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7CA6D830" w14:textId="77777777" w:rsidR="00F27B0C" w:rsidRDefault="0013276D" w:rsidP="00F27B0C">
      <w:pPr>
        <w:spacing w:after="0"/>
        <w:jc w:val="both"/>
        <w:rPr>
          <w:rFonts w:cstheme="minorHAnsi"/>
          <w:b/>
          <w:bCs/>
          <w:color w:val="0070C0"/>
        </w:rPr>
      </w:pPr>
      <w:r>
        <w:rPr>
          <w:rFonts w:ascii="Arial Narrow" w:hAnsi="Arial Narrow"/>
          <w:b/>
          <w:bCs/>
        </w:rPr>
        <w:t xml:space="preserve">Zákazka:   </w:t>
      </w:r>
      <w:r w:rsidR="009F755C" w:rsidRPr="00666011">
        <w:rPr>
          <w:rFonts w:cstheme="minorHAnsi"/>
          <w:b/>
          <w:bCs/>
          <w:color w:val="0070C0"/>
        </w:rPr>
        <w:t xml:space="preserve">„Oprava asfaltových chodníkov v Krematóriu, v Slávičom údolí, v Rusovciach, </w:t>
      </w:r>
    </w:p>
    <w:p w14:paraId="22D3A0D3" w14:textId="513AA72E" w:rsidR="00C77E9F" w:rsidRPr="00F27B0C" w:rsidRDefault="00F27B0C" w:rsidP="00F27B0C">
      <w:pPr>
        <w:ind w:left="708"/>
        <w:jc w:val="both"/>
        <w:rPr>
          <w:rFonts w:cstheme="minorHAnsi"/>
          <w:b/>
          <w:bCs/>
          <w:color w:val="0070C0"/>
        </w:rPr>
      </w:pPr>
      <w:r>
        <w:rPr>
          <w:rFonts w:cstheme="minorHAnsi"/>
          <w:b/>
          <w:bCs/>
          <w:color w:val="0070C0"/>
        </w:rPr>
        <w:t xml:space="preserve">        </w:t>
      </w:r>
      <w:r w:rsidR="009F755C" w:rsidRPr="00666011">
        <w:rPr>
          <w:rFonts w:cstheme="minorHAnsi"/>
          <w:b/>
          <w:bCs/>
          <w:color w:val="0070C0"/>
        </w:rPr>
        <w:t>v Starej Vrakuni a</w:t>
      </w:r>
      <w:r>
        <w:rPr>
          <w:rFonts w:cstheme="minorHAnsi"/>
          <w:b/>
          <w:bCs/>
          <w:color w:val="0070C0"/>
        </w:rPr>
        <w:t xml:space="preserve"> </w:t>
      </w:r>
      <w:r w:rsidR="009F755C" w:rsidRPr="00666011">
        <w:rPr>
          <w:rFonts w:cstheme="minorHAnsi"/>
          <w:b/>
          <w:bCs/>
          <w:color w:val="0070C0"/>
        </w:rPr>
        <w:t>na cintoríne Kozia brána“</w:t>
      </w: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68337A0D" w:rsidR="00C77E9F" w:rsidRPr="00F9607E" w:rsidRDefault="00FA5BA2" w:rsidP="00FA5BA2">
      <w:pPr>
        <w:spacing w:after="0"/>
        <w:ind w:left="709"/>
        <w:rPr>
          <w:rFonts w:ascii="Arial Narrow" w:hAnsi="Arial Narrow"/>
        </w:rPr>
      </w:pPr>
      <w:r>
        <w:rPr>
          <w:rFonts w:ascii="Arial Narrow" w:hAnsi="Arial Narrow"/>
        </w:rPr>
        <w:t>b)</w:t>
      </w:r>
      <w:r w:rsidR="00C31338">
        <w:rPr>
          <w:rFonts w:ascii="Arial Narrow" w:hAnsi="Arial Narrow"/>
        </w:rPr>
        <w:t xml:space="preserve"> </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A6203F8"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w:t>
      </w:r>
    </w:p>
    <w:p w14:paraId="5D0A3842" w14:textId="77777777" w:rsidR="00102B92" w:rsidRPr="00102B92"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w:t>
      </w:r>
    </w:p>
    <w:p w14:paraId="59FDD91C" w14:textId="62B0BE3A" w:rsidR="000C474C" w:rsidRPr="00102B92" w:rsidRDefault="000C474C" w:rsidP="00102B92">
      <w:pPr>
        <w:widowControl w:val="0"/>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D1367E">
        <w:rPr>
          <w:rFonts w:ascii="Arial Narrow" w:eastAsia="GlyphLessFont" w:hAnsi="Arial Narrow" w:cs="GlyphLessFont"/>
          <w14:ligatures w14:val="standardContextual"/>
        </w:rPr>
        <w:t xml:space="preserve">č. 343/2015 Z. z. </w:t>
      </w:r>
      <w:r w:rsidR="00102B92">
        <w:rPr>
          <w:rFonts w:ascii="Arial Narrow" w:eastAsia="Calibri" w:hAnsi="Arial Narrow" w:cs="Noto Sans"/>
        </w:rPr>
        <w:t xml:space="preserve">o </w:t>
      </w:r>
      <w:r w:rsidRPr="00102B92">
        <w:rPr>
          <w:rFonts w:ascii="Arial Narrow" w:eastAsia="GlyphLessFont" w:hAnsi="Arial Narrow" w:cs="GlyphLessFont"/>
          <w14:ligatures w14:val="standardContextual"/>
        </w:rPr>
        <w:t>verejnom obstarávaní a o zmene a doplnení niektorých zákonov v</w:t>
      </w:r>
      <w:r w:rsidR="00A7687F" w:rsidRPr="00102B92">
        <w:rPr>
          <w:rFonts w:ascii="Arial Narrow" w:eastAsia="GlyphLessFont" w:hAnsi="Arial Narrow" w:cs="GlyphLessFont"/>
          <w14:ligatures w14:val="standardContextual"/>
        </w:rPr>
        <w:t xml:space="preserve"> </w:t>
      </w:r>
      <w:r w:rsidRPr="00102B92">
        <w:rPr>
          <w:rFonts w:ascii="Arial Narrow" w:eastAsia="GlyphLessFont" w:hAnsi="Arial Narrow" w:cs="GlyphLessFont"/>
          <w14:ligatures w14:val="standardContextual"/>
        </w:rPr>
        <w:t>znení</w:t>
      </w:r>
      <w:r w:rsidRPr="00102B92">
        <w:rPr>
          <w:rFonts w:ascii="Arial Narrow" w:eastAsia="Calibri" w:hAnsi="Arial Narrow" w:cs="Noto Sans"/>
        </w:rPr>
        <w:t xml:space="preserve"> </w:t>
      </w:r>
      <w:r w:rsidRPr="00102B92">
        <w:rPr>
          <w:rFonts w:ascii="Arial Narrow" w:eastAsia="GlyphLessFont" w:hAnsi="Arial Narrow" w:cs="GlyphLessFont"/>
          <w14:ligatures w14:val="standardContextual"/>
        </w:rPr>
        <w:t>neskorších predpisov.</w:t>
      </w:r>
    </w:p>
    <w:p w14:paraId="7492F355" w14:textId="46A1C38D"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29EA20B4"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w:t>
      </w:r>
      <w:r w:rsidR="00102B92">
        <w:rPr>
          <w:rFonts w:ascii="Arial Narrow" w:eastAsia="Calibri" w:hAnsi="Arial Narrow" w:cs="Noto Sans"/>
        </w:rPr>
        <w:t>týchto OPP</w:t>
      </w:r>
      <w:r w:rsidRPr="00B50909">
        <w:rPr>
          <w:rFonts w:ascii="Arial Narrow" w:eastAsia="Calibri" w:hAnsi="Arial Narrow" w:cs="Noto Sans"/>
        </w:rPr>
        <w:t xml:space="preserve"> potvrdzuje, že sa v celom rozsahu oboznámil s rozsahom a povahou predmetu diela, </w:t>
      </w:r>
      <w:r w:rsidR="00102B92">
        <w:rPr>
          <w:rFonts w:ascii="Arial Narrow" w:eastAsia="Calibri" w:hAnsi="Arial Narrow" w:cs="Noto Sans"/>
        </w:rPr>
        <w:t>s objednávkou</w:t>
      </w:r>
      <w:r w:rsidRPr="00B50909">
        <w:rPr>
          <w:rFonts w:ascii="Arial Narrow" w:eastAsia="Calibri" w:hAnsi="Arial Narrow" w:cs="Noto Sans"/>
        </w:rPr>
        <w:t xml:space="preserve">, s príslušnými všeobecne záväznými právnymi predpismi  a príslušnými normami STN a EN a ďalšími podkladmi podľa </w:t>
      </w:r>
      <w:r w:rsidR="00102B92">
        <w:rPr>
          <w:rFonts w:ascii="Arial Narrow" w:eastAsia="Calibri" w:hAnsi="Arial Narrow" w:cs="Noto Sans"/>
        </w:rPr>
        <w:t>týchto OPP</w:t>
      </w:r>
      <w:r w:rsidRPr="00B50909">
        <w:rPr>
          <w:rFonts w:ascii="Arial Narrow" w:eastAsia="Calibri" w:hAnsi="Arial Narrow" w:cs="Noto Sans"/>
        </w:rPr>
        <w:t xml:space="preserve">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4FEF00C0" w14:textId="310F1604" w:rsidR="00F8722C" w:rsidRPr="00D1367E" w:rsidRDefault="00351BF3" w:rsidP="006A20FB">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a</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záručné listy použitých výrobkov, ktoré dostal od ich výrobcov</w:t>
      </w:r>
      <w:r w:rsidR="000E74F1">
        <w:rPr>
          <w:rFonts w:ascii="Arial Narrow" w:eastAsia="GlyphLessFont" w:hAnsi="Arial Narrow" w:cs="GlyphLessFont"/>
          <w14:ligatures w14:val="standardContextual"/>
        </w:rPr>
        <w:t>,</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dokladmi o preukázaní zhody, vyhláseniami o zhode, atestami, certifikátmi použitých a</w:t>
      </w:r>
      <w:r w:rsidR="006A20FB">
        <w:rPr>
          <w:rFonts w:ascii="Arial Narrow" w:eastAsia="GlyphLessFont" w:hAnsi="Arial Narrow" w:cs="GlyphLessFont"/>
          <w14:ligatures w14:val="standardContextual"/>
        </w:rPr>
        <w:t> </w:t>
      </w:r>
      <w:r w:rsidR="00F8722C" w:rsidRPr="00D1367E">
        <w:rPr>
          <w:rFonts w:ascii="Arial Narrow" w:eastAsia="GlyphLessFont" w:hAnsi="Arial Narrow" w:cs="GlyphLessFont"/>
          <w14:ligatures w14:val="standardContextual"/>
        </w:rPr>
        <w:t>zabudovaných</w:t>
      </w:r>
      <w:r w:rsidR="006A20FB">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výrobkov na zhotovenom diele,</w:t>
      </w:r>
    </w:p>
    <w:p w14:paraId="1EFC9F24" w14:textId="7BF00C48" w:rsidR="00F8722C" w:rsidRPr="00D1367E" w:rsidRDefault="00351BF3"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b</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4F634DC3" w14:textId="265B830A" w:rsidR="00F8722C" w:rsidRPr="00D1367E" w:rsidRDefault="00F8722C" w:rsidP="00351BF3">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w:t>
      </w:r>
    </w:p>
    <w:p w14:paraId="0948C867" w14:textId="3719CA87" w:rsidR="000E4D67" w:rsidRPr="00DF1776" w:rsidRDefault="00351BF3" w:rsidP="00BE07C8">
      <w:pPr>
        <w:autoSpaceDE w:val="0"/>
        <w:autoSpaceDN w:val="0"/>
        <w:adjustRightInd w:val="0"/>
        <w:spacing w:after="0" w:line="240" w:lineRule="auto"/>
        <w:ind w:left="709" w:hanging="283"/>
        <w:rPr>
          <w:rFonts w:ascii="Arial Narrow" w:eastAsia="GlyphLessFont" w:hAnsi="Arial Narrow" w:cs="GlyphLessFont"/>
          <w14:ligatures w14:val="standardContextual"/>
        </w:rPr>
      </w:pPr>
      <w:r>
        <w:rPr>
          <w:rFonts w:ascii="Arial Narrow" w:eastAsia="GlyphLessFont" w:hAnsi="Arial Narrow" w:cs="GlyphLessFont"/>
          <w14:ligatures w14:val="standardContextual"/>
        </w:rPr>
        <w:t>c</w:t>
      </w:r>
      <w:r w:rsidR="00F8722C" w:rsidRPr="00D1367E">
        <w:rPr>
          <w:rFonts w:ascii="Arial Narrow" w:eastAsia="GlyphLessFont" w:hAnsi="Arial Narrow" w:cs="GlyphLessFont"/>
          <w14:ligatures w14:val="standardContextual"/>
        </w:rPr>
        <w:t xml:space="preserve">) </w:t>
      </w:r>
      <w:r w:rsidR="00F8722C"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684E52D5" w14:textId="77777777" w:rsidR="00A56325" w:rsidRDefault="00A56325" w:rsidP="000E4D67">
      <w:pPr>
        <w:widowControl w:val="0"/>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GlyphLessFont" w:hAnsi="Arial Narrow" w:cs="GlyphLessFont"/>
          <w:b/>
          <w:bCs/>
          <w14:ligatures w14:val="standardContextual"/>
        </w:rPr>
      </w:pPr>
    </w:p>
    <w:p w14:paraId="383C3FDD" w14:textId="77777777" w:rsidR="00351BF3" w:rsidRPr="00351BF3"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Cena  diela je konečná a zahŕňa všetky práce</w:t>
      </w:r>
      <w:r w:rsidR="00351BF3">
        <w:rPr>
          <w:rFonts w:ascii="Arial Narrow" w:eastAsia="Times New Roman" w:hAnsi="Arial Narrow" w:cs="Noto Sans"/>
          <w:lang w:eastAsia="sk-SK"/>
        </w:rPr>
        <w:t>,</w:t>
      </w:r>
      <w:r w:rsidRPr="00B50909">
        <w:rPr>
          <w:rFonts w:ascii="Arial Narrow" w:eastAsia="Times New Roman" w:hAnsi="Arial Narrow" w:cs="Noto Sans"/>
          <w:lang w:eastAsia="sk-SK"/>
        </w:rPr>
        <w:t xml:space="preserve"> dodávky a ďalšie súvisiace práce, činnosti a náklady zhotoviteľa, ktoré sú potrebné pre riadne a včasné vykonanie diela a odovzdanie a prevzatie diela </w:t>
      </w:r>
    </w:p>
    <w:p w14:paraId="2262AD7C" w14:textId="535D2AB5"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na základe preberacieho</w:t>
      </w:r>
      <w:r w:rsidR="00B167FF">
        <w:rPr>
          <w:rFonts w:ascii="Arial Narrow" w:eastAsia="Times New Roman" w:hAnsi="Arial Narrow" w:cs="Noto Sans"/>
          <w:lang w:eastAsia="sk-SK"/>
        </w:rPr>
        <w:t>/akceptačného</w:t>
      </w:r>
      <w:r w:rsidRPr="00B50909">
        <w:rPr>
          <w:rFonts w:ascii="Arial Narrow" w:eastAsia="Times New Roman" w:hAnsi="Arial Narrow" w:cs="Noto Sans"/>
          <w:lang w:eastAsia="sk-SK"/>
        </w:rPr>
        <w:t xml:space="preserve">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1FB75388" w14:textId="42F78624" w:rsidR="002D51B9" w:rsidRPr="00B23EE3" w:rsidRDefault="00B806F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 xml:space="preserve">    </w:t>
      </w:r>
      <w:r w:rsidR="002D51B9" w:rsidRPr="00B50909">
        <w:rPr>
          <w:rFonts w:ascii="Arial Narrow" w:eastAsia="Times New Roman" w:hAnsi="Arial Narrow" w:cs="Noto Sans"/>
          <w:color w:val="000000"/>
          <w:lang w:eastAsia="sk-SK"/>
        </w:rPr>
        <w:t>splnenie podmienok realizácie diela:</w:t>
      </w:r>
    </w:p>
    <w:p w14:paraId="1E7767A9" w14:textId="4192CF94"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lastRenderedPageBreak/>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657867C6" w:rsidR="002D51B9" w:rsidRPr="00A56325" w:rsidRDefault="00A56325" w:rsidP="00A56325">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Pr>
          <w:rFonts w:ascii="Arial Narrow" w:eastAsia="Times New Roman" w:hAnsi="Arial Narrow" w:cs="Noto Sans"/>
          <w:color w:val="000000"/>
          <w:lang w:eastAsia="sk-SK"/>
        </w:rPr>
        <w:tab/>
      </w:r>
      <w:r w:rsidR="002D51B9" w:rsidRPr="00A56325">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5E5700">
      <w:pPr>
        <w:widowControl w:val="0"/>
        <w:tabs>
          <w:tab w:val="left" w:pos="2304"/>
          <w:tab w:val="left" w:pos="3456"/>
          <w:tab w:val="left" w:pos="4608"/>
          <w:tab w:val="left" w:pos="5760"/>
          <w:tab w:val="left" w:pos="6912"/>
          <w:tab w:val="left" w:pos="8064"/>
        </w:tabs>
        <w:spacing w:after="0" w:line="240" w:lineRule="auto"/>
        <w:ind w:left="720"/>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5CF9393A" w14:textId="5731F138"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w:t>
      </w:r>
      <w:r w:rsidR="00A56325">
        <w:rPr>
          <w:rFonts w:ascii="Arial Narrow" w:eastAsia="Times New Roman" w:hAnsi="Arial Narrow" w:cs="Noto Sans"/>
          <w:snapToGrid w:val="0"/>
          <w:lang w:eastAsia="sk-SK"/>
        </w:rPr>
        <w:t>,</w:t>
      </w:r>
      <w:r w:rsidRPr="00B50909">
        <w:rPr>
          <w:rFonts w:ascii="Arial Narrow" w:eastAsia="Times New Roman" w:hAnsi="Arial Narrow" w:cs="Noto Sans"/>
          <w:snapToGrid w:val="0"/>
          <w:lang w:eastAsia="sk-SK"/>
        </w:rPr>
        <w:t xml:space="preserve">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37A499BC" w:rsidR="002D51B9" w:rsidRPr="00E83067" w:rsidRDefault="002D51B9" w:rsidP="00A56325">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 xml:space="preserve">. Zhotoviteľ má právo </w:t>
      </w:r>
    </w:p>
    <w:p w14:paraId="02DE2EBF" w14:textId="52AB2F16" w:rsidR="00A56325" w:rsidRPr="00123BDE" w:rsidRDefault="002D51B9" w:rsidP="00123BDE">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na prípadnú úhradu preukázaných nákladov, pokiaľ k zámene dôjde až počas zabudovávania materiálov. </w:t>
      </w:r>
    </w:p>
    <w:p w14:paraId="4843063B" w14:textId="7CFC373C" w:rsidR="00123BDE" w:rsidRPr="00CE7130" w:rsidRDefault="002D51B9" w:rsidP="00CE7130">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 xml:space="preserve">Všetky skutočnosti musia vopred písomne odsúhlasiť zmluvné strany prostredníctvom osôb oprávnených konať vo veciach technických v zmysle záhlavia </w:t>
      </w:r>
      <w:r w:rsidR="00102B92">
        <w:rPr>
          <w:rFonts w:ascii="Arial Narrow" w:eastAsia="Times New Roman" w:hAnsi="Arial Narrow" w:cs="Noto Sans"/>
          <w:lang w:eastAsia="sk-SK"/>
        </w:rPr>
        <w:t>týchto OPP</w:t>
      </w:r>
      <w:r w:rsidRPr="00E83067">
        <w:rPr>
          <w:rFonts w:ascii="Arial Narrow" w:eastAsia="Times New Roman" w:hAnsi="Arial Narrow" w:cs="Noto Sans"/>
          <w:lang w:eastAsia="sk-SK"/>
        </w:rPr>
        <w:t>.</w:t>
      </w: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 xml:space="preserve">(t.j.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00180C2B"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00614CD5" w:rsidRPr="00614CD5">
        <w:rPr>
          <w:rFonts w:ascii="Arial Narrow" w:eastAsia="Calibri" w:hAnsi="Arial Narrow" w:cs="Noto Sans"/>
          <w:b/>
        </w:rPr>
        <w:t>troch (</w:t>
      </w:r>
      <w:r w:rsidR="00BE0B2D">
        <w:rPr>
          <w:rFonts w:ascii="Arial Narrow" w:eastAsia="Times New Roman" w:hAnsi="Arial Narrow" w:cs="Noto Sans"/>
          <w:b/>
          <w:bCs/>
          <w:lang w:eastAsia="sk-SK"/>
        </w:rPr>
        <w:t>3</w:t>
      </w:r>
      <w:r w:rsidR="00614CD5" w:rsidRPr="00614CD5">
        <w:rPr>
          <w:rFonts w:ascii="Arial Narrow" w:eastAsia="Times New Roman" w:hAnsi="Arial Narrow" w:cs="Noto Sans"/>
          <w:b/>
          <w:bCs/>
          <w:lang w:eastAsia="sk-SK"/>
        </w:rPr>
        <w:t>)</w:t>
      </w:r>
      <w:r w:rsidRPr="00614CD5">
        <w:rPr>
          <w:rFonts w:ascii="Arial Narrow" w:eastAsia="Times New Roman" w:hAnsi="Arial Narrow" w:cs="Noto Sans"/>
          <w:b/>
          <w:bCs/>
          <w:lang w:eastAsia="sk-SK"/>
        </w:rPr>
        <w:t xml:space="preserve"> </w:t>
      </w:r>
      <w:r w:rsidRPr="00CF59D4">
        <w:rPr>
          <w:rFonts w:ascii="Arial Narrow" w:eastAsia="Times New Roman" w:hAnsi="Arial Narrow" w:cs="Noto Sans"/>
          <w:b/>
          <w:bCs/>
          <w:lang w:eastAsia="sk-SK"/>
        </w:rPr>
        <w:t xml:space="preserve">mesiacov od </w:t>
      </w:r>
      <w:r w:rsidR="000E4D67">
        <w:rPr>
          <w:rFonts w:ascii="Arial Narrow" w:eastAsia="Times New Roman" w:hAnsi="Arial Narrow" w:cs="Noto Sans"/>
          <w:b/>
          <w:bCs/>
          <w:lang w:eastAsia="sk-SK"/>
        </w:rPr>
        <w:t>vystavenia objednávky</w:t>
      </w:r>
      <w:r w:rsidR="003D6FAC">
        <w:rPr>
          <w:rFonts w:ascii="Arial Narrow" w:eastAsia="Times New Roman" w:hAnsi="Arial Narrow" w:cs="Noto Sans"/>
          <w:lang w:eastAsia="sk-SK"/>
        </w:rPr>
        <w:t>,</w:t>
      </w:r>
      <w:r w:rsidRPr="00CF59D4">
        <w:rPr>
          <w:rFonts w:ascii="Arial Narrow" w:eastAsia="Times New Roman" w:hAnsi="Arial Narrow" w:cs="Noto Sans"/>
          <w:lang w:eastAsia="sk-SK"/>
        </w:rPr>
        <w:t xml:space="preserve"> </w:t>
      </w:r>
    </w:p>
    <w:p w14:paraId="3681EA69" w14:textId="26ECCCEB" w:rsidR="002D3692" w:rsidRPr="005E594D" w:rsidRDefault="002D3692" w:rsidP="00BE0B2D">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w:t>
      </w:r>
      <w:r w:rsidR="005E594D">
        <w:rPr>
          <w:rFonts w:ascii="Arial Narrow" w:eastAsia="Times New Roman" w:hAnsi="Arial Narrow" w:cs="Noto Sans"/>
          <w:lang w:eastAsia="sk-SK"/>
        </w:rPr>
        <w:t>sú</w:t>
      </w:r>
      <w:r w:rsidRPr="00B50909">
        <w:rPr>
          <w:rFonts w:ascii="Arial Narrow" w:eastAsia="Times New Roman" w:hAnsi="Arial Narrow" w:cs="Noto Sans"/>
          <w:lang w:eastAsia="sk-SK"/>
        </w:rPr>
        <w:t xml:space="preserve">: </w:t>
      </w:r>
      <w:r w:rsidR="005E594D">
        <w:rPr>
          <w:rFonts w:ascii="Arial Narrow" w:eastAsia="Times New Roman" w:hAnsi="Arial Narrow" w:cs="Noto Sans"/>
          <w:lang w:eastAsia="sk-SK"/>
        </w:rPr>
        <w:tab/>
      </w:r>
      <w:r w:rsidR="005E594D">
        <w:rPr>
          <w:rFonts w:ascii="Arial Narrow" w:eastAsia="Calibri" w:hAnsi="Arial Narrow" w:cs="Noto Sans"/>
          <w:b/>
          <w:bCs/>
        </w:rPr>
        <w:t>Krematórium</w:t>
      </w:r>
      <w:r w:rsidR="00BE0B2D">
        <w:rPr>
          <w:rFonts w:ascii="Arial Narrow" w:eastAsia="Calibri" w:hAnsi="Arial Narrow" w:cs="Noto Sans"/>
        </w:rPr>
        <w:t xml:space="preserve">, </w:t>
      </w:r>
      <w:r w:rsidR="005E594D">
        <w:rPr>
          <w:rFonts w:ascii="Arial Narrow" w:eastAsia="Calibri" w:hAnsi="Arial Narrow" w:cs="Noto Sans"/>
        </w:rPr>
        <w:t>Hodonínska 44</w:t>
      </w:r>
      <w:r w:rsidR="00BE0B2D">
        <w:rPr>
          <w:rFonts w:ascii="Arial Narrow" w:eastAsia="Calibri" w:hAnsi="Arial Narrow" w:cs="Noto Sans"/>
        </w:rPr>
        <w:t>, BA</w:t>
      </w:r>
      <w:r w:rsidR="003D6FAC">
        <w:rPr>
          <w:rFonts w:ascii="Arial Narrow" w:eastAsia="Calibri" w:hAnsi="Arial Narrow" w:cs="Noto Sans"/>
        </w:rPr>
        <w:t>,</w:t>
      </w:r>
    </w:p>
    <w:p w14:paraId="2FE2EE2C" w14:textId="55BCD75B" w:rsidR="005E594D" w:rsidRDefault="005E594D" w:rsidP="005E594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Pr>
          <w:rFonts w:ascii="Arial Narrow" w:eastAsia="Calibri" w:hAnsi="Arial Narrow" w:cs="Noto Sans"/>
        </w:rPr>
        <w:tab/>
      </w:r>
      <w:r>
        <w:rPr>
          <w:rFonts w:ascii="Arial Narrow" w:eastAsia="Calibri" w:hAnsi="Arial Narrow" w:cs="Noto Sans"/>
        </w:rPr>
        <w:tab/>
      </w:r>
      <w:r w:rsidRPr="005E594D">
        <w:rPr>
          <w:rFonts w:ascii="Arial Narrow" w:eastAsia="Calibri" w:hAnsi="Arial Narrow" w:cs="Noto Sans"/>
          <w:b/>
          <w:bCs/>
        </w:rPr>
        <w:t>Slávičie údolie</w:t>
      </w:r>
      <w:r>
        <w:rPr>
          <w:rFonts w:ascii="Arial Narrow" w:eastAsia="Calibri" w:hAnsi="Arial Narrow" w:cs="Noto Sans"/>
        </w:rPr>
        <w:t>, Staré Grunty 4</w:t>
      </w:r>
      <w:r w:rsidR="00B16353">
        <w:rPr>
          <w:rFonts w:ascii="Arial Narrow" w:eastAsia="Calibri" w:hAnsi="Arial Narrow" w:cs="Noto Sans"/>
        </w:rPr>
        <w:t>7</w:t>
      </w:r>
      <w:r>
        <w:rPr>
          <w:rFonts w:ascii="Arial Narrow" w:eastAsia="Calibri" w:hAnsi="Arial Narrow" w:cs="Noto Sans"/>
        </w:rPr>
        <w:t>, BA</w:t>
      </w:r>
    </w:p>
    <w:p w14:paraId="3DAF972C" w14:textId="3DCCB318" w:rsidR="005E594D" w:rsidRDefault="005E594D" w:rsidP="005E594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Pr>
          <w:rFonts w:ascii="Arial Narrow" w:eastAsia="Calibri" w:hAnsi="Arial Narrow" w:cs="Noto Sans"/>
          <w:b/>
          <w:bCs/>
        </w:rPr>
        <w:tab/>
      </w:r>
      <w:r>
        <w:rPr>
          <w:rFonts w:ascii="Arial Narrow" w:eastAsia="Calibri" w:hAnsi="Arial Narrow" w:cs="Noto Sans"/>
          <w:b/>
          <w:bCs/>
        </w:rPr>
        <w:tab/>
        <w:t>Rusovce</w:t>
      </w:r>
      <w:r w:rsidRPr="00086420">
        <w:rPr>
          <w:rFonts w:ascii="Arial Narrow" w:eastAsia="Calibri" w:hAnsi="Arial Narrow" w:cs="Noto Sans"/>
        </w:rPr>
        <w:t xml:space="preserve">, Kovácsova </w:t>
      </w:r>
      <w:r w:rsidR="00086420" w:rsidRPr="00086420">
        <w:rPr>
          <w:rFonts w:ascii="Arial Narrow" w:eastAsia="Calibri" w:hAnsi="Arial Narrow" w:cs="Noto Sans"/>
        </w:rPr>
        <w:t>88, BA</w:t>
      </w:r>
    </w:p>
    <w:p w14:paraId="11914F86" w14:textId="182E8973" w:rsidR="00086420" w:rsidRDefault="00086420" w:rsidP="005E594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Pr>
          <w:rFonts w:ascii="Arial Narrow" w:eastAsia="Calibri" w:hAnsi="Arial Narrow" w:cs="Noto Sans"/>
          <w:b/>
          <w:bCs/>
        </w:rPr>
        <w:tab/>
      </w:r>
      <w:r>
        <w:rPr>
          <w:rFonts w:ascii="Arial Narrow" w:eastAsia="Calibri" w:hAnsi="Arial Narrow" w:cs="Noto Sans"/>
          <w:b/>
          <w:bCs/>
        </w:rPr>
        <w:tab/>
        <w:t>Stará Vrakuňa</w:t>
      </w:r>
      <w:r>
        <w:rPr>
          <w:rFonts w:ascii="Arial Narrow" w:eastAsia="Calibri" w:hAnsi="Arial Narrow" w:cs="Noto Sans"/>
        </w:rPr>
        <w:t>,</w:t>
      </w:r>
      <w:r w:rsidR="00BC3B58">
        <w:rPr>
          <w:rFonts w:ascii="Arial Narrow" w:eastAsia="Calibri" w:hAnsi="Arial Narrow" w:cs="Noto Sans"/>
        </w:rPr>
        <w:t xml:space="preserve"> Kaméliová 2</w:t>
      </w:r>
      <w:r w:rsidR="00201EE8">
        <w:rPr>
          <w:rFonts w:ascii="Arial Narrow" w:eastAsia="Calibri" w:hAnsi="Arial Narrow" w:cs="Noto Sans"/>
        </w:rPr>
        <w:t>, BA</w:t>
      </w:r>
    </w:p>
    <w:p w14:paraId="01BF80C5" w14:textId="2B811454" w:rsidR="00BD1A19" w:rsidRPr="00BD1A19" w:rsidRDefault="00BD1A19" w:rsidP="005E594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Pr>
          <w:rFonts w:ascii="Arial Narrow" w:eastAsia="Calibri" w:hAnsi="Arial Narrow" w:cs="Noto Sans"/>
          <w:b/>
          <w:bCs/>
        </w:rPr>
        <w:tab/>
      </w:r>
      <w:r>
        <w:rPr>
          <w:rFonts w:ascii="Arial Narrow" w:eastAsia="Calibri" w:hAnsi="Arial Narrow" w:cs="Noto Sans"/>
          <w:b/>
          <w:bCs/>
        </w:rPr>
        <w:tab/>
        <w:t>Kozia brána</w:t>
      </w:r>
      <w:r>
        <w:rPr>
          <w:rFonts w:ascii="Arial Narrow" w:eastAsia="Calibri" w:hAnsi="Arial Narrow" w:cs="Noto Sans"/>
        </w:rPr>
        <w:t>, Šulekova 1, BA</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42EBC9D1"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Dodržanie termínov 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102B92">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je podmienené riadnym a včasným spolupôsobením objednávateľa dohodnutým </w:t>
      </w:r>
      <w:r w:rsidR="006E119D">
        <w:rPr>
          <w:rFonts w:ascii="Arial Narrow" w:eastAsia="Times New Roman" w:hAnsi="Arial Narrow" w:cs="Noto Sans"/>
          <w:lang w:eastAsia="sk-SK"/>
        </w:rPr>
        <w:t>v týchto podmienkach</w:t>
      </w:r>
      <w:r w:rsidRPr="00B50909">
        <w:rPr>
          <w:rFonts w:ascii="Arial Narrow" w:eastAsia="Times New Roman" w:hAnsi="Arial Narrow" w:cs="Noto Sans"/>
          <w:lang w:eastAsia="sk-SK"/>
        </w:rPr>
        <w:t xml:space="preser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w:t>
      </w:r>
      <w:r w:rsidR="006E119D">
        <w:rPr>
          <w:rFonts w:ascii="Arial Narrow" w:eastAsia="Times New Roman" w:hAnsi="Arial Narrow" w:cs="Noto Sans"/>
          <w:lang w:eastAsia="sk-SK"/>
        </w:rPr>
        <w:t>týchto podmienok</w:t>
      </w:r>
      <w:r w:rsidRPr="00B50909">
        <w:rPr>
          <w:rFonts w:ascii="Arial Narrow" w:eastAsia="Times New Roman" w:hAnsi="Arial Narrow" w:cs="Noto Sans"/>
          <w:lang w:eastAsia="sk-SK"/>
        </w:rPr>
        <w:t xml:space="preserve">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5C5B46E3" w14:textId="77777777" w:rsidR="006E119D"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Ak je zhotoviteľ v omeškaní so svojou povinnosťou vykonať a odovzdať objednávateľovi dielo riadne a včas v súlade s bodom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má objednávateľ nárok na zaplatenie zmluvnej pokuty (vo výške </w:t>
      </w:r>
      <w:r w:rsidR="006E119D">
        <w:rPr>
          <w:rFonts w:ascii="Arial Narrow" w:eastAsia="Times New Roman" w:hAnsi="Arial Narrow" w:cs="Noto Sans"/>
          <w:lang w:eastAsia="sk-SK"/>
        </w:rPr>
        <w:t>0,05 % z celkovej ceny diela</w:t>
      </w:r>
      <w:r w:rsidRPr="00B50909">
        <w:rPr>
          <w:rFonts w:ascii="Arial Narrow" w:eastAsia="Times New Roman" w:hAnsi="Arial Narrow" w:cs="Noto Sans"/>
          <w:lang w:eastAsia="sk-SK"/>
        </w:rPr>
        <w:t xml:space="preserve">)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w:t>
      </w:r>
      <w:r w:rsidR="006E119D">
        <w:rPr>
          <w:rFonts w:ascii="Arial Narrow" w:eastAsia="Times New Roman" w:hAnsi="Arial Narrow" w:cs="Noto Sans"/>
          <w:lang w:eastAsia="sk-SK"/>
        </w:rPr>
        <w:t xml:space="preserve">objednávka/ </w:t>
      </w:r>
      <w:r w:rsidRPr="00B50909">
        <w:rPr>
          <w:rFonts w:ascii="Arial Narrow" w:eastAsia="Times New Roman" w:hAnsi="Arial Narrow" w:cs="Noto Sans"/>
          <w:lang w:eastAsia="sk-SK"/>
        </w:rPr>
        <w:t>zmluva zostáva v platnosti až do jej ukončenia spôsobom uvedeným v</w:t>
      </w:r>
      <w:r w:rsidR="006E119D">
        <w:rPr>
          <w:rFonts w:ascii="Arial Narrow" w:eastAsia="Times New Roman" w:hAnsi="Arial Narrow" w:cs="Noto Sans"/>
          <w:lang w:eastAsia="sk-SK"/>
        </w:rPr>
        <w:t> týchto OPP</w:t>
      </w:r>
      <w:r w:rsidRPr="00B50909">
        <w:rPr>
          <w:rFonts w:ascii="Arial Narrow" w:eastAsia="Times New Roman" w:hAnsi="Arial Narrow" w:cs="Noto Sans"/>
          <w:lang w:eastAsia="sk-SK"/>
        </w:rPr>
        <w:t xml:space="preser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w:t>
      </w:r>
      <w:r w:rsidR="006E119D">
        <w:rPr>
          <w:rFonts w:ascii="Arial Narrow" w:eastAsia="Times New Roman" w:hAnsi="Arial Narrow" w:cs="Noto Sans"/>
          <w:lang w:eastAsia="sk-SK"/>
        </w:rPr>
        <w:t>2</w:t>
      </w:r>
      <w:r w:rsidRPr="00B50909">
        <w:rPr>
          <w:rFonts w:ascii="Arial Narrow" w:eastAsia="Times New Roman" w:hAnsi="Arial Narrow" w:cs="Noto Sans"/>
          <w:lang w:eastAsia="sk-SK"/>
        </w:rPr>
        <w:t xml:space="preserve">. </w:t>
      </w:r>
      <w:r w:rsidR="006E119D">
        <w:rPr>
          <w:rFonts w:ascii="Arial Narrow" w:eastAsia="Times New Roman" w:hAnsi="Arial Narrow" w:cs="Noto Sans"/>
          <w:lang w:eastAsia="sk-SK"/>
        </w:rPr>
        <w:t>týchto OPP</w:t>
      </w:r>
      <w:r w:rsidRPr="00B50909">
        <w:rPr>
          <w:rFonts w:ascii="Arial Narrow" w:eastAsia="Times New Roman" w:hAnsi="Arial Narrow" w:cs="Noto Sans"/>
          <w:lang w:eastAsia="sk-SK"/>
        </w:rPr>
        <w:t xml:space="preserve">. </w:t>
      </w:r>
      <w:bookmarkStart w:id="2" w:name="_Hlk110241694"/>
      <w:r w:rsidRPr="00B50909">
        <w:rPr>
          <w:rFonts w:ascii="Arial Narrow" w:eastAsia="Times New Roman" w:hAnsi="Arial Narrow" w:cs="Noto Sans"/>
          <w:lang w:eastAsia="sk-SK"/>
        </w:rPr>
        <w:t xml:space="preserve">Ak zhotoviteľ nesplní svoju povinnosť ani v dodatočne poskytnutej lehote, objednávateľ je oprávnený </w:t>
      </w:r>
    </w:p>
    <w:p w14:paraId="46F9F25D" w14:textId="0BE6354F" w:rsidR="002D3692" w:rsidRDefault="002D3692"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od </w:t>
      </w:r>
      <w:r w:rsidR="006E119D">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 ako pre podstatné porušenie zmluvnej povinnosti.</w:t>
      </w:r>
      <w:bookmarkEnd w:id="2"/>
    </w:p>
    <w:p w14:paraId="72935567" w14:textId="77777777" w:rsidR="006E119D" w:rsidRPr="00B50909" w:rsidRDefault="006E119D"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Times New Roman" w:hAnsi="Arial Narrow" w:cs="Noto Sans"/>
          <w:lang w:eastAsia="sk-SK"/>
        </w:rPr>
      </w:pPr>
    </w:p>
    <w:p w14:paraId="5E4C8B9F" w14:textId="77777777" w:rsidR="00177744"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74B54365" w14:textId="77777777" w:rsidR="006E119D" w:rsidRPr="006E119D" w:rsidRDefault="006E119D" w:rsidP="006E119D">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b/>
          <w:bCs/>
          <w:sz w:val="16"/>
          <w:szCs w:val="16"/>
          <w:lang w:eastAsia="sk-SK"/>
        </w:rPr>
      </w:pPr>
    </w:p>
    <w:p w14:paraId="7EA20E41" w14:textId="7E3C817D"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w:t>
      </w:r>
    </w:p>
    <w:p w14:paraId="1C23EB71" w14:textId="77777777" w:rsid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w:t>
      </w:r>
      <w:r w:rsidR="006E119D">
        <w:rPr>
          <w:rFonts w:ascii="Arial Narrow" w:eastAsia="Calibri" w:hAnsi="Arial Narrow" w:cs="Noto Sans"/>
        </w:rPr>
        <w:t> objednávkou a týmito OPP</w:t>
      </w:r>
      <w:r w:rsidRPr="00B50909">
        <w:rPr>
          <w:rFonts w:ascii="Arial Narrow" w:eastAsia="Calibri" w:hAnsi="Arial Narrow" w:cs="Noto Sans"/>
        </w:rPr>
        <w:t xml:space="preserve">, podľa dohovorených podmienok (kontrola stavebných prác). Na nedostatky zistené </w:t>
      </w:r>
    </w:p>
    <w:p w14:paraId="2A09CD73" w14:textId="0777DB47" w:rsidR="00177744" w:rsidRPr="00B50909"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v priebehu prác zodpovedný zástupca upozorňuje písomne bez meškania.</w:t>
      </w:r>
    </w:p>
    <w:p w14:paraId="2162430B" w14:textId="1CD02FE1" w:rsidR="006E119D" w:rsidRPr="006E119D"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w:t>
      </w:r>
      <w:r w:rsidR="00102B92">
        <w:rPr>
          <w:rFonts w:ascii="Arial Narrow" w:eastAsia="Times New Roman" w:hAnsi="Arial Narrow" w:cs="Noto Sans"/>
          <w:lang w:eastAsia="sk-SK"/>
        </w:rPr>
        <w:t>týchto OPP</w:t>
      </w:r>
      <w:r w:rsidRPr="00B50909">
        <w:rPr>
          <w:rFonts w:ascii="Arial Narrow" w:eastAsia="Calibri" w:hAnsi="Arial Narrow" w:cs="Noto Sans"/>
        </w:rPr>
        <w:t xml:space="preserve">, je oprávnený kontrolovať dielo v každom stupni jeho vykonávania. Ak objednávateľ pri kontrole zistí, že zhotoviteľ porušuje svoje povinnosti, má právo zhotoviteľa požiadať, aby odstránil vady vzniknuté vadným vykonávaním diela a ďalej ho vykonával riadne. Ak zhotoviteľ v primeranej lehote, dohodnutej so zástupcom objednávateľa, vady neodstráni alebo pokračuje vo vadnom vykonávaní diela, považuje sa to za podstatné porušenie </w:t>
      </w:r>
      <w:r w:rsidR="006E119D">
        <w:rPr>
          <w:rFonts w:ascii="Arial Narrow" w:eastAsia="Calibri" w:hAnsi="Arial Narrow" w:cs="Noto Sans"/>
        </w:rPr>
        <w:t>objednaných prác</w:t>
      </w:r>
      <w:r w:rsidRPr="00B50909">
        <w:rPr>
          <w:rFonts w:ascii="Arial Narrow" w:eastAsia="Calibri" w:hAnsi="Arial Narrow" w:cs="Noto Sans"/>
        </w:rPr>
        <w:t xml:space="preserve">, ktoré oprávňuje objednávateľa odstúpiť </w:t>
      </w:r>
    </w:p>
    <w:p w14:paraId="551B75BD" w14:textId="2C63CED5" w:rsidR="00177744" w:rsidRDefault="00177744" w:rsidP="006E119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Calibri" w:hAnsi="Arial Narrow" w:cs="Noto Sans"/>
        </w:rPr>
        <w:t xml:space="preserve">od </w:t>
      </w:r>
      <w:r w:rsidR="006E119D">
        <w:rPr>
          <w:rFonts w:ascii="Arial Narrow" w:eastAsia="Calibri" w:hAnsi="Arial Narrow" w:cs="Noto Sans"/>
        </w:rPr>
        <w:t>objednávky</w:t>
      </w:r>
      <w:r w:rsidRPr="00B50909">
        <w:rPr>
          <w:rFonts w:ascii="Arial Narrow" w:eastAsia="Calibri" w:hAnsi="Arial Narrow" w:cs="Noto Sans"/>
        </w:rPr>
        <w:t>.</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0C5E0130" w14:textId="48084243"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pri vykonávaní diela povinný dodržiavať všetky podmienky pre vykonanie diela uvedené             v</w:t>
      </w:r>
      <w:r w:rsidR="00B45ED5">
        <w:rPr>
          <w:rFonts w:ascii="Arial Narrow" w:eastAsia="Calibri" w:hAnsi="Arial Narrow" w:cs="Noto Sans"/>
        </w:rPr>
        <w:t> týchto OPP</w:t>
      </w:r>
      <w:r w:rsidRPr="00B50909">
        <w:rPr>
          <w:rFonts w:ascii="Arial Narrow" w:eastAsia="Calibri" w:hAnsi="Arial Narrow" w:cs="Noto Sans"/>
        </w:rPr>
        <w:t>.</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6AAF40D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w:t>
      </w:r>
      <w:r w:rsidR="00A86E56">
        <w:rPr>
          <w:rFonts w:ascii="Arial Narrow" w:eastAsia="Times New Roman" w:hAnsi="Arial Narrow" w:cs="Noto Sans"/>
          <w:lang w:eastAsia="sk-SK"/>
        </w:rPr>
        <w:t xml:space="preserve">objednávateľovi </w:t>
      </w:r>
      <w:r w:rsidRPr="00B50909">
        <w:rPr>
          <w:rFonts w:ascii="Arial Narrow" w:eastAsia="Times New Roman" w:hAnsi="Arial Narrow" w:cs="Noto Sans"/>
          <w:lang w:eastAsia="sk-SK"/>
        </w:rPr>
        <w:t xml:space="preserve">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3FC9C632"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245118E8"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w:t>
      </w:r>
      <w:r w:rsidRPr="00746591">
        <w:rPr>
          <w:rFonts w:ascii="Arial Narrow" w:eastAsia="Calibri" w:hAnsi="Arial Narrow" w:cs="Noto Sans"/>
          <w:u w:val="single"/>
        </w:rPr>
        <w:t>potvrdenia</w:t>
      </w:r>
      <w:r w:rsidRPr="00746591">
        <w:rPr>
          <w:rFonts w:ascii="Arial Narrow" w:eastAsia="Times New Roman" w:hAnsi="Arial Narrow" w:cs="Noto Sans"/>
          <w:u w:val="single"/>
          <w:lang w:eastAsia="sk-SK"/>
        </w:rPr>
        <w:t xml:space="preserve"> o oboznámení a zaškolení pracovníkov o BOZP a o požiarnej ochrane</w:t>
      </w:r>
      <w:r w:rsidRPr="00B50909">
        <w:rPr>
          <w:rFonts w:ascii="Arial Narrow" w:eastAsia="Times New Roman" w:hAnsi="Arial Narrow" w:cs="Noto Sans"/>
          <w:lang w:eastAsia="sk-SK"/>
        </w:rPr>
        <w:t xml:space="preserve">. Tieto potvrdenia predkladať vždy s nástupom každého nového pracovníka na stavenisko. Nepredloženie potvrdenia o BOZP v zmysle predchádzajúcej vety sa považuje za podstatné porušenie zmluvnej povinnosti z dôvodu, ktorého je objednávateľ oprávnený od </w:t>
      </w:r>
      <w:r w:rsidR="00102B92">
        <w:rPr>
          <w:rFonts w:ascii="Arial Narrow" w:eastAsia="Times New Roman" w:hAnsi="Arial Narrow" w:cs="Noto Sans"/>
          <w:lang w:eastAsia="sk-SK"/>
        </w:rPr>
        <w:t xml:space="preserve">objednávky/ </w:t>
      </w:r>
      <w:r w:rsidRPr="00B50909">
        <w:rPr>
          <w:rFonts w:ascii="Arial Narrow" w:eastAsia="Times New Roman" w:hAnsi="Arial Narrow" w:cs="Noto Sans"/>
          <w:lang w:eastAsia="sk-SK"/>
        </w:rPr>
        <w:t>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051F2A32"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w:t>
      </w:r>
    </w:p>
    <w:p w14:paraId="4F0FE2AE" w14:textId="77777777" w:rsid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B50909">
        <w:rPr>
          <w:rFonts w:ascii="Arial Narrow" w:eastAsia="Times New Roman" w:hAnsi="Arial Narrow" w:cs="Noto Sans"/>
          <w:lang w:eastAsia="sk-SK"/>
        </w:rPr>
        <w:t xml:space="preserve">v náležitom technickom stave, bude udržovať poriadok a čistotu na mieste realizácie diela </w:t>
      </w:r>
      <w:r w:rsidRPr="00B50909">
        <w:rPr>
          <w:rFonts w:ascii="Arial Narrow" w:eastAsia="Calibri" w:hAnsi="Arial Narrow" w:cs="Noto Sans"/>
        </w:rPr>
        <w:t xml:space="preserve">a v jeho bezprostrednom okolí a je  povinný odstraňovať odpady a nečistoty  vzniknuté z  jeho činnosti. Zhotoviteľ je povinný všetok odpad, ktorý vznikne v súvislosti s vykonávaním diela vytriediť a zneškodniť v súlade </w:t>
      </w:r>
    </w:p>
    <w:p w14:paraId="696EE46C" w14:textId="17A27930"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Times New Roman" w:hAnsi="Arial Narrow" w:cs="Noto Sans"/>
          <w:lang w:eastAsia="sk-SK"/>
        </w:rPr>
      </w:pPr>
      <w:r w:rsidRPr="00B50909">
        <w:rPr>
          <w:rFonts w:ascii="Arial Narrow" w:eastAsia="Calibri" w:hAnsi="Arial Narrow" w:cs="Noto Sans"/>
        </w:rPr>
        <w:t>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nesie zodpovednosť za funkčnosť inžinierskych sietí počas doby vykonávania diela. V prípade poškodenia inžinierskych sietí počas vykonávania diela je zhotoviteľ povinný ich opraviť na vlastné náklady. </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36B4CAE9" w14:textId="77777777" w:rsidR="00746591" w:rsidRP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w:t>
      </w:r>
    </w:p>
    <w:p w14:paraId="2AECCCCF" w14:textId="5979F4E5" w:rsidR="00746591" w:rsidRPr="00746591"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za škodu spôsobenú pri výkone svojej činnosti, ktorá kryje aj prípadnú škodu spôsobenú objednávateľovi </w:t>
      </w:r>
    </w:p>
    <w:p w14:paraId="0CA469A0" w14:textId="78B9E48E" w:rsidR="00177744" w:rsidRPr="00580D75"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Times New Roman" w:hAnsi="Arial Narrow" w:cs="Noto Sans"/>
          <w:lang w:eastAsia="sk-SK"/>
        </w:rPr>
        <w:t xml:space="preserve">pri plnení tejto </w:t>
      </w:r>
      <w:r w:rsidR="00102B92">
        <w:rPr>
          <w:rFonts w:ascii="Arial Narrow" w:eastAsia="Times New Roman" w:hAnsi="Arial Narrow" w:cs="Noto Sans"/>
          <w:lang w:eastAsia="sk-SK"/>
        </w:rPr>
        <w:t>objednávky</w:t>
      </w:r>
      <w:r w:rsidRPr="00580D75">
        <w:rPr>
          <w:rFonts w:ascii="Arial Narrow" w:eastAsia="Times New Roman" w:hAnsi="Arial Narrow" w:cs="Noto Sans"/>
          <w:lang w:eastAsia="sk-SK"/>
        </w:rPr>
        <w:t xml:space="preserve"> alebo spôsobenú vadným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 xml:space="preserve">musí byť primeraná záväzku zhotoviteľa z tejto </w:t>
      </w:r>
      <w:r w:rsidR="00400177">
        <w:rPr>
          <w:rFonts w:ascii="Arial Narrow" w:eastAsia="Calibri" w:hAnsi="Arial Narrow" w:cs="Noto Sans"/>
        </w:rPr>
        <w:t>objednávky</w:t>
      </w:r>
      <w:r w:rsidRPr="00580D75">
        <w:rPr>
          <w:rFonts w:ascii="Arial Narrow" w:eastAsia="Calibri" w:hAnsi="Arial Narrow" w:cs="Noto Sans"/>
        </w:rPr>
        <w:t xml:space="preserve">. Potvrdenie o poistení predloží zhotoviteľ objednávateľovi najneskôr </w:t>
      </w:r>
      <w:r w:rsidR="00400177">
        <w:rPr>
          <w:rFonts w:ascii="Arial Narrow" w:eastAsia="Calibri" w:hAnsi="Arial Narrow" w:cs="Noto Sans"/>
        </w:rPr>
        <w:t>pred vystavením objednávky</w:t>
      </w:r>
      <w:r w:rsidRPr="00580D75">
        <w:rPr>
          <w:rFonts w:ascii="Arial Narrow" w:eastAsia="Calibri" w:hAnsi="Arial Narrow" w:cs="Noto Sans"/>
        </w:rPr>
        <w:t>.</w:t>
      </w:r>
    </w:p>
    <w:p w14:paraId="347B422B" w14:textId="77777777" w:rsidR="00746591"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 xml:space="preserve">Zhotoviteľ musí vykonať také opatrenia na stavenisku, aby nedochádzalo k porušeniu dobrých mravov </w:t>
      </w:r>
    </w:p>
    <w:p w14:paraId="1A74D7B3" w14:textId="50D91EB1" w:rsidR="00177744" w:rsidRPr="00B50909" w:rsidRDefault="00177744" w:rsidP="00746591">
      <w:pPr>
        <w:keepLines/>
        <w:tabs>
          <w:tab w:val="left" w:pos="990"/>
        </w:tabs>
        <w:autoSpaceDE w:val="0"/>
        <w:autoSpaceDN w:val="0"/>
        <w:adjustRightInd w:val="0"/>
        <w:spacing w:after="0" w:line="240" w:lineRule="auto"/>
        <w:ind w:left="720"/>
        <w:contextualSpacing/>
        <w:jc w:val="both"/>
        <w:rPr>
          <w:rFonts w:ascii="Arial Narrow" w:eastAsia="Calibri" w:hAnsi="Arial Narrow" w:cs="Noto Sans"/>
        </w:rPr>
      </w:pPr>
      <w:r w:rsidRPr="00580D75">
        <w:rPr>
          <w:rFonts w:ascii="Arial Narrow" w:eastAsia="Calibri" w:hAnsi="Arial Narrow" w:cs="Noto Sans"/>
        </w:rPr>
        <w:t>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03F3C950" w:rsidR="00177744" w:rsidRPr="00400177" w:rsidRDefault="00177744" w:rsidP="00400177">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w:t>
      </w:r>
      <w:r w:rsidR="00400177">
        <w:rPr>
          <w:rFonts w:ascii="Arial Narrow" w:eastAsia="Calibri" w:hAnsi="Arial Narrow" w:cs="Noto Sans"/>
        </w:rPr>
        <w:t xml:space="preserve"> objednávky</w:t>
      </w:r>
      <w:r w:rsidRPr="00B50909">
        <w:rPr>
          <w:rFonts w:ascii="Arial Narrow" w:eastAsia="Calibri" w:hAnsi="Arial Narrow" w:cs="Noto Sans"/>
        </w:rPr>
        <w:t xml:space="preserve"> spolupracovať s povereným zástupcom objednávateľa</w:t>
      </w:r>
      <w:r w:rsidR="00400177">
        <w:rPr>
          <w:rFonts w:ascii="Arial Narrow" w:eastAsia="Calibri" w:hAnsi="Arial Narrow" w:cs="Noto Sans"/>
        </w:rPr>
        <w:t xml:space="preserve"> </w:t>
      </w:r>
      <w:r w:rsidRPr="00400177">
        <w:rPr>
          <w:rFonts w:ascii="Arial Narrow" w:eastAsia="Calibri" w:hAnsi="Arial Narrow" w:cs="Noto Sans"/>
        </w:rPr>
        <w:t xml:space="preserve">(s technickým dozorom). </w:t>
      </w:r>
    </w:p>
    <w:p w14:paraId="48A3BA5A" w14:textId="2C436FE2"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je  povinný  objednávateľa  upozorniť na každú potrebnú  zmenu  niektorého z ustanovení tejto </w:t>
      </w:r>
      <w:r w:rsidR="00400177">
        <w:rPr>
          <w:rFonts w:ascii="Arial Narrow" w:eastAsia="Calibri" w:hAnsi="Arial Narrow" w:cs="Noto Sans"/>
        </w:rPr>
        <w:t>objednávky</w:t>
      </w:r>
      <w:r w:rsidRPr="00B50909">
        <w:rPr>
          <w:rFonts w:ascii="Arial Narrow" w:eastAsia="Calibri" w:hAnsi="Arial Narrow" w:cs="Noto Sans"/>
        </w:rPr>
        <w:t xml:space="preserve"> a navrhnúť primerané nové riešenie vo vykonávaní diela podľa potrieb vyplývajúcich  z jeho činnosti, v opačnom  prípade  zodpovedá  za  škody, ktoré v dôsledku nesplnenia tejto povinnosti vzniknú.</w:t>
      </w:r>
    </w:p>
    <w:p w14:paraId="1077ECDC" w14:textId="0FDD8EBA" w:rsidR="000C474C" w:rsidRDefault="00177744" w:rsidP="00746591">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790F1004" w14:textId="77777777" w:rsidR="00746591" w:rsidRPr="00746591" w:rsidRDefault="00746591" w:rsidP="00746591">
      <w:pPr>
        <w:widowControl w:val="0"/>
        <w:tabs>
          <w:tab w:val="left" w:pos="2304"/>
          <w:tab w:val="left" w:pos="3456"/>
          <w:tab w:val="left" w:pos="4608"/>
          <w:tab w:val="left" w:pos="5760"/>
          <w:tab w:val="left" w:pos="6912"/>
          <w:tab w:val="left" w:pos="8064"/>
        </w:tabs>
        <w:overflowPunct w:val="0"/>
        <w:autoSpaceDE w:val="0"/>
        <w:autoSpaceDN w:val="0"/>
        <w:adjustRightInd w:val="0"/>
        <w:spacing w:after="0" w:line="240" w:lineRule="auto"/>
        <w:ind w:left="720"/>
        <w:contextualSpacing/>
        <w:jc w:val="both"/>
        <w:rPr>
          <w:rFonts w:ascii="Arial Narrow" w:eastAsia="Times New Roman" w:hAnsi="Arial Narrow" w:cs="Noto Sans"/>
          <w:u w:val="single"/>
          <w:lang w:eastAsia="sk-SK"/>
        </w:rPr>
      </w:pPr>
    </w:p>
    <w:p w14:paraId="677290BB" w14:textId="0451EBAC" w:rsidR="00C77E9F" w:rsidRPr="00F9607E" w:rsidRDefault="00C77E9F" w:rsidP="00C77E9F">
      <w:pPr>
        <w:ind w:left="720"/>
        <w:rPr>
          <w:rFonts w:ascii="Arial Narrow" w:hAnsi="Arial Narrow"/>
        </w:rPr>
      </w:pPr>
      <w:r w:rsidRPr="00746591">
        <w:rPr>
          <w:rFonts w:ascii="Arial Narrow" w:hAnsi="Arial Narrow"/>
          <w:b/>
          <w:bCs/>
        </w:rPr>
        <w:t>Harmonogram realizácie</w:t>
      </w:r>
      <w:r w:rsidR="00400177">
        <w:rPr>
          <w:rFonts w:ascii="Arial Narrow" w:hAnsi="Arial Narrow"/>
          <w:b/>
          <w:bCs/>
        </w:rPr>
        <w:t xml:space="preserve"> diela</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lastRenderedPageBreak/>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r w:rsidRPr="00F9607E">
              <w:rPr>
                <w:rFonts w:ascii="Arial Narrow" w:hAnsi="Arial Narrow"/>
              </w:rPr>
              <w:t>P.č.</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67AC2F52" w14:textId="3A7EB83C" w:rsidR="00400177"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1</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Calibri" w:hAnsi="Arial Narrow" w:cs="Noto Sans"/>
        </w:rPr>
        <w:t>rozpočet diela</w:t>
      </w:r>
    </w:p>
    <w:p w14:paraId="195835F2" w14:textId="29E5B7E0" w:rsidR="00841BA1" w:rsidRPr="002333BD" w:rsidRDefault="00841BA1"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Príloha č. 2</w:t>
      </w:r>
      <w:r w:rsidRPr="00B50909">
        <w:rPr>
          <w:rFonts w:ascii="Arial Narrow" w:eastAsia="Calibri" w:hAnsi="Arial Narrow" w:cs="Noto Sans"/>
        </w:rPr>
        <w:t xml:space="preserve"> </w:t>
      </w:r>
      <w:r w:rsidR="00400177">
        <w:rPr>
          <w:rFonts w:ascii="Arial Narrow" w:eastAsia="Calibri" w:hAnsi="Arial Narrow" w:cs="Noto Sans"/>
        </w:rPr>
        <w:t xml:space="preserve">- </w:t>
      </w:r>
      <w:r w:rsidRPr="00B50909">
        <w:rPr>
          <w:rFonts w:ascii="Arial Narrow" w:eastAsia="Times New Roman" w:hAnsi="Arial Narrow" w:cs="Noto Sans"/>
          <w:bCs/>
          <w:lang w:eastAsia="sk-SK"/>
        </w:rPr>
        <w:t>doklad o</w:t>
      </w:r>
      <w:r w:rsidR="00746591">
        <w:rPr>
          <w:rFonts w:ascii="Arial Narrow" w:eastAsia="Times New Roman" w:hAnsi="Arial Narrow" w:cs="Noto Sans"/>
          <w:bCs/>
          <w:lang w:eastAsia="sk-SK"/>
        </w:rPr>
        <w:t> </w:t>
      </w:r>
      <w:r w:rsidRPr="00B50909">
        <w:rPr>
          <w:rFonts w:ascii="Arial Narrow" w:eastAsia="Times New Roman" w:hAnsi="Arial Narrow" w:cs="Noto Sans"/>
          <w:bCs/>
          <w:lang w:eastAsia="sk-SK"/>
        </w:rPr>
        <w:t>vykonan</w:t>
      </w:r>
      <w:r w:rsidR="00746591">
        <w:rPr>
          <w:rFonts w:ascii="Arial Narrow" w:eastAsia="Times New Roman" w:hAnsi="Arial Narrow" w:cs="Noto Sans"/>
          <w:bCs/>
          <w:lang w:eastAsia="sk-SK"/>
        </w:rPr>
        <w:t xml:space="preserve">í zaškolenia pracovníkov na </w:t>
      </w:r>
      <w:r w:rsidRPr="00B50909">
        <w:rPr>
          <w:rFonts w:ascii="Arial Narrow" w:eastAsia="Times New Roman" w:hAnsi="Arial Narrow" w:cs="Noto Sans"/>
          <w:bCs/>
          <w:lang w:eastAsia="sk-SK"/>
        </w:rPr>
        <w:t>BOZP</w:t>
      </w:r>
    </w:p>
    <w:p w14:paraId="6144DDE9" w14:textId="3CFF70CF" w:rsidR="00FA5BA2" w:rsidRPr="00B50909" w:rsidRDefault="00FA5BA2" w:rsidP="0040017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Calibri" w:hAnsi="Arial Narrow" w:cs="Noto Sans"/>
        </w:rPr>
      </w:pPr>
      <w:r w:rsidRPr="00B50909">
        <w:rPr>
          <w:rFonts w:ascii="Arial Narrow" w:eastAsia="Calibri" w:hAnsi="Arial Narrow" w:cs="Noto Sans"/>
          <w:b/>
        </w:rPr>
        <w:t xml:space="preserve">Príloha č. </w:t>
      </w:r>
      <w:r w:rsidR="00571691">
        <w:rPr>
          <w:rFonts w:ascii="Arial Narrow" w:eastAsia="Calibri" w:hAnsi="Arial Narrow" w:cs="Noto Sans"/>
          <w:b/>
        </w:rPr>
        <w:t>3</w:t>
      </w:r>
      <w:r w:rsidRPr="00B50909">
        <w:rPr>
          <w:rFonts w:ascii="Arial Narrow" w:eastAsia="Calibri" w:hAnsi="Arial Narrow" w:cs="Noto Sans"/>
        </w:rPr>
        <w:t xml:space="preserve"> </w:t>
      </w:r>
      <w:r w:rsidR="00400177">
        <w:rPr>
          <w:rFonts w:ascii="Arial Narrow" w:eastAsia="Calibri" w:hAnsi="Arial Narrow" w:cs="Noto Sans"/>
        </w:rPr>
        <w:t xml:space="preserve">- </w:t>
      </w:r>
      <w:r w:rsidR="00C0003C">
        <w:rPr>
          <w:rFonts w:ascii="Arial Narrow" w:eastAsia="Calibri" w:hAnsi="Arial Narrow" w:cs="Noto Sans"/>
        </w:rPr>
        <w:t>harmonogram realizácie diela</w:t>
      </w:r>
    </w:p>
    <w:p w14:paraId="756D9BC1" w14:textId="0C45D7AA" w:rsidR="00400177" w:rsidRDefault="00400177" w:rsidP="00400177">
      <w:pPr>
        <w:keepLines/>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Calibri" w:hAnsi="Arial Narrow" w:cs="Noto Sans"/>
          <w:b/>
        </w:rPr>
        <w:t>Príloha č</w:t>
      </w:r>
      <w:r w:rsidRPr="00400177">
        <w:rPr>
          <w:rFonts w:ascii="Arial Narrow" w:eastAsia="Calibri" w:hAnsi="Arial Narrow" w:cs="Noto Sans"/>
        </w:rPr>
        <w:t>.</w:t>
      </w:r>
      <w:r>
        <w:rPr>
          <w:rFonts w:ascii="Arial Narrow" w:eastAsia="Calibri" w:hAnsi="Arial Narrow" w:cs="Noto Sans"/>
        </w:rPr>
        <w:t xml:space="preserve"> </w:t>
      </w:r>
      <w:r w:rsidR="00571691">
        <w:rPr>
          <w:rFonts w:ascii="Arial Narrow" w:eastAsia="Calibri" w:hAnsi="Arial Narrow" w:cs="Noto Sans"/>
          <w:b/>
          <w:bCs/>
        </w:rPr>
        <w:t>4</w:t>
      </w:r>
      <w:r w:rsidRPr="00400177">
        <w:rPr>
          <w:rFonts w:ascii="Arial Narrow" w:eastAsia="Calibri" w:hAnsi="Arial Narrow" w:cs="Noto Sans"/>
        </w:rPr>
        <w:t xml:space="preserve"> </w:t>
      </w:r>
      <w:r>
        <w:rPr>
          <w:rFonts w:ascii="Arial Narrow" w:eastAsia="Calibri" w:hAnsi="Arial Narrow" w:cs="Noto Sans"/>
        </w:rPr>
        <w:t xml:space="preserve">- </w:t>
      </w:r>
      <w:r w:rsidRPr="00400177">
        <w:rPr>
          <w:rFonts w:ascii="Arial Narrow" w:eastAsia="Calibri" w:hAnsi="Arial Narrow" w:cs="Noto Sans"/>
        </w:rPr>
        <w:t>doklad o</w:t>
      </w:r>
      <w:r>
        <w:rPr>
          <w:rFonts w:ascii="Arial Narrow" w:eastAsia="Calibri" w:hAnsi="Arial Narrow" w:cs="Noto Sans"/>
          <w:b/>
          <w:bCs/>
        </w:rPr>
        <w:t xml:space="preserve"> </w:t>
      </w:r>
      <w:r w:rsidRPr="00B50909">
        <w:rPr>
          <w:rFonts w:ascii="Arial Narrow" w:eastAsia="Calibri" w:hAnsi="Arial Narrow" w:cs="Noto Sans"/>
        </w:rPr>
        <w:t>poisten</w:t>
      </w:r>
      <w:r>
        <w:rPr>
          <w:rFonts w:ascii="Arial Narrow" w:eastAsia="Calibri" w:hAnsi="Arial Narrow" w:cs="Noto Sans"/>
        </w:rPr>
        <w:t>í</w:t>
      </w:r>
      <w:r w:rsidRPr="00B50909">
        <w:rPr>
          <w:rFonts w:ascii="Arial Narrow" w:eastAsia="Calibri" w:hAnsi="Arial Narrow" w:cs="Noto Sans"/>
        </w:rPr>
        <w:t xml:space="preserve"> diela na dobu realizácie diela</w:t>
      </w:r>
      <w:r>
        <w:rPr>
          <w:rFonts w:ascii="Arial Narrow" w:eastAsia="Calibri" w:hAnsi="Arial Narrow" w:cs="Noto Sans"/>
        </w:rPr>
        <w:t xml:space="preserve"> </w:t>
      </w:r>
      <w:r>
        <w:rPr>
          <w:rFonts w:ascii="Arial Narrow" w:eastAsia="Times New Roman" w:hAnsi="Arial Narrow" w:cs="Noto Sans"/>
          <w:lang w:eastAsia="sk-SK"/>
        </w:rPr>
        <w:t xml:space="preserve">a poistenie </w:t>
      </w:r>
      <w:r w:rsidRPr="00580D75">
        <w:rPr>
          <w:rFonts w:ascii="Arial Narrow" w:eastAsia="Times New Roman" w:hAnsi="Arial Narrow" w:cs="Noto Sans"/>
          <w:lang w:eastAsia="sk-SK"/>
        </w:rPr>
        <w:t xml:space="preserve">zodpovednosti za škodu spôsobenú </w:t>
      </w:r>
    </w:p>
    <w:p w14:paraId="1E11D2B4" w14:textId="0F2E4570" w:rsidR="00400177" w:rsidRPr="00400177" w:rsidRDefault="00400177" w:rsidP="00400177">
      <w:pPr>
        <w:keepLines/>
        <w:tabs>
          <w:tab w:val="left" w:pos="990"/>
        </w:tabs>
        <w:autoSpaceDE w:val="0"/>
        <w:autoSpaceDN w:val="0"/>
        <w:adjustRightInd w:val="0"/>
        <w:spacing w:after="0" w:line="240" w:lineRule="auto"/>
        <w:contextualSpacing/>
        <w:jc w:val="both"/>
        <w:rPr>
          <w:rFonts w:ascii="Arial Narrow" w:eastAsia="Calibri" w:hAnsi="Arial Narrow" w:cs="Noto Sans"/>
        </w:rPr>
      </w:pPr>
      <w:r>
        <w:rPr>
          <w:rFonts w:ascii="Arial Narrow" w:eastAsia="Times New Roman" w:hAnsi="Arial Narrow" w:cs="Noto Sans"/>
          <w:lang w:eastAsia="sk-SK"/>
        </w:rPr>
        <w:t xml:space="preserve">                       </w:t>
      </w:r>
      <w:r w:rsidRPr="00580D75">
        <w:rPr>
          <w:rFonts w:ascii="Arial Narrow" w:eastAsia="Times New Roman" w:hAnsi="Arial Narrow" w:cs="Noto Sans"/>
          <w:lang w:eastAsia="sk-SK"/>
        </w:rPr>
        <w:t>pri výkone svojej činnosti</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6750FB"/>
    <w:multiLevelType w:val="hybridMultilevel"/>
    <w:tmpl w:val="57F22FFA"/>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51862F8"/>
    <w:multiLevelType w:val="hybridMultilevel"/>
    <w:tmpl w:val="BECE7640"/>
    <w:lvl w:ilvl="0" w:tplc="06CC2FC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8"/>
  </w:num>
  <w:num w:numId="2" w16cid:durableId="1607275630">
    <w:abstractNumId w:val="8"/>
  </w:num>
  <w:num w:numId="3" w16cid:durableId="342829821">
    <w:abstractNumId w:val="13"/>
  </w:num>
  <w:num w:numId="4" w16cid:durableId="5981425">
    <w:abstractNumId w:val="5"/>
  </w:num>
  <w:num w:numId="5" w16cid:durableId="692420558">
    <w:abstractNumId w:val="7"/>
  </w:num>
  <w:num w:numId="6" w16cid:durableId="1501192282">
    <w:abstractNumId w:val="19"/>
  </w:num>
  <w:num w:numId="7" w16cid:durableId="1027607711">
    <w:abstractNumId w:val="15"/>
  </w:num>
  <w:num w:numId="8" w16cid:durableId="772408167">
    <w:abstractNumId w:val="0"/>
  </w:num>
  <w:num w:numId="9" w16cid:durableId="155850272">
    <w:abstractNumId w:val="16"/>
  </w:num>
  <w:num w:numId="10" w16cid:durableId="1118720871">
    <w:abstractNumId w:val="12"/>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4"/>
  </w:num>
  <w:num w:numId="17" w16cid:durableId="372927641">
    <w:abstractNumId w:val="1"/>
  </w:num>
  <w:num w:numId="18" w16cid:durableId="214241486">
    <w:abstractNumId w:val="11"/>
  </w:num>
  <w:num w:numId="19" w16cid:durableId="2141411761">
    <w:abstractNumId w:val="10"/>
  </w:num>
  <w:num w:numId="20" w16cid:durableId="2759149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30023"/>
    <w:rsid w:val="00037853"/>
    <w:rsid w:val="00086420"/>
    <w:rsid w:val="000A37BA"/>
    <w:rsid w:val="000A6D1E"/>
    <w:rsid w:val="000C474C"/>
    <w:rsid w:val="000E4D67"/>
    <w:rsid w:val="000E74F1"/>
    <w:rsid w:val="000F35DD"/>
    <w:rsid w:val="00102B92"/>
    <w:rsid w:val="00123BDE"/>
    <w:rsid w:val="0013276D"/>
    <w:rsid w:val="0013676C"/>
    <w:rsid w:val="00177744"/>
    <w:rsid w:val="00186BC6"/>
    <w:rsid w:val="00193435"/>
    <w:rsid w:val="001A3317"/>
    <w:rsid w:val="001A6242"/>
    <w:rsid w:val="001E3E8A"/>
    <w:rsid w:val="001F1EAA"/>
    <w:rsid w:val="001F5476"/>
    <w:rsid w:val="00201EE8"/>
    <w:rsid w:val="002333BD"/>
    <w:rsid w:val="002D07C5"/>
    <w:rsid w:val="002D3692"/>
    <w:rsid w:val="002D51B9"/>
    <w:rsid w:val="002E21C3"/>
    <w:rsid w:val="002E71F7"/>
    <w:rsid w:val="00351BF3"/>
    <w:rsid w:val="003A0737"/>
    <w:rsid w:val="003C1AE9"/>
    <w:rsid w:val="003C55A7"/>
    <w:rsid w:val="003D6FAC"/>
    <w:rsid w:val="00400177"/>
    <w:rsid w:val="004032BE"/>
    <w:rsid w:val="00411513"/>
    <w:rsid w:val="00441936"/>
    <w:rsid w:val="00444BCC"/>
    <w:rsid w:val="00450DD3"/>
    <w:rsid w:val="004A4816"/>
    <w:rsid w:val="005063B6"/>
    <w:rsid w:val="00571691"/>
    <w:rsid w:val="00581BE5"/>
    <w:rsid w:val="005878F8"/>
    <w:rsid w:val="005E5700"/>
    <w:rsid w:val="005E594D"/>
    <w:rsid w:val="006040C0"/>
    <w:rsid w:val="00610D1C"/>
    <w:rsid w:val="00610F67"/>
    <w:rsid w:val="00614CD5"/>
    <w:rsid w:val="006A20FB"/>
    <w:rsid w:val="006E119D"/>
    <w:rsid w:val="007255CB"/>
    <w:rsid w:val="00746591"/>
    <w:rsid w:val="00756764"/>
    <w:rsid w:val="007E1D0C"/>
    <w:rsid w:val="0081432A"/>
    <w:rsid w:val="00815624"/>
    <w:rsid w:val="0082541B"/>
    <w:rsid w:val="00841BA1"/>
    <w:rsid w:val="00873AAA"/>
    <w:rsid w:val="008D624A"/>
    <w:rsid w:val="0092552C"/>
    <w:rsid w:val="00963892"/>
    <w:rsid w:val="00971329"/>
    <w:rsid w:val="00976FF3"/>
    <w:rsid w:val="00981628"/>
    <w:rsid w:val="009B3E20"/>
    <w:rsid w:val="009F755C"/>
    <w:rsid w:val="00A00672"/>
    <w:rsid w:val="00A06454"/>
    <w:rsid w:val="00A118A2"/>
    <w:rsid w:val="00A118D3"/>
    <w:rsid w:val="00A56325"/>
    <w:rsid w:val="00A67ABF"/>
    <w:rsid w:val="00A731E8"/>
    <w:rsid w:val="00A7687F"/>
    <w:rsid w:val="00A86E56"/>
    <w:rsid w:val="00AA1F3B"/>
    <w:rsid w:val="00AC7543"/>
    <w:rsid w:val="00AE1773"/>
    <w:rsid w:val="00B1426C"/>
    <w:rsid w:val="00B16353"/>
    <w:rsid w:val="00B167FF"/>
    <w:rsid w:val="00B245AA"/>
    <w:rsid w:val="00B3091E"/>
    <w:rsid w:val="00B45ED5"/>
    <w:rsid w:val="00B77FAC"/>
    <w:rsid w:val="00B806F9"/>
    <w:rsid w:val="00B9461D"/>
    <w:rsid w:val="00BC3B58"/>
    <w:rsid w:val="00BD1A19"/>
    <w:rsid w:val="00BE07C8"/>
    <w:rsid w:val="00BE0B2D"/>
    <w:rsid w:val="00C0003C"/>
    <w:rsid w:val="00C31338"/>
    <w:rsid w:val="00C64C40"/>
    <w:rsid w:val="00C77E9F"/>
    <w:rsid w:val="00CA278B"/>
    <w:rsid w:val="00CE7130"/>
    <w:rsid w:val="00CF3623"/>
    <w:rsid w:val="00CF59D4"/>
    <w:rsid w:val="00CF6B60"/>
    <w:rsid w:val="00D338DC"/>
    <w:rsid w:val="00DF384B"/>
    <w:rsid w:val="00E70D46"/>
    <w:rsid w:val="00E83067"/>
    <w:rsid w:val="00EB2745"/>
    <w:rsid w:val="00EB3446"/>
    <w:rsid w:val="00EB445E"/>
    <w:rsid w:val="00EC67C7"/>
    <w:rsid w:val="00EE0CE8"/>
    <w:rsid w:val="00EF7CA7"/>
    <w:rsid w:val="00F26508"/>
    <w:rsid w:val="00F27B0C"/>
    <w:rsid w:val="00F33528"/>
    <w:rsid w:val="00F63CF8"/>
    <w:rsid w:val="00F8722C"/>
    <w:rsid w:val="00F9607E"/>
    <w:rsid w:val="00FA5BA2"/>
    <w:rsid w:val="00FB2BD6"/>
    <w:rsid w:val="00FE2189"/>
    <w:rsid w:val="00FE4D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2363</Words>
  <Characters>13471</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Hronská Jana</cp:lastModifiedBy>
  <cp:revision>12</cp:revision>
  <dcterms:created xsi:type="dcterms:W3CDTF">2026-05-05T11:51:00Z</dcterms:created>
  <dcterms:modified xsi:type="dcterms:W3CDTF">2026-06-26T07:51:00Z</dcterms:modified>
</cp:coreProperties>
</file>