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302F4" w14:textId="1870B573" w:rsidR="006E2755" w:rsidRPr="00D5483B" w:rsidRDefault="006E2755" w:rsidP="006E2755">
      <w:pPr>
        <w:rPr>
          <w:rFonts w:ascii="Calibri" w:hAnsi="Calibri" w:cs="Calibri"/>
          <w:b/>
          <w:bCs/>
          <w:szCs w:val="20"/>
          <w:lang w:val="sk-SK"/>
        </w:rPr>
      </w:pPr>
      <w:bookmarkStart w:id="0" w:name="OLE_LINK1"/>
      <w:r w:rsidRPr="00D5483B">
        <w:rPr>
          <w:rFonts w:cs="Calibri"/>
          <w:b/>
          <w:bCs/>
          <w:szCs w:val="20"/>
          <w:lang w:val="sk-SK"/>
        </w:rPr>
        <w:t xml:space="preserve">Príloha č. </w:t>
      </w:r>
      <w:r w:rsidR="00223EA4">
        <w:rPr>
          <w:rFonts w:cs="Calibri"/>
          <w:b/>
          <w:bCs/>
          <w:szCs w:val="20"/>
          <w:lang w:val="sk-SK"/>
        </w:rPr>
        <w:t>3a</w:t>
      </w:r>
      <w:r w:rsidRPr="00D5483B">
        <w:rPr>
          <w:rFonts w:ascii="Calibri" w:hAnsi="Calibri" w:cs="Calibri"/>
          <w:b/>
          <w:bCs/>
          <w:szCs w:val="20"/>
          <w:lang w:val="sk-SK"/>
        </w:rPr>
        <w:t xml:space="preserve"> </w:t>
      </w:r>
      <w:r w:rsidRPr="00D5483B">
        <w:rPr>
          <w:rFonts w:ascii="Calibri" w:hAnsi="Calibri" w:cs="Calibri"/>
          <w:szCs w:val="20"/>
          <w:lang w:val="sk-SK"/>
        </w:rPr>
        <w:t>– Návrh zmluvy o 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28F6CF4B"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 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28A03B04"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 xml:space="preserve">uzatvorená podľa § 269 ods. 2 zákona č. 513/1991 Zb. Obchodný zákonník v znení neskorších predpisov a v súlade so zákonom č. 343/2015 </w:t>
      </w:r>
      <w:proofErr w:type="spellStart"/>
      <w:r w:rsidRPr="00D5483B">
        <w:rPr>
          <w:rFonts w:ascii="Calibri" w:hAnsi="Calibri" w:cs="Calibri"/>
          <w:szCs w:val="20"/>
          <w:lang w:val="sk-SK"/>
        </w:rPr>
        <w:t>Z.z</w:t>
      </w:r>
      <w:proofErr w:type="spellEnd"/>
      <w:r w:rsidRPr="00D5483B">
        <w:rPr>
          <w:rFonts w:ascii="Calibri" w:hAnsi="Calibri" w:cs="Calibri"/>
          <w:szCs w:val="20"/>
          <w:lang w:val="sk-SK"/>
        </w:rPr>
        <w:t>. o verejnom obstarávaní a o zmene a doplnení niektorých zákonov v znení neskorších predpisov (ďalej len „Zákon o verejnom obstarávaní“) (ďalej ako „</w:t>
      </w:r>
      <w:r w:rsidRPr="00D5483B">
        <w:rPr>
          <w:rFonts w:ascii="Calibri" w:hAnsi="Calibri" w:cs="Calibri"/>
          <w:b/>
          <w:bCs/>
          <w:szCs w:val="20"/>
          <w:lang w:val="sk-SK"/>
        </w:rPr>
        <w:t>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tcPr>
          <w:p w14:paraId="07549D56" w14:textId="72ED25A0" w:rsidR="005213D0" w:rsidRPr="00D5483B" w:rsidRDefault="00630C80" w:rsidP="004C204F">
            <w:pPr>
              <w:adjustRightInd w:val="0"/>
              <w:rPr>
                <w:rFonts w:ascii="Calibri" w:hAnsi="Calibri" w:cs="Calibri"/>
                <w:szCs w:val="20"/>
                <w:lang w:val="sk-SK"/>
              </w:rPr>
            </w:pPr>
            <w:r>
              <w:rPr>
                <w:rFonts w:ascii="Calibri" w:hAnsi="Calibri" w:cs="Calibri"/>
                <w:szCs w:val="20"/>
                <w:lang w:val="sk-SK"/>
              </w:rPr>
              <w:t>Obec Batizovce</w:t>
            </w:r>
          </w:p>
        </w:tc>
      </w:tr>
      <w:tr w:rsidR="005213D0" w:rsidRPr="00D5483B" w14:paraId="34C057C3" w14:textId="77777777" w:rsidTr="0067774B">
        <w:tc>
          <w:tcPr>
            <w:tcW w:w="3060" w:type="dxa"/>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tcPr>
          <w:p w14:paraId="077BD5A9" w14:textId="3ABFCE67" w:rsidR="005213D0" w:rsidRPr="00D5483B" w:rsidRDefault="00630C80" w:rsidP="00600958">
            <w:pPr>
              <w:adjustRightInd w:val="0"/>
              <w:jc w:val="both"/>
              <w:rPr>
                <w:rFonts w:ascii="Calibri" w:hAnsi="Calibri" w:cs="Calibri"/>
                <w:szCs w:val="20"/>
                <w:lang w:val="sk-SK"/>
              </w:rPr>
            </w:pPr>
            <w:r>
              <w:rPr>
                <w:rFonts w:ascii="Calibri" w:hAnsi="Calibri" w:cs="Calibri"/>
                <w:szCs w:val="20"/>
                <w:lang w:val="sk-SK"/>
              </w:rPr>
              <w:t>Štúrova 29/2, 059 35 Batizovce</w:t>
            </w:r>
          </w:p>
        </w:tc>
      </w:tr>
      <w:tr w:rsidR="005213D0" w:rsidRPr="00223EA4" w14:paraId="5D7EF46C" w14:textId="77777777" w:rsidTr="0067774B">
        <w:tc>
          <w:tcPr>
            <w:tcW w:w="3060" w:type="dxa"/>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tcPr>
          <w:p w14:paraId="7ACB1F5C" w14:textId="6D0157F0" w:rsidR="005213D0" w:rsidRPr="00D5483B" w:rsidRDefault="00630C80" w:rsidP="00600958">
            <w:pPr>
              <w:adjustRightInd w:val="0"/>
              <w:jc w:val="both"/>
              <w:rPr>
                <w:rFonts w:ascii="Calibri" w:hAnsi="Calibri" w:cs="Calibri"/>
                <w:szCs w:val="20"/>
                <w:lang w:val="sk-SK"/>
              </w:rPr>
            </w:pPr>
            <w:r>
              <w:rPr>
                <w:rFonts w:ascii="Calibri" w:hAnsi="Calibri" w:cs="Calibri"/>
                <w:szCs w:val="20"/>
                <w:lang w:val="sk-SK"/>
              </w:rPr>
              <w:t>JUDr. Gabriel Bodnár, starosta obce</w:t>
            </w:r>
          </w:p>
        </w:tc>
      </w:tr>
      <w:tr w:rsidR="005213D0" w:rsidRPr="00D5483B" w14:paraId="2A1C493C" w14:textId="77777777" w:rsidTr="0067774B">
        <w:tc>
          <w:tcPr>
            <w:tcW w:w="3060" w:type="dxa"/>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tcPr>
          <w:p w14:paraId="736FFBD0" w14:textId="7837F6D5" w:rsidR="005213D0" w:rsidRPr="00D5483B" w:rsidRDefault="00630C80" w:rsidP="00600958">
            <w:pPr>
              <w:adjustRightInd w:val="0"/>
              <w:jc w:val="both"/>
              <w:rPr>
                <w:rFonts w:ascii="Calibri" w:hAnsi="Calibri" w:cs="Calibri"/>
                <w:szCs w:val="20"/>
                <w:lang w:val="sk-SK"/>
              </w:rPr>
            </w:pPr>
            <w:r>
              <w:rPr>
                <w:rFonts w:ascii="Calibri" w:hAnsi="Calibri" w:cs="Calibri"/>
                <w:szCs w:val="20"/>
                <w:lang w:val="sk-SK"/>
              </w:rPr>
              <w:t>00326119</w:t>
            </w:r>
          </w:p>
        </w:tc>
      </w:tr>
      <w:tr w:rsidR="005213D0" w:rsidRPr="00D5483B" w14:paraId="39B53BDF" w14:textId="77777777" w:rsidTr="0067774B">
        <w:tc>
          <w:tcPr>
            <w:tcW w:w="3060" w:type="dxa"/>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tcPr>
          <w:p w14:paraId="14FC9A39" w14:textId="5CDB85EC" w:rsidR="005213D0" w:rsidRPr="00D5483B" w:rsidRDefault="00630C80" w:rsidP="00600958">
            <w:pPr>
              <w:adjustRightInd w:val="0"/>
              <w:jc w:val="both"/>
              <w:rPr>
                <w:rFonts w:ascii="Calibri" w:hAnsi="Calibri" w:cs="Calibri"/>
                <w:szCs w:val="20"/>
                <w:lang w:val="sk-SK"/>
              </w:rPr>
            </w:pPr>
            <w:r>
              <w:rPr>
                <w:rFonts w:ascii="Calibri" w:hAnsi="Calibri" w:cs="Calibri"/>
                <w:szCs w:val="20"/>
                <w:lang w:val="sk-SK"/>
              </w:rPr>
              <w:t>2021212655</w:t>
            </w:r>
          </w:p>
        </w:tc>
      </w:tr>
      <w:tr w:rsidR="0067774B" w:rsidRPr="00D5483B" w14:paraId="6F4E19A6" w14:textId="77777777" w:rsidTr="0067774B">
        <w:tc>
          <w:tcPr>
            <w:tcW w:w="3060" w:type="dxa"/>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tcPr>
          <w:p w14:paraId="2DE2C28B" w14:textId="64C75560"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tcPr>
          <w:p w14:paraId="2A598C70" w14:textId="7DA4DD0E" w:rsidR="0067774B" w:rsidRPr="00D5483B" w:rsidRDefault="00630C80" w:rsidP="0067774B">
            <w:pPr>
              <w:adjustRightInd w:val="0"/>
              <w:jc w:val="both"/>
              <w:rPr>
                <w:rFonts w:ascii="Calibri" w:hAnsi="Calibri" w:cs="Calibri"/>
                <w:szCs w:val="20"/>
                <w:lang w:val="sk-SK"/>
              </w:rPr>
            </w:pPr>
            <w:r>
              <w:rPr>
                <w:rFonts w:ascii="Calibri" w:hAnsi="Calibri" w:cs="Calibri"/>
                <w:szCs w:val="20"/>
                <w:lang w:val="sk-SK"/>
              </w:rPr>
              <w:t xml:space="preserve">VÚB, </w:t>
            </w:r>
            <w:proofErr w:type="spellStart"/>
            <w:r>
              <w:rPr>
                <w:rFonts w:ascii="Calibri" w:hAnsi="Calibri" w:cs="Calibri"/>
                <w:szCs w:val="20"/>
                <w:lang w:val="sk-SK"/>
              </w:rPr>
              <w:t>a.s</w:t>
            </w:r>
            <w:proofErr w:type="spellEnd"/>
            <w:r>
              <w:rPr>
                <w:rFonts w:ascii="Calibri" w:hAnsi="Calibri" w:cs="Calibri"/>
                <w:szCs w:val="20"/>
                <w:lang w:val="sk-SK"/>
              </w:rPr>
              <w:t>.</w:t>
            </w:r>
          </w:p>
        </w:tc>
      </w:tr>
      <w:tr w:rsidR="0067774B" w:rsidRPr="00D5483B" w14:paraId="7199C439" w14:textId="77777777" w:rsidTr="0067774B">
        <w:tc>
          <w:tcPr>
            <w:tcW w:w="3060" w:type="dxa"/>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tcPr>
          <w:p w14:paraId="7AA39BB7" w14:textId="14643245" w:rsidR="0067774B" w:rsidRPr="00D5483B" w:rsidRDefault="00630C80" w:rsidP="0067774B">
            <w:pPr>
              <w:adjustRightInd w:val="0"/>
              <w:jc w:val="both"/>
              <w:rPr>
                <w:rFonts w:ascii="Calibri" w:hAnsi="Calibri" w:cs="Calibri"/>
                <w:szCs w:val="20"/>
                <w:lang w:val="sk-SK"/>
              </w:rPr>
            </w:pPr>
            <w:r>
              <w:rPr>
                <w:rFonts w:ascii="Calibri" w:hAnsi="Calibri" w:cs="Calibri"/>
                <w:szCs w:val="20"/>
                <w:lang w:val="sk-SK"/>
              </w:rPr>
              <w:t>SK54 0200 0000 0000 2562 3562</w:t>
            </w:r>
          </w:p>
        </w:tc>
      </w:tr>
      <w:tr w:rsidR="0067774B" w:rsidRPr="00D5483B" w14:paraId="66EE4B0B" w14:textId="77777777" w:rsidTr="0067774B">
        <w:tc>
          <w:tcPr>
            <w:tcW w:w="3060" w:type="dxa"/>
          </w:tcPr>
          <w:p w14:paraId="38A34F5D" w14:textId="6FDE3C70" w:rsidR="0067774B" w:rsidRPr="00D5483B" w:rsidRDefault="00630C80" w:rsidP="0067774B">
            <w:pPr>
              <w:adjustRightInd w:val="0"/>
              <w:jc w:val="both"/>
              <w:rPr>
                <w:rFonts w:ascii="Calibri" w:hAnsi="Calibri" w:cs="Calibri"/>
                <w:szCs w:val="20"/>
                <w:lang w:val="sk-SK" w:eastAsia="cs-CZ"/>
              </w:rPr>
            </w:pPr>
            <w:r>
              <w:rPr>
                <w:rFonts w:ascii="Calibri" w:hAnsi="Calibri" w:cs="Calibri"/>
                <w:szCs w:val="20"/>
                <w:lang w:val="sk-SK" w:eastAsia="cs-CZ"/>
              </w:rPr>
              <w:t>SWIFT (BIC):</w:t>
            </w:r>
          </w:p>
        </w:tc>
        <w:tc>
          <w:tcPr>
            <w:tcW w:w="5956" w:type="dxa"/>
          </w:tcPr>
          <w:p w14:paraId="6C2873C5" w14:textId="368A1AE2" w:rsidR="0067774B" w:rsidRPr="00D5483B" w:rsidRDefault="00630C80" w:rsidP="0067774B">
            <w:pPr>
              <w:adjustRightInd w:val="0"/>
              <w:jc w:val="both"/>
              <w:rPr>
                <w:rFonts w:ascii="Calibri" w:hAnsi="Calibri" w:cs="Calibri"/>
                <w:szCs w:val="20"/>
                <w:lang w:val="sk-SK"/>
              </w:rPr>
            </w:pPr>
            <w:r>
              <w:rPr>
                <w:rFonts w:ascii="Calibri" w:hAnsi="Calibri" w:cs="Calibri"/>
                <w:szCs w:val="20"/>
                <w:lang w:val="sk-SK"/>
              </w:rPr>
              <w:t>SUBASKBX</w:t>
            </w:r>
          </w:p>
        </w:tc>
      </w:tr>
      <w:tr w:rsidR="005213D0" w:rsidRPr="00D5483B" w14:paraId="35EC2D00" w14:textId="77777777" w:rsidTr="0067774B">
        <w:tc>
          <w:tcPr>
            <w:tcW w:w="3060" w:type="dxa"/>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77777777" w:rsidR="005213D0" w:rsidRPr="00D5483B" w:rsidRDefault="005213D0" w:rsidP="005213D0">
      <w:pPr>
        <w:adjustRightInd w:val="0"/>
        <w:jc w:val="both"/>
        <w:rPr>
          <w:rFonts w:ascii="Calibri" w:hAnsi="Calibri" w:cs="Calibri"/>
          <w:b/>
          <w:szCs w:val="20"/>
          <w:lang w:val="sk-SK"/>
        </w:rPr>
      </w:pPr>
      <w:r w:rsidRPr="00D5483B">
        <w:rPr>
          <w:rFonts w:ascii="Calibri" w:hAnsi="Calibri" w:cs="Calibri"/>
          <w:b/>
          <w:szCs w:val="20"/>
          <w:lang w:val="sk-SK"/>
        </w:rPr>
        <w:t>a</w:t>
      </w:r>
    </w:p>
    <w:p w14:paraId="19B401F3" w14:textId="7AED07C4"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p w14:paraId="29BB87B8" w14:textId="77777777"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0A281AA5" w14:textId="77777777" w:rsidR="005213D0" w:rsidRPr="00D5483B" w:rsidRDefault="005213D0" w:rsidP="005213D0">
      <w:pPr>
        <w:jc w:val="both"/>
        <w:rPr>
          <w:rFonts w:ascii="Calibri" w:hAnsi="Calibri" w:cs="Calibri"/>
          <w:szCs w:val="20"/>
          <w:lang w:val="sk-SK"/>
        </w:rPr>
      </w:pPr>
    </w:p>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62A04EE5" w14:textId="77777777" w:rsidR="008C222B" w:rsidRPr="00D5483B" w:rsidRDefault="008C222B" w:rsidP="008C222B">
      <w:pPr>
        <w:rPr>
          <w:rFonts w:ascii="Calibri" w:hAnsi="Calibri" w:cs="Calibri"/>
          <w:szCs w:val="20"/>
          <w:lang w:val="sk-SK"/>
        </w:rPr>
      </w:pPr>
    </w:p>
    <w:p w14:paraId="52D945A3"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3AFFA3A6" w14:textId="2F75BCD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1</w:t>
      </w:r>
    </w:p>
    <w:p w14:paraId="7C35E5D4"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Úvodné ustanovenia</w:t>
      </w:r>
    </w:p>
    <w:p w14:paraId="3ABEDDA4" w14:textId="77777777" w:rsidR="008C222B" w:rsidRPr="00D5483B" w:rsidRDefault="008C222B" w:rsidP="008C222B">
      <w:pPr>
        <w:rPr>
          <w:rFonts w:ascii="Calibri" w:hAnsi="Calibri" w:cs="Calibri"/>
          <w:szCs w:val="20"/>
          <w:lang w:val="sk-SK"/>
        </w:rPr>
      </w:pPr>
    </w:p>
    <w:p w14:paraId="6B16ECE4" w14:textId="7A7F247F" w:rsidR="006E2755" w:rsidRPr="00D5483B" w:rsidRDefault="006E2755" w:rsidP="006E2755">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Obec Batizovce (ďalej len </w:t>
      </w:r>
      <w:r w:rsidRPr="00D5483B">
        <w:rPr>
          <w:rFonts w:ascii="Calibri" w:hAnsi="Calibri" w:cs="Calibri"/>
          <w:b/>
          <w:bCs/>
          <w:szCs w:val="20"/>
          <w:lang w:val="sk-SK"/>
        </w:rPr>
        <w:t>„Verejný obstarávateľ“</w:t>
      </w:r>
      <w:r w:rsidRPr="00D5483B">
        <w:rPr>
          <w:rFonts w:ascii="Calibri" w:hAnsi="Calibri" w:cs="Calibri"/>
          <w:szCs w:val="20"/>
          <w:lang w:val="sk-SK"/>
        </w:rPr>
        <w:t>) ako centrálna obstarávacia organizácia podľa § 15 ods. 2 písm. a) Zákona o verejnom obstarávaní uskutočni</w:t>
      </w:r>
      <w:r w:rsidRPr="00D5483B">
        <w:rPr>
          <w:rFonts w:cs="Calibri"/>
          <w:szCs w:val="20"/>
          <w:lang w:val="sk-SK"/>
        </w:rPr>
        <w:t>la</w:t>
      </w:r>
      <w:r w:rsidRPr="00D5483B">
        <w:rPr>
          <w:rFonts w:ascii="Calibri" w:hAnsi="Calibri" w:cs="Calibri"/>
          <w:szCs w:val="20"/>
          <w:lang w:val="sk-SK"/>
        </w:rPr>
        <w:t xml:space="preserve"> užšiu súťaž za účelom zriadenia dynamického nákupného systému, ktorej oznámenie o vyhlásení verejného obstarávania bolo uverejnené vo Vestníku verejného obstarávania</w:t>
      </w:r>
      <w:r w:rsidR="00BF1B4A">
        <w:rPr>
          <w:rFonts w:ascii="Calibri" w:hAnsi="Calibri" w:cs="Calibri"/>
          <w:szCs w:val="20"/>
          <w:lang w:val="sk-SK"/>
        </w:rPr>
        <w:t xml:space="preserve"> </w:t>
      </w:r>
      <w:r w:rsidRPr="00D5483B">
        <w:rPr>
          <w:rFonts w:ascii="Calibri" w:hAnsi="Calibri" w:cs="Calibri"/>
          <w:szCs w:val="20"/>
          <w:lang w:val="sk-SK"/>
        </w:rPr>
        <w:t xml:space="preserve"> č.</w:t>
      </w:r>
      <w:r w:rsidR="003B78E8">
        <w:rPr>
          <w:rFonts w:ascii="Calibri" w:hAnsi="Calibri" w:cs="Calibri"/>
          <w:szCs w:val="20"/>
          <w:lang w:val="sk-SK"/>
        </w:rPr>
        <w:t xml:space="preserve"> </w:t>
      </w:r>
      <w:r w:rsidR="00BF1B4A">
        <w:rPr>
          <w:rFonts w:ascii="Calibri" w:eastAsia="Arial Unicode MS" w:hAnsi="Calibri" w:cs="Calibri"/>
          <w:szCs w:val="20"/>
          <w:lang w:val="sk-SK"/>
        </w:rPr>
        <w:t>236</w:t>
      </w:r>
      <w:r w:rsidRPr="00D5483B">
        <w:rPr>
          <w:rFonts w:ascii="Calibri" w:eastAsia="Arial Unicode MS" w:hAnsi="Calibri" w:cs="Calibri"/>
          <w:szCs w:val="20"/>
          <w:lang w:val="sk-SK"/>
        </w:rPr>
        <w:t xml:space="preserve"> </w:t>
      </w:r>
      <w:r w:rsidRPr="00D5483B">
        <w:rPr>
          <w:rFonts w:ascii="Calibri" w:hAnsi="Calibri" w:cs="Calibri"/>
          <w:szCs w:val="20"/>
          <w:lang w:val="sk-SK"/>
        </w:rPr>
        <w:t>zo dňa</w:t>
      </w:r>
      <w:r w:rsidR="00BF1B4A">
        <w:rPr>
          <w:rFonts w:ascii="Calibri" w:eastAsia="Arial Unicode MS" w:hAnsi="Calibri" w:cs="Calibri"/>
          <w:szCs w:val="20"/>
          <w:lang w:val="sk-SK"/>
        </w:rPr>
        <w:t xml:space="preserve"> 03.11.2022</w:t>
      </w:r>
      <w:r w:rsidRPr="00D5483B">
        <w:rPr>
          <w:rFonts w:eastAsia="Arial Unicode MS" w:cs="Calibri"/>
          <w:szCs w:val="20"/>
          <w:lang w:val="sk-SK"/>
        </w:rPr>
        <w:t xml:space="preserve"> </w:t>
      </w:r>
      <w:r w:rsidRPr="00D5483B">
        <w:rPr>
          <w:rFonts w:ascii="Calibri" w:hAnsi="Calibri" w:cs="Calibri"/>
          <w:szCs w:val="20"/>
          <w:lang w:val="sk-SK"/>
        </w:rPr>
        <w:t>pod značkou</w:t>
      </w:r>
      <w:r w:rsidR="00BF1B4A">
        <w:rPr>
          <w:rFonts w:ascii="Calibri" w:eastAsia="Arial Unicode MS" w:hAnsi="Calibri" w:cs="Calibri"/>
          <w:szCs w:val="20"/>
          <w:lang w:val="sk-SK"/>
        </w:rPr>
        <w:t xml:space="preserve"> 46309 - MUT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na predmet zákazky „Zabezpečenie dodávky elektriny a zemného plynu DNS“ (ďalej ako </w:t>
      </w:r>
      <w:r w:rsidRPr="00D5483B">
        <w:rPr>
          <w:rFonts w:ascii="Calibri" w:hAnsi="Calibri" w:cs="Calibri"/>
          <w:b/>
          <w:bCs/>
          <w:szCs w:val="20"/>
          <w:lang w:val="sk-SK"/>
        </w:rPr>
        <w:t>„Verejné obstarávanie“</w:t>
      </w:r>
      <w:r w:rsidRPr="00D5483B">
        <w:rPr>
          <w:rFonts w:ascii="Calibri" w:hAnsi="Calibri" w:cs="Calibri"/>
          <w:szCs w:val="20"/>
          <w:lang w:val="sk-SK"/>
        </w:rPr>
        <w:t xml:space="preserve">) podľa </w:t>
      </w:r>
      <w:r w:rsidRPr="00D5483B">
        <w:rPr>
          <w:rFonts w:ascii="Calibri" w:hAnsi="Calibri" w:cs="Calibri"/>
          <w:bCs/>
          <w:szCs w:val="20"/>
          <w:lang w:val="sk-SK"/>
        </w:rPr>
        <w:t>Zákona o verejnom obstarávaní.</w:t>
      </w:r>
      <w:r w:rsidRPr="00D5483B">
        <w:rPr>
          <w:rFonts w:ascii="Calibri" w:hAnsi="Calibri" w:cs="Calibri"/>
          <w:szCs w:val="20"/>
          <w:lang w:val="sk-SK"/>
        </w:rPr>
        <w:t xml:space="preserve"> Súčasťou dokumentácie Verejného obstarávania bol opis predmetu zákazky (ďalej ako „</w:t>
      </w:r>
      <w:r w:rsidRPr="00D5483B">
        <w:rPr>
          <w:rFonts w:ascii="Calibri" w:hAnsi="Calibri" w:cs="Calibri"/>
          <w:b/>
          <w:szCs w:val="20"/>
          <w:lang w:val="sk-SK"/>
        </w:rPr>
        <w:t>OPZ</w:t>
      </w:r>
      <w:r w:rsidRPr="00D5483B">
        <w:rPr>
          <w:rFonts w:ascii="Calibri" w:hAnsi="Calibri" w:cs="Calibri"/>
          <w:szCs w:val="20"/>
          <w:lang w:val="sk-SK"/>
        </w:rPr>
        <w:t>“), ktorý tvorí Prílohu č. 1 tejto Zmluvy.</w:t>
      </w:r>
    </w:p>
    <w:p w14:paraId="731E6A93" w14:textId="77777777" w:rsidR="008C222B" w:rsidRPr="00D5483B" w:rsidRDefault="008C222B" w:rsidP="008C222B">
      <w:pPr>
        <w:pStyle w:val="Odsekzoznamu"/>
        <w:ind w:left="709"/>
        <w:jc w:val="both"/>
        <w:rPr>
          <w:rFonts w:ascii="Calibri" w:hAnsi="Calibri" w:cs="Calibri"/>
          <w:szCs w:val="20"/>
          <w:lang w:val="sk-SK"/>
        </w:rPr>
      </w:pPr>
    </w:p>
    <w:p w14:paraId="70EB7213" w14:textId="3EEF752E"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Verejné obstarávanie realizoval </w:t>
      </w:r>
      <w:r w:rsidR="006E2755" w:rsidRPr="00D5483B">
        <w:rPr>
          <w:rFonts w:ascii="Calibri" w:hAnsi="Calibri" w:cs="Calibri"/>
          <w:szCs w:val="20"/>
          <w:lang w:val="sk-SK"/>
        </w:rPr>
        <w:t xml:space="preserve">Verejný obstarávateľ </w:t>
      </w:r>
      <w:r w:rsidRPr="00D5483B">
        <w:rPr>
          <w:rFonts w:ascii="Calibri" w:hAnsi="Calibri" w:cs="Calibri"/>
          <w:szCs w:val="20"/>
          <w:lang w:val="sk-SK"/>
        </w:rPr>
        <w:t xml:space="preserve">v súlade s oznámením o vyhlásení verejného obstarávania a v súlade so súťažnými podkladmi aj pre tretie osoby, iných verejných obstarávateľov, ktorí sú špecifikovaní v bode </w:t>
      </w:r>
      <w:r w:rsidR="006E2755" w:rsidRPr="00D5483B">
        <w:rPr>
          <w:rFonts w:ascii="Calibri" w:hAnsi="Calibri" w:cs="Calibri"/>
          <w:szCs w:val="20"/>
          <w:lang w:val="sk-SK"/>
        </w:rPr>
        <w:t>2</w:t>
      </w:r>
      <w:r w:rsidRPr="00D5483B">
        <w:rPr>
          <w:rFonts w:ascii="Calibri" w:hAnsi="Calibri" w:cs="Calibri"/>
          <w:szCs w:val="20"/>
          <w:lang w:val="sk-SK"/>
        </w:rPr>
        <w:t xml:space="preserve">.1 súťažných podkladov použitých vo Verejnom obstarávaní. </w:t>
      </w:r>
    </w:p>
    <w:p w14:paraId="138439AB" w14:textId="77777777" w:rsidR="008C222B" w:rsidRPr="00D5483B" w:rsidRDefault="008C222B" w:rsidP="008C222B">
      <w:pPr>
        <w:pStyle w:val="Odsekzoznamu"/>
        <w:rPr>
          <w:rFonts w:ascii="Calibri" w:hAnsi="Calibri" w:cs="Calibri"/>
          <w:szCs w:val="20"/>
          <w:lang w:val="sk-SK"/>
        </w:rPr>
      </w:pPr>
    </w:p>
    <w:p w14:paraId="52A504D9"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1FB7EDB9" w14:textId="77777777" w:rsidR="008C222B" w:rsidRPr="00D5483B" w:rsidRDefault="008C222B" w:rsidP="008C222B">
      <w:pPr>
        <w:pStyle w:val="Odsekzoznamu"/>
        <w:rPr>
          <w:rFonts w:ascii="Calibri" w:hAnsi="Calibri" w:cs="Calibri"/>
          <w:szCs w:val="20"/>
          <w:lang w:val="sk-SK"/>
        </w:rPr>
      </w:pPr>
    </w:p>
    <w:p w14:paraId="6E279378"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7F514472" w14:textId="77777777" w:rsidR="008C222B" w:rsidRPr="00D5483B" w:rsidRDefault="008C222B" w:rsidP="008C222B">
      <w:pPr>
        <w:pStyle w:val="Odsekzoznamu"/>
        <w:rPr>
          <w:rFonts w:ascii="Calibri" w:hAnsi="Calibri" w:cs="Calibri"/>
          <w:szCs w:val="20"/>
          <w:lang w:val="sk-SK"/>
        </w:rPr>
      </w:pPr>
    </w:p>
    <w:p w14:paraId="6BBBD24E"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Odsekzoznamu"/>
        <w:ind w:left="709"/>
        <w:jc w:val="both"/>
        <w:rPr>
          <w:rFonts w:ascii="Calibri" w:hAnsi="Calibri" w:cs="Calibri"/>
          <w:szCs w:val="20"/>
          <w:lang w:val="sk-SK"/>
        </w:rPr>
      </w:pPr>
    </w:p>
    <w:p w14:paraId="5B285AE4" w14:textId="06C99D47" w:rsidR="009E5627" w:rsidRPr="00D5483B" w:rsidRDefault="009E5627">
      <w:pPr>
        <w:widowControl/>
        <w:autoSpaceDE/>
        <w:autoSpaceDN/>
        <w:rPr>
          <w:rFonts w:ascii="Calibri" w:hAnsi="Calibri" w:cs="Calibri"/>
          <w:b/>
          <w:bCs/>
          <w:szCs w:val="20"/>
          <w:lang w:val="sk-SK"/>
        </w:rPr>
      </w:pPr>
    </w:p>
    <w:p w14:paraId="28733CF8" w14:textId="6BE2140E"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B942B92" w:rsidR="008C222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w:t>
      </w:r>
      <w:proofErr w:type="spellStart"/>
      <w:r w:rsidR="007F4B8C" w:rsidRPr="00D5483B">
        <w:rPr>
          <w:rFonts w:ascii="Calibri" w:hAnsi="Calibri" w:cs="Calibri"/>
          <w:szCs w:val="20"/>
          <w:lang w:val="sk-SK"/>
        </w:rPr>
        <w:t>zúčtovateľovi</w:t>
      </w:r>
      <w:proofErr w:type="spellEnd"/>
      <w:r w:rsidR="007F4B8C" w:rsidRPr="00D5483B">
        <w:rPr>
          <w:rFonts w:ascii="Calibri" w:hAnsi="Calibri" w:cs="Calibri"/>
          <w:szCs w:val="20"/>
          <w:lang w:val="sk-SK"/>
        </w:rPr>
        <w:t xml:space="preserve"> odchýlok </w:t>
      </w:r>
      <w:r w:rsidRPr="00D5483B">
        <w:rPr>
          <w:rFonts w:ascii="Calibri" w:hAnsi="Calibri" w:cs="Calibri"/>
          <w:szCs w:val="20"/>
          <w:lang w:val="sk-SK"/>
        </w:rPr>
        <w:t>v súlade s OPZ vykonávaných Poskytovateľom pre Objednávateľa (ďalej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7D470F7F" w14:textId="4FCD791E" w:rsidR="008C222B" w:rsidRPr="00CE0FFD" w:rsidRDefault="008C222B" w:rsidP="00CE0FFD">
      <w:pPr>
        <w:rPr>
          <w:rFonts w:ascii="Calibri" w:hAnsi="Calibri" w:cs="Calibri"/>
          <w:szCs w:val="20"/>
          <w:lang w:val="sk-SK"/>
        </w:rPr>
      </w:pPr>
    </w:p>
    <w:p w14:paraId="2A2A854E" w14:textId="7B35EC9D"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do Odberných miest vrátane prevzatia zodpovednosti za odchýlky voči </w:t>
      </w:r>
      <w:proofErr w:type="spellStart"/>
      <w:r w:rsidRPr="00D5483B">
        <w:rPr>
          <w:rFonts w:ascii="Calibri" w:hAnsi="Calibri" w:cs="Calibri"/>
          <w:szCs w:val="20"/>
          <w:lang w:val="sk-SK"/>
        </w:rPr>
        <w:t>zúčtovateľovi</w:t>
      </w:r>
      <w:proofErr w:type="spellEnd"/>
      <w:r w:rsidRPr="00D5483B">
        <w:rPr>
          <w:rFonts w:ascii="Calibri" w:hAnsi="Calibri" w:cs="Calibri"/>
          <w:szCs w:val="20"/>
          <w:lang w:val="sk-SK"/>
        </w:rPr>
        <w:t xml:space="preserve"> odchýlok za každé z Odberných miest za týchto podmienok:</w:t>
      </w:r>
    </w:p>
    <w:p w14:paraId="3C48D914" w14:textId="77777777" w:rsidR="008C222B" w:rsidRPr="00D5483B" w:rsidRDefault="008C222B" w:rsidP="008C222B">
      <w:pPr>
        <w:pStyle w:val="Odsekzoznamu"/>
        <w:rPr>
          <w:rFonts w:ascii="Calibri" w:hAnsi="Calibri" w:cs="Calibri"/>
          <w:szCs w:val="20"/>
          <w:lang w:val="sk-SK"/>
        </w:rPr>
      </w:pPr>
    </w:p>
    <w:p w14:paraId="51BCA2A4" w14:textId="18AC63FE"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441F777E" w:rsidR="008C222B" w:rsidRPr="00D5483B" w:rsidRDefault="008C222B" w:rsidP="00097863">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 xml:space="preserve">a poskytovať 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Odsekzoznamu"/>
        <w:ind w:left="1701"/>
        <w:jc w:val="both"/>
        <w:rPr>
          <w:rFonts w:ascii="Calibri" w:hAnsi="Calibri" w:cs="Calibri"/>
          <w:szCs w:val="20"/>
          <w:lang w:val="sk-SK"/>
        </w:rPr>
      </w:pPr>
    </w:p>
    <w:p w14:paraId="0520FB52" w14:textId="77777777" w:rsidR="008C222B" w:rsidRPr="00D5483B" w:rsidRDefault="008C222B" w:rsidP="008C222B">
      <w:pPr>
        <w:pStyle w:val="Odsekzoznamu"/>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42AB2B1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3BA222F9" w14:textId="77777777" w:rsidR="008C222B" w:rsidRPr="00D5483B" w:rsidRDefault="008C222B" w:rsidP="008C222B">
      <w:pPr>
        <w:pStyle w:val="Odsekzoznamu"/>
        <w:ind w:left="709"/>
        <w:jc w:val="both"/>
        <w:rPr>
          <w:rFonts w:ascii="Calibri" w:hAnsi="Calibri" w:cs="Calibri"/>
          <w:szCs w:val="20"/>
          <w:lang w:val="sk-SK"/>
        </w:rPr>
      </w:pPr>
    </w:p>
    <w:p w14:paraId="562474B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4F9E442E"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OPZ, a zároveň</w:t>
      </w:r>
    </w:p>
    <w:p w14:paraId="05AA7F4B"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 xml:space="preserve">v súlade so záujmami Objednávateľa, ktoré sú mu známe a/alebo ktoré mu vzhľadom na okolnosti pri vynaložení všetkej odbornej starostlivosti mali byť známe, resp. ktoré mal </w:t>
      </w:r>
      <w:r w:rsidRPr="00D5483B">
        <w:rPr>
          <w:rFonts w:ascii="Calibri" w:hAnsi="Calibri" w:cs="Calibri"/>
          <w:szCs w:val="20"/>
          <w:lang w:val="sk-SK" w:eastAsia="de-DE"/>
        </w:rPr>
        <w:lastRenderedPageBreak/>
        <w:t>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proofErr w:type="spellStart"/>
      <w:r w:rsidRPr="00D5483B">
        <w:rPr>
          <w:rFonts w:ascii="Calibri" w:hAnsi="Calibri" w:cs="Calibri"/>
          <w:szCs w:val="20"/>
          <w:lang w:val="sk-SK"/>
        </w:rPr>
        <w:t>best</w:t>
      </w:r>
      <w:proofErr w:type="spellEnd"/>
      <w:r w:rsidRPr="00D5483B">
        <w:rPr>
          <w:rFonts w:ascii="Calibri" w:hAnsi="Calibri" w:cs="Calibri"/>
          <w:szCs w:val="20"/>
          <w:lang w:val="sk-SK"/>
        </w:rPr>
        <w:t xml:space="preserve"> </w:t>
      </w:r>
      <w:proofErr w:type="spellStart"/>
      <w:r w:rsidRPr="00D5483B">
        <w:rPr>
          <w:rFonts w:ascii="Calibri" w:hAnsi="Calibri" w:cs="Calibri"/>
          <w:szCs w:val="20"/>
          <w:lang w:val="sk-SK"/>
        </w:rPr>
        <w:t>practice</w:t>
      </w:r>
      <w:proofErr w:type="spellEnd"/>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Odsekzoznamu"/>
        <w:ind w:left="1701"/>
        <w:jc w:val="both"/>
        <w:rPr>
          <w:rFonts w:ascii="Calibri" w:hAnsi="Calibri" w:cs="Calibri"/>
          <w:szCs w:val="20"/>
          <w:lang w:val="sk-SK"/>
        </w:rPr>
      </w:pPr>
    </w:p>
    <w:p w14:paraId="05049F68" w14:textId="77777777" w:rsidR="00F50AB7"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p>
    <w:p w14:paraId="3FCAEC8C" w14:textId="77777777" w:rsidR="00F50AB7" w:rsidRDefault="00EB7B07"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dodávky </w:t>
      </w:r>
      <w:bookmarkStart w:id="2" w:name="OLE_LINK107"/>
      <w:r w:rsidRPr="00D5483B">
        <w:rPr>
          <w:rFonts w:ascii="Calibri" w:hAnsi="Calibri" w:cs="Calibri"/>
          <w:szCs w:val="20"/>
          <w:lang w:val="sk-SK"/>
        </w:rPr>
        <w:t xml:space="preserve">elektriny </w:t>
      </w:r>
      <w:bookmarkEnd w:id="2"/>
      <w:r w:rsidRPr="00D5483B">
        <w:rPr>
          <w:rFonts w:ascii="Calibri" w:hAnsi="Calibri" w:cs="Calibri"/>
          <w:szCs w:val="20"/>
          <w:lang w:val="sk-SK"/>
        </w:rPr>
        <w:t xml:space="preserve">a </w:t>
      </w:r>
      <w:r w:rsidR="008C222B" w:rsidRPr="00D5483B">
        <w:rPr>
          <w:rFonts w:ascii="Calibri" w:hAnsi="Calibri" w:cs="Calibri"/>
          <w:szCs w:val="20"/>
          <w:lang w:val="sk-SK"/>
        </w:rPr>
        <w:t xml:space="preserve">distribúcie </w:t>
      </w:r>
      <w:r w:rsidRPr="00D5483B">
        <w:rPr>
          <w:rFonts w:ascii="Calibri" w:hAnsi="Calibri" w:cs="Calibri"/>
          <w:szCs w:val="20"/>
          <w:lang w:val="sk-SK"/>
        </w:rPr>
        <w:t xml:space="preserve">elektriny </w:t>
      </w:r>
      <w:r w:rsidR="008C222B" w:rsidRPr="00D5483B">
        <w:rPr>
          <w:rFonts w:ascii="Calibri" w:hAnsi="Calibri" w:cs="Calibri"/>
          <w:szCs w:val="20"/>
          <w:lang w:val="sk-SK"/>
        </w:rPr>
        <w:t>stanovené osobitnými predpismi a tieto náležite nepretržite</w:t>
      </w:r>
    </w:p>
    <w:p w14:paraId="54DFB27A" w14:textId="20964467" w:rsidR="008C222B" w:rsidRPr="00D5483B"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vyhodnocovať. </w:t>
      </w:r>
    </w:p>
    <w:p w14:paraId="24CEC245" w14:textId="77777777" w:rsidR="008C222B" w:rsidRPr="00D5483B" w:rsidRDefault="008C222B" w:rsidP="008C222B">
      <w:pPr>
        <w:pStyle w:val="Odsekzoznamu"/>
        <w:ind w:left="709"/>
        <w:jc w:val="both"/>
        <w:rPr>
          <w:rFonts w:ascii="Calibri" w:hAnsi="Calibri" w:cs="Calibri"/>
          <w:szCs w:val="20"/>
          <w:lang w:val="sk-SK"/>
        </w:rPr>
      </w:pPr>
    </w:p>
    <w:p w14:paraId="2AFFA3A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2C358480" w14:textId="77777777" w:rsidR="008C222B" w:rsidRPr="00D5483B" w:rsidRDefault="008C222B" w:rsidP="008C222B">
      <w:pPr>
        <w:pStyle w:val="Odsekzoznamu"/>
        <w:ind w:left="709"/>
        <w:jc w:val="both"/>
        <w:rPr>
          <w:rFonts w:ascii="Calibri" w:hAnsi="Calibri" w:cs="Calibri"/>
          <w:szCs w:val="20"/>
          <w:lang w:val="sk-SK"/>
        </w:rPr>
      </w:pPr>
    </w:p>
    <w:p w14:paraId="1C28E5A3" w14:textId="312E1ED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Odsekzoznamu"/>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platné povolenie na podnikanie v energetike, ktoré poskytovateľa oprávňuje podnikať v oblasti dodávky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na území SR v súlade so zákonom č. 251/2012 </w:t>
      </w:r>
      <w:r w:rsidR="004D7C13" w:rsidRPr="00D5483B">
        <w:rPr>
          <w:rFonts w:ascii="Calibri" w:hAnsi="Calibri" w:cs="Calibri"/>
          <w:szCs w:val="20"/>
          <w:lang w:val="sk-SK"/>
        </w:rPr>
        <w:t>Z. z</w:t>
      </w:r>
      <w:r w:rsidRPr="00D5483B">
        <w:rPr>
          <w:rFonts w:ascii="Calibri" w:hAnsi="Calibri" w:cs="Calibri"/>
          <w:szCs w:val="20"/>
          <w:lang w:val="sk-SK"/>
        </w:rPr>
        <w:t xml:space="preserve">. o energetike </w:t>
      </w:r>
      <w:r w:rsidR="0024565E" w:rsidRPr="00D5483B">
        <w:rPr>
          <w:rFonts w:ascii="Calibri" w:hAnsi="Calibri" w:cs="Calibri"/>
          <w:szCs w:val="20"/>
          <w:lang w:val="sk-SK"/>
        </w:rPr>
        <w:lastRenderedPageBreak/>
        <w:t xml:space="preserve">a o zmene a doplnení niektorých zákonov v znení neskorších predpisov </w:t>
      </w:r>
      <w:r w:rsidRPr="00D5483B">
        <w:rPr>
          <w:rFonts w:ascii="Calibri" w:hAnsi="Calibri" w:cs="Calibri"/>
          <w:szCs w:val="20"/>
          <w:lang w:val="sk-SK"/>
        </w:rPr>
        <w:t xml:space="preserve"> (ďalej ako „</w:t>
      </w:r>
      <w:r w:rsidRPr="00D5483B">
        <w:rPr>
          <w:rFonts w:ascii="Calibri" w:hAnsi="Calibri" w:cs="Calibri"/>
          <w:b/>
          <w:bCs/>
          <w:szCs w:val="20"/>
          <w:lang w:val="sk-SK"/>
        </w:rPr>
        <w:t>Zákon o energetike</w:t>
      </w:r>
      <w:r w:rsidRPr="00D5483B">
        <w:rPr>
          <w:rFonts w:ascii="Calibri" w:hAnsi="Calibri" w:cs="Calibri"/>
          <w:szCs w:val="20"/>
          <w:lang w:val="sk-SK"/>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je subjektom zúčtovania odchýlky účastníka trhu v zmysle Zákona o energetike alebo má uzatvorenú zmluvu so </w:t>
      </w:r>
      <w:proofErr w:type="spellStart"/>
      <w:r w:rsidRPr="00D5483B">
        <w:rPr>
          <w:rFonts w:ascii="Calibri" w:hAnsi="Calibri" w:cs="Calibri"/>
          <w:szCs w:val="20"/>
          <w:lang w:val="sk-SK"/>
        </w:rPr>
        <w:t>zúčtovateľom</w:t>
      </w:r>
      <w:proofErr w:type="spellEnd"/>
      <w:r w:rsidRPr="00D5483B">
        <w:rPr>
          <w:rFonts w:ascii="Calibri" w:hAnsi="Calibri" w:cs="Calibri"/>
          <w:szCs w:val="20"/>
          <w:lang w:val="sk-SK"/>
        </w:rPr>
        <w:t xml:space="preserve">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Stredoslovenská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Východoslovenská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Odsekzoznamu"/>
        <w:ind w:left="709"/>
        <w:jc w:val="both"/>
        <w:rPr>
          <w:rFonts w:ascii="Calibri" w:hAnsi="Calibri" w:cs="Calibri"/>
          <w:szCs w:val="20"/>
          <w:lang w:val="sk-SK"/>
        </w:rPr>
      </w:pPr>
    </w:p>
    <w:p w14:paraId="2D244E2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Odsekzoznamu"/>
        <w:ind w:left="709"/>
        <w:jc w:val="both"/>
        <w:rPr>
          <w:rFonts w:ascii="Calibri" w:hAnsi="Calibri" w:cs="Calibri"/>
          <w:szCs w:val="20"/>
          <w:lang w:val="sk-SK"/>
        </w:rPr>
      </w:pPr>
    </w:p>
    <w:p w14:paraId="4364CEFB"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Odsekzoznamu"/>
        <w:rPr>
          <w:rFonts w:ascii="Calibri" w:hAnsi="Calibri" w:cs="Calibri"/>
          <w:szCs w:val="20"/>
          <w:lang w:val="sk-SK"/>
        </w:rPr>
      </w:pPr>
    </w:p>
    <w:p w14:paraId="041A5BE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Odsekzoznamu"/>
        <w:ind w:left="709"/>
        <w:jc w:val="both"/>
        <w:rPr>
          <w:rFonts w:ascii="Calibri" w:hAnsi="Calibri" w:cs="Calibri"/>
          <w:szCs w:val="20"/>
          <w:lang w:val="sk-SK"/>
        </w:rPr>
      </w:pPr>
    </w:p>
    <w:p w14:paraId="17912D91"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w:t>
      </w:r>
      <w:r w:rsidRPr="00D5483B">
        <w:rPr>
          <w:rFonts w:ascii="Calibri" w:hAnsi="Calibri" w:cs="Calibri"/>
          <w:szCs w:val="20"/>
          <w:lang w:val="sk-SK"/>
        </w:rPr>
        <w:lastRenderedPageBreak/>
        <w:t>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Odsekzoznamu"/>
        <w:rPr>
          <w:rFonts w:ascii="Calibri" w:hAnsi="Calibri" w:cs="Calibri"/>
          <w:szCs w:val="20"/>
          <w:lang w:val="sk-SK"/>
        </w:rPr>
      </w:pPr>
    </w:p>
    <w:p w14:paraId="597F196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Odsekzoznamu"/>
        <w:ind w:left="709"/>
        <w:rPr>
          <w:rFonts w:ascii="Calibri" w:hAnsi="Calibri" w:cs="Calibri"/>
          <w:szCs w:val="20"/>
          <w:lang w:val="sk-SK"/>
        </w:rPr>
      </w:pPr>
    </w:p>
    <w:p w14:paraId="6D60C2D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5483B" w:rsidRDefault="008C222B" w:rsidP="008C222B">
      <w:pPr>
        <w:ind w:left="1701"/>
        <w:jc w:val="both"/>
        <w:rPr>
          <w:rFonts w:ascii="Calibri" w:hAnsi="Calibri" w:cs="Calibri"/>
          <w:szCs w:val="20"/>
          <w:lang w:val="sk-SK"/>
        </w:rPr>
      </w:pP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5483B" w:rsidRDefault="008C222B" w:rsidP="008C222B">
      <w:pPr>
        <w:pStyle w:val="Odsekzoznamu"/>
        <w:ind w:left="709"/>
        <w:rPr>
          <w:rFonts w:ascii="Calibri" w:hAnsi="Calibri" w:cs="Calibri"/>
          <w:szCs w:val="20"/>
          <w:lang w:val="sk-SK"/>
        </w:rPr>
      </w:pPr>
    </w:p>
    <w:p w14:paraId="6D1ACE52"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5483B" w:rsidRDefault="008C222B" w:rsidP="008C222B">
      <w:pPr>
        <w:pStyle w:val="Odsekzoznamu"/>
        <w:ind w:left="709"/>
        <w:jc w:val="both"/>
        <w:rPr>
          <w:rFonts w:ascii="Calibri" w:hAnsi="Calibri" w:cs="Calibri"/>
          <w:szCs w:val="20"/>
          <w:lang w:val="sk-SK"/>
        </w:rPr>
      </w:pPr>
    </w:p>
    <w:p w14:paraId="59FE2928" w14:textId="2F7E20F0" w:rsidR="008C222B" w:rsidRPr="00D5483B" w:rsidRDefault="00B93F3C" w:rsidP="008C222B">
      <w:pPr>
        <w:pStyle w:val="Odsekzoznamu"/>
        <w:widowControl/>
        <w:numPr>
          <w:ilvl w:val="1"/>
          <w:numId w:val="7"/>
        </w:numPr>
        <w:autoSpaceDE/>
        <w:autoSpaceDN/>
        <w:ind w:left="709" w:hanging="709"/>
        <w:contextualSpacing/>
        <w:jc w:val="both"/>
        <w:rPr>
          <w:rFonts w:ascii="Calibri" w:hAnsi="Calibri" w:cs="Calibri"/>
          <w:szCs w:val="20"/>
          <w:lang w:val="sk-SK"/>
        </w:rPr>
      </w:pPr>
      <w:bookmarkStart w:id="3" w:name="OLE_LINK77"/>
      <w:r w:rsidRPr="00D5483B">
        <w:rPr>
          <w:rFonts w:ascii="Calibri" w:hAnsi="Calibri" w:cs="Calibri"/>
          <w:szCs w:val="20"/>
          <w:lang w:val="sk-SK" w:eastAsia="de-DE"/>
        </w:rPr>
        <w:t xml:space="preserve">PDS </w:t>
      </w:r>
      <w:bookmarkEnd w:id="3"/>
      <w:r w:rsidR="008C222B" w:rsidRPr="00D5483B">
        <w:rPr>
          <w:rFonts w:ascii="Calibri" w:hAnsi="Calibri" w:cs="Calibri"/>
          <w:szCs w:val="20"/>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5483B" w:rsidRDefault="008C222B" w:rsidP="008C222B">
      <w:pPr>
        <w:pStyle w:val="Odsekzoznamu"/>
        <w:rPr>
          <w:rFonts w:ascii="Calibri" w:hAnsi="Calibri" w:cs="Calibri"/>
          <w:szCs w:val="20"/>
          <w:lang w:val="sk-SK"/>
        </w:rPr>
      </w:pPr>
    </w:p>
    <w:p w14:paraId="2454AEF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5483B" w:rsidRDefault="008C222B" w:rsidP="008C222B">
      <w:pPr>
        <w:pStyle w:val="Odsekzoznamu"/>
        <w:rPr>
          <w:rFonts w:ascii="Calibri" w:hAnsi="Calibri" w:cs="Calibri"/>
          <w:szCs w:val="20"/>
          <w:lang w:val="sk-SK"/>
        </w:rPr>
      </w:pPr>
    </w:p>
    <w:p w14:paraId="3D96958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 Stredoslovenská energetika - Distribúcia,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a Východoslovenská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a schválenej Úradom pre reguláciu sieťových odvetví. </w:t>
      </w:r>
    </w:p>
    <w:p w14:paraId="54F2C603" w14:textId="77777777" w:rsidR="008C222B" w:rsidRPr="00D5483B" w:rsidRDefault="008C222B" w:rsidP="008C222B">
      <w:pPr>
        <w:pStyle w:val="Odsekzoznamu"/>
        <w:rPr>
          <w:rFonts w:ascii="Calibri" w:hAnsi="Calibri" w:cs="Calibri"/>
          <w:szCs w:val="20"/>
          <w:lang w:val="sk-SK"/>
        </w:rPr>
      </w:pPr>
    </w:p>
    <w:p w14:paraId="00A351DC" w14:textId="73D3EFE1"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si vyhradzuje právo, v prípade potreby (napr. získanie nového objektu, predaj objektu) určiť aj ďalšie odberné miesto, resp. zrušiť odberné miesto podľa svojich aktuálnych potrieb, a to na základe písomného dodatku k Zmluve s tým, že cena sa nemení</w:t>
      </w:r>
      <w:r w:rsidR="00784164">
        <w:rPr>
          <w:rFonts w:ascii="Calibri" w:hAnsi="Calibri" w:cs="Calibri"/>
          <w:szCs w:val="20"/>
          <w:lang w:val="sk-SK"/>
        </w:rPr>
        <w:t xml:space="preserve">. </w:t>
      </w:r>
      <w:r w:rsidRPr="00D5483B">
        <w:rPr>
          <w:rFonts w:ascii="Calibri" w:hAnsi="Calibri" w:cs="Calibri"/>
          <w:szCs w:val="20"/>
          <w:lang w:val="sk-SK"/>
        </w:rPr>
        <w:t>V takomto prípade sa doplní odberné miesto do Zoznamu, ktorý tvorí Prílohu č. 2 tejto Zmluvy a upraví sa predpokladaný rozsah Zmluvných plnení, formou dodatku k</w:t>
      </w:r>
      <w:r w:rsidR="00784164">
        <w:rPr>
          <w:rFonts w:ascii="Calibri" w:hAnsi="Calibri" w:cs="Calibri"/>
          <w:szCs w:val="20"/>
          <w:lang w:val="sk-SK"/>
        </w:rPr>
        <w:t> </w:t>
      </w:r>
      <w:r w:rsidRPr="00D5483B">
        <w:rPr>
          <w:rFonts w:ascii="Calibri" w:hAnsi="Calibri" w:cs="Calibri"/>
          <w:szCs w:val="20"/>
          <w:lang w:val="sk-SK"/>
        </w:rPr>
        <w:t>Zmluve</w:t>
      </w:r>
      <w:r w:rsidR="00784164">
        <w:rPr>
          <w:rFonts w:ascii="Calibri" w:hAnsi="Calibri" w:cs="Calibri"/>
          <w:szCs w:val="20"/>
          <w:lang w:val="sk-SK"/>
        </w:rPr>
        <w:t xml:space="preserve"> s tým, že sa cena nemení, ak bude odber v rámci tolerančného pásma podľa Prílohy č. 3 k zmluve. V prípade, že plánovaný odber prevýši tolerančné pásmo cena sa dohodne v rámci písomného dodatku. </w:t>
      </w:r>
    </w:p>
    <w:p w14:paraId="14882690" w14:textId="77777777" w:rsidR="008C222B" w:rsidRPr="00D5483B" w:rsidRDefault="008C222B" w:rsidP="008C222B">
      <w:pPr>
        <w:pStyle w:val="Odsekzoznamu"/>
        <w:rPr>
          <w:rFonts w:ascii="Calibri" w:hAnsi="Calibri" w:cs="Calibri"/>
          <w:szCs w:val="20"/>
          <w:lang w:val="sk-SK"/>
        </w:rPr>
      </w:pPr>
    </w:p>
    <w:p w14:paraId="463C1A49"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Odsekzoznamu"/>
        <w:rPr>
          <w:rFonts w:ascii="Calibri" w:hAnsi="Calibri" w:cs="Calibri"/>
          <w:szCs w:val="20"/>
          <w:lang w:val="sk-SK"/>
        </w:rPr>
      </w:pPr>
    </w:p>
    <w:p w14:paraId="6507D806" w14:textId="6B7103DB"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Odsekzoznamu"/>
        <w:rPr>
          <w:rFonts w:ascii="Calibri" w:hAnsi="Calibri" w:cs="Calibri"/>
          <w:szCs w:val="20"/>
          <w:lang w:val="sk-SK"/>
        </w:rPr>
      </w:pPr>
    </w:p>
    <w:p w14:paraId="623AC46F" w14:textId="7F033A52" w:rsidR="008C222B" w:rsidRPr="007F2395" w:rsidRDefault="008C222B" w:rsidP="00BF1B4A">
      <w:pPr>
        <w:pStyle w:val="Odsekzoznamu"/>
        <w:widowControl/>
        <w:numPr>
          <w:ilvl w:val="1"/>
          <w:numId w:val="7"/>
        </w:numPr>
        <w:autoSpaceDE/>
        <w:autoSpaceDN/>
        <w:ind w:left="709" w:hanging="709"/>
        <w:contextualSpacing/>
        <w:rPr>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4</w:t>
      </w:r>
    </w:p>
    <w:p w14:paraId="162B345C" w14:textId="15711967" w:rsidR="008C222B" w:rsidRPr="00D5483B" w:rsidRDefault="008C222B" w:rsidP="008C222B">
      <w:pPr>
        <w:pStyle w:val="Odsekzoznamu"/>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Odsekzoznamu"/>
        <w:ind w:left="709"/>
        <w:rPr>
          <w:rFonts w:ascii="Calibri" w:hAnsi="Calibri" w:cs="Calibri"/>
          <w:szCs w:val="20"/>
          <w:lang w:val="sk-SK"/>
        </w:rPr>
      </w:pPr>
    </w:p>
    <w:p w14:paraId="7ED902F1" w14:textId="1FF40400" w:rsidR="008C222B" w:rsidRDefault="008C222B" w:rsidP="008C222B">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Cena </w:t>
      </w:r>
      <w:r w:rsidR="00027635" w:rsidRPr="00D5483B">
        <w:rPr>
          <w:rFonts w:ascii="Calibri" w:hAnsi="Calibri" w:cs="Calibri"/>
          <w:szCs w:val="20"/>
          <w:lang w:val="sk-SK" w:eastAsia="de-DE"/>
        </w:rPr>
        <w:t xml:space="preserve">za dodávku elektriny je </w:t>
      </w:r>
      <w:r w:rsidRPr="00D5483B">
        <w:rPr>
          <w:rFonts w:ascii="Calibri" w:hAnsi="Calibri" w:cs="Calibri"/>
          <w:szCs w:val="20"/>
          <w:lang w:val="sk-SK" w:eastAsia="de-DE"/>
        </w:rPr>
        <w:t>uvedená v Prílohe č. 3 tejto Zmluvy</w:t>
      </w:r>
      <w:r w:rsidR="00B93F3C" w:rsidRPr="00D5483B">
        <w:rPr>
          <w:rFonts w:ascii="Calibri" w:hAnsi="Calibri" w:cs="Calibri"/>
          <w:szCs w:val="20"/>
          <w:lang w:val="sk-SK" w:eastAsia="de-DE"/>
        </w:rPr>
        <w:t xml:space="preserve"> a</w:t>
      </w:r>
      <w:r w:rsidRPr="00D5483B">
        <w:rPr>
          <w:rFonts w:ascii="Calibri" w:hAnsi="Calibri" w:cs="Calibri"/>
          <w:szCs w:val="20"/>
          <w:lang w:val="sk-SK" w:eastAsia="de-DE"/>
        </w:rPr>
        <w:t xml:space="preserve"> je stanovená v EUR bez </w:t>
      </w:r>
      <w:r w:rsidR="008E4C71" w:rsidRPr="00D5483B">
        <w:rPr>
          <w:rFonts w:ascii="Calibri" w:hAnsi="Calibri" w:cs="Calibri"/>
          <w:szCs w:val="20"/>
          <w:lang w:val="sk-SK" w:eastAsia="de-DE"/>
        </w:rPr>
        <w:t>dane z pridanej hodnoty</w:t>
      </w:r>
      <w:r w:rsidRPr="00D5483B">
        <w:rPr>
          <w:rFonts w:ascii="Calibri" w:hAnsi="Calibri" w:cs="Calibri"/>
          <w:szCs w:val="20"/>
          <w:lang w:val="sk-SK" w:eastAsia="de-DE"/>
        </w:rPr>
        <w:t xml:space="preserve">, ktorá bola stanovená dohodou v zmysle zákona č. 18/1996 Z. z. o cenách v znení neskorších predpisov a vyhlášky Ministerstva financií Slovenskej republiky č. 87/1996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ktorou sa vykonáva zákon č. 18/1996 Z. z. o cenách v znení neskorších predpisov. </w:t>
      </w:r>
    </w:p>
    <w:p w14:paraId="74985220" w14:textId="77777777" w:rsidR="00CE0FFD" w:rsidRDefault="00CE0FFD" w:rsidP="00CE0FFD">
      <w:pPr>
        <w:pStyle w:val="Odsekzoznamu"/>
        <w:widowControl/>
        <w:autoSpaceDE/>
        <w:autoSpaceDN/>
        <w:ind w:left="709" w:firstLine="0"/>
        <w:contextualSpacing/>
        <w:jc w:val="both"/>
        <w:rPr>
          <w:rFonts w:ascii="Calibri" w:hAnsi="Calibri" w:cs="Calibri"/>
          <w:szCs w:val="20"/>
          <w:lang w:val="sk-SK" w:eastAsia="de-DE"/>
        </w:rPr>
      </w:pPr>
    </w:p>
    <w:p w14:paraId="5868358C" w14:textId="7BD668A0" w:rsidR="00CE0FFD" w:rsidRPr="004E302C" w:rsidRDefault="00CE0FFD" w:rsidP="00CE0FFD">
      <w:pPr>
        <w:pStyle w:val="Odsekzoznamu"/>
        <w:widowControl/>
        <w:numPr>
          <w:ilvl w:val="1"/>
          <w:numId w:val="8"/>
        </w:numPr>
        <w:autoSpaceDE/>
        <w:autoSpaceDN/>
        <w:ind w:left="709" w:hanging="709"/>
        <w:contextualSpacing/>
        <w:jc w:val="both"/>
        <w:rPr>
          <w:rFonts w:ascii="Calibri" w:hAnsi="Calibri" w:cs="Calibri"/>
          <w:szCs w:val="20"/>
          <w:lang w:val="sk-SK"/>
        </w:rPr>
      </w:pPr>
      <w:r w:rsidRPr="004E302C">
        <w:rPr>
          <w:rFonts w:ascii="Calibri" w:hAnsi="Calibri" w:cs="Calibri"/>
          <w:szCs w:val="20"/>
          <w:lang w:val="sk-SK" w:eastAsia="de-DE"/>
        </w:rPr>
        <w:t>Zmluvné</w:t>
      </w:r>
      <w:r w:rsidRPr="004E302C">
        <w:rPr>
          <w:rFonts w:ascii="Calibri" w:hAnsi="Calibri" w:cs="Calibri"/>
          <w:szCs w:val="20"/>
          <w:lang w:val="sk-SK"/>
        </w:rPr>
        <w:t xml:space="preserve"> strany sa dohodli na dodávke elektriny v predpokladanom množstve odvodenom od spotreby odberateľa v odbernom mieste za kalendárny rok predchádzajúci kalendárnemu roku, v ktorom bola uzatvorená táto zmluva. Predpokladané množstvo odberu elektriny počas zmluvného obdobia nie je záväzné, má informatívny charakter, ale odberateľ sa zaväzuje odobrať dohodnuté predpokladané množstvo elektrickej energie rámci tolerančného pásma +/- 20 %. </w:t>
      </w:r>
    </w:p>
    <w:p w14:paraId="3BBFD199" w14:textId="77777777" w:rsidR="00CE0FFD" w:rsidRPr="004E302C" w:rsidRDefault="00CE0FFD" w:rsidP="00CE0FFD">
      <w:pPr>
        <w:widowControl/>
        <w:autoSpaceDE/>
        <w:autoSpaceDN/>
        <w:contextualSpacing/>
        <w:jc w:val="both"/>
        <w:rPr>
          <w:rFonts w:ascii="Calibri" w:hAnsi="Calibri" w:cs="Calibri"/>
          <w:szCs w:val="20"/>
          <w:lang w:val="sk-SK"/>
        </w:rPr>
      </w:pPr>
    </w:p>
    <w:p w14:paraId="1022C476" w14:textId="22F345AC" w:rsidR="00CE0FFD" w:rsidRPr="004E302C" w:rsidRDefault="00CE0FFD" w:rsidP="00CE0FFD">
      <w:pPr>
        <w:pStyle w:val="Odsekzoznamu"/>
        <w:widowControl/>
        <w:numPr>
          <w:ilvl w:val="1"/>
          <w:numId w:val="8"/>
        </w:numPr>
        <w:autoSpaceDE/>
        <w:autoSpaceDN/>
        <w:ind w:left="709" w:hanging="709"/>
        <w:contextualSpacing/>
        <w:jc w:val="both"/>
        <w:rPr>
          <w:rFonts w:ascii="Calibri" w:hAnsi="Calibri" w:cs="Calibri"/>
          <w:szCs w:val="20"/>
          <w:lang w:val="sk-SK"/>
        </w:rPr>
      </w:pPr>
      <w:r w:rsidRPr="004E302C">
        <w:rPr>
          <w:rFonts w:ascii="Calibri" w:hAnsi="Calibri" w:cs="Calibri"/>
          <w:szCs w:val="20"/>
          <w:lang w:val="sk-SK" w:eastAsia="de-DE"/>
        </w:rPr>
        <w:t>V</w:t>
      </w:r>
      <w:r w:rsidRPr="004E302C">
        <w:rPr>
          <w:rFonts w:ascii="Calibri" w:hAnsi="Calibri" w:cs="Calibri"/>
          <w:szCs w:val="20"/>
          <w:lang w:val="sk-SK"/>
        </w:rPr>
        <w:t xml:space="preserve"> prípade prekročenia flexibilného (tolerančného) pásma +20%, bude za každú MWh nad tolerančné pásmo fakturovaná cena uvedená v Prílohe č. 3 tejto zmluvy. </w:t>
      </w:r>
    </w:p>
    <w:p w14:paraId="22D1B482" w14:textId="77777777" w:rsidR="00CE0FFD" w:rsidRPr="004E302C" w:rsidRDefault="00CE0FFD" w:rsidP="00CE0FFD">
      <w:pPr>
        <w:widowControl/>
        <w:autoSpaceDE/>
        <w:autoSpaceDN/>
        <w:contextualSpacing/>
        <w:jc w:val="both"/>
        <w:rPr>
          <w:rFonts w:ascii="Calibri" w:hAnsi="Calibri" w:cs="Calibri"/>
          <w:szCs w:val="20"/>
          <w:lang w:val="sk-SK"/>
        </w:rPr>
      </w:pPr>
    </w:p>
    <w:p w14:paraId="4B1FD990" w14:textId="0309586E" w:rsidR="008C222B" w:rsidRPr="004E302C" w:rsidRDefault="00CE0FFD" w:rsidP="002A4FED">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4E302C">
        <w:rPr>
          <w:rFonts w:ascii="Calibri" w:hAnsi="Calibri" w:cs="Calibri"/>
          <w:szCs w:val="20"/>
          <w:lang w:val="sk-SK" w:eastAsia="de-DE"/>
        </w:rPr>
        <w:t>V</w:t>
      </w:r>
      <w:r w:rsidRPr="004E302C">
        <w:rPr>
          <w:rFonts w:ascii="Calibri" w:hAnsi="Calibri" w:cs="Calibri"/>
          <w:szCs w:val="20"/>
          <w:lang w:val="sk-SK"/>
        </w:rPr>
        <w:t xml:space="preserve"> prípade neodobratia minimálneho množstva v rámci flexibilného (tolerančného) pásma, bude za každú neodobratú MWh do výšky spodnej hranice tolerančného pásma fakturovaná suma </w:t>
      </w:r>
      <w:r w:rsidR="00635CD2" w:rsidRPr="004E302C">
        <w:rPr>
          <w:rFonts w:ascii="Calibri" w:hAnsi="Calibri" w:cs="Calibri"/>
          <w:szCs w:val="20"/>
          <w:lang w:val="sk-SK"/>
        </w:rPr>
        <w:t>uvedená v Prílohe č. 3 tejto zmluvy.</w:t>
      </w:r>
    </w:p>
    <w:p w14:paraId="43745CC0" w14:textId="77777777" w:rsidR="00635CD2" w:rsidRPr="00635CD2" w:rsidRDefault="00635CD2" w:rsidP="00635CD2">
      <w:pPr>
        <w:pStyle w:val="Odsekzoznamu"/>
        <w:widowControl/>
        <w:autoSpaceDE/>
        <w:autoSpaceDN/>
        <w:ind w:left="709" w:firstLine="0"/>
        <w:contextualSpacing/>
        <w:jc w:val="both"/>
        <w:rPr>
          <w:rFonts w:ascii="Calibri" w:hAnsi="Calibri" w:cs="Calibri"/>
          <w:szCs w:val="20"/>
          <w:lang w:val="sk-SK" w:eastAsia="de-DE"/>
        </w:rPr>
      </w:pPr>
    </w:p>
    <w:p w14:paraId="0F95D3BD" w14:textId="1747CEBB" w:rsidR="00976AED" w:rsidRPr="00D5483B" w:rsidRDefault="008C222B" w:rsidP="004F0991">
      <w:pPr>
        <w:pStyle w:val="Odsekzoznamu"/>
        <w:widowControl/>
        <w:numPr>
          <w:ilvl w:val="1"/>
          <w:numId w:val="8"/>
        </w:numPr>
        <w:autoSpaceDE/>
        <w:autoSpaceDN/>
        <w:ind w:left="709" w:hanging="709"/>
        <w:contextualSpacing/>
        <w:jc w:val="both"/>
        <w:rPr>
          <w:rFonts w:ascii="Calibri" w:hAnsi="Calibri" w:cs="Calibri"/>
          <w:szCs w:val="20"/>
          <w:lang w:val="sk-SK" w:eastAsia="de-DE"/>
        </w:rPr>
      </w:pPr>
      <w:bookmarkStart w:id="4"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4"/>
    </w:p>
    <w:p w14:paraId="7520407D" w14:textId="456CC35B" w:rsidR="001D7811" w:rsidRPr="00D5483B" w:rsidRDefault="0011429F"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cena za distribučné služby a ostatné poplatky fakturované</w:t>
      </w:r>
      <w:r w:rsidR="0027090B" w:rsidRPr="00D5483B">
        <w:rPr>
          <w:rFonts w:ascii="Calibri" w:hAnsi="Calibri" w:cs="Calibri"/>
          <w:szCs w:val="20"/>
          <w:lang w:val="sk-SK" w:eastAsia="de-DE"/>
        </w:rPr>
        <w:t xml:space="preserve"> </w:t>
      </w:r>
      <w:bookmarkStart w:id="5" w:name="OLE_LINK46"/>
      <w:r w:rsidR="00F54143" w:rsidRPr="00D5483B">
        <w:rPr>
          <w:rFonts w:ascii="Calibri" w:hAnsi="Calibri" w:cs="Calibri"/>
          <w:szCs w:val="20"/>
          <w:lang w:val="sk-SK" w:eastAsia="de-DE"/>
        </w:rPr>
        <w:t xml:space="preserve">PDS </w:t>
      </w:r>
      <w:r w:rsidR="001D7811" w:rsidRPr="00D5483B">
        <w:rPr>
          <w:rFonts w:ascii="Calibri" w:hAnsi="Calibri" w:cs="Calibri"/>
          <w:szCs w:val="20"/>
          <w:lang w:val="sk-SK" w:eastAsia="de-DE"/>
        </w:rPr>
        <w:t>v súlade s</w:t>
      </w:r>
      <w:r w:rsidR="000B2FAC" w:rsidRPr="00D5483B">
        <w:rPr>
          <w:rFonts w:ascii="Calibri" w:hAnsi="Calibri" w:cs="Calibri"/>
          <w:szCs w:val="20"/>
          <w:lang w:val="sk-SK" w:eastAsia="de-DE"/>
        </w:rPr>
        <w:t> </w:t>
      </w:r>
      <w:r w:rsidR="001D7811" w:rsidRPr="00D5483B">
        <w:rPr>
          <w:rFonts w:ascii="Calibri" w:hAnsi="Calibri" w:cs="Calibri"/>
          <w:szCs w:val="20"/>
          <w:lang w:val="sk-SK" w:eastAsia="de-DE"/>
        </w:rPr>
        <w:t xml:space="preserve"> cenovými rozhodnutiami</w:t>
      </w:r>
      <w:r w:rsidR="00AA5912" w:rsidRPr="00D5483B">
        <w:rPr>
          <w:rFonts w:ascii="Calibri" w:hAnsi="Calibri" w:cs="Calibri"/>
          <w:szCs w:val="20"/>
          <w:lang w:val="sk-SK" w:eastAsia="de-DE"/>
        </w:rPr>
        <w:t xml:space="preserve"> Úradu pre reguláciu sieťových odvetví</w:t>
      </w:r>
      <w:r w:rsidR="001D7811" w:rsidRPr="00D5483B">
        <w:rPr>
          <w:rFonts w:ascii="Calibri" w:hAnsi="Calibri" w:cs="Calibri"/>
          <w:szCs w:val="20"/>
          <w:lang w:val="sk-SK" w:eastAsia="de-DE"/>
        </w:rPr>
        <w:t xml:space="preserve"> </w:t>
      </w:r>
      <w:bookmarkEnd w:id="5"/>
      <w:r w:rsidR="00AA5912" w:rsidRPr="00D5483B">
        <w:rPr>
          <w:rFonts w:ascii="Calibri" w:hAnsi="Calibri" w:cs="Calibri"/>
          <w:szCs w:val="20"/>
          <w:lang w:val="sk-SK" w:eastAsia="de-DE"/>
        </w:rPr>
        <w:t>(ďalej ako „</w:t>
      </w:r>
      <w:r w:rsidR="001D7811" w:rsidRPr="00D5483B">
        <w:rPr>
          <w:rFonts w:ascii="Calibri" w:hAnsi="Calibri" w:cs="Calibri"/>
          <w:b/>
          <w:bCs/>
          <w:szCs w:val="20"/>
          <w:lang w:val="sk-SK" w:eastAsia="de-DE"/>
        </w:rPr>
        <w:t>ÚRSO</w:t>
      </w:r>
      <w:r w:rsidR="00AA5912" w:rsidRPr="00D5483B">
        <w:rPr>
          <w:rFonts w:ascii="Calibri" w:hAnsi="Calibri" w:cs="Calibri"/>
          <w:szCs w:val="20"/>
          <w:lang w:val="sk-SK" w:eastAsia="de-DE"/>
        </w:rPr>
        <w:t>“)</w:t>
      </w:r>
      <w:r w:rsidR="001D7811" w:rsidRPr="00D5483B">
        <w:rPr>
          <w:rFonts w:ascii="Calibri" w:hAnsi="Calibri" w:cs="Calibri"/>
          <w:szCs w:val="20"/>
          <w:lang w:val="sk-SK" w:eastAsia="de-DE"/>
        </w:rPr>
        <w:t xml:space="preserve"> </w:t>
      </w:r>
      <w:bookmarkStart w:id="6" w:name="OLE_LINK48"/>
      <w:bookmarkStart w:id="7" w:name="OLE_LINK49"/>
      <w:r w:rsidR="001D7811" w:rsidRPr="00D5483B">
        <w:rPr>
          <w:rFonts w:ascii="Calibri" w:hAnsi="Calibri" w:cs="Calibri"/>
          <w:szCs w:val="20"/>
          <w:lang w:val="sk-SK" w:eastAsia="de-DE"/>
        </w:rPr>
        <w:t xml:space="preserve">platnými </w:t>
      </w:r>
      <w:r w:rsidR="00AA5912" w:rsidRPr="00D5483B">
        <w:rPr>
          <w:rFonts w:ascii="Calibri" w:hAnsi="Calibri" w:cs="Calibri"/>
          <w:szCs w:val="20"/>
          <w:lang w:val="sk-SK" w:eastAsia="de-DE"/>
        </w:rPr>
        <w:t xml:space="preserve">a účinnými </w:t>
      </w:r>
      <w:bookmarkEnd w:id="6"/>
      <w:bookmarkEnd w:id="7"/>
      <w:r w:rsidR="00AA5912" w:rsidRPr="00D5483B">
        <w:rPr>
          <w:rFonts w:ascii="Calibri" w:hAnsi="Calibri" w:cs="Calibri"/>
          <w:szCs w:val="20"/>
          <w:lang w:val="sk-SK" w:eastAsia="de-DE"/>
        </w:rPr>
        <w:t>v čase dodania plnení</w:t>
      </w:r>
      <w:r w:rsidR="00976AED" w:rsidRPr="00D5483B">
        <w:rPr>
          <w:rFonts w:ascii="Calibri" w:hAnsi="Calibri" w:cs="Calibri"/>
          <w:szCs w:val="20"/>
          <w:lang w:val="sk-SK" w:eastAsia="de-DE"/>
        </w:rPr>
        <w:t>;</w:t>
      </w:r>
    </w:p>
    <w:p w14:paraId="3CC845C9" w14:textId="7C592606" w:rsidR="001D7811" w:rsidRPr="00D5483B" w:rsidRDefault="001D7811"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8" w:name="OLE_LINK51"/>
      <w:r w:rsidR="00AA5912" w:rsidRPr="00D5483B">
        <w:rPr>
          <w:rFonts w:ascii="Calibri" w:hAnsi="Calibri" w:cs="Calibri"/>
          <w:szCs w:val="20"/>
          <w:lang w:val="sk-SK" w:eastAsia="de-DE"/>
        </w:rPr>
        <w:t xml:space="preserve">účinnými </w:t>
      </w:r>
      <w:bookmarkStart w:id="9" w:name="OLE_LINK54"/>
      <w:r w:rsidR="00AA5912" w:rsidRPr="00D5483B">
        <w:rPr>
          <w:rFonts w:ascii="Calibri" w:hAnsi="Calibri" w:cs="Calibri"/>
          <w:szCs w:val="20"/>
          <w:lang w:val="sk-SK" w:eastAsia="de-DE"/>
        </w:rPr>
        <w:t>v čase dodania plnení</w:t>
      </w:r>
      <w:bookmarkEnd w:id="8"/>
      <w:bookmarkEnd w:id="9"/>
      <w:r w:rsidR="00976AED" w:rsidRPr="00D5483B">
        <w:rPr>
          <w:rFonts w:ascii="Calibri" w:hAnsi="Calibri" w:cs="Calibri"/>
          <w:szCs w:val="20"/>
          <w:lang w:val="sk-SK" w:eastAsia="de-DE"/>
        </w:rPr>
        <w:t>;</w:t>
      </w:r>
    </w:p>
    <w:p w14:paraId="177E47A3" w14:textId="5E141D93" w:rsidR="007164E6" w:rsidRPr="00D5483B" w:rsidRDefault="007164E6"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D5483B" w:rsidRDefault="00B93F3C" w:rsidP="004C204F">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spotrebná daň z elektriny podľa zákona č. 609/2007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spotrebnej dani </w:t>
      </w:r>
      <w:r w:rsidR="004C1706" w:rsidRPr="00D5483B">
        <w:rPr>
          <w:rFonts w:ascii="Calibri" w:hAnsi="Calibri" w:cs="Calibri"/>
          <w:szCs w:val="20"/>
          <w:lang w:val="sk-SK" w:eastAsia="de-DE"/>
        </w:rPr>
        <w:t xml:space="preserve"> </w:t>
      </w:r>
      <w:r w:rsidR="004C1706" w:rsidRPr="00D5483B">
        <w:rPr>
          <w:rFonts w:ascii="Calibri" w:hAnsi="Calibri" w:cs="Calibri"/>
          <w:szCs w:val="20"/>
          <w:lang w:val="sk-SK"/>
        </w:rPr>
        <w:t>a o zmene a doplnení zákona č. 98/2004 Z. z. o spotrebnej dani z minerálneho oleja v znení neskorších predpisov, t. j.</w:t>
      </w:r>
      <w:r w:rsidR="00205BFA" w:rsidRPr="00D5483B">
        <w:rPr>
          <w:rFonts w:ascii="Calibri" w:hAnsi="Calibri" w:cs="Calibri"/>
          <w:szCs w:val="20"/>
          <w:lang w:val="sk-SK"/>
        </w:rPr>
        <w:t xml:space="preserve"> </w:t>
      </w:r>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spotrebnej dani</w:t>
      </w:r>
      <w:r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28F7E3A2" w14:textId="3DD9C04F" w:rsidR="001D7811" w:rsidRPr="00D5483B" w:rsidRDefault="00AB4704" w:rsidP="00F54143">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10"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10"/>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Odsekzoznamu"/>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bookmarkStart w:id="11"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11"/>
    </w:p>
    <w:p w14:paraId="56120352" w14:textId="680B74B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345E226"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splatnosti faktúry Poskytovateľa je </w:t>
      </w:r>
      <w:r w:rsidR="00600958" w:rsidRPr="00D5483B">
        <w:rPr>
          <w:rFonts w:ascii="Calibri" w:hAnsi="Calibri" w:cs="Calibri"/>
          <w:szCs w:val="20"/>
          <w:lang w:val="sk-SK" w:eastAsia="de-DE"/>
        </w:rPr>
        <w:t>pätnásť</w:t>
      </w:r>
      <w:r w:rsidRPr="00D5483B">
        <w:rPr>
          <w:rFonts w:ascii="Calibri" w:hAnsi="Calibri" w:cs="Calibri"/>
          <w:szCs w:val="20"/>
          <w:lang w:val="sk-SK" w:eastAsia="de-DE"/>
        </w:rPr>
        <w:t xml:space="preserve"> (</w:t>
      </w:r>
      <w:r w:rsidR="00012F4F" w:rsidRPr="00D5483B">
        <w:rPr>
          <w:rFonts w:ascii="Calibri" w:hAnsi="Calibri" w:cs="Calibri"/>
          <w:szCs w:val="20"/>
          <w:lang w:val="sk-SK" w:eastAsia="de-DE"/>
        </w:rPr>
        <w:t>15</w:t>
      </w:r>
      <w:r w:rsidRPr="00D5483B">
        <w:rPr>
          <w:rFonts w:ascii="Calibri" w:hAnsi="Calibri" w:cs="Calibri"/>
          <w:szCs w:val="20"/>
          <w:lang w:val="sk-SK" w:eastAsia="de-DE"/>
        </w:rPr>
        <w:t xml:space="preserve">) dní odo dňa doručenia faktúry Objednávateľovi. </w:t>
      </w:r>
    </w:p>
    <w:p w14:paraId="4CE23801" w14:textId="064F4F7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lastRenderedPageBreak/>
        <w:t xml:space="preserve">Lehota pre doručenie faktúr je </w:t>
      </w:r>
      <w:r w:rsidR="00600958" w:rsidRPr="00D5483B">
        <w:rPr>
          <w:rFonts w:ascii="Calibri" w:hAnsi="Calibri" w:cs="Calibri"/>
          <w:szCs w:val="20"/>
          <w:lang w:val="sk-SK" w:eastAsia="de-DE"/>
        </w:rPr>
        <w:t>pätnásť (15)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p>
    <w:p w14:paraId="1D8B5402" w14:textId="0CD03130"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do </w:t>
      </w:r>
      <w:r w:rsidR="00597033" w:rsidRPr="00D5483B">
        <w:rPr>
          <w:rFonts w:ascii="Calibri" w:hAnsi="Calibri" w:cs="Calibri"/>
          <w:szCs w:val="20"/>
          <w:lang w:val="sk-SK" w:eastAsia="de-DE"/>
        </w:rPr>
        <w:t>tridsiatich</w:t>
      </w:r>
      <w:r w:rsidRPr="00D5483B">
        <w:rPr>
          <w:rFonts w:ascii="Calibri" w:hAnsi="Calibri" w:cs="Calibri"/>
          <w:szCs w:val="20"/>
          <w:lang w:val="sk-SK" w:eastAsia="de-DE"/>
        </w:rPr>
        <w:t xml:space="preserve"> (30) kalendárnych dní odo dňa jej opätovného doručenia Objednávateľovi.</w:t>
      </w:r>
    </w:p>
    <w:p w14:paraId="1BC007D4" w14:textId="7ABE666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2AF35EC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E573E2">
        <w:rPr>
          <w:rFonts w:ascii="Calibri" w:hAnsi="Calibri" w:cs="Calibri"/>
          <w:szCs w:val="20"/>
          <w:highlight w:val="lightGray"/>
          <w:lang w:val="sk-SK" w:eastAsia="de-DE"/>
        </w:rPr>
        <w:t>4.6.5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5483B" w:rsidRDefault="008C222B" w:rsidP="008C222B">
      <w:pPr>
        <w:pStyle w:val="Odsekzoznamu"/>
        <w:ind w:left="709"/>
        <w:jc w:val="both"/>
        <w:rPr>
          <w:rFonts w:ascii="Calibri" w:hAnsi="Calibri" w:cs="Calibri"/>
          <w:szCs w:val="20"/>
          <w:lang w:val="sk-SK" w:eastAsia="de-DE"/>
        </w:rPr>
      </w:pPr>
    </w:p>
    <w:p w14:paraId="67ED27B3"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5483B" w:rsidRDefault="008C222B" w:rsidP="008C222B">
      <w:pPr>
        <w:pStyle w:val="Odsekzoznamu"/>
        <w:ind w:left="709"/>
        <w:jc w:val="both"/>
        <w:rPr>
          <w:rFonts w:ascii="Calibri" w:hAnsi="Calibri" w:cs="Calibri"/>
          <w:szCs w:val="20"/>
          <w:lang w:val="sk-SK" w:eastAsia="de-DE"/>
        </w:rPr>
      </w:pPr>
    </w:p>
    <w:p w14:paraId="2665B712" w14:textId="036F3D9B"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Odsekzoznamu"/>
        <w:rPr>
          <w:rFonts w:ascii="Calibri" w:hAnsi="Calibri" w:cs="Calibri"/>
          <w:szCs w:val="20"/>
          <w:lang w:val="sk-SK" w:eastAsia="de-DE"/>
        </w:rPr>
      </w:pPr>
    </w:p>
    <w:p w14:paraId="00CC7C1A" w14:textId="4AF12A2A"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Odsekzoznamu"/>
        <w:rPr>
          <w:rFonts w:ascii="Calibri" w:hAnsi="Calibri" w:cs="Calibri"/>
          <w:szCs w:val="20"/>
          <w:lang w:val="sk-SK" w:eastAsia="de-DE"/>
        </w:rPr>
      </w:pPr>
    </w:p>
    <w:p w14:paraId="02DDE38A"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Odsekzoznamu"/>
        <w:rPr>
          <w:rFonts w:ascii="Calibri" w:hAnsi="Calibri" w:cs="Calibri"/>
          <w:szCs w:val="20"/>
          <w:lang w:val="sk-SK"/>
        </w:rPr>
      </w:pPr>
    </w:p>
    <w:p w14:paraId="5ABD5039"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Odsekzoznamu"/>
        <w:rPr>
          <w:rFonts w:ascii="Calibri" w:hAnsi="Calibri" w:cs="Calibri"/>
          <w:szCs w:val="20"/>
          <w:lang w:val="sk-SK"/>
        </w:rPr>
      </w:pPr>
    </w:p>
    <w:p w14:paraId="50CF17E7" w14:textId="499657F6"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Odsekzoznamu"/>
        <w:rPr>
          <w:rFonts w:ascii="Calibri" w:hAnsi="Calibri" w:cs="Calibri"/>
          <w:szCs w:val="20"/>
          <w:lang w:val="sk-SK"/>
        </w:rPr>
      </w:pPr>
    </w:p>
    <w:p w14:paraId="074A06C8" w14:textId="74786729"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3DF2D4F6" w14:textId="77777777" w:rsidR="008C222B" w:rsidRPr="00D5483B" w:rsidRDefault="008C222B" w:rsidP="008C222B">
      <w:pPr>
        <w:pStyle w:val="Odsekzoznamu"/>
        <w:ind w:left="709"/>
        <w:rPr>
          <w:rFonts w:ascii="Calibri" w:hAnsi="Calibri" w:cs="Calibri"/>
          <w:szCs w:val="20"/>
          <w:lang w:val="sk-SK"/>
        </w:rPr>
      </w:pPr>
    </w:p>
    <w:p w14:paraId="6D7902A1" w14:textId="77777777" w:rsidR="000F41A9" w:rsidRDefault="000F41A9" w:rsidP="008C222B">
      <w:pPr>
        <w:pStyle w:val="Odsekzoznamu"/>
        <w:ind w:left="0"/>
        <w:jc w:val="center"/>
        <w:rPr>
          <w:rFonts w:ascii="Calibri" w:hAnsi="Calibri" w:cs="Calibri"/>
          <w:b/>
          <w:bCs/>
          <w:szCs w:val="20"/>
          <w:lang w:val="sk-SK"/>
        </w:rPr>
      </w:pPr>
    </w:p>
    <w:p w14:paraId="647DF433" w14:textId="77777777" w:rsidR="000F41A9" w:rsidRDefault="000F41A9" w:rsidP="008C222B">
      <w:pPr>
        <w:pStyle w:val="Odsekzoznamu"/>
        <w:ind w:left="0"/>
        <w:jc w:val="center"/>
        <w:rPr>
          <w:rFonts w:ascii="Calibri" w:hAnsi="Calibri" w:cs="Calibri"/>
          <w:b/>
          <w:bCs/>
          <w:szCs w:val="20"/>
          <w:lang w:val="sk-SK"/>
        </w:rPr>
      </w:pPr>
    </w:p>
    <w:p w14:paraId="4FE029F9" w14:textId="77777777" w:rsidR="000F41A9" w:rsidRDefault="000F41A9" w:rsidP="008C222B">
      <w:pPr>
        <w:pStyle w:val="Odsekzoznamu"/>
        <w:ind w:left="0"/>
        <w:jc w:val="center"/>
        <w:rPr>
          <w:rFonts w:ascii="Calibri" w:hAnsi="Calibri" w:cs="Calibri"/>
          <w:b/>
          <w:bCs/>
          <w:szCs w:val="20"/>
          <w:lang w:val="sk-SK"/>
        </w:rPr>
      </w:pPr>
    </w:p>
    <w:p w14:paraId="7D57ED23" w14:textId="77777777" w:rsidR="000F41A9" w:rsidRDefault="000F41A9" w:rsidP="008C222B">
      <w:pPr>
        <w:pStyle w:val="Odsekzoznamu"/>
        <w:ind w:left="0"/>
        <w:jc w:val="center"/>
        <w:rPr>
          <w:rFonts w:ascii="Calibri" w:hAnsi="Calibri" w:cs="Calibri"/>
          <w:b/>
          <w:bCs/>
          <w:szCs w:val="20"/>
          <w:lang w:val="sk-SK"/>
        </w:rPr>
      </w:pPr>
    </w:p>
    <w:p w14:paraId="6E968213" w14:textId="77777777" w:rsidR="000F41A9" w:rsidRDefault="000F41A9" w:rsidP="008C222B">
      <w:pPr>
        <w:pStyle w:val="Odsekzoznamu"/>
        <w:ind w:left="0"/>
        <w:jc w:val="center"/>
        <w:rPr>
          <w:rFonts w:ascii="Calibri" w:hAnsi="Calibri" w:cs="Calibri"/>
          <w:b/>
          <w:bCs/>
          <w:szCs w:val="20"/>
          <w:lang w:val="sk-SK"/>
        </w:rPr>
      </w:pPr>
    </w:p>
    <w:p w14:paraId="4D106A69" w14:textId="77777777" w:rsidR="000F41A9" w:rsidRDefault="000F41A9" w:rsidP="008C222B">
      <w:pPr>
        <w:pStyle w:val="Odsekzoznamu"/>
        <w:ind w:left="0"/>
        <w:jc w:val="center"/>
        <w:rPr>
          <w:rFonts w:ascii="Calibri" w:hAnsi="Calibri" w:cs="Calibri"/>
          <w:b/>
          <w:bCs/>
          <w:szCs w:val="20"/>
          <w:lang w:val="sk-SK"/>
        </w:rPr>
      </w:pPr>
    </w:p>
    <w:p w14:paraId="74F0611C" w14:textId="658C2911"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lastRenderedPageBreak/>
        <w:t>Článok 6</w:t>
      </w:r>
    </w:p>
    <w:p w14:paraId="44CA704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Odsekzoznamu"/>
        <w:ind w:left="709"/>
        <w:rPr>
          <w:rFonts w:ascii="Calibri" w:hAnsi="Calibri" w:cs="Calibri"/>
          <w:szCs w:val="20"/>
          <w:lang w:val="sk-SK"/>
        </w:rPr>
      </w:pPr>
    </w:p>
    <w:p w14:paraId="70EFB5CE" w14:textId="77777777" w:rsidR="008C222B" w:rsidRPr="00D5483B" w:rsidRDefault="008C222B" w:rsidP="008C222B">
      <w:pPr>
        <w:pStyle w:val="Odsekzoznamu"/>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371E94CD" w14:textId="77777777" w:rsidR="008C222B" w:rsidRPr="00D5483B" w:rsidRDefault="008C222B" w:rsidP="008C222B">
      <w:pPr>
        <w:pStyle w:val="Odsekzoznamu"/>
        <w:ind w:left="709"/>
        <w:jc w:val="both"/>
        <w:rPr>
          <w:rFonts w:ascii="Calibri" w:hAnsi="Calibri" w:cs="Calibri"/>
          <w:szCs w:val="20"/>
          <w:lang w:val="sk-SK"/>
        </w:rPr>
      </w:pPr>
    </w:p>
    <w:p w14:paraId="2B3F44C8"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0A071BB8" w14:textId="77777777" w:rsidR="008C222B" w:rsidRPr="00D5483B" w:rsidRDefault="008C222B" w:rsidP="008C222B">
      <w:pPr>
        <w:ind w:left="709"/>
        <w:rPr>
          <w:rFonts w:ascii="Calibri" w:hAnsi="Calibri" w:cs="Calibri"/>
          <w:szCs w:val="20"/>
          <w:lang w:val="sk-SK"/>
        </w:rPr>
      </w:pPr>
    </w:p>
    <w:p w14:paraId="4DBF19AA" w14:textId="77777777" w:rsidR="008C222B" w:rsidRPr="00D5483B" w:rsidRDefault="008C222B" w:rsidP="008C222B">
      <w:pPr>
        <w:pStyle w:val="Odsekzoznamu"/>
        <w:ind w:left="709"/>
        <w:rPr>
          <w:rFonts w:ascii="Calibri" w:hAnsi="Calibri" w:cs="Calibri"/>
          <w:szCs w:val="20"/>
          <w:lang w:val="sk-SK"/>
        </w:rPr>
      </w:pPr>
    </w:p>
    <w:p w14:paraId="374874F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Odsekzoznamu"/>
        <w:ind w:left="709"/>
        <w:rPr>
          <w:rFonts w:ascii="Calibri" w:hAnsi="Calibri" w:cs="Calibri"/>
          <w:szCs w:val="20"/>
          <w:lang w:val="sk-SK"/>
        </w:rPr>
      </w:pPr>
    </w:p>
    <w:p w14:paraId="7E998031" w14:textId="7B3613E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Táto Zmluva sa uzatvára na dobu určitú, na obdobie od 01.01.202</w:t>
      </w:r>
      <w:r w:rsidR="00630C80">
        <w:rPr>
          <w:rFonts w:ascii="Calibri" w:hAnsi="Calibri" w:cs="Calibri"/>
          <w:szCs w:val="20"/>
          <w:lang w:val="sk-SK"/>
        </w:rPr>
        <w:t>7</w:t>
      </w:r>
      <w:r w:rsidRPr="00D5483B">
        <w:rPr>
          <w:rFonts w:ascii="Calibri" w:hAnsi="Calibri" w:cs="Calibri"/>
          <w:szCs w:val="20"/>
          <w:lang w:val="sk-SK"/>
        </w:rPr>
        <w:t xml:space="preserve"> </w:t>
      </w:r>
      <w:r w:rsidR="00210772" w:rsidRPr="00D5483B">
        <w:rPr>
          <w:rFonts w:ascii="Calibri" w:hAnsi="Calibri" w:cs="Calibri"/>
          <w:szCs w:val="20"/>
          <w:lang w:val="sk-SK"/>
        </w:rPr>
        <w:t xml:space="preserve">od 00:00 hod. </w:t>
      </w:r>
      <w:r w:rsidRPr="00D5483B">
        <w:rPr>
          <w:rFonts w:ascii="Calibri" w:hAnsi="Calibri" w:cs="Calibri"/>
          <w:szCs w:val="20"/>
          <w:lang w:val="sk-SK"/>
        </w:rPr>
        <w:t>do 31.12.202</w:t>
      </w:r>
      <w:r w:rsidR="00630C80">
        <w:rPr>
          <w:rFonts w:ascii="Calibri" w:hAnsi="Calibri" w:cs="Calibri"/>
          <w:szCs w:val="20"/>
          <w:lang w:val="sk-SK"/>
        </w:rPr>
        <w:t>8</w:t>
      </w:r>
      <w:r w:rsidR="00210772" w:rsidRPr="00D5483B">
        <w:rPr>
          <w:rFonts w:ascii="Calibri" w:hAnsi="Calibri" w:cs="Calibri"/>
          <w:szCs w:val="20"/>
          <w:lang w:val="sk-SK"/>
        </w:rPr>
        <w:t xml:space="preserve"> 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Odsekzoznamu"/>
        <w:ind w:left="709"/>
        <w:jc w:val="both"/>
        <w:rPr>
          <w:rFonts w:ascii="Calibri" w:hAnsi="Calibri" w:cs="Calibri"/>
          <w:szCs w:val="20"/>
          <w:lang w:val="sk-SK"/>
        </w:rPr>
      </w:pPr>
    </w:p>
    <w:p w14:paraId="2FA91A25"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055CC8D3" w14:textId="77777777" w:rsidR="008C222B" w:rsidRPr="00D5483B" w:rsidRDefault="008C222B" w:rsidP="008C222B">
      <w:pPr>
        <w:pStyle w:val="Odsekzoznamu"/>
        <w:rPr>
          <w:rFonts w:ascii="Calibri" w:hAnsi="Calibri" w:cs="Calibri"/>
          <w:b/>
          <w:szCs w:val="20"/>
          <w:lang w:val="sk-SK"/>
        </w:rPr>
      </w:pPr>
    </w:p>
    <w:p w14:paraId="5390EFCA"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4CFD38DF"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písomnou výpoveďou Zmluvy podľa ods. 7.7 tohto článku Zmluvy.</w:t>
      </w:r>
    </w:p>
    <w:p w14:paraId="297BAA57" w14:textId="77777777" w:rsidR="008C222B" w:rsidRPr="00D5483B" w:rsidRDefault="008C222B" w:rsidP="008C222B">
      <w:pPr>
        <w:jc w:val="both"/>
        <w:rPr>
          <w:rFonts w:ascii="Calibri" w:hAnsi="Calibri" w:cs="Calibri"/>
          <w:szCs w:val="20"/>
          <w:lang w:val="sk-SK"/>
        </w:rPr>
      </w:pPr>
    </w:p>
    <w:p w14:paraId="08429198" w14:textId="38A3FC69"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7CD81A5B" w14:textId="77777777" w:rsidR="008C222B" w:rsidRPr="00D5483B" w:rsidRDefault="008C222B" w:rsidP="008C222B">
      <w:pPr>
        <w:pStyle w:val="Odsekzoznamu"/>
        <w:ind w:left="1701"/>
        <w:jc w:val="both"/>
        <w:rPr>
          <w:rFonts w:ascii="Calibri" w:hAnsi="Calibri" w:cs="Calibri"/>
          <w:b/>
          <w:szCs w:val="20"/>
          <w:lang w:val="sk-SK"/>
        </w:rPr>
      </w:pPr>
    </w:p>
    <w:p w14:paraId="0978005C"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6"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77777777" w:rsidR="006E2755" w:rsidRPr="00D5483B" w:rsidRDefault="006E2755" w:rsidP="006E2755">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Túto Zmluvu môže Objednávateľ písomne vypovedať aj bez udania dôvodu s výpovednou lehotou </w:t>
      </w:r>
      <w:r w:rsidRPr="00D5483B">
        <w:rPr>
          <w:rFonts w:cs="Calibri"/>
          <w:szCs w:val="20"/>
          <w:lang w:val="sk-SK"/>
        </w:rPr>
        <w:t>dvoch</w:t>
      </w:r>
      <w:r w:rsidRPr="00D5483B">
        <w:rPr>
          <w:rFonts w:ascii="Calibri" w:hAnsi="Calibri" w:cs="Calibri"/>
          <w:szCs w:val="20"/>
          <w:lang w:val="sk-SK"/>
        </w:rPr>
        <w:t xml:space="preserve"> (</w:t>
      </w:r>
      <w:r w:rsidRPr="00D5483B">
        <w:rPr>
          <w:rFonts w:cs="Calibri"/>
          <w:szCs w:val="20"/>
          <w:lang w:val="sk-SK"/>
        </w:rPr>
        <w:t>2</w:t>
      </w:r>
      <w:r w:rsidRPr="00D5483B">
        <w:rPr>
          <w:rFonts w:ascii="Calibri" w:hAnsi="Calibri" w:cs="Calibri"/>
          <w:szCs w:val="20"/>
          <w:lang w:val="sk-SK"/>
        </w:rPr>
        <w:t>) mesiacov. Výpovedná lehota začína plynúť prvým dňom mesiaca nasledujúceho po mesiaci, v ktorom bola písomná výpoveď doručená Poskytovateľovi.</w:t>
      </w:r>
    </w:p>
    <w:p w14:paraId="1B276D73" w14:textId="77777777" w:rsidR="008C222B" w:rsidRPr="00D5483B" w:rsidRDefault="008C222B" w:rsidP="008C222B">
      <w:pPr>
        <w:pStyle w:val="Odsekzoznamu"/>
        <w:rPr>
          <w:rFonts w:ascii="Calibri" w:hAnsi="Calibri" w:cs="Calibri"/>
          <w:b/>
          <w:szCs w:val="20"/>
          <w:lang w:val="sk-SK"/>
        </w:rPr>
      </w:pPr>
    </w:p>
    <w:p w14:paraId="529EA21A" w14:textId="1B79142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Odsekzoznamu"/>
        <w:ind w:left="709"/>
        <w:jc w:val="both"/>
        <w:rPr>
          <w:rFonts w:ascii="Calibri" w:hAnsi="Calibri" w:cs="Calibri"/>
          <w:b/>
          <w:szCs w:val="20"/>
          <w:lang w:val="sk-SK"/>
        </w:rPr>
      </w:pPr>
    </w:p>
    <w:p w14:paraId="49493930" w14:textId="77777777" w:rsidR="008C222B" w:rsidRPr="00D5483B" w:rsidRDefault="008C222B" w:rsidP="008C222B">
      <w:pPr>
        <w:pStyle w:val="Odsekzoznamu"/>
        <w:ind w:left="709"/>
        <w:jc w:val="both"/>
        <w:rPr>
          <w:rFonts w:ascii="Calibri" w:hAnsi="Calibri" w:cs="Calibri"/>
          <w:b/>
          <w:szCs w:val="20"/>
          <w:lang w:val="sk-SK"/>
        </w:rPr>
      </w:pPr>
    </w:p>
    <w:p w14:paraId="1923C2D4"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Odsekzoznamu"/>
        <w:ind w:left="0"/>
        <w:jc w:val="center"/>
        <w:rPr>
          <w:rFonts w:ascii="Calibri" w:hAnsi="Calibri" w:cs="Calibri"/>
          <w:b/>
          <w:bCs/>
          <w:szCs w:val="20"/>
          <w:lang w:val="sk-SK"/>
        </w:rPr>
      </w:pPr>
    </w:p>
    <w:p w14:paraId="00BF1BE3"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E9D745C" w14:textId="77777777" w:rsidR="008C222B" w:rsidRPr="00D5483B" w:rsidRDefault="008C222B" w:rsidP="008C222B">
      <w:pPr>
        <w:pStyle w:val="Odsekzoznamu"/>
        <w:ind w:left="709"/>
        <w:jc w:val="both"/>
        <w:rPr>
          <w:rFonts w:ascii="Calibri" w:hAnsi="Calibri" w:cs="Calibri"/>
          <w:b/>
          <w:bCs/>
          <w:szCs w:val="20"/>
          <w:lang w:val="sk-SK"/>
        </w:rPr>
      </w:pP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0B1F1637"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5483B" w:rsidRDefault="008C222B" w:rsidP="008C222B">
      <w:pPr>
        <w:pStyle w:val="Odsekzoznamu"/>
        <w:ind w:left="709"/>
        <w:jc w:val="both"/>
        <w:rPr>
          <w:rFonts w:ascii="Calibri" w:hAnsi="Calibri" w:cs="Calibri"/>
          <w:b/>
          <w:bCs/>
          <w:szCs w:val="20"/>
          <w:lang w:val="sk-SK"/>
        </w:rPr>
      </w:pPr>
    </w:p>
    <w:p w14:paraId="13B78FE6" w14:textId="776D4862" w:rsidR="006E2755" w:rsidRPr="00D5483B" w:rsidRDefault="00D5483B" w:rsidP="006E2755">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361E953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5483B" w:rsidRDefault="008C222B" w:rsidP="008C222B">
      <w:pPr>
        <w:pStyle w:val="Odsekzoznamu"/>
        <w:ind w:left="709"/>
        <w:jc w:val="both"/>
        <w:rPr>
          <w:rFonts w:ascii="Calibri" w:hAnsi="Calibri" w:cs="Calibri"/>
          <w:b/>
          <w:bCs/>
          <w:szCs w:val="20"/>
          <w:lang w:val="sk-SK"/>
        </w:rPr>
      </w:pPr>
    </w:p>
    <w:p w14:paraId="72467A3B" w14:textId="29FCC917" w:rsidR="008C222B" w:rsidRPr="00D5483B" w:rsidRDefault="00D5483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5FF828C0"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4E402F62" w14:textId="77777777" w:rsidR="008C222B" w:rsidRPr="00D5483B" w:rsidRDefault="008C222B" w:rsidP="008C222B">
      <w:pPr>
        <w:pStyle w:val="Odsekzoznamu"/>
        <w:ind w:left="709"/>
        <w:jc w:val="both"/>
        <w:rPr>
          <w:rFonts w:ascii="Calibri" w:hAnsi="Calibri" w:cs="Calibri"/>
          <w:b/>
          <w:bCs/>
          <w:szCs w:val="20"/>
          <w:lang w:val="sk-SK"/>
        </w:rPr>
      </w:pPr>
    </w:p>
    <w:p w14:paraId="0F669015"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Odsekzoznamu"/>
        <w:widowControl/>
        <w:autoSpaceDE/>
        <w:autoSpaceDN/>
        <w:ind w:left="709" w:firstLine="0"/>
        <w:contextualSpacing/>
        <w:jc w:val="both"/>
        <w:rPr>
          <w:rFonts w:ascii="Calibri" w:hAnsi="Calibri" w:cs="Calibri"/>
          <w:szCs w:val="20"/>
          <w:lang w:val="sk-SK"/>
        </w:rPr>
      </w:pPr>
    </w:p>
    <w:p w14:paraId="262730CD" w14:textId="77E0FD43" w:rsidR="00F35F54" w:rsidRPr="00D5483B" w:rsidRDefault="00F35F54" w:rsidP="00F35F54">
      <w:pPr>
        <w:pStyle w:val="Odsekzoznamu"/>
        <w:widowControl/>
        <w:numPr>
          <w:ilvl w:val="1"/>
          <w:numId w:val="12"/>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5483B" w:rsidRDefault="00F35F54" w:rsidP="00F35F54">
      <w:pPr>
        <w:pStyle w:val="Odsekzoznamu"/>
        <w:widowControl/>
        <w:autoSpaceDE/>
        <w:autoSpaceDN/>
        <w:ind w:left="709" w:firstLine="0"/>
        <w:contextualSpacing/>
        <w:jc w:val="both"/>
        <w:rPr>
          <w:rFonts w:ascii="Calibri" w:hAnsi="Calibri" w:cs="Calibri"/>
          <w:szCs w:val="20"/>
          <w:lang w:val="sk-SK"/>
        </w:rPr>
      </w:pPr>
    </w:p>
    <w:p w14:paraId="1500AE12" w14:textId="5B4D4535"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5483B" w:rsidRDefault="008C222B" w:rsidP="008C222B">
      <w:pPr>
        <w:pStyle w:val="Odsekzoznamu"/>
        <w:ind w:left="709"/>
        <w:jc w:val="both"/>
        <w:rPr>
          <w:rFonts w:ascii="Calibri" w:hAnsi="Calibri" w:cs="Calibri"/>
          <w:b/>
          <w:bCs/>
          <w:szCs w:val="20"/>
          <w:lang w:val="sk-SK"/>
        </w:rPr>
      </w:pPr>
    </w:p>
    <w:p w14:paraId="0A4945C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38076D5D" w14:textId="77777777" w:rsidR="008C222B" w:rsidRPr="00D5483B" w:rsidRDefault="008C222B" w:rsidP="008C222B">
      <w:pPr>
        <w:pStyle w:val="Odsekzoznamu"/>
        <w:rPr>
          <w:rFonts w:ascii="Calibri" w:hAnsi="Calibri" w:cs="Calibri"/>
          <w:b/>
          <w:bCs/>
          <w:szCs w:val="20"/>
          <w:lang w:val="sk-SK"/>
        </w:rPr>
      </w:pPr>
    </w:p>
    <w:p w14:paraId="0FFB62DA" w14:textId="7E1A9AD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3A0C0569" w14:textId="77777777" w:rsidR="008C222B" w:rsidRPr="00D5483B" w:rsidRDefault="008C222B" w:rsidP="008C222B">
      <w:pPr>
        <w:pStyle w:val="Odsekzoznamu"/>
        <w:ind w:left="0"/>
        <w:jc w:val="center"/>
        <w:rPr>
          <w:rFonts w:ascii="Calibri" w:hAnsi="Calibri" w:cs="Calibri"/>
          <w:b/>
          <w:bCs/>
          <w:szCs w:val="20"/>
          <w:lang w:val="sk-SK"/>
        </w:rPr>
      </w:pPr>
    </w:p>
    <w:p w14:paraId="7A385A2B" w14:textId="77777777" w:rsidR="008C222B" w:rsidRPr="00D5483B" w:rsidRDefault="008C222B" w:rsidP="008C222B">
      <w:pPr>
        <w:pStyle w:val="Odsekzoznamu"/>
        <w:ind w:left="0"/>
        <w:jc w:val="center"/>
        <w:rPr>
          <w:rFonts w:ascii="Calibri" w:hAnsi="Calibri" w:cs="Calibri"/>
          <w:b/>
          <w:bCs/>
          <w:szCs w:val="20"/>
          <w:lang w:val="sk-SK"/>
        </w:rPr>
      </w:pPr>
    </w:p>
    <w:p w14:paraId="5EE81955"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Odsekzoznamu"/>
        <w:ind w:left="709"/>
        <w:rPr>
          <w:rFonts w:ascii="Calibri" w:hAnsi="Calibri" w:cs="Calibri"/>
          <w:szCs w:val="20"/>
          <w:lang w:val="sk-SK"/>
        </w:rPr>
      </w:pPr>
    </w:p>
    <w:p w14:paraId="1826543A" w14:textId="77777777" w:rsidR="008C222B" w:rsidRPr="00D5483B" w:rsidRDefault="008C222B" w:rsidP="008C222B">
      <w:pPr>
        <w:pStyle w:val="Odsekzoznamu"/>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1179FB82" w14:textId="77777777" w:rsidR="008C222B" w:rsidRPr="00D5483B" w:rsidRDefault="008C222B" w:rsidP="008C222B">
      <w:pPr>
        <w:pStyle w:val="Odsekzoznamu"/>
        <w:ind w:left="709"/>
        <w:jc w:val="both"/>
        <w:rPr>
          <w:rFonts w:ascii="Calibri" w:hAnsi="Calibri" w:cs="Calibri"/>
          <w:szCs w:val="20"/>
          <w:lang w:val="sk-SK"/>
        </w:rPr>
      </w:pPr>
    </w:p>
    <w:p w14:paraId="0FB253D1" w14:textId="2DBB43CA"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C43D84">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12" w:name="OLE_LINK86"/>
      <w:r w:rsidRPr="00D5483B">
        <w:rPr>
          <w:rFonts w:ascii="Calibri" w:hAnsi="Calibri" w:cs="Calibri"/>
          <w:szCs w:val="20"/>
          <w:lang w:val="sk-SK"/>
        </w:rPr>
        <w:t>;</w:t>
      </w:r>
      <w:bookmarkEnd w:id="12"/>
    </w:p>
    <w:p w14:paraId="6800D11B" w14:textId="103DF076" w:rsidR="0077705E"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71EA6511" w14:textId="5F7522D8" w:rsidR="008C222B" w:rsidRPr="00D5483B" w:rsidRDefault="0077705E"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48343A4E" w14:textId="77777777" w:rsidR="008C222B" w:rsidRPr="00D5483B" w:rsidRDefault="008C222B" w:rsidP="008C222B">
      <w:pPr>
        <w:tabs>
          <w:tab w:val="left" w:pos="2552"/>
        </w:tabs>
        <w:jc w:val="both"/>
        <w:rPr>
          <w:rFonts w:ascii="Calibri" w:hAnsi="Calibri" w:cs="Calibri"/>
          <w:szCs w:val="20"/>
          <w:lang w:val="sk-SK"/>
        </w:rPr>
      </w:pPr>
    </w:p>
    <w:p w14:paraId="6C2487A4" w14:textId="13E0E47A" w:rsidR="00650B3E" w:rsidRPr="00D5483B" w:rsidRDefault="00650B3E" w:rsidP="005213D0">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w:t>
      </w:r>
      <w:r w:rsidR="00EB3D92" w:rsidRPr="00D5483B">
        <w:rPr>
          <w:rFonts w:ascii="Calibri" w:hAnsi="Calibri" w:cs="Calibri"/>
          <w:szCs w:val="20"/>
          <w:lang w:val="sk-SK"/>
        </w:rPr>
        <w:t>202</w:t>
      </w:r>
      <w:r w:rsidR="00EB3D92">
        <w:rPr>
          <w:rFonts w:ascii="Calibri" w:hAnsi="Calibri" w:cs="Calibri"/>
          <w:szCs w:val="20"/>
          <w:lang w:val="sk-SK"/>
        </w:rPr>
        <w:t>6</w:t>
      </w:r>
      <w:r w:rsidRPr="00D5483B">
        <w:rPr>
          <w:rFonts w:ascii="Calibri" w:hAnsi="Calibri" w:cs="Calibri"/>
          <w:szCs w:val="20"/>
          <w:lang w:val="sk-SK"/>
        </w:rPr>
        <w:t>.</w:t>
      </w:r>
    </w:p>
    <w:p w14:paraId="47EA1FC1" w14:textId="77777777" w:rsidR="00650B3E" w:rsidRPr="00D5483B" w:rsidRDefault="00650B3E" w:rsidP="005213D0">
      <w:pPr>
        <w:widowControl/>
        <w:autoSpaceDE/>
        <w:autoSpaceDN/>
        <w:contextualSpacing/>
        <w:jc w:val="both"/>
        <w:rPr>
          <w:rFonts w:ascii="Calibri" w:hAnsi="Calibri" w:cs="Calibri"/>
          <w:szCs w:val="20"/>
          <w:lang w:val="sk-SK"/>
        </w:rPr>
      </w:pPr>
    </w:p>
    <w:p w14:paraId="16ADA95D" w14:textId="089F8E58"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5483B" w:rsidRDefault="008C222B" w:rsidP="008C222B">
      <w:pPr>
        <w:pStyle w:val="Odsekzoznamu"/>
        <w:jc w:val="both"/>
        <w:rPr>
          <w:rFonts w:ascii="Calibri" w:hAnsi="Calibri" w:cs="Calibri"/>
          <w:szCs w:val="20"/>
          <w:lang w:val="sk-SK"/>
        </w:rPr>
      </w:pPr>
    </w:p>
    <w:p w14:paraId="076D31F7" w14:textId="57A33D5E"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0322942C" w14:textId="77777777" w:rsidR="008C222B" w:rsidRPr="00D5483B" w:rsidRDefault="008C222B" w:rsidP="008C222B">
      <w:pPr>
        <w:pStyle w:val="Odsekzoznamu"/>
        <w:rPr>
          <w:rFonts w:ascii="Calibri" w:hAnsi="Calibri" w:cs="Calibri"/>
          <w:szCs w:val="20"/>
          <w:lang w:val="sk-SK"/>
        </w:rPr>
      </w:pPr>
    </w:p>
    <w:p w14:paraId="609AFB61" w14:textId="63DFE9E2"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4AA9634" w14:textId="77777777" w:rsidR="008C222B" w:rsidRPr="00D5483B" w:rsidRDefault="008C222B" w:rsidP="008C222B">
      <w:pPr>
        <w:pStyle w:val="Odsekzoznamu"/>
        <w:rPr>
          <w:rFonts w:ascii="Calibri" w:hAnsi="Calibri" w:cs="Calibri"/>
          <w:szCs w:val="20"/>
          <w:lang w:val="sk-SK"/>
        </w:rPr>
      </w:pPr>
    </w:p>
    <w:p w14:paraId="0F510AD5" w14:textId="201C71C6"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5483B" w:rsidRDefault="008C222B" w:rsidP="008C222B">
      <w:pPr>
        <w:pStyle w:val="Odsekzoznamu"/>
        <w:rPr>
          <w:rFonts w:ascii="Calibri" w:hAnsi="Calibri" w:cs="Calibri"/>
          <w:szCs w:val="20"/>
          <w:lang w:val="sk-SK"/>
        </w:rPr>
      </w:pPr>
    </w:p>
    <w:p w14:paraId="69F3ED93"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5483B" w:rsidRDefault="008C222B" w:rsidP="008C222B">
      <w:pPr>
        <w:pStyle w:val="Odsekzoznamu"/>
        <w:rPr>
          <w:rFonts w:ascii="Calibri" w:hAnsi="Calibri" w:cs="Calibri"/>
          <w:szCs w:val="20"/>
          <w:lang w:val="sk-SK"/>
        </w:rPr>
      </w:pPr>
    </w:p>
    <w:p w14:paraId="40FE87A8"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5483B" w:rsidRDefault="008C222B" w:rsidP="008C222B">
      <w:pPr>
        <w:pStyle w:val="Odsekzoznamu"/>
        <w:jc w:val="both"/>
        <w:rPr>
          <w:rFonts w:ascii="Calibri" w:hAnsi="Calibri" w:cs="Calibri"/>
          <w:szCs w:val="20"/>
          <w:lang w:val="sk-SK"/>
        </w:rPr>
      </w:pPr>
    </w:p>
    <w:p w14:paraId="4742EB3C" w14:textId="4FC928F1"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lastRenderedPageBreak/>
        <w:t>Táto Zmluva nadobúda platnosť dňom jej podpisu obidvoma Zmluvnými stranami a  účinnosť dňa 01.01.</w:t>
      </w:r>
      <w:r w:rsidR="006307B3" w:rsidRPr="00D5483B">
        <w:rPr>
          <w:rFonts w:ascii="Calibri" w:hAnsi="Calibri" w:cs="Calibri"/>
          <w:szCs w:val="20"/>
          <w:lang w:val="sk-SK"/>
        </w:rPr>
        <w:t>202</w:t>
      </w:r>
      <w:r w:rsidR="006307B3">
        <w:rPr>
          <w:rFonts w:ascii="Calibri" w:hAnsi="Calibri" w:cs="Calibri"/>
          <w:szCs w:val="20"/>
          <w:lang w:val="sk-SK"/>
        </w:rPr>
        <w:t>7</w:t>
      </w:r>
      <w:r w:rsidRPr="00D5483B">
        <w:rPr>
          <w:rFonts w:ascii="Calibri" w:hAnsi="Calibri" w:cs="Calibri"/>
          <w:szCs w:val="20"/>
          <w:lang w:val="sk-SK"/>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19BA9B95" w14:textId="77777777" w:rsidR="006E2755" w:rsidRPr="00D5483B" w:rsidRDefault="006E2755" w:rsidP="006E2755">
      <w:pPr>
        <w:pStyle w:val="Odsekzoznamu"/>
        <w:rPr>
          <w:rFonts w:ascii="Calibri" w:hAnsi="Calibri" w:cs="Calibri"/>
          <w:szCs w:val="20"/>
          <w:lang w:val="sk-SK"/>
        </w:rPr>
      </w:pPr>
    </w:p>
    <w:p w14:paraId="35690A3D" w14:textId="13445F23"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410272F1" w14:textId="77777777"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6D47416C" w14:textId="77777777" w:rsidR="008C222B" w:rsidRPr="00D5483B" w:rsidRDefault="008C222B" w:rsidP="008C222B">
      <w:pPr>
        <w:rPr>
          <w:rFonts w:ascii="Calibri"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rsidTr="00CB5EE4">
        <w:trPr>
          <w:jc w:val="center"/>
        </w:trPr>
        <w:tc>
          <w:tcPr>
            <w:tcW w:w="3375" w:type="dxa"/>
            <w:tcBorders>
              <w:bottom w:val="single" w:sz="4" w:space="0" w:color="auto"/>
            </w:tcBorders>
          </w:tcPr>
          <w:bookmarkEnd w:id="0"/>
          <w:p w14:paraId="30FCA368"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  ...................</w:t>
            </w:r>
          </w:p>
          <w:p w14:paraId="6715A68B" w14:textId="77777777" w:rsidR="006E2755" w:rsidRPr="00D5483B" w:rsidRDefault="006E2755" w:rsidP="00CB5EE4">
            <w:pPr>
              <w:rPr>
                <w:rFonts w:cs="Calibri"/>
                <w:szCs w:val="20"/>
                <w:lang w:val="sk-SK"/>
              </w:rPr>
            </w:pPr>
          </w:p>
        </w:tc>
        <w:tc>
          <w:tcPr>
            <w:tcW w:w="1298" w:type="dxa"/>
          </w:tcPr>
          <w:p w14:paraId="44A31F10" w14:textId="77777777" w:rsidR="006E2755" w:rsidRPr="00D5483B" w:rsidRDefault="006E2755" w:rsidP="00CB5EE4">
            <w:pPr>
              <w:rPr>
                <w:rFonts w:eastAsia="Calibri" w:cs="Calibri"/>
                <w:szCs w:val="20"/>
                <w:lang w:val="sk-SK"/>
              </w:rPr>
            </w:pPr>
          </w:p>
        </w:tc>
        <w:tc>
          <w:tcPr>
            <w:tcW w:w="3827" w:type="dxa"/>
            <w:tcBorders>
              <w:bottom w:val="single" w:sz="4" w:space="0" w:color="auto"/>
            </w:tcBorders>
          </w:tcPr>
          <w:p w14:paraId="40EB9502"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rsidP="00CB5EE4">
            <w:pPr>
              <w:rPr>
                <w:rFonts w:eastAsia="Calibri" w:cs="Calibri"/>
                <w:szCs w:val="20"/>
                <w:lang w:val="sk-SK"/>
              </w:rPr>
            </w:pPr>
          </w:p>
          <w:p w14:paraId="752FC434" w14:textId="77777777" w:rsidR="006E2755" w:rsidRPr="00D5483B" w:rsidRDefault="006E2755" w:rsidP="00CB5EE4">
            <w:pPr>
              <w:rPr>
                <w:rFonts w:eastAsia="Calibri" w:cs="Calibri"/>
                <w:szCs w:val="20"/>
                <w:lang w:val="sk-SK"/>
              </w:rPr>
            </w:pPr>
          </w:p>
          <w:p w14:paraId="4487028A" w14:textId="77777777" w:rsidR="006E2755" w:rsidRPr="00D5483B" w:rsidRDefault="006E2755" w:rsidP="00CB5EE4">
            <w:pPr>
              <w:rPr>
                <w:rFonts w:cs="Calibri"/>
                <w:szCs w:val="20"/>
                <w:lang w:val="sk-SK"/>
              </w:rPr>
            </w:pPr>
          </w:p>
        </w:tc>
      </w:tr>
      <w:tr w:rsidR="006E2755" w:rsidRPr="00D5483B" w14:paraId="7562C735" w14:textId="77777777" w:rsidTr="00CB5EE4">
        <w:trPr>
          <w:jc w:val="center"/>
        </w:trPr>
        <w:tc>
          <w:tcPr>
            <w:tcW w:w="3375" w:type="dxa"/>
            <w:tcBorders>
              <w:top w:val="single" w:sz="4" w:space="0" w:color="auto"/>
            </w:tcBorders>
          </w:tcPr>
          <w:p w14:paraId="69B9758E" w14:textId="77777777" w:rsidR="006E2755" w:rsidRPr="00D5483B" w:rsidRDefault="006E2755" w:rsidP="00CB5EE4">
            <w:pPr>
              <w:rPr>
                <w:rFonts w:eastAsia="Calibri" w:cs="Calibri"/>
                <w:szCs w:val="20"/>
                <w:lang w:val="sk-SK"/>
              </w:rPr>
            </w:pPr>
          </w:p>
          <w:p w14:paraId="0ADFCA4A"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rsidP="00CB5EE4">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rsidP="00CB5EE4">
            <w:pPr>
              <w:rPr>
                <w:rFonts w:eastAsia="Calibri" w:cs="Calibri"/>
                <w:szCs w:val="20"/>
                <w:lang w:val="sk-SK"/>
              </w:rPr>
            </w:pPr>
          </w:p>
          <w:p w14:paraId="7DA154FD"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0D1B9F90" w14:textId="7FA35A6C"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1</w:t>
      </w:r>
    </w:p>
    <w:p w14:paraId="77C5114E" w14:textId="77777777" w:rsidR="008C222B" w:rsidRPr="00D5483B" w:rsidRDefault="008C222B" w:rsidP="008C222B">
      <w:pPr>
        <w:jc w:val="center"/>
        <w:rPr>
          <w:rFonts w:ascii="Calibri" w:hAnsi="Calibri" w:cs="Calibri"/>
          <w:b/>
          <w:bCs/>
          <w:szCs w:val="20"/>
          <w:lang w:val="sk-SK"/>
        </w:rPr>
      </w:pPr>
    </w:p>
    <w:p w14:paraId="5E35CDC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Opis predmetu zákazky</w:t>
      </w:r>
    </w:p>
    <w:p w14:paraId="5125240A" w14:textId="77777777" w:rsidR="008C222B" w:rsidRPr="00D5483B" w:rsidRDefault="008C222B" w:rsidP="008C222B">
      <w:pPr>
        <w:rPr>
          <w:rFonts w:ascii="Calibri" w:hAnsi="Calibri" w:cs="Calibri"/>
          <w:b/>
          <w:bCs/>
          <w:szCs w:val="20"/>
          <w:lang w:val="sk-SK"/>
        </w:rPr>
      </w:pPr>
    </w:p>
    <w:p w14:paraId="18E4630F" w14:textId="77777777" w:rsidR="008C222B" w:rsidRPr="00D5483B" w:rsidRDefault="008C222B" w:rsidP="008C222B">
      <w:pPr>
        <w:rPr>
          <w:rFonts w:ascii="Calibri" w:hAnsi="Calibri" w:cs="Calibri"/>
          <w:b/>
          <w:bCs/>
          <w:szCs w:val="20"/>
          <w:lang w:val="sk-SK"/>
        </w:rPr>
      </w:pPr>
    </w:p>
    <w:p w14:paraId="234805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Predmetom je zabezpečenie dodávky elektriny, distribúcie elektriny do odberných miest Verejného obstarávateľa a prevzatie zodpovednosti za odchýlku v odberných miestach verejného obstarávateľa voči </w:t>
      </w:r>
      <w:proofErr w:type="spellStart"/>
      <w:r w:rsidRPr="00DB0BD1">
        <w:rPr>
          <w:rFonts w:ascii="Arial Narrow" w:hAnsi="Arial Narrow"/>
          <w:sz w:val="22"/>
          <w:lang w:val="sk-SK"/>
        </w:rPr>
        <w:t>zúčtovateľovi</w:t>
      </w:r>
      <w:proofErr w:type="spellEnd"/>
      <w:r w:rsidRPr="00DB0BD1">
        <w:rPr>
          <w:rFonts w:ascii="Arial Narrow" w:hAnsi="Arial Narrow"/>
          <w:sz w:val="22"/>
          <w:lang w:val="sk-SK"/>
        </w:rPr>
        <w:t xml:space="preserve"> odchýlok formou Zmluvy o dodávke elektriny v súlade so zákonom č. 251/2012 Z. z. o energetike v platnom znení (ďalej len „Zákon o energetike“).</w:t>
      </w:r>
    </w:p>
    <w:p w14:paraId="1D0C9E99" w14:textId="77777777" w:rsidR="00DB0BD1" w:rsidRPr="00DB0BD1" w:rsidRDefault="00DB0BD1" w:rsidP="00DB0BD1">
      <w:pPr>
        <w:jc w:val="both"/>
        <w:rPr>
          <w:rFonts w:ascii="Arial Narrow" w:hAnsi="Arial Narrow"/>
          <w:sz w:val="22"/>
          <w:lang w:val="sk-SK"/>
        </w:rPr>
      </w:pPr>
    </w:p>
    <w:p w14:paraId="082D1466" w14:textId="649E85A8"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Obdobie dodávky: </w:t>
      </w:r>
      <w:r w:rsidRPr="00DB0BD1">
        <w:rPr>
          <w:rFonts w:ascii="Arial Narrow" w:hAnsi="Arial Narrow"/>
          <w:sz w:val="22"/>
          <w:lang w:val="sk-SK"/>
        </w:rPr>
        <w:tab/>
        <w:t>01.01.202</w:t>
      </w:r>
      <w:r w:rsidR="00630C80">
        <w:rPr>
          <w:rFonts w:ascii="Arial Narrow" w:hAnsi="Arial Narrow"/>
          <w:sz w:val="22"/>
          <w:lang w:val="sk-SK"/>
        </w:rPr>
        <w:t>7</w:t>
      </w:r>
      <w:r w:rsidRPr="00DB0BD1">
        <w:rPr>
          <w:rFonts w:ascii="Arial Narrow" w:hAnsi="Arial Narrow"/>
          <w:sz w:val="22"/>
          <w:lang w:val="sk-SK"/>
        </w:rPr>
        <w:t xml:space="preserve"> – 31.12.202</w:t>
      </w:r>
      <w:r w:rsidR="00630C80">
        <w:rPr>
          <w:rFonts w:ascii="Arial Narrow" w:hAnsi="Arial Narrow"/>
          <w:sz w:val="22"/>
          <w:lang w:val="sk-SK"/>
        </w:rPr>
        <w:t>8</w:t>
      </w:r>
    </w:p>
    <w:p w14:paraId="4474451A" w14:textId="77777777" w:rsidR="00DB0BD1" w:rsidRPr="00DB0BD1" w:rsidRDefault="00DB0BD1" w:rsidP="00DB0BD1">
      <w:pPr>
        <w:jc w:val="both"/>
        <w:rPr>
          <w:rFonts w:ascii="Arial Narrow" w:hAnsi="Arial Narrow"/>
          <w:sz w:val="22"/>
          <w:lang w:val="sk-SK"/>
        </w:rPr>
      </w:pPr>
    </w:p>
    <w:p w14:paraId="1B6C98FB" w14:textId="77777777" w:rsidR="00BF1B4A" w:rsidRPr="00352767" w:rsidRDefault="00BF1B4A" w:rsidP="00BF1B4A">
      <w:pPr>
        <w:jc w:val="both"/>
        <w:rPr>
          <w:rFonts w:ascii="Arial" w:hAnsi="Arial" w:cs="Arial"/>
          <w:lang w:val="sk-SK"/>
        </w:rPr>
      </w:pPr>
      <w:r w:rsidRPr="00352767">
        <w:rPr>
          <w:rFonts w:ascii="Arial" w:hAnsi="Arial" w:cs="Arial"/>
          <w:lang w:val="sk-SK"/>
        </w:rPr>
        <w:t>Predpokladaný odb</w:t>
      </w:r>
      <w:r w:rsidRPr="00B75658">
        <w:rPr>
          <w:rFonts w:ascii="Arial" w:hAnsi="Arial" w:cs="Arial"/>
          <w:lang w:val="sk-SK"/>
        </w:rPr>
        <w:t>er:</w:t>
      </w:r>
      <w:r w:rsidRPr="00B75658">
        <w:rPr>
          <w:rFonts w:ascii="Arial" w:hAnsi="Arial" w:cs="Arial"/>
          <w:lang w:val="sk-SK"/>
        </w:rPr>
        <w:tab/>
        <w:t xml:space="preserve"> </w:t>
      </w:r>
      <w:r>
        <w:rPr>
          <w:rFonts w:ascii="Arial" w:hAnsi="Arial" w:cs="Arial"/>
          <w:lang w:val="sk-SK"/>
        </w:rPr>
        <w:t>2 roky x 187,577</w:t>
      </w:r>
      <w:r w:rsidRPr="00B75658">
        <w:rPr>
          <w:rFonts w:ascii="Arial" w:hAnsi="Arial" w:cs="Arial"/>
          <w:lang w:val="sk-SK"/>
        </w:rPr>
        <w:t xml:space="preserve"> MWh</w:t>
      </w:r>
      <w:r>
        <w:rPr>
          <w:rFonts w:ascii="Arial" w:hAnsi="Arial" w:cs="Arial"/>
          <w:lang w:val="sk-SK"/>
        </w:rPr>
        <w:t xml:space="preserve"> = </w:t>
      </w:r>
      <w:r w:rsidRPr="001347B0">
        <w:rPr>
          <w:rFonts w:ascii="Arial" w:hAnsi="Arial" w:cs="Arial"/>
          <w:b/>
          <w:bCs/>
          <w:lang w:val="sk-SK"/>
        </w:rPr>
        <w:t>375,1</w:t>
      </w:r>
      <w:r>
        <w:rPr>
          <w:rFonts w:ascii="Arial" w:hAnsi="Arial" w:cs="Arial"/>
          <w:b/>
          <w:bCs/>
          <w:lang w:val="sk-SK"/>
        </w:rPr>
        <w:t>54</w:t>
      </w:r>
      <w:r w:rsidRPr="001347B0">
        <w:rPr>
          <w:rFonts w:ascii="Arial" w:hAnsi="Arial" w:cs="Arial"/>
          <w:b/>
          <w:bCs/>
          <w:lang w:val="sk-SK"/>
        </w:rPr>
        <w:t xml:space="preserve"> MWh</w:t>
      </w:r>
    </w:p>
    <w:p w14:paraId="303597A5" w14:textId="77777777" w:rsidR="00BF1B4A" w:rsidRPr="00352767" w:rsidRDefault="00BF1B4A" w:rsidP="00BF1B4A">
      <w:pPr>
        <w:jc w:val="both"/>
        <w:rPr>
          <w:rFonts w:ascii="Arial" w:hAnsi="Arial" w:cs="Arial"/>
          <w:lang w:val="sk-SK"/>
        </w:rPr>
      </w:pPr>
    </w:p>
    <w:p w14:paraId="13077334" w14:textId="77777777" w:rsidR="00BF1B4A" w:rsidRPr="00352767" w:rsidRDefault="00BF1B4A" w:rsidP="00BF1B4A">
      <w:pPr>
        <w:jc w:val="both"/>
        <w:rPr>
          <w:rFonts w:ascii="Arial" w:hAnsi="Arial" w:cs="Arial"/>
          <w:lang w:val="sk-SK"/>
        </w:rPr>
      </w:pPr>
      <w:r w:rsidRPr="00352767">
        <w:rPr>
          <w:rFonts w:ascii="Arial" w:hAnsi="Arial" w:cs="Arial"/>
          <w:lang w:val="sk-SK"/>
        </w:rPr>
        <w:t>Tabuľka 1 – Zoznam Odberateľov, Typ merania, Predpokladaný odber</w:t>
      </w:r>
    </w:p>
    <w:tbl>
      <w:tblPr>
        <w:tblStyle w:val="Mriekatabuky"/>
        <w:tblW w:w="9016" w:type="dxa"/>
        <w:jc w:val="center"/>
        <w:tblLook w:val="04A0" w:firstRow="1" w:lastRow="0" w:firstColumn="1" w:lastColumn="0" w:noHBand="0" w:noVBand="1"/>
      </w:tblPr>
      <w:tblGrid>
        <w:gridCol w:w="1254"/>
        <w:gridCol w:w="1851"/>
        <w:gridCol w:w="1950"/>
        <w:gridCol w:w="1977"/>
        <w:gridCol w:w="1984"/>
      </w:tblGrid>
      <w:tr w:rsidR="00BF1B4A" w:rsidRPr="00352767" w14:paraId="0AB9C6B0" w14:textId="77777777" w:rsidTr="00543B49">
        <w:trPr>
          <w:jc w:val="center"/>
        </w:trPr>
        <w:tc>
          <w:tcPr>
            <w:tcW w:w="1254" w:type="dxa"/>
            <w:vAlign w:val="center"/>
          </w:tcPr>
          <w:p w14:paraId="1FDB58B3" w14:textId="77777777" w:rsidR="00BF1B4A" w:rsidRPr="00352767" w:rsidRDefault="00BF1B4A" w:rsidP="00543B49">
            <w:pPr>
              <w:jc w:val="center"/>
              <w:rPr>
                <w:rFonts w:ascii="Arial" w:hAnsi="Arial" w:cs="Arial"/>
                <w:b/>
                <w:bCs/>
                <w:lang w:val="sk-SK"/>
              </w:rPr>
            </w:pPr>
            <w:r w:rsidRPr="00352767">
              <w:rPr>
                <w:rFonts w:ascii="Arial" w:hAnsi="Arial" w:cs="Arial"/>
                <w:b/>
                <w:bCs/>
                <w:lang w:val="sk-SK"/>
              </w:rPr>
              <w:t>Typ merania</w:t>
            </w:r>
          </w:p>
        </w:tc>
        <w:tc>
          <w:tcPr>
            <w:tcW w:w="1851" w:type="dxa"/>
            <w:vAlign w:val="center"/>
          </w:tcPr>
          <w:p w14:paraId="3CE69774" w14:textId="77777777" w:rsidR="00BF1B4A" w:rsidRPr="00352767" w:rsidRDefault="00BF1B4A" w:rsidP="00543B49">
            <w:pPr>
              <w:jc w:val="center"/>
              <w:rPr>
                <w:rFonts w:ascii="Arial" w:hAnsi="Arial" w:cs="Arial"/>
                <w:b/>
                <w:bCs/>
                <w:lang w:val="sk-SK"/>
              </w:rPr>
            </w:pPr>
            <w:r w:rsidRPr="00352767">
              <w:rPr>
                <w:rFonts w:ascii="Arial" w:hAnsi="Arial" w:cs="Arial"/>
                <w:b/>
                <w:bCs/>
                <w:lang w:val="sk-SK"/>
              </w:rPr>
              <w:t>Počet odberných miest</w:t>
            </w:r>
          </w:p>
        </w:tc>
        <w:tc>
          <w:tcPr>
            <w:tcW w:w="1950" w:type="dxa"/>
          </w:tcPr>
          <w:p w14:paraId="754D2177" w14:textId="77777777" w:rsidR="00BF1B4A" w:rsidRDefault="00BF1B4A" w:rsidP="00543B49">
            <w:pPr>
              <w:jc w:val="center"/>
              <w:rPr>
                <w:rFonts w:ascii="Arial" w:hAnsi="Arial" w:cs="Arial"/>
                <w:b/>
                <w:bCs/>
                <w:lang w:val="sk-SK"/>
              </w:rPr>
            </w:pPr>
            <w:r w:rsidRPr="00352767">
              <w:rPr>
                <w:rFonts w:ascii="Arial" w:hAnsi="Arial" w:cs="Arial"/>
                <w:b/>
                <w:bCs/>
                <w:lang w:val="sk-SK"/>
              </w:rPr>
              <w:t>Predpokladaný odber (MWh)</w:t>
            </w:r>
          </w:p>
          <w:p w14:paraId="2B09DAC0" w14:textId="77777777" w:rsidR="00BF1B4A" w:rsidRPr="00352767" w:rsidRDefault="00BF1B4A" w:rsidP="00543B49">
            <w:pPr>
              <w:jc w:val="center"/>
              <w:rPr>
                <w:rFonts w:ascii="Arial" w:hAnsi="Arial" w:cs="Arial"/>
                <w:b/>
                <w:bCs/>
                <w:lang w:val="sk-SK"/>
              </w:rPr>
            </w:pPr>
            <w:r>
              <w:rPr>
                <w:rFonts w:ascii="Arial" w:hAnsi="Arial" w:cs="Arial"/>
                <w:b/>
                <w:bCs/>
                <w:lang w:val="sk-SK"/>
              </w:rPr>
              <w:t>1 rok</w:t>
            </w:r>
          </w:p>
        </w:tc>
        <w:tc>
          <w:tcPr>
            <w:tcW w:w="1977" w:type="dxa"/>
            <w:vAlign w:val="center"/>
          </w:tcPr>
          <w:p w14:paraId="3419CFCB" w14:textId="77777777" w:rsidR="00BF1B4A" w:rsidRDefault="00BF1B4A" w:rsidP="00543B49">
            <w:pPr>
              <w:jc w:val="center"/>
              <w:rPr>
                <w:rFonts w:ascii="Arial" w:hAnsi="Arial" w:cs="Arial"/>
                <w:b/>
                <w:bCs/>
                <w:lang w:val="sk-SK"/>
              </w:rPr>
            </w:pPr>
            <w:r w:rsidRPr="00352767">
              <w:rPr>
                <w:rFonts w:ascii="Arial" w:hAnsi="Arial" w:cs="Arial"/>
                <w:b/>
                <w:bCs/>
                <w:lang w:val="sk-SK"/>
              </w:rPr>
              <w:t>Predpokladaný odber (MWh)</w:t>
            </w:r>
          </w:p>
          <w:p w14:paraId="5D4562A1" w14:textId="77777777" w:rsidR="00BF1B4A" w:rsidRPr="00352767" w:rsidRDefault="00BF1B4A" w:rsidP="00543B49">
            <w:pPr>
              <w:jc w:val="center"/>
              <w:rPr>
                <w:rFonts w:ascii="Arial" w:hAnsi="Arial" w:cs="Arial"/>
                <w:b/>
                <w:bCs/>
                <w:lang w:val="sk-SK"/>
              </w:rPr>
            </w:pPr>
            <w:r>
              <w:rPr>
                <w:rFonts w:ascii="Arial" w:hAnsi="Arial" w:cs="Arial"/>
                <w:b/>
                <w:bCs/>
                <w:lang w:val="sk-SK"/>
              </w:rPr>
              <w:t>2 roky</w:t>
            </w:r>
          </w:p>
        </w:tc>
        <w:tc>
          <w:tcPr>
            <w:tcW w:w="1984" w:type="dxa"/>
            <w:vAlign w:val="center"/>
          </w:tcPr>
          <w:p w14:paraId="49E5AA0E" w14:textId="77777777" w:rsidR="00BF1B4A" w:rsidRPr="00352767" w:rsidRDefault="00BF1B4A" w:rsidP="00543B49">
            <w:pPr>
              <w:jc w:val="center"/>
              <w:rPr>
                <w:rFonts w:ascii="Arial" w:hAnsi="Arial" w:cs="Arial"/>
                <w:b/>
                <w:bCs/>
                <w:lang w:val="sk-SK"/>
              </w:rPr>
            </w:pPr>
            <w:r w:rsidRPr="00352767">
              <w:rPr>
                <w:rFonts w:ascii="Arial" w:hAnsi="Arial" w:cs="Arial"/>
                <w:b/>
                <w:bCs/>
                <w:lang w:val="sk-SK"/>
              </w:rPr>
              <w:t>% z celkového odberu Odberateľa</w:t>
            </w:r>
          </w:p>
        </w:tc>
      </w:tr>
      <w:tr w:rsidR="00BF1B4A" w:rsidRPr="00352767" w14:paraId="684D27FF" w14:textId="77777777" w:rsidTr="00543B49">
        <w:trPr>
          <w:jc w:val="center"/>
        </w:trPr>
        <w:tc>
          <w:tcPr>
            <w:tcW w:w="1254" w:type="dxa"/>
          </w:tcPr>
          <w:p w14:paraId="1407FB1F" w14:textId="77777777" w:rsidR="00BF1B4A" w:rsidRPr="00352767" w:rsidRDefault="00BF1B4A" w:rsidP="00543B49">
            <w:pPr>
              <w:jc w:val="center"/>
              <w:rPr>
                <w:rFonts w:ascii="Arial" w:hAnsi="Arial" w:cs="Arial"/>
                <w:lang w:val="sk-SK"/>
              </w:rPr>
            </w:pPr>
            <w:r w:rsidRPr="00352767">
              <w:rPr>
                <w:rFonts w:ascii="Arial" w:hAnsi="Arial" w:cs="Arial"/>
                <w:lang w:val="sk-SK"/>
              </w:rPr>
              <w:t>A</w:t>
            </w:r>
          </w:p>
        </w:tc>
        <w:tc>
          <w:tcPr>
            <w:tcW w:w="1851" w:type="dxa"/>
          </w:tcPr>
          <w:p w14:paraId="11399C0C" w14:textId="77777777" w:rsidR="00BF1B4A" w:rsidRPr="00352767" w:rsidRDefault="00BF1B4A" w:rsidP="00543B49">
            <w:pPr>
              <w:jc w:val="center"/>
              <w:rPr>
                <w:rFonts w:ascii="Arial" w:hAnsi="Arial" w:cs="Arial"/>
                <w:lang w:val="sk-SK"/>
              </w:rPr>
            </w:pPr>
            <w:r w:rsidRPr="00352767">
              <w:rPr>
                <w:rFonts w:ascii="Arial" w:hAnsi="Arial" w:cs="Arial"/>
                <w:lang w:val="sk-SK"/>
              </w:rPr>
              <w:t>1</w:t>
            </w:r>
            <w:r>
              <w:rPr>
                <w:rFonts w:ascii="Arial" w:hAnsi="Arial" w:cs="Arial"/>
                <w:lang w:val="sk-SK"/>
              </w:rPr>
              <w:t>2</w:t>
            </w:r>
          </w:p>
        </w:tc>
        <w:tc>
          <w:tcPr>
            <w:tcW w:w="1950" w:type="dxa"/>
          </w:tcPr>
          <w:p w14:paraId="6A242C48" w14:textId="77777777" w:rsidR="00BF1B4A" w:rsidRDefault="00BF1B4A" w:rsidP="00543B49">
            <w:pPr>
              <w:jc w:val="center"/>
              <w:rPr>
                <w:rFonts w:ascii="Arial" w:hAnsi="Arial" w:cs="Arial"/>
                <w:lang w:val="sk-SK"/>
              </w:rPr>
            </w:pPr>
            <w:r>
              <w:rPr>
                <w:rFonts w:ascii="Arial" w:hAnsi="Arial" w:cs="Arial"/>
                <w:lang w:val="sk-SK"/>
              </w:rPr>
              <w:t>171,58</w:t>
            </w:r>
          </w:p>
        </w:tc>
        <w:tc>
          <w:tcPr>
            <w:tcW w:w="1977" w:type="dxa"/>
          </w:tcPr>
          <w:p w14:paraId="08C3C1A4" w14:textId="77777777" w:rsidR="00BF1B4A" w:rsidRPr="00352767" w:rsidRDefault="00BF1B4A" w:rsidP="00543B49">
            <w:pPr>
              <w:jc w:val="center"/>
              <w:rPr>
                <w:rFonts w:ascii="Arial" w:hAnsi="Arial" w:cs="Arial"/>
                <w:lang w:val="sk-SK"/>
              </w:rPr>
            </w:pPr>
            <w:r>
              <w:rPr>
                <w:rFonts w:ascii="Arial" w:hAnsi="Arial" w:cs="Arial"/>
                <w:lang w:val="sk-SK"/>
              </w:rPr>
              <w:t>343,16</w:t>
            </w:r>
          </w:p>
        </w:tc>
        <w:tc>
          <w:tcPr>
            <w:tcW w:w="1984" w:type="dxa"/>
          </w:tcPr>
          <w:p w14:paraId="58E8713D" w14:textId="77777777" w:rsidR="00BF1B4A" w:rsidRPr="00352767" w:rsidRDefault="00BF1B4A" w:rsidP="00543B49">
            <w:pPr>
              <w:jc w:val="center"/>
              <w:rPr>
                <w:rFonts w:ascii="Arial" w:hAnsi="Arial" w:cs="Arial"/>
                <w:lang w:val="sk-SK"/>
              </w:rPr>
            </w:pPr>
            <w:r>
              <w:rPr>
                <w:rFonts w:ascii="Arial" w:hAnsi="Arial" w:cs="Arial"/>
                <w:lang w:val="sk-SK"/>
              </w:rPr>
              <w:t>91,47</w:t>
            </w:r>
          </w:p>
        </w:tc>
      </w:tr>
      <w:tr w:rsidR="00BF1B4A" w:rsidRPr="00352767" w14:paraId="3BA79705" w14:textId="77777777" w:rsidTr="00543B49">
        <w:trPr>
          <w:jc w:val="center"/>
        </w:trPr>
        <w:tc>
          <w:tcPr>
            <w:tcW w:w="1254" w:type="dxa"/>
          </w:tcPr>
          <w:p w14:paraId="73043E9F" w14:textId="77777777" w:rsidR="00BF1B4A" w:rsidRPr="00352767" w:rsidRDefault="00BF1B4A" w:rsidP="00543B49">
            <w:pPr>
              <w:jc w:val="center"/>
              <w:rPr>
                <w:rFonts w:ascii="Arial" w:hAnsi="Arial" w:cs="Arial"/>
                <w:lang w:val="sk-SK"/>
              </w:rPr>
            </w:pPr>
            <w:r w:rsidRPr="00352767">
              <w:rPr>
                <w:rFonts w:ascii="Arial" w:hAnsi="Arial" w:cs="Arial"/>
                <w:lang w:val="sk-SK"/>
              </w:rPr>
              <w:t>C</w:t>
            </w:r>
          </w:p>
        </w:tc>
        <w:tc>
          <w:tcPr>
            <w:tcW w:w="1851" w:type="dxa"/>
          </w:tcPr>
          <w:p w14:paraId="04E34390" w14:textId="77777777" w:rsidR="00BF1B4A" w:rsidRPr="00352767" w:rsidRDefault="00BF1B4A" w:rsidP="00543B49">
            <w:pPr>
              <w:jc w:val="center"/>
              <w:rPr>
                <w:rFonts w:ascii="Arial" w:hAnsi="Arial" w:cs="Arial"/>
                <w:lang w:val="sk-SK"/>
              </w:rPr>
            </w:pPr>
            <w:r>
              <w:rPr>
                <w:rFonts w:ascii="Arial" w:hAnsi="Arial" w:cs="Arial"/>
                <w:lang w:val="sk-SK"/>
              </w:rPr>
              <w:t>10</w:t>
            </w:r>
          </w:p>
        </w:tc>
        <w:tc>
          <w:tcPr>
            <w:tcW w:w="1950" w:type="dxa"/>
          </w:tcPr>
          <w:p w14:paraId="1DA3B113" w14:textId="77777777" w:rsidR="00BF1B4A" w:rsidRPr="00352767" w:rsidRDefault="00BF1B4A" w:rsidP="00543B49">
            <w:pPr>
              <w:jc w:val="center"/>
              <w:rPr>
                <w:rFonts w:ascii="Arial" w:hAnsi="Arial" w:cs="Arial"/>
                <w:lang w:val="sk-SK"/>
              </w:rPr>
            </w:pPr>
            <w:r w:rsidRPr="00352767">
              <w:rPr>
                <w:rFonts w:ascii="Arial" w:hAnsi="Arial" w:cs="Arial"/>
                <w:lang w:val="sk-SK"/>
              </w:rPr>
              <w:t xml:space="preserve"> </w:t>
            </w:r>
            <w:r>
              <w:rPr>
                <w:rFonts w:ascii="Arial" w:hAnsi="Arial" w:cs="Arial"/>
                <w:lang w:val="sk-SK"/>
              </w:rPr>
              <w:t>15,997</w:t>
            </w:r>
          </w:p>
        </w:tc>
        <w:tc>
          <w:tcPr>
            <w:tcW w:w="1977" w:type="dxa"/>
          </w:tcPr>
          <w:p w14:paraId="2BCCDD80" w14:textId="77777777" w:rsidR="00BF1B4A" w:rsidRPr="00352767" w:rsidRDefault="00BF1B4A" w:rsidP="00543B49">
            <w:pPr>
              <w:jc w:val="center"/>
              <w:rPr>
                <w:rFonts w:ascii="Arial" w:hAnsi="Arial" w:cs="Arial"/>
                <w:lang w:val="sk-SK"/>
              </w:rPr>
            </w:pPr>
            <w:r>
              <w:rPr>
                <w:rFonts w:ascii="Arial" w:hAnsi="Arial" w:cs="Arial"/>
                <w:lang w:val="sk-SK"/>
              </w:rPr>
              <w:t>31,994</w:t>
            </w:r>
          </w:p>
        </w:tc>
        <w:tc>
          <w:tcPr>
            <w:tcW w:w="1984" w:type="dxa"/>
          </w:tcPr>
          <w:p w14:paraId="6D5A48CB" w14:textId="77777777" w:rsidR="00BF1B4A" w:rsidRPr="00352767" w:rsidRDefault="00BF1B4A" w:rsidP="00543B49">
            <w:pPr>
              <w:jc w:val="center"/>
              <w:rPr>
                <w:rFonts w:ascii="Arial" w:hAnsi="Arial" w:cs="Arial"/>
                <w:lang w:val="sk-SK"/>
              </w:rPr>
            </w:pPr>
            <w:r>
              <w:rPr>
                <w:rFonts w:ascii="Arial" w:hAnsi="Arial" w:cs="Arial"/>
                <w:lang w:val="sk-SK"/>
              </w:rPr>
              <w:t>8,53</w:t>
            </w:r>
          </w:p>
        </w:tc>
      </w:tr>
      <w:tr w:rsidR="00BF1B4A" w:rsidRPr="00352767" w14:paraId="5EF7B14F" w14:textId="77777777" w:rsidTr="00543B49">
        <w:trPr>
          <w:jc w:val="center"/>
        </w:trPr>
        <w:tc>
          <w:tcPr>
            <w:tcW w:w="1254" w:type="dxa"/>
          </w:tcPr>
          <w:p w14:paraId="27597DA6" w14:textId="77777777" w:rsidR="00BF1B4A" w:rsidRPr="00352767" w:rsidRDefault="00BF1B4A" w:rsidP="00543B49">
            <w:pPr>
              <w:jc w:val="center"/>
              <w:rPr>
                <w:rFonts w:ascii="Arial" w:hAnsi="Arial" w:cs="Arial"/>
                <w:lang w:val="sk-SK"/>
              </w:rPr>
            </w:pPr>
            <w:r w:rsidRPr="00352767">
              <w:rPr>
                <w:rFonts w:ascii="Arial" w:hAnsi="Arial" w:cs="Arial"/>
                <w:b/>
                <w:bCs/>
                <w:lang w:val="sk-SK"/>
              </w:rPr>
              <w:t>Spolu</w:t>
            </w:r>
          </w:p>
        </w:tc>
        <w:tc>
          <w:tcPr>
            <w:tcW w:w="1851" w:type="dxa"/>
          </w:tcPr>
          <w:p w14:paraId="2F36132F" w14:textId="77777777" w:rsidR="00BF1B4A" w:rsidRPr="001347B0" w:rsidRDefault="00BF1B4A" w:rsidP="00543B49">
            <w:pPr>
              <w:jc w:val="center"/>
              <w:rPr>
                <w:rFonts w:ascii="Arial" w:hAnsi="Arial" w:cs="Arial"/>
                <w:b/>
                <w:bCs/>
                <w:lang w:val="sk-SK"/>
              </w:rPr>
            </w:pPr>
            <w:r w:rsidRPr="001347B0">
              <w:rPr>
                <w:rFonts w:ascii="Arial" w:hAnsi="Arial" w:cs="Arial"/>
                <w:b/>
                <w:bCs/>
                <w:lang w:val="sk-SK"/>
              </w:rPr>
              <w:t>2</w:t>
            </w:r>
            <w:r>
              <w:rPr>
                <w:rFonts w:ascii="Arial" w:hAnsi="Arial" w:cs="Arial"/>
                <w:b/>
                <w:bCs/>
                <w:lang w:val="sk-SK"/>
              </w:rPr>
              <w:t>2</w:t>
            </w:r>
          </w:p>
        </w:tc>
        <w:tc>
          <w:tcPr>
            <w:tcW w:w="1950" w:type="dxa"/>
          </w:tcPr>
          <w:p w14:paraId="488ACFA9" w14:textId="77777777" w:rsidR="00BF1B4A" w:rsidRPr="001347B0" w:rsidRDefault="00BF1B4A" w:rsidP="00543B49">
            <w:pPr>
              <w:jc w:val="center"/>
              <w:rPr>
                <w:rFonts w:ascii="Arial" w:hAnsi="Arial" w:cs="Arial"/>
                <w:b/>
                <w:bCs/>
                <w:lang w:val="sk-SK"/>
              </w:rPr>
            </w:pPr>
            <w:r w:rsidRPr="001347B0">
              <w:rPr>
                <w:rFonts w:ascii="Arial" w:hAnsi="Arial" w:cs="Arial"/>
                <w:b/>
                <w:bCs/>
                <w:lang w:val="sk-SK"/>
              </w:rPr>
              <w:t>187,577</w:t>
            </w:r>
          </w:p>
        </w:tc>
        <w:tc>
          <w:tcPr>
            <w:tcW w:w="1977" w:type="dxa"/>
          </w:tcPr>
          <w:p w14:paraId="104D5B37" w14:textId="77777777" w:rsidR="00BF1B4A" w:rsidRPr="001347B0" w:rsidRDefault="00BF1B4A" w:rsidP="00543B49">
            <w:pPr>
              <w:jc w:val="center"/>
              <w:rPr>
                <w:rFonts w:ascii="Arial" w:hAnsi="Arial" w:cs="Arial"/>
                <w:b/>
                <w:bCs/>
                <w:lang w:val="sk-SK"/>
              </w:rPr>
            </w:pPr>
            <w:r>
              <w:rPr>
                <w:rFonts w:ascii="Arial" w:hAnsi="Arial" w:cs="Arial"/>
                <w:b/>
                <w:bCs/>
                <w:lang w:val="sk-SK"/>
              </w:rPr>
              <w:t>375,154</w:t>
            </w:r>
          </w:p>
        </w:tc>
        <w:tc>
          <w:tcPr>
            <w:tcW w:w="1984" w:type="dxa"/>
          </w:tcPr>
          <w:p w14:paraId="02B11823" w14:textId="77777777" w:rsidR="00BF1B4A" w:rsidRPr="001347B0" w:rsidRDefault="00BF1B4A" w:rsidP="00543B49">
            <w:pPr>
              <w:jc w:val="center"/>
              <w:rPr>
                <w:rFonts w:ascii="Arial" w:hAnsi="Arial" w:cs="Arial"/>
                <w:b/>
                <w:bCs/>
                <w:lang w:val="sk-SK"/>
              </w:rPr>
            </w:pPr>
            <w:r w:rsidRPr="001347B0">
              <w:rPr>
                <w:rFonts w:ascii="Arial" w:hAnsi="Arial" w:cs="Arial"/>
                <w:b/>
                <w:bCs/>
                <w:lang w:val="sk-SK"/>
              </w:rPr>
              <w:t>100</w:t>
            </w:r>
          </w:p>
        </w:tc>
      </w:tr>
    </w:tbl>
    <w:p w14:paraId="41FB6BCC" w14:textId="77777777" w:rsidR="00DB0BD1" w:rsidRPr="00DB0BD1" w:rsidRDefault="00DB0BD1" w:rsidP="00DB0BD1">
      <w:pPr>
        <w:jc w:val="both"/>
        <w:rPr>
          <w:rFonts w:ascii="Arial Narrow" w:hAnsi="Arial Narrow"/>
          <w:sz w:val="22"/>
          <w:lang w:val="sk-SK"/>
        </w:rPr>
      </w:pPr>
    </w:p>
    <w:p w14:paraId="656347CD"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Vysvetlivky:</w:t>
      </w:r>
    </w:p>
    <w:p w14:paraId="2CC6636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A</w:t>
      </w:r>
      <w:r w:rsidRPr="00DB0BD1">
        <w:rPr>
          <w:rFonts w:ascii="Calibri" w:hAnsi="Calibri" w:cs="Calibri"/>
          <w:sz w:val="18"/>
          <w:szCs w:val="18"/>
          <w:vertAlign w:val="superscript"/>
          <w:lang w:val="sk-SK" w:eastAsia="sk-SK"/>
        </w:rPr>
        <w:t>1</w:t>
      </w:r>
      <w:r w:rsidRPr="00DB0BD1">
        <w:rPr>
          <w:rFonts w:ascii="Calibri" w:hAnsi="Calibri" w:cs="Calibri"/>
          <w:szCs w:val="20"/>
          <w:lang w:val="sk-SK" w:eastAsia="sk-SK"/>
        </w:rPr>
        <w:t xml:space="preserve">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s možnosťou diaľkového odpočtu, </w:t>
      </w:r>
    </w:p>
    <w:p w14:paraId="51DF6D4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B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bez možnosti diaľkového odpočtu, </w:t>
      </w:r>
    </w:p>
    <w:p w14:paraId="68B5D1E6" w14:textId="4C49A240" w:rsidR="00DB0BD1" w:rsidRDefault="00DB0BD1" w:rsidP="00CE0FFD">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C - meranie bez </w:t>
      </w:r>
      <w:proofErr w:type="spellStart"/>
      <w:r w:rsidRPr="00DB0BD1">
        <w:rPr>
          <w:rFonts w:ascii="Calibri" w:hAnsi="Calibri" w:cs="Calibri"/>
          <w:szCs w:val="20"/>
          <w:lang w:val="sk-SK" w:eastAsia="sk-SK"/>
        </w:rPr>
        <w:t>priebehového</w:t>
      </w:r>
      <w:proofErr w:type="spellEnd"/>
      <w:r w:rsidRPr="00DB0BD1">
        <w:rPr>
          <w:rFonts w:ascii="Calibri" w:hAnsi="Calibri" w:cs="Calibri"/>
          <w:szCs w:val="20"/>
          <w:lang w:val="sk-SK" w:eastAsia="sk-SK"/>
        </w:rPr>
        <w:t xml:space="preserve"> merania a bez možnosti diaľkového odpočtu. </w:t>
      </w:r>
    </w:p>
    <w:p w14:paraId="67E5FD56" w14:textId="77777777" w:rsidR="00CE0FFD" w:rsidRPr="00CE0FFD" w:rsidRDefault="00CE0FFD" w:rsidP="00CE0FFD">
      <w:pPr>
        <w:widowControl/>
        <w:autoSpaceDE/>
        <w:autoSpaceDN/>
        <w:ind w:left="720"/>
        <w:jc w:val="both"/>
        <w:textAlignment w:val="baseline"/>
        <w:rPr>
          <w:rFonts w:ascii="Calibri" w:hAnsi="Calibri" w:cs="Calibri"/>
          <w:szCs w:val="20"/>
          <w:lang w:val="sk-SK" w:eastAsia="sk-SK"/>
        </w:rPr>
      </w:pPr>
    </w:p>
    <w:p w14:paraId="7526C095" w14:textId="77777777" w:rsidR="00CE0FFD" w:rsidRDefault="00DB0BD1" w:rsidP="00CE0FFD">
      <w:pPr>
        <w:widowControl/>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Podrobný zoznam odberných miest jednotlivých verejných obstarávateľov je uvedený v prílohe č. 2. </w:t>
      </w:r>
    </w:p>
    <w:p w14:paraId="0DE71101" w14:textId="77777777" w:rsidR="00CE0FFD" w:rsidRDefault="00CE0FFD" w:rsidP="00CE0FFD">
      <w:pPr>
        <w:widowControl/>
        <w:autoSpaceDE/>
        <w:autoSpaceDN/>
        <w:jc w:val="both"/>
        <w:textAlignment w:val="baseline"/>
        <w:rPr>
          <w:rFonts w:ascii="Calibri" w:hAnsi="Calibri" w:cs="Calibri"/>
          <w:szCs w:val="20"/>
          <w:lang w:val="sk-SK" w:eastAsia="sk-SK"/>
        </w:rPr>
      </w:pPr>
    </w:p>
    <w:p w14:paraId="2242437E" w14:textId="6AB71D2C" w:rsidR="00DB0BD1" w:rsidRPr="00DB0BD1" w:rsidRDefault="00DB0BD1" w:rsidP="00CE0FFD">
      <w:pPr>
        <w:widowControl/>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Zoznam odberných miest obsahuje nasledovné údaje: </w:t>
      </w:r>
    </w:p>
    <w:p w14:paraId="6323F191"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názov Odberateľa (+ IČO), </w:t>
      </w:r>
    </w:p>
    <w:p w14:paraId="74F73BBD"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EIC, </w:t>
      </w:r>
    </w:p>
    <w:p w14:paraId="4BBBA95C"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adresu odberného miesta, </w:t>
      </w:r>
    </w:p>
    <w:p w14:paraId="795D173E"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predpokladaný odber (MWh), </w:t>
      </w:r>
    </w:p>
    <w:p w14:paraId="0351AA27"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hodnotu ističa (A)/rezervovanú kapacitu (kW), </w:t>
      </w:r>
    </w:p>
    <w:p w14:paraId="6EF93AC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počet fáz, </w:t>
      </w:r>
    </w:p>
    <w:p w14:paraId="6A502534"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typ merania (A, B, C), </w:t>
      </w:r>
    </w:p>
    <w:p w14:paraId="1FB02F0F"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napäťová úroveň. </w:t>
      </w:r>
    </w:p>
    <w:p w14:paraId="58FA6D49" w14:textId="77777777" w:rsidR="00B11C6F" w:rsidRDefault="00B11C6F" w:rsidP="00B11C6F">
      <w:pPr>
        <w:pStyle w:val="paragraph"/>
        <w:spacing w:before="0" w:beforeAutospacing="0" w:after="0" w:afterAutospacing="0"/>
        <w:jc w:val="both"/>
        <w:textAlignment w:val="baseline"/>
        <w:rPr>
          <w:rStyle w:val="normaltextrun"/>
          <w:rFonts w:ascii="Arial" w:hAnsi="Arial" w:cs="Arial"/>
          <w:sz w:val="20"/>
          <w:szCs w:val="20"/>
        </w:rPr>
      </w:pPr>
    </w:p>
    <w:p w14:paraId="1FEC42AF" w14:textId="1F173935" w:rsidR="00B11C6F" w:rsidRPr="00B11C6F" w:rsidRDefault="00B11C6F" w:rsidP="00B11C6F">
      <w:pPr>
        <w:pStyle w:val="paragraph"/>
        <w:spacing w:before="0" w:beforeAutospacing="0" w:after="0" w:afterAutospacing="0"/>
        <w:jc w:val="both"/>
        <w:textAlignment w:val="baseline"/>
        <w:rPr>
          <w:rFonts w:ascii="Calibri" w:hAnsi="Calibri" w:cs="Calibri"/>
          <w:sz w:val="20"/>
          <w:szCs w:val="20"/>
        </w:rPr>
      </w:pPr>
      <w:r w:rsidRPr="00B11C6F">
        <w:rPr>
          <w:rFonts w:ascii="Calibri" w:hAnsi="Calibri" w:cs="Calibri"/>
          <w:sz w:val="20"/>
          <w:szCs w:val="20"/>
        </w:rPr>
        <w:t xml:space="preserve">Tolerancia odberu: </w:t>
      </w:r>
      <w:r w:rsidRPr="00B11C6F">
        <w:rPr>
          <w:rFonts w:ascii="Calibri" w:hAnsi="Calibri" w:cs="Calibri"/>
          <w:sz w:val="20"/>
          <w:szCs w:val="20"/>
        </w:rPr>
        <w:tab/>
        <w:t>80 % - 120 % plánovaného odberu</w:t>
      </w:r>
    </w:p>
    <w:p w14:paraId="300C5714" w14:textId="77777777" w:rsidR="008C222B" w:rsidRPr="00D5483B" w:rsidRDefault="008C222B" w:rsidP="008C222B">
      <w:pPr>
        <w:rPr>
          <w:rFonts w:ascii="Calibri" w:hAnsi="Calibri" w:cs="Calibri"/>
          <w:b/>
          <w:bCs/>
          <w:szCs w:val="20"/>
          <w:lang w:val="sk-SK"/>
        </w:rPr>
      </w:pPr>
    </w:p>
    <w:p w14:paraId="64755AC7" w14:textId="77777777" w:rsidR="008C222B" w:rsidRPr="00D5483B" w:rsidRDefault="008C222B" w:rsidP="008C222B">
      <w:pPr>
        <w:rPr>
          <w:rFonts w:ascii="Calibri" w:hAnsi="Calibri" w:cs="Calibri"/>
          <w:b/>
          <w:bCs/>
          <w:szCs w:val="20"/>
          <w:lang w:val="sk-SK"/>
        </w:rPr>
      </w:pPr>
    </w:p>
    <w:p w14:paraId="05286D32" w14:textId="77777777" w:rsidR="008C222B" w:rsidRPr="00D5483B" w:rsidRDefault="008C222B" w:rsidP="008C222B">
      <w:pPr>
        <w:rPr>
          <w:rFonts w:ascii="Calibri" w:hAnsi="Calibri" w:cs="Calibri"/>
          <w:b/>
          <w:bCs/>
          <w:szCs w:val="20"/>
          <w:lang w:val="sk-SK"/>
        </w:rPr>
      </w:pPr>
    </w:p>
    <w:p w14:paraId="7AF1D607" w14:textId="77777777" w:rsidR="008C222B" w:rsidRPr="00D5483B" w:rsidRDefault="008C222B" w:rsidP="008C222B">
      <w:pPr>
        <w:rPr>
          <w:rFonts w:ascii="Calibri" w:hAnsi="Calibri" w:cs="Calibri"/>
          <w:b/>
          <w:bCs/>
          <w:szCs w:val="20"/>
          <w:lang w:val="sk-SK"/>
        </w:rPr>
      </w:pPr>
    </w:p>
    <w:p w14:paraId="2AACB398" w14:textId="77777777" w:rsidR="008C222B" w:rsidRPr="00D5483B" w:rsidRDefault="008C222B" w:rsidP="008C222B">
      <w:pPr>
        <w:rPr>
          <w:rFonts w:ascii="Calibri" w:hAnsi="Calibri" w:cs="Calibri"/>
          <w:b/>
          <w:bCs/>
          <w:szCs w:val="20"/>
          <w:lang w:val="sk-SK"/>
        </w:rPr>
      </w:pPr>
    </w:p>
    <w:p w14:paraId="3E729B2C" w14:textId="77777777" w:rsidR="008C222B" w:rsidRPr="00D5483B" w:rsidRDefault="008C222B" w:rsidP="008C222B">
      <w:pPr>
        <w:rPr>
          <w:rFonts w:ascii="Calibri" w:hAnsi="Calibri" w:cs="Calibri"/>
          <w:b/>
          <w:bCs/>
          <w:szCs w:val="20"/>
          <w:lang w:val="sk-SK"/>
        </w:rPr>
      </w:pPr>
    </w:p>
    <w:p w14:paraId="4DB7AF5D" w14:textId="77777777" w:rsidR="008C222B" w:rsidRPr="00D5483B" w:rsidRDefault="008C222B" w:rsidP="008C222B">
      <w:pPr>
        <w:rPr>
          <w:rFonts w:ascii="Calibri" w:hAnsi="Calibri" w:cs="Calibri"/>
          <w:b/>
          <w:bCs/>
          <w:szCs w:val="20"/>
          <w:lang w:val="sk-SK"/>
        </w:rPr>
      </w:pPr>
    </w:p>
    <w:p w14:paraId="1ACF6E76" w14:textId="77777777" w:rsidR="008C222B" w:rsidRPr="00D5483B" w:rsidRDefault="008C222B" w:rsidP="008C222B">
      <w:pPr>
        <w:rPr>
          <w:rFonts w:ascii="Calibri" w:hAnsi="Calibri" w:cs="Calibri"/>
          <w:b/>
          <w:bCs/>
          <w:szCs w:val="20"/>
          <w:lang w:val="sk-SK"/>
        </w:rPr>
      </w:pPr>
    </w:p>
    <w:p w14:paraId="22CD5905" w14:textId="77777777" w:rsidR="008C222B" w:rsidRPr="00D5483B" w:rsidRDefault="008C222B" w:rsidP="008C222B">
      <w:pPr>
        <w:rPr>
          <w:rFonts w:ascii="Calibri" w:hAnsi="Calibri" w:cs="Calibri"/>
          <w:b/>
          <w:bCs/>
          <w:szCs w:val="20"/>
          <w:lang w:val="sk-SK"/>
        </w:rPr>
      </w:pPr>
    </w:p>
    <w:p w14:paraId="3ADCD87A" w14:textId="77777777" w:rsidR="008C222B" w:rsidRPr="00D5483B" w:rsidRDefault="008C222B" w:rsidP="008C222B">
      <w:pPr>
        <w:rPr>
          <w:rFonts w:ascii="Calibri" w:hAnsi="Calibri" w:cs="Calibri"/>
          <w:b/>
          <w:bCs/>
          <w:szCs w:val="20"/>
          <w:lang w:val="sk-SK"/>
        </w:rPr>
      </w:pPr>
    </w:p>
    <w:p w14:paraId="0158E7ED" w14:textId="77777777" w:rsidR="008C222B" w:rsidRPr="00D5483B" w:rsidRDefault="008C222B" w:rsidP="008C222B">
      <w:pPr>
        <w:rPr>
          <w:rFonts w:ascii="Calibri" w:hAnsi="Calibri" w:cs="Calibri"/>
          <w:b/>
          <w:bCs/>
          <w:szCs w:val="20"/>
          <w:lang w:val="sk-SK"/>
        </w:rPr>
      </w:pPr>
    </w:p>
    <w:p w14:paraId="283B8FBD" w14:textId="77777777" w:rsidR="004E302C" w:rsidRDefault="004E302C">
      <w:pPr>
        <w:widowControl/>
        <w:autoSpaceDE/>
        <w:autoSpaceDN/>
        <w:rPr>
          <w:rFonts w:ascii="Calibri" w:hAnsi="Calibri" w:cs="Calibri"/>
          <w:b/>
          <w:bCs/>
          <w:szCs w:val="20"/>
          <w:lang w:val="sk-SK"/>
        </w:rPr>
      </w:pPr>
      <w:r>
        <w:rPr>
          <w:rFonts w:ascii="Calibri" w:hAnsi="Calibri" w:cs="Calibri"/>
          <w:b/>
          <w:bCs/>
          <w:szCs w:val="20"/>
          <w:lang w:val="sk-SK"/>
        </w:rPr>
        <w:br w:type="page"/>
      </w:r>
    </w:p>
    <w:p w14:paraId="4E70536B" w14:textId="30FAFFFE" w:rsidR="008C222B" w:rsidRPr="00D5483B" w:rsidRDefault="00DB0BD1" w:rsidP="008C222B">
      <w:pPr>
        <w:jc w:val="center"/>
        <w:rPr>
          <w:rFonts w:ascii="Calibri" w:hAnsi="Calibri" w:cs="Calibri"/>
          <w:b/>
          <w:bCs/>
          <w:szCs w:val="20"/>
          <w:lang w:val="sk-SK"/>
        </w:rPr>
      </w:pPr>
      <w:r>
        <w:rPr>
          <w:rFonts w:ascii="Calibri" w:hAnsi="Calibri" w:cs="Calibri"/>
          <w:b/>
          <w:bCs/>
          <w:szCs w:val="20"/>
          <w:lang w:val="sk-SK"/>
        </w:rPr>
        <w:lastRenderedPageBreak/>
        <w:t>Prí</w:t>
      </w:r>
      <w:r w:rsidR="008C222B" w:rsidRPr="00D5483B">
        <w:rPr>
          <w:rFonts w:ascii="Calibri" w:hAnsi="Calibri" w:cs="Calibri"/>
          <w:b/>
          <w:bCs/>
          <w:szCs w:val="20"/>
          <w:lang w:val="sk-SK"/>
        </w:rPr>
        <w:t>loha č. 2</w:t>
      </w:r>
    </w:p>
    <w:p w14:paraId="463CFD0C" w14:textId="77777777" w:rsidR="008C222B" w:rsidRPr="00D5483B" w:rsidRDefault="008C222B" w:rsidP="008C222B">
      <w:pPr>
        <w:jc w:val="center"/>
        <w:rPr>
          <w:rFonts w:ascii="Calibri" w:hAnsi="Calibri" w:cs="Calibri"/>
          <w:b/>
          <w:bCs/>
          <w:szCs w:val="20"/>
          <w:lang w:val="sk-SK"/>
        </w:rPr>
      </w:pPr>
    </w:p>
    <w:p w14:paraId="2CC492A6" w14:textId="0566AE4D" w:rsidR="008C222B" w:rsidRPr="00D5483B" w:rsidRDefault="00EB7B07" w:rsidP="008C222B">
      <w:pPr>
        <w:jc w:val="center"/>
        <w:rPr>
          <w:rFonts w:ascii="Calibri" w:hAnsi="Calibri" w:cs="Calibri"/>
          <w:b/>
          <w:bCs/>
          <w:szCs w:val="20"/>
          <w:lang w:val="sk-SK"/>
        </w:rPr>
      </w:pPr>
      <w:bookmarkStart w:id="13" w:name="OLE_LINK94"/>
      <w:r w:rsidRPr="00D5483B">
        <w:rPr>
          <w:rFonts w:ascii="Calibri" w:hAnsi="Calibri" w:cs="Calibri"/>
          <w:b/>
          <w:bCs/>
          <w:szCs w:val="20"/>
          <w:lang w:val="sk-SK"/>
        </w:rPr>
        <w:t>Predpokladaný objem odberu</w:t>
      </w:r>
      <w:bookmarkEnd w:id="13"/>
      <w:r w:rsidRPr="00D5483B">
        <w:rPr>
          <w:rFonts w:ascii="Calibri" w:hAnsi="Calibri" w:cs="Calibri"/>
          <w:b/>
          <w:bCs/>
          <w:szCs w:val="20"/>
          <w:lang w:val="sk-SK"/>
        </w:rPr>
        <w:t xml:space="preserve"> a z</w:t>
      </w:r>
      <w:r w:rsidR="008C222B" w:rsidRPr="00D5483B">
        <w:rPr>
          <w:rFonts w:ascii="Calibri" w:hAnsi="Calibri" w:cs="Calibri"/>
          <w:b/>
          <w:bCs/>
          <w:szCs w:val="20"/>
          <w:lang w:val="sk-SK"/>
        </w:rPr>
        <w:t xml:space="preserve">oznam </w:t>
      </w:r>
      <w:r w:rsidRPr="00D5483B">
        <w:rPr>
          <w:rFonts w:ascii="Calibri" w:hAnsi="Calibri" w:cs="Calibri"/>
          <w:b/>
          <w:bCs/>
          <w:szCs w:val="20"/>
          <w:lang w:val="sk-SK"/>
        </w:rPr>
        <w:t>O</w:t>
      </w:r>
      <w:r w:rsidR="008C222B" w:rsidRPr="00D5483B">
        <w:rPr>
          <w:rFonts w:ascii="Calibri" w:hAnsi="Calibri" w:cs="Calibri"/>
          <w:b/>
          <w:bCs/>
          <w:szCs w:val="20"/>
          <w:lang w:val="sk-SK"/>
        </w:rPr>
        <w:t>dberných miest</w:t>
      </w:r>
    </w:p>
    <w:p w14:paraId="0C3AA341" w14:textId="77777777" w:rsidR="008C222B" w:rsidRPr="00D5483B" w:rsidRDefault="008C222B" w:rsidP="008C222B">
      <w:pPr>
        <w:jc w:val="center"/>
        <w:rPr>
          <w:rFonts w:ascii="Calibri" w:hAnsi="Calibri" w:cs="Calibri"/>
          <w:b/>
          <w:bCs/>
          <w:szCs w:val="20"/>
          <w:lang w:val="sk-SK"/>
        </w:rPr>
      </w:pPr>
    </w:p>
    <w:p w14:paraId="57037DFB" w14:textId="77777777" w:rsidR="008C222B" w:rsidRPr="00D5483B" w:rsidRDefault="008C222B" w:rsidP="005213D0">
      <w:pPr>
        <w:jc w:val="both"/>
        <w:rPr>
          <w:rFonts w:ascii="Calibri" w:hAnsi="Calibri" w:cs="Calibri"/>
          <w:szCs w:val="20"/>
          <w:lang w:val="sk-SK"/>
        </w:rPr>
      </w:pPr>
    </w:p>
    <w:p w14:paraId="07B7A4BC" w14:textId="77777777" w:rsidR="008C222B" w:rsidRPr="00D5483B" w:rsidRDefault="008C222B" w:rsidP="008C222B">
      <w:pPr>
        <w:jc w:val="center"/>
        <w:rPr>
          <w:rFonts w:ascii="Calibri" w:hAnsi="Calibri" w:cs="Calibri"/>
          <w:b/>
          <w:bCs/>
          <w:szCs w:val="20"/>
          <w:lang w:val="sk-SK"/>
        </w:rPr>
      </w:pPr>
    </w:p>
    <w:p w14:paraId="2B376E28" w14:textId="77777777" w:rsidR="008C222B" w:rsidRPr="00D5483B" w:rsidRDefault="008C222B" w:rsidP="008C222B">
      <w:pPr>
        <w:jc w:val="center"/>
        <w:rPr>
          <w:rFonts w:ascii="Calibri" w:hAnsi="Calibri" w:cs="Calibri"/>
          <w:b/>
          <w:bCs/>
          <w:szCs w:val="20"/>
          <w:lang w:val="sk-SK"/>
        </w:rPr>
      </w:pPr>
    </w:p>
    <w:p w14:paraId="0889AE4E" w14:textId="77777777" w:rsidR="008C222B" w:rsidRPr="00D5483B" w:rsidRDefault="008C222B" w:rsidP="008C222B">
      <w:pPr>
        <w:jc w:val="center"/>
        <w:rPr>
          <w:rFonts w:ascii="Calibri" w:hAnsi="Calibri" w:cs="Calibri"/>
          <w:b/>
          <w:bCs/>
          <w:szCs w:val="20"/>
          <w:lang w:val="sk-SK"/>
        </w:rPr>
      </w:pPr>
    </w:p>
    <w:p w14:paraId="24F09B89" w14:textId="77777777" w:rsidR="008C222B" w:rsidRPr="00D5483B" w:rsidRDefault="008C222B" w:rsidP="008C222B">
      <w:pPr>
        <w:jc w:val="center"/>
        <w:rPr>
          <w:rFonts w:ascii="Calibri" w:hAnsi="Calibri" w:cs="Calibri"/>
          <w:b/>
          <w:bCs/>
          <w:szCs w:val="20"/>
          <w:lang w:val="sk-SK"/>
        </w:rPr>
      </w:pPr>
    </w:p>
    <w:p w14:paraId="3D8BAF43" w14:textId="77777777" w:rsidR="008C222B" w:rsidRPr="00D5483B" w:rsidRDefault="008C222B" w:rsidP="008C222B">
      <w:pPr>
        <w:jc w:val="center"/>
        <w:rPr>
          <w:rFonts w:ascii="Calibri" w:hAnsi="Calibri" w:cs="Calibri"/>
          <w:b/>
          <w:bCs/>
          <w:szCs w:val="20"/>
          <w:lang w:val="sk-SK"/>
        </w:rPr>
      </w:pPr>
    </w:p>
    <w:p w14:paraId="32CF64AC" w14:textId="77777777" w:rsidR="008C222B" w:rsidRPr="00D5483B" w:rsidRDefault="008C222B" w:rsidP="008C222B">
      <w:pPr>
        <w:jc w:val="center"/>
        <w:rPr>
          <w:rFonts w:ascii="Calibri" w:hAnsi="Calibri" w:cs="Calibri"/>
          <w:b/>
          <w:bCs/>
          <w:szCs w:val="20"/>
          <w:lang w:val="sk-SK"/>
        </w:rPr>
      </w:pPr>
    </w:p>
    <w:p w14:paraId="5955F153" w14:textId="77777777" w:rsidR="008C222B" w:rsidRPr="00D5483B" w:rsidRDefault="008C222B" w:rsidP="008C222B">
      <w:pPr>
        <w:jc w:val="center"/>
        <w:rPr>
          <w:rFonts w:ascii="Calibri" w:hAnsi="Calibri" w:cs="Calibri"/>
          <w:b/>
          <w:bCs/>
          <w:szCs w:val="20"/>
          <w:lang w:val="sk-SK"/>
        </w:rPr>
      </w:pPr>
    </w:p>
    <w:p w14:paraId="5117EAFF" w14:textId="77777777" w:rsidR="008C222B" w:rsidRPr="00D5483B" w:rsidRDefault="008C222B" w:rsidP="008C222B">
      <w:pPr>
        <w:jc w:val="center"/>
        <w:rPr>
          <w:rFonts w:ascii="Calibri" w:hAnsi="Calibri" w:cs="Calibri"/>
          <w:b/>
          <w:bCs/>
          <w:szCs w:val="20"/>
          <w:lang w:val="sk-SK"/>
        </w:rPr>
      </w:pPr>
    </w:p>
    <w:p w14:paraId="1D9F1D6B" w14:textId="77777777" w:rsidR="008C222B" w:rsidRPr="00D5483B" w:rsidRDefault="008C222B" w:rsidP="008C222B">
      <w:pPr>
        <w:jc w:val="center"/>
        <w:rPr>
          <w:rFonts w:ascii="Calibri" w:hAnsi="Calibri" w:cs="Calibri"/>
          <w:b/>
          <w:bCs/>
          <w:szCs w:val="20"/>
          <w:lang w:val="sk-SK"/>
        </w:rPr>
      </w:pPr>
    </w:p>
    <w:p w14:paraId="7C38511B" w14:textId="77777777" w:rsidR="008C222B" w:rsidRPr="00D5483B" w:rsidRDefault="008C222B" w:rsidP="008C222B">
      <w:pPr>
        <w:jc w:val="center"/>
        <w:rPr>
          <w:rFonts w:ascii="Calibri" w:hAnsi="Calibri" w:cs="Calibri"/>
          <w:b/>
          <w:bCs/>
          <w:szCs w:val="20"/>
          <w:lang w:val="sk-SK"/>
        </w:rPr>
      </w:pPr>
    </w:p>
    <w:p w14:paraId="178C84B4" w14:textId="77777777" w:rsidR="008C222B" w:rsidRPr="00D5483B" w:rsidRDefault="008C222B" w:rsidP="008C222B">
      <w:pPr>
        <w:jc w:val="center"/>
        <w:rPr>
          <w:rFonts w:ascii="Calibri" w:hAnsi="Calibri" w:cs="Calibri"/>
          <w:b/>
          <w:bCs/>
          <w:szCs w:val="20"/>
          <w:lang w:val="sk-SK"/>
        </w:rPr>
      </w:pPr>
    </w:p>
    <w:p w14:paraId="04CBA5AA" w14:textId="77777777" w:rsidR="008C222B" w:rsidRPr="00D5483B" w:rsidRDefault="008C222B" w:rsidP="008C222B">
      <w:pPr>
        <w:jc w:val="center"/>
        <w:rPr>
          <w:rFonts w:ascii="Calibri" w:hAnsi="Calibri" w:cs="Calibri"/>
          <w:b/>
          <w:bCs/>
          <w:szCs w:val="20"/>
          <w:lang w:val="sk-SK"/>
        </w:rPr>
      </w:pPr>
    </w:p>
    <w:p w14:paraId="139F2E0C" w14:textId="77777777" w:rsidR="008C222B" w:rsidRPr="00D5483B" w:rsidRDefault="008C222B" w:rsidP="008C222B">
      <w:pPr>
        <w:jc w:val="center"/>
        <w:rPr>
          <w:rFonts w:ascii="Calibri" w:hAnsi="Calibri" w:cs="Calibri"/>
          <w:b/>
          <w:bCs/>
          <w:szCs w:val="20"/>
          <w:lang w:val="sk-SK"/>
        </w:rPr>
      </w:pPr>
    </w:p>
    <w:p w14:paraId="5CB63A2E" w14:textId="77777777" w:rsidR="008C222B" w:rsidRPr="00D5483B" w:rsidRDefault="008C222B" w:rsidP="008C222B">
      <w:pPr>
        <w:jc w:val="center"/>
        <w:rPr>
          <w:rFonts w:ascii="Calibri" w:hAnsi="Calibri" w:cs="Calibri"/>
          <w:b/>
          <w:bCs/>
          <w:szCs w:val="20"/>
          <w:lang w:val="sk-SK"/>
        </w:rPr>
      </w:pPr>
    </w:p>
    <w:p w14:paraId="55E2DCEA" w14:textId="77777777" w:rsidR="008C222B" w:rsidRPr="00D5483B" w:rsidRDefault="008C222B" w:rsidP="008C222B">
      <w:pPr>
        <w:jc w:val="center"/>
        <w:rPr>
          <w:rFonts w:ascii="Calibri" w:hAnsi="Calibri" w:cs="Calibri"/>
          <w:b/>
          <w:bCs/>
          <w:szCs w:val="20"/>
          <w:lang w:val="sk-SK"/>
        </w:rPr>
      </w:pPr>
    </w:p>
    <w:p w14:paraId="7B41CD8D" w14:textId="77777777" w:rsidR="008C222B" w:rsidRPr="00D5483B" w:rsidRDefault="008C222B" w:rsidP="008C222B">
      <w:pPr>
        <w:jc w:val="center"/>
        <w:rPr>
          <w:rFonts w:ascii="Calibri" w:hAnsi="Calibri" w:cs="Calibri"/>
          <w:b/>
          <w:bCs/>
          <w:szCs w:val="20"/>
          <w:lang w:val="sk-SK"/>
        </w:rPr>
      </w:pPr>
    </w:p>
    <w:p w14:paraId="2677A48B" w14:textId="77777777" w:rsidR="008C222B" w:rsidRPr="00D5483B" w:rsidRDefault="008C222B" w:rsidP="008C222B">
      <w:pPr>
        <w:jc w:val="center"/>
        <w:rPr>
          <w:rFonts w:ascii="Calibri" w:hAnsi="Calibri" w:cs="Calibri"/>
          <w:b/>
          <w:bCs/>
          <w:szCs w:val="20"/>
          <w:lang w:val="sk-SK"/>
        </w:rPr>
      </w:pPr>
    </w:p>
    <w:p w14:paraId="56F027F6" w14:textId="77777777" w:rsidR="008C222B" w:rsidRPr="00D5483B" w:rsidRDefault="008C222B" w:rsidP="008C222B">
      <w:pPr>
        <w:jc w:val="center"/>
        <w:rPr>
          <w:rFonts w:ascii="Calibri" w:hAnsi="Calibri" w:cs="Calibri"/>
          <w:b/>
          <w:bCs/>
          <w:szCs w:val="20"/>
          <w:lang w:val="sk-SK"/>
        </w:rPr>
      </w:pPr>
    </w:p>
    <w:p w14:paraId="5639DC70" w14:textId="77777777" w:rsidR="008C222B" w:rsidRPr="00D5483B" w:rsidRDefault="008C222B" w:rsidP="008C222B">
      <w:pPr>
        <w:jc w:val="center"/>
        <w:rPr>
          <w:rFonts w:ascii="Calibri" w:hAnsi="Calibri" w:cs="Calibri"/>
          <w:b/>
          <w:bCs/>
          <w:szCs w:val="20"/>
          <w:lang w:val="sk-SK"/>
        </w:rPr>
      </w:pPr>
    </w:p>
    <w:p w14:paraId="04CA86E3" w14:textId="77777777" w:rsidR="008C222B" w:rsidRPr="00D5483B" w:rsidRDefault="008C222B" w:rsidP="008C222B">
      <w:pPr>
        <w:jc w:val="center"/>
        <w:rPr>
          <w:rFonts w:ascii="Calibri" w:hAnsi="Calibri" w:cs="Calibri"/>
          <w:b/>
          <w:bCs/>
          <w:szCs w:val="20"/>
          <w:lang w:val="sk-SK"/>
        </w:rPr>
      </w:pPr>
    </w:p>
    <w:p w14:paraId="68A56FE7" w14:textId="77777777" w:rsidR="008C222B" w:rsidRPr="00D5483B" w:rsidRDefault="008C222B" w:rsidP="008C222B">
      <w:pPr>
        <w:jc w:val="center"/>
        <w:rPr>
          <w:rFonts w:ascii="Calibri" w:hAnsi="Calibri" w:cs="Calibri"/>
          <w:b/>
          <w:bCs/>
          <w:szCs w:val="20"/>
          <w:lang w:val="sk-SK"/>
        </w:rPr>
      </w:pPr>
    </w:p>
    <w:p w14:paraId="2DC2EF06" w14:textId="77777777" w:rsidR="008C222B" w:rsidRPr="00D5483B" w:rsidRDefault="008C222B" w:rsidP="008C222B">
      <w:pPr>
        <w:jc w:val="center"/>
        <w:rPr>
          <w:rFonts w:ascii="Calibri" w:hAnsi="Calibri" w:cs="Calibri"/>
          <w:b/>
          <w:bCs/>
          <w:szCs w:val="20"/>
          <w:lang w:val="sk-SK"/>
        </w:rPr>
      </w:pPr>
    </w:p>
    <w:p w14:paraId="2A58878E" w14:textId="77777777" w:rsidR="008C222B" w:rsidRPr="00D5483B" w:rsidRDefault="008C222B" w:rsidP="008C222B">
      <w:pPr>
        <w:jc w:val="center"/>
        <w:rPr>
          <w:rFonts w:ascii="Calibri" w:hAnsi="Calibri" w:cs="Calibri"/>
          <w:b/>
          <w:bCs/>
          <w:szCs w:val="20"/>
          <w:lang w:val="sk-SK"/>
        </w:rPr>
      </w:pPr>
    </w:p>
    <w:p w14:paraId="21552C47" w14:textId="77777777" w:rsidR="008C222B" w:rsidRPr="00D5483B" w:rsidRDefault="008C222B" w:rsidP="008C222B">
      <w:pPr>
        <w:jc w:val="center"/>
        <w:rPr>
          <w:rFonts w:ascii="Calibri" w:hAnsi="Calibri" w:cs="Calibri"/>
          <w:b/>
          <w:bCs/>
          <w:szCs w:val="20"/>
          <w:lang w:val="sk-SK"/>
        </w:rPr>
      </w:pPr>
    </w:p>
    <w:p w14:paraId="5B906387" w14:textId="77777777" w:rsidR="008C222B" w:rsidRPr="00D5483B" w:rsidRDefault="008C222B" w:rsidP="008C222B">
      <w:pPr>
        <w:jc w:val="center"/>
        <w:rPr>
          <w:rFonts w:ascii="Calibri" w:hAnsi="Calibri" w:cs="Calibri"/>
          <w:b/>
          <w:bCs/>
          <w:szCs w:val="20"/>
          <w:lang w:val="sk-SK"/>
        </w:rPr>
      </w:pPr>
    </w:p>
    <w:p w14:paraId="151EAB0F" w14:textId="77777777" w:rsidR="006F3C93" w:rsidRPr="00D5483B" w:rsidRDefault="006F3C93">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D4713AD" w14:textId="23231D1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3</w:t>
      </w:r>
    </w:p>
    <w:p w14:paraId="222E4504" w14:textId="77777777" w:rsidR="00EE2BEE" w:rsidRPr="00D5483B" w:rsidRDefault="00EE2BEE" w:rsidP="005213D0">
      <w:pPr>
        <w:jc w:val="center"/>
        <w:rPr>
          <w:rFonts w:ascii="Calibri" w:hAnsi="Calibri" w:cs="Calibri"/>
          <w:b/>
          <w:bCs/>
          <w:szCs w:val="20"/>
          <w:lang w:val="sk-SK"/>
        </w:rPr>
      </w:pPr>
    </w:p>
    <w:p w14:paraId="0A9BBFF4" w14:textId="0ED3B30A" w:rsidR="008C222B" w:rsidRDefault="008C222B" w:rsidP="005213D0">
      <w:pPr>
        <w:jc w:val="center"/>
        <w:rPr>
          <w:rFonts w:ascii="Calibri" w:hAnsi="Calibri" w:cs="Calibri"/>
          <w:b/>
          <w:bCs/>
          <w:szCs w:val="20"/>
          <w:lang w:val="sk-SK"/>
        </w:rPr>
      </w:pPr>
      <w:r w:rsidRPr="00D5483B">
        <w:rPr>
          <w:rFonts w:ascii="Calibri" w:hAnsi="Calibri" w:cs="Calibri"/>
          <w:b/>
          <w:bCs/>
          <w:szCs w:val="20"/>
          <w:lang w:val="sk-SK"/>
        </w:rPr>
        <w:t>Cena</w:t>
      </w:r>
      <w:r w:rsidR="00704CEB" w:rsidRPr="00D5483B">
        <w:rPr>
          <w:rFonts w:ascii="Calibri" w:hAnsi="Calibri" w:cs="Calibri"/>
          <w:b/>
          <w:szCs w:val="20"/>
          <w:lang w:val="sk-SK"/>
        </w:rPr>
        <w:t xml:space="preserve"> za dodávku </w:t>
      </w:r>
      <w:r w:rsidR="00704CEB" w:rsidRPr="00D5483B">
        <w:rPr>
          <w:rFonts w:ascii="Calibri" w:hAnsi="Calibri" w:cs="Calibri"/>
          <w:b/>
          <w:bCs/>
          <w:szCs w:val="20"/>
          <w:lang w:val="sk-SK"/>
        </w:rPr>
        <w:t>elektriny</w:t>
      </w:r>
    </w:p>
    <w:p w14:paraId="45B7833D" w14:textId="77777777" w:rsidR="00DB0BD1" w:rsidRDefault="00DB0BD1" w:rsidP="005213D0">
      <w:pPr>
        <w:jc w:val="center"/>
        <w:rPr>
          <w:rFonts w:ascii="Calibri" w:hAnsi="Calibri" w:cs="Calibri"/>
          <w:b/>
          <w:bCs/>
          <w:szCs w:val="20"/>
          <w:lang w:val="sk-SK"/>
        </w:rPr>
      </w:pPr>
    </w:p>
    <w:p w14:paraId="2BD2CF71" w14:textId="77777777" w:rsidR="00DB0BD1" w:rsidRPr="00D5483B" w:rsidRDefault="00DB0BD1" w:rsidP="005213D0">
      <w:pPr>
        <w:jc w:val="center"/>
        <w:rPr>
          <w:rFonts w:ascii="Calibri" w:hAnsi="Calibri" w:cs="Calibri"/>
          <w:b/>
          <w:szCs w:val="20"/>
          <w:lang w:val="sk-SK"/>
        </w:rPr>
      </w:pPr>
    </w:p>
    <w:p w14:paraId="141F9C1B" w14:textId="6A884E1D" w:rsidR="008C222B" w:rsidRPr="00D5483B" w:rsidRDefault="008C222B" w:rsidP="008C222B">
      <w:pPr>
        <w:jc w:val="center"/>
        <w:rPr>
          <w:rFonts w:ascii="Calibri" w:hAnsi="Calibri" w:cs="Calibri"/>
          <w:b/>
          <w:bCs/>
          <w:szCs w:val="20"/>
          <w:lang w:val="sk-SK"/>
        </w:rPr>
      </w:pPr>
    </w:p>
    <w:tbl>
      <w:tblPr>
        <w:tblStyle w:val="Mriekatabuky"/>
        <w:tblW w:w="0" w:type="auto"/>
        <w:jc w:val="center"/>
        <w:tblLook w:val="04A0" w:firstRow="1" w:lastRow="0" w:firstColumn="1" w:lastColumn="0" w:noHBand="0" w:noVBand="1"/>
      </w:tblPr>
      <w:tblGrid>
        <w:gridCol w:w="526"/>
        <w:gridCol w:w="6287"/>
        <w:gridCol w:w="2203"/>
      </w:tblGrid>
      <w:tr w:rsidR="00E573E2" w:rsidRPr="00223EA4" w14:paraId="68882CE7" w14:textId="77777777" w:rsidTr="00E573E2">
        <w:trPr>
          <w:jc w:val="center"/>
        </w:trPr>
        <w:tc>
          <w:tcPr>
            <w:tcW w:w="421" w:type="dxa"/>
            <w:shd w:val="clear" w:color="auto" w:fill="F2F2F2" w:themeFill="background1" w:themeFillShade="F2"/>
            <w:vAlign w:val="center"/>
          </w:tcPr>
          <w:p w14:paraId="25B68B9F" w14:textId="46B58CE4" w:rsidR="00E573E2" w:rsidRPr="00F11110" w:rsidRDefault="00E573E2" w:rsidP="00E573E2">
            <w:pPr>
              <w:jc w:val="center"/>
              <w:rPr>
                <w:rFonts w:ascii="Arial Narrow" w:hAnsi="Arial Narrow"/>
                <w:b/>
                <w:bCs/>
                <w:lang w:val="sk-SK"/>
              </w:rPr>
            </w:pPr>
            <w:proofErr w:type="spellStart"/>
            <w:r>
              <w:rPr>
                <w:rFonts w:ascii="Arial Narrow" w:hAnsi="Arial Narrow"/>
                <w:b/>
                <w:bCs/>
                <w:lang w:val="sk-SK"/>
              </w:rPr>
              <w:t>Č.p</w:t>
            </w:r>
            <w:proofErr w:type="spellEnd"/>
            <w:r>
              <w:rPr>
                <w:rFonts w:ascii="Arial Narrow" w:hAnsi="Arial Narrow"/>
                <w:b/>
                <w:bCs/>
                <w:lang w:val="sk-SK"/>
              </w:rPr>
              <w:t>.</w:t>
            </w:r>
          </w:p>
        </w:tc>
        <w:tc>
          <w:tcPr>
            <w:tcW w:w="6374" w:type="dxa"/>
            <w:shd w:val="clear" w:color="auto" w:fill="F2F2F2" w:themeFill="background1" w:themeFillShade="F2"/>
            <w:vAlign w:val="center"/>
          </w:tcPr>
          <w:p w14:paraId="79674D76" w14:textId="47AF28A1" w:rsidR="00E573E2" w:rsidRPr="00F11110" w:rsidRDefault="00E573E2" w:rsidP="00C5752F">
            <w:pPr>
              <w:rPr>
                <w:rFonts w:ascii="Arial Narrow" w:hAnsi="Arial Narrow"/>
                <w:b/>
                <w:bCs/>
                <w:lang w:val="sk-SK"/>
              </w:rPr>
            </w:pPr>
            <w:bookmarkStart w:id="14" w:name="_Hlk103841749"/>
            <w:r w:rsidRPr="00F11110">
              <w:rPr>
                <w:rFonts w:ascii="Arial Narrow" w:hAnsi="Arial Narrow"/>
                <w:b/>
                <w:bCs/>
                <w:lang w:val="sk-SK"/>
              </w:rPr>
              <w:t>Špecifikácia ceny</w:t>
            </w:r>
          </w:p>
        </w:tc>
        <w:tc>
          <w:tcPr>
            <w:tcW w:w="2221" w:type="dxa"/>
            <w:shd w:val="clear" w:color="auto" w:fill="F2F2F2" w:themeFill="background1" w:themeFillShade="F2"/>
            <w:vAlign w:val="center"/>
          </w:tcPr>
          <w:p w14:paraId="0B139FD5" w14:textId="5662B816" w:rsidR="00E573E2" w:rsidRDefault="00E573E2" w:rsidP="00C5752F">
            <w:pPr>
              <w:jc w:val="center"/>
              <w:rPr>
                <w:rFonts w:ascii="Arial Narrow" w:hAnsi="Arial Narrow"/>
                <w:b/>
                <w:bCs/>
                <w:lang w:val="sk-SK"/>
              </w:rPr>
            </w:pPr>
            <w:r w:rsidRPr="00F11110">
              <w:rPr>
                <w:rFonts w:ascii="Arial Narrow" w:hAnsi="Arial Narrow"/>
                <w:b/>
                <w:bCs/>
                <w:lang w:val="sk-SK"/>
              </w:rPr>
              <w:t>Jednotková cena</w:t>
            </w:r>
          </w:p>
          <w:p w14:paraId="0AE75A84" w14:textId="77777777" w:rsidR="00E573E2" w:rsidRPr="00F11110" w:rsidRDefault="00E573E2" w:rsidP="00C5752F">
            <w:pPr>
              <w:jc w:val="center"/>
              <w:rPr>
                <w:rFonts w:ascii="Arial Narrow" w:hAnsi="Arial Narrow"/>
                <w:b/>
                <w:bCs/>
                <w:lang w:val="sk-SK"/>
              </w:rPr>
            </w:pPr>
            <w:r w:rsidRPr="00F11110">
              <w:rPr>
                <w:rFonts w:ascii="Arial Narrow" w:hAnsi="Arial Narrow"/>
                <w:b/>
                <w:bCs/>
                <w:lang w:val="sk-SK"/>
              </w:rPr>
              <w:t>v</w:t>
            </w:r>
            <w:r>
              <w:rPr>
                <w:rFonts w:ascii="Arial Narrow" w:hAnsi="Arial Narrow"/>
                <w:b/>
                <w:bCs/>
                <w:lang w:val="sk-SK"/>
              </w:rPr>
              <w:t> </w:t>
            </w:r>
            <w:r w:rsidRPr="00F11110">
              <w:rPr>
                <w:rFonts w:ascii="Arial Narrow" w:hAnsi="Arial Narrow"/>
                <w:b/>
                <w:bCs/>
                <w:lang w:val="sk-SK"/>
              </w:rPr>
              <w:t>EUR</w:t>
            </w:r>
            <w:r>
              <w:rPr>
                <w:rFonts w:ascii="Arial Narrow" w:hAnsi="Arial Narrow"/>
                <w:b/>
                <w:bCs/>
                <w:lang w:val="sk-SK"/>
              </w:rPr>
              <w:t>/MWh</w:t>
            </w:r>
            <w:r w:rsidRPr="00F11110">
              <w:rPr>
                <w:rFonts w:ascii="Arial Narrow" w:hAnsi="Arial Narrow"/>
                <w:b/>
                <w:bCs/>
                <w:lang w:val="sk-SK"/>
              </w:rPr>
              <w:t xml:space="preserve"> bez DPH</w:t>
            </w:r>
          </w:p>
        </w:tc>
      </w:tr>
      <w:tr w:rsidR="00E573E2" w:rsidRPr="000C494C" w14:paraId="46E7DD54" w14:textId="77777777" w:rsidTr="00E573E2">
        <w:trPr>
          <w:trHeight w:val="443"/>
          <w:jc w:val="center"/>
        </w:trPr>
        <w:tc>
          <w:tcPr>
            <w:tcW w:w="421" w:type="dxa"/>
            <w:vAlign w:val="center"/>
          </w:tcPr>
          <w:p w14:paraId="632CD308" w14:textId="0094F396" w:rsidR="00E573E2" w:rsidRPr="00F11110" w:rsidRDefault="00E573E2" w:rsidP="00E573E2">
            <w:pPr>
              <w:jc w:val="center"/>
              <w:rPr>
                <w:rFonts w:ascii="Arial Narrow" w:hAnsi="Arial Narrow"/>
                <w:b/>
                <w:bCs/>
                <w:lang w:val="sk-SK"/>
              </w:rPr>
            </w:pPr>
            <w:r>
              <w:rPr>
                <w:rFonts w:ascii="Arial Narrow" w:hAnsi="Arial Narrow"/>
                <w:b/>
                <w:bCs/>
                <w:lang w:val="sk-SK"/>
              </w:rPr>
              <w:t>1.</w:t>
            </w:r>
          </w:p>
        </w:tc>
        <w:tc>
          <w:tcPr>
            <w:tcW w:w="6374" w:type="dxa"/>
            <w:vAlign w:val="center"/>
          </w:tcPr>
          <w:p w14:paraId="4B2F878A" w14:textId="1CC24063" w:rsidR="00E573E2" w:rsidRPr="00F11110" w:rsidRDefault="00E573E2" w:rsidP="00C5752F">
            <w:pPr>
              <w:rPr>
                <w:rFonts w:ascii="Arial Narrow" w:hAnsi="Arial Narrow"/>
                <w:b/>
                <w:bCs/>
                <w:lang w:val="sk-SK"/>
              </w:rPr>
            </w:pPr>
            <w:r w:rsidRPr="00F11110">
              <w:rPr>
                <w:rFonts w:ascii="Arial Narrow" w:hAnsi="Arial Narrow"/>
                <w:b/>
                <w:bCs/>
                <w:lang w:val="sk-SK"/>
              </w:rPr>
              <w:t>Cena za</w:t>
            </w:r>
            <w:r>
              <w:rPr>
                <w:rFonts w:ascii="Arial Narrow" w:hAnsi="Arial Narrow"/>
                <w:b/>
                <w:bCs/>
                <w:lang w:val="sk-SK"/>
              </w:rPr>
              <w:t xml:space="preserve"> dodávku elektriny</w:t>
            </w:r>
            <w:r w:rsidRPr="00F11110">
              <w:rPr>
                <w:rFonts w:ascii="Arial Narrow" w:hAnsi="Arial Narrow"/>
                <w:b/>
                <w:bCs/>
                <w:lang w:val="sk-SK"/>
              </w:rPr>
              <w:t xml:space="preserve"> </w:t>
            </w:r>
          </w:p>
        </w:tc>
        <w:tc>
          <w:tcPr>
            <w:tcW w:w="2221" w:type="dxa"/>
          </w:tcPr>
          <w:p w14:paraId="796F8901" w14:textId="77777777" w:rsidR="00E573E2" w:rsidRPr="00F11110" w:rsidRDefault="00E573E2" w:rsidP="00C5752F">
            <w:pPr>
              <w:jc w:val="center"/>
              <w:rPr>
                <w:rFonts w:ascii="Arial Narrow" w:hAnsi="Arial Narrow"/>
                <w:b/>
                <w:bCs/>
                <w:lang w:val="sk-SK"/>
              </w:rPr>
            </w:pPr>
          </w:p>
        </w:tc>
      </w:tr>
      <w:tr w:rsidR="00E573E2" w:rsidRPr="00223EA4" w14:paraId="1DC60EF6" w14:textId="77777777" w:rsidTr="00E573E2">
        <w:trPr>
          <w:trHeight w:val="443"/>
          <w:jc w:val="center"/>
        </w:trPr>
        <w:tc>
          <w:tcPr>
            <w:tcW w:w="421" w:type="dxa"/>
            <w:vAlign w:val="center"/>
          </w:tcPr>
          <w:p w14:paraId="6BFCEA2E" w14:textId="6723F53C" w:rsidR="00E573E2" w:rsidRPr="002F55B7" w:rsidRDefault="00E573E2" w:rsidP="00E573E2">
            <w:pPr>
              <w:jc w:val="center"/>
              <w:rPr>
                <w:rFonts w:ascii="Arial Narrow" w:hAnsi="Arial Narrow" w:cs="Segoe UI"/>
                <w:lang w:eastAsia="sk-SK"/>
              </w:rPr>
            </w:pPr>
            <w:r>
              <w:rPr>
                <w:rFonts w:ascii="Arial Narrow" w:hAnsi="Arial Narrow" w:cs="Segoe UI"/>
                <w:lang w:eastAsia="sk-SK"/>
              </w:rPr>
              <w:t>2.</w:t>
            </w:r>
          </w:p>
        </w:tc>
        <w:tc>
          <w:tcPr>
            <w:tcW w:w="6374" w:type="dxa"/>
            <w:vAlign w:val="center"/>
          </w:tcPr>
          <w:p w14:paraId="38409565" w14:textId="3DB88CC3" w:rsidR="00E573E2" w:rsidRPr="00F11110" w:rsidRDefault="00E573E2" w:rsidP="00784164">
            <w:pPr>
              <w:rPr>
                <w:rFonts w:ascii="Arial Narrow" w:hAnsi="Arial Narrow"/>
                <w:b/>
                <w:bCs/>
                <w:lang w:val="sk-SK"/>
              </w:rPr>
            </w:pPr>
            <w:r w:rsidRPr="002F55B7">
              <w:rPr>
                <w:rFonts w:ascii="Arial Narrow" w:hAnsi="Arial Narrow" w:cs="Segoe UI"/>
                <w:lang w:eastAsia="sk-SK"/>
              </w:rPr>
              <w:t xml:space="preserve">Cena za </w:t>
            </w:r>
            <w:proofErr w:type="spellStart"/>
            <w:r w:rsidRPr="002F55B7">
              <w:rPr>
                <w:rFonts w:ascii="Arial Narrow" w:hAnsi="Arial Narrow" w:cs="Segoe UI"/>
                <w:lang w:eastAsia="sk-SK"/>
              </w:rPr>
              <w:t>odobratie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proofErr w:type="spellStart"/>
            <w:r>
              <w:rPr>
                <w:rFonts w:ascii="Arial Narrow" w:hAnsi="Arial Narrow" w:cs="Segoe UI"/>
                <w:lang w:eastAsia="sk-SK"/>
              </w:rPr>
              <w:t>elektriny</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nižšie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ako</w:t>
            </w:r>
            <w:proofErr w:type="spellEnd"/>
            <w:r w:rsidRPr="002F55B7">
              <w:rPr>
                <w:rFonts w:ascii="Arial Narrow" w:hAnsi="Arial Narrow" w:cs="Segoe UI"/>
                <w:lang w:eastAsia="sk-SK"/>
              </w:rPr>
              <w:t xml:space="preserve"> </w:t>
            </w:r>
            <w:r>
              <w:rPr>
                <w:rFonts w:ascii="Arial Narrow" w:hAnsi="Arial Narrow" w:cs="Segoe UI"/>
                <w:lang w:eastAsia="sk-SK"/>
              </w:rPr>
              <w:t>8</w:t>
            </w:r>
            <w:r w:rsidRPr="002F55B7">
              <w:rPr>
                <w:rFonts w:ascii="Arial Narrow" w:hAnsi="Arial Narrow" w:cs="Segoe UI"/>
                <w:lang w:eastAsia="sk-SK"/>
              </w:rPr>
              <w:t xml:space="preserve">0% </w:t>
            </w:r>
            <w:proofErr w:type="spellStart"/>
            <w:r w:rsidRPr="002F55B7">
              <w:rPr>
                <w:rFonts w:ascii="Arial Narrow" w:hAnsi="Arial Narrow" w:cs="Segoe UI"/>
                <w:lang w:eastAsia="sk-SK"/>
              </w:rPr>
              <w:t>dohodnutého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zmluvného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9F208B">
              <w:rPr>
                <w:rFonts w:ascii="Arial Narrow" w:hAnsi="Arial Narrow" w:cs="Segoe UI"/>
                <w:lang w:eastAsia="sk-SK"/>
              </w:rPr>
              <w:t> </w:t>
            </w:r>
          </w:p>
        </w:tc>
        <w:tc>
          <w:tcPr>
            <w:tcW w:w="2221" w:type="dxa"/>
          </w:tcPr>
          <w:p w14:paraId="7854DF4C" w14:textId="77777777" w:rsidR="00E573E2" w:rsidRDefault="00E573E2" w:rsidP="00784164">
            <w:pPr>
              <w:jc w:val="center"/>
              <w:rPr>
                <w:rFonts w:ascii="Arial Narrow" w:hAnsi="Arial Narrow"/>
                <w:b/>
                <w:bCs/>
                <w:lang w:val="sk-SK"/>
              </w:rPr>
            </w:pPr>
            <w:r>
              <w:rPr>
                <w:rFonts w:ascii="Arial Narrow" w:hAnsi="Arial Narrow"/>
                <w:b/>
                <w:bCs/>
                <w:lang w:val="sk-SK"/>
              </w:rPr>
              <w:t>50% Ceny za dodávku elektriny</w:t>
            </w:r>
          </w:p>
          <w:p w14:paraId="20B01298" w14:textId="3FCC0B5D" w:rsidR="00E573E2" w:rsidRPr="00E573E2" w:rsidRDefault="00E573E2" w:rsidP="00784164">
            <w:pPr>
              <w:jc w:val="center"/>
              <w:rPr>
                <w:rFonts w:ascii="Arial Narrow" w:hAnsi="Arial Narrow"/>
                <w:lang w:val="sk-SK"/>
              </w:rPr>
            </w:pPr>
            <w:r w:rsidRPr="00E573E2">
              <w:rPr>
                <w:rFonts w:ascii="Arial Narrow" w:hAnsi="Arial Narrow"/>
                <w:lang w:val="sk-SK"/>
              </w:rPr>
              <w:t>(</w:t>
            </w:r>
            <w:proofErr w:type="spellStart"/>
            <w:r w:rsidRPr="00E573E2">
              <w:rPr>
                <w:rFonts w:ascii="Arial Narrow" w:hAnsi="Arial Narrow"/>
                <w:lang w:val="sk-SK"/>
              </w:rPr>
              <w:t>Č.p</w:t>
            </w:r>
            <w:proofErr w:type="spellEnd"/>
            <w:r w:rsidRPr="00E573E2">
              <w:rPr>
                <w:rFonts w:ascii="Arial Narrow" w:hAnsi="Arial Narrow"/>
                <w:lang w:val="sk-SK"/>
              </w:rPr>
              <w:t>. 1.)</w:t>
            </w:r>
          </w:p>
        </w:tc>
      </w:tr>
      <w:tr w:rsidR="00E573E2" w:rsidRPr="00223EA4" w14:paraId="7AD6D3F9" w14:textId="77777777" w:rsidTr="00E573E2">
        <w:trPr>
          <w:trHeight w:val="443"/>
          <w:jc w:val="center"/>
        </w:trPr>
        <w:tc>
          <w:tcPr>
            <w:tcW w:w="421" w:type="dxa"/>
            <w:vAlign w:val="center"/>
          </w:tcPr>
          <w:p w14:paraId="5975868B" w14:textId="02CCEEDF" w:rsidR="00E573E2" w:rsidRPr="002F55B7" w:rsidRDefault="00E573E2" w:rsidP="00E573E2">
            <w:pPr>
              <w:jc w:val="center"/>
              <w:rPr>
                <w:rFonts w:ascii="Arial Narrow" w:hAnsi="Arial Narrow" w:cs="Segoe UI"/>
                <w:lang w:eastAsia="sk-SK"/>
              </w:rPr>
            </w:pPr>
            <w:r>
              <w:rPr>
                <w:rFonts w:ascii="Arial Narrow" w:hAnsi="Arial Narrow" w:cs="Segoe UI"/>
                <w:lang w:eastAsia="sk-SK"/>
              </w:rPr>
              <w:t>3.</w:t>
            </w:r>
          </w:p>
        </w:tc>
        <w:tc>
          <w:tcPr>
            <w:tcW w:w="6374" w:type="dxa"/>
            <w:vAlign w:val="center"/>
          </w:tcPr>
          <w:p w14:paraId="19434EDC" w14:textId="2822C893" w:rsidR="00E573E2" w:rsidRPr="00F11110" w:rsidRDefault="00E573E2" w:rsidP="00784164">
            <w:pPr>
              <w:rPr>
                <w:rFonts w:ascii="Arial Narrow" w:hAnsi="Arial Narrow"/>
                <w:b/>
                <w:bCs/>
                <w:lang w:val="sk-SK"/>
              </w:rPr>
            </w:pPr>
            <w:r w:rsidRPr="002F55B7">
              <w:rPr>
                <w:rFonts w:ascii="Arial Narrow" w:hAnsi="Arial Narrow" w:cs="Segoe UI"/>
                <w:lang w:eastAsia="sk-SK"/>
              </w:rPr>
              <w:t xml:space="preserve">Cena za </w:t>
            </w:r>
            <w:proofErr w:type="spellStart"/>
            <w:r w:rsidRPr="002F55B7">
              <w:rPr>
                <w:rFonts w:ascii="Arial Narrow" w:hAnsi="Arial Narrow" w:cs="Segoe UI"/>
                <w:lang w:eastAsia="sk-SK"/>
              </w:rPr>
              <w:t>odobratie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proofErr w:type="spellStart"/>
            <w:r>
              <w:rPr>
                <w:rFonts w:ascii="Arial Narrow" w:hAnsi="Arial Narrow" w:cs="Segoe UI"/>
                <w:lang w:eastAsia="sk-SK"/>
              </w:rPr>
              <w:t>elektriny</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presahujúceho</w:t>
            </w:r>
            <w:proofErr w:type="spellEnd"/>
            <w:r w:rsidRPr="002F55B7">
              <w:rPr>
                <w:rFonts w:ascii="Arial Narrow" w:hAnsi="Arial Narrow" w:cs="Segoe UI"/>
                <w:lang w:eastAsia="sk-SK"/>
              </w:rPr>
              <w:t xml:space="preserve"> 1</w:t>
            </w:r>
            <w:r>
              <w:rPr>
                <w:rFonts w:ascii="Arial Narrow" w:hAnsi="Arial Narrow" w:cs="Segoe UI"/>
                <w:lang w:eastAsia="sk-SK"/>
              </w:rPr>
              <w:t>2</w:t>
            </w:r>
            <w:r w:rsidRPr="002F55B7">
              <w:rPr>
                <w:rFonts w:ascii="Arial Narrow" w:hAnsi="Arial Narrow" w:cs="Segoe UI"/>
                <w:lang w:eastAsia="sk-SK"/>
              </w:rPr>
              <w:t xml:space="preserve">0% </w:t>
            </w:r>
            <w:proofErr w:type="spellStart"/>
            <w:r w:rsidRPr="002F55B7">
              <w:rPr>
                <w:rFonts w:ascii="Arial Narrow" w:hAnsi="Arial Narrow" w:cs="Segoe UI"/>
                <w:lang w:eastAsia="sk-SK"/>
              </w:rPr>
              <w:t>dohodnutého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zmluvného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r w:rsidRPr="009F208B">
              <w:rPr>
                <w:rFonts w:ascii="Arial Narrow" w:hAnsi="Arial Narrow" w:cs="Segoe UI"/>
                <w:lang w:eastAsia="sk-SK"/>
              </w:rPr>
              <w:t> </w:t>
            </w:r>
          </w:p>
        </w:tc>
        <w:tc>
          <w:tcPr>
            <w:tcW w:w="2221" w:type="dxa"/>
          </w:tcPr>
          <w:p w14:paraId="7103F54E" w14:textId="77777777" w:rsidR="00E573E2" w:rsidRDefault="00E573E2" w:rsidP="00784164">
            <w:pPr>
              <w:jc w:val="center"/>
              <w:rPr>
                <w:rFonts w:ascii="Arial Narrow" w:hAnsi="Arial Narrow"/>
                <w:b/>
                <w:bCs/>
                <w:lang w:val="sk-SK"/>
              </w:rPr>
            </w:pPr>
            <w:r>
              <w:rPr>
                <w:rFonts w:ascii="Arial Narrow" w:hAnsi="Arial Narrow"/>
                <w:b/>
                <w:bCs/>
                <w:lang w:val="sk-SK"/>
              </w:rPr>
              <w:t>115% Ceny za dodávku elektriny</w:t>
            </w:r>
          </w:p>
          <w:p w14:paraId="46350392" w14:textId="3FE695BD" w:rsidR="00E573E2" w:rsidRPr="00E573E2" w:rsidRDefault="00E573E2" w:rsidP="00784164">
            <w:pPr>
              <w:jc w:val="center"/>
              <w:rPr>
                <w:rFonts w:ascii="Arial Narrow" w:hAnsi="Arial Narrow"/>
                <w:lang w:val="sk-SK"/>
              </w:rPr>
            </w:pPr>
            <w:r w:rsidRPr="00E573E2">
              <w:rPr>
                <w:rFonts w:ascii="Arial Narrow" w:hAnsi="Arial Narrow"/>
                <w:lang w:val="sk-SK"/>
              </w:rPr>
              <w:t>(</w:t>
            </w:r>
            <w:proofErr w:type="spellStart"/>
            <w:r w:rsidRPr="00E573E2">
              <w:rPr>
                <w:rFonts w:ascii="Arial Narrow" w:hAnsi="Arial Narrow"/>
                <w:lang w:val="sk-SK"/>
              </w:rPr>
              <w:t>Č.p</w:t>
            </w:r>
            <w:proofErr w:type="spellEnd"/>
            <w:r w:rsidRPr="00E573E2">
              <w:rPr>
                <w:rFonts w:ascii="Arial Narrow" w:hAnsi="Arial Narrow"/>
                <w:lang w:val="sk-SK"/>
              </w:rPr>
              <w:t>. 1.)</w:t>
            </w:r>
          </w:p>
        </w:tc>
      </w:tr>
      <w:bookmarkEnd w:id="14"/>
    </w:tbl>
    <w:p w14:paraId="7631C35B" w14:textId="3A144565" w:rsidR="00DB0BD1" w:rsidRDefault="00DB0BD1">
      <w:pPr>
        <w:widowControl/>
        <w:autoSpaceDE/>
        <w:autoSpaceDN/>
        <w:rPr>
          <w:rFonts w:ascii="Calibri" w:hAnsi="Calibri" w:cs="Calibri"/>
          <w:b/>
          <w:bCs/>
          <w:szCs w:val="20"/>
          <w:lang w:val="sk-SK"/>
        </w:rPr>
      </w:pPr>
      <w:r>
        <w:rPr>
          <w:rFonts w:ascii="Calibri" w:hAnsi="Calibri" w:cs="Calibri"/>
          <w:b/>
          <w:bCs/>
          <w:szCs w:val="20"/>
          <w:lang w:val="sk-SK"/>
        </w:rPr>
        <w:br w:type="page"/>
      </w:r>
    </w:p>
    <w:p w14:paraId="36B6F3D5" w14:textId="77777777" w:rsidR="004A013D" w:rsidRPr="00D5483B" w:rsidRDefault="004A013D">
      <w:pPr>
        <w:widowControl/>
        <w:autoSpaceDE/>
        <w:autoSpaceDN/>
        <w:rPr>
          <w:rFonts w:ascii="Calibri" w:hAnsi="Calibri" w:cs="Calibri"/>
          <w:b/>
          <w:bCs/>
          <w:szCs w:val="20"/>
          <w:lang w:val="sk-SK"/>
        </w:rPr>
      </w:pPr>
    </w:p>
    <w:p w14:paraId="6ED88356" w14:textId="3640FCDF"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Príloha č. 4</w:t>
      </w:r>
    </w:p>
    <w:p w14:paraId="03337A26" w14:textId="77777777" w:rsidR="008C222B" w:rsidRPr="00D5483B" w:rsidRDefault="008C222B" w:rsidP="008C222B">
      <w:pPr>
        <w:jc w:val="center"/>
        <w:rPr>
          <w:rFonts w:ascii="Calibri" w:hAnsi="Calibri" w:cs="Calibri"/>
          <w:b/>
          <w:bCs/>
          <w:szCs w:val="20"/>
          <w:lang w:val="sk-SK"/>
        </w:rPr>
      </w:pPr>
    </w:p>
    <w:p w14:paraId="68E1B9A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Povolenia a vyhlásenia</w:t>
      </w:r>
    </w:p>
    <w:p w14:paraId="369D12B1" w14:textId="77777777" w:rsidR="008C222B" w:rsidRPr="00D5483B" w:rsidRDefault="008C222B" w:rsidP="008C222B">
      <w:pPr>
        <w:rPr>
          <w:rFonts w:ascii="Calibri" w:hAnsi="Calibri" w:cs="Calibri"/>
          <w:szCs w:val="20"/>
          <w:lang w:val="sk-SK"/>
        </w:rPr>
      </w:pPr>
    </w:p>
    <w:p w14:paraId="42E2EFE9" w14:textId="77777777" w:rsidR="008C222B" w:rsidRPr="00D5483B" w:rsidRDefault="008C222B" w:rsidP="008C222B">
      <w:pPr>
        <w:rPr>
          <w:rFonts w:ascii="Calibri" w:hAnsi="Calibri" w:cs="Calibri"/>
          <w:szCs w:val="20"/>
          <w:lang w:val="sk-SK"/>
        </w:rPr>
      </w:pPr>
    </w:p>
    <w:p w14:paraId="171A8ECB" w14:textId="77777777" w:rsidR="008C222B" w:rsidRPr="00D5483B" w:rsidRDefault="008C222B" w:rsidP="008C222B">
      <w:pPr>
        <w:rPr>
          <w:rFonts w:ascii="Calibri" w:hAnsi="Calibri" w:cs="Calibri"/>
          <w:szCs w:val="20"/>
          <w:lang w:val="sk-SK"/>
        </w:rPr>
      </w:pPr>
    </w:p>
    <w:p w14:paraId="70E4D0B8" w14:textId="77777777" w:rsidR="008C222B" w:rsidRPr="00D5483B" w:rsidRDefault="008C222B" w:rsidP="008C222B">
      <w:pPr>
        <w:rPr>
          <w:rFonts w:ascii="Calibri" w:hAnsi="Calibri" w:cs="Calibri"/>
          <w:szCs w:val="20"/>
          <w:lang w:val="sk-SK"/>
        </w:rPr>
      </w:pPr>
    </w:p>
    <w:p w14:paraId="15280DEB" w14:textId="77777777" w:rsidR="008C222B" w:rsidRPr="00D5483B" w:rsidRDefault="008C222B" w:rsidP="008C222B">
      <w:pPr>
        <w:rPr>
          <w:rFonts w:ascii="Calibri" w:hAnsi="Calibri" w:cs="Calibri"/>
          <w:szCs w:val="20"/>
          <w:lang w:val="sk-SK"/>
        </w:rPr>
      </w:pPr>
    </w:p>
    <w:p w14:paraId="3CAAB994" w14:textId="77777777" w:rsidR="008C222B" w:rsidRPr="00D5483B" w:rsidRDefault="008C222B" w:rsidP="008C222B">
      <w:pPr>
        <w:rPr>
          <w:rFonts w:ascii="Calibri" w:hAnsi="Calibri" w:cs="Calibri"/>
          <w:szCs w:val="20"/>
          <w:lang w:val="sk-SK"/>
        </w:rPr>
      </w:pPr>
    </w:p>
    <w:p w14:paraId="7C9E27FF" w14:textId="77777777" w:rsidR="008C222B" w:rsidRPr="00D5483B" w:rsidRDefault="008C222B" w:rsidP="008C222B">
      <w:pPr>
        <w:rPr>
          <w:rFonts w:ascii="Calibri" w:hAnsi="Calibri" w:cs="Calibri"/>
          <w:szCs w:val="20"/>
          <w:lang w:val="sk-SK"/>
        </w:rPr>
      </w:pPr>
    </w:p>
    <w:p w14:paraId="5A715B8B" w14:textId="77777777" w:rsidR="008C222B" w:rsidRPr="00D5483B" w:rsidRDefault="008C222B" w:rsidP="008C222B">
      <w:pPr>
        <w:rPr>
          <w:rFonts w:ascii="Calibri" w:hAnsi="Calibri" w:cs="Calibri"/>
          <w:szCs w:val="20"/>
          <w:lang w:val="sk-SK"/>
        </w:rPr>
      </w:pPr>
    </w:p>
    <w:p w14:paraId="49D1D1B7" w14:textId="77777777" w:rsidR="008C222B" w:rsidRPr="00D5483B" w:rsidRDefault="008C222B" w:rsidP="008C222B">
      <w:pPr>
        <w:rPr>
          <w:rFonts w:ascii="Calibri" w:hAnsi="Calibri" w:cs="Calibri"/>
          <w:szCs w:val="20"/>
          <w:lang w:val="sk-SK"/>
        </w:rPr>
      </w:pPr>
    </w:p>
    <w:p w14:paraId="11673ABE" w14:textId="77777777" w:rsidR="008C222B" w:rsidRPr="00D5483B" w:rsidRDefault="008C222B" w:rsidP="008C222B">
      <w:pPr>
        <w:rPr>
          <w:rFonts w:ascii="Calibri" w:hAnsi="Calibri" w:cs="Calibri"/>
          <w:szCs w:val="20"/>
          <w:lang w:val="sk-SK"/>
        </w:rPr>
      </w:pPr>
    </w:p>
    <w:p w14:paraId="404535A8" w14:textId="77777777" w:rsidR="008C222B" w:rsidRPr="00D5483B" w:rsidRDefault="008C222B" w:rsidP="008C222B">
      <w:pPr>
        <w:rPr>
          <w:rFonts w:ascii="Calibri" w:hAnsi="Calibri" w:cs="Calibri"/>
          <w:szCs w:val="20"/>
          <w:lang w:val="sk-SK"/>
        </w:rPr>
      </w:pPr>
    </w:p>
    <w:p w14:paraId="3A28556F" w14:textId="77777777" w:rsidR="008C222B" w:rsidRPr="00D5483B" w:rsidRDefault="008C222B" w:rsidP="008C222B">
      <w:pPr>
        <w:rPr>
          <w:rFonts w:ascii="Calibri" w:hAnsi="Calibri" w:cs="Calibri"/>
          <w:szCs w:val="20"/>
          <w:lang w:val="sk-SK"/>
        </w:rPr>
      </w:pPr>
    </w:p>
    <w:p w14:paraId="38625047" w14:textId="77777777" w:rsidR="008C222B" w:rsidRPr="00D5483B" w:rsidRDefault="008C222B" w:rsidP="008C222B">
      <w:pPr>
        <w:rPr>
          <w:rFonts w:ascii="Calibri" w:hAnsi="Calibri" w:cs="Calibri"/>
          <w:szCs w:val="20"/>
          <w:lang w:val="sk-SK"/>
        </w:rPr>
      </w:pPr>
    </w:p>
    <w:p w14:paraId="2EAE7C2D" w14:textId="77777777" w:rsidR="008C222B" w:rsidRPr="00D5483B" w:rsidRDefault="008C222B" w:rsidP="008C222B">
      <w:pPr>
        <w:rPr>
          <w:rFonts w:ascii="Calibri" w:hAnsi="Calibri" w:cs="Calibri"/>
          <w:szCs w:val="20"/>
          <w:lang w:val="sk-SK"/>
        </w:rPr>
      </w:pPr>
    </w:p>
    <w:p w14:paraId="76DE8FA7" w14:textId="77777777" w:rsidR="008C222B" w:rsidRPr="00D5483B" w:rsidRDefault="008C222B" w:rsidP="008C222B">
      <w:pPr>
        <w:rPr>
          <w:rFonts w:ascii="Calibri" w:hAnsi="Calibri" w:cs="Calibri"/>
          <w:szCs w:val="20"/>
          <w:lang w:val="sk-SK"/>
        </w:rPr>
      </w:pPr>
    </w:p>
    <w:p w14:paraId="5339FA8B" w14:textId="77777777" w:rsidR="008C222B" w:rsidRPr="00D5483B" w:rsidRDefault="008C222B" w:rsidP="008C222B">
      <w:pPr>
        <w:rPr>
          <w:rFonts w:ascii="Calibri" w:hAnsi="Calibri" w:cs="Calibri"/>
          <w:szCs w:val="20"/>
          <w:lang w:val="sk-SK"/>
        </w:rPr>
      </w:pPr>
    </w:p>
    <w:p w14:paraId="724D9084" w14:textId="77777777" w:rsidR="008C222B" w:rsidRPr="00D5483B" w:rsidRDefault="008C222B" w:rsidP="008C222B">
      <w:pPr>
        <w:rPr>
          <w:rFonts w:ascii="Calibri" w:hAnsi="Calibri" w:cs="Calibri"/>
          <w:szCs w:val="20"/>
          <w:lang w:val="sk-SK"/>
        </w:rPr>
      </w:pPr>
    </w:p>
    <w:p w14:paraId="24AE18FB" w14:textId="77777777" w:rsidR="008C222B" w:rsidRPr="00D5483B" w:rsidRDefault="008C222B" w:rsidP="008C222B">
      <w:pPr>
        <w:rPr>
          <w:rFonts w:ascii="Calibri" w:hAnsi="Calibri" w:cs="Calibri"/>
          <w:szCs w:val="20"/>
          <w:lang w:val="sk-SK"/>
        </w:rPr>
      </w:pPr>
    </w:p>
    <w:p w14:paraId="460126EE" w14:textId="77777777" w:rsidR="008C222B" w:rsidRPr="00D5483B" w:rsidRDefault="008C222B" w:rsidP="008C222B">
      <w:pPr>
        <w:rPr>
          <w:rFonts w:ascii="Calibri" w:hAnsi="Calibri" w:cs="Calibri"/>
          <w:szCs w:val="20"/>
          <w:lang w:val="sk-SK"/>
        </w:rPr>
      </w:pPr>
    </w:p>
    <w:p w14:paraId="353F58D2" w14:textId="77777777" w:rsidR="008C222B" w:rsidRPr="00D5483B" w:rsidRDefault="008C222B" w:rsidP="008C222B">
      <w:pPr>
        <w:rPr>
          <w:rFonts w:ascii="Calibri" w:hAnsi="Calibri" w:cs="Calibri"/>
          <w:szCs w:val="20"/>
          <w:lang w:val="sk-SK"/>
        </w:rPr>
      </w:pPr>
    </w:p>
    <w:p w14:paraId="5A3F3A64" w14:textId="77777777" w:rsidR="008C222B" w:rsidRPr="00D5483B" w:rsidRDefault="008C222B" w:rsidP="008C222B">
      <w:pPr>
        <w:rPr>
          <w:rFonts w:ascii="Calibri" w:hAnsi="Calibri" w:cs="Calibri"/>
          <w:szCs w:val="20"/>
          <w:lang w:val="sk-SK"/>
        </w:rPr>
      </w:pPr>
    </w:p>
    <w:p w14:paraId="46B000D2" w14:textId="77777777" w:rsidR="008C222B" w:rsidRPr="00D5483B" w:rsidRDefault="008C222B" w:rsidP="008C222B">
      <w:pPr>
        <w:rPr>
          <w:rFonts w:ascii="Calibri" w:hAnsi="Calibri" w:cs="Calibri"/>
          <w:szCs w:val="20"/>
          <w:lang w:val="sk-SK"/>
        </w:rPr>
      </w:pPr>
    </w:p>
    <w:p w14:paraId="691C40BE" w14:textId="77777777" w:rsidR="008C222B" w:rsidRPr="00D5483B" w:rsidRDefault="008C222B" w:rsidP="008C222B">
      <w:pPr>
        <w:rPr>
          <w:rFonts w:ascii="Calibri" w:hAnsi="Calibri" w:cs="Calibri"/>
          <w:szCs w:val="20"/>
          <w:lang w:val="sk-SK"/>
        </w:rPr>
      </w:pPr>
    </w:p>
    <w:p w14:paraId="7BECABA9" w14:textId="77777777" w:rsidR="008C222B" w:rsidRPr="00D5483B" w:rsidRDefault="008C222B" w:rsidP="008C222B">
      <w:pPr>
        <w:rPr>
          <w:rFonts w:ascii="Calibri" w:hAnsi="Calibri" w:cs="Calibri"/>
          <w:szCs w:val="20"/>
          <w:lang w:val="sk-SK"/>
        </w:rPr>
      </w:pPr>
    </w:p>
    <w:p w14:paraId="41826F26" w14:textId="77777777" w:rsidR="008C222B" w:rsidRPr="00D5483B" w:rsidRDefault="008C222B" w:rsidP="008C222B">
      <w:pPr>
        <w:rPr>
          <w:rFonts w:ascii="Calibri" w:hAnsi="Calibri" w:cs="Calibri"/>
          <w:szCs w:val="20"/>
          <w:lang w:val="sk-SK"/>
        </w:rPr>
      </w:pPr>
    </w:p>
    <w:p w14:paraId="43EEEF47" w14:textId="77777777" w:rsidR="008C222B" w:rsidRPr="00D5483B" w:rsidRDefault="008C222B" w:rsidP="008C222B">
      <w:pPr>
        <w:rPr>
          <w:rFonts w:ascii="Calibri" w:hAnsi="Calibri" w:cs="Calibri"/>
          <w:szCs w:val="20"/>
          <w:lang w:val="sk-SK"/>
        </w:rPr>
      </w:pPr>
    </w:p>
    <w:p w14:paraId="405E54E7" w14:textId="77777777" w:rsidR="008C222B" w:rsidRPr="00D5483B" w:rsidRDefault="008C222B" w:rsidP="008C222B">
      <w:pPr>
        <w:rPr>
          <w:rFonts w:ascii="Calibri" w:hAnsi="Calibri" w:cs="Calibri"/>
          <w:szCs w:val="20"/>
          <w:lang w:val="sk-SK"/>
        </w:rPr>
      </w:pPr>
    </w:p>
    <w:p w14:paraId="7DEC0126" w14:textId="77777777" w:rsidR="008C222B" w:rsidRPr="00D5483B" w:rsidRDefault="008C222B" w:rsidP="008C222B">
      <w:pPr>
        <w:rPr>
          <w:rFonts w:ascii="Calibri" w:hAnsi="Calibri" w:cs="Calibri"/>
          <w:szCs w:val="20"/>
          <w:lang w:val="sk-SK"/>
        </w:rPr>
      </w:pPr>
    </w:p>
    <w:p w14:paraId="61F509D6" w14:textId="77777777" w:rsidR="008C222B" w:rsidRPr="00D5483B" w:rsidRDefault="008C222B" w:rsidP="008C222B">
      <w:pPr>
        <w:rPr>
          <w:rFonts w:ascii="Calibri" w:hAnsi="Calibri" w:cs="Calibri"/>
          <w:szCs w:val="20"/>
          <w:lang w:val="sk-SK"/>
        </w:rPr>
      </w:pPr>
    </w:p>
    <w:p w14:paraId="10873A7A" w14:textId="77777777" w:rsidR="008C222B" w:rsidRPr="00D5483B" w:rsidRDefault="008C222B" w:rsidP="008C222B">
      <w:pPr>
        <w:rPr>
          <w:rFonts w:ascii="Calibri" w:hAnsi="Calibri" w:cs="Calibri"/>
          <w:szCs w:val="20"/>
          <w:lang w:val="sk-SK"/>
        </w:rPr>
      </w:pPr>
    </w:p>
    <w:p w14:paraId="2EDB04BB" w14:textId="77777777" w:rsidR="008C222B" w:rsidRPr="00D5483B" w:rsidRDefault="008C222B" w:rsidP="008C222B">
      <w:pPr>
        <w:rPr>
          <w:rFonts w:ascii="Calibri" w:hAnsi="Calibri" w:cs="Calibri"/>
          <w:szCs w:val="20"/>
          <w:lang w:val="sk-SK"/>
        </w:rPr>
      </w:pPr>
    </w:p>
    <w:p w14:paraId="23514C6F" w14:textId="77777777" w:rsidR="008C222B" w:rsidRPr="00D5483B" w:rsidRDefault="008C222B" w:rsidP="008C222B">
      <w:pPr>
        <w:rPr>
          <w:rFonts w:ascii="Calibri" w:hAnsi="Calibri" w:cs="Calibri"/>
          <w:szCs w:val="20"/>
          <w:lang w:val="sk-SK"/>
        </w:rPr>
      </w:pPr>
    </w:p>
    <w:p w14:paraId="00EDF148" w14:textId="77777777" w:rsidR="008C222B" w:rsidRPr="00D5483B" w:rsidRDefault="008C222B" w:rsidP="008C222B">
      <w:pPr>
        <w:rPr>
          <w:rFonts w:ascii="Calibri" w:hAnsi="Calibri" w:cs="Calibri"/>
          <w:szCs w:val="20"/>
          <w:lang w:val="sk-SK"/>
        </w:rPr>
      </w:pPr>
    </w:p>
    <w:p w14:paraId="434DF80D" w14:textId="77777777" w:rsidR="008C222B" w:rsidRPr="00D5483B" w:rsidRDefault="008C222B" w:rsidP="008C222B">
      <w:pPr>
        <w:rPr>
          <w:rFonts w:ascii="Calibri" w:hAnsi="Calibri" w:cs="Calibri"/>
          <w:szCs w:val="20"/>
          <w:lang w:val="sk-SK"/>
        </w:rPr>
      </w:pPr>
    </w:p>
    <w:p w14:paraId="2131DA99" w14:textId="77777777" w:rsidR="008C222B" w:rsidRPr="00D5483B" w:rsidRDefault="008C222B" w:rsidP="008C222B">
      <w:pPr>
        <w:rPr>
          <w:rFonts w:ascii="Calibri" w:hAnsi="Calibri" w:cs="Calibri"/>
          <w:szCs w:val="20"/>
          <w:lang w:val="sk-SK"/>
        </w:rPr>
      </w:pPr>
    </w:p>
    <w:p w14:paraId="109BF6A7" w14:textId="77777777" w:rsidR="008C222B" w:rsidRPr="00D5483B" w:rsidRDefault="008C222B" w:rsidP="008C222B">
      <w:pPr>
        <w:rPr>
          <w:rFonts w:ascii="Calibri" w:hAnsi="Calibri" w:cs="Calibri"/>
          <w:szCs w:val="20"/>
          <w:lang w:val="sk-SK"/>
        </w:rPr>
      </w:pPr>
    </w:p>
    <w:p w14:paraId="4A521AB1" w14:textId="77777777" w:rsidR="008C222B" w:rsidRPr="00D5483B" w:rsidRDefault="008C222B" w:rsidP="008C222B">
      <w:pPr>
        <w:rPr>
          <w:rFonts w:ascii="Calibri" w:hAnsi="Calibri" w:cs="Calibri"/>
          <w:szCs w:val="20"/>
          <w:lang w:val="sk-SK"/>
        </w:rPr>
      </w:pPr>
    </w:p>
    <w:p w14:paraId="4AD6D0B7" w14:textId="77777777" w:rsidR="008C222B" w:rsidRPr="00D5483B" w:rsidRDefault="008C222B" w:rsidP="008C222B">
      <w:pPr>
        <w:rPr>
          <w:rFonts w:ascii="Calibri" w:hAnsi="Calibri" w:cs="Calibri"/>
          <w:szCs w:val="20"/>
          <w:lang w:val="sk-SK"/>
        </w:rPr>
      </w:pPr>
    </w:p>
    <w:p w14:paraId="2E11E335" w14:textId="77777777" w:rsidR="008C222B" w:rsidRPr="00D5483B" w:rsidRDefault="008C222B" w:rsidP="008C222B">
      <w:pPr>
        <w:rPr>
          <w:rFonts w:ascii="Calibri" w:hAnsi="Calibri" w:cs="Calibri"/>
          <w:szCs w:val="20"/>
          <w:lang w:val="sk-SK"/>
        </w:rPr>
      </w:pPr>
    </w:p>
    <w:p w14:paraId="7F464337" w14:textId="77777777" w:rsidR="008C222B" w:rsidRPr="00D5483B" w:rsidRDefault="008C222B" w:rsidP="008C222B">
      <w:pPr>
        <w:rPr>
          <w:rFonts w:ascii="Calibri" w:hAnsi="Calibri" w:cs="Calibri"/>
          <w:szCs w:val="20"/>
          <w:lang w:val="sk-SK"/>
        </w:rPr>
      </w:pPr>
    </w:p>
    <w:p w14:paraId="458D8273" w14:textId="77777777" w:rsidR="008C222B" w:rsidRPr="00D5483B" w:rsidRDefault="008C222B" w:rsidP="008C222B">
      <w:pPr>
        <w:rPr>
          <w:rFonts w:ascii="Calibri" w:hAnsi="Calibri" w:cs="Calibri"/>
          <w:szCs w:val="20"/>
          <w:lang w:val="sk-SK"/>
        </w:rPr>
      </w:pPr>
    </w:p>
    <w:p w14:paraId="60D25E27" w14:textId="77777777" w:rsidR="008C222B" w:rsidRPr="00D5483B" w:rsidRDefault="008C222B" w:rsidP="008C222B">
      <w:pPr>
        <w:rPr>
          <w:rFonts w:ascii="Calibri" w:hAnsi="Calibri" w:cs="Calibri"/>
          <w:szCs w:val="20"/>
          <w:lang w:val="sk-SK"/>
        </w:rPr>
      </w:pPr>
    </w:p>
    <w:p w14:paraId="0172D8FC" w14:textId="77777777" w:rsidR="008C222B" w:rsidRPr="00D5483B" w:rsidRDefault="008C222B" w:rsidP="008C222B">
      <w:pPr>
        <w:rPr>
          <w:rFonts w:ascii="Calibri" w:hAnsi="Calibri" w:cs="Calibri"/>
          <w:szCs w:val="20"/>
          <w:lang w:val="sk-SK"/>
        </w:rPr>
      </w:pPr>
    </w:p>
    <w:p w14:paraId="2DFAF4B8" w14:textId="77777777" w:rsidR="008C222B" w:rsidRPr="00D5483B" w:rsidRDefault="008C222B" w:rsidP="008C222B">
      <w:pPr>
        <w:rPr>
          <w:rFonts w:ascii="Calibri" w:hAnsi="Calibri" w:cs="Calibri"/>
          <w:szCs w:val="20"/>
          <w:lang w:val="sk-SK"/>
        </w:rPr>
      </w:pPr>
    </w:p>
    <w:p w14:paraId="0F8B0107" w14:textId="77777777" w:rsidR="008C222B" w:rsidRPr="00D5483B" w:rsidRDefault="008C222B" w:rsidP="008C222B">
      <w:pPr>
        <w:rPr>
          <w:rFonts w:ascii="Calibri" w:hAnsi="Calibri" w:cs="Calibri"/>
          <w:szCs w:val="20"/>
          <w:lang w:val="sk-SK"/>
        </w:rPr>
      </w:pPr>
    </w:p>
    <w:p w14:paraId="62B321C6" w14:textId="77777777" w:rsidR="008C222B" w:rsidRPr="00D5483B" w:rsidRDefault="008C222B" w:rsidP="008C222B">
      <w:pPr>
        <w:rPr>
          <w:rFonts w:ascii="Calibri" w:hAnsi="Calibri" w:cs="Calibri"/>
          <w:szCs w:val="20"/>
          <w:lang w:val="sk-SK"/>
        </w:rPr>
      </w:pPr>
    </w:p>
    <w:p w14:paraId="0D23A248" w14:textId="77777777" w:rsidR="008C222B" w:rsidRPr="00D5483B" w:rsidRDefault="008C222B" w:rsidP="008C222B">
      <w:pPr>
        <w:rPr>
          <w:rFonts w:ascii="Calibri" w:hAnsi="Calibri" w:cs="Calibri"/>
          <w:szCs w:val="20"/>
          <w:lang w:val="sk-SK"/>
        </w:rPr>
      </w:pPr>
    </w:p>
    <w:p w14:paraId="2B154AD2" w14:textId="77777777" w:rsidR="008C222B" w:rsidRPr="00D5483B" w:rsidRDefault="008C222B" w:rsidP="008C222B">
      <w:pPr>
        <w:rPr>
          <w:rFonts w:ascii="Calibri" w:hAnsi="Calibri" w:cs="Calibri"/>
          <w:szCs w:val="20"/>
          <w:lang w:val="sk-SK"/>
        </w:rPr>
      </w:pPr>
    </w:p>
    <w:p w14:paraId="6AE429A3" w14:textId="77777777" w:rsidR="008C222B" w:rsidRPr="00D5483B" w:rsidRDefault="008C222B" w:rsidP="008C222B">
      <w:pPr>
        <w:rPr>
          <w:rFonts w:ascii="Calibri" w:hAnsi="Calibri" w:cs="Calibri"/>
          <w:szCs w:val="20"/>
          <w:lang w:val="sk-SK"/>
        </w:rPr>
      </w:pPr>
    </w:p>
    <w:p w14:paraId="10E77239" w14:textId="77777777" w:rsidR="005F7BE8" w:rsidRPr="00D5483B" w:rsidRDefault="005F7BE8">
      <w:pPr>
        <w:widowControl/>
        <w:autoSpaceDE/>
        <w:autoSpaceDN/>
        <w:rPr>
          <w:rFonts w:ascii="Calibri" w:hAnsi="Calibri" w:cs="Calibri"/>
          <w:b/>
          <w:bCs/>
          <w:szCs w:val="20"/>
          <w:lang w:val="sk-SK"/>
        </w:rPr>
      </w:pPr>
      <w:bookmarkStart w:id="15" w:name="OLE_LINK84"/>
      <w:r w:rsidRPr="00D5483B">
        <w:rPr>
          <w:rFonts w:ascii="Calibri" w:hAnsi="Calibri" w:cs="Calibri"/>
          <w:b/>
          <w:bCs/>
          <w:szCs w:val="20"/>
          <w:lang w:val="sk-SK"/>
        </w:rPr>
        <w:br w:type="page"/>
      </w:r>
    </w:p>
    <w:p w14:paraId="5D57A1FC" w14:textId="670DA10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5</w:t>
      </w:r>
    </w:p>
    <w:bookmarkEnd w:id="15"/>
    <w:p w14:paraId="05EE38BD" w14:textId="77777777" w:rsidR="008C222B" w:rsidRPr="00D5483B" w:rsidRDefault="008C222B" w:rsidP="008C222B">
      <w:pPr>
        <w:jc w:val="center"/>
        <w:rPr>
          <w:rFonts w:ascii="Calibri" w:hAnsi="Calibri" w:cs="Calibri"/>
          <w:b/>
          <w:bCs/>
          <w:szCs w:val="20"/>
          <w:lang w:val="sk-SK"/>
        </w:rPr>
      </w:pPr>
    </w:p>
    <w:p w14:paraId="1F035C44"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Zoznam subdodávateľov Poskytovateľa</w:t>
      </w:r>
    </w:p>
    <w:p w14:paraId="5EF7599E" w14:textId="24B62188" w:rsidR="0077705E" w:rsidRDefault="0077705E">
      <w:pPr>
        <w:widowControl/>
        <w:autoSpaceDE/>
        <w:autoSpaceDN/>
        <w:rPr>
          <w:rFonts w:ascii="Calibri" w:hAnsi="Calibri" w:cs="Calibri"/>
          <w:szCs w:val="20"/>
          <w:lang w:val="sk-SK"/>
        </w:rPr>
      </w:pPr>
    </w:p>
    <w:p w14:paraId="44F97B1D" w14:textId="77777777" w:rsidR="00DB0BD1" w:rsidRPr="002C21D4" w:rsidRDefault="00DB0BD1" w:rsidP="00DB0BD1">
      <w:pPr>
        <w:jc w:val="both"/>
        <w:rPr>
          <w:rFonts w:ascii="Arial Narrow" w:hAnsi="Arial Narrow"/>
          <w:lang w:val="sk-SK"/>
        </w:rPr>
      </w:pPr>
      <w:r w:rsidRPr="002C21D4">
        <w:rPr>
          <w:rFonts w:ascii="Arial Narrow" w:hAnsi="Arial Narrow"/>
          <w:lang w:val="sk-SK"/>
        </w:rPr>
        <w:t xml:space="preserve">Údaje o všetkých známych subdodávateľoch poskytovateľa, ktorí sú známi v čase predkladania ponuky a údaje o osobe    </w:t>
      </w:r>
    </w:p>
    <w:p w14:paraId="31F4F169" w14:textId="5281BBDC" w:rsidR="00DB0BD1" w:rsidRDefault="00DB0BD1" w:rsidP="00DB0BD1">
      <w:pPr>
        <w:jc w:val="both"/>
        <w:rPr>
          <w:rFonts w:ascii="Arial Narrow" w:hAnsi="Arial Narrow"/>
          <w:lang w:val="sk-SK"/>
        </w:rPr>
      </w:pPr>
      <w:r w:rsidRPr="002C21D4">
        <w:rPr>
          <w:rFonts w:ascii="Arial Narrow" w:hAnsi="Arial Narrow"/>
          <w:lang w:val="sk-SK"/>
        </w:rPr>
        <w:t>oprávnenej konať za subdodávateľa v rozsahu meno a priezvisko, adresa pobytu, dátum narodenia:</w:t>
      </w:r>
    </w:p>
    <w:p w14:paraId="08A2A267" w14:textId="77777777" w:rsidR="00DB0BD1" w:rsidRPr="002C21D4" w:rsidRDefault="00DB0BD1" w:rsidP="00DB0BD1">
      <w:pPr>
        <w:jc w:val="both"/>
        <w:rPr>
          <w:rFonts w:ascii="Arial Narrow" w:hAnsi="Arial Narrow"/>
          <w:lang w:val="sk-SK"/>
        </w:rPr>
      </w:pPr>
    </w:p>
    <w:p w14:paraId="1CDE15E0" w14:textId="77777777" w:rsidR="00DB0BD1" w:rsidRPr="002C21D4" w:rsidRDefault="00DB0BD1" w:rsidP="00DB0BD1">
      <w:pPr>
        <w:jc w:val="both"/>
        <w:rPr>
          <w:rFonts w:ascii="Arial Narrow" w:hAnsi="Arial Narrow"/>
          <w:lang w:val="sk-SK"/>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DB0BD1" w:rsidRPr="00223EA4" w14:paraId="7E13ABAC"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EF9E5DB"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23F3ADDF"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5661F709"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074F08DD" w14:textId="77777777" w:rsidR="00DB0BD1" w:rsidRPr="002C21D4" w:rsidRDefault="00DB0BD1" w:rsidP="00C5752F">
            <w:pPr>
              <w:jc w:val="both"/>
              <w:rPr>
                <w:rFonts w:ascii="Arial Narrow" w:hAnsi="Arial Narrow" w:cs="Calibri"/>
                <w:b/>
                <w:bCs/>
                <w:color w:val="000000"/>
                <w:lang w:val="sk-SK" w:eastAsia="sk-SK"/>
              </w:rPr>
            </w:pPr>
            <w:r w:rsidRPr="002C21D4">
              <w:rPr>
                <w:rFonts w:ascii="Arial Narrow" w:hAnsi="Arial Narrow" w:cs="Calibri"/>
                <w:b/>
                <w:bCs/>
                <w:color w:val="000000"/>
                <w:lang w:val="sk-SK" w:eastAsia="sk-SK"/>
              </w:rPr>
              <w:t>Údaje o osobe oprávnenej konať za subdodávateľa v rozsahu meno a priezvisko, adresa pobytu, dátum narodenia</w:t>
            </w:r>
          </w:p>
        </w:tc>
      </w:tr>
      <w:tr w:rsidR="00DB0BD1" w:rsidRPr="00223EA4" w14:paraId="3313A087" w14:textId="77777777" w:rsidTr="00C5752F">
        <w:trPr>
          <w:trHeight w:val="578"/>
        </w:trPr>
        <w:tc>
          <w:tcPr>
            <w:tcW w:w="2490" w:type="dxa"/>
            <w:tcBorders>
              <w:top w:val="single" w:sz="6" w:space="0" w:color="A6A6A6" w:themeColor="background1" w:themeShade="A6"/>
            </w:tcBorders>
            <w:vAlign w:val="center"/>
            <w:hideMark/>
          </w:tcPr>
          <w:p w14:paraId="53ADD7D3" w14:textId="77777777" w:rsidR="00DB0BD1" w:rsidRPr="002C21D4" w:rsidRDefault="00DB0BD1" w:rsidP="00C5752F">
            <w:pPr>
              <w:rPr>
                <w:rFonts w:ascii="Arial Narrow" w:hAnsi="Arial Narrow" w:cs="Calibri"/>
                <w:color w:val="000000"/>
                <w:lang w:val="sk-SK" w:eastAsia="sk-SK"/>
              </w:rPr>
            </w:pPr>
          </w:p>
        </w:tc>
        <w:tc>
          <w:tcPr>
            <w:tcW w:w="2409" w:type="dxa"/>
            <w:tcBorders>
              <w:top w:val="single" w:sz="6" w:space="0" w:color="A6A6A6" w:themeColor="background1" w:themeShade="A6"/>
            </w:tcBorders>
            <w:vAlign w:val="center"/>
            <w:hideMark/>
          </w:tcPr>
          <w:p w14:paraId="4F3D9AAF" w14:textId="77777777" w:rsidR="00DB0BD1" w:rsidRPr="002C21D4" w:rsidRDefault="00DB0BD1" w:rsidP="00C5752F">
            <w:pPr>
              <w:rPr>
                <w:rFonts w:ascii="Arial Narrow" w:hAnsi="Arial Narrow" w:cs="Calibri"/>
                <w:color w:val="000000"/>
                <w:lang w:val="sk-SK" w:eastAsia="sk-SK"/>
              </w:rPr>
            </w:pPr>
          </w:p>
        </w:tc>
        <w:tc>
          <w:tcPr>
            <w:tcW w:w="1480" w:type="dxa"/>
            <w:tcBorders>
              <w:top w:val="single" w:sz="6" w:space="0" w:color="A6A6A6" w:themeColor="background1" w:themeShade="A6"/>
            </w:tcBorders>
            <w:vAlign w:val="center"/>
            <w:hideMark/>
          </w:tcPr>
          <w:p w14:paraId="09640E09" w14:textId="77777777" w:rsidR="00DB0BD1" w:rsidRPr="002C21D4" w:rsidRDefault="00DB0BD1" w:rsidP="00C5752F">
            <w:pPr>
              <w:rPr>
                <w:rFonts w:ascii="Arial Narrow" w:hAnsi="Arial Narrow" w:cs="Calibri"/>
                <w:color w:val="000000"/>
                <w:lang w:val="sk-SK" w:eastAsia="sk-SK"/>
              </w:rPr>
            </w:pPr>
          </w:p>
        </w:tc>
        <w:tc>
          <w:tcPr>
            <w:tcW w:w="3056" w:type="dxa"/>
            <w:tcBorders>
              <w:top w:val="single" w:sz="6" w:space="0" w:color="A6A6A6" w:themeColor="background1" w:themeShade="A6"/>
            </w:tcBorders>
            <w:vAlign w:val="center"/>
          </w:tcPr>
          <w:p w14:paraId="5E7B164E" w14:textId="77777777" w:rsidR="00DB0BD1" w:rsidRPr="002C21D4" w:rsidRDefault="00DB0BD1" w:rsidP="00C5752F">
            <w:pPr>
              <w:rPr>
                <w:rFonts w:ascii="Arial Narrow" w:hAnsi="Arial Narrow" w:cs="Calibri"/>
                <w:iCs/>
                <w:color w:val="000000"/>
                <w:lang w:val="sk-SK" w:eastAsia="sk-SK"/>
              </w:rPr>
            </w:pPr>
          </w:p>
        </w:tc>
      </w:tr>
    </w:tbl>
    <w:p w14:paraId="4C984272" w14:textId="19B4D4F6" w:rsidR="00DB0BD1" w:rsidRDefault="00DB0BD1">
      <w:pPr>
        <w:widowControl/>
        <w:autoSpaceDE/>
        <w:autoSpaceDN/>
        <w:rPr>
          <w:rFonts w:ascii="Calibri" w:hAnsi="Calibri" w:cs="Calibri"/>
          <w:szCs w:val="20"/>
          <w:lang w:val="sk-SK"/>
        </w:rPr>
      </w:pPr>
      <w:r>
        <w:rPr>
          <w:rFonts w:ascii="Calibri" w:hAnsi="Calibri" w:cs="Calibri"/>
          <w:szCs w:val="20"/>
          <w:lang w:val="sk-SK"/>
        </w:rPr>
        <w:br w:type="page"/>
      </w:r>
    </w:p>
    <w:p w14:paraId="495AA973" w14:textId="77777777" w:rsidR="00DB0BD1" w:rsidRPr="00D5483B" w:rsidRDefault="00DB0BD1">
      <w:pPr>
        <w:widowControl/>
        <w:autoSpaceDE/>
        <w:autoSpaceDN/>
        <w:rPr>
          <w:rFonts w:ascii="Calibri" w:hAnsi="Calibri" w:cs="Calibri"/>
          <w:szCs w:val="20"/>
          <w:lang w:val="sk-SK"/>
        </w:rPr>
      </w:pPr>
    </w:p>
    <w:p w14:paraId="1494C5D7" w14:textId="30EA495C" w:rsidR="0077705E" w:rsidRPr="00D5483B" w:rsidRDefault="0077705E" w:rsidP="0077705E">
      <w:pPr>
        <w:jc w:val="center"/>
        <w:rPr>
          <w:rFonts w:ascii="Calibri" w:hAnsi="Calibri" w:cs="Calibri"/>
          <w:b/>
          <w:bCs/>
          <w:szCs w:val="20"/>
          <w:lang w:val="sk-SK"/>
        </w:rPr>
      </w:pPr>
      <w:bookmarkStart w:id="16" w:name="OLE_LINK83"/>
      <w:r w:rsidRPr="00D5483B">
        <w:rPr>
          <w:rFonts w:ascii="Calibri" w:hAnsi="Calibri" w:cs="Calibri"/>
          <w:b/>
          <w:bCs/>
          <w:szCs w:val="20"/>
          <w:lang w:val="sk-SK"/>
        </w:rPr>
        <w:t>Príloha č. 6</w:t>
      </w:r>
    </w:p>
    <w:p w14:paraId="4306E4C8" w14:textId="77777777" w:rsidR="00D37318" w:rsidRPr="00D5483B" w:rsidRDefault="00D37318" w:rsidP="00C92635">
      <w:pPr>
        <w:jc w:val="center"/>
        <w:rPr>
          <w:rFonts w:ascii="Calibri" w:hAnsi="Calibri" w:cs="Calibri"/>
          <w:b/>
          <w:bCs/>
          <w:szCs w:val="20"/>
          <w:lang w:val="sk-SK"/>
        </w:rPr>
      </w:pPr>
      <w:bookmarkStart w:id="17" w:name="OLE_LINK85"/>
    </w:p>
    <w:p w14:paraId="4A52CC17" w14:textId="4D7FEBB6" w:rsidR="0077705E" w:rsidRPr="00D5483B" w:rsidRDefault="005564B7" w:rsidP="00C92635">
      <w:pPr>
        <w:jc w:val="center"/>
        <w:rPr>
          <w:rFonts w:ascii="Calibri" w:hAnsi="Calibri" w:cs="Calibri"/>
          <w:b/>
          <w:bCs/>
          <w:szCs w:val="20"/>
          <w:lang w:val="sk-SK"/>
        </w:rPr>
      </w:pPr>
      <w:r w:rsidRPr="00D5483B">
        <w:rPr>
          <w:rFonts w:ascii="Calibri" w:hAnsi="Calibri" w:cs="Calibri"/>
          <w:b/>
          <w:bCs/>
          <w:szCs w:val="20"/>
          <w:lang w:val="sk-SK"/>
        </w:rPr>
        <w:t>Výška</w:t>
      </w:r>
      <w:r w:rsidR="0077705E" w:rsidRPr="00D5483B">
        <w:rPr>
          <w:rFonts w:ascii="Calibri" w:hAnsi="Calibri" w:cs="Calibri"/>
          <w:b/>
          <w:bCs/>
          <w:szCs w:val="20"/>
          <w:lang w:val="sk-SK"/>
        </w:rPr>
        <w:t xml:space="preserve"> </w:t>
      </w:r>
      <w:r w:rsidR="00D37318" w:rsidRPr="00D5483B">
        <w:rPr>
          <w:rFonts w:ascii="Calibri" w:hAnsi="Calibri" w:cs="Calibri"/>
          <w:b/>
          <w:bCs/>
          <w:szCs w:val="20"/>
          <w:lang w:val="sk-SK"/>
        </w:rPr>
        <w:t>P</w:t>
      </w:r>
      <w:r w:rsidR="0077705E" w:rsidRPr="00D5483B">
        <w:rPr>
          <w:rFonts w:ascii="Calibri" w:hAnsi="Calibri" w:cs="Calibri"/>
          <w:b/>
          <w:bCs/>
          <w:szCs w:val="20"/>
          <w:lang w:val="sk-SK"/>
        </w:rPr>
        <w:t>reddavkov</w:t>
      </w:r>
      <w:bookmarkEnd w:id="17"/>
    </w:p>
    <w:p w14:paraId="405FA376" w14:textId="77777777" w:rsidR="005A01AE" w:rsidRPr="00D5483B" w:rsidRDefault="005A01AE" w:rsidP="00F027A6">
      <w:pPr>
        <w:jc w:val="both"/>
        <w:rPr>
          <w:rFonts w:ascii="Calibri" w:hAnsi="Calibri" w:cs="Calibri"/>
          <w:b/>
          <w:bCs/>
          <w:color w:val="000000"/>
          <w:szCs w:val="20"/>
          <w:lang w:val="sk-SK" w:eastAsia="sk-SK"/>
        </w:rPr>
      </w:pPr>
    </w:p>
    <w:p w14:paraId="1A2CE90A" w14:textId="7EC03105" w:rsidR="00FE0E85" w:rsidRPr="00D5483B" w:rsidRDefault="002D5C30"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bookmarkStart w:id="18" w:name="OLE_LINK103"/>
      <w:r w:rsidRPr="00D5483B">
        <w:rPr>
          <w:rFonts w:cs="Calibri"/>
          <w:color w:val="000000"/>
          <w:szCs w:val="20"/>
          <w:lang w:val="sk-SK" w:eastAsia="cs-CZ" w:bidi="cs-CZ"/>
        </w:rPr>
        <w:t xml:space="preserve">Výška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w:t>
      </w:r>
      <w:bookmarkEnd w:id="18"/>
      <w:r w:rsidR="00317B71" w:rsidRPr="00D5483B">
        <w:rPr>
          <w:rFonts w:cs="Calibri"/>
          <w:color w:val="000000"/>
          <w:szCs w:val="20"/>
          <w:lang w:val="sk-SK" w:eastAsia="cs-CZ" w:bidi="cs-CZ"/>
        </w:rPr>
        <w:t xml:space="preserve">na cenu Zmluvného plnenia </w:t>
      </w:r>
      <w:r w:rsidR="0023184C" w:rsidRPr="00D5483B">
        <w:rPr>
          <w:rFonts w:cs="Calibri"/>
          <w:color w:val="000000"/>
          <w:szCs w:val="20"/>
          <w:lang w:val="sk-SK" w:eastAsia="cs-CZ" w:bidi="cs-CZ"/>
        </w:rPr>
        <w:t xml:space="preserve">zodpovedá </w:t>
      </w:r>
      <w:r w:rsidRPr="00D5483B">
        <w:rPr>
          <w:rFonts w:cs="Calibri"/>
          <w:color w:val="000000"/>
          <w:szCs w:val="20"/>
          <w:lang w:val="sk-SK" w:eastAsia="cs-CZ" w:bidi="cs-CZ"/>
        </w:rPr>
        <w:t>predpokladanej cen</w:t>
      </w:r>
      <w:r w:rsidR="0023184C" w:rsidRPr="00D5483B">
        <w:rPr>
          <w:rFonts w:cs="Calibri"/>
          <w:color w:val="000000"/>
          <w:szCs w:val="20"/>
          <w:lang w:val="sk-SK" w:eastAsia="cs-CZ" w:bidi="cs-CZ"/>
        </w:rPr>
        <w:t>e</w:t>
      </w:r>
      <w:r w:rsidRPr="00D5483B">
        <w:rPr>
          <w:rFonts w:cs="Calibri"/>
          <w:color w:val="000000"/>
          <w:szCs w:val="20"/>
          <w:lang w:val="sk-SK" w:eastAsia="cs-CZ" w:bidi="cs-CZ"/>
        </w:rPr>
        <w:t xml:space="preserve"> Zmluvného plnenia</w:t>
      </w:r>
      <w:r w:rsidR="0023184C" w:rsidRPr="00D5483B">
        <w:rPr>
          <w:rFonts w:cs="Calibri"/>
          <w:color w:val="000000"/>
          <w:szCs w:val="20"/>
          <w:lang w:val="sk-SK" w:eastAsia="cs-CZ" w:bidi="cs-CZ"/>
        </w:rPr>
        <w:t xml:space="preserve"> za kalendárny mesiac</w:t>
      </w:r>
      <w:r w:rsidR="00D8248A" w:rsidRPr="00D5483B">
        <w:rPr>
          <w:rFonts w:cs="Calibri"/>
          <w:color w:val="000000"/>
          <w:szCs w:val="20"/>
          <w:lang w:val="sk-SK" w:eastAsia="cs-CZ" w:bidi="cs-CZ"/>
        </w:rPr>
        <w:t>.</w:t>
      </w:r>
    </w:p>
    <w:p w14:paraId="6D1C6A73" w14:textId="5FEEB941" w:rsidR="005974F6" w:rsidRPr="00D5483B" w:rsidRDefault="0023184C"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r w:rsidRPr="00D5483B">
        <w:rPr>
          <w:rFonts w:cs="Calibri"/>
          <w:color w:val="000000"/>
          <w:szCs w:val="20"/>
          <w:lang w:val="sk-SK" w:eastAsia="cs-CZ" w:bidi="cs-CZ"/>
        </w:rPr>
        <w:t>P</w:t>
      </w:r>
      <w:r w:rsidR="00D8248A" w:rsidRPr="00D5483B">
        <w:rPr>
          <w:rFonts w:cs="Calibri"/>
          <w:color w:val="000000"/>
          <w:szCs w:val="20"/>
          <w:lang w:val="sk-SK" w:eastAsia="cs-CZ" w:bidi="cs-CZ"/>
        </w:rPr>
        <w:t>reddavok zohľadňuje</w:t>
      </w:r>
      <w:r w:rsidR="002D5C30"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množstvo elektriny vo výške </w:t>
      </w:r>
      <w:r w:rsidR="005F7BE8" w:rsidRPr="00D5483B">
        <w:rPr>
          <w:rFonts w:cs="Calibri"/>
          <w:color w:val="000000"/>
          <w:szCs w:val="20"/>
          <w:lang w:val="sk-SK" w:eastAsia="cs-CZ" w:bidi="cs-CZ"/>
        </w:rPr>
        <w:t>1/12</w:t>
      </w:r>
      <w:r w:rsidR="00160D81" w:rsidRPr="00D5483B">
        <w:rPr>
          <w:rFonts w:cs="Calibri"/>
          <w:color w:val="000000"/>
          <w:szCs w:val="20"/>
          <w:lang w:val="sk-SK" w:eastAsia="cs-CZ" w:bidi="cs-CZ"/>
        </w:rPr>
        <w:t xml:space="preserve"> z</w:t>
      </w:r>
      <w:r w:rsidR="00517FE9" w:rsidRPr="00D5483B">
        <w:rPr>
          <w:rFonts w:cs="Calibri"/>
          <w:color w:val="000000"/>
          <w:szCs w:val="20"/>
          <w:lang w:val="sk-SK" w:eastAsia="cs-CZ" w:bidi="cs-CZ"/>
        </w:rPr>
        <w:t xml:space="preserve"> </w:t>
      </w:r>
      <w:bookmarkStart w:id="19" w:name="OLE_LINK13"/>
      <w:r w:rsidR="00517FE9" w:rsidRPr="00D5483B">
        <w:rPr>
          <w:rFonts w:cs="Calibri"/>
          <w:color w:val="000000"/>
          <w:szCs w:val="20"/>
          <w:lang w:val="sk-SK" w:eastAsia="cs-CZ" w:bidi="cs-CZ"/>
        </w:rPr>
        <w:t xml:space="preserve">Predpokladaného </w:t>
      </w:r>
      <w:r w:rsidR="0054001E" w:rsidRPr="00D5483B">
        <w:rPr>
          <w:rFonts w:cs="Calibri"/>
          <w:color w:val="000000"/>
          <w:szCs w:val="20"/>
          <w:lang w:val="sk-SK" w:eastAsia="cs-CZ" w:bidi="cs-CZ"/>
        </w:rPr>
        <w:t>odberu</w:t>
      </w:r>
      <w:bookmarkEnd w:id="19"/>
      <w:r w:rsidR="00B1269E" w:rsidRPr="00D5483B">
        <w:rPr>
          <w:rFonts w:cs="Calibri"/>
          <w:color w:val="000000"/>
          <w:szCs w:val="20"/>
          <w:lang w:val="sk-SK" w:eastAsia="cs-CZ" w:bidi="cs-CZ"/>
        </w:rPr>
        <w:t xml:space="preserve"> a</w:t>
      </w:r>
      <w:r w:rsidR="00AF211E" w:rsidRPr="00D5483B">
        <w:rPr>
          <w:rFonts w:cs="Calibri"/>
          <w:color w:val="000000"/>
          <w:szCs w:val="20"/>
          <w:lang w:val="sk-SK" w:eastAsia="cs-CZ" w:bidi="cs-CZ"/>
        </w:rPr>
        <w:t> </w:t>
      </w:r>
      <w:r w:rsidR="00D8248A" w:rsidRPr="00D5483B">
        <w:rPr>
          <w:rFonts w:cs="Calibri"/>
          <w:color w:val="000000"/>
          <w:szCs w:val="20"/>
          <w:lang w:val="sk-SK" w:eastAsia="cs-CZ" w:bidi="cs-CZ"/>
        </w:rPr>
        <w:t>všetky</w:t>
      </w:r>
      <w:r w:rsidR="00AF211E" w:rsidRPr="00D5483B">
        <w:rPr>
          <w:rFonts w:cs="Calibri"/>
          <w:color w:val="000000"/>
          <w:szCs w:val="20"/>
          <w:lang w:val="sk-SK" w:eastAsia="cs-CZ" w:bidi="cs-CZ"/>
        </w:rPr>
        <w:t xml:space="preserve"> </w:t>
      </w:r>
      <w:r w:rsidR="00D8248A" w:rsidRPr="00D5483B">
        <w:rPr>
          <w:rFonts w:cs="Calibri"/>
          <w:color w:val="000000"/>
          <w:szCs w:val="20"/>
          <w:lang w:val="sk-SK" w:eastAsia="cs-CZ" w:bidi="cs-CZ"/>
        </w:rPr>
        <w:t xml:space="preserve">zložky </w:t>
      </w:r>
      <w:r w:rsidR="0054001E" w:rsidRPr="00D5483B">
        <w:rPr>
          <w:rFonts w:cs="Calibri"/>
          <w:color w:val="000000"/>
          <w:szCs w:val="20"/>
          <w:lang w:val="sk-SK" w:eastAsia="cs-CZ" w:bidi="cs-CZ"/>
        </w:rPr>
        <w:t xml:space="preserve">ceny podľa článku 4 Zmluvy </w:t>
      </w:r>
      <w:r w:rsidR="00015DE0" w:rsidRPr="00D5483B">
        <w:rPr>
          <w:rFonts w:cs="Calibri"/>
          <w:color w:val="000000"/>
          <w:szCs w:val="20"/>
          <w:lang w:val="sk-SK" w:eastAsia="cs-CZ" w:bidi="cs-CZ"/>
        </w:rPr>
        <w:t>(</w:t>
      </w:r>
      <w:proofErr w:type="spellStart"/>
      <w:r w:rsidR="0054001E" w:rsidRPr="00D5483B">
        <w:rPr>
          <w:rFonts w:cs="Calibri"/>
          <w:color w:val="000000"/>
          <w:szCs w:val="20"/>
          <w:lang w:val="sk-SK" w:eastAsia="cs-CZ" w:bidi="cs-CZ"/>
        </w:rPr>
        <w:t>t.j</w:t>
      </w:r>
      <w:proofErr w:type="spellEnd"/>
      <w:r w:rsidR="0054001E" w:rsidRPr="00D5483B">
        <w:rPr>
          <w:rFonts w:cs="Calibri"/>
          <w:color w:val="000000"/>
          <w:szCs w:val="20"/>
          <w:lang w:val="sk-SK" w:eastAsia="cs-CZ" w:bidi="cs-CZ"/>
        </w:rPr>
        <w:t xml:space="preserve">. </w:t>
      </w:r>
      <w:r w:rsidR="005974F6" w:rsidRPr="00D5483B">
        <w:rPr>
          <w:rFonts w:cs="Calibri"/>
          <w:color w:val="000000"/>
          <w:szCs w:val="20"/>
          <w:lang w:val="sk-SK" w:eastAsia="cs-CZ" w:bidi="cs-CZ"/>
        </w:rPr>
        <w:t>C</w:t>
      </w:r>
      <w:r w:rsidR="00D8248A" w:rsidRPr="00D5483B">
        <w:rPr>
          <w:rFonts w:cs="Calibri"/>
          <w:color w:val="000000"/>
          <w:szCs w:val="20"/>
          <w:lang w:val="sk-SK" w:eastAsia="cs-CZ" w:bidi="cs-CZ"/>
        </w:rPr>
        <w:t>en</w:t>
      </w:r>
      <w:r w:rsidRPr="00D5483B">
        <w:rPr>
          <w:rFonts w:cs="Calibri"/>
          <w:color w:val="000000"/>
          <w:szCs w:val="20"/>
          <w:lang w:val="sk-SK" w:eastAsia="cs-CZ" w:bidi="cs-CZ"/>
        </w:rPr>
        <w:t>u</w:t>
      </w:r>
      <w:r w:rsidR="00D8248A"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za </w:t>
      </w:r>
      <w:r w:rsidR="00D8248A" w:rsidRPr="00D5483B">
        <w:rPr>
          <w:rFonts w:cs="Calibri"/>
          <w:color w:val="000000"/>
          <w:szCs w:val="20"/>
          <w:lang w:val="sk-SK" w:eastAsia="cs-CZ" w:bidi="cs-CZ"/>
        </w:rPr>
        <w:t>dodávk</w:t>
      </w:r>
      <w:r w:rsidR="0054001E" w:rsidRPr="00D5483B">
        <w:rPr>
          <w:rFonts w:cs="Calibri"/>
          <w:color w:val="000000"/>
          <w:szCs w:val="20"/>
          <w:lang w:val="sk-SK" w:eastAsia="cs-CZ" w:bidi="cs-CZ"/>
        </w:rPr>
        <w:t>u elektriny</w:t>
      </w:r>
      <w:r w:rsidR="00D8248A" w:rsidRPr="00D5483B">
        <w:rPr>
          <w:rFonts w:cs="Calibri"/>
          <w:color w:val="000000"/>
          <w:szCs w:val="20"/>
          <w:lang w:val="sk-SK" w:eastAsia="cs-CZ" w:bidi="cs-CZ"/>
        </w:rPr>
        <w:t>, Cen</w:t>
      </w:r>
      <w:r w:rsidR="00015DE0" w:rsidRPr="00D5483B">
        <w:rPr>
          <w:rFonts w:cs="Calibri"/>
          <w:color w:val="000000"/>
          <w:szCs w:val="20"/>
          <w:lang w:val="sk-SK" w:eastAsia="cs-CZ" w:bidi="cs-CZ"/>
        </w:rPr>
        <w:t>y</w:t>
      </w:r>
      <w:r w:rsidR="00D8248A" w:rsidRPr="00D5483B">
        <w:rPr>
          <w:rFonts w:cs="Calibri"/>
          <w:color w:val="000000"/>
          <w:szCs w:val="20"/>
          <w:lang w:val="sk-SK" w:eastAsia="cs-CZ" w:bidi="cs-CZ"/>
        </w:rPr>
        <w:t xml:space="preserve"> za regulované služby, spotrebn</w:t>
      </w:r>
      <w:r w:rsidRPr="00D5483B">
        <w:rPr>
          <w:rFonts w:cs="Calibri"/>
          <w:color w:val="000000"/>
          <w:szCs w:val="20"/>
          <w:lang w:val="sk-SK" w:eastAsia="cs-CZ" w:bidi="cs-CZ"/>
        </w:rPr>
        <w:t>ú</w:t>
      </w:r>
      <w:r w:rsidR="00D8248A" w:rsidRPr="00D5483B">
        <w:rPr>
          <w:rFonts w:cs="Calibri"/>
          <w:color w:val="000000"/>
          <w:szCs w:val="20"/>
          <w:lang w:val="sk-SK" w:eastAsia="cs-CZ" w:bidi="cs-CZ"/>
        </w:rPr>
        <w:t xml:space="preserve"> daň a</w:t>
      </w:r>
      <w:r w:rsidR="00015DE0" w:rsidRPr="00D5483B">
        <w:rPr>
          <w:rFonts w:cs="Calibri"/>
          <w:color w:val="000000"/>
          <w:szCs w:val="20"/>
          <w:lang w:val="sk-SK" w:eastAsia="cs-CZ" w:bidi="cs-CZ"/>
        </w:rPr>
        <w:t> </w:t>
      </w:r>
      <w:r w:rsidR="00D8248A" w:rsidRPr="00D5483B">
        <w:rPr>
          <w:rFonts w:cs="Calibri"/>
          <w:color w:val="000000"/>
          <w:szCs w:val="20"/>
          <w:lang w:val="sk-SK" w:eastAsia="cs-CZ" w:bidi="cs-CZ"/>
        </w:rPr>
        <w:t>DPH</w:t>
      </w:r>
      <w:r w:rsidR="00015DE0" w:rsidRPr="00D5483B">
        <w:rPr>
          <w:rFonts w:cs="Calibri"/>
          <w:color w:val="000000"/>
          <w:szCs w:val="20"/>
          <w:lang w:val="sk-SK" w:eastAsia="cs-CZ" w:bidi="cs-CZ"/>
        </w:rPr>
        <w:t>)</w:t>
      </w:r>
      <w:r w:rsidR="005F7BE8" w:rsidRPr="00D5483B">
        <w:rPr>
          <w:rFonts w:cs="Calibri"/>
          <w:szCs w:val="20"/>
          <w:lang w:val="sk-SK" w:eastAsia="cs-CZ" w:bidi="cs-CZ"/>
        </w:rPr>
        <w:t xml:space="preserve"> platné ku dňu podpisu Zmluvy alebo v súlade s bodom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_Ref118365878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E573E2">
        <w:rPr>
          <w:rFonts w:cs="Calibri"/>
          <w:szCs w:val="20"/>
          <w:highlight w:val="lightGray"/>
          <w:lang w:val="sk-SK" w:eastAsia="cs-CZ" w:bidi="cs-CZ"/>
        </w:rPr>
        <w:t>1.5</w:t>
      </w:r>
      <w:r w:rsidR="005F7BE8" w:rsidRPr="00D5483B">
        <w:rPr>
          <w:rFonts w:cs="Calibri"/>
          <w:szCs w:val="20"/>
          <w:highlight w:val="lightGray"/>
          <w:lang w:val="sk-SK" w:eastAsia="cs-CZ" w:bidi="cs-CZ"/>
        </w:rPr>
        <w:fldChar w:fldCharType="end"/>
      </w:r>
      <w:r w:rsidR="005F7BE8" w:rsidRPr="00D5483B">
        <w:rPr>
          <w:rFonts w:cs="Calibri"/>
          <w:szCs w:val="20"/>
          <w:lang w:val="sk-SK" w:eastAsia="cs-CZ" w:bidi="cs-CZ"/>
        </w:rPr>
        <w:t xml:space="preserve"> tejto Prílohy</w:t>
      </w:r>
      <w:r w:rsidR="00015DE0" w:rsidRPr="00D5483B">
        <w:rPr>
          <w:rFonts w:cs="Calibri"/>
          <w:color w:val="000000"/>
          <w:szCs w:val="20"/>
          <w:lang w:val="sk-SK" w:eastAsia="cs-CZ" w:bidi="cs-CZ"/>
        </w:rPr>
        <w:t>.</w:t>
      </w:r>
    </w:p>
    <w:p w14:paraId="3DB1F88E" w14:textId="3E032984" w:rsidR="00317B71" w:rsidRPr="00D5483B" w:rsidRDefault="00B1269E" w:rsidP="005F7BE8">
      <w:pPr>
        <w:pStyle w:val="Zkladntext1"/>
        <w:numPr>
          <w:ilvl w:val="1"/>
          <w:numId w:val="28"/>
        </w:numPr>
        <w:tabs>
          <w:tab w:val="left" w:pos="466"/>
        </w:tabs>
        <w:spacing w:after="140" w:line="233" w:lineRule="auto"/>
        <w:ind w:left="440" w:hanging="440"/>
        <w:jc w:val="both"/>
        <w:rPr>
          <w:rFonts w:cs="Calibri"/>
          <w:color w:val="FF0000"/>
          <w:szCs w:val="20"/>
          <w:lang w:val="sk-SK"/>
        </w:rPr>
      </w:pPr>
      <w:r w:rsidRPr="00D5483B">
        <w:rPr>
          <w:rFonts w:cs="Calibri"/>
          <w:color w:val="000000"/>
          <w:szCs w:val="20"/>
          <w:lang w:val="sk-SK" w:eastAsia="cs-CZ" w:bidi="cs-CZ"/>
        </w:rPr>
        <w:t xml:space="preserve">Splatnosť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je </w:t>
      </w:r>
      <w:r w:rsidR="00160D81" w:rsidRPr="00D5483B">
        <w:rPr>
          <w:rFonts w:cs="Calibri"/>
          <w:color w:val="000000"/>
          <w:szCs w:val="20"/>
          <w:lang w:val="sk-SK" w:eastAsia="cs-CZ" w:bidi="cs-CZ"/>
        </w:rPr>
        <w:t xml:space="preserve">do </w:t>
      </w:r>
      <w:r w:rsidR="002C1B96">
        <w:rPr>
          <w:rFonts w:cs="Calibri"/>
          <w:color w:val="000000"/>
          <w:szCs w:val="20"/>
          <w:lang w:val="sk-SK" w:eastAsia="cs-CZ" w:bidi="cs-CZ"/>
        </w:rPr>
        <w:t>1</w:t>
      </w:r>
      <w:r w:rsidR="00160D81" w:rsidRPr="00D5483B">
        <w:rPr>
          <w:rFonts w:cs="Calibri"/>
          <w:color w:val="000000"/>
          <w:szCs w:val="20"/>
          <w:lang w:val="sk-SK" w:eastAsia="cs-CZ" w:bidi="cs-CZ"/>
        </w:rPr>
        <w:t>5</w:t>
      </w:r>
      <w:r w:rsidR="00FE0E85" w:rsidRPr="00D5483B">
        <w:rPr>
          <w:rFonts w:cs="Calibri"/>
          <w:color w:val="000000"/>
          <w:szCs w:val="20"/>
          <w:lang w:val="sk-SK" w:eastAsia="cs-CZ" w:bidi="cs-CZ"/>
        </w:rPr>
        <w:t>.</w:t>
      </w:r>
      <w:r w:rsidRPr="00D5483B">
        <w:rPr>
          <w:rFonts w:cs="Calibri"/>
          <w:color w:val="000000"/>
          <w:szCs w:val="20"/>
          <w:lang w:val="sk-SK" w:eastAsia="cs-CZ" w:bidi="cs-CZ"/>
        </w:rPr>
        <w:t xml:space="preserve"> d</w:t>
      </w:r>
      <w:r w:rsidR="00160D81" w:rsidRPr="00D5483B">
        <w:rPr>
          <w:rFonts w:cs="Calibri"/>
          <w:color w:val="000000"/>
          <w:szCs w:val="20"/>
          <w:lang w:val="sk-SK" w:eastAsia="cs-CZ" w:bidi="cs-CZ"/>
        </w:rPr>
        <w:t>ňa</w:t>
      </w:r>
      <w:r w:rsidR="00650B3E" w:rsidRPr="00D5483B">
        <w:rPr>
          <w:rFonts w:cs="Calibri"/>
          <w:color w:val="000000"/>
          <w:szCs w:val="20"/>
          <w:lang w:val="sk-SK" w:eastAsia="cs-CZ" w:bidi="cs-CZ"/>
        </w:rPr>
        <w:t xml:space="preserve"> </w:t>
      </w:r>
      <w:r w:rsidRPr="00D5483B">
        <w:rPr>
          <w:rFonts w:cs="Calibri"/>
          <w:color w:val="000000"/>
          <w:szCs w:val="20"/>
          <w:lang w:val="sk-SK" w:eastAsia="cs-CZ" w:bidi="cs-CZ"/>
        </w:rPr>
        <w:t>kalendárneho mesiaca</w:t>
      </w:r>
      <w:r w:rsidR="00650B3E" w:rsidRPr="00D5483B">
        <w:rPr>
          <w:rFonts w:cs="Calibri"/>
          <w:color w:val="000000"/>
          <w:szCs w:val="20"/>
          <w:lang w:val="sk-SK" w:eastAsia="cs-CZ" w:bidi="cs-CZ"/>
        </w:rPr>
        <w:t xml:space="preserve">, za ktorý sa preddavok </w:t>
      </w:r>
      <w:r w:rsidR="00EE44E2" w:rsidRPr="00D5483B">
        <w:rPr>
          <w:rFonts w:cs="Calibri"/>
          <w:color w:val="000000"/>
          <w:szCs w:val="20"/>
          <w:lang w:val="sk-SK" w:eastAsia="cs-CZ" w:bidi="cs-CZ"/>
        </w:rPr>
        <w:t xml:space="preserve">platí </w:t>
      </w:r>
      <w:r w:rsidR="00650B3E" w:rsidRPr="00D5483B">
        <w:rPr>
          <w:rFonts w:cs="Calibri"/>
          <w:color w:val="000000"/>
          <w:szCs w:val="20"/>
          <w:lang w:val="sk-SK" w:eastAsia="cs-CZ" w:bidi="cs-CZ"/>
        </w:rPr>
        <w:t>(</w:t>
      </w:r>
      <w:r w:rsidR="00EE44E2" w:rsidRPr="00D5483B">
        <w:rPr>
          <w:rFonts w:cs="Calibri"/>
          <w:color w:val="000000"/>
          <w:szCs w:val="20"/>
          <w:lang w:val="sk-SK" w:eastAsia="cs-CZ" w:bidi="cs-CZ"/>
        </w:rPr>
        <w:t>napr. P</w:t>
      </w:r>
      <w:r w:rsidR="00650B3E" w:rsidRPr="00D5483B">
        <w:rPr>
          <w:rFonts w:cs="Calibri"/>
          <w:color w:val="000000"/>
          <w:szCs w:val="20"/>
          <w:lang w:val="sk-SK" w:eastAsia="cs-CZ" w:bidi="cs-CZ"/>
        </w:rPr>
        <w:t xml:space="preserve">reddavok za mesiac </w:t>
      </w:r>
      <w:r w:rsidR="00EE44E2" w:rsidRPr="00D5483B">
        <w:rPr>
          <w:rFonts w:cs="Calibri"/>
          <w:color w:val="000000"/>
          <w:szCs w:val="20"/>
          <w:lang w:val="sk-SK" w:eastAsia="cs-CZ" w:bidi="cs-CZ"/>
        </w:rPr>
        <w:t>február</w:t>
      </w:r>
      <w:r w:rsidR="00650B3E" w:rsidRPr="00D5483B">
        <w:rPr>
          <w:rFonts w:cs="Calibri"/>
          <w:color w:val="000000"/>
          <w:szCs w:val="20"/>
          <w:lang w:val="sk-SK" w:eastAsia="cs-CZ" w:bidi="cs-CZ"/>
        </w:rPr>
        <w:t xml:space="preserve">, je splatný </w:t>
      </w:r>
      <w:r w:rsidR="002C1B96">
        <w:rPr>
          <w:rFonts w:cs="Calibri"/>
          <w:color w:val="000000"/>
          <w:szCs w:val="20"/>
          <w:lang w:val="sk-SK" w:eastAsia="cs-CZ" w:bidi="cs-CZ"/>
        </w:rPr>
        <w:t>1</w:t>
      </w:r>
      <w:r w:rsidR="00160D81" w:rsidRPr="00D5483B">
        <w:rPr>
          <w:rFonts w:cs="Calibri"/>
          <w:color w:val="000000"/>
          <w:szCs w:val="20"/>
          <w:lang w:val="sk-SK" w:eastAsia="cs-CZ" w:bidi="cs-CZ"/>
        </w:rPr>
        <w:t>5</w:t>
      </w:r>
      <w:r w:rsidR="00EE44E2" w:rsidRPr="00D5483B">
        <w:rPr>
          <w:rFonts w:cs="Calibri"/>
          <w:color w:val="000000"/>
          <w:szCs w:val="20"/>
          <w:lang w:val="sk-SK" w:eastAsia="cs-CZ" w:bidi="cs-CZ"/>
        </w:rPr>
        <w:t xml:space="preserve">. </w:t>
      </w:r>
      <w:r w:rsidR="00160D81" w:rsidRPr="00D5483B">
        <w:rPr>
          <w:rFonts w:cs="Calibri"/>
          <w:color w:val="000000"/>
          <w:szCs w:val="20"/>
          <w:lang w:val="sk-SK" w:eastAsia="cs-CZ" w:bidi="cs-CZ"/>
        </w:rPr>
        <w:t>februára</w:t>
      </w:r>
      <w:r w:rsidR="00EE44E2" w:rsidRPr="00D5483B">
        <w:rPr>
          <w:rFonts w:cs="Calibri"/>
          <w:color w:val="000000"/>
          <w:szCs w:val="20"/>
          <w:lang w:val="sk-SK" w:eastAsia="cs-CZ" w:bidi="cs-CZ"/>
        </w:rPr>
        <w:t>).</w:t>
      </w:r>
    </w:p>
    <w:p w14:paraId="6446DE6D" w14:textId="2540FF77" w:rsidR="005F7BE8" w:rsidRPr="00D5483B" w:rsidRDefault="0077705E"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r w:rsidRPr="00D5483B">
        <w:rPr>
          <w:rFonts w:cs="Calibri"/>
          <w:szCs w:val="20"/>
          <w:lang w:val="sk-SK"/>
        </w:rPr>
        <w:t xml:space="preserve">Platba </w:t>
      </w:r>
      <w:r w:rsidR="0023184C" w:rsidRPr="00D5483B">
        <w:rPr>
          <w:rFonts w:cs="Calibri"/>
          <w:szCs w:val="20"/>
          <w:lang w:val="sk-SK"/>
        </w:rPr>
        <w:t>P</w:t>
      </w:r>
      <w:r w:rsidRPr="00D5483B">
        <w:rPr>
          <w:rFonts w:cs="Calibri"/>
          <w:szCs w:val="20"/>
          <w:lang w:val="sk-SK"/>
        </w:rPr>
        <w:t>reddavk</w:t>
      </w:r>
      <w:r w:rsidR="0023184C" w:rsidRPr="00D5483B">
        <w:rPr>
          <w:rFonts w:cs="Calibri"/>
          <w:szCs w:val="20"/>
          <w:lang w:val="sk-SK"/>
        </w:rPr>
        <w:t>ov</w:t>
      </w:r>
      <w:r w:rsidRPr="00D5483B">
        <w:rPr>
          <w:rFonts w:cs="Calibri"/>
          <w:szCs w:val="20"/>
          <w:lang w:val="sk-SK"/>
        </w:rPr>
        <w:t xml:space="preserve"> sa bud</w:t>
      </w:r>
      <w:r w:rsidR="00F027A6" w:rsidRPr="00D5483B">
        <w:rPr>
          <w:rFonts w:cs="Calibri"/>
          <w:szCs w:val="20"/>
          <w:lang w:val="sk-SK"/>
        </w:rPr>
        <w:t>e</w:t>
      </w:r>
      <w:r w:rsidRPr="00D5483B">
        <w:rPr>
          <w:rFonts w:cs="Calibri"/>
          <w:szCs w:val="20"/>
          <w:lang w:val="sk-SK"/>
        </w:rPr>
        <w:t xml:space="preserve"> uskutočňovať </w:t>
      </w:r>
      <w:r w:rsidR="00AB1D18" w:rsidRPr="00D5483B">
        <w:rPr>
          <w:rFonts w:cs="Calibri"/>
          <w:szCs w:val="20"/>
          <w:lang w:val="sk-SK" w:eastAsia="cs-CZ" w:bidi="cs-CZ"/>
        </w:rPr>
        <w:t xml:space="preserve">v súlade so sumami </w:t>
      </w:r>
      <w:r w:rsidR="002C151A" w:rsidRPr="00D5483B">
        <w:rPr>
          <w:rFonts w:cs="Calibri"/>
          <w:szCs w:val="20"/>
          <w:lang w:val="sk-SK" w:eastAsia="cs-CZ" w:bidi="cs-CZ"/>
        </w:rPr>
        <w:t xml:space="preserve">a variabilným symbolom </w:t>
      </w:r>
      <w:r w:rsidR="00AB1D18" w:rsidRPr="00D5483B">
        <w:rPr>
          <w:rFonts w:cs="Calibri"/>
          <w:szCs w:val="20"/>
          <w:lang w:val="sk-SK" w:eastAsia="cs-CZ" w:bidi="cs-CZ"/>
        </w:rPr>
        <w:t>uvedenými prehľade Preddavkov</w:t>
      </w:r>
      <w:r w:rsidR="00317B71" w:rsidRPr="00D5483B">
        <w:rPr>
          <w:rFonts w:cs="Calibri"/>
          <w:szCs w:val="20"/>
          <w:lang w:val="sk-SK" w:eastAsia="cs-CZ" w:bidi="cs-CZ"/>
        </w:rPr>
        <w:t xml:space="preserve"> v tabuľke v</w:t>
      </w:r>
      <w:r w:rsidR="005F7BE8" w:rsidRPr="00D5483B">
        <w:rPr>
          <w:rFonts w:cs="Calibri"/>
          <w:szCs w:val="20"/>
          <w:lang w:val="sk-SK" w:eastAsia="cs-CZ" w:bidi="cs-CZ"/>
        </w:rPr>
        <w:t> </w:t>
      </w:r>
      <w:r w:rsidR="00317B71" w:rsidRPr="00D5483B">
        <w:rPr>
          <w:rFonts w:cs="Calibri"/>
          <w:szCs w:val="20"/>
          <w:lang w:val="sk-SK" w:eastAsia="cs-CZ" w:bidi="cs-CZ"/>
        </w:rPr>
        <w:t>bode</w:t>
      </w:r>
      <w:r w:rsidR="005F7BE8" w:rsidRPr="00D5483B">
        <w:rPr>
          <w:rFonts w:cs="Calibri"/>
          <w:szCs w:val="20"/>
          <w:lang w:val="sk-SK" w:eastAsia="cs-CZ" w:bidi="cs-CZ"/>
        </w:rPr>
        <w:t xml:space="preserve">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_Ref118365856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E573E2">
        <w:rPr>
          <w:rFonts w:cs="Calibri"/>
          <w:szCs w:val="20"/>
          <w:highlight w:val="lightGray"/>
          <w:lang w:val="sk-SK" w:eastAsia="cs-CZ" w:bidi="cs-CZ"/>
        </w:rPr>
        <w:t>1.6</w:t>
      </w:r>
      <w:r w:rsidR="005F7BE8" w:rsidRPr="00D5483B">
        <w:rPr>
          <w:rFonts w:cs="Calibri"/>
          <w:szCs w:val="20"/>
          <w:highlight w:val="lightGray"/>
          <w:lang w:val="sk-SK" w:eastAsia="cs-CZ" w:bidi="cs-CZ"/>
        </w:rPr>
        <w:fldChar w:fldCharType="end"/>
      </w:r>
      <w:r w:rsidR="00317B71" w:rsidRPr="00D5483B">
        <w:rPr>
          <w:rFonts w:cs="Calibri"/>
          <w:szCs w:val="20"/>
          <w:lang w:val="sk-SK" w:eastAsia="cs-CZ" w:bidi="cs-CZ"/>
        </w:rPr>
        <w:t xml:space="preserve"> tejto prílohy</w:t>
      </w:r>
      <w:r w:rsidR="002C151A" w:rsidRPr="00D5483B">
        <w:rPr>
          <w:rFonts w:cs="Calibri"/>
          <w:szCs w:val="20"/>
          <w:lang w:val="sk-SK" w:eastAsia="cs-CZ" w:bidi="cs-CZ"/>
        </w:rPr>
        <w:t xml:space="preserve">, </w:t>
      </w:r>
      <w:r w:rsidR="002C151A" w:rsidRPr="00D5483B">
        <w:rPr>
          <w:rFonts w:cs="Calibri"/>
          <w:szCs w:val="20"/>
          <w:lang w:val="sk-SK"/>
        </w:rPr>
        <w:t>bez vystavenej</w:t>
      </w:r>
      <w:r w:rsidR="00DD632A" w:rsidRPr="00D5483B">
        <w:rPr>
          <w:rFonts w:cs="Calibri"/>
          <w:szCs w:val="20"/>
          <w:lang w:val="sk-SK"/>
        </w:rPr>
        <w:t xml:space="preserve"> </w:t>
      </w:r>
      <w:r w:rsidR="00DD632A" w:rsidRPr="00D5483B">
        <w:rPr>
          <w:rFonts w:cs="Calibri"/>
          <w:szCs w:val="20"/>
          <w:lang w:val="sk-SK" w:eastAsia="cs-CZ" w:bidi="cs-CZ"/>
        </w:rPr>
        <w:t xml:space="preserve">zálohovej </w:t>
      </w:r>
      <w:r w:rsidR="002C151A" w:rsidRPr="00D5483B">
        <w:rPr>
          <w:rFonts w:cs="Calibri"/>
          <w:szCs w:val="20"/>
          <w:lang w:val="sk-SK"/>
        </w:rPr>
        <w:t>faktúry</w:t>
      </w:r>
      <w:bookmarkEnd w:id="16"/>
      <w:r w:rsidR="002C151A" w:rsidRPr="00D5483B">
        <w:rPr>
          <w:rFonts w:cs="Calibri"/>
          <w:szCs w:val="20"/>
          <w:lang w:val="sk-SK"/>
        </w:rPr>
        <w:t>.</w:t>
      </w:r>
      <w:r w:rsidR="00317B71" w:rsidRPr="00D5483B">
        <w:rPr>
          <w:rFonts w:cs="Calibri"/>
          <w:color w:val="FF0000"/>
          <w:szCs w:val="20"/>
          <w:lang w:val="sk-SK"/>
        </w:rPr>
        <w:t xml:space="preserve"> </w:t>
      </w:r>
      <w:bookmarkStart w:id="20" w:name="_Ref118018713"/>
    </w:p>
    <w:p w14:paraId="4EF78F43" w14:textId="2566653F" w:rsidR="005F7BE8" w:rsidRPr="00D5483B" w:rsidRDefault="005F7BE8"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bookmarkStart w:id="21" w:name="_Ref118365878"/>
      <w:r w:rsidRPr="00D5483B">
        <w:rPr>
          <w:rFonts w:cs="Calibri"/>
          <w:szCs w:val="20"/>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0"/>
      <w:bookmarkEnd w:id="21"/>
    </w:p>
    <w:p w14:paraId="3D8E706D" w14:textId="158211A6" w:rsidR="00DD632A" w:rsidRPr="00D5483B" w:rsidRDefault="00DD632A" w:rsidP="005F7BE8">
      <w:pPr>
        <w:pStyle w:val="Zkladntext1"/>
        <w:numPr>
          <w:ilvl w:val="1"/>
          <w:numId w:val="28"/>
        </w:numPr>
        <w:tabs>
          <w:tab w:val="left" w:pos="466"/>
        </w:tabs>
        <w:spacing w:after="140" w:line="233" w:lineRule="auto"/>
        <w:ind w:left="440" w:hanging="440"/>
        <w:jc w:val="both"/>
        <w:rPr>
          <w:rFonts w:cs="Calibri"/>
          <w:szCs w:val="20"/>
          <w:lang w:val="sk-SK" w:eastAsia="cs-CZ" w:bidi="cs-CZ"/>
        </w:rPr>
      </w:pPr>
      <w:bookmarkStart w:id="22" w:name="_Ref118365856"/>
      <w:r w:rsidRPr="00D5483B">
        <w:rPr>
          <w:rFonts w:cs="Calibri"/>
          <w:szCs w:val="20"/>
          <w:lang w:val="sk-SK" w:eastAsia="cs-CZ" w:bidi="cs-CZ"/>
        </w:rPr>
        <w:t xml:space="preserve">Tabuľka </w:t>
      </w:r>
      <w:r w:rsidRPr="00D5483B">
        <w:rPr>
          <w:rFonts w:cs="Calibri"/>
          <w:szCs w:val="20"/>
          <w:lang w:val="sk-SK" w:eastAsia="cs-CZ" w:bidi="cs-CZ"/>
        </w:rPr>
        <w:fldChar w:fldCharType="begin"/>
      </w:r>
      <w:r w:rsidRPr="00D5483B">
        <w:rPr>
          <w:rFonts w:cs="Calibri"/>
          <w:szCs w:val="20"/>
          <w:lang w:val="sk-SK" w:eastAsia="cs-CZ" w:bidi="cs-CZ"/>
        </w:rPr>
        <w:instrText xml:space="preserve"> SEQ Tabuľka \* ARABIC </w:instrText>
      </w:r>
      <w:r w:rsidRPr="00D5483B">
        <w:rPr>
          <w:rFonts w:cs="Calibri"/>
          <w:szCs w:val="20"/>
          <w:lang w:val="sk-SK" w:eastAsia="cs-CZ" w:bidi="cs-CZ"/>
        </w:rPr>
        <w:fldChar w:fldCharType="separate"/>
      </w:r>
      <w:r w:rsidR="00E573E2">
        <w:rPr>
          <w:rFonts w:cs="Calibri"/>
          <w:noProof/>
          <w:szCs w:val="20"/>
          <w:lang w:val="sk-SK" w:eastAsia="cs-CZ" w:bidi="cs-CZ"/>
        </w:rPr>
        <w:t>1</w:t>
      </w:r>
      <w:r w:rsidRPr="00D5483B">
        <w:rPr>
          <w:rFonts w:cs="Calibri"/>
          <w:szCs w:val="20"/>
          <w:lang w:val="sk-SK" w:eastAsia="cs-CZ" w:bidi="cs-CZ"/>
        </w:rPr>
        <w:fldChar w:fldCharType="end"/>
      </w:r>
      <w:bookmarkStart w:id="23" w:name="_Ref115343337"/>
      <w:r w:rsidRPr="00D5483B">
        <w:rPr>
          <w:rFonts w:cs="Calibri"/>
          <w:szCs w:val="20"/>
          <w:lang w:val="sk-SK" w:eastAsia="cs-CZ" w:bidi="cs-CZ"/>
        </w:rPr>
        <w:t xml:space="preserve"> - Prehľad Preddavkov</w:t>
      </w:r>
      <w:bookmarkEnd w:id="22"/>
      <w:bookmarkEnd w:id="23"/>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5483B" w14:paraId="5A9624DF" w14:textId="77777777" w:rsidTr="00600958">
        <w:tc>
          <w:tcPr>
            <w:tcW w:w="2802" w:type="dxa"/>
            <w:shd w:val="clear" w:color="auto" w:fill="F2F2F2" w:themeFill="background1" w:themeFillShade="F2"/>
            <w:noWrap/>
            <w:vAlign w:val="center"/>
            <w:hideMark/>
          </w:tcPr>
          <w:p w14:paraId="682ABA56" w14:textId="11A0D1F1"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EIC</w:t>
            </w:r>
          </w:p>
        </w:tc>
        <w:tc>
          <w:tcPr>
            <w:tcW w:w="1701" w:type="dxa"/>
            <w:shd w:val="clear" w:color="auto" w:fill="F2F2F2" w:themeFill="background1" w:themeFillShade="F2"/>
            <w:noWrap/>
            <w:vAlign w:val="center"/>
            <w:hideMark/>
          </w:tcPr>
          <w:p w14:paraId="4A3B6EC7"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 xml:space="preserve">Predpokladaný </w:t>
            </w:r>
          </w:p>
          <w:p w14:paraId="6515939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odber</w:t>
            </w:r>
          </w:p>
        </w:tc>
        <w:tc>
          <w:tcPr>
            <w:tcW w:w="1984" w:type="dxa"/>
            <w:shd w:val="clear" w:color="auto" w:fill="F2F2F2" w:themeFill="background1" w:themeFillShade="F2"/>
            <w:noWrap/>
            <w:vAlign w:val="center"/>
            <w:hideMark/>
          </w:tcPr>
          <w:p w14:paraId="07CC1D1E" w14:textId="1DF1C10E"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1/12</w:t>
            </w:r>
            <w:r w:rsidR="00DD632A" w:rsidRPr="00D5483B">
              <w:rPr>
                <w:rFonts w:ascii="Calibri" w:hAnsi="Calibri" w:cs="Calibri"/>
                <w:b/>
                <w:bCs/>
                <w:color w:val="00000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Výška Preddavkov</w:t>
            </w:r>
          </w:p>
        </w:tc>
        <w:tc>
          <w:tcPr>
            <w:tcW w:w="1275" w:type="dxa"/>
            <w:shd w:val="clear" w:color="auto" w:fill="F2F2F2" w:themeFill="background1" w:themeFillShade="F2"/>
          </w:tcPr>
          <w:p w14:paraId="70752EED" w14:textId="77777777" w:rsidR="00DD632A" w:rsidRPr="00D5483B" w:rsidRDefault="00DD632A" w:rsidP="00600958">
            <w:pPr>
              <w:widowControl/>
              <w:autoSpaceDE/>
              <w:autoSpaceDN/>
              <w:spacing w:before="120" w:after="120"/>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Variabilný symbol</w:t>
            </w:r>
          </w:p>
        </w:tc>
      </w:tr>
      <w:tr w:rsidR="00DD632A" w:rsidRPr="00D5483B" w14:paraId="0115E080" w14:textId="77777777" w:rsidTr="00600958">
        <w:tc>
          <w:tcPr>
            <w:tcW w:w="2802" w:type="dxa"/>
            <w:noWrap/>
            <w:hideMark/>
          </w:tcPr>
          <w:p w14:paraId="4D1152B5" w14:textId="77777777" w:rsidR="00DD632A" w:rsidRPr="00D5483B" w:rsidRDefault="00DD632A" w:rsidP="00600958">
            <w:pPr>
              <w:widowControl/>
              <w:autoSpaceDE/>
              <w:autoSpaceDN/>
              <w:ind w:firstLineChars="100" w:firstLine="200"/>
              <w:rPr>
                <w:rFonts w:ascii="Calibri" w:hAnsi="Calibri" w:cs="Calibri"/>
                <w:color w:val="000000"/>
                <w:szCs w:val="20"/>
                <w:lang w:val="sk-SK" w:eastAsia="en-GB"/>
              </w:rPr>
            </w:pPr>
          </w:p>
        </w:tc>
        <w:tc>
          <w:tcPr>
            <w:tcW w:w="1701" w:type="dxa"/>
            <w:noWrap/>
            <w:vAlign w:val="center"/>
            <w:hideMark/>
          </w:tcPr>
          <w:p w14:paraId="2C9EBF79"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984" w:type="dxa"/>
            <w:noWrap/>
            <w:vAlign w:val="center"/>
            <w:hideMark/>
          </w:tcPr>
          <w:p w14:paraId="61245700"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418" w:type="dxa"/>
            <w:noWrap/>
            <w:vAlign w:val="center"/>
            <w:hideMark/>
          </w:tcPr>
          <w:p w14:paraId="4A2A973B"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EUR</w:t>
            </w:r>
          </w:p>
        </w:tc>
        <w:tc>
          <w:tcPr>
            <w:tcW w:w="1275" w:type="dxa"/>
          </w:tcPr>
          <w:p w14:paraId="5EF8926A"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p>
        </w:tc>
      </w:tr>
      <w:tr w:rsidR="00DD632A" w:rsidRPr="00D5483B" w14:paraId="343E9BDE" w14:textId="77777777" w:rsidTr="005F7BE8">
        <w:tc>
          <w:tcPr>
            <w:tcW w:w="2802" w:type="dxa"/>
            <w:noWrap/>
          </w:tcPr>
          <w:p w14:paraId="3F5248DF" w14:textId="67D2FDAD" w:rsidR="00DD632A" w:rsidRPr="00D5483B" w:rsidRDefault="00DD632A" w:rsidP="00600958">
            <w:pPr>
              <w:widowControl/>
              <w:autoSpaceDE/>
              <w:autoSpaceDN/>
              <w:spacing w:before="60" w:after="60"/>
              <w:ind w:firstLineChars="100" w:firstLine="200"/>
              <w:rPr>
                <w:rFonts w:ascii="Calibri" w:hAnsi="Calibri" w:cs="Calibri"/>
                <w:color w:val="000000"/>
                <w:szCs w:val="20"/>
                <w:lang w:val="sk-SK" w:eastAsia="en-GB"/>
              </w:rPr>
            </w:pPr>
          </w:p>
        </w:tc>
        <w:tc>
          <w:tcPr>
            <w:tcW w:w="1701" w:type="dxa"/>
            <w:noWrap/>
          </w:tcPr>
          <w:p w14:paraId="52C25998" w14:textId="75917218"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984" w:type="dxa"/>
            <w:noWrap/>
          </w:tcPr>
          <w:p w14:paraId="04F40592" w14:textId="2BBC6593"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418" w:type="dxa"/>
            <w:noWrap/>
            <w:hideMark/>
          </w:tcPr>
          <w:p w14:paraId="2086745A" w14:textId="08AB65D5"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612A7104" w14:textId="4C9B7A7F"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r w:rsidR="00DD632A" w:rsidRPr="00D5483B" w14:paraId="4BB1D332" w14:textId="77777777" w:rsidTr="005F7BE8">
        <w:tc>
          <w:tcPr>
            <w:tcW w:w="2802" w:type="dxa"/>
            <w:noWrap/>
            <w:hideMark/>
          </w:tcPr>
          <w:p w14:paraId="357F6C87" w14:textId="77777777" w:rsidR="00DD632A" w:rsidRPr="00D5483B" w:rsidRDefault="00DD632A" w:rsidP="00600958">
            <w:pPr>
              <w:widowControl/>
              <w:autoSpaceDE/>
              <w:autoSpaceDN/>
              <w:spacing w:before="60" w:after="60"/>
              <w:ind w:firstLineChars="100" w:firstLine="204"/>
              <w:rPr>
                <w:rFonts w:ascii="Calibri" w:hAnsi="Calibri" w:cs="Calibri"/>
                <w:b/>
                <w:bCs/>
                <w:color w:val="000000"/>
                <w:szCs w:val="20"/>
                <w:lang w:val="sk-SK" w:eastAsia="en-GB"/>
              </w:rPr>
            </w:pPr>
            <w:r w:rsidRPr="00D5483B">
              <w:rPr>
                <w:rFonts w:ascii="Calibri" w:hAnsi="Calibri" w:cs="Calibri"/>
                <w:b/>
                <w:bCs/>
                <w:color w:val="000000"/>
                <w:szCs w:val="20"/>
                <w:lang w:val="sk-SK" w:eastAsia="en-GB"/>
              </w:rPr>
              <w:t>Spolu</w:t>
            </w:r>
          </w:p>
        </w:tc>
        <w:tc>
          <w:tcPr>
            <w:tcW w:w="1701" w:type="dxa"/>
            <w:noWrap/>
          </w:tcPr>
          <w:p w14:paraId="74734989" w14:textId="0CB1C735" w:rsidR="00DD632A" w:rsidRPr="00D5483B" w:rsidRDefault="00DD632A" w:rsidP="00600958">
            <w:pPr>
              <w:widowControl/>
              <w:autoSpaceDE/>
              <w:autoSpaceDN/>
              <w:spacing w:before="60" w:after="60"/>
              <w:ind w:firstLineChars="100" w:firstLine="204"/>
              <w:jc w:val="right"/>
              <w:rPr>
                <w:rFonts w:ascii="Calibri" w:hAnsi="Calibri" w:cs="Calibri"/>
                <w:b/>
                <w:bCs/>
                <w:color w:val="000000"/>
                <w:szCs w:val="20"/>
                <w:lang w:val="sk-SK" w:eastAsia="en-GB"/>
              </w:rPr>
            </w:pPr>
          </w:p>
        </w:tc>
        <w:tc>
          <w:tcPr>
            <w:tcW w:w="1984" w:type="dxa"/>
            <w:noWrap/>
          </w:tcPr>
          <w:p w14:paraId="05D90C74" w14:textId="06C69E41" w:rsidR="00DD632A" w:rsidRPr="00D5483B" w:rsidRDefault="00DD632A" w:rsidP="00600958">
            <w:pPr>
              <w:widowControl/>
              <w:autoSpaceDE/>
              <w:autoSpaceDN/>
              <w:spacing w:before="60" w:after="60"/>
              <w:ind w:firstLineChars="100" w:firstLine="204"/>
              <w:jc w:val="right"/>
              <w:rPr>
                <w:rFonts w:ascii="Calibri" w:hAnsi="Calibri" w:cs="Calibri"/>
                <w:b/>
                <w:bCs/>
                <w:color w:val="000000"/>
                <w:szCs w:val="20"/>
                <w:lang w:val="sk-SK" w:eastAsia="en-GB"/>
              </w:rPr>
            </w:pPr>
          </w:p>
        </w:tc>
        <w:tc>
          <w:tcPr>
            <w:tcW w:w="1418" w:type="dxa"/>
            <w:noWrap/>
            <w:hideMark/>
          </w:tcPr>
          <w:p w14:paraId="72BF5F08" w14:textId="29628C30"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32ADAC25" w14:textId="1CCC16D7"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bl>
    <w:p w14:paraId="648619B2" w14:textId="77777777" w:rsidR="00DD632A" w:rsidRPr="00D5483B" w:rsidRDefault="00DD632A" w:rsidP="004C204F">
      <w:pPr>
        <w:rPr>
          <w:rFonts w:ascii="Calibri" w:hAnsi="Calibri" w:cs="Calibri"/>
          <w:szCs w:val="20"/>
          <w:lang w:val="sk-SK"/>
        </w:rPr>
      </w:pPr>
    </w:p>
    <w:p w14:paraId="76FCF66F" w14:textId="1296BBD0" w:rsidR="00DD632A" w:rsidRPr="00D5483B" w:rsidRDefault="00DD632A" w:rsidP="00DD632A">
      <w:pPr>
        <w:rPr>
          <w:rFonts w:ascii="Calibri" w:eastAsia="Arial Narrow" w:hAnsi="Calibri" w:cs="Calibri"/>
          <w:szCs w:val="20"/>
          <w:lang w:val="sk-SK"/>
        </w:rPr>
      </w:pPr>
    </w:p>
    <w:p w14:paraId="3BAFCDAA" w14:textId="6271C7F3" w:rsidR="005F7BE8" w:rsidRPr="00D5483B" w:rsidRDefault="005F7BE8" w:rsidP="00DD632A">
      <w:pPr>
        <w:rPr>
          <w:rFonts w:ascii="Calibri" w:eastAsia="Arial Narrow" w:hAnsi="Calibri" w:cs="Calibri"/>
          <w:szCs w:val="20"/>
          <w:lang w:val="sk-SK"/>
        </w:rPr>
      </w:pPr>
    </w:p>
    <w:p w14:paraId="4210A346" w14:textId="135480C9" w:rsidR="005F7BE8" w:rsidRPr="00D5483B" w:rsidRDefault="005F7BE8" w:rsidP="00DD632A">
      <w:pPr>
        <w:rPr>
          <w:rFonts w:ascii="Calibri" w:eastAsia="Arial Narrow" w:hAnsi="Calibri" w:cs="Calibri"/>
          <w:szCs w:val="20"/>
          <w:lang w:val="sk-SK"/>
        </w:rPr>
      </w:pPr>
    </w:p>
    <w:p w14:paraId="2BDD5605" w14:textId="77777777" w:rsidR="005F7BE8" w:rsidRPr="00D5483B" w:rsidRDefault="005F7BE8" w:rsidP="00DD632A">
      <w:pPr>
        <w:rPr>
          <w:rFonts w:ascii="Calibri" w:eastAsia="Arial Narrow"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14:paraId="5A5ACA55" w14:textId="77777777" w:rsidTr="00CB5EE4">
        <w:trPr>
          <w:jc w:val="center"/>
        </w:trPr>
        <w:tc>
          <w:tcPr>
            <w:tcW w:w="3375" w:type="dxa"/>
            <w:tcBorders>
              <w:bottom w:val="single" w:sz="4" w:space="0" w:color="auto"/>
            </w:tcBorders>
          </w:tcPr>
          <w:p w14:paraId="0811ACFE"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  ...................</w:t>
            </w:r>
          </w:p>
          <w:p w14:paraId="29265362" w14:textId="77777777" w:rsidR="005F7BE8" w:rsidRPr="00D5483B" w:rsidRDefault="005F7BE8" w:rsidP="00CB5EE4">
            <w:pPr>
              <w:rPr>
                <w:rFonts w:cs="Calibri"/>
                <w:szCs w:val="20"/>
                <w:lang w:val="sk-SK"/>
              </w:rPr>
            </w:pPr>
          </w:p>
        </w:tc>
        <w:tc>
          <w:tcPr>
            <w:tcW w:w="1298" w:type="dxa"/>
          </w:tcPr>
          <w:p w14:paraId="3E59988A" w14:textId="77777777" w:rsidR="005F7BE8" w:rsidRPr="00D5483B" w:rsidRDefault="005F7BE8" w:rsidP="00CB5EE4">
            <w:pPr>
              <w:rPr>
                <w:rFonts w:eastAsia="Calibri" w:cs="Calibri"/>
                <w:szCs w:val="20"/>
                <w:lang w:val="sk-SK"/>
              </w:rPr>
            </w:pPr>
          </w:p>
        </w:tc>
        <w:tc>
          <w:tcPr>
            <w:tcW w:w="3827" w:type="dxa"/>
            <w:tcBorders>
              <w:bottom w:val="single" w:sz="4" w:space="0" w:color="auto"/>
            </w:tcBorders>
          </w:tcPr>
          <w:p w14:paraId="0E3DB9FB"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71148F79" w14:textId="77777777" w:rsidR="005F7BE8" w:rsidRPr="00D5483B" w:rsidRDefault="005F7BE8" w:rsidP="00CB5EE4">
            <w:pPr>
              <w:rPr>
                <w:rFonts w:eastAsia="Calibri" w:cs="Calibri"/>
                <w:szCs w:val="20"/>
                <w:lang w:val="sk-SK"/>
              </w:rPr>
            </w:pPr>
          </w:p>
          <w:p w14:paraId="3CD10520" w14:textId="77777777" w:rsidR="005F7BE8" w:rsidRPr="00D5483B" w:rsidRDefault="005F7BE8" w:rsidP="00CB5EE4">
            <w:pPr>
              <w:rPr>
                <w:rFonts w:eastAsia="Calibri" w:cs="Calibri"/>
                <w:szCs w:val="20"/>
                <w:lang w:val="sk-SK"/>
              </w:rPr>
            </w:pPr>
          </w:p>
          <w:p w14:paraId="39BE7351" w14:textId="77777777" w:rsidR="005F7BE8" w:rsidRPr="00D5483B" w:rsidRDefault="005F7BE8" w:rsidP="00CB5EE4">
            <w:pPr>
              <w:rPr>
                <w:rFonts w:cs="Calibri"/>
                <w:szCs w:val="20"/>
                <w:lang w:val="sk-SK"/>
              </w:rPr>
            </w:pPr>
          </w:p>
        </w:tc>
      </w:tr>
      <w:tr w:rsidR="005F7BE8" w:rsidRPr="00D5483B" w14:paraId="3B0A3B6E" w14:textId="77777777" w:rsidTr="00CB5EE4">
        <w:trPr>
          <w:jc w:val="center"/>
        </w:trPr>
        <w:tc>
          <w:tcPr>
            <w:tcW w:w="3375" w:type="dxa"/>
            <w:tcBorders>
              <w:top w:val="single" w:sz="4" w:space="0" w:color="auto"/>
            </w:tcBorders>
          </w:tcPr>
          <w:p w14:paraId="68110BE6" w14:textId="77777777" w:rsidR="005F7BE8" w:rsidRPr="00D5483B" w:rsidRDefault="005F7BE8" w:rsidP="00CB5EE4">
            <w:pPr>
              <w:rPr>
                <w:rFonts w:eastAsia="Calibri" w:cs="Calibri"/>
                <w:szCs w:val="20"/>
                <w:lang w:val="sk-SK"/>
              </w:rPr>
            </w:pPr>
          </w:p>
          <w:p w14:paraId="71025B6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Objednávateľa</w:t>
            </w:r>
          </w:p>
          <w:p w14:paraId="0279915B" w14:textId="5B1C04E8" w:rsidR="005F7BE8"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0CCA0B2E" w14:textId="77777777" w:rsidR="005F7BE8" w:rsidRPr="00D5483B" w:rsidRDefault="005F7BE8" w:rsidP="00CB5EE4">
            <w:pPr>
              <w:rPr>
                <w:rFonts w:eastAsia="Calibri" w:cs="Calibri"/>
                <w:szCs w:val="20"/>
                <w:lang w:val="sk-SK"/>
              </w:rPr>
            </w:pPr>
          </w:p>
        </w:tc>
        <w:tc>
          <w:tcPr>
            <w:tcW w:w="3827" w:type="dxa"/>
            <w:tcBorders>
              <w:top w:val="single" w:sz="4" w:space="0" w:color="auto"/>
            </w:tcBorders>
          </w:tcPr>
          <w:p w14:paraId="3E1BA341" w14:textId="77777777" w:rsidR="005F7BE8" w:rsidRPr="00D5483B" w:rsidRDefault="005F7BE8" w:rsidP="00CB5EE4">
            <w:pPr>
              <w:rPr>
                <w:rFonts w:eastAsia="Calibri" w:cs="Calibri"/>
                <w:szCs w:val="20"/>
                <w:lang w:val="sk-SK"/>
              </w:rPr>
            </w:pPr>
          </w:p>
          <w:p w14:paraId="4552C04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Poskytovateľa</w:t>
            </w:r>
          </w:p>
          <w:p w14:paraId="12A7663F" w14:textId="43B8FEEC" w:rsidR="005F7BE8"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208BD306" w14:textId="5C140BB3" w:rsidR="00FA7EC0" w:rsidRPr="00D5483B" w:rsidRDefault="00FA7EC0" w:rsidP="005F7BE8">
      <w:pPr>
        <w:rPr>
          <w:rFonts w:ascii="Calibri" w:eastAsia="Calibri" w:hAnsi="Calibri" w:cs="Calibri"/>
          <w:szCs w:val="20"/>
          <w:lang w:val="sk-SK"/>
        </w:rPr>
      </w:pPr>
    </w:p>
    <w:sectPr w:rsidR="00FA7EC0" w:rsidRPr="00D54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5"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20"/>
  </w:num>
  <w:num w:numId="2" w16cid:durableId="188448308">
    <w:abstractNumId w:val="25"/>
  </w:num>
  <w:num w:numId="3" w16cid:durableId="773551550">
    <w:abstractNumId w:val="6"/>
  </w:num>
  <w:num w:numId="4" w16cid:durableId="1414015038">
    <w:abstractNumId w:val="1"/>
  </w:num>
  <w:num w:numId="5" w16cid:durableId="188302564">
    <w:abstractNumId w:val="13"/>
  </w:num>
  <w:num w:numId="6" w16cid:durableId="653678443">
    <w:abstractNumId w:val="12"/>
  </w:num>
  <w:num w:numId="7" w16cid:durableId="1355768912">
    <w:abstractNumId w:val="24"/>
  </w:num>
  <w:num w:numId="8" w16cid:durableId="202838677">
    <w:abstractNumId w:val="28"/>
  </w:num>
  <w:num w:numId="9" w16cid:durableId="294064600">
    <w:abstractNumId w:val="27"/>
  </w:num>
  <w:num w:numId="10" w16cid:durableId="1353536655">
    <w:abstractNumId w:val="19"/>
  </w:num>
  <w:num w:numId="11" w16cid:durableId="1114596022">
    <w:abstractNumId w:val="22"/>
  </w:num>
  <w:num w:numId="12" w16cid:durableId="2029019473">
    <w:abstractNumId w:val="8"/>
  </w:num>
  <w:num w:numId="13" w16cid:durableId="1729376544">
    <w:abstractNumId w:val="9"/>
  </w:num>
  <w:num w:numId="14" w16cid:durableId="662271022">
    <w:abstractNumId w:val="15"/>
  </w:num>
  <w:num w:numId="15" w16cid:durableId="10497414">
    <w:abstractNumId w:val="11"/>
  </w:num>
  <w:num w:numId="16" w16cid:durableId="1055469740">
    <w:abstractNumId w:val="26"/>
  </w:num>
  <w:num w:numId="17" w16cid:durableId="245305785">
    <w:abstractNumId w:val="17"/>
  </w:num>
  <w:num w:numId="18" w16cid:durableId="777531245">
    <w:abstractNumId w:val="4"/>
  </w:num>
  <w:num w:numId="19" w16cid:durableId="298536685">
    <w:abstractNumId w:val="23"/>
  </w:num>
  <w:num w:numId="20" w16cid:durableId="698505989">
    <w:abstractNumId w:val="16"/>
  </w:num>
  <w:num w:numId="21" w16cid:durableId="1598096749">
    <w:abstractNumId w:val="5"/>
  </w:num>
  <w:num w:numId="22" w16cid:durableId="1537815857">
    <w:abstractNumId w:val="21"/>
  </w:num>
  <w:num w:numId="23" w16cid:durableId="195235842">
    <w:abstractNumId w:val="0"/>
  </w:num>
  <w:num w:numId="24" w16cid:durableId="238487198">
    <w:abstractNumId w:val="30"/>
  </w:num>
  <w:num w:numId="25" w16cid:durableId="2006276063">
    <w:abstractNumId w:val="29"/>
  </w:num>
  <w:num w:numId="26" w16cid:durableId="705178451">
    <w:abstractNumId w:val="14"/>
  </w:num>
  <w:num w:numId="27" w16cid:durableId="1742363860">
    <w:abstractNumId w:val="18"/>
  </w:num>
  <w:num w:numId="28" w16cid:durableId="2013989724">
    <w:abstractNumId w:val="2"/>
  </w:num>
  <w:num w:numId="29" w16cid:durableId="671488853">
    <w:abstractNumId w:val="10"/>
  </w:num>
  <w:num w:numId="30" w16cid:durableId="449402366">
    <w:abstractNumId w:val="7"/>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5329185">
    <w:abstractNumId w:val="3"/>
  </w:num>
  <w:num w:numId="32" w16cid:durableId="603807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0910"/>
    <w:rsid w:val="00097863"/>
    <w:rsid w:val="000B1AB4"/>
    <w:rsid w:val="000B2FAC"/>
    <w:rsid w:val="000B475D"/>
    <w:rsid w:val="000D69AC"/>
    <w:rsid w:val="000E611E"/>
    <w:rsid w:val="000F41A9"/>
    <w:rsid w:val="000F6160"/>
    <w:rsid w:val="0011429F"/>
    <w:rsid w:val="00115616"/>
    <w:rsid w:val="001250CB"/>
    <w:rsid w:val="00126250"/>
    <w:rsid w:val="00136E8E"/>
    <w:rsid w:val="00140046"/>
    <w:rsid w:val="00160D81"/>
    <w:rsid w:val="001614E3"/>
    <w:rsid w:val="001934AC"/>
    <w:rsid w:val="001B78D0"/>
    <w:rsid w:val="001D4385"/>
    <w:rsid w:val="001D7811"/>
    <w:rsid w:val="00204F94"/>
    <w:rsid w:val="00205BFA"/>
    <w:rsid w:val="00210772"/>
    <w:rsid w:val="00223EA4"/>
    <w:rsid w:val="0023184C"/>
    <w:rsid w:val="0023651B"/>
    <w:rsid w:val="0024565E"/>
    <w:rsid w:val="0027090B"/>
    <w:rsid w:val="00272085"/>
    <w:rsid w:val="002B1CB3"/>
    <w:rsid w:val="002B550D"/>
    <w:rsid w:val="002C0DC0"/>
    <w:rsid w:val="002C151A"/>
    <w:rsid w:val="002C1B96"/>
    <w:rsid w:val="002D5C30"/>
    <w:rsid w:val="00300356"/>
    <w:rsid w:val="003028F5"/>
    <w:rsid w:val="00305C56"/>
    <w:rsid w:val="0031074E"/>
    <w:rsid w:val="00317B71"/>
    <w:rsid w:val="00321936"/>
    <w:rsid w:val="00325530"/>
    <w:rsid w:val="00340D62"/>
    <w:rsid w:val="00356DAC"/>
    <w:rsid w:val="00363087"/>
    <w:rsid w:val="0036547B"/>
    <w:rsid w:val="003839C6"/>
    <w:rsid w:val="003B78E8"/>
    <w:rsid w:val="003F7008"/>
    <w:rsid w:val="00400460"/>
    <w:rsid w:val="00404680"/>
    <w:rsid w:val="004255ED"/>
    <w:rsid w:val="0045519E"/>
    <w:rsid w:val="00455AF0"/>
    <w:rsid w:val="0046404E"/>
    <w:rsid w:val="004714D6"/>
    <w:rsid w:val="00487C48"/>
    <w:rsid w:val="004A013D"/>
    <w:rsid w:val="004A773A"/>
    <w:rsid w:val="004B75DA"/>
    <w:rsid w:val="004C1706"/>
    <w:rsid w:val="004C204F"/>
    <w:rsid w:val="004D7C13"/>
    <w:rsid w:val="004E302C"/>
    <w:rsid w:val="004F0991"/>
    <w:rsid w:val="00503623"/>
    <w:rsid w:val="00517FE9"/>
    <w:rsid w:val="005213D0"/>
    <w:rsid w:val="0053592E"/>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5F7BE8"/>
    <w:rsid w:val="00600958"/>
    <w:rsid w:val="00624474"/>
    <w:rsid w:val="006307B3"/>
    <w:rsid w:val="00630C80"/>
    <w:rsid w:val="00635CD2"/>
    <w:rsid w:val="00650B3E"/>
    <w:rsid w:val="00651ED6"/>
    <w:rsid w:val="0067774B"/>
    <w:rsid w:val="00697951"/>
    <w:rsid w:val="006B5842"/>
    <w:rsid w:val="006C2A42"/>
    <w:rsid w:val="006E184A"/>
    <w:rsid w:val="006E2755"/>
    <w:rsid w:val="006E7603"/>
    <w:rsid w:val="006F3C93"/>
    <w:rsid w:val="007013BD"/>
    <w:rsid w:val="00704CEB"/>
    <w:rsid w:val="007164E6"/>
    <w:rsid w:val="007303DF"/>
    <w:rsid w:val="007345F4"/>
    <w:rsid w:val="00774707"/>
    <w:rsid w:val="00775EA4"/>
    <w:rsid w:val="0077705E"/>
    <w:rsid w:val="00784164"/>
    <w:rsid w:val="00791B82"/>
    <w:rsid w:val="007A442E"/>
    <w:rsid w:val="007C0CAC"/>
    <w:rsid w:val="007C3790"/>
    <w:rsid w:val="007C3E8D"/>
    <w:rsid w:val="007D2F08"/>
    <w:rsid w:val="007E3316"/>
    <w:rsid w:val="007F2395"/>
    <w:rsid w:val="007F45DD"/>
    <w:rsid w:val="007F4B8C"/>
    <w:rsid w:val="007F4C6B"/>
    <w:rsid w:val="00801E0E"/>
    <w:rsid w:val="0081572E"/>
    <w:rsid w:val="008453D3"/>
    <w:rsid w:val="008C222B"/>
    <w:rsid w:val="008E4C71"/>
    <w:rsid w:val="00902695"/>
    <w:rsid w:val="0093743F"/>
    <w:rsid w:val="00955A24"/>
    <w:rsid w:val="00967096"/>
    <w:rsid w:val="00976AED"/>
    <w:rsid w:val="009771A5"/>
    <w:rsid w:val="0099410A"/>
    <w:rsid w:val="009A3AD3"/>
    <w:rsid w:val="009B1EB4"/>
    <w:rsid w:val="009B2BEF"/>
    <w:rsid w:val="009E5627"/>
    <w:rsid w:val="00A26507"/>
    <w:rsid w:val="00A5231E"/>
    <w:rsid w:val="00A6374E"/>
    <w:rsid w:val="00A8421B"/>
    <w:rsid w:val="00A87BC8"/>
    <w:rsid w:val="00AA5912"/>
    <w:rsid w:val="00AB1D18"/>
    <w:rsid w:val="00AB46A9"/>
    <w:rsid w:val="00AB4704"/>
    <w:rsid w:val="00AB6112"/>
    <w:rsid w:val="00AB772E"/>
    <w:rsid w:val="00AD246C"/>
    <w:rsid w:val="00AE222D"/>
    <w:rsid w:val="00AE4833"/>
    <w:rsid w:val="00AE50D2"/>
    <w:rsid w:val="00AE55FE"/>
    <w:rsid w:val="00AF211E"/>
    <w:rsid w:val="00B01BDE"/>
    <w:rsid w:val="00B11C6F"/>
    <w:rsid w:val="00B1269E"/>
    <w:rsid w:val="00B42487"/>
    <w:rsid w:val="00B44372"/>
    <w:rsid w:val="00B514D5"/>
    <w:rsid w:val="00B56501"/>
    <w:rsid w:val="00B626E7"/>
    <w:rsid w:val="00B93F3C"/>
    <w:rsid w:val="00B95682"/>
    <w:rsid w:val="00BA7B0D"/>
    <w:rsid w:val="00BB3F21"/>
    <w:rsid w:val="00BB6689"/>
    <w:rsid w:val="00BC2A3D"/>
    <w:rsid w:val="00BD0875"/>
    <w:rsid w:val="00BF1B4A"/>
    <w:rsid w:val="00C10948"/>
    <w:rsid w:val="00C43D84"/>
    <w:rsid w:val="00C56DD8"/>
    <w:rsid w:val="00C80836"/>
    <w:rsid w:val="00C92635"/>
    <w:rsid w:val="00CB38EE"/>
    <w:rsid w:val="00CD157B"/>
    <w:rsid w:val="00CE0FFD"/>
    <w:rsid w:val="00CF14A3"/>
    <w:rsid w:val="00CF765A"/>
    <w:rsid w:val="00D07B49"/>
    <w:rsid w:val="00D13D32"/>
    <w:rsid w:val="00D21CAF"/>
    <w:rsid w:val="00D226D5"/>
    <w:rsid w:val="00D37318"/>
    <w:rsid w:val="00D4269A"/>
    <w:rsid w:val="00D44113"/>
    <w:rsid w:val="00D47E2D"/>
    <w:rsid w:val="00D5483B"/>
    <w:rsid w:val="00D8248A"/>
    <w:rsid w:val="00D91760"/>
    <w:rsid w:val="00D94A26"/>
    <w:rsid w:val="00DA6FD0"/>
    <w:rsid w:val="00DB0BD1"/>
    <w:rsid w:val="00DD0E0B"/>
    <w:rsid w:val="00DD632A"/>
    <w:rsid w:val="00E0450A"/>
    <w:rsid w:val="00E174B4"/>
    <w:rsid w:val="00E51A54"/>
    <w:rsid w:val="00E552D3"/>
    <w:rsid w:val="00E573E2"/>
    <w:rsid w:val="00E816D4"/>
    <w:rsid w:val="00E847FB"/>
    <w:rsid w:val="00E94866"/>
    <w:rsid w:val="00E94F10"/>
    <w:rsid w:val="00EB3D92"/>
    <w:rsid w:val="00EB7B07"/>
    <w:rsid w:val="00EE2BEE"/>
    <w:rsid w:val="00EE44E2"/>
    <w:rsid w:val="00EE5FD4"/>
    <w:rsid w:val="00EF7479"/>
    <w:rsid w:val="00F018AF"/>
    <w:rsid w:val="00F027A6"/>
    <w:rsid w:val="00F35F54"/>
    <w:rsid w:val="00F470C0"/>
    <w:rsid w:val="00F50AB7"/>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7774B"/>
    <w:pPr>
      <w:widowControl w:val="0"/>
      <w:autoSpaceDE w:val="0"/>
      <w:autoSpaceDN w:val="0"/>
    </w:pPr>
    <w:rPr>
      <w:rFonts w:eastAsia="Times New Roman" w:cs="Times New Roman"/>
      <w:sz w:val="20"/>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5F7BE8"/>
    <w:rPr>
      <w:rFonts w:ascii="Calibri" w:eastAsia="Arial Narrow" w:hAnsi="Calibri" w:cs="Arial Narrow"/>
      <w:sz w:val="20"/>
      <w:lang w:val="en-US"/>
    </w:rPr>
  </w:style>
  <w:style w:type="paragraph" w:customStyle="1" w:styleId="Zkladntext1">
    <w:name w:val="Základný text1"/>
    <w:basedOn w:val="Normlny"/>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szCs w:val="24"/>
      <w:lang w:val="sk-SK" w:eastAsia="en-GB"/>
    </w:rPr>
  </w:style>
  <w:style w:type="paragraph" w:styleId="Textkomentra">
    <w:name w:val="annotation text"/>
    <w:basedOn w:val="Normlny"/>
    <w:link w:val="TextkomentraChar"/>
    <w:uiPriority w:val="99"/>
    <w:semiHidden/>
    <w:unhideWhenUsed/>
    <w:rsid w:val="000B475D"/>
    <w:rPr>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table" w:customStyle="1" w:styleId="Mriekatabuky1">
    <w:name w:val="Mriežka tabuľky1"/>
    <w:basedOn w:val="Normlnatabuka"/>
    <w:next w:val="Mriekatabuky"/>
    <w:uiPriority w:val="39"/>
    <w:rsid w:val="00DB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CE0FFD"/>
    <w:pPr>
      <w:numPr>
        <w:ilvl w:val="1"/>
        <w:numId w:val="30"/>
      </w:numPr>
      <w:tabs>
        <w:tab w:val="left" w:pos="709"/>
      </w:tabs>
      <w:autoSpaceDE/>
      <w:autoSpaceDN/>
    </w:pPr>
    <w:rPr>
      <w:rFonts w:ascii="Times New Roman" w:eastAsia="Tahoma" w:hAnsi="Times New Roman" w:cs="Tahoma"/>
      <w:color w:val="000000"/>
      <w:sz w:val="22"/>
      <w:szCs w:val="24"/>
      <w:lang w:val="sk-SK" w:eastAsia="sk-SK" w:bidi="sk-SK"/>
    </w:rPr>
  </w:style>
  <w:style w:type="numbering" w:customStyle="1" w:styleId="tl2U">
    <w:name w:val="Štýl2U"/>
    <w:uiPriority w:val="99"/>
    <w:rsid w:val="00CE0FFD"/>
    <w:pPr>
      <w:numPr>
        <w:numId w:val="32"/>
      </w:numPr>
    </w:pPr>
  </w:style>
  <w:style w:type="character" w:customStyle="1" w:styleId="Cisl2UChar">
    <w:name w:val="Cisl2U Char"/>
    <w:basedOn w:val="Predvolenpsmoodseku"/>
    <w:link w:val="Cisl2U"/>
    <w:rsid w:val="00CE0FFD"/>
    <w:rPr>
      <w:rFonts w:ascii="Times New Roman" w:eastAsia="Tahoma" w:hAnsi="Times New Roman" w:cs="Tahoma"/>
      <w:color w:val="000000"/>
      <w:sz w:val="22"/>
      <w:lang w:eastAsia="sk-SK" w:bidi="sk-SK"/>
    </w:rPr>
  </w:style>
  <w:style w:type="paragraph" w:customStyle="1" w:styleId="paragraph">
    <w:name w:val="paragraph"/>
    <w:basedOn w:val="Normlny"/>
    <w:rsid w:val="00B11C6F"/>
    <w:pPr>
      <w:widowControl/>
      <w:autoSpaceDE/>
      <w:autoSpaceDN/>
      <w:spacing w:before="100" w:beforeAutospacing="1" w:after="100" w:afterAutospacing="1"/>
    </w:pPr>
    <w:rPr>
      <w:rFonts w:ascii="Times New Roman" w:hAnsi="Times New Roman"/>
      <w:sz w:val="24"/>
      <w:szCs w:val="24"/>
      <w:lang w:val="sk-SK" w:eastAsia="sk-SK"/>
    </w:rPr>
  </w:style>
  <w:style w:type="character" w:customStyle="1" w:styleId="normaltextrun">
    <w:name w:val="normaltextrun"/>
    <w:basedOn w:val="Predvolenpsmoodseku"/>
    <w:rsid w:val="00B1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17</Pages>
  <Words>5421</Words>
  <Characters>30906</Characters>
  <Application>Microsoft Office Word</Application>
  <DocSecurity>0</DocSecurity>
  <Lines>257</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Marek Halmo</cp:lastModifiedBy>
  <cp:revision>36</cp:revision>
  <cp:lastPrinted>2024-08-05T15:24:00Z</cp:lastPrinted>
  <dcterms:created xsi:type="dcterms:W3CDTF">2022-10-03T07:07:00Z</dcterms:created>
  <dcterms:modified xsi:type="dcterms:W3CDTF">2026-07-11T08:47:00Z</dcterms:modified>
</cp:coreProperties>
</file>