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2605" w14:textId="5D08D7BE" w:rsidR="001225FC" w:rsidRPr="001A389E" w:rsidRDefault="001225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389E">
        <w:rPr>
          <w:rFonts w:ascii="Times New Roman" w:hAnsi="Times New Roman" w:cs="Times New Roman"/>
          <w:sz w:val="24"/>
          <w:szCs w:val="24"/>
          <w:u w:val="single"/>
        </w:rPr>
        <w:t>Opis predmetu zákazky:</w:t>
      </w:r>
    </w:p>
    <w:p w14:paraId="2CED97B5" w14:textId="77777777" w:rsidR="001F254D" w:rsidRPr="001A389E" w:rsidRDefault="001F254D">
      <w:pPr>
        <w:rPr>
          <w:rFonts w:ascii="Times New Roman" w:hAnsi="Times New Roman" w:cs="Times New Roman"/>
          <w:b/>
          <w:sz w:val="24"/>
          <w:szCs w:val="24"/>
        </w:rPr>
      </w:pPr>
    </w:p>
    <w:p w14:paraId="76844556" w14:textId="17A62DD2" w:rsidR="001225FC" w:rsidRPr="001A389E" w:rsidRDefault="00483966">
      <w:pPr>
        <w:rPr>
          <w:rFonts w:ascii="Times New Roman" w:hAnsi="Times New Roman" w:cs="Times New Roman"/>
          <w:b/>
          <w:sz w:val="24"/>
          <w:szCs w:val="24"/>
        </w:rPr>
      </w:pPr>
      <w:r w:rsidRPr="00483966">
        <w:rPr>
          <w:rFonts w:ascii="Times New Roman" w:hAnsi="Times New Roman" w:cs="Times New Roman"/>
          <w:b/>
          <w:sz w:val="24"/>
          <w:szCs w:val="24"/>
          <w:u w:val="single"/>
        </w:rPr>
        <w:t>Názov predmetu zákazky: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0AF" w:rsidRPr="003270AF">
        <w:rPr>
          <w:rFonts w:ascii="Times New Roman" w:hAnsi="Times New Roman" w:cs="Times New Roman"/>
          <w:b/>
          <w:sz w:val="24"/>
          <w:szCs w:val="24"/>
        </w:rPr>
        <w:t>Dodanie WiFi modemov a WiFi routerov</w:t>
      </w:r>
      <w:r w:rsidR="003270AF">
        <w:rPr>
          <w:rFonts w:ascii="Times New Roman" w:hAnsi="Times New Roman" w:cs="Times New Roman"/>
          <w:b/>
          <w:sz w:val="24"/>
          <w:szCs w:val="24"/>
        </w:rPr>
        <w:t>.</w:t>
      </w:r>
    </w:p>
    <w:p w14:paraId="183B9E0E" w14:textId="77777777" w:rsidR="00260D77" w:rsidRDefault="00260D77" w:rsidP="00260D77">
      <w:pPr>
        <w:pStyle w:val="isselectedend"/>
        <w:spacing w:line="360" w:lineRule="auto"/>
        <w:jc w:val="both"/>
      </w:pPr>
      <w:r>
        <w:t>Predmetom zákazky je zabezpečenie dodania WiFi modemov a WiFi routerov vrátane príslušenstva potrebného na ich riadne používanie, v požadovanom množstve a v súlade s minimálnymi technickými požiadavkami verejného obstarávateľa.</w:t>
      </w:r>
    </w:p>
    <w:p w14:paraId="422B2FB7" w14:textId="38177E74" w:rsidR="00260D77" w:rsidRDefault="00E772F1" w:rsidP="00260D77">
      <w:pPr>
        <w:pStyle w:val="Normlnywebov"/>
        <w:spacing w:line="360" w:lineRule="auto"/>
        <w:jc w:val="both"/>
      </w:pPr>
      <w:r>
        <w:t>Predmet zákazky je určený na zabezpečenie</w:t>
      </w:r>
      <w:r w:rsidR="00C77107">
        <w:t xml:space="preserve"> </w:t>
      </w:r>
      <w:r>
        <w:t>konektivity prostredníctvom mobilných a bezdrôtových sietí pre potreby Ministerstva vnútra Slovenskej republiky.</w:t>
      </w:r>
      <w:r w:rsidR="00260D77">
        <w:t xml:space="preserve"> Predmet zákazky zahŕňa dodanie nových, nepoužívaných a plne funkčných zariadení určených pre prevádzku v podmienkach verejného obstarávateľa.</w:t>
      </w:r>
    </w:p>
    <w:p w14:paraId="7312EDDB" w14:textId="5D63A532" w:rsidR="00260D77" w:rsidRDefault="00260D77" w:rsidP="00260D77">
      <w:pPr>
        <w:pStyle w:val="isselectedend"/>
        <w:spacing w:line="360" w:lineRule="auto"/>
        <w:jc w:val="both"/>
      </w:pPr>
      <w:r>
        <w:t xml:space="preserve">Súčasťou dodávky </w:t>
      </w:r>
      <w:r w:rsidR="00E772F1">
        <w:t xml:space="preserve">musí byť </w:t>
      </w:r>
      <w:r>
        <w:t>používateľská dokumentácia a záručný servis v minimálnom rozsahu stanovenom výrobcom.</w:t>
      </w:r>
    </w:p>
    <w:p w14:paraId="78C1AA4C" w14:textId="03B7CA34" w:rsidR="00AD16B6" w:rsidRPr="00AD16B6" w:rsidRDefault="00AD16B6" w:rsidP="00AD16B6">
      <w:pPr>
        <w:pStyle w:val="isselectedend"/>
        <w:spacing w:line="360" w:lineRule="auto"/>
        <w:jc w:val="both"/>
        <w:rPr>
          <w:u w:val="single"/>
        </w:rPr>
      </w:pPr>
      <w:r w:rsidRPr="00AD16B6">
        <w:rPr>
          <w:u w:val="single"/>
        </w:rPr>
        <w:t xml:space="preserve">Podrobné technické požiadavky na jednotlivé zariadenia </w:t>
      </w:r>
      <w:r w:rsidR="00B5546A">
        <w:rPr>
          <w:u w:val="single"/>
        </w:rPr>
        <w:t>sú</w:t>
      </w:r>
      <w:r w:rsidRPr="00AD16B6">
        <w:rPr>
          <w:u w:val="single"/>
        </w:rPr>
        <w:t xml:space="preserve"> uvedené v technickej špecifikácii predmetu zákazky.</w:t>
      </w:r>
    </w:p>
    <w:p w14:paraId="445725CF" w14:textId="77777777" w:rsidR="00260D77" w:rsidRPr="001A389E" w:rsidRDefault="00260D77" w:rsidP="00260D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0D77" w:rsidRPr="001A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8A3"/>
    <w:multiLevelType w:val="hybridMultilevel"/>
    <w:tmpl w:val="0762760C"/>
    <w:lvl w:ilvl="0" w:tplc="A5AE758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52508E"/>
    <w:multiLevelType w:val="hybridMultilevel"/>
    <w:tmpl w:val="4454BB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B7952"/>
    <w:multiLevelType w:val="hybridMultilevel"/>
    <w:tmpl w:val="2A9AB0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D692C"/>
    <w:multiLevelType w:val="hybridMultilevel"/>
    <w:tmpl w:val="2812B808"/>
    <w:lvl w:ilvl="0" w:tplc="F7E49C96">
      <w:start w:val="1"/>
      <w:numFmt w:val="bullet"/>
      <w:lvlText w:val="-"/>
      <w:lvlJc w:val="left"/>
      <w:pPr>
        <w:ind w:left="720" w:hanging="360"/>
      </w:pPr>
      <w:rPr>
        <w:rFonts w:ascii="Bahnschrift SemiLight" w:hAnsi="Bahnschrift Semi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2262D"/>
    <w:multiLevelType w:val="hybridMultilevel"/>
    <w:tmpl w:val="9BD0EB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FC"/>
    <w:rsid w:val="001225FC"/>
    <w:rsid w:val="00147771"/>
    <w:rsid w:val="00194AB4"/>
    <w:rsid w:val="001A389E"/>
    <w:rsid w:val="001F254D"/>
    <w:rsid w:val="00260D77"/>
    <w:rsid w:val="003270AF"/>
    <w:rsid w:val="00363C91"/>
    <w:rsid w:val="00375AA2"/>
    <w:rsid w:val="00437BC9"/>
    <w:rsid w:val="00483966"/>
    <w:rsid w:val="0075364D"/>
    <w:rsid w:val="00860B0A"/>
    <w:rsid w:val="00965383"/>
    <w:rsid w:val="00A5383F"/>
    <w:rsid w:val="00AD16B6"/>
    <w:rsid w:val="00B5546A"/>
    <w:rsid w:val="00C15D91"/>
    <w:rsid w:val="00C77107"/>
    <w:rsid w:val="00C9517F"/>
    <w:rsid w:val="00E7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FA4"/>
  <w15:chartTrackingRefBased/>
  <w15:docId w15:val="{40B39499-0751-4332-9DDA-52427432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254D"/>
    <w:pPr>
      <w:ind w:left="720"/>
      <w:contextualSpacing/>
    </w:pPr>
  </w:style>
  <w:style w:type="paragraph" w:customStyle="1" w:styleId="isselectedend">
    <w:name w:val="isselectedend"/>
    <w:basedOn w:val="Normlny"/>
    <w:rsid w:val="0026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6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17</cp:revision>
  <dcterms:created xsi:type="dcterms:W3CDTF">2024-10-15T11:22:00Z</dcterms:created>
  <dcterms:modified xsi:type="dcterms:W3CDTF">2026-07-16T08:38:00Z</dcterms:modified>
</cp:coreProperties>
</file>