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F4938" w14:textId="77777777" w:rsidR="00F9569E" w:rsidRDefault="00000000">
      <w:pPr>
        <w:spacing w:after="0"/>
        <w:ind w:left="12" w:right="380" w:hanging="1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CF93371" wp14:editId="0F3753A4">
            <wp:simplePos x="0" y="0"/>
            <wp:positionH relativeFrom="column">
              <wp:posOffset>1270</wp:posOffset>
            </wp:positionH>
            <wp:positionV relativeFrom="paragraph">
              <wp:posOffset>-129281</wp:posOffset>
            </wp:positionV>
            <wp:extent cx="2294890" cy="496570"/>
            <wp:effectExtent l="0" t="0" r="0" b="0"/>
            <wp:wrapSquare wrapText="bothSides"/>
            <wp:docPr id="418" name="Picture 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Picture 4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294890" cy="496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</w:rPr>
        <w:t xml:space="preserve">SEKCIA VEREJNÉHO OBSTARÁVNIA </w:t>
      </w:r>
    </w:p>
    <w:p w14:paraId="79C8AA74" w14:textId="77777777" w:rsidR="00F9569E" w:rsidRDefault="00000000">
      <w:pPr>
        <w:spacing w:after="0"/>
        <w:ind w:left="12" w:right="27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Námestie generála Viesta 2, 832 47 Bratislava </w:t>
      </w:r>
    </w:p>
    <w:p w14:paraId="22401E6D" w14:textId="77777777" w:rsidR="00F9569E" w:rsidRDefault="00000000">
      <w:pPr>
        <w:spacing w:after="0"/>
        <w:ind w:left="3614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10DC0B66" w14:textId="77777777" w:rsidR="00F9569E" w:rsidRDefault="00000000">
      <w:pPr>
        <w:spacing w:after="19"/>
      </w:pPr>
      <w:r>
        <w:rPr>
          <w:rFonts w:ascii="Times New Roman" w:eastAsia="Times New Roman" w:hAnsi="Times New Roman" w:cs="Times New Roman"/>
          <w:b/>
        </w:rPr>
        <w:t xml:space="preserve">   </w:t>
      </w:r>
    </w:p>
    <w:p w14:paraId="64AE0CB0" w14:textId="043D3694" w:rsidR="00F9569E" w:rsidRDefault="00000000">
      <w:pPr>
        <w:tabs>
          <w:tab w:val="center" w:pos="2832"/>
          <w:tab w:val="center" w:pos="3540"/>
          <w:tab w:val="center" w:pos="4248"/>
          <w:tab w:val="center" w:pos="4956"/>
          <w:tab w:val="center" w:pos="6372"/>
          <w:tab w:val="center" w:pos="8050"/>
        </w:tabs>
        <w:spacing w:after="5" w:line="249" w:lineRule="auto"/>
      </w:pPr>
      <w:r>
        <w:t>Č</w:t>
      </w:r>
      <w:r>
        <w:rPr>
          <w:rFonts w:ascii="Times New Roman" w:eastAsia="Times New Roman" w:hAnsi="Times New Roman" w:cs="Times New Roman"/>
        </w:rPr>
        <w:t>. p.: SEVO-</w:t>
      </w:r>
      <w:r w:rsidR="007A1E70">
        <w:rPr>
          <w:rFonts w:ascii="Times New Roman" w:eastAsia="Times New Roman" w:hAnsi="Times New Roman" w:cs="Times New Roman"/>
        </w:rPr>
        <w:t>401</w:t>
      </w:r>
      <w:r>
        <w:rPr>
          <w:rFonts w:ascii="Times New Roman" w:eastAsia="Times New Roman" w:hAnsi="Times New Roman" w:cs="Times New Roman"/>
        </w:rPr>
        <w:t>-OSE-</w:t>
      </w:r>
      <w:r w:rsidR="007C72E2">
        <w:rPr>
          <w:rFonts w:ascii="Times New Roman" w:eastAsia="Times New Roman" w:hAnsi="Times New Roman" w:cs="Times New Roman"/>
        </w:rPr>
        <w:t>104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</w:rPr>
        <w:t xml:space="preserve">Bratislava 16.09.2026 </w:t>
      </w:r>
    </w:p>
    <w:p w14:paraId="0429A477" w14:textId="77777777" w:rsidR="00F9569E" w:rsidRDefault="00000000">
      <w:pPr>
        <w:spacing w:after="0"/>
        <w:ind w:left="10" w:right="743" w:hanging="10"/>
        <w:jc w:val="right"/>
      </w:pPr>
      <w:r>
        <w:rPr>
          <w:rFonts w:ascii="Times New Roman" w:eastAsia="Times New Roman" w:hAnsi="Times New Roman" w:cs="Times New Roman"/>
        </w:rPr>
        <w:t>Výtla</w:t>
      </w:r>
      <w:r>
        <w:t>č</w:t>
      </w:r>
      <w:r>
        <w:rPr>
          <w:rFonts w:ascii="Times New Roman" w:eastAsia="Times New Roman" w:hAnsi="Times New Roman" w:cs="Times New Roman"/>
        </w:rPr>
        <w:t xml:space="preserve">ok jediný </w:t>
      </w:r>
    </w:p>
    <w:p w14:paraId="4C972B9E" w14:textId="77777777" w:rsidR="00F9569E" w:rsidRDefault="00000000">
      <w:pPr>
        <w:spacing w:after="0"/>
        <w:ind w:left="10" w:right="909" w:hanging="10"/>
        <w:jc w:val="right"/>
      </w:pPr>
      <w:r>
        <w:rPr>
          <w:rFonts w:ascii="Times New Roman" w:eastAsia="Times New Roman" w:hAnsi="Times New Roman" w:cs="Times New Roman"/>
        </w:rPr>
        <w:t>Po</w:t>
      </w:r>
      <w:r>
        <w:t>č</w:t>
      </w:r>
      <w:r>
        <w:rPr>
          <w:rFonts w:ascii="Times New Roman" w:eastAsia="Times New Roman" w:hAnsi="Times New Roman" w:cs="Times New Roman"/>
        </w:rPr>
        <w:t xml:space="preserve">et listov: 2 </w:t>
      </w:r>
    </w:p>
    <w:p w14:paraId="5E7123B0" w14:textId="77777777" w:rsidR="00F9569E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573083B" w14:textId="77777777" w:rsidR="00F9569E" w:rsidRDefault="00000000">
      <w:pPr>
        <w:spacing w:after="1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0F8B7D" w14:textId="77777777" w:rsidR="00F9569E" w:rsidRDefault="00000000">
      <w:pPr>
        <w:spacing w:after="0"/>
        <w:ind w:right="45"/>
        <w:jc w:val="center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Správa o zákazke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466FBE7" w14:textId="77777777" w:rsidR="00F9569E" w:rsidRDefault="00000000">
      <w:pPr>
        <w:spacing w:after="38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7DDA76F3" w14:textId="4E72C7C6" w:rsidR="00F9569E" w:rsidRPr="003A4C7D" w:rsidRDefault="00000000" w:rsidP="00E16AE6">
      <w:pPr>
        <w:spacing w:after="10" w:line="248" w:lineRule="auto"/>
        <w:ind w:right="279"/>
        <w:jc w:val="center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>vyhotovená pod</w:t>
      </w:r>
      <w:r w:rsidRPr="003A4C7D">
        <w:rPr>
          <w:rFonts w:ascii="Times New Roman" w:hAnsi="Times New Roman" w:cs="Times New Roman"/>
        </w:rPr>
        <w:t>ľ</w:t>
      </w:r>
      <w:r w:rsidRPr="003A4C7D">
        <w:rPr>
          <w:rFonts w:ascii="Times New Roman" w:eastAsia="Times New Roman" w:hAnsi="Times New Roman" w:cs="Times New Roman"/>
          <w:b/>
        </w:rPr>
        <w:t xml:space="preserve">a § 24 zákona </w:t>
      </w:r>
      <w:r w:rsidRPr="003A4C7D">
        <w:rPr>
          <w:rFonts w:ascii="Times New Roman" w:hAnsi="Times New Roman" w:cs="Times New Roman"/>
        </w:rPr>
        <w:t>č</w:t>
      </w:r>
      <w:r w:rsidRPr="003A4C7D">
        <w:rPr>
          <w:rFonts w:ascii="Times New Roman" w:eastAsia="Times New Roman" w:hAnsi="Times New Roman" w:cs="Times New Roman"/>
          <w:b/>
        </w:rPr>
        <w:t>. 343/2015 Z. z. o verejnom obstarávaní a o zmene a</w:t>
      </w:r>
      <w:r w:rsidR="00E16AE6">
        <w:rPr>
          <w:rFonts w:ascii="Times New Roman" w:eastAsia="Times New Roman" w:hAnsi="Times New Roman" w:cs="Times New Roman"/>
          <w:b/>
        </w:rPr>
        <w:t> </w:t>
      </w:r>
      <w:r w:rsidRPr="003A4C7D">
        <w:rPr>
          <w:rFonts w:ascii="Times New Roman" w:eastAsia="Times New Roman" w:hAnsi="Times New Roman" w:cs="Times New Roman"/>
          <w:b/>
        </w:rPr>
        <w:t>doplnení</w:t>
      </w:r>
      <w:r w:rsidR="00E16AE6">
        <w:rPr>
          <w:rFonts w:ascii="Times New Roman" w:eastAsia="Times New Roman" w:hAnsi="Times New Roman" w:cs="Times New Roman"/>
          <w:b/>
        </w:rPr>
        <w:t xml:space="preserve"> </w:t>
      </w:r>
      <w:r w:rsidRPr="003A4C7D">
        <w:rPr>
          <w:rFonts w:ascii="Times New Roman" w:eastAsia="Times New Roman" w:hAnsi="Times New Roman" w:cs="Times New Roman"/>
          <w:b/>
        </w:rPr>
        <w:t>niektorých zákonov v znení neskor</w:t>
      </w:r>
      <w:r w:rsidRPr="003A4C7D">
        <w:rPr>
          <w:rFonts w:ascii="Times New Roman" w:hAnsi="Times New Roman" w:cs="Times New Roman"/>
        </w:rPr>
        <w:t>š</w:t>
      </w:r>
      <w:r w:rsidRPr="003A4C7D">
        <w:rPr>
          <w:rFonts w:ascii="Times New Roman" w:eastAsia="Times New Roman" w:hAnsi="Times New Roman" w:cs="Times New Roman"/>
          <w:b/>
        </w:rPr>
        <w:t>ích predpi</w:t>
      </w:r>
      <w:r w:rsidRPr="00E16AE6">
        <w:rPr>
          <w:rFonts w:ascii="Times New Roman" w:eastAsia="Times New Roman" w:hAnsi="Times New Roman" w:cs="Times New Roman"/>
          <w:b/>
        </w:rPr>
        <w:t>sov (</w:t>
      </w:r>
      <w:r w:rsidRPr="00E16AE6">
        <w:rPr>
          <w:rFonts w:ascii="Times New Roman" w:hAnsi="Times New Roman" w:cs="Times New Roman"/>
          <w:b/>
        </w:rPr>
        <w:t>ď</w:t>
      </w:r>
      <w:r w:rsidRPr="00E16AE6">
        <w:rPr>
          <w:rFonts w:ascii="Times New Roman" w:eastAsia="Times New Roman" w:hAnsi="Times New Roman" w:cs="Times New Roman"/>
          <w:b/>
        </w:rPr>
        <w:t>alej</w:t>
      </w:r>
      <w:r w:rsidRPr="003A4C7D">
        <w:rPr>
          <w:rFonts w:ascii="Times New Roman" w:eastAsia="Times New Roman" w:hAnsi="Times New Roman" w:cs="Times New Roman"/>
          <w:b/>
        </w:rPr>
        <w:t xml:space="preserve"> iba </w:t>
      </w:r>
      <w:r w:rsidRPr="003A4C7D">
        <w:rPr>
          <w:rFonts w:ascii="Times New Roman" w:hAnsi="Times New Roman" w:cs="Times New Roman"/>
        </w:rPr>
        <w:t>„</w:t>
      </w:r>
      <w:r w:rsidRPr="003A4C7D">
        <w:rPr>
          <w:rFonts w:ascii="Times New Roman" w:eastAsia="Times New Roman" w:hAnsi="Times New Roman" w:cs="Times New Roman"/>
          <w:b/>
        </w:rPr>
        <w:t>zákon o verejnom obstarávaní</w:t>
      </w:r>
      <w:r w:rsidRPr="003A4C7D">
        <w:rPr>
          <w:rFonts w:ascii="Times New Roman" w:hAnsi="Times New Roman" w:cs="Times New Roman"/>
        </w:rPr>
        <w:t>“</w:t>
      </w:r>
      <w:r w:rsidRPr="003A4C7D">
        <w:rPr>
          <w:rFonts w:ascii="Times New Roman" w:eastAsia="Times New Roman" w:hAnsi="Times New Roman" w:cs="Times New Roman"/>
          <w:b/>
        </w:rPr>
        <w:t>)</w:t>
      </w:r>
    </w:p>
    <w:p w14:paraId="411244A9" w14:textId="77777777" w:rsidR="00F9569E" w:rsidRPr="003A4C7D" w:rsidRDefault="00000000">
      <w:pPr>
        <w:spacing w:after="0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74E0CEF3" w14:textId="77777777" w:rsidR="00F9569E" w:rsidRPr="003A4C7D" w:rsidRDefault="00000000">
      <w:pPr>
        <w:numPr>
          <w:ilvl w:val="0"/>
          <w:numId w:val="1"/>
        </w:numPr>
        <w:spacing w:after="122" w:line="248" w:lineRule="auto"/>
        <w:ind w:hanging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>Identifikácia verejného obstarávate</w:t>
      </w:r>
      <w:r w:rsidRPr="003A4C7D">
        <w:rPr>
          <w:rFonts w:ascii="Times New Roman" w:hAnsi="Times New Roman" w:cs="Times New Roman"/>
        </w:rPr>
        <w:t>ľ</w:t>
      </w:r>
      <w:r w:rsidRPr="003A4C7D">
        <w:rPr>
          <w:rFonts w:ascii="Times New Roman" w:eastAsia="Times New Roman" w:hAnsi="Times New Roman" w:cs="Times New Roman"/>
          <w:b/>
        </w:rPr>
        <w:t xml:space="preserve">a: </w:t>
      </w:r>
    </w:p>
    <w:p w14:paraId="6F702C06" w14:textId="77777777" w:rsidR="00F9569E" w:rsidRPr="003A4C7D" w:rsidRDefault="00000000">
      <w:pPr>
        <w:tabs>
          <w:tab w:val="center" w:pos="1322"/>
          <w:tab w:val="center" w:pos="2832"/>
          <w:tab w:val="center" w:pos="5395"/>
        </w:tabs>
        <w:spacing w:after="5" w:line="249" w:lineRule="auto"/>
        <w:rPr>
          <w:rFonts w:ascii="Times New Roman" w:hAnsi="Times New Roman" w:cs="Times New Roman"/>
        </w:rPr>
      </w:pPr>
      <w:r w:rsidRPr="003A4C7D">
        <w:rPr>
          <w:rFonts w:ascii="Times New Roman" w:hAnsi="Times New Roman" w:cs="Times New Roman"/>
        </w:rPr>
        <w:tab/>
      </w:r>
      <w:r w:rsidRPr="003A4C7D">
        <w:rPr>
          <w:rFonts w:ascii="Times New Roman" w:eastAsia="Times New Roman" w:hAnsi="Times New Roman" w:cs="Times New Roman"/>
          <w:b/>
        </w:rPr>
        <w:t xml:space="preserve">Názov organizácie: </w:t>
      </w:r>
      <w:r w:rsidRPr="003A4C7D">
        <w:rPr>
          <w:rFonts w:ascii="Times New Roman" w:eastAsia="Times New Roman" w:hAnsi="Times New Roman" w:cs="Times New Roman"/>
          <w:b/>
        </w:rPr>
        <w:tab/>
        <w:t xml:space="preserve"> </w:t>
      </w:r>
      <w:r w:rsidRPr="003A4C7D">
        <w:rPr>
          <w:rFonts w:ascii="Times New Roman" w:eastAsia="Times New Roman" w:hAnsi="Times New Roman" w:cs="Times New Roman"/>
          <w:b/>
        </w:rPr>
        <w:tab/>
      </w:r>
      <w:r w:rsidRPr="003A4C7D">
        <w:rPr>
          <w:rFonts w:ascii="Times New Roman" w:eastAsia="Times New Roman" w:hAnsi="Times New Roman" w:cs="Times New Roman"/>
        </w:rPr>
        <w:t xml:space="preserve">Ministerstvo obrany Slovenskej republiky </w:t>
      </w:r>
    </w:p>
    <w:p w14:paraId="3D55C3D0" w14:textId="77777777" w:rsidR="00F9569E" w:rsidRPr="003A4C7D" w:rsidRDefault="00000000">
      <w:pPr>
        <w:tabs>
          <w:tab w:val="center" w:pos="426"/>
          <w:tab w:val="center" w:pos="708"/>
          <w:tab w:val="center" w:pos="1416"/>
          <w:tab w:val="center" w:pos="2124"/>
          <w:tab w:val="center" w:pos="2832"/>
          <w:tab w:val="center" w:pos="4882"/>
        </w:tabs>
        <w:spacing w:after="5" w:line="249" w:lineRule="auto"/>
        <w:rPr>
          <w:rFonts w:ascii="Times New Roman" w:hAnsi="Times New Roman" w:cs="Times New Roman"/>
        </w:rPr>
      </w:pPr>
      <w:r w:rsidRPr="003A4C7D">
        <w:rPr>
          <w:rFonts w:ascii="Times New Roman" w:hAnsi="Times New Roman" w:cs="Times New Roman"/>
        </w:rPr>
        <w:tab/>
      </w:r>
      <w:r w:rsidRPr="003A4C7D">
        <w:rPr>
          <w:rFonts w:ascii="Times New Roman" w:eastAsia="Times New Roman" w:hAnsi="Times New Roman" w:cs="Times New Roman"/>
        </w:rPr>
        <w:t xml:space="preserve"> </w:t>
      </w:r>
      <w:r w:rsidRPr="003A4C7D">
        <w:rPr>
          <w:rFonts w:ascii="Times New Roman" w:eastAsia="Times New Roman" w:hAnsi="Times New Roman" w:cs="Times New Roman"/>
        </w:rPr>
        <w:tab/>
        <w:t xml:space="preserve"> </w:t>
      </w:r>
      <w:r w:rsidRPr="003A4C7D">
        <w:rPr>
          <w:rFonts w:ascii="Times New Roman" w:eastAsia="Times New Roman" w:hAnsi="Times New Roman" w:cs="Times New Roman"/>
        </w:rPr>
        <w:tab/>
        <w:t xml:space="preserve"> </w:t>
      </w:r>
      <w:r w:rsidRPr="003A4C7D">
        <w:rPr>
          <w:rFonts w:ascii="Times New Roman" w:eastAsia="Times New Roman" w:hAnsi="Times New Roman" w:cs="Times New Roman"/>
        </w:rPr>
        <w:tab/>
        <w:t xml:space="preserve"> </w:t>
      </w:r>
      <w:r w:rsidRPr="003A4C7D">
        <w:rPr>
          <w:rFonts w:ascii="Times New Roman" w:eastAsia="Times New Roman" w:hAnsi="Times New Roman" w:cs="Times New Roman"/>
        </w:rPr>
        <w:tab/>
        <w:t xml:space="preserve"> </w:t>
      </w:r>
      <w:r w:rsidRPr="003A4C7D">
        <w:rPr>
          <w:rFonts w:ascii="Times New Roman" w:eastAsia="Times New Roman" w:hAnsi="Times New Roman" w:cs="Times New Roman"/>
        </w:rPr>
        <w:tab/>
        <w:t xml:space="preserve">Sekcia verejného obstarávania </w:t>
      </w:r>
    </w:p>
    <w:p w14:paraId="1E45D01E" w14:textId="77777777" w:rsidR="00F9569E" w:rsidRPr="003A4C7D" w:rsidRDefault="00000000">
      <w:pPr>
        <w:tabs>
          <w:tab w:val="center" w:pos="1268"/>
          <w:tab w:val="center" w:pos="2832"/>
          <w:tab w:val="center" w:pos="5580"/>
        </w:tabs>
        <w:spacing w:after="5" w:line="249" w:lineRule="auto"/>
        <w:rPr>
          <w:rFonts w:ascii="Times New Roman" w:hAnsi="Times New Roman" w:cs="Times New Roman"/>
        </w:rPr>
      </w:pPr>
      <w:r w:rsidRPr="003A4C7D">
        <w:rPr>
          <w:rFonts w:ascii="Times New Roman" w:hAnsi="Times New Roman" w:cs="Times New Roman"/>
        </w:rPr>
        <w:tab/>
      </w:r>
      <w:r w:rsidRPr="003A4C7D">
        <w:rPr>
          <w:rFonts w:ascii="Times New Roman" w:eastAsia="Times New Roman" w:hAnsi="Times New Roman" w:cs="Times New Roman"/>
          <w:b/>
        </w:rPr>
        <w:t xml:space="preserve">Sídlo organizácie:  </w:t>
      </w:r>
      <w:r w:rsidRPr="003A4C7D">
        <w:rPr>
          <w:rFonts w:ascii="Times New Roman" w:eastAsia="Times New Roman" w:hAnsi="Times New Roman" w:cs="Times New Roman"/>
          <w:b/>
        </w:rPr>
        <w:tab/>
        <w:t xml:space="preserve"> </w:t>
      </w:r>
      <w:r w:rsidRPr="003A4C7D">
        <w:rPr>
          <w:rFonts w:ascii="Times New Roman" w:eastAsia="Times New Roman" w:hAnsi="Times New Roman" w:cs="Times New Roman"/>
          <w:b/>
        </w:rPr>
        <w:tab/>
      </w:r>
      <w:r w:rsidRPr="003A4C7D">
        <w:rPr>
          <w:rFonts w:ascii="Times New Roman" w:eastAsia="Times New Roman" w:hAnsi="Times New Roman" w:cs="Times New Roman"/>
        </w:rPr>
        <w:t xml:space="preserve">Námestie generála Viesta 2, 832 47 Bratislava </w:t>
      </w:r>
    </w:p>
    <w:p w14:paraId="774DC24C" w14:textId="77777777" w:rsidR="00F9569E" w:rsidRPr="003A4C7D" w:rsidRDefault="00000000">
      <w:pPr>
        <w:tabs>
          <w:tab w:val="center" w:pos="671"/>
          <w:tab w:val="center" w:pos="1416"/>
          <w:tab w:val="center" w:pos="2124"/>
          <w:tab w:val="center" w:pos="2832"/>
          <w:tab w:val="center" w:pos="4036"/>
        </w:tabs>
        <w:spacing w:after="5" w:line="249" w:lineRule="auto"/>
        <w:rPr>
          <w:rFonts w:ascii="Times New Roman" w:hAnsi="Times New Roman" w:cs="Times New Roman"/>
        </w:rPr>
      </w:pPr>
      <w:r w:rsidRPr="003A4C7D">
        <w:rPr>
          <w:rFonts w:ascii="Times New Roman" w:hAnsi="Times New Roman" w:cs="Times New Roman"/>
        </w:rPr>
        <w:tab/>
      </w:r>
      <w:r w:rsidRPr="003A4C7D">
        <w:rPr>
          <w:rFonts w:ascii="Times New Roman" w:eastAsia="Times New Roman" w:hAnsi="Times New Roman" w:cs="Times New Roman"/>
          <w:b/>
        </w:rPr>
        <w:t>I</w:t>
      </w:r>
      <w:r w:rsidRPr="003A4C7D">
        <w:rPr>
          <w:rFonts w:ascii="Times New Roman" w:hAnsi="Times New Roman" w:cs="Times New Roman"/>
        </w:rPr>
        <w:t>Č</w:t>
      </w:r>
      <w:r w:rsidRPr="003A4C7D">
        <w:rPr>
          <w:rFonts w:ascii="Times New Roman" w:eastAsia="Times New Roman" w:hAnsi="Times New Roman" w:cs="Times New Roman"/>
          <w:b/>
        </w:rPr>
        <w:t xml:space="preserve">O: </w:t>
      </w:r>
      <w:r w:rsidRPr="003A4C7D">
        <w:rPr>
          <w:rFonts w:ascii="Times New Roman" w:eastAsia="Times New Roman" w:hAnsi="Times New Roman" w:cs="Times New Roman"/>
          <w:b/>
        </w:rPr>
        <w:tab/>
        <w:t xml:space="preserve"> </w:t>
      </w:r>
      <w:r w:rsidRPr="003A4C7D">
        <w:rPr>
          <w:rFonts w:ascii="Times New Roman" w:eastAsia="Times New Roman" w:hAnsi="Times New Roman" w:cs="Times New Roman"/>
          <w:b/>
        </w:rPr>
        <w:tab/>
        <w:t xml:space="preserve"> </w:t>
      </w:r>
      <w:r w:rsidRPr="003A4C7D">
        <w:rPr>
          <w:rFonts w:ascii="Times New Roman" w:eastAsia="Times New Roman" w:hAnsi="Times New Roman" w:cs="Times New Roman"/>
          <w:b/>
        </w:rPr>
        <w:tab/>
        <w:t xml:space="preserve"> </w:t>
      </w:r>
      <w:r w:rsidRPr="003A4C7D">
        <w:rPr>
          <w:rFonts w:ascii="Times New Roman" w:eastAsia="Times New Roman" w:hAnsi="Times New Roman" w:cs="Times New Roman"/>
          <w:b/>
        </w:rPr>
        <w:tab/>
      </w:r>
      <w:r w:rsidRPr="003A4C7D">
        <w:rPr>
          <w:rFonts w:ascii="Times New Roman" w:eastAsia="Times New Roman" w:hAnsi="Times New Roman" w:cs="Times New Roman"/>
        </w:rPr>
        <w:t xml:space="preserve">30 845 572   </w:t>
      </w:r>
    </w:p>
    <w:p w14:paraId="7D23CEAC" w14:textId="77777777" w:rsidR="00F9569E" w:rsidRPr="003A4C7D" w:rsidRDefault="00000000">
      <w:pPr>
        <w:spacing w:after="14"/>
        <w:rPr>
          <w:rFonts w:ascii="Times New Roman" w:hAnsi="Times New Roman" w:cs="Times New Roman"/>
        </w:rPr>
      </w:pPr>
      <w:r w:rsidRPr="003A4C7D">
        <w:rPr>
          <w:rFonts w:ascii="Times New Roman" w:eastAsia="Courier New" w:hAnsi="Times New Roman" w:cs="Times New Roman"/>
          <w:b/>
        </w:rPr>
        <w:t xml:space="preserve"> </w:t>
      </w:r>
    </w:p>
    <w:p w14:paraId="61BCA06E" w14:textId="77777777" w:rsidR="00F9569E" w:rsidRPr="003A4C7D" w:rsidRDefault="00000000">
      <w:pPr>
        <w:numPr>
          <w:ilvl w:val="0"/>
          <w:numId w:val="1"/>
        </w:numPr>
        <w:spacing w:after="10" w:line="248" w:lineRule="auto"/>
        <w:ind w:hanging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Dátum uverejnenia oznámenia v Úradnom vestníku EÚ a vo Vestníku ÚVO a </w:t>
      </w:r>
      <w:r w:rsidRPr="003A4C7D">
        <w:rPr>
          <w:rFonts w:ascii="Times New Roman" w:hAnsi="Times New Roman" w:cs="Times New Roman"/>
        </w:rPr>
        <w:t>č</w:t>
      </w:r>
      <w:r w:rsidRPr="003A4C7D">
        <w:rPr>
          <w:rFonts w:ascii="Times New Roman" w:eastAsia="Times New Roman" w:hAnsi="Times New Roman" w:cs="Times New Roman"/>
          <w:b/>
        </w:rPr>
        <w:t xml:space="preserve">ísla oznámení: </w:t>
      </w:r>
    </w:p>
    <w:p w14:paraId="1C639738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</w:p>
    <w:p w14:paraId="33AD1177" w14:textId="77777777" w:rsidR="00F9569E" w:rsidRPr="003A4C7D" w:rsidRDefault="00000000">
      <w:pPr>
        <w:spacing w:after="0"/>
        <w:ind w:left="277" w:hanging="10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u w:val="single" w:color="000000"/>
        </w:rPr>
        <w:t>Oznámenie o vyhlásení verejného obstarávania v Úradnom vestníku EÚ</w:t>
      </w:r>
      <w:r w:rsidRPr="003A4C7D">
        <w:rPr>
          <w:rFonts w:ascii="Times New Roman" w:eastAsia="Times New Roman" w:hAnsi="Times New Roman" w:cs="Times New Roman"/>
        </w:rPr>
        <w:t xml:space="preserve">: </w:t>
      </w:r>
    </w:p>
    <w:p w14:paraId="1183DF12" w14:textId="77777777" w:rsidR="00F9569E" w:rsidRPr="003A4C7D" w:rsidRDefault="00000000">
      <w:pPr>
        <w:spacing w:after="5" w:line="249" w:lineRule="auto"/>
        <w:ind w:left="277" w:right="6" w:hanging="10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>Úradný vestník EÚ: OJ S 168/2025 575075-2025 - Sú</w:t>
      </w:r>
      <w:r w:rsidRPr="003A4C7D">
        <w:rPr>
          <w:rFonts w:ascii="Times New Roman" w:hAnsi="Times New Roman" w:cs="Times New Roman"/>
        </w:rPr>
        <w:t>ť</w:t>
      </w:r>
      <w:r w:rsidRPr="003A4C7D">
        <w:rPr>
          <w:rFonts w:ascii="Times New Roman" w:eastAsia="Times New Roman" w:hAnsi="Times New Roman" w:cs="Times New Roman"/>
        </w:rPr>
        <w:t>a</w:t>
      </w:r>
      <w:r w:rsidRPr="003A4C7D">
        <w:rPr>
          <w:rFonts w:ascii="Times New Roman" w:hAnsi="Times New Roman" w:cs="Times New Roman"/>
        </w:rPr>
        <w:t>ž</w:t>
      </w:r>
      <w:r w:rsidRPr="003A4C7D">
        <w:rPr>
          <w:rFonts w:ascii="Times New Roman" w:eastAsia="Times New Roman" w:hAnsi="Times New Roman" w:cs="Times New Roman"/>
        </w:rPr>
        <w:t xml:space="preserve"> zo d</w:t>
      </w:r>
      <w:r w:rsidRPr="003A4C7D">
        <w:rPr>
          <w:rFonts w:ascii="Times New Roman" w:hAnsi="Times New Roman" w:cs="Times New Roman"/>
        </w:rPr>
        <w:t>ň</w:t>
      </w:r>
      <w:r w:rsidRPr="003A4C7D">
        <w:rPr>
          <w:rFonts w:ascii="Times New Roman" w:eastAsia="Times New Roman" w:hAnsi="Times New Roman" w:cs="Times New Roman"/>
        </w:rPr>
        <w:t xml:space="preserve">a 03. septembra 2025 </w:t>
      </w:r>
    </w:p>
    <w:p w14:paraId="0B116B0B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</w:p>
    <w:p w14:paraId="36442CA2" w14:textId="77777777" w:rsidR="00F9569E" w:rsidRPr="003A4C7D" w:rsidRDefault="00000000">
      <w:pPr>
        <w:spacing w:after="0"/>
        <w:ind w:left="277" w:hanging="10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u w:val="single" w:color="000000"/>
        </w:rPr>
        <w:t>Oznámenie o vyhlásení verejného obstarávania vo VVO</w:t>
      </w:r>
      <w:r w:rsidRPr="003A4C7D">
        <w:rPr>
          <w:rFonts w:ascii="Times New Roman" w:eastAsia="Times New Roman" w:hAnsi="Times New Roman" w:cs="Times New Roman"/>
        </w:rPr>
        <w:t xml:space="preserve">: </w:t>
      </w:r>
    </w:p>
    <w:p w14:paraId="7071200F" w14:textId="77777777" w:rsidR="00F9569E" w:rsidRPr="003A4C7D" w:rsidRDefault="00000000">
      <w:pPr>
        <w:spacing w:after="5" w:line="249" w:lineRule="auto"/>
        <w:ind w:left="277" w:right="6" w:hanging="10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Vestník verejného obstarávania </w:t>
      </w:r>
      <w:r w:rsidRPr="003A4C7D">
        <w:rPr>
          <w:rFonts w:ascii="Times New Roman" w:hAnsi="Times New Roman" w:cs="Times New Roman"/>
        </w:rPr>
        <w:t>č</w:t>
      </w:r>
      <w:r w:rsidRPr="003A4C7D">
        <w:rPr>
          <w:rFonts w:ascii="Times New Roman" w:eastAsia="Times New Roman" w:hAnsi="Times New Roman" w:cs="Times New Roman"/>
        </w:rPr>
        <w:t xml:space="preserve">. 179/2025 pod </w:t>
      </w:r>
      <w:r w:rsidRPr="003A4C7D">
        <w:rPr>
          <w:rFonts w:ascii="Times New Roman" w:hAnsi="Times New Roman" w:cs="Times New Roman"/>
        </w:rPr>
        <w:t>č</w:t>
      </w:r>
      <w:r w:rsidRPr="003A4C7D">
        <w:rPr>
          <w:rFonts w:ascii="Times New Roman" w:eastAsia="Times New Roman" w:hAnsi="Times New Roman" w:cs="Times New Roman"/>
        </w:rPr>
        <w:t>íslom: 14301 - MUS zo d</w:t>
      </w:r>
      <w:r w:rsidRPr="003A4C7D">
        <w:rPr>
          <w:rFonts w:ascii="Times New Roman" w:hAnsi="Times New Roman" w:cs="Times New Roman"/>
        </w:rPr>
        <w:t>ň</w:t>
      </w:r>
      <w:r w:rsidRPr="003A4C7D">
        <w:rPr>
          <w:rFonts w:ascii="Times New Roman" w:eastAsia="Times New Roman" w:hAnsi="Times New Roman" w:cs="Times New Roman"/>
        </w:rPr>
        <w:t xml:space="preserve">a 04. septembra 2025 </w:t>
      </w:r>
    </w:p>
    <w:p w14:paraId="3EE7DE27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</w:p>
    <w:p w14:paraId="60425E00" w14:textId="77777777" w:rsidR="00F9569E" w:rsidRPr="003A4C7D" w:rsidRDefault="00000000">
      <w:pPr>
        <w:numPr>
          <w:ilvl w:val="0"/>
          <w:numId w:val="1"/>
        </w:numPr>
        <w:spacing w:after="10" w:line="248" w:lineRule="auto"/>
        <w:ind w:hanging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Identifikácia dynamického nákupného systému: </w:t>
      </w:r>
    </w:p>
    <w:p w14:paraId="6D1D0C0D" w14:textId="77777777" w:rsidR="00F9569E" w:rsidRPr="003A4C7D" w:rsidRDefault="00000000">
      <w:pPr>
        <w:spacing w:after="136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0E6437B3" w14:textId="77777777" w:rsidR="00F9569E" w:rsidRPr="003A4C7D" w:rsidRDefault="00000000">
      <w:pPr>
        <w:spacing w:after="10" w:line="248" w:lineRule="auto"/>
        <w:ind w:left="292" w:hanging="10"/>
        <w:rPr>
          <w:rFonts w:ascii="Times New Roman" w:hAnsi="Times New Roman" w:cs="Times New Roman"/>
        </w:rPr>
      </w:pPr>
      <w:r w:rsidRPr="003A4C7D">
        <w:rPr>
          <w:rFonts w:ascii="Times New Roman" w:hAnsi="Times New Roman" w:cs="Times New Roman"/>
        </w:rPr>
        <w:t>„</w:t>
      </w:r>
      <w:r w:rsidRPr="00E16AE6">
        <w:rPr>
          <w:rFonts w:ascii="Times New Roman" w:hAnsi="Times New Roman" w:cs="Times New Roman"/>
          <w:b/>
          <w:bCs/>
        </w:rPr>
        <w:t>Š</w:t>
      </w:r>
      <w:r w:rsidRPr="00E16AE6">
        <w:rPr>
          <w:rFonts w:ascii="Times New Roman" w:eastAsia="Times New Roman" w:hAnsi="Times New Roman" w:cs="Times New Roman"/>
          <w:b/>
          <w:bCs/>
        </w:rPr>
        <w:t>itie výstrojných sú</w:t>
      </w:r>
      <w:r w:rsidRPr="00E16AE6">
        <w:rPr>
          <w:rFonts w:ascii="Times New Roman" w:hAnsi="Times New Roman" w:cs="Times New Roman"/>
          <w:b/>
          <w:bCs/>
        </w:rPr>
        <w:t>č</w:t>
      </w:r>
      <w:r w:rsidRPr="00E16AE6">
        <w:rPr>
          <w:rFonts w:ascii="Times New Roman" w:eastAsia="Times New Roman" w:hAnsi="Times New Roman" w:cs="Times New Roman"/>
          <w:b/>
          <w:bCs/>
        </w:rPr>
        <w:t xml:space="preserve">iastok a odevov </w:t>
      </w:r>
      <w:r w:rsidRPr="00E16AE6">
        <w:rPr>
          <w:rFonts w:ascii="Times New Roman" w:hAnsi="Times New Roman" w:cs="Times New Roman"/>
          <w:b/>
          <w:bCs/>
          <w:sz w:val="32"/>
        </w:rPr>
        <w:t>–</w:t>
      </w:r>
      <w:r w:rsidRPr="00E16AE6">
        <w:rPr>
          <w:rFonts w:ascii="Times New Roman" w:eastAsia="Times New Roman" w:hAnsi="Times New Roman" w:cs="Times New Roman"/>
          <w:b/>
          <w:bCs/>
        </w:rPr>
        <w:t xml:space="preserve"> DNS</w:t>
      </w:r>
      <w:r w:rsidRPr="00E16AE6">
        <w:rPr>
          <w:rFonts w:ascii="Times New Roman" w:hAnsi="Times New Roman" w:cs="Times New Roman"/>
          <w:b/>
          <w:bCs/>
        </w:rPr>
        <w:t>“</w:t>
      </w: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35B993F0" w14:textId="77777777" w:rsidR="00F9569E" w:rsidRPr="003A4C7D" w:rsidRDefault="00000000">
      <w:pPr>
        <w:spacing w:after="28"/>
        <w:rPr>
          <w:rFonts w:ascii="Times New Roman" w:hAnsi="Times New Roman" w:cs="Times New Roman"/>
        </w:rPr>
      </w:pPr>
      <w:r w:rsidRPr="003A4C7D">
        <w:rPr>
          <w:rFonts w:ascii="Times New Roman" w:eastAsia="Courier New" w:hAnsi="Times New Roman" w:cs="Times New Roman"/>
          <w:b/>
        </w:rPr>
        <w:t xml:space="preserve"> </w:t>
      </w:r>
    </w:p>
    <w:p w14:paraId="2B6D23B9" w14:textId="77777777" w:rsidR="00F9569E" w:rsidRPr="003A4C7D" w:rsidRDefault="00000000">
      <w:pPr>
        <w:tabs>
          <w:tab w:val="center" w:pos="1416"/>
          <w:tab w:val="center" w:pos="2124"/>
          <w:tab w:val="center" w:pos="5568"/>
        </w:tabs>
        <w:spacing w:after="5" w:line="249" w:lineRule="auto"/>
        <w:rPr>
          <w:rFonts w:ascii="Times New Roman" w:hAnsi="Times New Roman" w:cs="Times New Roman"/>
        </w:rPr>
      </w:pPr>
      <w:r w:rsidRPr="003A4C7D">
        <w:rPr>
          <w:rFonts w:ascii="Times New Roman" w:eastAsia="Courier New" w:hAnsi="Times New Roman" w:cs="Times New Roman"/>
          <w:b/>
        </w:rPr>
        <w:t xml:space="preserve"> </w:t>
      </w:r>
      <w:r w:rsidRPr="003A4C7D">
        <w:rPr>
          <w:rFonts w:ascii="Times New Roman" w:eastAsia="Times New Roman" w:hAnsi="Times New Roman" w:cs="Times New Roman"/>
        </w:rPr>
        <w:t xml:space="preserve">Postup: </w:t>
      </w:r>
      <w:r w:rsidRPr="003A4C7D">
        <w:rPr>
          <w:rFonts w:ascii="Times New Roman" w:eastAsia="Times New Roman" w:hAnsi="Times New Roman" w:cs="Times New Roman"/>
        </w:rPr>
        <w:tab/>
        <w:t xml:space="preserve"> </w:t>
      </w:r>
      <w:r w:rsidRPr="003A4C7D">
        <w:rPr>
          <w:rFonts w:ascii="Times New Roman" w:eastAsia="Times New Roman" w:hAnsi="Times New Roman" w:cs="Times New Roman"/>
        </w:rPr>
        <w:tab/>
        <w:t xml:space="preserve"> </w:t>
      </w:r>
      <w:r w:rsidRPr="003A4C7D">
        <w:rPr>
          <w:rFonts w:ascii="Times New Roman" w:eastAsia="Times New Roman" w:hAnsi="Times New Roman" w:cs="Times New Roman"/>
        </w:rPr>
        <w:tab/>
        <w:t>Dynamický nákupný systém s vyu</w:t>
      </w:r>
      <w:r w:rsidRPr="003A4C7D">
        <w:rPr>
          <w:rFonts w:ascii="Times New Roman" w:hAnsi="Times New Roman" w:cs="Times New Roman"/>
        </w:rPr>
        <w:t>ž</w:t>
      </w:r>
      <w:r w:rsidRPr="003A4C7D">
        <w:rPr>
          <w:rFonts w:ascii="Times New Roman" w:eastAsia="Times New Roman" w:hAnsi="Times New Roman" w:cs="Times New Roman"/>
        </w:rPr>
        <w:t xml:space="preserve">itím systému JOSEPHINE </w:t>
      </w:r>
    </w:p>
    <w:p w14:paraId="15003944" w14:textId="77777777" w:rsidR="00F9569E" w:rsidRPr="003A4C7D" w:rsidRDefault="00000000">
      <w:pPr>
        <w:tabs>
          <w:tab w:val="center" w:pos="1392"/>
          <w:tab w:val="center" w:pos="3657"/>
        </w:tabs>
        <w:spacing w:after="5" w:line="249" w:lineRule="auto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  <w:r w:rsidRPr="003A4C7D">
        <w:rPr>
          <w:rFonts w:ascii="Times New Roman" w:eastAsia="Times New Roman" w:hAnsi="Times New Roman" w:cs="Times New Roman"/>
        </w:rPr>
        <w:tab/>
        <w:t>Postup z h</w:t>
      </w:r>
      <w:r w:rsidRPr="003A4C7D">
        <w:rPr>
          <w:rFonts w:ascii="Times New Roman" w:hAnsi="Times New Roman" w:cs="Times New Roman"/>
        </w:rPr>
        <w:t>ľ</w:t>
      </w:r>
      <w:r w:rsidRPr="003A4C7D">
        <w:rPr>
          <w:rFonts w:ascii="Times New Roman" w:eastAsia="Times New Roman" w:hAnsi="Times New Roman" w:cs="Times New Roman"/>
        </w:rPr>
        <w:t xml:space="preserve">adiska limitu: </w:t>
      </w:r>
      <w:r w:rsidRPr="003A4C7D">
        <w:rPr>
          <w:rFonts w:ascii="Times New Roman" w:eastAsia="Times New Roman" w:hAnsi="Times New Roman" w:cs="Times New Roman"/>
        </w:rPr>
        <w:tab/>
        <w:t xml:space="preserve">Nadlimitný postup </w:t>
      </w:r>
    </w:p>
    <w:p w14:paraId="44A19D00" w14:textId="77777777" w:rsidR="00F9569E" w:rsidRPr="003A4C7D" w:rsidRDefault="00000000">
      <w:pPr>
        <w:tabs>
          <w:tab w:val="center" w:pos="983"/>
          <w:tab w:val="center" w:pos="2124"/>
          <w:tab w:val="center" w:pos="3138"/>
        </w:tabs>
        <w:spacing w:after="5" w:line="249" w:lineRule="auto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  <w:r w:rsidRPr="003A4C7D">
        <w:rPr>
          <w:rFonts w:ascii="Times New Roman" w:eastAsia="Times New Roman" w:hAnsi="Times New Roman" w:cs="Times New Roman"/>
        </w:rPr>
        <w:tab/>
        <w:t xml:space="preserve">Druh predmetu: </w:t>
      </w:r>
      <w:r w:rsidRPr="003A4C7D">
        <w:rPr>
          <w:rFonts w:ascii="Times New Roman" w:eastAsia="Times New Roman" w:hAnsi="Times New Roman" w:cs="Times New Roman"/>
        </w:rPr>
        <w:tab/>
        <w:t xml:space="preserve"> </w:t>
      </w:r>
      <w:r w:rsidRPr="003A4C7D">
        <w:rPr>
          <w:rFonts w:ascii="Times New Roman" w:eastAsia="Times New Roman" w:hAnsi="Times New Roman" w:cs="Times New Roman"/>
        </w:rPr>
        <w:tab/>
        <w:t>Slu</w:t>
      </w:r>
      <w:r w:rsidRPr="003A4C7D">
        <w:rPr>
          <w:rFonts w:ascii="Times New Roman" w:hAnsi="Times New Roman" w:cs="Times New Roman"/>
        </w:rPr>
        <w:t>ž</w:t>
      </w:r>
      <w:r w:rsidRPr="003A4C7D">
        <w:rPr>
          <w:rFonts w:ascii="Times New Roman" w:eastAsia="Times New Roman" w:hAnsi="Times New Roman" w:cs="Times New Roman"/>
        </w:rPr>
        <w:t xml:space="preserve">by </w:t>
      </w:r>
    </w:p>
    <w:p w14:paraId="0710E4CA" w14:textId="77777777" w:rsidR="00F9569E" w:rsidRPr="003A4C7D" w:rsidRDefault="00000000">
      <w:pPr>
        <w:tabs>
          <w:tab w:val="center" w:pos="2866"/>
        </w:tabs>
        <w:spacing w:after="5" w:line="249" w:lineRule="auto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  <w:r w:rsidRPr="003A4C7D">
        <w:rPr>
          <w:rFonts w:ascii="Times New Roman" w:eastAsia="Times New Roman" w:hAnsi="Times New Roman" w:cs="Times New Roman"/>
        </w:rPr>
        <w:tab/>
        <w:t xml:space="preserve">Celková PHZ za celé DNS: 88 141 969,00 EUR bez DPH </w:t>
      </w:r>
    </w:p>
    <w:p w14:paraId="2E25E06B" w14:textId="77777777" w:rsidR="00F9569E" w:rsidRPr="003A4C7D" w:rsidRDefault="00000000">
      <w:pPr>
        <w:tabs>
          <w:tab w:val="center" w:pos="1045"/>
          <w:tab w:val="center" w:pos="2124"/>
          <w:tab w:val="center" w:pos="3328"/>
        </w:tabs>
        <w:spacing w:after="38" w:line="249" w:lineRule="auto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  <w:r w:rsidRPr="003A4C7D">
        <w:rPr>
          <w:rFonts w:ascii="Times New Roman" w:eastAsia="Times New Roman" w:hAnsi="Times New Roman" w:cs="Times New Roman"/>
        </w:rPr>
        <w:tab/>
        <w:t xml:space="preserve">Dátum zriadenia: </w:t>
      </w:r>
      <w:r w:rsidRPr="003A4C7D">
        <w:rPr>
          <w:rFonts w:ascii="Times New Roman" w:eastAsia="Times New Roman" w:hAnsi="Times New Roman" w:cs="Times New Roman"/>
        </w:rPr>
        <w:tab/>
        <w:t xml:space="preserve"> </w:t>
      </w:r>
      <w:r w:rsidRPr="003A4C7D">
        <w:rPr>
          <w:rFonts w:ascii="Times New Roman" w:eastAsia="Times New Roman" w:hAnsi="Times New Roman" w:cs="Times New Roman"/>
        </w:rPr>
        <w:tab/>
        <w:t xml:space="preserve">13.10.2025 </w:t>
      </w:r>
    </w:p>
    <w:p w14:paraId="7E1F23D6" w14:textId="77777777" w:rsidR="00F9569E" w:rsidRDefault="00000000">
      <w:pPr>
        <w:tabs>
          <w:tab w:val="center" w:pos="1007"/>
          <w:tab w:val="center" w:pos="2124"/>
          <w:tab w:val="center" w:pos="5513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</w:rPr>
        <w:t xml:space="preserve">Adresa profilu: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color w:val="0462C1"/>
          <w:u w:val="single" w:color="0462C1"/>
        </w:rPr>
        <w:t>http://www.uvo.gov.sk/vyhladavanie-zakaziek/detail/541920</w:t>
      </w:r>
      <w:r>
        <w:rPr>
          <w:rFonts w:ascii="Times New Roman" w:eastAsia="Times New Roman" w:hAnsi="Times New Roman" w:cs="Times New Roman"/>
          <w:color w:val="0462C1"/>
        </w:rPr>
        <w:t xml:space="preserve">  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0BAEC713" w14:textId="77777777" w:rsidR="00F9569E" w:rsidRDefault="00000000">
      <w:pPr>
        <w:spacing w:after="0"/>
        <w:ind w:left="28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B17E0F8" w14:textId="77777777" w:rsidR="00F9569E" w:rsidRPr="003A4C7D" w:rsidRDefault="00000000">
      <w:pPr>
        <w:numPr>
          <w:ilvl w:val="0"/>
          <w:numId w:val="1"/>
        </w:numPr>
        <w:spacing w:after="10" w:line="248" w:lineRule="auto"/>
        <w:ind w:hanging="282"/>
        <w:rPr>
          <w:rFonts w:ascii="Times New Roman" w:hAnsi="Times New Roman" w:cs="Times New Roman"/>
        </w:rPr>
      </w:pPr>
      <w:r w:rsidRPr="00E16AE6">
        <w:rPr>
          <w:rFonts w:ascii="Times New Roman" w:eastAsia="Times New Roman" w:hAnsi="Times New Roman" w:cs="Times New Roman"/>
          <w:b/>
        </w:rPr>
        <w:t>Pou</w:t>
      </w:r>
      <w:r w:rsidRPr="00E16AE6">
        <w:rPr>
          <w:rFonts w:ascii="Times New Roman" w:hAnsi="Times New Roman" w:cs="Times New Roman"/>
          <w:b/>
        </w:rPr>
        <w:t>ž</w:t>
      </w:r>
      <w:r w:rsidRPr="00E16AE6">
        <w:rPr>
          <w:rFonts w:ascii="Times New Roman" w:eastAsia="Times New Roman" w:hAnsi="Times New Roman" w:cs="Times New Roman"/>
          <w:b/>
        </w:rPr>
        <w:t>itý postup zadávania zákazky, koncesie alebo sú</w:t>
      </w:r>
      <w:r w:rsidRPr="00E16AE6">
        <w:rPr>
          <w:rFonts w:ascii="Times New Roman" w:hAnsi="Times New Roman" w:cs="Times New Roman"/>
          <w:b/>
        </w:rPr>
        <w:t>ť</w:t>
      </w:r>
      <w:r w:rsidRPr="00E16AE6">
        <w:rPr>
          <w:rFonts w:ascii="Times New Roman" w:eastAsia="Times New Roman" w:hAnsi="Times New Roman" w:cs="Times New Roman"/>
          <w:b/>
        </w:rPr>
        <w:t>a</w:t>
      </w:r>
      <w:r w:rsidRPr="00E16AE6">
        <w:rPr>
          <w:rFonts w:ascii="Times New Roman" w:hAnsi="Times New Roman" w:cs="Times New Roman"/>
          <w:b/>
        </w:rPr>
        <w:t>ž</w:t>
      </w:r>
      <w:r w:rsidRPr="00E16AE6">
        <w:rPr>
          <w:rFonts w:ascii="Times New Roman" w:eastAsia="Times New Roman" w:hAnsi="Times New Roman" w:cs="Times New Roman"/>
          <w:b/>
        </w:rPr>
        <w:t>né návrhov</w:t>
      </w:r>
      <w:r w:rsidRPr="003A4C7D">
        <w:rPr>
          <w:rFonts w:ascii="Times New Roman" w:eastAsia="Times New Roman" w:hAnsi="Times New Roman" w:cs="Times New Roman"/>
          <w:b/>
        </w:rPr>
        <w:t xml:space="preserve">: </w:t>
      </w:r>
    </w:p>
    <w:p w14:paraId="6E1E655B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1F23370B" w14:textId="6B3D443E" w:rsidR="00F9569E" w:rsidRPr="003A4C7D" w:rsidRDefault="00000000">
      <w:pPr>
        <w:spacing w:after="5" w:line="249" w:lineRule="auto"/>
        <w:ind w:left="277" w:right="6" w:hanging="10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Zadávania zákazky na základe výzvy </w:t>
      </w:r>
      <w:r w:rsidRPr="003A4C7D">
        <w:rPr>
          <w:rFonts w:ascii="Times New Roman" w:hAnsi="Times New Roman" w:cs="Times New Roman"/>
        </w:rPr>
        <w:t>č</w:t>
      </w:r>
      <w:r w:rsidRPr="003A4C7D">
        <w:rPr>
          <w:rFonts w:ascii="Times New Roman" w:eastAsia="Times New Roman" w:hAnsi="Times New Roman" w:cs="Times New Roman"/>
        </w:rPr>
        <w:t xml:space="preserve">. </w:t>
      </w:r>
      <w:r w:rsidR="003A4C7D" w:rsidRPr="003A4C7D">
        <w:rPr>
          <w:rFonts w:ascii="Times New Roman" w:eastAsia="Times New Roman" w:hAnsi="Times New Roman" w:cs="Times New Roman"/>
        </w:rPr>
        <w:t>34</w:t>
      </w:r>
      <w:r w:rsidRPr="003A4C7D">
        <w:rPr>
          <w:rFonts w:ascii="Times New Roman" w:eastAsia="Times New Roman" w:hAnsi="Times New Roman" w:cs="Times New Roman"/>
        </w:rPr>
        <w:t xml:space="preserve"> na predkladanie ponúk zo d</w:t>
      </w:r>
      <w:r w:rsidRPr="003A4C7D">
        <w:rPr>
          <w:rFonts w:ascii="Times New Roman" w:hAnsi="Times New Roman" w:cs="Times New Roman"/>
        </w:rPr>
        <w:t>ň</w:t>
      </w:r>
      <w:r w:rsidRPr="003A4C7D">
        <w:rPr>
          <w:rFonts w:ascii="Times New Roman" w:eastAsia="Times New Roman" w:hAnsi="Times New Roman" w:cs="Times New Roman"/>
        </w:rPr>
        <w:t xml:space="preserve">a 19. augusta 2026 v rámci zriadeného DNS. </w:t>
      </w:r>
    </w:p>
    <w:p w14:paraId="25035287" w14:textId="77777777" w:rsidR="00F9569E" w:rsidRPr="003A4C7D" w:rsidRDefault="00000000">
      <w:pPr>
        <w:spacing w:after="0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</w:p>
    <w:p w14:paraId="0B81BAFF" w14:textId="77777777" w:rsidR="00F9569E" w:rsidRPr="003A4C7D" w:rsidRDefault="00000000" w:rsidP="00E16AE6">
      <w:pPr>
        <w:numPr>
          <w:ilvl w:val="0"/>
          <w:numId w:val="1"/>
        </w:numPr>
        <w:spacing w:after="10" w:line="248" w:lineRule="auto"/>
        <w:ind w:hanging="282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Identifikácia vybraných záujemcov spolu s odôvodnením ich výberu a identifikáciu záujemcov, ktorí neboli vybraní s uvedením dôvodov: </w:t>
      </w:r>
    </w:p>
    <w:p w14:paraId="0AEF73B9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1F3744B2" w14:textId="11E8B90C" w:rsidR="00F9569E" w:rsidRPr="00E16AE6" w:rsidRDefault="00000000">
      <w:pPr>
        <w:spacing w:after="5" w:line="249" w:lineRule="auto"/>
        <w:ind w:left="277" w:right="6" w:hanging="10"/>
        <w:jc w:val="both"/>
        <w:rPr>
          <w:rFonts w:ascii="Times New Roman" w:hAnsi="Times New Roman" w:cs="Times New Roman"/>
        </w:rPr>
      </w:pPr>
      <w:r w:rsidRPr="00E16AE6">
        <w:rPr>
          <w:rFonts w:ascii="Times New Roman" w:eastAsia="Times New Roman" w:hAnsi="Times New Roman" w:cs="Times New Roman"/>
        </w:rPr>
        <w:lastRenderedPageBreak/>
        <w:t>Verejný obstarávate</w:t>
      </w:r>
      <w:r w:rsidRPr="00E16AE6">
        <w:rPr>
          <w:rFonts w:ascii="Times New Roman" w:hAnsi="Times New Roman" w:cs="Times New Roman"/>
        </w:rPr>
        <w:t>ľ</w:t>
      </w:r>
      <w:r w:rsidRPr="00E16AE6">
        <w:rPr>
          <w:rFonts w:ascii="Times New Roman" w:eastAsia="Times New Roman" w:hAnsi="Times New Roman" w:cs="Times New Roman"/>
        </w:rPr>
        <w:t xml:space="preserve"> pre zachovanie hospodárskej sú</w:t>
      </w:r>
      <w:r w:rsidRPr="00E16AE6">
        <w:rPr>
          <w:rFonts w:ascii="Times New Roman" w:hAnsi="Times New Roman" w:cs="Times New Roman"/>
        </w:rPr>
        <w:t>ť</w:t>
      </w:r>
      <w:r w:rsidRPr="00E16AE6">
        <w:rPr>
          <w:rFonts w:ascii="Times New Roman" w:eastAsia="Times New Roman" w:hAnsi="Times New Roman" w:cs="Times New Roman"/>
        </w:rPr>
        <w:t>a</w:t>
      </w:r>
      <w:r w:rsidRPr="00E16AE6">
        <w:rPr>
          <w:rFonts w:ascii="Times New Roman" w:hAnsi="Times New Roman" w:cs="Times New Roman"/>
        </w:rPr>
        <w:t>ž</w:t>
      </w:r>
      <w:r w:rsidRPr="00E16AE6">
        <w:rPr>
          <w:rFonts w:ascii="Times New Roman" w:eastAsia="Times New Roman" w:hAnsi="Times New Roman" w:cs="Times New Roman"/>
        </w:rPr>
        <w:t>e nebude zverej</w:t>
      </w:r>
      <w:r w:rsidRPr="00E16AE6">
        <w:rPr>
          <w:rFonts w:ascii="Times New Roman" w:hAnsi="Times New Roman" w:cs="Times New Roman"/>
        </w:rPr>
        <w:t>ň</w:t>
      </w:r>
      <w:r w:rsidRPr="00E16AE6">
        <w:rPr>
          <w:rFonts w:ascii="Times New Roman" w:eastAsia="Times New Roman" w:hAnsi="Times New Roman" w:cs="Times New Roman"/>
        </w:rPr>
        <w:t>ova</w:t>
      </w:r>
      <w:r w:rsidRPr="00E16AE6">
        <w:rPr>
          <w:rFonts w:ascii="Times New Roman" w:hAnsi="Times New Roman" w:cs="Times New Roman"/>
        </w:rPr>
        <w:t>ť</w:t>
      </w:r>
      <w:r w:rsidRPr="00E16AE6">
        <w:rPr>
          <w:rFonts w:ascii="Times New Roman" w:eastAsia="Times New Roman" w:hAnsi="Times New Roman" w:cs="Times New Roman"/>
        </w:rPr>
        <w:t xml:space="preserve"> bli</w:t>
      </w:r>
      <w:r w:rsidRPr="00E16AE6">
        <w:rPr>
          <w:rFonts w:ascii="Times New Roman" w:hAnsi="Times New Roman" w:cs="Times New Roman"/>
        </w:rPr>
        <w:t>žš</w:t>
      </w:r>
      <w:r w:rsidRPr="00E16AE6">
        <w:rPr>
          <w:rFonts w:ascii="Times New Roman" w:eastAsia="Times New Roman" w:hAnsi="Times New Roman" w:cs="Times New Roman"/>
        </w:rPr>
        <w:t>ie informácie o</w:t>
      </w:r>
      <w:r w:rsidR="00E16AE6">
        <w:rPr>
          <w:rFonts w:ascii="Times New Roman" w:eastAsia="Times New Roman" w:hAnsi="Times New Roman" w:cs="Times New Roman"/>
        </w:rPr>
        <w:t> </w:t>
      </w:r>
      <w:r w:rsidRPr="00E16AE6">
        <w:rPr>
          <w:rFonts w:ascii="Times New Roman" w:eastAsia="Times New Roman" w:hAnsi="Times New Roman" w:cs="Times New Roman"/>
        </w:rPr>
        <w:t>po</w:t>
      </w:r>
      <w:r w:rsidRPr="00E16AE6">
        <w:rPr>
          <w:rFonts w:ascii="Times New Roman" w:hAnsi="Times New Roman" w:cs="Times New Roman"/>
        </w:rPr>
        <w:t>č</w:t>
      </w:r>
      <w:r w:rsidRPr="00E16AE6">
        <w:rPr>
          <w:rFonts w:ascii="Times New Roman" w:eastAsia="Times New Roman" w:hAnsi="Times New Roman" w:cs="Times New Roman"/>
        </w:rPr>
        <w:t>te a identifikácií zaradených záujemcov, vyu</w:t>
      </w:r>
      <w:r w:rsidRPr="00E16AE6">
        <w:rPr>
          <w:rFonts w:ascii="Times New Roman" w:hAnsi="Times New Roman" w:cs="Times New Roman"/>
        </w:rPr>
        <w:t>ž</w:t>
      </w:r>
      <w:r w:rsidRPr="00E16AE6">
        <w:rPr>
          <w:rFonts w:ascii="Times New Roman" w:eastAsia="Times New Roman" w:hAnsi="Times New Roman" w:cs="Times New Roman"/>
        </w:rPr>
        <w:t xml:space="preserve">íva ustanovenie § 55 ods. 3 zákona o verejnom obstarávaní. </w:t>
      </w:r>
    </w:p>
    <w:p w14:paraId="4C8A140C" w14:textId="05276D67" w:rsidR="00F9569E" w:rsidRDefault="00000000">
      <w:pPr>
        <w:spacing w:after="0"/>
        <w:ind w:left="282"/>
      </w:pPr>
      <w:r>
        <w:rPr>
          <w:rFonts w:ascii="Times New Roman" w:eastAsia="Times New Roman" w:hAnsi="Times New Roman" w:cs="Times New Roman"/>
          <w:b/>
        </w:rPr>
        <w:t xml:space="preserve">  </w:t>
      </w:r>
    </w:p>
    <w:p w14:paraId="682FE254" w14:textId="77777777" w:rsidR="00F9569E" w:rsidRPr="00E16AE6" w:rsidRDefault="00000000">
      <w:pPr>
        <w:numPr>
          <w:ilvl w:val="0"/>
          <w:numId w:val="1"/>
        </w:numPr>
        <w:spacing w:after="10" w:line="248" w:lineRule="auto"/>
        <w:ind w:hanging="282"/>
        <w:rPr>
          <w:rFonts w:ascii="Times New Roman" w:hAnsi="Times New Roman" w:cs="Times New Roman"/>
          <w:b/>
        </w:rPr>
      </w:pPr>
      <w:r w:rsidRPr="00E16AE6">
        <w:rPr>
          <w:rFonts w:ascii="Times New Roman" w:eastAsia="Times New Roman" w:hAnsi="Times New Roman" w:cs="Times New Roman"/>
          <w:b/>
        </w:rPr>
        <w:t>Identifikácia vylú</w:t>
      </w:r>
      <w:r w:rsidRPr="00E16AE6">
        <w:rPr>
          <w:rFonts w:ascii="Times New Roman" w:hAnsi="Times New Roman" w:cs="Times New Roman"/>
          <w:b/>
        </w:rPr>
        <w:t>č</w:t>
      </w:r>
      <w:r w:rsidRPr="00E16AE6">
        <w:rPr>
          <w:rFonts w:ascii="Times New Roman" w:eastAsia="Times New Roman" w:hAnsi="Times New Roman" w:cs="Times New Roman"/>
          <w:b/>
        </w:rPr>
        <w:t>ených uchádza</w:t>
      </w:r>
      <w:r w:rsidRPr="00E16AE6">
        <w:rPr>
          <w:rFonts w:ascii="Times New Roman" w:hAnsi="Times New Roman" w:cs="Times New Roman"/>
          <w:b/>
        </w:rPr>
        <w:t>č</w:t>
      </w:r>
      <w:r w:rsidRPr="00E16AE6">
        <w:rPr>
          <w:rFonts w:ascii="Times New Roman" w:eastAsia="Times New Roman" w:hAnsi="Times New Roman" w:cs="Times New Roman"/>
          <w:b/>
        </w:rPr>
        <w:t>ov alebo záujemcov a odôvodnenie ich vylú</w:t>
      </w:r>
      <w:r w:rsidRPr="00E16AE6">
        <w:rPr>
          <w:rFonts w:ascii="Times New Roman" w:hAnsi="Times New Roman" w:cs="Times New Roman"/>
          <w:b/>
        </w:rPr>
        <w:t>č</w:t>
      </w:r>
      <w:r w:rsidRPr="00E16AE6">
        <w:rPr>
          <w:rFonts w:ascii="Times New Roman" w:eastAsia="Times New Roman" w:hAnsi="Times New Roman" w:cs="Times New Roman"/>
          <w:b/>
        </w:rPr>
        <w:t xml:space="preserve">enia: </w:t>
      </w:r>
    </w:p>
    <w:p w14:paraId="100AA5C8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5FD0C14E" w14:textId="5D52B713" w:rsidR="00F9569E" w:rsidRDefault="00E16AE6" w:rsidP="00E16AE6">
      <w:pPr>
        <w:spacing w:after="0"/>
        <w:ind w:left="28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 w:rsidRPr="00E16AE6">
        <w:rPr>
          <w:rFonts w:ascii="Times New Roman" w:eastAsia="Times New Roman" w:hAnsi="Times New Roman" w:cs="Times New Roman"/>
        </w:rPr>
        <w:t>onuka uchádzača Zenit Group s.r.o., Mostová 185/2, 811 02 Bratislava - mestská časť Staré Mesto (ďalej len ,,Zenit Group s.r.o.“), ktorý sa v predbežnom poradí uchádzačov umiestnil ako prvý v poradí po vyhodnotení ponúk na základe kritéria na vyhodnotenie ponúk, bola z predmetného verejného obstarávania oznámením č. SEVO-401-OSE-58 vylúčená v zmysle § 53 ods. 4 písm. d) ZVO z dôvodu, že uchádzačom predložené vysvetlenie ponuky nie je svojim obsahom v súlade s požiadavkou na</w:t>
      </w:r>
      <w:r>
        <w:rPr>
          <w:rFonts w:ascii="Times New Roman" w:eastAsia="Times New Roman" w:hAnsi="Times New Roman" w:cs="Times New Roman"/>
        </w:rPr>
        <w:t> </w:t>
      </w:r>
      <w:r w:rsidRPr="00E16AE6">
        <w:rPr>
          <w:rFonts w:ascii="Times New Roman" w:eastAsia="Times New Roman" w:hAnsi="Times New Roman" w:cs="Times New Roman"/>
        </w:rPr>
        <w:t xml:space="preserve">predmet zákazky spočívajúcej v zákaze vyviesť základný materiál mimo colné územie Európskej únie, po uplynutí lehoty na podanie námietky podľa § 170 ods. 3 písm. d) zákona o verejnom obstarávaní, tz. do 18.9. 2026. </w:t>
      </w:r>
      <w:r w:rsidR="00000000" w:rsidRPr="003A4C7D">
        <w:rPr>
          <w:rFonts w:ascii="Times New Roman" w:eastAsia="Times New Roman" w:hAnsi="Times New Roman" w:cs="Times New Roman"/>
        </w:rPr>
        <w:t xml:space="preserve"> </w:t>
      </w:r>
    </w:p>
    <w:p w14:paraId="276C2022" w14:textId="77777777" w:rsidR="00E16AE6" w:rsidRPr="003A4C7D" w:rsidRDefault="00E16AE6" w:rsidP="00E16AE6">
      <w:pPr>
        <w:spacing w:after="0"/>
        <w:ind w:left="282"/>
        <w:jc w:val="both"/>
        <w:rPr>
          <w:rFonts w:ascii="Times New Roman" w:hAnsi="Times New Roman" w:cs="Times New Roman"/>
        </w:rPr>
      </w:pPr>
    </w:p>
    <w:p w14:paraId="6694B197" w14:textId="77777777" w:rsidR="00F9569E" w:rsidRPr="00E16AE6" w:rsidRDefault="00000000">
      <w:pPr>
        <w:numPr>
          <w:ilvl w:val="0"/>
          <w:numId w:val="1"/>
        </w:numPr>
        <w:spacing w:after="10" w:line="248" w:lineRule="auto"/>
        <w:ind w:hanging="282"/>
        <w:rPr>
          <w:rFonts w:ascii="Times New Roman" w:hAnsi="Times New Roman" w:cs="Times New Roman"/>
          <w:b/>
        </w:rPr>
      </w:pPr>
      <w:r w:rsidRPr="00E16AE6">
        <w:rPr>
          <w:rFonts w:ascii="Times New Roman" w:eastAsia="Times New Roman" w:hAnsi="Times New Roman" w:cs="Times New Roman"/>
          <w:b/>
        </w:rPr>
        <w:t>Odôvodnenie vylú</w:t>
      </w:r>
      <w:r w:rsidRPr="00E16AE6">
        <w:rPr>
          <w:rFonts w:ascii="Times New Roman" w:hAnsi="Times New Roman" w:cs="Times New Roman"/>
          <w:b/>
        </w:rPr>
        <w:t>č</w:t>
      </w:r>
      <w:r w:rsidRPr="00E16AE6">
        <w:rPr>
          <w:rFonts w:ascii="Times New Roman" w:eastAsia="Times New Roman" w:hAnsi="Times New Roman" w:cs="Times New Roman"/>
          <w:b/>
        </w:rPr>
        <w:t xml:space="preserve">enia mimoriadne nízkych ponúk: </w:t>
      </w:r>
    </w:p>
    <w:p w14:paraId="716DC90A" w14:textId="77777777" w:rsidR="00F9569E" w:rsidRPr="003A4C7D" w:rsidRDefault="00000000">
      <w:pPr>
        <w:spacing w:after="6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1BC68703" w14:textId="77777777" w:rsidR="00F9569E" w:rsidRPr="003A4C7D" w:rsidRDefault="00000000">
      <w:pPr>
        <w:tabs>
          <w:tab w:val="center" w:pos="913"/>
        </w:tabs>
        <w:spacing w:after="5" w:line="249" w:lineRule="auto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  <w:r w:rsidRPr="003A4C7D">
        <w:rPr>
          <w:rFonts w:ascii="Times New Roman" w:eastAsia="Times New Roman" w:hAnsi="Times New Roman" w:cs="Times New Roman"/>
        </w:rPr>
        <w:tab/>
        <w:t xml:space="preserve">Neaplikuje sa. </w:t>
      </w:r>
    </w:p>
    <w:p w14:paraId="2A3633AA" w14:textId="77777777" w:rsidR="00F9569E" w:rsidRPr="003A4C7D" w:rsidRDefault="00000000">
      <w:pPr>
        <w:spacing w:after="0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</w:p>
    <w:p w14:paraId="7C68D5B9" w14:textId="21AE003D" w:rsidR="00F9569E" w:rsidRPr="00E16AE6" w:rsidRDefault="00000000" w:rsidP="00E16AE6">
      <w:pPr>
        <w:numPr>
          <w:ilvl w:val="0"/>
          <w:numId w:val="1"/>
        </w:numPr>
        <w:spacing w:after="8" w:line="231" w:lineRule="auto"/>
        <w:ind w:hanging="282"/>
        <w:jc w:val="both"/>
        <w:rPr>
          <w:rFonts w:ascii="Times New Roman" w:hAnsi="Times New Roman" w:cs="Times New Roman"/>
          <w:b/>
        </w:rPr>
      </w:pPr>
      <w:r w:rsidRPr="00E16AE6">
        <w:rPr>
          <w:rFonts w:ascii="Times New Roman" w:eastAsia="Times New Roman" w:hAnsi="Times New Roman" w:cs="Times New Roman"/>
          <w:b/>
        </w:rPr>
        <w:t>Identifikácia úspe</w:t>
      </w:r>
      <w:r w:rsidRPr="00E16AE6">
        <w:rPr>
          <w:rFonts w:ascii="Times New Roman" w:hAnsi="Times New Roman" w:cs="Times New Roman"/>
          <w:b/>
        </w:rPr>
        <w:t>š</w:t>
      </w:r>
      <w:r w:rsidRPr="00E16AE6">
        <w:rPr>
          <w:rFonts w:ascii="Times New Roman" w:eastAsia="Times New Roman" w:hAnsi="Times New Roman" w:cs="Times New Roman"/>
          <w:b/>
        </w:rPr>
        <w:t>ného uchádza</w:t>
      </w:r>
      <w:r w:rsidRPr="00E16AE6">
        <w:rPr>
          <w:rFonts w:ascii="Times New Roman" w:hAnsi="Times New Roman" w:cs="Times New Roman"/>
          <w:b/>
        </w:rPr>
        <w:t>č</w:t>
      </w:r>
      <w:r w:rsidRPr="00E16AE6">
        <w:rPr>
          <w:rFonts w:ascii="Times New Roman" w:eastAsia="Times New Roman" w:hAnsi="Times New Roman" w:cs="Times New Roman"/>
          <w:b/>
        </w:rPr>
        <w:t>a a odôvodnenie výberu jeho ponuky, podiel zákazky alebo</w:t>
      </w:r>
      <w:r w:rsidR="00E16AE6">
        <w:rPr>
          <w:rFonts w:ascii="Times New Roman" w:eastAsia="Times New Roman" w:hAnsi="Times New Roman" w:cs="Times New Roman"/>
          <w:b/>
        </w:rPr>
        <w:t> </w:t>
      </w:r>
      <w:r w:rsidRPr="00E16AE6">
        <w:rPr>
          <w:rFonts w:ascii="Times New Roman" w:eastAsia="Times New Roman" w:hAnsi="Times New Roman" w:cs="Times New Roman"/>
          <w:b/>
        </w:rPr>
        <w:t>rámcovej dohody, ktorý úspe</w:t>
      </w:r>
      <w:r w:rsidRPr="00E16AE6">
        <w:rPr>
          <w:rFonts w:ascii="Times New Roman" w:hAnsi="Times New Roman" w:cs="Times New Roman"/>
          <w:b/>
        </w:rPr>
        <w:t>š</w:t>
      </w:r>
      <w:r w:rsidRPr="00E16AE6">
        <w:rPr>
          <w:rFonts w:ascii="Times New Roman" w:eastAsia="Times New Roman" w:hAnsi="Times New Roman" w:cs="Times New Roman"/>
          <w:b/>
        </w:rPr>
        <w:t>ný uchádza</w:t>
      </w:r>
      <w:r w:rsidRPr="00E16AE6">
        <w:rPr>
          <w:rFonts w:ascii="Times New Roman" w:hAnsi="Times New Roman" w:cs="Times New Roman"/>
          <w:b/>
        </w:rPr>
        <w:t>č</w:t>
      </w:r>
      <w:r w:rsidRPr="00E16AE6">
        <w:rPr>
          <w:rFonts w:ascii="Times New Roman" w:eastAsia="Times New Roman" w:hAnsi="Times New Roman" w:cs="Times New Roman"/>
          <w:b/>
        </w:rPr>
        <w:t xml:space="preserve"> má v úmysle zada</w:t>
      </w:r>
      <w:r w:rsidRPr="00E16AE6">
        <w:rPr>
          <w:rFonts w:ascii="Times New Roman" w:hAnsi="Times New Roman" w:cs="Times New Roman"/>
          <w:b/>
        </w:rPr>
        <w:t>ť</w:t>
      </w:r>
      <w:r w:rsidRPr="00E16AE6">
        <w:rPr>
          <w:rFonts w:ascii="Times New Roman" w:eastAsia="Times New Roman" w:hAnsi="Times New Roman" w:cs="Times New Roman"/>
          <w:b/>
        </w:rPr>
        <w:t xml:space="preserve"> subdodávate</w:t>
      </w:r>
      <w:r w:rsidRPr="00E16AE6">
        <w:rPr>
          <w:rFonts w:ascii="Times New Roman" w:hAnsi="Times New Roman" w:cs="Times New Roman"/>
          <w:b/>
        </w:rPr>
        <w:t>ľ</w:t>
      </w:r>
      <w:r w:rsidRPr="00E16AE6">
        <w:rPr>
          <w:rFonts w:ascii="Times New Roman" w:eastAsia="Times New Roman" w:hAnsi="Times New Roman" w:cs="Times New Roman"/>
          <w:b/>
        </w:rPr>
        <w:t xml:space="preserve">om a ich identifikácia, ak sú známi: </w:t>
      </w:r>
    </w:p>
    <w:p w14:paraId="5CDC19A9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02D14130" w14:textId="77777777" w:rsidR="00F9569E" w:rsidRPr="003A4C7D" w:rsidRDefault="00000000">
      <w:pPr>
        <w:spacing w:after="0"/>
        <w:ind w:left="277" w:hanging="10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u w:val="single" w:color="000000"/>
        </w:rPr>
        <w:t>Identifikácia úspe</w:t>
      </w:r>
      <w:r w:rsidRPr="003A4C7D">
        <w:rPr>
          <w:rFonts w:ascii="Times New Roman" w:hAnsi="Times New Roman" w:cs="Times New Roman"/>
          <w:u w:val="single" w:color="000000"/>
        </w:rPr>
        <w:t>š</w:t>
      </w:r>
      <w:r w:rsidRPr="003A4C7D">
        <w:rPr>
          <w:rFonts w:ascii="Times New Roman" w:eastAsia="Times New Roman" w:hAnsi="Times New Roman" w:cs="Times New Roman"/>
          <w:u w:val="single" w:color="000000"/>
        </w:rPr>
        <w:t>ného uchádza</w:t>
      </w:r>
      <w:r w:rsidRPr="003A4C7D">
        <w:rPr>
          <w:rFonts w:ascii="Times New Roman" w:hAnsi="Times New Roman" w:cs="Times New Roman"/>
          <w:u w:val="single" w:color="000000"/>
        </w:rPr>
        <w:t>č</w:t>
      </w:r>
      <w:r w:rsidRPr="003A4C7D">
        <w:rPr>
          <w:rFonts w:ascii="Times New Roman" w:eastAsia="Times New Roman" w:hAnsi="Times New Roman" w:cs="Times New Roman"/>
          <w:u w:val="single" w:color="000000"/>
        </w:rPr>
        <w:t>a</w:t>
      </w:r>
      <w:r w:rsidRPr="003A4C7D">
        <w:rPr>
          <w:rFonts w:ascii="Times New Roman" w:eastAsia="Times New Roman" w:hAnsi="Times New Roman" w:cs="Times New Roman"/>
        </w:rPr>
        <w:t xml:space="preserve">: </w:t>
      </w:r>
    </w:p>
    <w:p w14:paraId="30BE8B48" w14:textId="63E3D1C0" w:rsidR="00F9569E" w:rsidRPr="003A4C7D" w:rsidRDefault="00E16AE6">
      <w:pPr>
        <w:spacing w:after="5" w:line="249" w:lineRule="auto"/>
        <w:ind w:left="277" w:right="6" w:hanging="10"/>
        <w:jc w:val="both"/>
        <w:rPr>
          <w:rFonts w:ascii="Times New Roman" w:hAnsi="Times New Roman" w:cs="Times New Roman"/>
        </w:rPr>
      </w:pPr>
      <w:r w:rsidRPr="00E16AE6">
        <w:rPr>
          <w:rFonts w:ascii="Times New Roman" w:eastAsia="Times New Roman" w:hAnsi="Times New Roman" w:cs="Times New Roman"/>
        </w:rPr>
        <w:t>Mgr. Andrea Stuchlíková – AST DESIGN, Bratislavská 2508/47, 911 05 Trenčín</w:t>
      </w:r>
      <w:r w:rsidRPr="00E16AE6">
        <w:rPr>
          <w:rFonts w:ascii="Times New Roman" w:eastAsia="Times New Roman" w:hAnsi="Times New Roman" w:cs="Times New Roman"/>
        </w:rPr>
        <w:t xml:space="preserve"> </w:t>
      </w:r>
      <w:r w:rsidR="00000000" w:rsidRPr="003A4C7D">
        <w:rPr>
          <w:rFonts w:ascii="Times New Roman" w:eastAsia="Times New Roman" w:hAnsi="Times New Roman" w:cs="Times New Roman"/>
        </w:rPr>
        <w:t>(</w:t>
      </w:r>
      <w:r w:rsidR="00000000" w:rsidRPr="003A4C7D">
        <w:rPr>
          <w:rFonts w:ascii="Times New Roman" w:hAnsi="Times New Roman" w:cs="Times New Roman"/>
        </w:rPr>
        <w:t>ď</w:t>
      </w:r>
      <w:r w:rsidR="00000000" w:rsidRPr="003A4C7D">
        <w:rPr>
          <w:rFonts w:ascii="Times New Roman" w:eastAsia="Times New Roman" w:hAnsi="Times New Roman" w:cs="Times New Roman"/>
        </w:rPr>
        <w:t>alej len ,,</w:t>
      </w:r>
      <w:r w:rsidRPr="00E16AE6">
        <w:t xml:space="preserve"> </w:t>
      </w:r>
      <w:r w:rsidRPr="00E16AE6">
        <w:rPr>
          <w:rFonts w:ascii="Times New Roman" w:eastAsia="Times New Roman" w:hAnsi="Times New Roman" w:cs="Times New Roman"/>
        </w:rPr>
        <w:t>Mgr. Andrea Stuchlíková – AST DESIGN</w:t>
      </w:r>
      <w:r w:rsidR="00000000" w:rsidRPr="003A4C7D">
        <w:rPr>
          <w:rFonts w:ascii="Times New Roman" w:hAnsi="Times New Roman" w:cs="Times New Roman"/>
        </w:rPr>
        <w:t>“</w:t>
      </w:r>
      <w:r w:rsidR="00000000" w:rsidRPr="003A4C7D">
        <w:rPr>
          <w:rFonts w:ascii="Times New Roman" w:eastAsia="Times New Roman" w:hAnsi="Times New Roman" w:cs="Times New Roman"/>
        </w:rPr>
        <w:t xml:space="preserve">) </w:t>
      </w:r>
    </w:p>
    <w:p w14:paraId="18F20F85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</w:p>
    <w:p w14:paraId="194A1AF0" w14:textId="5E273FA1" w:rsidR="00F9569E" w:rsidRPr="003A4C7D" w:rsidRDefault="00000000">
      <w:pPr>
        <w:spacing w:after="5" w:line="249" w:lineRule="auto"/>
        <w:ind w:left="277" w:right="6" w:hanging="10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Uzavretá Zmluva o dielo </w:t>
      </w:r>
      <w:r w:rsidRPr="003A4C7D">
        <w:rPr>
          <w:rFonts w:ascii="Times New Roman" w:hAnsi="Times New Roman" w:cs="Times New Roman"/>
        </w:rPr>
        <w:t>č</w:t>
      </w:r>
      <w:r w:rsidRPr="003A4C7D">
        <w:rPr>
          <w:rFonts w:ascii="Times New Roman" w:eastAsia="Times New Roman" w:hAnsi="Times New Roman" w:cs="Times New Roman"/>
        </w:rPr>
        <w:t>. 2026/1</w:t>
      </w:r>
      <w:r w:rsidR="00E16AE6">
        <w:rPr>
          <w:rFonts w:ascii="Times New Roman" w:eastAsia="Times New Roman" w:hAnsi="Times New Roman" w:cs="Times New Roman"/>
        </w:rPr>
        <w:t>79</w:t>
      </w:r>
      <w:r w:rsidRPr="003A4C7D">
        <w:rPr>
          <w:rFonts w:ascii="Times New Roman" w:eastAsia="Times New Roman" w:hAnsi="Times New Roman" w:cs="Times New Roman"/>
        </w:rPr>
        <w:t xml:space="preserve"> zo d</w:t>
      </w:r>
      <w:r w:rsidRPr="003A4C7D">
        <w:rPr>
          <w:rFonts w:ascii="Times New Roman" w:hAnsi="Times New Roman" w:cs="Times New Roman"/>
        </w:rPr>
        <w:t>ň</w:t>
      </w:r>
      <w:r w:rsidRPr="003A4C7D">
        <w:rPr>
          <w:rFonts w:ascii="Times New Roman" w:eastAsia="Times New Roman" w:hAnsi="Times New Roman" w:cs="Times New Roman"/>
        </w:rPr>
        <w:t>a 1</w:t>
      </w:r>
      <w:r w:rsidR="00DC4BB6">
        <w:rPr>
          <w:rFonts w:ascii="Times New Roman" w:eastAsia="Times New Roman" w:hAnsi="Times New Roman" w:cs="Times New Roman"/>
        </w:rPr>
        <w:t>3</w:t>
      </w:r>
      <w:r w:rsidRPr="003A4C7D">
        <w:rPr>
          <w:rFonts w:ascii="Times New Roman" w:eastAsia="Times New Roman" w:hAnsi="Times New Roman" w:cs="Times New Roman"/>
        </w:rPr>
        <w:t>.</w:t>
      </w:r>
      <w:r w:rsidR="00DC4BB6">
        <w:rPr>
          <w:rFonts w:ascii="Times New Roman" w:eastAsia="Times New Roman" w:hAnsi="Times New Roman" w:cs="Times New Roman"/>
        </w:rPr>
        <w:t>10</w:t>
      </w:r>
      <w:r w:rsidRPr="003A4C7D">
        <w:rPr>
          <w:rFonts w:ascii="Times New Roman" w:eastAsia="Times New Roman" w:hAnsi="Times New Roman" w:cs="Times New Roman"/>
        </w:rPr>
        <w:t xml:space="preserve">.2026. Zmluvná cena </w:t>
      </w:r>
      <w:r w:rsidR="00E16AE6" w:rsidRPr="00E16AE6">
        <w:rPr>
          <w:rFonts w:ascii="Times New Roman" w:eastAsia="Times New Roman" w:hAnsi="Times New Roman" w:cs="Times New Roman"/>
        </w:rPr>
        <w:t>227 531,71</w:t>
      </w:r>
      <w:r w:rsidR="00E16AE6" w:rsidRPr="00E16AE6">
        <w:rPr>
          <w:rFonts w:ascii="Times New Roman" w:eastAsia="Times New Roman" w:hAnsi="Times New Roman" w:cs="Times New Roman"/>
        </w:rPr>
        <w:t xml:space="preserve"> </w:t>
      </w:r>
      <w:r w:rsidRPr="003A4C7D">
        <w:rPr>
          <w:rFonts w:ascii="Times New Roman" w:eastAsia="Times New Roman" w:hAnsi="Times New Roman" w:cs="Times New Roman"/>
        </w:rPr>
        <w:t>EUR bez DPH. Uchádza</w:t>
      </w:r>
      <w:r w:rsidRPr="003A4C7D">
        <w:rPr>
          <w:rFonts w:ascii="Times New Roman" w:hAnsi="Times New Roman" w:cs="Times New Roman"/>
        </w:rPr>
        <w:t>č</w:t>
      </w:r>
      <w:r w:rsidRPr="003A4C7D">
        <w:rPr>
          <w:rFonts w:ascii="Times New Roman" w:eastAsia="Times New Roman" w:hAnsi="Times New Roman" w:cs="Times New Roman"/>
        </w:rPr>
        <w:t xml:space="preserve"> </w:t>
      </w:r>
      <w:r w:rsidR="00E16AE6" w:rsidRPr="00E16AE6">
        <w:rPr>
          <w:rFonts w:ascii="Times New Roman" w:eastAsia="Times New Roman" w:hAnsi="Times New Roman" w:cs="Times New Roman"/>
        </w:rPr>
        <w:t>Mgr. Andrea Stuchlíková – AST DESIGN</w:t>
      </w:r>
      <w:r w:rsidR="00E16AE6" w:rsidRPr="00E16AE6">
        <w:rPr>
          <w:rFonts w:ascii="Times New Roman" w:eastAsia="Times New Roman" w:hAnsi="Times New Roman" w:cs="Times New Roman"/>
        </w:rPr>
        <w:t xml:space="preserve"> </w:t>
      </w:r>
      <w:r w:rsidRPr="003A4C7D">
        <w:rPr>
          <w:rFonts w:ascii="Times New Roman" w:eastAsia="Times New Roman" w:hAnsi="Times New Roman" w:cs="Times New Roman"/>
        </w:rPr>
        <w:t>splnil v</w:t>
      </w:r>
      <w:r w:rsidRPr="003A4C7D">
        <w:rPr>
          <w:rFonts w:ascii="Times New Roman" w:hAnsi="Times New Roman" w:cs="Times New Roman"/>
        </w:rPr>
        <w:t>š</w:t>
      </w:r>
      <w:r w:rsidRPr="003A4C7D">
        <w:rPr>
          <w:rFonts w:ascii="Times New Roman" w:eastAsia="Times New Roman" w:hAnsi="Times New Roman" w:cs="Times New Roman"/>
        </w:rPr>
        <w:t>etky po</w:t>
      </w:r>
      <w:r w:rsidRPr="003A4C7D">
        <w:rPr>
          <w:rFonts w:ascii="Times New Roman" w:hAnsi="Times New Roman" w:cs="Times New Roman"/>
        </w:rPr>
        <w:t>ž</w:t>
      </w:r>
      <w:r w:rsidRPr="003A4C7D">
        <w:rPr>
          <w:rFonts w:ascii="Times New Roman" w:eastAsia="Times New Roman" w:hAnsi="Times New Roman" w:cs="Times New Roman"/>
        </w:rPr>
        <w:t>iadavky verejného obstarávate</w:t>
      </w:r>
      <w:r w:rsidRPr="003A4C7D">
        <w:rPr>
          <w:rFonts w:ascii="Times New Roman" w:hAnsi="Times New Roman" w:cs="Times New Roman"/>
        </w:rPr>
        <w:t>ľ</w:t>
      </w:r>
      <w:r w:rsidRPr="003A4C7D">
        <w:rPr>
          <w:rFonts w:ascii="Times New Roman" w:eastAsia="Times New Roman" w:hAnsi="Times New Roman" w:cs="Times New Roman"/>
        </w:rPr>
        <w:t>a na predmet zákazky a v</w:t>
      </w:r>
      <w:r w:rsidR="00E16AE6">
        <w:rPr>
          <w:rFonts w:ascii="Times New Roman" w:eastAsia="Times New Roman" w:hAnsi="Times New Roman" w:cs="Times New Roman"/>
        </w:rPr>
        <w:t xml:space="preserve"> novovzniknutom </w:t>
      </w:r>
      <w:r w:rsidRPr="003A4C7D">
        <w:rPr>
          <w:rFonts w:ascii="Times New Roman" w:eastAsia="Times New Roman" w:hAnsi="Times New Roman" w:cs="Times New Roman"/>
        </w:rPr>
        <w:t>poradí uchádza</w:t>
      </w:r>
      <w:r w:rsidRPr="003A4C7D">
        <w:rPr>
          <w:rFonts w:ascii="Times New Roman" w:hAnsi="Times New Roman" w:cs="Times New Roman"/>
        </w:rPr>
        <w:t>č</w:t>
      </w:r>
      <w:r w:rsidRPr="003A4C7D">
        <w:rPr>
          <w:rFonts w:ascii="Times New Roman" w:eastAsia="Times New Roman" w:hAnsi="Times New Roman" w:cs="Times New Roman"/>
        </w:rPr>
        <w:t>ov stanovených na základe uplatnenia kritéria na vyhodnotenie ponúk,  ktorým bola najni</w:t>
      </w:r>
      <w:r w:rsidRPr="003A4C7D">
        <w:rPr>
          <w:rFonts w:ascii="Times New Roman" w:hAnsi="Times New Roman" w:cs="Times New Roman"/>
        </w:rPr>
        <w:t>žš</w:t>
      </w:r>
      <w:r w:rsidRPr="003A4C7D">
        <w:rPr>
          <w:rFonts w:ascii="Times New Roman" w:eastAsia="Times New Roman" w:hAnsi="Times New Roman" w:cs="Times New Roman"/>
        </w:rPr>
        <w:t xml:space="preserve">ia cena, bol prvý v poradí s cenovou ponukou </w:t>
      </w:r>
      <w:r w:rsidR="00E16AE6" w:rsidRPr="00E16AE6">
        <w:rPr>
          <w:rFonts w:ascii="Times New Roman" w:eastAsia="Times New Roman" w:hAnsi="Times New Roman" w:cs="Times New Roman"/>
        </w:rPr>
        <w:t>227</w:t>
      </w:r>
      <w:r w:rsidR="00E16AE6">
        <w:rPr>
          <w:rFonts w:ascii="Times New Roman" w:eastAsia="Times New Roman" w:hAnsi="Times New Roman" w:cs="Times New Roman"/>
        </w:rPr>
        <w:t> </w:t>
      </w:r>
      <w:r w:rsidR="00E16AE6" w:rsidRPr="00E16AE6">
        <w:rPr>
          <w:rFonts w:ascii="Times New Roman" w:eastAsia="Times New Roman" w:hAnsi="Times New Roman" w:cs="Times New Roman"/>
        </w:rPr>
        <w:t xml:space="preserve">531,71 </w:t>
      </w:r>
      <w:r w:rsidRPr="003A4C7D">
        <w:rPr>
          <w:rFonts w:ascii="Times New Roman" w:eastAsia="Times New Roman" w:hAnsi="Times New Roman" w:cs="Times New Roman"/>
        </w:rPr>
        <w:t xml:space="preserve"> EUR bez DPH. </w:t>
      </w:r>
    </w:p>
    <w:p w14:paraId="4AF836D0" w14:textId="77777777" w:rsidR="00F9569E" w:rsidRPr="003A4C7D" w:rsidRDefault="00000000">
      <w:pPr>
        <w:spacing w:after="0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</w:p>
    <w:p w14:paraId="2F5BAA4C" w14:textId="77777777" w:rsidR="00F9569E" w:rsidRPr="003A4C7D" w:rsidRDefault="00000000" w:rsidP="00E16AE6">
      <w:pPr>
        <w:numPr>
          <w:ilvl w:val="0"/>
          <w:numId w:val="1"/>
        </w:numPr>
        <w:spacing w:after="10" w:line="248" w:lineRule="auto"/>
        <w:ind w:hanging="282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>Odôvodnenie</w:t>
      </w:r>
      <w:r w:rsidRPr="00E16AE6">
        <w:rPr>
          <w:rFonts w:ascii="Times New Roman" w:eastAsia="Times New Roman" w:hAnsi="Times New Roman" w:cs="Times New Roman"/>
          <w:b/>
        </w:rPr>
        <w:t xml:space="preserve"> pou</w:t>
      </w:r>
      <w:r w:rsidRPr="00E16AE6">
        <w:rPr>
          <w:rFonts w:ascii="Times New Roman" w:hAnsi="Times New Roman" w:cs="Times New Roman"/>
          <w:b/>
        </w:rPr>
        <w:t>ž</w:t>
      </w:r>
      <w:r w:rsidRPr="00E16AE6">
        <w:rPr>
          <w:rFonts w:ascii="Times New Roman" w:eastAsia="Times New Roman" w:hAnsi="Times New Roman" w:cs="Times New Roman"/>
          <w:b/>
        </w:rPr>
        <w:t>itia</w:t>
      </w:r>
      <w:r w:rsidRPr="003A4C7D">
        <w:rPr>
          <w:rFonts w:ascii="Times New Roman" w:eastAsia="Times New Roman" w:hAnsi="Times New Roman" w:cs="Times New Roman"/>
          <w:b/>
        </w:rPr>
        <w:t xml:space="preserve"> rokovacieho konania so zverejnením, </w:t>
      </w:r>
      <w:r w:rsidRPr="00E16AE6">
        <w:rPr>
          <w:rFonts w:ascii="Times New Roman" w:eastAsia="Times New Roman" w:hAnsi="Times New Roman" w:cs="Times New Roman"/>
          <w:b/>
        </w:rPr>
        <w:t>sú</w:t>
      </w:r>
      <w:r w:rsidRPr="00E16AE6">
        <w:rPr>
          <w:rFonts w:ascii="Times New Roman" w:hAnsi="Times New Roman" w:cs="Times New Roman"/>
          <w:b/>
        </w:rPr>
        <w:t>ť</w:t>
      </w:r>
      <w:r w:rsidRPr="00E16AE6">
        <w:rPr>
          <w:rFonts w:ascii="Times New Roman" w:eastAsia="Times New Roman" w:hAnsi="Times New Roman" w:cs="Times New Roman"/>
          <w:b/>
        </w:rPr>
        <w:t>a</w:t>
      </w:r>
      <w:r w:rsidRPr="00E16AE6">
        <w:rPr>
          <w:rFonts w:ascii="Times New Roman" w:hAnsi="Times New Roman" w:cs="Times New Roman"/>
          <w:b/>
        </w:rPr>
        <w:t>ž</w:t>
      </w:r>
      <w:r w:rsidRPr="00E16AE6">
        <w:rPr>
          <w:rFonts w:ascii="Times New Roman" w:eastAsia="Times New Roman" w:hAnsi="Times New Roman" w:cs="Times New Roman"/>
          <w:b/>
        </w:rPr>
        <w:t>ného dialógu</w:t>
      </w:r>
      <w:r w:rsidRPr="003A4C7D">
        <w:rPr>
          <w:rFonts w:ascii="Times New Roman" w:eastAsia="Times New Roman" w:hAnsi="Times New Roman" w:cs="Times New Roman"/>
          <w:b/>
        </w:rPr>
        <w:t>, priameho rokovacieho konania alebo zadávania koncesie pod</w:t>
      </w:r>
      <w:r w:rsidRPr="003A4C7D">
        <w:rPr>
          <w:rFonts w:ascii="Times New Roman" w:hAnsi="Times New Roman" w:cs="Times New Roman"/>
        </w:rPr>
        <w:t>ľ</w:t>
      </w:r>
      <w:r w:rsidRPr="003A4C7D">
        <w:rPr>
          <w:rFonts w:ascii="Times New Roman" w:eastAsia="Times New Roman" w:hAnsi="Times New Roman" w:cs="Times New Roman"/>
          <w:b/>
        </w:rPr>
        <w:t xml:space="preserve">a § 101 ods. 2: </w:t>
      </w:r>
    </w:p>
    <w:p w14:paraId="6AA0EC31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3A91F1B0" w14:textId="77777777" w:rsidR="00F9569E" w:rsidRPr="003A4C7D" w:rsidRDefault="00000000">
      <w:pPr>
        <w:spacing w:after="5" w:line="249" w:lineRule="auto"/>
        <w:ind w:left="277" w:right="6" w:hanging="10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Neaplikuje sa. </w:t>
      </w:r>
    </w:p>
    <w:p w14:paraId="0BF1B745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53108CBC" w14:textId="357E4FB1" w:rsidR="00F9569E" w:rsidRPr="003A4C7D" w:rsidRDefault="00000000" w:rsidP="00E16AE6">
      <w:pPr>
        <w:numPr>
          <w:ilvl w:val="0"/>
          <w:numId w:val="1"/>
        </w:numPr>
        <w:spacing w:after="10" w:line="248" w:lineRule="auto"/>
        <w:ind w:hanging="282"/>
        <w:jc w:val="both"/>
        <w:rPr>
          <w:rFonts w:ascii="Times New Roman" w:hAnsi="Times New Roman" w:cs="Times New Roman"/>
        </w:rPr>
      </w:pPr>
      <w:r w:rsidRPr="00E16AE6">
        <w:rPr>
          <w:rFonts w:ascii="Times New Roman" w:eastAsia="Times New Roman" w:hAnsi="Times New Roman" w:cs="Times New Roman"/>
          <w:b/>
        </w:rPr>
        <w:t>Odôvodnenie prekro</w:t>
      </w:r>
      <w:r w:rsidRPr="00E16AE6">
        <w:rPr>
          <w:rFonts w:ascii="Times New Roman" w:hAnsi="Times New Roman" w:cs="Times New Roman"/>
          <w:b/>
        </w:rPr>
        <w:t>č</w:t>
      </w:r>
      <w:r w:rsidRPr="00E16AE6">
        <w:rPr>
          <w:rFonts w:ascii="Times New Roman" w:eastAsia="Times New Roman" w:hAnsi="Times New Roman" w:cs="Times New Roman"/>
          <w:b/>
        </w:rPr>
        <w:t>enia lehoty</w:t>
      </w:r>
      <w:r w:rsidRPr="003A4C7D">
        <w:rPr>
          <w:rFonts w:ascii="Times New Roman" w:eastAsia="Times New Roman" w:hAnsi="Times New Roman" w:cs="Times New Roman"/>
          <w:b/>
        </w:rPr>
        <w:t xml:space="preserve"> pod</w:t>
      </w:r>
      <w:r w:rsidRPr="003A4C7D">
        <w:rPr>
          <w:rFonts w:ascii="Times New Roman" w:hAnsi="Times New Roman" w:cs="Times New Roman"/>
        </w:rPr>
        <w:t>ľ</w:t>
      </w:r>
      <w:r w:rsidRPr="003A4C7D">
        <w:rPr>
          <w:rFonts w:ascii="Times New Roman" w:eastAsia="Times New Roman" w:hAnsi="Times New Roman" w:cs="Times New Roman"/>
          <w:b/>
        </w:rPr>
        <w:t>a § 135 ods. 1 písm. h) a l) a prekr</w:t>
      </w:r>
      <w:r w:rsidRPr="00E16AE6">
        <w:rPr>
          <w:rFonts w:ascii="Times New Roman" w:eastAsia="Times New Roman" w:hAnsi="Times New Roman" w:cs="Times New Roman"/>
          <w:b/>
        </w:rPr>
        <w:t>o</w:t>
      </w:r>
      <w:r w:rsidRPr="00E16AE6">
        <w:rPr>
          <w:rFonts w:ascii="Times New Roman" w:hAnsi="Times New Roman" w:cs="Times New Roman"/>
          <w:b/>
        </w:rPr>
        <w:t>č</w:t>
      </w:r>
      <w:r w:rsidRPr="00E16AE6">
        <w:rPr>
          <w:rFonts w:ascii="Times New Roman" w:eastAsia="Times New Roman" w:hAnsi="Times New Roman" w:cs="Times New Roman"/>
          <w:b/>
        </w:rPr>
        <w:t>e</w:t>
      </w:r>
      <w:r w:rsidRPr="003A4C7D">
        <w:rPr>
          <w:rFonts w:ascii="Times New Roman" w:eastAsia="Times New Roman" w:hAnsi="Times New Roman" w:cs="Times New Roman"/>
          <w:b/>
        </w:rPr>
        <w:t xml:space="preserve">nie podielu </w:t>
      </w:r>
      <w:r w:rsidR="00E16AE6">
        <w:rPr>
          <w:rFonts w:ascii="Times New Roman" w:eastAsia="Times New Roman" w:hAnsi="Times New Roman" w:cs="Times New Roman"/>
          <w:b/>
        </w:rPr>
        <w:t>podľa</w:t>
      </w:r>
      <w:r w:rsidRPr="003A4C7D">
        <w:rPr>
          <w:rFonts w:ascii="Times New Roman" w:eastAsia="Times New Roman" w:hAnsi="Times New Roman" w:cs="Times New Roman"/>
          <w:b/>
        </w:rPr>
        <w:t xml:space="preserve"> §</w:t>
      </w:r>
      <w:r w:rsidR="00E16AE6">
        <w:rPr>
          <w:rFonts w:ascii="Times New Roman" w:eastAsia="Times New Roman" w:hAnsi="Times New Roman" w:cs="Times New Roman"/>
          <w:b/>
        </w:rPr>
        <w:t> </w:t>
      </w:r>
      <w:r w:rsidRPr="003A4C7D">
        <w:rPr>
          <w:rFonts w:ascii="Times New Roman" w:eastAsia="Times New Roman" w:hAnsi="Times New Roman" w:cs="Times New Roman"/>
          <w:b/>
        </w:rPr>
        <w:t xml:space="preserve">135 ods. 1 písm. k): </w:t>
      </w:r>
    </w:p>
    <w:p w14:paraId="3CF3EAC1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7481BB83" w14:textId="77777777" w:rsidR="00F9569E" w:rsidRPr="003A4C7D" w:rsidRDefault="00000000">
      <w:pPr>
        <w:spacing w:after="5" w:line="249" w:lineRule="auto"/>
        <w:ind w:left="277" w:right="6" w:hanging="10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Neaplikuje sa.  </w:t>
      </w:r>
    </w:p>
    <w:p w14:paraId="300382C8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</w:p>
    <w:p w14:paraId="11BD059B" w14:textId="3F40C90A" w:rsidR="00F9569E" w:rsidRPr="003A4C7D" w:rsidRDefault="00000000">
      <w:pPr>
        <w:numPr>
          <w:ilvl w:val="0"/>
          <w:numId w:val="1"/>
        </w:numPr>
        <w:spacing w:after="10" w:line="248" w:lineRule="auto"/>
        <w:ind w:hanging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>Odôvodnenie prekro</w:t>
      </w:r>
      <w:r w:rsidRPr="003A4C7D">
        <w:rPr>
          <w:rFonts w:ascii="Times New Roman" w:hAnsi="Times New Roman" w:cs="Times New Roman"/>
        </w:rPr>
        <w:t>č</w:t>
      </w:r>
      <w:r w:rsidRPr="003A4C7D">
        <w:rPr>
          <w:rFonts w:ascii="Times New Roman" w:eastAsia="Times New Roman" w:hAnsi="Times New Roman" w:cs="Times New Roman"/>
          <w:b/>
        </w:rPr>
        <w:t>enia lehoty po</w:t>
      </w:r>
      <w:r w:rsidRPr="00E16AE6">
        <w:rPr>
          <w:rFonts w:ascii="Times New Roman" w:eastAsia="Times New Roman" w:hAnsi="Times New Roman" w:cs="Times New Roman"/>
          <w:b/>
        </w:rPr>
        <w:t>d</w:t>
      </w:r>
      <w:r w:rsidR="00E16AE6" w:rsidRPr="00E16AE6">
        <w:rPr>
          <w:rFonts w:ascii="Times New Roman" w:hAnsi="Times New Roman" w:cs="Times New Roman"/>
          <w:b/>
        </w:rPr>
        <w:t>ľ</w:t>
      </w:r>
      <w:r w:rsidRPr="00E16AE6">
        <w:rPr>
          <w:rFonts w:ascii="Times New Roman" w:eastAsia="Times New Roman" w:hAnsi="Times New Roman" w:cs="Times New Roman"/>
          <w:b/>
        </w:rPr>
        <w:t xml:space="preserve">a </w:t>
      </w:r>
      <w:r w:rsidRPr="003A4C7D">
        <w:rPr>
          <w:rFonts w:ascii="Times New Roman" w:eastAsia="Times New Roman" w:hAnsi="Times New Roman" w:cs="Times New Roman"/>
          <w:b/>
        </w:rPr>
        <w:t xml:space="preserve">§ 133 ods. 2: </w:t>
      </w:r>
    </w:p>
    <w:p w14:paraId="1B8CC1B6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01F011A7" w14:textId="77777777" w:rsidR="00F9569E" w:rsidRPr="003A4C7D" w:rsidRDefault="00000000">
      <w:pPr>
        <w:spacing w:after="5" w:line="249" w:lineRule="auto"/>
        <w:ind w:left="277" w:right="6" w:hanging="10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  <w:r w:rsidRPr="003A4C7D">
        <w:rPr>
          <w:rFonts w:ascii="Times New Roman" w:eastAsia="Times New Roman" w:hAnsi="Times New Roman" w:cs="Times New Roman"/>
        </w:rPr>
        <w:t xml:space="preserve">Neaplikuje sa.  </w:t>
      </w:r>
    </w:p>
    <w:p w14:paraId="71E1DF6C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01453571" w14:textId="77777777" w:rsidR="00F9569E" w:rsidRPr="00E16AE6" w:rsidRDefault="00000000" w:rsidP="00E16AE6">
      <w:pPr>
        <w:numPr>
          <w:ilvl w:val="0"/>
          <w:numId w:val="1"/>
        </w:numPr>
        <w:spacing w:after="10" w:line="248" w:lineRule="auto"/>
        <w:ind w:hanging="282"/>
        <w:jc w:val="both"/>
        <w:rPr>
          <w:rFonts w:ascii="Times New Roman" w:hAnsi="Times New Roman" w:cs="Times New Roman"/>
          <w:b/>
        </w:rPr>
      </w:pPr>
      <w:r w:rsidRPr="00E16AE6">
        <w:rPr>
          <w:rFonts w:ascii="Times New Roman" w:eastAsia="Times New Roman" w:hAnsi="Times New Roman" w:cs="Times New Roman"/>
          <w:b/>
        </w:rPr>
        <w:t>Dôvody zru</w:t>
      </w:r>
      <w:r w:rsidRPr="00E16AE6">
        <w:rPr>
          <w:rFonts w:ascii="Times New Roman" w:hAnsi="Times New Roman" w:cs="Times New Roman"/>
          <w:b/>
        </w:rPr>
        <w:t>š</w:t>
      </w:r>
      <w:r w:rsidRPr="00E16AE6">
        <w:rPr>
          <w:rFonts w:ascii="Times New Roman" w:eastAsia="Times New Roman" w:hAnsi="Times New Roman" w:cs="Times New Roman"/>
          <w:b/>
        </w:rPr>
        <w:t>enia pou</w:t>
      </w:r>
      <w:r w:rsidRPr="00E16AE6">
        <w:rPr>
          <w:rFonts w:ascii="Times New Roman" w:hAnsi="Times New Roman" w:cs="Times New Roman"/>
          <w:b/>
        </w:rPr>
        <w:t>ž</w:t>
      </w:r>
      <w:r w:rsidRPr="00E16AE6">
        <w:rPr>
          <w:rFonts w:ascii="Times New Roman" w:eastAsia="Times New Roman" w:hAnsi="Times New Roman" w:cs="Times New Roman"/>
          <w:b/>
        </w:rPr>
        <w:t>itého postupu zadávania zákazky, koncesie, sú</w:t>
      </w:r>
      <w:r w:rsidRPr="00E16AE6">
        <w:rPr>
          <w:rFonts w:ascii="Times New Roman" w:hAnsi="Times New Roman" w:cs="Times New Roman"/>
          <w:b/>
        </w:rPr>
        <w:t>ť</w:t>
      </w:r>
      <w:r w:rsidRPr="00E16AE6">
        <w:rPr>
          <w:rFonts w:ascii="Times New Roman" w:eastAsia="Times New Roman" w:hAnsi="Times New Roman" w:cs="Times New Roman"/>
          <w:b/>
        </w:rPr>
        <w:t>a</w:t>
      </w:r>
      <w:r w:rsidRPr="00E16AE6">
        <w:rPr>
          <w:rFonts w:ascii="Times New Roman" w:hAnsi="Times New Roman" w:cs="Times New Roman"/>
          <w:b/>
        </w:rPr>
        <w:t>ž</w:t>
      </w:r>
      <w:r w:rsidRPr="00E16AE6">
        <w:rPr>
          <w:rFonts w:ascii="Times New Roman" w:eastAsia="Times New Roman" w:hAnsi="Times New Roman" w:cs="Times New Roman"/>
          <w:b/>
        </w:rPr>
        <w:t xml:space="preserve">e návrhov alebo dôvody nezriadenia dynamického nákupného systému: </w:t>
      </w:r>
    </w:p>
    <w:p w14:paraId="571FD630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009C47CD" w14:textId="28DA04EB" w:rsidR="00F9569E" w:rsidRPr="003A4C7D" w:rsidRDefault="00000000" w:rsidP="00E16AE6">
      <w:pPr>
        <w:spacing w:after="5" w:line="249" w:lineRule="auto"/>
        <w:ind w:left="277" w:right="6" w:hanging="10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Neaplikuje sa. </w:t>
      </w:r>
    </w:p>
    <w:p w14:paraId="067B2D5D" w14:textId="77777777" w:rsidR="00F9569E" w:rsidRPr="003A4C7D" w:rsidRDefault="00000000">
      <w:pPr>
        <w:numPr>
          <w:ilvl w:val="0"/>
          <w:numId w:val="1"/>
        </w:numPr>
        <w:spacing w:after="10" w:line="248" w:lineRule="auto"/>
        <w:ind w:hanging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lastRenderedPageBreak/>
        <w:t xml:space="preserve">Odôvodnenie </w:t>
      </w:r>
      <w:r w:rsidRPr="00E16AE6">
        <w:rPr>
          <w:rFonts w:ascii="Times New Roman" w:eastAsia="Times New Roman" w:hAnsi="Times New Roman" w:cs="Times New Roman"/>
          <w:b/>
        </w:rPr>
        <w:t>pou</w:t>
      </w:r>
      <w:r w:rsidRPr="00E16AE6">
        <w:rPr>
          <w:rFonts w:ascii="Times New Roman" w:hAnsi="Times New Roman" w:cs="Times New Roman"/>
          <w:b/>
        </w:rPr>
        <w:t>ž</w:t>
      </w:r>
      <w:r w:rsidRPr="00E16AE6">
        <w:rPr>
          <w:rFonts w:ascii="Times New Roman" w:eastAsia="Times New Roman" w:hAnsi="Times New Roman" w:cs="Times New Roman"/>
          <w:b/>
        </w:rPr>
        <w:t>itia iných</w:t>
      </w:r>
      <w:r w:rsidRPr="003A4C7D">
        <w:rPr>
          <w:rFonts w:ascii="Times New Roman" w:eastAsia="Times New Roman" w:hAnsi="Times New Roman" w:cs="Times New Roman"/>
          <w:b/>
        </w:rPr>
        <w:t xml:space="preserve"> ako elektronických prostriedkov komunikácie: </w:t>
      </w:r>
    </w:p>
    <w:p w14:paraId="3E87EA81" w14:textId="77777777" w:rsidR="00F9569E" w:rsidRPr="003A4C7D" w:rsidRDefault="00000000">
      <w:pPr>
        <w:spacing w:after="2"/>
        <w:rPr>
          <w:rFonts w:ascii="Times New Roman" w:hAnsi="Times New Roman" w:cs="Times New Roman"/>
        </w:rPr>
      </w:pPr>
      <w:r w:rsidRPr="003A4C7D">
        <w:rPr>
          <w:rFonts w:ascii="Times New Roman" w:eastAsia="Courier New" w:hAnsi="Times New Roman" w:cs="Times New Roman"/>
          <w:b/>
        </w:rPr>
        <w:t xml:space="preserve"> </w:t>
      </w:r>
    </w:p>
    <w:p w14:paraId="7F3C3228" w14:textId="77777777" w:rsidR="00F9569E" w:rsidRPr="003A4C7D" w:rsidRDefault="00000000">
      <w:pPr>
        <w:spacing w:after="5" w:line="249" w:lineRule="auto"/>
        <w:ind w:left="10" w:right="6" w:hanging="10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Courier New" w:hAnsi="Times New Roman" w:cs="Times New Roman"/>
          <w:b/>
        </w:rPr>
        <w:t xml:space="preserve"> </w:t>
      </w:r>
      <w:r w:rsidRPr="003A4C7D">
        <w:rPr>
          <w:rFonts w:ascii="Times New Roman" w:eastAsia="Times New Roman" w:hAnsi="Times New Roman" w:cs="Times New Roman"/>
        </w:rPr>
        <w:t xml:space="preserve">Neaplikuje sa.  </w:t>
      </w:r>
    </w:p>
    <w:p w14:paraId="435D1A92" w14:textId="77777777" w:rsidR="00F9569E" w:rsidRPr="003A4C7D" w:rsidRDefault="00000000">
      <w:pPr>
        <w:spacing w:after="13"/>
        <w:rPr>
          <w:rFonts w:ascii="Times New Roman" w:hAnsi="Times New Roman" w:cs="Times New Roman"/>
        </w:rPr>
      </w:pPr>
      <w:r w:rsidRPr="003A4C7D">
        <w:rPr>
          <w:rFonts w:ascii="Times New Roman" w:eastAsia="Courier New" w:hAnsi="Times New Roman" w:cs="Times New Roman"/>
          <w:b/>
        </w:rPr>
        <w:t xml:space="preserve"> </w:t>
      </w:r>
    </w:p>
    <w:p w14:paraId="65D13E8F" w14:textId="77777777" w:rsidR="00F9569E" w:rsidRPr="003A4C7D" w:rsidRDefault="00000000">
      <w:pPr>
        <w:numPr>
          <w:ilvl w:val="0"/>
          <w:numId w:val="1"/>
        </w:numPr>
        <w:spacing w:after="10" w:line="248" w:lineRule="auto"/>
        <w:ind w:hanging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Zistený konflikt záujmu a následne prijaté opatrenia: </w:t>
      </w:r>
    </w:p>
    <w:p w14:paraId="2759E6E4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3EFB84BB" w14:textId="77777777" w:rsidR="00F9569E" w:rsidRPr="003A4C7D" w:rsidRDefault="00000000">
      <w:pPr>
        <w:spacing w:after="5" w:line="249" w:lineRule="auto"/>
        <w:ind w:left="277" w:right="6" w:hanging="10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>Verejný obstarávate</w:t>
      </w:r>
      <w:r w:rsidRPr="003A4C7D">
        <w:rPr>
          <w:rFonts w:ascii="Times New Roman" w:hAnsi="Times New Roman" w:cs="Times New Roman"/>
        </w:rPr>
        <w:t>ľ</w:t>
      </w:r>
      <w:r w:rsidRPr="003A4C7D">
        <w:rPr>
          <w:rFonts w:ascii="Times New Roman" w:eastAsia="Times New Roman" w:hAnsi="Times New Roman" w:cs="Times New Roman"/>
        </w:rPr>
        <w:t xml:space="preserve"> nezistil potenciálny konflikt záujmov.  </w:t>
      </w:r>
    </w:p>
    <w:p w14:paraId="521FD3D9" w14:textId="77777777" w:rsidR="00F9569E" w:rsidRPr="003A4C7D" w:rsidRDefault="00000000">
      <w:pPr>
        <w:spacing w:after="12"/>
        <w:rPr>
          <w:rFonts w:ascii="Times New Roman" w:hAnsi="Times New Roman" w:cs="Times New Roman"/>
        </w:rPr>
      </w:pPr>
      <w:r w:rsidRPr="003A4C7D">
        <w:rPr>
          <w:rFonts w:ascii="Times New Roman" w:eastAsia="Courier New" w:hAnsi="Times New Roman" w:cs="Times New Roman"/>
          <w:b/>
        </w:rPr>
        <w:t xml:space="preserve"> </w:t>
      </w:r>
    </w:p>
    <w:p w14:paraId="2A0F0479" w14:textId="77777777" w:rsidR="00F9569E" w:rsidRPr="003A4C7D" w:rsidRDefault="00000000" w:rsidP="00E16AE6">
      <w:pPr>
        <w:numPr>
          <w:ilvl w:val="0"/>
          <w:numId w:val="1"/>
        </w:numPr>
        <w:spacing w:after="10" w:line="248" w:lineRule="auto"/>
        <w:ind w:hanging="282"/>
        <w:jc w:val="both"/>
        <w:rPr>
          <w:rFonts w:ascii="Times New Roman" w:hAnsi="Times New Roman" w:cs="Times New Roman"/>
        </w:rPr>
      </w:pPr>
      <w:r w:rsidRPr="00E16AE6">
        <w:rPr>
          <w:rFonts w:ascii="Times New Roman" w:eastAsia="Times New Roman" w:hAnsi="Times New Roman" w:cs="Times New Roman"/>
          <w:b/>
        </w:rPr>
        <w:t>Opatrenia prijaté v súvislosti s predbe</w:t>
      </w:r>
      <w:r w:rsidRPr="00E16AE6">
        <w:rPr>
          <w:rFonts w:ascii="Times New Roman" w:hAnsi="Times New Roman" w:cs="Times New Roman"/>
          <w:b/>
        </w:rPr>
        <w:t>ž</w:t>
      </w:r>
      <w:r w:rsidRPr="00E16AE6">
        <w:rPr>
          <w:rFonts w:ascii="Times New Roman" w:eastAsia="Times New Roman" w:hAnsi="Times New Roman" w:cs="Times New Roman"/>
          <w:b/>
        </w:rPr>
        <w:t>ným zapojením záujemcov alebo uchádza</w:t>
      </w:r>
      <w:r w:rsidRPr="00E16AE6">
        <w:rPr>
          <w:rFonts w:ascii="Times New Roman" w:hAnsi="Times New Roman" w:cs="Times New Roman"/>
          <w:b/>
        </w:rPr>
        <w:t>č</w:t>
      </w:r>
      <w:r w:rsidRPr="00E16AE6">
        <w:rPr>
          <w:rFonts w:ascii="Times New Roman" w:eastAsia="Times New Roman" w:hAnsi="Times New Roman" w:cs="Times New Roman"/>
          <w:b/>
        </w:rPr>
        <w:t>ov na ú</w:t>
      </w:r>
      <w:r w:rsidRPr="00E16AE6">
        <w:rPr>
          <w:rFonts w:ascii="Times New Roman" w:hAnsi="Times New Roman" w:cs="Times New Roman"/>
          <w:b/>
        </w:rPr>
        <w:t>č</w:t>
      </w:r>
      <w:r w:rsidRPr="00E16AE6">
        <w:rPr>
          <w:rFonts w:ascii="Times New Roman" w:eastAsia="Times New Roman" w:hAnsi="Times New Roman" w:cs="Times New Roman"/>
          <w:b/>
        </w:rPr>
        <w:t>ely prípravy</w:t>
      </w:r>
      <w:r w:rsidRPr="003A4C7D">
        <w:rPr>
          <w:rFonts w:ascii="Times New Roman" w:eastAsia="Times New Roman" w:hAnsi="Times New Roman" w:cs="Times New Roman"/>
          <w:b/>
        </w:rPr>
        <w:t xml:space="preserve"> postupu verejného obstarávania: </w:t>
      </w:r>
    </w:p>
    <w:p w14:paraId="1D2B6B3A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  <w:b/>
        </w:rPr>
        <w:t xml:space="preserve"> </w:t>
      </w:r>
    </w:p>
    <w:p w14:paraId="25BD5EAC" w14:textId="77777777" w:rsidR="00F9569E" w:rsidRPr="003A4C7D" w:rsidRDefault="00000000">
      <w:pPr>
        <w:spacing w:after="5" w:line="249" w:lineRule="auto"/>
        <w:ind w:left="277" w:right="6" w:hanging="10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>Neaplikuje sa nako</w:t>
      </w:r>
      <w:r w:rsidRPr="003A4C7D">
        <w:rPr>
          <w:rFonts w:ascii="Times New Roman" w:hAnsi="Times New Roman" w:cs="Times New Roman"/>
        </w:rPr>
        <w:t>ľ</w:t>
      </w:r>
      <w:r w:rsidRPr="003A4C7D">
        <w:rPr>
          <w:rFonts w:ascii="Times New Roman" w:eastAsia="Times New Roman" w:hAnsi="Times New Roman" w:cs="Times New Roman"/>
        </w:rPr>
        <w:t>ko sa prípravné konzultácie neuskuto</w:t>
      </w:r>
      <w:r w:rsidRPr="003A4C7D">
        <w:rPr>
          <w:rFonts w:ascii="Times New Roman" w:hAnsi="Times New Roman" w:cs="Times New Roman"/>
        </w:rPr>
        <w:t>čň</w:t>
      </w:r>
      <w:r w:rsidRPr="003A4C7D">
        <w:rPr>
          <w:rFonts w:ascii="Times New Roman" w:eastAsia="Times New Roman" w:hAnsi="Times New Roman" w:cs="Times New Roman"/>
        </w:rPr>
        <w:t xml:space="preserve">ovali. </w:t>
      </w:r>
    </w:p>
    <w:p w14:paraId="6CE5B4B6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</w:p>
    <w:p w14:paraId="4352AE37" w14:textId="77777777" w:rsidR="00F9569E" w:rsidRPr="003A4C7D" w:rsidRDefault="00000000">
      <w:pPr>
        <w:spacing w:after="0"/>
        <w:ind w:left="282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 xml:space="preserve"> </w:t>
      </w:r>
    </w:p>
    <w:p w14:paraId="55F256CF" w14:textId="52F9FA68" w:rsidR="00F9569E" w:rsidRPr="003A4C7D" w:rsidRDefault="00000000">
      <w:pPr>
        <w:spacing w:after="5" w:line="249" w:lineRule="auto"/>
        <w:ind w:left="277" w:right="6" w:hanging="10"/>
        <w:jc w:val="both"/>
        <w:rPr>
          <w:rFonts w:ascii="Times New Roman" w:hAnsi="Times New Roman" w:cs="Times New Roman"/>
        </w:rPr>
      </w:pPr>
      <w:r w:rsidRPr="003A4C7D">
        <w:rPr>
          <w:rFonts w:ascii="Times New Roman" w:eastAsia="Times New Roman" w:hAnsi="Times New Roman" w:cs="Times New Roman"/>
        </w:rPr>
        <w:t>V Bratislave, d</w:t>
      </w:r>
      <w:r w:rsidRPr="003A4C7D">
        <w:rPr>
          <w:rFonts w:ascii="Times New Roman" w:hAnsi="Times New Roman" w:cs="Times New Roman"/>
        </w:rPr>
        <w:t>ň</w:t>
      </w:r>
      <w:r w:rsidRPr="003A4C7D">
        <w:rPr>
          <w:rFonts w:ascii="Times New Roman" w:eastAsia="Times New Roman" w:hAnsi="Times New Roman" w:cs="Times New Roman"/>
        </w:rPr>
        <w:t>a 16.</w:t>
      </w:r>
      <w:r w:rsidR="00DC4BB6">
        <w:rPr>
          <w:rFonts w:ascii="Times New Roman" w:eastAsia="Times New Roman" w:hAnsi="Times New Roman" w:cs="Times New Roman"/>
        </w:rPr>
        <w:t>10</w:t>
      </w:r>
      <w:r w:rsidRPr="003A4C7D">
        <w:rPr>
          <w:rFonts w:ascii="Times New Roman" w:eastAsia="Times New Roman" w:hAnsi="Times New Roman" w:cs="Times New Roman"/>
        </w:rPr>
        <w:t xml:space="preserve">.2026 </w:t>
      </w:r>
    </w:p>
    <w:sectPr w:rsidR="00F9569E" w:rsidRPr="003A4C7D">
      <w:pgSz w:w="11900" w:h="16840"/>
      <w:pgMar w:top="1471" w:right="1231" w:bottom="145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F0991"/>
    <w:multiLevelType w:val="hybridMultilevel"/>
    <w:tmpl w:val="6EFE89DE"/>
    <w:lvl w:ilvl="0" w:tplc="990CFD9A">
      <w:start w:val="1"/>
      <w:numFmt w:val="lowerLetter"/>
      <w:lvlText w:val="%1)"/>
      <w:lvlJc w:val="left"/>
      <w:pPr>
        <w:ind w:left="2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3AF2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9CF0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E480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F83D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0F0AF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1067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0AE1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4E06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5242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69E"/>
    <w:rsid w:val="003A4C7D"/>
    <w:rsid w:val="007A1E70"/>
    <w:rsid w:val="007C72E2"/>
    <w:rsid w:val="00C05AE2"/>
    <w:rsid w:val="00DC4BB6"/>
    <w:rsid w:val="00E16AE6"/>
    <w:rsid w:val="00F9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F9532"/>
  <w15:docId w15:val="{876B2F9A-E246-41CD-95B4-44A96F27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GROCHOLOVA Maria</dc:creator>
  <cp:keywords/>
  <cp:lastModifiedBy>GROCHOLOVA Maria</cp:lastModifiedBy>
  <cp:revision>4</cp:revision>
  <dcterms:created xsi:type="dcterms:W3CDTF">2026-10-19T07:33:00Z</dcterms:created>
  <dcterms:modified xsi:type="dcterms:W3CDTF">2026-10-19T07:58:00Z</dcterms:modified>
</cp:coreProperties>
</file>