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494F33CD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B32191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B32191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F48A25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32191">
        <w:rPr>
          <w:rFonts w:asciiTheme="minorHAnsi" w:hAnsiTheme="minorHAnsi" w:cstheme="minorHAnsi"/>
          <w:b/>
          <w:bCs/>
          <w:iCs/>
          <w:sz w:val="22"/>
          <w:szCs w:val="22"/>
        </w:rPr>
        <w:t>Kupující:</w:t>
      </w:r>
    </w:p>
    <w:p w14:paraId="7164A912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Dopravní podnik města Brna, a.s.</w:t>
      </w:r>
    </w:p>
    <w:p w14:paraId="3DB70C81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Sídlo: Hlinky 64/151, Pisárky, 603 00 Brno</w:t>
      </w:r>
    </w:p>
    <w:p w14:paraId="3267792C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Zapsána: v obchodním rejstříku vedeným Krajským soudem v Brně pod spis. zn. B 2463</w:t>
      </w:r>
    </w:p>
    <w:p w14:paraId="46A04B53" w14:textId="24D361CC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Zastoupená: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B32191">
        <w:rPr>
          <w:rFonts w:asciiTheme="minorHAnsi" w:hAnsiTheme="minorHAnsi" w:cstheme="minorHAnsi"/>
          <w:iCs/>
          <w:sz w:val="22"/>
          <w:szCs w:val="22"/>
        </w:rPr>
        <w:tab/>
        <w:t>Ing. Milošem Havránkem, generálním ředitelem</w:t>
      </w:r>
    </w:p>
    <w:p w14:paraId="752A41AA" w14:textId="01E40D4D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Pr="00B32191">
        <w:rPr>
          <w:rFonts w:asciiTheme="minorHAnsi" w:hAnsiTheme="minorHAnsi" w:cstheme="minorHAnsi"/>
          <w:iCs/>
          <w:sz w:val="22"/>
          <w:szCs w:val="22"/>
        </w:rPr>
        <w:tab/>
        <w:t xml:space="preserve">Ing. Miloš Havránek, generální ředitel </w:t>
      </w: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ab/>
      </w:r>
    </w:p>
    <w:p w14:paraId="71261B4E" w14:textId="046F6355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Kontaktní osoby ve věcech technických: Ing. Vladimír Ryšavý</w:t>
      </w:r>
    </w:p>
    <w:p w14:paraId="5DF2659D" w14:textId="1811584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>ved</w:t>
      </w:r>
      <w:r w:rsidR="00B35745">
        <w:rPr>
          <w:rFonts w:asciiTheme="minorHAnsi" w:hAnsiTheme="minorHAnsi" w:cstheme="minorHAnsi"/>
          <w:iCs/>
          <w:sz w:val="22"/>
          <w:szCs w:val="22"/>
        </w:rPr>
        <w:t>oucí</w:t>
      </w:r>
      <w:r w:rsidRPr="00B32191">
        <w:rPr>
          <w:rFonts w:asciiTheme="minorHAnsi" w:hAnsiTheme="minorHAnsi" w:cstheme="minorHAnsi"/>
          <w:iCs/>
          <w:sz w:val="22"/>
          <w:szCs w:val="22"/>
        </w:rPr>
        <w:t xml:space="preserve"> odboru nákupu a logistiky</w:t>
      </w:r>
    </w:p>
    <w:p w14:paraId="37310FA1" w14:textId="40426C4D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 xml:space="preserve">tel. 543 171 640, e-mail: </w:t>
      </w:r>
      <w:hyperlink r:id="rId8" w:history="1">
        <w:r w:rsidRPr="00626FE7">
          <w:rPr>
            <w:rFonts w:asciiTheme="minorHAnsi" w:hAnsiTheme="minorHAnsi" w:cstheme="minorHAnsi"/>
            <w:iCs/>
            <w:sz w:val="22"/>
            <w:szCs w:val="22"/>
          </w:rPr>
          <w:t>vrysavy@dpmb.cz</w:t>
        </w:r>
      </w:hyperlink>
    </w:p>
    <w:p w14:paraId="703153ED" w14:textId="2477D359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>Eduard Strnad</w:t>
      </w:r>
    </w:p>
    <w:p w14:paraId="2F6D8D08" w14:textId="1A98CB50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18C82EF8" w14:textId="7FF0F4CB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>tel. 543 171 643, e-mail: estrnad@dpmb.cz</w:t>
      </w:r>
    </w:p>
    <w:p w14:paraId="52BEA95F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77749413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4E6192B0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10455876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Číslo účtu zveřejněné v Registru DPH: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1B24F954" w:rsidR="00556BD0" w:rsidRDefault="00935332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16684510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A4753FF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759003E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74A5F58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14E2C17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640BD2FD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B32191">
        <w:rPr>
          <w:rFonts w:asciiTheme="minorHAnsi" w:hAnsiTheme="minorHAnsi" w:cstheme="minorHAnsi"/>
          <w:sz w:val="22"/>
          <w:szCs w:val="22"/>
        </w:rPr>
        <w:t xml:space="preserve">sou </w:t>
      </w:r>
      <w:r w:rsidR="00EC1250" w:rsidRPr="00EC1250">
        <w:rPr>
          <w:rFonts w:asciiTheme="minorHAnsi" w:hAnsiTheme="minorHAnsi" w:cstheme="minorHAnsi"/>
          <w:b/>
          <w:bCs/>
          <w:sz w:val="22"/>
          <w:szCs w:val="22"/>
        </w:rPr>
        <w:t>spojovací svork</w:t>
      </w:r>
      <w:r w:rsidR="00EC1250">
        <w:rPr>
          <w:rFonts w:asciiTheme="minorHAnsi" w:hAnsiTheme="minorHAnsi" w:cstheme="minorHAnsi"/>
          <w:b/>
          <w:bCs/>
          <w:sz w:val="22"/>
          <w:szCs w:val="22"/>
        </w:rPr>
        <w:t>y</w:t>
      </w:r>
      <w:r w:rsidR="00EC1250" w:rsidRPr="00EC1250">
        <w:rPr>
          <w:rFonts w:asciiTheme="minorHAnsi" w:hAnsiTheme="minorHAnsi" w:cstheme="minorHAnsi"/>
          <w:b/>
          <w:bCs/>
          <w:sz w:val="22"/>
          <w:szCs w:val="22"/>
        </w:rPr>
        <w:t>, konektor</w:t>
      </w:r>
      <w:r w:rsidR="00EC1250">
        <w:rPr>
          <w:rFonts w:asciiTheme="minorHAnsi" w:hAnsiTheme="minorHAnsi" w:cstheme="minorHAnsi"/>
          <w:b/>
          <w:bCs/>
          <w:sz w:val="22"/>
          <w:szCs w:val="22"/>
        </w:rPr>
        <w:t>y</w:t>
      </w:r>
      <w:r w:rsidR="00EC1250" w:rsidRPr="00EC1250">
        <w:rPr>
          <w:rFonts w:asciiTheme="minorHAnsi" w:hAnsiTheme="minorHAnsi" w:cstheme="minorHAnsi"/>
          <w:b/>
          <w:bCs/>
          <w:sz w:val="22"/>
          <w:szCs w:val="22"/>
        </w:rPr>
        <w:t xml:space="preserve"> a modul</w:t>
      </w:r>
      <w:r w:rsidR="00EC1250">
        <w:rPr>
          <w:rFonts w:asciiTheme="minorHAnsi" w:hAnsiTheme="minorHAnsi" w:cstheme="minorHAnsi"/>
          <w:b/>
          <w:bCs/>
          <w:sz w:val="22"/>
          <w:szCs w:val="22"/>
        </w:rPr>
        <w:t>y</w:t>
      </w:r>
      <w:r w:rsidR="00EC1250">
        <w:rPr>
          <w:rFonts w:asciiTheme="minorHAnsi" w:hAnsiTheme="minorHAnsi" w:cstheme="minorHAnsi"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3ABA5ABE" w:rsidR="00B30FB7" w:rsidRPr="00B32191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32191">
        <w:rPr>
          <w:rFonts w:asciiTheme="minorHAnsi" w:hAnsiTheme="minorHAnsi" w:cstheme="minorHAnsi"/>
          <w:sz w:val="22"/>
          <w:szCs w:val="22"/>
        </w:rPr>
        <w:t xml:space="preserve">Tato smlouva se uzavírá na dobu určitou, a to do uplynutí </w:t>
      </w:r>
      <w:r w:rsidR="00B32191" w:rsidRPr="00B32191">
        <w:rPr>
          <w:rFonts w:asciiTheme="minorHAnsi" w:hAnsiTheme="minorHAnsi" w:cstheme="minorHAnsi"/>
          <w:sz w:val="22"/>
          <w:szCs w:val="22"/>
        </w:rPr>
        <w:t>1 roku</w:t>
      </w:r>
      <w:r w:rsidRPr="00B32191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B32191">
        <w:rPr>
          <w:rFonts w:asciiTheme="minorHAnsi" w:hAnsiTheme="minorHAnsi" w:cstheme="minorHAnsi"/>
          <w:sz w:val="22"/>
          <w:szCs w:val="22"/>
        </w:rPr>
        <w:t>I</w:t>
      </w:r>
      <w:r w:rsidRPr="00B32191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B3219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5FC14337" w:rsidR="00B30FB7" w:rsidRPr="00B32191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32191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B32191" w:rsidRPr="00B32191">
        <w:rPr>
          <w:rFonts w:asciiTheme="minorHAnsi" w:hAnsiTheme="minorHAnsi" w:cstheme="minorHAnsi"/>
          <w:sz w:val="22"/>
          <w:szCs w:val="22"/>
        </w:rPr>
        <w:t>21</w:t>
      </w:r>
      <w:r w:rsidRPr="00B32191">
        <w:rPr>
          <w:rFonts w:asciiTheme="minorHAnsi" w:hAnsiTheme="minorHAnsi" w:cstheme="minorHAnsi"/>
          <w:sz w:val="22"/>
          <w:szCs w:val="22"/>
        </w:rPr>
        <w:t xml:space="preserve"> dnů od data odeslání dílčí objednávky prodávajícímu, pokud nebude </w:t>
      </w:r>
      <w:r w:rsidR="0004283C" w:rsidRPr="00B32191">
        <w:rPr>
          <w:rFonts w:asciiTheme="minorHAnsi" w:hAnsiTheme="minorHAnsi" w:cstheme="minorHAnsi"/>
          <w:sz w:val="22"/>
          <w:szCs w:val="22"/>
        </w:rPr>
        <w:t xml:space="preserve">v </w:t>
      </w:r>
      <w:r w:rsidRPr="00B32191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4F5CB833" w14:textId="112CF293" w:rsidR="00B30FB7" w:rsidRPr="00B32191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32191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B32191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B32191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B3219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B32191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B32191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32191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B3219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32191">
        <w:rPr>
          <w:rFonts w:asciiTheme="minorHAnsi" w:hAnsiTheme="minorHAnsi" w:cstheme="minorHAnsi"/>
          <w:sz w:val="22"/>
          <w:szCs w:val="22"/>
        </w:rPr>
        <w:t>K</w:t>
      </w:r>
      <w:r w:rsidR="00BC4963" w:rsidRPr="00B3219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B32191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B32191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B32191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proofErr w:type="spellStart"/>
      <w:r w:rsidR="00BC4963" w:rsidRPr="00B32191">
        <w:rPr>
          <w:rFonts w:asciiTheme="minorHAnsi" w:hAnsiTheme="minorHAnsi" w:cstheme="minorHAnsi"/>
          <w:b/>
          <w:bCs/>
          <w:sz w:val="22"/>
          <w:szCs w:val="22"/>
        </w:rPr>
        <w:t>xxx</w:t>
      </w:r>
      <w:proofErr w:type="spellEnd"/>
      <w:r w:rsidR="00BC4963" w:rsidRPr="00B3219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BC4963" w:rsidRPr="00B32191">
        <w:rPr>
          <w:rFonts w:asciiTheme="minorHAnsi" w:hAnsiTheme="minorHAnsi" w:cstheme="minorHAnsi"/>
          <w:b/>
          <w:bCs/>
          <w:sz w:val="22"/>
          <w:szCs w:val="22"/>
        </w:rPr>
        <w:t>xxx</w:t>
      </w:r>
      <w:proofErr w:type="spellEnd"/>
      <w:r w:rsidR="00BC4963" w:rsidRPr="00B32191">
        <w:rPr>
          <w:rFonts w:asciiTheme="minorHAnsi" w:hAnsiTheme="minorHAnsi" w:cstheme="minorHAnsi"/>
          <w:b/>
          <w:bCs/>
          <w:sz w:val="22"/>
          <w:szCs w:val="22"/>
        </w:rPr>
        <w:t xml:space="preserve"> Kč</w:t>
      </w:r>
      <w:r w:rsidR="00BC4963" w:rsidRPr="00B32191">
        <w:rPr>
          <w:rFonts w:asciiTheme="minorHAnsi" w:hAnsiTheme="minorHAnsi" w:cstheme="minorHAnsi"/>
          <w:sz w:val="22"/>
          <w:szCs w:val="22"/>
        </w:rPr>
        <w:t xml:space="preserve"> bez DPH.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338CCEAD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A21FEE" w:rsidRPr="00A21FEE">
        <w:rPr>
          <w:rFonts w:asciiTheme="minorHAnsi" w:hAnsiTheme="minorHAnsi" w:cstheme="minorHAnsi"/>
          <w:sz w:val="22"/>
          <w:szCs w:val="22"/>
        </w:rPr>
        <w:t>estrnad</w:t>
      </w:r>
      <w:r w:rsidRPr="00A21FEE">
        <w:rPr>
          <w:rFonts w:asciiTheme="minorHAnsi" w:hAnsiTheme="minorHAnsi" w:cstheme="minorHAnsi"/>
          <w:sz w:val="22"/>
          <w:szCs w:val="22"/>
        </w:rPr>
        <w:t>@</w:t>
      </w:r>
      <w:r w:rsidR="00A21FEE" w:rsidRPr="00A21FEE">
        <w:rPr>
          <w:rFonts w:asciiTheme="minorHAnsi" w:hAnsiTheme="minorHAnsi" w:cstheme="minorHAnsi"/>
          <w:sz w:val="22"/>
          <w:szCs w:val="22"/>
        </w:rPr>
        <w:t>dpmb.cz</w:t>
      </w:r>
      <w:r w:rsidR="0042510D" w:rsidRPr="00A21FEE">
        <w:rPr>
          <w:rFonts w:asciiTheme="minorHAnsi" w:hAnsiTheme="minorHAnsi" w:cstheme="minorHAnsi"/>
          <w:sz w:val="22"/>
          <w:szCs w:val="22"/>
        </w:rPr>
        <w:t>,</w:t>
      </w:r>
      <w:r w:rsidR="00423311" w:rsidRPr="00A21FEE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A21FEE">
        <w:rPr>
          <w:rFonts w:asciiTheme="minorHAnsi" w:hAnsiTheme="minorHAnsi" w:cstheme="minorHAnsi"/>
          <w:sz w:val="22"/>
          <w:szCs w:val="22"/>
        </w:rPr>
        <w:t>tel.</w:t>
      </w:r>
      <w:r w:rsidR="003730A5" w:rsidRPr="00A21FEE">
        <w:rPr>
          <w:rFonts w:asciiTheme="minorHAnsi" w:hAnsiTheme="minorHAnsi" w:cstheme="minorHAnsi"/>
          <w:sz w:val="22"/>
          <w:szCs w:val="22"/>
        </w:rPr>
        <w:t>:</w:t>
      </w:r>
      <w:r w:rsidR="00E63375" w:rsidRPr="00A21FEE">
        <w:rPr>
          <w:rFonts w:asciiTheme="minorHAnsi" w:hAnsiTheme="minorHAnsi"/>
          <w:sz w:val="22"/>
          <w:szCs w:val="22"/>
        </w:rPr>
        <w:t xml:space="preserve"> </w:t>
      </w:r>
      <w:r w:rsidR="00A21FEE" w:rsidRPr="00A21FEE">
        <w:rPr>
          <w:rFonts w:asciiTheme="minorHAnsi" w:hAnsiTheme="minorHAnsi"/>
          <w:sz w:val="22"/>
          <w:szCs w:val="22"/>
        </w:rPr>
        <w:t>543171643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lastRenderedPageBreak/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A21FEE">
        <w:rPr>
          <w:rFonts w:asciiTheme="minorHAnsi" w:hAnsiTheme="minorHAnsi"/>
          <w:sz w:val="22"/>
          <w:szCs w:val="22"/>
        </w:rPr>
        <w:t>od 6</w:t>
      </w:r>
      <w:r w:rsidR="00254120" w:rsidRPr="00A21FEE">
        <w:rPr>
          <w:rFonts w:asciiTheme="minorHAnsi" w:hAnsiTheme="minorHAnsi"/>
          <w:sz w:val="22"/>
          <w:szCs w:val="22"/>
        </w:rPr>
        <w:t>.00</w:t>
      </w:r>
      <w:r w:rsidRPr="00A21FEE">
        <w:rPr>
          <w:rFonts w:asciiTheme="minorHAnsi" w:hAnsiTheme="minorHAnsi"/>
          <w:sz w:val="22"/>
          <w:szCs w:val="22"/>
        </w:rPr>
        <w:t xml:space="preserve"> do 13</w:t>
      </w:r>
      <w:r w:rsidR="00237483" w:rsidRPr="00A21FEE">
        <w:rPr>
          <w:rFonts w:asciiTheme="minorHAnsi" w:hAnsiTheme="minorHAnsi"/>
          <w:sz w:val="22"/>
          <w:szCs w:val="22"/>
        </w:rPr>
        <w:t>.</w:t>
      </w:r>
      <w:r w:rsidRPr="00A21FEE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2A882232" w14:textId="77777777" w:rsidR="00283460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57B3DF3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C57CF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C57CFB">
        <w:rPr>
          <w:rFonts w:asciiTheme="minorHAnsi" w:hAnsiTheme="minorHAnsi" w:cstheme="minorHAnsi"/>
          <w:sz w:val="22"/>
          <w:szCs w:val="22"/>
        </w:rPr>
        <w:t>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14C3A01A" w:rsidR="008859BE" w:rsidRDefault="00A21FEE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21FEE"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64F76EDA" w14:textId="4821D934" w:rsidR="00994607" w:rsidRDefault="00A21FEE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1C0EE14A" w14:textId="77777777" w:rsidR="000B2A85" w:rsidRPr="006740B0" w:rsidRDefault="000B2A85" w:rsidP="00757FDD">
      <w:pPr>
        <w:pStyle w:val="Zkladntext3"/>
        <w:tabs>
          <w:tab w:val="left" w:pos="5954"/>
        </w:tabs>
        <w:spacing w:after="0"/>
        <w:jc w:val="both"/>
      </w:pPr>
    </w:p>
    <w:sectPr w:rsidR="000B2A85" w:rsidRPr="006740B0" w:rsidSect="007665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4D103" w14:textId="77777777" w:rsidR="005927EC" w:rsidRDefault="005927EC">
      <w:r>
        <w:separator/>
      </w:r>
    </w:p>
  </w:endnote>
  <w:endnote w:type="continuationSeparator" w:id="0">
    <w:p w14:paraId="19689EEB" w14:textId="77777777" w:rsidR="005927EC" w:rsidRDefault="00592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0E92B049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7B3743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7B3743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C85B5" w14:textId="77777777" w:rsidR="007B3743" w:rsidRDefault="007B37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EA903" w14:textId="77777777" w:rsidR="005927EC" w:rsidRDefault="005927EC">
      <w:r>
        <w:separator/>
      </w:r>
    </w:p>
  </w:footnote>
  <w:footnote w:type="continuationSeparator" w:id="0">
    <w:p w14:paraId="0ECB81A3" w14:textId="77777777" w:rsidR="005927EC" w:rsidRDefault="00592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E4CFE" w14:textId="77777777" w:rsidR="007B3743" w:rsidRDefault="007B374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DD852" w14:textId="77777777" w:rsidR="007B3743" w:rsidRDefault="007B374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C4655" w14:textId="77777777" w:rsidR="007B3743" w:rsidRDefault="007B374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0F4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35BD0"/>
    <w:rsid w:val="00140F12"/>
    <w:rsid w:val="00147F4C"/>
    <w:rsid w:val="00150645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425F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0B4"/>
    <w:rsid w:val="002162E4"/>
    <w:rsid w:val="002164D4"/>
    <w:rsid w:val="00220012"/>
    <w:rsid w:val="00220A64"/>
    <w:rsid w:val="002217E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1F7A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34F4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74B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09E"/>
    <w:rsid w:val="002B70C9"/>
    <w:rsid w:val="002B7BFE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5EFD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D71"/>
    <w:rsid w:val="003B4E99"/>
    <w:rsid w:val="003B6214"/>
    <w:rsid w:val="003B62A7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1700"/>
    <w:rsid w:val="003F48CA"/>
    <w:rsid w:val="004009D4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23A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1AAF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2BF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9D6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27EC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AAF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02AD"/>
    <w:rsid w:val="005F19B1"/>
    <w:rsid w:val="005F3FA4"/>
    <w:rsid w:val="005F4261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26FE7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5A47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0328"/>
    <w:rsid w:val="0071571F"/>
    <w:rsid w:val="0072025B"/>
    <w:rsid w:val="00720B21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2546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3743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150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A0A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6057"/>
    <w:rsid w:val="00936E72"/>
    <w:rsid w:val="00937151"/>
    <w:rsid w:val="00942611"/>
    <w:rsid w:val="00945145"/>
    <w:rsid w:val="009454E5"/>
    <w:rsid w:val="00954FB6"/>
    <w:rsid w:val="00956834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1FEE"/>
    <w:rsid w:val="00A225F5"/>
    <w:rsid w:val="00A23CB4"/>
    <w:rsid w:val="00A24B12"/>
    <w:rsid w:val="00A2515B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2E4B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2191"/>
    <w:rsid w:val="00B34404"/>
    <w:rsid w:val="00B35524"/>
    <w:rsid w:val="00B35745"/>
    <w:rsid w:val="00B3598D"/>
    <w:rsid w:val="00B3642C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03E5"/>
    <w:rsid w:val="00B9218A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A56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250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155F"/>
    <w:rsid w:val="00F433F9"/>
    <w:rsid w:val="00F4354B"/>
    <w:rsid w:val="00F45278"/>
    <w:rsid w:val="00F474B0"/>
    <w:rsid w:val="00F5082E"/>
    <w:rsid w:val="00F52DED"/>
    <w:rsid w:val="00F555DC"/>
    <w:rsid w:val="00F56648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77D7D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22E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0F20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971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Ryšavý Vladimír</cp:lastModifiedBy>
  <cp:revision>21</cp:revision>
  <cp:lastPrinted>2025-01-09T08:46:00Z</cp:lastPrinted>
  <dcterms:created xsi:type="dcterms:W3CDTF">2025-04-17T09:22:00Z</dcterms:created>
  <dcterms:modified xsi:type="dcterms:W3CDTF">2026-05-07T12:52:00Z</dcterms:modified>
</cp:coreProperties>
</file>