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C2CB8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FB465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C2CB8" w:rsidRDefault="00FB465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C2CB8">
        <w:rPr>
          <w:rFonts w:ascii="Arial Narrow" w:hAnsi="Arial Narrow"/>
          <w:sz w:val="22"/>
          <w:szCs w:val="22"/>
          <w:lang w:val="sk-SK"/>
        </w:rPr>
        <w:t xml:space="preserve">„ </w:t>
      </w:r>
      <w:r w:rsidRPr="005C2CB8">
        <w:rPr>
          <w:rFonts w:ascii="Arial Narrow" w:hAnsi="Arial Narrow"/>
          <w:sz w:val="22"/>
          <w:szCs w:val="22"/>
          <w:lang w:val="sk-SK"/>
        </w:rPr>
        <w:t xml:space="preserve">Výpočtová a telekomunikačná technika a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material”</w:t>
      </w:r>
      <w:r w:rsidR="00AD296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5C2CB8">
        <w:rPr>
          <w:rFonts w:ascii="Arial Narrow" w:hAnsi="Arial Narrow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C2CB8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12 hod. dňa 7.8.2026.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4122BA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BA" w:rsidRDefault="004122BA" w:rsidP="003F7E73">
      <w:r>
        <w:separator/>
      </w:r>
    </w:p>
  </w:endnote>
  <w:endnote w:type="continuationSeparator" w:id="0">
    <w:p w:rsidR="004122BA" w:rsidRDefault="004122BA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BA" w:rsidRDefault="004122BA" w:rsidP="003F7E73">
      <w:r>
        <w:separator/>
      </w:r>
    </w:p>
  </w:footnote>
  <w:footnote w:type="continuationSeparator" w:id="0">
    <w:p w:rsidR="004122BA" w:rsidRDefault="004122BA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122BA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C2CB8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4659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2026-07-30T08:06:00Z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