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442E24D" w14:textId="4EE4ED6C" w:rsidR="0090651D" w:rsidRPr="00CD5D12" w:rsidRDefault="0090651D" w:rsidP="0090651D">
      <w:pPr>
        <w:pStyle w:val="HHTitle2"/>
        <w:widowControl w:val="0"/>
        <w:rPr>
          <w:rFonts w:cs="Times New Roman"/>
          <w:szCs w:val="22"/>
        </w:rPr>
      </w:pPr>
      <w:bookmarkStart w:id="0" w:name="_Ref517375246"/>
      <w:bookmarkStart w:id="1" w:name="_Toc520642544"/>
      <w:bookmarkStart w:id="2" w:name="_Toc523588323"/>
      <w:bookmarkStart w:id="3" w:name="_Ref524459597"/>
      <w:bookmarkStart w:id="4" w:name="_Ref524590148"/>
      <w:bookmarkStart w:id="5" w:name="_Toc525499717"/>
      <w:bookmarkStart w:id="6" w:name="_Ref517977194"/>
      <w:r w:rsidRPr="00CD5D12">
        <w:rPr>
          <w:rFonts w:cs="Times New Roman"/>
          <w:szCs w:val="22"/>
        </w:rPr>
        <w:t>Zmluva o</w:t>
      </w:r>
      <w:r w:rsidR="00EF1971" w:rsidRPr="00CD5D12">
        <w:rPr>
          <w:rFonts w:cs="Times New Roman"/>
          <w:szCs w:val="22"/>
        </w:rPr>
        <w:t> </w:t>
      </w:r>
      <w:r w:rsidR="00B07D89" w:rsidRPr="00CD5D12">
        <w:rPr>
          <w:rFonts w:cs="Times New Roman"/>
          <w:szCs w:val="22"/>
        </w:rPr>
        <w:t>zabezpečen</w:t>
      </w:r>
      <w:r w:rsidR="005A6D7C" w:rsidRPr="00CD5D12">
        <w:rPr>
          <w:rFonts w:cs="Times New Roman"/>
          <w:szCs w:val="22"/>
        </w:rPr>
        <w:t>í</w:t>
      </w:r>
      <w:r w:rsidR="00B07D89" w:rsidRPr="00CD5D12">
        <w:rPr>
          <w:rFonts w:cs="Times New Roman"/>
          <w:szCs w:val="22"/>
        </w:rPr>
        <w:t xml:space="preserve"> výpočtovej kapacity</w:t>
      </w:r>
      <w:r w:rsidR="005A6D7C" w:rsidRPr="00CD5D12">
        <w:rPr>
          <w:rFonts w:cs="Times New Roman"/>
          <w:szCs w:val="22"/>
        </w:rPr>
        <w:t xml:space="preserve"> a poskytovaní komplexnej správy IT infraštruktúry</w:t>
      </w:r>
    </w:p>
    <w:p w14:paraId="1D25F07C" w14:textId="05CDC94E" w:rsidR="00407736" w:rsidRPr="00CD5D12" w:rsidRDefault="0090651D" w:rsidP="0090651D">
      <w:pPr>
        <w:widowControl w:val="0"/>
        <w:jc w:val="center"/>
        <w:rPr>
          <w:szCs w:val="22"/>
        </w:rPr>
      </w:pPr>
      <w:r w:rsidRPr="00CD5D12">
        <w:rPr>
          <w:szCs w:val="22"/>
        </w:rPr>
        <w:t xml:space="preserve">uzatvorená podľa ustanovenia </w:t>
      </w:r>
      <w:r w:rsidR="00407736" w:rsidRPr="00CD5D12">
        <w:rPr>
          <w:szCs w:val="22"/>
        </w:rPr>
        <w:t>§ 269 ods. 2 zákona č. 513/1991 Zb., obchodný zákonník</w:t>
      </w:r>
      <w:r w:rsidRPr="00CD5D12">
        <w:rPr>
          <w:szCs w:val="22"/>
        </w:rPr>
        <w:t xml:space="preserve">, v znení neskorších predpisov </w:t>
      </w:r>
    </w:p>
    <w:p w14:paraId="24F07F50" w14:textId="6DAAB999" w:rsidR="0090651D" w:rsidRPr="00CD5D12" w:rsidRDefault="0090651D" w:rsidP="0090651D">
      <w:pPr>
        <w:widowControl w:val="0"/>
        <w:jc w:val="center"/>
        <w:rPr>
          <w:szCs w:val="22"/>
        </w:rPr>
      </w:pPr>
      <w:r w:rsidRPr="00CD5D12">
        <w:rPr>
          <w:szCs w:val="22"/>
        </w:rPr>
        <w:t>(</w:t>
      </w:r>
      <w:r w:rsidR="00407736" w:rsidRPr="00CD5D12">
        <w:rPr>
          <w:szCs w:val="22"/>
        </w:rPr>
        <w:t>„</w:t>
      </w:r>
      <w:r w:rsidRPr="00CD5D12">
        <w:rPr>
          <w:b/>
          <w:szCs w:val="22"/>
        </w:rPr>
        <w:t>Zmluva</w:t>
      </w:r>
      <w:r w:rsidR="00407736" w:rsidRPr="00CD5D12">
        <w:rPr>
          <w:szCs w:val="22"/>
        </w:rPr>
        <w:t>“</w:t>
      </w:r>
      <w:r w:rsidRPr="00CD5D12">
        <w:rPr>
          <w:szCs w:val="22"/>
        </w:rPr>
        <w:t>)</w:t>
      </w:r>
      <w:r w:rsidRPr="00CD5D12">
        <w:rPr>
          <w:szCs w:val="22"/>
        </w:rPr>
        <w:br/>
      </w:r>
    </w:p>
    <w:p w14:paraId="3950E3A6" w14:textId="77777777" w:rsidR="0090651D" w:rsidRPr="00CD5D12" w:rsidRDefault="0090651D" w:rsidP="0090651D">
      <w:pPr>
        <w:widowControl w:val="0"/>
        <w:spacing w:before="480" w:after="240"/>
        <w:rPr>
          <w:b/>
          <w:caps/>
          <w:szCs w:val="22"/>
        </w:rPr>
      </w:pPr>
      <w:r w:rsidRPr="00CD5D12">
        <w:rPr>
          <w:b/>
          <w:caps/>
          <w:szCs w:val="22"/>
        </w:rPr>
        <w:t>Zmluvné strany</w:t>
      </w:r>
    </w:p>
    <w:p w14:paraId="4065D0CE" w14:textId="32E3B837" w:rsidR="00835D37" w:rsidRPr="00CD5D12" w:rsidRDefault="00835D37" w:rsidP="00835D37">
      <w:pPr>
        <w:numPr>
          <w:ilvl w:val="0"/>
          <w:numId w:val="7"/>
        </w:numPr>
        <w:ind w:left="567" w:hanging="567"/>
        <w:rPr>
          <w:b/>
          <w:bCs/>
        </w:rPr>
      </w:pPr>
      <w:r w:rsidRPr="00CD5D12">
        <w:rPr>
          <w:b/>
          <w:bCs/>
        </w:rPr>
        <w:t>LESY Slovenskej republiky, štátny podnik</w:t>
      </w:r>
    </w:p>
    <w:tbl>
      <w:tblPr>
        <w:tblW w:w="8788" w:type="dxa"/>
        <w:tblInd w:w="426" w:type="dxa"/>
        <w:tblLayout w:type="fixed"/>
        <w:tblLook w:val="0000" w:firstRow="0" w:lastRow="0" w:firstColumn="0" w:lastColumn="0" w:noHBand="0" w:noVBand="0"/>
      </w:tblPr>
      <w:tblGrid>
        <w:gridCol w:w="1984"/>
        <w:gridCol w:w="6804"/>
      </w:tblGrid>
      <w:tr w:rsidR="00B07D89" w:rsidRPr="00CD5D12" w14:paraId="1E0FCA15" w14:textId="77777777" w:rsidTr="00366DA6">
        <w:tc>
          <w:tcPr>
            <w:tcW w:w="1984" w:type="dxa"/>
          </w:tcPr>
          <w:p w14:paraId="1D0845AE" w14:textId="77777777" w:rsidR="00835D37" w:rsidRPr="00CD5D12" w:rsidRDefault="00835D37" w:rsidP="002A3B93">
            <w:pPr>
              <w:spacing w:before="0"/>
              <w:ind w:left="35"/>
              <w:rPr>
                <w:b/>
                <w:bCs/>
              </w:rPr>
            </w:pPr>
            <w:r w:rsidRPr="00CD5D12">
              <w:rPr>
                <w:b/>
                <w:bCs/>
              </w:rPr>
              <w:t>so sídlom:</w:t>
            </w:r>
          </w:p>
        </w:tc>
        <w:tc>
          <w:tcPr>
            <w:tcW w:w="6804" w:type="dxa"/>
          </w:tcPr>
          <w:p w14:paraId="6165EBB1" w14:textId="77777777" w:rsidR="00835D37" w:rsidRPr="00CD5D12" w:rsidRDefault="00835D37" w:rsidP="002A3B93">
            <w:pPr>
              <w:spacing w:before="0"/>
            </w:pPr>
            <w:r w:rsidRPr="00CD5D12">
              <w:t>Námestie SNP 8, 975 66 Banská Bystrica</w:t>
            </w:r>
          </w:p>
        </w:tc>
      </w:tr>
      <w:tr w:rsidR="00B07D89" w:rsidRPr="00CD5D12" w14:paraId="5601D4E8" w14:textId="77777777" w:rsidTr="00366DA6">
        <w:tc>
          <w:tcPr>
            <w:tcW w:w="1984" w:type="dxa"/>
          </w:tcPr>
          <w:p w14:paraId="5EC846DE" w14:textId="77777777" w:rsidR="00835D37" w:rsidRPr="00CD5D12" w:rsidRDefault="00835D37" w:rsidP="002A3B93">
            <w:pPr>
              <w:spacing w:before="0"/>
              <w:ind w:left="35"/>
              <w:rPr>
                <w:b/>
                <w:bCs/>
              </w:rPr>
            </w:pPr>
            <w:r w:rsidRPr="00CD5D12">
              <w:rPr>
                <w:b/>
                <w:bCs/>
              </w:rPr>
              <w:t>zápis:</w:t>
            </w:r>
          </w:p>
        </w:tc>
        <w:tc>
          <w:tcPr>
            <w:tcW w:w="6804" w:type="dxa"/>
          </w:tcPr>
          <w:p w14:paraId="4453982D" w14:textId="77777777" w:rsidR="00835D37" w:rsidRPr="00CD5D12" w:rsidRDefault="00835D37" w:rsidP="002A3B93">
            <w:pPr>
              <w:spacing w:before="0"/>
            </w:pPr>
            <w:r w:rsidRPr="00CD5D12">
              <w:t>Obchodný register Okresného súdu Banská Bystrica, oddiel: Pš, vložka č. 155/S</w:t>
            </w:r>
          </w:p>
        </w:tc>
      </w:tr>
      <w:tr w:rsidR="00B07D89" w:rsidRPr="00CD5D12" w14:paraId="16338951" w14:textId="77777777" w:rsidTr="00366DA6">
        <w:tc>
          <w:tcPr>
            <w:tcW w:w="1984" w:type="dxa"/>
          </w:tcPr>
          <w:p w14:paraId="1F51AAF7" w14:textId="77777777" w:rsidR="00835D37" w:rsidRPr="00CD5D12" w:rsidRDefault="00835D37" w:rsidP="002A3B93">
            <w:pPr>
              <w:spacing w:before="0"/>
              <w:ind w:left="35"/>
              <w:rPr>
                <w:b/>
                <w:bCs/>
              </w:rPr>
            </w:pPr>
            <w:r w:rsidRPr="00CD5D12">
              <w:rPr>
                <w:b/>
                <w:bCs/>
              </w:rPr>
              <w:t>IČO:</w:t>
            </w:r>
          </w:p>
        </w:tc>
        <w:tc>
          <w:tcPr>
            <w:tcW w:w="6804" w:type="dxa"/>
          </w:tcPr>
          <w:p w14:paraId="1B1881AD" w14:textId="77777777" w:rsidR="00835D37" w:rsidRPr="00CD5D12" w:rsidRDefault="00835D37" w:rsidP="002A3B93">
            <w:pPr>
              <w:spacing w:before="0"/>
            </w:pPr>
            <w:r w:rsidRPr="00CD5D12">
              <w:t>36 038 351</w:t>
            </w:r>
          </w:p>
        </w:tc>
      </w:tr>
      <w:tr w:rsidR="00B07D89" w:rsidRPr="00CD5D12" w14:paraId="3E32A6AA" w14:textId="77777777" w:rsidTr="00366DA6">
        <w:tc>
          <w:tcPr>
            <w:tcW w:w="1984" w:type="dxa"/>
          </w:tcPr>
          <w:p w14:paraId="52279622" w14:textId="77777777" w:rsidR="00835D37" w:rsidRPr="00CD5D12" w:rsidRDefault="00835D37" w:rsidP="002A3B93">
            <w:pPr>
              <w:spacing w:before="0"/>
              <w:ind w:left="35"/>
              <w:rPr>
                <w:b/>
                <w:bCs/>
              </w:rPr>
            </w:pPr>
            <w:r w:rsidRPr="00CD5D12">
              <w:rPr>
                <w:b/>
                <w:bCs/>
              </w:rPr>
              <w:t>IČ DPH:</w:t>
            </w:r>
          </w:p>
        </w:tc>
        <w:tc>
          <w:tcPr>
            <w:tcW w:w="6804" w:type="dxa"/>
          </w:tcPr>
          <w:p w14:paraId="53B7688C" w14:textId="77777777" w:rsidR="00835D37" w:rsidRPr="00CD5D12" w:rsidRDefault="00835D37" w:rsidP="002A3B93">
            <w:pPr>
              <w:spacing w:before="0"/>
            </w:pPr>
            <w:r w:rsidRPr="00CD5D12">
              <w:t>SK2020087982</w:t>
            </w:r>
          </w:p>
        </w:tc>
      </w:tr>
      <w:tr w:rsidR="00B07D89" w:rsidRPr="00CD5D12" w14:paraId="59C4CE10" w14:textId="77777777" w:rsidTr="00366DA6">
        <w:tc>
          <w:tcPr>
            <w:tcW w:w="1984" w:type="dxa"/>
          </w:tcPr>
          <w:p w14:paraId="38309F80" w14:textId="77777777" w:rsidR="00835D37" w:rsidRPr="00CD5D12" w:rsidRDefault="00835D37" w:rsidP="002A3B93">
            <w:pPr>
              <w:spacing w:before="0"/>
              <w:ind w:left="35"/>
              <w:rPr>
                <w:b/>
                <w:bCs/>
              </w:rPr>
            </w:pPr>
            <w:r w:rsidRPr="00CD5D12">
              <w:rPr>
                <w:b/>
                <w:bCs/>
              </w:rPr>
              <w:t>DIČ:</w:t>
            </w:r>
          </w:p>
        </w:tc>
        <w:tc>
          <w:tcPr>
            <w:tcW w:w="6804" w:type="dxa"/>
          </w:tcPr>
          <w:p w14:paraId="3C63BFE0" w14:textId="77777777" w:rsidR="00835D37" w:rsidRPr="00CD5D12" w:rsidRDefault="00835D37" w:rsidP="002A3B93">
            <w:pPr>
              <w:spacing w:before="0"/>
            </w:pPr>
            <w:r w:rsidRPr="00CD5D12">
              <w:t>2020087982</w:t>
            </w:r>
          </w:p>
        </w:tc>
      </w:tr>
      <w:tr w:rsidR="00B07D89" w:rsidRPr="00CD5D12" w14:paraId="5CDC9A58" w14:textId="77777777" w:rsidTr="00366DA6">
        <w:tc>
          <w:tcPr>
            <w:tcW w:w="1984" w:type="dxa"/>
          </w:tcPr>
          <w:p w14:paraId="6E2225E9" w14:textId="77777777" w:rsidR="00835D37" w:rsidRPr="00CD5D12" w:rsidRDefault="00835D37" w:rsidP="002A3B93">
            <w:pPr>
              <w:spacing w:before="0"/>
              <w:ind w:left="35"/>
              <w:rPr>
                <w:b/>
                <w:bCs/>
              </w:rPr>
            </w:pPr>
            <w:r w:rsidRPr="00CD5D12">
              <w:rPr>
                <w:b/>
                <w:bCs/>
              </w:rPr>
              <w:t>bankové spojenie:</w:t>
            </w:r>
          </w:p>
        </w:tc>
        <w:tc>
          <w:tcPr>
            <w:tcW w:w="6804" w:type="dxa"/>
          </w:tcPr>
          <w:p w14:paraId="2F153D47" w14:textId="516E0DA9" w:rsidR="00835D37" w:rsidRPr="00CD5D12" w:rsidRDefault="00835D37" w:rsidP="002A3B93">
            <w:pPr>
              <w:spacing w:before="0"/>
            </w:pPr>
            <w:r w:rsidRPr="00CD5D12">
              <w:t>[</w:t>
            </w:r>
            <w:r w:rsidRPr="00CD5D12">
              <w:rPr>
                <w:highlight w:val="yellow"/>
              </w:rPr>
              <w:t>DOPLNÍ OBJEDNÁVATEĽ</w:t>
            </w:r>
            <w:r w:rsidRPr="00CD5D12">
              <w:t>]</w:t>
            </w:r>
          </w:p>
        </w:tc>
      </w:tr>
      <w:tr w:rsidR="00B07D89" w:rsidRPr="00CD5D12" w14:paraId="5B4DAB82" w14:textId="77777777" w:rsidTr="00366DA6">
        <w:tc>
          <w:tcPr>
            <w:tcW w:w="1984" w:type="dxa"/>
          </w:tcPr>
          <w:p w14:paraId="1619FBBC" w14:textId="77777777" w:rsidR="00835D37" w:rsidRPr="00CD5D12" w:rsidRDefault="00835D37" w:rsidP="002A3B93">
            <w:pPr>
              <w:spacing w:before="0"/>
              <w:ind w:left="35"/>
              <w:rPr>
                <w:b/>
                <w:bCs/>
              </w:rPr>
            </w:pPr>
            <w:r w:rsidRPr="00CD5D12">
              <w:rPr>
                <w:b/>
                <w:bCs/>
              </w:rPr>
              <w:t>číslo účtu:</w:t>
            </w:r>
          </w:p>
        </w:tc>
        <w:tc>
          <w:tcPr>
            <w:tcW w:w="6804" w:type="dxa"/>
          </w:tcPr>
          <w:p w14:paraId="7DDB25FF" w14:textId="77777777" w:rsidR="00835D37" w:rsidRPr="00CD5D12" w:rsidRDefault="00835D37" w:rsidP="002A3B93">
            <w:pPr>
              <w:spacing w:before="0"/>
            </w:pPr>
            <w:r w:rsidRPr="00CD5D12">
              <w:t>[</w:t>
            </w:r>
            <w:r w:rsidRPr="00CD5D12">
              <w:rPr>
                <w:highlight w:val="yellow"/>
              </w:rPr>
              <w:t>DOPLNÍ OBJEDNÁVATEĽ</w:t>
            </w:r>
            <w:r w:rsidRPr="00CD5D12">
              <w:t>]</w:t>
            </w:r>
          </w:p>
        </w:tc>
      </w:tr>
      <w:tr w:rsidR="00B07D89" w:rsidRPr="00CD5D12" w14:paraId="55A1D4BC" w14:textId="77777777" w:rsidTr="00366DA6">
        <w:tc>
          <w:tcPr>
            <w:tcW w:w="1984" w:type="dxa"/>
          </w:tcPr>
          <w:p w14:paraId="4DB98E71" w14:textId="77777777" w:rsidR="00835D37" w:rsidRPr="00CD5D12" w:rsidRDefault="00835D37" w:rsidP="002A3B93">
            <w:pPr>
              <w:spacing w:before="0"/>
              <w:ind w:left="35"/>
              <w:rPr>
                <w:b/>
                <w:bCs/>
              </w:rPr>
            </w:pPr>
            <w:r w:rsidRPr="00CD5D12">
              <w:rPr>
                <w:b/>
                <w:bCs/>
              </w:rPr>
              <w:t>zastúpená:</w:t>
            </w:r>
          </w:p>
        </w:tc>
        <w:tc>
          <w:tcPr>
            <w:tcW w:w="6804" w:type="dxa"/>
          </w:tcPr>
          <w:p w14:paraId="629A5453" w14:textId="0818F33E" w:rsidR="00835D37" w:rsidRPr="00CD5D12" w:rsidRDefault="0041695E" w:rsidP="002A3B93">
            <w:pPr>
              <w:spacing w:before="0"/>
            </w:pPr>
            <w:r w:rsidRPr="00CD5D12">
              <w:t>Ing. Boris Gregor</w:t>
            </w:r>
            <w:r w:rsidR="00835D37" w:rsidRPr="00CD5D12">
              <w:t xml:space="preserve">, </w:t>
            </w:r>
            <w:r w:rsidR="006E1A30">
              <w:t xml:space="preserve">generálny </w:t>
            </w:r>
            <w:r w:rsidR="00835D37" w:rsidRPr="00CD5D12">
              <w:t>riaditeľ</w:t>
            </w:r>
          </w:p>
        </w:tc>
      </w:tr>
    </w:tbl>
    <w:p w14:paraId="5E55A4E6" w14:textId="353E1683" w:rsidR="0090651D" w:rsidRPr="00CD5D12" w:rsidRDefault="0090651D" w:rsidP="0090651D">
      <w:pPr>
        <w:widowControl w:val="0"/>
        <w:ind w:left="561"/>
        <w:rPr>
          <w:b/>
          <w:bCs/>
          <w:szCs w:val="22"/>
        </w:rPr>
      </w:pPr>
      <w:r w:rsidRPr="00CD5D12">
        <w:rPr>
          <w:bCs/>
          <w:szCs w:val="22"/>
        </w:rPr>
        <w:t>(</w:t>
      </w:r>
      <w:r w:rsidR="00BC4093" w:rsidRPr="00CD5D12">
        <w:rPr>
          <w:bCs/>
          <w:szCs w:val="22"/>
        </w:rPr>
        <w:t>„</w:t>
      </w:r>
      <w:r w:rsidRPr="00CD5D12">
        <w:rPr>
          <w:b/>
          <w:bCs/>
          <w:szCs w:val="22"/>
        </w:rPr>
        <w:t>Objednávateľ</w:t>
      </w:r>
      <w:r w:rsidR="00BC4093" w:rsidRPr="00CD5D12">
        <w:rPr>
          <w:bCs/>
          <w:szCs w:val="22"/>
        </w:rPr>
        <w:t>“</w:t>
      </w:r>
      <w:r w:rsidRPr="00CD5D12">
        <w:rPr>
          <w:bCs/>
          <w:szCs w:val="22"/>
        </w:rPr>
        <w:t>)</w:t>
      </w:r>
    </w:p>
    <w:p w14:paraId="16A40744" w14:textId="77777777" w:rsidR="0090651D" w:rsidRPr="00CD5D12" w:rsidRDefault="0090651D" w:rsidP="0090651D">
      <w:pPr>
        <w:widowControl w:val="0"/>
        <w:spacing w:before="360" w:after="360"/>
        <w:ind w:left="567"/>
        <w:jc w:val="left"/>
        <w:rPr>
          <w:szCs w:val="22"/>
        </w:rPr>
      </w:pPr>
      <w:r w:rsidRPr="00CD5D12">
        <w:rPr>
          <w:szCs w:val="22"/>
        </w:rPr>
        <w:t>a</w:t>
      </w:r>
    </w:p>
    <w:p w14:paraId="5F0F8D9A" w14:textId="5A0F9588" w:rsidR="003B55C5" w:rsidRPr="00CD5D12" w:rsidRDefault="003B55C5" w:rsidP="003B55C5">
      <w:pPr>
        <w:numPr>
          <w:ilvl w:val="0"/>
          <w:numId w:val="7"/>
        </w:numPr>
        <w:ind w:left="567" w:hanging="567"/>
        <w:rPr>
          <w:b/>
          <w:bCs/>
          <w:smallCaps/>
          <w:highlight w:val="green"/>
        </w:rPr>
      </w:pPr>
      <w:r w:rsidRPr="00CD5D12">
        <w:rPr>
          <w:b/>
          <w:bCs/>
          <w:highlight w:val="green"/>
        </w:rPr>
        <w:t>[</w:t>
      </w:r>
      <w:r w:rsidRPr="00CD5D12">
        <w:rPr>
          <w:b/>
          <w:bCs/>
          <w:iCs/>
          <w:highlight w:val="green"/>
        </w:rPr>
        <w:t>DOPLNÍ POSKYTOVATEĽ</w:t>
      </w:r>
      <w:r w:rsidRPr="00CD5D12">
        <w:rPr>
          <w:b/>
          <w:bCs/>
          <w:highlight w:val="green"/>
        </w:rPr>
        <w:t>]</w:t>
      </w:r>
    </w:p>
    <w:tbl>
      <w:tblPr>
        <w:tblW w:w="8788" w:type="dxa"/>
        <w:tblInd w:w="426" w:type="dxa"/>
        <w:tblLayout w:type="fixed"/>
        <w:tblLook w:val="0000" w:firstRow="0" w:lastRow="0" w:firstColumn="0" w:lastColumn="0" w:noHBand="0" w:noVBand="0"/>
      </w:tblPr>
      <w:tblGrid>
        <w:gridCol w:w="1984"/>
        <w:gridCol w:w="6804"/>
      </w:tblGrid>
      <w:tr w:rsidR="00B07D89" w:rsidRPr="00CD5D12" w14:paraId="27902104" w14:textId="77777777" w:rsidTr="003B55C5">
        <w:tc>
          <w:tcPr>
            <w:tcW w:w="1984" w:type="dxa"/>
          </w:tcPr>
          <w:p w14:paraId="72B84414" w14:textId="77777777" w:rsidR="003B55C5" w:rsidRPr="00CD5D12" w:rsidRDefault="003B55C5" w:rsidP="002A3B93">
            <w:pPr>
              <w:spacing w:before="0"/>
              <w:ind w:left="35"/>
              <w:rPr>
                <w:b/>
                <w:bCs/>
              </w:rPr>
            </w:pPr>
            <w:r w:rsidRPr="00CD5D12">
              <w:rPr>
                <w:b/>
                <w:bCs/>
              </w:rPr>
              <w:t>so sídlom:</w:t>
            </w:r>
          </w:p>
        </w:tc>
        <w:tc>
          <w:tcPr>
            <w:tcW w:w="6804" w:type="dxa"/>
          </w:tcPr>
          <w:p w14:paraId="2218AC21" w14:textId="777322B0" w:rsidR="003B55C5" w:rsidRPr="00CD5D12" w:rsidRDefault="003B55C5" w:rsidP="002A3B93">
            <w:pPr>
              <w:spacing w:before="0"/>
            </w:pPr>
            <w:r w:rsidRPr="00CD5D12">
              <w:t>[</w:t>
            </w:r>
            <w:r w:rsidRPr="00CD5D12">
              <w:rPr>
                <w:highlight w:val="green"/>
              </w:rPr>
              <w:t>DOPLNÍ POSKYTOVATEĽ</w:t>
            </w:r>
            <w:r w:rsidRPr="00CD5D12">
              <w:t>]</w:t>
            </w:r>
          </w:p>
        </w:tc>
      </w:tr>
      <w:tr w:rsidR="00B07D89" w:rsidRPr="00CD5D12" w14:paraId="4B6DF9B5" w14:textId="77777777" w:rsidTr="003B55C5">
        <w:tc>
          <w:tcPr>
            <w:tcW w:w="1984" w:type="dxa"/>
          </w:tcPr>
          <w:p w14:paraId="5F4F64AD" w14:textId="77777777" w:rsidR="003B55C5" w:rsidRPr="00CD5D12" w:rsidRDefault="003B55C5" w:rsidP="003B55C5">
            <w:pPr>
              <w:spacing w:before="0"/>
              <w:ind w:left="35"/>
              <w:rPr>
                <w:b/>
                <w:bCs/>
              </w:rPr>
            </w:pPr>
            <w:r w:rsidRPr="00CD5D12">
              <w:rPr>
                <w:b/>
                <w:bCs/>
              </w:rPr>
              <w:t>zápis:</w:t>
            </w:r>
          </w:p>
        </w:tc>
        <w:tc>
          <w:tcPr>
            <w:tcW w:w="6804" w:type="dxa"/>
          </w:tcPr>
          <w:p w14:paraId="03D632F8" w14:textId="746A27E9" w:rsidR="003B55C5" w:rsidRPr="00CD5D12" w:rsidRDefault="003B55C5" w:rsidP="003B55C5">
            <w:pPr>
              <w:spacing w:before="0"/>
            </w:pPr>
            <w:r w:rsidRPr="00CD5D12">
              <w:t>[</w:t>
            </w:r>
            <w:r w:rsidRPr="00CD5D12">
              <w:rPr>
                <w:highlight w:val="green"/>
              </w:rPr>
              <w:t>DOPLNÍ POSKYTOVATEĽ</w:t>
            </w:r>
            <w:r w:rsidRPr="00CD5D12">
              <w:t>]</w:t>
            </w:r>
          </w:p>
        </w:tc>
      </w:tr>
      <w:tr w:rsidR="00B07D89" w:rsidRPr="00CD5D12" w14:paraId="786D7BF0" w14:textId="77777777" w:rsidTr="003B55C5">
        <w:tc>
          <w:tcPr>
            <w:tcW w:w="1984" w:type="dxa"/>
          </w:tcPr>
          <w:p w14:paraId="551175A3" w14:textId="77777777" w:rsidR="003B55C5" w:rsidRPr="00CD5D12" w:rsidRDefault="003B55C5" w:rsidP="003B55C5">
            <w:pPr>
              <w:spacing w:before="0"/>
              <w:ind w:left="35"/>
              <w:rPr>
                <w:b/>
                <w:bCs/>
              </w:rPr>
            </w:pPr>
            <w:r w:rsidRPr="00CD5D12">
              <w:rPr>
                <w:b/>
                <w:bCs/>
              </w:rPr>
              <w:t>IČO:</w:t>
            </w:r>
          </w:p>
        </w:tc>
        <w:tc>
          <w:tcPr>
            <w:tcW w:w="6804" w:type="dxa"/>
          </w:tcPr>
          <w:p w14:paraId="19DAC2BD" w14:textId="75640F5F" w:rsidR="003B55C5" w:rsidRPr="00CD5D12" w:rsidRDefault="003B55C5" w:rsidP="003B55C5">
            <w:pPr>
              <w:spacing w:before="0"/>
            </w:pPr>
            <w:r w:rsidRPr="00CD5D12">
              <w:t>[</w:t>
            </w:r>
            <w:r w:rsidRPr="00CD5D12">
              <w:rPr>
                <w:highlight w:val="green"/>
              </w:rPr>
              <w:t>DOPLNÍ POSKYTOVATEĽ</w:t>
            </w:r>
            <w:r w:rsidRPr="00CD5D12">
              <w:t>]</w:t>
            </w:r>
          </w:p>
        </w:tc>
      </w:tr>
      <w:tr w:rsidR="00B07D89" w:rsidRPr="00CD5D12" w14:paraId="449948AC" w14:textId="77777777" w:rsidTr="003B55C5">
        <w:tc>
          <w:tcPr>
            <w:tcW w:w="1984" w:type="dxa"/>
          </w:tcPr>
          <w:p w14:paraId="1B3897A2" w14:textId="77777777" w:rsidR="003B55C5" w:rsidRPr="00CD5D12" w:rsidRDefault="003B55C5" w:rsidP="003B55C5">
            <w:pPr>
              <w:spacing w:before="0"/>
              <w:ind w:left="35"/>
              <w:rPr>
                <w:b/>
                <w:bCs/>
              </w:rPr>
            </w:pPr>
            <w:r w:rsidRPr="00CD5D12">
              <w:rPr>
                <w:b/>
                <w:bCs/>
              </w:rPr>
              <w:t>IČ DPH:</w:t>
            </w:r>
          </w:p>
        </w:tc>
        <w:tc>
          <w:tcPr>
            <w:tcW w:w="6804" w:type="dxa"/>
          </w:tcPr>
          <w:p w14:paraId="651DD5A0" w14:textId="22DBDF3E" w:rsidR="003B55C5" w:rsidRPr="00CD5D12" w:rsidRDefault="003B55C5" w:rsidP="003B55C5">
            <w:pPr>
              <w:spacing w:before="0"/>
            </w:pPr>
            <w:r w:rsidRPr="00CD5D12">
              <w:t>[</w:t>
            </w:r>
            <w:r w:rsidRPr="00CD5D12">
              <w:rPr>
                <w:highlight w:val="green"/>
              </w:rPr>
              <w:t>DOPLNÍ POSKYTOVATEĽ</w:t>
            </w:r>
            <w:r w:rsidRPr="00CD5D12">
              <w:t>]</w:t>
            </w:r>
          </w:p>
        </w:tc>
      </w:tr>
      <w:tr w:rsidR="00B07D89" w:rsidRPr="00CD5D12" w14:paraId="7D87A1C0" w14:textId="77777777" w:rsidTr="003B55C5">
        <w:tc>
          <w:tcPr>
            <w:tcW w:w="1984" w:type="dxa"/>
          </w:tcPr>
          <w:p w14:paraId="4785B764" w14:textId="77777777" w:rsidR="003B55C5" w:rsidRPr="00CD5D12" w:rsidRDefault="003B55C5" w:rsidP="003B55C5">
            <w:pPr>
              <w:spacing w:before="0"/>
              <w:ind w:left="35"/>
              <w:rPr>
                <w:b/>
                <w:bCs/>
              </w:rPr>
            </w:pPr>
            <w:r w:rsidRPr="00CD5D12">
              <w:rPr>
                <w:b/>
                <w:bCs/>
              </w:rPr>
              <w:t>DIČ:</w:t>
            </w:r>
          </w:p>
        </w:tc>
        <w:tc>
          <w:tcPr>
            <w:tcW w:w="6804" w:type="dxa"/>
          </w:tcPr>
          <w:p w14:paraId="6FD9470D" w14:textId="2C691F44" w:rsidR="003B55C5" w:rsidRPr="00CD5D12" w:rsidRDefault="003B55C5" w:rsidP="003B55C5">
            <w:pPr>
              <w:spacing w:before="0"/>
            </w:pPr>
            <w:r w:rsidRPr="00CD5D12">
              <w:t>[</w:t>
            </w:r>
            <w:r w:rsidRPr="00CD5D12">
              <w:rPr>
                <w:highlight w:val="green"/>
              </w:rPr>
              <w:t>DOPLNÍ POSKYTOVATEĽ</w:t>
            </w:r>
            <w:r w:rsidRPr="00CD5D12">
              <w:t>]</w:t>
            </w:r>
          </w:p>
        </w:tc>
      </w:tr>
      <w:tr w:rsidR="00B07D89" w:rsidRPr="00CD5D12" w14:paraId="12BF96C1" w14:textId="77777777" w:rsidTr="003B55C5">
        <w:tc>
          <w:tcPr>
            <w:tcW w:w="1984" w:type="dxa"/>
          </w:tcPr>
          <w:p w14:paraId="57552F78" w14:textId="77777777" w:rsidR="003B55C5" w:rsidRPr="00CD5D12" w:rsidRDefault="003B55C5" w:rsidP="003B55C5">
            <w:pPr>
              <w:spacing w:before="0"/>
              <w:ind w:left="35"/>
              <w:rPr>
                <w:b/>
                <w:bCs/>
              </w:rPr>
            </w:pPr>
            <w:r w:rsidRPr="00CD5D12">
              <w:rPr>
                <w:b/>
                <w:bCs/>
              </w:rPr>
              <w:t>bankové spojenie:</w:t>
            </w:r>
          </w:p>
        </w:tc>
        <w:tc>
          <w:tcPr>
            <w:tcW w:w="6804" w:type="dxa"/>
          </w:tcPr>
          <w:p w14:paraId="7A0AFE02" w14:textId="7794143F" w:rsidR="003B55C5" w:rsidRPr="00CD5D12" w:rsidRDefault="003B55C5" w:rsidP="003B55C5">
            <w:pPr>
              <w:spacing w:before="0"/>
            </w:pPr>
            <w:r w:rsidRPr="00CD5D12">
              <w:t>[</w:t>
            </w:r>
            <w:r w:rsidRPr="00CD5D12">
              <w:rPr>
                <w:highlight w:val="green"/>
              </w:rPr>
              <w:t>DOPLNÍ POSKYTOVATEĽ</w:t>
            </w:r>
            <w:r w:rsidRPr="00CD5D12">
              <w:t>]</w:t>
            </w:r>
          </w:p>
        </w:tc>
      </w:tr>
      <w:tr w:rsidR="00B07D89" w:rsidRPr="00CD5D12" w14:paraId="259FD85F" w14:textId="77777777" w:rsidTr="003B55C5">
        <w:tc>
          <w:tcPr>
            <w:tcW w:w="1984" w:type="dxa"/>
          </w:tcPr>
          <w:p w14:paraId="5B071FB0" w14:textId="77777777" w:rsidR="003B55C5" w:rsidRPr="00CD5D12" w:rsidRDefault="003B55C5" w:rsidP="003B55C5">
            <w:pPr>
              <w:spacing w:before="0"/>
              <w:ind w:left="35"/>
              <w:rPr>
                <w:b/>
                <w:bCs/>
              </w:rPr>
            </w:pPr>
            <w:r w:rsidRPr="00CD5D12">
              <w:rPr>
                <w:b/>
                <w:bCs/>
              </w:rPr>
              <w:t>číslo účtu:</w:t>
            </w:r>
          </w:p>
        </w:tc>
        <w:tc>
          <w:tcPr>
            <w:tcW w:w="6804" w:type="dxa"/>
          </w:tcPr>
          <w:p w14:paraId="3B5777E8" w14:textId="66224669" w:rsidR="003B55C5" w:rsidRPr="00CD5D12" w:rsidRDefault="003B55C5" w:rsidP="003B55C5">
            <w:pPr>
              <w:spacing w:before="0"/>
            </w:pPr>
            <w:r w:rsidRPr="00CD5D12">
              <w:t>[</w:t>
            </w:r>
            <w:r w:rsidRPr="00CD5D12">
              <w:rPr>
                <w:highlight w:val="green"/>
              </w:rPr>
              <w:t>DOPLNÍ POSKYTOVATEĽ</w:t>
            </w:r>
            <w:r w:rsidRPr="00CD5D12">
              <w:t>]</w:t>
            </w:r>
          </w:p>
        </w:tc>
      </w:tr>
      <w:tr w:rsidR="00B07D89" w:rsidRPr="00CD5D12" w14:paraId="3B7E8F2E" w14:textId="77777777" w:rsidTr="003B55C5">
        <w:tc>
          <w:tcPr>
            <w:tcW w:w="1984" w:type="dxa"/>
          </w:tcPr>
          <w:p w14:paraId="003C8D3B" w14:textId="77777777" w:rsidR="003B55C5" w:rsidRPr="00CD5D12" w:rsidRDefault="003B55C5" w:rsidP="003B55C5">
            <w:pPr>
              <w:spacing w:before="0"/>
              <w:ind w:left="35"/>
              <w:rPr>
                <w:b/>
                <w:bCs/>
              </w:rPr>
            </w:pPr>
            <w:r w:rsidRPr="00CD5D12">
              <w:rPr>
                <w:b/>
                <w:bCs/>
              </w:rPr>
              <w:t>zastúpená:</w:t>
            </w:r>
          </w:p>
        </w:tc>
        <w:tc>
          <w:tcPr>
            <w:tcW w:w="6804" w:type="dxa"/>
          </w:tcPr>
          <w:p w14:paraId="2E02C64F" w14:textId="70CD0CB8" w:rsidR="003B55C5" w:rsidRPr="00CD5D12" w:rsidRDefault="003B55C5" w:rsidP="003B55C5">
            <w:pPr>
              <w:spacing w:before="0"/>
            </w:pPr>
            <w:r w:rsidRPr="00CD5D12">
              <w:t>[</w:t>
            </w:r>
            <w:r w:rsidRPr="00CD5D12">
              <w:rPr>
                <w:highlight w:val="green"/>
              </w:rPr>
              <w:t>DOPLNÍ POSKYTOVATEĽ</w:t>
            </w:r>
            <w:r w:rsidRPr="00CD5D12">
              <w:t>]</w:t>
            </w:r>
          </w:p>
        </w:tc>
      </w:tr>
    </w:tbl>
    <w:p w14:paraId="55F2BF47" w14:textId="1CA602B0" w:rsidR="0090651D" w:rsidRPr="00CD5D12" w:rsidRDefault="006E6790" w:rsidP="003B55C5">
      <w:pPr>
        <w:widowControl w:val="0"/>
        <w:ind w:firstLine="561"/>
        <w:rPr>
          <w:b/>
          <w:szCs w:val="22"/>
        </w:rPr>
      </w:pPr>
      <w:r w:rsidRPr="00CD5D12">
        <w:rPr>
          <w:szCs w:val="22"/>
        </w:rPr>
        <w:t>(„</w:t>
      </w:r>
      <w:r w:rsidRPr="00CD5D12">
        <w:rPr>
          <w:b/>
          <w:szCs w:val="22"/>
        </w:rPr>
        <w:t>Poskytovateľ</w:t>
      </w:r>
      <w:r w:rsidRPr="00CD5D12">
        <w:rPr>
          <w:szCs w:val="22"/>
        </w:rPr>
        <w:t>“)</w:t>
      </w:r>
    </w:p>
    <w:p w14:paraId="5CA0F35D" w14:textId="01CFD19F" w:rsidR="0090651D" w:rsidRPr="00CD5D12" w:rsidRDefault="006E6790" w:rsidP="00DF6368">
      <w:pPr>
        <w:widowControl w:val="0"/>
        <w:ind w:hanging="6"/>
        <w:rPr>
          <w:szCs w:val="22"/>
        </w:rPr>
      </w:pPr>
      <w:r w:rsidRPr="00CD5D12">
        <w:rPr>
          <w:szCs w:val="22"/>
        </w:rPr>
        <w:t>(Objednávateľ a Poskytovateľ ďalej spoločne ako „</w:t>
      </w:r>
      <w:r w:rsidRPr="00CD5D12">
        <w:rPr>
          <w:b/>
          <w:szCs w:val="22"/>
        </w:rPr>
        <w:t>Strany</w:t>
      </w:r>
      <w:r w:rsidRPr="00CD5D12">
        <w:rPr>
          <w:szCs w:val="22"/>
        </w:rPr>
        <w:t>“ a každý z nich samostatne ako „</w:t>
      </w:r>
      <w:r w:rsidRPr="00CD5D12">
        <w:rPr>
          <w:b/>
          <w:szCs w:val="22"/>
        </w:rPr>
        <w:t>Strana</w:t>
      </w:r>
      <w:r w:rsidRPr="00CD5D12">
        <w:rPr>
          <w:szCs w:val="22"/>
        </w:rPr>
        <w:t>“)</w:t>
      </w:r>
    </w:p>
    <w:p w14:paraId="25A51832" w14:textId="77777777" w:rsidR="0090651D" w:rsidRPr="00CD5D12" w:rsidRDefault="0090651D">
      <w:pPr>
        <w:pStyle w:val="Nadpis1"/>
        <w:keepNext w:val="0"/>
        <w:widowControl w:val="0"/>
        <w:numPr>
          <w:ilvl w:val="0"/>
          <w:numId w:val="0"/>
        </w:numPr>
        <w:rPr>
          <w:rFonts w:cs="Times New Roman"/>
          <w:szCs w:val="22"/>
        </w:rPr>
      </w:pPr>
      <w:bookmarkStart w:id="7" w:name="_Toc525499699"/>
      <w:bookmarkStart w:id="8" w:name="_Toc41654202"/>
      <w:r w:rsidRPr="00CD5D12">
        <w:rPr>
          <w:rFonts w:cs="Times New Roman"/>
          <w:szCs w:val="22"/>
        </w:rPr>
        <w:t>Preambula</w:t>
      </w:r>
      <w:bookmarkEnd w:id="7"/>
      <w:bookmarkEnd w:id="8"/>
    </w:p>
    <w:p w14:paraId="5CE9F03D" w14:textId="14D6E0C4" w:rsidR="00415F25" w:rsidRPr="00CD5D12" w:rsidRDefault="00415F25" w:rsidP="00415F25">
      <w:pPr>
        <w:pStyle w:val="Preambule"/>
      </w:pPr>
      <w:bookmarkStart w:id="9" w:name="_Ref312834746"/>
      <w:bookmarkStart w:id="10" w:name="_Ref152736803"/>
      <w:bookmarkStart w:id="11" w:name="_Ref312855895"/>
      <w:bookmarkStart w:id="12" w:name="_Toc525499700"/>
      <w:bookmarkStart w:id="13" w:name="_Toc41654203"/>
      <w:r w:rsidRPr="00CD5D12">
        <w:t xml:space="preserve">Objednávateľ vyhlásil v súlade so </w:t>
      </w:r>
      <w:r w:rsidR="00B07D89" w:rsidRPr="00CD5D12">
        <w:t>ZVO</w:t>
      </w:r>
      <w:r w:rsidRPr="00CD5D12">
        <w:t xml:space="preserve"> (ako je tento pojem definovaný nižšie) verejné obstarávanie na obstaranie zákazky s názvom </w:t>
      </w:r>
      <w:r w:rsidR="006E1A30" w:rsidRPr="006E1A30">
        <w:rPr>
          <w:b/>
          <w:iCs/>
          <w:szCs w:val="22"/>
        </w:rPr>
        <w:t>Zabezpečenie výpočtovej kapacity a poskytovanie komplexnej správy IT infraštruktúry</w:t>
      </w:r>
      <w:r w:rsidR="006E1A30">
        <w:rPr>
          <w:bCs/>
          <w:iCs/>
          <w:szCs w:val="22"/>
        </w:rPr>
        <w:t xml:space="preserve">, </w:t>
      </w:r>
      <w:r w:rsidRPr="00CD5D12">
        <w:t xml:space="preserve">vyhlásenú oznámením o vyhlásení verejného obstarávania uverejneným vo vestníku verejného obstarávania č. </w:t>
      </w:r>
      <w:r w:rsidR="007B69D9" w:rsidRPr="00CD5D12">
        <w:rPr>
          <w:bCs/>
          <w:iCs/>
          <w:szCs w:val="22"/>
        </w:rPr>
        <w:t>[</w:t>
      </w:r>
      <w:r w:rsidR="00685DBA" w:rsidRPr="00CD5D12">
        <w:rPr>
          <w:highlight w:val="lightGray"/>
        </w:rPr>
        <w:t>DOPLNÍ OBJEDNÁVATEĽ PRED PODPISOM ZMLUVY</w:t>
      </w:r>
      <w:r w:rsidR="007B69D9" w:rsidRPr="00CD5D12">
        <w:rPr>
          <w:bCs/>
          <w:iCs/>
          <w:szCs w:val="22"/>
        </w:rPr>
        <w:t xml:space="preserve">] </w:t>
      </w:r>
      <w:r w:rsidRPr="00CD5D12">
        <w:t xml:space="preserve">dňa </w:t>
      </w:r>
      <w:r w:rsidR="007B69D9" w:rsidRPr="00CD5D12">
        <w:rPr>
          <w:bCs/>
          <w:iCs/>
          <w:szCs w:val="22"/>
        </w:rPr>
        <w:t>[</w:t>
      </w:r>
      <w:r w:rsidR="00685DBA" w:rsidRPr="00CD5D12">
        <w:rPr>
          <w:highlight w:val="lightGray"/>
        </w:rPr>
        <w:t xml:space="preserve">DOPLNÍ OBJEDNÁVATEĽ PRED </w:t>
      </w:r>
      <w:r w:rsidR="00685DBA" w:rsidRPr="00CD5D12">
        <w:rPr>
          <w:highlight w:val="lightGray"/>
        </w:rPr>
        <w:lastRenderedPageBreak/>
        <w:t>PODPISOM ZMLUVY</w:t>
      </w:r>
      <w:r w:rsidR="007B69D9" w:rsidRPr="00CD5D12">
        <w:rPr>
          <w:bCs/>
          <w:iCs/>
          <w:szCs w:val="22"/>
        </w:rPr>
        <w:t xml:space="preserve">] </w:t>
      </w:r>
      <w:r w:rsidRPr="00CD5D12">
        <w:t>pod značkou</w:t>
      </w:r>
      <w:r w:rsidR="007B69D9" w:rsidRPr="00CD5D12">
        <w:t xml:space="preserve"> </w:t>
      </w:r>
      <w:r w:rsidR="007B69D9" w:rsidRPr="00CD5D12">
        <w:rPr>
          <w:bCs/>
          <w:iCs/>
          <w:szCs w:val="22"/>
        </w:rPr>
        <w:t>[</w:t>
      </w:r>
      <w:r w:rsidR="00685DBA" w:rsidRPr="00CD5D12">
        <w:rPr>
          <w:highlight w:val="lightGray"/>
        </w:rPr>
        <w:t>DOPLNÍ OBJEDNÁVATEĽ PRED PODPISOM ZMLUVY</w:t>
      </w:r>
      <w:r w:rsidR="007B69D9" w:rsidRPr="00CD5D12">
        <w:rPr>
          <w:bCs/>
          <w:iCs/>
          <w:szCs w:val="22"/>
        </w:rPr>
        <w:t>]</w:t>
      </w:r>
      <w:r w:rsidRPr="00CD5D12">
        <w:t xml:space="preserve">, predmetom ktorej je </w:t>
      </w:r>
      <w:r w:rsidR="00BD2EE8" w:rsidRPr="00BD2EE8">
        <w:rPr>
          <w:bCs/>
          <w:iCs/>
          <w:szCs w:val="22"/>
        </w:rPr>
        <w:t>Zabezpečenie výpočtovej kapacity a poskytovanie komplexnej správy IT infraštruktúry</w:t>
      </w:r>
      <w:r w:rsidR="00BD2EE8">
        <w:rPr>
          <w:bCs/>
          <w:iCs/>
          <w:szCs w:val="22"/>
        </w:rPr>
        <w:t xml:space="preserve">, </w:t>
      </w:r>
      <w:r w:rsidRPr="00CD5D12">
        <w:t>a to na základe Zmluvy (ako je tento pojem definovaný nižšie) („</w:t>
      </w:r>
      <w:r w:rsidRPr="00CD5D12">
        <w:rPr>
          <w:b/>
          <w:bCs/>
        </w:rPr>
        <w:t>Verejná zákazka</w:t>
      </w:r>
      <w:r w:rsidRPr="00CD5D12">
        <w:t>“).</w:t>
      </w:r>
    </w:p>
    <w:p w14:paraId="15B23904" w14:textId="7241ACF0" w:rsidR="00415F25" w:rsidRPr="00CD5D12" w:rsidRDefault="00415F25" w:rsidP="00415F25">
      <w:pPr>
        <w:pStyle w:val="Preambule"/>
      </w:pPr>
      <w:r w:rsidRPr="00CD5D12">
        <w:t xml:space="preserve">Poskytovateľ predložil Objednávateľovi dňa </w:t>
      </w:r>
      <w:r w:rsidR="007457D2" w:rsidRPr="00CD5D12">
        <w:rPr>
          <w:bCs/>
          <w:iCs/>
          <w:szCs w:val="22"/>
        </w:rPr>
        <w:t>[</w:t>
      </w:r>
      <w:r w:rsidR="00CB2B27" w:rsidRPr="00CD5D12">
        <w:rPr>
          <w:highlight w:val="lightGray"/>
        </w:rPr>
        <w:t>DOPLNÍ OBJEDNÁVATEĽ PRED PODPISOM ZMLUVY</w:t>
      </w:r>
      <w:r w:rsidR="007457D2" w:rsidRPr="00CD5D12">
        <w:rPr>
          <w:bCs/>
          <w:iCs/>
          <w:szCs w:val="22"/>
        </w:rPr>
        <w:t xml:space="preserve">] </w:t>
      </w:r>
      <w:r w:rsidRPr="00CD5D12">
        <w:t>svoju konečnú ponuku na Verejnú zákazku, ktorú Objednávateľ vyhodnotil ako ekonomicky najvýhodnejšiu zo všetkých hodnotených ponúk podaných v rámci Verejnej zákazky. Objednávateľ sa rozhodol realizovať Verejnú zákazku prostredníctvom Poskytovateľa a</w:t>
      </w:r>
      <w:r w:rsidR="00B07D89" w:rsidRPr="00CD5D12">
        <w:t> </w:t>
      </w:r>
      <w:r w:rsidRPr="00CD5D12">
        <w:t xml:space="preserve">Poskytovateľ je ochotný sa na realizácii podieľať v súlade s podmienkami stanovenými v tejto Zmluve a zadávacími podmienkami Verejnej zákazky. </w:t>
      </w:r>
    </w:p>
    <w:p w14:paraId="3DC23B04" w14:textId="383986AC" w:rsidR="00725382" w:rsidRPr="00CD5D12" w:rsidRDefault="00415F25" w:rsidP="00FB5C7B">
      <w:pPr>
        <w:pStyle w:val="Preambule"/>
      </w:pPr>
      <w:r w:rsidRPr="00CD5D12">
        <w:t xml:space="preserve">Poskytovateľ je odborníkom v oblasti informačných technológií so špecializáciou na </w:t>
      </w:r>
      <w:r w:rsidR="00B13E19" w:rsidRPr="00CD5D12">
        <w:t xml:space="preserve">komplexnú </w:t>
      </w:r>
      <w:r w:rsidR="001E272D" w:rsidRPr="00CD5D12">
        <w:t>administráciu a správu</w:t>
      </w:r>
      <w:r w:rsidR="00506EF7" w:rsidRPr="00CD5D12">
        <w:t xml:space="preserve"> </w:t>
      </w:r>
      <w:r w:rsidR="00C6648D" w:rsidRPr="00CD5D12">
        <w:t>IT</w:t>
      </w:r>
      <w:r w:rsidR="00506EF7" w:rsidRPr="00CD5D12">
        <w:t xml:space="preserve"> infraštruktúry</w:t>
      </w:r>
      <w:r w:rsidR="00C6648D" w:rsidRPr="00CD5D12">
        <w:t xml:space="preserve"> (ako je tento pojem definovaný nižšie)</w:t>
      </w:r>
      <w:r w:rsidR="001E272D" w:rsidRPr="00CD5D12">
        <w:t xml:space="preserve"> </w:t>
      </w:r>
      <w:r w:rsidR="00B2576A" w:rsidRPr="00CD5D12">
        <w:t>vrátane poskytnutia potrebného Hardware</w:t>
      </w:r>
      <w:r w:rsidR="0018442E" w:rsidRPr="00CD5D12">
        <w:t xml:space="preserve"> (ako je tento pojem definovaný nižšie) </w:t>
      </w:r>
      <w:r w:rsidR="00B2576A" w:rsidRPr="00CD5D12">
        <w:t>a</w:t>
      </w:r>
      <w:r w:rsidR="0018442E" w:rsidRPr="00CD5D12">
        <w:t> </w:t>
      </w:r>
      <w:r w:rsidR="00B2576A" w:rsidRPr="00CD5D12">
        <w:t>Software</w:t>
      </w:r>
      <w:r w:rsidR="0018442E" w:rsidRPr="00CD5D12">
        <w:t xml:space="preserve"> (ako je tento pojem definovaný nižšie)</w:t>
      </w:r>
      <w:r w:rsidR="00B2576A" w:rsidRPr="00CD5D12">
        <w:t xml:space="preserve"> </w:t>
      </w:r>
      <w:r w:rsidR="006A0135" w:rsidRPr="00CD5D12">
        <w:t xml:space="preserve">za účelom sprístupnenia výpočtovej, úložnej a sieťovej kapacity, a to </w:t>
      </w:r>
      <w:r w:rsidR="001E272D" w:rsidRPr="00CD5D12">
        <w:t xml:space="preserve">formou </w:t>
      </w:r>
      <w:r w:rsidR="00EA286F" w:rsidRPr="00CD5D12">
        <w:t>služby</w:t>
      </w:r>
      <w:r w:rsidR="008E3561" w:rsidRPr="00CD5D12">
        <w:t xml:space="preserve"> </w:t>
      </w:r>
      <w:r w:rsidR="00F07716" w:rsidRPr="00CD5D12">
        <w:t>so zohľadnením princípov</w:t>
      </w:r>
      <w:r w:rsidR="008E3561" w:rsidRPr="00CD5D12">
        <w:t xml:space="preserve"> modelu „</w:t>
      </w:r>
      <w:r w:rsidR="008E3561" w:rsidRPr="00CD5D12">
        <w:rPr>
          <w:i/>
          <w:iCs/>
        </w:rPr>
        <w:t>pay-per-use</w:t>
      </w:r>
      <w:r w:rsidR="008E3561" w:rsidRPr="00CD5D12">
        <w:t>“ (platba za skutočné využitie)</w:t>
      </w:r>
      <w:r w:rsidR="00EC06A0" w:rsidRPr="00CD5D12">
        <w:t xml:space="preserve">, </w:t>
      </w:r>
      <w:r w:rsidR="00506EF7" w:rsidRPr="00CD5D12">
        <w:t xml:space="preserve">a </w:t>
      </w:r>
      <w:r w:rsidRPr="00CD5D12">
        <w:t xml:space="preserve">je schopný poskytovať Objednávateľovi Plnenie (ako je tento pojem definovaný nižšie) v súlade s podmienkami stanovenými v tejto Zmluve a </w:t>
      </w:r>
      <w:r w:rsidR="008F298A" w:rsidRPr="00CD5D12">
        <w:t>Súťažných podkladoch</w:t>
      </w:r>
      <w:r w:rsidRPr="00CD5D12">
        <w:t xml:space="preserve">. </w:t>
      </w:r>
    </w:p>
    <w:p w14:paraId="714214A9" w14:textId="17E791ED" w:rsidR="00415F25" w:rsidRPr="00CD5D12" w:rsidRDefault="00BA0CA0" w:rsidP="00FB5C7B">
      <w:pPr>
        <w:pStyle w:val="Preambule"/>
      </w:pPr>
      <w:r w:rsidRPr="00CD5D12">
        <w:t>Poskytovateľ</w:t>
      </w:r>
      <w:r w:rsidR="00415F25" w:rsidRPr="00CD5D12">
        <w:t xml:space="preserve"> </w:t>
      </w:r>
      <w:r w:rsidR="00725382" w:rsidRPr="00CD5D12">
        <w:t xml:space="preserve">má záujem a </w:t>
      </w:r>
      <w:r w:rsidR="00415F25" w:rsidRPr="00CD5D12">
        <w:t>je pripravený plniť svoje povinnosti vyplývajúce zo Zmluvy riadne a včas a realizovať predmet Verejnej zákazky v súlade s princípmi „</w:t>
      </w:r>
      <w:r w:rsidR="00415F25" w:rsidRPr="00CD5D12">
        <w:rPr>
          <w:i/>
          <w:iCs/>
        </w:rPr>
        <w:t>best practice</w:t>
      </w:r>
      <w:r w:rsidR="00415F25" w:rsidRPr="00CD5D12">
        <w:t>“ podľa svojho najlepšieho vedomia, v</w:t>
      </w:r>
      <w:r w:rsidR="00725382" w:rsidRPr="00CD5D12">
        <w:t> </w:t>
      </w:r>
      <w:r w:rsidR="00415F25" w:rsidRPr="00CD5D12">
        <w:t>prospech Objednávateľa a s ohľadom na hospodárne nakladanie s</w:t>
      </w:r>
      <w:r w:rsidR="00B50DE1" w:rsidRPr="00CD5D12">
        <w:t> </w:t>
      </w:r>
      <w:r w:rsidR="00415F25" w:rsidRPr="00CD5D12">
        <w:t>finančnými prostriedkami Objednávateľa.</w:t>
      </w:r>
    </w:p>
    <w:bookmarkEnd w:id="9"/>
    <w:bookmarkEnd w:id="10"/>
    <w:bookmarkEnd w:id="11"/>
    <w:p w14:paraId="28C37779" w14:textId="32601854" w:rsidR="0090651D" w:rsidRPr="00CD5D12" w:rsidRDefault="0090651D" w:rsidP="0090651D">
      <w:pPr>
        <w:pStyle w:val="Nadpis1"/>
        <w:keepNext w:val="0"/>
        <w:widowControl w:val="0"/>
        <w:numPr>
          <w:ilvl w:val="0"/>
          <w:numId w:val="8"/>
        </w:numPr>
        <w:rPr>
          <w:rFonts w:cs="Times New Roman"/>
          <w:szCs w:val="22"/>
        </w:rPr>
      </w:pPr>
      <w:r w:rsidRPr="00CD5D12">
        <w:rPr>
          <w:rFonts w:cs="Times New Roman"/>
          <w:szCs w:val="22"/>
        </w:rPr>
        <w:t>V</w:t>
      </w:r>
      <w:r w:rsidR="00DE72E7" w:rsidRPr="00CD5D12">
        <w:rPr>
          <w:rFonts w:cs="Times New Roman"/>
          <w:szCs w:val="22"/>
        </w:rPr>
        <w:t>ýklad pojmov</w:t>
      </w:r>
      <w:bookmarkEnd w:id="12"/>
      <w:bookmarkEnd w:id="13"/>
    </w:p>
    <w:p w14:paraId="6DCB23E9" w14:textId="2C060C7F" w:rsidR="0090651D" w:rsidRPr="00CD5D12" w:rsidRDefault="0090651D" w:rsidP="0090651D">
      <w:pPr>
        <w:pStyle w:val="Clanek11"/>
        <w:rPr>
          <w:rFonts w:cs="Times New Roman"/>
          <w:bCs w:val="0"/>
          <w:iCs w:val="0"/>
          <w:szCs w:val="22"/>
        </w:rPr>
      </w:pPr>
      <w:bookmarkStart w:id="14" w:name="_Ref510540411"/>
      <w:r w:rsidRPr="00CD5D12">
        <w:rPr>
          <w:rFonts w:cs="Times New Roman"/>
          <w:bCs w:val="0"/>
          <w:iCs w:val="0"/>
          <w:szCs w:val="22"/>
        </w:rPr>
        <w:t xml:space="preserve">Nižšie uvedené pojmy majú význam definovaný v tomto Článku </w:t>
      </w:r>
      <w:r w:rsidRPr="00CD5D12">
        <w:rPr>
          <w:rFonts w:cs="Times New Roman"/>
          <w:bCs w:val="0"/>
          <w:iCs w:val="0"/>
          <w:szCs w:val="22"/>
        </w:rPr>
        <w:fldChar w:fldCharType="begin"/>
      </w:r>
      <w:r w:rsidRPr="00CD5D12">
        <w:rPr>
          <w:rFonts w:cs="Times New Roman"/>
          <w:bCs w:val="0"/>
          <w:iCs w:val="0"/>
          <w:szCs w:val="22"/>
        </w:rPr>
        <w:instrText xml:space="preserve"> REF _Ref510540411 \r \h </w:instrText>
      </w:r>
      <w:r w:rsidR="003F47D8" w:rsidRPr="00CD5D12">
        <w:rPr>
          <w:rFonts w:cs="Times New Roman"/>
          <w:bCs w:val="0"/>
          <w:iCs w:val="0"/>
          <w:szCs w:val="22"/>
        </w:rPr>
        <w:instrText xml:space="preserve"> \* MERGEFORMAT </w:instrText>
      </w:r>
      <w:r w:rsidRPr="00CD5D12">
        <w:rPr>
          <w:rFonts w:cs="Times New Roman"/>
          <w:bCs w:val="0"/>
          <w:iCs w:val="0"/>
          <w:szCs w:val="22"/>
        </w:rPr>
      </w:r>
      <w:r w:rsidRPr="00CD5D12">
        <w:rPr>
          <w:rFonts w:cs="Times New Roman"/>
          <w:bCs w:val="0"/>
          <w:iCs w:val="0"/>
          <w:szCs w:val="22"/>
        </w:rPr>
        <w:fldChar w:fldCharType="separate"/>
      </w:r>
      <w:r w:rsidR="00071C75">
        <w:rPr>
          <w:rFonts w:cs="Times New Roman"/>
          <w:bCs w:val="0"/>
          <w:iCs w:val="0"/>
          <w:szCs w:val="22"/>
          <w:cs/>
        </w:rPr>
        <w:t>‎</w:t>
      </w:r>
      <w:r w:rsidR="00071C75">
        <w:rPr>
          <w:rFonts w:cs="Times New Roman"/>
          <w:bCs w:val="0"/>
          <w:iCs w:val="0"/>
          <w:szCs w:val="22"/>
        </w:rPr>
        <w:t>1.1</w:t>
      </w:r>
      <w:r w:rsidRPr="00CD5D12">
        <w:rPr>
          <w:rFonts w:cs="Times New Roman"/>
          <w:bCs w:val="0"/>
          <w:iCs w:val="0"/>
          <w:szCs w:val="22"/>
        </w:rPr>
        <w:fldChar w:fldCharType="end"/>
      </w:r>
      <w:r w:rsidRPr="00CD5D12">
        <w:rPr>
          <w:rFonts w:cs="Times New Roman"/>
          <w:bCs w:val="0"/>
          <w:iCs w:val="0"/>
          <w:szCs w:val="22"/>
        </w:rPr>
        <w:t xml:space="preserve"> s tým, že v texte </w:t>
      </w:r>
      <w:r w:rsidR="00A16A0D" w:rsidRPr="00CD5D12">
        <w:rPr>
          <w:rFonts w:cs="Times New Roman"/>
          <w:bCs w:val="0"/>
          <w:iCs w:val="0"/>
          <w:szCs w:val="22"/>
        </w:rPr>
        <w:t>Z</w:t>
      </w:r>
      <w:r w:rsidRPr="00CD5D12">
        <w:rPr>
          <w:rFonts w:cs="Times New Roman"/>
          <w:bCs w:val="0"/>
          <w:iCs w:val="0"/>
          <w:szCs w:val="22"/>
        </w:rPr>
        <w:t>mluvy sú uvedené vždy s veľkým začiatočným písmenom:</w:t>
      </w:r>
      <w:bookmarkEnd w:id="14"/>
    </w:p>
    <w:p w14:paraId="252DA260" w14:textId="4690AB5B" w:rsidR="0090651D" w:rsidRPr="00CD5D12" w:rsidRDefault="007C6F1B" w:rsidP="0041695E">
      <w:pPr>
        <w:pStyle w:val="Claneka"/>
      </w:pPr>
      <w:r w:rsidRPr="00CD5D12">
        <w:rPr>
          <w:bCs/>
        </w:rPr>
        <w:t>„</w:t>
      </w:r>
      <w:r w:rsidR="0090651D" w:rsidRPr="00CD5D12">
        <w:rPr>
          <w:b/>
          <w:bCs/>
        </w:rPr>
        <w:t>Administrátor</w:t>
      </w:r>
      <w:r w:rsidRPr="00CD5D12">
        <w:rPr>
          <w:bCs/>
        </w:rPr>
        <w:t>“</w:t>
      </w:r>
      <w:r w:rsidR="0090651D" w:rsidRPr="00CD5D12">
        <w:t xml:space="preserve"> znamená </w:t>
      </w:r>
      <w:r w:rsidR="00E97574" w:rsidRPr="00CD5D12">
        <w:t>po</w:t>
      </w:r>
      <w:r w:rsidR="0090651D" w:rsidRPr="00CD5D12">
        <w:t>užívateľ IT infraštruktúry</w:t>
      </w:r>
      <w:r w:rsidR="004F38E7" w:rsidRPr="00CD5D12">
        <w:t xml:space="preserve"> určený Objednávateľom</w:t>
      </w:r>
      <w:r w:rsidR="0090651D" w:rsidRPr="00CD5D12">
        <w:t>, ktorému boli pridelené najvyššie možné oprávnenia v IT infraštruktúre;</w:t>
      </w:r>
    </w:p>
    <w:p w14:paraId="38FF7A3B" w14:textId="0D8CCDA8" w:rsidR="0090651D" w:rsidRPr="00CD5D12" w:rsidRDefault="00A65008" w:rsidP="0041695E">
      <w:pPr>
        <w:pStyle w:val="Claneka"/>
      </w:pPr>
      <w:r w:rsidRPr="00CD5D12">
        <w:rPr>
          <w:bCs/>
        </w:rPr>
        <w:t>„</w:t>
      </w:r>
      <w:r w:rsidR="0090651D" w:rsidRPr="00CD5D12">
        <w:rPr>
          <w:b/>
          <w:bCs/>
        </w:rPr>
        <w:t>Akceptačné kritériá</w:t>
      </w:r>
      <w:r w:rsidRPr="00CD5D12">
        <w:rPr>
          <w:bCs/>
        </w:rPr>
        <w:t>“</w:t>
      </w:r>
      <w:r w:rsidR="0090651D" w:rsidRPr="00CD5D12">
        <w:t xml:space="preserve"> znamená podmienku alebo vlastnosť výstupu </w:t>
      </w:r>
      <w:r w:rsidR="00725382" w:rsidRPr="00CD5D12">
        <w:t>realizácie</w:t>
      </w:r>
      <w:r w:rsidR="0090651D" w:rsidRPr="00CD5D12">
        <w:t xml:space="preserve"> Plnenia, ktorá musí byť splnená, aby bol výstup Plnenia vykonaný, pričom Akceptačné kritériá sú uvedené v:</w:t>
      </w:r>
    </w:p>
    <w:p w14:paraId="467F5B08" w14:textId="1ED41694" w:rsidR="004E7D0F" w:rsidRPr="00CD5D12" w:rsidRDefault="0090651D" w:rsidP="0041695E">
      <w:pPr>
        <w:pStyle w:val="Claneki"/>
      </w:pPr>
      <w:r w:rsidRPr="00CD5D12">
        <w:t xml:space="preserve">tele </w:t>
      </w:r>
      <w:r w:rsidR="00861DC3" w:rsidRPr="00CD5D12">
        <w:t>tejto Z</w:t>
      </w:r>
      <w:r w:rsidRPr="00CD5D12">
        <w:t>mluvy</w:t>
      </w:r>
      <w:r w:rsidR="004E7D0F" w:rsidRPr="00CD5D12">
        <w:t>;</w:t>
      </w:r>
      <w:r w:rsidR="004E7D0F" w:rsidRPr="00CD5D12">
        <w:tab/>
      </w:r>
    </w:p>
    <w:p w14:paraId="3C00F20A" w14:textId="5BBB963C" w:rsidR="0090651D" w:rsidRPr="00CD5D12" w:rsidRDefault="0090651D" w:rsidP="0041695E">
      <w:pPr>
        <w:pStyle w:val="Claneki"/>
      </w:pPr>
      <w:r w:rsidRPr="00CD5D12">
        <w:rPr>
          <w:b/>
          <w:bCs/>
        </w:rPr>
        <w:t>Prílohe č. 1</w:t>
      </w:r>
      <w:r w:rsidRPr="00CD5D12">
        <w:t xml:space="preserve"> [Špecifikácia Plnenia];</w:t>
      </w:r>
    </w:p>
    <w:p w14:paraId="0B5243DA" w14:textId="6136FB1E" w:rsidR="0090651D" w:rsidRPr="00CD5D12" w:rsidRDefault="008F298A" w:rsidP="0041695E">
      <w:pPr>
        <w:pStyle w:val="Claneki"/>
      </w:pPr>
      <w:r w:rsidRPr="00CD5D12">
        <w:t>Súťažných podkladoch</w:t>
      </w:r>
      <w:r w:rsidR="00F964CB" w:rsidRPr="00CD5D12">
        <w:t xml:space="preserve">; </w:t>
      </w:r>
      <w:r w:rsidR="0090651D" w:rsidRPr="00CD5D12">
        <w:t>alebo</w:t>
      </w:r>
    </w:p>
    <w:p w14:paraId="6E01A9FB" w14:textId="416935DB" w:rsidR="0090651D" w:rsidRPr="00CD5D12" w:rsidRDefault="0090651D" w:rsidP="0041695E">
      <w:pPr>
        <w:pStyle w:val="Claneki"/>
      </w:pPr>
      <w:r w:rsidRPr="00CD5D12">
        <w:t>ak neobsahuje</w:t>
      </w:r>
      <w:r w:rsidR="009C7C4D" w:rsidRPr="00CD5D12">
        <w:t xml:space="preserve"> </w:t>
      </w:r>
      <w:r w:rsidRPr="00CD5D12">
        <w:t xml:space="preserve">ani jeden z vyššie uvedených dokumentov v uvedenom poradí prednosti kritéria týkajúce sa konkrétneho výstupu, potom </w:t>
      </w:r>
      <w:r w:rsidR="00F63907" w:rsidRPr="00CD5D12">
        <w:t>ide</w:t>
      </w:r>
      <w:r w:rsidRPr="00CD5D12">
        <w:t xml:space="preserve"> o vlastnosti, ktoré musí výstup </w:t>
      </w:r>
      <w:r w:rsidR="00725382" w:rsidRPr="00CD5D12">
        <w:t>realizácie Plnenia</w:t>
      </w:r>
      <w:r w:rsidRPr="00CD5D12">
        <w:t xml:space="preserve"> mať, aby bol plne spôsobilý slúžiť svojmu účelu, a ďalej vlastnosti pre taký výstup na trhu obvyklé;</w:t>
      </w:r>
    </w:p>
    <w:p w14:paraId="50E2ED55" w14:textId="282B06A6" w:rsidR="0090651D" w:rsidRPr="00CD5D12" w:rsidRDefault="00F63907" w:rsidP="0041695E">
      <w:pPr>
        <w:pStyle w:val="Claneka"/>
      </w:pPr>
      <w:r w:rsidRPr="00CD5D12">
        <w:rPr>
          <w:bCs/>
        </w:rPr>
        <w:t>„</w:t>
      </w:r>
      <w:r w:rsidR="0090651D" w:rsidRPr="00CD5D12">
        <w:rPr>
          <w:b/>
          <w:bCs/>
        </w:rPr>
        <w:t>Akceptačný protokol</w:t>
      </w:r>
      <w:r w:rsidRPr="00CD5D12">
        <w:rPr>
          <w:bCs/>
        </w:rPr>
        <w:t>“</w:t>
      </w:r>
      <w:r w:rsidR="0090651D" w:rsidRPr="00CD5D12">
        <w:t xml:space="preserve"> má význam</w:t>
      </w:r>
      <w:r w:rsidR="001C125E" w:rsidRPr="00CD5D12">
        <w:t xml:space="preserve"> </w:t>
      </w:r>
      <w:r w:rsidR="0090651D" w:rsidRPr="00CD5D12">
        <w:t>uvedený v</w:t>
      </w:r>
      <w:r w:rsidR="00A47A38" w:rsidRPr="00CD5D12">
        <w:t> </w:t>
      </w:r>
      <w:r w:rsidR="0090651D" w:rsidRPr="00CD5D12">
        <w:t>Článku</w:t>
      </w:r>
      <w:r w:rsidR="00A47A38" w:rsidRPr="00CD5D12">
        <w:t xml:space="preserve"> </w:t>
      </w:r>
      <w:r w:rsidR="0090651D" w:rsidRPr="00CD5D12">
        <w:fldChar w:fldCharType="begin"/>
      </w:r>
      <w:r w:rsidR="0090651D" w:rsidRPr="00CD5D12">
        <w:instrText xml:space="preserve"> REF _Ref524901865 \r \h </w:instrText>
      </w:r>
      <w:r w:rsidR="003F47D8" w:rsidRPr="00CD5D12">
        <w:instrText xml:space="preserve"> \* MERGEFORMAT </w:instrText>
      </w:r>
      <w:r w:rsidR="0090651D" w:rsidRPr="00CD5D12">
        <w:fldChar w:fldCharType="separate"/>
      </w:r>
      <w:r w:rsidR="00071C75">
        <w:rPr>
          <w:cs/>
        </w:rPr>
        <w:t>‎</w:t>
      </w:r>
      <w:r w:rsidR="00071C75">
        <w:t>15.4(c)</w:t>
      </w:r>
      <w:r w:rsidR="0090651D" w:rsidRPr="00CD5D12">
        <w:fldChar w:fldCharType="end"/>
      </w:r>
      <w:r w:rsidR="0090651D" w:rsidRPr="00CD5D12">
        <w:t>;</w:t>
      </w:r>
    </w:p>
    <w:p w14:paraId="2CB7A621" w14:textId="53A7DE04" w:rsidR="0090651D" w:rsidRPr="00CD5D12" w:rsidRDefault="00985A87" w:rsidP="0041695E">
      <w:pPr>
        <w:pStyle w:val="Claneka"/>
      </w:pPr>
      <w:r w:rsidRPr="00CD5D12">
        <w:rPr>
          <w:bCs/>
        </w:rPr>
        <w:t>„</w:t>
      </w:r>
      <w:r w:rsidR="0090651D" w:rsidRPr="00CD5D12">
        <w:rPr>
          <w:b/>
          <w:bCs/>
        </w:rPr>
        <w:t>Akceptačné konanie</w:t>
      </w:r>
      <w:r w:rsidRPr="00CD5D12">
        <w:rPr>
          <w:bCs/>
        </w:rPr>
        <w:t>“</w:t>
      </w:r>
      <w:r w:rsidR="0090651D" w:rsidRPr="00CD5D12">
        <w:t xml:space="preserve"> má význam uvedený v</w:t>
      </w:r>
      <w:r w:rsidR="00A47A38" w:rsidRPr="00CD5D12">
        <w:t> </w:t>
      </w:r>
      <w:r w:rsidR="0090651D" w:rsidRPr="00CD5D12">
        <w:t>Článku</w:t>
      </w:r>
      <w:r w:rsidR="00A47A38" w:rsidRPr="00CD5D12">
        <w:t xml:space="preserve"> </w:t>
      </w:r>
      <w:r w:rsidR="0090651D" w:rsidRPr="00CD5D12">
        <w:fldChar w:fldCharType="begin"/>
      </w:r>
      <w:r w:rsidR="0090651D" w:rsidRPr="00CD5D12">
        <w:instrText xml:space="preserve"> REF _Ref511308989 \r \h  \* MERGEFORMAT </w:instrText>
      </w:r>
      <w:r w:rsidR="0090651D" w:rsidRPr="00CD5D12">
        <w:fldChar w:fldCharType="separate"/>
      </w:r>
      <w:r w:rsidR="00071C75">
        <w:rPr>
          <w:cs/>
        </w:rPr>
        <w:t>‎</w:t>
      </w:r>
      <w:r w:rsidR="00071C75">
        <w:t>15.1</w:t>
      </w:r>
      <w:r w:rsidR="0090651D" w:rsidRPr="00CD5D12">
        <w:fldChar w:fldCharType="end"/>
      </w:r>
      <w:r w:rsidR="0090651D" w:rsidRPr="00CD5D12">
        <w:t>;</w:t>
      </w:r>
    </w:p>
    <w:p w14:paraId="058B503E" w14:textId="191A785C" w:rsidR="0090651D" w:rsidRPr="00CD5D12" w:rsidRDefault="00576235" w:rsidP="0041695E">
      <w:pPr>
        <w:pStyle w:val="Claneka"/>
      </w:pPr>
      <w:r w:rsidRPr="00CD5D12">
        <w:rPr>
          <w:bCs/>
        </w:rPr>
        <w:t>„</w:t>
      </w:r>
      <w:r w:rsidR="0090651D" w:rsidRPr="00CD5D12">
        <w:rPr>
          <w:b/>
          <w:bCs/>
        </w:rPr>
        <w:t>Autorský zákon</w:t>
      </w:r>
      <w:r w:rsidRPr="00CD5D12">
        <w:rPr>
          <w:bCs/>
        </w:rPr>
        <w:t>“</w:t>
      </w:r>
      <w:r w:rsidR="0090651D" w:rsidRPr="00CD5D12">
        <w:t xml:space="preserve"> znamená </w:t>
      </w:r>
      <w:r w:rsidRPr="00CD5D12">
        <w:t>zákon č. 185/2015 Z. z., autorský zákon, v znení neskorších predpisov</w:t>
      </w:r>
      <w:r w:rsidR="0090651D" w:rsidRPr="00CD5D12">
        <w:t>;</w:t>
      </w:r>
    </w:p>
    <w:p w14:paraId="4C921CAF" w14:textId="2E088983" w:rsidR="0090651D" w:rsidRPr="00CD5D12" w:rsidRDefault="00576235" w:rsidP="0041695E">
      <w:pPr>
        <w:pStyle w:val="Claneka"/>
      </w:pPr>
      <w:r w:rsidRPr="00CD5D12">
        <w:rPr>
          <w:bCs/>
        </w:rPr>
        <w:t>„</w:t>
      </w:r>
      <w:r w:rsidR="0090651D" w:rsidRPr="00CD5D12">
        <w:rPr>
          <w:b/>
          <w:bCs/>
        </w:rPr>
        <w:t>Cena</w:t>
      </w:r>
      <w:r w:rsidRPr="00CD5D12">
        <w:rPr>
          <w:bCs/>
        </w:rPr>
        <w:t>“</w:t>
      </w:r>
      <w:r w:rsidR="0090651D" w:rsidRPr="00CD5D12">
        <w:t xml:space="preserve"> znamená odmenu za </w:t>
      </w:r>
      <w:r w:rsidR="00130A06" w:rsidRPr="00CD5D12">
        <w:t xml:space="preserve">realizáciu </w:t>
      </w:r>
      <w:r w:rsidR="0090651D" w:rsidRPr="00CD5D12">
        <w:t>Plnenia</w:t>
      </w:r>
      <w:r w:rsidR="008F6447" w:rsidRPr="00CD5D12">
        <w:t>, ktorej špecifikácia</w:t>
      </w:r>
      <w:r w:rsidR="00F60FD6" w:rsidRPr="00CD5D12">
        <w:t xml:space="preserve"> </w:t>
      </w:r>
      <w:r w:rsidR="008F6447" w:rsidRPr="00CD5D12">
        <w:t xml:space="preserve">je uvedená </w:t>
      </w:r>
      <w:r w:rsidR="00C57878" w:rsidRPr="00CD5D12">
        <w:t>v </w:t>
      </w:r>
      <w:r w:rsidR="00C57878" w:rsidRPr="00CD5D12">
        <w:rPr>
          <w:b/>
          <w:bCs/>
        </w:rPr>
        <w:t>Prílohe č. 2</w:t>
      </w:r>
      <w:r w:rsidR="00C57878" w:rsidRPr="00CD5D12">
        <w:t xml:space="preserve"> [</w:t>
      </w:r>
      <w:r w:rsidR="00C57878" w:rsidRPr="00CD5D12">
        <w:rPr>
          <w:i/>
        </w:rPr>
        <w:t>Cena Plnenia</w:t>
      </w:r>
      <w:r w:rsidR="00C57878" w:rsidRPr="00CD5D12">
        <w:t>]</w:t>
      </w:r>
      <w:r w:rsidR="0090651D" w:rsidRPr="00CD5D12">
        <w:t>;</w:t>
      </w:r>
    </w:p>
    <w:p w14:paraId="0064E959" w14:textId="0B79EF2D" w:rsidR="0090651D" w:rsidRPr="00CD5D12" w:rsidRDefault="001B729B" w:rsidP="0041695E">
      <w:pPr>
        <w:pStyle w:val="Claneka"/>
      </w:pPr>
      <w:r w:rsidRPr="00CD5D12">
        <w:rPr>
          <w:bCs/>
        </w:rPr>
        <w:t>„</w:t>
      </w:r>
      <w:r w:rsidR="0090651D" w:rsidRPr="00CD5D12">
        <w:rPr>
          <w:b/>
          <w:bCs/>
        </w:rPr>
        <w:t>Čas nahlásenia incidentu</w:t>
      </w:r>
      <w:r w:rsidRPr="00CD5D12">
        <w:rPr>
          <w:bCs/>
        </w:rPr>
        <w:t>“</w:t>
      </w:r>
      <w:r w:rsidR="0090651D" w:rsidRPr="00CD5D12">
        <w:t xml:space="preserve"> predstavuje časový údaj</w:t>
      </w:r>
      <w:r w:rsidR="008365C5" w:rsidRPr="00CD5D12">
        <w:t xml:space="preserve"> </w:t>
      </w:r>
      <w:r w:rsidR="0090651D" w:rsidRPr="00CD5D12">
        <w:t xml:space="preserve">vyjadrujúci dátum a čas, kedy bol Incident nahlásený Poskytovateľovi spôsobom stanoveným v tejto </w:t>
      </w:r>
      <w:r w:rsidR="000576B6" w:rsidRPr="00CD5D12">
        <w:t>Z</w:t>
      </w:r>
      <w:r w:rsidR="0090651D" w:rsidRPr="00CD5D12">
        <w:t>mluve;</w:t>
      </w:r>
    </w:p>
    <w:p w14:paraId="3A58A106" w14:textId="72A6306A" w:rsidR="0090651D" w:rsidRPr="00CD5D12" w:rsidRDefault="00173C54" w:rsidP="0041695E">
      <w:pPr>
        <w:pStyle w:val="Claneka"/>
      </w:pPr>
      <w:r w:rsidRPr="00CD5D12">
        <w:rPr>
          <w:bCs/>
        </w:rPr>
        <w:lastRenderedPageBreak/>
        <w:t>„</w:t>
      </w:r>
      <w:r w:rsidR="0090651D" w:rsidRPr="00CD5D12">
        <w:rPr>
          <w:b/>
          <w:bCs/>
        </w:rPr>
        <w:t>Človekodeň</w:t>
      </w:r>
      <w:r w:rsidRPr="00CD5D12">
        <w:rPr>
          <w:bCs/>
        </w:rPr>
        <w:t>“</w:t>
      </w:r>
      <w:r w:rsidR="0090651D" w:rsidRPr="00CD5D12">
        <w:t xml:space="preserve"> znamená osem (8) </w:t>
      </w:r>
      <w:r w:rsidR="001E13D4" w:rsidRPr="00CD5D12">
        <w:t>Č</w:t>
      </w:r>
      <w:r w:rsidR="0090651D" w:rsidRPr="00CD5D12">
        <w:t>lovekohodín</w:t>
      </w:r>
      <w:r w:rsidR="00024DCB" w:rsidRPr="00CD5D12">
        <w:t>, aj nie po sebe idúcich, účelnej práce jedného (1) človeka na plnení tejto Zmluvy, pričom na účely úhrady Ceny ide o skutočne odveden</w:t>
      </w:r>
      <w:r w:rsidR="002407CA" w:rsidRPr="00CD5D12">
        <w:t>ý</w:t>
      </w:r>
      <w:r w:rsidR="00024DCB" w:rsidRPr="00CD5D12">
        <w:t xml:space="preserve"> jeden (1) človekodeň na plnení tejto Zmluvy</w:t>
      </w:r>
      <w:r w:rsidR="0090651D" w:rsidRPr="00CD5D12">
        <w:t>;</w:t>
      </w:r>
    </w:p>
    <w:p w14:paraId="752624AA" w14:textId="7F232931" w:rsidR="0090651D" w:rsidRPr="00CD5D12" w:rsidRDefault="00173C54" w:rsidP="00C764D8">
      <w:pPr>
        <w:pStyle w:val="Claneka"/>
      </w:pPr>
      <w:r w:rsidRPr="00CD5D12">
        <w:rPr>
          <w:bCs/>
        </w:rPr>
        <w:t>„</w:t>
      </w:r>
      <w:r w:rsidR="0090651D" w:rsidRPr="00CD5D12">
        <w:rPr>
          <w:b/>
          <w:bCs/>
        </w:rPr>
        <w:t>Človekohodina</w:t>
      </w:r>
      <w:r w:rsidRPr="00CD5D12">
        <w:rPr>
          <w:bCs/>
        </w:rPr>
        <w:t>“</w:t>
      </w:r>
      <w:r w:rsidR="0090651D" w:rsidRPr="00CD5D12">
        <w:t xml:space="preserve"> znamená šesťdesiat (60) minút, aj nie po sebe idúcich, účeln</w:t>
      </w:r>
      <w:r w:rsidRPr="00CD5D12">
        <w:t>ej</w:t>
      </w:r>
      <w:r w:rsidR="0090651D" w:rsidRPr="00CD5D12">
        <w:t xml:space="preserve"> prác</w:t>
      </w:r>
      <w:r w:rsidRPr="00CD5D12">
        <w:t>e</w:t>
      </w:r>
      <w:r w:rsidR="0090651D" w:rsidRPr="00CD5D12">
        <w:t xml:space="preserve"> jedného (1) človeka na plnen</w:t>
      </w:r>
      <w:r w:rsidR="00C9379D" w:rsidRPr="00CD5D12">
        <w:t>í</w:t>
      </w:r>
      <w:r w:rsidR="0090651D" w:rsidRPr="00CD5D12">
        <w:t xml:space="preserve"> tejto </w:t>
      </w:r>
      <w:r w:rsidR="00C9379D" w:rsidRPr="00CD5D12">
        <w:t>Z</w:t>
      </w:r>
      <w:r w:rsidR="0090651D" w:rsidRPr="00CD5D12">
        <w:t xml:space="preserve">mluvy, pričom na účely </w:t>
      </w:r>
      <w:r w:rsidR="00445005" w:rsidRPr="00CD5D12">
        <w:t>úhrady</w:t>
      </w:r>
      <w:r w:rsidR="0090651D" w:rsidRPr="00CD5D12">
        <w:t xml:space="preserve"> Ceny </w:t>
      </w:r>
      <w:r w:rsidR="00C9379D" w:rsidRPr="00CD5D12">
        <w:t xml:space="preserve">ide </w:t>
      </w:r>
      <w:r w:rsidR="0090651D" w:rsidRPr="00CD5D12">
        <w:t>o skutočne odvedenú jednu (1) človekohodinu na plnen</w:t>
      </w:r>
      <w:r w:rsidR="00C9379D" w:rsidRPr="00CD5D12">
        <w:t>í</w:t>
      </w:r>
      <w:r w:rsidR="0090651D" w:rsidRPr="00CD5D12">
        <w:t xml:space="preserve"> tejto </w:t>
      </w:r>
      <w:r w:rsidR="00C9379D" w:rsidRPr="00CD5D12">
        <w:t>Z</w:t>
      </w:r>
      <w:r w:rsidR="0090651D" w:rsidRPr="00CD5D12">
        <w:t>mluvy;</w:t>
      </w:r>
    </w:p>
    <w:p w14:paraId="7ED4DD08" w14:textId="77777777" w:rsidR="00EB1A76" w:rsidRPr="00CD5D12" w:rsidRDefault="00EB1A76" w:rsidP="00C764D8">
      <w:pPr>
        <w:pStyle w:val="Claneka"/>
      </w:pPr>
      <w:r w:rsidRPr="00CD5D12">
        <w:rPr>
          <w:bCs/>
        </w:rPr>
        <w:t>„</w:t>
      </w:r>
      <w:r w:rsidRPr="00CD5D12">
        <w:rPr>
          <w:b/>
          <w:bCs/>
        </w:rPr>
        <w:t>Databáza</w:t>
      </w:r>
      <w:r w:rsidRPr="00CD5D12">
        <w:rPr>
          <w:bCs/>
        </w:rPr>
        <w:t>“</w:t>
      </w:r>
      <w:r w:rsidRPr="00CD5D12">
        <w:t xml:space="preserve"> znamená databázu v zmysle § 130 Autorského zákona a akúkoľvek inú nechránenú databázu;</w:t>
      </w:r>
    </w:p>
    <w:p w14:paraId="3F8A48AE" w14:textId="45360052" w:rsidR="0090651D" w:rsidRPr="00CD5D12" w:rsidRDefault="00DB2196" w:rsidP="00C764D8">
      <w:pPr>
        <w:pStyle w:val="Claneka"/>
      </w:pPr>
      <w:r w:rsidRPr="00CD5D12">
        <w:rPr>
          <w:bCs/>
        </w:rPr>
        <w:t>„</w:t>
      </w:r>
      <w:r w:rsidR="0090651D" w:rsidRPr="00CD5D12">
        <w:rPr>
          <w:b/>
          <w:bCs/>
        </w:rPr>
        <w:t>Doba vyriešenia</w:t>
      </w:r>
      <w:r w:rsidRPr="00CD5D12">
        <w:rPr>
          <w:bCs/>
        </w:rPr>
        <w:t>“</w:t>
      </w:r>
      <w:r w:rsidR="0090651D" w:rsidRPr="00CD5D12">
        <w:t xml:space="preserve"> je pre každú kategóriu </w:t>
      </w:r>
      <w:r w:rsidR="00F91DDC" w:rsidRPr="00CD5D12">
        <w:t>I</w:t>
      </w:r>
      <w:r w:rsidR="0090651D" w:rsidRPr="00CD5D12">
        <w:t xml:space="preserve">ncidentov uvedená v </w:t>
      </w:r>
      <w:r w:rsidR="0090651D" w:rsidRPr="00CD5D12">
        <w:rPr>
          <w:b/>
        </w:rPr>
        <w:t>Prílohe č. 1</w:t>
      </w:r>
      <w:r w:rsidR="0090651D" w:rsidRPr="00CD5D12">
        <w:t xml:space="preserve"> [</w:t>
      </w:r>
      <w:r w:rsidR="0090651D" w:rsidRPr="00CD5D12">
        <w:rPr>
          <w:i/>
        </w:rPr>
        <w:t>Špecifikácia Plnenia</w:t>
      </w:r>
      <w:r w:rsidR="0090651D" w:rsidRPr="00CD5D12">
        <w:t xml:space="preserve">] a znamená rozdiel medzi </w:t>
      </w:r>
      <w:r w:rsidR="00F33721" w:rsidRPr="00CD5D12">
        <w:t xml:space="preserve">Časom nahlásenia incidentu </w:t>
      </w:r>
      <w:r w:rsidR="0090651D" w:rsidRPr="00CD5D12">
        <w:t>a dodaním Riešenia. Do Doby vyriešenia Incidentu sa nezapočítava doba, po</w:t>
      </w:r>
      <w:r w:rsidR="001C3310" w:rsidRPr="00CD5D12">
        <w:t>čas ktorej</w:t>
      </w:r>
      <w:r w:rsidR="0090651D" w:rsidRPr="00CD5D12">
        <w:t xml:space="preserve"> nemôže Poskytovateľ riešiť Incident z dôvodu:</w:t>
      </w:r>
    </w:p>
    <w:p w14:paraId="37130517" w14:textId="052D37EC" w:rsidR="0090651D" w:rsidRPr="00CD5D12" w:rsidRDefault="0090651D" w:rsidP="00C764D8">
      <w:pPr>
        <w:pStyle w:val="Claneki"/>
      </w:pPr>
      <w:r w:rsidRPr="00CD5D12">
        <w:t xml:space="preserve">neobdržania podkladov a informácií vyžiadaných Poskytovateľom, ktoré sú nevyhnutne potrebné </w:t>
      </w:r>
      <w:r w:rsidR="00861DC3" w:rsidRPr="00CD5D12">
        <w:t xml:space="preserve">na </w:t>
      </w:r>
      <w:r w:rsidRPr="00CD5D12">
        <w:t>lokalizáciu alebo replikáciu Incidentu od Objednávateľa;</w:t>
      </w:r>
    </w:p>
    <w:p w14:paraId="6FB720F0" w14:textId="44A7A777" w:rsidR="0090651D" w:rsidRPr="00CD5D12" w:rsidRDefault="0090651D" w:rsidP="00C764D8">
      <w:pPr>
        <w:pStyle w:val="Claneki"/>
      </w:pPr>
      <w:r w:rsidRPr="00CD5D12">
        <w:t>riešeni</w:t>
      </w:r>
      <w:r w:rsidR="00861DC3" w:rsidRPr="00CD5D12">
        <w:t>a</w:t>
      </w:r>
      <w:r w:rsidRPr="00CD5D12">
        <w:t xml:space="preserve"> Incidentu u tretej osoby (okrem </w:t>
      </w:r>
      <w:r w:rsidR="007D0515" w:rsidRPr="00CD5D12">
        <w:t>Sub</w:t>
      </w:r>
      <w:r w:rsidRPr="00CD5D12">
        <w:t xml:space="preserve">dodávateľa), ktorej súčinnosť je podľa tejto Zmluvy povinný zabezpečiť Objednávateľ (napr. poskytovateľa služieb podpory IT prostredia objednávateľa alebo informačných systémov, na ktoré je IT infraštruktúra napojená); </w:t>
      </w:r>
    </w:p>
    <w:p w14:paraId="5F77925E" w14:textId="609F8499" w:rsidR="0090651D" w:rsidRPr="00CD5D12" w:rsidRDefault="0090651D" w:rsidP="00C764D8">
      <w:pPr>
        <w:pStyle w:val="Claneki"/>
      </w:pPr>
      <w:r w:rsidRPr="00CD5D12">
        <w:t>neposkytnuti</w:t>
      </w:r>
      <w:r w:rsidR="00861DC3" w:rsidRPr="00CD5D12">
        <w:t>a</w:t>
      </w:r>
      <w:r w:rsidRPr="00CD5D12">
        <w:t xml:space="preserve"> inej nevyhnutne </w:t>
      </w:r>
      <w:r w:rsidR="007D0515" w:rsidRPr="00CD5D12">
        <w:t xml:space="preserve">potrebnej </w:t>
      </w:r>
      <w:r w:rsidRPr="00CD5D12">
        <w:t xml:space="preserve">súčinnosti Objednávateľa vyžiadanej Poskytovateľom v súlade s touto </w:t>
      </w:r>
      <w:r w:rsidR="00E97293" w:rsidRPr="00CD5D12">
        <w:t>Z</w:t>
      </w:r>
      <w:r w:rsidRPr="00CD5D12">
        <w:t>mluvou;</w:t>
      </w:r>
    </w:p>
    <w:p w14:paraId="093711AB" w14:textId="65F3FD69" w:rsidR="0090651D" w:rsidRPr="00CD5D12" w:rsidRDefault="00347D26" w:rsidP="00C764D8">
      <w:pPr>
        <w:pStyle w:val="Claneka"/>
      </w:pPr>
      <w:r w:rsidRPr="00CD5D12">
        <w:t>„</w:t>
      </w:r>
      <w:r w:rsidR="0090651D" w:rsidRPr="00CD5D12">
        <w:rPr>
          <w:b/>
          <w:bCs/>
        </w:rPr>
        <w:t>Dokumentácia</w:t>
      </w:r>
      <w:r w:rsidRPr="00CD5D12">
        <w:t>“</w:t>
      </w:r>
      <w:r w:rsidR="0090651D" w:rsidRPr="00CD5D12">
        <w:t xml:space="preserve"> znamená:</w:t>
      </w:r>
    </w:p>
    <w:p w14:paraId="3C3C52F8" w14:textId="3EC98EE8" w:rsidR="0090651D" w:rsidRPr="00CD5D12" w:rsidRDefault="0090651D" w:rsidP="00C764D8">
      <w:pPr>
        <w:pStyle w:val="Claneki"/>
      </w:pPr>
      <w:r w:rsidRPr="00CD5D12">
        <w:t>dokumentáci</w:t>
      </w:r>
      <w:r w:rsidR="009B2ADE" w:rsidRPr="00CD5D12">
        <w:t>a</w:t>
      </w:r>
      <w:r w:rsidRPr="00CD5D12">
        <w:t xml:space="preserve"> od výrobcu alebo inej tretej osoby zvyčajne dodávanú s Hardware (vrátane manuálov, certifikátov, overeniach o zhode a podobných dokumentov, ak sú potrebné na používanie Hard</w:t>
      </w:r>
      <w:r w:rsidR="003F431C" w:rsidRPr="00CD5D12">
        <w:t>ware</w:t>
      </w:r>
      <w:r w:rsidRPr="00CD5D12">
        <w:t xml:space="preserve">) umožňujúcu komplexnú administráciu dodaného Hardware, Software a Firmware Poskytovateľom tak, aby na základe takej dokumentácie boli </w:t>
      </w:r>
      <w:r w:rsidR="003F431C" w:rsidRPr="00CD5D12">
        <w:t>A</w:t>
      </w:r>
      <w:r w:rsidRPr="00CD5D12">
        <w:t xml:space="preserve">dministrátori schopní samostatne, bez zásahov Poskytovateľa, ovládať a administrovať </w:t>
      </w:r>
      <w:r w:rsidR="008365C5" w:rsidRPr="00CD5D12">
        <w:t>IT infraštruktúru</w:t>
      </w:r>
      <w:r w:rsidRPr="00CD5D12">
        <w:t>;</w:t>
      </w:r>
    </w:p>
    <w:p w14:paraId="7147C59D" w14:textId="4C704311" w:rsidR="0090651D" w:rsidRPr="00CD5D12" w:rsidRDefault="0090651D" w:rsidP="00C764D8">
      <w:pPr>
        <w:pStyle w:val="Claneki"/>
      </w:pPr>
      <w:r w:rsidRPr="00CD5D12">
        <w:t>dokumentáci</w:t>
      </w:r>
      <w:r w:rsidR="00633D99" w:rsidRPr="00CD5D12">
        <w:t>a</w:t>
      </w:r>
      <w:r w:rsidRPr="00CD5D12">
        <w:t xml:space="preserve"> pre Školenia</w:t>
      </w:r>
      <w:r w:rsidR="00444A37" w:rsidRPr="00CD5D12">
        <w:t>;</w:t>
      </w:r>
    </w:p>
    <w:p w14:paraId="697509D9" w14:textId="2F46058A" w:rsidR="0090651D" w:rsidRPr="00CD5D12" w:rsidRDefault="0090651D" w:rsidP="00C764D8">
      <w:pPr>
        <w:pStyle w:val="Claneki"/>
      </w:pPr>
      <w:r w:rsidRPr="00CD5D12">
        <w:t>dokumentáci</w:t>
      </w:r>
      <w:r w:rsidR="00633D99" w:rsidRPr="00CD5D12">
        <w:t>a</w:t>
      </w:r>
      <w:r w:rsidRPr="00CD5D12">
        <w:t xml:space="preserve"> potrebnú na poskytnutie Služieb alebo zvyčajne dodávanú v rámci poskytovania Služieb; a</w:t>
      </w:r>
    </w:p>
    <w:p w14:paraId="3CAB1C12" w14:textId="5F97834D" w:rsidR="001C470A" w:rsidRDefault="0090651D" w:rsidP="00C764D8">
      <w:pPr>
        <w:pStyle w:val="Claneki"/>
      </w:pPr>
      <w:r w:rsidRPr="00CD5D12">
        <w:t>dokumentáci</w:t>
      </w:r>
      <w:r w:rsidR="00633D99" w:rsidRPr="00CD5D12">
        <w:t>a</w:t>
      </w:r>
      <w:r w:rsidRPr="00CD5D12">
        <w:t xml:space="preserve"> od tvorcu či inej tretej osoby zvyčajne dodávanú pre Software a</w:t>
      </w:r>
      <w:r w:rsidR="0016262F" w:rsidRPr="00CD5D12">
        <w:t> </w:t>
      </w:r>
      <w:r w:rsidRPr="00CD5D12">
        <w:t>Firmware (vrátane manuálov a podobných dokumentov, ak sú potrebné na používanie Software a Firmware)</w:t>
      </w:r>
    </w:p>
    <w:p w14:paraId="4A07C6BD" w14:textId="668EB5FF" w:rsidR="0090651D" w:rsidRPr="00CD5D12" w:rsidRDefault="001C470A" w:rsidP="00C764D8">
      <w:pPr>
        <w:pStyle w:val="Claneki"/>
      </w:pPr>
      <w:r>
        <w:t>iná dokumentácia špecifikovaná v</w:t>
      </w:r>
      <w:r w:rsidRPr="001C470A">
        <w:rPr>
          <w:b/>
        </w:rPr>
        <w:t xml:space="preserve"> </w:t>
      </w:r>
      <w:r w:rsidRPr="00CD5D12">
        <w:rPr>
          <w:b/>
        </w:rPr>
        <w:t>Prílohe č. 1</w:t>
      </w:r>
      <w:r w:rsidRPr="00CD5D12">
        <w:t xml:space="preserve"> [</w:t>
      </w:r>
      <w:r w:rsidRPr="00CD5D12">
        <w:rPr>
          <w:i/>
        </w:rPr>
        <w:t>Špecifikácia Plnenia</w:t>
      </w:r>
      <w:r w:rsidRPr="00CD5D12">
        <w:t>]</w:t>
      </w:r>
      <w:r>
        <w:t>, ktorú poskytne Poskytovateľ Objednávateľovi</w:t>
      </w:r>
      <w:r w:rsidR="0090651D" w:rsidRPr="00CD5D12">
        <w:t>;</w:t>
      </w:r>
    </w:p>
    <w:p w14:paraId="1C71D056" w14:textId="5DF8A0BD" w:rsidR="00EB13B1" w:rsidRPr="00CD5D12" w:rsidRDefault="00EB13B1" w:rsidP="00EB13B1">
      <w:pPr>
        <w:pStyle w:val="Claneka"/>
      </w:pPr>
      <w:r w:rsidRPr="00CD5D12">
        <w:t>„</w:t>
      </w:r>
      <w:r w:rsidRPr="00CD5D12">
        <w:rPr>
          <w:b/>
          <w:bCs/>
        </w:rPr>
        <w:t>Dotknuté osoby</w:t>
      </w:r>
      <w:r w:rsidRPr="00CD5D12">
        <w:t xml:space="preserve">“ má význam uvedený v </w:t>
      </w:r>
      <w:r w:rsidRPr="00CD5D12">
        <w:rPr>
          <w:b/>
        </w:rPr>
        <w:t>Prílohe č. 8</w:t>
      </w:r>
      <w:r w:rsidRPr="00CD5D12">
        <w:t xml:space="preserve"> [</w:t>
      </w:r>
      <w:r w:rsidRPr="00CD5D12">
        <w:rPr>
          <w:i/>
        </w:rPr>
        <w:t>Zmluva o spracúvaní osobných údajov</w:t>
      </w:r>
      <w:r w:rsidRPr="00CD5D12">
        <w:t>];</w:t>
      </w:r>
    </w:p>
    <w:p w14:paraId="2BB79FC1" w14:textId="2F35D31B" w:rsidR="0090651D" w:rsidRPr="00CD5D12" w:rsidRDefault="00633D99" w:rsidP="00C764D8">
      <w:pPr>
        <w:pStyle w:val="Claneka"/>
      </w:pPr>
      <w:r w:rsidRPr="00CD5D12">
        <w:t>„</w:t>
      </w:r>
      <w:r w:rsidR="0090651D" w:rsidRPr="00CD5D12">
        <w:rPr>
          <w:b/>
        </w:rPr>
        <w:t>Dôverné informácie</w:t>
      </w:r>
      <w:r w:rsidRPr="00CD5D12">
        <w:t>“</w:t>
      </w:r>
      <w:r w:rsidR="0090651D" w:rsidRPr="00CD5D12">
        <w:t xml:space="preserve"> má význam uvedený v</w:t>
      </w:r>
      <w:r w:rsidR="00A47A38" w:rsidRPr="00CD5D12">
        <w:t> </w:t>
      </w:r>
      <w:r w:rsidR="0090651D" w:rsidRPr="00CD5D12">
        <w:t>Článku</w:t>
      </w:r>
      <w:r w:rsidR="00A47A38" w:rsidRPr="00CD5D12">
        <w:t xml:space="preserve"> </w:t>
      </w:r>
      <w:r w:rsidR="0090651D" w:rsidRPr="00CD5D12">
        <w:fldChar w:fldCharType="begin"/>
      </w:r>
      <w:r w:rsidR="0090651D" w:rsidRPr="00CD5D12">
        <w:instrText xml:space="preserve"> REF _Ref518141172 \w \h  \* MERGEFORMAT </w:instrText>
      </w:r>
      <w:r w:rsidR="0090651D" w:rsidRPr="00CD5D12">
        <w:fldChar w:fldCharType="separate"/>
      </w:r>
      <w:r w:rsidR="00071C75">
        <w:rPr>
          <w:cs/>
        </w:rPr>
        <w:t>‎</w:t>
      </w:r>
      <w:r w:rsidR="00071C75">
        <w:t>16.1</w:t>
      </w:r>
      <w:r w:rsidR="0090651D" w:rsidRPr="00CD5D12">
        <w:fldChar w:fldCharType="end"/>
      </w:r>
      <w:r w:rsidR="0090651D" w:rsidRPr="00CD5D12">
        <w:t>;</w:t>
      </w:r>
    </w:p>
    <w:p w14:paraId="57AFA90E" w14:textId="40E8513A" w:rsidR="00727143" w:rsidRPr="00CD5D12" w:rsidRDefault="00727143" w:rsidP="00727143">
      <w:pPr>
        <w:pStyle w:val="Claneka"/>
      </w:pPr>
      <w:r w:rsidRPr="00CD5D12">
        <w:t>„</w:t>
      </w:r>
      <w:r w:rsidRPr="00CD5D12">
        <w:rPr>
          <w:b/>
          <w:bCs/>
        </w:rPr>
        <w:t>Druhý modul</w:t>
      </w:r>
      <w:r w:rsidRPr="00CD5D12">
        <w:t xml:space="preserve">“ znamená Hardware a prípadne aj Software tvoriaci </w:t>
      </w:r>
      <w:r w:rsidR="00F862C1" w:rsidRPr="00CD5D12">
        <w:t xml:space="preserve">druhú </w:t>
      </w:r>
      <w:r w:rsidRPr="00CD5D12">
        <w:t xml:space="preserve">konfiguráciu IT infraštruktúry </w:t>
      </w:r>
      <w:r w:rsidR="00F862C1" w:rsidRPr="00CD5D12">
        <w:t>podľa špecifikácie uvedenej v Súťažných podkladoch</w:t>
      </w:r>
      <w:r w:rsidRPr="00CD5D12">
        <w:t>, ktorá je potrebná na zabezpečenie možnosti využívania Druhého rozsahu kapacity Objednávateľom;</w:t>
      </w:r>
    </w:p>
    <w:p w14:paraId="457875C7" w14:textId="2B8106E6" w:rsidR="00727143" w:rsidRPr="00CD5D12" w:rsidRDefault="00727143" w:rsidP="00727143">
      <w:pPr>
        <w:pStyle w:val="Claneka"/>
      </w:pPr>
      <w:r w:rsidRPr="00CD5D12">
        <w:t>„</w:t>
      </w:r>
      <w:r w:rsidRPr="00CD5D12">
        <w:rPr>
          <w:b/>
          <w:bCs/>
        </w:rPr>
        <w:t>Druhý rozsah kapacity</w:t>
      </w:r>
      <w:r w:rsidRPr="00CD5D12">
        <w:t xml:space="preserve">“ znamená </w:t>
      </w:r>
      <w:r w:rsidR="000346DD" w:rsidRPr="00CD5D12">
        <w:t xml:space="preserve">druhý kapacitný rozsah určený </w:t>
      </w:r>
      <w:r w:rsidR="00277A41" w:rsidRPr="00CD5D12">
        <w:t xml:space="preserve">rozmedzím od hodnoty </w:t>
      </w:r>
      <w:r w:rsidR="000346DD" w:rsidRPr="00CD5D12">
        <w:t xml:space="preserve">Požadovanej kapacity po Inštalácii prvého modulu po hodnotu Požadovanej kapacity po Inštalácii druhého modulu podľa </w:t>
      </w:r>
      <w:r w:rsidR="000346DD" w:rsidRPr="00CD5D12">
        <w:rPr>
          <w:b/>
        </w:rPr>
        <w:t>Prílohy č. 1</w:t>
      </w:r>
      <w:r w:rsidR="000346DD" w:rsidRPr="00CD5D12">
        <w:t xml:space="preserve"> [</w:t>
      </w:r>
      <w:r w:rsidR="000346DD" w:rsidRPr="00CD5D12">
        <w:rPr>
          <w:i/>
        </w:rPr>
        <w:t>Špecifikácia Plnenia</w:t>
      </w:r>
      <w:r w:rsidR="000346DD" w:rsidRPr="00CD5D12">
        <w:t>], ktorý bude Objednávateľovi k dispozícii na používanie po Inštalácii druhého modulu;</w:t>
      </w:r>
    </w:p>
    <w:p w14:paraId="5C1973DB" w14:textId="66157ECE" w:rsidR="007806B2" w:rsidRPr="00CD5D12" w:rsidRDefault="007806B2" w:rsidP="00727143">
      <w:pPr>
        <w:pStyle w:val="Claneka"/>
      </w:pPr>
      <w:r w:rsidRPr="00CD5D12">
        <w:rPr>
          <w:bCs/>
        </w:rPr>
        <w:t>„</w:t>
      </w:r>
      <w:r w:rsidRPr="00CD5D12">
        <w:rPr>
          <w:b/>
        </w:rPr>
        <w:t>Ďalší sprostredkovateľ</w:t>
      </w:r>
      <w:r w:rsidRPr="00CD5D12">
        <w:rPr>
          <w:bCs/>
        </w:rPr>
        <w:t xml:space="preserve">“ </w:t>
      </w:r>
      <w:r w:rsidRPr="00CD5D12">
        <w:t xml:space="preserve">má význam uvedený v </w:t>
      </w:r>
      <w:r w:rsidRPr="00CD5D12">
        <w:rPr>
          <w:b/>
        </w:rPr>
        <w:t>Prílohe č. 8</w:t>
      </w:r>
      <w:r w:rsidRPr="00CD5D12">
        <w:t xml:space="preserve"> [</w:t>
      </w:r>
      <w:r w:rsidRPr="00CD5D12">
        <w:rPr>
          <w:i/>
        </w:rPr>
        <w:t>Zmluva o spracúvaní osobných údajov</w:t>
      </w:r>
      <w:r w:rsidRPr="00CD5D12">
        <w:t>];</w:t>
      </w:r>
    </w:p>
    <w:p w14:paraId="2CF4DAD0" w14:textId="09315AE3" w:rsidR="0090651D" w:rsidRPr="00CD5D12" w:rsidRDefault="00E5253C" w:rsidP="00C764D8">
      <w:pPr>
        <w:pStyle w:val="Claneka"/>
      </w:pPr>
      <w:r w:rsidRPr="00CD5D12">
        <w:rPr>
          <w:bCs/>
        </w:rPr>
        <w:lastRenderedPageBreak/>
        <w:t>„</w:t>
      </w:r>
      <w:r w:rsidR="0090651D" w:rsidRPr="00CD5D12">
        <w:rPr>
          <w:b/>
          <w:bCs/>
        </w:rPr>
        <w:t>Firmware</w:t>
      </w:r>
      <w:r w:rsidRPr="00CD5D12">
        <w:rPr>
          <w:bCs/>
        </w:rPr>
        <w:t>“</w:t>
      </w:r>
      <w:r w:rsidR="0090651D" w:rsidRPr="00CD5D12">
        <w:t xml:space="preserve"> znamená Soft</w:t>
      </w:r>
      <w:r w:rsidR="00B424B3" w:rsidRPr="00CD5D12">
        <w:t>ware</w:t>
      </w:r>
      <w:r w:rsidR="0090651D" w:rsidRPr="00CD5D12">
        <w:t xml:space="preserve">, ktorý je zvyčajne inštalovaný alebo </w:t>
      </w:r>
      <w:r w:rsidR="009B0963" w:rsidRPr="00CD5D12">
        <w:t xml:space="preserve">je </w:t>
      </w:r>
      <w:r w:rsidR="0090651D" w:rsidRPr="00CD5D12">
        <w:t>súčasťou Hard</w:t>
      </w:r>
      <w:r w:rsidR="00567F08" w:rsidRPr="00CD5D12">
        <w:t xml:space="preserve">ware iným </w:t>
      </w:r>
      <w:r w:rsidR="00624AB1" w:rsidRPr="00CD5D12">
        <w:t>spôsobom</w:t>
      </w:r>
      <w:r w:rsidR="0090651D" w:rsidRPr="00CD5D12">
        <w:t xml:space="preserve"> a slúži na zabezpečenie alebo vyťaženie funkcie takéhoto Hardware;</w:t>
      </w:r>
    </w:p>
    <w:p w14:paraId="222F55B8" w14:textId="77777777" w:rsidR="00EF21E6" w:rsidRDefault="00931EAA" w:rsidP="00C764D8">
      <w:pPr>
        <w:pStyle w:val="Claneka"/>
      </w:pPr>
      <w:r w:rsidRPr="00CD5D12">
        <w:rPr>
          <w:bCs/>
        </w:rPr>
        <w:t>„</w:t>
      </w:r>
      <w:r w:rsidR="0090651D" w:rsidRPr="00CD5D12">
        <w:rPr>
          <w:b/>
          <w:bCs/>
        </w:rPr>
        <w:t>Hardware</w:t>
      </w:r>
      <w:r w:rsidRPr="00CD5D12">
        <w:rPr>
          <w:bCs/>
        </w:rPr>
        <w:t>“</w:t>
      </w:r>
      <w:r w:rsidR="0090651D" w:rsidRPr="00CD5D12">
        <w:t xml:space="preserve"> znamená </w:t>
      </w:r>
      <w:r w:rsidR="003F0B01" w:rsidRPr="00CD5D12">
        <w:t>akékoľvek</w:t>
      </w:r>
      <w:r w:rsidR="00624AB1" w:rsidRPr="00CD5D12">
        <w:t xml:space="preserve"> </w:t>
      </w:r>
      <w:r w:rsidR="0090651D" w:rsidRPr="00CD5D12">
        <w:t>hmotn</w:t>
      </w:r>
      <w:r w:rsidR="00624AB1" w:rsidRPr="00CD5D12">
        <w:t>é</w:t>
      </w:r>
      <w:r w:rsidR="0090651D" w:rsidRPr="00CD5D12">
        <w:t xml:space="preserve"> súčas</w:t>
      </w:r>
      <w:r w:rsidR="00624AB1" w:rsidRPr="00CD5D12">
        <w:t>ti</w:t>
      </w:r>
      <w:r w:rsidR="0090651D" w:rsidRPr="00CD5D12">
        <w:t xml:space="preserve"> počítačových systémov a </w:t>
      </w:r>
      <w:r w:rsidR="003F0B01" w:rsidRPr="00CD5D12">
        <w:t>vše</w:t>
      </w:r>
      <w:r w:rsidR="00D048CD" w:rsidRPr="00CD5D12">
        <w:t>t</w:t>
      </w:r>
      <w:r w:rsidR="003F0B01" w:rsidRPr="00CD5D12">
        <w:t>ko</w:t>
      </w:r>
      <w:r w:rsidR="00624AB1" w:rsidRPr="00CD5D12">
        <w:t xml:space="preserve"> </w:t>
      </w:r>
      <w:r w:rsidR="0090651D" w:rsidRPr="00CD5D12">
        <w:t>súvisiace vybaveni</w:t>
      </w:r>
      <w:r w:rsidR="00624AB1" w:rsidRPr="00CD5D12">
        <w:t>e</w:t>
      </w:r>
      <w:r w:rsidR="0090651D" w:rsidRPr="00CD5D12">
        <w:t xml:space="preserve"> hmotnej povahy spolu so všetkým príslušenstvom</w:t>
      </w:r>
      <w:r w:rsidR="00791DC5" w:rsidRPr="00CD5D12">
        <w:t>,</w:t>
      </w:r>
      <w:r w:rsidR="0090651D" w:rsidRPr="00CD5D12">
        <w:t xml:space="preserve"> a vrátane celej príslušnej dokumentácie;</w:t>
      </w:r>
    </w:p>
    <w:p w14:paraId="487B1B74" w14:textId="0E287767" w:rsidR="0090651D" w:rsidRPr="00EF21E6" w:rsidRDefault="00EF21E6" w:rsidP="00EF21E6">
      <w:pPr>
        <w:pStyle w:val="Claneka"/>
      </w:pPr>
      <w:r w:rsidRPr="00EF21E6">
        <w:t>„</w:t>
      </w:r>
      <w:r w:rsidRPr="00EF21E6">
        <w:rPr>
          <w:b/>
        </w:rPr>
        <w:t>Hmotné prvky</w:t>
      </w:r>
      <w:r w:rsidRPr="00EF21E6">
        <w:t xml:space="preserve">“ má význam uvedený v Článku </w:t>
      </w:r>
      <w:r w:rsidRPr="00EF21E6">
        <w:rPr>
          <w:cs/>
        </w:rPr>
        <w:t>‎</w:t>
      </w:r>
      <w:r w:rsidRPr="00EF21E6">
        <w:t>25.10;</w:t>
      </w:r>
    </w:p>
    <w:p w14:paraId="62BACE87" w14:textId="18054527" w:rsidR="0090651D" w:rsidRPr="00CD5D12" w:rsidRDefault="00624AB1" w:rsidP="00C764D8">
      <w:pPr>
        <w:pStyle w:val="Claneka"/>
      </w:pPr>
      <w:r w:rsidRPr="00CD5D12">
        <w:rPr>
          <w:bCs/>
        </w:rPr>
        <w:t>„</w:t>
      </w:r>
      <w:r w:rsidR="0090651D" w:rsidRPr="00CD5D12">
        <w:rPr>
          <w:b/>
          <w:bCs/>
        </w:rPr>
        <w:t>Incident</w:t>
      </w:r>
      <w:r w:rsidRPr="00CD5D12">
        <w:rPr>
          <w:bCs/>
        </w:rPr>
        <w:t>“</w:t>
      </w:r>
      <w:r w:rsidR="0090651D" w:rsidRPr="00CD5D12">
        <w:t xml:space="preserve"> predstavuje neplánované prerušenie fungovania IT infraštruktúry či akejkoľvek jej časti, obmedzenie kvality fungovania IT infraštruktúry, alebo akúkoľvek preukázateľnú nefunkčnosť IT infraštruktúry. Incident sa prejavuje najmä zlyhaním oproti funkčnosti a funkcionalite špecifikovanej v </w:t>
      </w:r>
      <w:r w:rsidR="0090651D" w:rsidRPr="00CD5D12">
        <w:rPr>
          <w:b/>
        </w:rPr>
        <w:t>Prílohe č. 1</w:t>
      </w:r>
      <w:r w:rsidR="0090651D" w:rsidRPr="00CD5D12">
        <w:t xml:space="preserve"> [</w:t>
      </w:r>
      <w:r w:rsidR="0090651D" w:rsidRPr="00CD5D12">
        <w:rPr>
          <w:i/>
        </w:rPr>
        <w:t>Špecifikácia Plnenia</w:t>
      </w:r>
      <w:r w:rsidR="0090651D" w:rsidRPr="00CD5D12">
        <w:t>]</w:t>
      </w:r>
      <w:r w:rsidR="00CA0F9B" w:rsidRPr="00CD5D12">
        <w:t xml:space="preserve"> </w:t>
      </w:r>
      <w:r w:rsidR="0090651D" w:rsidRPr="00CD5D12">
        <w:t xml:space="preserve">alebo funkcionalite obvyklej pre daný Hardware alebo Software v jeho aktuálnej verzii. Ďalej sa Incidentom </w:t>
      </w:r>
      <w:r w:rsidR="007225EA" w:rsidRPr="00CD5D12">
        <w:t xml:space="preserve">rozumie </w:t>
      </w:r>
      <w:r w:rsidR="0090651D" w:rsidRPr="00CD5D12">
        <w:t xml:space="preserve">akýkoľvek prípad, kedy sa IT infraštruktúra nespráva v súlade so </w:t>
      </w:r>
      <w:r w:rsidR="008365C5" w:rsidRPr="00CD5D12">
        <w:t>š</w:t>
      </w:r>
      <w:r w:rsidR="0090651D" w:rsidRPr="00CD5D12">
        <w:t xml:space="preserve">pecifikáciou IT infraštruktúry, alebo obvyklej pre IT infraštruktúru v jej aktuálnej verzii či akýkoľvek prípad vrátane Výpadku, a to všetko bez ohľadu na to, či ide o </w:t>
      </w:r>
      <w:r w:rsidR="00756D56" w:rsidRPr="00CD5D12">
        <w:t xml:space="preserve">vadu </w:t>
      </w:r>
      <w:r w:rsidR="0090651D" w:rsidRPr="00CD5D12">
        <w:t xml:space="preserve">alebo nie. Kategorizácia incidentov je uvedená v </w:t>
      </w:r>
      <w:r w:rsidR="0090651D" w:rsidRPr="00CD5D12">
        <w:rPr>
          <w:b/>
        </w:rPr>
        <w:t>Prílohe č. 1</w:t>
      </w:r>
      <w:r w:rsidR="0090651D" w:rsidRPr="00CD5D12">
        <w:t xml:space="preserve"> [</w:t>
      </w:r>
      <w:r w:rsidR="0090651D" w:rsidRPr="00CD5D12">
        <w:rPr>
          <w:i/>
        </w:rPr>
        <w:t>Špecifikácia Plnenia</w:t>
      </w:r>
      <w:r w:rsidR="0090651D" w:rsidRPr="00CD5D12">
        <w:t>]. Vada je vždy Incidentom a ide tak o podmnožinu pojmu Incident;</w:t>
      </w:r>
    </w:p>
    <w:p w14:paraId="003D2E28" w14:textId="24719CB4" w:rsidR="0090651D" w:rsidRPr="00CD5D12" w:rsidRDefault="009C2187" w:rsidP="00C764D8">
      <w:pPr>
        <w:pStyle w:val="Claneka"/>
      </w:pPr>
      <w:r w:rsidRPr="00CD5D12">
        <w:rPr>
          <w:bCs/>
        </w:rPr>
        <w:t>„</w:t>
      </w:r>
      <w:r w:rsidR="0090651D" w:rsidRPr="00CD5D12">
        <w:rPr>
          <w:b/>
          <w:bCs/>
        </w:rPr>
        <w:t>Interné predpisy</w:t>
      </w:r>
      <w:r w:rsidRPr="00CD5D12">
        <w:rPr>
          <w:bCs/>
        </w:rPr>
        <w:t>“</w:t>
      </w:r>
      <w:r w:rsidR="0090651D" w:rsidRPr="00CD5D12">
        <w:t xml:space="preserve"> znamená interné predpisy Objednávateľa, ktorých zoznam je uvedený v</w:t>
      </w:r>
      <w:r w:rsidR="0016262F" w:rsidRPr="00CD5D12">
        <w:t> </w:t>
      </w:r>
      <w:r w:rsidR="0090651D" w:rsidRPr="00CD5D12">
        <w:rPr>
          <w:b/>
        </w:rPr>
        <w:t>Prílohe č. 5</w:t>
      </w:r>
      <w:r w:rsidR="0090651D" w:rsidRPr="00CD5D12">
        <w:t xml:space="preserve"> [</w:t>
      </w:r>
      <w:r w:rsidR="0090651D" w:rsidRPr="00CD5D12">
        <w:rPr>
          <w:i/>
          <w:iCs/>
        </w:rPr>
        <w:t>Zoznam Interných predpisov</w:t>
      </w:r>
      <w:r w:rsidR="0090651D" w:rsidRPr="00CD5D12">
        <w:t>];</w:t>
      </w:r>
    </w:p>
    <w:p w14:paraId="3AD354B9" w14:textId="11E71541" w:rsidR="00C80EF5" w:rsidRPr="00CD5D12" w:rsidRDefault="002432C5" w:rsidP="00C764D8">
      <w:pPr>
        <w:pStyle w:val="Claneka"/>
      </w:pPr>
      <w:r w:rsidRPr="00CD5D12">
        <w:t>„</w:t>
      </w:r>
      <w:r w:rsidRPr="00CD5D12">
        <w:rPr>
          <w:b/>
          <w:bCs/>
        </w:rPr>
        <w:t>Inštalácia</w:t>
      </w:r>
      <w:r w:rsidRPr="00CD5D12">
        <w:t>“ znamená vykonanie všetkých činností potrebných k</w:t>
      </w:r>
      <w:r w:rsidR="002E20AC" w:rsidRPr="00CD5D12">
        <w:t> </w:t>
      </w:r>
      <w:r w:rsidRPr="00CD5D12">
        <w:t>uvedeniu</w:t>
      </w:r>
      <w:r w:rsidR="002E20AC" w:rsidRPr="00CD5D12">
        <w:t xml:space="preserve"> jednotlivých komponentov</w:t>
      </w:r>
      <w:r w:rsidRPr="00CD5D12">
        <w:t xml:space="preserve"> IT infraštruktúry</w:t>
      </w:r>
      <w:r w:rsidR="00685CB9" w:rsidRPr="00CD5D12">
        <w:t xml:space="preserve"> </w:t>
      </w:r>
      <w:r w:rsidRPr="00CD5D12">
        <w:t>do plnej prevádzky v</w:t>
      </w:r>
      <w:r w:rsidR="00E803A2" w:rsidRPr="00CD5D12">
        <w:t> Mieste plnenia</w:t>
      </w:r>
      <w:r w:rsidR="006D2897" w:rsidRPr="00CD5D12">
        <w:t>, najmä</w:t>
      </w:r>
      <w:r w:rsidR="002E20AC" w:rsidRPr="00CD5D12">
        <w:t>:</w:t>
      </w:r>
    </w:p>
    <w:p w14:paraId="3787ED40" w14:textId="6A146F68" w:rsidR="00C80EF5" w:rsidRPr="00CD5D12" w:rsidRDefault="006D2897" w:rsidP="00C764D8">
      <w:pPr>
        <w:pStyle w:val="Claneki"/>
      </w:pPr>
      <w:r w:rsidRPr="00CD5D12">
        <w:t>pripojeni</w:t>
      </w:r>
      <w:r w:rsidR="002E20AC" w:rsidRPr="00CD5D12">
        <w:t>e</w:t>
      </w:r>
      <w:r w:rsidRPr="00CD5D12">
        <w:t xml:space="preserve"> </w:t>
      </w:r>
      <w:r w:rsidR="00CC2E91" w:rsidRPr="00CD5D12">
        <w:t xml:space="preserve">komponentov </w:t>
      </w:r>
      <w:r w:rsidRPr="00CD5D12">
        <w:t>IT infraštruktúry k sieti elektrickej energie</w:t>
      </w:r>
      <w:r w:rsidR="00C80EF5" w:rsidRPr="00CD5D12">
        <w:t>;</w:t>
      </w:r>
    </w:p>
    <w:p w14:paraId="67636EB6" w14:textId="0A7B495E" w:rsidR="00C80EF5" w:rsidRPr="00CD5D12" w:rsidRDefault="00537A38" w:rsidP="00C764D8">
      <w:pPr>
        <w:pStyle w:val="Claneki"/>
      </w:pPr>
      <w:r w:rsidRPr="00CD5D12">
        <w:t>prepojeni</w:t>
      </w:r>
      <w:r w:rsidR="002E20AC" w:rsidRPr="00CD5D12">
        <w:t>e</w:t>
      </w:r>
      <w:r w:rsidRPr="00CD5D12">
        <w:t xml:space="preserve"> </w:t>
      </w:r>
      <w:r w:rsidR="00CC2E91" w:rsidRPr="00CD5D12">
        <w:t xml:space="preserve">komponentov </w:t>
      </w:r>
      <w:r w:rsidRPr="00CD5D12">
        <w:t>IT infraštruktúry s ostatnými prvkami</w:t>
      </w:r>
      <w:r w:rsidR="00824C7B" w:rsidRPr="00CD5D12">
        <w:t xml:space="preserve"> </w:t>
      </w:r>
      <w:r w:rsidRPr="00CD5D12">
        <w:t>IT prostredia objednávateľa</w:t>
      </w:r>
      <w:r w:rsidR="008B10F8" w:rsidRPr="00CD5D12">
        <w:t xml:space="preserve"> a integrácia do jedného funkčného celku</w:t>
      </w:r>
      <w:r w:rsidR="00C80EF5" w:rsidRPr="00CD5D12">
        <w:t>;</w:t>
      </w:r>
    </w:p>
    <w:p w14:paraId="2A633447" w14:textId="32FF5E56" w:rsidR="006B53E0" w:rsidRPr="00CD5D12" w:rsidRDefault="006B53E0" w:rsidP="00C764D8">
      <w:pPr>
        <w:pStyle w:val="Claneki"/>
      </w:pPr>
      <w:r w:rsidRPr="00CD5D12">
        <w:t>konfigurácia</w:t>
      </w:r>
      <w:r w:rsidR="00CC2E91" w:rsidRPr="00CD5D12">
        <w:t xml:space="preserve"> komponentov</w:t>
      </w:r>
      <w:r w:rsidRPr="00CD5D12">
        <w:t xml:space="preserve"> IT infraštruktúry;</w:t>
      </w:r>
    </w:p>
    <w:p w14:paraId="4C6A1FD8" w14:textId="77777777" w:rsidR="00563298" w:rsidRPr="00CD5D12" w:rsidRDefault="00537A38" w:rsidP="00C764D8">
      <w:pPr>
        <w:pStyle w:val="Claneki"/>
      </w:pPr>
      <w:r w:rsidRPr="00CD5D12">
        <w:t>likvidáci</w:t>
      </w:r>
      <w:r w:rsidR="002E20AC" w:rsidRPr="00CD5D12">
        <w:t>a</w:t>
      </w:r>
      <w:r w:rsidRPr="00CD5D12">
        <w:t xml:space="preserve"> odpadov vzniknutých pri inštalácii</w:t>
      </w:r>
    </w:p>
    <w:p w14:paraId="56F5EA06" w14:textId="4ECF4875" w:rsidR="00C80EF5" w:rsidRPr="00CD5D12" w:rsidRDefault="00563298" w:rsidP="00C764D8">
      <w:pPr>
        <w:pStyle w:val="Claneki"/>
        <w:rPr>
          <w:szCs w:val="22"/>
        </w:rPr>
      </w:pPr>
      <w:r w:rsidRPr="00CD5D12">
        <w:t>ďalšie činnosti špecifikované v</w:t>
      </w:r>
      <w:r w:rsidRPr="00CD5D12">
        <w:rPr>
          <w:b/>
          <w:szCs w:val="22"/>
        </w:rPr>
        <w:t xml:space="preserve"> Prílohe č. 1</w:t>
      </w:r>
      <w:r w:rsidRPr="00CD5D12">
        <w:rPr>
          <w:szCs w:val="22"/>
        </w:rPr>
        <w:t xml:space="preserve"> [</w:t>
      </w:r>
      <w:r w:rsidRPr="00CD5D12">
        <w:rPr>
          <w:i/>
          <w:szCs w:val="22"/>
        </w:rPr>
        <w:t>Špecifikácia Plnenia</w:t>
      </w:r>
      <w:r w:rsidRPr="00CD5D12">
        <w:rPr>
          <w:szCs w:val="22"/>
        </w:rPr>
        <w:t>]</w:t>
      </w:r>
      <w:r w:rsidR="00537A38" w:rsidRPr="00CD5D12">
        <w:t xml:space="preserve">. </w:t>
      </w:r>
    </w:p>
    <w:p w14:paraId="18378078" w14:textId="3B3E04C7" w:rsidR="002432C5" w:rsidRPr="00CD5D12" w:rsidRDefault="002432C5" w:rsidP="00DD0827">
      <w:pPr>
        <w:pStyle w:val="Claneki"/>
        <w:numPr>
          <w:ilvl w:val="0"/>
          <w:numId w:val="0"/>
        </w:numPr>
        <w:ind w:left="993"/>
        <w:rPr>
          <w:color w:val="auto"/>
          <w:szCs w:val="22"/>
        </w:rPr>
      </w:pPr>
      <w:r w:rsidRPr="00CD5D12">
        <w:rPr>
          <w:color w:val="auto"/>
        </w:rPr>
        <w:t xml:space="preserve">Pokiaľ Software vyžaduje samostatnú inštaláciu, nie len inštaláciu v rámci </w:t>
      </w:r>
      <w:r w:rsidR="008C5921" w:rsidRPr="00CD5D12">
        <w:rPr>
          <w:color w:val="auto"/>
        </w:rPr>
        <w:t>i</w:t>
      </w:r>
      <w:r w:rsidRPr="00CD5D12">
        <w:rPr>
          <w:color w:val="auto"/>
        </w:rPr>
        <w:t xml:space="preserve">nštalácie Hardware, je súčasťou Inštalácie aj vykonanie </w:t>
      </w:r>
      <w:r w:rsidR="008C5921" w:rsidRPr="00CD5D12">
        <w:rPr>
          <w:color w:val="auto"/>
        </w:rPr>
        <w:t>i</w:t>
      </w:r>
      <w:r w:rsidRPr="00CD5D12">
        <w:rPr>
          <w:color w:val="auto"/>
        </w:rPr>
        <w:t xml:space="preserve">nštalácie Software a jeho uvedenie do plnej </w:t>
      </w:r>
      <w:r w:rsidR="008C5921" w:rsidRPr="00CD5D12">
        <w:rPr>
          <w:color w:val="auto"/>
        </w:rPr>
        <w:t>prevádzky;</w:t>
      </w:r>
    </w:p>
    <w:p w14:paraId="463B85E9" w14:textId="407B4816" w:rsidR="00D87AE8" w:rsidRPr="00CD5D12" w:rsidRDefault="00ED5E73" w:rsidP="00C764D8">
      <w:pPr>
        <w:pStyle w:val="Claneka"/>
        <w:rPr>
          <w:szCs w:val="22"/>
        </w:rPr>
      </w:pPr>
      <w:r w:rsidRPr="00CD5D12">
        <w:rPr>
          <w:szCs w:val="22"/>
        </w:rPr>
        <w:t>„</w:t>
      </w:r>
      <w:r w:rsidR="008507AF" w:rsidRPr="00CD5D12">
        <w:rPr>
          <w:b/>
          <w:bCs/>
          <w:szCs w:val="22"/>
        </w:rPr>
        <w:t>Inštalácia prvého modulu</w:t>
      </w:r>
      <w:r w:rsidRPr="00CD5D12">
        <w:rPr>
          <w:szCs w:val="22"/>
        </w:rPr>
        <w:t>“</w:t>
      </w:r>
      <w:r w:rsidR="00EE4A0C" w:rsidRPr="00CD5D12">
        <w:rPr>
          <w:szCs w:val="22"/>
        </w:rPr>
        <w:t xml:space="preserve"> </w:t>
      </w:r>
      <w:r w:rsidR="00843793" w:rsidRPr="00CD5D12">
        <w:rPr>
          <w:szCs w:val="22"/>
        </w:rPr>
        <w:t>znamená</w:t>
      </w:r>
      <w:r w:rsidR="00EE4A0C" w:rsidRPr="00CD5D12">
        <w:t xml:space="preserve"> vykonanie </w:t>
      </w:r>
      <w:r w:rsidR="008C5921" w:rsidRPr="00CD5D12">
        <w:t>Inštalácie všetkých komponentov</w:t>
      </w:r>
      <w:r w:rsidR="00FD6A65" w:rsidRPr="00CD5D12">
        <w:t xml:space="preserve"> IT infraštruktúry</w:t>
      </w:r>
      <w:r w:rsidR="008C5921" w:rsidRPr="00CD5D12">
        <w:t xml:space="preserve"> tvoriacich</w:t>
      </w:r>
      <w:r w:rsidR="006416DC" w:rsidRPr="00CD5D12">
        <w:t xml:space="preserve"> </w:t>
      </w:r>
      <w:r w:rsidR="008507AF" w:rsidRPr="00CD5D12">
        <w:t>Prvý modul</w:t>
      </w:r>
      <w:r w:rsidR="008C5921" w:rsidRPr="00CD5D12">
        <w:rPr>
          <w:szCs w:val="22"/>
        </w:rPr>
        <w:t>;</w:t>
      </w:r>
    </w:p>
    <w:p w14:paraId="0536E99E" w14:textId="4E66A259" w:rsidR="008E06CD" w:rsidRPr="00CD5D12" w:rsidRDefault="008E06CD" w:rsidP="00C764D8">
      <w:pPr>
        <w:pStyle w:val="Claneka"/>
        <w:rPr>
          <w:szCs w:val="22"/>
        </w:rPr>
      </w:pPr>
      <w:r w:rsidRPr="00CD5D12">
        <w:rPr>
          <w:szCs w:val="22"/>
        </w:rPr>
        <w:t>„</w:t>
      </w:r>
      <w:r w:rsidR="008507AF" w:rsidRPr="00CD5D12">
        <w:rPr>
          <w:b/>
          <w:bCs/>
          <w:szCs w:val="22"/>
        </w:rPr>
        <w:t>Inštalácia druhého modulu</w:t>
      </w:r>
      <w:r w:rsidRPr="00CD5D12">
        <w:rPr>
          <w:szCs w:val="22"/>
        </w:rPr>
        <w:t>“ znamená</w:t>
      </w:r>
      <w:r w:rsidRPr="00CD5D12">
        <w:t xml:space="preserve"> vykonanie Inštalácie všetkých komponentov IT infraštruktúry tvoriacich </w:t>
      </w:r>
      <w:r w:rsidR="002434AB" w:rsidRPr="00CD5D12">
        <w:t>Druhý modul</w:t>
      </w:r>
      <w:r w:rsidR="00F1128C" w:rsidRPr="00CD5D12">
        <w:rPr>
          <w:szCs w:val="22"/>
        </w:rPr>
        <w:t>, vrátane pre</w:t>
      </w:r>
      <w:r w:rsidR="00356668" w:rsidRPr="00CD5D12">
        <w:rPr>
          <w:szCs w:val="22"/>
        </w:rPr>
        <w:t>pojenia s</w:t>
      </w:r>
      <w:r w:rsidR="002434AB" w:rsidRPr="00CD5D12">
        <w:rPr>
          <w:szCs w:val="22"/>
        </w:rPr>
        <w:t> Prvým modulom</w:t>
      </w:r>
      <w:r w:rsidRPr="00CD5D12">
        <w:rPr>
          <w:szCs w:val="22"/>
        </w:rPr>
        <w:t>;</w:t>
      </w:r>
    </w:p>
    <w:p w14:paraId="1ACC32F8" w14:textId="7FA5B4B7" w:rsidR="008E06CD" w:rsidRPr="00CD5D12" w:rsidRDefault="008E06CD" w:rsidP="00C764D8">
      <w:pPr>
        <w:pStyle w:val="Claneka"/>
        <w:rPr>
          <w:szCs w:val="22"/>
        </w:rPr>
      </w:pPr>
      <w:r w:rsidRPr="00CD5D12">
        <w:rPr>
          <w:szCs w:val="22"/>
        </w:rPr>
        <w:t>„</w:t>
      </w:r>
      <w:r w:rsidRPr="00CD5D12">
        <w:rPr>
          <w:b/>
          <w:bCs/>
          <w:szCs w:val="22"/>
        </w:rPr>
        <w:t xml:space="preserve">Inštalácia </w:t>
      </w:r>
      <w:r w:rsidR="00C40AAD" w:rsidRPr="00CD5D12">
        <w:rPr>
          <w:b/>
          <w:bCs/>
          <w:szCs w:val="22"/>
        </w:rPr>
        <w:t>tretieho modulu</w:t>
      </w:r>
      <w:r w:rsidRPr="00CD5D12">
        <w:rPr>
          <w:szCs w:val="22"/>
        </w:rPr>
        <w:t>“ znamená</w:t>
      </w:r>
      <w:r w:rsidRPr="00CD5D12">
        <w:t xml:space="preserve"> vykonanie Inštalácie všetkých komponentov IT infraštruktúry tvoriacich </w:t>
      </w:r>
      <w:r w:rsidR="00C40AAD" w:rsidRPr="00CD5D12">
        <w:t>Tretí modul</w:t>
      </w:r>
      <w:r w:rsidR="00356668" w:rsidRPr="00CD5D12">
        <w:rPr>
          <w:szCs w:val="22"/>
        </w:rPr>
        <w:t>, vrátane prepojenia s</w:t>
      </w:r>
      <w:r w:rsidR="00C40AAD" w:rsidRPr="00CD5D12">
        <w:rPr>
          <w:szCs w:val="22"/>
        </w:rPr>
        <w:t> Prvým modulom a</w:t>
      </w:r>
      <w:r w:rsidR="000B3F51" w:rsidRPr="00CD5D12">
        <w:rPr>
          <w:szCs w:val="22"/>
        </w:rPr>
        <w:t> </w:t>
      </w:r>
      <w:r w:rsidR="008507AF" w:rsidRPr="00CD5D12">
        <w:rPr>
          <w:szCs w:val="22"/>
        </w:rPr>
        <w:t> Druhým modulom</w:t>
      </w:r>
      <w:r w:rsidR="00356668" w:rsidRPr="00CD5D12">
        <w:rPr>
          <w:szCs w:val="22"/>
        </w:rPr>
        <w:t>;</w:t>
      </w:r>
    </w:p>
    <w:p w14:paraId="0B19F7EB" w14:textId="551BAD0A" w:rsidR="008E06CD" w:rsidRPr="00CD5D12" w:rsidRDefault="008E06CD" w:rsidP="00C764D8">
      <w:pPr>
        <w:pStyle w:val="Claneka"/>
        <w:rPr>
          <w:szCs w:val="22"/>
        </w:rPr>
      </w:pPr>
      <w:r w:rsidRPr="00CD5D12">
        <w:rPr>
          <w:szCs w:val="22"/>
        </w:rPr>
        <w:t>„</w:t>
      </w:r>
      <w:r w:rsidRPr="00CD5D12">
        <w:rPr>
          <w:b/>
          <w:bCs/>
          <w:szCs w:val="22"/>
        </w:rPr>
        <w:t xml:space="preserve">Inštalácia </w:t>
      </w:r>
      <w:r w:rsidR="00D7240C" w:rsidRPr="00CD5D12">
        <w:rPr>
          <w:b/>
          <w:bCs/>
          <w:szCs w:val="22"/>
        </w:rPr>
        <w:t>štv</w:t>
      </w:r>
      <w:r w:rsidR="00C40AAD" w:rsidRPr="00CD5D12">
        <w:rPr>
          <w:b/>
          <w:bCs/>
          <w:szCs w:val="22"/>
        </w:rPr>
        <w:t>rtého modulu</w:t>
      </w:r>
      <w:r w:rsidRPr="00CD5D12">
        <w:rPr>
          <w:szCs w:val="22"/>
        </w:rPr>
        <w:t>“ znamená</w:t>
      </w:r>
      <w:r w:rsidRPr="00CD5D12">
        <w:t xml:space="preserve"> vykonanie Inštalácie všetkých komponentov IT infraštruktúry tvoriacich </w:t>
      </w:r>
      <w:r w:rsidR="00C40AAD" w:rsidRPr="00CD5D12">
        <w:t>Štvrtý modul</w:t>
      </w:r>
      <w:r w:rsidR="00356668" w:rsidRPr="00CD5D12">
        <w:rPr>
          <w:szCs w:val="22"/>
        </w:rPr>
        <w:t>, vrátane prepojenia s</w:t>
      </w:r>
      <w:r w:rsidR="00C40AAD" w:rsidRPr="00CD5D12">
        <w:rPr>
          <w:szCs w:val="22"/>
        </w:rPr>
        <w:t> Prvým modulom</w:t>
      </w:r>
      <w:r w:rsidR="00E96121" w:rsidRPr="00CD5D12">
        <w:rPr>
          <w:szCs w:val="22"/>
        </w:rPr>
        <w:t>,</w:t>
      </w:r>
      <w:r w:rsidR="000B3F51" w:rsidRPr="00CD5D12">
        <w:rPr>
          <w:szCs w:val="22"/>
        </w:rPr>
        <w:t xml:space="preserve"> </w:t>
      </w:r>
      <w:r w:rsidR="00C40AAD" w:rsidRPr="00CD5D12">
        <w:rPr>
          <w:szCs w:val="22"/>
        </w:rPr>
        <w:t xml:space="preserve"> Druhým modulom a Tretím modulom</w:t>
      </w:r>
      <w:r w:rsidR="00356668" w:rsidRPr="00CD5D12">
        <w:rPr>
          <w:szCs w:val="22"/>
        </w:rPr>
        <w:t>;</w:t>
      </w:r>
    </w:p>
    <w:p w14:paraId="642627B1" w14:textId="2DB7CB84" w:rsidR="0090651D" w:rsidRPr="00CD5D12" w:rsidRDefault="00E968F0" w:rsidP="00C764D8">
      <w:pPr>
        <w:pStyle w:val="Claneka"/>
        <w:rPr>
          <w:szCs w:val="22"/>
        </w:rPr>
      </w:pPr>
      <w:r w:rsidRPr="00CD5D12">
        <w:rPr>
          <w:bCs/>
          <w:szCs w:val="22"/>
        </w:rPr>
        <w:t>„</w:t>
      </w:r>
      <w:r w:rsidR="0090651D" w:rsidRPr="00CD5D12">
        <w:rPr>
          <w:b/>
          <w:bCs/>
          <w:szCs w:val="22"/>
        </w:rPr>
        <w:t>IT infraštruktúra</w:t>
      </w:r>
      <w:r w:rsidRPr="00CD5D12">
        <w:rPr>
          <w:bCs/>
          <w:szCs w:val="22"/>
        </w:rPr>
        <w:t>“</w:t>
      </w:r>
      <w:r w:rsidR="0090651D" w:rsidRPr="00CD5D12">
        <w:rPr>
          <w:szCs w:val="22"/>
        </w:rPr>
        <w:t xml:space="preserve"> </w:t>
      </w:r>
      <w:r w:rsidR="00296D6B" w:rsidRPr="00CD5D12">
        <w:t xml:space="preserve">znamená Hardware a Software, vo vzťahu ku </w:t>
      </w:r>
      <w:r w:rsidR="00A53BFF" w:rsidRPr="00CD5D12">
        <w:t>ktorým</w:t>
      </w:r>
      <w:r w:rsidR="00296D6B" w:rsidRPr="00CD5D12">
        <w:t xml:space="preserve"> </w:t>
      </w:r>
      <w:r w:rsidR="005C4B8C" w:rsidRPr="00CD5D12">
        <w:t>disponuje</w:t>
      </w:r>
      <w:r w:rsidR="00296D6B" w:rsidRPr="00CD5D12">
        <w:t xml:space="preserve"> </w:t>
      </w:r>
      <w:r w:rsidR="00A53BFF" w:rsidRPr="00CD5D12">
        <w:t>Poskytovateľ</w:t>
      </w:r>
      <w:r w:rsidR="00296D6B" w:rsidRPr="00CD5D12">
        <w:t xml:space="preserve"> </w:t>
      </w:r>
      <w:r w:rsidR="005C4B8C" w:rsidRPr="00CD5D12">
        <w:t>potrebnými oprávneniami</w:t>
      </w:r>
      <w:r w:rsidR="00A53BFF" w:rsidRPr="00CD5D12">
        <w:t xml:space="preserve"> na realizáciu </w:t>
      </w:r>
      <w:r w:rsidR="005C4B8C" w:rsidRPr="00CD5D12">
        <w:t>Plnenia</w:t>
      </w:r>
      <w:r w:rsidR="005B4303" w:rsidRPr="00CD5D12">
        <w:t xml:space="preserve">, </w:t>
      </w:r>
      <w:r w:rsidR="007C12E1" w:rsidRPr="00CD5D12">
        <w:t>a to v</w:t>
      </w:r>
      <w:r w:rsidR="00616211" w:rsidRPr="00CD5D12">
        <w:t> </w:t>
      </w:r>
      <w:r w:rsidR="007C12E1" w:rsidRPr="00CD5D12">
        <w:t>konfigurácii</w:t>
      </w:r>
      <w:r w:rsidR="00616211" w:rsidRPr="00CD5D12">
        <w:t xml:space="preserve"> </w:t>
      </w:r>
      <w:r w:rsidR="00D7240C" w:rsidRPr="00CD5D12">
        <w:t>Prvého modulu</w:t>
      </w:r>
      <w:r w:rsidR="00616211" w:rsidRPr="00CD5D12">
        <w:t xml:space="preserve">, </w:t>
      </w:r>
      <w:r w:rsidR="00D7240C" w:rsidRPr="00CD5D12">
        <w:t>Druhého modulu</w:t>
      </w:r>
      <w:r w:rsidR="00616211" w:rsidRPr="00CD5D12">
        <w:t xml:space="preserve">, </w:t>
      </w:r>
      <w:r w:rsidR="00D7240C" w:rsidRPr="00CD5D12">
        <w:t xml:space="preserve">Tretieho modulu </w:t>
      </w:r>
      <w:r w:rsidR="00616211" w:rsidRPr="00CD5D12">
        <w:t xml:space="preserve">alebo </w:t>
      </w:r>
      <w:r w:rsidR="00D7240C" w:rsidRPr="00CD5D12">
        <w:t xml:space="preserve">Štvrtého modulu </w:t>
      </w:r>
      <w:r w:rsidR="00616211" w:rsidRPr="00CD5D12">
        <w:t>v súlade s podmienkami stanovenými v tejto Zmluve;</w:t>
      </w:r>
    </w:p>
    <w:p w14:paraId="1A4986DE" w14:textId="52950D3E" w:rsidR="00B60FF1" w:rsidRPr="00CD5D12" w:rsidRDefault="00B60FF1" w:rsidP="00C764D8">
      <w:pPr>
        <w:pStyle w:val="Claneka"/>
        <w:rPr>
          <w:szCs w:val="22"/>
        </w:rPr>
      </w:pPr>
      <w:r w:rsidRPr="00CD5D12">
        <w:rPr>
          <w:szCs w:val="22"/>
        </w:rPr>
        <w:lastRenderedPageBreak/>
        <w:t>„</w:t>
      </w:r>
      <w:r w:rsidRPr="00CD5D12">
        <w:rPr>
          <w:b/>
          <w:bCs/>
          <w:szCs w:val="22"/>
        </w:rPr>
        <w:t>IT prostredie objednávateľa</w:t>
      </w:r>
      <w:r w:rsidRPr="00CD5D12">
        <w:rPr>
          <w:szCs w:val="22"/>
        </w:rPr>
        <w:t>“</w:t>
      </w:r>
      <w:r w:rsidR="00545BE3" w:rsidRPr="00CD5D12">
        <w:t xml:space="preserve"> znamená Hardware vo vlastníctve Objednávateľa a Software, vo vzťahu ku ktorému je Objednávateľ nositeľom potrebných oprávnení, alebo Hardware a Software využívaný Objednávateľom na základe iného právneho titulu</w:t>
      </w:r>
      <w:r w:rsidR="008365C5" w:rsidRPr="00CD5D12">
        <w:t xml:space="preserve"> ako tejto Zmluvy</w:t>
      </w:r>
      <w:r w:rsidR="00545BE3" w:rsidRPr="00CD5D12">
        <w:t xml:space="preserve">, ktorých špecifikácia </w:t>
      </w:r>
      <w:r w:rsidR="004E6A66" w:rsidRPr="00CD5D12">
        <w:t>je uvedená</w:t>
      </w:r>
      <w:r w:rsidR="00545BE3" w:rsidRPr="00CD5D12">
        <w:t xml:space="preserve"> v </w:t>
      </w:r>
      <w:r w:rsidR="00545BE3" w:rsidRPr="00CD5D12">
        <w:rPr>
          <w:b/>
          <w:bCs/>
        </w:rPr>
        <w:t xml:space="preserve">Prílohe č. </w:t>
      </w:r>
      <w:r w:rsidR="00071C75" w:rsidRPr="00071C75">
        <w:rPr>
          <w:b/>
        </w:rPr>
        <w:t>6</w:t>
      </w:r>
      <w:r w:rsidR="00545BE3" w:rsidRPr="00CD5D12">
        <w:t xml:space="preserve"> [</w:t>
      </w:r>
      <w:r w:rsidR="00545BE3" w:rsidRPr="00CD5D12">
        <w:rPr>
          <w:i/>
          <w:iCs/>
        </w:rPr>
        <w:t>Špecifikácia IT prostredia</w:t>
      </w:r>
      <w:r w:rsidR="00071C75" w:rsidRPr="00071C75">
        <w:rPr>
          <w:i/>
        </w:rPr>
        <w:t xml:space="preserve"> objednávateľa</w:t>
      </w:r>
      <w:r w:rsidR="00545BE3" w:rsidRPr="00CD5D12">
        <w:t>].</w:t>
      </w:r>
    </w:p>
    <w:p w14:paraId="0E6907A7" w14:textId="5CD08041" w:rsidR="0090651D" w:rsidRDefault="0075097D" w:rsidP="00C764D8">
      <w:pPr>
        <w:pStyle w:val="Claneka"/>
        <w:rPr>
          <w:szCs w:val="22"/>
        </w:rPr>
      </w:pPr>
      <w:r w:rsidRPr="00CD5D12">
        <w:rPr>
          <w:bCs/>
          <w:szCs w:val="22"/>
        </w:rPr>
        <w:t>„</w:t>
      </w:r>
      <w:r w:rsidR="0090651D" w:rsidRPr="00CD5D12">
        <w:rPr>
          <w:b/>
          <w:bCs/>
          <w:szCs w:val="22"/>
        </w:rPr>
        <w:t>Kontaktná osoba</w:t>
      </w:r>
      <w:r w:rsidRPr="00CD5D12">
        <w:rPr>
          <w:bCs/>
          <w:szCs w:val="22"/>
        </w:rPr>
        <w:t>“</w:t>
      </w:r>
      <w:r w:rsidR="0090651D" w:rsidRPr="00CD5D12">
        <w:rPr>
          <w:szCs w:val="22"/>
        </w:rPr>
        <w:t xml:space="preserve"> má význam uvedený v </w:t>
      </w:r>
      <w:r w:rsidR="0090651D" w:rsidRPr="00CD5D12">
        <w:rPr>
          <w:b/>
          <w:szCs w:val="22"/>
        </w:rPr>
        <w:t>Prílohe č. 4</w:t>
      </w:r>
      <w:r w:rsidR="0090651D" w:rsidRPr="00CD5D12">
        <w:rPr>
          <w:szCs w:val="22"/>
        </w:rPr>
        <w:t xml:space="preserve"> [</w:t>
      </w:r>
      <w:r w:rsidR="0090651D" w:rsidRPr="00CD5D12">
        <w:rPr>
          <w:i/>
          <w:szCs w:val="22"/>
        </w:rPr>
        <w:t>Kontaktné osoby</w:t>
      </w:r>
      <w:r w:rsidR="0090651D" w:rsidRPr="00CD5D12">
        <w:rPr>
          <w:szCs w:val="22"/>
        </w:rPr>
        <w:t>];</w:t>
      </w:r>
    </w:p>
    <w:p w14:paraId="16E318A3" w14:textId="31B07FE6" w:rsidR="009E0E63" w:rsidRPr="00CD5D12" w:rsidRDefault="009E0E63" w:rsidP="00C764D8">
      <w:pPr>
        <w:pStyle w:val="Claneka"/>
        <w:rPr>
          <w:szCs w:val="22"/>
        </w:rPr>
      </w:pPr>
      <w:r>
        <w:rPr>
          <w:szCs w:val="22"/>
        </w:rPr>
        <w:t>„</w:t>
      </w:r>
      <w:r w:rsidRPr="009E0E63">
        <w:rPr>
          <w:b/>
          <w:bCs/>
          <w:szCs w:val="22"/>
        </w:rPr>
        <w:t>Kvalifikované osoby</w:t>
      </w:r>
      <w:r>
        <w:rPr>
          <w:szCs w:val="22"/>
        </w:rPr>
        <w:t xml:space="preserve">“ </w:t>
      </w:r>
      <w:r w:rsidRPr="00CD5D12">
        <w:rPr>
          <w:szCs w:val="22"/>
        </w:rPr>
        <w:t>má význam uvedený v</w:t>
      </w:r>
      <w:r>
        <w:rPr>
          <w:szCs w:val="22"/>
        </w:rPr>
        <w:t xml:space="preserve"> Článku </w:t>
      </w:r>
      <w:r>
        <w:rPr>
          <w:szCs w:val="22"/>
        </w:rPr>
        <w:fldChar w:fldCharType="begin"/>
      </w:r>
      <w:r>
        <w:rPr>
          <w:szCs w:val="22"/>
        </w:rPr>
        <w:instrText xml:space="preserve"> REF _Ref516560573 \r \h </w:instrText>
      </w:r>
      <w:r>
        <w:rPr>
          <w:szCs w:val="22"/>
        </w:rPr>
      </w:r>
      <w:r>
        <w:rPr>
          <w:szCs w:val="22"/>
        </w:rPr>
        <w:fldChar w:fldCharType="separate"/>
      </w:r>
      <w:r w:rsidR="00071C75">
        <w:rPr>
          <w:szCs w:val="22"/>
          <w:cs/>
        </w:rPr>
        <w:t>‎</w:t>
      </w:r>
      <w:r w:rsidR="00071C75">
        <w:rPr>
          <w:szCs w:val="22"/>
        </w:rPr>
        <w:t>19.1</w:t>
      </w:r>
      <w:r>
        <w:rPr>
          <w:szCs w:val="22"/>
        </w:rPr>
        <w:fldChar w:fldCharType="end"/>
      </w:r>
      <w:r>
        <w:rPr>
          <w:szCs w:val="22"/>
        </w:rPr>
        <w:t>;</w:t>
      </w:r>
    </w:p>
    <w:p w14:paraId="6E5740B8" w14:textId="44D5F530" w:rsidR="0090651D" w:rsidRPr="00CD5D12" w:rsidRDefault="00F91CB9" w:rsidP="00C764D8">
      <w:pPr>
        <w:pStyle w:val="Claneka"/>
        <w:rPr>
          <w:szCs w:val="22"/>
        </w:rPr>
      </w:pPr>
      <w:r w:rsidRPr="00CD5D12">
        <w:rPr>
          <w:bCs/>
          <w:szCs w:val="22"/>
        </w:rPr>
        <w:t>„</w:t>
      </w:r>
      <w:r w:rsidR="0090651D" w:rsidRPr="00CD5D12">
        <w:rPr>
          <w:b/>
          <w:bCs/>
          <w:szCs w:val="22"/>
        </w:rPr>
        <w:t>Lokalita</w:t>
      </w:r>
      <w:r w:rsidRPr="00CD5D12">
        <w:rPr>
          <w:bCs/>
          <w:szCs w:val="22"/>
        </w:rPr>
        <w:t>“</w:t>
      </w:r>
      <w:r w:rsidR="0090651D" w:rsidRPr="00CD5D12">
        <w:rPr>
          <w:szCs w:val="22"/>
        </w:rPr>
        <w:t xml:space="preserve"> znamená </w:t>
      </w:r>
      <w:r w:rsidR="00BB6B79" w:rsidRPr="00CD5D12">
        <w:rPr>
          <w:szCs w:val="22"/>
        </w:rPr>
        <w:t xml:space="preserve">každé z dátových centier Objednávateľa špecifikovaných </w:t>
      </w:r>
      <w:r w:rsidR="00BB6B79" w:rsidRPr="00CD5D12">
        <w:rPr>
          <w:b/>
          <w:bCs/>
          <w:szCs w:val="22"/>
        </w:rPr>
        <w:t>v Prílohe č. 7</w:t>
      </w:r>
      <w:r w:rsidR="00BB6B79" w:rsidRPr="00CD5D12">
        <w:rPr>
          <w:szCs w:val="22"/>
        </w:rPr>
        <w:t xml:space="preserve"> [</w:t>
      </w:r>
      <w:r w:rsidR="00BB6B79" w:rsidRPr="00CD5D12">
        <w:rPr>
          <w:i/>
          <w:szCs w:val="22"/>
        </w:rPr>
        <w:t>Zoznam Lokalít</w:t>
      </w:r>
      <w:r w:rsidR="00BB6B79" w:rsidRPr="00CD5D12">
        <w:rPr>
          <w:szCs w:val="22"/>
        </w:rPr>
        <w:t>];</w:t>
      </w:r>
    </w:p>
    <w:p w14:paraId="4BC6C073" w14:textId="3B29EF6C" w:rsidR="0090651D" w:rsidRPr="00CD5D12" w:rsidRDefault="00A164CD" w:rsidP="00C764D8">
      <w:pPr>
        <w:pStyle w:val="Claneka"/>
        <w:rPr>
          <w:szCs w:val="22"/>
        </w:rPr>
      </w:pPr>
      <w:r w:rsidRPr="00CD5D12">
        <w:rPr>
          <w:bCs/>
          <w:szCs w:val="22"/>
        </w:rPr>
        <w:t>„</w:t>
      </w:r>
      <w:r w:rsidR="0090651D" w:rsidRPr="00CD5D12">
        <w:rPr>
          <w:b/>
          <w:bCs/>
          <w:szCs w:val="22"/>
        </w:rPr>
        <w:t>Miesto plnenia</w:t>
      </w:r>
      <w:r w:rsidRPr="00CD5D12">
        <w:rPr>
          <w:bCs/>
          <w:szCs w:val="22"/>
        </w:rPr>
        <w:t>“</w:t>
      </w:r>
      <w:r w:rsidR="0090651D" w:rsidRPr="00CD5D12">
        <w:rPr>
          <w:szCs w:val="22"/>
        </w:rPr>
        <w:t xml:space="preserve"> má význam uvedený v</w:t>
      </w:r>
      <w:r w:rsidR="000C557B" w:rsidRPr="00CD5D12">
        <w:rPr>
          <w:szCs w:val="22"/>
        </w:rPr>
        <w:t> </w:t>
      </w:r>
      <w:r w:rsidR="0090651D" w:rsidRPr="00CD5D12">
        <w:rPr>
          <w:szCs w:val="22"/>
        </w:rPr>
        <w:t>Článku</w:t>
      </w:r>
      <w:r w:rsidR="000C557B" w:rsidRPr="00CD5D12">
        <w:rPr>
          <w:szCs w:val="22"/>
        </w:rPr>
        <w:t xml:space="preserve"> </w:t>
      </w:r>
      <w:r w:rsidR="0090651D" w:rsidRPr="00CD5D12">
        <w:rPr>
          <w:szCs w:val="22"/>
        </w:rPr>
        <w:fldChar w:fldCharType="begin"/>
      </w:r>
      <w:r w:rsidR="0090651D" w:rsidRPr="00CD5D12">
        <w:rPr>
          <w:szCs w:val="22"/>
        </w:rPr>
        <w:instrText xml:space="preserve"> REF _Ref524464797 \r \h  \* MERGEFORMAT </w:instrText>
      </w:r>
      <w:r w:rsidR="0090651D" w:rsidRPr="00CD5D12">
        <w:rPr>
          <w:szCs w:val="22"/>
        </w:rPr>
      </w:r>
      <w:r w:rsidR="0090651D" w:rsidRPr="00CD5D12">
        <w:rPr>
          <w:szCs w:val="22"/>
        </w:rPr>
        <w:fldChar w:fldCharType="separate"/>
      </w:r>
      <w:r w:rsidR="00071C75">
        <w:rPr>
          <w:szCs w:val="22"/>
          <w:cs/>
        </w:rPr>
        <w:t>‎</w:t>
      </w:r>
      <w:r w:rsidR="00071C75">
        <w:rPr>
          <w:szCs w:val="22"/>
        </w:rPr>
        <w:t>1.1</w:t>
      </w:r>
      <w:r w:rsidR="0090651D" w:rsidRPr="00CD5D12">
        <w:rPr>
          <w:szCs w:val="22"/>
        </w:rPr>
        <w:fldChar w:fldCharType="end"/>
      </w:r>
      <w:r w:rsidR="0090651D" w:rsidRPr="00CD5D12">
        <w:rPr>
          <w:szCs w:val="22"/>
        </w:rPr>
        <w:t>;</w:t>
      </w:r>
    </w:p>
    <w:p w14:paraId="22D1E13B" w14:textId="62CEA64F" w:rsidR="0090651D" w:rsidRPr="00A26408" w:rsidRDefault="007C567B" w:rsidP="00C764D8">
      <w:pPr>
        <w:pStyle w:val="Claneka"/>
        <w:rPr>
          <w:szCs w:val="22"/>
        </w:rPr>
      </w:pPr>
      <w:r w:rsidRPr="00CD5D12">
        <w:rPr>
          <w:bCs/>
          <w:szCs w:val="22"/>
        </w:rPr>
        <w:t>„</w:t>
      </w:r>
      <w:r w:rsidR="00907611" w:rsidRPr="00CD5D12">
        <w:rPr>
          <w:b/>
          <w:bCs/>
          <w:szCs w:val="22"/>
        </w:rPr>
        <w:t>Monitorovací nástroj</w:t>
      </w:r>
      <w:r w:rsidRPr="00CD5D12">
        <w:rPr>
          <w:bCs/>
          <w:szCs w:val="22"/>
        </w:rPr>
        <w:t>“</w:t>
      </w:r>
      <w:r w:rsidR="0090651D" w:rsidRPr="00CD5D12">
        <w:rPr>
          <w:szCs w:val="22"/>
        </w:rPr>
        <w:t xml:space="preserve"> má význam uvedený v</w:t>
      </w:r>
      <w:r w:rsidR="0013681C" w:rsidRPr="00CD5D12">
        <w:rPr>
          <w:szCs w:val="22"/>
        </w:rPr>
        <w:t> </w:t>
      </w:r>
      <w:r w:rsidR="0013681C" w:rsidRPr="00CD5D12">
        <w:rPr>
          <w:bCs/>
          <w:szCs w:val="22"/>
        </w:rPr>
        <w:t xml:space="preserve">Článku </w:t>
      </w:r>
      <w:r w:rsidR="0013681C" w:rsidRPr="00CD5D12">
        <w:rPr>
          <w:bCs/>
          <w:szCs w:val="22"/>
        </w:rPr>
        <w:fldChar w:fldCharType="begin"/>
      </w:r>
      <w:r w:rsidR="0013681C" w:rsidRPr="00CD5D12">
        <w:rPr>
          <w:bCs/>
          <w:szCs w:val="22"/>
        </w:rPr>
        <w:instrText xml:space="preserve"> REF _Ref204268723 \r \h </w:instrText>
      </w:r>
      <w:r w:rsidR="005D10A3" w:rsidRPr="00CD5D12">
        <w:rPr>
          <w:bCs/>
          <w:szCs w:val="22"/>
        </w:rPr>
        <w:instrText xml:space="preserve"> \* MERGEFORMAT </w:instrText>
      </w:r>
      <w:r w:rsidR="0013681C" w:rsidRPr="00CD5D12">
        <w:rPr>
          <w:bCs/>
          <w:szCs w:val="22"/>
        </w:rPr>
      </w:r>
      <w:r w:rsidR="0013681C" w:rsidRPr="00CD5D12">
        <w:rPr>
          <w:bCs/>
          <w:szCs w:val="22"/>
        </w:rPr>
        <w:fldChar w:fldCharType="separate"/>
      </w:r>
      <w:r w:rsidR="00071C75">
        <w:rPr>
          <w:bCs/>
          <w:szCs w:val="22"/>
          <w:cs/>
        </w:rPr>
        <w:t>‎</w:t>
      </w:r>
      <w:r w:rsidR="00071C75">
        <w:rPr>
          <w:bCs/>
          <w:szCs w:val="22"/>
        </w:rPr>
        <w:t>10.1</w:t>
      </w:r>
      <w:r w:rsidR="0013681C" w:rsidRPr="00CD5D12">
        <w:rPr>
          <w:bCs/>
          <w:szCs w:val="22"/>
        </w:rPr>
        <w:fldChar w:fldCharType="end"/>
      </w:r>
      <w:r w:rsidR="00A26408">
        <w:rPr>
          <w:bCs/>
          <w:szCs w:val="22"/>
        </w:rPr>
        <w:t>;</w:t>
      </w:r>
    </w:p>
    <w:p w14:paraId="1486B2FD" w14:textId="1E12EE45" w:rsidR="00A26408" w:rsidRPr="00CD5D12" w:rsidRDefault="00A26408" w:rsidP="00C764D8">
      <w:pPr>
        <w:pStyle w:val="Claneka"/>
        <w:rPr>
          <w:szCs w:val="22"/>
        </w:rPr>
      </w:pPr>
      <w:r w:rsidRPr="00A26408">
        <w:rPr>
          <w:bCs/>
          <w:szCs w:val="22"/>
        </w:rPr>
        <w:t>„</w:t>
      </w:r>
      <w:r w:rsidRPr="0008087D">
        <w:rPr>
          <w:b/>
          <w:szCs w:val="22"/>
        </w:rPr>
        <w:t>Náhradná kvalifikovaná osoba</w:t>
      </w:r>
      <w:r w:rsidRPr="00A26408">
        <w:rPr>
          <w:bCs/>
          <w:szCs w:val="22"/>
        </w:rPr>
        <w:t>“</w:t>
      </w:r>
      <w:r>
        <w:rPr>
          <w:bCs/>
          <w:szCs w:val="22"/>
        </w:rPr>
        <w:t xml:space="preserve"> má význam uvedený v Článku </w:t>
      </w:r>
      <w:r>
        <w:rPr>
          <w:bCs/>
          <w:szCs w:val="22"/>
        </w:rPr>
        <w:fldChar w:fldCharType="begin"/>
      </w:r>
      <w:r>
        <w:rPr>
          <w:bCs/>
          <w:szCs w:val="22"/>
        </w:rPr>
        <w:instrText xml:space="preserve"> REF _Ref516560798 \r \h </w:instrText>
      </w:r>
      <w:r>
        <w:rPr>
          <w:bCs/>
          <w:szCs w:val="22"/>
        </w:rPr>
      </w:r>
      <w:r>
        <w:rPr>
          <w:bCs/>
          <w:szCs w:val="22"/>
        </w:rPr>
        <w:fldChar w:fldCharType="separate"/>
      </w:r>
      <w:r w:rsidR="00071C75">
        <w:rPr>
          <w:bCs/>
          <w:szCs w:val="22"/>
          <w:cs/>
        </w:rPr>
        <w:t>‎</w:t>
      </w:r>
      <w:r w:rsidR="00071C75">
        <w:rPr>
          <w:bCs/>
          <w:szCs w:val="22"/>
        </w:rPr>
        <w:t>19.4</w:t>
      </w:r>
      <w:r>
        <w:rPr>
          <w:bCs/>
          <w:szCs w:val="22"/>
        </w:rPr>
        <w:fldChar w:fldCharType="end"/>
      </w:r>
      <w:r>
        <w:rPr>
          <w:bCs/>
          <w:szCs w:val="22"/>
        </w:rPr>
        <w:t>;</w:t>
      </w:r>
    </w:p>
    <w:p w14:paraId="50CC8019" w14:textId="458DBE83" w:rsidR="00DA1375" w:rsidRPr="00CD5D12" w:rsidRDefault="00DA1375" w:rsidP="00C764D8">
      <w:pPr>
        <w:pStyle w:val="Claneka"/>
        <w:rPr>
          <w:szCs w:val="22"/>
        </w:rPr>
      </w:pPr>
      <w:r w:rsidRPr="00CD5D12">
        <w:rPr>
          <w:szCs w:val="22"/>
        </w:rPr>
        <w:t>„</w:t>
      </w:r>
      <w:r w:rsidRPr="00CD5D12">
        <w:rPr>
          <w:b/>
          <w:szCs w:val="22"/>
        </w:rPr>
        <w:t>Nariadenie</w:t>
      </w:r>
      <w:r w:rsidRPr="00CD5D12">
        <w:rPr>
          <w:szCs w:val="22"/>
        </w:rPr>
        <w:t xml:space="preserve">“ </w:t>
      </w:r>
      <w:r w:rsidR="00DD0827" w:rsidRPr="00CD5D12">
        <w:rPr>
          <w:szCs w:val="22"/>
        </w:rPr>
        <w:t xml:space="preserve">znamená </w:t>
      </w:r>
      <w:r w:rsidRPr="00CD5D12">
        <w:rPr>
          <w:szCs w:val="22"/>
        </w:rPr>
        <w:t xml:space="preserve">nariadenie Európskeho parlamentu a Rady (EÚ) 2016/679 o ochrane fyzických osôb pri spracúvaní osobných údajov a o voľnom pohybe týchto údajov a o zrušení smernice 95/46/ES (všeobecné nariadenie o ochrane údajov); </w:t>
      </w:r>
    </w:p>
    <w:p w14:paraId="50B8ACE2" w14:textId="6D5110FE" w:rsidR="0090651D" w:rsidRPr="00CD5D12" w:rsidRDefault="000060C9" w:rsidP="00C764D8">
      <w:pPr>
        <w:pStyle w:val="Claneka"/>
        <w:rPr>
          <w:szCs w:val="22"/>
        </w:rPr>
      </w:pPr>
      <w:r w:rsidRPr="00CD5D12">
        <w:rPr>
          <w:bCs/>
          <w:szCs w:val="22"/>
        </w:rPr>
        <w:t>„</w:t>
      </w:r>
      <w:r w:rsidR="0090651D" w:rsidRPr="00CD5D12">
        <w:rPr>
          <w:b/>
          <w:bCs/>
          <w:szCs w:val="22"/>
        </w:rPr>
        <w:t>Nevyhnutné povolenia</w:t>
      </w:r>
      <w:r w:rsidRPr="00CD5D12">
        <w:rPr>
          <w:bCs/>
          <w:szCs w:val="22"/>
        </w:rPr>
        <w:t>“</w:t>
      </w:r>
      <w:r w:rsidR="0090651D" w:rsidRPr="00CD5D12">
        <w:rPr>
          <w:szCs w:val="22"/>
        </w:rPr>
        <w:t xml:space="preserve"> znamenajú všetky vyjadrenia, schválenia, súhlasy, rozhodnutia, povolenia, potvrdenia, osvedčenia a ďalšie dokumenty vydané príslušnými orgánmi verejnej správy, vrátane povolení a licencií, živnostenské listy, koncesné listiny, a všetky súhlasy tretích osôb a dohody s nimi, ktoré sú </w:t>
      </w:r>
      <w:r w:rsidR="008D55C7" w:rsidRPr="00CD5D12">
        <w:rPr>
          <w:szCs w:val="22"/>
        </w:rPr>
        <w:t xml:space="preserve">potrebné </w:t>
      </w:r>
      <w:r w:rsidR="0090651D" w:rsidRPr="00CD5D12">
        <w:rPr>
          <w:szCs w:val="22"/>
        </w:rPr>
        <w:t xml:space="preserve">na plnenie tejto </w:t>
      </w:r>
      <w:r w:rsidR="00CE27FD" w:rsidRPr="00CD5D12">
        <w:rPr>
          <w:szCs w:val="22"/>
        </w:rPr>
        <w:t>Z</w:t>
      </w:r>
      <w:r w:rsidR="0090651D" w:rsidRPr="00CD5D12">
        <w:rPr>
          <w:szCs w:val="22"/>
        </w:rPr>
        <w:t>mluvy;</w:t>
      </w:r>
    </w:p>
    <w:p w14:paraId="2ED0FA3F" w14:textId="2AD3137E" w:rsidR="00396F9E" w:rsidRPr="00CD5D12" w:rsidRDefault="00396F9E" w:rsidP="00C764D8">
      <w:pPr>
        <w:pStyle w:val="Claneka"/>
        <w:rPr>
          <w:szCs w:val="22"/>
        </w:rPr>
      </w:pPr>
      <w:r w:rsidRPr="00CD5D12">
        <w:rPr>
          <w:szCs w:val="22"/>
        </w:rPr>
        <w:t>„</w:t>
      </w:r>
      <w:r w:rsidRPr="00CD5D12">
        <w:rPr>
          <w:b/>
          <w:szCs w:val="22"/>
        </w:rPr>
        <w:t>Obchodný zákonník</w:t>
      </w:r>
      <w:r w:rsidRPr="00CD5D12">
        <w:rPr>
          <w:szCs w:val="22"/>
        </w:rPr>
        <w:t>“ znamená zákon č. 513/1991 Zb</w:t>
      </w:r>
      <w:r w:rsidR="00220C95" w:rsidRPr="00CD5D12">
        <w:rPr>
          <w:szCs w:val="22"/>
        </w:rPr>
        <w:t>., obchodný</w:t>
      </w:r>
      <w:r w:rsidRPr="00CD5D12">
        <w:rPr>
          <w:szCs w:val="22"/>
        </w:rPr>
        <w:t xml:space="preserve"> zákonník, v znení neskorších predpisov;</w:t>
      </w:r>
    </w:p>
    <w:p w14:paraId="5B7DE9FB" w14:textId="77777777" w:rsidR="00EF21E6" w:rsidRDefault="000060C9" w:rsidP="00C764D8">
      <w:pPr>
        <w:pStyle w:val="Claneka"/>
      </w:pPr>
      <w:r w:rsidRPr="00CD5D12">
        <w:rPr>
          <w:bCs/>
        </w:rPr>
        <w:t>„</w:t>
      </w:r>
      <w:r w:rsidR="0090651D" w:rsidRPr="00CD5D12">
        <w:rPr>
          <w:b/>
          <w:bCs/>
        </w:rPr>
        <w:t>Objednávateľ</w:t>
      </w:r>
      <w:r w:rsidRPr="00CD5D12">
        <w:rPr>
          <w:bCs/>
        </w:rPr>
        <w:t>“</w:t>
      </w:r>
      <w:r w:rsidR="0090651D" w:rsidRPr="00CD5D12">
        <w:rPr>
          <w:b/>
          <w:bCs/>
        </w:rPr>
        <w:t xml:space="preserve"> </w:t>
      </w:r>
      <w:r w:rsidR="0090651D" w:rsidRPr="00CD5D12">
        <w:t xml:space="preserve">má význam uvedený v záhlaví tejto </w:t>
      </w:r>
      <w:r w:rsidR="00CE27FD" w:rsidRPr="00CD5D12">
        <w:t>Z</w:t>
      </w:r>
      <w:r w:rsidR="0090651D" w:rsidRPr="00CD5D12">
        <w:t>mluvy;</w:t>
      </w:r>
    </w:p>
    <w:p w14:paraId="0D052FF0" w14:textId="420198EE" w:rsidR="0090651D" w:rsidRPr="00EF21E6" w:rsidRDefault="00EF21E6" w:rsidP="00EF21E6">
      <w:pPr>
        <w:pStyle w:val="Claneka"/>
      </w:pPr>
      <w:r w:rsidRPr="00EF21E6">
        <w:t>„</w:t>
      </w:r>
      <w:r w:rsidRPr="00EF21E6">
        <w:rPr>
          <w:b/>
        </w:rPr>
        <w:t>Opcia</w:t>
      </w:r>
      <w:r w:rsidRPr="00EF21E6">
        <w:t xml:space="preserve">“ má význam uvedený v Článku </w:t>
      </w:r>
      <w:r w:rsidRPr="00EF21E6">
        <w:rPr>
          <w:cs/>
        </w:rPr>
        <w:t>‎</w:t>
      </w:r>
      <w:r>
        <w:fldChar w:fldCharType="begin"/>
      </w:r>
      <w:r>
        <w:instrText xml:space="preserve"> REF _Ref229522959 \w \h </w:instrText>
      </w:r>
      <w:r>
        <w:fldChar w:fldCharType="separate"/>
      </w:r>
      <w:r w:rsidR="00071C75">
        <w:rPr>
          <w:cs/>
        </w:rPr>
        <w:t>‎</w:t>
      </w:r>
      <w:r w:rsidR="00071C75">
        <w:t>25.10(c)(iii)</w:t>
      </w:r>
      <w:r>
        <w:fldChar w:fldCharType="end"/>
      </w:r>
      <w:r w:rsidRPr="00EF21E6">
        <w:t>;</w:t>
      </w:r>
    </w:p>
    <w:p w14:paraId="316091D6" w14:textId="543E4514" w:rsidR="0090651D" w:rsidRPr="00CD5D12" w:rsidRDefault="000060C9" w:rsidP="00C764D8">
      <w:pPr>
        <w:pStyle w:val="Claneka"/>
      </w:pPr>
      <w:r w:rsidRPr="00CD5D12">
        <w:rPr>
          <w:bCs/>
        </w:rPr>
        <w:t>„</w:t>
      </w:r>
      <w:r w:rsidR="0090651D" w:rsidRPr="00CD5D12">
        <w:rPr>
          <w:b/>
          <w:bCs/>
        </w:rPr>
        <w:t>Osobné údaje</w:t>
      </w:r>
      <w:r w:rsidRPr="00CD5D12">
        <w:rPr>
          <w:bCs/>
        </w:rPr>
        <w:t>“</w:t>
      </w:r>
      <w:r w:rsidR="0090651D" w:rsidRPr="00CD5D12">
        <w:t xml:space="preserve"> znamená osobné údaje v zmysle Nariadenia, vrátane osobitných kategórií osobných údajov v zmysle článku 9 Nariadenia a rozsudkov v zmysle článku 10 Nariadenia;</w:t>
      </w:r>
    </w:p>
    <w:p w14:paraId="63BCA33B" w14:textId="09130934" w:rsidR="0090651D" w:rsidRPr="00CD5D12" w:rsidRDefault="000060C9" w:rsidP="00C764D8">
      <w:pPr>
        <w:pStyle w:val="Claneka"/>
      </w:pPr>
      <w:r w:rsidRPr="00CD5D12">
        <w:rPr>
          <w:bCs/>
        </w:rPr>
        <w:t>„</w:t>
      </w:r>
      <w:r w:rsidR="0090651D" w:rsidRPr="00CD5D12">
        <w:rPr>
          <w:b/>
          <w:bCs/>
        </w:rPr>
        <w:t>Plnenie</w:t>
      </w:r>
      <w:r w:rsidRPr="00CD5D12">
        <w:rPr>
          <w:bCs/>
        </w:rPr>
        <w:t>“</w:t>
      </w:r>
      <w:r w:rsidR="0090651D" w:rsidRPr="00CD5D12">
        <w:t xml:space="preserve"> má význam uvedený v</w:t>
      </w:r>
      <w:r w:rsidR="000C557B" w:rsidRPr="00CD5D12">
        <w:t> </w:t>
      </w:r>
      <w:r w:rsidR="0090651D" w:rsidRPr="00CD5D12">
        <w:t>Článku</w:t>
      </w:r>
      <w:r w:rsidR="009C7C4D" w:rsidRPr="00CD5D12">
        <w:t xml:space="preserve"> </w:t>
      </w:r>
      <w:r w:rsidR="0090651D" w:rsidRPr="00CD5D12">
        <w:fldChar w:fldCharType="begin"/>
      </w:r>
      <w:r w:rsidR="0090651D" w:rsidRPr="00CD5D12">
        <w:instrText xml:space="preserve"> REF _Ref510542747 \r \h  \* MERGEFORMAT </w:instrText>
      </w:r>
      <w:r w:rsidR="0090651D" w:rsidRPr="00CD5D12">
        <w:fldChar w:fldCharType="separate"/>
      </w:r>
      <w:r w:rsidR="00071C75">
        <w:rPr>
          <w:cs/>
        </w:rPr>
        <w:t>‎</w:t>
      </w:r>
      <w:r w:rsidR="00071C75">
        <w:t>2.1</w:t>
      </w:r>
      <w:r w:rsidR="0090651D" w:rsidRPr="00CD5D12">
        <w:fldChar w:fldCharType="end"/>
      </w:r>
      <w:r w:rsidR="0090651D" w:rsidRPr="00CD5D12">
        <w:t>;</w:t>
      </w:r>
    </w:p>
    <w:p w14:paraId="33B0A8E0" w14:textId="70ABC892" w:rsidR="0090651D" w:rsidRPr="00CD5D12" w:rsidRDefault="000060C9" w:rsidP="00C764D8">
      <w:pPr>
        <w:pStyle w:val="Claneka"/>
      </w:pPr>
      <w:r w:rsidRPr="00CD5D12">
        <w:rPr>
          <w:bCs/>
        </w:rPr>
        <w:t>„</w:t>
      </w:r>
      <w:r w:rsidR="0090651D" w:rsidRPr="00CD5D12">
        <w:rPr>
          <w:b/>
          <w:bCs/>
        </w:rPr>
        <w:t>Poskytovateľ</w:t>
      </w:r>
      <w:r w:rsidRPr="00CD5D12">
        <w:rPr>
          <w:bCs/>
        </w:rPr>
        <w:t>“</w:t>
      </w:r>
      <w:r w:rsidR="0090651D" w:rsidRPr="00CD5D12">
        <w:t xml:space="preserve"> má význam uvedený v záhlaví tejto </w:t>
      </w:r>
      <w:r w:rsidR="000C323D" w:rsidRPr="00CD5D12">
        <w:t>Z</w:t>
      </w:r>
      <w:r w:rsidR="0090651D" w:rsidRPr="00CD5D12">
        <w:t>mluvy;</w:t>
      </w:r>
    </w:p>
    <w:p w14:paraId="3EBFEDCA" w14:textId="726D8ADC" w:rsidR="00EB13B1" w:rsidRPr="00CD5D12" w:rsidRDefault="00EB13B1" w:rsidP="00C764D8">
      <w:pPr>
        <w:pStyle w:val="Claneka"/>
      </w:pPr>
      <w:r w:rsidRPr="00CD5D12">
        <w:t>„</w:t>
      </w:r>
      <w:r w:rsidRPr="00CD5D12">
        <w:rPr>
          <w:b/>
          <w:bCs/>
        </w:rPr>
        <w:t>Prevádzkovateľ</w:t>
      </w:r>
      <w:r w:rsidRPr="00CD5D12">
        <w:t xml:space="preserve">“ má význam uvedený v </w:t>
      </w:r>
      <w:r w:rsidRPr="00CD5D12">
        <w:rPr>
          <w:b/>
        </w:rPr>
        <w:t>Prílohe č. 8</w:t>
      </w:r>
      <w:r w:rsidRPr="00CD5D12">
        <w:t xml:space="preserve"> [</w:t>
      </w:r>
      <w:r w:rsidRPr="00CD5D12">
        <w:rPr>
          <w:i/>
        </w:rPr>
        <w:t>Zmluva o spracúvaní osobných údajov</w:t>
      </w:r>
      <w:r w:rsidRPr="00CD5D12">
        <w:t>];</w:t>
      </w:r>
    </w:p>
    <w:p w14:paraId="69656A47" w14:textId="3CEE2919" w:rsidR="00FE3771" w:rsidRPr="00CD5D12" w:rsidRDefault="00FE3771" w:rsidP="00C764D8">
      <w:pPr>
        <w:pStyle w:val="Claneka"/>
      </w:pPr>
      <w:r w:rsidRPr="00CD5D12">
        <w:t>„</w:t>
      </w:r>
      <w:r w:rsidRPr="00CD5D12">
        <w:rPr>
          <w:b/>
          <w:bCs/>
        </w:rPr>
        <w:t>Prvý modul</w:t>
      </w:r>
      <w:r w:rsidRPr="00CD5D12">
        <w:t>“ znamená Hardware a</w:t>
      </w:r>
      <w:r w:rsidR="00B00DC4" w:rsidRPr="00CD5D12">
        <w:t xml:space="preserve"> prípadne aj </w:t>
      </w:r>
      <w:r w:rsidRPr="00CD5D12">
        <w:t>Software tvoriaci základnú konfiguráciu IT infraštruktúry</w:t>
      </w:r>
      <w:r w:rsidR="002C33EB" w:rsidRPr="00CD5D12">
        <w:t xml:space="preserve"> podľa špecifikácie uvedenej v </w:t>
      </w:r>
      <w:r w:rsidR="004531AA" w:rsidRPr="00CD5D12">
        <w:t>Súťažných podkladoch</w:t>
      </w:r>
      <w:r w:rsidR="00B13011" w:rsidRPr="00CD5D12">
        <w:t>, ktorá je potrebná na zabezpečenie možnosti využívania Prvého rozsahu</w:t>
      </w:r>
      <w:r w:rsidR="0042050F" w:rsidRPr="00CD5D12">
        <w:t xml:space="preserve"> kapacity</w:t>
      </w:r>
      <w:r w:rsidR="00B13011" w:rsidRPr="00CD5D12">
        <w:t xml:space="preserve"> Objednávateľom</w:t>
      </w:r>
      <w:r w:rsidRPr="00CD5D12">
        <w:t>;</w:t>
      </w:r>
    </w:p>
    <w:p w14:paraId="69B957AB" w14:textId="376529B0" w:rsidR="00F77C00" w:rsidRPr="00CD5D12" w:rsidRDefault="00F77C00" w:rsidP="00C764D8">
      <w:pPr>
        <w:pStyle w:val="Claneka"/>
      </w:pPr>
      <w:r w:rsidRPr="00CD5D12">
        <w:t>„</w:t>
      </w:r>
      <w:r w:rsidRPr="00CD5D12">
        <w:rPr>
          <w:b/>
          <w:bCs/>
        </w:rPr>
        <w:t xml:space="preserve">Prvý </w:t>
      </w:r>
      <w:r w:rsidR="00727143" w:rsidRPr="00CD5D12">
        <w:rPr>
          <w:b/>
          <w:bCs/>
        </w:rPr>
        <w:t>r</w:t>
      </w:r>
      <w:r w:rsidRPr="00CD5D12">
        <w:rPr>
          <w:b/>
          <w:bCs/>
        </w:rPr>
        <w:t>ozsah</w:t>
      </w:r>
      <w:r w:rsidR="00B00DC4" w:rsidRPr="00CD5D12">
        <w:rPr>
          <w:b/>
          <w:bCs/>
        </w:rPr>
        <w:t xml:space="preserve"> kapacity</w:t>
      </w:r>
      <w:r w:rsidRPr="00CD5D12">
        <w:t>“ znamená</w:t>
      </w:r>
      <w:r w:rsidR="005A20D4" w:rsidRPr="00CD5D12">
        <w:t xml:space="preserve"> </w:t>
      </w:r>
      <w:r w:rsidR="00637692" w:rsidRPr="00CD5D12">
        <w:t>prvý</w:t>
      </w:r>
      <w:r w:rsidRPr="00CD5D12">
        <w:t xml:space="preserve"> </w:t>
      </w:r>
      <w:r w:rsidR="005A20D4" w:rsidRPr="00CD5D12">
        <w:t>kapacitný rozsah určený</w:t>
      </w:r>
      <w:r w:rsidR="002C33EB" w:rsidRPr="00CD5D12">
        <w:t xml:space="preserve"> rozmedzím od</w:t>
      </w:r>
      <w:r w:rsidR="005A20D4" w:rsidRPr="00CD5D12">
        <w:t xml:space="preserve"> minimálnym počtom</w:t>
      </w:r>
      <w:r w:rsidR="005A20D4" w:rsidRPr="00CD5D12">
        <w:rPr>
          <w:rFonts w:cstheme="minorHAnsi"/>
        </w:rPr>
        <w:t xml:space="preserve"> jednotiek špecifikovaných </w:t>
      </w:r>
      <w:r w:rsidR="005A20D4" w:rsidRPr="00CD5D12">
        <w:t>v </w:t>
      </w:r>
      <w:r w:rsidR="005A20D4" w:rsidRPr="00CD5D12">
        <w:rPr>
          <w:b/>
        </w:rPr>
        <w:t>Prílohe č. 1</w:t>
      </w:r>
      <w:r w:rsidR="005A20D4" w:rsidRPr="00CD5D12">
        <w:t xml:space="preserve"> [</w:t>
      </w:r>
      <w:r w:rsidR="005A20D4" w:rsidRPr="00CD5D12">
        <w:rPr>
          <w:i/>
        </w:rPr>
        <w:t>Špecifikácia Plnenia</w:t>
      </w:r>
      <w:r w:rsidR="005A20D4" w:rsidRPr="00CD5D12">
        <w:t xml:space="preserve">] a </w:t>
      </w:r>
      <w:r w:rsidRPr="00CD5D12">
        <w:t>hodnot</w:t>
      </w:r>
      <w:r w:rsidR="002C33EB" w:rsidRPr="00CD5D12">
        <w:t>o</w:t>
      </w:r>
      <w:r w:rsidRPr="00CD5D12">
        <w:t xml:space="preserve">u Požadovanej </w:t>
      </w:r>
      <w:r w:rsidR="00155175" w:rsidRPr="00CD5D12">
        <w:t xml:space="preserve">kapacity </w:t>
      </w:r>
      <w:r w:rsidRPr="00CD5D12">
        <w:t>špecifikovan</w:t>
      </w:r>
      <w:r w:rsidR="002C33EB" w:rsidRPr="00CD5D12">
        <w:t>ej</w:t>
      </w:r>
      <w:r w:rsidRPr="00CD5D12">
        <w:t xml:space="preserve"> v </w:t>
      </w:r>
      <w:r w:rsidRPr="00CD5D12">
        <w:rPr>
          <w:b/>
        </w:rPr>
        <w:t>Prílohe č. 1</w:t>
      </w:r>
      <w:r w:rsidRPr="00CD5D12">
        <w:t xml:space="preserve"> [</w:t>
      </w:r>
      <w:r w:rsidRPr="00CD5D12">
        <w:rPr>
          <w:i/>
        </w:rPr>
        <w:t>Špecifikácia Plnenia</w:t>
      </w:r>
      <w:r w:rsidRPr="00CD5D12">
        <w:t>]</w:t>
      </w:r>
      <w:r w:rsidR="00B13011" w:rsidRPr="00CD5D12">
        <w:t>, ktor</w:t>
      </w:r>
      <w:r w:rsidR="005A20D4" w:rsidRPr="00CD5D12">
        <w:t>ý</w:t>
      </w:r>
      <w:r w:rsidR="00B13011" w:rsidRPr="00CD5D12">
        <w:t xml:space="preserve"> bude Objednávateľovi k dispozícii </w:t>
      </w:r>
      <w:r w:rsidR="005A20D4" w:rsidRPr="00CD5D12">
        <w:t xml:space="preserve">na používanie </w:t>
      </w:r>
      <w:r w:rsidR="00B13011" w:rsidRPr="00CD5D12">
        <w:t>po Inštalácii prvého modulu</w:t>
      </w:r>
      <w:r w:rsidRPr="00CD5D12">
        <w:t xml:space="preserve">; </w:t>
      </w:r>
    </w:p>
    <w:p w14:paraId="5DFDF17D" w14:textId="40ED8A05" w:rsidR="007806B2" w:rsidRPr="00CD5D12" w:rsidRDefault="007806B2" w:rsidP="007806B2">
      <w:pPr>
        <w:pStyle w:val="Claneka"/>
      </w:pPr>
      <w:r w:rsidRPr="00CD5D12">
        <w:rPr>
          <w:bCs/>
        </w:rPr>
        <w:t>„</w:t>
      </w:r>
      <w:r w:rsidRPr="00CD5D12">
        <w:rPr>
          <w:b/>
        </w:rPr>
        <w:t>Porušenie ochrany osobných údajov</w:t>
      </w:r>
      <w:r w:rsidRPr="00CD5D12">
        <w:rPr>
          <w:bCs/>
        </w:rPr>
        <w:t>“</w:t>
      </w:r>
      <w:r w:rsidRPr="00CD5D12">
        <w:t xml:space="preserve"> má význam uvedený v </w:t>
      </w:r>
      <w:r w:rsidRPr="00CD5D12">
        <w:rPr>
          <w:b/>
        </w:rPr>
        <w:t>Prílohe č. 8</w:t>
      </w:r>
      <w:r w:rsidRPr="00CD5D12">
        <w:t xml:space="preserve"> [</w:t>
      </w:r>
      <w:r w:rsidRPr="00CD5D12">
        <w:rPr>
          <w:i/>
        </w:rPr>
        <w:t>Zmluva o spracúvaní osobných údajov</w:t>
      </w:r>
      <w:r w:rsidRPr="00CD5D12">
        <w:t>];</w:t>
      </w:r>
    </w:p>
    <w:p w14:paraId="38BC6416" w14:textId="77777777" w:rsidR="00EF21E6" w:rsidRDefault="00D12A6B" w:rsidP="00C764D8">
      <w:pPr>
        <w:pStyle w:val="Claneka"/>
        <w:rPr>
          <w:rFonts w:cstheme="minorHAnsi"/>
        </w:rPr>
      </w:pPr>
      <w:r w:rsidRPr="00CD5D12">
        <w:rPr>
          <w:rFonts w:cstheme="minorHAnsi"/>
        </w:rPr>
        <w:t>„</w:t>
      </w:r>
      <w:r w:rsidRPr="00CD5D12">
        <w:rPr>
          <w:rFonts w:cstheme="minorHAnsi"/>
          <w:b/>
          <w:bCs/>
        </w:rPr>
        <w:t>Požadovaná kapacita</w:t>
      </w:r>
      <w:r w:rsidRPr="00CD5D12">
        <w:rPr>
          <w:rFonts w:cstheme="minorHAnsi"/>
        </w:rPr>
        <w:t xml:space="preserve">“ znamená </w:t>
      </w:r>
      <w:r w:rsidR="00623B9A">
        <w:rPr>
          <w:rFonts w:cstheme="minorHAnsi"/>
        </w:rPr>
        <w:t>požadovaný</w:t>
      </w:r>
      <w:r w:rsidR="00623B9A" w:rsidRPr="00CD5D12">
        <w:rPr>
          <w:rFonts w:cstheme="minorHAnsi"/>
        </w:rPr>
        <w:t xml:space="preserve"> </w:t>
      </w:r>
      <w:r w:rsidRPr="00CD5D12">
        <w:rPr>
          <w:rFonts w:cstheme="minorHAnsi"/>
        </w:rPr>
        <w:t xml:space="preserve">počet jednotiek špecifikovaných </w:t>
      </w:r>
      <w:r w:rsidRPr="00CD5D12">
        <w:t>v </w:t>
      </w:r>
      <w:r w:rsidRPr="00CD5D12">
        <w:rPr>
          <w:b/>
        </w:rPr>
        <w:t>Prílohe č. 1</w:t>
      </w:r>
      <w:r w:rsidRPr="00CD5D12">
        <w:t xml:space="preserve"> [</w:t>
      </w:r>
      <w:r w:rsidRPr="00CD5D12">
        <w:rPr>
          <w:i/>
        </w:rPr>
        <w:t>Špecifikácia Plnenia</w:t>
      </w:r>
      <w:r w:rsidRPr="00CD5D12">
        <w:t>] vo vzťahu k príslušným komponentom IT infraštruktúry</w:t>
      </w:r>
      <w:r w:rsidRPr="00CD5D12">
        <w:rPr>
          <w:rFonts w:cstheme="minorHAnsi"/>
        </w:rPr>
        <w:t xml:space="preserve">, ktoré sú k dispozícii na používanie v rámci </w:t>
      </w:r>
      <w:r w:rsidR="00A5463D" w:rsidRPr="00CD5D12">
        <w:rPr>
          <w:rFonts w:cstheme="minorHAnsi"/>
        </w:rPr>
        <w:t xml:space="preserve">rozsahu </w:t>
      </w:r>
      <w:r w:rsidR="0070491A" w:rsidRPr="00CD5D12">
        <w:rPr>
          <w:rFonts w:cstheme="minorHAnsi"/>
        </w:rPr>
        <w:t xml:space="preserve">kapacity </w:t>
      </w:r>
      <w:r w:rsidR="00A5463D" w:rsidRPr="00CD5D12">
        <w:rPr>
          <w:rFonts w:cstheme="minorHAnsi"/>
        </w:rPr>
        <w:t>zvoleného Objednávateľom</w:t>
      </w:r>
      <w:r w:rsidRPr="00CD5D12">
        <w:rPr>
          <w:rFonts w:cstheme="minorHAnsi"/>
        </w:rPr>
        <w:t>;</w:t>
      </w:r>
    </w:p>
    <w:p w14:paraId="095B5AAB" w14:textId="5D483A25" w:rsidR="00D12A6B" w:rsidRPr="00EF21E6" w:rsidRDefault="00EF21E6" w:rsidP="00EF21E6">
      <w:pPr>
        <w:pStyle w:val="Claneka"/>
      </w:pPr>
      <w:r w:rsidRPr="00EF21E6">
        <w:t>„</w:t>
      </w:r>
      <w:r w:rsidRPr="00EF21E6">
        <w:rPr>
          <w:b/>
        </w:rPr>
        <w:t>Požiadavka</w:t>
      </w:r>
      <w:r w:rsidRPr="00EF21E6">
        <w:t xml:space="preserve">“ má význam uvedený v Článku </w:t>
      </w:r>
      <w:r w:rsidRPr="00EF21E6">
        <w:rPr>
          <w:cs/>
        </w:rPr>
        <w:t>‎</w:t>
      </w:r>
      <w:r>
        <w:fldChar w:fldCharType="begin"/>
      </w:r>
      <w:r>
        <w:instrText xml:space="preserve"> REF _Ref236298137 \r \h </w:instrText>
      </w:r>
      <w:r>
        <w:fldChar w:fldCharType="separate"/>
      </w:r>
      <w:r w:rsidR="00071C75">
        <w:rPr>
          <w:cs/>
        </w:rPr>
        <w:t>‎</w:t>
      </w:r>
      <w:r w:rsidR="00071C75">
        <w:t>5.1</w:t>
      </w:r>
      <w:r>
        <w:fldChar w:fldCharType="end"/>
      </w:r>
      <w:r w:rsidRPr="00EF21E6">
        <w:t>;</w:t>
      </w:r>
    </w:p>
    <w:p w14:paraId="3A5888B0" w14:textId="60098F6A" w:rsidR="0090651D" w:rsidRPr="00CD5D12" w:rsidRDefault="000060C9" w:rsidP="00C764D8">
      <w:pPr>
        <w:pStyle w:val="Claneka"/>
      </w:pPr>
      <w:r w:rsidRPr="00CD5D12">
        <w:rPr>
          <w:bCs/>
        </w:rPr>
        <w:t>„</w:t>
      </w:r>
      <w:r w:rsidR="0090651D" w:rsidRPr="00CD5D12">
        <w:rPr>
          <w:b/>
          <w:bCs/>
        </w:rPr>
        <w:t>Reakcia</w:t>
      </w:r>
      <w:r w:rsidRPr="00CD5D12">
        <w:rPr>
          <w:bCs/>
        </w:rPr>
        <w:t>“</w:t>
      </w:r>
      <w:r w:rsidR="0090651D" w:rsidRPr="00CD5D12">
        <w:t xml:space="preserve"> znamená kvalifikovanú a konkrétnu odpoveď na nahlásenie Incidentu alebo na inú </w:t>
      </w:r>
      <w:r w:rsidR="00976C76" w:rsidRPr="00CD5D12">
        <w:t>p</w:t>
      </w:r>
      <w:r w:rsidR="0090651D" w:rsidRPr="00CD5D12">
        <w:t>ožiadavku, vo forme a spôsob</w:t>
      </w:r>
      <w:r w:rsidR="008D55C7" w:rsidRPr="00CD5D12">
        <w:t>om</w:t>
      </w:r>
      <w:r w:rsidR="0090651D" w:rsidRPr="00CD5D12">
        <w:t xml:space="preserve"> ďalej definovanými v </w:t>
      </w:r>
      <w:r w:rsidR="0090651D" w:rsidRPr="00CD5D12">
        <w:rPr>
          <w:b/>
        </w:rPr>
        <w:t>Prílohe č. 1</w:t>
      </w:r>
      <w:r w:rsidR="0090651D" w:rsidRPr="00CD5D12">
        <w:t xml:space="preserve"> [</w:t>
      </w:r>
      <w:r w:rsidR="0090651D" w:rsidRPr="00CD5D12">
        <w:rPr>
          <w:i/>
        </w:rPr>
        <w:t>Špecifikácia Plnenia</w:t>
      </w:r>
      <w:r w:rsidR="0090651D" w:rsidRPr="00CD5D12">
        <w:t>];</w:t>
      </w:r>
    </w:p>
    <w:p w14:paraId="7180AC44" w14:textId="26D917AC" w:rsidR="0090651D" w:rsidRDefault="000060C9" w:rsidP="00C764D8">
      <w:pPr>
        <w:pStyle w:val="Claneka"/>
      </w:pPr>
      <w:r w:rsidRPr="00CD5D12">
        <w:rPr>
          <w:bCs/>
        </w:rPr>
        <w:lastRenderedPageBreak/>
        <w:t>„</w:t>
      </w:r>
      <w:r w:rsidR="0090651D" w:rsidRPr="00CD5D12">
        <w:rPr>
          <w:b/>
          <w:bCs/>
        </w:rPr>
        <w:t>Reakčná doba</w:t>
      </w:r>
      <w:r w:rsidRPr="00CD5D12">
        <w:rPr>
          <w:bCs/>
        </w:rPr>
        <w:t>“</w:t>
      </w:r>
      <w:r w:rsidR="0090651D" w:rsidRPr="00CD5D12">
        <w:t xml:space="preserve"> je pre každú kategóriu </w:t>
      </w:r>
      <w:r w:rsidR="0046406E" w:rsidRPr="00CD5D12">
        <w:t>I</w:t>
      </w:r>
      <w:r w:rsidR="0090651D" w:rsidRPr="00CD5D12">
        <w:t xml:space="preserve">ncidentov uvedená v </w:t>
      </w:r>
      <w:r w:rsidR="0090651D" w:rsidRPr="00CD5D12">
        <w:rPr>
          <w:b/>
        </w:rPr>
        <w:t>Prílohe č. 1</w:t>
      </w:r>
      <w:r w:rsidR="0090651D" w:rsidRPr="00CD5D12">
        <w:t xml:space="preserve"> [</w:t>
      </w:r>
      <w:r w:rsidR="0090651D" w:rsidRPr="00CD5D12">
        <w:rPr>
          <w:i/>
        </w:rPr>
        <w:t>Špecifikácia Plnenia</w:t>
      </w:r>
      <w:r w:rsidR="0090651D" w:rsidRPr="00CD5D12">
        <w:t xml:space="preserve">] a predstavuje dobu od Času nahlásenia incidentu </w:t>
      </w:r>
      <w:r w:rsidR="009A4C12" w:rsidRPr="00CD5D12">
        <w:t xml:space="preserve">alebo </w:t>
      </w:r>
      <w:r w:rsidR="00976C76" w:rsidRPr="00CD5D12">
        <w:t>p</w:t>
      </w:r>
      <w:r w:rsidR="009A4C12" w:rsidRPr="00CD5D12">
        <w:t xml:space="preserve">ožiadavky </w:t>
      </w:r>
      <w:r w:rsidR="0090651D" w:rsidRPr="00CD5D12">
        <w:t>do doručenia Reakcie Objednávateľovi;</w:t>
      </w:r>
    </w:p>
    <w:p w14:paraId="20CCE512" w14:textId="52D2CB4A" w:rsidR="004B66BA" w:rsidRPr="00CD5D12" w:rsidRDefault="004B66BA" w:rsidP="00C764D8">
      <w:pPr>
        <w:pStyle w:val="Claneka"/>
      </w:pPr>
      <w:r w:rsidRPr="0008087D">
        <w:rPr>
          <w:bCs/>
          <w:szCs w:val="22"/>
        </w:rPr>
        <w:t>„</w:t>
      </w:r>
      <w:r w:rsidRPr="0008087D">
        <w:rPr>
          <w:b/>
          <w:bCs/>
          <w:szCs w:val="22"/>
        </w:rPr>
        <w:t>Realizačný tím</w:t>
      </w:r>
      <w:r w:rsidRPr="0008087D">
        <w:rPr>
          <w:bCs/>
          <w:szCs w:val="22"/>
        </w:rPr>
        <w:t>“</w:t>
      </w:r>
      <w:r w:rsidRPr="0008087D">
        <w:rPr>
          <w:szCs w:val="22"/>
        </w:rPr>
        <w:t xml:space="preserve"> znamená osoby uvedené v </w:t>
      </w:r>
      <w:r w:rsidRPr="0008087D">
        <w:rPr>
          <w:b/>
          <w:szCs w:val="22"/>
        </w:rPr>
        <w:t xml:space="preserve">Prílohe č. </w:t>
      </w:r>
      <w:r w:rsidR="00071C75">
        <w:rPr>
          <w:b/>
          <w:szCs w:val="22"/>
        </w:rPr>
        <w:t>9</w:t>
      </w:r>
      <w:r w:rsidR="00071C75" w:rsidRPr="0008087D">
        <w:rPr>
          <w:szCs w:val="22"/>
        </w:rPr>
        <w:t xml:space="preserve"> </w:t>
      </w:r>
      <w:r w:rsidRPr="0008087D">
        <w:rPr>
          <w:szCs w:val="22"/>
        </w:rPr>
        <w:t>[</w:t>
      </w:r>
      <w:r w:rsidRPr="0008087D">
        <w:rPr>
          <w:i/>
          <w:szCs w:val="22"/>
        </w:rPr>
        <w:t>Realizačný tím</w:t>
      </w:r>
      <w:r w:rsidRPr="0008087D">
        <w:rPr>
          <w:szCs w:val="22"/>
        </w:rPr>
        <w:t xml:space="preserve">] a ďalšie osoby (zamestnanci Poskytovateľa či Subdodávateľa), prostredníctvom ktorých Poskytovateľ </w:t>
      </w:r>
      <w:r>
        <w:rPr>
          <w:szCs w:val="22"/>
        </w:rPr>
        <w:t>realizuje Plnenie;</w:t>
      </w:r>
    </w:p>
    <w:p w14:paraId="04DA78B2" w14:textId="3E78DFCF" w:rsidR="0090651D" w:rsidRDefault="000060C9" w:rsidP="00C764D8">
      <w:pPr>
        <w:pStyle w:val="Claneka"/>
      </w:pPr>
      <w:r w:rsidRPr="00CD5D12">
        <w:rPr>
          <w:bCs/>
        </w:rPr>
        <w:t>„</w:t>
      </w:r>
      <w:r w:rsidR="0090651D" w:rsidRPr="00CD5D12">
        <w:rPr>
          <w:b/>
          <w:bCs/>
        </w:rPr>
        <w:t>Riešenie</w:t>
      </w:r>
      <w:r w:rsidRPr="00CD5D12">
        <w:rPr>
          <w:bCs/>
        </w:rPr>
        <w:t>“</w:t>
      </w:r>
      <w:r w:rsidR="0090651D" w:rsidRPr="00CD5D12">
        <w:t xml:space="preserve"> </w:t>
      </w:r>
      <w:r w:rsidR="00523A01" w:rsidRPr="00CD5D12">
        <w:t>znamená</w:t>
      </w:r>
      <w:r w:rsidR="0090651D" w:rsidRPr="00CD5D12">
        <w:t xml:space="preserve"> </w:t>
      </w:r>
      <w:r w:rsidR="00CE02DC" w:rsidRPr="00CD5D12">
        <w:t xml:space="preserve">odstránenie Incidentu a </w:t>
      </w:r>
      <w:r w:rsidR="0090651D" w:rsidRPr="00CD5D12">
        <w:t xml:space="preserve">uvedenie IT infraštruktúry do prevádzkyschopného stavu, ktorý ju dovoľuje riadne </w:t>
      </w:r>
      <w:r w:rsidR="00FC60D4" w:rsidRPr="00CD5D12">
        <w:t>po</w:t>
      </w:r>
      <w:r w:rsidR="0090651D" w:rsidRPr="00CD5D12">
        <w:t>užívať v celom rozsahu (odstránenie Incidentu);</w:t>
      </w:r>
    </w:p>
    <w:p w14:paraId="399C056B" w14:textId="0CA6D7B3" w:rsidR="00E47E3A" w:rsidRPr="00CD5D12" w:rsidRDefault="00E47E3A" w:rsidP="00C764D8">
      <w:pPr>
        <w:pStyle w:val="Claneka"/>
      </w:pPr>
      <w:r>
        <w:t>„</w:t>
      </w:r>
      <w:r w:rsidR="00EF21E6" w:rsidRPr="00EF21E6">
        <w:rPr>
          <w:b/>
          <w:bCs/>
        </w:rPr>
        <w:t>Rozšírenie</w:t>
      </w:r>
      <w:r w:rsidRPr="00E47E3A">
        <w:rPr>
          <w:b/>
          <w:bCs/>
        </w:rPr>
        <w:t xml:space="preserve"> kapacity</w:t>
      </w:r>
      <w:r>
        <w:t xml:space="preserve">“ má význam uvedený v Článku </w:t>
      </w:r>
      <w:r>
        <w:fldChar w:fldCharType="begin"/>
      </w:r>
      <w:r>
        <w:instrText xml:space="preserve"> REF _Ref236298137 \r \h </w:instrText>
      </w:r>
      <w:r>
        <w:fldChar w:fldCharType="separate"/>
      </w:r>
      <w:r w:rsidR="00071C75">
        <w:rPr>
          <w:cs/>
        </w:rPr>
        <w:t>‎</w:t>
      </w:r>
      <w:r w:rsidR="00071C75">
        <w:t>5.1</w:t>
      </w:r>
      <w:r>
        <w:fldChar w:fldCharType="end"/>
      </w:r>
      <w:r w:rsidR="00EF21E6" w:rsidRPr="00EF21E6">
        <w:t>;</w:t>
      </w:r>
    </w:p>
    <w:p w14:paraId="451E993E" w14:textId="239C94BC" w:rsidR="005E2C8B" w:rsidRPr="00CD5D12" w:rsidRDefault="000060C9" w:rsidP="00C764D8">
      <w:pPr>
        <w:pStyle w:val="Claneka"/>
        <w:rPr>
          <w:i/>
        </w:rPr>
      </w:pPr>
      <w:r w:rsidRPr="00CD5D12">
        <w:rPr>
          <w:bCs/>
        </w:rPr>
        <w:t>„</w:t>
      </w:r>
      <w:r w:rsidR="0090651D" w:rsidRPr="00CD5D12">
        <w:rPr>
          <w:b/>
          <w:bCs/>
        </w:rPr>
        <w:t>Service Desk</w:t>
      </w:r>
      <w:r w:rsidRPr="00CD5D12">
        <w:rPr>
          <w:bCs/>
        </w:rPr>
        <w:t>“</w:t>
      </w:r>
      <w:r w:rsidR="0090651D" w:rsidRPr="00CD5D12">
        <w:t xml:space="preserve"> znamená</w:t>
      </w:r>
      <w:r w:rsidR="006B62F3" w:rsidRPr="00CD5D12">
        <w:t xml:space="preserve"> nástroj Poskytovateľa, ktorý slúži pre príjem a nahlasovanie skutočností podľa Článku </w:t>
      </w:r>
      <w:r w:rsidR="00191BD1" w:rsidRPr="00CD5D12">
        <w:fldChar w:fldCharType="begin"/>
      </w:r>
      <w:r w:rsidR="00191BD1" w:rsidRPr="00CD5D12">
        <w:instrText xml:space="preserve"> REF _Ref203664832 \r \h </w:instrText>
      </w:r>
      <w:r w:rsidR="00191BD1" w:rsidRPr="00CD5D12">
        <w:fldChar w:fldCharType="separate"/>
      </w:r>
      <w:r w:rsidR="00071C75">
        <w:rPr>
          <w:cs/>
        </w:rPr>
        <w:t>‎</w:t>
      </w:r>
      <w:r w:rsidR="00071C75">
        <w:t>8</w:t>
      </w:r>
      <w:r w:rsidR="00191BD1" w:rsidRPr="00CD5D12">
        <w:fldChar w:fldCharType="end"/>
      </w:r>
      <w:r w:rsidR="006B62F3" w:rsidRPr="00CD5D12">
        <w:t xml:space="preserve"> (</w:t>
      </w:r>
      <w:r w:rsidR="006B62F3" w:rsidRPr="00CD5D12">
        <w:rPr>
          <w:i/>
          <w:iCs/>
        </w:rPr>
        <w:t>Service Desk</w:t>
      </w:r>
      <w:r w:rsidR="006B62F3" w:rsidRPr="00CD5D12">
        <w:t>);</w:t>
      </w:r>
    </w:p>
    <w:p w14:paraId="3EFBAFD6" w14:textId="58ECAD25" w:rsidR="0090651D" w:rsidRPr="00CD5D12" w:rsidRDefault="000060C9" w:rsidP="00C764D8">
      <w:pPr>
        <w:pStyle w:val="Claneka"/>
      </w:pPr>
      <w:r w:rsidRPr="00CD5D12">
        <w:rPr>
          <w:bCs/>
        </w:rPr>
        <w:t>„</w:t>
      </w:r>
      <w:r w:rsidR="0090651D" w:rsidRPr="00CD5D12">
        <w:rPr>
          <w:b/>
          <w:bCs/>
        </w:rPr>
        <w:t>Servisný zásah</w:t>
      </w:r>
      <w:r w:rsidRPr="00CD5D12">
        <w:rPr>
          <w:bCs/>
        </w:rPr>
        <w:t>“</w:t>
      </w:r>
      <w:r w:rsidR="0090651D" w:rsidRPr="00CD5D12">
        <w:t xml:space="preserve"> znamená kvalifikované riešenie konkrétneho Incidentu či inej požiadavky</w:t>
      </w:r>
      <w:r w:rsidR="00AC58A8" w:rsidRPr="00CD5D12">
        <w:t>, najmä odstránenie Incidentu prostredníctvom vzdialeného prístupu (</w:t>
      </w:r>
      <w:r w:rsidR="00AC58A8" w:rsidRPr="00CD5D12">
        <w:rPr>
          <w:i/>
        </w:rPr>
        <w:t>off site</w:t>
      </w:r>
      <w:r w:rsidR="00AC58A8" w:rsidRPr="00CD5D12">
        <w:t>) k IT infraštruktúre, zaslaním technických pokynov Administrátorovi, výjazdom certifikovaného technika do Miesta plnenia a pod</w:t>
      </w:r>
      <w:r w:rsidR="0090651D" w:rsidRPr="00CD5D12">
        <w:t>. V rámci Servisného zásahu spravidla dochádza k zásahu do IT infraštruktúry a</w:t>
      </w:r>
      <w:r w:rsidR="0081265C" w:rsidRPr="00CD5D12">
        <w:t xml:space="preserve"> k </w:t>
      </w:r>
      <w:r w:rsidR="0090651D" w:rsidRPr="00CD5D12">
        <w:t>nasadeni</w:t>
      </w:r>
      <w:r w:rsidR="0081265C" w:rsidRPr="00CD5D12">
        <w:t>u</w:t>
      </w:r>
      <w:r w:rsidR="0090651D" w:rsidRPr="00CD5D12">
        <w:t xml:space="preserve"> Riešenia;</w:t>
      </w:r>
    </w:p>
    <w:p w14:paraId="7A8D6724" w14:textId="137CEF59" w:rsidR="0090651D" w:rsidRPr="00CD5D12" w:rsidRDefault="000060C9" w:rsidP="00C764D8">
      <w:pPr>
        <w:pStyle w:val="Claneka"/>
      </w:pPr>
      <w:bookmarkStart w:id="15" w:name="_Ref524505626"/>
      <w:r w:rsidRPr="00CD5D12">
        <w:rPr>
          <w:bCs/>
        </w:rPr>
        <w:t>„</w:t>
      </w:r>
      <w:r w:rsidR="0090651D" w:rsidRPr="00CD5D12">
        <w:rPr>
          <w:b/>
          <w:bCs/>
        </w:rPr>
        <w:t>SLA</w:t>
      </w:r>
      <w:r w:rsidRPr="00CD5D12">
        <w:rPr>
          <w:bCs/>
        </w:rPr>
        <w:t>“</w:t>
      </w:r>
      <w:r w:rsidR="0090651D" w:rsidRPr="00CD5D12">
        <w:t xml:space="preserve"> znamená úroveň kvality </w:t>
      </w:r>
      <w:r w:rsidR="00272100" w:rsidRPr="00CD5D12">
        <w:t xml:space="preserve">Plnenia </w:t>
      </w:r>
      <w:r w:rsidR="0090651D" w:rsidRPr="00CD5D12">
        <w:t>dohodnutú</w:t>
      </w:r>
      <w:bookmarkStart w:id="16" w:name="_Ref524505584"/>
      <w:bookmarkEnd w:id="15"/>
      <w:r w:rsidR="007F2A8B" w:rsidRPr="00CD5D12">
        <w:t xml:space="preserve"> </w:t>
      </w:r>
      <w:r w:rsidR="0090651D" w:rsidRPr="00CD5D12">
        <w:t xml:space="preserve">v </w:t>
      </w:r>
      <w:r w:rsidR="0090651D" w:rsidRPr="00CD5D12">
        <w:rPr>
          <w:b/>
          <w:bCs/>
        </w:rPr>
        <w:t>Prílohe č. 1</w:t>
      </w:r>
      <w:r w:rsidR="0090651D" w:rsidRPr="00CD5D12">
        <w:t xml:space="preserve"> [</w:t>
      </w:r>
      <w:r w:rsidR="0090651D" w:rsidRPr="00CD5D12">
        <w:rPr>
          <w:i/>
        </w:rPr>
        <w:t>Špecifikácia Plnenia</w:t>
      </w:r>
      <w:r w:rsidR="0090651D" w:rsidRPr="00CD5D12">
        <w:t>];</w:t>
      </w:r>
    </w:p>
    <w:bookmarkEnd w:id="16"/>
    <w:p w14:paraId="1C0FC280" w14:textId="0609AC54" w:rsidR="0090651D" w:rsidRPr="00CD5D12" w:rsidRDefault="000060C9" w:rsidP="00C764D8">
      <w:pPr>
        <w:pStyle w:val="Claneka"/>
      </w:pPr>
      <w:r w:rsidRPr="00CD5D12">
        <w:rPr>
          <w:bCs/>
        </w:rPr>
        <w:t>„</w:t>
      </w:r>
      <w:r w:rsidR="0090651D" w:rsidRPr="00CD5D12" w:rsidDel="002F365B">
        <w:rPr>
          <w:b/>
          <w:bCs/>
        </w:rPr>
        <w:t>Služby</w:t>
      </w:r>
      <w:r w:rsidRPr="00CD5D12">
        <w:rPr>
          <w:bCs/>
        </w:rPr>
        <w:t>“</w:t>
      </w:r>
      <w:r w:rsidR="0090651D" w:rsidRPr="00CD5D12" w:rsidDel="002F365B">
        <w:t xml:space="preserve"> </w:t>
      </w:r>
      <w:r w:rsidR="00D5747C" w:rsidRPr="00CD5D12">
        <w:t>má význam uvedený v</w:t>
      </w:r>
      <w:r w:rsidR="00E8522D" w:rsidRPr="00CD5D12">
        <w:t xml:space="preserve"> Článku </w:t>
      </w:r>
      <w:r w:rsidR="00E8522D" w:rsidRPr="00CD5D12">
        <w:fldChar w:fldCharType="begin"/>
      </w:r>
      <w:r w:rsidR="00E8522D" w:rsidRPr="00CD5D12">
        <w:instrText xml:space="preserve"> REF _Ref203663521 \r \h  \* MERGEFORMAT </w:instrText>
      </w:r>
      <w:r w:rsidR="00E8522D" w:rsidRPr="00CD5D12">
        <w:fldChar w:fldCharType="separate"/>
      </w:r>
      <w:r w:rsidR="00071C75">
        <w:rPr>
          <w:cs/>
        </w:rPr>
        <w:t>‎</w:t>
      </w:r>
      <w:r w:rsidR="00071C75">
        <w:t>6.2</w:t>
      </w:r>
      <w:r w:rsidR="00E8522D" w:rsidRPr="00CD5D12">
        <w:fldChar w:fldCharType="end"/>
      </w:r>
      <w:r w:rsidR="0090651D" w:rsidRPr="00CD5D12">
        <w:t>;</w:t>
      </w:r>
    </w:p>
    <w:p w14:paraId="315A2CB1" w14:textId="16990F16" w:rsidR="00EB13B1" w:rsidRPr="00CD5D12" w:rsidRDefault="00EB13B1" w:rsidP="00C764D8">
      <w:pPr>
        <w:pStyle w:val="Claneka"/>
      </w:pPr>
      <w:r w:rsidRPr="00CD5D12">
        <w:t>„</w:t>
      </w:r>
      <w:r w:rsidRPr="00CD5D12">
        <w:rPr>
          <w:b/>
          <w:bCs/>
        </w:rPr>
        <w:t>Sprostredkovateľ</w:t>
      </w:r>
      <w:r w:rsidRPr="00CD5D12">
        <w:t xml:space="preserve">“ má význam uvedený v </w:t>
      </w:r>
      <w:r w:rsidRPr="00CD5D12">
        <w:rPr>
          <w:b/>
        </w:rPr>
        <w:t>Prílohe č. 8</w:t>
      </w:r>
      <w:r w:rsidRPr="00CD5D12">
        <w:t xml:space="preserve"> [</w:t>
      </w:r>
      <w:r w:rsidRPr="00CD5D12">
        <w:rPr>
          <w:i/>
        </w:rPr>
        <w:t>Zmluva o spracúvaní osobných údajov</w:t>
      </w:r>
      <w:r w:rsidRPr="00CD5D12">
        <w:t>];</w:t>
      </w:r>
    </w:p>
    <w:p w14:paraId="23A56378" w14:textId="269B9C5F" w:rsidR="0090651D" w:rsidRPr="00CD5D12" w:rsidRDefault="000060C9" w:rsidP="00C764D8">
      <w:pPr>
        <w:pStyle w:val="Claneka"/>
      </w:pPr>
      <w:r w:rsidRPr="00CD5D12">
        <w:rPr>
          <w:bCs/>
        </w:rPr>
        <w:t>„</w:t>
      </w:r>
      <w:r w:rsidR="0090651D" w:rsidRPr="00CD5D12">
        <w:rPr>
          <w:b/>
          <w:bCs/>
        </w:rPr>
        <w:t>Soft</w:t>
      </w:r>
      <w:r w:rsidR="00B424B3" w:rsidRPr="00CD5D12">
        <w:rPr>
          <w:b/>
          <w:bCs/>
        </w:rPr>
        <w:t>ware</w:t>
      </w:r>
      <w:r w:rsidRPr="00CD5D12">
        <w:rPr>
          <w:bCs/>
        </w:rPr>
        <w:t>“</w:t>
      </w:r>
      <w:r w:rsidR="0090651D" w:rsidRPr="00CD5D12">
        <w:t xml:space="preserve"> znamená všetk</w:t>
      </w:r>
      <w:r w:rsidR="00A614CA" w:rsidRPr="00CD5D12">
        <w:t>o</w:t>
      </w:r>
      <w:r w:rsidR="0090651D" w:rsidRPr="00CD5D12">
        <w:t xml:space="preserve"> programové vybaveni</w:t>
      </w:r>
      <w:r w:rsidR="00A614CA" w:rsidRPr="00CD5D12">
        <w:t>e</w:t>
      </w:r>
      <w:r w:rsidR="0090651D" w:rsidRPr="00CD5D12">
        <w:t xml:space="preserve"> (najmä počítačové programy či ich časti v zmysle Autorského zákona</w:t>
      </w:r>
      <w:r w:rsidR="00294178" w:rsidRPr="00CD5D12">
        <w:t>)</w:t>
      </w:r>
      <w:r w:rsidR="0090651D" w:rsidRPr="00CD5D12">
        <w:t>, rovnako ako ďalšie veci či iné majetkové hodnoty, ktoré s</w:t>
      </w:r>
      <w:r w:rsidR="0016262F" w:rsidRPr="00CD5D12">
        <w:t> </w:t>
      </w:r>
      <w:r w:rsidR="0090651D" w:rsidRPr="00CD5D12">
        <w:t>programovým vybavením súvisia a sú určené na spoločné užívanie s týmto programovým vybavením, vrátane updatov a upgradov tohto programového vybavenia; súčasťou Soft</w:t>
      </w:r>
      <w:r w:rsidR="00B424B3" w:rsidRPr="00CD5D12">
        <w:t>ware</w:t>
      </w:r>
      <w:r w:rsidR="0090651D" w:rsidRPr="00CD5D12">
        <w:t xml:space="preserve"> je najmä Firmware;</w:t>
      </w:r>
    </w:p>
    <w:p w14:paraId="4A036E48" w14:textId="0D9C57EB" w:rsidR="000E621D" w:rsidRPr="00CD5D12" w:rsidRDefault="000E621D" w:rsidP="00C764D8">
      <w:pPr>
        <w:pStyle w:val="Claneka"/>
      </w:pPr>
      <w:r w:rsidRPr="00CD5D12">
        <w:t>„</w:t>
      </w:r>
      <w:r w:rsidRPr="00CD5D12">
        <w:rPr>
          <w:b/>
          <w:bCs/>
        </w:rPr>
        <w:t>Správne konanie</w:t>
      </w:r>
      <w:r w:rsidRPr="00CD5D12">
        <w:t xml:space="preserve">“ má význam uvedený v </w:t>
      </w:r>
      <w:r w:rsidRPr="00CD5D12">
        <w:rPr>
          <w:b/>
        </w:rPr>
        <w:t>Prílohe č. 8</w:t>
      </w:r>
      <w:r w:rsidRPr="00CD5D12">
        <w:t xml:space="preserve"> [</w:t>
      </w:r>
      <w:r w:rsidRPr="00CD5D12">
        <w:rPr>
          <w:i/>
        </w:rPr>
        <w:t>Zmluva o spracúvaní osobných údajov</w:t>
      </w:r>
      <w:r w:rsidRPr="00CD5D12">
        <w:t>];</w:t>
      </w:r>
    </w:p>
    <w:p w14:paraId="16A34D35" w14:textId="06F6FD90" w:rsidR="00BC3932" w:rsidRPr="00CD5D12" w:rsidRDefault="00BC3932" w:rsidP="00C764D8">
      <w:pPr>
        <w:pStyle w:val="Claneka"/>
      </w:pPr>
      <w:r w:rsidRPr="00CD5D12">
        <w:rPr>
          <w:bCs/>
        </w:rPr>
        <w:t>„</w:t>
      </w:r>
      <w:r w:rsidRPr="00CD5D12">
        <w:rPr>
          <w:b/>
          <w:bCs/>
        </w:rPr>
        <w:t>Subdodávateľ</w:t>
      </w:r>
      <w:r w:rsidRPr="00CD5D12">
        <w:rPr>
          <w:bCs/>
        </w:rPr>
        <w:t>“</w:t>
      </w:r>
      <w:r w:rsidRPr="00CD5D12">
        <w:t xml:space="preserve"> znamená ktorúkoľvek tretiu osobu realizujúcu subdodávky pre Poskytovateľa v súvislosti s touto Zmluvou, ktorá je uvedená v </w:t>
      </w:r>
      <w:r w:rsidRPr="00CD5D12">
        <w:rPr>
          <w:b/>
        </w:rPr>
        <w:t>Prílohe č. 3</w:t>
      </w:r>
      <w:r w:rsidRPr="00CD5D12">
        <w:t xml:space="preserve"> [</w:t>
      </w:r>
      <w:r w:rsidRPr="00CD5D12">
        <w:rPr>
          <w:i/>
        </w:rPr>
        <w:t>Subdodávatelia</w:t>
      </w:r>
      <w:r w:rsidRPr="00CD5D12">
        <w:t xml:space="preserve">]. </w:t>
      </w:r>
      <w:r w:rsidR="00687FCC" w:rsidRPr="00CD5D12">
        <w:t>Na</w:t>
      </w:r>
      <w:r w:rsidRPr="00CD5D12">
        <w:t xml:space="preserve"> vylúčenie pochybností Strany vyhlasujú, že realizáciou subdodávok podľa predchádzajúcej vety sa rozumie aj poskytnutie oprávnen</w:t>
      </w:r>
      <w:r w:rsidR="00860279" w:rsidRPr="00CD5D12">
        <w:t>í</w:t>
      </w:r>
      <w:r w:rsidRPr="00CD5D12">
        <w:t xml:space="preserve"> (napr. </w:t>
      </w:r>
      <w:r w:rsidR="005A6D7C" w:rsidRPr="00CD5D12">
        <w:t>l</w:t>
      </w:r>
      <w:r w:rsidRPr="00CD5D12">
        <w:t>icencie) Objednávateľovi zo strany tretích osôb;</w:t>
      </w:r>
    </w:p>
    <w:p w14:paraId="1AE5CA90" w14:textId="7BCDB38A" w:rsidR="0090651D" w:rsidRPr="00CD5D12" w:rsidRDefault="00E63B28" w:rsidP="00C764D8">
      <w:pPr>
        <w:pStyle w:val="Claneka"/>
      </w:pPr>
      <w:r w:rsidRPr="00CD5D12">
        <w:t>„</w:t>
      </w:r>
      <w:r w:rsidR="0090651D" w:rsidRPr="00CD5D12">
        <w:rPr>
          <w:b/>
          <w:bCs/>
        </w:rPr>
        <w:t>Súčinnosť pri ukončení</w:t>
      </w:r>
      <w:r w:rsidR="000060C9" w:rsidRPr="00CD5D12">
        <w:rPr>
          <w:bCs/>
        </w:rPr>
        <w:t>“</w:t>
      </w:r>
      <w:r w:rsidR="0090651D" w:rsidRPr="00CD5D12">
        <w:t xml:space="preserve"> má význam uvedený v</w:t>
      </w:r>
      <w:r w:rsidR="000C557B" w:rsidRPr="00CD5D12">
        <w:t> </w:t>
      </w:r>
      <w:r w:rsidR="0090651D" w:rsidRPr="00CD5D12">
        <w:t>Článku</w:t>
      </w:r>
      <w:r w:rsidR="000C557B" w:rsidRPr="00CD5D12">
        <w:t xml:space="preserve"> </w:t>
      </w:r>
      <w:r w:rsidR="0090651D" w:rsidRPr="00CD5D12">
        <w:fldChar w:fldCharType="begin"/>
      </w:r>
      <w:r w:rsidR="0090651D" w:rsidRPr="00CD5D12">
        <w:instrText xml:space="preserve"> REF _Ref520454136 \r \h  \* MERGEFORMAT </w:instrText>
      </w:r>
      <w:r w:rsidR="0090651D" w:rsidRPr="00CD5D12">
        <w:fldChar w:fldCharType="separate"/>
      </w:r>
      <w:r w:rsidR="00071C75">
        <w:rPr>
          <w:cs/>
        </w:rPr>
        <w:t>‎</w:t>
      </w:r>
      <w:r w:rsidR="00071C75">
        <w:t>25.5</w:t>
      </w:r>
      <w:r w:rsidR="0090651D" w:rsidRPr="00CD5D12">
        <w:fldChar w:fldCharType="end"/>
      </w:r>
      <w:r w:rsidR="0090651D" w:rsidRPr="00CD5D12">
        <w:t>;</w:t>
      </w:r>
    </w:p>
    <w:p w14:paraId="50559CE7" w14:textId="2B47EDAC" w:rsidR="001D0840" w:rsidRPr="00CD5D12" w:rsidRDefault="001D0840" w:rsidP="00C764D8">
      <w:pPr>
        <w:pStyle w:val="Claneka"/>
      </w:pPr>
      <w:r w:rsidRPr="00CD5D12">
        <w:t>„</w:t>
      </w:r>
      <w:r w:rsidRPr="00CD5D12">
        <w:rPr>
          <w:b/>
          <w:bCs/>
        </w:rPr>
        <w:t>Súťažné podklady</w:t>
      </w:r>
      <w:r w:rsidRPr="00CD5D12">
        <w:t>“ znamená súťažné podklady k Verejnej zákazke;</w:t>
      </w:r>
    </w:p>
    <w:p w14:paraId="029E3453" w14:textId="1537B553" w:rsidR="003E7EB9" w:rsidRPr="00CD5D12" w:rsidRDefault="003E7EB9" w:rsidP="00C764D8">
      <w:pPr>
        <w:pStyle w:val="Claneka"/>
      </w:pPr>
      <w:r w:rsidRPr="00CD5D12">
        <w:rPr>
          <w:bCs/>
        </w:rPr>
        <w:t>„</w:t>
      </w:r>
      <w:r w:rsidRPr="00CD5D12">
        <w:rPr>
          <w:b/>
          <w:bCs/>
        </w:rPr>
        <w:t>Školenie</w:t>
      </w:r>
      <w:r w:rsidRPr="00CD5D12">
        <w:rPr>
          <w:bCs/>
        </w:rPr>
        <w:t>“</w:t>
      </w:r>
      <w:r w:rsidRPr="00CD5D12">
        <w:t xml:space="preserve"> má význam uvedený v Článku </w:t>
      </w:r>
      <w:r w:rsidRPr="00CD5D12">
        <w:fldChar w:fldCharType="begin"/>
      </w:r>
      <w:r w:rsidRPr="00CD5D12">
        <w:instrText xml:space="preserve"> REF _Ref524566233 \w \h  \* MERGEFORMAT </w:instrText>
      </w:r>
      <w:r w:rsidRPr="00CD5D12">
        <w:fldChar w:fldCharType="separate"/>
      </w:r>
      <w:r w:rsidR="00071C75">
        <w:rPr>
          <w:cs/>
        </w:rPr>
        <w:t>‎</w:t>
      </w:r>
      <w:r w:rsidR="00071C75">
        <w:t>7</w:t>
      </w:r>
      <w:r w:rsidRPr="00CD5D12">
        <w:fldChar w:fldCharType="end"/>
      </w:r>
      <w:r w:rsidRPr="00CD5D12">
        <w:t xml:space="preserve"> (</w:t>
      </w:r>
      <w:r w:rsidRPr="00CD5D12">
        <w:rPr>
          <w:i/>
          <w:iCs/>
        </w:rPr>
        <w:t>Školenie</w:t>
      </w:r>
      <w:r w:rsidRPr="00CD5D12">
        <w:t>);</w:t>
      </w:r>
    </w:p>
    <w:p w14:paraId="68157865" w14:textId="5B8683E2" w:rsidR="0033591E" w:rsidRPr="00CD5D12" w:rsidRDefault="003E7EB9" w:rsidP="00C764D8">
      <w:pPr>
        <w:pStyle w:val="Claneka"/>
      </w:pPr>
      <w:r w:rsidRPr="00CD5D12">
        <w:t>„</w:t>
      </w:r>
      <w:r w:rsidRPr="00CD5D12">
        <w:rPr>
          <w:b/>
          <w:bCs/>
        </w:rPr>
        <w:t>Štvrtý modul</w:t>
      </w:r>
      <w:r w:rsidRPr="00CD5D12">
        <w:t>“ znamená Hardware a</w:t>
      </w:r>
      <w:r w:rsidR="00B00DC4" w:rsidRPr="00CD5D12">
        <w:t> prípadne aj</w:t>
      </w:r>
      <w:r w:rsidRPr="00CD5D12">
        <w:t> Software tvoriaci</w:t>
      </w:r>
      <w:r w:rsidR="00F862C1" w:rsidRPr="00CD5D12">
        <w:t xml:space="preserve"> štvrtú</w:t>
      </w:r>
      <w:r w:rsidRPr="00CD5D12">
        <w:t xml:space="preserve"> konfiguráciu IT </w:t>
      </w:r>
      <w:r w:rsidR="00AD5DD3" w:rsidRPr="00CD5D12">
        <w:t>infraštruktúry</w:t>
      </w:r>
      <w:r w:rsidR="0033591E" w:rsidRPr="00CD5D12">
        <w:t xml:space="preserve"> </w:t>
      </w:r>
      <w:r w:rsidR="00F862C1" w:rsidRPr="00CD5D12">
        <w:t>podľa špecifikácie uvedenej v Súťažných podkladoch</w:t>
      </w:r>
      <w:r w:rsidR="0033591E" w:rsidRPr="00CD5D12">
        <w:t xml:space="preserve">, ktorá je potrebná na zabezpečenie možnosti využívania </w:t>
      </w:r>
      <w:r w:rsidR="00C70AD0" w:rsidRPr="00CD5D12">
        <w:t>Štvrtého</w:t>
      </w:r>
      <w:r w:rsidR="002C33EB" w:rsidRPr="00CD5D12">
        <w:t xml:space="preserve"> </w:t>
      </w:r>
      <w:r w:rsidR="0033591E" w:rsidRPr="00CD5D12">
        <w:t>rozsahu kapacity Objednávateľom</w:t>
      </w:r>
      <w:r w:rsidRPr="00CD5D12">
        <w:t>;</w:t>
      </w:r>
    </w:p>
    <w:p w14:paraId="4DBDC83C" w14:textId="527E4F17" w:rsidR="0033591E" w:rsidRPr="00CD5D12" w:rsidRDefault="0033591E" w:rsidP="0033591E">
      <w:pPr>
        <w:pStyle w:val="Claneka"/>
      </w:pPr>
      <w:r w:rsidRPr="00CD5D12">
        <w:t>„</w:t>
      </w:r>
      <w:r w:rsidRPr="00CD5D12">
        <w:rPr>
          <w:b/>
          <w:bCs/>
        </w:rPr>
        <w:t>Štvrtý rozsah kapacity</w:t>
      </w:r>
      <w:r w:rsidRPr="00CD5D12">
        <w:t xml:space="preserve">“ </w:t>
      </w:r>
      <w:r w:rsidR="00185B8A" w:rsidRPr="00CD5D12">
        <w:t xml:space="preserve">znamená štvrtý kapacitný rozsah určený </w:t>
      </w:r>
      <w:r w:rsidR="002C33EB" w:rsidRPr="00CD5D12">
        <w:t xml:space="preserve">rozmedzím od </w:t>
      </w:r>
      <w:r w:rsidR="00185B8A" w:rsidRPr="00CD5D12">
        <w:t>hodnot</w:t>
      </w:r>
      <w:r w:rsidR="002C33EB" w:rsidRPr="00CD5D12">
        <w:t>y</w:t>
      </w:r>
      <w:r w:rsidR="00185B8A" w:rsidRPr="00CD5D12">
        <w:t xml:space="preserve"> Požadovanej kapacity po Inštalácii tretieho modulu po hodnotu Požadovanej kapacity po Inštalácii </w:t>
      </w:r>
      <w:r w:rsidR="002C33EB" w:rsidRPr="00CD5D12">
        <w:t>štvrtého</w:t>
      </w:r>
      <w:r w:rsidR="00185B8A" w:rsidRPr="00CD5D12">
        <w:t xml:space="preserve"> modulu podľa </w:t>
      </w:r>
      <w:r w:rsidR="00185B8A" w:rsidRPr="00CD5D12">
        <w:rPr>
          <w:b/>
        </w:rPr>
        <w:t>Prílohy č. 1</w:t>
      </w:r>
      <w:r w:rsidR="00185B8A" w:rsidRPr="00CD5D12">
        <w:t xml:space="preserve"> [</w:t>
      </w:r>
      <w:r w:rsidR="00185B8A" w:rsidRPr="00CD5D12">
        <w:rPr>
          <w:i/>
        </w:rPr>
        <w:t>Špecifikácia Plnenia</w:t>
      </w:r>
      <w:r w:rsidR="00185B8A" w:rsidRPr="00CD5D12">
        <w:t>], ktorý bude Objednávateľovi k dispozícii na používanie po Inštalácii štvrtého modulu</w:t>
      </w:r>
      <w:r w:rsidRPr="00CD5D12">
        <w:t>;</w:t>
      </w:r>
    </w:p>
    <w:p w14:paraId="61A17B76" w14:textId="0B86ED73" w:rsidR="0090651D" w:rsidRPr="00CD5D12" w:rsidRDefault="000060C9" w:rsidP="00C764D8">
      <w:pPr>
        <w:pStyle w:val="Claneka"/>
      </w:pPr>
      <w:r w:rsidRPr="00CD5D12">
        <w:rPr>
          <w:bCs/>
        </w:rPr>
        <w:t>„</w:t>
      </w:r>
      <w:r w:rsidR="0090651D" w:rsidRPr="00CD5D12">
        <w:rPr>
          <w:b/>
          <w:bCs/>
        </w:rPr>
        <w:t>Testy</w:t>
      </w:r>
      <w:r w:rsidRPr="00CD5D12">
        <w:rPr>
          <w:bCs/>
        </w:rPr>
        <w:t>“</w:t>
      </w:r>
      <w:r w:rsidR="0090651D" w:rsidRPr="00CD5D12">
        <w:t xml:space="preserve"> znamená vykonanie testovacieho </w:t>
      </w:r>
      <w:r w:rsidR="00364D67" w:rsidRPr="00CD5D12">
        <w:t>po</w:t>
      </w:r>
      <w:r w:rsidR="0090651D" w:rsidRPr="00CD5D12">
        <w:t xml:space="preserve">užívania </w:t>
      </w:r>
      <w:r w:rsidR="0068147A" w:rsidRPr="00CD5D12">
        <w:t>IT infraštruktúry</w:t>
      </w:r>
      <w:r w:rsidR="0090651D" w:rsidRPr="00CD5D12">
        <w:t xml:space="preserve"> prostredníctvom simulácie ostrej prevádzky a reálnych situácií a testovacích scenárov stanovených Objednávateľom;</w:t>
      </w:r>
    </w:p>
    <w:p w14:paraId="279CB9B4" w14:textId="1E37A917" w:rsidR="00727143" w:rsidRPr="00CD5D12" w:rsidRDefault="00727143" w:rsidP="00727143">
      <w:pPr>
        <w:pStyle w:val="Claneka"/>
      </w:pPr>
      <w:r w:rsidRPr="00CD5D12">
        <w:lastRenderedPageBreak/>
        <w:t>„</w:t>
      </w:r>
      <w:r w:rsidRPr="00CD5D12">
        <w:rPr>
          <w:b/>
          <w:bCs/>
        </w:rPr>
        <w:t>Tretí modul</w:t>
      </w:r>
      <w:r w:rsidRPr="00CD5D12">
        <w:t xml:space="preserve">“ znamená Hardware a prípadne aj Software tvoriaci </w:t>
      </w:r>
      <w:r w:rsidR="00F862C1" w:rsidRPr="00CD5D12">
        <w:t xml:space="preserve">tretiu </w:t>
      </w:r>
      <w:r w:rsidRPr="00CD5D12">
        <w:t xml:space="preserve">konfiguráciu IT infraštruktúry podľa </w:t>
      </w:r>
      <w:r w:rsidR="00F862C1" w:rsidRPr="00CD5D12">
        <w:t>špecifikácie uvedenej v Súťažných podkladoch</w:t>
      </w:r>
      <w:r w:rsidRPr="00CD5D12">
        <w:t>, ktorá je potrebná na zabezpečenie možnosti využívania Tretieho rozsahu kapacity Objednávateľom;</w:t>
      </w:r>
    </w:p>
    <w:p w14:paraId="674E1DCB" w14:textId="585E9F10" w:rsidR="00727143" w:rsidRPr="00CD5D12" w:rsidRDefault="00727143" w:rsidP="00727143">
      <w:pPr>
        <w:pStyle w:val="Claneka"/>
      </w:pPr>
      <w:r w:rsidRPr="00CD5D12">
        <w:t>„</w:t>
      </w:r>
      <w:r w:rsidRPr="00CD5D12">
        <w:rPr>
          <w:b/>
          <w:bCs/>
        </w:rPr>
        <w:t>Tretí rozsah kapacity</w:t>
      </w:r>
      <w:r w:rsidRPr="00CD5D12">
        <w:t xml:space="preserve">“ </w:t>
      </w:r>
      <w:r w:rsidR="000346DD" w:rsidRPr="00CD5D12">
        <w:t>znamená tretí kapacitný rozsah určený</w:t>
      </w:r>
      <w:r w:rsidR="00C70AD0" w:rsidRPr="00CD5D12">
        <w:t xml:space="preserve"> rozmedzím od</w:t>
      </w:r>
      <w:r w:rsidR="000346DD" w:rsidRPr="00CD5D12">
        <w:t xml:space="preserve"> hodnot</w:t>
      </w:r>
      <w:r w:rsidR="00C70AD0" w:rsidRPr="00CD5D12">
        <w:t>y</w:t>
      </w:r>
      <w:r w:rsidR="000346DD" w:rsidRPr="00CD5D12">
        <w:t xml:space="preserve"> Požadovanej kapacity po Inštalácii druhého modulu po hodnotu Požadovanej kapacity po Inštalácii tretieho modulu podľa </w:t>
      </w:r>
      <w:r w:rsidR="000346DD" w:rsidRPr="00CD5D12">
        <w:rPr>
          <w:b/>
        </w:rPr>
        <w:t>Prílohy č. 1</w:t>
      </w:r>
      <w:r w:rsidR="000346DD" w:rsidRPr="00CD5D12">
        <w:t xml:space="preserve"> [</w:t>
      </w:r>
      <w:r w:rsidR="000346DD" w:rsidRPr="00CD5D12">
        <w:rPr>
          <w:i/>
        </w:rPr>
        <w:t>Špecifikácia Plnenia</w:t>
      </w:r>
      <w:r w:rsidR="000346DD" w:rsidRPr="00CD5D12">
        <w:t>], ktorý bude Objednávateľovi k dispozícii na používanie po Inštalácii tretieho modulu</w:t>
      </w:r>
      <w:r w:rsidRPr="00CD5D12">
        <w:t>;</w:t>
      </w:r>
    </w:p>
    <w:p w14:paraId="5C38D111" w14:textId="049CF1BB" w:rsidR="00DD1C82" w:rsidRPr="00CD5D12" w:rsidRDefault="00DD1C82" w:rsidP="00C764D8">
      <w:pPr>
        <w:pStyle w:val="Claneka"/>
      </w:pPr>
      <w:bookmarkStart w:id="17" w:name="_Ref533011619"/>
      <w:r w:rsidRPr="00CD5D12">
        <w:t>„</w:t>
      </w:r>
      <w:r w:rsidRPr="00CD5D12">
        <w:rPr>
          <w:b/>
        </w:rPr>
        <w:t>Udeľované oprávnenia</w:t>
      </w:r>
      <w:r w:rsidRPr="00CD5D12">
        <w:t xml:space="preserve">“ znamená oprávnenia v zmysle Článku </w:t>
      </w:r>
      <w:r w:rsidRPr="00CD5D12">
        <w:fldChar w:fldCharType="begin"/>
      </w:r>
      <w:r w:rsidRPr="00CD5D12">
        <w:instrText xml:space="preserve"> REF _Ref517623495 \r \h </w:instrText>
      </w:r>
      <w:r w:rsidR="0068147A" w:rsidRPr="00CD5D12">
        <w:instrText xml:space="preserve"> \* MERGEFORMAT </w:instrText>
      </w:r>
      <w:r w:rsidRPr="00CD5D12">
        <w:fldChar w:fldCharType="separate"/>
      </w:r>
      <w:r w:rsidR="00071C75">
        <w:rPr>
          <w:cs/>
        </w:rPr>
        <w:t>‎</w:t>
      </w:r>
      <w:r w:rsidR="00071C75">
        <w:t>18</w:t>
      </w:r>
      <w:r w:rsidRPr="00CD5D12">
        <w:fldChar w:fldCharType="end"/>
      </w:r>
      <w:r w:rsidRPr="00CD5D12">
        <w:t xml:space="preserve"> (</w:t>
      </w:r>
      <w:r w:rsidRPr="00CD5D12">
        <w:rPr>
          <w:i/>
        </w:rPr>
        <w:t>Práva duševného vlastníctva</w:t>
      </w:r>
      <w:r w:rsidRPr="00CD5D12">
        <w:t>);</w:t>
      </w:r>
    </w:p>
    <w:bookmarkEnd w:id="17"/>
    <w:p w14:paraId="7424A92C" w14:textId="280C4DB1" w:rsidR="0090651D" w:rsidRPr="00CD5D12" w:rsidRDefault="000060C9" w:rsidP="00C764D8">
      <w:pPr>
        <w:pStyle w:val="Claneka"/>
      </w:pPr>
      <w:r w:rsidRPr="00CD5D12">
        <w:rPr>
          <w:bCs/>
        </w:rPr>
        <w:t>„</w:t>
      </w:r>
      <w:r w:rsidR="0090651D" w:rsidRPr="00CD5D12">
        <w:rPr>
          <w:b/>
          <w:bCs/>
        </w:rPr>
        <w:t>Úkony Service Desku</w:t>
      </w:r>
      <w:r w:rsidRPr="00CD5D12">
        <w:rPr>
          <w:bCs/>
        </w:rPr>
        <w:t>“</w:t>
      </w:r>
      <w:r w:rsidR="0090651D" w:rsidRPr="00CD5D12">
        <w:t xml:space="preserve"> má význam uvedený v Článku </w:t>
      </w:r>
      <w:r w:rsidR="0090651D" w:rsidRPr="00CD5D12">
        <w:fldChar w:fldCharType="begin"/>
      </w:r>
      <w:r w:rsidR="0090651D" w:rsidRPr="00CD5D12">
        <w:instrText xml:space="preserve"> REF _Ref516332645 \r \h  \* MERGEFORMAT </w:instrText>
      </w:r>
      <w:r w:rsidR="0090651D" w:rsidRPr="00CD5D12">
        <w:fldChar w:fldCharType="separate"/>
      </w:r>
      <w:r w:rsidR="00071C75">
        <w:rPr>
          <w:cs/>
        </w:rPr>
        <w:t>‎</w:t>
      </w:r>
      <w:r w:rsidR="00071C75">
        <w:t>8.2</w:t>
      </w:r>
      <w:r w:rsidR="0090651D" w:rsidRPr="00CD5D12">
        <w:fldChar w:fldCharType="end"/>
      </w:r>
      <w:r w:rsidR="0090651D" w:rsidRPr="00CD5D12">
        <w:t>;</w:t>
      </w:r>
    </w:p>
    <w:p w14:paraId="7C96DF55" w14:textId="2548F2CA" w:rsidR="00CF2664" w:rsidRPr="00CD5D12" w:rsidRDefault="00CF2664" w:rsidP="00C764D8">
      <w:pPr>
        <w:pStyle w:val="Claneka"/>
      </w:pPr>
      <w:r w:rsidRPr="00CD5D12">
        <w:rPr>
          <w:rFonts w:cstheme="minorHAnsi"/>
        </w:rPr>
        <w:t>„</w:t>
      </w:r>
      <w:r w:rsidRPr="00CD5D12">
        <w:rPr>
          <w:rFonts w:cstheme="minorHAnsi"/>
          <w:b/>
          <w:bCs/>
        </w:rPr>
        <w:t>Variabilná kapacita</w:t>
      </w:r>
      <w:r w:rsidRPr="00CD5D12">
        <w:rPr>
          <w:rFonts w:cstheme="minorHAnsi"/>
        </w:rPr>
        <w:t xml:space="preserve">“ predstavuje minimálne 10% </w:t>
      </w:r>
      <w:r w:rsidR="003949FE" w:rsidRPr="00CD5D12">
        <w:rPr>
          <w:rFonts w:cstheme="minorHAnsi"/>
        </w:rPr>
        <w:t>Požadovanej</w:t>
      </w:r>
      <w:r w:rsidR="007712B3" w:rsidRPr="00CD5D12">
        <w:rPr>
          <w:rFonts w:cstheme="minorHAnsi"/>
        </w:rPr>
        <w:t xml:space="preserve"> </w:t>
      </w:r>
      <w:r w:rsidRPr="00CD5D12">
        <w:rPr>
          <w:rFonts w:cstheme="minorHAnsi"/>
        </w:rPr>
        <w:t>kapacity</w:t>
      </w:r>
      <w:r w:rsidR="00651400" w:rsidRPr="00CD5D12">
        <w:rPr>
          <w:szCs w:val="22"/>
        </w:rPr>
        <w:t xml:space="preserve"> (v prípade NVME storage) </w:t>
      </w:r>
      <w:r w:rsidR="007712B3" w:rsidRPr="00CD5D12">
        <w:rPr>
          <w:szCs w:val="22"/>
        </w:rPr>
        <w:t>alebo</w:t>
      </w:r>
      <w:r w:rsidR="00651400" w:rsidRPr="00CD5D12">
        <w:rPr>
          <w:szCs w:val="22"/>
        </w:rPr>
        <w:t xml:space="preserve"> 30 % </w:t>
      </w:r>
      <w:r w:rsidR="007712B3" w:rsidRPr="00CD5D12">
        <w:rPr>
          <w:szCs w:val="22"/>
        </w:rPr>
        <w:t xml:space="preserve">Požadovanej kapacity </w:t>
      </w:r>
      <w:r w:rsidR="00651400" w:rsidRPr="00CD5D12">
        <w:rPr>
          <w:szCs w:val="22"/>
        </w:rPr>
        <w:t>(ostatné komponenty IT infraštruktúry)</w:t>
      </w:r>
      <w:r w:rsidR="00C70AD0" w:rsidRPr="00CD5D12">
        <w:rPr>
          <w:szCs w:val="22"/>
        </w:rPr>
        <w:t xml:space="preserve"> v príslušnom rozsahu</w:t>
      </w:r>
      <w:r w:rsidR="0070491A" w:rsidRPr="00CD5D12">
        <w:rPr>
          <w:szCs w:val="22"/>
        </w:rPr>
        <w:t xml:space="preserve"> kapacity</w:t>
      </w:r>
      <w:r w:rsidR="00F862C1" w:rsidRPr="00CD5D12">
        <w:rPr>
          <w:szCs w:val="22"/>
        </w:rPr>
        <w:t>, ktorá bude Objednávateľovi k dispozícii nad rámec Požadovanej kapacity v aktuálne využívanom rozsahu</w:t>
      </w:r>
      <w:r w:rsidR="0070491A" w:rsidRPr="00CD5D12">
        <w:rPr>
          <w:szCs w:val="22"/>
        </w:rPr>
        <w:t xml:space="preserve"> kapacity</w:t>
      </w:r>
      <w:r w:rsidRPr="00CD5D12">
        <w:rPr>
          <w:rFonts w:cstheme="minorHAnsi"/>
        </w:rPr>
        <w:t>;</w:t>
      </w:r>
    </w:p>
    <w:p w14:paraId="59B0E413" w14:textId="56F7D442" w:rsidR="00AB2E71" w:rsidRPr="00CD5D12" w:rsidRDefault="00AB2E71" w:rsidP="00C764D8">
      <w:pPr>
        <w:pStyle w:val="Claneka"/>
      </w:pPr>
      <w:r w:rsidRPr="00CD5D12">
        <w:t>„</w:t>
      </w:r>
      <w:r w:rsidRPr="00CD5D12">
        <w:rPr>
          <w:b/>
          <w:bCs/>
        </w:rPr>
        <w:t>Verejná zákazka</w:t>
      </w:r>
      <w:r w:rsidRPr="00CD5D12">
        <w:t>“ má význam uvedený v bode (B) Preambuly tejto Zmluvy;</w:t>
      </w:r>
    </w:p>
    <w:p w14:paraId="304861B6" w14:textId="5FE9E79B" w:rsidR="0090651D" w:rsidRPr="00CD5D12" w:rsidRDefault="000060C9" w:rsidP="00C764D8">
      <w:pPr>
        <w:pStyle w:val="Claneka"/>
      </w:pPr>
      <w:r w:rsidRPr="00CD5D12">
        <w:rPr>
          <w:bCs/>
        </w:rPr>
        <w:t>„</w:t>
      </w:r>
      <w:r w:rsidR="0090651D" w:rsidRPr="00CD5D12">
        <w:rPr>
          <w:b/>
          <w:bCs/>
        </w:rPr>
        <w:t>Výkaz</w:t>
      </w:r>
      <w:r w:rsidRPr="00CD5D12">
        <w:rPr>
          <w:bCs/>
        </w:rPr>
        <w:t>“</w:t>
      </w:r>
      <w:r w:rsidR="0090651D" w:rsidRPr="00CD5D12">
        <w:t xml:space="preserve"> znamená dokument obsahujúci súhrnnú evidenciu poskytnutých Služieb </w:t>
      </w:r>
      <w:r w:rsidR="0037103F" w:rsidRPr="00CD5D12">
        <w:t xml:space="preserve">spätne </w:t>
      </w:r>
      <w:r w:rsidR="0090651D" w:rsidRPr="00CD5D12">
        <w:t>za obdobie</w:t>
      </w:r>
      <w:r w:rsidR="008D336B" w:rsidRPr="00CD5D12">
        <w:t xml:space="preserve"> jedného (1) kalendárneho mesiaca</w:t>
      </w:r>
      <w:r w:rsidR="0090651D" w:rsidRPr="00CD5D12">
        <w:t xml:space="preserve">. Výkaz </w:t>
      </w:r>
      <w:r w:rsidR="00017096" w:rsidRPr="00CD5D12">
        <w:t>s</w:t>
      </w:r>
      <w:r w:rsidR="00770ED8" w:rsidRPr="00CD5D12">
        <w:t>a</w:t>
      </w:r>
      <w:r w:rsidR="00017096" w:rsidRPr="00CD5D12">
        <w:t xml:space="preserve"> </w:t>
      </w:r>
      <w:r w:rsidR="0090651D" w:rsidRPr="00CD5D12">
        <w:t>vystav</w:t>
      </w:r>
      <w:r w:rsidR="00017096" w:rsidRPr="00CD5D12">
        <w:t>uje</w:t>
      </w:r>
      <w:r w:rsidR="0090651D" w:rsidRPr="00CD5D12">
        <w:t xml:space="preserve"> vždy spätne za obdobie</w:t>
      </w:r>
      <w:r w:rsidR="008D336B" w:rsidRPr="00CD5D12">
        <w:t xml:space="preserve"> jedného (1) kalendárneho mesiaca</w:t>
      </w:r>
      <w:r w:rsidR="0090651D" w:rsidRPr="00CD5D12">
        <w:t xml:space="preserve">, </w:t>
      </w:r>
      <w:r w:rsidR="00D834E1" w:rsidRPr="00CD5D12">
        <w:t>v</w:t>
      </w:r>
      <w:r w:rsidR="0090651D" w:rsidRPr="00CD5D12">
        <w:t xml:space="preserve"> ktorom boli </w:t>
      </w:r>
      <w:r w:rsidR="00815EB1" w:rsidRPr="00CD5D12">
        <w:t>S</w:t>
      </w:r>
      <w:r w:rsidR="0090651D" w:rsidRPr="00CD5D12">
        <w:t>lužby poskytované, ktorého obsahové náležitosti s</w:t>
      </w:r>
      <w:r w:rsidR="00D834E1" w:rsidRPr="00CD5D12">
        <w:t>ú bližšie</w:t>
      </w:r>
      <w:r w:rsidR="0090651D" w:rsidRPr="00CD5D12">
        <w:t xml:space="preserve"> špecifikova</w:t>
      </w:r>
      <w:r w:rsidR="00D834E1" w:rsidRPr="00CD5D12">
        <w:t>né</w:t>
      </w:r>
      <w:r w:rsidR="0090651D" w:rsidRPr="00CD5D12">
        <w:t xml:space="preserve"> v tele tejto </w:t>
      </w:r>
      <w:r w:rsidR="00D834E1" w:rsidRPr="00CD5D12">
        <w:t>Z</w:t>
      </w:r>
      <w:r w:rsidR="0090651D" w:rsidRPr="00CD5D12">
        <w:t xml:space="preserve">mluvy a najmä v jej </w:t>
      </w:r>
      <w:r w:rsidR="0090651D" w:rsidRPr="00CD5D12">
        <w:rPr>
          <w:b/>
        </w:rPr>
        <w:t>Prílohe č. 1</w:t>
      </w:r>
      <w:r w:rsidR="0090651D" w:rsidRPr="00CD5D12">
        <w:t xml:space="preserve"> [</w:t>
      </w:r>
      <w:r w:rsidR="0090651D" w:rsidRPr="00CD5D12">
        <w:rPr>
          <w:i/>
        </w:rPr>
        <w:t>Špecifikácia Plnenia</w:t>
      </w:r>
      <w:r w:rsidR="0090651D" w:rsidRPr="00CD5D12">
        <w:t>];</w:t>
      </w:r>
    </w:p>
    <w:p w14:paraId="21747B59" w14:textId="63D3892E" w:rsidR="0090651D" w:rsidRPr="00CD5D12" w:rsidRDefault="000060C9" w:rsidP="00C764D8">
      <w:pPr>
        <w:pStyle w:val="Claneka"/>
      </w:pPr>
      <w:r w:rsidRPr="00CD5D12">
        <w:rPr>
          <w:bCs/>
        </w:rPr>
        <w:t>„</w:t>
      </w:r>
      <w:r w:rsidR="0090651D" w:rsidRPr="00CD5D12">
        <w:rPr>
          <w:b/>
          <w:bCs/>
        </w:rPr>
        <w:t>Výpadok</w:t>
      </w:r>
      <w:r w:rsidRPr="00CD5D12">
        <w:rPr>
          <w:bCs/>
        </w:rPr>
        <w:t>“</w:t>
      </w:r>
      <w:r w:rsidR="0090651D" w:rsidRPr="00CD5D12">
        <w:t xml:space="preserve"> znamená Incident, pri ktorom je IT infraštruktúra ako celok alebo v príslušnej časti nedostupná (nie je </w:t>
      </w:r>
      <w:r w:rsidR="0096094F" w:rsidRPr="00CD5D12">
        <w:t>d</w:t>
      </w:r>
      <w:r w:rsidR="0090651D" w:rsidRPr="00CD5D12">
        <w:t xml:space="preserve">ostupná) pre </w:t>
      </w:r>
      <w:r w:rsidR="00BD6E68" w:rsidRPr="00CD5D12">
        <w:t>po</w:t>
      </w:r>
      <w:r w:rsidR="0090651D" w:rsidRPr="00CD5D12">
        <w:t xml:space="preserve">užívateľov alebo informačné systémy Objednávateľa, ktoré ju využívajú. Za Výpadok sa považuje taktiež neplánované prerušenie prevádzky IT infraštruktúry či akejkoľvek jej podstatnej časti (obdobne ako vyššie), ktoré má pôvod v porušeniach povinností Poskytovateľa pri poskytovaní </w:t>
      </w:r>
      <w:r w:rsidR="006E0BE5" w:rsidRPr="00CD5D12">
        <w:t>S</w:t>
      </w:r>
      <w:r w:rsidR="0090651D" w:rsidRPr="00CD5D12">
        <w:t>lužieb;</w:t>
      </w:r>
    </w:p>
    <w:p w14:paraId="12F419CD" w14:textId="4824C2A4" w:rsidR="000E631F" w:rsidRPr="00CD5D12" w:rsidRDefault="000E631F" w:rsidP="00C764D8">
      <w:pPr>
        <w:pStyle w:val="Claneka"/>
      </w:pPr>
      <w:r w:rsidRPr="00CD5D12">
        <w:t>„</w:t>
      </w:r>
      <w:r w:rsidRPr="00CD5D12">
        <w:rPr>
          <w:b/>
          <w:bCs/>
        </w:rPr>
        <w:t>Záruka za akosť</w:t>
      </w:r>
      <w:r w:rsidRPr="00CD5D12">
        <w:t xml:space="preserve">“ má význam uvedený v Článku </w:t>
      </w:r>
      <w:r w:rsidRPr="00CD5D12">
        <w:fldChar w:fldCharType="begin"/>
      </w:r>
      <w:r w:rsidRPr="00CD5D12">
        <w:instrText xml:space="preserve"> REF _Ref524588898 \w \h </w:instrText>
      </w:r>
      <w:r w:rsidR="005D10A3" w:rsidRPr="00CD5D12">
        <w:instrText xml:space="preserve"> \* MERGEFORMAT </w:instrText>
      </w:r>
      <w:r w:rsidRPr="00CD5D12">
        <w:fldChar w:fldCharType="separate"/>
      </w:r>
      <w:r w:rsidR="00071C75">
        <w:rPr>
          <w:cs/>
        </w:rPr>
        <w:t>‎</w:t>
      </w:r>
      <w:r w:rsidR="00071C75">
        <w:t>23.1</w:t>
      </w:r>
      <w:r w:rsidRPr="00CD5D12">
        <w:fldChar w:fldCharType="end"/>
      </w:r>
      <w:r w:rsidRPr="00CD5D12">
        <w:t>;</w:t>
      </w:r>
    </w:p>
    <w:p w14:paraId="71F31FAC" w14:textId="0C050070" w:rsidR="00322BF1" w:rsidRPr="00CD5D12" w:rsidRDefault="00322BF1" w:rsidP="00C764D8">
      <w:pPr>
        <w:pStyle w:val="Claneka"/>
      </w:pPr>
      <w:r w:rsidRPr="00CD5D12">
        <w:rPr>
          <w:bCs/>
        </w:rPr>
        <w:t>„</w:t>
      </w:r>
      <w:r w:rsidRPr="00CD5D12">
        <w:rPr>
          <w:b/>
          <w:bCs/>
        </w:rPr>
        <w:t>Zmluva</w:t>
      </w:r>
      <w:r w:rsidRPr="00CD5D12">
        <w:rPr>
          <w:bCs/>
        </w:rPr>
        <w:t>“</w:t>
      </w:r>
      <w:r w:rsidR="005368D7" w:rsidRPr="00CD5D12">
        <w:rPr>
          <w:bCs/>
        </w:rPr>
        <w:t xml:space="preserve"> </w:t>
      </w:r>
      <w:r w:rsidR="005368D7" w:rsidRPr="00CD5D12">
        <w:t>znamená túto zmluvu o</w:t>
      </w:r>
      <w:r w:rsidR="005A6D7C" w:rsidRPr="00CD5D12">
        <w:t> zabezpečení výpočtovej kapacity</w:t>
      </w:r>
      <w:r w:rsidR="005368D7" w:rsidRPr="00CD5D12">
        <w:t xml:space="preserve"> poskytovaní </w:t>
      </w:r>
      <w:r w:rsidR="005A6D7C" w:rsidRPr="00CD5D12">
        <w:t xml:space="preserve">komplexnej </w:t>
      </w:r>
      <w:r w:rsidR="00300C76" w:rsidRPr="00CD5D12">
        <w:t>správy IT infraštruktúry</w:t>
      </w:r>
      <w:r w:rsidR="005368D7" w:rsidRPr="00CD5D12">
        <w:t>;</w:t>
      </w:r>
    </w:p>
    <w:p w14:paraId="7277A0D9" w14:textId="77777777" w:rsidR="005F7A66" w:rsidRPr="00CD5D12" w:rsidRDefault="005F7A66" w:rsidP="00C764D8">
      <w:pPr>
        <w:pStyle w:val="Claneka"/>
      </w:pPr>
      <w:r w:rsidRPr="00CD5D12">
        <w:rPr>
          <w:bCs/>
        </w:rPr>
        <w:t>„</w:t>
      </w:r>
      <w:r w:rsidRPr="00CD5D12">
        <w:rPr>
          <w:b/>
          <w:bCs/>
        </w:rPr>
        <w:t>ZKB</w:t>
      </w:r>
      <w:r w:rsidRPr="00CD5D12">
        <w:rPr>
          <w:bCs/>
        </w:rPr>
        <w:t>“</w:t>
      </w:r>
      <w:r w:rsidRPr="00CD5D12">
        <w:t xml:space="preserve"> znamená zákon č. 69/2018 Z. z., o kybernetickej bezpečnosti v znení neskorších predpisov;</w:t>
      </w:r>
    </w:p>
    <w:p w14:paraId="052CEB6E" w14:textId="38C41325" w:rsidR="001805DC" w:rsidRPr="00CD5D12" w:rsidRDefault="001805DC" w:rsidP="00C764D8">
      <w:pPr>
        <w:pStyle w:val="Claneka"/>
      </w:pPr>
      <w:r w:rsidRPr="00CD5D12">
        <w:t>„</w:t>
      </w:r>
      <w:r w:rsidRPr="00CD5D12">
        <w:rPr>
          <w:b/>
        </w:rPr>
        <w:t>ZKR</w:t>
      </w:r>
      <w:r w:rsidRPr="00CD5D12">
        <w:t>“ znamená zákon č. 7/2005 Z. z., o konkurze a reštrukturalizácii a o zmene a doplnení niektorých zákonov, v znení neskorších predpisov</w:t>
      </w:r>
      <w:r w:rsidR="00C6648D" w:rsidRPr="00CD5D12">
        <w:t>;</w:t>
      </w:r>
    </w:p>
    <w:p w14:paraId="12FDB4EB" w14:textId="7F4E692A" w:rsidR="004563B8" w:rsidRPr="00CD5D12" w:rsidRDefault="004563B8" w:rsidP="00C764D8">
      <w:pPr>
        <w:pStyle w:val="Claneka"/>
      </w:pPr>
      <w:r w:rsidRPr="00CD5D12">
        <w:t>„</w:t>
      </w:r>
      <w:r w:rsidRPr="00CD5D12">
        <w:rPr>
          <w:b/>
          <w:bCs/>
        </w:rPr>
        <w:t>ZOOÚ</w:t>
      </w:r>
      <w:r w:rsidRPr="00CD5D12">
        <w:t>“ znamená zákon č. 18/2018 Z. z. o ochrane osobných údajov, v znení neskorších predpisov;</w:t>
      </w:r>
    </w:p>
    <w:p w14:paraId="71BD375F" w14:textId="03585553" w:rsidR="00571829" w:rsidRPr="00CD5D12" w:rsidRDefault="005F7A66" w:rsidP="00C764D8">
      <w:pPr>
        <w:pStyle w:val="Claneka"/>
      </w:pPr>
      <w:r w:rsidRPr="00CD5D12">
        <w:t>„</w:t>
      </w:r>
      <w:r w:rsidRPr="00CD5D12">
        <w:rPr>
          <w:b/>
          <w:bCs/>
        </w:rPr>
        <w:t>ZVO</w:t>
      </w:r>
      <w:r w:rsidRPr="00CD5D12">
        <w:t>“ znamená zákon č. 343/2015 Z. z. o verejnom obstarávaní a o zmene a doplnení niektorých zákonov v znení neskorších predpisov;</w:t>
      </w:r>
    </w:p>
    <w:p w14:paraId="4FA0F822" w14:textId="3CFA656F" w:rsidR="003E7207" w:rsidRPr="00CD5D12" w:rsidRDefault="003E7207" w:rsidP="00C764D8">
      <w:pPr>
        <w:pStyle w:val="Claneka"/>
      </w:pPr>
      <w:r w:rsidRPr="00CD5D12">
        <w:t>„</w:t>
      </w:r>
      <w:r w:rsidRPr="00CD5D12">
        <w:rPr>
          <w:b/>
          <w:bCs/>
        </w:rPr>
        <w:t>ZRPVS</w:t>
      </w:r>
      <w:r w:rsidRPr="00CD5D12">
        <w:t>“ znamená zákon č. 315/2016 Z. z. o registri partnerov verejného sektora a o zmene a doplnení niektorých zákonov.</w:t>
      </w:r>
    </w:p>
    <w:p w14:paraId="4896D78A" w14:textId="77777777" w:rsidR="0090651D" w:rsidRPr="00CD5D12" w:rsidRDefault="0090651D" w:rsidP="0090651D">
      <w:pPr>
        <w:pStyle w:val="Clanek11"/>
        <w:rPr>
          <w:rFonts w:cs="Times New Roman"/>
          <w:szCs w:val="22"/>
        </w:rPr>
      </w:pPr>
      <w:r w:rsidRPr="00CD5D12">
        <w:rPr>
          <w:rFonts w:cs="Times New Roman"/>
          <w:szCs w:val="22"/>
        </w:rPr>
        <w:t xml:space="preserve">Pre výklad tejto Zmluvy platia nasledujúce pravidlá: </w:t>
      </w:r>
    </w:p>
    <w:p w14:paraId="5DD7B733" w14:textId="55A6055A" w:rsidR="0090651D" w:rsidRPr="00CD5D12" w:rsidRDefault="0090651D" w:rsidP="0090651D">
      <w:pPr>
        <w:pStyle w:val="Claneka"/>
        <w:keepLines w:val="0"/>
        <w:rPr>
          <w:szCs w:val="22"/>
        </w:rPr>
      </w:pPr>
      <w:r w:rsidRPr="00CD5D12">
        <w:rPr>
          <w:szCs w:val="22"/>
        </w:rPr>
        <w:t xml:space="preserve">Odkazy na </w:t>
      </w:r>
      <w:r w:rsidR="000060C9" w:rsidRPr="00CD5D12">
        <w:rPr>
          <w:bCs/>
          <w:szCs w:val="22"/>
        </w:rPr>
        <w:t>„</w:t>
      </w:r>
      <w:r w:rsidRPr="00CD5D12">
        <w:rPr>
          <w:b/>
          <w:bCs/>
          <w:szCs w:val="22"/>
        </w:rPr>
        <w:t>Články</w:t>
      </w:r>
      <w:r w:rsidR="000060C9" w:rsidRPr="00CD5D12">
        <w:rPr>
          <w:bCs/>
          <w:szCs w:val="22"/>
        </w:rPr>
        <w:t>“</w:t>
      </w:r>
      <w:r w:rsidRPr="00CD5D12">
        <w:rPr>
          <w:szCs w:val="22"/>
        </w:rPr>
        <w:t xml:space="preserve"> a </w:t>
      </w:r>
      <w:r w:rsidR="000060C9" w:rsidRPr="00CD5D12">
        <w:rPr>
          <w:bCs/>
          <w:szCs w:val="22"/>
        </w:rPr>
        <w:t>„</w:t>
      </w:r>
      <w:r w:rsidRPr="00CD5D12">
        <w:rPr>
          <w:b/>
          <w:bCs/>
          <w:szCs w:val="22"/>
        </w:rPr>
        <w:t>Prílohy</w:t>
      </w:r>
      <w:r w:rsidR="000060C9" w:rsidRPr="00CD5D12">
        <w:rPr>
          <w:bCs/>
          <w:szCs w:val="22"/>
        </w:rPr>
        <w:t>“</w:t>
      </w:r>
      <w:r w:rsidRPr="00CD5D12">
        <w:rPr>
          <w:szCs w:val="22"/>
        </w:rPr>
        <w:t xml:space="preserve"> sa vykladajú ako odkazy na príslušné články a prílohy tejto </w:t>
      </w:r>
      <w:r w:rsidR="00765834" w:rsidRPr="00CD5D12">
        <w:rPr>
          <w:szCs w:val="22"/>
        </w:rPr>
        <w:t>Z</w:t>
      </w:r>
      <w:r w:rsidRPr="00CD5D12">
        <w:rPr>
          <w:szCs w:val="22"/>
        </w:rPr>
        <w:t>mluvy.</w:t>
      </w:r>
    </w:p>
    <w:p w14:paraId="379C1936" w14:textId="67EC0B2A" w:rsidR="0090651D" w:rsidRPr="00CD5D12" w:rsidRDefault="0090651D" w:rsidP="0090651D">
      <w:pPr>
        <w:pStyle w:val="Claneka"/>
        <w:keepNext/>
        <w:rPr>
          <w:szCs w:val="22"/>
        </w:rPr>
      </w:pPr>
      <w:r w:rsidRPr="00CD5D12">
        <w:rPr>
          <w:szCs w:val="22"/>
        </w:rPr>
        <w:t xml:space="preserve">Pojmy </w:t>
      </w:r>
      <w:r w:rsidR="00765834" w:rsidRPr="00CD5D12">
        <w:rPr>
          <w:szCs w:val="22"/>
        </w:rPr>
        <w:t xml:space="preserve">definované </w:t>
      </w:r>
      <w:r w:rsidRPr="00CD5D12">
        <w:rPr>
          <w:szCs w:val="22"/>
        </w:rPr>
        <w:t xml:space="preserve">v tejto </w:t>
      </w:r>
      <w:r w:rsidR="00765834" w:rsidRPr="00CD5D12">
        <w:rPr>
          <w:szCs w:val="22"/>
        </w:rPr>
        <w:t>Z</w:t>
      </w:r>
      <w:r w:rsidRPr="00CD5D12">
        <w:rPr>
          <w:szCs w:val="22"/>
        </w:rPr>
        <w:t>mluve v množnom čísle majú zhodný význam aj v jednotnom čísle a naopak.</w:t>
      </w:r>
    </w:p>
    <w:p w14:paraId="7A8005DB" w14:textId="0AF8F55C" w:rsidR="0090651D" w:rsidRPr="00CD5D12" w:rsidRDefault="0090651D" w:rsidP="0090651D">
      <w:pPr>
        <w:pStyle w:val="Claneka"/>
        <w:keepLines w:val="0"/>
        <w:rPr>
          <w:szCs w:val="22"/>
        </w:rPr>
      </w:pPr>
      <w:r w:rsidRPr="00CD5D12">
        <w:rPr>
          <w:szCs w:val="22"/>
        </w:rPr>
        <w:t xml:space="preserve">Odkazy na </w:t>
      </w:r>
      <w:r w:rsidR="000060C9" w:rsidRPr="00CD5D12">
        <w:rPr>
          <w:bCs/>
          <w:szCs w:val="22"/>
        </w:rPr>
        <w:t>„</w:t>
      </w:r>
      <w:r w:rsidRPr="00CD5D12">
        <w:rPr>
          <w:b/>
          <w:bCs/>
          <w:szCs w:val="22"/>
        </w:rPr>
        <w:t>dni</w:t>
      </w:r>
      <w:r w:rsidR="000060C9" w:rsidRPr="00CD5D12">
        <w:rPr>
          <w:bCs/>
          <w:szCs w:val="22"/>
        </w:rPr>
        <w:t>“</w:t>
      </w:r>
      <w:r w:rsidRPr="00CD5D12">
        <w:rPr>
          <w:szCs w:val="22"/>
        </w:rPr>
        <w:t xml:space="preserve"> sú odkaz</w:t>
      </w:r>
      <w:r w:rsidR="00B835D3" w:rsidRPr="00CD5D12">
        <w:rPr>
          <w:szCs w:val="22"/>
        </w:rPr>
        <w:t>mi</w:t>
      </w:r>
      <w:r w:rsidRPr="00CD5D12">
        <w:rPr>
          <w:szCs w:val="22"/>
        </w:rPr>
        <w:t xml:space="preserve"> na kalendárne dni.</w:t>
      </w:r>
    </w:p>
    <w:p w14:paraId="1C6D8936" w14:textId="143071DA" w:rsidR="0090651D" w:rsidRPr="00CD5D12" w:rsidRDefault="0090651D" w:rsidP="00EF2D06">
      <w:pPr>
        <w:pStyle w:val="Claneka"/>
        <w:rPr>
          <w:szCs w:val="22"/>
        </w:rPr>
      </w:pPr>
      <w:r w:rsidRPr="00CD5D12">
        <w:rPr>
          <w:szCs w:val="22"/>
        </w:rPr>
        <w:lastRenderedPageBreak/>
        <w:t xml:space="preserve">Odkazy na </w:t>
      </w:r>
      <w:r w:rsidR="000060C9" w:rsidRPr="00CD5D12">
        <w:rPr>
          <w:bCs/>
          <w:szCs w:val="22"/>
        </w:rPr>
        <w:t>„</w:t>
      </w:r>
      <w:r w:rsidRPr="00CD5D12">
        <w:rPr>
          <w:b/>
          <w:bCs/>
          <w:szCs w:val="22"/>
        </w:rPr>
        <w:t>pracovné dni</w:t>
      </w:r>
      <w:r w:rsidR="000060C9" w:rsidRPr="00CD5D12">
        <w:rPr>
          <w:bCs/>
          <w:szCs w:val="22"/>
        </w:rPr>
        <w:t>“</w:t>
      </w:r>
      <w:r w:rsidRPr="00CD5D12">
        <w:rPr>
          <w:szCs w:val="22"/>
        </w:rPr>
        <w:t xml:space="preserve"> znamenajú odkazy na ktorýkoľvek deň, okrem soboty a nedele a dní, na ktoré pripadá štátny sviatok alebo </w:t>
      </w:r>
      <w:r w:rsidR="00EF2D06" w:rsidRPr="00CD5D12">
        <w:rPr>
          <w:szCs w:val="22"/>
        </w:rPr>
        <w:t xml:space="preserve">iný deň pracovného pokoja </w:t>
      </w:r>
      <w:r w:rsidRPr="00CD5D12">
        <w:rPr>
          <w:szCs w:val="22"/>
        </w:rPr>
        <w:t>podľa platných a</w:t>
      </w:r>
      <w:r w:rsidR="00EF2D06" w:rsidRPr="00CD5D12">
        <w:rPr>
          <w:szCs w:val="22"/>
        </w:rPr>
        <w:t> </w:t>
      </w:r>
      <w:r w:rsidRPr="00CD5D12">
        <w:rPr>
          <w:szCs w:val="22"/>
        </w:rPr>
        <w:t xml:space="preserve">účinných právnych predpisov </w:t>
      </w:r>
      <w:r w:rsidR="00B835D3" w:rsidRPr="00CD5D12">
        <w:rPr>
          <w:szCs w:val="22"/>
        </w:rPr>
        <w:t xml:space="preserve">Slovenskej </w:t>
      </w:r>
      <w:r w:rsidRPr="00CD5D12">
        <w:rPr>
          <w:szCs w:val="22"/>
        </w:rPr>
        <w:t>republiky.</w:t>
      </w:r>
    </w:p>
    <w:p w14:paraId="73CB0200" w14:textId="0D5568D5" w:rsidR="0090651D" w:rsidRPr="00CD5D12" w:rsidRDefault="0090651D" w:rsidP="0090651D">
      <w:pPr>
        <w:pStyle w:val="Claneka"/>
        <w:keepLines w:val="0"/>
        <w:rPr>
          <w:szCs w:val="22"/>
        </w:rPr>
      </w:pPr>
      <w:r w:rsidRPr="00CD5D12">
        <w:rPr>
          <w:szCs w:val="22"/>
        </w:rPr>
        <w:t xml:space="preserve">Pojem </w:t>
      </w:r>
      <w:r w:rsidR="000060C9" w:rsidRPr="00CD5D12">
        <w:rPr>
          <w:bCs/>
          <w:szCs w:val="22"/>
        </w:rPr>
        <w:t>„</w:t>
      </w:r>
      <w:r w:rsidRPr="00CD5D12">
        <w:rPr>
          <w:b/>
          <w:bCs/>
          <w:szCs w:val="22"/>
        </w:rPr>
        <w:t>vada</w:t>
      </w:r>
      <w:r w:rsidR="000060C9" w:rsidRPr="00CD5D12">
        <w:rPr>
          <w:bCs/>
          <w:szCs w:val="22"/>
        </w:rPr>
        <w:t>“</w:t>
      </w:r>
      <w:r w:rsidRPr="00CD5D12">
        <w:rPr>
          <w:szCs w:val="22"/>
        </w:rPr>
        <w:t xml:space="preserve"> znamená akúkoľvek vadu, vrátane vady právnej, ako je </w:t>
      </w:r>
      <w:r w:rsidR="002608C4" w:rsidRPr="00CD5D12">
        <w:rPr>
          <w:szCs w:val="22"/>
        </w:rPr>
        <w:t>špecifikovaná</w:t>
      </w:r>
      <w:r w:rsidR="00B835D3" w:rsidRPr="00CD5D12">
        <w:rPr>
          <w:szCs w:val="22"/>
        </w:rPr>
        <w:t xml:space="preserve"> </w:t>
      </w:r>
      <w:r w:rsidRPr="00CD5D12">
        <w:rPr>
          <w:szCs w:val="22"/>
        </w:rPr>
        <w:t xml:space="preserve">najmä v ustanoveniach § </w:t>
      </w:r>
      <w:r w:rsidR="00E42517" w:rsidRPr="00CD5D12">
        <w:rPr>
          <w:szCs w:val="22"/>
        </w:rPr>
        <w:t>422 Obchodného</w:t>
      </w:r>
      <w:r w:rsidRPr="00CD5D12">
        <w:rPr>
          <w:szCs w:val="22"/>
        </w:rPr>
        <w:t xml:space="preserve"> zákonníka, napríklad rozpor medzi skutočnými vlastnosťami </w:t>
      </w:r>
      <w:r w:rsidR="001D306A" w:rsidRPr="00CD5D12">
        <w:rPr>
          <w:szCs w:val="22"/>
        </w:rPr>
        <w:t>Plnenia</w:t>
      </w:r>
      <w:r w:rsidRPr="00CD5D12">
        <w:rPr>
          <w:szCs w:val="22"/>
        </w:rPr>
        <w:t xml:space="preserve"> a vlastnosťami, ktoré sú pre </w:t>
      </w:r>
      <w:r w:rsidR="001D306A" w:rsidRPr="00CD5D12">
        <w:rPr>
          <w:szCs w:val="22"/>
        </w:rPr>
        <w:t xml:space="preserve">Plnenie </w:t>
      </w:r>
      <w:r w:rsidRPr="00CD5D12">
        <w:rPr>
          <w:szCs w:val="22"/>
        </w:rPr>
        <w:t xml:space="preserve">stanovené príslušnými </w:t>
      </w:r>
      <w:r w:rsidR="00D252CB" w:rsidRPr="00CD5D12">
        <w:rPr>
          <w:szCs w:val="22"/>
        </w:rPr>
        <w:t>P</w:t>
      </w:r>
      <w:r w:rsidRPr="00CD5D12">
        <w:rPr>
          <w:szCs w:val="22"/>
        </w:rPr>
        <w:t>rílohami</w:t>
      </w:r>
      <w:r w:rsidR="00586045" w:rsidRPr="00CD5D12">
        <w:rPr>
          <w:szCs w:val="22"/>
        </w:rPr>
        <w:t xml:space="preserve"> alebo Zmluvou</w:t>
      </w:r>
      <w:r w:rsidRPr="00CD5D12">
        <w:rPr>
          <w:szCs w:val="22"/>
        </w:rPr>
        <w:t xml:space="preserve">, ktoré sú napríklad spôsobené poskytnutými Službami, vady </w:t>
      </w:r>
      <w:r w:rsidR="001D306A" w:rsidRPr="00CD5D12">
        <w:rPr>
          <w:szCs w:val="22"/>
        </w:rPr>
        <w:t xml:space="preserve">Plnenia </w:t>
      </w:r>
      <w:r w:rsidRPr="00CD5D12">
        <w:rPr>
          <w:szCs w:val="22"/>
        </w:rPr>
        <w:t xml:space="preserve">spôsobujúce vady IT infraštruktúry alebo sťažujúce </w:t>
      </w:r>
      <w:r w:rsidR="00D252CB" w:rsidRPr="00CD5D12">
        <w:rPr>
          <w:szCs w:val="22"/>
        </w:rPr>
        <w:t>po</w:t>
      </w:r>
      <w:r w:rsidRPr="00CD5D12">
        <w:rPr>
          <w:szCs w:val="22"/>
        </w:rPr>
        <w:t>užívanie IT infraštruktúry, a</w:t>
      </w:r>
      <w:r w:rsidR="0016262F" w:rsidRPr="00CD5D12">
        <w:rPr>
          <w:szCs w:val="22"/>
        </w:rPr>
        <w:t> </w:t>
      </w:r>
      <w:r w:rsidRPr="00CD5D12">
        <w:rPr>
          <w:szCs w:val="22"/>
        </w:rPr>
        <w:t>podobné.</w:t>
      </w:r>
    </w:p>
    <w:p w14:paraId="1E3D2E36" w14:textId="5791ABC2" w:rsidR="0090651D" w:rsidRPr="00CD5D12" w:rsidRDefault="0090651D" w:rsidP="0090651D">
      <w:pPr>
        <w:pStyle w:val="Claneka"/>
        <w:keepLines w:val="0"/>
        <w:rPr>
          <w:szCs w:val="22"/>
        </w:rPr>
      </w:pPr>
      <w:r w:rsidRPr="00CD5D12">
        <w:rPr>
          <w:szCs w:val="22"/>
        </w:rPr>
        <w:t xml:space="preserve">Pojmy uvedené s veľkým začiatočným písmenom v jednotlivých </w:t>
      </w:r>
      <w:r w:rsidR="00E42517" w:rsidRPr="00CD5D12">
        <w:rPr>
          <w:szCs w:val="22"/>
        </w:rPr>
        <w:t>P</w:t>
      </w:r>
      <w:r w:rsidRPr="00CD5D12">
        <w:rPr>
          <w:szCs w:val="22"/>
        </w:rPr>
        <w:t xml:space="preserve">rílohách majú rovnaký význam ako v tele </w:t>
      </w:r>
      <w:r w:rsidR="00E42517" w:rsidRPr="00CD5D12">
        <w:rPr>
          <w:szCs w:val="22"/>
        </w:rPr>
        <w:t>Z</w:t>
      </w:r>
      <w:r w:rsidRPr="00CD5D12">
        <w:rPr>
          <w:szCs w:val="22"/>
        </w:rPr>
        <w:t xml:space="preserve">mluvy, </w:t>
      </w:r>
      <w:r w:rsidR="00B835D3" w:rsidRPr="00CD5D12">
        <w:rPr>
          <w:szCs w:val="22"/>
        </w:rPr>
        <w:t xml:space="preserve">pokiaľ </w:t>
      </w:r>
      <w:r w:rsidRPr="00CD5D12">
        <w:rPr>
          <w:szCs w:val="22"/>
        </w:rPr>
        <w:t xml:space="preserve">nie je v konkrétnej Prílohe výslovne uvedené inak. </w:t>
      </w:r>
    </w:p>
    <w:p w14:paraId="2C22A117" w14:textId="0BFF854A" w:rsidR="0090651D" w:rsidRPr="00CD5D12" w:rsidRDefault="00820798" w:rsidP="0090651D">
      <w:pPr>
        <w:pStyle w:val="Claneka"/>
        <w:keepLines w:val="0"/>
        <w:rPr>
          <w:szCs w:val="22"/>
        </w:rPr>
      </w:pPr>
      <w:r w:rsidRPr="00CD5D12">
        <w:rPr>
          <w:szCs w:val="22"/>
        </w:rPr>
        <w:t xml:space="preserve">Pokiaľ </w:t>
      </w:r>
      <w:r w:rsidR="0090651D" w:rsidRPr="00CD5D12">
        <w:rPr>
          <w:szCs w:val="22"/>
        </w:rPr>
        <w:t>nie je skratka či pojem uvedený s veľkým písmenom v Prílohách tejto Zmluvy alebo iných častiach dokumentácie, okrem tela Zmluvy, definovaným pojmom v zmysle Článku</w:t>
      </w:r>
      <w:r w:rsidR="000C557B" w:rsidRPr="00CD5D12">
        <w:rPr>
          <w:szCs w:val="22"/>
        </w:rPr>
        <w:t xml:space="preserve"> </w:t>
      </w:r>
      <w:r w:rsidR="0090651D" w:rsidRPr="00CD5D12">
        <w:rPr>
          <w:szCs w:val="22"/>
        </w:rPr>
        <w:fldChar w:fldCharType="begin"/>
      </w:r>
      <w:r w:rsidR="0090651D" w:rsidRPr="00CD5D12">
        <w:rPr>
          <w:szCs w:val="22"/>
        </w:rPr>
        <w:instrText xml:space="preserve"> REF _Ref510540411 \r \h </w:instrText>
      </w:r>
      <w:r w:rsidR="003F47D8" w:rsidRPr="00CD5D12">
        <w:rPr>
          <w:szCs w:val="22"/>
        </w:rPr>
        <w:instrText xml:space="preserve"> \* MERGEFORMAT </w:instrText>
      </w:r>
      <w:r w:rsidR="0090651D" w:rsidRPr="00CD5D12">
        <w:rPr>
          <w:szCs w:val="22"/>
        </w:rPr>
      </w:r>
      <w:r w:rsidR="0090651D" w:rsidRPr="00CD5D12">
        <w:rPr>
          <w:szCs w:val="22"/>
        </w:rPr>
        <w:fldChar w:fldCharType="separate"/>
      </w:r>
      <w:r w:rsidR="00071C75">
        <w:rPr>
          <w:szCs w:val="22"/>
          <w:cs/>
        </w:rPr>
        <w:t>‎</w:t>
      </w:r>
      <w:r w:rsidR="00071C75">
        <w:rPr>
          <w:szCs w:val="22"/>
        </w:rPr>
        <w:t>1.1</w:t>
      </w:r>
      <w:r w:rsidR="0090651D" w:rsidRPr="00CD5D12">
        <w:rPr>
          <w:szCs w:val="22"/>
        </w:rPr>
        <w:fldChar w:fldCharType="end"/>
      </w:r>
      <w:r w:rsidR="0090651D" w:rsidRPr="00CD5D12">
        <w:rPr>
          <w:szCs w:val="22"/>
        </w:rPr>
        <w:t xml:space="preserve">, </w:t>
      </w:r>
      <w:r w:rsidR="0028300A" w:rsidRPr="00CD5D12">
        <w:rPr>
          <w:szCs w:val="22"/>
        </w:rPr>
        <w:t>m</w:t>
      </w:r>
      <w:r w:rsidR="0090651D" w:rsidRPr="00CD5D12">
        <w:rPr>
          <w:szCs w:val="22"/>
        </w:rPr>
        <w:t>á taká</w:t>
      </w:r>
      <w:r w:rsidR="0028300A" w:rsidRPr="00CD5D12">
        <w:rPr>
          <w:szCs w:val="22"/>
        </w:rPr>
        <w:t>to</w:t>
      </w:r>
      <w:r w:rsidR="0090651D" w:rsidRPr="00CD5D12">
        <w:rPr>
          <w:szCs w:val="22"/>
        </w:rPr>
        <w:t xml:space="preserve"> skratka či pojem význam zvyčajne mu prikladaný v oblasti informačných a komunikačných technológií, </w:t>
      </w:r>
      <w:r w:rsidR="0028300A" w:rsidRPr="00CD5D12">
        <w:rPr>
          <w:szCs w:val="22"/>
        </w:rPr>
        <w:t xml:space="preserve">pokiaľ </w:t>
      </w:r>
      <w:r w:rsidR="0090651D" w:rsidRPr="00CD5D12">
        <w:rPr>
          <w:szCs w:val="22"/>
        </w:rPr>
        <w:t>nevyplýva z okolností inak.</w:t>
      </w:r>
    </w:p>
    <w:p w14:paraId="33AE469C" w14:textId="78559257" w:rsidR="00EA5AC5" w:rsidRPr="00CD5D12" w:rsidRDefault="003C1BB6" w:rsidP="003C1BB6">
      <w:pPr>
        <w:pStyle w:val="Claneka"/>
        <w:keepLines w:val="0"/>
        <w:widowControl/>
      </w:pPr>
      <w:r w:rsidRPr="00CD5D12">
        <w:t xml:space="preserve">Ustanovenia tejto Zmluvy je potrebné vždy vykladať v súlade so Zmluvou a so </w:t>
      </w:r>
      <w:r w:rsidR="008F298A" w:rsidRPr="00CD5D12">
        <w:t xml:space="preserve">Súťažnými podkladmi </w:t>
      </w:r>
      <w:r w:rsidRPr="00CD5D12">
        <w:t>tak, aby bol čo najviac naplnený účel Verejnej zákazky.</w:t>
      </w:r>
    </w:p>
    <w:p w14:paraId="2E954008" w14:textId="7FF0120B" w:rsidR="0090651D" w:rsidRPr="00CD5D12" w:rsidRDefault="0090651D" w:rsidP="00281F32">
      <w:pPr>
        <w:pStyle w:val="Nadpis1"/>
        <w:keepLines/>
        <w:widowControl w:val="0"/>
        <w:numPr>
          <w:ilvl w:val="0"/>
          <w:numId w:val="8"/>
        </w:numPr>
        <w:rPr>
          <w:rFonts w:cs="Times New Roman"/>
          <w:szCs w:val="22"/>
        </w:rPr>
      </w:pPr>
      <w:bookmarkStart w:id="18" w:name="_Toc525499701"/>
      <w:bookmarkStart w:id="19" w:name="_Toc41654204"/>
      <w:r w:rsidRPr="00CD5D12">
        <w:rPr>
          <w:rFonts w:cs="Times New Roman"/>
          <w:szCs w:val="22"/>
        </w:rPr>
        <w:t xml:space="preserve">Predmet a účel </w:t>
      </w:r>
      <w:r w:rsidR="00DE72E7" w:rsidRPr="00CD5D12">
        <w:rPr>
          <w:rFonts w:cs="Times New Roman"/>
          <w:szCs w:val="22"/>
        </w:rPr>
        <w:t>Z</w:t>
      </w:r>
      <w:r w:rsidRPr="00CD5D12">
        <w:rPr>
          <w:rFonts w:cs="Times New Roman"/>
          <w:szCs w:val="22"/>
        </w:rPr>
        <w:t>mluvy</w:t>
      </w:r>
      <w:bookmarkEnd w:id="18"/>
      <w:bookmarkEnd w:id="19"/>
    </w:p>
    <w:p w14:paraId="2EC647A7" w14:textId="731D6F0F" w:rsidR="0090651D" w:rsidRPr="00CD5D12" w:rsidRDefault="0090651D" w:rsidP="00281F32">
      <w:pPr>
        <w:pStyle w:val="Clanek11"/>
        <w:keepNext/>
        <w:keepLines/>
        <w:rPr>
          <w:rFonts w:cs="Times New Roman"/>
          <w:szCs w:val="22"/>
        </w:rPr>
      </w:pPr>
      <w:bookmarkStart w:id="20" w:name="_Ref510542747"/>
      <w:r w:rsidRPr="00CD5D12">
        <w:rPr>
          <w:rFonts w:cs="Times New Roman"/>
          <w:szCs w:val="22"/>
        </w:rPr>
        <w:t xml:space="preserve">Predmetom tejto </w:t>
      </w:r>
      <w:r w:rsidR="004E0422" w:rsidRPr="00CD5D12">
        <w:rPr>
          <w:rFonts w:cs="Times New Roman"/>
          <w:szCs w:val="22"/>
        </w:rPr>
        <w:t>Z</w:t>
      </w:r>
      <w:r w:rsidRPr="00CD5D12">
        <w:rPr>
          <w:rFonts w:cs="Times New Roman"/>
          <w:szCs w:val="22"/>
        </w:rPr>
        <w:t xml:space="preserve">mluvy je </w:t>
      </w:r>
      <w:r w:rsidR="00B03CFE" w:rsidRPr="00CD5D12">
        <w:rPr>
          <w:rFonts w:cs="Times New Roman"/>
          <w:szCs w:val="22"/>
        </w:rPr>
        <w:t>záväzok</w:t>
      </w:r>
      <w:r w:rsidRPr="00CD5D12">
        <w:rPr>
          <w:rFonts w:cs="Times New Roman"/>
          <w:szCs w:val="22"/>
        </w:rPr>
        <w:t xml:space="preserve"> Poskytovateľa poskytovať Objednávateľovi plneni</w:t>
      </w:r>
      <w:r w:rsidR="00770ED8" w:rsidRPr="00CD5D12">
        <w:rPr>
          <w:rFonts w:cs="Times New Roman"/>
          <w:szCs w:val="22"/>
        </w:rPr>
        <w:t>e</w:t>
      </w:r>
      <w:r w:rsidRPr="00CD5D12">
        <w:rPr>
          <w:rFonts w:cs="Times New Roman"/>
          <w:szCs w:val="22"/>
        </w:rPr>
        <w:t xml:space="preserve"> pozostávajúce najmä z: </w:t>
      </w:r>
      <w:bookmarkEnd w:id="20"/>
    </w:p>
    <w:p w14:paraId="5A98399E" w14:textId="4A21826D" w:rsidR="00A417B1" w:rsidRPr="00CD5D12" w:rsidRDefault="00A417B1" w:rsidP="00A417B1">
      <w:pPr>
        <w:pStyle w:val="Claneka"/>
        <w:rPr>
          <w:rFonts w:ascii="Segoe UI" w:hAnsi="Segoe UI" w:cs="Segoe UI"/>
          <w:szCs w:val="22"/>
        </w:rPr>
      </w:pPr>
      <w:bookmarkStart w:id="21" w:name="_Ref227189907"/>
      <w:bookmarkStart w:id="22" w:name="_Ref510542753"/>
      <w:bookmarkStart w:id="23" w:name="_Ref511309368"/>
      <w:r w:rsidRPr="00CD5D12">
        <w:rPr>
          <w:rFonts w:asciiTheme="majorBidi" w:hAnsiTheme="majorBidi" w:cstheme="majorBidi"/>
          <w:szCs w:val="22"/>
        </w:rPr>
        <w:t xml:space="preserve">vypracovania </w:t>
      </w:r>
      <w:r w:rsidR="00C764D8" w:rsidRPr="00CD5D12">
        <w:rPr>
          <w:rFonts w:asciiTheme="majorBidi" w:hAnsiTheme="majorBidi" w:cstheme="majorBidi"/>
          <w:szCs w:val="22"/>
        </w:rPr>
        <w:t>analýzy</w:t>
      </w:r>
      <w:r w:rsidRPr="00CD5D12">
        <w:rPr>
          <w:rFonts w:asciiTheme="majorBidi" w:hAnsiTheme="majorBidi" w:cstheme="majorBidi"/>
          <w:szCs w:val="22"/>
        </w:rPr>
        <w:t xml:space="preserve"> podľa </w:t>
      </w:r>
      <w:r w:rsidRPr="00CD5D12">
        <w:rPr>
          <w:b/>
        </w:rPr>
        <w:t>Prílohy č. 1</w:t>
      </w:r>
      <w:r w:rsidRPr="00CD5D12">
        <w:t xml:space="preserve"> [</w:t>
      </w:r>
      <w:r w:rsidRPr="00CD5D12">
        <w:rPr>
          <w:i/>
        </w:rPr>
        <w:t>Špecifikácia plnenia</w:t>
      </w:r>
      <w:r w:rsidRPr="00CD5D12">
        <w:t>];</w:t>
      </w:r>
      <w:bookmarkEnd w:id="21"/>
    </w:p>
    <w:p w14:paraId="02253F0F" w14:textId="453DF918" w:rsidR="00AF5202" w:rsidRPr="00CD5D12" w:rsidRDefault="00DB4EAD" w:rsidP="00D13F25">
      <w:pPr>
        <w:pStyle w:val="Claneka"/>
        <w:keepLines w:val="0"/>
        <w:rPr>
          <w:szCs w:val="22"/>
        </w:rPr>
      </w:pPr>
      <w:r w:rsidRPr="00CD5D12">
        <w:rPr>
          <w:szCs w:val="22"/>
        </w:rPr>
        <w:t xml:space="preserve">vykonania </w:t>
      </w:r>
      <w:r w:rsidR="005C018A" w:rsidRPr="00CD5D12">
        <w:rPr>
          <w:szCs w:val="22"/>
        </w:rPr>
        <w:t>Inštaláci</w:t>
      </w:r>
      <w:r w:rsidR="00EE15E0" w:rsidRPr="00CD5D12">
        <w:rPr>
          <w:szCs w:val="22"/>
        </w:rPr>
        <w:t>e</w:t>
      </w:r>
      <w:r w:rsidR="005C018A" w:rsidRPr="00CD5D12">
        <w:rPr>
          <w:szCs w:val="22"/>
        </w:rPr>
        <w:t xml:space="preserve"> </w:t>
      </w:r>
      <w:r w:rsidR="001076CB" w:rsidRPr="00CD5D12">
        <w:rPr>
          <w:szCs w:val="22"/>
        </w:rPr>
        <w:t xml:space="preserve">sprístupnenia Požadovanej kapacity a Variabilnej kapacity Objednávateľovi </w:t>
      </w:r>
      <w:r w:rsidR="00D13F25" w:rsidRPr="00CD5D12">
        <w:rPr>
          <w:szCs w:val="22"/>
        </w:rPr>
        <w:t xml:space="preserve">podľa Článku </w:t>
      </w:r>
      <w:r w:rsidR="00390F01" w:rsidRPr="00CD5D12">
        <w:rPr>
          <w:szCs w:val="22"/>
        </w:rPr>
        <w:fldChar w:fldCharType="begin"/>
      </w:r>
      <w:r w:rsidR="00390F01" w:rsidRPr="00CD5D12">
        <w:rPr>
          <w:szCs w:val="22"/>
        </w:rPr>
        <w:instrText xml:space="preserve"> REF _Ref203560526 \r \h  \* MERGEFORMAT </w:instrText>
      </w:r>
      <w:r w:rsidR="00390F01" w:rsidRPr="00CD5D12">
        <w:rPr>
          <w:szCs w:val="22"/>
        </w:rPr>
      </w:r>
      <w:r w:rsidR="00390F01" w:rsidRPr="00CD5D12">
        <w:rPr>
          <w:szCs w:val="22"/>
        </w:rPr>
        <w:fldChar w:fldCharType="separate"/>
      </w:r>
      <w:r w:rsidR="00071C75">
        <w:rPr>
          <w:szCs w:val="22"/>
          <w:cs/>
        </w:rPr>
        <w:t>‎</w:t>
      </w:r>
      <w:r w:rsidR="00071C75">
        <w:rPr>
          <w:szCs w:val="22"/>
        </w:rPr>
        <w:t>4</w:t>
      </w:r>
      <w:r w:rsidR="00390F01" w:rsidRPr="00CD5D12">
        <w:rPr>
          <w:szCs w:val="22"/>
        </w:rPr>
        <w:fldChar w:fldCharType="end"/>
      </w:r>
      <w:r w:rsidR="00390F01" w:rsidRPr="00CD5D12">
        <w:rPr>
          <w:szCs w:val="22"/>
        </w:rPr>
        <w:t xml:space="preserve"> (</w:t>
      </w:r>
      <w:r w:rsidR="00390F01" w:rsidRPr="00CD5D12">
        <w:rPr>
          <w:i/>
          <w:iCs/>
          <w:szCs w:val="22"/>
        </w:rPr>
        <w:t>Inštalácia</w:t>
      </w:r>
      <w:r w:rsidR="00390F01" w:rsidRPr="00CD5D12">
        <w:rPr>
          <w:szCs w:val="22"/>
        </w:rPr>
        <w:t>)</w:t>
      </w:r>
      <w:r w:rsidR="00C65652" w:rsidRPr="00CD5D12">
        <w:rPr>
          <w:szCs w:val="22"/>
        </w:rPr>
        <w:t>;</w:t>
      </w:r>
    </w:p>
    <w:p w14:paraId="7CB0F908" w14:textId="491A4CE0" w:rsidR="00145B56" w:rsidRPr="00CD5D12" w:rsidRDefault="00145B56" w:rsidP="00D13F25">
      <w:pPr>
        <w:pStyle w:val="Claneka"/>
        <w:keepLines w:val="0"/>
        <w:rPr>
          <w:szCs w:val="22"/>
        </w:rPr>
      </w:pPr>
      <w:r w:rsidRPr="00CD5D12">
        <w:rPr>
          <w:szCs w:val="22"/>
        </w:rPr>
        <w:t xml:space="preserve">vykonania Rozšírenia kapacity podľa Článku </w:t>
      </w:r>
      <w:r w:rsidRPr="00CD5D12">
        <w:rPr>
          <w:szCs w:val="22"/>
        </w:rPr>
        <w:fldChar w:fldCharType="begin"/>
      </w:r>
      <w:r w:rsidRPr="00CD5D12">
        <w:rPr>
          <w:szCs w:val="22"/>
        </w:rPr>
        <w:instrText xml:space="preserve"> REF _Ref204672575 \r \h  \* MERGEFORMAT </w:instrText>
      </w:r>
      <w:r w:rsidRPr="00CD5D12">
        <w:rPr>
          <w:szCs w:val="22"/>
        </w:rPr>
      </w:r>
      <w:r w:rsidRPr="00CD5D12">
        <w:rPr>
          <w:szCs w:val="22"/>
        </w:rPr>
        <w:fldChar w:fldCharType="separate"/>
      </w:r>
      <w:r w:rsidR="00071C75">
        <w:rPr>
          <w:szCs w:val="22"/>
          <w:cs/>
        </w:rPr>
        <w:t>‎</w:t>
      </w:r>
      <w:r w:rsidR="00071C75">
        <w:rPr>
          <w:szCs w:val="22"/>
        </w:rPr>
        <w:t>5</w:t>
      </w:r>
      <w:r w:rsidRPr="00CD5D12">
        <w:rPr>
          <w:szCs w:val="22"/>
        </w:rPr>
        <w:fldChar w:fldCharType="end"/>
      </w:r>
      <w:r w:rsidRPr="00CD5D12">
        <w:rPr>
          <w:szCs w:val="22"/>
        </w:rPr>
        <w:t xml:space="preserve"> (</w:t>
      </w:r>
      <w:r w:rsidRPr="00CD5D12">
        <w:rPr>
          <w:i/>
          <w:iCs/>
          <w:szCs w:val="22"/>
        </w:rPr>
        <w:t>Rozšírenie kapacity</w:t>
      </w:r>
      <w:r w:rsidRPr="00CD5D12">
        <w:rPr>
          <w:szCs w:val="22"/>
        </w:rPr>
        <w:t>);</w:t>
      </w:r>
    </w:p>
    <w:p w14:paraId="07B795DB" w14:textId="64338807" w:rsidR="0090651D" w:rsidRPr="00CD5D12" w:rsidRDefault="00E34315" w:rsidP="0090651D">
      <w:pPr>
        <w:pStyle w:val="Claneka"/>
        <w:keepLines w:val="0"/>
        <w:rPr>
          <w:szCs w:val="22"/>
        </w:rPr>
      </w:pPr>
      <w:r w:rsidRPr="00CD5D12">
        <w:rPr>
          <w:szCs w:val="22"/>
        </w:rPr>
        <w:t xml:space="preserve">poskytovania </w:t>
      </w:r>
      <w:r w:rsidR="00D13F25" w:rsidRPr="00CD5D12">
        <w:rPr>
          <w:szCs w:val="22"/>
        </w:rPr>
        <w:t>S</w:t>
      </w:r>
      <w:r w:rsidR="0090651D" w:rsidRPr="00CD5D12">
        <w:rPr>
          <w:szCs w:val="22"/>
        </w:rPr>
        <w:t xml:space="preserve">lužieb podľa Článku </w:t>
      </w:r>
      <w:r w:rsidR="00145B56" w:rsidRPr="00CD5D12">
        <w:rPr>
          <w:szCs w:val="22"/>
        </w:rPr>
        <w:fldChar w:fldCharType="begin"/>
      </w:r>
      <w:r w:rsidR="00145B56" w:rsidRPr="00CD5D12">
        <w:rPr>
          <w:szCs w:val="22"/>
        </w:rPr>
        <w:instrText xml:space="preserve"> REF _Ref204672621 \r \h  \* MERGEFORMAT </w:instrText>
      </w:r>
      <w:r w:rsidR="00145B56" w:rsidRPr="00CD5D12">
        <w:rPr>
          <w:szCs w:val="22"/>
        </w:rPr>
      </w:r>
      <w:r w:rsidR="00145B56" w:rsidRPr="00CD5D12">
        <w:rPr>
          <w:szCs w:val="22"/>
        </w:rPr>
        <w:fldChar w:fldCharType="separate"/>
      </w:r>
      <w:r w:rsidR="00071C75">
        <w:rPr>
          <w:szCs w:val="22"/>
          <w:cs/>
        </w:rPr>
        <w:t>‎</w:t>
      </w:r>
      <w:r w:rsidR="00071C75">
        <w:rPr>
          <w:szCs w:val="22"/>
        </w:rPr>
        <w:t>6</w:t>
      </w:r>
      <w:r w:rsidR="00145B56" w:rsidRPr="00CD5D12">
        <w:rPr>
          <w:szCs w:val="22"/>
        </w:rPr>
        <w:fldChar w:fldCharType="end"/>
      </w:r>
      <w:r w:rsidR="0090651D" w:rsidRPr="00CD5D12">
        <w:rPr>
          <w:szCs w:val="22"/>
        </w:rPr>
        <w:t xml:space="preserve"> (</w:t>
      </w:r>
      <w:r w:rsidR="00A665C9" w:rsidRPr="00CD5D12">
        <w:rPr>
          <w:szCs w:val="22"/>
        </w:rPr>
        <w:t>S</w:t>
      </w:r>
      <w:r w:rsidR="0090651D" w:rsidRPr="00CD5D12">
        <w:rPr>
          <w:i/>
          <w:szCs w:val="22"/>
        </w:rPr>
        <w:t>lužby</w:t>
      </w:r>
      <w:r w:rsidR="0090651D" w:rsidRPr="00CD5D12">
        <w:rPr>
          <w:szCs w:val="22"/>
        </w:rPr>
        <w:t>);</w:t>
      </w:r>
    </w:p>
    <w:p w14:paraId="35C09A8A" w14:textId="322674E0" w:rsidR="0090651D" w:rsidRPr="00CD5D12" w:rsidRDefault="0090651D" w:rsidP="0090651D">
      <w:pPr>
        <w:pStyle w:val="Claneka"/>
        <w:keepNext/>
        <w:rPr>
          <w:szCs w:val="22"/>
        </w:rPr>
      </w:pPr>
      <w:bookmarkStart w:id="24" w:name="_Ref533104386"/>
      <w:r w:rsidRPr="00CD5D12">
        <w:rPr>
          <w:szCs w:val="22"/>
        </w:rPr>
        <w:t>udeleni</w:t>
      </w:r>
      <w:r w:rsidR="002E6221" w:rsidRPr="00CD5D12">
        <w:rPr>
          <w:szCs w:val="22"/>
        </w:rPr>
        <w:t>a</w:t>
      </w:r>
      <w:r w:rsidRPr="00CD5D12">
        <w:rPr>
          <w:szCs w:val="22"/>
        </w:rPr>
        <w:t xml:space="preserve"> alebo </w:t>
      </w:r>
      <w:r w:rsidR="002E6221" w:rsidRPr="00CD5D12">
        <w:rPr>
          <w:szCs w:val="22"/>
        </w:rPr>
        <w:t>zabezpečeni</w:t>
      </w:r>
      <w:r w:rsidR="00443FC9" w:rsidRPr="00CD5D12">
        <w:rPr>
          <w:szCs w:val="22"/>
        </w:rPr>
        <w:t>e</w:t>
      </w:r>
      <w:r w:rsidR="00D252CB" w:rsidRPr="00CD5D12">
        <w:rPr>
          <w:szCs w:val="22"/>
        </w:rPr>
        <w:t xml:space="preserve"> </w:t>
      </w:r>
      <w:r w:rsidRPr="00CD5D12">
        <w:rPr>
          <w:szCs w:val="22"/>
        </w:rPr>
        <w:t xml:space="preserve">(spoločne tiež </w:t>
      </w:r>
      <w:r w:rsidR="00B3147A" w:rsidRPr="00CD5D12">
        <w:rPr>
          <w:szCs w:val="22"/>
        </w:rPr>
        <w:t>„</w:t>
      </w:r>
      <w:r w:rsidRPr="00CD5D12">
        <w:rPr>
          <w:szCs w:val="22"/>
        </w:rPr>
        <w:t>poskytnutie</w:t>
      </w:r>
      <w:r w:rsidR="00B3147A" w:rsidRPr="00CD5D12">
        <w:rPr>
          <w:szCs w:val="22"/>
        </w:rPr>
        <w:t>“</w:t>
      </w:r>
      <w:r w:rsidRPr="00CD5D12">
        <w:rPr>
          <w:szCs w:val="22"/>
        </w:rPr>
        <w:t xml:space="preserve">) oprávnenia </w:t>
      </w:r>
      <w:r w:rsidR="00D252CB" w:rsidRPr="00CD5D12">
        <w:rPr>
          <w:szCs w:val="22"/>
        </w:rPr>
        <w:t>po</w:t>
      </w:r>
      <w:r w:rsidRPr="00CD5D12">
        <w:rPr>
          <w:szCs w:val="22"/>
        </w:rPr>
        <w:t xml:space="preserve">užiť výstupy </w:t>
      </w:r>
      <w:r w:rsidR="00831A79" w:rsidRPr="00CD5D12">
        <w:rPr>
          <w:szCs w:val="22"/>
        </w:rPr>
        <w:t xml:space="preserve">realizácie </w:t>
      </w:r>
      <w:r w:rsidRPr="00CD5D12">
        <w:rPr>
          <w:szCs w:val="22"/>
        </w:rPr>
        <w:t xml:space="preserve">Plnenia podľa Článku </w:t>
      </w:r>
      <w:r w:rsidRPr="00CD5D12">
        <w:rPr>
          <w:szCs w:val="22"/>
        </w:rPr>
        <w:fldChar w:fldCharType="begin"/>
      </w:r>
      <w:r w:rsidRPr="00CD5D12">
        <w:rPr>
          <w:szCs w:val="22"/>
        </w:rPr>
        <w:instrText xml:space="preserve"> REF _Ref517623495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18</w:t>
      </w:r>
      <w:r w:rsidRPr="00CD5D12">
        <w:rPr>
          <w:szCs w:val="22"/>
        </w:rPr>
        <w:fldChar w:fldCharType="end"/>
      </w:r>
      <w:r w:rsidRPr="00CD5D12">
        <w:rPr>
          <w:szCs w:val="22"/>
        </w:rPr>
        <w:t xml:space="preserve"> (</w:t>
      </w:r>
      <w:r w:rsidRPr="00CD5D12">
        <w:rPr>
          <w:i/>
          <w:szCs w:val="22"/>
        </w:rPr>
        <w:t>Práva duševného vlastníctva</w:t>
      </w:r>
      <w:r w:rsidRPr="00CD5D12">
        <w:rPr>
          <w:szCs w:val="22"/>
        </w:rPr>
        <w:t>)</w:t>
      </w:r>
      <w:r w:rsidRPr="00CD5D12">
        <w:rPr>
          <w:bCs/>
          <w:szCs w:val="22"/>
        </w:rPr>
        <w:t>;</w:t>
      </w:r>
      <w:bookmarkEnd w:id="24"/>
    </w:p>
    <w:p w14:paraId="02D02B0B" w14:textId="1C084D1A" w:rsidR="004106E4" w:rsidRPr="00CD5D12" w:rsidRDefault="00CC72E5" w:rsidP="0090651D">
      <w:pPr>
        <w:pStyle w:val="Claneka"/>
        <w:keepNext/>
        <w:rPr>
          <w:szCs w:val="22"/>
        </w:rPr>
      </w:pPr>
      <w:r w:rsidRPr="00CD5D12">
        <w:rPr>
          <w:bCs/>
          <w:szCs w:val="22"/>
        </w:rPr>
        <w:t>poskytnutia</w:t>
      </w:r>
      <w:r w:rsidR="00D26627" w:rsidRPr="00CD5D12">
        <w:rPr>
          <w:bCs/>
          <w:szCs w:val="22"/>
        </w:rPr>
        <w:t xml:space="preserve"> ďalších plnení </w:t>
      </w:r>
      <w:r w:rsidR="004106E4" w:rsidRPr="00CD5D12">
        <w:rPr>
          <w:bCs/>
          <w:szCs w:val="22"/>
        </w:rPr>
        <w:t>podľa podmienok stanovených v Zmluve;</w:t>
      </w:r>
    </w:p>
    <w:p w14:paraId="3D43B7DC" w14:textId="4E494473" w:rsidR="0090651D" w:rsidRPr="00CD5D12" w:rsidRDefault="0090651D" w:rsidP="0090651D">
      <w:pPr>
        <w:pStyle w:val="Claneka"/>
        <w:keepNext/>
        <w:numPr>
          <w:ilvl w:val="0"/>
          <w:numId w:val="0"/>
        </w:numPr>
        <w:ind w:left="567"/>
        <w:rPr>
          <w:b/>
          <w:bCs/>
          <w:szCs w:val="22"/>
        </w:rPr>
      </w:pPr>
      <w:r w:rsidRPr="00CD5D12">
        <w:rPr>
          <w:bCs/>
          <w:szCs w:val="22"/>
        </w:rPr>
        <w:t>(</w:t>
      </w:r>
      <w:r w:rsidR="000060C9" w:rsidRPr="00CD5D12">
        <w:rPr>
          <w:bCs/>
          <w:szCs w:val="22"/>
        </w:rPr>
        <w:t>„</w:t>
      </w:r>
      <w:r w:rsidRPr="00CD5D12">
        <w:rPr>
          <w:b/>
          <w:bCs/>
          <w:szCs w:val="22"/>
        </w:rPr>
        <w:t>Plnenie</w:t>
      </w:r>
      <w:r w:rsidR="000060C9" w:rsidRPr="00CD5D12">
        <w:rPr>
          <w:bCs/>
          <w:szCs w:val="22"/>
        </w:rPr>
        <w:t>“</w:t>
      </w:r>
      <w:r w:rsidRPr="00CD5D12">
        <w:rPr>
          <w:bCs/>
          <w:szCs w:val="22"/>
        </w:rPr>
        <w:t>)</w:t>
      </w:r>
    </w:p>
    <w:p w14:paraId="7E3DE764" w14:textId="2B4AA974" w:rsidR="00DD3A95" w:rsidRPr="00CD5D12" w:rsidRDefault="0090651D" w:rsidP="0090651D">
      <w:pPr>
        <w:pStyle w:val="Claneka"/>
        <w:keepLines w:val="0"/>
        <w:numPr>
          <w:ilvl w:val="0"/>
          <w:numId w:val="0"/>
        </w:numPr>
        <w:ind w:left="567"/>
        <w:rPr>
          <w:szCs w:val="22"/>
        </w:rPr>
      </w:pPr>
      <w:r w:rsidRPr="00CD5D12">
        <w:rPr>
          <w:szCs w:val="22"/>
        </w:rPr>
        <w:t xml:space="preserve">a tomu zodpovedajúca povinnosť Objednávateľa platiť za riadne a včas </w:t>
      </w:r>
      <w:r w:rsidR="0030177A" w:rsidRPr="00CD5D12">
        <w:rPr>
          <w:szCs w:val="22"/>
        </w:rPr>
        <w:t xml:space="preserve">realizované </w:t>
      </w:r>
      <w:r w:rsidRPr="00CD5D12">
        <w:rPr>
          <w:szCs w:val="22"/>
        </w:rPr>
        <w:t>Plneni</w:t>
      </w:r>
      <w:r w:rsidR="0030177A" w:rsidRPr="00CD5D12">
        <w:rPr>
          <w:szCs w:val="22"/>
        </w:rPr>
        <w:t>e</w:t>
      </w:r>
      <w:r w:rsidRPr="00CD5D12">
        <w:rPr>
          <w:szCs w:val="22"/>
        </w:rPr>
        <w:t xml:space="preserve"> Cenu</w:t>
      </w:r>
      <w:r w:rsidR="00F81189" w:rsidRPr="00CD5D12">
        <w:rPr>
          <w:szCs w:val="22"/>
        </w:rPr>
        <w:t xml:space="preserve"> podľa </w:t>
      </w:r>
      <w:r w:rsidR="0078047D" w:rsidRPr="00CD5D12">
        <w:rPr>
          <w:szCs w:val="22"/>
        </w:rPr>
        <w:t xml:space="preserve">podmienok stanovených v Článku </w:t>
      </w:r>
      <w:r w:rsidR="0078047D" w:rsidRPr="00CD5D12">
        <w:rPr>
          <w:szCs w:val="22"/>
        </w:rPr>
        <w:fldChar w:fldCharType="begin"/>
      </w:r>
      <w:r w:rsidR="0078047D" w:rsidRPr="00CD5D12">
        <w:rPr>
          <w:szCs w:val="22"/>
        </w:rPr>
        <w:instrText xml:space="preserve"> REF _Ref204331800 \r \h </w:instrText>
      </w:r>
      <w:r w:rsidR="0078047D" w:rsidRPr="00CD5D12">
        <w:rPr>
          <w:szCs w:val="22"/>
        </w:rPr>
      </w:r>
      <w:r w:rsidR="0078047D" w:rsidRPr="00CD5D12">
        <w:rPr>
          <w:szCs w:val="22"/>
        </w:rPr>
        <w:fldChar w:fldCharType="separate"/>
      </w:r>
      <w:r w:rsidR="00071C75">
        <w:rPr>
          <w:szCs w:val="22"/>
          <w:cs/>
        </w:rPr>
        <w:t>‎</w:t>
      </w:r>
      <w:r w:rsidR="00071C75">
        <w:rPr>
          <w:szCs w:val="22"/>
        </w:rPr>
        <w:t>11</w:t>
      </w:r>
      <w:r w:rsidR="0078047D" w:rsidRPr="00CD5D12">
        <w:rPr>
          <w:szCs w:val="22"/>
        </w:rPr>
        <w:fldChar w:fldCharType="end"/>
      </w:r>
      <w:r w:rsidR="0078047D" w:rsidRPr="00CD5D12">
        <w:rPr>
          <w:szCs w:val="22"/>
        </w:rPr>
        <w:t xml:space="preserve"> (</w:t>
      </w:r>
      <w:r w:rsidR="0078047D" w:rsidRPr="00CD5D12">
        <w:rPr>
          <w:i/>
          <w:iCs/>
          <w:szCs w:val="22"/>
        </w:rPr>
        <w:t>Cena a platobné podmienky</w:t>
      </w:r>
      <w:r w:rsidR="0078047D" w:rsidRPr="00CD5D12">
        <w:rPr>
          <w:szCs w:val="22"/>
        </w:rPr>
        <w:t>)</w:t>
      </w:r>
      <w:r w:rsidRPr="00CD5D12">
        <w:rPr>
          <w:szCs w:val="22"/>
        </w:rPr>
        <w:t>.</w:t>
      </w:r>
      <w:r w:rsidR="00627632" w:rsidRPr="00627632">
        <w:rPr>
          <w:szCs w:val="22"/>
        </w:rPr>
        <w:t xml:space="preserve"> </w:t>
      </w:r>
      <w:r w:rsidR="00627632" w:rsidRPr="0008087D">
        <w:rPr>
          <w:szCs w:val="22"/>
        </w:rPr>
        <w:t xml:space="preserve">Plnenie je ďalej bližšie špecifikované najmä v </w:t>
      </w:r>
      <w:r w:rsidR="00627632" w:rsidRPr="0008087D">
        <w:rPr>
          <w:b/>
          <w:bCs/>
          <w:szCs w:val="22"/>
        </w:rPr>
        <w:t>Prílohe č. 1</w:t>
      </w:r>
      <w:r w:rsidR="00627632" w:rsidRPr="0008087D">
        <w:rPr>
          <w:szCs w:val="22"/>
        </w:rPr>
        <w:t xml:space="preserve"> [</w:t>
      </w:r>
      <w:r w:rsidR="00627632" w:rsidRPr="0008087D">
        <w:rPr>
          <w:i/>
          <w:szCs w:val="22"/>
        </w:rPr>
        <w:t>Špecifikácia Plnenia</w:t>
      </w:r>
      <w:r w:rsidR="00627632" w:rsidRPr="0008087D">
        <w:rPr>
          <w:szCs w:val="22"/>
        </w:rPr>
        <w:t>]</w:t>
      </w:r>
    </w:p>
    <w:p w14:paraId="68516F90" w14:textId="0D4C9EB8" w:rsidR="0090651D" w:rsidRPr="00CD5D12" w:rsidRDefault="0090651D" w:rsidP="0090651D">
      <w:pPr>
        <w:pStyle w:val="Clanek11"/>
        <w:rPr>
          <w:rFonts w:cs="Times New Roman"/>
          <w:szCs w:val="22"/>
        </w:rPr>
      </w:pPr>
      <w:bookmarkStart w:id="25" w:name="_Toc524459506"/>
      <w:bookmarkStart w:id="26" w:name="_Toc524460310"/>
      <w:bookmarkStart w:id="27" w:name="_Toc524461543"/>
      <w:bookmarkStart w:id="28" w:name="_Toc524464821"/>
      <w:bookmarkStart w:id="29" w:name="_Toc524470947"/>
      <w:bookmarkStart w:id="30" w:name="_Toc524511930"/>
      <w:bookmarkStart w:id="31" w:name="_Toc524519364"/>
      <w:bookmarkStart w:id="32" w:name="_Toc524520475"/>
      <w:bookmarkStart w:id="33" w:name="_Toc524521707"/>
      <w:bookmarkStart w:id="34" w:name="_Toc524526056"/>
      <w:bookmarkStart w:id="35" w:name="_Toc524530855"/>
      <w:bookmarkStart w:id="36" w:name="_Toc524532874"/>
      <w:bookmarkStart w:id="37" w:name="_Toc524535118"/>
      <w:bookmarkStart w:id="38" w:name="_Toc524536307"/>
      <w:bookmarkStart w:id="39" w:name="_Toc524537035"/>
      <w:bookmarkStart w:id="40" w:name="_Toc524537130"/>
      <w:bookmarkStart w:id="41" w:name="_Toc524538240"/>
      <w:bookmarkStart w:id="42" w:name="_Toc524538486"/>
      <w:bookmarkStart w:id="43" w:name="_Toc524538660"/>
      <w:bookmarkStart w:id="44" w:name="_Toc524538755"/>
      <w:bookmarkStart w:id="45" w:name="_Toc524538850"/>
      <w:bookmarkStart w:id="46" w:name="_Toc524539260"/>
      <w:bookmarkStart w:id="47" w:name="_Toc524539883"/>
      <w:bookmarkStart w:id="48" w:name="_Toc524539976"/>
      <w:bookmarkStart w:id="49" w:name="_Toc524540673"/>
      <w:bookmarkStart w:id="50" w:name="_Toc524540786"/>
      <w:bookmarkStart w:id="51" w:name="_Toc524545465"/>
      <w:bookmarkStart w:id="52" w:name="_Toc524545874"/>
      <w:bookmarkStart w:id="53" w:name="_Toc524546686"/>
      <w:bookmarkStart w:id="54" w:name="_Toc524550300"/>
      <w:bookmarkStart w:id="55" w:name="_Toc524551300"/>
      <w:bookmarkStart w:id="56" w:name="_Toc524551450"/>
      <w:bookmarkStart w:id="57" w:name="_Toc524552914"/>
      <w:bookmarkStart w:id="58" w:name="_Toc524554187"/>
      <w:bookmarkStart w:id="59" w:name="_Toc524555225"/>
      <w:bookmarkStart w:id="60" w:name="_Toc524561312"/>
      <w:bookmarkStart w:id="61" w:name="_Toc524561515"/>
      <w:bookmarkStart w:id="62" w:name="_Toc524563525"/>
      <w:bookmarkStart w:id="63" w:name="_Toc524566106"/>
      <w:bookmarkStart w:id="64" w:name="_Toc524581681"/>
      <w:bookmarkStart w:id="65" w:name="_Toc524582886"/>
      <w:bookmarkStart w:id="66" w:name="_Toc524583010"/>
      <w:bookmarkStart w:id="67" w:name="_Toc524584924"/>
      <w:bookmarkStart w:id="68" w:name="_Toc524588365"/>
      <w:bookmarkStart w:id="69" w:name="_Toc524590339"/>
      <w:bookmarkStart w:id="70" w:name="_Toc524459507"/>
      <w:bookmarkStart w:id="71" w:name="_Toc524460311"/>
      <w:bookmarkStart w:id="72" w:name="_Toc524461544"/>
      <w:bookmarkStart w:id="73" w:name="_Toc524464822"/>
      <w:bookmarkStart w:id="74" w:name="_Toc524470948"/>
      <w:bookmarkStart w:id="75" w:name="_Toc524511931"/>
      <w:bookmarkStart w:id="76" w:name="_Toc524519365"/>
      <w:bookmarkStart w:id="77" w:name="_Toc524520476"/>
      <w:bookmarkStart w:id="78" w:name="_Toc524521708"/>
      <w:bookmarkStart w:id="79" w:name="_Toc524526057"/>
      <w:bookmarkStart w:id="80" w:name="_Toc524530856"/>
      <w:bookmarkStart w:id="81" w:name="_Toc524532875"/>
      <w:bookmarkStart w:id="82" w:name="_Toc524535119"/>
      <w:bookmarkStart w:id="83" w:name="_Toc524536308"/>
      <w:bookmarkStart w:id="84" w:name="_Toc524537036"/>
      <w:bookmarkStart w:id="85" w:name="_Toc524537131"/>
      <w:bookmarkStart w:id="86" w:name="_Toc524538241"/>
      <w:bookmarkStart w:id="87" w:name="_Toc524538487"/>
      <w:bookmarkStart w:id="88" w:name="_Toc524538661"/>
      <w:bookmarkStart w:id="89" w:name="_Toc524538756"/>
      <w:bookmarkStart w:id="90" w:name="_Toc524538851"/>
      <w:bookmarkStart w:id="91" w:name="_Toc524539261"/>
      <w:bookmarkStart w:id="92" w:name="_Toc524539884"/>
      <w:bookmarkStart w:id="93" w:name="_Toc524539977"/>
      <w:bookmarkStart w:id="94" w:name="_Toc524540674"/>
      <w:bookmarkStart w:id="95" w:name="_Toc524540787"/>
      <w:bookmarkStart w:id="96" w:name="_Toc524545466"/>
      <w:bookmarkStart w:id="97" w:name="_Toc524545875"/>
      <w:bookmarkStart w:id="98" w:name="_Toc524546687"/>
      <w:bookmarkStart w:id="99" w:name="_Toc524550301"/>
      <w:bookmarkStart w:id="100" w:name="_Toc524551301"/>
      <w:bookmarkStart w:id="101" w:name="_Toc524551451"/>
      <w:bookmarkStart w:id="102" w:name="_Toc524552915"/>
      <w:bookmarkStart w:id="103" w:name="_Toc524554188"/>
      <w:bookmarkStart w:id="104" w:name="_Toc524555226"/>
      <w:bookmarkStart w:id="105" w:name="_Toc524561313"/>
      <w:bookmarkStart w:id="106" w:name="_Toc524561516"/>
      <w:bookmarkStart w:id="107" w:name="_Toc524563526"/>
      <w:bookmarkStart w:id="108" w:name="_Toc524566107"/>
      <w:bookmarkStart w:id="109" w:name="_Toc524581682"/>
      <w:bookmarkStart w:id="110" w:name="_Toc524582887"/>
      <w:bookmarkStart w:id="111" w:name="_Toc524583011"/>
      <w:bookmarkStart w:id="112" w:name="_Toc524584925"/>
      <w:bookmarkStart w:id="113" w:name="_Toc524588366"/>
      <w:bookmarkStart w:id="114" w:name="_Toc524590340"/>
      <w:bookmarkStart w:id="115" w:name="_Toc524459508"/>
      <w:bookmarkStart w:id="116" w:name="_Toc524460312"/>
      <w:bookmarkStart w:id="117" w:name="_Toc524461545"/>
      <w:bookmarkStart w:id="118" w:name="_Toc524464823"/>
      <w:bookmarkStart w:id="119" w:name="_Toc524470949"/>
      <w:bookmarkStart w:id="120" w:name="_Toc524511932"/>
      <w:bookmarkStart w:id="121" w:name="_Toc524519366"/>
      <w:bookmarkStart w:id="122" w:name="_Toc524520477"/>
      <w:bookmarkStart w:id="123" w:name="_Toc524521709"/>
      <w:bookmarkStart w:id="124" w:name="_Toc524526058"/>
      <w:bookmarkStart w:id="125" w:name="_Toc524530857"/>
      <w:bookmarkStart w:id="126" w:name="_Toc524532876"/>
      <w:bookmarkStart w:id="127" w:name="_Toc524535120"/>
      <w:bookmarkStart w:id="128" w:name="_Toc524536309"/>
      <w:bookmarkStart w:id="129" w:name="_Toc524537037"/>
      <w:bookmarkStart w:id="130" w:name="_Toc524537132"/>
      <w:bookmarkStart w:id="131" w:name="_Toc524538242"/>
      <w:bookmarkStart w:id="132" w:name="_Toc524538488"/>
      <w:bookmarkStart w:id="133" w:name="_Toc524538662"/>
      <w:bookmarkStart w:id="134" w:name="_Toc524538757"/>
      <w:bookmarkStart w:id="135" w:name="_Toc524538852"/>
      <w:bookmarkStart w:id="136" w:name="_Toc524539262"/>
      <w:bookmarkStart w:id="137" w:name="_Toc524539885"/>
      <w:bookmarkStart w:id="138" w:name="_Toc524539978"/>
      <w:bookmarkStart w:id="139" w:name="_Toc524540675"/>
      <w:bookmarkStart w:id="140" w:name="_Toc524540788"/>
      <w:bookmarkStart w:id="141" w:name="_Toc524545467"/>
      <w:bookmarkStart w:id="142" w:name="_Toc524545876"/>
      <w:bookmarkStart w:id="143" w:name="_Toc524546688"/>
      <w:bookmarkStart w:id="144" w:name="_Toc524550302"/>
      <w:bookmarkStart w:id="145" w:name="_Toc524551302"/>
      <w:bookmarkStart w:id="146" w:name="_Toc524551452"/>
      <w:bookmarkStart w:id="147" w:name="_Toc524552916"/>
      <w:bookmarkStart w:id="148" w:name="_Toc524554189"/>
      <w:bookmarkStart w:id="149" w:name="_Toc524555227"/>
      <w:bookmarkStart w:id="150" w:name="_Toc524561314"/>
      <w:bookmarkStart w:id="151" w:name="_Toc524561517"/>
      <w:bookmarkStart w:id="152" w:name="_Toc524563527"/>
      <w:bookmarkStart w:id="153" w:name="_Toc524566108"/>
      <w:bookmarkStart w:id="154" w:name="_Toc524581683"/>
      <w:bookmarkStart w:id="155" w:name="_Toc524582888"/>
      <w:bookmarkStart w:id="156" w:name="_Toc524583012"/>
      <w:bookmarkStart w:id="157" w:name="_Toc524584926"/>
      <w:bookmarkStart w:id="158" w:name="_Toc524588367"/>
      <w:bookmarkStart w:id="159" w:name="_Toc524590341"/>
      <w:bookmarkStart w:id="160" w:name="_Toc524459509"/>
      <w:bookmarkStart w:id="161" w:name="_Toc524460313"/>
      <w:bookmarkStart w:id="162" w:name="_Toc524461546"/>
      <w:bookmarkStart w:id="163" w:name="_Toc524464824"/>
      <w:bookmarkStart w:id="164" w:name="_Toc524470950"/>
      <w:bookmarkStart w:id="165" w:name="_Toc524511933"/>
      <w:bookmarkStart w:id="166" w:name="_Toc524519367"/>
      <w:bookmarkStart w:id="167" w:name="_Toc524520478"/>
      <w:bookmarkStart w:id="168" w:name="_Toc524521710"/>
      <w:bookmarkStart w:id="169" w:name="_Toc524526059"/>
      <w:bookmarkStart w:id="170" w:name="_Toc524530858"/>
      <w:bookmarkStart w:id="171" w:name="_Toc524532877"/>
      <w:bookmarkStart w:id="172" w:name="_Toc524535121"/>
      <w:bookmarkStart w:id="173" w:name="_Toc524536310"/>
      <w:bookmarkStart w:id="174" w:name="_Toc524537038"/>
      <w:bookmarkStart w:id="175" w:name="_Toc524537133"/>
      <w:bookmarkStart w:id="176" w:name="_Toc524538243"/>
      <w:bookmarkStart w:id="177" w:name="_Toc524538489"/>
      <w:bookmarkStart w:id="178" w:name="_Toc524538663"/>
      <w:bookmarkStart w:id="179" w:name="_Toc524538758"/>
      <w:bookmarkStart w:id="180" w:name="_Toc524538853"/>
      <w:bookmarkStart w:id="181" w:name="_Toc524539263"/>
      <w:bookmarkStart w:id="182" w:name="_Toc524539886"/>
      <w:bookmarkStart w:id="183" w:name="_Toc524539979"/>
      <w:bookmarkStart w:id="184" w:name="_Toc524540676"/>
      <w:bookmarkStart w:id="185" w:name="_Toc524540789"/>
      <w:bookmarkStart w:id="186" w:name="_Toc524545468"/>
      <w:bookmarkStart w:id="187" w:name="_Toc524545877"/>
      <w:bookmarkStart w:id="188" w:name="_Toc524546689"/>
      <w:bookmarkStart w:id="189" w:name="_Toc524550303"/>
      <w:bookmarkStart w:id="190" w:name="_Toc524551303"/>
      <w:bookmarkStart w:id="191" w:name="_Toc524551453"/>
      <w:bookmarkStart w:id="192" w:name="_Toc524552917"/>
      <w:bookmarkStart w:id="193" w:name="_Toc524554190"/>
      <w:bookmarkStart w:id="194" w:name="_Toc524555228"/>
      <w:bookmarkStart w:id="195" w:name="_Toc524561315"/>
      <w:bookmarkStart w:id="196" w:name="_Toc524561518"/>
      <w:bookmarkStart w:id="197" w:name="_Toc524563528"/>
      <w:bookmarkStart w:id="198" w:name="_Toc524566109"/>
      <w:bookmarkStart w:id="199" w:name="_Toc524581684"/>
      <w:bookmarkStart w:id="200" w:name="_Toc524582889"/>
      <w:bookmarkStart w:id="201" w:name="_Toc524583013"/>
      <w:bookmarkStart w:id="202" w:name="_Toc524584927"/>
      <w:bookmarkStart w:id="203" w:name="_Toc524588368"/>
      <w:bookmarkStart w:id="204" w:name="_Toc524590342"/>
      <w:bookmarkStart w:id="205" w:name="_Toc524459510"/>
      <w:bookmarkStart w:id="206" w:name="_Toc524460314"/>
      <w:bookmarkStart w:id="207" w:name="_Toc524461547"/>
      <w:bookmarkStart w:id="208" w:name="_Toc524464825"/>
      <w:bookmarkStart w:id="209" w:name="_Toc524470951"/>
      <w:bookmarkStart w:id="210" w:name="_Toc524511934"/>
      <w:bookmarkStart w:id="211" w:name="_Toc524519368"/>
      <w:bookmarkStart w:id="212" w:name="_Toc524520479"/>
      <w:bookmarkStart w:id="213" w:name="_Toc524521711"/>
      <w:bookmarkStart w:id="214" w:name="_Toc524526060"/>
      <w:bookmarkStart w:id="215" w:name="_Toc524530859"/>
      <w:bookmarkStart w:id="216" w:name="_Toc524532878"/>
      <w:bookmarkStart w:id="217" w:name="_Toc524535122"/>
      <w:bookmarkStart w:id="218" w:name="_Toc524536311"/>
      <w:bookmarkStart w:id="219" w:name="_Toc524537039"/>
      <w:bookmarkStart w:id="220" w:name="_Toc524537134"/>
      <w:bookmarkStart w:id="221" w:name="_Toc524538244"/>
      <w:bookmarkStart w:id="222" w:name="_Toc524538490"/>
      <w:bookmarkStart w:id="223" w:name="_Toc524538664"/>
      <w:bookmarkStart w:id="224" w:name="_Toc524538759"/>
      <w:bookmarkStart w:id="225" w:name="_Toc524538854"/>
      <w:bookmarkStart w:id="226" w:name="_Toc524539264"/>
      <w:bookmarkStart w:id="227" w:name="_Toc524539887"/>
      <w:bookmarkStart w:id="228" w:name="_Toc524539980"/>
      <w:bookmarkStart w:id="229" w:name="_Toc524540677"/>
      <w:bookmarkStart w:id="230" w:name="_Toc524540790"/>
      <w:bookmarkStart w:id="231" w:name="_Toc524545469"/>
      <w:bookmarkStart w:id="232" w:name="_Toc524545878"/>
      <w:bookmarkStart w:id="233" w:name="_Toc524546690"/>
      <w:bookmarkStart w:id="234" w:name="_Toc524550304"/>
      <w:bookmarkStart w:id="235" w:name="_Toc524551304"/>
      <w:bookmarkStart w:id="236" w:name="_Toc524551454"/>
      <w:bookmarkStart w:id="237" w:name="_Toc524552918"/>
      <w:bookmarkStart w:id="238" w:name="_Toc524554191"/>
      <w:bookmarkStart w:id="239" w:name="_Toc524555229"/>
      <w:bookmarkStart w:id="240" w:name="_Toc524561316"/>
      <w:bookmarkStart w:id="241" w:name="_Toc524561519"/>
      <w:bookmarkStart w:id="242" w:name="_Toc524563529"/>
      <w:bookmarkStart w:id="243" w:name="_Toc524566110"/>
      <w:bookmarkStart w:id="244" w:name="_Toc524581685"/>
      <w:bookmarkStart w:id="245" w:name="_Toc524582890"/>
      <w:bookmarkStart w:id="246" w:name="_Toc524583014"/>
      <w:bookmarkStart w:id="247" w:name="_Toc524584928"/>
      <w:bookmarkStart w:id="248" w:name="_Toc524588369"/>
      <w:bookmarkStart w:id="249" w:name="_Toc524590343"/>
      <w:bookmarkStart w:id="250" w:name="_Toc524459511"/>
      <w:bookmarkStart w:id="251" w:name="_Toc524460315"/>
      <w:bookmarkStart w:id="252" w:name="_Toc524461548"/>
      <w:bookmarkStart w:id="253" w:name="_Toc524464826"/>
      <w:bookmarkStart w:id="254" w:name="_Toc524470952"/>
      <w:bookmarkStart w:id="255" w:name="_Toc524511935"/>
      <w:bookmarkStart w:id="256" w:name="_Toc524519369"/>
      <w:bookmarkStart w:id="257" w:name="_Toc524520480"/>
      <w:bookmarkStart w:id="258" w:name="_Toc524521712"/>
      <w:bookmarkStart w:id="259" w:name="_Toc524526061"/>
      <w:bookmarkStart w:id="260" w:name="_Toc524530860"/>
      <w:bookmarkStart w:id="261" w:name="_Toc524532879"/>
      <w:bookmarkStart w:id="262" w:name="_Toc524535123"/>
      <w:bookmarkStart w:id="263" w:name="_Toc524536312"/>
      <w:bookmarkStart w:id="264" w:name="_Toc524537040"/>
      <w:bookmarkStart w:id="265" w:name="_Toc524537135"/>
      <w:bookmarkStart w:id="266" w:name="_Toc524538245"/>
      <w:bookmarkStart w:id="267" w:name="_Toc524538491"/>
      <w:bookmarkStart w:id="268" w:name="_Toc524538665"/>
      <w:bookmarkStart w:id="269" w:name="_Toc524538760"/>
      <w:bookmarkStart w:id="270" w:name="_Toc524538855"/>
      <w:bookmarkStart w:id="271" w:name="_Toc524539265"/>
      <w:bookmarkStart w:id="272" w:name="_Toc524539888"/>
      <w:bookmarkStart w:id="273" w:name="_Toc524539981"/>
      <w:bookmarkStart w:id="274" w:name="_Toc524540678"/>
      <w:bookmarkStart w:id="275" w:name="_Toc524540791"/>
      <w:bookmarkStart w:id="276" w:name="_Toc524545470"/>
      <w:bookmarkStart w:id="277" w:name="_Toc524545879"/>
      <w:bookmarkStart w:id="278" w:name="_Toc524546691"/>
      <w:bookmarkStart w:id="279" w:name="_Toc524550305"/>
      <w:bookmarkStart w:id="280" w:name="_Toc524551305"/>
      <w:bookmarkStart w:id="281" w:name="_Toc524551455"/>
      <w:bookmarkStart w:id="282" w:name="_Toc524552919"/>
      <w:bookmarkStart w:id="283" w:name="_Toc524554192"/>
      <w:bookmarkStart w:id="284" w:name="_Toc524555230"/>
      <w:bookmarkStart w:id="285" w:name="_Toc524561317"/>
      <w:bookmarkStart w:id="286" w:name="_Toc524561520"/>
      <w:bookmarkStart w:id="287" w:name="_Toc524563530"/>
      <w:bookmarkStart w:id="288" w:name="_Toc524566111"/>
      <w:bookmarkStart w:id="289" w:name="_Toc524581686"/>
      <w:bookmarkStart w:id="290" w:name="_Toc524582891"/>
      <w:bookmarkStart w:id="291" w:name="_Toc524583015"/>
      <w:bookmarkStart w:id="292" w:name="_Toc524584929"/>
      <w:bookmarkStart w:id="293" w:name="_Toc524588370"/>
      <w:bookmarkStart w:id="294" w:name="_Toc524590344"/>
      <w:bookmarkStart w:id="295" w:name="_Toc524459512"/>
      <w:bookmarkStart w:id="296" w:name="_Toc524460316"/>
      <w:bookmarkStart w:id="297" w:name="_Toc524461549"/>
      <w:bookmarkStart w:id="298" w:name="_Toc524464827"/>
      <w:bookmarkStart w:id="299" w:name="_Toc524470953"/>
      <w:bookmarkStart w:id="300" w:name="_Toc524511936"/>
      <w:bookmarkStart w:id="301" w:name="_Toc524519370"/>
      <w:bookmarkStart w:id="302" w:name="_Toc524520481"/>
      <w:bookmarkStart w:id="303" w:name="_Toc524521713"/>
      <w:bookmarkStart w:id="304" w:name="_Toc524526062"/>
      <w:bookmarkStart w:id="305" w:name="_Toc524530861"/>
      <w:bookmarkStart w:id="306" w:name="_Toc524532880"/>
      <w:bookmarkStart w:id="307" w:name="_Toc524535124"/>
      <w:bookmarkStart w:id="308" w:name="_Toc524536313"/>
      <w:bookmarkStart w:id="309" w:name="_Toc524537041"/>
      <w:bookmarkStart w:id="310" w:name="_Toc524537136"/>
      <w:bookmarkStart w:id="311" w:name="_Toc524538246"/>
      <w:bookmarkStart w:id="312" w:name="_Toc524538492"/>
      <w:bookmarkStart w:id="313" w:name="_Toc524538666"/>
      <w:bookmarkStart w:id="314" w:name="_Toc524538761"/>
      <w:bookmarkStart w:id="315" w:name="_Toc524538856"/>
      <w:bookmarkStart w:id="316" w:name="_Toc524539266"/>
      <w:bookmarkStart w:id="317" w:name="_Toc524539889"/>
      <w:bookmarkStart w:id="318" w:name="_Toc524539982"/>
      <w:bookmarkStart w:id="319" w:name="_Toc524540679"/>
      <w:bookmarkStart w:id="320" w:name="_Toc524540792"/>
      <w:bookmarkStart w:id="321" w:name="_Toc524545471"/>
      <w:bookmarkStart w:id="322" w:name="_Toc524545880"/>
      <w:bookmarkStart w:id="323" w:name="_Toc524546692"/>
      <w:bookmarkStart w:id="324" w:name="_Toc524550306"/>
      <w:bookmarkStart w:id="325" w:name="_Toc524551306"/>
      <w:bookmarkStart w:id="326" w:name="_Toc524551456"/>
      <w:bookmarkStart w:id="327" w:name="_Toc524552920"/>
      <w:bookmarkStart w:id="328" w:name="_Toc524554193"/>
      <w:bookmarkStart w:id="329" w:name="_Toc524555231"/>
      <w:bookmarkStart w:id="330" w:name="_Toc524561318"/>
      <w:bookmarkStart w:id="331" w:name="_Toc524561521"/>
      <w:bookmarkStart w:id="332" w:name="_Toc524563531"/>
      <w:bookmarkStart w:id="333" w:name="_Toc524566112"/>
      <w:bookmarkStart w:id="334" w:name="_Toc524581687"/>
      <w:bookmarkStart w:id="335" w:name="_Toc524582892"/>
      <w:bookmarkStart w:id="336" w:name="_Toc524583016"/>
      <w:bookmarkStart w:id="337" w:name="_Toc524584930"/>
      <w:bookmarkStart w:id="338" w:name="_Toc524588371"/>
      <w:bookmarkStart w:id="339" w:name="_Toc524590345"/>
      <w:bookmarkStart w:id="340" w:name="_Toc524459513"/>
      <w:bookmarkStart w:id="341" w:name="_Toc524460317"/>
      <w:bookmarkStart w:id="342" w:name="_Toc524461550"/>
      <w:bookmarkStart w:id="343" w:name="_Toc524464828"/>
      <w:bookmarkStart w:id="344" w:name="_Toc524470954"/>
      <w:bookmarkStart w:id="345" w:name="_Toc524511937"/>
      <w:bookmarkStart w:id="346" w:name="_Toc524519371"/>
      <w:bookmarkStart w:id="347" w:name="_Toc524520482"/>
      <w:bookmarkStart w:id="348" w:name="_Toc524521714"/>
      <w:bookmarkStart w:id="349" w:name="_Toc524526063"/>
      <w:bookmarkStart w:id="350" w:name="_Toc524530862"/>
      <w:bookmarkStart w:id="351" w:name="_Toc524532881"/>
      <w:bookmarkStart w:id="352" w:name="_Toc524535125"/>
      <w:bookmarkStart w:id="353" w:name="_Toc524536314"/>
      <w:bookmarkStart w:id="354" w:name="_Toc524537042"/>
      <w:bookmarkStart w:id="355" w:name="_Toc524537137"/>
      <w:bookmarkStart w:id="356" w:name="_Toc524538247"/>
      <w:bookmarkStart w:id="357" w:name="_Toc524538493"/>
      <w:bookmarkStart w:id="358" w:name="_Toc524538667"/>
      <w:bookmarkStart w:id="359" w:name="_Toc524538762"/>
      <w:bookmarkStart w:id="360" w:name="_Toc524538857"/>
      <w:bookmarkStart w:id="361" w:name="_Toc524539267"/>
      <w:bookmarkStart w:id="362" w:name="_Toc524539890"/>
      <w:bookmarkStart w:id="363" w:name="_Toc524539983"/>
      <w:bookmarkStart w:id="364" w:name="_Toc524540680"/>
      <w:bookmarkStart w:id="365" w:name="_Toc524540793"/>
      <w:bookmarkStart w:id="366" w:name="_Toc524545472"/>
      <w:bookmarkStart w:id="367" w:name="_Toc524545881"/>
      <w:bookmarkStart w:id="368" w:name="_Toc524546693"/>
      <w:bookmarkStart w:id="369" w:name="_Toc524550307"/>
      <w:bookmarkStart w:id="370" w:name="_Toc524551307"/>
      <w:bookmarkStart w:id="371" w:name="_Toc524551457"/>
      <w:bookmarkStart w:id="372" w:name="_Toc524552921"/>
      <w:bookmarkStart w:id="373" w:name="_Toc524554194"/>
      <w:bookmarkStart w:id="374" w:name="_Toc524555232"/>
      <w:bookmarkStart w:id="375" w:name="_Toc524561319"/>
      <w:bookmarkStart w:id="376" w:name="_Toc524561522"/>
      <w:bookmarkStart w:id="377" w:name="_Toc524563532"/>
      <w:bookmarkStart w:id="378" w:name="_Toc524566113"/>
      <w:bookmarkStart w:id="379" w:name="_Toc524581688"/>
      <w:bookmarkStart w:id="380" w:name="_Toc524582893"/>
      <w:bookmarkStart w:id="381" w:name="_Toc524583017"/>
      <w:bookmarkStart w:id="382" w:name="_Toc524584931"/>
      <w:bookmarkStart w:id="383" w:name="_Toc524588372"/>
      <w:bookmarkStart w:id="384" w:name="_Toc524590346"/>
      <w:bookmarkStart w:id="385" w:name="_Toc524459514"/>
      <w:bookmarkStart w:id="386" w:name="_Toc524460318"/>
      <w:bookmarkStart w:id="387" w:name="_Toc524461551"/>
      <w:bookmarkStart w:id="388" w:name="_Toc524464829"/>
      <w:bookmarkStart w:id="389" w:name="_Toc524470955"/>
      <w:bookmarkStart w:id="390" w:name="_Toc524511938"/>
      <w:bookmarkStart w:id="391" w:name="_Toc524519372"/>
      <w:bookmarkStart w:id="392" w:name="_Toc524520483"/>
      <w:bookmarkStart w:id="393" w:name="_Toc524521715"/>
      <w:bookmarkStart w:id="394" w:name="_Toc524526064"/>
      <w:bookmarkStart w:id="395" w:name="_Toc524530863"/>
      <w:bookmarkStart w:id="396" w:name="_Toc524532882"/>
      <w:bookmarkStart w:id="397" w:name="_Toc524535126"/>
      <w:bookmarkStart w:id="398" w:name="_Toc524536315"/>
      <w:bookmarkStart w:id="399" w:name="_Toc524537043"/>
      <w:bookmarkStart w:id="400" w:name="_Toc524537138"/>
      <w:bookmarkStart w:id="401" w:name="_Toc524538248"/>
      <w:bookmarkStart w:id="402" w:name="_Toc524538494"/>
      <w:bookmarkStart w:id="403" w:name="_Toc524538668"/>
      <w:bookmarkStart w:id="404" w:name="_Toc524538763"/>
      <w:bookmarkStart w:id="405" w:name="_Toc524538858"/>
      <w:bookmarkStart w:id="406" w:name="_Toc524539268"/>
      <w:bookmarkStart w:id="407" w:name="_Toc524539891"/>
      <w:bookmarkStart w:id="408" w:name="_Toc524539984"/>
      <w:bookmarkStart w:id="409" w:name="_Toc524540681"/>
      <w:bookmarkStart w:id="410" w:name="_Toc524540794"/>
      <w:bookmarkStart w:id="411" w:name="_Toc524545473"/>
      <w:bookmarkStart w:id="412" w:name="_Toc524545882"/>
      <w:bookmarkStart w:id="413" w:name="_Toc524546694"/>
      <w:bookmarkStart w:id="414" w:name="_Toc524550308"/>
      <w:bookmarkStart w:id="415" w:name="_Toc524551308"/>
      <w:bookmarkStart w:id="416" w:name="_Toc524551458"/>
      <w:bookmarkStart w:id="417" w:name="_Toc524552922"/>
      <w:bookmarkStart w:id="418" w:name="_Toc524554195"/>
      <w:bookmarkStart w:id="419" w:name="_Toc524555233"/>
      <w:bookmarkStart w:id="420" w:name="_Toc524561320"/>
      <w:bookmarkStart w:id="421" w:name="_Toc524561523"/>
      <w:bookmarkStart w:id="422" w:name="_Toc524563533"/>
      <w:bookmarkStart w:id="423" w:name="_Toc524566114"/>
      <w:bookmarkStart w:id="424" w:name="_Toc524581689"/>
      <w:bookmarkStart w:id="425" w:name="_Toc524582894"/>
      <w:bookmarkStart w:id="426" w:name="_Toc524583018"/>
      <w:bookmarkStart w:id="427" w:name="_Toc524584932"/>
      <w:bookmarkStart w:id="428" w:name="_Toc524588373"/>
      <w:bookmarkStart w:id="429" w:name="_Toc524590347"/>
      <w:bookmarkStart w:id="430" w:name="_Toc524459515"/>
      <w:bookmarkStart w:id="431" w:name="_Toc524460319"/>
      <w:bookmarkStart w:id="432" w:name="_Toc524461552"/>
      <w:bookmarkStart w:id="433" w:name="_Toc524464830"/>
      <w:bookmarkStart w:id="434" w:name="_Toc524470956"/>
      <w:bookmarkStart w:id="435" w:name="_Toc524511939"/>
      <w:bookmarkStart w:id="436" w:name="_Toc524519373"/>
      <w:bookmarkStart w:id="437" w:name="_Toc524520484"/>
      <w:bookmarkStart w:id="438" w:name="_Toc524521716"/>
      <w:bookmarkStart w:id="439" w:name="_Toc524526065"/>
      <w:bookmarkStart w:id="440" w:name="_Toc524530864"/>
      <w:bookmarkStart w:id="441" w:name="_Toc524532883"/>
      <w:bookmarkStart w:id="442" w:name="_Toc524535127"/>
      <w:bookmarkStart w:id="443" w:name="_Toc524536316"/>
      <w:bookmarkStart w:id="444" w:name="_Toc524537044"/>
      <w:bookmarkStart w:id="445" w:name="_Toc524537139"/>
      <w:bookmarkStart w:id="446" w:name="_Toc524538249"/>
      <w:bookmarkStart w:id="447" w:name="_Toc524538495"/>
      <w:bookmarkStart w:id="448" w:name="_Toc524538669"/>
      <w:bookmarkStart w:id="449" w:name="_Toc524538764"/>
      <w:bookmarkStart w:id="450" w:name="_Toc524538859"/>
      <w:bookmarkStart w:id="451" w:name="_Toc524539269"/>
      <w:bookmarkStart w:id="452" w:name="_Toc524539892"/>
      <w:bookmarkStart w:id="453" w:name="_Toc524539985"/>
      <w:bookmarkStart w:id="454" w:name="_Toc524540682"/>
      <w:bookmarkStart w:id="455" w:name="_Toc524540795"/>
      <w:bookmarkStart w:id="456" w:name="_Toc524545474"/>
      <w:bookmarkStart w:id="457" w:name="_Toc524545883"/>
      <w:bookmarkStart w:id="458" w:name="_Toc524546695"/>
      <w:bookmarkStart w:id="459" w:name="_Toc524550309"/>
      <w:bookmarkStart w:id="460" w:name="_Toc524551309"/>
      <w:bookmarkStart w:id="461" w:name="_Toc524551459"/>
      <w:bookmarkStart w:id="462" w:name="_Toc524552923"/>
      <w:bookmarkStart w:id="463" w:name="_Toc524554196"/>
      <w:bookmarkStart w:id="464" w:name="_Toc524555234"/>
      <w:bookmarkStart w:id="465" w:name="_Toc524561321"/>
      <w:bookmarkStart w:id="466" w:name="_Toc524561524"/>
      <w:bookmarkStart w:id="467" w:name="_Toc524563534"/>
      <w:bookmarkStart w:id="468" w:name="_Toc524566115"/>
      <w:bookmarkStart w:id="469" w:name="_Toc524581690"/>
      <w:bookmarkStart w:id="470" w:name="_Toc524582895"/>
      <w:bookmarkStart w:id="471" w:name="_Toc524583019"/>
      <w:bookmarkStart w:id="472" w:name="_Toc524584933"/>
      <w:bookmarkStart w:id="473" w:name="_Toc524588374"/>
      <w:bookmarkStart w:id="474" w:name="_Toc524590348"/>
      <w:bookmarkStart w:id="475" w:name="_Toc524459516"/>
      <w:bookmarkStart w:id="476" w:name="_Toc524460320"/>
      <w:bookmarkStart w:id="477" w:name="_Toc524461553"/>
      <w:bookmarkStart w:id="478" w:name="_Toc524464831"/>
      <w:bookmarkStart w:id="479" w:name="_Toc524470957"/>
      <w:bookmarkStart w:id="480" w:name="_Toc524511940"/>
      <w:bookmarkStart w:id="481" w:name="_Toc524519374"/>
      <w:bookmarkStart w:id="482" w:name="_Toc524520485"/>
      <w:bookmarkStart w:id="483" w:name="_Toc524521717"/>
      <w:bookmarkStart w:id="484" w:name="_Toc524526066"/>
      <w:bookmarkStart w:id="485" w:name="_Toc524530865"/>
      <w:bookmarkStart w:id="486" w:name="_Toc524532884"/>
      <w:bookmarkStart w:id="487" w:name="_Toc524535128"/>
      <w:bookmarkStart w:id="488" w:name="_Toc524536317"/>
      <w:bookmarkStart w:id="489" w:name="_Toc524537045"/>
      <w:bookmarkStart w:id="490" w:name="_Toc524537140"/>
      <w:bookmarkStart w:id="491" w:name="_Toc524538250"/>
      <w:bookmarkStart w:id="492" w:name="_Toc524538496"/>
      <w:bookmarkStart w:id="493" w:name="_Toc524538670"/>
      <w:bookmarkStart w:id="494" w:name="_Toc524538765"/>
      <w:bookmarkStart w:id="495" w:name="_Toc524538860"/>
      <w:bookmarkStart w:id="496" w:name="_Toc524539270"/>
      <w:bookmarkStart w:id="497" w:name="_Toc524539893"/>
      <w:bookmarkStart w:id="498" w:name="_Toc524539986"/>
      <w:bookmarkStart w:id="499" w:name="_Toc524540683"/>
      <w:bookmarkStart w:id="500" w:name="_Toc524540796"/>
      <w:bookmarkStart w:id="501" w:name="_Toc524545475"/>
      <w:bookmarkStart w:id="502" w:name="_Toc524545884"/>
      <w:bookmarkStart w:id="503" w:name="_Toc524546696"/>
      <w:bookmarkStart w:id="504" w:name="_Toc524550310"/>
      <w:bookmarkStart w:id="505" w:name="_Toc524551310"/>
      <w:bookmarkStart w:id="506" w:name="_Toc524551460"/>
      <w:bookmarkStart w:id="507" w:name="_Toc524552924"/>
      <w:bookmarkStart w:id="508" w:name="_Toc524554197"/>
      <w:bookmarkStart w:id="509" w:name="_Toc524555235"/>
      <w:bookmarkStart w:id="510" w:name="_Toc524561322"/>
      <w:bookmarkStart w:id="511" w:name="_Toc524561525"/>
      <w:bookmarkStart w:id="512" w:name="_Toc524563535"/>
      <w:bookmarkStart w:id="513" w:name="_Toc524566116"/>
      <w:bookmarkStart w:id="514" w:name="_Toc524581691"/>
      <w:bookmarkStart w:id="515" w:name="_Toc524582896"/>
      <w:bookmarkStart w:id="516" w:name="_Toc524583020"/>
      <w:bookmarkStart w:id="517" w:name="_Toc524584934"/>
      <w:bookmarkStart w:id="518" w:name="_Toc524588375"/>
      <w:bookmarkStart w:id="519" w:name="_Toc524590349"/>
      <w:bookmarkStart w:id="520" w:name="_Toc524459517"/>
      <w:bookmarkStart w:id="521" w:name="_Toc524460321"/>
      <w:bookmarkStart w:id="522" w:name="_Toc524461554"/>
      <w:bookmarkStart w:id="523" w:name="_Toc524464832"/>
      <w:bookmarkStart w:id="524" w:name="_Toc524470958"/>
      <w:bookmarkStart w:id="525" w:name="_Toc524511941"/>
      <w:bookmarkStart w:id="526" w:name="_Toc524519375"/>
      <w:bookmarkStart w:id="527" w:name="_Toc524520486"/>
      <w:bookmarkStart w:id="528" w:name="_Toc524521718"/>
      <w:bookmarkStart w:id="529" w:name="_Toc524526067"/>
      <w:bookmarkStart w:id="530" w:name="_Toc524530866"/>
      <w:bookmarkStart w:id="531" w:name="_Toc524532885"/>
      <w:bookmarkStart w:id="532" w:name="_Toc524535129"/>
      <w:bookmarkStart w:id="533" w:name="_Toc524536318"/>
      <w:bookmarkStart w:id="534" w:name="_Toc524537046"/>
      <w:bookmarkStart w:id="535" w:name="_Toc524537141"/>
      <w:bookmarkStart w:id="536" w:name="_Toc524538251"/>
      <w:bookmarkStart w:id="537" w:name="_Toc524538497"/>
      <w:bookmarkStart w:id="538" w:name="_Toc524538671"/>
      <w:bookmarkStart w:id="539" w:name="_Toc524538766"/>
      <w:bookmarkStart w:id="540" w:name="_Toc524538861"/>
      <w:bookmarkStart w:id="541" w:name="_Toc524539271"/>
      <w:bookmarkStart w:id="542" w:name="_Toc524539894"/>
      <w:bookmarkStart w:id="543" w:name="_Toc524539987"/>
      <w:bookmarkStart w:id="544" w:name="_Toc524540684"/>
      <w:bookmarkStart w:id="545" w:name="_Toc524540797"/>
      <w:bookmarkStart w:id="546" w:name="_Toc524545476"/>
      <w:bookmarkStart w:id="547" w:name="_Toc524545885"/>
      <w:bookmarkStart w:id="548" w:name="_Toc524546697"/>
      <w:bookmarkStart w:id="549" w:name="_Toc524550311"/>
      <w:bookmarkStart w:id="550" w:name="_Toc524551311"/>
      <w:bookmarkStart w:id="551" w:name="_Toc524551461"/>
      <w:bookmarkStart w:id="552" w:name="_Toc524552925"/>
      <w:bookmarkStart w:id="553" w:name="_Toc524554198"/>
      <w:bookmarkStart w:id="554" w:name="_Toc524555236"/>
      <w:bookmarkStart w:id="555" w:name="_Toc524561323"/>
      <w:bookmarkStart w:id="556" w:name="_Toc524561526"/>
      <w:bookmarkStart w:id="557" w:name="_Toc524563536"/>
      <w:bookmarkStart w:id="558" w:name="_Toc524566117"/>
      <w:bookmarkStart w:id="559" w:name="_Toc524581692"/>
      <w:bookmarkStart w:id="560" w:name="_Toc524582897"/>
      <w:bookmarkStart w:id="561" w:name="_Toc524583021"/>
      <w:bookmarkStart w:id="562" w:name="_Toc524584935"/>
      <w:bookmarkStart w:id="563" w:name="_Toc524588376"/>
      <w:bookmarkStart w:id="564" w:name="_Toc524590350"/>
      <w:bookmarkEnd w:id="22"/>
      <w:bookmarkEnd w:id="23"/>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r w:rsidRPr="00CD5D12">
        <w:rPr>
          <w:rFonts w:cs="Times New Roman"/>
          <w:szCs w:val="22"/>
        </w:rPr>
        <w:t xml:space="preserve">Účelom tejto </w:t>
      </w:r>
      <w:r w:rsidR="007A2E42" w:rsidRPr="00CD5D12">
        <w:rPr>
          <w:rFonts w:cs="Times New Roman"/>
          <w:szCs w:val="22"/>
        </w:rPr>
        <w:t>Z</w:t>
      </w:r>
      <w:r w:rsidRPr="00CD5D12">
        <w:rPr>
          <w:rFonts w:cs="Times New Roman"/>
          <w:szCs w:val="22"/>
        </w:rPr>
        <w:t>mluvy je</w:t>
      </w:r>
      <w:r w:rsidR="00DF0F8F" w:rsidRPr="00CD5D12">
        <w:rPr>
          <w:rFonts w:cs="Times New Roman"/>
          <w:szCs w:val="22"/>
        </w:rPr>
        <w:t xml:space="preserve"> </w:t>
      </w:r>
      <w:r w:rsidR="00DF0F8F" w:rsidRPr="00CD5D12">
        <w:t xml:space="preserve">realizácia a splnenie Verejnej zákazky podľa </w:t>
      </w:r>
      <w:r w:rsidR="008F298A" w:rsidRPr="00CD5D12">
        <w:t>Súťažných podkladov</w:t>
      </w:r>
      <w:r w:rsidR="00DF0F8F" w:rsidRPr="00CD5D12">
        <w:t>, t.j</w:t>
      </w:r>
      <w:r w:rsidR="00DF0F8F" w:rsidRPr="00CD5D12">
        <w:rPr>
          <w:szCs w:val="22"/>
        </w:rPr>
        <w:t xml:space="preserve"> </w:t>
      </w:r>
      <w:r w:rsidR="00B53432" w:rsidRPr="00CD5D12">
        <w:rPr>
          <w:szCs w:val="22"/>
        </w:rPr>
        <w:t>zabezpečenie</w:t>
      </w:r>
      <w:r w:rsidR="00CB3D16" w:rsidRPr="00CD5D12">
        <w:rPr>
          <w:szCs w:val="22"/>
        </w:rPr>
        <w:t xml:space="preserve"> </w:t>
      </w:r>
      <w:r w:rsidR="00654209" w:rsidRPr="00CD5D12">
        <w:rPr>
          <w:szCs w:val="22"/>
        </w:rPr>
        <w:t>využívania</w:t>
      </w:r>
      <w:r w:rsidR="00B53432" w:rsidRPr="00CD5D12">
        <w:rPr>
          <w:szCs w:val="22"/>
        </w:rPr>
        <w:t xml:space="preserve"> </w:t>
      </w:r>
      <w:r w:rsidR="002827EB" w:rsidRPr="00CD5D12">
        <w:rPr>
          <w:rFonts w:cstheme="minorHAnsi"/>
        </w:rPr>
        <w:t>Požadovanej kapacity</w:t>
      </w:r>
      <w:r w:rsidR="003949FE" w:rsidRPr="00CD5D12">
        <w:rPr>
          <w:rFonts w:cstheme="minorHAnsi"/>
        </w:rPr>
        <w:t xml:space="preserve"> a Variabilnej kapacity</w:t>
      </w:r>
      <w:r w:rsidR="00C260B2" w:rsidRPr="00CD5D12">
        <w:rPr>
          <w:rFonts w:cstheme="minorHAnsi"/>
        </w:rPr>
        <w:t xml:space="preserve"> pre Objednávateľa</w:t>
      </w:r>
      <w:r w:rsidR="002827EB" w:rsidRPr="00CD5D12">
        <w:rPr>
          <w:rFonts w:cstheme="minorHAnsi"/>
        </w:rPr>
        <w:t xml:space="preserve"> v rámci Objednávateľom </w:t>
      </w:r>
      <w:r w:rsidR="00C70AD0" w:rsidRPr="00CD5D12">
        <w:rPr>
          <w:rFonts w:cstheme="minorHAnsi"/>
        </w:rPr>
        <w:t>zvoleného rozsahu</w:t>
      </w:r>
      <w:r w:rsidR="0070491A" w:rsidRPr="00CD5D12">
        <w:rPr>
          <w:rFonts w:cstheme="minorHAnsi"/>
        </w:rPr>
        <w:t xml:space="preserve"> kapacity</w:t>
      </w:r>
      <w:r w:rsidR="00E67209" w:rsidRPr="00CD5D12">
        <w:rPr>
          <w:szCs w:val="22"/>
        </w:rPr>
        <w:t xml:space="preserve"> vrátane </w:t>
      </w:r>
      <w:r w:rsidR="00B56123" w:rsidRPr="00CD5D12">
        <w:rPr>
          <w:szCs w:val="22"/>
        </w:rPr>
        <w:t>poskytovania Služieb</w:t>
      </w:r>
      <w:r w:rsidR="00B5521C" w:rsidRPr="00CD5D12">
        <w:rPr>
          <w:szCs w:val="22"/>
        </w:rPr>
        <w:t xml:space="preserve">, a to všetko formou služby </w:t>
      </w:r>
      <w:r w:rsidR="00F07716" w:rsidRPr="00CD5D12">
        <w:rPr>
          <w:szCs w:val="22"/>
        </w:rPr>
        <w:t>so zohľadnením princípov</w:t>
      </w:r>
      <w:r w:rsidR="00B5521C" w:rsidRPr="00CD5D12">
        <w:rPr>
          <w:szCs w:val="22"/>
        </w:rPr>
        <w:t xml:space="preserve"> modelu „pay-per-use“ (platba za skutočné využitie)</w:t>
      </w:r>
      <w:r w:rsidR="00DF0F8F" w:rsidRPr="00CD5D12">
        <w:rPr>
          <w:szCs w:val="22"/>
        </w:rPr>
        <w:t xml:space="preserve"> </w:t>
      </w:r>
      <w:r w:rsidR="00F27478" w:rsidRPr="00CD5D12">
        <w:rPr>
          <w:szCs w:val="22"/>
        </w:rPr>
        <w:t>podľa podmienok stanovených v tejto Zmluve.</w:t>
      </w:r>
    </w:p>
    <w:p w14:paraId="376E7064" w14:textId="77777777" w:rsidR="003723B8" w:rsidRPr="00CD5D12" w:rsidRDefault="003723B8" w:rsidP="003723B8">
      <w:pPr>
        <w:pStyle w:val="Clanek11"/>
        <w:rPr>
          <w:rFonts w:cs="Times New Roman"/>
          <w:szCs w:val="22"/>
        </w:rPr>
      </w:pPr>
      <w:bookmarkStart w:id="565" w:name="_Ref204788455"/>
      <w:r w:rsidRPr="00CD5D12">
        <w:rPr>
          <w:rFonts w:cs="Times New Roman"/>
          <w:szCs w:val="22"/>
        </w:rPr>
        <w:t>Poskytovateľ je povinný plniť Zmluvu a výstupy plnenia Zmluvy musia mať vlastnosti v súlade s požiadavkami uvedenými v:</w:t>
      </w:r>
      <w:bookmarkEnd w:id="565"/>
    </w:p>
    <w:p w14:paraId="3345FDB6" w14:textId="7BB7CF82" w:rsidR="003723B8" w:rsidRPr="00CD5D12" w:rsidRDefault="00B230C2" w:rsidP="00B230C2">
      <w:pPr>
        <w:pStyle w:val="Claneka"/>
      </w:pPr>
      <w:bookmarkStart w:id="566" w:name="_Ref204788509"/>
      <w:r w:rsidRPr="00CD5D12">
        <w:rPr>
          <w:b/>
        </w:rPr>
        <w:t>Prílohe č. 1</w:t>
      </w:r>
      <w:r w:rsidRPr="00CD5D12">
        <w:t xml:space="preserve"> [</w:t>
      </w:r>
      <w:r w:rsidRPr="00CD5D12">
        <w:rPr>
          <w:i/>
        </w:rPr>
        <w:t>Špecifikácia plnenia</w:t>
      </w:r>
      <w:r w:rsidRPr="00CD5D12">
        <w:t>]</w:t>
      </w:r>
      <w:r w:rsidR="003723B8" w:rsidRPr="00CD5D12">
        <w:t>;</w:t>
      </w:r>
      <w:bookmarkEnd w:id="566"/>
    </w:p>
    <w:p w14:paraId="1F22EE22" w14:textId="4A323390" w:rsidR="003723B8" w:rsidRPr="00CD5D12" w:rsidRDefault="00BA19CC" w:rsidP="00BA19CC">
      <w:pPr>
        <w:pStyle w:val="Claneka"/>
      </w:pPr>
      <w:r w:rsidRPr="00CD5D12">
        <w:t>Prílohách tejto Zmluvy</w:t>
      </w:r>
      <w:r w:rsidR="003723B8" w:rsidRPr="00CD5D12">
        <w:t xml:space="preserve"> s výnimkou </w:t>
      </w:r>
      <w:r w:rsidRPr="00CD5D12">
        <w:rPr>
          <w:b/>
        </w:rPr>
        <w:t>Prílohy č. 1</w:t>
      </w:r>
      <w:r w:rsidRPr="00CD5D12">
        <w:t xml:space="preserve"> [</w:t>
      </w:r>
      <w:r w:rsidRPr="00CD5D12">
        <w:rPr>
          <w:i/>
        </w:rPr>
        <w:t>Špecifikácia plnenia</w:t>
      </w:r>
      <w:r w:rsidRPr="00CD5D12">
        <w:t>];</w:t>
      </w:r>
    </w:p>
    <w:p w14:paraId="377EB5F5" w14:textId="17805013" w:rsidR="00BA19CC" w:rsidRPr="00CD5D12" w:rsidRDefault="00BA19CC" w:rsidP="00BA19CC">
      <w:pPr>
        <w:pStyle w:val="Claneka"/>
      </w:pPr>
      <w:r w:rsidRPr="00CD5D12">
        <w:t>tele tejto Zmluvy</w:t>
      </w:r>
      <w:r w:rsidR="003723B8" w:rsidRPr="00CD5D12">
        <w:t xml:space="preserve">; </w:t>
      </w:r>
      <w:r w:rsidRPr="00CD5D12">
        <w:t>a</w:t>
      </w:r>
    </w:p>
    <w:p w14:paraId="1212A7CC" w14:textId="5E1860C6" w:rsidR="003723B8" w:rsidRPr="00CD5D12" w:rsidRDefault="008F298A" w:rsidP="00BA19CC">
      <w:pPr>
        <w:pStyle w:val="Claneka"/>
      </w:pPr>
      <w:bookmarkStart w:id="567" w:name="_Ref204788516"/>
      <w:r w:rsidRPr="00CD5D12">
        <w:t>Súťažných podkladoch</w:t>
      </w:r>
      <w:r w:rsidR="003723B8" w:rsidRPr="00CD5D12">
        <w:t>.</w:t>
      </w:r>
      <w:bookmarkEnd w:id="567"/>
      <w:r w:rsidR="003723B8" w:rsidRPr="00CD5D12">
        <w:t xml:space="preserve"> </w:t>
      </w:r>
    </w:p>
    <w:p w14:paraId="71531CB6" w14:textId="2C0540FD" w:rsidR="003723B8" w:rsidRPr="00CD5D12" w:rsidRDefault="00195739" w:rsidP="00DF6368">
      <w:pPr>
        <w:pStyle w:val="Clanek11"/>
        <w:numPr>
          <w:ilvl w:val="0"/>
          <w:numId w:val="0"/>
        </w:numPr>
        <w:ind w:left="567"/>
        <w:rPr>
          <w:rFonts w:cs="Times New Roman"/>
          <w:szCs w:val="22"/>
        </w:rPr>
      </w:pPr>
      <w:r w:rsidRPr="00CD5D12">
        <w:t xml:space="preserve">Ustanovenia tejto Zmluvy, jej Príloh a </w:t>
      </w:r>
      <w:r w:rsidR="008F298A" w:rsidRPr="00CD5D12">
        <w:t xml:space="preserve">Súťažných podkladov </w:t>
      </w:r>
      <w:r w:rsidRPr="00CD5D12">
        <w:t xml:space="preserve">sa budú vykladať tak, aby jednotlivé ustanovenia mohli existovať vedľa seba, pokiaľ možno bez potreby vylúčenia jedného </w:t>
      </w:r>
      <w:r w:rsidRPr="00CD5D12">
        <w:lastRenderedPageBreak/>
        <w:t xml:space="preserve">ustanovenia iným. V prípade rozporu medzi dokumentmi uvedenými v tomto Článku </w:t>
      </w:r>
      <w:r w:rsidR="00DF6368" w:rsidRPr="00CD5D12">
        <w:fldChar w:fldCharType="begin"/>
      </w:r>
      <w:r w:rsidR="00DF6368" w:rsidRPr="00CD5D12">
        <w:instrText xml:space="preserve"> REF _Ref204788455 \r \h </w:instrText>
      </w:r>
      <w:r w:rsidR="00DF6368" w:rsidRPr="00CD5D12">
        <w:fldChar w:fldCharType="separate"/>
      </w:r>
      <w:r w:rsidR="00071C75">
        <w:rPr>
          <w:cs/>
        </w:rPr>
        <w:t>‎</w:t>
      </w:r>
      <w:r w:rsidR="00071C75">
        <w:t>2.3</w:t>
      </w:r>
      <w:r w:rsidR="00DF6368" w:rsidRPr="00CD5D12">
        <w:fldChar w:fldCharType="end"/>
      </w:r>
      <w:r w:rsidRPr="00CD5D12">
        <w:t xml:space="preserve">, a ak táto Zmluva nestanovuje inak, majú tieto dokumenty pri výklade práv a povinností </w:t>
      </w:r>
      <w:r w:rsidR="00DF6368" w:rsidRPr="00CD5D12">
        <w:t>S</w:t>
      </w:r>
      <w:r w:rsidRPr="00CD5D12">
        <w:t xml:space="preserve">trán prednosť v poradí od Článku </w:t>
      </w:r>
      <w:r w:rsidR="001529D2" w:rsidRPr="00CD5D12">
        <w:fldChar w:fldCharType="begin"/>
      </w:r>
      <w:r w:rsidR="001529D2" w:rsidRPr="00CD5D12">
        <w:instrText xml:space="preserve"> REF _Ref204788509 \w \h </w:instrText>
      </w:r>
      <w:r w:rsidR="001529D2" w:rsidRPr="00CD5D12">
        <w:fldChar w:fldCharType="separate"/>
      </w:r>
      <w:r w:rsidR="00071C75">
        <w:rPr>
          <w:cs/>
        </w:rPr>
        <w:t>‎</w:t>
      </w:r>
      <w:r w:rsidR="00071C75">
        <w:t>2.3(a)</w:t>
      </w:r>
      <w:r w:rsidR="001529D2" w:rsidRPr="00CD5D12">
        <w:fldChar w:fldCharType="end"/>
      </w:r>
      <w:r w:rsidR="001529D2" w:rsidRPr="00CD5D12">
        <w:t xml:space="preserve"> </w:t>
      </w:r>
      <w:r w:rsidRPr="00CD5D12">
        <w:t xml:space="preserve">po Článok </w:t>
      </w:r>
      <w:r w:rsidR="001529D2" w:rsidRPr="00CD5D12">
        <w:fldChar w:fldCharType="begin"/>
      </w:r>
      <w:r w:rsidR="001529D2" w:rsidRPr="00CD5D12">
        <w:instrText xml:space="preserve"> REF _Ref204788516 \w \h </w:instrText>
      </w:r>
      <w:r w:rsidR="001529D2" w:rsidRPr="00CD5D12">
        <w:fldChar w:fldCharType="separate"/>
      </w:r>
      <w:r w:rsidR="00071C75">
        <w:rPr>
          <w:cs/>
        </w:rPr>
        <w:t>‎</w:t>
      </w:r>
      <w:r w:rsidR="00071C75">
        <w:t>2.3(d)</w:t>
      </w:r>
      <w:r w:rsidR="001529D2" w:rsidRPr="00CD5D12">
        <w:fldChar w:fldCharType="end"/>
      </w:r>
      <w:r w:rsidRPr="00CD5D12">
        <w:t xml:space="preserve">, pričom bez ohľadu na poradie dokumentov </w:t>
      </w:r>
      <w:r w:rsidR="007609C9" w:rsidRPr="00CD5D12">
        <w:t>musia</w:t>
      </w:r>
      <w:r w:rsidRPr="00CD5D12">
        <w:t xml:space="preserve"> </w:t>
      </w:r>
      <w:r w:rsidR="007609C9" w:rsidRPr="00CD5D12">
        <w:rPr>
          <w:rFonts w:cs="Times New Roman"/>
          <w:szCs w:val="22"/>
        </w:rPr>
        <w:t xml:space="preserve">výstupy plnenia Zmluvy </w:t>
      </w:r>
      <w:r w:rsidRPr="00CD5D12">
        <w:t xml:space="preserve">vždy spĺňať požiadavky platných a účinných právnych predpisov </w:t>
      </w:r>
      <w:r w:rsidR="007609C9" w:rsidRPr="00CD5D12">
        <w:t>Slovenskej</w:t>
      </w:r>
      <w:r w:rsidRPr="00CD5D12">
        <w:t xml:space="preserve"> republiky.</w:t>
      </w:r>
    </w:p>
    <w:p w14:paraId="30674C59" w14:textId="02FBD620" w:rsidR="0090651D" w:rsidRPr="00CD5D12" w:rsidRDefault="00C9189F" w:rsidP="00923749">
      <w:pPr>
        <w:pStyle w:val="Nadpis1"/>
        <w:keepNext w:val="0"/>
        <w:widowControl w:val="0"/>
        <w:numPr>
          <w:ilvl w:val="0"/>
          <w:numId w:val="8"/>
        </w:numPr>
        <w:rPr>
          <w:rFonts w:cs="Times New Roman"/>
          <w:szCs w:val="22"/>
        </w:rPr>
      </w:pPr>
      <w:bookmarkStart w:id="568" w:name="_Ref524908886"/>
      <w:bookmarkStart w:id="569" w:name="_Toc525499703"/>
      <w:bookmarkStart w:id="570" w:name="_Ref533158491"/>
      <w:bookmarkStart w:id="571" w:name="_Toc41654205"/>
      <w:r w:rsidRPr="00CD5D12">
        <w:rPr>
          <w:rFonts w:cs="Times New Roman"/>
          <w:szCs w:val="22"/>
        </w:rPr>
        <w:t xml:space="preserve">Čas, </w:t>
      </w:r>
      <w:r w:rsidR="0090651D" w:rsidRPr="00CD5D12">
        <w:rPr>
          <w:rFonts w:cs="Times New Roman"/>
          <w:szCs w:val="22"/>
        </w:rPr>
        <w:t xml:space="preserve">Miesto </w:t>
      </w:r>
      <w:bookmarkEnd w:id="568"/>
      <w:bookmarkEnd w:id="569"/>
      <w:bookmarkEnd w:id="570"/>
      <w:bookmarkEnd w:id="571"/>
      <w:r w:rsidRPr="00CD5D12">
        <w:rPr>
          <w:rFonts w:cs="Times New Roman"/>
          <w:szCs w:val="22"/>
        </w:rPr>
        <w:t>a spôsob plnenia</w:t>
      </w:r>
      <w:r w:rsidR="000D0EB0" w:rsidRPr="00CD5D12">
        <w:rPr>
          <w:rFonts w:cs="Times New Roman"/>
          <w:szCs w:val="22"/>
        </w:rPr>
        <w:t xml:space="preserve"> Zmluvy</w:t>
      </w:r>
    </w:p>
    <w:p w14:paraId="4E410D6A" w14:textId="67064BDC" w:rsidR="0090651D" w:rsidRPr="00CD5D12" w:rsidRDefault="00C9189F" w:rsidP="00C9189F">
      <w:pPr>
        <w:pStyle w:val="Clanek11"/>
        <w:rPr>
          <w:rFonts w:cs="Times New Roman"/>
          <w:szCs w:val="22"/>
        </w:rPr>
      </w:pPr>
      <w:bookmarkStart w:id="572" w:name="_Ref515806915"/>
      <w:bookmarkStart w:id="573" w:name="_Ref524904090"/>
      <w:bookmarkStart w:id="574" w:name="_Ref524583783"/>
      <w:bookmarkStart w:id="575" w:name="_Ref508829673"/>
      <w:bookmarkStart w:id="576" w:name="_Ref510970378"/>
      <w:r w:rsidRPr="00CD5D12">
        <w:rPr>
          <w:rFonts w:cs="Times New Roman"/>
          <w:szCs w:val="22"/>
          <w:u w:val="single"/>
        </w:rPr>
        <w:t xml:space="preserve">Čas </w:t>
      </w:r>
      <w:r w:rsidR="000D0EB0" w:rsidRPr="00CD5D12">
        <w:rPr>
          <w:rFonts w:cs="Times New Roman"/>
          <w:szCs w:val="22"/>
          <w:u w:val="single"/>
        </w:rPr>
        <w:t>p</w:t>
      </w:r>
      <w:r w:rsidRPr="00CD5D12">
        <w:rPr>
          <w:rFonts w:cs="Times New Roman"/>
          <w:szCs w:val="22"/>
          <w:u w:val="single"/>
        </w:rPr>
        <w:t>lnenia</w:t>
      </w:r>
      <w:r w:rsidRPr="00CD5D12">
        <w:rPr>
          <w:rFonts w:cs="Times New Roman"/>
          <w:szCs w:val="22"/>
        </w:rPr>
        <w:t xml:space="preserve">. </w:t>
      </w:r>
      <w:r w:rsidR="00F01D14" w:rsidRPr="00CD5D12">
        <w:rPr>
          <w:rFonts w:cs="Times New Roman"/>
          <w:szCs w:val="22"/>
        </w:rPr>
        <w:t xml:space="preserve">Ak táto Zmluva výslovne neustanovuje inak, </w:t>
      </w:r>
      <w:r w:rsidR="00C0153E" w:rsidRPr="00CD5D12">
        <w:rPr>
          <w:rFonts w:cs="Times New Roman"/>
          <w:szCs w:val="22"/>
        </w:rPr>
        <w:t xml:space="preserve">Poskytovateľ </w:t>
      </w:r>
      <w:r w:rsidR="00F01D14" w:rsidRPr="00CD5D12">
        <w:rPr>
          <w:rFonts w:cs="Times New Roman"/>
          <w:szCs w:val="22"/>
        </w:rPr>
        <w:t>sa zaväzuje</w:t>
      </w:r>
      <w:r w:rsidR="00C0153E" w:rsidRPr="00CD5D12">
        <w:rPr>
          <w:rFonts w:cs="Times New Roman"/>
          <w:szCs w:val="22"/>
        </w:rPr>
        <w:t xml:space="preserve"> začať realizovať </w:t>
      </w:r>
      <w:r w:rsidR="0090651D" w:rsidRPr="00CD5D12">
        <w:rPr>
          <w:rFonts w:cs="Times New Roman"/>
          <w:szCs w:val="22"/>
        </w:rPr>
        <w:t>Plneni</w:t>
      </w:r>
      <w:r w:rsidR="00D86AA8" w:rsidRPr="00CD5D12">
        <w:rPr>
          <w:rFonts w:cs="Times New Roman"/>
          <w:szCs w:val="22"/>
        </w:rPr>
        <w:t>e</w:t>
      </w:r>
      <w:r w:rsidR="0090651D" w:rsidRPr="00CD5D12">
        <w:rPr>
          <w:rFonts w:cs="Times New Roman"/>
          <w:szCs w:val="22"/>
        </w:rPr>
        <w:t xml:space="preserve"> </w:t>
      </w:r>
      <w:r w:rsidR="00C0153E" w:rsidRPr="00CD5D12">
        <w:rPr>
          <w:rFonts w:cs="Times New Roman"/>
          <w:szCs w:val="22"/>
        </w:rPr>
        <w:t xml:space="preserve">dňom </w:t>
      </w:r>
      <w:r w:rsidR="0090651D" w:rsidRPr="00CD5D12">
        <w:rPr>
          <w:rFonts w:cs="Times New Roman"/>
          <w:szCs w:val="22"/>
        </w:rPr>
        <w:t xml:space="preserve">nadobudnutia účinnosti tejto </w:t>
      </w:r>
      <w:r w:rsidR="00222762" w:rsidRPr="00CD5D12">
        <w:rPr>
          <w:rFonts w:cs="Times New Roman"/>
          <w:szCs w:val="22"/>
        </w:rPr>
        <w:t>Z</w:t>
      </w:r>
      <w:r w:rsidR="0090651D" w:rsidRPr="00CD5D12">
        <w:rPr>
          <w:rFonts w:cs="Times New Roman"/>
          <w:szCs w:val="22"/>
        </w:rPr>
        <w:t>mluvy</w:t>
      </w:r>
      <w:bookmarkEnd w:id="572"/>
      <w:bookmarkEnd w:id="573"/>
      <w:bookmarkEnd w:id="574"/>
      <w:bookmarkEnd w:id="575"/>
      <w:r w:rsidR="00244465" w:rsidRPr="00CD5D12">
        <w:rPr>
          <w:rFonts w:cs="Times New Roman"/>
          <w:szCs w:val="22"/>
        </w:rPr>
        <w:t>.</w:t>
      </w:r>
    </w:p>
    <w:p w14:paraId="375DF9A1" w14:textId="45B02A9F" w:rsidR="0033085C" w:rsidRPr="00CD5D12" w:rsidRDefault="00C9189F" w:rsidP="00E47E3A">
      <w:pPr>
        <w:pStyle w:val="Clanek11"/>
        <w:rPr>
          <w:szCs w:val="22"/>
        </w:rPr>
      </w:pPr>
      <w:bookmarkStart w:id="577" w:name="_Ref533009208"/>
      <w:r w:rsidRPr="00CD5D12">
        <w:rPr>
          <w:rFonts w:cs="Times New Roman"/>
          <w:szCs w:val="22"/>
          <w:u w:val="single"/>
        </w:rPr>
        <w:t xml:space="preserve">Miesto </w:t>
      </w:r>
      <w:r w:rsidR="000D0EB0" w:rsidRPr="00CD5D12">
        <w:rPr>
          <w:rFonts w:cs="Times New Roman"/>
          <w:szCs w:val="22"/>
          <w:u w:val="single"/>
        </w:rPr>
        <w:t>p</w:t>
      </w:r>
      <w:r w:rsidRPr="00CD5D12">
        <w:rPr>
          <w:rFonts w:cs="Times New Roman"/>
          <w:szCs w:val="22"/>
          <w:u w:val="single"/>
        </w:rPr>
        <w:t>lnenia</w:t>
      </w:r>
      <w:r w:rsidRPr="00CD5D12">
        <w:rPr>
          <w:rFonts w:cs="Times New Roman"/>
          <w:szCs w:val="22"/>
        </w:rPr>
        <w:t xml:space="preserve">. </w:t>
      </w:r>
      <w:r w:rsidR="0090651D" w:rsidRPr="00CD5D12">
        <w:rPr>
          <w:rFonts w:cs="Times New Roman"/>
          <w:szCs w:val="22"/>
        </w:rPr>
        <w:t>Miestom plnenia tejto Zmluvy</w:t>
      </w:r>
      <w:r w:rsidR="004F6BA6" w:rsidRPr="00CD5D12">
        <w:rPr>
          <w:rFonts w:cs="Times New Roman"/>
          <w:szCs w:val="22"/>
        </w:rPr>
        <w:t xml:space="preserve"> je</w:t>
      </w:r>
      <w:r w:rsidR="00C83E3B" w:rsidRPr="00CD5D12">
        <w:rPr>
          <w:rFonts w:cs="Times New Roman"/>
          <w:szCs w:val="22"/>
        </w:rPr>
        <w:t xml:space="preserve"> </w:t>
      </w:r>
      <w:r w:rsidR="004F6BA6" w:rsidRPr="00CD5D12">
        <w:rPr>
          <w:rFonts w:cs="Times New Roman"/>
          <w:szCs w:val="22"/>
        </w:rPr>
        <w:t>každá z</w:t>
      </w:r>
      <w:r w:rsidR="00BE68FD" w:rsidRPr="00CD5D12">
        <w:rPr>
          <w:rFonts w:cs="Times New Roman"/>
          <w:szCs w:val="22"/>
        </w:rPr>
        <w:t> </w:t>
      </w:r>
      <w:r w:rsidR="004F6BA6" w:rsidRPr="00CD5D12">
        <w:rPr>
          <w:rFonts w:cs="Times New Roman"/>
          <w:szCs w:val="22"/>
        </w:rPr>
        <w:t>Lokalít</w:t>
      </w:r>
      <w:r w:rsidR="00BE68FD" w:rsidRPr="00CD5D12">
        <w:rPr>
          <w:rFonts w:cs="Times New Roman"/>
          <w:szCs w:val="22"/>
        </w:rPr>
        <w:t xml:space="preserve"> </w:t>
      </w:r>
      <w:r w:rsidR="00BE68FD" w:rsidRPr="00CD5D12">
        <w:rPr>
          <w:szCs w:val="22"/>
        </w:rPr>
        <w:t xml:space="preserve">uvedených v </w:t>
      </w:r>
      <w:r w:rsidR="00BE68FD" w:rsidRPr="00CD5D12">
        <w:rPr>
          <w:b/>
          <w:szCs w:val="22"/>
        </w:rPr>
        <w:t xml:space="preserve">Prílohe č. </w:t>
      </w:r>
      <w:r w:rsidR="00BE68FD" w:rsidRPr="00CD5D12">
        <w:rPr>
          <w:b/>
          <w:bCs w:val="0"/>
          <w:szCs w:val="22"/>
        </w:rPr>
        <w:t>7</w:t>
      </w:r>
      <w:r w:rsidR="00BE68FD" w:rsidRPr="00CD5D12">
        <w:rPr>
          <w:szCs w:val="22"/>
        </w:rPr>
        <w:t xml:space="preserve"> [</w:t>
      </w:r>
      <w:r w:rsidR="00BE68FD" w:rsidRPr="00CD5D12">
        <w:rPr>
          <w:i/>
          <w:szCs w:val="22"/>
        </w:rPr>
        <w:t>Zoznam Lokalít</w:t>
      </w:r>
      <w:r w:rsidR="00BE68FD" w:rsidRPr="00CD5D12">
        <w:rPr>
          <w:szCs w:val="22"/>
        </w:rPr>
        <w:t>]</w:t>
      </w:r>
      <w:r w:rsidR="00551FC8" w:rsidRPr="00CD5D12">
        <w:rPr>
          <w:rFonts w:cs="Times New Roman"/>
          <w:szCs w:val="22"/>
        </w:rPr>
        <w:t xml:space="preserve"> („</w:t>
      </w:r>
      <w:r w:rsidR="00551FC8" w:rsidRPr="00CD5D12">
        <w:rPr>
          <w:rFonts w:cs="Times New Roman"/>
          <w:b/>
          <w:bCs w:val="0"/>
          <w:szCs w:val="22"/>
        </w:rPr>
        <w:t>Miesto plnenia</w:t>
      </w:r>
      <w:r w:rsidR="00551FC8" w:rsidRPr="00CD5D12">
        <w:rPr>
          <w:rFonts w:cs="Times New Roman"/>
          <w:szCs w:val="22"/>
        </w:rPr>
        <w:t>“)</w:t>
      </w:r>
      <w:r w:rsidR="00BD2946" w:rsidRPr="00CD5D12">
        <w:rPr>
          <w:rFonts w:cs="Times New Roman"/>
          <w:szCs w:val="22"/>
        </w:rPr>
        <w:t xml:space="preserve">. </w:t>
      </w:r>
      <w:bookmarkStart w:id="578" w:name="_Ref524464797"/>
      <w:bookmarkStart w:id="579" w:name="_Ref511306174"/>
      <w:bookmarkStart w:id="580" w:name="_Ref511309040"/>
      <w:bookmarkStart w:id="581" w:name="_Ref511388334"/>
      <w:bookmarkStart w:id="582" w:name="_Ref514402406"/>
      <w:bookmarkEnd w:id="576"/>
      <w:bookmarkEnd w:id="577"/>
      <w:bookmarkEnd w:id="578"/>
    </w:p>
    <w:p w14:paraId="68DCEB65" w14:textId="77777777" w:rsidR="00362A5B" w:rsidRPr="00CD5D12" w:rsidRDefault="00C9189F" w:rsidP="004528C2">
      <w:pPr>
        <w:pStyle w:val="Clanek11"/>
        <w:rPr>
          <w:rFonts w:cs="Times New Roman"/>
          <w:szCs w:val="22"/>
        </w:rPr>
      </w:pPr>
      <w:r w:rsidRPr="00CD5D12">
        <w:rPr>
          <w:rFonts w:cs="Times New Roman"/>
          <w:szCs w:val="22"/>
          <w:u w:val="single"/>
        </w:rPr>
        <w:t>Spôsob plnenia</w:t>
      </w:r>
      <w:r w:rsidRPr="00CD5D12">
        <w:rPr>
          <w:rFonts w:cs="Times New Roman"/>
          <w:szCs w:val="22"/>
        </w:rPr>
        <w:t xml:space="preserve">. </w:t>
      </w:r>
      <w:r w:rsidR="00051B46" w:rsidRPr="00CD5D12">
        <w:rPr>
          <w:rFonts w:cs="Times New Roman"/>
          <w:szCs w:val="22"/>
        </w:rPr>
        <w:t>Plnenie</w:t>
      </w:r>
      <w:r w:rsidR="0090651D" w:rsidRPr="00CD5D12">
        <w:rPr>
          <w:rFonts w:cs="Times New Roman"/>
          <w:szCs w:val="22"/>
        </w:rPr>
        <w:t xml:space="preserve"> budú poskytované formou</w:t>
      </w:r>
      <w:r w:rsidR="00362A5B" w:rsidRPr="00CD5D12">
        <w:rPr>
          <w:rFonts w:cs="Times New Roman"/>
          <w:szCs w:val="22"/>
        </w:rPr>
        <w:t>:</w:t>
      </w:r>
    </w:p>
    <w:p w14:paraId="32F2D9E1" w14:textId="3EF4E7C5" w:rsidR="00362A5B" w:rsidRPr="00CD5D12" w:rsidRDefault="0090651D" w:rsidP="00362A5B">
      <w:pPr>
        <w:pStyle w:val="Claneka"/>
      </w:pPr>
      <w:r w:rsidRPr="00CD5D12">
        <w:t>vzdialeného prístupu (</w:t>
      </w:r>
      <w:r w:rsidRPr="00CD5D12">
        <w:rPr>
          <w:i/>
        </w:rPr>
        <w:t>off site</w:t>
      </w:r>
      <w:r w:rsidRPr="00CD5D12">
        <w:t>)</w:t>
      </w:r>
      <w:r w:rsidR="00C326EB" w:rsidRPr="00CD5D12">
        <w:t xml:space="preserve"> </w:t>
      </w:r>
      <w:r w:rsidR="00A20FB0" w:rsidRPr="00CD5D12">
        <w:t xml:space="preserve">k IT infraštruktúre </w:t>
      </w:r>
      <w:r w:rsidR="00C326EB" w:rsidRPr="00CD5D12">
        <w:t>najmä v prípade Služieb</w:t>
      </w:r>
      <w:r w:rsidR="00362A5B" w:rsidRPr="00CD5D12">
        <w:t>; a</w:t>
      </w:r>
      <w:r w:rsidRPr="00CD5D12">
        <w:t xml:space="preserve"> </w:t>
      </w:r>
    </w:p>
    <w:p w14:paraId="442C2180" w14:textId="77777777" w:rsidR="00362A5B" w:rsidRPr="00CD5D12" w:rsidRDefault="0090651D" w:rsidP="00362A5B">
      <w:pPr>
        <w:pStyle w:val="Claneka"/>
      </w:pPr>
      <w:r w:rsidRPr="00CD5D12">
        <w:t>priameho prístupu (</w:t>
      </w:r>
      <w:r w:rsidRPr="00CD5D12">
        <w:rPr>
          <w:i/>
        </w:rPr>
        <w:t>on site</w:t>
      </w:r>
      <w:r w:rsidRPr="00CD5D12">
        <w:t>)</w:t>
      </w:r>
      <w:r w:rsidR="004C6530" w:rsidRPr="00CD5D12">
        <w:t xml:space="preserve"> </w:t>
      </w:r>
      <w:r w:rsidR="00A20FB0" w:rsidRPr="00CD5D12">
        <w:t xml:space="preserve">k IT infraštruktúre </w:t>
      </w:r>
      <w:r w:rsidR="00C326EB" w:rsidRPr="00CD5D12">
        <w:t xml:space="preserve">najmä v prípade Inštalácie </w:t>
      </w:r>
      <w:r w:rsidR="00A20FB0" w:rsidRPr="00CD5D12">
        <w:t xml:space="preserve">a Rozšírenia kapacity </w:t>
      </w:r>
      <w:r w:rsidR="004C6530" w:rsidRPr="00CD5D12">
        <w:t>a</w:t>
      </w:r>
      <w:r w:rsidRPr="00CD5D12">
        <w:t xml:space="preserve"> v prípade Školenia prezenčne</w:t>
      </w:r>
      <w:r w:rsidR="0002496E" w:rsidRPr="00CD5D12">
        <w:t>.</w:t>
      </w:r>
      <w:r w:rsidRPr="00CD5D12">
        <w:t xml:space="preserve"> </w:t>
      </w:r>
    </w:p>
    <w:p w14:paraId="512216B4" w14:textId="1D102BB0" w:rsidR="0090651D" w:rsidRPr="00CD5D12" w:rsidRDefault="0090651D" w:rsidP="00362A5B">
      <w:pPr>
        <w:pStyle w:val="Claneka"/>
        <w:numPr>
          <w:ilvl w:val="0"/>
          <w:numId w:val="0"/>
        </w:numPr>
        <w:ind w:left="567"/>
      </w:pPr>
      <w:r w:rsidRPr="00CD5D12">
        <w:t>Objednávateľ sa zaväzuje umožniť Poskytovateľovi vzdialený prístup</w:t>
      </w:r>
      <w:r w:rsidR="003B0B18" w:rsidRPr="00CD5D12">
        <w:t xml:space="preserve"> (</w:t>
      </w:r>
      <w:r w:rsidR="003B0B18" w:rsidRPr="00CD5D12">
        <w:rPr>
          <w:i/>
        </w:rPr>
        <w:t>off site</w:t>
      </w:r>
      <w:r w:rsidR="003B0B18" w:rsidRPr="00CD5D12">
        <w:t>)</w:t>
      </w:r>
      <w:r w:rsidRPr="00CD5D12">
        <w:t xml:space="preserve"> k IT </w:t>
      </w:r>
      <w:r w:rsidR="004528C2" w:rsidRPr="00CD5D12">
        <w:t>prostrediu objednávateľa</w:t>
      </w:r>
      <w:r w:rsidRPr="00CD5D12">
        <w:t xml:space="preserve"> prostredníctvom prihlasovacích údajov udelených konkrétnym </w:t>
      </w:r>
      <w:r w:rsidR="004B66BA" w:rsidRPr="0008087D">
        <w:rPr>
          <w:szCs w:val="22"/>
        </w:rPr>
        <w:t>členom Realizačného tímu</w:t>
      </w:r>
      <w:r w:rsidRPr="00CD5D12">
        <w:t xml:space="preserve">, vrátane nastavenia oprávnení jednotlivým </w:t>
      </w:r>
      <w:r w:rsidR="003B0B18" w:rsidRPr="00CD5D12">
        <w:t>pracovníkom Poskytovateľa</w:t>
      </w:r>
      <w:r w:rsidRPr="00CD5D12">
        <w:t xml:space="preserve"> podľa Interných predpisov a podľa rozhodnutia Objednávateľa. Ustanoveni</w:t>
      </w:r>
      <w:r w:rsidR="00CB4270" w:rsidRPr="00CD5D12">
        <w:t>e</w:t>
      </w:r>
      <w:r w:rsidRPr="00CD5D12">
        <w:t xml:space="preserve"> predchádzajúcej vety sa použij</w:t>
      </w:r>
      <w:r w:rsidR="00CB4270" w:rsidRPr="00CD5D12">
        <w:t>e</w:t>
      </w:r>
      <w:r w:rsidRPr="00CD5D12">
        <w:t xml:space="preserve"> obdobne na umožnenie priameho prístupu</w:t>
      </w:r>
      <w:r w:rsidR="003B0B18" w:rsidRPr="00CD5D12">
        <w:t xml:space="preserve"> (</w:t>
      </w:r>
      <w:r w:rsidR="003B0B18" w:rsidRPr="00CD5D12">
        <w:rPr>
          <w:i/>
        </w:rPr>
        <w:t>on site</w:t>
      </w:r>
      <w:r w:rsidR="003B0B18" w:rsidRPr="00CD5D12">
        <w:t>)</w:t>
      </w:r>
      <w:r w:rsidRPr="00CD5D12">
        <w:t>.</w:t>
      </w:r>
    </w:p>
    <w:p w14:paraId="2D7899AA" w14:textId="77777777" w:rsidR="00586D27" w:rsidRPr="00CD5D12" w:rsidRDefault="00586D27" w:rsidP="00586D27">
      <w:pPr>
        <w:pStyle w:val="Nadpis1"/>
        <w:keepNext w:val="0"/>
        <w:widowControl w:val="0"/>
        <w:numPr>
          <w:ilvl w:val="0"/>
          <w:numId w:val="8"/>
        </w:numPr>
        <w:rPr>
          <w:rFonts w:cs="Times New Roman"/>
          <w:szCs w:val="22"/>
        </w:rPr>
      </w:pPr>
      <w:bookmarkStart w:id="583" w:name="_Toc524443109"/>
      <w:bookmarkStart w:id="584" w:name="_Toc524446780"/>
      <w:bookmarkStart w:id="585" w:name="_Toc524454303"/>
      <w:bookmarkStart w:id="586" w:name="_Toc524455856"/>
      <w:bookmarkStart w:id="587" w:name="_Toc524456531"/>
      <w:bookmarkStart w:id="588" w:name="_Toc524459522"/>
      <w:bookmarkStart w:id="589" w:name="_Toc524460326"/>
      <w:bookmarkStart w:id="590" w:name="_Toc524461559"/>
      <w:bookmarkStart w:id="591" w:name="_Toc524464837"/>
      <w:bookmarkStart w:id="592" w:name="_Toc524470964"/>
      <w:bookmarkStart w:id="593" w:name="_Toc524511948"/>
      <w:bookmarkStart w:id="594" w:name="_Toc524519382"/>
      <w:bookmarkStart w:id="595" w:name="_Toc524520493"/>
      <w:bookmarkStart w:id="596" w:name="_Toc524521725"/>
      <w:bookmarkStart w:id="597" w:name="_Toc524526074"/>
      <w:bookmarkStart w:id="598" w:name="_Toc524530873"/>
      <w:bookmarkStart w:id="599" w:name="_Toc524532889"/>
      <w:bookmarkStart w:id="600" w:name="_Toc524535133"/>
      <w:bookmarkStart w:id="601" w:name="_Toc524536322"/>
      <w:bookmarkStart w:id="602" w:name="_Toc524537050"/>
      <w:bookmarkStart w:id="603" w:name="_Toc524537145"/>
      <w:bookmarkStart w:id="604" w:name="_Toc524538255"/>
      <w:bookmarkStart w:id="605" w:name="_Toc524538501"/>
      <w:bookmarkStart w:id="606" w:name="_Toc524538675"/>
      <w:bookmarkStart w:id="607" w:name="_Toc524538770"/>
      <w:bookmarkStart w:id="608" w:name="_Toc524538865"/>
      <w:bookmarkStart w:id="609" w:name="_Toc524539275"/>
      <w:bookmarkStart w:id="610" w:name="_Toc524539898"/>
      <w:bookmarkStart w:id="611" w:name="_Toc524539991"/>
      <w:bookmarkStart w:id="612" w:name="_Toc524540688"/>
      <w:bookmarkStart w:id="613" w:name="_Toc524540801"/>
      <w:bookmarkStart w:id="614" w:name="_Toc524545480"/>
      <w:bookmarkStart w:id="615" w:name="_Toc524545889"/>
      <w:bookmarkStart w:id="616" w:name="_Toc524546701"/>
      <w:bookmarkStart w:id="617" w:name="_Toc524550315"/>
      <w:bookmarkStart w:id="618" w:name="_Toc524551315"/>
      <w:bookmarkStart w:id="619" w:name="_Toc524551465"/>
      <w:bookmarkStart w:id="620" w:name="_Toc524552929"/>
      <w:bookmarkStart w:id="621" w:name="_Toc524554202"/>
      <w:bookmarkStart w:id="622" w:name="_Toc524555240"/>
      <w:bookmarkStart w:id="623" w:name="_Toc524561327"/>
      <w:bookmarkStart w:id="624" w:name="_Toc524561530"/>
      <w:bookmarkStart w:id="625" w:name="_Toc524563540"/>
      <w:bookmarkStart w:id="626" w:name="_Toc524566121"/>
      <w:bookmarkStart w:id="627" w:name="_Toc524581696"/>
      <w:bookmarkStart w:id="628" w:name="_Toc524582901"/>
      <w:bookmarkStart w:id="629" w:name="_Toc524583025"/>
      <w:bookmarkStart w:id="630" w:name="_Toc524584939"/>
      <w:bookmarkStart w:id="631" w:name="_Toc524588380"/>
      <w:bookmarkStart w:id="632" w:name="_Toc524590354"/>
      <w:bookmarkStart w:id="633" w:name="_Ref203560526"/>
      <w:bookmarkStart w:id="634" w:name="_Ref524457357"/>
      <w:bookmarkStart w:id="635" w:name="_Toc525499704"/>
      <w:bookmarkStart w:id="636" w:name="_Toc41654207"/>
      <w:bookmarkStart w:id="637" w:name="_Ref203579060"/>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r w:rsidRPr="00CD5D12">
        <w:rPr>
          <w:rFonts w:cs="Times New Roman"/>
          <w:szCs w:val="22"/>
        </w:rPr>
        <w:t>Inštalácia</w:t>
      </w:r>
      <w:bookmarkEnd w:id="633"/>
    </w:p>
    <w:p w14:paraId="06ABD0EC" w14:textId="7C14FD4F" w:rsidR="00586D27" w:rsidRPr="00CD5D12" w:rsidRDefault="00586D27" w:rsidP="00586D27">
      <w:pPr>
        <w:pStyle w:val="Clanek11"/>
      </w:pPr>
      <w:bookmarkStart w:id="638" w:name="_Ref203572008"/>
      <w:r w:rsidRPr="00CD5D12">
        <w:t>Poskytovateľ je povinný vykonať</w:t>
      </w:r>
      <w:bookmarkStart w:id="639" w:name="_Ref203572005"/>
      <w:bookmarkEnd w:id="638"/>
      <w:r w:rsidRPr="00CD5D12">
        <w:t xml:space="preserve"> Inštaláciu prvého modulu </w:t>
      </w:r>
      <w:r w:rsidR="006D6D3A" w:rsidRPr="00CD5D12">
        <w:t xml:space="preserve">v oboch Lokalitách </w:t>
      </w:r>
      <w:r w:rsidRPr="00CD5D12">
        <w:t>najneskôr do termínu uvedeného v </w:t>
      </w:r>
      <w:r w:rsidRPr="00CD5D12">
        <w:rPr>
          <w:b/>
        </w:rPr>
        <w:t>Prílohe č. 1</w:t>
      </w:r>
      <w:r w:rsidRPr="00CD5D12">
        <w:t xml:space="preserve"> [</w:t>
      </w:r>
      <w:r w:rsidRPr="00CD5D12">
        <w:rPr>
          <w:i/>
        </w:rPr>
        <w:t>Špecifikácia plnenia</w:t>
      </w:r>
      <w:r w:rsidRPr="00CD5D12">
        <w:t>]</w:t>
      </w:r>
      <w:bookmarkEnd w:id="639"/>
      <w:r w:rsidRPr="00CD5D12">
        <w:t>.</w:t>
      </w:r>
    </w:p>
    <w:p w14:paraId="074ACF1E" w14:textId="3061A5EB" w:rsidR="009D70DF" w:rsidRPr="00CD5D12" w:rsidRDefault="00586D27" w:rsidP="00586D27">
      <w:pPr>
        <w:pStyle w:val="Clanek11"/>
        <w:widowControl/>
      </w:pPr>
      <w:bookmarkStart w:id="640" w:name="_Hlk24994634"/>
      <w:r w:rsidRPr="00CD5D12">
        <w:t xml:space="preserve">Nebezpečenstvo škody na hmotných </w:t>
      </w:r>
      <w:r w:rsidR="00087141" w:rsidRPr="00CD5D12">
        <w:t>komponentoch</w:t>
      </w:r>
      <w:r w:rsidRPr="00CD5D12">
        <w:t xml:space="preserve"> IT infraštruktúry prechádza na Objednávateľa </w:t>
      </w:r>
      <w:r w:rsidR="005A3D0B" w:rsidRPr="00CD5D12">
        <w:t xml:space="preserve">okamihom </w:t>
      </w:r>
      <w:r w:rsidR="00920B02" w:rsidRPr="00CD5D12">
        <w:t xml:space="preserve">akceptácie a </w:t>
      </w:r>
      <w:r w:rsidR="00B11B11" w:rsidRPr="00CD5D12">
        <w:t>vykonania</w:t>
      </w:r>
      <w:r w:rsidR="001C5284" w:rsidRPr="00CD5D12">
        <w:t xml:space="preserve"> Inštaláci</w:t>
      </w:r>
      <w:r w:rsidR="00920B02" w:rsidRPr="00CD5D12">
        <w:t>e</w:t>
      </w:r>
      <w:r w:rsidR="00087141" w:rsidRPr="00CD5D12">
        <w:t xml:space="preserve"> príslušného modulu IT infraštruktúry</w:t>
      </w:r>
      <w:r w:rsidRPr="00CD5D12">
        <w:t xml:space="preserve">. </w:t>
      </w:r>
    </w:p>
    <w:p w14:paraId="15284E84" w14:textId="5C521769" w:rsidR="00586D27" w:rsidRPr="00CD5D12" w:rsidRDefault="00586D27" w:rsidP="00586D27">
      <w:pPr>
        <w:pStyle w:val="Clanek11"/>
        <w:widowControl/>
      </w:pPr>
      <w:r w:rsidRPr="00CD5D12">
        <w:t xml:space="preserve">Vlastníkom hmotných </w:t>
      </w:r>
      <w:r w:rsidR="00087141" w:rsidRPr="00CD5D12">
        <w:t>komponentov</w:t>
      </w:r>
      <w:r w:rsidRPr="00CD5D12">
        <w:t xml:space="preserve"> IT infraštruktúry zostáva po celú dobu trvania záväzkového vzťahu založeného touto Zmluvou Poskytovateľ.</w:t>
      </w:r>
    </w:p>
    <w:bookmarkEnd w:id="640"/>
    <w:p w14:paraId="4658EA01" w14:textId="1AD3A171" w:rsidR="00586D27" w:rsidRPr="00CD5D12" w:rsidRDefault="00586D27" w:rsidP="00A20FB0">
      <w:pPr>
        <w:pStyle w:val="Clanek11"/>
      </w:pPr>
      <w:r w:rsidRPr="00CD5D12">
        <w:rPr>
          <w:rFonts w:cs="Times New Roman"/>
          <w:szCs w:val="22"/>
        </w:rPr>
        <w:t xml:space="preserve">Poskytovateľ sa zaväzuje udeliť Objednávateľovi prístupové </w:t>
      </w:r>
      <w:r w:rsidR="00CE31D0" w:rsidRPr="00CD5D12">
        <w:rPr>
          <w:rFonts w:cs="Times New Roman"/>
          <w:szCs w:val="22"/>
        </w:rPr>
        <w:t>a administrátorské oprávnenia</w:t>
      </w:r>
      <w:r w:rsidRPr="00CD5D12">
        <w:rPr>
          <w:rFonts w:cs="Times New Roman"/>
          <w:szCs w:val="22"/>
        </w:rPr>
        <w:t xml:space="preserve"> k IT infraštruktúre.</w:t>
      </w:r>
      <w:r w:rsidR="00A20FB0" w:rsidRPr="00CD5D12">
        <w:rPr>
          <w:rFonts w:cs="Times New Roman"/>
          <w:szCs w:val="22"/>
        </w:rPr>
        <w:t xml:space="preserve"> </w:t>
      </w:r>
    </w:p>
    <w:p w14:paraId="5C161036" w14:textId="77777777" w:rsidR="00586D27" w:rsidRPr="00CD5D12" w:rsidRDefault="00586D27" w:rsidP="00586D27">
      <w:pPr>
        <w:pStyle w:val="Clanek11"/>
        <w:rPr>
          <w:rFonts w:cs="Times New Roman"/>
          <w:szCs w:val="22"/>
        </w:rPr>
      </w:pPr>
      <w:r w:rsidRPr="00CD5D12">
        <w:rPr>
          <w:rFonts w:cs="Times New Roman"/>
          <w:szCs w:val="22"/>
        </w:rPr>
        <w:t>Objednávateľ zabezpečí potrebné rozhrania a konektivitu pre vykonanie Inštalácie Poskytovateľom, a to podľa podmienok stanovených v</w:t>
      </w:r>
      <w:r w:rsidRPr="00CD5D12">
        <w:t> </w:t>
      </w:r>
      <w:r w:rsidRPr="00CD5D12">
        <w:rPr>
          <w:b/>
        </w:rPr>
        <w:t>Prílohe č. 1</w:t>
      </w:r>
      <w:r w:rsidRPr="00CD5D12">
        <w:t xml:space="preserve"> [</w:t>
      </w:r>
      <w:r w:rsidRPr="00CD5D12">
        <w:rPr>
          <w:i/>
        </w:rPr>
        <w:t>Špecifikácia plnenia</w:t>
      </w:r>
      <w:r w:rsidRPr="00CD5D12">
        <w:t>].</w:t>
      </w:r>
    </w:p>
    <w:p w14:paraId="203ECFCF" w14:textId="2FBCF87F" w:rsidR="00B10865" w:rsidRPr="00CD5D12" w:rsidRDefault="00B10865" w:rsidP="00586D27">
      <w:pPr>
        <w:pStyle w:val="Clanek11"/>
        <w:rPr>
          <w:rFonts w:cs="Times New Roman"/>
          <w:szCs w:val="22"/>
        </w:rPr>
      </w:pPr>
      <w:r w:rsidRPr="00CD5D12">
        <w:rPr>
          <w:rFonts w:cs="Times New Roman"/>
          <w:szCs w:val="22"/>
        </w:rPr>
        <w:t xml:space="preserve">Počas trvania Zmluvy </w:t>
      </w:r>
      <w:r w:rsidR="003303C3" w:rsidRPr="00CD5D12">
        <w:rPr>
          <w:rFonts w:cs="Times New Roman"/>
          <w:szCs w:val="22"/>
        </w:rPr>
        <w:t xml:space="preserve">musia </w:t>
      </w:r>
      <w:r w:rsidRPr="00CD5D12">
        <w:rPr>
          <w:rFonts w:cs="Times New Roman"/>
          <w:szCs w:val="22"/>
        </w:rPr>
        <w:t xml:space="preserve">byť </w:t>
      </w:r>
      <w:r w:rsidR="00DC09AB" w:rsidRPr="00CD5D12">
        <w:rPr>
          <w:rFonts w:cs="Times New Roman"/>
          <w:szCs w:val="22"/>
        </w:rPr>
        <w:t xml:space="preserve">hmotné komponenty </w:t>
      </w:r>
      <w:r w:rsidRPr="00CD5D12">
        <w:rPr>
          <w:rFonts w:cs="Times New Roman"/>
          <w:szCs w:val="22"/>
        </w:rPr>
        <w:t>IT infraštruktúr</w:t>
      </w:r>
      <w:r w:rsidR="00DC09AB" w:rsidRPr="00CD5D12">
        <w:rPr>
          <w:rFonts w:cs="Times New Roman"/>
          <w:szCs w:val="22"/>
        </w:rPr>
        <w:t>y</w:t>
      </w:r>
      <w:r w:rsidRPr="00CD5D12">
        <w:rPr>
          <w:rFonts w:cs="Times New Roman"/>
          <w:szCs w:val="22"/>
        </w:rPr>
        <w:t xml:space="preserve"> umiestnen</w:t>
      </w:r>
      <w:r w:rsidR="00DC09AB" w:rsidRPr="00CD5D12">
        <w:rPr>
          <w:rFonts w:cs="Times New Roman"/>
          <w:szCs w:val="22"/>
        </w:rPr>
        <w:t>é</w:t>
      </w:r>
      <w:r w:rsidRPr="00CD5D12">
        <w:rPr>
          <w:rFonts w:cs="Times New Roman"/>
          <w:szCs w:val="22"/>
        </w:rPr>
        <w:t xml:space="preserve"> v Lokalite, kde bola vykonaná Inštalácia. </w:t>
      </w:r>
    </w:p>
    <w:p w14:paraId="3C27CF89" w14:textId="7161BD53" w:rsidR="005E6BD4" w:rsidRPr="00CD5D12" w:rsidRDefault="00A20FB0" w:rsidP="00586D27">
      <w:pPr>
        <w:pStyle w:val="Clanek11"/>
        <w:rPr>
          <w:rFonts w:cs="Times New Roman"/>
          <w:szCs w:val="22"/>
        </w:rPr>
      </w:pPr>
      <w:r w:rsidRPr="00CD5D12">
        <w:t>Objednávateľ je oprávnený používať IT infraštruktúru</w:t>
      </w:r>
      <w:r w:rsidR="003949FE" w:rsidRPr="00CD5D12">
        <w:t xml:space="preserve"> v rozsahu Požadovanej kapacity a</w:t>
      </w:r>
      <w:r w:rsidR="00727143" w:rsidRPr="00CD5D12">
        <w:t> </w:t>
      </w:r>
      <w:r w:rsidR="003949FE" w:rsidRPr="00CD5D12">
        <w:t>Variabil</w:t>
      </w:r>
      <w:r w:rsidR="00727143" w:rsidRPr="00CD5D12">
        <w:t>nej kapacity</w:t>
      </w:r>
      <w:r w:rsidR="00D062A9" w:rsidRPr="00CD5D12">
        <w:rPr>
          <w:rFonts w:cstheme="minorHAnsi"/>
        </w:rPr>
        <w:t xml:space="preserve"> v rámci Objednávateľom </w:t>
      </w:r>
      <w:r w:rsidR="00C70AD0" w:rsidRPr="00CD5D12">
        <w:rPr>
          <w:rFonts w:cstheme="minorHAnsi"/>
        </w:rPr>
        <w:t>zvoleného rozsahu</w:t>
      </w:r>
      <w:r w:rsidR="0070491A" w:rsidRPr="00CD5D12">
        <w:rPr>
          <w:rFonts w:cstheme="minorHAnsi"/>
        </w:rPr>
        <w:t xml:space="preserve"> kapacity</w:t>
      </w:r>
      <w:r w:rsidRPr="00CD5D12">
        <w:t xml:space="preserve"> pri výkone všetkých činností Objednávateľa. </w:t>
      </w:r>
      <w:r w:rsidR="005E6BD4" w:rsidRPr="00CD5D12">
        <w:rPr>
          <w:rFonts w:cs="Times New Roman"/>
          <w:szCs w:val="22"/>
        </w:rPr>
        <w:t>Objednávateľ nie je oprávnený IT infraštruktúru sprístupniť tretej osobe alebo prenechať do užívania tretej osobe bez predchádzajúceho písomného súhlasu Poskytovateľa.</w:t>
      </w:r>
    </w:p>
    <w:p w14:paraId="6784430F" w14:textId="599B4FA0" w:rsidR="00303989" w:rsidRPr="00CD5D12" w:rsidRDefault="00303989" w:rsidP="00303989">
      <w:pPr>
        <w:pStyle w:val="Clanek11"/>
        <w:rPr>
          <w:rFonts w:cs="Times New Roman"/>
          <w:szCs w:val="22"/>
        </w:rPr>
      </w:pPr>
      <w:r w:rsidRPr="00CD5D12">
        <w:rPr>
          <w:rFonts w:cs="Times New Roman"/>
          <w:szCs w:val="22"/>
        </w:rPr>
        <w:t xml:space="preserve">Objednávateľ je povinný chrániť IT infraštruktúru pred poškodením, stratou alebo zničením. Objednávateľ je povinný oznámiť Poskytovateľovi akékoľvek poškodenie IT </w:t>
      </w:r>
      <w:r w:rsidR="00037126" w:rsidRPr="00CD5D12">
        <w:rPr>
          <w:rFonts w:cs="Times New Roman"/>
          <w:szCs w:val="22"/>
        </w:rPr>
        <w:t>infraštruktúry</w:t>
      </w:r>
      <w:r w:rsidRPr="00CD5D12">
        <w:rPr>
          <w:rFonts w:cs="Times New Roman"/>
          <w:szCs w:val="22"/>
        </w:rPr>
        <w:t xml:space="preserve">, ako aj potrebu akejkoľvek opravy IT </w:t>
      </w:r>
      <w:r w:rsidR="00037126" w:rsidRPr="00CD5D12">
        <w:rPr>
          <w:rFonts w:cs="Times New Roman"/>
          <w:szCs w:val="22"/>
        </w:rPr>
        <w:t>infraštruktúry</w:t>
      </w:r>
      <w:r w:rsidRPr="00CD5D12">
        <w:rPr>
          <w:rFonts w:cs="Times New Roman"/>
          <w:szCs w:val="22"/>
        </w:rPr>
        <w:t xml:space="preserve">; tým nie je dotknutá povinnosť Poskytovateľa monitorovať IT infraštruktúru </w:t>
      </w:r>
      <w:r w:rsidR="000F22F9" w:rsidRPr="00CD5D12">
        <w:rPr>
          <w:rFonts w:cs="Times New Roman"/>
          <w:szCs w:val="22"/>
        </w:rPr>
        <w:t xml:space="preserve">prostredníctvom Monitorovacieho nástroja podľa podmienok stanovených v Článku </w:t>
      </w:r>
      <w:r w:rsidR="000F22F9" w:rsidRPr="00CD5D12">
        <w:rPr>
          <w:rFonts w:cs="Times New Roman"/>
          <w:szCs w:val="22"/>
        </w:rPr>
        <w:fldChar w:fldCharType="begin"/>
      </w:r>
      <w:r w:rsidR="000F22F9" w:rsidRPr="00CD5D12">
        <w:rPr>
          <w:rFonts w:cs="Times New Roman"/>
          <w:szCs w:val="22"/>
        </w:rPr>
        <w:instrText xml:space="preserve"> REF _Ref204343970 \r \h </w:instrText>
      </w:r>
      <w:r w:rsidR="00B07D89" w:rsidRPr="00CD5D12">
        <w:rPr>
          <w:rFonts w:cs="Times New Roman"/>
          <w:szCs w:val="22"/>
        </w:rPr>
        <w:instrText xml:space="preserve"> \* MERGEFORMAT </w:instrText>
      </w:r>
      <w:r w:rsidR="000F22F9" w:rsidRPr="00CD5D12">
        <w:rPr>
          <w:rFonts w:cs="Times New Roman"/>
          <w:szCs w:val="22"/>
        </w:rPr>
      </w:r>
      <w:r w:rsidR="000F22F9" w:rsidRPr="00CD5D12">
        <w:rPr>
          <w:rFonts w:cs="Times New Roman"/>
          <w:szCs w:val="22"/>
        </w:rPr>
        <w:fldChar w:fldCharType="separate"/>
      </w:r>
      <w:r w:rsidR="00071C75">
        <w:rPr>
          <w:rFonts w:cs="Times New Roman"/>
          <w:szCs w:val="22"/>
          <w:cs/>
        </w:rPr>
        <w:t>‎</w:t>
      </w:r>
      <w:r w:rsidR="00071C75">
        <w:rPr>
          <w:rFonts w:cs="Times New Roman"/>
          <w:szCs w:val="22"/>
        </w:rPr>
        <w:t>10</w:t>
      </w:r>
      <w:r w:rsidR="000F22F9" w:rsidRPr="00CD5D12">
        <w:rPr>
          <w:rFonts w:cs="Times New Roman"/>
          <w:szCs w:val="22"/>
        </w:rPr>
        <w:fldChar w:fldCharType="end"/>
      </w:r>
      <w:r w:rsidR="000F22F9" w:rsidRPr="00CD5D12">
        <w:rPr>
          <w:rFonts w:cs="Times New Roman"/>
          <w:szCs w:val="22"/>
        </w:rPr>
        <w:t xml:space="preserve"> (</w:t>
      </w:r>
      <w:r w:rsidR="000F22F9" w:rsidRPr="00CD5D12">
        <w:rPr>
          <w:rFonts w:cs="Times New Roman"/>
          <w:i/>
          <w:iCs w:val="0"/>
          <w:szCs w:val="22"/>
        </w:rPr>
        <w:t>Monitorovanie a meranie</w:t>
      </w:r>
      <w:r w:rsidR="000F22F9" w:rsidRPr="00CD5D12">
        <w:rPr>
          <w:rFonts w:cs="Times New Roman"/>
          <w:szCs w:val="22"/>
        </w:rPr>
        <w:t>)</w:t>
      </w:r>
      <w:r w:rsidRPr="00CD5D12">
        <w:rPr>
          <w:rFonts w:cs="Times New Roman"/>
          <w:szCs w:val="22"/>
        </w:rPr>
        <w:t>.</w:t>
      </w:r>
    </w:p>
    <w:p w14:paraId="2CD9535A" w14:textId="59BBD19F" w:rsidR="00145B56" w:rsidRPr="00CD5D12" w:rsidRDefault="00145B56" w:rsidP="00145B56">
      <w:pPr>
        <w:pStyle w:val="Nadpis1"/>
      </w:pPr>
      <w:bookmarkStart w:id="641" w:name="_Ref204672575"/>
      <w:r w:rsidRPr="00CD5D12">
        <w:t>Rozšírenie kapacity</w:t>
      </w:r>
      <w:bookmarkEnd w:id="641"/>
    </w:p>
    <w:p w14:paraId="49E301E4" w14:textId="67503F0F" w:rsidR="00CC3A60" w:rsidRPr="00CD5D12" w:rsidRDefault="00DC318C" w:rsidP="00145B56">
      <w:pPr>
        <w:pStyle w:val="Clanek11"/>
        <w:rPr>
          <w:szCs w:val="24"/>
        </w:rPr>
      </w:pPr>
      <w:bookmarkStart w:id="642" w:name="_Ref236298137"/>
      <w:r w:rsidRPr="00CD5D12">
        <w:rPr>
          <w:szCs w:val="22"/>
        </w:rPr>
        <w:t xml:space="preserve">Objednávateľ je </w:t>
      </w:r>
      <w:r w:rsidR="003A5E15" w:rsidRPr="00CD5D12">
        <w:rPr>
          <w:szCs w:val="22"/>
        </w:rPr>
        <w:t>po dobu</w:t>
      </w:r>
      <w:r w:rsidRPr="00CD5D12">
        <w:rPr>
          <w:szCs w:val="22"/>
        </w:rPr>
        <w:t xml:space="preserve"> trvania tejto Zmluvy oprávnený kedykoľvek zaslať Poskytovateľovi </w:t>
      </w:r>
      <w:r w:rsidRPr="00CD5D12">
        <w:rPr>
          <w:szCs w:val="22"/>
        </w:rPr>
        <w:lastRenderedPageBreak/>
        <w:t xml:space="preserve">požiadavku na </w:t>
      </w:r>
      <w:r w:rsidR="00CC3A60" w:rsidRPr="00CD5D12">
        <w:t>vykonan</w:t>
      </w:r>
      <w:r w:rsidR="004E7C5C" w:rsidRPr="00CD5D12">
        <w:t>ie</w:t>
      </w:r>
      <w:r w:rsidR="00CC3A60" w:rsidRPr="00CD5D12">
        <w:t xml:space="preserve"> Inštalácie druhého modulu, Inštalácie tretieho modulu alebo Inštalácie štvrtého </w:t>
      </w:r>
      <w:r w:rsidR="00CC3A60" w:rsidRPr="00CD5D12">
        <w:rPr>
          <w:rFonts w:cs="Times New Roman"/>
          <w:szCs w:val="22"/>
        </w:rPr>
        <w:t>modulu</w:t>
      </w:r>
      <w:r w:rsidR="00CC3A60" w:rsidRPr="00CD5D12">
        <w:t xml:space="preserve"> podľa podmienok </w:t>
      </w:r>
      <w:r w:rsidR="004426DA" w:rsidRPr="00CD5D12">
        <w:t>stanovených</w:t>
      </w:r>
      <w:r w:rsidR="00CC3A60" w:rsidRPr="00CD5D12">
        <w:t xml:space="preserve"> v tomto Článku </w:t>
      </w:r>
      <w:r w:rsidR="00145B56" w:rsidRPr="00CD5D12">
        <w:fldChar w:fldCharType="begin"/>
      </w:r>
      <w:r w:rsidR="00145B56" w:rsidRPr="00CD5D12">
        <w:instrText xml:space="preserve"> REF _Ref204672575 \r \h </w:instrText>
      </w:r>
      <w:r w:rsidR="00B07D89" w:rsidRPr="00CD5D12">
        <w:instrText xml:space="preserve"> \* MERGEFORMAT </w:instrText>
      </w:r>
      <w:r w:rsidR="00145B56" w:rsidRPr="00CD5D12">
        <w:fldChar w:fldCharType="separate"/>
      </w:r>
      <w:r w:rsidR="00071C75">
        <w:rPr>
          <w:cs/>
        </w:rPr>
        <w:t>‎</w:t>
      </w:r>
      <w:r w:rsidR="00071C75">
        <w:t>5</w:t>
      </w:r>
      <w:r w:rsidR="00145B56" w:rsidRPr="00CD5D12">
        <w:fldChar w:fldCharType="end"/>
      </w:r>
      <w:r w:rsidR="00145B56" w:rsidRPr="00CD5D12">
        <w:t xml:space="preserve"> (</w:t>
      </w:r>
      <w:r w:rsidR="00145B56" w:rsidRPr="00CD5D12">
        <w:rPr>
          <w:i/>
          <w:iCs w:val="0"/>
        </w:rPr>
        <w:t>Rozšírenie kapacity</w:t>
      </w:r>
      <w:r w:rsidR="00145B56" w:rsidRPr="00CD5D12">
        <w:t>)</w:t>
      </w:r>
      <w:r w:rsidR="00A20FB0" w:rsidRPr="00CD5D12">
        <w:t xml:space="preserve"> </w:t>
      </w:r>
      <w:r w:rsidR="00CC3A60" w:rsidRPr="00CD5D12">
        <w:rPr>
          <w:szCs w:val="22"/>
        </w:rPr>
        <w:t>(„</w:t>
      </w:r>
      <w:r w:rsidR="005837DE" w:rsidRPr="00CD5D12">
        <w:rPr>
          <w:b/>
          <w:bCs w:val="0"/>
          <w:szCs w:val="22"/>
        </w:rPr>
        <w:t>Rozšírenie kapacity</w:t>
      </w:r>
      <w:r w:rsidR="00CC3A60" w:rsidRPr="00CD5D12">
        <w:rPr>
          <w:szCs w:val="22"/>
        </w:rPr>
        <w:t>“)</w:t>
      </w:r>
      <w:r w:rsidR="005837DE" w:rsidRPr="00CD5D12">
        <w:rPr>
          <w:bCs w:val="0"/>
          <w:szCs w:val="22"/>
        </w:rPr>
        <w:t xml:space="preserve">, a to </w:t>
      </w:r>
      <w:r w:rsidR="005837DE" w:rsidRPr="00CD5D12">
        <w:rPr>
          <w:szCs w:val="22"/>
        </w:rPr>
        <w:t>formou doručenia elektronickej požiadavky na adresu Kontaktnej osoby Poskytovateľa pre vecné plnenie Zmluvy alebo prostredníctvom Service Desku („</w:t>
      </w:r>
      <w:r w:rsidR="005837DE" w:rsidRPr="00CD5D12">
        <w:rPr>
          <w:b/>
          <w:bCs w:val="0"/>
          <w:szCs w:val="22"/>
        </w:rPr>
        <w:t>Požiadavka</w:t>
      </w:r>
      <w:r w:rsidR="005837DE" w:rsidRPr="00CD5D12">
        <w:rPr>
          <w:szCs w:val="22"/>
        </w:rPr>
        <w:t>“)</w:t>
      </w:r>
      <w:r w:rsidR="00CC3A60" w:rsidRPr="00CD5D12">
        <w:rPr>
          <w:szCs w:val="22"/>
        </w:rPr>
        <w:t>. Zaslanie Požiadavky je právom Objednávateľa a Objednávateľ nie je povinný zaslať Poskytovateľovi žiadnu Požiadavku</w:t>
      </w:r>
      <w:r w:rsidR="005F195B" w:rsidRPr="00CD5D12">
        <w:rPr>
          <w:szCs w:val="22"/>
        </w:rPr>
        <w:t>.</w:t>
      </w:r>
      <w:bookmarkEnd w:id="642"/>
    </w:p>
    <w:p w14:paraId="4B58EF61" w14:textId="0F50905A" w:rsidR="005837DE" w:rsidRPr="00CD5D12" w:rsidRDefault="0037657B" w:rsidP="00145B56">
      <w:pPr>
        <w:pStyle w:val="Clanek11"/>
        <w:rPr>
          <w:rFonts w:cs="Times New Roman"/>
          <w:szCs w:val="22"/>
        </w:rPr>
      </w:pPr>
      <w:r w:rsidRPr="00CD5D12">
        <w:t xml:space="preserve">Poskytovateľ sa zaväzuje </w:t>
      </w:r>
      <w:r w:rsidR="00DA1659" w:rsidRPr="00CD5D12">
        <w:t xml:space="preserve">splniť Požiadavku a </w:t>
      </w:r>
      <w:r w:rsidRPr="00CD5D12">
        <w:t xml:space="preserve">vykonať </w:t>
      </w:r>
      <w:r w:rsidR="005837DE" w:rsidRPr="00CD5D12">
        <w:t>R</w:t>
      </w:r>
      <w:r w:rsidRPr="00CD5D12">
        <w:t xml:space="preserve">ozšírenie kapacity </w:t>
      </w:r>
      <w:r w:rsidR="00CC3A60" w:rsidRPr="00CD5D12">
        <w:t xml:space="preserve">vykonaním </w:t>
      </w:r>
      <w:r w:rsidR="00CC3A60" w:rsidRPr="00CD5D12">
        <w:rPr>
          <w:rFonts w:cs="Times New Roman"/>
          <w:szCs w:val="22"/>
        </w:rPr>
        <w:t xml:space="preserve">Inštalácie podľa Požiadavky </w:t>
      </w:r>
      <w:r w:rsidR="00DC318C" w:rsidRPr="00CD5D12">
        <w:rPr>
          <w:rFonts w:cs="Times New Roman"/>
          <w:szCs w:val="22"/>
        </w:rPr>
        <w:t xml:space="preserve">najneskôr do </w:t>
      </w:r>
      <w:r w:rsidR="00727143" w:rsidRPr="00CD5D12">
        <w:rPr>
          <w:rFonts w:cs="Times New Roman"/>
          <w:szCs w:val="22"/>
        </w:rPr>
        <w:t>10 pracovných dní</w:t>
      </w:r>
      <w:r w:rsidR="00CC3A60" w:rsidRPr="00CD5D12">
        <w:rPr>
          <w:rFonts w:cs="Times New Roman"/>
          <w:szCs w:val="22"/>
        </w:rPr>
        <w:t xml:space="preserve"> od doručenia Požiadavky</w:t>
      </w:r>
      <w:r w:rsidR="00A20FB0" w:rsidRPr="00CD5D12">
        <w:rPr>
          <w:rFonts w:cs="Times New Roman"/>
          <w:szCs w:val="22"/>
        </w:rPr>
        <w:t>.</w:t>
      </w:r>
    </w:p>
    <w:p w14:paraId="75D786E3" w14:textId="45A94D8A" w:rsidR="00CC3A60" w:rsidRPr="00CD5D12" w:rsidRDefault="005837DE" w:rsidP="00A20FB0">
      <w:pPr>
        <w:pStyle w:val="Clanek11"/>
        <w:rPr>
          <w:rFonts w:cs="Times New Roman"/>
          <w:szCs w:val="22"/>
        </w:rPr>
      </w:pPr>
      <w:bookmarkStart w:id="643" w:name="_Ref204951267"/>
      <w:r w:rsidRPr="00CD5D12">
        <w:rPr>
          <w:rFonts w:cs="Times New Roman"/>
          <w:szCs w:val="22"/>
        </w:rPr>
        <w:t>Poskytovateľ</w:t>
      </w:r>
      <w:r w:rsidR="00E25885" w:rsidRPr="00CD5D12">
        <w:rPr>
          <w:rFonts w:cs="Times New Roman"/>
          <w:szCs w:val="22"/>
        </w:rPr>
        <w:t xml:space="preserve"> je</w:t>
      </w:r>
      <w:r w:rsidRPr="00CD5D12">
        <w:rPr>
          <w:rFonts w:cs="Times New Roman"/>
          <w:szCs w:val="22"/>
        </w:rPr>
        <w:t xml:space="preserve"> povinný umožniť Objednávateľovi využívať </w:t>
      </w:r>
      <w:r w:rsidR="00A20FB0" w:rsidRPr="00CD5D12">
        <w:rPr>
          <w:rFonts w:cs="Times New Roman"/>
          <w:szCs w:val="22"/>
        </w:rPr>
        <w:t>výstup realizácie Rozšírenia kapacity, t.j. IT infraštruktúru v konfiguráciu Druhého modulu</w:t>
      </w:r>
      <w:r w:rsidR="00B00DC4" w:rsidRPr="00CD5D12">
        <w:rPr>
          <w:rFonts w:cs="Times New Roman"/>
          <w:szCs w:val="22"/>
        </w:rPr>
        <w:t xml:space="preserve"> s možnosťou využitia Druhého rozsahu kapacity</w:t>
      </w:r>
      <w:r w:rsidR="00D062A9" w:rsidRPr="00CD5D12">
        <w:rPr>
          <w:rFonts w:cs="Times New Roman"/>
          <w:szCs w:val="22"/>
        </w:rPr>
        <w:t xml:space="preserve"> (vrátane Prvého rozsahu kapacity)</w:t>
      </w:r>
      <w:r w:rsidR="00A20FB0" w:rsidRPr="00CD5D12">
        <w:rPr>
          <w:rFonts w:cs="Times New Roman"/>
          <w:szCs w:val="22"/>
        </w:rPr>
        <w:t xml:space="preserve">, Tretieho modulu </w:t>
      </w:r>
      <w:r w:rsidR="00B00DC4" w:rsidRPr="00CD5D12">
        <w:rPr>
          <w:rFonts w:cs="Times New Roman"/>
          <w:szCs w:val="22"/>
        </w:rPr>
        <w:t>s možnosťou využitia Tretieho rozsahu kapacity</w:t>
      </w:r>
      <w:r w:rsidR="00D062A9" w:rsidRPr="00CD5D12">
        <w:rPr>
          <w:rFonts w:cs="Times New Roman"/>
          <w:szCs w:val="22"/>
        </w:rPr>
        <w:t xml:space="preserve"> (vrátane Prvého rozsahu kapacity a Druhého rozsahu kapacity)</w:t>
      </w:r>
      <w:r w:rsidR="00B00DC4" w:rsidRPr="00CD5D12">
        <w:rPr>
          <w:rFonts w:cs="Times New Roman"/>
          <w:szCs w:val="22"/>
        </w:rPr>
        <w:t xml:space="preserve"> </w:t>
      </w:r>
      <w:r w:rsidR="00A20FB0" w:rsidRPr="00CD5D12">
        <w:rPr>
          <w:rFonts w:cs="Times New Roman"/>
          <w:szCs w:val="22"/>
        </w:rPr>
        <w:t>alebo Štvrtého modulu</w:t>
      </w:r>
      <w:r w:rsidR="00B00DC4" w:rsidRPr="00CD5D12">
        <w:rPr>
          <w:rFonts w:cs="Times New Roman"/>
          <w:szCs w:val="22"/>
        </w:rPr>
        <w:t xml:space="preserve"> s možnosťou využitia Štvrtého rozsahu kapacity</w:t>
      </w:r>
      <w:r w:rsidR="00D062A9" w:rsidRPr="00CD5D12">
        <w:rPr>
          <w:rFonts w:cs="Times New Roman"/>
          <w:szCs w:val="22"/>
        </w:rPr>
        <w:t xml:space="preserve"> (vrátane Prvého rozsahu kapacity, Druhého rozsahu kapacity a Tretieho rozsahu kapacity)</w:t>
      </w:r>
      <w:r w:rsidR="00A20FB0" w:rsidRPr="00CD5D12">
        <w:rPr>
          <w:rFonts w:cs="Times New Roman"/>
          <w:szCs w:val="22"/>
        </w:rPr>
        <w:t>,</w:t>
      </w:r>
      <w:r w:rsidRPr="00CD5D12">
        <w:rPr>
          <w:rFonts w:cs="Times New Roman"/>
          <w:szCs w:val="22"/>
        </w:rPr>
        <w:t xml:space="preserve"> na dobu určitú v trvaní od </w:t>
      </w:r>
      <w:r w:rsidR="002D6BFA" w:rsidRPr="00CD5D12">
        <w:rPr>
          <w:rFonts w:cs="Times New Roman"/>
          <w:szCs w:val="22"/>
        </w:rPr>
        <w:t>akceptácie a vykonania</w:t>
      </w:r>
      <w:r w:rsidR="004E7C5C" w:rsidRPr="00CD5D12">
        <w:rPr>
          <w:rFonts w:cs="Times New Roman"/>
          <w:szCs w:val="22"/>
        </w:rPr>
        <w:t> Rozšíreni</w:t>
      </w:r>
      <w:r w:rsidR="002D6BFA" w:rsidRPr="00CD5D12">
        <w:rPr>
          <w:rFonts w:cs="Times New Roman"/>
          <w:szCs w:val="22"/>
        </w:rPr>
        <w:t>a</w:t>
      </w:r>
      <w:r w:rsidR="004E7C5C" w:rsidRPr="00CD5D12">
        <w:rPr>
          <w:rFonts w:cs="Times New Roman"/>
          <w:szCs w:val="22"/>
        </w:rPr>
        <w:t xml:space="preserve"> kapacity do vykonania</w:t>
      </w:r>
      <w:r w:rsidRPr="00CD5D12">
        <w:rPr>
          <w:rFonts w:cs="Times New Roman"/>
          <w:szCs w:val="22"/>
        </w:rPr>
        <w:t xml:space="preserve"> </w:t>
      </w:r>
      <w:r w:rsidR="004E7C5C" w:rsidRPr="00CD5D12">
        <w:rPr>
          <w:rFonts w:cs="Times New Roman"/>
          <w:szCs w:val="22"/>
        </w:rPr>
        <w:t xml:space="preserve">ďalšieho </w:t>
      </w:r>
      <w:r w:rsidRPr="00CD5D12">
        <w:rPr>
          <w:rFonts w:cs="Times New Roman"/>
          <w:szCs w:val="22"/>
        </w:rPr>
        <w:t>Rozšírenie kapacity</w:t>
      </w:r>
      <w:r w:rsidR="004E7C5C" w:rsidRPr="00CD5D12">
        <w:rPr>
          <w:rFonts w:cs="Times New Roman"/>
          <w:szCs w:val="22"/>
        </w:rPr>
        <w:t>,</w:t>
      </w:r>
      <w:r w:rsidRPr="00CD5D12">
        <w:rPr>
          <w:rFonts w:cs="Times New Roman"/>
          <w:szCs w:val="22"/>
        </w:rPr>
        <w:t xml:space="preserve"> </w:t>
      </w:r>
      <w:r w:rsidR="00A20FB0" w:rsidRPr="00CD5D12">
        <w:rPr>
          <w:rFonts w:cs="Times New Roman"/>
          <w:szCs w:val="22"/>
        </w:rPr>
        <w:t>vždy</w:t>
      </w:r>
      <w:r w:rsidRPr="00CD5D12">
        <w:rPr>
          <w:rFonts w:cs="Times New Roman"/>
          <w:szCs w:val="22"/>
        </w:rPr>
        <w:t xml:space="preserve"> však </w:t>
      </w:r>
      <w:r w:rsidR="00A20FB0" w:rsidRPr="00CD5D12">
        <w:rPr>
          <w:rFonts w:cs="Times New Roman"/>
          <w:szCs w:val="22"/>
        </w:rPr>
        <w:t xml:space="preserve">najmenej </w:t>
      </w:r>
      <w:r w:rsidR="004E7C5C" w:rsidRPr="00CD5D12">
        <w:rPr>
          <w:rFonts w:cs="Times New Roman"/>
          <w:szCs w:val="22"/>
        </w:rPr>
        <w:t xml:space="preserve">na dobu </w:t>
      </w:r>
      <w:r w:rsidRPr="00CD5D12">
        <w:rPr>
          <w:rFonts w:cs="Times New Roman"/>
          <w:szCs w:val="22"/>
        </w:rPr>
        <w:t xml:space="preserve">12 </w:t>
      </w:r>
      <w:r w:rsidR="00145B56" w:rsidRPr="00CD5D12">
        <w:rPr>
          <w:rFonts w:cs="Times New Roman"/>
          <w:szCs w:val="22"/>
        </w:rPr>
        <w:t xml:space="preserve">(dvanásť) </w:t>
      </w:r>
      <w:r w:rsidRPr="00CD5D12">
        <w:rPr>
          <w:rFonts w:cs="Times New Roman"/>
          <w:szCs w:val="22"/>
        </w:rPr>
        <w:t>mesiacov</w:t>
      </w:r>
      <w:r w:rsidR="004E7C5C" w:rsidRPr="00CD5D12">
        <w:rPr>
          <w:rFonts w:cs="Times New Roman"/>
          <w:szCs w:val="22"/>
        </w:rPr>
        <w:t>.</w:t>
      </w:r>
      <w:bookmarkEnd w:id="643"/>
      <w:r w:rsidRPr="00CD5D12">
        <w:rPr>
          <w:rFonts w:cs="Times New Roman"/>
          <w:szCs w:val="22"/>
        </w:rPr>
        <w:t xml:space="preserve"> </w:t>
      </w:r>
    </w:p>
    <w:p w14:paraId="7B41A88B" w14:textId="11CA0AE8" w:rsidR="00E25885" w:rsidRPr="00CD5D12" w:rsidRDefault="00DC318C" w:rsidP="00E25885">
      <w:pPr>
        <w:pStyle w:val="Clanek11"/>
      </w:pPr>
      <w:r w:rsidRPr="00CD5D12">
        <w:rPr>
          <w:rFonts w:cs="Times New Roman"/>
          <w:szCs w:val="22"/>
        </w:rPr>
        <w:t xml:space="preserve">V prípade </w:t>
      </w:r>
      <w:r w:rsidRPr="00CD5D12">
        <w:t xml:space="preserve">využívania Variabilnej kapacity </w:t>
      </w:r>
      <w:r w:rsidR="00E25885" w:rsidRPr="00CD5D12">
        <w:t>Objednávateľom v trvaní najmenej päť (5) bezprostredne nasledujúcich dní je Poskytovateľ povinný:</w:t>
      </w:r>
    </w:p>
    <w:p w14:paraId="63ADC21C" w14:textId="77777777" w:rsidR="00E25885" w:rsidRPr="00CD5D12" w:rsidRDefault="00E25885" w:rsidP="00E25885">
      <w:pPr>
        <w:pStyle w:val="Claneka"/>
      </w:pPr>
      <w:bookmarkStart w:id="644" w:name="_Ref204675945"/>
      <w:r w:rsidRPr="00CD5D12">
        <w:t>bezodkladne informovať Objednávateľa o využívaní Variabilnej kapacity za účelom overenia dôvodov takéhoto využívania;</w:t>
      </w:r>
      <w:bookmarkEnd w:id="644"/>
      <w:r w:rsidRPr="00CD5D12">
        <w:t xml:space="preserve"> </w:t>
      </w:r>
    </w:p>
    <w:p w14:paraId="0F96547B" w14:textId="0F6BDF68" w:rsidR="00DC318C" w:rsidRPr="00CD5D12" w:rsidRDefault="00DC318C" w:rsidP="00E25885">
      <w:pPr>
        <w:pStyle w:val="Claneka"/>
      </w:pPr>
      <w:r w:rsidRPr="00CD5D12">
        <w:t xml:space="preserve">v prípade, </w:t>
      </w:r>
      <w:r w:rsidR="00E25885" w:rsidRPr="00CD5D12">
        <w:t>ak nešlo o výkyvy bežnej prevádzky IT infraštruktúry</w:t>
      </w:r>
      <w:r w:rsidR="00B07D89" w:rsidRPr="00CD5D12">
        <w:t>,</w:t>
      </w:r>
      <w:r w:rsidRPr="00CD5D12">
        <w:t xml:space="preserve"> iniciovať rozšírenie/pridanie produktov</w:t>
      </w:r>
      <w:r w:rsidR="00B07D89" w:rsidRPr="00CD5D12">
        <w:t xml:space="preserve"> za účelom navýšenia Variabilnej kapacity v súlade so špecifikáciou podľa </w:t>
      </w:r>
      <w:r w:rsidR="00B07D89" w:rsidRPr="00CD5D12">
        <w:rPr>
          <w:b/>
          <w:szCs w:val="22"/>
        </w:rPr>
        <w:t>Prílohy č. 1</w:t>
      </w:r>
      <w:r w:rsidR="00B07D89" w:rsidRPr="00CD5D12">
        <w:rPr>
          <w:szCs w:val="22"/>
        </w:rPr>
        <w:t xml:space="preserve"> [</w:t>
      </w:r>
      <w:r w:rsidR="00B07D89" w:rsidRPr="00CD5D12">
        <w:rPr>
          <w:i/>
          <w:szCs w:val="22"/>
        </w:rPr>
        <w:t>Špecifikácia Plnenia</w:t>
      </w:r>
      <w:r w:rsidR="00B07D89" w:rsidRPr="00CD5D12">
        <w:rPr>
          <w:szCs w:val="22"/>
        </w:rPr>
        <w:t xml:space="preserve">], a </w:t>
      </w:r>
      <w:r w:rsidR="00B07D89" w:rsidRPr="00CD5D12">
        <w:rPr>
          <w:bCs/>
          <w:szCs w:val="22"/>
        </w:rPr>
        <w:t xml:space="preserve">to </w:t>
      </w:r>
      <w:r w:rsidR="00B07D89" w:rsidRPr="00CD5D12">
        <w:rPr>
          <w:szCs w:val="22"/>
        </w:rPr>
        <w:t xml:space="preserve">formou doručenia elektronickej ponuky na adresu Kontaktnej osoby Poskytovateľa pre vecné plnenie Zmluvy alebo prostredníctvom Service Desku </w:t>
      </w:r>
      <w:r w:rsidRPr="00CD5D12">
        <w:t xml:space="preserve">najneskôr do 21 dní od </w:t>
      </w:r>
      <w:r w:rsidR="00B07D89" w:rsidRPr="00CD5D12">
        <w:t xml:space="preserve">vyjadrenia Objednávateľa k dôvodom využívania Variabilnej kapacity podľa Článku </w:t>
      </w:r>
      <w:r w:rsidR="00B07D89" w:rsidRPr="00CD5D12">
        <w:fldChar w:fldCharType="begin"/>
      </w:r>
      <w:r w:rsidR="00B07D89" w:rsidRPr="00CD5D12">
        <w:instrText xml:space="preserve"> REF _Ref204675945 \w \h </w:instrText>
      </w:r>
      <w:r w:rsidR="00A20FB0" w:rsidRPr="00CD5D12">
        <w:instrText xml:space="preserve"> \* MERGEFORMAT </w:instrText>
      </w:r>
      <w:r w:rsidR="00B07D89" w:rsidRPr="00CD5D12">
        <w:fldChar w:fldCharType="separate"/>
      </w:r>
      <w:r w:rsidR="00071C75">
        <w:rPr>
          <w:cs/>
        </w:rPr>
        <w:t>‎</w:t>
      </w:r>
      <w:r w:rsidR="00071C75">
        <w:t>5.4(a)</w:t>
      </w:r>
      <w:r w:rsidR="00B07D89" w:rsidRPr="00CD5D12">
        <w:fldChar w:fldCharType="end"/>
      </w:r>
      <w:r w:rsidR="00B07D89" w:rsidRPr="00CD5D12">
        <w:t>.</w:t>
      </w:r>
    </w:p>
    <w:p w14:paraId="69750083" w14:textId="243C4C1E" w:rsidR="0090651D" w:rsidRPr="00CD5D12" w:rsidRDefault="0090651D" w:rsidP="00923749">
      <w:pPr>
        <w:pStyle w:val="Nadpis1"/>
        <w:keepNext w:val="0"/>
        <w:widowControl w:val="0"/>
        <w:numPr>
          <w:ilvl w:val="0"/>
          <w:numId w:val="8"/>
        </w:numPr>
        <w:rPr>
          <w:rFonts w:cs="Times New Roman"/>
          <w:szCs w:val="22"/>
        </w:rPr>
      </w:pPr>
      <w:bookmarkStart w:id="645" w:name="_Ref204672621"/>
      <w:r w:rsidRPr="00CD5D12">
        <w:rPr>
          <w:rFonts w:cs="Times New Roman"/>
          <w:szCs w:val="22"/>
        </w:rPr>
        <w:t>služby</w:t>
      </w:r>
      <w:bookmarkEnd w:id="634"/>
      <w:bookmarkEnd w:id="635"/>
      <w:bookmarkEnd w:id="636"/>
      <w:bookmarkEnd w:id="637"/>
      <w:bookmarkEnd w:id="645"/>
    </w:p>
    <w:p w14:paraId="53C5EDA6" w14:textId="47208226" w:rsidR="003B5077" w:rsidRPr="00483E42" w:rsidRDefault="003B5077" w:rsidP="003B5077">
      <w:pPr>
        <w:pStyle w:val="Clanek11"/>
        <w:rPr>
          <w:rFonts w:asciiTheme="majorBidi" w:hAnsiTheme="majorBidi" w:cstheme="majorBidi"/>
          <w:szCs w:val="22"/>
        </w:rPr>
      </w:pPr>
      <w:bookmarkStart w:id="646" w:name="_Ref203664533"/>
      <w:bookmarkStart w:id="647" w:name="_Ref518229963"/>
      <w:bookmarkStart w:id="648" w:name="_Ref469304959"/>
      <w:r w:rsidRPr="00CD5D12">
        <w:t xml:space="preserve">Poskytovateľ sa zaväzuje </w:t>
      </w:r>
      <w:r w:rsidR="00334342" w:rsidRPr="00CD5D12">
        <w:t xml:space="preserve">začať </w:t>
      </w:r>
      <w:r w:rsidRPr="00CD5D12">
        <w:t>poskytovať Služby</w:t>
      </w:r>
      <w:r w:rsidRPr="00CD5D12">
        <w:rPr>
          <w:rFonts w:cs="Times New Roman"/>
          <w:szCs w:val="22"/>
        </w:rPr>
        <w:t xml:space="preserve"> </w:t>
      </w:r>
      <w:r w:rsidR="000E174C" w:rsidRPr="00CD5D12">
        <w:t xml:space="preserve">odo dňa </w:t>
      </w:r>
      <w:r w:rsidR="00CA6579" w:rsidRPr="00CD5D12">
        <w:rPr>
          <w:rFonts w:cs="Times New Roman"/>
          <w:szCs w:val="22"/>
        </w:rPr>
        <w:t>akceptácie a vykonania</w:t>
      </w:r>
      <w:r w:rsidR="00CA6579" w:rsidRPr="00CD5D12">
        <w:t xml:space="preserve"> </w:t>
      </w:r>
      <w:r w:rsidR="005F6391" w:rsidRPr="00CD5D12">
        <w:t>Inštaláci</w:t>
      </w:r>
      <w:r w:rsidR="00104219" w:rsidRPr="00CD5D12">
        <w:t xml:space="preserve">e </w:t>
      </w:r>
      <w:r w:rsidR="005F6391" w:rsidRPr="00483E42">
        <w:t>prvého modulu</w:t>
      </w:r>
      <w:r w:rsidR="00B933E6" w:rsidRPr="00483E42">
        <w:rPr>
          <w:rFonts w:asciiTheme="majorBidi" w:hAnsiTheme="majorBidi" w:cstheme="majorBidi"/>
          <w:szCs w:val="22"/>
        </w:rPr>
        <w:t>.</w:t>
      </w:r>
      <w:bookmarkEnd w:id="646"/>
    </w:p>
    <w:p w14:paraId="48A1998D" w14:textId="59EE160B" w:rsidR="0090651D" w:rsidRPr="00483E42" w:rsidRDefault="00073BE9" w:rsidP="0090651D">
      <w:pPr>
        <w:pStyle w:val="Clanek11"/>
        <w:rPr>
          <w:rFonts w:asciiTheme="majorBidi" w:hAnsiTheme="majorBidi" w:cstheme="majorBidi"/>
          <w:szCs w:val="22"/>
        </w:rPr>
      </w:pPr>
      <w:bookmarkStart w:id="649" w:name="_Ref203663521"/>
      <w:r w:rsidRPr="00483E42">
        <w:rPr>
          <w:rFonts w:asciiTheme="majorBidi" w:hAnsiTheme="majorBidi" w:cstheme="majorBidi"/>
          <w:szCs w:val="22"/>
        </w:rPr>
        <w:t>S</w:t>
      </w:r>
      <w:r w:rsidR="0090651D" w:rsidRPr="00483E42">
        <w:rPr>
          <w:rFonts w:asciiTheme="majorBidi" w:hAnsiTheme="majorBidi" w:cstheme="majorBidi"/>
          <w:szCs w:val="22"/>
        </w:rPr>
        <w:t>lužby pozostávajú z nasledujúcich činností</w:t>
      </w:r>
      <w:bookmarkEnd w:id="647"/>
      <w:r w:rsidR="007D385F" w:rsidRPr="00483E42">
        <w:rPr>
          <w:rFonts w:asciiTheme="majorBidi" w:hAnsiTheme="majorBidi" w:cstheme="majorBidi"/>
          <w:szCs w:val="22"/>
        </w:rPr>
        <w:t>:</w:t>
      </w:r>
      <w:bookmarkEnd w:id="649"/>
    </w:p>
    <w:p w14:paraId="256F12C4" w14:textId="4699BC62" w:rsidR="00873CB0" w:rsidRPr="00CD5D12" w:rsidRDefault="00873CB0" w:rsidP="0090651D">
      <w:pPr>
        <w:pStyle w:val="Claneka"/>
        <w:rPr>
          <w:szCs w:val="22"/>
        </w:rPr>
      </w:pPr>
      <w:bookmarkStart w:id="650" w:name="_Ref203579549"/>
      <w:bookmarkEnd w:id="648"/>
      <w:r w:rsidRPr="00CD5D12">
        <w:rPr>
          <w:szCs w:val="22"/>
        </w:rPr>
        <w:t xml:space="preserve">vykonanie Školenia podľa Článku </w:t>
      </w:r>
      <w:r w:rsidRPr="00CD5D12">
        <w:rPr>
          <w:szCs w:val="22"/>
        </w:rPr>
        <w:fldChar w:fldCharType="begin"/>
      </w:r>
      <w:r w:rsidRPr="00CD5D12">
        <w:rPr>
          <w:szCs w:val="22"/>
        </w:rPr>
        <w:instrText xml:space="preserve"> REF _Ref203664805 \r \h </w:instrText>
      </w:r>
      <w:r w:rsidR="006755A0"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7</w:t>
      </w:r>
      <w:r w:rsidRPr="00CD5D12">
        <w:rPr>
          <w:szCs w:val="22"/>
        </w:rPr>
        <w:fldChar w:fldCharType="end"/>
      </w:r>
      <w:r w:rsidRPr="00CD5D12">
        <w:rPr>
          <w:szCs w:val="22"/>
        </w:rPr>
        <w:t xml:space="preserve"> (</w:t>
      </w:r>
      <w:r w:rsidRPr="00CD5D12">
        <w:rPr>
          <w:i/>
          <w:iCs/>
          <w:szCs w:val="22"/>
        </w:rPr>
        <w:t>Školenie</w:t>
      </w:r>
      <w:r w:rsidRPr="00CD5D12">
        <w:rPr>
          <w:szCs w:val="22"/>
        </w:rPr>
        <w:t>);</w:t>
      </w:r>
    </w:p>
    <w:p w14:paraId="2020C25F" w14:textId="61F27B3B" w:rsidR="00E31538" w:rsidRPr="00CD5D12" w:rsidRDefault="00445B4D" w:rsidP="0042672F">
      <w:pPr>
        <w:pStyle w:val="Claneka"/>
        <w:rPr>
          <w:szCs w:val="22"/>
        </w:rPr>
      </w:pPr>
      <w:bookmarkStart w:id="651" w:name="_Ref232025252"/>
      <w:r w:rsidRPr="00CD5D12">
        <w:rPr>
          <w:szCs w:val="22"/>
        </w:rPr>
        <w:t>zabezpečovanie</w:t>
      </w:r>
      <w:r w:rsidR="0042672F" w:rsidRPr="00CD5D12">
        <w:rPr>
          <w:szCs w:val="22"/>
        </w:rPr>
        <w:t xml:space="preserve"> údržby (servis/</w:t>
      </w:r>
      <w:r w:rsidR="0042672F" w:rsidRPr="00CD5D12">
        <w:rPr>
          <w:i/>
          <w:iCs/>
          <w:szCs w:val="22"/>
        </w:rPr>
        <w:t>maintenance</w:t>
      </w:r>
      <w:r w:rsidR="0042672F" w:rsidRPr="00CD5D12">
        <w:rPr>
          <w:szCs w:val="22"/>
        </w:rPr>
        <w:t>) IT infraštruktúry</w:t>
      </w:r>
      <w:r w:rsidR="000578DB" w:rsidRPr="00CD5D12">
        <w:rPr>
          <w:szCs w:val="22"/>
        </w:rPr>
        <w:t xml:space="preserve"> certifikovanými technickými pracovníkmi pre jednotlivé komponenty IT</w:t>
      </w:r>
      <w:r w:rsidR="00726EF6" w:rsidRPr="00CD5D12">
        <w:rPr>
          <w:szCs w:val="22"/>
        </w:rPr>
        <w:t xml:space="preserve"> infraštruktúry</w:t>
      </w:r>
      <w:r w:rsidR="00E31538" w:rsidRPr="00CD5D12">
        <w:rPr>
          <w:szCs w:val="22"/>
        </w:rPr>
        <w:t>, ktoré z</w:t>
      </w:r>
      <w:r w:rsidR="006755A0" w:rsidRPr="00CD5D12">
        <w:rPr>
          <w:szCs w:val="22"/>
        </w:rPr>
        <w:t xml:space="preserve">ahŕňa </w:t>
      </w:r>
      <w:r w:rsidR="00E31538" w:rsidRPr="00CD5D12">
        <w:rPr>
          <w:szCs w:val="22"/>
        </w:rPr>
        <w:t>najmä:</w:t>
      </w:r>
      <w:bookmarkEnd w:id="651"/>
    </w:p>
    <w:p w14:paraId="26FF9D0F" w14:textId="343FFEBD" w:rsidR="0042672F" w:rsidRPr="00CD5D12" w:rsidRDefault="00E31538" w:rsidP="00E31538">
      <w:pPr>
        <w:pStyle w:val="Claneki"/>
        <w:rPr>
          <w:color w:val="auto"/>
        </w:rPr>
      </w:pPr>
      <w:r w:rsidRPr="00CD5D12">
        <w:rPr>
          <w:color w:val="auto"/>
        </w:rPr>
        <w:t>sprístupnenie aktualizácií (updatov)</w:t>
      </w:r>
      <w:r w:rsidR="00021DCB" w:rsidRPr="00CD5D12">
        <w:rPr>
          <w:color w:val="auto"/>
        </w:rPr>
        <w:t>,</w:t>
      </w:r>
      <w:r w:rsidRPr="00CD5D12">
        <w:rPr>
          <w:color w:val="auto"/>
        </w:rPr>
        <w:t> modernizáci</w:t>
      </w:r>
      <w:r w:rsidR="00B646B7" w:rsidRPr="00CD5D12">
        <w:rPr>
          <w:color w:val="auto"/>
        </w:rPr>
        <w:t>i</w:t>
      </w:r>
      <w:r w:rsidRPr="00CD5D12">
        <w:rPr>
          <w:color w:val="auto"/>
        </w:rPr>
        <w:t xml:space="preserve"> (upgradov) </w:t>
      </w:r>
      <w:r w:rsidR="00021DCB" w:rsidRPr="00CD5D12">
        <w:rPr>
          <w:color w:val="auto"/>
        </w:rPr>
        <w:t>a</w:t>
      </w:r>
      <w:r w:rsidR="00937A23" w:rsidRPr="00CD5D12">
        <w:rPr>
          <w:color w:val="auto"/>
        </w:rPr>
        <w:t xml:space="preserve"> bezpečnostných </w:t>
      </w:r>
      <w:r w:rsidR="00021DCB" w:rsidRPr="00CD5D12">
        <w:rPr>
          <w:color w:val="auto"/>
        </w:rPr>
        <w:t xml:space="preserve">záplat (patchov) </w:t>
      </w:r>
      <w:r w:rsidRPr="00CD5D12">
        <w:rPr>
          <w:color w:val="auto"/>
        </w:rPr>
        <w:t>Firmware a</w:t>
      </w:r>
      <w:r w:rsidR="00E30F85" w:rsidRPr="00CD5D12">
        <w:rPr>
          <w:color w:val="auto"/>
        </w:rPr>
        <w:t> </w:t>
      </w:r>
      <w:r w:rsidRPr="00CD5D12">
        <w:rPr>
          <w:color w:val="auto"/>
        </w:rPr>
        <w:t>Software</w:t>
      </w:r>
      <w:r w:rsidR="00E30F85" w:rsidRPr="00CD5D12">
        <w:rPr>
          <w:color w:val="auto"/>
        </w:rPr>
        <w:t xml:space="preserve"> a ich vykonanie po dohode s Objednávateľom</w:t>
      </w:r>
      <w:r w:rsidRPr="00CD5D12">
        <w:rPr>
          <w:color w:val="auto"/>
        </w:rPr>
        <w:t>;</w:t>
      </w:r>
    </w:p>
    <w:p w14:paraId="6E991CF8" w14:textId="77B370DB" w:rsidR="000500F4" w:rsidRPr="00CD5D12" w:rsidRDefault="00E31538" w:rsidP="004100A4">
      <w:pPr>
        <w:pStyle w:val="Claneki"/>
        <w:rPr>
          <w:color w:val="auto"/>
        </w:rPr>
      </w:pPr>
      <w:r w:rsidRPr="00CD5D12">
        <w:rPr>
          <w:color w:val="auto"/>
          <w:szCs w:val="22"/>
        </w:rPr>
        <w:t>oprav</w:t>
      </w:r>
      <w:r w:rsidR="006755A0" w:rsidRPr="00CD5D12">
        <w:rPr>
          <w:color w:val="auto"/>
          <w:szCs w:val="22"/>
        </w:rPr>
        <w:t>u</w:t>
      </w:r>
      <w:r w:rsidRPr="00CD5D12">
        <w:rPr>
          <w:color w:val="auto"/>
          <w:szCs w:val="22"/>
        </w:rPr>
        <w:t xml:space="preserve"> alebo výmen</w:t>
      </w:r>
      <w:r w:rsidR="006755A0" w:rsidRPr="00CD5D12">
        <w:rPr>
          <w:color w:val="auto"/>
          <w:szCs w:val="22"/>
        </w:rPr>
        <w:t>u</w:t>
      </w:r>
      <w:r w:rsidR="00004E9A" w:rsidRPr="00CD5D12">
        <w:rPr>
          <w:color w:val="auto"/>
          <w:szCs w:val="22"/>
        </w:rPr>
        <w:t xml:space="preserve"> vadných častí</w:t>
      </w:r>
      <w:r w:rsidRPr="00CD5D12">
        <w:rPr>
          <w:color w:val="auto"/>
          <w:szCs w:val="22"/>
        </w:rPr>
        <w:t xml:space="preserve"> Hardware</w:t>
      </w:r>
      <w:r w:rsidR="004A02E3" w:rsidRPr="00CD5D12">
        <w:rPr>
          <w:color w:val="auto"/>
          <w:szCs w:val="22"/>
        </w:rPr>
        <w:t>;</w:t>
      </w:r>
    </w:p>
    <w:p w14:paraId="58A595BE" w14:textId="10B4B8B3" w:rsidR="00E31538" w:rsidRPr="00CD5D12" w:rsidRDefault="00E31538" w:rsidP="00E31538">
      <w:pPr>
        <w:pStyle w:val="Claneki"/>
        <w:rPr>
          <w:color w:val="auto"/>
        </w:rPr>
      </w:pPr>
      <w:r w:rsidRPr="00CD5D12">
        <w:rPr>
          <w:color w:val="auto"/>
          <w:szCs w:val="22"/>
        </w:rPr>
        <w:t>udržiavanie aktuálnej Dokumentácie;</w:t>
      </w:r>
    </w:p>
    <w:p w14:paraId="10D47C0F" w14:textId="4A21AFA9" w:rsidR="00D42C4B" w:rsidRPr="00CD5D12" w:rsidRDefault="00E31538" w:rsidP="001D4C40">
      <w:pPr>
        <w:pStyle w:val="Claneki"/>
        <w:rPr>
          <w:color w:val="auto"/>
        </w:rPr>
      </w:pPr>
      <w:r w:rsidRPr="00CD5D12">
        <w:rPr>
          <w:color w:val="auto"/>
          <w:szCs w:val="22"/>
        </w:rPr>
        <w:t>sledovanie súladu IT infraštruktúry so všeobecne záväznými právnymi predpismi a informovanie Objednávateľa o prípadnom nesúlade IT infraštruktúry so všeobecne záväznými právnymi predpismi</w:t>
      </w:r>
      <w:r w:rsidR="006755A0" w:rsidRPr="00CD5D12">
        <w:rPr>
          <w:color w:val="auto"/>
          <w:szCs w:val="22"/>
        </w:rPr>
        <w:t>;</w:t>
      </w:r>
    </w:p>
    <w:p w14:paraId="7DC0BACD" w14:textId="51C554DF" w:rsidR="0090651D" w:rsidRPr="00CD5D12" w:rsidRDefault="00445B4D" w:rsidP="00E31538">
      <w:pPr>
        <w:pStyle w:val="Claneka"/>
      </w:pPr>
      <w:bookmarkStart w:id="652" w:name="_Ref232025254"/>
      <w:r w:rsidRPr="00CD5D12">
        <w:rPr>
          <w:szCs w:val="22"/>
        </w:rPr>
        <w:t xml:space="preserve">zabezpečovanie </w:t>
      </w:r>
      <w:r w:rsidR="0013063B" w:rsidRPr="00CD5D12">
        <w:rPr>
          <w:szCs w:val="22"/>
        </w:rPr>
        <w:t xml:space="preserve">užívateľskej podpory </w:t>
      </w:r>
      <w:r w:rsidR="00BC4F4B" w:rsidRPr="00CD5D12">
        <w:rPr>
          <w:szCs w:val="22"/>
        </w:rPr>
        <w:t xml:space="preserve">podľa </w:t>
      </w:r>
      <w:r w:rsidR="00207BDC" w:rsidRPr="00CD5D12">
        <w:rPr>
          <w:szCs w:val="22"/>
        </w:rPr>
        <w:t xml:space="preserve">Článku </w:t>
      </w:r>
      <w:r w:rsidR="00873CB0" w:rsidRPr="00CD5D12">
        <w:rPr>
          <w:szCs w:val="22"/>
        </w:rPr>
        <w:fldChar w:fldCharType="begin"/>
      </w:r>
      <w:r w:rsidR="00873CB0" w:rsidRPr="00CD5D12">
        <w:rPr>
          <w:szCs w:val="22"/>
        </w:rPr>
        <w:instrText xml:space="preserve"> REF _Ref203664832 \r \h </w:instrText>
      </w:r>
      <w:r w:rsidR="0013063B" w:rsidRPr="00CD5D12">
        <w:rPr>
          <w:szCs w:val="22"/>
        </w:rPr>
        <w:instrText xml:space="preserve"> \* MERGEFORMAT </w:instrText>
      </w:r>
      <w:r w:rsidR="00873CB0" w:rsidRPr="00CD5D12">
        <w:rPr>
          <w:szCs w:val="22"/>
        </w:rPr>
      </w:r>
      <w:r w:rsidR="00873CB0" w:rsidRPr="00CD5D12">
        <w:rPr>
          <w:szCs w:val="22"/>
        </w:rPr>
        <w:fldChar w:fldCharType="separate"/>
      </w:r>
      <w:r w:rsidR="00071C75">
        <w:rPr>
          <w:szCs w:val="22"/>
          <w:cs/>
        </w:rPr>
        <w:t>‎</w:t>
      </w:r>
      <w:r w:rsidR="00071C75">
        <w:rPr>
          <w:szCs w:val="22"/>
        </w:rPr>
        <w:t>8</w:t>
      </w:r>
      <w:r w:rsidR="00873CB0" w:rsidRPr="00CD5D12">
        <w:rPr>
          <w:szCs w:val="22"/>
        </w:rPr>
        <w:fldChar w:fldCharType="end"/>
      </w:r>
      <w:r w:rsidR="00207BDC" w:rsidRPr="00CD5D12">
        <w:rPr>
          <w:szCs w:val="22"/>
        </w:rPr>
        <w:t xml:space="preserve"> </w:t>
      </w:r>
      <w:r w:rsidR="001669D6" w:rsidRPr="00CD5D12">
        <w:rPr>
          <w:szCs w:val="22"/>
        </w:rPr>
        <w:t>(</w:t>
      </w:r>
      <w:r w:rsidR="001669D6" w:rsidRPr="00CD5D12">
        <w:rPr>
          <w:i/>
          <w:iCs/>
          <w:szCs w:val="22"/>
        </w:rPr>
        <w:t>Service Desk</w:t>
      </w:r>
      <w:r w:rsidR="001669D6" w:rsidRPr="00CD5D12">
        <w:rPr>
          <w:szCs w:val="22"/>
        </w:rPr>
        <w:t>)</w:t>
      </w:r>
      <w:bookmarkEnd w:id="650"/>
      <w:r w:rsidR="000E1C75" w:rsidRPr="00CD5D12">
        <w:rPr>
          <w:szCs w:val="22"/>
        </w:rPr>
        <w:t xml:space="preserve"> a </w:t>
      </w:r>
      <w:r w:rsidR="005C47EC" w:rsidRPr="00CD5D12">
        <w:fldChar w:fldCharType="begin"/>
      </w:r>
      <w:r w:rsidR="005C47EC" w:rsidRPr="00CD5D12">
        <w:instrText xml:space="preserve"> REF _Ref203665133 \r \h </w:instrText>
      </w:r>
      <w:r w:rsidR="006755A0" w:rsidRPr="00CD5D12">
        <w:instrText xml:space="preserve"> \* MERGEFORMAT </w:instrText>
      </w:r>
      <w:r w:rsidR="005C47EC" w:rsidRPr="00CD5D12">
        <w:fldChar w:fldCharType="separate"/>
      </w:r>
      <w:r w:rsidR="00071C75">
        <w:rPr>
          <w:cs/>
        </w:rPr>
        <w:t>‎</w:t>
      </w:r>
      <w:r w:rsidR="00071C75">
        <w:t>9</w:t>
      </w:r>
      <w:r w:rsidR="005C47EC" w:rsidRPr="00CD5D12">
        <w:fldChar w:fldCharType="end"/>
      </w:r>
      <w:r w:rsidR="005C47EC" w:rsidRPr="00CD5D12">
        <w:t xml:space="preserve"> (</w:t>
      </w:r>
      <w:r w:rsidR="005C47EC" w:rsidRPr="00CD5D12">
        <w:rPr>
          <w:i/>
          <w:iCs/>
        </w:rPr>
        <w:t>Riešenie Incidentov</w:t>
      </w:r>
      <w:r w:rsidR="005C47EC" w:rsidRPr="00CD5D12">
        <w:t>)</w:t>
      </w:r>
      <w:r w:rsidR="0012136D" w:rsidRPr="00CD5D12">
        <w:t xml:space="preserve"> vrátane:</w:t>
      </w:r>
      <w:bookmarkEnd w:id="652"/>
    </w:p>
    <w:p w14:paraId="2C10289C" w14:textId="739716B5" w:rsidR="008703AA" w:rsidRPr="00CD5D12" w:rsidRDefault="00D62417" w:rsidP="008703AA">
      <w:pPr>
        <w:pStyle w:val="Claneki"/>
        <w:rPr>
          <w:color w:val="auto"/>
        </w:rPr>
      </w:pPr>
      <w:r w:rsidRPr="00CD5D12">
        <w:rPr>
          <w:color w:val="auto"/>
        </w:rPr>
        <w:lastRenderedPageBreak/>
        <w:t>vymenovania</w:t>
      </w:r>
      <w:r w:rsidR="008703AA" w:rsidRPr="00CD5D12">
        <w:rPr>
          <w:color w:val="auto"/>
        </w:rPr>
        <w:t xml:space="preserve"> servisného zástupcu Poskytovateľa určeného pre eskalácie </w:t>
      </w:r>
      <w:r w:rsidRPr="00CD5D12">
        <w:rPr>
          <w:color w:val="auto"/>
        </w:rPr>
        <w:t>Objednávateľa</w:t>
      </w:r>
      <w:r w:rsidR="00955D38" w:rsidRPr="00CD5D12">
        <w:rPr>
          <w:color w:val="auto"/>
        </w:rPr>
        <w:t>;</w:t>
      </w:r>
      <w:r w:rsidRPr="00CD5D12">
        <w:rPr>
          <w:color w:val="auto"/>
        </w:rPr>
        <w:t xml:space="preserve"> </w:t>
      </w:r>
    </w:p>
    <w:p w14:paraId="0E7C429C" w14:textId="46574C47" w:rsidR="0012136D" w:rsidRPr="00CD5D12" w:rsidRDefault="0045080B" w:rsidP="0012136D">
      <w:pPr>
        <w:pStyle w:val="Claneki"/>
        <w:rPr>
          <w:color w:val="auto"/>
        </w:rPr>
      </w:pPr>
      <w:r w:rsidRPr="00CD5D12">
        <w:rPr>
          <w:color w:val="auto"/>
        </w:rPr>
        <w:t xml:space="preserve">účasti Poskytovateľa </w:t>
      </w:r>
      <w:r w:rsidR="00EF4AE0" w:rsidRPr="00CD5D12">
        <w:rPr>
          <w:color w:val="auto"/>
        </w:rPr>
        <w:t xml:space="preserve">na </w:t>
      </w:r>
      <w:r w:rsidR="00365A90" w:rsidRPr="00CD5D12">
        <w:rPr>
          <w:color w:val="auto"/>
        </w:rPr>
        <w:t>stretnutí</w:t>
      </w:r>
      <w:r w:rsidR="00EF4AE0" w:rsidRPr="00CD5D12">
        <w:rPr>
          <w:color w:val="auto"/>
        </w:rPr>
        <w:t xml:space="preserve"> vo veci </w:t>
      </w:r>
      <w:r w:rsidR="003D2971" w:rsidRPr="00CD5D12">
        <w:rPr>
          <w:color w:val="auto"/>
        </w:rPr>
        <w:t>kapacitného plánovania</w:t>
      </w:r>
      <w:r w:rsidR="00EF4AE0" w:rsidRPr="00CD5D12">
        <w:rPr>
          <w:color w:val="auto"/>
        </w:rPr>
        <w:t>, a to</w:t>
      </w:r>
      <w:r w:rsidR="003D2971" w:rsidRPr="00CD5D12">
        <w:rPr>
          <w:color w:val="auto"/>
        </w:rPr>
        <w:t xml:space="preserve"> </w:t>
      </w:r>
      <w:r w:rsidR="002020F1" w:rsidRPr="00CD5D12">
        <w:rPr>
          <w:color w:val="auto"/>
        </w:rPr>
        <w:t xml:space="preserve">formou </w:t>
      </w:r>
      <w:r w:rsidR="00365A90" w:rsidRPr="00CD5D12">
        <w:rPr>
          <w:color w:val="auto"/>
        </w:rPr>
        <w:t>konferenčného hovoru</w:t>
      </w:r>
      <w:r w:rsidR="00EF4AE0" w:rsidRPr="00CD5D12">
        <w:rPr>
          <w:color w:val="auto"/>
        </w:rPr>
        <w:t xml:space="preserve"> </w:t>
      </w:r>
      <w:r w:rsidR="003D2971" w:rsidRPr="00CD5D12">
        <w:rPr>
          <w:color w:val="auto"/>
        </w:rPr>
        <w:t xml:space="preserve">v rozsahu </w:t>
      </w:r>
      <w:r w:rsidR="00BD2EE8">
        <w:rPr>
          <w:color w:val="auto"/>
        </w:rPr>
        <w:t>maximálne 2</w:t>
      </w:r>
      <w:r w:rsidR="00CF0644" w:rsidRPr="00CD5D12">
        <w:rPr>
          <w:color w:val="auto"/>
        </w:rPr>
        <w:t xml:space="preserve"> Človekohodín jedenkrát (1x) mesačne</w:t>
      </w:r>
      <w:r w:rsidR="00EF4AE0" w:rsidRPr="00CD5D12">
        <w:rPr>
          <w:color w:val="auto"/>
        </w:rPr>
        <w:t xml:space="preserve"> v termíne určenom Objednávateľom</w:t>
      </w:r>
      <w:r w:rsidR="00A4700C" w:rsidRPr="00CD5D12">
        <w:rPr>
          <w:color w:val="auto"/>
        </w:rPr>
        <w:t>;</w:t>
      </w:r>
    </w:p>
    <w:p w14:paraId="023E09B3" w14:textId="4AF9D2B2" w:rsidR="003641AE" w:rsidRPr="00CD5D12" w:rsidRDefault="00EF4AE0" w:rsidP="003641AE">
      <w:pPr>
        <w:pStyle w:val="Claneki"/>
        <w:rPr>
          <w:color w:val="auto"/>
        </w:rPr>
      </w:pPr>
      <w:r w:rsidRPr="00CD5D12">
        <w:rPr>
          <w:color w:val="auto"/>
        </w:rPr>
        <w:t>účasti Poskytovateľa na</w:t>
      </w:r>
      <w:r w:rsidR="00365A90" w:rsidRPr="00CD5D12">
        <w:rPr>
          <w:color w:val="auto"/>
        </w:rPr>
        <w:t xml:space="preserve"> osobnom</w:t>
      </w:r>
      <w:r w:rsidRPr="00CD5D12">
        <w:rPr>
          <w:color w:val="auto"/>
        </w:rPr>
        <w:t xml:space="preserve"> stretnutí vo veci kapacitného plánovania</w:t>
      </w:r>
      <w:r w:rsidR="00365A90" w:rsidRPr="00CD5D12">
        <w:rPr>
          <w:color w:val="auto"/>
        </w:rPr>
        <w:t xml:space="preserve"> </w:t>
      </w:r>
      <w:r w:rsidR="003641AE" w:rsidRPr="00CD5D12">
        <w:rPr>
          <w:color w:val="auto"/>
        </w:rPr>
        <w:t xml:space="preserve">v rozsahu </w:t>
      </w:r>
      <w:r w:rsidR="00BD2EE8">
        <w:rPr>
          <w:color w:val="auto"/>
        </w:rPr>
        <w:t>maximálne 4</w:t>
      </w:r>
      <w:r w:rsidR="003641AE" w:rsidRPr="00CD5D12">
        <w:rPr>
          <w:color w:val="auto"/>
        </w:rPr>
        <w:t xml:space="preserve"> Človekohodín jedenkrát (1x) za tri (3) mesiace</w:t>
      </w:r>
      <w:r w:rsidRPr="00CD5D12">
        <w:rPr>
          <w:color w:val="auto"/>
        </w:rPr>
        <w:t xml:space="preserve"> v mieste a termíne určenom Objednávateľom;</w:t>
      </w:r>
    </w:p>
    <w:p w14:paraId="1DA401A2" w14:textId="50BB1C50" w:rsidR="00A4700C" w:rsidRPr="00CD5D12" w:rsidRDefault="00EF4AE0" w:rsidP="0012136D">
      <w:pPr>
        <w:pStyle w:val="Claneki"/>
        <w:rPr>
          <w:color w:val="auto"/>
        </w:rPr>
      </w:pPr>
      <w:r w:rsidRPr="00CD5D12">
        <w:rPr>
          <w:color w:val="auto"/>
        </w:rPr>
        <w:t xml:space="preserve">účasti Poskytovateľa na </w:t>
      </w:r>
      <w:r w:rsidR="006E17A2" w:rsidRPr="00CD5D12">
        <w:rPr>
          <w:color w:val="auto"/>
        </w:rPr>
        <w:t xml:space="preserve">osobnom </w:t>
      </w:r>
      <w:r w:rsidR="009B7A14" w:rsidRPr="00CD5D12">
        <w:rPr>
          <w:color w:val="auto"/>
        </w:rPr>
        <w:t xml:space="preserve">stretnutí vo veci vyhodnotenia kvality Plnenia </w:t>
      </w:r>
      <w:r w:rsidR="00F158DF" w:rsidRPr="00CD5D12">
        <w:rPr>
          <w:color w:val="auto"/>
        </w:rPr>
        <w:t xml:space="preserve">v rozsahu </w:t>
      </w:r>
      <w:r w:rsidR="00BD2EE8">
        <w:rPr>
          <w:color w:val="auto"/>
        </w:rPr>
        <w:t>maximálne 4</w:t>
      </w:r>
      <w:r w:rsidR="00F158DF" w:rsidRPr="00CD5D12">
        <w:rPr>
          <w:color w:val="auto"/>
        </w:rPr>
        <w:t xml:space="preserve"> Človekohodín jedenkrát (1x) za </w:t>
      </w:r>
      <w:r w:rsidR="00E30F85" w:rsidRPr="00CD5D12">
        <w:rPr>
          <w:color w:val="auto"/>
        </w:rPr>
        <w:t xml:space="preserve">šesť </w:t>
      </w:r>
      <w:r w:rsidR="00F158DF" w:rsidRPr="00CD5D12">
        <w:rPr>
          <w:color w:val="auto"/>
        </w:rPr>
        <w:t>(</w:t>
      </w:r>
      <w:r w:rsidR="00E30F85" w:rsidRPr="00CD5D12">
        <w:rPr>
          <w:color w:val="auto"/>
        </w:rPr>
        <w:t>6</w:t>
      </w:r>
      <w:r w:rsidR="00F158DF" w:rsidRPr="00CD5D12">
        <w:rPr>
          <w:color w:val="auto"/>
        </w:rPr>
        <w:t xml:space="preserve">) </w:t>
      </w:r>
      <w:r w:rsidR="00E30F85" w:rsidRPr="00CD5D12">
        <w:rPr>
          <w:color w:val="auto"/>
        </w:rPr>
        <w:t xml:space="preserve">mesiacov </w:t>
      </w:r>
      <w:r w:rsidR="00F158DF" w:rsidRPr="00CD5D12">
        <w:rPr>
          <w:color w:val="auto"/>
        </w:rPr>
        <w:t>v mieste a termíne určenom Objednávateľom;</w:t>
      </w:r>
    </w:p>
    <w:p w14:paraId="3758839C" w14:textId="68C7BC33" w:rsidR="0090651D" w:rsidRPr="00CD5D12" w:rsidRDefault="00434937" w:rsidP="002B2E9B">
      <w:pPr>
        <w:pStyle w:val="Claneka"/>
      </w:pPr>
      <w:r w:rsidRPr="00CD5D12">
        <w:t>zabezpečovanie monitoringu IT infraštruktúry</w:t>
      </w:r>
      <w:r w:rsidR="001D4C40" w:rsidRPr="00CD5D12">
        <w:t>,</w:t>
      </w:r>
      <w:r w:rsidRPr="00CD5D12">
        <w:t> merania</w:t>
      </w:r>
      <w:r w:rsidR="00596580" w:rsidRPr="00CD5D12">
        <w:t xml:space="preserve"> využívania</w:t>
      </w:r>
      <w:r w:rsidRPr="00CD5D12">
        <w:t xml:space="preserve"> Požadovanej kapacity</w:t>
      </w:r>
      <w:r w:rsidR="00727143" w:rsidRPr="00CD5D12">
        <w:t xml:space="preserve"> a Variabilnej kapacity</w:t>
      </w:r>
      <w:r w:rsidRPr="00CD5D12">
        <w:t xml:space="preserve"> </w:t>
      </w:r>
      <w:r w:rsidR="001D4C40" w:rsidRPr="00CD5D12">
        <w:t xml:space="preserve">a podávania Výkazov </w:t>
      </w:r>
      <w:r w:rsidRPr="00CD5D12">
        <w:t>pod</w:t>
      </w:r>
      <w:r w:rsidR="002B2E9B" w:rsidRPr="00CD5D12">
        <w:t xml:space="preserve">ľa Článku </w:t>
      </w:r>
      <w:r w:rsidR="002B2E9B" w:rsidRPr="00CD5D12">
        <w:fldChar w:fldCharType="begin"/>
      </w:r>
      <w:r w:rsidR="002B2E9B" w:rsidRPr="00CD5D12">
        <w:instrText xml:space="preserve"> REF _Ref204343970 \w \h </w:instrText>
      </w:r>
      <w:r w:rsidR="002B2E9B" w:rsidRPr="00CD5D12">
        <w:fldChar w:fldCharType="separate"/>
      </w:r>
      <w:r w:rsidR="00071C75">
        <w:rPr>
          <w:cs/>
        </w:rPr>
        <w:t>‎</w:t>
      </w:r>
      <w:r w:rsidR="00071C75">
        <w:t>10</w:t>
      </w:r>
      <w:r w:rsidR="002B2E9B" w:rsidRPr="00CD5D12">
        <w:fldChar w:fldCharType="end"/>
      </w:r>
      <w:r w:rsidR="002B2E9B" w:rsidRPr="00CD5D12">
        <w:t xml:space="preserve"> (</w:t>
      </w:r>
      <w:r w:rsidR="002B2E9B" w:rsidRPr="00CD5D12">
        <w:rPr>
          <w:i/>
          <w:iCs/>
        </w:rPr>
        <w:t>Monitoring a meranie</w:t>
      </w:r>
      <w:r w:rsidR="002B2E9B" w:rsidRPr="00CD5D12">
        <w:t>);</w:t>
      </w:r>
    </w:p>
    <w:p w14:paraId="0EFB3013" w14:textId="7F6B7571" w:rsidR="00237F9D" w:rsidRPr="00CD5D12" w:rsidRDefault="00237F9D" w:rsidP="00237F9D">
      <w:pPr>
        <w:pStyle w:val="Claneka"/>
        <w:rPr>
          <w:szCs w:val="22"/>
        </w:rPr>
      </w:pPr>
      <w:r w:rsidRPr="00CD5D12">
        <w:rPr>
          <w:szCs w:val="22"/>
        </w:rPr>
        <w:t>ďalšie činnosti</w:t>
      </w:r>
      <w:r w:rsidR="007C64E9">
        <w:rPr>
          <w:szCs w:val="22"/>
        </w:rPr>
        <w:t xml:space="preserve"> uvedené v Súťažných podklado</w:t>
      </w:r>
      <w:r w:rsidR="00005C96">
        <w:rPr>
          <w:szCs w:val="22"/>
        </w:rPr>
        <w:t>ch</w:t>
      </w:r>
      <w:r w:rsidR="007C64E9">
        <w:rPr>
          <w:szCs w:val="22"/>
        </w:rPr>
        <w:t>, ako aj činnosti</w:t>
      </w:r>
      <w:r w:rsidRPr="00CD5D12">
        <w:rPr>
          <w:szCs w:val="22"/>
        </w:rPr>
        <w:t>, ktoré nie sú výslovne súčasťou činností podľa tohto Článku</w:t>
      </w:r>
      <w:r w:rsidR="00A81B4F" w:rsidRPr="00CD5D12">
        <w:rPr>
          <w:szCs w:val="22"/>
        </w:rPr>
        <w:t xml:space="preserve"> </w:t>
      </w:r>
      <w:r w:rsidR="00A81B4F" w:rsidRPr="00CD5D12">
        <w:rPr>
          <w:szCs w:val="22"/>
        </w:rPr>
        <w:fldChar w:fldCharType="begin"/>
      </w:r>
      <w:r w:rsidR="00A81B4F" w:rsidRPr="00CD5D12">
        <w:rPr>
          <w:szCs w:val="22"/>
        </w:rPr>
        <w:instrText xml:space="preserve"> REF _Ref203663521 \r \h </w:instrText>
      </w:r>
      <w:r w:rsidR="00A81B4F" w:rsidRPr="00CD5D12">
        <w:rPr>
          <w:szCs w:val="22"/>
        </w:rPr>
      </w:r>
      <w:r w:rsidR="00A81B4F" w:rsidRPr="00CD5D12">
        <w:rPr>
          <w:szCs w:val="22"/>
        </w:rPr>
        <w:fldChar w:fldCharType="separate"/>
      </w:r>
      <w:r w:rsidR="00071C75">
        <w:rPr>
          <w:szCs w:val="22"/>
          <w:cs/>
        </w:rPr>
        <w:t>‎</w:t>
      </w:r>
      <w:r w:rsidR="00071C75">
        <w:rPr>
          <w:szCs w:val="22"/>
        </w:rPr>
        <w:t>6.2</w:t>
      </w:r>
      <w:r w:rsidR="00A81B4F" w:rsidRPr="00CD5D12">
        <w:rPr>
          <w:szCs w:val="22"/>
        </w:rPr>
        <w:fldChar w:fldCharType="end"/>
      </w:r>
      <w:r w:rsidRPr="00CD5D12">
        <w:rPr>
          <w:szCs w:val="22"/>
        </w:rPr>
        <w:t xml:space="preserve">, ale vykonanie týchto činností je nevyhnutne potrebné na dosiahnutie účelu tejto Zmluvy a Poskytovateľ ako odborník o potrebe poskytovania takých plnení vedel, alebo mal vedieť; </w:t>
      </w:r>
    </w:p>
    <w:p w14:paraId="59BDB603" w14:textId="65FC1117" w:rsidR="0090651D" w:rsidRPr="00CD5D12" w:rsidRDefault="0090651D" w:rsidP="0090651D">
      <w:pPr>
        <w:pStyle w:val="Claneka"/>
        <w:keepLines w:val="0"/>
        <w:numPr>
          <w:ilvl w:val="0"/>
          <w:numId w:val="0"/>
        </w:numPr>
        <w:tabs>
          <w:tab w:val="left" w:pos="708"/>
        </w:tabs>
        <w:ind w:left="992"/>
        <w:rPr>
          <w:szCs w:val="22"/>
        </w:rPr>
      </w:pPr>
      <w:r w:rsidRPr="00CD5D12">
        <w:rPr>
          <w:szCs w:val="22"/>
        </w:rPr>
        <w:t>(</w:t>
      </w:r>
      <w:r w:rsidR="00EA6705" w:rsidRPr="00CD5D12">
        <w:rPr>
          <w:szCs w:val="22"/>
        </w:rPr>
        <w:t>„</w:t>
      </w:r>
      <w:r w:rsidR="00D5747C" w:rsidRPr="00CD5D12">
        <w:rPr>
          <w:szCs w:val="22"/>
        </w:rPr>
        <w:t>S</w:t>
      </w:r>
      <w:r w:rsidRPr="00CD5D12">
        <w:rPr>
          <w:b/>
          <w:szCs w:val="22"/>
        </w:rPr>
        <w:t>lužby</w:t>
      </w:r>
      <w:r w:rsidR="00EA6705" w:rsidRPr="00CD5D12">
        <w:rPr>
          <w:szCs w:val="22"/>
        </w:rPr>
        <w:t>“</w:t>
      </w:r>
      <w:r w:rsidRPr="00CD5D12">
        <w:rPr>
          <w:szCs w:val="22"/>
        </w:rPr>
        <w:t>).</w:t>
      </w:r>
    </w:p>
    <w:p w14:paraId="5DFC6FB9" w14:textId="0F3681B6" w:rsidR="0090651D" w:rsidRPr="00CD5D12" w:rsidRDefault="003536F7" w:rsidP="0090651D">
      <w:pPr>
        <w:pStyle w:val="Clanek11"/>
        <w:rPr>
          <w:rFonts w:cs="Times New Roman"/>
          <w:szCs w:val="22"/>
        </w:rPr>
      </w:pPr>
      <w:r w:rsidRPr="00CD5D12">
        <w:rPr>
          <w:rFonts w:cs="Times New Roman"/>
          <w:szCs w:val="22"/>
        </w:rPr>
        <w:t>Poskytovateľ sa zaväzuje poskytovateľ Služby</w:t>
      </w:r>
      <w:r w:rsidR="00596580" w:rsidRPr="00CD5D12">
        <w:rPr>
          <w:rFonts w:cs="Times New Roman"/>
          <w:szCs w:val="22"/>
        </w:rPr>
        <w:t xml:space="preserve"> s výnimkou </w:t>
      </w:r>
      <w:r w:rsidR="00596580" w:rsidRPr="00CD5D12">
        <w:rPr>
          <w:szCs w:val="22"/>
        </w:rPr>
        <w:t xml:space="preserve">vykonania Školenia podľa Článku </w:t>
      </w:r>
      <w:r w:rsidR="00596580" w:rsidRPr="00CD5D12">
        <w:rPr>
          <w:szCs w:val="22"/>
        </w:rPr>
        <w:fldChar w:fldCharType="begin"/>
      </w:r>
      <w:r w:rsidR="00596580" w:rsidRPr="00CD5D12">
        <w:rPr>
          <w:szCs w:val="22"/>
        </w:rPr>
        <w:instrText xml:space="preserve"> REF _Ref203664805 \r \h  \* MERGEFORMAT </w:instrText>
      </w:r>
      <w:r w:rsidR="00596580" w:rsidRPr="00CD5D12">
        <w:rPr>
          <w:szCs w:val="22"/>
        </w:rPr>
      </w:r>
      <w:r w:rsidR="00596580" w:rsidRPr="00CD5D12">
        <w:rPr>
          <w:szCs w:val="22"/>
        </w:rPr>
        <w:fldChar w:fldCharType="separate"/>
      </w:r>
      <w:r w:rsidR="00071C75">
        <w:rPr>
          <w:szCs w:val="22"/>
          <w:cs/>
        </w:rPr>
        <w:t>‎</w:t>
      </w:r>
      <w:r w:rsidR="00071C75">
        <w:rPr>
          <w:szCs w:val="22"/>
        </w:rPr>
        <w:t>7</w:t>
      </w:r>
      <w:r w:rsidR="00596580" w:rsidRPr="00CD5D12">
        <w:rPr>
          <w:szCs w:val="22"/>
        </w:rPr>
        <w:fldChar w:fldCharType="end"/>
      </w:r>
      <w:r w:rsidR="00596580" w:rsidRPr="00CD5D12">
        <w:rPr>
          <w:szCs w:val="22"/>
        </w:rPr>
        <w:t xml:space="preserve"> (</w:t>
      </w:r>
      <w:r w:rsidR="00596580" w:rsidRPr="00CD5D12">
        <w:rPr>
          <w:i/>
          <w:szCs w:val="22"/>
        </w:rPr>
        <w:t>Školenie</w:t>
      </w:r>
      <w:r w:rsidR="00596580" w:rsidRPr="00CD5D12">
        <w:rPr>
          <w:szCs w:val="22"/>
        </w:rPr>
        <w:t>)</w:t>
      </w:r>
      <w:r w:rsidR="0090651D" w:rsidRPr="00CD5D12">
        <w:rPr>
          <w:rFonts w:cs="Times New Roman"/>
          <w:szCs w:val="22"/>
        </w:rPr>
        <w:t xml:space="preserve"> </w:t>
      </w:r>
      <w:r w:rsidR="00A27DDF" w:rsidRPr="00CD5D12">
        <w:rPr>
          <w:rFonts w:cs="Times New Roman"/>
          <w:szCs w:val="22"/>
        </w:rPr>
        <w:t>vždy</w:t>
      </w:r>
      <w:r w:rsidR="00C156DC" w:rsidRPr="00CD5D12">
        <w:rPr>
          <w:rFonts w:cs="Times New Roman"/>
          <w:szCs w:val="22"/>
        </w:rPr>
        <w:t xml:space="preserve"> vo vzťahu</w:t>
      </w:r>
      <w:r w:rsidR="0090651D" w:rsidRPr="00CD5D12">
        <w:rPr>
          <w:rFonts w:cs="Times New Roman"/>
          <w:szCs w:val="22"/>
        </w:rPr>
        <w:t xml:space="preserve"> k IT infraštruktúre </w:t>
      </w:r>
      <w:r w:rsidR="00A27DDF" w:rsidRPr="00CD5D12">
        <w:rPr>
          <w:rFonts w:cs="Times New Roman"/>
          <w:szCs w:val="22"/>
        </w:rPr>
        <w:t>v</w:t>
      </w:r>
      <w:r w:rsidR="004426DA" w:rsidRPr="00CD5D12">
        <w:rPr>
          <w:rFonts w:cs="Times New Roman"/>
          <w:szCs w:val="22"/>
        </w:rPr>
        <w:t xml:space="preserve"> aktuálnej</w:t>
      </w:r>
      <w:r w:rsidR="00A27DDF" w:rsidRPr="00CD5D12">
        <w:rPr>
          <w:rFonts w:cs="Times New Roman"/>
          <w:szCs w:val="22"/>
        </w:rPr>
        <w:t xml:space="preserve"> konfigurácii, vo vzťahu ku ktorej bola vykonaná </w:t>
      </w:r>
      <w:r w:rsidRPr="00CD5D12">
        <w:rPr>
          <w:rFonts w:cs="Times New Roman"/>
          <w:szCs w:val="22"/>
        </w:rPr>
        <w:t>Inštalácia. Poskytovateľ nie je povinný poskytova</w:t>
      </w:r>
      <w:r w:rsidR="0011535C" w:rsidRPr="00CD5D12">
        <w:rPr>
          <w:rFonts w:cs="Times New Roman"/>
          <w:szCs w:val="22"/>
        </w:rPr>
        <w:t>ť</w:t>
      </w:r>
      <w:r w:rsidRPr="00CD5D12">
        <w:rPr>
          <w:rFonts w:cs="Times New Roman"/>
          <w:szCs w:val="22"/>
        </w:rPr>
        <w:t xml:space="preserve"> Služby vo vzťahu </w:t>
      </w:r>
      <w:r w:rsidR="0090651D" w:rsidRPr="00CD5D12">
        <w:rPr>
          <w:rFonts w:cs="Times New Roman"/>
          <w:szCs w:val="22"/>
        </w:rPr>
        <w:t xml:space="preserve">k </w:t>
      </w:r>
      <w:r w:rsidR="00BD6E68" w:rsidRPr="00CD5D12">
        <w:rPr>
          <w:rFonts w:cs="Times New Roman"/>
          <w:szCs w:val="22"/>
        </w:rPr>
        <w:t>po</w:t>
      </w:r>
      <w:r w:rsidR="0090651D" w:rsidRPr="00CD5D12">
        <w:rPr>
          <w:rFonts w:cs="Times New Roman"/>
          <w:szCs w:val="22"/>
        </w:rPr>
        <w:t>užívateľským zariadeniam</w:t>
      </w:r>
      <w:r w:rsidR="00C10BA9" w:rsidRPr="00CD5D12">
        <w:rPr>
          <w:rFonts w:cs="Times New Roman"/>
          <w:szCs w:val="22"/>
        </w:rPr>
        <w:t xml:space="preserve"> vo vlastníctve Objednávateľa</w:t>
      </w:r>
      <w:r w:rsidR="0090651D" w:rsidRPr="00CD5D12">
        <w:rPr>
          <w:rFonts w:cs="Times New Roman"/>
          <w:szCs w:val="22"/>
        </w:rPr>
        <w:t>.</w:t>
      </w:r>
    </w:p>
    <w:p w14:paraId="0B9094FF" w14:textId="4D8CC434" w:rsidR="00C156DC" w:rsidRPr="00CD5D12" w:rsidRDefault="00C156DC" w:rsidP="00F72DB6">
      <w:pPr>
        <w:pStyle w:val="Clanek11"/>
        <w:rPr>
          <w:szCs w:val="22"/>
        </w:rPr>
      </w:pPr>
      <w:bookmarkStart w:id="653" w:name="_Ref508615111"/>
      <w:bookmarkStart w:id="654" w:name="_Ref465705685"/>
      <w:bookmarkStart w:id="655" w:name="_Ref465704479"/>
      <w:bookmarkStart w:id="656" w:name="_Ref464504441"/>
      <w:r w:rsidRPr="00CD5D12">
        <w:rPr>
          <w:rFonts w:cs="Times New Roman"/>
          <w:szCs w:val="22"/>
        </w:rPr>
        <w:t xml:space="preserve">Ak sa v </w:t>
      </w:r>
      <w:r w:rsidRPr="00CD5D12">
        <w:rPr>
          <w:rFonts w:cs="Times New Roman"/>
          <w:b/>
          <w:bCs w:val="0"/>
          <w:szCs w:val="22"/>
        </w:rPr>
        <w:t>Prílohe č. 1</w:t>
      </w:r>
      <w:r w:rsidRPr="00CD5D12">
        <w:rPr>
          <w:rFonts w:cs="Times New Roman"/>
          <w:szCs w:val="22"/>
        </w:rPr>
        <w:t xml:space="preserve"> [</w:t>
      </w:r>
      <w:r w:rsidRPr="00CD5D12">
        <w:rPr>
          <w:rFonts w:cs="Times New Roman"/>
          <w:i/>
          <w:szCs w:val="22"/>
        </w:rPr>
        <w:t>Špecifikácia Plnenia</w:t>
      </w:r>
      <w:r w:rsidRPr="00CD5D12">
        <w:rPr>
          <w:rFonts w:cs="Times New Roman"/>
          <w:szCs w:val="22"/>
        </w:rPr>
        <w:t xml:space="preserve">] stanovuje pre konkrétne činnosti vykonávané v rámci </w:t>
      </w:r>
      <w:r w:rsidR="00596580" w:rsidRPr="00CD5D12">
        <w:rPr>
          <w:rFonts w:cs="Times New Roman"/>
          <w:szCs w:val="22"/>
        </w:rPr>
        <w:t xml:space="preserve">Plnenia </w:t>
      </w:r>
      <w:r w:rsidRPr="00CD5D12">
        <w:rPr>
          <w:rFonts w:cs="Times New Roman"/>
          <w:szCs w:val="22"/>
        </w:rPr>
        <w:t xml:space="preserve">časový úsek alebo frekvencia, v </w:t>
      </w:r>
      <w:r w:rsidR="00596580" w:rsidRPr="00CD5D12">
        <w:rPr>
          <w:rFonts w:cs="Times New Roman"/>
          <w:szCs w:val="22"/>
        </w:rPr>
        <w:t xml:space="preserve">akom má </w:t>
      </w:r>
      <w:r w:rsidRPr="00CD5D12">
        <w:rPr>
          <w:rFonts w:cs="Times New Roman"/>
          <w:szCs w:val="22"/>
        </w:rPr>
        <w:t>byť vykonávané, potom je Poskytovateľ povinný</w:t>
      </w:r>
      <w:r w:rsidR="001B1F6E" w:rsidRPr="00CD5D12">
        <w:rPr>
          <w:rFonts w:cs="Times New Roman"/>
          <w:szCs w:val="22"/>
        </w:rPr>
        <w:t xml:space="preserve"> </w:t>
      </w:r>
      <w:r w:rsidR="004B34B6" w:rsidRPr="00CD5D12">
        <w:rPr>
          <w:szCs w:val="22"/>
        </w:rPr>
        <w:t>vykonávať</w:t>
      </w:r>
      <w:r w:rsidR="001B1F6E" w:rsidRPr="00CD5D12">
        <w:rPr>
          <w:szCs w:val="22"/>
        </w:rPr>
        <w:t xml:space="preserve"> </w:t>
      </w:r>
      <w:r w:rsidR="00596580" w:rsidRPr="00CD5D12">
        <w:rPr>
          <w:szCs w:val="22"/>
        </w:rPr>
        <w:t xml:space="preserve">Plnenie </w:t>
      </w:r>
      <w:r w:rsidRPr="00CD5D12">
        <w:rPr>
          <w:szCs w:val="22"/>
        </w:rPr>
        <w:t xml:space="preserve">v termínoch, po časový úsek a vo frekvencií stanovených v </w:t>
      </w:r>
      <w:r w:rsidRPr="00CD5D12">
        <w:rPr>
          <w:b/>
          <w:szCs w:val="22"/>
        </w:rPr>
        <w:t>Prílohe č. 1</w:t>
      </w:r>
      <w:r w:rsidRPr="00CD5D12">
        <w:rPr>
          <w:szCs w:val="22"/>
        </w:rPr>
        <w:t xml:space="preserve"> [</w:t>
      </w:r>
      <w:r w:rsidRPr="00CD5D12">
        <w:rPr>
          <w:i/>
          <w:szCs w:val="22"/>
        </w:rPr>
        <w:t>Špecifikácia Plnenia</w:t>
      </w:r>
      <w:r w:rsidRPr="00CD5D12">
        <w:rPr>
          <w:szCs w:val="22"/>
        </w:rPr>
        <w:t>].</w:t>
      </w:r>
    </w:p>
    <w:p w14:paraId="3138A5E4" w14:textId="4712F96B" w:rsidR="00246DAB" w:rsidRPr="00CD5D12" w:rsidRDefault="00873CB0" w:rsidP="00246DAB">
      <w:pPr>
        <w:pStyle w:val="Nadpis1"/>
        <w:keepNext w:val="0"/>
        <w:widowControl w:val="0"/>
        <w:numPr>
          <w:ilvl w:val="0"/>
          <w:numId w:val="8"/>
        </w:numPr>
        <w:rPr>
          <w:rFonts w:cs="Times New Roman"/>
          <w:szCs w:val="22"/>
        </w:rPr>
      </w:pPr>
      <w:bookmarkStart w:id="657" w:name="_Ref203664805"/>
      <w:bookmarkStart w:id="658" w:name="_Ref524566233"/>
      <w:bookmarkStart w:id="659" w:name="_Ref517200770"/>
      <w:bookmarkStart w:id="660" w:name="_Ref524435903"/>
      <w:bookmarkStart w:id="661" w:name="_Toc525499705"/>
      <w:bookmarkStart w:id="662" w:name="_Ref524617530"/>
      <w:bookmarkStart w:id="663" w:name="_Toc41654208"/>
      <w:bookmarkStart w:id="664" w:name="_Ref203661561"/>
      <w:bookmarkStart w:id="665" w:name="_Ref203664675"/>
      <w:bookmarkEnd w:id="653"/>
      <w:bookmarkEnd w:id="654"/>
      <w:bookmarkEnd w:id="655"/>
      <w:bookmarkEnd w:id="656"/>
      <w:r w:rsidRPr="00CD5D12">
        <w:rPr>
          <w:rFonts w:cs="Times New Roman"/>
          <w:szCs w:val="22"/>
        </w:rPr>
        <w:t>Školenie</w:t>
      </w:r>
      <w:bookmarkEnd w:id="657"/>
    </w:p>
    <w:p w14:paraId="18AA9813" w14:textId="06DC5F1C" w:rsidR="00246DAB" w:rsidRPr="00CD5D12" w:rsidRDefault="00246DAB" w:rsidP="00246DAB">
      <w:pPr>
        <w:pStyle w:val="Clanek11"/>
        <w:rPr>
          <w:rFonts w:cs="Times New Roman"/>
          <w:szCs w:val="22"/>
        </w:rPr>
      </w:pPr>
      <w:r w:rsidRPr="00CD5D12">
        <w:rPr>
          <w:rFonts w:cs="Times New Roman"/>
          <w:szCs w:val="22"/>
        </w:rPr>
        <w:t xml:space="preserve">Poskytovateľ vykoná prezenčné zaškolenie príslušných Administrátorov v termíne a mieste podľa </w:t>
      </w:r>
      <w:r w:rsidRPr="00CD5D12">
        <w:rPr>
          <w:rFonts w:cs="Times New Roman"/>
          <w:b/>
          <w:bCs w:val="0"/>
          <w:szCs w:val="22"/>
        </w:rPr>
        <w:t>Prílohy č. 1</w:t>
      </w:r>
      <w:r w:rsidRPr="00CD5D12">
        <w:rPr>
          <w:rFonts w:cs="Times New Roman"/>
          <w:szCs w:val="22"/>
        </w:rPr>
        <w:t xml:space="preserve"> [</w:t>
      </w:r>
      <w:r w:rsidRPr="00CD5D12">
        <w:rPr>
          <w:rFonts w:cs="Times New Roman"/>
          <w:i/>
          <w:szCs w:val="22"/>
        </w:rPr>
        <w:t>Špecifikácia Plnenia</w:t>
      </w:r>
      <w:r w:rsidRPr="00CD5D12">
        <w:rPr>
          <w:rFonts w:cs="Times New Roman"/>
          <w:szCs w:val="22"/>
        </w:rPr>
        <w:t>]</w:t>
      </w:r>
      <w:r w:rsidR="001D4C40" w:rsidRPr="00CD5D12">
        <w:rPr>
          <w:rFonts w:cs="Times New Roman"/>
          <w:szCs w:val="22"/>
        </w:rPr>
        <w:t xml:space="preserve"> </w:t>
      </w:r>
      <w:r w:rsidRPr="00CD5D12">
        <w:rPr>
          <w:rFonts w:cs="Times New Roman"/>
          <w:bCs w:val="0"/>
          <w:szCs w:val="22"/>
        </w:rPr>
        <w:t>(„</w:t>
      </w:r>
      <w:r w:rsidRPr="00CD5D12">
        <w:rPr>
          <w:rFonts w:cs="Times New Roman"/>
          <w:b/>
          <w:bCs w:val="0"/>
          <w:szCs w:val="22"/>
        </w:rPr>
        <w:t>Školenie</w:t>
      </w:r>
      <w:r w:rsidRPr="00CD5D12">
        <w:rPr>
          <w:rFonts w:cs="Times New Roman"/>
          <w:bCs w:val="0"/>
          <w:szCs w:val="22"/>
        </w:rPr>
        <w:t>“).</w:t>
      </w:r>
      <w:r w:rsidRPr="00CD5D12">
        <w:rPr>
          <w:rFonts w:cs="Times New Roman"/>
          <w:szCs w:val="22"/>
        </w:rPr>
        <w:t xml:space="preserve"> </w:t>
      </w:r>
      <w:bookmarkEnd w:id="658"/>
    </w:p>
    <w:p w14:paraId="6398D1DD" w14:textId="55DA3922" w:rsidR="00246DAB" w:rsidRPr="00CD5D12" w:rsidRDefault="00246DAB" w:rsidP="00246DAB">
      <w:pPr>
        <w:pStyle w:val="Clanek11"/>
        <w:rPr>
          <w:rFonts w:cs="Times New Roman"/>
          <w:szCs w:val="22"/>
        </w:rPr>
      </w:pPr>
      <w:r w:rsidRPr="00CD5D12">
        <w:rPr>
          <w:rFonts w:cs="Times New Roman"/>
          <w:szCs w:val="22"/>
        </w:rPr>
        <w:t>Súčasťou Školenia je aj poskytnutie dokumentácie pre vykonanie Školenia a komplexnú administráciu dodaného Hardware, Software a Firmware Poskytovateľom a</w:t>
      </w:r>
      <w:r w:rsidR="00B445E8" w:rsidRPr="00CD5D12">
        <w:rPr>
          <w:rFonts w:cs="Times New Roman"/>
          <w:szCs w:val="22"/>
        </w:rPr>
        <w:t> </w:t>
      </w:r>
      <w:r w:rsidRPr="00CD5D12">
        <w:rPr>
          <w:rFonts w:cs="Times New Roman"/>
          <w:szCs w:val="22"/>
        </w:rPr>
        <w:t>Administrátorom</w:t>
      </w:r>
      <w:r w:rsidR="00B445E8" w:rsidRPr="00CD5D12">
        <w:rPr>
          <w:rFonts w:cs="Times New Roman"/>
          <w:szCs w:val="22"/>
        </w:rPr>
        <w:t xml:space="preserve"> </w:t>
      </w:r>
      <w:r w:rsidRPr="00CD5D12">
        <w:rPr>
          <w:rFonts w:cs="Times New Roman"/>
          <w:szCs w:val="22"/>
        </w:rPr>
        <w:t>tak, aby na základe takejto dokumentácie boli Administrátori, ktorí sa školenia zúčastn</w:t>
      </w:r>
      <w:r w:rsidR="00697303" w:rsidRPr="00CD5D12">
        <w:rPr>
          <w:rFonts w:cs="Times New Roman"/>
          <w:szCs w:val="22"/>
        </w:rPr>
        <w:t>ia</w:t>
      </w:r>
      <w:r w:rsidRPr="00CD5D12">
        <w:rPr>
          <w:rFonts w:cs="Times New Roman"/>
          <w:szCs w:val="22"/>
        </w:rPr>
        <w:t xml:space="preserve">, schopní samostatne, bez zásahov Poskytovateľa, ovládať a administrovať IT infraštruktúru. Ak nebola niektorá z častí </w:t>
      </w:r>
      <w:r w:rsidR="005A5899" w:rsidRPr="00CD5D12">
        <w:rPr>
          <w:rFonts w:cs="Times New Roman"/>
          <w:szCs w:val="22"/>
        </w:rPr>
        <w:t>D</w:t>
      </w:r>
      <w:r w:rsidRPr="00CD5D12">
        <w:rPr>
          <w:rFonts w:cs="Times New Roman"/>
          <w:szCs w:val="22"/>
        </w:rPr>
        <w:t>okumentácie vytvorená alebo odovzdaná na účely ostatných častí Plnenia, je Poskytovateľ povinný ju vytvoriť tak, aby bol naplnený účel Školenia.</w:t>
      </w:r>
    </w:p>
    <w:p w14:paraId="78B7F7A1" w14:textId="77777777" w:rsidR="00246DAB" w:rsidRPr="00CD5D12" w:rsidRDefault="00246DAB" w:rsidP="00246DAB">
      <w:pPr>
        <w:pStyle w:val="Clanek11"/>
        <w:rPr>
          <w:rFonts w:cs="Times New Roman"/>
          <w:szCs w:val="22"/>
        </w:rPr>
      </w:pPr>
      <w:r w:rsidRPr="00CD5D12">
        <w:rPr>
          <w:rFonts w:cs="Times New Roman"/>
          <w:szCs w:val="22"/>
        </w:rPr>
        <w:t>Účelom vykonania Školenia je zoznámenie Administrátorov s IT infraštruktúrou do tej miery, aby ju boli schopní samostatne užívať v súlade so svojím pracovným zaradením u Objednávateľa.</w:t>
      </w:r>
    </w:p>
    <w:p w14:paraId="44A3CE5A" w14:textId="714084B4" w:rsidR="00246DAB" w:rsidRPr="00CD5D12" w:rsidRDefault="00246DAB" w:rsidP="00246DAB">
      <w:pPr>
        <w:pStyle w:val="Clanek11"/>
        <w:rPr>
          <w:rFonts w:cs="Times New Roman"/>
          <w:szCs w:val="22"/>
        </w:rPr>
      </w:pPr>
      <w:r w:rsidRPr="00CD5D12">
        <w:rPr>
          <w:rFonts w:cs="Times New Roman"/>
          <w:szCs w:val="22"/>
        </w:rPr>
        <w:t xml:space="preserve">Školenie sa bude konať v pracovný deň v bežnej pracovnej dobe Administrátorov medzi 8:00 h. a 16:00 h. a bude trvať tak dlho, </w:t>
      </w:r>
      <w:r w:rsidRPr="00CD5D12">
        <w:rPr>
          <w:rFonts w:cs="Times New Roman"/>
          <w:bCs w:val="0"/>
          <w:szCs w:val="24"/>
        </w:rPr>
        <w:t xml:space="preserve">pokiaľ nebude </w:t>
      </w:r>
      <w:r w:rsidRPr="00CD5D12">
        <w:rPr>
          <w:rFonts w:cs="Times New Roman"/>
          <w:szCs w:val="22"/>
        </w:rPr>
        <w:t xml:space="preserve">splnený účel Školenia, </w:t>
      </w:r>
      <w:r w:rsidR="00C9308D" w:rsidRPr="00CD5D12">
        <w:rPr>
          <w:rFonts w:cs="Times New Roman"/>
          <w:szCs w:val="22"/>
        </w:rPr>
        <w:t xml:space="preserve">minimálne štyri </w:t>
      </w:r>
      <w:r w:rsidRPr="00CD5D12">
        <w:rPr>
          <w:rFonts w:cs="Times New Roman"/>
          <w:szCs w:val="22"/>
        </w:rPr>
        <w:t>(</w:t>
      </w:r>
      <w:r w:rsidR="00C9308D" w:rsidRPr="00CD5D12">
        <w:rPr>
          <w:rFonts w:cs="Times New Roman"/>
          <w:szCs w:val="22"/>
        </w:rPr>
        <w:t>4</w:t>
      </w:r>
      <w:r w:rsidRPr="00CD5D12">
        <w:rPr>
          <w:rFonts w:cs="Times New Roman"/>
          <w:szCs w:val="22"/>
        </w:rPr>
        <w:t xml:space="preserve">) po sebe idúce pracovné dni. Ak sa nezúčastnia Školenia všetci určení Administrátori, usporiada Poskytovateľ Školenie zostávajúcich Administrátorov v náhradnom termíne. Počet Administrátorov, ktorí majú absolvovať Školenie, je </w:t>
      </w:r>
      <w:r w:rsidR="00C9308D" w:rsidRPr="00CD5D12">
        <w:rPr>
          <w:rFonts w:cs="Times New Roman"/>
          <w:szCs w:val="22"/>
        </w:rPr>
        <w:t>štyri (4)</w:t>
      </w:r>
      <w:r w:rsidRPr="00CD5D12">
        <w:rPr>
          <w:rFonts w:cs="Times New Roman"/>
          <w:szCs w:val="22"/>
        </w:rPr>
        <w:t>.</w:t>
      </w:r>
    </w:p>
    <w:p w14:paraId="5B303E11" w14:textId="6484451F" w:rsidR="00246DAB" w:rsidRPr="00CD5D12" w:rsidRDefault="00246DAB" w:rsidP="00246DAB">
      <w:pPr>
        <w:pStyle w:val="Clanek11"/>
        <w:rPr>
          <w:rFonts w:cs="Times New Roman"/>
          <w:szCs w:val="22"/>
        </w:rPr>
      </w:pPr>
      <w:r w:rsidRPr="00CD5D12">
        <w:rPr>
          <w:rFonts w:cs="Times New Roman"/>
          <w:szCs w:val="22"/>
        </w:rPr>
        <w:t>Školenie prebieha v slovenskom jazyku, pričom Dokumentácia na Školenie musí byť tiež v slovenskom jazyku.</w:t>
      </w:r>
      <w:bookmarkStart w:id="666" w:name="_Ref533117021"/>
      <w:bookmarkStart w:id="667" w:name="_Ref533119883"/>
    </w:p>
    <w:p w14:paraId="185DD6E9" w14:textId="54D7805B" w:rsidR="0090651D" w:rsidRPr="00CD5D12" w:rsidRDefault="00DE72E7" w:rsidP="00923749">
      <w:pPr>
        <w:pStyle w:val="Nadpis1"/>
        <w:keepNext w:val="0"/>
        <w:widowControl w:val="0"/>
        <w:numPr>
          <w:ilvl w:val="0"/>
          <w:numId w:val="8"/>
        </w:numPr>
        <w:rPr>
          <w:rFonts w:cs="Times New Roman"/>
          <w:iCs/>
          <w:szCs w:val="22"/>
        </w:rPr>
      </w:pPr>
      <w:bookmarkStart w:id="668" w:name="_Ref203664832"/>
      <w:bookmarkEnd w:id="659"/>
      <w:bookmarkEnd w:id="666"/>
      <w:bookmarkEnd w:id="667"/>
      <w:r w:rsidRPr="00CD5D12">
        <w:rPr>
          <w:rFonts w:cs="Times New Roman"/>
          <w:iCs/>
          <w:szCs w:val="22"/>
        </w:rPr>
        <w:t>S</w:t>
      </w:r>
      <w:r w:rsidR="0090651D" w:rsidRPr="00CD5D12">
        <w:rPr>
          <w:rFonts w:cs="Times New Roman"/>
          <w:iCs/>
          <w:szCs w:val="22"/>
        </w:rPr>
        <w:t xml:space="preserve">ervice </w:t>
      </w:r>
      <w:r w:rsidRPr="00CD5D12">
        <w:rPr>
          <w:rFonts w:cs="Times New Roman"/>
          <w:iCs/>
          <w:szCs w:val="22"/>
        </w:rPr>
        <w:t>D</w:t>
      </w:r>
      <w:r w:rsidR="0090651D" w:rsidRPr="00CD5D12">
        <w:rPr>
          <w:rFonts w:cs="Times New Roman"/>
          <w:iCs/>
          <w:szCs w:val="22"/>
        </w:rPr>
        <w:t>esk</w:t>
      </w:r>
      <w:bookmarkEnd w:id="660"/>
      <w:bookmarkEnd w:id="661"/>
      <w:bookmarkEnd w:id="662"/>
      <w:bookmarkEnd w:id="663"/>
      <w:bookmarkEnd w:id="664"/>
      <w:bookmarkEnd w:id="665"/>
      <w:bookmarkEnd w:id="668"/>
    </w:p>
    <w:p w14:paraId="630A6D34" w14:textId="415CA408" w:rsidR="0090651D" w:rsidRPr="00CD5D12" w:rsidRDefault="0090651D" w:rsidP="005A46FF">
      <w:pPr>
        <w:pStyle w:val="Clanek11"/>
        <w:rPr>
          <w:rFonts w:cs="Times New Roman"/>
          <w:szCs w:val="22"/>
        </w:rPr>
      </w:pPr>
      <w:bookmarkStart w:id="669" w:name="_Ref516338472"/>
      <w:r w:rsidRPr="00CD5D12">
        <w:rPr>
          <w:rFonts w:cs="Times New Roman"/>
          <w:szCs w:val="22"/>
        </w:rPr>
        <w:t xml:space="preserve">Poskytovateľ sa zaväzuje do pätnástich (15) dní odo dňa nadobudnutia účinnosti tejto </w:t>
      </w:r>
      <w:r w:rsidR="00204866" w:rsidRPr="00CD5D12">
        <w:rPr>
          <w:rFonts w:cs="Times New Roman"/>
          <w:szCs w:val="22"/>
        </w:rPr>
        <w:t>Z</w:t>
      </w:r>
      <w:r w:rsidRPr="00CD5D12">
        <w:rPr>
          <w:rFonts w:cs="Times New Roman"/>
          <w:szCs w:val="22"/>
        </w:rPr>
        <w:t xml:space="preserve">mluvy, </w:t>
      </w:r>
      <w:r w:rsidRPr="00CD5D12">
        <w:rPr>
          <w:rFonts w:cs="Times New Roman"/>
          <w:szCs w:val="22"/>
        </w:rPr>
        <w:lastRenderedPageBreak/>
        <w:t xml:space="preserve">najneskôr však do dňa začatia poskytovania </w:t>
      </w:r>
      <w:r w:rsidR="001D4C40" w:rsidRPr="00CD5D12">
        <w:rPr>
          <w:rFonts w:cs="Times New Roman"/>
          <w:szCs w:val="22"/>
        </w:rPr>
        <w:t>S</w:t>
      </w:r>
      <w:r w:rsidRPr="00CD5D12">
        <w:rPr>
          <w:rFonts w:cs="Times New Roman"/>
          <w:szCs w:val="22"/>
        </w:rPr>
        <w:t xml:space="preserve">lužieb, založiť a po celú dobu trvania </w:t>
      </w:r>
      <w:r w:rsidR="00204866" w:rsidRPr="00CD5D12">
        <w:rPr>
          <w:rFonts w:cs="Times New Roman"/>
          <w:szCs w:val="22"/>
        </w:rPr>
        <w:t>Z</w:t>
      </w:r>
      <w:r w:rsidRPr="00CD5D12">
        <w:rPr>
          <w:rFonts w:cs="Times New Roman"/>
          <w:szCs w:val="22"/>
        </w:rPr>
        <w:t xml:space="preserve">mluvy udržiavať v prevádzke Service Desk a udeliť náležité </w:t>
      </w:r>
      <w:r w:rsidR="005A2FAF" w:rsidRPr="00CD5D12">
        <w:rPr>
          <w:rFonts w:cs="Times New Roman"/>
          <w:szCs w:val="22"/>
        </w:rPr>
        <w:t xml:space="preserve">oprávnenia </w:t>
      </w:r>
      <w:r w:rsidRPr="00CD5D12">
        <w:rPr>
          <w:rFonts w:cs="Times New Roman"/>
          <w:szCs w:val="22"/>
        </w:rPr>
        <w:t xml:space="preserve">na prístup do Service Desku </w:t>
      </w:r>
      <w:r w:rsidR="00044F95" w:rsidRPr="00CD5D12">
        <w:rPr>
          <w:rFonts w:cs="Times New Roman"/>
          <w:szCs w:val="22"/>
        </w:rPr>
        <w:t xml:space="preserve">pracovníkom </w:t>
      </w:r>
      <w:r w:rsidRPr="00CD5D12">
        <w:rPr>
          <w:rFonts w:cs="Times New Roman"/>
          <w:szCs w:val="22"/>
        </w:rPr>
        <w:t xml:space="preserve">a ďalším povereným </w:t>
      </w:r>
      <w:r w:rsidR="00204866" w:rsidRPr="00CD5D12">
        <w:rPr>
          <w:rFonts w:cs="Times New Roman"/>
          <w:szCs w:val="22"/>
        </w:rPr>
        <w:t>po</w:t>
      </w:r>
      <w:r w:rsidRPr="00CD5D12">
        <w:rPr>
          <w:rFonts w:cs="Times New Roman"/>
          <w:szCs w:val="22"/>
        </w:rPr>
        <w:t xml:space="preserve">užívateľom </w:t>
      </w:r>
      <w:r w:rsidR="00915E59" w:rsidRPr="00CD5D12">
        <w:rPr>
          <w:rFonts w:cs="Times New Roman"/>
          <w:szCs w:val="22"/>
        </w:rPr>
        <w:t xml:space="preserve">Objednávateľa </w:t>
      </w:r>
      <w:r w:rsidRPr="00CD5D12">
        <w:rPr>
          <w:rFonts w:cs="Times New Roman"/>
          <w:szCs w:val="22"/>
        </w:rPr>
        <w:t>podľa pokynov Objednávateľa. Poskytovateľ sa zaväzuje zabezpečiť dostupnosť Service Desku v nasledujúcom rozsahu:</w:t>
      </w:r>
      <w:bookmarkEnd w:id="669"/>
    </w:p>
    <w:p w14:paraId="74A4B1FE" w14:textId="205FBBF5" w:rsidR="00BA6BB6" w:rsidRPr="00CD5D12" w:rsidRDefault="0025014D" w:rsidP="00BA6BB6">
      <w:pPr>
        <w:pStyle w:val="Claneka"/>
        <w:rPr>
          <w:iCs/>
          <w:szCs w:val="22"/>
        </w:rPr>
      </w:pPr>
      <w:r w:rsidRPr="00CD5D12">
        <w:rPr>
          <w:iCs/>
          <w:szCs w:val="22"/>
        </w:rPr>
        <w:t>7</w:t>
      </w:r>
      <w:r w:rsidR="00BA6BB6" w:rsidRPr="00CD5D12">
        <w:rPr>
          <w:iCs/>
          <w:szCs w:val="22"/>
        </w:rPr>
        <w:t>×</w:t>
      </w:r>
      <w:r w:rsidRPr="00CD5D12">
        <w:rPr>
          <w:iCs/>
          <w:szCs w:val="22"/>
        </w:rPr>
        <w:t>12</w:t>
      </w:r>
      <w:r w:rsidR="00BA6BB6" w:rsidRPr="00CD5D12">
        <w:rPr>
          <w:iCs/>
          <w:szCs w:val="22"/>
        </w:rPr>
        <w:t xml:space="preserve">, t.j. </w:t>
      </w:r>
      <w:r w:rsidRPr="00CD5D12">
        <w:rPr>
          <w:iCs/>
          <w:szCs w:val="22"/>
        </w:rPr>
        <w:t>každý deň</w:t>
      </w:r>
      <w:r w:rsidR="00BA6BB6" w:rsidRPr="00CD5D12">
        <w:rPr>
          <w:iCs/>
          <w:szCs w:val="22"/>
        </w:rPr>
        <w:t xml:space="preserve"> v dobe od </w:t>
      </w:r>
      <w:r w:rsidRPr="00CD5D12">
        <w:rPr>
          <w:iCs/>
          <w:szCs w:val="22"/>
        </w:rPr>
        <w:t>6</w:t>
      </w:r>
      <w:r w:rsidR="00BA6BB6" w:rsidRPr="00CD5D12">
        <w:rPr>
          <w:iCs/>
          <w:szCs w:val="22"/>
        </w:rPr>
        <w:t>:00 do 1</w:t>
      </w:r>
      <w:r w:rsidRPr="00CD5D12">
        <w:rPr>
          <w:iCs/>
          <w:szCs w:val="22"/>
        </w:rPr>
        <w:t>8</w:t>
      </w:r>
      <w:r w:rsidR="00BA6BB6" w:rsidRPr="00CD5D12">
        <w:rPr>
          <w:iCs/>
          <w:szCs w:val="22"/>
        </w:rPr>
        <w:t xml:space="preserve">:00, na telefónnom čísle: </w:t>
      </w:r>
      <w:r w:rsidR="00BA6BB6" w:rsidRPr="00CD5D12">
        <w:rPr>
          <w:iCs/>
          <w:szCs w:val="22"/>
          <w:highlight w:val="green"/>
        </w:rPr>
        <w:t>[DOPLNÍ POSKYTOVATEĽ]</w:t>
      </w:r>
      <w:r w:rsidR="00B12497" w:rsidRPr="00CD5D12">
        <w:rPr>
          <w:iCs/>
          <w:szCs w:val="22"/>
        </w:rPr>
        <w:t>;</w:t>
      </w:r>
    </w:p>
    <w:p w14:paraId="2EDDAE70" w14:textId="1C8F633E" w:rsidR="0090651D" w:rsidRPr="00CD5D12" w:rsidRDefault="0025014D" w:rsidP="0090651D">
      <w:pPr>
        <w:pStyle w:val="Claneka"/>
        <w:rPr>
          <w:iCs/>
          <w:szCs w:val="22"/>
        </w:rPr>
      </w:pPr>
      <w:r w:rsidRPr="00CD5D12">
        <w:rPr>
          <w:iCs/>
          <w:szCs w:val="22"/>
        </w:rPr>
        <w:t>7</w:t>
      </w:r>
      <w:r w:rsidR="0090651D" w:rsidRPr="00CD5D12">
        <w:rPr>
          <w:iCs/>
          <w:szCs w:val="22"/>
        </w:rPr>
        <w:t>×</w:t>
      </w:r>
      <w:r w:rsidRPr="00CD5D12">
        <w:rPr>
          <w:iCs/>
          <w:szCs w:val="22"/>
        </w:rPr>
        <w:t>12</w:t>
      </w:r>
      <w:r w:rsidR="0090651D" w:rsidRPr="00CD5D12">
        <w:rPr>
          <w:iCs/>
          <w:szCs w:val="22"/>
        </w:rPr>
        <w:t>, t</w:t>
      </w:r>
      <w:r w:rsidR="00346105" w:rsidRPr="00CD5D12">
        <w:rPr>
          <w:iCs/>
          <w:szCs w:val="22"/>
        </w:rPr>
        <w:t>.</w:t>
      </w:r>
      <w:r w:rsidR="0090651D" w:rsidRPr="00CD5D12">
        <w:rPr>
          <w:iCs/>
          <w:szCs w:val="22"/>
        </w:rPr>
        <w:t xml:space="preserve">j. </w:t>
      </w:r>
      <w:r w:rsidRPr="00CD5D12">
        <w:rPr>
          <w:iCs/>
          <w:szCs w:val="22"/>
        </w:rPr>
        <w:t xml:space="preserve">každý deň </w:t>
      </w:r>
      <w:r w:rsidR="0090651D" w:rsidRPr="00CD5D12">
        <w:rPr>
          <w:iCs/>
          <w:szCs w:val="22"/>
        </w:rPr>
        <w:t xml:space="preserve">v </w:t>
      </w:r>
      <w:r w:rsidR="006D315E" w:rsidRPr="00CD5D12">
        <w:rPr>
          <w:iCs/>
          <w:szCs w:val="22"/>
        </w:rPr>
        <w:t xml:space="preserve">dobe </w:t>
      </w:r>
      <w:r w:rsidR="0090651D" w:rsidRPr="00CD5D12">
        <w:rPr>
          <w:iCs/>
          <w:szCs w:val="22"/>
        </w:rPr>
        <w:t xml:space="preserve">od </w:t>
      </w:r>
      <w:r w:rsidRPr="00CD5D12">
        <w:rPr>
          <w:iCs/>
          <w:szCs w:val="22"/>
        </w:rPr>
        <w:t>6</w:t>
      </w:r>
      <w:r w:rsidR="0090651D" w:rsidRPr="00CD5D12">
        <w:rPr>
          <w:iCs/>
          <w:szCs w:val="22"/>
        </w:rPr>
        <w:t>:00 do 1</w:t>
      </w:r>
      <w:r w:rsidRPr="00CD5D12">
        <w:rPr>
          <w:iCs/>
          <w:szCs w:val="22"/>
        </w:rPr>
        <w:t>8</w:t>
      </w:r>
      <w:r w:rsidR="0090651D" w:rsidRPr="00CD5D12">
        <w:rPr>
          <w:iCs/>
          <w:szCs w:val="22"/>
        </w:rPr>
        <w:t xml:space="preserve">:00, </w:t>
      </w:r>
      <w:r w:rsidR="00BA6BB6" w:rsidRPr="00CD5D12">
        <w:rPr>
          <w:iCs/>
          <w:szCs w:val="22"/>
        </w:rPr>
        <w:t>prostredníctvom webového portálu dostupného na adrese</w:t>
      </w:r>
      <w:r w:rsidR="0090651D" w:rsidRPr="00CD5D12">
        <w:rPr>
          <w:iCs/>
          <w:szCs w:val="22"/>
        </w:rPr>
        <w:t>:</w:t>
      </w:r>
      <w:r w:rsidR="005A2FAF" w:rsidRPr="00CD5D12">
        <w:rPr>
          <w:iCs/>
          <w:szCs w:val="22"/>
        </w:rPr>
        <w:t xml:space="preserve"> </w:t>
      </w:r>
      <w:r w:rsidR="0090651D" w:rsidRPr="00CD5D12">
        <w:rPr>
          <w:iCs/>
          <w:szCs w:val="22"/>
          <w:highlight w:val="green"/>
        </w:rPr>
        <w:t>[</w:t>
      </w:r>
      <w:r w:rsidR="0068565E" w:rsidRPr="00CD5D12">
        <w:rPr>
          <w:iCs/>
          <w:szCs w:val="22"/>
          <w:highlight w:val="green"/>
        </w:rPr>
        <w:t>DO</w:t>
      </w:r>
      <w:r w:rsidR="0090651D" w:rsidRPr="00CD5D12">
        <w:rPr>
          <w:iCs/>
          <w:szCs w:val="22"/>
          <w:highlight w:val="green"/>
        </w:rPr>
        <w:t>PLNÍ POSKYTOVATEĽ]</w:t>
      </w:r>
      <w:r w:rsidR="0085663A" w:rsidRPr="00CD5D12">
        <w:rPr>
          <w:iCs/>
          <w:szCs w:val="22"/>
        </w:rPr>
        <w:t>, ktorý umožňuje okrem iného sle</w:t>
      </w:r>
      <w:r w:rsidR="00344685" w:rsidRPr="00CD5D12">
        <w:rPr>
          <w:iCs/>
          <w:szCs w:val="22"/>
        </w:rPr>
        <w:t>dovať stav, priebeh a proces riešenia Incidentov</w:t>
      </w:r>
      <w:r w:rsidR="00820420" w:rsidRPr="00CD5D12">
        <w:rPr>
          <w:iCs/>
          <w:szCs w:val="22"/>
        </w:rPr>
        <w:t xml:space="preserve"> v režime „read-only“ (iba na prezeranie)</w:t>
      </w:r>
      <w:r w:rsidR="00344685" w:rsidRPr="00CD5D12">
        <w:rPr>
          <w:iCs/>
          <w:szCs w:val="22"/>
        </w:rPr>
        <w:t>;</w:t>
      </w:r>
      <w:r w:rsidR="00CF0644" w:rsidRPr="00CD5D12">
        <w:rPr>
          <w:iCs/>
          <w:szCs w:val="22"/>
        </w:rPr>
        <w:t xml:space="preserve"> a</w:t>
      </w:r>
    </w:p>
    <w:p w14:paraId="2C163A12" w14:textId="0CE7F7B5" w:rsidR="00302728" w:rsidRPr="00CD5D12" w:rsidRDefault="0025014D" w:rsidP="00302728">
      <w:pPr>
        <w:pStyle w:val="Claneka"/>
        <w:rPr>
          <w:iCs/>
          <w:szCs w:val="22"/>
        </w:rPr>
      </w:pPr>
      <w:r w:rsidRPr="00CD5D12">
        <w:rPr>
          <w:iCs/>
          <w:szCs w:val="22"/>
        </w:rPr>
        <w:t>7</w:t>
      </w:r>
      <w:r w:rsidR="00302728" w:rsidRPr="00CD5D12">
        <w:rPr>
          <w:iCs/>
          <w:szCs w:val="22"/>
        </w:rPr>
        <w:t>×</w:t>
      </w:r>
      <w:r w:rsidRPr="00CD5D12">
        <w:rPr>
          <w:iCs/>
          <w:szCs w:val="22"/>
        </w:rPr>
        <w:t>12</w:t>
      </w:r>
      <w:r w:rsidR="00302728" w:rsidRPr="00CD5D12">
        <w:rPr>
          <w:iCs/>
          <w:szCs w:val="22"/>
        </w:rPr>
        <w:t xml:space="preserve">, t.j. </w:t>
      </w:r>
      <w:r w:rsidRPr="00CD5D12">
        <w:rPr>
          <w:iCs/>
          <w:szCs w:val="22"/>
        </w:rPr>
        <w:t xml:space="preserve">každý deň </w:t>
      </w:r>
      <w:r w:rsidR="00302728" w:rsidRPr="00CD5D12">
        <w:rPr>
          <w:iCs/>
          <w:szCs w:val="22"/>
        </w:rPr>
        <w:t xml:space="preserve">v dobe od </w:t>
      </w:r>
      <w:r w:rsidRPr="00CD5D12">
        <w:rPr>
          <w:iCs/>
          <w:szCs w:val="22"/>
        </w:rPr>
        <w:t>6</w:t>
      </w:r>
      <w:r w:rsidR="00302728" w:rsidRPr="00CD5D12">
        <w:rPr>
          <w:iCs/>
          <w:szCs w:val="22"/>
        </w:rPr>
        <w:t>:00 do 1</w:t>
      </w:r>
      <w:r w:rsidRPr="00CD5D12">
        <w:rPr>
          <w:iCs/>
          <w:szCs w:val="22"/>
        </w:rPr>
        <w:t>8</w:t>
      </w:r>
      <w:r w:rsidR="00302728" w:rsidRPr="00CD5D12">
        <w:rPr>
          <w:iCs/>
          <w:szCs w:val="22"/>
        </w:rPr>
        <w:t xml:space="preserve">:00, prostredníctvom e-mailovej adresy: </w:t>
      </w:r>
      <w:r w:rsidR="00302728" w:rsidRPr="00CD5D12">
        <w:rPr>
          <w:iCs/>
          <w:szCs w:val="22"/>
          <w:highlight w:val="green"/>
        </w:rPr>
        <w:t>[DOPLNÍ POSKYTOVATEĽ]</w:t>
      </w:r>
      <w:r w:rsidR="00302728" w:rsidRPr="00CD5D12">
        <w:rPr>
          <w:iCs/>
          <w:szCs w:val="22"/>
        </w:rPr>
        <w:t>.</w:t>
      </w:r>
    </w:p>
    <w:p w14:paraId="07C5A801" w14:textId="42DB3A92" w:rsidR="002D0211" w:rsidRPr="00CD5D12" w:rsidRDefault="002D0211" w:rsidP="0090651D">
      <w:pPr>
        <w:pStyle w:val="Clanek11"/>
        <w:rPr>
          <w:rFonts w:cs="Times New Roman"/>
          <w:szCs w:val="22"/>
        </w:rPr>
      </w:pPr>
      <w:bookmarkStart w:id="670" w:name="_Ref516332645"/>
      <w:r w:rsidRPr="00CD5D12">
        <w:rPr>
          <w:rFonts w:cs="Times New Roman"/>
          <w:szCs w:val="22"/>
        </w:rPr>
        <w:t xml:space="preserve">Poskytovateľ je oprávnený zmeniť kontaktné údaje </w:t>
      </w:r>
      <w:r w:rsidR="00C56CB1" w:rsidRPr="00CD5D12">
        <w:rPr>
          <w:rFonts w:cs="Times New Roman"/>
          <w:szCs w:val="22"/>
        </w:rPr>
        <w:t>Service Desku</w:t>
      </w:r>
      <w:r w:rsidRPr="00CD5D12">
        <w:rPr>
          <w:rFonts w:cs="Times New Roman"/>
          <w:szCs w:val="22"/>
        </w:rPr>
        <w:t xml:space="preserve"> bez potreby uzatvorenia dodatku k tejto Zmluve, a to písomným oznámením o zmene doručeným </w:t>
      </w:r>
      <w:r w:rsidR="00C56CB1" w:rsidRPr="00CD5D12">
        <w:rPr>
          <w:rFonts w:cs="Times New Roman"/>
          <w:szCs w:val="22"/>
        </w:rPr>
        <w:t>Objednávateľovi</w:t>
      </w:r>
      <w:r w:rsidRPr="00CD5D12">
        <w:rPr>
          <w:rFonts w:cs="Times New Roman"/>
          <w:szCs w:val="22"/>
        </w:rPr>
        <w:t>, a to aj prostredníctvom elektronickej komunikácie.</w:t>
      </w:r>
    </w:p>
    <w:p w14:paraId="0979CD24" w14:textId="6DBE1C46" w:rsidR="0090651D" w:rsidRPr="00CD5D12" w:rsidRDefault="0090651D" w:rsidP="0090651D">
      <w:pPr>
        <w:pStyle w:val="Clanek11"/>
        <w:rPr>
          <w:rFonts w:cs="Times New Roman"/>
          <w:b/>
          <w:bCs w:val="0"/>
          <w:szCs w:val="22"/>
        </w:rPr>
      </w:pPr>
      <w:r w:rsidRPr="00CD5D12">
        <w:rPr>
          <w:rFonts w:cs="Times New Roman"/>
          <w:szCs w:val="22"/>
        </w:rPr>
        <w:t xml:space="preserve">Service Desk zahŕňa okrem iného príjem a evidenciu </w:t>
      </w:r>
      <w:r w:rsidR="008C14A7" w:rsidRPr="00CD5D12">
        <w:rPr>
          <w:rFonts w:cs="Times New Roman"/>
          <w:szCs w:val="22"/>
        </w:rPr>
        <w:t>I</w:t>
      </w:r>
      <w:r w:rsidRPr="00CD5D12">
        <w:rPr>
          <w:rFonts w:cs="Times New Roman"/>
          <w:szCs w:val="22"/>
        </w:rPr>
        <w:t xml:space="preserve">ncidentov, Reakcií, </w:t>
      </w:r>
      <w:r w:rsidR="00DA6718" w:rsidRPr="00CD5D12">
        <w:rPr>
          <w:rFonts w:cs="Times New Roman"/>
          <w:szCs w:val="22"/>
        </w:rPr>
        <w:t>p</w:t>
      </w:r>
      <w:r w:rsidRPr="00CD5D12">
        <w:rPr>
          <w:rFonts w:cs="Times New Roman"/>
          <w:szCs w:val="22"/>
        </w:rPr>
        <w:t xml:space="preserve">ožiadaviek, podporu Servisných zásahov a ďalších správ, potvrdzovanie ich prijatia, odovzdávanie jednotlivých úloh povereným osobám, sledovanie stavu, priebehu a procesu </w:t>
      </w:r>
      <w:r w:rsidR="008C14A7" w:rsidRPr="00CD5D12">
        <w:rPr>
          <w:rFonts w:cs="Times New Roman"/>
          <w:szCs w:val="22"/>
        </w:rPr>
        <w:t>vyriešenia I</w:t>
      </w:r>
      <w:r w:rsidRPr="00CD5D12">
        <w:rPr>
          <w:rFonts w:cs="Times New Roman"/>
          <w:szCs w:val="22"/>
        </w:rPr>
        <w:t>ncident</w:t>
      </w:r>
      <w:r w:rsidR="008C14A7" w:rsidRPr="00CD5D12">
        <w:rPr>
          <w:rFonts w:cs="Times New Roman"/>
          <w:szCs w:val="22"/>
        </w:rPr>
        <w:t>ov</w:t>
      </w:r>
      <w:r w:rsidRPr="00CD5D12">
        <w:rPr>
          <w:rFonts w:cs="Times New Roman"/>
          <w:szCs w:val="22"/>
        </w:rPr>
        <w:t xml:space="preserve">, požiadaviek, </w:t>
      </w:r>
      <w:r w:rsidR="00860950" w:rsidRPr="00CD5D12">
        <w:rPr>
          <w:rFonts w:cs="Times New Roman"/>
          <w:szCs w:val="22"/>
        </w:rPr>
        <w:t>o</w:t>
      </w:r>
      <w:r w:rsidRPr="00CD5D12">
        <w:rPr>
          <w:rFonts w:cs="Times New Roman"/>
          <w:szCs w:val="22"/>
        </w:rPr>
        <w:t xml:space="preserve">bjednávok a ďalších správ, informovanie </w:t>
      </w:r>
      <w:r w:rsidR="00D05400" w:rsidRPr="00CD5D12">
        <w:rPr>
          <w:rFonts w:cs="Times New Roman"/>
          <w:szCs w:val="22"/>
        </w:rPr>
        <w:t>o</w:t>
      </w:r>
      <w:r w:rsidRPr="00CD5D12">
        <w:rPr>
          <w:rFonts w:cs="Times New Roman"/>
          <w:szCs w:val="22"/>
        </w:rPr>
        <w:t>hlasovateľ</w:t>
      </w:r>
      <w:r w:rsidR="00015B21" w:rsidRPr="00CD5D12">
        <w:rPr>
          <w:rFonts w:cs="Times New Roman"/>
          <w:szCs w:val="22"/>
        </w:rPr>
        <w:t>a</w:t>
      </w:r>
      <w:r w:rsidRPr="00CD5D12">
        <w:rPr>
          <w:rFonts w:cs="Times New Roman"/>
          <w:szCs w:val="22"/>
        </w:rPr>
        <w:t xml:space="preserve"> o stave riešenia, vytváranie prehľadov a štatistík o riešen</w:t>
      </w:r>
      <w:r w:rsidR="00015B21" w:rsidRPr="00CD5D12">
        <w:rPr>
          <w:rFonts w:cs="Times New Roman"/>
          <w:szCs w:val="22"/>
        </w:rPr>
        <w:t>ých</w:t>
      </w:r>
      <w:r w:rsidRPr="00CD5D12">
        <w:rPr>
          <w:rFonts w:cs="Times New Roman"/>
          <w:szCs w:val="22"/>
        </w:rPr>
        <w:t xml:space="preserve"> </w:t>
      </w:r>
      <w:r w:rsidR="00015B21" w:rsidRPr="00CD5D12">
        <w:rPr>
          <w:rFonts w:cs="Times New Roman"/>
          <w:szCs w:val="22"/>
        </w:rPr>
        <w:t>I</w:t>
      </w:r>
      <w:r w:rsidRPr="00CD5D12">
        <w:rPr>
          <w:rFonts w:cs="Times New Roman"/>
          <w:szCs w:val="22"/>
        </w:rPr>
        <w:t>ncident</w:t>
      </w:r>
      <w:r w:rsidR="00015B21" w:rsidRPr="00CD5D12">
        <w:rPr>
          <w:rFonts w:cs="Times New Roman"/>
          <w:szCs w:val="22"/>
        </w:rPr>
        <w:t>och</w:t>
      </w:r>
      <w:r w:rsidR="00DA6718" w:rsidRPr="00CD5D12">
        <w:rPr>
          <w:rFonts w:cs="Times New Roman"/>
          <w:szCs w:val="22"/>
        </w:rPr>
        <w:t xml:space="preserve"> </w:t>
      </w:r>
      <w:r w:rsidR="00D6776B" w:rsidRPr="00CD5D12">
        <w:rPr>
          <w:rFonts w:cs="Times New Roman"/>
          <w:szCs w:val="22"/>
        </w:rPr>
        <w:t>a </w:t>
      </w:r>
      <w:r w:rsidR="005A2FAF" w:rsidRPr="00CD5D12">
        <w:rPr>
          <w:rFonts w:cs="Times New Roman"/>
          <w:szCs w:val="22"/>
        </w:rPr>
        <w:t>ďalších</w:t>
      </w:r>
      <w:r w:rsidR="00D6776B" w:rsidRPr="00CD5D12">
        <w:rPr>
          <w:rFonts w:cs="Times New Roman"/>
          <w:szCs w:val="22"/>
        </w:rPr>
        <w:t xml:space="preserve"> správach</w:t>
      </w:r>
      <w:r w:rsidRPr="00CD5D12">
        <w:rPr>
          <w:rFonts w:cs="Times New Roman"/>
          <w:szCs w:val="22"/>
        </w:rPr>
        <w:t>, efektívny Incident management a ďalšie funkcionality bežné u Service Desk</w:t>
      </w:r>
      <w:r w:rsidR="006F22E1" w:rsidRPr="00CD5D12">
        <w:rPr>
          <w:rFonts w:cs="Times New Roman"/>
          <w:szCs w:val="22"/>
        </w:rPr>
        <w:t>u</w:t>
      </w:r>
      <w:r w:rsidRPr="00CD5D12">
        <w:rPr>
          <w:rFonts w:cs="Times New Roman"/>
          <w:szCs w:val="22"/>
        </w:rPr>
        <w:t xml:space="preserve"> </w:t>
      </w:r>
      <w:r w:rsidRPr="00CD5D12">
        <w:rPr>
          <w:rFonts w:cs="Times New Roman"/>
          <w:bCs w:val="0"/>
          <w:szCs w:val="22"/>
        </w:rPr>
        <w:t>(</w:t>
      </w:r>
      <w:r w:rsidR="000060C9" w:rsidRPr="00CD5D12">
        <w:rPr>
          <w:rFonts w:cs="Times New Roman"/>
          <w:bCs w:val="0"/>
          <w:szCs w:val="22"/>
        </w:rPr>
        <w:t>„</w:t>
      </w:r>
      <w:r w:rsidRPr="00CD5D12">
        <w:rPr>
          <w:rFonts w:cs="Times New Roman"/>
          <w:b/>
          <w:bCs w:val="0"/>
          <w:szCs w:val="22"/>
        </w:rPr>
        <w:t>Úkony Service Desku</w:t>
      </w:r>
      <w:r w:rsidR="000060C9" w:rsidRPr="00CD5D12">
        <w:rPr>
          <w:rFonts w:cs="Times New Roman"/>
          <w:bCs w:val="0"/>
          <w:szCs w:val="22"/>
        </w:rPr>
        <w:t>“</w:t>
      </w:r>
      <w:r w:rsidRPr="00CD5D12">
        <w:rPr>
          <w:rFonts w:cs="Times New Roman"/>
          <w:bCs w:val="0"/>
          <w:szCs w:val="22"/>
        </w:rPr>
        <w:t>).</w:t>
      </w:r>
      <w:bookmarkEnd w:id="670"/>
    </w:p>
    <w:p w14:paraId="21EC8AC8" w14:textId="238B82DF" w:rsidR="0090651D" w:rsidRPr="00CD5D12" w:rsidRDefault="0090651D" w:rsidP="0090651D">
      <w:pPr>
        <w:pStyle w:val="Clanek11"/>
        <w:rPr>
          <w:rFonts w:cs="Times New Roman"/>
          <w:szCs w:val="22"/>
        </w:rPr>
      </w:pPr>
      <w:r w:rsidRPr="00CD5D12">
        <w:rPr>
          <w:rFonts w:cs="Times New Roman"/>
          <w:szCs w:val="22"/>
        </w:rPr>
        <w:t xml:space="preserve">Ak nie je v tejto Zmluve alebo </w:t>
      </w:r>
      <w:r w:rsidRPr="00CD5D12">
        <w:rPr>
          <w:rFonts w:cs="Times New Roman"/>
          <w:b/>
          <w:szCs w:val="22"/>
        </w:rPr>
        <w:t xml:space="preserve">Prílohe č. 1 </w:t>
      </w:r>
      <w:r w:rsidRPr="00CD5D12">
        <w:rPr>
          <w:rFonts w:cs="Times New Roman"/>
          <w:szCs w:val="22"/>
        </w:rPr>
        <w:t>[</w:t>
      </w:r>
      <w:r w:rsidRPr="00CD5D12">
        <w:rPr>
          <w:rFonts w:cs="Times New Roman"/>
          <w:i/>
          <w:szCs w:val="22"/>
        </w:rPr>
        <w:t>Špecifikácia Plnenia</w:t>
      </w:r>
      <w:r w:rsidRPr="00CD5D12">
        <w:rPr>
          <w:rFonts w:cs="Times New Roman"/>
          <w:szCs w:val="22"/>
        </w:rPr>
        <w:t xml:space="preserve">] </w:t>
      </w:r>
      <w:r w:rsidR="009E044A" w:rsidRPr="00CD5D12">
        <w:rPr>
          <w:rFonts w:cs="Times New Roman"/>
          <w:szCs w:val="22"/>
        </w:rPr>
        <w:t>s</w:t>
      </w:r>
      <w:r w:rsidRPr="00CD5D12">
        <w:rPr>
          <w:rFonts w:cs="Times New Roman"/>
          <w:szCs w:val="22"/>
        </w:rPr>
        <w:t>tanovené výslovne inak, Poskytovateľ vykonáva všetky Úkony Service Desku a komunikuje s Objednávateľom prostredníctvom Service Desku.</w:t>
      </w:r>
    </w:p>
    <w:p w14:paraId="78713E03" w14:textId="4433AC51" w:rsidR="0015742E" w:rsidRPr="00CD5D12" w:rsidRDefault="0015742E" w:rsidP="00923749">
      <w:pPr>
        <w:pStyle w:val="Nadpis1"/>
        <w:keepNext w:val="0"/>
        <w:widowControl w:val="0"/>
        <w:numPr>
          <w:ilvl w:val="0"/>
          <w:numId w:val="8"/>
        </w:numPr>
        <w:rPr>
          <w:rFonts w:cs="Times New Roman"/>
          <w:szCs w:val="22"/>
        </w:rPr>
      </w:pPr>
      <w:bookmarkStart w:id="671" w:name="_Ref203665133"/>
      <w:bookmarkStart w:id="672" w:name="_Toc525499707"/>
      <w:bookmarkStart w:id="673" w:name="_Ref524534763"/>
      <w:bookmarkStart w:id="674" w:name="_Toc41654210"/>
      <w:r w:rsidRPr="00CD5D12">
        <w:rPr>
          <w:rFonts w:cs="Times New Roman"/>
          <w:szCs w:val="22"/>
        </w:rPr>
        <w:t>Riešenie incidentov</w:t>
      </w:r>
      <w:bookmarkEnd w:id="671"/>
    </w:p>
    <w:p w14:paraId="2D092E61" w14:textId="05588AE7" w:rsidR="0015742E" w:rsidRPr="00CD5D12" w:rsidRDefault="0015742E" w:rsidP="0015742E">
      <w:pPr>
        <w:pStyle w:val="Clanek11"/>
        <w:rPr>
          <w:rFonts w:cs="Times New Roman"/>
          <w:b/>
          <w:bCs w:val="0"/>
          <w:szCs w:val="22"/>
        </w:rPr>
      </w:pPr>
      <w:r w:rsidRPr="00CD5D12">
        <w:rPr>
          <w:rFonts w:cs="Times New Roman"/>
          <w:szCs w:val="22"/>
        </w:rPr>
        <w:t>Poskytovateľ rieši Incidenty s Objednávateľom prostredníctvom Service Desku, a to v lehotách stanovených</w:t>
      </w:r>
      <w:r w:rsidR="005134FE" w:rsidRPr="00CD5D12">
        <w:rPr>
          <w:rFonts w:cs="Times New Roman"/>
          <w:szCs w:val="22"/>
        </w:rPr>
        <w:t xml:space="preserve"> v</w:t>
      </w:r>
      <w:r w:rsidRPr="00CD5D12">
        <w:rPr>
          <w:rFonts w:cs="Times New Roman"/>
          <w:szCs w:val="22"/>
        </w:rPr>
        <w:t xml:space="preserve"> </w:t>
      </w:r>
      <w:r w:rsidRPr="00CD5D12">
        <w:rPr>
          <w:rFonts w:cs="Times New Roman"/>
          <w:b/>
          <w:szCs w:val="22"/>
        </w:rPr>
        <w:t>Prílohe č. 1</w:t>
      </w:r>
      <w:r w:rsidRPr="00CD5D12">
        <w:rPr>
          <w:rFonts w:cs="Times New Roman"/>
          <w:szCs w:val="22"/>
        </w:rPr>
        <w:t xml:space="preserve"> [</w:t>
      </w:r>
      <w:r w:rsidRPr="00CD5D12">
        <w:rPr>
          <w:rFonts w:cs="Times New Roman"/>
          <w:i/>
          <w:szCs w:val="22"/>
        </w:rPr>
        <w:t>Špecifikácia Plnenia</w:t>
      </w:r>
      <w:r w:rsidRPr="00CD5D12">
        <w:rPr>
          <w:rFonts w:cs="Times New Roman"/>
          <w:szCs w:val="22"/>
        </w:rPr>
        <w:t>].</w:t>
      </w:r>
    </w:p>
    <w:p w14:paraId="54451960" w14:textId="4E0E85D5" w:rsidR="0015742E" w:rsidRPr="00CD5D12" w:rsidRDefault="0015742E" w:rsidP="0015742E">
      <w:pPr>
        <w:pStyle w:val="Clanek11"/>
        <w:rPr>
          <w:rFonts w:cs="Times New Roman"/>
          <w:szCs w:val="22"/>
        </w:rPr>
      </w:pPr>
      <w:bookmarkStart w:id="675" w:name="_Ref516333249"/>
      <w:r w:rsidRPr="00CD5D12">
        <w:rPr>
          <w:rFonts w:cs="Times New Roman"/>
          <w:szCs w:val="22"/>
          <w:u w:val="single"/>
        </w:rPr>
        <w:t>Nahlásenie Incidentu</w:t>
      </w:r>
      <w:r w:rsidRPr="00CD5D12">
        <w:rPr>
          <w:rFonts w:cs="Times New Roman"/>
          <w:szCs w:val="22"/>
        </w:rPr>
        <w:t xml:space="preserve">. Nahlásenie Incidentu Poskytovateľovi bude vykonané </w:t>
      </w:r>
      <w:r w:rsidR="0055368A" w:rsidRPr="00CD5D12">
        <w:rPr>
          <w:rFonts w:cs="Times New Roman"/>
          <w:szCs w:val="22"/>
        </w:rPr>
        <w:t>osobami určenými Objednávateľom (</w:t>
      </w:r>
      <w:r w:rsidR="00D64614" w:rsidRPr="00CD5D12">
        <w:rPr>
          <w:rFonts w:cs="Times New Roman"/>
          <w:szCs w:val="22"/>
        </w:rPr>
        <w:t>o</w:t>
      </w:r>
      <w:r w:rsidR="0055368A" w:rsidRPr="00CD5D12">
        <w:rPr>
          <w:rFonts w:cs="Times New Roman"/>
          <w:szCs w:val="22"/>
        </w:rPr>
        <w:t>hlasovateľ</w:t>
      </w:r>
      <w:r w:rsidR="00D64614" w:rsidRPr="00CD5D12">
        <w:rPr>
          <w:rFonts w:cs="Times New Roman"/>
          <w:szCs w:val="22"/>
        </w:rPr>
        <w:t>mi</w:t>
      </w:r>
      <w:r w:rsidR="0055368A" w:rsidRPr="00CD5D12">
        <w:rPr>
          <w:rFonts w:cs="Times New Roman"/>
          <w:szCs w:val="22"/>
        </w:rPr>
        <w:t>)</w:t>
      </w:r>
      <w:r w:rsidRPr="00CD5D12">
        <w:rPr>
          <w:rFonts w:cs="Times New Roman"/>
          <w:szCs w:val="22"/>
        </w:rPr>
        <w:t xml:space="preserve">, a to priamym zadaním Incidentu do Service Desku, odoslaním e-mailu alebo telefonátom na kontaktné číslo Service Desku, pričom </w:t>
      </w:r>
      <w:r w:rsidR="00BE0702" w:rsidRPr="00CD5D12">
        <w:rPr>
          <w:rFonts w:cs="Times New Roman"/>
          <w:szCs w:val="22"/>
        </w:rPr>
        <w:t>o</w:t>
      </w:r>
      <w:r w:rsidRPr="00CD5D12">
        <w:rPr>
          <w:rFonts w:cs="Times New Roman"/>
          <w:szCs w:val="22"/>
        </w:rPr>
        <w:t>hlasovateľ je povinný uviesť popis Incidentu, a to v nasledujúcom rozsahu:</w:t>
      </w:r>
      <w:bookmarkEnd w:id="675"/>
    </w:p>
    <w:p w14:paraId="79EB656B" w14:textId="77777777" w:rsidR="0015742E" w:rsidRPr="00CD5D12" w:rsidRDefault="0015742E" w:rsidP="0015742E">
      <w:pPr>
        <w:pStyle w:val="Claneka"/>
        <w:rPr>
          <w:szCs w:val="22"/>
        </w:rPr>
      </w:pPr>
      <w:r w:rsidRPr="00CD5D12">
        <w:rPr>
          <w:szCs w:val="22"/>
        </w:rPr>
        <w:t>krátky a rámcovo výstižný názov Incidentu;</w:t>
      </w:r>
    </w:p>
    <w:p w14:paraId="569EA923" w14:textId="77777777" w:rsidR="0015742E" w:rsidRPr="00CD5D12" w:rsidRDefault="0015742E" w:rsidP="0015742E">
      <w:pPr>
        <w:pStyle w:val="Claneka"/>
        <w:rPr>
          <w:szCs w:val="22"/>
        </w:rPr>
      </w:pPr>
      <w:r w:rsidRPr="00CD5D12">
        <w:rPr>
          <w:szCs w:val="22"/>
        </w:rPr>
        <w:t>identifikácia časti IT infraštruktúry, ktorej sa Incident týka podľa znalosti Objednávateľa;</w:t>
      </w:r>
    </w:p>
    <w:p w14:paraId="1FCB99E1" w14:textId="77777777" w:rsidR="0015742E" w:rsidRPr="00CD5D12" w:rsidRDefault="0015742E" w:rsidP="0015742E">
      <w:pPr>
        <w:pStyle w:val="Claneka"/>
        <w:rPr>
          <w:szCs w:val="22"/>
        </w:rPr>
      </w:pPr>
      <w:r w:rsidRPr="00CD5D12">
        <w:rPr>
          <w:szCs w:val="22"/>
        </w:rPr>
        <w:t>Lokalitu podľa znalosti Objednávateľa;</w:t>
      </w:r>
    </w:p>
    <w:p w14:paraId="60DB115F" w14:textId="77777777" w:rsidR="0015742E" w:rsidRPr="00CD5D12" w:rsidRDefault="0015742E" w:rsidP="0015742E">
      <w:pPr>
        <w:pStyle w:val="Claneka"/>
        <w:rPr>
          <w:szCs w:val="22"/>
        </w:rPr>
      </w:pPr>
      <w:r w:rsidRPr="00CD5D12">
        <w:rPr>
          <w:szCs w:val="22"/>
        </w:rPr>
        <w:t xml:space="preserve">detailný popis Incidentu, sprievodných javov a všetkých významných súvisiacich informácií; </w:t>
      </w:r>
    </w:p>
    <w:p w14:paraId="4F365209" w14:textId="77777777" w:rsidR="0015742E" w:rsidRPr="00CD5D12" w:rsidRDefault="0015742E" w:rsidP="0015742E">
      <w:pPr>
        <w:pStyle w:val="Claneka"/>
        <w:rPr>
          <w:szCs w:val="22"/>
        </w:rPr>
      </w:pPr>
      <w:r w:rsidRPr="00CD5D12">
        <w:rPr>
          <w:szCs w:val="22"/>
        </w:rPr>
        <w:t>kategóriu Incidentu (A, B, C, D);</w:t>
      </w:r>
    </w:p>
    <w:p w14:paraId="71F60C04" w14:textId="1E312E30" w:rsidR="0015742E" w:rsidRPr="00CD5D12" w:rsidRDefault="0015742E" w:rsidP="0015742E">
      <w:pPr>
        <w:pStyle w:val="Claneka"/>
        <w:rPr>
          <w:szCs w:val="22"/>
        </w:rPr>
      </w:pPr>
      <w:r w:rsidRPr="00CD5D12">
        <w:rPr>
          <w:szCs w:val="22"/>
        </w:rPr>
        <w:t xml:space="preserve">identifikáciu </w:t>
      </w:r>
      <w:r w:rsidR="00D64614" w:rsidRPr="00CD5D12">
        <w:rPr>
          <w:szCs w:val="22"/>
        </w:rPr>
        <w:t>o</w:t>
      </w:r>
      <w:r w:rsidRPr="00CD5D12">
        <w:rPr>
          <w:szCs w:val="22"/>
        </w:rPr>
        <w:t>hlasovateľa</w:t>
      </w:r>
      <w:r w:rsidR="00107227" w:rsidRPr="00CD5D12">
        <w:rPr>
          <w:szCs w:val="22"/>
        </w:rPr>
        <w:t>.</w:t>
      </w:r>
    </w:p>
    <w:p w14:paraId="0876442E" w14:textId="549C02EB" w:rsidR="0015742E" w:rsidRPr="00CD5D12" w:rsidRDefault="0015742E" w:rsidP="0015742E">
      <w:pPr>
        <w:pStyle w:val="Clanek11"/>
        <w:rPr>
          <w:rFonts w:cs="Times New Roman"/>
          <w:szCs w:val="22"/>
        </w:rPr>
      </w:pPr>
      <w:r w:rsidRPr="00CD5D12">
        <w:rPr>
          <w:rFonts w:cs="Times New Roman"/>
          <w:szCs w:val="22"/>
        </w:rPr>
        <w:t xml:space="preserve">V prípade, že niektorá z náležitostí podľa Článku </w:t>
      </w:r>
      <w:r w:rsidRPr="00CD5D12">
        <w:rPr>
          <w:rFonts w:cs="Times New Roman"/>
          <w:szCs w:val="22"/>
        </w:rPr>
        <w:fldChar w:fldCharType="begin"/>
      </w:r>
      <w:r w:rsidRPr="00CD5D12">
        <w:rPr>
          <w:rFonts w:cs="Times New Roman"/>
          <w:szCs w:val="22"/>
        </w:rPr>
        <w:instrText xml:space="preserve"> REF _Ref516333249 \r \h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9.2</w:t>
      </w:r>
      <w:r w:rsidRPr="00CD5D12">
        <w:rPr>
          <w:rFonts w:cs="Times New Roman"/>
          <w:szCs w:val="22"/>
        </w:rPr>
        <w:fldChar w:fldCharType="end"/>
      </w:r>
      <w:r w:rsidRPr="00CD5D12">
        <w:rPr>
          <w:rFonts w:cs="Times New Roman"/>
          <w:szCs w:val="22"/>
        </w:rPr>
        <w:t xml:space="preserve"> chýba alebo je nedostatočná, môže si Poskytovateľ vyžiadať jej doplnenie od </w:t>
      </w:r>
      <w:r w:rsidR="00D64614" w:rsidRPr="00CD5D12">
        <w:rPr>
          <w:rFonts w:cs="Times New Roman"/>
          <w:szCs w:val="22"/>
        </w:rPr>
        <w:t>o</w:t>
      </w:r>
      <w:r w:rsidRPr="00CD5D12">
        <w:rPr>
          <w:rFonts w:cs="Times New Roman"/>
          <w:szCs w:val="22"/>
        </w:rPr>
        <w:t>hlasovateľa; táto skutočnosť však nemá vplyv na určenie Času nahlásenia incidentu.</w:t>
      </w:r>
    </w:p>
    <w:p w14:paraId="3C22455E" w14:textId="3DC8D2AB" w:rsidR="0015742E" w:rsidRPr="00CD5D12" w:rsidRDefault="0015742E" w:rsidP="0015742E">
      <w:pPr>
        <w:pStyle w:val="Clanek11"/>
        <w:rPr>
          <w:rFonts w:cs="Times New Roman"/>
          <w:szCs w:val="22"/>
        </w:rPr>
      </w:pPr>
      <w:r w:rsidRPr="00CD5D12">
        <w:rPr>
          <w:rFonts w:cs="Times New Roman"/>
          <w:szCs w:val="22"/>
        </w:rPr>
        <w:t xml:space="preserve">Ak je Incident nahlasovaný zadaním Incidentu do Service Desku, potom sa za Čas nahlásenia incidentu považuje čas vytvorenia ticketu v Service Desku. Ak je Incident nahlasovaný písomne ​​na e–mailovú adresu, potom sa za Čas nahlásenia incidentu považuje čas odoslania e-mailu z e-mailového servera </w:t>
      </w:r>
      <w:r w:rsidR="00D64614" w:rsidRPr="00CD5D12">
        <w:rPr>
          <w:rFonts w:cs="Times New Roman"/>
          <w:szCs w:val="22"/>
        </w:rPr>
        <w:t>o</w:t>
      </w:r>
      <w:r w:rsidRPr="00CD5D12">
        <w:rPr>
          <w:rFonts w:cs="Times New Roman"/>
          <w:szCs w:val="22"/>
        </w:rPr>
        <w:t xml:space="preserve">hlasovateľa, alebo v prípade hlásenia Incidentu telefonicky čas ukončenia telefonického hovoru. Poskytovateľ je povinný preukázateľným spôsobom bezodkladne potvrdiť prijatie hlásenia o Incidente a to vždy prostredníctvom Service Desku a dodržať požadovanú Reakčnú dobu vyplývajúcu z kategorizácie príslušného Incidentu. Ak Poskytovateľ nepotvrdí </w:t>
      </w:r>
      <w:r w:rsidRPr="00CD5D12">
        <w:rPr>
          <w:rFonts w:cs="Times New Roman"/>
          <w:szCs w:val="22"/>
        </w:rPr>
        <w:lastRenderedPageBreak/>
        <w:t>prijatie Incidentu, nemá to vplyv na Čas nahlásenia incidentu.</w:t>
      </w:r>
    </w:p>
    <w:p w14:paraId="559D16C2" w14:textId="79E0B1B7" w:rsidR="003D6262" w:rsidRPr="00CD5D12" w:rsidRDefault="0015742E" w:rsidP="0015742E">
      <w:pPr>
        <w:pStyle w:val="Clanek11"/>
        <w:keepNext/>
        <w:keepLines/>
      </w:pPr>
      <w:r w:rsidRPr="00CD5D12">
        <w:rPr>
          <w:rFonts w:cs="Times New Roman"/>
          <w:bCs w:val="0"/>
          <w:iCs w:val="0"/>
          <w:szCs w:val="22"/>
          <w:u w:val="single"/>
        </w:rPr>
        <w:t>Odstraňovanie Incidentov.</w:t>
      </w:r>
      <w:r w:rsidRPr="00CD5D12">
        <w:rPr>
          <w:rFonts w:cs="Times New Roman"/>
          <w:bCs w:val="0"/>
          <w:iCs w:val="0"/>
          <w:szCs w:val="22"/>
        </w:rPr>
        <w:t xml:space="preserve"> Poskytovateľ je povinný </w:t>
      </w:r>
      <w:r w:rsidR="003D6262" w:rsidRPr="00CD5D12">
        <w:rPr>
          <w:rFonts w:cs="Times New Roman"/>
          <w:bCs w:val="0"/>
          <w:iCs w:val="0"/>
          <w:szCs w:val="22"/>
        </w:rPr>
        <w:t>zabezpečovať</w:t>
      </w:r>
      <w:r w:rsidRPr="00CD5D12">
        <w:rPr>
          <w:rFonts w:cs="Times New Roman"/>
          <w:szCs w:val="22"/>
        </w:rPr>
        <w:t xml:space="preserve"> lokalizáci</w:t>
      </w:r>
      <w:r w:rsidR="003D6262" w:rsidRPr="00CD5D12">
        <w:rPr>
          <w:rFonts w:cs="Times New Roman"/>
          <w:szCs w:val="22"/>
        </w:rPr>
        <w:t>u</w:t>
      </w:r>
      <w:r w:rsidRPr="00CD5D12">
        <w:rPr>
          <w:rFonts w:cs="Times New Roman"/>
          <w:szCs w:val="22"/>
        </w:rPr>
        <w:t xml:space="preserve"> a odstraňovani</w:t>
      </w:r>
      <w:r w:rsidR="003D6262" w:rsidRPr="00CD5D12">
        <w:rPr>
          <w:rFonts w:cs="Times New Roman"/>
          <w:szCs w:val="22"/>
        </w:rPr>
        <w:t>e</w:t>
      </w:r>
      <w:r w:rsidRPr="00CD5D12">
        <w:rPr>
          <w:rFonts w:cs="Times New Roman"/>
          <w:szCs w:val="22"/>
        </w:rPr>
        <w:t xml:space="preserve"> Incidentov, </w:t>
      </w:r>
      <w:r w:rsidRPr="00CD5D12">
        <w:rPr>
          <w:rFonts w:cs="Times New Roman"/>
          <w:bCs w:val="0"/>
          <w:iCs w:val="0"/>
          <w:szCs w:val="22"/>
        </w:rPr>
        <w:t>najmä</w:t>
      </w:r>
      <w:r w:rsidR="003D6262" w:rsidRPr="00CD5D12">
        <w:rPr>
          <w:rFonts w:cs="Times New Roman"/>
          <w:bCs w:val="0"/>
          <w:iCs w:val="0"/>
          <w:szCs w:val="22"/>
        </w:rPr>
        <w:t>:</w:t>
      </w:r>
    </w:p>
    <w:p w14:paraId="6E73C1EE" w14:textId="3C0EBF61" w:rsidR="003D6262" w:rsidRPr="00CD5D12" w:rsidRDefault="0015742E" w:rsidP="003D6262">
      <w:pPr>
        <w:pStyle w:val="Claneka"/>
      </w:pPr>
      <w:r w:rsidRPr="00CD5D12">
        <w:t>zabezpečovať dodanie Riešenia;</w:t>
      </w:r>
    </w:p>
    <w:p w14:paraId="42401A59" w14:textId="62D57475" w:rsidR="0015742E" w:rsidRPr="00CD5D12" w:rsidRDefault="0015742E" w:rsidP="003D6262">
      <w:pPr>
        <w:pStyle w:val="Claneka"/>
      </w:pPr>
      <w:r w:rsidRPr="00CD5D12">
        <w:t>dodržať Reakčnú dobu zodpovedajúcu kategórii vzniknutého Incidentu a špecifikovanú v</w:t>
      </w:r>
      <w:r w:rsidR="00E5005F" w:rsidRPr="00CD5D12">
        <w:t> </w:t>
      </w:r>
      <w:r w:rsidRPr="00CD5D12">
        <w:t>SLA</w:t>
      </w:r>
      <w:r w:rsidR="00E5005F" w:rsidRPr="00CD5D12">
        <w:t>;</w:t>
      </w:r>
    </w:p>
    <w:p w14:paraId="645984A5" w14:textId="3BC4061B" w:rsidR="003D6262" w:rsidRPr="00CD5D12" w:rsidRDefault="003D6262" w:rsidP="00E5005F">
      <w:pPr>
        <w:pStyle w:val="Claneka"/>
      </w:pPr>
      <w:r w:rsidRPr="00CD5D12">
        <w:t>dodržať Dobu vyriešenia zodpovedajúcu kategórii vzniknutého Incidentu a špecifikovanú v</w:t>
      </w:r>
      <w:r w:rsidR="00E5005F" w:rsidRPr="00CD5D12">
        <w:t> </w:t>
      </w:r>
      <w:r w:rsidRPr="00CD5D12">
        <w:t>SLA</w:t>
      </w:r>
      <w:r w:rsidR="00E5005F" w:rsidRPr="00CD5D12">
        <w:t>,</w:t>
      </w:r>
    </w:p>
    <w:p w14:paraId="4E27A31D" w14:textId="2DF510E7" w:rsidR="0015742E" w:rsidRPr="00CD5D12" w:rsidRDefault="00E5005F" w:rsidP="00E5005F">
      <w:pPr>
        <w:pStyle w:val="Clanek11"/>
        <w:numPr>
          <w:ilvl w:val="0"/>
          <w:numId w:val="0"/>
        </w:numPr>
        <w:ind w:left="567"/>
        <w:rPr>
          <w:rFonts w:cs="Times New Roman"/>
          <w:szCs w:val="22"/>
        </w:rPr>
      </w:pPr>
      <w:r w:rsidRPr="00CD5D12">
        <w:rPr>
          <w:rFonts w:cs="Times New Roman"/>
          <w:szCs w:val="22"/>
        </w:rPr>
        <w:t xml:space="preserve">a to za podmienok špecifikovaných v Zmluve a </w:t>
      </w:r>
      <w:r w:rsidR="0015742E" w:rsidRPr="00CD5D12">
        <w:rPr>
          <w:rFonts w:cs="Times New Roman"/>
          <w:szCs w:val="22"/>
        </w:rPr>
        <w:t xml:space="preserve">v </w:t>
      </w:r>
      <w:r w:rsidR="0015742E" w:rsidRPr="00CD5D12">
        <w:rPr>
          <w:rFonts w:cs="Times New Roman"/>
          <w:b/>
          <w:bCs w:val="0"/>
          <w:szCs w:val="22"/>
        </w:rPr>
        <w:t>Prílohe č. 1</w:t>
      </w:r>
      <w:r w:rsidR="0015742E" w:rsidRPr="00CD5D12">
        <w:rPr>
          <w:rFonts w:cs="Times New Roman"/>
          <w:szCs w:val="22"/>
        </w:rPr>
        <w:t xml:space="preserve"> [</w:t>
      </w:r>
      <w:r w:rsidR="0015742E" w:rsidRPr="00CD5D12">
        <w:rPr>
          <w:rFonts w:cs="Times New Roman"/>
          <w:i/>
          <w:szCs w:val="22"/>
        </w:rPr>
        <w:t>Špecifikácia Plnenia</w:t>
      </w:r>
      <w:r w:rsidR="0015742E" w:rsidRPr="00CD5D12">
        <w:rPr>
          <w:rFonts w:cs="Times New Roman"/>
          <w:szCs w:val="22"/>
        </w:rPr>
        <w:t xml:space="preserve">]. </w:t>
      </w:r>
    </w:p>
    <w:p w14:paraId="46283202" w14:textId="3CCA2434" w:rsidR="00971A7E" w:rsidRPr="00CD5D12" w:rsidRDefault="00356C8E" w:rsidP="00923749">
      <w:pPr>
        <w:pStyle w:val="Nadpis1"/>
        <w:keepNext w:val="0"/>
        <w:widowControl w:val="0"/>
        <w:numPr>
          <w:ilvl w:val="0"/>
          <w:numId w:val="8"/>
        </w:numPr>
        <w:rPr>
          <w:rFonts w:cs="Times New Roman"/>
          <w:szCs w:val="22"/>
        </w:rPr>
      </w:pPr>
      <w:bookmarkStart w:id="676" w:name="_Ref204343970"/>
      <w:r w:rsidRPr="00CD5D12">
        <w:rPr>
          <w:rFonts w:cs="Times New Roman"/>
          <w:szCs w:val="22"/>
        </w:rPr>
        <w:t>Monitorovanie a meranie</w:t>
      </w:r>
      <w:bookmarkEnd w:id="676"/>
      <w:r w:rsidRPr="00CD5D12">
        <w:rPr>
          <w:rFonts w:cs="Times New Roman"/>
          <w:szCs w:val="22"/>
        </w:rPr>
        <w:t xml:space="preserve"> </w:t>
      </w:r>
    </w:p>
    <w:p w14:paraId="1EDE2295" w14:textId="0B1724CD" w:rsidR="00066F56" w:rsidRPr="00CD5D12" w:rsidRDefault="00066F56" w:rsidP="00066F56">
      <w:pPr>
        <w:pStyle w:val="Clanek11"/>
        <w:rPr>
          <w:rFonts w:cs="Times New Roman"/>
          <w:szCs w:val="22"/>
        </w:rPr>
      </w:pPr>
      <w:bookmarkStart w:id="677" w:name="_Ref204268723"/>
      <w:r w:rsidRPr="00CD5D12">
        <w:rPr>
          <w:rFonts w:cs="Times New Roman"/>
          <w:szCs w:val="22"/>
        </w:rPr>
        <w:t xml:space="preserve">Poskytovateľ </w:t>
      </w:r>
      <w:r w:rsidR="00F83D4F" w:rsidRPr="00CD5D12">
        <w:rPr>
          <w:rFonts w:cs="Times New Roman"/>
          <w:szCs w:val="22"/>
        </w:rPr>
        <w:t>sa zaväzuje</w:t>
      </w:r>
      <w:r w:rsidRPr="00CD5D12">
        <w:rPr>
          <w:rFonts w:cs="Times New Roman"/>
          <w:szCs w:val="22"/>
        </w:rPr>
        <w:t xml:space="preserve"> vykonávať monitorovanie IT infraštruktúry prostredníctvom </w:t>
      </w:r>
      <w:r w:rsidR="004C283C" w:rsidRPr="00CD5D12">
        <w:rPr>
          <w:rFonts w:cs="Times New Roman"/>
          <w:szCs w:val="22"/>
        </w:rPr>
        <w:t>Hardware a Software špecifikovaných</w:t>
      </w:r>
      <w:r w:rsidR="00612BAA" w:rsidRPr="00CD5D12">
        <w:rPr>
          <w:rFonts w:cs="Times New Roman"/>
          <w:szCs w:val="22"/>
        </w:rPr>
        <w:t xml:space="preserve"> </w:t>
      </w:r>
      <w:r w:rsidR="004D73F3" w:rsidRPr="00CD5D12">
        <w:rPr>
          <w:rFonts w:cs="Times New Roman"/>
          <w:szCs w:val="22"/>
        </w:rPr>
        <w:t>Súťažných podkladoch</w:t>
      </w:r>
      <w:r w:rsidRPr="00CD5D12">
        <w:rPr>
          <w:rFonts w:cs="Times New Roman"/>
          <w:szCs w:val="22"/>
        </w:rPr>
        <w:t xml:space="preserve">, ktoré budú informácie z jednotlivých komponentov IT infraštruktúry </w:t>
      </w:r>
      <w:r w:rsidR="00303D02" w:rsidRPr="00CD5D12">
        <w:rPr>
          <w:rFonts w:cs="Times New Roman"/>
          <w:szCs w:val="22"/>
        </w:rPr>
        <w:t>zaznamenávať</w:t>
      </w:r>
      <w:r w:rsidRPr="00CD5D12">
        <w:rPr>
          <w:szCs w:val="22"/>
        </w:rPr>
        <w:t xml:space="preserve"> </w:t>
      </w:r>
      <w:r w:rsidRPr="00CD5D12">
        <w:rPr>
          <w:rFonts w:cs="Times New Roman"/>
          <w:szCs w:val="22"/>
        </w:rPr>
        <w:t>tak, aby sa dosiahli tieto ciele:</w:t>
      </w:r>
      <w:bookmarkEnd w:id="677"/>
    </w:p>
    <w:p w14:paraId="4AE1656E" w14:textId="77777777" w:rsidR="00066F56" w:rsidRPr="00CD5D12" w:rsidRDefault="00066F56" w:rsidP="00066F56">
      <w:pPr>
        <w:pStyle w:val="Claneka"/>
        <w:keepLines w:val="0"/>
        <w:rPr>
          <w:szCs w:val="22"/>
        </w:rPr>
      </w:pPr>
      <w:r w:rsidRPr="00CD5D12">
        <w:rPr>
          <w:szCs w:val="22"/>
        </w:rPr>
        <w:t>poskytovanie Služieb v kvalite podľa SLA;</w:t>
      </w:r>
    </w:p>
    <w:p w14:paraId="477A8B4F" w14:textId="11B7734C" w:rsidR="004F1872" w:rsidRPr="00CD5D12" w:rsidRDefault="00066F56" w:rsidP="004F1872">
      <w:pPr>
        <w:pStyle w:val="Claneka"/>
        <w:keepLines w:val="0"/>
        <w:rPr>
          <w:szCs w:val="22"/>
        </w:rPr>
      </w:pPr>
      <w:r w:rsidRPr="00CD5D12">
        <w:rPr>
          <w:szCs w:val="22"/>
        </w:rPr>
        <w:t>včasná identifikácia odchýlok</w:t>
      </w:r>
      <w:r w:rsidR="00693644" w:rsidRPr="00CD5D12">
        <w:rPr>
          <w:szCs w:val="22"/>
        </w:rPr>
        <w:t xml:space="preserve"> IT infraštruktúry</w:t>
      </w:r>
      <w:r w:rsidRPr="00CD5D12">
        <w:rPr>
          <w:szCs w:val="22"/>
        </w:rPr>
        <w:t xml:space="preserve"> od požadovaného stavu a ich riešenie bez vplyvu na činnosť Objednávateľa a úroveň Služieb</w:t>
      </w:r>
    </w:p>
    <w:p w14:paraId="5AF82F4B" w14:textId="77777777" w:rsidR="00066F56" w:rsidRPr="00CD5D12" w:rsidRDefault="00066F56" w:rsidP="00066F56">
      <w:pPr>
        <w:pStyle w:val="Claneka"/>
        <w:keepLines w:val="0"/>
        <w:numPr>
          <w:ilvl w:val="0"/>
          <w:numId w:val="0"/>
        </w:numPr>
        <w:ind w:left="567"/>
        <w:rPr>
          <w:szCs w:val="22"/>
        </w:rPr>
      </w:pPr>
      <w:r w:rsidRPr="00CD5D12">
        <w:rPr>
          <w:szCs w:val="22"/>
        </w:rPr>
        <w:t>(„</w:t>
      </w:r>
      <w:r w:rsidRPr="00CD5D12">
        <w:rPr>
          <w:b/>
          <w:szCs w:val="22"/>
        </w:rPr>
        <w:t>Monitorovací nástroj</w:t>
      </w:r>
      <w:r w:rsidRPr="00CD5D12">
        <w:rPr>
          <w:szCs w:val="22"/>
        </w:rPr>
        <w:t xml:space="preserve">“). </w:t>
      </w:r>
    </w:p>
    <w:p w14:paraId="7E3B3266" w14:textId="08590B9D" w:rsidR="00066F56" w:rsidRPr="00CD5D12" w:rsidRDefault="00370BCE" w:rsidP="00370BCE">
      <w:pPr>
        <w:pStyle w:val="Clanek11"/>
        <w:rPr>
          <w:rFonts w:cs="Times New Roman"/>
          <w:szCs w:val="22"/>
        </w:rPr>
      </w:pPr>
      <w:r w:rsidRPr="00CD5D12">
        <w:rPr>
          <w:rFonts w:cs="Times New Roman"/>
          <w:szCs w:val="22"/>
        </w:rPr>
        <w:t xml:space="preserve">Monitorovací nástroj musí obsahovať funkcionalitu kapacitné trendy pre odhad objemu využívanej kapacity a výšky fakturácie. </w:t>
      </w:r>
      <w:r w:rsidR="00066F56" w:rsidRPr="00CD5D12">
        <w:rPr>
          <w:rFonts w:cs="Times New Roman"/>
          <w:szCs w:val="22"/>
        </w:rPr>
        <w:t xml:space="preserve">Monitorovanie </w:t>
      </w:r>
      <w:r w:rsidR="00303D02" w:rsidRPr="00CD5D12">
        <w:rPr>
          <w:rFonts w:cs="Times New Roman"/>
          <w:szCs w:val="22"/>
        </w:rPr>
        <w:t>IT</w:t>
      </w:r>
      <w:r w:rsidR="006E034A" w:rsidRPr="00CD5D12">
        <w:rPr>
          <w:rFonts w:cs="Times New Roman"/>
          <w:szCs w:val="22"/>
        </w:rPr>
        <w:t xml:space="preserve"> infraštruktúry</w:t>
      </w:r>
      <w:r w:rsidR="00066F56" w:rsidRPr="00CD5D12">
        <w:rPr>
          <w:rFonts w:cs="Times New Roman"/>
          <w:szCs w:val="22"/>
        </w:rPr>
        <w:t xml:space="preserve"> Poskytovateľom prostredníctvom Monitorovacieho nástroja </w:t>
      </w:r>
      <w:r w:rsidR="00B5066C" w:rsidRPr="00CD5D12">
        <w:rPr>
          <w:rFonts w:cs="Times New Roman"/>
          <w:szCs w:val="22"/>
        </w:rPr>
        <w:t>zahŕňa</w:t>
      </w:r>
      <w:r w:rsidR="00066F56" w:rsidRPr="00CD5D12">
        <w:rPr>
          <w:rFonts w:cs="Times New Roman"/>
          <w:szCs w:val="22"/>
        </w:rPr>
        <w:t xml:space="preserve"> najmä nasledujúce aktivity:</w:t>
      </w:r>
    </w:p>
    <w:p w14:paraId="0A4A91E4" w14:textId="46E8A8D4" w:rsidR="001A5473" w:rsidRPr="00CD5D12" w:rsidRDefault="004163E5" w:rsidP="003943A6">
      <w:pPr>
        <w:pStyle w:val="Claneka"/>
        <w:keepLines w:val="0"/>
        <w:rPr>
          <w:szCs w:val="22"/>
        </w:rPr>
      </w:pPr>
      <w:r w:rsidRPr="00CD5D12">
        <w:rPr>
          <w:rFonts w:cstheme="minorHAnsi"/>
        </w:rPr>
        <w:t xml:space="preserve">zbieranie údajov </w:t>
      </w:r>
      <w:r w:rsidR="00492200" w:rsidRPr="00CD5D12">
        <w:rPr>
          <w:rFonts w:cstheme="minorHAnsi"/>
        </w:rPr>
        <w:t>o</w:t>
      </w:r>
      <w:r w:rsidR="003943A6" w:rsidRPr="00CD5D12">
        <w:rPr>
          <w:rFonts w:cstheme="minorHAnsi"/>
        </w:rPr>
        <w:t> </w:t>
      </w:r>
      <w:r w:rsidR="00492200" w:rsidRPr="00CD5D12">
        <w:rPr>
          <w:rFonts w:cstheme="minorHAnsi"/>
        </w:rPr>
        <w:t>využívaní</w:t>
      </w:r>
      <w:r w:rsidR="003943A6" w:rsidRPr="00CD5D12">
        <w:rPr>
          <w:rFonts w:cstheme="minorHAnsi"/>
        </w:rPr>
        <w:t xml:space="preserve"> a sledovanie vyžívania</w:t>
      </w:r>
      <w:r w:rsidRPr="00CD5D12">
        <w:rPr>
          <w:rFonts w:cstheme="minorHAnsi"/>
        </w:rPr>
        <w:t xml:space="preserve"> Požadovanej kapacity</w:t>
      </w:r>
      <w:r w:rsidR="00727143" w:rsidRPr="00CD5D12">
        <w:rPr>
          <w:rFonts w:cstheme="minorHAnsi"/>
        </w:rPr>
        <w:t>, Variabilnej kapacity</w:t>
      </w:r>
      <w:r w:rsidR="00E30F85" w:rsidRPr="00CD5D12">
        <w:rPr>
          <w:rFonts w:cstheme="minorHAnsi"/>
        </w:rPr>
        <w:t>, ak</w:t>
      </w:r>
      <w:r w:rsidR="00727143" w:rsidRPr="00CD5D12">
        <w:rPr>
          <w:rFonts w:cstheme="minorHAnsi"/>
        </w:rPr>
        <w:t xml:space="preserve"> </w:t>
      </w:r>
      <w:r w:rsidR="00815937" w:rsidRPr="00CD5D12">
        <w:rPr>
          <w:szCs w:val="22"/>
        </w:rPr>
        <w:t>a</w:t>
      </w:r>
      <w:r w:rsidR="00E30F85" w:rsidRPr="00CD5D12">
        <w:rPr>
          <w:szCs w:val="22"/>
        </w:rPr>
        <w:t>j</w:t>
      </w:r>
      <w:r w:rsidR="00815937" w:rsidRPr="00CD5D12">
        <w:rPr>
          <w:szCs w:val="22"/>
        </w:rPr>
        <w:t xml:space="preserve"> jednotlivých komponentov IT infraštruktúry v aktuálnej konfigurácii v reálnom čase</w:t>
      </w:r>
      <w:r w:rsidR="00E30F85" w:rsidRPr="00CD5D12">
        <w:rPr>
          <w:szCs w:val="22"/>
        </w:rPr>
        <w:t>, ako aj po jednotlivých dňoch</w:t>
      </w:r>
      <w:r w:rsidRPr="00CD5D12">
        <w:rPr>
          <w:rFonts w:cstheme="minorHAnsi"/>
        </w:rPr>
        <w:t>;</w:t>
      </w:r>
    </w:p>
    <w:p w14:paraId="454CC016" w14:textId="407DECE7" w:rsidR="00066F56" w:rsidRPr="00CD5D12" w:rsidRDefault="00066F56" w:rsidP="00262337">
      <w:pPr>
        <w:pStyle w:val="Claneka"/>
        <w:keepLines w:val="0"/>
        <w:rPr>
          <w:szCs w:val="22"/>
        </w:rPr>
      </w:pPr>
      <w:r w:rsidRPr="00CD5D12">
        <w:rPr>
          <w:szCs w:val="22"/>
        </w:rPr>
        <w:t xml:space="preserve">priebežné sledovanie dosahovania požadovaných SLA parametrov; </w:t>
      </w:r>
      <w:r w:rsidR="009965B6" w:rsidRPr="00CD5D12">
        <w:rPr>
          <w:szCs w:val="22"/>
        </w:rPr>
        <w:t>a</w:t>
      </w:r>
    </w:p>
    <w:p w14:paraId="28545082" w14:textId="3D2420A2" w:rsidR="00066F56" w:rsidRPr="00CD5D12" w:rsidRDefault="00066F56" w:rsidP="00066F56">
      <w:pPr>
        <w:pStyle w:val="Claneka"/>
        <w:keepLines w:val="0"/>
        <w:rPr>
          <w:szCs w:val="22"/>
        </w:rPr>
      </w:pPr>
      <w:r w:rsidRPr="00CD5D12">
        <w:rPr>
          <w:szCs w:val="22"/>
        </w:rPr>
        <w:t xml:space="preserve">pravidelné zasielanie výstupov z vykonávania </w:t>
      </w:r>
      <w:r w:rsidR="0042708D" w:rsidRPr="00CD5D12">
        <w:rPr>
          <w:szCs w:val="22"/>
        </w:rPr>
        <w:t>monitorovania IT infraštruktúry</w:t>
      </w:r>
      <w:r w:rsidRPr="00CD5D12">
        <w:rPr>
          <w:szCs w:val="22"/>
        </w:rPr>
        <w:t xml:space="preserve"> Objednávateľovi </w:t>
      </w:r>
      <w:r w:rsidR="0042708D" w:rsidRPr="00CD5D12">
        <w:rPr>
          <w:szCs w:val="22"/>
        </w:rPr>
        <w:t>podľa</w:t>
      </w:r>
      <w:r w:rsidRPr="00CD5D12">
        <w:rPr>
          <w:szCs w:val="22"/>
        </w:rPr>
        <w:t xml:space="preserve"> </w:t>
      </w:r>
      <w:r w:rsidRPr="00CD5D12">
        <w:rPr>
          <w:b/>
          <w:szCs w:val="22"/>
        </w:rPr>
        <w:t xml:space="preserve">Prílohy č. 1 </w:t>
      </w:r>
      <w:r w:rsidRPr="00CD5D12">
        <w:rPr>
          <w:szCs w:val="22"/>
        </w:rPr>
        <w:t>[</w:t>
      </w:r>
      <w:r w:rsidRPr="00CD5D12">
        <w:rPr>
          <w:i/>
          <w:szCs w:val="22"/>
        </w:rPr>
        <w:t>Špecifikácia Plnenia</w:t>
      </w:r>
      <w:r w:rsidRPr="00CD5D12">
        <w:rPr>
          <w:szCs w:val="22"/>
        </w:rPr>
        <w:t>]</w:t>
      </w:r>
      <w:r w:rsidR="003943A6" w:rsidRPr="00CD5D12">
        <w:rPr>
          <w:szCs w:val="22"/>
        </w:rPr>
        <w:t>, a to formou Výkazu;</w:t>
      </w:r>
    </w:p>
    <w:p w14:paraId="220AC617" w14:textId="21EBDB3C" w:rsidR="004D73F3" w:rsidRPr="00CD5D12" w:rsidRDefault="004D73F3" w:rsidP="00066F56">
      <w:pPr>
        <w:pStyle w:val="Claneka"/>
        <w:keepLines w:val="0"/>
        <w:rPr>
          <w:szCs w:val="22"/>
        </w:rPr>
      </w:pPr>
      <w:r w:rsidRPr="00CD5D12">
        <w:rPr>
          <w:szCs w:val="22"/>
        </w:rPr>
        <w:t>kapacitné trendy pre odhad objemu kapacity a výšky fakturácie.</w:t>
      </w:r>
    </w:p>
    <w:p w14:paraId="2EFEFAF8" w14:textId="63C239D9" w:rsidR="00357E58" w:rsidRPr="00CD5D12" w:rsidRDefault="00A74769" w:rsidP="00357E58">
      <w:pPr>
        <w:pStyle w:val="Clanek11"/>
        <w:rPr>
          <w:rFonts w:cs="Times New Roman"/>
          <w:szCs w:val="22"/>
        </w:rPr>
      </w:pPr>
      <w:bookmarkStart w:id="678" w:name="_Ref204357204"/>
      <w:r w:rsidRPr="00CD5D12">
        <w:rPr>
          <w:rFonts w:cs="Times New Roman"/>
          <w:szCs w:val="22"/>
        </w:rPr>
        <w:t>Poskytovate</w:t>
      </w:r>
      <w:r w:rsidR="00F11F1A" w:rsidRPr="00CD5D12">
        <w:rPr>
          <w:rFonts w:cs="Times New Roman"/>
          <w:szCs w:val="22"/>
        </w:rPr>
        <w:t xml:space="preserve">ľ je povinný začať vykonávať monitorovanie IT infraštruktúry prostredníctvom Monitorovacieho nástroja najneskôr do </w:t>
      </w:r>
      <w:r w:rsidR="00124F13" w:rsidRPr="00CD5D12">
        <w:rPr>
          <w:szCs w:val="22"/>
        </w:rPr>
        <w:t xml:space="preserve">30 dní </w:t>
      </w:r>
      <w:r w:rsidR="00603672" w:rsidRPr="00CD5D12">
        <w:t>od</w:t>
      </w:r>
      <w:r w:rsidR="00124F13" w:rsidRPr="00CD5D12">
        <w:t xml:space="preserve"> </w:t>
      </w:r>
      <w:r w:rsidR="00A94527" w:rsidRPr="00CD5D12">
        <w:rPr>
          <w:rFonts w:cs="Times New Roman"/>
          <w:szCs w:val="22"/>
        </w:rPr>
        <w:t>akceptácie a vykonania</w:t>
      </w:r>
      <w:r w:rsidR="00A94527" w:rsidRPr="00CD5D12" w:rsidDel="00A94527">
        <w:t xml:space="preserve"> </w:t>
      </w:r>
      <w:r w:rsidR="00124F13" w:rsidRPr="00CD5D12">
        <w:t>Inštaláci</w:t>
      </w:r>
      <w:r w:rsidR="00A94527" w:rsidRPr="00CD5D12">
        <w:t>e</w:t>
      </w:r>
      <w:r w:rsidR="00124F13" w:rsidRPr="00CD5D12">
        <w:t xml:space="preserve"> prvého </w:t>
      </w:r>
      <w:bookmarkEnd w:id="678"/>
      <w:r w:rsidR="00071C75" w:rsidRPr="00071C75">
        <w:t>modulu</w:t>
      </w:r>
      <w:r w:rsidR="00A94527" w:rsidRPr="00CD5D12">
        <w:t>.</w:t>
      </w:r>
    </w:p>
    <w:p w14:paraId="3F404441" w14:textId="709932A2" w:rsidR="003D254C" w:rsidRPr="00CD5D12" w:rsidRDefault="00357E58" w:rsidP="00357E58">
      <w:pPr>
        <w:pStyle w:val="Clanek11"/>
        <w:rPr>
          <w:rFonts w:cs="Times New Roman"/>
          <w:szCs w:val="22"/>
        </w:rPr>
      </w:pPr>
      <w:r w:rsidRPr="00CD5D12">
        <w:rPr>
          <w:rFonts w:cs="Times New Roman"/>
          <w:szCs w:val="22"/>
        </w:rPr>
        <w:t>Poskytovateľ je povinný vykonávať monitorovanie IT infraštruktúry prostredníctvom Monitorovacieho nástroja v režime 7×24 (sedem dní v týždni dvadsaťštyri hodín denne).</w:t>
      </w:r>
    </w:p>
    <w:p w14:paraId="45A16631" w14:textId="641F583F" w:rsidR="00066F56" w:rsidRPr="00CD5D12" w:rsidRDefault="003D254C" w:rsidP="00066F56">
      <w:pPr>
        <w:pStyle w:val="Clanek11"/>
        <w:rPr>
          <w:rFonts w:cs="Times New Roman"/>
          <w:szCs w:val="22"/>
        </w:rPr>
      </w:pPr>
      <w:r w:rsidRPr="00CD5D12">
        <w:rPr>
          <w:rFonts w:cs="Times New Roman"/>
          <w:szCs w:val="22"/>
        </w:rPr>
        <w:t>V</w:t>
      </w:r>
      <w:r w:rsidR="00212B85" w:rsidRPr="00CD5D12">
        <w:rPr>
          <w:rFonts w:cs="Times New Roman"/>
          <w:szCs w:val="22"/>
        </w:rPr>
        <w:t> </w:t>
      </w:r>
      <w:r w:rsidRPr="00CD5D12">
        <w:rPr>
          <w:rFonts w:cs="Times New Roman"/>
          <w:szCs w:val="22"/>
        </w:rPr>
        <w:t>prípade</w:t>
      </w:r>
      <w:r w:rsidR="00212B85" w:rsidRPr="00CD5D12">
        <w:rPr>
          <w:rFonts w:cs="Times New Roman"/>
          <w:szCs w:val="22"/>
        </w:rPr>
        <w:t xml:space="preserve"> </w:t>
      </w:r>
      <w:r w:rsidR="00066F56" w:rsidRPr="00CD5D12">
        <w:rPr>
          <w:rFonts w:cs="Times New Roman"/>
          <w:szCs w:val="22"/>
        </w:rPr>
        <w:t>obmedzenia alebo nedostupnos</w:t>
      </w:r>
      <w:r w:rsidR="00212B85" w:rsidRPr="00CD5D12">
        <w:rPr>
          <w:rFonts w:cs="Times New Roman"/>
          <w:szCs w:val="22"/>
        </w:rPr>
        <w:t>ti</w:t>
      </w:r>
      <w:r w:rsidR="00066F56" w:rsidRPr="00CD5D12">
        <w:rPr>
          <w:rFonts w:cs="Times New Roman"/>
          <w:szCs w:val="22"/>
        </w:rPr>
        <w:t xml:space="preserve"> </w:t>
      </w:r>
      <w:r w:rsidR="006C20C3" w:rsidRPr="00CD5D12">
        <w:rPr>
          <w:rFonts w:cs="Times New Roman"/>
          <w:szCs w:val="22"/>
        </w:rPr>
        <w:t>Monitorovacie</w:t>
      </w:r>
      <w:r w:rsidRPr="00CD5D12">
        <w:rPr>
          <w:rFonts w:cs="Times New Roman"/>
          <w:szCs w:val="22"/>
        </w:rPr>
        <w:t>ho</w:t>
      </w:r>
      <w:r w:rsidR="006C20C3" w:rsidRPr="00CD5D12">
        <w:rPr>
          <w:rFonts w:cs="Times New Roman"/>
          <w:szCs w:val="22"/>
        </w:rPr>
        <w:t xml:space="preserve"> nástroja</w:t>
      </w:r>
      <w:r w:rsidR="00212B85" w:rsidRPr="00CD5D12">
        <w:rPr>
          <w:rFonts w:cs="Times New Roman"/>
          <w:szCs w:val="22"/>
        </w:rPr>
        <w:t xml:space="preserve"> je Poskytovateľ povinný </w:t>
      </w:r>
      <w:r w:rsidR="00066F56" w:rsidRPr="00CD5D12">
        <w:rPr>
          <w:rFonts w:cs="Times New Roman"/>
          <w:szCs w:val="22"/>
        </w:rPr>
        <w:t xml:space="preserve">ihneď túto skutočnosť </w:t>
      </w:r>
      <w:r w:rsidR="00212B85" w:rsidRPr="00CD5D12">
        <w:rPr>
          <w:rFonts w:cs="Times New Roman"/>
          <w:szCs w:val="22"/>
        </w:rPr>
        <w:t>ohlásiť</w:t>
      </w:r>
      <w:r w:rsidR="00066F56" w:rsidRPr="00CD5D12">
        <w:rPr>
          <w:rFonts w:cs="Times New Roman"/>
          <w:szCs w:val="22"/>
        </w:rPr>
        <w:t xml:space="preserve"> Objednávateľovi prostredníctvom Service Desku</w:t>
      </w:r>
      <w:r w:rsidR="00042D91" w:rsidRPr="00CD5D12">
        <w:rPr>
          <w:rFonts w:cs="Times New Roman"/>
          <w:szCs w:val="22"/>
        </w:rPr>
        <w:t xml:space="preserve"> a zabezpečiť nápravu</w:t>
      </w:r>
      <w:r w:rsidR="00066F56" w:rsidRPr="00CD5D12">
        <w:rPr>
          <w:rFonts w:cs="Times New Roman"/>
          <w:szCs w:val="22"/>
        </w:rPr>
        <w:t>.</w:t>
      </w:r>
    </w:p>
    <w:p w14:paraId="51B27501" w14:textId="02266B7B" w:rsidR="004F1872" w:rsidRPr="00CD5D12" w:rsidRDefault="004F1872" w:rsidP="00066F56">
      <w:pPr>
        <w:pStyle w:val="Clanek11"/>
        <w:rPr>
          <w:rFonts w:cs="Times New Roman"/>
          <w:szCs w:val="22"/>
        </w:rPr>
      </w:pPr>
      <w:r w:rsidRPr="00CD5D12">
        <w:rPr>
          <w:rFonts w:cs="Times New Roman"/>
          <w:szCs w:val="22"/>
        </w:rPr>
        <w:t>Poskytovateľ sa zaväzuje udeliť Objednávateľovi prístupové oprávnenia k Monitorovaciemu nástroju</w:t>
      </w:r>
      <w:r w:rsidR="00865952" w:rsidRPr="00CD5D12">
        <w:rPr>
          <w:rFonts w:cs="Times New Roman"/>
          <w:szCs w:val="22"/>
        </w:rPr>
        <w:t xml:space="preserve"> v režime „read-only“ (iba na prezeranie)</w:t>
      </w:r>
      <w:r w:rsidR="00B13306" w:rsidRPr="00CD5D12">
        <w:rPr>
          <w:rFonts w:cs="Times New Roman"/>
          <w:szCs w:val="22"/>
        </w:rPr>
        <w:t xml:space="preserve"> s právom Objednávateľa udeľovať takéto oprávnenie tretím osobám podľa výberu Objednávateľa</w:t>
      </w:r>
      <w:r w:rsidRPr="00CD5D12">
        <w:rPr>
          <w:rFonts w:cs="Times New Roman"/>
          <w:szCs w:val="22"/>
        </w:rPr>
        <w:t xml:space="preserve">, a to ku dňu začatia vykonávania monitorovania IT infraštruktúry prostredníctvom Monitorovacieho podľa Článku </w:t>
      </w:r>
      <w:r w:rsidRPr="00CD5D12">
        <w:rPr>
          <w:rFonts w:cs="Times New Roman"/>
          <w:szCs w:val="22"/>
        </w:rPr>
        <w:fldChar w:fldCharType="begin"/>
      </w:r>
      <w:r w:rsidRPr="00CD5D12">
        <w:rPr>
          <w:rFonts w:cs="Times New Roman"/>
          <w:szCs w:val="22"/>
        </w:rPr>
        <w:instrText xml:space="preserve"> REF _Ref204357204 \w \h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10.3</w:t>
      </w:r>
      <w:r w:rsidRPr="00CD5D12">
        <w:rPr>
          <w:rFonts w:cs="Times New Roman"/>
          <w:szCs w:val="22"/>
        </w:rPr>
        <w:fldChar w:fldCharType="end"/>
      </w:r>
      <w:r w:rsidRPr="00CD5D12">
        <w:rPr>
          <w:rFonts w:cs="Times New Roman"/>
          <w:szCs w:val="22"/>
        </w:rPr>
        <w:t>.</w:t>
      </w:r>
      <w:r w:rsidR="00A639A8" w:rsidRPr="00CD5D12">
        <w:rPr>
          <w:rFonts w:cs="Times New Roman"/>
          <w:szCs w:val="22"/>
        </w:rPr>
        <w:t xml:space="preserve"> </w:t>
      </w:r>
    </w:p>
    <w:p w14:paraId="64B07050" w14:textId="77777777" w:rsidR="003943A6" w:rsidRPr="00CD5D12" w:rsidRDefault="006B4294" w:rsidP="006B4294">
      <w:pPr>
        <w:pStyle w:val="Clanek11"/>
        <w:rPr>
          <w:rFonts w:cs="Times New Roman"/>
          <w:szCs w:val="22"/>
        </w:rPr>
      </w:pPr>
      <w:r w:rsidRPr="00CD5D12">
        <w:rPr>
          <w:rFonts w:cs="Times New Roman"/>
          <w:szCs w:val="22"/>
          <w:u w:val="single"/>
        </w:rPr>
        <w:t>Výkaz</w:t>
      </w:r>
      <w:r w:rsidRPr="00CD5D12">
        <w:rPr>
          <w:rFonts w:cs="Times New Roman"/>
          <w:szCs w:val="22"/>
        </w:rPr>
        <w:t xml:space="preserve">. Poskytovateľ sa zaväzuje po dobu poskytovania Služieb evidovať všetky aspekty poskytovania Služieb nevyhnutné na zistenie, či boli Služby poskytované riadne, v prehľadnom </w:t>
      </w:r>
      <w:r w:rsidR="003943A6" w:rsidRPr="00CD5D12">
        <w:rPr>
          <w:rFonts w:cs="Times New Roman"/>
          <w:szCs w:val="22"/>
        </w:rPr>
        <w:t xml:space="preserve">výkaze podľa </w:t>
      </w:r>
      <w:r w:rsidR="003943A6" w:rsidRPr="00CD5D12">
        <w:rPr>
          <w:b/>
          <w:szCs w:val="22"/>
        </w:rPr>
        <w:t xml:space="preserve">Prílohy č. 1 </w:t>
      </w:r>
      <w:r w:rsidR="003943A6" w:rsidRPr="00CD5D12">
        <w:rPr>
          <w:szCs w:val="22"/>
        </w:rPr>
        <w:t>[</w:t>
      </w:r>
      <w:r w:rsidR="003943A6" w:rsidRPr="00CD5D12">
        <w:rPr>
          <w:i/>
          <w:szCs w:val="22"/>
        </w:rPr>
        <w:t>Špecifikácia Plnenia</w:t>
      </w:r>
      <w:r w:rsidR="003943A6" w:rsidRPr="00CD5D12">
        <w:rPr>
          <w:szCs w:val="22"/>
        </w:rPr>
        <w:t>] („</w:t>
      </w:r>
      <w:r w:rsidR="003943A6" w:rsidRPr="00CD5D12">
        <w:rPr>
          <w:b/>
          <w:bCs w:val="0"/>
          <w:szCs w:val="22"/>
        </w:rPr>
        <w:t>Výkaz</w:t>
      </w:r>
      <w:r w:rsidR="003943A6" w:rsidRPr="00CD5D12">
        <w:rPr>
          <w:szCs w:val="22"/>
        </w:rPr>
        <w:t>“)</w:t>
      </w:r>
      <w:r w:rsidRPr="00CD5D12">
        <w:rPr>
          <w:rFonts w:cs="Times New Roman"/>
          <w:szCs w:val="22"/>
        </w:rPr>
        <w:t xml:space="preserve">. </w:t>
      </w:r>
    </w:p>
    <w:p w14:paraId="79B8C909" w14:textId="77777777" w:rsidR="003943A6" w:rsidRPr="00CD5D12" w:rsidRDefault="006B4294" w:rsidP="003943A6">
      <w:pPr>
        <w:pStyle w:val="Clanek11"/>
        <w:rPr>
          <w:rFonts w:cs="Times New Roman"/>
          <w:szCs w:val="22"/>
        </w:rPr>
      </w:pPr>
      <w:r w:rsidRPr="00CD5D12">
        <w:rPr>
          <w:rFonts w:cs="Times New Roman"/>
          <w:szCs w:val="22"/>
        </w:rPr>
        <w:t xml:space="preserve">Poskytovateľ je povinný doručiť Objednávateľovi Výkaz vždy do desiatich (10) dní po skončení mesiaca, v ktorom boli Služby poskytnuté. Pokiaľ pri posúdení obsahu Výkazu vzniknú na strane </w:t>
      </w:r>
      <w:r w:rsidRPr="00CD5D12">
        <w:rPr>
          <w:rFonts w:cs="Times New Roman"/>
          <w:szCs w:val="22"/>
        </w:rPr>
        <w:lastRenderedPageBreak/>
        <w:t xml:space="preserve">Objednávateľa akékoľvek pochybnosti o správnosti uvedených údajov, je Objednávateľ oprávnený v rámci Služieb požadovať od Poskytovateľa doplnenie Výkazu, vysvetlenie jednotlivých položiek uvedených vo Výkaze, alebo odstránenie nedostatkov Výkazu a to aj opakovane, pokiaľ bude Výkaz obsahovať vady či nedostatky. </w:t>
      </w:r>
    </w:p>
    <w:p w14:paraId="1B263A4A" w14:textId="3D5179C1" w:rsidR="006B4294" w:rsidRPr="00CD5D12" w:rsidRDefault="006B4294" w:rsidP="003943A6">
      <w:pPr>
        <w:pStyle w:val="Clanek11"/>
        <w:rPr>
          <w:rFonts w:cs="Times New Roman"/>
          <w:szCs w:val="22"/>
        </w:rPr>
      </w:pPr>
      <w:r w:rsidRPr="00CD5D12">
        <w:rPr>
          <w:rFonts w:cs="Times New Roman"/>
          <w:szCs w:val="22"/>
        </w:rPr>
        <w:t>Výkaz bude zasielaný na elektronickú adresu Kontaktnej osoby Objednávateľa pre vecné plnenie v elektronickej podobe umožňujúcej editáciu a vyhľadávanie a tiež v podobe neumožňujúcej ďalšie editovanie.</w:t>
      </w:r>
    </w:p>
    <w:p w14:paraId="0A94DA59" w14:textId="04798D23" w:rsidR="0090651D" w:rsidRPr="00CD5D12" w:rsidRDefault="0090651D" w:rsidP="00923749">
      <w:pPr>
        <w:pStyle w:val="Nadpis1"/>
        <w:keepNext w:val="0"/>
        <w:widowControl w:val="0"/>
        <w:numPr>
          <w:ilvl w:val="0"/>
          <w:numId w:val="8"/>
        </w:numPr>
        <w:rPr>
          <w:rFonts w:cs="Times New Roman"/>
          <w:szCs w:val="22"/>
        </w:rPr>
      </w:pPr>
      <w:bookmarkStart w:id="679" w:name="_Ref204331800"/>
      <w:r w:rsidRPr="00CD5D12">
        <w:rPr>
          <w:rFonts w:cs="Times New Roman"/>
          <w:szCs w:val="22"/>
        </w:rPr>
        <w:t>Cena a platobné podmienky</w:t>
      </w:r>
      <w:bookmarkEnd w:id="672"/>
      <w:bookmarkEnd w:id="673"/>
      <w:bookmarkEnd w:id="674"/>
      <w:bookmarkEnd w:id="679"/>
    </w:p>
    <w:p w14:paraId="2F65E861" w14:textId="6F00F947" w:rsidR="007367BC" w:rsidRPr="00CD5D12" w:rsidRDefault="00DC79E1" w:rsidP="006E4D9F">
      <w:pPr>
        <w:pStyle w:val="Clanek11"/>
        <w:rPr>
          <w:rFonts w:cs="Times New Roman"/>
          <w:szCs w:val="22"/>
        </w:rPr>
      </w:pPr>
      <w:bookmarkStart w:id="680" w:name="_Ref514398787"/>
      <w:bookmarkEnd w:id="579"/>
      <w:bookmarkEnd w:id="580"/>
      <w:bookmarkEnd w:id="581"/>
      <w:bookmarkEnd w:id="582"/>
      <w:r w:rsidRPr="00CD5D12">
        <w:rPr>
          <w:rFonts w:cs="Times New Roman"/>
          <w:szCs w:val="22"/>
        </w:rPr>
        <w:t>Z</w:t>
      </w:r>
      <w:r w:rsidR="006E4D9F" w:rsidRPr="00CD5D12">
        <w:rPr>
          <w:rFonts w:cs="Times New Roman"/>
          <w:szCs w:val="22"/>
        </w:rPr>
        <w:t xml:space="preserve">a riadnu a včasnú realizáciu Plnenia </w:t>
      </w:r>
      <w:r w:rsidRPr="00CD5D12">
        <w:rPr>
          <w:rFonts w:cs="Times New Roman"/>
          <w:szCs w:val="22"/>
        </w:rPr>
        <w:t xml:space="preserve">bude Objednávateľ uhrádzať Poskytovateľovi </w:t>
      </w:r>
      <w:r w:rsidR="006E4D9F" w:rsidRPr="00CD5D12">
        <w:rPr>
          <w:rFonts w:cs="Times New Roman"/>
          <w:szCs w:val="22"/>
        </w:rPr>
        <w:t>Cenu</w:t>
      </w:r>
      <w:r w:rsidR="007367BC" w:rsidRPr="00CD5D12">
        <w:rPr>
          <w:rFonts w:cs="Times New Roman"/>
          <w:szCs w:val="22"/>
        </w:rPr>
        <w:t>, a to podľa nasledovných podmienok:</w:t>
      </w:r>
    </w:p>
    <w:p w14:paraId="1F570C67" w14:textId="58BC7822" w:rsidR="00050B2E" w:rsidRPr="00CD5D12" w:rsidRDefault="003A6C66" w:rsidP="00834728">
      <w:pPr>
        <w:pStyle w:val="Claneka"/>
      </w:pPr>
      <w:r w:rsidRPr="00CD5D12">
        <w:rPr>
          <w:szCs w:val="22"/>
        </w:rPr>
        <w:t>Cena zahŕňa odmenu Poskytovateľa za realizáciu všetkých častí Plnenia za jeden (1) mesiac realizácie Plnenia</w:t>
      </w:r>
      <w:r w:rsidR="00834728" w:rsidRPr="00CD5D12">
        <w:rPr>
          <w:szCs w:val="22"/>
        </w:rPr>
        <w:t>;</w:t>
      </w:r>
    </w:p>
    <w:p w14:paraId="5A332F4B" w14:textId="4F1AAE58" w:rsidR="00E312A8" w:rsidRPr="00CD5D12" w:rsidRDefault="00BD7852" w:rsidP="00932C78">
      <w:pPr>
        <w:pStyle w:val="Claneka"/>
        <w:rPr>
          <w:szCs w:val="22"/>
        </w:rPr>
      </w:pPr>
      <w:r w:rsidRPr="00CD5D12">
        <w:rPr>
          <w:szCs w:val="22"/>
        </w:rPr>
        <w:t xml:space="preserve">Ak </w:t>
      </w:r>
      <w:r w:rsidR="00101C0C" w:rsidRPr="00101C0C">
        <w:rPr>
          <w:szCs w:val="22"/>
        </w:rPr>
        <w:t>Zmluva výslovne neustanovuje inak, výška Ceny sa určí spôsobom stanoveným v Súťažných podkladoch a podľa jednotkových cien uvedených vo Vyhodnocovacej tabuľke, ktorá tvorí súčasť ponuky Poskytovateľa.</w:t>
      </w:r>
    </w:p>
    <w:p w14:paraId="72A7C9AB" w14:textId="0F7D6FB5" w:rsidR="003A6C66" w:rsidRPr="00CD5D12" w:rsidRDefault="003A6C66" w:rsidP="00992C3A">
      <w:pPr>
        <w:pStyle w:val="Claneka"/>
      </w:pPr>
      <w:r w:rsidRPr="00CD5D12">
        <w:rPr>
          <w:szCs w:val="22"/>
        </w:rPr>
        <w:t xml:space="preserve">K Cene bude pripočítaná </w:t>
      </w:r>
      <w:r w:rsidR="00022689" w:rsidRPr="00CD5D12">
        <w:rPr>
          <w:szCs w:val="22"/>
        </w:rPr>
        <w:t>daň z pridanej hodnoty (</w:t>
      </w:r>
      <w:r w:rsidRPr="00CD5D12">
        <w:rPr>
          <w:szCs w:val="22"/>
        </w:rPr>
        <w:t>DPH</w:t>
      </w:r>
      <w:r w:rsidR="00022689" w:rsidRPr="00CD5D12">
        <w:rPr>
          <w:szCs w:val="22"/>
        </w:rPr>
        <w:t>)</w:t>
      </w:r>
      <w:r w:rsidRPr="00CD5D12">
        <w:rPr>
          <w:szCs w:val="22"/>
        </w:rPr>
        <w:t xml:space="preserve"> vo výške podľa právnych predpisov účinných ku dňu zdaniteľného plnenia;</w:t>
      </w:r>
    </w:p>
    <w:p w14:paraId="7A574530" w14:textId="766395E5" w:rsidR="00C37432" w:rsidRPr="00CD5D12" w:rsidRDefault="00403705" w:rsidP="00E86047">
      <w:pPr>
        <w:pStyle w:val="Claneka"/>
      </w:pPr>
      <w:bookmarkStart w:id="681" w:name="_Ref204343358"/>
      <w:bookmarkStart w:id="682" w:name="_Ref204356681"/>
      <w:r w:rsidRPr="00CD5D12">
        <w:rPr>
          <w:szCs w:val="22"/>
        </w:rPr>
        <w:t xml:space="preserve">Cena bude Objednávateľom </w:t>
      </w:r>
      <w:r w:rsidR="00DF5F73" w:rsidRPr="00CD5D12">
        <w:rPr>
          <w:szCs w:val="22"/>
        </w:rPr>
        <w:t>prvýkrát</w:t>
      </w:r>
      <w:r w:rsidR="00FC371A" w:rsidRPr="00CD5D12">
        <w:rPr>
          <w:szCs w:val="22"/>
        </w:rPr>
        <w:t xml:space="preserve"> </w:t>
      </w:r>
      <w:r w:rsidR="00DF5F73" w:rsidRPr="00CD5D12">
        <w:rPr>
          <w:szCs w:val="22"/>
        </w:rPr>
        <w:t>u</w:t>
      </w:r>
      <w:r w:rsidRPr="00CD5D12">
        <w:rPr>
          <w:szCs w:val="22"/>
        </w:rPr>
        <w:t xml:space="preserve">hradená </w:t>
      </w:r>
      <w:r w:rsidR="00345DAD" w:rsidRPr="00CD5D12">
        <w:rPr>
          <w:szCs w:val="22"/>
        </w:rPr>
        <w:t>P</w:t>
      </w:r>
      <w:r w:rsidR="00DF5F73" w:rsidRPr="00CD5D12">
        <w:rPr>
          <w:szCs w:val="22"/>
        </w:rPr>
        <w:t>oskytovateľovi za mesiac</w:t>
      </w:r>
      <w:r w:rsidRPr="00CD5D12">
        <w:rPr>
          <w:szCs w:val="22"/>
        </w:rPr>
        <w:t xml:space="preserve">, v ktorom </w:t>
      </w:r>
      <w:r w:rsidR="00242C7B" w:rsidRPr="00CD5D12">
        <w:rPr>
          <w:szCs w:val="22"/>
        </w:rPr>
        <w:t xml:space="preserve">uplynie lehota 30 dní </w:t>
      </w:r>
      <w:r w:rsidR="005B1F7E" w:rsidRPr="00CD5D12">
        <w:t xml:space="preserve">odo dňa </w:t>
      </w:r>
      <w:r w:rsidR="00106F56" w:rsidRPr="00CD5D12">
        <w:rPr>
          <w:szCs w:val="22"/>
        </w:rPr>
        <w:t>akceptácie a vykonania</w:t>
      </w:r>
      <w:r w:rsidR="00106F56" w:rsidRPr="00CD5D12" w:rsidDel="00106F56">
        <w:t xml:space="preserve"> </w:t>
      </w:r>
      <w:r w:rsidR="005B1F7E" w:rsidRPr="00CD5D12">
        <w:t>Inštaláci</w:t>
      </w:r>
      <w:r w:rsidR="00106F56" w:rsidRPr="00CD5D12">
        <w:t>e</w:t>
      </w:r>
      <w:r w:rsidR="005B1F7E" w:rsidRPr="00CD5D12">
        <w:t xml:space="preserve"> prvého modulu</w:t>
      </w:r>
      <w:r w:rsidRPr="00CD5D12">
        <w:rPr>
          <w:szCs w:val="22"/>
        </w:rPr>
        <w:t xml:space="preserve">. </w:t>
      </w:r>
      <w:r w:rsidR="00391EC3" w:rsidRPr="00CD5D12">
        <w:rPr>
          <w:szCs w:val="22"/>
        </w:rPr>
        <w:t>V prípade, ak</w:t>
      </w:r>
      <w:r w:rsidR="00593567" w:rsidRPr="00CD5D12">
        <w:rPr>
          <w:szCs w:val="22"/>
        </w:rPr>
        <w:t xml:space="preserve"> </w:t>
      </w:r>
      <w:r w:rsidR="00D41B1D" w:rsidRPr="00CD5D12">
        <w:rPr>
          <w:szCs w:val="22"/>
        </w:rPr>
        <w:t xml:space="preserve">sa lehota 30 dní podľa </w:t>
      </w:r>
      <w:r w:rsidR="00593567" w:rsidRPr="00CD5D12">
        <w:rPr>
          <w:szCs w:val="22"/>
        </w:rPr>
        <w:t>predchádzajúcej vety</w:t>
      </w:r>
      <w:r w:rsidRPr="00CD5D12">
        <w:rPr>
          <w:szCs w:val="22"/>
        </w:rPr>
        <w:t xml:space="preserve"> </w:t>
      </w:r>
      <w:r w:rsidR="00593567" w:rsidRPr="00CD5D12">
        <w:rPr>
          <w:szCs w:val="22"/>
        </w:rPr>
        <w:t xml:space="preserve">tohto Článku </w:t>
      </w:r>
      <w:r w:rsidR="00593567" w:rsidRPr="00CD5D12">
        <w:rPr>
          <w:szCs w:val="22"/>
        </w:rPr>
        <w:fldChar w:fldCharType="begin"/>
      </w:r>
      <w:r w:rsidR="00593567" w:rsidRPr="00CD5D12">
        <w:rPr>
          <w:szCs w:val="22"/>
        </w:rPr>
        <w:instrText xml:space="preserve"> REF _Ref204343358 \w \h </w:instrText>
      </w:r>
      <w:r w:rsidR="00593567" w:rsidRPr="00CD5D12">
        <w:rPr>
          <w:szCs w:val="22"/>
        </w:rPr>
      </w:r>
      <w:r w:rsidR="00593567" w:rsidRPr="00CD5D12">
        <w:rPr>
          <w:szCs w:val="22"/>
        </w:rPr>
        <w:fldChar w:fldCharType="separate"/>
      </w:r>
      <w:r w:rsidR="00071C75">
        <w:rPr>
          <w:szCs w:val="22"/>
          <w:cs/>
        </w:rPr>
        <w:t>‎</w:t>
      </w:r>
      <w:r w:rsidR="00071C75">
        <w:rPr>
          <w:szCs w:val="22"/>
        </w:rPr>
        <w:t>11.1(d)</w:t>
      </w:r>
      <w:r w:rsidR="00593567" w:rsidRPr="00CD5D12">
        <w:rPr>
          <w:szCs w:val="22"/>
        </w:rPr>
        <w:fldChar w:fldCharType="end"/>
      </w:r>
      <w:r w:rsidR="00593567" w:rsidRPr="00CD5D12">
        <w:rPr>
          <w:szCs w:val="22"/>
        </w:rPr>
        <w:t xml:space="preserve"> nekončí</w:t>
      </w:r>
      <w:r w:rsidRPr="00CD5D12">
        <w:rPr>
          <w:szCs w:val="22"/>
        </w:rPr>
        <w:t xml:space="preserve"> prvým</w:t>
      </w:r>
      <w:r w:rsidR="00FC371A" w:rsidRPr="00CD5D12">
        <w:rPr>
          <w:szCs w:val="22"/>
        </w:rPr>
        <w:t xml:space="preserve"> (1.)</w:t>
      </w:r>
      <w:r w:rsidR="005906B4" w:rsidRPr="00CD5D12">
        <w:rPr>
          <w:szCs w:val="22"/>
        </w:rPr>
        <w:t xml:space="preserve"> </w:t>
      </w:r>
      <w:r w:rsidRPr="00CD5D12">
        <w:rPr>
          <w:szCs w:val="22"/>
        </w:rPr>
        <w:t>dňom mesiaca,</w:t>
      </w:r>
      <w:r w:rsidR="00963B60" w:rsidRPr="00CD5D12">
        <w:rPr>
          <w:szCs w:val="22"/>
        </w:rPr>
        <w:t xml:space="preserve"> prvá (1.) platba Ceny </w:t>
      </w:r>
      <w:r w:rsidR="00D41B1D" w:rsidRPr="00CD5D12">
        <w:rPr>
          <w:szCs w:val="22"/>
        </w:rPr>
        <w:t>bude</w:t>
      </w:r>
      <w:r w:rsidRPr="00CD5D12">
        <w:rPr>
          <w:szCs w:val="22"/>
        </w:rPr>
        <w:t xml:space="preserve"> </w:t>
      </w:r>
      <w:bookmarkEnd w:id="681"/>
      <w:r w:rsidR="00D41B1D" w:rsidRPr="00CD5D12">
        <w:rPr>
          <w:szCs w:val="22"/>
        </w:rPr>
        <w:t>alikvotne znížená</w:t>
      </w:r>
      <w:bookmarkEnd w:id="682"/>
      <w:r w:rsidR="002C556A" w:rsidRPr="00CD5D12">
        <w:rPr>
          <w:szCs w:val="22"/>
        </w:rPr>
        <w:t>;</w:t>
      </w:r>
    </w:p>
    <w:p w14:paraId="1BDFF009" w14:textId="22C31E33" w:rsidR="00403705" w:rsidRPr="00CD5D12" w:rsidRDefault="00403705" w:rsidP="00E86047">
      <w:pPr>
        <w:pStyle w:val="Claneka"/>
      </w:pPr>
      <w:r w:rsidRPr="00CD5D12">
        <w:rPr>
          <w:szCs w:val="22"/>
        </w:rPr>
        <w:t xml:space="preserve">Na zaplatenie Ceny </w:t>
      </w:r>
      <w:r w:rsidR="00E4301F" w:rsidRPr="00CD5D12">
        <w:rPr>
          <w:szCs w:val="22"/>
        </w:rPr>
        <w:t xml:space="preserve">za príslušný mesiac </w:t>
      </w:r>
      <w:r w:rsidRPr="00CD5D12">
        <w:rPr>
          <w:szCs w:val="22"/>
        </w:rPr>
        <w:t>vzniká Poskytovateľovi právo vždy po akceptácii Výkazu</w:t>
      </w:r>
      <w:r w:rsidR="0028280B" w:rsidRPr="00CD5D12">
        <w:rPr>
          <w:szCs w:val="22"/>
        </w:rPr>
        <w:t xml:space="preserve"> podľa Článku </w:t>
      </w:r>
      <w:r w:rsidR="0028280B" w:rsidRPr="00CD5D12">
        <w:rPr>
          <w:szCs w:val="22"/>
        </w:rPr>
        <w:fldChar w:fldCharType="begin"/>
      </w:r>
      <w:r w:rsidR="0028280B" w:rsidRPr="00CD5D12">
        <w:rPr>
          <w:szCs w:val="22"/>
        </w:rPr>
        <w:instrText xml:space="preserve"> REF _Ref524903128 \r \h </w:instrText>
      </w:r>
      <w:r w:rsidR="0028280B" w:rsidRPr="00CD5D12">
        <w:rPr>
          <w:szCs w:val="22"/>
        </w:rPr>
      </w:r>
      <w:r w:rsidR="0028280B" w:rsidRPr="00CD5D12">
        <w:rPr>
          <w:szCs w:val="22"/>
        </w:rPr>
        <w:fldChar w:fldCharType="separate"/>
      </w:r>
      <w:r w:rsidR="00071C75">
        <w:rPr>
          <w:szCs w:val="22"/>
          <w:cs/>
        </w:rPr>
        <w:t>‎</w:t>
      </w:r>
      <w:r w:rsidR="00071C75">
        <w:rPr>
          <w:szCs w:val="22"/>
        </w:rPr>
        <w:t>15.15</w:t>
      </w:r>
      <w:r w:rsidR="0028280B" w:rsidRPr="00CD5D12">
        <w:rPr>
          <w:szCs w:val="22"/>
        </w:rPr>
        <w:fldChar w:fldCharType="end"/>
      </w:r>
      <w:r w:rsidR="00E4301F" w:rsidRPr="00CD5D12">
        <w:rPr>
          <w:szCs w:val="22"/>
        </w:rPr>
        <w:t>, ktorý sa na príslušný mesiac vzťahuje</w:t>
      </w:r>
      <w:r w:rsidR="002B17C3" w:rsidRPr="00CD5D12">
        <w:rPr>
          <w:szCs w:val="22"/>
        </w:rPr>
        <w:t>;</w:t>
      </w:r>
    </w:p>
    <w:p w14:paraId="1E781952" w14:textId="2A2132EC" w:rsidR="007B5890" w:rsidRPr="00CD5D12" w:rsidRDefault="007367BC" w:rsidP="007367BC">
      <w:pPr>
        <w:pStyle w:val="Claneka"/>
      </w:pPr>
      <w:r w:rsidRPr="00CD5D12">
        <w:t xml:space="preserve">Cena je výslovne dohodnutá ako najvyššia možná a neprekročiteľná a zahŕňa </w:t>
      </w:r>
      <w:r w:rsidR="00800A5F" w:rsidRPr="00CD5D12">
        <w:t>všetky činnosti, ktoré sú predmetom tejto Zmluv</w:t>
      </w:r>
      <w:r w:rsidR="0093172B" w:rsidRPr="00CD5D12">
        <w:t xml:space="preserve">y, ako aj </w:t>
      </w:r>
      <w:r w:rsidRPr="00CD5D12">
        <w:t xml:space="preserve">všetky </w:t>
      </w:r>
      <w:r w:rsidR="00230062" w:rsidRPr="00CD5D12">
        <w:t xml:space="preserve">výdavky </w:t>
      </w:r>
      <w:r w:rsidRPr="00CD5D12">
        <w:t xml:space="preserve">a náklady, ktoré Poskytovateľovi v súvislosti s realizáciou Plnenia </w:t>
      </w:r>
      <w:r w:rsidR="00723408" w:rsidRPr="00CD5D12">
        <w:t xml:space="preserve">v konkrétnom mesiaci realizácie Plnenia </w:t>
      </w:r>
      <w:r w:rsidRPr="00CD5D12">
        <w:t>vzniknú či môžu vzniknúť</w:t>
      </w:r>
      <w:r w:rsidR="007B5890" w:rsidRPr="00CD5D12">
        <w:t>;</w:t>
      </w:r>
    </w:p>
    <w:p w14:paraId="1E6E8342" w14:textId="34B371AD" w:rsidR="007367BC" w:rsidRPr="00CD5D12" w:rsidRDefault="00D41113" w:rsidP="007367BC">
      <w:pPr>
        <w:pStyle w:val="Claneka"/>
      </w:pPr>
      <w:r w:rsidRPr="00CD5D12">
        <w:rPr>
          <w:szCs w:val="22"/>
        </w:rPr>
        <w:t xml:space="preserve">Pre vylúčenie pochybností platí, že odmena Poskytovateľa za Plnenie realizované do okamihu vzniku </w:t>
      </w:r>
      <w:r w:rsidR="007B5890" w:rsidRPr="00CD5D12">
        <w:rPr>
          <w:szCs w:val="22"/>
        </w:rPr>
        <w:t>povinnosti Objednávateľa pla</w:t>
      </w:r>
      <w:r w:rsidR="00A95BE2" w:rsidRPr="00CD5D12">
        <w:rPr>
          <w:szCs w:val="22"/>
        </w:rPr>
        <w:t xml:space="preserve">tiť Poskytovateľovi Cenu podľa Článku </w:t>
      </w:r>
      <w:r w:rsidR="00A95BE2" w:rsidRPr="00CD5D12">
        <w:rPr>
          <w:szCs w:val="22"/>
        </w:rPr>
        <w:fldChar w:fldCharType="begin"/>
      </w:r>
      <w:r w:rsidR="00A95BE2" w:rsidRPr="00CD5D12">
        <w:rPr>
          <w:szCs w:val="22"/>
        </w:rPr>
        <w:instrText xml:space="preserve"> REF _Ref204356681 \w \h </w:instrText>
      </w:r>
      <w:r w:rsidR="00A95BE2" w:rsidRPr="00CD5D12">
        <w:rPr>
          <w:szCs w:val="22"/>
        </w:rPr>
      </w:r>
      <w:r w:rsidR="00A95BE2" w:rsidRPr="00CD5D12">
        <w:rPr>
          <w:szCs w:val="22"/>
        </w:rPr>
        <w:fldChar w:fldCharType="separate"/>
      </w:r>
      <w:r w:rsidR="00071C75">
        <w:rPr>
          <w:szCs w:val="22"/>
          <w:cs/>
        </w:rPr>
        <w:t>‎</w:t>
      </w:r>
      <w:r w:rsidR="00071C75">
        <w:rPr>
          <w:szCs w:val="22"/>
        </w:rPr>
        <w:t>11.1(d)</w:t>
      </w:r>
      <w:r w:rsidR="00A95BE2" w:rsidRPr="00CD5D12">
        <w:rPr>
          <w:szCs w:val="22"/>
        </w:rPr>
        <w:fldChar w:fldCharType="end"/>
      </w:r>
      <w:r w:rsidR="003E712B" w:rsidRPr="00CD5D12">
        <w:rPr>
          <w:szCs w:val="22"/>
        </w:rPr>
        <w:t xml:space="preserve"> je súčasťou Ceny a</w:t>
      </w:r>
      <w:r w:rsidR="00352FFB" w:rsidRPr="00CD5D12">
        <w:rPr>
          <w:szCs w:val="22"/>
        </w:rPr>
        <w:t xml:space="preserve"> Poskytovateľ v tejto súvislosti </w:t>
      </w:r>
      <w:r w:rsidR="003E712B" w:rsidRPr="00CD5D12">
        <w:rPr>
          <w:szCs w:val="22"/>
        </w:rPr>
        <w:t>nemá nárok na žiadnu dodatočnú odmenu</w:t>
      </w:r>
      <w:r w:rsidR="00352FFB" w:rsidRPr="00CD5D12">
        <w:rPr>
          <w:szCs w:val="22"/>
        </w:rPr>
        <w:t>.</w:t>
      </w:r>
    </w:p>
    <w:p w14:paraId="0F145CEC" w14:textId="1DEC5A1C" w:rsidR="0090651D" w:rsidRPr="00483E42" w:rsidRDefault="0090651D" w:rsidP="00C24530">
      <w:pPr>
        <w:pStyle w:val="Clanek11"/>
        <w:numPr>
          <w:ilvl w:val="1"/>
          <w:numId w:val="8"/>
        </w:numPr>
        <w:rPr>
          <w:rFonts w:cs="Times New Roman"/>
          <w:szCs w:val="22"/>
        </w:rPr>
      </w:pPr>
      <w:bookmarkStart w:id="683" w:name="_Ref518416207"/>
      <w:bookmarkStart w:id="684" w:name="_Ref524551693"/>
      <w:r w:rsidRPr="00483E42">
        <w:rPr>
          <w:rFonts w:cs="Times New Roman"/>
          <w:szCs w:val="22"/>
        </w:rPr>
        <w:t xml:space="preserve">Cena bude hradená na základe daňového dokladu </w:t>
      </w:r>
      <w:r w:rsidR="002879B7" w:rsidRPr="00483E42">
        <w:rPr>
          <w:rFonts w:cs="Times New Roman"/>
          <w:szCs w:val="22"/>
        </w:rPr>
        <w:t>–</w:t>
      </w:r>
      <w:r w:rsidRPr="00483E42">
        <w:rPr>
          <w:rFonts w:cs="Times New Roman"/>
          <w:szCs w:val="22"/>
        </w:rPr>
        <w:t xml:space="preserve"> faktúry, ktorá musí obsahovať</w:t>
      </w:r>
      <w:r w:rsidR="00AD4F89" w:rsidRPr="00483E42">
        <w:rPr>
          <w:rFonts w:cs="Times New Roman"/>
          <w:szCs w:val="22"/>
        </w:rPr>
        <w:t xml:space="preserve"> najmä</w:t>
      </w:r>
      <w:r w:rsidRPr="00483E42">
        <w:rPr>
          <w:rFonts w:cs="Times New Roman"/>
          <w:szCs w:val="22"/>
        </w:rPr>
        <w:t xml:space="preserve">: </w:t>
      </w:r>
      <w:bookmarkEnd w:id="683"/>
      <w:bookmarkEnd w:id="684"/>
    </w:p>
    <w:p w14:paraId="54BB9AFC" w14:textId="10C5DD20" w:rsidR="007B3454" w:rsidRPr="00CD5D12" w:rsidRDefault="00067B3B" w:rsidP="0090651D">
      <w:pPr>
        <w:pStyle w:val="Claneka"/>
        <w:keepLines w:val="0"/>
        <w:numPr>
          <w:ilvl w:val="2"/>
          <w:numId w:val="8"/>
        </w:numPr>
        <w:tabs>
          <w:tab w:val="clear" w:pos="993"/>
          <w:tab w:val="num" w:pos="992"/>
        </w:tabs>
        <w:ind w:left="992"/>
        <w:rPr>
          <w:szCs w:val="22"/>
        </w:rPr>
      </w:pPr>
      <w:r w:rsidRPr="00CD5D12">
        <w:rPr>
          <w:szCs w:val="22"/>
        </w:rPr>
        <w:t>všetky náležitosti daňového dokladu v zmysle platných právnych predpisov Slovenskej republiky</w:t>
      </w:r>
      <w:r w:rsidR="006F25CC" w:rsidRPr="00CD5D12">
        <w:rPr>
          <w:szCs w:val="22"/>
        </w:rPr>
        <w:t>,</w:t>
      </w:r>
    </w:p>
    <w:p w14:paraId="11A599A8" w14:textId="2F74B4FD"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označenie tejto </w:t>
      </w:r>
      <w:r w:rsidR="00B454D8" w:rsidRPr="00CD5D12">
        <w:rPr>
          <w:szCs w:val="22"/>
        </w:rPr>
        <w:t>Z</w:t>
      </w:r>
      <w:r w:rsidRPr="00CD5D12">
        <w:rPr>
          <w:szCs w:val="22"/>
        </w:rPr>
        <w:t>mluvy,</w:t>
      </w:r>
      <w:r w:rsidR="006F5C4A" w:rsidRPr="00CD5D12">
        <w:rPr>
          <w:szCs w:val="22"/>
        </w:rPr>
        <w:t xml:space="preserve"> a</w:t>
      </w:r>
    </w:p>
    <w:p w14:paraId="0AA841C8" w14:textId="0674AE87" w:rsidR="0090651D" w:rsidRPr="00CD5D12" w:rsidRDefault="00F837A3" w:rsidP="0093172B">
      <w:pPr>
        <w:pStyle w:val="Claneka"/>
        <w:keepLines w:val="0"/>
        <w:numPr>
          <w:ilvl w:val="2"/>
          <w:numId w:val="8"/>
        </w:numPr>
        <w:tabs>
          <w:tab w:val="clear" w:pos="993"/>
          <w:tab w:val="num" w:pos="992"/>
        </w:tabs>
        <w:ind w:left="992"/>
        <w:rPr>
          <w:b/>
          <w:bCs/>
          <w:szCs w:val="22"/>
        </w:rPr>
      </w:pPr>
      <w:r w:rsidRPr="00F837A3">
        <w:rPr>
          <w:szCs w:val="22"/>
        </w:rPr>
        <w:t>označenie príslušného kalendárneho mesiaca, za ktorý sa Cena fakturuje, a odkaz na schválený Výkaz podľa tejto Zmluvy.</w:t>
      </w:r>
    </w:p>
    <w:p w14:paraId="73F039FE" w14:textId="398AD949" w:rsidR="0090651D" w:rsidRPr="00CD5D12" w:rsidRDefault="0090651D" w:rsidP="0090651D">
      <w:pPr>
        <w:pStyle w:val="Clanek11"/>
        <w:numPr>
          <w:ilvl w:val="1"/>
          <w:numId w:val="8"/>
        </w:numPr>
        <w:rPr>
          <w:rFonts w:cs="Times New Roman"/>
          <w:szCs w:val="22"/>
        </w:rPr>
      </w:pPr>
      <w:r w:rsidRPr="00CD5D12">
        <w:rPr>
          <w:rFonts w:cs="Times New Roman"/>
          <w:szCs w:val="22"/>
        </w:rPr>
        <w:t xml:space="preserve">Cena bude hradená priamo na bankový účet Poskytovateľa špecifikovaný v záhlaví tejto </w:t>
      </w:r>
      <w:r w:rsidR="00BE0198" w:rsidRPr="00CD5D12">
        <w:rPr>
          <w:rFonts w:cs="Times New Roman"/>
          <w:szCs w:val="22"/>
        </w:rPr>
        <w:t>Z</w:t>
      </w:r>
      <w:r w:rsidRPr="00CD5D12">
        <w:rPr>
          <w:rFonts w:cs="Times New Roman"/>
          <w:szCs w:val="22"/>
        </w:rPr>
        <w:t xml:space="preserve">mluvy, alebo na iný bankový účet Poskytovateľa neskôr písomne ​​oznámený Objednávateľovi a uvedený vo </w:t>
      </w:r>
      <w:r w:rsidR="000B3787" w:rsidRPr="00CD5D12">
        <w:rPr>
          <w:rFonts w:cs="Times New Roman"/>
          <w:szCs w:val="22"/>
        </w:rPr>
        <w:t>f</w:t>
      </w:r>
      <w:r w:rsidRPr="00CD5D12">
        <w:rPr>
          <w:rFonts w:cs="Times New Roman"/>
          <w:szCs w:val="22"/>
        </w:rPr>
        <w:t>aktúre.</w:t>
      </w:r>
    </w:p>
    <w:p w14:paraId="61EDC925" w14:textId="10B1FB09" w:rsidR="0090651D" w:rsidRPr="00CD5D12" w:rsidRDefault="0090651D" w:rsidP="0090651D">
      <w:pPr>
        <w:pStyle w:val="Clanek11"/>
        <w:numPr>
          <w:ilvl w:val="1"/>
          <w:numId w:val="8"/>
        </w:numPr>
        <w:rPr>
          <w:rFonts w:cs="Times New Roman"/>
          <w:szCs w:val="22"/>
        </w:rPr>
      </w:pPr>
      <w:r w:rsidRPr="00CD5D12">
        <w:rPr>
          <w:rFonts w:cs="Times New Roman"/>
          <w:szCs w:val="22"/>
        </w:rPr>
        <w:t xml:space="preserve">Poskytovateľ je povinný spoločne s </w:t>
      </w:r>
      <w:r w:rsidR="000B3787" w:rsidRPr="00CD5D12">
        <w:rPr>
          <w:rFonts w:cs="Times New Roman"/>
          <w:szCs w:val="22"/>
        </w:rPr>
        <w:t>f</w:t>
      </w:r>
      <w:r w:rsidRPr="00CD5D12">
        <w:rPr>
          <w:rFonts w:cs="Times New Roman"/>
          <w:szCs w:val="22"/>
        </w:rPr>
        <w:t xml:space="preserve">aktúrou odovzdať </w:t>
      </w:r>
      <w:r w:rsidR="00890A78" w:rsidRPr="00CD5D12">
        <w:rPr>
          <w:rFonts w:cs="Times New Roman"/>
          <w:szCs w:val="22"/>
        </w:rPr>
        <w:t>O</w:t>
      </w:r>
      <w:r w:rsidRPr="00CD5D12">
        <w:rPr>
          <w:rFonts w:cs="Times New Roman"/>
          <w:szCs w:val="22"/>
        </w:rPr>
        <w:t xml:space="preserve">bjednávateľovi podklady k fakturácii, a to Akceptačné protokoly, </w:t>
      </w:r>
      <w:r w:rsidR="001D0DA4" w:rsidRPr="00CD5D12">
        <w:rPr>
          <w:rFonts w:cs="Times New Roman"/>
          <w:szCs w:val="22"/>
        </w:rPr>
        <w:t>V</w:t>
      </w:r>
      <w:r w:rsidRPr="00CD5D12">
        <w:rPr>
          <w:rFonts w:cs="Times New Roman"/>
          <w:szCs w:val="22"/>
        </w:rPr>
        <w:t>ýkaz a prípadne ďalšie podklady</w:t>
      </w:r>
      <w:r w:rsidR="00D86474" w:rsidRPr="00CD5D12">
        <w:rPr>
          <w:rFonts w:cs="Times New Roman"/>
          <w:szCs w:val="22"/>
        </w:rPr>
        <w:t xml:space="preserve"> podľa Zmluvy</w:t>
      </w:r>
      <w:r w:rsidRPr="00CD5D12">
        <w:rPr>
          <w:rFonts w:cs="Times New Roman"/>
          <w:szCs w:val="22"/>
        </w:rPr>
        <w:t>.</w:t>
      </w:r>
    </w:p>
    <w:p w14:paraId="7A4A84A7" w14:textId="31FAF2C2" w:rsidR="0090651D" w:rsidRPr="00CD5D12" w:rsidRDefault="000A340D" w:rsidP="00CB0AED">
      <w:pPr>
        <w:pStyle w:val="Clanek11"/>
        <w:numPr>
          <w:ilvl w:val="1"/>
          <w:numId w:val="8"/>
        </w:numPr>
        <w:rPr>
          <w:rFonts w:cs="Times New Roman"/>
          <w:szCs w:val="22"/>
        </w:rPr>
      </w:pPr>
      <w:r w:rsidRPr="00CD5D12">
        <w:rPr>
          <w:rFonts w:cs="Times New Roman"/>
          <w:szCs w:val="22"/>
        </w:rPr>
        <w:t>Strany sa výslovne dohodli, že l</w:t>
      </w:r>
      <w:r w:rsidR="0090651D" w:rsidRPr="00CD5D12">
        <w:rPr>
          <w:rFonts w:cs="Times New Roman"/>
          <w:szCs w:val="22"/>
        </w:rPr>
        <w:t xml:space="preserve">ehota splatnosti </w:t>
      </w:r>
      <w:r w:rsidR="000B3787" w:rsidRPr="00CD5D12">
        <w:rPr>
          <w:rFonts w:cs="Times New Roman"/>
          <w:szCs w:val="22"/>
        </w:rPr>
        <w:t>f</w:t>
      </w:r>
      <w:r w:rsidR="0090651D" w:rsidRPr="00CD5D12">
        <w:rPr>
          <w:rFonts w:cs="Times New Roman"/>
          <w:szCs w:val="22"/>
        </w:rPr>
        <w:t xml:space="preserve">aktúry je šesťdesiat (60) dní odo dňa doručenia príslušnej </w:t>
      </w:r>
      <w:r w:rsidR="000B3787" w:rsidRPr="00CD5D12">
        <w:rPr>
          <w:rFonts w:cs="Times New Roman"/>
          <w:szCs w:val="22"/>
        </w:rPr>
        <w:t>f</w:t>
      </w:r>
      <w:r w:rsidR="0090651D" w:rsidRPr="00CD5D12">
        <w:rPr>
          <w:rFonts w:cs="Times New Roman"/>
          <w:szCs w:val="22"/>
        </w:rPr>
        <w:t xml:space="preserve">aktúry Objednávateľovi. </w:t>
      </w:r>
      <w:r w:rsidR="00EB0628" w:rsidRPr="00CD5D12">
        <w:rPr>
          <w:rFonts w:cs="Times New Roman"/>
          <w:szCs w:val="22"/>
        </w:rPr>
        <w:t xml:space="preserve">Strany vyhlasujú, že dohodnutá lehota splatnosti </w:t>
      </w:r>
      <w:r w:rsidR="00A062EC" w:rsidRPr="00CD5D12">
        <w:t xml:space="preserve">nie je v hrubom nepomere k právam a povinnostiam veriteľa vyplývajúcim zo záväzkového vzťahu a je odôvodnená povahou predmetu plnenia. </w:t>
      </w:r>
      <w:r w:rsidR="0090651D" w:rsidRPr="00CD5D12">
        <w:rPr>
          <w:rFonts w:cs="Times New Roman"/>
          <w:szCs w:val="22"/>
        </w:rPr>
        <w:t xml:space="preserve">Faktúry možno zasielať v písomnej podobe poštou na </w:t>
      </w:r>
      <w:r w:rsidR="0090651D" w:rsidRPr="00CD5D12">
        <w:rPr>
          <w:rFonts w:cs="Times New Roman"/>
          <w:szCs w:val="22"/>
        </w:rPr>
        <w:lastRenderedPageBreak/>
        <w:t>adresu Objednávateľa uvedenú v záhlaví Zmluvy alebo elektronicky (vo formáte PDF) na e</w:t>
      </w:r>
      <w:r w:rsidR="001D0DA4" w:rsidRPr="00CD5D12">
        <w:rPr>
          <w:rFonts w:cs="Times New Roman"/>
          <w:szCs w:val="22"/>
        </w:rPr>
        <w:t>-</w:t>
      </w:r>
      <w:r w:rsidR="0090651D" w:rsidRPr="00CD5D12">
        <w:rPr>
          <w:rFonts w:cs="Times New Roman"/>
          <w:szCs w:val="22"/>
        </w:rPr>
        <w:t>mailovú adresu Objednávateľa</w:t>
      </w:r>
      <w:r w:rsidR="00B66493" w:rsidRPr="00CD5D12">
        <w:rPr>
          <w:rFonts w:cs="Times New Roman"/>
          <w:szCs w:val="22"/>
        </w:rPr>
        <w:t xml:space="preserve"> </w:t>
      </w:r>
      <w:r w:rsidR="00067B3B" w:rsidRPr="00CD5D12">
        <w:rPr>
          <w:rFonts w:cs="Times New Roman"/>
          <w:szCs w:val="22"/>
        </w:rPr>
        <w:t>uvedenú v </w:t>
      </w:r>
      <w:r w:rsidR="00067B3B" w:rsidRPr="00CD5D12">
        <w:rPr>
          <w:rFonts w:cs="Times New Roman"/>
          <w:b/>
          <w:bCs w:val="0"/>
          <w:szCs w:val="22"/>
        </w:rPr>
        <w:t>Príloh</w:t>
      </w:r>
      <w:r w:rsidR="00C73AF7" w:rsidRPr="00CD5D12">
        <w:rPr>
          <w:rFonts w:cs="Times New Roman"/>
          <w:b/>
          <w:bCs w:val="0"/>
          <w:szCs w:val="22"/>
        </w:rPr>
        <w:t>e</w:t>
      </w:r>
      <w:r w:rsidR="00067B3B" w:rsidRPr="00CD5D12">
        <w:rPr>
          <w:rFonts w:cs="Times New Roman"/>
          <w:b/>
          <w:bCs w:val="0"/>
          <w:szCs w:val="22"/>
        </w:rPr>
        <w:t xml:space="preserve"> č. 4</w:t>
      </w:r>
      <w:r w:rsidR="00067B3B" w:rsidRPr="00CD5D12">
        <w:rPr>
          <w:rFonts w:cs="Times New Roman"/>
          <w:szCs w:val="22"/>
        </w:rPr>
        <w:t xml:space="preserve"> [</w:t>
      </w:r>
      <w:r w:rsidR="00067B3B" w:rsidRPr="00CD5D12">
        <w:rPr>
          <w:rFonts w:cs="Times New Roman"/>
          <w:i/>
          <w:szCs w:val="22"/>
        </w:rPr>
        <w:t>Kontaktné osoby</w:t>
      </w:r>
      <w:r w:rsidR="00067B3B" w:rsidRPr="00CD5D12">
        <w:rPr>
          <w:rFonts w:cs="Times New Roman"/>
          <w:szCs w:val="22"/>
        </w:rPr>
        <w:t>]</w:t>
      </w:r>
      <w:r w:rsidR="0090651D" w:rsidRPr="00CD5D12">
        <w:rPr>
          <w:rFonts w:cs="Times New Roman"/>
          <w:szCs w:val="22"/>
        </w:rPr>
        <w:t xml:space="preserve">. Ak pripadne termín splatnosti na deň, ktorý nie je pracovným dňom, posúva sa termín splatnosti na najbližší nasledujúci pracovný deň. Ku splneniu dlhu Objednávateľa dôjde </w:t>
      </w:r>
      <w:r w:rsidR="00CB0AED" w:rsidRPr="00CD5D12">
        <w:rPr>
          <w:rFonts w:cs="Times New Roman"/>
          <w:szCs w:val="22"/>
        </w:rPr>
        <w:t>odpísaním príslušnej čiastky z účtu Objednávateľa</w:t>
      </w:r>
      <w:r w:rsidR="00837C49" w:rsidRPr="00CD5D12">
        <w:rPr>
          <w:rFonts w:cs="Times New Roman"/>
          <w:szCs w:val="22"/>
        </w:rPr>
        <w:t xml:space="preserve"> v prospech účtu </w:t>
      </w:r>
      <w:r w:rsidR="001053F7" w:rsidRPr="00CD5D12">
        <w:rPr>
          <w:rFonts w:cs="Times New Roman"/>
          <w:szCs w:val="22"/>
        </w:rPr>
        <w:t>uvedeného na faktúre</w:t>
      </w:r>
      <w:r w:rsidR="0090651D" w:rsidRPr="00CD5D12">
        <w:rPr>
          <w:rFonts w:cs="Times New Roman"/>
          <w:szCs w:val="22"/>
        </w:rPr>
        <w:t>.</w:t>
      </w:r>
    </w:p>
    <w:p w14:paraId="17CFF04F" w14:textId="29CCB034" w:rsidR="0090651D" w:rsidRPr="00CD5D12" w:rsidRDefault="00B87911" w:rsidP="0090651D">
      <w:pPr>
        <w:pStyle w:val="Clanek11"/>
        <w:numPr>
          <w:ilvl w:val="1"/>
          <w:numId w:val="8"/>
        </w:numPr>
        <w:rPr>
          <w:rFonts w:cs="Times New Roman"/>
          <w:szCs w:val="22"/>
        </w:rPr>
      </w:pPr>
      <w:r w:rsidRPr="00CD5D12">
        <w:rPr>
          <w:rFonts w:cs="Times New Roman"/>
          <w:bCs w:val="0"/>
          <w:iCs w:val="0"/>
          <w:szCs w:val="22"/>
        </w:rPr>
        <w:t>Do peňažných súm poukazovaných medzi Poskytovateľom a Objednávateľom na základe tejto Zmluvy nie sú zahrnuté bankové poplatky ani iné náklady spojené s prevodmi peňažných súm. Strana poukazujúca hradí bankové poplatky spojené s odpísaním peňažnej sumy z účtu poukazujúcej Strany a poukázaná Strana hradí bankové poplatky spojené s pripísaním peňažnej sumy na účet poukázanej Strany</w:t>
      </w:r>
      <w:r w:rsidR="0090651D" w:rsidRPr="00CD5D12">
        <w:rPr>
          <w:rFonts w:cs="Times New Roman"/>
          <w:szCs w:val="22"/>
        </w:rPr>
        <w:t>.</w:t>
      </w:r>
    </w:p>
    <w:p w14:paraId="1F42C112" w14:textId="2DD396D6" w:rsidR="0090651D" w:rsidRPr="00CD5D12" w:rsidRDefault="0090651D" w:rsidP="0090651D">
      <w:pPr>
        <w:pStyle w:val="Clanek11"/>
        <w:numPr>
          <w:ilvl w:val="1"/>
          <w:numId w:val="8"/>
        </w:numPr>
        <w:rPr>
          <w:rFonts w:cs="Times New Roman"/>
          <w:szCs w:val="22"/>
        </w:rPr>
      </w:pPr>
      <w:r w:rsidRPr="00CD5D12">
        <w:rPr>
          <w:rFonts w:cs="Times New Roman"/>
          <w:szCs w:val="22"/>
        </w:rPr>
        <w:t xml:space="preserve">Poskytovateľ je povinný doručiť Objednávateľovi </w:t>
      </w:r>
      <w:r w:rsidR="000B3787" w:rsidRPr="00CD5D12">
        <w:rPr>
          <w:rFonts w:cs="Times New Roman"/>
          <w:szCs w:val="22"/>
        </w:rPr>
        <w:t>f</w:t>
      </w:r>
      <w:r w:rsidRPr="00CD5D12">
        <w:rPr>
          <w:rFonts w:cs="Times New Roman"/>
          <w:szCs w:val="22"/>
        </w:rPr>
        <w:t>aktúru najneskôr do pätnástich (15) dní odo dňa vzniku práva na zaplatenie príslušnej Ceny. Objednávateľ má</w:t>
      </w:r>
      <w:r w:rsidR="009C7C4D" w:rsidRPr="00CD5D12">
        <w:rPr>
          <w:rFonts w:cs="Times New Roman"/>
          <w:szCs w:val="22"/>
        </w:rPr>
        <w:t xml:space="preserve"> </w:t>
      </w:r>
      <w:r w:rsidR="001D0DA4" w:rsidRPr="00CD5D12">
        <w:rPr>
          <w:rFonts w:cs="Times New Roman"/>
          <w:szCs w:val="22"/>
        </w:rPr>
        <w:t xml:space="preserve">po </w:t>
      </w:r>
      <w:r w:rsidRPr="00CD5D12">
        <w:rPr>
          <w:rFonts w:cs="Times New Roman"/>
          <w:szCs w:val="22"/>
        </w:rPr>
        <w:t xml:space="preserve">dobu splatnosti </w:t>
      </w:r>
      <w:r w:rsidR="000B3787" w:rsidRPr="00CD5D12">
        <w:rPr>
          <w:rFonts w:cs="Times New Roman"/>
          <w:szCs w:val="22"/>
        </w:rPr>
        <w:t>f</w:t>
      </w:r>
      <w:r w:rsidRPr="00CD5D12">
        <w:rPr>
          <w:rFonts w:cs="Times New Roman"/>
          <w:szCs w:val="22"/>
        </w:rPr>
        <w:t xml:space="preserve">aktúry </w:t>
      </w:r>
      <w:r w:rsidR="00A46604" w:rsidRPr="00CD5D12">
        <w:rPr>
          <w:rFonts w:cs="Times New Roman"/>
          <w:szCs w:val="22"/>
        </w:rPr>
        <w:t xml:space="preserve">právo </w:t>
      </w:r>
      <w:r w:rsidRPr="00CD5D12">
        <w:rPr>
          <w:rFonts w:cs="Times New Roman"/>
          <w:szCs w:val="22"/>
        </w:rPr>
        <w:t xml:space="preserve">na posúdenie toho, či je </w:t>
      </w:r>
      <w:r w:rsidR="000B3787" w:rsidRPr="00CD5D12">
        <w:rPr>
          <w:rFonts w:cs="Times New Roman"/>
          <w:szCs w:val="22"/>
        </w:rPr>
        <w:t>f</w:t>
      </w:r>
      <w:r w:rsidR="00CE2190" w:rsidRPr="00CD5D12">
        <w:rPr>
          <w:rFonts w:cs="Times New Roman"/>
          <w:szCs w:val="22"/>
        </w:rPr>
        <w:t xml:space="preserve">aktúra </w:t>
      </w:r>
      <w:r w:rsidRPr="00CD5D12">
        <w:rPr>
          <w:rFonts w:cs="Times New Roman"/>
          <w:szCs w:val="22"/>
        </w:rPr>
        <w:t>bezchybne vystavená</w:t>
      </w:r>
      <w:r w:rsidR="00A46604" w:rsidRPr="00CD5D12">
        <w:rPr>
          <w:rFonts w:cs="Times New Roman"/>
          <w:szCs w:val="22"/>
        </w:rPr>
        <w:t>,</w:t>
      </w:r>
      <w:r w:rsidRPr="00CD5D12">
        <w:rPr>
          <w:rFonts w:cs="Times New Roman"/>
          <w:szCs w:val="22"/>
        </w:rPr>
        <w:t xml:space="preserve"> spĺňa podmienky </w:t>
      </w:r>
      <w:r w:rsidR="00A46604" w:rsidRPr="00CD5D12">
        <w:rPr>
          <w:rFonts w:cs="Times New Roman"/>
          <w:szCs w:val="22"/>
        </w:rPr>
        <w:t>Z</w:t>
      </w:r>
      <w:r w:rsidRPr="00CD5D12">
        <w:rPr>
          <w:rFonts w:cs="Times New Roman"/>
          <w:szCs w:val="22"/>
        </w:rPr>
        <w:t>mluvy</w:t>
      </w:r>
      <w:r w:rsidR="00A46604" w:rsidRPr="00CD5D12">
        <w:rPr>
          <w:rFonts w:cs="Times New Roman"/>
          <w:szCs w:val="22"/>
        </w:rPr>
        <w:t>,</w:t>
      </w:r>
      <w:r w:rsidRPr="00CD5D12">
        <w:rPr>
          <w:rFonts w:cs="Times New Roman"/>
          <w:szCs w:val="22"/>
        </w:rPr>
        <w:t xml:space="preserve"> zodpovedá akceptovanému Výkazu</w:t>
      </w:r>
      <w:r w:rsidR="00746F79" w:rsidRPr="00CD5D12">
        <w:rPr>
          <w:rFonts w:cs="Times New Roman"/>
          <w:szCs w:val="22"/>
        </w:rPr>
        <w:t xml:space="preserve"> a</w:t>
      </w:r>
      <w:r w:rsidRPr="00CD5D12">
        <w:rPr>
          <w:rFonts w:cs="Times New Roman"/>
          <w:szCs w:val="22"/>
        </w:rPr>
        <w:t xml:space="preserve"> spĺňa všetky náležitosti daňového dokladu v zmysle právnych predpisov </w:t>
      </w:r>
      <w:r w:rsidR="00746F79" w:rsidRPr="00CD5D12">
        <w:rPr>
          <w:rFonts w:cs="Times New Roman"/>
          <w:szCs w:val="22"/>
        </w:rPr>
        <w:t>Slovenskej republiky</w:t>
      </w:r>
      <w:r w:rsidRPr="00CD5D12">
        <w:rPr>
          <w:rFonts w:cs="Times New Roman"/>
          <w:szCs w:val="22"/>
        </w:rPr>
        <w:t xml:space="preserve"> a na jej vrátenie, a to aj opakovane, pokiaľ nie je bezchybne vystavená alebo nespĺňa všetky náležitosti daňového dokladu v zmysle platných právnych predpisov </w:t>
      </w:r>
      <w:r w:rsidR="00746F79" w:rsidRPr="00CD5D12">
        <w:rPr>
          <w:rFonts w:cs="Times New Roman"/>
          <w:szCs w:val="22"/>
        </w:rPr>
        <w:t xml:space="preserve">Slovenskej </w:t>
      </w:r>
      <w:r w:rsidRPr="00CD5D12">
        <w:rPr>
          <w:rFonts w:cs="Times New Roman"/>
          <w:szCs w:val="22"/>
        </w:rPr>
        <w:t xml:space="preserve">republiky alebo k nej neboli priložené podklady podľa tejto </w:t>
      </w:r>
      <w:r w:rsidR="00746F79" w:rsidRPr="00CD5D12">
        <w:rPr>
          <w:rFonts w:cs="Times New Roman"/>
          <w:szCs w:val="22"/>
        </w:rPr>
        <w:t>Zmluvy</w:t>
      </w:r>
      <w:r w:rsidRPr="00CD5D12">
        <w:rPr>
          <w:rFonts w:cs="Times New Roman"/>
          <w:szCs w:val="22"/>
        </w:rPr>
        <w:t xml:space="preserve">. Vrátením takejto </w:t>
      </w:r>
      <w:r w:rsidR="000B3787" w:rsidRPr="00CD5D12">
        <w:rPr>
          <w:rFonts w:cs="Times New Roman"/>
          <w:szCs w:val="22"/>
        </w:rPr>
        <w:t>f</w:t>
      </w:r>
      <w:r w:rsidRPr="00CD5D12">
        <w:rPr>
          <w:rFonts w:cs="Times New Roman"/>
          <w:szCs w:val="22"/>
        </w:rPr>
        <w:t xml:space="preserve">aktúry sa lehota splatnosti a lehota na posúdenie bezchybnosti </w:t>
      </w:r>
      <w:r w:rsidR="000B3787" w:rsidRPr="00CD5D12">
        <w:rPr>
          <w:rFonts w:cs="Times New Roman"/>
          <w:szCs w:val="22"/>
        </w:rPr>
        <w:t>f</w:t>
      </w:r>
      <w:r w:rsidRPr="00CD5D12">
        <w:rPr>
          <w:rFonts w:cs="Times New Roman"/>
          <w:szCs w:val="22"/>
        </w:rPr>
        <w:t xml:space="preserve">aktúry prerušuje a po dodaní opravenej </w:t>
      </w:r>
      <w:r w:rsidR="000B3787" w:rsidRPr="00CD5D12">
        <w:rPr>
          <w:rFonts w:cs="Times New Roman"/>
          <w:szCs w:val="22"/>
        </w:rPr>
        <w:t>f</w:t>
      </w:r>
      <w:r w:rsidRPr="00CD5D12">
        <w:rPr>
          <w:rFonts w:cs="Times New Roman"/>
          <w:szCs w:val="22"/>
        </w:rPr>
        <w:t>aktúry začína plynúť lehota nová.</w:t>
      </w:r>
    </w:p>
    <w:p w14:paraId="5271D922" w14:textId="0F84ADAB" w:rsidR="0090651D" w:rsidRPr="00CD5D12" w:rsidRDefault="0090651D" w:rsidP="0090651D">
      <w:pPr>
        <w:pStyle w:val="Clanek11"/>
        <w:numPr>
          <w:ilvl w:val="1"/>
          <w:numId w:val="8"/>
        </w:numPr>
        <w:rPr>
          <w:rFonts w:cs="Times New Roman"/>
          <w:szCs w:val="22"/>
        </w:rPr>
      </w:pPr>
      <w:r w:rsidRPr="00CD5D12">
        <w:rPr>
          <w:rFonts w:cs="Times New Roman"/>
          <w:szCs w:val="22"/>
        </w:rPr>
        <w:t xml:space="preserve">Strany sa dohodli a súhlasia, že Objednávateľ neposkytuje na žiadne Plnenie podľa tejto Zmluvy žiadne zálohy ani </w:t>
      </w:r>
      <w:r w:rsidR="00CE2190" w:rsidRPr="00CD5D12">
        <w:rPr>
          <w:rFonts w:cs="Times New Roman"/>
          <w:szCs w:val="22"/>
        </w:rPr>
        <w:t xml:space="preserve">preddavky </w:t>
      </w:r>
      <w:r w:rsidRPr="00CD5D12">
        <w:rPr>
          <w:rFonts w:cs="Times New Roman"/>
          <w:szCs w:val="22"/>
        </w:rPr>
        <w:t xml:space="preserve">a Strany uzatvárajú túto </w:t>
      </w:r>
      <w:r w:rsidR="00641698" w:rsidRPr="00CD5D12">
        <w:rPr>
          <w:rFonts w:cs="Times New Roman"/>
          <w:szCs w:val="22"/>
        </w:rPr>
        <w:t>Z</w:t>
      </w:r>
      <w:r w:rsidRPr="00CD5D12">
        <w:rPr>
          <w:rFonts w:cs="Times New Roman"/>
          <w:szCs w:val="22"/>
        </w:rPr>
        <w:t xml:space="preserve">mluvu s prihliadnutím </w:t>
      </w:r>
      <w:r w:rsidR="00CE2190" w:rsidRPr="00CD5D12">
        <w:rPr>
          <w:rFonts w:cs="Times New Roman"/>
          <w:szCs w:val="22"/>
        </w:rPr>
        <w:t>na toto</w:t>
      </w:r>
      <w:r w:rsidRPr="00CD5D12">
        <w:rPr>
          <w:rFonts w:cs="Times New Roman"/>
          <w:szCs w:val="22"/>
        </w:rPr>
        <w:t xml:space="preserve"> ustanoveni</w:t>
      </w:r>
      <w:r w:rsidR="00CE2190" w:rsidRPr="00CD5D12">
        <w:rPr>
          <w:rFonts w:cs="Times New Roman"/>
          <w:szCs w:val="22"/>
        </w:rPr>
        <w:t>e</w:t>
      </w:r>
      <w:r w:rsidRPr="00CD5D12">
        <w:rPr>
          <w:rFonts w:cs="Times New Roman"/>
          <w:szCs w:val="22"/>
        </w:rPr>
        <w:t>.</w:t>
      </w:r>
    </w:p>
    <w:p w14:paraId="74A3CE61" w14:textId="77777777" w:rsidR="0090651D" w:rsidRPr="00CD5D12" w:rsidRDefault="0090651D" w:rsidP="0008087D">
      <w:pPr>
        <w:pStyle w:val="Nadpis1"/>
        <w:keepLines/>
        <w:widowControl w:val="0"/>
        <w:numPr>
          <w:ilvl w:val="0"/>
          <w:numId w:val="8"/>
        </w:numPr>
        <w:rPr>
          <w:rFonts w:cs="Times New Roman"/>
          <w:szCs w:val="22"/>
        </w:rPr>
      </w:pPr>
      <w:bookmarkStart w:id="685" w:name="_Toc525499708"/>
      <w:bookmarkStart w:id="686" w:name="_Toc41654211"/>
      <w:bookmarkStart w:id="687" w:name="_Ref517625722"/>
      <w:bookmarkStart w:id="688" w:name="_Ref517623613"/>
      <w:bookmarkStart w:id="689" w:name="_Ref517623571"/>
      <w:bookmarkStart w:id="690" w:name="_Ref517623541"/>
      <w:r w:rsidRPr="00CD5D12">
        <w:rPr>
          <w:rFonts w:cs="Times New Roman"/>
          <w:szCs w:val="22"/>
        </w:rPr>
        <w:t>Práva a povinnosti oboch Strán</w:t>
      </w:r>
      <w:bookmarkEnd w:id="685"/>
      <w:bookmarkEnd w:id="686"/>
    </w:p>
    <w:p w14:paraId="4B31680F" w14:textId="627FC7EE" w:rsidR="0090651D" w:rsidRPr="00CD5D12" w:rsidRDefault="0090651D" w:rsidP="0008087D">
      <w:pPr>
        <w:pStyle w:val="Clanek11"/>
        <w:keepNext/>
        <w:keepLines/>
        <w:numPr>
          <w:ilvl w:val="1"/>
          <w:numId w:val="8"/>
        </w:numPr>
        <w:rPr>
          <w:rFonts w:cs="Times New Roman"/>
          <w:szCs w:val="22"/>
        </w:rPr>
      </w:pPr>
      <w:r w:rsidRPr="00CD5D12">
        <w:rPr>
          <w:rFonts w:cs="Times New Roman"/>
          <w:szCs w:val="22"/>
        </w:rPr>
        <w:t>Strany sa zaväzujú, že budú plniť túto Zmluvu v súlade s dohodnutými podmienkami a</w:t>
      </w:r>
      <w:r w:rsidR="00657BF4" w:rsidRPr="00CD5D12">
        <w:rPr>
          <w:rFonts w:cs="Times New Roman"/>
          <w:szCs w:val="22"/>
        </w:rPr>
        <w:t> </w:t>
      </w:r>
      <w:r w:rsidRPr="00CD5D12">
        <w:rPr>
          <w:rFonts w:cs="Times New Roman"/>
          <w:szCs w:val="22"/>
        </w:rPr>
        <w:t>v</w:t>
      </w:r>
      <w:r w:rsidR="00657BF4" w:rsidRPr="00CD5D12">
        <w:rPr>
          <w:rFonts w:cs="Times New Roman"/>
          <w:szCs w:val="22"/>
        </w:rPr>
        <w:t> </w:t>
      </w:r>
      <w:r w:rsidRPr="00CD5D12">
        <w:rPr>
          <w:rFonts w:cs="Times New Roman"/>
          <w:szCs w:val="22"/>
        </w:rPr>
        <w:t xml:space="preserve">termínoch plnenia podľa tejto </w:t>
      </w:r>
      <w:r w:rsidR="00695880" w:rsidRPr="00CD5D12">
        <w:rPr>
          <w:rFonts w:cs="Times New Roman"/>
          <w:szCs w:val="22"/>
        </w:rPr>
        <w:t>Z</w:t>
      </w:r>
      <w:r w:rsidRPr="00CD5D12">
        <w:rPr>
          <w:rFonts w:cs="Times New Roman"/>
          <w:szCs w:val="22"/>
        </w:rPr>
        <w:t xml:space="preserve">mluvy a </w:t>
      </w:r>
      <w:r w:rsidR="00695880" w:rsidRPr="00CD5D12">
        <w:rPr>
          <w:rFonts w:cs="Times New Roman"/>
          <w:szCs w:val="22"/>
        </w:rPr>
        <w:t>zabezpečia</w:t>
      </w:r>
      <w:r w:rsidRPr="00CD5D12">
        <w:rPr>
          <w:rFonts w:cs="Times New Roman"/>
          <w:szCs w:val="22"/>
        </w:rPr>
        <w:t xml:space="preserve">, aby ustanovenia tejto </w:t>
      </w:r>
      <w:r w:rsidR="00695880" w:rsidRPr="00CD5D12">
        <w:rPr>
          <w:rFonts w:cs="Times New Roman"/>
          <w:szCs w:val="22"/>
        </w:rPr>
        <w:t>Z</w:t>
      </w:r>
      <w:r w:rsidRPr="00CD5D12">
        <w:rPr>
          <w:rFonts w:cs="Times New Roman"/>
          <w:szCs w:val="22"/>
        </w:rPr>
        <w:t>mluvy boli riadne dodrž</w:t>
      </w:r>
      <w:r w:rsidR="00CE2190" w:rsidRPr="00CD5D12">
        <w:rPr>
          <w:rFonts w:cs="Times New Roman"/>
          <w:szCs w:val="22"/>
        </w:rPr>
        <w:t>ané</w:t>
      </w:r>
      <w:r w:rsidRPr="00CD5D12">
        <w:rPr>
          <w:rFonts w:cs="Times New Roman"/>
          <w:szCs w:val="22"/>
        </w:rPr>
        <w:t xml:space="preserve">, a to všetko na dosiahnutie účelu tejto </w:t>
      </w:r>
      <w:r w:rsidR="00906032" w:rsidRPr="00CD5D12">
        <w:rPr>
          <w:rFonts w:cs="Times New Roman"/>
          <w:szCs w:val="22"/>
        </w:rPr>
        <w:t>Z</w:t>
      </w:r>
      <w:r w:rsidRPr="00CD5D12">
        <w:rPr>
          <w:rFonts w:cs="Times New Roman"/>
          <w:szCs w:val="22"/>
        </w:rPr>
        <w:t xml:space="preserve">mluvy. </w:t>
      </w:r>
    </w:p>
    <w:p w14:paraId="4171D500" w14:textId="7BE40C38" w:rsidR="0090651D" w:rsidRPr="00CD5D12" w:rsidRDefault="0090651D" w:rsidP="0090651D">
      <w:pPr>
        <w:pStyle w:val="Clanek11"/>
        <w:numPr>
          <w:ilvl w:val="1"/>
          <w:numId w:val="8"/>
        </w:numPr>
        <w:rPr>
          <w:rFonts w:cs="Times New Roman"/>
          <w:szCs w:val="22"/>
        </w:rPr>
      </w:pPr>
      <w:r w:rsidRPr="00CD5D12">
        <w:rPr>
          <w:rFonts w:cs="Times New Roman"/>
          <w:szCs w:val="22"/>
        </w:rPr>
        <w:t xml:space="preserve">Strany sú povinné poskytovať si vzájomnú súčinnosť na účely riadneho plnenia ich povinností vyplývajúcich z tejto </w:t>
      </w:r>
      <w:r w:rsidR="00D760AA" w:rsidRPr="00CD5D12">
        <w:rPr>
          <w:rFonts w:cs="Times New Roman"/>
          <w:szCs w:val="22"/>
        </w:rPr>
        <w:t>Z</w:t>
      </w:r>
      <w:r w:rsidRPr="00CD5D12">
        <w:rPr>
          <w:rFonts w:cs="Times New Roman"/>
          <w:szCs w:val="22"/>
        </w:rPr>
        <w:t xml:space="preserve">mluvy. Strany sú povinné plniť svoje povinnosti vyplývajúce z tejto </w:t>
      </w:r>
      <w:r w:rsidR="00D760AA" w:rsidRPr="00CD5D12">
        <w:rPr>
          <w:rFonts w:cs="Times New Roman"/>
          <w:szCs w:val="22"/>
        </w:rPr>
        <w:t xml:space="preserve">Zmluvy </w:t>
      </w:r>
      <w:r w:rsidRPr="00CD5D12">
        <w:rPr>
          <w:rFonts w:cs="Times New Roman"/>
          <w:szCs w:val="22"/>
        </w:rPr>
        <w:t>tak, aby nedochádzalo k omeškaniu s plnením jednotlivých termínov a k omeškaniu s</w:t>
      </w:r>
      <w:r w:rsidR="00657BF4" w:rsidRPr="00CD5D12">
        <w:rPr>
          <w:rFonts w:cs="Times New Roman"/>
          <w:szCs w:val="22"/>
        </w:rPr>
        <w:t> </w:t>
      </w:r>
      <w:r w:rsidRPr="00CD5D12">
        <w:rPr>
          <w:rFonts w:cs="Times New Roman"/>
          <w:szCs w:val="22"/>
        </w:rPr>
        <w:t>plnením jednotlivých peňažných záväzkov.</w:t>
      </w:r>
    </w:p>
    <w:p w14:paraId="2EAC3BE8" w14:textId="6F19A33A" w:rsidR="0090651D" w:rsidRPr="00CD5D12" w:rsidRDefault="0090651D" w:rsidP="0090651D">
      <w:pPr>
        <w:pStyle w:val="Clanek11"/>
        <w:numPr>
          <w:ilvl w:val="1"/>
          <w:numId w:val="8"/>
        </w:numPr>
        <w:rPr>
          <w:rFonts w:cs="Times New Roman"/>
          <w:szCs w:val="22"/>
        </w:rPr>
      </w:pPr>
      <w:bookmarkStart w:id="691" w:name="_Ref523226833"/>
      <w:bookmarkStart w:id="692" w:name="_Ref519245511"/>
      <w:r w:rsidRPr="00CD5D12">
        <w:rPr>
          <w:rFonts w:cs="Times New Roman"/>
          <w:szCs w:val="22"/>
        </w:rPr>
        <w:t xml:space="preserve">Strany sú v priebehu </w:t>
      </w:r>
      <w:r w:rsidR="00386065" w:rsidRPr="00CD5D12">
        <w:rPr>
          <w:rFonts w:cs="Times New Roman"/>
          <w:szCs w:val="22"/>
        </w:rPr>
        <w:t xml:space="preserve">realizácie </w:t>
      </w:r>
      <w:r w:rsidRPr="00CD5D12">
        <w:rPr>
          <w:rFonts w:cs="Times New Roman"/>
          <w:szCs w:val="22"/>
        </w:rPr>
        <w:t xml:space="preserve">Plnenia povinné postupovať v súlade s </w:t>
      </w:r>
      <w:r w:rsidR="00143FB8" w:rsidRPr="00CD5D12">
        <w:rPr>
          <w:rFonts w:cs="Times New Roman"/>
          <w:szCs w:val="22"/>
        </w:rPr>
        <w:t>I</w:t>
      </w:r>
      <w:r w:rsidRPr="00CD5D12">
        <w:rPr>
          <w:rFonts w:cs="Times New Roman"/>
          <w:szCs w:val="22"/>
        </w:rPr>
        <w:t xml:space="preserve">nternými predpismi Objednávateľa. Podpisom tejto Zmluvy Poskytovateľ </w:t>
      </w:r>
      <w:r w:rsidR="00CE519D" w:rsidRPr="00CD5D12">
        <w:rPr>
          <w:rFonts w:cs="Times New Roman"/>
          <w:szCs w:val="22"/>
        </w:rPr>
        <w:t>vy</w:t>
      </w:r>
      <w:r w:rsidRPr="00CD5D12">
        <w:rPr>
          <w:rFonts w:cs="Times New Roman"/>
          <w:szCs w:val="22"/>
        </w:rPr>
        <w:t xml:space="preserve">hlasuje, že mal možnosť sa </w:t>
      </w:r>
      <w:r w:rsidR="00CE519D" w:rsidRPr="00CD5D12">
        <w:rPr>
          <w:rFonts w:cs="Times New Roman"/>
          <w:szCs w:val="22"/>
        </w:rPr>
        <w:t xml:space="preserve">oboznámiť </w:t>
      </w:r>
      <w:r w:rsidRPr="00CD5D12">
        <w:rPr>
          <w:rFonts w:cs="Times New Roman"/>
          <w:szCs w:val="22"/>
        </w:rPr>
        <w:t xml:space="preserve">s Internými predpismi Objednávateľa, ktorých zoznam je uvedený v </w:t>
      </w:r>
      <w:r w:rsidRPr="00CD5D12">
        <w:rPr>
          <w:rFonts w:cs="Times New Roman"/>
          <w:b/>
          <w:bCs w:val="0"/>
          <w:szCs w:val="22"/>
        </w:rPr>
        <w:t>Prílohe č. 5</w:t>
      </w:r>
      <w:r w:rsidRPr="00CD5D12">
        <w:rPr>
          <w:rFonts w:cs="Times New Roman"/>
          <w:szCs w:val="22"/>
        </w:rPr>
        <w:t xml:space="preserve"> [</w:t>
      </w:r>
      <w:r w:rsidRPr="00CD5D12">
        <w:rPr>
          <w:rFonts w:cs="Times New Roman"/>
          <w:i/>
          <w:szCs w:val="22"/>
        </w:rPr>
        <w:t>Zoznam Interných predpisov</w:t>
      </w:r>
      <w:r w:rsidRPr="00CD5D12">
        <w:rPr>
          <w:rFonts w:cs="Times New Roman"/>
          <w:szCs w:val="22"/>
        </w:rPr>
        <w:t xml:space="preserve">], a ďalej berie na vedomie, že Interné predpisy môžu byť primeraným spôsobom jednostranne menené či inak doplňované Objednávateľom, pričom každá nová verzia je pre Poskytovateľa záväzná vždy odo dňa, keď sa s ňou </w:t>
      </w:r>
      <w:r w:rsidR="00CE519D" w:rsidRPr="00CD5D12">
        <w:rPr>
          <w:rFonts w:cs="Times New Roman"/>
          <w:szCs w:val="22"/>
        </w:rPr>
        <w:t xml:space="preserve">oboznámil </w:t>
      </w:r>
      <w:r w:rsidRPr="00CD5D12">
        <w:rPr>
          <w:rFonts w:cs="Times New Roman"/>
          <w:szCs w:val="22"/>
        </w:rPr>
        <w:t>či mal preukázateľnú možnosť sa s</w:t>
      </w:r>
      <w:r w:rsidR="00CE519D" w:rsidRPr="00CD5D12">
        <w:rPr>
          <w:rFonts w:cs="Times New Roman"/>
          <w:szCs w:val="22"/>
        </w:rPr>
        <w:t> ňou obo</w:t>
      </w:r>
      <w:r w:rsidRPr="00CD5D12">
        <w:rPr>
          <w:rFonts w:cs="Times New Roman"/>
          <w:szCs w:val="22"/>
        </w:rPr>
        <w:t>známiť. Rozsah Interných predpisov môže byť Objednávateľom jednostranne rozšírený o ďalšie dokumenty stanovujúce jeho interné procesy.</w:t>
      </w:r>
      <w:bookmarkEnd w:id="691"/>
    </w:p>
    <w:p w14:paraId="208310CB" w14:textId="77777777" w:rsidR="0090651D" w:rsidRPr="00CD5D12" w:rsidRDefault="0090651D" w:rsidP="0090651D">
      <w:pPr>
        <w:pStyle w:val="Clanek11"/>
        <w:numPr>
          <w:ilvl w:val="1"/>
          <w:numId w:val="8"/>
        </w:numPr>
        <w:rPr>
          <w:rFonts w:cs="Times New Roman"/>
          <w:szCs w:val="22"/>
        </w:rPr>
      </w:pPr>
      <w:r w:rsidRPr="00CD5D12">
        <w:rPr>
          <w:rFonts w:cs="Times New Roman"/>
          <w:szCs w:val="22"/>
        </w:rPr>
        <w:t>Poskytovateľ sa zaväzuje dodržiavať bezpečnostné, hygienické, požiarne, organizačné, ekologické predpisy, predpisy o bezpečnosti a ochrane zdravia pri práci na pracoviskách Objednávateľa a všetky ďalšie platné právne predpisy, a za rovnakých podmienok zabezpečiť, aby všetky osoby podieľajúce sa na plnení jeho povinností z tejto Zmluvy, ktoré sa budú zdržiavať v priestoroch alebo na pracoviskách Objednávateľa dodržiavali spomínané predpisy.</w:t>
      </w:r>
      <w:bookmarkEnd w:id="692"/>
    </w:p>
    <w:p w14:paraId="6E75CC7A" w14:textId="6F60628B" w:rsidR="00C203CC" w:rsidRPr="00CD5D12" w:rsidRDefault="00E2693A" w:rsidP="00E2693A">
      <w:pPr>
        <w:pStyle w:val="Clanek11"/>
        <w:numPr>
          <w:ilvl w:val="1"/>
          <w:numId w:val="8"/>
        </w:numPr>
        <w:rPr>
          <w:rFonts w:cs="Times New Roman"/>
          <w:szCs w:val="22"/>
        </w:rPr>
      </w:pPr>
      <w:r w:rsidRPr="00CD5D12">
        <w:rPr>
          <w:rFonts w:cs="Times New Roman"/>
          <w:szCs w:val="22"/>
        </w:rPr>
        <w:t>Ak sa dostane Poskytovateľ do omeškania s povinnosťou poskytovať Služby riadne a včas inak ako z dôvodu porušenia povinností Objednávateľa po dobu dlhšiu ako päť (5) pracovných dní, je Objednávateľ oprávnený zabezpečiť plnenie podľa tejto Zmluvy po dobu omeškania Poskytovateľa inou osobou. V takom prípade nesie Poskytovateľ primerané náklady, ktoré vzniknú Objednávateľovi v súvislosti s náhradným plnením.</w:t>
      </w:r>
    </w:p>
    <w:p w14:paraId="4D16D801" w14:textId="29F74BDF" w:rsidR="002B5008" w:rsidRPr="00CD5D12" w:rsidRDefault="002B5008" w:rsidP="002B5008">
      <w:pPr>
        <w:pStyle w:val="Clanek11"/>
        <w:numPr>
          <w:ilvl w:val="1"/>
          <w:numId w:val="8"/>
        </w:numPr>
        <w:tabs>
          <w:tab w:val="num" w:pos="1440"/>
        </w:tabs>
        <w:rPr>
          <w:rFonts w:cs="Times New Roman"/>
          <w:szCs w:val="22"/>
        </w:rPr>
      </w:pPr>
      <w:r w:rsidRPr="00CD5D12">
        <w:rPr>
          <w:rFonts w:cs="Times New Roman"/>
          <w:szCs w:val="22"/>
        </w:rPr>
        <w:t xml:space="preserve">Strany vyhlasujú a uznávajú, že všetky dáta prenášané alebo sprístupnené Objednávateľom a všetky dáta spracúvané Poskytovateľom v rámci plnenia Zmluvy vždy patria Objednávateľovi. Poskytovateľ má právo používať tieto dáta iba na plnenie Zmluvy a spôsobmi nevyhnutnými na </w:t>
      </w:r>
      <w:r w:rsidRPr="00CD5D12">
        <w:rPr>
          <w:rFonts w:cs="Times New Roman"/>
          <w:szCs w:val="22"/>
        </w:rPr>
        <w:lastRenderedPageBreak/>
        <w:t>plnenie Zmluvy.</w:t>
      </w:r>
    </w:p>
    <w:p w14:paraId="6E172903" w14:textId="7C83D276" w:rsidR="0090651D" w:rsidRPr="00CD5D12" w:rsidRDefault="00DE72E7" w:rsidP="0090651D">
      <w:pPr>
        <w:pStyle w:val="Nadpis1"/>
        <w:keepNext w:val="0"/>
        <w:widowControl w:val="0"/>
        <w:numPr>
          <w:ilvl w:val="0"/>
          <w:numId w:val="8"/>
        </w:numPr>
        <w:rPr>
          <w:rFonts w:cs="Times New Roman"/>
          <w:szCs w:val="22"/>
        </w:rPr>
      </w:pPr>
      <w:bookmarkStart w:id="693" w:name="_Ref516341943"/>
      <w:bookmarkStart w:id="694" w:name="_Toc520642538"/>
      <w:bookmarkStart w:id="695" w:name="_Toc523588317"/>
      <w:bookmarkStart w:id="696" w:name="_Toc525499709"/>
      <w:bookmarkStart w:id="697" w:name="_Toc41654212"/>
      <w:r w:rsidRPr="00CD5D12">
        <w:rPr>
          <w:rFonts w:cs="Times New Roman"/>
          <w:szCs w:val="22"/>
        </w:rPr>
        <w:t>P</w:t>
      </w:r>
      <w:r w:rsidR="0090651D" w:rsidRPr="00CD5D12">
        <w:rPr>
          <w:rFonts w:cs="Times New Roman"/>
          <w:szCs w:val="22"/>
        </w:rPr>
        <w:t xml:space="preserve">ovinnosti </w:t>
      </w:r>
      <w:r w:rsidRPr="00CD5D12">
        <w:rPr>
          <w:rFonts w:cs="Times New Roman"/>
          <w:szCs w:val="22"/>
        </w:rPr>
        <w:t>O</w:t>
      </w:r>
      <w:r w:rsidR="0090651D" w:rsidRPr="00CD5D12">
        <w:rPr>
          <w:rFonts w:cs="Times New Roman"/>
          <w:szCs w:val="22"/>
        </w:rPr>
        <w:t>bjednávateľa</w:t>
      </w:r>
      <w:bookmarkEnd w:id="693"/>
      <w:bookmarkEnd w:id="694"/>
      <w:bookmarkEnd w:id="695"/>
      <w:bookmarkEnd w:id="696"/>
      <w:bookmarkEnd w:id="697"/>
    </w:p>
    <w:p w14:paraId="098D481C" w14:textId="75F1BCD6" w:rsidR="0090651D" w:rsidRPr="00CD5D12" w:rsidRDefault="0090651D" w:rsidP="0090651D">
      <w:pPr>
        <w:pStyle w:val="Clanek11"/>
        <w:numPr>
          <w:ilvl w:val="1"/>
          <w:numId w:val="8"/>
        </w:numPr>
        <w:rPr>
          <w:rFonts w:cs="Times New Roman"/>
          <w:szCs w:val="22"/>
        </w:rPr>
      </w:pPr>
      <w:r w:rsidRPr="00CD5D12">
        <w:rPr>
          <w:rFonts w:cs="Times New Roman"/>
          <w:szCs w:val="22"/>
        </w:rPr>
        <w:t xml:space="preserve">Objednávateľ je povinný za </w:t>
      </w:r>
      <w:r w:rsidR="00A2107B" w:rsidRPr="00CD5D12">
        <w:rPr>
          <w:rFonts w:cs="Times New Roman"/>
          <w:szCs w:val="22"/>
        </w:rPr>
        <w:t xml:space="preserve">riadnu </w:t>
      </w:r>
      <w:r w:rsidR="00A420B7" w:rsidRPr="00CD5D12">
        <w:rPr>
          <w:rFonts w:cs="Times New Roman"/>
          <w:szCs w:val="22"/>
        </w:rPr>
        <w:t xml:space="preserve">a včasnú </w:t>
      </w:r>
      <w:r w:rsidR="00A2107B" w:rsidRPr="00CD5D12">
        <w:rPr>
          <w:rFonts w:cs="Times New Roman"/>
          <w:szCs w:val="22"/>
        </w:rPr>
        <w:t>realizáciu</w:t>
      </w:r>
      <w:r w:rsidRPr="00CD5D12">
        <w:rPr>
          <w:rFonts w:cs="Times New Roman"/>
          <w:szCs w:val="22"/>
        </w:rPr>
        <w:t xml:space="preserve"> Plnenia platiť Poskytovateľovi Cenu podľa Článku </w:t>
      </w:r>
      <w:r w:rsidRPr="00CD5D12">
        <w:rPr>
          <w:rFonts w:cs="Times New Roman"/>
          <w:szCs w:val="22"/>
        </w:rPr>
        <w:fldChar w:fldCharType="begin"/>
      </w:r>
      <w:r w:rsidRPr="00CD5D12">
        <w:rPr>
          <w:rFonts w:cs="Times New Roman"/>
          <w:szCs w:val="22"/>
        </w:rPr>
        <w:instrText xml:space="preserve"> REF _Ref524534763 \r \h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9</w:t>
      </w:r>
      <w:r w:rsidRPr="00CD5D12">
        <w:rPr>
          <w:rFonts w:cs="Times New Roman"/>
          <w:szCs w:val="22"/>
        </w:rPr>
        <w:fldChar w:fldCharType="end"/>
      </w:r>
      <w:r w:rsidR="007D55EC" w:rsidRPr="00CD5D12">
        <w:rPr>
          <w:rFonts w:cs="Times New Roman"/>
          <w:szCs w:val="22"/>
        </w:rPr>
        <w:t xml:space="preserve"> </w:t>
      </w:r>
      <w:r w:rsidRPr="00CD5D12">
        <w:rPr>
          <w:rFonts w:cs="Times New Roman"/>
          <w:szCs w:val="22"/>
        </w:rPr>
        <w:t>(</w:t>
      </w:r>
      <w:r w:rsidRPr="00CD5D12">
        <w:rPr>
          <w:rFonts w:cs="Times New Roman"/>
          <w:i/>
          <w:szCs w:val="22"/>
        </w:rPr>
        <w:t>Cena a platobné podmienky</w:t>
      </w:r>
      <w:r w:rsidRPr="00CD5D12">
        <w:rPr>
          <w:rFonts w:cs="Times New Roman"/>
          <w:szCs w:val="22"/>
        </w:rPr>
        <w:t>), a to za podmienok uvedených v</w:t>
      </w:r>
      <w:r w:rsidR="000C557B" w:rsidRPr="00CD5D12">
        <w:rPr>
          <w:rFonts w:cs="Times New Roman"/>
          <w:szCs w:val="22"/>
        </w:rPr>
        <w:t> </w:t>
      </w:r>
      <w:r w:rsidRPr="00CD5D12">
        <w:rPr>
          <w:rFonts w:cs="Times New Roman"/>
          <w:szCs w:val="22"/>
        </w:rPr>
        <w:t>Článku</w:t>
      </w:r>
      <w:r w:rsidR="000C557B"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_Ref524534763 \r \h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9</w:t>
      </w:r>
      <w:r w:rsidRPr="00CD5D12">
        <w:rPr>
          <w:rFonts w:cs="Times New Roman"/>
          <w:szCs w:val="22"/>
        </w:rPr>
        <w:fldChar w:fldCharType="end"/>
      </w:r>
      <w:r w:rsidRPr="00CD5D12">
        <w:rPr>
          <w:rFonts w:cs="Times New Roman"/>
          <w:szCs w:val="22"/>
        </w:rPr>
        <w:t xml:space="preserve">. </w:t>
      </w:r>
    </w:p>
    <w:p w14:paraId="0C1422EE" w14:textId="014A431E" w:rsidR="0090651D" w:rsidRPr="00483E42" w:rsidRDefault="0090651D" w:rsidP="0090651D">
      <w:pPr>
        <w:pStyle w:val="Clanek11"/>
        <w:numPr>
          <w:ilvl w:val="1"/>
          <w:numId w:val="8"/>
        </w:numPr>
        <w:rPr>
          <w:rFonts w:cs="Times New Roman"/>
          <w:szCs w:val="22"/>
        </w:rPr>
      </w:pPr>
      <w:bookmarkStart w:id="698" w:name="_Ref515814146"/>
      <w:r w:rsidRPr="00CD5D12">
        <w:rPr>
          <w:rFonts w:cs="Times New Roman"/>
          <w:szCs w:val="22"/>
        </w:rPr>
        <w:t xml:space="preserve">Objednávateľ sa zaväzuje poskytovať na splnenie povinností Poskytovateľa nevyhnutne potrebnú súčinnosť v rozsahu podľa ustanovení Článku </w:t>
      </w:r>
      <w:r w:rsidRPr="00CD5D12">
        <w:rPr>
          <w:rFonts w:cs="Times New Roman"/>
          <w:szCs w:val="22"/>
        </w:rPr>
        <w:fldChar w:fldCharType="begin"/>
      </w:r>
      <w:r w:rsidRPr="00CD5D12">
        <w:rPr>
          <w:rFonts w:cs="Times New Roman"/>
          <w:szCs w:val="22"/>
        </w:rPr>
        <w:instrText xml:space="preserve"> REF _Ref515814129 \r \h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13.3</w:t>
      </w:r>
      <w:r w:rsidRPr="00CD5D12">
        <w:rPr>
          <w:rFonts w:cs="Times New Roman"/>
          <w:szCs w:val="22"/>
        </w:rPr>
        <w:fldChar w:fldCharType="end"/>
      </w:r>
      <w:r w:rsidRPr="00CD5D12">
        <w:rPr>
          <w:rFonts w:cs="Times New Roman"/>
          <w:szCs w:val="22"/>
        </w:rPr>
        <w:t>.</w:t>
      </w:r>
      <w:r w:rsidR="009542F2" w:rsidRPr="00CD5D12">
        <w:rPr>
          <w:rFonts w:cs="Times New Roman"/>
          <w:szCs w:val="22"/>
        </w:rPr>
        <w:t xml:space="preserve"> </w:t>
      </w:r>
      <w:r w:rsidRPr="00CD5D12">
        <w:rPr>
          <w:rFonts w:cs="Times New Roman"/>
          <w:szCs w:val="22"/>
        </w:rPr>
        <w:t xml:space="preserve">V rámci poskytovania súčinnosti je Objednávateľ povinný odovzdávať Poskytovateľovi dokumenty v držbe Objednávateľa </w:t>
      </w:r>
      <w:r w:rsidRPr="00483E42">
        <w:rPr>
          <w:rFonts w:cs="Times New Roman"/>
          <w:szCs w:val="22"/>
        </w:rPr>
        <w:t xml:space="preserve">nevyhnutne potrebné </w:t>
      </w:r>
      <w:r w:rsidR="007D55EC" w:rsidRPr="00483E42">
        <w:rPr>
          <w:rFonts w:cs="Times New Roman"/>
          <w:szCs w:val="22"/>
        </w:rPr>
        <w:t xml:space="preserve">na </w:t>
      </w:r>
      <w:r w:rsidRPr="00483E42">
        <w:rPr>
          <w:rFonts w:cs="Times New Roman"/>
          <w:szCs w:val="22"/>
        </w:rPr>
        <w:t>riadne plnenie tejto Zmluvy Poskytovateľom. Objednávateľ však nie je povinný v rámci poskytovania súčinnosti vytvárať žiadne nové dokumenty.</w:t>
      </w:r>
      <w:bookmarkEnd w:id="698"/>
    </w:p>
    <w:p w14:paraId="629E4B28" w14:textId="50192A3B" w:rsidR="0090651D" w:rsidRPr="00483E42" w:rsidRDefault="0090651D" w:rsidP="0090651D">
      <w:pPr>
        <w:pStyle w:val="Clanek11"/>
        <w:numPr>
          <w:ilvl w:val="1"/>
          <w:numId w:val="8"/>
        </w:numPr>
        <w:rPr>
          <w:rFonts w:cs="Times New Roman"/>
          <w:szCs w:val="22"/>
        </w:rPr>
      </w:pPr>
      <w:bookmarkStart w:id="699" w:name="_Ref515814129"/>
      <w:r w:rsidRPr="00483E42">
        <w:rPr>
          <w:rFonts w:cs="Times New Roman"/>
          <w:szCs w:val="22"/>
        </w:rPr>
        <w:t xml:space="preserve">Súčinnosťou Objednávateľa podľa Článku </w:t>
      </w:r>
      <w:r w:rsidRPr="00483E42">
        <w:rPr>
          <w:rFonts w:cs="Times New Roman"/>
          <w:szCs w:val="22"/>
        </w:rPr>
        <w:fldChar w:fldCharType="begin"/>
      </w:r>
      <w:r w:rsidRPr="00483E42">
        <w:rPr>
          <w:rFonts w:cs="Times New Roman"/>
          <w:szCs w:val="22"/>
        </w:rPr>
        <w:instrText xml:space="preserve"> REF _Ref515814146 \r \h </w:instrText>
      </w:r>
      <w:r w:rsidR="003F47D8" w:rsidRPr="00483E42">
        <w:rPr>
          <w:rFonts w:cs="Times New Roman"/>
          <w:szCs w:val="22"/>
        </w:rPr>
        <w:instrText xml:space="preserve"> \* MERGEFORMAT </w:instrText>
      </w:r>
      <w:r w:rsidRPr="00483E42">
        <w:rPr>
          <w:rFonts w:cs="Times New Roman"/>
          <w:szCs w:val="22"/>
        </w:rPr>
      </w:r>
      <w:r w:rsidRPr="00483E42">
        <w:rPr>
          <w:rFonts w:cs="Times New Roman"/>
          <w:szCs w:val="22"/>
        </w:rPr>
        <w:fldChar w:fldCharType="separate"/>
      </w:r>
      <w:r w:rsidR="00071C75">
        <w:rPr>
          <w:rFonts w:cs="Times New Roman"/>
          <w:szCs w:val="22"/>
          <w:cs/>
        </w:rPr>
        <w:t>‎</w:t>
      </w:r>
      <w:r w:rsidR="00071C75">
        <w:rPr>
          <w:rFonts w:cs="Times New Roman"/>
          <w:szCs w:val="22"/>
        </w:rPr>
        <w:t>13.2</w:t>
      </w:r>
      <w:r w:rsidRPr="00483E42">
        <w:rPr>
          <w:rFonts w:cs="Times New Roman"/>
          <w:szCs w:val="22"/>
        </w:rPr>
        <w:fldChar w:fldCharType="end"/>
      </w:r>
      <w:r w:rsidRPr="00483E42">
        <w:rPr>
          <w:rFonts w:cs="Times New Roman"/>
          <w:szCs w:val="22"/>
        </w:rPr>
        <w:t xml:space="preserve"> sa rozumie, že:</w:t>
      </w:r>
      <w:bookmarkEnd w:id="699"/>
    </w:p>
    <w:p w14:paraId="006309E4" w14:textId="77D38DF1" w:rsidR="0090651D" w:rsidRPr="00483E42" w:rsidRDefault="0090651D" w:rsidP="001954B5">
      <w:pPr>
        <w:pStyle w:val="Claneka"/>
        <w:keepLines w:val="0"/>
        <w:numPr>
          <w:ilvl w:val="2"/>
          <w:numId w:val="8"/>
        </w:numPr>
        <w:tabs>
          <w:tab w:val="clear" w:pos="993"/>
          <w:tab w:val="num" w:pos="992"/>
        </w:tabs>
        <w:ind w:left="992"/>
        <w:rPr>
          <w:szCs w:val="22"/>
        </w:rPr>
      </w:pPr>
      <w:bookmarkStart w:id="700" w:name="_Ref515814205"/>
      <w:r w:rsidRPr="00483E42">
        <w:rPr>
          <w:szCs w:val="22"/>
        </w:rPr>
        <w:t xml:space="preserve">Objednávateľ je povinný zabezpečiť osobné konzultácie pracovníkov Objednávateľa alebo jemu podriadených zložiek v rozsahu nevyhnutne potrebnom na </w:t>
      </w:r>
      <w:r w:rsidR="00137B57" w:rsidRPr="00483E42">
        <w:rPr>
          <w:szCs w:val="22"/>
        </w:rPr>
        <w:t xml:space="preserve">realizáciu </w:t>
      </w:r>
      <w:r w:rsidRPr="00483E42">
        <w:rPr>
          <w:szCs w:val="22"/>
        </w:rPr>
        <w:t>Plnenia, kedy v</w:t>
      </w:r>
      <w:r w:rsidR="00657BF4" w:rsidRPr="00483E42">
        <w:rPr>
          <w:szCs w:val="22"/>
        </w:rPr>
        <w:t> </w:t>
      </w:r>
      <w:r w:rsidRPr="00483E42">
        <w:rPr>
          <w:szCs w:val="22"/>
        </w:rPr>
        <w:t xml:space="preserve">rámci konzultácií budú formou Poskytovateľom riadeného rozhovoru poskytnuté informácie potrebné na </w:t>
      </w:r>
      <w:r w:rsidR="00137B57" w:rsidRPr="00483E42">
        <w:rPr>
          <w:szCs w:val="22"/>
        </w:rPr>
        <w:t xml:space="preserve">realizáciu </w:t>
      </w:r>
      <w:r w:rsidRPr="00483E42">
        <w:rPr>
          <w:szCs w:val="22"/>
        </w:rPr>
        <w:t>Plnenia, ktorými budú konzultovaní pracovníci disponovať. Každý takýto pracovník môže byť konzultovaný iba v pracovných dňoch v</w:t>
      </w:r>
      <w:r w:rsidR="00657BF4" w:rsidRPr="00483E42">
        <w:rPr>
          <w:szCs w:val="22"/>
        </w:rPr>
        <w:t> </w:t>
      </w:r>
      <w:r w:rsidRPr="00483E42">
        <w:rPr>
          <w:szCs w:val="22"/>
        </w:rPr>
        <w:t>bežnej pracovnej dobe medzi 9:00 a 1</w:t>
      </w:r>
      <w:r w:rsidR="001954B5" w:rsidRPr="00483E42">
        <w:rPr>
          <w:szCs w:val="22"/>
        </w:rPr>
        <w:t>7</w:t>
      </w:r>
      <w:r w:rsidRPr="00483E42">
        <w:rPr>
          <w:szCs w:val="22"/>
        </w:rPr>
        <w:t>:00. Konzultácie v zmysle tohto Článku</w:t>
      </w:r>
      <w:r w:rsidR="000C557B" w:rsidRPr="00483E42">
        <w:rPr>
          <w:szCs w:val="22"/>
        </w:rPr>
        <w:t xml:space="preserve"> </w:t>
      </w:r>
      <w:r w:rsidRPr="00483E42">
        <w:rPr>
          <w:szCs w:val="22"/>
        </w:rPr>
        <w:fldChar w:fldCharType="begin"/>
      </w:r>
      <w:r w:rsidRPr="00483E42">
        <w:rPr>
          <w:szCs w:val="22"/>
        </w:rPr>
        <w:instrText xml:space="preserve"> REF _Ref515814129 \r \h  \* MERGEFORMAT </w:instrText>
      </w:r>
      <w:r w:rsidRPr="00483E42">
        <w:rPr>
          <w:szCs w:val="22"/>
        </w:rPr>
      </w:r>
      <w:r w:rsidRPr="00483E42">
        <w:rPr>
          <w:szCs w:val="22"/>
        </w:rPr>
        <w:fldChar w:fldCharType="separate"/>
      </w:r>
      <w:r w:rsidR="00071C75">
        <w:rPr>
          <w:szCs w:val="22"/>
          <w:cs/>
        </w:rPr>
        <w:t>‎</w:t>
      </w:r>
      <w:r w:rsidR="00071C75">
        <w:rPr>
          <w:szCs w:val="22"/>
        </w:rPr>
        <w:t>13.3</w:t>
      </w:r>
      <w:r w:rsidRPr="00483E42">
        <w:rPr>
          <w:szCs w:val="22"/>
        </w:rPr>
        <w:fldChar w:fldCharType="end"/>
      </w:r>
      <w:r w:rsidRPr="00483E42">
        <w:rPr>
          <w:szCs w:val="22"/>
        </w:rPr>
        <w:fldChar w:fldCharType="begin"/>
      </w:r>
      <w:r w:rsidRPr="00483E42">
        <w:rPr>
          <w:szCs w:val="22"/>
        </w:rPr>
        <w:instrText xml:space="preserve"> REF _Ref515814205 \r \h  \* MERGEFORMAT </w:instrText>
      </w:r>
      <w:r w:rsidRPr="00483E42">
        <w:rPr>
          <w:szCs w:val="22"/>
        </w:rPr>
      </w:r>
      <w:r w:rsidRPr="00483E42">
        <w:rPr>
          <w:szCs w:val="22"/>
        </w:rPr>
        <w:fldChar w:fldCharType="separate"/>
      </w:r>
      <w:r w:rsidR="00071C75">
        <w:rPr>
          <w:szCs w:val="22"/>
          <w:cs/>
        </w:rPr>
        <w:t>‎</w:t>
      </w:r>
      <w:r w:rsidR="00071C75">
        <w:rPr>
          <w:szCs w:val="22"/>
        </w:rPr>
        <w:t>(a)</w:t>
      </w:r>
      <w:r w:rsidRPr="00483E42">
        <w:rPr>
          <w:szCs w:val="22"/>
        </w:rPr>
        <w:fldChar w:fldCharType="end"/>
      </w:r>
      <w:r w:rsidRPr="00483E42">
        <w:rPr>
          <w:szCs w:val="22"/>
        </w:rPr>
        <w:t xml:space="preserve"> sú poskytované v predpokladanom rozsahu:</w:t>
      </w:r>
      <w:bookmarkEnd w:id="700"/>
    </w:p>
    <w:p w14:paraId="727F2300" w14:textId="674CB295" w:rsidR="0090651D" w:rsidRPr="00483E42" w:rsidRDefault="0090651D" w:rsidP="001954B5">
      <w:pPr>
        <w:pStyle w:val="Claneki"/>
        <w:keepNext w:val="0"/>
        <w:widowControl w:val="0"/>
        <w:numPr>
          <w:ilvl w:val="3"/>
          <w:numId w:val="8"/>
        </w:numPr>
        <w:rPr>
          <w:color w:val="auto"/>
          <w:szCs w:val="22"/>
        </w:rPr>
      </w:pPr>
      <w:r w:rsidRPr="00483E42">
        <w:rPr>
          <w:color w:val="auto"/>
          <w:szCs w:val="22"/>
        </w:rPr>
        <w:t>jedného (1) FTE (</w:t>
      </w:r>
      <w:r w:rsidRPr="00483E42">
        <w:rPr>
          <w:i/>
          <w:iCs/>
          <w:color w:val="auto"/>
          <w:szCs w:val="22"/>
        </w:rPr>
        <w:t>Full Time Equivalent</w:t>
      </w:r>
      <w:r w:rsidRPr="00483E42">
        <w:rPr>
          <w:color w:val="auto"/>
          <w:szCs w:val="22"/>
        </w:rPr>
        <w:t>) pre konzultácie s technickými pracovníkmi,</w:t>
      </w:r>
    </w:p>
    <w:p w14:paraId="126EB988" w14:textId="77777777" w:rsidR="0090651D" w:rsidRPr="00483E42" w:rsidRDefault="0090651D" w:rsidP="001954B5">
      <w:pPr>
        <w:pStyle w:val="Claneki"/>
        <w:keepNext w:val="0"/>
        <w:widowControl w:val="0"/>
        <w:numPr>
          <w:ilvl w:val="3"/>
          <w:numId w:val="8"/>
        </w:numPr>
        <w:rPr>
          <w:color w:val="auto"/>
          <w:szCs w:val="22"/>
        </w:rPr>
      </w:pPr>
      <w:r w:rsidRPr="00483E42">
        <w:rPr>
          <w:color w:val="auto"/>
          <w:szCs w:val="22"/>
        </w:rPr>
        <w:t>jedného (1) FTE pre konzultácie s metodickými pracovníkmi,</w:t>
      </w:r>
    </w:p>
    <w:p w14:paraId="1C7E827C" w14:textId="72885CCB" w:rsidR="0090651D" w:rsidRPr="00483E42" w:rsidRDefault="0090651D" w:rsidP="001954B5">
      <w:pPr>
        <w:pStyle w:val="Claneka"/>
        <w:keepLines w:val="0"/>
        <w:numPr>
          <w:ilvl w:val="2"/>
          <w:numId w:val="8"/>
        </w:numPr>
        <w:tabs>
          <w:tab w:val="clear" w:pos="993"/>
          <w:tab w:val="num" w:pos="992"/>
        </w:tabs>
        <w:ind w:left="992"/>
        <w:rPr>
          <w:szCs w:val="22"/>
        </w:rPr>
      </w:pPr>
      <w:r w:rsidRPr="00483E42">
        <w:rPr>
          <w:szCs w:val="22"/>
        </w:rPr>
        <w:t xml:space="preserve">Objednávateľ je povinný zabezpečiť účasť účastníkov </w:t>
      </w:r>
      <w:r w:rsidR="0015711B" w:rsidRPr="00483E42">
        <w:rPr>
          <w:szCs w:val="22"/>
        </w:rPr>
        <w:t>Š</w:t>
      </w:r>
      <w:r w:rsidRPr="00483E42">
        <w:rPr>
          <w:szCs w:val="22"/>
        </w:rPr>
        <w:t>kolenia na Školení</w:t>
      </w:r>
      <w:r w:rsidR="00E85F77" w:rsidRPr="00483E42">
        <w:rPr>
          <w:szCs w:val="22"/>
        </w:rPr>
        <w:t>;</w:t>
      </w:r>
    </w:p>
    <w:p w14:paraId="3C6090E9" w14:textId="2D336961" w:rsidR="0090651D" w:rsidRPr="00483E42" w:rsidRDefault="0090651D" w:rsidP="001954B5">
      <w:pPr>
        <w:pStyle w:val="Claneka"/>
        <w:keepLines w:val="0"/>
        <w:numPr>
          <w:ilvl w:val="2"/>
          <w:numId w:val="8"/>
        </w:numPr>
        <w:tabs>
          <w:tab w:val="clear" w:pos="993"/>
          <w:tab w:val="num" w:pos="992"/>
        </w:tabs>
        <w:ind w:left="992"/>
        <w:rPr>
          <w:szCs w:val="22"/>
        </w:rPr>
      </w:pPr>
      <w:r w:rsidRPr="00483E42">
        <w:rPr>
          <w:szCs w:val="22"/>
        </w:rPr>
        <w:t xml:space="preserve">Objednávateľ je povinný </w:t>
      </w:r>
      <w:r w:rsidR="007219A0" w:rsidRPr="00483E42">
        <w:rPr>
          <w:szCs w:val="22"/>
        </w:rPr>
        <w:t xml:space="preserve">zabezpečiť </w:t>
      </w:r>
      <w:r w:rsidRPr="00483E42">
        <w:rPr>
          <w:szCs w:val="22"/>
        </w:rPr>
        <w:t xml:space="preserve">súčinnosť tretích osôb (ktoré nie sú </w:t>
      </w:r>
      <w:r w:rsidR="008529AC" w:rsidRPr="00483E42">
        <w:rPr>
          <w:szCs w:val="22"/>
        </w:rPr>
        <w:t>Sub</w:t>
      </w:r>
      <w:r w:rsidRPr="00483E42">
        <w:rPr>
          <w:szCs w:val="22"/>
        </w:rPr>
        <w:t>dodávateľ</w:t>
      </w:r>
      <w:r w:rsidR="008529AC" w:rsidRPr="00483E42">
        <w:rPr>
          <w:szCs w:val="22"/>
        </w:rPr>
        <w:t>mi</w:t>
      </w:r>
      <w:r w:rsidRPr="00483E42">
        <w:rPr>
          <w:szCs w:val="22"/>
        </w:rPr>
        <w:t>) vykonávajúcich alebo poskytujúcich služby údržby systémo</w:t>
      </w:r>
      <w:r w:rsidR="008529AC" w:rsidRPr="00483E42">
        <w:rPr>
          <w:szCs w:val="22"/>
        </w:rPr>
        <w:t>v</w:t>
      </w:r>
      <w:r w:rsidRPr="00483E42">
        <w:rPr>
          <w:szCs w:val="22"/>
        </w:rPr>
        <w:t xml:space="preserve"> napojený</w:t>
      </w:r>
      <w:r w:rsidR="008529AC" w:rsidRPr="00483E42">
        <w:rPr>
          <w:szCs w:val="22"/>
        </w:rPr>
        <w:t>ch</w:t>
      </w:r>
      <w:r w:rsidRPr="00483E42">
        <w:rPr>
          <w:szCs w:val="22"/>
        </w:rPr>
        <w:t xml:space="preserve"> na IT infraštruktúru, alebo dodávateľa Hardware, Software alebo Firmware, a to v rozsahu nevyhnutne potrebnom </w:t>
      </w:r>
      <w:r w:rsidR="006A66A9" w:rsidRPr="00483E42">
        <w:rPr>
          <w:szCs w:val="22"/>
        </w:rPr>
        <w:t xml:space="preserve">na </w:t>
      </w:r>
      <w:r w:rsidRPr="00483E42">
        <w:rPr>
          <w:szCs w:val="22"/>
        </w:rPr>
        <w:t xml:space="preserve">poskytovanie </w:t>
      </w:r>
      <w:r w:rsidR="00124688" w:rsidRPr="00483E42">
        <w:rPr>
          <w:szCs w:val="22"/>
        </w:rPr>
        <w:t>Plnenia</w:t>
      </w:r>
      <w:r w:rsidRPr="00483E42">
        <w:rPr>
          <w:szCs w:val="22"/>
        </w:rPr>
        <w:t xml:space="preserve"> Poskytovateľom v súlade s touto </w:t>
      </w:r>
      <w:r w:rsidR="005E0740" w:rsidRPr="00483E42">
        <w:rPr>
          <w:szCs w:val="22"/>
        </w:rPr>
        <w:t>Z</w:t>
      </w:r>
      <w:r w:rsidRPr="00483E42">
        <w:rPr>
          <w:szCs w:val="22"/>
        </w:rPr>
        <w:t>mluvou</w:t>
      </w:r>
      <w:r w:rsidR="005E0740" w:rsidRPr="00483E42">
        <w:rPr>
          <w:szCs w:val="22"/>
        </w:rPr>
        <w:t>;</w:t>
      </w:r>
    </w:p>
    <w:p w14:paraId="32C16118" w14:textId="212F5FCF" w:rsidR="0090651D" w:rsidRPr="00CD5D12" w:rsidRDefault="009542F2" w:rsidP="0090651D">
      <w:pPr>
        <w:pStyle w:val="Clanek11"/>
        <w:numPr>
          <w:ilvl w:val="1"/>
          <w:numId w:val="8"/>
        </w:numPr>
        <w:rPr>
          <w:rFonts w:cs="Times New Roman"/>
          <w:szCs w:val="22"/>
        </w:rPr>
      </w:pPr>
      <w:bookmarkStart w:id="701" w:name="_Ref516571623"/>
      <w:r w:rsidRPr="00483E42">
        <w:rPr>
          <w:rFonts w:cs="Times New Roman"/>
          <w:szCs w:val="22"/>
        </w:rPr>
        <w:t xml:space="preserve">Ak táto Zmluva výslovne neustanovuje inak, </w:t>
      </w:r>
      <w:r w:rsidR="0090651D" w:rsidRPr="00483E42">
        <w:rPr>
          <w:rFonts w:cs="Times New Roman"/>
          <w:szCs w:val="22"/>
        </w:rPr>
        <w:t xml:space="preserve">Objednávateľ je povinný poskytovať </w:t>
      </w:r>
      <w:r w:rsidRPr="00483E42">
        <w:rPr>
          <w:rFonts w:cs="Times New Roman"/>
          <w:szCs w:val="22"/>
        </w:rPr>
        <w:t>Poskytovateľovi</w:t>
      </w:r>
      <w:r w:rsidRPr="00CD5D12">
        <w:rPr>
          <w:rFonts w:cs="Times New Roman"/>
          <w:szCs w:val="22"/>
        </w:rPr>
        <w:t xml:space="preserve"> </w:t>
      </w:r>
      <w:r w:rsidR="0090651D" w:rsidRPr="00CD5D12">
        <w:rPr>
          <w:rFonts w:cs="Times New Roman"/>
          <w:szCs w:val="22"/>
        </w:rPr>
        <w:t>súčinnosť podľa tejto Zmluvy iba v rozsahu a spôsob</w:t>
      </w:r>
      <w:r w:rsidR="003346F2" w:rsidRPr="00CD5D12">
        <w:rPr>
          <w:rFonts w:cs="Times New Roman"/>
          <w:szCs w:val="22"/>
        </w:rPr>
        <w:t>om</w:t>
      </w:r>
      <w:r w:rsidR="0090651D" w:rsidRPr="00CD5D12">
        <w:rPr>
          <w:rFonts w:cs="Times New Roman"/>
          <w:szCs w:val="22"/>
        </w:rPr>
        <w:t xml:space="preserve"> </w:t>
      </w:r>
      <w:r w:rsidR="00D43B0F" w:rsidRPr="00CD5D12">
        <w:rPr>
          <w:rFonts w:cs="Times New Roman"/>
          <w:szCs w:val="22"/>
        </w:rPr>
        <w:t>ustanoveným</w:t>
      </w:r>
      <w:r w:rsidR="003346F2" w:rsidRPr="00CD5D12">
        <w:rPr>
          <w:rFonts w:cs="Times New Roman"/>
          <w:szCs w:val="22"/>
        </w:rPr>
        <w:t xml:space="preserve"> </w:t>
      </w:r>
      <w:r w:rsidR="0090651D" w:rsidRPr="00CD5D12">
        <w:rPr>
          <w:rFonts w:cs="Times New Roman"/>
          <w:szCs w:val="22"/>
        </w:rPr>
        <w:t xml:space="preserve">v Článku </w:t>
      </w:r>
      <w:r w:rsidR="0090651D" w:rsidRPr="00CD5D12">
        <w:rPr>
          <w:rFonts w:cs="Times New Roman"/>
          <w:szCs w:val="22"/>
        </w:rPr>
        <w:fldChar w:fldCharType="begin"/>
      </w:r>
      <w:r w:rsidR="0090651D" w:rsidRPr="00CD5D12">
        <w:rPr>
          <w:rFonts w:cs="Times New Roman"/>
          <w:szCs w:val="22"/>
        </w:rPr>
        <w:instrText xml:space="preserve"> REF _Ref515814146 \r \h </w:instrText>
      </w:r>
      <w:r w:rsidR="003F47D8" w:rsidRPr="00CD5D12">
        <w:rPr>
          <w:rFonts w:cs="Times New Roman"/>
          <w:szCs w:val="22"/>
        </w:rPr>
        <w:instrText xml:space="preserve"> \* MERGEFORMAT </w:instrText>
      </w:r>
      <w:r w:rsidR="0090651D" w:rsidRPr="00CD5D12">
        <w:rPr>
          <w:rFonts w:cs="Times New Roman"/>
          <w:szCs w:val="22"/>
        </w:rPr>
      </w:r>
      <w:r w:rsidR="0090651D" w:rsidRPr="00CD5D12">
        <w:rPr>
          <w:rFonts w:cs="Times New Roman"/>
          <w:szCs w:val="22"/>
        </w:rPr>
        <w:fldChar w:fldCharType="separate"/>
      </w:r>
      <w:r w:rsidR="00071C75">
        <w:rPr>
          <w:rFonts w:cs="Times New Roman"/>
          <w:szCs w:val="22"/>
          <w:cs/>
        </w:rPr>
        <w:t>‎</w:t>
      </w:r>
      <w:r w:rsidR="00071C75">
        <w:rPr>
          <w:rFonts w:cs="Times New Roman"/>
          <w:szCs w:val="22"/>
        </w:rPr>
        <w:t>13.2</w:t>
      </w:r>
      <w:r w:rsidR="0090651D" w:rsidRPr="00CD5D12">
        <w:rPr>
          <w:rFonts w:cs="Times New Roman"/>
          <w:szCs w:val="22"/>
        </w:rPr>
        <w:fldChar w:fldCharType="end"/>
      </w:r>
      <w:r w:rsidR="0090651D" w:rsidRPr="00CD5D12">
        <w:rPr>
          <w:rFonts w:cs="Times New Roman"/>
          <w:szCs w:val="22"/>
        </w:rPr>
        <w:t xml:space="preserve"> až </w:t>
      </w:r>
      <w:r w:rsidR="0090651D" w:rsidRPr="00CD5D12">
        <w:rPr>
          <w:rFonts w:cs="Times New Roman"/>
          <w:szCs w:val="22"/>
        </w:rPr>
        <w:fldChar w:fldCharType="begin"/>
      </w:r>
      <w:r w:rsidR="0090651D" w:rsidRPr="00CD5D12">
        <w:rPr>
          <w:rFonts w:cs="Times New Roman"/>
          <w:szCs w:val="22"/>
        </w:rPr>
        <w:instrText xml:space="preserve"> REF _Ref515814129 \r \h </w:instrText>
      </w:r>
      <w:r w:rsidR="003F47D8" w:rsidRPr="00CD5D12">
        <w:rPr>
          <w:rFonts w:cs="Times New Roman"/>
          <w:szCs w:val="22"/>
        </w:rPr>
        <w:instrText xml:space="preserve"> \* MERGEFORMAT </w:instrText>
      </w:r>
      <w:r w:rsidR="0090651D" w:rsidRPr="00CD5D12">
        <w:rPr>
          <w:rFonts w:cs="Times New Roman"/>
          <w:szCs w:val="22"/>
        </w:rPr>
      </w:r>
      <w:r w:rsidR="0090651D" w:rsidRPr="00CD5D12">
        <w:rPr>
          <w:rFonts w:cs="Times New Roman"/>
          <w:szCs w:val="22"/>
        </w:rPr>
        <w:fldChar w:fldCharType="separate"/>
      </w:r>
      <w:r w:rsidR="00071C75">
        <w:rPr>
          <w:rFonts w:cs="Times New Roman"/>
          <w:szCs w:val="22"/>
          <w:cs/>
        </w:rPr>
        <w:t>‎</w:t>
      </w:r>
      <w:r w:rsidR="00071C75">
        <w:rPr>
          <w:rFonts w:cs="Times New Roman"/>
          <w:szCs w:val="22"/>
        </w:rPr>
        <w:t>13.3</w:t>
      </w:r>
      <w:r w:rsidR="0090651D" w:rsidRPr="00CD5D12">
        <w:rPr>
          <w:rFonts w:cs="Times New Roman"/>
          <w:szCs w:val="22"/>
        </w:rPr>
        <w:fldChar w:fldCharType="end"/>
      </w:r>
      <w:r w:rsidR="0090651D" w:rsidRPr="00CD5D12">
        <w:rPr>
          <w:rFonts w:cs="Times New Roman"/>
          <w:szCs w:val="22"/>
        </w:rPr>
        <w:t>.</w:t>
      </w:r>
      <w:bookmarkEnd w:id="701"/>
    </w:p>
    <w:p w14:paraId="5C044EF1" w14:textId="41A4B450" w:rsidR="0090651D" w:rsidRPr="00CD5D12" w:rsidRDefault="00DE72E7" w:rsidP="0090651D">
      <w:pPr>
        <w:pStyle w:val="Nadpis1"/>
        <w:keepLines/>
        <w:widowControl w:val="0"/>
        <w:numPr>
          <w:ilvl w:val="0"/>
          <w:numId w:val="8"/>
        </w:numPr>
        <w:rPr>
          <w:rFonts w:cs="Times New Roman"/>
          <w:szCs w:val="22"/>
        </w:rPr>
      </w:pPr>
      <w:bookmarkStart w:id="702" w:name="_Ref516341913"/>
      <w:bookmarkStart w:id="703" w:name="_Toc520642539"/>
      <w:bookmarkStart w:id="704" w:name="_Toc523588318"/>
      <w:bookmarkStart w:id="705" w:name="_Toc525499710"/>
      <w:bookmarkStart w:id="706" w:name="_Toc41654213"/>
      <w:r w:rsidRPr="00CD5D12">
        <w:rPr>
          <w:rFonts w:cs="Times New Roman"/>
          <w:szCs w:val="22"/>
        </w:rPr>
        <w:t>P</w:t>
      </w:r>
      <w:r w:rsidR="0090651D" w:rsidRPr="00CD5D12">
        <w:rPr>
          <w:rFonts w:cs="Times New Roman"/>
          <w:szCs w:val="22"/>
        </w:rPr>
        <w:t xml:space="preserve">ovinnosti </w:t>
      </w:r>
      <w:r w:rsidRPr="00CD5D12">
        <w:rPr>
          <w:rFonts w:cs="Times New Roman"/>
          <w:szCs w:val="22"/>
        </w:rPr>
        <w:t>P</w:t>
      </w:r>
      <w:r w:rsidR="0090651D" w:rsidRPr="00CD5D12">
        <w:rPr>
          <w:rFonts w:cs="Times New Roman"/>
          <w:szCs w:val="22"/>
        </w:rPr>
        <w:t>oskytovateľa</w:t>
      </w:r>
      <w:bookmarkEnd w:id="702"/>
      <w:bookmarkEnd w:id="703"/>
      <w:bookmarkEnd w:id="704"/>
      <w:bookmarkEnd w:id="705"/>
      <w:bookmarkEnd w:id="706"/>
    </w:p>
    <w:p w14:paraId="2C556119" w14:textId="561C34D6" w:rsidR="0090651D" w:rsidRPr="00CD5D12" w:rsidRDefault="0090651D" w:rsidP="00D1628E">
      <w:pPr>
        <w:pStyle w:val="Clanek11"/>
        <w:numPr>
          <w:ilvl w:val="1"/>
          <w:numId w:val="8"/>
        </w:numPr>
        <w:rPr>
          <w:rFonts w:cs="Times New Roman"/>
          <w:szCs w:val="22"/>
        </w:rPr>
      </w:pPr>
      <w:r w:rsidRPr="00CD5D12">
        <w:rPr>
          <w:rFonts w:cs="Times New Roman"/>
          <w:szCs w:val="22"/>
        </w:rPr>
        <w:t xml:space="preserve">Poskytovateľ sa zaväzuje </w:t>
      </w:r>
      <w:r w:rsidR="0057254F" w:rsidRPr="00CD5D12">
        <w:rPr>
          <w:rFonts w:cs="Times New Roman"/>
          <w:szCs w:val="22"/>
        </w:rPr>
        <w:t xml:space="preserve">realizovať </w:t>
      </w:r>
      <w:r w:rsidRPr="00CD5D12">
        <w:rPr>
          <w:rFonts w:cs="Times New Roman"/>
          <w:szCs w:val="22"/>
        </w:rPr>
        <w:t>pre Objednávateľa Plnenie osobne</w:t>
      </w:r>
      <w:r w:rsidR="007878E4" w:rsidRPr="00CD5D12">
        <w:rPr>
          <w:rFonts w:cs="Times New Roman"/>
          <w:szCs w:val="22"/>
        </w:rPr>
        <w:t xml:space="preserve"> </w:t>
      </w:r>
      <w:r w:rsidRPr="00CD5D12">
        <w:rPr>
          <w:rFonts w:cs="Times New Roman"/>
          <w:szCs w:val="22"/>
        </w:rPr>
        <w:t>(t</w:t>
      </w:r>
      <w:r w:rsidR="0057254F" w:rsidRPr="00CD5D12">
        <w:rPr>
          <w:rFonts w:cs="Times New Roman"/>
          <w:szCs w:val="22"/>
        </w:rPr>
        <w:t>.</w:t>
      </w:r>
      <w:r w:rsidRPr="00CD5D12">
        <w:rPr>
          <w:rFonts w:cs="Times New Roman"/>
          <w:szCs w:val="22"/>
        </w:rPr>
        <w:t xml:space="preserve">j. </w:t>
      </w:r>
      <w:r w:rsidR="0057254F" w:rsidRPr="00CD5D12">
        <w:rPr>
          <w:rFonts w:cs="Times New Roman"/>
          <w:szCs w:val="22"/>
        </w:rPr>
        <w:t>p</w:t>
      </w:r>
      <w:r w:rsidRPr="00CD5D12">
        <w:rPr>
          <w:rFonts w:cs="Times New Roman"/>
          <w:szCs w:val="22"/>
        </w:rPr>
        <w:t xml:space="preserve">rostredníctvom svojich </w:t>
      </w:r>
      <w:r w:rsidR="007878E4" w:rsidRPr="00CD5D12">
        <w:rPr>
          <w:rFonts w:cs="Times New Roman"/>
          <w:szCs w:val="22"/>
        </w:rPr>
        <w:t>pracovníkov</w:t>
      </w:r>
      <w:r w:rsidRPr="00CD5D12">
        <w:rPr>
          <w:rFonts w:cs="Times New Roman"/>
          <w:szCs w:val="22"/>
        </w:rPr>
        <w:t>)</w:t>
      </w:r>
      <w:r w:rsidR="004B66BA">
        <w:rPr>
          <w:rFonts w:cs="Times New Roman"/>
          <w:szCs w:val="22"/>
        </w:rPr>
        <w:t xml:space="preserve">, </w:t>
      </w:r>
      <w:r w:rsidR="004B66BA" w:rsidRPr="0008087D">
        <w:rPr>
          <w:rFonts w:cs="Times New Roman"/>
          <w:szCs w:val="22"/>
        </w:rPr>
        <w:t>prostredníctvom členov Realizačného tímu</w:t>
      </w:r>
      <w:r w:rsidR="007878E4" w:rsidRPr="00CD5D12">
        <w:rPr>
          <w:rFonts w:cs="Times New Roman"/>
          <w:szCs w:val="22"/>
        </w:rPr>
        <w:t xml:space="preserve"> </w:t>
      </w:r>
      <w:r w:rsidRPr="00CD5D12">
        <w:rPr>
          <w:rFonts w:cs="Times New Roman"/>
          <w:szCs w:val="22"/>
        </w:rPr>
        <w:t xml:space="preserve">a prostredníctvom svojich </w:t>
      </w:r>
      <w:r w:rsidR="0057254F" w:rsidRPr="00CD5D12">
        <w:rPr>
          <w:rFonts w:cs="Times New Roman"/>
          <w:szCs w:val="22"/>
        </w:rPr>
        <w:t>Sub</w:t>
      </w:r>
      <w:r w:rsidRPr="00CD5D12">
        <w:rPr>
          <w:rFonts w:cs="Times New Roman"/>
          <w:szCs w:val="22"/>
        </w:rPr>
        <w:t>dodávateľov.</w:t>
      </w:r>
    </w:p>
    <w:p w14:paraId="627AC4FC" w14:textId="48EF6FF9" w:rsidR="0090651D" w:rsidRPr="00CD5D12" w:rsidRDefault="0090651D" w:rsidP="000B5F4A">
      <w:pPr>
        <w:pStyle w:val="Clanek11"/>
        <w:numPr>
          <w:ilvl w:val="1"/>
          <w:numId w:val="8"/>
        </w:numPr>
        <w:rPr>
          <w:rFonts w:cs="Times New Roman"/>
          <w:szCs w:val="22"/>
        </w:rPr>
      </w:pPr>
      <w:r w:rsidRPr="00CD5D12">
        <w:rPr>
          <w:rFonts w:cs="Times New Roman"/>
          <w:szCs w:val="22"/>
        </w:rPr>
        <w:t>Poskytovateľ sa zaväzuje, že ku všetkým výstupom Plnenia a k akýmkoľvek ich súčastiam poskytne</w:t>
      </w:r>
      <w:r w:rsidR="007851F8" w:rsidRPr="00CD5D12">
        <w:rPr>
          <w:rFonts w:cs="Times New Roman"/>
          <w:szCs w:val="22"/>
        </w:rPr>
        <w:t xml:space="preserve"> Objednávateľovi </w:t>
      </w:r>
      <w:r w:rsidR="000B5F4A" w:rsidRPr="00CD5D12">
        <w:rPr>
          <w:rFonts w:cs="Times New Roman"/>
          <w:szCs w:val="22"/>
        </w:rPr>
        <w:t>Udeľované oprávnenia</w:t>
      </w:r>
      <w:r w:rsidRPr="00CD5D12">
        <w:rPr>
          <w:rFonts w:cs="Times New Roman"/>
          <w:szCs w:val="22"/>
        </w:rPr>
        <w:t>.</w:t>
      </w:r>
      <w:bookmarkStart w:id="707" w:name="StavSoft"/>
      <w:bookmarkEnd w:id="707"/>
    </w:p>
    <w:p w14:paraId="1AE3EDA3" w14:textId="77777777" w:rsidR="0090651D" w:rsidRPr="00CD5D12" w:rsidRDefault="0090651D" w:rsidP="0090651D">
      <w:pPr>
        <w:pStyle w:val="Clanek11"/>
        <w:numPr>
          <w:ilvl w:val="1"/>
          <w:numId w:val="8"/>
        </w:numPr>
        <w:rPr>
          <w:rFonts w:cs="Times New Roman"/>
          <w:szCs w:val="22"/>
        </w:rPr>
      </w:pPr>
      <w:r w:rsidRPr="00CD5D12">
        <w:rPr>
          <w:rFonts w:cs="Times New Roman"/>
          <w:szCs w:val="22"/>
        </w:rPr>
        <w:t>Poskytovateľ sa zaväzuje poskytovať v rámci Plnenia všetku súčinnosť, najmä, nie však výlučne:</w:t>
      </w:r>
    </w:p>
    <w:p w14:paraId="352043E2" w14:textId="144F30AB" w:rsidR="0090651D" w:rsidRPr="00CD5D12" w:rsidRDefault="0060681E" w:rsidP="0090651D">
      <w:pPr>
        <w:pStyle w:val="Claneka"/>
        <w:keepLines w:val="0"/>
        <w:numPr>
          <w:ilvl w:val="2"/>
          <w:numId w:val="8"/>
        </w:numPr>
        <w:tabs>
          <w:tab w:val="clear" w:pos="993"/>
          <w:tab w:val="num" w:pos="992"/>
        </w:tabs>
        <w:ind w:left="992"/>
        <w:rPr>
          <w:szCs w:val="22"/>
        </w:rPr>
      </w:pPr>
      <w:bookmarkStart w:id="708" w:name="_Ref204950215"/>
      <w:r w:rsidRPr="00CD5D12">
        <w:rPr>
          <w:szCs w:val="22"/>
        </w:rPr>
        <w:t>na zabezpečenie</w:t>
      </w:r>
      <w:r w:rsidR="0090651D" w:rsidRPr="00CD5D12">
        <w:rPr>
          <w:szCs w:val="22"/>
        </w:rPr>
        <w:t xml:space="preserve"> komunikácie a vzájomnej interoperability s ďalšími </w:t>
      </w:r>
      <w:r w:rsidR="00C779BB" w:rsidRPr="00CD5D12">
        <w:rPr>
          <w:szCs w:val="22"/>
        </w:rPr>
        <w:t>počítačovými programami či informačnými</w:t>
      </w:r>
      <w:r w:rsidR="00C779BB" w:rsidRPr="00CD5D12" w:rsidDel="00E534BB">
        <w:rPr>
          <w:szCs w:val="22"/>
        </w:rPr>
        <w:t xml:space="preserve"> </w:t>
      </w:r>
      <w:r w:rsidR="0090651D" w:rsidRPr="00CD5D12">
        <w:rPr>
          <w:szCs w:val="22"/>
        </w:rPr>
        <w:t xml:space="preserve">systémami nevyhnutnými </w:t>
      </w:r>
      <w:r w:rsidRPr="00CD5D12">
        <w:rPr>
          <w:szCs w:val="22"/>
        </w:rPr>
        <w:t xml:space="preserve">na </w:t>
      </w:r>
      <w:r w:rsidR="0090651D" w:rsidRPr="00CD5D12">
        <w:rPr>
          <w:szCs w:val="22"/>
        </w:rPr>
        <w:t>plnohodnotné fungovanie IT infraštruktúry;</w:t>
      </w:r>
      <w:bookmarkEnd w:id="708"/>
    </w:p>
    <w:p w14:paraId="31D8FB63" w14:textId="54F0CC3A"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pri vykonávaní legislatívnych zmien </w:t>
      </w:r>
      <w:r w:rsidR="00DA7E79" w:rsidRPr="00CD5D12">
        <w:rPr>
          <w:szCs w:val="22"/>
        </w:rPr>
        <w:t>s</w:t>
      </w:r>
      <w:r w:rsidR="00C779BB" w:rsidRPr="00CD5D12">
        <w:rPr>
          <w:szCs w:val="22"/>
        </w:rPr>
        <w:t xml:space="preserve">ystému </w:t>
      </w:r>
      <w:r w:rsidR="00DA7E79" w:rsidRPr="00CD5D12">
        <w:rPr>
          <w:szCs w:val="22"/>
        </w:rPr>
        <w:t xml:space="preserve">Objednávateľa </w:t>
      </w:r>
      <w:r w:rsidR="00C779BB" w:rsidRPr="00CD5D12">
        <w:rPr>
          <w:szCs w:val="22"/>
        </w:rPr>
        <w:t xml:space="preserve">alebo </w:t>
      </w:r>
      <w:r w:rsidRPr="00CD5D12">
        <w:rPr>
          <w:szCs w:val="22"/>
        </w:rPr>
        <w:t>previazaných systémov;</w:t>
      </w:r>
    </w:p>
    <w:p w14:paraId="6C30C6F9" w14:textId="627FA28A"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orgánom dohľadu a kontrolným orgánom vykonávajúcim dohľad či kontrolu nad riadením alebo uskutočňovaním ďalších činností Objednávateľom.</w:t>
      </w:r>
    </w:p>
    <w:p w14:paraId="264E3FA3" w14:textId="77777777" w:rsidR="0090651D" w:rsidRPr="00CD5D12" w:rsidRDefault="0090651D" w:rsidP="0090651D">
      <w:pPr>
        <w:pStyle w:val="Clanek11"/>
        <w:numPr>
          <w:ilvl w:val="1"/>
          <w:numId w:val="8"/>
        </w:numPr>
        <w:rPr>
          <w:rFonts w:cs="Times New Roman"/>
          <w:szCs w:val="22"/>
        </w:rPr>
      </w:pPr>
      <w:bookmarkStart w:id="709" w:name="_Ref515816753"/>
      <w:r w:rsidRPr="00CD5D12">
        <w:rPr>
          <w:rFonts w:cs="Times New Roman"/>
          <w:szCs w:val="22"/>
        </w:rPr>
        <w:t>Poskytovateľ sa ďalej zaväzuje najmä, nie však výlučne:</w:t>
      </w:r>
      <w:bookmarkEnd w:id="709"/>
    </w:p>
    <w:p w14:paraId="72D38F89" w14:textId="6C0BC5D6"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plniť túto Zmluvu objektívnym, nestranným a profesionálnym spôsobom, neovplyvneným akýmkoľvek konkrétnym iným obchodným záujmom Poskytovateľa či kohokoľvek z jeho personálu či </w:t>
      </w:r>
      <w:r w:rsidR="00361C0D" w:rsidRPr="00CD5D12">
        <w:rPr>
          <w:szCs w:val="22"/>
        </w:rPr>
        <w:t>Sub</w:t>
      </w:r>
      <w:r w:rsidRPr="00CD5D12">
        <w:rPr>
          <w:szCs w:val="22"/>
        </w:rPr>
        <w:t xml:space="preserve">dodávateľa, bez nadväznosti na </w:t>
      </w:r>
      <w:r w:rsidR="00361C0D" w:rsidRPr="00CD5D12">
        <w:rPr>
          <w:szCs w:val="22"/>
        </w:rPr>
        <w:t xml:space="preserve">získanie </w:t>
      </w:r>
      <w:r w:rsidRPr="00CD5D12">
        <w:rPr>
          <w:szCs w:val="22"/>
        </w:rPr>
        <w:t>akýchkoľvek odmien v spojitosti s plnením tejto Zmluvy od inej osoby, než je Objednávateľ;</w:t>
      </w:r>
    </w:p>
    <w:p w14:paraId="39366578" w14:textId="3A577A70"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lastRenderedPageBreak/>
        <w:t xml:space="preserve">poskytovať </w:t>
      </w:r>
      <w:r w:rsidR="00231291" w:rsidRPr="00CD5D12">
        <w:rPr>
          <w:szCs w:val="22"/>
        </w:rPr>
        <w:t>S</w:t>
      </w:r>
      <w:r w:rsidRPr="00CD5D12">
        <w:rPr>
          <w:szCs w:val="22"/>
        </w:rPr>
        <w:t xml:space="preserve">lužby aspoň v kvalite podľa SLA a podľa parametrov jednotlivých </w:t>
      </w:r>
      <w:r w:rsidR="007851F8" w:rsidRPr="00CD5D12">
        <w:rPr>
          <w:szCs w:val="22"/>
        </w:rPr>
        <w:t>S</w:t>
      </w:r>
      <w:r w:rsidRPr="00CD5D12">
        <w:rPr>
          <w:szCs w:val="22"/>
        </w:rPr>
        <w:t xml:space="preserve">lužieb, ktorými sa rozumejú záväzné parametre kvality </w:t>
      </w:r>
      <w:r w:rsidR="00231291" w:rsidRPr="00CD5D12">
        <w:rPr>
          <w:szCs w:val="22"/>
        </w:rPr>
        <w:t>S</w:t>
      </w:r>
      <w:r w:rsidRPr="00CD5D12">
        <w:rPr>
          <w:szCs w:val="22"/>
        </w:rPr>
        <w:t>lužieb, ktorých nesplnenie je postihnuté sankci</w:t>
      </w:r>
      <w:r w:rsidR="00E30B61" w:rsidRPr="00CD5D12">
        <w:rPr>
          <w:szCs w:val="22"/>
        </w:rPr>
        <w:t>ou</w:t>
      </w:r>
      <w:r w:rsidRPr="00CD5D12">
        <w:rPr>
          <w:szCs w:val="22"/>
        </w:rPr>
        <w:t xml:space="preserve"> vo forme zmluvnej pokuty alebo zodpovedajúce technickým normám a štandardom upravujúcim kvalitu jednotlivých </w:t>
      </w:r>
      <w:r w:rsidR="00231291" w:rsidRPr="00CD5D12">
        <w:rPr>
          <w:szCs w:val="22"/>
        </w:rPr>
        <w:t>Služieb</w:t>
      </w:r>
      <w:r w:rsidRPr="00CD5D12">
        <w:rPr>
          <w:szCs w:val="22"/>
        </w:rPr>
        <w:t xml:space="preserve">, alebo v kvalite zodpovedajúcej popisu jednotlivých konkrétnych </w:t>
      </w:r>
      <w:r w:rsidR="00231291" w:rsidRPr="00CD5D12">
        <w:rPr>
          <w:szCs w:val="22"/>
        </w:rPr>
        <w:t>Služieb</w:t>
      </w:r>
      <w:r w:rsidRPr="00CD5D12">
        <w:rPr>
          <w:szCs w:val="22"/>
        </w:rPr>
        <w:t xml:space="preserve"> a</w:t>
      </w:r>
      <w:r w:rsidR="00657BF4" w:rsidRPr="00CD5D12">
        <w:rPr>
          <w:szCs w:val="22"/>
        </w:rPr>
        <w:t> </w:t>
      </w:r>
      <w:r w:rsidRPr="00CD5D12">
        <w:rPr>
          <w:szCs w:val="22"/>
        </w:rPr>
        <w:t xml:space="preserve">záväzných činností definovaných pre jednotlivé </w:t>
      </w:r>
      <w:r w:rsidR="00CA7148" w:rsidRPr="00CD5D12">
        <w:rPr>
          <w:szCs w:val="22"/>
        </w:rPr>
        <w:t>S</w:t>
      </w:r>
      <w:r w:rsidRPr="00CD5D12">
        <w:rPr>
          <w:szCs w:val="22"/>
        </w:rPr>
        <w:t xml:space="preserve">lužby a ďalšie plnenie, ktoré nie je výslovne uvedené v </w:t>
      </w:r>
      <w:r w:rsidR="00E30B61" w:rsidRPr="00CD5D12">
        <w:rPr>
          <w:b/>
          <w:bCs/>
          <w:szCs w:val="22"/>
        </w:rPr>
        <w:t>P</w:t>
      </w:r>
      <w:r w:rsidRPr="00CD5D12">
        <w:rPr>
          <w:b/>
          <w:bCs/>
          <w:szCs w:val="22"/>
        </w:rPr>
        <w:t>rílohe č. 1</w:t>
      </w:r>
      <w:r w:rsidRPr="00CD5D12">
        <w:rPr>
          <w:szCs w:val="22"/>
        </w:rPr>
        <w:t xml:space="preserve"> [</w:t>
      </w:r>
      <w:r w:rsidRPr="00CD5D12">
        <w:rPr>
          <w:i/>
          <w:szCs w:val="22"/>
        </w:rPr>
        <w:t xml:space="preserve">Špecifikácia </w:t>
      </w:r>
      <w:r w:rsidR="00E30B61" w:rsidRPr="00CD5D12">
        <w:rPr>
          <w:i/>
          <w:szCs w:val="22"/>
        </w:rPr>
        <w:t>Plnenia</w:t>
      </w:r>
      <w:r w:rsidRPr="00CD5D12">
        <w:rPr>
          <w:szCs w:val="22"/>
        </w:rPr>
        <w:t>], ale o ktorom Poskytovateľ vie alebo by ako odborník vedieť mal, že je nevyhnutné alebo vhodné vykonať;</w:t>
      </w:r>
    </w:p>
    <w:p w14:paraId="76DF793E" w14:textId="340BC36F" w:rsidR="0090651D" w:rsidRPr="00CD5D12" w:rsidRDefault="0090651D" w:rsidP="00923749">
      <w:pPr>
        <w:pStyle w:val="Claneka"/>
        <w:numPr>
          <w:ilvl w:val="2"/>
          <w:numId w:val="8"/>
        </w:numPr>
        <w:tabs>
          <w:tab w:val="clear" w:pos="993"/>
          <w:tab w:val="num" w:pos="992"/>
        </w:tabs>
        <w:ind w:left="992"/>
        <w:rPr>
          <w:b/>
          <w:bCs/>
          <w:szCs w:val="22"/>
        </w:rPr>
      </w:pPr>
      <w:bookmarkStart w:id="710" w:name="_Ref515815149"/>
      <w:r w:rsidRPr="00CD5D12">
        <w:rPr>
          <w:szCs w:val="22"/>
        </w:rPr>
        <w:t>vykonávať likvidáciu a odvoz všetkého odpadu, vrátane nebezpečného, ​​ktorý vznikne v</w:t>
      </w:r>
      <w:r w:rsidR="00A3646E" w:rsidRPr="00CD5D12">
        <w:rPr>
          <w:szCs w:val="22"/>
        </w:rPr>
        <w:t> </w:t>
      </w:r>
      <w:r w:rsidRPr="00CD5D12">
        <w:rPr>
          <w:szCs w:val="22"/>
        </w:rPr>
        <w:t xml:space="preserve">rámci plnenia tejto </w:t>
      </w:r>
      <w:r w:rsidR="00E30B61" w:rsidRPr="00CD5D12">
        <w:rPr>
          <w:szCs w:val="22"/>
        </w:rPr>
        <w:t>Z</w:t>
      </w:r>
      <w:r w:rsidRPr="00CD5D12">
        <w:rPr>
          <w:szCs w:val="22"/>
        </w:rPr>
        <w:t>mluvy v súlade s</w:t>
      </w:r>
      <w:r w:rsidR="00231291" w:rsidRPr="00CD5D12">
        <w:rPr>
          <w:szCs w:val="22"/>
        </w:rPr>
        <w:t> príslušnými právnymi predpismi</w:t>
      </w:r>
      <w:r w:rsidRPr="00CD5D12">
        <w:rPr>
          <w:szCs w:val="22"/>
        </w:rPr>
        <w:t>;</w:t>
      </w:r>
    </w:p>
    <w:p w14:paraId="763B38C1" w14:textId="51844AB5"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upozorňovať Objednávateľa včas na všetky hroziace vady svojho plnenia či potenciálne Výpadky či iné výpadky </w:t>
      </w:r>
      <w:r w:rsidR="00F748CD" w:rsidRPr="00CD5D12">
        <w:rPr>
          <w:szCs w:val="22"/>
        </w:rPr>
        <w:t>P</w:t>
      </w:r>
      <w:r w:rsidRPr="00CD5D12">
        <w:rPr>
          <w:szCs w:val="22"/>
        </w:rPr>
        <w:t xml:space="preserve">lnenia, ako aj poskytovať Objednávateľovi všetky informácie, ktoré sú </w:t>
      </w:r>
      <w:r w:rsidR="00D80494" w:rsidRPr="00CD5D12">
        <w:rPr>
          <w:szCs w:val="22"/>
        </w:rPr>
        <w:t xml:space="preserve">na </w:t>
      </w:r>
      <w:r w:rsidRPr="00CD5D12">
        <w:rPr>
          <w:szCs w:val="22"/>
        </w:rPr>
        <w:t xml:space="preserve">plnenie </w:t>
      </w:r>
      <w:r w:rsidR="00F748CD" w:rsidRPr="00CD5D12">
        <w:rPr>
          <w:szCs w:val="22"/>
        </w:rPr>
        <w:t>Z</w:t>
      </w:r>
      <w:r w:rsidRPr="00CD5D12">
        <w:rPr>
          <w:szCs w:val="22"/>
        </w:rPr>
        <w:t>mluvy potrebné;</w:t>
      </w:r>
    </w:p>
    <w:p w14:paraId="58FD406B" w14:textId="5B32E628"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na svoje náklady a so starostlivosťou riadneho hospodára podporovať, spravovať a</w:t>
      </w:r>
      <w:r w:rsidR="00657BF4" w:rsidRPr="00CD5D12">
        <w:rPr>
          <w:szCs w:val="22"/>
        </w:rPr>
        <w:t> </w:t>
      </w:r>
      <w:r w:rsidRPr="00CD5D12">
        <w:rPr>
          <w:szCs w:val="22"/>
        </w:rPr>
        <w:t>udržiavať všetky technické prostriedky Objednávateľa, ktoré Poskytovateľ prevzal do užívania, ak takéto prevzal;</w:t>
      </w:r>
    </w:p>
    <w:bookmarkEnd w:id="710"/>
    <w:p w14:paraId="57435B07" w14:textId="401F7DAA"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počínať si pri </w:t>
      </w:r>
      <w:r w:rsidR="00932804" w:rsidRPr="00CD5D12">
        <w:rPr>
          <w:szCs w:val="22"/>
        </w:rPr>
        <w:t xml:space="preserve">realizácii </w:t>
      </w:r>
      <w:r w:rsidRPr="00CD5D12">
        <w:rPr>
          <w:szCs w:val="22"/>
        </w:rPr>
        <w:t xml:space="preserve">Plnenia tak, aby nedošlo k infikovaniu IT </w:t>
      </w:r>
      <w:r w:rsidR="00337C9E" w:rsidRPr="00CD5D12">
        <w:rPr>
          <w:szCs w:val="22"/>
        </w:rPr>
        <w:t>infraštruktúry alebo IT prostredia objednávateľa</w:t>
      </w:r>
      <w:r w:rsidRPr="00CD5D12">
        <w:rPr>
          <w:szCs w:val="22"/>
        </w:rPr>
        <w:t xml:space="preserve"> vírusom či iným škodlivým kódom (malware, bloatware </w:t>
      </w:r>
      <w:r w:rsidR="00C827B9" w:rsidRPr="00CD5D12">
        <w:rPr>
          <w:szCs w:val="22"/>
        </w:rPr>
        <w:t xml:space="preserve">a </w:t>
      </w:r>
      <w:r w:rsidRPr="00CD5D12">
        <w:rPr>
          <w:szCs w:val="22"/>
        </w:rPr>
        <w:t xml:space="preserve">pod.) spôsobujúcim narušenie zabezpečenia IT infraštruktúry </w:t>
      </w:r>
      <w:r w:rsidR="00337C9E" w:rsidRPr="00CD5D12">
        <w:rPr>
          <w:szCs w:val="22"/>
        </w:rPr>
        <w:t xml:space="preserve">alebo IT prostredia objednávateľa </w:t>
      </w:r>
      <w:r w:rsidRPr="00CD5D12">
        <w:rPr>
          <w:szCs w:val="22"/>
        </w:rPr>
        <w:t>za účelom je</w:t>
      </w:r>
      <w:r w:rsidR="00932804" w:rsidRPr="00CD5D12">
        <w:rPr>
          <w:szCs w:val="22"/>
        </w:rPr>
        <w:t>j</w:t>
      </w:r>
      <w:r w:rsidRPr="00CD5D12">
        <w:rPr>
          <w:szCs w:val="22"/>
        </w:rPr>
        <w:t xml:space="preserve"> poškodenia či iného narušenia behu alebo spôsobenia inej </w:t>
      </w:r>
      <w:r w:rsidR="00932804" w:rsidRPr="00CD5D12">
        <w:rPr>
          <w:szCs w:val="22"/>
        </w:rPr>
        <w:t xml:space="preserve">škody </w:t>
      </w:r>
      <w:r w:rsidRPr="00CD5D12">
        <w:rPr>
          <w:szCs w:val="22"/>
        </w:rPr>
        <w:t>(napríklad blokácia dát, rozosielanie nevyžiadanej pošty a pod.);</w:t>
      </w:r>
    </w:p>
    <w:p w14:paraId="4E07F887" w14:textId="5F69CC4D" w:rsidR="0090651D" w:rsidRPr="00CD5D12" w:rsidRDefault="00340CB9" w:rsidP="0090651D">
      <w:pPr>
        <w:pStyle w:val="Claneka"/>
        <w:keepLines w:val="0"/>
        <w:numPr>
          <w:ilvl w:val="2"/>
          <w:numId w:val="8"/>
        </w:numPr>
        <w:tabs>
          <w:tab w:val="clear" w:pos="993"/>
          <w:tab w:val="num" w:pos="992"/>
        </w:tabs>
        <w:ind w:left="992"/>
        <w:rPr>
          <w:szCs w:val="22"/>
        </w:rPr>
      </w:pPr>
      <w:r w:rsidRPr="00CD5D12">
        <w:rPr>
          <w:szCs w:val="22"/>
        </w:rPr>
        <w:t>s</w:t>
      </w:r>
      <w:r w:rsidR="0090651D" w:rsidRPr="00CD5D12">
        <w:rPr>
          <w:szCs w:val="22"/>
        </w:rPr>
        <w:t xml:space="preserve">o súhlasom Objednávateľa komunikovať s tretími osobami prevádzkujúcimi či poskytujúcimi služby údržby systémov napojených na IT infraštruktúru, ktoré nie sú </w:t>
      </w:r>
      <w:r w:rsidRPr="00CD5D12">
        <w:rPr>
          <w:szCs w:val="22"/>
        </w:rPr>
        <w:t>Sub</w:t>
      </w:r>
      <w:r w:rsidR="0090651D" w:rsidRPr="00CD5D12">
        <w:rPr>
          <w:szCs w:val="22"/>
        </w:rPr>
        <w:t>dodávate</w:t>
      </w:r>
      <w:r w:rsidRPr="00CD5D12">
        <w:rPr>
          <w:szCs w:val="22"/>
        </w:rPr>
        <w:t>ľmi</w:t>
      </w:r>
      <w:r w:rsidR="0090651D" w:rsidRPr="00CD5D12">
        <w:rPr>
          <w:szCs w:val="22"/>
        </w:rPr>
        <w:t xml:space="preserve">, v rozsahu nevyhnutne potrebnom </w:t>
      </w:r>
      <w:r w:rsidR="00565E40" w:rsidRPr="00CD5D12">
        <w:rPr>
          <w:szCs w:val="22"/>
        </w:rPr>
        <w:t xml:space="preserve">na </w:t>
      </w:r>
      <w:r w:rsidR="0090651D" w:rsidRPr="00CD5D12">
        <w:rPr>
          <w:szCs w:val="22"/>
        </w:rPr>
        <w:t xml:space="preserve">poskytovanie </w:t>
      </w:r>
      <w:r w:rsidR="008F3003" w:rsidRPr="00CD5D12">
        <w:rPr>
          <w:szCs w:val="22"/>
        </w:rPr>
        <w:t>Plnenia</w:t>
      </w:r>
      <w:r w:rsidR="0090651D" w:rsidRPr="00CD5D12">
        <w:rPr>
          <w:szCs w:val="22"/>
        </w:rPr>
        <w:t xml:space="preserve"> Poskytovateľom v súlade s touto </w:t>
      </w:r>
      <w:r w:rsidR="00565E40" w:rsidRPr="00CD5D12">
        <w:rPr>
          <w:szCs w:val="22"/>
        </w:rPr>
        <w:t>Z</w:t>
      </w:r>
      <w:r w:rsidR="0090651D" w:rsidRPr="00CD5D12">
        <w:rPr>
          <w:szCs w:val="22"/>
        </w:rPr>
        <w:t>mluvou;</w:t>
      </w:r>
    </w:p>
    <w:p w14:paraId="22D63CD8" w14:textId="6645EFEE" w:rsidR="0090651D" w:rsidRPr="00CD5D12" w:rsidRDefault="00BE50CC" w:rsidP="0090651D">
      <w:pPr>
        <w:pStyle w:val="Claneka"/>
        <w:keepLines w:val="0"/>
        <w:numPr>
          <w:ilvl w:val="2"/>
          <w:numId w:val="8"/>
        </w:numPr>
        <w:tabs>
          <w:tab w:val="clear" w:pos="993"/>
          <w:tab w:val="num" w:pos="992"/>
        </w:tabs>
        <w:ind w:left="992"/>
        <w:rPr>
          <w:szCs w:val="22"/>
        </w:rPr>
      </w:pPr>
      <w:r w:rsidRPr="00CD5D12">
        <w:rPr>
          <w:szCs w:val="22"/>
        </w:rPr>
        <w:t xml:space="preserve">okamžite </w:t>
      </w:r>
      <w:r w:rsidR="0090651D" w:rsidRPr="00CD5D12">
        <w:rPr>
          <w:szCs w:val="22"/>
        </w:rPr>
        <w:t xml:space="preserve">oznámiť </w:t>
      </w:r>
      <w:r w:rsidRPr="00CD5D12">
        <w:rPr>
          <w:szCs w:val="22"/>
        </w:rPr>
        <w:t xml:space="preserve">písomnou </w:t>
      </w:r>
      <w:r w:rsidR="0090651D" w:rsidRPr="00CD5D12">
        <w:rPr>
          <w:szCs w:val="22"/>
        </w:rPr>
        <w:t xml:space="preserve">formou Objednávateľovi prekážky, ktoré mu bránia v plnení predmetu </w:t>
      </w:r>
      <w:r w:rsidR="00B763EA" w:rsidRPr="00CD5D12">
        <w:rPr>
          <w:szCs w:val="22"/>
        </w:rPr>
        <w:t>Z</w:t>
      </w:r>
      <w:r w:rsidR="0090651D" w:rsidRPr="00CD5D12">
        <w:rPr>
          <w:szCs w:val="22"/>
        </w:rPr>
        <w:t xml:space="preserve">mluvy a výkone ďalších činností súvisiacich s plnením predmetu </w:t>
      </w:r>
      <w:r w:rsidR="00B763EA" w:rsidRPr="00CD5D12">
        <w:rPr>
          <w:szCs w:val="22"/>
        </w:rPr>
        <w:t>Z</w:t>
      </w:r>
      <w:r w:rsidR="0090651D" w:rsidRPr="00CD5D12">
        <w:rPr>
          <w:szCs w:val="22"/>
        </w:rPr>
        <w:t>mluvy;</w:t>
      </w:r>
    </w:p>
    <w:p w14:paraId="0FE8F03B" w14:textId="294E5C9F"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upozorniť Objednávateľa na potenciálne riziká vzniku </w:t>
      </w:r>
      <w:r w:rsidR="00E72829" w:rsidRPr="00CD5D12">
        <w:rPr>
          <w:szCs w:val="22"/>
        </w:rPr>
        <w:t xml:space="preserve">škody </w:t>
      </w:r>
      <w:r w:rsidRPr="00CD5D12">
        <w:rPr>
          <w:szCs w:val="22"/>
        </w:rPr>
        <w:t xml:space="preserve">či príležitosti realizácie úspor alebo iných zlepšení a včas a riadne podľa svojich možností vykonať bezodkladne také opatrenia, ktoré riziko vzniku </w:t>
      </w:r>
      <w:r w:rsidR="00E72829" w:rsidRPr="00CD5D12">
        <w:rPr>
          <w:szCs w:val="22"/>
        </w:rPr>
        <w:t xml:space="preserve">škody </w:t>
      </w:r>
      <w:r w:rsidRPr="00CD5D12">
        <w:rPr>
          <w:szCs w:val="22"/>
        </w:rPr>
        <w:t xml:space="preserve">úplne vylúčia alebo znížia, prípadne vykonať opatrenia na realizáciu úspor, a to len na základe </w:t>
      </w:r>
      <w:r w:rsidR="00DD2BF1" w:rsidRPr="00CD5D12">
        <w:rPr>
          <w:szCs w:val="22"/>
        </w:rPr>
        <w:t xml:space="preserve">písomného </w:t>
      </w:r>
      <w:r w:rsidRPr="00CD5D12">
        <w:rPr>
          <w:szCs w:val="22"/>
        </w:rPr>
        <w:t>súhlasu Objednávateľa;</w:t>
      </w:r>
    </w:p>
    <w:p w14:paraId="2C316734" w14:textId="19E134E2"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aj bez pokynov Objednávateľa bezodkladne oznámiť Objednávateľovi nutné úkony, ktoré, bez ohľadu na to, či sú alebo nie sú predmetom tejto Zmluvy, budú vzhľadom na nepredvídané okolnosti pre plnenie </w:t>
      </w:r>
      <w:r w:rsidR="004F3551" w:rsidRPr="00CD5D12">
        <w:rPr>
          <w:szCs w:val="22"/>
        </w:rPr>
        <w:t>Z</w:t>
      </w:r>
      <w:r w:rsidRPr="00CD5D12">
        <w:rPr>
          <w:szCs w:val="22"/>
        </w:rPr>
        <w:t xml:space="preserve">mluvy nevyhnutné alebo sú potrebné na zamedzenie vzniku </w:t>
      </w:r>
      <w:r w:rsidR="004F3551" w:rsidRPr="00CD5D12">
        <w:rPr>
          <w:szCs w:val="22"/>
        </w:rPr>
        <w:t>škody</w:t>
      </w:r>
      <w:r w:rsidRPr="00CD5D12">
        <w:rPr>
          <w:szCs w:val="22"/>
        </w:rPr>
        <w:t xml:space="preserve">, a tieto úkony ihneď po ich zistení vykonať. Ak ide o zamedzenie vzniku </w:t>
      </w:r>
      <w:r w:rsidR="004F3551" w:rsidRPr="00CD5D12">
        <w:rPr>
          <w:szCs w:val="22"/>
        </w:rPr>
        <w:t>škody</w:t>
      </w:r>
      <w:r w:rsidR="005D0A8C" w:rsidRPr="00CD5D12">
        <w:rPr>
          <w:szCs w:val="22"/>
        </w:rPr>
        <w:t>,</w:t>
      </w:r>
      <w:r w:rsidR="004F3551" w:rsidRPr="00CD5D12">
        <w:rPr>
          <w:szCs w:val="22"/>
        </w:rPr>
        <w:t xml:space="preserve"> </w:t>
      </w:r>
      <w:r w:rsidRPr="00CD5D12">
        <w:rPr>
          <w:szCs w:val="22"/>
        </w:rPr>
        <w:t>ktor</w:t>
      </w:r>
      <w:r w:rsidR="00213FA9" w:rsidRPr="00CD5D12">
        <w:rPr>
          <w:szCs w:val="22"/>
        </w:rPr>
        <w:t>ú</w:t>
      </w:r>
      <w:r w:rsidRPr="00CD5D12">
        <w:rPr>
          <w:szCs w:val="22"/>
        </w:rPr>
        <w:t xml:space="preserve"> nespôsobil Poskytovateľ a ak nie sú tieto náklady súčasťou Ceny, má Poskytovateľ právo na úhradu nevyhnutných a účelne vynaložených nákladov;</w:t>
      </w:r>
    </w:p>
    <w:p w14:paraId="7E5112E0" w14:textId="3E44012D" w:rsidR="0090651D" w:rsidRPr="00CD5D12" w:rsidRDefault="0090651D" w:rsidP="0090651D">
      <w:pPr>
        <w:pStyle w:val="Claneka"/>
        <w:keepLines w:val="0"/>
        <w:numPr>
          <w:ilvl w:val="2"/>
          <w:numId w:val="8"/>
        </w:numPr>
        <w:tabs>
          <w:tab w:val="clear" w:pos="993"/>
          <w:tab w:val="num" w:pos="992"/>
        </w:tabs>
        <w:ind w:left="992"/>
        <w:rPr>
          <w:szCs w:val="22"/>
        </w:rPr>
      </w:pPr>
      <w:bookmarkStart w:id="711" w:name="_Ref469321408"/>
      <w:r w:rsidRPr="00CD5D12">
        <w:rPr>
          <w:szCs w:val="22"/>
        </w:rPr>
        <w:t xml:space="preserve">neobmedziť žiadnym tretím osobám, vrátane jeho </w:t>
      </w:r>
      <w:r w:rsidR="00281745" w:rsidRPr="00CD5D12">
        <w:rPr>
          <w:szCs w:val="22"/>
        </w:rPr>
        <w:t>Sub</w:t>
      </w:r>
      <w:r w:rsidRPr="00CD5D12">
        <w:rPr>
          <w:szCs w:val="22"/>
        </w:rPr>
        <w:t>dodávateľov, možnosť vstupovať nezávisle</w:t>
      </w:r>
      <w:r w:rsidR="009C7C4D" w:rsidRPr="00CD5D12">
        <w:rPr>
          <w:szCs w:val="22"/>
        </w:rPr>
        <w:t xml:space="preserve"> </w:t>
      </w:r>
      <w:r w:rsidRPr="00CD5D12">
        <w:rPr>
          <w:szCs w:val="22"/>
        </w:rPr>
        <w:t xml:space="preserve">na Poskytovateľovi do zmluvných alebo iných vzťahov s Objednávateľom, najmä zúčastňovať sa </w:t>
      </w:r>
      <w:r w:rsidR="003923AD" w:rsidRPr="00CD5D12">
        <w:rPr>
          <w:szCs w:val="22"/>
        </w:rPr>
        <w:t>postupu obstarávania</w:t>
      </w:r>
      <w:r w:rsidRPr="00CD5D12">
        <w:rPr>
          <w:szCs w:val="22"/>
        </w:rPr>
        <w:t xml:space="preserve"> zadávaných Objednávateľom, a to ako konanie na služby nadväzujúce na túto Zmluvu, tak na akékoľvek iné služby, ktoré budú predmetom takéhoto postupu verejnej zákazky.</w:t>
      </w:r>
      <w:bookmarkEnd w:id="711"/>
    </w:p>
    <w:p w14:paraId="074E052D" w14:textId="56F963F5"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informovať Objednávateľa o plnení svojich povinností podľa tejto </w:t>
      </w:r>
      <w:r w:rsidR="0068105B" w:rsidRPr="00CD5D12">
        <w:rPr>
          <w:szCs w:val="22"/>
        </w:rPr>
        <w:t>Z</w:t>
      </w:r>
      <w:r w:rsidRPr="00CD5D12">
        <w:rPr>
          <w:szCs w:val="22"/>
        </w:rPr>
        <w:t>mluvy, a o dôležitých skutočnostiach, ktoré môžu mať vplyv na výkon práv a plnenie povinností Strán;</w:t>
      </w:r>
    </w:p>
    <w:p w14:paraId="5729551B" w14:textId="77777777"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chrániť práva duševného vlastníctva Objednávateľa;</w:t>
      </w:r>
    </w:p>
    <w:p w14:paraId="67B2CAC4" w14:textId="1F14DCE1"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upozorniť Objednávateľa na potenciálne riziká vzniku ujmy či príležitosti realizácie úspor alebo iných zlepšení a včas a riadne podľa svojich možností vykonať bezodkladne také opatrenia, ktoré riziko vzniku ujmy úplne vylúči</w:t>
      </w:r>
      <w:r w:rsidR="00707D14" w:rsidRPr="00CD5D12">
        <w:rPr>
          <w:szCs w:val="22"/>
        </w:rPr>
        <w:t>a</w:t>
      </w:r>
      <w:r w:rsidRPr="00CD5D12">
        <w:rPr>
          <w:szCs w:val="22"/>
        </w:rPr>
        <w:t xml:space="preserve"> alebo zníži</w:t>
      </w:r>
      <w:r w:rsidR="00707D14" w:rsidRPr="00CD5D12">
        <w:rPr>
          <w:szCs w:val="22"/>
        </w:rPr>
        <w:t>a</w:t>
      </w:r>
      <w:r w:rsidRPr="00CD5D12">
        <w:rPr>
          <w:szCs w:val="22"/>
        </w:rPr>
        <w:t xml:space="preserve">, prípadne vykonať opatrenia na realizáciu úspor, a to len na základe </w:t>
      </w:r>
      <w:r w:rsidR="00DD2BF1" w:rsidRPr="00CD5D12">
        <w:rPr>
          <w:szCs w:val="22"/>
        </w:rPr>
        <w:t xml:space="preserve">písomného </w:t>
      </w:r>
      <w:r w:rsidRPr="00CD5D12">
        <w:rPr>
          <w:szCs w:val="22"/>
        </w:rPr>
        <w:t>súhlasu Objednávateľa;</w:t>
      </w:r>
    </w:p>
    <w:p w14:paraId="5119B8DD" w14:textId="2D3229A0" w:rsidR="0090651D" w:rsidRPr="00CD5D12" w:rsidRDefault="0090651D" w:rsidP="0090651D">
      <w:pPr>
        <w:pStyle w:val="Claneka"/>
        <w:keepLines w:val="0"/>
        <w:numPr>
          <w:ilvl w:val="2"/>
          <w:numId w:val="8"/>
        </w:numPr>
        <w:tabs>
          <w:tab w:val="clear" w:pos="993"/>
          <w:tab w:val="num" w:pos="992"/>
        </w:tabs>
        <w:ind w:left="992"/>
        <w:rPr>
          <w:szCs w:val="22"/>
        </w:rPr>
      </w:pPr>
      <w:bookmarkStart w:id="712" w:name="_Ref464500970"/>
      <w:r w:rsidRPr="00CD5D12">
        <w:rPr>
          <w:szCs w:val="22"/>
        </w:rPr>
        <w:lastRenderedPageBreak/>
        <w:t>v prípade ukončenia trvania Zmluvy odovzdať Objednávateľovi všetky dáta, certifikáty, a</w:t>
      </w:r>
      <w:r w:rsidR="00940D26" w:rsidRPr="00CD5D12">
        <w:rPr>
          <w:szCs w:val="22"/>
        </w:rPr>
        <w:t> </w:t>
      </w:r>
      <w:r w:rsidRPr="00CD5D12">
        <w:rPr>
          <w:szCs w:val="22"/>
        </w:rPr>
        <w:t>ďalšie dokumenty v zmysle Článku</w:t>
      </w:r>
      <w:r w:rsidR="000C557B" w:rsidRPr="00CD5D12">
        <w:rPr>
          <w:szCs w:val="22"/>
        </w:rPr>
        <w:t xml:space="preserve"> </w:t>
      </w:r>
      <w:r w:rsidRPr="00CD5D12">
        <w:rPr>
          <w:szCs w:val="22"/>
        </w:rPr>
        <w:fldChar w:fldCharType="begin"/>
      </w:r>
      <w:r w:rsidRPr="00CD5D12">
        <w:rPr>
          <w:szCs w:val="22"/>
        </w:rPr>
        <w:instrText xml:space="preserve"> REF _Ref516577784 \r \h </w:instrText>
      </w:r>
      <w:r w:rsidR="00B500D2"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25.1</w:t>
      </w:r>
      <w:r w:rsidRPr="00CD5D12">
        <w:rPr>
          <w:szCs w:val="22"/>
        </w:rPr>
        <w:fldChar w:fldCharType="end"/>
      </w:r>
      <w:r w:rsidRPr="00CD5D12">
        <w:rPr>
          <w:szCs w:val="22"/>
        </w:rPr>
        <w:t xml:space="preserve">, </w:t>
      </w:r>
      <w:r w:rsidR="003F1A94" w:rsidRPr="00CD5D12">
        <w:rPr>
          <w:szCs w:val="22"/>
        </w:rPr>
        <w:t>k</w:t>
      </w:r>
      <w:r w:rsidRPr="00CD5D12">
        <w:rPr>
          <w:szCs w:val="22"/>
        </w:rPr>
        <w:t xml:space="preserve">toré v súlade s touto </w:t>
      </w:r>
      <w:r w:rsidR="00707D14" w:rsidRPr="00CD5D12">
        <w:rPr>
          <w:szCs w:val="22"/>
        </w:rPr>
        <w:t>Z</w:t>
      </w:r>
      <w:r w:rsidRPr="00CD5D12">
        <w:rPr>
          <w:szCs w:val="22"/>
        </w:rPr>
        <w:t xml:space="preserve">mluvou náležia výhradne Objednávateľovi, a po prevzatí daných dát a dokumentov Objednávateľom také dáta a dokumenty najneskôr do piatich (5) dní po skončení trvania </w:t>
      </w:r>
      <w:r w:rsidR="00B500D2" w:rsidRPr="00CD5D12">
        <w:rPr>
          <w:szCs w:val="22"/>
        </w:rPr>
        <w:t>Z</w:t>
      </w:r>
      <w:r w:rsidRPr="00CD5D12">
        <w:rPr>
          <w:szCs w:val="22"/>
        </w:rPr>
        <w:t>mluvy zmazať, ak sú uložené kdekoľvek v systéme Poskytovateľa;</w:t>
      </w:r>
      <w:bookmarkEnd w:id="712"/>
    </w:p>
    <w:p w14:paraId="62D5D332" w14:textId="25D5533B"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postupovať pri </w:t>
      </w:r>
      <w:r w:rsidR="00B500D2" w:rsidRPr="00CD5D12">
        <w:rPr>
          <w:szCs w:val="22"/>
        </w:rPr>
        <w:t xml:space="preserve">realizácii </w:t>
      </w:r>
      <w:r w:rsidRPr="00CD5D12">
        <w:rPr>
          <w:szCs w:val="22"/>
        </w:rPr>
        <w:t xml:space="preserve">Plnenia podľa tejto </w:t>
      </w:r>
      <w:r w:rsidR="00B500D2" w:rsidRPr="00CD5D12">
        <w:rPr>
          <w:szCs w:val="22"/>
        </w:rPr>
        <w:t>Z</w:t>
      </w:r>
      <w:r w:rsidRPr="00CD5D12">
        <w:rPr>
          <w:szCs w:val="22"/>
        </w:rPr>
        <w:t>mluvy s vysokou odbornou starostlivosťou a</w:t>
      </w:r>
      <w:r w:rsidR="00940D26" w:rsidRPr="00CD5D12">
        <w:rPr>
          <w:szCs w:val="22"/>
        </w:rPr>
        <w:t> </w:t>
      </w:r>
      <w:r w:rsidRPr="00CD5D12">
        <w:rPr>
          <w:szCs w:val="22"/>
        </w:rPr>
        <w:t xml:space="preserve">aplikovať postupy </w:t>
      </w:r>
      <w:r w:rsidR="00B500D2" w:rsidRPr="00CD5D12">
        <w:rPr>
          <w:szCs w:val="22"/>
        </w:rPr>
        <w:t>„</w:t>
      </w:r>
      <w:r w:rsidRPr="00CD5D12">
        <w:rPr>
          <w:i/>
          <w:szCs w:val="22"/>
        </w:rPr>
        <w:t>best practice</w:t>
      </w:r>
      <w:r w:rsidR="00B500D2" w:rsidRPr="00CD5D12">
        <w:rPr>
          <w:szCs w:val="22"/>
        </w:rPr>
        <w:t>“</w:t>
      </w:r>
      <w:r w:rsidRPr="00CD5D12">
        <w:rPr>
          <w:szCs w:val="22"/>
        </w:rPr>
        <w:t>;</w:t>
      </w:r>
    </w:p>
    <w:p w14:paraId="401407FF" w14:textId="46AB2DA4"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upozorňovať Objednávateľa na možné či vhodné rozšíreni</w:t>
      </w:r>
      <w:r w:rsidR="00D6035A" w:rsidRPr="00CD5D12">
        <w:rPr>
          <w:szCs w:val="22"/>
        </w:rPr>
        <w:t>a</w:t>
      </w:r>
      <w:r w:rsidRPr="00CD5D12">
        <w:rPr>
          <w:szCs w:val="22"/>
        </w:rPr>
        <w:t xml:space="preserve"> či zmeny Plnenia za účelom ich lepšieho využívania v rozsahu tejto </w:t>
      </w:r>
      <w:r w:rsidR="0068105B" w:rsidRPr="00CD5D12">
        <w:rPr>
          <w:szCs w:val="22"/>
        </w:rPr>
        <w:t>Z</w:t>
      </w:r>
      <w:r w:rsidRPr="00CD5D12">
        <w:rPr>
          <w:szCs w:val="22"/>
        </w:rPr>
        <w:t>mluvy;</w:t>
      </w:r>
    </w:p>
    <w:p w14:paraId="5B838B84" w14:textId="77777777" w:rsidR="0090651D" w:rsidRPr="00CD5D12" w:rsidRDefault="0090651D" w:rsidP="0090651D">
      <w:pPr>
        <w:pStyle w:val="Claneka"/>
        <w:keepLines w:val="0"/>
        <w:numPr>
          <w:ilvl w:val="2"/>
          <w:numId w:val="8"/>
        </w:numPr>
        <w:tabs>
          <w:tab w:val="clear" w:pos="993"/>
          <w:tab w:val="num" w:pos="992"/>
        </w:tabs>
        <w:ind w:left="992"/>
        <w:rPr>
          <w:szCs w:val="22"/>
        </w:rPr>
      </w:pPr>
      <w:bookmarkStart w:id="713" w:name="_Ref516577348"/>
      <w:r w:rsidRPr="00CD5D12">
        <w:rPr>
          <w:szCs w:val="22"/>
        </w:rPr>
        <w:t>upozorňovať Objednávateľa na prípadnú nevhodnosť pokynov Objednávateľa, ktorú Poskytovateľ zistil, či pri vynaložení odbornej starostlivosti mal a mohol zistiť;</w:t>
      </w:r>
      <w:bookmarkEnd w:id="713"/>
    </w:p>
    <w:p w14:paraId="608C2489" w14:textId="7F6FB3C3"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akékoľvek dokumenty </w:t>
      </w:r>
      <w:r w:rsidR="00D6035A" w:rsidRPr="00CD5D12">
        <w:rPr>
          <w:szCs w:val="22"/>
        </w:rPr>
        <w:t xml:space="preserve">spracúvané </w:t>
      </w:r>
      <w:r w:rsidRPr="00CD5D12">
        <w:rPr>
          <w:szCs w:val="22"/>
        </w:rPr>
        <w:t xml:space="preserve">podľa tejto Zmluvy viesť vo forme umožňujúcej preskúmateľnosť a auditovateľnosť zo strany kontrolných orgánov. Pokiaľ by bol akýkoľvek dokument súvisiaci s </w:t>
      </w:r>
      <w:r w:rsidR="006D0DF3" w:rsidRPr="00CD5D12">
        <w:rPr>
          <w:szCs w:val="22"/>
        </w:rPr>
        <w:t>realizáci</w:t>
      </w:r>
      <w:r w:rsidR="000733A3" w:rsidRPr="00CD5D12">
        <w:rPr>
          <w:szCs w:val="22"/>
        </w:rPr>
        <w:t>o</w:t>
      </w:r>
      <w:r w:rsidR="006D0DF3" w:rsidRPr="00CD5D12">
        <w:rPr>
          <w:szCs w:val="22"/>
        </w:rPr>
        <w:t xml:space="preserve">u </w:t>
      </w:r>
      <w:r w:rsidRPr="00CD5D12">
        <w:rPr>
          <w:szCs w:val="22"/>
        </w:rPr>
        <w:t xml:space="preserve">Plnenia spochybnený kontrolným orgánom, je Poskytovateľ povinný poskytnúť </w:t>
      </w:r>
      <w:r w:rsidR="006D0DF3" w:rsidRPr="00CD5D12">
        <w:rPr>
          <w:szCs w:val="22"/>
        </w:rPr>
        <w:t xml:space="preserve">Objednávateľovi </w:t>
      </w:r>
      <w:r w:rsidRPr="00CD5D12">
        <w:rPr>
          <w:szCs w:val="22"/>
        </w:rPr>
        <w:t xml:space="preserve">také dokumenty či podklady, ktoré budú kontrolným orgánom akceptované. V prípade, že Poskytovateľ nebude schopný tieto dokumenty či podklady poskytnúť alebo by tieto neboli kontrolným orgánom akceptované, a ak absencia týchto dokumentov bude dôvodom k udeleniu akejkoľvek sankcie voči Objednávateľovi, zaväzuje sa Poskytovateľ Objednávateľovi uhradiť takúto sankciu v plnej výške, a to aj po zániku či zrušení tejto </w:t>
      </w:r>
      <w:r w:rsidR="006D0DF3" w:rsidRPr="00CD5D12">
        <w:rPr>
          <w:szCs w:val="22"/>
        </w:rPr>
        <w:t>Z</w:t>
      </w:r>
      <w:r w:rsidRPr="00CD5D12">
        <w:rPr>
          <w:szCs w:val="22"/>
        </w:rPr>
        <w:t>mluvy, pokiaľ sa bude takáto sankcia týkať obdobia platnosti dokumentu spracovaného Poskytovateľom;</w:t>
      </w:r>
    </w:p>
    <w:p w14:paraId="7B6296F3" w14:textId="4FA4A3F4"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písomne ​​alebo prostredníctvom Service Desku </w:t>
      </w:r>
      <w:r w:rsidR="00C97A34" w:rsidRPr="00CD5D12">
        <w:rPr>
          <w:szCs w:val="22"/>
        </w:rPr>
        <w:t xml:space="preserve">prerokúvať </w:t>
      </w:r>
      <w:r w:rsidRPr="00CD5D12">
        <w:rPr>
          <w:szCs w:val="22"/>
        </w:rPr>
        <w:t>s Objednávateľom postup prác a</w:t>
      </w:r>
      <w:r w:rsidR="00940D26" w:rsidRPr="00CD5D12">
        <w:rPr>
          <w:szCs w:val="22"/>
        </w:rPr>
        <w:t> </w:t>
      </w:r>
      <w:r w:rsidRPr="00CD5D12">
        <w:rPr>
          <w:szCs w:val="22"/>
        </w:rPr>
        <w:t>vždy oznámiť Objednávateľovi, aká je požadovaná súčinnosť Objednávateľa a aký je jej požadovaný rozsah;</w:t>
      </w:r>
    </w:p>
    <w:p w14:paraId="1045D9CC" w14:textId="1E1382AB" w:rsidR="0090651D" w:rsidRPr="00CD5D12" w:rsidRDefault="0090651D" w:rsidP="0090651D">
      <w:pPr>
        <w:pStyle w:val="Claneka"/>
        <w:keepLines w:val="0"/>
        <w:numPr>
          <w:ilvl w:val="2"/>
          <w:numId w:val="8"/>
        </w:numPr>
        <w:tabs>
          <w:tab w:val="clear" w:pos="993"/>
          <w:tab w:val="num" w:pos="992"/>
        </w:tabs>
        <w:ind w:left="992"/>
        <w:rPr>
          <w:szCs w:val="22"/>
        </w:rPr>
      </w:pPr>
      <w:bookmarkStart w:id="714" w:name="_Ref516577368"/>
      <w:r w:rsidRPr="00CD5D12">
        <w:rPr>
          <w:szCs w:val="22"/>
        </w:rPr>
        <w:t xml:space="preserve">chrániť dáta v systémoch a </w:t>
      </w:r>
      <w:r w:rsidR="006F665A" w:rsidRPr="00CD5D12">
        <w:rPr>
          <w:szCs w:val="22"/>
        </w:rPr>
        <w:t>D</w:t>
      </w:r>
      <w:r w:rsidRPr="00CD5D12">
        <w:rPr>
          <w:szCs w:val="22"/>
        </w:rPr>
        <w:t>atabázach Objednávateľa pred stratou alebo poškodením a</w:t>
      </w:r>
      <w:r w:rsidR="00940D26" w:rsidRPr="00CD5D12">
        <w:rPr>
          <w:szCs w:val="22"/>
        </w:rPr>
        <w:t> </w:t>
      </w:r>
      <w:r w:rsidRPr="00CD5D12">
        <w:rPr>
          <w:szCs w:val="22"/>
        </w:rPr>
        <w:t xml:space="preserve">pristupovať k nim a </w:t>
      </w:r>
      <w:r w:rsidR="00F85C08" w:rsidRPr="00CD5D12">
        <w:rPr>
          <w:szCs w:val="22"/>
        </w:rPr>
        <w:t>vy</w:t>
      </w:r>
      <w:r w:rsidRPr="00CD5D12">
        <w:rPr>
          <w:szCs w:val="22"/>
        </w:rPr>
        <w:t xml:space="preserve">užívať ich len v súlade s touto </w:t>
      </w:r>
      <w:r w:rsidR="006F665A" w:rsidRPr="00CD5D12">
        <w:rPr>
          <w:szCs w:val="22"/>
        </w:rPr>
        <w:t>Z</w:t>
      </w:r>
      <w:r w:rsidRPr="00CD5D12">
        <w:rPr>
          <w:szCs w:val="22"/>
        </w:rPr>
        <w:t>mluvou, všeobecne záväznými právnymi predpismi a záujmami Objednávateľa;</w:t>
      </w:r>
      <w:bookmarkEnd w:id="714"/>
    </w:p>
    <w:p w14:paraId="0E64E027" w14:textId="285E312D" w:rsidR="0090651D" w:rsidRPr="00CD5D12" w:rsidRDefault="0090651D" w:rsidP="0090651D">
      <w:pPr>
        <w:pStyle w:val="Claneka"/>
        <w:keepLines w:val="0"/>
        <w:numPr>
          <w:ilvl w:val="2"/>
          <w:numId w:val="8"/>
        </w:numPr>
        <w:tabs>
          <w:tab w:val="clear" w:pos="993"/>
          <w:tab w:val="num" w:pos="992"/>
        </w:tabs>
        <w:ind w:left="992"/>
        <w:rPr>
          <w:szCs w:val="22"/>
        </w:rPr>
      </w:pPr>
      <w:bookmarkStart w:id="715" w:name="_Ref524550563"/>
      <w:r w:rsidRPr="00CD5D12">
        <w:rPr>
          <w:szCs w:val="22"/>
        </w:rPr>
        <w:t xml:space="preserve">zabezpečiť všetky potrebné oznámenia, zaplatiť všetky dane, odvody, poplatky a obstarať všetky povolenia, licencie a súhlasy vyžadované všeobecne záväznými právnymi predpismi vo vzťahu k </w:t>
      </w:r>
      <w:r w:rsidR="001A7E83" w:rsidRPr="00CD5D12">
        <w:rPr>
          <w:szCs w:val="22"/>
        </w:rPr>
        <w:t xml:space="preserve">realizácii </w:t>
      </w:r>
      <w:r w:rsidRPr="00CD5D12">
        <w:rPr>
          <w:szCs w:val="22"/>
        </w:rPr>
        <w:t>Plnenia;</w:t>
      </w:r>
      <w:bookmarkEnd w:id="715"/>
    </w:p>
    <w:p w14:paraId="4EF803FF" w14:textId="5A72F187" w:rsidR="0090651D" w:rsidRPr="00CD5D12" w:rsidRDefault="00CE0684" w:rsidP="0090651D">
      <w:pPr>
        <w:pStyle w:val="Claneka"/>
        <w:keepLines w:val="0"/>
        <w:numPr>
          <w:ilvl w:val="2"/>
          <w:numId w:val="8"/>
        </w:numPr>
        <w:tabs>
          <w:tab w:val="clear" w:pos="993"/>
          <w:tab w:val="num" w:pos="992"/>
        </w:tabs>
        <w:ind w:left="992"/>
        <w:rPr>
          <w:szCs w:val="22"/>
        </w:rPr>
      </w:pPr>
      <w:r w:rsidRPr="00CD5D12">
        <w:rPr>
          <w:szCs w:val="22"/>
        </w:rPr>
        <w:t>b</w:t>
      </w:r>
      <w:r w:rsidR="0090651D" w:rsidRPr="00CD5D12">
        <w:rPr>
          <w:szCs w:val="22"/>
        </w:rPr>
        <w:t xml:space="preserve">yť po celú dobu trvania tejto </w:t>
      </w:r>
      <w:r w:rsidR="00143B26" w:rsidRPr="00CD5D12">
        <w:rPr>
          <w:szCs w:val="22"/>
        </w:rPr>
        <w:t>Z</w:t>
      </w:r>
      <w:r w:rsidR="0090651D" w:rsidRPr="00CD5D12">
        <w:rPr>
          <w:szCs w:val="22"/>
        </w:rPr>
        <w:t xml:space="preserve">mluvy certifikovaným (prípadne autorizovaným) či inak oprávneným partnerom / distribútorom / vývojárom / </w:t>
      </w:r>
      <w:r w:rsidR="00143B26" w:rsidRPr="00CD5D12">
        <w:rPr>
          <w:szCs w:val="22"/>
        </w:rPr>
        <w:t xml:space="preserve">majiteľom </w:t>
      </w:r>
      <w:r w:rsidR="0090651D" w:rsidRPr="00CD5D12">
        <w:rPr>
          <w:szCs w:val="22"/>
        </w:rPr>
        <w:t xml:space="preserve">práv výrobcu </w:t>
      </w:r>
      <w:r w:rsidR="008F3003" w:rsidRPr="00CD5D12">
        <w:rPr>
          <w:szCs w:val="22"/>
        </w:rPr>
        <w:t>Hardware, Software a Firmware tvoriacich IT infraštruktúr</w:t>
      </w:r>
      <w:r w:rsidR="0090651D" w:rsidRPr="00CD5D12">
        <w:rPr>
          <w:szCs w:val="22"/>
        </w:rPr>
        <w:t xml:space="preserve"> v minimálnom rozsahu dostatočnom </w:t>
      </w:r>
      <w:r w:rsidR="000C5DEF" w:rsidRPr="00CD5D12">
        <w:rPr>
          <w:szCs w:val="22"/>
        </w:rPr>
        <w:t>na realizáciu</w:t>
      </w:r>
      <w:r w:rsidR="0090651D" w:rsidRPr="00CD5D12">
        <w:rPr>
          <w:szCs w:val="22"/>
        </w:rPr>
        <w:t xml:space="preserve"> Plnenia podľa tejto </w:t>
      </w:r>
      <w:r w:rsidR="000C5DEF" w:rsidRPr="00CD5D12">
        <w:rPr>
          <w:szCs w:val="22"/>
        </w:rPr>
        <w:t>Z</w:t>
      </w:r>
      <w:r w:rsidR="0090651D" w:rsidRPr="00CD5D12">
        <w:rPr>
          <w:szCs w:val="22"/>
        </w:rPr>
        <w:t>mluvy. V prípade straty takej</w:t>
      </w:r>
      <w:r w:rsidR="000C5DEF" w:rsidRPr="00CD5D12">
        <w:rPr>
          <w:szCs w:val="22"/>
        </w:rPr>
        <w:t>to</w:t>
      </w:r>
      <w:r w:rsidR="0090651D" w:rsidRPr="00CD5D12">
        <w:rPr>
          <w:szCs w:val="22"/>
        </w:rPr>
        <w:t xml:space="preserve"> certifikácie či partnerstva je Poskytovateľ povinný túto skutočnosť bezodkladne oznámiť Objednávateľovi a vyvinúť všetku potrebnú činnosť k znovuzískaniu takej</w:t>
      </w:r>
      <w:r w:rsidR="000C5DEF" w:rsidRPr="00CD5D12">
        <w:rPr>
          <w:szCs w:val="22"/>
        </w:rPr>
        <w:t>to</w:t>
      </w:r>
      <w:r w:rsidR="0090651D" w:rsidRPr="00CD5D12">
        <w:rPr>
          <w:szCs w:val="22"/>
        </w:rPr>
        <w:t xml:space="preserve"> certifikácie či partnerstva. V prípade, že sa tak nestane, ide o podstatné porušenie tejto </w:t>
      </w:r>
      <w:r w:rsidR="000C5DEF" w:rsidRPr="00CD5D12">
        <w:rPr>
          <w:szCs w:val="22"/>
        </w:rPr>
        <w:t>Z</w:t>
      </w:r>
      <w:r w:rsidR="0090651D" w:rsidRPr="00CD5D12">
        <w:rPr>
          <w:szCs w:val="22"/>
        </w:rPr>
        <w:t>mluvy;</w:t>
      </w:r>
    </w:p>
    <w:p w14:paraId="1BBE2096" w14:textId="51EDE4C7"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uchovávať všetky dokumenty a záznamy súvisiace s touto </w:t>
      </w:r>
      <w:r w:rsidR="00CD0D8E" w:rsidRPr="00CD5D12">
        <w:rPr>
          <w:szCs w:val="22"/>
        </w:rPr>
        <w:t>Z</w:t>
      </w:r>
      <w:r w:rsidRPr="00CD5D12">
        <w:rPr>
          <w:szCs w:val="22"/>
        </w:rPr>
        <w:t xml:space="preserve">mluvou po dobu desiatich (10) rokov od uhradenia poslednej </w:t>
      </w:r>
      <w:r w:rsidR="000B3787" w:rsidRPr="00CD5D12">
        <w:rPr>
          <w:szCs w:val="22"/>
        </w:rPr>
        <w:t>f</w:t>
      </w:r>
      <w:r w:rsidRPr="00CD5D12">
        <w:rPr>
          <w:szCs w:val="22"/>
        </w:rPr>
        <w:t>aktúry Objednávateľom. Na žiadosť Objednávateľa je Poskytovateľ povinný Objednávateľovi alebo ním povereným osobám všetky uchovávané dokumenty sprístupniť a odovzdať tieto dokumenty na preverenie, kontrolu a vyhotovenie kópií;</w:t>
      </w:r>
    </w:p>
    <w:p w14:paraId="35FE8FB9" w14:textId="362BEB29" w:rsidR="0090651D" w:rsidRPr="00CD5D12" w:rsidRDefault="0090651D" w:rsidP="0090651D">
      <w:pPr>
        <w:pStyle w:val="Claneka"/>
        <w:keepLines w:val="0"/>
        <w:numPr>
          <w:ilvl w:val="2"/>
          <w:numId w:val="8"/>
        </w:numPr>
        <w:tabs>
          <w:tab w:val="clear" w:pos="993"/>
          <w:tab w:val="num" w:pos="992"/>
        </w:tabs>
        <w:ind w:left="992"/>
        <w:rPr>
          <w:szCs w:val="22"/>
        </w:rPr>
      </w:pPr>
      <w:bookmarkStart w:id="716" w:name="_Ref515816760"/>
      <w:r w:rsidRPr="00CD5D12">
        <w:rPr>
          <w:szCs w:val="22"/>
        </w:rPr>
        <w:t xml:space="preserve">oboznámiť sa s obchodnými podmienkami k Software a Firmware, ktorý je súčasťou IT infraštruktúry, a bude pri </w:t>
      </w:r>
      <w:r w:rsidR="003F4EF2" w:rsidRPr="00CD5D12">
        <w:rPr>
          <w:szCs w:val="22"/>
        </w:rPr>
        <w:t xml:space="preserve">realizácii </w:t>
      </w:r>
      <w:r w:rsidRPr="00CD5D12">
        <w:rPr>
          <w:szCs w:val="22"/>
        </w:rPr>
        <w:t>Plnenia podľa tejto Zmluvy dbať na ich dodržiavanie</w:t>
      </w:r>
      <w:bookmarkStart w:id="717" w:name="_Ref466024890"/>
      <w:bookmarkStart w:id="718" w:name="_Ref524582320"/>
      <w:r w:rsidR="002021EA" w:rsidRPr="00CD5D12">
        <w:rPr>
          <w:szCs w:val="22"/>
        </w:rPr>
        <w:t xml:space="preserve">. </w:t>
      </w:r>
      <w:r w:rsidRPr="00CD5D12">
        <w:rPr>
          <w:szCs w:val="22"/>
        </w:rPr>
        <w:t>Bez toho, aby bol</w:t>
      </w:r>
      <w:r w:rsidR="001C7751" w:rsidRPr="00CD5D12">
        <w:rPr>
          <w:szCs w:val="22"/>
        </w:rPr>
        <w:t>o</w:t>
      </w:r>
      <w:r w:rsidRPr="00CD5D12">
        <w:rPr>
          <w:szCs w:val="22"/>
        </w:rPr>
        <w:t xml:space="preserve"> dotknuté </w:t>
      </w:r>
      <w:r w:rsidR="001C7751" w:rsidRPr="00CD5D12">
        <w:rPr>
          <w:szCs w:val="22"/>
        </w:rPr>
        <w:t xml:space="preserve">dojednanie </w:t>
      </w:r>
      <w:r w:rsidRPr="00CD5D12">
        <w:rPr>
          <w:szCs w:val="22"/>
        </w:rPr>
        <w:t>uvedené v rámci predchádzajúcej vety, je Poskytovateľ povinný proaktívne sledovať zmeny v takýchto podmienkach a</w:t>
      </w:r>
      <w:r w:rsidR="008618D5" w:rsidRPr="00CD5D12">
        <w:rPr>
          <w:szCs w:val="22"/>
        </w:rPr>
        <w:t> </w:t>
      </w:r>
      <w:r w:rsidRPr="00CD5D12">
        <w:rPr>
          <w:szCs w:val="22"/>
        </w:rPr>
        <w:t>s</w:t>
      </w:r>
      <w:r w:rsidR="008618D5" w:rsidRPr="00CD5D12">
        <w:rPr>
          <w:szCs w:val="22"/>
        </w:rPr>
        <w:t> </w:t>
      </w:r>
      <w:r w:rsidRPr="00CD5D12">
        <w:rPr>
          <w:szCs w:val="22"/>
        </w:rPr>
        <w:t xml:space="preserve">dostatočným predstihom upozorniť Objednávateľa na prípadné hroziace porušenie týchto podmienok, prípadne upozorniť Objednávateľa na porušenie týchto podmienok, </w:t>
      </w:r>
      <w:r w:rsidR="004318CD" w:rsidRPr="00CD5D12">
        <w:rPr>
          <w:szCs w:val="22"/>
        </w:rPr>
        <w:t>ktoré nie je spôsoben</w:t>
      </w:r>
      <w:r w:rsidR="0080217A" w:rsidRPr="00CD5D12">
        <w:rPr>
          <w:szCs w:val="22"/>
        </w:rPr>
        <w:t>é</w:t>
      </w:r>
      <w:r w:rsidR="004318CD" w:rsidRPr="00CD5D12">
        <w:rPr>
          <w:szCs w:val="22"/>
        </w:rPr>
        <w:t xml:space="preserve"> </w:t>
      </w:r>
      <w:r w:rsidRPr="00CD5D12">
        <w:rPr>
          <w:szCs w:val="22"/>
        </w:rPr>
        <w:t>porušením povinn</w:t>
      </w:r>
      <w:r w:rsidR="00600A3C" w:rsidRPr="00CD5D12">
        <w:rPr>
          <w:szCs w:val="22"/>
        </w:rPr>
        <w:t>osti Objednávateľa podľa Č</w:t>
      </w:r>
      <w:r w:rsidRPr="00CD5D12">
        <w:rPr>
          <w:szCs w:val="22"/>
        </w:rPr>
        <w:t>lánku</w:t>
      </w:r>
      <w:bookmarkEnd w:id="717"/>
      <w:r w:rsidR="000C557B" w:rsidRPr="00CD5D12">
        <w:rPr>
          <w:szCs w:val="22"/>
        </w:rPr>
        <w:t xml:space="preserve"> </w:t>
      </w:r>
      <w:r w:rsidRPr="00CD5D12">
        <w:rPr>
          <w:szCs w:val="22"/>
        </w:rPr>
        <w:fldChar w:fldCharType="begin"/>
      </w:r>
      <w:r w:rsidRPr="00CD5D12">
        <w:rPr>
          <w:szCs w:val="22"/>
        </w:rPr>
        <w:instrText xml:space="preserve"> REF _Ref524582320 \w \h </w:instrText>
      </w:r>
      <w:r w:rsidR="000C557B"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14.4(y)</w:t>
      </w:r>
      <w:r w:rsidRPr="00CD5D12">
        <w:rPr>
          <w:szCs w:val="22"/>
        </w:rPr>
        <w:fldChar w:fldCharType="end"/>
      </w:r>
      <w:r w:rsidRPr="00CD5D12">
        <w:rPr>
          <w:szCs w:val="22"/>
        </w:rPr>
        <w:t xml:space="preserve">, </w:t>
      </w:r>
      <w:r w:rsidR="00B20D61" w:rsidRPr="00CD5D12">
        <w:rPr>
          <w:szCs w:val="22"/>
        </w:rPr>
        <w:t xml:space="preserve">a to </w:t>
      </w:r>
      <w:r w:rsidR="004318CD" w:rsidRPr="00CD5D12">
        <w:rPr>
          <w:szCs w:val="22"/>
        </w:rPr>
        <w:t xml:space="preserve">okamžite </w:t>
      </w:r>
      <w:r w:rsidRPr="00CD5D12">
        <w:rPr>
          <w:szCs w:val="22"/>
        </w:rPr>
        <w:t>po tom, čo sa o ich porušení dozvie, bez ohľadu na to, kto takéto porušenie spôsobil;</w:t>
      </w:r>
      <w:bookmarkEnd w:id="718"/>
    </w:p>
    <w:p w14:paraId="02E7395B" w14:textId="48AAA6BC" w:rsidR="0090651D" w:rsidRPr="00CD5D12" w:rsidRDefault="0090651D" w:rsidP="00830806">
      <w:pPr>
        <w:pStyle w:val="Claneka"/>
        <w:keepLines w:val="0"/>
        <w:numPr>
          <w:ilvl w:val="2"/>
          <w:numId w:val="8"/>
        </w:numPr>
        <w:tabs>
          <w:tab w:val="clear" w:pos="993"/>
          <w:tab w:val="num" w:pos="992"/>
        </w:tabs>
        <w:ind w:left="992"/>
        <w:rPr>
          <w:szCs w:val="22"/>
        </w:rPr>
      </w:pPr>
      <w:r w:rsidRPr="00CD5D12">
        <w:rPr>
          <w:szCs w:val="22"/>
        </w:rPr>
        <w:lastRenderedPageBreak/>
        <w:t xml:space="preserve">udržiavať a obnovovať po celú dobu účinnosti tejto Zmluvy všetky potrebné súhlasy, povolenia, oprávnenia alebo licencie potrebné k riadnemu poskytovaniu </w:t>
      </w:r>
      <w:r w:rsidR="00CA7148" w:rsidRPr="00CD5D12">
        <w:rPr>
          <w:szCs w:val="22"/>
        </w:rPr>
        <w:t>S</w:t>
      </w:r>
      <w:r w:rsidRPr="00CD5D12">
        <w:rPr>
          <w:szCs w:val="22"/>
        </w:rPr>
        <w:t>lužieb;</w:t>
      </w:r>
      <w:r w:rsidR="00830806" w:rsidRPr="00CD5D12">
        <w:rPr>
          <w:szCs w:val="22"/>
        </w:rPr>
        <w:t xml:space="preserve"> </w:t>
      </w:r>
      <w:r w:rsidRPr="00CD5D12">
        <w:rPr>
          <w:szCs w:val="22"/>
        </w:rPr>
        <w:t xml:space="preserve">a </w:t>
      </w:r>
    </w:p>
    <w:bookmarkEnd w:id="716"/>
    <w:p w14:paraId="7B900D8E" w14:textId="5D5AE255"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plniť ďalšie povinnosti stanovené touto </w:t>
      </w:r>
      <w:r w:rsidR="003727DD" w:rsidRPr="00CD5D12">
        <w:rPr>
          <w:szCs w:val="22"/>
        </w:rPr>
        <w:t>Z</w:t>
      </w:r>
      <w:r w:rsidRPr="00CD5D12">
        <w:rPr>
          <w:szCs w:val="22"/>
        </w:rPr>
        <w:t>mluvou.</w:t>
      </w:r>
    </w:p>
    <w:p w14:paraId="1F8835EE" w14:textId="1210E89B" w:rsidR="0090651D" w:rsidRPr="00CD5D12" w:rsidRDefault="00DE72E7" w:rsidP="0008087D">
      <w:pPr>
        <w:pStyle w:val="Nadpis1"/>
        <w:keepLines/>
        <w:widowControl w:val="0"/>
        <w:numPr>
          <w:ilvl w:val="0"/>
          <w:numId w:val="8"/>
        </w:numPr>
        <w:rPr>
          <w:rFonts w:cs="Times New Roman"/>
          <w:szCs w:val="22"/>
        </w:rPr>
      </w:pPr>
      <w:bookmarkStart w:id="719" w:name="_Toc524900606"/>
      <w:bookmarkStart w:id="720" w:name="_Toc524901676"/>
      <w:bookmarkStart w:id="721" w:name="_Toc524902784"/>
      <w:bookmarkStart w:id="722" w:name="_Toc524903076"/>
      <w:bookmarkStart w:id="723" w:name="_Toc524903507"/>
      <w:bookmarkStart w:id="724" w:name="_Toc524905439"/>
      <w:bookmarkStart w:id="725" w:name="_Toc524905661"/>
      <w:bookmarkStart w:id="726" w:name="_Toc524906471"/>
      <w:bookmarkStart w:id="727" w:name="_Toc524906890"/>
      <w:bookmarkStart w:id="728" w:name="_Toc524908240"/>
      <w:bookmarkStart w:id="729" w:name="_Toc524908642"/>
      <w:bookmarkStart w:id="730" w:name="_Toc524909264"/>
      <w:bookmarkStart w:id="731" w:name="_Toc524909845"/>
      <w:bookmarkStart w:id="732" w:name="_Toc524910075"/>
      <w:bookmarkStart w:id="733" w:name="_Ref524506120"/>
      <w:bookmarkStart w:id="734" w:name="_Ref524900693"/>
      <w:bookmarkStart w:id="735" w:name="_Ref524900714"/>
      <w:bookmarkStart w:id="736" w:name="_Ref524900736"/>
      <w:bookmarkStart w:id="737" w:name="_Toc525499711"/>
      <w:bookmarkStart w:id="738" w:name="_Ref27327128"/>
      <w:bookmarkStart w:id="739" w:name="_Toc41654214"/>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r w:rsidRPr="00CD5D12">
        <w:rPr>
          <w:rFonts w:cs="Times New Roman"/>
          <w:szCs w:val="22"/>
        </w:rPr>
        <w:t>A</w:t>
      </w:r>
      <w:r w:rsidR="0090651D" w:rsidRPr="00CD5D12">
        <w:rPr>
          <w:rFonts w:cs="Times New Roman"/>
          <w:szCs w:val="22"/>
        </w:rPr>
        <w:t>kceptačn</w:t>
      </w:r>
      <w:r w:rsidRPr="00CD5D12">
        <w:rPr>
          <w:rFonts w:cs="Times New Roman"/>
          <w:szCs w:val="22"/>
        </w:rPr>
        <w:t>é</w:t>
      </w:r>
      <w:r w:rsidR="0090651D" w:rsidRPr="00CD5D12">
        <w:rPr>
          <w:rFonts w:cs="Times New Roman"/>
          <w:szCs w:val="22"/>
        </w:rPr>
        <w:t xml:space="preserve"> </w:t>
      </w:r>
      <w:bookmarkEnd w:id="687"/>
      <w:bookmarkEnd w:id="688"/>
      <w:bookmarkEnd w:id="689"/>
      <w:bookmarkEnd w:id="690"/>
      <w:bookmarkEnd w:id="733"/>
      <w:bookmarkEnd w:id="734"/>
      <w:bookmarkEnd w:id="735"/>
      <w:bookmarkEnd w:id="736"/>
      <w:bookmarkEnd w:id="737"/>
      <w:r w:rsidR="0090651D" w:rsidRPr="00CD5D12">
        <w:rPr>
          <w:rFonts w:cs="Times New Roman"/>
          <w:szCs w:val="22"/>
        </w:rPr>
        <w:t>konanie</w:t>
      </w:r>
      <w:bookmarkEnd w:id="738"/>
      <w:bookmarkEnd w:id="739"/>
    </w:p>
    <w:p w14:paraId="4789BE55" w14:textId="0AD23D16" w:rsidR="0090651D" w:rsidRPr="00CD5D12" w:rsidRDefault="0090651D" w:rsidP="0008087D">
      <w:pPr>
        <w:pStyle w:val="Clanek11"/>
        <w:keepNext/>
        <w:keepLines/>
        <w:numPr>
          <w:ilvl w:val="1"/>
          <w:numId w:val="8"/>
        </w:numPr>
        <w:rPr>
          <w:rFonts w:cs="Times New Roman"/>
          <w:szCs w:val="22"/>
        </w:rPr>
      </w:pPr>
      <w:bookmarkStart w:id="740" w:name="_Ref518414247"/>
      <w:bookmarkStart w:id="741" w:name="_Ref511308989"/>
      <w:r w:rsidRPr="00CD5D12">
        <w:rPr>
          <w:rFonts w:cs="Times New Roman"/>
          <w:szCs w:val="22"/>
        </w:rPr>
        <w:t xml:space="preserve">Odovzdanie a prevzatie predmetu Plnenia, vrátane odovzdania a prevzatia výstupov </w:t>
      </w:r>
      <w:r w:rsidR="00ED434B" w:rsidRPr="00CD5D12">
        <w:rPr>
          <w:rFonts w:cs="Times New Roman"/>
          <w:szCs w:val="22"/>
        </w:rPr>
        <w:t xml:space="preserve">realizácie </w:t>
      </w:r>
      <w:r w:rsidRPr="00CD5D12">
        <w:rPr>
          <w:rFonts w:cs="Times New Roman"/>
          <w:szCs w:val="22"/>
        </w:rPr>
        <w:t xml:space="preserve">Plnenia a dokumentov majúcich charakter výstupov </w:t>
      </w:r>
      <w:r w:rsidR="00711915" w:rsidRPr="00CD5D12">
        <w:rPr>
          <w:rFonts w:cs="Times New Roman"/>
          <w:szCs w:val="22"/>
        </w:rPr>
        <w:t xml:space="preserve">realizácie </w:t>
      </w:r>
      <w:r w:rsidRPr="00CD5D12">
        <w:rPr>
          <w:rFonts w:cs="Times New Roman"/>
          <w:szCs w:val="22"/>
        </w:rPr>
        <w:t xml:space="preserve">Plnenia, prebieha na základe akceptačného konania opísaného v tomto Článku </w:t>
      </w:r>
      <w:r w:rsidRPr="00CD5D12">
        <w:rPr>
          <w:rFonts w:cs="Times New Roman"/>
          <w:szCs w:val="22"/>
        </w:rPr>
        <w:fldChar w:fldCharType="begin"/>
      </w:r>
      <w:r w:rsidRPr="00CD5D12">
        <w:rPr>
          <w:rFonts w:cs="Times New Roman"/>
          <w:szCs w:val="22"/>
        </w:rPr>
        <w:instrText xml:space="preserve"> REF _Ref524900693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15</w:t>
      </w:r>
      <w:r w:rsidRPr="00CD5D12">
        <w:rPr>
          <w:rFonts w:cs="Times New Roman"/>
          <w:szCs w:val="22"/>
        </w:rPr>
        <w:fldChar w:fldCharType="end"/>
      </w:r>
      <w:r w:rsidRPr="00CD5D12">
        <w:rPr>
          <w:rFonts w:cs="Times New Roman"/>
          <w:szCs w:val="22"/>
        </w:rPr>
        <w:t xml:space="preserve"> (</w:t>
      </w:r>
      <w:r w:rsidRPr="00CD5D12">
        <w:rPr>
          <w:rFonts w:cs="Times New Roman"/>
          <w:i/>
          <w:szCs w:val="22"/>
        </w:rPr>
        <w:t>Akceptačné konanie</w:t>
      </w:r>
      <w:r w:rsidRPr="00CD5D12">
        <w:rPr>
          <w:rFonts w:cs="Times New Roman"/>
          <w:szCs w:val="22"/>
        </w:rPr>
        <w:t>)</w:t>
      </w:r>
      <w:r w:rsidR="00E133AB" w:rsidRPr="00CD5D12">
        <w:rPr>
          <w:rFonts w:cs="Times New Roman"/>
          <w:szCs w:val="22"/>
        </w:rPr>
        <w:t>,</w:t>
      </w:r>
      <w:r w:rsidRPr="00CD5D12">
        <w:rPr>
          <w:rFonts w:cs="Times New Roman"/>
          <w:szCs w:val="22"/>
        </w:rPr>
        <w:t xml:space="preserve"> t</w:t>
      </w:r>
      <w:r w:rsidR="00711915" w:rsidRPr="00CD5D12">
        <w:rPr>
          <w:rFonts w:cs="Times New Roman"/>
          <w:szCs w:val="22"/>
        </w:rPr>
        <w:t>.</w:t>
      </w:r>
      <w:r w:rsidRPr="00CD5D12">
        <w:rPr>
          <w:rFonts w:cs="Times New Roman"/>
          <w:szCs w:val="22"/>
        </w:rPr>
        <w:t xml:space="preserve">j. </w:t>
      </w:r>
      <w:r w:rsidR="00711915" w:rsidRPr="00CD5D12">
        <w:rPr>
          <w:rFonts w:cs="Times New Roman"/>
          <w:szCs w:val="22"/>
        </w:rPr>
        <w:t>p</w:t>
      </w:r>
      <w:r w:rsidRPr="00CD5D12">
        <w:rPr>
          <w:rFonts w:cs="Times New Roman"/>
          <w:szCs w:val="22"/>
        </w:rPr>
        <w:t xml:space="preserve">ostupným </w:t>
      </w:r>
      <w:r w:rsidR="00711915" w:rsidRPr="00CD5D12">
        <w:rPr>
          <w:rFonts w:cs="Times New Roman"/>
          <w:szCs w:val="22"/>
        </w:rPr>
        <w:t xml:space="preserve">uskutočnením </w:t>
      </w:r>
      <w:r w:rsidRPr="00CD5D12">
        <w:rPr>
          <w:rFonts w:cs="Times New Roman"/>
          <w:szCs w:val="22"/>
        </w:rPr>
        <w:t xml:space="preserve">akceptačných procesov a podpísaním Akceptačného/ých protokolov pre Plnenie podľa Zmluvy </w:t>
      </w:r>
      <w:r w:rsidRPr="00CD5D12">
        <w:rPr>
          <w:rFonts w:cs="Times New Roman"/>
          <w:bCs w:val="0"/>
          <w:szCs w:val="22"/>
        </w:rPr>
        <w:t>(</w:t>
      </w:r>
      <w:r w:rsidR="000060C9" w:rsidRPr="00CD5D12">
        <w:rPr>
          <w:rFonts w:cs="Times New Roman"/>
          <w:bCs w:val="0"/>
          <w:szCs w:val="22"/>
        </w:rPr>
        <w:t>„</w:t>
      </w:r>
      <w:r w:rsidRPr="00CD5D12">
        <w:rPr>
          <w:rFonts w:cs="Times New Roman"/>
          <w:b/>
          <w:bCs w:val="0"/>
          <w:szCs w:val="22"/>
        </w:rPr>
        <w:t>Akceptačné konanie</w:t>
      </w:r>
      <w:r w:rsidR="000060C9" w:rsidRPr="00CD5D12">
        <w:rPr>
          <w:rFonts w:cs="Times New Roman"/>
          <w:bCs w:val="0"/>
          <w:szCs w:val="22"/>
        </w:rPr>
        <w:t>“</w:t>
      </w:r>
      <w:r w:rsidRPr="00CD5D12">
        <w:rPr>
          <w:rFonts w:cs="Times New Roman"/>
          <w:bCs w:val="0"/>
          <w:szCs w:val="22"/>
        </w:rPr>
        <w:t>).</w:t>
      </w:r>
      <w:bookmarkEnd w:id="740"/>
    </w:p>
    <w:bookmarkEnd w:id="741"/>
    <w:p w14:paraId="0A5798AD" w14:textId="14597251" w:rsidR="0090651D" w:rsidRPr="00CD5D12" w:rsidRDefault="0090651D" w:rsidP="0090651D">
      <w:pPr>
        <w:pStyle w:val="Clanek11"/>
        <w:numPr>
          <w:ilvl w:val="1"/>
          <w:numId w:val="8"/>
        </w:numPr>
        <w:rPr>
          <w:rFonts w:cs="Times New Roman"/>
          <w:szCs w:val="22"/>
        </w:rPr>
      </w:pPr>
      <w:r w:rsidRPr="00CD5D12">
        <w:rPr>
          <w:rFonts w:cs="Times New Roman"/>
          <w:szCs w:val="22"/>
        </w:rPr>
        <w:t xml:space="preserve">Akceptačné konanie zahŕňa porovnanie skutočných vlastností Plnenia so špecifikáciou Plnenia podľa tejto </w:t>
      </w:r>
      <w:r w:rsidR="001B65FF" w:rsidRPr="00CD5D12">
        <w:rPr>
          <w:rFonts w:cs="Times New Roman"/>
          <w:szCs w:val="22"/>
        </w:rPr>
        <w:t>Z</w:t>
      </w:r>
      <w:r w:rsidRPr="00CD5D12">
        <w:rPr>
          <w:rFonts w:cs="Times New Roman"/>
          <w:szCs w:val="22"/>
        </w:rPr>
        <w:t xml:space="preserve">mluvy a </w:t>
      </w:r>
      <w:r w:rsidR="001B65FF" w:rsidRPr="00CD5D12">
        <w:rPr>
          <w:rFonts w:cs="Times New Roman"/>
          <w:szCs w:val="22"/>
        </w:rPr>
        <w:t>A</w:t>
      </w:r>
      <w:r w:rsidRPr="00CD5D12">
        <w:rPr>
          <w:rFonts w:cs="Times New Roman"/>
          <w:szCs w:val="22"/>
        </w:rPr>
        <w:t>kceptačný</w:t>
      </w:r>
      <w:r w:rsidR="001B65FF" w:rsidRPr="00CD5D12">
        <w:rPr>
          <w:rFonts w:cs="Times New Roman"/>
          <w:szCs w:val="22"/>
        </w:rPr>
        <w:t>mi</w:t>
      </w:r>
      <w:r w:rsidRPr="00CD5D12">
        <w:rPr>
          <w:rFonts w:cs="Times New Roman"/>
          <w:szCs w:val="22"/>
        </w:rPr>
        <w:t xml:space="preserve"> kritéri</w:t>
      </w:r>
      <w:r w:rsidR="001B65FF" w:rsidRPr="00CD5D12">
        <w:rPr>
          <w:rFonts w:cs="Times New Roman"/>
          <w:szCs w:val="22"/>
        </w:rPr>
        <w:t>ami</w:t>
      </w:r>
      <w:r w:rsidRPr="00CD5D12">
        <w:rPr>
          <w:rFonts w:cs="Times New Roman"/>
          <w:szCs w:val="22"/>
        </w:rPr>
        <w:t xml:space="preserve">. Podrobnejší rozsah </w:t>
      </w:r>
      <w:r w:rsidR="001B65FF" w:rsidRPr="00CD5D12">
        <w:rPr>
          <w:rFonts w:cs="Times New Roman"/>
          <w:szCs w:val="22"/>
        </w:rPr>
        <w:t xml:space="preserve">Akceptačných </w:t>
      </w:r>
      <w:r w:rsidRPr="00CD5D12">
        <w:rPr>
          <w:rFonts w:cs="Times New Roman"/>
          <w:szCs w:val="22"/>
        </w:rPr>
        <w:t xml:space="preserve">kritérií je súčasťou SLA. Výstup je spôsobilý na prevzatie Objednávateľom, </w:t>
      </w:r>
      <w:r w:rsidR="00112D4E" w:rsidRPr="00CD5D12">
        <w:rPr>
          <w:rFonts w:cs="Times New Roman"/>
          <w:szCs w:val="22"/>
        </w:rPr>
        <w:t xml:space="preserve">ak </w:t>
      </w:r>
      <w:r w:rsidRPr="00CD5D12">
        <w:rPr>
          <w:rFonts w:cs="Times New Roman"/>
          <w:szCs w:val="22"/>
        </w:rPr>
        <w:t>je spôsobil</w:t>
      </w:r>
      <w:r w:rsidR="001B65FF" w:rsidRPr="00CD5D12">
        <w:rPr>
          <w:rFonts w:cs="Times New Roman"/>
          <w:szCs w:val="22"/>
        </w:rPr>
        <w:t>ý</w:t>
      </w:r>
      <w:r w:rsidRPr="00CD5D12">
        <w:rPr>
          <w:rFonts w:cs="Times New Roman"/>
          <w:szCs w:val="22"/>
        </w:rPr>
        <w:t xml:space="preserve"> slúžiť svojmu účelu a nevykazuje viac chýb, než pripúšťajú Akceptačné kritériá.</w:t>
      </w:r>
      <w:bookmarkStart w:id="742" w:name="_Toc230347595"/>
      <w:bookmarkStart w:id="743" w:name="_Toc240771616"/>
    </w:p>
    <w:p w14:paraId="5D88D77F" w14:textId="74CCEBEB" w:rsidR="0090651D" w:rsidRPr="00CD5D12" w:rsidRDefault="0090651D" w:rsidP="0090651D">
      <w:pPr>
        <w:pStyle w:val="Clanek11"/>
        <w:numPr>
          <w:ilvl w:val="1"/>
          <w:numId w:val="8"/>
        </w:numPr>
        <w:rPr>
          <w:rFonts w:cs="Times New Roman"/>
          <w:szCs w:val="22"/>
        </w:rPr>
      </w:pPr>
      <w:r w:rsidRPr="00CD5D12">
        <w:rPr>
          <w:rFonts w:cs="Times New Roman"/>
          <w:szCs w:val="22"/>
        </w:rPr>
        <w:t xml:space="preserve">Plnenie a akékoľvek jeho časti, ktoré podliehajú </w:t>
      </w:r>
      <w:r w:rsidR="00112D4E" w:rsidRPr="00CD5D12">
        <w:rPr>
          <w:rFonts w:cs="Times New Roman"/>
          <w:szCs w:val="22"/>
        </w:rPr>
        <w:t>A</w:t>
      </w:r>
      <w:r w:rsidRPr="00CD5D12">
        <w:rPr>
          <w:rFonts w:cs="Times New Roman"/>
          <w:szCs w:val="22"/>
        </w:rPr>
        <w:t xml:space="preserve">kceptačnému konaniu, sú vykonané skončením Akceptačného konania dotknutej časti </w:t>
      </w:r>
      <w:r w:rsidR="009E7A84" w:rsidRPr="00CD5D12">
        <w:rPr>
          <w:rFonts w:cs="Times New Roman"/>
          <w:szCs w:val="22"/>
        </w:rPr>
        <w:t>P</w:t>
      </w:r>
      <w:r w:rsidRPr="00CD5D12">
        <w:rPr>
          <w:rFonts w:cs="Times New Roman"/>
          <w:szCs w:val="22"/>
        </w:rPr>
        <w:t xml:space="preserve">lnenia alebo skončením Akceptačného konania </w:t>
      </w:r>
      <w:r w:rsidR="00112D4E" w:rsidRPr="00CD5D12">
        <w:rPr>
          <w:rFonts w:cs="Times New Roman"/>
          <w:szCs w:val="22"/>
        </w:rPr>
        <w:t xml:space="preserve">Plnenia </w:t>
      </w:r>
      <w:r w:rsidRPr="00CD5D12">
        <w:rPr>
          <w:rFonts w:cs="Times New Roman"/>
          <w:szCs w:val="22"/>
        </w:rPr>
        <w:t>ako celku.</w:t>
      </w:r>
      <w:bookmarkEnd w:id="742"/>
      <w:bookmarkEnd w:id="743"/>
    </w:p>
    <w:p w14:paraId="15E2203F" w14:textId="2296D4DB" w:rsidR="0090651D" w:rsidRPr="00CD5D12" w:rsidRDefault="0090651D" w:rsidP="0090651D">
      <w:pPr>
        <w:pStyle w:val="Clanek11"/>
        <w:numPr>
          <w:ilvl w:val="1"/>
          <w:numId w:val="8"/>
        </w:numPr>
        <w:tabs>
          <w:tab w:val="clear" w:pos="567"/>
          <w:tab w:val="left" w:pos="708"/>
        </w:tabs>
        <w:rPr>
          <w:rFonts w:cs="Times New Roman"/>
          <w:szCs w:val="22"/>
        </w:rPr>
      </w:pPr>
      <w:bookmarkStart w:id="744" w:name="_Toc469487594"/>
      <w:bookmarkStart w:id="745" w:name="_Toc469490983"/>
      <w:bookmarkStart w:id="746" w:name="_Toc469514912"/>
      <w:bookmarkStart w:id="747" w:name="_Ref511251027"/>
      <w:bookmarkStart w:id="748" w:name="_Ref472355564"/>
      <w:bookmarkEnd w:id="744"/>
      <w:bookmarkEnd w:id="745"/>
      <w:bookmarkEnd w:id="746"/>
      <w:r w:rsidRPr="00CD5D12">
        <w:rPr>
          <w:rFonts w:cs="Times New Roman"/>
          <w:szCs w:val="22"/>
          <w:u w:val="single"/>
        </w:rPr>
        <w:t>Všeobecné pravidlá pre Akceptačné konanie</w:t>
      </w:r>
      <w:r w:rsidRPr="00CD5D12">
        <w:rPr>
          <w:rFonts w:cs="Times New Roman"/>
          <w:szCs w:val="22"/>
        </w:rPr>
        <w:t xml:space="preserve">. Akceptačné konanie </w:t>
      </w:r>
      <w:r w:rsidR="00FD2A4F" w:rsidRPr="00CD5D12">
        <w:rPr>
          <w:rFonts w:cs="Times New Roman"/>
          <w:szCs w:val="22"/>
        </w:rPr>
        <w:t xml:space="preserve">je </w:t>
      </w:r>
      <w:r w:rsidRPr="00CD5D12">
        <w:rPr>
          <w:rFonts w:cs="Times New Roman"/>
          <w:szCs w:val="22"/>
        </w:rPr>
        <w:t>začaté, ukončované a </w:t>
      </w:r>
      <w:r w:rsidR="00112D4E" w:rsidRPr="00CD5D12">
        <w:rPr>
          <w:rFonts w:cs="Times New Roman"/>
          <w:szCs w:val="22"/>
        </w:rPr>
        <w:t xml:space="preserve">uplatnia </w:t>
      </w:r>
      <w:r w:rsidRPr="00CD5D12">
        <w:rPr>
          <w:rFonts w:cs="Times New Roman"/>
          <w:szCs w:val="22"/>
        </w:rPr>
        <w:t>sa na</w:t>
      </w:r>
      <w:r w:rsidR="00112D4E" w:rsidRPr="00CD5D12">
        <w:rPr>
          <w:rFonts w:cs="Times New Roman"/>
          <w:szCs w:val="22"/>
        </w:rPr>
        <w:t>ňho</w:t>
      </w:r>
      <w:r w:rsidRPr="00CD5D12">
        <w:rPr>
          <w:rFonts w:cs="Times New Roman"/>
          <w:szCs w:val="22"/>
        </w:rPr>
        <w:t xml:space="preserve"> nasledujúce pravidlá:</w:t>
      </w:r>
      <w:bookmarkEnd w:id="747"/>
    </w:p>
    <w:p w14:paraId="1EFBDAFE" w14:textId="0AF15D9A" w:rsidR="0090651D" w:rsidRPr="00CD5D12" w:rsidRDefault="0090651D" w:rsidP="0090651D">
      <w:pPr>
        <w:pStyle w:val="Claneka"/>
        <w:keepLines w:val="0"/>
        <w:numPr>
          <w:ilvl w:val="2"/>
          <w:numId w:val="8"/>
        </w:numPr>
        <w:tabs>
          <w:tab w:val="clear" w:pos="993"/>
          <w:tab w:val="num" w:pos="992"/>
        </w:tabs>
        <w:ind w:left="992"/>
        <w:rPr>
          <w:szCs w:val="22"/>
        </w:rPr>
      </w:pPr>
      <w:bookmarkStart w:id="749" w:name="_Ref511251144"/>
      <w:r w:rsidRPr="00CD5D12">
        <w:rPr>
          <w:szCs w:val="22"/>
        </w:rPr>
        <w:t>Poskytovateľ je povinný písomne ​​informovať Objednávateľa najmenej päť (5) dní vopred o</w:t>
      </w:r>
      <w:r w:rsidR="00FD350B" w:rsidRPr="00CD5D12">
        <w:rPr>
          <w:szCs w:val="22"/>
        </w:rPr>
        <w:t> </w:t>
      </w:r>
      <w:r w:rsidRPr="00CD5D12">
        <w:rPr>
          <w:szCs w:val="22"/>
        </w:rPr>
        <w:t>termíne odovzdania výstupu k </w:t>
      </w:r>
      <w:r w:rsidR="00F2294D" w:rsidRPr="00CD5D12">
        <w:rPr>
          <w:szCs w:val="22"/>
        </w:rPr>
        <w:t>A</w:t>
      </w:r>
      <w:r w:rsidRPr="00CD5D12">
        <w:rPr>
          <w:szCs w:val="22"/>
        </w:rPr>
        <w:t xml:space="preserve">kceptačnému konaniu, ak </w:t>
      </w:r>
      <w:r w:rsidR="00A00C46" w:rsidRPr="00CD5D12">
        <w:rPr>
          <w:szCs w:val="22"/>
        </w:rPr>
        <w:t xml:space="preserve">nie je </w:t>
      </w:r>
      <w:r w:rsidRPr="00CD5D12">
        <w:rPr>
          <w:szCs w:val="22"/>
        </w:rPr>
        <w:t xml:space="preserve">v tomto Článku </w:t>
      </w:r>
      <w:r w:rsidRPr="00CD5D12">
        <w:rPr>
          <w:szCs w:val="22"/>
        </w:rPr>
        <w:fldChar w:fldCharType="begin"/>
      </w:r>
      <w:r w:rsidRPr="00CD5D12">
        <w:rPr>
          <w:szCs w:val="22"/>
        </w:rPr>
        <w:instrText xml:space="preserve"> REF _Ref524900693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15</w:t>
      </w:r>
      <w:r w:rsidRPr="00CD5D12">
        <w:rPr>
          <w:szCs w:val="22"/>
        </w:rPr>
        <w:fldChar w:fldCharType="end"/>
      </w:r>
      <w:r w:rsidRPr="00CD5D12">
        <w:rPr>
          <w:szCs w:val="22"/>
        </w:rPr>
        <w:t xml:space="preserve"> (</w:t>
      </w:r>
      <w:r w:rsidRPr="00CD5D12">
        <w:rPr>
          <w:i/>
          <w:szCs w:val="22"/>
        </w:rPr>
        <w:t>Akceptačné konanie</w:t>
      </w:r>
      <w:r w:rsidRPr="00CD5D12">
        <w:rPr>
          <w:szCs w:val="22"/>
        </w:rPr>
        <w:t xml:space="preserve">) </w:t>
      </w:r>
      <w:r w:rsidR="00A00C46" w:rsidRPr="00CD5D12">
        <w:rPr>
          <w:szCs w:val="22"/>
        </w:rPr>
        <w:t xml:space="preserve">stanovené </w:t>
      </w:r>
      <w:r w:rsidRPr="00CD5D12">
        <w:rPr>
          <w:szCs w:val="22"/>
        </w:rPr>
        <w:t>inak</w:t>
      </w:r>
      <w:r w:rsidR="001334DE" w:rsidRPr="00CD5D12">
        <w:rPr>
          <w:szCs w:val="22"/>
        </w:rPr>
        <w:t>;</w:t>
      </w:r>
    </w:p>
    <w:p w14:paraId="3F0D0E67" w14:textId="74B71B0C" w:rsidR="0090651D" w:rsidRPr="00CD5D12" w:rsidRDefault="0090651D" w:rsidP="0090651D">
      <w:pPr>
        <w:pStyle w:val="Claneka"/>
        <w:keepLines w:val="0"/>
        <w:numPr>
          <w:ilvl w:val="2"/>
          <w:numId w:val="8"/>
        </w:numPr>
        <w:tabs>
          <w:tab w:val="clear" w:pos="993"/>
          <w:tab w:val="num" w:pos="992"/>
        </w:tabs>
        <w:ind w:left="992"/>
        <w:rPr>
          <w:szCs w:val="22"/>
        </w:rPr>
      </w:pPr>
      <w:bookmarkStart w:id="750" w:name="_Ref524902001"/>
      <w:r w:rsidRPr="00CD5D12">
        <w:rPr>
          <w:szCs w:val="22"/>
        </w:rPr>
        <w:t xml:space="preserve">Poskytovateľ odovzdá Objednávateľovi výstup </w:t>
      </w:r>
      <w:r w:rsidR="00A00C46" w:rsidRPr="00CD5D12">
        <w:rPr>
          <w:szCs w:val="22"/>
        </w:rPr>
        <w:t xml:space="preserve">realizácie </w:t>
      </w:r>
      <w:r w:rsidRPr="00CD5D12">
        <w:rPr>
          <w:szCs w:val="22"/>
        </w:rPr>
        <w:t xml:space="preserve">Plnenia k realizácii Akceptačného konania; Akceptačné konanie môže začať iba v prípade, že výstup </w:t>
      </w:r>
      <w:r w:rsidR="00A00C46" w:rsidRPr="00CD5D12">
        <w:rPr>
          <w:szCs w:val="22"/>
        </w:rPr>
        <w:t xml:space="preserve">realizácie </w:t>
      </w:r>
      <w:r w:rsidRPr="00CD5D12">
        <w:rPr>
          <w:szCs w:val="22"/>
        </w:rPr>
        <w:t>Plnenia bol Poskytovateľom skutočne odovzdaný Objednávateľovi a ten sa s ním mohol oboznámiť (na nosiči dát, zaslaním e</w:t>
      </w:r>
      <w:r w:rsidR="002879B7" w:rsidRPr="00CD5D12">
        <w:rPr>
          <w:szCs w:val="22"/>
        </w:rPr>
        <w:t>–</w:t>
      </w:r>
      <w:r w:rsidRPr="00CD5D12">
        <w:rPr>
          <w:szCs w:val="22"/>
        </w:rPr>
        <w:t>mailu</w:t>
      </w:r>
      <w:r w:rsidR="00867AAD" w:rsidRPr="00CD5D12">
        <w:rPr>
          <w:szCs w:val="22"/>
        </w:rPr>
        <w:t xml:space="preserve"> </w:t>
      </w:r>
      <w:r w:rsidRPr="00CD5D12">
        <w:rPr>
          <w:szCs w:val="22"/>
        </w:rPr>
        <w:t>či iným vhodným spôsobom); Objednávateľ na žiadosť Poskytovateľa potvrdí prevzatie výstupov k Akceptačnému konaniu v Service Desku</w:t>
      </w:r>
      <w:r w:rsidR="00C15471" w:rsidRPr="00CD5D12">
        <w:rPr>
          <w:szCs w:val="22"/>
        </w:rPr>
        <w:t xml:space="preserve"> </w:t>
      </w:r>
      <w:r w:rsidR="00C15471" w:rsidRPr="00CD5D12">
        <w:t>alebo e-mailom</w:t>
      </w:r>
      <w:r w:rsidRPr="00CD5D12">
        <w:rPr>
          <w:szCs w:val="22"/>
        </w:rPr>
        <w:t xml:space="preserve">; prevzatím </w:t>
      </w:r>
      <w:r w:rsidR="0001063E" w:rsidRPr="00CD5D12">
        <w:rPr>
          <w:szCs w:val="22"/>
        </w:rPr>
        <w:t>k A</w:t>
      </w:r>
      <w:r w:rsidRPr="00CD5D12">
        <w:rPr>
          <w:szCs w:val="22"/>
        </w:rPr>
        <w:t>kceptačné</w:t>
      </w:r>
      <w:r w:rsidR="0001063E" w:rsidRPr="00CD5D12">
        <w:rPr>
          <w:szCs w:val="22"/>
        </w:rPr>
        <w:t>mu</w:t>
      </w:r>
      <w:r w:rsidRPr="00CD5D12">
        <w:rPr>
          <w:szCs w:val="22"/>
        </w:rPr>
        <w:t xml:space="preserve"> konani</w:t>
      </w:r>
      <w:r w:rsidR="0001063E" w:rsidRPr="00CD5D12">
        <w:rPr>
          <w:szCs w:val="22"/>
        </w:rPr>
        <w:t>u</w:t>
      </w:r>
      <w:r w:rsidRPr="00CD5D12">
        <w:rPr>
          <w:szCs w:val="22"/>
        </w:rPr>
        <w:t xml:space="preserve"> alebo</w:t>
      </w:r>
      <w:r w:rsidR="009C7C4D" w:rsidRPr="00CD5D12">
        <w:rPr>
          <w:szCs w:val="22"/>
        </w:rPr>
        <w:t xml:space="preserve"> </w:t>
      </w:r>
      <w:r w:rsidRPr="00CD5D12">
        <w:rPr>
          <w:szCs w:val="22"/>
        </w:rPr>
        <w:t>potvrdením v zmysle tohto Článku</w:t>
      </w:r>
      <w:r w:rsidR="00600A3C" w:rsidRPr="00CD5D12">
        <w:rPr>
          <w:szCs w:val="22"/>
        </w:rPr>
        <w:t xml:space="preserve"> </w:t>
      </w:r>
      <w:r w:rsidRPr="00CD5D12">
        <w:rPr>
          <w:szCs w:val="22"/>
        </w:rPr>
        <w:fldChar w:fldCharType="begin"/>
      </w:r>
      <w:r w:rsidRPr="00CD5D12">
        <w:rPr>
          <w:szCs w:val="22"/>
        </w:rPr>
        <w:instrText xml:space="preserve"> REF _Ref524902001 \w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15.4(b)</w:t>
      </w:r>
      <w:r w:rsidRPr="00CD5D12">
        <w:rPr>
          <w:szCs w:val="22"/>
        </w:rPr>
        <w:fldChar w:fldCharType="end"/>
      </w:r>
      <w:r w:rsidRPr="00CD5D12">
        <w:rPr>
          <w:szCs w:val="22"/>
        </w:rPr>
        <w:t xml:space="preserve"> je začaté Akceptačné konanie</w:t>
      </w:r>
      <w:r w:rsidR="001334DE" w:rsidRPr="00CD5D12">
        <w:rPr>
          <w:szCs w:val="22"/>
        </w:rPr>
        <w:t>;</w:t>
      </w:r>
      <w:bookmarkEnd w:id="750"/>
    </w:p>
    <w:p w14:paraId="72EE4DDF" w14:textId="08CA8B2B" w:rsidR="0090651D" w:rsidRPr="00CD5D12" w:rsidRDefault="003E6AAD" w:rsidP="0090651D">
      <w:pPr>
        <w:pStyle w:val="Claneka"/>
        <w:keepLines w:val="0"/>
        <w:numPr>
          <w:ilvl w:val="2"/>
          <w:numId w:val="8"/>
        </w:numPr>
        <w:tabs>
          <w:tab w:val="clear" w:pos="993"/>
          <w:tab w:val="num" w:pos="992"/>
        </w:tabs>
        <w:ind w:left="992"/>
        <w:rPr>
          <w:szCs w:val="22"/>
        </w:rPr>
      </w:pPr>
      <w:bookmarkStart w:id="751" w:name="_Ref524901865"/>
      <w:bookmarkEnd w:id="749"/>
      <w:r w:rsidRPr="00CD5D12">
        <w:rPr>
          <w:szCs w:val="22"/>
        </w:rPr>
        <w:t xml:space="preserve">ak táto Zmluva neustanovuje inak, </w:t>
      </w:r>
      <w:r w:rsidR="001334DE" w:rsidRPr="00CD5D12">
        <w:rPr>
          <w:szCs w:val="22"/>
        </w:rPr>
        <w:t>p</w:t>
      </w:r>
      <w:r w:rsidR="0090651D" w:rsidRPr="00CD5D12">
        <w:rPr>
          <w:szCs w:val="22"/>
        </w:rPr>
        <w:t xml:space="preserve">o vykonaní všetkých </w:t>
      </w:r>
      <w:r w:rsidR="00C57B80" w:rsidRPr="00CD5D12">
        <w:rPr>
          <w:szCs w:val="22"/>
        </w:rPr>
        <w:t xml:space="preserve">potrebných </w:t>
      </w:r>
      <w:r w:rsidR="0090651D" w:rsidRPr="00CD5D12">
        <w:rPr>
          <w:szCs w:val="22"/>
        </w:rPr>
        <w:t xml:space="preserve">činností v rámci Akceptačného konania sa Objednávateľ aj Poskytovateľ zaväzujú podpísať príslušný protokol potvrdzujúci </w:t>
      </w:r>
      <w:r w:rsidR="00A032F4" w:rsidRPr="00CD5D12">
        <w:rPr>
          <w:szCs w:val="22"/>
        </w:rPr>
        <w:t>vykonanie</w:t>
      </w:r>
      <w:r w:rsidR="00C57B80" w:rsidRPr="00CD5D12">
        <w:rPr>
          <w:szCs w:val="22"/>
        </w:rPr>
        <w:t xml:space="preserve"> </w:t>
      </w:r>
      <w:r w:rsidR="0090651D" w:rsidRPr="00CD5D12">
        <w:rPr>
          <w:szCs w:val="22"/>
        </w:rPr>
        <w:t xml:space="preserve">výstupu </w:t>
      </w:r>
      <w:r w:rsidR="00C57B80" w:rsidRPr="00CD5D12">
        <w:rPr>
          <w:szCs w:val="22"/>
        </w:rPr>
        <w:t xml:space="preserve">realizácie </w:t>
      </w:r>
      <w:r w:rsidR="0090651D" w:rsidRPr="00CD5D12">
        <w:rPr>
          <w:szCs w:val="22"/>
        </w:rPr>
        <w:t xml:space="preserve">Plnenia alebo výsledok Testov výstupov </w:t>
      </w:r>
      <w:r w:rsidR="00C57B80" w:rsidRPr="00CD5D12">
        <w:rPr>
          <w:szCs w:val="22"/>
        </w:rPr>
        <w:t xml:space="preserve">realizácie </w:t>
      </w:r>
      <w:r w:rsidR="0090651D" w:rsidRPr="00CD5D12">
        <w:rPr>
          <w:szCs w:val="22"/>
        </w:rPr>
        <w:t xml:space="preserve">Plnenia pripravený Poskytovateľom a upravený a vyplnený Objednávateľom </w:t>
      </w:r>
      <w:r w:rsidR="0090651D" w:rsidRPr="00CD5D12">
        <w:rPr>
          <w:bCs/>
          <w:szCs w:val="22"/>
        </w:rPr>
        <w:t>(</w:t>
      </w:r>
      <w:r w:rsidR="000060C9" w:rsidRPr="00CD5D12">
        <w:rPr>
          <w:bCs/>
          <w:szCs w:val="22"/>
        </w:rPr>
        <w:t>„</w:t>
      </w:r>
      <w:r w:rsidR="0090651D" w:rsidRPr="00CD5D12">
        <w:rPr>
          <w:b/>
          <w:bCs/>
          <w:szCs w:val="22"/>
        </w:rPr>
        <w:t>Akceptačný protokol</w:t>
      </w:r>
      <w:r w:rsidR="000060C9" w:rsidRPr="00CD5D12">
        <w:rPr>
          <w:bCs/>
          <w:szCs w:val="22"/>
        </w:rPr>
        <w:t>“</w:t>
      </w:r>
      <w:r w:rsidR="0090651D" w:rsidRPr="00CD5D12">
        <w:rPr>
          <w:bCs/>
          <w:szCs w:val="22"/>
        </w:rPr>
        <w:t>)</w:t>
      </w:r>
      <w:r w:rsidR="0090651D" w:rsidRPr="00CD5D12">
        <w:rPr>
          <w:szCs w:val="22"/>
        </w:rPr>
        <w:t>. Akceptačný protokol obsahuje:</w:t>
      </w:r>
      <w:bookmarkEnd w:id="751"/>
    </w:p>
    <w:p w14:paraId="3B2E56A7" w14:textId="30EBB94D" w:rsidR="0090651D" w:rsidRPr="00CD5D12" w:rsidRDefault="0090651D" w:rsidP="0090651D">
      <w:pPr>
        <w:pStyle w:val="Claneki"/>
        <w:keepNext w:val="0"/>
        <w:widowControl w:val="0"/>
        <w:numPr>
          <w:ilvl w:val="3"/>
          <w:numId w:val="8"/>
        </w:numPr>
        <w:rPr>
          <w:color w:val="auto"/>
          <w:szCs w:val="22"/>
        </w:rPr>
      </w:pPr>
      <w:r w:rsidRPr="00CD5D12">
        <w:rPr>
          <w:color w:val="auto"/>
          <w:szCs w:val="22"/>
        </w:rPr>
        <w:t xml:space="preserve">špecifikáciu </w:t>
      </w:r>
      <w:r w:rsidR="00E6717C" w:rsidRPr="00CD5D12">
        <w:rPr>
          <w:color w:val="auto"/>
          <w:szCs w:val="22"/>
        </w:rPr>
        <w:t xml:space="preserve">realizovaného </w:t>
      </w:r>
      <w:r w:rsidRPr="00CD5D12">
        <w:rPr>
          <w:color w:val="auto"/>
          <w:szCs w:val="22"/>
        </w:rPr>
        <w:t>Plnenia;</w:t>
      </w:r>
    </w:p>
    <w:p w14:paraId="7BBF1B35" w14:textId="77777777" w:rsidR="0090651D" w:rsidRPr="00CD5D12" w:rsidRDefault="0090651D" w:rsidP="0090651D">
      <w:pPr>
        <w:pStyle w:val="Claneki"/>
        <w:keepNext w:val="0"/>
        <w:widowControl w:val="0"/>
        <w:numPr>
          <w:ilvl w:val="3"/>
          <w:numId w:val="8"/>
        </w:numPr>
        <w:rPr>
          <w:color w:val="auto"/>
          <w:szCs w:val="22"/>
        </w:rPr>
      </w:pPr>
      <w:r w:rsidRPr="00CD5D12">
        <w:rPr>
          <w:color w:val="auto"/>
          <w:szCs w:val="22"/>
        </w:rPr>
        <w:t>Akceptačné kritériá, ak sú dohodnuté;</w:t>
      </w:r>
    </w:p>
    <w:p w14:paraId="6D83B896" w14:textId="77777777" w:rsidR="0090651D" w:rsidRPr="00CD5D12" w:rsidRDefault="0090651D" w:rsidP="0090651D">
      <w:pPr>
        <w:pStyle w:val="Claneki"/>
        <w:keepNext w:val="0"/>
        <w:widowControl w:val="0"/>
        <w:numPr>
          <w:ilvl w:val="3"/>
          <w:numId w:val="8"/>
        </w:numPr>
        <w:rPr>
          <w:color w:val="auto"/>
          <w:szCs w:val="22"/>
        </w:rPr>
      </w:pPr>
      <w:r w:rsidRPr="00CD5D12">
        <w:rPr>
          <w:color w:val="auto"/>
          <w:szCs w:val="22"/>
        </w:rPr>
        <w:t>informácie o priebehu Testov, ak sa vykonávajú;</w:t>
      </w:r>
    </w:p>
    <w:p w14:paraId="714D47E7" w14:textId="3050846B" w:rsidR="0090651D" w:rsidRPr="00CD5D12" w:rsidRDefault="0090651D" w:rsidP="0090651D">
      <w:pPr>
        <w:pStyle w:val="Claneki"/>
        <w:keepNext w:val="0"/>
        <w:widowControl w:val="0"/>
        <w:numPr>
          <w:ilvl w:val="3"/>
          <w:numId w:val="8"/>
        </w:numPr>
        <w:rPr>
          <w:color w:val="auto"/>
          <w:szCs w:val="22"/>
        </w:rPr>
      </w:pPr>
      <w:r w:rsidRPr="00CD5D12">
        <w:rPr>
          <w:color w:val="auto"/>
          <w:szCs w:val="22"/>
        </w:rPr>
        <w:t xml:space="preserve">ďalšie informácie a dokumenty potrebné na </w:t>
      </w:r>
      <w:r w:rsidR="00E6717C" w:rsidRPr="00CD5D12">
        <w:rPr>
          <w:color w:val="auto"/>
          <w:szCs w:val="22"/>
        </w:rPr>
        <w:t xml:space="preserve">realizáciu </w:t>
      </w:r>
      <w:r w:rsidRPr="00CD5D12">
        <w:rPr>
          <w:color w:val="auto"/>
          <w:szCs w:val="22"/>
        </w:rPr>
        <w:t xml:space="preserve">Akceptačného konania </w:t>
      </w:r>
      <w:r w:rsidR="00577BF5" w:rsidRPr="00CD5D12">
        <w:rPr>
          <w:color w:val="auto"/>
          <w:szCs w:val="22"/>
        </w:rPr>
        <w:t xml:space="preserve">predmetného </w:t>
      </w:r>
      <w:r w:rsidRPr="00CD5D12">
        <w:rPr>
          <w:color w:val="auto"/>
          <w:szCs w:val="22"/>
        </w:rPr>
        <w:t>Plnenia</w:t>
      </w:r>
      <w:r w:rsidR="001334DE" w:rsidRPr="00CD5D12">
        <w:rPr>
          <w:color w:val="auto"/>
          <w:szCs w:val="22"/>
        </w:rPr>
        <w:t>;</w:t>
      </w:r>
    </w:p>
    <w:p w14:paraId="3CCC5B09" w14:textId="124ABDC7" w:rsidR="0090651D" w:rsidRPr="00CD5D12" w:rsidRDefault="001334DE" w:rsidP="0090651D">
      <w:pPr>
        <w:pStyle w:val="Claneka"/>
        <w:keepLines w:val="0"/>
        <w:numPr>
          <w:ilvl w:val="2"/>
          <w:numId w:val="8"/>
        </w:numPr>
        <w:tabs>
          <w:tab w:val="clear" w:pos="993"/>
          <w:tab w:val="num" w:pos="992"/>
        </w:tabs>
        <w:ind w:left="992"/>
        <w:rPr>
          <w:szCs w:val="22"/>
        </w:rPr>
      </w:pPr>
      <w:r w:rsidRPr="00CD5D12">
        <w:rPr>
          <w:szCs w:val="22"/>
        </w:rPr>
        <w:t>v</w:t>
      </w:r>
      <w:r w:rsidR="0090651D" w:rsidRPr="00CD5D12">
        <w:rPr>
          <w:szCs w:val="22"/>
        </w:rPr>
        <w:t xml:space="preserve"> prípade nutnosti opakovania činností v rámci Akceptačného konania v dôsledku uvedenia výroku </w:t>
      </w:r>
      <w:r w:rsidR="000060C9" w:rsidRPr="00CD5D12">
        <w:rPr>
          <w:bCs/>
          <w:szCs w:val="22"/>
        </w:rPr>
        <w:t>„</w:t>
      </w:r>
      <w:r w:rsidR="00577BF5" w:rsidRPr="00CD5D12">
        <w:rPr>
          <w:b/>
          <w:bCs/>
          <w:szCs w:val="22"/>
        </w:rPr>
        <w:t>N</w:t>
      </w:r>
      <w:r w:rsidR="0090651D" w:rsidRPr="00CD5D12">
        <w:rPr>
          <w:b/>
          <w:bCs/>
          <w:szCs w:val="22"/>
        </w:rPr>
        <w:t>eakceptované</w:t>
      </w:r>
      <w:r w:rsidR="000060C9" w:rsidRPr="00CD5D12">
        <w:rPr>
          <w:bCs/>
          <w:szCs w:val="22"/>
        </w:rPr>
        <w:t>“</w:t>
      </w:r>
      <w:r w:rsidR="0090651D" w:rsidRPr="00CD5D12">
        <w:rPr>
          <w:szCs w:val="22"/>
        </w:rPr>
        <w:t xml:space="preserve"> v </w:t>
      </w:r>
      <w:r w:rsidR="00577BF5" w:rsidRPr="00CD5D12">
        <w:rPr>
          <w:szCs w:val="22"/>
        </w:rPr>
        <w:t>A</w:t>
      </w:r>
      <w:r w:rsidR="0090651D" w:rsidRPr="00CD5D12">
        <w:rPr>
          <w:szCs w:val="22"/>
        </w:rPr>
        <w:t xml:space="preserve">kceptačnom protokole Poskytovateľ Objednávateľovi opäť odovzdá výstup na opätovné vykonanie činností v rámci Akceptačného konania (ďalšie kolo Akceptačného konania) a Poskytovateľ pripraví nový Akceptačný protokol vzťahujúci sa </w:t>
      </w:r>
      <w:r w:rsidR="00CA57C5" w:rsidRPr="00CD5D12">
        <w:rPr>
          <w:szCs w:val="22"/>
        </w:rPr>
        <w:t>na ďalšie kolo</w:t>
      </w:r>
      <w:r w:rsidR="0090651D" w:rsidRPr="00CD5D12">
        <w:rPr>
          <w:szCs w:val="22"/>
        </w:rPr>
        <w:t xml:space="preserve"> Akceptačného konania. Akceptačné konanie môže </w:t>
      </w:r>
      <w:r w:rsidR="00577BF5" w:rsidRPr="00CD5D12">
        <w:rPr>
          <w:szCs w:val="22"/>
        </w:rPr>
        <w:t xml:space="preserve">mať </w:t>
      </w:r>
      <w:r w:rsidR="0090651D" w:rsidRPr="00CD5D12">
        <w:rPr>
          <w:szCs w:val="22"/>
        </w:rPr>
        <w:t xml:space="preserve">viac </w:t>
      </w:r>
      <w:r w:rsidR="00577BF5" w:rsidRPr="00CD5D12">
        <w:rPr>
          <w:szCs w:val="22"/>
        </w:rPr>
        <w:t>kôl</w:t>
      </w:r>
      <w:r w:rsidR="0090651D" w:rsidRPr="00CD5D12">
        <w:rPr>
          <w:szCs w:val="22"/>
        </w:rPr>
        <w:t xml:space="preserve">, avšak vždy </w:t>
      </w:r>
      <w:r w:rsidR="00276208" w:rsidRPr="00CD5D12">
        <w:rPr>
          <w:szCs w:val="22"/>
        </w:rPr>
        <w:t>ide</w:t>
      </w:r>
      <w:r w:rsidR="0090651D" w:rsidRPr="00CD5D12">
        <w:rPr>
          <w:szCs w:val="22"/>
        </w:rPr>
        <w:t xml:space="preserve"> o jedno </w:t>
      </w:r>
      <w:r w:rsidR="00276208" w:rsidRPr="00CD5D12">
        <w:rPr>
          <w:szCs w:val="22"/>
        </w:rPr>
        <w:t>A</w:t>
      </w:r>
      <w:r w:rsidR="0090651D" w:rsidRPr="00CD5D12">
        <w:rPr>
          <w:szCs w:val="22"/>
        </w:rPr>
        <w:t>kceptačné konanie;</w:t>
      </w:r>
    </w:p>
    <w:p w14:paraId="06CD3453" w14:textId="18896021" w:rsidR="0090651D" w:rsidRPr="00CD5D12" w:rsidRDefault="001334DE" w:rsidP="0090651D">
      <w:pPr>
        <w:pStyle w:val="Claneka"/>
        <w:keepLines w:val="0"/>
        <w:numPr>
          <w:ilvl w:val="2"/>
          <w:numId w:val="8"/>
        </w:numPr>
        <w:tabs>
          <w:tab w:val="clear" w:pos="993"/>
          <w:tab w:val="num" w:pos="992"/>
        </w:tabs>
        <w:ind w:left="992"/>
        <w:rPr>
          <w:szCs w:val="22"/>
        </w:rPr>
      </w:pPr>
      <w:r w:rsidRPr="00CD5D12">
        <w:rPr>
          <w:szCs w:val="22"/>
        </w:rPr>
        <w:t>a</w:t>
      </w:r>
      <w:r w:rsidR="0090651D" w:rsidRPr="00CD5D12">
        <w:rPr>
          <w:szCs w:val="22"/>
        </w:rPr>
        <w:t xml:space="preserve">k je súčasťou Plnenia niekoľko výstupov, potom každý z takýchto výstupov podlieha samostatnému </w:t>
      </w:r>
      <w:r w:rsidR="00C26172" w:rsidRPr="00CD5D12">
        <w:rPr>
          <w:szCs w:val="22"/>
        </w:rPr>
        <w:t>A</w:t>
      </w:r>
      <w:r w:rsidR="0090651D" w:rsidRPr="00CD5D12">
        <w:rPr>
          <w:szCs w:val="22"/>
        </w:rPr>
        <w:t>kceptačnému konaniu, vrátane špecifických podmienok Akceptačn</w:t>
      </w:r>
      <w:r w:rsidR="008661A2" w:rsidRPr="00CD5D12">
        <w:rPr>
          <w:szCs w:val="22"/>
        </w:rPr>
        <w:t>ého</w:t>
      </w:r>
      <w:r w:rsidR="0090651D" w:rsidRPr="00CD5D12">
        <w:rPr>
          <w:szCs w:val="22"/>
        </w:rPr>
        <w:t xml:space="preserve"> konan</w:t>
      </w:r>
      <w:r w:rsidR="008661A2" w:rsidRPr="00CD5D12">
        <w:rPr>
          <w:szCs w:val="22"/>
        </w:rPr>
        <w:t>ia</w:t>
      </w:r>
      <w:r w:rsidR="0090651D" w:rsidRPr="00CD5D12">
        <w:rPr>
          <w:szCs w:val="22"/>
        </w:rPr>
        <w:t xml:space="preserve"> uvedených nižšie v tomto Článku </w:t>
      </w:r>
      <w:r w:rsidR="0090651D" w:rsidRPr="00CD5D12">
        <w:rPr>
          <w:szCs w:val="22"/>
        </w:rPr>
        <w:fldChar w:fldCharType="begin"/>
      </w:r>
      <w:r w:rsidR="0090651D" w:rsidRPr="00CD5D12">
        <w:rPr>
          <w:szCs w:val="22"/>
        </w:rPr>
        <w:instrText xml:space="preserve"> REF _Ref524900693 \w \h </w:instrText>
      </w:r>
      <w:r w:rsidR="003F47D8" w:rsidRPr="00CD5D12">
        <w:rPr>
          <w:szCs w:val="22"/>
        </w:rPr>
        <w:instrText xml:space="preserve"> \* MERGEFORMAT </w:instrText>
      </w:r>
      <w:r w:rsidR="0090651D" w:rsidRPr="00CD5D12">
        <w:rPr>
          <w:szCs w:val="22"/>
        </w:rPr>
      </w:r>
      <w:r w:rsidR="0090651D" w:rsidRPr="00CD5D12">
        <w:rPr>
          <w:szCs w:val="22"/>
        </w:rPr>
        <w:fldChar w:fldCharType="separate"/>
      </w:r>
      <w:r w:rsidR="00071C75">
        <w:rPr>
          <w:szCs w:val="22"/>
          <w:cs/>
        </w:rPr>
        <w:t>‎</w:t>
      </w:r>
      <w:r w:rsidR="00071C75">
        <w:rPr>
          <w:szCs w:val="22"/>
        </w:rPr>
        <w:t>15</w:t>
      </w:r>
      <w:r w:rsidR="0090651D" w:rsidRPr="00CD5D12">
        <w:rPr>
          <w:szCs w:val="22"/>
        </w:rPr>
        <w:fldChar w:fldCharType="end"/>
      </w:r>
      <w:r w:rsidR="0090651D" w:rsidRPr="00CD5D12">
        <w:rPr>
          <w:szCs w:val="22"/>
        </w:rPr>
        <w:t xml:space="preserve"> (</w:t>
      </w:r>
      <w:r w:rsidR="0090651D" w:rsidRPr="00CD5D12">
        <w:rPr>
          <w:i/>
          <w:szCs w:val="22"/>
        </w:rPr>
        <w:t>Akceptačné konanie</w:t>
      </w:r>
      <w:r w:rsidR="0090651D" w:rsidRPr="00CD5D12">
        <w:rPr>
          <w:szCs w:val="22"/>
        </w:rPr>
        <w:t xml:space="preserve">); </w:t>
      </w:r>
    </w:p>
    <w:p w14:paraId="095D15A5" w14:textId="5FF6DF82"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lastRenderedPageBreak/>
        <w:t xml:space="preserve">Akceptačné konanie konkrétneho výstupu </w:t>
      </w:r>
      <w:r w:rsidR="00E20A30" w:rsidRPr="00CD5D12">
        <w:rPr>
          <w:szCs w:val="22"/>
        </w:rPr>
        <w:t xml:space="preserve">sa </w:t>
      </w:r>
      <w:r w:rsidRPr="00CD5D12">
        <w:rPr>
          <w:szCs w:val="22"/>
        </w:rPr>
        <w:t xml:space="preserve">končí a výstup sa považuje za </w:t>
      </w:r>
      <w:r w:rsidR="00920B02" w:rsidRPr="00CD5D12">
        <w:rPr>
          <w:szCs w:val="22"/>
        </w:rPr>
        <w:t xml:space="preserve">akceptovaný a </w:t>
      </w:r>
      <w:r w:rsidRPr="00CD5D12">
        <w:rPr>
          <w:szCs w:val="22"/>
        </w:rPr>
        <w:t xml:space="preserve">vykonaný podpisom Akceptačného protokolu Objednávateľom s uvedeným výrokom </w:t>
      </w:r>
      <w:r w:rsidR="000060C9" w:rsidRPr="00CD5D12">
        <w:rPr>
          <w:bCs/>
          <w:szCs w:val="22"/>
        </w:rPr>
        <w:t>„</w:t>
      </w:r>
      <w:r w:rsidRPr="00CD5D12">
        <w:rPr>
          <w:b/>
          <w:bCs/>
          <w:szCs w:val="22"/>
        </w:rPr>
        <w:t>Akceptované</w:t>
      </w:r>
      <w:r w:rsidR="000060C9" w:rsidRPr="00CD5D12">
        <w:rPr>
          <w:bCs/>
          <w:szCs w:val="22"/>
        </w:rPr>
        <w:t>“</w:t>
      </w:r>
      <w:r w:rsidRPr="00CD5D12">
        <w:rPr>
          <w:szCs w:val="22"/>
        </w:rPr>
        <w:t xml:space="preserve"> alebo odstránením </w:t>
      </w:r>
      <w:r w:rsidR="000E21D0" w:rsidRPr="00CD5D12">
        <w:rPr>
          <w:szCs w:val="22"/>
        </w:rPr>
        <w:t xml:space="preserve">vytknutých </w:t>
      </w:r>
      <w:r w:rsidRPr="00CD5D12">
        <w:rPr>
          <w:szCs w:val="22"/>
        </w:rPr>
        <w:t xml:space="preserve">vád výstupu v prípade vyznačenia </w:t>
      </w:r>
      <w:r w:rsidR="000060C9" w:rsidRPr="00CD5D12">
        <w:rPr>
          <w:bCs/>
          <w:szCs w:val="22"/>
        </w:rPr>
        <w:t>„</w:t>
      </w:r>
      <w:r w:rsidRPr="00CD5D12">
        <w:rPr>
          <w:b/>
          <w:bCs/>
          <w:szCs w:val="22"/>
        </w:rPr>
        <w:t>Akceptované s</w:t>
      </w:r>
      <w:r w:rsidR="000E21D0" w:rsidRPr="00CD5D12">
        <w:rPr>
          <w:b/>
          <w:bCs/>
          <w:szCs w:val="22"/>
        </w:rPr>
        <w:t> </w:t>
      </w:r>
      <w:r w:rsidRPr="00CD5D12">
        <w:rPr>
          <w:b/>
          <w:bCs/>
          <w:szCs w:val="22"/>
        </w:rPr>
        <w:t>výhradou</w:t>
      </w:r>
      <w:r w:rsidR="000060C9" w:rsidRPr="00CD5D12">
        <w:rPr>
          <w:bCs/>
          <w:szCs w:val="22"/>
        </w:rPr>
        <w:t>“</w:t>
      </w:r>
      <w:r w:rsidRPr="00CD5D12">
        <w:rPr>
          <w:szCs w:val="22"/>
        </w:rPr>
        <w:t xml:space="preserve"> a potvrdením odstránenia takých</w:t>
      </w:r>
      <w:r w:rsidR="000E21D0" w:rsidRPr="00CD5D12">
        <w:rPr>
          <w:szCs w:val="22"/>
        </w:rPr>
        <w:t>to</w:t>
      </w:r>
      <w:r w:rsidRPr="00CD5D12">
        <w:rPr>
          <w:szCs w:val="22"/>
        </w:rPr>
        <w:t xml:space="preserve"> </w:t>
      </w:r>
      <w:r w:rsidR="000E21D0" w:rsidRPr="00CD5D12">
        <w:rPr>
          <w:szCs w:val="22"/>
        </w:rPr>
        <w:t xml:space="preserve">vytknutých </w:t>
      </w:r>
      <w:r w:rsidRPr="00CD5D12">
        <w:rPr>
          <w:szCs w:val="22"/>
        </w:rPr>
        <w:t xml:space="preserve">vád Objednávateľom na akceptačnom protokole, ktorý obsahoval vytknuté </w:t>
      </w:r>
      <w:r w:rsidR="000E21D0" w:rsidRPr="00CD5D12">
        <w:rPr>
          <w:szCs w:val="22"/>
        </w:rPr>
        <w:t>vady</w:t>
      </w:r>
      <w:r w:rsidRPr="00CD5D12">
        <w:rPr>
          <w:szCs w:val="22"/>
        </w:rPr>
        <w:t>; a</w:t>
      </w:r>
    </w:p>
    <w:p w14:paraId="531404FA" w14:textId="29D7F77D"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Akceptačné konanie Plnenia ako celku </w:t>
      </w:r>
      <w:r w:rsidR="00B3147A" w:rsidRPr="00CD5D12">
        <w:rPr>
          <w:szCs w:val="22"/>
        </w:rPr>
        <w:t>sa začína</w:t>
      </w:r>
      <w:r w:rsidRPr="00CD5D12">
        <w:rPr>
          <w:szCs w:val="22"/>
        </w:rPr>
        <w:t xml:space="preserve"> začatím Akceptačného konania prvého výstupu </w:t>
      </w:r>
      <w:r w:rsidR="00B3147A" w:rsidRPr="00CD5D12">
        <w:rPr>
          <w:szCs w:val="22"/>
        </w:rPr>
        <w:t xml:space="preserve">realizácie </w:t>
      </w:r>
      <w:r w:rsidRPr="00CD5D12">
        <w:rPr>
          <w:szCs w:val="22"/>
        </w:rPr>
        <w:t xml:space="preserve">Plnenia a končí </w:t>
      </w:r>
      <w:r w:rsidR="00B3147A" w:rsidRPr="00CD5D12">
        <w:rPr>
          <w:szCs w:val="22"/>
        </w:rPr>
        <w:t xml:space="preserve">sa </w:t>
      </w:r>
      <w:r w:rsidRPr="00CD5D12">
        <w:rPr>
          <w:szCs w:val="22"/>
        </w:rPr>
        <w:t xml:space="preserve">podpisom Akceptačného protokolu po skončení Akceptačného konania posledného výstupu </w:t>
      </w:r>
      <w:r w:rsidR="00B3147A" w:rsidRPr="00CD5D12">
        <w:rPr>
          <w:szCs w:val="22"/>
        </w:rPr>
        <w:t xml:space="preserve">realizácie </w:t>
      </w:r>
      <w:r w:rsidRPr="00CD5D12">
        <w:rPr>
          <w:szCs w:val="22"/>
        </w:rPr>
        <w:t>Plnenia.</w:t>
      </w:r>
    </w:p>
    <w:bookmarkEnd w:id="748"/>
    <w:p w14:paraId="420FC0D7" w14:textId="5A76981B" w:rsidR="0090651D" w:rsidRPr="00CD5D12" w:rsidRDefault="0090651D" w:rsidP="005D7A84">
      <w:pPr>
        <w:pStyle w:val="Clanek11"/>
        <w:numPr>
          <w:ilvl w:val="1"/>
          <w:numId w:val="8"/>
        </w:numPr>
        <w:rPr>
          <w:rFonts w:cs="Times New Roman"/>
          <w:szCs w:val="22"/>
        </w:rPr>
      </w:pPr>
      <w:r w:rsidRPr="00CD5D12">
        <w:rPr>
          <w:rFonts w:cs="Times New Roman"/>
          <w:szCs w:val="22"/>
        </w:rPr>
        <w:t xml:space="preserve">Akceptáciou či prevzatím výstupov </w:t>
      </w:r>
      <w:r w:rsidR="00FF4600" w:rsidRPr="00CD5D12">
        <w:rPr>
          <w:rFonts w:cs="Times New Roman"/>
          <w:szCs w:val="22"/>
        </w:rPr>
        <w:t xml:space="preserve">realizácie </w:t>
      </w:r>
      <w:r w:rsidRPr="00CD5D12">
        <w:rPr>
          <w:rFonts w:cs="Times New Roman"/>
          <w:szCs w:val="22"/>
        </w:rPr>
        <w:t>Plnenia k </w:t>
      </w:r>
      <w:r w:rsidR="00FF4600" w:rsidRPr="00CD5D12">
        <w:rPr>
          <w:rFonts w:cs="Times New Roman"/>
          <w:szCs w:val="22"/>
        </w:rPr>
        <w:t>A</w:t>
      </w:r>
      <w:r w:rsidRPr="00CD5D12">
        <w:rPr>
          <w:rFonts w:cs="Times New Roman"/>
          <w:szCs w:val="22"/>
        </w:rPr>
        <w:t>kceptačnému konaniu nie sú nijak</w:t>
      </w:r>
      <w:r w:rsidR="00FF4600" w:rsidRPr="00CD5D12">
        <w:rPr>
          <w:rFonts w:cs="Times New Roman"/>
          <w:szCs w:val="22"/>
        </w:rPr>
        <w:t>o</w:t>
      </w:r>
      <w:r w:rsidRPr="00CD5D12">
        <w:rPr>
          <w:rFonts w:cs="Times New Roman"/>
          <w:szCs w:val="22"/>
        </w:rPr>
        <w:t xml:space="preserve"> dotknuté nároky Objednávateľa zo zodpovednosti za vady. </w:t>
      </w:r>
      <w:r w:rsidR="005D7A84" w:rsidRPr="00CD5D12">
        <w:rPr>
          <w:rFonts w:cs="Times New Roman"/>
          <w:szCs w:val="22"/>
        </w:rPr>
        <w:t xml:space="preserve">Ak je súčasťou plnenia vytvorenie dokumentu, ktorý ďalej bližšie špecifikuje plnenia, musia byť výstupy </w:t>
      </w:r>
      <w:r w:rsidR="00C06A36" w:rsidRPr="00CD5D12">
        <w:rPr>
          <w:rFonts w:cs="Times New Roman"/>
          <w:szCs w:val="22"/>
        </w:rPr>
        <w:t>realizácie Plnenia</w:t>
      </w:r>
      <w:r w:rsidR="005D7A84" w:rsidRPr="00CD5D12">
        <w:rPr>
          <w:rFonts w:cs="Times New Roman"/>
          <w:szCs w:val="22"/>
        </w:rPr>
        <w:t xml:space="preserve"> v súlade s takýmto vykonaným dokumentom.</w:t>
      </w:r>
    </w:p>
    <w:p w14:paraId="7165BFA9" w14:textId="362762F9" w:rsidR="0090651D" w:rsidRPr="00CD5D12" w:rsidRDefault="0090651D" w:rsidP="0090651D">
      <w:pPr>
        <w:pStyle w:val="Clanek11"/>
        <w:numPr>
          <w:ilvl w:val="1"/>
          <w:numId w:val="8"/>
        </w:numPr>
        <w:rPr>
          <w:rFonts w:cs="Times New Roman"/>
          <w:szCs w:val="22"/>
        </w:rPr>
      </w:pPr>
      <w:r w:rsidRPr="00D34A29">
        <w:rPr>
          <w:rFonts w:cs="Times New Roman"/>
          <w:szCs w:val="22"/>
        </w:rPr>
        <w:t>Objednávateľ je povinný najneskôr do desiatich (10) pracovných dní po vykonaní overenia kvality výstupu v rámci Akceptačného konania Poskytovateľovi</w:t>
      </w:r>
      <w:r w:rsidR="00D8432E" w:rsidRPr="00D34A29">
        <w:rPr>
          <w:rFonts w:cs="Times New Roman"/>
          <w:szCs w:val="22"/>
        </w:rPr>
        <w:t>, najneskôr však do štrnástich (14) pracovných dní od</w:t>
      </w:r>
      <w:r w:rsidR="00D8432E" w:rsidRPr="00CD5D12">
        <w:rPr>
          <w:rFonts w:cs="Times New Roman"/>
          <w:szCs w:val="22"/>
        </w:rPr>
        <w:t xml:space="preserve"> začatia Akceptačného konania </w:t>
      </w:r>
      <w:r w:rsidRPr="00CD5D12">
        <w:rPr>
          <w:rFonts w:cs="Times New Roman"/>
          <w:szCs w:val="22"/>
        </w:rPr>
        <w:t xml:space="preserve">podpísať Akceptačný protokol a akceptovať výstup </w:t>
      </w:r>
      <w:r w:rsidR="006C5B3E" w:rsidRPr="00CD5D12">
        <w:rPr>
          <w:rFonts w:cs="Times New Roman"/>
          <w:szCs w:val="22"/>
        </w:rPr>
        <w:t xml:space="preserve">realizácie </w:t>
      </w:r>
      <w:r w:rsidRPr="00CD5D12">
        <w:rPr>
          <w:rFonts w:cs="Times New Roman"/>
          <w:szCs w:val="22"/>
        </w:rPr>
        <w:t xml:space="preserve">Plnenia, prípadne oznámiť Poskytovateľovi vady výstupu </w:t>
      </w:r>
      <w:r w:rsidR="006C5B3E" w:rsidRPr="00CD5D12">
        <w:rPr>
          <w:rFonts w:cs="Times New Roman"/>
          <w:szCs w:val="22"/>
        </w:rPr>
        <w:t xml:space="preserve">realizácie </w:t>
      </w:r>
      <w:r w:rsidRPr="00CD5D12">
        <w:rPr>
          <w:rFonts w:cs="Times New Roman"/>
          <w:szCs w:val="22"/>
        </w:rPr>
        <w:t xml:space="preserve">Plnenia, ktoré bránia jeho </w:t>
      </w:r>
      <w:r w:rsidR="00DB1AEA" w:rsidRPr="00CD5D12">
        <w:rPr>
          <w:rFonts w:cs="Times New Roman"/>
          <w:szCs w:val="22"/>
        </w:rPr>
        <w:t>vykonaniu</w:t>
      </w:r>
      <w:r w:rsidRPr="00CD5D12">
        <w:rPr>
          <w:rFonts w:cs="Times New Roman"/>
          <w:szCs w:val="22"/>
        </w:rPr>
        <w:t>.</w:t>
      </w:r>
    </w:p>
    <w:p w14:paraId="6776A224" w14:textId="37B1A1D3" w:rsidR="0090651D" w:rsidRPr="00CD5D12" w:rsidRDefault="0090651D" w:rsidP="0090651D">
      <w:pPr>
        <w:pStyle w:val="Clanek11"/>
        <w:numPr>
          <w:ilvl w:val="1"/>
          <w:numId w:val="8"/>
        </w:numPr>
        <w:rPr>
          <w:rFonts w:cs="Times New Roman"/>
          <w:szCs w:val="22"/>
        </w:rPr>
      </w:pPr>
      <w:r w:rsidRPr="00CD5D12">
        <w:rPr>
          <w:rFonts w:cs="Times New Roman"/>
          <w:szCs w:val="22"/>
        </w:rPr>
        <w:t xml:space="preserve">Výstupy </w:t>
      </w:r>
      <w:r w:rsidR="00457DEE" w:rsidRPr="00CD5D12">
        <w:rPr>
          <w:rFonts w:cs="Times New Roman"/>
          <w:szCs w:val="22"/>
        </w:rPr>
        <w:t xml:space="preserve">realizácie </w:t>
      </w:r>
      <w:r w:rsidRPr="00CD5D12">
        <w:rPr>
          <w:rFonts w:cs="Times New Roman"/>
          <w:szCs w:val="22"/>
        </w:rPr>
        <w:t xml:space="preserve">Plnenia sú </w:t>
      </w:r>
      <w:r w:rsidR="00081E0D" w:rsidRPr="00CD5D12">
        <w:rPr>
          <w:rFonts w:cs="Times New Roman"/>
          <w:szCs w:val="22"/>
        </w:rPr>
        <w:t>spôsobilé</w:t>
      </w:r>
      <w:r w:rsidRPr="00CD5D12">
        <w:rPr>
          <w:rFonts w:cs="Times New Roman"/>
          <w:szCs w:val="22"/>
        </w:rPr>
        <w:t xml:space="preserve"> </w:t>
      </w:r>
      <w:r w:rsidR="00081E0D" w:rsidRPr="00CD5D12">
        <w:rPr>
          <w:rFonts w:cs="Times New Roman"/>
          <w:szCs w:val="22"/>
        </w:rPr>
        <w:t xml:space="preserve">na </w:t>
      </w:r>
      <w:r w:rsidRPr="00CD5D12">
        <w:rPr>
          <w:rFonts w:cs="Times New Roman"/>
          <w:szCs w:val="22"/>
        </w:rPr>
        <w:t>akceptáci</w:t>
      </w:r>
      <w:r w:rsidR="004936F3" w:rsidRPr="00CD5D12">
        <w:rPr>
          <w:rFonts w:cs="Times New Roman"/>
          <w:szCs w:val="22"/>
        </w:rPr>
        <w:t>u</w:t>
      </w:r>
      <w:r w:rsidRPr="00CD5D12">
        <w:rPr>
          <w:rFonts w:cs="Times New Roman"/>
          <w:szCs w:val="22"/>
        </w:rPr>
        <w:t xml:space="preserve"> Objednávateľom, ak:</w:t>
      </w:r>
    </w:p>
    <w:p w14:paraId="4D3720B6" w14:textId="485BBE49" w:rsidR="0090651D" w:rsidRPr="00CD5D12" w:rsidRDefault="004936F3" w:rsidP="0090651D">
      <w:pPr>
        <w:pStyle w:val="Claneka"/>
        <w:keepLines w:val="0"/>
        <w:numPr>
          <w:ilvl w:val="2"/>
          <w:numId w:val="8"/>
        </w:numPr>
        <w:tabs>
          <w:tab w:val="clear" w:pos="993"/>
          <w:tab w:val="num" w:pos="992"/>
        </w:tabs>
        <w:ind w:left="992"/>
        <w:rPr>
          <w:szCs w:val="22"/>
        </w:rPr>
      </w:pPr>
      <w:r w:rsidRPr="00CD5D12">
        <w:rPr>
          <w:szCs w:val="22"/>
        </w:rPr>
        <w:t xml:space="preserve">spĺňajú </w:t>
      </w:r>
      <w:r w:rsidR="0090651D" w:rsidRPr="00CD5D12">
        <w:rPr>
          <w:szCs w:val="22"/>
        </w:rPr>
        <w:t xml:space="preserve">Akceptačné kritériá a nevykazujú žiadne vady, potom Objednávateľ vyznačí na </w:t>
      </w:r>
      <w:r w:rsidRPr="00CD5D12">
        <w:rPr>
          <w:szCs w:val="22"/>
        </w:rPr>
        <w:t>A</w:t>
      </w:r>
      <w:r w:rsidR="0090651D" w:rsidRPr="00CD5D12">
        <w:rPr>
          <w:szCs w:val="22"/>
        </w:rPr>
        <w:t xml:space="preserve">kceptačnom protokole </w:t>
      </w:r>
      <w:r w:rsidRPr="00CD5D12">
        <w:rPr>
          <w:szCs w:val="22"/>
        </w:rPr>
        <w:t>„</w:t>
      </w:r>
      <w:r w:rsidR="0090651D" w:rsidRPr="00CD5D12">
        <w:rPr>
          <w:b/>
          <w:szCs w:val="22"/>
        </w:rPr>
        <w:t>Akceptované</w:t>
      </w:r>
      <w:r w:rsidRPr="00CD5D12">
        <w:rPr>
          <w:szCs w:val="22"/>
        </w:rPr>
        <w:t>“</w:t>
      </w:r>
      <w:r w:rsidR="0090651D" w:rsidRPr="00CD5D12">
        <w:rPr>
          <w:szCs w:val="22"/>
        </w:rPr>
        <w:t>; alebo</w:t>
      </w:r>
    </w:p>
    <w:p w14:paraId="56EEB398" w14:textId="2F7AEA39" w:rsidR="0090651D" w:rsidRPr="00CD5D12" w:rsidRDefault="00752B99" w:rsidP="0090651D">
      <w:pPr>
        <w:pStyle w:val="Claneka"/>
        <w:keepLines w:val="0"/>
        <w:numPr>
          <w:ilvl w:val="2"/>
          <w:numId w:val="8"/>
        </w:numPr>
        <w:tabs>
          <w:tab w:val="clear" w:pos="993"/>
          <w:tab w:val="num" w:pos="992"/>
        </w:tabs>
        <w:ind w:left="992"/>
        <w:rPr>
          <w:szCs w:val="22"/>
        </w:rPr>
      </w:pPr>
      <w:r w:rsidRPr="00CD5D12">
        <w:rPr>
          <w:szCs w:val="22"/>
        </w:rPr>
        <w:t xml:space="preserve">spĺňajú </w:t>
      </w:r>
      <w:r w:rsidR="0090651D" w:rsidRPr="00CD5D12">
        <w:rPr>
          <w:szCs w:val="22"/>
        </w:rPr>
        <w:t>Akceptačné kritériá a vykazujú vady, ktoré nebránia tomu, aby výstup slúžil svojmu účelu bez významnejších obmedzení pre Objednávateľa (najmä organizačných, časových, nákladových a pod.), alebo v prípade Soft</w:t>
      </w:r>
      <w:r w:rsidR="00A12A96" w:rsidRPr="00CD5D12">
        <w:rPr>
          <w:szCs w:val="22"/>
        </w:rPr>
        <w:t>ware</w:t>
      </w:r>
      <w:r w:rsidR="0090651D" w:rsidRPr="00CD5D12">
        <w:rPr>
          <w:szCs w:val="22"/>
        </w:rPr>
        <w:t xml:space="preserve"> alebo Firm</w:t>
      </w:r>
      <w:r w:rsidR="00A12A96" w:rsidRPr="00CD5D12">
        <w:rPr>
          <w:szCs w:val="22"/>
        </w:rPr>
        <w:t>ware</w:t>
      </w:r>
      <w:r w:rsidR="0090651D" w:rsidRPr="00CD5D12">
        <w:rPr>
          <w:szCs w:val="22"/>
        </w:rPr>
        <w:t xml:space="preserve"> pri </w:t>
      </w:r>
      <w:r w:rsidRPr="00CD5D12">
        <w:rPr>
          <w:szCs w:val="22"/>
        </w:rPr>
        <w:t>T</w:t>
      </w:r>
      <w:r w:rsidR="0090651D" w:rsidRPr="00CD5D12">
        <w:rPr>
          <w:szCs w:val="22"/>
        </w:rPr>
        <w:t xml:space="preserve">estoch, alebo prevádzke v súhrne nevykazujú viac vád, než pripúšťajú </w:t>
      </w:r>
      <w:r w:rsidRPr="00CD5D12">
        <w:rPr>
          <w:szCs w:val="22"/>
        </w:rPr>
        <w:t>A</w:t>
      </w:r>
      <w:r w:rsidR="0090651D" w:rsidRPr="00CD5D12">
        <w:rPr>
          <w:szCs w:val="22"/>
        </w:rPr>
        <w:t xml:space="preserve">kceptačné kritériá, potom Objednávateľ vyznačí na </w:t>
      </w:r>
      <w:r w:rsidRPr="00CD5D12">
        <w:rPr>
          <w:szCs w:val="22"/>
        </w:rPr>
        <w:t>A</w:t>
      </w:r>
      <w:r w:rsidR="0090651D" w:rsidRPr="00CD5D12">
        <w:rPr>
          <w:szCs w:val="22"/>
        </w:rPr>
        <w:t xml:space="preserve">kceptačnom protokole </w:t>
      </w:r>
      <w:r w:rsidR="000060C9" w:rsidRPr="00CD5D12">
        <w:rPr>
          <w:bCs/>
          <w:szCs w:val="22"/>
        </w:rPr>
        <w:t>„</w:t>
      </w:r>
      <w:r w:rsidR="0090651D" w:rsidRPr="00CD5D12">
        <w:rPr>
          <w:b/>
          <w:bCs/>
          <w:szCs w:val="22"/>
        </w:rPr>
        <w:t>Akceptované s výhradou</w:t>
      </w:r>
      <w:r w:rsidR="000060C9" w:rsidRPr="00CD5D12">
        <w:rPr>
          <w:bCs/>
          <w:szCs w:val="22"/>
        </w:rPr>
        <w:t>“</w:t>
      </w:r>
      <w:r w:rsidR="0090651D" w:rsidRPr="00CD5D12">
        <w:rPr>
          <w:bCs/>
          <w:szCs w:val="22"/>
        </w:rPr>
        <w:t>.</w:t>
      </w:r>
    </w:p>
    <w:p w14:paraId="4869E547" w14:textId="3575D03E" w:rsidR="0090651D" w:rsidRPr="00CD5D12" w:rsidRDefault="0090651D" w:rsidP="00923749">
      <w:pPr>
        <w:pStyle w:val="Claneka"/>
        <w:keepLines w:val="0"/>
        <w:numPr>
          <w:ilvl w:val="0"/>
          <w:numId w:val="0"/>
        </w:numPr>
        <w:tabs>
          <w:tab w:val="left" w:pos="708"/>
        </w:tabs>
        <w:ind w:left="567"/>
        <w:rPr>
          <w:szCs w:val="22"/>
        </w:rPr>
      </w:pPr>
      <w:r w:rsidRPr="00CD5D12">
        <w:rPr>
          <w:szCs w:val="22"/>
        </w:rPr>
        <w:t xml:space="preserve">V iných prípadoch vyznačí Objednávateľ na </w:t>
      </w:r>
      <w:r w:rsidR="00A12A96" w:rsidRPr="00CD5D12">
        <w:rPr>
          <w:szCs w:val="22"/>
        </w:rPr>
        <w:t>A</w:t>
      </w:r>
      <w:r w:rsidRPr="00CD5D12">
        <w:rPr>
          <w:szCs w:val="22"/>
        </w:rPr>
        <w:t xml:space="preserve">kceptačnom protokole </w:t>
      </w:r>
      <w:r w:rsidR="000060C9" w:rsidRPr="00CD5D12">
        <w:rPr>
          <w:bCs/>
          <w:szCs w:val="22"/>
        </w:rPr>
        <w:t>„</w:t>
      </w:r>
      <w:r w:rsidR="00A12A96" w:rsidRPr="00CD5D12">
        <w:rPr>
          <w:b/>
          <w:bCs/>
          <w:szCs w:val="22"/>
        </w:rPr>
        <w:t>N</w:t>
      </w:r>
      <w:r w:rsidRPr="00CD5D12">
        <w:rPr>
          <w:b/>
          <w:bCs/>
          <w:szCs w:val="22"/>
        </w:rPr>
        <w:t>eakceptované</w:t>
      </w:r>
      <w:r w:rsidR="000060C9" w:rsidRPr="00CD5D12">
        <w:rPr>
          <w:bCs/>
          <w:szCs w:val="22"/>
        </w:rPr>
        <w:t>“</w:t>
      </w:r>
      <w:r w:rsidR="00A12A96" w:rsidRPr="00CD5D12">
        <w:rPr>
          <w:bCs/>
          <w:szCs w:val="22"/>
        </w:rPr>
        <w:t xml:space="preserve"> </w:t>
      </w:r>
      <w:r w:rsidRPr="00CD5D12">
        <w:rPr>
          <w:szCs w:val="22"/>
        </w:rPr>
        <w:t>a</w:t>
      </w:r>
      <w:r w:rsidR="00A12A96" w:rsidRPr="00CD5D12">
        <w:rPr>
          <w:szCs w:val="22"/>
        </w:rPr>
        <w:t> </w:t>
      </w:r>
      <w:r w:rsidRPr="00CD5D12">
        <w:rPr>
          <w:szCs w:val="22"/>
        </w:rPr>
        <w:t>uvedie všetky Akceptačné kritériá, ktoré považuje za nesplnené s uvedením, v čom spočíva ich nesplnenie.</w:t>
      </w:r>
    </w:p>
    <w:p w14:paraId="218DB1EE" w14:textId="6187F7F5" w:rsidR="0090651D" w:rsidRPr="00CD5D12" w:rsidRDefault="0090651D" w:rsidP="006D68A7">
      <w:pPr>
        <w:pStyle w:val="Clanek11"/>
        <w:numPr>
          <w:ilvl w:val="1"/>
          <w:numId w:val="8"/>
        </w:numPr>
        <w:rPr>
          <w:rFonts w:cs="Times New Roman"/>
          <w:szCs w:val="22"/>
        </w:rPr>
      </w:pPr>
      <w:r w:rsidRPr="00CD5D12">
        <w:rPr>
          <w:rFonts w:cs="Times New Roman"/>
          <w:szCs w:val="22"/>
        </w:rPr>
        <w:t xml:space="preserve">Ak Objednávateľ akceptuje výstup </w:t>
      </w:r>
      <w:r w:rsidR="003225DB" w:rsidRPr="00CD5D12">
        <w:rPr>
          <w:rFonts w:cs="Times New Roman"/>
          <w:szCs w:val="22"/>
        </w:rPr>
        <w:t xml:space="preserve">realizácie </w:t>
      </w:r>
      <w:r w:rsidRPr="00CD5D12">
        <w:rPr>
          <w:rFonts w:cs="Times New Roman"/>
          <w:szCs w:val="22"/>
        </w:rPr>
        <w:t xml:space="preserve">Plnenia svojím podpisom a vyznačením výroku </w:t>
      </w:r>
      <w:r w:rsidR="000060C9" w:rsidRPr="00CD5D12">
        <w:rPr>
          <w:rFonts w:cs="Times New Roman"/>
          <w:bCs w:val="0"/>
          <w:szCs w:val="22"/>
        </w:rPr>
        <w:t>„</w:t>
      </w:r>
      <w:r w:rsidRPr="00CD5D12">
        <w:rPr>
          <w:rFonts w:cs="Times New Roman"/>
          <w:b/>
          <w:bCs w:val="0"/>
          <w:szCs w:val="22"/>
        </w:rPr>
        <w:t>Akceptované s výhradou</w:t>
      </w:r>
      <w:r w:rsidR="000060C9" w:rsidRPr="00CD5D12">
        <w:rPr>
          <w:rFonts w:cs="Times New Roman"/>
          <w:bCs w:val="0"/>
          <w:szCs w:val="22"/>
        </w:rPr>
        <w:t>“</w:t>
      </w:r>
      <w:r w:rsidRPr="00CD5D12">
        <w:rPr>
          <w:rFonts w:cs="Times New Roman"/>
          <w:bCs w:val="0"/>
          <w:szCs w:val="22"/>
        </w:rPr>
        <w:t>,</w:t>
      </w:r>
      <w:r w:rsidRPr="00CD5D12">
        <w:rPr>
          <w:rFonts w:cs="Times New Roman"/>
          <w:szCs w:val="22"/>
        </w:rPr>
        <w:t xml:space="preserve"> ktoré na </w:t>
      </w:r>
      <w:r w:rsidR="003225DB" w:rsidRPr="00CD5D12">
        <w:rPr>
          <w:rFonts w:cs="Times New Roman"/>
          <w:szCs w:val="22"/>
        </w:rPr>
        <w:t>A</w:t>
      </w:r>
      <w:r w:rsidRPr="00CD5D12">
        <w:rPr>
          <w:rFonts w:cs="Times New Roman"/>
          <w:szCs w:val="22"/>
        </w:rPr>
        <w:t xml:space="preserve">kceptačnom protokole uvedie spoločne s uvedením vád, ktoré nebránia </w:t>
      </w:r>
      <w:r w:rsidR="00CA57C5" w:rsidRPr="00CD5D12">
        <w:rPr>
          <w:rFonts w:cs="Times New Roman"/>
          <w:szCs w:val="22"/>
        </w:rPr>
        <w:t>a</w:t>
      </w:r>
      <w:r w:rsidRPr="00CD5D12">
        <w:rPr>
          <w:rFonts w:cs="Times New Roman"/>
          <w:szCs w:val="22"/>
        </w:rPr>
        <w:t>kceptáci</w:t>
      </w:r>
      <w:r w:rsidR="00E728D6" w:rsidRPr="00CD5D12">
        <w:rPr>
          <w:rFonts w:cs="Times New Roman"/>
          <w:szCs w:val="22"/>
        </w:rPr>
        <w:t>i</w:t>
      </w:r>
      <w:r w:rsidRPr="00CD5D12">
        <w:rPr>
          <w:rFonts w:cs="Times New Roman"/>
          <w:szCs w:val="22"/>
        </w:rPr>
        <w:t xml:space="preserve">, zaväzuje sa Poskytovateľ na odstránenie týchto vád v lehotách výslovne stanovených v </w:t>
      </w:r>
      <w:r w:rsidR="005A0A46" w:rsidRPr="00CD5D12">
        <w:rPr>
          <w:rFonts w:cs="Times New Roman"/>
          <w:szCs w:val="22"/>
        </w:rPr>
        <w:t>A</w:t>
      </w:r>
      <w:r w:rsidRPr="00CD5D12">
        <w:rPr>
          <w:rFonts w:cs="Times New Roman"/>
          <w:szCs w:val="22"/>
        </w:rPr>
        <w:t xml:space="preserve">kceptačnom protokole </w:t>
      </w:r>
      <w:r w:rsidR="00822096" w:rsidRPr="00CD5D12">
        <w:rPr>
          <w:rFonts w:cs="Times New Roman"/>
          <w:szCs w:val="22"/>
        </w:rPr>
        <w:t xml:space="preserve">Objednávateľom </w:t>
      </w:r>
      <w:r w:rsidRPr="00CD5D12">
        <w:rPr>
          <w:rFonts w:cs="Times New Roman"/>
          <w:szCs w:val="22"/>
        </w:rPr>
        <w:t>a</w:t>
      </w:r>
      <w:r w:rsidR="002E6034" w:rsidRPr="00CD5D12">
        <w:rPr>
          <w:rFonts w:cs="Times New Roman"/>
          <w:szCs w:val="22"/>
        </w:rPr>
        <w:t xml:space="preserve"> pokiaľ také </w:t>
      </w:r>
      <w:r w:rsidRPr="00CD5D12">
        <w:rPr>
          <w:rFonts w:cs="Times New Roman"/>
          <w:szCs w:val="22"/>
        </w:rPr>
        <w:t>nie sú, potom v</w:t>
      </w:r>
      <w:r w:rsidR="00703AA0" w:rsidRPr="00CD5D12">
        <w:rPr>
          <w:rFonts w:cs="Times New Roman"/>
          <w:szCs w:val="22"/>
        </w:rPr>
        <w:t xml:space="preserve"> primeraných </w:t>
      </w:r>
      <w:r w:rsidRPr="00CD5D12">
        <w:rPr>
          <w:rFonts w:cs="Times New Roman"/>
          <w:szCs w:val="22"/>
        </w:rPr>
        <w:t xml:space="preserve">lehotách stanovených Objednávateľom. </w:t>
      </w:r>
      <w:r w:rsidR="00A426A2" w:rsidRPr="00CD5D12">
        <w:rPr>
          <w:rFonts w:cs="Times New Roman"/>
          <w:bCs w:val="0"/>
          <w:iCs w:val="0"/>
          <w:szCs w:val="22"/>
        </w:rPr>
        <w:t>V rámci odstraňovania vád vyznačených v Akceptačnom protokole s výrokom „</w:t>
      </w:r>
      <w:r w:rsidR="00A426A2" w:rsidRPr="00CD5D12">
        <w:rPr>
          <w:rFonts w:cs="Times New Roman"/>
          <w:b/>
          <w:bCs w:val="0"/>
          <w:iCs w:val="0"/>
          <w:szCs w:val="22"/>
        </w:rPr>
        <w:t>Akceptované s výhradou</w:t>
      </w:r>
      <w:r w:rsidR="00A426A2" w:rsidRPr="00CD5D12">
        <w:rPr>
          <w:rFonts w:cs="Times New Roman"/>
          <w:bCs w:val="0"/>
          <w:iCs w:val="0"/>
          <w:szCs w:val="22"/>
        </w:rPr>
        <w:t xml:space="preserve">“ postupujú Strany následne obdobne podľa predchádzajúcich ustanovení Článku </w:t>
      </w:r>
      <w:r w:rsidR="00AC139B" w:rsidRPr="00CD5D12">
        <w:rPr>
          <w:rFonts w:cs="Times New Roman"/>
          <w:bCs w:val="0"/>
          <w:iCs w:val="0"/>
          <w:szCs w:val="22"/>
        </w:rPr>
        <w:fldChar w:fldCharType="begin"/>
      </w:r>
      <w:r w:rsidR="00AC139B" w:rsidRPr="00CD5D12">
        <w:rPr>
          <w:rFonts w:cs="Times New Roman"/>
          <w:bCs w:val="0"/>
          <w:iCs w:val="0"/>
          <w:szCs w:val="22"/>
        </w:rPr>
        <w:instrText xml:space="preserve"> REF _Ref27327128 \w \h </w:instrText>
      </w:r>
      <w:r w:rsidR="003F47D8" w:rsidRPr="00CD5D12">
        <w:rPr>
          <w:rFonts w:cs="Times New Roman"/>
          <w:bCs w:val="0"/>
          <w:iCs w:val="0"/>
          <w:szCs w:val="22"/>
        </w:rPr>
        <w:instrText xml:space="preserve"> \* MERGEFORMAT </w:instrText>
      </w:r>
      <w:r w:rsidR="00AC139B" w:rsidRPr="00CD5D12">
        <w:rPr>
          <w:rFonts w:cs="Times New Roman"/>
          <w:bCs w:val="0"/>
          <w:iCs w:val="0"/>
          <w:szCs w:val="22"/>
        </w:rPr>
      </w:r>
      <w:r w:rsidR="00AC139B" w:rsidRPr="00CD5D12">
        <w:rPr>
          <w:rFonts w:cs="Times New Roman"/>
          <w:bCs w:val="0"/>
          <w:iCs w:val="0"/>
          <w:szCs w:val="22"/>
        </w:rPr>
        <w:fldChar w:fldCharType="separate"/>
      </w:r>
      <w:r w:rsidR="00071C75">
        <w:rPr>
          <w:rFonts w:cs="Times New Roman"/>
          <w:bCs w:val="0"/>
          <w:iCs w:val="0"/>
          <w:szCs w:val="22"/>
          <w:cs/>
        </w:rPr>
        <w:t>‎</w:t>
      </w:r>
      <w:r w:rsidR="00071C75">
        <w:rPr>
          <w:rFonts w:cs="Times New Roman"/>
          <w:bCs w:val="0"/>
          <w:iCs w:val="0"/>
          <w:szCs w:val="22"/>
        </w:rPr>
        <w:t>15</w:t>
      </w:r>
      <w:r w:rsidR="00AC139B" w:rsidRPr="00CD5D12">
        <w:rPr>
          <w:rFonts w:cs="Times New Roman"/>
          <w:bCs w:val="0"/>
          <w:iCs w:val="0"/>
          <w:szCs w:val="22"/>
        </w:rPr>
        <w:fldChar w:fldCharType="end"/>
      </w:r>
      <w:r w:rsidR="00AC139B" w:rsidRPr="00CD5D12">
        <w:rPr>
          <w:rFonts w:cs="Times New Roman"/>
          <w:bCs w:val="0"/>
          <w:iCs w:val="0"/>
          <w:szCs w:val="22"/>
        </w:rPr>
        <w:t xml:space="preserve"> </w:t>
      </w:r>
      <w:r w:rsidR="00A426A2" w:rsidRPr="00CD5D12">
        <w:rPr>
          <w:rFonts w:cs="Times New Roman"/>
          <w:bCs w:val="0"/>
          <w:iCs w:val="0"/>
          <w:szCs w:val="22"/>
        </w:rPr>
        <w:t>(</w:t>
      </w:r>
      <w:r w:rsidR="00A426A2" w:rsidRPr="00CD5D12">
        <w:rPr>
          <w:rFonts w:cs="Times New Roman"/>
          <w:bCs w:val="0"/>
          <w:i/>
          <w:iCs w:val="0"/>
          <w:szCs w:val="22"/>
        </w:rPr>
        <w:t>Akceptačné konanie</w:t>
      </w:r>
      <w:r w:rsidR="00A426A2" w:rsidRPr="00CD5D12">
        <w:rPr>
          <w:rFonts w:cs="Times New Roman"/>
          <w:bCs w:val="0"/>
          <w:iCs w:val="0"/>
          <w:szCs w:val="22"/>
        </w:rPr>
        <w:t>) až do odstránenia všetkých vád vyznačených v Akceptačnom protokole s výrokom „</w:t>
      </w:r>
      <w:r w:rsidR="00A426A2" w:rsidRPr="00CD5D12">
        <w:rPr>
          <w:rFonts w:cs="Times New Roman"/>
          <w:b/>
          <w:bCs w:val="0"/>
          <w:iCs w:val="0"/>
          <w:szCs w:val="22"/>
        </w:rPr>
        <w:t>Akceptované s výhradou</w:t>
      </w:r>
      <w:r w:rsidR="00A426A2" w:rsidRPr="00CD5D12">
        <w:rPr>
          <w:rFonts w:cs="Times New Roman"/>
          <w:bCs w:val="0"/>
          <w:iCs w:val="0"/>
          <w:szCs w:val="22"/>
        </w:rPr>
        <w:t>“.</w:t>
      </w:r>
    </w:p>
    <w:p w14:paraId="53EFC8D5" w14:textId="4E2C7610" w:rsidR="0090651D" w:rsidRPr="00CD5D12" w:rsidRDefault="0090651D" w:rsidP="0090651D">
      <w:pPr>
        <w:pStyle w:val="Clanek11"/>
        <w:numPr>
          <w:ilvl w:val="1"/>
          <w:numId w:val="8"/>
        </w:numPr>
        <w:rPr>
          <w:rFonts w:cs="Times New Roman"/>
          <w:szCs w:val="22"/>
        </w:rPr>
      </w:pPr>
      <w:r w:rsidRPr="00CD5D12">
        <w:rPr>
          <w:rFonts w:cs="Times New Roman"/>
          <w:szCs w:val="22"/>
        </w:rPr>
        <w:t xml:space="preserve">V prípade neschválenia výstupu </w:t>
      </w:r>
      <w:r w:rsidR="00044F05" w:rsidRPr="00CD5D12">
        <w:rPr>
          <w:rFonts w:cs="Times New Roman"/>
          <w:szCs w:val="22"/>
        </w:rPr>
        <w:t xml:space="preserve">realizácie </w:t>
      </w:r>
      <w:r w:rsidRPr="00CD5D12">
        <w:rPr>
          <w:rFonts w:cs="Times New Roman"/>
          <w:szCs w:val="22"/>
        </w:rPr>
        <w:t xml:space="preserve">Plnenia vyznačením na </w:t>
      </w:r>
      <w:r w:rsidR="003B6566" w:rsidRPr="00CD5D12">
        <w:rPr>
          <w:rFonts w:cs="Times New Roman"/>
          <w:szCs w:val="22"/>
        </w:rPr>
        <w:t>A</w:t>
      </w:r>
      <w:r w:rsidRPr="00CD5D12">
        <w:rPr>
          <w:rFonts w:cs="Times New Roman"/>
          <w:szCs w:val="22"/>
        </w:rPr>
        <w:t xml:space="preserve">kceptačnom protokole </w:t>
      </w:r>
      <w:r w:rsidR="000060C9" w:rsidRPr="00CD5D12">
        <w:rPr>
          <w:rFonts w:cs="Times New Roman"/>
          <w:bCs w:val="0"/>
          <w:szCs w:val="22"/>
        </w:rPr>
        <w:t>„</w:t>
      </w:r>
      <w:r w:rsidR="00DE144E" w:rsidRPr="00CD5D12">
        <w:rPr>
          <w:rFonts w:cs="Times New Roman"/>
          <w:b/>
          <w:bCs w:val="0"/>
          <w:szCs w:val="22"/>
        </w:rPr>
        <w:t>N</w:t>
      </w:r>
      <w:r w:rsidRPr="00CD5D12">
        <w:rPr>
          <w:rFonts w:cs="Times New Roman"/>
          <w:b/>
          <w:bCs w:val="0"/>
          <w:szCs w:val="22"/>
        </w:rPr>
        <w:t>eakceptované</w:t>
      </w:r>
      <w:r w:rsidR="000060C9" w:rsidRPr="00CD5D12">
        <w:rPr>
          <w:rFonts w:cs="Times New Roman"/>
          <w:bCs w:val="0"/>
          <w:szCs w:val="22"/>
        </w:rPr>
        <w:t>“</w:t>
      </w:r>
      <w:r w:rsidRPr="00CD5D12">
        <w:rPr>
          <w:rFonts w:cs="Times New Roman"/>
          <w:szCs w:val="22"/>
        </w:rPr>
        <w:t xml:space="preserve"> odstráni Poskytovateľ </w:t>
      </w:r>
      <w:r w:rsidR="003B6566" w:rsidRPr="00CD5D12">
        <w:rPr>
          <w:rFonts w:cs="Times New Roman"/>
          <w:szCs w:val="22"/>
        </w:rPr>
        <w:t xml:space="preserve">vady </w:t>
      </w:r>
      <w:r w:rsidRPr="00CD5D12">
        <w:rPr>
          <w:rFonts w:cs="Times New Roman"/>
          <w:szCs w:val="22"/>
        </w:rPr>
        <w:t xml:space="preserve">uvedené v </w:t>
      </w:r>
      <w:r w:rsidR="003B6566" w:rsidRPr="00CD5D12">
        <w:rPr>
          <w:rFonts w:cs="Times New Roman"/>
          <w:szCs w:val="22"/>
        </w:rPr>
        <w:t>A</w:t>
      </w:r>
      <w:r w:rsidRPr="00CD5D12">
        <w:rPr>
          <w:rFonts w:cs="Times New Roman"/>
          <w:szCs w:val="22"/>
        </w:rPr>
        <w:t xml:space="preserve">kceptačnom protokole v lehotách výslovne stanovených v </w:t>
      </w:r>
      <w:r w:rsidR="00822096" w:rsidRPr="00CD5D12">
        <w:rPr>
          <w:rFonts w:cs="Times New Roman"/>
          <w:szCs w:val="22"/>
        </w:rPr>
        <w:t>A</w:t>
      </w:r>
      <w:r w:rsidRPr="00CD5D12">
        <w:rPr>
          <w:rFonts w:cs="Times New Roman"/>
          <w:szCs w:val="22"/>
        </w:rPr>
        <w:t xml:space="preserve">kceptačnom protokole Objednávateľom, a ak </w:t>
      </w:r>
      <w:r w:rsidR="009D02C1" w:rsidRPr="00CD5D12">
        <w:rPr>
          <w:rFonts w:cs="Times New Roman"/>
          <w:szCs w:val="22"/>
        </w:rPr>
        <w:t xml:space="preserve">také </w:t>
      </w:r>
      <w:r w:rsidRPr="00CD5D12">
        <w:rPr>
          <w:rFonts w:cs="Times New Roman"/>
          <w:szCs w:val="22"/>
        </w:rPr>
        <w:t xml:space="preserve">nie sú, potom </w:t>
      </w:r>
      <w:r w:rsidR="003B6566" w:rsidRPr="00CD5D12">
        <w:rPr>
          <w:rFonts w:cs="Times New Roman"/>
          <w:szCs w:val="22"/>
        </w:rPr>
        <w:t xml:space="preserve">v primeraných </w:t>
      </w:r>
      <w:r w:rsidRPr="00CD5D12">
        <w:rPr>
          <w:rFonts w:cs="Times New Roman"/>
          <w:szCs w:val="22"/>
        </w:rPr>
        <w:t xml:space="preserve">lehotách stanovených </w:t>
      </w:r>
      <w:r w:rsidR="00F202CF" w:rsidRPr="00CD5D12">
        <w:rPr>
          <w:rFonts w:cs="Times New Roman"/>
          <w:szCs w:val="22"/>
        </w:rPr>
        <w:t>O</w:t>
      </w:r>
      <w:r w:rsidRPr="00CD5D12">
        <w:rPr>
          <w:rFonts w:cs="Times New Roman"/>
          <w:szCs w:val="22"/>
        </w:rPr>
        <w:t xml:space="preserve">bjednávateľom. Do odstránenia vád brániacich akceptovaniu je výstup </w:t>
      </w:r>
      <w:r w:rsidR="003B6566" w:rsidRPr="00CD5D12">
        <w:rPr>
          <w:rFonts w:cs="Times New Roman"/>
          <w:szCs w:val="22"/>
        </w:rPr>
        <w:t xml:space="preserve">realizácie </w:t>
      </w:r>
      <w:r w:rsidRPr="00CD5D12">
        <w:rPr>
          <w:rFonts w:cs="Times New Roman"/>
          <w:szCs w:val="22"/>
        </w:rPr>
        <w:t xml:space="preserve">Plnenia považovaný za neakceptovaný (nevykonaný). Po odstránení vád uvedených v </w:t>
      </w:r>
      <w:r w:rsidR="003B6566" w:rsidRPr="00CD5D12">
        <w:rPr>
          <w:rFonts w:cs="Times New Roman"/>
          <w:szCs w:val="22"/>
        </w:rPr>
        <w:t>A</w:t>
      </w:r>
      <w:r w:rsidRPr="00CD5D12">
        <w:rPr>
          <w:rFonts w:cs="Times New Roman"/>
          <w:szCs w:val="22"/>
        </w:rPr>
        <w:t xml:space="preserve">kceptačnom protokole Poskytovateľ odovzdá znovu výstup </w:t>
      </w:r>
      <w:r w:rsidR="002E6034" w:rsidRPr="00CD5D12">
        <w:rPr>
          <w:rFonts w:cs="Times New Roman"/>
          <w:szCs w:val="22"/>
        </w:rPr>
        <w:t xml:space="preserve">realizácie </w:t>
      </w:r>
      <w:r w:rsidRPr="00CD5D12">
        <w:rPr>
          <w:rFonts w:cs="Times New Roman"/>
          <w:szCs w:val="22"/>
        </w:rPr>
        <w:t xml:space="preserve">Plnenia Objednávateľovi </w:t>
      </w:r>
      <w:r w:rsidR="003B6566" w:rsidRPr="00CD5D12">
        <w:rPr>
          <w:rFonts w:cs="Times New Roman"/>
          <w:szCs w:val="22"/>
        </w:rPr>
        <w:t>na ďalšie kolo</w:t>
      </w:r>
      <w:r w:rsidRPr="00CD5D12">
        <w:rPr>
          <w:rFonts w:cs="Times New Roman"/>
          <w:szCs w:val="22"/>
        </w:rPr>
        <w:t xml:space="preserve"> Akceptačného konania a Objednávateľ postupuje obdobne podľa predchádzajúcich ustanovení tohto Článku</w:t>
      </w:r>
      <w:r w:rsidR="000C557B"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_Ref524900736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15</w:t>
      </w:r>
      <w:r w:rsidRPr="00CD5D12">
        <w:rPr>
          <w:rFonts w:cs="Times New Roman"/>
          <w:szCs w:val="22"/>
        </w:rPr>
        <w:fldChar w:fldCharType="end"/>
      </w:r>
      <w:r w:rsidRPr="00CD5D12">
        <w:rPr>
          <w:rFonts w:cs="Times New Roman"/>
          <w:szCs w:val="22"/>
        </w:rPr>
        <w:t xml:space="preserve"> (</w:t>
      </w:r>
      <w:r w:rsidRPr="00CD5D12">
        <w:rPr>
          <w:rFonts w:cs="Times New Roman"/>
          <w:i/>
          <w:szCs w:val="22"/>
        </w:rPr>
        <w:t>Akceptačné konanie</w:t>
      </w:r>
      <w:r w:rsidRPr="00CD5D12">
        <w:rPr>
          <w:rFonts w:cs="Times New Roman"/>
          <w:szCs w:val="22"/>
        </w:rPr>
        <w:t>) a</w:t>
      </w:r>
      <w:r w:rsidR="008618D5" w:rsidRPr="00CD5D12">
        <w:rPr>
          <w:rFonts w:cs="Times New Roman"/>
          <w:szCs w:val="22"/>
        </w:rPr>
        <w:t> </w:t>
      </w:r>
      <w:r w:rsidRPr="00CD5D12">
        <w:rPr>
          <w:rFonts w:cs="Times New Roman"/>
          <w:szCs w:val="22"/>
        </w:rPr>
        <w:t xml:space="preserve">špecifickými podmienkami Akceptačného </w:t>
      </w:r>
      <w:r w:rsidR="00E009DE" w:rsidRPr="00CD5D12">
        <w:rPr>
          <w:rFonts w:cs="Times New Roman"/>
          <w:szCs w:val="22"/>
        </w:rPr>
        <w:t xml:space="preserve">konania </w:t>
      </w:r>
      <w:r w:rsidRPr="00CD5D12">
        <w:rPr>
          <w:rFonts w:cs="Times New Roman"/>
          <w:szCs w:val="22"/>
        </w:rPr>
        <w:t xml:space="preserve">uvedenými nižšie alebo vyššie v tomto Článku </w:t>
      </w:r>
      <w:r w:rsidRPr="00CD5D12">
        <w:rPr>
          <w:rFonts w:cs="Times New Roman"/>
          <w:szCs w:val="22"/>
        </w:rPr>
        <w:fldChar w:fldCharType="begin"/>
      </w:r>
      <w:r w:rsidRPr="00CD5D12">
        <w:rPr>
          <w:rFonts w:cs="Times New Roman"/>
          <w:szCs w:val="22"/>
        </w:rPr>
        <w:instrText xml:space="preserve"> REF _Ref524900736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15</w:t>
      </w:r>
      <w:r w:rsidRPr="00CD5D12">
        <w:rPr>
          <w:rFonts w:cs="Times New Roman"/>
          <w:szCs w:val="22"/>
        </w:rPr>
        <w:fldChar w:fldCharType="end"/>
      </w:r>
      <w:r w:rsidRPr="00CD5D12">
        <w:rPr>
          <w:rFonts w:cs="Times New Roman"/>
          <w:szCs w:val="22"/>
        </w:rPr>
        <w:t xml:space="preserve"> (</w:t>
      </w:r>
      <w:r w:rsidRPr="00CD5D12">
        <w:rPr>
          <w:rFonts w:cs="Times New Roman"/>
          <w:i/>
          <w:szCs w:val="22"/>
        </w:rPr>
        <w:t>Akceptačné konanie</w:t>
      </w:r>
      <w:r w:rsidRPr="00CD5D12">
        <w:rPr>
          <w:rFonts w:cs="Times New Roman"/>
          <w:szCs w:val="22"/>
        </w:rPr>
        <w:t>).</w:t>
      </w:r>
    </w:p>
    <w:p w14:paraId="30F87742" w14:textId="3DF32C68" w:rsidR="0090651D" w:rsidRPr="00CD5D12" w:rsidRDefault="0090651D" w:rsidP="0090651D">
      <w:pPr>
        <w:pStyle w:val="Clanek11"/>
        <w:numPr>
          <w:ilvl w:val="1"/>
          <w:numId w:val="8"/>
        </w:numPr>
        <w:rPr>
          <w:rFonts w:cs="Times New Roman"/>
          <w:szCs w:val="22"/>
        </w:rPr>
      </w:pPr>
      <w:bookmarkStart w:id="752" w:name="_Ref513318626"/>
      <w:r w:rsidRPr="00CD5D12">
        <w:rPr>
          <w:rFonts w:cs="Times New Roman"/>
          <w:szCs w:val="22"/>
        </w:rPr>
        <w:t xml:space="preserve">V prípade, že Poskytovateľ odovzdá Objednávateľovi výstup </w:t>
      </w:r>
      <w:r w:rsidR="00E009DE" w:rsidRPr="00CD5D12">
        <w:rPr>
          <w:rFonts w:cs="Times New Roman"/>
          <w:szCs w:val="22"/>
        </w:rPr>
        <w:t xml:space="preserve">realizácie </w:t>
      </w:r>
      <w:r w:rsidRPr="00CD5D12">
        <w:rPr>
          <w:rFonts w:cs="Times New Roman"/>
          <w:szCs w:val="22"/>
        </w:rPr>
        <w:t xml:space="preserve">Plnenia, hoci vedel alebo s odbornou starostlivosťou mohol vedieť, že tento výstup </w:t>
      </w:r>
      <w:r w:rsidR="00E009DE" w:rsidRPr="00CD5D12">
        <w:rPr>
          <w:rFonts w:cs="Times New Roman"/>
          <w:szCs w:val="22"/>
        </w:rPr>
        <w:t xml:space="preserve">realizácie </w:t>
      </w:r>
      <w:r w:rsidRPr="00CD5D12">
        <w:rPr>
          <w:rFonts w:cs="Times New Roman"/>
          <w:szCs w:val="22"/>
        </w:rPr>
        <w:t xml:space="preserve">Plnenia objektívne nespĺňa Akceptačné kritériá a Objednávateľ daný výstup </w:t>
      </w:r>
      <w:r w:rsidR="00E009DE" w:rsidRPr="00CD5D12">
        <w:rPr>
          <w:rFonts w:cs="Times New Roman"/>
          <w:szCs w:val="22"/>
        </w:rPr>
        <w:t xml:space="preserve">realizácie </w:t>
      </w:r>
      <w:r w:rsidRPr="00CD5D12">
        <w:rPr>
          <w:rFonts w:cs="Times New Roman"/>
          <w:szCs w:val="22"/>
        </w:rPr>
        <w:t xml:space="preserve">Plnenia neprevezme podpisom Akceptačného protokolu, je Objednávateľ oprávnený požadovať úhradu primeraných </w:t>
      </w:r>
      <w:r w:rsidRPr="00CD5D12">
        <w:rPr>
          <w:rFonts w:cs="Times New Roman"/>
          <w:szCs w:val="22"/>
        </w:rPr>
        <w:lastRenderedPageBreak/>
        <w:t xml:space="preserve">dodatočných nákladov vynaložených na márny pokus o akceptovanie takéhoto výstupu </w:t>
      </w:r>
      <w:r w:rsidR="00C73B73" w:rsidRPr="00CD5D12">
        <w:rPr>
          <w:rFonts w:cs="Times New Roman"/>
          <w:szCs w:val="22"/>
        </w:rPr>
        <w:t xml:space="preserve">realizácie </w:t>
      </w:r>
      <w:r w:rsidRPr="00CD5D12">
        <w:rPr>
          <w:rFonts w:cs="Times New Roman"/>
          <w:szCs w:val="22"/>
        </w:rPr>
        <w:t>Plnenia.</w:t>
      </w:r>
      <w:bookmarkEnd w:id="752"/>
    </w:p>
    <w:p w14:paraId="4703FDB0" w14:textId="77777777" w:rsidR="0090651D" w:rsidRPr="00CD5D12" w:rsidRDefault="0090651D" w:rsidP="0090651D">
      <w:pPr>
        <w:pStyle w:val="Clanek11"/>
        <w:numPr>
          <w:ilvl w:val="1"/>
          <w:numId w:val="8"/>
        </w:numPr>
        <w:rPr>
          <w:rFonts w:cs="Times New Roman"/>
          <w:szCs w:val="22"/>
          <w:u w:val="single"/>
        </w:rPr>
      </w:pPr>
      <w:bookmarkStart w:id="753" w:name="_Ref518316146"/>
      <w:r w:rsidRPr="00CD5D12">
        <w:rPr>
          <w:rFonts w:cs="Times New Roman"/>
          <w:szCs w:val="22"/>
          <w:u w:val="single"/>
        </w:rPr>
        <w:t>Akceptačné konanie pre dokumenty (Dokumentáciu):</w:t>
      </w:r>
      <w:bookmarkEnd w:id="753"/>
    </w:p>
    <w:p w14:paraId="7F281330" w14:textId="7277B12C" w:rsidR="0090651D" w:rsidRPr="00CD5D12" w:rsidRDefault="0090651D" w:rsidP="0090651D">
      <w:pPr>
        <w:pStyle w:val="Claneka"/>
        <w:keepLines w:val="0"/>
        <w:numPr>
          <w:ilvl w:val="2"/>
          <w:numId w:val="8"/>
        </w:numPr>
        <w:tabs>
          <w:tab w:val="clear" w:pos="993"/>
          <w:tab w:val="num" w:pos="992"/>
        </w:tabs>
        <w:ind w:left="992"/>
        <w:rPr>
          <w:szCs w:val="22"/>
        </w:rPr>
      </w:pPr>
      <w:bookmarkStart w:id="754" w:name="_Ref518316141"/>
      <w:r w:rsidRPr="00CD5D12">
        <w:rPr>
          <w:szCs w:val="22"/>
        </w:rPr>
        <w:t>Poskytovateľ sa zaväzuje ešte pred začatím Akceptačného konania priebežne konzultovať vykonávanie výstupov s Objednávateľom. Objednávateľ sa zaväzuje pri priebežných konzultáciách Poskytovateľovi poskytovať nevyhnutne potrebnú súčinnosť a relevantne a</w:t>
      </w:r>
      <w:r w:rsidR="008618D5" w:rsidRPr="00CD5D12">
        <w:rPr>
          <w:szCs w:val="22"/>
        </w:rPr>
        <w:t> </w:t>
      </w:r>
      <w:r w:rsidRPr="00CD5D12">
        <w:rPr>
          <w:szCs w:val="22"/>
        </w:rPr>
        <w:t>vecne sa v primeranom rozsahu vyjadrovať k priebežným výstupom Poskytovateľa, a to všetko v súlade s</w:t>
      </w:r>
      <w:r w:rsidR="000C557B" w:rsidRPr="00CD5D12">
        <w:rPr>
          <w:szCs w:val="22"/>
        </w:rPr>
        <w:t> </w:t>
      </w:r>
      <w:r w:rsidRPr="00CD5D12">
        <w:rPr>
          <w:szCs w:val="22"/>
        </w:rPr>
        <w:t>Článkom</w:t>
      </w:r>
      <w:r w:rsidR="000C557B" w:rsidRPr="00CD5D12">
        <w:rPr>
          <w:szCs w:val="22"/>
        </w:rPr>
        <w:t xml:space="preserve"> </w:t>
      </w:r>
      <w:r w:rsidRPr="00CD5D12">
        <w:rPr>
          <w:szCs w:val="22"/>
        </w:rPr>
        <w:fldChar w:fldCharType="begin"/>
      </w:r>
      <w:r w:rsidRPr="00CD5D12">
        <w:rPr>
          <w:szCs w:val="22"/>
        </w:rPr>
        <w:instrText xml:space="preserve"> REF _Ref516341943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13</w:t>
      </w:r>
      <w:r w:rsidRPr="00CD5D12">
        <w:rPr>
          <w:szCs w:val="22"/>
        </w:rPr>
        <w:fldChar w:fldCharType="end"/>
      </w:r>
      <w:r w:rsidR="00600A3C" w:rsidRPr="00CD5D12">
        <w:rPr>
          <w:szCs w:val="22"/>
        </w:rPr>
        <w:t xml:space="preserve"> </w:t>
      </w:r>
      <w:r w:rsidRPr="00CD5D12">
        <w:rPr>
          <w:szCs w:val="22"/>
        </w:rPr>
        <w:t>(</w:t>
      </w:r>
      <w:r w:rsidRPr="00CD5D12">
        <w:rPr>
          <w:i/>
          <w:szCs w:val="22"/>
        </w:rPr>
        <w:t>Povinnosti Objednávateľa</w:t>
      </w:r>
      <w:r w:rsidRPr="00CD5D12">
        <w:rPr>
          <w:szCs w:val="22"/>
        </w:rPr>
        <w:t xml:space="preserve">). </w:t>
      </w:r>
      <w:r w:rsidR="00687FCC" w:rsidRPr="00CD5D12">
        <w:rPr>
          <w:szCs w:val="22"/>
        </w:rPr>
        <w:t xml:space="preserve">Na </w:t>
      </w:r>
      <w:r w:rsidR="00F652FB" w:rsidRPr="00CD5D12">
        <w:rPr>
          <w:szCs w:val="22"/>
        </w:rPr>
        <w:t>vylúčenie pochybností</w:t>
      </w:r>
      <w:r w:rsidRPr="00CD5D12">
        <w:rPr>
          <w:szCs w:val="22"/>
        </w:rPr>
        <w:t xml:space="preserve"> však Strany uvádzajú, že zapojenie Objednávateľa podľa predchádzajúcej vety má iba charakter súčinnosti a povinnosťou Objednávateľa nie je výstupy Poskytovateľa samostatne meniť, prepisovať či spisovať.</w:t>
      </w:r>
    </w:p>
    <w:p w14:paraId="3F7518DD" w14:textId="775C8843"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Poskytovateľ sa zaväzuje odovzdať prvú verziu dokumentu Objednávateľovi tak, aby došlo k jeho vykonaniu v lehote </w:t>
      </w:r>
      <w:r w:rsidR="00B37D90" w:rsidRPr="00CD5D12">
        <w:rPr>
          <w:szCs w:val="22"/>
        </w:rPr>
        <w:t xml:space="preserve">stanovenej </w:t>
      </w:r>
      <w:r w:rsidRPr="00CD5D12">
        <w:rPr>
          <w:szCs w:val="22"/>
        </w:rPr>
        <w:t>dohodou Strán a ak nie je určená, potom aby mohlo dôjsť včas k</w:t>
      </w:r>
      <w:r w:rsidR="00F652FB" w:rsidRPr="00CD5D12">
        <w:rPr>
          <w:szCs w:val="22"/>
        </w:rPr>
        <w:t>u</w:t>
      </w:r>
      <w:r w:rsidRPr="00CD5D12">
        <w:rPr>
          <w:szCs w:val="22"/>
        </w:rPr>
        <w:t xml:space="preserve"> skončeniu Akceptačného konania.</w:t>
      </w:r>
      <w:bookmarkEnd w:id="754"/>
    </w:p>
    <w:p w14:paraId="0A47BD04" w14:textId="14F7716A"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Objednávateľ sa zaväzuje vzniesť všetky svoje výhrady alebo pripomienky a uviesť ich v</w:t>
      </w:r>
      <w:r w:rsidR="008618D5" w:rsidRPr="00CD5D12">
        <w:rPr>
          <w:szCs w:val="22"/>
        </w:rPr>
        <w:t> </w:t>
      </w:r>
      <w:r w:rsidR="00F95CB0" w:rsidRPr="00CD5D12">
        <w:rPr>
          <w:szCs w:val="22"/>
        </w:rPr>
        <w:t>A</w:t>
      </w:r>
      <w:r w:rsidRPr="00CD5D12">
        <w:rPr>
          <w:szCs w:val="22"/>
        </w:rPr>
        <w:t xml:space="preserve">kceptačnom protokole k prvej verzii dokumentu do piatich (5) pracovných dní od odovzdania </w:t>
      </w:r>
      <w:r w:rsidR="009E7A84" w:rsidRPr="00CD5D12">
        <w:rPr>
          <w:szCs w:val="22"/>
        </w:rPr>
        <w:t>na A</w:t>
      </w:r>
      <w:r w:rsidRPr="00CD5D12">
        <w:rPr>
          <w:szCs w:val="22"/>
        </w:rPr>
        <w:t>kceptačné konani</w:t>
      </w:r>
      <w:r w:rsidR="009E7A84" w:rsidRPr="00CD5D12">
        <w:rPr>
          <w:szCs w:val="22"/>
        </w:rPr>
        <w:t>e</w:t>
      </w:r>
      <w:r w:rsidRPr="00CD5D12">
        <w:rPr>
          <w:szCs w:val="22"/>
        </w:rPr>
        <w:t xml:space="preserve">. </w:t>
      </w:r>
    </w:p>
    <w:p w14:paraId="7D2AF70D" w14:textId="287E172A" w:rsidR="0090651D" w:rsidRPr="00CD5D12" w:rsidRDefault="0090651D" w:rsidP="0090651D">
      <w:pPr>
        <w:pStyle w:val="Claneka"/>
        <w:keepLines w:val="0"/>
        <w:numPr>
          <w:ilvl w:val="2"/>
          <w:numId w:val="8"/>
        </w:numPr>
        <w:tabs>
          <w:tab w:val="clear" w:pos="993"/>
          <w:tab w:val="num" w:pos="992"/>
        </w:tabs>
        <w:ind w:left="992"/>
        <w:rPr>
          <w:szCs w:val="22"/>
        </w:rPr>
      </w:pPr>
      <w:bookmarkStart w:id="755" w:name="_Ref518316164"/>
      <w:r w:rsidRPr="00CD5D12">
        <w:rPr>
          <w:szCs w:val="22"/>
        </w:rPr>
        <w:t>Ak podá Objednávateľ v stanovenej lehote svoje výhrady alebo pripomienky k prvej verzii dokumentu, zaväzuje sa Poskytovateľ do piatich (5) pracovných dní od doručenia výhrad či pripomienok vykonať všetky potrebné úpravy dokumentu podľa opodstatnených výhrad a</w:t>
      </w:r>
      <w:r w:rsidR="008618D5" w:rsidRPr="00CD5D12">
        <w:rPr>
          <w:szCs w:val="22"/>
        </w:rPr>
        <w:t> </w:t>
      </w:r>
      <w:r w:rsidRPr="00CD5D12">
        <w:rPr>
          <w:szCs w:val="22"/>
        </w:rPr>
        <w:t xml:space="preserve">relevantných pripomienok Objednávateľa a takto upravený dokument odovzdať ako jeho ďalšiu verziu Objednávateľovi na </w:t>
      </w:r>
      <w:r w:rsidR="00F95CB0" w:rsidRPr="00CD5D12">
        <w:rPr>
          <w:szCs w:val="22"/>
        </w:rPr>
        <w:t xml:space="preserve">uskutočnenie </w:t>
      </w:r>
      <w:r w:rsidRPr="00CD5D12">
        <w:rPr>
          <w:szCs w:val="22"/>
        </w:rPr>
        <w:t>Akceptačného konania.</w:t>
      </w:r>
      <w:bookmarkEnd w:id="755"/>
    </w:p>
    <w:p w14:paraId="74549B31" w14:textId="2FE991DD"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Strany následne postupujú opätovne podľa Článkov </w:t>
      </w:r>
      <w:r w:rsidRPr="00CD5D12">
        <w:rPr>
          <w:szCs w:val="22"/>
        </w:rPr>
        <w:fldChar w:fldCharType="begin"/>
      </w:r>
      <w:r w:rsidRPr="00CD5D12">
        <w:rPr>
          <w:szCs w:val="22"/>
        </w:rPr>
        <w:instrText xml:space="preserve"> REF _Ref518316146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15.11</w:t>
      </w:r>
      <w:r w:rsidRPr="00CD5D12">
        <w:rPr>
          <w:szCs w:val="22"/>
        </w:rPr>
        <w:fldChar w:fldCharType="end"/>
      </w:r>
      <w:r w:rsidRPr="00CD5D12">
        <w:rPr>
          <w:szCs w:val="22"/>
        </w:rPr>
        <w:fldChar w:fldCharType="begin"/>
      </w:r>
      <w:r w:rsidRPr="00CD5D12">
        <w:rPr>
          <w:szCs w:val="22"/>
        </w:rPr>
        <w:instrText xml:space="preserve"> REF _Ref518316141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(a)</w:t>
      </w:r>
      <w:r w:rsidRPr="00CD5D12">
        <w:rPr>
          <w:szCs w:val="22"/>
        </w:rPr>
        <w:fldChar w:fldCharType="end"/>
      </w:r>
      <w:r w:rsidRPr="00CD5D12">
        <w:rPr>
          <w:szCs w:val="22"/>
        </w:rPr>
        <w:t xml:space="preserve"> až </w:t>
      </w:r>
      <w:r w:rsidRPr="00CD5D12">
        <w:rPr>
          <w:szCs w:val="22"/>
        </w:rPr>
        <w:fldChar w:fldCharType="begin"/>
      </w:r>
      <w:r w:rsidRPr="00CD5D12">
        <w:rPr>
          <w:szCs w:val="22"/>
        </w:rPr>
        <w:instrText xml:space="preserve"> REF _Ref518316146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15.11</w:t>
      </w:r>
      <w:r w:rsidRPr="00CD5D12">
        <w:rPr>
          <w:szCs w:val="22"/>
        </w:rPr>
        <w:fldChar w:fldCharType="end"/>
      </w:r>
      <w:r w:rsidRPr="00CD5D12">
        <w:rPr>
          <w:szCs w:val="22"/>
        </w:rPr>
        <w:fldChar w:fldCharType="begin"/>
      </w:r>
      <w:r w:rsidRPr="00CD5D12">
        <w:rPr>
          <w:szCs w:val="22"/>
        </w:rPr>
        <w:instrText xml:space="preserve"> REF _Ref518316164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(d)</w:t>
      </w:r>
      <w:r w:rsidRPr="00CD5D12">
        <w:rPr>
          <w:szCs w:val="22"/>
        </w:rPr>
        <w:fldChar w:fldCharType="end"/>
      </w:r>
      <w:r w:rsidRPr="00CD5D12">
        <w:rPr>
          <w:szCs w:val="22"/>
        </w:rPr>
        <w:t xml:space="preserve"> a to aj opakovane do uvedenia v </w:t>
      </w:r>
      <w:r w:rsidR="00827310" w:rsidRPr="00CD5D12">
        <w:rPr>
          <w:szCs w:val="22"/>
        </w:rPr>
        <w:t>A</w:t>
      </w:r>
      <w:r w:rsidRPr="00CD5D12">
        <w:rPr>
          <w:szCs w:val="22"/>
        </w:rPr>
        <w:t xml:space="preserve">kceptačnom protokole aspoň výroku </w:t>
      </w:r>
      <w:r w:rsidR="000060C9" w:rsidRPr="00CD5D12">
        <w:rPr>
          <w:b/>
          <w:bCs/>
          <w:szCs w:val="22"/>
        </w:rPr>
        <w:t>„</w:t>
      </w:r>
      <w:r w:rsidRPr="00CD5D12">
        <w:rPr>
          <w:b/>
          <w:bCs/>
          <w:szCs w:val="22"/>
        </w:rPr>
        <w:t>Akceptované s výhradou</w:t>
      </w:r>
      <w:r w:rsidR="000060C9" w:rsidRPr="00CD5D12">
        <w:rPr>
          <w:b/>
          <w:bCs/>
          <w:szCs w:val="22"/>
        </w:rPr>
        <w:t>“</w:t>
      </w:r>
      <w:r w:rsidRPr="00CD5D12">
        <w:rPr>
          <w:b/>
          <w:bCs/>
          <w:szCs w:val="22"/>
        </w:rPr>
        <w:t>.</w:t>
      </w:r>
      <w:r w:rsidRPr="00CD5D12">
        <w:rPr>
          <w:szCs w:val="22"/>
        </w:rPr>
        <w:t xml:space="preserve"> </w:t>
      </w:r>
    </w:p>
    <w:p w14:paraId="64CB8C3C" w14:textId="05126083" w:rsidR="0090651D" w:rsidRPr="00CD5D12" w:rsidRDefault="0090651D" w:rsidP="0090651D">
      <w:pPr>
        <w:pStyle w:val="Clanek11"/>
        <w:numPr>
          <w:ilvl w:val="1"/>
          <w:numId w:val="8"/>
        </w:numPr>
        <w:rPr>
          <w:rFonts w:cs="Times New Roman"/>
          <w:szCs w:val="22"/>
        </w:rPr>
      </w:pPr>
      <w:bookmarkStart w:id="756" w:name="_Ref516342275"/>
      <w:r w:rsidRPr="00CD5D12">
        <w:rPr>
          <w:rFonts w:cs="Times New Roman"/>
          <w:szCs w:val="22"/>
          <w:u w:val="single"/>
        </w:rPr>
        <w:t>Akceptačné konanie pre Školenia:</w:t>
      </w:r>
      <w:bookmarkEnd w:id="756"/>
      <w:r w:rsidRPr="00CD5D12">
        <w:rPr>
          <w:rFonts w:cs="Times New Roman"/>
          <w:szCs w:val="22"/>
        </w:rPr>
        <w:t xml:space="preserve"> </w:t>
      </w:r>
    </w:p>
    <w:p w14:paraId="6FCFC05F" w14:textId="413213F0"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Dňom uskutočnenia Školeni</w:t>
      </w:r>
      <w:r w:rsidR="00B9343D" w:rsidRPr="00CD5D12">
        <w:rPr>
          <w:szCs w:val="22"/>
        </w:rPr>
        <w:t>a</w:t>
      </w:r>
      <w:r w:rsidRPr="00CD5D12">
        <w:rPr>
          <w:szCs w:val="22"/>
        </w:rPr>
        <w:t xml:space="preserve"> je začaté Akceptačné konanie bez nutnosti predchádzajúceho upozornenia. Poskytovateľ vyzve po každom jednotlivom Školení Objednávateľa k</w:t>
      </w:r>
      <w:r w:rsidR="008618D5" w:rsidRPr="00CD5D12">
        <w:rPr>
          <w:szCs w:val="22"/>
        </w:rPr>
        <w:t> </w:t>
      </w:r>
      <w:r w:rsidRPr="00CD5D12">
        <w:rPr>
          <w:szCs w:val="22"/>
        </w:rPr>
        <w:t xml:space="preserve">oznámeniu, či Školenie prebehlo v súlade s touto </w:t>
      </w:r>
      <w:r w:rsidR="00C17470" w:rsidRPr="00CD5D12">
        <w:rPr>
          <w:szCs w:val="22"/>
        </w:rPr>
        <w:t>Z</w:t>
      </w:r>
      <w:r w:rsidRPr="00CD5D12">
        <w:rPr>
          <w:szCs w:val="22"/>
        </w:rPr>
        <w:t>mluvou, alebo nie.</w:t>
      </w:r>
    </w:p>
    <w:p w14:paraId="1013EFE8" w14:textId="2FD54964" w:rsidR="0090651D" w:rsidRPr="00CD5D12" w:rsidRDefault="0090651D" w:rsidP="0090651D">
      <w:pPr>
        <w:pStyle w:val="Claneka"/>
        <w:keepLines w:val="0"/>
        <w:numPr>
          <w:ilvl w:val="2"/>
          <w:numId w:val="8"/>
        </w:numPr>
        <w:tabs>
          <w:tab w:val="clear" w:pos="993"/>
          <w:tab w:val="num" w:pos="992"/>
        </w:tabs>
        <w:ind w:left="992"/>
        <w:rPr>
          <w:szCs w:val="22"/>
        </w:rPr>
      </w:pPr>
      <w:bookmarkStart w:id="757" w:name="_Ref523227597"/>
      <w:r w:rsidRPr="00CD5D12">
        <w:rPr>
          <w:szCs w:val="22"/>
        </w:rPr>
        <w:t xml:space="preserve">Objednávateľ je povinný </w:t>
      </w:r>
      <w:r w:rsidR="007E677D" w:rsidRPr="00CD5D12">
        <w:rPr>
          <w:szCs w:val="22"/>
        </w:rPr>
        <w:t xml:space="preserve">vždy najneskôr do piatich (5) pracovných dní odo dňa doručenia výzvy Poskytovateľa </w:t>
      </w:r>
      <w:r w:rsidRPr="00CD5D12">
        <w:rPr>
          <w:szCs w:val="22"/>
        </w:rPr>
        <w:t xml:space="preserve">oznámiť </w:t>
      </w:r>
      <w:r w:rsidR="007E677D" w:rsidRPr="00CD5D12">
        <w:rPr>
          <w:szCs w:val="22"/>
        </w:rPr>
        <w:t xml:space="preserve">Poskytovateľovi </w:t>
      </w:r>
      <w:r w:rsidRPr="00CD5D12">
        <w:rPr>
          <w:szCs w:val="22"/>
        </w:rPr>
        <w:t xml:space="preserve">svoje pripomienky k priebehu Školenia alebo potvrdiť riadny priebeh Školenia. Ak Školenie neprebehlo v súlade s touto </w:t>
      </w:r>
      <w:r w:rsidR="00842330" w:rsidRPr="00CD5D12">
        <w:rPr>
          <w:szCs w:val="22"/>
        </w:rPr>
        <w:t>Z</w:t>
      </w:r>
      <w:r w:rsidRPr="00CD5D12">
        <w:rPr>
          <w:szCs w:val="22"/>
        </w:rPr>
        <w:t>mluvou, je Poskytovateľ povinný takéto Školenie nahradiť a vykonať znova, a to aspoň s rovnakými Účastníkmi školenia, ktorí boli na pôvodnom Školení. Pokiaľ Objednávateľ</w:t>
      </w:r>
      <w:r w:rsidR="00600A3C" w:rsidRPr="00CD5D12">
        <w:rPr>
          <w:szCs w:val="22"/>
        </w:rPr>
        <w:t xml:space="preserve"> neoznámi v</w:t>
      </w:r>
      <w:r w:rsidR="008618D5" w:rsidRPr="00CD5D12">
        <w:rPr>
          <w:szCs w:val="22"/>
        </w:rPr>
        <w:t> </w:t>
      </w:r>
      <w:r w:rsidR="00600A3C" w:rsidRPr="00CD5D12">
        <w:rPr>
          <w:szCs w:val="22"/>
        </w:rPr>
        <w:t>lehote podľa tohto Č</w:t>
      </w:r>
      <w:r w:rsidRPr="00CD5D12">
        <w:rPr>
          <w:szCs w:val="22"/>
        </w:rPr>
        <w:t>lánku</w:t>
      </w:r>
      <w:r w:rsidR="000C557B" w:rsidRPr="00CD5D12">
        <w:rPr>
          <w:szCs w:val="22"/>
        </w:rPr>
        <w:t xml:space="preserve"> </w:t>
      </w:r>
      <w:r w:rsidRPr="00CD5D12">
        <w:rPr>
          <w:szCs w:val="22"/>
        </w:rPr>
        <w:fldChar w:fldCharType="begin"/>
      </w:r>
      <w:r w:rsidRPr="00CD5D12">
        <w:rPr>
          <w:szCs w:val="22"/>
        </w:rPr>
        <w:instrText xml:space="preserve"> REF _Ref516342275 \r \h  \* MERGEFORMAT </w:instrText>
      </w:r>
      <w:r w:rsidRPr="00CD5D12">
        <w:rPr>
          <w:szCs w:val="22"/>
        </w:rPr>
      </w:r>
      <w:r w:rsidRPr="00CD5D12">
        <w:rPr>
          <w:szCs w:val="22"/>
        </w:rPr>
        <w:fldChar w:fldCharType="separate"/>
      </w:r>
      <w:r w:rsidR="00071C75">
        <w:rPr>
          <w:szCs w:val="22"/>
          <w:cs/>
        </w:rPr>
        <w:t>‎</w:t>
      </w:r>
      <w:r w:rsidR="00071C75">
        <w:rPr>
          <w:szCs w:val="22"/>
        </w:rPr>
        <w:t>15.12</w:t>
      </w:r>
      <w:r w:rsidRPr="00CD5D12">
        <w:rPr>
          <w:szCs w:val="22"/>
        </w:rPr>
        <w:fldChar w:fldCharType="end"/>
      </w:r>
      <w:r w:rsidRPr="00CD5D12">
        <w:rPr>
          <w:szCs w:val="22"/>
        </w:rPr>
        <w:fldChar w:fldCharType="begin"/>
      </w:r>
      <w:r w:rsidRPr="00CD5D12">
        <w:rPr>
          <w:szCs w:val="22"/>
        </w:rPr>
        <w:instrText xml:space="preserve"> REF _Ref523227597 \r \h  \* MERGEFORMAT </w:instrText>
      </w:r>
      <w:r w:rsidRPr="00CD5D12">
        <w:rPr>
          <w:szCs w:val="22"/>
        </w:rPr>
      </w:r>
      <w:r w:rsidRPr="00CD5D12">
        <w:rPr>
          <w:szCs w:val="22"/>
        </w:rPr>
        <w:fldChar w:fldCharType="separate"/>
      </w:r>
      <w:r w:rsidR="00071C75">
        <w:rPr>
          <w:szCs w:val="22"/>
          <w:cs/>
        </w:rPr>
        <w:t>‎</w:t>
      </w:r>
      <w:r w:rsidR="00071C75">
        <w:rPr>
          <w:szCs w:val="22"/>
        </w:rPr>
        <w:t>(b)</w:t>
      </w:r>
      <w:r w:rsidRPr="00CD5D12">
        <w:rPr>
          <w:szCs w:val="22"/>
        </w:rPr>
        <w:fldChar w:fldCharType="end"/>
      </w:r>
      <w:r w:rsidRPr="00CD5D12">
        <w:rPr>
          <w:szCs w:val="22"/>
        </w:rPr>
        <w:t xml:space="preserve"> svoje pripomienky, má sa za to, že Školenie bolo vykonané v súlade s touto </w:t>
      </w:r>
      <w:r w:rsidR="00842330" w:rsidRPr="00CD5D12">
        <w:rPr>
          <w:szCs w:val="22"/>
        </w:rPr>
        <w:t>Z</w:t>
      </w:r>
      <w:r w:rsidRPr="00CD5D12">
        <w:rPr>
          <w:szCs w:val="22"/>
        </w:rPr>
        <w:t>mluvou.</w:t>
      </w:r>
      <w:bookmarkEnd w:id="757"/>
    </w:p>
    <w:p w14:paraId="67E74044" w14:textId="2F6AA479"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Strany spíšu Akceptačný protokol bezodkladne potom, čo prebehne Školenie</w:t>
      </w:r>
      <w:r w:rsidR="00B231A8" w:rsidRPr="00CD5D12">
        <w:rPr>
          <w:szCs w:val="22"/>
        </w:rPr>
        <w:t>.</w:t>
      </w:r>
    </w:p>
    <w:p w14:paraId="6EDB9080" w14:textId="1F01FE7A" w:rsidR="0090651D" w:rsidRPr="00CD5D12" w:rsidRDefault="0090651D" w:rsidP="00736844">
      <w:pPr>
        <w:pStyle w:val="Clanek11"/>
        <w:numPr>
          <w:ilvl w:val="1"/>
          <w:numId w:val="8"/>
        </w:numPr>
        <w:rPr>
          <w:rFonts w:cs="Times New Roman"/>
          <w:szCs w:val="22"/>
          <w:u w:val="single"/>
        </w:rPr>
      </w:pPr>
      <w:bookmarkStart w:id="758" w:name="_Ref516342451"/>
      <w:r w:rsidRPr="00CD5D12">
        <w:rPr>
          <w:rFonts w:cs="Times New Roman"/>
          <w:szCs w:val="22"/>
          <w:u w:val="single"/>
        </w:rPr>
        <w:t>Akceptačné konanie pre Software a</w:t>
      </w:r>
      <w:r w:rsidR="00736844" w:rsidRPr="00CD5D12">
        <w:rPr>
          <w:rFonts w:cs="Times New Roman"/>
          <w:szCs w:val="22"/>
          <w:u w:val="single"/>
        </w:rPr>
        <w:t> </w:t>
      </w:r>
      <w:r w:rsidRPr="00CD5D12">
        <w:rPr>
          <w:rFonts w:cs="Times New Roman"/>
          <w:szCs w:val="22"/>
          <w:u w:val="single"/>
        </w:rPr>
        <w:t>Firmware</w:t>
      </w:r>
      <w:r w:rsidR="00736844" w:rsidRPr="00CD5D12">
        <w:rPr>
          <w:rFonts w:cs="Times New Roman"/>
          <w:szCs w:val="22"/>
          <w:u w:val="single"/>
        </w:rPr>
        <w:t xml:space="preserve"> tvoriacich súčasť IT infraštruktúry</w:t>
      </w:r>
      <w:r w:rsidRPr="00CD5D12">
        <w:rPr>
          <w:rFonts w:cs="Times New Roman"/>
          <w:szCs w:val="22"/>
          <w:u w:val="single"/>
        </w:rPr>
        <w:t>:</w:t>
      </w:r>
      <w:bookmarkEnd w:id="758"/>
    </w:p>
    <w:p w14:paraId="78436500" w14:textId="3D7D2C9C"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V prípade Akceptačného konania pre Software a Firmware prebieha také</w:t>
      </w:r>
      <w:r w:rsidR="00D7664D" w:rsidRPr="00CD5D12">
        <w:rPr>
          <w:szCs w:val="22"/>
        </w:rPr>
        <w:t>to</w:t>
      </w:r>
      <w:r w:rsidRPr="00CD5D12">
        <w:rPr>
          <w:szCs w:val="22"/>
        </w:rPr>
        <w:t xml:space="preserve"> Akceptačné konanie formou </w:t>
      </w:r>
      <w:r w:rsidR="00D7664D" w:rsidRPr="00CD5D12">
        <w:rPr>
          <w:szCs w:val="22"/>
        </w:rPr>
        <w:t xml:space="preserve">overovacej </w:t>
      </w:r>
      <w:r w:rsidRPr="00CD5D12">
        <w:rPr>
          <w:szCs w:val="22"/>
        </w:rPr>
        <w:t>prevádzky.</w:t>
      </w:r>
    </w:p>
    <w:p w14:paraId="4C869D6C" w14:textId="062533E4"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Strany budú postupovať v prípade </w:t>
      </w:r>
      <w:r w:rsidR="00D7664D" w:rsidRPr="00CD5D12">
        <w:rPr>
          <w:szCs w:val="22"/>
        </w:rPr>
        <w:t xml:space="preserve">overovacej </w:t>
      </w:r>
      <w:r w:rsidRPr="00CD5D12">
        <w:rPr>
          <w:szCs w:val="22"/>
        </w:rPr>
        <w:t>prevádzky spravidla nasledovne:</w:t>
      </w:r>
    </w:p>
    <w:p w14:paraId="63520BC7" w14:textId="5C4475C9" w:rsidR="0090651D" w:rsidRPr="00CD5D12" w:rsidRDefault="0090651D" w:rsidP="0090651D">
      <w:pPr>
        <w:pStyle w:val="Claneki"/>
        <w:keepNext w:val="0"/>
        <w:widowControl w:val="0"/>
        <w:numPr>
          <w:ilvl w:val="3"/>
          <w:numId w:val="8"/>
        </w:numPr>
        <w:rPr>
          <w:color w:val="auto"/>
          <w:szCs w:val="22"/>
        </w:rPr>
      </w:pPr>
      <w:r w:rsidRPr="00CD5D12">
        <w:rPr>
          <w:color w:val="auto"/>
          <w:szCs w:val="22"/>
        </w:rPr>
        <w:t>Soft</w:t>
      </w:r>
      <w:r w:rsidR="00D7664D" w:rsidRPr="00CD5D12">
        <w:rPr>
          <w:color w:val="auto"/>
          <w:szCs w:val="22"/>
        </w:rPr>
        <w:t>ware</w:t>
      </w:r>
      <w:r w:rsidRPr="00CD5D12">
        <w:rPr>
          <w:color w:val="auto"/>
          <w:szCs w:val="22"/>
        </w:rPr>
        <w:t xml:space="preserve"> a Firmware bude spustený v termíne určenom Objednávateľom či inak určenom dohodou Strán; </w:t>
      </w:r>
    </w:p>
    <w:p w14:paraId="5D9ABF70" w14:textId="6D397BA4" w:rsidR="0090651D" w:rsidRPr="00CD5D12" w:rsidRDefault="0090651D" w:rsidP="00062622">
      <w:pPr>
        <w:pStyle w:val="Claneki"/>
        <w:keepNext w:val="0"/>
        <w:widowControl w:val="0"/>
        <w:numPr>
          <w:ilvl w:val="3"/>
          <w:numId w:val="8"/>
        </w:numPr>
        <w:rPr>
          <w:color w:val="auto"/>
          <w:szCs w:val="22"/>
        </w:rPr>
      </w:pPr>
      <w:r w:rsidRPr="00CD5D12">
        <w:rPr>
          <w:color w:val="auto"/>
          <w:szCs w:val="22"/>
        </w:rPr>
        <w:t xml:space="preserve">Administrátori začnú </w:t>
      </w:r>
      <w:r w:rsidR="00D7664D" w:rsidRPr="00CD5D12">
        <w:rPr>
          <w:color w:val="auto"/>
          <w:szCs w:val="22"/>
        </w:rPr>
        <w:t xml:space="preserve">s vykonávaním </w:t>
      </w:r>
      <w:r w:rsidRPr="00CD5D12">
        <w:rPr>
          <w:color w:val="auto"/>
          <w:szCs w:val="22"/>
        </w:rPr>
        <w:t xml:space="preserve">Testov za účelom zistenia, či </w:t>
      </w:r>
      <w:r w:rsidR="00062622" w:rsidRPr="00CD5D12">
        <w:rPr>
          <w:color w:val="auto"/>
          <w:szCs w:val="22"/>
        </w:rPr>
        <w:t xml:space="preserve">Software a Firmware </w:t>
      </w:r>
      <w:r w:rsidRPr="00CD5D12">
        <w:rPr>
          <w:color w:val="auto"/>
          <w:szCs w:val="22"/>
        </w:rPr>
        <w:t>zodpovedá svojím obvyklým funkcionalitám a</w:t>
      </w:r>
      <w:r w:rsidR="00E728D6" w:rsidRPr="00CD5D12">
        <w:rPr>
          <w:color w:val="auto"/>
          <w:szCs w:val="22"/>
        </w:rPr>
        <w:t xml:space="preserve"> či </w:t>
      </w:r>
      <w:r w:rsidRPr="00CD5D12">
        <w:rPr>
          <w:color w:val="auto"/>
          <w:szCs w:val="22"/>
        </w:rPr>
        <w:t xml:space="preserve">je spôsobilý slúžiť svojmu účelu bez incidentov, pričom testovanie prebieha spôsobom obvyklým na určenie </w:t>
      </w:r>
      <w:r w:rsidR="00062622" w:rsidRPr="00CD5D12">
        <w:rPr>
          <w:color w:val="auto"/>
          <w:szCs w:val="22"/>
        </w:rPr>
        <w:t>s</w:t>
      </w:r>
      <w:r w:rsidRPr="00CD5D12">
        <w:rPr>
          <w:color w:val="auto"/>
          <w:szCs w:val="22"/>
        </w:rPr>
        <w:t xml:space="preserve">plnenia podmienok tejto </w:t>
      </w:r>
      <w:r w:rsidR="00062622" w:rsidRPr="00CD5D12">
        <w:rPr>
          <w:color w:val="auto"/>
          <w:szCs w:val="22"/>
        </w:rPr>
        <w:t>Z</w:t>
      </w:r>
      <w:r w:rsidRPr="00CD5D12">
        <w:rPr>
          <w:color w:val="auto"/>
          <w:szCs w:val="22"/>
        </w:rPr>
        <w:t>mluvy a prebieha aspoň v rozsahu jedného (1) dňa (24 po sebe nasledujúcich hodín);</w:t>
      </w:r>
    </w:p>
    <w:p w14:paraId="14AF05FB" w14:textId="24E9251B" w:rsidR="0090651D" w:rsidRPr="00CD5D12" w:rsidRDefault="0090651D" w:rsidP="0090651D">
      <w:pPr>
        <w:pStyle w:val="Claneki"/>
        <w:keepNext w:val="0"/>
        <w:widowControl w:val="0"/>
        <w:numPr>
          <w:ilvl w:val="3"/>
          <w:numId w:val="8"/>
        </w:numPr>
        <w:rPr>
          <w:color w:val="auto"/>
          <w:szCs w:val="22"/>
        </w:rPr>
      </w:pPr>
      <w:r w:rsidRPr="00CD5D12">
        <w:rPr>
          <w:color w:val="auto"/>
          <w:szCs w:val="22"/>
        </w:rPr>
        <w:lastRenderedPageBreak/>
        <w:t>Objednávateľ stanovuje limit pre počet vád v rámci Akceptačného konania pre Software</w:t>
      </w:r>
      <w:r w:rsidR="00EC0E40" w:rsidRPr="00CD5D12">
        <w:rPr>
          <w:color w:val="auto"/>
          <w:szCs w:val="22"/>
        </w:rPr>
        <w:t xml:space="preserve"> a</w:t>
      </w:r>
      <w:r w:rsidR="00ED2EAD" w:rsidRPr="00CD5D12">
        <w:rPr>
          <w:color w:val="auto"/>
          <w:szCs w:val="22"/>
        </w:rPr>
        <w:t> </w:t>
      </w:r>
      <w:r w:rsidR="00EC0E40" w:rsidRPr="00CD5D12">
        <w:rPr>
          <w:color w:val="auto"/>
          <w:szCs w:val="22"/>
        </w:rPr>
        <w:t>Firmware</w:t>
      </w:r>
      <w:r w:rsidRPr="00CD5D12">
        <w:rPr>
          <w:color w:val="auto"/>
          <w:szCs w:val="22"/>
        </w:rPr>
        <w:t>:</w:t>
      </w:r>
    </w:p>
    <w:p w14:paraId="19851CF1" w14:textId="447BC600" w:rsidR="0090651D" w:rsidRPr="00CD5D12" w:rsidRDefault="0090651D" w:rsidP="0090651D">
      <w:pPr>
        <w:pStyle w:val="Claneki"/>
        <w:keepNext w:val="0"/>
        <w:widowControl w:val="0"/>
        <w:numPr>
          <w:ilvl w:val="0"/>
          <w:numId w:val="10"/>
        </w:numPr>
        <w:tabs>
          <w:tab w:val="left" w:pos="708"/>
        </w:tabs>
        <w:rPr>
          <w:color w:val="auto"/>
          <w:szCs w:val="22"/>
        </w:rPr>
      </w:pPr>
      <w:r w:rsidRPr="00CD5D12">
        <w:rPr>
          <w:color w:val="auto"/>
          <w:szCs w:val="22"/>
        </w:rPr>
        <w:t>nula (0) vád kategórie najvyšš</w:t>
      </w:r>
      <w:r w:rsidR="001C2883" w:rsidRPr="00CD5D12">
        <w:rPr>
          <w:color w:val="auto"/>
          <w:szCs w:val="22"/>
        </w:rPr>
        <w:t>ia</w:t>
      </w:r>
      <w:r w:rsidRPr="00CD5D12">
        <w:rPr>
          <w:color w:val="auto"/>
          <w:szCs w:val="22"/>
        </w:rPr>
        <w:t xml:space="preserve"> (A);</w:t>
      </w:r>
    </w:p>
    <w:p w14:paraId="22B40A37" w14:textId="5B67D45A" w:rsidR="0090651D" w:rsidRPr="00CD5D12" w:rsidRDefault="0090651D" w:rsidP="0090651D">
      <w:pPr>
        <w:pStyle w:val="Claneki"/>
        <w:keepNext w:val="0"/>
        <w:widowControl w:val="0"/>
        <w:numPr>
          <w:ilvl w:val="0"/>
          <w:numId w:val="10"/>
        </w:numPr>
        <w:tabs>
          <w:tab w:val="left" w:pos="708"/>
        </w:tabs>
        <w:rPr>
          <w:color w:val="auto"/>
          <w:szCs w:val="22"/>
        </w:rPr>
      </w:pPr>
      <w:r w:rsidRPr="00CD5D12">
        <w:rPr>
          <w:color w:val="auto"/>
          <w:szCs w:val="22"/>
        </w:rPr>
        <w:t>nula (0) vád kategórie vysok</w:t>
      </w:r>
      <w:r w:rsidR="001C2883" w:rsidRPr="00CD5D12">
        <w:rPr>
          <w:color w:val="auto"/>
          <w:szCs w:val="22"/>
        </w:rPr>
        <w:t>á</w:t>
      </w:r>
      <w:r w:rsidRPr="00CD5D12">
        <w:rPr>
          <w:color w:val="auto"/>
          <w:szCs w:val="22"/>
        </w:rPr>
        <w:t xml:space="preserve"> (B); </w:t>
      </w:r>
    </w:p>
    <w:p w14:paraId="6FF8B073" w14:textId="394A5F2E" w:rsidR="0090651D" w:rsidRPr="00CD5D12" w:rsidRDefault="0090651D" w:rsidP="0090651D">
      <w:pPr>
        <w:pStyle w:val="Claneki"/>
        <w:keepNext w:val="0"/>
        <w:widowControl w:val="0"/>
        <w:numPr>
          <w:ilvl w:val="0"/>
          <w:numId w:val="10"/>
        </w:numPr>
        <w:tabs>
          <w:tab w:val="left" w:pos="708"/>
        </w:tabs>
        <w:rPr>
          <w:color w:val="auto"/>
          <w:szCs w:val="22"/>
        </w:rPr>
      </w:pPr>
      <w:r w:rsidRPr="00CD5D12">
        <w:rPr>
          <w:color w:val="auto"/>
          <w:szCs w:val="22"/>
        </w:rPr>
        <w:t>menej ako päť (5) vád kategórie stredn</w:t>
      </w:r>
      <w:r w:rsidR="001C2883" w:rsidRPr="00CD5D12">
        <w:rPr>
          <w:color w:val="auto"/>
          <w:szCs w:val="22"/>
        </w:rPr>
        <w:t>á</w:t>
      </w:r>
      <w:r w:rsidRPr="00CD5D12">
        <w:rPr>
          <w:color w:val="auto"/>
          <w:szCs w:val="22"/>
        </w:rPr>
        <w:t xml:space="preserve"> (C); a</w:t>
      </w:r>
    </w:p>
    <w:p w14:paraId="32962F21" w14:textId="7532436C" w:rsidR="0090651D" w:rsidRPr="00CD5D12" w:rsidRDefault="0090651D" w:rsidP="0090651D">
      <w:pPr>
        <w:pStyle w:val="Claneki"/>
        <w:keepNext w:val="0"/>
        <w:widowControl w:val="0"/>
        <w:numPr>
          <w:ilvl w:val="0"/>
          <w:numId w:val="10"/>
        </w:numPr>
        <w:tabs>
          <w:tab w:val="left" w:pos="708"/>
        </w:tabs>
        <w:rPr>
          <w:color w:val="auto"/>
          <w:szCs w:val="22"/>
        </w:rPr>
      </w:pPr>
      <w:r w:rsidRPr="00CD5D12">
        <w:rPr>
          <w:color w:val="auto"/>
          <w:szCs w:val="22"/>
        </w:rPr>
        <w:t>menej ako desať (10) vád kategórie nízk</w:t>
      </w:r>
      <w:r w:rsidR="001C2883" w:rsidRPr="00CD5D12">
        <w:rPr>
          <w:color w:val="auto"/>
          <w:szCs w:val="22"/>
        </w:rPr>
        <w:t>a</w:t>
      </w:r>
      <w:r w:rsidRPr="00CD5D12">
        <w:rPr>
          <w:color w:val="auto"/>
          <w:szCs w:val="22"/>
        </w:rPr>
        <w:t xml:space="preserve"> (D).</w:t>
      </w:r>
    </w:p>
    <w:p w14:paraId="469AC880" w14:textId="4AD6FFED" w:rsidR="0090651D" w:rsidRPr="00CD5D12" w:rsidRDefault="0090651D" w:rsidP="0090651D">
      <w:pPr>
        <w:pStyle w:val="Claneki"/>
        <w:keepNext w:val="0"/>
        <w:widowControl w:val="0"/>
        <w:numPr>
          <w:ilvl w:val="3"/>
          <w:numId w:val="8"/>
        </w:numPr>
        <w:rPr>
          <w:color w:val="auto"/>
          <w:szCs w:val="22"/>
        </w:rPr>
      </w:pPr>
      <w:r w:rsidRPr="00CD5D12">
        <w:rPr>
          <w:color w:val="auto"/>
          <w:szCs w:val="22"/>
        </w:rPr>
        <w:t xml:space="preserve">testovanie sa v prípade negatívneho výsledku (výrok </w:t>
      </w:r>
      <w:r w:rsidR="000060C9" w:rsidRPr="00CD5D12">
        <w:rPr>
          <w:bCs/>
          <w:color w:val="auto"/>
          <w:szCs w:val="22"/>
        </w:rPr>
        <w:t>„</w:t>
      </w:r>
      <w:r w:rsidR="001C2883" w:rsidRPr="00CD5D12">
        <w:rPr>
          <w:b/>
          <w:bCs/>
          <w:color w:val="auto"/>
          <w:szCs w:val="22"/>
        </w:rPr>
        <w:t>N</w:t>
      </w:r>
      <w:r w:rsidRPr="00CD5D12">
        <w:rPr>
          <w:b/>
          <w:bCs/>
          <w:color w:val="auto"/>
          <w:szCs w:val="22"/>
        </w:rPr>
        <w:t>eakceptované</w:t>
      </w:r>
      <w:r w:rsidR="000060C9" w:rsidRPr="00CD5D12">
        <w:rPr>
          <w:bCs/>
          <w:color w:val="auto"/>
          <w:szCs w:val="22"/>
        </w:rPr>
        <w:t>“</w:t>
      </w:r>
      <w:r w:rsidRPr="00CD5D12">
        <w:rPr>
          <w:bCs/>
          <w:color w:val="auto"/>
          <w:szCs w:val="22"/>
        </w:rPr>
        <w:t>)</w:t>
      </w:r>
      <w:r w:rsidRPr="00CD5D12">
        <w:rPr>
          <w:color w:val="auto"/>
          <w:szCs w:val="22"/>
        </w:rPr>
        <w:t xml:space="preserve"> opakuje, kým nebudú splnené Akceptačné kritériá v súlade so </w:t>
      </w:r>
      <w:r w:rsidR="001C2883" w:rsidRPr="00CD5D12">
        <w:rPr>
          <w:color w:val="auto"/>
          <w:szCs w:val="22"/>
        </w:rPr>
        <w:t>Z</w:t>
      </w:r>
      <w:r w:rsidRPr="00CD5D12">
        <w:rPr>
          <w:color w:val="auto"/>
          <w:szCs w:val="22"/>
        </w:rPr>
        <w:t>mluvou.</w:t>
      </w:r>
    </w:p>
    <w:p w14:paraId="3B0AA33A" w14:textId="3E948CC0" w:rsidR="0090651D" w:rsidRPr="00CD5D12" w:rsidRDefault="0090651D" w:rsidP="00B424B3">
      <w:pPr>
        <w:pStyle w:val="Claneki"/>
        <w:keepNext w:val="0"/>
        <w:widowControl w:val="0"/>
        <w:numPr>
          <w:ilvl w:val="3"/>
          <w:numId w:val="8"/>
        </w:numPr>
        <w:rPr>
          <w:color w:val="auto"/>
          <w:szCs w:val="22"/>
        </w:rPr>
      </w:pPr>
      <w:bookmarkStart w:id="759" w:name="_Ref502604236"/>
      <w:r w:rsidRPr="00CD5D12">
        <w:rPr>
          <w:color w:val="auto"/>
          <w:szCs w:val="22"/>
        </w:rPr>
        <w:t xml:space="preserve">ak je </w:t>
      </w:r>
      <w:r w:rsidR="00B424B3" w:rsidRPr="00CD5D12">
        <w:rPr>
          <w:color w:val="auto"/>
          <w:szCs w:val="22"/>
        </w:rPr>
        <w:t xml:space="preserve">Software </w:t>
      </w:r>
      <w:r w:rsidRPr="00CD5D12">
        <w:rPr>
          <w:color w:val="auto"/>
          <w:szCs w:val="22"/>
        </w:rPr>
        <w:t xml:space="preserve">a Firmware v súlade s podmienkami tejto Zmluvy, čo je potvrdené aspoň vyznačením výroku </w:t>
      </w:r>
      <w:r w:rsidR="000060C9" w:rsidRPr="00CD5D12">
        <w:rPr>
          <w:bCs/>
          <w:color w:val="auto"/>
          <w:szCs w:val="22"/>
        </w:rPr>
        <w:t>„</w:t>
      </w:r>
      <w:r w:rsidRPr="00CD5D12">
        <w:rPr>
          <w:b/>
          <w:bCs/>
          <w:color w:val="auto"/>
          <w:szCs w:val="22"/>
        </w:rPr>
        <w:t>Akceptované s výhradou</w:t>
      </w:r>
      <w:r w:rsidR="000060C9" w:rsidRPr="00CD5D12">
        <w:rPr>
          <w:bCs/>
          <w:color w:val="auto"/>
          <w:szCs w:val="22"/>
        </w:rPr>
        <w:t>“</w:t>
      </w:r>
      <w:r w:rsidRPr="00CD5D12">
        <w:rPr>
          <w:color w:val="auto"/>
          <w:szCs w:val="22"/>
        </w:rPr>
        <w:t xml:space="preserve"> v </w:t>
      </w:r>
      <w:r w:rsidR="00524AEF" w:rsidRPr="00CD5D12">
        <w:rPr>
          <w:color w:val="auto"/>
          <w:szCs w:val="22"/>
        </w:rPr>
        <w:t>A</w:t>
      </w:r>
      <w:r w:rsidRPr="00CD5D12">
        <w:rPr>
          <w:color w:val="auto"/>
          <w:szCs w:val="22"/>
        </w:rPr>
        <w:t xml:space="preserve">kceptačnom protokole, Poskytovateľ zapojí Software a Firmware od ostrej prevádzky a tým sa </w:t>
      </w:r>
      <w:r w:rsidR="002A577F" w:rsidRPr="00CD5D12">
        <w:rPr>
          <w:color w:val="auto"/>
          <w:szCs w:val="22"/>
        </w:rPr>
        <w:t xml:space="preserve">tento </w:t>
      </w:r>
      <w:r w:rsidRPr="00CD5D12">
        <w:rPr>
          <w:color w:val="auto"/>
          <w:szCs w:val="22"/>
        </w:rPr>
        <w:t>Soft</w:t>
      </w:r>
      <w:r w:rsidR="002A577F" w:rsidRPr="00CD5D12">
        <w:rPr>
          <w:color w:val="auto"/>
          <w:szCs w:val="22"/>
        </w:rPr>
        <w:t>ware</w:t>
      </w:r>
      <w:r w:rsidRPr="00CD5D12">
        <w:rPr>
          <w:color w:val="auto"/>
          <w:szCs w:val="22"/>
        </w:rPr>
        <w:t xml:space="preserve"> alebo Firm</w:t>
      </w:r>
      <w:r w:rsidR="002A577F" w:rsidRPr="00CD5D12">
        <w:rPr>
          <w:color w:val="auto"/>
          <w:szCs w:val="22"/>
        </w:rPr>
        <w:t>ware</w:t>
      </w:r>
      <w:r w:rsidRPr="00CD5D12">
        <w:rPr>
          <w:color w:val="auto"/>
          <w:szCs w:val="22"/>
        </w:rPr>
        <w:t xml:space="preserve"> stáva súčasťou IT infraštruktúry.</w:t>
      </w:r>
      <w:bookmarkEnd w:id="759"/>
    </w:p>
    <w:p w14:paraId="2224C1E9" w14:textId="33296518" w:rsidR="0090651D" w:rsidRPr="00CD5D12" w:rsidRDefault="00053073" w:rsidP="0090651D">
      <w:pPr>
        <w:pStyle w:val="Claneka"/>
        <w:keepLines w:val="0"/>
        <w:numPr>
          <w:ilvl w:val="2"/>
          <w:numId w:val="8"/>
        </w:numPr>
        <w:tabs>
          <w:tab w:val="clear" w:pos="993"/>
          <w:tab w:val="num" w:pos="992"/>
        </w:tabs>
        <w:ind w:left="992"/>
        <w:rPr>
          <w:szCs w:val="22"/>
        </w:rPr>
      </w:pPr>
      <w:r w:rsidRPr="00CD5D12">
        <w:rPr>
          <w:szCs w:val="22"/>
        </w:rPr>
        <w:t>Ak v</w:t>
      </w:r>
      <w:r w:rsidR="0090651D" w:rsidRPr="00CD5D12">
        <w:rPr>
          <w:szCs w:val="22"/>
        </w:rPr>
        <w:t xml:space="preserve">zniknú v dôsledku odstraňovania vád </w:t>
      </w:r>
      <w:r w:rsidRPr="00CD5D12">
        <w:rPr>
          <w:szCs w:val="22"/>
        </w:rPr>
        <w:t xml:space="preserve">vytknutých </w:t>
      </w:r>
      <w:r w:rsidR="0090651D" w:rsidRPr="00CD5D12">
        <w:rPr>
          <w:szCs w:val="22"/>
        </w:rPr>
        <w:t xml:space="preserve">v prípade negatívneho výsledku priebehu Akceptačného konania </w:t>
      </w:r>
      <w:r w:rsidRPr="00CD5D12">
        <w:rPr>
          <w:szCs w:val="22"/>
        </w:rPr>
        <w:t xml:space="preserve">nové </w:t>
      </w:r>
      <w:r w:rsidR="0090651D" w:rsidRPr="00CD5D12">
        <w:rPr>
          <w:szCs w:val="22"/>
        </w:rPr>
        <w:t xml:space="preserve">vady, </w:t>
      </w:r>
      <w:r w:rsidRPr="00CD5D12">
        <w:rPr>
          <w:szCs w:val="22"/>
        </w:rPr>
        <w:t>overovacia</w:t>
      </w:r>
      <w:r w:rsidR="0090651D" w:rsidRPr="00CD5D12">
        <w:rPr>
          <w:szCs w:val="22"/>
        </w:rPr>
        <w:t xml:space="preserve"> prevádzka </w:t>
      </w:r>
      <w:r w:rsidRPr="00CD5D12">
        <w:rPr>
          <w:szCs w:val="22"/>
        </w:rPr>
        <w:t>sa zopakuje</w:t>
      </w:r>
      <w:r w:rsidR="0090651D" w:rsidRPr="00CD5D12">
        <w:rPr>
          <w:szCs w:val="22"/>
        </w:rPr>
        <w:t>.</w:t>
      </w:r>
    </w:p>
    <w:p w14:paraId="772FD950" w14:textId="64DD868C" w:rsidR="0090651D" w:rsidRPr="00CD5D12" w:rsidRDefault="0090651D" w:rsidP="0090651D">
      <w:pPr>
        <w:pStyle w:val="Claneka"/>
        <w:keepLines w:val="0"/>
        <w:rPr>
          <w:szCs w:val="22"/>
        </w:rPr>
      </w:pPr>
      <w:r w:rsidRPr="00CD5D12">
        <w:rPr>
          <w:szCs w:val="22"/>
        </w:rPr>
        <w:t xml:space="preserve">Objednávateľ je povinný sa </w:t>
      </w:r>
      <w:r w:rsidR="002857CC" w:rsidRPr="00CD5D12">
        <w:rPr>
          <w:szCs w:val="22"/>
        </w:rPr>
        <w:t xml:space="preserve">overovacej </w:t>
      </w:r>
      <w:r w:rsidRPr="00CD5D12">
        <w:rPr>
          <w:szCs w:val="22"/>
        </w:rPr>
        <w:t xml:space="preserve">prevádzky zúčastniť a osvedčiť jej </w:t>
      </w:r>
      <w:r w:rsidR="002857CC" w:rsidRPr="00CD5D12">
        <w:rPr>
          <w:szCs w:val="22"/>
        </w:rPr>
        <w:t xml:space="preserve">priebeh </w:t>
      </w:r>
      <w:r w:rsidRPr="00CD5D12">
        <w:rPr>
          <w:szCs w:val="22"/>
        </w:rPr>
        <w:t xml:space="preserve">aj výsledky podpisom Akceptačného protokolu. </w:t>
      </w:r>
    </w:p>
    <w:p w14:paraId="01B0D1D2" w14:textId="6065528E" w:rsidR="0090651D" w:rsidRPr="00CD5D12" w:rsidRDefault="0090651D" w:rsidP="0090651D">
      <w:pPr>
        <w:pStyle w:val="Clanek11"/>
        <w:numPr>
          <w:ilvl w:val="1"/>
          <w:numId w:val="8"/>
        </w:numPr>
        <w:rPr>
          <w:rFonts w:cs="Times New Roman"/>
          <w:szCs w:val="22"/>
        </w:rPr>
      </w:pPr>
      <w:bookmarkStart w:id="760" w:name="_Ref507620887"/>
      <w:bookmarkStart w:id="761" w:name="_Ref519202030"/>
      <w:bookmarkEnd w:id="680"/>
      <w:r w:rsidRPr="00CD5D12">
        <w:rPr>
          <w:rFonts w:cs="Times New Roman"/>
          <w:szCs w:val="22"/>
          <w:u w:val="single"/>
        </w:rPr>
        <w:t>Akceptačné konanie pre Hardware</w:t>
      </w:r>
      <w:r w:rsidR="00736844" w:rsidRPr="00CD5D12">
        <w:rPr>
          <w:rFonts w:cs="Times New Roman"/>
          <w:szCs w:val="22"/>
          <w:u w:val="single"/>
        </w:rPr>
        <w:t xml:space="preserve"> tvoriaci súčasť IT infraštruktúry</w:t>
      </w:r>
      <w:r w:rsidRPr="00CD5D12">
        <w:rPr>
          <w:rFonts w:cs="Times New Roman"/>
          <w:szCs w:val="22"/>
        </w:rPr>
        <w:t>:</w:t>
      </w:r>
      <w:bookmarkEnd w:id="760"/>
    </w:p>
    <w:p w14:paraId="776E0D39" w14:textId="6E572E6A" w:rsidR="0090651D" w:rsidRPr="00CD5D12" w:rsidRDefault="0090651D" w:rsidP="0090651D">
      <w:pPr>
        <w:pStyle w:val="Claneka"/>
        <w:keepLines w:val="0"/>
        <w:numPr>
          <w:ilvl w:val="2"/>
          <w:numId w:val="8"/>
        </w:numPr>
        <w:tabs>
          <w:tab w:val="clear" w:pos="993"/>
          <w:tab w:val="num" w:pos="992"/>
        </w:tabs>
        <w:ind w:left="992"/>
        <w:rPr>
          <w:szCs w:val="22"/>
        </w:rPr>
      </w:pPr>
      <w:bookmarkStart w:id="762" w:name="_Ref507620888"/>
      <w:r w:rsidRPr="00CD5D12">
        <w:rPr>
          <w:szCs w:val="22"/>
        </w:rPr>
        <w:t xml:space="preserve">V deň </w:t>
      </w:r>
      <w:r w:rsidR="00915B7F" w:rsidRPr="00CD5D12">
        <w:rPr>
          <w:szCs w:val="22"/>
        </w:rPr>
        <w:t>Inštalácie</w:t>
      </w:r>
      <w:r w:rsidRPr="00CD5D12">
        <w:rPr>
          <w:szCs w:val="22"/>
        </w:rPr>
        <w:t xml:space="preserve"> Hardware </w:t>
      </w:r>
      <w:r w:rsidR="00915B7F" w:rsidRPr="00CD5D12">
        <w:rPr>
          <w:szCs w:val="22"/>
        </w:rPr>
        <w:t>v Lokalite</w:t>
      </w:r>
      <w:r w:rsidRPr="00CD5D12">
        <w:rPr>
          <w:szCs w:val="22"/>
        </w:rPr>
        <w:t xml:space="preserve"> sa Objednávateľ zaväzuje zabezpečiť prítomnosť Administrátorov v </w:t>
      </w:r>
      <w:r w:rsidR="00915B7F" w:rsidRPr="00CD5D12">
        <w:rPr>
          <w:szCs w:val="22"/>
        </w:rPr>
        <w:t>Lokalite</w:t>
      </w:r>
      <w:r w:rsidRPr="00CD5D12">
        <w:rPr>
          <w:szCs w:val="22"/>
        </w:rPr>
        <w:t>, ktorí poskytnú Poskytovateľovi potrebnú súčinnosť na vykonanie Akceptačného konania.</w:t>
      </w:r>
      <w:bookmarkEnd w:id="762"/>
    </w:p>
    <w:p w14:paraId="53FE3CCB" w14:textId="219C7AE4"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Administrátori v rámci Akceptačného konania preveria úplnosť dodávaných hmotných vecí a ich konfiguráciu, či zodpovedajú Zmluve, sprístupnia Poskytovateľovi </w:t>
      </w:r>
      <w:r w:rsidR="00915B7F" w:rsidRPr="00CD5D12">
        <w:rPr>
          <w:szCs w:val="22"/>
        </w:rPr>
        <w:t>Lokalitu</w:t>
      </w:r>
      <w:r w:rsidRPr="00CD5D12">
        <w:rPr>
          <w:szCs w:val="22"/>
        </w:rPr>
        <w:t xml:space="preserve"> do tej miery, aby bol schopný splniť svoje povinnosti a vykonajú kontrolu vykonania takéhoto plnenia Poskytovateľom, či zodpovedá Zmluve.</w:t>
      </w:r>
    </w:p>
    <w:p w14:paraId="5B6F16AE" w14:textId="5AEBB975"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Ak je Hardware spôsobilý k akceptácii, vyznačí zástupca Objednávateľa takúto skutočnosť v </w:t>
      </w:r>
      <w:r w:rsidR="00915B7F" w:rsidRPr="00CD5D12">
        <w:rPr>
          <w:szCs w:val="22"/>
        </w:rPr>
        <w:t>A</w:t>
      </w:r>
      <w:r w:rsidRPr="00CD5D12">
        <w:rPr>
          <w:szCs w:val="22"/>
        </w:rPr>
        <w:t xml:space="preserve">kceptačnom protokole, ktorý zároveň obsahuje súpis všetkých hmotných vecí </w:t>
      </w:r>
      <w:r w:rsidR="00915B7F" w:rsidRPr="00CD5D12">
        <w:rPr>
          <w:szCs w:val="22"/>
        </w:rPr>
        <w:t>použitých</w:t>
      </w:r>
      <w:r w:rsidRPr="00CD5D12">
        <w:rPr>
          <w:szCs w:val="22"/>
        </w:rPr>
        <w:t xml:space="preserve"> v rámci </w:t>
      </w:r>
      <w:r w:rsidR="00915B7F" w:rsidRPr="00CD5D12">
        <w:rPr>
          <w:szCs w:val="22"/>
        </w:rPr>
        <w:t>Inštalácie</w:t>
      </w:r>
      <w:r w:rsidRPr="00CD5D12">
        <w:rPr>
          <w:szCs w:val="22"/>
        </w:rPr>
        <w:t xml:space="preserve">. </w:t>
      </w:r>
    </w:p>
    <w:p w14:paraId="4FC5F05F" w14:textId="71C9E1E2" w:rsidR="0090651D" w:rsidRPr="00CD5D12" w:rsidRDefault="0090651D" w:rsidP="00BB091E">
      <w:pPr>
        <w:pStyle w:val="Claneka"/>
        <w:keepLines w:val="0"/>
        <w:numPr>
          <w:ilvl w:val="2"/>
          <w:numId w:val="8"/>
        </w:numPr>
        <w:tabs>
          <w:tab w:val="clear" w:pos="993"/>
          <w:tab w:val="num" w:pos="992"/>
        </w:tabs>
        <w:ind w:left="992"/>
        <w:rPr>
          <w:szCs w:val="22"/>
        </w:rPr>
      </w:pPr>
      <w:r w:rsidRPr="00CD5D12">
        <w:rPr>
          <w:szCs w:val="22"/>
        </w:rPr>
        <w:t xml:space="preserve">Nebezpečenstvo škody na príslušnom Hardware, uvedenom v </w:t>
      </w:r>
      <w:r w:rsidR="00915B7F" w:rsidRPr="00CD5D12">
        <w:rPr>
          <w:szCs w:val="22"/>
        </w:rPr>
        <w:t>A</w:t>
      </w:r>
      <w:r w:rsidRPr="00CD5D12">
        <w:rPr>
          <w:szCs w:val="22"/>
        </w:rPr>
        <w:t>kceptačnom protokole prechádza na Objednávateľa okamihom odovzdania a prevzatia takéhoto Hardware, t</w:t>
      </w:r>
      <w:r w:rsidR="00955B07" w:rsidRPr="00CD5D12">
        <w:rPr>
          <w:szCs w:val="22"/>
        </w:rPr>
        <w:t>.</w:t>
      </w:r>
      <w:r w:rsidRPr="00CD5D12">
        <w:rPr>
          <w:szCs w:val="22"/>
        </w:rPr>
        <w:t xml:space="preserve">j. </w:t>
      </w:r>
      <w:r w:rsidR="006B0B9C" w:rsidRPr="00CD5D12">
        <w:rPr>
          <w:szCs w:val="22"/>
        </w:rPr>
        <w:t>o</w:t>
      </w:r>
      <w:r w:rsidRPr="00CD5D12">
        <w:rPr>
          <w:szCs w:val="22"/>
        </w:rPr>
        <w:t xml:space="preserve">kamihom uvedeným Objednávateľom v </w:t>
      </w:r>
      <w:r w:rsidR="00915B7F" w:rsidRPr="00CD5D12">
        <w:rPr>
          <w:szCs w:val="22"/>
        </w:rPr>
        <w:t>A</w:t>
      </w:r>
      <w:r w:rsidRPr="00CD5D12">
        <w:rPr>
          <w:szCs w:val="22"/>
        </w:rPr>
        <w:t xml:space="preserve">kceptačnom protokole ako deň a čas </w:t>
      </w:r>
      <w:r w:rsidR="0048311C" w:rsidRPr="00CD5D12">
        <w:rPr>
          <w:szCs w:val="22"/>
        </w:rPr>
        <w:t>akceptácie a vykonania</w:t>
      </w:r>
      <w:r w:rsidRPr="00CD5D12">
        <w:rPr>
          <w:szCs w:val="22"/>
        </w:rPr>
        <w:t xml:space="preserve">. Rovnakým okamihom </w:t>
      </w:r>
      <w:r w:rsidR="00915B7F" w:rsidRPr="00CD5D12">
        <w:rPr>
          <w:szCs w:val="22"/>
        </w:rPr>
        <w:t>s</w:t>
      </w:r>
      <w:r w:rsidRPr="00CD5D12">
        <w:rPr>
          <w:szCs w:val="22"/>
        </w:rPr>
        <w:t>a Hardware stáva súčasťou IT infraštruktúry.</w:t>
      </w:r>
    </w:p>
    <w:p w14:paraId="2FBBBE83" w14:textId="4FEEADAA" w:rsidR="00915B7F" w:rsidRPr="00CD5D12" w:rsidRDefault="00915B7F" w:rsidP="00BB091E">
      <w:pPr>
        <w:pStyle w:val="Claneka"/>
        <w:keepLines w:val="0"/>
        <w:numPr>
          <w:ilvl w:val="2"/>
          <w:numId w:val="8"/>
        </w:numPr>
        <w:tabs>
          <w:tab w:val="clear" w:pos="993"/>
          <w:tab w:val="num" w:pos="992"/>
        </w:tabs>
        <w:ind w:left="992"/>
        <w:rPr>
          <w:szCs w:val="22"/>
        </w:rPr>
      </w:pPr>
      <w:r w:rsidRPr="00CD5D12">
        <w:rPr>
          <w:szCs w:val="22"/>
        </w:rPr>
        <w:t xml:space="preserve">Pre vylúčenie pochybností Strany potvrdzujú, že </w:t>
      </w:r>
      <w:r w:rsidR="002B4ABF" w:rsidRPr="00CD5D12">
        <w:rPr>
          <w:szCs w:val="22"/>
        </w:rPr>
        <w:t>vlastníkom Hardware je po celú dobu trvania zmluvného vzťahu založeného touto Zmluvou Poskytovateľ.</w:t>
      </w:r>
      <w:r w:rsidRPr="00CD5D12">
        <w:rPr>
          <w:szCs w:val="22"/>
        </w:rPr>
        <w:t xml:space="preserve"> </w:t>
      </w:r>
    </w:p>
    <w:p w14:paraId="77A33A36" w14:textId="0C518711" w:rsidR="0090651D" w:rsidRPr="00483E42" w:rsidRDefault="0090651D" w:rsidP="0090651D">
      <w:pPr>
        <w:pStyle w:val="Clanek11"/>
        <w:numPr>
          <w:ilvl w:val="1"/>
          <w:numId w:val="8"/>
        </w:numPr>
        <w:rPr>
          <w:rFonts w:cs="Times New Roman"/>
          <w:szCs w:val="22"/>
        </w:rPr>
      </w:pPr>
      <w:bookmarkStart w:id="763" w:name="_Ref524903128"/>
      <w:r w:rsidRPr="00483E42">
        <w:rPr>
          <w:rFonts w:cs="Times New Roman"/>
          <w:szCs w:val="22"/>
          <w:u w:val="single"/>
        </w:rPr>
        <w:t xml:space="preserve">Akceptačné konanie pre poskytované </w:t>
      </w:r>
      <w:r w:rsidR="00A22EEE" w:rsidRPr="00483E42">
        <w:rPr>
          <w:rFonts w:cs="Times New Roman"/>
          <w:szCs w:val="22"/>
          <w:u w:val="single"/>
        </w:rPr>
        <w:t>S</w:t>
      </w:r>
      <w:r w:rsidRPr="00483E42">
        <w:rPr>
          <w:rFonts w:cs="Times New Roman"/>
          <w:szCs w:val="22"/>
          <w:u w:val="single"/>
        </w:rPr>
        <w:t>lužby</w:t>
      </w:r>
      <w:r w:rsidRPr="00483E42">
        <w:rPr>
          <w:rFonts w:cs="Times New Roman"/>
          <w:szCs w:val="22"/>
        </w:rPr>
        <w:t>:</w:t>
      </w:r>
      <w:bookmarkEnd w:id="761"/>
      <w:bookmarkEnd w:id="763"/>
    </w:p>
    <w:p w14:paraId="5506D1B8" w14:textId="35952261" w:rsidR="00F82E85" w:rsidRPr="00CD5D12" w:rsidRDefault="0090651D" w:rsidP="0056540A">
      <w:pPr>
        <w:pStyle w:val="Claneka"/>
        <w:keepLines w:val="0"/>
        <w:numPr>
          <w:ilvl w:val="2"/>
          <w:numId w:val="8"/>
        </w:numPr>
        <w:tabs>
          <w:tab w:val="clear" w:pos="993"/>
          <w:tab w:val="num" w:pos="992"/>
        </w:tabs>
        <w:ind w:left="992"/>
        <w:rPr>
          <w:szCs w:val="22"/>
        </w:rPr>
      </w:pPr>
      <w:r w:rsidRPr="00CD5D12">
        <w:rPr>
          <w:szCs w:val="22"/>
        </w:rPr>
        <w:t>Akceptačné konani</w:t>
      </w:r>
      <w:r w:rsidR="000843BC" w:rsidRPr="00CD5D12">
        <w:rPr>
          <w:szCs w:val="22"/>
        </w:rPr>
        <w:t>e</w:t>
      </w:r>
      <w:r w:rsidRPr="00CD5D12">
        <w:rPr>
          <w:szCs w:val="22"/>
        </w:rPr>
        <w:t xml:space="preserve"> sa použij</w:t>
      </w:r>
      <w:r w:rsidR="000843BC" w:rsidRPr="00CD5D12">
        <w:rPr>
          <w:szCs w:val="22"/>
        </w:rPr>
        <w:t>e</w:t>
      </w:r>
      <w:r w:rsidRPr="00CD5D12">
        <w:rPr>
          <w:szCs w:val="22"/>
        </w:rPr>
        <w:t xml:space="preserve"> aj na akceptáciu a schválenie </w:t>
      </w:r>
      <w:r w:rsidR="0048311C" w:rsidRPr="00CD5D12">
        <w:rPr>
          <w:szCs w:val="22"/>
        </w:rPr>
        <w:t>Služieb (</w:t>
      </w:r>
      <w:r w:rsidRPr="00CD5D12">
        <w:rPr>
          <w:szCs w:val="22"/>
        </w:rPr>
        <w:t>Výkazov</w:t>
      </w:r>
      <w:r w:rsidR="0048311C" w:rsidRPr="00CD5D12">
        <w:rPr>
          <w:szCs w:val="22"/>
        </w:rPr>
        <w:t>)</w:t>
      </w:r>
      <w:r w:rsidR="0056540A" w:rsidRPr="00CD5D12">
        <w:rPr>
          <w:szCs w:val="22"/>
        </w:rPr>
        <w:t>.</w:t>
      </w:r>
    </w:p>
    <w:p w14:paraId="468E3940" w14:textId="369B3367"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Akceptácia </w:t>
      </w:r>
      <w:r w:rsidR="0048311C" w:rsidRPr="00CD5D12">
        <w:rPr>
          <w:szCs w:val="22"/>
        </w:rPr>
        <w:t>Služieb (</w:t>
      </w:r>
      <w:r w:rsidRPr="00CD5D12">
        <w:rPr>
          <w:szCs w:val="22"/>
        </w:rPr>
        <w:t>Výkazov</w:t>
      </w:r>
      <w:r w:rsidR="0048311C" w:rsidRPr="00CD5D12">
        <w:rPr>
          <w:szCs w:val="22"/>
        </w:rPr>
        <w:t>)</w:t>
      </w:r>
      <w:r w:rsidRPr="00CD5D12">
        <w:rPr>
          <w:szCs w:val="22"/>
        </w:rPr>
        <w:t xml:space="preserve"> prebieha nasledovne:</w:t>
      </w:r>
    </w:p>
    <w:p w14:paraId="59372A82" w14:textId="6B1439AD" w:rsidR="0090651D" w:rsidRPr="00CD5D12" w:rsidRDefault="0090651D" w:rsidP="0090651D">
      <w:pPr>
        <w:pStyle w:val="Claneki"/>
        <w:keepNext w:val="0"/>
        <w:widowControl w:val="0"/>
        <w:numPr>
          <w:ilvl w:val="3"/>
          <w:numId w:val="8"/>
        </w:numPr>
        <w:rPr>
          <w:color w:val="auto"/>
          <w:szCs w:val="22"/>
        </w:rPr>
      </w:pPr>
      <w:r w:rsidRPr="00CD5D12">
        <w:rPr>
          <w:color w:val="auto"/>
          <w:szCs w:val="22"/>
        </w:rPr>
        <w:t xml:space="preserve">Výkaz, vrátane všetkých jeho súčastí v zmysle </w:t>
      </w:r>
      <w:r w:rsidRPr="00CD5D12">
        <w:rPr>
          <w:b/>
          <w:bCs/>
          <w:color w:val="auto"/>
          <w:szCs w:val="22"/>
        </w:rPr>
        <w:t xml:space="preserve">Prílohy č. 1 </w:t>
      </w:r>
      <w:r w:rsidRPr="00CD5D12">
        <w:rPr>
          <w:color w:val="auto"/>
          <w:szCs w:val="22"/>
        </w:rPr>
        <w:t>[</w:t>
      </w:r>
      <w:r w:rsidRPr="00CD5D12">
        <w:rPr>
          <w:i/>
          <w:color w:val="auto"/>
          <w:szCs w:val="22"/>
        </w:rPr>
        <w:t>Špecifikácia Plnenia</w:t>
      </w:r>
      <w:r w:rsidRPr="00CD5D12">
        <w:rPr>
          <w:color w:val="auto"/>
          <w:szCs w:val="22"/>
        </w:rPr>
        <w:t>], sa považuje za akceptovaný doručením oznámenia Objednávateľa</w:t>
      </w:r>
      <w:r w:rsidR="000843BC" w:rsidRPr="00CD5D12">
        <w:rPr>
          <w:color w:val="auto"/>
          <w:szCs w:val="22"/>
        </w:rPr>
        <w:t xml:space="preserve"> Poskytovateľovi</w:t>
      </w:r>
      <w:r w:rsidRPr="00CD5D12">
        <w:rPr>
          <w:color w:val="auto"/>
          <w:szCs w:val="22"/>
        </w:rPr>
        <w:t xml:space="preserve">, že Objednávateľ </w:t>
      </w:r>
      <w:r w:rsidR="000843BC" w:rsidRPr="00CD5D12">
        <w:rPr>
          <w:color w:val="auto"/>
          <w:szCs w:val="22"/>
        </w:rPr>
        <w:t xml:space="preserve">Výkaz </w:t>
      </w:r>
      <w:r w:rsidRPr="00CD5D12">
        <w:rPr>
          <w:color w:val="auto"/>
          <w:szCs w:val="22"/>
        </w:rPr>
        <w:t>považuje za úplný a správny; alebo</w:t>
      </w:r>
    </w:p>
    <w:p w14:paraId="7A5A5EAA" w14:textId="501F1EBA" w:rsidR="00027BB8" w:rsidRPr="00CD5D12" w:rsidRDefault="0090651D" w:rsidP="00027BB8">
      <w:pPr>
        <w:pStyle w:val="Claneki"/>
        <w:keepNext w:val="0"/>
        <w:widowControl w:val="0"/>
        <w:numPr>
          <w:ilvl w:val="3"/>
          <w:numId w:val="8"/>
        </w:numPr>
        <w:rPr>
          <w:color w:val="auto"/>
          <w:szCs w:val="22"/>
        </w:rPr>
      </w:pPr>
      <w:r w:rsidRPr="00CD5D12">
        <w:rPr>
          <w:color w:val="auto"/>
          <w:szCs w:val="22"/>
        </w:rPr>
        <w:t xml:space="preserve">márnym uplynutím lehoty na posúdenie úplnosti a správnosti Výkazu, ktorá </w:t>
      </w:r>
      <w:r w:rsidR="000843BC" w:rsidRPr="00CD5D12">
        <w:rPr>
          <w:color w:val="auto"/>
          <w:szCs w:val="22"/>
        </w:rPr>
        <w:t xml:space="preserve">predstavuje </w:t>
      </w:r>
      <w:r w:rsidR="005574F2" w:rsidRPr="005574F2">
        <w:rPr>
          <w:color w:val="auto"/>
          <w:szCs w:val="22"/>
        </w:rPr>
        <w:t xml:space="preserve">10 pracovných </w:t>
      </w:r>
      <w:r w:rsidRPr="00CD5D12">
        <w:rPr>
          <w:color w:val="auto"/>
          <w:szCs w:val="22"/>
        </w:rPr>
        <w:t xml:space="preserve">dní od doručenia Výkazu Objednávateľovi, bez vznesenia pripomienok zo strany Objednávateľa. </w:t>
      </w:r>
    </w:p>
    <w:p w14:paraId="61A3D77B" w14:textId="121B94A0" w:rsidR="0090651D" w:rsidRPr="00CD5D12" w:rsidRDefault="001343DC" w:rsidP="00140CFD">
      <w:pPr>
        <w:pStyle w:val="Claneka"/>
      </w:pPr>
      <w:r>
        <w:t xml:space="preserve">Pri </w:t>
      </w:r>
      <w:r w:rsidR="00715503" w:rsidRPr="00CD5D12">
        <w:t xml:space="preserve">realizácii </w:t>
      </w:r>
      <w:r w:rsidR="0090651D" w:rsidRPr="00CD5D12">
        <w:t xml:space="preserve">Akceptačného konania výstupov </w:t>
      </w:r>
      <w:r w:rsidR="00715503" w:rsidRPr="00CD5D12">
        <w:t xml:space="preserve">realizácie </w:t>
      </w:r>
      <w:r w:rsidR="0090651D" w:rsidRPr="00CD5D12">
        <w:t>Plnenia podľa Článku</w:t>
      </w:r>
      <w:r w:rsidR="000C557B" w:rsidRPr="00CD5D12">
        <w:t xml:space="preserve"> </w:t>
      </w:r>
      <w:r w:rsidR="0090651D" w:rsidRPr="00CD5D12">
        <w:fldChar w:fldCharType="begin"/>
      </w:r>
      <w:r w:rsidR="0090651D" w:rsidRPr="00CD5D12">
        <w:instrText xml:space="preserve"> REF _Ref524903128 \w \h </w:instrText>
      </w:r>
      <w:r w:rsidR="003F47D8" w:rsidRPr="00CD5D12">
        <w:instrText xml:space="preserve"> \* MERGEFORMAT </w:instrText>
      </w:r>
      <w:r w:rsidR="0090651D" w:rsidRPr="00CD5D12">
        <w:fldChar w:fldCharType="separate"/>
      </w:r>
      <w:r w:rsidR="00071C75">
        <w:rPr>
          <w:cs/>
        </w:rPr>
        <w:t>‎</w:t>
      </w:r>
      <w:r w:rsidR="00071C75">
        <w:t>15.15</w:t>
      </w:r>
      <w:r w:rsidR="0090651D" w:rsidRPr="00CD5D12">
        <w:fldChar w:fldCharType="end"/>
      </w:r>
      <w:r w:rsidR="0090651D" w:rsidRPr="00CD5D12">
        <w:t xml:space="preserve"> </w:t>
      </w:r>
      <w:r w:rsidR="00076B5D" w:rsidRPr="00CD5D12">
        <w:t>nebude vypracovaný</w:t>
      </w:r>
      <w:r w:rsidR="0090651D" w:rsidRPr="00CD5D12">
        <w:t xml:space="preserve"> Akceptačný protokol. </w:t>
      </w:r>
    </w:p>
    <w:p w14:paraId="658E6E03" w14:textId="30963B80" w:rsidR="0090651D" w:rsidRPr="00CD5D12" w:rsidRDefault="0090651D" w:rsidP="0090651D">
      <w:pPr>
        <w:pStyle w:val="Clanek11"/>
        <w:numPr>
          <w:ilvl w:val="1"/>
          <w:numId w:val="8"/>
        </w:numPr>
        <w:rPr>
          <w:rFonts w:cs="Times New Roman"/>
          <w:szCs w:val="22"/>
        </w:rPr>
      </w:pPr>
      <w:r w:rsidRPr="00CD5D12">
        <w:rPr>
          <w:rFonts w:cs="Times New Roman"/>
          <w:szCs w:val="22"/>
        </w:rPr>
        <w:t>Leho</w:t>
      </w:r>
      <w:r w:rsidR="00600A3C" w:rsidRPr="00CD5D12">
        <w:rPr>
          <w:rFonts w:cs="Times New Roman"/>
          <w:szCs w:val="22"/>
        </w:rPr>
        <w:t xml:space="preserve">ta </w:t>
      </w:r>
      <w:r w:rsidR="00715503" w:rsidRPr="00CD5D12">
        <w:rPr>
          <w:rFonts w:cs="Times New Roman"/>
          <w:szCs w:val="22"/>
        </w:rPr>
        <w:t xml:space="preserve">na vytknutie </w:t>
      </w:r>
      <w:r w:rsidR="00600A3C" w:rsidRPr="00CD5D12">
        <w:rPr>
          <w:rFonts w:cs="Times New Roman"/>
          <w:szCs w:val="22"/>
        </w:rPr>
        <w:t>vád podľa tohto Č</w:t>
      </w:r>
      <w:r w:rsidRPr="00CD5D12">
        <w:rPr>
          <w:rFonts w:cs="Times New Roman"/>
          <w:szCs w:val="22"/>
        </w:rPr>
        <w:t>lánku</w:t>
      </w:r>
      <w:r w:rsidR="000C557B"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_Ref524900736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15</w:t>
      </w:r>
      <w:r w:rsidRPr="00CD5D12">
        <w:rPr>
          <w:rFonts w:cs="Times New Roman"/>
          <w:szCs w:val="22"/>
        </w:rPr>
        <w:fldChar w:fldCharType="end"/>
      </w:r>
      <w:r w:rsidRPr="00CD5D12">
        <w:rPr>
          <w:rFonts w:cs="Times New Roman"/>
          <w:szCs w:val="22"/>
        </w:rPr>
        <w:t xml:space="preserve"> (</w:t>
      </w:r>
      <w:r w:rsidRPr="00CD5D12">
        <w:rPr>
          <w:rFonts w:cs="Times New Roman"/>
          <w:i/>
          <w:iCs w:val="0"/>
          <w:szCs w:val="22"/>
        </w:rPr>
        <w:t>Akceptačné konanie</w:t>
      </w:r>
      <w:r w:rsidRPr="00CD5D12">
        <w:rPr>
          <w:rFonts w:cs="Times New Roman"/>
          <w:szCs w:val="22"/>
        </w:rPr>
        <w:t xml:space="preserve">) nemá žiadny vplyv na dobu </w:t>
      </w:r>
      <w:r w:rsidRPr="00CD5D12">
        <w:rPr>
          <w:rFonts w:cs="Times New Roman"/>
          <w:szCs w:val="22"/>
        </w:rPr>
        <w:lastRenderedPageBreak/>
        <w:t xml:space="preserve">trvania </w:t>
      </w:r>
      <w:r w:rsidR="002815F7" w:rsidRPr="00CD5D12">
        <w:rPr>
          <w:rFonts w:cs="Times New Roman"/>
          <w:szCs w:val="22"/>
        </w:rPr>
        <w:t>z</w:t>
      </w:r>
      <w:r w:rsidRPr="00CD5D12">
        <w:rPr>
          <w:rFonts w:cs="Times New Roman"/>
          <w:szCs w:val="22"/>
        </w:rPr>
        <w:t xml:space="preserve">áručnej doby a podmienky pre uplatnenie </w:t>
      </w:r>
      <w:r w:rsidR="009F5F7A" w:rsidRPr="00CD5D12">
        <w:rPr>
          <w:rFonts w:cs="Times New Roman"/>
          <w:szCs w:val="22"/>
        </w:rPr>
        <w:t xml:space="preserve">vád </w:t>
      </w:r>
      <w:r w:rsidRPr="00CD5D12">
        <w:rPr>
          <w:rFonts w:cs="Times New Roman"/>
          <w:szCs w:val="22"/>
        </w:rPr>
        <w:t xml:space="preserve">podľa Článku </w:t>
      </w:r>
      <w:r w:rsidRPr="00CD5D12">
        <w:rPr>
          <w:rFonts w:cs="Times New Roman"/>
          <w:szCs w:val="22"/>
        </w:rPr>
        <w:fldChar w:fldCharType="begin"/>
      </w:r>
      <w:r w:rsidRPr="00CD5D12">
        <w:rPr>
          <w:rFonts w:cs="Times New Roman"/>
          <w:szCs w:val="22"/>
        </w:rPr>
        <w:instrText xml:space="preserve"> REF _Ref517625294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23</w:t>
      </w:r>
      <w:r w:rsidRPr="00CD5D12">
        <w:rPr>
          <w:rFonts w:cs="Times New Roman"/>
          <w:szCs w:val="22"/>
        </w:rPr>
        <w:fldChar w:fldCharType="end"/>
      </w:r>
      <w:r w:rsidRPr="00CD5D12">
        <w:rPr>
          <w:rFonts w:cs="Times New Roman"/>
          <w:szCs w:val="22"/>
        </w:rPr>
        <w:t xml:space="preserve"> (</w:t>
      </w:r>
      <w:r w:rsidRPr="00CD5D12">
        <w:rPr>
          <w:rFonts w:cs="Times New Roman"/>
          <w:i/>
          <w:szCs w:val="22"/>
        </w:rPr>
        <w:t>Záruka a</w:t>
      </w:r>
      <w:r w:rsidR="009F5F7A" w:rsidRPr="00CD5D12">
        <w:rPr>
          <w:rFonts w:cs="Times New Roman"/>
          <w:i/>
          <w:szCs w:val="22"/>
        </w:rPr>
        <w:t> zodpovednosť za vady</w:t>
      </w:r>
      <w:r w:rsidRPr="00CD5D12">
        <w:rPr>
          <w:rFonts w:cs="Times New Roman"/>
          <w:szCs w:val="22"/>
        </w:rPr>
        <w:t>).</w:t>
      </w:r>
    </w:p>
    <w:p w14:paraId="5F9687C7" w14:textId="77777777" w:rsidR="0090651D" w:rsidRPr="00CD5D12" w:rsidRDefault="0090651D" w:rsidP="0090651D">
      <w:pPr>
        <w:pStyle w:val="Nadpis1"/>
        <w:keepNext w:val="0"/>
        <w:widowControl w:val="0"/>
        <w:numPr>
          <w:ilvl w:val="0"/>
          <w:numId w:val="8"/>
        </w:numPr>
        <w:rPr>
          <w:rFonts w:cs="Times New Roman"/>
          <w:szCs w:val="22"/>
        </w:rPr>
      </w:pPr>
      <w:bookmarkStart w:id="764" w:name="_Toc523588320"/>
      <w:bookmarkStart w:id="765" w:name="_Toc520642541"/>
      <w:bookmarkStart w:id="766" w:name="_Ref518155130"/>
      <w:bookmarkStart w:id="767" w:name="_Ref518144421"/>
      <w:bookmarkStart w:id="768" w:name="_Ref518141200"/>
      <w:bookmarkStart w:id="769" w:name="_Ref518140775"/>
      <w:bookmarkStart w:id="770" w:name="_Ref518140698"/>
      <w:bookmarkStart w:id="771" w:name="_Ref518140607"/>
      <w:bookmarkStart w:id="772" w:name="_Ref533123951"/>
      <w:bookmarkStart w:id="773" w:name="_Ref533028940"/>
      <w:bookmarkStart w:id="774" w:name="_Ref533027862"/>
      <w:bookmarkStart w:id="775" w:name="_Ref532943814"/>
      <w:bookmarkStart w:id="776" w:name="_Ref532943624"/>
      <w:bookmarkStart w:id="777" w:name="_Ref525500905"/>
      <w:bookmarkStart w:id="778" w:name="_Ref525499733"/>
      <w:bookmarkStart w:id="779" w:name="_Toc525499712"/>
      <w:bookmarkStart w:id="780" w:name="_Toc41654215"/>
      <w:bookmarkStart w:id="781" w:name="_Ref524533315"/>
      <w:bookmarkStart w:id="782" w:name="_Toc521523495"/>
      <w:bookmarkStart w:id="783" w:name="_Ref518246279"/>
      <w:r w:rsidRPr="00CD5D12">
        <w:rPr>
          <w:rFonts w:cs="Times New Roman"/>
          <w:szCs w:val="22"/>
        </w:rPr>
        <w:t>Ochrana Dôverných informácií</w:t>
      </w:r>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p>
    <w:p w14:paraId="2CE3B99B" w14:textId="0F3073A4" w:rsidR="0090651D" w:rsidRPr="00CD5D12" w:rsidRDefault="0090651D" w:rsidP="0090651D">
      <w:pPr>
        <w:pStyle w:val="Clanek11"/>
        <w:numPr>
          <w:ilvl w:val="1"/>
          <w:numId w:val="8"/>
        </w:numPr>
        <w:rPr>
          <w:rFonts w:cs="Times New Roman"/>
          <w:szCs w:val="22"/>
        </w:rPr>
      </w:pPr>
      <w:bookmarkStart w:id="784" w:name="_Ref518141172"/>
      <w:r w:rsidRPr="00CD5D12">
        <w:rPr>
          <w:rFonts w:cs="Times New Roman"/>
          <w:szCs w:val="22"/>
        </w:rPr>
        <w:t xml:space="preserve">Strany sa dohodli, že všetky informácie, ktoré sa dozvedeli v rámci </w:t>
      </w:r>
      <w:r w:rsidR="00796308" w:rsidRPr="00CD5D12">
        <w:rPr>
          <w:rFonts w:cs="Times New Roman"/>
          <w:szCs w:val="22"/>
        </w:rPr>
        <w:t xml:space="preserve">uzatvárania </w:t>
      </w:r>
      <w:r w:rsidRPr="00CD5D12">
        <w:rPr>
          <w:rFonts w:cs="Times New Roman"/>
          <w:szCs w:val="22"/>
        </w:rPr>
        <w:t>a plnen</w:t>
      </w:r>
      <w:r w:rsidR="00796308" w:rsidRPr="00CD5D12">
        <w:rPr>
          <w:rFonts w:cs="Times New Roman"/>
          <w:szCs w:val="22"/>
        </w:rPr>
        <w:t>ia</w:t>
      </w:r>
      <w:r w:rsidRPr="00CD5D12">
        <w:rPr>
          <w:rFonts w:cs="Times New Roman"/>
          <w:szCs w:val="22"/>
        </w:rPr>
        <w:t xml:space="preserve"> tejto Zmluvy, a informácie, ktoré si oznámia alebo inak vyplynú z plnenia </w:t>
      </w:r>
      <w:r w:rsidR="0068105B" w:rsidRPr="00CD5D12">
        <w:rPr>
          <w:rFonts w:cs="Times New Roman"/>
          <w:szCs w:val="22"/>
        </w:rPr>
        <w:t>Z</w:t>
      </w:r>
      <w:r w:rsidRPr="00CD5D12">
        <w:rPr>
          <w:rFonts w:cs="Times New Roman"/>
          <w:szCs w:val="22"/>
        </w:rPr>
        <w:t xml:space="preserve">mluvy, najmä informácie, ktoré sa dozvedeli pri plnení podľa tejto Zmluvy bez ohľadu na formu informácie či spôsob jej získania, a ktoré sa </w:t>
      </w:r>
      <w:r w:rsidR="00431422" w:rsidRPr="00CD5D12">
        <w:rPr>
          <w:rFonts w:cs="Times New Roman"/>
          <w:szCs w:val="22"/>
        </w:rPr>
        <w:t xml:space="preserve">dozvedia </w:t>
      </w:r>
      <w:r w:rsidRPr="00CD5D12">
        <w:rPr>
          <w:rFonts w:cs="Times New Roman"/>
          <w:szCs w:val="22"/>
        </w:rPr>
        <w:t>v súvislosti so sprac</w:t>
      </w:r>
      <w:r w:rsidR="00431422" w:rsidRPr="00CD5D12">
        <w:rPr>
          <w:rFonts w:cs="Times New Roman"/>
          <w:szCs w:val="22"/>
        </w:rPr>
        <w:t>ú</w:t>
      </w:r>
      <w:r w:rsidRPr="00CD5D12">
        <w:rPr>
          <w:rFonts w:cs="Times New Roman"/>
          <w:szCs w:val="22"/>
        </w:rPr>
        <w:t xml:space="preserve">vaním dát, sa považujú za dôverné </w:t>
      </w:r>
      <w:r w:rsidRPr="00CD5D12">
        <w:rPr>
          <w:rFonts w:cs="Times New Roman"/>
          <w:bCs w:val="0"/>
          <w:szCs w:val="22"/>
        </w:rPr>
        <w:t>(</w:t>
      </w:r>
      <w:r w:rsidR="000060C9" w:rsidRPr="00CD5D12">
        <w:rPr>
          <w:rFonts w:cs="Times New Roman"/>
          <w:bCs w:val="0"/>
          <w:szCs w:val="22"/>
        </w:rPr>
        <w:t>„</w:t>
      </w:r>
      <w:r w:rsidR="00796308" w:rsidRPr="00CD5D12">
        <w:rPr>
          <w:rFonts w:cs="Times New Roman"/>
          <w:b/>
          <w:bCs w:val="0"/>
          <w:szCs w:val="22"/>
        </w:rPr>
        <w:t>D</w:t>
      </w:r>
      <w:r w:rsidRPr="00CD5D12">
        <w:rPr>
          <w:rFonts w:cs="Times New Roman"/>
          <w:b/>
          <w:bCs w:val="0"/>
          <w:szCs w:val="22"/>
        </w:rPr>
        <w:t>ôverné informácie</w:t>
      </w:r>
      <w:r w:rsidR="000060C9" w:rsidRPr="00CD5D12">
        <w:rPr>
          <w:rFonts w:cs="Times New Roman"/>
          <w:bCs w:val="0"/>
          <w:szCs w:val="22"/>
        </w:rPr>
        <w:t>“</w:t>
      </w:r>
      <w:r w:rsidRPr="00CD5D12">
        <w:rPr>
          <w:rFonts w:cs="Times New Roman"/>
          <w:bCs w:val="0"/>
          <w:szCs w:val="22"/>
        </w:rPr>
        <w:t>).</w:t>
      </w:r>
      <w:r w:rsidRPr="00CD5D12">
        <w:rPr>
          <w:rFonts w:cs="Times New Roman"/>
          <w:szCs w:val="22"/>
        </w:rPr>
        <w:t xml:space="preserve"> </w:t>
      </w:r>
      <w:r w:rsidR="00796308" w:rsidRPr="00CD5D12">
        <w:rPr>
          <w:rFonts w:cs="Times New Roman"/>
          <w:bCs w:val="0"/>
          <w:iCs w:val="0"/>
          <w:szCs w:val="22"/>
        </w:rPr>
        <w:t xml:space="preserve">Na vylúčenie pochybností </w:t>
      </w:r>
      <w:r w:rsidRPr="00CD5D12">
        <w:rPr>
          <w:rFonts w:cs="Times New Roman"/>
          <w:szCs w:val="22"/>
        </w:rPr>
        <w:t>Strany uvádzajú, že akékoľvek dáta / metadáta, ktoré sú súčasťou IT infraštruktúry, napojených systémov alebo sú súčasťou Databázy (</w:t>
      </w:r>
      <w:r w:rsidR="00796308" w:rsidRPr="00CD5D12">
        <w:rPr>
          <w:rFonts w:cs="Times New Roman"/>
          <w:szCs w:val="22"/>
        </w:rPr>
        <w:t>v</w:t>
      </w:r>
      <w:r w:rsidRPr="00CD5D12">
        <w:rPr>
          <w:rFonts w:cs="Times New Roman"/>
          <w:szCs w:val="22"/>
        </w:rPr>
        <w:t xml:space="preserve">rátane </w:t>
      </w:r>
      <w:r w:rsidR="00563E02" w:rsidRPr="00CD5D12">
        <w:rPr>
          <w:rFonts w:cs="Times New Roman"/>
          <w:szCs w:val="22"/>
        </w:rPr>
        <w:t xml:space="preserve">takejto </w:t>
      </w:r>
      <w:r w:rsidRPr="00CD5D12">
        <w:rPr>
          <w:rFonts w:cs="Times New Roman"/>
          <w:szCs w:val="22"/>
        </w:rPr>
        <w:t>Databáz</w:t>
      </w:r>
      <w:r w:rsidR="00563E02" w:rsidRPr="00CD5D12">
        <w:rPr>
          <w:rFonts w:cs="Times New Roman"/>
          <w:szCs w:val="22"/>
        </w:rPr>
        <w:t>y</w:t>
      </w:r>
      <w:r w:rsidRPr="00CD5D12">
        <w:rPr>
          <w:rFonts w:cs="Times New Roman"/>
          <w:szCs w:val="22"/>
        </w:rPr>
        <w:t>) a súčasne nie sú verejne prístupné, sú Dôvern</w:t>
      </w:r>
      <w:r w:rsidR="002F3014" w:rsidRPr="00CD5D12">
        <w:rPr>
          <w:rFonts w:cs="Times New Roman"/>
          <w:szCs w:val="22"/>
        </w:rPr>
        <w:t>ými</w:t>
      </w:r>
      <w:r w:rsidRPr="00CD5D12">
        <w:rPr>
          <w:rFonts w:cs="Times New Roman"/>
          <w:szCs w:val="22"/>
        </w:rPr>
        <w:t xml:space="preserve"> informáci</w:t>
      </w:r>
      <w:r w:rsidR="002F3014" w:rsidRPr="00CD5D12">
        <w:rPr>
          <w:rFonts w:cs="Times New Roman"/>
          <w:szCs w:val="22"/>
        </w:rPr>
        <w:t>ami</w:t>
      </w:r>
      <w:r w:rsidRPr="00CD5D12">
        <w:rPr>
          <w:rFonts w:cs="Times New Roman"/>
          <w:szCs w:val="22"/>
        </w:rPr>
        <w:t>.</w:t>
      </w:r>
      <w:bookmarkEnd w:id="784"/>
    </w:p>
    <w:p w14:paraId="375440C2" w14:textId="4DFF227E" w:rsidR="0090651D" w:rsidRPr="00CD5D12" w:rsidRDefault="0090651D" w:rsidP="0090651D">
      <w:pPr>
        <w:pStyle w:val="Clanek11"/>
        <w:numPr>
          <w:ilvl w:val="1"/>
          <w:numId w:val="8"/>
        </w:numPr>
        <w:rPr>
          <w:rFonts w:cs="Times New Roman"/>
          <w:szCs w:val="22"/>
        </w:rPr>
      </w:pPr>
      <w:bookmarkStart w:id="785" w:name="_Ref518140681"/>
      <w:r w:rsidRPr="00CD5D12">
        <w:rPr>
          <w:rFonts w:cs="Times New Roman"/>
          <w:szCs w:val="22"/>
        </w:rPr>
        <w:t xml:space="preserve">Strany sa dohodli, že </w:t>
      </w:r>
      <w:r w:rsidR="00213C3C" w:rsidRPr="00CD5D12">
        <w:rPr>
          <w:rFonts w:cs="Times New Roman"/>
          <w:szCs w:val="22"/>
        </w:rPr>
        <w:t xml:space="preserve">neposkytnú </w:t>
      </w:r>
      <w:r w:rsidRPr="00CD5D12">
        <w:rPr>
          <w:rFonts w:cs="Times New Roman"/>
          <w:szCs w:val="22"/>
        </w:rPr>
        <w:t>Dôverné informácie tretej osobe, budú s nimi nakladať ako s</w:t>
      </w:r>
      <w:r w:rsidR="000E57C0" w:rsidRPr="00CD5D12">
        <w:rPr>
          <w:rFonts w:cs="Times New Roman"/>
          <w:szCs w:val="22"/>
        </w:rPr>
        <w:t> </w:t>
      </w:r>
      <w:r w:rsidRPr="00CD5D12">
        <w:rPr>
          <w:rFonts w:cs="Times New Roman"/>
          <w:szCs w:val="22"/>
        </w:rPr>
        <w:t xml:space="preserve">obchodným tajomstvom, najmä uchovávať ich v tajnosti, a </w:t>
      </w:r>
      <w:r w:rsidR="00213C3C" w:rsidRPr="00CD5D12">
        <w:rPr>
          <w:rFonts w:cs="Times New Roman"/>
          <w:szCs w:val="22"/>
        </w:rPr>
        <w:t xml:space="preserve">príjmu </w:t>
      </w:r>
      <w:r w:rsidRPr="00CD5D12">
        <w:rPr>
          <w:rFonts w:cs="Times New Roman"/>
          <w:szCs w:val="22"/>
        </w:rPr>
        <w:t xml:space="preserve">všetky zmluvné a technické opatrenia zabraňujúce ich zneužitiu či </w:t>
      </w:r>
      <w:r w:rsidR="00213C3C" w:rsidRPr="00CD5D12">
        <w:rPr>
          <w:rFonts w:cs="Times New Roman"/>
          <w:szCs w:val="22"/>
        </w:rPr>
        <w:t xml:space="preserve">prezradeniu </w:t>
      </w:r>
      <w:r w:rsidRPr="00CD5D12">
        <w:rPr>
          <w:rFonts w:cs="Times New Roman"/>
          <w:szCs w:val="22"/>
        </w:rPr>
        <w:t>tretím osobám. Ustanovenie predchádzajúcej vety sa nevzťahuje na prípady, keď:</w:t>
      </w:r>
      <w:bookmarkEnd w:id="785"/>
    </w:p>
    <w:p w14:paraId="364516F6" w14:textId="286DA8B3"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Dôverné informácie majú byť Objednávateľom sprístupnené na základe zákona, napríklad zákona č. </w:t>
      </w:r>
      <w:r w:rsidR="00213C3C" w:rsidRPr="00CD5D12">
        <w:rPr>
          <w:szCs w:val="22"/>
        </w:rPr>
        <w:t>211/2000 Z. z.</w:t>
      </w:r>
      <w:r w:rsidR="008F5998" w:rsidRPr="00CD5D12">
        <w:rPr>
          <w:szCs w:val="22"/>
        </w:rPr>
        <w:t>,</w:t>
      </w:r>
      <w:r w:rsidR="00213C3C" w:rsidRPr="00CD5D12">
        <w:rPr>
          <w:szCs w:val="22"/>
        </w:rPr>
        <w:t xml:space="preserve"> </w:t>
      </w:r>
      <w:r w:rsidR="00431422" w:rsidRPr="00CD5D12">
        <w:rPr>
          <w:szCs w:val="22"/>
        </w:rPr>
        <w:t xml:space="preserve">o </w:t>
      </w:r>
      <w:r w:rsidRPr="00CD5D12">
        <w:rPr>
          <w:szCs w:val="22"/>
        </w:rPr>
        <w:t>slobodnom prístupe k informáciám v znení neskorších predpisov, či iného právneho predpisu vrátane práva EÚ alebo záväzného rozhodnutia oprávneného orgánu verejnej moci, a Strany si v takom prípade poskytnú potrebnú súčinnosť na splnenie takejto zákonnej povinnosti;</w:t>
      </w:r>
    </w:p>
    <w:p w14:paraId="138EB5F5" w14:textId="08278EA8"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Dôverné informácie druhej Strany </w:t>
      </w:r>
      <w:r w:rsidR="00B27C89" w:rsidRPr="00CD5D12">
        <w:rPr>
          <w:szCs w:val="22"/>
        </w:rPr>
        <w:t xml:space="preserve">poskytnú </w:t>
      </w:r>
      <w:r w:rsidRPr="00CD5D12">
        <w:rPr>
          <w:szCs w:val="22"/>
        </w:rPr>
        <w:t>osobám, ktoré majú zo zákona stanovenú povinnosť mlčanlivosti, za predpokladu, že druhej Strane písomne ​​oznámi</w:t>
      </w:r>
      <w:r w:rsidR="000C224D" w:rsidRPr="00CD5D12">
        <w:rPr>
          <w:szCs w:val="22"/>
        </w:rPr>
        <w:t>a</w:t>
      </w:r>
      <w:r w:rsidRPr="00CD5D12">
        <w:rPr>
          <w:szCs w:val="22"/>
        </w:rPr>
        <w:t xml:space="preserve">, ktorej tretej osobe bola Dôverná informácia sprístupnená, a zaviažu túto </w:t>
      </w:r>
      <w:r w:rsidR="00B27C89" w:rsidRPr="00CD5D12">
        <w:rPr>
          <w:szCs w:val="22"/>
        </w:rPr>
        <w:t>tretiu osobu</w:t>
      </w:r>
      <w:r w:rsidRPr="00CD5D12">
        <w:rPr>
          <w:szCs w:val="22"/>
        </w:rPr>
        <w:t xml:space="preserve"> rovnakou povinnosťou mlčanlivosti, ako majú samy;</w:t>
      </w:r>
    </w:p>
    <w:p w14:paraId="64E742A1" w14:textId="1B759A4F"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Dôverné informácie druhej Strany </w:t>
      </w:r>
      <w:r w:rsidR="00B27C89" w:rsidRPr="00CD5D12">
        <w:rPr>
          <w:szCs w:val="22"/>
        </w:rPr>
        <w:t xml:space="preserve">poskytnú </w:t>
      </w:r>
      <w:r w:rsidR="00805F21" w:rsidRPr="00CD5D12">
        <w:rPr>
          <w:szCs w:val="22"/>
        </w:rPr>
        <w:t xml:space="preserve">svojim pracovníkom </w:t>
      </w:r>
      <w:r w:rsidRPr="00CD5D12">
        <w:rPr>
          <w:szCs w:val="22"/>
        </w:rPr>
        <w:t xml:space="preserve">a </w:t>
      </w:r>
      <w:r w:rsidR="00B27C89" w:rsidRPr="00CD5D12">
        <w:rPr>
          <w:szCs w:val="22"/>
        </w:rPr>
        <w:t>Sub</w:t>
      </w:r>
      <w:r w:rsidRPr="00CD5D12">
        <w:rPr>
          <w:szCs w:val="22"/>
        </w:rPr>
        <w:t xml:space="preserve">dodávateľom, ak je to potrebné na plnenie tejto </w:t>
      </w:r>
      <w:r w:rsidR="00B27C89" w:rsidRPr="00CD5D12">
        <w:rPr>
          <w:szCs w:val="22"/>
        </w:rPr>
        <w:t>Z</w:t>
      </w:r>
      <w:r w:rsidRPr="00CD5D12">
        <w:rPr>
          <w:szCs w:val="22"/>
        </w:rPr>
        <w:t>mluvy a</w:t>
      </w:r>
      <w:r w:rsidR="00B27C89" w:rsidRPr="00CD5D12">
        <w:rPr>
          <w:szCs w:val="22"/>
        </w:rPr>
        <w:t xml:space="preserve"> ak sa </w:t>
      </w:r>
      <w:r w:rsidRPr="00CD5D12">
        <w:rPr>
          <w:szCs w:val="22"/>
        </w:rPr>
        <w:t xml:space="preserve">takéto osoby </w:t>
      </w:r>
      <w:r w:rsidR="00F505DD" w:rsidRPr="00CD5D12">
        <w:rPr>
          <w:szCs w:val="22"/>
        </w:rPr>
        <w:t xml:space="preserve">zaviažu </w:t>
      </w:r>
      <w:r w:rsidRPr="00CD5D12">
        <w:rPr>
          <w:szCs w:val="22"/>
        </w:rPr>
        <w:t>mlčanlivosťou v</w:t>
      </w:r>
      <w:r w:rsidR="008618D5" w:rsidRPr="00CD5D12">
        <w:rPr>
          <w:szCs w:val="22"/>
        </w:rPr>
        <w:t> </w:t>
      </w:r>
      <w:r w:rsidRPr="00CD5D12">
        <w:rPr>
          <w:szCs w:val="22"/>
        </w:rPr>
        <w:t>rovnakom rozsahu ako Strany;</w:t>
      </w:r>
    </w:p>
    <w:p w14:paraId="16F41766" w14:textId="7377C84B"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sa takéto Dôverné informácie stanú verejne známymi či dostupnými inak ako porušením po</w:t>
      </w:r>
      <w:r w:rsidR="00600A3C" w:rsidRPr="00CD5D12">
        <w:rPr>
          <w:szCs w:val="22"/>
        </w:rPr>
        <w:t>vinností vyplývajúcich z</w:t>
      </w:r>
      <w:r w:rsidR="00F505DD" w:rsidRPr="00CD5D12">
        <w:rPr>
          <w:szCs w:val="22"/>
        </w:rPr>
        <w:t> tejto Zmluvy</w:t>
      </w:r>
      <w:r w:rsidRPr="00CD5D12">
        <w:rPr>
          <w:szCs w:val="22"/>
        </w:rPr>
        <w:t>;</w:t>
      </w:r>
    </w:p>
    <w:p w14:paraId="2D324FAA" w14:textId="5BC81D49" w:rsidR="0090651D" w:rsidRPr="00CD5D12" w:rsidRDefault="00F505DD" w:rsidP="0090651D">
      <w:pPr>
        <w:pStyle w:val="Claneka"/>
        <w:keepLines w:val="0"/>
        <w:numPr>
          <w:ilvl w:val="2"/>
          <w:numId w:val="8"/>
        </w:numPr>
        <w:tabs>
          <w:tab w:val="clear" w:pos="993"/>
          <w:tab w:val="num" w:pos="992"/>
        </w:tabs>
        <w:ind w:left="992"/>
        <w:rPr>
          <w:szCs w:val="22"/>
        </w:rPr>
      </w:pPr>
      <w:r w:rsidRPr="00CD5D12">
        <w:rPr>
          <w:szCs w:val="22"/>
        </w:rPr>
        <w:t>ide</w:t>
      </w:r>
      <w:r w:rsidR="0090651D" w:rsidRPr="00CD5D12">
        <w:rPr>
          <w:szCs w:val="22"/>
        </w:rPr>
        <w:t xml:space="preserve"> o Dôverné informácie, ku ktorým Objednávateľ nadobudol oprávnenie podľa tejto Zmluvy </w:t>
      </w:r>
      <w:r w:rsidR="00431422" w:rsidRPr="00CD5D12">
        <w:rPr>
          <w:szCs w:val="22"/>
        </w:rPr>
        <w:t>ne</w:t>
      </w:r>
      <w:r w:rsidRPr="00CD5D12">
        <w:rPr>
          <w:szCs w:val="22"/>
        </w:rPr>
        <w:t>vylučujúce poskytnutie</w:t>
      </w:r>
      <w:r w:rsidR="0090651D" w:rsidRPr="00CD5D12">
        <w:rPr>
          <w:szCs w:val="22"/>
        </w:rPr>
        <w:t xml:space="preserve"> Dôverných informácií tretím osobám; alebo</w:t>
      </w:r>
    </w:p>
    <w:p w14:paraId="7E26FBA7" w14:textId="2718542F" w:rsidR="0090651D" w:rsidRPr="00CD5D12" w:rsidRDefault="0090651D" w:rsidP="0090651D">
      <w:pPr>
        <w:pStyle w:val="Claneka"/>
        <w:keepLines w:val="0"/>
        <w:numPr>
          <w:ilvl w:val="2"/>
          <w:numId w:val="8"/>
        </w:numPr>
        <w:tabs>
          <w:tab w:val="clear" w:pos="993"/>
          <w:tab w:val="num" w:pos="992"/>
        </w:tabs>
        <w:ind w:left="992"/>
        <w:rPr>
          <w:szCs w:val="22"/>
        </w:rPr>
      </w:pPr>
      <w:r w:rsidRPr="00CD5D12">
        <w:rPr>
          <w:szCs w:val="22"/>
        </w:rPr>
        <w:t xml:space="preserve">Strana dá k sprístupneniu konkrétnej vlastnej Dôvernej informácie </w:t>
      </w:r>
      <w:r w:rsidR="00F505DD" w:rsidRPr="00CD5D12">
        <w:rPr>
          <w:szCs w:val="22"/>
        </w:rPr>
        <w:t xml:space="preserve">predchádzajúci písomný </w:t>
      </w:r>
      <w:r w:rsidRPr="00CD5D12">
        <w:rPr>
          <w:szCs w:val="22"/>
        </w:rPr>
        <w:t>súhlas.</w:t>
      </w:r>
    </w:p>
    <w:p w14:paraId="38914023" w14:textId="16F8427E" w:rsidR="0090651D" w:rsidRPr="00CD5D12" w:rsidRDefault="0090651D" w:rsidP="0090651D">
      <w:pPr>
        <w:pStyle w:val="Clanek11"/>
        <w:numPr>
          <w:ilvl w:val="1"/>
          <w:numId w:val="8"/>
        </w:numPr>
        <w:rPr>
          <w:rFonts w:cs="Times New Roman"/>
          <w:szCs w:val="22"/>
        </w:rPr>
      </w:pPr>
      <w:r w:rsidRPr="00CD5D12">
        <w:rPr>
          <w:rFonts w:cs="Times New Roman"/>
          <w:szCs w:val="22"/>
        </w:rPr>
        <w:t xml:space="preserve">Strany vyvinú pre zachovanie dôvernosti Dôverných informácií druhej </w:t>
      </w:r>
      <w:r w:rsidR="00805F21" w:rsidRPr="00CD5D12">
        <w:rPr>
          <w:rFonts w:cs="Times New Roman"/>
          <w:szCs w:val="22"/>
        </w:rPr>
        <w:t>S</w:t>
      </w:r>
      <w:r w:rsidRPr="00CD5D12">
        <w:rPr>
          <w:rFonts w:cs="Times New Roman"/>
          <w:szCs w:val="22"/>
        </w:rPr>
        <w:t xml:space="preserve">trany a </w:t>
      </w:r>
      <w:r w:rsidR="00E635BD" w:rsidRPr="00CD5D12">
        <w:rPr>
          <w:rFonts w:cs="Times New Roman"/>
          <w:szCs w:val="22"/>
        </w:rPr>
        <w:t xml:space="preserve">pre </w:t>
      </w:r>
      <w:r w:rsidRPr="00CD5D12">
        <w:rPr>
          <w:rFonts w:cs="Times New Roman"/>
          <w:szCs w:val="22"/>
        </w:rPr>
        <w:t xml:space="preserve">ich ochranu rovnaké úsilie, ako by </w:t>
      </w:r>
      <w:r w:rsidR="00E635BD" w:rsidRPr="00CD5D12">
        <w:rPr>
          <w:rFonts w:cs="Times New Roman"/>
          <w:szCs w:val="22"/>
        </w:rPr>
        <w:t xml:space="preserve">išlo </w:t>
      </w:r>
      <w:r w:rsidRPr="00CD5D12">
        <w:rPr>
          <w:rFonts w:cs="Times New Roman"/>
          <w:szCs w:val="22"/>
        </w:rPr>
        <w:t xml:space="preserve">o ich vlastné </w:t>
      </w:r>
      <w:r w:rsidR="00E635BD" w:rsidRPr="00CD5D12">
        <w:rPr>
          <w:rFonts w:cs="Times New Roman"/>
          <w:szCs w:val="22"/>
        </w:rPr>
        <w:t>D</w:t>
      </w:r>
      <w:r w:rsidRPr="00CD5D12">
        <w:rPr>
          <w:rFonts w:cs="Times New Roman"/>
          <w:szCs w:val="22"/>
        </w:rPr>
        <w:t xml:space="preserve">ôverné informácie. S výnimkou rozsahu, ktorý je nevyhnutný </w:t>
      </w:r>
      <w:r w:rsidR="00E635BD" w:rsidRPr="00CD5D12">
        <w:rPr>
          <w:rFonts w:cs="Times New Roman"/>
          <w:szCs w:val="22"/>
        </w:rPr>
        <w:t xml:space="preserve">na </w:t>
      </w:r>
      <w:r w:rsidRPr="00CD5D12">
        <w:rPr>
          <w:rFonts w:cs="Times New Roman"/>
          <w:szCs w:val="22"/>
        </w:rPr>
        <w:t xml:space="preserve">plnenie tejto </w:t>
      </w:r>
      <w:r w:rsidR="00E635BD" w:rsidRPr="00CD5D12">
        <w:rPr>
          <w:rFonts w:cs="Times New Roman"/>
          <w:szCs w:val="22"/>
        </w:rPr>
        <w:t>Z</w:t>
      </w:r>
      <w:r w:rsidRPr="00CD5D12">
        <w:rPr>
          <w:rFonts w:cs="Times New Roman"/>
          <w:szCs w:val="22"/>
        </w:rPr>
        <w:t xml:space="preserve">mluvy, sa Strany zaväzujú neduplikovať žiadnym spôsobom Dôverné informácie druhej Strany, </w:t>
      </w:r>
      <w:r w:rsidR="007942AE" w:rsidRPr="00CD5D12">
        <w:rPr>
          <w:rFonts w:cs="Times New Roman"/>
          <w:szCs w:val="22"/>
        </w:rPr>
        <w:t xml:space="preserve">neposkytnúť </w:t>
      </w:r>
      <w:r w:rsidRPr="00CD5D12">
        <w:rPr>
          <w:rFonts w:cs="Times New Roman"/>
          <w:szCs w:val="22"/>
        </w:rPr>
        <w:t xml:space="preserve">ich tretej strane ani svojim vlastným zamestnancom a zástupcom s výnimkou tých, ktorí s nimi potrebujú byť oboznámení, aby mohli plniť túto Zmluvu. Strany sa zároveň zaväzujú nepoužiť Dôverné informácie druhej </w:t>
      </w:r>
      <w:r w:rsidR="00E635BD" w:rsidRPr="00CD5D12">
        <w:rPr>
          <w:rFonts w:cs="Times New Roman"/>
          <w:szCs w:val="22"/>
        </w:rPr>
        <w:t>S</w:t>
      </w:r>
      <w:r w:rsidRPr="00CD5D12">
        <w:rPr>
          <w:rFonts w:cs="Times New Roman"/>
          <w:szCs w:val="22"/>
        </w:rPr>
        <w:t>trany inak, než za účelom plnenia tejto Zmluvy a</w:t>
      </w:r>
      <w:r w:rsidR="00E635BD" w:rsidRPr="00CD5D12">
        <w:rPr>
          <w:rFonts w:cs="Times New Roman"/>
          <w:szCs w:val="22"/>
        </w:rPr>
        <w:t> v prospech</w:t>
      </w:r>
      <w:r w:rsidRPr="00CD5D12">
        <w:rPr>
          <w:rFonts w:cs="Times New Roman"/>
          <w:szCs w:val="22"/>
        </w:rPr>
        <w:t xml:space="preserve"> druhej </w:t>
      </w:r>
      <w:r w:rsidR="00E635BD" w:rsidRPr="00CD5D12">
        <w:rPr>
          <w:rFonts w:cs="Times New Roman"/>
          <w:szCs w:val="22"/>
        </w:rPr>
        <w:t>S</w:t>
      </w:r>
      <w:r w:rsidRPr="00CD5D12">
        <w:rPr>
          <w:rFonts w:cs="Times New Roman"/>
          <w:szCs w:val="22"/>
        </w:rPr>
        <w:t>trany.</w:t>
      </w:r>
    </w:p>
    <w:p w14:paraId="37564BF7" w14:textId="4770C451" w:rsidR="0090651D" w:rsidRPr="00CD5D12" w:rsidRDefault="0090651D" w:rsidP="0090651D">
      <w:pPr>
        <w:pStyle w:val="Clanek11"/>
        <w:numPr>
          <w:ilvl w:val="1"/>
          <w:numId w:val="8"/>
        </w:numPr>
        <w:rPr>
          <w:rFonts w:cs="Times New Roman"/>
          <w:szCs w:val="22"/>
        </w:rPr>
      </w:pPr>
      <w:bookmarkStart w:id="786" w:name="_Ref518397407"/>
      <w:r w:rsidRPr="00CD5D12">
        <w:rPr>
          <w:rFonts w:cs="Times New Roman"/>
          <w:szCs w:val="22"/>
        </w:rPr>
        <w:t xml:space="preserve">Objednávateľ je oprávnený sprístupniť tretím osobám Dokumentáciu vytvorenú Poskytovateľom v rámci plnenia tejto </w:t>
      </w:r>
      <w:r w:rsidR="007942AE" w:rsidRPr="00CD5D12">
        <w:rPr>
          <w:rFonts w:cs="Times New Roman"/>
          <w:szCs w:val="22"/>
        </w:rPr>
        <w:t>Z</w:t>
      </w:r>
      <w:r w:rsidRPr="00CD5D12">
        <w:rPr>
          <w:rFonts w:cs="Times New Roman"/>
          <w:szCs w:val="22"/>
        </w:rPr>
        <w:t xml:space="preserve">mluvy a inú dokumentáciu vytvorenú v rámci plnenia tejto </w:t>
      </w:r>
      <w:r w:rsidR="007942AE" w:rsidRPr="00CD5D12">
        <w:rPr>
          <w:rFonts w:cs="Times New Roman"/>
          <w:szCs w:val="22"/>
        </w:rPr>
        <w:t>Z</w:t>
      </w:r>
      <w:r w:rsidRPr="00CD5D12">
        <w:rPr>
          <w:rFonts w:cs="Times New Roman"/>
          <w:szCs w:val="22"/>
        </w:rPr>
        <w:t xml:space="preserve">mluvy v rozsahu a za účelom rozvoja, úprav a opráv IT infraštruktúry, a poskytovať ich aj tretím osobám za účelom uplatnenia </w:t>
      </w:r>
      <w:r w:rsidR="009F7C70" w:rsidRPr="00CD5D12">
        <w:rPr>
          <w:rFonts w:cs="Times New Roman"/>
          <w:bCs w:val="0"/>
          <w:iCs w:val="0"/>
          <w:szCs w:val="24"/>
        </w:rPr>
        <w:t>Udeľovaných oprávnení</w:t>
      </w:r>
      <w:r w:rsidRPr="00CD5D12">
        <w:rPr>
          <w:rFonts w:cs="Times New Roman"/>
          <w:szCs w:val="22"/>
        </w:rPr>
        <w:t xml:space="preserve"> alebo za účelom výberu nového dodávateľa. Takéto sprístupnenie zo strany Objednávateľa </w:t>
      </w:r>
      <w:r w:rsidR="007942AE" w:rsidRPr="00CD5D12">
        <w:rPr>
          <w:rFonts w:cs="Times New Roman"/>
          <w:szCs w:val="22"/>
        </w:rPr>
        <w:t>sa nepovažuje</w:t>
      </w:r>
      <w:r w:rsidRPr="00CD5D12">
        <w:rPr>
          <w:rFonts w:cs="Times New Roman"/>
          <w:szCs w:val="22"/>
        </w:rPr>
        <w:t xml:space="preserve"> za porušenie akýchkoľvek povinností Objednávateľa týkajúcich sa Dôverných informácií či porušeni</w:t>
      </w:r>
      <w:r w:rsidR="0082636D" w:rsidRPr="00CD5D12">
        <w:rPr>
          <w:rFonts w:cs="Times New Roman"/>
          <w:szCs w:val="22"/>
        </w:rPr>
        <w:t>e</w:t>
      </w:r>
      <w:r w:rsidRPr="00CD5D12">
        <w:rPr>
          <w:rFonts w:cs="Times New Roman"/>
          <w:szCs w:val="22"/>
        </w:rPr>
        <w:t xml:space="preserve"> obchodného tajomstva Poskytovateľa. Ustanovenie tohto Článku</w:t>
      </w:r>
      <w:r w:rsidR="000C557B"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_Ref518397407 \r \h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16.4</w:t>
      </w:r>
      <w:r w:rsidRPr="00CD5D12">
        <w:rPr>
          <w:rFonts w:cs="Times New Roman"/>
          <w:szCs w:val="22"/>
        </w:rPr>
        <w:fldChar w:fldCharType="end"/>
      </w:r>
      <w:r w:rsidRPr="00CD5D12">
        <w:rPr>
          <w:rFonts w:cs="Times New Roman"/>
          <w:szCs w:val="22"/>
        </w:rPr>
        <w:t xml:space="preserve"> sa vzťahuje aj na ďalšie Predmety práv </w:t>
      </w:r>
      <w:r w:rsidR="008615ED" w:rsidRPr="00CD5D12">
        <w:rPr>
          <w:rFonts w:cs="Times New Roman"/>
          <w:szCs w:val="22"/>
        </w:rPr>
        <w:t>k</w:t>
      </w:r>
      <w:r w:rsidR="008618D5" w:rsidRPr="00CD5D12">
        <w:rPr>
          <w:rFonts w:cs="Times New Roman"/>
          <w:szCs w:val="22"/>
        </w:rPr>
        <w:t> </w:t>
      </w:r>
      <w:r w:rsidRPr="00CD5D12">
        <w:rPr>
          <w:rFonts w:cs="Times New Roman"/>
          <w:szCs w:val="22"/>
        </w:rPr>
        <w:t>nehmotný</w:t>
      </w:r>
      <w:r w:rsidR="008615ED" w:rsidRPr="00CD5D12">
        <w:rPr>
          <w:rFonts w:cs="Times New Roman"/>
          <w:szCs w:val="22"/>
        </w:rPr>
        <w:t>m</w:t>
      </w:r>
      <w:r w:rsidRPr="00CD5D12">
        <w:rPr>
          <w:rFonts w:cs="Times New Roman"/>
          <w:szCs w:val="22"/>
        </w:rPr>
        <w:t xml:space="preserve"> statko</w:t>
      </w:r>
      <w:r w:rsidR="008615ED" w:rsidRPr="00CD5D12">
        <w:rPr>
          <w:rFonts w:cs="Times New Roman"/>
          <w:szCs w:val="22"/>
        </w:rPr>
        <w:t>m</w:t>
      </w:r>
      <w:r w:rsidRPr="00CD5D12">
        <w:rPr>
          <w:rFonts w:cs="Times New Roman"/>
          <w:szCs w:val="22"/>
        </w:rPr>
        <w:t xml:space="preserve">, ku ktorým Objednávateľ nadobudol oprávnenia v súlade s touto </w:t>
      </w:r>
      <w:r w:rsidR="008615ED" w:rsidRPr="00CD5D12">
        <w:rPr>
          <w:rFonts w:cs="Times New Roman"/>
          <w:szCs w:val="22"/>
        </w:rPr>
        <w:t>Z</w:t>
      </w:r>
      <w:r w:rsidRPr="00CD5D12">
        <w:rPr>
          <w:rFonts w:cs="Times New Roman"/>
          <w:szCs w:val="22"/>
        </w:rPr>
        <w:t xml:space="preserve">mluvou, a to v rozsahu takýchto nadobudnutých oprávnení. </w:t>
      </w:r>
      <w:bookmarkEnd w:id="786"/>
    </w:p>
    <w:p w14:paraId="01BD6CBD" w14:textId="148BA36E" w:rsidR="0090651D" w:rsidRPr="00CD5D12" w:rsidRDefault="0090651D" w:rsidP="0090651D">
      <w:pPr>
        <w:pStyle w:val="Clanek11"/>
        <w:numPr>
          <w:ilvl w:val="1"/>
          <w:numId w:val="8"/>
        </w:numPr>
        <w:rPr>
          <w:rFonts w:cs="Times New Roman"/>
          <w:szCs w:val="22"/>
        </w:rPr>
      </w:pPr>
      <w:r w:rsidRPr="00CD5D12">
        <w:rPr>
          <w:rFonts w:cs="Times New Roman"/>
          <w:szCs w:val="22"/>
        </w:rPr>
        <w:t xml:space="preserve">Objednávateľ je oprávnený sprístupniť či </w:t>
      </w:r>
      <w:r w:rsidR="00B14319" w:rsidRPr="00CD5D12">
        <w:rPr>
          <w:rFonts w:cs="Times New Roman"/>
          <w:szCs w:val="22"/>
        </w:rPr>
        <w:t xml:space="preserve">poskytnúť </w:t>
      </w:r>
      <w:r w:rsidRPr="00CD5D12">
        <w:rPr>
          <w:rFonts w:cs="Times New Roman"/>
          <w:szCs w:val="22"/>
        </w:rPr>
        <w:t xml:space="preserve">tretej osobe text tejto Zmluvy vrátane jej </w:t>
      </w:r>
      <w:r w:rsidRPr="00CD5D12">
        <w:rPr>
          <w:rFonts w:cs="Times New Roman"/>
          <w:szCs w:val="22"/>
        </w:rPr>
        <w:lastRenderedPageBreak/>
        <w:t>Príloh.</w:t>
      </w:r>
    </w:p>
    <w:p w14:paraId="5B01444F" w14:textId="30DAEE49" w:rsidR="0090651D" w:rsidRPr="00CD5D12" w:rsidRDefault="00DE72E7" w:rsidP="0090651D">
      <w:pPr>
        <w:pStyle w:val="Nadpis1"/>
        <w:widowControl w:val="0"/>
        <w:numPr>
          <w:ilvl w:val="0"/>
          <w:numId w:val="8"/>
        </w:numPr>
        <w:rPr>
          <w:rFonts w:cs="Times New Roman"/>
          <w:szCs w:val="22"/>
        </w:rPr>
      </w:pPr>
      <w:bookmarkStart w:id="787" w:name="_Toc525499713"/>
      <w:bookmarkStart w:id="788" w:name="_Toc523588321"/>
      <w:bookmarkStart w:id="789" w:name="_Toc520642542"/>
      <w:bookmarkStart w:id="790" w:name="_Ref518140734"/>
      <w:bookmarkStart w:id="791" w:name="_Toc41654217"/>
      <w:r w:rsidRPr="00CD5D12">
        <w:rPr>
          <w:rFonts w:cs="Times New Roman"/>
          <w:szCs w:val="22"/>
        </w:rPr>
        <w:t>Ú</w:t>
      </w:r>
      <w:r w:rsidR="0090651D" w:rsidRPr="00CD5D12">
        <w:rPr>
          <w:rFonts w:cs="Times New Roman"/>
          <w:szCs w:val="22"/>
        </w:rPr>
        <w:t xml:space="preserve">časť </w:t>
      </w:r>
      <w:r w:rsidRPr="00CD5D12">
        <w:rPr>
          <w:rFonts w:cs="Times New Roman"/>
          <w:szCs w:val="22"/>
        </w:rPr>
        <w:t>Sub</w:t>
      </w:r>
      <w:r w:rsidR="0090651D" w:rsidRPr="00CD5D12">
        <w:rPr>
          <w:rFonts w:cs="Times New Roman"/>
          <w:szCs w:val="22"/>
        </w:rPr>
        <w:t>dodávateľ</w:t>
      </w:r>
      <w:bookmarkEnd w:id="787"/>
      <w:bookmarkEnd w:id="788"/>
      <w:bookmarkEnd w:id="789"/>
      <w:bookmarkEnd w:id="790"/>
      <w:r w:rsidRPr="00CD5D12">
        <w:rPr>
          <w:rFonts w:cs="Times New Roman"/>
          <w:szCs w:val="22"/>
        </w:rPr>
        <w:t>ov</w:t>
      </w:r>
      <w:bookmarkEnd w:id="791"/>
    </w:p>
    <w:p w14:paraId="0A80C469" w14:textId="13FBAD3A" w:rsidR="0090651D" w:rsidRPr="00CD5D12" w:rsidRDefault="0090651D" w:rsidP="00923749">
      <w:pPr>
        <w:pStyle w:val="Clanek11"/>
        <w:keepNext/>
        <w:numPr>
          <w:ilvl w:val="1"/>
          <w:numId w:val="8"/>
        </w:numPr>
        <w:rPr>
          <w:rFonts w:cs="Times New Roman"/>
          <w:szCs w:val="22"/>
        </w:rPr>
      </w:pPr>
      <w:r w:rsidRPr="00CD5D12">
        <w:rPr>
          <w:rFonts w:cs="Times New Roman"/>
          <w:szCs w:val="22"/>
        </w:rPr>
        <w:t xml:space="preserve">Poskytovateľ na plnenie časti predmetu tejto Zmluvy smie využiť </w:t>
      </w:r>
      <w:r w:rsidR="00B14319" w:rsidRPr="00CD5D12">
        <w:rPr>
          <w:rFonts w:cs="Times New Roman"/>
          <w:szCs w:val="22"/>
        </w:rPr>
        <w:t>Subdodávateľov</w:t>
      </w:r>
      <w:r w:rsidRPr="00CD5D12">
        <w:rPr>
          <w:rFonts w:cs="Times New Roman"/>
          <w:szCs w:val="22"/>
        </w:rPr>
        <w:t xml:space="preserve">. V </w:t>
      </w:r>
      <w:r w:rsidRPr="00CD5D12">
        <w:rPr>
          <w:rFonts w:cs="Times New Roman"/>
          <w:b/>
          <w:bCs w:val="0"/>
          <w:szCs w:val="22"/>
        </w:rPr>
        <w:t>Prílohe č. 3</w:t>
      </w:r>
      <w:r w:rsidRPr="00CD5D12">
        <w:rPr>
          <w:rFonts w:cs="Times New Roman"/>
          <w:szCs w:val="22"/>
        </w:rPr>
        <w:t xml:space="preserve"> [</w:t>
      </w:r>
      <w:r w:rsidR="00B14319" w:rsidRPr="00CD5D12">
        <w:rPr>
          <w:rFonts w:cs="Times New Roman"/>
          <w:i/>
          <w:szCs w:val="22"/>
        </w:rPr>
        <w:t>Sub</w:t>
      </w:r>
      <w:r w:rsidRPr="00CD5D12">
        <w:rPr>
          <w:rFonts w:cs="Times New Roman"/>
          <w:i/>
          <w:szCs w:val="22"/>
        </w:rPr>
        <w:t>dodávatelia</w:t>
      </w:r>
      <w:r w:rsidRPr="00CD5D12">
        <w:rPr>
          <w:rFonts w:cs="Times New Roman"/>
          <w:bCs w:val="0"/>
          <w:iCs w:val="0"/>
          <w:szCs w:val="22"/>
        </w:rPr>
        <w:t xml:space="preserve">] sú uvedení </w:t>
      </w:r>
      <w:r w:rsidR="003979BC" w:rsidRPr="00CD5D12">
        <w:rPr>
          <w:rFonts w:cs="Times New Roman"/>
          <w:szCs w:val="22"/>
        </w:rPr>
        <w:t>Subdodávatelia</w:t>
      </w:r>
      <w:r w:rsidRPr="00CD5D12">
        <w:rPr>
          <w:rFonts w:cs="Times New Roman"/>
          <w:szCs w:val="22"/>
        </w:rPr>
        <w:t>, ktorí</w:t>
      </w:r>
      <w:r w:rsidR="003979BC" w:rsidRPr="00CD5D12">
        <w:rPr>
          <w:rFonts w:cs="Times New Roman"/>
          <w:szCs w:val="22"/>
        </w:rPr>
        <w:t xml:space="preserve"> </w:t>
      </w:r>
      <w:r w:rsidRPr="00CD5D12">
        <w:rPr>
          <w:rFonts w:cs="Times New Roman"/>
          <w:szCs w:val="22"/>
        </w:rPr>
        <w:t xml:space="preserve">sa budú podieľať na </w:t>
      </w:r>
      <w:r w:rsidR="003979BC" w:rsidRPr="00CD5D12">
        <w:rPr>
          <w:rFonts w:cs="Times New Roman"/>
          <w:szCs w:val="22"/>
        </w:rPr>
        <w:t xml:space="preserve">realizácii </w:t>
      </w:r>
      <w:r w:rsidRPr="00CD5D12">
        <w:rPr>
          <w:rFonts w:cs="Times New Roman"/>
          <w:szCs w:val="22"/>
        </w:rPr>
        <w:t>Plnenia vrátane informácií o časti</w:t>
      </w:r>
      <w:r w:rsidR="003979BC" w:rsidRPr="00CD5D12">
        <w:rPr>
          <w:rFonts w:cs="Times New Roman"/>
          <w:szCs w:val="22"/>
        </w:rPr>
        <w:t>ach</w:t>
      </w:r>
      <w:r w:rsidRPr="00CD5D12">
        <w:rPr>
          <w:rFonts w:cs="Times New Roman"/>
          <w:szCs w:val="22"/>
        </w:rPr>
        <w:t xml:space="preserve"> Plnenia, </w:t>
      </w:r>
      <w:r w:rsidR="007E00B6" w:rsidRPr="00CD5D12">
        <w:rPr>
          <w:rFonts w:cs="Times New Roman"/>
          <w:szCs w:val="22"/>
        </w:rPr>
        <w:t xml:space="preserve">na </w:t>
      </w:r>
      <w:r w:rsidRPr="00CD5D12">
        <w:rPr>
          <w:rFonts w:cs="Times New Roman"/>
          <w:szCs w:val="22"/>
        </w:rPr>
        <w:t xml:space="preserve">ktoré budú príslušní </w:t>
      </w:r>
      <w:r w:rsidR="003979BC" w:rsidRPr="00CD5D12">
        <w:rPr>
          <w:rFonts w:cs="Times New Roman"/>
          <w:szCs w:val="22"/>
        </w:rPr>
        <w:t xml:space="preserve">Subdodávatelia </w:t>
      </w:r>
      <w:r w:rsidRPr="00CD5D12">
        <w:rPr>
          <w:rFonts w:cs="Times New Roman"/>
          <w:szCs w:val="22"/>
        </w:rPr>
        <w:t>využívaní.</w:t>
      </w:r>
    </w:p>
    <w:p w14:paraId="08FBA5F2" w14:textId="2695B33F" w:rsidR="0090651D" w:rsidRPr="00CD5D12" w:rsidRDefault="0090651D" w:rsidP="003979BC">
      <w:pPr>
        <w:pStyle w:val="Clanek11"/>
        <w:numPr>
          <w:ilvl w:val="1"/>
          <w:numId w:val="8"/>
        </w:numPr>
        <w:rPr>
          <w:rFonts w:cs="Times New Roman"/>
          <w:szCs w:val="22"/>
        </w:rPr>
      </w:pPr>
      <w:bookmarkStart w:id="792" w:name="_Ref204869262"/>
      <w:r w:rsidRPr="00CD5D12">
        <w:rPr>
          <w:rFonts w:cs="Times New Roman"/>
          <w:szCs w:val="22"/>
        </w:rPr>
        <w:t xml:space="preserve">Využitie nového </w:t>
      </w:r>
      <w:r w:rsidR="003979BC" w:rsidRPr="00CD5D12">
        <w:rPr>
          <w:rFonts w:cs="Times New Roman"/>
          <w:szCs w:val="22"/>
        </w:rPr>
        <w:t>Subdodávateľa</w:t>
      </w:r>
      <w:r w:rsidRPr="00CD5D12">
        <w:rPr>
          <w:rFonts w:cs="Times New Roman"/>
          <w:szCs w:val="22"/>
        </w:rPr>
        <w:t xml:space="preserve">, zmena </w:t>
      </w:r>
      <w:r w:rsidR="003979BC" w:rsidRPr="00CD5D12">
        <w:rPr>
          <w:rFonts w:cs="Times New Roman"/>
          <w:szCs w:val="22"/>
        </w:rPr>
        <w:t>Subdodávateľa</w:t>
      </w:r>
      <w:r w:rsidR="005F3973" w:rsidRPr="00CD5D12">
        <w:rPr>
          <w:rFonts w:cs="Times New Roman"/>
          <w:szCs w:val="22"/>
        </w:rPr>
        <w:t xml:space="preserve"> </w:t>
      </w:r>
      <w:r w:rsidRPr="00CD5D12">
        <w:rPr>
          <w:rFonts w:cs="Times New Roman"/>
          <w:szCs w:val="22"/>
        </w:rPr>
        <w:t xml:space="preserve">či rozsahu jeho využitia podlieha predchádzajúcemu </w:t>
      </w:r>
      <w:r w:rsidR="005F3973" w:rsidRPr="00CD5D12">
        <w:rPr>
          <w:rFonts w:cs="Times New Roman"/>
          <w:szCs w:val="22"/>
        </w:rPr>
        <w:t xml:space="preserve">písomnému </w:t>
      </w:r>
      <w:r w:rsidRPr="00CD5D12">
        <w:rPr>
          <w:rFonts w:cs="Times New Roman"/>
          <w:szCs w:val="22"/>
        </w:rPr>
        <w:t>súhlasu Objednávateľa.</w:t>
      </w:r>
      <w:bookmarkEnd w:id="792"/>
    </w:p>
    <w:p w14:paraId="3919F86D" w14:textId="3E4A001D" w:rsidR="0090651D" w:rsidRPr="00CD5D12" w:rsidRDefault="005F3973" w:rsidP="00E168D6">
      <w:pPr>
        <w:pStyle w:val="Clanek11"/>
        <w:numPr>
          <w:ilvl w:val="1"/>
          <w:numId w:val="8"/>
        </w:numPr>
        <w:rPr>
          <w:rFonts w:cs="Times New Roman"/>
          <w:szCs w:val="22"/>
        </w:rPr>
      </w:pPr>
      <w:bookmarkStart w:id="793" w:name="_Ref229520345"/>
      <w:r w:rsidRPr="00CD5D12">
        <w:rPr>
          <w:rFonts w:cs="Times New Roman"/>
          <w:szCs w:val="22"/>
        </w:rPr>
        <w:t>Subdodávate</w:t>
      </w:r>
      <w:r w:rsidR="008F33D8" w:rsidRPr="00CD5D12">
        <w:rPr>
          <w:rFonts w:cs="Times New Roman"/>
          <w:szCs w:val="22"/>
        </w:rPr>
        <w:t>ľov</w:t>
      </w:r>
      <w:r w:rsidR="0090651D" w:rsidRPr="00CD5D12">
        <w:rPr>
          <w:rFonts w:cs="Times New Roman"/>
          <w:szCs w:val="22"/>
        </w:rPr>
        <w:t>, prostredníctvom ktorých Poskytovateľ preukazoval kvalifikáciu, je Poskytovateľ povinný využívať pri plnení tejto Zmluvy po celý čas jej trvania v rozsahu, v</w:t>
      </w:r>
      <w:r w:rsidR="008618D5" w:rsidRPr="00CD5D12">
        <w:rPr>
          <w:rFonts w:cs="Times New Roman"/>
          <w:szCs w:val="22"/>
        </w:rPr>
        <w:t> </w:t>
      </w:r>
      <w:r w:rsidR="0090651D" w:rsidRPr="00CD5D12">
        <w:rPr>
          <w:rFonts w:cs="Times New Roman"/>
          <w:szCs w:val="22"/>
        </w:rPr>
        <w:t xml:space="preserve">akom nimi preukazoval kvalifikáciu. </w:t>
      </w:r>
      <w:r w:rsidR="004B5021" w:rsidRPr="00CD5D12">
        <w:rPr>
          <w:rFonts w:cs="Times New Roman"/>
          <w:szCs w:val="22"/>
        </w:rPr>
        <w:t xml:space="preserve">U </w:t>
      </w:r>
      <w:r w:rsidRPr="00CD5D12">
        <w:rPr>
          <w:rFonts w:cs="Times New Roman"/>
          <w:szCs w:val="22"/>
        </w:rPr>
        <w:t>Subdodávateľov</w:t>
      </w:r>
      <w:r w:rsidR="0090651D" w:rsidRPr="00CD5D12">
        <w:rPr>
          <w:rFonts w:cs="Times New Roman"/>
          <w:szCs w:val="22"/>
        </w:rPr>
        <w:t xml:space="preserve">, ktorými Poskytovateľ preukazoval kvalifikáciu, </w:t>
      </w:r>
      <w:r w:rsidR="004B5021" w:rsidRPr="00CD5D12">
        <w:rPr>
          <w:rFonts w:cs="Times New Roman"/>
          <w:szCs w:val="22"/>
        </w:rPr>
        <w:t>môže byť predchádzajúc</w:t>
      </w:r>
      <w:r w:rsidR="00C15C7A" w:rsidRPr="00CD5D12">
        <w:rPr>
          <w:rFonts w:cs="Times New Roman"/>
          <w:szCs w:val="22"/>
        </w:rPr>
        <w:t>i</w:t>
      </w:r>
      <w:r w:rsidR="004B5021" w:rsidRPr="00CD5D12">
        <w:rPr>
          <w:rFonts w:cs="Times New Roman"/>
          <w:szCs w:val="22"/>
        </w:rPr>
        <w:t xml:space="preserve"> písomný súhlas</w:t>
      </w:r>
      <w:r w:rsidR="0090651D" w:rsidRPr="00CD5D12">
        <w:rPr>
          <w:rFonts w:cs="Times New Roman"/>
          <w:szCs w:val="22"/>
        </w:rPr>
        <w:t xml:space="preserve"> </w:t>
      </w:r>
      <w:r w:rsidR="00204A5F" w:rsidRPr="00CD5D12">
        <w:rPr>
          <w:rFonts w:cs="Times New Roman"/>
          <w:szCs w:val="22"/>
        </w:rPr>
        <w:t xml:space="preserve">Objednávateľa podľa Článku </w:t>
      </w:r>
      <w:r w:rsidR="00204A5F" w:rsidRPr="00CD5D12">
        <w:rPr>
          <w:rFonts w:cs="Times New Roman"/>
          <w:szCs w:val="22"/>
        </w:rPr>
        <w:fldChar w:fldCharType="begin"/>
      </w:r>
      <w:r w:rsidR="00204A5F" w:rsidRPr="00CD5D12">
        <w:rPr>
          <w:rFonts w:cs="Times New Roman"/>
          <w:szCs w:val="22"/>
        </w:rPr>
        <w:instrText xml:space="preserve"> REF _Ref204869262 \r \h </w:instrText>
      </w:r>
      <w:r w:rsidR="00204A5F" w:rsidRPr="00CD5D12">
        <w:rPr>
          <w:rFonts w:cs="Times New Roman"/>
          <w:szCs w:val="22"/>
        </w:rPr>
      </w:r>
      <w:r w:rsidR="00204A5F" w:rsidRPr="00CD5D12">
        <w:rPr>
          <w:rFonts w:cs="Times New Roman"/>
          <w:szCs w:val="22"/>
        </w:rPr>
        <w:fldChar w:fldCharType="separate"/>
      </w:r>
      <w:r w:rsidR="00071C75">
        <w:rPr>
          <w:rFonts w:cs="Times New Roman"/>
          <w:szCs w:val="22"/>
          <w:cs/>
        </w:rPr>
        <w:t>‎</w:t>
      </w:r>
      <w:r w:rsidR="00071C75">
        <w:rPr>
          <w:rFonts w:cs="Times New Roman"/>
          <w:szCs w:val="22"/>
        </w:rPr>
        <w:t>17.2</w:t>
      </w:r>
      <w:r w:rsidR="00204A5F" w:rsidRPr="00CD5D12">
        <w:rPr>
          <w:rFonts w:cs="Times New Roman"/>
          <w:szCs w:val="22"/>
        </w:rPr>
        <w:fldChar w:fldCharType="end"/>
      </w:r>
      <w:r w:rsidR="00204A5F" w:rsidRPr="00CD5D12">
        <w:rPr>
          <w:rFonts w:cs="Times New Roman"/>
          <w:szCs w:val="22"/>
        </w:rPr>
        <w:t xml:space="preserve"> </w:t>
      </w:r>
      <w:r w:rsidR="0090651D" w:rsidRPr="00CD5D12">
        <w:rPr>
          <w:rFonts w:cs="Times New Roman"/>
          <w:szCs w:val="22"/>
        </w:rPr>
        <w:t xml:space="preserve">daný výlučne za predpokladu, že tieto osoby budú nahradené osobami, ktoré spĺňajú </w:t>
      </w:r>
      <w:r w:rsidR="00E168D6" w:rsidRPr="00CD5D12">
        <w:rPr>
          <w:rFonts w:cs="Times New Roman"/>
          <w:szCs w:val="22"/>
        </w:rPr>
        <w:t xml:space="preserve">požadovanú </w:t>
      </w:r>
      <w:r w:rsidR="0090651D" w:rsidRPr="00CD5D12">
        <w:rPr>
          <w:rFonts w:cs="Times New Roman"/>
          <w:szCs w:val="22"/>
        </w:rPr>
        <w:t xml:space="preserve">kvalifikáciu v rovnakom rozsahu ako </w:t>
      </w:r>
      <w:r w:rsidR="00E168D6" w:rsidRPr="00CD5D12">
        <w:rPr>
          <w:rFonts w:cs="Times New Roman"/>
          <w:szCs w:val="22"/>
        </w:rPr>
        <w:t xml:space="preserve">nahrádzané </w:t>
      </w:r>
      <w:r w:rsidR="0090651D" w:rsidRPr="00CD5D12">
        <w:rPr>
          <w:rFonts w:cs="Times New Roman"/>
          <w:szCs w:val="22"/>
        </w:rPr>
        <w:t xml:space="preserve">osoby. </w:t>
      </w:r>
      <w:r w:rsidR="00DE0806" w:rsidRPr="00CD5D12">
        <w:rPr>
          <w:rFonts w:cs="Times New Roman"/>
          <w:szCs w:val="22"/>
        </w:rPr>
        <w:t xml:space="preserve">Pri každej zmene Subdodávateľa Poskytovateľ doručí Objednávateľovi zmenené znenie </w:t>
      </w:r>
      <w:r w:rsidR="00DE0806" w:rsidRPr="00CD5D12">
        <w:rPr>
          <w:rFonts w:cs="Times New Roman"/>
          <w:b/>
          <w:bCs w:val="0"/>
          <w:szCs w:val="22"/>
        </w:rPr>
        <w:t>Prílohy č. 3</w:t>
      </w:r>
      <w:r w:rsidR="00DE0806" w:rsidRPr="00CD5D12">
        <w:rPr>
          <w:rFonts w:cs="Times New Roman"/>
          <w:szCs w:val="22"/>
        </w:rPr>
        <w:t xml:space="preserve"> [</w:t>
      </w:r>
      <w:r w:rsidR="00DE0806" w:rsidRPr="00CD5D12">
        <w:rPr>
          <w:rFonts w:cs="Times New Roman"/>
          <w:i/>
          <w:szCs w:val="22"/>
        </w:rPr>
        <w:t>Subdodávatelia</w:t>
      </w:r>
      <w:r w:rsidR="00DE0806" w:rsidRPr="00CD5D12">
        <w:rPr>
          <w:rFonts w:cs="Times New Roman"/>
          <w:szCs w:val="22"/>
        </w:rPr>
        <w:t>] bez potreby uzatvorenia písomného dodatku k tejto Zmluve. Schválen</w:t>
      </w:r>
      <w:r w:rsidR="00CA2112" w:rsidRPr="00CD5D12">
        <w:rPr>
          <w:rFonts w:cs="Times New Roman"/>
          <w:szCs w:val="22"/>
        </w:rPr>
        <w:t>ím</w:t>
      </w:r>
      <w:r w:rsidR="00DE0806" w:rsidRPr="00CD5D12">
        <w:rPr>
          <w:rFonts w:cs="Times New Roman"/>
          <w:szCs w:val="22"/>
        </w:rPr>
        <w:t xml:space="preserve"> aktualizovanej verzie </w:t>
      </w:r>
      <w:r w:rsidR="00DE0806" w:rsidRPr="00CD5D12">
        <w:rPr>
          <w:rFonts w:cs="Times New Roman"/>
          <w:b/>
          <w:bCs w:val="0"/>
          <w:szCs w:val="22"/>
        </w:rPr>
        <w:t>Prílohy č. 3</w:t>
      </w:r>
      <w:r w:rsidR="00DE0806" w:rsidRPr="00CD5D12">
        <w:rPr>
          <w:rFonts w:cs="Times New Roman"/>
          <w:szCs w:val="22"/>
        </w:rPr>
        <w:t xml:space="preserve"> [</w:t>
      </w:r>
      <w:r w:rsidR="00DE0806" w:rsidRPr="00CD5D12">
        <w:rPr>
          <w:rFonts w:cs="Times New Roman"/>
          <w:i/>
          <w:szCs w:val="22"/>
        </w:rPr>
        <w:t>Subdodávatelia</w:t>
      </w:r>
      <w:r w:rsidR="00DE0806" w:rsidRPr="00CD5D12">
        <w:rPr>
          <w:rFonts w:cs="Times New Roman"/>
          <w:szCs w:val="22"/>
        </w:rPr>
        <w:t xml:space="preserve">] Objednávateľom </w:t>
      </w:r>
      <w:r w:rsidR="00C56DF7" w:rsidRPr="00CD5D12">
        <w:rPr>
          <w:rFonts w:cs="Times New Roman"/>
          <w:szCs w:val="22"/>
        </w:rPr>
        <w:t xml:space="preserve">dochádza </w:t>
      </w:r>
      <w:r w:rsidR="00DE0806" w:rsidRPr="00CD5D12">
        <w:rPr>
          <w:rFonts w:cs="Times New Roman"/>
          <w:szCs w:val="22"/>
        </w:rPr>
        <w:t xml:space="preserve">automaticky </w:t>
      </w:r>
      <w:r w:rsidR="00C56DF7" w:rsidRPr="00CD5D12">
        <w:rPr>
          <w:rFonts w:cs="Times New Roman"/>
          <w:szCs w:val="22"/>
        </w:rPr>
        <w:t xml:space="preserve">k nahradeniu </w:t>
      </w:r>
      <w:r w:rsidR="00C56DF7" w:rsidRPr="00CD5D12">
        <w:rPr>
          <w:rFonts w:cs="Times New Roman"/>
          <w:b/>
          <w:bCs w:val="0"/>
          <w:szCs w:val="22"/>
        </w:rPr>
        <w:t>Prílohy č. 3</w:t>
      </w:r>
      <w:r w:rsidR="00C56DF7" w:rsidRPr="00CD5D12">
        <w:rPr>
          <w:rFonts w:cs="Times New Roman"/>
          <w:szCs w:val="22"/>
        </w:rPr>
        <w:t xml:space="preserve"> [</w:t>
      </w:r>
      <w:r w:rsidR="00C56DF7" w:rsidRPr="00CD5D12">
        <w:rPr>
          <w:rFonts w:cs="Times New Roman"/>
          <w:i/>
          <w:szCs w:val="22"/>
        </w:rPr>
        <w:t>Subdodávatelia</w:t>
      </w:r>
      <w:r w:rsidR="00C56DF7" w:rsidRPr="00CD5D12">
        <w:rPr>
          <w:rFonts w:cs="Times New Roman"/>
          <w:szCs w:val="22"/>
        </w:rPr>
        <w:t>] jej novým znením</w:t>
      </w:r>
      <w:r w:rsidR="00DE0806" w:rsidRPr="00CD5D12">
        <w:rPr>
          <w:rFonts w:cs="Times New Roman"/>
          <w:szCs w:val="22"/>
        </w:rPr>
        <w:t>.</w:t>
      </w:r>
      <w:bookmarkEnd w:id="793"/>
    </w:p>
    <w:p w14:paraId="345C3A53" w14:textId="11EA4BD5" w:rsidR="0090651D" w:rsidRPr="00CD5D12" w:rsidRDefault="0090651D" w:rsidP="0090651D">
      <w:pPr>
        <w:pStyle w:val="Clanek11"/>
        <w:numPr>
          <w:ilvl w:val="1"/>
          <w:numId w:val="8"/>
        </w:numPr>
        <w:rPr>
          <w:rFonts w:cs="Times New Roman"/>
          <w:szCs w:val="22"/>
        </w:rPr>
      </w:pPr>
      <w:bookmarkStart w:id="794" w:name="_Ref522716675"/>
      <w:bookmarkStart w:id="795" w:name="_Ref519436899"/>
      <w:bookmarkStart w:id="796" w:name="_Ref519436675"/>
      <w:r w:rsidRPr="00CD5D12">
        <w:rPr>
          <w:rFonts w:cs="Times New Roman"/>
          <w:szCs w:val="22"/>
        </w:rPr>
        <w:t xml:space="preserve">Poskytovateľ je povinný zmeniť </w:t>
      </w:r>
      <w:r w:rsidR="00D02706" w:rsidRPr="00CD5D12">
        <w:rPr>
          <w:rFonts w:cs="Times New Roman"/>
          <w:szCs w:val="22"/>
        </w:rPr>
        <w:t>Sub</w:t>
      </w:r>
      <w:r w:rsidRPr="00CD5D12">
        <w:rPr>
          <w:rFonts w:cs="Times New Roman"/>
          <w:szCs w:val="22"/>
        </w:rPr>
        <w:t xml:space="preserve">dodávateľa na odôvodnenú žiadosť Objednávateľa, najmä, nie však výlučne, v prípade, že </w:t>
      </w:r>
      <w:r w:rsidR="00955F58" w:rsidRPr="00CD5D12">
        <w:rPr>
          <w:rFonts w:cs="Times New Roman"/>
          <w:szCs w:val="22"/>
        </w:rPr>
        <w:t>Sub</w:t>
      </w:r>
      <w:r w:rsidRPr="00CD5D12">
        <w:rPr>
          <w:rFonts w:cs="Times New Roman"/>
          <w:szCs w:val="22"/>
        </w:rPr>
        <w:t>dodávateľ predstavuje pre Objednávateľa ohrozeni</w:t>
      </w:r>
      <w:r w:rsidR="00955F58" w:rsidRPr="00CD5D12">
        <w:rPr>
          <w:rFonts w:cs="Times New Roman"/>
          <w:szCs w:val="22"/>
        </w:rPr>
        <w:t>e</w:t>
      </w:r>
      <w:r w:rsidRPr="00CD5D12">
        <w:rPr>
          <w:rFonts w:cs="Times New Roman"/>
          <w:szCs w:val="22"/>
        </w:rPr>
        <w:t xml:space="preserve"> bezpečnosti informácií. Súčasťou zmeny </w:t>
      </w:r>
      <w:r w:rsidR="00955F58" w:rsidRPr="00CD5D12">
        <w:rPr>
          <w:rFonts w:cs="Times New Roman"/>
          <w:szCs w:val="22"/>
        </w:rPr>
        <w:t>Sub</w:t>
      </w:r>
      <w:r w:rsidRPr="00CD5D12">
        <w:rPr>
          <w:rFonts w:cs="Times New Roman"/>
          <w:szCs w:val="22"/>
        </w:rPr>
        <w:t xml:space="preserve">dodávateľa je aj </w:t>
      </w:r>
      <w:r w:rsidR="00955F58" w:rsidRPr="00CD5D12">
        <w:rPr>
          <w:rFonts w:cs="Times New Roman"/>
          <w:szCs w:val="22"/>
        </w:rPr>
        <w:t xml:space="preserve">vykonanie </w:t>
      </w:r>
      <w:r w:rsidRPr="00CD5D12">
        <w:rPr>
          <w:rFonts w:cs="Times New Roman"/>
          <w:szCs w:val="22"/>
        </w:rPr>
        <w:t xml:space="preserve">akýchkoľvek činností Poskytovateľom, ktoré s takouto zmenou </w:t>
      </w:r>
      <w:r w:rsidR="00955F58" w:rsidRPr="00CD5D12">
        <w:rPr>
          <w:rFonts w:cs="Times New Roman"/>
          <w:szCs w:val="22"/>
        </w:rPr>
        <w:t>súvisia</w:t>
      </w:r>
      <w:r w:rsidRPr="00CD5D12">
        <w:rPr>
          <w:rFonts w:cs="Times New Roman"/>
          <w:szCs w:val="22"/>
        </w:rPr>
        <w:t>.</w:t>
      </w:r>
      <w:bookmarkEnd w:id="794"/>
      <w:bookmarkEnd w:id="795"/>
      <w:bookmarkEnd w:id="796"/>
    </w:p>
    <w:p w14:paraId="51365BFE" w14:textId="5F60DDBF" w:rsidR="0090651D" w:rsidRPr="00CD5D12" w:rsidRDefault="0090651D" w:rsidP="0090651D">
      <w:pPr>
        <w:pStyle w:val="Clanek11"/>
        <w:numPr>
          <w:ilvl w:val="1"/>
          <w:numId w:val="8"/>
        </w:numPr>
        <w:rPr>
          <w:rFonts w:cs="Times New Roman"/>
          <w:szCs w:val="22"/>
        </w:rPr>
      </w:pPr>
      <w:r w:rsidRPr="00CD5D12">
        <w:rPr>
          <w:rFonts w:cs="Times New Roman"/>
          <w:szCs w:val="22"/>
        </w:rPr>
        <w:t xml:space="preserve">Poskytovateľ plne zodpovedá za riadenie </w:t>
      </w:r>
      <w:r w:rsidR="00955F58" w:rsidRPr="00CD5D12">
        <w:rPr>
          <w:rFonts w:cs="Times New Roman"/>
          <w:szCs w:val="22"/>
        </w:rPr>
        <w:t>Subdodávateľov</w:t>
      </w:r>
      <w:r w:rsidRPr="00CD5D12">
        <w:rPr>
          <w:rFonts w:cs="Times New Roman"/>
          <w:szCs w:val="22"/>
        </w:rPr>
        <w:t xml:space="preserve"> a dozor nad nimi. Plnenie časti Plnenia </w:t>
      </w:r>
      <w:r w:rsidR="00955F58" w:rsidRPr="00CD5D12">
        <w:rPr>
          <w:rFonts w:cs="Times New Roman"/>
          <w:szCs w:val="22"/>
        </w:rPr>
        <w:t>Sub</w:t>
      </w:r>
      <w:r w:rsidRPr="00CD5D12">
        <w:rPr>
          <w:rFonts w:cs="Times New Roman"/>
          <w:szCs w:val="22"/>
        </w:rPr>
        <w:t>dodávateľ</w:t>
      </w:r>
      <w:r w:rsidR="00955F58" w:rsidRPr="00CD5D12">
        <w:rPr>
          <w:rFonts w:cs="Times New Roman"/>
          <w:szCs w:val="22"/>
        </w:rPr>
        <w:t>om</w:t>
      </w:r>
      <w:r w:rsidRPr="00CD5D12">
        <w:rPr>
          <w:rFonts w:cs="Times New Roman"/>
          <w:szCs w:val="22"/>
        </w:rPr>
        <w:t xml:space="preserve"> však nezbavuje Poskytovateľa žiadnych jeho povinností voči Objednávateľovi, najmä čo sa týka </w:t>
      </w:r>
      <w:r w:rsidR="007B37AD" w:rsidRPr="00CD5D12">
        <w:rPr>
          <w:rFonts w:cs="Times New Roman"/>
          <w:szCs w:val="22"/>
        </w:rPr>
        <w:t xml:space="preserve">včasnej </w:t>
      </w:r>
      <w:r w:rsidRPr="00CD5D12">
        <w:rPr>
          <w:rFonts w:cs="Times New Roman"/>
          <w:szCs w:val="22"/>
        </w:rPr>
        <w:t xml:space="preserve">a </w:t>
      </w:r>
      <w:r w:rsidR="007B37AD" w:rsidRPr="00CD5D12">
        <w:rPr>
          <w:rFonts w:cs="Times New Roman"/>
          <w:szCs w:val="22"/>
        </w:rPr>
        <w:t>riadnej realizácie P</w:t>
      </w:r>
      <w:r w:rsidRPr="00CD5D12">
        <w:rPr>
          <w:rFonts w:cs="Times New Roman"/>
          <w:szCs w:val="22"/>
        </w:rPr>
        <w:t>lnenia.</w:t>
      </w:r>
    </w:p>
    <w:p w14:paraId="2D73F0F2" w14:textId="09AC49DC" w:rsidR="0090651D" w:rsidRPr="00CD5D12" w:rsidRDefault="0090651D" w:rsidP="00396222">
      <w:pPr>
        <w:pStyle w:val="Clanek11"/>
        <w:numPr>
          <w:ilvl w:val="1"/>
          <w:numId w:val="8"/>
        </w:numPr>
        <w:rPr>
          <w:rFonts w:cs="Times New Roman"/>
          <w:szCs w:val="22"/>
        </w:rPr>
      </w:pPr>
      <w:r w:rsidRPr="00CD5D12">
        <w:rPr>
          <w:rFonts w:cs="Times New Roman"/>
          <w:szCs w:val="22"/>
        </w:rPr>
        <w:t xml:space="preserve">Ak použije Poskytovateľ </w:t>
      </w:r>
      <w:r w:rsidR="00396222" w:rsidRPr="00CD5D12">
        <w:rPr>
          <w:rFonts w:cs="Times New Roman"/>
          <w:szCs w:val="22"/>
        </w:rPr>
        <w:t>na plnenie</w:t>
      </w:r>
      <w:r w:rsidRPr="00CD5D12">
        <w:rPr>
          <w:rFonts w:cs="Times New Roman"/>
          <w:szCs w:val="22"/>
        </w:rPr>
        <w:t xml:space="preserve"> časti predmetu tejto Zmluvy </w:t>
      </w:r>
      <w:r w:rsidR="00396222" w:rsidRPr="00CD5D12">
        <w:rPr>
          <w:rFonts w:cs="Times New Roman"/>
          <w:szCs w:val="22"/>
        </w:rPr>
        <w:t>Sub</w:t>
      </w:r>
      <w:r w:rsidRPr="00CD5D12">
        <w:rPr>
          <w:rFonts w:cs="Times New Roman"/>
          <w:szCs w:val="22"/>
        </w:rPr>
        <w:t xml:space="preserve">dodávateľa, má Poskytovateľ zodpovednosť, ako by plnil sám; Poskytovateľ je tiež povinný </w:t>
      </w:r>
      <w:r w:rsidR="00396222" w:rsidRPr="00CD5D12">
        <w:rPr>
          <w:rFonts w:cs="Times New Roman"/>
          <w:szCs w:val="22"/>
        </w:rPr>
        <w:t>oboznámiť Subdodávateľa</w:t>
      </w:r>
      <w:r w:rsidRPr="00CD5D12">
        <w:rPr>
          <w:rFonts w:cs="Times New Roman"/>
          <w:szCs w:val="22"/>
        </w:rPr>
        <w:t xml:space="preserve"> s Internými predpismi a ďalšími právami a povinnosťami v zmysle Článku</w:t>
      </w:r>
      <w:r w:rsidR="00D12A6B" w:rsidRPr="00CD5D12">
        <w:rPr>
          <w:rFonts w:cs="Times New Roman"/>
          <w:szCs w:val="22"/>
        </w:rPr>
        <w:t xml:space="preserve"> </w:t>
      </w:r>
      <w:r w:rsidR="00D12A6B" w:rsidRPr="00CD5D12">
        <w:rPr>
          <w:rFonts w:cs="Times New Roman"/>
          <w:szCs w:val="22"/>
        </w:rPr>
        <w:fldChar w:fldCharType="begin"/>
      </w:r>
      <w:r w:rsidR="00D12A6B" w:rsidRPr="00CD5D12">
        <w:rPr>
          <w:rFonts w:cs="Times New Roman"/>
          <w:szCs w:val="22"/>
        </w:rPr>
        <w:instrText xml:space="preserve"> REF _Ref204950430 \w \h  \* MERGEFORMAT </w:instrText>
      </w:r>
      <w:r w:rsidR="00D12A6B" w:rsidRPr="00CD5D12">
        <w:rPr>
          <w:rFonts w:cs="Times New Roman"/>
          <w:szCs w:val="22"/>
        </w:rPr>
      </w:r>
      <w:r w:rsidR="00D12A6B" w:rsidRPr="00CD5D12">
        <w:rPr>
          <w:rFonts w:cs="Times New Roman"/>
          <w:szCs w:val="22"/>
        </w:rPr>
        <w:fldChar w:fldCharType="separate"/>
      </w:r>
      <w:r w:rsidR="00071C75">
        <w:rPr>
          <w:rFonts w:cs="Times New Roman"/>
          <w:szCs w:val="22"/>
          <w:cs/>
        </w:rPr>
        <w:t>‎</w:t>
      </w:r>
      <w:r w:rsidR="00071C75">
        <w:rPr>
          <w:rFonts w:cs="Times New Roman"/>
          <w:szCs w:val="22"/>
        </w:rPr>
        <w:t>28</w:t>
      </w:r>
      <w:r w:rsidR="00D12A6B" w:rsidRPr="00CD5D12">
        <w:rPr>
          <w:rFonts w:cs="Times New Roman"/>
          <w:szCs w:val="22"/>
        </w:rPr>
        <w:fldChar w:fldCharType="end"/>
      </w:r>
      <w:r w:rsidR="00D12A6B" w:rsidRPr="00CD5D12">
        <w:rPr>
          <w:rFonts w:cs="Times New Roman"/>
          <w:szCs w:val="22"/>
        </w:rPr>
        <w:t xml:space="preserve"> (</w:t>
      </w:r>
      <w:r w:rsidR="00D12A6B" w:rsidRPr="00CD5D12">
        <w:rPr>
          <w:rFonts w:cs="Times New Roman"/>
          <w:i/>
          <w:iCs w:val="0"/>
          <w:szCs w:val="22"/>
        </w:rPr>
        <w:t>Súlad s právnymi predpismi</w:t>
      </w:r>
      <w:r w:rsidRPr="00CD5D12">
        <w:rPr>
          <w:rFonts w:cs="Times New Roman"/>
          <w:szCs w:val="22"/>
        </w:rPr>
        <w:t xml:space="preserve">), ktoré sa týkajú alebo môžu týkať jeho </w:t>
      </w:r>
      <w:r w:rsidR="000947B5" w:rsidRPr="00CD5D12">
        <w:rPr>
          <w:rFonts w:cs="Times New Roman"/>
          <w:szCs w:val="22"/>
        </w:rPr>
        <w:t>sub</w:t>
      </w:r>
      <w:r w:rsidRPr="00CD5D12">
        <w:rPr>
          <w:rFonts w:cs="Times New Roman"/>
          <w:szCs w:val="22"/>
        </w:rPr>
        <w:t xml:space="preserve">dodávok a dohliadať na ich plnenie </w:t>
      </w:r>
      <w:r w:rsidR="000947B5" w:rsidRPr="00CD5D12">
        <w:rPr>
          <w:rFonts w:cs="Times New Roman"/>
          <w:szCs w:val="22"/>
        </w:rPr>
        <w:t>Sub</w:t>
      </w:r>
      <w:r w:rsidRPr="00CD5D12">
        <w:rPr>
          <w:rFonts w:cs="Times New Roman"/>
          <w:szCs w:val="22"/>
        </w:rPr>
        <w:t>dodávateľom.</w:t>
      </w:r>
    </w:p>
    <w:p w14:paraId="53EF4D4D" w14:textId="70B32E35" w:rsidR="0090651D" w:rsidRPr="00CD5D12" w:rsidRDefault="0090651D" w:rsidP="00503DCA">
      <w:pPr>
        <w:pStyle w:val="Clanek11"/>
        <w:numPr>
          <w:ilvl w:val="1"/>
          <w:numId w:val="8"/>
        </w:numPr>
        <w:rPr>
          <w:rFonts w:cs="Times New Roman"/>
          <w:szCs w:val="22"/>
        </w:rPr>
      </w:pPr>
      <w:r w:rsidRPr="00CD5D12">
        <w:rPr>
          <w:rFonts w:cs="Times New Roman"/>
          <w:szCs w:val="22"/>
        </w:rPr>
        <w:t xml:space="preserve">Objednávateľ je oprávnený </w:t>
      </w:r>
      <w:r w:rsidR="009F2650" w:rsidRPr="00CD5D12">
        <w:rPr>
          <w:rFonts w:cs="Times New Roman"/>
          <w:szCs w:val="22"/>
        </w:rPr>
        <w:t xml:space="preserve">uzatvoriť </w:t>
      </w:r>
      <w:r w:rsidRPr="00CD5D12">
        <w:rPr>
          <w:rFonts w:cs="Times New Roman"/>
          <w:szCs w:val="22"/>
        </w:rPr>
        <w:t xml:space="preserve">akékoľvek </w:t>
      </w:r>
      <w:r w:rsidR="009F2650" w:rsidRPr="00CD5D12">
        <w:rPr>
          <w:rFonts w:cs="Times New Roman"/>
          <w:szCs w:val="22"/>
        </w:rPr>
        <w:t>Z</w:t>
      </w:r>
      <w:r w:rsidRPr="00CD5D12">
        <w:rPr>
          <w:rFonts w:cs="Times New Roman"/>
          <w:szCs w:val="22"/>
        </w:rPr>
        <w:t xml:space="preserve">mluvy s príslušnými </w:t>
      </w:r>
      <w:r w:rsidR="009F2650" w:rsidRPr="00CD5D12">
        <w:rPr>
          <w:rFonts w:cs="Times New Roman"/>
          <w:szCs w:val="22"/>
        </w:rPr>
        <w:t>Sub</w:t>
      </w:r>
      <w:r w:rsidRPr="00CD5D12">
        <w:rPr>
          <w:rFonts w:cs="Times New Roman"/>
          <w:szCs w:val="22"/>
        </w:rPr>
        <w:t xml:space="preserve">dodávateľmi týkajúce sa predmetu tejto </w:t>
      </w:r>
      <w:r w:rsidR="009F2650" w:rsidRPr="00CD5D12">
        <w:rPr>
          <w:rFonts w:cs="Times New Roman"/>
          <w:szCs w:val="22"/>
        </w:rPr>
        <w:t>Z</w:t>
      </w:r>
      <w:r w:rsidRPr="00CD5D12">
        <w:rPr>
          <w:rFonts w:cs="Times New Roman"/>
          <w:szCs w:val="22"/>
        </w:rPr>
        <w:t>mluvy. Poskytovateľ sa zaväzuje, že v zmluvách uzatvorených s</w:t>
      </w:r>
      <w:r w:rsidR="009F2650" w:rsidRPr="00CD5D12">
        <w:rPr>
          <w:rFonts w:cs="Times New Roman"/>
          <w:szCs w:val="22"/>
        </w:rPr>
        <w:t>o</w:t>
      </w:r>
      <w:r w:rsidRPr="00CD5D12">
        <w:rPr>
          <w:rFonts w:cs="Times New Roman"/>
          <w:szCs w:val="22"/>
        </w:rPr>
        <w:t xml:space="preserve"> </w:t>
      </w:r>
      <w:r w:rsidR="009F2650" w:rsidRPr="00CD5D12">
        <w:rPr>
          <w:rFonts w:cs="Times New Roman"/>
          <w:szCs w:val="22"/>
        </w:rPr>
        <w:t>Sub</w:t>
      </w:r>
      <w:r w:rsidRPr="00CD5D12">
        <w:rPr>
          <w:rFonts w:cs="Times New Roman"/>
          <w:szCs w:val="22"/>
        </w:rPr>
        <w:t xml:space="preserve">dodávateľmi nevylúči či neobmedzí oprávnenie </w:t>
      </w:r>
      <w:r w:rsidR="009F2650" w:rsidRPr="00CD5D12">
        <w:rPr>
          <w:rFonts w:cs="Times New Roman"/>
          <w:szCs w:val="22"/>
        </w:rPr>
        <w:t>Sub</w:t>
      </w:r>
      <w:r w:rsidRPr="00CD5D12">
        <w:rPr>
          <w:rFonts w:cs="Times New Roman"/>
          <w:szCs w:val="22"/>
        </w:rPr>
        <w:t xml:space="preserve">dodávateľov vstúpiť do zmluvných vzťahov s Objednávateľom, a to tiež vrátane akéhokoľvek obmedzenia prípadného rokovania </w:t>
      </w:r>
      <w:r w:rsidR="00503DCA" w:rsidRPr="00CD5D12">
        <w:rPr>
          <w:rFonts w:cs="Times New Roman"/>
          <w:szCs w:val="22"/>
        </w:rPr>
        <w:t xml:space="preserve">Subdodávateľov </w:t>
      </w:r>
      <w:r w:rsidRPr="00CD5D12">
        <w:rPr>
          <w:rFonts w:cs="Times New Roman"/>
          <w:szCs w:val="22"/>
        </w:rPr>
        <w:t>s Objednávateľom či tretími osobami o poskytnut</w:t>
      </w:r>
      <w:r w:rsidR="00503DCA" w:rsidRPr="00CD5D12">
        <w:rPr>
          <w:rFonts w:cs="Times New Roman"/>
          <w:szCs w:val="22"/>
        </w:rPr>
        <w:t>í</w:t>
      </w:r>
      <w:r w:rsidRPr="00CD5D12">
        <w:rPr>
          <w:rFonts w:cs="Times New Roman"/>
          <w:szCs w:val="22"/>
        </w:rPr>
        <w:t xml:space="preserve"> týchto služieb v dobe trvania zmluvného záväzkového vzťahu založeného touto </w:t>
      </w:r>
      <w:r w:rsidR="00503DCA" w:rsidRPr="00CD5D12">
        <w:rPr>
          <w:rFonts w:cs="Times New Roman"/>
          <w:szCs w:val="22"/>
        </w:rPr>
        <w:t>Z</w:t>
      </w:r>
      <w:r w:rsidRPr="00CD5D12">
        <w:rPr>
          <w:rFonts w:cs="Times New Roman"/>
          <w:szCs w:val="22"/>
        </w:rPr>
        <w:t>mluvou.</w:t>
      </w:r>
      <w:bookmarkEnd w:id="781"/>
      <w:bookmarkEnd w:id="782"/>
    </w:p>
    <w:p w14:paraId="1E757790" w14:textId="07A82AEA" w:rsidR="0090651D" w:rsidRPr="00CD5D12" w:rsidRDefault="0090651D" w:rsidP="0090651D">
      <w:pPr>
        <w:pStyle w:val="Nadpis1"/>
        <w:keepNext w:val="0"/>
        <w:widowControl w:val="0"/>
        <w:numPr>
          <w:ilvl w:val="0"/>
          <w:numId w:val="8"/>
        </w:numPr>
        <w:rPr>
          <w:rFonts w:cs="Times New Roman"/>
          <w:szCs w:val="22"/>
        </w:rPr>
      </w:pPr>
      <w:bookmarkStart w:id="797" w:name="_Toc524446787"/>
      <w:bookmarkStart w:id="798" w:name="_Toc524454312"/>
      <w:bookmarkStart w:id="799" w:name="_Toc524455865"/>
      <w:bookmarkStart w:id="800" w:name="_Toc524456540"/>
      <w:bookmarkStart w:id="801" w:name="_Toc524459531"/>
      <w:bookmarkStart w:id="802" w:name="_Toc524460335"/>
      <w:bookmarkStart w:id="803" w:name="_Toc524461568"/>
      <w:bookmarkStart w:id="804" w:name="_Toc524464846"/>
      <w:bookmarkStart w:id="805" w:name="_Toc524470973"/>
      <w:bookmarkStart w:id="806" w:name="_Toc524511957"/>
      <w:bookmarkStart w:id="807" w:name="_Toc524519392"/>
      <w:bookmarkStart w:id="808" w:name="_Toc524520503"/>
      <w:bookmarkStart w:id="809" w:name="_Toc524521735"/>
      <w:bookmarkStart w:id="810" w:name="_Toc524526084"/>
      <w:bookmarkStart w:id="811" w:name="_Toc524530883"/>
      <w:bookmarkStart w:id="812" w:name="_Toc524532899"/>
      <w:bookmarkStart w:id="813" w:name="_Toc524535143"/>
      <w:bookmarkStart w:id="814" w:name="_Toc524536332"/>
      <w:bookmarkStart w:id="815" w:name="_Toc524537061"/>
      <w:bookmarkStart w:id="816" w:name="_Toc524537156"/>
      <w:bookmarkStart w:id="817" w:name="_Toc524538266"/>
      <w:bookmarkStart w:id="818" w:name="_Toc524538512"/>
      <w:bookmarkStart w:id="819" w:name="_Toc524538686"/>
      <w:bookmarkStart w:id="820" w:name="_Toc524538781"/>
      <w:bookmarkStart w:id="821" w:name="_Toc524538875"/>
      <w:bookmarkStart w:id="822" w:name="_Toc524539285"/>
      <w:bookmarkStart w:id="823" w:name="_Toc524539908"/>
      <w:bookmarkStart w:id="824" w:name="_Toc524540001"/>
      <w:bookmarkStart w:id="825" w:name="_Toc524540698"/>
      <w:bookmarkStart w:id="826" w:name="_Toc524540811"/>
      <w:bookmarkStart w:id="827" w:name="_Toc524545490"/>
      <w:bookmarkStart w:id="828" w:name="_Toc524545899"/>
      <w:bookmarkStart w:id="829" w:name="_Toc524546711"/>
      <w:bookmarkStart w:id="830" w:name="_Toc524550325"/>
      <w:bookmarkStart w:id="831" w:name="_Toc524551325"/>
      <w:bookmarkStart w:id="832" w:name="_Toc524551475"/>
      <w:bookmarkStart w:id="833" w:name="_Toc524552939"/>
      <w:bookmarkStart w:id="834" w:name="_Toc524554212"/>
      <w:bookmarkStart w:id="835" w:name="_Toc524555250"/>
      <w:bookmarkStart w:id="836" w:name="_Toc524561337"/>
      <w:bookmarkStart w:id="837" w:name="_Toc524561540"/>
      <w:bookmarkStart w:id="838" w:name="_Toc524563550"/>
      <w:bookmarkStart w:id="839" w:name="_Toc524566132"/>
      <w:bookmarkStart w:id="840" w:name="_Toc524581707"/>
      <w:bookmarkStart w:id="841" w:name="_Toc524582912"/>
      <w:bookmarkStart w:id="842" w:name="_Toc524583036"/>
      <w:bookmarkStart w:id="843" w:name="_Toc524584950"/>
      <w:bookmarkStart w:id="844" w:name="_Toc524588391"/>
      <w:bookmarkStart w:id="845" w:name="_Toc524590365"/>
      <w:bookmarkStart w:id="846" w:name="_Toc524446788"/>
      <w:bookmarkStart w:id="847" w:name="_Toc524454313"/>
      <w:bookmarkStart w:id="848" w:name="_Toc524455866"/>
      <w:bookmarkStart w:id="849" w:name="_Toc524456541"/>
      <w:bookmarkStart w:id="850" w:name="_Toc524459532"/>
      <w:bookmarkStart w:id="851" w:name="_Toc524460336"/>
      <w:bookmarkStart w:id="852" w:name="_Toc524461569"/>
      <w:bookmarkStart w:id="853" w:name="_Toc524464847"/>
      <w:bookmarkStart w:id="854" w:name="_Toc524470974"/>
      <w:bookmarkStart w:id="855" w:name="_Toc524511958"/>
      <w:bookmarkStart w:id="856" w:name="_Toc524519393"/>
      <w:bookmarkStart w:id="857" w:name="_Toc524520504"/>
      <w:bookmarkStart w:id="858" w:name="_Toc524521736"/>
      <w:bookmarkStart w:id="859" w:name="_Toc524526085"/>
      <w:bookmarkStart w:id="860" w:name="_Toc524530884"/>
      <w:bookmarkStart w:id="861" w:name="_Toc524532900"/>
      <w:bookmarkStart w:id="862" w:name="_Toc524535144"/>
      <w:bookmarkStart w:id="863" w:name="_Toc524536333"/>
      <w:bookmarkStart w:id="864" w:name="_Toc524537062"/>
      <w:bookmarkStart w:id="865" w:name="_Toc524537157"/>
      <w:bookmarkStart w:id="866" w:name="_Toc524538267"/>
      <w:bookmarkStart w:id="867" w:name="_Toc524538513"/>
      <w:bookmarkStart w:id="868" w:name="_Toc524538687"/>
      <w:bookmarkStart w:id="869" w:name="_Toc524538782"/>
      <w:bookmarkStart w:id="870" w:name="_Toc524538876"/>
      <w:bookmarkStart w:id="871" w:name="_Toc524539286"/>
      <w:bookmarkStart w:id="872" w:name="_Toc524539909"/>
      <w:bookmarkStart w:id="873" w:name="_Toc524540002"/>
      <w:bookmarkStart w:id="874" w:name="_Toc524540699"/>
      <w:bookmarkStart w:id="875" w:name="_Toc524540812"/>
      <w:bookmarkStart w:id="876" w:name="_Toc524545491"/>
      <w:bookmarkStart w:id="877" w:name="_Toc524545900"/>
      <w:bookmarkStart w:id="878" w:name="_Toc524546712"/>
      <w:bookmarkStart w:id="879" w:name="_Toc524550326"/>
      <w:bookmarkStart w:id="880" w:name="_Toc524551326"/>
      <w:bookmarkStart w:id="881" w:name="_Toc524551476"/>
      <w:bookmarkStart w:id="882" w:name="_Toc524552940"/>
      <w:bookmarkStart w:id="883" w:name="_Toc524554213"/>
      <w:bookmarkStart w:id="884" w:name="_Toc524555251"/>
      <w:bookmarkStart w:id="885" w:name="_Toc524561338"/>
      <w:bookmarkStart w:id="886" w:name="_Toc524561541"/>
      <w:bookmarkStart w:id="887" w:name="_Toc524563551"/>
      <w:bookmarkStart w:id="888" w:name="_Toc524566133"/>
      <w:bookmarkStart w:id="889" w:name="_Toc524581708"/>
      <w:bookmarkStart w:id="890" w:name="_Toc524582913"/>
      <w:bookmarkStart w:id="891" w:name="_Toc524583037"/>
      <w:bookmarkStart w:id="892" w:name="_Toc524584951"/>
      <w:bookmarkStart w:id="893" w:name="_Toc524588392"/>
      <w:bookmarkStart w:id="894" w:name="_Toc524590366"/>
      <w:bookmarkStart w:id="895" w:name="_Toc524446789"/>
      <w:bookmarkStart w:id="896" w:name="_Toc524454314"/>
      <w:bookmarkStart w:id="897" w:name="_Toc524455867"/>
      <w:bookmarkStart w:id="898" w:name="_Toc524456542"/>
      <w:bookmarkStart w:id="899" w:name="_Toc524459533"/>
      <w:bookmarkStart w:id="900" w:name="_Toc524460337"/>
      <w:bookmarkStart w:id="901" w:name="_Toc524461570"/>
      <w:bookmarkStart w:id="902" w:name="_Toc524464848"/>
      <w:bookmarkStart w:id="903" w:name="_Toc524470975"/>
      <w:bookmarkStart w:id="904" w:name="_Toc524511959"/>
      <w:bookmarkStart w:id="905" w:name="_Toc524519394"/>
      <w:bookmarkStart w:id="906" w:name="_Toc524520505"/>
      <w:bookmarkStart w:id="907" w:name="_Toc524521737"/>
      <w:bookmarkStart w:id="908" w:name="_Toc524526086"/>
      <w:bookmarkStart w:id="909" w:name="_Toc524530885"/>
      <w:bookmarkStart w:id="910" w:name="_Toc524532901"/>
      <w:bookmarkStart w:id="911" w:name="_Toc524535145"/>
      <w:bookmarkStart w:id="912" w:name="_Toc524536334"/>
      <w:bookmarkStart w:id="913" w:name="_Toc524537063"/>
      <w:bookmarkStart w:id="914" w:name="_Toc524537158"/>
      <w:bookmarkStart w:id="915" w:name="_Toc524538268"/>
      <w:bookmarkStart w:id="916" w:name="_Toc524538514"/>
      <w:bookmarkStart w:id="917" w:name="_Toc524538688"/>
      <w:bookmarkStart w:id="918" w:name="_Toc524538783"/>
      <w:bookmarkStart w:id="919" w:name="_Toc524538877"/>
      <w:bookmarkStart w:id="920" w:name="_Toc524539287"/>
      <w:bookmarkStart w:id="921" w:name="_Toc524539910"/>
      <w:bookmarkStart w:id="922" w:name="_Toc524540003"/>
      <w:bookmarkStart w:id="923" w:name="_Toc524540700"/>
      <w:bookmarkStart w:id="924" w:name="_Toc524540813"/>
      <w:bookmarkStart w:id="925" w:name="_Toc524545492"/>
      <w:bookmarkStart w:id="926" w:name="_Toc524545901"/>
      <w:bookmarkStart w:id="927" w:name="_Toc524546713"/>
      <w:bookmarkStart w:id="928" w:name="_Toc524550327"/>
      <w:bookmarkStart w:id="929" w:name="_Toc524551327"/>
      <w:bookmarkStart w:id="930" w:name="_Toc524551477"/>
      <w:bookmarkStart w:id="931" w:name="_Toc524552941"/>
      <w:bookmarkStart w:id="932" w:name="_Toc524554214"/>
      <w:bookmarkStart w:id="933" w:name="_Toc524555252"/>
      <w:bookmarkStart w:id="934" w:name="_Toc524561339"/>
      <w:bookmarkStart w:id="935" w:name="_Toc524561542"/>
      <w:bookmarkStart w:id="936" w:name="_Toc524563552"/>
      <w:bookmarkStart w:id="937" w:name="_Toc524566134"/>
      <w:bookmarkStart w:id="938" w:name="_Toc524581709"/>
      <w:bookmarkStart w:id="939" w:name="_Toc524582914"/>
      <w:bookmarkStart w:id="940" w:name="_Toc524583038"/>
      <w:bookmarkStart w:id="941" w:name="_Toc524584952"/>
      <w:bookmarkStart w:id="942" w:name="_Toc524588393"/>
      <w:bookmarkStart w:id="943" w:name="_Toc524590367"/>
      <w:bookmarkStart w:id="944" w:name="_Toc524446790"/>
      <w:bookmarkStart w:id="945" w:name="_Toc524454315"/>
      <w:bookmarkStart w:id="946" w:name="_Toc524455868"/>
      <w:bookmarkStart w:id="947" w:name="_Toc524456543"/>
      <w:bookmarkStart w:id="948" w:name="_Toc524459534"/>
      <w:bookmarkStart w:id="949" w:name="_Toc524460338"/>
      <w:bookmarkStart w:id="950" w:name="_Toc524461571"/>
      <w:bookmarkStart w:id="951" w:name="_Toc524464849"/>
      <w:bookmarkStart w:id="952" w:name="_Toc524470976"/>
      <w:bookmarkStart w:id="953" w:name="_Toc524511960"/>
      <w:bookmarkStart w:id="954" w:name="_Toc524519395"/>
      <w:bookmarkStart w:id="955" w:name="_Toc524520506"/>
      <w:bookmarkStart w:id="956" w:name="_Toc524521738"/>
      <w:bookmarkStart w:id="957" w:name="_Toc524526087"/>
      <w:bookmarkStart w:id="958" w:name="_Toc524530886"/>
      <w:bookmarkStart w:id="959" w:name="_Toc524532902"/>
      <w:bookmarkStart w:id="960" w:name="_Toc524535146"/>
      <w:bookmarkStart w:id="961" w:name="_Toc524536335"/>
      <w:bookmarkStart w:id="962" w:name="_Toc524537064"/>
      <w:bookmarkStart w:id="963" w:name="_Toc524537159"/>
      <w:bookmarkStart w:id="964" w:name="_Toc524538269"/>
      <w:bookmarkStart w:id="965" w:name="_Toc524538515"/>
      <w:bookmarkStart w:id="966" w:name="_Toc524538689"/>
      <w:bookmarkStart w:id="967" w:name="_Toc524538784"/>
      <w:bookmarkStart w:id="968" w:name="_Toc524538878"/>
      <w:bookmarkStart w:id="969" w:name="_Toc524539288"/>
      <w:bookmarkStart w:id="970" w:name="_Toc524539911"/>
      <w:bookmarkStart w:id="971" w:name="_Toc524540004"/>
      <w:bookmarkStart w:id="972" w:name="_Toc524540701"/>
      <w:bookmarkStart w:id="973" w:name="_Toc524540814"/>
      <w:bookmarkStart w:id="974" w:name="_Toc524545493"/>
      <w:bookmarkStart w:id="975" w:name="_Toc524545902"/>
      <w:bookmarkStart w:id="976" w:name="_Toc524546714"/>
      <w:bookmarkStart w:id="977" w:name="_Toc524550328"/>
      <w:bookmarkStart w:id="978" w:name="_Toc524551328"/>
      <w:bookmarkStart w:id="979" w:name="_Toc524551478"/>
      <w:bookmarkStart w:id="980" w:name="_Toc524552942"/>
      <w:bookmarkStart w:id="981" w:name="_Toc524554215"/>
      <w:bookmarkStart w:id="982" w:name="_Toc524555253"/>
      <w:bookmarkStart w:id="983" w:name="_Toc524561340"/>
      <w:bookmarkStart w:id="984" w:name="_Toc524561543"/>
      <w:bookmarkStart w:id="985" w:name="_Toc524563553"/>
      <w:bookmarkStart w:id="986" w:name="_Toc524566135"/>
      <w:bookmarkStart w:id="987" w:name="_Toc524581710"/>
      <w:bookmarkStart w:id="988" w:name="_Toc524582915"/>
      <w:bookmarkStart w:id="989" w:name="_Toc524583039"/>
      <w:bookmarkStart w:id="990" w:name="_Toc524584953"/>
      <w:bookmarkStart w:id="991" w:name="_Toc524588394"/>
      <w:bookmarkStart w:id="992" w:name="_Toc524590368"/>
      <w:bookmarkStart w:id="993" w:name="_Toc524446791"/>
      <w:bookmarkStart w:id="994" w:name="_Toc524454316"/>
      <w:bookmarkStart w:id="995" w:name="_Toc524455869"/>
      <w:bookmarkStart w:id="996" w:name="_Toc524456544"/>
      <w:bookmarkStart w:id="997" w:name="_Toc524459535"/>
      <w:bookmarkStart w:id="998" w:name="_Toc524460339"/>
      <w:bookmarkStart w:id="999" w:name="_Toc524461572"/>
      <w:bookmarkStart w:id="1000" w:name="_Toc524464850"/>
      <w:bookmarkStart w:id="1001" w:name="_Toc524470977"/>
      <w:bookmarkStart w:id="1002" w:name="_Toc524511961"/>
      <w:bookmarkStart w:id="1003" w:name="_Toc524519396"/>
      <w:bookmarkStart w:id="1004" w:name="_Toc524520507"/>
      <w:bookmarkStart w:id="1005" w:name="_Toc524521739"/>
      <w:bookmarkStart w:id="1006" w:name="_Toc524526088"/>
      <w:bookmarkStart w:id="1007" w:name="_Toc524530887"/>
      <w:bookmarkStart w:id="1008" w:name="_Toc524532903"/>
      <w:bookmarkStart w:id="1009" w:name="_Toc524535147"/>
      <w:bookmarkStart w:id="1010" w:name="_Toc524536336"/>
      <w:bookmarkStart w:id="1011" w:name="_Toc524537065"/>
      <w:bookmarkStart w:id="1012" w:name="_Toc524537160"/>
      <w:bookmarkStart w:id="1013" w:name="_Toc524538270"/>
      <w:bookmarkStart w:id="1014" w:name="_Toc524538516"/>
      <w:bookmarkStart w:id="1015" w:name="_Toc524538690"/>
      <w:bookmarkStart w:id="1016" w:name="_Toc524538785"/>
      <w:bookmarkStart w:id="1017" w:name="_Toc524538879"/>
      <w:bookmarkStart w:id="1018" w:name="_Toc524539289"/>
      <w:bookmarkStart w:id="1019" w:name="_Toc524539912"/>
      <w:bookmarkStart w:id="1020" w:name="_Toc524540005"/>
      <w:bookmarkStart w:id="1021" w:name="_Toc524540702"/>
      <w:bookmarkStart w:id="1022" w:name="_Toc524540815"/>
      <w:bookmarkStart w:id="1023" w:name="_Toc524545494"/>
      <w:bookmarkStart w:id="1024" w:name="_Toc524545903"/>
      <w:bookmarkStart w:id="1025" w:name="_Toc524546715"/>
      <w:bookmarkStart w:id="1026" w:name="_Toc524550329"/>
      <w:bookmarkStart w:id="1027" w:name="_Toc524551329"/>
      <w:bookmarkStart w:id="1028" w:name="_Toc524551479"/>
      <w:bookmarkStart w:id="1029" w:name="_Toc524552943"/>
      <w:bookmarkStart w:id="1030" w:name="_Toc524554216"/>
      <w:bookmarkStart w:id="1031" w:name="_Toc524555254"/>
      <w:bookmarkStart w:id="1032" w:name="_Toc524561341"/>
      <w:bookmarkStart w:id="1033" w:name="_Toc524561544"/>
      <w:bookmarkStart w:id="1034" w:name="_Toc524563554"/>
      <w:bookmarkStart w:id="1035" w:name="_Toc524566136"/>
      <w:bookmarkStart w:id="1036" w:name="_Toc524581711"/>
      <w:bookmarkStart w:id="1037" w:name="_Toc524582916"/>
      <w:bookmarkStart w:id="1038" w:name="_Toc524583040"/>
      <w:bookmarkStart w:id="1039" w:name="_Toc524584954"/>
      <w:bookmarkStart w:id="1040" w:name="_Toc524588395"/>
      <w:bookmarkStart w:id="1041" w:name="_Toc524590369"/>
      <w:bookmarkStart w:id="1042" w:name="_Toc524446792"/>
      <w:bookmarkStart w:id="1043" w:name="_Toc524454317"/>
      <w:bookmarkStart w:id="1044" w:name="_Toc524455870"/>
      <w:bookmarkStart w:id="1045" w:name="_Toc524456545"/>
      <w:bookmarkStart w:id="1046" w:name="_Toc524459536"/>
      <w:bookmarkStart w:id="1047" w:name="_Toc524460340"/>
      <w:bookmarkStart w:id="1048" w:name="_Toc524461573"/>
      <w:bookmarkStart w:id="1049" w:name="_Toc524464851"/>
      <w:bookmarkStart w:id="1050" w:name="_Toc524470978"/>
      <w:bookmarkStart w:id="1051" w:name="_Toc524511962"/>
      <w:bookmarkStart w:id="1052" w:name="_Toc524519397"/>
      <w:bookmarkStart w:id="1053" w:name="_Toc524520508"/>
      <w:bookmarkStart w:id="1054" w:name="_Toc524521740"/>
      <w:bookmarkStart w:id="1055" w:name="_Toc524526089"/>
      <w:bookmarkStart w:id="1056" w:name="_Toc524530888"/>
      <w:bookmarkStart w:id="1057" w:name="_Toc524532904"/>
      <w:bookmarkStart w:id="1058" w:name="_Toc524535148"/>
      <w:bookmarkStart w:id="1059" w:name="_Toc524536337"/>
      <w:bookmarkStart w:id="1060" w:name="_Toc524537066"/>
      <w:bookmarkStart w:id="1061" w:name="_Toc524537161"/>
      <w:bookmarkStart w:id="1062" w:name="_Toc524538271"/>
      <w:bookmarkStart w:id="1063" w:name="_Toc524538517"/>
      <w:bookmarkStart w:id="1064" w:name="_Toc524538691"/>
      <w:bookmarkStart w:id="1065" w:name="_Toc524538786"/>
      <w:bookmarkStart w:id="1066" w:name="_Toc524538880"/>
      <w:bookmarkStart w:id="1067" w:name="_Toc524539290"/>
      <w:bookmarkStart w:id="1068" w:name="_Toc524539913"/>
      <w:bookmarkStart w:id="1069" w:name="_Toc524540006"/>
      <w:bookmarkStart w:id="1070" w:name="_Toc524540703"/>
      <w:bookmarkStart w:id="1071" w:name="_Toc524540816"/>
      <w:bookmarkStart w:id="1072" w:name="_Toc524545495"/>
      <w:bookmarkStart w:id="1073" w:name="_Toc524545904"/>
      <w:bookmarkStart w:id="1074" w:name="_Toc524546716"/>
      <w:bookmarkStart w:id="1075" w:name="_Toc524550330"/>
      <w:bookmarkStart w:id="1076" w:name="_Toc524551330"/>
      <w:bookmarkStart w:id="1077" w:name="_Toc524551480"/>
      <w:bookmarkStart w:id="1078" w:name="_Toc524552944"/>
      <w:bookmarkStart w:id="1079" w:name="_Toc524554217"/>
      <w:bookmarkStart w:id="1080" w:name="_Toc524555255"/>
      <w:bookmarkStart w:id="1081" w:name="_Toc524561342"/>
      <w:bookmarkStart w:id="1082" w:name="_Toc524561545"/>
      <w:bookmarkStart w:id="1083" w:name="_Toc524563555"/>
      <w:bookmarkStart w:id="1084" w:name="_Toc524566137"/>
      <w:bookmarkStart w:id="1085" w:name="_Toc524581712"/>
      <w:bookmarkStart w:id="1086" w:name="_Toc524582917"/>
      <w:bookmarkStart w:id="1087" w:name="_Toc524583041"/>
      <w:bookmarkStart w:id="1088" w:name="_Toc524584955"/>
      <w:bookmarkStart w:id="1089" w:name="_Toc524588396"/>
      <w:bookmarkStart w:id="1090" w:name="_Toc524590370"/>
      <w:bookmarkStart w:id="1091" w:name="_Ref517623495"/>
      <w:bookmarkStart w:id="1092" w:name="_Ref517623691"/>
      <w:bookmarkStart w:id="1093" w:name="_Ref517624619"/>
      <w:bookmarkStart w:id="1094" w:name="_Ref517625220"/>
      <w:bookmarkStart w:id="1095" w:name="_Ref517625267"/>
      <w:bookmarkStart w:id="1096" w:name="_Ref517625676"/>
      <w:bookmarkStart w:id="1097" w:name="_Toc525499714"/>
      <w:bookmarkStart w:id="1098" w:name="_Toc41654218"/>
      <w:bookmarkStart w:id="1099" w:name="_Ref229502024"/>
      <w:bookmarkEnd w:id="783"/>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bookmarkEnd w:id="1024"/>
      <w:bookmarkEnd w:id="1025"/>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r w:rsidRPr="00CD5D12">
        <w:rPr>
          <w:rFonts w:cs="Times New Roman"/>
          <w:szCs w:val="22"/>
        </w:rPr>
        <w:t>Práva duševného vlastníctva</w:t>
      </w:r>
      <w:bookmarkStart w:id="1100" w:name="_Toc533080273"/>
      <w:bookmarkEnd w:id="1091"/>
      <w:bookmarkEnd w:id="1092"/>
      <w:bookmarkEnd w:id="1093"/>
      <w:bookmarkEnd w:id="1094"/>
      <w:bookmarkEnd w:id="1095"/>
      <w:bookmarkEnd w:id="1096"/>
      <w:bookmarkEnd w:id="1097"/>
      <w:bookmarkEnd w:id="1098"/>
      <w:bookmarkEnd w:id="1099"/>
      <w:bookmarkEnd w:id="1100"/>
    </w:p>
    <w:p w14:paraId="2E630E34" w14:textId="174FE214" w:rsidR="00EF301C" w:rsidRPr="00CD5D12" w:rsidRDefault="00EF301C" w:rsidP="00EF301C">
      <w:pPr>
        <w:pStyle w:val="Clanek11"/>
        <w:numPr>
          <w:ilvl w:val="1"/>
          <w:numId w:val="8"/>
        </w:numPr>
        <w:rPr>
          <w:szCs w:val="24"/>
          <w:lang w:eastAsia="cs-CZ"/>
        </w:rPr>
      </w:pPr>
      <w:bookmarkStart w:id="1101" w:name="_Ref516496511"/>
      <w:bookmarkStart w:id="1102" w:name="_Ref206714818"/>
      <w:bookmarkStart w:id="1103" w:name="_Ref517365164"/>
      <w:bookmarkEnd w:id="1101"/>
      <w:r w:rsidRPr="00CD5D12">
        <w:t xml:space="preserve">V prípadoch, keď je na riadne </w:t>
      </w:r>
      <w:r w:rsidR="006A774D" w:rsidRPr="00CD5D12">
        <w:rPr>
          <w:szCs w:val="22"/>
        </w:rPr>
        <w:t>po</w:t>
      </w:r>
      <w:r w:rsidRPr="00CD5D12">
        <w:rPr>
          <w:szCs w:val="22"/>
        </w:rPr>
        <w:t xml:space="preserve">užívanie </w:t>
      </w:r>
      <w:r w:rsidR="00EF6754" w:rsidRPr="00CD5D12">
        <w:rPr>
          <w:rFonts w:cstheme="minorHAnsi"/>
        </w:rPr>
        <w:t xml:space="preserve">výstupov Plnenia </w:t>
      </w:r>
      <w:r w:rsidRPr="00CD5D12">
        <w:t>potrebný určitý Software, je Poskytovateľ povinný poskytnúť</w:t>
      </w:r>
      <w:r w:rsidR="006A774D" w:rsidRPr="00CD5D12">
        <w:t xml:space="preserve"> alebo </w:t>
      </w:r>
      <w:r w:rsidRPr="00CD5D12">
        <w:t xml:space="preserve">zabezpečiť Objednávateľovi, ako </w:t>
      </w:r>
      <w:r w:rsidRPr="00CD5D12">
        <w:rPr>
          <w:rFonts w:cs="Times New Roman"/>
          <w:szCs w:val="22"/>
        </w:rPr>
        <w:t>súčasť</w:t>
      </w:r>
      <w:r w:rsidRPr="00CD5D12">
        <w:t xml:space="preserve"> Plnenia a za cenu zahrnutú v Cene, </w:t>
      </w:r>
      <w:r w:rsidR="006A774D" w:rsidRPr="00CD5D12">
        <w:t xml:space="preserve">nevýhradné </w:t>
      </w:r>
      <w:r w:rsidRPr="00CD5D12">
        <w:t>oprávnenie</w:t>
      </w:r>
      <w:r w:rsidR="006A774D" w:rsidRPr="00CD5D12">
        <w:t>/licenciu</w:t>
      </w:r>
      <w:r w:rsidRPr="00CD5D12">
        <w:t xml:space="preserve"> používať tento Software v rozsahu, spôsobmi a na účel obvyklý vo vzťahu k</w:t>
      </w:r>
      <w:r w:rsidR="00EF6754" w:rsidRPr="00CD5D12">
        <w:t> výstupu Plnenia</w:t>
      </w:r>
      <w:r w:rsidRPr="00CD5D12">
        <w:t xml:space="preserve">, s ktorým je spojený, najmenej však </w:t>
      </w:r>
      <w:r w:rsidR="00A01307" w:rsidRPr="00CD5D12">
        <w:t xml:space="preserve">po dobu a </w:t>
      </w:r>
      <w:r w:rsidRPr="00CD5D12">
        <w:t xml:space="preserve">za podmienok </w:t>
      </w:r>
      <w:r w:rsidR="006A774D" w:rsidRPr="00CD5D12">
        <w:t xml:space="preserve">stanovených v </w:t>
      </w:r>
      <w:r w:rsidR="004905F2" w:rsidRPr="00CD5D12">
        <w:rPr>
          <w:rStyle w:val="Vrazn"/>
          <w:b w:val="0"/>
          <w:bCs/>
        </w:rPr>
        <w:t>Súťažných podkladoch</w:t>
      </w:r>
      <w:r w:rsidR="00EF6754" w:rsidRPr="00CD5D12">
        <w:t>.</w:t>
      </w:r>
      <w:bookmarkEnd w:id="1102"/>
    </w:p>
    <w:p w14:paraId="2924BB1B" w14:textId="021A57EC" w:rsidR="00EF301C" w:rsidRPr="00CD5D12" w:rsidRDefault="00EF6754" w:rsidP="00E87607">
      <w:pPr>
        <w:pStyle w:val="Clanek11"/>
        <w:numPr>
          <w:ilvl w:val="1"/>
          <w:numId w:val="8"/>
        </w:numPr>
      </w:pPr>
      <w:r w:rsidRPr="00CD5D12">
        <w:t>Poskytovateľ</w:t>
      </w:r>
      <w:r w:rsidR="00EF301C" w:rsidRPr="00CD5D12">
        <w:t xml:space="preserve"> je tiež povinný v</w:t>
      </w:r>
      <w:r w:rsidRPr="00CD5D12">
        <w:t xml:space="preserve"> rozsahu podľa Článku </w:t>
      </w:r>
      <w:r w:rsidRPr="00CD5D12">
        <w:fldChar w:fldCharType="begin"/>
      </w:r>
      <w:r w:rsidRPr="00CD5D12">
        <w:instrText xml:space="preserve"> REF _Ref206714818 \r \h </w:instrText>
      </w:r>
      <w:r w:rsidRPr="00CD5D12">
        <w:fldChar w:fldCharType="separate"/>
      </w:r>
      <w:r w:rsidR="00071C75">
        <w:rPr>
          <w:cs/>
        </w:rPr>
        <w:t>‎</w:t>
      </w:r>
      <w:r w:rsidR="00071C75">
        <w:t>18.1</w:t>
      </w:r>
      <w:r w:rsidRPr="00CD5D12">
        <w:fldChar w:fldCharType="end"/>
      </w:r>
      <w:r w:rsidR="00EF301C" w:rsidRPr="00CD5D12">
        <w:t xml:space="preserve"> poskytnúť</w:t>
      </w:r>
      <w:r w:rsidR="006A774D" w:rsidRPr="00CD5D12">
        <w:t xml:space="preserve"> alebo </w:t>
      </w:r>
      <w:r w:rsidR="00EF301C" w:rsidRPr="00CD5D12">
        <w:t>zabezpečiť Objednávateľovi licenciu na všetku Dokumentáciu poskytnutú podľa tejto Zmluvy.</w:t>
      </w:r>
    </w:p>
    <w:p w14:paraId="4BA6307A" w14:textId="13D80E29" w:rsidR="00EF301C" w:rsidRDefault="006A774D" w:rsidP="00E043AF">
      <w:pPr>
        <w:pStyle w:val="Clanek11"/>
        <w:numPr>
          <w:ilvl w:val="1"/>
          <w:numId w:val="8"/>
        </w:numPr>
      </w:pPr>
      <w:r w:rsidRPr="00CD5D12">
        <w:t>Poskytovateľ</w:t>
      </w:r>
      <w:r w:rsidR="00EF301C" w:rsidRPr="00CD5D12">
        <w:t xml:space="preserve"> sa zaväzuje, že pri </w:t>
      </w:r>
      <w:r w:rsidRPr="00CD5D12">
        <w:t>realizácii</w:t>
      </w:r>
      <w:r w:rsidR="00EF301C" w:rsidRPr="00CD5D12">
        <w:t xml:space="preserve"> Plnenia neporuší práva tretích osôb, ktoré týmto osobám môžu vyplývať z práv k duševnému vlastníctvu, najmä z autorských práv a práv priemyselného vlastníctva. </w:t>
      </w:r>
      <w:r w:rsidRPr="00CD5D12">
        <w:t>Poskytovateľ</w:t>
      </w:r>
      <w:r w:rsidR="00EF301C" w:rsidRPr="00CD5D12">
        <w:t xml:space="preserve"> sa zaväzuje, že Objednávateľovi uhradí všetky náklady, výdavky, škody a majetkovú aj nemajetkovú ujmu, ktoré Objednávateľovi vzniknú v dôsledku uplatnenia práv tretích osôb voči Objednávateľovi v súvislosti s porušením povinnosti </w:t>
      </w:r>
      <w:r w:rsidRPr="00CD5D12">
        <w:lastRenderedPageBreak/>
        <w:t>Poskytovateľa</w:t>
      </w:r>
      <w:r w:rsidR="00EF301C" w:rsidRPr="00CD5D12">
        <w:t xml:space="preserve"> podľa predchádzajúcej vety.</w:t>
      </w:r>
    </w:p>
    <w:p w14:paraId="5299F2AF" w14:textId="77777777" w:rsidR="001954E2" w:rsidRPr="0008087D" w:rsidRDefault="001954E2" w:rsidP="001954E2">
      <w:pPr>
        <w:pStyle w:val="Nadpis1"/>
        <w:rPr>
          <w:rFonts w:cs="Times New Roman"/>
          <w:szCs w:val="22"/>
        </w:rPr>
      </w:pPr>
      <w:bookmarkStart w:id="1104" w:name="_Ref517625155"/>
      <w:bookmarkStart w:id="1105" w:name="_Toc525499716"/>
      <w:bookmarkStart w:id="1106" w:name="_Ref533028956"/>
      <w:bookmarkStart w:id="1107" w:name="_Ref533070128"/>
      <w:bookmarkStart w:id="1108" w:name="_Ref533079734"/>
      <w:bookmarkStart w:id="1109" w:name="_Ref533105055"/>
      <w:bookmarkStart w:id="1110" w:name="_Toc41654220"/>
      <w:r w:rsidRPr="0008087D">
        <w:rPr>
          <w:rFonts w:cs="Times New Roman"/>
          <w:szCs w:val="22"/>
        </w:rPr>
        <w:t>Realizačný tím</w:t>
      </w:r>
      <w:bookmarkEnd w:id="1104"/>
      <w:bookmarkEnd w:id="1105"/>
      <w:bookmarkEnd w:id="1106"/>
      <w:bookmarkEnd w:id="1107"/>
      <w:bookmarkEnd w:id="1108"/>
      <w:bookmarkEnd w:id="1109"/>
      <w:bookmarkEnd w:id="1110"/>
    </w:p>
    <w:p w14:paraId="5FC14774" w14:textId="7873B943" w:rsidR="009E0E63" w:rsidRPr="0008087D" w:rsidRDefault="009E0E63" w:rsidP="009E0E63">
      <w:pPr>
        <w:pStyle w:val="Clanek11"/>
        <w:numPr>
          <w:ilvl w:val="1"/>
          <w:numId w:val="8"/>
        </w:numPr>
        <w:rPr>
          <w:rFonts w:cs="Times New Roman"/>
          <w:szCs w:val="22"/>
        </w:rPr>
      </w:pPr>
      <w:bookmarkStart w:id="1111" w:name="_Ref516560573"/>
      <w:bookmarkStart w:id="1112" w:name="_Ref515798305"/>
      <w:r w:rsidRPr="0008087D">
        <w:rPr>
          <w:rFonts w:cs="Times New Roman"/>
          <w:szCs w:val="22"/>
        </w:rPr>
        <w:t xml:space="preserve">Poskytovateľ sa zaväzuje realizovať Plnenie prostredníctvom členov Realizačného tímu uvedených v </w:t>
      </w:r>
      <w:r w:rsidRPr="0008087D">
        <w:rPr>
          <w:rFonts w:cs="Times New Roman"/>
          <w:b/>
          <w:bCs w:val="0"/>
          <w:szCs w:val="22"/>
        </w:rPr>
        <w:t xml:space="preserve">Prílohe č. </w:t>
      </w:r>
      <w:r w:rsidR="00071C75">
        <w:rPr>
          <w:rFonts w:cs="Times New Roman"/>
          <w:b/>
          <w:bCs w:val="0"/>
          <w:szCs w:val="22"/>
        </w:rPr>
        <w:t>9</w:t>
      </w:r>
      <w:r w:rsidR="00071C75" w:rsidRPr="0008087D">
        <w:rPr>
          <w:rFonts w:cs="Times New Roman"/>
          <w:szCs w:val="22"/>
        </w:rPr>
        <w:t xml:space="preserve"> </w:t>
      </w:r>
      <w:r w:rsidRPr="0008087D">
        <w:rPr>
          <w:rFonts w:cs="Times New Roman"/>
          <w:szCs w:val="22"/>
        </w:rPr>
        <w:t>[</w:t>
      </w:r>
      <w:r w:rsidRPr="0008087D">
        <w:rPr>
          <w:rFonts w:cs="Times New Roman"/>
          <w:i/>
          <w:szCs w:val="22"/>
        </w:rPr>
        <w:t>Realizačný tím</w:t>
      </w:r>
      <w:r w:rsidRPr="0008087D">
        <w:rPr>
          <w:rFonts w:cs="Times New Roman"/>
          <w:szCs w:val="22"/>
        </w:rPr>
        <w:t xml:space="preserve">] Zmluvy tak, aby jednotliví členovia Realizačného tímu, ktorými Poskytovateľ preukazoval splnenie kvalifikačných predpokladov </w:t>
      </w:r>
      <w:r w:rsidRPr="0008087D">
        <w:rPr>
          <w:rFonts w:cs="Times New Roman"/>
          <w:bCs w:val="0"/>
          <w:szCs w:val="22"/>
        </w:rPr>
        <w:t>(„</w:t>
      </w:r>
      <w:r w:rsidRPr="0008087D">
        <w:rPr>
          <w:rFonts w:cs="Times New Roman"/>
          <w:b/>
          <w:bCs w:val="0"/>
          <w:szCs w:val="22"/>
        </w:rPr>
        <w:t>Kvalifikované osoby</w:t>
      </w:r>
      <w:r w:rsidRPr="0008087D">
        <w:rPr>
          <w:rFonts w:cs="Times New Roman"/>
          <w:bCs w:val="0"/>
          <w:szCs w:val="22"/>
        </w:rPr>
        <w:t>“),</w:t>
      </w:r>
      <w:r w:rsidRPr="0008087D">
        <w:rPr>
          <w:rFonts w:cs="Times New Roman"/>
          <w:szCs w:val="22"/>
        </w:rPr>
        <w:t xml:space="preserve"> vykonávali činnosti na pozícii podľa ich odbornosti (kvalifikácie), ktoré zodpovedajú tomu, pre akú pozíciu preukazovali kvalifikáciu, a v rozsahu, ktorý takejto pozícii bežne zodpovedá.</w:t>
      </w:r>
      <w:bookmarkEnd w:id="1111"/>
    </w:p>
    <w:p w14:paraId="47798031" w14:textId="6CCEA14C" w:rsidR="001954E2" w:rsidRPr="00D82DC3" w:rsidRDefault="001954E2" w:rsidP="001954E2">
      <w:pPr>
        <w:pStyle w:val="Clanek11"/>
        <w:numPr>
          <w:ilvl w:val="1"/>
          <w:numId w:val="8"/>
        </w:numPr>
        <w:rPr>
          <w:rFonts w:cs="Times New Roman"/>
          <w:szCs w:val="22"/>
        </w:rPr>
      </w:pPr>
      <w:r w:rsidRPr="00D82DC3">
        <w:rPr>
          <w:rFonts w:cs="Times New Roman"/>
          <w:szCs w:val="22"/>
        </w:rPr>
        <w:t>Po predchádzajúcom súhlase Objednávateľa, ktorý nebude bezdôvodne odmietnutý, za predpokladu zachovania podmienok zapojenia Kvalifikovaných osôb</w:t>
      </w:r>
      <w:r w:rsidR="009E0E63">
        <w:rPr>
          <w:rFonts w:cs="Times New Roman"/>
          <w:szCs w:val="22"/>
        </w:rPr>
        <w:t xml:space="preserve"> </w:t>
      </w:r>
      <w:r w:rsidR="009E0E63" w:rsidRPr="00D82DC3">
        <w:rPr>
          <w:rFonts w:cs="Times New Roman"/>
          <w:szCs w:val="22"/>
        </w:rPr>
        <w:t>a Náhradných kvalifikovaných osôb</w:t>
      </w:r>
      <w:r w:rsidRPr="00D82DC3">
        <w:rPr>
          <w:rFonts w:cs="Times New Roman"/>
          <w:szCs w:val="22"/>
        </w:rPr>
        <w:t xml:space="preserve">, je Poskytovateľ oprávnený zapojiť </w:t>
      </w:r>
      <w:r w:rsidR="00F9488C">
        <w:rPr>
          <w:rFonts w:cs="Times New Roman"/>
          <w:szCs w:val="22"/>
        </w:rPr>
        <w:t xml:space="preserve">do realizácie Plnenia </w:t>
      </w:r>
      <w:r w:rsidRPr="00D82DC3">
        <w:rPr>
          <w:rFonts w:cs="Times New Roman"/>
          <w:szCs w:val="22"/>
        </w:rPr>
        <w:t>ďalších členov R</w:t>
      </w:r>
      <w:r w:rsidRPr="002B62B9">
        <w:rPr>
          <w:rFonts w:cs="Times New Roman"/>
          <w:szCs w:val="22"/>
        </w:rPr>
        <w:t xml:space="preserve">ealizačného tímu, ktorí nie sú uvedení v </w:t>
      </w:r>
      <w:r w:rsidRPr="00330CEB">
        <w:rPr>
          <w:rFonts w:cs="Times New Roman"/>
          <w:b/>
          <w:bCs w:val="0"/>
          <w:szCs w:val="22"/>
        </w:rPr>
        <w:t xml:space="preserve">Prílohe č. </w:t>
      </w:r>
      <w:r w:rsidR="00071C75">
        <w:rPr>
          <w:rFonts w:cs="Times New Roman"/>
          <w:b/>
          <w:bCs w:val="0"/>
          <w:szCs w:val="22"/>
        </w:rPr>
        <w:t>9</w:t>
      </w:r>
      <w:r w:rsidR="00071C75" w:rsidRPr="00AC2434">
        <w:rPr>
          <w:rFonts w:cs="Times New Roman"/>
          <w:szCs w:val="22"/>
        </w:rPr>
        <w:t xml:space="preserve"> </w:t>
      </w:r>
      <w:r w:rsidRPr="00AC2434">
        <w:rPr>
          <w:rFonts w:cs="Times New Roman"/>
          <w:szCs w:val="22"/>
        </w:rPr>
        <w:t>[</w:t>
      </w:r>
      <w:r w:rsidRPr="0008087D">
        <w:rPr>
          <w:rFonts w:cs="Times New Roman"/>
          <w:i/>
          <w:szCs w:val="22"/>
        </w:rPr>
        <w:t>Realizačný tím</w:t>
      </w:r>
      <w:r w:rsidRPr="0008087D">
        <w:rPr>
          <w:rFonts w:cs="Times New Roman"/>
          <w:szCs w:val="22"/>
        </w:rPr>
        <w:t xml:space="preserve">] Zmluvy. Pri zmene Realizačného tímu uvedeného v </w:t>
      </w:r>
      <w:r w:rsidRPr="0008087D">
        <w:rPr>
          <w:rFonts w:cs="Times New Roman"/>
          <w:b/>
          <w:bCs w:val="0"/>
          <w:szCs w:val="22"/>
        </w:rPr>
        <w:t xml:space="preserve">Prílohe č. </w:t>
      </w:r>
      <w:r w:rsidR="00071C75">
        <w:rPr>
          <w:rFonts w:cs="Times New Roman"/>
          <w:b/>
          <w:bCs w:val="0"/>
          <w:szCs w:val="22"/>
        </w:rPr>
        <w:t>9</w:t>
      </w:r>
      <w:r w:rsidR="00071C75" w:rsidRPr="0008087D">
        <w:rPr>
          <w:rFonts w:cs="Times New Roman"/>
          <w:b/>
          <w:bCs w:val="0"/>
          <w:szCs w:val="22"/>
        </w:rPr>
        <w:t xml:space="preserve"> </w:t>
      </w:r>
      <w:r w:rsidRPr="0008087D">
        <w:rPr>
          <w:rFonts w:cs="Times New Roman"/>
          <w:szCs w:val="22"/>
        </w:rPr>
        <w:t>[</w:t>
      </w:r>
      <w:r w:rsidRPr="0008087D">
        <w:rPr>
          <w:rFonts w:cs="Times New Roman"/>
          <w:i/>
          <w:szCs w:val="22"/>
        </w:rPr>
        <w:t>Realizačný tím</w:t>
      </w:r>
      <w:r w:rsidRPr="0008087D">
        <w:rPr>
          <w:rFonts w:cs="Times New Roman"/>
          <w:szCs w:val="22"/>
        </w:rPr>
        <w:t xml:space="preserve">] nie je potrebné uzatvárať písomný dodatok k tejto Zmluve a Poskytovateľ je po odsúhlasení zmeny Objednávateľom povinný vypracovať a odovzdať Objednávateľovi v písomnej podobe aktualizované znenie </w:t>
      </w:r>
      <w:r w:rsidRPr="0008087D">
        <w:rPr>
          <w:rFonts w:cs="Times New Roman"/>
          <w:b/>
          <w:bCs w:val="0"/>
          <w:szCs w:val="22"/>
        </w:rPr>
        <w:t xml:space="preserve">Prílohy č. </w:t>
      </w:r>
      <w:r w:rsidR="00071C75">
        <w:rPr>
          <w:rFonts w:cs="Times New Roman"/>
          <w:b/>
          <w:bCs w:val="0"/>
          <w:szCs w:val="22"/>
        </w:rPr>
        <w:t>9</w:t>
      </w:r>
      <w:r w:rsidR="00071C75" w:rsidRPr="0008087D">
        <w:rPr>
          <w:rFonts w:cs="Times New Roman"/>
          <w:szCs w:val="22"/>
        </w:rPr>
        <w:t xml:space="preserve"> </w:t>
      </w:r>
      <w:r w:rsidRPr="0008087D">
        <w:rPr>
          <w:rFonts w:cs="Times New Roman"/>
          <w:szCs w:val="22"/>
        </w:rPr>
        <w:t>[</w:t>
      </w:r>
      <w:r w:rsidRPr="0008087D">
        <w:rPr>
          <w:rFonts w:cs="Times New Roman"/>
          <w:i/>
          <w:szCs w:val="22"/>
        </w:rPr>
        <w:t>Realizačný tím</w:t>
      </w:r>
      <w:r w:rsidRPr="0008087D">
        <w:rPr>
          <w:rFonts w:cs="Times New Roman"/>
          <w:szCs w:val="22"/>
        </w:rPr>
        <w:t xml:space="preserve">], čím dôjde automaticky k nahradeniu znenia </w:t>
      </w:r>
      <w:r w:rsidRPr="0008087D">
        <w:rPr>
          <w:rFonts w:cs="Times New Roman"/>
          <w:b/>
          <w:bCs w:val="0"/>
          <w:szCs w:val="22"/>
        </w:rPr>
        <w:t xml:space="preserve">Prílohy č. </w:t>
      </w:r>
      <w:r w:rsidR="00071C75">
        <w:rPr>
          <w:rFonts w:cs="Times New Roman"/>
          <w:b/>
          <w:bCs w:val="0"/>
          <w:szCs w:val="22"/>
        </w:rPr>
        <w:t>9</w:t>
      </w:r>
      <w:r w:rsidR="00071C75" w:rsidRPr="0008087D">
        <w:rPr>
          <w:rFonts w:cs="Times New Roman"/>
          <w:szCs w:val="22"/>
        </w:rPr>
        <w:t xml:space="preserve"> </w:t>
      </w:r>
      <w:r w:rsidRPr="0008087D">
        <w:rPr>
          <w:rFonts w:cs="Times New Roman"/>
          <w:szCs w:val="22"/>
        </w:rPr>
        <w:t>[</w:t>
      </w:r>
      <w:r w:rsidRPr="0008087D">
        <w:rPr>
          <w:rFonts w:cs="Times New Roman"/>
          <w:i/>
          <w:szCs w:val="22"/>
        </w:rPr>
        <w:t>Realizačný tím</w:t>
      </w:r>
      <w:r w:rsidRPr="0008087D">
        <w:rPr>
          <w:rFonts w:cs="Times New Roman"/>
          <w:szCs w:val="22"/>
        </w:rPr>
        <w:t xml:space="preserve">] jej novým znením schváleným Objednávateľom. Strany na vylúčenie pochybností uvádzajú, že na členov Realizačného tímu neuvedených v </w:t>
      </w:r>
      <w:r w:rsidRPr="0008087D">
        <w:rPr>
          <w:rFonts w:cs="Times New Roman"/>
          <w:b/>
          <w:bCs w:val="0"/>
          <w:szCs w:val="22"/>
        </w:rPr>
        <w:t xml:space="preserve">Prílohe č. </w:t>
      </w:r>
      <w:r w:rsidR="00071C75">
        <w:rPr>
          <w:rFonts w:cs="Times New Roman"/>
          <w:b/>
          <w:bCs w:val="0"/>
          <w:szCs w:val="22"/>
        </w:rPr>
        <w:t>9</w:t>
      </w:r>
      <w:r w:rsidR="00071C75" w:rsidRPr="0008087D">
        <w:rPr>
          <w:rFonts w:cs="Times New Roman"/>
          <w:b/>
          <w:bCs w:val="0"/>
          <w:szCs w:val="22"/>
        </w:rPr>
        <w:t xml:space="preserve"> </w:t>
      </w:r>
      <w:r w:rsidRPr="0008087D">
        <w:rPr>
          <w:rFonts w:cs="Times New Roman"/>
          <w:szCs w:val="22"/>
        </w:rPr>
        <w:t>[</w:t>
      </w:r>
      <w:r w:rsidRPr="0008087D">
        <w:rPr>
          <w:rFonts w:cs="Times New Roman"/>
          <w:i/>
          <w:szCs w:val="22"/>
        </w:rPr>
        <w:t>Realizačný tím</w:t>
      </w:r>
      <w:r w:rsidRPr="0008087D">
        <w:rPr>
          <w:rFonts w:cs="Times New Roman"/>
          <w:szCs w:val="22"/>
        </w:rPr>
        <w:t xml:space="preserve">] sa ustanovenia tohto Článku </w:t>
      </w:r>
      <w:r w:rsidR="00F9488C">
        <w:rPr>
          <w:rFonts w:cs="Times New Roman"/>
          <w:szCs w:val="22"/>
        </w:rPr>
        <w:fldChar w:fldCharType="begin"/>
      </w:r>
      <w:r w:rsidR="00F9488C">
        <w:rPr>
          <w:rFonts w:cs="Times New Roman"/>
          <w:szCs w:val="22"/>
        </w:rPr>
        <w:instrText xml:space="preserve"> REF _Ref515798305 \r \h </w:instrText>
      </w:r>
      <w:r w:rsidR="00F9488C">
        <w:rPr>
          <w:rFonts w:cs="Times New Roman"/>
          <w:szCs w:val="22"/>
        </w:rPr>
      </w:r>
      <w:r w:rsidR="00F9488C">
        <w:rPr>
          <w:rFonts w:cs="Times New Roman"/>
          <w:szCs w:val="22"/>
        </w:rPr>
        <w:fldChar w:fldCharType="separate"/>
      </w:r>
      <w:r w:rsidR="00071C75">
        <w:rPr>
          <w:rFonts w:cs="Times New Roman"/>
          <w:szCs w:val="22"/>
          <w:cs/>
        </w:rPr>
        <w:t>‎</w:t>
      </w:r>
      <w:r w:rsidR="00071C75">
        <w:rPr>
          <w:rFonts w:cs="Times New Roman"/>
          <w:szCs w:val="22"/>
        </w:rPr>
        <w:t>19.1</w:t>
      </w:r>
      <w:r w:rsidR="00F9488C">
        <w:rPr>
          <w:rFonts w:cs="Times New Roman"/>
          <w:szCs w:val="22"/>
        </w:rPr>
        <w:fldChar w:fldCharType="end"/>
      </w:r>
      <w:r w:rsidRPr="00D82DC3">
        <w:rPr>
          <w:rFonts w:cs="Times New Roman"/>
          <w:szCs w:val="22"/>
        </w:rPr>
        <w:t xml:space="preserve"> neuplatnia a </w:t>
      </w:r>
      <w:r>
        <w:rPr>
          <w:rFonts w:cs="Times New Roman"/>
          <w:szCs w:val="22"/>
        </w:rPr>
        <w:t>Poskytovateľ</w:t>
      </w:r>
      <w:r w:rsidRPr="00D82DC3">
        <w:rPr>
          <w:rFonts w:cs="Times New Roman"/>
          <w:szCs w:val="22"/>
        </w:rPr>
        <w:t xml:space="preserve"> ich môže kedykoľvek meniť bez súhlasu Objednávateľa.</w:t>
      </w:r>
      <w:bookmarkEnd w:id="1112"/>
    </w:p>
    <w:p w14:paraId="1B37B05E" w14:textId="5D0A5F8D" w:rsidR="001954E2" w:rsidRPr="0008087D" w:rsidRDefault="001954E2" w:rsidP="009E0E63">
      <w:pPr>
        <w:pStyle w:val="Clanek11"/>
        <w:numPr>
          <w:ilvl w:val="1"/>
          <w:numId w:val="8"/>
        </w:numPr>
        <w:rPr>
          <w:rFonts w:cs="Times New Roman"/>
          <w:szCs w:val="22"/>
        </w:rPr>
      </w:pPr>
      <w:r w:rsidRPr="003962F2">
        <w:rPr>
          <w:rFonts w:cs="Times New Roman"/>
          <w:szCs w:val="22"/>
        </w:rPr>
        <w:t>Každá Kvalifikova</w:t>
      </w:r>
      <w:r w:rsidRPr="00253D31">
        <w:rPr>
          <w:rFonts w:cs="Times New Roman"/>
          <w:szCs w:val="22"/>
        </w:rPr>
        <w:t xml:space="preserve">ná osoba sa bude na </w:t>
      </w:r>
      <w:r w:rsidRPr="00C15471">
        <w:rPr>
          <w:rFonts w:cs="Times New Roman"/>
          <w:szCs w:val="22"/>
        </w:rPr>
        <w:t xml:space="preserve">realizácii </w:t>
      </w:r>
      <w:r w:rsidRPr="002B62B9">
        <w:rPr>
          <w:rFonts w:cs="Times New Roman"/>
          <w:szCs w:val="22"/>
        </w:rPr>
        <w:t>Plnenia podieľať</w:t>
      </w:r>
      <w:r w:rsidRPr="00330CEB">
        <w:rPr>
          <w:rFonts w:cs="Times New Roman"/>
          <w:szCs w:val="22"/>
        </w:rPr>
        <w:t xml:space="preserve"> v rozsahu podľa svojej pozície uvedenej v tejto Zmluve. Každá Kvalifikovaná osoba musí po celú dobu </w:t>
      </w:r>
      <w:r w:rsidRPr="00AC2434">
        <w:rPr>
          <w:rFonts w:cs="Times New Roman"/>
          <w:szCs w:val="22"/>
        </w:rPr>
        <w:t xml:space="preserve">realizácie </w:t>
      </w:r>
      <w:r w:rsidRPr="0008087D">
        <w:rPr>
          <w:rFonts w:cs="Times New Roman"/>
          <w:szCs w:val="22"/>
        </w:rPr>
        <w:t>Plnenia spĺňať kvalifikáciu uvedenú v ponuke Poskytovateľa a zároveň minimálne technické kvalifikačné predpoklady kladené na pozíciu, ktorú daná osoba zastáva.</w:t>
      </w:r>
      <w:r w:rsidR="009E0E63" w:rsidRPr="009E0E63">
        <w:rPr>
          <w:rFonts w:cs="Times New Roman"/>
          <w:bCs w:val="0"/>
          <w:iCs w:val="0"/>
          <w:szCs w:val="24"/>
        </w:rPr>
        <w:t xml:space="preserve"> </w:t>
      </w:r>
      <w:r w:rsidR="009E0E63">
        <w:rPr>
          <w:rFonts w:cs="Times New Roman"/>
          <w:szCs w:val="22"/>
        </w:rPr>
        <w:t>Poskytovateľ</w:t>
      </w:r>
      <w:r w:rsidR="009E0E63" w:rsidRPr="009E0E63">
        <w:rPr>
          <w:rFonts w:cs="Times New Roman"/>
          <w:szCs w:val="22"/>
        </w:rPr>
        <w:t xml:space="preserve"> je povinný zabezpečiť, aby všetky </w:t>
      </w:r>
      <w:r w:rsidR="009E0E63">
        <w:rPr>
          <w:rFonts w:cs="Times New Roman"/>
          <w:szCs w:val="22"/>
        </w:rPr>
        <w:t>dokumenty preukazujúce</w:t>
      </w:r>
      <w:r w:rsidR="009E0E63" w:rsidRPr="009E0E63">
        <w:rPr>
          <w:rFonts w:cs="Times New Roman"/>
          <w:szCs w:val="22"/>
        </w:rPr>
        <w:t xml:space="preserve"> </w:t>
      </w:r>
      <w:r w:rsidR="009E0E63">
        <w:rPr>
          <w:rFonts w:cs="Times New Roman"/>
          <w:szCs w:val="22"/>
        </w:rPr>
        <w:t xml:space="preserve">spôsobilosť Kvalifikovaných osôb </w:t>
      </w:r>
      <w:r w:rsidR="009E0E63" w:rsidRPr="009E0E63">
        <w:rPr>
          <w:rFonts w:cs="Times New Roman"/>
          <w:szCs w:val="22"/>
        </w:rPr>
        <w:t>boli platné (aktualizované</w:t>
      </w:r>
      <w:r w:rsidR="009E0E63">
        <w:rPr>
          <w:rFonts w:cs="Times New Roman"/>
          <w:szCs w:val="22"/>
        </w:rPr>
        <w:t xml:space="preserve"> alebo </w:t>
      </w:r>
      <w:r w:rsidR="009E0E63" w:rsidRPr="009E0E63">
        <w:rPr>
          <w:rFonts w:cs="Times New Roman"/>
          <w:szCs w:val="22"/>
        </w:rPr>
        <w:t>novo vydané) počas celého trvania tejto Zmluvy</w:t>
      </w:r>
      <w:r w:rsidR="009E0E63">
        <w:rPr>
          <w:rFonts w:cs="Times New Roman"/>
          <w:szCs w:val="22"/>
        </w:rPr>
        <w:t>.</w:t>
      </w:r>
    </w:p>
    <w:p w14:paraId="4275D473" w14:textId="77777777" w:rsidR="001954E2" w:rsidRPr="0008087D" w:rsidRDefault="001954E2" w:rsidP="001954E2">
      <w:pPr>
        <w:pStyle w:val="Clanek11"/>
        <w:numPr>
          <w:ilvl w:val="1"/>
          <w:numId w:val="8"/>
        </w:numPr>
        <w:rPr>
          <w:rFonts w:cs="Times New Roman"/>
          <w:szCs w:val="22"/>
        </w:rPr>
      </w:pPr>
      <w:bookmarkStart w:id="1113" w:name="_Ref516560798"/>
      <w:r w:rsidRPr="0008087D">
        <w:rPr>
          <w:rFonts w:cs="Times New Roman"/>
          <w:szCs w:val="22"/>
        </w:rPr>
        <w:t xml:space="preserve">Ak sa nebude Kvalifikovaná osoba riadne podieľať na realizácii Plnenia v rozsahu stanovenom Zmluvou, napr. v dôsledku ukončenia jej spolupráce s Poskytovateľom alebo jej dlhodobej absencie (najmä dlhodobá choroba pravdepodobne prekračujúca dĺžku jedného mesiaca), je Poskytovateľ povinný bezodkladne namiesto Kvalifikovanej osoby začať realizáciu Plnenia náhradnou kvalifikovanou osobou </w:t>
      </w:r>
      <w:r w:rsidRPr="0008087D">
        <w:rPr>
          <w:rFonts w:cs="Times New Roman"/>
          <w:bCs w:val="0"/>
          <w:szCs w:val="22"/>
        </w:rPr>
        <w:t>(„</w:t>
      </w:r>
      <w:r w:rsidRPr="0008087D">
        <w:rPr>
          <w:rFonts w:cs="Times New Roman"/>
          <w:b/>
          <w:bCs w:val="0"/>
          <w:szCs w:val="22"/>
        </w:rPr>
        <w:t>Náhradná kvalifikovaná osoba</w:t>
      </w:r>
      <w:r w:rsidRPr="0008087D">
        <w:rPr>
          <w:rFonts w:cs="Times New Roman"/>
          <w:bCs w:val="0"/>
          <w:szCs w:val="22"/>
        </w:rPr>
        <w:t>“),</w:t>
      </w:r>
      <w:r w:rsidRPr="0008087D">
        <w:rPr>
          <w:rFonts w:cs="Times New Roman"/>
          <w:szCs w:val="22"/>
        </w:rPr>
        <w:t xml:space="preserve"> a najneskôr do troch (3) pracovných dní odo dňa, keď takáto situácia nastala, informovať Objednávateľa o tejto skutočnosti.</w:t>
      </w:r>
      <w:bookmarkEnd w:id="1113"/>
    </w:p>
    <w:p w14:paraId="3D641280" w14:textId="45231074" w:rsidR="001954E2" w:rsidRPr="0008087D" w:rsidRDefault="001954E2" w:rsidP="001954E2">
      <w:pPr>
        <w:pStyle w:val="Clanek11"/>
        <w:numPr>
          <w:ilvl w:val="1"/>
          <w:numId w:val="8"/>
        </w:numPr>
        <w:rPr>
          <w:rFonts w:cs="Times New Roman"/>
          <w:szCs w:val="22"/>
        </w:rPr>
      </w:pPr>
      <w:r w:rsidRPr="0008087D">
        <w:rPr>
          <w:rFonts w:cs="Times New Roman"/>
          <w:szCs w:val="22"/>
        </w:rPr>
        <w:t xml:space="preserve">Poskytovateľ najneskôr do pätnástich (15) pracovných dní od doručenia oznámenia podľa Článku </w:t>
      </w:r>
      <w:r w:rsidR="009E0E63">
        <w:rPr>
          <w:rFonts w:cs="Times New Roman"/>
          <w:szCs w:val="22"/>
        </w:rPr>
        <w:fldChar w:fldCharType="begin"/>
      </w:r>
      <w:r w:rsidR="009E0E63">
        <w:rPr>
          <w:rFonts w:cs="Times New Roman"/>
          <w:szCs w:val="22"/>
        </w:rPr>
        <w:instrText xml:space="preserve"> REF _Ref516560798 \r \h </w:instrText>
      </w:r>
      <w:r w:rsidR="009E0E63">
        <w:rPr>
          <w:rFonts w:cs="Times New Roman"/>
          <w:szCs w:val="22"/>
        </w:rPr>
      </w:r>
      <w:r w:rsidR="009E0E63">
        <w:rPr>
          <w:rFonts w:cs="Times New Roman"/>
          <w:szCs w:val="22"/>
        </w:rPr>
        <w:fldChar w:fldCharType="separate"/>
      </w:r>
      <w:r w:rsidR="00071C75">
        <w:rPr>
          <w:rFonts w:cs="Times New Roman"/>
          <w:szCs w:val="22"/>
          <w:cs/>
        </w:rPr>
        <w:t>‎</w:t>
      </w:r>
      <w:r w:rsidR="00071C75">
        <w:rPr>
          <w:rFonts w:cs="Times New Roman"/>
          <w:szCs w:val="22"/>
        </w:rPr>
        <w:t>19.4</w:t>
      </w:r>
      <w:r w:rsidR="009E0E63">
        <w:rPr>
          <w:rFonts w:cs="Times New Roman"/>
          <w:szCs w:val="22"/>
        </w:rPr>
        <w:fldChar w:fldCharType="end"/>
      </w:r>
      <w:r w:rsidRPr="00C30EB1">
        <w:rPr>
          <w:rFonts w:cs="Times New Roman"/>
          <w:szCs w:val="22"/>
        </w:rPr>
        <w:t xml:space="preserve"> zabezpečí </w:t>
      </w:r>
      <w:r w:rsidRPr="003962F2">
        <w:rPr>
          <w:rFonts w:cs="Times New Roman"/>
          <w:szCs w:val="22"/>
        </w:rPr>
        <w:t>a preukáže Objednávateľovi, že namiesto Kvalifikovan</w:t>
      </w:r>
      <w:r w:rsidRPr="00253D31">
        <w:rPr>
          <w:rFonts w:cs="Times New Roman"/>
          <w:szCs w:val="22"/>
        </w:rPr>
        <w:t>ej</w:t>
      </w:r>
      <w:r w:rsidRPr="00C15471">
        <w:rPr>
          <w:rFonts w:cs="Times New Roman"/>
          <w:szCs w:val="22"/>
        </w:rPr>
        <w:t xml:space="preserve"> osoby sa bude na </w:t>
      </w:r>
      <w:r w:rsidRPr="002B62B9">
        <w:rPr>
          <w:rFonts w:cs="Times New Roman"/>
          <w:szCs w:val="22"/>
        </w:rPr>
        <w:t xml:space="preserve">realizácii </w:t>
      </w:r>
      <w:r w:rsidRPr="00330CEB">
        <w:rPr>
          <w:rFonts w:cs="Times New Roman"/>
          <w:szCs w:val="22"/>
        </w:rPr>
        <w:t>Plneni</w:t>
      </w:r>
      <w:r w:rsidRPr="00AC2434">
        <w:rPr>
          <w:rFonts w:cs="Times New Roman"/>
          <w:szCs w:val="22"/>
        </w:rPr>
        <w:t>a</w:t>
      </w:r>
      <w:r w:rsidRPr="0008087D">
        <w:rPr>
          <w:rFonts w:cs="Times New Roman"/>
          <w:szCs w:val="22"/>
        </w:rPr>
        <w:t xml:space="preserve"> podieľať Náhradná kvalifikovaná osoba s dostatočnou kvalifikáciou. Ak Objednávateľ nesúhlasí s osobou Náhradnej kvalifikovanej osoby, je oprávnený požiadať Poskytovateľa o jej výmenu za inú osobu s rovnakou kvalifikáciou navrhnutou Poskytovateľom do pätnástich (15) dní odo dňa doručenia žiadosti Objednávateľa o výmenu Náhradnej kvalifikovanej osoby, a to všetko aj opakovane; do vykonania výmeny Náhradných kvalifikovaných osôb je Plnenie realizované prostredníctvom pôvodnej, Poskytovateľom navrhnutej Náhradnej kvalifikovanej osoby.</w:t>
      </w:r>
    </w:p>
    <w:p w14:paraId="4326805B" w14:textId="77777777" w:rsidR="001954E2" w:rsidRPr="0008087D" w:rsidRDefault="001954E2" w:rsidP="001954E2">
      <w:pPr>
        <w:pStyle w:val="Clanek11"/>
        <w:numPr>
          <w:ilvl w:val="1"/>
          <w:numId w:val="8"/>
        </w:numPr>
        <w:rPr>
          <w:rFonts w:cs="Times New Roman"/>
          <w:szCs w:val="22"/>
        </w:rPr>
      </w:pPr>
      <w:r w:rsidRPr="0008087D">
        <w:rPr>
          <w:rFonts w:cs="Times New Roman"/>
          <w:szCs w:val="22"/>
        </w:rPr>
        <w:t>Akékoľvek náklady vzniknuté v súvislosti so zabezpečením Náhradnej kvalifikovanej osoby a preukázaním jej kvalifikácie znáša výlučne Poskytovateľ.</w:t>
      </w:r>
    </w:p>
    <w:p w14:paraId="37170451" w14:textId="2C7E4DDE" w:rsidR="001954E2" w:rsidRPr="0008087D" w:rsidRDefault="001954E2" w:rsidP="00A26408">
      <w:pPr>
        <w:pStyle w:val="Clanek11"/>
        <w:numPr>
          <w:ilvl w:val="1"/>
          <w:numId w:val="8"/>
        </w:numPr>
        <w:rPr>
          <w:rFonts w:cs="Times New Roman"/>
          <w:szCs w:val="22"/>
        </w:rPr>
      </w:pPr>
      <w:r w:rsidRPr="0008087D">
        <w:rPr>
          <w:rFonts w:cs="Times New Roman"/>
          <w:szCs w:val="22"/>
        </w:rPr>
        <w:t>Poskytovateľ zabezpečí, že každá Kvalifikovaná osoba (t.j. vrátane Náhradných kvalifikovaných osôb) musí byť Objednávateľovi na základe predchádzajúceho vyžiadania plne k dispozícii v</w:t>
      </w:r>
      <w:r w:rsidR="00A26408">
        <w:rPr>
          <w:rFonts w:cs="Times New Roman"/>
          <w:szCs w:val="22"/>
        </w:rPr>
        <w:t> </w:t>
      </w:r>
      <w:r w:rsidRPr="0008087D">
        <w:rPr>
          <w:rFonts w:cs="Times New Roman"/>
          <w:szCs w:val="22"/>
        </w:rPr>
        <w:t>súlade s povinnosťami podľa Zmluvy a poskytnúť mu všetku vyžadovanú súčinnosť v súvislosti s realizáciou Plnenia.</w:t>
      </w:r>
    </w:p>
    <w:p w14:paraId="090D686D" w14:textId="578389B1" w:rsidR="001954E2" w:rsidRPr="0008087D" w:rsidRDefault="001954E2" w:rsidP="001954E2">
      <w:pPr>
        <w:pStyle w:val="Clanek11"/>
        <w:keepNext/>
        <w:keepLines/>
        <w:numPr>
          <w:ilvl w:val="1"/>
          <w:numId w:val="8"/>
        </w:numPr>
        <w:rPr>
          <w:rFonts w:cs="Times New Roman"/>
          <w:szCs w:val="22"/>
        </w:rPr>
      </w:pPr>
      <w:r w:rsidRPr="0008087D">
        <w:rPr>
          <w:rFonts w:cs="Times New Roman"/>
          <w:szCs w:val="22"/>
        </w:rPr>
        <w:lastRenderedPageBreak/>
        <w:t>Každá Kvalifikovaná osoba je ďalej povinná zúčastniť sa všetkých prípadných porád a rokovaní so zástupcami Poskytovateľa či Objednávateľa</w:t>
      </w:r>
      <w:r w:rsidR="00A26408">
        <w:rPr>
          <w:rFonts w:cs="Times New Roman"/>
          <w:szCs w:val="22"/>
        </w:rPr>
        <w:t xml:space="preserve"> v rozsahu stanovenom Zmluvou</w:t>
      </w:r>
      <w:r w:rsidRPr="0008087D">
        <w:rPr>
          <w:rFonts w:cs="Times New Roman"/>
          <w:szCs w:val="22"/>
        </w:rPr>
        <w:t>, ktoré sa týkajú plnenia k nej priradenému podľa svojej odbornosti.</w:t>
      </w:r>
    </w:p>
    <w:p w14:paraId="0BDD4539" w14:textId="1E966B5B" w:rsidR="001954E2" w:rsidRPr="00A26408" w:rsidRDefault="001954E2" w:rsidP="00A26408">
      <w:pPr>
        <w:pStyle w:val="Clanek11"/>
        <w:keepNext/>
        <w:keepLines/>
        <w:numPr>
          <w:ilvl w:val="1"/>
          <w:numId w:val="8"/>
        </w:numPr>
        <w:rPr>
          <w:rFonts w:cs="Times New Roman"/>
          <w:szCs w:val="22"/>
        </w:rPr>
      </w:pPr>
      <w:r w:rsidRPr="0008087D">
        <w:rPr>
          <w:rFonts w:cs="Times New Roman"/>
          <w:szCs w:val="22"/>
        </w:rPr>
        <w:t xml:space="preserve">Poskytovateľ je povinný bezodkladne zmeniť člena Realizačného tímu na odôvodnenú žiadosť Objednávateľa v prípade, že člen Realizačného </w:t>
      </w:r>
      <w:r w:rsidR="00A26408" w:rsidRPr="0008087D">
        <w:rPr>
          <w:rFonts w:cs="Times New Roman"/>
          <w:szCs w:val="22"/>
        </w:rPr>
        <w:t>tímu</w:t>
      </w:r>
      <w:r w:rsidRPr="0008087D">
        <w:rPr>
          <w:rFonts w:cs="Times New Roman"/>
          <w:szCs w:val="22"/>
        </w:rPr>
        <w:t xml:space="preserve"> objektívne dlhodobo či opakovane podáva podpriemerné výkony pri plnení tejto Zmluvy, jeho faktické kvality nezodpovedajú jeho pozícii v Realizačnom tíme, opakovane alebo dlhodobo porušuje Interné predpisy alebo iné interné predpisy Objednávateľa, alebo svojou činnosťou spôsobil Objednávateľovi škodu.</w:t>
      </w:r>
    </w:p>
    <w:p w14:paraId="133B7071" w14:textId="5D542698" w:rsidR="00606223" w:rsidRPr="00483E42" w:rsidRDefault="00606223" w:rsidP="00923749">
      <w:pPr>
        <w:pStyle w:val="Nadpis1"/>
        <w:rPr>
          <w:rFonts w:cs="Times New Roman"/>
          <w:szCs w:val="22"/>
        </w:rPr>
      </w:pPr>
      <w:bookmarkStart w:id="1114" w:name="_Toc533080287"/>
      <w:bookmarkStart w:id="1115" w:name="_Toc533080288"/>
      <w:bookmarkStart w:id="1116" w:name="_Toc533080289"/>
      <w:bookmarkStart w:id="1117" w:name="_Toc533080290"/>
      <w:bookmarkStart w:id="1118" w:name="_Toc533080291"/>
      <w:bookmarkStart w:id="1119" w:name="_Toc533080292"/>
      <w:bookmarkStart w:id="1120" w:name="_Toc533080293"/>
      <w:bookmarkStart w:id="1121" w:name="_Toc533080294"/>
      <w:bookmarkStart w:id="1122" w:name="_Toc533080295"/>
      <w:bookmarkStart w:id="1123" w:name="_Toc533080296"/>
      <w:bookmarkStart w:id="1124" w:name="_Toc533080297"/>
      <w:bookmarkStart w:id="1125" w:name="_Toc533080298"/>
      <w:bookmarkStart w:id="1126" w:name="_Toc533080299"/>
      <w:bookmarkStart w:id="1127" w:name="_Toc533080300"/>
      <w:bookmarkStart w:id="1128" w:name="_Toc533080301"/>
      <w:bookmarkStart w:id="1129" w:name="_Toc533080302"/>
      <w:bookmarkStart w:id="1130" w:name="_Toc533080303"/>
      <w:bookmarkStart w:id="1131" w:name="_Toc533080304"/>
      <w:bookmarkStart w:id="1132" w:name="_Toc533080312"/>
      <w:bookmarkStart w:id="1133" w:name="_Toc533080313"/>
      <w:bookmarkStart w:id="1134" w:name="_Toc533080314"/>
      <w:bookmarkStart w:id="1135" w:name="_Toc533080315"/>
      <w:bookmarkStart w:id="1136" w:name="_Toc533080316"/>
      <w:bookmarkStart w:id="1137" w:name="_Toc533080317"/>
      <w:bookmarkStart w:id="1138" w:name="_Toc341225421"/>
      <w:bookmarkStart w:id="1139" w:name="_Toc326681452"/>
      <w:bookmarkStart w:id="1140" w:name="_Toc326681453"/>
      <w:bookmarkStart w:id="1141" w:name="_Toc533080318"/>
      <w:bookmarkStart w:id="1142" w:name="_Toc533080319"/>
      <w:bookmarkStart w:id="1143" w:name="_Toc533080320"/>
      <w:bookmarkStart w:id="1144" w:name="_Toc533080321"/>
      <w:bookmarkStart w:id="1145" w:name="_Toc533080322"/>
      <w:bookmarkStart w:id="1146" w:name="_Toc533080323"/>
      <w:bookmarkStart w:id="1147" w:name="_Toc533080324"/>
      <w:bookmarkStart w:id="1148" w:name="_Toc533080325"/>
      <w:bookmarkStart w:id="1149" w:name="_Toc533080326"/>
      <w:bookmarkStart w:id="1150" w:name="_Toc533080327"/>
      <w:bookmarkStart w:id="1151" w:name="_Toc533080328"/>
      <w:bookmarkStart w:id="1152" w:name="_Toc533080329"/>
      <w:bookmarkStart w:id="1153" w:name="_Toc533080330"/>
      <w:bookmarkStart w:id="1154" w:name="_Toc533080331"/>
      <w:bookmarkStart w:id="1155" w:name="_Toc533080332"/>
      <w:bookmarkStart w:id="1156" w:name="_Toc533080333"/>
      <w:bookmarkStart w:id="1157" w:name="_Toc533080334"/>
      <w:bookmarkStart w:id="1158" w:name="_Toc533080335"/>
      <w:bookmarkStart w:id="1159" w:name="_Toc533080336"/>
      <w:bookmarkStart w:id="1160" w:name="_Toc533080337"/>
      <w:bookmarkStart w:id="1161" w:name="_Toc533080338"/>
      <w:bookmarkStart w:id="1162" w:name="_Toc533080339"/>
      <w:bookmarkStart w:id="1163" w:name="_Toc533080340"/>
      <w:bookmarkStart w:id="1164" w:name="_Toc533080341"/>
      <w:bookmarkStart w:id="1165" w:name="_Toc533080342"/>
      <w:bookmarkStart w:id="1166" w:name="_Toc533080343"/>
      <w:bookmarkStart w:id="1167" w:name="_Toc524526091"/>
      <w:bookmarkStart w:id="1168" w:name="_Toc524530890"/>
      <w:bookmarkStart w:id="1169" w:name="_Toc524532906"/>
      <w:bookmarkStart w:id="1170" w:name="_Toc524535150"/>
      <w:bookmarkStart w:id="1171" w:name="_Toc524536339"/>
      <w:bookmarkStart w:id="1172" w:name="_Toc524537068"/>
      <w:bookmarkStart w:id="1173" w:name="_Toc524537163"/>
      <w:bookmarkStart w:id="1174" w:name="_Toc524538273"/>
      <w:bookmarkStart w:id="1175" w:name="_Toc524538519"/>
      <w:bookmarkStart w:id="1176" w:name="_Toc524538693"/>
      <w:bookmarkStart w:id="1177" w:name="_Toc524538788"/>
      <w:bookmarkStart w:id="1178" w:name="_Toc524538882"/>
      <w:bookmarkStart w:id="1179" w:name="_Toc524539292"/>
      <w:bookmarkStart w:id="1180" w:name="_Toc524539915"/>
      <w:bookmarkStart w:id="1181" w:name="_Toc524540008"/>
      <w:bookmarkStart w:id="1182" w:name="_Toc524540705"/>
      <w:bookmarkStart w:id="1183" w:name="_Toc524540818"/>
      <w:bookmarkStart w:id="1184" w:name="_Toc524545497"/>
      <w:bookmarkStart w:id="1185" w:name="_Toc524545906"/>
      <w:bookmarkStart w:id="1186" w:name="_Toc524546718"/>
      <w:bookmarkStart w:id="1187" w:name="_Toc524550332"/>
      <w:bookmarkStart w:id="1188" w:name="_Toc524551332"/>
      <w:bookmarkStart w:id="1189" w:name="_Toc524551482"/>
      <w:bookmarkStart w:id="1190" w:name="_Toc524552946"/>
      <w:bookmarkStart w:id="1191" w:name="_Toc524554219"/>
      <w:bookmarkStart w:id="1192" w:name="_Toc524555257"/>
      <w:bookmarkStart w:id="1193" w:name="_Toc524561344"/>
      <w:bookmarkStart w:id="1194" w:name="_Toc524561547"/>
      <w:bookmarkStart w:id="1195" w:name="_Toc524563557"/>
      <w:bookmarkStart w:id="1196" w:name="_Toc524566139"/>
      <w:bookmarkStart w:id="1197" w:name="_Toc524581714"/>
      <w:bookmarkStart w:id="1198" w:name="_Toc524582919"/>
      <w:bookmarkStart w:id="1199" w:name="_Toc524583043"/>
      <w:bookmarkStart w:id="1200" w:name="_Toc524584957"/>
      <w:bookmarkStart w:id="1201" w:name="_Toc524588398"/>
      <w:bookmarkStart w:id="1202" w:name="_Toc524590372"/>
      <w:bookmarkStart w:id="1203" w:name="_Toc524526092"/>
      <w:bookmarkStart w:id="1204" w:name="_Toc524530891"/>
      <w:bookmarkStart w:id="1205" w:name="_Toc524532907"/>
      <w:bookmarkStart w:id="1206" w:name="_Toc524535151"/>
      <w:bookmarkStart w:id="1207" w:name="_Toc524536340"/>
      <w:bookmarkStart w:id="1208" w:name="_Toc524537069"/>
      <w:bookmarkStart w:id="1209" w:name="_Toc524537164"/>
      <w:bookmarkStart w:id="1210" w:name="_Toc524538274"/>
      <w:bookmarkStart w:id="1211" w:name="_Toc524538520"/>
      <w:bookmarkStart w:id="1212" w:name="_Toc524538694"/>
      <w:bookmarkStart w:id="1213" w:name="_Toc524538789"/>
      <w:bookmarkStart w:id="1214" w:name="_Toc524538883"/>
      <w:bookmarkStart w:id="1215" w:name="_Toc524539293"/>
      <w:bookmarkStart w:id="1216" w:name="_Toc524539916"/>
      <w:bookmarkStart w:id="1217" w:name="_Toc524540009"/>
      <w:bookmarkStart w:id="1218" w:name="_Toc524540706"/>
      <w:bookmarkStart w:id="1219" w:name="_Toc524540819"/>
      <w:bookmarkStart w:id="1220" w:name="_Toc524545498"/>
      <w:bookmarkStart w:id="1221" w:name="_Toc524545907"/>
      <w:bookmarkStart w:id="1222" w:name="_Toc524546719"/>
      <w:bookmarkStart w:id="1223" w:name="_Toc524550333"/>
      <w:bookmarkStart w:id="1224" w:name="_Toc524551333"/>
      <w:bookmarkStart w:id="1225" w:name="_Toc524551483"/>
      <w:bookmarkStart w:id="1226" w:name="_Toc524552947"/>
      <w:bookmarkStart w:id="1227" w:name="_Toc524554220"/>
      <w:bookmarkStart w:id="1228" w:name="_Toc524555258"/>
      <w:bookmarkStart w:id="1229" w:name="_Toc524561345"/>
      <w:bookmarkStart w:id="1230" w:name="_Toc524561548"/>
      <w:bookmarkStart w:id="1231" w:name="_Toc524563558"/>
      <w:bookmarkStart w:id="1232" w:name="_Toc524566140"/>
      <w:bookmarkStart w:id="1233" w:name="_Toc524581715"/>
      <w:bookmarkStart w:id="1234" w:name="_Toc524582920"/>
      <w:bookmarkStart w:id="1235" w:name="_Toc524583044"/>
      <w:bookmarkStart w:id="1236" w:name="_Toc524584958"/>
      <w:bookmarkStart w:id="1237" w:name="_Toc524588399"/>
      <w:bookmarkStart w:id="1238" w:name="_Toc524590373"/>
      <w:bookmarkStart w:id="1239" w:name="_Toc524526093"/>
      <w:bookmarkStart w:id="1240" w:name="_Toc524530892"/>
      <w:bookmarkStart w:id="1241" w:name="_Toc524532908"/>
      <w:bookmarkStart w:id="1242" w:name="_Toc524535152"/>
      <w:bookmarkStart w:id="1243" w:name="_Toc524536341"/>
      <w:bookmarkStart w:id="1244" w:name="_Toc524537070"/>
      <w:bookmarkStart w:id="1245" w:name="_Toc524537165"/>
      <w:bookmarkStart w:id="1246" w:name="_Toc524538275"/>
      <w:bookmarkStart w:id="1247" w:name="_Toc524538521"/>
      <w:bookmarkStart w:id="1248" w:name="_Toc524538695"/>
      <w:bookmarkStart w:id="1249" w:name="_Toc524538790"/>
      <w:bookmarkStart w:id="1250" w:name="_Toc524538884"/>
      <w:bookmarkStart w:id="1251" w:name="_Toc524539294"/>
      <w:bookmarkStart w:id="1252" w:name="_Toc524539917"/>
      <w:bookmarkStart w:id="1253" w:name="_Toc524540010"/>
      <w:bookmarkStart w:id="1254" w:name="_Toc524540707"/>
      <w:bookmarkStart w:id="1255" w:name="_Toc524540820"/>
      <w:bookmarkStart w:id="1256" w:name="_Toc524545499"/>
      <w:bookmarkStart w:id="1257" w:name="_Toc524545908"/>
      <w:bookmarkStart w:id="1258" w:name="_Toc524546720"/>
      <w:bookmarkStart w:id="1259" w:name="_Toc524550334"/>
      <w:bookmarkStart w:id="1260" w:name="_Toc524551334"/>
      <w:bookmarkStart w:id="1261" w:name="_Toc524551484"/>
      <w:bookmarkStart w:id="1262" w:name="_Toc524552948"/>
      <w:bookmarkStart w:id="1263" w:name="_Toc524554221"/>
      <w:bookmarkStart w:id="1264" w:name="_Toc524555259"/>
      <w:bookmarkStart w:id="1265" w:name="_Toc524561346"/>
      <w:bookmarkStart w:id="1266" w:name="_Toc524561549"/>
      <w:bookmarkStart w:id="1267" w:name="_Toc524563559"/>
      <w:bookmarkStart w:id="1268" w:name="_Toc524566141"/>
      <w:bookmarkStart w:id="1269" w:name="_Toc524581716"/>
      <w:bookmarkStart w:id="1270" w:name="_Toc524582921"/>
      <w:bookmarkStart w:id="1271" w:name="_Toc524583045"/>
      <w:bookmarkStart w:id="1272" w:name="_Toc524584959"/>
      <w:bookmarkStart w:id="1273" w:name="_Toc524588400"/>
      <w:bookmarkStart w:id="1274" w:name="_Toc524590374"/>
      <w:bookmarkStart w:id="1275" w:name="_Toc524526094"/>
      <w:bookmarkStart w:id="1276" w:name="_Toc524530893"/>
      <w:bookmarkStart w:id="1277" w:name="_Toc524532909"/>
      <w:bookmarkStart w:id="1278" w:name="_Toc524535153"/>
      <w:bookmarkStart w:id="1279" w:name="_Toc524536342"/>
      <w:bookmarkStart w:id="1280" w:name="_Toc524537071"/>
      <w:bookmarkStart w:id="1281" w:name="_Toc524537166"/>
      <w:bookmarkStart w:id="1282" w:name="_Toc524538276"/>
      <w:bookmarkStart w:id="1283" w:name="_Toc524538522"/>
      <w:bookmarkStart w:id="1284" w:name="_Toc524538696"/>
      <w:bookmarkStart w:id="1285" w:name="_Toc524538791"/>
      <w:bookmarkStart w:id="1286" w:name="_Toc524538885"/>
      <w:bookmarkStart w:id="1287" w:name="_Toc524539295"/>
      <w:bookmarkStart w:id="1288" w:name="_Toc524539918"/>
      <w:bookmarkStart w:id="1289" w:name="_Toc524540011"/>
      <w:bookmarkStart w:id="1290" w:name="_Toc524540708"/>
      <w:bookmarkStart w:id="1291" w:name="_Toc524540821"/>
      <w:bookmarkStart w:id="1292" w:name="_Toc524545500"/>
      <w:bookmarkStart w:id="1293" w:name="_Toc524545909"/>
      <w:bookmarkStart w:id="1294" w:name="_Toc524546721"/>
      <w:bookmarkStart w:id="1295" w:name="_Toc524550335"/>
      <w:bookmarkStart w:id="1296" w:name="_Toc524551335"/>
      <w:bookmarkStart w:id="1297" w:name="_Toc524551485"/>
      <w:bookmarkStart w:id="1298" w:name="_Toc524552949"/>
      <w:bookmarkStart w:id="1299" w:name="_Toc524554222"/>
      <w:bookmarkStart w:id="1300" w:name="_Toc524555260"/>
      <w:bookmarkStart w:id="1301" w:name="_Toc524561347"/>
      <w:bookmarkStart w:id="1302" w:name="_Toc524561550"/>
      <w:bookmarkStart w:id="1303" w:name="_Toc524563560"/>
      <w:bookmarkStart w:id="1304" w:name="_Toc524566142"/>
      <w:bookmarkStart w:id="1305" w:name="_Toc524581717"/>
      <w:bookmarkStart w:id="1306" w:name="_Toc524582922"/>
      <w:bookmarkStart w:id="1307" w:name="_Toc524583046"/>
      <w:bookmarkStart w:id="1308" w:name="_Toc524584960"/>
      <w:bookmarkStart w:id="1309" w:name="_Toc524588401"/>
      <w:bookmarkStart w:id="1310" w:name="_Toc524590375"/>
      <w:bookmarkStart w:id="1311" w:name="_Toc524545501"/>
      <w:bookmarkStart w:id="1312" w:name="_Toc524545910"/>
      <w:bookmarkStart w:id="1313" w:name="_Toc524546722"/>
      <w:bookmarkStart w:id="1314" w:name="_Toc524550336"/>
      <w:bookmarkStart w:id="1315" w:name="_Toc524551336"/>
      <w:bookmarkStart w:id="1316" w:name="_Toc524551486"/>
      <w:bookmarkStart w:id="1317" w:name="_Toc524552950"/>
      <w:bookmarkStart w:id="1318" w:name="_Toc524554223"/>
      <w:bookmarkStart w:id="1319" w:name="_Toc524555261"/>
      <w:bookmarkStart w:id="1320" w:name="_Toc524561348"/>
      <w:bookmarkStart w:id="1321" w:name="_Toc524561551"/>
      <w:bookmarkStart w:id="1322" w:name="_Toc524563561"/>
      <w:bookmarkStart w:id="1323" w:name="_Toc524566143"/>
      <w:bookmarkStart w:id="1324" w:name="_Toc524581718"/>
      <w:bookmarkStart w:id="1325" w:name="_Toc524582923"/>
      <w:bookmarkStart w:id="1326" w:name="_Toc524583047"/>
      <w:bookmarkStart w:id="1327" w:name="_Toc524584961"/>
      <w:bookmarkStart w:id="1328" w:name="_Toc524588402"/>
      <w:bookmarkStart w:id="1329" w:name="_Toc524590376"/>
      <w:bookmarkStart w:id="1330" w:name="_Toc524545502"/>
      <w:bookmarkStart w:id="1331" w:name="_Toc524545911"/>
      <w:bookmarkStart w:id="1332" w:name="_Toc524546723"/>
      <w:bookmarkStart w:id="1333" w:name="_Toc524550337"/>
      <w:bookmarkStart w:id="1334" w:name="_Toc524551337"/>
      <w:bookmarkStart w:id="1335" w:name="_Toc524551487"/>
      <w:bookmarkStart w:id="1336" w:name="_Toc524552951"/>
      <w:bookmarkStart w:id="1337" w:name="_Toc524554224"/>
      <w:bookmarkStart w:id="1338" w:name="_Toc524555262"/>
      <w:bookmarkStart w:id="1339" w:name="_Toc524561349"/>
      <w:bookmarkStart w:id="1340" w:name="_Toc524561552"/>
      <w:bookmarkStart w:id="1341" w:name="_Toc524563562"/>
      <w:bookmarkStart w:id="1342" w:name="_Toc524566144"/>
      <w:bookmarkStart w:id="1343" w:name="_Toc524581719"/>
      <w:bookmarkStart w:id="1344" w:name="_Toc524582924"/>
      <w:bookmarkStart w:id="1345" w:name="_Toc524583048"/>
      <w:bookmarkStart w:id="1346" w:name="_Toc524584962"/>
      <w:bookmarkStart w:id="1347" w:name="_Toc524588403"/>
      <w:bookmarkStart w:id="1348" w:name="_Toc524590377"/>
      <w:bookmarkStart w:id="1349" w:name="_Toc524545503"/>
      <w:bookmarkStart w:id="1350" w:name="_Toc524545912"/>
      <w:bookmarkStart w:id="1351" w:name="_Toc524546724"/>
      <w:bookmarkStart w:id="1352" w:name="_Toc524550338"/>
      <w:bookmarkStart w:id="1353" w:name="_Toc524551338"/>
      <w:bookmarkStart w:id="1354" w:name="_Toc524551488"/>
      <w:bookmarkStart w:id="1355" w:name="_Toc524552952"/>
      <w:bookmarkStart w:id="1356" w:name="_Toc524554225"/>
      <w:bookmarkStart w:id="1357" w:name="_Toc524555263"/>
      <w:bookmarkStart w:id="1358" w:name="_Toc524561350"/>
      <w:bookmarkStart w:id="1359" w:name="_Toc524561553"/>
      <w:bookmarkStart w:id="1360" w:name="_Toc524563563"/>
      <w:bookmarkStart w:id="1361" w:name="_Toc524566145"/>
      <w:bookmarkStart w:id="1362" w:name="_Toc524581720"/>
      <w:bookmarkStart w:id="1363" w:name="_Toc524582925"/>
      <w:bookmarkStart w:id="1364" w:name="_Toc524583049"/>
      <w:bookmarkStart w:id="1365" w:name="_Toc524584963"/>
      <w:bookmarkStart w:id="1366" w:name="_Toc524588404"/>
      <w:bookmarkStart w:id="1367" w:name="_Toc524590378"/>
      <w:bookmarkStart w:id="1368" w:name="_Toc524545504"/>
      <w:bookmarkStart w:id="1369" w:name="_Toc524545913"/>
      <w:bookmarkStart w:id="1370" w:name="_Toc524546725"/>
      <w:bookmarkStart w:id="1371" w:name="_Toc524550339"/>
      <w:bookmarkStart w:id="1372" w:name="_Toc524551339"/>
      <w:bookmarkStart w:id="1373" w:name="_Toc524551489"/>
      <w:bookmarkStart w:id="1374" w:name="_Toc524552953"/>
      <w:bookmarkStart w:id="1375" w:name="_Toc524554226"/>
      <w:bookmarkStart w:id="1376" w:name="_Toc524555264"/>
      <w:bookmarkStart w:id="1377" w:name="_Toc524561351"/>
      <w:bookmarkStart w:id="1378" w:name="_Toc524561554"/>
      <w:bookmarkStart w:id="1379" w:name="_Toc524563564"/>
      <w:bookmarkStart w:id="1380" w:name="_Toc524566146"/>
      <w:bookmarkStart w:id="1381" w:name="_Toc524581721"/>
      <w:bookmarkStart w:id="1382" w:name="_Toc524582926"/>
      <w:bookmarkStart w:id="1383" w:name="_Toc524583050"/>
      <w:bookmarkStart w:id="1384" w:name="_Toc524584964"/>
      <w:bookmarkStart w:id="1385" w:name="_Toc524588405"/>
      <w:bookmarkStart w:id="1386" w:name="_Toc524590379"/>
      <w:bookmarkStart w:id="1387" w:name="_Toc524545505"/>
      <w:bookmarkStart w:id="1388" w:name="_Toc524545914"/>
      <w:bookmarkStart w:id="1389" w:name="_Toc524546726"/>
      <w:bookmarkStart w:id="1390" w:name="_Toc524550340"/>
      <w:bookmarkStart w:id="1391" w:name="_Toc524551340"/>
      <w:bookmarkStart w:id="1392" w:name="_Toc524551490"/>
      <w:bookmarkStart w:id="1393" w:name="_Toc524552954"/>
      <w:bookmarkStart w:id="1394" w:name="_Toc524554227"/>
      <w:bookmarkStart w:id="1395" w:name="_Toc524555265"/>
      <w:bookmarkStart w:id="1396" w:name="_Toc524561352"/>
      <w:bookmarkStart w:id="1397" w:name="_Toc524561555"/>
      <w:bookmarkStart w:id="1398" w:name="_Toc524563565"/>
      <w:bookmarkStart w:id="1399" w:name="_Toc524566147"/>
      <w:bookmarkStart w:id="1400" w:name="_Toc524581722"/>
      <w:bookmarkStart w:id="1401" w:name="_Toc524582927"/>
      <w:bookmarkStart w:id="1402" w:name="_Toc524583051"/>
      <w:bookmarkStart w:id="1403" w:name="_Toc524584965"/>
      <w:bookmarkStart w:id="1404" w:name="_Toc524588406"/>
      <w:bookmarkStart w:id="1405" w:name="_Toc524590380"/>
      <w:bookmarkStart w:id="1406" w:name="_Toc524545506"/>
      <w:bookmarkStart w:id="1407" w:name="_Toc524545915"/>
      <w:bookmarkStart w:id="1408" w:name="_Toc524546727"/>
      <w:bookmarkStart w:id="1409" w:name="_Toc524550341"/>
      <w:bookmarkStart w:id="1410" w:name="_Toc524551341"/>
      <w:bookmarkStart w:id="1411" w:name="_Toc524551491"/>
      <w:bookmarkStart w:id="1412" w:name="_Toc524552955"/>
      <w:bookmarkStart w:id="1413" w:name="_Toc524554228"/>
      <w:bookmarkStart w:id="1414" w:name="_Toc524555266"/>
      <w:bookmarkStart w:id="1415" w:name="_Toc524561353"/>
      <w:bookmarkStart w:id="1416" w:name="_Toc524561556"/>
      <w:bookmarkStart w:id="1417" w:name="_Toc524563566"/>
      <w:bookmarkStart w:id="1418" w:name="_Toc524566148"/>
      <w:bookmarkStart w:id="1419" w:name="_Toc524581723"/>
      <w:bookmarkStart w:id="1420" w:name="_Toc524582928"/>
      <w:bookmarkStart w:id="1421" w:name="_Toc524583052"/>
      <w:bookmarkStart w:id="1422" w:name="_Toc524584966"/>
      <w:bookmarkStart w:id="1423" w:name="_Toc524588407"/>
      <w:bookmarkStart w:id="1424" w:name="_Toc524590381"/>
      <w:bookmarkStart w:id="1425" w:name="_Toc524545507"/>
      <w:bookmarkStart w:id="1426" w:name="_Toc524545916"/>
      <w:bookmarkStart w:id="1427" w:name="_Toc524546728"/>
      <w:bookmarkStart w:id="1428" w:name="_Toc524550342"/>
      <w:bookmarkStart w:id="1429" w:name="_Toc524551342"/>
      <w:bookmarkStart w:id="1430" w:name="_Toc524551492"/>
      <w:bookmarkStart w:id="1431" w:name="_Toc524552956"/>
      <w:bookmarkStart w:id="1432" w:name="_Toc524554229"/>
      <w:bookmarkStart w:id="1433" w:name="_Toc524555267"/>
      <w:bookmarkStart w:id="1434" w:name="_Toc524561354"/>
      <w:bookmarkStart w:id="1435" w:name="_Toc524561557"/>
      <w:bookmarkStart w:id="1436" w:name="_Toc524563567"/>
      <w:bookmarkStart w:id="1437" w:name="_Toc524566149"/>
      <w:bookmarkStart w:id="1438" w:name="_Toc524581724"/>
      <w:bookmarkStart w:id="1439" w:name="_Toc524582929"/>
      <w:bookmarkStart w:id="1440" w:name="_Toc524583053"/>
      <w:bookmarkStart w:id="1441" w:name="_Toc524584967"/>
      <w:bookmarkStart w:id="1442" w:name="_Toc524588408"/>
      <w:bookmarkStart w:id="1443" w:name="_Toc524590382"/>
      <w:bookmarkStart w:id="1444" w:name="_Toc524545508"/>
      <w:bookmarkStart w:id="1445" w:name="_Toc524545917"/>
      <w:bookmarkStart w:id="1446" w:name="_Toc524546729"/>
      <w:bookmarkStart w:id="1447" w:name="_Toc524550343"/>
      <w:bookmarkStart w:id="1448" w:name="_Toc524551343"/>
      <w:bookmarkStart w:id="1449" w:name="_Toc524551493"/>
      <w:bookmarkStart w:id="1450" w:name="_Toc524552957"/>
      <w:bookmarkStart w:id="1451" w:name="_Toc524554230"/>
      <w:bookmarkStart w:id="1452" w:name="_Toc524555268"/>
      <w:bookmarkStart w:id="1453" w:name="_Toc524561355"/>
      <w:bookmarkStart w:id="1454" w:name="_Toc524561558"/>
      <w:bookmarkStart w:id="1455" w:name="_Toc524563568"/>
      <w:bookmarkStart w:id="1456" w:name="_Toc524566150"/>
      <w:bookmarkStart w:id="1457" w:name="_Toc524581725"/>
      <w:bookmarkStart w:id="1458" w:name="_Toc524582930"/>
      <w:bookmarkStart w:id="1459" w:name="_Toc524583054"/>
      <w:bookmarkStart w:id="1460" w:name="_Toc524584968"/>
      <w:bookmarkStart w:id="1461" w:name="_Toc524588409"/>
      <w:bookmarkStart w:id="1462" w:name="_Toc524590383"/>
      <w:bookmarkStart w:id="1463" w:name="_Toc524545509"/>
      <w:bookmarkStart w:id="1464" w:name="_Toc524545918"/>
      <w:bookmarkStart w:id="1465" w:name="_Toc524546730"/>
      <w:bookmarkStart w:id="1466" w:name="_Toc524550344"/>
      <w:bookmarkStart w:id="1467" w:name="_Toc524551344"/>
      <w:bookmarkStart w:id="1468" w:name="_Toc524551494"/>
      <w:bookmarkStart w:id="1469" w:name="_Toc524552958"/>
      <w:bookmarkStart w:id="1470" w:name="_Toc524554231"/>
      <w:bookmarkStart w:id="1471" w:name="_Toc524555269"/>
      <w:bookmarkStart w:id="1472" w:name="_Toc524561356"/>
      <w:bookmarkStart w:id="1473" w:name="_Toc524561559"/>
      <w:bookmarkStart w:id="1474" w:name="_Toc524563569"/>
      <w:bookmarkStart w:id="1475" w:name="_Toc524566151"/>
      <w:bookmarkStart w:id="1476" w:name="_Toc524581726"/>
      <w:bookmarkStart w:id="1477" w:name="_Toc524582931"/>
      <w:bookmarkStart w:id="1478" w:name="_Toc524583055"/>
      <w:bookmarkStart w:id="1479" w:name="_Toc524584969"/>
      <w:bookmarkStart w:id="1480" w:name="_Toc524588410"/>
      <w:bookmarkStart w:id="1481" w:name="_Toc524590384"/>
      <w:bookmarkStart w:id="1482" w:name="_Toc524545510"/>
      <w:bookmarkStart w:id="1483" w:name="_Toc524545919"/>
      <w:bookmarkStart w:id="1484" w:name="_Toc524546731"/>
      <w:bookmarkStart w:id="1485" w:name="_Toc524550345"/>
      <w:bookmarkStart w:id="1486" w:name="_Toc524551345"/>
      <w:bookmarkStart w:id="1487" w:name="_Toc524551495"/>
      <w:bookmarkStart w:id="1488" w:name="_Toc524552959"/>
      <w:bookmarkStart w:id="1489" w:name="_Toc524554232"/>
      <w:bookmarkStart w:id="1490" w:name="_Toc524555270"/>
      <w:bookmarkStart w:id="1491" w:name="_Toc524561357"/>
      <w:bookmarkStart w:id="1492" w:name="_Toc524561560"/>
      <w:bookmarkStart w:id="1493" w:name="_Toc524563570"/>
      <w:bookmarkStart w:id="1494" w:name="_Toc524566152"/>
      <w:bookmarkStart w:id="1495" w:name="_Toc524581727"/>
      <w:bookmarkStart w:id="1496" w:name="_Toc524582932"/>
      <w:bookmarkStart w:id="1497" w:name="_Toc524583056"/>
      <w:bookmarkStart w:id="1498" w:name="_Toc524584970"/>
      <w:bookmarkStart w:id="1499" w:name="_Toc524588411"/>
      <w:bookmarkStart w:id="1500" w:name="_Toc524590385"/>
      <w:bookmarkStart w:id="1501" w:name="_Toc524545511"/>
      <w:bookmarkStart w:id="1502" w:name="_Toc524545920"/>
      <w:bookmarkStart w:id="1503" w:name="_Toc524546732"/>
      <w:bookmarkStart w:id="1504" w:name="_Toc524550346"/>
      <w:bookmarkStart w:id="1505" w:name="_Toc524551346"/>
      <w:bookmarkStart w:id="1506" w:name="_Toc524551496"/>
      <w:bookmarkStart w:id="1507" w:name="_Toc524552960"/>
      <w:bookmarkStart w:id="1508" w:name="_Toc524554233"/>
      <w:bookmarkStart w:id="1509" w:name="_Toc524555271"/>
      <w:bookmarkStart w:id="1510" w:name="_Toc524561358"/>
      <w:bookmarkStart w:id="1511" w:name="_Toc524561561"/>
      <w:bookmarkStart w:id="1512" w:name="_Toc524563571"/>
      <w:bookmarkStart w:id="1513" w:name="_Toc524566153"/>
      <w:bookmarkStart w:id="1514" w:name="_Toc524581728"/>
      <w:bookmarkStart w:id="1515" w:name="_Toc524582933"/>
      <w:bookmarkStart w:id="1516" w:name="_Toc524583057"/>
      <w:bookmarkStart w:id="1517" w:name="_Toc524584971"/>
      <w:bookmarkStart w:id="1518" w:name="_Toc524588412"/>
      <w:bookmarkStart w:id="1519" w:name="_Toc524590386"/>
      <w:bookmarkStart w:id="1520" w:name="_Toc524545512"/>
      <w:bookmarkStart w:id="1521" w:name="_Toc524545921"/>
      <w:bookmarkStart w:id="1522" w:name="_Toc524546733"/>
      <w:bookmarkStart w:id="1523" w:name="_Toc524550347"/>
      <w:bookmarkStart w:id="1524" w:name="_Toc524551347"/>
      <w:bookmarkStart w:id="1525" w:name="_Toc524551497"/>
      <w:bookmarkStart w:id="1526" w:name="_Toc524552961"/>
      <w:bookmarkStart w:id="1527" w:name="_Toc524554234"/>
      <w:bookmarkStart w:id="1528" w:name="_Toc524555272"/>
      <w:bookmarkStart w:id="1529" w:name="_Toc524561359"/>
      <w:bookmarkStart w:id="1530" w:name="_Toc524561562"/>
      <w:bookmarkStart w:id="1531" w:name="_Toc524563572"/>
      <w:bookmarkStart w:id="1532" w:name="_Toc524566154"/>
      <w:bookmarkStart w:id="1533" w:name="_Toc524581729"/>
      <w:bookmarkStart w:id="1534" w:name="_Toc524582934"/>
      <w:bookmarkStart w:id="1535" w:name="_Toc524583058"/>
      <w:bookmarkStart w:id="1536" w:name="_Toc524584972"/>
      <w:bookmarkStart w:id="1537" w:name="_Toc524588413"/>
      <w:bookmarkStart w:id="1538" w:name="_Toc524590387"/>
      <w:bookmarkStart w:id="1539" w:name="_Toc518251150"/>
      <w:bookmarkStart w:id="1540" w:name="_Toc524435754"/>
      <w:bookmarkStart w:id="1541" w:name="_Toc524436452"/>
      <w:bookmarkStart w:id="1542" w:name="_Toc524436742"/>
      <w:bookmarkStart w:id="1543" w:name="_Toc524443120"/>
      <w:bookmarkStart w:id="1544" w:name="_Toc524446797"/>
      <w:bookmarkStart w:id="1545" w:name="_Toc524455874"/>
      <w:bookmarkStart w:id="1546" w:name="_Toc524456549"/>
      <w:bookmarkStart w:id="1547" w:name="_Toc524459540"/>
      <w:bookmarkStart w:id="1548" w:name="_Toc524460344"/>
      <w:bookmarkStart w:id="1549" w:name="_Toc524545513"/>
      <w:bookmarkStart w:id="1550" w:name="_Toc524545922"/>
      <w:bookmarkStart w:id="1551" w:name="_Toc524546734"/>
      <w:bookmarkStart w:id="1552" w:name="_Toc524550348"/>
      <w:bookmarkStart w:id="1553" w:name="_Toc524551348"/>
      <w:bookmarkStart w:id="1554" w:name="_Toc524551498"/>
      <w:bookmarkStart w:id="1555" w:name="_Toc524552962"/>
      <w:bookmarkStart w:id="1556" w:name="_Toc524554235"/>
      <w:bookmarkStart w:id="1557" w:name="_Toc524555273"/>
      <w:bookmarkStart w:id="1558" w:name="_Toc524561360"/>
      <w:bookmarkStart w:id="1559" w:name="_Toc524561563"/>
      <w:bookmarkStart w:id="1560" w:name="_Toc524563573"/>
      <w:bookmarkStart w:id="1561" w:name="_Toc524566155"/>
      <w:bookmarkStart w:id="1562" w:name="_Toc524581730"/>
      <w:bookmarkStart w:id="1563" w:name="_Toc524582935"/>
      <w:bookmarkStart w:id="1564" w:name="_Toc524583059"/>
      <w:bookmarkStart w:id="1565" w:name="_Toc524584973"/>
      <w:bookmarkStart w:id="1566" w:name="_Toc524588414"/>
      <w:bookmarkStart w:id="1567" w:name="_Toc524590388"/>
      <w:bookmarkStart w:id="1568" w:name="_Toc524545923"/>
      <w:bookmarkStart w:id="1569" w:name="_Toc524546735"/>
      <w:bookmarkStart w:id="1570" w:name="_Toc524550349"/>
      <w:bookmarkStart w:id="1571" w:name="_Toc524551349"/>
      <w:bookmarkStart w:id="1572" w:name="_Toc524551499"/>
      <w:bookmarkStart w:id="1573" w:name="_Toc524552963"/>
      <w:bookmarkStart w:id="1574" w:name="_Toc524554236"/>
      <w:bookmarkStart w:id="1575" w:name="_Toc524555274"/>
      <w:bookmarkStart w:id="1576" w:name="_Toc524561361"/>
      <w:bookmarkStart w:id="1577" w:name="_Toc524561564"/>
      <w:bookmarkStart w:id="1578" w:name="_Toc524563574"/>
      <w:bookmarkStart w:id="1579" w:name="_Toc524566156"/>
      <w:bookmarkStart w:id="1580" w:name="_Toc524581731"/>
      <w:bookmarkStart w:id="1581" w:name="_Toc524582936"/>
      <w:bookmarkStart w:id="1582" w:name="_Toc524583060"/>
      <w:bookmarkStart w:id="1583" w:name="_Toc524584974"/>
      <w:bookmarkStart w:id="1584" w:name="_Toc524588415"/>
      <w:bookmarkStart w:id="1585" w:name="_Toc524590389"/>
      <w:bookmarkStart w:id="1586" w:name="_Toc524461578"/>
      <w:bookmarkStart w:id="1587" w:name="_Toc524464856"/>
      <w:bookmarkStart w:id="1588" w:name="_Toc524470983"/>
      <w:bookmarkStart w:id="1589" w:name="_Toc524511967"/>
      <w:bookmarkStart w:id="1590" w:name="_Toc524519402"/>
      <w:bookmarkStart w:id="1591" w:name="_Toc524520513"/>
      <w:bookmarkStart w:id="1592" w:name="_Toc524521745"/>
      <w:bookmarkStart w:id="1593" w:name="_Toc524526097"/>
      <w:bookmarkStart w:id="1594" w:name="_Toc524530896"/>
      <w:bookmarkStart w:id="1595" w:name="_Toc524532912"/>
      <w:bookmarkStart w:id="1596" w:name="_Toc524535156"/>
      <w:bookmarkStart w:id="1597" w:name="_Toc524536345"/>
      <w:bookmarkStart w:id="1598" w:name="_Toc524537074"/>
      <w:bookmarkStart w:id="1599" w:name="_Toc524537169"/>
      <w:bookmarkStart w:id="1600" w:name="_Toc524538279"/>
      <w:bookmarkStart w:id="1601" w:name="_Toc524538525"/>
      <w:bookmarkStart w:id="1602" w:name="_Toc524538699"/>
      <w:bookmarkStart w:id="1603" w:name="_Toc524538794"/>
      <w:bookmarkStart w:id="1604" w:name="_Toc524538888"/>
      <w:bookmarkStart w:id="1605" w:name="_Toc524539298"/>
      <w:bookmarkStart w:id="1606" w:name="_Toc524539921"/>
      <w:bookmarkStart w:id="1607" w:name="_Toc524540014"/>
      <w:bookmarkStart w:id="1608" w:name="_Toc524540711"/>
      <w:bookmarkStart w:id="1609" w:name="_Toc524540824"/>
      <w:bookmarkStart w:id="1610" w:name="_Toc524545515"/>
      <w:bookmarkStart w:id="1611" w:name="_Toc524545924"/>
      <w:bookmarkStart w:id="1612" w:name="_Toc524546736"/>
      <w:bookmarkStart w:id="1613" w:name="_Toc524550350"/>
      <w:bookmarkStart w:id="1614" w:name="_Toc524551350"/>
      <w:bookmarkStart w:id="1615" w:name="_Toc524551500"/>
      <w:bookmarkStart w:id="1616" w:name="_Toc524552964"/>
      <w:bookmarkStart w:id="1617" w:name="_Toc524554237"/>
      <w:bookmarkStart w:id="1618" w:name="_Toc524555275"/>
      <w:bookmarkStart w:id="1619" w:name="_Toc524561362"/>
      <w:bookmarkStart w:id="1620" w:name="_Toc524561565"/>
      <w:bookmarkStart w:id="1621" w:name="_Toc524563575"/>
      <w:bookmarkStart w:id="1622" w:name="_Toc524566157"/>
      <w:bookmarkStart w:id="1623" w:name="_Toc524581732"/>
      <w:bookmarkStart w:id="1624" w:name="_Toc524582937"/>
      <w:bookmarkStart w:id="1625" w:name="_Toc524583061"/>
      <w:bookmarkStart w:id="1626" w:name="_Toc524584975"/>
      <w:bookmarkStart w:id="1627" w:name="_Toc524588416"/>
      <w:bookmarkStart w:id="1628" w:name="_Toc524590390"/>
      <w:bookmarkStart w:id="1629" w:name="_Toc533080344"/>
      <w:bookmarkStart w:id="1630" w:name="_Toc524545926"/>
      <w:bookmarkStart w:id="1631" w:name="_Toc524546738"/>
      <w:bookmarkStart w:id="1632" w:name="_Toc524550352"/>
      <w:bookmarkStart w:id="1633" w:name="_Toc524551352"/>
      <w:bookmarkStart w:id="1634" w:name="_Toc524551502"/>
      <w:bookmarkStart w:id="1635" w:name="_Toc524552966"/>
      <w:bookmarkStart w:id="1636" w:name="_Toc524554239"/>
      <w:bookmarkStart w:id="1637" w:name="_Toc524555277"/>
      <w:bookmarkStart w:id="1638" w:name="_Toc524561364"/>
      <w:bookmarkStart w:id="1639" w:name="_Toc524561567"/>
      <w:bookmarkStart w:id="1640" w:name="_Toc524563577"/>
      <w:bookmarkStart w:id="1641" w:name="_Toc524566159"/>
      <w:bookmarkStart w:id="1642" w:name="_Toc524581734"/>
      <w:bookmarkStart w:id="1643" w:name="_Toc524582939"/>
      <w:bookmarkStart w:id="1644" w:name="_Toc524583063"/>
      <w:bookmarkStart w:id="1645" w:name="_Toc524584977"/>
      <w:bookmarkStart w:id="1646" w:name="_Toc524588418"/>
      <w:bookmarkStart w:id="1647" w:name="_Toc524590392"/>
      <w:bookmarkStart w:id="1648" w:name="_Toc524545927"/>
      <w:bookmarkStart w:id="1649" w:name="_Toc524546739"/>
      <w:bookmarkStart w:id="1650" w:name="_Toc524550353"/>
      <w:bookmarkStart w:id="1651" w:name="_Toc524551353"/>
      <w:bookmarkStart w:id="1652" w:name="_Toc524551503"/>
      <w:bookmarkStart w:id="1653" w:name="_Toc524552967"/>
      <w:bookmarkStart w:id="1654" w:name="_Toc524554240"/>
      <w:bookmarkStart w:id="1655" w:name="_Toc524555278"/>
      <w:bookmarkStart w:id="1656" w:name="_Toc524561365"/>
      <w:bookmarkStart w:id="1657" w:name="_Toc524561568"/>
      <w:bookmarkStart w:id="1658" w:name="_Toc524563578"/>
      <w:bookmarkStart w:id="1659" w:name="_Toc524566160"/>
      <w:bookmarkStart w:id="1660" w:name="_Toc524581735"/>
      <w:bookmarkStart w:id="1661" w:name="_Toc524582940"/>
      <w:bookmarkStart w:id="1662" w:name="_Toc524583064"/>
      <w:bookmarkStart w:id="1663" w:name="_Toc524584978"/>
      <w:bookmarkStart w:id="1664" w:name="_Toc524588419"/>
      <w:bookmarkStart w:id="1665" w:name="_Toc524590393"/>
      <w:bookmarkStart w:id="1666" w:name="_Toc524545928"/>
      <w:bookmarkStart w:id="1667" w:name="_Toc524546740"/>
      <w:bookmarkStart w:id="1668" w:name="_Toc524550354"/>
      <w:bookmarkStart w:id="1669" w:name="_Toc524551354"/>
      <w:bookmarkStart w:id="1670" w:name="_Toc524551504"/>
      <w:bookmarkStart w:id="1671" w:name="_Toc524552968"/>
      <w:bookmarkStart w:id="1672" w:name="_Toc524554241"/>
      <w:bookmarkStart w:id="1673" w:name="_Toc524555279"/>
      <w:bookmarkStart w:id="1674" w:name="_Toc524561366"/>
      <w:bookmarkStart w:id="1675" w:name="_Toc524561569"/>
      <w:bookmarkStart w:id="1676" w:name="_Toc524563579"/>
      <w:bookmarkStart w:id="1677" w:name="_Toc524566161"/>
      <w:bookmarkStart w:id="1678" w:name="_Toc524581736"/>
      <w:bookmarkStart w:id="1679" w:name="_Toc524582941"/>
      <w:bookmarkStart w:id="1680" w:name="_Toc524583065"/>
      <w:bookmarkStart w:id="1681" w:name="_Toc524584979"/>
      <w:bookmarkStart w:id="1682" w:name="_Toc524588420"/>
      <w:bookmarkStart w:id="1683" w:name="_Toc524590394"/>
      <w:bookmarkStart w:id="1684" w:name="_Toc524545929"/>
      <w:bookmarkStart w:id="1685" w:name="_Toc524546741"/>
      <w:bookmarkStart w:id="1686" w:name="_Toc524550355"/>
      <w:bookmarkStart w:id="1687" w:name="_Toc524551355"/>
      <w:bookmarkStart w:id="1688" w:name="_Toc524551505"/>
      <w:bookmarkStart w:id="1689" w:name="_Toc524552969"/>
      <w:bookmarkStart w:id="1690" w:name="_Toc524554242"/>
      <w:bookmarkStart w:id="1691" w:name="_Toc524555280"/>
      <w:bookmarkStart w:id="1692" w:name="_Toc524561367"/>
      <w:bookmarkStart w:id="1693" w:name="_Toc524561570"/>
      <w:bookmarkStart w:id="1694" w:name="_Toc524563580"/>
      <w:bookmarkStart w:id="1695" w:name="_Toc524566162"/>
      <w:bookmarkStart w:id="1696" w:name="_Toc524581737"/>
      <w:bookmarkStart w:id="1697" w:name="_Toc524582942"/>
      <w:bookmarkStart w:id="1698" w:name="_Toc524583066"/>
      <w:bookmarkStart w:id="1699" w:name="_Toc524584980"/>
      <w:bookmarkStart w:id="1700" w:name="_Toc524588421"/>
      <w:bookmarkStart w:id="1701" w:name="_Toc524590395"/>
      <w:bookmarkStart w:id="1702" w:name="_Toc524545930"/>
      <w:bookmarkStart w:id="1703" w:name="_Toc524546742"/>
      <w:bookmarkStart w:id="1704" w:name="_Toc524550356"/>
      <w:bookmarkStart w:id="1705" w:name="_Toc524551356"/>
      <w:bookmarkStart w:id="1706" w:name="_Toc524551506"/>
      <w:bookmarkStart w:id="1707" w:name="_Toc524552970"/>
      <w:bookmarkStart w:id="1708" w:name="_Toc524554243"/>
      <w:bookmarkStart w:id="1709" w:name="_Toc524555281"/>
      <w:bookmarkStart w:id="1710" w:name="_Toc524561368"/>
      <w:bookmarkStart w:id="1711" w:name="_Toc524561571"/>
      <w:bookmarkStart w:id="1712" w:name="_Toc524563581"/>
      <w:bookmarkStart w:id="1713" w:name="_Toc524566163"/>
      <w:bookmarkStart w:id="1714" w:name="_Toc524581738"/>
      <w:bookmarkStart w:id="1715" w:name="_Toc524582943"/>
      <w:bookmarkStart w:id="1716" w:name="_Toc524583067"/>
      <w:bookmarkStart w:id="1717" w:name="_Toc524584981"/>
      <w:bookmarkStart w:id="1718" w:name="_Toc524588422"/>
      <w:bookmarkStart w:id="1719" w:name="_Toc524590396"/>
      <w:bookmarkStart w:id="1720" w:name="_Toc524545931"/>
      <w:bookmarkStart w:id="1721" w:name="_Toc524546743"/>
      <w:bookmarkStart w:id="1722" w:name="_Toc524550357"/>
      <w:bookmarkStart w:id="1723" w:name="_Toc524551357"/>
      <w:bookmarkStart w:id="1724" w:name="_Toc524551507"/>
      <w:bookmarkStart w:id="1725" w:name="_Toc524552971"/>
      <w:bookmarkStart w:id="1726" w:name="_Toc524554244"/>
      <w:bookmarkStart w:id="1727" w:name="_Toc524555282"/>
      <w:bookmarkStart w:id="1728" w:name="_Toc524561369"/>
      <w:bookmarkStart w:id="1729" w:name="_Toc524561572"/>
      <w:bookmarkStart w:id="1730" w:name="_Toc524563582"/>
      <w:bookmarkStart w:id="1731" w:name="_Toc524566164"/>
      <w:bookmarkStart w:id="1732" w:name="_Toc524581739"/>
      <w:bookmarkStart w:id="1733" w:name="_Toc524582944"/>
      <w:bookmarkStart w:id="1734" w:name="_Toc524583068"/>
      <w:bookmarkStart w:id="1735" w:name="_Toc524584982"/>
      <w:bookmarkStart w:id="1736" w:name="_Toc524588423"/>
      <w:bookmarkStart w:id="1737" w:name="_Toc524590397"/>
      <w:bookmarkStart w:id="1738" w:name="_Toc524545932"/>
      <w:bookmarkStart w:id="1739" w:name="_Toc524546744"/>
      <w:bookmarkStart w:id="1740" w:name="_Toc524550358"/>
      <w:bookmarkStart w:id="1741" w:name="_Toc524551358"/>
      <w:bookmarkStart w:id="1742" w:name="_Toc524551508"/>
      <w:bookmarkStart w:id="1743" w:name="_Toc524552972"/>
      <w:bookmarkStart w:id="1744" w:name="_Toc524554245"/>
      <w:bookmarkStart w:id="1745" w:name="_Toc524555283"/>
      <w:bookmarkStart w:id="1746" w:name="_Toc524561370"/>
      <w:bookmarkStart w:id="1747" w:name="_Toc524561573"/>
      <w:bookmarkStart w:id="1748" w:name="_Toc524563583"/>
      <w:bookmarkStart w:id="1749" w:name="_Toc524566165"/>
      <w:bookmarkStart w:id="1750" w:name="_Toc524581740"/>
      <w:bookmarkStart w:id="1751" w:name="_Toc524582945"/>
      <w:bookmarkStart w:id="1752" w:name="_Toc524583069"/>
      <w:bookmarkStart w:id="1753" w:name="_Toc524584983"/>
      <w:bookmarkStart w:id="1754" w:name="_Toc524588424"/>
      <w:bookmarkStart w:id="1755" w:name="_Toc524590398"/>
      <w:bookmarkStart w:id="1756" w:name="_Toc524545933"/>
      <w:bookmarkStart w:id="1757" w:name="_Toc524546745"/>
      <w:bookmarkStart w:id="1758" w:name="_Toc524550359"/>
      <w:bookmarkStart w:id="1759" w:name="_Toc524551359"/>
      <w:bookmarkStart w:id="1760" w:name="_Toc524551509"/>
      <w:bookmarkStart w:id="1761" w:name="_Toc524552973"/>
      <w:bookmarkStart w:id="1762" w:name="_Toc524554246"/>
      <w:bookmarkStart w:id="1763" w:name="_Toc524555284"/>
      <w:bookmarkStart w:id="1764" w:name="_Toc524561371"/>
      <w:bookmarkStart w:id="1765" w:name="_Toc524561574"/>
      <w:bookmarkStart w:id="1766" w:name="_Toc524563584"/>
      <w:bookmarkStart w:id="1767" w:name="_Toc524566166"/>
      <w:bookmarkStart w:id="1768" w:name="_Toc524581741"/>
      <w:bookmarkStart w:id="1769" w:name="_Toc524582946"/>
      <w:bookmarkStart w:id="1770" w:name="_Toc524583070"/>
      <w:bookmarkStart w:id="1771" w:name="_Toc524584984"/>
      <w:bookmarkStart w:id="1772" w:name="_Toc524588425"/>
      <w:bookmarkStart w:id="1773" w:name="_Toc524590399"/>
      <w:bookmarkStart w:id="1774" w:name="_Toc524545934"/>
      <w:bookmarkStart w:id="1775" w:name="_Toc524546746"/>
      <w:bookmarkStart w:id="1776" w:name="_Toc524550360"/>
      <w:bookmarkStart w:id="1777" w:name="_Toc524551360"/>
      <w:bookmarkStart w:id="1778" w:name="_Toc524551510"/>
      <w:bookmarkStart w:id="1779" w:name="_Toc524552974"/>
      <w:bookmarkStart w:id="1780" w:name="_Toc524554247"/>
      <w:bookmarkStart w:id="1781" w:name="_Toc524555285"/>
      <w:bookmarkStart w:id="1782" w:name="_Toc524561372"/>
      <w:bookmarkStart w:id="1783" w:name="_Toc524561575"/>
      <w:bookmarkStart w:id="1784" w:name="_Toc524563585"/>
      <w:bookmarkStart w:id="1785" w:name="_Toc524566167"/>
      <w:bookmarkStart w:id="1786" w:name="_Toc524581742"/>
      <w:bookmarkStart w:id="1787" w:name="_Toc524582947"/>
      <w:bookmarkStart w:id="1788" w:name="_Toc524583071"/>
      <w:bookmarkStart w:id="1789" w:name="_Toc524584985"/>
      <w:bookmarkStart w:id="1790" w:name="_Toc524588426"/>
      <w:bookmarkStart w:id="1791" w:name="_Toc524590400"/>
      <w:bookmarkStart w:id="1792" w:name="_Toc524545935"/>
      <w:bookmarkStart w:id="1793" w:name="_Toc524546747"/>
      <w:bookmarkStart w:id="1794" w:name="_Toc524550361"/>
      <w:bookmarkStart w:id="1795" w:name="_Toc524551361"/>
      <w:bookmarkStart w:id="1796" w:name="_Toc524551511"/>
      <w:bookmarkStart w:id="1797" w:name="_Toc524552975"/>
      <w:bookmarkStart w:id="1798" w:name="_Toc524554248"/>
      <w:bookmarkStart w:id="1799" w:name="_Toc524555286"/>
      <w:bookmarkStart w:id="1800" w:name="_Toc524561373"/>
      <w:bookmarkStart w:id="1801" w:name="_Toc524561576"/>
      <w:bookmarkStart w:id="1802" w:name="_Toc524563586"/>
      <w:bookmarkStart w:id="1803" w:name="_Toc524566168"/>
      <w:bookmarkStart w:id="1804" w:name="_Toc524581743"/>
      <w:bookmarkStart w:id="1805" w:name="_Toc524582948"/>
      <w:bookmarkStart w:id="1806" w:name="_Toc524583072"/>
      <w:bookmarkStart w:id="1807" w:name="_Toc524584986"/>
      <w:bookmarkStart w:id="1808" w:name="_Toc524588427"/>
      <w:bookmarkStart w:id="1809" w:name="_Toc524590401"/>
      <w:bookmarkStart w:id="1810" w:name="_Toc524545936"/>
      <w:bookmarkStart w:id="1811" w:name="_Toc524546748"/>
      <w:bookmarkStart w:id="1812" w:name="_Toc524550362"/>
      <w:bookmarkStart w:id="1813" w:name="_Toc524551362"/>
      <w:bookmarkStart w:id="1814" w:name="_Toc524551512"/>
      <w:bookmarkStart w:id="1815" w:name="_Toc524552976"/>
      <w:bookmarkStart w:id="1816" w:name="_Toc524554249"/>
      <w:bookmarkStart w:id="1817" w:name="_Toc524555287"/>
      <w:bookmarkStart w:id="1818" w:name="_Toc524561374"/>
      <w:bookmarkStart w:id="1819" w:name="_Toc524561577"/>
      <w:bookmarkStart w:id="1820" w:name="_Toc524563587"/>
      <w:bookmarkStart w:id="1821" w:name="_Toc524566169"/>
      <w:bookmarkStart w:id="1822" w:name="_Toc524581744"/>
      <w:bookmarkStart w:id="1823" w:name="_Toc524582949"/>
      <w:bookmarkStart w:id="1824" w:name="_Toc524583073"/>
      <w:bookmarkStart w:id="1825" w:name="_Toc524584987"/>
      <w:bookmarkStart w:id="1826" w:name="_Toc524588428"/>
      <w:bookmarkStart w:id="1827" w:name="_Toc524590402"/>
      <w:bookmarkStart w:id="1828" w:name="_Toc524545937"/>
      <w:bookmarkStart w:id="1829" w:name="_Toc524546749"/>
      <w:bookmarkStart w:id="1830" w:name="_Toc524550363"/>
      <w:bookmarkStart w:id="1831" w:name="_Toc524551363"/>
      <w:bookmarkStart w:id="1832" w:name="_Toc524551513"/>
      <w:bookmarkStart w:id="1833" w:name="_Toc524552977"/>
      <w:bookmarkStart w:id="1834" w:name="_Toc524554250"/>
      <w:bookmarkStart w:id="1835" w:name="_Toc524555288"/>
      <w:bookmarkStart w:id="1836" w:name="_Toc524561375"/>
      <w:bookmarkStart w:id="1837" w:name="_Toc524561578"/>
      <w:bookmarkStart w:id="1838" w:name="_Toc524563588"/>
      <w:bookmarkStart w:id="1839" w:name="_Toc524566170"/>
      <w:bookmarkStart w:id="1840" w:name="_Toc524581745"/>
      <w:bookmarkStart w:id="1841" w:name="_Toc524582950"/>
      <w:bookmarkStart w:id="1842" w:name="_Toc524583074"/>
      <w:bookmarkStart w:id="1843" w:name="_Toc524584988"/>
      <w:bookmarkStart w:id="1844" w:name="_Toc524588429"/>
      <w:bookmarkStart w:id="1845" w:name="_Toc524590403"/>
      <w:bookmarkStart w:id="1846" w:name="_Toc524545938"/>
      <w:bookmarkStart w:id="1847" w:name="_Toc524546750"/>
      <w:bookmarkStart w:id="1848" w:name="_Toc524550364"/>
      <w:bookmarkStart w:id="1849" w:name="_Toc524551364"/>
      <w:bookmarkStart w:id="1850" w:name="_Toc524551514"/>
      <w:bookmarkStart w:id="1851" w:name="_Toc524552978"/>
      <w:bookmarkStart w:id="1852" w:name="_Toc524554251"/>
      <w:bookmarkStart w:id="1853" w:name="_Toc524555289"/>
      <w:bookmarkStart w:id="1854" w:name="_Toc524561376"/>
      <w:bookmarkStart w:id="1855" w:name="_Toc524561579"/>
      <w:bookmarkStart w:id="1856" w:name="_Toc524563589"/>
      <w:bookmarkStart w:id="1857" w:name="_Toc524566171"/>
      <w:bookmarkStart w:id="1858" w:name="_Toc524581746"/>
      <w:bookmarkStart w:id="1859" w:name="_Toc524582951"/>
      <w:bookmarkStart w:id="1860" w:name="_Toc524583075"/>
      <w:bookmarkStart w:id="1861" w:name="_Toc524584989"/>
      <w:bookmarkStart w:id="1862" w:name="_Toc524588430"/>
      <w:bookmarkStart w:id="1863" w:name="_Toc524590404"/>
      <w:bookmarkStart w:id="1864" w:name="_Toc532943765"/>
      <w:bookmarkStart w:id="1865" w:name="_Toc533004850"/>
      <w:bookmarkStart w:id="1866" w:name="_Toc533015701"/>
      <w:bookmarkStart w:id="1867" w:name="_Toc533080346"/>
      <w:bookmarkStart w:id="1868" w:name="_Toc533122931"/>
      <w:bookmarkStart w:id="1869" w:name="_Toc533132483"/>
      <w:bookmarkStart w:id="1870" w:name="_Toc533132810"/>
      <w:bookmarkStart w:id="1871" w:name="_Toc533155992"/>
      <w:bookmarkStart w:id="1872" w:name="_Toc533156783"/>
      <w:bookmarkStart w:id="1873" w:name="_Ref524590076"/>
      <w:bookmarkStart w:id="1874" w:name="_Toc27347118"/>
      <w:bookmarkStart w:id="1875" w:name="_Toc27347258"/>
      <w:bookmarkStart w:id="1876" w:name="_Toc27347399"/>
      <w:bookmarkStart w:id="1877" w:name="_Toc27347546"/>
      <w:bookmarkStart w:id="1878" w:name="_Toc27347703"/>
      <w:bookmarkStart w:id="1879" w:name="_Toc27347857"/>
      <w:bookmarkStart w:id="1880" w:name="_Toc27348013"/>
      <w:bookmarkStart w:id="1881" w:name="_Toc27348162"/>
      <w:bookmarkStart w:id="1882" w:name="_Toc27348326"/>
      <w:bookmarkStart w:id="1883" w:name="_Toc27730756"/>
      <w:bookmarkStart w:id="1884" w:name="_Toc31293074"/>
      <w:bookmarkStart w:id="1885" w:name="_Toc27348163"/>
      <w:bookmarkStart w:id="1886" w:name="_Toc27348327"/>
      <w:bookmarkStart w:id="1887" w:name="_Toc27730757"/>
      <w:bookmarkStart w:id="1888" w:name="_Toc31293075"/>
      <w:bookmarkStart w:id="1889" w:name="_Toc27348164"/>
      <w:bookmarkStart w:id="1890" w:name="_Toc27348328"/>
      <w:bookmarkStart w:id="1891" w:name="_Toc27730758"/>
      <w:bookmarkStart w:id="1892" w:name="_Toc31293076"/>
      <w:bookmarkStart w:id="1893" w:name="_Toc27348165"/>
      <w:bookmarkStart w:id="1894" w:name="_Toc27348329"/>
      <w:bookmarkStart w:id="1895" w:name="_Toc27730759"/>
      <w:bookmarkStart w:id="1896" w:name="_Toc31293077"/>
      <w:bookmarkStart w:id="1897" w:name="_Toc27348166"/>
      <w:bookmarkStart w:id="1898" w:name="_Toc27348330"/>
      <w:bookmarkStart w:id="1899" w:name="_Toc27730760"/>
      <w:bookmarkStart w:id="1900" w:name="_Toc31293078"/>
      <w:bookmarkStart w:id="1901" w:name="_Toc27348167"/>
      <w:bookmarkStart w:id="1902" w:name="_Toc27348331"/>
      <w:bookmarkStart w:id="1903" w:name="_Toc27730761"/>
      <w:bookmarkStart w:id="1904" w:name="_Toc31293079"/>
      <w:bookmarkStart w:id="1905" w:name="_Toc27348168"/>
      <w:bookmarkStart w:id="1906" w:name="_Toc27348332"/>
      <w:bookmarkStart w:id="1907" w:name="_Toc27730762"/>
      <w:bookmarkStart w:id="1908" w:name="_Toc31293080"/>
      <w:bookmarkStart w:id="1909" w:name="_Toc27348169"/>
      <w:bookmarkStart w:id="1910" w:name="_Toc27348333"/>
      <w:bookmarkStart w:id="1911" w:name="_Toc27730763"/>
      <w:bookmarkStart w:id="1912" w:name="_Toc31293081"/>
      <w:bookmarkStart w:id="1913" w:name="_Toc27348170"/>
      <w:bookmarkStart w:id="1914" w:name="_Toc27348334"/>
      <w:bookmarkStart w:id="1915" w:name="_Toc27730764"/>
      <w:bookmarkStart w:id="1916" w:name="_Toc31293082"/>
      <w:bookmarkStart w:id="1917" w:name="_Toc523230259"/>
      <w:bookmarkStart w:id="1918" w:name="_Toc523231420"/>
      <w:bookmarkStart w:id="1919" w:name="_Toc523244068"/>
      <w:bookmarkStart w:id="1920" w:name="_Toc523230260"/>
      <w:bookmarkStart w:id="1921" w:name="_Toc523231421"/>
      <w:bookmarkStart w:id="1922" w:name="_Toc523244069"/>
      <w:bookmarkStart w:id="1923" w:name="_Toc27348171"/>
      <w:bookmarkStart w:id="1924" w:name="_Toc27348335"/>
      <w:bookmarkStart w:id="1925" w:name="_Toc27730765"/>
      <w:bookmarkStart w:id="1926" w:name="_Toc31293083"/>
      <w:bookmarkStart w:id="1927" w:name="_Ref517374732"/>
      <w:bookmarkStart w:id="1928" w:name="_Ref517374814"/>
      <w:bookmarkStart w:id="1929" w:name="_Ref517374838"/>
      <w:bookmarkStart w:id="1930" w:name="_Ref517374857"/>
      <w:bookmarkStart w:id="1931" w:name="_Ref517374869"/>
      <w:bookmarkStart w:id="1932" w:name="_Ref517374943"/>
      <w:bookmarkStart w:id="1933" w:name="_Ref517374956"/>
      <w:bookmarkStart w:id="1934" w:name="_Ref517374957"/>
      <w:bookmarkStart w:id="1935" w:name="_Ref517375060"/>
      <w:bookmarkStart w:id="1936" w:name="_Ref517375079"/>
      <w:bookmarkStart w:id="1937" w:name="_Ref517375089"/>
      <w:bookmarkStart w:id="1938" w:name="_Ref517375330"/>
      <w:bookmarkStart w:id="1939" w:name="_Toc27347120"/>
      <w:bookmarkStart w:id="1940" w:name="_Toc27347260"/>
      <w:bookmarkStart w:id="1941" w:name="_Toc27347401"/>
      <w:bookmarkStart w:id="1942" w:name="_Toc27347548"/>
      <w:bookmarkStart w:id="1943" w:name="_Toc27347705"/>
      <w:bookmarkStart w:id="1944" w:name="_Toc27347859"/>
      <w:bookmarkStart w:id="1945" w:name="_Toc27348015"/>
      <w:bookmarkStart w:id="1946" w:name="_Toc27348172"/>
      <w:bookmarkStart w:id="1947" w:name="_Toc27348336"/>
      <w:bookmarkStart w:id="1948" w:name="_Toc27730766"/>
      <w:bookmarkStart w:id="1949" w:name="_Toc31293084"/>
      <w:bookmarkStart w:id="1950" w:name="_Toc27347121"/>
      <w:bookmarkStart w:id="1951" w:name="_Toc27347261"/>
      <w:bookmarkStart w:id="1952" w:name="_Toc27347402"/>
      <w:bookmarkStart w:id="1953" w:name="_Toc27347549"/>
      <w:bookmarkStart w:id="1954" w:name="_Toc27347706"/>
      <w:bookmarkStart w:id="1955" w:name="_Toc27347860"/>
      <w:bookmarkStart w:id="1956" w:name="_Toc27348016"/>
      <w:bookmarkStart w:id="1957" w:name="_Toc27348173"/>
      <w:bookmarkStart w:id="1958" w:name="_Toc27348337"/>
      <w:bookmarkStart w:id="1959" w:name="_Toc27730767"/>
      <w:bookmarkStart w:id="1960" w:name="_Toc31293085"/>
      <w:bookmarkStart w:id="1961" w:name="_Toc27347122"/>
      <w:bookmarkStart w:id="1962" w:name="_Toc27347262"/>
      <w:bookmarkStart w:id="1963" w:name="_Toc27347403"/>
      <w:bookmarkStart w:id="1964" w:name="_Toc27347550"/>
      <w:bookmarkStart w:id="1965" w:name="_Toc27347707"/>
      <w:bookmarkStart w:id="1966" w:name="_Toc27347861"/>
      <w:bookmarkStart w:id="1967" w:name="_Toc27348017"/>
      <w:bookmarkStart w:id="1968" w:name="_Toc27348174"/>
      <w:bookmarkStart w:id="1969" w:name="_Toc27348338"/>
      <w:bookmarkStart w:id="1970" w:name="_Toc27730768"/>
      <w:bookmarkStart w:id="1971" w:name="_Toc31293086"/>
      <w:bookmarkStart w:id="1972" w:name="_Toc27347123"/>
      <w:bookmarkStart w:id="1973" w:name="_Toc27347263"/>
      <w:bookmarkStart w:id="1974" w:name="_Toc27347404"/>
      <w:bookmarkStart w:id="1975" w:name="_Toc27347551"/>
      <w:bookmarkStart w:id="1976" w:name="_Toc27347708"/>
      <w:bookmarkStart w:id="1977" w:name="_Toc27347862"/>
      <w:bookmarkStart w:id="1978" w:name="_Toc27348018"/>
      <w:bookmarkStart w:id="1979" w:name="_Toc27348175"/>
      <w:bookmarkStart w:id="1980" w:name="_Toc27348339"/>
      <w:bookmarkStart w:id="1981" w:name="_Toc27730769"/>
      <w:bookmarkStart w:id="1982" w:name="_Toc31293087"/>
      <w:bookmarkStart w:id="1983" w:name="_Toc27347124"/>
      <w:bookmarkStart w:id="1984" w:name="_Toc27347264"/>
      <w:bookmarkStart w:id="1985" w:name="_Toc27347405"/>
      <w:bookmarkStart w:id="1986" w:name="_Toc27347552"/>
      <w:bookmarkStart w:id="1987" w:name="_Toc27347709"/>
      <w:bookmarkStart w:id="1988" w:name="_Toc27347863"/>
      <w:bookmarkStart w:id="1989" w:name="_Toc27348019"/>
      <w:bookmarkStart w:id="1990" w:name="_Toc27348176"/>
      <w:bookmarkStart w:id="1991" w:name="_Toc27348340"/>
      <w:bookmarkStart w:id="1992" w:name="_Toc27730770"/>
      <w:bookmarkStart w:id="1993" w:name="_Toc31293088"/>
      <w:bookmarkStart w:id="1994" w:name="_Toc40084377"/>
      <w:bookmarkStart w:id="1995" w:name="_Toc40084378"/>
      <w:bookmarkStart w:id="1996" w:name="_Toc40084379"/>
      <w:bookmarkStart w:id="1997" w:name="_Toc40084380"/>
      <w:bookmarkStart w:id="1998" w:name="_Toc40084381"/>
      <w:bookmarkStart w:id="1999" w:name="_Toc40084382"/>
      <w:bookmarkStart w:id="2000" w:name="_Toc40084383"/>
      <w:bookmarkStart w:id="2001" w:name="_Toc40084384"/>
      <w:bookmarkStart w:id="2002" w:name="_Toc40084385"/>
      <w:bookmarkStart w:id="2003" w:name="_Toc40084386"/>
      <w:bookmarkStart w:id="2004" w:name="_Toc40084387"/>
      <w:bookmarkStart w:id="2005" w:name="_Toc40084388"/>
      <w:bookmarkStart w:id="2006" w:name="_Toc40084389"/>
      <w:bookmarkStart w:id="2007" w:name="_Toc40084390"/>
      <w:bookmarkStart w:id="2008" w:name="_Toc40084391"/>
      <w:bookmarkStart w:id="2009" w:name="_Ref517375107"/>
      <w:bookmarkStart w:id="2010" w:name="_Ref517375127"/>
      <w:bookmarkStart w:id="2011" w:name="_Ref517375132"/>
      <w:bookmarkStart w:id="2012" w:name="_Ref517375157"/>
      <w:bookmarkStart w:id="2013" w:name="_Ref517375188"/>
      <w:bookmarkStart w:id="2014" w:name="_Ref517375253"/>
      <w:bookmarkStart w:id="2015" w:name="_Toc520642545"/>
      <w:bookmarkStart w:id="2016" w:name="_Toc523588324"/>
      <w:bookmarkStart w:id="2017" w:name="_Toc525499718"/>
      <w:bookmarkStart w:id="2018" w:name="_Toc41654221"/>
      <w:bookmarkEnd w:id="0"/>
      <w:bookmarkEnd w:id="1"/>
      <w:bookmarkEnd w:id="2"/>
      <w:bookmarkEnd w:id="3"/>
      <w:bookmarkEnd w:id="4"/>
      <w:bookmarkEnd w:id="5"/>
      <w:bookmarkEnd w:id="1103"/>
      <w:bookmarkEnd w:id="1114"/>
      <w:bookmarkEnd w:id="1115"/>
      <w:bookmarkEnd w:id="1116"/>
      <w:bookmarkEnd w:id="1117"/>
      <w:bookmarkEnd w:id="1118"/>
      <w:bookmarkEnd w:id="1119"/>
      <w:bookmarkEnd w:id="1120"/>
      <w:bookmarkEnd w:id="1121"/>
      <w:bookmarkEnd w:id="1122"/>
      <w:bookmarkEnd w:id="1123"/>
      <w:bookmarkEnd w:id="1124"/>
      <w:bookmarkEnd w:id="1125"/>
      <w:bookmarkEnd w:id="1126"/>
      <w:bookmarkEnd w:id="1127"/>
      <w:bookmarkEnd w:id="1128"/>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bookmarkEnd w:id="1262"/>
      <w:bookmarkEnd w:id="1263"/>
      <w:bookmarkEnd w:id="1264"/>
      <w:bookmarkEnd w:id="1265"/>
      <w:bookmarkEnd w:id="1266"/>
      <w:bookmarkEnd w:id="1267"/>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bookmarkEnd w:id="1334"/>
      <w:bookmarkEnd w:id="1335"/>
      <w:bookmarkEnd w:id="1336"/>
      <w:bookmarkEnd w:id="1337"/>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bookmarkEnd w:id="1371"/>
      <w:bookmarkEnd w:id="1372"/>
      <w:bookmarkEnd w:id="1373"/>
      <w:bookmarkEnd w:id="1374"/>
      <w:bookmarkEnd w:id="1375"/>
      <w:bookmarkEnd w:id="1376"/>
      <w:bookmarkEnd w:id="1377"/>
      <w:bookmarkEnd w:id="1378"/>
      <w:bookmarkEnd w:id="1379"/>
      <w:bookmarkEnd w:id="1380"/>
      <w:bookmarkEnd w:id="1381"/>
      <w:bookmarkEnd w:id="1382"/>
      <w:bookmarkEnd w:id="1383"/>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bookmarkEnd w:id="1398"/>
      <w:bookmarkEnd w:id="1399"/>
      <w:bookmarkEnd w:id="1400"/>
      <w:bookmarkEnd w:id="1401"/>
      <w:bookmarkEnd w:id="1402"/>
      <w:bookmarkEnd w:id="1403"/>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bookmarkEnd w:id="1483"/>
      <w:bookmarkEnd w:id="1484"/>
      <w:bookmarkEnd w:id="1485"/>
      <w:bookmarkEnd w:id="1486"/>
      <w:bookmarkEnd w:id="1487"/>
      <w:bookmarkEnd w:id="1488"/>
      <w:bookmarkEnd w:id="1489"/>
      <w:bookmarkEnd w:id="1490"/>
      <w:bookmarkEnd w:id="1491"/>
      <w:bookmarkEnd w:id="1492"/>
      <w:bookmarkEnd w:id="1493"/>
      <w:bookmarkEnd w:id="1494"/>
      <w:bookmarkEnd w:id="1495"/>
      <w:bookmarkEnd w:id="1496"/>
      <w:bookmarkEnd w:id="1497"/>
      <w:bookmarkEnd w:id="1498"/>
      <w:bookmarkEnd w:id="1499"/>
      <w:bookmarkEnd w:id="1500"/>
      <w:bookmarkEnd w:id="1501"/>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bookmarkEnd w:id="1535"/>
      <w:bookmarkEnd w:id="1536"/>
      <w:bookmarkEnd w:id="1537"/>
      <w:bookmarkEnd w:id="1538"/>
      <w:bookmarkEnd w:id="1539"/>
      <w:bookmarkEnd w:id="1540"/>
      <w:bookmarkEnd w:id="1541"/>
      <w:bookmarkEnd w:id="1542"/>
      <w:bookmarkEnd w:id="1543"/>
      <w:bookmarkEnd w:id="1544"/>
      <w:bookmarkEnd w:id="1545"/>
      <w:bookmarkEnd w:id="1546"/>
      <w:bookmarkEnd w:id="1547"/>
      <w:bookmarkEnd w:id="1548"/>
      <w:bookmarkEnd w:id="1549"/>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bookmarkEnd w:id="1616"/>
      <w:bookmarkEnd w:id="1617"/>
      <w:bookmarkEnd w:id="1618"/>
      <w:bookmarkEnd w:id="1619"/>
      <w:bookmarkEnd w:id="1620"/>
      <w:bookmarkEnd w:id="1621"/>
      <w:bookmarkEnd w:id="1622"/>
      <w:bookmarkEnd w:id="1623"/>
      <w:bookmarkEnd w:id="1624"/>
      <w:bookmarkEnd w:id="1625"/>
      <w:bookmarkEnd w:id="1626"/>
      <w:bookmarkEnd w:id="1627"/>
      <w:bookmarkEnd w:id="1628"/>
      <w:bookmarkEnd w:id="1629"/>
      <w:bookmarkEnd w:id="1630"/>
      <w:bookmarkEnd w:id="1631"/>
      <w:bookmarkEnd w:id="1632"/>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bookmarkEnd w:id="1873"/>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bookmarkEnd w:id="1989"/>
      <w:bookmarkEnd w:id="1990"/>
      <w:bookmarkEnd w:id="1991"/>
      <w:bookmarkEnd w:id="1992"/>
      <w:bookmarkEnd w:id="1993"/>
      <w:bookmarkEnd w:id="1994"/>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r w:rsidRPr="00483E42">
        <w:rPr>
          <w:rFonts w:cs="Times New Roman"/>
          <w:szCs w:val="22"/>
        </w:rPr>
        <w:t>Poistenie</w:t>
      </w:r>
      <w:bookmarkEnd w:id="2009"/>
      <w:bookmarkEnd w:id="2010"/>
      <w:bookmarkEnd w:id="2011"/>
      <w:bookmarkEnd w:id="2012"/>
      <w:bookmarkEnd w:id="2013"/>
      <w:bookmarkEnd w:id="2014"/>
      <w:bookmarkEnd w:id="2015"/>
      <w:bookmarkEnd w:id="2016"/>
      <w:bookmarkEnd w:id="2017"/>
      <w:bookmarkEnd w:id="2018"/>
    </w:p>
    <w:p w14:paraId="5E9F8A7C" w14:textId="09D8EC72" w:rsidR="005574F2" w:rsidRPr="00483E42" w:rsidRDefault="005574F2" w:rsidP="00D1146B">
      <w:pPr>
        <w:widowControl w:val="0"/>
        <w:numPr>
          <w:ilvl w:val="1"/>
          <w:numId w:val="3"/>
        </w:numPr>
        <w:outlineLvl w:val="1"/>
        <w:rPr>
          <w:bCs/>
          <w:iCs/>
          <w:szCs w:val="22"/>
        </w:rPr>
      </w:pPr>
      <w:bookmarkStart w:id="2019" w:name="_Ref515730682"/>
      <w:r w:rsidRPr="00483E42">
        <w:rPr>
          <w:bCs/>
          <w:iCs/>
          <w:szCs w:val="22"/>
        </w:rPr>
        <w:t>Poskytovateľ je povinný najneskôr ku dňu uzatvorenia tejto Zmluvy disponovať platným poistením zodpovednosti za škodu spôsobenú pri výkone činností podľa tejto Zmluvy s limitom poistného plnenia najmenej vo výške predpokladanej hodnoty zákazky. Poskytovateľ je povinný pred podpisom tejto Zmluvy predložiť Objednávateľovi poistnú zmluvu alebo potvrdenie poisťovateľa preukazujúce splnenie tejto povinnosti.</w:t>
      </w:r>
      <w:bookmarkEnd w:id="2019"/>
    </w:p>
    <w:p w14:paraId="33ACDE9F" w14:textId="0AA9ABFE" w:rsidR="00606223" w:rsidRPr="00CD5D12" w:rsidRDefault="00606223" w:rsidP="00606223">
      <w:pPr>
        <w:widowControl w:val="0"/>
        <w:numPr>
          <w:ilvl w:val="1"/>
          <w:numId w:val="3"/>
        </w:numPr>
        <w:outlineLvl w:val="1"/>
        <w:rPr>
          <w:bCs/>
          <w:iCs/>
          <w:szCs w:val="22"/>
        </w:rPr>
      </w:pPr>
      <w:r w:rsidRPr="00483E42">
        <w:rPr>
          <w:bCs/>
          <w:iCs/>
          <w:szCs w:val="22"/>
        </w:rPr>
        <w:t xml:space="preserve">Poskytovateľ sa zaväzuje, že po dobu poistenia bude na tento účel plniť povinnosti vyplývajúce pre neho z poistných zmlúv podľa Článku </w:t>
      </w:r>
      <w:r w:rsidRPr="00483E42">
        <w:rPr>
          <w:bCs/>
          <w:iCs/>
          <w:szCs w:val="22"/>
        </w:rPr>
        <w:fldChar w:fldCharType="begin"/>
      </w:r>
      <w:r w:rsidRPr="00483E42">
        <w:rPr>
          <w:bCs/>
          <w:iCs/>
          <w:szCs w:val="22"/>
        </w:rPr>
        <w:instrText xml:space="preserve"> REF _Ref515730682 \r \h  \* MERGEFORMAT </w:instrText>
      </w:r>
      <w:r w:rsidRPr="00483E42">
        <w:rPr>
          <w:bCs/>
          <w:iCs/>
          <w:szCs w:val="22"/>
        </w:rPr>
      </w:r>
      <w:r w:rsidRPr="00483E42">
        <w:rPr>
          <w:bCs/>
          <w:iCs/>
          <w:szCs w:val="22"/>
        </w:rPr>
        <w:fldChar w:fldCharType="separate"/>
      </w:r>
      <w:r w:rsidR="00071C75">
        <w:rPr>
          <w:bCs/>
          <w:iCs/>
          <w:szCs w:val="22"/>
          <w:cs/>
        </w:rPr>
        <w:t>‎</w:t>
      </w:r>
      <w:r w:rsidR="00071C75">
        <w:rPr>
          <w:bCs/>
          <w:iCs/>
          <w:szCs w:val="22"/>
        </w:rPr>
        <w:t>20.1</w:t>
      </w:r>
      <w:r w:rsidRPr="00483E42">
        <w:rPr>
          <w:bCs/>
          <w:iCs/>
          <w:szCs w:val="22"/>
        </w:rPr>
        <w:fldChar w:fldCharType="end"/>
      </w:r>
      <w:r w:rsidRPr="00CD5D12">
        <w:rPr>
          <w:bCs/>
          <w:iCs/>
          <w:szCs w:val="22"/>
        </w:rPr>
        <w:t xml:space="preserve">, </w:t>
      </w:r>
      <w:r w:rsidR="00463ABA" w:rsidRPr="00CD5D12">
        <w:rPr>
          <w:bCs/>
          <w:iCs/>
          <w:szCs w:val="22"/>
        </w:rPr>
        <w:t>n</w:t>
      </w:r>
      <w:r w:rsidRPr="00CD5D12">
        <w:rPr>
          <w:bCs/>
          <w:iCs/>
          <w:szCs w:val="22"/>
        </w:rPr>
        <w:t>ajmä platiť poistné a plniť oznamovac</w:t>
      </w:r>
      <w:r w:rsidR="00B30840" w:rsidRPr="00CD5D12">
        <w:rPr>
          <w:bCs/>
          <w:iCs/>
          <w:szCs w:val="22"/>
        </w:rPr>
        <w:t>ie</w:t>
      </w:r>
      <w:r w:rsidRPr="00CD5D12">
        <w:rPr>
          <w:bCs/>
          <w:iCs/>
          <w:szCs w:val="22"/>
        </w:rPr>
        <w:t xml:space="preserve"> povinnosti.</w:t>
      </w:r>
    </w:p>
    <w:p w14:paraId="09E559F9" w14:textId="0D10DC30" w:rsidR="00606223" w:rsidRPr="00CD5D12" w:rsidRDefault="00606223" w:rsidP="00606223">
      <w:pPr>
        <w:keepNext/>
        <w:keepLines/>
        <w:widowControl w:val="0"/>
        <w:numPr>
          <w:ilvl w:val="1"/>
          <w:numId w:val="3"/>
        </w:numPr>
        <w:outlineLvl w:val="1"/>
        <w:rPr>
          <w:bCs/>
          <w:iCs/>
          <w:szCs w:val="22"/>
        </w:rPr>
      </w:pPr>
      <w:r w:rsidRPr="00CD5D12">
        <w:rPr>
          <w:bCs/>
          <w:iCs/>
          <w:szCs w:val="22"/>
        </w:rPr>
        <w:t>Ak Poskytovateľ nebude udržiavať v platnosti poisteni</w:t>
      </w:r>
      <w:r w:rsidR="007472E8" w:rsidRPr="00CD5D12">
        <w:rPr>
          <w:bCs/>
          <w:iCs/>
          <w:szCs w:val="22"/>
        </w:rPr>
        <w:t>e</w:t>
      </w:r>
      <w:r w:rsidRPr="00CD5D12">
        <w:rPr>
          <w:bCs/>
          <w:iCs/>
          <w:szCs w:val="22"/>
        </w:rPr>
        <w:t xml:space="preserve"> vyžadované touto Zmluvou, môže Objednávateľ </w:t>
      </w:r>
      <w:r w:rsidR="00B30840" w:rsidRPr="00CD5D12">
        <w:rPr>
          <w:bCs/>
          <w:iCs/>
          <w:szCs w:val="22"/>
        </w:rPr>
        <w:t>vo svojom mene</w:t>
      </w:r>
      <w:r w:rsidRPr="00CD5D12">
        <w:rPr>
          <w:bCs/>
          <w:iCs/>
          <w:szCs w:val="22"/>
        </w:rPr>
        <w:t xml:space="preserve"> kedykoľvek dojednať a udržiavať akékoľvek poistenie pokrývajúce riziká spojené s výkonom činností Poskytovateľa, ktoré sú predmetom tejto </w:t>
      </w:r>
      <w:r w:rsidR="00B30840" w:rsidRPr="00CD5D12">
        <w:rPr>
          <w:bCs/>
          <w:iCs/>
          <w:szCs w:val="22"/>
        </w:rPr>
        <w:t>Z</w:t>
      </w:r>
      <w:r w:rsidRPr="00CD5D12">
        <w:rPr>
          <w:bCs/>
          <w:iCs/>
          <w:szCs w:val="22"/>
        </w:rPr>
        <w:t xml:space="preserve">mluvy a </w:t>
      </w:r>
      <w:r w:rsidR="00B30840" w:rsidRPr="00CD5D12">
        <w:rPr>
          <w:szCs w:val="22"/>
        </w:rPr>
        <w:t>platiť akékoľvek poistné</w:t>
      </w:r>
      <w:r w:rsidRPr="00CD5D12">
        <w:rPr>
          <w:bCs/>
          <w:iCs/>
          <w:szCs w:val="22"/>
        </w:rPr>
        <w:t xml:space="preserve">, ktoré je primerané </w:t>
      </w:r>
      <w:r w:rsidR="00395BA3" w:rsidRPr="00CD5D12">
        <w:rPr>
          <w:bCs/>
          <w:iCs/>
          <w:szCs w:val="22"/>
        </w:rPr>
        <w:t xml:space="preserve">na </w:t>
      </w:r>
      <w:r w:rsidRPr="00CD5D12">
        <w:rPr>
          <w:bCs/>
          <w:iCs/>
          <w:szCs w:val="22"/>
        </w:rPr>
        <w:t xml:space="preserve">takéto účely, a započítavať takto platené </w:t>
      </w:r>
      <w:r w:rsidR="00395BA3" w:rsidRPr="00CD5D12">
        <w:rPr>
          <w:szCs w:val="22"/>
        </w:rPr>
        <w:t xml:space="preserve">sumy voči akýmkoľvek platbám </w:t>
      </w:r>
      <w:r w:rsidRPr="00CD5D12">
        <w:rPr>
          <w:bCs/>
          <w:iCs/>
          <w:szCs w:val="22"/>
        </w:rPr>
        <w:t>Poskytovateľovi, ktoré sú splatné alebo sa stanú splatnými, alebo vymáhať tieto sumy ako splatný dlh Poskytovateľa.</w:t>
      </w:r>
    </w:p>
    <w:p w14:paraId="3EB961A0" w14:textId="277153DB" w:rsidR="00606223" w:rsidRPr="00CD5D12" w:rsidRDefault="00606223" w:rsidP="00923749">
      <w:pPr>
        <w:pStyle w:val="Nadpis1"/>
        <w:rPr>
          <w:rFonts w:cs="Times New Roman"/>
          <w:szCs w:val="22"/>
        </w:rPr>
      </w:pPr>
      <w:bookmarkStart w:id="2020" w:name="_Ref517375268"/>
      <w:bookmarkStart w:id="2021" w:name="_Toc520642546"/>
      <w:bookmarkStart w:id="2022" w:name="_Toc523588325"/>
      <w:bookmarkStart w:id="2023" w:name="_Toc525499719"/>
      <w:bookmarkStart w:id="2024" w:name="_Toc41654222"/>
      <w:bookmarkStart w:id="2025" w:name="_Ref517625321"/>
      <w:bookmarkEnd w:id="6"/>
      <w:r w:rsidRPr="00CD5D12">
        <w:rPr>
          <w:rFonts w:cs="Times New Roman"/>
          <w:szCs w:val="22"/>
        </w:rPr>
        <w:t xml:space="preserve">Nárok na náhradu </w:t>
      </w:r>
      <w:bookmarkEnd w:id="2020"/>
      <w:bookmarkEnd w:id="2021"/>
      <w:bookmarkEnd w:id="2022"/>
      <w:bookmarkEnd w:id="2023"/>
      <w:r w:rsidR="00013FDB" w:rsidRPr="00CD5D12">
        <w:rPr>
          <w:rFonts w:cs="Times New Roman"/>
          <w:szCs w:val="22"/>
        </w:rPr>
        <w:t>škody</w:t>
      </w:r>
      <w:bookmarkEnd w:id="2024"/>
    </w:p>
    <w:p w14:paraId="68E30B7E" w14:textId="75CD8B0D" w:rsidR="00606223" w:rsidRPr="00CD5D12" w:rsidRDefault="00606223" w:rsidP="00606223">
      <w:pPr>
        <w:widowControl w:val="0"/>
        <w:numPr>
          <w:ilvl w:val="1"/>
          <w:numId w:val="3"/>
        </w:numPr>
        <w:outlineLvl w:val="1"/>
        <w:rPr>
          <w:bCs/>
          <w:iCs/>
          <w:szCs w:val="22"/>
        </w:rPr>
      </w:pPr>
      <w:r w:rsidRPr="00CD5D12">
        <w:rPr>
          <w:bCs/>
          <w:iCs/>
          <w:szCs w:val="22"/>
        </w:rPr>
        <w:t xml:space="preserve">Každá zo Strán je povinná nahradiť druhej Strane </w:t>
      </w:r>
      <w:r w:rsidR="008D50B5" w:rsidRPr="00CD5D12">
        <w:rPr>
          <w:bCs/>
          <w:iCs/>
          <w:szCs w:val="22"/>
        </w:rPr>
        <w:t xml:space="preserve">škodu </w:t>
      </w:r>
      <w:r w:rsidRPr="00CD5D12">
        <w:rPr>
          <w:bCs/>
          <w:iCs/>
          <w:szCs w:val="22"/>
        </w:rPr>
        <w:t xml:space="preserve">spôsobenú jej porušením tejto </w:t>
      </w:r>
      <w:r w:rsidR="008D50B5" w:rsidRPr="00CD5D12">
        <w:rPr>
          <w:bCs/>
          <w:iCs/>
          <w:szCs w:val="22"/>
        </w:rPr>
        <w:t>Z</w:t>
      </w:r>
      <w:r w:rsidRPr="00CD5D12">
        <w:rPr>
          <w:bCs/>
          <w:iCs/>
          <w:szCs w:val="22"/>
        </w:rPr>
        <w:t xml:space="preserve">mluvy v súlade so všeobecne záväznými právnymi predpismi a touto </w:t>
      </w:r>
      <w:r w:rsidR="008D50B5" w:rsidRPr="00CD5D12">
        <w:rPr>
          <w:bCs/>
          <w:iCs/>
          <w:szCs w:val="22"/>
        </w:rPr>
        <w:t>Z</w:t>
      </w:r>
      <w:r w:rsidRPr="00CD5D12">
        <w:rPr>
          <w:bCs/>
          <w:iCs/>
          <w:szCs w:val="22"/>
        </w:rPr>
        <w:t xml:space="preserve">mluvou. Prípadná </w:t>
      </w:r>
      <w:r w:rsidR="008D50B5" w:rsidRPr="00CD5D12">
        <w:rPr>
          <w:bCs/>
          <w:iCs/>
          <w:szCs w:val="22"/>
        </w:rPr>
        <w:t xml:space="preserve">škoda </w:t>
      </w:r>
      <w:r w:rsidRPr="00CD5D12">
        <w:rPr>
          <w:bCs/>
          <w:iCs/>
          <w:szCs w:val="22"/>
        </w:rPr>
        <w:t>bude nahradená v</w:t>
      </w:r>
      <w:r w:rsidR="005F4805" w:rsidRPr="00CD5D12">
        <w:rPr>
          <w:bCs/>
          <w:iCs/>
          <w:szCs w:val="22"/>
        </w:rPr>
        <w:t> </w:t>
      </w:r>
      <w:r w:rsidRPr="00CD5D12">
        <w:rPr>
          <w:bCs/>
          <w:iCs/>
          <w:szCs w:val="22"/>
        </w:rPr>
        <w:t>peniazoch.</w:t>
      </w:r>
    </w:p>
    <w:p w14:paraId="693CCED7" w14:textId="071474DC" w:rsidR="00606223" w:rsidRPr="00CD5D12" w:rsidRDefault="00606223" w:rsidP="00606223">
      <w:pPr>
        <w:widowControl w:val="0"/>
        <w:numPr>
          <w:ilvl w:val="1"/>
          <w:numId w:val="3"/>
        </w:numPr>
        <w:outlineLvl w:val="1"/>
        <w:rPr>
          <w:bCs/>
          <w:iCs/>
          <w:szCs w:val="22"/>
        </w:rPr>
      </w:pPr>
      <w:r w:rsidRPr="00CD5D12">
        <w:rPr>
          <w:bCs/>
          <w:iCs/>
          <w:szCs w:val="22"/>
        </w:rPr>
        <w:t xml:space="preserve">Obe Strany sú povinné vyvinúť maximálne úsilie na zabránenie vzniku </w:t>
      </w:r>
      <w:r w:rsidR="008D50B5" w:rsidRPr="00CD5D12">
        <w:rPr>
          <w:bCs/>
          <w:iCs/>
          <w:szCs w:val="22"/>
        </w:rPr>
        <w:t xml:space="preserve">škody </w:t>
      </w:r>
      <w:r w:rsidRPr="00CD5D12">
        <w:rPr>
          <w:bCs/>
          <w:iCs/>
          <w:szCs w:val="22"/>
        </w:rPr>
        <w:t>a na minimalizáciu prípadne vzniknut</w:t>
      </w:r>
      <w:r w:rsidR="008D50B5" w:rsidRPr="00CD5D12">
        <w:rPr>
          <w:bCs/>
          <w:iCs/>
          <w:szCs w:val="22"/>
        </w:rPr>
        <w:t>ej škody</w:t>
      </w:r>
      <w:r w:rsidRPr="00CD5D12">
        <w:rPr>
          <w:bCs/>
          <w:iCs/>
          <w:szCs w:val="22"/>
        </w:rPr>
        <w:t>.</w:t>
      </w:r>
    </w:p>
    <w:p w14:paraId="5CD807CA" w14:textId="08C40A59" w:rsidR="00606223" w:rsidRPr="00CD5D12" w:rsidRDefault="00606223" w:rsidP="008D50B5">
      <w:pPr>
        <w:pStyle w:val="Clanek11"/>
        <w:rPr>
          <w:rFonts w:cs="Times New Roman"/>
          <w:szCs w:val="22"/>
        </w:rPr>
      </w:pPr>
      <w:r w:rsidRPr="00CD5D12">
        <w:rPr>
          <w:rFonts w:cs="Times New Roman"/>
          <w:szCs w:val="22"/>
        </w:rPr>
        <w:t xml:space="preserve">Poskytovateľ berie na vedomie, že ak </w:t>
      </w:r>
      <w:r w:rsidR="008D50B5" w:rsidRPr="00CD5D12">
        <w:rPr>
          <w:rFonts w:cs="Times New Roman"/>
          <w:szCs w:val="22"/>
        </w:rPr>
        <w:t>neupovedomí</w:t>
      </w:r>
      <w:r w:rsidR="00380448" w:rsidRPr="00CD5D12">
        <w:rPr>
          <w:rFonts w:cs="Times New Roman"/>
          <w:szCs w:val="22"/>
        </w:rPr>
        <w:t xml:space="preserve"> </w:t>
      </w:r>
      <w:r w:rsidRPr="00CD5D12">
        <w:rPr>
          <w:rFonts w:cs="Times New Roman"/>
          <w:szCs w:val="22"/>
        </w:rPr>
        <w:t xml:space="preserve">Objednávateľa o akejkoľvek hroziacej alebo vzniknutej škode a neumožní tak Objednávateľovi, aby urobil kroky na zabránenie vzniku </w:t>
      </w:r>
      <w:r w:rsidR="00380448" w:rsidRPr="00CD5D12">
        <w:rPr>
          <w:rFonts w:cs="Times New Roman"/>
          <w:szCs w:val="22"/>
        </w:rPr>
        <w:t xml:space="preserve">škody </w:t>
      </w:r>
      <w:r w:rsidRPr="00CD5D12">
        <w:rPr>
          <w:rFonts w:cs="Times New Roman"/>
          <w:szCs w:val="22"/>
        </w:rPr>
        <w:t xml:space="preserve">či na jej zmiernenie, má Objednávateľ </w:t>
      </w:r>
      <w:r w:rsidR="00380448" w:rsidRPr="00CD5D12">
        <w:rPr>
          <w:rFonts w:cs="Times New Roman"/>
          <w:szCs w:val="22"/>
        </w:rPr>
        <w:t xml:space="preserve">voči </w:t>
      </w:r>
      <w:r w:rsidRPr="00CD5D12">
        <w:rPr>
          <w:rFonts w:cs="Times New Roman"/>
          <w:szCs w:val="22"/>
        </w:rPr>
        <w:t xml:space="preserve">Poskytovateľovi nárok na náhradu škody, ktorá tým Objednávateľovi vznikla. </w:t>
      </w:r>
    </w:p>
    <w:p w14:paraId="51C0F980" w14:textId="6A64B05F" w:rsidR="00606223" w:rsidRPr="00CD5D12" w:rsidRDefault="00606223" w:rsidP="00606223">
      <w:pPr>
        <w:widowControl w:val="0"/>
        <w:numPr>
          <w:ilvl w:val="1"/>
          <w:numId w:val="3"/>
        </w:numPr>
        <w:outlineLvl w:val="1"/>
        <w:rPr>
          <w:bCs/>
          <w:iCs/>
          <w:szCs w:val="22"/>
        </w:rPr>
      </w:pPr>
      <w:bookmarkStart w:id="2026" w:name="_Ref519247560"/>
      <w:r w:rsidRPr="00CD5D12">
        <w:rPr>
          <w:bCs/>
          <w:iCs/>
          <w:szCs w:val="22"/>
        </w:rPr>
        <w:t xml:space="preserve">Poskytovateľ nahradí Objednávateľovi preukázateľnú </w:t>
      </w:r>
      <w:r w:rsidR="00DE4FF6" w:rsidRPr="00CD5D12">
        <w:rPr>
          <w:bCs/>
          <w:iCs/>
          <w:szCs w:val="22"/>
        </w:rPr>
        <w:t xml:space="preserve">škodu </w:t>
      </w:r>
      <w:r w:rsidRPr="00CD5D12">
        <w:rPr>
          <w:bCs/>
          <w:iCs/>
          <w:szCs w:val="22"/>
        </w:rPr>
        <w:t>prípadne vzniknutú na základe straty či poškodenia dát v dôsledku činnosti Poskytovateľa, a to všetko vrátane regresn</w:t>
      </w:r>
      <w:r w:rsidR="00C77312" w:rsidRPr="00CD5D12">
        <w:rPr>
          <w:bCs/>
          <w:iCs/>
          <w:szCs w:val="22"/>
        </w:rPr>
        <w:t>ej</w:t>
      </w:r>
      <w:r w:rsidRPr="00CD5D12">
        <w:rPr>
          <w:bCs/>
          <w:iCs/>
          <w:szCs w:val="22"/>
        </w:rPr>
        <w:t xml:space="preserve"> náhrady prípadných priznaných nárokov tretích osôb voči Objednávateľovi. To neplatí, ak došlo k daným dôsledkom výlučne činnosť</w:t>
      </w:r>
      <w:r w:rsidR="00C77312" w:rsidRPr="00CD5D12">
        <w:rPr>
          <w:bCs/>
          <w:iCs/>
          <w:szCs w:val="22"/>
        </w:rPr>
        <w:t>ou</w:t>
      </w:r>
      <w:r w:rsidRPr="00CD5D12">
        <w:rPr>
          <w:bCs/>
          <w:iCs/>
          <w:szCs w:val="22"/>
        </w:rPr>
        <w:t xml:space="preserve"> Objednávateľa alebo osôb </w:t>
      </w:r>
      <w:r w:rsidR="00C77312" w:rsidRPr="00CD5D12">
        <w:rPr>
          <w:bCs/>
          <w:iCs/>
          <w:szCs w:val="22"/>
        </w:rPr>
        <w:t xml:space="preserve">poverených </w:t>
      </w:r>
      <w:r w:rsidRPr="00CD5D12">
        <w:rPr>
          <w:bCs/>
          <w:iCs/>
          <w:szCs w:val="22"/>
        </w:rPr>
        <w:t>Objednávateľom, prípadne iných dodávateľov Objednávateľa.</w:t>
      </w:r>
      <w:bookmarkEnd w:id="2026"/>
    </w:p>
    <w:p w14:paraId="7330952A" w14:textId="7F715ED1" w:rsidR="00606223" w:rsidRPr="00CD5D12" w:rsidRDefault="00606223" w:rsidP="00091AF1">
      <w:pPr>
        <w:pStyle w:val="Clanek11"/>
        <w:rPr>
          <w:rFonts w:cs="Times New Roman"/>
          <w:szCs w:val="22"/>
        </w:rPr>
      </w:pPr>
      <w:r w:rsidRPr="00CD5D12">
        <w:rPr>
          <w:rFonts w:cs="Times New Roman"/>
          <w:szCs w:val="22"/>
        </w:rPr>
        <w:t xml:space="preserve">Žiadna zo Strán nie je povinná k náhrade prípadnej </w:t>
      </w:r>
      <w:r w:rsidR="00E84FCB" w:rsidRPr="00CD5D12">
        <w:rPr>
          <w:rFonts w:cs="Times New Roman"/>
          <w:szCs w:val="22"/>
        </w:rPr>
        <w:t>škody</w:t>
      </w:r>
      <w:r w:rsidRPr="00CD5D12">
        <w:rPr>
          <w:rFonts w:cs="Times New Roman"/>
          <w:szCs w:val="22"/>
        </w:rPr>
        <w:t>, ktorá vznikne druhej Strane v</w:t>
      </w:r>
      <w:r w:rsidR="00B83E00" w:rsidRPr="00CD5D12">
        <w:rPr>
          <w:rFonts w:cs="Times New Roman"/>
          <w:szCs w:val="22"/>
        </w:rPr>
        <w:t> </w:t>
      </w:r>
      <w:r w:rsidRPr="00CD5D12">
        <w:rPr>
          <w:rFonts w:cs="Times New Roman"/>
          <w:szCs w:val="22"/>
        </w:rPr>
        <w:t xml:space="preserve">súvislosti s plnením tejto </w:t>
      </w:r>
      <w:r w:rsidR="00E84FCB" w:rsidRPr="00CD5D12">
        <w:rPr>
          <w:rFonts w:cs="Times New Roman"/>
          <w:szCs w:val="22"/>
        </w:rPr>
        <w:t>Z</w:t>
      </w:r>
      <w:r w:rsidRPr="00CD5D12">
        <w:rPr>
          <w:rFonts w:cs="Times New Roman"/>
          <w:szCs w:val="22"/>
        </w:rPr>
        <w:t xml:space="preserve">mluvy, ak táto bude spôsobená okolnosťami </w:t>
      </w:r>
      <w:r w:rsidR="00E84FCB" w:rsidRPr="00CD5D12">
        <w:rPr>
          <w:rFonts w:cs="Times New Roman"/>
          <w:szCs w:val="22"/>
        </w:rPr>
        <w:t>vylučujúcimi zodpovednosť</w:t>
      </w:r>
      <w:r w:rsidRPr="00CD5D12">
        <w:rPr>
          <w:rFonts w:cs="Times New Roman"/>
          <w:szCs w:val="22"/>
        </w:rPr>
        <w:t xml:space="preserve"> v zmysle </w:t>
      </w:r>
      <w:r w:rsidR="00E84FCB" w:rsidRPr="00CD5D12">
        <w:rPr>
          <w:rFonts w:cs="Times New Roman"/>
          <w:szCs w:val="22"/>
        </w:rPr>
        <w:t>§ 374 ods. 1 Obchodného zákonníka</w:t>
      </w:r>
      <w:r w:rsidRPr="00CD5D12">
        <w:rPr>
          <w:rFonts w:cs="Times New Roman"/>
          <w:szCs w:val="22"/>
        </w:rPr>
        <w:t xml:space="preserve">. Ak </w:t>
      </w:r>
      <w:r w:rsidR="00E84FCB" w:rsidRPr="00CD5D12">
        <w:rPr>
          <w:rFonts w:cs="Times New Roman"/>
          <w:szCs w:val="22"/>
        </w:rPr>
        <w:t>bude niektorej</w:t>
      </w:r>
      <w:r w:rsidRPr="00CD5D12">
        <w:rPr>
          <w:rFonts w:cs="Times New Roman"/>
          <w:szCs w:val="22"/>
        </w:rPr>
        <w:t xml:space="preserve"> zo Strán zabránené plniť svoje povinnosti z dôvodu existencie okolnosti </w:t>
      </w:r>
      <w:r w:rsidR="00091AF1" w:rsidRPr="00CD5D12">
        <w:rPr>
          <w:rFonts w:cs="Times New Roman"/>
          <w:szCs w:val="22"/>
        </w:rPr>
        <w:t>vylučujúcej zodpovednosť</w:t>
      </w:r>
      <w:r w:rsidRPr="00CD5D12">
        <w:rPr>
          <w:rFonts w:cs="Times New Roman"/>
          <w:szCs w:val="22"/>
        </w:rPr>
        <w:t>, je táto Strana povinná oznámiť bez zbytočného odkladu druhej Strane túto skutočnosť.</w:t>
      </w:r>
    </w:p>
    <w:p w14:paraId="29D75B27" w14:textId="2F34B89A" w:rsidR="00606223" w:rsidRPr="00CD5D12" w:rsidRDefault="00606223" w:rsidP="00606223">
      <w:pPr>
        <w:widowControl w:val="0"/>
        <w:numPr>
          <w:ilvl w:val="1"/>
          <w:numId w:val="3"/>
        </w:numPr>
        <w:outlineLvl w:val="1"/>
        <w:rPr>
          <w:bCs/>
          <w:iCs/>
          <w:szCs w:val="22"/>
        </w:rPr>
      </w:pPr>
      <w:r w:rsidRPr="00CD5D12">
        <w:rPr>
          <w:bCs/>
          <w:iCs/>
          <w:szCs w:val="22"/>
        </w:rPr>
        <w:t xml:space="preserve">Za okolnosti vylučujúce </w:t>
      </w:r>
      <w:r w:rsidR="00091AF1" w:rsidRPr="00CD5D12">
        <w:rPr>
          <w:bCs/>
          <w:iCs/>
          <w:szCs w:val="22"/>
        </w:rPr>
        <w:t>zodpovednosť</w:t>
      </w:r>
      <w:r w:rsidRPr="00CD5D12">
        <w:rPr>
          <w:bCs/>
          <w:iCs/>
          <w:szCs w:val="22"/>
        </w:rPr>
        <w:t xml:space="preserve"> sa </w:t>
      </w:r>
      <w:r w:rsidR="00677FBC" w:rsidRPr="00CD5D12">
        <w:rPr>
          <w:bCs/>
          <w:iCs/>
          <w:szCs w:val="22"/>
        </w:rPr>
        <w:t xml:space="preserve">však </w:t>
      </w:r>
      <w:r w:rsidRPr="00CD5D12">
        <w:rPr>
          <w:bCs/>
          <w:iCs/>
          <w:szCs w:val="22"/>
        </w:rPr>
        <w:t>nepovažujú okolnosti, ktoré vyplývajú z</w:t>
      </w:r>
      <w:r w:rsidR="003D15E6" w:rsidRPr="00CD5D12">
        <w:rPr>
          <w:bCs/>
          <w:iCs/>
          <w:szCs w:val="22"/>
        </w:rPr>
        <w:t> </w:t>
      </w:r>
      <w:r w:rsidRPr="00CD5D12">
        <w:rPr>
          <w:bCs/>
          <w:iCs/>
          <w:szCs w:val="22"/>
        </w:rPr>
        <w:t xml:space="preserve">osobných alebo </w:t>
      </w:r>
      <w:r w:rsidR="00091AF1" w:rsidRPr="00CD5D12">
        <w:rPr>
          <w:bCs/>
          <w:iCs/>
          <w:szCs w:val="22"/>
        </w:rPr>
        <w:t xml:space="preserve">hospodárskych </w:t>
      </w:r>
      <w:r w:rsidRPr="00CD5D12">
        <w:rPr>
          <w:bCs/>
          <w:iCs/>
          <w:szCs w:val="22"/>
        </w:rPr>
        <w:t>pomerov povinn</w:t>
      </w:r>
      <w:r w:rsidR="00091AF1" w:rsidRPr="00CD5D12">
        <w:rPr>
          <w:bCs/>
          <w:iCs/>
          <w:szCs w:val="22"/>
        </w:rPr>
        <w:t>ej</w:t>
      </w:r>
      <w:r w:rsidRPr="00CD5D12">
        <w:rPr>
          <w:bCs/>
          <w:iCs/>
          <w:szCs w:val="22"/>
        </w:rPr>
        <w:t xml:space="preserve"> Strany, a ďalej prekážky plnenia, ktoré bol</w:t>
      </w:r>
      <w:r w:rsidR="00091AF1" w:rsidRPr="00CD5D12">
        <w:rPr>
          <w:bCs/>
          <w:iCs/>
          <w:szCs w:val="22"/>
        </w:rPr>
        <w:t>a</w:t>
      </w:r>
      <w:r w:rsidRPr="00CD5D12">
        <w:rPr>
          <w:bCs/>
          <w:iCs/>
          <w:szCs w:val="22"/>
        </w:rPr>
        <w:t xml:space="preserve"> príslušn</w:t>
      </w:r>
      <w:r w:rsidR="00091AF1" w:rsidRPr="00CD5D12">
        <w:rPr>
          <w:bCs/>
          <w:iCs/>
          <w:szCs w:val="22"/>
        </w:rPr>
        <w:t>á</w:t>
      </w:r>
      <w:r w:rsidRPr="00CD5D12">
        <w:rPr>
          <w:bCs/>
          <w:iCs/>
          <w:szCs w:val="22"/>
        </w:rPr>
        <w:t xml:space="preserve"> Strana povinná prekonať alebo odstrániť podľa tejto </w:t>
      </w:r>
      <w:r w:rsidR="00091AF1" w:rsidRPr="00CD5D12">
        <w:rPr>
          <w:bCs/>
          <w:iCs/>
          <w:szCs w:val="22"/>
        </w:rPr>
        <w:t>Z</w:t>
      </w:r>
      <w:r w:rsidRPr="00CD5D12">
        <w:rPr>
          <w:bCs/>
          <w:iCs/>
          <w:szCs w:val="22"/>
        </w:rPr>
        <w:t>mluvy alebo všeobecne záväzných právnych predpisov, ako aj okolnosti, ktoré sa prejavili až v čase, keď povinná Strana už bola v</w:t>
      </w:r>
      <w:r w:rsidR="00B83E00" w:rsidRPr="00CD5D12">
        <w:rPr>
          <w:bCs/>
          <w:iCs/>
          <w:szCs w:val="22"/>
        </w:rPr>
        <w:t> </w:t>
      </w:r>
      <w:r w:rsidRPr="00CD5D12">
        <w:rPr>
          <w:bCs/>
          <w:iCs/>
          <w:szCs w:val="22"/>
        </w:rPr>
        <w:t>omeškaní.</w:t>
      </w:r>
    </w:p>
    <w:p w14:paraId="45D0BA6A" w14:textId="77777777" w:rsidR="00606223" w:rsidRPr="00CD5D12" w:rsidRDefault="00606223" w:rsidP="00923749">
      <w:pPr>
        <w:pStyle w:val="Nadpis1"/>
        <w:rPr>
          <w:rFonts w:cs="Times New Roman"/>
          <w:szCs w:val="22"/>
        </w:rPr>
      </w:pPr>
      <w:bookmarkStart w:id="2027" w:name="_Ref524591227"/>
      <w:bookmarkStart w:id="2028" w:name="_Toc525499720"/>
      <w:bookmarkStart w:id="2029" w:name="_Toc41654223"/>
      <w:bookmarkEnd w:id="2025"/>
      <w:r w:rsidRPr="00CD5D12">
        <w:rPr>
          <w:rFonts w:cs="Times New Roman"/>
          <w:szCs w:val="22"/>
        </w:rPr>
        <w:lastRenderedPageBreak/>
        <w:t>Zmluvné pokuty a úroky z omeškania</w:t>
      </w:r>
      <w:bookmarkEnd w:id="2027"/>
      <w:bookmarkEnd w:id="2028"/>
      <w:bookmarkEnd w:id="2029"/>
    </w:p>
    <w:p w14:paraId="738C46C7" w14:textId="41407582" w:rsidR="00606223" w:rsidRPr="00CD5D12" w:rsidRDefault="00606223" w:rsidP="00132A8B">
      <w:pPr>
        <w:pStyle w:val="Clanek11"/>
        <w:rPr>
          <w:rFonts w:cs="Times New Roman"/>
          <w:szCs w:val="22"/>
        </w:rPr>
      </w:pPr>
      <w:bookmarkStart w:id="2030" w:name="_Ref519245711"/>
      <w:r w:rsidRPr="00CD5D12">
        <w:rPr>
          <w:rFonts w:cs="Times New Roman"/>
          <w:szCs w:val="22"/>
        </w:rPr>
        <w:t xml:space="preserve">Ak Poskytovateľ </w:t>
      </w:r>
      <w:r w:rsidR="00132A8B" w:rsidRPr="00CD5D12">
        <w:rPr>
          <w:rFonts w:cs="Times New Roman"/>
          <w:szCs w:val="22"/>
        </w:rPr>
        <w:t xml:space="preserve">poruší </w:t>
      </w:r>
      <w:r w:rsidRPr="00CD5D12">
        <w:rPr>
          <w:rFonts w:cs="Times New Roman"/>
          <w:szCs w:val="22"/>
        </w:rPr>
        <w:t xml:space="preserve">niektorú zo svojich povinností stanovených v </w:t>
      </w:r>
      <w:r w:rsidRPr="00CD5D12">
        <w:rPr>
          <w:rFonts w:cs="Times New Roman"/>
          <w:b/>
          <w:szCs w:val="22"/>
        </w:rPr>
        <w:t>Prílohe č. 1</w:t>
      </w:r>
      <w:r w:rsidRPr="00CD5D12">
        <w:rPr>
          <w:rFonts w:cs="Times New Roman"/>
          <w:szCs w:val="22"/>
        </w:rPr>
        <w:t xml:space="preserve"> [</w:t>
      </w:r>
      <w:r w:rsidRPr="00CD5D12">
        <w:rPr>
          <w:rFonts w:cs="Times New Roman"/>
          <w:i/>
          <w:szCs w:val="22"/>
        </w:rPr>
        <w:t>Špecifikáci</w:t>
      </w:r>
      <w:r w:rsidR="00132A8B" w:rsidRPr="00CD5D12">
        <w:rPr>
          <w:rFonts w:cs="Times New Roman"/>
          <w:i/>
          <w:szCs w:val="22"/>
        </w:rPr>
        <w:t>a</w:t>
      </w:r>
      <w:r w:rsidRPr="00CD5D12">
        <w:rPr>
          <w:rFonts w:cs="Times New Roman"/>
          <w:i/>
          <w:szCs w:val="22"/>
        </w:rPr>
        <w:t xml:space="preserve"> Plneni</w:t>
      </w:r>
      <w:r w:rsidR="00132A8B" w:rsidRPr="00CD5D12">
        <w:rPr>
          <w:rFonts w:cs="Times New Roman"/>
          <w:i/>
          <w:szCs w:val="22"/>
        </w:rPr>
        <w:t>a</w:t>
      </w:r>
      <w:r w:rsidRPr="00CD5D12">
        <w:rPr>
          <w:rFonts w:cs="Times New Roman"/>
          <w:szCs w:val="22"/>
        </w:rPr>
        <w:t xml:space="preserve">], najmä ak poruší SLA, je Objednávateľ oprávnený požadovať zaplatenie zmluvnej pokuty vo výške stanovenej v </w:t>
      </w:r>
      <w:r w:rsidRPr="00CD5D12">
        <w:rPr>
          <w:rFonts w:cs="Times New Roman"/>
          <w:b/>
          <w:szCs w:val="22"/>
        </w:rPr>
        <w:t>Prílohe č. 1</w:t>
      </w:r>
      <w:r w:rsidRPr="00CD5D12">
        <w:rPr>
          <w:rFonts w:cs="Times New Roman"/>
          <w:szCs w:val="22"/>
        </w:rPr>
        <w:t xml:space="preserve"> [</w:t>
      </w:r>
      <w:r w:rsidRPr="00CD5D12">
        <w:rPr>
          <w:rFonts w:cs="Times New Roman"/>
          <w:i/>
          <w:szCs w:val="22"/>
        </w:rPr>
        <w:t>Špecifikáci</w:t>
      </w:r>
      <w:r w:rsidR="007A3CA6" w:rsidRPr="00CD5D12">
        <w:rPr>
          <w:rFonts w:cs="Times New Roman"/>
          <w:i/>
          <w:szCs w:val="22"/>
        </w:rPr>
        <w:t>a</w:t>
      </w:r>
      <w:r w:rsidRPr="00CD5D12">
        <w:rPr>
          <w:rFonts w:cs="Times New Roman"/>
          <w:i/>
          <w:szCs w:val="22"/>
        </w:rPr>
        <w:t xml:space="preserve"> Plneni</w:t>
      </w:r>
      <w:r w:rsidR="007A3CA6" w:rsidRPr="00CD5D12">
        <w:rPr>
          <w:rFonts w:cs="Times New Roman"/>
          <w:i/>
          <w:szCs w:val="22"/>
        </w:rPr>
        <w:t>a</w:t>
      </w:r>
      <w:r w:rsidRPr="00CD5D12">
        <w:rPr>
          <w:rFonts w:cs="Times New Roman"/>
          <w:szCs w:val="22"/>
        </w:rPr>
        <w:t>].</w:t>
      </w:r>
      <w:bookmarkEnd w:id="2030"/>
    </w:p>
    <w:p w14:paraId="67842B10" w14:textId="60E8C0A2" w:rsidR="00606223" w:rsidRPr="00483E42" w:rsidRDefault="00606223" w:rsidP="007A3CA6">
      <w:pPr>
        <w:pStyle w:val="Clanek11"/>
        <w:rPr>
          <w:rFonts w:cs="Times New Roman"/>
          <w:szCs w:val="22"/>
        </w:rPr>
      </w:pPr>
      <w:r w:rsidRPr="00483E42">
        <w:rPr>
          <w:rFonts w:cs="Times New Roman"/>
          <w:szCs w:val="22"/>
        </w:rPr>
        <w:t xml:space="preserve">Objednávateľ je </w:t>
      </w:r>
      <w:r w:rsidR="007A3CA6" w:rsidRPr="00483E42">
        <w:rPr>
          <w:rFonts w:cs="Times New Roman"/>
          <w:szCs w:val="22"/>
        </w:rPr>
        <w:t xml:space="preserve">ďalej </w:t>
      </w:r>
      <w:r w:rsidRPr="00483E42">
        <w:rPr>
          <w:rFonts w:cs="Times New Roman"/>
          <w:szCs w:val="22"/>
        </w:rPr>
        <w:t xml:space="preserve">oprávnený požadovať </w:t>
      </w:r>
      <w:r w:rsidR="007A3CA6" w:rsidRPr="00483E42">
        <w:rPr>
          <w:rFonts w:cs="Times New Roman"/>
          <w:szCs w:val="22"/>
        </w:rPr>
        <w:t>od Poskytovateľa zaplatenie zmluvnej pokuty</w:t>
      </w:r>
      <w:r w:rsidRPr="00483E42">
        <w:rPr>
          <w:rFonts w:cs="Times New Roman"/>
          <w:szCs w:val="22"/>
        </w:rPr>
        <w:t>:</w:t>
      </w:r>
    </w:p>
    <w:p w14:paraId="66665253" w14:textId="3D1F7021" w:rsidR="004C2B10" w:rsidRPr="00483E42" w:rsidRDefault="004C2B10" w:rsidP="0008087D">
      <w:pPr>
        <w:pStyle w:val="Claneka"/>
        <w:keepLines w:val="0"/>
        <w:widowControl/>
      </w:pPr>
      <w:r w:rsidRPr="00483E42">
        <w:t xml:space="preserve">vo výške </w:t>
      </w:r>
      <w:r w:rsidR="007B1D6F" w:rsidRPr="00483E42">
        <w:t xml:space="preserve">5 000,00 </w:t>
      </w:r>
      <w:r w:rsidRPr="00483E42">
        <w:t xml:space="preserve">EUR (slovom: </w:t>
      </w:r>
      <w:r w:rsidR="007B1D6F" w:rsidRPr="00483E42">
        <w:t xml:space="preserve">päťtisíc </w:t>
      </w:r>
      <w:r w:rsidRPr="00483E42">
        <w:t xml:space="preserve">eur) za každé jednotlivé porušenie povinnosti podľa Článku </w:t>
      </w:r>
      <w:r w:rsidRPr="00483E42">
        <w:fldChar w:fldCharType="begin"/>
      </w:r>
      <w:r w:rsidRPr="00483E42">
        <w:instrText xml:space="preserve"> REF _Ref533123951 \r \h </w:instrText>
      </w:r>
      <w:r w:rsidR="00485A79" w:rsidRPr="00483E42">
        <w:instrText xml:space="preserve"> \* MERGEFORMAT </w:instrText>
      </w:r>
      <w:r w:rsidRPr="00483E42">
        <w:fldChar w:fldCharType="separate"/>
      </w:r>
      <w:r w:rsidR="00071C75">
        <w:rPr>
          <w:cs/>
        </w:rPr>
        <w:t>‎</w:t>
      </w:r>
      <w:r w:rsidR="00071C75">
        <w:t>16</w:t>
      </w:r>
      <w:r w:rsidRPr="00483E42">
        <w:fldChar w:fldCharType="end"/>
      </w:r>
      <w:r w:rsidR="006F2F17" w:rsidRPr="00483E42">
        <w:t xml:space="preserve"> (</w:t>
      </w:r>
      <w:r w:rsidR="006F2F17" w:rsidRPr="00483E42">
        <w:rPr>
          <w:i/>
          <w:iCs/>
        </w:rPr>
        <w:t>Ochrana dôverných informácií</w:t>
      </w:r>
      <w:r w:rsidR="006F2F17" w:rsidRPr="00483E42">
        <w:t>);</w:t>
      </w:r>
    </w:p>
    <w:p w14:paraId="5474FEDF" w14:textId="57A5CB60" w:rsidR="00606223" w:rsidRPr="00483E42" w:rsidRDefault="00606223" w:rsidP="00445691">
      <w:pPr>
        <w:pStyle w:val="Claneka"/>
      </w:pPr>
      <w:r w:rsidRPr="00483E42">
        <w:t xml:space="preserve">vo výške </w:t>
      </w:r>
      <w:r w:rsidR="007B1D6F" w:rsidRPr="00483E42">
        <w:t xml:space="preserve">5 000,00 </w:t>
      </w:r>
      <w:r w:rsidR="00F232F2" w:rsidRPr="00483E42">
        <w:t>EUR</w:t>
      </w:r>
      <w:r w:rsidRPr="00483E42">
        <w:t xml:space="preserve"> (</w:t>
      </w:r>
      <w:r w:rsidR="0053634A" w:rsidRPr="00483E42">
        <w:t>slovom</w:t>
      </w:r>
      <w:r w:rsidRPr="00483E42">
        <w:t xml:space="preserve">: </w:t>
      </w:r>
      <w:r w:rsidR="007B1D6F" w:rsidRPr="00483E42">
        <w:t xml:space="preserve">päťtisíc </w:t>
      </w:r>
      <w:r w:rsidR="00AE2010" w:rsidRPr="00483E42">
        <w:t>eur</w:t>
      </w:r>
      <w:r w:rsidRPr="00483E42">
        <w:t>) za každé jednotlivé porušenie</w:t>
      </w:r>
      <w:r w:rsidR="005147EA" w:rsidRPr="00483E42">
        <w:t xml:space="preserve"> povinnosti</w:t>
      </w:r>
      <w:r w:rsidRPr="00483E42">
        <w:t xml:space="preserve"> udeliť alebo zabezpečiť Objednávateľovi zo strany tretej osoby </w:t>
      </w:r>
      <w:r w:rsidR="00445691" w:rsidRPr="00483E42">
        <w:rPr>
          <w:szCs w:val="22"/>
        </w:rPr>
        <w:t xml:space="preserve">Udeľované oprávnenia </w:t>
      </w:r>
      <w:r w:rsidR="005147EA" w:rsidRPr="00483E42">
        <w:t>podľa</w:t>
      </w:r>
      <w:r w:rsidRPr="00483E42">
        <w:t xml:space="preserve"> Článku </w:t>
      </w:r>
      <w:r w:rsidRPr="00483E42">
        <w:fldChar w:fldCharType="begin"/>
      </w:r>
      <w:r w:rsidRPr="00483E42">
        <w:instrText xml:space="preserve"> REF _Ref517624619 \r \h </w:instrText>
      </w:r>
      <w:r w:rsidR="003F47D8" w:rsidRPr="00483E42">
        <w:instrText xml:space="preserve"> \* MERGEFORMAT </w:instrText>
      </w:r>
      <w:r w:rsidRPr="00483E42">
        <w:fldChar w:fldCharType="separate"/>
      </w:r>
      <w:r w:rsidR="00071C75">
        <w:rPr>
          <w:cs/>
        </w:rPr>
        <w:t>‎</w:t>
      </w:r>
      <w:r w:rsidR="00071C75">
        <w:t>18</w:t>
      </w:r>
      <w:r w:rsidRPr="00483E42">
        <w:fldChar w:fldCharType="end"/>
      </w:r>
      <w:r w:rsidRPr="00483E42">
        <w:t xml:space="preserve"> (</w:t>
      </w:r>
      <w:r w:rsidRPr="00483E42">
        <w:rPr>
          <w:i/>
          <w:iCs/>
        </w:rPr>
        <w:t>Práva duševného vlastníctva</w:t>
      </w:r>
      <w:r w:rsidRPr="00483E42">
        <w:t>);</w:t>
      </w:r>
    </w:p>
    <w:p w14:paraId="571F4C9D" w14:textId="30223D90" w:rsidR="004B66BA" w:rsidRPr="00CD5D12" w:rsidRDefault="004B66BA" w:rsidP="00445691">
      <w:pPr>
        <w:pStyle w:val="Claneka"/>
      </w:pPr>
      <w:r w:rsidRPr="00166277">
        <w:rPr>
          <w:szCs w:val="22"/>
        </w:rPr>
        <w:t xml:space="preserve">vo výške </w:t>
      </w:r>
      <w:r w:rsidR="007B1D6F">
        <w:rPr>
          <w:szCs w:val="22"/>
        </w:rPr>
        <w:t xml:space="preserve">2 500,00 </w:t>
      </w:r>
      <w:r w:rsidRPr="00166277">
        <w:rPr>
          <w:szCs w:val="22"/>
        </w:rPr>
        <w:t xml:space="preserve">EUR (slovom: </w:t>
      </w:r>
      <w:r w:rsidR="007B1D6F">
        <w:rPr>
          <w:szCs w:val="22"/>
        </w:rPr>
        <w:t xml:space="preserve">dvetisícpäťsto </w:t>
      </w:r>
      <w:r w:rsidRPr="00166277">
        <w:rPr>
          <w:szCs w:val="22"/>
        </w:rPr>
        <w:t>eur)</w:t>
      </w:r>
      <w:r>
        <w:rPr>
          <w:szCs w:val="22"/>
        </w:rPr>
        <w:t xml:space="preserve"> </w:t>
      </w:r>
      <w:r w:rsidRPr="00C30EB1">
        <w:rPr>
          <w:szCs w:val="22"/>
        </w:rPr>
        <w:t>za každé jednotlivé porušenie povinnosti Poskytovateľa</w:t>
      </w:r>
      <w:r>
        <w:rPr>
          <w:szCs w:val="22"/>
        </w:rPr>
        <w:t xml:space="preserve"> </w:t>
      </w:r>
      <w:r w:rsidRPr="00166277">
        <w:rPr>
          <w:szCs w:val="22"/>
        </w:rPr>
        <w:t xml:space="preserve">podľa Článku </w:t>
      </w:r>
      <w:r>
        <w:rPr>
          <w:szCs w:val="22"/>
        </w:rPr>
        <w:fldChar w:fldCharType="begin"/>
      </w:r>
      <w:r>
        <w:rPr>
          <w:szCs w:val="22"/>
        </w:rPr>
        <w:instrText xml:space="preserve"> REF _Ref517625155 \r \h </w:instrText>
      </w:r>
      <w:r>
        <w:rPr>
          <w:szCs w:val="22"/>
        </w:rPr>
      </w:r>
      <w:r>
        <w:rPr>
          <w:szCs w:val="22"/>
        </w:rPr>
        <w:fldChar w:fldCharType="separate"/>
      </w:r>
      <w:r w:rsidR="00071C75">
        <w:rPr>
          <w:szCs w:val="22"/>
          <w:cs/>
        </w:rPr>
        <w:t>‎</w:t>
      </w:r>
      <w:r w:rsidR="00071C75">
        <w:rPr>
          <w:szCs w:val="22"/>
        </w:rPr>
        <w:t>19</w:t>
      </w:r>
      <w:r>
        <w:rPr>
          <w:szCs w:val="22"/>
        </w:rPr>
        <w:fldChar w:fldCharType="end"/>
      </w:r>
      <w:r w:rsidRPr="00CD2902">
        <w:rPr>
          <w:szCs w:val="22"/>
        </w:rPr>
        <w:t xml:space="preserve"> </w:t>
      </w:r>
      <w:r w:rsidRPr="00AC152B">
        <w:rPr>
          <w:szCs w:val="22"/>
        </w:rPr>
        <w:t>(</w:t>
      </w:r>
      <w:r w:rsidRPr="003D460D">
        <w:rPr>
          <w:i/>
          <w:szCs w:val="22"/>
        </w:rPr>
        <w:t>Realizačný tím</w:t>
      </w:r>
      <w:r w:rsidRPr="00C30EB1">
        <w:rPr>
          <w:szCs w:val="22"/>
        </w:rPr>
        <w:t>)</w:t>
      </w:r>
      <w:r>
        <w:rPr>
          <w:szCs w:val="22"/>
        </w:rPr>
        <w:t>;</w:t>
      </w:r>
    </w:p>
    <w:p w14:paraId="578976CD" w14:textId="5F87E196" w:rsidR="00606223" w:rsidRPr="00CD5D12" w:rsidRDefault="00606223" w:rsidP="00606223">
      <w:pPr>
        <w:widowControl w:val="0"/>
        <w:numPr>
          <w:ilvl w:val="1"/>
          <w:numId w:val="3"/>
        </w:numPr>
        <w:outlineLvl w:val="1"/>
        <w:rPr>
          <w:bCs/>
          <w:iCs/>
          <w:szCs w:val="22"/>
        </w:rPr>
      </w:pPr>
      <w:r w:rsidRPr="00CD5D12">
        <w:rPr>
          <w:bCs/>
          <w:iCs/>
          <w:szCs w:val="22"/>
        </w:rPr>
        <w:t xml:space="preserve">Zaplatením zmluvných pokút podľa tejto Zmluvy nie je dotknuté právo Objednávateľa na náhradu </w:t>
      </w:r>
      <w:r w:rsidR="003B0C0B" w:rsidRPr="00CD5D12">
        <w:rPr>
          <w:bCs/>
          <w:iCs/>
          <w:szCs w:val="22"/>
        </w:rPr>
        <w:t>škody</w:t>
      </w:r>
      <w:r w:rsidR="00391CBC" w:rsidRPr="00CD5D12">
        <w:rPr>
          <w:bCs/>
          <w:iCs/>
          <w:szCs w:val="22"/>
        </w:rPr>
        <w:t>. Zmluvná pokuta sa nezapočíta na náhradu škody a</w:t>
      </w:r>
      <w:r w:rsidR="004C1A62" w:rsidRPr="00CD5D12">
        <w:rPr>
          <w:bCs/>
          <w:iCs/>
          <w:szCs w:val="22"/>
        </w:rPr>
        <w:t xml:space="preserve"> Objednávateľ má právo požadovať náhradu škody </w:t>
      </w:r>
      <w:r w:rsidR="005147EA" w:rsidRPr="00CD5D12">
        <w:rPr>
          <w:bCs/>
          <w:iCs/>
          <w:szCs w:val="22"/>
        </w:rPr>
        <w:t>aj v rozsahu prevyšujúcom zmluvnú pokutu.</w:t>
      </w:r>
      <w:r w:rsidRPr="00CD5D12">
        <w:rPr>
          <w:bCs/>
          <w:iCs/>
          <w:szCs w:val="22"/>
        </w:rPr>
        <w:t xml:space="preserve"> </w:t>
      </w:r>
    </w:p>
    <w:p w14:paraId="4F9F8A9C" w14:textId="09079413" w:rsidR="00606223" w:rsidRPr="00CD5D12" w:rsidRDefault="00606223" w:rsidP="00606223">
      <w:pPr>
        <w:widowControl w:val="0"/>
        <w:numPr>
          <w:ilvl w:val="1"/>
          <w:numId w:val="3"/>
        </w:numPr>
        <w:outlineLvl w:val="1"/>
        <w:rPr>
          <w:bCs/>
          <w:iCs/>
          <w:szCs w:val="22"/>
        </w:rPr>
      </w:pPr>
      <w:bookmarkStart w:id="2031" w:name="_Ref516340126"/>
      <w:r w:rsidRPr="00CD5D12">
        <w:rPr>
          <w:bCs/>
          <w:iCs/>
          <w:szCs w:val="22"/>
        </w:rPr>
        <w:t>Každá zmluvná pokuta stanovená touto Zmluvou je splatná do</w:t>
      </w:r>
      <w:r w:rsidR="00924730" w:rsidRPr="00CD5D12">
        <w:rPr>
          <w:bCs/>
          <w:iCs/>
          <w:szCs w:val="22"/>
        </w:rPr>
        <w:t xml:space="preserve"> </w:t>
      </w:r>
      <w:r w:rsidRPr="00CD5D12">
        <w:rPr>
          <w:bCs/>
          <w:iCs/>
          <w:szCs w:val="22"/>
        </w:rPr>
        <w:t xml:space="preserve">štrnástich (14) dní odo dňa doručenia písomnej výzvy </w:t>
      </w:r>
      <w:r w:rsidR="003B0C0B" w:rsidRPr="00CD5D12">
        <w:rPr>
          <w:bCs/>
          <w:iCs/>
          <w:szCs w:val="22"/>
        </w:rPr>
        <w:t xml:space="preserve">na </w:t>
      </w:r>
      <w:r w:rsidRPr="00CD5D12">
        <w:rPr>
          <w:bCs/>
          <w:iCs/>
          <w:szCs w:val="22"/>
        </w:rPr>
        <w:t>jej uhradenie.</w:t>
      </w:r>
    </w:p>
    <w:p w14:paraId="36957158" w14:textId="76FAD6C7" w:rsidR="00606223" w:rsidRPr="00CD5D12" w:rsidRDefault="00687FCC" w:rsidP="003B0C0B">
      <w:pPr>
        <w:pStyle w:val="Clanek11"/>
        <w:rPr>
          <w:rFonts w:cs="Times New Roman"/>
          <w:szCs w:val="22"/>
        </w:rPr>
      </w:pPr>
      <w:r w:rsidRPr="00CD5D12">
        <w:rPr>
          <w:rFonts w:cs="Times New Roman"/>
          <w:szCs w:val="22"/>
        </w:rPr>
        <w:t xml:space="preserve">Na </w:t>
      </w:r>
      <w:r w:rsidR="003B0C0B" w:rsidRPr="00CD5D12">
        <w:rPr>
          <w:rFonts w:cs="Times New Roman"/>
          <w:szCs w:val="22"/>
        </w:rPr>
        <w:t xml:space="preserve">vylúčenie pochybností </w:t>
      </w:r>
      <w:r w:rsidR="00606223" w:rsidRPr="00CD5D12">
        <w:rPr>
          <w:rFonts w:cs="Times New Roman"/>
          <w:szCs w:val="22"/>
        </w:rPr>
        <w:t xml:space="preserve">Strany uvádzajú, že jednotlivé zmluvné pokuty stanovené v tejto </w:t>
      </w:r>
      <w:r w:rsidR="00980B08" w:rsidRPr="00CD5D12">
        <w:rPr>
          <w:rFonts w:cs="Times New Roman"/>
          <w:szCs w:val="22"/>
        </w:rPr>
        <w:t>Z</w:t>
      </w:r>
      <w:r w:rsidR="00606223" w:rsidRPr="00CD5D12">
        <w:rPr>
          <w:rFonts w:cs="Times New Roman"/>
          <w:szCs w:val="22"/>
        </w:rPr>
        <w:t xml:space="preserve">mluve a v </w:t>
      </w:r>
      <w:r w:rsidR="00606223" w:rsidRPr="00CD5D12">
        <w:rPr>
          <w:rFonts w:cs="Times New Roman"/>
          <w:b/>
          <w:szCs w:val="22"/>
        </w:rPr>
        <w:t>Prílohe č. 1</w:t>
      </w:r>
      <w:r w:rsidR="00606223" w:rsidRPr="00CD5D12">
        <w:rPr>
          <w:rFonts w:cs="Times New Roman"/>
          <w:szCs w:val="22"/>
        </w:rPr>
        <w:t xml:space="preserve"> [</w:t>
      </w:r>
      <w:r w:rsidR="00606223" w:rsidRPr="00CD5D12">
        <w:rPr>
          <w:rFonts w:cs="Times New Roman"/>
          <w:i/>
          <w:szCs w:val="22"/>
        </w:rPr>
        <w:t>Špecifikáci</w:t>
      </w:r>
      <w:r w:rsidR="00D376D5" w:rsidRPr="00CD5D12">
        <w:rPr>
          <w:rFonts w:cs="Times New Roman"/>
          <w:i/>
          <w:szCs w:val="22"/>
        </w:rPr>
        <w:t>a</w:t>
      </w:r>
      <w:r w:rsidR="00606223" w:rsidRPr="00CD5D12">
        <w:rPr>
          <w:rFonts w:cs="Times New Roman"/>
          <w:i/>
          <w:szCs w:val="22"/>
        </w:rPr>
        <w:t xml:space="preserve"> Plneni</w:t>
      </w:r>
      <w:r w:rsidR="003B0C0B" w:rsidRPr="00CD5D12">
        <w:rPr>
          <w:rFonts w:cs="Times New Roman"/>
          <w:i/>
          <w:szCs w:val="22"/>
        </w:rPr>
        <w:t>a</w:t>
      </w:r>
      <w:r w:rsidR="00606223" w:rsidRPr="00CD5D12">
        <w:rPr>
          <w:rFonts w:cs="Times New Roman"/>
          <w:szCs w:val="22"/>
        </w:rPr>
        <w:t xml:space="preserve">] sa sčítajú. </w:t>
      </w:r>
    </w:p>
    <w:bookmarkEnd w:id="2031"/>
    <w:p w14:paraId="2B42F9C7" w14:textId="4AAA4304" w:rsidR="00606223" w:rsidRPr="00CD5D12" w:rsidRDefault="00606223" w:rsidP="00606223">
      <w:pPr>
        <w:widowControl w:val="0"/>
        <w:numPr>
          <w:ilvl w:val="1"/>
          <w:numId w:val="3"/>
        </w:numPr>
        <w:outlineLvl w:val="1"/>
        <w:rPr>
          <w:bCs/>
          <w:iCs/>
          <w:szCs w:val="22"/>
        </w:rPr>
      </w:pPr>
      <w:r w:rsidRPr="00CD5D12">
        <w:rPr>
          <w:bCs/>
          <w:iCs/>
          <w:szCs w:val="22"/>
        </w:rPr>
        <w:t xml:space="preserve">Za každý deň omeškania s úhradou akejkoľvek peňažnej čiastky je Strana, ktorá je voči danej pohľadávke veriteľom, oprávnená požadovať </w:t>
      </w:r>
      <w:r w:rsidR="00276F55" w:rsidRPr="00CD5D12">
        <w:rPr>
          <w:bCs/>
          <w:iCs/>
          <w:szCs w:val="22"/>
        </w:rPr>
        <w:t>od Strany</w:t>
      </w:r>
      <w:r w:rsidRPr="00CD5D12">
        <w:rPr>
          <w:bCs/>
          <w:iCs/>
          <w:szCs w:val="22"/>
        </w:rPr>
        <w:t>, ktorá je v omeškaní, úhradu úrokov z</w:t>
      </w:r>
      <w:r w:rsidR="003D15E6" w:rsidRPr="00CD5D12">
        <w:rPr>
          <w:bCs/>
          <w:iCs/>
          <w:szCs w:val="22"/>
        </w:rPr>
        <w:t> </w:t>
      </w:r>
      <w:r w:rsidRPr="00CD5D12">
        <w:rPr>
          <w:bCs/>
          <w:iCs/>
          <w:szCs w:val="22"/>
        </w:rPr>
        <w:t xml:space="preserve">omeškania vo výške </w:t>
      </w:r>
      <w:r w:rsidR="00A86727" w:rsidRPr="00CD5D12">
        <w:rPr>
          <w:bCs/>
          <w:iCs/>
          <w:szCs w:val="22"/>
        </w:rPr>
        <w:t>0.05 % dlžnej sumy za každý deň omeškania</w:t>
      </w:r>
      <w:r w:rsidRPr="00CD5D12">
        <w:rPr>
          <w:bCs/>
          <w:iCs/>
          <w:szCs w:val="22"/>
        </w:rPr>
        <w:t>.</w:t>
      </w:r>
    </w:p>
    <w:p w14:paraId="437506C2" w14:textId="7925738B" w:rsidR="00606223" w:rsidRPr="00CD5D12" w:rsidRDefault="00E6720C" w:rsidP="00276F55">
      <w:pPr>
        <w:pStyle w:val="Nadpis1"/>
        <w:rPr>
          <w:rFonts w:cs="Times New Roman"/>
          <w:szCs w:val="22"/>
        </w:rPr>
      </w:pPr>
      <w:bookmarkStart w:id="2032" w:name="_Ref517625294"/>
      <w:bookmarkStart w:id="2033" w:name="_Toc525499721"/>
      <w:bookmarkStart w:id="2034" w:name="_Toc41654224"/>
      <w:bookmarkStart w:id="2035" w:name="_Ref517624701"/>
      <w:bookmarkStart w:id="2036" w:name="_Ref517625358"/>
      <w:bookmarkStart w:id="2037" w:name="_Toc524447870"/>
      <w:r w:rsidRPr="00CD5D12">
        <w:rPr>
          <w:rFonts w:cs="Times New Roman"/>
          <w:szCs w:val="22"/>
        </w:rPr>
        <w:t xml:space="preserve">ZÁRUKA ZA AKOSŤ A </w:t>
      </w:r>
      <w:r w:rsidR="00276F55" w:rsidRPr="00CD5D12">
        <w:rPr>
          <w:rFonts w:cs="Times New Roman"/>
          <w:szCs w:val="22"/>
        </w:rPr>
        <w:t>ZODPOVEDNOSŤ ZA VADY</w:t>
      </w:r>
      <w:bookmarkEnd w:id="2032"/>
      <w:bookmarkEnd w:id="2033"/>
      <w:bookmarkEnd w:id="2034"/>
    </w:p>
    <w:p w14:paraId="7B91148B" w14:textId="1151F2BD" w:rsidR="00606223" w:rsidRPr="00CD5D12" w:rsidRDefault="00E05CC9" w:rsidP="00606223">
      <w:pPr>
        <w:widowControl w:val="0"/>
        <w:numPr>
          <w:ilvl w:val="1"/>
          <w:numId w:val="3"/>
        </w:numPr>
        <w:outlineLvl w:val="1"/>
        <w:rPr>
          <w:bCs/>
          <w:iCs/>
          <w:szCs w:val="22"/>
        </w:rPr>
      </w:pPr>
      <w:bookmarkStart w:id="2038" w:name="_Ref524588898"/>
      <w:r w:rsidRPr="00CD5D12">
        <w:rPr>
          <w:bCs/>
          <w:iCs/>
          <w:szCs w:val="22"/>
        </w:rPr>
        <w:t xml:space="preserve">Vo vzťahu k činnostiam </w:t>
      </w:r>
      <w:r w:rsidR="00606223" w:rsidRPr="00CD5D12">
        <w:rPr>
          <w:bCs/>
          <w:iCs/>
          <w:szCs w:val="22"/>
        </w:rPr>
        <w:t xml:space="preserve">vykonávaných Poskytovateľom v rámci </w:t>
      </w:r>
      <w:r w:rsidR="00276F55" w:rsidRPr="00CD5D12">
        <w:rPr>
          <w:bCs/>
          <w:iCs/>
          <w:szCs w:val="22"/>
        </w:rPr>
        <w:t xml:space="preserve">Plnenia </w:t>
      </w:r>
      <w:r w:rsidR="00606223" w:rsidRPr="00CD5D12">
        <w:rPr>
          <w:bCs/>
          <w:iCs/>
          <w:szCs w:val="22"/>
        </w:rPr>
        <w:t xml:space="preserve">poskytuje Poskytovateľ Objednávateľovi záruku za akosť výstupov </w:t>
      </w:r>
      <w:r w:rsidR="00276F55" w:rsidRPr="00CD5D12">
        <w:rPr>
          <w:bCs/>
          <w:iCs/>
          <w:szCs w:val="22"/>
        </w:rPr>
        <w:t xml:space="preserve">Plnenia </w:t>
      </w:r>
      <w:r w:rsidR="00606223" w:rsidRPr="00CD5D12">
        <w:rPr>
          <w:bCs/>
          <w:iCs/>
          <w:szCs w:val="22"/>
        </w:rPr>
        <w:t xml:space="preserve">v dĺžke po dobu </w:t>
      </w:r>
      <w:r w:rsidR="00407855" w:rsidRPr="00CD5D12">
        <w:rPr>
          <w:bCs/>
          <w:iCs/>
          <w:szCs w:val="22"/>
        </w:rPr>
        <w:t>trvania tejto Zmluvy</w:t>
      </w:r>
      <w:r w:rsidR="00892C35" w:rsidRPr="00CD5D12">
        <w:rPr>
          <w:bCs/>
          <w:iCs/>
          <w:szCs w:val="22"/>
        </w:rPr>
        <w:t xml:space="preserve">, ak </w:t>
      </w:r>
      <w:r w:rsidR="0070491A" w:rsidRPr="00CD5D12">
        <w:rPr>
          <w:szCs w:val="22"/>
        </w:rPr>
        <w:t>Súťažné podklady neustanovujú</w:t>
      </w:r>
      <w:r w:rsidR="00892C35" w:rsidRPr="00CD5D12">
        <w:rPr>
          <w:szCs w:val="22"/>
        </w:rPr>
        <w:t xml:space="preserve"> inak</w:t>
      </w:r>
      <w:r w:rsidR="00606223" w:rsidRPr="00CD5D12">
        <w:rPr>
          <w:bCs/>
          <w:iCs/>
          <w:szCs w:val="22"/>
        </w:rPr>
        <w:t xml:space="preserve"> (</w:t>
      </w:r>
      <w:r w:rsidR="00FF5BD2" w:rsidRPr="00CD5D12">
        <w:rPr>
          <w:bCs/>
          <w:iCs/>
          <w:szCs w:val="22"/>
        </w:rPr>
        <w:t>„</w:t>
      </w:r>
      <w:r w:rsidR="00606223" w:rsidRPr="00CD5D12">
        <w:rPr>
          <w:b/>
          <w:bCs/>
          <w:iCs/>
          <w:szCs w:val="22"/>
        </w:rPr>
        <w:t>Záruka za akosť</w:t>
      </w:r>
      <w:r w:rsidR="002009C1" w:rsidRPr="00CD5D12">
        <w:rPr>
          <w:bCs/>
          <w:iCs/>
          <w:szCs w:val="22"/>
        </w:rPr>
        <w:t>“</w:t>
      </w:r>
      <w:r w:rsidR="00606223" w:rsidRPr="00CD5D12">
        <w:rPr>
          <w:bCs/>
          <w:iCs/>
          <w:szCs w:val="22"/>
        </w:rPr>
        <w:t>).</w:t>
      </w:r>
      <w:bookmarkEnd w:id="2038"/>
    </w:p>
    <w:p w14:paraId="077129F8" w14:textId="7FAC8EFD" w:rsidR="00606223" w:rsidRPr="00CD5D12" w:rsidRDefault="00606223" w:rsidP="008B68E9">
      <w:pPr>
        <w:pStyle w:val="Clanek11"/>
        <w:rPr>
          <w:rFonts w:cs="Times New Roman"/>
          <w:szCs w:val="22"/>
        </w:rPr>
      </w:pPr>
      <w:bookmarkStart w:id="2039" w:name="_Ref515733600"/>
      <w:r w:rsidRPr="00CD5D12">
        <w:rPr>
          <w:rFonts w:cs="Times New Roman"/>
          <w:szCs w:val="22"/>
        </w:rPr>
        <w:t>Objednávateľ je oprávnený vady výstupov Plneni</w:t>
      </w:r>
      <w:r w:rsidR="00ED73CF" w:rsidRPr="00CD5D12">
        <w:rPr>
          <w:rFonts w:cs="Times New Roman"/>
          <w:szCs w:val="22"/>
        </w:rPr>
        <w:t>a</w:t>
      </w:r>
      <w:r w:rsidRPr="00CD5D12">
        <w:rPr>
          <w:rFonts w:cs="Times New Roman"/>
          <w:szCs w:val="22"/>
        </w:rPr>
        <w:t>, ktoré sa vyskytnú v priebehu záručnej doby, nahlásiť Poskytovateľovi bez zbytočného odkladu od okamihu, kedy ich zistil až do okamihu uplynutia lehoty podľa Článku</w:t>
      </w:r>
      <w:r w:rsidR="008D73E6"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_Ref524588898 \w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23.1</w:t>
      </w:r>
      <w:r w:rsidRPr="00CD5D12">
        <w:rPr>
          <w:rFonts w:cs="Times New Roman"/>
          <w:szCs w:val="22"/>
        </w:rPr>
        <w:fldChar w:fldCharType="end"/>
      </w:r>
      <w:r w:rsidR="008D73E6" w:rsidRPr="00CD5D12">
        <w:rPr>
          <w:rFonts w:cs="Times New Roman"/>
          <w:szCs w:val="22"/>
        </w:rPr>
        <w:t xml:space="preserve"> </w:t>
      </w:r>
      <w:r w:rsidRPr="00CD5D12">
        <w:rPr>
          <w:rFonts w:cs="Times New Roman"/>
          <w:szCs w:val="22"/>
        </w:rPr>
        <w:t xml:space="preserve">bez toho, aby boli jeho práva </w:t>
      </w:r>
      <w:r w:rsidR="00ED73CF" w:rsidRPr="00CD5D12">
        <w:rPr>
          <w:rFonts w:cs="Times New Roman"/>
          <w:szCs w:val="22"/>
        </w:rPr>
        <w:t>zo Z</w:t>
      </w:r>
      <w:r w:rsidRPr="00CD5D12">
        <w:rPr>
          <w:rFonts w:cs="Times New Roman"/>
          <w:szCs w:val="22"/>
        </w:rPr>
        <w:t xml:space="preserve">áruky </w:t>
      </w:r>
      <w:r w:rsidR="00ED73CF" w:rsidRPr="00CD5D12">
        <w:rPr>
          <w:rFonts w:cs="Times New Roman"/>
          <w:szCs w:val="22"/>
        </w:rPr>
        <w:t xml:space="preserve">za akosť </w:t>
      </w:r>
      <w:r w:rsidRPr="00CD5D12">
        <w:rPr>
          <w:rFonts w:cs="Times New Roman"/>
          <w:szCs w:val="22"/>
        </w:rPr>
        <w:t>aj zákonn</w:t>
      </w:r>
      <w:r w:rsidR="008B68E9" w:rsidRPr="00CD5D12">
        <w:rPr>
          <w:rFonts w:cs="Times New Roman"/>
          <w:szCs w:val="22"/>
        </w:rPr>
        <w:t>é</w:t>
      </w:r>
      <w:r w:rsidRPr="00CD5D12">
        <w:rPr>
          <w:rFonts w:cs="Times New Roman"/>
          <w:szCs w:val="22"/>
        </w:rPr>
        <w:t xml:space="preserve"> práv</w:t>
      </w:r>
      <w:r w:rsidR="008B68E9" w:rsidRPr="00CD5D12">
        <w:rPr>
          <w:rFonts w:cs="Times New Roman"/>
          <w:szCs w:val="22"/>
        </w:rPr>
        <w:t>a</w:t>
      </w:r>
      <w:r w:rsidRPr="00CD5D12">
        <w:rPr>
          <w:rFonts w:cs="Times New Roman"/>
          <w:szCs w:val="22"/>
        </w:rPr>
        <w:t xml:space="preserve"> z</w:t>
      </w:r>
      <w:r w:rsidR="009E6ED4" w:rsidRPr="00CD5D12">
        <w:rPr>
          <w:rFonts w:cs="Times New Roman"/>
          <w:szCs w:val="22"/>
        </w:rPr>
        <w:t>o</w:t>
      </w:r>
      <w:r w:rsidRPr="00CD5D12">
        <w:rPr>
          <w:rFonts w:cs="Times New Roman"/>
          <w:szCs w:val="22"/>
        </w:rPr>
        <w:t xml:space="preserve"> </w:t>
      </w:r>
      <w:r w:rsidR="008B68E9" w:rsidRPr="00CD5D12">
        <w:rPr>
          <w:rFonts w:cs="Times New Roman"/>
          <w:szCs w:val="22"/>
        </w:rPr>
        <w:t>zodpovednosti za vady akokoľvek dotknuté</w:t>
      </w:r>
      <w:r w:rsidRPr="00CD5D12">
        <w:rPr>
          <w:rFonts w:cs="Times New Roman"/>
          <w:szCs w:val="22"/>
        </w:rPr>
        <w:t xml:space="preserve">. Lehota bez </w:t>
      </w:r>
      <w:r w:rsidR="008D73E6" w:rsidRPr="00CD5D12">
        <w:rPr>
          <w:rFonts w:cs="Times New Roman"/>
          <w:szCs w:val="22"/>
        </w:rPr>
        <w:t>zbytočného odkladu podľa tohto Č</w:t>
      </w:r>
      <w:r w:rsidRPr="00CD5D12">
        <w:rPr>
          <w:rFonts w:cs="Times New Roman"/>
          <w:szCs w:val="22"/>
        </w:rPr>
        <w:t>lánku</w:t>
      </w:r>
      <w:r w:rsidR="008D73E6"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_Ref515733600 \w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23.2</w:t>
      </w:r>
      <w:r w:rsidRPr="00CD5D12">
        <w:rPr>
          <w:rFonts w:cs="Times New Roman"/>
          <w:szCs w:val="22"/>
        </w:rPr>
        <w:fldChar w:fldCharType="end"/>
      </w:r>
      <w:r w:rsidRPr="00CD5D12">
        <w:rPr>
          <w:rFonts w:cs="Times New Roman"/>
          <w:szCs w:val="22"/>
        </w:rPr>
        <w:t xml:space="preserve"> </w:t>
      </w:r>
      <w:r w:rsidR="008B68E9" w:rsidRPr="00CD5D12">
        <w:rPr>
          <w:rFonts w:cs="Times New Roman"/>
          <w:szCs w:val="22"/>
        </w:rPr>
        <w:t xml:space="preserve">predstavuje </w:t>
      </w:r>
      <w:r w:rsidRPr="00CD5D12">
        <w:rPr>
          <w:rFonts w:cs="Times New Roman"/>
          <w:szCs w:val="22"/>
        </w:rPr>
        <w:t>vždy najmenej deväťdesiat (90) dní.</w:t>
      </w:r>
      <w:bookmarkEnd w:id="2039"/>
    </w:p>
    <w:p w14:paraId="1B63C771" w14:textId="5B364F90" w:rsidR="00606223" w:rsidRPr="00CD5D12" w:rsidRDefault="00606223" w:rsidP="002F7687">
      <w:pPr>
        <w:pStyle w:val="Clanek11"/>
        <w:rPr>
          <w:rFonts w:cs="Times New Roman"/>
          <w:szCs w:val="22"/>
        </w:rPr>
      </w:pPr>
      <w:r w:rsidRPr="00CD5D12">
        <w:rPr>
          <w:rFonts w:cs="Times New Roman"/>
          <w:szCs w:val="22"/>
        </w:rPr>
        <w:t>Poskytovateľ zodpovedá za vady zjavné, skryté aj právne, ktoré má výstup Plneni</w:t>
      </w:r>
      <w:r w:rsidR="00FA3791" w:rsidRPr="00CD5D12">
        <w:rPr>
          <w:rFonts w:cs="Times New Roman"/>
          <w:szCs w:val="22"/>
        </w:rPr>
        <w:t>a</w:t>
      </w:r>
      <w:r w:rsidRPr="00CD5D12">
        <w:rPr>
          <w:rFonts w:cs="Times New Roman"/>
          <w:szCs w:val="22"/>
        </w:rPr>
        <w:t xml:space="preserve"> </w:t>
      </w:r>
      <w:r w:rsidR="003D15E6" w:rsidRPr="00CD5D12">
        <w:rPr>
          <w:rFonts w:cs="Times New Roman"/>
          <w:szCs w:val="22"/>
        </w:rPr>
        <w:t>v </w:t>
      </w:r>
      <w:r w:rsidRPr="00CD5D12">
        <w:rPr>
          <w:rFonts w:cs="Times New Roman"/>
          <w:szCs w:val="22"/>
        </w:rPr>
        <w:t xml:space="preserve">čase jeho </w:t>
      </w:r>
      <w:r w:rsidR="008B68E9" w:rsidRPr="00CD5D12">
        <w:rPr>
          <w:rFonts w:cs="Times New Roman"/>
          <w:szCs w:val="22"/>
        </w:rPr>
        <w:t>vykonávania</w:t>
      </w:r>
      <w:r w:rsidRPr="00CD5D12">
        <w:rPr>
          <w:rFonts w:cs="Times New Roman"/>
          <w:szCs w:val="22"/>
        </w:rPr>
        <w:t xml:space="preserve">, a ďalej za tie, ktoré sa na ňom vyskytnú v záručnej dobe, a zaväzuje sa, </w:t>
      </w:r>
      <w:r w:rsidR="008B68E9" w:rsidRPr="00CD5D12">
        <w:rPr>
          <w:rFonts w:cs="Times New Roman"/>
          <w:szCs w:val="22"/>
        </w:rPr>
        <w:t xml:space="preserve">okrem </w:t>
      </w:r>
      <w:r w:rsidRPr="00CD5D12">
        <w:rPr>
          <w:rFonts w:cs="Times New Roman"/>
          <w:szCs w:val="22"/>
        </w:rPr>
        <w:t xml:space="preserve">ďalších nárokov Objednávateľa, </w:t>
      </w:r>
      <w:r w:rsidR="002F7687" w:rsidRPr="00CD5D12">
        <w:rPr>
          <w:rFonts w:cs="Times New Roman"/>
          <w:szCs w:val="22"/>
        </w:rPr>
        <w:t xml:space="preserve">ich bezodplatne </w:t>
      </w:r>
      <w:r w:rsidRPr="00CD5D12">
        <w:rPr>
          <w:rFonts w:cs="Times New Roman"/>
          <w:szCs w:val="22"/>
        </w:rPr>
        <w:t xml:space="preserve">odstrániť. Strany </w:t>
      </w:r>
      <w:r w:rsidR="00267A84" w:rsidRPr="00CD5D12">
        <w:rPr>
          <w:rFonts w:cs="Times New Roman"/>
          <w:szCs w:val="22"/>
        </w:rPr>
        <w:t xml:space="preserve">na </w:t>
      </w:r>
      <w:r w:rsidR="002F7687" w:rsidRPr="00CD5D12">
        <w:rPr>
          <w:rFonts w:cs="Times New Roman"/>
          <w:szCs w:val="22"/>
        </w:rPr>
        <w:t xml:space="preserve">vylúčenie pochybností </w:t>
      </w:r>
      <w:r w:rsidRPr="00CD5D12">
        <w:rPr>
          <w:rFonts w:cs="Times New Roman"/>
          <w:szCs w:val="22"/>
        </w:rPr>
        <w:t xml:space="preserve">vyhlasujú, že po dobu poskytovania </w:t>
      </w:r>
      <w:r w:rsidR="00662408" w:rsidRPr="00CD5D12">
        <w:rPr>
          <w:rFonts w:cs="Times New Roman"/>
          <w:szCs w:val="22"/>
        </w:rPr>
        <w:t>S</w:t>
      </w:r>
      <w:r w:rsidRPr="00CD5D12">
        <w:rPr>
          <w:rFonts w:cs="Times New Roman"/>
          <w:szCs w:val="22"/>
        </w:rPr>
        <w:t>lužieb budú vady odstraňované v</w:t>
      </w:r>
      <w:r w:rsidR="003D15E6" w:rsidRPr="00CD5D12">
        <w:rPr>
          <w:rFonts w:cs="Times New Roman"/>
          <w:szCs w:val="22"/>
        </w:rPr>
        <w:t> </w:t>
      </w:r>
      <w:r w:rsidRPr="00CD5D12">
        <w:rPr>
          <w:rFonts w:cs="Times New Roman"/>
          <w:szCs w:val="22"/>
        </w:rPr>
        <w:t xml:space="preserve">rámci </w:t>
      </w:r>
      <w:r w:rsidR="00662408" w:rsidRPr="00CD5D12">
        <w:rPr>
          <w:rFonts w:cs="Times New Roman"/>
          <w:szCs w:val="22"/>
        </w:rPr>
        <w:t>S</w:t>
      </w:r>
      <w:r w:rsidRPr="00CD5D12">
        <w:rPr>
          <w:rFonts w:cs="Times New Roman"/>
          <w:szCs w:val="22"/>
        </w:rPr>
        <w:t>lužieb za podmienok podľa SLA pre Incidenty.</w:t>
      </w:r>
      <w:bookmarkStart w:id="2040" w:name="_Ref524588922"/>
      <w:bookmarkEnd w:id="2040"/>
    </w:p>
    <w:p w14:paraId="5DE7044E" w14:textId="1526D2A7" w:rsidR="00606223" w:rsidRPr="00CD5D12" w:rsidRDefault="00606223" w:rsidP="00606223">
      <w:pPr>
        <w:widowControl w:val="0"/>
        <w:numPr>
          <w:ilvl w:val="1"/>
          <w:numId w:val="3"/>
        </w:numPr>
        <w:outlineLvl w:val="1"/>
        <w:rPr>
          <w:bCs/>
          <w:iCs/>
          <w:szCs w:val="22"/>
        </w:rPr>
      </w:pPr>
      <w:r w:rsidRPr="00CD5D12">
        <w:rPr>
          <w:bCs/>
          <w:iCs/>
          <w:szCs w:val="22"/>
        </w:rPr>
        <w:t>Zjavné vady Plneni</w:t>
      </w:r>
      <w:r w:rsidR="00B6051F" w:rsidRPr="00CD5D12">
        <w:rPr>
          <w:bCs/>
          <w:iCs/>
          <w:szCs w:val="22"/>
        </w:rPr>
        <w:t>a</w:t>
      </w:r>
      <w:r w:rsidRPr="00CD5D12">
        <w:rPr>
          <w:bCs/>
          <w:iCs/>
          <w:szCs w:val="22"/>
        </w:rPr>
        <w:t xml:space="preserve"> je Objednávateľ povinný u Poskytovateľa reklamovať v rámci Akceptačného konan</w:t>
      </w:r>
      <w:r w:rsidR="00B6051F" w:rsidRPr="00CD5D12">
        <w:rPr>
          <w:bCs/>
          <w:iCs/>
          <w:szCs w:val="22"/>
        </w:rPr>
        <w:t>ia</w:t>
      </w:r>
      <w:r w:rsidRPr="00CD5D12">
        <w:rPr>
          <w:bCs/>
          <w:iCs/>
          <w:szCs w:val="22"/>
        </w:rPr>
        <w:t>. V prípade, že Objednávateľ zistí vady po akceptácii, je povinný tieto vady bez zbytočného odkladu reklamovať u Poskytovateľa.</w:t>
      </w:r>
    </w:p>
    <w:p w14:paraId="029CFE67" w14:textId="76A71054" w:rsidR="00606223" w:rsidRPr="00CD5D12" w:rsidRDefault="00606223" w:rsidP="00606223">
      <w:pPr>
        <w:keepLines/>
        <w:widowControl w:val="0"/>
        <w:numPr>
          <w:ilvl w:val="1"/>
          <w:numId w:val="3"/>
        </w:numPr>
        <w:outlineLvl w:val="1"/>
        <w:rPr>
          <w:bCs/>
          <w:iCs/>
          <w:szCs w:val="22"/>
        </w:rPr>
      </w:pPr>
      <w:bookmarkStart w:id="2041" w:name="_Ref514249770"/>
      <w:r w:rsidRPr="00CD5D12">
        <w:rPr>
          <w:bCs/>
          <w:iCs/>
          <w:szCs w:val="22"/>
        </w:rPr>
        <w:t xml:space="preserve">V prípade, že odstránenie reklamovaných </w:t>
      </w:r>
      <w:r w:rsidR="00B6051F" w:rsidRPr="00CD5D12">
        <w:rPr>
          <w:bCs/>
          <w:iCs/>
          <w:szCs w:val="22"/>
        </w:rPr>
        <w:t xml:space="preserve">vád </w:t>
      </w:r>
      <w:r w:rsidRPr="00CD5D12">
        <w:rPr>
          <w:bCs/>
          <w:iCs/>
          <w:szCs w:val="22"/>
        </w:rPr>
        <w:t>Hard</w:t>
      </w:r>
      <w:r w:rsidR="00B6051F" w:rsidRPr="00CD5D12">
        <w:rPr>
          <w:bCs/>
          <w:iCs/>
          <w:szCs w:val="22"/>
        </w:rPr>
        <w:t>ware</w:t>
      </w:r>
      <w:r w:rsidRPr="00CD5D12">
        <w:rPr>
          <w:bCs/>
          <w:iCs/>
          <w:szCs w:val="22"/>
        </w:rPr>
        <w:t xml:space="preserve"> bude trvať dlhšie ako dva (2) pracovné dni, </w:t>
      </w:r>
      <w:r w:rsidR="00C70A41" w:rsidRPr="00CD5D12">
        <w:rPr>
          <w:bCs/>
          <w:iCs/>
          <w:szCs w:val="22"/>
        </w:rPr>
        <w:t>z</w:t>
      </w:r>
      <w:r w:rsidRPr="00CD5D12">
        <w:rPr>
          <w:bCs/>
          <w:iCs/>
          <w:szCs w:val="22"/>
        </w:rPr>
        <w:t xml:space="preserve">aväzuje sa Poskytovateľ poskytnúť </w:t>
      </w:r>
      <w:r w:rsidR="00C70A41" w:rsidRPr="00CD5D12">
        <w:rPr>
          <w:bCs/>
          <w:iCs/>
          <w:szCs w:val="22"/>
        </w:rPr>
        <w:t>O</w:t>
      </w:r>
      <w:r w:rsidRPr="00CD5D12">
        <w:rPr>
          <w:bCs/>
          <w:iCs/>
          <w:szCs w:val="22"/>
        </w:rPr>
        <w:t>bjednávateľovi náhradn</w:t>
      </w:r>
      <w:r w:rsidR="00C70A41" w:rsidRPr="00CD5D12">
        <w:rPr>
          <w:bCs/>
          <w:iCs/>
          <w:szCs w:val="22"/>
        </w:rPr>
        <w:t>ý</w:t>
      </w:r>
      <w:r w:rsidRPr="00CD5D12">
        <w:rPr>
          <w:bCs/>
          <w:iCs/>
          <w:szCs w:val="22"/>
        </w:rPr>
        <w:t xml:space="preserve"> Hardware či inú náhradn</w:t>
      </w:r>
      <w:r w:rsidR="00C70A41" w:rsidRPr="00CD5D12">
        <w:rPr>
          <w:bCs/>
          <w:iCs/>
          <w:szCs w:val="22"/>
        </w:rPr>
        <w:t xml:space="preserve">ú </w:t>
      </w:r>
      <w:r w:rsidRPr="00CD5D12">
        <w:rPr>
          <w:bCs/>
          <w:iCs/>
          <w:szCs w:val="22"/>
        </w:rPr>
        <w:t>hmotnú vec po dobu trvania odstránen</w:t>
      </w:r>
      <w:r w:rsidR="00C70A41" w:rsidRPr="00CD5D12">
        <w:rPr>
          <w:bCs/>
          <w:iCs/>
          <w:szCs w:val="22"/>
        </w:rPr>
        <w:t>ia</w:t>
      </w:r>
      <w:r w:rsidRPr="00CD5D12">
        <w:rPr>
          <w:bCs/>
          <w:iCs/>
          <w:szCs w:val="22"/>
        </w:rPr>
        <w:t xml:space="preserve"> reklamovanej </w:t>
      </w:r>
      <w:r w:rsidR="00C70A41" w:rsidRPr="00CD5D12">
        <w:rPr>
          <w:bCs/>
          <w:iCs/>
          <w:szCs w:val="22"/>
        </w:rPr>
        <w:t>vady</w:t>
      </w:r>
      <w:r w:rsidRPr="00CD5D12">
        <w:rPr>
          <w:bCs/>
          <w:iCs/>
          <w:szCs w:val="22"/>
        </w:rPr>
        <w:t>.</w:t>
      </w:r>
      <w:bookmarkEnd w:id="2041"/>
    </w:p>
    <w:p w14:paraId="5BD875A1" w14:textId="217DE032" w:rsidR="00606223" w:rsidRPr="00CD5D12" w:rsidRDefault="00606223" w:rsidP="00606223">
      <w:pPr>
        <w:keepLines/>
        <w:widowControl w:val="0"/>
        <w:numPr>
          <w:ilvl w:val="1"/>
          <w:numId w:val="3"/>
        </w:numPr>
        <w:outlineLvl w:val="1"/>
        <w:rPr>
          <w:bCs/>
          <w:iCs/>
          <w:szCs w:val="22"/>
        </w:rPr>
      </w:pPr>
      <w:bookmarkStart w:id="2042" w:name="_Ref511319110"/>
      <w:r w:rsidRPr="00CD5D12">
        <w:rPr>
          <w:bCs/>
          <w:iCs/>
          <w:szCs w:val="22"/>
        </w:rPr>
        <w:lastRenderedPageBreak/>
        <w:t>V prípade odstránenia vady dodaním nov</w:t>
      </w:r>
      <w:r w:rsidR="00C70A41" w:rsidRPr="00CD5D12">
        <w:rPr>
          <w:bCs/>
          <w:iCs/>
          <w:szCs w:val="22"/>
        </w:rPr>
        <w:t>ej</w:t>
      </w:r>
      <w:r w:rsidRPr="00CD5D12">
        <w:rPr>
          <w:bCs/>
          <w:iCs/>
          <w:szCs w:val="22"/>
        </w:rPr>
        <w:t xml:space="preserve"> veci, dodaním chýbajúce</w:t>
      </w:r>
      <w:r w:rsidR="00C70A41" w:rsidRPr="00CD5D12">
        <w:rPr>
          <w:bCs/>
          <w:iCs/>
          <w:szCs w:val="22"/>
        </w:rPr>
        <w:t>j</w:t>
      </w:r>
      <w:r w:rsidRPr="00CD5D12">
        <w:rPr>
          <w:bCs/>
          <w:iCs/>
          <w:szCs w:val="22"/>
        </w:rPr>
        <w:t xml:space="preserve"> veci alebo opravou veci, poskytuje Poskytovateľ na takú novú vec alebo vykonanie opravy záruku za akosť v dĺžke </w:t>
      </w:r>
      <w:r w:rsidR="00003BD9" w:rsidRPr="00CD5D12">
        <w:rPr>
          <w:bCs/>
          <w:iCs/>
          <w:szCs w:val="22"/>
        </w:rPr>
        <w:t>po dobu trvania tejto Zmluvy</w:t>
      </w:r>
      <w:r w:rsidR="00C2022C" w:rsidRPr="00CD5D12">
        <w:rPr>
          <w:bCs/>
          <w:iCs/>
          <w:szCs w:val="22"/>
        </w:rPr>
        <w:t xml:space="preserve">. </w:t>
      </w:r>
      <w:r w:rsidRPr="00CD5D12">
        <w:rPr>
          <w:bCs/>
          <w:iCs/>
          <w:szCs w:val="22"/>
        </w:rPr>
        <w:t>V prípade odstránenia vady dodaním nov</w:t>
      </w:r>
      <w:r w:rsidR="00D75A28" w:rsidRPr="00CD5D12">
        <w:rPr>
          <w:bCs/>
          <w:iCs/>
          <w:szCs w:val="22"/>
        </w:rPr>
        <w:t>ej</w:t>
      </w:r>
      <w:r w:rsidRPr="00CD5D12">
        <w:rPr>
          <w:bCs/>
          <w:iCs/>
          <w:szCs w:val="22"/>
        </w:rPr>
        <w:t xml:space="preserve"> veci (vrátane výmeny súčiastok), dodaním chýbajúce</w:t>
      </w:r>
      <w:r w:rsidR="00D75A28" w:rsidRPr="00CD5D12">
        <w:rPr>
          <w:bCs/>
          <w:iCs/>
          <w:szCs w:val="22"/>
        </w:rPr>
        <w:t>j</w:t>
      </w:r>
      <w:r w:rsidRPr="00CD5D12">
        <w:rPr>
          <w:bCs/>
          <w:iCs/>
          <w:szCs w:val="22"/>
        </w:rPr>
        <w:t xml:space="preserve"> veci alebo opravou veci sa Poskytovateľ zaväzuje k odstráneniu vady </w:t>
      </w:r>
      <w:r w:rsidR="00D75A28" w:rsidRPr="00CD5D12">
        <w:rPr>
          <w:bCs/>
          <w:iCs/>
          <w:szCs w:val="22"/>
        </w:rPr>
        <w:t>po</w:t>
      </w:r>
      <w:r w:rsidRPr="00CD5D12">
        <w:rPr>
          <w:bCs/>
          <w:iCs/>
          <w:szCs w:val="22"/>
        </w:rPr>
        <w:t>užiť iba také veci (vrátane súčiastok), ktoré boli vyrobené priamo výrobcom pôvodn</w:t>
      </w:r>
      <w:r w:rsidR="00D75A28" w:rsidRPr="00CD5D12">
        <w:rPr>
          <w:bCs/>
          <w:iCs/>
          <w:szCs w:val="22"/>
        </w:rPr>
        <w:t>ej</w:t>
      </w:r>
      <w:r w:rsidRPr="00CD5D12">
        <w:rPr>
          <w:bCs/>
          <w:iCs/>
          <w:szCs w:val="22"/>
        </w:rPr>
        <w:t xml:space="preserve"> veci (t</w:t>
      </w:r>
      <w:r w:rsidR="00D75A28" w:rsidRPr="00CD5D12">
        <w:rPr>
          <w:bCs/>
          <w:iCs/>
          <w:szCs w:val="22"/>
        </w:rPr>
        <w:t>.</w:t>
      </w:r>
      <w:r w:rsidRPr="00CD5D12">
        <w:rPr>
          <w:bCs/>
          <w:iCs/>
          <w:szCs w:val="22"/>
        </w:rPr>
        <w:t xml:space="preserve">j. </w:t>
      </w:r>
      <w:r w:rsidR="00D75A28" w:rsidRPr="00CD5D12">
        <w:rPr>
          <w:bCs/>
          <w:iCs/>
          <w:szCs w:val="22"/>
        </w:rPr>
        <w:t>o</w:t>
      </w:r>
      <w:r w:rsidRPr="00CD5D12">
        <w:rPr>
          <w:bCs/>
          <w:iCs/>
          <w:szCs w:val="22"/>
        </w:rPr>
        <w:t>riginálne diely). Splnenie podmienok podľa t</w:t>
      </w:r>
      <w:r w:rsidR="008D73E6" w:rsidRPr="00CD5D12">
        <w:rPr>
          <w:bCs/>
          <w:iCs/>
          <w:szCs w:val="22"/>
        </w:rPr>
        <w:t>ohto Č</w:t>
      </w:r>
      <w:r w:rsidRPr="00CD5D12">
        <w:rPr>
          <w:bCs/>
          <w:iCs/>
          <w:szCs w:val="22"/>
        </w:rPr>
        <w:t>lánku</w:t>
      </w:r>
      <w:r w:rsidR="008D73E6" w:rsidRPr="00CD5D12">
        <w:rPr>
          <w:bCs/>
          <w:iCs/>
          <w:szCs w:val="22"/>
        </w:rPr>
        <w:t xml:space="preserve"> </w:t>
      </w:r>
      <w:r w:rsidRPr="00CD5D12">
        <w:rPr>
          <w:bCs/>
          <w:iCs/>
          <w:szCs w:val="22"/>
        </w:rPr>
        <w:fldChar w:fldCharType="begin"/>
      </w:r>
      <w:r w:rsidRPr="00CD5D12">
        <w:rPr>
          <w:bCs/>
          <w:iCs/>
          <w:szCs w:val="22"/>
        </w:rPr>
        <w:instrText xml:space="preserve"> REF _Ref511319110 \r \h </w:instrText>
      </w:r>
      <w:r w:rsidR="003F47D8" w:rsidRPr="00CD5D12">
        <w:rPr>
          <w:bCs/>
          <w:iCs/>
          <w:szCs w:val="22"/>
        </w:rPr>
        <w:instrText xml:space="preserve"> \* MERGEFORMAT </w:instrText>
      </w:r>
      <w:r w:rsidRPr="00CD5D12">
        <w:rPr>
          <w:bCs/>
          <w:iCs/>
          <w:szCs w:val="22"/>
        </w:rPr>
      </w:r>
      <w:r w:rsidRPr="00CD5D12">
        <w:rPr>
          <w:bCs/>
          <w:iCs/>
          <w:szCs w:val="22"/>
        </w:rPr>
        <w:fldChar w:fldCharType="separate"/>
      </w:r>
      <w:r w:rsidR="00071C75">
        <w:rPr>
          <w:bCs/>
          <w:iCs/>
          <w:szCs w:val="22"/>
          <w:cs/>
        </w:rPr>
        <w:t>‎</w:t>
      </w:r>
      <w:r w:rsidR="00071C75">
        <w:rPr>
          <w:bCs/>
          <w:iCs/>
          <w:szCs w:val="22"/>
        </w:rPr>
        <w:t>23.6</w:t>
      </w:r>
      <w:r w:rsidRPr="00CD5D12">
        <w:rPr>
          <w:bCs/>
          <w:iCs/>
          <w:szCs w:val="22"/>
        </w:rPr>
        <w:fldChar w:fldCharType="end"/>
      </w:r>
      <w:r w:rsidRPr="00CD5D12">
        <w:rPr>
          <w:bCs/>
          <w:iCs/>
          <w:szCs w:val="22"/>
        </w:rPr>
        <w:t xml:space="preserve"> je Poskytovateľ povinný na žiadosť Objednávateľa náležite preukázať pred vykonaním odstráneni</w:t>
      </w:r>
      <w:r w:rsidR="00D75A28" w:rsidRPr="00CD5D12">
        <w:rPr>
          <w:bCs/>
          <w:iCs/>
          <w:szCs w:val="22"/>
        </w:rPr>
        <w:t>a</w:t>
      </w:r>
      <w:r w:rsidRPr="00CD5D12">
        <w:rPr>
          <w:bCs/>
          <w:iCs/>
          <w:szCs w:val="22"/>
        </w:rPr>
        <w:t xml:space="preserve"> príslušnej vady (napr. predložením osvedčenia výrobc</w:t>
      </w:r>
      <w:r w:rsidR="00941210" w:rsidRPr="00CD5D12">
        <w:rPr>
          <w:bCs/>
          <w:iCs/>
          <w:szCs w:val="22"/>
        </w:rPr>
        <w:t>u</w:t>
      </w:r>
      <w:r w:rsidRPr="00CD5D12">
        <w:rPr>
          <w:bCs/>
          <w:iCs/>
          <w:szCs w:val="22"/>
        </w:rPr>
        <w:t xml:space="preserve"> či daňovým dokladom o zakúpení takých konkrétnych vecí). </w:t>
      </w:r>
      <w:bookmarkEnd w:id="2042"/>
    </w:p>
    <w:p w14:paraId="1A2594E2" w14:textId="349747A3" w:rsidR="00606223" w:rsidRPr="00CD5D12" w:rsidRDefault="00606223" w:rsidP="00606223">
      <w:pPr>
        <w:widowControl w:val="0"/>
        <w:numPr>
          <w:ilvl w:val="1"/>
          <w:numId w:val="3"/>
        </w:numPr>
        <w:outlineLvl w:val="1"/>
        <w:rPr>
          <w:bCs/>
          <w:iCs/>
          <w:szCs w:val="22"/>
        </w:rPr>
      </w:pPr>
      <w:bookmarkStart w:id="2043" w:name="_Ref524472306"/>
      <w:r w:rsidRPr="00CD5D12">
        <w:rPr>
          <w:bCs/>
          <w:iCs/>
          <w:szCs w:val="22"/>
        </w:rPr>
        <w:t xml:space="preserve">Záruka za akosť ani zodpovednosť za vady sa nevzťahuje na bežné opotrebenie hmotných vecí, ani na </w:t>
      </w:r>
      <w:r w:rsidR="00DB6BCB" w:rsidRPr="00CD5D12">
        <w:rPr>
          <w:bCs/>
          <w:iCs/>
          <w:szCs w:val="22"/>
        </w:rPr>
        <w:t xml:space="preserve">vady </w:t>
      </w:r>
      <w:r w:rsidRPr="00CD5D12">
        <w:rPr>
          <w:bCs/>
          <w:iCs/>
          <w:szCs w:val="22"/>
        </w:rPr>
        <w:t xml:space="preserve">spôsobené nevhodnou manipuláciou, skladovaním alebo použitím na strane Objednávateľa. Poskytovateľ nezodpovedá za vady hmotných vecí, ktoré boli spôsobené po prechode nebezpečenstva škody na Objednávateľa, a nespôsobil ich </w:t>
      </w:r>
      <w:r w:rsidR="00DB6BCB" w:rsidRPr="00CD5D12">
        <w:rPr>
          <w:bCs/>
          <w:iCs/>
          <w:szCs w:val="22"/>
        </w:rPr>
        <w:t>P</w:t>
      </w:r>
      <w:r w:rsidRPr="00CD5D12">
        <w:rPr>
          <w:bCs/>
          <w:iCs/>
          <w:szCs w:val="22"/>
        </w:rPr>
        <w:t xml:space="preserve">oskytovateľ. </w:t>
      </w:r>
      <w:bookmarkEnd w:id="2043"/>
    </w:p>
    <w:p w14:paraId="2ECD6217" w14:textId="64889F3F" w:rsidR="00606223" w:rsidRPr="00CD5D12" w:rsidRDefault="00606223" w:rsidP="001071F5">
      <w:pPr>
        <w:pStyle w:val="Clanek11"/>
        <w:rPr>
          <w:rFonts w:cs="Times New Roman"/>
          <w:szCs w:val="22"/>
        </w:rPr>
      </w:pPr>
      <w:r w:rsidRPr="00CD5D12">
        <w:rPr>
          <w:rFonts w:cs="Times New Roman"/>
          <w:szCs w:val="22"/>
        </w:rPr>
        <w:t xml:space="preserve">Objednávateľ je povinný oznámiť vady </w:t>
      </w:r>
      <w:r w:rsidR="001071F5" w:rsidRPr="00CD5D12">
        <w:rPr>
          <w:rFonts w:cs="Times New Roman"/>
          <w:szCs w:val="22"/>
        </w:rPr>
        <w:t xml:space="preserve">realizovaného </w:t>
      </w:r>
      <w:r w:rsidRPr="00CD5D12">
        <w:rPr>
          <w:rFonts w:cs="Times New Roman"/>
          <w:szCs w:val="22"/>
        </w:rPr>
        <w:t>Plneni</w:t>
      </w:r>
      <w:r w:rsidR="001071F5" w:rsidRPr="00CD5D12">
        <w:rPr>
          <w:rFonts w:cs="Times New Roman"/>
          <w:szCs w:val="22"/>
        </w:rPr>
        <w:t>a</w:t>
      </w:r>
      <w:r w:rsidRPr="00CD5D12">
        <w:rPr>
          <w:rFonts w:cs="Times New Roman"/>
          <w:szCs w:val="22"/>
        </w:rPr>
        <w:t xml:space="preserve"> Poskytovateľovi (i) písomne, alebo (ii) prostredníctvom Service D</w:t>
      </w:r>
      <w:r w:rsidR="0017773E" w:rsidRPr="00CD5D12">
        <w:rPr>
          <w:rFonts w:cs="Times New Roman"/>
          <w:szCs w:val="22"/>
        </w:rPr>
        <w:t>e</w:t>
      </w:r>
      <w:r w:rsidRPr="00CD5D12">
        <w:rPr>
          <w:rFonts w:cs="Times New Roman"/>
          <w:szCs w:val="22"/>
        </w:rPr>
        <w:t xml:space="preserve">sku. </w:t>
      </w:r>
    </w:p>
    <w:p w14:paraId="5A9615D1" w14:textId="77777777" w:rsidR="00606223" w:rsidRPr="00CD5D12" w:rsidRDefault="00606223" w:rsidP="00923749">
      <w:pPr>
        <w:pStyle w:val="Nadpis1"/>
        <w:rPr>
          <w:rFonts w:cs="Times New Roman"/>
          <w:szCs w:val="22"/>
        </w:rPr>
      </w:pPr>
      <w:bookmarkStart w:id="2044" w:name="_Toc524461592"/>
      <w:bookmarkStart w:id="2045" w:name="_Toc524464870"/>
      <w:bookmarkStart w:id="2046" w:name="_Toc524470997"/>
      <w:bookmarkStart w:id="2047" w:name="_Toc524511981"/>
      <w:bookmarkStart w:id="2048" w:name="_Toc524519416"/>
      <w:bookmarkStart w:id="2049" w:name="_Toc524520527"/>
      <w:bookmarkStart w:id="2050" w:name="_Toc524521759"/>
      <w:bookmarkStart w:id="2051" w:name="_Toc524526111"/>
      <w:bookmarkStart w:id="2052" w:name="_Toc524530910"/>
      <w:bookmarkStart w:id="2053" w:name="_Toc524532926"/>
      <w:bookmarkStart w:id="2054" w:name="_Toc524535170"/>
      <w:bookmarkStart w:id="2055" w:name="_Toc524536359"/>
      <w:bookmarkStart w:id="2056" w:name="_Toc524537088"/>
      <w:bookmarkStart w:id="2057" w:name="_Toc524537183"/>
      <w:bookmarkStart w:id="2058" w:name="_Toc524538293"/>
      <w:bookmarkStart w:id="2059" w:name="_Toc524538539"/>
      <w:bookmarkStart w:id="2060" w:name="_Toc524538713"/>
      <w:bookmarkStart w:id="2061" w:name="_Toc524538808"/>
      <w:bookmarkStart w:id="2062" w:name="_Toc524538902"/>
      <w:bookmarkStart w:id="2063" w:name="_Toc524539312"/>
      <w:bookmarkStart w:id="2064" w:name="_Toc524539935"/>
      <w:bookmarkStart w:id="2065" w:name="_Toc524540028"/>
      <w:bookmarkStart w:id="2066" w:name="_Toc524540725"/>
      <w:bookmarkStart w:id="2067" w:name="_Toc524540838"/>
      <w:bookmarkStart w:id="2068" w:name="_Toc524545529"/>
      <w:bookmarkStart w:id="2069" w:name="_Toc524545952"/>
      <w:bookmarkStart w:id="2070" w:name="_Toc524546764"/>
      <w:bookmarkStart w:id="2071" w:name="_Toc524550378"/>
      <w:bookmarkStart w:id="2072" w:name="_Toc524551372"/>
      <w:bookmarkStart w:id="2073" w:name="_Toc524551522"/>
      <w:bookmarkStart w:id="2074" w:name="_Toc524552986"/>
      <w:bookmarkStart w:id="2075" w:name="_Toc524554259"/>
      <w:bookmarkStart w:id="2076" w:name="_Toc524555297"/>
      <w:bookmarkStart w:id="2077" w:name="_Toc524561384"/>
      <w:bookmarkStart w:id="2078" w:name="_Toc524561587"/>
      <w:bookmarkStart w:id="2079" w:name="_Toc524563597"/>
      <w:bookmarkStart w:id="2080" w:name="_Toc524566179"/>
      <w:bookmarkStart w:id="2081" w:name="_Toc524581754"/>
      <w:bookmarkStart w:id="2082" w:name="_Toc524582959"/>
      <w:bookmarkStart w:id="2083" w:name="_Toc524583083"/>
      <w:bookmarkStart w:id="2084" w:name="_Toc524584997"/>
      <w:bookmarkStart w:id="2085" w:name="_Toc524588438"/>
      <w:bookmarkStart w:id="2086" w:name="_Toc524590412"/>
      <w:bookmarkStart w:id="2087" w:name="_Toc524461593"/>
      <w:bookmarkStart w:id="2088" w:name="_Toc524464871"/>
      <w:bookmarkStart w:id="2089" w:name="_Toc524470998"/>
      <w:bookmarkStart w:id="2090" w:name="_Toc524511982"/>
      <w:bookmarkStart w:id="2091" w:name="_Toc524519417"/>
      <w:bookmarkStart w:id="2092" w:name="_Toc524520528"/>
      <w:bookmarkStart w:id="2093" w:name="_Toc524521760"/>
      <w:bookmarkStart w:id="2094" w:name="_Toc524526112"/>
      <w:bookmarkStart w:id="2095" w:name="_Toc524530911"/>
      <w:bookmarkStart w:id="2096" w:name="_Toc524532927"/>
      <w:bookmarkStart w:id="2097" w:name="_Toc524535171"/>
      <w:bookmarkStart w:id="2098" w:name="_Toc524536360"/>
      <w:bookmarkStart w:id="2099" w:name="_Toc524537089"/>
      <w:bookmarkStart w:id="2100" w:name="_Toc524537184"/>
      <w:bookmarkStart w:id="2101" w:name="_Toc524538294"/>
      <w:bookmarkStart w:id="2102" w:name="_Toc524538540"/>
      <w:bookmarkStart w:id="2103" w:name="_Toc524538714"/>
      <w:bookmarkStart w:id="2104" w:name="_Toc524538809"/>
      <w:bookmarkStart w:id="2105" w:name="_Toc524538903"/>
      <w:bookmarkStart w:id="2106" w:name="_Toc524539313"/>
      <w:bookmarkStart w:id="2107" w:name="_Toc524539936"/>
      <w:bookmarkStart w:id="2108" w:name="_Toc524540029"/>
      <w:bookmarkStart w:id="2109" w:name="_Toc524540726"/>
      <w:bookmarkStart w:id="2110" w:name="_Toc524540839"/>
      <w:bookmarkStart w:id="2111" w:name="_Toc524545530"/>
      <w:bookmarkStart w:id="2112" w:name="_Toc524545953"/>
      <w:bookmarkStart w:id="2113" w:name="_Toc524546765"/>
      <w:bookmarkStart w:id="2114" w:name="_Toc524550379"/>
      <w:bookmarkStart w:id="2115" w:name="_Toc524551373"/>
      <w:bookmarkStart w:id="2116" w:name="_Toc524551523"/>
      <w:bookmarkStart w:id="2117" w:name="_Toc524552987"/>
      <w:bookmarkStart w:id="2118" w:name="_Toc524554260"/>
      <w:bookmarkStart w:id="2119" w:name="_Toc524555298"/>
      <w:bookmarkStart w:id="2120" w:name="_Toc524561385"/>
      <w:bookmarkStart w:id="2121" w:name="_Toc524561588"/>
      <w:bookmarkStart w:id="2122" w:name="_Toc524563598"/>
      <w:bookmarkStart w:id="2123" w:name="_Toc524566180"/>
      <w:bookmarkStart w:id="2124" w:name="_Toc524581755"/>
      <w:bookmarkStart w:id="2125" w:name="_Toc524582960"/>
      <w:bookmarkStart w:id="2126" w:name="_Toc524583084"/>
      <w:bookmarkStart w:id="2127" w:name="_Toc524584998"/>
      <w:bookmarkStart w:id="2128" w:name="_Toc524588439"/>
      <w:bookmarkStart w:id="2129" w:name="_Toc524590413"/>
      <w:bookmarkStart w:id="2130" w:name="_Toc524461594"/>
      <w:bookmarkStart w:id="2131" w:name="_Toc524464872"/>
      <w:bookmarkStart w:id="2132" w:name="_Toc524470999"/>
      <w:bookmarkStart w:id="2133" w:name="_Toc524511983"/>
      <w:bookmarkStart w:id="2134" w:name="_Toc524519418"/>
      <w:bookmarkStart w:id="2135" w:name="_Toc524520529"/>
      <w:bookmarkStart w:id="2136" w:name="_Toc524521761"/>
      <w:bookmarkStart w:id="2137" w:name="_Toc524526113"/>
      <w:bookmarkStart w:id="2138" w:name="_Toc524530912"/>
      <w:bookmarkStart w:id="2139" w:name="_Toc524532928"/>
      <w:bookmarkStart w:id="2140" w:name="_Toc524535172"/>
      <w:bookmarkStart w:id="2141" w:name="_Toc524536361"/>
      <w:bookmarkStart w:id="2142" w:name="_Toc524537090"/>
      <w:bookmarkStart w:id="2143" w:name="_Toc524537185"/>
      <w:bookmarkStart w:id="2144" w:name="_Toc524538295"/>
      <w:bookmarkStart w:id="2145" w:name="_Toc524538541"/>
      <w:bookmarkStart w:id="2146" w:name="_Toc524538715"/>
      <w:bookmarkStart w:id="2147" w:name="_Toc524538810"/>
      <w:bookmarkStart w:id="2148" w:name="_Toc524538904"/>
      <w:bookmarkStart w:id="2149" w:name="_Toc524539314"/>
      <w:bookmarkStart w:id="2150" w:name="_Toc524539937"/>
      <w:bookmarkStart w:id="2151" w:name="_Toc524540030"/>
      <w:bookmarkStart w:id="2152" w:name="_Toc524540727"/>
      <w:bookmarkStart w:id="2153" w:name="_Toc524540840"/>
      <w:bookmarkStart w:id="2154" w:name="_Toc524545531"/>
      <w:bookmarkStart w:id="2155" w:name="_Toc524545954"/>
      <w:bookmarkStart w:id="2156" w:name="_Toc524546766"/>
      <w:bookmarkStart w:id="2157" w:name="_Toc524550380"/>
      <w:bookmarkStart w:id="2158" w:name="_Toc524551374"/>
      <w:bookmarkStart w:id="2159" w:name="_Toc524551524"/>
      <w:bookmarkStart w:id="2160" w:name="_Toc524552988"/>
      <w:bookmarkStart w:id="2161" w:name="_Toc524554261"/>
      <w:bookmarkStart w:id="2162" w:name="_Toc524555299"/>
      <w:bookmarkStart w:id="2163" w:name="_Toc524561386"/>
      <w:bookmarkStart w:id="2164" w:name="_Toc524561589"/>
      <w:bookmarkStart w:id="2165" w:name="_Toc524563599"/>
      <w:bookmarkStart w:id="2166" w:name="_Toc524566181"/>
      <w:bookmarkStart w:id="2167" w:name="_Toc524581756"/>
      <w:bookmarkStart w:id="2168" w:name="_Toc524582961"/>
      <w:bookmarkStart w:id="2169" w:name="_Toc524583085"/>
      <w:bookmarkStart w:id="2170" w:name="_Toc524584999"/>
      <w:bookmarkStart w:id="2171" w:name="_Toc524588440"/>
      <w:bookmarkStart w:id="2172" w:name="_Toc524590414"/>
      <w:bookmarkStart w:id="2173" w:name="_Toc524461595"/>
      <w:bookmarkStart w:id="2174" w:name="_Toc524464873"/>
      <w:bookmarkStart w:id="2175" w:name="_Toc524471000"/>
      <w:bookmarkStart w:id="2176" w:name="_Toc524511984"/>
      <w:bookmarkStart w:id="2177" w:name="_Toc524519419"/>
      <w:bookmarkStart w:id="2178" w:name="_Toc524520530"/>
      <w:bookmarkStart w:id="2179" w:name="_Toc524521762"/>
      <w:bookmarkStart w:id="2180" w:name="_Toc524526114"/>
      <w:bookmarkStart w:id="2181" w:name="_Toc524530913"/>
      <w:bookmarkStart w:id="2182" w:name="_Toc524532929"/>
      <w:bookmarkStart w:id="2183" w:name="_Toc524535173"/>
      <w:bookmarkStart w:id="2184" w:name="_Toc524536362"/>
      <w:bookmarkStart w:id="2185" w:name="_Toc524537091"/>
      <w:bookmarkStart w:id="2186" w:name="_Toc524537186"/>
      <w:bookmarkStart w:id="2187" w:name="_Toc524538296"/>
      <w:bookmarkStart w:id="2188" w:name="_Toc524538542"/>
      <w:bookmarkStart w:id="2189" w:name="_Toc524538716"/>
      <w:bookmarkStart w:id="2190" w:name="_Toc524538811"/>
      <w:bookmarkStart w:id="2191" w:name="_Toc524538905"/>
      <w:bookmarkStart w:id="2192" w:name="_Toc524539315"/>
      <w:bookmarkStart w:id="2193" w:name="_Toc524539938"/>
      <w:bookmarkStart w:id="2194" w:name="_Toc524540031"/>
      <w:bookmarkStart w:id="2195" w:name="_Toc524540728"/>
      <w:bookmarkStart w:id="2196" w:name="_Toc524540841"/>
      <w:bookmarkStart w:id="2197" w:name="_Toc524545532"/>
      <w:bookmarkStart w:id="2198" w:name="_Toc524545955"/>
      <w:bookmarkStart w:id="2199" w:name="_Toc524546767"/>
      <w:bookmarkStart w:id="2200" w:name="_Toc524550381"/>
      <w:bookmarkStart w:id="2201" w:name="_Toc524551375"/>
      <w:bookmarkStart w:id="2202" w:name="_Toc524551525"/>
      <w:bookmarkStart w:id="2203" w:name="_Toc524552989"/>
      <w:bookmarkStart w:id="2204" w:name="_Toc524554262"/>
      <w:bookmarkStart w:id="2205" w:name="_Toc524555300"/>
      <w:bookmarkStart w:id="2206" w:name="_Toc524561387"/>
      <w:bookmarkStart w:id="2207" w:name="_Toc524561590"/>
      <w:bookmarkStart w:id="2208" w:name="_Toc524563600"/>
      <w:bookmarkStart w:id="2209" w:name="_Toc524566182"/>
      <w:bookmarkStart w:id="2210" w:name="_Toc524581757"/>
      <w:bookmarkStart w:id="2211" w:name="_Toc524582962"/>
      <w:bookmarkStart w:id="2212" w:name="_Toc524583086"/>
      <w:bookmarkStart w:id="2213" w:name="_Toc524585000"/>
      <w:bookmarkStart w:id="2214" w:name="_Toc524588441"/>
      <w:bookmarkStart w:id="2215" w:name="_Toc524590415"/>
      <w:bookmarkStart w:id="2216" w:name="_Toc524461596"/>
      <w:bookmarkStart w:id="2217" w:name="_Toc524464874"/>
      <w:bookmarkStart w:id="2218" w:name="_Toc524471001"/>
      <w:bookmarkStart w:id="2219" w:name="_Toc524511985"/>
      <w:bookmarkStart w:id="2220" w:name="_Toc524519420"/>
      <w:bookmarkStart w:id="2221" w:name="_Toc524520531"/>
      <w:bookmarkStart w:id="2222" w:name="_Toc524521763"/>
      <w:bookmarkStart w:id="2223" w:name="_Toc524526115"/>
      <w:bookmarkStart w:id="2224" w:name="_Toc524530914"/>
      <w:bookmarkStart w:id="2225" w:name="_Toc524532930"/>
      <w:bookmarkStart w:id="2226" w:name="_Toc524535174"/>
      <w:bookmarkStart w:id="2227" w:name="_Toc524536363"/>
      <w:bookmarkStart w:id="2228" w:name="_Toc524537092"/>
      <w:bookmarkStart w:id="2229" w:name="_Toc524537187"/>
      <w:bookmarkStart w:id="2230" w:name="_Toc524538297"/>
      <w:bookmarkStart w:id="2231" w:name="_Toc524538543"/>
      <w:bookmarkStart w:id="2232" w:name="_Toc524538717"/>
      <w:bookmarkStart w:id="2233" w:name="_Toc524538812"/>
      <w:bookmarkStart w:id="2234" w:name="_Toc524538906"/>
      <w:bookmarkStart w:id="2235" w:name="_Toc524539316"/>
      <w:bookmarkStart w:id="2236" w:name="_Toc524539939"/>
      <w:bookmarkStart w:id="2237" w:name="_Toc524540032"/>
      <w:bookmarkStart w:id="2238" w:name="_Toc524540729"/>
      <w:bookmarkStart w:id="2239" w:name="_Toc524540842"/>
      <w:bookmarkStart w:id="2240" w:name="_Toc524545533"/>
      <w:bookmarkStart w:id="2241" w:name="_Toc524545956"/>
      <w:bookmarkStart w:id="2242" w:name="_Toc524546768"/>
      <w:bookmarkStart w:id="2243" w:name="_Toc524550382"/>
      <w:bookmarkStart w:id="2244" w:name="_Toc524551376"/>
      <w:bookmarkStart w:id="2245" w:name="_Toc524551526"/>
      <w:bookmarkStart w:id="2246" w:name="_Toc524552990"/>
      <w:bookmarkStart w:id="2247" w:name="_Toc524554263"/>
      <w:bookmarkStart w:id="2248" w:name="_Toc524555301"/>
      <w:bookmarkStart w:id="2249" w:name="_Toc524561388"/>
      <w:bookmarkStart w:id="2250" w:name="_Toc524561591"/>
      <w:bookmarkStart w:id="2251" w:name="_Toc524563601"/>
      <w:bookmarkStart w:id="2252" w:name="_Toc524566183"/>
      <w:bookmarkStart w:id="2253" w:name="_Toc524581758"/>
      <w:bookmarkStart w:id="2254" w:name="_Toc524582963"/>
      <w:bookmarkStart w:id="2255" w:name="_Toc524583087"/>
      <w:bookmarkStart w:id="2256" w:name="_Toc524585001"/>
      <w:bookmarkStart w:id="2257" w:name="_Toc524588442"/>
      <w:bookmarkStart w:id="2258" w:name="_Toc524590416"/>
      <w:bookmarkStart w:id="2259" w:name="_Toc524461597"/>
      <w:bookmarkStart w:id="2260" w:name="_Toc524464875"/>
      <w:bookmarkStart w:id="2261" w:name="_Toc524471002"/>
      <w:bookmarkStart w:id="2262" w:name="_Toc524511986"/>
      <w:bookmarkStart w:id="2263" w:name="_Toc524519421"/>
      <w:bookmarkStart w:id="2264" w:name="_Toc524520532"/>
      <w:bookmarkStart w:id="2265" w:name="_Toc524521764"/>
      <w:bookmarkStart w:id="2266" w:name="_Toc524526116"/>
      <w:bookmarkStart w:id="2267" w:name="_Toc524530915"/>
      <w:bookmarkStart w:id="2268" w:name="_Toc524532931"/>
      <w:bookmarkStart w:id="2269" w:name="_Toc524535175"/>
      <w:bookmarkStart w:id="2270" w:name="_Toc524536364"/>
      <w:bookmarkStart w:id="2271" w:name="_Toc524537093"/>
      <w:bookmarkStart w:id="2272" w:name="_Toc524537188"/>
      <w:bookmarkStart w:id="2273" w:name="_Toc524538298"/>
      <w:bookmarkStart w:id="2274" w:name="_Toc524538544"/>
      <w:bookmarkStart w:id="2275" w:name="_Toc524538718"/>
      <w:bookmarkStart w:id="2276" w:name="_Toc524538813"/>
      <w:bookmarkStart w:id="2277" w:name="_Toc524538907"/>
      <w:bookmarkStart w:id="2278" w:name="_Toc524539317"/>
      <w:bookmarkStart w:id="2279" w:name="_Toc524539940"/>
      <w:bookmarkStart w:id="2280" w:name="_Toc524540033"/>
      <w:bookmarkStart w:id="2281" w:name="_Toc524540730"/>
      <w:bookmarkStart w:id="2282" w:name="_Toc524540843"/>
      <w:bookmarkStart w:id="2283" w:name="_Toc524545534"/>
      <w:bookmarkStart w:id="2284" w:name="_Toc524545957"/>
      <w:bookmarkStart w:id="2285" w:name="_Toc524546769"/>
      <w:bookmarkStart w:id="2286" w:name="_Toc524550383"/>
      <w:bookmarkStart w:id="2287" w:name="_Toc524551377"/>
      <w:bookmarkStart w:id="2288" w:name="_Toc524551527"/>
      <w:bookmarkStart w:id="2289" w:name="_Toc524552991"/>
      <w:bookmarkStart w:id="2290" w:name="_Toc524554264"/>
      <w:bookmarkStart w:id="2291" w:name="_Toc524555302"/>
      <w:bookmarkStart w:id="2292" w:name="_Toc524561389"/>
      <w:bookmarkStart w:id="2293" w:name="_Toc524561592"/>
      <w:bookmarkStart w:id="2294" w:name="_Toc524563602"/>
      <w:bookmarkStart w:id="2295" w:name="_Toc524566184"/>
      <w:bookmarkStart w:id="2296" w:name="_Toc524581759"/>
      <w:bookmarkStart w:id="2297" w:name="_Toc524582964"/>
      <w:bookmarkStart w:id="2298" w:name="_Toc524583088"/>
      <w:bookmarkStart w:id="2299" w:name="_Toc524585002"/>
      <w:bookmarkStart w:id="2300" w:name="_Toc524588443"/>
      <w:bookmarkStart w:id="2301" w:name="_Toc524590417"/>
      <w:bookmarkStart w:id="2302" w:name="_Ref517625481"/>
      <w:bookmarkStart w:id="2303" w:name="_Toc41654225"/>
      <w:bookmarkEnd w:id="2035"/>
      <w:bookmarkEnd w:id="2036"/>
      <w:bookmarkEnd w:id="2037"/>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bookmarkEnd w:id="2070"/>
      <w:bookmarkEnd w:id="2071"/>
      <w:bookmarkEnd w:id="2072"/>
      <w:bookmarkEnd w:id="2073"/>
      <w:bookmarkEnd w:id="2074"/>
      <w:bookmarkEnd w:id="2075"/>
      <w:bookmarkEnd w:id="2076"/>
      <w:bookmarkEnd w:id="2077"/>
      <w:bookmarkEnd w:id="2078"/>
      <w:bookmarkEnd w:id="2079"/>
      <w:bookmarkEnd w:id="2080"/>
      <w:bookmarkEnd w:id="2081"/>
      <w:bookmarkEnd w:id="2082"/>
      <w:bookmarkEnd w:id="2083"/>
      <w:bookmarkEnd w:id="2084"/>
      <w:bookmarkEnd w:id="2085"/>
      <w:bookmarkEnd w:id="2086"/>
      <w:bookmarkEnd w:id="2087"/>
      <w:bookmarkEnd w:id="2088"/>
      <w:bookmarkEnd w:id="2089"/>
      <w:bookmarkEnd w:id="2090"/>
      <w:bookmarkEnd w:id="2091"/>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bookmarkEnd w:id="2125"/>
      <w:bookmarkEnd w:id="2126"/>
      <w:bookmarkEnd w:id="2127"/>
      <w:bookmarkEnd w:id="2128"/>
      <w:bookmarkEnd w:id="2129"/>
      <w:bookmarkEnd w:id="2130"/>
      <w:bookmarkEnd w:id="2131"/>
      <w:bookmarkEnd w:id="2132"/>
      <w:bookmarkEnd w:id="2133"/>
      <w:bookmarkEnd w:id="2134"/>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bookmarkEnd w:id="2168"/>
      <w:bookmarkEnd w:id="2169"/>
      <w:bookmarkEnd w:id="2170"/>
      <w:bookmarkEnd w:id="2171"/>
      <w:bookmarkEnd w:id="2172"/>
      <w:bookmarkEnd w:id="2173"/>
      <w:bookmarkEnd w:id="2174"/>
      <w:bookmarkEnd w:id="2175"/>
      <w:bookmarkEnd w:id="2176"/>
      <w:bookmarkEnd w:id="2177"/>
      <w:bookmarkEnd w:id="2178"/>
      <w:bookmarkEnd w:id="2179"/>
      <w:bookmarkEnd w:id="2180"/>
      <w:bookmarkEnd w:id="2181"/>
      <w:bookmarkEnd w:id="2182"/>
      <w:bookmarkEnd w:id="2183"/>
      <w:bookmarkEnd w:id="2184"/>
      <w:bookmarkEnd w:id="2185"/>
      <w:bookmarkEnd w:id="2186"/>
      <w:bookmarkEnd w:id="2187"/>
      <w:bookmarkEnd w:id="2188"/>
      <w:bookmarkEnd w:id="2189"/>
      <w:bookmarkEnd w:id="2190"/>
      <w:bookmarkEnd w:id="2191"/>
      <w:bookmarkEnd w:id="2192"/>
      <w:bookmarkEnd w:id="2193"/>
      <w:bookmarkEnd w:id="2194"/>
      <w:bookmarkEnd w:id="2195"/>
      <w:bookmarkEnd w:id="2196"/>
      <w:bookmarkEnd w:id="2197"/>
      <w:bookmarkEnd w:id="2198"/>
      <w:bookmarkEnd w:id="2199"/>
      <w:bookmarkEnd w:id="2200"/>
      <w:bookmarkEnd w:id="2201"/>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bookmarkEnd w:id="2268"/>
      <w:bookmarkEnd w:id="2269"/>
      <w:bookmarkEnd w:id="2270"/>
      <w:bookmarkEnd w:id="2271"/>
      <w:bookmarkEnd w:id="2272"/>
      <w:bookmarkEnd w:id="2273"/>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r w:rsidRPr="00CD5D12">
        <w:rPr>
          <w:rFonts w:cs="Times New Roman"/>
          <w:szCs w:val="22"/>
        </w:rPr>
        <w:t>Trvanie a ukončenie zmluvného vzťahu</w:t>
      </w:r>
      <w:bookmarkEnd w:id="2302"/>
      <w:bookmarkEnd w:id="2303"/>
    </w:p>
    <w:p w14:paraId="4ACFD95A" w14:textId="7327F5CB" w:rsidR="00606223" w:rsidRPr="00CD5D12" w:rsidRDefault="00606223" w:rsidP="00B246D8">
      <w:pPr>
        <w:pStyle w:val="Clanek11"/>
        <w:rPr>
          <w:rFonts w:cs="Times New Roman"/>
          <w:i/>
          <w:szCs w:val="22"/>
        </w:rPr>
      </w:pPr>
      <w:bookmarkStart w:id="2304" w:name="_Ref203664551"/>
      <w:bookmarkStart w:id="2305" w:name="_Ref204670693"/>
      <w:r w:rsidRPr="00CD5D12">
        <w:rPr>
          <w:rFonts w:cs="Times New Roman"/>
          <w:szCs w:val="22"/>
        </w:rPr>
        <w:t xml:space="preserve">Táto Zmluva </w:t>
      </w:r>
      <w:r w:rsidR="00761A62" w:rsidRPr="00CD5D12">
        <w:rPr>
          <w:rFonts w:cs="Times New Roman"/>
          <w:szCs w:val="22"/>
        </w:rPr>
        <w:t>sa uzatvára</w:t>
      </w:r>
      <w:r w:rsidRPr="00CD5D12">
        <w:rPr>
          <w:rFonts w:cs="Times New Roman"/>
          <w:szCs w:val="22"/>
        </w:rPr>
        <w:t xml:space="preserve"> na dobu </w:t>
      </w:r>
      <w:r w:rsidR="00D86AA8" w:rsidRPr="00CD5D12">
        <w:rPr>
          <w:rFonts w:cs="Times New Roman"/>
          <w:szCs w:val="22"/>
        </w:rPr>
        <w:t>určitú v trvaní</w:t>
      </w:r>
      <w:r w:rsidR="00DE7D96" w:rsidRPr="00CD5D12">
        <w:rPr>
          <w:rFonts w:cs="Times New Roman"/>
          <w:szCs w:val="22"/>
        </w:rPr>
        <w:t xml:space="preserve"> 48 (</w:t>
      </w:r>
      <w:r w:rsidR="00DE7D96" w:rsidRPr="00CD5D12">
        <w:rPr>
          <w:rFonts w:cs="Times New Roman"/>
          <w:i/>
          <w:szCs w:val="22"/>
        </w:rPr>
        <w:t>štyridsať osem</w:t>
      </w:r>
      <w:r w:rsidR="00DE7D96" w:rsidRPr="00CD5D12">
        <w:rPr>
          <w:rFonts w:cs="Times New Roman"/>
          <w:iCs w:val="0"/>
          <w:szCs w:val="22"/>
        </w:rPr>
        <w:t>)</w:t>
      </w:r>
      <w:r w:rsidR="00674A1B" w:rsidRPr="00CD5D12">
        <w:rPr>
          <w:rFonts w:cs="Times New Roman"/>
          <w:iCs w:val="0"/>
          <w:szCs w:val="22"/>
        </w:rPr>
        <w:t xml:space="preserve"> </w:t>
      </w:r>
      <w:r w:rsidR="00DE7D96" w:rsidRPr="00CD5D12">
        <w:rPr>
          <w:rFonts w:cs="Times New Roman"/>
          <w:szCs w:val="22"/>
        </w:rPr>
        <w:t xml:space="preserve">mesiacov odo dňa začatia poskytovania </w:t>
      </w:r>
      <w:r w:rsidR="00E45202" w:rsidRPr="00CD5D12">
        <w:rPr>
          <w:rFonts w:cs="Times New Roman"/>
          <w:szCs w:val="22"/>
        </w:rPr>
        <w:t>S</w:t>
      </w:r>
      <w:r w:rsidR="00DE7D96" w:rsidRPr="00CD5D12">
        <w:rPr>
          <w:rFonts w:cs="Times New Roman"/>
          <w:szCs w:val="22"/>
        </w:rPr>
        <w:t xml:space="preserve">lužieb podľa Článku </w:t>
      </w:r>
      <w:r w:rsidR="00E45202" w:rsidRPr="00CD5D12">
        <w:rPr>
          <w:rFonts w:cs="Times New Roman"/>
          <w:szCs w:val="22"/>
        </w:rPr>
        <w:fldChar w:fldCharType="begin"/>
      </w:r>
      <w:r w:rsidR="00E45202" w:rsidRPr="00CD5D12">
        <w:rPr>
          <w:rFonts w:cs="Times New Roman"/>
          <w:szCs w:val="22"/>
        </w:rPr>
        <w:instrText xml:space="preserve"> REF _Ref203664533 \r \h </w:instrText>
      </w:r>
      <w:r w:rsidR="00E45202" w:rsidRPr="00CD5D12">
        <w:rPr>
          <w:rFonts w:cs="Times New Roman"/>
          <w:szCs w:val="22"/>
        </w:rPr>
      </w:r>
      <w:r w:rsidR="00E45202" w:rsidRPr="00CD5D12">
        <w:rPr>
          <w:rFonts w:cs="Times New Roman"/>
          <w:szCs w:val="22"/>
        </w:rPr>
        <w:fldChar w:fldCharType="separate"/>
      </w:r>
      <w:r w:rsidR="00071C75">
        <w:rPr>
          <w:rFonts w:cs="Times New Roman"/>
          <w:szCs w:val="22"/>
          <w:cs/>
        </w:rPr>
        <w:t>‎</w:t>
      </w:r>
      <w:r w:rsidR="00071C75">
        <w:rPr>
          <w:rFonts w:cs="Times New Roman"/>
          <w:szCs w:val="22"/>
        </w:rPr>
        <w:t>6.1</w:t>
      </w:r>
      <w:r w:rsidR="00E45202" w:rsidRPr="00CD5D12">
        <w:rPr>
          <w:rFonts w:cs="Times New Roman"/>
          <w:szCs w:val="22"/>
        </w:rPr>
        <w:fldChar w:fldCharType="end"/>
      </w:r>
      <w:bookmarkEnd w:id="2304"/>
      <w:r w:rsidR="004426DA" w:rsidRPr="00CD5D12">
        <w:rPr>
          <w:rFonts w:cs="Times New Roman"/>
          <w:szCs w:val="22"/>
        </w:rPr>
        <w:t xml:space="preserve">. </w:t>
      </w:r>
      <w:bookmarkEnd w:id="2305"/>
      <w:r w:rsidR="00D12A6B" w:rsidRPr="00CD5D12">
        <w:rPr>
          <w:rFonts w:cs="Times New Roman"/>
          <w:szCs w:val="22"/>
        </w:rPr>
        <w:t xml:space="preserve">Ustanovenia Článku </w:t>
      </w:r>
      <w:r w:rsidR="00D12A6B" w:rsidRPr="00CD5D12">
        <w:rPr>
          <w:rFonts w:cs="Times New Roman"/>
          <w:szCs w:val="22"/>
        </w:rPr>
        <w:fldChar w:fldCharType="begin"/>
      </w:r>
      <w:r w:rsidR="00D12A6B" w:rsidRPr="00CD5D12">
        <w:rPr>
          <w:rFonts w:cs="Times New Roman"/>
          <w:szCs w:val="22"/>
        </w:rPr>
        <w:instrText xml:space="preserve"> REF _Ref204951267 \w \h </w:instrText>
      </w:r>
      <w:r w:rsidR="00D12A6B" w:rsidRPr="00CD5D12">
        <w:rPr>
          <w:rFonts w:cs="Times New Roman"/>
          <w:szCs w:val="22"/>
        </w:rPr>
      </w:r>
      <w:r w:rsidR="00D12A6B" w:rsidRPr="00CD5D12">
        <w:rPr>
          <w:rFonts w:cs="Times New Roman"/>
          <w:szCs w:val="22"/>
        </w:rPr>
        <w:fldChar w:fldCharType="separate"/>
      </w:r>
      <w:r w:rsidR="00071C75">
        <w:rPr>
          <w:rFonts w:cs="Times New Roman"/>
          <w:szCs w:val="22"/>
          <w:cs/>
        </w:rPr>
        <w:t>‎</w:t>
      </w:r>
      <w:r w:rsidR="00071C75">
        <w:rPr>
          <w:rFonts w:cs="Times New Roman"/>
          <w:szCs w:val="22"/>
        </w:rPr>
        <w:t>5.3</w:t>
      </w:r>
      <w:r w:rsidR="00D12A6B" w:rsidRPr="00CD5D12">
        <w:rPr>
          <w:rFonts w:cs="Times New Roman"/>
          <w:szCs w:val="22"/>
        </w:rPr>
        <w:fldChar w:fldCharType="end"/>
      </w:r>
      <w:r w:rsidR="00D12A6B" w:rsidRPr="00CD5D12">
        <w:rPr>
          <w:rFonts w:cs="Times New Roman"/>
          <w:szCs w:val="22"/>
        </w:rPr>
        <w:t xml:space="preserve"> nie sú týmto dotknuté. </w:t>
      </w:r>
    </w:p>
    <w:p w14:paraId="22D23726" w14:textId="12B84F12" w:rsidR="00606223" w:rsidRPr="00CD5D12" w:rsidRDefault="00606223" w:rsidP="009F70E4">
      <w:pPr>
        <w:pStyle w:val="Clanek11"/>
        <w:rPr>
          <w:rFonts w:cs="Times New Roman"/>
          <w:szCs w:val="22"/>
        </w:rPr>
      </w:pPr>
      <w:r w:rsidRPr="00CD5D12">
        <w:rPr>
          <w:rFonts w:cs="Times New Roman"/>
          <w:szCs w:val="22"/>
        </w:rPr>
        <w:t xml:space="preserve">Zmluvný vzťah založený touto </w:t>
      </w:r>
      <w:r w:rsidR="009F70E4" w:rsidRPr="00CD5D12">
        <w:rPr>
          <w:rFonts w:cs="Times New Roman"/>
          <w:szCs w:val="22"/>
        </w:rPr>
        <w:t>Z</w:t>
      </w:r>
      <w:r w:rsidRPr="00CD5D12">
        <w:rPr>
          <w:rFonts w:cs="Times New Roman"/>
          <w:szCs w:val="22"/>
        </w:rPr>
        <w:t xml:space="preserve">mluvou </w:t>
      </w:r>
      <w:r w:rsidR="009F70E4" w:rsidRPr="00CD5D12">
        <w:rPr>
          <w:rFonts w:cs="Times New Roman"/>
          <w:szCs w:val="22"/>
        </w:rPr>
        <w:t>môže byť ukončený nasledujúcimi spôsobmi</w:t>
      </w:r>
      <w:r w:rsidRPr="00CD5D12">
        <w:rPr>
          <w:rFonts w:cs="Times New Roman"/>
          <w:szCs w:val="22"/>
        </w:rPr>
        <w:t>:</w:t>
      </w:r>
    </w:p>
    <w:p w14:paraId="759A8465" w14:textId="6F22FC80" w:rsidR="00606223" w:rsidRPr="00CD5D12" w:rsidRDefault="009F70E4" w:rsidP="00606223">
      <w:pPr>
        <w:widowControl w:val="0"/>
        <w:numPr>
          <w:ilvl w:val="2"/>
          <w:numId w:val="3"/>
        </w:numPr>
        <w:tabs>
          <w:tab w:val="clear" w:pos="993"/>
          <w:tab w:val="num" w:pos="992"/>
        </w:tabs>
        <w:ind w:left="992"/>
        <w:rPr>
          <w:szCs w:val="22"/>
        </w:rPr>
      </w:pPr>
      <w:r w:rsidRPr="00CD5D12">
        <w:rPr>
          <w:szCs w:val="22"/>
        </w:rPr>
        <w:t xml:space="preserve">písomnou </w:t>
      </w:r>
      <w:r w:rsidR="00606223" w:rsidRPr="00CD5D12">
        <w:rPr>
          <w:szCs w:val="22"/>
        </w:rPr>
        <w:t xml:space="preserve">dohodou Strán; </w:t>
      </w:r>
    </w:p>
    <w:p w14:paraId="325AF674" w14:textId="4EFAFA20" w:rsidR="00BD5035" w:rsidRPr="00CD5D12" w:rsidRDefault="00BD5035" w:rsidP="00923749">
      <w:pPr>
        <w:widowControl w:val="0"/>
        <w:numPr>
          <w:ilvl w:val="2"/>
          <w:numId w:val="3"/>
        </w:numPr>
        <w:tabs>
          <w:tab w:val="clear" w:pos="993"/>
          <w:tab w:val="num" w:pos="992"/>
        </w:tabs>
        <w:ind w:left="992"/>
        <w:rPr>
          <w:szCs w:val="22"/>
        </w:rPr>
      </w:pPr>
      <w:r w:rsidRPr="00CD5D12">
        <w:rPr>
          <w:szCs w:val="22"/>
        </w:rPr>
        <w:t>písomným odstúpením od Zmluvy ktoroukoľvek zo Strán v prípadoch uvedených v tejto Zmluve.</w:t>
      </w:r>
    </w:p>
    <w:p w14:paraId="2E705EBE" w14:textId="3697A8D5" w:rsidR="00606223" w:rsidRPr="00CD5D12" w:rsidRDefault="00606223" w:rsidP="00606223">
      <w:pPr>
        <w:widowControl w:val="0"/>
        <w:numPr>
          <w:ilvl w:val="1"/>
          <w:numId w:val="3"/>
        </w:numPr>
        <w:outlineLvl w:val="1"/>
        <w:rPr>
          <w:bCs/>
          <w:iCs/>
          <w:szCs w:val="22"/>
          <w:u w:val="single"/>
        </w:rPr>
      </w:pPr>
      <w:r w:rsidRPr="00CD5D12">
        <w:rPr>
          <w:bCs/>
          <w:iCs/>
          <w:szCs w:val="22"/>
          <w:u w:val="single"/>
        </w:rPr>
        <w:t xml:space="preserve">Všeobecne k odstúpeniu od </w:t>
      </w:r>
      <w:r w:rsidR="0034215A" w:rsidRPr="00CD5D12">
        <w:rPr>
          <w:bCs/>
          <w:iCs/>
          <w:szCs w:val="22"/>
          <w:u w:val="single"/>
        </w:rPr>
        <w:t>Z</w:t>
      </w:r>
      <w:r w:rsidRPr="00CD5D12">
        <w:rPr>
          <w:bCs/>
          <w:iCs/>
          <w:szCs w:val="22"/>
          <w:u w:val="single"/>
        </w:rPr>
        <w:t xml:space="preserve">mluvy. </w:t>
      </w:r>
    </w:p>
    <w:p w14:paraId="27EF6156" w14:textId="418748DB" w:rsidR="00606223" w:rsidRPr="00CD5D12" w:rsidRDefault="00606223" w:rsidP="0034215A">
      <w:pPr>
        <w:pStyle w:val="Claneka"/>
        <w:rPr>
          <w:szCs w:val="22"/>
        </w:rPr>
      </w:pPr>
      <w:r w:rsidRPr="00CD5D12">
        <w:rPr>
          <w:szCs w:val="22"/>
        </w:rPr>
        <w:t xml:space="preserve">Strany sú oprávnené odstúpiť od Zmluvy len v prípadoch </w:t>
      </w:r>
      <w:r w:rsidR="0034215A" w:rsidRPr="00CD5D12">
        <w:rPr>
          <w:szCs w:val="22"/>
        </w:rPr>
        <w:t xml:space="preserve">stanovených </w:t>
      </w:r>
      <w:r w:rsidRPr="00CD5D12">
        <w:rPr>
          <w:szCs w:val="22"/>
        </w:rPr>
        <w:t>touto Zmluvou</w:t>
      </w:r>
      <w:r w:rsidR="0092074F" w:rsidRPr="00CD5D12">
        <w:rPr>
          <w:szCs w:val="22"/>
        </w:rPr>
        <w:t>;</w:t>
      </w:r>
    </w:p>
    <w:p w14:paraId="2575F091" w14:textId="4D49A3AA"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Odstúpenie od </w:t>
      </w:r>
      <w:r w:rsidR="00B27DA6" w:rsidRPr="00CD5D12">
        <w:rPr>
          <w:szCs w:val="22"/>
        </w:rPr>
        <w:t>Z</w:t>
      </w:r>
      <w:r w:rsidRPr="00CD5D12">
        <w:rPr>
          <w:szCs w:val="22"/>
        </w:rPr>
        <w:t xml:space="preserve">mluvy doručí </w:t>
      </w:r>
      <w:r w:rsidR="0034215A" w:rsidRPr="00CD5D12">
        <w:rPr>
          <w:szCs w:val="22"/>
        </w:rPr>
        <w:t xml:space="preserve">odstupujúca </w:t>
      </w:r>
      <w:r w:rsidRPr="00CD5D12">
        <w:rPr>
          <w:szCs w:val="22"/>
        </w:rPr>
        <w:t xml:space="preserve">Strana druhej Strane v </w:t>
      </w:r>
      <w:r w:rsidR="0034215A" w:rsidRPr="00CD5D12">
        <w:rPr>
          <w:szCs w:val="22"/>
        </w:rPr>
        <w:t xml:space="preserve">písomnej </w:t>
      </w:r>
      <w:r w:rsidRPr="00CD5D12">
        <w:rPr>
          <w:szCs w:val="22"/>
        </w:rPr>
        <w:t>podobe formou doporučeného listu</w:t>
      </w:r>
      <w:r w:rsidR="0092074F" w:rsidRPr="00CD5D12">
        <w:rPr>
          <w:szCs w:val="22"/>
        </w:rPr>
        <w:t>;</w:t>
      </w:r>
    </w:p>
    <w:p w14:paraId="389AB9BA" w14:textId="54FF396C" w:rsidR="00606223" w:rsidRPr="00CD5D12" w:rsidRDefault="00606223" w:rsidP="0049071D">
      <w:pPr>
        <w:pStyle w:val="Claneka"/>
        <w:rPr>
          <w:szCs w:val="22"/>
        </w:rPr>
      </w:pPr>
      <w:r w:rsidRPr="00CD5D12">
        <w:rPr>
          <w:szCs w:val="22"/>
        </w:rPr>
        <w:t xml:space="preserve">Odstúpenie od </w:t>
      </w:r>
      <w:r w:rsidR="00B27DA6" w:rsidRPr="00CD5D12">
        <w:rPr>
          <w:szCs w:val="22"/>
        </w:rPr>
        <w:t>Z</w:t>
      </w:r>
      <w:r w:rsidRPr="00CD5D12">
        <w:rPr>
          <w:szCs w:val="22"/>
        </w:rPr>
        <w:t>mluvy je účinné a Zmluva zaniká dňom doručenia odstúpenia druhej Strane, ak nie je v odstúpen</w:t>
      </w:r>
      <w:r w:rsidR="0049071D" w:rsidRPr="00CD5D12">
        <w:rPr>
          <w:szCs w:val="22"/>
        </w:rPr>
        <w:t>í</w:t>
      </w:r>
      <w:r w:rsidRPr="00CD5D12">
        <w:rPr>
          <w:szCs w:val="22"/>
        </w:rPr>
        <w:t xml:space="preserve"> určený neskorší dátum. </w:t>
      </w:r>
      <w:r w:rsidR="0049071D" w:rsidRPr="00CD5D12">
        <w:rPr>
          <w:szCs w:val="22"/>
        </w:rPr>
        <w:t>Strany sa dohodli, že o</w:t>
      </w:r>
      <w:r w:rsidRPr="00CD5D12">
        <w:rPr>
          <w:szCs w:val="22"/>
        </w:rPr>
        <w:t xml:space="preserve">d </w:t>
      </w:r>
      <w:r w:rsidR="0049071D" w:rsidRPr="00CD5D12">
        <w:rPr>
          <w:szCs w:val="22"/>
        </w:rPr>
        <w:t>Z</w:t>
      </w:r>
      <w:r w:rsidRPr="00CD5D12">
        <w:rPr>
          <w:szCs w:val="22"/>
        </w:rPr>
        <w:t>mluvy je možné odstúpiť len s účinkami ex nunc (do budúcnosti)</w:t>
      </w:r>
      <w:r w:rsidR="0092074F" w:rsidRPr="00CD5D12">
        <w:rPr>
          <w:szCs w:val="22"/>
        </w:rPr>
        <w:t>;</w:t>
      </w:r>
    </w:p>
    <w:p w14:paraId="21620B04" w14:textId="494D5D03" w:rsidR="0092074F" w:rsidRPr="00CD5D12" w:rsidRDefault="00606223" w:rsidP="0092074F">
      <w:pPr>
        <w:widowControl w:val="0"/>
        <w:numPr>
          <w:ilvl w:val="2"/>
          <w:numId w:val="3"/>
        </w:numPr>
        <w:tabs>
          <w:tab w:val="clear" w:pos="993"/>
          <w:tab w:val="num" w:pos="992"/>
        </w:tabs>
        <w:ind w:left="992"/>
        <w:rPr>
          <w:szCs w:val="22"/>
        </w:rPr>
      </w:pPr>
      <w:r w:rsidRPr="00CD5D12">
        <w:rPr>
          <w:szCs w:val="22"/>
        </w:rPr>
        <w:t xml:space="preserve">Poskytovateľ je v prípade porušenia povinností Objednávateľa oprávnený odstúpiť od tejto Zmluvy iba ako celku; </w:t>
      </w:r>
      <w:r w:rsidR="0092074F" w:rsidRPr="00CD5D12">
        <w:rPr>
          <w:szCs w:val="22"/>
        </w:rPr>
        <w:t>a</w:t>
      </w:r>
    </w:p>
    <w:p w14:paraId="13C6B555" w14:textId="60DD35B3" w:rsidR="00606223" w:rsidRPr="00CD5D12" w:rsidRDefault="00606223" w:rsidP="0092074F">
      <w:pPr>
        <w:widowControl w:val="0"/>
        <w:numPr>
          <w:ilvl w:val="2"/>
          <w:numId w:val="3"/>
        </w:numPr>
        <w:tabs>
          <w:tab w:val="clear" w:pos="993"/>
          <w:tab w:val="num" w:pos="992"/>
        </w:tabs>
        <w:ind w:left="992"/>
        <w:rPr>
          <w:szCs w:val="22"/>
        </w:rPr>
      </w:pPr>
      <w:r w:rsidRPr="00CD5D12">
        <w:rPr>
          <w:szCs w:val="22"/>
        </w:rPr>
        <w:t>Objednávateľ je v prípade porušenia povinností Poskytovateľa oprávnený odstúpiť od častí Plneni</w:t>
      </w:r>
      <w:r w:rsidR="00F8096F" w:rsidRPr="00CD5D12">
        <w:rPr>
          <w:szCs w:val="22"/>
        </w:rPr>
        <w:t>a</w:t>
      </w:r>
      <w:r w:rsidRPr="00CD5D12">
        <w:rPr>
          <w:szCs w:val="22"/>
        </w:rPr>
        <w:t xml:space="preserve"> alebo od tejto </w:t>
      </w:r>
      <w:r w:rsidR="00F8096F" w:rsidRPr="00CD5D12">
        <w:rPr>
          <w:szCs w:val="22"/>
        </w:rPr>
        <w:t>Z</w:t>
      </w:r>
      <w:r w:rsidRPr="00CD5D12">
        <w:rPr>
          <w:szCs w:val="22"/>
        </w:rPr>
        <w:t>mluvy ako celku, a to od častí, ktorých sa porušenie povinností Poskytovateľa týka.</w:t>
      </w:r>
    </w:p>
    <w:p w14:paraId="492730AE" w14:textId="058EF16F" w:rsidR="00606223" w:rsidRPr="00CD5D12" w:rsidRDefault="00606223" w:rsidP="00606223">
      <w:pPr>
        <w:widowControl w:val="0"/>
        <w:numPr>
          <w:ilvl w:val="1"/>
          <w:numId w:val="3"/>
        </w:numPr>
        <w:outlineLvl w:val="1"/>
        <w:rPr>
          <w:bCs/>
          <w:iCs/>
          <w:szCs w:val="22"/>
        </w:rPr>
      </w:pPr>
      <w:bookmarkStart w:id="2306" w:name="_Ref524458397"/>
      <w:r w:rsidRPr="00CD5D12">
        <w:rPr>
          <w:bCs/>
          <w:iCs/>
          <w:szCs w:val="22"/>
          <w:u w:val="single"/>
        </w:rPr>
        <w:t>Odstúpenie od Zmluvy Objednávateľom.</w:t>
      </w:r>
      <w:bookmarkEnd w:id="2306"/>
      <w:r w:rsidR="00516F23" w:rsidRPr="00CD5D12">
        <w:rPr>
          <w:bCs/>
          <w:iCs/>
          <w:szCs w:val="22"/>
          <w:u w:val="single"/>
        </w:rPr>
        <w:t xml:space="preserve"> </w:t>
      </w:r>
      <w:r w:rsidRPr="00CD5D12">
        <w:rPr>
          <w:bCs/>
          <w:iCs/>
          <w:szCs w:val="22"/>
        </w:rPr>
        <w:t xml:space="preserve">Objednávateľ je oprávnený odstúpiť od tejto </w:t>
      </w:r>
      <w:r w:rsidR="00B27DA6" w:rsidRPr="00CD5D12">
        <w:rPr>
          <w:bCs/>
          <w:iCs/>
          <w:szCs w:val="22"/>
        </w:rPr>
        <w:t>Z</w:t>
      </w:r>
      <w:r w:rsidRPr="00CD5D12">
        <w:rPr>
          <w:bCs/>
          <w:iCs/>
          <w:szCs w:val="22"/>
        </w:rPr>
        <w:t xml:space="preserve">mluvy v prípade </w:t>
      </w:r>
      <w:r w:rsidR="0010241E" w:rsidRPr="00CD5D12">
        <w:rPr>
          <w:bCs/>
          <w:iCs/>
          <w:szCs w:val="22"/>
        </w:rPr>
        <w:t xml:space="preserve">jej </w:t>
      </w:r>
      <w:r w:rsidRPr="00CD5D12">
        <w:rPr>
          <w:bCs/>
          <w:iCs/>
          <w:szCs w:val="22"/>
        </w:rPr>
        <w:t>podstatného porušenia zo strany Poskytovateľa, najmä, nie však výlučne, ak:</w:t>
      </w:r>
    </w:p>
    <w:p w14:paraId="7F8362E4" w14:textId="136C5F47"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Poskytovateľ je v omeškaní </w:t>
      </w:r>
      <w:r w:rsidR="00761A62" w:rsidRPr="00CD5D12">
        <w:rPr>
          <w:szCs w:val="22"/>
        </w:rPr>
        <w:t xml:space="preserve">s </w:t>
      </w:r>
      <w:r w:rsidR="00D15A18" w:rsidRPr="00CD5D12">
        <w:rPr>
          <w:szCs w:val="22"/>
        </w:rPr>
        <w:t>plnením niektorej povinnosti podľa tejto Zmluvy viac ako tridsať (30) dní</w:t>
      </w:r>
      <w:r w:rsidRPr="00CD5D12">
        <w:rPr>
          <w:szCs w:val="22"/>
        </w:rPr>
        <w:t xml:space="preserve"> a nevykoná nápravu ani do </w:t>
      </w:r>
      <w:r w:rsidR="00D15A18" w:rsidRPr="00CD5D12">
        <w:rPr>
          <w:szCs w:val="22"/>
        </w:rPr>
        <w:t>p</w:t>
      </w:r>
      <w:r w:rsidRPr="00CD5D12">
        <w:rPr>
          <w:szCs w:val="22"/>
        </w:rPr>
        <w:t xml:space="preserve">ätnástich (15) dní od doručenia písomného oznámenia Objednávateľa o takomto </w:t>
      </w:r>
      <w:r w:rsidR="00D15A18" w:rsidRPr="00CD5D12">
        <w:rPr>
          <w:szCs w:val="22"/>
        </w:rPr>
        <w:t>omeškaní</w:t>
      </w:r>
      <w:r w:rsidRPr="00CD5D12">
        <w:rPr>
          <w:szCs w:val="22"/>
        </w:rPr>
        <w:t>;</w:t>
      </w:r>
    </w:p>
    <w:p w14:paraId="4367A4BF" w14:textId="3A82D950"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Poskytovateľ opakovane (aspoň </w:t>
      </w:r>
      <w:r w:rsidR="008629DA" w:rsidRPr="00CD5D12">
        <w:rPr>
          <w:szCs w:val="22"/>
        </w:rPr>
        <w:t>dva</w:t>
      </w:r>
      <w:r w:rsidR="009E59F3" w:rsidRPr="00CD5D12">
        <w:rPr>
          <w:szCs w:val="22"/>
        </w:rPr>
        <w:t>k</w:t>
      </w:r>
      <w:r w:rsidRPr="00CD5D12">
        <w:rPr>
          <w:szCs w:val="22"/>
        </w:rPr>
        <w:t xml:space="preserve">rát za </w:t>
      </w:r>
      <w:r w:rsidR="00081322" w:rsidRPr="00CD5D12">
        <w:rPr>
          <w:szCs w:val="22"/>
        </w:rPr>
        <w:t>jeden</w:t>
      </w:r>
      <w:r w:rsidRPr="00CD5D12">
        <w:rPr>
          <w:szCs w:val="22"/>
        </w:rPr>
        <w:t xml:space="preserve"> (</w:t>
      </w:r>
      <w:r w:rsidR="00081322" w:rsidRPr="00CD5D12">
        <w:rPr>
          <w:szCs w:val="22"/>
        </w:rPr>
        <w:t>1)</w:t>
      </w:r>
      <w:r w:rsidRPr="00CD5D12">
        <w:rPr>
          <w:szCs w:val="22"/>
        </w:rPr>
        <w:t xml:space="preserve"> </w:t>
      </w:r>
      <w:r w:rsidR="00081322" w:rsidRPr="00CD5D12">
        <w:rPr>
          <w:szCs w:val="22"/>
        </w:rPr>
        <w:t>mesiac</w:t>
      </w:r>
      <w:r w:rsidRPr="00CD5D12">
        <w:rPr>
          <w:szCs w:val="22"/>
        </w:rPr>
        <w:t xml:space="preserve">) </w:t>
      </w:r>
      <w:r w:rsidR="00081322" w:rsidRPr="00CD5D12">
        <w:rPr>
          <w:szCs w:val="22"/>
        </w:rPr>
        <w:t>poskytuje vadné výstupy</w:t>
      </w:r>
      <w:r w:rsidR="00EB21A6" w:rsidRPr="00CD5D12">
        <w:rPr>
          <w:szCs w:val="22"/>
        </w:rPr>
        <w:t xml:space="preserve"> Plnenia</w:t>
      </w:r>
      <w:r w:rsidRPr="00CD5D12">
        <w:rPr>
          <w:szCs w:val="22"/>
        </w:rPr>
        <w:t>, ktor</w:t>
      </w:r>
      <w:r w:rsidR="00081322" w:rsidRPr="00CD5D12">
        <w:rPr>
          <w:szCs w:val="22"/>
        </w:rPr>
        <w:t>é</w:t>
      </w:r>
      <w:r w:rsidRPr="00CD5D12">
        <w:rPr>
          <w:szCs w:val="22"/>
        </w:rPr>
        <w:t xml:space="preserve"> môž</w:t>
      </w:r>
      <w:r w:rsidR="00081322" w:rsidRPr="00CD5D12">
        <w:rPr>
          <w:szCs w:val="22"/>
        </w:rPr>
        <w:t>u</w:t>
      </w:r>
      <w:r w:rsidRPr="00CD5D12">
        <w:rPr>
          <w:szCs w:val="22"/>
        </w:rPr>
        <w:t xml:space="preserve"> reálne spôsobiť alebo skutočne </w:t>
      </w:r>
      <w:r w:rsidR="00081322" w:rsidRPr="00CD5D12">
        <w:rPr>
          <w:szCs w:val="22"/>
        </w:rPr>
        <w:t>spôsobia</w:t>
      </w:r>
      <w:r w:rsidRPr="00CD5D12">
        <w:rPr>
          <w:szCs w:val="22"/>
        </w:rPr>
        <w:t xml:space="preserve"> Výpadok</w:t>
      </w:r>
      <w:r w:rsidR="00CF05C5" w:rsidRPr="00CD5D12">
        <w:rPr>
          <w:szCs w:val="22"/>
        </w:rPr>
        <w:t>;</w:t>
      </w:r>
    </w:p>
    <w:p w14:paraId="7A27FFF6" w14:textId="71494FA9" w:rsidR="00606223" w:rsidRPr="00CD5D12" w:rsidRDefault="00FF4049" w:rsidP="00606223">
      <w:pPr>
        <w:widowControl w:val="0"/>
        <w:numPr>
          <w:ilvl w:val="2"/>
          <w:numId w:val="3"/>
        </w:numPr>
        <w:tabs>
          <w:tab w:val="clear" w:pos="993"/>
          <w:tab w:val="num" w:pos="992"/>
        </w:tabs>
        <w:ind w:left="992"/>
        <w:rPr>
          <w:szCs w:val="22"/>
        </w:rPr>
      </w:pPr>
      <w:r w:rsidRPr="00CD5D12">
        <w:rPr>
          <w:szCs w:val="22"/>
        </w:rPr>
        <w:t>Poskytovateľ poruší túto Zmluvu iným nepodstatným spôsobom a v lehote tridsiatich (30) dní odo dňa doručenia písomnej výzvy Objednávateľa na nápravu toto svoje porušenie nenapraví</w:t>
      </w:r>
      <w:r w:rsidR="00606223" w:rsidRPr="00CD5D12">
        <w:rPr>
          <w:szCs w:val="22"/>
        </w:rPr>
        <w:t>.</w:t>
      </w:r>
    </w:p>
    <w:p w14:paraId="23333DF8" w14:textId="1D596339" w:rsidR="00EB21A6" w:rsidRPr="00CD5D12" w:rsidRDefault="00EB21A6" w:rsidP="00EB21A6">
      <w:pPr>
        <w:widowControl w:val="0"/>
        <w:numPr>
          <w:ilvl w:val="2"/>
          <w:numId w:val="3"/>
        </w:numPr>
        <w:tabs>
          <w:tab w:val="clear" w:pos="993"/>
          <w:tab w:val="num" w:pos="992"/>
        </w:tabs>
        <w:ind w:left="992"/>
        <w:rPr>
          <w:szCs w:val="22"/>
        </w:rPr>
      </w:pPr>
      <w:r w:rsidRPr="00CD5D12">
        <w:rPr>
          <w:szCs w:val="22"/>
        </w:rPr>
        <w:t xml:space="preserve">ktorékoľvek vyhlásenie Poskytovateľa v Článku </w:t>
      </w:r>
      <w:r w:rsidRPr="00CD5D12">
        <w:rPr>
          <w:szCs w:val="22"/>
        </w:rPr>
        <w:fldChar w:fldCharType="begin"/>
      </w:r>
      <w:r w:rsidRPr="00CD5D12">
        <w:rPr>
          <w:szCs w:val="22"/>
        </w:rPr>
        <w:instrText xml:space="preserve"> REF _Ref524458762 \r \h  \* MERGEFORMAT </w:instrText>
      </w:r>
      <w:r w:rsidRPr="00CD5D12">
        <w:rPr>
          <w:szCs w:val="22"/>
        </w:rPr>
      </w:r>
      <w:r w:rsidRPr="00CD5D12">
        <w:rPr>
          <w:szCs w:val="22"/>
        </w:rPr>
        <w:fldChar w:fldCharType="separate"/>
      </w:r>
      <w:r w:rsidR="00071C75">
        <w:rPr>
          <w:szCs w:val="22"/>
          <w:cs/>
        </w:rPr>
        <w:t>‎</w:t>
      </w:r>
      <w:r w:rsidR="00071C75">
        <w:rPr>
          <w:szCs w:val="22"/>
        </w:rPr>
        <w:t>30</w:t>
      </w:r>
      <w:r w:rsidRPr="00CD5D12">
        <w:rPr>
          <w:szCs w:val="22"/>
        </w:rPr>
        <w:fldChar w:fldCharType="end"/>
      </w:r>
      <w:r w:rsidRPr="00CD5D12">
        <w:rPr>
          <w:szCs w:val="22"/>
        </w:rPr>
        <w:t xml:space="preserve"> (</w:t>
      </w:r>
      <w:r w:rsidRPr="00CD5D12">
        <w:rPr>
          <w:i/>
          <w:szCs w:val="22"/>
        </w:rPr>
        <w:t>Prehlásenia Strán</w:t>
      </w:r>
      <w:r w:rsidRPr="00CD5D12">
        <w:rPr>
          <w:szCs w:val="22"/>
        </w:rPr>
        <w:t>) sa ukáže ako nepravdivé;</w:t>
      </w:r>
    </w:p>
    <w:p w14:paraId="5A5839CA" w14:textId="694B4022" w:rsidR="00606223" w:rsidRPr="00CD5D12" w:rsidRDefault="00FF4049" w:rsidP="0008087D">
      <w:pPr>
        <w:widowControl w:val="0"/>
        <w:numPr>
          <w:ilvl w:val="2"/>
          <w:numId w:val="3"/>
        </w:numPr>
        <w:tabs>
          <w:tab w:val="clear" w:pos="993"/>
          <w:tab w:val="num" w:pos="992"/>
        </w:tabs>
        <w:ind w:left="992"/>
        <w:rPr>
          <w:szCs w:val="22"/>
        </w:rPr>
      </w:pPr>
      <w:bookmarkStart w:id="2307" w:name="_Ref510963904"/>
      <w:r w:rsidRPr="00CD5D12">
        <w:rPr>
          <w:szCs w:val="22"/>
        </w:rPr>
        <w:lastRenderedPageBreak/>
        <w:t>Poskytovateľ podá návrh na vyhlásenie konkurzu alebo bude podaný návrh na vyhlásenie konkurzu</w:t>
      </w:r>
      <w:r w:rsidR="00EB21A6" w:rsidRPr="00CD5D12">
        <w:rPr>
          <w:szCs w:val="22"/>
        </w:rPr>
        <w:t xml:space="preserve"> Poskytovateľa</w:t>
      </w:r>
      <w:r w:rsidR="00AD5DD3" w:rsidRPr="00CD5D12">
        <w:rPr>
          <w:szCs w:val="22"/>
        </w:rPr>
        <w:t xml:space="preserve"> podľa ZKR</w:t>
      </w:r>
      <w:r w:rsidR="00606223" w:rsidRPr="00CD5D12">
        <w:rPr>
          <w:szCs w:val="22"/>
        </w:rPr>
        <w:t>;</w:t>
      </w:r>
    </w:p>
    <w:p w14:paraId="7871435A" w14:textId="2E76EF7A" w:rsidR="00606223" w:rsidRPr="00CD5D12" w:rsidRDefault="00606223" w:rsidP="0008087D">
      <w:pPr>
        <w:widowControl w:val="0"/>
        <w:numPr>
          <w:ilvl w:val="2"/>
          <w:numId w:val="3"/>
        </w:numPr>
        <w:tabs>
          <w:tab w:val="clear" w:pos="993"/>
          <w:tab w:val="num" w:pos="992"/>
        </w:tabs>
        <w:ind w:left="992"/>
        <w:rPr>
          <w:szCs w:val="22"/>
        </w:rPr>
      </w:pPr>
      <w:r w:rsidRPr="00CD5D12">
        <w:rPr>
          <w:szCs w:val="22"/>
        </w:rPr>
        <w:t xml:space="preserve">okolnosť vylučujúca </w:t>
      </w:r>
      <w:r w:rsidR="00B61F26" w:rsidRPr="00CD5D12">
        <w:rPr>
          <w:szCs w:val="22"/>
        </w:rPr>
        <w:t>zodpovednosť</w:t>
      </w:r>
      <w:r w:rsidRPr="00CD5D12">
        <w:rPr>
          <w:szCs w:val="22"/>
        </w:rPr>
        <w:t xml:space="preserve"> </w:t>
      </w:r>
      <w:r w:rsidR="00E06FB0" w:rsidRPr="00CD5D12">
        <w:rPr>
          <w:szCs w:val="22"/>
        </w:rPr>
        <w:t>Poskytovateľa</w:t>
      </w:r>
      <w:r w:rsidRPr="00CD5D12">
        <w:rPr>
          <w:szCs w:val="22"/>
        </w:rPr>
        <w:t xml:space="preserve"> trvá dlhšie ako</w:t>
      </w:r>
      <w:r w:rsidR="00E809C5" w:rsidRPr="00CD5D12">
        <w:rPr>
          <w:szCs w:val="22"/>
        </w:rPr>
        <w:t xml:space="preserve"> </w:t>
      </w:r>
      <w:r w:rsidR="00BC2934" w:rsidRPr="00CD5D12">
        <w:rPr>
          <w:szCs w:val="22"/>
        </w:rPr>
        <w:t>šesťdesiat (60) dní</w:t>
      </w:r>
      <w:r w:rsidRPr="00CD5D12">
        <w:rPr>
          <w:szCs w:val="22"/>
        </w:rPr>
        <w:t>.</w:t>
      </w:r>
    </w:p>
    <w:p w14:paraId="2C31BF25" w14:textId="4BA2691C" w:rsidR="00606223" w:rsidRPr="00CD5D12" w:rsidRDefault="00606223" w:rsidP="00606223">
      <w:pPr>
        <w:widowControl w:val="0"/>
        <w:numPr>
          <w:ilvl w:val="1"/>
          <w:numId w:val="3"/>
        </w:numPr>
        <w:outlineLvl w:val="1"/>
        <w:rPr>
          <w:bCs/>
          <w:iCs/>
          <w:szCs w:val="22"/>
        </w:rPr>
      </w:pPr>
      <w:bookmarkStart w:id="2308" w:name="_Ref515735888"/>
      <w:bookmarkStart w:id="2309" w:name="_Ref524458426"/>
      <w:bookmarkEnd w:id="2307"/>
      <w:r w:rsidRPr="00CD5D12">
        <w:rPr>
          <w:bCs/>
          <w:iCs/>
          <w:szCs w:val="22"/>
          <w:u w:val="single"/>
        </w:rPr>
        <w:t>Odstúpenie od Zmluvy Poskytovateľom</w:t>
      </w:r>
      <w:r w:rsidRPr="00CD5D12">
        <w:rPr>
          <w:bCs/>
          <w:iCs/>
          <w:szCs w:val="22"/>
        </w:rPr>
        <w:t xml:space="preserve">. Poskytovateľ je oprávnený odstúpiť od tejto </w:t>
      </w:r>
      <w:r w:rsidR="00CD6AF1" w:rsidRPr="00CD5D12">
        <w:rPr>
          <w:bCs/>
          <w:iCs/>
          <w:szCs w:val="22"/>
        </w:rPr>
        <w:t>Z</w:t>
      </w:r>
      <w:r w:rsidRPr="00CD5D12">
        <w:rPr>
          <w:bCs/>
          <w:iCs/>
          <w:szCs w:val="22"/>
        </w:rPr>
        <w:t>mluvy</w:t>
      </w:r>
      <w:r w:rsidR="001C125E" w:rsidRPr="00CD5D12">
        <w:rPr>
          <w:bCs/>
          <w:iCs/>
          <w:szCs w:val="22"/>
        </w:rPr>
        <w:t xml:space="preserve"> </w:t>
      </w:r>
      <w:r w:rsidRPr="00CD5D12">
        <w:rPr>
          <w:bCs/>
          <w:iCs/>
          <w:szCs w:val="22"/>
        </w:rPr>
        <w:t>iba v prípade, že:</w:t>
      </w:r>
      <w:bookmarkEnd w:id="2308"/>
    </w:p>
    <w:p w14:paraId="0B7EB434" w14:textId="659E2F72" w:rsidR="00606223" w:rsidRPr="00CD5D12" w:rsidRDefault="00606223" w:rsidP="00606223">
      <w:pPr>
        <w:widowControl w:val="0"/>
        <w:numPr>
          <w:ilvl w:val="2"/>
          <w:numId w:val="3"/>
        </w:numPr>
        <w:tabs>
          <w:tab w:val="clear" w:pos="993"/>
          <w:tab w:val="num" w:pos="992"/>
        </w:tabs>
        <w:ind w:left="992"/>
        <w:rPr>
          <w:szCs w:val="22"/>
        </w:rPr>
      </w:pPr>
      <w:r w:rsidRPr="00CD5D12">
        <w:rPr>
          <w:szCs w:val="22"/>
        </w:rPr>
        <w:t>Objednávateľ je dlhšie ako tridsať (30) dní v omeškaní so zaplatením Ceny</w:t>
      </w:r>
      <w:r w:rsidR="00B61F26" w:rsidRPr="00CD5D12">
        <w:rPr>
          <w:szCs w:val="22"/>
        </w:rPr>
        <w:t xml:space="preserve"> alebo jej časti</w:t>
      </w:r>
      <w:r w:rsidRPr="00CD5D12">
        <w:rPr>
          <w:szCs w:val="22"/>
        </w:rPr>
        <w:t xml:space="preserve">, a toto svoje porušenie nenapraví do pätnástich (15) dní odo dňa doručenia písomnej výzvy na nápravu a následne ani v dodatočnej lehote pätnástich (15) dní odo dňa </w:t>
      </w:r>
      <w:r w:rsidR="00B61F26" w:rsidRPr="00CD5D12">
        <w:rPr>
          <w:szCs w:val="22"/>
        </w:rPr>
        <w:t xml:space="preserve">doručenia </w:t>
      </w:r>
      <w:r w:rsidRPr="00CD5D12">
        <w:rPr>
          <w:szCs w:val="22"/>
        </w:rPr>
        <w:t xml:space="preserve">druhej písomnej výzvy </w:t>
      </w:r>
      <w:r w:rsidR="00B61F26" w:rsidRPr="00CD5D12">
        <w:rPr>
          <w:szCs w:val="22"/>
        </w:rPr>
        <w:t>na nápravu</w:t>
      </w:r>
      <w:r w:rsidRPr="00CD5D12">
        <w:rPr>
          <w:szCs w:val="22"/>
        </w:rPr>
        <w:t xml:space="preserve">, v ktorej bude Poskytovateľom výslovne upozornený na možnosť Poskytovateľa odstúpiť od tejto </w:t>
      </w:r>
      <w:r w:rsidR="00B27DA6" w:rsidRPr="00CD5D12">
        <w:rPr>
          <w:szCs w:val="22"/>
        </w:rPr>
        <w:t>Z</w:t>
      </w:r>
      <w:r w:rsidRPr="00CD5D12">
        <w:rPr>
          <w:szCs w:val="22"/>
        </w:rPr>
        <w:t>mluvy; alebo</w:t>
      </w:r>
    </w:p>
    <w:p w14:paraId="2F1AD5BF" w14:textId="1A465484" w:rsidR="0010204D" w:rsidRPr="00CD5D12" w:rsidRDefault="00606223" w:rsidP="00606223">
      <w:pPr>
        <w:widowControl w:val="0"/>
        <w:numPr>
          <w:ilvl w:val="2"/>
          <w:numId w:val="3"/>
        </w:numPr>
        <w:tabs>
          <w:tab w:val="clear" w:pos="993"/>
          <w:tab w:val="num" w:pos="992"/>
        </w:tabs>
        <w:ind w:left="992"/>
        <w:rPr>
          <w:szCs w:val="22"/>
        </w:rPr>
      </w:pPr>
      <w:r w:rsidRPr="00CD5D12">
        <w:rPr>
          <w:szCs w:val="22"/>
        </w:rPr>
        <w:t xml:space="preserve">Objednávateľ poruší inak priamo túto Zmluvu podstatným spôsobom, toto svoje porušenie nenapraví do tridsiatich (30) dní odo dňa doručenia písomnej výzvy na nápravu a následne ani v dodatočnej lehote pätnástich (15) dní odo dňa </w:t>
      </w:r>
      <w:r w:rsidR="003A3E81" w:rsidRPr="00CD5D12">
        <w:rPr>
          <w:szCs w:val="22"/>
        </w:rPr>
        <w:t xml:space="preserve">doručenia </w:t>
      </w:r>
      <w:r w:rsidRPr="00CD5D12">
        <w:rPr>
          <w:szCs w:val="22"/>
        </w:rPr>
        <w:t xml:space="preserve">druhej písomnej výzvy </w:t>
      </w:r>
      <w:r w:rsidR="003A3E81" w:rsidRPr="00CD5D12">
        <w:rPr>
          <w:szCs w:val="22"/>
        </w:rPr>
        <w:t>na nápravu</w:t>
      </w:r>
      <w:r w:rsidRPr="00CD5D12">
        <w:rPr>
          <w:szCs w:val="22"/>
        </w:rPr>
        <w:t xml:space="preserve">, v ktorej bude Poskytovateľom výslovne upozornený na možnosť Poskytovateľa odstúpiť od tejto </w:t>
      </w:r>
      <w:r w:rsidR="003A3E81" w:rsidRPr="00CD5D12">
        <w:rPr>
          <w:szCs w:val="22"/>
        </w:rPr>
        <w:t>Z</w:t>
      </w:r>
      <w:r w:rsidRPr="00CD5D12">
        <w:rPr>
          <w:szCs w:val="22"/>
        </w:rPr>
        <w:t>mluvy</w:t>
      </w:r>
      <w:r w:rsidR="0010204D" w:rsidRPr="00CD5D12">
        <w:rPr>
          <w:szCs w:val="22"/>
        </w:rPr>
        <w:t>; alebo</w:t>
      </w:r>
    </w:p>
    <w:p w14:paraId="16D3E67E" w14:textId="37C17E10" w:rsidR="00606223" w:rsidRPr="00CD5D12" w:rsidRDefault="0010204D" w:rsidP="00606223">
      <w:pPr>
        <w:widowControl w:val="0"/>
        <w:numPr>
          <w:ilvl w:val="2"/>
          <w:numId w:val="3"/>
        </w:numPr>
        <w:tabs>
          <w:tab w:val="clear" w:pos="993"/>
          <w:tab w:val="num" w:pos="992"/>
        </w:tabs>
        <w:ind w:left="992"/>
        <w:rPr>
          <w:szCs w:val="22"/>
        </w:rPr>
      </w:pPr>
      <w:r w:rsidRPr="00CD5D12">
        <w:rPr>
          <w:szCs w:val="22"/>
        </w:rPr>
        <w:t xml:space="preserve">okolnosť vylučujúca zodpovednosť Objednávateľa trvá dlhšie ako </w:t>
      </w:r>
      <w:r w:rsidR="00BC2934" w:rsidRPr="00CD5D12">
        <w:rPr>
          <w:szCs w:val="22"/>
        </w:rPr>
        <w:t>šesťdesiat</w:t>
      </w:r>
      <w:r w:rsidRPr="00CD5D12">
        <w:rPr>
          <w:szCs w:val="22"/>
        </w:rPr>
        <w:t xml:space="preserve"> (</w:t>
      </w:r>
      <w:r w:rsidR="00BC2934" w:rsidRPr="00CD5D12">
        <w:rPr>
          <w:szCs w:val="22"/>
        </w:rPr>
        <w:t>6</w:t>
      </w:r>
      <w:r w:rsidRPr="00CD5D12">
        <w:rPr>
          <w:szCs w:val="22"/>
        </w:rPr>
        <w:t>0) dní</w:t>
      </w:r>
      <w:bookmarkStart w:id="2310" w:name="_Ref469424057"/>
      <w:bookmarkEnd w:id="2309"/>
      <w:r w:rsidR="00413DAA" w:rsidRPr="00CD5D12">
        <w:rPr>
          <w:szCs w:val="22"/>
        </w:rPr>
        <w:t>.</w:t>
      </w:r>
    </w:p>
    <w:p w14:paraId="3942DFFA" w14:textId="5D954D88" w:rsidR="00606223" w:rsidRPr="00CD5D12" w:rsidRDefault="005A5593" w:rsidP="00606223">
      <w:pPr>
        <w:widowControl w:val="0"/>
        <w:numPr>
          <w:ilvl w:val="1"/>
          <w:numId w:val="3"/>
        </w:numPr>
        <w:outlineLvl w:val="1"/>
        <w:rPr>
          <w:bCs/>
          <w:iCs/>
          <w:szCs w:val="22"/>
        </w:rPr>
      </w:pPr>
      <w:bookmarkStart w:id="2311" w:name="_Ref516576939"/>
      <w:bookmarkStart w:id="2312" w:name="_Ref514255986"/>
      <w:bookmarkEnd w:id="2310"/>
      <w:r w:rsidRPr="00CD5D12">
        <w:rPr>
          <w:bCs/>
          <w:iCs/>
          <w:szCs w:val="22"/>
          <w:u w:val="single"/>
        </w:rPr>
        <w:t>P</w:t>
      </w:r>
      <w:r w:rsidR="00606223" w:rsidRPr="00CD5D12">
        <w:rPr>
          <w:bCs/>
          <w:iCs/>
          <w:szCs w:val="22"/>
          <w:u w:val="single"/>
        </w:rPr>
        <w:t>retrvávajúce ustanovenia</w:t>
      </w:r>
      <w:r w:rsidR="00606223" w:rsidRPr="00CD5D12">
        <w:rPr>
          <w:bCs/>
          <w:iCs/>
          <w:szCs w:val="22"/>
        </w:rPr>
        <w:t xml:space="preserve">. Zánik zmluvného vzťahu založeného touto </w:t>
      </w:r>
      <w:r w:rsidR="00B27DA6" w:rsidRPr="00CD5D12">
        <w:rPr>
          <w:bCs/>
          <w:iCs/>
          <w:szCs w:val="22"/>
        </w:rPr>
        <w:t>Z</w:t>
      </w:r>
      <w:r w:rsidR="00606223" w:rsidRPr="00CD5D12">
        <w:rPr>
          <w:bCs/>
          <w:iCs/>
          <w:szCs w:val="22"/>
        </w:rPr>
        <w:t xml:space="preserve">mluvou nemá vplyv na ustanovenia tejto </w:t>
      </w:r>
      <w:r w:rsidR="00B27DA6" w:rsidRPr="00CD5D12">
        <w:rPr>
          <w:bCs/>
          <w:iCs/>
          <w:szCs w:val="22"/>
        </w:rPr>
        <w:t>Zmluvy</w:t>
      </w:r>
      <w:r w:rsidR="00606223" w:rsidRPr="00CD5D12">
        <w:rPr>
          <w:bCs/>
          <w:iCs/>
          <w:szCs w:val="22"/>
        </w:rPr>
        <w:t>, ktor</w:t>
      </w:r>
      <w:r w:rsidR="00834BC3" w:rsidRPr="00CD5D12">
        <w:rPr>
          <w:bCs/>
          <w:iCs/>
          <w:szCs w:val="22"/>
        </w:rPr>
        <w:t>é</w:t>
      </w:r>
      <w:r w:rsidR="00606223" w:rsidRPr="00CD5D12">
        <w:rPr>
          <w:bCs/>
          <w:iCs/>
          <w:szCs w:val="22"/>
        </w:rPr>
        <w:t xml:space="preserve"> podľa svojej povahy majú trvať aj po skončení </w:t>
      </w:r>
      <w:r w:rsidR="00834BC3" w:rsidRPr="00CD5D12">
        <w:rPr>
          <w:bCs/>
          <w:iCs/>
          <w:szCs w:val="22"/>
        </w:rPr>
        <w:t xml:space="preserve">realizácie </w:t>
      </w:r>
      <w:r w:rsidR="00606223" w:rsidRPr="00CD5D12">
        <w:rPr>
          <w:bCs/>
          <w:iCs/>
          <w:szCs w:val="22"/>
        </w:rPr>
        <w:t>Plneni</w:t>
      </w:r>
      <w:r w:rsidR="00834BC3" w:rsidRPr="00CD5D12">
        <w:rPr>
          <w:bCs/>
          <w:iCs/>
          <w:szCs w:val="22"/>
        </w:rPr>
        <w:t>a</w:t>
      </w:r>
      <w:r w:rsidR="00606223" w:rsidRPr="00CD5D12">
        <w:rPr>
          <w:bCs/>
          <w:iCs/>
          <w:szCs w:val="22"/>
        </w:rPr>
        <w:t xml:space="preserve">, najmä: Články </w:t>
      </w:r>
      <w:r w:rsidR="00606223" w:rsidRPr="00CD5D12">
        <w:rPr>
          <w:bCs/>
          <w:iCs/>
          <w:szCs w:val="22"/>
        </w:rPr>
        <w:fldChar w:fldCharType="begin"/>
      </w:r>
      <w:r w:rsidR="00606223" w:rsidRPr="00CD5D12">
        <w:rPr>
          <w:bCs/>
          <w:iCs/>
          <w:szCs w:val="22"/>
        </w:rPr>
        <w:instrText xml:space="preserve"> REF _Ref516577348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14.4(r)</w:t>
      </w:r>
      <w:r w:rsidR="00606223" w:rsidRPr="00CD5D12">
        <w:rPr>
          <w:bCs/>
          <w:iCs/>
          <w:szCs w:val="22"/>
        </w:rPr>
        <w:fldChar w:fldCharType="end"/>
      </w:r>
      <w:r w:rsidR="00606223" w:rsidRPr="00CD5D12">
        <w:rPr>
          <w:bCs/>
          <w:iCs/>
          <w:szCs w:val="22"/>
        </w:rPr>
        <w:t xml:space="preserve">, </w:t>
      </w:r>
      <w:r w:rsidR="00606223" w:rsidRPr="00CD5D12">
        <w:rPr>
          <w:bCs/>
          <w:iCs/>
          <w:szCs w:val="22"/>
        </w:rPr>
        <w:fldChar w:fldCharType="begin"/>
      </w:r>
      <w:r w:rsidR="00606223" w:rsidRPr="00CD5D12">
        <w:rPr>
          <w:bCs/>
          <w:iCs/>
          <w:szCs w:val="22"/>
        </w:rPr>
        <w:instrText xml:space="preserve"> REF _Ref516577368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14.4(u)</w:t>
      </w:r>
      <w:r w:rsidR="00606223" w:rsidRPr="00CD5D12">
        <w:rPr>
          <w:bCs/>
          <w:iCs/>
          <w:szCs w:val="22"/>
        </w:rPr>
        <w:fldChar w:fldCharType="end"/>
      </w:r>
      <w:r w:rsidR="00606223" w:rsidRPr="00CD5D12">
        <w:rPr>
          <w:bCs/>
          <w:iCs/>
          <w:szCs w:val="22"/>
        </w:rPr>
        <w:t xml:space="preserve">, </w:t>
      </w:r>
      <w:r w:rsidR="00606223" w:rsidRPr="00CD5D12">
        <w:rPr>
          <w:bCs/>
          <w:iCs/>
          <w:szCs w:val="22"/>
        </w:rPr>
        <w:fldChar w:fldCharType="begin"/>
      </w:r>
      <w:r w:rsidR="00606223" w:rsidRPr="00CD5D12">
        <w:rPr>
          <w:bCs/>
          <w:iCs/>
          <w:szCs w:val="22"/>
        </w:rPr>
        <w:instrText xml:space="preserve"> REF _Ref464500970 \w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14.4(o)</w:t>
      </w:r>
      <w:r w:rsidR="00606223" w:rsidRPr="00CD5D12">
        <w:rPr>
          <w:bCs/>
          <w:iCs/>
          <w:szCs w:val="22"/>
        </w:rPr>
        <w:fldChar w:fldCharType="end"/>
      </w:r>
      <w:r w:rsidR="00606223" w:rsidRPr="00CD5D12">
        <w:rPr>
          <w:bCs/>
          <w:iCs/>
          <w:szCs w:val="22"/>
        </w:rPr>
        <w:t xml:space="preserve">, </w:t>
      </w:r>
      <w:r w:rsidR="00606223" w:rsidRPr="00CD5D12">
        <w:rPr>
          <w:bCs/>
          <w:iCs/>
          <w:szCs w:val="22"/>
        </w:rPr>
        <w:fldChar w:fldCharType="begin"/>
      </w:r>
      <w:r w:rsidR="00606223" w:rsidRPr="00CD5D12">
        <w:rPr>
          <w:bCs/>
          <w:iCs/>
          <w:szCs w:val="22"/>
        </w:rPr>
        <w:instrText xml:space="preserve"> REF _Ref524550563 \w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14.4(v)</w:t>
      </w:r>
      <w:r w:rsidR="00606223" w:rsidRPr="00CD5D12">
        <w:rPr>
          <w:bCs/>
          <w:iCs/>
          <w:szCs w:val="22"/>
        </w:rPr>
        <w:fldChar w:fldCharType="end"/>
      </w:r>
      <w:r w:rsidR="00606223" w:rsidRPr="00CD5D12">
        <w:rPr>
          <w:bCs/>
          <w:iCs/>
          <w:szCs w:val="22"/>
        </w:rPr>
        <w:t>, Článok</w:t>
      </w:r>
      <w:r w:rsidR="008D73E6" w:rsidRPr="00CD5D12">
        <w:rPr>
          <w:bCs/>
          <w:iCs/>
          <w:szCs w:val="22"/>
        </w:rPr>
        <w:t xml:space="preserve"> </w:t>
      </w:r>
      <w:r w:rsidR="00606223" w:rsidRPr="00CD5D12">
        <w:rPr>
          <w:bCs/>
          <w:iCs/>
          <w:szCs w:val="22"/>
        </w:rPr>
        <w:fldChar w:fldCharType="begin"/>
      </w:r>
      <w:r w:rsidR="00606223" w:rsidRPr="00CD5D12">
        <w:rPr>
          <w:bCs/>
          <w:iCs/>
          <w:szCs w:val="22"/>
        </w:rPr>
        <w:instrText xml:space="preserve"> REF _Ref533027862 \w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16</w:t>
      </w:r>
      <w:r w:rsidR="00606223" w:rsidRPr="00CD5D12">
        <w:rPr>
          <w:bCs/>
          <w:iCs/>
          <w:szCs w:val="22"/>
        </w:rPr>
        <w:fldChar w:fldCharType="end"/>
      </w:r>
      <w:r w:rsidR="00606223" w:rsidRPr="00CD5D12">
        <w:rPr>
          <w:bCs/>
          <w:iCs/>
          <w:szCs w:val="22"/>
        </w:rPr>
        <w:t xml:space="preserve"> (</w:t>
      </w:r>
      <w:r w:rsidR="00606223" w:rsidRPr="00CD5D12">
        <w:rPr>
          <w:bCs/>
          <w:i/>
          <w:iCs/>
          <w:szCs w:val="22"/>
        </w:rPr>
        <w:t>Ochrana Dôverných informácií</w:t>
      </w:r>
      <w:r w:rsidR="00606223" w:rsidRPr="00CD5D12">
        <w:rPr>
          <w:bCs/>
          <w:iCs/>
          <w:szCs w:val="22"/>
        </w:rPr>
        <w:t xml:space="preserve">), </w:t>
      </w:r>
      <w:r w:rsidR="00ED21C6" w:rsidRPr="00CD5D12">
        <w:rPr>
          <w:bCs/>
          <w:iCs/>
          <w:szCs w:val="22"/>
        </w:rPr>
        <w:t xml:space="preserve">Článok </w:t>
      </w:r>
      <w:r w:rsidR="00ED21C6" w:rsidRPr="00CD5D12">
        <w:rPr>
          <w:bCs/>
          <w:iCs/>
          <w:szCs w:val="22"/>
        </w:rPr>
        <w:fldChar w:fldCharType="begin"/>
      </w:r>
      <w:r w:rsidR="00ED21C6" w:rsidRPr="00CD5D12">
        <w:rPr>
          <w:bCs/>
          <w:iCs/>
          <w:szCs w:val="22"/>
        </w:rPr>
        <w:instrText xml:space="preserve"> REF _Ref517623495 \r \h  \* MERGEFORMAT </w:instrText>
      </w:r>
      <w:r w:rsidR="00ED21C6" w:rsidRPr="00CD5D12">
        <w:rPr>
          <w:bCs/>
          <w:iCs/>
          <w:szCs w:val="22"/>
        </w:rPr>
      </w:r>
      <w:r w:rsidR="00ED21C6" w:rsidRPr="00CD5D12">
        <w:rPr>
          <w:bCs/>
          <w:iCs/>
          <w:szCs w:val="22"/>
        </w:rPr>
        <w:fldChar w:fldCharType="separate"/>
      </w:r>
      <w:r w:rsidR="00071C75">
        <w:rPr>
          <w:bCs/>
          <w:iCs/>
          <w:szCs w:val="22"/>
          <w:cs/>
        </w:rPr>
        <w:t>‎</w:t>
      </w:r>
      <w:r w:rsidR="00071C75">
        <w:rPr>
          <w:bCs/>
          <w:iCs/>
          <w:szCs w:val="22"/>
        </w:rPr>
        <w:t>18</w:t>
      </w:r>
      <w:r w:rsidR="00ED21C6" w:rsidRPr="00CD5D12">
        <w:rPr>
          <w:bCs/>
          <w:iCs/>
          <w:szCs w:val="22"/>
        </w:rPr>
        <w:fldChar w:fldCharType="end"/>
      </w:r>
      <w:r w:rsidR="00ED21C6" w:rsidRPr="00CD5D12">
        <w:rPr>
          <w:bCs/>
          <w:iCs/>
          <w:szCs w:val="22"/>
        </w:rPr>
        <w:t xml:space="preserve"> (</w:t>
      </w:r>
      <w:r w:rsidR="00ED21C6" w:rsidRPr="00CD5D12">
        <w:rPr>
          <w:bCs/>
          <w:i/>
          <w:iCs/>
          <w:szCs w:val="22"/>
        </w:rPr>
        <w:t>Práva duševného vlastníctva</w:t>
      </w:r>
      <w:r w:rsidR="00ED21C6" w:rsidRPr="00CD5D12">
        <w:rPr>
          <w:bCs/>
          <w:iCs/>
          <w:szCs w:val="22"/>
        </w:rPr>
        <w:t xml:space="preserve">), </w:t>
      </w:r>
      <w:r w:rsidR="00606223" w:rsidRPr="00CD5D12">
        <w:rPr>
          <w:bCs/>
          <w:iCs/>
          <w:szCs w:val="22"/>
        </w:rPr>
        <w:t xml:space="preserve">Článok </w:t>
      </w:r>
      <w:r w:rsidR="00606223" w:rsidRPr="00CD5D12">
        <w:rPr>
          <w:bCs/>
          <w:iCs/>
          <w:szCs w:val="22"/>
        </w:rPr>
        <w:fldChar w:fldCharType="begin"/>
      </w:r>
      <w:r w:rsidR="00606223" w:rsidRPr="00CD5D12">
        <w:rPr>
          <w:bCs/>
          <w:iCs/>
          <w:szCs w:val="22"/>
        </w:rPr>
        <w:instrText xml:space="preserve"> REF _Ref517375253 \r \h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20</w:t>
      </w:r>
      <w:r w:rsidR="00606223" w:rsidRPr="00CD5D12">
        <w:rPr>
          <w:bCs/>
          <w:iCs/>
          <w:szCs w:val="22"/>
        </w:rPr>
        <w:fldChar w:fldCharType="end"/>
      </w:r>
      <w:r w:rsidR="00606223" w:rsidRPr="00CD5D12">
        <w:rPr>
          <w:bCs/>
          <w:iCs/>
          <w:szCs w:val="22"/>
        </w:rPr>
        <w:t xml:space="preserve"> (</w:t>
      </w:r>
      <w:r w:rsidR="00606223" w:rsidRPr="00CD5D12">
        <w:rPr>
          <w:bCs/>
          <w:i/>
          <w:iCs/>
          <w:szCs w:val="22"/>
        </w:rPr>
        <w:t>Poistenie</w:t>
      </w:r>
      <w:r w:rsidR="00606223" w:rsidRPr="00CD5D12">
        <w:rPr>
          <w:bCs/>
          <w:iCs/>
          <w:szCs w:val="22"/>
        </w:rPr>
        <w:t>), Článok</w:t>
      </w:r>
      <w:r w:rsidR="008D73E6" w:rsidRPr="00CD5D12">
        <w:rPr>
          <w:bCs/>
          <w:iCs/>
          <w:szCs w:val="22"/>
        </w:rPr>
        <w:t xml:space="preserve"> </w:t>
      </w:r>
      <w:r w:rsidR="00606223" w:rsidRPr="00CD5D12">
        <w:rPr>
          <w:bCs/>
          <w:iCs/>
          <w:szCs w:val="22"/>
        </w:rPr>
        <w:fldChar w:fldCharType="begin"/>
      </w:r>
      <w:r w:rsidR="00606223" w:rsidRPr="00CD5D12">
        <w:rPr>
          <w:bCs/>
          <w:iCs/>
          <w:szCs w:val="22"/>
        </w:rPr>
        <w:instrText xml:space="preserve"> REF _Ref517375268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21</w:t>
      </w:r>
      <w:r w:rsidR="00606223" w:rsidRPr="00CD5D12">
        <w:rPr>
          <w:bCs/>
          <w:iCs/>
          <w:szCs w:val="22"/>
        </w:rPr>
        <w:fldChar w:fldCharType="end"/>
      </w:r>
      <w:r w:rsidR="00606223" w:rsidRPr="00CD5D12">
        <w:rPr>
          <w:bCs/>
          <w:iCs/>
          <w:szCs w:val="22"/>
        </w:rPr>
        <w:t xml:space="preserve"> (</w:t>
      </w:r>
      <w:r w:rsidR="00606223" w:rsidRPr="00CD5D12">
        <w:rPr>
          <w:bCs/>
          <w:i/>
          <w:iCs/>
          <w:szCs w:val="22"/>
        </w:rPr>
        <w:t xml:space="preserve">Nárok na náhradu </w:t>
      </w:r>
      <w:r w:rsidR="002B49F0" w:rsidRPr="00CD5D12">
        <w:rPr>
          <w:bCs/>
          <w:i/>
          <w:iCs/>
          <w:szCs w:val="22"/>
        </w:rPr>
        <w:t>škody</w:t>
      </w:r>
      <w:r w:rsidR="00606223" w:rsidRPr="00CD5D12">
        <w:rPr>
          <w:bCs/>
          <w:iCs/>
          <w:szCs w:val="22"/>
        </w:rPr>
        <w:t xml:space="preserve">), Článok </w:t>
      </w:r>
      <w:r w:rsidR="00606223" w:rsidRPr="00CD5D12">
        <w:rPr>
          <w:bCs/>
          <w:iCs/>
          <w:szCs w:val="22"/>
        </w:rPr>
        <w:fldChar w:fldCharType="begin"/>
      </w:r>
      <w:r w:rsidR="00606223" w:rsidRPr="00CD5D12">
        <w:rPr>
          <w:bCs/>
          <w:iCs/>
          <w:szCs w:val="22"/>
        </w:rPr>
        <w:instrText xml:space="preserve"> REF _Ref524591227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22</w:t>
      </w:r>
      <w:r w:rsidR="00606223" w:rsidRPr="00CD5D12">
        <w:rPr>
          <w:bCs/>
          <w:iCs/>
          <w:szCs w:val="22"/>
        </w:rPr>
        <w:fldChar w:fldCharType="end"/>
      </w:r>
      <w:r w:rsidR="00606223" w:rsidRPr="00CD5D12">
        <w:rPr>
          <w:bCs/>
          <w:iCs/>
          <w:szCs w:val="22"/>
        </w:rPr>
        <w:t xml:space="preserve"> (</w:t>
      </w:r>
      <w:r w:rsidR="00606223" w:rsidRPr="00CD5D12">
        <w:rPr>
          <w:bCs/>
          <w:i/>
          <w:iCs/>
          <w:szCs w:val="22"/>
        </w:rPr>
        <w:t>Zmluvné pokuty a úroky z omeškania</w:t>
      </w:r>
      <w:r w:rsidR="00606223" w:rsidRPr="00CD5D12">
        <w:rPr>
          <w:bCs/>
          <w:iCs/>
          <w:szCs w:val="22"/>
        </w:rPr>
        <w:t xml:space="preserve">), Článok </w:t>
      </w:r>
      <w:r w:rsidR="00606223" w:rsidRPr="00CD5D12">
        <w:rPr>
          <w:bCs/>
          <w:iCs/>
          <w:szCs w:val="22"/>
        </w:rPr>
        <w:fldChar w:fldCharType="begin"/>
      </w:r>
      <w:r w:rsidR="00606223" w:rsidRPr="00CD5D12">
        <w:rPr>
          <w:bCs/>
          <w:iCs/>
          <w:szCs w:val="22"/>
        </w:rPr>
        <w:instrText xml:space="preserve"> REF _Ref517625294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23</w:t>
      </w:r>
      <w:r w:rsidR="00606223" w:rsidRPr="00CD5D12">
        <w:rPr>
          <w:bCs/>
          <w:iCs/>
          <w:szCs w:val="22"/>
        </w:rPr>
        <w:fldChar w:fldCharType="end"/>
      </w:r>
      <w:r w:rsidR="00606223" w:rsidRPr="00CD5D12">
        <w:rPr>
          <w:bCs/>
          <w:iCs/>
          <w:szCs w:val="22"/>
        </w:rPr>
        <w:t xml:space="preserve"> (</w:t>
      </w:r>
      <w:r w:rsidR="00606223" w:rsidRPr="00CD5D12">
        <w:rPr>
          <w:bCs/>
          <w:i/>
          <w:iCs/>
          <w:szCs w:val="22"/>
        </w:rPr>
        <w:t>Záruka a</w:t>
      </w:r>
      <w:r w:rsidR="002B49F0" w:rsidRPr="00CD5D12">
        <w:rPr>
          <w:bCs/>
          <w:i/>
          <w:iCs/>
          <w:szCs w:val="22"/>
        </w:rPr>
        <w:t> zodpovednosť za vady</w:t>
      </w:r>
      <w:r w:rsidR="00606223" w:rsidRPr="00CD5D12">
        <w:rPr>
          <w:bCs/>
          <w:iCs/>
          <w:szCs w:val="22"/>
        </w:rPr>
        <w:t xml:space="preserve">), Článok </w:t>
      </w:r>
      <w:r w:rsidR="00606223" w:rsidRPr="00CD5D12">
        <w:rPr>
          <w:bCs/>
          <w:iCs/>
          <w:szCs w:val="22"/>
        </w:rPr>
        <w:fldChar w:fldCharType="begin"/>
      </w:r>
      <w:r w:rsidR="00606223" w:rsidRPr="00CD5D12">
        <w:rPr>
          <w:bCs/>
          <w:iCs/>
          <w:szCs w:val="22"/>
        </w:rPr>
        <w:instrText xml:space="preserve"> REF _Ref516576326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25</w:t>
      </w:r>
      <w:r w:rsidR="00606223" w:rsidRPr="00CD5D12">
        <w:rPr>
          <w:bCs/>
          <w:iCs/>
          <w:szCs w:val="22"/>
        </w:rPr>
        <w:fldChar w:fldCharType="end"/>
      </w:r>
      <w:r w:rsidR="00606223" w:rsidRPr="00CD5D12">
        <w:rPr>
          <w:bCs/>
          <w:iCs/>
          <w:szCs w:val="22"/>
        </w:rPr>
        <w:t xml:space="preserve"> (</w:t>
      </w:r>
      <w:r w:rsidR="00F07716" w:rsidRPr="00CD5D12">
        <w:rPr>
          <w:bCs/>
          <w:i/>
          <w:szCs w:val="22"/>
        </w:rPr>
        <w:t>Práva a p</w:t>
      </w:r>
      <w:r w:rsidR="00606223" w:rsidRPr="00CD5D12">
        <w:rPr>
          <w:bCs/>
          <w:i/>
          <w:iCs/>
          <w:szCs w:val="22"/>
        </w:rPr>
        <w:t>ovinnosti súvisiace s ukončením zmluvného vzťahu</w:t>
      </w:r>
      <w:r w:rsidR="00606223" w:rsidRPr="00CD5D12">
        <w:rPr>
          <w:bCs/>
          <w:iCs/>
          <w:szCs w:val="22"/>
        </w:rPr>
        <w:t xml:space="preserve">), Článok </w:t>
      </w:r>
      <w:r w:rsidR="00606223" w:rsidRPr="00CD5D12">
        <w:rPr>
          <w:bCs/>
          <w:iCs/>
          <w:szCs w:val="22"/>
        </w:rPr>
        <w:fldChar w:fldCharType="begin"/>
      </w:r>
      <w:r w:rsidR="00606223" w:rsidRPr="00CD5D12">
        <w:rPr>
          <w:bCs/>
          <w:iCs/>
          <w:szCs w:val="22"/>
        </w:rPr>
        <w:instrText xml:space="preserve"> REF _Ref524590183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26.1</w:t>
      </w:r>
      <w:r w:rsidR="00606223" w:rsidRPr="00CD5D12">
        <w:rPr>
          <w:bCs/>
          <w:iCs/>
          <w:szCs w:val="22"/>
        </w:rPr>
        <w:fldChar w:fldCharType="end"/>
      </w:r>
      <w:r w:rsidR="00606223" w:rsidRPr="00CD5D12">
        <w:rPr>
          <w:bCs/>
          <w:iCs/>
          <w:szCs w:val="22"/>
        </w:rPr>
        <w:t xml:space="preserve"> (</w:t>
      </w:r>
      <w:r w:rsidR="00606223" w:rsidRPr="00CD5D12">
        <w:rPr>
          <w:bCs/>
          <w:i/>
          <w:iCs/>
          <w:szCs w:val="22"/>
        </w:rPr>
        <w:t>Komunikácia Strán</w:t>
      </w:r>
      <w:r w:rsidR="00606223" w:rsidRPr="00CD5D12">
        <w:rPr>
          <w:bCs/>
          <w:iCs/>
          <w:szCs w:val="22"/>
        </w:rPr>
        <w:t xml:space="preserve">), </w:t>
      </w:r>
      <w:r w:rsidR="00860BF2" w:rsidRPr="00CD5D12">
        <w:rPr>
          <w:bCs/>
          <w:iCs/>
          <w:szCs w:val="22"/>
        </w:rPr>
        <w:t xml:space="preserve">Článok </w:t>
      </w:r>
      <w:r w:rsidR="00860BF2" w:rsidRPr="00CD5D12">
        <w:rPr>
          <w:bCs/>
          <w:iCs/>
          <w:szCs w:val="22"/>
        </w:rPr>
        <w:fldChar w:fldCharType="begin"/>
      </w:r>
      <w:r w:rsidR="00860BF2" w:rsidRPr="00CD5D12">
        <w:rPr>
          <w:bCs/>
          <w:iCs/>
          <w:szCs w:val="22"/>
        </w:rPr>
        <w:instrText xml:space="preserve"> REF _Ref204950430 \w \h </w:instrText>
      </w:r>
      <w:r w:rsidR="00860BF2" w:rsidRPr="00CD5D12">
        <w:rPr>
          <w:bCs/>
          <w:iCs/>
          <w:szCs w:val="22"/>
        </w:rPr>
      </w:r>
      <w:r w:rsidR="00860BF2" w:rsidRPr="00CD5D12">
        <w:rPr>
          <w:bCs/>
          <w:iCs/>
          <w:szCs w:val="22"/>
        </w:rPr>
        <w:fldChar w:fldCharType="separate"/>
      </w:r>
      <w:r w:rsidR="00071C75">
        <w:rPr>
          <w:bCs/>
          <w:iCs/>
          <w:szCs w:val="22"/>
          <w:cs/>
        </w:rPr>
        <w:t>‎</w:t>
      </w:r>
      <w:r w:rsidR="00071C75">
        <w:rPr>
          <w:bCs/>
          <w:iCs/>
          <w:szCs w:val="22"/>
        </w:rPr>
        <w:t>28</w:t>
      </w:r>
      <w:r w:rsidR="00860BF2" w:rsidRPr="00CD5D12">
        <w:rPr>
          <w:bCs/>
          <w:iCs/>
          <w:szCs w:val="22"/>
        </w:rPr>
        <w:fldChar w:fldCharType="end"/>
      </w:r>
      <w:r w:rsidR="00860BF2" w:rsidRPr="00CD5D12">
        <w:rPr>
          <w:bCs/>
          <w:iCs/>
          <w:szCs w:val="22"/>
        </w:rPr>
        <w:t xml:space="preserve"> (</w:t>
      </w:r>
      <w:r w:rsidR="00860BF2" w:rsidRPr="00CD5D12">
        <w:rPr>
          <w:bCs/>
          <w:i/>
          <w:szCs w:val="22"/>
        </w:rPr>
        <w:t>Súlad s právnymi predpismi</w:t>
      </w:r>
      <w:r w:rsidR="00860BF2" w:rsidRPr="00CD5D12">
        <w:rPr>
          <w:bCs/>
          <w:iCs/>
          <w:szCs w:val="22"/>
        </w:rPr>
        <w:t xml:space="preserve">), </w:t>
      </w:r>
      <w:r w:rsidR="00606223" w:rsidRPr="00CD5D12">
        <w:rPr>
          <w:bCs/>
          <w:iCs/>
          <w:szCs w:val="22"/>
        </w:rPr>
        <w:t xml:space="preserve">Článok </w:t>
      </w:r>
      <w:r w:rsidR="00606223" w:rsidRPr="00CD5D12">
        <w:rPr>
          <w:bCs/>
          <w:iCs/>
          <w:szCs w:val="22"/>
        </w:rPr>
        <w:fldChar w:fldCharType="begin"/>
      </w:r>
      <w:r w:rsidR="00606223" w:rsidRPr="00CD5D12">
        <w:rPr>
          <w:bCs/>
          <w:iCs/>
          <w:szCs w:val="22"/>
        </w:rPr>
        <w:instrText xml:space="preserve"> REF _Ref516576866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31</w:t>
      </w:r>
      <w:r w:rsidR="00606223" w:rsidRPr="00CD5D12">
        <w:rPr>
          <w:bCs/>
          <w:iCs/>
          <w:szCs w:val="22"/>
        </w:rPr>
        <w:fldChar w:fldCharType="end"/>
      </w:r>
      <w:r w:rsidR="00606223" w:rsidRPr="00CD5D12">
        <w:rPr>
          <w:bCs/>
          <w:iCs/>
          <w:szCs w:val="22"/>
        </w:rPr>
        <w:t xml:space="preserve"> (</w:t>
      </w:r>
      <w:r w:rsidR="00606223" w:rsidRPr="00CD5D12">
        <w:rPr>
          <w:bCs/>
          <w:i/>
          <w:iCs/>
          <w:szCs w:val="22"/>
        </w:rPr>
        <w:t>Rozhodné právo a riešenie sporov</w:t>
      </w:r>
      <w:r w:rsidR="00606223" w:rsidRPr="00CD5D12">
        <w:rPr>
          <w:bCs/>
          <w:iCs/>
          <w:szCs w:val="22"/>
        </w:rPr>
        <w:t xml:space="preserve">), Článok </w:t>
      </w:r>
      <w:r w:rsidR="00606223" w:rsidRPr="00CD5D12">
        <w:rPr>
          <w:bCs/>
          <w:iCs/>
          <w:szCs w:val="22"/>
        </w:rPr>
        <w:fldChar w:fldCharType="begin"/>
      </w:r>
      <w:r w:rsidR="00606223" w:rsidRPr="00CD5D12">
        <w:rPr>
          <w:bCs/>
          <w:iCs/>
          <w:szCs w:val="22"/>
        </w:rPr>
        <w:instrText xml:space="preserve"> REF _Ref516576893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33</w:t>
      </w:r>
      <w:r w:rsidR="00606223" w:rsidRPr="00CD5D12">
        <w:rPr>
          <w:bCs/>
          <w:iCs/>
          <w:szCs w:val="22"/>
        </w:rPr>
        <w:fldChar w:fldCharType="end"/>
      </w:r>
      <w:r w:rsidR="00606223" w:rsidRPr="00CD5D12">
        <w:rPr>
          <w:bCs/>
          <w:iCs/>
          <w:szCs w:val="22"/>
        </w:rPr>
        <w:t xml:space="preserve"> (</w:t>
      </w:r>
      <w:r w:rsidR="00606223" w:rsidRPr="00CD5D12">
        <w:rPr>
          <w:bCs/>
          <w:i/>
          <w:iCs/>
          <w:szCs w:val="22"/>
        </w:rPr>
        <w:t>Z</w:t>
      </w:r>
      <w:r w:rsidR="008D73E6" w:rsidRPr="00CD5D12">
        <w:rPr>
          <w:bCs/>
          <w:i/>
          <w:iCs/>
          <w:szCs w:val="22"/>
        </w:rPr>
        <w:t>áverečné ustanovenia</w:t>
      </w:r>
      <w:r w:rsidR="008D73E6" w:rsidRPr="00CD5D12">
        <w:rPr>
          <w:bCs/>
          <w:iCs/>
          <w:szCs w:val="22"/>
        </w:rPr>
        <w:t>), a tento Č</w:t>
      </w:r>
      <w:r w:rsidR="00606223" w:rsidRPr="00CD5D12">
        <w:rPr>
          <w:bCs/>
          <w:iCs/>
          <w:szCs w:val="22"/>
        </w:rPr>
        <w:t xml:space="preserve">lánok </w:t>
      </w:r>
      <w:r w:rsidR="00606223" w:rsidRPr="00CD5D12">
        <w:rPr>
          <w:bCs/>
          <w:iCs/>
          <w:szCs w:val="22"/>
        </w:rPr>
        <w:fldChar w:fldCharType="begin"/>
      </w:r>
      <w:r w:rsidR="00606223" w:rsidRPr="00CD5D12">
        <w:rPr>
          <w:bCs/>
          <w:iCs/>
          <w:szCs w:val="22"/>
        </w:rPr>
        <w:instrText xml:space="preserve"> REF _Ref524460062 \r \h </w:instrText>
      </w:r>
      <w:r w:rsidR="003F47D8" w:rsidRPr="00CD5D12">
        <w:rPr>
          <w:bCs/>
          <w:iCs/>
          <w:szCs w:val="22"/>
        </w:rPr>
        <w:instrText xml:space="preserve"> \* MERGEFORMAT </w:instrText>
      </w:r>
      <w:r w:rsidR="00606223" w:rsidRPr="00CD5D12">
        <w:rPr>
          <w:bCs/>
          <w:iCs/>
          <w:szCs w:val="22"/>
        </w:rPr>
      </w:r>
      <w:r w:rsidR="00606223" w:rsidRPr="00CD5D12">
        <w:rPr>
          <w:bCs/>
          <w:iCs/>
          <w:szCs w:val="22"/>
        </w:rPr>
        <w:fldChar w:fldCharType="separate"/>
      </w:r>
      <w:r w:rsidR="00071C75">
        <w:rPr>
          <w:bCs/>
          <w:iCs/>
          <w:szCs w:val="22"/>
          <w:cs/>
        </w:rPr>
        <w:t>‎</w:t>
      </w:r>
      <w:r w:rsidR="00071C75">
        <w:rPr>
          <w:bCs/>
          <w:iCs/>
          <w:szCs w:val="22"/>
        </w:rPr>
        <w:t>24.6</w:t>
      </w:r>
      <w:r w:rsidR="00606223" w:rsidRPr="00CD5D12">
        <w:rPr>
          <w:bCs/>
          <w:iCs/>
          <w:szCs w:val="22"/>
        </w:rPr>
        <w:fldChar w:fldCharType="end"/>
      </w:r>
      <w:r w:rsidR="00606223" w:rsidRPr="00CD5D12">
        <w:rPr>
          <w:bCs/>
          <w:iCs/>
          <w:szCs w:val="22"/>
        </w:rPr>
        <w:t>.</w:t>
      </w:r>
      <w:bookmarkStart w:id="2313" w:name="_Ref524460062"/>
      <w:bookmarkStart w:id="2314" w:name="_Ref515812185"/>
      <w:bookmarkStart w:id="2315" w:name="_Ref519245523"/>
      <w:bookmarkStart w:id="2316" w:name="_Toc520642553"/>
      <w:bookmarkStart w:id="2317" w:name="_Toc523588332"/>
      <w:bookmarkEnd w:id="2311"/>
      <w:bookmarkEnd w:id="2312"/>
    </w:p>
    <w:p w14:paraId="55973B4F" w14:textId="757DDDAF" w:rsidR="00606223" w:rsidRPr="00CD5D12" w:rsidRDefault="00F07716" w:rsidP="00923749">
      <w:pPr>
        <w:pStyle w:val="Nadpis1"/>
        <w:rPr>
          <w:rFonts w:cs="Times New Roman"/>
          <w:b w:val="0"/>
          <w:bCs w:val="0"/>
          <w:caps w:val="0"/>
          <w:szCs w:val="22"/>
        </w:rPr>
      </w:pPr>
      <w:bookmarkStart w:id="2318" w:name="_Ref516576326"/>
      <w:bookmarkStart w:id="2319" w:name="_Toc520642550"/>
      <w:bookmarkStart w:id="2320" w:name="_Toc523588329"/>
      <w:bookmarkStart w:id="2321" w:name="_Toc525499723"/>
      <w:bookmarkStart w:id="2322" w:name="_Toc41654226"/>
      <w:bookmarkEnd w:id="2313"/>
      <w:r w:rsidRPr="00CD5D12">
        <w:rPr>
          <w:rFonts w:cs="Times New Roman"/>
          <w:szCs w:val="22"/>
        </w:rPr>
        <w:t xml:space="preserve">Práva a </w:t>
      </w:r>
      <w:r w:rsidR="00606223" w:rsidRPr="00CD5D12">
        <w:rPr>
          <w:rFonts w:cs="Times New Roman"/>
          <w:szCs w:val="22"/>
        </w:rPr>
        <w:t>Povinnosti súvisiace s ukončením zmluvného vzťahu</w:t>
      </w:r>
      <w:bookmarkEnd w:id="2318"/>
      <w:bookmarkEnd w:id="2319"/>
      <w:bookmarkEnd w:id="2320"/>
      <w:bookmarkEnd w:id="2321"/>
      <w:bookmarkEnd w:id="2322"/>
    </w:p>
    <w:p w14:paraId="47894488" w14:textId="2AB9810E" w:rsidR="00830313" w:rsidRPr="00CD5D12" w:rsidRDefault="00606223" w:rsidP="00FF7EA4">
      <w:pPr>
        <w:pStyle w:val="Clanek11"/>
        <w:numPr>
          <w:ilvl w:val="0"/>
          <w:numId w:val="0"/>
        </w:numPr>
        <w:ind w:left="567"/>
        <w:rPr>
          <w:rFonts w:cs="Times New Roman"/>
          <w:szCs w:val="22"/>
        </w:rPr>
      </w:pPr>
      <w:bookmarkStart w:id="2323" w:name="_Ref41941958"/>
      <w:r w:rsidRPr="00CD5D12">
        <w:rPr>
          <w:rFonts w:cs="Times New Roman"/>
          <w:szCs w:val="22"/>
        </w:rPr>
        <w:t xml:space="preserve">Zánikom zmluvného vzťahu založeného touto </w:t>
      </w:r>
      <w:r w:rsidR="00C05BD4" w:rsidRPr="00CD5D12">
        <w:rPr>
          <w:rFonts w:cs="Times New Roman"/>
          <w:szCs w:val="22"/>
        </w:rPr>
        <w:t>Z</w:t>
      </w:r>
      <w:r w:rsidRPr="00CD5D12">
        <w:rPr>
          <w:rFonts w:cs="Times New Roman"/>
          <w:szCs w:val="22"/>
        </w:rPr>
        <w:t xml:space="preserve">mluvou, vrátane zrušenia záväzku v dôsledku odstúpenia od tejto </w:t>
      </w:r>
      <w:r w:rsidR="00C05BD4" w:rsidRPr="00CD5D12">
        <w:rPr>
          <w:rFonts w:cs="Times New Roman"/>
          <w:szCs w:val="22"/>
        </w:rPr>
        <w:t>Z</w:t>
      </w:r>
      <w:r w:rsidRPr="00CD5D12">
        <w:rPr>
          <w:rFonts w:cs="Times New Roman"/>
          <w:szCs w:val="22"/>
        </w:rPr>
        <w:t xml:space="preserve">mluvy, nie je dotknuté vzájomné plnenie, ak bolo </w:t>
      </w:r>
      <w:r w:rsidR="00786A9D" w:rsidRPr="00CD5D12">
        <w:rPr>
          <w:rFonts w:cs="Times New Roman"/>
          <w:szCs w:val="22"/>
        </w:rPr>
        <w:t xml:space="preserve">riadne realizované, </w:t>
      </w:r>
      <w:r w:rsidRPr="00CD5D12">
        <w:rPr>
          <w:rFonts w:cs="Times New Roman"/>
          <w:szCs w:val="22"/>
        </w:rPr>
        <w:t>ani práva a nároky vyplývajúce</w:t>
      </w:r>
      <w:r w:rsidR="00786A9D" w:rsidRPr="00CD5D12">
        <w:rPr>
          <w:rFonts w:cs="Times New Roman"/>
          <w:szCs w:val="22"/>
        </w:rPr>
        <w:t xml:space="preserve"> z tohto plnenia</w:t>
      </w:r>
      <w:r w:rsidRPr="00CD5D12">
        <w:rPr>
          <w:rFonts w:cs="Times New Roman"/>
          <w:szCs w:val="22"/>
        </w:rPr>
        <w:t xml:space="preserve">. Bez ohľadu na iné ustanovenia tejto </w:t>
      </w:r>
      <w:r w:rsidR="00786A9D" w:rsidRPr="00CD5D12">
        <w:rPr>
          <w:rFonts w:cs="Times New Roman"/>
          <w:szCs w:val="22"/>
        </w:rPr>
        <w:t>Z</w:t>
      </w:r>
      <w:r w:rsidRPr="00CD5D12">
        <w:rPr>
          <w:rFonts w:cs="Times New Roman"/>
          <w:szCs w:val="22"/>
        </w:rPr>
        <w:t xml:space="preserve">mluvy, v prípade, ak by Objednávateľ odstúpil od Zmluvy z dôvodu takého porušenia zmluvnej povinnosti Poskytovateľa, že sa plnenie Poskytovateľa stalo pre Objednávateľa nepotrebným či nebolo </w:t>
      </w:r>
      <w:r w:rsidR="00786A9D" w:rsidRPr="00CD5D12">
        <w:rPr>
          <w:rFonts w:cs="Times New Roman"/>
          <w:szCs w:val="22"/>
        </w:rPr>
        <w:t>realizované</w:t>
      </w:r>
      <w:r w:rsidRPr="00CD5D12">
        <w:rPr>
          <w:rFonts w:cs="Times New Roman"/>
          <w:szCs w:val="22"/>
        </w:rPr>
        <w:t>, bude toto plnenie Poskytovateľovi vráten</w:t>
      </w:r>
      <w:r w:rsidR="00786A9D" w:rsidRPr="00CD5D12">
        <w:rPr>
          <w:rFonts w:cs="Times New Roman"/>
          <w:szCs w:val="22"/>
        </w:rPr>
        <w:t>é</w:t>
      </w:r>
      <w:r w:rsidRPr="00CD5D12">
        <w:rPr>
          <w:rFonts w:cs="Times New Roman"/>
          <w:szCs w:val="22"/>
        </w:rPr>
        <w:t xml:space="preserve"> a ten bude povinný vrátiť </w:t>
      </w:r>
      <w:r w:rsidR="00786A9D" w:rsidRPr="00CD5D12">
        <w:rPr>
          <w:rFonts w:cs="Times New Roman"/>
          <w:szCs w:val="22"/>
        </w:rPr>
        <w:t>O</w:t>
      </w:r>
      <w:r w:rsidRPr="00CD5D12">
        <w:rPr>
          <w:rFonts w:cs="Times New Roman"/>
          <w:szCs w:val="22"/>
        </w:rPr>
        <w:t xml:space="preserve">bjednávateľovi zaplatenú Cenu za príslušné Plnenie, ak </w:t>
      </w:r>
      <w:r w:rsidR="00786A9D" w:rsidRPr="00CD5D12">
        <w:rPr>
          <w:rFonts w:cs="Times New Roman"/>
          <w:szCs w:val="22"/>
        </w:rPr>
        <w:t xml:space="preserve">už </w:t>
      </w:r>
      <w:r w:rsidRPr="00CD5D12">
        <w:rPr>
          <w:rFonts w:cs="Times New Roman"/>
          <w:szCs w:val="22"/>
        </w:rPr>
        <w:t>bola uhradená.</w:t>
      </w:r>
      <w:bookmarkEnd w:id="2323"/>
    </w:p>
    <w:p w14:paraId="7B1B9319" w14:textId="4744019B" w:rsidR="00606223" w:rsidRPr="00CD5D12" w:rsidRDefault="00606223" w:rsidP="00606223">
      <w:pPr>
        <w:keepNext/>
        <w:keepLines/>
        <w:widowControl w:val="0"/>
        <w:numPr>
          <w:ilvl w:val="1"/>
          <w:numId w:val="3"/>
        </w:numPr>
        <w:outlineLvl w:val="1"/>
        <w:rPr>
          <w:bCs/>
          <w:iCs/>
          <w:szCs w:val="22"/>
        </w:rPr>
      </w:pPr>
      <w:bookmarkStart w:id="2324" w:name="_Ref516577784"/>
      <w:r w:rsidRPr="00CD5D12">
        <w:rPr>
          <w:bCs/>
          <w:iCs/>
          <w:szCs w:val="22"/>
        </w:rPr>
        <w:t>Poskytovateľ sa zaväzuje najneskôr</w:t>
      </w:r>
      <w:r w:rsidR="004668EE" w:rsidRPr="00CD5D12">
        <w:rPr>
          <w:bCs/>
          <w:iCs/>
          <w:szCs w:val="22"/>
        </w:rPr>
        <w:t xml:space="preserve"> do</w:t>
      </w:r>
      <w:r w:rsidRPr="00CD5D12">
        <w:rPr>
          <w:bCs/>
          <w:iCs/>
          <w:szCs w:val="22"/>
        </w:rPr>
        <w:t xml:space="preserve"> deväťdesiat</w:t>
      </w:r>
      <w:r w:rsidR="004668EE" w:rsidRPr="00CD5D12">
        <w:rPr>
          <w:bCs/>
          <w:iCs/>
          <w:szCs w:val="22"/>
        </w:rPr>
        <w:t>ich</w:t>
      </w:r>
      <w:r w:rsidRPr="00CD5D12">
        <w:rPr>
          <w:bCs/>
          <w:iCs/>
          <w:szCs w:val="22"/>
        </w:rPr>
        <w:t xml:space="preserve"> (90) dní pred uplynutím dohodnutej doby trvania tejto </w:t>
      </w:r>
      <w:r w:rsidR="003A4971" w:rsidRPr="00CD5D12">
        <w:rPr>
          <w:bCs/>
          <w:iCs/>
          <w:szCs w:val="22"/>
        </w:rPr>
        <w:t>Z</w:t>
      </w:r>
      <w:r w:rsidRPr="00CD5D12">
        <w:rPr>
          <w:bCs/>
          <w:iCs/>
          <w:szCs w:val="22"/>
        </w:rPr>
        <w:t xml:space="preserve">mluvy, alebo do tridsiatich (30) dní pred predčasným ukončením zmluvného záväzkového vzťahu založeného Zmluvou, ak nie je ani jedno z predchádzajúcich objektívne možné (napríklad z dôvodu, že tento okamih nie je dopredu známy), potom najneskôr do desiatich (10) dní od zániku zmluvného vzťahu založeného touto </w:t>
      </w:r>
      <w:r w:rsidR="003A4971" w:rsidRPr="00CD5D12">
        <w:rPr>
          <w:bCs/>
          <w:iCs/>
          <w:szCs w:val="22"/>
        </w:rPr>
        <w:t>Z</w:t>
      </w:r>
      <w:r w:rsidRPr="00CD5D12">
        <w:rPr>
          <w:bCs/>
          <w:iCs/>
          <w:szCs w:val="22"/>
        </w:rPr>
        <w:t>mluvou</w:t>
      </w:r>
      <w:r w:rsidR="003A4971" w:rsidRPr="00CD5D12">
        <w:rPr>
          <w:bCs/>
          <w:iCs/>
          <w:szCs w:val="22"/>
        </w:rPr>
        <w:t xml:space="preserve"> pripraviť a</w:t>
      </w:r>
      <w:r w:rsidR="003F1A94" w:rsidRPr="00CD5D12">
        <w:rPr>
          <w:bCs/>
          <w:iCs/>
          <w:szCs w:val="22"/>
        </w:rPr>
        <w:t> odovzdať</w:t>
      </w:r>
      <w:r w:rsidR="003A4971" w:rsidRPr="00CD5D12">
        <w:rPr>
          <w:bCs/>
          <w:iCs/>
          <w:szCs w:val="22"/>
        </w:rPr>
        <w:t xml:space="preserve"> Objednávateľovi</w:t>
      </w:r>
      <w:r w:rsidRPr="00CD5D12">
        <w:rPr>
          <w:bCs/>
          <w:iCs/>
          <w:szCs w:val="22"/>
        </w:rPr>
        <w:t>:</w:t>
      </w:r>
      <w:bookmarkEnd w:id="2324"/>
    </w:p>
    <w:p w14:paraId="6BE71400" w14:textId="16FE5F18" w:rsidR="00606223" w:rsidRPr="00CD5D12" w:rsidRDefault="00606223" w:rsidP="00606223">
      <w:pPr>
        <w:widowControl w:val="0"/>
        <w:numPr>
          <w:ilvl w:val="2"/>
          <w:numId w:val="3"/>
        </w:numPr>
        <w:tabs>
          <w:tab w:val="clear" w:pos="993"/>
          <w:tab w:val="num" w:pos="992"/>
        </w:tabs>
        <w:ind w:left="992"/>
        <w:rPr>
          <w:szCs w:val="22"/>
        </w:rPr>
      </w:pPr>
      <w:bookmarkStart w:id="2325" w:name="_Ref465794991"/>
      <w:r w:rsidRPr="00CD5D12">
        <w:rPr>
          <w:szCs w:val="22"/>
        </w:rPr>
        <w:t>aktualizovanú Dokumentáciu;</w:t>
      </w:r>
    </w:p>
    <w:p w14:paraId="1AF72FD3" w14:textId="13C002EF" w:rsidR="00606223" w:rsidRPr="00CD5D12" w:rsidRDefault="00606223" w:rsidP="00606223">
      <w:pPr>
        <w:widowControl w:val="0"/>
        <w:numPr>
          <w:ilvl w:val="2"/>
          <w:numId w:val="3"/>
        </w:numPr>
        <w:tabs>
          <w:tab w:val="clear" w:pos="993"/>
          <w:tab w:val="num" w:pos="992"/>
        </w:tabs>
        <w:ind w:left="992"/>
        <w:rPr>
          <w:szCs w:val="22"/>
        </w:rPr>
      </w:pPr>
      <w:r w:rsidRPr="00CD5D12">
        <w:rPr>
          <w:szCs w:val="22"/>
        </w:rPr>
        <w:t>aktualizovanú dokumentáciu IT infraštruktúry, obsahujúc</w:t>
      </w:r>
      <w:r w:rsidR="002A0089" w:rsidRPr="00CD5D12">
        <w:rPr>
          <w:szCs w:val="22"/>
        </w:rPr>
        <w:t>u</w:t>
      </w:r>
      <w:r w:rsidRPr="00CD5D12">
        <w:rPr>
          <w:szCs w:val="22"/>
        </w:rPr>
        <w:t xml:space="preserve"> najmä: </w:t>
      </w:r>
      <w:bookmarkEnd w:id="2325"/>
    </w:p>
    <w:p w14:paraId="17F273D1" w14:textId="1634C210" w:rsidR="00606223" w:rsidRPr="00CD5D12" w:rsidRDefault="00606223" w:rsidP="00606223">
      <w:pPr>
        <w:widowControl w:val="0"/>
        <w:numPr>
          <w:ilvl w:val="3"/>
          <w:numId w:val="3"/>
        </w:numPr>
        <w:rPr>
          <w:szCs w:val="22"/>
        </w:rPr>
      </w:pPr>
      <w:r w:rsidRPr="00CD5D12">
        <w:rPr>
          <w:szCs w:val="22"/>
        </w:rPr>
        <w:t xml:space="preserve">dokumentáciu </w:t>
      </w:r>
      <w:r w:rsidR="002879B7" w:rsidRPr="00CD5D12">
        <w:rPr>
          <w:szCs w:val="22"/>
        </w:rPr>
        <w:t>–</w:t>
      </w:r>
      <w:r w:rsidRPr="00CD5D12">
        <w:rPr>
          <w:szCs w:val="22"/>
        </w:rPr>
        <w:t xml:space="preserve"> detailný opis fungovania a návrh implementácie, ktorý zahŕňa:</w:t>
      </w:r>
    </w:p>
    <w:p w14:paraId="4B51DB50" w14:textId="2A3AC3C5" w:rsidR="00606223" w:rsidRPr="00CD5D12" w:rsidRDefault="00606223" w:rsidP="0081317E">
      <w:pPr>
        <w:widowControl w:val="0"/>
        <w:numPr>
          <w:ilvl w:val="6"/>
          <w:numId w:val="9"/>
        </w:numPr>
        <w:spacing w:before="60"/>
        <w:ind w:left="1701" w:hanging="283"/>
        <w:contextualSpacing/>
        <w:rPr>
          <w:szCs w:val="22"/>
        </w:rPr>
      </w:pPr>
      <w:r w:rsidRPr="00CD5D12">
        <w:rPr>
          <w:szCs w:val="22"/>
        </w:rPr>
        <w:t>procesn</w:t>
      </w:r>
      <w:r w:rsidR="002A0089" w:rsidRPr="00CD5D12">
        <w:rPr>
          <w:szCs w:val="22"/>
        </w:rPr>
        <w:t xml:space="preserve">ú </w:t>
      </w:r>
      <w:r w:rsidRPr="00CD5D12">
        <w:rPr>
          <w:szCs w:val="22"/>
        </w:rPr>
        <w:t>dokumentáciu (vrátane detailných popisov procesov);</w:t>
      </w:r>
    </w:p>
    <w:p w14:paraId="1E57635B" w14:textId="2F7050F5" w:rsidR="00606223" w:rsidRPr="00CD5D12" w:rsidRDefault="00606223" w:rsidP="0081317E">
      <w:pPr>
        <w:widowControl w:val="0"/>
        <w:numPr>
          <w:ilvl w:val="6"/>
          <w:numId w:val="9"/>
        </w:numPr>
        <w:spacing w:before="60"/>
        <w:ind w:left="1701" w:hanging="283"/>
        <w:contextualSpacing/>
        <w:rPr>
          <w:szCs w:val="22"/>
        </w:rPr>
      </w:pPr>
      <w:r w:rsidRPr="00CD5D12">
        <w:rPr>
          <w:szCs w:val="22"/>
        </w:rPr>
        <w:t>bezpečnostn</w:t>
      </w:r>
      <w:r w:rsidR="00563E87" w:rsidRPr="00CD5D12">
        <w:rPr>
          <w:szCs w:val="22"/>
        </w:rPr>
        <w:t>ú</w:t>
      </w:r>
      <w:r w:rsidRPr="00CD5D12">
        <w:rPr>
          <w:szCs w:val="22"/>
        </w:rPr>
        <w:t xml:space="preserve"> dokumentáci</w:t>
      </w:r>
      <w:r w:rsidR="00563E87" w:rsidRPr="00CD5D12">
        <w:rPr>
          <w:szCs w:val="22"/>
        </w:rPr>
        <w:t>u</w:t>
      </w:r>
      <w:r w:rsidRPr="00CD5D12">
        <w:rPr>
          <w:szCs w:val="22"/>
        </w:rPr>
        <w:t>;</w:t>
      </w:r>
    </w:p>
    <w:p w14:paraId="198B64FD" w14:textId="301583EE" w:rsidR="00606223" w:rsidRPr="00CD5D12" w:rsidRDefault="00606223" w:rsidP="0081317E">
      <w:pPr>
        <w:widowControl w:val="0"/>
        <w:numPr>
          <w:ilvl w:val="6"/>
          <w:numId w:val="9"/>
        </w:numPr>
        <w:spacing w:before="60"/>
        <w:ind w:left="1701" w:hanging="283"/>
        <w:contextualSpacing/>
        <w:rPr>
          <w:szCs w:val="22"/>
        </w:rPr>
      </w:pPr>
      <w:r w:rsidRPr="00CD5D12">
        <w:rPr>
          <w:szCs w:val="22"/>
        </w:rPr>
        <w:t>popis IT infraštruktúry</w:t>
      </w:r>
      <w:r w:rsidR="00563E87" w:rsidRPr="00CD5D12">
        <w:rPr>
          <w:szCs w:val="22"/>
        </w:rPr>
        <w:t xml:space="preserve"> </w:t>
      </w:r>
      <w:r w:rsidR="002879B7" w:rsidRPr="00CD5D12">
        <w:rPr>
          <w:szCs w:val="22"/>
        </w:rPr>
        <w:t>–</w:t>
      </w:r>
      <w:r w:rsidRPr="00CD5D12">
        <w:rPr>
          <w:szCs w:val="22"/>
        </w:rPr>
        <w:t xml:space="preserve"> technologickej infraštruktúry vrátane opisu a nastavenie virtuálneho prostredia;</w:t>
      </w:r>
    </w:p>
    <w:p w14:paraId="13AE09F7" w14:textId="77777777" w:rsidR="00606223" w:rsidRPr="00CD5D12" w:rsidRDefault="00606223" w:rsidP="0081317E">
      <w:pPr>
        <w:widowControl w:val="0"/>
        <w:numPr>
          <w:ilvl w:val="6"/>
          <w:numId w:val="9"/>
        </w:numPr>
        <w:spacing w:before="60"/>
        <w:ind w:left="1701" w:hanging="283"/>
        <w:contextualSpacing/>
        <w:rPr>
          <w:szCs w:val="22"/>
        </w:rPr>
      </w:pPr>
      <w:r w:rsidRPr="00CD5D12">
        <w:rPr>
          <w:szCs w:val="22"/>
        </w:rPr>
        <w:t>opis zálohovania a obnovy,</w:t>
      </w:r>
    </w:p>
    <w:p w14:paraId="16C10A38" w14:textId="6957F456" w:rsidR="00606223" w:rsidRPr="00CD5D12" w:rsidRDefault="00606223" w:rsidP="00606223">
      <w:pPr>
        <w:widowControl w:val="0"/>
        <w:numPr>
          <w:ilvl w:val="3"/>
          <w:numId w:val="3"/>
        </w:numPr>
        <w:rPr>
          <w:szCs w:val="22"/>
        </w:rPr>
      </w:pPr>
      <w:r w:rsidRPr="00CD5D12">
        <w:rPr>
          <w:szCs w:val="22"/>
        </w:rPr>
        <w:t>zoznam Hardware, Software a Firmware s uvedením detailného opisu a konfigurácie;</w:t>
      </w:r>
    </w:p>
    <w:p w14:paraId="06B1D6BF" w14:textId="3FCAC863" w:rsidR="00606223" w:rsidRPr="00CD5D12" w:rsidRDefault="00606223" w:rsidP="00606223">
      <w:pPr>
        <w:widowControl w:val="0"/>
        <w:numPr>
          <w:ilvl w:val="3"/>
          <w:numId w:val="3"/>
        </w:numPr>
        <w:rPr>
          <w:szCs w:val="22"/>
        </w:rPr>
      </w:pPr>
      <w:r w:rsidRPr="00CD5D12">
        <w:rPr>
          <w:szCs w:val="22"/>
        </w:rPr>
        <w:lastRenderedPageBreak/>
        <w:t>zoznam všetkých použitých certifikátov s uvedením doby platnosti vrátane opisu</w:t>
      </w:r>
      <w:r w:rsidR="0084423A" w:rsidRPr="00CD5D12">
        <w:rPr>
          <w:szCs w:val="22"/>
        </w:rPr>
        <w:t xml:space="preserve"> </w:t>
      </w:r>
      <w:r w:rsidRPr="00CD5D12">
        <w:rPr>
          <w:szCs w:val="22"/>
        </w:rPr>
        <w:t>podrobného postupu pre ich obnovu;</w:t>
      </w:r>
    </w:p>
    <w:p w14:paraId="6F880D0A" w14:textId="77777777" w:rsidR="00606223" w:rsidRPr="00CD5D12" w:rsidRDefault="00606223" w:rsidP="00606223">
      <w:pPr>
        <w:widowControl w:val="0"/>
        <w:numPr>
          <w:ilvl w:val="3"/>
          <w:numId w:val="3"/>
        </w:numPr>
        <w:rPr>
          <w:szCs w:val="22"/>
        </w:rPr>
      </w:pPr>
      <w:r w:rsidRPr="00CD5D12">
        <w:rPr>
          <w:szCs w:val="22"/>
        </w:rPr>
        <w:t>disaster recovery plány;</w:t>
      </w:r>
    </w:p>
    <w:p w14:paraId="6AF81D72" w14:textId="77777777" w:rsidR="00606223" w:rsidRPr="00CD5D12" w:rsidRDefault="00606223" w:rsidP="00606223">
      <w:pPr>
        <w:widowControl w:val="0"/>
        <w:numPr>
          <w:ilvl w:val="2"/>
          <w:numId w:val="3"/>
        </w:numPr>
        <w:tabs>
          <w:tab w:val="clear" w:pos="993"/>
          <w:tab w:val="num" w:pos="992"/>
        </w:tabs>
        <w:ind w:left="992"/>
        <w:rPr>
          <w:szCs w:val="22"/>
        </w:rPr>
      </w:pPr>
      <w:bookmarkStart w:id="2326" w:name="_Ref519247570"/>
      <w:r w:rsidRPr="00CD5D12">
        <w:rPr>
          <w:szCs w:val="22"/>
        </w:rPr>
        <w:t>zoznam platných administrátorských účtov a platných hesiel k nim;</w:t>
      </w:r>
    </w:p>
    <w:p w14:paraId="4B8E8032" w14:textId="42F01CFC" w:rsidR="00606223" w:rsidRPr="00CD5D12" w:rsidRDefault="00606223" w:rsidP="00BE0CFF">
      <w:pPr>
        <w:pStyle w:val="Claneka"/>
        <w:rPr>
          <w:szCs w:val="22"/>
        </w:rPr>
      </w:pPr>
      <w:r w:rsidRPr="00CD5D12">
        <w:rPr>
          <w:szCs w:val="22"/>
        </w:rPr>
        <w:t>úplnú knowledge base týkajúc</w:t>
      </w:r>
      <w:r w:rsidR="00BE0CFF" w:rsidRPr="00CD5D12">
        <w:rPr>
          <w:szCs w:val="22"/>
        </w:rPr>
        <w:t>u</w:t>
      </w:r>
      <w:r w:rsidRPr="00CD5D12">
        <w:rPr>
          <w:szCs w:val="22"/>
        </w:rPr>
        <w:t xml:space="preserve"> sa </w:t>
      </w:r>
      <w:r w:rsidR="00BE0CFF" w:rsidRPr="00CD5D12">
        <w:rPr>
          <w:szCs w:val="22"/>
        </w:rPr>
        <w:t xml:space="preserve">realizácie </w:t>
      </w:r>
      <w:r w:rsidRPr="00CD5D12">
        <w:rPr>
          <w:szCs w:val="22"/>
        </w:rPr>
        <w:t>Plneni</w:t>
      </w:r>
      <w:r w:rsidR="00BE0CFF" w:rsidRPr="00CD5D12">
        <w:rPr>
          <w:szCs w:val="22"/>
        </w:rPr>
        <w:t>a</w:t>
      </w:r>
      <w:r w:rsidRPr="00CD5D12">
        <w:rPr>
          <w:szCs w:val="22"/>
        </w:rPr>
        <w:t xml:space="preserve"> (</w:t>
      </w:r>
      <w:r w:rsidR="00BE0CFF" w:rsidRPr="00CD5D12">
        <w:rPr>
          <w:szCs w:val="22"/>
        </w:rPr>
        <w:t xml:space="preserve">vrátane opisu </w:t>
      </w:r>
      <w:r w:rsidR="00AD38FC" w:rsidRPr="00CD5D12">
        <w:rPr>
          <w:szCs w:val="22"/>
        </w:rPr>
        <w:t>uzavretýc</w:t>
      </w:r>
      <w:r w:rsidR="009C0933" w:rsidRPr="00CD5D12">
        <w:rPr>
          <w:szCs w:val="22"/>
        </w:rPr>
        <w:t>h</w:t>
      </w:r>
      <w:r w:rsidRPr="00CD5D12">
        <w:rPr>
          <w:szCs w:val="22"/>
        </w:rPr>
        <w:t xml:space="preserve"> požiadaviek v Service Desku);</w:t>
      </w:r>
    </w:p>
    <w:p w14:paraId="34D8D9A7" w14:textId="1094C891" w:rsidR="00606223" w:rsidRPr="00CD5D12" w:rsidRDefault="00606223" w:rsidP="00BE0CFF">
      <w:pPr>
        <w:pStyle w:val="Claneka"/>
        <w:rPr>
          <w:szCs w:val="22"/>
        </w:rPr>
      </w:pPr>
      <w:r w:rsidRPr="00CD5D12">
        <w:rPr>
          <w:szCs w:val="22"/>
        </w:rPr>
        <w:t xml:space="preserve">aktuálny zoznam štandardných prevádzkových úkonov pre údržbu </w:t>
      </w:r>
      <w:r w:rsidR="00BE0CFF" w:rsidRPr="00CD5D12">
        <w:rPr>
          <w:szCs w:val="22"/>
        </w:rPr>
        <w:t>IT infraštruktúry</w:t>
      </w:r>
      <w:r w:rsidRPr="00CD5D12">
        <w:rPr>
          <w:szCs w:val="22"/>
        </w:rPr>
        <w:t>;</w:t>
      </w:r>
    </w:p>
    <w:p w14:paraId="7E22AD30" w14:textId="6DD97352" w:rsidR="00606223" w:rsidRPr="00CD5D12" w:rsidRDefault="00606223" w:rsidP="00606223">
      <w:pPr>
        <w:widowControl w:val="0"/>
        <w:numPr>
          <w:ilvl w:val="2"/>
          <w:numId w:val="3"/>
        </w:numPr>
        <w:tabs>
          <w:tab w:val="clear" w:pos="993"/>
          <w:tab w:val="num" w:pos="992"/>
        </w:tabs>
        <w:ind w:left="992"/>
        <w:rPr>
          <w:szCs w:val="22"/>
        </w:rPr>
      </w:pPr>
      <w:r w:rsidRPr="00CD5D12">
        <w:rPr>
          <w:szCs w:val="22"/>
        </w:rPr>
        <w:t>všetky dáta</w:t>
      </w:r>
      <w:r w:rsidR="00BE0CFF" w:rsidRPr="00CD5D12">
        <w:rPr>
          <w:szCs w:val="22"/>
        </w:rPr>
        <w:t xml:space="preserve"> Objednávateľa</w:t>
      </w:r>
      <w:r w:rsidRPr="00CD5D12">
        <w:rPr>
          <w:szCs w:val="22"/>
        </w:rPr>
        <w:t xml:space="preserve">, </w:t>
      </w:r>
      <w:r w:rsidR="00CE145D" w:rsidRPr="00CD5D12">
        <w:t xml:space="preserve">ktoré podľa Zmluvy patria výlučne Objednávateľovi a týkajú sa ukončovanej časti Zmluvy, </w:t>
      </w:r>
      <w:r w:rsidR="00356D76" w:rsidRPr="00CD5D12">
        <w:t xml:space="preserve">a všetky dáta, </w:t>
      </w:r>
      <w:r w:rsidRPr="00CD5D12">
        <w:rPr>
          <w:szCs w:val="22"/>
        </w:rPr>
        <w:t>ktoré má Poskytovateľ vo svojich systémoch</w:t>
      </w:r>
      <w:r w:rsidR="00356D76" w:rsidRPr="00CD5D12">
        <w:rPr>
          <w:szCs w:val="22"/>
        </w:rPr>
        <w:t>, a to</w:t>
      </w:r>
      <w:r w:rsidR="00356D76" w:rsidRPr="00CD5D12">
        <w:t xml:space="preserve"> v štruktúrovanom, bežne používanom, strojovo čitateľnom a interoperabilnom formáte</w:t>
      </w:r>
      <w:r w:rsidR="00356D76" w:rsidRPr="00CD5D12">
        <w:rPr>
          <w:szCs w:val="22"/>
        </w:rPr>
        <w:t xml:space="preserve">. </w:t>
      </w:r>
      <w:r w:rsidR="00356D76" w:rsidRPr="00CD5D12">
        <w:t>Po prevzatí uvedených dát Objednávateľom je Poskytovateľ povinný tieto dáta najneskôr do tridsiatich (30) dní vymazať spôsobom, ktorý je v súlade s platnými právnymi predpismi a regulačnými požiadavkami, a to vo všetkých systémoch Poskytovateľa</w:t>
      </w:r>
      <w:r w:rsidRPr="00CD5D12">
        <w:rPr>
          <w:szCs w:val="22"/>
        </w:rPr>
        <w:t>;</w:t>
      </w:r>
      <w:bookmarkEnd w:id="2326"/>
    </w:p>
    <w:p w14:paraId="135AFC42" w14:textId="6885E136" w:rsidR="00606223" w:rsidRPr="00CD5D12" w:rsidRDefault="00606223" w:rsidP="00606223">
      <w:pPr>
        <w:widowControl w:val="0"/>
        <w:numPr>
          <w:ilvl w:val="2"/>
          <w:numId w:val="3"/>
        </w:numPr>
        <w:tabs>
          <w:tab w:val="clear" w:pos="993"/>
          <w:tab w:val="num" w:pos="992"/>
        </w:tabs>
        <w:ind w:left="992"/>
        <w:rPr>
          <w:szCs w:val="22"/>
        </w:rPr>
      </w:pPr>
      <w:r w:rsidRPr="00CD5D12">
        <w:rPr>
          <w:szCs w:val="22"/>
        </w:rPr>
        <w:t>súpis nedokončených Servisných zásahov k (predpokladanému) dňu zániku zmluvného záväzkového vzťahu založeného Zmluvou a návrh postupu potrebného pre ich dokončenie;</w:t>
      </w:r>
    </w:p>
    <w:p w14:paraId="248C2028" w14:textId="2D18F117"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vypracovanú kalkuláciu finančnej hodnoty </w:t>
      </w:r>
      <w:r w:rsidR="00290985" w:rsidRPr="00CD5D12">
        <w:rPr>
          <w:szCs w:val="22"/>
        </w:rPr>
        <w:t xml:space="preserve">realizovaného </w:t>
      </w:r>
      <w:r w:rsidRPr="00CD5D12">
        <w:rPr>
          <w:szCs w:val="22"/>
        </w:rPr>
        <w:t>Plneni</w:t>
      </w:r>
      <w:r w:rsidR="00290985" w:rsidRPr="00CD5D12">
        <w:rPr>
          <w:szCs w:val="22"/>
        </w:rPr>
        <w:t>a</w:t>
      </w:r>
      <w:r w:rsidRPr="00CD5D12">
        <w:rPr>
          <w:szCs w:val="22"/>
        </w:rPr>
        <w:t xml:space="preserve"> a návrh finančného vyrovnania, najmä s prihliadnutím na okamih zániku zmluvného záväzkového vzťahu založeného Zmluvou a</w:t>
      </w:r>
      <w:r w:rsidR="00C5021A" w:rsidRPr="00CD5D12">
        <w:rPr>
          <w:szCs w:val="22"/>
        </w:rPr>
        <w:t> na Výkazy predchádzajúce</w:t>
      </w:r>
      <w:r w:rsidRPr="00CD5D12">
        <w:rPr>
          <w:szCs w:val="22"/>
        </w:rPr>
        <w:t xml:space="preserve"> zániku zmluvného záväzkového vzťahu;</w:t>
      </w:r>
    </w:p>
    <w:p w14:paraId="2EBA7081" w14:textId="1E1AED67" w:rsidR="00606223" w:rsidRPr="00CD5D12" w:rsidRDefault="00606223" w:rsidP="00606223">
      <w:pPr>
        <w:widowControl w:val="0"/>
        <w:numPr>
          <w:ilvl w:val="2"/>
          <w:numId w:val="3"/>
        </w:numPr>
        <w:tabs>
          <w:tab w:val="clear" w:pos="993"/>
          <w:tab w:val="num" w:pos="992"/>
        </w:tabs>
        <w:ind w:left="992"/>
        <w:rPr>
          <w:szCs w:val="22"/>
        </w:rPr>
      </w:pPr>
      <w:r w:rsidRPr="00CD5D12">
        <w:rPr>
          <w:szCs w:val="22"/>
        </w:rPr>
        <w:t>akékoľvek prostriedky slúžiace na prístup osôb do Lokalít (napríklad kartičky, čipy a pod.).</w:t>
      </w:r>
    </w:p>
    <w:p w14:paraId="417AD3C3" w14:textId="28414670" w:rsidR="00606223" w:rsidRPr="00CD5D12" w:rsidRDefault="00606223" w:rsidP="00606223">
      <w:pPr>
        <w:widowControl w:val="0"/>
        <w:numPr>
          <w:ilvl w:val="1"/>
          <w:numId w:val="3"/>
        </w:numPr>
        <w:outlineLvl w:val="1"/>
        <w:rPr>
          <w:bCs/>
          <w:iCs/>
          <w:szCs w:val="22"/>
        </w:rPr>
      </w:pPr>
      <w:bookmarkStart w:id="2327" w:name="_Ref41941962"/>
      <w:r w:rsidRPr="00CD5D12">
        <w:rPr>
          <w:bCs/>
          <w:iCs/>
          <w:szCs w:val="22"/>
        </w:rPr>
        <w:t xml:space="preserve">V prípade, že povinnosti uvedené v Článku </w:t>
      </w:r>
      <w:r w:rsidRPr="00CD5D12">
        <w:rPr>
          <w:bCs/>
          <w:iCs/>
          <w:szCs w:val="22"/>
        </w:rPr>
        <w:fldChar w:fldCharType="begin"/>
      </w:r>
      <w:r w:rsidRPr="00CD5D12">
        <w:rPr>
          <w:bCs/>
          <w:iCs/>
          <w:szCs w:val="22"/>
        </w:rPr>
        <w:instrText xml:space="preserve"> REF _Ref516577784 \r \h </w:instrText>
      </w:r>
      <w:r w:rsidR="003F47D8" w:rsidRPr="00CD5D12">
        <w:rPr>
          <w:bCs/>
          <w:iCs/>
          <w:szCs w:val="22"/>
        </w:rPr>
        <w:instrText xml:space="preserve"> \* MERGEFORMAT </w:instrText>
      </w:r>
      <w:r w:rsidRPr="00CD5D12">
        <w:rPr>
          <w:bCs/>
          <w:iCs/>
          <w:szCs w:val="22"/>
        </w:rPr>
      </w:r>
      <w:r w:rsidRPr="00CD5D12">
        <w:rPr>
          <w:bCs/>
          <w:iCs/>
          <w:szCs w:val="22"/>
        </w:rPr>
        <w:fldChar w:fldCharType="separate"/>
      </w:r>
      <w:r w:rsidR="00071C75">
        <w:rPr>
          <w:bCs/>
          <w:iCs/>
          <w:szCs w:val="22"/>
          <w:cs/>
        </w:rPr>
        <w:t>‎</w:t>
      </w:r>
      <w:r w:rsidR="00071C75">
        <w:rPr>
          <w:bCs/>
          <w:iCs/>
          <w:szCs w:val="22"/>
        </w:rPr>
        <w:t>25.1</w:t>
      </w:r>
      <w:r w:rsidRPr="00CD5D12">
        <w:rPr>
          <w:bCs/>
          <w:iCs/>
          <w:szCs w:val="22"/>
        </w:rPr>
        <w:fldChar w:fldCharType="end"/>
      </w:r>
      <w:r w:rsidRPr="00CD5D12">
        <w:rPr>
          <w:bCs/>
          <w:iCs/>
          <w:szCs w:val="22"/>
        </w:rPr>
        <w:t xml:space="preserve"> sú splnené pred okamihom zániku zmluvného záväzkového vzťahu založeného touto </w:t>
      </w:r>
      <w:r w:rsidR="000235DB" w:rsidRPr="00CD5D12">
        <w:rPr>
          <w:bCs/>
          <w:iCs/>
          <w:szCs w:val="22"/>
        </w:rPr>
        <w:t>Z</w:t>
      </w:r>
      <w:r w:rsidRPr="00CD5D12">
        <w:rPr>
          <w:bCs/>
          <w:iCs/>
          <w:szCs w:val="22"/>
        </w:rPr>
        <w:t>mluvou a následne dôjde k zmenám, ktoré ovplyvňujú výstupy týchto povinnost</w:t>
      </w:r>
      <w:r w:rsidR="003A3998" w:rsidRPr="00CD5D12">
        <w:rPr>
          <w:bCs/>
          <w:iCs/>
          <w:szCs w:val="22"/>
        </w:rPr>
        <w:t>í</w:t>
      </w:r>
      <w:r w:rsidRPr="00CD5D12">
        <w:rPr>
          <w:bCs/>
          <w:iCs/>
          <w:szCs w:val="22"/>
        </w:rPr>
        <w:t xml:space="preserve">, je Poskytovateľ povinný splniť dotknuté povinnosti podľa Článku </w:t>
      </w:r>
      <w:r w:rsidRPr="00CD5D12">
        <w:rPr>
          <w:bCs/>
          <w:iCs/>
          <w:szCs w:val="22"/>
        </w:rPr>
        <w:fldChar w:fldCharType="begin"/>
      </w:r>
      <w:r w:rsidRPr="00CD5D12">
        <w:rPr>
          <w:bCs/>
          <w:iCs/>
          <w:szCs w:val="22"/>
        </w:rPr>
        <w:instrText xml:space="preserve"> REF _Ref516577784 \r \h </w:instrText>
      </w:r>
      <w:r w:rsidR="003F47D8" w:rsidRPr="00CD5D12">
        <w:rPr>
          <w:bCs/>
          <w:iCs/>
          <w:szCs w:val="22"/>
        </w:rPr>
        <w:instrText xml:space="preserve"> \* MERGEFORMAT </w:instrText>
      </w:r>
      <w:r w:rsidRPr="00CD5D12">
        <w:rPr>
          <w:bCs/>
          <w:iCs/>
          <w:szCs w:val="22"/>
        </w:rPr>
      </w:r>
      <w:r w:rsidRPr="00CD5D12">
        <w:rPr>
          <w:bCs/>
          <w:iCs/>
          <w:szCs w:val="22"/>
        </w:rPr>
        <w:fldChar w:fldCharType="separate"/>
      </w:r>
      <w:r w:rsidR="00071C75">
        <w:rPr>
          <w:bCs/>
          <w:iCs/>
          <w:szCs w:val="22"/>
          <w:cs/>
        </w:rPr>
        <w:t>‎</w:t>
      </w:r>
      <w:r w:rsidR="00071C75">
        <w:rPr>
          <w:bCs/>
          <w:iCs/>
          <w:szCs w:val="22"/>
        </w:rPr>
        <w:t>25.1</w:t>
      </w:r>
      <w:r w:rsidRPr="00CD5D12">
        <w:rPr>
          <w:bCs/>
          <w:iCs/>
          <w:szCs w:val="22"/>
        </w:rPr>
        <w:fldChar w:fldCharType="end"/>
      </w:r>
      <w:r w:rsidRPr="00CD5D12">
        <w:rPr>
          <w:bCs/>
          <w:iCs/>
          <w:szCs w:val="22"/>
        </w:rPr>
        <w:t xml:space="preserve"> do desiatich (10) dní od zániku zmluvného vzťahu založeného touto </w:t>
      </w:r>
      <w:r w:rsidR="000235DB" w:rsidRPr="00CD5D12">
        <w:rPr>
          <w:bCs/>
          <w:iCs/>
          <w:szCs w:val="22"/>
        </w:rPr>
        <w:t>Z</w:t>
      </w:r>
      <w:r w:rsidRPr="00CD5D12">
        <w:rPr>
          <w:bCs/>
          <w:iCs/>
          <w:szCs w:val="22"/>
        </w:rPr>
        <w:t>mluvou.</w:t>
      </w:r>
      <w:bookmarkEnd w:id="2327"/>
    </w:p>
    <w:p w14:paraId="201AC3F2" w14:textId="5D04E912" w:rsidR="00606223" w:rsidRPr="00CD5D12" w:rsidRDefault="00514068" w:rsidP="00D65F2E">
      <w:pPr>
        <w:pStyle w:val="Clanek11"/>
        <w:rPr>
          <w:rFonts w:cs="Times New Roman"/>
          <w:szCs w:val="22"/>
        </w:rPr>
      </w:pPr>
      <w:bookmarkStart w:id="2328" w:name="_Ref516577884"/>
      <w:r w:rsidRPr="00CD5D12">
        <w:rPr>
          <w:rFonts w:cs="Times New Roman"/>
          <w:szCs w:val="22"/>
        </w:rPr>
        <w:t>U</w:t>
      </w:r>
      <w:r w:rsidR="008D73E6" w:rsidRPr="00CD5D12">
        <w:rPr>
          <w:rFonts w:cs="Times New Roman"/>
          <w:szCs w:val="22"/>
        </w:rPr>
        <w:t>stanovenia Č</w:t>
      </w:r>
      <w:r w:rsidR="00606223" w:rsidRPr="00CD5D12">
        <w:rPr>
          <w:rFonts w:cs="Times New Roman"/>
          <w:szCs w:val="22"/>
        </w:rPr>
        <w:t>lánk</w:t>
      </w:r>
      <w:r w:rsidR="00C83D03" w:rsidRPr="00CD5D12">
        <w:rPr>
          <w:rFonts w:cs="Times New Roman"/>
          <w:szCs w:val="22"/>
        </w:rPr>
        <w:t xml:space="preserve">ov </w:t>
      </w:r>
      <w:r w:rsidR="00C83D03" w:rsidRPr="00CD5D12">
        <w:rPr>
          <w:rFonts w:cs="Times New Roman"/>
          <w:szCs w:val="22"/>
        </w:rPr>
        <w:fldChar w:fldCharType="begin"/>
      </w:r>
      <w:r w:rsidR="00C83D03" w:rsidRPr="00CD5D12">
        <w:rPr>
          <w:rFonts w:cs="Times New Roman"/>
          <w:szCs w:val="22"/>
        </w:rPr>
        <w:instrText xml:space="preserve"> REF _Ref41941958 \r \h </w:instrText>
      </w:r>
      <w:r w:rsidR="00C83D03" w:rsidRPr="00CD5D12">
        <w:rPr>
          <w:rFonts w:cs="Times New Roman"/>
          <w:szCs w:val="22"/>
        </w:rPr>
      </w:r>
      <w:r w:rsidR="00C83D03" w:rsidRPr="00CD5D12">
        <w:rPr>
          <w:rFonts w:cs="Times New Roman"/>
          <w:szCs w:val="22"/>
        </w:rPr>
        <w:fldChar w:fldCharType="separate"/>
      </w:r>
      <w:r w:rsidR="00071C75">
        <w:rPr>
          <w:rFonts w:cs="Times New Roman"/>
          <w:szCs w:val="22"/>
          <w:cs/>
        </w:rPr>
        <w:t>‎</w:t>
      </w:r>
      <w:r w:rsidR="00071C75">
        <w:rPr>
          <w:rFonts w:cs="Times New Roman"/>
          <w:szCs w:val="22"/>
        </w:rPr>
        <w:t>0</w:t>
      </w:r>
      <w:r w:rsidR="00C83D03" w:rsidRPr="00CD5D12">
        <w:rPr>
          <w:rFonts w:cs="Times New Roman"/>
          <w:szCs w:val="22"/>
        </w:rPr>
        <w:fldChar w:fldCharType="end"/>
      </w:r>
      <w:r w:rsidR="00C83D03" w:rsidRPr="00CD5D12">
        <w:rPr>
          <w:rFonts w:cs="Times New Roman"/>
          <w:szCs w:val="22"/>
        </w:rPr>
        <w:t xml:space="preserve"> až </w:t>
      </w:r>
      <w:r w:rsidR="00C83D03" w:rsidRPr="00CD5D12">
        <w:rPr>
          <w:rFonts w:cs="Times New Roman"/>
          <w:szCs w:val="22"/>
        </w:rPr>
        <w:fldChar w:fldCharType="begin"/>
      </w:r>
      <w:r w:rsidR="00C83D03" w:rsidRPr="00CD5D12">
        <w:rPr>
          <w:rFonts w:cs="Times New Roman"/>
          <w:szCs w:val="22"/>
        </w:rPr>
        <w:instrText xml:space="preserve"> REF _Ref41941962 \r \h </w:instrText>
      </w:r>
      <w:r w:rsidR="00C83D03" w:rsidRPr="00CD5D12">
        <w:rPr>
          <w:rFonts w:cs="Times New Roman"/>
          <w:szCs w:val="22"/>
        </w:rPr>
      </w:r>
      <w:r w:rsidR="00C83D03" w:rsidRPr="00CD5D12">
        <w:rPr>
          <w:rFonts w:cs="Times New Roman"/>
          <w:szCs w:val="22"/>
        </w:rPr>
        <w:fldChar w:fldCharType="separate"/>
      </w:r>
      <w:r w:rsidR="00071C75">
        <w:rPr>
          <w:rFonts w:cs="Times New Roman"/>
          <w:szCs w:val="22"/>
          <w:cs/>
        </w:rPr>
        <w:t>‎</w:t>
      </w:r>
      <w:r w:rsidR="00071C75">
        <w:rPr>
          <w:rFonts w:cs="Times New Roman"/>
          <w:szCs w:val="22"/>
        </w:rPr>
        <w:t>25.2</w:t>
      </w:r>
      <w:r w:rsidR="00C83D03" w:rsidRPr="00CD5D12">
        <w:rPr>
          <w:rFonts w:cs="Times New Roman"/>
          <w:szCs w:val="22"/>
        </w:rPr>
        <w:fldChar w:fldCharType="end"/>
      </w:r>
      <w:r w:rsidR="00824C7B" w:rsidRPr="00CD5D12">
        <w:rPr>
          <w:rFonts w:cs="Times New Roman"/>
          <w:szCs w:val="22"/>
        </w:rPr>
        <w:t xml:space="preserve"> </w:t>
      </w:r>
      <w:r w:rsidR="00606223" w:rsidRPr="00CD5D12">
        <w:rPr>
          <w:rFonts w:cs="Times New Roman"/>
          <w:szCs w:val="22"/>
        </w:rPr>
        <w:t>sa uplatn</w:t>
      </w:r>
      <w:r w:rsidR="00D65F2E" w:rsidRPr="00CD5D12">
        <w:rPr>
          <w:rFonts w:cs="Times New Roman"/>
          <w:szCs w:val="22"/>
        </w:rPr>
        <w:t>ia</w:t>
      </w:r>
      <w:r w:rsidR="00606223" w:rsidRPr="00CD5D12">
        <w:rPr>
          <w:rFonts w:cs="Times New Roman"/>
          <w:szCs w:val="22"/>
        </w:rPr>
        <w:t xml:space="preserve"> obdobne aj v prípade zániku zmluvného záväzkového vzťahu založeného touto Zmluvou len v jeho časti, a to vždy vo vzťahu k </w:t>
      </w:r>
      <w:r w:rsidR="00D65F2E" w:rsidRPr="00CD5D12">
        <w:rPr>
          <w:rFonts w:cs="Times New Roman"/>
          <w:szCs w:val="22"/>
        </w:rPr>
        <w:t xml:space="preserve">zanikajúcej </w:t>
      </w:r>
      <w:r w:rsidR="00606223" w:rsidRPr="00CD5D12">
        <w:rPr>
          <w:rFonts w:cs="Times New Roman"/>
          <w:szCs w:val="22"/>
        </w:rPr>
        <w:t>časti.</w:t>
      </w:r>
      <w:bookmarkEnd w:id="2328"/>
    </w:p>
    <w:p w14:paraId="3DDBE82A" w14:textId="4337708F" w:rsidR="00606223" w:rsidRPr="00CD5D12" w:rsidRDefault="00606223" w:rsidP="00606223">
      <w:pPr>
        <w:widowControl w:val="0"/>
        <w:numPr>
          <w:ilvl w:val="1"/>
          <w:numId w:val="3"/>
        </w:numPr>
        <w:outlineLvl w:val="1"/>
        <w:rPr>
          <w:bCs/>
          <w:iCs/>
          <w:szCs w:val="22"/>
        </w:rPr>
      </w:pPr>
      <w:r w:rsidRPr="00CD5D12">
        <w:rPr>
          <w:bCs/>
          <w:iCs/>
          <w:szCs w:val="22"/>
        </w:rPr>
        <w:t xml:space="preserve">Poskytovateľ berie na vedomie, že v prípade neposkytnutia súčinnosti podľa Článkov </w:t>
      </w:r>
      <w:r w:rsidRPr="00CD5D12">
        <w:rPr>
          <w:bCs/>
          <w:iCs/>
          <w:szCs w:val="22"/>
        </w:rPr>
        <w:fldChar w:fldCharType="begin"/>
      </w:r>
      <w:r w:rsidRPr="00CD5D12">
        <w:rPr>
          <w:bCs/>
          <w:iCs/>
          <w:szCs w:val="22"/>
        </w:rPr>
        <w:instrText xml:space="preserve"> REF _Ref516577784 \r \h </w:instrText>
      </w:r>
      <w:r w:rsidR="003F47D8" w:rsidRPr="00CD5D12">
        <w:rPr>
          <w:bCs/>
          <w:iCs/>
          <w:szCs w:val="22"/>
        </w:rPr>
        <w:instrText xml:space="preserve"> \* MERGEFORMAT </w:instrText>
      </w:r>
      <w:r w:rsidRPr="00CD5D12">
        <w:rPr>
          <w:bCs/>
          <w:iCs/>
          <w:szCs w:val="22"/>
        </w:rPr>
      </w:r>
      <w:r w:rsidRPr="00CD5D12">
        <w:rPr>
          <w:bCs/>
          <w:iCs/>
          <w:szCs w:val="22"/>
        </w:rPr>
        <w:fldChar w:fldCharType="separate"/>
      </w:r>
      <w:r w:rsidR="00071C75">
        <w:rPr>
          <w:bCs/>
          <w:iCs/>
          <w:szCs w:val="22"/>
          <w:cs/>
        </w:rPr>
        <w:t>‎</w:t>
      </w:r>
      <w:r w:rsidR="00071C75">
        <w:rPr>
          <w:bCs/>
          <w:iCs/>
          <w:szCs w:val="22"/>
        </w:rPr>
        <w:t>25.1</w:t>
      </w:r>
      <w:r w:rsidRPr="00CD5D12">
        <w:rPr>
          <w:bCs/>
          <w:iCs/>
          <w:szCs w:val="22"/>
        </w:rPr>
        <w:fldChar w:fldCharType="end"/>
      </w:r>
      <w:r w:rsidRPr="00CD5D12">
        <w:rPr>
          <w:bCs/>
          <w:iCs/>
          <w:szCs w:val="22"/>
        </w:rPr>
        <w:t xml:space="preserve"> až </w:t>
      </w:r>
      <w:r w:rsidRPr="00CD5D12">
        <w:rPr>
          <w:bCs/>
          <w:iCs/>
          <w:szCs w:val="22"/>
        </w:rPr>
        <w:fldChar w:fldCharType="begin"/>
      </w:r>
      <w:r w:rsidRPr="00CD5D12">
        <w:rPr>
          <w:bCs/>
          <w:iCs/>
          <w:szCs w:val="22"/>
        </w:rPr>
        <w:instrText xml:space="preserve"> REF _Ref516577884 \r \h </w:instrText>
      </w:r>
      <w:r w:rsidR="003F47D8" w:rsidRPr="00CD5D12">
        <w:rPr>
          <w:bCs/>
          <w:iCs/>
          <w:szCs w:val="22"/>
        </w:rPr>
        <w:instrText xml:space="preserve"> \* MERGEFORMAT </w:instrText>
      </w:r>
      <w:r w:rsidRPr="00CD5D12">
        <w:rPr>
          <w:bCs/>
          <w:iCs/>
          <w:szCs w:val="22"/>
        </w:rPr>
      </w:r>
      <w:r w:rsidRPr="00CD5D12">
        <w:rPr>
          <w:bCs/>
          <w:iCs/>
          <w:szCs w:val="22"/>
        </w:rPr>
        <w:fldChar w:fldCharType="separate"/>
      </w:r>
      <w:r w:rsidR="00071C75">
        <w:rPr>
          <w:bCs/>
          <w:iCs/>
          <w:szCs w:val="22"/>
          <w:cs/>
        </w:rPr>
        <w:t>‎</w:t>
      </w:r>
      <w:r w:rsidR="00071C75">
        <w:rPr>
          <w:bCs/>
          <w:iCs/>
          <w:szCs w:val="22"/>
        </w:rPr>
        <w:t>25.3</w:t>
      </w:r>
      <w:r w:rsidRPr="00CD5D12">
        <w:rPr>
          <w:bCs/>
          <w:iCs/>
          <w:szCs w:val="22"/>
        </w:rPr>
        <w:fldChar w:fldCharType="end"/>
      </w:r>
      <w:r w:rsidRPr="00CD5D12">
        <w:rPr>
          <w:bCs/>
          <w:iCs/>
          <w:szCs w:val="22"/>
        </w:rPr>
        <w:t xml:space="preserve"> môže Objednávateľovi vzniknúť </w:t>
      </w:r>
      <w:r w:rsidR="0017744F" w:rsidRPr="00CD5D12">
        <w:rPr>
          <w:bCs/>
          <w:iCs/>
          <w:szCs w:val="22"/>
        </w:rPr>
        <w:t xml:space="preserve">škoda </w:t>
      </w:r>
      <w:r w:rsidRPr="00CD5D12">
        <w:rPr>
          <w:bCs/>
          <w:iCs/>
          <w:szCs w:val="22"/>
        </w:rPr>
        <w:t>z dôvodu nemožnosti alebo sťažen</w:t>
      </w:r>
      <w:r w:rsidR="0017744F" w:rsidRPr="00CD5D12">
        <w:rPr>
          <w:bCs/>
          <w:iCs/>
          <w:szCs w:val="22"/>
        </w:rPr>
        <w:t>ej</w:t>
      </w:r>
      <w:r w:rsidRPr="00CD5D12">
        <w:rPr>
          <w:bCs/>
          <w:iCs/>
          <w:szCs w:val="22"/>
        </w:rPr>
        <w:t xml:space="preserve"> možnosti odovzdať </w:t>
      </w:r>
      <w:r w:rsidR="0017744F" w:rsidRPr="00CD5D12">
        <w:rPr>
          <w:bCs/>
          <w:iCs/>
          <w:szCs w:val="22"/>
        </w:rPr>
        <w:t xml:space="preserve">realizáciu </w:t>
      </w:r>
      <w:r w:rsidRPr="00CD5D12">
        <w:rPr>
          <w:bCs/>
          <w:iCs/>
          <w:szCs w:val="22"/>
        </w:rPr>
        <w:t>Plneni</w:t>
      </w:r>
      <w:r w:rsidR="0017744F" w:rsidRPr="00CD5D12">
        <w:rPr>
          <w:bCs/>
          <w:iCs/>
          <w:szCs w:val="22"/>
        </w:rPr>
        <w:t>a</w:t>
      </w:r>
      <w:r w:rsidRPr="00CD5D12">
        <w:rPr>
          <w:bCs/>
          <w:iCs/>
          <w:szCs w:val="22"/>
        </w:rPr>
        <w:t xml:space="preserve"> alebo služieb podobných Paušálny</w:t>
      </w:r>
      <w:r w:rsidR="0017744F" w:rsidRPr="00CD5D12">
        <w:rPr>
          <w:bCs/>
          <w:iCs/>
          <w:szCs w:val="22"/>
        </w:rPr>
        <w:t>m</w:t>
      </w:r>
      <w:r w:rsidRPr="00CD5D12">
        <w:rPr>
          <w:bCs/>
          <w:iCs/>
          <w:szCs w:val="22"/>
        </w:rPr>
        <w:t xml:space="preserve"> službám alebo s nimi inak spojených novému poskytovateľovi či poskytovať </w:t>
      </w:r>
      <w:r w:rsidR="0017744F" w:rsidRPr="00CD5D12">
        <w:rPr>
          <w:bCs/>
          <w:iCs/>
          <w:szCs w:val="22"/>
        </w:rPr>
        <w:t xml:space="preserve">ich </w:t>
      </w:r>
      <w:r w:rsidRPr="00CD5D12">
        <w:rPr>
          <w:bCs/>
          <w:iCs/>
          <w:szCs w:val="22"/>
        </w:rPr>
        <w:t>sám.</w:t>
      </w:r>
    </w:p>
    <w:p w14:paraId="38667783" w14:textId="5344260B" w:rsidR="00606223" w:rsidRPr="00627632" w:rsidRDefault="00606223" w:rsidP="00606223">
      <w:pPr>
        <w:widowControl w:val="0"/>
        <w:numPr>
          <w:ilvl w:val="1"/>
          <w:numId w:val="3"/>
        </w:numPr>
        <w:outlineLvl w:val="1"/>
        <w:rPr>
          <w:bCs/>
          <w:iCs/>
          <w:szCs w:val="22"/>
        </w:rPr>
      </w:pPr>
      <w:bookmarkStart w:id="2329" w:name="_Ref517374896"/>
      <w:bookmarkStart w:id="2330" w:name="_Ref517375286"/>
      <w:bookmarkStart w:id="2331" w:name="_Ref517375296"/>
      <w:bookmarkStart w:id="2332" w:name="_Ref517375304"/>
      <w:bookmarkStart w:id="2333" w:name="_Ref517375308"/>
      <w:bookmarkStart w:id="2334" w:name="_Ref517375314"/>
      <w:bookmarkStart w:id="2335" w:name="_Ref520454136"/>
      <w:bookmarkStart w:id="2336" w:name="_LX_4201d542817841abaf984f7807ec5780"/>
      <w:bookmarkStart w:id="2337" w:name="_LX_5736c14dd0fe4fd69abbb4727f866ce8"/>
      <w:r w:rsidRPr="00627632">
        <w:rPr>
          <w:bCs/>
          <w:iCs/>
          <w:szCs w:val="22"/>
        </w:rPr>
        <w:t xml:space="preserve">Poskytovateľ sa zaväzuje podľa pokynov Objednávateľa v období </w:t>
      </w:r>
      <w:r w:rsidR="00F6295A" w:rsidRPr="00627632">
        <w:rPr>
          <w:bCs/>
          <w:iCs/>
          <w:szCs w:val="22"/>
        </w:rPr>
        <w:t>najviac</w:t>
      </w:r>
      <w:r w:rsidRPr="00627632">
        <w:rPr>
          <w:bCs/>
          <w:iCs/>
          <w:szCs w:val="22"/>
        </w:rPr>
        <w:t xml:space="preserve"> </w:t>
      </w:r>
      <w:r w:rsidR="00FF7EA4">
        <w:rPr>
          <w:bCs/>
          <w:iCs/>
          <w:szCs w:val="22"/>
        </w:rPr>
        <w:t>šesť (</w:t>
      </w:r>
      <w:r w:rsidR="004E5069" w:rsidRPr="00627632">
        <w:rPr>
          <w:bCs/>
          <w:iCs/>
          <w:szCs w:val="22"/>
        </w:rPr>
        <w:t>6</w:t>
      </w:r>
      <w:r w:rsidR="00FF7EA4">
        <w:rPr>
          <w:bCs/>
          <w:iCs/>
          <w:szCs w:val="22"/>
        </w:rPr>
        <w:t>)</w:t>
      </w:r>
      <w:r w:rsidR="007B1D6F" w:rsidRPr="00627632">
        <w:rPr>
          <w:bCs/>
          <w:iCs/>
          <w:szCs w:val="22"/>
        </w:rPr>
        <w:t xml:space="preserve"> mesiac</w:t>
      </w:r>
      <w:r w:rsidR="004E5069" w:rsidRPr="00627632">
        <w:rPr>
          <w:bCs/>
          <w:iCs/>
          <w:szCs w:val="22"/>
        </w:rPr>
        <w:t>ov</w:t>
      </w:r>
      <w:r w:rsidR="007B1D6F" w:rsidRPr="00627632">
        <w:rPr>
          <w:bCs/>
          <w:iCs/>
          <w:szCs w:val="22"/>
        </w:rPr>
        <w:t xml:space="preserve"> </w:t>
      </w:r>
      <w:r w:rsidRPr="00627632">
        <w:rPr>
          <w:bCs/>
          <w:iCs/>
          <w:szCs w:val="22"/>
        </w:rPr>
        <w:t>po zániku zmluvného vzťahu založeného touto Zmluvou (z akéhokoľvek dôvodu) vykonávať činnosti spočívajúce v:</w:t>
      </w:r>
      <w:bookmarkStart w:id="2338" w:name="_Ref519687755"/>
      <w:bookmarkStart w:id="2339" w:name="_Ref515801086"/>
      <w:bookmarkEnd w:id="2329"/>
      <w:bookmarkEnd w:id="2330"/>
      <w:bookmarkEnd w:id="2331"/>
      <w:bookmarkEnd w:id="2332"/>
      <w:bookmarkEnd w:id="2333"/>
      <w:bookmarkEnd w:id="2334"/>
      <w:bookmarkEnd w:id="2335"/>
      <w:bookmarkEnd w:id="2336"/>
      <w:bookmarkEnd w:id="2337"/>
      <w:bookmarkEnd w:id="2338"/>
    </w:p>
    <w:p w14:paraId="4E03B7C7" w14:textId="18CAECD4" w:rsidR="00606223" w:rsidRPr="00CD5D12" w:rsidRDefault="00015F96" w:rsidP="00F6295A">
      <w:pPr>
        <w:widowControl w:val="0"/>
        <w:numPr>
          <w:ilvl w:val="3"/>
          <w:numId w:val="3"/>
        </w:numPr>
        <w:tabs>
          <w:tab w:val="clear" w:pos="1418"/>
          <w:tab w:val="left" w:pos="1134"/>
        </w:tabs>
        <w:ind w:left="1134" w:hanging="567"/>
        <w:rPr>
          <w:iCs/>
          <w:szCs w:val="22"/>
        </w:rPr>
      </w:pPr>
      <w:r w:rsidRPr="00CD5D12">
        <w:rPr>
          <w:iCs/>
          <w:szCs w:val="22"/>
        </w:rPr>
        <w:t xml:space="preserve">príprave </w:t>
      </w:r>
      <w:r w:rsidR="00606223" w:rsidRPr="00CD5D12">
        <w:rPr>
          <w:iCs/>
          <w:szCs w:val="22"/>
        </w:rPr>
        <w:t>a odovzdan</w:t>
      </w:r>
      <w:r w:rsidRPr="00CD5D12">
        <w:rPr>
          <w:iCs/>
          <w:szCs w:val="22"/>
        </w:rPr>
        <w:t>í</w:t>
      </w:r>
      <w:r w:rsidR="00606223" w:rsidRPr="00CD5D12">
        <w:rPr>
          <w:iCs/>
          <w:szCs w:val="22"/>
        </w:rPr>
        <w:t xml:space="preserve"> IT infraštruktúry novému poskytovateľovi </w:t>
      </w:r>
      <w:r w:rsidR="00F6295A" w:rsidRPr="00CD5D12">
        <w:rPr>
          <w:iCs/>
          <w:szCs w:val="22"/>
        </w:rPr>
        <w:t>Plnenia</w:t>
      </w:r>
      <w:r w:rsidR="00606223" w:rsidRPr="00CD5D12">
        <w:rPr>
          <w:iCs/>
          <w:szCs w:val="22"/>
        </w:rPr>
        <w:t>,</w:t>
      </w:r>
    </w:p>
    <w:p w14:paraId="7FAE294D" w14:textId="03C62C9B" w:rsidR="00606223" w:rsidRPr="00CD5D12" w:rsidRDefault="00606223" w:rsidP="00F6295A">
      <w:pPr>
        <w:widowControl w:val="0"/>
        <w:numPr>
          <w:ilvl w:val="3"/>
          <w:numId w:val="3"/>
        </w:numPr>
        <w:tabs>
          <w:tab w:val="clear" w:pos="1418"/>
          <w:tab w:val="left" w:pos="1134"/>
        </w:tabs>
        <w:ind w:left="1134" w:hanging="567"/>
        <w:rPr>
          <w:iCs/>
          <w:szCs w:val="22"/>
        </w:rPr>
      </w:pPr>
      <w:r w:rsidRPr="00CD5D12">
        <w:rPr>
          <w:iCs/>
          <w:szCs w:val="22"/>
        </w:rPr>
        <w:t>poskytovan</w:t>
      </w:r>
      <w:r w:rsidR="00015F96" w:rsidRPr="00CD5D12">
        <w:rPr>
          <w:iCs/>
          <w:szCs w:val="22"/>
        </w:rPr>
        <w:t>í</w:t>
      </w:r>
      <w:r w:rsidRPr="00CD5D12">
        <w:rPr>
          <w:iCs/>
          <w:szCs w:val="22"/>
        </w:rPr>
        <w:t xml:space="preserve"> všetk</w:t>
      </w:r>
      <w:r w:rsidR="00D14B1E" w:rsidRPr="00CD5D12">
        <w:rPr>
          <w:iCs/>
          <w:szCs w:val="22"/>
        </w:rPr>
        <w:t>ej</w:t>
      </w:r>
      <w:r w:rsidRPr="00CD5D12">
        <w:rPr>
          <w:iCs/>
          <w:szCs w:val="22"/>
        </w:rPr>
        <w:t xml:space="preserve"> potrebn</w:t>
      </w:r>
      <w:r w:rsidR="00D14B1E" w:rsidRPr="00CD5D12">
        <w:rPr>
          <w:iCs/>
          <w:szCs w:val="22"/>
        </w:rPr>
        <w:t>ej</w:t>
      </w:r>
      <w:r w:rsidRPr="00CD5D12">
        <w:rPr>
          <w:iCs/>
          <w:szCs w:val="22"/>
        </w:rPr>
        <w:t xml:space="preserve"> súčinnosti, dokumentácie a informácií a zúčastňovať sa rokovaní s Objednávateľom a tretími osobami, a to podľa pokynov Objednávateľa,</w:t>
      </w:r>
    </w:p>
    <w:p w14:paraId="57737146" w14:textId="5EA93746" w:rsidR="00606223" w:rsidRPr="00CD5D12" w:rsidRDefault="007B1D6F" w:rsidP="00F6295A">
      <w:pPr>
        <w:widowControl w:val="0"/>
        <w:numPr>
          <w:ilvl w:val="3"/>
          <w:numId w:val="3"/>
        </w:numPr>
        <w:tabs>
          <w:tab w:val="clear" w:pos="1418"/>
          <w:tab w:val="left" w:pos="1134"/>
        </w:tabs>
        <w:ind w:left="1134" w:hanging="567"/>
        <w:rPr>
          <w:iCs/>
          <w:szCs w:val="22"/>
        </w:rPr>
      </w:pPr>
      <w:r w:rsidRPr="007B1D6F">
        <w:rPr>
          <w:bCs/>
          <w:iCs/>
          <w:szCs w:val="22"/>
        </w:rPr>
        <w:t>poskytovaní súčinnosti pri migrácii dát, konfigurácií a prevádzkových nastavení na nového poskytovateľa alebo na infraštruktúru určenú Objednávateľom tak, aby bola zabezpečená kontinuita prevádzky informačných systémov Objednávateľa</w:t>
      </w:r>
    </w:p>
    <w:p w14:paraId="616C786F" w14:textId="77777777" w:rsidR="00071C75" w:rsidRDefault="00606223" w:rsidP="00830313">
      <w:pPr>
        <w:pStyle w:val="Clanek11"/>
        <w:numPr>
          <w:ilvl w:val="0"/>
          <w:numId w:val="0"/>
        </w:numPr>
        <w:ind w:left="567"/>
        <w:rPr>
          <w:szCs w:val="22"/>
        </w:rPr>
      </w:pPr>
      <w:r w:rsidRPr="00CD5D12">
        <w:rPr>
          <w:szCs w:val="22"/>
        </w:rPr>
        <w:t>(</w:t>
      </w:r>
      <w:r w:rsidR="00FF5BD2" w:rsidRPr="00CD5D12">
        <w:rPr>
          <w:szCs w:val="22"/>
        </w:rPr>
        <w:t>„</w:t>
      </w:r>
      <w:r w:rsidRPr="00CD5D12">
        <w:rPr>
          <w:b/>
          <w:szCs w:val="22"/>
        </w:rPr>
        <w:t>Súčinnosť pri ukončení</w:t>
      </w:r>
      <w:r w:rsidR="00D14B1E" w:rsidRPr="00CD5D12">
        <w:rPr>
          <w:szCs w:val="22"/>
        </w:rPr>
        <w:t>“</w:t>
      </w:r>
      <w:r w:rsidRPr="00CD5D12">
        <w:rPr>
          <w:szCs w:val="22"/>
        </w:rPr>
        <w:t>)</w:t>
      </w:r>
      <w:r w:rsidR="00D26A79" w:rsidRPr="00CD5D12">
        <w:rPr>
          <w:szCs w:val="22"/>
        </w:rPr>
        <w:t>.</w:t>
      </w:r>
    </w:p>
    <w:p w14:paraId="7A5B1DCD" w14:textId="7B7F838A" w:rsidR="00071C75" w:rsidRDefault="00071C75" w:rsidP="00071C75">
      <w:pPr>
        <w:pStyle w:val="Clanek11"/>
        <w:rPr>
          <w:rFonts w:cs="Times New Roman"/>
        </w:rPr>
      </w:pPr>
      <w:r w:rsidRPr="00071C75">
        <w:rPr>
          <w:rFonts w:cs="Times New Roman"/>
        </w:rPr>
        <w:t>Bez ohľadu na rozsah Súčinnosti pri ukončení je Objednávateľ oprávnený požadovať od Poskytovateľa, aby po zániku zmluvného vzťahu založeného touto Zmluvou (z akéhokoľvek dôvodu) pokračoval v prevádzke IT infraštruktúry v jej ku dňu zániku Zmluvy aktuálne nainštalovanej konfigurácii, a to spôsobom a v rozsahu dojednanými v tejto Zmluve pre poskytovanie Služieb, najviac však po dobu 6 (šesť) mesiacov odo dňa zániku Zmluvy („</w:t>
      </w:r>
      <w:r w:rsidRPr="00071C75">
        <w:rPr>
          <w:rFonts w:cs="Times New Roman"/>
          <w:b/>
        </w:rPr>
        <w:t>Prechodná prevádzka</w:t>
      </w:r>
      <w:r w:rsidRPr="00071C75">
        <w:rPr>
          <w:rFonts w:cs="Times New Roman"/>
        </w:rPr>
        <w:t>“). Poskytovateľ je povinný Prechodnú prevádzku poskytovať výlučne na základe žiadosti Objednávateľa podľa tohto Článku, pričom platí, že:</w:t>
      </w:r>
    </w:p>
    <w:p w14:paraId="58599E08" w14:textId="77777777" w:rsidR="00071C75" w:rsidRPr="00627632" w:rsidRDefault="00071C75" w:rsidP="00071C75">
      <w:pPr>
        <w:pStyle w:val="Claneka"/>
      </w:pPr>
      <w:r w:rsidRPr="00627632">
        <w:lastRenderedPageBreak/>
        <w:t xml:space="preserve">Objednávateľ je oprávnený požiadať </w:t>
      </w:r>
      <w:r>
        <w:t xml:space="preserve">Poskytovateľa </w:t>
      </w:r>
      <w:r w:rsidRPr="00627632">
        <w:t xml:space="preserve">o poskytovanie Prechodnej prevádzky písomnou žiadosťou doručenou Poskytovateľovi </w:t>
      </w:r>
      <w:r w:rsidRPr="00CD5D12">
        <w:rPr>
          <w:bCs/>
          <w:iCs/>
          <w:szCs w:val="22"/>
        </w:rPr>
        <w:t xml:space="preserve">najneskôr </w:t>
      </w:r>
      <w:r>
        <w:rPr>
          <w:bCs/>
          <w:iCs/>
          <w:szCs w:val="22"/>
        </w:rPr>
        <w:t xml:space="preserve">do </w:t>
      </w:r>
      <w:r w:rsidRPr="00CD5D12">
        <w:rPr>
          <w:bCs/>
          <w:iCs/>
          <w:szCs w:val="22"/>
        </w:rPr>
        <w:t>deväťdesiatich (90) dní pred uplynutím dohodnutej doby trvania tejto Zmluvy, alebo do tridsiatich (30) dní pred predčasným ukončením zmluvného záväzkového vzťahu založeného Zmluvou,</w:t>
      </w:r>
      <w:r>
        <w:rPr>
          <w:bCs/>
          <w:iCs/>
          <w:szCs w:val="22"/>
        </w:rPr>
        <w:t xml:space="preserve"> a</w:t>
      </w:r>
      <w:r w:rsidRPr="00CD5D12">
        <w:rPr>
          <w:bCs/>
          <w:iCs/>
          <w:szCs w:val="22"/>
        </w:rPr>
        <w:t xml:space="preserve"> ak nie je ani jedno z predchádzajúcich objektívne možné (napríklad z dôvodu, že tento okamih nie je dopredu známy), potom najneskôr do desiatich (10) dní od zániku zmluvného vzťahu založeného touto Zmluvou</w:t>
      </w:r>
      <w:r w:rsidRPr="00627632">
        <w:t>. V</w:t>
      </w:r>
      <w:r>
        <w:t> </w:t>
      </w:r>
      <w:r w:rsidRPr="00627632">
        <w:t>žiadosti Objednávateľ uvedie požadovanú dĺžku trvania Prechodnej prevádzky;</w:t>
      </w:r>
    </w:p>
    <w:p w14:paraId="51877248" w14:textId="04B2416B" w:rsidR="00071C75" w:rsidRPr="00627632" w:rsidRDefault="00071C75" w:rsidP="00071C75">
      <w:pPr>
        <w:pStyle w:val="Claneka"/>
      </w:pPr>
      <w:r w:rsidRPr="00627632">
        <w:t xml:space="preserve">Objednávateľ je oprávnený dĺžku trvania Prechodnej prevádzky kedykoľvek počas jej trvania predĺžiť alebo skrátiť, najviac však do celkovej doby </w:t>
      </w:r>
      <w:r>
        <w:t>šesť (</w:t>
      </w:r>
      <w:r w:rsidRPr="00627632">
        <w:t>6</w:t>
      </w:r>
      <w:r>
        <w:t>)</w:t>
      </w:r>
      <w:r w:rsidRPr="00627632">
        <w:t xml:space="preserve"> mesiacov</w:t>
      </w:r>
      <w:r>
        <w:t xml:space="preserve"> od zániku Zmluvy</w:t>
      </w:r>
      <w:r w:rsidRPr="00627632">
        <w:t xml:space="preserve">, a to </w:t>
      </w:r>
      <w:r>
        <w:t>na základe</w:t>
      </w:r>
      <w:r w:rsidRPr="00627632">
        <w:t xml:space="preserve"> písomného oznámenia </w:t>
      </w:r>
      <w:r>
        <w:t xml:space="preserve">doručeného </w:t>
      </w:r>
      <w:r w:rsidRPr="00627632">
        <w:t xml:space="preserve">Poskytovateľovi. </w:t>
      </w:r>
      <w:r>
        <w:t>O</w:t>
      </w:r>
      <w:r w:rsidRPr="00627632">
        <w:t>známenie</w:t>
      </w:r>
      <w:r>
        <w:t xml:space="preserve"> podľa predchádzajúcej vety</w:t>
      </w:r>
      <w:r w:rsidRPr="00627632">
        <w:t xml:space="preserve"> nadobúda účinnosť uplynutím </w:t>
      </w:r>
      <w:r>
        <w:t xml:space="preserve">lehoty desať </w:t>
      </w:r>
      <w:r w:rsidRPr="00627632">
        <w:t>(</w:t>
      </w:r>
      <w:r>
        <w:t>10</w:t>
      </w:r>
      <w:r w:rsidRPr="00627632">
        <w:t>) dní odo dňa jeho doručenia Poskytovateľovi;</w:t>
      </w:r>
    </w:p>
    <w:p w14:paraId="1AB995B5" w14:textId="03F90CC4" w:rsidR="00071C75" w:rsidRPr="00627632" w:rsidRDefault="00071C75" w:rsidP="00071C75">
      <w:pPr>
        <w:pStyle w:val="Claneka"/>
      </w:pPr>
      <w:r>
        <w:t>P</w:t>
      </w:r>
      <w:r w:rsidRPr="00627632">
        <w:t xml:space="preserve">očas </w:t>
      </w:r>
      <w:r>
        <w:t>realizácie</w:t>
      </w:r>
      <w:r w:rsidRPr="00627632">
        <w:t xml:space="preserve"> Prechodnej prevádzky </w:t>
      </w:r>
      <w:r>
        <w:t xml:space="preserve">má </w:t>
      </w:r>
      <w:r w:rsidRPr="00627632">
        <w:t xml:space="preserve">Poskytovateľ za </w:t>
      </w:r>
      <w:r>
        <w:t>riadne a včasné</w:t>
      </w:r>
      <w:r w:rsidRPr="00627632">
        <w:t xml:space="preserve"> poskytovanie</w:t>
      </w:r>
      <w:r>
        <w:t xml:space="preserve"> Prechodnej prevádzky právo na zaplatenie</w:t>
      </w:r>
      <w:r w:rsidRPr="00627632">
        <w:t xml:space="preserve"> </w:t>
      </w:r>
      <w:r>
        <w:t>Ceny</w:t>
      </w:r>
      <w:r w:rsidRPr="00627632">
        <w:t xml:space="preserve"> </w:t>
      </w:r>
      <w:r>
        <w:t>podľa podmienok stanovených v</w:t>
      </w:r>
      <w:r w:rsidRPr="00627632">
        <w:t xml:space="preserve"> Článku </w:t>
      </w:r>
      <w:r>
        <w:fldChar w:fldCharType="begin"/>
      </w:r>
      <w:r>
        <w:instrText xml:space="preserve"> REF _Ref204331800 \w \h </w:instrText>
      </w:r>
      <w:r>
        <w:fldChar w:fldCharType="separate"/>
      </w:r>
      <w:r>
        <w:rPr>
          <w:cs/>
        </w:rPr>
        <w:t>‎</w:t>
      </w:r>
      <w:r>
        <w:t>11</w:t>
      </w:r>
      <w:r>
        <w:fldChar w:fldCharType="end"/>
      </w:r>
      <w:r w:rsidRPr="00627632">
        <w:t xml:space="preserve"> (</w:t>
      </w:r>
      <w:r w:rsidRPr="00627632">
        <w:rPr>
          <w:i/>
        </w:rPr>
        <w:t>Cena a platobné podmienky</w:t>
      </w:r>
      <w:r w:rsidRPr="00627632">
        <w:t>), a to alikvotne za obdobie</w:t>
      </w:r>
      <w:r>
        <w:t>, v ktorom bola Prechodná prevádzka skutočne realizovaná</w:t>
      </w:r>
      <w:r w:rsidRPr="00627632">
        <w:t>; Poskytovateľovi nevzniká nárok na žiadnu ďalšiu alebo dodatočnú odmenu za poskytovanie Prechodnej prevádzky;</w:t>
      </w:r>
    </w:p>
    <w:p w14:paraId="02CD5F7A" w14:textId="0BDC2C42" w:rsidR="00606223" w:rsidRPr="00071C75" w:rsidRDefault="00124BCE" w:rsidP="00071C75">
      <w:pPr>
        <w:pStyle w:val="Claneka"/>
      </w:pPr>
      <w:r>
        <w:t>P</w:t>
      </w:r>
      <w:r w:rsidR="00071C75" w:rsidRPr="00071C75">
        <w:t>oskytovanie Prechodnej prevádzky nie je súčasťou Súčinnosti pri ukončení a nezapočítava sa do jej rozsahu; Poskytovateľ plní obe povinnosti súčasne a nezávisle od seba, pričom ustanovenia týkajúce sa spôsobu poskytovania Súčinnosti pri ukončení s odbornou starostlivosťou sa na poskytovanie Prechodnej prevádzky použijú primerane.</w:t>
      </w:r>
    </w:p>
    <w:p w14:paraId="1BD48505" w14:textId="7C9C9D6C" w:rsidR="00606223" w:rsidRPr="00CD5D12" w:rsidRDefault="00F4005F" w:rsidP="00606223">
      <w:pPr>
        <w:widowControl w:val="0"/>
        <w:numPr>
          <w:ilvl w:val="1"/>
          <w:numId w:val="3"/>
        </w:numPr>
        <w:outlineLvl w:val="1"/>
        <w:rPr>
          <w:bCs/>
          <w:iCs/>
          <w:szCs w:val="22"/>
        </w:rPr>
      </w:pPr>
      <w:bookmarkStart w:id="2340" w:name="_Ref27336931"/>
      <w:bookmarkStart w:id="2341" w:name="_LX_659cbb5bba8a4b518bcfbbc5d173f192"/>
      <w:r w:rsidRPr="00CD5D12">
        <w:rPr>
          <w:bCs/>
          <w:iCs/>
          <w:szCs w:val="22"/>
        </w:rPr>
        <w:t xml:space="preserve">Odmena za </w:t>
      </w:r>
      <w:r w:rsidR="00606223" w:rsidRPr="00CD5D12">
        <w:rPr>
          <w:bCs/>
          <w:iCs/>
          <w:szCs w:val="22"/>
        </w:rPr>
        <w:t xml:space="preserve">Súčinnosť pri ukončení je </w:t>
      </w:r>
      <w:r w:rsidRPr="00CD5D12">
        <w:rPr>
          <w:bCs/>
          <w:iCs/>
          <w:szCs w:val="22"/>
        </w:rPr>
        <w:t>zahrnutá v Cene a Poskytovateľovi nevzniká nárok na žiadnu dodatočnú odmenu</w:t>
      </w:r>
      <w:r w:rsidR="00606223" w:rsidRPr="00CD5D12">
        <w:rPr>
          <w:bCs/>
          <w:iCs/>
          <w:szCs w:val="22"/>
        </w:rPr>
        <w:t xml:space="preserve">. Maximálny rozsah </w:t>
      </w:r>
      <w:r w:rsidR="00074878" w:rsidRPr="00CD5D12">
        <w:rPr>
          <w:bCs/>
          <w:iCs/>
          <w:szCs w:val="22"/>
        </w:rPr>
        <w:t xml:space="preserve">Súčinnosti </w:t>
      </w:r>
      <w:r w:rsidR="00606223" w:rsidRPr="00CD5D12">
        <w:rPr>
          <w:bCs/>
          <w:iCs/>
          <w:szCs w:val="22"/>
        </w:rPr>
        <w:t>pri ukončení zahrnut</w:t>
      </w:r>
      <w:r w:rsidR="00074878" w:rsidRPr="00CD5D12">
        <w:rPr>
          <w:bCs/>
          <w:iCs/>
          <w:szCs w:val="22"/>
        </w:rPr>
        <w:t>ej</w:t>
      </w:r>
      <w:r w:rsidR="00606223" w:rsidRPr="00CD5D12">
        <w:rPr>
          <w:bCs/>
          <w:iCs/>
          <w:szCs w:val="22"/>
        </w:rPr>
        <w:t xml:space="preserve"> v Cene je </w:t>
      </w:r>
      <w:r w:rsidR="007B1D6F">
        <w:rPr>
          <w:bCs/>
          <w:iCs/>
          <w:szCs w:val="22"/>
        </w:rPr>
        <w:t xml:space="preserve">80 </w:t>
      </w:r>
      <w:r w:rsidR="00BE4415" w:rsidRPr="00CD5D12">
        <w:rPr>
          <w:bCs/>
          <w:iCs/>
          <w:szCs w:val="22"/>
        </w:rPr>
        <w:t xml:space="preserve"> Človekohodín</w:t>
      </w:r>
      <w:r w:rsidR="00606223" w:rsidRPr="00CD5D12">
        <w:rPr>
          <w:bCs/>
          <w:iCs/>
          <w:szCs w:val="22"/>
        </w:rPr>
        <w:t xml:space="preserve"> za celú dobu poskytovania </w:t>
      </w:r>
      <w:r w:rsidR="00074878" w:rsidRPr="00CD5D12">
        <w:rPr>
          <w:bCs/>
          <w:iCs/>
          <w:szCs w:val="22"/>
        </w:rPr>
        <w:t xml:space="preserve">Súčinnosti </w:t>
      </w:r>
      <w:r w:rsidR="00606223" w:rsidRPr="00CD5D12">
        <w:rPr>
          <w:bCs/>
          <w:iCs/>
          <w:szCs w:val="22"/>
        </w:rPr>
        <w:t xml:space="preserve">pri ukončení podľa tejto </w:t>
      </w:r>
      <w:r w:rsidR="00074878" w:rsidRPr="00CD5D12">
        <w:rPr>
          <w:bCs/>
          <w:iCs/>
          <w:szCs w:val="22"/>
        </w:rPr>
        <w:t>Z</w:t>
      </w:r>
      <w:r w:rsidR="00606223" w:rsidRPr="00CD5D12">
        <w:rPr>
          <w:bCs/>
          <w:iCs/>
          <w:szCs w:val="22"/>
        </w:rPr>
        <w:t>mluvy.</w:t>
      </w:r>
      <w:bookmarkEnd w:id="2339"/>
      <w:bookmarkEnd w:id="2340"/>
      <w:bookmarkEnd w:id="2341"/>
    </w:p>
    <w:p w14:paraId="685122F9" w14:textId="34846920" w:rsidR="00606223" w:rsidRPr="00CD5D12" w:rsidRDefault="00606223" w:rsidP="00606223">
      <w:pPr>
        <w:widowControl w:val="0"/>
        <w:numPr>
          <w:ilvl w:val="1"/>
          <w:numId w:val="3"/>
        </w:numPr>
        <w:outlineLvl w:val="1"/>
        <w:rPr>
          <w:bCs/>
          <w:iCs/>
          <w:szCs w:val="22"/>
        </w:rPr>
      </w:pPr>
      <w:r w:rsidRPr="00CD5D12">
        <w:rPr>
          <w:bCs/>
          <w:iCs/>
          <w:szCs w:val="22"/>
        </w:rPr>
        <w:t xml:space="preserve">Poskytovateľ sa </w:t>
      </w:r>
      <w:r w:rsidR="008D73E6" w:rsidRPr="00CD5D12">
        <w:rPr>
          <w:bCs/>
          <w:iCs/>
          <w:szCs w:val="22"/>
        </w:rPr>
        <w:t xml:space="preserve">zaväzuje </w:t>
      </w:r>
      <w:r w:rsidR="00C95613" w:rsidRPr="00CD5D12">
        <w:rPr>
          <w:bCs/>
          <w:iCs/>
          <w:szCs w:val="22"/>
        </w:rPr>
        <w:t>S</w:t>
      </w:r>
      <w:r w:rsidR="008D73E6" w:rsidRPr="00CD5D12">
        <w:rPr>
          <w:bCs/>
          <w:iCs/>
          <w:szCs w:val="22"/>
        </w:rPr>
        <w:t xml:space="preserve">účinnosť </w:t>
      </w:r>
      <w:r w:rsidR="00C95613" w:rsidRPr="00CD5D12">
        <w:rPr>
          <w:bCs/>
          <w:iCs/>
          <w:szCs w:val="22"/>
        </w:rPr>
        <w:t>pri ukončení</w:t>
      </w:r>
      <w:r w:rsidRPr="00CD5D12">
        <w:rPr>
          <w:bCs/>
          <w:iCs/>
          <w:szCs w:val="22"/>
        </w:rPr>
        <w:t xml:space="preserve"> poskytovať s</w:t>
      </w:r>
      <w:r w:rsidR="00D513C6" w:rsidRPr="00CD5D12">
        <w:rPr>
          <w:bCs/>
          <w:iCs/>
          <w:szCs w:val="22"/>
        </w:rPr>
        <w:t> </w:t>
      </w:r>
      <w:r w:rsidRPr="00CD5D12">
        <w:rPr>
          <w:bCs/>
          <w:iCs/>
          <w:szCs w:val="22"/>
        </w:rPr>
        <w:t xml:space="preserve">odbornou starostlivosťou, zodpovedne a do doby úplného prevzatia služieb obdobných službám novým poskytovateľom, najdlhšie však do uplynutia dohodnutej doby </w:t>
      </w:r>
      <w:r w:rsidR="006F6A5E" w:rsidRPr="00CD5D12">
        <w:rPr>
          <w:bCs/>
          <w:iCs/>
          <w:szCs w:val="22"/>
        </w:rPr>
        <w:t xml:space="preserve">Súčinnosti </w:t>
      </w:r>
      <w:r w:rsidRPr="00CD5D12">
        <w:rPr>
          <w:bCs/>
          <w:iCs/>
          <w:szCs w:val="22"/>
        </w:rPr>
        <w:t>pri ukončení.</w:t>
      </w:r>
    </w:p>
    <w:p w14:paraId="235DACAF" w14:textId="0C719522" w:rsidR="00627632" w:rsidRPr="00830313" w:rsidRDefault="00606223" w:rsidP="00FF7EA4">
      <w:pPr>
        <w:widowControl w:val="0"/>
        <w:numPr>
          <w:ilvl w:val="1"/>
          <w:numId w:val="3"/>
        </w:numPr>
        <w:outlineLvl w:val="1"/>
      </w:pPr>
      <w:r w:rsidRPr="00CD5D12">
        <w:rPr>
          <w:bCs/>
          <w:iCs/>
          <w:szCs w:val="22"/>
        </w:rPr>
        <w:t>V prípade, že dôjde k uzavretiu novej zmluvy týkajúcej sa Plneni</w:t>
      </w:r>
      <w:r w:rsidR="00431890" w:rsidRPr="00CD5D12">
        <w:rPr>
          <w:bCs/>
          <w:iCs/>
          <w:szCs w:val="22"/>
        </w:rPr>
        <w:t>a</w:t>
      </w:r>
      <w:r w:rsidRPr="00CD5D12">
        <w:rPr>
          <w:bCs/>
          <w:iCs/>
          <w:szCs w:val="22"/>
        </w:rPr>
        <w:t xml:space="preserve"> s poskytovateľom odlišným od Poskytovateľa, zaväzuje sa Poskytovateľ v období poskytovania </w:t>
      </w:r>
      <w:r w:rsidR="00431890" w:rsidRPr="00CD5D12">
        <w:rPr>
          <w:bCs/>
          <w:iCs/>
          <w:szCs w:val="22"/>
        </w:rPr>
        <w:t xml:space="preserve">Súčinnosti </w:t>
      </w:r>
      <w:r w:rsidRPr="00CD5D12">
        <w:rPr>
          <w:bCs/>
          <w:iCs/>
          <w:szCs w:val="22"/>
        </w:rPr>
        <w:t>pri ukončení poskytovať Objednávateľovi alebo ním určeným tretím stranám všetku súčinnosť potrebnú na účely plynul</w:t>
      </w:r>
      <w:r w:rsidR="00431890" w:rsidRPr="00CD5D12">
        <w:rPr>
          <w:bCs/>
          <w:iCs/>
          <w:szCs w:val="22"/>
        </w:rPr>
        <w:t>ej</w:t>
      </w:r>
      <w:r w:rsidRPr="00CD5D12">
        <w:rPr>
          <w:bCs/>
          <w:iCs/>
          <w:szCs w:val="22"/>
        </w:rPr>
        <w:t xml:space="preserve"> a riadne</w:t>
      </w:r>
      <w:r w:rsidR="00431890" w:rsidRPr="00CD5D12">
        <w:rPr>
          <w:bCs/>
          <w:iCs/>
          <w:szCs w:val="22"/>
        </w:rPr>
        <w:t>j</w:t>
      </w:r>
      <w:r w:rsidRPr="00CD5D12">
        <w:rPr>
          <w:bCs/>
          <w:iCs/>
          <w:szCs w:val="22"/>
        </w:rPr>
        <w:t xml:space="preserve"> </w:t>
      </w:r>
      <w:r w:rsidR="00431890" w:rsidRPr="00CD5D12">
        <w:rPr>
          <w:bCs/>
          <w:iCs/>
          <w:szCs w:val="22"/>
        </w:rPr>
        <w:t xml:space="preserve">realizácie </w:t>
      </w:r>
      <w:r w:rsidRPr="00CD5D12">
        <w:rPr>
          <w:bCs/>
          <w:iCs/>
          <w:szCs w:val="22"/>
        </w:rPr>
        <w:t>plnenia podobného Plneni</w:t>
      </w:r>
      <w:r w:rsidR="00431890" w:rsidRPr="00CD5D12">
        <w:rPr>
          <w:bCs/>
          <w:iCs/>
          <w:szCs w:val="22"/>
        </w:rPr>
        <w:t>u</w:t>
      </w:r>
      <w:r w:rsidRPr="00CD5D12">
        <w:rPr>
          <w:bCs/>
          <w:iCs/>
          <w:szCs w:val="22"/>
        </w:rPr>
        <w:t xml:space="preserve"> alebo </w:t>
      </w:r>
      <w:r w:rsidR="00431890" w:rsidRPr="00CD5D12">
        <w:rPr>
          <w:bCs/>
          <w:iCs/>
          <w:szCs w:val="22"/>
        </w:rPr>
        <w:t>jeho</w:t>
      </w:r>
      <w:r w:rsidRPr="00CD5D12">
        <w:rPr>
          <w:bCs/>
          <w:iCs/>
          <w:szCs w:val="22"/>
        </w:rPr>
        <w:t xml:space="preserve"> príslušn</w:t>
      </w:r>
      <w:r w:rsidR="00431890" w:rsidRPr="00CD5D12">
        <w:rPr>
          <w:bCs/>
          <w:iCs/>
          <w:szCs w:val="22"/>
        </w:rPr>
        <w:t>ej</w:t>
      </w:r>
      <w:r w:rsidRPr="00CD5D12">
        <w:rPr>
          <w:bCs/>
          <w:iCs/>
          <w:szCs w:val="22"/>
        </w:rPr>
        <w:t xml:space="preserve"> časti novým poskytovateľom. </w:t>
      </w:r>
      <w:r w:rsidR="0034160F" w:rsidRPr="00CD5D12">
        <w:rPr>
          <w:bCs/>
          <w:iCs/>
          <w:szCs w:val="22"/>
        </w:rPr>
        <w:t xml:space="preserve">Na </w:t>
      </w:r>
      <w:r w:rsidRPr="00CD5D12">
        <w:rPr>
          <w:bCs/>
          <w:iCs/>
          <w:szCs w:val="22"/>
        </w:rPr>
        <w:t xml:space="preserve">vylúčenie pochybností sa uvádza, že Poskytovateľ je </w:t>
      </w:r>
      <w:r w:rsidR="008D73E6" w:rsidRPr="00CD5D12">
        <w:rPr>
          <w:bCs/>
          <w:iCs/>
          <w:szCs w:val="22"/>
        </w:rPr>
        <w:t xml:space="preserve">v rámci </w:t>
      </w:r>
      <w:r w:rsidR="004F0649" w:rsidRPr="00CD5D12">
        <w:rPr>
          <w:bCs/>
          <w:iCs/>
          <w:szCs w:val="22"/>
        </w:rPr>
        <w:t>Súčinnosti pri ukončení</w:t>
      </w:r>
      <w:r w:rsidR="004F0649" w:rsidRPr="00CD5D12" w:rsidDel="004F0649">
        <w:rPr>
          <w:bCs/>
          <w:iCs/>
          <w:szCs w:val="22"/>
        </w:rPr>
        <w:t xml:space="preserve"> </w:t>
      </w:r>
      <w:r w:rsidRPr="00CD5D12">
        <w:rPr>
          <w:bCs/>
          <w:iCs/>
          <w:szCs w:val="22"/>
        </w:rPr>
        <w:t>povinný zabezpečiť osobn</w:t>
      </w:r>
      <w:r w:rsidR="0034160F" w:rsidRPr="00CD5D12">
        <w:rPr>
          <w:bCs/>
          <w:iCs/>
          <w:szCs w:val="22"/>
        </w:rPr>
        <w:t>ú</w:t>
      </w:r>
      <w:r w:rsidRPr="00CD5D12">
        <w:rPr>
          <w:bCs/>
          <w:iCs/>
          <w:szCs w:val="22"/>
        </w:rPr>
        <w:t xml:space="preserve"> účasť </w:t>
      </w:r>
      <w:r w:rsidRPr="004B66BA">
        <w:rPr>
          <w:bCs/>
          <w:iCs/>
          <w:szCs w:val="22"/>
        </w:rPr>
        <w:t xml:space="preserve">príslušných </w:t>
      </w:r>
      <w:r w:rsidR="004B66BA" w:rsidRPr="004B66BA">
        <w:rPr>
          <w:bCs/>
          <w:iCs/>
          <w:szCs w:val="22"/>
        </w:rPr>
        <w:t xml:space="preserve">členov Realizačného tímu </w:t>
      </w:r>
      <w:r w:rsidRPr="004B66BA">
        <w:rPr>
          <w:bCs/>
          <w:iCs/>
          <w:szCs w:val="22"/>
        </w:rPr>
        <w:t>na rokovaniach s Objednávateľom či ním určenými tretími stranami, pričom</w:t>
      </w:r>
      <w:r w:rsidRPr="00CD5D12">
        <w:rPr>
          <w:bCs/>
          <w:iCs/>
          <w:szCs w:val="22"/>
        </w:rPr>
        <w:t xml:space="preserve"> táto forma</w:t>
      </w:r>
      <w:r w:rsidR="009761DD" w:rsidRPr="00CD5D12">
        <w:rPr>
          <w:bCs/>
          <w:iCs/>
          <w:szCs w:val="22"/>
        </w:rPr>
        <w:t xml:space="preserve"> </w:t>
      </w:r>
      <w:r w:rsidRPr="00CD5D12">
        <w:rPr>
          <w:bCs/>
          <w:iCs/>
          <w:szCs w:val="22"/>
        </w:rPr>
        <w:t xml:space="preserve">súčinnosti </w:t>
      </w:r>
      <w:r w:rsidR="0034160F" w:rsidRPr="00CD5D12">
        <w:rPr>
          <w:bCs/>
          <w:iCs/>
          <w:szCs w:val="22"/>
        </w:rPr>
        <w:t xml:space="preserve">sa </w:t>
      </w:r>
      <w:r w:rsidRPr="00CD5D12">
        <w:rPr>
          <w:bCs/>
          <w:iCs/>
          <w:szCs w:val="22"/>
        </w:rPr>
        <w:t>môže zo strany Objednávateľa požadova</w:t>
      </w:r>
      <w:r w:rsidR="0034160F" w:rsidRPr="00CD5D12">
        <w:rPr>
          <w:bCs/>
          <w:iCs/>
          <w:szCs w:val="22"/>
        </w:rPr>
        <w:t>ť</w:t>
      </w:r>
      <w:r w:rsidRPr="00CD5D12">
        <w:rPr>
          <w:bCs/>
          <w:iCs/>
          <w:szCs w:val="22"/>
        </w:rPr>
        <w:t xml:space="preserve"> najdlhšie do uplynutia doby </w:t>
      </w:r>
      <w:r w:rsidR="0034160F" w:rsidRPr="00CD5D12">
        <w:rPr>
          <w:bCs/>
          <w:iCs/>
          <w:szCs w:val="22"/>
        </w:rPr>
        <w:t xml:space="preserve">Súčinnosti </w:t>
      </w:r>
      <w:r w:rsidRPr="00CD5D12">
        <w:rPr>
          <w:bCs/>
          <w:iCs/>
          <w:szCs w:val="22"/>
        </w:rPr>
        <w:t xml:space="preserve">pri ukončení. Okrem toho </w:t>
      </w:r>
      <w:r w:rsidR="001B086C" w:rsidRPr="00CD5D12">
        <w:rPr>
          <w:bCs/>
          <w:iCs/>
          <w:szCs w:val="22"/>
        </w:rPr>
        <w:t xml:space="preserve">sa </w:t>
      </w:r>
      <w:r w:rsidRPr="00CD5D12">
        <w:rPr>
          <w:bCs/>
          <w:iCs/>
          <w:szCs w:val="22"/>
        </w:rPr>
        <w:t xml:space="preserve">bude súčinnosť </w:t>
      </w:r>
      <w:r w:rsidR="001B086C" w:rsidRPr="00CD5D12">
        <w:rPr>
          <w:bCs/>
          <w:iCs/>
          <w:szCs w:val="22"/>
        </w:rPr>
        <w:t xml:space="preserve">zabezpečovať </w:t>
      </w:r>
      <w:r w:rsidRPr="00CD5D12">
        <w:rPr>
          <w:bCs/>
          <w:iCs/>
          <w:szCs w:val="22"/>
        </w:rPr>
        <w:t xml:space="preserve">formou konzultácie cez Service Desk. Poskytovateľ sa zaväzuje túto súčinnosť poskytovať s odbornou starostlivosťou, bez zbytočného odkladu a zodpovedne, a to až do uplynutia doby </w:t>
      </w:r>
      <w:r w:rsidR="001B086C" w:rsidRPr="00CD5D12">
        <w:rPr>
          <w:bCs/>
          <w:iCs/>
          <w:szCs w:val="22"/>
        </w:rPr>
        <w:t xml:space="preserve">Súčinnosti </w:t>
      </w:r>
      <w:r w:rsidRPr="00CD5D12">
        <w:rPr>
          <w:bCs/>
          <w:iCs/>
          <w:szCs w:val="22"/>
        </w:rPr>
        <w:t>pri ukončení alebo vyčerpan</w:t>
      </w:r>
      <w:r w:rsidR="001B086C" w:rsidRPr="00CD5D12">
        <w:rPr>
          <w:bCs/>
          <w:iCs/>
          <w:szCs w:val="22"/>
        </w:rPr>
        <w:t>ia</w:t>
      </w:r>
      <w:r w:rsidRPr="00CD5D12">
        <w:rPr>
          <w:bCs/>
          <w:iCs/>
          <w:szCs w:val="22"/>
        </w:rPr>
        <w:t xml:space="preserve"> je</w:t>
      </w:r>
      <w:r w:rsidR="001B086C" w:rsidRPr="00CD5D12">
        <w:rPr>
          <w:bCs/>
          <w:iCs/>
          <w:szCs w:val="22"/>
        </w:rPr>
        <w:t>j</w:t>
      </w:r>
      <w:r w:rsidRPr="00CD5D12">
        <w:rPr>
          <w:bCs/>
          <w:iCs/>
          <w:szCs w:val="22"/>
        </w:rPr>
        <w:t xml:space="preserve"> rozsahu. Poskytovateľ sa zaväzuje reagovať na </w:t>
      </w:r>
      <w:r w:rsidR="001B086C" w:rsidRPr="00CD5D12">
        <w:rPr>
          <w:bCs/>
          <w:iCs/>
          <w:szCs w:val="22"/>
        </w:rPr>
        <w:t xml:space="preserve">žiadosť </w:t>
      </w:r>
      <w:r w:rsidRPr="00CD5D12">
        <w:rPr>
          <w:bCs/>
          <w:iCs/>
          <w:szCs w:val="22"/>
        </w:rPr>
        <w:t>Objednávateľa alebo ním určenej tretej strany a začať pos</w:t>
      </w:r>
      <w:r w:rsidR="008D73E6" w:rsidRPr="00CD5D12">
        <w:rPr>
          <w:bCs/>
          <w:iCs/>
          <w:szCs w:val="22"/>
        </w:rPr>
        <w:t xml:space="preserve">kytovať </w:t>
      </w:r>
      <w:r w:rsidR="00FD3FF0" w:rsidRPr="00CD5D12">
        <w:rPr>
          <w:bCs/>
          <w:iCs/>
          <w:szCs w:val="22"/>
        </w:rPr>
        <w:t>Súčinnosť</w:t>
      </w:r>
      <w:r w:rsidR="008D73E6" w:rsidRPr="00CD5D12">
        <w:rPr>
          <w:bCs/>
          <w:iCs/>
          <w:szCs w:val="22"/>
        </w:rPr>
        <w:t xml:space="preserve"> </w:t>
      </w:r>
      <w:r w:rsidR="007D4862" w:rsidRPr="00CD5D12">
        <w:rPr>
          <w:bCs/>
          <w:iCs/>
          <w:szCs w:val="22"/>
        </w:rPr>
        <w:t>pri ukončení</w:t>
      </w:r>
      <w:r w:rsidRPr="00CD5D12">
        <w:rPr>
          <w:bCs/>
          <w:iCs/>
          <w:szCs w:val="22"/>
        </w:rPr>
        <w:t xml:space="preserve"> najneskôr do troch (3) pracovných dní odo dňa doručenia </w:t>
      </w:r>
      <w:r w:rsidR="00990FE0" w:rsidRPr="00CD5D12">
        <w:rPr>
          <w:bCs/>
          <w:iCs/>
          <w:szCs w:val="22"/>
        </w:rPr>
        <w:t>takejto žiadosti</w:t>
      </w:r>
      <w:r w:rsidRPr="00CD5D12">
        <w:rPr>
          <w:bCs/>
          <w:iCs/>
          <w:szCs w:val="22"/>
        </w:rPr>
        <w:t xml:space="preserve">. </w:t>
      </w:r>
    </w:p>
    <w:p w14:paraId="7BD90AB1" w14:textId="485A02DA" w:rsidR="004C31F1" w:rsidRPr="00CD5D12" w:rsidRDefault="004C31F1" w:rsidP="004C31F1">
      <w:pPr>
        <w:widowControl w:val="0"/>
        <w:numPr>
          <w:ilvl w:val="1"/>
          <w:numId w:val="3"/>
        </w:numPr>
        <w:outlineLvl w:val="1"/>
      </w:pPr>
      <w:bookmarkStart w:id="2342" w:name="_Ref229515551"/>
      <w:r w:rsidRPr="00CD5D12">
        <w:t xml:space="preserve">V prípade zániku tejto Zmluvy má Objednávateľ právo uplatniť opciu na kúpu hmotných prvkov </w:t>
      </w:r>
      <w:r w:rsidRPr="00CD5D12">
        <w:rPr>
          <w:szCs w:val="22"/>
        </w:rPr>
        <w:t>IT infraštruktúry v aktuálnej konfigurácii, vo vzťahu ku ktorej bola vykonaná Inštalácia</w:t>
      </w:r>
      <w:r w:rsidR="0079267F" w:rsidRPr="00CD5D12">
        <w:rPr>
          <w:szCs w:val="22"/>
        </w:rPr>
        <w:t xml:space="preserve"> („</w:t>
      </w:r>
      <w:r w:rsidR="00F66C94" w:rsidRPr="00CD5D12">
        <w:rPr>
          <w:b/>
          <w:bCs/>
          <w:szCs w:val="22"/>
        </w:rPr>
        <w:t>Hmotné prvky</w:t>
      </w:r>
      <w:r w:rsidR="0079267F" w:rsidRPr="00CD5D12">
        <w:rPr>
          <w:szCs w:val="22"/>
        </w:rPr>
        <w:t>“)</w:t>
      </w:r>
      <w:r w:rsidRPr="00CD5D12">
        <w:t>, a to nasledovným spôsobom:</w:t>
      </w:r>
      <w:bookmarkEnd w:id="2342"/>
    </w:p>
    <w:p w14:paraId="3E50927C" w14:textId="111C9437" w:rsidR="00F07716" w:rsidRPr="00CD5D12" w:rsidRDefault="0079267F" w:rsidP="0079267F">
      <w:pPr>
        <w:pStyle w:val="Claneka"/>
      </w:pPr>
      <w:bookmarkStart w:id="2343" w:name="_Ref229515478"/>
      <w:r w:rsidRPr="00CD5D12">
        <w:t xml:space="preserve">Objednávateľ </w:t>
      </w:r>
      <w:r w:rsidR="00F66C94" w:rsidRPr="00CD5D12">
        <w:t>je oprávnený</w:t>
      </w:r>
      <w:r w:rsidRPr="00CD5D12">
        <w:t xml:space="preserve"> uplatniť </w:t>
      </w:r>
      <w:r w:rsidR="00F66C94" w:rsidRPr="00CD5D12">
        <w:t>o</w:t>
      </w:r>
      <w:r w:rsidRPr="00CD5D12">
        <w:t xml:space="preserve">pciu doručením písomného oznámenia o uplatnení </w:t>
      </w:r>
      <w:r w:rsidR="00F66C94" w:rsidRPr="00CD5D12">
        <w:t>o</w:t>
      </w:r>
      <w:r w:rsidRPr="00CD5D12">
        <w:t xml:space="preserve">pcie, a to </w:t>
      </w:r>
      <w:r w:rsidR="00294576">
        <w:t>najneskôr</w:t>
      </w:r>
      <w:r w:rsidR="00294576" w:rsidRPr="00CD5D12">
        <w:t xml:space="preserve"> </w:t>
      </w:r>
      <w:r w:rsidRPr="00CD5D12">
        <w:t>do pätnástich (15) pracovných dní od zániku tejto Zmluvy</w:t>
      </w:r>
      <w:r w:rsidR="00F66C94" w:rsidRPr="00CD5D12">
        <w:t>;</w:t>
      </w:r>
      <w:bookmarkEnd w:id="2343"/>
    </w:p>
    <w:p w14:paraId="761DD15A" w14:textId="46778C8B" w:rsidR="0079267F" w:rsidRPr="00CD5D12" w:rsidRDefault="0079267F" w:rsidP="00F66C94">
      <w:pPr>
        <w:pStyle w:val="Claneka"/>
      </w:pPr>
      <w:r w:rsidRPr="00CD5D12">
        <w:t xml:space="preserve">Oznámenie o uplatnení </w:t>
      </w:r>
      <w:r w:rsidR="00F66C94" w:rsidRPr="00CD5D12">
        <w:t>o</w:t>
      </w:r>
      <w:r w:rsidRPr="00CD5D12">
        <w:t xml:space="preserve">pcie predstavuje záväznú ponuku na kúpu </w:t>
      </w:r>
      <w:r w:rsidR="00F66C94" w:rsidRPr="00CD5D12">
        <w:t xml:space="preserve">Hmotných prvkov </w:t>
      </w:r>
      <w:r w:rsidRPr="00CD5D12">
        <w:t xml:space="preserve">zo strany </w:t>
      </w:r>
      <w:r w:rsidR="00F66C94" w:rsidRPr="00CD5D12">
        <w:t>Objednávateľa</w:t>
      </w:r>
      <w:r w:rsidRPr="00CD5D12">
        <w:t>;</w:t>
      </w:r>
    </w:p>
    <w:p w14:paraId="1FA5349B" w14:textId="77777777" w:rsidR="008D26A5" w:rsidRDefault="00F66C94" w:rsidP="00F66C94">
      <w:pPr>
        <w:pStyle w:val="Claneka"/>
      </w:pPr>
      <w:bookmarkStart w:id="2344" w:name="_Ref229516020"/>
      <w:r w:rsidRPr="00CD5D12">
        <w:t>S</w:t>
      </w:r>
      <w:r w:rsidR="0079267F" w:rsidRPr="00CD5D12">
        <w:t xml:space="preserve">polu s </w:t>
      </w:r>
      <w:r w:rsidRPr="00CD5D12">
        <w:t>o</w:t>
      </w:r>
      <w:r w:rsidR="0079267F" w:rsidRPr="00CD5D12">
        <w:t xml:space="preserve">známením o uplatnení </w:t>
      </w:r>
      <w:r w:rsidRPr="00CD5D12">
        <w:t>o</w:t>
      </w:r>
      <w:r w:rsidR="0079267F" w:rsidRPr="00CD5D12">
        <w:t xml:space="preserve">pcie doručí </w:t>
      </w:r>
      <w:r w:rsidRPr="00CD5D12">
        <w:t>Objednávateľ Poskytovateľovi</w:t>
      </w:r>
      <w:r w:rsidR="008D26A5">
        <w:t xml:space="preserve"> najmä:</w:t>
      </w:r>
    </w:p>
    <w:p w14:paraId="54FF0249" w14:textId="77777777" w:rsidR="00140DE5" w:rsidRDefault="008D26A5" w:rsidP="008D26A5">
      <w:pPr>
        <w:pStyle w:val="Claneki"/>
      </w:pPr>
      <w:r>
        <w:lastRenderedPageBreak/>
        <w:t xml:space="preserve">Špecifikáciu Hmotných prvkov, na ktoré sa opcia </w:t>
      </w:r>
      <w:r w:rsidR="00140DE5">
        <w:t>vzťahuje;</w:t>
      </w:r>
    </w:p>
    <w:p w14:paraId="589D45DC" w14:textId="3FDF10B7" w:rsidR="00140DE5" w:rsidRDefault="00101C0C" w:rsidP="00294576">
      <w:pPr>
        <w:pStyle w:val="Claneki"/>
      </w:pPr>
      <w:bookmarkStart w:id="2345" w:name="_Ref229522890"/>
      <w:r w:rsidRPr="00101C0C">
        <w:t>výpočet kúpnej ceny za Hmotné prvky vykonaný podľa modelu uvedeného vo Vyhodnocovacej tabuľke, ktorá tvorí súčasť Prílohy č. 2 [Cena plnenia] a bola predložená Poskytovateľom v ponuke; takto určená odkupná cena je záväzná pre obe zmluvné strany</w:t>
      </w:r>
      <w:r w:rsidR="00140DE5">
        <w:t xml:space="preserve">; </w:t>
      </w:r>
      <w:bookmarkEnd w:id="2345"/>
    </w:p>
    <w:p w14:paraId="091C6C16" w14:textId="0682A543" w:rsidR="00F66C94" w:rsidRPr="00CD5D12" w:rsidRDefault="008D26A5" w:rsidP="001343DC">
      <w:pPr>
        <w:pStyle w:val="Claneki"/>
      </w:pPr>
      <w:bookmarkStart w:id="2346" w:name="_Ref229522959"/>
      <w:r>
        <w:t>návrh kúpnej zmluvy</w:t>
      </w:r>
      <w:r w:rsidR="00140DE5">
        <w:t xml:space="preserve"> na predaj Hmotných prvkov v znení</w:t>
      </w:r>
      <w:r>
        <w:t xml:space="preserve"> zodpovedajúc</w:t>
      </w:r>
      <w:r w:rsidR="00140DE5">
        <w:t>om</w:t>
      </w:r>
      <w:r>
        <w:t xml:space="preserve"> </w:t>
      </w:r>
      <w:r w:rsidRPr="00CD5D12">
        <w:t>trhovému štandardu</w:t>
      </w:r>
      <w:r w:rsidR="00140DE5">
        <w:t xml:space="preserve"> v oblasti nákupu a predaja výpočtovej techniky</w:t>
      </w:r>
      <w:r w:rsidRPr="00CD5D12">
        <w:t xml:space="preserve">, predmetom </w:t>
      </w:r>
      <w:r w:rsidR="00140DE5">
        <w:t>ktorého</w:t>
      </w:r>
      <w:r w:rsidRPr="00CD5D12">
        <w:t xml:space="preserve"> bude okrem iného záväzok Poskytovateľa previesť vlastnícke právo k Hmotným prvkom na Objednávateľa a záväzok Objednávateľa zaplatiť Poskytovateľovi kúpnu cenu </w:t>
      </w:r>
      <w:r w:rsidR="00140DE5">
        <w:t xml:space="preserve">za Hmotné prvky </w:t>
      </w:r>
      <w:r w:rsidRPr="00CD5D12">
        <w:t xml:space="preserve">podľa </w:t>
      </w:r>
      <w:r w:rsidR="00140DE5">
        <w:t xml:space="preserve">Článku </w:t>
      </w:r>
      <w:r w:rsidR="00140DE5">
        <w:fldChar w:fldCharType="begin"/>
      </w:r>
      <w:r w:rsidR="00140DE5">
        <w:instrText xml:space="preserve"> REF _Ref229522890 \w \h </w:instrText>
      </w:r>
      <w:r w:rsidR="00140DE5">
        <w:fldChar w:fldCharType="separate"/>
      </w:r>
      <w:r w:rsidR="00071C75">
        <w:rPr>
          <w:cs/>
        </w:rPr>
        <w:t>‎</w:t>
      </w:r>
      <w:r w:rsidR="00071C75">
        <w:t>25.10(c)(ii)</w:t>
      </w:r>
      <w:r w:rsidR="00140DE5">
        <w:fldChar w:fldCharType="end"/>
      </w:r>
      <w:r w:rsidR="00140DE5">
        <w:t xml:space="preserve"> </w:t>
      </w:r>
      <w:r w:rsidR="006A4859" w:rsidRPr="00CD5D12">
        <w:t>(„</w:t>
      </w:r>
      <w:r w:rsidR="006A4859" w:rsidRPr="00CD5D12">
        <w:rPr>
          <w:b/>
          <w:bCs/>
        </w:rPr>
        <w:t>Opcia</w:t>
      </w:r>
      <w:r w:rsidR="006A4859" w:rsidRPr="00CD5D12">
        <w:t>“).</w:t>
      </w:r>
      <w:bookmarkEnd w:id="2344"/>
      <w:bookmarkEnd w:id="2346"/>
    </w:p>
    <w:p w14:paraId="172770BF" w14:textId="7FCFC35A" w:rsidR="0079267F" w:rsidRPr="00CD5D12" w:rsidRDefault="006A4859" w:rsidP="00F66C94">
      <w:pPr>
        <w:widowControl w:val="0"/>
        <w:numPr>
          <w:ilvl w:val="1"/>
          <w:numId w:val="3"/>
        </w:numPr>
        <w:outlineLvl w:val="1"/>
      </w:pPr>
      <w:r w:rsidRPr="00CD5D12">
        <w:t>D</w:t>
      </w:r>
      <w:r w:rsidR="0079267F" w:rsidRPr="00CD5D12">
        <w:t xml:space="preserve">oručenie </w:t>
      </w:r>
      <w:r w:rsidRPr="00CD5D12">
        <w:t>o</w:t>
      </w:r>
      <w:r w:rsidR="0079267F" w:rsidRPr="00CD5D12">
        <w:t xml:space="preserve">známenia o uplatnení </w:t>
      </w:r>
      <w:r w:rsidRPr="00CD5D12">
        <w:t>O</w:t>
      </w:r>
      <w:r w:rsidR="0079267F" w:rsidRPr="00CD5D12">
        <w:t xml:space="preserve">pcie </w:t>
      </w:r>
      <w:r w:rsidRPr="00CD5D12">
        <w:t xml:space="preserve">podľa Článku </w:t>
      </w:r>
      <w:r w:rsidRPr="00CD5D12">
        <w:fldChar w:fldCharType="begin"/>
      </w:r>
      <w:r w:rsidRPr="00CD5D12">
        <w:instrText xml:space="preserve"> REF _Ref229515478 \w \h </w:instrText>
      </w:r>
      <w:r w:rsidRPr="00CD5D12">
        <w:fldChar w:fldCharType="separate"/>
      </w:r>
      <w:r w:rsidR="00071C75">
        <w:rPr>
          <w:cs/>
        </w:rPr>
        <w:t>‎</w:t>
      </w:r>
      <w:r w:rsidR="00071C75">
        <w:t>25.10(a)</w:t>
      </w:r>
      <w:r w:rsidRPr="00CD5D12">
        <w:fldChar w:fldCharType="end"/>
      </w:r>
      <w:r w:rsidRPr="00CD5D12">
        <w:t xml:space="preserve"> </w:t>
      </w:r>
      <w:r w:rsidR="0079267F" w:rsidRPr="00CD5D12">
        <w:t>má za následok:</w:t>
      </w:r>
    </w:p>
    <w:p w14:paraId="5C5B743B" w14:textId="197ED0A3" w:rsidR="006A4859" w:rsidRPr="00CD5D12" w:rsidRDefault="0079267F" w:rsidP="006A4859">
      <w:pPr>
        <w:pStyle w:val="Claneka"/>
      </w:pPr>
      <w:bookmarkStart w:id="2347" w:name="_Ref229522476"/>
      <w:bookmarkStart w:id="2348" w:name="_LX_c37dffb7abcb400c8522e9a41a63d2dc"/>
      <w:bookmarkStart w:id="2349" w:name="_LX_69e639e99a8c4bbd8a304056a918824c"/>
      <w:r w:rsidRPr="00CD5D12">
        <w:t xml:space="preserve">povinnosť </w:t>
      </w:r>
      <w:r w:rsidR="006A4859" w:rsidRPr="00CD5D12">
        <w:t>Poskytovateľa</w:t>
      </w:r>
      <w:r w:rsidRPr="00CD5D12">
        <w:t xml:space="preserve"> akceptovať ponuku </w:t>
      </w:r>
      <w:r w:rsidR="006A4859" w:rsidRPr="00CD5D12">
        <w:t>Objednávateľa</w:t>
      </w:r>
      <w:r w:rsidRPr="00CD5D12">
        <w:t xml:space="preserve"> uvedenú v </w:t>
      </w:r>
      <w:r w:rsidR="006A4859" w:rsidRPr="00CD5D12">
        <w:t>o</w:t>
      </w:r>
      <w:r w:rsidRPr="00CD5D12">
        <w:t xml:space="preserve">známení o uplatnení </w:t>
      </w:r>
      <w:r w:rsidR="006A4859" w:rsidRPr="00CD5D12">
        <w:t>Opcie</w:t>
      </w:r>
      <w:r w:rsidR="008D26A5" w:rsidRPr="008D26A5">
        <w:t xml:space="preserve"> </w:t>
      </w:r>
      <w:r w:rsidR="008D26A5">
        <w:t xml:space="preserve">a </w:t>
      </w:r>
      <w:r w:rsidR="008D26A5" w:rsidRPr="00CD5D12">
        <w:t>uzavrieť s Objednávateľom kúpnu zmluvu</w:t>
      </w:r>
      <w:r w:rsidRPr="00CD5D12">
        <w:t xml:space="preserve"> </w:t>
      </w:r>
      <w:r w:rsidR="008D26A5">
        <w:t xml:space="preserve">podľa </w:t>
      </w:r>
      <w:r w:rsidR="006A4859" w:rsidRPr="00CD5D12">
        <w:t>Č</w:t>
      </w:r>
      <w:r w:rsidRPr="00CD5D12">
        <w:t>lánk</w:t>
      </w:r>
      <w:r w:rsidR="008D26A5">
        <w:t>u</w:t>
      </w:r>
      <w:r w:rsidR="00140DE5">
        <w:t xml:space="preserve"> </w:t>
      </w:r>
      <w:r w:rsidR="00140DE5">
        <w:fldChar w:fldCharType="begin"/>
      </w:r>
      <w:r w:rsidR="00140DE5">
        <w:instrText xml:space="preserve"> REF _Ref229522959 \w \h </w:instrText>
      </w:r>
      <w:r w:rsidR="00140DE5">
        <w:fldChar w:fldCharType="separate"/>
      </w:r>
      <w:r w:rsidR="00071C75">
        <w:rPr>
          <w:cs/>
        </w:rPr>
        <w:t>‎</w:t>
      </w:r>
      <w:r w:rsidR="00071C75">
        <w:t>25.10(c)(iii)</w:t>
      </w:r>
      <w:r w:rsidR="00140DE5">
        <w:fldChar w:fldCharType="end"/>
      </w:r>
      <w:r w:rsidRPr="00CD5D12">
        <w:t xml:space="preserve">, a to najneskôr do </w:t>
      </w:r>
      <w:r w:rsidR="006A4859" w:rsidRPr="00CD5D12">
        <w:t xml:space="preserve">pätnástich (15) pracovných dní </w:t>
      </w:r>
      <w:r w:rsidRPr="00CD5D12">
        <w:t xml:space="preserve">odo dňa doručenia </w:t>
      </w:r>
      <w:r w:rsidR="006A4859" w:rsidRPr="00CD5D12">
        <w:t>o</w:t>
      </w:r>
      <w:r w:rsidRPr="00CD5D12">
        <w:t xml:space="preserve">známenia o uplatnení </w:t>
      </w:r>
      <w:r w:rsidR="006A4859" w:rsidRPr="00CD5D12">
        <w:t>O</w:t>
      </w:r>
      <w:r w:rsidRPr="00CD5D12">
        <w:t>pcie</w:t>
      </w:r>
      <w:r w:rsidR="006A4859" w:rsidRPr="00CD5D12">
        <w:t>;</w:t>
      </w:r>
      <w:bookmarkEnd w:id="2347"/>
      <w:bookmarkEnd w:id="2348"/>
      <w:bookmarkEnd w:id="2349"/>
    </w:p>
    <w:p w14:paraId="76C18CEE" w14:textId="1E6C09B2" w:rsidR="0079267F" w:rsidRPr="00CD5D12" w:rsidRDefault="0079267F" w:rsidP="006A4859">
      <w:pPr>
        <w:pStyle w:val="Claneka"/>
      </w:pPr>
      <w:r w:rsidRPr="00CD5D12">
        <w:t xml:space="preserve">povinnosť </w:t>
      </w:r>
      <w:r w:rsidR="004E0352" w:rsidRPr="00CD5D12">
        <w:t xml:space="preserve">Objednávateľa </w:t>
      </w:r>
      <w:r w:rsidRPr="00CD5D12">
        <w:t xml:space="preserve">uhradiť </w:t>
      </w:r>
      <w:r w:rsidR="004E0352" w:rsidRPr="00CD5D12">
        <w:t xml:space="preserve">Poskytovateľovi kúpnu cenu za Hmotné prvky podľa Článku </w:t>
      </w:r>
      <w:r w:rsidR="004E0352" w:rsidRPr="00CD5D12">
        <w:fldChar w:fldCharType="begin"/>
      </w:r>
      <w:r w:rsidR="004E0352" w:rsidRPr="00CD5D12">
        <w:instrText xml:space="preserve"> REF _Ref229516020 \w \h </w:instrText>
      </w:r>
      <w:r w:rsidR="004E0352" w:rsidRPr="00CD5D12">
        <w:fldChar w:fldCharType="separate"/>
      </w:r>
      <w:r w:rsidR="00071C75">
        <w:rPr>
          <w:cs/>
        </w:rPr>
        <w:t>‎</w:t>
      </w:r>
      <w:r w:rsidR="00071C75">
        <w:t>25.10(c)</w:t>
      </w:r>
      <w:r w:rsidR="004E0352" w:rsidRPr="00CD5D12">
        <w:fldChar w:fldCharType="end"/>
      </w:r>
      <w:r w:rsidRPr="00CD5D12">
        <w:t xml:space="preserve">, </w:t>
      </w:r>
      <w:r w:rsidR="004E0352" w:rsidRPr="00CD5D12">
        <w:t xml:space="preserve">a to </w:t>
      </w:r>
      <w:r w:rsidRPr="00CD5D12">
        <w:t xml:space="preserve">najneskôr do </w:t>
      </w:r>
      <w:r w:rsidR="004E0352" w:rsidRPr="00CD5D12">
        <w:t>pätnástich (15) pracovných dní odo dňa uzatvorenia k</w:t>
      </w:r>
      <w:r w:rsidRPr="00CD5D12">
        <w:t>úpnej zmluvy</w:t>
      </w:r>
      <w:r w:rsidR="004E0352" w:rsidRPr="00CD5D12">
        <w:t xml:space="preserve"> podľa Článku</w:t>
      </w:r>
      <w:r w:rsidR="00B771E5">
        <w:t xml:space="preserve"> </w:t>
      </w:r>
      <w:r w:rsidR="008D26A5">
        <w:fldChar w:fldCharType="begin"/>
      </w:r>
      <w:r w:rsidR="008D26A5">
        <w:instrText xml:space="preserve"> REF _Ref229522476 \w \h </w:instrText>
      </w:r>
      <w:r w:rsidR="008D26A5">
        <w:fldChar w:fldCharType="separate"/>
      </w:r>
      <w:r w:rsidR="00071C75">
        <w:rPr>
          <w:cs/>
        </w:rPr>
        <w:t>‎</w:t>
      </w:r>
      <w:r w:rsidR="00071C75">
        <w:t>25.11(a)</w:t>
      </w:r>
      <w:r w:rsidR="008D26A5">
        <w:fldChar w:fldCharType="end"/>
      </w:r>
      <w:r w:rsidR="00B771E5">
        <w:t>;</w:t>
      </w:r>
      <w:r w:rsidR="008D26A5">
        <w:t xml:space="preserve"> </w:t>
      </w:r>
    </w:p>
    <w:p w14:paraId="5BAEDB38" w14:textId="25A2E484" w:rsidR="0079267F" w:rsidRPr="00CD5D12" w:rsidRDefault="0079267F" w:rsidP="004E0352">
      <w:pPr>
        <w:pStyle w:val="Claneka"/>
        <w:tabs>
          <w:tab w:val="clear" w:pos="993"/>
          <w:tab w:val="num" w:pos="992"/>
        </w:tabs>
        <w:ind w:left="992"/>
      </w:pPr>
      <w:r w:rsidRPr="00CD5D12">
        <w:t xml:space="preserve">povinnosť </w:t>
      </w:r>
      <w:r w:rsidR="004E0352" w:rsidRPr="00CD5D12">
        <w:t>S</w:t>
      </w:r>
      <w:r w:rsidRPr="00CD5D12">
        <w:t xml:space="preserve">trán </w:t>
      </w:r>
      <w:r w:rsidR="004E0352" w:rsidRPr="00CD5D12">
        <w:t>poskytnúť si za účelom uzatvorenia kúpnej zmluvy podľa Článku</w:t>
      </w:r>
      <w:r w:rsidR="00B771E5">
        <w:t xml:space="preserve"> </w:t>
      </w:r>
      <w:r w:rsidR="00B771E5">
        <w:fldChar w:fldCharType="begin"/>
      </w:r>
      <w:r w:rsidR="00B771E5">
        <w:instrText xml:space="preserve"> REF _Ref229522476 \w \h </w:instrText>
      </w:r>
      <w:r w:rsidR="00B771E5">
        <w:fldChar w:fldCharType="separate"/>
      </w:r>
      <w:r w:rsidR="00B771E5">
        <w:rPr>
          <w:cs/>
        </w:rPr>
        <w:t>‎</w:t>
      </w:r>
      <w:r w:rsidR="00B771E5">
        <w:t>25.11(a)</w:t>
      </w:r>
      <w:r w:rsidR="00B771E5">
        <w:fldChar w:fldCharType="end"/>
      </w:r>
      <w:r w:rsidR="00B771E5">
        <w:t xml:space="preserve"> </w:t>
      </w:r>
      <w:r w:rsidR="004E0352" w:rsidRPr="00CD5D12">
        <w:t xml:space="preserve">všetku potrebnú súčinnosť a </w:t>
      </w:r>
      <w:r w:rsidRPr="00CD5D12">
        <w:t>akékoľvek a všetky úkony, ktoré od nich možno</w:t>
      </w:r>
      <w:r w:rsidR="004E0352" w:rsidRPr="00CD5D12">
        <w:t xml:space="preserve"> v tejto súvislosti</w:t>
      </w:r>
      <w:r w:rsidRPr="00CD5D12">
        <w:t xml:space="preserve"> rozumne požadovať</w:t>
      </w:r>
      <w:r w:rsidR="004E0352" w:rsidRPr="00CD5D12">
        <w:t>.</w:t>
      </w:r>
      <w:r w:rsidR="00071C75">
        <w:fldChar w:fldCharType="begin"/>
      </w:r>
      <w:r w:rsidR="00071C75">
        <w:instrText xml:space="preserve"> REF _LX_69e639e99a8c4bbd8a304056a918824c \w \h </w:instrText>
      </w:r>
      <w:r w:rsidR="00071C75">
        <w:fldChar w:fldCharType="separate"/>
      </w:r>
      <w:r w:rsidR="00071C75">
        <w:fldChar w:fldCharType="end"/>
      </w:r>
    </w:p>
    <w:p w14:paraId="1687075A" w14:textId="7D8404E1" w:rsidR="00606223" w:rsidRPr="00CD5D12" w:rsidRDefault="00B933E6" w:rsidP="00923749">
      <w:pPr>
        <w:pStyle w:val="Nadpis1"/>
        <w:rPr>
          <w:rFonts w:cs="Times New Roman"/>
          <w:szCs w:val="22"/>
        </w:rPr>
      </w:pPr>
      <w:bookmarkStart w:id="2350" w:name="_Toc27347412"/>
      <w:bookmarkStart w:id="2351" w:name="_Toc27347559"/>
      <w:bookmarkStart w:id="2352" w:name="_Toc27347716"/>
      <w:bookmarkStart w:id="2353" w:name="_Toc27347870"/>
      <w:bookmarkStart w:id="2354" w:name="_Toc27348026"/>
      <w:bookmarkStart w:id="2355" w:name="_Toc27348183"/>
      <w:bookmarkStart w:id="2356" w:name="_Toc27348347"/>
      <w:bookmarkStart w:id="2357" w:name="_Toc27730777"/>
      <w:bookmarkStart w:id="2358" w:name="_Toc31293095"/>
      <w:bookmarkStart w:id="2359" w:name="_Toc40084398"/>
      <w:bookmarkStart w:id="2360" w:name="_Ref524460024"/>
      <w:bookmarkEnd w:id="2350"/>
      <w:bookmarkEnd w:id="2351"/>
      <w:bookmarkEnd w:id="2352"/>
      <w:bookmarkEnd w:id="2353"/>
      <w:bookmarkEnd w:id="2354"/>
      <w:bookmarkEnd w:id="2355"/>
      <w:bookmarkEnd w:id="2356"/>
      <w:bookmarkEnd w:id="2357"/>
      <w:bookmarkEnd w:id="2358"/>
      <w:bookmarkEnd w:id="2359"/>
      <w:r w:rsidRPr="00CD5D12">
        <w:rPr>
          <w:rFonts w:cs="Times New Roman"/>
          <w:szCs w:val="22"/>
        </w:rPr>
        <w:t>zmen</w:t>
      </w:r>
      <w:r w:rsidR="00762929" w:rsidRPr="00CD5D12">
        <w:rPr>
          <w:rFonts w:cs="Times New Roman"/>
          <w:szCs w:val="22"/>
        </w:rPr>
        <w:t>y Zmuvy</w:t>
      </w:r>
    </w:p>
    <w:p w14:paraId="55130EE9" w14:textId="07D9D4B0" w:rsidR="00762929" w:rsidRPr="00CD5D12" w:rsidRDefault="00762929" w:rsidP="00762929">
      <w:pPr>
        <w:widowControl w:val="0"/>
        <w:numPr>
          <w:ilvl w:val="1"/>
          <w:numId w:val="3"/>
        </w:numPr>
        <w:outlineLvl w:val="1"/>
        <w:rPr>
          <w:bCs/>
          <w:iCs/>
          <w:szCs w:val="22"/>
        </w:rPr>
      </w:pPr>
      <w:bookmarkStart w:id="2361" w:name="_Toc27347414"/>
      <w:bookmarkStart w:id="2362" w:name="_Toc27347561"/>
      <w:bookmarkStart w:id="2363" w:name="_Toc27347718"/>
      <w:bookmarkStart w:id="2364" w:name="_Toc27347872"/>
      <w:bookmarkStart w:id="2365" w:name="_Toc27348028"/>
      <w:bookmarkStart w:id="2366" w:name="_Toc27348185"/>
      <w:bookmarkStart w:id="2367" w:name="_Toc27348349"/>
      <w:bookmarkStart w:id="2368" w:name="_Toc27730779"/>
      <w:bookmarkStart w:id="2369" w:name="_Toc31293097"/>
      <w:bookmarkStart w:id="2370" w:name="_Toc27347415"/>
      <w:bookmarkStart w:id="2371" w:name="_Toc27347562"/>
      <w:bookmarkStart w:id="2372" w:name="_Toc27347719"/>
      <w:bookmarkStart w:id="2373" w:name="_Toc27347873"/>
      <w:bookmarkStart w:id="2374" w:name="_Toc27348029"/>
      <w:bookmarkStart w:id="2375" w:name="_Toc27348186"/>
      <w:bookmarkStart w:id="2376" w:name="_Toc27348350"/>
      <w:bookmarkStart w:id="2377" w:name="_Toc27730780"/>
      <w:bookmarkStart w:id="2378" w:name="_Toc31293098"/>
      <w:bookmarkStart w:id="2379" w:name="_Toc27347416"/>
      <w:bookmarkStart w:id="2380" w:name="_Toc27347563"/>
      <w:bookmarkStart w:id="2381" w:name="_Toc27347720"/>
      <w:bookmarkStart w:id="2382" w:name="_Toc27347874"/>
      <w:bookmarkStart w:id="2383" w:name="_Toc27348030"/>
      <w:bookmarkStart w:id="2384" w:name="_Toc27348187"/>
      <w:bookmarkStart w:id="2385" w:name="_Toc27348351"/>
      <w:bookmarkStart w:id="2386" w:name="_Toc27730781"/>
      <w:bookmarkStart w:id="2387" w:name="_Toc31293099"/>
      <w:bookmarkStart w:id="2388" w:name="_Toc40084400"/>
      <w:bookmarkStart w:id="2389" w:name="_Toc40084401"/>
      <w:bookmarkStart w:id="2390" w:name="_Toc40084402"/>
      <w:bookmarkStart w:id="2391" w:name="_Ref524590183"/>
      <w:bookmarkStart w:id="2392" w:name="_Toc525499725"/>
      <w:bookmarkStart w:id="2393" w:name="_Toc41654228"/>
      <w:bookmarkStart w:id="2394" w:name="_Ref524550676"/>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r w:rsidRPr="00CD5D12">
        <w:rPr>
          <w:szCs w:val="22"/>
        </w:rPr>
        <w:t xml:space="preserve">Každá zo Strán je oprávnená v odôvodnených prípadoch v súlade s § 18 </w:t>
      </w:r>
      <w:r w:rsidR="004563B8" w:rsidRPr="00CD5D12">
        <w:rPr>
          <w:szCs w:val="22"/>
        </w:rPr>
        <w:t>ZVO</w:t>
      </w:r>
      <w:r w:rsidRPr="00CD5D12">
        <w:rPr>
          <w:szCs w:val="22"/>
        </w:rPr>
        <w:t xml:space="preserve"> písomne navrhnúť </w:t>
      </w:r>
      <w:r w:rsidR="002326D1" w:rsidRPr="00CD5D12">
        <w:rPr>
          <w:szCs w:val="22"/>
        </w:rPr>
        <w:t xml:space="preserve">druhej Strane </w:t>
      </w:r>
      <w:r w:rsidRPr="00CD5D12">
        <w:rPr>
          <w:szCs w:val="22"/>
        </w:rPr>
        <w:t>zmenu Zmluvy</w:t>
      </w:r>
      <w:r w:rsidRPr="00CD5D12">
        <w:rPr>
          <w:bCs/>
          <w:iCs/>
          <w:szCs w:val="22"/>
        </w:rPr>
        <w:t xml:space="preserve">. </w:t>
      </w:r>
    </w:p>
    <w:p w14:paraId="572FD9F5" w14:textId="06CF7BC2" w:rsidR="00762929" w:rsidRPr="00483E42" w:rsidRDefault="00524824" w:rsidP="00762929">
      <w:pPr>
        <w:widowControl w:val="0"/>
        <w:numPr>
          <w:ilvl w:val="1"/>
          <w:numId w:val="3"/>
        </w:numPr>
        <w:outlineLvl w:val="1"/>
        <w:rPr>
          <w:szCs w:val="22"/>
        </w:rPr>
      </w:pPr>
      <w:r w:rsidRPr="00CD5D12">
        <w:t xml:space="preserve">Pokiaľ nie je v tejto Zmluve a jej Prílohách ustanovené inak, je </w:t>
      </w:r>
      <w:r w:rsidR="00762929" w:rsidRPr="00CD5D12">
        <w:rPr>
          <w:bCs/>
          <w:iCs/>
          <w:szCs w:val="22"/>
        </w:rPr>
        <w:t xml:space="preserve">Zmluvu možno meniť len formou </w:t>
      </w:r>
      <w:r w:rsidR="00762929" w:rsidRPr="00483E42">
        <w:rPr>
          <w:bCs/>
          <w:iCs/>
          <w:szCs w:val="22"/>
        </w:rPr>
        <w:t xml:space="preserve">písomných dodatkov podpísaných </w:t>
      </w:r>
      <w:r w:rsidR="002326D1" w:rsidRPr="00483E42">
        <w:rPr>
          <w:bCs/>
          <w:iCs/>
          <w:szCs w:val="22"/>
        </w:rPr>
        <w:t>oprávnenými</w:t>
      </w:r>
      <w:r w:rsidR="00762929" w:rsidRPr="00483E42">
        <w:rPr>
          <w:bCs/>
          <w:iCs/>
          <w:szCs w:val="22"/>
        </w:rPr>
        <w:t xml:space="preserve"> zástupcami oboch </w:t>
      </w:r>
      <w:r w:rsidR="002326D1" w:rsidRPr="00483E42">
        <w:rPr>
          <w:bCs/>
          <w:iCs/>
          <w:szCs w:val="22"/>
        </w:rPr>
        <w:t>S</w:t>
      </w:r>
      <w:r w:rsidR="00762929" w:rsidRPr="00483E42">
        <w:rPr>
          <w:szCs w:val="22"/>
        </w:rPr>
        <w:t>trán.</w:t>
      </w:r>
    </w:p>
    <w:p w14:paraId="0969EF00" w14:textId="77732155" w:rsidR="007851F8" w:rsidRPr="00483E42" w:rsidRDefault="007851F8" w:rsidP="007851F8">
      <w:pPr>
        <w:pStyle w:val="Clanek11"/>
      </w:pPr>
      <w:bookmarkStart w:id="2395" w:name="_Ref521517109"/>
      <w:r w:rsidRPr="00483E42">
        <w:t xml:space="preserve">Strany sa dohodli, že zmeny práv a povinností Strán v zmysle Článkov </w:t>
      </w:r>
      <w:r w:rsidRPr="00483E42">
        <w:fldChar w:fldCharType="begin"/>
      </w:r>
      <w:r w:rsidRPr="00483E42">
        <w:instrText xml:space="preserve"> REF _Ref523226833 \r \h  \* MERGEFORMAT </w:instrText>
      </w:r>
      <w:r w:rsidRPr="00483E42">
        <w:fldChar w:fldCharType="separate"/>
      </w:r>
      <w:r w:rsidR="00071C75">
        <w:rPr>
          <w:cs/>
        </w:rPr>
        <w:t>‎</w:t>
      </w:r>
      <w:r w:rsidR="00071C75">
        <w:t>12.3</w:t>
      </w:r>
      <w:r w:rsidRPr="00483E42">
        <w:fldChar w:fldCharType="end"/>
      </w:r>
      <w:r w:rsidRPr="00483E42">
        <w:t xml:space="preserve"> a Článku</w:t>
      </w:r>
      <w:r w:rsidR="00824C7B" w:rsidRPr="00483E42">
        <w:t xml:space="preserve"> </w:t>
      </w:r>
      <w:r w:rsidR="00AE09C0" w:rsidRPr="00483E42">
        <w:fldChar w:fldCharType="begin"/>
      </w:r>
      <w:r w:rsidR="00AE09C0" w:rsidRPr="00483E42">
        <w:instrText xml:space="preserve"> REF _Ref204950430 \w \h </w:instrText>
      </w:r>
      <w:r w:rsidR="00066D02" w:rsidRPr="00483E42">
        <w:instrText xml:space="preserve"> \* MERGEFORMAT </w:instrText>
      </w:r>
      <w:r w:rsidR="00AE09C0" w:rsidRPr="00483E42">
        <w:fldChar w:fldCharType="separate"/>
      </w:r>
      <w:r w:rsidR="00071C75">
        <w:rPr>
          <w:cs/>
        </w:rPr>
        <w:t>‎</w:t>
      </w:r>
      <w:r w:rsidR="00071C75">
        <w:t>28</w:t>
      </w:r>
      <w:r w:rsidR="00AE09C0" w:rsidRPr="00483E42">
        <w:fldChar w:fldCharType="end"/>
      </w:r>
      <w:r w:rsidR="00AE09C0" w:rsidRPr="00483E42">
        <w:t xml:space="preserve"> </w:t>
      </w:r>
      <w:r w:rsidRPr="00483E42">
        <w:t>(</w:t>
      </w:r>
      <w:r w:rsidR="00860BF2" w:rsidRPr="00483E42">
        <w:rPr>
          <w:i/>
        </w:rPr>
        <w:t>Súlad s právnymi predpismi</w:t>
      </w:r>
      <w:r w:rsidRPr="00483E42">
        <w:t>) vyplývajúce z alebo súvisiace s/so:</w:t>
      </w:r>
      <w:bookmarkEnd w:id="2395"/>
    </w:p>
    <w:p w14:paraId="40029BE8" w14:textId="77777777" w:rsidR="007851F8" w:rsidRPr="00CD5D12" w:rsidRDefault="007851F8" w:rsidP="007851F8">
      <w:pPr>
        <w:pStyle w:val="Claneka"/>
      </w:pPr>
      <w:bookmarkStart w:id="2396" w:name="_Ref521517110"/>
      <w:r w:rsidRPr="00CD5D12">
        <w:t>zmenou Interných predpisov alebo rozsahu Interných predpisov, ktorá nemá za následok zmenu práv a povinností výslovne stanovených v Zmluve a jej Prílohách;</w:t>
      </w:r>
      <w:bookmarkEnd w:id="2396"/>
    </w:p>
    <w:p w14:paraId="3F23E301" w14:textId="46BE0CFC" w:rsidR="007851F8" w:rsidRPr="00CD5D12" w:rsidRDefault="007851F8" w:rsidP="007851F8">
      <w:pPr>
        <w:pStyle w:val="Claneka"/>
      </w:pPr>
      <w:bookmarkStart w:id="2397" w:name="_Ref521517115"/>
      <w:r w:rsidRPr="00CD5D12">
        <w:t>opatreniami na zníženie rizika, rozhodnutím, opatrením všeobecnej povahy či iným správnym aktom orgánu verejnej moci alebo vydaním záväzných podmienok pre Objednávateľa orgánom verejnej moci (</w:t>
      </w:r>
      <w:r w:rsidR="00702F50" w:rsidRPr="00CD5D12">
        <w:t xml:space="preserve">Úrad na ochranu osobných údajov Slovenskej republiky, Národný bezpečnostný úrad </w:t>
      </w:r>
      <w:r w:rsidRPr="00CD5D12">
        <w:t>a pod.), ktoré nemajú za následok zmenu práv a povinností výslovne stanovených v Zmluve a jej Prílohách; alebo</w:t>
      </w:r>
      <w:bookmarkEnd w:id="2397"/>
    </w:p>
    <w:p w14:paraId="5EC88164" w14:textId="72EBE1F8" w:rsidR="007851F8" w:rsidRPr="00CD5D12" w:rsidRDefault="007851F8" w:rsidP="007851F8">
      <w:pPr>
        <w:pStyle w:val="Claneka"/>
      </w:pPr>
      <w:bookmarkStart w:id="2398" w:name="_Ref521517518"/>
      <w:r w:rsidRPr="00CD5D12">
        <w:t xml:space="preserve">akoukoľvek inou zmenou, než zmeny podľa Článkov </w:t>
      </w:r>
      <w:r w:rsidRPr="00CD5D12">
        <w:fldChar w:fldCharType="begin"/>
      </w:r>
      <w:r w:rsidRPr="00CD5D12">
        <w:instrText xml:space="preserve"> REF _Ref521517109 \r \h  \* MERGEFORMAT </w:instrText>
      </w:r>
      <w:r w:rsidRPr="00CD5D12">
        <w:fldChar w:fldCharType="separate"/>
      </w:r>
      <w:r w:rsidR="00071C75">
        <w:rPr>
          <w:cs/>
        </w:rPr>
        <w:t>‎</w:t>
      </w:r>
      <w:r w:rsidR="00071C75">
        <w:t>26.3</w:t>
      </w:r>
      <w:r w:rsidRPr="00CD5D12">
        <w:fldChar w:fldCharType="end"/>
      </w:r>
      <w:r w:rsidRPr="00CD5D12">
        <w:fldChar w:fldCharType="begin"/>
      </w:r>
      <w:r w:rsidRPr="00CD5D12">
        <w:instrText xml:space="preserve"> REF _Ref521517110 \r \h  \* MERGEFORMAT </w:instrText>
      </w:r>
      <w:r w:rsidRPr="00CD5D12">
        <w:fldChar w:fldCharType="separate"/>
      </w:r>
      <w:r w:rsidR="00071C75">
        <w:rPr>
          <w:cs/>
        </w:rPr>
        <w:t>‎</w:t>
      </w:r>
      <w:r w:rsidR="00071C75">
        <w:t>(a)</w:t>
      </w:r>
      <w:r w:rsidRPr="00CD5D12">
        <w:fldChar w:fldCharType="end"/>
      </w:r>
      <w:r w:rsidRPr="00CD5D12">
        <w:t xml:space="preserve"> a </w:t>
      </w:r>
      <w:r w:rsidRPr="00CD5D12">
        <w:fldChar w:fldCharType="begin"/>
      </w:r>
      <w:r w:rsidRPr="00CD5D12">
        <w:instrText xml:space="preserve"> REF _Ref521517109 \r \h  \* MERGEFORMAT </w:instrText>
      </w:r>
      <w:r w:rsidRPr="00CD5D12">
        <w:fldChar w:fldCharType="separate"/>
      </w:r>
      <w:r w:rsidR="00071C75">
        <w:rPr>
          <w:cs/>
        </w:rPr>
        <w:t>‎</w:t>
      </w:r>
      <w:r w:rsidR="00071C75">
        <w:t>26.3</w:t>
      </w:r>
      <w:r w:rsidRPr="00CD5D12">
        <w:fldChar w:fldCharType="end"/>
      </w:r>
      <w:r w:rsidRPr="00CD5D12">
        <w:fldChar w:fldCharType="begin"/>
      </w:r>
      <w:r w:rsidRPr="00CD5D12">
        <w:instrText xml:space="preserve"> REF _Ref521517115 \r \h  \* MERGEFORMAT </w:instrText>
      </w:r>
      <w:r w:rsidRPr="00CD5D12">
        <w:fldChar w:fldCharType="separate"/>
      </w:r>
      <w:r w:rsidR="00071C75">
        <w:rPr>
          <w:cs/>
        </w:rPr>
        <w:t>‎</w:t>
      </w:r>
      <w:r w:rsidR="00071C75">
        <w:t>(b)</w:t>
      </w:r>
      <w:r w:rsidRPr="00CD5D12">
        <w:fldChar w:fldCharType="end"/>
      </w:r>
      <w:r w:rsidRPr="00CD5D12">
        <w:t xml:space="preserve"> (napríklad zmena rozsahu Interných predpisov, ktoré majú za následok zmenu práv a povinností výslovne stanovených v Zmluve), majúce za bezprostredný a priamy dôsledok zvýšenie či zníženie pracnosti plnenia Zmluvy alebo nákladov Poskytovateľa do hodnoty predstavujúcej v súčte </w:t>
      </w:r>
      <w:r w:rsidR="007B1D6F">
        <w:t>5</w:t>
      </w:r>
      <w:r w:rsidRPr="00CD5D12">
        <w:t xml:space="preserve"> % Ceny (kumulatívne)</w:t>
      </w:r>
      <w:bookmarkEnd w:id="2398"/>
      <w:r w:rsidRPr="00CD5D12">
        <w:t>;</w:t>
      </w:r>
    </w:p>
    <w:p w14:paraId="4D18C5F9" w14:textId="77777777" w:rsidR="007851F8" w:rsidRPr="00CD5D12" w:rsidRDefault="007851F8" w:rsidP="007851F8">
      <w:pPr>
        <w:pStyle w:val="Clanek11"/>
        <w:numPr>
          <w:ilvl w:val="0"/>
          <w:numId w:val="0"/>
        </w:numPr>
        <w:tabs>
          <w:tab w:val="left" w:pos="708"/>
        </w:tabs>
        <w:ind w:left="567"/>
        <w:rPr>
          <w:rFonts w:cs="Times New Roman"/>
          <w:szCs w:val="22"/>
        </w:rPr>
      </w:pPr>
      <w:r w:rsidRPr="00CD5D12">
        <w:rPr>
          <w:rFonts w:cs="Times New Roman"/>
          <w:szCs w:val="22"/>
        </w:rPr>
        <w:t xml:space="preserve">sú zmenami reflektujúcimi obchodné riziká Poskytovateľa a sú preto súčasťou plnenia Zmluvy a Ceny a také zmeny sú pre Poskytovateľa záväzné a je povinný sa nimi riadiť/postupovať v súlade s nimi od okamihu, keď sa o ich výskyte dozvie bez nutnosti uzavretia dodatku k tejto Zmluve. </w:t>
      </w:r>
    </w:p>
    <w:p w14:paraId="4A6FC9D5" w14:textId="208BE4EF" w:rsidR="007851F8" w:rsidRPr="00CD5D12" w:rsidRDefault="007851F8" w:rsidP="007851F8">
      <w:pPr>
        <w:pStyle w:val="Clanek11"/>
      </w:pPr>
      <w:bookmarkStart w:id="2399" w:name="_Ref533080399"/>
      <w:bookmarkStart w:id="2400" w:name="_Ref521518187"/>
      <w:r w:rsidRPr="00CD5D12">
        <w:t>V prípade ostatných zmien práv a povinností Strán v zmysle Článk</w:t>
      </w:r>
      <w:r w:rsidR="00AE09C0" w:rsidRPr="00CD5D12">
        <w:t>u</w:t>
      </w:r>
      <w:r w:rsidRPr="00CD5D12">
        <w:t xml:space="preserve"> </w:t>
      </w:r>
      <w:r w:rsidRPr="00CD5D12">
        <w:fldChar w:fldCharType="begin"/>
      </w:r>
      <w:r w:rsidRPr="00CD5D12">
        <w:instrText xml:space="preserve"> REF _Ref523226833 \r \h  \* MERGEFORMAT </w:instrText>
      </w:r>
      <w:r w:rsidRPr="00CD5D12">
        <w:fldChar w:fldCharType="separate"/>
      </w:r>
      <w:r w:rsidR="00071C75">
        <w:rPr>
          <w:cs/>
        </w:rPr>
        <w:t>‎</w:t>
      </w:r>
      <w:r w:rsidR="00071C75">
        <w:t>12.3</w:t>
      </w:r>
      <w:r w:rsidRPr="00CD5D12">
        <w:fldChar w:fldCharType="end"/>
      </w:r>
      <w:r w:rsidRPr="00CD5D12">
        <w:t xml:space="preserve"> iných, než podľa Článku </w:t>
      </w:r>
      <w:r w:rsidRPr="00CD5D12">
        <w:fldChar w:fldCharType="begin"/>
      </w:r>
      <w:r w:rsidRPr="00CD5D12">
        <w:instrText xml:space="preserve"> REF _Ref521517109 \r \h  \* MERGEFORMAT </w:instrText>
      </w:r>
      <w:r w:rsidRPr="00CD5D12">
        <w:fldChar w:fldCharType="separate"/>
      </w:r>
      <w:r w:rsidR="00071C75">
        <w:rPr>
          <w:cs/>
        </w:rPr>
        <w:t>‎</w:t>
      </w:r>
      <w:r w:rsidR="00071C75">
        <w:t>26.3</w:t>
      </w:r>
      <w:r w:rsidRPr="00CD5D12">
        <w:fldChar w:fldCharType="end"/>
      </w:r>
      <w:r w:rsidRPr="00CD5D12">
        <w:t xml:space="preserve">, začnú Strany v dobrej viere vzájomné rokovania o uzatvorení dodatku k tejto Zmluve, alebo rokovania o uzatvorení osobitnej zmluvy, pričom Strany sa v takom prípade zaväzujú poskytnúť si všetku súčinnosť nevyhnutnú na formuláciu obsahu takéhoto dodatku, resp. zmluvy, a uzavrieť </w:t>
      </w:r>
      <w:r w:rsidRPr="00CD5D12">
        <w:lastRenderedPageBreak/>
        <w:t xml:space="preserve">taký dodatok, resp. zmluvu do tridsiatich (30) dní odo dňa odoslania výzvy na uzatvorenie takéhoto dodatku alebo zmluvy ktoroukoľvek Stranou. </w:t>
      </w:r>
      <w:bookmarkEnd w:id="2399"/>
      <w:bookmarkEnd w:id="2400"/>
    </w:p>
    <w:p w14:paraId="05573FD4" w14:textId="27004DE2" w:rsidR="00606223" w:rsidRPr="00CD5D12" w:rsidRDefault="00DE72E7" w:rsidP="00923749">
      <w:pPr>
        <w:pStyle w:val="Nadpis1"/>
        <w:rPr>
          <w:rFonts w:cs="Times New Roman"/>
          <w:b w:val="0"/>
          <w:bCs w:val="0"/>
          <w:caps w:val="0"/>
          <w:szCs w:val="22"/>
        </w:rPr>
      </w:pPr>
      <w:r w:rsidRPr="00CD5D12">
        <w:rPr>
          <w:rFonts w:cs="Times New Roman"/>
          <w:szCs w:val="22"/>
        </w:rPr>
        <w:t>K</w:t>
      </w:r>
      <w:r w:rsidR="00606223" w:rsidRPr="00CD5D12">
        <w:rPr>
          <w:rFonts w:cs="Times New Roman"/>
          <w:szCs w:val="22"/>
        </w:rPr>
        <w:t xml:space="preserve">omunikácia </w:t>
      </w:r>
      <w:r w:rsidRPr="00CD5D12">
        <w:rPr>
          <w:rFonts w:cs="Times New Roman"/>
          <w:szCs w:val="22"/>
        </w:rPr>
        <w:t>S</w:t>
      </w:r>
      <w:r w:rsidR="00606223" w:rsidRPr="00CD5D12">
        <w:rPr>
          <w:rFonts w:cs="Times New Roman"/>
          <w:szCs w:val="22"/>
        </w:rPr>
        <w:t>trán</w:t>
      </w:r>
      <w:bookmarkEnd w:id="2391"/>
      <w:bookmarkEnd w:id="2392"/>
      <w:bookmarkEnd w:id="2393"/>
    </w:p>
    <w:p w14:paraId="7F385F00" w14:textId="58B16A67" w:rsidR="00606223" w:rsidRPr="00CD5D12" w:rsidRDefault="00606223" w:rsidP="00606223">
      <w:pPr>
        <w:widowControl w:val="0"/>
        <w:numPr>
          <w:ilvl w:val="1"/>
          <w:numId w:val="3"/>
        </w:numPr>
        <w:outlineLvl w:val="1"/>
        <w:rPr>
          <w:bCs/>
          <w:iCs/>
          <w:szCs w:val="22"/>
        </w:rPr>
      </w:pPr>
      <w:r w:rsidRPr="00CD5D12">
        <w:rPr>
          <w:bCs/>
          <w:iCs/>
          <w:szCs w:val="22"/>
        </w:rPr>
        <w:t xml:space="preserve">Všetka komunikácia medzi Objednávateľom a Poskytovateľom bude prebiehať v slovenskom jazyku </w:t>
      </w:r>
      <w:r w:rsidR="00200517" w:rsidRPr="00CD5D12">
        <w:rPr>
          <w:bCs/>
          <w:iCs/>
          <w:szCs w:val="22"/>
        </w:rPr>
        <w:t>a</w:t>
      </w:r>
      <w:r w:rsidRPr="00CD5D12">
        <w:rPr>
          <w:bCs/>
          <w:iCs/>
          <w:szCs w:val="22"/>
        </w:rPr>
        <w:t xml:space="preserve">lebo </w:t>
      </w:r>
      <w:r w:rsidR="00200517" w:rsidRPr="00CD5D12">
        <w:rPr>
          <w:bCs/>
          <w:iCs/>
          <w:szCs w:val="22"/>
        </w:rPr>
        <w:t xml:space="preserve">českom </w:t>
      </w:r>
      <w:r w:rsidRPr="00CD5D12">
        <w:rPr>
          <w:bCs/>
          <w:iCs/>
          <w:szCs w:val="22"/>
        </w:rPr>
        <w:t>jazyku. Dokumentáciu a</w:t>
      </w:r>
      <w:r w:rsidR="00B21AEB" w:rsidRPr="00CD5D12">
        <w:rPr>
          <w:bCs/>
          <w:iCs/>
          <w:szCs w:val="22"/>
        </w:rPr>
        <w:t> </w:t>
      </w:r>
      <w:r w:rsidRPr="00CD5D12">
        <w:rPr>
          <w:bCs/>
          <w:iCs/>
          <w:szCs w:val="22"/>
        </w:rPr>
        <w:t>iné výstupy Plneni</w:t>
      </w:r>
      <w:r w:rsidR="00B21AEB" w:rsidRPr="00CD5D12">
        <w:rPr>
          <w:bCs/>
          <w:iCs/>
          <w:szCs w:val="22"/>
        </w:rPr>
        <w:t>a</w:t>
      </w:r>
      <w:r w:rsidRPr="00CD5D12">
        <w:rPr>
          <w:bCs/>
          <w:iCs/>
          <w:szCs w:val="22"/>
        </w:rPr>
        <w:t xml:space="preserve"> poskytne Poskytovateľ Objednávateľovi v </w:t>
      </w:r>
      <w:r w:rsidR="00B21AEB" w:rsidRPr="00CD5D12">
        <w:rPr>
          <w:bCs/>
          <w:iCs/>
          <w:szCs w:val="22"/>
        </w:rPr>
        <w:t xml:space="preserve">slovenskom </w:t>
      </w:r>
      <w:r w:rsidRPr="00CD5D12">
        <w:rPr>
          <w:bCs/>
          <w:iCs/>
          <w:szCs w:val="22"/>
        </w:rPr>
        <w:t>jazyku.</w:t>
      </w:r>
    </w:p>
    <w:p w14:paraId="30A18062" w14:textId="77777777" w:rsidR="00606223" w:rsidRPr="00CD5D12" w:rsidRDefault="00606223" w:rsidP="00606223">
      <w:pPr>
        <w:widowControl w:val="0"/>
        <w:numPr>
          <w:ilvl w:val="1"/>
          <w:numId w:val="3"/>
        </w:numPr>
        <w:outlineLvl w:val="1"/>
        <w:rPr>
          <w:bCs/>
          <w:iCs/>
          <w:szCs w:val="22"/>
        </w:rPr>
      </w:pPr>
      <w:r w:rsidRPr="00CD5D12">
        <w:rPr>
          <w:bCs/>
          <w:iCs/>
          <w:szCs w:val="22"/>
        </w:rPr>
        <w:t xml:space="preserve">Strany si pre vzájomnú komunikáciu ohľadom Zmluvy zvolili Kontaktné osoby a pre niektoré konkrétne úkony v rámci vzájomnej komunikácie ďalšie osoby, ktorých zoznam a rozsah oprávnení v rámci plnenia tejto Zmluvy je uvedený v </w:t>
      </w:r>
      <w:r w:rsidRPr="00CD5D12">
        <w:rPr>
          <w:b/>
          <w:bCs/>
          <w:iCs/>
          <w:szCs w:val="22"/>
        </w:rPr>
        <w:t>Prílohe č. 4</w:t>
      </w:r>
      <w:r w:rsidRPr="00CD5D12">
        <w:rPr>
          <w:bCs/>
          <w:iCs/>
          <w:szCs w:val="22"/>
        </w:rPr>
        <w:t xml:space="preserve"> [</w:t>
      </w:r>
      <w:r w:rsidRPr="00CD5D12">
        <w:rPr>
          <w:bCs/>
          <w:i/>
          <w:iCs/>
          <w:szCs w:val="22"/>
        </w:rPr>
        <w:t>Kontaktné osoby</w:t>
      </w:r>
      <w:r w:rsidRPr="00CD5D12">
        <w:rPr>
          <w:bCs/>
          <w:iCs/>
          <w:szCs w:val="22"/>
        </w:rPr>
        <w:t>].</w:t>
      </w:r>
    </w:p>
    <w:p w14:paraId="3EC70C70" w14:textId="0955A4F7" w:rsidR="00606223" w:rsidRPr="00CD5D12" w:rsidRDefault="00606223" w:rsidP="00606223">
      <w:pPr>
        <w:widowControl w:val="0"/>
        <w:numPr>
          <w:ilvl w:val="1"/>
          <w:numId w:val="3"/>
        </w:numPr>
        <w:outlineLvl w:val="1"/>
        <w:rPr>
          <w:bCs/>
          <w:iCs/>
          <w:szCs w:val="22"/>
        </w:rPr>
      </w:pPr>
      <w:r w:rsidRPr="00CD5D12">
        <w:rPr>
          <w:bCs/>
          <w:iCs/>
          <w:szCs w:val="22"/>
        </w:rPr>
        <w:t xml:space="preserve">Každá Strana oznámi druhej Strane akékoľvek zmeny v Kontaktných osobách, iných osobách uvedených v </w:t>
      </w:r>
      <w:r w:rsidRPr="00CD5D12">
        <w:rPr>
          <w:b/>
          <w:bCs/>
          <w:iCs/>
          <w:szCs w:val="22"/>
        </w:rPr>
        <w:t>Prílohe č. 4</w:t>
      </w:r>
      <w:r w:rsidRPr="00CD5D12">
        <w:rPr>
          <w:bCs/>
          <w:iCs/>
          <w:szCs w:val="22"/>
        </w:rPr>
        <w:t xml:space="preserve"> [</w:t>
      </w:r>
      <w:r w:rsidRPr="00CD5D12">
        <w:rPr>
          <w:bCs/>
          <w:i/>
          <w:iCs/>
          <w:szCs w:val="22"/>
        </w:rPr>
        <w:t>Kontaktné osoby</w:t>
      </w:r>
      <w:r w:rsidRPr="00CD5D12">
        <w:rPr>
          <w:bCs/>
          <w:iCs/>
          <w:szCs w:val="22"/>
        </w:rPr>
        <w:t xml:space="preserve">], kontaktných údajoch alebo bankových údajoch uvedených v záhlaví tejto </w:t>
      </w:r>
      <w:r w:rsidR="00C210D6" w:rsidRPr="00CD5D12">
        <w:rPr>
          <w:bCs/>
          <w:iCs/>
          <w:szCs w:val="22"/>
        </w:rPr>
        <w:t>Z</w:t>
      </w:r>
      <w:r w:rsidRPr="00CD5D12">
        <w:rPr>
          <w:bCs/>
          <w:iCs/>
          <w:szCs w:val="22"/>
        </w:rPr>
        <w:t xml:space="preserve">mluvy, a to v </w:t>
      </w:r>
      <w:r w:rsidR="004E72B1" w:rsidRPr="00CD5D12">
        <w:rPr>
          <w:bCs/>
          <w:iCs/>
          <w:szCs w:val="22"/>
        </w:rPr>
        <w:t xml:space="preserve">písomnej </w:t>
      </w:r>
      <w:r w:rsidRPr="00CD5D12">
        <w:rPr>
          <w:bCs/>
          <w:iCs/>
          <w:szCs w:val="22"/>
        </w:rPr>
        <w:t>podobe doručenej na adresu druhej Strany, pričom takáto zmena je účinná uplynutím desiateho (10.) dňa po jej skutočnom doručen</w:t>
      </w:r>
      <w:r w:rsidR="004E72B1" w:rsidRPr="00CD5D12">
        <w:rPr>
          <w:bCs/>
          <w:iCs/>
          <w:szCs w:val="22"/>
        </w:rPr>
        <w:t>í</w:t>
      </w:r>
      <w:r w:rsidRPr="00CD5D12">
        <w:rPr>
          <w:bCs/>
          <w:iCs/>
          <w:szCs w:val="22"/>
        </w:rPr>
        <w:t xml:space="preserve"> bez nutnosti uzavretia dodatku k tejto </w:t>
      </w:r>
      <w:r w:rsidR="004E72B1" w:rsidRPr="00CD5D12">
        <w:rPr>
          <w:bCs/>
          <w:iCs/>
          <w:szCs w:val="22"/>
        </w:rPr>
        <w:t>Z</w:t>
      </w:r>
      <w:r w:rsidRPr="00CD5D12">
        <w:rPr>
          <w:bCs/>
          <w:iCs/>
          <w:szCs w:val="22"/>
        </w:rPr>
        <w:t>mluve.</w:t>
      </w:r>
    </w:p>
    <w:p w14:paraId="7535008C" w14:textId="36FB0606" w:rsidR="00606223" w:rsidRPr="00CD5D12" w:rsidRDefault="003F2227" w:rsidP="00923749">
      <w:pPr>
        <w:pStyle w:val="Nadpis1"/>
        <w:rPr>
          <w:rFonts w:cs="Times New Roman"/>
          <w:szCs w:val="22"/>
        </w:rPr>
      </w:pPr>
      <w:bookmarkStart w:id="2401" w:name="_Ref204950430"/>
      <w:bookmarkEnd w:id="2314"/>
      <w:bookmarkEnd w:id="2315"/>
      <w:bookmarkEnd w:id="2316"/>
      <w:bookmarkEnd w:id="2317"/>
      <w:bookmarkEnd w:id="2360"/>
      <w:bookmarkEnd w:id="2394"/>
      <w:r w:rsidRPr="00CD5D12">
        <w:rPr>
          <w:rFonts w:cs="Times New Roman"/>
          <w:szCs w:val="22"/>
        </w:rPr>
        <w:t>Súlad s právnymi predpismi</w:t>
      </w:r>
      <w:bookmarkEnd w:id="2401"/>
    </w:p>
    <w:p w14:paraId="5E0FB924" w14:textId="34637AB7" w:rsidR="003F2227" w:rsidRPr="00CD5D12" w:rsidRDefault="003F2227" w:rsidP="003F2227">
      <w:pPr>
        <w:pStyle w:val="Clanek11"/>
        <w:numPr>
          <w:ilvl w:val="1"/>
          <w:numId w:val="8"/>
        </w:numPr>
        <w:rPr>
          <w:rFonts w:cs="Times New Roman"/>
          <w:szCs w:val="22"/>
        </w:rPr>
      </w:pPr>
      <w:r w:rsidRPr="00CD5D12">
        <w:rPr>
          <w:rFonts w:cs="Times New Roman"/>
          <w:szCs w:val="22"/>
        </w:rPr>
        <w:t xml:space="preserve"> Strany sú povinné pri plnení Zmluvy dodržiavať všetky povinnosti, ktoré im vyplývajú z príslušných právnych predpisov.</w:t>
      </w:r>
    </w:p>
    <w:p w14:paraId="1C3E9364" w14:textId="0216D3C9" w:rsidR="003F2227" w:rsidRPr="00CD5D12" w:rsidRDefault="003F2227" w:rsidP="003F2227">
      <w:pPr>
        <w:widowControl w:val="0"/>
        <w:numPr>
          <w:ilvl w:val="1"/>
          <w:numId w:val="3"/>
        </w:numPr>
        <w:outlineLvl w:val="1"/>
        <w:rPr>
          <w:bCs/>
          <w:iCs/>
          <w:szCs w:val="22"/>
        </w:rPr>
      </w:pPr>
      <w:r w:rsidRPr="00CD5D12">
        <w:rPr>
          <w:bCs/>
          <w:iCs/>
          <w:szCs w:val="22"/>
          <w:u w:val="single"/>
        </w:rPr>
        <w:t xml:space="preserve">Ochrana </w:t>
      </w:r>
      <w:r w:rsidR="00022689" w:rsidRPr="00CD5D12">
        <w:rPr>
          <w:bCs/>
          <w:iCs/>
          <w:szCs w:val="22"/>
          <w:u w:val="single"/>
        </w:rPr>
        <w:t>O</w:t>
      </w:r>
      <w:r w:rsidRPr="00CD5D12">
        <w:rPr>
          <w:bCs/>
          <w:iCs/>
          <w:szCs w:val="22"/>
          <w:u w:val="single"/>
        </w:rPr>
        <w:t>sobných údajov</w:t>
      </w:r>
      <w:r w:rsidRPr="00CD5D12">
        <w:rPr>
          <w:bCs/>
          <w:iCs/>
          <w:szCs w:val="22"/>
        </w:rPr>
        <w:t>:</w:t>
      </w:r>
    </w:p>
    <w:p w14:paraId="27A919BA" w14:textId="1A9BF806" w:rsidR="003F2227" w:rsidRPr="00CD5D12" w:rsidRDefault="00FD3E7F" w:rsidP="00FD3E7F">
      <w:pPr>
        <w:pStyle w:val="Claneka"/>
      </w:pPr>
      <w:bookmarkStart w:id="2402" w:name="_Ref204783851"/>
      <w:r w:rsidRPr="00CD5D12">
        <w:rPr>
          <w:bCs/>
          <w:iCs/>
        </w:rPr>
        <w:t>Ak budú mať údaje, ku ktorým Poskytovateľ získa prístup v súvislosti s plnením tejto Zmluvy, povahu Osobných údajov a bude dochádzať k spracúvaniu Osobných údajov v zmysle článku 28 ods. 3 písm. a) Nariadenia, je Poskytovateľ povinný spracúvať Osobné údaje v súlade s</w:t>
      </w:r>
      <w:r w:rsidR="00E54850">
        <w:rPr>
          <w:bCs/>
          <w:iCs/>
        </w:rPr>
        <w:t xml:space="preserve"> (i) </w:t>
      </w:r>
      <w:r w:rsidRPr="00CD5D12">
        <w:rPr>
          <w:bCs/>
          <w:iCs/>
        </w:rPr>
        <w:t>Nariadením</w:t>
      </w:r>
      <w:r w:rsidR="00E54850">
        <w:rPr>
          <w:bCs/>
          <w:iCs/>
        </w:rPr>
        <w:t>, (ii) ZOOÚ,</w:t>
      </w:r>
      <w:r w:rsidRPr="00CD5D12">
        <w:rPr>
          <w:bCs/>
          <w:iCs/>
        </w:rPr>
        <w:t xml:space="preserve"> </w:t>
      </w:r>
      <w:r w:rsidR="00E54850">
        <w:rPr>
          <w:bCs/>
          <w:iCs/>
        </w:rPr>
        <w:t xml:space="preserve">(iii) </w:t>
      </w:r>
      <w:r w:rsidRPr="00CD5D12">
        <w:rPr>
          <w:bCs/>
          <w:iCs/>
        </w:rPr>
        <w:t xml:space="preserve">príslušnými právnymi predpismi na ochranu osobných údajov a </w:t>
      </w:r>
      <w:r w:rsidR="00E54850">
        <w:rPr>
          <w:bCs/>
          <w:iCs/>
        </w:rPr>
        <w:t xml:space="preserve">(iv) </w:t>
      </w:r>
      <w:r w:rsidR="003F2227" w:rsidRPr="00CD5D12">
        <w:rPr>
          <w:b/>
          <w:bCs/>
        </w:rPr>
        <w:t>Príloh</w:t>
      </w:r>
      <w:r w:rsidR="00E54850">
        <w:rPr>
          <w:b/>
          <w:bCs/>
        </w:rPr>
        <w:t>o</w:t>
      </w:r>
      <w:r w:rsidR="003F2227" w:rsidRPr="00CD5D12">
        <w:rPr>
          <w:b/>
          <w:bCs/>
        </w:rPr>
        <w:t xml:space="preserve">u č. </w:t>
      </w:r>
      <w:r w:rsidR="00440B2B" w:rsidRPr="00CD5D12">
        <w:rPr>
          <w:b/>
          <w:bCs/>
        </w:rPr>
        <w:t>8</w:t>
      </w:r>
      <w:r w:rsidR="003F2227" w:rsidRPr="00CD5D12">
        <w:t xml:space="preserve"> </w:t>
      </w:r>
      <w:r w:rsidR="003F2227" w:rsidRPr="00CD5D12">
        <w:rPr>
          <w:bCs/>
          <w:iCs/>
          <w:szCs w:val="22"/>
        </w:rPr>
        <w:t>[</w:t>
      </w:r>
      <w:r w:rsidR="003F2227" w:rsidRPr="00CD5D12">
        <w:rPr>
          <w:bCs/>
          <w:i/>
          <w:iCs/>
          <w:szCs w:val="22"/>
        </w:rPr>
        <w:t>Zmluva o spracúvaní osobných údajov</w:t>
      </w:r>
      <w:r w:rsidR="003F2227" w:rsidRPr="00CD5D12">
        <w:rPr>
          <w:bCs/>
          <w:iCs/>
          <w:szCs w:val="22"/>
        </w:rPr>
        <w:t>];</w:t>
      </w:r>
      <w:bookmarkEnd w:id="2402"/>
    </w:p>
    <w:p w14:paraId="60543DBC" w14:textId="7B5304D1" w:rsidR="00FD3E7F" w:rsidRPr="00CD5D12" w:rsidRDefault="00FD3E7F" w:rsidP="00FD3E7F">
      <w:pPr>
        <w:pStyle w:val="Claneka"/>
      </w:pPr>
      <w:r w:rsidRPr="00CD5D12">
        <w:rPr>
          <w:bCs/>
          <w:iCs/>
        </w:rPr>
        <w:t xml:space="preserve">Ak v súvislosti so zmenou parametrov spracúvania Osobných údajov vznikne potreba uzavrieť dodatok Zmluvy, najmä </w:t>
      </w:r>
      <w:r w:rsidR="00E54850">
        <w:rPr>
          <w:bCs/>
          <w:iCs/>
        </w:rPr>
        <w:t xml:space="preserve">vo vzťahu k </w:t>
      </w:r>
      <w:r w:rsidRPr="00CD5D12">
        <w:rPr>
          <w:b/>
          <w:bCs/>
        </w:rPr>
        <w:t>Príloh</w:t>
      </w:r>
      <w:r w:rsidR="00E54850">
        <w:rPr>
          <w:b/>
          <w:bCs/>
        </w:rPr>
        <w:t>e</w:t>
      </w:r>
      <w:r w:rsidRPr="00CD5D12">
        <w:rPr>
          <w:b/>
          <w:bCs/>
        </w:rPr>
        <w:t xml:space="preserve"> č. 8</w:t>
      </w:r>
      <w:r w:rsidRPr="00CD5D12">
        <w:t xml:space="preserve"> </w:t>
      </w:r>
      <w:r w:rsidRPr="00140DE5">
        <w:rPr>
          <w:bCs/>
          <w:iCs/>
          <w:szCs w:val="22"/>
        </w:rPr>
        <w:t>[</w:t>
      </w:r>
      <w:r w:rsidRPr="00CD5D12">
        <w:rPr>
          <w:bCs/>
          <w:i/>
          <w:iCs/>
          <w:szCs w:val="22"/>
        </w:rPr>
        <w:t>Zmluva o spracúvaní osobných údajov</w:t>
      </w:r>
      <w:r w:rsidRPr="00CD5D12">
        <w:rPr>
          <w:bCs/>
          <w:iCs/>
          <w:szCs w:val="22"/>
        </w:rPr>
        <w:t>],</w:t>
      </w:r>
      <w:r w:rsidRPr="00CD5D12">
        <w:rPr>
          <w:bCs/>
          <w:iCs/>
        </w:rPr>
        <w:t xml:space="preserve"> zaväzuje sa Poskytovateľ poskytnúť Objednávateľovi všetku súčinnosť nevyhnutnú na formuláciu obsahu takéhoto dodatku a uzavrieť ho v termíne určenom Objednávateľom bez nároku na zmenu alebo úpravu Ceny;</w:t>
      </w:r>
    </w:p>
    <w:p w14:paraId="764448FB" w14:textId="53681851" w:rsidR="00FD3E7F" w:rsidRPr="00CD5D12" w:rsidRDefault="00FD3E7F" w:rsidP="00FD3E7F">
      <w:pPr>
        <w:pStyle w:val="Claneka"/>
      </w:pPr>
      <w:r w:rsidRPr="00CD5D12">
        <w:rPr>
          <w:bCs/>
          <w:iCs/>
        </w:rPr>
        <w:t xml:space="preserve">Ak bude Objednávateľovi, ako dôsledok porušenia povinností Poskytovateľa spojených so spracúvaním </w:t>
      </w:r>
      <w:r w:rsidR="00E54850">
        <w:rPr>
          <w:bCs/>
          <w:iCs/>
        </w:rPr>
        <w:t>O</w:t>
      </w:r>
      <w:r w:rsidRPr="00CD5D12">
        <w:rPr>
          <w:bCs/>
          <w:iCs/>
        </w:rPr>
        <w:t xml:space="preserve">sobných údajov, uložená povinnosť zaplatiť pokutu uloženú Úradom pre ochranu osobných údajov alebo iným dozorným úradom/orgánom v oblasti ochrany osobných údajov, alebo nahradiť škodu či poskytnúť peňažné zadosťučinenie </w:t>
      </w:r>
      <w:r w:rsidR="004563B8" w:rsidRPr="00CD5D12">
        <w:rPr>
          <w:bCs/>
          <w:iCs/>
        </w:rPr>
        <w:t>dotknutým osobám</w:t>
      </w:r>
      <w:r w:rsidRPr="00CD5D12">
        <w:rPr>
          <w:bCs/>
          <w:iCs/>
        </w:rPr>
        <w:t>, Poskytovateľ odškodní Objednávateľa vo výške zodpovedajúcej uloženému sankčnému opatreniu alebo povinnosti náhrady škody či poskytnutia peňažného zadosťučinenia</w:t>
      </w:r>
      <w:r w:rsidR="004563B8" w:rsidRPr="00CD5D12">
        <w:rPr>
          <w:bCs/>
          <w:iCs/>
        </w:rPr>
        <w:t>.</w:t>
      </w:r>
    </w:p>
    <w:p w14:paraId="1D4CC977" w14:textId="24658683" w:rsidR="003F2227" w:rsidRPr="00CD5D12" w:rsidRDefault="003F2227" w:rsidP="003F2227">
      <w:pPr>
        <w:pStyle w:val="Claneka"/>
      </w:pPr>
      <w:r w:rsidRPr="00CD5D12">
        <w:t xml:space="preserve">V prípade, že na účely realizácie Plnenia bude dochádzať k spracúvaniu </w:t>
      </w:r>
      <w:r w:rsidR="00022689" w:rsidRPr="00CD5D12">
        <w:t>O</w:t>
      </w:r>
      <w:r w:rsidRPr="00CD5D12">
        <w:t xml:space="preserve">sobných údajov v inom postavení, ako je uvedené v Článku </w:t>
      </w:r>
      <w:r w:rsidRPr="00CD5D12">
        <w:fldChar w:fldCharType="begin"/>
      </w:r>
      <w:r w:rsidRPr="00CD5D12">
        <w:instrText xml:space="preserve"> REF _Ref204783851 \w \h </w:instrText>
      </w:r>
      <w:r w:rsidRPr="00CD5D12">
        <w:fldChar w:fldCharType="separate"/>
      </w:r>
      <w:r w:rsidR="00071C75">
        <w:rPr>
          <w:cs/>
        </w:rPr>
        <w:t>‎</w:t>
      </w:r>
      <w:r w:rsidR="00071C75">
        <w:t>28.2(a)</w:t>
      </w:r>
      <w:r w:rsidRPr="00CD5D12">
        <w:fldChar w:fldCharType="end"/>
      </w:r>
      <w:r w:rsidRPr="00CD5D12">
        <w:t xml:space="preserve">, Strany sa zaväzujú prijať primerané opatrenia na ochranu Osobných údajov v zmysle </w:t>
      </w:r>
      <w:r w:rsidR="00022689" w:rsidRPr="00CD5D12">
        <w:t>Nariadenia</w:t>
      </w:r>
      <w:r w:rsidRPr="00CD5D12">
        <w:t xml:space="preserve">. Poskytovateľ sa zaväzuje poskytnúť Objednávateľovi všetku súčinnosť potrebnú na splnenie povinností Objednávateľa podľa </w:t>
      </w:r>
      <w:r w:rsidR="00022689" w:rsidRPr="00CD5D12">
        <w:t>Nariadenia</w:t>
      </w:r>
      <w:r w:rsidRPr="00CD5D12">
        <w:t xml:space="preserve">, najmä sa Poskytovateľ zaväzuje v prípade splnenia podmienok podľa </w:t>
      </w:r>
      <w:r w:rsidR="00022689" w:rsidRPr="00CD5D12">
        <w:t>Nariadenia</w:t>
      </w:r>
      <w:r w:rsidRPr="00CD5D12">
        <w:t xml:space="preserve"> (i) uzatvoriť s Objednávateľom zmluvu o spoločnom spracúvaní </w:t>
      </w:r>
      <w:r w:rsidR="00022689" w:rsidRPr="00CD5D12">
        <w:t>O</w:t>
      </w:r>
      <w:r w:rsidRPr="00CD5D12">
        <w:t xml:space="preserve">sobných údajov v znení predloženom Objednávateľom zodpovedajúcom bežnému trhovému štandardu v oblasti ochrany </w:t>
      </w:r>
      <w:r w:rsidR="00022689" w:rsidRPr="00CD5D12">
        <w:t>O</w:t>
      </w:r>
      <w:r w:rsidRPr="00CD5D12">
        <w:t xml:space="preserve">sobných údajov alebo (ii) zabezpečiť ochranu a bezpečnosť spracúvania Osobných údajov iným spôsobom v súlade s GDPR, a to všetko </w:t>
      </w:r>
      <w:r w:rsidR="00022689" w:rsidRPr="00CD5D12">
        <w:t>v lehote</w:t>
      </w:r>
      <w:r w:rsidRPr="00CD5D12">
        <w:t xml:space="preserve"> 10 dní od doručenia výzvy Objednávateľa.</w:t>
      </w:r>
    </w:p>
    <w:p w14:paraId="25D9AC5B" w14:textId="44F71142" w:rsidR="003F2227" w:rsidRPr="00CD5D12" w:rsidRDefault="003F2227" w:rsidP="003F2227">
      <w:pPr>
        <w:widowControl w:val="0"/>
        <w:numPr>
          <w:ilvl w:val="1"/>
          <w:numId w:val="3"/>
        </w:numPr>
        <w:outlineLvl w:val="1"/>
        <w:rPr>
          <w:bCs/>
          <w:iCs/>
          <w:szCs w:val="22"/>
        </w:rPr>
      </w:pPr>
      <w:bookmarkStart w:id="2403" w:name="_Ref204789284"/>
      <w:bookmarkStart w:id="2404" w:name="_Hlk204786409"/>
      <w:r w:rsidRPr="00CD5D12">
        <w:rPr>
          <w:bCs/>
          <w:iCs/>
          <w:szCs w:val="22"/>
          <w:u w:val="single"/>
        </w:rPr>
        <w:t>Kybernetická bezpečnosť</w:t>
      </w:r>
      <w:bookmarkEnd w:id="2403"/>
      <w:r w:rsidRPr="00CD5D12">
        <w:rPr>
          <w:bCs/>
          <w:iCs/>
          <w:szCs w:val="22"/>
        </w:rPr>
        <w:t>:</w:t>
      </w:r>
    </w:p>
    <w:p w14:paraId="2AB5D588" w14:textId="77777777" w:rsidR="003F2227" w:rsidRPr="00CD5D12" w:rsidRDefault="003F2227" w:rsidP="003F2227">
      <w:pPr>
        <w:pStyle w:val="Claneka"/>
      </w:pPr>
      <w:r w:rsidRPr="00CD5D12">
        <w:t xml:space="preserve">Objednávateľ vyhlasuje, že ku dňu účinnosti tejto Zmluvy nie je prevádzkovateľom základnej služby podľa ZKB. </w:t>
      </w:r>
    </w:p>
    <w:p w14:paraId="1CCD9E45" w14:textId="74BF967B" w:rsidR="003F2227" w:rsidRPr="00CD5D12" w:rsidRDefault="003F2227" w:rsidP="003F2227">
      <w:pPr>
        <w:pStyle w:val="Claneka"/>
      </w:pPr>
      <w:r w:rsidRPr="00CD5D12">
        <w:lastRenderedPageBreak/>
        <w:t xml:space="preserve">V prípade, ak sa Objednávateľ stane počas trvania tejto Zmluvy prevádzkovateľom základnej služby podľa ZKB, Poskytovateľ sa zaväzuje poskytnúť Objednávateľovi všetku súčinnosť potrebnú na splnenie povinností Objednávateľa podľa ZKB, najmä sa Poskytovateľ zaväzuje v prípade splnenia podmienok podľa ZKB uzatvoriť s Objednávateľom zmluvu o zabezpečení plnenia bezpečnostných opatrení a notifikačných povinností podľa ZKB v znení predloženom Objednávateľom zodpovedajúcom bežnému trhovému štandardu v oblasti kybernetickej bezpečnosti, a to </w:t>
      </w:r>
      <w:r w:rsidR="00022689" w:rsidRPr="00CD5D12">
        <w:t>v lehote</w:t>
      </w:r>
      <w:r w:rsidRPr="00CD5D12">
        <w:t xml:space="preserve"> 10 dní od doručenia výzvy Objednávateľa.</w:t>
      </w:r>
      <w:bookmarkEnd w:id="2404"/>
    </w:p>
    <w:p w14:paraId="77155235" w14:textId="77777777" w:rsidR="00606223" w:rsidRPr="00CD5D12" w:rsidRDefault="00606223" w:rsidP="00923749">
      <w:pPr>
        <w:pStyle w:val="Nadpis1"/>
        <w:rPr>
          <w:rFonts w:cs="Times New Roman"/>
          <w:b w:val="0"/>
          <w:bCs w:val="0"/>
          <w:caps w:val="0"/>
          <w:szCs w:val="22"/>
        </w:rPr>
      </w:pPr>
      <w:bookmarkStart w:id="2405" w:name="_Toc517978965"/>
      <w:bookmarkStart w:id="2406" w:name="_Toc518251161"/>
      <w:bookmarkStart w:id="2407" w:name="_Toc524435765"/>
      <w:bookmarkStart w:id="2408" w:name="_Toc524436463"/>
      <w:bookmarkStart w:id="2409" w:name="_Toc524436753"/>
      <w:bookmarkStart w:id="2410" w:name="_Toc524443131"/>
      <w:bookmarkStart w:id="2411" w:name="_Toc524446808"/>
      <w:bookmarkStart w:id="2412" w:name="_Toc524454338"/>
      <w:bookmarkStart w:id="2413" w:name="_Toc524455891"/>
      <w:bookmarkStart w:id="2414" w:name="_Toc524456566"/>
      <w:bookmarkStart w:id="2415" w:name="_Toc524459557"/>
      <w:bookmarkStart w:id="2416" w:name="_Toc524460362"/>
      <w:bookmarkStart w:id="2417" w:name="_Toc524461601"/>
      <w:bookmarkStart w:id="2418" w:name="_Toc524464880"/>
      <w:bookmarkStart w:id="2419" w:name="_Toc524471007"/>
      <w:bookmarkStart w:id="2420" w:name="_Toc524511991"/>
      <w:bookmarkStart w:id="2421" w:name="_Toc524519426"/>
      <w:bookmarkStart w:id="2422" w:name="_Toc524520537"/>
      <w:bookmarkStart w:id="2423" w:name="_Toc524521769"/>
      <w:bookmarkStart w:id="2424" w:name="_Toc524526121"/>
      <w:bookmarkStart w:id="2425" w:name="_Toc524530920"/>
      <w:bookmarkStart w:id="2426" w:name="_Toc524532936"/>
      <w:bookmarkStart w:id="2427" w:name="_Toc524535180"/>
      <w:bookmarkStart w:id="2428" w:name="_Toc524536369"/>
      <w:bookmarkStart w:id="2429" w:name="_Toc524537098"/>
      <w:bookmarkStart w:id="2430" w:name="_Toc524537193"/>
      <w:bookmarkStart w:id="2431" w:name="_Toc524538303"/>
      <w:bookmarkStart w:id="2432" w:name="_Toc524538549"/>
      <w:bookmarkStart w:id="2433" w:name="_Toc524538723"/>
      <w:bookmarkStart w:id="2434" w:name="_Toc524538818"/>
      <w:bookmarkStart w:id="2435" w:name="_Toc524538912"/>
      <w:bookmarkStart w:id="2436" w:name="_Toc524539322"/>
      <w:bookmarkStart w:id="2437" w:name="_Toc524539945"/>
      <w:bookmarkStart w:id="2438" w:name="_Toc524540038"/>
      <w:bookmarkStart w:id="2439" w:name="_Toc524540735"/>
      <w:bookmarkStart w:id="2440" w:name="_Toc524540848"/>
      <w:bookmarkStart w:id="2441" w:name="_Toc524545539"/>
      <w:bookmarkStart w:id="2442" w:name="_Toc524545962"/>
      <w:bookmarkStart w:id="2443" w:name="_Toc524546774"/>
      <w:bookmarkStart w:id="2444" w:name="_Toc524550388"/>
      <w:bookmarkStart w:id="2445" w:name="_Toc524551383"/>
      <w:bookmarkStart w:id="2446" w:name="_Toc524551533"/>
      <w:bookmarkStart w:id="2447" w:name="_Toc524552997"/>
      <w:bookmarkStart w:id="2448" w:name="_Toc524554270"/>
      <w:bookmarkStart w:id="2449" w:name="_Toc524555308"/>
      <w:bookmarkStart w:id="2450" w:name="_Toc524561395"/>
      <w:bookmarkStart w:id="2451" w:name="_Toc524561598"/>
      <w:bookmarkStart w:id="2452" w:name="_Toc524563608"/>
      <w:bookmarkStart w:id="2453" w:name="_Toc524566190"/>
      <w:bookmarkStart w:id="2454" w:name="_Toc524581765"/>
      <w:bookmarkStart w:id="2455" w:name="_Toc524582970"/>
      <w:bookmarkStart w:id="2456" w:name="_Toc524583094"/>
      <w:bookmarkStart w:id="2457" w:name="_Toc524585008"/>
      <w:bookmarkStart w:id="2458" w:name="_Toc524588449"/>
      <w:bookmarkStart w:id="2459" w:name="_Toc524590423"/>
      <w:bookmarkStart w:id="2460" w:name="_Toc520642554"/>
      <w:bookmarkStart w:id="2461" w:name="_Toc523588333"/>
      <w:bookmarkStart w:id="2462" w:name="_Toc525499727"/>
      <w:bookmarkStart w:id="2463" w:name="_Toc41654230"/>
      <w:bookmarkEnd w:id="2405"/>
      <w:bookmarkEnd w:id="2406"/>
      <w:bookmarkEnd w:id="2407"/>
      <w:bookmarkEnd w:id="2408"/>
      <w:bookmarkEnd w:id="2409"/>
      <w:bookmarkEnd w:id="2410"/>
      <w:bookmarkEnd w:id="2411"/>
      <w:bookmarkEnd w:id="2412"/>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bookmarkEnd w:id="2448"/>
      <w:bookmarkEnd w:id="2449"/>
      <w:bookmarkEnd w:id="2450"/>
      <w:bookmarkEnd w:id="2451"/>
      <w:bookmarkEnd w:id="2452"/>
      <w:bookmarkEnd w:id="2453"/>
      <w:bookmarkEnd w:id="2454"/>
      <w:bookmarkEnd w:id="2455"/>
      <w:bookmarkEnd w:id="2456"/>
      <w:bookmarkEnd w:id="2457"/>
      <w:bookmarkEnd w:id="2458"/>
      <w:bookmarkEnd w:id="2459"/>
      <w:r w:rsidRPr="00CD5D12">
        <w:rPr>
          <w:rFonts w:cs="Times New Roman"/>
          <w:szCs w:val="22"/>
        </w:rPr>
        <w:t>Ostatné dojednania</w:t>
      </w:r>
      <w:bookmarkEnd w:id="2460"/>
      <w:bookmarkEnd w:id="2461"/>
      <w:bookmarkEnd w:id="2462"/>
      <w:bookmarkEnd w:id="2463"/>
    </w:p>
    <w:p w14:paraId="07FFBC0F" w14:textId="7BD3BA3A" w:rsidR="00606223" w:rsidRPr="00CD5D12" w:rsidRDefault="00606223" w:rsidP="00333A8A">
      <w:pPr>
        <w:pStyle w:val="Clanek11"/>
        <w:rPr>
          <w:rFonts w:cs="Times New Roman"/>
          <w:szCs w:val="22"/>
        </w:rPr>
      </w:pPr>
      <w:r w:rsidRPr="00CD5D12">
        <w:rPr>
          <w:rFonts w:cs="Times New Roman"/>
          <w:szCs w:val="22"/>
        </w:rPr>
        <w:t xml:space="preserve">Strany </w:t>
      </w:r>
      <w:r w:rsidR="00674D98" w:rsidRPr="00CD5D12">
        <w:rPr>
          <w:rFonts w:cs="Times New Roman"/>
          <w:szCs w:val="22"/>
        </w:rPr>
        <w:t xml:space="preserve">dojednali </w:t>
      </w:r>
      <w:r w:rsidRPr="00CD5D12">
        <w:rPr>
          <w:rFonts w:cs="Times New Roman"/>
          <w:szCs w:val="22"/>
        </w:rPr>
        <w:t>a súhlasia, že Objednávateľ nemá záujem na čiastočnom plnen</w:t>
      </w:r>
      <w:r w:rsidR="00333A8A" w:rsidRPr="00CD5D12">
        <w:rPr>
          <w:rFonts w:cs="Times New Roman"/>
          <w:szCs w:val="22"/>
        </w:rPr>
        <w:t>í</w:t>
      </w:r>
      <w:r w:rsidRPr="00CD5D12">
        <w:rPr>
          <w:rFonts w:cs="Times New Roman"/>
          <w:szCs w:val="22"/>
        </w:rPr>
        <w:t xml:space="preserve"> a je povinný prevziať plnenie </w:t>
      </w:r>
      <w:r w:rsidR="00333A8A" w:rsidRPr="00CD5D12">
        <w:rPr>
          <w:rFonts w:cs="Times New Roman"/>
          <w:szCs w:val="22"/>
        </w:rPr>
        <w:t xml:space="preserve">iba </w:t>
      </w:r>
      <w:r w:rsidRPr="00CD5D12">
        <w:rPr>
          <w:rFonts w:cs="Times New Roman"/>
          <w:szCs w:val="22"/>
        </w:rPr>
        <w:t xml:space="preserve">v prevedení dohodnutom na základe tejto </w:t>
      </w:r>
      <w:r w:rsidR="00333A8A" w:rsidRPr="00CD5D12">
        <w:rPr>
          <w:rFonts w:cs="Times New Roman"/>
          <w:szCs w:val="22"/>
        </w:rPr>
        <w:t>Z</w:t>
      </w:r>
      <w:r w:rsidRPr="00CD5D12">
        <w:rPr>
          <w:rFonts w:cs="Times New Roman"/>
          <w:szCs w:val="22"/>
        </w:rPr>
        <w:t xml:space="preserve">mluvy. Strany </w:t>
      </w:r>
      <w:r w:rsidR="00333A8A" w:rsidRPr="00CD5D12">
        <w:rPr>
          <w:rFonts w:cs="Times New Roman"/>
          <w:szCs w:val="22"/>
        </w:rPr>
        <w:t xml:space="preserve">sa </w:t>
      </w:r>
      <w:r w:rsidRPr="00CD5D12">
        <w:rPr>
          <w:rFonts w:cs="Times New Roman"/>
          <w:szCs w:val="22"/>
        </w:rPr>
        <w:t xml:space="preserve">ďalej </w:t>
      </w:r>
      <w:r w:rsidR="00333A8A" w:rsidRPr="00CD5D12">
        <w:rPr>
          <w:rFonts w:cs="Times New Roman"/>
          <w:szCs w:val="22"/>
        </w:rPr>
        <w:t>dohodli</w:t>
      </w:r>
      <w:r w:rsidRPr="00CD5D12">
        <w:rPr>
          <w:rFonts w:cs="Times New Roman"/>
          <w:szCs w:val="22"/>
        </w:rPr>
        <w:t>, že Objednávateľ nie je povinný prijať akékoľvek plneni</w:t>
      </w:r>
      <w:r w:rsidR="00333A8A" w:rsidRPr="00CD5D12">
        <w:rPr>
          <w:rFonts w:cs="Times New Roman"/>
          <w:szCs w:val="22"/>
        </w:rPr>
        <w:t>e</w:t>
      </w:r>
      <w:r w:rsidRPr="00CD5D12">
        <w:rPr>
          <w:rFonts w:cs="Times New Roman"/>
          <w:szCs w:val="22"/>
        </w:rPr>
        <w:t xml:space="preserve"> podľa tejto </w:t>
      </w:r>
      <w:r w:rsidR="00333A8A" w:rsidRPr="00CD5D12">
        <w:rPr>
          <w:rFonts w:cs="Times New Roman"/>
          <w:szCs w:val="22"/>
        </w:rPr>
        <w:t>Z</w:t>
      </w:r>
      <w:r w:rsidRPr="00CD5D12">
        <w:rPr>
          <w:rFonts w:cs="Times New Roman"/>
          <w:szCs w:val="22"/>
        </w:rPr>
        <w:t>mluvy</w:t>
      </w:r>
      <w:r w:rsidR="00333A8A" w:rsidRPr="00CD5D12">
        <w:rPr>
          <w:rFonts w:cs="Times New Roman"/>
          <w:szCs w:val="22"/>
        </w:rPr>
        <w:t xml:space="preserve"> od tretej osoby</w:t>
      </w:r>
      <w:r w:rsidRPr="00CD5D12">
        <w:rPr>
          <w:rFonts w:cs="Times New Roman"/>
          <w:szCs w:val="22"/>
        </w:rPr>
        <w:t>.</w:t>
      </w:r>
    </w:p>
    <w:p w14:paraId="78DE4837" w14:textId="352F16BF" w:rsidR="00606223" w:rsidRPr="00CD5D12" w:rsidRDefault="004D201C" w:rsidP="00606223">
      <w:pPr>
        <w:keepNext/>
        <w:keepLines/>
        <w:widowControl w:val="0"/>
        <w:numPr>
          <w:ilvl w:val="1"/>
          <w:numId w:val="3"/>
        </w:numPr>
        <w:outlineLvl w:val="1"/>
        <w:rPr>
          <w:bCs/>
          <w:iCs/>
          <w:szCs w:val="22"/>
        </w:rPr>
      </w:pPr>
      <w:bookmarkStart w:id="2464" w:name="_Ref516339923"/>
      <w:r w:rsidRPr="00CD5D12">
        <w:rPr>
          <w:szCs w:val="22"/>
        </w:rPr>
        <w:t>Poskytovateľ je povinný získať a zaistiť všetky Nevyhnutné povolenia v rozsahu, v akom mali byť získané ku dňu uzavretia Zmluvy alebo pred týmto dňom, tak, aby nedošlo k omeškaniu alebo k prerušeniu realizácie Plnenia. Poskytovateľ je povinný poskytnúť Objednávateľovi na jeho žiadosť kópiu každého Nevyhnutného povolenia bez zbytočného odkladu po obd</w:t>
      </w:r>
      <w:r w:rsidR="001E384E" w:rsidRPr="00CD5D12">
        <w:rPr>
          <w:szCs w:val="22"/>
        </w:rPr>
        <w:t>r</w:t>
      </w:r>
      <w:r w:rsidRPr="00CD5D12">
        <w:rPr>
          <w:szCs w:val="22"/>
        </w:rPr>
        <w:t>žaní takej žiadosti Objednávateľa</w:t>
      </w:r>
      <w:r w:rsidR="00606223" w:rsidRPr="00CD5D12">
        <w:rPr>
          <w:bCs/>
          <w:iCs/>
          <w:szCs w:val="22"/>
        </w:rPr>
        <w:t>.</w:t>
      </w:r>
      <w:bookmarkEnd w:id="2464"/>
    </w:p>
    <w:p w14:paraId="02854BBD" w14:textId="77777777" w:rsidR="00606223" w:rsidRPr="00CD5D12" w:rsidRDefault="00606223" w:rsidP="00606223">
      <w:pPr>
        <w:keepNext/>
        <w:keepLines/>
        <w:widowControl w:val="0"/>
        <w:numPr>
          <w:ilvl w:val="1"/>
          <w:numId w:val="3"/>
        </w:numPr>
        <w:outlineLvl w:val="1"/>
        <w:rPr>
          <w:bCs/>
          <w:iCs/>
          <w:szCs w:val="22"/>
        </w:rPr>
      </w:pPr>
      <w:r w:rsidRPr="00CD5D12">
        <w:rPr>
          <w:bCs/>
          <w:iCs/>
          <w:szCs w:val="22"/>
        </w:rPr>
        <w:t>Poskytovateľ je povinný splniť všetky podmienky a obmedzenia uložené Nevyhnutnými povoleniami.</w:t>
      </w:r>
    </w:p>
    <w:p w14:paraId="405864FF" w14:textId="3E298C08" w:rsidR="00606223" w:rsidRPr="00CD5D12" w:rsidRDefault="00606223" w:rsidP="00032FA4">
      <w:pPr>
        <w:pStyle w:val="Clanek11"/>
        <w:rPr>
          <w:rFonts w:cs="Times New Roman"/>
          <w:szCs w:val="22"/>
        </w:rPr>
      </w:pPr>
      <w:r w:rsidRPr="00CD5D12">
        <w:rPr>
          <w:rFonts w:cs="Times New Roman"/>
          <w:szCs w:val="22"/>
        </w:rPr>
        <w:t xml:space="preserve">Započítanie, </w:t>
      </w:r>
      <w:r w:rsidR="00032FA4" w:rsidRPr="00CD5D12">
        <w:rPr>
          <w:rFonts w:cs="Times New Roman"/>
          <w:szCs w:val="22"/>
        </w:rPr>
        <w:t xml:space="preserve">založenie a postúpenie </w:t>
      </w:r>
      <w:r w:rsidRPr="00CD5D12">
        <w:rPr>
          <w:rFonts w:cs="Times New Roman"/>
          <w:szCs w:val="22"/>
        </w:rPr>
        <w:t>pohľadávok. Strany sa výslovne dohodli, že:</w:t>
      </w:r>
    </w:p>
    <w:p w14:paraId="1A27677A" w14:textId="5AEDD4F6"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Poskytovateľ nie je oprávnený postúpiť akékoľvek svoje pohľadávky z tejto </w:t>
      </w:r>
      <w:r w:rsidR="00032FA4" w:rsidRPr="00CD5D12">
        <w:rPr>
          <w:szCs w:val="22"/>
        </w:rPr>
        <w:t>Z</w:t>
      </w:r>
      <w:r w:rsidRPr="00CD5D12">
        <w:rPr>
          <w:szCs w:val="22"/>
        </w:rPr>
        <w:t xml:space="preserve">mluvy na tretiu osobu bez predchádzajúceho písomného súhlasu Objednávateľa, a to ani čiastočne. </w:t>
      </w:r>
    </w:p>
    <w:p w14:paraId="5A48D70D" w14:textId="5D6249E0" w:rsidR="00032FA4" w:rsidRPr="00CD5D12" w:rsidRDefault="00032FA4" w:rsidP="00032FA4">
      <w:pPr>
        <w:pStyle w:val="Claneka"/>
        <w:rPr>
          <w:szCs w:val="22"/>
        </w:rPr>
      </w:pPr>
      <w:r w:rsidRPr="00CD5D12">
        <w:rPr>
          <w:szCs w:val="22"/>
        </w:rPr>
        <w:t>Objednávateľ je kedykoľvek oprávnený započítať akékoľvek svoje pohľadávky voči Poskytovateľovi proti pohľadávke Poskytovateľa. Poskytovateľ je oprávnený započítať svoje pohľadávky voči Objednávateľovi proti pohľadávke Objednávateľa výlučne na základe písomnej dohody Strán.</w:t>
      </w:r>
    </w:p>
    <w:p w14:paraId="07F70E4B" w14:textId="14A8F17B" w:rsidR="00606223" w:rsidRPr="00CD5D12" w:rsidRDefault="00032FA4" w:rsidP="00032FA4">
      <w:pPr>
        <w:pStyle w:val="Claneka"/>
        <w:rPr>
          <w:szCs w:val="22"/>
        </w:rPr>
      </w:pPr>
      <w:r w:rsidRPr="00CD5D12">
        <w:rPr>
          <w:szCs w:val="22"/>
        </w:rPr>
        <w:t>Poskytovateľ nie je oprávnený zriadiť záložné právo k žiadnej svojej pohľadávke za Objednávateľom vyplývajúcej z tejto Zmluvy</w:t>
      </w:r>
      <w:r w:rsidR="00606223" w:rsidRPr="00CD5D12">
        <w:rPr>
          <w:szCs w:val="22"/>
        </w:rPr>
        <w:t xml:space="preserve"> </w:t>
      </w:r>
    </w:p>
    <w:p w14:paraId="2BEC0A2C" w14:textId="583F6FB3" w:rsidR="00606223" w:rsidRPr="00CD5D12" w:rsidRDefault="00606223" w:rsidP="00606223">
      <w:pPr>
        <w:widowControl w:val="0"/>
        <w:numPr>
          <w:ilvl w:val="2"/>
          <w:numId w:val="3"/>
        </w:numPr>
        <w:tabs>
          <w:tab w:val="clear" w:pos="993"/>
          <w:tab w:val="num" w:pos="992"/>
        </w:tabs>
        <w:ind w:left="992"/>
        <w:rPr>
          <w:szCs w:val="22"/>
        </w:rPr>
      </w:pPr>
      <w:r w:rsidRPr="00CD5D12">
        <w:rPr>
          <w:szCs w:val="22"/>
        </w:rPr>
        <w:t>Poskytovateľ súhlasí s tým, že Objednávateľ a jeho právni nástupcovia môžu kedykoľvek bez predchádzajúceho súhlasu Poskytovateľa postúpiť svoje pohľadávky vyplývajúce z</w:t>
      </w:r>
      <w:r w:rsidR="00D345FF" w:rsidRPr="00CD5D12">
        <w:rPr>
          <w:szCs w:val="22"/>
        </w:rPr>
        <w:t> </w:t>
      </w:r>
      <w:r w:rsidRPr="00CD5D12">
        <w:rPr>
          <w:szCs w:val="22"/>
        </w:rPr>
        <w:t xml:space="preserve">tejto </w:t>
      </w:r>
      <w:r w:rsidR="00D345FF" w:rsidRPr="00CD5D12">
        <w:rPr>
          <w:szCs w:val="22"/>
        </w:rPr>
        <w:t>Z</w:t>
      </w:r>
      <w:r w:rsidRPr="00CD5D12">
        <w:rPr>
          <w:szCs w:val="22"/>
        </w:rPr>
        <w:t xml:space="preserve">mluvy. </w:t>
      </w:r>
    </w:p>
    <w:p w14:paraId="653B4E8A" w14:textId="7723DC5D" w:rsidR="00606223" w:rsidRPr="00CD5D12" w:rsidRDefault="00856E4F" w:rsidP="00923749">
      <w:pPr>
        <w:pStyle w:val="Nadpis1"/>
        <w:rPr>
          <w:rFonts w:cs="Times New Roman"/>
          <w:szCs w:val="22"/>
        </w:rPr>
      </w:pPr>
      <w:bookmarkStart w:id="2465" w:name="_Toc518251163"/>
      <w:bookmarkStart w:id="2466" w:name="_Toc524435767"/>
      <w:bookmarkStart w:id="2467" w:name="_Toc524436465"/>
      <w:bookmarkStart w:id="2468" w:name="_Toc524436755"/>
      <w:bookmarkStart w:id="2469" w:name="_Toc524443133"/>
      <w:bookmarkStart w:id="2470" w:name="_Toc524446810"/>
      <w:bookmarkStart w:id="2471" w:name="_Toc524454340"/>
      <w:bookmarkStart w:id="2472" w:name="_Toc524455893"/>
      <w:bookmarkStart w:id="2473" w:name="_Toc524456568"/>
      <w:bookmarkStart w:id="2474" w:name="_Toc524459559"/>
      <w:bookmarkStart w:id="2475" w:name="_Toc524460364"/>
      <w:bookmarkStart w:id="2476" w:name="_Toc524461603"/>
      <w:bookmarkStart w:id="2477" w:name="_Toc524464882"/>
      <w:bookmarkStart w:id="2478" w:name="_Toc524471009"/>
      <w:bookmarkStart w:id="2479" w:name="_Toc524511993"/>
      <w:bookmarkStart w:id="2480" w:name="_Toc524519428"/>
      <w:bookmarkStart w:id="2481" w:name="_Toc524520539"/>
      <w:bookmarkStart w:id="2482" w:name="_Toc524521771"/>
      <w:bookmarkStart w:id="2483" w:name="_Toc524526123"/>
      <w:bookmarkStart w:id="2484" w:name="_Toc524530922"/>
      <w:bookmarkStart w:id="2485" w:name="_Toc524532938"/>
      <w:bookmarkStart w:id="2486" w:name="_Toc524535182"/>
      <w:bookmarkStart w:id="2487" w:name="_Toc524536371"/>
      <w:bookmarkStart w:id="2488" w:name="_Toc524537100"/>
      <w:bookmarkStart w:id="2489" w:name="_Toc524537195"/>
      <w:bookmarkStart w:id="2490" w:name="_Toc524538305"/>
      <w:bookmarkStart w:id="2491" w:name="_Toc524538551"/>
      <w:bookmarkStart w:id="2492" w:name="_Toc524538725"/>
      <w:bookmarkStart w:id="2493" w:name="_Toc524538820"/>
      <w:bookmarkStart w:id="2494" w:name="_Toc524538914"/>
      <w:bookmarkStart w:id="2495" w:name="_Toc524539324"/>
      <w:bookmarkStart w:id="2496" w:name="_Toc524539947"/>
      <w:bookmarkStart w:id="2497" w:name="_Toc524540040"/>
      <w:bookmarkStart w:id="2498" w:name="_Toc524540737"/>
      <w:bookmarkStart w:id="2499" w:name="_Toc524540850"/>
      <w:bookmarkStart w:id="2500" w:name="_Toc524545541"/>
      <w:bookmarkStart w:id="2501" w:name="_Toc524545964"/>
      <w:bookmarkStart w:id="2502" w:name="_Toc524546776"/>
      <w:bookmarkStart w:id="2503" w:name="_Toc524550390"/>
      <w:bookmarkStart w:id="2504" w:name="_Toc524551385"/>
      <w:bookmarkStart w:id="2505" w:name="_Toc524551535"/>
      <w:bookmarkStart w:id="2506" w:name="_Toc524552999"/>
      <w:bookmarkStart w:id="2507" w:name="_Toc524554272"/>
      <w:bookmarkStart w:id="2508" w:name="_Toc524555310"/>
      <w:bookmarkStart w:id="2509" w:name="_Toc524561397"/>
      <w:bookmarkStart w:id="2510" w:name="_Toc524561600"/>
      <w:bookmarkStart w:id="2511" w:name="_Toc524563610"/>
      <w:bookmarkStart w:id="2512" w:name="_Toc524566192"/>
      <w:bookmarkStart w:id="2513" w:name="_Toc524581767"/>
      <w:bookmarkStart w:id="2514" w:name="_Toc524582972"/>
      <w:bookmarkStart w:id="2515" w:name="_Toc524583096"/>
      <w:bookmarkStart w:id="2516" w:name="_Toc524585010"/>
      <w:bookmarkStart w:id="2517" w:name="_Toc524588451"/>
      <w:bookmarkStart w:id="2518" w:name="_Toc524590425"/>
      <w:bookmarkStart w:id="2519" w:name="_Toc517623182"/>
      <w:bookmarkStart w:id="2520" w:name="_Toc517623324"/>
      <w:bookmarkStart w:id="2521" w:name="_Toc517628433"/>
      <w:bookmarkStart w:id="2522" w:name="_Toc517632190"/>
      <w:bookmarkStart w:id="2523" w:name="_Toc517978967"/>
      <w:bookmarkStart w:id="2524" w:name="_Toc518251164"/>
      <w:bookmarkStart w:id="2525" w:name="_Toc524435768"/>
      <w:bookmarkStart w:id="2526" w:name="_Toc524436466"/>
      <w:bookmarkStart w:id="2527" w:name="_Toc524436756"/>
      <w:bookmarkStart w:id="2528" w:name="_Toc524443134"/>
      <w:bookmarkStart w:id="2529" w:name="_Toc524446811"/>
      <w:bookmarkStart w:id="2530" w:name="_Toc524454341"/>
      <w:bookmarkStart w:id="2531" w:name="_Toc524455894"/>
      <w:bookmarkStart w:id="2532" w:name="_Toc524456569"/>
      <w:bookmarkStart w:id="2533" w:name="_Toc524459560"/>
      <w:bookmarkStart w:id="2534" w:name="_Toc524460365"/>
      <w:bookmarkStart w:id="2535" w:name="_Toc524461604"/>
      <w:bookmarkStart w:id="2536" w:name="_Toc524464883"/>
      <w:bookmarkStart w:id="2537" w:name="_Toc524471010"/>
      <w:bookmarkStart w:id="2538" w:name="_Toc524511994"/>
      <w:bookmarkStart w:id="2539" w:name="_Toc524519429"/>
      <w:bookmarkStart w:id="2540" w:name="_Toc524520540"/>
      <w:bookmarkStart w:id="2541" w:name="_Toc524521772"/>
      <w:bookmarkStart w:id="2542" w:name="_Toc524526124"/>
      <w:bookmarkStart w:id="2543" w:name="_Toc524530923"/>
      <w:bookmarkStart w:id="2544" w:name="_Toc524532939"/>
      <w:bookmarkStart w:id="2545" w:name="_Toc524535183"/>
      <w:bookmarkStart w:id="2546" w:name="_Toc524536372"/>
      <w:bookmarkStart w:id="2547" w:name="_Toc524537101"/>
      <w:bookmarkStart w:id="2548" w:name="_Toc524537196"/>
      <w:bookmarkStart w:id="2549" w:name="_Toc524538306"/>
      <w:bookmarkStart w:id="2550" w:name="_Toc524538552"/>
      <w:bookmarkStart w:id="2551" w:name="_Toc524538726"/>
      <w:bookmarkStart w:id="2552" w:name="_Toc524538821"/>
      <w:bookmarkStart w:id="2553" w:name="_Toc524538915"/>
      <w:bookmarkStart w:id="2554" w:name="_Toc524539325"/>
      <w:bookmarkStart w:id="2555" w:name="_Toc524539948"/>
      <w:bookmarkStart w:id="2556" w:name="_Toc524540041"/>
      <w:bookmarkStart w:id="2557" w:name="_Toc524540738"/>
      <w:bookmarkStart w:id="2558" w:name="_Toc524540851"/>
      <w:bookmarkStart w:id="2559" w:name="_Toc524545542"/>
      <w:bookmarkStart w:id="2560" w:name="_Toc524545965"/>
      <w:bookmarkStart w:id="2561" w:name="_Toc524546777"/>
      <w:bookmarkStart w:id="2562" w:name="_Toc524550391"/>
      <w:bookmarkStart w:id="2563" w:name="_Toc524551386"/>
      <w:bookmarkStart w:id="2564" w:name="_Toc524551536"/>
      <w:bookmarkStart w:id="2565" w:name="_Toc524553000"/>
      <w:bookmarkStart w:id="2566" w:name="_Toc524554273"/>
      <w:bookmarkStart w:id="2567" w:name="_Toc524555311"/>
      <w:bookmarkStart w:id="2568" w:name="_Toc524561398"/>
      <w:bookmarkStart w:id="2569" w:name="_Toc524561601"/>
      <w:bookmarkStart w:id="2570" w:name="_Toc524563611"/>
      <w:bookmarkStart w:id="2571" w:name="_Toc524566193"/>
      <w:bookmarkStart w:id="2572" w:name="_Toc524581768"/>
      <w:bookmarkStart w:id="2573" w:name="_Toc524582973"/>
      <w:bookmarkStart w:id="2574" w:name="_Toc524583097"/>
      <w:bookmarkStart w:id="2575" w:name="_Toc524585011"/>
      <w:bookmarkStart w:id="2576" w:name="_Toc524588452"/>
      <w:bookmarkStart w:id="2577" w:name="_Toc524590426"/>
      <w:bookmarkStart w:id="2578" w:name="_Toc517623183"/>
      <w:bookmarkStart w:id="2579" w:name="_Toc517623325"/>
      <w:bookmarkStart w:id="2580" w:name="_Toc517628434"/>
      <w:bookmarkStart w:id="2581" w:name="_Toc517632191"/>
      <w:bookmarkStart w:id="2582" w:name="_Toc517978968"/>
      <w:bookmarkStart w:id="2583" w:name="_Toc518251165"/>
      <w:bookmarkStart w:id="2584" w:name="_Toc524435769"/>
      <w:bookmarkStart w:id="2585" w:name="_Toc524436467"/>
      <w:bookmarkStart w:id="2586" w:name="_Toc524436757"/>
      <w:bookmarkStart w:id="2587" w:name="_Toc524443135"/>
      <w:bookmarkStart w:id="2588" w:name="_Toc524446812"/>
      <w:bookmarkStart w:id="2589" w:name="_Toc524454342"/>
      <w:bookmarkStart w:id="2590" w:name="_Toc524455895"/>
      <w:bookmarkStart w:id="2591" w:name="_Toc524456570"/>
      <w:bookmarkStart w:id="2592" w:name="_Toc524459561"/>
      <w:bookmarkStart w:id="2593" w:name="_Toc524460366"/>
      <w:bookmarkStart w:id="2594" w:name="_Toc524461605"/>
      <w:bookmarkStart w:id="2595" w:name="_Toc524464884"/>
      <w:bookmarkStart w:id="2596" w:name="_Toc524471011"/>
      <w:bookmarkStart w:id="2597" w:name="_Toc524511995"/>
      <w:bookmarkStart w:id="2598" w:name="_Toc524519430"/>
      <w:bookmarkStart w:id="2599" w:name="_Toc524520541"/>
      <w:bookmarkStart w:id="2600" w:name="_Toc524521773"/>
      <w:bookmarkStart w:id="2601" w:name="_Toc524526125"/>
      <w:bookmarkStart w:id="2602" w:name="_Toc524530924"/>
      <w:bookmarkStart w:id="2603" w:name="_Toc524532940"/>
      <w:bookmarkStart w:id="2604" w:name="_Toc524535184"/>
      <w:bookmarkStart w:id="2605" w:name="_Toc524536373"/>
      <w:bookmarkStart w:id="2606" w:name="_Toc524537102"/>
      <w:bookmarkStart w:id="2607" w:name="_Toc524537197"/>
      <w:bookmarkStart w:id="2608" w:name="_Toc524538307"/>
      <w:bookmarkStart w:id="2609" w:name="_Toc524538553"/>
      <w:bookmarkStart w:id="2610" w:name="_Toc524538727"/>
      <w:bookmarkStart w:id="2611" w:name="_Toc524538822"/>
      <w:bookmarkStart w:id="2612" w:name="_Toc524538916"/>
      <w:bookmarkStart w:id="2613" w:name="_Toc524539326"/>
      <w:bookmarkStart w:id="2614" w:name="_Toc524539949"/>
      <w:bookmarkStart w:id="2615" w:name="_Toc524540042"/>
      <w:bookmarkStart w:id="2616" w:name="_Toc524540739"/>
      <w:bookmarkStart w:id="2617" w:name="_Toc524540852"/>
      <w:bookmarkStart w:id="2618" w:name="_Toc524545543"/>
      <w:bookmarkStart w:id="2619" w:name="_Toc524545966"/>
      <w:bookmarkStart w:id="2620" w:name="_Toc524546778"/>
      <w:bookmarkStart w:id="2621" w:name="_Toc524550392"/>
      <w:bookmarkStart w:id="2622" w:name="_Toc524551387"/>
      <w:bookmarkStart w:id="2623" w:name="_Toc524551537"/>
      <w:bookmarkStart w:id="2624" w:name="_Toc524553001"/>
      <w:bookmarkStart w:id="2625" w:name="_Toc524554274"/>
      <w:bookmarkStart w:id="2626" w:name="_Toc524555312"/>
      <w:bookmarkStart w:id="2627" w:name="_Toc524561399"/>
      <w:bookmarkStart w:id="2628" w:name="_Toc524561602"/>
      <w:bookmarkStart w:id="2629" w:name="_Toc524563612"/>
      <w:bookmarkStart w:id="2630" w:name="_Toc524566194"/>
      <w:bookmarkStart w:id="2631" w:name="_Toc524581769"/>
      <w:bookmarkStart w:id="2632" w:name="_Toc524582974"/>
      <w:bookmarkStart w:id="2633" w:name="_Toc524583098"/>
      <w:bookmarkStart w:id="2634" w:name="_Toc524585012"/>
      <w:bookmarkStart w:id="2635" w:name="_Toc524588453"/>
      <w:bookmarkStart w:id="2636" w:name="_Toc524590427"/>
      <w:bookmarkStart w:id="2637" w:name="_Toc520642555"/>
      <w:bookmarkStart w:id="2638" w:name="_Toc523588334"/>
      <w:bookmarkStart w:id="2639" w:name="_Ref524458762"/>
      <w:bookmarkStart w:id="2640" w:name="_Toc525499728"/>
      <w:bookmarkStart w:id="2641" w:name="_Toc41654231"/>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bookmarkEnd w:id="2495"/>
      <w:bookmarkEnd w:id="2496"/>
      <w:bookmarkEnd w:id="2497"/>
      <w:bookmarkEnd w:id="2498"/>
      <w:bookmarkEnd w:id="2499"/>
      <w:bookmarkEnd w:id="2500"/>
      <w:bookmarkEnd w:id="2501"/>
      <w:bookmarkEnd w:id="2502"/>
      <w:bookmarkEnd w:id="2503"/>
      <w:bookmarkEnd w:id="2504"/>
      <w:bookmarkEnd w:id="2505"/>
      <w:bookmarkEnd w:id="2506"/>
      <w:bookmarkEnd w:id="2507"/>
      <w:bookmarkEnd w:id="2508"/>
      <w:bookmarkEnd w:id="2509"/>
      <w:bookmarkEnd w:id="2510"/>
      <w:bookmarkEnd w:id="2511"/>
      <w:bookmarkEnd w:id="2512"/>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bookmarkEnd w:id="2546"/>
      <w:bookmarkEnd w:id="2547"/>
      <w:bookmarkEnd w:id="2548"/>
      <w:bookmarkEnd w:id="2549"/>
      <w:bookmarkEnd w:id="2550"/>
      <w:bookmarkEnd w:id="2551"/>
      <w:bookmarkEnd w:id="2552"/>
      <w:bookmarkEnd w:id="2553"/>
      <w:bookmarkEnd w:id="2554"/>
      <w:bookmarkEnd w:id="2555"/>
      <w:bookmarkEnd w:id="2556"/>
      <w:bookmarkEnd w:id="2557"/>
      <w:bookmarkEnd w:id="2558"/>
      <w:bookmarkEnd w:id="2559"/>
      <w:bookmarkEnd w:id="2560"/>
      <w:bookmarkEnd w:id="2561"/>
      <w:bookmarkEnd w:id="2562"/>
      <w:bookmarkEnd w:id="2563"/>
      <w:bookmarkEnd w:id="2564"/>
      <w:bookmarkEnd w:id="2565"/>
      <w:bookmarkEnd w:id="2566"/>
      <w:bookmarkEnd w:id="2567"/>
      <w:bookmarkEnd w:id="2568"/>
      <w:bookmarkEnd w:id="2569"/>
      <w:bookmarkEnd w:id="2570"/>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bookmarkEnd w:id="2604"/>
      <w:bookmarkEnd w:id="2605"/>
      <w:bookmarkEnd w:id="2606"/>
      <w:bookmarkEnd w:id="2607"/>
      <w:bookmarkEnd w:id="2608"/>
      <w:bookmarkEnd w:id="2609"/>
      <w:bookmarkEnd w:id="2610"/>
      <w:bookmarkEnd w:id="2611"/>
      <w:bookmarkEnd w:id="2612"/>
      <w:bookmarkEnd w:id="2613"/>
      <w:bookmarkEnd w:id="2614"/>
      <w:bookmarkEnd w:id="2615"/>
      <w:bookmarkEnd w:id="2616"/>
      <w:bookmarkEnd w:id="2617"/>
      <w:bookmarkEnd w:id="2618"/>
      <w:bookmarkEnd w:id="2619"/>
      <w:bookmarkEnd w:id="2620"/>
      <w:bookmarkEnd w:id="2621"/>
      <w:bookmarkEnd w:id="2622"/>
      <w:bookmarkEnd w:id="2623"/>
      <w:bookmarkEnd w:id="2624"/>
      <w:bookmarkEnd w:id="2625"/>
      <w:bookmarkEnd w:id="2626"/>
      <w:bookmarkEnd w:id="2627"/>
      <w:bookmarkEnd w:id="2628"/>
      <w:bookmarkEnd w:id="2629"/>
      <w:bookmarkEnd w:id="2630"/>
      <w:bookmarkEnd w:id="2631"/>
      <w:bookmarkEnd w:id="2632"/>
      <w:bookmarkEnd w:id="2633"/>
      <w:bookmarkEnd w:id="2634"/>
      <w:bookmarkEnd w:id="2635"/>
      <w:bookmarkEnd w:id="2636"/>
      <w:r w:rsidRPr="00CD5D12">
        <w:rPr>
          <w:rFonts w:cs="Times New Roman"/>
          <w:szCs w:val="22"/>
        </w:rPr>
        <w:t>Prehlásenia</w:t>
      </w:r>
      <w:r w:rsidR="00606223" w:rsidRPr="00CD5D12">
        <w:rPr>
          <w:rFonts w:cs="Times New Roman"/>
          <w:szCs w:val="22"/>
        </w:rPr>
        <w:t xml:space="preserve"> </w:t>
      </w:r>
      <w:r w:rsidR="00DE72E7" w:rsidRPr="00CD5D12">
        <w:rPr>
          <w:rFonts w:cs="Times New Roman"/>
          <w:szCs w:val="22"/>
        </w:rPr>
        <w:t>S</w:t>
      </w:r>
      <w:r w:rsidR="00606223" w:rsidRPr="00CD5D12">
        <w:rPr>
          <w:rFonts w:cs="Times New Roman"/>
          <w:szCs w:val="22"/>
        </w:rPr>
        <w:t>trán</w:t>
      </w:r>
      <w:bookmarkEnd w:id="2637"/>
      <w:bookmarkEnd w:id="2638"/>
      <w:bookmarkEnd w:id="2639"/>
      <w:bookmarkEnd w:id="2640"/>
      <w:bookmarkEnd w:id="2641"/>
    </w:p>
    <w:p w14:paraId="2F40EDB5" w14:textId="77777777" w:rsidR="00606223" w:rsidRPr="00CD5D12" w:rsidRDefault="00606223" w:rsidP="00606223">
      <w:pPr>
        <w:widowControl w:val="0"/>
        <w:numPr>
          <w:ilvl w:val="1"/>
          <w:numId w:val="3"/>
        </w:numPr>
        <w:outlineLvl w:val="1"/>
        <w:rPr>
          <w:bCs/>
          <w:iCs/>
          <w:szCs w:val="22"/>
        </w:rPr>
      </w:pPr>
      <w:r w:rsidRPr="00CD5D12">
        <w:rPr>
          <w:bCs/>
          <w:iCs/>
          <w:szCs w:val="22"/>
        </w:rPr>
        <w:t>Objednávateľ prehlasuje, že:</w:t>
      </w:r>
    </w:p>
    <w:p w14:paraId="68EC0FF8" w14:textId="72436893" w:rsidR="00606223" w:rsidRPr="00CD5D12" w:rsidRDefault="000155AE" w:rsidP="00606223">
      <w:pPr>
        <w:widowControl w:val="0"/>
        <w:numPr>
          <w:ilvl w:val="2"/>
          <w:numId w:val="3"/>
        </w:numPr>
        <w:tabs>
          <w:tab w:val="clear" w:pos="993"/>
          <w:tab w:val="num" w:pos="992"/>
        </w:tabs>
        <w:ind w:left="992"/>
        <w:rPr>
          <w:szCs w:val="22"/>
        </w:rPr>
      </w:pPr>
      <w:r w:rsidRPr="00CD5D12">
        <w:rPr>
          <w:szCs w:val="22"/>
        </w:rPr>
        <w:t>je právnickou osobou riadne založenou a existujúcou podľa právneho poriadku Slovenskej republiky; a</w:t>
      </w:r>
    </w:p>
    <w:p w14:paraId="432D876B" w14:textId="7DCCFF8A"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spĺňa všetky podmienky a požiadavky v tejto </w:t>
      </w:r>
      <w:r w:rsidR="007F03BC" w:rsidRPr="00CD5D12">
        <w:rPr>
          <w:szCs w:val="22"/>
        </w:rPr>
        <w:t xml:space="preserve">Zmluve stanovené </w:t>
      </w:r>
      <w:r w:rsidRPr="00CD5D12">
        <w:rPr>
          <w:szCs w:val="22"/>
        </w:rPr>
        <w:t xml:space="preserve">a je oprávnený túto </w:t>
      </w:r>
      <w:r w:rsidR="007F03BC" w:rsidRPr="00CD5D12">
        <w:rPr>
          <w:szCs w:val="22"/>
        </w:rPr>
        <w:t>Z</w:t>
      </w:r>
      <w:r w:rsidRPr="00CD5D12">
        <w:rPr>
          <w:szCs w:val="22"/>
        </w:rPr>
        <w:t xml:space="preserve">mluvu </w:t>
      </w:r>
      <w:r w:rsidR="007F03BC" w:rsidRPr="00CD5D12">
        <w:rPr>
          <w:szCs w:val="22"/>
        </w:rPr>
        <w:t xml:space="preserve">uzavrieť </w:t>
      </w:r>
      <w:r w:rsidRPr="00CD5D12">
        <w:rPr>
          <w:szCs w:val="22"/>
        </w:rPr>
        <w:t>a riadne plniť záväzky v nej obsiahnuté.</w:t>
      </w:r>
    </w:p>
    <w:p w14:paraId="44B0E40B" w14:textId="77777777" w:rsidR="00606223" w:rsidRPr="00CD5D12" w:rsidRDefault="00606223" w:rsidP="00606223">
      <w:pPr>
        <w:widowControl w:val="0"/>
        <w:numPr>
          <w:ilvl w:val="1"/>
          <w:numId w:val="3"/>
        </w:numPr>
        <w:outlineLvl w:val="1"/>
        <w:rPr>
          <w:bCs/>
          <w:iCs/>
          <w:szCs w:val="22"/>
        </w:rPr>
      </w:pPr>
      <w:r w:rsidRPr="00CD5D12">
        <w:rPr>
          <w:bCs/>
          <w:iCs/>
          <w:szCs w:val="22"/>
        </w:rPr>
        <w:t>Poskytovateľ prehlasuje, že:</w:t>
      </w:r>
    </w:p>
    <w:p w14:paraId="51296179" w14:textId="57274D8E" w:rsidR="00606223" w:rsidRPr="00CD5D12" w:rsidRDefault="00606223" w:rsidP="00606223">
      <w:pPr>
        <w:widowControl w:val="0"/>
        <w:numPr>
          <w:ilvl w:val="2"/>
          <w:numId w:val="3"/>
        </w:numPr>
        <w:tabs>
          <w:tab w:val="clear" w:pos="993"/>
          <w:tab w:val="num" w:pos="992"/>
        </w:tabs>
        <w:ind w:left="992"/>
        <w:rPr>
          <w:szCs w:val="22"/>
        </w:rPr>
      </w:pPr>
      <w:r w:rsidRPr="00CD5D12">
        <w:rPr>
          <w:szCs w:val="22"/>
        </w:rPr>
        <w:t>je právnickou osobou riadne založenou a existujúcou podľa právneho poriadku</w:t>
      </w:r>
      <w:r w:rsidR="007F03BC" w:rsidRPr="00CD5D12">
        <w:rPr>
          <w:szCs w:val="22"/>
        </w:rPr>
        <w:t xml:space="preserve"> </w:t>
      </w:r>
      <w:r w:rsidR="007F03BC" w:rsidRPr="00CD5D12">
        <w:rPr>
          <w:szCs w:val="22"/>
          <w:highlight w:val="green"/>
        </w:rPr>
        <w:t>[</w:t>
      </w:r>
      <w:r w:rsidR="007F03BC" w:rsidRPr="00CD5D12">
        <w:rPr>
          <w:caps/>
          <w:kern w:val="32"/>
          <w:szCs w:val="22"/>
          <w:highlight w:val="green"/>
        </w:rPr>
        <w:t>DOPLNÍ POSKYTOVATEĽ</w:t>
      </w:r>
      <w:r w:rsidR="00EA11EB" w:rsidRPr="00CD5D12">
        <w:rPr>
          <w:caps/>
          <w:kern w:val="32"/>
          <w:szCs w:val="22"/>
          <w:highlight w:val="green"/>
        </w:rPr>
        <w:t>]</w:t>
      </w:r>
      <w:r w:rsidRPr="00CD5D12">
        <w:rPr>
          <w:szCs w:val="22"/>
        </w:rPr>
        <w:t xml:space="preserve">; </w:t>
      </w:r>
    </w:p>
    <w:p w14:paraId="4E7BA8B9" w14:textId="3004DF06" w:rsidR="006321EC" w:rsidRPr="00CD5D12" w:rsidRDefault="006321EC" w:rsidP="00606223">
      <w:pPr>
        <w:widowControl w:val="0"/>
        <w:numPr>
          <w:ilvl w:val="2"/>
          <w:numId w:val="3"/>
        </w:numPr>
        <w:tabs>
          <w:tab w:val="clear" w:pos="993"/>
          <w:tab w:val="num" w:pos="992"/>
        </w:tabs>
        <w:ind w:left="992"/>
        <w:rPr>
          <w:szCs w:val="22"/>
        </w:rPr>
      </w:pPr>
      <w:r w:rsidRPr="00CD5D12">
        <w:rPr>
          <w:szCs w:val="22"/>
        </w:rPr>
        <w:t xml:space="preserve">disponuje servisným strediskom </w:t>
      </w:r>
      <w:r w:rsidR="00CB5AB3" w:rsidRPr="00CD5D12">
        <w:rPr>
          <w:szCs w:val="22"/>
        </w:rPr>
        <w:t>a skladom náhradných dielov Hardware na území Slovenskej republiky;</w:t>
      </w:r>
    </w:p>
    <w:p w14:paraId="3B8D32E1" w14:textId="555DDF20"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spĺňa všetky podmienky a požiadavky </w:t>
      </w:r>
      <w:r w:rsidR="00371D99" w:rsidRPr="00CD5D12">
        <w:rPr>
          <w:szCs w:val="22"/>
        </w:rPr>
        <w:t xml:space="preserve">stanovené </w:t>
      </w:r>
      <w:r w:rsidRPr="00CD5D12">
        <w:rPr>
          <w:szCs w:val="22"/>
        </w:rPr>
        <w:t>v</w:t>
      </w:r>
      <w:r w:rsidR="00371D99" w:rsidRPr="00CD5D12">
        <w:rPr>
          <w:szCs w:val="22"/>
        </w:rPr>
        <w:t> </w:t>
      </w:r>
      <w:r w:rsidR="008F298A" w:rsidRPr="00CD5D12">
        <w:t xml:space="preserve">Súťažných podkladoch </w:t>
      </w:r>
      <w:r w:rsidR="00371D99" w:rsidRPr="00CD5D12">
        <w:rPr>
          <w:szCs w:val="22"/>
        </w:rPr>
        <w:t xml:space="preserve">a </w:t>
      </w:r>
      <w:r w:rsidRPr="00CD5D12">
        <w:rPr>
          <w:szCs w:val="22"/>
        </w:rPr>
        <w:t xml:space="preserve">tejto </w:t>
      </w:r>
      <w:r w:rsidR="00207FEE" w:rsidRPr="00CD5D12">
        <w:rPr>
          <w:szCs w:val="22"/>
        </w:rPr>
        <w:t>Z</w:t>
      </w:r>
      <w:r w:rsidRPr="00CD5D12">
        <w:rPr>
          <w:szCs w:val="22"/>
        </w:rPr>
        <w:t xml:space="preserve">mluve a je oprávnený túto </w:t>
      </w:r>
      <w:r w:rsidR="00207FEE" w:rsidRPr="00CD5D12">
        <w:rPr>
          <w:szCs w:val="22"/>
        </w:rPr>
        <w:t>Z</w:t>
      </w:r>
      <w:r w:rsidRPr="00CD5D12">
        <w:rPr>
          <w:szCs w:val="22"/>
        </w:rPr>
        <w:t xml:space="preserve">mluvu uzatvoriť a riadne plniť záväzky v nej obsiahnuté; </w:t>
      </w:r>
    </w:p>
    <w:p w14:paraId="32E5A600" w14:textId="4EF434DD" w:rsidR="00606223" w:rsidRPr="00CD5D12" w:rsidRDefault="00606223" w:rsidP="000D2599">
      <w:pPr>
        <w:pStyle w:val="Claneka"/>
        <w:rPr>
          <w:szCs w:val="22"/>
        </w:rPr>
      </w:pPr>
      <w:r w:rsidRPr="00CD5D12">
        <w:rPr>
          <w:szCs w:val="22"/>
        </w:rPr>
        <w:t xml:space="preserve">je oprávnený vykonať Plnenie podľa tejto </w:t>
      </w:r>
      <w:r w:rsidR="00F74C2E" w:rsidRPr="00CD5D12">
        <w:rPr>
          <w:szCs w:val="22"/>
        </w:rPr>
        <w:t>Z</w:t>
      </w:r>
      <w:r w:rsidRPr="00CD5D12">
        <w:rPr>
          <w:szCs w:val="22"/>
        </w:rPr>
        <w:t>mlu</w:t>
      </w:r>
      <w:r w:rsidR="000D2599" w:rsidRPr="00CD5D12">
        <w:rPr>
          <w:szCs w:val="22"/>
        </w:rPr>
        <w:t>vy;</w:t>
      </w:r>
    </w:p>
    <w:p w14:paraId="2F1E13AF" w14:textId="5C981AF6" w:rsidR="00606223" w:rsidRPr="00CD5D12" w:rsidRDefault="000419B7" w:rsidP="00606223">
      <w:pPr>
        <w:widowControl w:val="0"/>
        <w:numPr>
          <w:ilvl w:val="2"/>
          <w:numId w:val="3"/>
        </w:numPr>
        <w:tabs>
          <w:tab w:val="clear" w:pos="993"/>
          <w:tab w:val="num" w:pos="992"/>
        </w:tabs>
        <w:ind w:left="992"/>
        <w:rPr>
          <w:szCs w:val="22"/>
        </w:rPr>
      </w:pPr>
      <w:r w:rsidRPr="00CD5D12">
        <w:rPr>
          <w:szCs w:val="22"/>
        </w:rPr>
        <w:lastRenderedPageBreak/>
        <w:t xml:space="preserve">ku dňu uzatvorenia tejto Zmluvy nie je voči nemu vedené konanie podľa </w:t>
      </w:r>
      <w:r w:rsidR="00AD5DD3" w:rsidRPr="00CD5D12">
        <w:rPr>
          <w:szCs w:val="22"/>
        </w:rPr>
        <w:t>ZKR</w:t>
      </w:r>
      <w:r w:rsidRPr="00CD5D12">
        <w:rPr>
          <w:szCs w:val="22"/>
        </w:rPr>
        <w:t xml:space="preserve"> a zaväzuje sa Objednávateľa bezodkladne informovať o všetkých skutočnostiach o hroziacom úpadku, popr. o vyhlásení jeho úpadku</w:t>
      </w:r>
      <w:r w:rsidR="00606223" w:rsidRPr="00CD5D12">
        <w:rPr>
          <w:szCs w:val="22"/>
        </w:rPr>
        <w:t>;</w:t>
      </w:r>
    </w:p>
    <w:p w14:paraId="2FE5F791" w14:textId="4A991073" w:rsidR="00606223" w:rsidRPr="00CD5D12" w:rsidRDefault="000419B7" w:rsidP="000419B7">
      <w:pPr>
        <w:pStyle w:val="Claneka"/>
        <w:rPr>
          <w:szCs w:val="22"/>
        </w:rPr>
      </w:pPr>
      <w:r w:rsidRPr="00CD5D12">
        <w:rPr>
          <w:szCs w:val="22"/>
        </w:rPr>
        <w:t>sa detailne oboznámil s rozsahom a povahou predmetu Zmluvy, že sú mu známe všetky technické, kvalitatívne a iné podmienky potrebné na jej realizáciu, týmto podmienkam rozumie a je schopný ich dodržať</w:t>
      </w:r>
      <w:r w:rsidR="00606223" w:rsidRPr="00CD5D12">
        <w:rPr>
          <w:szCs w:val="22"/>
        </w:rPr>
        <w:t>; a</w:t>
      </w:r>
    </w:p>
    <w:p w14:paraId="24574B19" w14:textId="261A79AC" w:rsidR="00606223" w:rsidRPr="00CD5D12" w:rsidRDefault="000419B7" w:rsidP="000419B7">
      <w:pPr>
        <w:pStyle w:val="Claneka"/>
        <w:rPr>
          <w:szCs w:val="22"/>
        </w:rPr>
      </w:pPr>
      <w:r w:rsidRPr="00CD5D12">
        <w:rPr>
          <w:szCs w:val="22"/>
        </w:rPr>
        <w:t>disponuje všetkými profesijnými znalosťami a schopnosťami k riadnemu splneniu predmetu Zmluvy, a že všetky osoby, ktoré použije k plneniu tejto Zmluvy, majú potrebné vzdelanie, skúsenosti alebo inú profesijnú spôsobilosť k plneniu, ktoré má Poskytovateľ podľa tejto Zmluvy poskytovať</w:t>
      </w:r>
      <w:r w:rsidR="00712602" w:rsidRPr="00CD5D12">
        <w:rPr>
          <w:szCs w:val="22"/>
        </w:rPr>
        <w:t>;</w:t>
      </w:r>
    </w:p>
    <w:p w14:paraId="6E813F88" w14:textId="75B71A0F" w:rsidR="00712602" w:rsidRPr="00CD5D12" w:rsidRDefault="00712602" w:rsidP="00712602">
      <w:pPr>
        <w:pStyle w:val="Claneka"/>
        <w:rPr>
          <w:szCs w:val="22"/>
        </w:rPr>
      </w:pPr>
      <w:r w:rsidRPr="00CD5D12">
        <w:rPr>
          <w:szCs w:val="22"/>
        </w:rPr>
        <w:t xml:space="preserve">v čase uzatvorenia Zmluvy má splnené povinnosti, ktoré mu vyplývajú zo </w:t>
      </w:r>
      <w:r w:rsidR="003E7207" w:rsidRPr="00CD5D12">
        <w:rPr>
          <w:szCs w:val="22"/>
        </w:rPr>
        <w:t>ZRPVS</w:t>
      </w:r>
      <w:r w:rsidRPr="00CD5D12">
        <w:rPr>
          <w:szCs w:val="22"/>
        </w:rPr>
        <w:t xml:space="preserve"> a počas trvania tejto Zmluvy bude udržiavať zápis v tomto registri a riadne plniť všetky povinnosti vyplývajúce pre neho zo </w:t>
      </w:r>
      <w:r w:rsidR="003E7207" w:rsidRPr="00CD5D12">
        <w:rPr>
          <w:szCs w:val="22"/>
        </w:rPr>
        <w:t>ZRPVS</w:t>
      </w:r>
      <w:r w:rsidRPr="00CD5D12">
        <w:rPr>
          <w:szCs w:val="22"/>
        </w:rPr>
        <w:t>.</w:t>
      </w:r>
    </w:p>
    <w:p w14:paraId="515807F7" w14:textId="77777777" w:rsidR="00606223" w:rsidRPr="00CD5D12" w:rsidRDefault="00606223" w:rsidP="00923749">
      <w:pPr>
        <w:pStyle w:val="Nadpis1"/>
        <w:rPr>
          <w:rFonts w:cs="Times New Roman"/>
          <w:szCs w:val="22"/>
        </w:rPr>
      </w:pPr>
      <w:bookmarkStart w:id="2642" w:name="_Ref516576866"/>
      <w:bookmarkStart w:id="2643" w:name="_Toc520642556"/>
      <w:bookmarkStart w:id="2644" w:name="_Toc523588335"/>
      <w:bookmarkStart w:id="2645" w:name="_Toc525499729"/>
      <w:bookmarkStart w:id="2646" w:name="_Toc41654232"/>
      <w:r w:rsidRPr="00CD5D12">
        <w:rPr>
          <w:rFonts w:cs="Times New Roman"/>
          <w:szCs w:val="22"/>
        </w:rPr>
        <w:t>Rozhodné právo a riešenie sporov</w:t>
      </w:r>
      <w:bookmarkEnd w:id="2642"/>
      <w:bookmarkEnd w:id="2643"/>
      <w:bookmarkEnd w:id="2644"/>
      <w:bookmarkEnd w:id="2645"/>
      <w:bookmarkEnd w:id="2646"/>
    </w:p>
    <w:p w14:paraId="39366D37" w14:textId="58F3BB07" w:rsidR="00606223" w:rsidRPr="00CD5D12" w:rsidRDefault="00606223" w:rsidP="00606223">
      <w:pPr>
        <w:widowControl w:val="0"/>
        <w:numPr>
          <w:ilvl w:val="1"/>
          <w:numId w:val="3"/>
        </w:numPr>
        <w:outlineLvl w:val="1"/>
        <w:rPr>
          <w:bCs/>
          <w:iCs/>
          <w:szCs w:val="22"/>
        </w:rPr>
      </w:pPr>
      <w:r w:rsidRPr="00CD5D12">
        <w:rPr>
          <w:bCs/>
          <w:iCs/>
          <w:szCs w:val="22"/>
        </w:rPr>
        <w:t xml:space="preserve">Zmluva sa riadi a bude </w:t>
      </w:r>
      <w:r w:rsidR="00221745" w:rsidRPr="00CD5D12">
        <w:rPr>
          <w:bCs/>
          <w:iCs/>
          <w:szCs w:val="22"/>
        </w:rPr>
        <w:t xml:space="preserve">sa </w:t>
      </w:r>
      <w:r w:rsidRPr="00CD5D12">
        <w:rPr>
          <w:bCs/>
          <w:iCs/>
          <w:szCs w:val="22"/>
        </w:rPr>
        <w:t xml:space="preserve">vykladať v súlade s právnym poriadkom Slovenskej republiky, najmä </w:t>
      </w:r>
      <w:r w:rsidR="00916275" w:rsidRPr="00CD5D12">
        <w:rPr>
          <w:bCs/>
          <w:iCs/>
          <w:szCs w:val="22"/>
        </w:rPr>
        <w:t xml:space="preserve">Obchodným </w:t>
      </w:r>
      <w:r w:rsidRPr="00CD5D12">
        <w:rPr>
          <w:bCs/>
          <w:iCs/>
          <w:szCs w:val="22"/>
        </w:rPr>
        <w:t xml:space="preserve">zákonníkom. </w:t>
      </w:r>
    </w:p>
    <w:p w14:paraId="7808B2B1" w14:textId="35E4D946" w:rsidR="00606223" w:rsidRPr="00CD5D12" w:rsidRDefault="00606223" w:rsidP="00606223">
      <w:pPr>
        <w:widowControl w:val="0"/>
        <w:numPr>
          <w:ilvl w:val="1"/>
          <w:numId w:val="3"/>
        </w:numPr>
        <w:outlineLvl w:val="1"/>
        <w:rPr>
          <w:bCs/>
          <w:iCs/>
          <w:szCs w:val="22"/>
        </w:rPr>
      </w:pPr>
      <w:r w:rsidRPr="00CD5D12">
        <w:rPr>
          <w:bCs/>
          <w:iCs/>
          <w:szCs w:val="22"/>
        </w:rPr>
        <w:t>Strany sa zaväzujú riešiť všetky spory, ktoré medzi nimi môžu vzniknúť v súvislosti s</w:t>
      </w:r>
      <w:r w:rsidR="003D15E6" w:rsidRPr="00CD5D12">
        <w:rPr>
          <w:bCs/>
          <w:iCs/>
          <w:szCs w:val="22"/>
        </w:rPr>
        <w:t> </w:t>
      </w:r>
      <w:r w:rsidR="00916275" w:rsidRPr="00CD5D12">
        <w:rPr>
          <w:bCs/>
          <w:iCs/>
          <w:szCs w:val="22"/>
        </w:rPr>
        <w:t xml:space="preserve">vykonávaním </w:t>
      </w:r>
      <w:r w:rsidRPr="00CD5D12">
        <w:rPr>
          <w:bCs/>
          <w:iCs/>
          <w:szCs w:val="22"/>
        </w:rPr>
        <w:t xml:space="preserve">alebo výkladom tejto Zmluvy </w:t>
      </w:r>
      <w:r w:rsidR="00916275" w:rsidRPr="00CD5D12">
        <w:rPr>
          <w:bCs/>
          <w:iCs/>
          <w:szCs w:val="22"/>
        </w:rPr>
        <w:t xml:space="preserve">rokovaním </w:t>
      </w:r>
      <w:r w:rsidRPr="00CD5D12">
        <w:rPr>
          <w:bCs/>
          <w:iCs/>
          <w:szCs w:val="22"/>
        </w:rPr>
        <w:t>a vzájomnou dohodou. Ak sa nepodarí vyriešiť predmetný spor, bude takýto spor predložený jednou zo Strán vecne a miestne príslušnému súdu</w:t>
      </w:r>
      <w:r w:rsidR="0062222D" w:rsidRPr="00CD5D12">
        <w:rPr>
          <w:bCs/>
          <w:iCs/>
          <w:szCs w:val="22"/>
        </w:rPr>
        <w:t xml:space="preserve"> v súlade s právnym poriadkom Slovenskej republiky.</w:t>
      </w:r>
    </w:p>
    <w:p w14:paraId="00BC16BB" w14:textId="77777777" w:rsidR="00606223" w:rsidRPr="00CD5D12" w:rsidRDefault="00606223" w:rsidP="00923749">
      <w:pPr>
        <w:pStyle w:val="Nadpis1"/>
        <w:rPr>
          <w:rFonts w:cs="Times New Roman"/>
          <w:szCs w:val="22"/>
        </w:rPr>
      </w:pPr>
      <w:bookmarkStart w:id="2647" w:name="_Ref517874290"/>
      <w:bookmarkStart w:id="2648" w:name="_Toc517956404"/>
      <w:bookmarkStart w:id="2649" w:name="_Toc523149131"/>
      <w:bookmarkStart w:id="2650" w:name="_Toc523150609"/>
      <w:bookmarkStart w:id="2651" w:name="_Toc523588336"/>
      <w:bookmarkStart w:id="2652" w:name="_Toc525499730"/>
      <w:bookmarkStart w:id="2653" w:name="_Toc41654233"/>
      <w:r w:rsidRPr="00CD5D12">
        <w:rPr>
          <w:rFonts w:cs="Times New Roman"/>
          <w:szCs w:val="22"/>
        </w:rPr>
        <w:t>Rozpory v dokumentácii</w:t>
      </w:r>
      <w:bookmarkEnd w:id="2647"/>
      <w:bookmarkEnd w:id="2648"/>
      <w:bookmarkEnd w:id="2649"/>
      <w:bookmarkEnd w:id="2650"/>
      <w:bookmarkEnd w:id="2651"/>
      <w:bookmarkEnd w:id="2652"/>
      <w:bookmarkEnd w:id="2653"/>
    </w:p>
    <w:p w14:paraId="4AC0C319" w14:textId="05BC0FF1" w:rsidR="00606223" w:rsidRPr="00CD5D12" w:rsidRDefault="00606223" w:rsidP="00606223">
      <w:pPr>
        <w:widowControl w:val="0"/>
        <w:numPr>
          <w:ilvl w:val="1"/>
          <w:numId w:val="3"/>
        </w:numPr>
        <w:outlineLvl w:val="1"/>
        <w:rPr>
          <w:bCs/>
          <w:iCs/>
          <w:szCs w:val="22"/>
        </w:rPr>
      </w:pPr>
      <w:bookmarkStart w:id="2654" w:name="_Ref514606127"/>
      <w:r w:rsidRPr="00CD5D12">
        <w:rPr>
          <w:bCs/>
          <w:iCs/>
          <w:szCs w:val="22"/>
        </w:rPr>
        <w:t>Každá Strana je povinná bez zbytočného odkladu po tom, čo sa dozvedela o akomkoľvek rozpore, nezhode, rozdiel</w:t>
      </w:r>
      <w:r w:rsidR="00195A82" w:rsidRPr="00CD5D12">
        <w:rPr>
          <w:bCs/>
          <w:iCs/>
          <w:szCs w:val="22"/>
        </w:rPr>
        <w:t>e</w:t>
      </w:r>
      <w:r w:rsidRPr="00CD5D12">
        <w:rPr>
          <w:bCs/>
          <w:iCs/>
          <w:szCs w:val="22"/>
        </w:rPr>
        <w:t xml:space="preserve"> alebo odchýlke medzi akýmikoľvek dokumentmi, ktoré tvoria túto </w:t>
      </w:r>
      <w:r w:rsidR="00C210D6" w:rsidRPr="00CD5D12">
        <w:rPr>
          <w:bCs/>
          <w:iCs/>
          <w:szCs w:val="22"/>
        </w:rPr>
        <w:t>Z</w:t>
      </w:r>
      <w:r w:rsidRPr="00CD5D12">
        <w:rPr>
          <w:bCs/>
          <w:iCs/>
          <w:szCs w:val="22"/>
        </w:rPr>
        <w:t>mluvu, alebo dokument</w:t>
      </w:r>
      <w:r w:rsidR="00361BB6" w:rsidRPr="00CD5D12">
        <w:rPr>
          <w:bCs/>
          <w:iCs/>
          <w:szCs w:val="22"/>
        </w:rPr>
        <w:t>mi</w:t>
      </w:r>
      <w:r w:rsidRPr="00CD5D12">
        <w:rPr>
          <w:bCs/>
          <w:iCs/>
          <w:szCs w:val="22"/>
        </w:rPr>
        <w:t xml:space="preserve">, ktoré súvisia s touto </w:t>
      </w:r>
      <w:r w:rsidR="00C210D6" w:rsidRPr="00CD5D12">
        <w:rPr>
          <w:bCs/>
          <w:iCs/>
          <w:szCs w:val="22"/>
        </w:rPr>
        <w:t>Z</w:t>
      </w:r>
      <w:r w:rsidRPr="00CD5D12">
        <w:rPr>
          <w:bCs/>
          <w:iCs/>
          <w:szCs w:val="22"/>
        </w:rPr>
        <w:t>mluvou, toto písomne ​​oznámiť druhej Strane.</w:t>
      </w:r>
      <w:bookmarkEnd w:id="2654"/>
    </w:p>
    <w:p w14:paraId="600974A4" w14:textId="73F7E968" w:rsidR="00606223" w:rsidRPr="00CD5D12" w:rsidRDefault="00606223" w:rsidP="00606223">
      <w:pPr>
        <w:widowControl w:val="0"/>
        <w:numPr>
          <w:ilvl w:val="1"/>
          <w:numId w:val="3"/>
        </w:numPr>
        <w:outlineLvl w:val="1"/>
        <w:rPr>
          <w:bCs/>
          <w:iCs/>
          <w:szCs w:val="22"/>
        </w:rPr>
      </w:pPr>
      <w:r w:rsidRPr="00CD5D12">
        <w:rPr>
          <w:bCs/>
          <w:iCs/>
          <w:szCs w:val="22"/>
        </w:rPr>
        <w:t>Toto oznámenie bude obsahovať podrobnosti o danom rozpore, nezhode, rozdiel</w:t>
      </w:r>
      <w:r w:rsidR="00736819" w:rsidRPr="00CD5D12">
        <w:rPr>
          <w:bCs/>
          <w:iCs/>
          <w:szCs w:val="22"/>
        </w:rPr>
        <w:t>e</w:t>
      </w:r>
      <w:r w:rsidRPr="00CD5D12">
        <w:rPr>
          <w:bCs/>
          <w:iCs/>
          <w:szCs w:val="22"/>
        </w:rPr>
        <w:t xml:space="preserve"> alebo odchýlke medzi dokumentmi uvedenými v Článku </w:t>
      </w:r>
      <w:r w:rsidRPr="00CD5D12">
        <w:rPr>
          <w:bCs/>
          <w:iCs/>
          <w:szCs w:val="22"/>
        </w:rPr>
        <w:fldChar w:fldCharType="begin"/>
      </w:r>
      <w:r w:rsidRPr="00CD5D12">
        <w:rPr>
          <w:bCs/>
          <w:iCs/>
          <w:szCs w:val="22"/>
        </w:rPr>
        <w:instrText xml:space="preserve"> REF _Ref514606127 \r \h </w:instrText>
      </w:r>
      <w:r w:rsidR="003F47D8" w:rsidRPr="00CD5D12">
        <w:rPr>
          <w:bCs/>
          <w:iCs/>
          <w:szCs w:val="22"/>
        </w:rPr>
        <w:instrText xml:space="preserve"> \* MERGEFORMAT </w:instrText>
      </w:r>
      <w:r w:rsidRPr="00CD5D12">
        <w:rPr>
          <w:bCs/>
          <w:iCs/>
          <w:szCs w:val="22"/>
        </w:rPr>
      </w:r>
      <w:r w:rsidRPr="00CD5D12">
        <w:rPr>
          <w:bCs/>
          <w:iCs/>
          <w:szCs w:val="22"/>
        </w:rPr>
        <w:fldChar w:fldCharType="separate"/>
      </w:r>
      <w:r w:rsidR="00071C75">
        <w:rPr>
          <w:bCs/>
          <w:iCs/>
          <w:szCs w:val="22"/>
          <w:cs/>
        </w:rPr>
        <w:t>‎</w:t>
      </w:r>
      <w:r w:rsidR="00071C75">
        <w:rPr>
          <w:bCs/>
          <w:iCs/>
          <w:szCs w:val="22"/>
        </w:rPr>
        <w:t>32.1</w:t>
      </w:r>
      <w:r w:rsidRPr="00CD5D12">
        <w:rPr>
          <w:bCs/>
          <w:iCs/>
          <w:szCs w:val="22"/>
        </w:rPr>
        <w:fldChar w:fldCharType="end"/>
      </w:r>
      <w:r w:rsidRPr="00CD5D12">
        <w:rPr>
          <w:bCs/>
          <w:iCs/>
          <w:szCs w:val="22"/>
        </w:rPr>
        <w:t xml:space="preserve"> a návrh zmien potrebných pre vyriešenie takého rozporu, nezhody, rozdielu alebo odchýlky.</w:t>
      </w:r>
    </w:p>
    <w:p w14:paraId="65CCA5B9" w14:textId="6532E02F" w:rsidR="00606223" w:rsidRPr="00CD5D12" w:rsidRDefault="00606223" w:rsidP="00606223">
      <w:pPr>
        <w:widowControl w:val="0"/>
        <w:numPr>
          <w:ilvl w:val="1"/>
          <w:numId w:val="3"/>
        </w:numPr>
        <w:outlineLvl w:val="1"/>
        <w:rPr>
          <w:bCs/>
          <w:iCs/>
          <w:szCs w:val="22"/>
        </w:rPr>
      </w:pPr>
      <w:r w:rsidRPr="00CD5D12">
        <w:rPr>
          <w:bCs/>
          <w:iCs/>
          <w:szCs w:val="22"/>
        </w:rPr>
        <w:t xml:space="preserve">Strany vyvinú úsilie na to, aby došlo bez zbytočného odkladu </w:t>
      </w:r>
      <w:r w:rsidR="00195A82" w:rsidRPr="00CD5D12">
        <w:rPr>
          <w:bCs/>
          <w:iCs/>
          <w:szCs w:val="22"/>
        </w:rPr>
        <w:t>na odsúhlasenie</w:t>
      </w:r>
      <w:r w:rsidRPr="00CD5D12">
        <w:rPr>
          <w:bCs/>
          <w:iCs/>
          <w:szCs w:val="22"/>
        </w:rPr>
        <w:t xml:space="preserve"> nevyhnutných zmien. </w:t>
      </w:r>
    </w:p>
    <w:p w14:paraId="79FD110C" w14:textId="77777777" w:rsidR="00606223" w:rsidRPr="00CD5D12" w:rsidRDefault="00606223" w:rsidP="00923749">
      <w:pPr>
        <w:pStyle w:val="Nadpis1"/>
        <w:rPr>
          <w:rFonts w:cs="Times New Roman"/>
          <w:szCs w:val="22"/>
        </w:rPr>
      </w:pPr>
      <w:bookmarkStart w:id="2655" w:name="_Ref516576893"/>
      <w:bookmarkStart w:id="2656" w:name="_Toc520642557"/>
      <w:bookmarkStart w:id="2657" w:name="_Toc523588337"/>
      <w:bookmarkStart w:id="2658" w:name="_Toc525499732"/>
      <w:bookmarkStart w:id="2659" w:name="_Toc41654235"/>
      <w:r w:rsidRPr="00CD5D12">
        <w:rPr>
          <w:rFonts w:cs="Times New Roman"/>
          <w:szCs w:val="22"/>
        </w:rPr>
        <w:t>Záverečné ustanovenia</w:t>
      </w:r>
      <w:bookmarkEnd w:id="2655"/>
      <w:bookmarkEnd w:id="2656"/>
      <w:bookmarkEnd w:id="2657"/>
      <w:bookmarkEnd w:id="2658"/>
      <w:bookmarkEnd w:id="2659"/>
    </w:p>
    <w:p w14:paraId="7F9FFB89" w14:textId="0EC2F071" w:rsidR="00965436" w:rsidRPr="00CD5D12" w:rsidRDefault="00965436" w:rsidP="00965436">
      <w:pPr>
        <w:pStyle w:val="Clanek11"/>
        <w:rPr>
          <w:rFonts w:cs="Times New Roman"/>
          <w:szCs w:val="22"/>
        </w:rPr>
      </w:pPr>
      <w:r w:rsidRPr="00CD5D12">
        <w:rPr>
          <w:rFonts w:cs="Times New Roman"/>
          <w:szCs w:val="22"/>
        </w:rPr>
        <w:t xml:space="preserve">Táto Zmluva nadobúda platnosť dňom jej podpisu poslednou zo </w:t>
      </w:r>
      <w:r w:rsidR="005C463C" w:rsidRPr="00CD5D12">
        <w:rPr>
          <w:rFonts w:cs="Times New Roman"/>
          <w:szCs w:val="22"/>
        </w:rPr>
        <w:t>Strán</w:t>
      </w:r>
      <w:r w:rsidRPr="00CD5D12">
        <w:rPr>
          <w:rFonts w:cs="Times New Roman"/>
          <w:szCs w:val="22"/>
        </w:rPr>
        <w:t xml:space="preserve"> a účinnosť dňom nasledujúcim po dni jej zverejnenia v Centrálnom registri zmlúv v súlade s príslušnými právnymi predpismi. Strany so zverejnením Zmluvy súhlasia. </w:t>
      </w:r>
    </w:p>
    <w:p w14:paraId="5C42FEAE" w14:textId="613F850C" w:rsidR="00606223" w:rsidRPr="00CD5D12" w:rsidRDefault="00606223" w:rsidP="00965436">
      <w:pPr>
        <w:pStyle w:val="Clanek11"/>
        <w:rPr>
          <w:rFonts w:cs="Times New Roman"/>
          <w:szCs w:val="22"/>
        </w:rPr>
      </w:pPr>
      <w:r w:rsidRPr="00CD5D12">
        <w:rPr>
          <w:rFonts w:cs="Times New Roman"/>
          <w:szCs w:val="22"/>
        </w:rPr>
        <w:t xml:space="preserve">Obe Strany vyhlasujú, že ak sa ktorékoľvek ustanovenie tejto Zmluvy alebo s ňou súvisiace ustanovenie ukáže byť neplatným či </w:t>
      </w:r>
      <w:r w:rsidR="000158C2" w:rsidRPr="00CD5D12">
        <w:rPr>
          <w:rFonts w:cs="Times New Roman"/>
          <w:szCs w:val="22"/>
        </w:rPr>
        <w:t>nevymáhateľným</w:t>
      </w:r>
      <w:r w:rsidR="000158C2" w:rsidRPr="00CD5D12" w:rsidDel="000158C2">
        <w:rPr>
          <w:rFonts w:cs="Times New Roman"/>
          <w:szCs w:val="22"/>
        </w:rPr>
        <w:t xml:space="preserve"> </w:t>
      </w:r>
      <w:r w:rsidRPr="00CD5D12">
        <w:rPr>
          <w:rFonts w:cs="Times New Roman"/>
          <w:szCs w:val="22"/>
        </w:rPr>
        <w:t xml:space="preserve">alebo sa neplatným či </w:t>
      </w:r>
      <w:r w:rsidR="000158C2" w:rsidRPr="00CD5D12">
        <w:rPr>
          <w:rFonts w:cs="Times New Roman"/>
          <w:szCs w:val="22"/>
        </w:rPr>
        <w:t>nevymáhateľným</w:t>
      </w:r>
      <w:r w:rsidR="000158C2" w:rsidRPr="00CD5D12" w:rsidDel="000158C2">
        <w:rPr>
          <w:rFonts w:cs="Times New Roman"/>
          <w:szCs w:val="22"/>
        </w:rPr>
        <w:t xml:space="preserve"> </w:t>
      </w:r>
      <w:r w:rsidRPr="00CD5D12">
        <w:rPr>
          <w:rFonts w:cs="Times New Roman"/>
          <w:szCs w:val="22"/>
        </w:rPr>
        <w:t xml:space="preserve">stane, tak táto skutočnosť neovplyvní platnosť </w:t>
      </w:r>
      <w:r w:rsidR="000158C2" w:rsidRPr="00CD5D12">
        <w:rPr>
          <w:rFonts w:cs="Times New Roman"/>
          <w:szCs w:val="22"/>
        </w:rPr>
        <w:t>Z</w:t>
      </w:r>
      <w:r w:rsidRPr="00CD5D12">
        <w:rPr>
          <w:rFonts w:cs="Times New Roman"/>
          <w:szCs w:val="22"/>
        </w:rPr>
        <w:t xml:space="preserve">mluvy ako celku. V takom prípade sa obe Strany zaväzujú nahradiť bezodkladne neplatné či </w:t>
      </w:r>
      <w:r w:rsidR="0004774F" w:rsidRPr="00CD5D12">
        <w:rPr>
          <w:rFonts w:cs="Times New Roman"/>
          <w:szCs w:val="22"/>
        </w:rPr>
        <w:t>nevymáhateľné</w:t>
      </w:r>
      <w:r w:rsidR="0004774F" w:rsidRPr="00CD5D12" w:rsidDel="0004774F">
        <w:rPr>
          <w:rFonts w:cs="Times New Roman"/>
          <w:szCs w:val="22"/>
        </w:rPr>
        <w:t xml:space="preserve"> </w:t>
      </w:r>
      <w:r w:rsidRPr="00CD5D12">
        <w:rPr>
          <w:rFonts w:cs="Times New Roman"/>
          <w:szCs w:val="22"/>
        </w:rPr>
        <w:t>ustanovenie ustanovením platným</w:t>
      </w:r>
      <w:r w:rsidR="00817DC4" w:rsidRPr="00CD5D12">
        <w:rPr>
          <w:rFonts w:cs="Times New Roman"/>
          <w:szCs w:val="22"/>
        </w:rPr>
        <w:t>,</w:t>
      </w:r>
      <w:r w:rsidR="00817DC4" w:rsidRPr="00CD5D12">
        <w:rPr>
          <w:rFonts w:cs="Times New Roman"/>
        </w:rPr>
        <w:t xml:space="preserve"> ktoré sa svojou povahou a účelom najviac blíži povahe a účelu nahradzovaného ustanovenia</w:t>
      </w:r>
      <w:r w:rsidR="0035649C" w:rsidRPr="00CD5D12">
        <w:rPr>
          <w:rFonts w:cs="Times New Roman"/>
          <w:szCs w:val="22"/>
        </w:rPr>
        <w:t>; obdobne sa zaväzujú postupovať v prípade ostatných nedostatkov Zmluvy či súvisiacich dojednaní.</w:t>
      </w:r>
    </w:p>
    <w:p w14:paraId="11314DF4" w14:textId="6F7C03DD" w:rsidR="00606223" w:rsidRPr="00CD5D12" w:rsidRDefault="00606223" w:rsidP="00001876">
      <w:pPr>
        <w:pStyle w:val="Clanek11"/>
        <w:rPr>
          <w:rFonts w:cs="Times New Roman"/>
          <w:szCs w:val="22"/>
        </w:rPr>
      </w:pPr>
      <w:r w:rsidRPr="00CD5D12">
        <w:rPr>
          <w:rFonts w:cs="Times New Roman"/>
          <w:szCs w:val="22"/>
        </w:rPr>
        <w:t xml:space="preserve">Žiadne nevyužitie alebo opomenutie nároku alebo práva vyplývajúceho z tejto Zmluvy sa nebude vykladať ako vzdanie sa nároku alebo práva, ak tak nebude urobené výslovne </w:t>
      </w:r>
      <w:r w:rsidR="0004774F" w:rsidRPr="00CD5D12">
        <w:rPr>
          <w:rFonts w:cs="Times New Roman"/>
          <w:szCs w:val="22"/>
        </w:rPr>
        <w:t xml:space="preserve">písomnou </w:t>
      </w:r>
      <w:r w:rsidRPr="00CD5D12">
        <w:rPr>
          <w:rFonts w:cs="Times New Roman"/>
          <w:szCs w:val="22"/>
        </w:rPr>
        <w:t xml:space="preserve">formou príslušnou Stranou. Vzdanie sa niektorého nároku alebo práva vyplývajúceho z tejto Zmluvy sa nebude vykladať ako vzdanie sa akéhokoľvek iného nároku alebo práva. Žiadne predĺženie lehoty na splnenie povinnosti alebo iného úkonu predpokladaného touto </w:t>
      </w:r>
      <w:r w:rsidR="0004774F" w:rsidRPr="00CD5D12">
        <w:rPr>
          <w:rFonts w:cs="Times New Roman"/>
          <w:szCs w:val="22"/>
        </w:rPr>
        <w:t>Z</w:t>
      </w:r>
      <w:r w:rsidRPr="00CD5D12">
        <w:rPr>
          <w:rFonts w:cs="Times New Roman"/>
          <w:szCs w:val="22"/>
        </w:rPr>
        <w:t xml:space="preserve">mluvou </w:t>
      </w:r>
      <w:r w:rsidR="0004774F" w:rsidRPr="00CD5D12">
        <w:rPr>
          <w:rFonts w:cs="Times New Roman"/>
          <w:szCs w:val="22"/>
        </w:rPr>
        <w:t xml:space="preserve">sa </w:t>
      </w:r>
      <w:r w:rsidRPr="00CD5D12">
        <w:rPr>
          <w:rFonts w:cs="Times New Roman"/>
          <w:szCs w:val="22"/>
        </w:rPr>
        <w:t xml:space="preserve">nebude vykladať ako predĺženie lehoty na splnenie akejkoľvek inej povinnosti alebo iného úkonu predpokladaného touto </w:t>
      </w:r>
      <w:r w:rsidR="00C27F56" w:rsidRPr="00CD5D12">
        <w:rPr>
          <w:rFonts w:cs="Times New Roman"/>
          <w:szCs w:val="22"/>
        </w:rPr>
        <w:t>Z</w:t>
      </w:r>
      <w:r w:rsidRPr="00CD5D12">
        <w:rPr>
          <w:rFonts w:cs="Times New Roman"/>
          <w:szCs w:val="22"/>
        </w:rPr>
        <w:t>mluvou.</w:t>
      </w:r>
      <w:r w:rsidR="00001876" w:rsidRPr="00CD5D12">
        <w:rPr>
          <w:rFonts w:cs="Times New Roman"/>
          <w:szCs w:val="22"/>
        </w:rPr>
        <w:t xml:space="preserve"> Pokiaľ nie je v tejto Zmluve uvedené inak, práva a prostriedky nápravy upravené </w:t>
      </w:r>
      <w:r w:rsidR="00001876" w:rsidRPr="00CD5D12">
        <w:rPr>
          <w:rFonts w:cs="Times New Roman"/>
          <w:szCs w:val="22"/>
        </w:rPr>
        <w:lastRenderedPageBreak/>
        <w:t>v tejto Zmluve možno uplatniť súbežne a nevylučujú žiadne práva ani prostriedky nápravy, na ktoré vzniká právo z právnych predpisov.</w:t>
      </w:r>
      <w:r w:rsidRPr="00CD5D12">
        <w:rPr>
          <w:rFonts w:cs="Times New Roman"/>
          <w:szCs w:val="22"/>
        </w:rPr>
        <w:t xml:space="preserve"> </w:t>
      </w:r>
    </w:p>
    <w:p w14:paraId="2B883CF8" w14:textId="3BC67579" w:rsidR="00606223" w:rsidRPr="00CD5D12" w:rsidRDefault="00606223" w:rsidP="00606223">
      <w:pPr>
        <w:widowControl w:val="0"/>
        <w:numPr>
          <w:ilvl w:val="1"/>
          <w:numId w:val="3"/>
        </w:numPr>
        <w:outlineLvl w:val="1"/>
        <w:rPr>
          <w:bCs/>
          <w:iCs/>
          <w:szCs w:val="22"/>
        </w:rPr>
      </w:pPr>
      <w:r w:rsidRPr="00CD5D12">
        <w:rPr>
          <w:bCs/>
          <w:iCs/>
          <w:szCs w:val="22"/>
        </w:rPr>
        <w:t xml:space="preserve">Táto Zmluva je vyhotovená v </w:t>
      </w:r>
      <w:r w:rsidR="00AA0E34" w:rsidRPr="00CD5D12">
        <w:rPr>
          <w:bCs/>
          <w:iCs/>
          <w:szCs w:val="22"/>
        </w:rPr>
        <w:t>d</w:t>
      </w:r>
      <w:r w:rsidRPr="00CD5D12">
        <w:rPr>
          <w:bCs/>
          <w:iCs/>
          <w:szCs w:val="22"/>
        </w:rPr>
        <w:t xml:space="preserve">voch (2) rovnopisoch v slovenskom jazyku, z ktorých Objednávateľ obdrží po </w:t>
      </w:r>
      <w:r w:rsidR="00AA0E34" w:rsidRPr="00CD5D12">
        <w:rPr>
          <w:bCs/>
          <w:iCs/>
          <w:szCs w:val="22"/>
        </w:rPr>
        <w:t>j</w:t>
      </w:r>
      <w:r w:rsidRPr="00CD5D12">
        <w:rPr>
          <w:bCs/>
          <w:iCs/>
          <w:szCs w:val="22"/>
        </w:rPr>
        <w:t xml:space="preserve">ednom (1) a Poskytovateľ po </w:t>
      </w:r>
      <w:r w:rsidR="00AA0E34" w:rsidRPr="00CD5D12">
        <w:rPr>
          <w:bCs/>
          <w:iCs/>
          <w:szCs w:val="22"/>
        </w:rPr>
        <w:t>j</w:t>
      </w:r>
      <w:r w:rsidRPr="00CD5D12">
        <w:rPr>
          <w:bCs/>
          <w:iCs/>
          <w:szCs w:val="22"/>
        </w:rPr>
        <w:t>ednom (1) vyhotoven</w:t>
      </w:r>
      <w:r w:rsidR="00AA0E34" w:rsidRPr="00CD5D12">
        <w:rPr>
          <w:bCs/>
          <w:iCs/>
          <w:szCs w:val="22"/>
        </w:rPr>
        <w:t>í</w:t>
      </w:r>
      <w:r w:rsidRPr="00CD5D12">
        <w:rPr>
          <w:bCs/>
          <w:iCs/>
          <w:szCs w:val="22"/>
        </w:rPr>
        <w:t xml:space="preserve">. </w:t>
      </w:r>
    </w:p>
    <w:p w14:paraId="2497B9D5" w14:textId="77777777" w:rsidR="00606223" w:rsidRPr="00CD5D12" w:rsidRDefault="00606223" w:rsidP="00606223">
      <w:pPr>
        <w:widowControl w:val="0"/>
        <w:numPr>
          <w:ilvl w:val="1"/>
          <w:numId w:val="3"/>
        </w:numPr>
        <w:outlineLvl w:val="1"/>
        <w:rPr>
          <w:bCs/>
          <w:iCs/>
          <w:szCs w:val="22"/>
        </w:rPr>
      </w:pPr>
      <w:r w:rsidRPr="00CD5D12">
        <w:rPr>
          <w:bCs/>
          <w:iCs/>
          <w:szCs w:val="22"/>
        </w:rPr>
        <w:t>Neoddeliteľnou súčasťou tejto Zmluvy sú nasledujúce Prílohy:</w:t>
      </w:r>
    </w:p>
    <w:p w14:paraId="6BC0DBA5" w14:textId="43B9D81C" w:rsidR="00606223" w:rsidRPr="00CD5D12" w:rsidRDefault="00606223" w:rsidP="00606223">
      <w:pPr>
        <w:widowControl w:val="0"/>
        <w:numPr>
          <w:ilvl w:val="2"/>
          <w:numId w:val="3"/>
        </w:numPr>
        <w:tabs>
          <w:tab w:val="clear" w:pos="993"/>
          <w:tab w:val="num" w:pos="992"/>
        </w:tabs>
        <w:ind w:left="992"/>
        <w:rPr>
          <w:szCs w:val="22"/>
        </w:rPr>
      </w:pPr>
      <w:r w:rsidRPr="00CD5D12">
        <w:rPr>
          <w:szCs w:val="22"/>
        </w:rPr>
        <w:t>Príloha č. 1: Špecifikáci</w:t>
      </w:r>
      <w:r w:rsidR="00D376D5" w:rsidRPr="00CD5D12">
        <w:rPr>
          <w:szCs w:val="22"/>
        </w:rPr>
        <w:t>a</w:t>
      </w:r>
      <w:r w:rsidRPr="00CD5D12">
        <w:rPr>
          <w:szCs w:val="22"/>
        </w:rPr>
        <w:t xml:space="preserve"> Plneni</w:t>
      </w:r>
      <w:r w:rsidR="00B61B80" w:rsidRPr="00CD5D12">
        <w:rPr>
          <w:szCs w:val="22"/>
        </w:rPr>
        <w:t>a</w:t>
      </w:r>
      <w:r w:rsidR="00860BF2" w:rsidRPr="00CD5D12">
        <w:rPr>
          <w:szCs w:val="22"/>
        </w:rPr>
        <w:t>;</w:t>
      </w:r>
    </w:p>
    <w:p w14:paraId="60B73CC7" w14:textId="4BA47EB1" w:rsidR="00606223" w:rsidRPr="00CD5D12" w:rsidRDefault="00606223" w:rsidP="00606223">
      <w:pPr>
        <w:widowControl w:val="0"/>
        <w:numPr>
          <w:ilvl w:val="2"/>
          <w:numId w:val="3"/>
        </w:numPr>
        <w:tabs>
          <w:tab w:val="clear" w:pos="993"/>
          <w:tab w:val="num" w:pos="992"/>
        </w:tabs>
        <w:ind w:left="992"/>
        <w:rPr>
          <w:szCs w:val="22"/>
        </w:rPr>
      </w:pPr>
      <w:r w:rsidRPr="00CD5D12">
        <w:rPr>
          <w:szCs w:val="22"/>
        </w:rPr>
        <w:t>Príloha č. 2: Cena Plneni</w:t>
      </w:r>
      <w:r w:rsidR="00B61B80" w:rsidRPr="00CD5D12">
        <w:rPr>
          <w:szCs w:val="22"/>
        </w:rPr>
        <w:t>a</w:t>
      </w:r>
      <w:r w:rsidR="00860BF2" w:rsidRPr="00CD5D12">
        <w:rPr>
          <w:szCs w:val="22"/>
        </w:rPr>
        <w:t>;</w:t>
      </w:r>
    </w:p>
    <w:p w14:paraId="70A39799" w14:textId="009D21F3"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Príloha č. 3: </w:t>
      </w:r>
      <w:r w:rsidR="00B61B80" w:rsidRPr="00CD5D12">
        <w:rPr>
          <w:szCs w:val="22"/>
        </w:rPr>
        <w:t>Sub</w:t>
      </w:r>
      <w:r w:rsidRPr="00CD5D12">
        <w:rPr>
          <w:szCs w:val="22"/>
        </w:rPr>
        <w:t>dodávate</w:t>
      </w:r>
      <w:r w:rsidR="005A5593" w:rsidRPr="00CD5D12">
        <w:rPr>
          <w:szCs w:val="22"/>
        </w:rPr>
        <w:t>l</w:t>
      </w:r>
      <w:r w:rsidR="00B61B80" w:rsidRPr="00CD5D12">
        <w:rPr>
          <w:szCs w:val="22"/>
        </w:rPr>
        <w:t>ia</w:t>
      </w:r>
      <w:r w:rsidR="00860BF2" w:rsidRPr="00CD5D12">
        <w:rPr>
          <w:szCs w:val="22"/>
        </w:rPr>
        <w:t>;</w:t>
      </w:r>
    </w:p>
    <w:p w14:paraId="4EFBCBB5" w14:textId="20030D8A" w:rsidR="00606223" w:rsidRPr="00CD5D12" w:rsidRDefault="00606223" w:rsidP="00606223">
      <w:pPr>
        <w:widowControl w:val="0"/>
        <w:numPr>
          <w:ilvl w:val="2"/>
          <w:numId w:val="3"/>
        </w:numPr>
        <w:tabs>
          <w:tab w:val="clear" w:pos="993"/>
          <w:tab w:val="num" w:pos="992"/>
        </w:tabs>
        <w:ind w:left="992"/>
        <w:rPr>
          <w:szCs w:val="22"/>
        </w:rPr>
      </w:pPr>
      <w:r w:rsidRPr="00CD5D12">
        <w:rPr>
          <w:szCs w:val="22"/>
        </w:rPr>
        <w:t>Príloha č. 4: Kontaktné osoby</w:t>
      </w:r>
      <w:r w:rsidR="00860BF2" w:rsidRPr="00CD5D12">
        <w:rPr>
          <w:szCs w:val="22"/>
        </w:rPr>
        <w:t>;</w:t>
      </w:r>
    </w:p>
    <w:p w14:paraId="2CC2B3CD" w14:textId="302B1FDB" w:rsidR="00606223" w:rsidRPr="00CD5D12" w:rsidRDefault="00606223" w:rsidP="00606223">
      <w:pPr>
        <w:widowControl w:val="0"/>
        <w:numPr>
          <w:ilvl w:val="2"/>
          <w:numId w:val="3"/>
        </w:numPr>
        <w:tabs>
          <w:tab w:val="clear" w:pos="993"/>
          <w:tab w:val="num" w:pos="992"/>
        </w:tabs>
        <w:ind w:left="992"/>
        <w:rPr>
          <w:szCs w:val="22"/>
        </w:rPr>
      </w:pPr>
      <w:r w:rsidRPr="00CD5D12">
        <w:rPr>
          <w:szCs w:val="22"/>
        </w:rPr>
        <w:t>Príloha č. 5: Zoznam Interných predpisov</w:t>
      </w:r>
      <w:r w:rsidR="00860BF2" w:rsidRPr="00CD5D12">
        <w:rPr>
          <w:szCs w:val="22"/>
        </w:rPr>
        <w:t>;</w:t>
      </w:r>
    </w:p>
    <w:p w14:paraId="4478792B" w14:textId="0171DB4C" w:rsidR="00606223" w:rsidRPr="00CD5D12" w:rsidRDefault="00606223" w:rsidP="00606223">
      <w:pPr>
        <w:widowControl w:val="0"/>
        <w:numPr>
          <w:ilvl w:val="2"/>
          <w:numId w:val="3"/>
        </w:numPr>
        <w:tabs>
          <w:tab w:val="clear" w:pos="993"/>
          <w:tab w:val="num" w:pos="992"/>
        </w:tabs>
        <w:ind w:left="992"/>
        <w:rPr>
          <w:szCs w:val="22"/>
        </w:rPr>
      </w:pPr>
      <w:r w:rsidRPr="00CD5D12">
        <w:rPr>
          <w:szCs w:val="22"/>
        </w:rPr>
        <w:t>Príloha č. 6: Špecifikáci</w:t>
      </w:r>
      <w:r w:rsidR="00D376D5" w:rsidRPr="00CD5D12">
        <w:rPr>
          <w:szCs w:val="22"/>
        </w:rPr>
        <w:t>a</w:t>
      </w:r>
      <w:r w:rsidRPr="00CD5D12">
        <w:rPr>
          <w:szCs w:val="22"/>
        </w:rPr>
        <w:t xml:space="preserve"> IT </w:t>
      </w:r>
      <w:r w:rsidR="00B76959" w:rsidRPr="00CD5D12">
        <w:rPr>
          <w:szCs w:val="22"/>
        </w:rPr>
        <w:t>prostredia objednávateľa</w:t>
      </w:r>
      <w:r w:rsidR="00860BF2" w:rsidRPr="00CD5D12">
        <w:rPr>
          <w:szCs w:val="22"/>
        </w:rPr>
        <w:t>;</w:t>
      </w:r>
    </w:p>
    <w:p w14:paraId="48658997" w14:textId="07F691B5" w:rsidR="00606223" w:rsidRPr="00CD5D12" w:rsidRDefault="00606223" w:rsidP="00606223">
      <w:pPr>
        <w:widowControl w:val="0"/>
        <w:numPr>
          <w:ilvl w:val="2"/>
          <w:numId w:val="3"/>
        </w:numPr>
        <w:tabs>
          <w:tab w:val="clear" w:pos="993"/>
          <w:tab w:val="num" w:pos="992"/>
        </w:tabs>
        <w:ind w:left="992"/>
        <w:rPr>
          <w:szCs w:val="22"/>
        </w:rPr>
      </w:pPr>
      <w:r w:rsidRPr="00CD5D12">
        <w:rPr>
          <w:szCs w:val="22"/>
        </w:rPr>
        <w:t xml:space="preserve">Príloha č. </w:t>
      </w:r>
      <w:r w:rsidR="005632A1" w:rsidRPr="00CD5D12">
        <w:rPr>
          <w:szCs w:val="22"/>
        </w:rPr>
        <w:t>7</w:t>
      </w:r>
      <w:r w:rsidRPr="00CD5D12">
        <w:rPr>
          <w:szCs w:val="22"/>
        </w:rPr>
        <w:t>: Zoznam Lokalít</w:t>
      </w:r>
      <w:r w:rsidR="00860BF2" w:rsidRPr="00CD5D12">
        <w:rPr>
          <w:szCs w:val="22"/>
        </w:rPr>
        <w:t>;</w:t>
      </w:r>
    </w:p>
    <w:p w14:paraId="6928351E" w14:textId="7CA6BB81" w:rsidR="00860BF2" w:rsidRPr="00CD5D12" w:rsidRDefault="00860BF2" w:rsidP="00606223">
      <w:pPr>
        <w:widowControl w:val="0"/>
        <w:numPr>
          <w:ilvl w:val="2"/>
          <w:numId w:val="3"/>
        </w:numPr>
        <w:tabs>
          <w:tab w:val="clear" w:pos="993"/>
          <w:tab w:val="num" w:pos="992"/>
        </w:tabs>
        <w:ind w:left="992"/>
        <w:rPr>
          <w:szCs w:val="22"/>
        </w:rPr>
      </w:pPr>
      <w:r w:rsidRPr="00CD5D12">
        <w:rPr>
          <w:szCs w:val="22"/>
        </w:rPr>
        <w:t xml:space="preserve">Príloha č. </w:t>
      </w:r>
      <w:r w:rsidR="00573A6B" w:rsidRPr="00CD5D12">
        <w:rPr>
          <w:szCs w:val="22"/>
        </w:rPr>
        <w:t>8</w:t>
      </w:r>
      <w:r w:rsidRPr="00CD5D12">
        <w:rPr>
          <w:szCs w:val="22"/>
        </w:rPr>
        <w:t>: Zmluva o spracúvaní osobných údajov;</w:t>
      </w:r>
    </w:p>
    <w:p w14:paraId="56EFAC82" w14:textId="1F1B1CF5" w:rsidR="00860BF2" w:rsidRPr="00140DE5" w:rsidRDefault="00C93FB2" w:rsidP="00140DE5">
      <w:pPr>
        <w:widowControl w:val="0"/>
        <w:numPr>
          <w:ilvl w:val="2"/>
          <w:numId w:val="3"/>
        </w:numPr>
        <w:tabs>
          <w:tab w:val="clear" w:pos="993"/>
          <w:tab w:val="num" w:pos="992"/>
        </w:tabs>
        <w:ind w:left="992"/>
        <w:rPr>
          <w:szCs w:val="22"/>
        </w:rPr>
      </w:pPr>
      <w:r>
        <w:rPr>
          <w:szCs w:val="22"/>
        </w:rPr>
        <w:t xml:space="preserve">Príloha č. </w:t>
      </w:r>
      <w:r w:rsidR="00071C75">
        <w:rPr>
          <w:szCs w:val="22"/>
        </w:rPr>
        <w:t>9</w:t>
      </w:r>
      <w:r>
        <w:rPr>
          <w:szCs w:val="22"/>
        </w:rPr>
        <w:t>: Realizačný tím</w:t>
      </w:r>
      <w:r w:rsidR="00860BF2" w:rsidRPr="00140DE5">
        <w:rPr>
          <w:szCs w:val="22"/>
        </w:rPr>
        <w:t>.</w:t>
      </w:r>
    </w:p>
    <w:p w14:paraId="3A6C7CBE" w14:textId="77777777" w:rsidR="00606223" w:rsidRPr="00CD5D12" w:rsidRDefault="00606223" w:rsidP="00606223">
      <w:pPr>
        <w:rPr>
          <w:szCs w:val="22"/>
        </w:rPr>
      </w:pPr>
    </w:p>
    <w:p w14:paraId="70E58FC4" w14:textId="3589B1CA" w:rsidR="00FC4632" w:rsidRPr="00CD5D12" w:rsidRDefault="00474B6B">
      <w:pPr>
        <w:pStyle w:val="Claneka"/>
        <w:keepLines w:val="0"/>
        <w:numPr>
          <w:ilvl w:val="0"/>
          <w:numId w:val="0"/>
        </w:numPr>
        <w:rPr>
          <w:i/>
          <w:iCs/>
          <w:szCs w:val="22"/>
        </w:rPr>
      </w:pPr>
      <w:r w:rsidRPr="00CD5D12">
        <w:rPr>
          <w:i/>
          <w:iCs/>
          <w:szCs w:val="22"/>
        </w:rPr>
        <w:t>ZVYŠOK STRANY PONECHANÝ ÚMYSELNE PRÁZDNY</w:t>
      </w:r>
    </w:p>
    <w:p w14:paraId="60695E38" w14:textId="17E12DE8" w:rsidR="00474B6B" w:rsidRPr="00CD5D12" w:rsidRDefault="00FC4632" w:rsidP="008E766C">
      <w:pPr>
        <w:spacing w:before="0" w:after="200" w:line="276" w:lineRule="auto"/>
        <w:jc w:val="left"/>
        <w:rPr>
          <w:szCs w:val="22"/>
        </w:rPr>
      </w:pPr>
      <w:r w:rsidRPr="00CD5D12">
        <w:rPr>
          <w:szCs w:val="22"/>
        </w:rPr>
        <w:br w:type="page"/>
      </w:r>
      <w:r w:rsidR="00474B6B" w:rsidRPr="00CD5D12">
        <w:rPr>
          <w:b/>
          <w:szCs w:val="22"/>
        </w:rPr>
        <w:lastRenderedPageBreak/>
        <w:t>PODPISOVÁ STRANA</w:t>
      </w:r>
    </w:p>
    <w:p w14:paraId="45507591" w14:textId="77777777" w:rsidR="00474B6B" w:rsidRPr="00CD5D12" w:rsidRDefault="00474B6B" w:rsidP="00474B6B">
      <w:pPr>
        <w:rPr>
          <w:b/>
          <w:szCs w:val="22"/>
        </w:rPr>
      </w:pPr>
      <w:r w:rsidRPr="00CD5D12">
        <w:rPr>
          <w:b/>
          <w:szCs w:val="22"/>
        </w:rPr>
        <w:t>Strany týmto výslovne prehlasujú, že táto Zmluva vyjadruje ich pravú a slobodnú vôľu, na dôkaz čoho pripájajú nižšie svoje podpisy.</w:t>
      </w:r>
    </w:p>
    <w:tbl>
      <w:tblPr>
        <w:tblW w:w="9322" w:type="dxa"/>
        <w:tblLook w:val="0000" w:firstRow="0" w:lastRow="0" w:firstColumn="0" w:lastColumn="0" w:noHBand="0" w:noVBand="0"/>
      </w:tblPr>
      <w:tblGrid>
        <w:gridCol w:w="4644"/>
        <w:gridCol w:w="4678"/>
      </w:tblGrid>
      <w:tr w:rsidR="00B07D89" w:rsidRPr="00CD5D12" w14:paraId="604C693B" w14:textId="77777777" w:rsidTr="00796308">
        <w:tc>
          <w:tcPr>
            <w:tcW w:w="4644" w:type="dxa"/>
          </w:tcPr>
          <w:p w14:paraId="3BC18970" w14:textId="3D161EB9" w:rsidR="00474B6B" w:rsidRPr="00CD5D12" w:rsidRDefault="00901761" w:rsidP="00474B6B">
            <w:pPr>
              <w:jc w:val="left"/>
              <w:rPr>
                <w:b/>
              </w:rPr>
            </w:pPr>
            <w:r w:rsidRPr="00CD5D12">
              <w:rPr>
                <w:b/>
                <w:bCs/>
              </w:rPr>
              <w:t>LESY Slovenskej republiky, štátny podnik</w:t>
            </w:r>
          </w:p>
        </w:tc>
        <w:tc>
          <w:tcPr>
            <w:tcW w:w="4678" w:type="dxa"/>
          </w:tcPr>
          <w:p w14:paraId="0AC26FEC" w14:textId="7CF0C62F" w:rsidR="00474B6B" w:rsidRPr="00CD5D12" w:rsidRDefault="00474B6B">
            <w:r w:rsidRPr="00CD5D12">
              <w:rPr>
                <w:b/>
                <w:szCs w:val="22"/>
                <w:highlight w:val="green"/>
              </w:rPr>
              <w:t>[</w:t>
            </w:r>
            <w:r w:rsidR="004D06BB" w:rsidRPr="00CD5D12">
              <w:rPr>
                <w:b/>
                <w:kern w:val="32"/>
                <w:szCs w:val="22"/>
                <w:highlight w:val="green"/>
              </w:rPr>
              <w:t>DOPLNÍ POSKYTOVATEĽ</w:t>
            </w:r>
            <w:r w:rsidRPr="00CD5D12">
              <w:rPr>
                <w:b/>
                <w:szCs w:val="22"/>
                <w:highlight w:val="green"/>
              </w:rPr>
              <w:t>]</w:t>
            </w:r>
          </w:p>
        </w:tc>
      </w:tr>
      <w:tr w:rsidR="00B07D89" w:rsidRPr="00CD5D12" w14:paraId="6323E5BA" w14:textId="77777777" w:rsidTr="00796308">
        <w:tc>
          <w:tcPr>
            <w:tcW w:w="4644" w:type="dxa"/>
          </w:tcPr>
          <w:p w14:paraId="6E6DD49F" w14:textId="368E42C7" w:rsidR="00474B6B" w:rsidRPr="00CD5D12" w:rsidRDefault="00474B6B" w:rsidP="00474B6B">
            <w:r w:rsidRPr="00CD5D12">
              <w:rPr>
                <w:szCs w:val="22"/>
              </w:rPr>
              <w:t xml:space="preserve">Miesto: </w:t>
            </w:r>
            <w:r w:rsidR="000F701F" w:rsidRPr="00CD5D12">
              <w:rPr>
                <w:bCs/>
                <w:iCs/>
                <w:szCs w:val="22"/>
              </w:rPr>
              <w:t>[</w:t>
            </w:r>
            <w:r w:rsidR="000F701F" w:rsidRPr="00CD5D12">
              <w:rPr>
                <w:highlight w:val="lightGray"/>
              </w:rPr>
              <w:t>DOPLNÍ OBJEDNÁVATEĽ PRED PODPISOM ZMLUVY</w:t>
            </w:r>
            <w:r w:rsidR="000F701F" w:rsidRPr="00CD5D12">
              <w:rPr>
                <w:bCs/>
                <w:iCs/>
                <w:szCs w:val="22"/>
              </w:rPr>
              <w:t>]</w:t>
            </w:r>
          </w:p>
          <w:p w14:paraId="0682CFF3" w14:textId="7B1CD1CF" w:rsidR="00474B6B" w:rsidRPr="00CD5D12" w:rsidRDefault="00474B6B" w:rsidP="00474B6B">
            <w:r w:rsidRPr="00CD5D12">
              <w:rPr>
                <w:szCs w:val="22"/>
              </w:rPr>
              <w:t xml:space="preserve">Dátum: </w:t>
            </w:r>
            <w:r w:rsidR="000F701F" w:rsidRPr="00CD5D12">
              <w:rPr>
                <w:bCs/>
                <w:iCs/>
                <w:szCs w:val="22"/>
              </w:rPr>
              <w:t>[</w:t>
            </w:r>
            <w:r w:rsidR="000F701F" w:rsidRPr="00CD5D12">
              <w:rPr>
                <w:highlight w:val="lightGray"/>
              </w:rPr>
              <w:t>DOPLNÍ OBJEDNÁVATEĽ PRED PODPISOM ZMLUVY</w:t>
            </w:r>
            <w:r w:rsidR="000F701F" w:rsidRPr="00CD5D12">
              <w:rPr>
                <w:bCs/>
                <w:iCs/>
                <w:szCs w:val="22"/>
              </w:rPr>
              <w:t>]</w:t>
            </w:r>
          </w:p>
        </w:tc>
        <w:tc>
          <w:tcPr>
            <w:tcW w:w="4678" w:type="dxa"/>
          </w:tcPr>
          <w:p w14:paraId="63705E3D" w14:textId="03FD2369" w:rsidR="00474B6B" w:rsidRPr="00CD5D12" w:rsidRDefault="00474B6B" w:rsidP="00474B6B">
            <w:r w:rsidRPr="00CD5D12">
              <w:rPr>
                <w:szCs w:val="22"/>
              </w:rPr>
              <w:t xml:space="preserve">Miesto: </w:t>
            </w:r>
            <w:r w:rsidRPr="00CD5D12">
              <w:rPr>
                <w:bCs/>
                <w:szCs w:val="22"/>
                <w:highlight w:val="green"/>
              </w:rPr>
              <w:t>[</w:t>
            </w:r>
            <w:r w:rsidR="004D06BB" w:rsidRPr="00CD5D12">
              <w:rPr>
                <w:bCs/>
                <w:kern w:val="32"/>
                <w:szCs w:val="22"/>
                <w:highlight w:val="green"/>
              </w:rPr>
              <w:t>DOPLNÍ POSKYTOVATEĽ</w:t>
            </w:r>
            <w:r w:rsidR="00A63B1C" w:rsidRPr="00CD5D12">
              <w:rPr>
                <w:bCs/>
                <w:kern w:val="32"/>
                <w:szCs w:val="22"/>
                <w:highlight w:val="green"/>
              </w:rPr>
              <w:t xml:space="preserve"> PRED PODPISOM ZMLUVY</w:t>
            </w:r>
            <w:r w:rsidRPr="00CD5D12">
              <w:rPr>
                <w:bCs/>
                <w:szCs w:val="22"/>
                <w:highlight w:val="green"/>
              </w:rPr>
              <w:t>]</w:t>
            </w:r>
          </w:p>
          <w:p w14:paraId="68DC3681" w14:textId="4F0800EF" w:rsidR="00474B6B" w:rsidRPr="00CD5D12" w:rsidRDefault="00474B6B" w:rsidP="00474B6B">
            <w:pPr>
              <w:rPr>
                <w:b/>
              </w:rPr>
            </w:pPr>
            <w:r w:rsidRPr="00CD5D12">
              <w:rPr>
                <w:szCs w:val="22"/>
              </w:rPr>
              <w:t xml:space="preserve">Dátum: </w:t>
            </w:r>
            <w:r w:rsidR="00A63B1C" w:rsidRPr="00CD5D12">
              <w:rPr>
                <w:bCs/>
                <w:szCs w:val="22"/>
                <w:highlight w:val="green"/>
              </w:rPr>
              <w:t>[</w:t>
            </w:r>
            <w:r w:rsidR="00A63B1C" w:rsidRPr="00CD5D12">
              <w:rPr>
                <w:bCs/>
                <w:kern w:val="32"/>
                <w:szCs w:val="22"/>
                <w:highlight w:val="green"/>
              </w:rPr>
              <w:t>DOPLNÍ POSKYTOVATEĽ PRED PODPISOM ZMLUVY</w:t>
            </w:r>
            <w:r w:rsidR="00A63B1C" w:rsidRPr="00CD5D12">
              <w:rPr>
                <w:bCs/>
                <w:szCs w:val="22"/>
                <w:highlight w:val="green"/>
              </w:rPr>
              <w:t>]</w:t>
            </w:r>
          </w:p>
        </w:tc>
      </w:tr>
      <w:tr w:rsidR="00B07D89" w:rsidRPr="00CD5D12" w14:paraId="29DE5C4A" w14:textId="77777777" w:rsidTr="00796308">
        <w:tc>
          <w:tcPr>
            <w:tcW w:w="4644" w:type="dxa"/>
          </w:tcPr>
          <w:p w14:paraId="7330FBDD" w14:textId="77777777" w:rsidR="00474B6B" w:rsidRPr="00CD5D12" w:rsidRDefault="00474B6B" w:rsidP="00474B6B"/>
          <w:p w14:paraId="393B51AF" w14:textId="77777777" w:rsidR="00474B6B" w:rsidRPr="00CD5D12" w:rsidRDefault="00474B6B" w:rsidP="00474B6B">
            <w:r w:rsidRPr="00CD5D12">
              <w:rPr>
                <w:szCs w:val="22"/>
              </w:rPr>
              <w:t>_______________________________________</w:t>
            </w:r>
          </w:p>
        </w:tc>
        <w:tc>
          <w:tcPr>
            <w:tcW w:w="4678" w:type="dxa"/>
          </w:tcPr>
          <w:p w14:paraId="33B97EEA" w14:textId="77777777" w:rsidR="00474B6B" w:rsidRPr="00CD5D12" w:rsidRDefault="00474B6B" w:rsidP="00474B6B"/>
          <w:p w14:paraId="6E46B6C3" w14:textId="77777777" w:rsidR="00474B6B" w:rsidRPr="00CD5D12" w:rsidRDefault="00474B6B" w:rsidP="00474B6B">
            <w:r w:rsidRPr="00CD5D12">
              <w:rPr>
                <w:szCs w:val="22"/>
              </w:rPr>
              <w:t>_______________________________________</w:t>
            </w:r>
          </w:p>
        </w:tc>
      </w:tr>
      <w:tr w:rsidR="00B07D89" w:rsidRPr="00CD5D12" w14:paraId="2F2FC129" w14:textId="77777777" w:rsidTr="00796308">
        <w:tc>
          <w:tcPr>
            <w:tcW w:w="4644" w:type="dxa"/>
          </w:tcPr>
          <w:p w14:paraId="528749B0" w14:textId="147E8055" w:rsidR="00474B6B" w:rsidRPr="00CD5D12" w:rsidRDefault="00474B6B" w:rsidP="00474B6B">
            <w:pPr>
              <w:rPr>
                <w:b/>
                <w:bCs/>
                <w:kern w:val="20"/>
              </w:rPr>
            </w:pPr>
            <w:r w:rsidRPr="00CD5D12">
              <w:rPr>
                <w:szCs w:val="22"/>
              </w:rPr>
              <w:t xml:space="preserve">Meno: </w:t>
            </w:r>
            <w:r w:rsidR="000F701F" w:rsidRPr="00CD5D12">
              <w:rPr>
                <w:bCs/>
                <w:iCs/>
                <w:szCs w:val="22"/>
              </w:rPr>
              <w:t>[</w:t>
            </w:r>
            <w:r w:rsidR="000F701F" w:rsidRPr="00CD5D12">
              <w:rPr>
                <w:highlight w:val="lightGray"/>
              </w:rPr>
              <w:t>DOPLNÍ OBJEDNÁVATEĽ PRED PODPISOM ZMLUVY</w:t>
            </w:r>
            <w:r w:rsidR="000F701F" w:rsidRPr="00CD5D12">
              <w:rPr>
                <w:bCs/>
                <w:iCs/>
                <w:szCs w:val="22"/>
              </w:rPr>
              <w:t>]</w:t>
            </w:r>
          </w:p>
          <w:p w14:paraId="2B22D7BB" w14:textId="165D7E61" w:rsidR="00474B6B" w:rsidRPr="00CD5D12" w:rsidRDefault="00474B6B" w:rsidP="00474B6B">
            <w:pPr>
              <w:rPr>
                <w:b/>
                <w:bCs/>
                <w:kern w:val="20"/>
              </w:rPr>
            </w:pPr>
            <w:r w:rsidRPr="00CD5D12">
              <w:rPr>
                <w:szCs w:val="22"/>
              </w:rPr>
              <w:t xml:space="preserve">Funkcia: </w:t>
            </w:r>
            <w:r w:rsidR="000F701F" w:rsidRPr="00CD5D12">
              <w:rPr>
                <w:bCs/>
                <w:iCs/>
                <w:szCs w:val="22"/>
              </w:rPr>
              <w:t>[</w:t>
            </w:r>
            <w:r w:rsidR="000F701F" w:rsidRPr="00CD5D12">
              <w:rPr>
                <w:highlight w:val="lightGray"/>
              </w:rPr>
              <w:t>DOPLNÍ OBJEDNÁVATEĽ PRED PODPISOM ZMLUVY</w:t>
            </w:r>
            <w:r w:rsidR="000F701F" w:rsidRPr="00CD5D12">
              <w:rPr>
                <w:bCs/>
                <w:iCs/>
                <w:szCs w:val="22"/>
              </w:rPr>
              <w:t>]</w:t>
            </w:r>
          </w:p>
        </w:tc>
        <w:tc>
          <w:tcPr>
            <w:tcW w:w="4678" w:type="dxa"/>
          </w:tcPr>
          <w:p w14:paraId="72BADEE6" w14:textId="2AFC7377" w:rsidR="00474B6B" w:rsidRPr="00CD5D12" w:rsidRDefault="00474B6B" w:rsidP="00474B6B">
            <w:r w:rsidRPr="00CD5D12">
              <w:rPr>
                <w:szCs w:val="22"/>
              </w:rPr>
              <w:t xml:space="preserve">Meno: </w:t>
            </w:r>
            <w:r w:rsidR="00A63B1C" w:rsidRPr="00CD5D12">
              <w:rPr>
                <w:bCs/>
                <w:szCs w:val="22"/>
                <w:highlight w:val="green"/>
              </w:rPr>
              <w:t>[</w:t>
            </w:r>
            <w:r w:rsidR="00A63B1C" w:rsidRPr="00CD5D12">
              <w:rPr>
                <w:bCs/>
                <w:kern w:val="32"/>
                <w:szCs w:val="22"/>
                <w:highlight w:val="green"/>
              </w:rPr>
              <w:t>DOPLNÍ POSKYTOVATEĽ PRED PODPISOM ZMLUVY</w:t>
            </w:r>
            <w:r w:rsidR="00A63B1C" w:rsidRPr="00CD5D12">
              <w:rPr>
                <w:bCs/>
                <w:szCs w:val="22"/>
                <w:highlight w:val="green"/>
              </w:rPr>
              <w:t>]</w:t>
            </w:r>
          </w:p>
          <w:p w14:paraId="0605FFB7" w14:textId="077ABF7B" w:rsidR="00474B6B" w:rsidRPr="00CD5D12" w:rsidRDefault="00474B6B" w:rsidP="00474B6B">
            <w:r w:rsidRPr="00CD5D12">
              <w:rPr>
                <w:szCs w:val="22"/>
              </w:rPr>
              <w:t xml:space="preserve">Funkcia: </w:t>
            </w:r>
            <w:r w:rsidR="00A63B1C" w:rsidRPr="00CD5D12">
              <w:rPr>
                <w:bCs/>
                <w:szCs w:val="22"/>
                <w:highlight w:val="green"/>
              </w:rPr>
              <w:t>[</w:t>
            </w:r>
            <w:r w:rsidR="00A63B1C" w:rsidRPr="00CD5D12">
              <w:rPr>
                <w:bCs/>
                <w:kern w:val="32"/>
                <w:szCs w:val="22"/>
                <w:highlight w:val="green"/>
              </w:rPr>
              <w:t>DOPLNÍ POSKYTOVATEĽ PRED PODPISOM ZMLUVY</w:t>
            </w:r>
            <w:r w:rsidR="00A63B1C" w:rsidRPr="00CD5D12">
              <w:rPr>
                <w:bCs/>
                <w:szCs w:val="22"/>
                <w:highlight w:val="green"/>
              </w:rPr>
              <w:t>]</w:t>
            </w:r>
          </w:p>
        </w:tc>
      </w:tr>
      <w:tr w:rsidR="00B07D89" w:rsidRPr="00CD5D12" w14:paraId="0DAF1825" w14:textId="77777777" w:rsidTr="00796308">
        <w:tc>
          <w:tcPr>
            <w:tcW w:w="4644" w:type="dxa"/>
          </w:tcPr>
          <w:p w14:paraId="561205C7" w14:textId="77777777" w:rsidR="00474B6B" w:rsidRPr="00CD5D12" w:rsidRDefault="00474B6B" w:rsidP="00474B6B"/>
          <w:p w14:paraId="0C7492DD" w14:textId="77777777" w:rsidR="00474B6B" w:rsidRPr="00CD5D12" w:rsidRDefault="00474B6B" w:rsidP="00474B6B">
            <w:r w:rsidRPr="00CD5D12">
              <w:rPr>
                <w:szCs w:val="22"/>
              </w:rPr>
              <w:t>_______________________________________</w:t>
            </w:r>
          </w:p>
        </w:tc>
        <w:tc>
          <w:tcPr>
            <w:tcW w:w="4678" w:type="dxa"/>
          </w:tcPr>
          <w:p w14:paraId="6F32ED84" w14:textId="77777777" w:rsidR="00474B6B" w:rsidRPr="00CD5D12" w:rsidRDefault="00474B6B" w:rsidP="00474B6B"/>
          <w:p w14:paraId="0FCEDADD" w14:textId="77777777" w:rsidR="00474B6B" w:rsidRPr="00CD5D12" w:rsidRDefault="00474B6B" w:rsidP="00474B6B">
            <w:r w:rsidRPr="00CD5D12">
              <w:rPr>
                <w:szCs w:val="22"/>
              </w:rPr>
              <w:t>_______________________________________</w:t>
            </w:r>
          </w:p>
        </w:tc>
      </w:tr>
      <w:tr w:rsidR="00901761" w:rsidRPr="00CD5D12" w14:paraId="0D56BB16" w14:textId="77777777" w:rsidTr="00796308">
        <w:tc>
          <w:tcPr>
            <w:tcW w:w="4644" w:type="dxa"/>
          </w:tcPr>
          <w:p w14:paraId="113DFE57" w14:textId="6EE3686E" w:rsidR="00474B6B" w:rsidRPr="00CD5D12" w:rsidRDefault="00474B6B" w:rsidP="00474B6B">
            <w:pPr>
              <w:ind w:left="-108"/>
              <w:rPr>
                <w:b/>
                <w:bCs/>
                <w:kern w:val="20"/>
              </w:rPr>
            </w:pPr>
            <w:r w:rsidRPr="00CD5D12">
              <w:rPr>
                <w:szCs w:val="22"/>
              </w:rPr>
              <w:t xml:space="preserve">Meno: </w:t>
            </w:r>
            <w:r w:rsidR="000F701F" w:rsidRPr="00CD5D12">
              <w:rPr>
                <w:bCs/>
                <w:iCs/>
                <w:szCs w:val="22"/>
              </w:rPr>
              <w:t>[</w:t>
            </w:r>
            <w:r w:rsidR="000F701F" w:rsidRPr="00CD5D12">
              <w:rPr>
                <w:highlight w:val="lightGray"/>
              </w:rPr>
              <w:t>DOPLNÍ OBJEDNÁVATEĽ PRED PODPISOM ZMLUVY</w:t>
            </w:r>
            <w:r w:rsidR="000F701F" w:rsidRPr="00CD5D12">
              <w:rPr>
                <w:bCs/>
                <w:iCs/>
                <w:szCs w:val="22"/>
              </w:rPr>
              <w:t>]</w:t>
            </w:r>
          </w:p>
          <w:p w14:paraId="1252FA3E" w14:textId="0BA2B5AC" w:rsidR="00474B6B" w:rsidRPr="00CD5D12" w:rsidRDefault="00474B6B" w:rsidP="00474B6B">
            <w:pPr>
              <w:ind w:left="-108"/>
              <w:rPr>
                <w:b/>
                <w:bCs/>
                <w:kern w:val="20"/>
              </w:rPr>
            </w:pPr>
            <w:r w:rsidRPr="00CD5D12">
              <w:rPr>
                <w:szCs w:val="22"/>
              </w:rPr>
              <w:t xml:space="preserve">Funkcia: </w:t>
            </w:r>
            <w:r w:rsidR="000F701F" w:rsidRPr="00CD5D12">
              <w:rPr>
                <w:bCs/>
                <w:iCs/>
                <w:szCs w:val="22"/>
              </w:rPr>
              <w:t>[</w:t>
            </w:r>
            <w:r w:rsidR="000F701F" w:rsidRPr="00CD5D12">
              <w:rPr>
                <w:highlight w:val="lightGray"/>
              </w:rPr>
              <w:t>DOPLNÍ OBJEDNÁVATEĽ PRED PODPISOM ZMLUVY</w:t>
            </w:r>
            <w:r w:rsidR="000F701F" w:rsidRPr="00CD5D12">
              <w:rPr>
                <w:bCs/>
                <w:iCs/>
                <w:szCs w:val="22"/>
              </w:rPr>
              <w:t>]</w:t>
            </w:r>
          </w:p>
        </w:tc>
        <w:tc>
          <w:tcPr>
            <w:tcW w:w="4678" w:type="dxa"/>
          </w:tcPr>
          <w:p w14:paraId="1456DD90" w14:textId="01D9DA1E" w:rsidR="00474B6B" w:rsidRPr="00CD5D12" w:rsidRDefault="00474B6B" w:rsidP="00474B6B">
            <w:r w:rsidRPr="00CD5D12">
              <w:rPr>
                <w:szCs w:val="22"/>
              </w:rPr>
              <w:t xml:space="preserve">Meno: </w:t>
            </w:r>
            <w:r w:rsidR="00654DE3" w:rsidRPr="00CD5D12">
              <w:rPr>
                <w:bCs/>
                <w:szCs w:val="22"/>
                <w:highlight w:val="green"/>
              </w:rPr>
              <w:t>[</w:t>
            </w:r>
            <w:r w:rsidR="00654DE3" w:rsidRPr="00CD5D12">
              <w:rPr>
                <w:bCs/>
                <w:kern w:val="32"/>
                <w:szCs w:val="22"/>
                <w:highlight w:val="green"/>
              </w:rPr>
              <w:t>DOPLNÍ POSKYTOVATEĽ PRED PODPISOM ZMLUVY</w:t>
            </w:r>
            <w:r w:rsidR="00654DE3" w:rsidRPr="00CD5D12">
              <w:rPr>
                <w:bCs/>
                <w:szCs w:val="22"/>
                <w:highlight w:val="green"/>
              </w:rPr>
              <w:t>]</w:t>
            </w:r>
          </w:p>
          <w:p w14:paraId="637EAA43" w14:textId="7C6A5C8F" w:rsidR="00474B6B" w:rsidRPr="00CD5D12" w:rsidRDefault="00474B6B" w:rsidP="00474B6B">
            <w:r w:rsidRPr="00CD5D12">
              <w:rPr>
                <w:szCs w:val="22"/>
              </w:rPr>
              <w:t xml:space="preserve">Funkcia: </w:t>
            </w:r>
            <w:r w:rsidR="00654DE3" w:rsidRPr="00CD5D12">
              <w:rPr>
                <w:bCs/>
                <w:szCs w:val="22"/>
                <w:highlight w:val="green"/>
              </w:rPr>
              <w:t>[</w:t>
            </w:r>
            <w:r w:rsidR="00654DE3" w:rsidRPr="00CD5D12">
              <w:rPr>
                <w:bCs/>
                <w:kern w:val="32"/>
                <w:szCs w:val="22"/>
                <w:highlight w:val="green"/>
              </w:rPr>
              <w:t>DOPLNÍ POSKYTOVATEĽ PRED PODPISOM ZMLUVY</w:t>
            </w:r>
            <w:r w:rsidR="00654DE3" w:rsidRPr="00CD5D12">
              <w:rPr>
                <w:bCs/>
                <w:szCs w:val="22"/>
                <w:highlight w:val="green"/>
              </w:rPr>
              <w:t>]</w:t>
            </w:r>
          </w:p>
        </w:tc>
      </w:tr>
    </w:tbl>
    <w:p w14:paraId="1208DD06" w14:textId="77777777" w:rsidR="00474B6B" w:rsidRPr="00CD5D12" w:rsidRDefault="00474B6B" w:rsidP="00474B6B">
      <w:pPr>
        <w:rPr>
          <w:b/>
          <w:szCs w:val="22"/>
        </w:rPr>
      </w:pPr>
    </w:p>
    <w:p w14:paraId="4AF0F11A" w14:textId="1B196C29" w:rsidR="00FC1199" w:rsidRPr="00CD5D12" w:rsidRDefault="00FC1199" w:rsidP="00606223">
      <w:pPr>
        <w:pStyle w:val="Claneka"/>
        <w:keepLines w:val="0"/>
        <w:numPr>
          <w:ilvl w:val="0"/>
          <w:numId w:val="0"/>
        </w:numPr>
        <w:ind w:left="992"/>
        <w:rPr>
          <w:szCs w:val="22"/>
        </w:rPr>
      </w:pPr>
    </w:p>
    <w:p w14:paraId="3957107A" w14:textId="0F978EEA" w:rsidR="00FC1199" w:rsidRPr="00CD5D12" w:rsidRDefault="00FC1199" w:rsidP="00606223">
      <w:pPr>
        <w:pStyle w:val="Claneka"/>
        <w:keepLines w:val="0"/>
        <w:numPr>
          <w:ilvl w:val="0"/>
          <w:numId w:val="0"/>
        </w:numPr>
        <w:ind w:left="992"/>
        <w:rPr>
          <w:szCs w:val="22"/>
        </w:rPr>
      </w:pPr>
    </w:p>
    <w:p w14:paraId="05E29EA4" w14:textId="77777777" w:rsidR="00A178A7" w:rsidRPr="00CD5D12" w:rsidRDefault="00A178A7" w:rsidP="00A178A7">
      <w:pPr>
        <w:pStyle w:val="Nadpis1"/>
        <w:keepNext w:val="0"/>
        <w:widowControl w:val="0"/>
        <w:rPr>
          <w:rFonts w:cs="Times New Roman"/>
          <w:szCs w:val="22"/>
        </w:rPr>
        <w:sectPr w:rsidR="00A178A7" w:rsidRPr="00CD5D12" w:rsidSect="00FF5BD2">
          <w:headerReference w:type="default" r:id="rId15"/>
          <w:footerReference w:type="default" r:id="rId16"/>
          <w:pgSz w:w="11907" w:h="16840" w:code="9"/>
          <w:pgMar w:top="1418" w:right="1418" w:bottom="1418" w:left="1418" w:header="720" w:footer="720" w:gutter="0"/>
          <w:cols w:space="720"/>
          <w:docGrid w:linePitch="360"/>
        </w:sectPr>
      </w:pPr>
      <w:bookmarkStart w:id="2660" w:name="_Toc27235732"/>
      <w:bookmarkStart w:id="2661" w:name="_Toc27253243"/>
      <w:bookmarkStart w:id="2662" w:name="_Toc27302529"/>
      <w:bookmarkStart w:id="2663" w:name="_Toc27303142"/>
      <w:bookmarkStart w:id="2664" w:name="_Toc27334286"/>
      <w:bookmarkStart w:id="2665" w:name="_Toc27335861"/>
      <w:bookmarkStart w:id="2666" w:name="_Toc27346452"/>
      <w:bookmarkStart w:id="2667" w:name="_Toc27346596"/>
      <w:bookmarkStart w:id="2668" w:name="_Toc27346726"/>
      <w:bookmarkStart w:id="2669" w:name="_Toc27346858"/>
      <w:bookmarkStart w:id="2670" w:name="_Toc27346990"/>
      <w:bookmarkStart w:id="2671" w:name="_Toc27347130"/>
      <w:bookmarkStart w:id="2672" w:name="_Toc27347271"/>
      <w:bookmarkStart w:id="2673" w:name="_Toc27347418"/>
      <w:bookmarkStart w:id="2674" w:name="_Toc27347572"/>
      <w:bookmarkStart w:id="2675" w:name="_Toc27347729"/>
      <w:bookmarkStart w:id="2676" w:name="_Toc27347883"/>
      <w:bookmarkStart w:id="2677" w:name="_Toc27348039"/>
      <w:bookmarkStart w:id="2678" w:name="_Toc27348196"/>
      <w:bookmarkStart w:id="2679" w:name="_Toc27348360"/>
      <w:bookmarkStart w:id="2680" w:name="_Toc27730790"/>
      <w:bookmarkStart w:id="2681" w:name="_Toc31293108"/>
      <w:bookmarkStart w:id="2682" w:name="_Toc27235768"/>
      <w:bookmarkStart w:id="2683" w:name="_Toc27253279"/>
      <w:bookmarkStart w:id="2684" w:name="_Toc27302565"/>
      <w:bookmarkStart w:id="2685" w:name="_Toc27303178"/>
      <w:bookmarkStart w:id="2686" w:name="_Toc27334322"/>
      <w:bookmarkStart w:id="2687" w:name="_Toc27335897"/>
      <w:bookmarkStart w:id="2688" w:name="_Toc27346488"/>
      <w:bookmarkStart w:id="2689" w:name="_Toc27346632"/>
      <w:bookmarkStart w:id="2690" w:name="_Toc27346762"/>
      <w:bookmarkStart w:id="2691" w:name="_Toc27346894"/>
      <w:bookmarkStart w:id="2692" w:name="_Toc27347026"/>
      <w:bookmarkStart w:id="2693" w:name="_Toc27347166"/>
      <w:bookmarkStart w:id="2694" w:name="_Toc27347307"/>
      <w:bookmarkStart w:id="2695" w:name="_Toc27347454"/>
      <w:bookmarkStart w:id="2696" w:name="_Toc27347608"/>
      <w:bookmarkStart w:id="2697" w:name="_Toc27347765"/>
      <w:bookmarkStart w:id="2698" w:name="_Toc27347919"/>
      <w:bookmarkStart w:id="2699" w:name="_Toc27348075"/>
      <w:bookmarkStart w:id="2700" w:name="_Toc27348232"/>
      <w:bookmarkStart w:id="2701" w:name="_Toc27348396"/>
      <w:bookmarkStart w:id="2702" w:name="_Toc27730826"/>
      <w:bookmarkStart w:id="2703" w:name="_Toc31293144"/>
      <w:bookmarkStart w:id="2704" w:name="_Toc40084411"/>
      <w:bookmarkStart w:id="2705" w:name="_Toc40084447"/>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bookmarkEnd w:id="2677"/>
      <w:bookmarkEnd w:id="2678"/>
      <w:bookmarkEnd w:id="2679"/>
      <w:bookmarkEnd w:id="2680"/>
      <w:bookmarkEnd w:id="2681"/>
      <w:bookmarkEnd w:id="2682"/>
      <w:bookmarkEnd w:id="2683"/>
      <w:bookmarkEnd w:id="2684"/>
      <w:bookmarkEnd w:id="2685"/>
      <w:bookmarkEnd w:id="2686"/>
      <w:bookmarkEnd w:id="2687"/>
      <w:bookmarkEnd w:id="2688"/>
      <w:bookmarkEnd w:id="2689"/>
      <w:bookmarkEnd w:id="2690"/>
      <w:bookmarkEnd w:id="2691"/>
      <w:bookmarkEnd w:id="2692"/>
      <w:bookmarkEnd w:id="2693"/>
      <w:bookmarkEnd w:id="2694"/>
      <w:bookmarkEnd w:id="2695"/>
      <w:bookmarkEnd w:id="2696"/>
      <w:bookmarkEnd w:id="2697"/>
      <w:bookmarkEnd w:id="2698"/>
      <w:bookmarkEnd w:id="2699"/>
      <w:bookmarkEnd w:id="2700"/>
      <w:bookmarkEnd w:id="2701"/>
      <w:bookmarkEnd w:id="2702"/>
      <w:bookmarkEnd w:id="2703"/>
      <w:bookmarkEnd w:id="2704"/>
      <w:bookmarkEnd w:id="2705"/>
    </w:p>
    <w:p w14:paraId="2CDEC005" w14:textId="4262FF5E" w:rsidR="00FC1199" w:rsidRPr="00CD5D12" w:rsidRDefault="00FC1199" w:rsidP="00FC1199">
      <w:pPr>
        <w:pStyle w:val="Nadpis1"/>
        <w:keepNext w:val="0"/>
        <w:widowControl w:val="0"/>
        <w:numPr>
          <w:ilvl w:val="0"/>
          <w:numId w:val="0"/>
        </w:numPr>
        <w:ind w:left="567"/>
        <w:jc w:val="center"/>
        <w:rPr>
          <w:rFonts w:cs="Times New Roman"/>
          <w:szCs w:val="22"/>
        </w:rPr>
      </w:pPr>
      <w:bookmarkStart w:id="2706" w:name="_Toc517623198"/>
      <w:bookmarkStart w:id="2707" w:name="_Toc517623340"/>
      <w:bookmarkStart w:id="2708" w:name="_Toc517628449"/>
      <w:bookmarkStart w:id="2709" w:name="_Toc517623199"/>
      <w:bookmarkStart w:id="2710" w:name="_Toc517623341"/>
      <w:bookmarkStart w:id="2711" w:name="_Toc517628450"/>
      <w:bookmarkStart w:id="2712" w:name="_Toc516591376"/>
      <w:bookmarkStart w:id="2713" w:name="_Toc516604603"/>
      <w:bookmarkStart w:id="2714" w:name="_Toc516647769"/>
      <w:bookmarkStart w:id="2715" w:name="_Toc519204524"/>
      <w:bookmarkStart w:id="2716" w:name="_Toc519257330"/>
      <w:bookmarkStart w:id="2717" w:name="_Toc27730829"/>
      <w:bookmarkStart w:id="2718" w:name="_Toc31293147"/>
      <w:bookmarkStart w:id="2719" w:name="_Toc516591375"/>
      <w:bookmarkStart w:id="2720" w:name="_Toc516604602"/>
      <w:bookmarkStart w:id="2721" w:name="_Toc516647768"/>
      <w:bookmarkStart w:id="2722" w:name="_Toc516670375"/>
      <w:bookmarkStart w:id="2723" w:name="_Toc517353596"/>
      <w:bookmarkStart w:id="2724" w:name="_Toc518140488"/>
      <w:bookmarkStart w:id="2725" w:name="_Toc518222414"/>
      <w:bookmarkStart w:id="2726" w:name="_Toc518395327"/>
      <w:bookmarkStart w:id="2727" w:name="_Toc518484280"/>
      <w:bookmarkStart w:id="2728" w:name="_Toc519257328"/>
      <w:bookmarkStart w:id="2729" w:name="_Toc519674778"/>
      <w:bookmarkStart w:id="2730" w:name="_Toc520455568"/>
      <w:bookmarkStart w:id="2731" w:name="_Toc520458701"/>
      <w:bookmarkStart w:id="2732" w:name="_Toc520460235"/>
      <w:bookmarkStart w:id="2733" w:name="_Toc520460899"/>
      <w:bookmarkStart w:id="2734" w:name="_Toc520642558"/>
      <w:bookmarkStart w:id="2735" w:name="_Toc524561608"/>
      <w:bookmarkStart w:id="2736" w:name="_Toc524563618"/>
      <w:bookmarkStart w:id="2737" w:name="_Toc524684258"/>
      <w:bookmarkStart w:id="2738" w:name="_Toc524915741"/>
      <w:bookmarkStart w:id="2739" w:name="_Toc533085470"/>
      <w:bookmarkStart w:id="2740" w:name="_Toc533132502"/>
      <w:bookmarkStart w:id="2741" w:name="_Toc533132829"/>
      <w:bookmarkStart w:id="2742" w:name="_Toc533156011"/>
      <w:bookmarkStart w:id="2743" w:name="_Toc533156251"/>
      <w:bookmarkStart w:id="2744" w:name="_Toc533156802"/>
      <w:bookmarkStart w:id="2745" w:name="_Toc41065558"/>
      <w:bookmarkStart w:id="2746" w:name="_Toc41654236"/>
      <w:bookmarkStart w:id="2747" w:name="_Toc524561610"/>
      <w:bookmarkStart w:id="2748" w:name="_Toc524588460"/>
      <w:bookmarkStart w:id="2749" w:name="_Toc524590434"/>
      <w:bookmarkStart w:id="2750" w:name="_Toc524591445"/>
      <w:bookmarkStart w:id="2751" w:name="_Toc516670376"/>
      <w:bookmarkStart w:id="2752" w:name="_Toc517353597"/>
      <w:bookmarkStart w:id="2753" w:name="_Toc518140489"/>
      <w:bookmarkStart w:id="2754" w:name="_Toc518222415"/>
      <w:bookmarkStart w:id="2755" w:name="_Toc518395329"/>
      <w:bookmarkStart w:id="2756" w:name="_Toc518484282"/>
      <w:bookmarkStart w:id="2757" w:name="_Toc519257331"/>
      <w:bookmarkStart w:id="2758" w:name="_Toc519674780"/>
      <w:bookmarkStart w:id="2759" w:name="_Toc520455570"/>
      <w:bookmarkStart w:id="2760" w:name="_Toc520458703"/>
      <w:bookmarkStart w:id="2761" w:name="_Toc520460237"/>
      <w:bookmarkStart w:id="2762" w:name="_Toc520460901"/>
      <w:bookmarkStart w:id="2763" w:name="_Toc520642560"/>
      <w:bookmarkEnd w:id="2706"/>
      <w:bookmarkEnd w:id="2707"/>
      <w:bookmarkEnd w:id="2708"/>
      <w:bookmarkEnd w:id="2709"/>
      <w:bookmarkEnd w:id="2710"/>
      <w:bookmarkEnd w:id="2711"/>
      <w:bookmarkEnd w:id="2712"/>
      <w:bookmarkEnd w:id="2713"/>
      <w:bookmarkEnd w:id="2714"/>
      <w:bookmarkEnd w:id="2715"/>
      <w:bookmarkEnd w:id="2716"/>
      <w:r w:rsidRPr="00CD5D12">
        <w:rPr>
          <w:rFonts w:cs="Times New Roman"/>
          <w:szCs w:val="22"/>
        </w:rPr>
        <w:lastRenderedPageBreak/>
        <w:t>Príloha č. 1: Špecifikáci</w:t>
      </w:r>
      <w:r w:rsidR="005A125B" w:rsidRPr="00CD5D12">
        <w:rPr>
          <w:rFonts w:cs="Times New Roman"/>
          <w:szCs w:val="22"/>
        </w:rPr>
        <w:t>a</w:t>
      </w:r>
      <w:r w:rsidRPr="00CD5D12">
        <w:rPr>
          <w:rFonts w:cs="Times New Roman"/>
          <w:szCs w:val="22"/>
        </w:rPr>
        <w:t xml:space="preserve"> Plneni</w:t>
      </w:r>
      <w:r w:rsidR="005A125B" w:rsidRPr="00CD5D12">
        <w:rPr>
          <w:rFonts w:cs="Times New Roman"/>
          <w:szCs w:val="22"/>
        </w:rPr>
        <w:t>a</w:t>
      </w:r>
      <w:bookmarkEnd w:id="2717"/>
      <w:bookmarkEnd w:id="2718"/>
      <w:bookmarkEnd w:id="2719"/>
      <w:bookmarkEnd w:id="2720"/>
      <w:bookmarkEnd w:id="2721"/>
      <w:bookmarkEnd w:id="2722"/>
      <w:bookmarkEnd w:id="2723"/>
      <w:bookmarkEnd w:id="2724"/>
      <w:bookmarkEnd w:id="2725"/>
      <w:bookmarkEnd w:id="2726"/>
      <w:bookmarkEnd w:id="2727"/>
      <w:bookmarkEnd w:id="2728"/>
      <w:bookmarkEnd w:id="2729"/>
      <w:bookmarkEnd w:id="2730"/>
      <w:bookmarkEnd w:id="2731"/>
      <w:bookmarkEnd w:id="2732"/>
      <w:bookmarkEnd w:id="2733"/>
      <w:bookmarkEnd w:id="2734"/>
      <w:bookmarkEnd w:id="2735"/>
      <w:bookmarkEnd w:id="2736"/>
      <w:bookmarkEnd w:id="2737"/>
      <w:bookmarkEnd w:id="2738"/>
      <w:bookmarkEnd w:id="2739"/>
      <w:bookmarkEnd w:id="2740"/>
      <w:bookmarkEnd w:id="2741"/>
      <w:bookmarkEnd w:id="2742"/>
      <w:bookmarkEnd w:id="2743"/>
      <w:bookmarkEnd w:id="2744"/>
      <w:bookmarkEnd w:id="2745"/>
      <w:bookmarkEnd w:id="2746"/>
    </w:p>
    <w:p w14:paraId="392017B5" w14:textId="7DA4F37A" w:rsidR="006E2CD2" w:rsidRPr="00CD5D12" w:rsidRDefault="006E2CD2" w:rsidP="00140DE5">
      <w:pPr>
        <w:pStyle w:val="Nadpis1"/>
        <w:keepNext w:val="0"/>
        <w:widowControl w:val="0"/>
        <w:numPr>
          <w:ilvl w:val="0"/>
          <w:numId w:val="16"/>
        </w:numPr>
        <w:rPr>
          <w:rFonts w:cs="Times New Roman"/>
          <w:szCs w:val="22"/>
        </w:rPr>
      </w:pPr>
      <w:bookmarkStart w:id="2764" w:name="_Ref227187815"/>
      <w:bookmarkStart w:id="2765" w:name="_Toc524561611"/>
      <w:bookmarkStart w:id="2766" w:name="_Toc524588461"/>
      <w:bookmarkStart w:id="2767" w:name="_Toc524590435"/>
      <w:bookmarkStart w:id="2768" w:name="_Toc524591446"/>
      <w:bookmarkStart w:id="2769" w:name="_Toc524684260"/>
      <w:bookmarkStart w:id="2770" w:name="_Toc524915743"/>
      <w:bookmarkStart w:id="2771" w:name="_Toc533085472"/>
      <w:bookmarkStart w:id="2772" w:name="_Toc533132504"/>
      <w:bookmarkStart w:id="2773" w:name="_Toc533132831"/>
      <w:bookmarkStart w:id="2774" w:name="_Toc533156013"/>
      <w:bookmarkStart w:id="2775" w:name="_Toc533156253"/>
      <w:bookmarkStart w:id="2776" w:name="_Toc533156804"/>
      <w:bookmarkStart w:id="2777" w:name="_Toc27347613"/>
      <w:bookmarkStart w:id="2778" w:name="_Toc27730831"/>
      <w:bookmarkStart w:id="2779" w:name="_Toc31293149"/>
      <w:bookmarkStart w:id="2780" w:name="_Toc41065560"/>
      <w:bookmarkStart w:id="2781" w:name="_Toc41654238"/>
      <w:bookmarkEnd w:id="2747"/>
      <w:bookmarkEnd w:id="2748"/>
      <w:bookmarkEnd w:id="2749"/>
      <w:bookmarkEnd w:id="2750"/>
      <w:r w:rsidRPr="00CD5D12">
        <w:rPr>
          <w:rFonts w:cs="Times New Roman"/>
          <w:szCs w:val="22"/>
        </w:rPr>
        <w:t>Špecifikácia IT Infraštruktúry</w:t>
      </w:r>
      <w:bookmarkEnd w:id="2764"/>
    </w:p>
    <w:p w14:paraId="5DC7BE5B" w14:textId="630FA4CC" w:rsidR="0096233A" w:rsidRPr="00CD5D12" w:rsidRDefault="004E0352" w:rsidP="004905F2">
      <w:pPr>
        <w:pStyle w:val="Clanek11"/>
        <w:rPr>
          <w:rFonts w:eastAsia="Calibri"/>
        </w:rPr>
      </w:pPr>
      <w:bookmarkStart w:id="2782" w:name="_Toc210930771"/>
      <w:r w:rsidRPr="00CD5D12">
        <w:t xml:space="preserve">Minimálna </w:t>
      </w:r>
      <w:bookmarkEnd w:id="2782"/>
      <w:r w:rsidRPr="00CD5D12">
        <w:t>t</w:t>
      </w:r>
      <w:r w:rsidR="00436ABB" w:rsidRPr="00CD5D12">
        <w:t>echnická špecifikácia IT infraštruktúry</w:t>
      </w:r>
      <w:r w:rsidR="004905F2" w:rsidRPr="00CD5D12">
        <w:t xml:space="preserve"> vrátane špecifikácie Prvého modulu</w:t>
      </w:r>
      <w:r w:rsidR="00436ABB" w:rsidRPr="00CD5D12">
        <w:t xml:space="preserve"> je uvedená v Súťažných podkladoch.</w:t>
      </w:r>
    </w:p>
    <w:p w14:paraId="0DB0CA6C" w14:textId="05B85024" w:rsidR="004A4AFB" w:rsidRPr="00CD5D12" w:rsidRDefault="00C764D8" w:rsidP="0016263A">
      <w:pPr>
        <w:pStyle w:val="Clanek11"/>
        <w:rPr>
          <w:rFonts w:asciiTheme="majorBidi" w:hAnsiTheme="majorBidi" w:cstheme="majorBidi"/>
          <w:b/>
          <w:bCs w:val="0"/>
          <w:szCs w:val="22"/>
        </w:rPr>
      </w:pPr>
      <w:r w:rsidRPr="00CD5D12">
        <w:rPr>
          <w:rFonts w:asciiTheme="majorBidi" w:hAnsiTheme="majorBidi" w:cstheme="majorBidi"/>
          <w:b/>
          <w:bCs w:val="0"/>
          <w:szCs w:val="22"/>
        </w:rPr>
        <w:t xml:space="preserve">Špecifikácia Prvého </w:t>
      </w:r>
      <w:r w:rsidR="00B14380" w:rsidRPr="00CD5D12">
        <w:rPr>
          <w:rFonts w:asciiTheme="majorBidi" w:hAnsiTheme="majorBidi" w:cstheme="majorBidi"/>
          <w:b/>
          <w:bCs w:val="0"/>
          <w:szCs w:val="22"/>
        </w:rPr>
        <w:t>rozsahu</w:t>
      </w:r>
      <w:r w:rsidR="00316F16" w:rsidRPr="00CD5D12">
        <w:rPr>
          <w:rFonts w:asciiTheme="majorBidi" w:hAnsiTheme="majorBidi" w:cstheme="majorBidi"/>
          <w:b/>
          <w:bCs w:val="0"/>
          <w:szCs w:val="22"/>
        </w:rPr>
        <w:t xml:space="preserve"> kapacity</w:t>
      </w:r>
      <w:r w:rsidRPr="00CD5D12">
        <w:rPr>
          <w:rFonts w:asciiTheme="majorBidi" w:hAnsiTheme="majorBidi" w:cstheme="majorBidi"/>
          <w:b/>
          <w:bCs w:val="0"/>
          <w:szCs w:val="22"/>
        </w:rPr>
        <w:t>:</w:t>
      </w:r>
    </w:p>
    <w:tbl>
      <w:tblPr>
        <w:tblW w:w="8505" w:type="dxa"/>
        <w:tblInd w:w="557" w:type="dxa"/>
        <w:tblCellMar>
          <w:left w:w="70" w:type="dxa"/>
          <w:right w:w="70" w:type="dxa"/>
        </w:tblCellMar>
        <w:tblLook w:val="04A0" w:firstRow="1" w:lastRow="0" w:firstColumn="1" w:lastColumn="0" w:noHBand="0" w:noVBand="1"/>
      </w:tblPr>
      <w:tblGrid>
        <w:gridCol w:w="4678"/>
        <w:gridCol w:w="2400"/>
        <w:gridCol w:w="1427"/>
      </w:tblGrid>
      <w:tr w:rsidR="004A4AFB" w:rsidRPr="00CD5D12" w14:paraId="6E78BECD" w14:textId="77777777" w:rsidTr="004A4AFB">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224418D8" w14:textId="5440876C" w:rsidR="004A4AFB" w:rsidRPr="00CD5D12" w:rsidRDefault="004A4AFB" w:rsidP="004A4AFB">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NVMe tier Storage (1 lokalita / Miesto plnenia)</w:t>
            </w:r>
          </w:p>
        </w:tc>
        <w:tc>
          <w:tcPr>
            <w:tcW w:w="2400" w:type="dxa"/>
            <w:tcBorders>
              <w:top w:val="single" w:sz="8" w:space="0" w:color="auto"/>
              <w:left w:val="nil"/>
              <w:bottom w:val="single" w:sz="8" w:space="0" w:color="000000"/>
              <w:right w:val="single" w:sz="4" w:space="0" w:color="000000"/>
            </w:tcBorders>
            <w:shd w:val="clear" w:color="000000" w:fill="FFFFFF"/>
            <w:noWrap/>
            <w:vAlign w:val="bottom"/>
            <w:hideMark/>
          </w:tcPr>
          <w:p w14:paraId="2979E778" w14:textId="4C4BA35E" w:rsidR="004A4AFB" w:rsidRPr="00CD5D12" w:rsidRDefault="004A4AFB" w:rsidP="004A4AFB">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min.</w:t>
            </w:r>
          </w:p>
        </w:tc>
        <w:tc>
          <w:tcPr>
            <w:tcW w:w="1427" w:type="dxa"/>
            <w:tcBorders>
              <w:top w:val="single" w:sz="8" w:space="0" w:color="auto"/>
              <w:left w:val="nil"/>
              <w:bottom w:val="single" w:sz="8" w:space="0" w:color="000000"/>
              <w:right w:val="single" w:sz="4" w:space="0" w:color="000000"/>
            </w:tcBorders>
            <w:noWrap/>
            <w:vAlign w:val="bottom"/>
            <w:hideMark/>
          </w:tcPr>
          <w:p w14:paraId="44B1A7A2" w14:textId="3B376A05" w:rsidR="004A4AFB" w:rsidRPr="00CD5D12" w:rsidRDefault="004A4AFB" w:rsidP="004A4AFB">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3A02F184" w14:textId="77777777" w:rsidTr="004A4AFB">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293CAD38" w14:textId="77777777" w:rsidR="004A4AFB" w:rsidRPr="00CD5D12" w:rsidRDefault="004A4AFB" w:rsidP="004A4AFB">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2400" w:type="dxa"/>
            <w:tcBorders>
              <w:top w:val="nil"/>
              <w:left w:val="nil"/>
              <w:bottom w:val="single" w:sz="4" w:space="0" w:color="000000"/>
              <w:right w:val="single" w:sz="4" w:space="0" w:color="000000"/>
            </w:tcBorders>
            <w:shd w:val="clear" w:color="000000" w:fill="FFFFFF"/>
            <w:noWrap/>
            <w:vAlign w:val="bottom"/>
            <w:hideMark/>
          </w:tcPr>
          <w:p w14:paraId="17CE02CE" w14:textId="77777777" w:rsidR="004A4AFB" w:rsidRPr="00CD5D12" w:rsidRDefault="004A4AFB" w:rsidP="004A4AFB">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21000</w:t>
            </w:r>
          </w:p>
        </w:tc>
        <w:tc>
          <w:tcPr>
            <w:tcW w:w="1427" w:type="dxa"/>
            <w:tcBorders>
              <w:top w:val="nil"/>
              <w:left w:val="nil"/>
              <w:bottom w:val="single" w:sz="4" w:space="0" w:color="000000"/>
              <w:right w:val="single" w:sz="4" w:space="0" w:color="000000"/>
            </w:tcBorders>
            <w:noWrap/>
            <w:vAlign w:val="bottom"/>
            <w:hideMark/>
          </w:tcPr>
          <w:p w14:paraId="554E5AEC" w14:textId="77777777" w:rsidR="004A4AFB" w:rsidRPr="00CD5D12" w:rsidRDefault="004A4AFB" w:rsidP="004A4AFB">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26000</w:t>
            </w:r>
          </w:p>
        </w:tc>
      </w:tr>
      <w:tr w:rsidR="004A4AFB" w:rsidRPr="00CD5D12" w14:paraId="3CB19A58" w14:textId="77777777" w:rsidTr="004A4AFB">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5DAACB2D" w14:textId="30C08F4C" w:rsidR="004A4AFB" w:rsidRPr="00CD5D12" w:rsidRDefault="004A4AFB" w:rsidP="004A4AFB">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GIS Storage_Site (1 lokalita / Miesto plnenia)</w:t>
            </w:r>
          </w:p>
        </w:tc>
        <w:tc>
          <w:tcPr>
            <w:tcW w:w="2400" w:type="dxa"/>
            <w:tcBorders>
              <w:top w:val="nil"/>
              <w:left w:val="nil"/>
              <w:bottom w:val="single" w:sz="4" w:space="0" w:color="000000"/>
              <w:right w:val="single" w:sz="4" w:space="0" w:color="000000"/>
            </w:tcBorders>
            <w:shd w:val="clear" w:color="000000" w:fill="FFFFFF"/>
            <w:noWrap/>
            <w:vAlign w:val="bottom"/>
            <w:hideMark/>
          </w:tcPr>
          <w:p w14:paraId="7C415D8D" w14:textId="623BEC10" w:rsidR="004A4AFB" w:rsidRPr="00CD5D12" w:rsidRDefault="004A4AFB" w:rsidP="004A4AFB">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min.</w:t>
            </w:r>
          </w:p>
        </w:tc>
        <w:tc>
          <w:tcPr>
            <w:tcW w:w="1427" w:type="dxa"/>
            <w:tcBorders>
              <w:top w:val="nil"/>
              <w:left w:val="nil"/>
              <w:bottom w:val="single" w:sz="4" w:space="0" w:color="000000"/>
              <w:right w:val="single" w:sz="4" w:space="0" w:color="000000"/>
            </w:tcBorders>
            <w:noWrap/>
            <w:vAlign w:val="bottom"/>
            <w:hideMark/>
          </w:tcPr>
          <w:p w14:paraId="72AEF31D" w14:textId="409770BA" w:rsidR="004A4AFB" w:rsidRPr="00CD5D12" w:rsidRDefault="004A4AFB" w:rsidP="004A4AFB">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58CC80B5" w14:textId="77777777" w:rsidTr="004A4AFB">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047AF0B9" w14:textId="77777777" w:rsidR="004A4AFB" w:rsidRPr="00CD5D12" w:rsidRDefault="004A4AFB" w:rsidP="004A4AFB">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2400" w:type="dxa"/>
            <w:tcBorders>
              <w:top w:val="nil"/>
              <w:left w:val="nil"/>
              <w:bottom w:val="single" w:sz="4" w:space="0" w:color="000000"/>
              <w:right w:val="single" w:sz="4" w:space="0" w:color="000000"/>
            </w:tcBorders>
            <w:shd w:val="clear" w:color="000000" w:fill="FFFFFF"/>
            <w:noWrap/>
            <w:vAlign w:val="bottom"/>
            <w:hideMark/>
          </w:tcPr>
          <w:p w14:paraId="7B719902" w14:textId="77777777" w:rsidR="004A4AFB" w:rsidRPr="00CD5D12" w:rsidRDefault="004A4AFB" w:rsidP="004A4AFB">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12000</w:t>
            </w:r>
          </w:p>
        </w:tc>
        <w:tc>
          <w:tcPr>
            <w:tcW w:w="1427" w:type="dxa"/>
            <w:tcBorders>
              <w:top w:val="nil"/>
              <w:left w:val="nil"/>
              <w:bottom w:val="single" w:sz="4" w:space="0" w:color="000000"/>
              <w:right w:val="single" w:sz="4" w:space="0" w:color="000000"/>
            </w:tcBorders>
            <w:noWrap/>
            <w:vAlign w:val="bottom"/>
            <w:hideMark/>
          </w:tcPr>
          <w:p w14:paraId="5007DD95" w14:textId="77777777" w:rsidR="004A4AFB" w:rsidRPr="00CD5D12" w:rsidRDefault="004A4AFB" w:rsidP="004A4AFB">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16000</w:t>
            </w:r>
          </w:p>
        </w:tc>
      </w:tr>
    </w:tbl>
    <w:p w14:paraId="6EF91980" w14:textId="312CBF27" w:rsidR="004A4AFB" w:rsidRPr="00CD5D12" w:rsidRDefault="00C764D8" w:rsidP="0016263A">
      <w:pPr>
        <w:pStyle w:val="Clanek11"/>
        <w:rPr>
          <w:rFonts w:asciiTheme="majorBidi" w:hAnsiTheme="majorBidi" w:cstheme="majorBidi"/>
          <w:b/>
          <w:bCs w:val="0"/>
          <w:szCs w:val="22"/>
        </w:rPr>
      </w:pPr>
      <w:r w:rsidRPr="00CD5D12">
        <w:rPr>
          <w:rFonts w:asciiTheme="majorBidi" w:hAnsiTheme="majorBidi" w:cstheme="majorBidi"/>
          <w:b/>
          <w:bCs w:val="0"/>
          <w:szCs w:val="22"/>
        </w:rPr>
        <w:t xml:space="preserve">Špecifikácia Druhého </w:t>
      </w:r>
      <w:r w:rsidR="00B14380" w:rsidRPr="00CD5D12">
        <w:rPr>
          <w:rFonts w:asciiTheme="majorBidi" w:hAnsiTheme="majorBidi" w:cstheme="majorBidi"/>
          <w:b/>
          <w:bCs w:val="0"/>
          <w:szCs w:val="22"/>
        </w:rPr>
        <w:t>rozsahu</w:t>
      </w:r>
      <w:r w:rsidR="00316F16" w:rsidRPr="00CD5D12">
        <w:rPr>
          <w:rFonts w:asciiTheme="majorBidi" w:hAnsiTheme="majorBidi" w:cstheme="majorBidi"/>
          <w:b/>
          <w:bCs w:val="0"/>
          <w:szCs w:val="22"/>
        </w:rPr>
        <w:t xml:space="preserve"> kapacity</w:t>
      </w:r>
      <w:r w:rsidRPr="00CD5D12">
        <w:rPr>
          <w:rFonts w:asciiTheme="majorBidi" w:hAnsiTheme="majorBidi" w:cstheme="majorBidi"/>
          <w:b/>
          <w:bCs w:val="0"/>
          <w:szCs w:val="22"/>
        </w:rPr>
        <w:t>:</w:t>
      </w:r>
    </w:p>
    <w:tbl>
      <w:tblPr>
        <w:tblW w:w="8505" w:type="dxa"/>
        <w:tblInd w:w="557" w:type="dxa"/>
        <w:tblCellMar>
          <w:left w:w="70" w:type="dxa"/>
          <w:right w:w="70" w:type="dxa"/>
        </w:tblCellMar>
        <w:tblLook w:val="04A0" w:firstRow="1" w:lastRow="0" w:firstColumn="1" w:lastColumn="0" w:noHBand="0" w:noVBand="1"/>
      </w:tblPr>
      <w:tblGrid>
        <w:gridCol w:w="4678"/>
        <w:gridCol w:w="3827"/>
      </w:tblGrid>
      <w:tr w:rsidR="004A4AFB" w:rsidRPr="00CD5D12" w14:paraId="29071B07" w14:textId="77777777" w:rsidTr="004A4AFB">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362FFFD2" w14:textId="77777777" w:rsidR="004A4AFB" w:rsidRPr="00CD5D12" w:rsidRDefault="004A4AFB" w:rsidP="0044524E">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NVMe tier Storage (1 lokalita / Miesto plnenia)</w:t>
            </w:r>
          </w:p>
        </w:tc>
        <w:tc>
          <w:tcPr>
            <w:tcW w:w="3827" w:type="dxa"/>
            <w:tcBorders>
              <w:top w:val="single" w:sz="8" w:space="0" w:color="auto"/>
              <w:left w:val="nil"/>
              <w:bottom w:val="single" w:sz="8" w:space="0" w:color="000000"/>
              <w:right w:val="single" w:sz="4" w:space="0" w:color="000000"/>
            </w:tcBorders>
            <w:noWrap/>
            <w:vAlign w:val="bottom"/>
            <w:hideMark/>
          </w:tcPr>
          <w:p w14:paraId="4797E3B3" w14:textId="77777777" w:rsidR="004A4AFB" w:rsidRPr="00CD5D12" w:rsidRDefault="004A4AFB" w:rsidP="0044524E">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2B33A366" w14:textId="77777777" w:rsidTr="004A4AFB">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10A49C95" w14:textId="77777777" w:rsidR="004A4AFB" w:rsidRPr="00CD5D12" w:rsidRDefault="004A4AFB" w:rsidP="0044524E">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3827" w:type="dxa"/>
            <w:tcBorders>
              <w:top w:val="nil"/>
              <w:left w:val="nil"/>
              <w:bottom w:val="single" w:sz="4" w:space="0" w:color="000000"/>
              <w:right w:val="single" w:sz="4" w:space="0" w:color="000000"/>
            </w:tcBorders>
            <w:noWrap/>
            <w:vAlign w:val="bottom"/>
            <w:hideMark/>
          </w:tcPr>
          <w:p w14:paraId="2A236703" w14:textId="21D06ED2" w:rsidR="004A4AFB" w:rsidRPr="00CD5D12" w:rsidRDefault="004A4AFB" w:rsidP="0044524E">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40000</w:t>
            </w:r>
          </w:p>
        </w:tc>
      </w:tr>
      <w:tr w:rsidR="004A4AFB" w:rsidRPr="00CD5D12" w14:paraId="612A96C4" w14:textId="77777777" w:rsidTr="004A4AFB">
        <w:trPr>
          <w:trHeight w:val="70"/>
        </w:trPr>
        <w:tc>
          <w:tcPr>
            <w:tcW w:w="4678" w:type="dxa"/>
            <w:tcBorders>
              <w:top w:val="nil"/>
              <w:left w:val="single" w:sz="8" w:space="0" w:color="auto"/>
              <w:bottom w:val="single" w:sz="4" w:space="0" w:color="000000"/>
              <w:right w:val="single" w:sz="4" w:space="0" w:color="000000"/>
            </w:tcBorders>
            <w:noWrap/>
            <w:vAlign w:val="bottom"/>
            <w:hideMark/>
          </w:tcPr>
          <w:p w14:paraId="77105A91" w14:textId="77777777" w:rsidR="004A4AFB" w:rsidRPr="00CD5D12" w:rsidRDefault="004A4AFB" w:rsidP="0044524E">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GIS Storage_Site (1 lokalita / Miesto plnenia)</w:t>
            </w:r>
          </w:p>
        </w:tc>
        <w:tc>
          <w:tcPr>
            <w:tcW w:w="3827" w:type="dxa"/>
            <w:tcBorders>
              <w:top w:val="nil"/>
              <w:left w:val="nil"/>
              <w:bottom w:val="single" w:sz="4" w:space="0" w:color="000000"/>
              <w:right w:val="single" w:sz="4" w:space="0" w:color="000000"/>
            </w:tcBorders>
            <w:noWrap/>
            <w:vAlign w:val="bottom"/>
            <w:hideMark/>
          </w:tcPr>
          <w:p w14:paraId="4F5DEBC4" w14:textId="77777777" w:rsidR="004A4AFB" w:rsidRPr="00CD5D12" w:rsidRDefault="004A4AFB" w:rsidP="0044524E">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35788F68" w14:textId="77777777" w:rsidTr="004A4AFB">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39E6D1DE" w14:textId="77777777" w:rsidR="004A4AFB" w:rsidRPr="00CD5D12" w:rsidRDefault="004A4AFB" w:rsidP="0044524E">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3827" w:type="dxa"/>
            <w:tcBorders>
              <w:top w:val="nil"/>
              <w:left w:val="nil"/>
              <w:bottom w:val="single" w:sz="4" w:space="0" w:color="000000"/>
              <w:right w:val="single" w:sz="4" w:space="0" w:color="000000"/>
            </w:tcBorders>
            <w:noWrap/>
            <w:vAlign w:val="bottom"/>
            <w:hideMark/>
          </w:tcPr>
          <w:p w14:paraId="1FCA785F" w14:textId="6C7BF0D8" w:rsidR="004A4AFB" w:rsidRPr="00CD5D12" w:rsidRDefault="004A4AFB" w:rsidP="0044524E">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35000</w:t>
            </w:r>
          </w:p>
        </w:tc>
      </w:tr>
    </w:tbl>
    <w:p w14:paraId="17825039" w14:textId="0F2A8103" w:rsidR="00C764D8" w:rsidRPr="00CD5D12" w:rsidRDefault="00C764D8" w:rsidP="00C764D8">
      <w:pPr>
        <w:pStyle w:val="Clanek11"/>
        <w:rPr>
          <w:rFonts w:asciiTheme="majorBidi" w:hAnsiTheme="majorBidi" w:cstheme="majorBidi"/>
          <w:b/>
          <w:bCs w:val="0"/>
          <w:szCs w:val="22"/>
        </w:rPr>
      </w:pPr>
      <w:r w:rsidRPr="00CD5D12">
        <w:rPr>
          <w:rFonts w:asciiTheme="majorBidi" w:hAnsiTheme="majorBidi" w:cstheme="majorBidi"/>
          <w:b/>
          <w:bCs w:val="0"/>
          <w:szCs w:val="22"/>
        </w:rPr>
        <w:t xml:space="preserve">Špecifikácia Tretieho </w:t>
      </w:r>
      <w:r w:rsidR="00B14380" w:rsidRPr="00CD5D12">
        <w:rPr>
          <w:rFonts w:asciiTheme="majorBidi" w:hAnsiTheme="majorBidi" w:cstheme="majorBidi"/>
          <w:b/>
          <w:bCs w:val="0"/>
          <w:szCs w:val="22"/>
        </w:rPr>
        <w:t>rozsahu</w:t>
      </w:r>
      <w:r w:rsidR="00316F16" w:rsidRPr="00CD5D12">
        <w:rPr>
          <w:rFonts w:asciiTheme="majorBidi" w:hAnsiTheme="majorBidi" w:cstheme="majorBidi"/>
          <w:b/>
          <w:bCs w:val="0"/>
          <w:szCs w:val="22"/>
        </w:rPr>
        <w:t xml:space="preserve"> kapacity</w:t>
      </w:r>
      <w:r w:rsidRPr="00CD5D12">
        <w:rPr>
          <w:rFonts w:asciiTheme="majorBidi" w:hAnsiTheme="majorBidi" w:cstheme="majorBidi"/>
          <w:b/>
          <w:bCs w:val="0"/>
          <w:szCs w:val="22"/>
        </w:rPr>
        <w:t>:</w:t>
      </w:r>
    </w:p>
    <w:tbl>
      <w:tblPr>
        <w:tblW w:w="8505" w:type="dxa"/>
        <w:tblInd w:w="557" w:type="dxa"/>
        <w:tblCellMar>
          <w:left w:w="70" w:type="dxa"/>
          <w:right w:w="70" w:type="dxa"/>
        </w:tblCellMar>
        <w:tblLook w:val="04A0" w:firstRow="1" w:lastRow="0" w:firstColumn="1" w:lastColumn="0" w:noHBand="0" w:noVBand="1"/>
      </w:tblPr>
      <w:tblGrid>
        <w:gridCol w:w="4678"/>
        <w:gridCol w:w="3827"/>
      </w:tblGrid>
      <w:tr w:rsidR="004A4AFB" w:rsidRPr="00CD5D12" w14:paraId="26E0DAD5" w14:textId="77777777" w:rsidTr="0044524E">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51752417" w14:textId="77777777" w:rsidR="004A4AFB" w:rsidRPr="00CD5D12" w:rsidRDefault="004A4AFB" w:rsidP="0044524E">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NVMe tier Storage (1 lokalita / Miesto plnenia)</w:t>
            </w:r>
          </w:p>
        </w:tc>
        <w:tc>
          <w:tcPr>
            <w:tcW w:w="3827" w:type="dxa"/>
            <w:tcBorders>
              <w:top w:val="single" w:sz="8" w:space="0" w:color="auto"/>
              <w:left w:val="nil"/>
              <w:bottom w:val="single" w:sz="8" w:space="0" w:color="000000"/>
              <w:right w:val="single" w:sz="4" w:space="0" w:color="000000"/>
            </w:tcBorders>
            <w:noWrap/>
            <w:vAlign w:val="bottom"/>
            <w:hideMark/>
          </w:tcPr>
          <w:p w14:paraId="15F659D4" w14:textId="77777777" w:rsidR="004A4AFB" w:rsidRPr="00CD5D12" w:rsidRDefault="004A4AFB" w:rsidP="0044524E">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4B057327" w14:textId="77777777" w:rsidTr="0044524E">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1B37D56E" w14:textId="77777777" w:rsidR="004A4AFB" w:rsidRPr="00CD5D12" w:rsidRDefault="004A4AFB" w:rsidP="0044524E">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3827" w:type="dxa"/>
            <w:tcBorders>
              <w:top w:val="nil"/>
              <w:left w:val="nil"/>
              <w:bottom w:val="single" w:sz="4" w:space="0" w:color="000000"/>
              <w:right w:val="single" w:sz="4" w:space="0" w:color="000000"/>
            </w:tcBorders>
            <w:noWrap/>
            <w:vAlign w:val="bottom"/>
            <w:hideMark/>
          </w:tcPr>
          <w:p w14:paraId="48038B57" w14:textId="457D148B" w:rsidR="004A4AFB" w:rsidRPr="00CD5D12" w:rsidRDefault="004A4AFB" w:rsidP="0044524E">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50000</w:t>
            </w:r>
          </w:p>
        </w:tc>
      </w:tr>
      <w:tr w:rsidR="004A4AFB" w:rsidRPr="00CD5D12" w14:paraId="5DA1150B" w14:textId="77777777" w:rsidTr="0044524E">
        <w:trPr>
          <w:trHeight w:val="70"/>
        </w:trPr>
        <w:tc>
          <w:tcPr>
            <w:tcW w:w="4678" w:type="dxa"/>
            <w:tcBorders>
              <w:top w:val="nil"/>
              <w:left w:val="single" w:sz="8" w:space="0" w:color="auto"/>
              <w:bottom w:val="single" w:sz="4" w:space="0" w:color="000000"/>
              <w:right w:val="single" w:sz="4" w:space="0" w:color="000000"/>
            </w:tcBorders>
            <w:noWrap/>
            <w:vAlign w:val="bottom"/>
            <w:hideMark/>
          </w:tcPr>
          <w:p w14:paraId="2B1F843F" w14:textId="77777777" w:rsidR="004A4AFB" w:rsidRPr="00CD5D12" w:rsidRDefault="004A4AFB" w:rsidP="0044524E">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GIS Storage_Site (1 lokalita / Miesto plnenia)</w:t>
            </w:r>
          </w:p>
        </w:tc>
        <w:tc>
          <w:tcPr>
            <w:tcW w:w="3827" w:type="dxa"/>
            <w:tcBorders>
              <w:top w:val="nil"/>
              <w:left w:val="nil"/>
              <w:bottom w:val="single" w:sz="4" w:space="0" w:color="000000"/>
              <w:right w:val="single" w:sz="4" w:space="0" w:color="000000"/>
            </w:tcBorders>
            <w:noWrap/>
            <w:vAlign w:val="bottom"/>
            <w:hideMark/>
          </w:tcPr>
          <w:p w14:paraId="73213FFF" w14:textId="77777777" w:rsidR="004A4AFB" w:rsidRPr="00CD5D12" w:rsidRDefault="004A4AFB" w:rsidP="0044524E">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01EA11B8" w14:textId="77777777" w:rsidTr="0044524E">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07B12722" w14:textId="77777777" w:rsidR="004A4AFB" w:rsidRPr="00CD5D12" w:rsidRDefault="004A4AFB" w:rsidP="0044524E">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3827" w:type="dxa"/>
            <w:tcBorders>
              <w:top w:val="nil"/>
              <w:left w:val="nil"/>
              <w:bottom w:val="single" w:sz="4" w:space="0" w:color="000000"/>
              <w:right w:val="single" w:sz="4" w:space="0" w:color="000000"/>
            </w:tcBorders>
            <w:noWrap/>
            <w:vAlign w:val="bottom"/>
            <w:hideMark/>
          </w:tcPr>
          <w:p w14:paraId="3236F88D" w14:textId="41306B19" w:rsidR="004A4AFB" w:rsidRPr="00CD5D12" w:rsidRDefault="004A4AFB" w:rsidP="0044524E">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53000</w:t>
            </w:r>
          </w:p>
        </w:tc>
      </w:tr>
    </w:tbl>
    <w:p w14:paraId="407D5556" w14:textId="1B68DF16" w:rsidR="00C764D8" w:rsidRPr="00CD5D12" w:rsidRDefault="00C764D8" w:rsidP="0016263A">
      <w:pPr>
        <w:pStyle w:val="Clanek11"/>
        <w:rPr>
          <w:b/>
          <w:bCs w:val="0"/>
        </w:rPr>
      </w:pPr>
      <w:r w:rsidRPr="00CD5D12">
        <w:rPr>
          <w:b/>
          <w:bCs w:val="0"/>
        </w:rPr>
        <w:t xml:space="preserve">Špecifikácia Štvrtého </w:t>
      </w:r>
      <w:r w:rsidR="00B14380" w:rsidRPr="00CD5D12">
        <w:rPr>
          <w:b/>
          <w:bCs w:val="0"/>
        </w:rPr>
        <w:t>rozsahu</w:t>
      </w:r>
      <w:r w:rsidR="00316F16" w:rsidRPr="00CD5D12">
        <w:rPr>
          <w:rFonts w:asciiTheme="majorBidi" w:hAnsiTheme="majorBidi" w:cstheme="majorBidi"/>
          <w:b/>
          <w:bCs w:val="0"/>
          <w:szCs w:val="22"/>
        </w:rPr>
        <w:t xml:space="preserve"> kapacity</w:t>
      </w:r>
      <w:r w:rsidRPr="00CD5D12">
        <w:rPr>
          <w:b/>
          <w:bCs w:val="0"/>
        </w:rPr>
        <w:t>:</w:t>
      </w:r>
    </w:p>
    <w:tbl>
      <w:tblPr>
        <w:tblW w:w="8505" w:type="dxa"/>
        <w:tblInd w:w="557" w:type="dxa"/>
        <w:tblCellMar>
          <w:left w:w="70" w:type="dxa"/>
          <w:right w:w="70" w:type="dxa"/>
        </w:tblCellMar>
        <w:tblLook w:val="04A0" w:firstRow="1" w:lastRow="0" w:firstColumn="1" w:lastColumn="0" w:noHBand="0" w:noVBand="1"/>
      </w:tblPr>
      <w:tblGrid>
        <w:gridCol w:w="4678"/>
        <w:gridCol w:w="3827"/>
      </w:tblGrid>
      <w:tr w:rsidR="004A4AFB" w:rsidRPr="00CD5D12" w14:paraId="6E6112A2" w14:textId="77777777" w:rsidTr="0044524E">
        <w:trPr>
          <w:trHeight w:val="315"/>
        </w:trPr>
        <w:tc>
          <w:tcPr>
            <w:tcW w:w="4678" w:type="dxa"/>
            <w:tcBorders>
              <w:top w:val="single" w:sz="8" w:space="0" w:color="auto"/>
              <w:left w:val="single" w:sz="8" w:space="0" w:color="auto"/>
              <w:bottom w:val="single" w:sz="8" w:space="0" w:color="000000"/>
              <w:right w:val="single" w:sz="4" w:space="0" w:color="000000"/>
            </w:tcBorders>
            <w:noWrap/>
            <w:vAlign w:val="bottom"/>
            <w:hideMark/>
          </w:tcPr>
          <w:p w14:paraId="74B50EED" w14:textId="77777777" w:rsidR="004A4AFB" w:rsidRPr="00CD5D12" w:rsidRDefault="004A4AFB" w:rsidP="0044524E">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NVMe tier Storage (1 lokalita / Miesto plnenia)</w:t>
            </w:r>
          </w:p>
        </w:tc>
        <w:tc>
          <w:tcPr>
            <w:tcW w:w="3827" w:type="dxa"/>
            <w:tcBorders>
              <w:top w:val="single" w:sz="8" w:space="0" w:color="auto"/>
              <w:left w:val="nil"/>
              <w:bottom w:val="single" w:sz="8" w:space="0" w:color="000000"/>
              <w:right w:val="single" w:sz="4" w:space="0" w:color="000000"/>
            </w:tcBorders>
            <w:noWrap/>
            <w:vAlign w:val="bottom"/>
            <w:hideMark/>
          </w:tcPr>
          <w:p w14:paraId="610A9773" w14:textId="77777777" w:rsidR="004A4AFB" w:rsidRPr="00CD5D12" w:rsidRDefault="004A4AFB" w:rsidP="0044524E">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4D9D9ABE" w14:textId="77777777" w:rsidTr="0044524E">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1D14B45C" w14:textId="77777777" w:rsidR="004A4AFB" w:rsidRPr="00CD5D12" w:rsidRDefault="004A4AFB" w:rsidP="0044524E">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3827" w:type="dxa"/>
            <w:tcBorders>
              <w:top w:val="nil"/>
              <w:left w:val="nil"/>
              <w:bottom w:val="single" w:sz="4" w:space="0" w:color="000000"/>
              <w:right w:val="single" w:sz="4" w:space="0" w:color="000000"/>
            </w:tcBorders>
            <w:noWrap/>
            <w:vAlign w:val="bottom"/>
            <w:hideMark/>
          </w:tcPr>
          <w:p w14:paraId="3E57E94A" w14:textId="7814CFC8" w:rsidR="004A4AFB" w:rsidRPr="00CD5D12" w:rsidRDefault="004A4AFB" w:rsidP="0044524E">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60000</w:t>
            </w:r>
          </w:p>
        </w:tc>
      </w:tr>
      <w:tr w:rsidR="004A4AFB" w:rsidRPr="00CD5D12" w14:paraId="67ADADCC" w14:textId="77777777" w:rsidTr="0044524E">
        <w:trPr>
          <w:trHeight w:val="70"/>
        </w:trPr>
        <w:tc>
          <w:tcPr>
            <w:tcW w:w="4678" w:type="dxa"/>
            <w:tcBorders>
              <w:top w:val="nil"/>
              <w:left w:val="single" w:sz="8" w:space="0" w:color="auto"/>
              <w:bottom w:val="single" w:sz="4" w:space="0" w:color="000000"/>
              <w:right w:val="single" w:sz="4" w:space="0" w:color="000000"/>
            </w:tcBorders>
            <w:noWrap/>
            <w:vAlign w:val="bottom"/>
            <w:hideMark/>
          </w:tcPr>
          <w:p w14:paraId="32464337" w14:textId="77777777" w:rsidR="004A4AFB" w:rsidRPr="00CD5D12" w:rsidRDefault="004A4AFB" w:rsidP="0044524E">
            <w:pPr>
              <w:spacing w:before="0" w:after="0"/>
              <w:jc w:val="left"/>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GIS Storage_Site (1 lokalita / Miesto plnenia)</w:t>
            </w:r>
          </w:p>
        </w:tc>
        <w:tc>
          <w:tcPr>
            <w:tcW w:w="3827" w:type="dxa"/>
            <w:tcBorders>
              <w:top w:val="nil"/>
              <w:left w:val="nil"/>
              <w:bottom w:val="single" w:sz="4" w:space="0" w:color="000000"/>
              <w:right w:val="single" w:sz="4" w:space="0" w:color="000000"/>
            </w:tcBorders>
            <w:noWrap/>
            <w:vAlign w:val="bottom"/>
            <w:hideMark/>
          </w:tcPr>
          <w:p w14:paraId="4C8D66CD" w14:textId="77777777" w:rsidR="004A4AFB" w:rsidRPr="00CD5D12" w:rsidRDefault="004A4AFB" w:rsidP="0044524E">
            <w:pPr>
              <w:spacing w:before="0" w:after="0"/>
              <w:jc w:val="center"/>
              <w:rPr>
                <w:rFonts w:asciiTheme="majorBidi" w:hAnsiTheme="majorBidi" w:cstheme="majorBidi"/>
                <w:b/>
                <w:bCs/>
                <w:color w:val="000000"/>
                <w:szCs w:val="22"/>
                <w:lang w:eastAsia="cs-CZ"/>
              </w:rPr>
            </w:pPr>
            <w:r w:rsidRPr="00CD5D12">
              <w:rPr>
                <w:rFonts w:asciiTheme="majorBidi" w:hAnsiTheme="majorBidi" w:cstheme="majorBidi"/>
                <w:b/>
                <w:bCs/>
                <w:color w:val="000000"/>
                <w:szCs w:val="22"/>
                <w:lang w:eastAsia="cs-CZ"/>
              </w:rPr>
              <w:t>Rozsah do:</w:t>
            </w:r>
          </w:p>
        </w:tc>
      </w:tr>
      <w:tr w:rsidR="004A4AFB" w:rsidRPr="00CD5D12" w14:paraId="356841A9" w14:textId="77777777" w:rsidTr="0044524E">
        <w:trPr>
          <w:trHeight w:val="300"/>
        </w:trPr>
        <w:tc>
          <w:tcPr>
            <w:tcW w:w="4678" w:type="dxa"/>
            <w:tcBorders>
              <w:top w:val="nil"/>
              <w:left w:val="single" w:sz="8" w:space="0" w:color="auto"/>
              <w:bottom w:val="single" w:sz="4" w:space="0" w:color="000000"/>
              <w:right w:val="single" w:sz="4" w:space="0" w:color="000000"/>
            </w:tcBorders>
            <w:noWrap/>
            <w:vAlign w:val="bottom"/>
            <w:hideMark/>
          </w:tcPr>
          <w:p w14:paraId="0CF15776" w14:textId="77777777" w:rsidR="004A4AFB" w:rsidRPr="00CD5D12" w:rsidRDefault="004A4AFB" w:rsidP="0044524E">
            <w:pPr>
              <w:spacing w:before="0" w:after="0"/>
              <w:jc w:val="left"/>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Usable kapacita uložiska (bez dedup/komp) v GiB</w:t>
            </w:r>
          </w:p>
        </w:tc>
        <w:tc>
          <w:tcPr>
            <w:tcW w:w="3827" w:type="dxa"/>
            <w:tcBorders>
              <w:top w:val="nil"/>
              <w:left w:val="nil"/>
              <w:bottom w:val="single" w:sz="4" w:space="0" w:color="000000"/>
              <w:right w:val="single" w:sz="4" w:space="0" w:color="000000"/>
            </w:tcBorders>
            <w:noWrap/>
            <w:vAlign w:val="bottom"/>
            <w:hideMark/>
          </w:tcPr>
          <w:p w14:paraId="21B4F002" w14:textId="140597AE" w:rsidR="004A4AFB" w:rsidRPr="00CD5D12" w:rsidRDefault="004A4AFB" w:rsidP="0044524E">
            <w:pPr>
              <w:spacing w:before="0" w:after="0"/>
              <w:jc w:val="center"/>
              <w:rPr>
                <w:rFonts w:asciiTheme="majorBidi" w:hAnsiTheme="majorBidi" w:cstheme="majorBidi"/>
                <w:color w:val="000000"/>
                <w:szCs w:val="22"/>
                <w:lang w:eastAsia="cs-CZ"/>
              </w:rPr>
            </w:pPr>
            <w:r w:rsidRPr="00CD5D12">
              <w:rPr>
                <w:rFonts w:asciiTheme="majorBidi" w:hAnsiTheme="majorBidi" w:cstheme="majorBidi"/>
                <w:color w:val="000000"/>
                <w:szCs w:val="22"/>
                <w:lang w:eastAsia="cs-CZ"/>
              </w:rPr>
              <w:t>72000</w:t>
            </w:r>
          </w:p>
        </w:tc>
      </w:tr>
    </w:tbl>
    <w:p w14:paraId="21764560" w14:textId="46887B7C" w:rsidR="009F34DB" w:rsidRPr="00CD5D12" w:rsidRDefault="00C857BD" w:rsidP="00FC1199">
      <w:pPr>
        <w:pStyle w:val="Nadpis1"/>
        <w:keepNext w:val="0"/>
        <w:widowControl w:val="0"/>
        <w:rPr>
          <w:rFonts w:cs="Times New Roman"/>
          <w:szCs w:val="22"/>
        </w:rPr>
      </w:pPr>
      <w:r>
        <w:t xml:space="preserve">Harmonogram, </w:t>
      </w:r>
      <w:r w:rsidR="00BB6714" w:rsidRPr="00CD5D12">
        <w:t xml:space="preserve">Analýza a </w:t>
      </w:r>
      <w:bookmarkStart w:id="2783" w:name="_Toc516670379"/>
      <w:bookmarkStart w:id="2784" w:name="_Toc517353600"/>
      <w:bookmarkStart w:id="2785" w:name="_Toc518140492"/>
      <w:bookmarkStart w:id="2786" w:name="_Toc518222418"/>
      <w:bookmarkStart w:id="2787" w:name="_Toc518395331"/>
      <w:bookmarkStart w:id="2788" w:name="_Toc518484286"/>
      <w:bookmarkStart w:id="2789" w:name="_Toc519257337"/>
      <w:bookmarkStart w:id="2790" w:name="_Toc519674784"/>
      <w:bookmarkStart w:id="2791" w:name="_Toc520455571"/>
      <w:bookmarkStart w:id="2792" w:name="_Toc520458704"/>
      <w:bookmarkStart w:id="2793" w:name="_Toc520460238"/>
      <w:bookmarkStart w:id="2794" w:name="_Toc520460902"/>
      <w:bookmarkStart w:id="2795" w:name="_Toc520642561"/>
      <w:bookmarkStart w:id="2796" w:name="_Toc524684261"/>
      <w:bookmarkStart w:id="2797" w:name="_Toc524915744"/>
      <w:bookmarkStart w:id="2798" w:name="_Toc533085473"/>
      <w:bookmarkStart w:id="2799" w:name="_Toc533132505"/>
      <w:bookmarkStart w:id="2800" w:name="_Toc533132832"/>
      <w:bookmarkStart w:id="2801" w:name="_Toc533156014"/>
      <w:bookmarkStart w:id="2802" w:name="_Toc533156254"/>
      <w:bookmarkStart w:id="2803" w:name="_Toc533156805"/>
      <w:bookmarkStart w:id="2804" w:name="_Toc27347614"/>
      <w:bookmarkStart w:id="2805" w:name="_Toc27730832"/>
      <w:bookmarkStart w:id="2806" w:name="_Toc31293150"/>
      <w:bookmarkStart w:id="2807" w:name="_Toc41065561"/>
      <w:bookmarkStart w:id="2808" w:name="_Toc41654239"/>
      <w:bookmarkStart w:id="2809" w:name="_Ref516332670"/>
      <w:bookmarkStart w:id="2810" w:name="_Toc516670380"/>
      <w:bookmarkStart w:id="2811" w:name="_Toc517353601"/>
      <w:bookmarkStart w:id="2812" w:name="_Toc518140493"/>
      <w:bookmarkStart w:id="2813" w:name="_Toc518222419"/>
      <w:bookmarkStart w:id="2814" w:name="_Toc518395332"/>
      <w:bookmarkStart w:id="2815" w:name="_Toc518484287"/>
      <w:bookmarkStart w:id="2816" w:name="_Toc519257338"/>
      <w:bookmarkStart w:id="2817" w:name="_Toc519674785"/>
      <w:bookmarkStart w:id="2818" w:name="_Toc520455572"/>
      <w:bookmarkStart w:id="2819" w:name="_Toc520458705"/>
      <w:bookmarkStart w:id="2820" w:name="_Toc520460239"/>
      <w:bookmarkStart w:id="2821" w:name="_Toc520460903"/>
      <w:bookmarkStart w:id="2822" w:name="_Toc520642562"/>
      <w:bookmarkStart w:id="2823" w:name="_Toc524561613"/>
      <w:bookmarkStart w:id="2824" w:name="_Toc524588462"/>
      <w:bookmarkStart w:id="2825" w:name="_Toc524590436"/>
      <w:bookmarkStart w:id="2826" w:name="_Toc524591447"/>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5"/>
      <w:bookmarkEnd w:id="2766"/>
      <w:bookmarkEnd w:id="2767"/>
      <w:bookmarkEnd w:id="2768"/>
      <w:bookmarkEnd w:id="2769"/>
      <w:bookmarkEnd w:id="2770"/>
      <w:bookmarkEnd w:id="2771"/>
      <w:bookmarkEnd w:id="2772"/>
      <w:bookmarkEnd w:id="2773"/>
      <w:bookmarkEnd w:id="2774"/>
      <w:bookmarkEnd w:id="2775"/>
      <w:bookmarkEnd w:id="2776"/>
      <w:bookmarkEnd w:id="2777"/>
      <w:bookmarkEnd w:id="2778"/>
      <w:bookmarkEnd w:id="2779"/>
      <w:bookmarkEnd w:id="2780"/>
      <w:bookmarkEnd w:id="2781"/>
      <w:r w:rsidR="009F34DB" w:rsidRPr="00CD5D12">
        <w:rPr>
          <w:rFonts w:cs="Times New Roman"/>
          <w:szCs w:val="22"/>
        </w:rPr>
        <w:t>Inštalácia</w:t>
      </w:r>
    </w:p>
    <w:p w14:paraId="35CB3ADC" w14:textId="25CA0F43" w:rsidR="00C857BD" w:rsidRDefault="00C857BD" w:rsidP="00C857BD">
      <w:pPr>
        <w:pStyle w:val="Clanek11"/>
        <w:rPr>
          <w:rFonts w:cs="Times New Roman"/>
          <w:szCs w:val="22"/>
        </w:rPr>
      </w:pPr>
      <w:r>
        <w:rPr>
          <w:rFonts w:cs="Times New Roman"/>
          <w:szCs w:val="22"/>
        </w:rPr>
        <w:t>Návrh technického riešenia</w:t>
      </w:r>
      <w:r w:rsidRPr="00C857BD">
        <w:rPr>
          <w:rFonts w:cs="Times New Roman"/>
          <w:szCs w:val="22"/>
        </w:rPr>
        <w:t xml:space="preserve"> a</w:t>
      </w:r>
      <w:r>
        <w:rPr>
          <w:rFonts w:cs="Times New Roman"/>
          <w:szCs w:val="22"/>
        </w:rPr>
        <w:t xml:space="preserve"> návrh časového harmonogramu </w:t>
      </w:r>
      <w:r w:rsidRPr="00C857BD">
        <w:rPr>
          <w:rFonts w:cs="Times New Roman"/>
          <w:szCs w:val="22"/>
        </w:rPr>
        <w:t>pr</w:t>
      </w:r>
      <w:r>
        <w:rPr>
          <w:rFonts w:cs="Times New Roman"/>
          <w:szCs w:val="22"/>
        </w:rPr>
        <w:t>á</w:t>
      </w:r>
      <w:r w:rsidRPr="00C857BD">
        <w:rPr>
          <w:rFonts w:cs="Times New Roman"/>
          <w:szCs w:val="22"/>
        </w:rPr>
        <w:t xml:space="preserve">c predloží </w:t>
      </w:r>
      <w:r>
        <w:rPr>
          <w:rFonts w:cs="Times New Roman"/>
          <w:szCs w:val="22"/>
        </w:rPr>
        <w:t xml:space="preserve">Poskytovateľ </w:t>
      </w:r>
      <w:r w:rsidRPr="00C857BD">
        <w:rPr>
          <w:rFonts w:cs="Times New Roman"/>
          <w:szCs w:val="22"/>
        </w:rPr>
        <w:t xml:space="preserve">na posúdenie a schválenie </w:t>
      </w:r>
      <w:r>
        <w:rPr>
          <w:rFonts w:cs="Times New Roman"/>
          <w:szCs w:val="22"/>
        </w:rPr>
        <w:t>O</w:t>
      </w:r>
      <w:r w:rsidRPr="00C857BD">
        <w:rPr>
          <w:rFonts w:cs="Times New Roman"/>
          <w:szCs w:val="22"/>
        </w:rPr>
        <w:t>bjednávateľovi do 30 pracovných dn</w:t>
      </w:r>
      <w:r>
        <w:rPr>
          <w:rFonts w:cs="Times New Roman"/>
          <w:szCs w:val="22"/>
        </w:rPr>
        <w:t>í odo dňa nadobudnutia účinnosti Zmluvy.</w:t>
      </w:r>
    </w:p>
    <w:p w14:paraId="4FAB9DCC" w14:textId="6427A07B" w:rsidR="00BB6714" w:rsidRPr="00CD5D12" w:rsidRDefault="00BB6714" w:rsidP="00C857BD">
      <w:pPr>
        <w:pStyle w:val="Clanek11"/>
        <w:rPr>
          <w:rFonts w:cs="Times New Roman"/>
          <w:szCs w:val="22"/>
        </w:rPr>
      </w:pPr>
      <w:r w:rsidRPr="00CD5D12">
        <w:rPr>
          <w:rFonts w:cs="Times New Roman"/>
          <w:szCs w:val="22"/>
        </w:rPr>
        <w:t xml:space="preserve">Poskytovateľ vykoná analýzu v zmysle Článku </w:t>
      </w:r>
      <w:r w:rsidRPr="00CD5D12">
        <w:rPr>
          <w:rFonts w:cs="Times New Roman"/>
          <w:szCs w:val="22"/>
        </w:rPr>
        <w:fldChar w:fldCharType="begin"/>
      </w:r>
      <w:r w:rsidRPr="00CD5D12">
        <w:rPr>
          <w:rFonts w:cs="Times New Roman"/>
          <w:szCs w:val="22"/>
        </w:rPr>
        <w:instrText xml:space="preserve"> REF _Ref227189907 \w \h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2.1(a)</w:t>
      </w:r>
      <w:r w:rsidRPr="00CD5D12">
        <w:rPr>
          <w:rFonts w:cs="Times New Roman"/>
          <w:szCs w:val="22"/>
        </w:rPr>
        <w:fldChar w:fldCharType="end"/>
      </w:r>
      <w:r w:rsidRPr="00CD5D12">
        <w:rPr>
          <w:rFonts w:cs="Times New Roman"/>
          <w:szCs w:val="22"/>
        </w:rPr>
        <w:t xml:space="preserve"> v rozsahu</w:t>
      </w:r>
      <w:r w:rsidR="004905F2" w:rsidRPr="00CD5D12">
        <w:rPr>
          <w:rFonts w:cs="Times New Roman"/>
          <w:szCs w:val="22"/>
        </w:rPr>
        <w:t xml:space="preserve"> uvedenom v Súťažných podkladoch.</w:t>
      </w:r>
    </w:p>
    <w:p w14:paraId="65FFAE09" w14:textId="5FF78ABA" w:rsidR="00143BA9" w:rsidRPr="00CD5D12" w:rsidRDefault="00C92FD8" w:rsidP="004905F2">
      <w:pPr>
        <w:pStyle w:val="Clanek11"/>
      </w:pPr>
      <w:r w:rsidRPr="00CD5D12">
        <w:rPr>
          <w:rFonts w:cs="Times New Roman"/>
          <w:szCs w:val="22"/>
        </w:rPr>
        <w:t xml:space="preserve">Poskytovateľ </w:t>
      </w:r>
      <w:r w:rsidR="00143BA9" w:rsidRPr="00CD5D12">
        <w:rPr>
          <w:rFonts w:cs="Times New Roman"/>
          <w:szCs w:val="22"/>
        </w:rPr>
        <w:t>vykoná</w:t>
      </w:r>
      <w:r w:rsidRPr="00CD5D12">
        <w:rPr>
          <w:rFonts w:cs="Times New Roman"/>
          <w:szCs w:val="22"/>
        </w:rPr>
        <w:t xml:space="preserve"> Inštaláciu </w:t>
      </w:r>
      <w:r w:rsidR="00D26904" w:rsidRPr="00CD5D12">
        <w:rPr>
          <w:rFonts w:cs="Times New Roman"/>
          <w:szCs w:val="22"/>
        </w:rPr>
        <w:t xml:space="preserve">jednotlivých komponentov IT infraštruktúry </w:t>
      </w:r>
      <w:r w:rsidR="00143BA9" w:rsidRPr="00CD5D12">
        <w:rPr>
          <w:rFonts w:cs="Times New Roman"/>
          <w:szCs w:val="22"/>
        </w:rPr>
        <w:t xml:space="preserve">v rozsahu </w:t>
      </w:r>
      <w:r w:rsidR="004905F2" w:rsidRPr="00CD5D12">
        <w:rPr>
          <w:rFonts w:cs="Times New Roman"/>
          <w:szCs w:val="22"/>
        </w:rPr>
        <w:t>uvedenom v Súťažných podkladoch.</w:t>
      </w:r>
      <w:r w:rsidR="00143BA9" w:rsidRPr="00CD5D12">
        <w:rPr>
          <w:rFonts w:cs="Times New Roman"/>
          <w:szCs w:val="22"/>
        </w:rPr>
        <w:t xml:space="preserve"> </w:t>
      </w:r>
      <w:r w:rsidR="00C857BD" w:rsidRPr="00C857BD">
        <w:t xml:space="preserve">Počas </w:t>
      </w:r>
      <w:r w:rsidR="00C857BD">
        <w:t>I</w:t>
      </w:r>
      <w:r w:rsidR="00C857BD" w:rsidRPr="00C857BD">
        <w:t xml:space="preserve">nštalácie a migrácie na novu infraštruktúru Poskytovateľ musí zabezpečiť plynulý chod </w:t>
      </w:r>
      <w:r w:rsidR="00C857BD" w:rsidRPr="004B66BA">
        <w:t>existujúcej</w:t>
      </w:r>
      <w:r w:rsidR="00C857BD" w:rsidRPr="00C857BD">
        <w:t xml:space="preserve"> infraštruktúry so  zabezpečením proti výpadkom elektrickej energie s prihliadaním na existujúcu kapacitu záložných zdrojov </w:t>
      </w:r>
      <w:r w:rsidR="00C857BD">
        <w:t>O</w:t>
      </w:r>
      <w:r w:rsidR="00C857BD" w:rsidRPr="00C857BD">
        <w:t xml:space="preserve">bjednávateľa.  </w:t>
      </w:r>
    </w:p>
    <w:p w14:paraId="39375346" w14:textId="05657CED" w:rsidR="00FC1199" w:rsidRPr="00CD5D12" w:rsidRDefault="00FC1199" w:rsidP="00FC1199">
      <w:pPr>
        <w:pStyle w:val="Nadpis1"/>
        <w:keepNext w:val="0"/>
        <w:widowControl w:val="0"/>
        <w:rPr>
          <w:rFonts w:cs="Times New Roman"/>
          <w:szCs w:val="22"/>
        </w:rPr>
      </w:pPr>
      <w:bookmarkStart w:id="2827" w:name="_Toc519257332"/>
      <w:bookmarkEnd w:id="2827"/>
      <w:r w:rsidRPr="00CD5D12">
        <w:rPr>
          <w:rFonts w:cs="Times New Roman"/>
          <w:szCs w:val="22"/>
        </w:rPr>
        <w:t>PARAMETRE SERVICE D</w:t>
      </w:r>
      <w:r w:rsidR="0017773E" w:rsidRPr="00CD5D12">
        <w:rPr>
          <w:rFonts w:cs="Times New Roman"/>
          <w:szCs w:val="22"/>
        </w:rPr>
        <w:t>e</w:t>
      </w:r>
      <w:r w:rsidRPr="00CD5D12">
        <w:rPr>
          <w:rFonts w:cs="Times New Roman"/>
          <w:szCs w:val="22"/>
        </w:rPr>
        <w:t>SKU</w:t>
      </w:r>
      <w:bookmarkEnd w:id="2783"/>
      <w:bookmarkEnd w:id="2784"/>
      <w:bookmarkEnd w:id="2785"/>
      <w:bookmarkEnd w:id="2786"/>
      <w:bookmarkEnd w:id="2787"/>
      <w:bookmarkEnd w:id="2788"/>
      <w:bookmarkEnd w:id="2789"/>
      <w:bookmarkEnd w:id="2790"/>
      <w:bookmarkEnd w:id="2791"/>
      <w:bookmarkEnd w:id="2792"/>
      <w:bookmarkEnd w:id="2793"/>
      <w:bookmarkEnd w:id="2794"/>
      <w:bookmarkEnd w:id="2795"/>
      <w:bookmarkEnd w:id="2796"/>
      <w:bookmarkEnd w:id="2797"/>
      <w:bookmarkEnd w:id="2798"/>
      <w:bookmarkEnd w:id="2799"/>
      <w:bookmarkEnd w:id="2800"/>
      <w:bookmarkEnd w:id="2801"/>
      <w:bookmarkEnd w:id="2802"/>
      <w:bookmarkEnd w:id="2803"/>
      <w:bookmarkEnd w:id="2804"/>
      <w:bookmarkEnd w:id="2805"/>
      <w:bookmarkEnd w:id="2806"/>
      <w:bookmarkEnd w:id="2807"/>
      <w:bookmarkEnd w:id="2808"/>
    </w:p>
    <w:p w14:paraId="320476D0" w14:textId="32DFCDEF" w:rsidR="00035538" w:rsidRPr="00CD5D12" w:rsidRDefault="005567D8" w:rsidP="00923749">
      <w:pPr>
        <w:pStyle w:val="Clanek11"/>
        <w:rPr>
          <w:rFonts w:cs="Times New Roman"/>
          <w:szCs w:val="22"/>
        </w:rPr>
      </w:pPr>
      <w:r w:rsidRPr="00CD5D12">
        <w:rPr>
          <w:rFonts w:cs="Times New Roman"/>
          <w:szCs w:val="22"/>
        </w:rPr>
        <w:t>Poskytovateľ je pre riešenie I</w:t>
      </w:r>
      <w:r w:rsidR="00035538" w:rsidRPr="00CD5D12">
        <w:rPr>
          <w:rFonts w:cs="Times New Roman"/>
          <w:szCs w:val="22"/>
        </w:rPr>
        <w:t xml:space="preserve">ncidentov a ostatných skutočností týkajúcich sa poskytovania </w:t>
      </w:r>
      <w:r w:rsidR="001841BA" w:rsidRPr="00CD5D12">
        <w:rPr>
          <w:rFonts w:cs="Times New Roman"/>
          <w:szCs w:val="22"/>
        </w:rPr>
        <w:t>S</w:t>
      </w:r>
      <w:r w:rsidR="00035538" w:rsidRPr="00CD5D12">
        <w:rPr>
          <w:rFonts w:cs="Times New Roman"/>
          <w:szCs w:val="22"/>
        </w:rPr>
        <w:t>lužieb povinný prevádzkovať a používať Service Desk.</w:t>
      </w:r>
    </w:p>
    <w:p w14:paraId="1D401A8D" w14:textId="2A4C8F99" w:rsidR="00035538" w:rsidRPr="00CD5D12" w:rsidRDefault="00035538" w:rsidP="00923749">
      <w:pPr>
        <w:pStyle w:val="Clanek11"/>
        <w:rPr>
          <w:rFonts w:cs="Times New Roman"/>
          <w:szCs w:val="22"/>
        </w:rPr>
      </w:pPr>
      <w:r w:rsidRPr="00CD5D12">
        <w:rPr>
          <w:rFonts w:cs="Times New Roman"/>
          <w:szCs w:val="22"/>
        </w:rPr>
        <w:t>Komunikácia v prostredí Service Desku prebieha v slovenskom jazyku.</w:t>
      </w:r>
    </w:p>
    <w:p w14:paraId="2C9E10A2" w14:textId="176DE757" w:rsidR="00035538" w:rsidRPr="00CD5D12" w:rsidRDefault="00035538" w:rsidP="00923749">
      <w:pPr>
        <w:pStyle w:val="Clanek11"/>
        <w:rPr>
          <w:rFonts w:cs="Times New Roman"/>
          <w:szCs w:val="22"/>
        </w:rPr>
      </w:pPr>
      <w:r w:rsidRPr="00CD5D12">
        <w:rPr>
          <w:rFonts w:cs="Times New Roman"/>
          <w:szCs w:val="22"/>
        </w:rPr>
        <w:t xml:space="preserve">Kategorizáciu Incidentov v Service Desku volí </w:t>
      </w:r>
      <w:r w:rsidR="00D64614" w:rsidRPr="00CD5D12">
        <w:rPr>
          <w:rFonts w:cs="Times New Roman"/>
          <w:szCs w:val="22"/>
        </w:rPr>
        <w:t>Objednávateľ</w:t>
      </w:r>
      <w:r w:rsidRPr="00CD5D12">
        <w:rPr>
          <w:rFonts w:cs="Times New Roman"/>
          <w:szCs w:val="22"/>
        </w:rPr>
        <w:t>.</w:t>
      </w:r>
    </w:p>
    <w:p w14:paraId="46F0D4AB" w14:textId="56515511" w:rsidR="00035538" w:rsidRPr="00CD5D12" w:rsidRDefault="00035538" w:rsidP="00923749">
      <w:pPr>
        <w:pStyle w:val="Clanek11"/>
        <w:rPr>
          <w:rFonts w:cs="Times New Roman"/>
          <w:szCs w:val="22"/>
        </w:rPr>
      </w:pPr>
      <w:r w:rsidRPr="00CD5D12">
        <w:rPr>
          <w:rFonts w:cs="Times New Roman"/>
          <w:szCs w:val="22"/>
        </w:rPr>
        <w:t xml:space="preserve">Doba vyriešenia Incidentu začína bežať od Času </w:t>
      </w:r>
      <w:r w:rsidR="005567D8" w:rsidRPr="00CD5D12">
        <w:rPr>
          <w:rFonts w:cs="Times New Roman"/>
          <w:szCs w:val="22"/>
        </w:rPr>
        <w:t>nahlásenia i</w:t>
      </w:r>
      <w:r w:rsidRPr="00CD5D12">
        <w:rPr>
          <w:rFonts w:cs="Times New Roman"/>
          <w:szCs w:val="22"/>
        </w:rPr>
        <w:t>ncidentu.</w:t>
      </w:r>
    </w:p>
    <w:p w14:paraId="244DFAE3" w14:textId="6E32A29E" w:rsidR="00FC1199" w:rsidRPr="00CD5D12" w:rsidRDefault="00FC1199" w:rsidP="00FC1199">
      <w:pPr>
        <w:pStyle w:val="Clanek11"/>
        <w:rPr>
          <w:rFonts w:cs="Times New Roman"/>
          <w:szCs w:val="22"/>
        </w:rPr>
      </w:pPr>
      <w:bookmarkStart w:id="2828" w:name="_Ref524617711"/>
      <w:r w:rsidRPr="00CD5D12">
        <w:rPr>
          <w:rFonts w:cs="Times New Roman"/>
          <w:szCs w:val="22"/>
        </w:rPr>
        <w:lastRenderedPageBreak/>
        <w:t xml:space="preserve">Výstupom príjmu a evidencie podľa Článku </w:t>
      </w:r>
      <w:r w:rsidRPr="00CD5D12">
        <w:rPr>
          <w:rFonts w:cs="Times New Roman"/>
          <w:szCs w:val="22"/>
        </w:rPr>
        <w:fldChar w:fldCharType="begin"/>
      </w:r>
      <w:r w:rsidRPr="00CD5D12">
        <w:rPr>
          <w:rFonts w:cs="Times New Roman"/>
          <w:szCs w:val="22"/>
        </w:rPr>
        <w:instrText xml:space="preserve"> REF _Ref516332645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8.2</w:t>
      </w:r>
      <w:r w:rsidRPr="00CD5D12">
        <w:rPr>
          <w:rFonts w:cs="Times New Roman"/>
          <w:szCs w:val="22"/>
        </w:rPr>
        <w:fldChar w:fldCharType="end"/>
      </w:r>
      <w:r w:rsidR="003714AC" w:rsidRPr="00CD5D12">
        <w:rPr>
          <w:rFonts w:cs="Times New Roman"/>
          <w:szCs w:val="22"/>
        </w:rPr>
        <w:t xml:space="preserve"> </w:t>
      </w:r>
      <w:r w:rsidRPr="00CD5D12">
        <w:rPr>
          <w:rFonts w:cs="Times New Roman"/>
          <w:szCs w:val="22"/>
        </w:rPr>
        <w:t xml:space="preserve">je tiež záznam o akýchkoľvek </w:t>
      </w:r>
      <w:r w:rsidR="00894813" w:rsidRPr="00CD5D12">
        <w:rPr>
          <w:rFonts w:cs="Times New Roman"/>
          <w:szCs w:val="22"/>
        </w:rPr>
        <w:t>Ú</w:t>
      </w:r>
      <w:r w:rsidRPr="00CD5D12">
        <w:rPr>
          <w:rFonts w:cs="Times New Roman"/>
          <w:szCs w:val="22"/>
        </w:rPr>
        <w:t>kono</w:t>
      </w:r>
      <w:r w:rsidR="00644EF7" w:rsidRPr="00CD5D12">
        <w:rPr>
          <w:rFonts w:cs="Times New Roman"/>
          <w:szCs w:val="22"/>
        </w:rPr>
        <w:t>ch</w:t>
      </w:r>
      <w:r w:rsidRPr="00CD5D12">
        <w:rPr>
          <w:rFonts w:cs="Times New Roman"/>
          <w:szCs w:val="22"/>
        </w:rPr>
        <w:t xml:space="preserve"> Service Desku vo forme strojovo čitateľného logu, ktor</w:t>
      </w:r>
      <w:r w:rsidR="008F7F58" w:rsidRPr="00CD5D12">
        <w:rPr>
          <w:rFonts w:cs="Times New Roman"/>
          <w:szCs w:val="22"/>
        </w:rPr>
        <w:t>ý</w:t>
      </w:r>
      <w:r w:rsidRPr="00CD5D12">
        <w:rPr>
          <w:rFonts w:cs="Times New Roman"/>
          <w:szCs w:val="22"/>
        </w:rPr>
        <w:t xml:space="preserve"> umožňuje vyhľadávanie a uchovávanie záznamov o </w:t>
      </w:r>
      <w:r w:rsidR="00894813" w:rsidRPr="00CD5D12">
        <w:rPr>
          <w:rFonts w:cs="Times New Roman"/>
          <w:szCs w:val="22"/>
        </w:rPr>
        <w:t>Ú</w:t>
      </w:r>
      <w:r w:rsidRPr="00CD5D12">
        <w:rPr>
          <w:rFonts w:cs="Times New Roman"/>
          <w:szCs w:val="22"/>
        </w:rPr>
        <w:t>kon</w:t>
      </w:r>
      <w:r w:rsidR="00E64FC7" w:rsidRPr="00CD5D12">
        <w:rPr>
          <w:rFonts w:cs="Times New Roman"/>
          <w:szCs w:val="22"/>
        </w:rPr>
        <w:t>och</w:t>
      </w:r>
      <w:r w:rsidRPr="00CD5D12">
        <w:rPr>
          <w:rFonts w:cs="Times New Roman"/>
          <w:szCs w:val="22"/>
        </w:rPr>
        <w:t xml:space="preserve"> Service D</w:t>
      </w:r>
      <w:r w:rsidR="0017773E" w:rsidRPr="00CD5D12">
        <w:rPr>
          <w:rFonts w:cs="Times New Roman"/>
          <w:szCs w:val="22"/>
        </w:rPr>
        <w:t>e</w:t>
      </w:r>
      <w:r w:rsidRPr="00CD5D12">
        <w:rPr>
          <w:rFonts w:cs="Times New Roman"/>
          <w:szCs w:val="22"/>
        </w:rPr>
        <w:t xml:space="preserve">sku v elektronickej podobe, a ktorý bude Poskytovateľ odovzdávať Objednávateľovi priebežne vždy najneskôr s </w:t>
      </w:r>
      <w:r w:rsidR="00E64FC7" w:rsidRPr="00CD5D12">
        <w:rPr>
          <w:rFonts w:cs="Times New Roman"/>
          <w:szCs w:val="22"/>
        </w:rPr>
        <w:t xml:space="preserve">Výkazom </w:t>
      </w:r>
      <w:r w:rsidRPr="00CD5D12">
        <w:rPr>
          <w:rFonts w:cs="Times New Roman"/>
          <w:szCs w:val="22"/>
        </w:rPr>
        <w:t>za obdobie, za ktoré je Výkaz vystavovaný. Kópia výstup</w:t>
      </w:r>
      <w:r w:rsidR="005A125B" w:rsidRPr="00CD5D12">
        <w:rPr>
          <w:rFonts w:cs="Times New Roman"/>
          <w:szCs w:val="22"/>
        </w:rPr>
        <w:t>u</w:t>
      </w:r>
      <w:r w:rsidRPr="00CD5D12">
        <w:rPr>
          <w:rFonts w:cs="Times New Roman"/>
          <w:szCs w:val="22"/>
        </w:rPr>
        <w:t xml:space="preserve"> z logu Service Desku podľa tohto bodu</w:t>
      </w:r>
      <w:r w:rsidR="00E64FC7"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_Ref524617711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3.5</w:t>
      </w:r>
      <w:r w:rsidRPr="00CD5D12">
        <w:rPr>
          <w:rFonts w:cs="Times New Roman"/>
          <w:szCs w:val="22"/>
        </w:rPr>
        <w:fldChar w:fldCharType="end"/>
      </w:r>
      <w:r w:rsidR="00E64FC7" w:rsidRPr="00CD5D12">
        <w:rPr>
          <w:rFonts w:cs="Times New Roman"/>
          <w:szCs w:val="22"/>
        </w:rPr>
        <w:t xml:space="preserve"> </w:t>
      </w:r>
      <w:r w:rsidRPr="00CD5D12">
        <w:rPr>
          <w:rFonts w:cs="Times New Roman"/>
          <w:szCs w:val="22"/>
        </w:rPr>
        <w:t>v tlačenej podobe je tiež súčasťou Výkazu. Výstup z logu Service Desku zabezpečovaný Objednávateľom slúži ako podklad pre kontrolu SLA v zmysle Článku</w:t>
      </w:r>
      <w:r w:rsidR="003714AC" w:rsidRPr="00CD5D12">
        <w:rPr>
          <w:rFonts w:cs="Times New Roman"/>
          <w:szCs w:val="22"/>
        </w:rPr>
        <w:t xml:space="preserve"> </w:t>
      </w:r>
      <w:r w:rsidRPr="00CD5D12">
        <w:rPr>
          <w:rFonts w:cs="Times New Roman"/>
          <w:szCs w:val="22"/>
        </w:rPr>
        <w:fldChar w:fldCharType="begin"/>
      </w:r>
      <w:r w:rsidRPr="00CD5D12">
        <w:rPr>
          <w:rFonts w:cs="Times New Roman"/>
          <w:szCs w:val="22"/>
        </w:rPr>
        <w:instrText xml:space="preserve"> REF _Ref524505626 \r \h </w:instrText>
      </w:r>
      <w:r w:rsidR="003F47D8" w:rsidRPr="00CD5D12">
        <w:rPr>
          <w:rFonts w:cs="Times New Roman"/>
          <w:szCs w:val="22"/>
        </w:rPr>
        <w:instrText xml:space="preserve"> \* MERGEFORMAT </w:instrText>
      </w:r>
      <w:r w:rsidRPr="00CD5D12">
        <w:rPr>
          <w:rFonts w:cs="Times New Roman"/>
          <w:szCs w:val="22"/>
        </w:rPr>
      </w:r>
      <w:r w:rsidRPr="00CD5D12">
        <w:rPr>
          <w:rFonts w:cs="Times New Roman"/>
          <w:szCs w:val="22"/>
        </w:rPr>
        <w:fldChar w:fldCharType="separate"/>
      </w:r>
      <w:r w:rsidR="00071C75">
        <w:rPr>
          <w:rFonts w:cs="Times New Roman"/>
          <w:szCs w:val="22"/>
          <w:cs/>
        </w:rPr>
        <w:t>‎</w:t>
      </w:r>
      <w:r w:rsidR="00071C75">
        <w:rPr>
          <w:rFonts w:cs="Times New Roman"/>
          <w:szCs w:val="22"/>
        </w:rPr>
        <w:t>1.1(eee)</w:t>
      </w:r>
      <w:r w:rsidRPr="00CD5D12">
        <w:rPr>
          <w:rFonts w:cs="Times New Roman"/>
          <w:szCs w:val="22"/>
        </w:rPr>
        <w:fldChar w:fldCharType="end"/>
      </w:r>
      <w:r w:rsidRPr="00CD5D12">
        <w:rPr>
          <w:rFonts w:cs="Times New Roman"/>
          <w:szCs w:val="22"/>
        </w:rPr>
        <w:t xml:space="preserve">. Zo záznamu o </w:t>
      </w:r>
      <w:r w:rsidR="00CB4DF4" w:rsidRPr="00CD5D12">
        <w:rPr>
          <w:rFonts w:cs="Times New Roman"/>
          <w:szCs w:val="22"/>
        </w:rPr>
        <w:t xml:space="preserve">Úkonoch </w:t>
      </w:r>
      <w:r w:rsidRPr="00CD5D12">
        <w:rPr>
          <w:rFonts w:cs="Times New Roman"/>
          <w:szCs w:val="22"/>
        </w:rPr>
        <w:t>Service Desku musí byť zrejmé:</w:t>
      </w:r>
      <w:bookmarkEnd w:id="2809"/>
      <w:bookmarkEnd w:id="2828"/>
    </w:p>
    <w:p w14:paraId="5E9E9F25" w14:textId="02CCD213" w:rsidR="00FC1199" w:rsidRPr="00CD5D12" w:rsidRDefault="00FC1199" w:rsidP="00FC1199">
      <w:pPr>
        <w:pStyle w:val="Claneka"/>
        <w:keepLines w:val="0"/>
        <w:rPr>
          <w:szCs w:val="22"/>
        </w:rPr>
      </w:pPr>
      <w:r w:rsidRPr="00CD5D12">
        <w:rPr>
          <w:szCs w:val="22"/>
        </w:rPr>
        <w:t xml:space="preserve">dátum a čas, kedy boli jednotlivé Úkony Service Desku prijaté alebo </w:t>
      </w:r>
      <w:r w:rsidR="00AD32F0" w:rsidRPr="00CD5D12">
        <w:rPr>
          <w:szCs w:val="22"/>
        </w:rPr>
        <w:t>vykonané</w:t>
      </w:r>
      <w:r w:rsidRPr="00CD5D12">
        <w:rPr>
          <w:szCs w:val="22"/>
        </w:rPr>
        <w:t>;</w:t>
      </w:r>
    </w:p>
    <w:p w14:paraId="064C2FA1" w14:textId="2F9CCEFD" w:rsidR="00FC1199" w:rsidRPr="00CD5D12" w:rsidRDefault="00FC1199" w:rsidP="00FC1199">
      <w:pPr>
        <w:pStyle w:val="Claneka"/>
        <w:keepLines w:val="0"/>
        <w:rPr>
          <w:szCs w:val="22"/>
        </w:rPr>
      </w:pPr>
      <w:r w:rsidRPr="00CD5D12">
        <w:rPr>
          <w:szCs w:val="22"/>
        </w:rPr>
        <w:t xml:space="preserve">identifikácia osoby a organizácie, ktorá Úkony Service Desku vykonala </w:t>
      </w:r>
      <w:r w:rsidR="00CB4DF4" w:rsidRPr="00CD5D12">
        <w:rPr>
          <w:szCs w:val="22"/>
        </w:rPr>
        <w:t xml:space="preserve">alebo </w:t>
      </w:r>
      <w:r w:rsidRPr="00CD5D12">
        <w:rPr>
          <w:szCs w:val="22"/>
        </w:rPr>
        <w:t>prijala a</w:t>
      </w:r>
      <w:r w:rsidR="003D15E6" w:rsidRPr="00CD5D12">
        <w:rPr>
          <w:szCs w:val="22"/>
        </w:rPr>
        <w:t> </w:t>
      </w:r>
      <w:r w:rsidRPr="00CD5D12">
        <w:rPr>
          <w:szCs w:val="22"/>
        </w:rPr>
        <w:t xml:space="preserve">osoby, ktorá </w:t>
      </w:r>
      <w:r w:rsidR="00C05C5C" w:rsidRPr="00CD5D12">
        <w:rPr>
          <w:szCs w:val="22"/>
        </w:rPr>
        <w:t xml:space="preserve">ich </w:t>
      </w:r>
      <w:r w:rsidRPr="00CD5D12">
        <w:rPr>
          <w:szCs w:val="22"/>
        </w:rPr>
        <w:t>nahlásila (</w:t>
      </w:r>
      <w:r w:rsidR="00C05C5C" w:rsidRPr="00CD5D12">
        <w:rPr>
          <w:szCs w:val="22"/>
        </w:rPr>
        <w:t>zahájila</w:t>
      </w:r>
      <w:r w:rsidRPr="00CD5D12">
        <w:rPr>
          <w:szCs w:val="22"/>
        </w:rPr>
        <w:t>);</w:t>
      </w:r>
    </w:p>
    <w:p w14:paraId="33CBD728" w14:textId="32B97EBF" w:rsidR="00FC1199" w:rsidRPr="00CD5D12" w:rsidRDefault="00FC1199" w:rsidP="00FC1199">
      <w:pPr>
        <w:pStyle w:val="Claneka"/>
        <w:keepLines w:val="0"/>
        <w:rPr>
          <w:szCs w:val="22"/>
        </w:rPr>
      </w:pPr>
      <w:r w:rsidRPr="00CD5D12">
        <w:rPr>
          <w:szCs w:val="22"/>
        </w:rPr>
        <w:t xml:space="preserve">stručný </w:t>
      </w:r>
      <w:r w:rsidR="00C05C5C" w:rsidRPr="00CD5D12">
        <w:rPr>
          <w:szCs w:val="22"/>
        </w:rPr>
        <w:t>p</w:t>
      </w:r>
      <w:r w:rsidRPr="00CD5D12">
        <w:rPr>
          <w:szCs w:val="22"/>
        </w:rPr>
        <w:t>opis konkrétne</w:t>
      </w:r>
      <w:r w:rsidR="00C05C5C" w:rsidRPr="00CD5D12">
        <w:rPr>
          <w:szCs w:val="22"/>
        </w:rPr>
        <w:t>j</w:t>
      </w:r>
      <w:r w:rsidRPr="00CD5D12">
        <w:rPr>
          <w:szCs w:val="22"/>
        </w:rPr>
        <w:t xml:space="preserve"> činnosti a dob</w:t>
      </w:r>
      <w:r w:rsidR="00C05C5C" w:rsidRPr="00CD5D12">
        <w:rPr>
          <w:szCs w:val="22"/>
        </w:rPr>
        <w:t>y</w:t>
      </w:r>
      <w:r w:rsidRPr="00CD5D12">
        <w:rPr>
          <w:szCs w:val="22"/>
        </w:rPr>
        <w:t xml:space="preserve"> </w:t>
      </w:r>
      <w:r w:rsidR="0053519A" w:rsidRPr="00CD5D12">
        <w:rPr>
          <w:szCs w:val="22"/>
        </w:rPr>
        <w:t xml:space="preserve">strávenej </w:t>
      </w:r>
      <w:r w:rsidRPr="00CD5D12">
        <w:rPr>
          <w:szCs w:val="22"/>
        </w:rPr>
        <w:t>na jej vykonaní ; a</w:t>
      </w:r>
    </w:p>
    <w:p w14:paraId="2E09DEB1" w14:textId="31103861" w:rsidR="00FC1199" w:rsidRPr="00CD5D12" w:rsidRDefault="00C05C5C" w:rsidP="00C05C5C">
      <w:pPr>
        <w:pStyle w:val="Claneka"/>
        <w:rPr>
          <w:szCs w:val="22"/>
        </w:rPr>
      </w:pPr>
      <w:r w:rsidRPr="00CD5D12">
        <w:rPr>
          <w:szCs w:val="22"/>
        </w:rPr>
        <w:t>p</w:t>
      </w:r>
      <w:r w:rsidR="00FC1199" w:rsidRPr="00CD5D12">
        <w:rPr>
          <w:szCs w:val="22"/>
        </w:rPr>
        <w:t>opis konkrétnych zmien IT infraštruktúry a dob</w:t>
      </w:r>
      <w:r w:rsidRPr="00CD5D12">
        <w:rPr>
          <w:szCs w:val="22"/>
        </w:rPr>
        <w:t>y</w:t>
      </w:r>
      <w:r w:rsidR="00FC1199" w:rsidRPr="00CD5D12">
        <w:rPr>
          <w:szCs w:val="22"/>
        </w:rPr>
        <w:t xml:space="preserve"> </w:t>
      </w:r>
      <w:r w:rsidR="0053519A" w:rsidRPr="00CD5D12">
        <w:rPr>
          <w:szCs w:val="22"/>
        </w:rPr>
        <w:t xml:space="preserve">strávenej </w:t>
      </w:r>
      <w:r w:rsidR="00FC1199" w:rsidRPr="00CD5D12">
        <w:rPr>
          <w:szCs w:val="22"/>
        </w:rPr>
        <w:t xml:space="preserve">na ich </w:t>
      </w:r>
      <w:r w:rsidRPr="00CD5D12">
        <w:rPr>
          <w:szCs w:val="22"/>
        </w:rPr>
        <w:t>vykonaní</w:t>
      </w:r>
      <w:r w:rsidR="00FC1199" w:rsidRPr="00CD5D12">
        <w:rPr>
          <w:szCs w:val="22"/>
        </w:rPr>
        <w:t xml:space="preserve">. </w:t>
      </w:r>
    </w:p>
    <w:p w14:paraId="4BB0F8E1" w14:textId="77777777" w:rsidR="00FC1199" w:rsidRPr="00CD5D12" w:rsidRDefault="00FC1199" w:rsidP="00FC1199">
      <w:pPr>
        <w:pStyle w:val="Clanek11"/>
        <w:rPr>
          <w:rFonts w:cs="Times New Roman"/>
          <w:szCs w:val="22"/>
        </w:rPr>
      </w:pPr>
      <w:r w:rsidRPr="00CD5D12">
        <w:rPr>
          <w:rFonts w:cs="Times New Roman"/>
          <w:szCs w:val="22"/>
        </w:rPr>
        <w:t>Service Desk musí ďalej fungovať aspoň takým spôsobom, aby umožňoval a bol spôsobilý:</w:t>
      </w:r>
    </w:p>
    <w:p w14:paraId="5F489BA4" w14:textId="3A87FCE7" w:rsidR="00FC1199" w:rsidRPr="00CD5D12" w:rsidRDefault="00FC1199" w:rsidP="00FC1199">
      <w:pPr>
        <w:pStyle w:val="Claneka"/>
        <w:keepLines w:val="0"/>
        <w:rPr>
          <w:szCs w:val="22"/>
        </w:rPr>
      </w:pPr>
      <w:r w:rsidRPr="00CD5D12">
        <w:rPr>
          <w:szCs w:val="22"/>
        </w:rPr>
        <w:t>spracovať (vyťažiť) e</w:t>
      </w:r>
      <w:r w:rsidR="00C05C5C" w:rsidRPr="00CD5D12">
        <w:rPr>
          <w:szCs w:val="22"/>
        </w:rPr>
        <w:t>-</w:t>
      </w:r>
      <w:r w:rsidRPr="00CD5D12">
        <w:rPr>
          <w:szCs w:val="22"/>
        </w:rPr>
        <w:t xml:space="preserve">mailovú správu </w:t>
      </w:r>
      <w:r w:rsidR="00C05C5C" w:rsidRPr="00CD5D12">
        <w:rPr>
          <w:szCs w:val="22"/>
        </w:rPr>
        <w:t xml:space="preserve">odoslanú </w:t>
      </w:r>
      <w:r w:rsidRPr="00CD5D12">
        <w:rPr>
          <w:szCs w:val="22"/>
        </w:rPr>
        <w:t>z Objednávateľom vopred oznámen</w:t>
      </w:r>
      <w:r w:rsidR="00E45D6A" w:rsidRPr="00CD5D12">
        <w:rPr>
          <w:szCs w:val="22"/>
        </w:rPr>
        <w:t>ej</w:t>
      </w:r>
      <w:r w:rsidRPr="00CD5D12">
        <w:rPr>
          <w:szCs w:val="22"/>
        </w:rPr>
        <w:t xml:space="preserve"> e</w:t>
      </w:r>
      <w:r w:rsidR="00E45D6A" w:rsidRPr="00CD5D12">
        <w:rPr>
          <w:szCs w:val="22"/>
        </w:rPr>
        <w:t>-</w:t>
      </w:r>
      <w:r w:rsidRPr="00CD5D12">
        <w:rPr>
          <w:szCs w:val="22"/>
        </w:rPr>
        <w:t>mailov</w:t>
      </w:r>
      <w:r w:rsidR="00E45D6A" w:rsidRPr="00CD5D12">
        <w:rPr>
          <w:szCs w:val="22"/>
        </w:rPr>
        <w:t>ej</w:t>
      </w:r>
      <w:r w:rsidRPr="00CD5D12">
        <w:rPr>
          <w:szCs w:val="22"/>
        </w:rPr>
        <w:t xml:space="preserve"> adresy Objednávateľa,</w:t>
      </w:r>
    </w:p>
    <w:p w14:paraId="7F87BC7D" w14:textId="6E50C527" w:rsidR="00FC1199" w:rsidRPr="00CD5D12" w:rsidRDefault="00FC1199" w:rsidP="00FC1199">
      <w:pPr>
        <w:pStyle w:val="Claneka"/>
        <w:keepLines w:val="0"/>
        <w:rPr>
          <w:szCs w:val="22"/>
        </w:rPr>
      </w:pPr>
      <w:r w:rsidRPr="00CD5D12">
        <w:rPr>
          <w:szCs w:val="22"/>
        </w:rPr>
        <w:t xml:space="preserve">umožniť </w:t>
      </w:r>
      <w:r w:rsidR="00913EF7" w:rsidRPr="00CD5D12">
        <w:rPr>
          <w:szCs w:val="22"/>
        </w:rPr>
        <w:t>o</w:t>
      </w:r>
      <w:r w:rsidRPr="00CD5D12">
        <w:rPr>
          <w:szCs w:val="22"/>
        </w:rPr>
        <w:t>hla</w:t>
      </w:r>
      <w:r w:rsidR="00E45D6A" w:rsidRPr="00CD5D12">
        <w:rPr>
          <w:szCs w:val="22"/>
        </w:rPr>
        <w:t>s</w:t>
      </w:r>
      <w:r w:rsidRPr="00CD5D12">
        <w:rPr>
          <w:szCs w:val="22"/>
        </w:rPr>
        <w:t>ovate</w:t>
      </w:r>
      <w:r w:rsidR="00E45D6A" w:rsidRPr="00CD5D12">
        <w:rPr>
          <w:szCs w:val="22"/>
        </w:rPr>
        <w:t>ľom</w:t>
      </w:r>
      <w:r w:rsidRPr="00CD5D12">
        <w:rPr>
          <w:szCs w:val="22"/>
        </w:rPr>
        <w:t xml:space="preserve"> </w:t>
      </w:r>
      <w:r w:rsidR="00913EF7" w:rsidRPr="00CD5D12">
        <w:rPr>
          <w:szCs w:val="22"/>
        </w:rPr>
        <w:t xml:space="preserve">Objednávateľa </w:t>
      </w:r>
      <w:r w:rsidRPr="00CD5D12">
        <w:rPr>
          <w:szCs w:val="22"/>
        </w:rPr>
        <w:t>priame prihlásenie cez internet do Service Desku a zadani</w:t>
      </w:r>
      <w:r w:rsidR="00E45D6A" w:rsidRPr="00CD5D12">
        <w:rPr>
          <w:szCs w:val="22"/>
        </w:rPr>
        <w:t>e</w:t>
      </w:r>
      <w:r w:rsidRPr="00CD5D12">
        <w:rPr>
          <w:szCs w:val="22"/>
        </w:rPr>
        <w:t xml:space="preserve"> Incidentu (ticketu).</w:t>
      </w:r>
    </w:p>
    <w:p w14:paraId="1557066B" w14:textId="6D06E9CF" w:rsidR="00FC1199" w:rsidRPr="00CD5D12" w:rsidRDefault="00FC1199" w:rsidP="00923749">
      <w:pPr>
        <w:pStyle w:val="Nadpis1"/>
        <w:keepLines/>
        <w:widowControl w:val="0"/>
        <w:rPr>
          <w:rFonts w:cs="Times New Roman"/>
          <w:szCs w:val="22"/>
        </w:rPr>
      </w:pPr>
      <w:bookmarkStart w:id="2829" w:name="_Toc524684262"/>
      <w:bookmarkStart w:id="2830" w:name="_Toc524915745"/>
      <w:bookmarkStart w:id="2831" w:name="_Toc533085474"/>
      <w:bookmarkStart w:id="2832" w:name="_Toc533132506"/>
      <w:bookmarkStart w:id="2833" w:name="_Toc533132833"/>
      <w:bookmarkStart w:id="2834" w:name="_Toc533156015"/>
      <w:bookmarkStart w:id="2835" w:name="_Toc533156255"/>
      <w:bookmarkStart w:id="2836" w:name="_Toc533156806"/>
      <w:bookmarkStart w:id="2837" w:name="_Toc27347615"/>
      <w:bookmarkStart w:id="2838" w:name="_Toc27730833"/>
      <w:bookmarkStart w:id="2839" w:name="_Toc31293151"/>
      <w:bookmarkStart w:id="2840" w:name="_Toc41065562"/>
      <w:bookmarkStart w:id="2841" w:name="_Toc41654240"/>
      <w:r w:rsidRPr="00CD5D12">
        <w:rPr>
          <w:rFonts w:cs="Times New Roman"/>
          <w:szCs w:val="22"/>
        </w:rPr>
        <w:t>KATEGORIZÁCIA INCIDENTOV, Reakčná doba</w:t>
      </w:r>
      <w:r w:rsidR="001076CB" w:rsidRPr="00CD5D12">
        <w:rPr>
          <w:rFonts w:cs="Times New Roman"/>
          <w:szCs w:val="22"/>
        </w:rPr>
        <w:t xml:space="preserve">, </w:t>
      </w:r>
      <w:r w:rsidRPr="00CD5D12">
        <w:rPr>
          <w:rFonts w:cs="Times New Roman"/>
          <w:szCs w:val="22"/>
        </w:rPr>
        <w:t>doba vyriešeni</w:t>
      </w:r>
      <w:r w:rsidR="00AC7A6F" w:rsidRPr="00CD5D12">
        <w:rPr>
          <w:rFonts w:cs="Times New Roman"/>
          <w:szCs w:val="22"/>
        </w:rPr>
        <w:t>a</w:t>
      </w:r>
      <w:r w:rsidRPr="00CD5D12">
        <w:rPr>
          <w:rFonts w:cs="Times New Roman"/>
          <w:szCs w:val="22"/>
        </w:rPr>
        <w:t>, sankcie</w:t>
      </w:r>
      <w:bookmarkEnd w:id="2810"/>
      <w:bookmarkEnd w:id="2811"/>
      <w:bookmarkEnd w:id="2812"/>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9"/>
      <w:bookmarkEnd w:id="2830"/>
      <w:bookmarkEnd w:id="2831"/>
      <w:bookmarkEnd w:id="2832"/>
      <w:bookmarkEnd w:id="2833"/>
      <w:bookmarkEnd w:id="2834"/>
      <w:bookmarkEnd w:id="2835"/>
      <w:bookmarkEnd w:id="2836"/>
      <w:bookmarkEnd w:id="2837"/>
      <w:bookmarkEnd w:id="2838"/>
      <w:bookmarkEnd w:id="2839"/>
      <w:bookmarkEnd w:id="2840"/>
      <w:bookmarkEnd w:id="2841"/>
      <w:r w:rsidR="001076CB" w:rsidRPr="00CD5D12">
        <w:rPr>
          <w:rFonts w:cs="Times New Roman"/>
          <w:szCs w:val="22"/>
        </w:rPr>
        <w:t xml:space="preserve"> a Doba dostupnosti </w:t>
      </w:r>
    </w:p>
    <w:p w14:paraId="469DE5DA" w14:textId="774CB2A9" w:rsidR="00FC1199" w:rsidRPr="00CD5D12" w:rsidRDefault="00AC7A6F" w:rsidP="00923749">
      <w:pPr>
        <w:pStyle w:val="Clanek11"/>
        <w:keepNext/>
        <w:keepLines/>
        <w:rPr>
          <w:rFonts w:cs="Times New Roman"/>
          <w:szCs w:val="22"/>
        </w:rPr>
      </w:pPr>
      <w:bookmarkStart w:id="2842" w:name="_Ref518482934"/>
      <w:r w:rsidRPr="00CD5D12">
        <w:rPr>
          <w:rFonts w:cs="Times New Roman"/>
          <w:bCs w:val="0"/>
          <w:iCs w:val="0"/>
          <w:szCs w:val="22"/>
        </w:rPr>
        <w:t xml:space="preserve">Pri realizácii Plnenia tejto Zmluvy a najmä pri poskytovaní </w:t>
      </w:r>
      <w:r w:rsidR="008E3315" w:rsidRPr="00CD5D12">
        <w:rPr>
          <w:rFonts w:cs="Times New Roman"/>
          <w:bCs w:val="0"/>
          <w:iCs w:val="0"/>
          <w:szCs w:val="22"/>
        </w:rPr>
        <w:t>S</w:t>
      </w:r>
      <w:r w:rsidRPr="00CD5D12">
        <w:rPr>
          <w:rFonts w:cs="Times New Roman"/>
          <w:bCs w:val="0"/>
          <w:iCs w:val="0"/>
          <w:szCs w:val="22"/>
        </w:rPr>
        <w:t xml:space="preserve">lužieb môže dôjsť k Incidentom, ktoré sú hlásené </w:t>
      </w:r>
      <w:r w:rsidR="008E3315" w:rsidRPr="00CD5D12">
        <w:rPr>
          <w:rFonts w:cs="Times New Roman"/>
          <w:bCs w:val="0"/>
          <w:iCs w:val="0"/>
          <w:szCs w:val="22"/>
        </w:rPr>
        <w:t>Poskytovateľovi cez</w:t>
      </w:r>
      <w:r w:rsidRPr="00CD5D12">
        <w:rPr>
          <w:rFonts w:cs="Times New Roman"/>
          <w:bCs w:val="0"/>
          <w:iCs w:val="0"/>
          <w:szCs w:val="22"/>
        </w:rPr>
        <w:t xml:space="preserve"> Service Desk</w:t>
      </w:r>
      <w:r w:rsidR="00FC1199" w:rsidRPr="00CD5D12">
        <w:rPr>
          <w:rFonts w:cs="Times New Roman"/>
          <w:szCs w:val="22"/>
        </w:rPr>
        <w:t>.</w:t>
      </w:r>
      <w:bookmarkEnd w:id="2842"/>
    </w:p>
    <w:tbl>
      <w:tblPr>
        <w:tblStyle w:val="Mkatabulky1"/>
        <w:tblW w:w="0" w:type="auto"/>
        <w:tblLook w:val="04A0" w:firstRow="1" w:lastRow="0" w:firstColumn="1" w:lastColumn="0" w:noHBand="0" w:noVBand="1"/>
      </w:tblPr>
      <w:tblGrid>
        <w:gridCol w:w="1341"/>
        <w:gridCol w:w="4415"/>
        <w:gridCol w:w="1514"/>
        <w:gridCol w:w="1791"/>
      </w:tblGrid>
      <w:tr w:rsidR="00B07D89" w:rsidRPr="00CD5D12" w14:paraId="1F2D9704" w14:textId="77777777" w:rsidTr="00FC1199">
        <w:tc>
          <w:tcPr>
            <w:tcW w:w="1269" w:type="dxa"/>
            <w:vMerge w:val="restart"/>
            <w:shd w:val="clear" w:color="auto" w:fill="BFBFBF" w:themeFill="background1" w:themeFillShade="BF"/>
            <w:vAlign w:val="center"/>
          </w:tcPr>
          <w:p w14:paraId="3287B1C4" w14:textId="3988F77C" w:rsidR="00FC1199" w:rsidRPr="00CD5D12" w:rsidRDefault="00FC1199" w:rsidP="00923749">
            <w:pPr>
              <w:keepNext/>
              <w:keepLines/>
              <w:widowControl w:val="0"/>
              <w:suppressAutoHyphens/>
              <w:spacing w:before="0" w:after="0" w:line="360" w:lineRule="auto"/>
              <w:jc w:val="center"/>
              <w:rPr>
                <w:b/>
                <w:kern w:val="1"/>
                <w:lang w:val="sk-SK" w:eastAsia="fa-IR" w:bidi="fa-IR"/>
              </w:rPr>
            </w:pPr>
            <w:r w:rsidRPr="00CD5D12">
              <w:rPr>
                <w:b/>
                <w:kern w:val="1"/>
                <w:lang w:val="sk-SK" w:eastAsia="fa-IR" w:bidi="fa-IR"/>
              </w:rPr>
              <w:t xml:space="preserve">Klasifikácia </w:t>
            </w:r>
            <w:r w:rsidR="00194229" w:rsidRPr="00CD5D12">
              <w:rPr>
                <w:b/>
                <w:kern w:val="1"/>
                <w:lang w:val="sk-SK" w:eastAsia="fa-IR" w:bidi="fa-IR"/>
              </w:rPr>
              <w:t>I</w:t>
            </w:r>
            <w:r w:rsidRPr="00CD5D12">
              <w:rPr>
                <w:b/>
                <w:kern w:val="1"/>
                <w:lang w:val="sk-SK" w:eastAsia="fa-IR" w:bidi="fa-IR"/>
              </w:rPr>
              <w:t>ncidentu</w:t>
            </w:r>
          </w:p>
        </w:tc>
        <w:tc>
          <w:tcPr>
            <w:tcW w:w="4632" w:type="dxa"/>
            <w:vMerge w:val="restart"/>
            <w:shd w:val="clear" w:color="auto" w:fill="BFBFBF" w:themeFill="background1" w:themeFillShade="BF"/>
            <w:vAlign w:val="center"/>
          </w:tcPr>
          <w:p w14:paraId="1ABB7051" w14:textId="77777777" w:rsidR="00FC1199" w:rsidRPr="00CD5D12" w:rsidRDefault="00FC1199" w:rsidP="00923749">
            <w:pPr>
              <w:keepNext/>
              <w:keepLines/>
              <w:widowControl w:val="0"/>
              <w:suppressAutoHyphens/>
              <w:spacing w:before="0" w:after="0" w:line="360" w:lineRule="auto"/>
              <w:jc w:val="center"/>
              <w:rPr>
                <w:b/>
                <w:kern w:val="1"/>
                <w:lang w:val="sk-SK" w:eastAsia="fa-IR" w:bidi="fa-IR"/>
              </w:rPr>
            </w:pPr>
            <w:r w:rsidRPr="00CD5D12">
              <w:rPr>
                <w:b/>
                <w:kern w:val="1"/>
                <w:lang w:val="sk-SK" w:eastAsia="fa-IR" w:bidi="fa-IR"/>
              </w:rPr>
              <w:t>Popis závažnosti</w:t>
            </w:r>
          </w:p>
        </w:tc>
        <w:tc>
          <w:tcPr>
            <w:tcW w:w="1549" w:type="dxa"/>
            <w:tcBorders>
              <w:bottom w:val="single" w:sz="4" w:space="0" w:color="auto"/>
            </w:tcBorders>
            <w:shd w:val="clear" w:color="auto" w:fill="BFBFBF" w:themeFill="background1" w:themeFillShade="BF"/>
            <w:vAlign w:val="center"/>
          </w:tcPr>
          <w:p w14:paraId="23D08B2D" w14:textId="568B2384" w:rsidR="00FC1199" w:rsidRPr="00CD5D12" w:rsidRDefault="00AF79C9" w:rsidP="00AF79C9">
            <w:pPr>
              <w:widowControl w:val="0"/>
              <w:suppressAutoHyphens/>
              <w:spacing w:before="0" w:after="0" w:line="360" w:lineRule="auto"/>
              <w:jc w:val="center"/>
              <w:rPr>
                <w:b/>
                <w:kern w:val="1"/>
                <w:lang w:val="sk-SK" w:eastAsia="fa-IR" w:bidi="fa-IR"/>
              </w:rPr>
            </w:pPr>
            <w:r w:rsidRPr="00CD5D12">
              <w:rPr>
                <w:b/>
                <w:kern w:val="1"/>
                <w:lang w:val="sk-SK" w:eastAsia="fa-IR" w:bidi="fa-IR"/>
              </w:rPr>
              <w:t>R</w:t>
            </w:r>
            <w:r w:rsidR="00FC1199" w:rsidRPr="00CD5D12">
              <w:rPr>
                <w:b/>
                <w:kern w:val="1"/>
                <w:lang w:val="sk-SK" w:eastAsia="fa-IR" w:bidi="fa-IR"/>
              </w:rPr>
              <w:t>eakčná doba</w:t>
            </w:r>
          </w:p>
        </w:tc>
        <w:tc>
          <w:tcPr>
            <w:tcW w:w="1837" w:type="dxa"/>
            <w:tcBorders>
              <w:bottom w:val="single" w:sz="4" w:space="0" w:color="auto"/>
            </w:tcBorders>
            <w:shd w:val="clear" w:color="auto" w:fill="BFBFBF" w:themeFill="background1" w:themeFillShade="BF"/>
            <w:vAlign w:val="center"/>
          </w:tcPr>
          <w:p w14:paraId="1277F639" w14:textId="1900DE67" w:rsidR="00FC1199" w:rsidRPr="00CD5D12" w:rsidRDefault="00AF79C9" w:rsidP="00923749">
            <w:pPr>
              <w:keepNext/>
              <w:keepLines/>
              <w:widowControl w:val="0"/>
              <w:suppressAutoHyphens/>
              <w:spacing w:before="0" w:after="0" w:line="360" w:lineRule="auto"/>
              <w:jc w:val="center"/>
              <w:rPr>
                <w:b/>
                <w:kern w:val="1"/>
                <w:lang w:val="sk-SK" w:eastAsia="fa-IR" w:bidi="fa-IR"/>
              </w:rPr>
            </w:pPr>
            <w:r w:rsidRPr="00CD5D12">
              <w:rPr>
                <w:b/>
                <w:kern w:val="1"/>
                <w:lang w:val="sk-SK" w:eastAsia="fa-IR" w:bidi="fa-IR"/>
              </w:rPr>
              <w:t>D</w:t>
            </w:r>
            <w:r w:rsidR="00FC1199" w:rsidRPr="00CD5D12">
              <w:rPr>
                <w:b/>
                <w:kern w:val="1"/>
                <w:lang w:val="sk-SK" w:eastAsia="fa-IR" w:bidi="fa-IR"/>
              </w:rPr>
              <w:t>oba vyriešeni</w:t>
            </w:r>
            <w:r w:rsidRPr="00CD5D12">
              <w:rPr>
                <w:b/>
                <w:kern w:val="1"/>
                <w:lang w:val="sk-SK" w:eastAsia="fa-IR" w:bidi="fa-IR"/>
              </w:rPr>
              <w:t>a</w:t>
            </w:r>
          </w:p>
        </w:tc>
      </w:tr>
      <w:tr w:rsidR="00B07D89" w:rsidRPr="00CD5D12" w14:paraId="2A6DAD9C" w14:textId="77777777" w:rsidTr="00FC1199">
        <w:tc>
          <w:tcPr>
            <w:tcW w:w="1269" w:type="dxa"/>
            <w:vMerge/>
            <w:tcBorders>
              <w:bottom w:val="single" w:sz="4" w:space="0" w:color="auto"/>
            </w:tcBorders>
            <w:shd w:val="clear" w:color="auto" w:fill="BFBFBF" w:themeFill="background1" w:themeFillShade="BF"/>
            <w:vAlign w:val="center"/>
          </w:tcPr>
          <w:p w14:paraId="330731AC" w14:textId="77777777" w:rsidR="00FC1199" w:rsidRPr="00CD5D12" w:rsidRDefault="00FC1199" w:rsidP="00923749">
            <w:pPr>
              <w:keepNext/>
              <w:keepLines/>
              <w:widowControl w:val="0"/>
              <w:suppressAutoHyphens/>
              <w:spacing w:before="0" w:after="0" w:line="360" w:lineRule="auto"/>
              <w:jc w:val="center"/>
              <w:rPr>
                <w:b/>
                <w:kern w:val="1"/>
                <w:lang w:val="sk-SK" w:eastAsia="fa-IR" w:bidi="fa-IR"/>
              </w:rPr>
            </w:pPr>
          </w:p>
        </w:tc>
        <w:tc>
          <w:tcPr>
            <w:tcW w:w="4632" w:type="dxa"/>
            <w:vMerge/>
            <w:tcBorders>
              <w:bottom w:val="single" w:sz="4" w:space="0" w:color="auto"/>
            </w:tcBorders>
            <w:shd w:val="clear" w:color="auto" w:fill="BFBFBF" w:themeFill="background1" w:themeFillShade="BF"/>
            <w:vAlign w:val="center"/>
          </w:tcPr>
          <w:p w14:paraId="36095652" w14:textId="77777777" w:rsidR="00FC1199" w:rsidRPr="00CD5D12" w:rsidRDefault="00FC1199" w:rsidP="00923749">
            <w:pPr>
              <w:keepNext/>
              <w:keepLines/>
              <w:widowControl w:val="0"/>
              <w:suppressAutoHyphens/>
              <w:spacing w:before="0" w:after="0" w:line="360" w:lineRule="auto"/>
              <w:jc w:val="center"/>
              <w:rPr>
                <w:b/>
                <w:kern w:val="1"/>
                <w:lang w:val="sk-SK" w:eastAsia="fa-IR" w:bidi="fa-IR"/>
              </w:rPr>
            </w:pPr>
          </w:p>
        </w:tc>
        <w:tc>
          <w:tcPr>
            <w:tcW w:w="3386" w:type="dxa"/>
            <w:gridSpan w:val="2"/>
            <w:tcBorders>
              <w:bottom w:val="single" w:sz="4" w:space="0" w:color="auto"/>
            </w:tcBorders>
            <w:shd w:val="clear" w:color="auto" w:fill="BFBFBF" w:themeFill="background1" w:themeFillShade="BF"/>
            <w:vAlign w:val="center"/>
          </w:tcPr>
          <w:p w14:paraId="1F416288" w14:textId="1F693D62" w:rsidR="00FC1199" w:rsidRPr="00CD5D12" w:rsidRDefault="00FC1199" w:rsidP="00923749">
            <w:pPr>
              <w:keepNext/>
              <w:keepLines/>
              <w:widowControl w:val="0"/>
              <w:suppressAutoHyphens/>
              <w:spacing w:before="0" w:after="0"/>
              <w:jc w:val="center"/>
              <w:rPr>
                <w:b/>
                <w:kern w:val="1"/>
                <w:lang w:val="sk-SK" w:eastAsia="fa-IR" w:bidi="fa-IR"/>
              </w:rPr>
            </w:pPr>
            <w:r w:rsidRPr="00CD5D12">
              <w:rPr>
                <w:b/>
                <w:bCs/>
                <w:lang w:val="sk-SK" w:eastAsia="cs-CZ"/>
              </w:rPr>
              <w:t>Dob</w:t>
            </w:r>
            <w:r w:rsidR="005C4593" w:rsidRPr="00CD5D12">
              <w:rPr>
                <w:b/>
                <w:bCs/>
                <w:lang w:val="sk-SK" w:eastAsia="cs-CZ"/>
              </w:rPr>
              <w:t>a</w:t>
            </w:r>
            <w:r w:rsidRPr="00CD5D12">
              <w:rPr>
                <w:b/>
                <w:bCs/>
                <w:lang w:val="sk-SK" w:eastAsia="cs-CZ"/>
              </w:rPr>
              <w:t xml:space="preserve"> dostupnosti </w:t>
            </w:r>
            <w:r w:rsidR="005C4593" w:rsidRPr="00CD5D12">
              <w:rPr>
                <w:lang w:val="sk-SK" w:eastAsia="cs-CZ"/>
              </w:rPr>
              <w:t>=</w:t>
            </w:r>
            <w:r w:rsidR="00FB5E3A" w:rsidRPr="00CD5D12">
              <w:rPr>
                <w:lang w:val="sk-SK" w:eastAsia="cs-CZ"/>
              </w:rPr>
              <w:t xml:space="preserve"> </w:t>
            </w:r>
            <w:r w:rsidR="006C08CA" w:rsidRPr="00CD5D12">
              <w:rPr>
                <w:lang w:val="sk-SK" w:eastAsia="cs-CZ"/>
              </w:rPr>
              <w:t>7</w:t>
            </w:r>
            <w:r w:rsidR="00FB5E3A" w:rsidRPr="00CD5D12">
              <w:rPr>
                <w:lang w:val="sk-SK" w:eastAsia="cs-CZ"/>
              </w:rPr>
              <w:t>x</w:t>
            </w:r>
            <w:r w:rsidR="006C08CA" w:rsidRPr="00CD5D12">
              <w:rPr>
                <w:lang w:val="sk-SK" w:eastAsia="cs-CZ"/>
              </w:rPr>
              <w:t>12</w:t>
            </w:r>
            <w:r w:rsidR="00FB5E3A" w:rsidRPr="00CD5D12">
              <w:rPr>
                <w:lang w:val="sk-SK" w:eastAsia="cs-CZ"/>
              </w:rPr>
              <w:t xml:space="preserve"> (</w:t>
            </w:r>
            <w:r w:rsidR="006C08CA" w:rsidRPr="00CD5D12">
              <w:rPr>
                <w:lang w:val="sk-SK" w:eastAsia="cs-CZ"/>
              </w:rPr>
              <w:t xml:space="preserve">každý deň </w:t>
            </w:r>
            <w:r w:rsidR="00FB5E3A" w:rsidRPr="00CD5D12">
              <w:rPr>
                <w:lang w:val="sk-SK" w:eastAsia="cs-CZ"/>
              </w:rPr>
              <w:t xml:space="preserve">od </w:t>
            </w:r>
            <w:r w:rsidR="006C08CA" w:rsidRPr="00CD5D12">
              <w:rPr>
                <w:lang w:val="sk-SK" w:eastAsia="cs-CZ"/>
              </w:rPr>
              <w:t>6</w:t>
            </w:r>
            <w:r w:rsidR="00FB5E3A" w:rsidRPr="00CD5D12">
              <w:rPr>
                <w:lang w:val="sk-SK" w:eastAsia="cs-CZ"/>
              </w:rPr>
              <w:t>:00 do 1</w:t>
            </w:r>
            <w:r w:rsidR="006C08CA" w:rsidRPr="00CD5D12">
              <w:rPr>
                <w:lang w:val="sk-SK" w:eastAsia="cs-CZ"/>
              </w:rPr>
              <w:t>8</w:t>
            </w:r>
            <w:r w:rsidR="00FB5E3A" w:rsidRPr="00CD5D12">
              <w:rPr>
                <w:lang w:val="sk-SK" w:eastAsia="cs-CZ"/>
              </w:rPr>
              <w:t>:00</w:t>
            </w:r>
            <w:r w:rsidR="00191BD1" w:rsidRPr="00CD5D12">
              <w:rPr>
                <w:lang w:val="sk-SK" w:eastAsia="cs-CZ"/>
              </w:rPr>
              <w:t>)</w:t>
            </w:r>
          </w:p>
        </w:tc>
      </w:tr>
      <w:tr w:rsidR="00B07D89" w:rsidRPr="00CD5D12" w14:paraId="222662D3" w14:textId="77777777" w:rsidTr="00FC1199">
        <w:tc>
          <w:tcPr>
            <w:tcW w:w="1269" w:type="dxa"/>
            <w:tcBorders>
              <w:bottom w:val="single" w:sz="4" w:space="0" w:color="auto"/>
            </w:tcBorders>
            <w:shd w:val="clear" w:color="auto" w:fill="FF0000"/>
            <w:vAlign w:val="center"/>
          </w:tcPr>
          <w:p w14:paraId="4CAA07F9" w14:textId="77777777" w:rsidR="00FC1199" w:rsidRPr="00CD5D12" w:rsidRDefault="00FC1199" w:rsidP="00923749">
            <w:pPr>
              <w:keepNext/>
              <w:keepLines/>
              <w:widowControl w:val="0"/>
              <w:suppressAutoHyphens/>
              <w:spacing w:before="0" w:after="0" w:line="360" w:lineRule="auto"/>
              <w:jc w:val="center"/>
              <w:rPr>
                <w:b/>
                <w:kern w:val="1"/>
                <w:lang w:val="sk-SK" w:eastAsia="fa-IR" w:bidi="fa-IR"/>
              </w:rPr>
            </w:pPr>
            <w:r w:rsidRPr="00CD5D12">
              <w:rPr>
                <w:b/>
                <w:kern w:val="1"/>
                <w:lang w:val="sk-SK" w:eastAsia="fa-IR" w:bidi="fa-IR"/>
              </w:rPr>
              <w:t>A</w:t>
            </w:r>
          </w:p>
        </w:tc>
        <w:tc>
          <w:tcPr>
            <w:tcW w:w="4632" w:type="dxa"/>
            <w:tcBorders>
              <w:bottom w:val="single" w:sz="4" w:space="0" w:color="auto"/>
            </w:tcBorders>
            <w:shd w:val="clear" w:color="auto" w:fill="FF0000"/>
            <w:vAlign w:val="center"/>
          </w:tcPr>
          <w:p w14:paraId="3200AE2E" w14:textId="5160C3CC" w:rsidR="00FC1199" w:rsidRPr="00CD5D12" w:rsidRDefault="00FC1199" w:rsidP="00D16591">
            <w:pPr>
              <w:widowControl w:val="0"/>
              <w:rPr>
                <w:rFonts w:eastAsia="Arial"/>
                <w:lang w:val="sk-SK" w:eastAsia="cs-CZ"/>
              </w:rPr>
            </w:pPr>
            <w:r w:rsidRPr="00CD5D12">
              <w:rPr>
                <w:rFonts w:eastAsia="Arial"/>
                <w:b/>
                <w:lang w:val="sk-SK" w:eastAsia="cs-CZ"/>
              </w:rPr>
              <w:t>Najvyšš</w:t>
            </w:r>
            <w:r w:rsidR="00F82F93" w:rsidRPr="00CD5D12">
              <w:rPr>
                <w:rFonts w:eastAsia="Arial"/>
                <w:b/>
                <w:lang w:val="sk-SK" w:eastAsia="cs-CZ"/>
              </w:rPr>
              <w:t>í</w:t>
            </w:r>
            <w:r w:rsidRPr="00CD5D12">
              <w:rPr>
                <w:rFonts w:eastAsia="Arial"/>
                <w:b/>
                <w:lang w:val="sk-SK" w:eastAsia="cs-CZ"/>
              </w:rPr>
              <w:t xml:space="preserve"> Incident</w:t>
            </w:r>
            <w:r w:rsidRPr="00CD5D12">
              <w:rPr>
                <w:rFonts w:eastAsia="Arial"/>
                <w:lang w:val="sk-SK" w:eastAsia="cs-CZ"/>
              </w:rPr>
              <w:t xml:space="preserve"> - Incident má zásadný vplyv na základné funkcie IT infraštruktúry alebo akýkoľvek vplyv na kvalitu a bezpečnosť dát a výsledky ich spracovania. </w:t>
            </w:r>
          </w:p>
        </w:tc>
        <w:tc>
          <w:tcPr>
            <w:tcW w:w="1549" w:type="dxa"/>
            <w:tcBorders>
              <w:bottom w:val="single" w:sz="4" w:space="0" w:color="auto"/>
            </w:tcBorders>
            <w:shd w:val="clear" w:color="auto" w:fill="FF0000"/>
            <w:vAlign w:val="center"/>
          </w:tcPr>
          <w:p w14:paraId="5F26E291" w14:textId="0980EE3E" w:rsidR="00FC1199" w:rsidRPr="00CD5D12" w:rsidRDefault="00FC1199" w:rsidP="00923749">
            <w:pPr>
              <w:keepNext/>
              <w:keepLines/>
              <w:widowControl w:val="0"/>
              <w:jc w:val="center"/>
              <w:rPr>
                <w:rFonts w:eastAsia="Arial"/>
                <w:lang w:val="sk-SK" w:eastAsia="cs-CZ"/>
              </w:rPr>
            </w:pPr>
            <w:r w:rsidRPr="00CD5D12">
              <w:rPr>
                <w:rFonts w:eastAsia="Arial"/>
                <w:lang w:val="sk-SK" w:eastAsia="cs-CZ"/>
              </w:rPr>
              <w:t>2 hodiny</w:t>
            </w:r>
          </w:p>
        </w:tc>
        <w:tc>
          <w:tcPr>
            <w:tcW w:w="1837" w:type="dxa"/>
            <w:tcBorders>
              <w:bottom w:val="single" w:sz="4" w:space="0" w:color="auto"/>
            </w:tcBorders>
            <w:shd w:val="clear" w:color="auto" w:fill="FF0000"/>
            <w:vAlign w:val="center"/>
          </w:tcPr>
          <w:p w14:paraId="71CEB5EE" w14:textId="6D407666" w:rsidR="00FC1199" w:rsidRPr="00CD5D12" w:rsidRDefault="00FC1199" w:rsidP="00923749">
            <w:pPr>
              <w:keepNext/>
              <w:keepLines/>
              <w:widowControl w:val="0"/>
              <w:jc w:val="center"/>
              <w:rPr>
                <w:rFonts w:eastAsia="Arial"/>
                <w:lang w:val="sk-SK" w:eastAsia="cs-CZ"/>
              </w:rPr>
            </w:pPr>
            <w:r w:rsidRPr="00CD5D12">
              <w:rPr>
                <w:rFonts w:eastAsia="Arial"/>
                <w:lang w:val="sk-SK" w:eastAsia="cs-CZ"/>
              </w:rPr>
              <w:t>12 hodín</w:t>
            </w:r>
          </w:p>
        </w:tc>
      </w:tr>
      <w:tr w:rsidR="00B07D89" w:rsidRPr="00CD5D12" w14:paraId="310879CC" w14:textId="77777777" w:rsidTr="00FC1199">
        <w:tc>
          <w:tcPr>
            <w:tcW w:w="1269" w:type="dxa"/>
            <w:tcBorders>
              <w:bottom w:val="single" w:sz="4" w:space="0" w:color="auto"/>
            </w:tcBorders>
            <w:shd w:val="clear" w:color="auto" w:fill="FFC000"/>
            <w:vAlign w:val="center"/>
          </w:tcPr>
          <w:p w14:paraId="35A9F9C4" w14:textId="77777777" w:rsidR="00FC1199" w:rsidRPr="00CD5D12" w:rsidRDefault="00FC1199" w:rsidP="00923749">
            <w:pPr>
              <w:keepNext/>
              <w:keepLines/>
              <w:widowControl w:val="0"/>
              <w:suppressAutoHyphens/>
              <w:spacing w:before="0" w:after="0" w:line="360" w:lineRule="auto"/>
              <w:jc w:val="center"/>
              <w:rPr>
                <w:b/>
                <w:kern w:val="1"/>
                <w:lang w:val="sk-SK" w:eastAsia="fa-IR" w:bidi="fa-IR"/>
              </w:rPr>
            </w:pPr>
            <w:r w:rsidRPr="00CD5D12">
              <w:rPr>
                <w:b/>
                <w:kern w:val="1"/>
                <w:lang w:val="sk-SK" w:eastAsia="fa-IR" w:bidi="fa-IR"/>
              </w:rPr>
              <w:t>B</w:t>
            </w:r>
          </w:p>
        </w:tc>
        <w:tc>
          <w:tcPr>
            <w:tcW w:w="4632" w:type="dxa"/>
            <w:tcBorders>
              <w:bottom w:val="single" w:sz="4" w:space="0" w:color="auto"/>
            </w:tcBorders>
            <w:shd w:val="clear" w:color="auto" w:fill="FFC000"/>
            <w:vAlign w:val="center"/>
          </w:tcPr>
          <w:p w14:paraId="54DFA81F" w14:textId="6B517F10" w:rsidR="00FC1199" w:rsidRPr="00CD5D12" w:rsidRDefault="000705F7" w:rsidP="00D16591">
            <w:pPr>
              <w:widowControl w:val="0"/>
              <w:rPr>
                <w:rFonts w:eastAsia="Arial"/>
                <w:lang w:val="sk-SK" w:eastAsia="cs-CZ"/>
              </w:rPr>
            </w:pPr>
            <w:r w:rsidRPr="00CD5D12">
              <w:rPr>
                <w:rFonts w:eastAsia="Arial"/>
                <w:b/>
                <w:lang w:val="sk-SK" w:eastAsia="cs-CZ"/>
              </w:rPr>
              <w:t>V</w:t>
            </w:r>
            <w:r w:rsidR="00FC1199" w:rsidRPr="00CD5D12">
              <w:rPr>
                <w:rFonts w:eastAsia="Arial"/>
                <w:b/>
                <w:lang w:val="sk-SK" w:eastAsia="cs-CZ"/>
              </w:rPr>
              <w:t>ysoký Incident</w:t>
            </w:r>
            <w:r w:rsidR="00FC1199" w:rsidRPr="00CD5D12">
              <w:rPr>
                <w:rFonts w:eastAsia="Arial"/>
                <w:lang w:val="sk-SK" w:eastAsia="cs-CZ"/>
              </w:rPr>
              <w:t xml:space="preserve"> - Incident umožňuje prevádzku základných funkcií IT infraštruktúry a zároveň nemá vplyv na kvalitu </w:t>
            </w:r>
            <w:r w:rsidR="00D36872" w:rsidRPr="00CD5D12">
              <w:rPr>
                <w:rFonts w:eastAsia="Arial"/>
                <w:lang w:val="sk-SK" w:eastAsia="cs-CZ"/>
              </w:rPr>
              <w:t xml:space="preserve">a </w:t>
            </w:r>
            <w:r w:rsidR="00FC1199" w:rsidRPr="00CD5D12">
              <w:rPr>
                <w:rFonts w:eastAsia="Arial"/>
                <w:lang w:val="sk-SK" w:eastAsia="cs-CZ"/>
              </w:rPr>
              <w:t>ani na bezpečnosť dát a výsledky</w:t>
            </w:r>
            <w:r w:rsidR="00EB7BB0" w:rsidRPr="00CD5D12">
              <w:rPr>
                <w:rFonts w:eastAsia="Arial"/>
                <w:lang w:val="sk-SK" w:eastAsia="cs-CZ"/>
              </w:rPr>
              <w:t xml:space="preserve"> ich</w:t>
            </w:r>
            <w:r w:rsidR="00FC1199" w:rsidRPr="00CD5D12">
              <w:rPr>
                <w:rFonts w:eastAsia="Arial"/>
                <w:lang w:val="sk-SK" w:eastAsia="cs-CZ"/>
              </w:rPr>
              <w:t xml:space="preserve"> spracovania.</w:t>
            </w:r>
          </w:p>
        </w:tc>
        <w:tc>
          <w:tcPr>
            <w:tcW w:w="1549" w:type="dxa"/>
            <w:tcBorders>
              <w:bottom w:val="single" w:sz="4" w:space="0" w:color="auto"/>
            </w:tcBorders>
            <w:shd w:val="clear" w:color="auto" w:fill="FFC000"/>
            <w:vAlign w:val="center"/>
          </w:tcPr>
          <w:p w14:paraId="234197E3" w14:textId="6F9C2DC0" w:rsidR="00FC1199" w:rsidRPr="00CD5D12" w:rsidRDefault="00FC1199" w:rsidP="00923749">
            <w:pPr>
              <w:keepNext/>
              <w:keepLines/>
              <w:widowControl w:val="0"/>
              <w:jc w:val="center"/>
              <w:rPr>
                <w:rFonts w:eastAsia="Arial"/>
                <w:lang w:val="sk-SK" w:eastAsia="cs-CZ"/>
              </w:rPr>
            </w:pPr>
            <w:r w:rsidRPr="00CD5D12">
              <w:rPr>
                <w:rFonts w:eastAsia="Arial"/>
                <w:lang w:val="sk-SK" w:eastAsia="cs-CZ"/>
              </w:rPr>
              <w:t>4 hod</w:t>
            </w:r>
            <w:r w:rsidR="000705F7" w:rsidRPr="00CD5D12">
              <w:rPr>
                <w:rFonts w:eastAsia="Arial"/>
                <w:lang w:val="sk-SK" w:eastAsia="cs-CZ"/>
              </w:rPr>
              <w:t>i</w:t>
            </w:r>
            <w:r w:rsidRPr="00CD5D12">
              <w:rPr>
                <w:rFonts w:eastAsia="Arial"/>
                <w:lang w:val="sk-SK" w:eastAsia="cs-CZ"/>
              </w:rPr>
              <w:t>n</w:t>
            </w:r>
            <w:r w:rsidR="000705F7" w:rsidRPr="00CD5D12">
              <w:rPr>
                <w:rFonts w:eastAsia="Arial"/>
                <w:lang w:val="sk-SK" w:eastAsia="cs-CZ"/>
              </w:rPr>
              <w:t>y</w:t>
            </w:r>
          </w:p>
        </w:tc>
        <w:tc>
          <w:tcPr>
            <w:tcW w:w="1837" w:type="dxa"/>
            <w:tcBorders>
              <w:bottom w:val="single" w:sz="4" w:space="0" w:color="auto"/>
            </w:tcBorders>
            <w:shd w:val="clear" w:color="auto" w:fill="FFC000"/>
            <w:vAlign w:val="center"/>
          </w:tcPr>
          <w:p w14:paraId="266CA526" w14:textId="19B68992" w:rsidR="00FC1199" w:rsidRPr="00CD5D12" w:rsidRDefault="00FC1199" w:rsidP="00923749">
            <w:pPr>
              <w:keepNext/>
              <w:keepLines/>
              <w:widowControl w:val="0"/>
              <w:jc w:val="center"/>
              <w:rPr>
                <w:rFonts w:eastAsia="Arial"/>
                <w:lang w:val="sk-SK" w:eastAsia="cs-CZ"/>
              </w:rPr>
            </w:pPr>
            <w:r w:rsidRPr="00CD5D12">
              <w:rPr>
                <w:rFonts w:eastAsia="Arial"/>
                <w:lang w:val="sk-SK" w:eastAsia="cs-CZ"/>
              </w:rPr>
              <w:t>24 hodín</w:t>
            </w:r>
          </w:p>
        </w:tc>
      </w:tr>
      <w:tr w:rsidR="00B07D89" w:rsidRPr="00CD5D12" w14:paraId="5BBE570E" w14:textId="77777777" w:rsidTr="00FC1199">
        <w:tc>
          <w:tcPr>
            <w:tcW w:w="1269" w:type="dxa"/>
            <w:tcBorders>
              <w:bottom w:val="single" w:sz="4" w:space="0" w:color="auto"/>
            </w:tcBorders>
            <w:shd w:val="clear" w:color="auto" w:fill="92D050"/>
            <w:vAlign w:val="center"/>
          </w:tcPr>
          <w:p w14:paraId="2D355C87" w14:textId="77777777" w:rsidR="00FC1199" w:rsidRPr="00CD5D12" w:rsidRDefault="00FC1199" w:rsidP="00FC1199">
            <w:pPr>
              <w:widowControl w:val="0"/>
              <w:suppressAutoHyphens/>
              <w:spacing w:before="0" w:after="0" w:line="360" w:lineRule="auto"/>
              <w:jc w:val="center"/>
              <w:rPr>
                <w:b/>
                <w:kern w:val="1"/>
                <w:lang w:val="sk-SK" w:eastAsia="fa-IR" w:bidi="fa-IR"/>
              </w:rPr>
            </w:pPr>
            <w:r w:rsidRPr="00CD5D12">
              <w:rPr>
                <w:b/>
                <w:kern w:val="1"/>
                <w:lang w:val="sk-SK" w:eastAsia="fa-IR" w:bidi="fa-IR"/>
              </w:rPr>
              <w:t>C</w:t>
            </w:r>
          </w:p>
        </w:tc>
        <w:tc>
          <w:tcPr>
            <w:tcW w:w="4632" w:type="dxa"/>
            <w:tcBorders>
              <w:bottom w:val="single" w:sz="4" w:space="0" w:color="auto"/>
            </w:tcBorders>
            <w:shd w:val="clear" w:color="auto" w:fill="92D050"/>
            <w:vAlign w:val="center"/>
          </w:tcPr>
          <w:p w14:paraId="732B8394" w14:textId="68ECCBE9" w:rsidR="00FC1199" w:rsidRPr="00CD5D12" w:rsidRDefault="00270943" w:rsidP="00FC1199">
            <w:pPr>
              <w:widowControl w:val="0"/>
              <w:rPr>
                <w:rFonts w:eastAsia="Arial"/>
                <w:lang w:val="sk-SK" w:eastAsia="cs-CZ"/>
              </w:rPr>
            </w:pPr>
            <w:r w:rsidRPr="00CD5D12">
              <w:rPr>
                <w:rFonts w:eastAsia="Arial"/>
                <w:b/>
                <w:lang w:val="sk-SK" w:eastAsia="cs-CZ"/>
              </w:rPr>
              <w:t>S</w:t>
            </w:r>
            <w:r w:rsidR="00FC1199" w:rsidRPr="00CD5D12">
              <w:rPr>
                <w:rFonts w:eastAsia="Arial"/>
                <w:b/>
                <w:lang w:val="sk-SK" w:eastAsia="cs-CZ"/>
              </w:rPr>
              <w:t>tredn</w:t>
            </w:r>
            <w:r w:rsidR="00AE2010" w:rsidRPr="00CD5D12">
              <w:rPr>
                <w:rFonts w:eastAsia="Arial"/>
                <w:b/>
                <w:lang w:val="sk-SK" w:eastAsia="cs-CZ"/>
              </w:rPr>
              <w:t>ý</w:t>
            </w:r>
            <w:r w:rsidR="00FC1199" w:rsidRPr="00CD5D12">
              <w:rPr>
                <w:rFonts w:eastAsia="Arial"/>
                <w:b/>
                <w:lang w:val="sk-SK" w:eastAsia="cs-CZ"/>
              </w:rPr>
              <w:t xml:space="preserve"> Incident</w:t>
            </w:r>
            <w:r w:rsidR="00FC1199" w:rsidRPr="00CD5D12">
              <w:rPr>
                <w:rFonts w:eastAsia="Arial"/>
                <w:lang w:val="sk-SK" w:eastAsia="cs-CZ"/>
              </w:rPr>
              <w:t xml:space="preserve"> - Incident bráni plnému využívaniu IT infraštruktúry alebo dát, a zároveň neohrozuje základné funkcie IT infraštruktúry. </w:t>
            </w:r>
          </w:p>
        </w:tc>
        <w:tc>
          <w:tcPr>
            <w:tcW w:w="1549" w:type="dxa"/>
            <w:tcBorders>
              <w:bottom w:val="single" w:sz="4" w:space="0" w:color="auto"/>
            </w:tcBorders>
            <w:shd w:val="clear" w:color="auto" w:fill="92D050"/>
            <w:vAlign w:val="center"/>
          </w:tcPr>
          <w:p w14:paraId="6763AB1E" w14:textId="47448181" w:rsidR="00FC1199" w:rsidRPr="00CD5D12" w:rsidRDefault="00FC1199" w:rsidP="00FC1199">
            <w:pPr>
              <w:widowControl w:val="0"/>
              <w:jc w:val="center"/>
              <w:rPr>
                <w:rFonts w:eastAsia="Arial"/>
                <w:lang w:val="sk-SK" w:eastAsia="cs-CZ"/>
              </w:rPr>
            </w:pPr>
            <w:r w:rsidRPr="00CD5D12">
              <w:rPr>
                <w:rFonts w:eastAsia="Arial"/>
                <w:lang w:val="sk-SK" w:eastAsia="cs-CZ"/>
              </w:rPr>
              <w:t>24 hodín</w:t>
            </w:r>
          </w:p>
        </w:tc>
        <w:tc>
          <w:tcPr>
            <w:tcW w:w="1837" w:type="dxa"/>
            <w:tcBorders>
              <w:bottom w:val="single" w:sz="4" w:space="0" w:color="auto"/>
            </w:tcBorders>
            <w:shd w:val="clear" w:color="auto" w:fill="92D050"/>
            <w:vAlign w:val="center"/>
          </w:tcPr>
          <w:p w14:paraId="75A87C88" w14:textId="68C09DE9" w:rsidR="00FC1199" w:rsidRPr="00CD5D12" w:rsidRDefault="00FC1199" w:rsidP="00FC1199">
            <w:pPr>
              <w:widowControl w:val="0"/>
              <w:jc w:val="center"/>
              <w:rPr>
                <w:rFonts w:eastAsia="Arial"/>
                <w:lang w:val="sk-SK" w:eastAsia="cs-CZ"/>
              </w:rPr>
            </w:pPr>
            <w:r w:rsidRPr="00CD5D12">
              <w:rPr>
                <w:rFonts w:eastAsia="Arial"/>
                <w:lang w:val="sk-SK" w:eastAsia="cs-CZ"/>
              </w:rPr>
              <w:t>6 dní</w:t>
            </w:r>
          </w:p>
        </w:tc>
      </w:tr>
      <w:tr w:rsidR="00B07D89" w:rsidRPr="00CD5D12" w14:paraId="2E330254" w14:textId="77777777" w:rsidTr="00FC1199">
        <w:tc>
          <w:tcPr>
            <w:tcW w:w="1269" w:type="dxa"/>
            <w:shd w:val="clear" w:color="auto" w:fill="00B0F0"/>
            <w:vAlign w:val="center"/>
          </w:tcPr>
          <w:p w14:paraId="301E926C" w14:textId="77777777" w:rsidR="00FC1199" w:rsidRPr="00CD5D12" w:rsidRDefault="00FC1199" w:rsidP="00FC1199">
            <w:pPr>
              <w:widowControl w:val="0"/>
              <w:suppressAutoHyphens/>
              <w:spacing w:before="0" w:after="0" w:line="360" w:lineRule="auto"/>
              <w:jc w:val="center"/>
              <w:rPr>
                <w:b/>
                <w:kern w:val="1"/>
                <w:lang w:val="sk-SK" w:eastAsia="fa-IR" w:bidi="fa-IR"/>
              </w:rPr>
            </w:pPr>
            <w:r w:rsidRPr="00CD5D12">
              <w:rPr>
                <w:b/>
                <w:kern w:val="1"/>
                <w:lang w:val="sk-SK" w:eastAsia="fa-IR" w:bidi="fa-IR"/>
              </w:rPr>
              <w:t>D</w:t>
            </w:r>
          </w:p>
        </w:tc>
        <w:tc>
          <w:tcPr>
            <w:tcW w:w="4632" w:type="dxa"/>
            <w:shd w:val="clear" w:color="auto" w:fill="00B0F0"/>
            <w:vAlign w:val="center"/>
          </w:tcPr>
          <w:p w14:paraId="1FE40703" w14:textId="0F91F9F8" w:rsidR="00FC1199" w:rsidRPr="00CD5D12" w:rsidRDefault="00270943" w:rsidP="00FC1199">
            <w:pPr>
              <w:widowControl w:val="0"/>
              <w:rPr>
                <w:rFonts w:eastAsia="Arial"/>
                <w:b/>
                <w:lang w:val="sk-SK" w:eastAsia="cs-CZ"/>
              </w:rPr>
            </w:pPr>
            <w:r w:rsidRPr="00CD5D12">
              <w:rPr>
                <w:b/>
                <w:lang w:val="sk-SK" w:eastAsia="cs-CZ"/>
              </w:rPr>
              <w:t>N</w:t>
            </w:r>
            <w:r w:rsidR="00FC1199" w:rsidRPr="00CD5D12">
              <w:rPr>
                <w:b/>
                <w:lang w:val="sk-SK" w:eastAsia="cs-CZ"/>
              </w:rPr>
              <w:t>ízky Incident</w:t>
            </w:r>
            <w:r w:rsidR="00FC1199" w:rsidRPr="00CD5D12">
              <w:rPr>
                <w:lang w:val="sk-SK" w:eastAsia="cs-CZ"/>
              </w:rPr>
              <w:t xml:space="preserve"> - Incident znemožňujúc</w:t>
            </w:r>
            <w:r w:rsidR="00ED5323" w:rsidRPr="00CD5D12">
              <w:rPr>
                <w:lang w:val="sk-SK" w:eastAsia="cs-CZ"/>
              </w:rPr>
              <w:t>i</w:t>
            </w:r>
            <w:r w:rsidR="00FC1199" w:rsidRPr="00CD5D12">
              <w:rPr>
                <w:lang w:val="sk-SK" w:eastAsia="cs-CZ"/>
              </w:rPr>
              <w:t xml:space="preserve"> nepodstatnú funkciu IT infraštruktúry alebo akýkoľvek Incident, ktorý nespadá ani do jednej z vyššie uvedených kategórií.</w:t>
            </w:r>
          </w:p>
        </w:tc>
        <w:tc>
          <w:tcPr>
            <w:tcW w:w="1549" w:type="dxa"/>
            <w:shd w:val="clear" w:color="auto" w:fill="00B0F0"/>
            <w:vAlign w:val="center"/>
          </w:tcPr>
          <w:p w14:paraId="09EDC666" w14:textId="7A919779" w:rsidR="00FC1199" w:rsidRPr="00CD5D12" w:rsidRDefault="00FC1199" w:rsidP="00FC1199">
            <w:pPr>
              <w:widowControl w:val="0"/>
              <w:jc w:val="center"/>
              <w:rPr>
                <w:rFonts w:eastAsia="Arial"/>
                <w:lang w:val="sk-SK" w:eastAsia="cs-CZ"/>
              </w:rPr>
            </w:pPr>
            <w:r w:rsidRPr="00CD5D12">
              <w:rPr>
                <w:rFonts w:eastAsia="Arial"/>
                <w:lang w:val="sk-SK" w:eastAsia="cs-CZ"/>
              </w:rPr>
              <w:t>72 hodín</w:t>
            </w:r>
          </w:p>
        </w:tc>
        <w:tc>
          <w:tcPr>
            <w:tcW w:w="1837" w:type="dxa"/>
            <w:shd w:val="clear" w:color="auto" w:fill="00B0F0"/>
            <w:vAlign w:val="center"/>
          </w:tcPr>
          <w:p w14:paraId="01E0F566" w14:textId="25D4E171" w:rsidR="00FC1199" w:rsidRPr="00CD5D12" w:rsidRDefault="008F3A61" w:rsidP="00FC1199">
            <w:pPr>
              <w:widowControl w:val="0"/>
              <w:jc w:val="center"/>
              <w:rPr>
                <w:rFonts w:eastAsia="Arial"/>
                <w:lang w:val="sk-SK" w:eastAsia="cs-CZ"/>
              </w:rPr>
            </w:pPr>
            <w:r w:rsidRPr="00CD5D12">
              <w:rPr>
                <w:rFonts w:eastAsia="Arial"/>
                <w:lang w:val="sk-SK" w:eastAsia="cs-CZ"/>
              </w:rPr>
              <w:t>12 dní</w:t>
            </w:r>
          </w:p>
        </w:tc>
      </w:tr>
    </w:tbl>
    <w:p w14:paraId="40DCF488" w14:textId="0DA6C3D5" w:rsidR="00FC1199" w:rsidRPr="00CD5D12" w:rsidRDefault="00FC1199" w:rsidP="00FC1199">
      <w:pPr>
        <w:pStyle w:val="Clanek11"/>
        <w:rPr>
          <w:rFonts w:cs="Times New Roman"/>
          <w:szCs w:val="22"/>
        </w:rPr>
      </w:pPr>
      <w:bookmarkStart w:id="2843" w:name="_Ref518482928"/>
      <w:bookmarkStart w:id="2844" w:name="_Ref467071840"/>
      <w:r w:rsidRPr="00CD5D12">
        <w:rPr>
          <w:rFonts w:cs="Times New Roman"/>
          <w:szCs w:val="22"/>
        </w:rPr>
        <w:t>Ak poruší Poskytovateľ svoju povinnosť dodržať dohodnutú Reakčn</w:t>
      </w:r>
      <w:r w:rsidR="002D1BB6" w:rsidRPr="00CD5D12">
        <w:rPr>
          <w:rFonts w:cs="Times New Roman"/>
          <w:szCs w:val="22"/>
        </w:rPr>
        <w:t>ú</w:t>
      </w:r>
      <w:r w:rsidRPr="00CD5D12">
        <w:rPr>
          <w:rFonts w:cs="Times New Roman"/>
          <w:szCs w:val="22"/>
        </w:rPr>
        <w:t xml:space="preserve"> dobu, je Objednávateľ oprávnený požadovať (v každom jednotlivom prípade) </w:t>
      </w:r>
      <w:r w:rsidR="0074376C" w:rsidRPr="00CD5D12">
        <w:rPr>
          <w:rFonts w:cs="Times New Roman"/>
          <w:szCs w:val="22"/>
        </w:rPr>
        <w:t xml:space="preserve">od </w:t>
      </w:r>
      <w:r w:rsidRPr="00CD5D12">
        <w:rPr>
          <w:rFonts w:cs="Times New Roman"/>
          <w:szCs w:val="22"/>
        </w:rPr>
        <w:t>Poskytovateľ</w:t>
      </w:r>
      <w:r w:rsidR="0074376C" w:rsidRPr="00CD5D12">
        <w:rPr>
          <w:rFonts w:cs="Times New Roman"/>
          <w:szCs w:val="22"/>
        </w:rPr>
        <w:t>a</w:t>
      </w:r>
      <w:r w:rsidRPr="00CD5D12">
        <w:rPr>
          <w:rFonts w:cs="Times New Roman"/>
          <w:szCs w:val="22"/>
        </w:rPr>
        <w:t xml:space="preserve"> zaplatenie zmluvnej </w:t>
      </w:r>
      <w:r w:rsidRPr="00CD5D12">
        <w:rPr>
          <w:rFonts w:cs="Times New Roman"/>
          <w:szCs w:val="22"/>
        </w:rPr>
        <w:lastRenderedPageBreak/>
        <w:t>pokuty vo výške:</w:t>
      </w:r>
      <w:bookmarkEnd w:id="2843"/>
    </w:p>
    <w:p w14:paraId="779DD6C6" w14:textId="7537DDC3" w:rsidR="00FC1199" w:rsidRPr="00CD5D12" w:rsidRDefault="0025014D" w:rsidP="00191BD1">
      <w:pPr>
        <w:pStyle w:val="Claneka"/>
      </w:pPr>
      <w:r w:rsidRPr="00CD5D12">
        <w:t>400</w:t>
      </w:r>
      <w:r w:rsidR="00F85E8E" w:rsidRPr="00CD5D12">
        <w:t xml:space="preserve"> </w:t>
      </w:r>
      <w:r w:rsidR="00F232F2" w:rsidRPr="00CD5D12">
        <w:t>EUR</w:t>
      </w:r>
      <w:r w:rsidR="00FC1199" w:rsidRPr="00CD5D12">
        <w:t xml:space="preserve"> (slovom: </w:t>
      </w:r>
      <w:r w:rsidRPr="00CD5D12">
        <w:t xml:space="preserve">štyri sto </w:t>
      </w:r>
      <w:r w:rsidR="00AE2010" w:rsidRPr="00CD5D12">
        <w:t>eur</w:t>
      </w:r>
      <w:r w:rsidR="00CB1D17" w:rsidRPr="00CD5D12">
        <w:t>)</w:t>
      </w:r>
      <w:r w:rsidR="00AE2010" w:rsidRPr="00CD5D12">
        <w:t xml:space="preserve"> </w:t>
      </w:r>
      <w:r w:rsidR="00CB1D17" w:rsidRPr="00CD5D12">
        <w:t>z</w:t>
      </w:r>
      <w:r w:rsidR="00FC1199" w:rsidRPr="00CD5D12">
        <w:t>a každú začatú hodinu omeškania nad rámec dohodnutej Reakčn</w:t>
      </w:r>
      <w:r w:rsidR="00CB1D17" w:rsidRPr="00CD5D12">
        <w:t>ej</w:t>
      </w:r>
      <w:r w:rsidR="00FC1199" w:rsidRPr="00CD5D12">
        <w:t xml:space="preserve"> doby v prípade </w:t>
      </w:r>
      <w:r w:rsidR="00253D31" w:rsidRPr="00CD5D12">
        <w:t xml:space="preserve">každého </w:t>
      </w:r>
      <w:r w:rsidR="00FC1199" w:rsidRPr="00CD5D12">
        <w:t>Incidentu podľa klasifikácie A.</w:t>
      </w:r>
    </w:p>
    <w:p w14:paraId="7D45742B" w14:textId="20320659" w:rsidR="00FC1199" w:rsidRPr="00CD5D12" w:rsidRDefault="0025014D" w:rsidP="00191BD1">
      <w:pPr>
        <w:pStyle w:val="Claneka"/>
      </w:pPr>
      <w:r w:rsidRPr="00CD5D12">
        <w:t>300</w:t>
      </w:r>
      <w:r w:rsidR="00F85E8E" w:rsidRPr="00CD5D12">
        <w:t xml:space="preserve"> </w:t>
      </w:r>
      <w:r w:rsidR="00F232F2" w:rsidRPr="00CD5D12">
        <w:t>EUR</w:t>
      </w:r>
      <w:r w:rsidR="00FC1199" w:rsidRPr="00CD5D12">
        <w:t xml:space="preserve"> (slovom: </w:t>
      </w:r>
      <w:r w:rsidRPr="00CD5D12">
        <w:t xml:space="preserve">tri sto </w:t>
      </w:r>
      <w:r w:rsidR="00AE2010" w:rsidRPr="00CD5D12">
        <w:t>eur</w:t>
      </w:r>
      <w:r w:rsidR="00FC1199" w:rsidRPr="00CD5D12">
        <w:t>) za každú začatú hodinu omeškania nad rámec dohodnutej Reakčn</w:t>
      </w:r>
      <w:r w:rsidR="00CB1D17" w:rsidRPr="00CD5D12">
        <w:t>ej</w:t>
      </w:r>
      <w:r w:rsidR="00FC1199" w:rsidRPr="00CD5D12">
        <w:t xml:space="preserve"> doby v prípade </w:t>
      </w:r>
      <w:r w:rsidR="00253D31" w:rsidRPr="00CD5D12">
        <w:t xml:space="preserve">každého </w:t>
      </w:r>
      <w:r w:rsidR="00FC1199" w:rsidRPr="00CD5D12">
        <w:t>Incidentu podľa klasifikácie B.</w:t>
      </w:r>
    </w:p>
    <w:p w14:paraId="6C869AC4" w14:textId="26DD559A" w:rsidR="00FC1199" w:rsidRPr="00CD5D12" w:rsidRDefault="0025014D" w:rsidP="00191BD1">
      <w:pPr>
        <w:pStyle w:val="Claneka"/>
      </w:pPr>
      <w:r w:rsidRPr="00CD5D12">
        <w:t xml:space="preserve">200 </w:t>
      </w:r>
      <w:r w:rsidR="00F232F2" w:rsidRPr="00CD5D12">
        <w:t>EUR</w:t>
      </w:r>
      <w:r w:rsidR="00FC1199" w:rsidRPr="00CD5D12">
        <w:t xml:space="preserve"> (slovom: </w:t>
      </w:r>
      <w:r w:rsidRPr="00CD5D12">
        <w:t xml:space="preserve">dve sto </w:t>
      </w:r>
      <w:r w:rsidR="00AE2010" w:rsidRPr="00CD5D12">
        <w:t>eur</w:t>
      </w:r>
      <w:r w:rsidR="00FC1199" w:rsidRPr="00CD5D12">
        <w:t xml:space="preserve">) za každú začatú hodinu omeškania nad rámec dohodnutej </w:t>
      </w:r>
      <w:r w:rsidR="00CB1D17" w:rsidRPr="00CD5D12">
        <w:t xml:space="preserve">Reakčnej </w:t>
      </w:r>
      <w:r w:rsidR="00FC1199" w:rsidRPr="00CD5D12">
        <w:t xml:space="preserve">doby v prípade </w:t>
      </w:r>
      <w:r w:rsidR="00253D31" w:rsidRPr="00CD5D12">
        <w:t xml:space="preserve">každého </w:t>
      </w:r>
      <w:r w:rsidR="00FC1199" w:rsidRPr="00CD5D12">
        <w:t>Incidentu podľa klasifikácie C.</w:t>
      </w:r>
    </w:p>
    <w:p w14:paraId="02EC48DE" w14:textId="140035C1" w:rsidR="00FC1199" w:rsidRPr="00CD5D12" w:rsidRDefault="0025014D" w:rsidP="00191BD1">
      <w:pPr>
        <w:pStyle w:val="Claneka"/>
      </w:pPr>
      <w:r w:rsidRPr="00CD5D12">
        <w:t xml:space="preserve">100 </w:t>
      </w:r>
      <w:r w:rsidR="00F232F2" w:rsidRPr="00CD5D12">
        <w:t>EUR</w:t>
      </w:r>
      <w:r w:rsidR="00FC1199" w:rsidRPr="00CD5D12">
        <w:t xml:space="preserve"> (slovom: </w:t>
      </w:r>
      <w:r w:rsidRPr="00CD5D12">
        <w:t>sto</w:t>
      </w:r>
      <w:r w:rsidR="00F85E8E" w:rsidRPr="00CD5D12">
        <w:t xml:space="preserve"> </w:t>
      </w:r>
      <w:r w:rsidR="00AE2010" w:rsidRPr="00CD5D12">
        <w:t>eur</w:t>
      </w:r>
      <w:r w:rsidR="00FC1199" w:rsidRPr="00CD5D12">
        <w:t>) za každú začatú hodinu omeškania</w:t>
      </w:r>
      <w:r w:rsidR="00FC1199" w:rsidRPr="00CD5D12">
        <w:rPr>
          <w:b/>
        </w:rPr>
        <w:t xml:space="preserve"> </w:t>
      </w:r>
      <w:r w:rsidR="00FC1199" w:rsidRPr="00CD5D12">
        <w:t xml:space="preserve">nad rámec dohodnutej </w:t>
      </w:r>
      <w:r w:rsidR="00CB1D17" w:rsidRPr="00CD5D12">
        <w:t xml:space="preserve">Reakčnej </w:t>
      </w:r>
      <w:r w:rsidR="00FC1199" w:rsidRPr="00CD5D12">
        <w:t xml:space="preserve">doby v prípade </w:t>
      </w:r>
      <w:r w:rsidR="00253D31" w:rsidRPr="00CD5D12">
        <w:t xml:space="preserve">každého </w:t>
      </w:r>
      <w:r w:rsidR="00FC1199" w:rsidRPr="00CD5D12">
        <w:t>Incidentu podľa klasifikácie D.</w:t>
      </w:r>
    </w:p>
    <w:p w14:paraId="3DB42346" w14:textId="7F2D96B9" w:rsidR="00FC1199" w:rsidRPr="00CD5D12" w:rsidRDefault="00FC1199" w:rsidP="00FC1199">
      <w:pPr>
        <w:pStyle w:val="Clanek11"/>
        <w:rPr>
          <w:rFonts w:cs="Times New Roman"/>
          <w:szCs w:val="22"/>
        </w:rPr>
      </w:pPr>
      <w:bookmarkStart w:id="2845" w:name="_Ref518482930"/>
      <w:bookmarkEnd w:id="2844"/>
      <w:r w:rsidRPr="00CD5D12">
        <w:rPr>
          <w:rFonts w:cs="Times New Roman"/>
          <w:szCs w:val="22"/>
        </w:rPr>
        <w:t>Ak poruší Poskytovateľ svoju povinnosť dodržať dohodnutú Dobu vyriešeni</w:t>
      </w:r>
      <w:r w:rsidR="00CB1D17" w:rsidRPr="00CD5D12">
        <w:rPr>
          <w:rFonts w:cs="Times New Roman"/>
          <w:szCs w:val="22"/>
        </w:rPr>
        <w:t>a</w:t>
      </w:r>
      <w:r w:rsidRPr="00CD5D12">
        <w:rPr>
          <w:rFonts w:cs="Times New Roman"/>
          <w:szCs w:val="22"/>
        </w:rPr>
        <w:t xml:space="preserve">, je Objednávateľ oprávnený požadovať (v každom jednotlivom prípade) </w:t>
      </w:r>
      <w:r w:rsidR="00CB1D17" w:rsidRPr="00CD5D12">
        <w:rPr>
          <w:rFonts w:cs="Times New Roman"/>
          <w:szCs w:val="22"/>
        </w:rPr>
        <w:t>od</w:t>
      </w:r>
      <w:r w:rsidRPr="00CD5D12">
        <w:rPr>
          <w:rFonts w:cs="Times New Roman"/>
          <w:szCs w:val="22"/>
        </w:rPr>
        <w:t xml:space="preserve"> Poskytovateľ</w:t>
      </w:r>
      <w:r w:rsidR="00CB1D17" w:rsidRPr="00CD5D12">
        <w:rPr>
          <w:rFonts w:cs="Times New Roman"/>
          <w:szCs w:val="22"/>
        </w:rPr>
        <w:t>a</w:t>
      </w:r>
      <w:r w:rsidRPr="00CD5D12">
        <w:rPr>
          <w:rFonts w:cs="Times New Roman"/>
          <w:szCs w:val="22"/>
        </w:rPr>
        <w:t xml:space="preserve"> zaplatenie zmluvnej pokuty vo výške:</w:t>
      </w:r>
      <w:bookmarkEnd w:id="2845"/>
    </w:p>
    <w:p w14:paraId="42B9F7DE" w14:textId="6A095B3B" w:rsidR="00FC1199" w:rsidRPr="00CD5D12" w:rsidRDefault="0025014D" w:rsidP="00FC1199">
      <w:pPr>
        <w:widowControl w:val="0"/>
        <w:numPr>
          <w:ilvl w:val="2"/>
          <w:numId w:val="3"/>
        </w:numPr>
        <w:tabs>
          <w:tab w:val="clear" w:pos="993"/>
          <w:tab w:val="num" w:pos="992"/>
        </w:tabs>
        <w:ind w:left="992"/>
        <w:rPr>
          <w:iCs/>
          <w:szCs w:val="22"/>
        </w:rPr>
      </w:pPr>
      <w:r w:rsidRPr="00CD5D12">
        <w:rPr>
          <w:bCs/>
          <w:iCs/>
          <w:szCs w:val="22"/>
        </w:rPr>
        <w:t>400</w:t>
      </w:r>
      <w:r w:rsidR="00F85E8E" w:rsidRPr="00CD5D12">
        <w:rPr>
          <w:bCs/>
          <w:iCs/>
          <w:szCs w:val="22"/>
        </w:rPr>
        <w:t xml:space="preserve"> </w:t>
      </w:r>
      <w:r w:rsidR="00F232F2" w:rsidRPr="00CD5D12">
        <w:rPr>
          <w:bCs/>
          <w:iCs/>
          <w:szCs w:val="22"/>
        </w:rPr>
        <w:t>EUR</w:t>
      </w:r>
      <w:r w:rsidR="00FC1199" w:rsidRPr="00CD5D12">
        <w:rPr>
          <w:iCs/>
          <w:szCs w:val="22"/>
        </w:rPr>
        <w:t xml:space="preserve"> (</w:t>
      </w:r>
      <w:r w:rsidR="0053634A" w:rsidRPr="00CD5D12">
        <w:rPr>
          <w:iCs/>
          <w:szCs w:val="22"/>
        </w:rPr>
        <w:t>slovom</w:t>
      </w:r>
      <w:r w:rsidR="00FC1199" w:rsidRPr="00CD5D12">
        <w:rPr>
          <w:iCs/>
          <w:szCs w:val="22"/>
        </w:rPr>
        <w:t xml:space="preserve">: </w:t>
      </w:r>
      <w:r w:rsidRPr="00CD5D12">
        <w:rPr>
          <w:bCs/>
          <w:iCs/>
          <w:szCs w:val="22"/>
        </w:rPr>
        <w:t xml:space="preserve">štyri sto </w:t>
      </w:r>
      <w:r w:rsidR="00AE2010" w:rsidRPr="00CD5D12">
        <w:rPr>
          <w:iCs/>
          <w:szCs w:val="22"/>
        </w:rPr>
        <w:t>eur</w:t>
      </w:r>
      <w:r w:rsidR="00FC1199" w:rsidRPr="00CD5D12">
        <w:rPr>
          <w:iCs/>
          <w:szCs w:val="22"/>
        </w:rPr>
        <w:t>) za každú začatú hodinu omeškania nad rámec dohodnutej Doby vyriešeni</w:t>
      </w:r>
      <w:r w:rsidR="00CB1D17" w:rsidRPr="00CD5D12">
        <w:rPr>
          <w:iCs/>
          <w:szCs w:val="22"/>
        </w:rPr>
        <w:t>a</w:t>
      </w:r>
      <w:r w:rsidR="00FC1199" w:rsidRPr="00CD5D12">
        <w:rPr>
          <w:iCs/>
          <w:szCs w:val="22"/>
        </w:rPr>
        <w:t xml:space="preserve"> v prípade každého Incidentu </w:t>
      </w:r>
      <w:r w:rsidR="006D48CD" w:rsidRPr="00CD5D12">
        <w:rPr>
          <w:iCs/>
          <w:szCs w:val="22"/>
        </w:rPr>
        <w:t xml:space="preserve">podľa </w:t>
      </w:r>
      <w:r w:rsidR="00FC1199" w:rsidRPr="00CD5D12">
        <w:rPr>
          <w:iCs/>
          <w:szCs w:val="22"/>
        </w:rPr>
        <w:t>klasifikácie A;</w:t>
      </w:r>
    </w:p>
    <w:p w14:paraId="7366DC68" w14:textId="2B7C6E82" w:rsidR="00FC1199" w:rsidRPr="00CD5D12" w:rsidRDefault="0025014D" w:rsidP="00FC1199">
      <w:pPr>
        <w:widowControl w:val="0"/>
        <w:numPr>
          <w:ilvl w:val="2"/>
          <w:numId w:val="3"/>
        </w:numPr>
        <w:tabs>
          <w:tab w:val="clear" w:pos="993"/>
          <w:tab w:val="num" w:pos="992"/>
        </w:tabs>
        <w:ind w:left="992"/>
        <w:rPr>
          <w:iCs/>
          <w:szCs w:val="22"/>
        </w:rPr>
      </w:pPr>
      <w:r w:rsidRPr="00CD5D12">
        <w:rPr>
          <w:bCs/>
          <w:iCs/>
          <w:szCs w:val="22"/>
        </w:rPr>
        <w:t xml:space="preserve">300 </w:t>
      </w:r>
      <w:r w:rsidR="00F232F2" w:rsidRPr="00CD5D12">
        <w:rPr>
          <w:bCs/>
          <w:iCs/>
          <w:szCs w:val="22"/>
        </w:rPr>
        <w:t>EUR</w:t>
      </w:r>
      <w:r w:rsidR="00FC1199" w:rsidRPr="00CD5D12">
        <w:rPr>
          <w:iCs/>
          <w:szCs w:val="22"/>
        </w:rPr>
        <w:t xml:space="preserve"> (</w:t>
      </w:r>
      <w:r w:rsidR="0053634A" w:rsidRPr="00CD5D12">
        <w:rPr>
          <w:iCs/>
          <w:szCs w:val="22"/>
        </w:rPr>
        <w:t>slovom</w:t>
      </w:r>
      <w:r w:rsidR="00FC1199" w:rsidRPr="00CD5D12">
        <w:rPr>
          <w:iCs/>
          <w:szCs w:val="22"/>
        </w:rPr>
        <w:t xml:space="preserve">: </w:t>
      </w:r>
      <w:r w:rsidRPr="00CD5D12">
        <w:rPr>
          <w:bCs/>
          <w:iCs/>
          <w:szCs w:val="22"/>
        </w:rPr>
        <w:t xml:space="preserve">tri sto </w:t>
      </w:r>
      <w:r w:rsidR="00AE2010" w:rsidRPr="00CD5D12">
        <w:rPr>
          <w:iCs/>
          <w:szCs w:val="22"/>
        </w:rPr>
        <w:t>eur</w:t>
      </w:r>
      <w:r w:rsidR="00FC1199" w:rsidRPr="00CD5D12">
        <w:rPr>
          <w:iCs/>
          <w:szCs w:val="22"/>
        </w:rPr>
        <w:t xml:space="preserve">) za </w:t>
      </w:r>
      <w:r w:rsidR="00253D31" w:rsidRPr="00CD5D12">
        <w:rPr>
          <w:iCs/>
          <w:szCs w:val="22"/>
        </w:rPr>
        <w:t xml:space="preserve">každú </w:t>
      </w:r>
      <w:r w:rsidR="00FC1199" w:rsidRPr="00CD5D12">
        <w:rPr>
          <w:iCs/>
          <w:szCs w:val="22"/>
        </w:rPr>
        <w:t>začatú hodinu omeškania nad rámec dohodnutej Doby vyriešeni</w:t>
      </w:r>
      <w:r w:rsidR="00CB1D17" w:rsidRPr="00CD5D12">
        <w:rPr>
          <w:iCs/>
          <w:szCs w:val="22"/>
        </w:rPr>
        <w:t>a</w:t>
      </w:r>
      <w:r w:rsidR="00FC1199" w:rsidRPr="00CD5D12">
        <w:rPr>
          <w:iCs/>
          <w:szCs w:val="22"/>
        </w:rPr>
        <w:t xml:space="preserve"> v prípade každého Incidentu </w:t>
      </w:r>
      <w:r w:rsidR="006D48CD" w:rsidRPr="00CD5D12">
        <w:rPr>
          <w:iCs/>
          <w:szCs w:val="22"/>
        </w:rPr>
        <w:t xml:space="preserve">podľa </w:t>
      </w:r>
      <w:r w:rsidR="00FC1199" w:rsidRPr="00CD5D12">
        <w:rPr>
          <w:iCs/>
          <w:szCs w:val="22"/>
        </w:rPr>
        <w:t>klasifikácie B;</w:t>
      </w:r>
    </w:p>
    <w:p w14:paraId="6223BAD4" w14:textId="03ED6D40" w:rsidR="00FC1199" w:rsidRPr="00CD5D12" w:rsidRDefault="0025014D" w:rsidP="0008087D">
      <w:pPr>
        <w:widowControl w:val="0"/>
        <w:numPr>
          <w:ilvl w:val="2"/>
          <w:numId w:val="3"/>
        </w:numPr>
        <w:tabs>
          <w:tab w:val="clear" w:pos="993"/>
          <w:tab w:val="num" w:pos="992"/>
        </w:tabs>
        <w:ind w:left="992"/>
        <w:rPr>
          <w:szCs w:val="22"/>
        </w:rPr>
      </w:pPr>
      <w:r w:rsidRPr="00CD5D12">
        <w:rPr>
          <w:bCs/>
          <w:iCs/>
          <w:szCs w:val="22"/>
        </w:rPr>
        <w:t xml:space="preserve">200 </w:t>
      </w:r>
      <w:r w:rsidR="00F232F2" w:rsidRPr="00CD5D12">
        <w:rPr>
          <w:bCs/>
          <w:iCs/>
          <w:szCs w:val="22"/>
        </w:rPr>
        <w:t>EUR</w:t>
      </w:r>
      <w:r w:rsidR="00FC1199" w:rsidRPr="00CD5D12">
        <w:rPr>
          <w:iCs/>
          <w:szCs w:val="22"/>
        </w:rPr>
        <w:t xml:space="preserve"> (</w:t>
      </w:r>
      <w:r w:rsidR="0053634A" w:rsidRPr="00CD5D12">
        <w:rPr>
          <w:iCs/>
          <w:szCs w:val="22"/>
        </w:rPr>
        <w:t>slovom</w:t>
      </w:r>
      <w:r w:rsidR="00FC1199" w:rsidRPr="00CD5D12">
        <w:rPr>
          <w:iCs/>
          <w:szCs w:val="22"/>
        </w:rPr>
        <w:t xml:space="preserve">: </w:t>
      </w:r>
      <w:r w:rsidRPr="00CD5D12">
        <w:rPr>
          <w:bCs/>
          <w:iCs/>
          <w:szCs w:val="22"/>
        </w:rPr>
        <w:t xml:space="preserve">dve sto </w:t>
      </w:r>
      <w:r w:rsidR="00AE2010" w:rsidRPr="00CD5D12">
        <w:rPr>
          <w:iCs/>
          <w:szCs w:val="22"/>
        </w:rPr>
        <w:t>eur</w:t>
      </w:r>
      <w:r w:rsidR="00FC1199" w:rsidRPr="00CD5D12">
        <w:rPr>
          <w:szCs w:val="22"/>
        </w:rPr>
        <w:t>) za každý začatý deň omeškania nad rámec dohodnutej Doby vyriešeni</w:t>
      </w:r>
      <w:r w:rsidR="00CB1D17" w:rsidRPr="00CD5D12">
        <w:rPr>
          <w:szCs w:val="22"/>
        </w:rPr>
        <w:t>a</w:t>
      </w:r>
      <w:r w:rsidR="00FC1199" w:rsidRPr="00CD5D12">
        <w:rPr>
          <w:szCs w:val="22"/>
        </w:rPr>
        <w:t xml:space="preserve"> v prípade každého Incidentu </w:t>
      </w:r>
      <w:r w:rsidR="006D48CD" w:rsidRPr="00CD5D12">
        <w:rPr>
          <w:szCs w:val="22"/>
        </w:rPr>
        <w:t xml:space="preserve">podľa </w:t>
      </w:r>
      <w:r w:rsidR="00FC1199" w:rsidRPr="00CD5D12">
        <w:rPr>
          <w:szCs w:val="22"/>
        </w:rPr>
        <w:t>klasifikácie C.</w:t>
      </w:r>
    </w:p>
    <w:p w14:paraId="38FF9383" w14:textId="40097060" w:rsidR="00F85E8E" w:rsidRPr="00CD5D12" w:rsidRDefault="0025014D" w:rsidP="00F85E8E">
      <w:pPr>
        <w:widowControl w:val="0"/>
        <w:numPr>
          <w:ilvl w:val="2"/>
          <w:numId w:val="3"/>
        </w:numPr>
        <w:tabs>
          <w:tab w:val="clear" w:pos="993"/>
          <w:tab w:val="num" w:pos="992"/>
        </w:tabs>
        <w:ind w:left="992"/>
        <w:rPr>
          <w:szCs w:val="22"/>
        </w:rPr>
      </w:pPr>
      <w:bookmarkStart w:id="2846" w:name="_Toc516670382"/>
      <w:bookmarkStart w:id="2847" w:name="_Toc517353602"/>
      <w:bookmarkStart w:id="2848" w:name="_Toc518140494"/>
      <w:bookmarkStart w:id="2849" w:name="_Toc518222420"/>
      <w:bookmarkStart w:id="2850" w:name="_Toc518395333"/>
      <w:bookmarkStart w:id="2851" w:name="_Toc518484288"/>
      <w:bookmarkStart w:id="2852" w:name="_Toc519257339"/>
      <w:bookmarkStart w:id="2853" w:name="_Toc519674786"/>
      <w:bookmarkStart w:id="2854" w:name="_Toc520455573"/>
      <w:bookmarkStart w:id="2855" w:name="_Toc520458706"/>
      <w:bookmarkStart w:id="2856" w:name="_Toc520460240"/>
      <w:bookmarkStart w:id="2857" w:name="_Toc520460904"/>
      <w:bookmarkStart w:id="2858" w:name="_Toc520642563"/>
      <w:bookmarkStart w:id="2859" w:name="_Toc524561614"/>
      <w:bookmarkStart w:id="2860" w:name="_Toc524588463"/>
      <w:bookmarkStart w:id="2861" w:name="_Toc524590437"/>
      <w:bookmarkStart w:id="2862" w:name="_Toc524591448"/>
      <w:bookmarkStart w:id="2863" w:name="_Toc524684263"/>
      <w:bookmarkStart w:id="2864" w:name="_Toc524915746"/>
      <w:bookmarkStart w:id="2865" w:name="_Toc533085475"/>
      <w:bookmarkStart w:id="2866" w:name="_Toc533132507"/>
      <w:bookmarkStart w:id="2867" w:name="_Toc533132834"/>
      <w:bookmarkStart w:id="2868" w:name="_Toc533156016"/>
      <w:bookmarkStart w:id="2869" w:name="_Toc533156256"/>
      <w:bookmarkStart w:id="2870" w:name="_Toc533156807"/>
      <w:bookmarkStart w:id="2871" w:name="_Toc27347616"/>
      <w:bookmarkStart w:id="2872" w:name="_Toc27730834"/>
      <w:bookmarkStart w:id="2873" w:name="_Toc31293152"/>
      <w:bookmarkStart w:id="2874" w:name="_Toc41065563"/>
      <w:bookmarkStart w:id="2875" w:name="_Toc41654241"/>
      <w:r w:rsidRPr="00CD5D12">
        <w:rPr>
          <w:bCs/>
          <w:iCs/>
          <w:szCs w:val="22"/>
        </w:rPr>
        <w:t xml:space="preserve">100 </w:t>
      </w:r>
      <w:r w:rsidR="00F85E8E" w:rsidRPr="00CD5D12">
        <w:rPr>
          <w:bCs/>
          <w:iCs/>
          <w:szCs w:val="22"/>
        </w:rPr>
        <w:t>EUR</w:t>
      </w:r>
      <w:r w:rsidR="00F85E8E" w:rsidRPr="00CD5D12">
        <w:rPr>
          <w:iCs/>
          <w:szCs w:val="22"/>
        </w:rPr>
        <w:t xml:space="preserve"> (slovom: </w:t>
      </w:r>
      <w:r w:rsidRPr="00CD5D12">
        <w:rPr>
          <w:bCs/>
          <w:iCs/>
          <w:szCs w:val="22"/>
        </w:rPr>
        <w:t xml:space="preserve">sto </w:t>
      </w:r>
      <w:r w:rsidR="00F85E8E" w:rsidRPr="00CD5D12">
        <w:rPr>
          <w:iCs/>
          <w:szCs w:val="22"/>
        </w:rPr>
        <w:t>eur</w:t>
      </w:r>
      <w:r w:rsidR="00F85E8E" w:rsidRPr="00CD5D12">
        <w:rPr>
          <w:szCs w:val="22"/>
        </w:rPr>
        <w:t>) za každý začatý deň omeškania nad rámec dohodnutej Doby vyriešenia v prípade každého Incidentu podľa klasifikácie D.</w:t>
      </w:r>
    </w:p>
    <w:p w14:paraId="199723F5" w14:textId="4BF6172F" w:rsidR="00596580" w:rsidRPr="00CD5D12" w:rsidRDefault="00596580" w:rsidP="001076CB">
      <w:pPr>
        <w:pStyle w:val="Clanek11"/>
        <w:rPr>
          <w:rFonts w:cs="Times New Roman"/>
          <w:szCs w:val="22"/>
        </w:rPr>
      </w:pPr>
      <w:bookmarkStart w:id="2876" w:name="_Ref227588969"/>
      <w:r w:rsidRPr="00CD5D12">
        <w:t xml:space="preserve">Dobou dostupnosti sa rozumie dostupnosť IT infraštruktúry v rozsahu 7 × 12 hodín - </w:t>
      </w:r>
      <w:r w:rsidRPr="00CD5D12">
        <w:rPr>
          <w:rFonts w:cs="Times New Roman"/>
          <w:szCs w:val="22"/>
        </w:rPr>
        <w:t>sedem</w:t>
      </w:r>
      <w:r w:rsidRPr="00CD5D12">
        <w:t xml:space="preserve"> (7) dní v týždni dvanásť (12) hodín denne</w:t>
      </w:r>
      <w:r w:rsidRPr="00CD5D12">
        <w:rPr>
          <w:rFonts w:cs="Times New Roman"/>
          <w:szCs w:val="22"/>
        </w:rPr>
        <w:t xml:space="preserve">, v ktorej beží Reakčná doba a Doba vyriešenia. Ak bol Incident nahlásený mimo </w:t>
      </w:r>
      <w:r w:rsidR="00E578A4" w:rsidRPr="00CD5D12">
        <w:rPr>
          <w:rFonts w:cs="Times New Roman"/>
          <w:szCs w:val="22"/>
        </w:rPr>
        <w:t>d</w:t>
      </w:r>
      <w:r w:rsidRPr="00CD5D12">
        <w:rPr>
          <w:rFonts w:cs="Times New Roman"/>
          <w:szCs w:val="22"/>
        </w:rPr>
        <w:t xml:space="preserve">obu dostupnosti, začína Reakčná doba a Doba vyriešenia bežať so začiatkom behu ďalšieho najbližšieho časového intervalu </w:t>
      </w:r>
      <w:r w:rsidR="00E578A4" w:rsidRPr="00CD5D12">
        <w:rPr>
          <w:rFonts w:cs="Times New Roman"/>
          <w:szCs w:val="22"/>
        </w:rPr>
        <w:t>d</w:t>
      </w:r>
      <w:r w:rsidRPr="00CD5D12">
        <w:rPr>
          <w:rFonts w:cs="Times New Roman"/>
          <w:szCs w:val="22"/>
        </w:rPr>
        <w:t>oby dostupnosti</w:t>
      </w:r>
      <w:r w:rsidR="00E578A4" w:rsidRPr="00CD5D12">
        <w:rPr>
          <w:rFonts w:cs="Times New Roman"/>
          <w:szCs w:val="22"/>
        </w:rPr>
        <w:t>.</w:t>
      </w:r>
      <w:r w:rsidR="007F476E" w:rsidRPr="00CD5D12">
        <w:rPr>
          <w:rFonts w:cs="Times New Roman"/>
          <w:szCs w:val="22"/>
        </w:rPr>
        <w:t xml:space="preserve"> Mimo dobu dostupnosti sa Doba vyriešenia a Reakčná doba pozastavujú a pokračujú plynúť začiatkom najbližšieho ďalšieho časového intervalu doby dostupnosti (pričom uvedené sa uplatní obdobne na počítanie zmluvných pokút za porušenie Doby vyriešenia a Reakčnej doby) v prípade  lehôt stanovených v hodinách.. Lehoty stanovené v dňoch a pracovných dňoch bežia kontinuálne bez ohľadu na dobu dostupnosti.</w:t>
      </w:r>
      <w:bookmarkEnd w:id="2876"/>
    </w:p>
    <w:p w14:paraId="71E7E3D6" w14:textId="40194D67" w:rsidR="00272100" w:rsidRPr="00CD5D12" w:rsidRDefault="007B1D6F" w:rsidP="00596580">
      <w:pPr>
        <w:pStyle w:val="Clanek11"/>
        <w:rPr>
          <w:rFonts w:cs="Times New Roman"/>
          <w:szCs w:val="22"/>
        </w:rPr>
      </w:pPr>
      <w:r w:rsidRPr="007B1D6F">
        <w:rPr>
          <w:rFonts w:cs="Times New Roman"/>
          <w:szCs w:val="22"/>
        </w:rPr>
        <w:t>Maximálna kumulovaná doba nedostupnosti IT infraštruktúry (kumulovaná dĺžka Výpadkov v hodinách) počítaná v rámci doby dostupnosti podľa bodu 4.4 tejto Prílohy č. 1 nesmie presiahnuť 2 hodiny za kalendárny mesiac. Časy nedostupnosti sa v priebehu kalendárneho mesiaca sčítavajú.</w:t>
      </w:r>
    </w:p>
    <w:p w14:paraId="681C8EC9" w14:textId="3DB77CEE" w:rsidR="00272100" w:rsidRPr="00CD5D12" w:rsidRDefault="00272100" w:rsidP="001076CB">
      <w:pPr>
        <w:pStyle w:val="Clanek11"/>
      </w:pPr>
      <w:r w:rsidRPr="00CD5D12">
        <w:t xml:space="preserve">Nasadzovanie aktualizácií, plánované a Objednávateľom vopred písomne odsúhlasené nedostupnosti </w:t>
      </w:r>
      <w:r w:rsidR="001076CB" w:rsidRPr="00CD5D12">
        <w:t>IT infraštruktúry</w:t>
      </w:r>
      <w:r w:rsidRPr="00CD5D12">
        <w:t xml:space="preserve"> alebo akékoľvek pravidelné alebo opakované činnosti Poskytovateľa, ktoré by mohli mať za následok </w:t>
      </w:r>
      <w:r w:rsidR="0096094F" w:rsidRPr="00CD5D12">
        <w:t>Výpadok</w:t>
      </w:r>
      <w:r w:rsidRPr="00CD5D12">
        <w:t xml:space="preserve"> alebo podstatné obmedzenie užívania </w:t>
      </w:r>
      <w:r w:rsidR="001076CB" w:rsidRPr="00CD5D12">
        <w:t>IT infraštruktúry</w:t>
      </w:r>
      <w:r w:rsidRPr="00CD5D12">
        <w:t>, je Poskytovateľ povinný vykonávať mimo pracovnej doby Objednávateľa, t.j. v pracovných v dňoch od</w:t>
      </w:r>
      <w:r w:rsidR="007B1D6F" w:rsidRPr="007B1D6F">
        <w:t xml:space="preserve"> 18:00 hod. do 06:00 hod.</w:t>
      </w:r>
      <w:r w:rsidRPr="00CD5D12">
        <w:t xml:space="preserve"> dňa nasledujúceho alebo mimo pracovné dni.</w:t>
      </w:r>
    </w:p>
    <w:p w14:paraId="33682CD3" w14:textId="010E78FF" w:rsidR="00230B6A" w:rsidRPr="00CD5D12" w:rsidRDefault="00272100" w:rsidP="00230B6A">
      <w:pPr>
        <w:pStyle w:val="Clanek11"/>
      </w:pPr>
      <w:r w:rsidRPr="00CD5D12">
        <w:t xml:space="preserve">V prípade, že Poskytovateľ poruší svoju povinnosť zaistiť dostupnosť </w:t>
      </w:r>
      <w:r w:rsidR="001076CB" w:rsidRPr="00CD5D12">
        <w:t>IT infraštruktúry</w:t>
      </w:r>
      <w:r w:rsidRPr="00CD5D12">
        <w:t xml:space="preserve"> v</w:t>
      </w:r>
      <w:r w:rsidR="001076CB" w:rsidRPr="00CD5D12">
        <w:t> </w:t>
      </w:r>
      <w:r w:rsidRPr="00CD5D12">
        <w:t xml:space="preserve">dohodnutom rozsahu a kumulovaná dĺžka nedostupnosti </w:t>
      </w:r>
      <w:r w:rsidR="001076CB" w:rsidRPr="00CD5D12">
        <w:t xml:space="preserve">IT infraštruktúry </w:t>
      </w:r>
      <w:r w:rsidRPr="00CD5D12">
        <w:t xml:space="preserve">počas </w:t>
      </w:r>
      <w:r w:rsidR="00FB7A2B" w:rsidRPr="00FB7A2B">
        <w:rPr>
          <w:rFonts w:cs="Times New Roman"/>
          <w:szCs w:val="22"/>
        </w:rPr>
        <w:t>kalendárneho mesiaca</w:t>
      </w:r>
      <w:r w:rsidR="00FB7A2B">
        <w:rPr>
          <w:rFonts w:cs="Times New Roman"/>
          <w:szCs w:val="22"/>
        </w:rPr>
        <w:t xml:space="preserve"> </w:t>
      </w:r>
      <w:r w:rsidRPr="00CD5D12">
        <w:t>prekročí hodnoty uvedené</w:t>
      </w:r>
      <w:r w:rsidR="00230B6A" w:rsidRPr="00CD5D12">
        <w:t xml:space="preserve"> v</w:t>
      </w:r>
      <w:r w:rsidR="002C556A" w:rsidRPr="00CD5D12">
        <w:t xml:space="preserve"> tejto </w:t>
      </w:r>
      <w:r w:rsidR="00230B6A" w:rsidRPr="00CD5D12">
        <w:rPr>
          <w:b/>
        </w:rPr>
        <w:t>Prílohe č. 1</w:t>
      </w:r>
      <w:r w:rsidR="00230B6A" w:rsidRPr="00CD5D12">
        <w:t xml:space="preserve"> [</w:t>
      </w:r>
      <w:r w:rsidR="00230B6A" w:rsidRPr="00CD5D12">
        <w:rPr>
          <w:i/>
          <w:iCs w:val="0"/>
        </w:rPr>
        <w:t>Špecifikácia Plnenia</w:t>
      </w:r>
      <w:r w:rsidR="00230B6A" w:rsidRPr="00CD5D12">
        <w:t>]</w:t>
      </w:r>
      <w:r w:rsidRPr="00CD5D12">
        <w:t xml:space="preserve">, vzniká Objednávateľovi právo na zaplatenie zmluvnej pokuty Poskytovateľom za dobu trvania nedostupnosti nad stanovenú maximálnu kumulovanú dobu nedostupnosti vo výške </w:t>
      </w:r>
      <w:r w:rsidR="00FB7A2B">
        <w:rPr>
          <w:rFonts w:cs="Times New Roman"/>
          <w:szCs w:val="22"/>
        </w:rPr>
        <w:t xml:space="preserve">400,00 </w:t>
      </w:r>
      <w:r w:rsidRPr="00CD5D12">
        <w:t xml:space="preserve">EUR (slovom: </w:t>
      </w:r>
      <w:r w:rsidR="00FB7A2B" w:rsidRPr="00FB7A2B">
        <w:t xml:space="preserve">štyristo </w:t>
      </w:r>
      <w:r w:rsidRPr="00CD5D12">
        <w:t>eur) za každú aj začatú hodinu nedostupnosti.</w:t>
      </w:r>
    </w:p>
    <w:p w14:paraId="3E6FCA3D" w14:textId="2309A063" w:rsidR="00FC1199" w:rsidRPr="00CD5D12" w:rsidRDefault="00FC1199" w:rsidP="00FC1199">
      <w:pPr>
        <w:pStyle w:val="Nadpis1"/>
        <w:keepNext w:val="0"/>
        <w:widowControl w:val="0"/>
        <w:rPr>
          <w:rFonts w:cs="Times New Roman"/>
          <w:szCs w:val="22"/>
        </w:rPr>
      </w:pPr>
      <w:r w:rsidRPr="00CD5D12">
        <w:rPr>
          <w:rFonts w:cs="Times New Roman"/>
          <w:szCs w:val="22"/>
        </w:rPr>
        <w:t>Životný cyklus incidentu</w:t>
      </w:r>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bookmarkEnd w:id="2874"/>
      <w:bookmarkEnd w:id="2875"/>
    </w:p>
    <w:p w14:paraId="61AE506A" w14:textId="6501A70C" w:rsidR="00FC1199" w:rsidRPr="00CD5D12" w:rsidRDefault="005276F7" w:rsidP="00FC1199">
      <w:pPr>
        <w:pStyle w:val="Clanek11"/>
        <w:rPr>
          <w:rFonts w:cs="Times New Roman"/>
          <w:szCs w:val="22"/>
        </w:rPr>
      </w:pPr>
      <w:r w:rsidRPr="00CD5D12">
        <w:rPr>
          <w:rFonts w:cs="Times New Roman"/>
          <w:bCs w:val="0"/>
          <w:iCs w:val="0"/>
          <w:szCs w:val="22"/>
        </w:rPr>
        <w:t xml:space="preserve">Po zadaní požiadavky na riešenie Incidentu sa požiadavka </w:t>
      </w:r>
      <w:r w:rsidR="00D05400" w:rsidRPr="00CD5D12">
        <w:rPr>
          <w:rFonts w:cs="Times New Roman"/>
          <w:bCs w:val="0"/>
          <w:iCs w:val="0"/>
          <w:szCs w:val="22"/>
        </w:rPr>
        <w:t>o</w:t>
      </w:r>
      <w:r w:rsidRPr="00CD5D12">
        <w:rPr>
          <w:rFonts w:cs="Times New Roman"/>
          <w:bCs w:val="0"/>
          <w:iCs w:val="0"/>
          <w:szCs w:val="22"/>
        </w:rPr>
        <w:t xml:space="preserve">hlasovateľa zanesie do Service Desku, ktorý si po dobu riešenia nesie základné informácie, v akom stave sa požiadavka nachádza. </w:t>
      </w:r>
      <w:r w:rsidRPr="00CD5D12">
        <w:rPr>
          <w:rFonts w:cs="Times New Roman"/>
          <w:bCs w:val="0"/>
          <w:iCs w:val="0"/>
          <w:szCs w:val="22"/>
        </w:rPr>
        <w:lastRenderedPageBreak/>
        <w:t>Všetky stavy požiadavk</w:t>
      </w:r>
      <w:r w:rsidR="0063128A" w:rsidRPr="00CD5D12">
        <w:rPr>
          <w:rFonts w:cs="Times New Roman"/>
          <w:bCs w:val="0"/>
          <w:iCs w:val="0"/>
          <w:szCs w:val="22"/>
        </w:rPr>
        <w:t>y</w:t>
      </w:r>
      <w:r w:rsidRPr="00CD5D12">
        <w:rPr>
          <w:rFonts w:cs="Times New Roman"/>
          <w:bCs w:val="0"/>
          <w:iCs w:val="0"/>
          <w:szCs w:val="22"/>
        </w:rPr>
        <w:t xml:space="preserve"> budú notifikované. Pre riešenie Incidentov sú definované nasledujúce stavy</w:t>
      </w:r>
      <w:r w:rsidR="00FC1199" w:rsidRPr="00CD5D12">
        <w:rPr>
          <w:rFonts w:cs="Times New Roman"/>
          <w:szCs w:val="22"/>
        </w:rPr>
        <w:t>:</w:t>
      </w:r>
    </w:p>
    <w:p w14:paraId="42106D6F" w14:textId="77777777" w:rsidR="005276F7" w:rsidRPr="00CD5D12" w:rsidRDefault="005276F7" w:rsidP="005276F7">
      <w:pPr>
        <w:pStyle w:val="Claneka"/>
        <w:rPr>
          <w:szCs w:val="22"/>
        </w:rPr>
      </w:pPr>
      <w:r w:rsidRPr="00CD5D12">
        <w:rPr>
          <w:szCs w:val="22"/>
        </w:rPr>
        <w:t>Požiadavka zadaná,</w:t>
      </w:r>
    </w:p>
    <w:p w14:paraId="0B430E6C" w14:textId="77777777" w:rsidR="005276F7" w:rsidRPr="00CD5D12" w:rsidRDefault="005276F7" w:rsidP="005276F7">
      <w:pPr>
        <w:pStyle w:val="Claneka"/>
        <w:rPr>
          <w:szCs w:val="22"/>
        </w:rPr>
      </w:pPr>
      <w:r w:rsidRPr="00CD5D12">
        <w:rPr>
          <w:szCs w:val="22"/>
        </w:rPr>
        <w:t>Požiadavka priradená,</w:t>
      </w:r>
    </w:p>
    <w:p w14:paraId="268D0992" w14:textId="5F21B32F" w:rsidR="005276F7" w:rsidRPr="00CD5D12" w:rsidRDefault="005276F7" w:rsidP="005276F7">
      <w:pPr>
        <w:pStyle w:val="Claneka"/>
        <w:rPr>
          <w:szCs w:val="22"/>
        </w:rPr>
      </w:pPr>
      <w:r w:rsidRPr="00CD5D12">
        <w:rPr>
          <w:szCs w:val="22"/>
        </w:rPr>
        <w:t>Požiadavka v riešení,</w:t>
      </w:r>
    </w:p>
    <w:p w14:paraId="0BB4F2B2" w14:textId="77777777" w:rsidR="005276F7" w:rsidRPr="00CD5D12" w:rsidRDefault="005276F7" w:rsidP="005276F7">
      <w:pPr>
        <w:pStyle w:val="Claneka"/>
        <w:rPr>
          <w:szCs w:val="22"/>
        </w:rPr>
      </w:pPr>
      <w:r w:rsidRPr="00CD5D12">
        <w:rPr>
          <w:szCs w:val="22"/>
        </w:rPr>
        <w:t xml:space="preserve">Požiadavka v čakaní, </w:t>
      </w:r>
    </w:p>
    <w:p w14:paraId="37CF432C" w14:textId="77777777" w:rsidR="005276F7" w:rsidRPr="00CD5D12" w:rsidRDefault="005276F7" w:rsidP="005276F7">
      <w:pPr>
        <w:pStyle w:val="Claneka"/>
        <w:rPr>
          <w:szCs w:val="22"/>
        </w:rPr>
      </w:pPr>
      <w:r w:rsidRPr="00CD5D12">
        <w:rPr>
          <w:szCs w:val="22"/>
        </w:rPr>
        <w:t>Požiadavka vyriešená,</w:t>
      </w:r>
    </w:p>
    <w:p w14:paraId="2550C4C7" w14:textId="77777777" w:rsidR="005276F7" w:rsidRPr="00CD5D12" w:rsidRDefault="005276F7" w:rsidP="005276F7">
      <w:pPr>
        <w:pStyle w:val="Claneka"/>
        <w:rPr>
          <w:szCs w:val="22"/>
        </w:rPr>
      </w:pPr>
      <w:r w:rsidRPr="00CD5D12">
        <w:rPr>
          <w:szCs w:val="22"/>
        </w:rPr>
        <w:t>Požiadavka overená,</w:t>
      </w:r>
    </w:p>
    <w:p w14:paraId="36C264C5" w14:textId="3FD27A99" w:rsidR="00FC1199" w:rsidRPr="00CD5D12" w:rsidRDefault="005276F7" w:rsidP="005276F7">
      <w:pPr>
        <w:pStyle w:val="Claneka"/>
        <w:rPr>
          <w:szCs w:val="22"/>
        </w:rPr>
      </w:pPr>
      <w:r w:rsidRPr="00CD5D12">
        <w:rPr>
          <w:szCs w:val="22"/>
        </w:rPr>
        <w:t>Požiadavka uzavretá</w:t>
      </w:r>
      <w:r w:rsidR="00FC1199" w:rsidRPr="00CD5D12">
        <w:rPr>
          <w:szCs w:val="22"/>
        </w:rPr>
        <w:t>.</w:t>
      </w:r>
      <w:r w:rsidR="00FC1199" w:rsidRPr="00CD5D12">
        <w:rPr>
          <w:szCs w:val="22"/>
        </w:rPr>
        <w:tab/>
      </w:r>
      <w:r w:rsidR="00FC1199" w:rsidRPr="00CD5D12">
        <w:rPr>
          <w:szCs w:val="22"/>
        </w:rPr>
        <w:tab/>
      </w:r>
      <w:r w:rsidR="00FC1199" w:rsidRPr="00CD5D12">
        <w:rPr>
          <w:szCs w:val="22"/>
        </w:rPr>
        <w:tab/>
      </w:r>
      <w:r w:rsidR="00FC1199" w:rsidRPr="00CD5D12">
        <w:rPr>
          <w:szCs w:val="22"/>
        </w:rPr>
        <w:tab/>
      </w:r>
    </w:p>
    <w:p w14:paraId="5AA0B162" w14:textId="08B615FA" w:rsidR="00FC1199" w:rsidRPr="00CD5D12" w:rsidRDefault="00FC1199" w:rsidP="00FC1199">
      <w:pPr>
        <w:pStyle w:val="Clanek11"/>
        <w:rPr>
          <w:rFonts w:cs="Times New Roman"/>
          <w:szCs w:val="22"/>
        </w:rPr>
      </w:pPr>
      <w:r w:rsidRPr="00CD5D12">
        <w:rPr>
          <w:rFonts w:cs="Times New Roman"/>
          <w:szCs w:val="22"/>
        </w:rPr>
        <w:t>Význam stavov požiadav</w:t>
      </w:r>
      <w:r w:rsidR="005276F7" w:rsidRPr="00CD5D12">
        <w:rPr>
          <w:rFonts w:cs="Times New Roman"/>
          <w:szCs w:val="22"/>
        </w:rPr>
        <w:t>iek</w:t>
      </w:r>
      <w:r w:rsidRPr="00CD5D12">
        <w:rPr>
          <w:rFonts w:cs="Times New Roman"/>
          <w:szCs w:val="22"/>
        </w:rPr>
        <w:t>:</w:t>
      </w:r>
      <w:r w:rsidR="005276F7" w:rsidRPr="00CD5D12">
        <w:rPr>
          <w:rFonts w:cs="Times New Roman"/>
          <w:szCs w:val="22"/>
        </w:rPr>
        <w:t xml:space="preserve"> </w:t>
      </w:r>
    </w:p>
    <w:p w14:paraId="136824C2" w14:textId="0B725CBE" w:rsidR="005276F7" w:rsidRPr="00CD5D12" w:rsidRDefault="005276F7" w:rsidP="005276F7">
      <w:pPr>
        <w:pStyle w:val="Claneka"/>
        <w:rPr>
          <w:szCs w:val="22"/>
        </w:rPr>
      </w:pPr>
      <w:r w:rsidRPr="00CD5D12">
        <w:rPr>
          <w:szCs w:val="22"/>
        </w:rPr>
        <w:t xml:space="preserve">Požiadavka </w:t>
      </w:r>
      <w:r w:rsidRPr="00CD5D12">
        <w:rPr>
          <w:b/>
          <w:szCs w:val="22"/>
        </w:rPr>
        <w:t xml:space="preserve">zadaná </w:t>
      </w:r>
      <w:r w:rsidRPr="00CD5D12">
        <w:rPr>
          <w:szCs w:val="22"/>
        </w:rPr>
        <w:t xml:space="preserve">(NEW) – znamená, že požiadavka </w:t>
      </w:r>
      <w:r w:rsidR="00D05400" w:rsidRPr="00CD5D12">
        <w:rPr>
          <w:szCs w:val="22"/>
        </w:rPr>
        <w:t>o</w:t>
      </w:r>
      <w:r w:rsidRPr="00CD5D12">
        <w:rPr>
          <w:szCs w:val="22"/>
        </w:rPr>
        <w:t>hlasovateľa bola zadaná do Service Desku</w:t>
      </w:r>
      <w:r w:rsidR="002D6235" w:rsidRPr="00CD5D12">
        <w:rPr>
          <w:szCs w:val="22"/>
        </w:rPr>
        <w:t>;</w:t>
      </w:r>
    </w:p>
    <w:p w14:paraId="1D56E2B9" w14:textId="21A4BCB1" w:rsidR="005276F7" w:rsidRPr="00CD5D12" w:rsidRDefault="005276F7" w:rsidP="005276F7">
      <w:pPr>
        <w:pStyle w:val="Claneka"/>
        <w:rPr>
          <w:szCs w:val="22"/>
        </w:rPr>
      </w:pPr>
      <w:r w:rsidRPr="00CD5D12">
        <w:rPr>
          <w:szCs w:val="22"/>
        </w:rPr>
        <w:t xml:space="preserve">Požiadavka </w:t>
      </w:r>
      <w:r w:rsidRPr="00CD5D12">
        <w:rPr>
          <w:b/>
          <w:szCs w:val="22"/>
        </w:rPr>
        <w:t>priradená</w:t>
      </w:r>
      <w:r w:rsidRPr="00CD5D12">
        <w:rPr>
          <w:szCs w:val="22"/>
        </w:rPr>
        <w:t xml:space="preserve"> (ASSIGNED) – znamená, že požiadavka bola priradená zodpovednej osobe na strane Poskytovateľa, ktorá tento Incident bude riešiť</w:t>
      </w:r>
      <w:r w:rsidR="002D6235" w:rsidRPr="00CD5D12">
        <w:rPr>
          <w:szCs w:val="22"/>
        </w:rPr>
        <w:t>;</w:t>
      </w:r>
    </w:p>
    <w:p w14:paraId="2944882F" w14:textId="6960A75D" w:rsidR="005276F7" w:rsidRPr="00CD5D12" w:rsidRDefault="005276F7" w:rsidP="005276F7">
      <w:pPr>
        <w:pStyle w:val="Claneka"/>
        <w:rPr>
          <w:szCs w:val="22"/>
        </w:rPr>
      </w:pPr>
      <w:r w:rsidRPr="00CD5D12">
        <w:rPr>
          <w:szCs w:val="22"/>
        </w:rPr>
        <w:t xml:space="preserve">Požiadavka </w:t>
      </w:r>
      <w:r w:rsidRPr="00CD5D12">
        <w:rPr>
          <w:b/>
          <w:szCs w:val="22"/>
        </w:rPr>
        <w:t>v riešení</w:t>
      </w:r>
      <w:r w:rsidRPr="00CD5D12">
        <w:rPr>
          <w:szCs w:val="22"/>
        </w:rPr>
        <w:t xml:space="preserve"> (SOLUTION) – znamená, že Incident začal riešiť priradený riešiteľ - Reakcia. Označením požiadavky v riešení (SOLUTION) končí Reakčná doba</w:t>
      </w:r>
      <w:r w:rsidR="002D6235" w:rsidRPr="00CD5D12">
        <w:rPr>
          <w:szCs w:val="22"/>
        </w:rPr>
        <w:t>;</w:t>
      </w:r>
    </w:p>
    <w:p w14:paraId="452936A9" w14:textId="3C018C74" w:rsidR="005276F7" w:rsidRPr="00CD5D12" w:rsidRDefault="005276F7" w:rsidP="005276F7">
      <w:pPr>
        <w:pStyle w:val="Claneka"/>
        <w:rPr>
          <w:szCs w:val="22"/>
        </w:rPr>
      </w:pPr>
      <w:r w:rsidRPr="00CD5D12">
        <w:rPr>
          <w:szCs w:val="22"/>
        </w:rPr>
        <w:t xml:space="preserve">Požiadavka </w:t>
      </w:r>
      <w:r w:rsidRPr="00CD5D12">
        <w:rPr>
          <w:b/>
          <w:szCs w:val="22"/>
        </w:rPr>
        <w:t>v čakaní</w:t>
      </w:r>
      <w:r w:rsidRPr="00CD5D12">
        <w:rPr>
          <w:szCs w:val="22"/>
        </w:rPr>
        <w:t xml:space="preserve"> – tu sú dv</w:t>
      </w:r>
      <w:r w:rsidR="005C21D2" w:rsidRPr="00CD5D12">
        <w:rPr>
          <w:szCs w:val="22"/>
        </w:rPr>
        <w:t>a</w:t>
      </w:r>
      <w:r w:rsidRPr="00CD5D12">
        <w:rPr>
          <w:szCs w:val="22"/>
        </w:rPr>
        <w:t xml:space="preserve"> varianty, prečo požiadavka môže byť v tomto stave:</w:t>
      </w:r>
    </w:p>
    <w:p w14:paraId="5922C517" w14:textId="3D5C8F49" w:rsidR="005276F7" w:rsidRPr="00CD5D12" w:rsidRDefault="005276F7" w:rsidP="005276F7">
      <w:pPr>
        <w:pStyle w:val="Claneki"/>
        <w:rPr>
          <w:color w:val="auto"/>
          <w:szCs w:val="22"/>
        </w:rPr>
      </w:pPr>
      <w:r w:rsidRPr="00CD5D12">
        <w:rPr>
          <w:color w:val="auto"/>
          <w:szCs w:val="22"/>
        </w:rPr>
        <w:t xml:space="preserve">čaká na vyjadrenie </w:t>
      </w:r>
      <w:r w:rsidR="00D05400" w:rsidRPr="00CD5D12">
        <w:rPr>
          <w:color w:val="auto"/>
          <w:szCs w:val="22"/>
        </w:rPr>
        <w:t>o</w:t>
      </w:r>
      <w:r w:rsidRPr="00CD5D12">
        <w:rPr>
          <w:color w:val="auto"/>
          <w:szCs w:val="22"/>
        </w:rPr>
        <w:t>hlasovateľa,</w:t>
      </w:r>
    </w:p>
    <w:p w14:paraId="3120C94F" w14:textId="4B5DBECC" w:rsidR="00FC1199" w:rsidRPr="00CD5D12" w:rsidRDefault="005276F7" w:rsidP="005276F7">
      <w:pPr>
        <w:pStyle w:val="Claneki"/>
        <w:rPr>
          <w:color w:val="auto"/>
          <w:szCs w:val="22"/>
        </w:rPr>
      </w:pPr>
      <w:r w:rsidRPr="00CD5D12">
        <w:rPr>
          <w:color w:val="auto"/>
          <w:szCs w:val="22"/>
        </w:rPr>
        <w:t>čaká na dodávku tretej strany.</w:t>
      </w:r>
    </w:p>
    <w:p w14:paraId="51D79FF5" w14:textId="351992CC" w:rsidR="00FC1199" w:rsidRPr="00CD5D12" w:rsidRDefault="00EE65EC" w:rsidP="00FC1199">
      <w:pPr>
        <w:pStyle w:val="Clanek11"/>
        <w:rPr>
          <w:rFonts w:cs="Times New Roman"/>
          <w:szCs w:val="22"/>
        </w:rPr>
      </w:pPr>
      <w:r w:rsidRPr="00CD5D12">
        <w:rPr>
          <w:rFonts w:cs="Times New Roman"/>
          <w:bCs w:val="0"/>
          <w:iCs w:val="0"/>
          <w:szCs w:val="22"/>
        </w:rPr>
        <w:t xml:space="preserve">Požiadavka </w:t>
      </w:r>
      <w:r w:rsidRPr="00CD5D12">
        <w:rPr>
          <w:rFonts w:cs="Times New Roman"/>
          <w:b/>
          <w:bCs w:val="0"/>
          <w:iCs w:val="0"/>
          <w:szCs w:val="22"/>
        </w:rPr>
        <w:t>vyriešená</w:t>
      </w:r>
      <w:r w:rsidRPr="00CD5D12">
        <w:rPr>
          <w:rFonts w:cs="Times New Roman"/>
          <w:bCs w:val="0"/>
          <w:iCs w:val="0"/>
          <w:szCs w:val="22"/>
        </w:rPr>
        <w:t xml:space="preserve"> – znamená, že požiadavka bola dôkladne analyzovaná Poskytovateľom a požiadavka</w:t>
      </w:r>
      <w:r w:rsidR="00FC1199" w:rsidRPr="00CD5D12">
        <w:rPr>
          <w:rFonts w:cs="Times New Roman"/>
          <w:szCs w:val="22"/>
        </w:rPr>
        <w:t>:</w:t>
      </w:r>
    </w:p>
    <w:p w14:paraId="13DD682E" w14:textId="7FF2C868" w:rsidR="00EE65EC" w:rsidRPr="00CD5D12" w:rsidRDefault="00EE65EC" w:rsidP="00EE65EC">
      <w:pPr>
        <w:pStyle w:val="Claneka"/>
        <w:rPr>
          <w:szCs w:val="22"/>
        </w:rPr>
      </w:pPr>
      <w:r w:rsidRPr="00CD5D12">
        <w:rPr>
          <w:szCs w:val="22"/>
        </w:rPr>
        <w:t>bola spracovaná (FIXED) – požiadavka bola Poskytovateľom uznaná ako oprávnená a boli vykonané kroky vedúce k odstráneniu príčiny nahláseného Incidentu Poskytovateľom.</w:t>
      </w:r>
    </w:p>
    <w:p w14:paraId="2FF2679B" w14:textId="567C8FB2" w:rsidR="00EE65EC" w:rsidRPr="00CD5D12" w:rsidRDefault="00EE65EC" w:rsidP="00860DF0">
      <w:pPr>
        <w:pStyle w:val="Claneka"/>
        <w:rPr>
          <w:szCs w:val="22"/>
        </w:rPr>
      </w:pPr>
      <w:r w:rsidRPr="00CD5D12">
        <w:rPr>
          <w:szCs w:val="22"/>
        </w:rPr>
        <w:t>bola zamietnutá (INVALID) – požiadavka</w:t>
      </w:r>
      <w:r w:rsidR="00860DF0" w:rsidRPr="00CD5D12">
        <w:rPr>
          <w:szCs w:val="22"/>
        </w:rPr>
        <w:t xml:space="preserve"> </w:t>
      </w:r>
      <w:r w:rsidRPr="00CD5D12">
        <w:rPr>
          <w:szCs w:val="22"/>
        </w:rPr>
        <w:t xml:space="preserve">bola </w:t>
      </w:r>
      <w:r w:rsidR="00860DF0" w:rsidRPr="00CD5D12">
        <w:rPr>
          <w:szCs w:val="22"/>
        </w:rPr>
        <w:t xml:space="preserve">Poskytovateľom </w:t>
      </w:r>
      <w:r w:rsidR="00E57770" w:rsidRPr="00CD5D12">
        <w:rPr>
          <w:szCs w:val="22"/>
        </w:rPr>
        <w:t xml:space="preserve">uznaná </w:t>
      </w:r>
      <w:r w:rsidRPr="00CD5D12">
        <w:rPr>
          <w:szCs w:val="22"/>
        </w:rPr>
        <w:t>ako neoprávnená, nejde o Incident alebo chybu spôsobenú stranou Poskytovateľa</w:t>
      </w:r>
      <w:r w:rsidR="002D6235" w:rsidRPr="00CD5D12">
        <w:rPr>
          <w:szCs w:val="22"/>
        </w:rPr>
        <w:t>;</w:t>
      </w:r>
    </w:p>
    <w:p w14:paraId="581B5CE6" w14:textId="02317C34" w:rsidR="00FC1199" w:rsidRPr="00CD5D12" w:rsidRDefault="00EE65EC" w:rsidP="00EE65EC">
      <w:pPr>
        <w:pStyle w:val="Claneka"/>
        <w:rPr>
          <w:szCs w:val="22"/>
        </w:rPr>
      </w:pPr>
      <w:r w:rsidRPr="00CD5D12">
        <w:rPr>
          <w:szCs w:val="22"/>
        </w:rPr>
        <w:t xml:space="preserve">nebude zapracovaná (WONTFIX) – požiadavka bola pri analýze Poskytovateľom uznaná ako oprávnená, avšak po </w:t>
      </w:r>
      <w:r w:rsidR="00860DF0" w:rsidRPr="00CD5D12">
        <w:rPr>
          <w:szCs w:val="22"/>
        </w:rPr>
        <w:t>dohode</w:t>
      </w:r>
      <w:r w:rsidRPr="00CD5D12">
        <w:rPr>
          <w:szCs w:val="22"/>
        </w:rPr>
        <w:t xml:space="preserve"> s Objednávateľom bolo rozhodnuté o jej nezapracovaní, t.j. riešenie Incidentu nevykonávaním ďalších činností</w:t>
      </w:r>
      <w:r w:rsidR="002D6235" w:rsidRPr="00CD5D12">
        <w:rPr>
          <w:szCs w:val="22"/>
        </w:rPr>
        <w:t>;</w:t>
      </w:r>
    </w:p>
    <w:p w14:paraId="799CD549" w14:textId="22F1A815" w:rsidR="00EE65EC" w:rsidRPr="00CD5D12" w:rsidRDefault="00EE65EC" w:rsidP="002D6235">
      <w:pPr>
        <w:pStyle w:val="Claneka"/>
        <w:rPr>
          <w:szCs w:val="22"/>
        </w:rPr>
      </w:pPr>
      <w:r w:rsidRPr="00CD5D12">
        <w:rPr>
          <w:szCs w:val="22"/>
        </w:rPr>
        <w:t>je označená ako duplikát (DUPLICATE) – požiadavka bola analyzovaná Poskytovateľom a vyhlásená ako duplikát inej požiadavky, ktor</w:t>
      </w:r>
      <w:r w:rsidR="0045574E" w:rsidRPr="00CD5D12">
        <w:rPr>
          <w:szCs w:val="22"/>
        </w:rPr>
        <w:t>á</w:t>
      </w:r>
      <w:r w:rsidRPr="00CD5D12">
        <w:rPr>
          <w:szCs w:val="22"/>
        </w:rPr>
        <w:t xml:space="preserve"> bol</w:t>
      </w:r>
      <w:r w:rsidR="0045574E" w:rsidRPr="00CD5D12">
        <w:rPr>
          <w:szCs w:val="22"/>
        </w:rPr>
        <w:t>a</w:t>
      </w:r>
      <w:r w:rsidRPr="00CD5D12">
        <w:rPr>
          <w:szCs w:val="22"/>
        </w:rPr>
        <w:t xml:space="preserve"> stranou </w:t>
      </w:r>
      <w:r w:rsidR="00D05400" w:rsidRPr="00CD5D12">
        <w:rPr>
          <w:szCs w:val="22"/>
        </w:rPr>
        <w:t>o</w:t>
      </w:r>
      <w:r w:rsidRPr="00CD5D12">
        <w:rPr>
          <w:szCs w:val="22"/>
        </w:rPr>
        <w:t>hlasovateľa položen</w:t>
      </w:r>
      <w:r w:rsidR="0045574E" w:rsidRPr="00CD5D12">
        <w:rPr>
          <w:szCs w:val="22"/>
        </w:rPr>
        <w:t>á</w:t>
      </w:r>
      <w:r w:rsidRPr="00CD5D12">
        <w:rPr>
          <w:szCs w:val="22"/>
        </w:rPr>
        <w:t>, t.j. Incident nebude riešený.</w:t>
      </w:r>
      <w:r w:rsidR="002D6235" w:rsidRPr="00CD5D12">
        <w:rPr>
          <w:szCs w:val="22"/>
        </w:rPr>
        <w:t xml:space="preserve"> Pri označení duplicitnej požiadavky bude vždy Poskytovateľ o tomto rozhodnutí zo strany Objednávateľa informovaný;</w:t>
      </w:r>
    </w:p>
    <w:p w14:paraId="10AF3C25" w14:textId="7E58A395" w:rsidR="00EE65EC" w:rsidRPr="00CD5D12" w:rsidRDefault="00EE65EC" w:rsidP="00EE65EC">
      <w:pPr>
        <w:pStyle w:val="Claneka"/>
        <w:rPr>
          <w:szCs w:val="22"/>
        </w:rPr>
      </w:pPr>
      <w:r w:rsidRPr="00CD5D12">
        <w:rPr>
          <w:szCs w:val="22"/>
        </w:rPr>
        <w:t>nepodarilo sa analyzovať alebo sa nepodarilo nasimulovať na strane Poskytovateľa (WORKSFORME) Incident. V tomto prípade bude požiadavka ďalej diskutovaná a analyzovaná Poskytovateľom</w:t>
      </w:r>
      <w:r w:rsidR="002D6235" w:rsidRPr="00CD5D12">
        <w:rPr>
          <w:szCs w:val="22"/>
        </w:rPr>
        <w:t>;</w:t>
      </w:r>
    </w:p>
    <w:p w14:paraId="3EBDB63D" w14:textId="0D13AE84" w:rsidR="00FC1199" w:rsidRPr="00CD5D12" w:rsidRDefault="00EE65EC" w:rsidP="00EE65EC">
      <w:pPr>
        <w:pStyle w:val="Claneka"/>
        <w:rPr>
          <w:szCs w:val="22"/>
        </w:rPr>
      </w:pPr>
      <w:r w:rsidRPr="00CD5D12">
        <w:rPr>
          <w:szCs w:val="22"/>
        </w:rPr>
        <w:t xml:space="preserve">sa môže zo stavu vyriešená vždy presunúť do stavu v riešení (SOLUTION) v prípade, keď strana </w:t>
      </w:r>
      <w:r w:rsidR="00D05400" w:rsidRPr="00CD5D12">
        <w:rPr>
          <w:szCs w:val="22"/>
        </w:rPr>
        <w:t>o</w:t>
      </w:r>
      <w:r w:rsidRPr="00CD5D12">
        <w:rPr>
          <w:szCs w:val="22"/>
        </w:rPr>
        <w:t>hlasovateľa nesúhlasí s riešením zo strany Poskytovateľa (REOPEN).</w:t>
      </w:r>
    </w:p>
    <w:p w14:paraId="094F6313" w14:textId="471AAA3C" w:rsidR="00EE65EC" w:rsidRPr="00CD5D12" w:rsidRDefault="00EE65EC" w:rsidP="00EE65EC">
      <w:pPr>
        <w:pStyle w:val="Clanek11"/>
        <w:rPr>
          <w:rFonts w:cs="Times New Roman"/>
          <w:szCs w:val="22"/>
        </w:rPr>
      </w:pPr>
      <w:r w:rsidRPr="00CD5D12">
        <w:rPr>
          <w:rFonts w:cs="Times New Roman"/>
          <w:szCs w:val="22"/>
        </w:rPr>
        <w:t xml:space="preserve">Požiadavka </w:t>
      </w:r>
      <w:r w:rsidRPr="00CD5D12">
        <w:rPr>
          <w:rFonts w:cs="Times New Roman"/>
          <w:b/>
          <w:szCs w:val="22"/>
        </w:rPr>
        <w:t>overená</w:t>
      </w:r>
      <w:r w:rsidRPr="00CD5D12">
        <w:rPr>
          <w:rFonts w:cs="Times New Roman"/>
          <w:szCs w:val="22"/>
        </w:rPr>
        <w:t xml:space="preserve"> (VERIFIED) – znamená, že vyriešenie požiadavky bolo potvrdené zo strany </w:t>
      </w:r>
      <w:r w:rsidR="00D05400" w:rsidRPr="00CD5D12">
        <w:rPr>
          <w:rFonts w:cs="Times New Roman"/>
          <w:szCs w:val="22"/>
        </w:rPr>
        <w:t>o</w:t>
      </w:r>
      <w:r w:rsidRPr="00CD5D12">
        <w:rPr>
          <w:rFonts w:cs="Times New Roman"/>
          <w:szCs w:val="22"/>
        </w:rPr>
        <w:t xml:space="preserve">hlasovateľa. </w:t>
      </w:r>
    </w:p>
    <w:p w14:paraId="5257DA70" w14:textId="276E4B3B" w:rsidR="00FC1199" w:rsidRPr="00CD5D12" w:rsidRDefault="00EE65EC" w:rsidP="00EE65EC">
      <w:pPr>
        <w:pStyle w:val="Clanek11"/>
        <w:rPr>
          <w:rFonts w:cs="Times New Roman"/>
          <w:szCs w:val="22"/>
        </w:rPr>
      </w:pPr>
      <w:r w:rsidRPr="00CD5D12">
        <w:rPr>
          <w:rFonts w:cs="Times New Roman"/>
          <w:szCs w:val="22"/>
        </w:rPr>
        <w:t>Požiadavka</w:t>
      </w:r>
      <w:r w:rsidRPr="00CD5D12">
        <w:rPr>
          <w:rFonts w:cs="Times New Roman"/>
          <w:b/>
          <w:szCs w:val="22"/>
        </w:rPr>
        <w:t xml:space="preserve"> uzavretá </w:t>
      </w:r>
      <w:r w:rsidRPr="00CD5D12">
        <w:rPr>
          <w:rFonts w:cs="Times New Roman"/>
          <w:szCs w:val="22"/>
        </w:rPr>
        <w:t>(CLOSED) – znamená, že konanie ohľadom požiadavky bolo ukončené. Uzatvorením požiadavky (CLOSED) končí doba trvania Incidentu a Doba vyriešenia</w:t>
      </w:r>
      <w:r w:rsidR="00FC1199" w:rsidRPr="00CD5D12">
        <w:rPr>
          <w:rFonts w:cs="Times New Roman"/>
          <w:szCs w:val="22"/>
        </w:rPr>
        <w:t>.</w:t>
      </w:r>
      <w:bookmarkStart w:id="2877" w:name="_Toc516591377"/>
      <w:bookmarkStart w:id="2878" w:name="_Toc516604604"/>
      <w:bookmarkStart w:id="2879" w:name="_Toc516647770"/>
      <w:bookmarkStart w:id="2880" w:name="_Toc520455574"/>
      <w:bookmarkStart w:id="2881" w:name="_Toc520458707"/>
      <w:bookmarkStart w:id="2882" w:name="_Toc520460241"/>
      <w:bookmarkStart w:id="2883" w:name="_Toc520460905"/>
      <w:bookmarkStart w:id="2884" w:name="_Toc520642564"/>
      <w:bookmarkStart w:id="2885" w:name="_Toc524561615"/>
      <w:bookmarkStart w:id="2886" w:name="_Toc524588464"/>
      <w:bookmarkStart w:id="2887" w:name="_Toc524590438"/>
      <w:bookmarkStart w:id="2888" w:name="_Toc524591449"/>
      <w:bookmarkStart w:id="2889" w:name="_Toc516670384"/>
      <w:bookmarkStart w:id="2890" w:name="_Toc517353604"/>
      <w:bookmarkStart w:id="2891" w:name="_Toc518140496"/>
      <w:bookmarkStart w:id="2892" w:name="_Toc518222421"/>
      <w:bookmarkStart w:id="2893" w:name="_Toc518395334"/>
      <w:bookmarkStart w:id="2894" w:name="_Toc518484289"/>
      <w:bookmarkStart w:id="2895" w:name="_Toc519257340"/>
      <w:bookmarkStart w:id="2896" w:name="_Toc519674787"/>
      <w:bookmarkStart w:id="2897" w:name="_Toc524684264"/>
      <w:bookmarkEnd w:id="2877"/>
      <w:bookmarkEnd w:id="2878"/>
      <w:bookmarkEnd w:id="2879"/>
    </w:p>
    <w:p w14:paraId="7A3665CA" w14:textId="5C79EA54" w:rsidR="00FC1199" w:rsidRPr="00CD5D12" w:rsidRDefault="00FC1199" w:rsidP="00923749">
      <w:pPr>
        <w:pStyle w:val="Nadpis1"/>
        <w:keepLines/>
        <w:widowControl w:val="0"/>
        <w:rPr>
          <w:rFonts w:cs="Times New Roman"/>
          <w:szCs w:val="22"/>
        </w:rPr>
      </w:pPr>
      <w:bookmarkStart w:id="2898" w:name="_Toc524915748"/>
      <w:bookmarkStart w:id="2899" w:name="_Toc533085477"/>
      <w:bookmarkStart w:id="2900" w:name="_Toc533132509"/>
      <w:bookmarkStart w:id="2901" w:name="_Toc533132836"/>
      <w:bookmarkStart w:id="2902" w:name="_Toc533156018"/>
      <w:bookmarkStart w:id="2903" w:name="_Toc533156258"/>
      <w:bookmarkStart w:id="2904" w:name="_Toc533156809"/>
      <w:bookmarkStart w:id="2905" w:name="_Toc27347618"/>
      <w:bookmarkStart w:id="2906" w:name="_Toc27730836"/>
      <w:bookmarkStart w:id="2907" w:name="_Toc31293154"/>
      <w:bookmarkStart w:id="2908" w:name="_Toc41065565"/>
      <w:bookmarkStart w:id="2909" w:name="_Toc41654243"/>
      <w:r w:rsidRPr="00CD5D12">
        <w:rPr>
          <w:rFonts w:cs="Times New Roman"/>
          <w:szCs w:val="22"/>
        </w:rPr>
        <w:lastRenderedPageBreak/>
        <w:t xml:space="preserve">VÝKAZ </w:t>
      </w:r>
      <w:bookmarkEnd w:id="2880"/>
      <w:bookmarkEnd w:id="2881"/>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p>
    <w:p w14:paraId="13EBF4DD" w14:textId="4C1F7846" w:rsidR="00FC1199" w:rsidRPr="00CD5D12" w:rsidRDefault="00037B1F" w:rsidP="00923749">
      <w:pPr>
        <w:pStyle w:val="Clanek11"/>
        <w:keepNext/>
        <w:keepLines/>
        <w:rPr>
          <w:rFonts w:cs="Times New Roman"/>
          <w:szCs w:val="22"/>
        </w:rPr>
      </w:pPr>
      <w:r w:rsidRPr="00CD5D12">
        <w:rPr>
          <w:rFonts w:cs="Times New Roman"/>
          <w:bCs w:val="0"/>
          <w:szCs w:val="22"/>
        </w:rPr>
        <w:t>V</w:t>
      </w:r>
      <w:r w:rsidR="00FC1199" w:rsidRPr="00CD5D12">
        <w:rPr>
          <w:rFonts w:cs="Times New Roman"/>
          <w:bCs w:val="0"/>
          <w:szCs w:val="22"/>
        </w:rPr>
        <w:t>ýkaz</w:t>
      </w:r>
      <w:r w:rsidR="00FC1199" w:rsidRPr="00CD5D12">
        <w:rPr>
          <w:rFonts w:cs="Times New Roman"/>
          <w:szCs w:val="22"/>
        </w:rPr>
        <w:t xml:space="preserve"> obsahuje:</w:t>
      </w:r>
    </w:p>
    <w:p w14:paraId="5E1D8D23" w14:textId="77777777" w:rsidR="00FC1199" w:rsidRPr="00CD5D12" w:rsidRDefault="00FC1199" w:rsidP="00923749">
      <w:pPr>
        <w:pStyle w:val="Claneka"/>
        <w:keepNext/>
        <w:rPr>
          <w:b/>
          <w:szCs w:val="22"/>
        </w:rPr>
      </w:pPr>
      <w:r w:rsidRPr="00CD5D12">
        <w:rPr>
          <w:b/>
          <w:szCs w:val="22"/>
        </w:rPr>
        <w:t>Prehľad:</w:t>
      </w:r>
    </w:p>
    <w:p w14:paraId="26AC0821" w14:textId="3CF1A8E6" w:rsidR="007468A3" w:rsidRPr="00CD5D12" w:rsidRDefault="007468A3" w:rsidP="007468A3">
      <w:pPr>
        <w:pStyle w:val="Claneki"/>
        <w:rPr>
          <w:color w:val="auto"/>
          <w:szCs w:val="22"/>
        </w:rPr>
      </w:pPr>
      <w:r w:rsidRPr="00CD5D12">
        <w:rPr>
          <w:color w:val="auto"/>
          <w:szCs w:val="22"/>
        </w:rPr>
        <w:t>počet riešených a doposiaľ nevyriešených Incidentov a ich kategóri</w:t>
      </w:r>
      <w:r w:rsidR="005E3DB8" w:rsidRPr="00CD5D12">
        <w:rPr>
          <w:color w:val="auto"/>
          <w:szCs w:val="22"/>
        </w:rPr>
        <w:t>í</w:t>
      </w:r>
      <w:r w:rsidRPr="00CD5D12">
        <w:rPr>
          <w:color w:val="auto"/>
          <w:szCs w:val="22"/>
        </w:rPr>
        <w:t>;</w:t>
      </w:r>
    </w:p>
    <w:p w14:paraId="30C09B41" w14:textId="1DE950EE" w:rsidR="007468A3" w:rsidRPr="00CD5D12" w:rsidRDefault="007468A3" w:rsidP="007468A3">
      <w:pPr>
        <w:pStyle w:val="Claneki"/>
        <w:rPr>
          <w:color w:val="auto"/>
          <w:szCs w:val="22"/>
        </w:rPr>
      </w:pPr>
      <w:r w:rsidRPr="00CD5D12">
        <w:rPr>
          <w:color w:val="auto"/>
          <w:szCs w:val="22"/>
        </w:rPr>
        <w:t>počet Incidentov a ich kategóri</w:t>
      </w:r>
      <w:r w:rsidR="005E3DB8" w:rsidRPr="00CD5D12">
        <w:rPr>
          <w:color w:val="auto"/>
          <w:szCs w:val="22"/>
        </w:rPr>
        <w:t>í</w:t>
      </w:r>
      <w:r w:rsidRPr="00CD5D12">
        <w:rPr>
          <w:color w:val="auto"/>
          <w:szCs w:val="22"/>
        </w:rPr>
        <w:t xml:space="preserve"> vyriešených za obdobie, za ktoré je Výkaz vyhotovovaný;</w:t>
      </w:r>
    </w:p>
    <w:p w14:paraId="6810C81B" w14:textId="1AD277FB" w:rsidR="007468A3" w:rsidRPr="00CD5D12" w:rsidRDefault="007468A3" w:rsidP="007468A3">
      <w:pPr>
        <w:pStyle w:val="Claneki"/>
        <w:rPr>
          <w:color w:val="auto"/>
          <w:szCs w:val="22"/>
        </w:rPr>
      </w:pPr>
      <w:r w:rsidRPr="00CD5D12">
        <w:rPr>
          <w:color w:val="auto"/>
          <w:szCs w:val="22"/>
        </w:rPr>
        <w:t>počet iných požiadaviek poverených užívateľov;</w:t>
      </w:r>
    </w:p>
    <w:p w14:paraId="66D99630" w14:textId="77777777" w:rsidR="007468A3" w:rsidRPr="00CD5D12" w:rsidRDefault="007468A3" w:rsidP="007468A3">
      <w:pPr>
        <w:pStyle w:val="Claneki"/>
        <w:rPr>
          <w:color w:val="auto"/>
          <w:szCs w:val="22"/>
        </w:rPr>
      </w:pPr>
      <w:r w:rsidRPr="00CD5D12">
        <w:rPr>
          <w:color w:val="auto"/>
          <w:szCs w:val="22"/>
        </w:rPr>
        <w:t>počet Servisných zásahov k jednotlivým Incidentom;</w:t>
      </w:r>
    </w:p>
    <w:p w14:paraId="0A2DB6C8" w14:textId="6C437FBE" w:rsidR="003F6D4C" w:rsidRPr="00CD5D12" w:rsidRDefault="003F6D4C" w:rsidP="003F6D4C">
      <w:pPr>
        <w:pStyle w:val="Claneka"/>
        <w:keepLines w:val="0"/>
        <w:rPr>
          <w:szCs w:val="22"/>
        </w:rPr>
      </w:pPr>
      <w:r w:rsidRPr="00CD5D12">
        <w:rPr>
          <w:szCs w:val="22"/>
        </w:rPr>
        <w:t>ďalšie údaje potrebné pre riadne a verné zachytenie plnenia Služieb, najmä:</w:t>
      </w:r>
    </w:p>
    <w:p w14:paraId="255E88AE" w14:textId="62234CEE" w:rsidR="003F6D4C" w:rsidRPr="00CD5D12" w:rsidRDefault="00FB7A2B" w:rsidP="003F6D4C">
      <w:pPr>
        <w:pStyle w:val="Claneki"/>
        <w:rPr>
          <w:color w:val="auto"/>
          <w:szCs w:val="22"/>
        </w:rPr>
      </w:pPr>
      <w:r w:rsidRPr="00FB7A2B">
        <w:rPr>
          <w:color w:val="auto"/>
          <w:szCs w:val="22"/>
        </w:rPr>
        <w:t>celkovú dĺžku skutočnej kumulovanej doby nedostupnosti IT infraštruktúry počas kalendárneho mesiaca</w:t>
      </w:r>
    </w:p>
    <w:p w14:paraId="36AE4923" w14:textId="77777777" w:rsidR="003F6D4C" w:rsidRPr="00CD5D12" w:rsidRDefault="003F6D4C" w:rsidP="003F6D4C">
      <w:pPr>
        <w:pStyle w:val="Claneki"/>
        <w:rPr>
          <w:color w:val="auto"/>
          <w:szCs w:val="22"/>
        </w:rPr>
      </w:pPr>
      <w:r w:rsidRPr="00CD5D12">
        <w:rPr>
          <w:color w:val="auto"/>
          <w:szCs w:val="22"/>
        </w:rPr>
        <w:t>celkovú dĺžku prekročenia Reakčnej doby a Doby vyriešenia;</w:t>
      </w:r>
    </w:p>
    <w:p w14:paraId="573899F5" w14:textId="77777777" w:rsidR="003F6D4C" w:rsidRPr="00CD5D12" w:rsidRDefault="003F6D4C" w:rsidP="003F6D4C">
      <w:pPr>
        <w:pStyle w:val="Claneki"/>
        <w:rPr>
          <w:color w:val="auto"/>
          <w:szCs w:val="22"/>
        </w:rPr>
      </w:pPr>
      <w:r w:rsidRPr="00CD5D12">
        <w:rPr>
          <w:color w:val="auto"/>
          <w:szCs w:val="22"/>
        </w:rPr>
        <w:t>zoznam všetkých jednotlivých Výpadkov a ich dĺžka;</w:t>
      </w:r>
    </w:p>
    <w:p w14:paraId="31772877" w14:textId="77777777" w:rsidR="003F6D4C" w:rsidRPr="00CD5D12" w:rsidRDefault="003F6D4C" w:rsidP="003F6D4C">
      <w:pPr>
        <w:pStyle w:val="Claneki"/>
        <w:rPr>
          <w:color w:val="auto"/>
          <w:szCs w:val="22"/>
        </w:rPr>
      </w:pPr>
      <w:r w:rsidRPr="00CD5D12">
        <w:rPr>
          <w:color w:val="auto"/>
          <w:szCs w:val="22"/>
        </w:rPr>
        <w:t xml:space="preserve">dĺžku prekročenia Reakčnej doby a Doby vyriešenia; </w:t>
      </w:r>
    </w:p>
    <w:p w14:paraId="43583C9D" w14:textId="77777777" w:rsidR="003F6D4C" w:rsidRPr="00CD5D12" w:rsidRDefault="003F6D4C" w:rsidP="003F6D4C">
      <w:pPr>
        <w:pStyle w:val="Claneki"/>
        <w:rPr>
          <w:color w:val="auto"/>
          <w:szCs w:val="22"/>
        </w:rPr>
      </w:pPr>
      <w:r w:rsidRPr="00CD5D12">
        <w:rPr>
          <w:color w:val="auto"/>
          <w:szCs w:val="22"/>
        </w:rPr>
        <w:t xml:space="preserve">výšku jednotlivých zmluvných pokút k jednotlivým porušeniam parametrov Služieb podľa tejto </w:t>
      </w:r>
      <w:r w:rsidRPr="00CD5D12">
        <w:rPr>
          <w:b/>
          <w:color w:val="auto"/>
          <w:szCs w:val="22"/>
        </w:rPr>
        <w:t>Prílohy č. 1</w:t>
      </w:r>
      <w:r w:rsidRPr="00CD5D12">
        <w:rPr>
          <w:color w:val="auto"/>
          <w:szCs w:val="22"/>
        </w:rPr>
        <w:t xml:space="preserve"> [</w:t>
      </w:r>
      <w:r w:rsidRPr="00CD5D12">
        <w:rPr>
          <w:i/>
          <w:color w:val="auto"/>
          <w:szCs w:val="22"/>
        </w:rPr>
        <w:t>Špecifikácia Plnenia</w:t>
      </w:r>
      <w:r w:rsidRPr="00CD5D12">
        <w:rPr>
          <w:color w:val="auto"/>
          <w:szCs w:val="22"/>
        </w:rPr>
        <w:t>];</w:t>
      </w:r>
    </w:p>
    <w:p w14:paraId="5FFB287A" w14:textId="47293130" w:rsidR="00FC1199" w:rsidRPr="00CD5D12" w:rsidRDefault="00FB7A2B" w:rsidP="007468A3">
      <w:pPr>
        <w:pStyle w:val="Claneki"/>
        <w:rPr>
          <w:color w:val="auto"/>
          <w:szCs w:val="22"/>
        </w:rPr>
      </w:pPr>
      <w:r w:rsidRPr="00FB7A2B">
        <w:rPr>
          <w:color w:val="auto"/>
          <w:szCs w:val="22"/>
        </w:rPr>
        <w:t>prehľad využitia kapacity IT infraštruktúry, prehľad využitia Variabilnej kapacity, prehľad vykonaných preventívnych servisných zásahov, údržby a aktualizácií a prehľad zmien konfigurácie IT infraštruktúry vykonaných počas sledovaného obdobia.</w:t>
      </w:r>
    </w:p>
    <w:p w14:paraId="414CC37C" w14:textId="77777777" w:rsidR="00FC1199" w:rsidRPr="00CD5D12" w:rsidRDefault="00FC1199" w:rsidP="00FC1199">
      <w:pPr>
        <w:pStyle w:val="Claneka"/>
        <w:keepLines w:val="0"/>
        <w:rPr>
          <w:b/>
          <w:szCs w:val="22"/>
        </w:rPr>
      </w:pPr>
      <w:bookmarkStart w:id="2910" w:name="_Ref516658778"/>
      <w:r w:rsidRPr="00CD5D12">
        <w:rPr>
          <w:b/>
          <w:szCs w:val="22"/>
        </w:rPr>
        <w:t>Podrobná časť:</w:t>
      </w:r>
      <w:bookmarkEnd w:id="2910"/>
    </w:p>
    <w:p w14:paraId="38F44CDB" w14:textId="39D6BE55" w:rsidR="00FC1199" w:rsidRPr="00CD5D12" w:rsidRDefault="00FC1199" w:rsidP="00FC1199">
      <w:pPr>
        <w:pStyle w:val="Claneki"/>
        <w:keepNext w:val="0"/>
        <w:widowControl w:val="0"/>
        <w:rPr>
          <w:color w:val="auto"/>
          <w:szCs w:val="22"/>
        </w:rPr>
      </w:pPr>
      <w:bookmarkStart w:id="2911" w:name="_Ref516656532"/>
      <w:r w:rsidRPr="00CD5D12">
        <w:rPr>
          <w:color w:val="auto"/>
          <w:szCs w:val="22"/>
        </w:rPr>
        <w:t xml:space="preserve">zoznam </w:t>
      </w:r>
      <w:r w:rsidR="00F108D0" w:rsidRPr="00CD5D12">
        <w:rPr>
          <w:color w:val="auto"/>
          <w:szCs w:val="22"/>
        </w:rPr>
        <w:t>I</w:t>
      </w:r>
      <w:r w:rsidRPr="00CD5D12">
        <w:rPr>
          <w:color w:val="auto"/>
          <w:szCs w:val="22"/>
        </w:rPr>
        <w:t>ncidentov  s uvedením ich stručného opisu;</w:t>
      </w:r>
    </w:p>
    <w:p w14:paraId="4050FC00" w14:textId="1C029D72" w:rsidR="00FB6C97" w:rsidRPr="00CD5D12" w:rsidRDefault="00FB6C97" w:rsidP="00FB6C97">
      <w:pPr>
        <w:pStyle w:val="Claneki"/>
        <w:rPr>
          <w:color w:val="auto"/>
          <w:szCs w:val="22"/>
        </w:rPr>
      </w:pPr>
      <w:r w:rsidRPr="00CD5D12">
        <w:rPr>
          <w:color w:val="auto"/>
          <w:szCs w:val="22"/>
        </w:rPr>
        <w:t xml:space="preserve">kompletný záznam o Úkonoch Service Desku v zmysle a v rozsahu podľa </w:t>
      </w:r>
      <w:r w:rsidR="005D5826" w:rsidRPr="00CD5D12">
        <w:rPr>
          <w:color w:val="auto"/>
          <w:szCs w:val="22"/>
        </w:rPr>
        <w:t xml:space="preserve">Článku </w:t>
      </w:r>
      <w:r w:rsidR="005D5826" w:rsidRPr="00CD5D12">
        <w:rPr>
          <w:color w:val="auto"/>
          <w:szCs w:val="22"/>
        </w:rPr>
        <w:fldChar w:fldCharType="begin"/>
      </w:r>
      <w:r w:rsidR="005D5826" w:rsidRPr="00CD5D12">
        <w:rPr>
          <w:color w:val="auto"/>
          <w:szCs w:val="22"/>
        </w:rPr>
        <w:instrText xml:space="preserve"> REF _Ref516332645 \r \h </w:instrText>
      </w:r>
      <w:r w:rsidR="003F47D8" w:rsidRPr="00CD5D12">
        <w:rPr>
          <w:color w:val="auto"/>
          <w:szCs w:val="22"/>
        </w:rPr>
        <w:instrText xml:space="preserve"> \* MERGEFORMAT </w:instrText>
      </w:r>
      <w:r w:rsidR="005D5826" w:rsidRPr="00CD5D12">
        <w:rPr>
          <w:color w:val="auto"/>
          <w:szCs w:val="22"/>
        </w:rPr>
      </w:r>
      <w:r w:rsidR="005D5826" w:rsidRPr="00CD5D12">
        <w:rPr>
          <w:color w:val="auto"/>
          <w:szCs w:val="22"/>
        </w:rPr>
        <w:fldChar w:fldCharType="separate"/>
      </w:r>
      <w:r w:rsidR="00071C75">
        <w:rPr>
          <w:color w:val="auto"/>
          <w:szCs w:val="22"/>
          <w:cs/>
        </w:rPr>
        <w:t>‎</w:t>
      </w:r>
      <w:r w:rsidR="00071C75">
        <w:rPr>
          <w:color w:val="auto"/>
          <w:szCs w:val="22"/>
        </w:rPr>
        <w:t>8.2</w:t>
      </w:r>
      <w:r w:rsidR="005D5826" w:rsidRPr="00CD5D12">
        <w:rPr>
          <w:color w:val="auto"/>
          <w:szCs w:val="22"/>
        </w:rPr>
        <w:fldChar w:fldCharType="end"/>
      </w:r>
      <w:r w:rsidR="005D5826" w:rsidRPr="00CD5D12">
        <w:rPr>
          <w:color w:val="auto"/>
          <w:szCs w:val="22"/>
        </w:rPr>
        <w:t xml:space="preserve"> Zmluvy a </w:t>
      </w:r>
      <w:r w:rsidRPr="00CD5D12">
        <w:rPr>
          <w:color w:val="auto"/>
          <w:szCs w:val="22"/>
        </w:rPr>
        <w:t xml:space="preserve">bodu </w:t>
      </w:r>
      <w:r w:rsidR="00B04A4A" w:rsidRPr="00CD5D12">
        <w:rPr>
          <w:color w:val="auto"/>
          <w:szCs w:val="22"/>
        </w:rPr>
        <w:fldChar w:fldCharType="begin"/>
      </w:r>
      <w:r w:rsidR="00B04A4A" w:rsidRPr="00CD5D12">
        <w:rPr>
          <w:color w:val="auto"/>
          <w:szCs w:val="22"/>
        </w:rPr>
        <w:instrText xml:space="preserve"> REF _Ref524617711 \w \h </w:instrText>
      </w:r>
      <w:r w:rsidR="003F47D8" w:rsidRPr="00CD5D12">
        <w:rPr>
          <w:color w:val="auto"/>
          <w:szCs w:val="22"/>
        </w:rPr>
        <w:instrText xml:space="preserve"> \* MERGEFORMAT </w:instrText>
      </w:r>
      <w:r w:rsidR="00B04A4A" w:rsidRPr="00CD5D12">
        <w:rPr>
          <w:color w:val="auto"/>
          <w:szCs w:val="22"/>
        </w:rPr>
      </w:r>
      <w:r w:rsidR="00B04A4A" w:rsidRPr="00CD5D12">
        <w:rPr>
          <w:color w:val="auto"/>
          <w:szCs w:val="22"/>
        </w:rPr>
        <w:fldChar w:fldCharType="separate"/>
      </w:r>
      <w:r w:rsidR="00071C75">
        <w:rPr>
          <w:color w:val="auto"/>
          <w:szCs w:val="22"/>
          <w:cs/>
        </w:rPr>
        <w:t>‎</w:t>
      </w:r>
      <w:r w:rsidR="00071C75">
        <w:rPr>
          <w:color w:val="auto"/>
          <w:szCs w:val="22"/>
        </w:rPr>
        <w:t>3.5</w:t>
      </w:r>
      <w:r w:rsidR="00B04A4A" w:rsidRPr="00CD5D12">
        <w:rPr>
          <w:color w:val="auto"/>
          <w:szCs w:val="22"/>
        </w:rPr>
        <w:fldChar w:fldCharType="end"/>
      </w:r>
      <w:r w:rsidRPr="00CD5D12">
        <w:rPr>
          <w:color w:val="auto"/>
          <w:szCs w:val="22"/>
        </w:rPr>
        <w:t xml:space="preserve"> tejto </w:t>
      </w:r>
      <w:r w:rsidRPr="00CD5D12">
        <w:rPr>
          <w:b/>
          <w:color w:val="auto"/>
          <w:szCs w:val="22"/>
        </w:rPr>
        <w:t>Prílohy č. 1</w:t>
      </w:r>
      <w:r w:rsidRPr="00CD5D12">
        <w:rPr>
          <w:color w:val="auto"/>
          <w:szCs w:val="22"/>
        </w:rPr>
        <w:t xml:space="preserve"> [</w:t>
      </w:r>
      <w:r w:rsidRPr="00CD5D12">
        <w:rPr>
          <w:i/>
          <w:color w:val="auto"/>
          <w:szCs w:val="22"/>
        </w:rPr>
        <w:t>Špecifikácia Plnenia</w:t>
      </w:r>
      <w:r w:rsidRPr="00CD5D12">
        <w:rPr>
          <w:color w:val="auto"/>
          <w:szCs w:val="22"/>
        </w:rPr>
        <w:t>];</w:t>
      </w:r>
    </w:p>
    <w:p w14:paraId="4223DB79" w14:textId="6FD4E76E" w:rsidR="003F6D4C" w:rsidRPr="00CD5D12" w:rsidRDefault="003F6D4C" w:rsidP="003F6D4C">
      <w:pPr>
        <w:pStyle w:val="Claneki"/>
        <w:rPr>
          <w:color w:val="auto"/>
          <w:szCs w:val="22"/>
        </w:rPr>
      </w:pPr>
      <w:r w:rsidRPr="00CD5D12">
        <w:rPr>
          <w:color w:val="auto"/>
          <w:szCs w:val="22"/>
        </w:rPr>
        <w:t xml:space="preserve">výstupy z vykonávania monitorovania IT infraštruktúry podľa Článku </w:t>
      </w:r>
      <w:r w:rsidRPr="00CD5D12">
        <w:rPr>
          <w:color w:val="auto"/>
          <w:szCs w:val="22"/>
        </w:rPr>
        <w:fldChar w:fldCharType="begin"/>
      </w:r>
      <w:r w:rsidRPr="00CD5D12">
        <w:rPr>
          <w:color w:val="auto"/>
          <w:szCs w:val="22"/>
        </w:rPr>
        <w:instrText xml:space="preserve"> REF _Ref204343970 \w \h </w:instrText>
      </w:r>
      <w:r w:rsidRPr="00CD5D12">
        <w:rPr>
          <w:color w:val="auto"/>
          <w:szCs w:val="22"/>
        </w:rPr>
      </w:r>
      <w:r w:rsidRPr="00CD5D12">
        <w:rPr>
          <w:color w:val="auto"/>
          <w:szCs w:val="22"/>
        </w:rPr>
        <w:fldChar w:fldCharType="separate"/>
      </w:r>
      <w:r w:rsidR="00071C75">
        <w:rPr>
          <w:color w:val="auto"/>
          <w:szCs w:val="22"/>
          <w:cs/>
        </w:rPr>
        <w:t>‎</w:t>
      </w:r>
      <w:r w:rsidR="00071C75">
        <w:rPr>
          <w:color w:val="auto"/>
          <w:szCs w:val="22"/>
        </w:rPr>
        <w:t>10</w:t>
      </w:r>
      <w:r w:rsidRPr="00CD5D12">
        <w:rPr>
          <w:color w:val="auto"/>
          <w:szCs w:val="22"/>
        </w:rPr>
        <w:fldChar w:fldCharType="end"/>
      </w:r>
      <w:r w:rsidRPr="00CD5D12">
        <w:rPr>
          <w:color w:val="auto"/>
          <w:szCs w:val="22"/>
        </w:rPr>
        <w:t xml:space="preserve"> (</w:t>
      </w:r>
      <w:r w:rsidRPr="00CD5D12">
        <w:rPr>
          <w:i/>
          <w:iCs/>
          <w:color w:val="auto"/>
          <w:szCs w:val="22"/>
        </w:rPr>
        <w:t>Monitorovanie a meranie</w:t>
      </w:r>
      <w:r w:rsidRPr="00CD5D12">
        <w:rPr>
          <w:color w:val="auto"/>
          <w:szCs w:val="22"/>
        </w:rPr>
        <w:t>) Zmluvy, a to:</w:t>
      </w:r>
    </w:p>
    <w:p w14:paraId="08297AF1" w14:textId="338921F4" w:rsidR="00FC1199" w:rsidRPr="00FB7A2B" w:rsidRDefault="00FB7A2B" w:rsidP="00140DE5">
      <w:pPr>
        <w:pStyle w:val="Claneki"/>
        <w:numPr>
          <w:ilvl w:val="0"/>
          <w:numId w:val="17"/>
        </w:numPr>
        <w:ind w:hanging="310"/>
        <w:rPr>
          <w:color w:val="auto"/>
          <w:szCs w:val="22"/>
        </w:rPr>
      </w:pPr>
      <w:r w:rsidRPr="00FB7A2B">
        <w:rPr>
          <w:color w:val="auto"/>
          <w:szCs w:val="22"/>
        </w:rPr>
        <w:t>P</w:t>
      </w:r>
      <w:r w:rsidRPr="00FB7A2B">
        <w:rPr>
          <w:rStyle w:val="Nadpis1Char"/>
          <w:rFonts w:cs="Times New Roman"/>
          <w:b w:val="0"/>
          <w:color w:val="auto"/>
          <w:szCs w:val="22"/>
        </w:rPr>
        <w:t>rehľad dostupnosti jednotlivých komponentov IT infraštruktúry</w:t>
      </w:r>
      <w:bookmarkEnd w:id="2911"/>
    </w:p>
    <w:p w14:paraId="0061848F" w14:textId="7DB45463" w:rsidR="003F6D4C" w:rsidRPr="00CD5D12" w:rsidRDefault="00FB7A2B" w:rsidP="00140DE5">
      <w:pPr>
        <w:pStyle w:val="Claneki"/>
        <w:numPr>
          <w:ilvl w:val="0"/>
          <w:numId w:val="17"/>
        </w:numPr>
        <w:ind w:hanging="310"/>
        <w:rPr>
          <w:color w:val="auto"/>
          <w:szCs w:val="22"/>
        </w:rPr>
      </w:pPr>
      <w:r w:rsidRPr="00FB7A2B">
        <w:rPr>
          <w:rStyle w:val="Nadpis1Char"/>
          <w:rFonts w:cs="Times New Roman"/>
          <w:b w:val="0"/>
          <w:color w:val="auto"/>
          <w:szCs w:val="22"/>
        </w:rPr>
        <w:t>prehľad využitia výpočtovej kapacity, operačnej pamäte a úložných kapacít, prehľad trendov využitia kapacít, zoznam kritických udalostí a alarmov a prehľad vykonaných aktualizácií a servisných zásahov.</w:t>
      </w:r>
    </w:p>
    <w:p w14:paraId="3A5E13E4" w14:textId="06832359" w:rsidR="00FC1199" w:rsidRPr="00CD5D12" w:rsidRDefault="00FC1199" w:rsidP="00FC1199">
      <w:pPr>
        <w:pStyle w:val="Clanek11"/>
        <w:rPr>
          <w:rFonts w:cs="Times New Roman"/>
          <w:iCs w:val="0"/>
          <w:szCs w:val="22"/>
        </w:rPr>
      </w:pPr>
      <w:r w:rsidRPr="00CD5D12">
        <w:rPr>
          <w:rFonts w:cs="Times New Roman"/>
          <w:iCs w:val="0"/>
          <w:szCs w:val="22"/>
        </w:rPr>
        <w:t>Výkaz bude Objednávateľovi odovzdávaný v prehľadnej tabuľke rozdelen</w:t>
      </w:r>
      <w:r w:rsidR="0059337F" w:rsidRPr="00CD5D12">
        <w:rPr>
          <w:rFonts w:cs="Times New Roman"/>
          <w:iCs w:val="0"/>
          <w:szCs w:val="22"/>
        </w:rPr>
        <w:t>ej</w:t>
      </w:r>
      <w:r w:rsidRPr="00CD5D12">
        <w:rPr>
          <w:rFonts w:cs="Times New Roman"/>
          <w:iCs w:val="0"/>
          <w:szCs w:val="22"/>
        </w:rPr>
        <w:t xml:space="preserve"> na jednotlivé listy, ktoré budú v takej tabuľke zoradené v poradí:</w:t>
      </w:r>
    </w:p>
    <w:p w14:paraId="6B43AA74" w14:textId="0E02F292" w:rsidR="00FC1199" w:rsidRPr="00CD5D12" w:rsidRDefault="00FC1199" w:rsidP="00FC1199">
      <w:pPr>
        <w:pStyle w:val="Claneka"/>
        <w:keepLines w:val="0"/>
        <w:rPr>
          <w:szCs w:val="22"/>
        </w:rPr>
      </w:pPr>
      <w:r w:rsidRPr="00CD5D12">
        <w:rPr>
          <w:szCs w:val="22"/>
        </w:rPr>
        <w:t xml:space="preserve">Prehľad poskytnutých </w:t>
      </w:r>
      <w:r w:rsidR="00BE76E5" w:rsidRPr="00CD5D12">
        <w:rPr>
          <w:szCs w:val="22"/>
        </w:rPr>
        <w:t>S</w:t>
      </w:r>
      <w:r w:rsidRPr="00CD5D12">
        <w:rPr>
          <w:szCs w:val="22"/>
        </w:rPr>
        <w:t>lužieb za dané obdobie</w:t>
      </w:r>
    </w:p>
    <w:p w14:paraId="0FA6D5DE" w14:textId="26B27860" w:rsidR="00FB7A2B" w:rsidRPr="00CD5D12" w:rsidRDefault="00FC1199" w:rsidP="00FC1199">
      <w:pPr>
        <w:pStyle w:val="Claneka"/>
        <w:keepLines w:val="0"/>
        <w:rPr>
          <w:szCs w:val="22"/>
        </w:rPr>
      </w:pPr>
      <w:r w:rsidRPr="00CD5D12">
        <w:rPr>
          <w:szCs w:val="22"/>
        </w:rPr>
        <w:t xml:space="preserve">Podrobná časť </w:t>
      </w:r>
      <w:r w:rsidR="00BE76E5" w:rsidRPr="00CD5D12">
        <w:rPr>
          <w:szCs w:val="22"/>
        </w:rPr>
        <w:t>S</w:t>
      </w:r>
      <w:r w:rsidRPr="00CD5D12">
        <w:rPr>
          <w:szCs w:val="22"/>
        </w:rPr>
        <w:t xml:space="preserve">lužieb podľa bodu </w:t>
      </w:r>
      <w:r w:rsidRPr="00CD5D12">
        <w:rPr>
          <w:szCs w:val="22"/>
        </w:rPr>
        <w:fldChar w:fldCharType="begin"/>
      </w:r>
      <w:r w:rsidRPr="00CD5D12">
        <w:rPr>
          <w:szCs w:val="22"/>
        </w:rPr>
        <w:instrText xml:space="preserve"> REF _Ref516658778 \r \h </w:instrText>
      </w:r>
      <w:r w:rsidR="003F47D8" w:rsidRPr="00CD5D12">
        <w:rPr>
          <w:szCs w:val="22"/>
        </w:rPr>
        <w:instrText xml:space="preserve"> \* MERGEFORMAT </w:instrText>
      </w:r>
      <w:r w:rsidRPr="00CD5D12">
        <w:rPr>
          <w:szCs w:val="22"/>
        </w:rPr>
      </w:r>
      <w:r w:rsidRPr="00CD5D12">
        <w:rPr>
          <w:szCs w:val="22"/>
        </w:rPr>
        <w:fldChar w:fldCharType="separate"/>
      </w:r>
      <w:r w:rsidR="00071C75">
        <w:rPr>
          <w:szCs w:val="22"/>
          <w:cs/>
        </w:rPr>
        <w:t>‎</w:t>
      </w:r>
      <w:r w:rsidR="00071C75">
        <w:rPr>
          <w:szCs w:val="22"/>
        </w:rPr>
        <w:t>6.1(c)</w:t>
      </w:r>
      <w:r w:rsidRPr="00CD5D12">
        <w:rPr>
          <w:szCs w:val="22"/>
        </w:rPr>
        <w:fldChar w:fldCharType="end"/>
      </w:r>
      <w:r w:rsidRPr="00CD5D12">
        <w:rPr>
          <w:szCs w:val="22"/>
        </w:rPr>
        <w:t xml:space="preserve"> tejto </w:t>
      </w:r>
      <w:r w:rsidRPr="00CD5D12">
        <w:rPr>
          <w:b/>
          <w:szCs w:val="22"/>
        </w:rPr>
        <w:t>Prílohy č. 1</w:t>
      </w:r>
      <w:r w:rsidRPr="00CD5D12">
        <w:rPr>
          <w:szCs w:val="22"/>
        </w:rPr>
        <w:t xml:space="preserve"> [</w:t>
      </w:r>
      <w:r w:rsidRPr="00CD5D12">
        <w:rPr>
          <w:i/>
          <w:iCs/>
          <w:szCs w:val="22"/>
        </w:rPr>
        <w:t>Špecifikáci</w:t>
      </w:r>
      <w:r w:rsidR="00FB6C97" w:rsidRPr="00CD5D12">
        <w:rPr>
          <w:i/>
          <w:iCs/>
          <w:szCs w:val="22"/>
        </w:rPr>
        <w:t>a</w:t>
      </w:r>
      <w:r w:rsidRPr="00CD5D12">
        <w:rPr>
          <w:i/>
          <w:iCs/>
          <w:szCs w:val="22"/>
        </w:rPr>
        <w:t xml:space="preserve"> Plneni</w:t>
      </w:r>
      <w:r w:rsidR="00C67DEA" w:rsidRPr="00CD5D12">
        <w:rPr>
          <w:i/>
          <w:iCs/>
          <w:szCs w:val="22"/>
        </w:rPr>
        <w:t>a</w:t>
      </w:r>
      <w:r w:rsidRPr="00CD5D12">
        <w:rPr>
          <w:szCs w:val="22"/>
        </w:rPr>
        <w:t>] vyššie</w:t>
      </w:r>
    </w:p>
    <w:p w14:paraId="7156E7A9" w14:textId="778726B5" w:rsidR="00FB7A2B" w:rsidRPr="00EF21E6" w:rsidRDefault="00FB7A2B" w:rsidP="00FB7A2B">
      <w:pPr>
        <w:pStyle w:val="Claneka"/>
        <w:keepLines w:val="0"/>
        <w:rPr>
          <w:lang w:eastAsia="sk-SK"/>
        </w:rPr>
      </w:pPr>
      <w:r w:rsidRPr="00EF21E6">
        <w:t>Prehľad využitia kapacity IT infraštruktúry a Variabilnej kapacity</w:t>
      </w:r>
    </w:p>
    <w:p w14:paraId="7D527B1F" w14:textId="27956968" w:rsidR="00FC1199" w:rsidRPr="00CD5D12" w:rsidRDefault="00FC1199" w:rsidP="00FC1199">
      <w:pPr>
        <w:pStyle w:val="Clanek11"/>
        <w:numPr>
          <w:ilvl w:val="0"/>
          <w:numId w:val="0"/>
        </w:numPr>
        <w:ind w:left="720"/>
        <w:rPr>
          <w:rFonts w:cs="Times New Roman"/>
          <w:iCs w:val="0"/>
          <w:szCs w:val="22"/>
        </w:rPr>
      </w:pPr>
      <w:r w:rsidRPr="00CD5D12">
        <w:rPr>
          <w:rFonts w:cs="Times New Roman"/>
          <w:iCs w:val="0"/>
          <w:szCs w:val="22"/>
        </w:rPr>
        <w:t xml:space="preserve">okrem kompletného záznamu v zmysle bodu </w:t>
      </w:r>
      <w:r w:rsidRPr="00CD5D12">
        <w:rPr>
          <w:rFonts w:cs="Times New Roman"/>
          <w:bCs w:val="0"/>
          <w:iCs w:val="0"/>
          <w:szCs w:val="22"/>
        </w:rPr>
        <w:fldChar w:fldCharType="begin"/>
      </w:r>
      <w:r w:rsidRPr="00CD5D12">
        <w:rPr>
          <w:rFonts w:cs="Times New Roman"/>
          <w:iCs w:val="0"/>
          <w:szCs w:val="22"/>
        </w:rPr>
        <w:instrText xml:space="preserve"> REF _Ref516656532 \r \h </w:instrText>
      </w:r>
      <w:r w:rsidR="003F47D8" w:rsidRPr="00CD5D12">
        <w:rPr>
          <w:rFonts w:cs="Times New Roman"/>
          <w:bCs w:val="0"/>
          <w:iCs w:val="0"/>
          <w:szCs w:val="22"/>
        </w:rPr>
        <w:instrText xml:space="preserve"> \* MERGEFORMAT </w:instrText>
      </w:r>
      <w:r w:rsidRPr="00CD5D12">
        <w:rPr>
          <w:rFonts w:cs="Times New Roman"/>
          <w:bCs w:val="0"/>
          <w:iCs w:val="0"/>
          <w:szCs w:val="22"/>
        </w:rPr>
      </w:r>
      <w:r w:rsidRPr="00CD5D12">
        <w:rPr>
          <w:rFonts w:cs="Times New Roman"/>
          <w:bCs w:val="0"/>
          <w:iCs w:val="0"/>
          <w:szCs w:val="22"/>
        </w:rPr>
        <w:fldChar w:fldCharType="separate"/>
      </w:r>
      <w:r w:rsidR="00071C75">
        <w:rPr>
          <w:rFonts w:cs="Times New Roman"/>
          <w:iCs w:val="0"/>
          <w:szCs w:val="22"/>
          <w:cs/>
        </w:rPr>
        <w:t>‎</w:t>
      </w:r>
      <w:r w:rsidR="00071C75">
        <w:rPr>
          <w:rFonts w:cs="Times New Roman"/>
          <w:iCs w:val="0"/>
          <w:szCs w:val="22"/>
        </w:rPr>
        <w:t>6.1(c)(i)</w:t>
      </w:r>
      <w:r w:rsidRPr="00CD5D12">
        <w:rPr>
          <w:rFonts w:cs="Times New Roman"/>
          <w:bCs w:val="0"/>
          <w:iCs w:val="0"/>
          <w:szCs w:val="22"/>
        </w:rPr>
        <w:fldChar w:fldCharType="end"/>
      </w:r>
      <w:r w:rsidRPr="00CD5D12">
        <w:rPr>
          <w:rFonts w:cs="Times New Roman"/>
          <w:iCs w:val="0"/>
          <w:szCs w:val="22"/>
        </w:rPr>
        <w:t xml:space="preserve"> tejto </w:t>
      </w:r>
      <w:r w:rsidRPr="00CD5D12">
        <w:rPr>
          <w:rFonts w:cs="Times New Roman"/>
          <w:b/>
          <w:iCs w:val="0"/>
          <w:szCs w:val="22"/>
        </w:rPr>
        <w:t>Prílohy č. 1</w:t>
      </w:r>
      <w:r w:rsidRPr="00CD5D12">
        <w:rPr>
          <w:rFonts w:cs="Times New Roman"/>
          <w:iCs w:val="0"/>
          <w:szCs w:val="22"/>
        </w:rPr>
        <w:t xml:space="preserve"> [</w:t>
      </w:r>
      <w:r w:rsidRPr="00CD5D12">
        <w:rPr>
          <w:rFonts w:cs="Times New Roman"/>
          <w:i/>
          <w:szCs w:val="22"/>
        </w:rPr>
        <w:t>Špecifikáci</w:t>
      </w:r>
      <w:r w:rsidR="002A32B2" w:rsidRPr="00CD5D12">
        <w:rPr>
          <w:rFonts w:cs="Times New Roman"/>
          <w:i/>
          <w:szCs w:val="22"/>
        </w:rPr>
        <w:t>a</w:t>
      </w:r>
      <w:r w:rsidRPr="00CD5D12">
        <w:rPr>
          <w:rFonts w:cs="Times New Roman"/>
          <w:i/>
          <w:szCs w:val="22"/>
        </w:rPr>
        <w:t xml:space="preserve"> Plneni</w:t>
      </w:r>
      <w:r w:rsidR="002A32B2" w:rsidRPr="00CD5D12">
        <w:rPr>
          <w:rFonts w:cs="Times New Roman"/>
          <w:i/>
          <w:szCs w:val="22"/>
        </w:rPr>
        <w:t>a</w:t>
      </w:r>
      <w:r w:rsidRPr="00CD5D12">
        <w:rPr>
          <w:rFonts w:cs="Times New Roman"/>
          <w:iCs w:val="0"/>
          <w:szCs w:val="22"/>
        </w:rPr>
        <w:t xml:space="preserve">], ktorý bude odovzdaný vo forme prehľadného logu umožňujúceho vyhľadávanie </w:t>
      </w:r>
      <w:r w:rsidR="006C5B1D" w:rsidRPr="00CD5D12">
        <w:rPr>
          <w:rFonts w:cs="Times New Roman"/>
          <w:iCs w:val="0"/>
          <w:szCs w:val="22"/>
        </w:rPr>
        <w:t>a </w:t>
      </w:r>
      <w:r w:rsidR="0059337F" w:rsidRPr="00CD5D12">
        <w:rPr>
          <w:rFonts w:cs="Times New Roman"/>
          <w:iCs w:val="0"/>
          <w:szCs w:val="22"/>
        </w:rPr>
        <w:t>u</w:t>
      </w:r>
      <w:r w:rsidRPr="00CD5D12">
        <w:rPr>
          <w:rFonts w:cs="Times New Roman"/>
          <w:iCs w:val="0"/>
          <w:szCs w:val="22"/>
        </w:rPr>
        <w:t xml:space="preserve">chovávanie záznamov o </w:t>
      </w:r>
      <w:r w:rsidR="000107AC" w:rsidRPr="00CD5D12">
        <w:rPr>
          <w:rFonts w:cs="Times New Roman"/>
          <w:iCs w:val="0"/>
          <w:szCs w:val="22"/>
        </w:rPr>
        <w:t>Ú</w:t>
      </w:r>
      <w:r w:rsidRPr="00CD5D12">
        <w:rPr>
          <w:rFonts w:cs="Times New Roman"/>
          <w:iCs w:val="0"/>
          <w:szCs w:val="22"/>
        </w:rPr>
        <w:t>kon</w:t>
      </w:r>
      <w:r w:rsidR="000107AC" w:rsidRPr="00CD5D12">
        <w:rPr>
          <w:rFonts w:cs="Times New Roman"/>
          <w:iCs w:val="0"/>
          <w:szCs w:val="22"/>
        </w:rPr>
        <w:t>och</w:t>
      </w:r>
      <w:r w:rsidRPr="00CD5D12">
        <w:rPr>
          <w:rFonts w:cs="Times New Roman"/>
          <w:iCs w:val="0"/>
          <w:szCs w:val="22"/>
        </w:rPr>
        <w:t xml:space="preserve"> Service Desku.</w:t>
      </w:r>
    </w:p>
    <w:p w14:paraId="19CF3CDE" w14:textId="77777777" w:rsidR="00FC1199" w:rsidRPr="00CD5D12" w:rsidRDefault="00FC1199" w:rsidP="00FC1199">
      <w:pPr>
        <w:pStyle w:val="Nadpis1"/>
        <w:keepNext w:val="0"/>
        <w:widowControl w:val="0"/>
        <w:rPr>
          <w:rFonts w:cs="Times New Roman"/>
          <w:szCs w:val="22"/>
        </w:rPr>
      </w:pPr>
      <w:bookmarkStart w:id="2912" w:name="_Toc524561616"/>
      <w:bookmarkStart w:id="2913" w:name="_Toc524588465"/>
      <w:bookmarkStart w:id="2914" w:name="_Toc524590439"/>
      <w:bookmarkStart w:id="2915" w:name="_Toc524591450"/>
      <w:bookmarkStart w:id="2916" w:name="_Toc524684265"/>
      <w:bookmarkStart w:id="2917" w:name="_Toc524915749"/>
      <w:bookmarkStart w:id="2918" w:name="_Toc533085478"/>
      <w:bookmarkStart w:id="2919" w:name="_Toc533132510"/>
      <w:bookmarkStart w:id="2920" w:name="_Toc533132837"/>
      <w:bookmarkStart w:id="2921" w:name="_Toc533156019"/>
      <w:bookmarkStart w:id="2922" w:name="_Toc533156259"/>
      <w:bookmarkStart w:id="2923" w:name="_Toc533156810"/>
      <w:bookmarkStart w:id="2924" w:name="_Toc27347619"/>
      <w:bookmarkStart w:id="2925" w:name="_Toc27730837"/>
      <w:bookmarkStart w:id="2926" w:name="_Toc31293155"/>
      <w:bookmarkStart w:id="2927" w:name="_Toc41065566"/>
      <w:bookmarkStart w:id="2928" w:name="_Toc41654244"/>
      <w:r w:rsidRPr="00CD5D12">
        <w:rPr>
          <w:rFonts w:cs="Times New Roman"/>
          <w:szCs w:val="22"/>
        </w:rPr>
        <w:t>školenie</w:t>
      </w:r>
      <w:bookmarkEnd w:id="2912"/>
      <w:bookmarkEnd w:id="2913"/>
      <w:bookmarkEnd w:id="2914"/>
      <w:bookmarkEnd w:id="2915"/>
      <w:bookmarkEnd w:id="2916"/>
      <w:bookmarkEnd w:id="2917"/>
      <w:bookmarkEnd w:id="2918"/>
      <w:bookmarkEnd w:id="2919"/>
      <w:bookmarkEnd w:id="2920"/>
      <w:bookmarkEnd w:id="2921"/>
      <w:bookmarkEnd w:id="2922"/>
      <w:bookmarkEnd w:id="2923"/>
      <w:bookmarkEnd w:id="2924"/>
      <w:bookmarkEnd w:id="2925"/>
      <w:bookmarkEnd w:id="2926"/>
      <w:bookmarkEnd w:id="2927"/>
      <w:bookmarkEnd w:id="2928"/>
    </w:p>
    <w:p w14:paraId="436B2FEE" w14:textId="57EDB13D" w:rsidR="00D651E8" w:rsidRPr="00CD5D12" w:rsidRDefault="00EB6450" w:rsidP="00D651E8">
      <w:pPr>
        <w:pStyle w:val="Clanek11"/>
        <w:rPr>
          <w:rFonts w:cs="Times New Roman"/>
          <w:iCs w:val="0"/>
          <w:szCs w:val="22"/>
        </w:rPr>
      </w:pPr>
      <w:r w:rsidRPr="00CD5D12">
        <w:rPr>
          <w:rFonts w:cs="Times New Roman"/>
          <w:iCs w:val="0"/>
          <w:szCs w:val="22"/>
        </w:rPr>
        <w:t>Poskytovateľ vykoná Školenie</w:t>
      </w:r>
      <w:r w:rsidR="00D651E8" w:rsidRPr="00CD5D12">
        <w:rPr>
          <w:rFonts w:cs="Times New Roman"/>
          <w:iCs w:val="0"/>
          <w:szCs w:val="22"/>
        </w:rPr>
        <w:t xml:space="preserve"> v</w:t>
      </w:r>
      <w:r w:rsidR="007B5D4A" w:rsidRPr="007B5D4A">
        <w:rPr>
          <w:rFonts w:cs="Times New Roman"/>
          <w:iCs w:val="0"/>
          <w:szCs w:val="22"/>
        </w:rPr>
        <w:t xml:space="preserve"> sídle Objednávateľa alebo v inom mieste určenom Objednávateľom.</w:t>
      </w:r>
      <w:r w:rsidR="007B5D4A" w:rsidRPr="007B5D4A" w:rsidDel="007B5D4A">
        <w:rPr>
          <w:rFonts w:cs="Times New Roman"/>
          <w:iCs w:val="0"/>
          <w:szCs w:val="22"/>
          <w:highlight w:val="yellow"/>
        </w:rPr>
        <w:t xml:space="preserve"> </w:t>
      </w:r>
    </w:p>
    <w:p w14:paraId="4BCEDD84" w14:textId="7D80E158" w:rsidR="007B5D4A" w:rsidRPr="00CD5D12" w:rsidRDefault="00EB6450" w:rsidP="00D651E8">
      <w:pPr>
        <w:pStyle w:val="Clanek11"/>
        <w:rPr>
          <w:rFonts w:cs="Times New Roman"/>
          <w:iCs w:val="0"/>
          <w:szCs w:val="22"/>
        </w:rPr>
      </w:pPr>
      <w:r w:rsidRPr="00CD5D12">
        <w:rPr>
          <w:rFonts w:cs="Times New Roman"/>
          <w:iCs w:val="0"/>
          <w:szCs w:val="22"/>
        </w:rPr>
        <w:lastRenderedPageBreak/>
        <w:t xml:space="preserve">Poskytovateľ vykoná Školenie </w:t>
      </w:r>
      <w:r w:rsidR="005552B8" w:rsidRPr="00CD5D12">
        <w:rPr>
          <w:iCs w:val="0"/>
          <w:szCs w:val="22"/>
        </w:rPr>
        <w:t xml:space="preserve">v rozsahu </w:t>
      </w:r>
      <w:r w:rsidR="007B5D4A">
        <w:rPr>
          <w:iCs w:val="0"/>
          <w:szCs w:val="22"/>
        </w:rPr>
        <w:t xml:space="preserve">24 </w:t>
      </w:r>
      <w:r w:rsidR="005552B8" w:rsidRPr="00CD5D12">
        <w:rPr>
          <w:iCs w:val="0"/>
          <w:szCs w:val="22"/>
        </w:rPr>
        <w:t>Človekohodín</w:t>
      </w:r>
      <w:r w:rsidR="007B5D4A">
        <w:rPr>
          <w:iCs w:val="0"/>
          <w:szCs w:val="22"/>
        </w:rPr>
        <w:t>.</w:t>
      </w:r>
    </w:p>
    <w:p w14:paraId="5F651793" w14:textId="77777777" w:rsidR="007B5D4A" w:rsidRPr="007B5D4A" w:rsidRDefault="007B5D4A" w:rsidP="007B5D4A">
      <w:pPr>
        <w:pStyle w:val="Clanek11"/>
        <w:rPr>
          <w:sz w:val="24"/>
          <w:lang w:eastAsia="sk-SK"/>
        </w:rPr>
      </w:pPr>
      <w:r w:rsidRPr="007B5D4A">
        <w:rPr>
          <w:sz w:val="24"/>
          <w:lang w:eastAsia="sk-SK"/>
        </w:rPr>
        <w:t>Školenie bude zamerané najmä na:</w:t>
      </w:r>
    </w:p>
    <w:p w14:paraId="44464755" w14:textId="77777777" w:rsidR="007B5D4A" w:rsidRPr="007B5D4A" w:rsidRDefault="007B5D4A" w:rsidP="007B5D4A">
      <w:pPr>
        <w:numPr>
          <w:ilvl w:val="0"/>
          <w:numId w:val="26"/>
        </w:numPr>
        <w:spacing w:before="100" w:beforeAutospacing="1" w:after="100" w:afterAutospacing="1"/>
        <w:jc w:val="left"/>
        <w:rPr>
          <w:sz w:val="24"/>
          <w:lang w:eastAsia="sk-SK"/>
        </w:rPr>
      </w:pPr>
      <w:r w:rsidRPr="007B5D4A">
        <w:rPr>
          <w:sz w:val="24"/>
          <w:lang w:eastAsia="sk-SK"/>
        </w:rPr>
        <w:t>správu serverovej infraštruktúry,</w:t>
      </w:r>
    </w:p>
    <w:p w14:paraId="572B550E" w14:textId="77777777" w:rsidR="007B5D4A" w:rsidRPr="007B5D4A" w:rsidRDefault="007B5D4A" w:rsidP="007B5D4A">
      <w:pPr>
        <w:numPr>
          <w:ilvl w:val="0"/>
          <w:numId w:val="26"/>
        </w:numPr>
        <w:spacing w:before="100" w:beforeAutospacing="1" w:after="100" w:afterAutospacing="1"/>
        <w:jc w:val="left"/>
        <w:rPr>
          <w:sz w:val="24"/>
          <w:lang w:eastAsia="sk-SK"/>
        </w:rPr>
      </w:pPr>
      <w:r w:rsidRPr="007B5D4A">
        <w:rPr>
          <w:sz w:val="24"/>
          <w:lang w:eastAsia="sk-SK"/>
        </w:rPr>
        <w:t>správu úložných systémov,</w:t>
      </w:r>
    </w:p>
    <w:p w14:paraId="346AD75F" w14:textId="77777777" w:rsidR="007B5D4A" w:rsidRPr="007B5D4A" w:rsidRDefault="007B5D4A" w:rsidP="007B5D4A">
      <w:pPr>
        <w:numPr>
          <w:ilvl w:val="0"/>
          <w:numId w:val="26"/>
        </w:numPr>
        <w:spacing w:before="100" w:beforeAutospacing="1" w:after="100" w:afterAutospacing="1"/>
        <w:jc w:val="left"/>
        <w:rPr>
          <w:sz w:val="24"/>
          <w:lang w:eastAsia="sk-SK"/>
        </w:rPr>
      </w:pPr>
      <w:r w:rsidRPr="007B5D4A">
        <w:rPr>
          <w:sz w:val="24"/>
          <w:lang w:eastAsia="sk-SK"/>
        </w:rPr>
        <w:t>monitoring,</w:t>
      </w:r>
    </w:p>
    <w:p w14:paraId="01D536D3" w14:textId="77777777" w:rsidR="007B5D4A" w:rsidRPr="007B5D4A" w:rsidRDefault="007B5D4A" w:rsidP="007B5D4A">
      <w:pPr>
        <w:numPr>
          <w:ilvl w:val="0"/>
          <w:numId w:val="26"/>
        </w:numPr>
        <w:spacing w:before="100" w:beforeAutospacing="1" w:after="100" w:afterAutospacing="1"/>
        <w:jc w:val="left"/>
        <w:rPr>
          <w:sz w:val="24"/>
          <w:lang w:eastAsia="sk-SK"/>
        </w:rPr>
      </w:pPr>
      <w:r w:rsidRPr="007B5D4A">
        <w:rPr>
          <w:sz w:val="24"/>
          <w:lang w:eastAsia="sk-SK"/>
        </w:rPr>
        <w:t>Service Desk,</w:t>
      </w:r>
    </w:p>
    <w:p w14:paraId="6BA4F1ED" w14:textId="77777777" w:rsidR="007B5D4A" w:rsidRPr="007B5D4A" w:rsidRDefault="007B5D4A" w:rsidP="007B5D4A">
      <w:pPr>
        <w:numPr>
          <w:ilvl w:val="0"/>
          <w:numId w:val="26"/>
        </w:numPr>
        <w:spacing w:before="100" w:beforeAutospacing="1" w:after="100" w:afterAutospacing="1"/>
        <w:jc w:val="left"/>
        <w:rPr>
          <w:sz w:val="24"/>
          <w:lang w:eastAsia="sk-SK"/>
        </w:rPr>
      </w:pPr>
      <w:r w:rsidRPr="007B5D4A">
        <w:rPr>
          <w:sz w:val="24"/>
          <w:lang w:eastAsia="sk-SK"/>
        </w:rPr>
        <w:t>riešenie Incidentov,</w:t>
      </w:r>
    </w:p>
    <w:p w14:paraId="31E1F08F" w14:textId="77777777" w:rsidR="007B5D4A" w:rsidRPr="00D34A29" w:rsidRDefault="007B5D4A" w:rsidP="007B5D4A">
      <w:pPr>
        <w:numPr>
          <w:ilvl w:val="0"/>
          <w:numId w:val="26"/>
        </w:numPr>
        <w:spacing w:before="100" w:beforeAutospacing="1" w:after="100" w:afterAutospacing="1"/>
        <w:jc w:val="left"/>
        <w:rPr>
          <w:sz w:val="24"/>
          <w:lang w:eastAsia="sk-SK"/>
        </w:rPr>
      </w:pPr>
      <w:r w:rsidRPr="00D34A29">
        <w:rPr>
          <w:sz w:val="24"/>
          <w:lang w:eastAsia="sk-SK"/>
        </w:rPr>
        <w:t>základnú administráciu dodaného riešenia.</w:t>
      </w:r>
    </w:p>
    <w:p w14:paraId="580C2977" w14:textId="77777777" w:rsidR="00FC1199" w:rsidRPr="00D34A29" w:rsidRDefault="00FC1199" w:rsidP="00FC1199">
      <w:pPr>
        <w:pStyle w:val="Nadpis1"/>
        <w:keepNext w:val="0"/>
        <w:widowControl w:val="0"/>
        <w:rPr>
          <w:rFonts w:cs="Times New Roman"/>
          <w:szCs w:val="22"/>
        </w:rPr>
      </w:pPr>
      <w:bookmarkStart w:id="2929" w:name="_Ref524650014"/>
      <w:bookmarkStart w:id="2930" w:name="_Toc524684266"/>
      <w:bookmarkStart w:id="2931" w:name="_Toc524915750"/>
      <w:bookmarkStart w:id="2932" w:name="_Toc533085479"/>
      <w:bookmarkStart w:id="2933" w:name="_Toc533132511"/>
      <w:bookmarkStart w:id="2934" w:name="_Toc533132838"/>
      <w:bookmarkStart w:id="2935" w:name="_Toc533156020"/>
      <w:bookmarkStart w:id="2936" w:name="_Toc533156260"/>
      <w:bookmarkStart w:id="2937" w:name="_Toc533156811"/>
      <w:bookmarkStart w:id="2938" w:name="_Toc27347620"/>
      <w:bookmarkStart w:id="2939" w:name="_Toc27730838"/>
      <w:bookmarkStart w:id="2940" w:name="_Toc31293156"/>
      <w:bookmarkStart w:id="2941" w:name="_Toc41065567"/>
      <w:bookmarkStart w:id="2942" w:name="_Toc41654245"/>
      <w:r w:rsidRPr="00D34A29">
        <w:rPr>
          <w:rFonts w:cs="Times New Roman"/>
          <w:szCs w:val="22"/>
        </w:rPr>
        <w:t>dokumentácia</w:t>
      </w:r>
      <w:bookmarkEnd w:id="2929"/>
      <w:bookmarkEnd w:id="2930"/>
      <w:bookmarkEnd w:id="2931"/>
      <w:bookmarkEnd w:id="2932"/>
      <w:bookmarkEnd w:id="2933"/>
      <w:bookmarkEnd w:id="2934"/>
      <w:bookmarkEnd w:id="2935"/>
      <w:bookmarkEnd w:id="2936"/>
      <w:bookmarkEnd w:id="2937"/>
      <w:bookmarkEnd w:id="2938"/>
      <w:bookmarkEnd w:id="2939"/>
      <w:bookmarkEnd w:id="2940"/>
      <w:bookmarkEnd w:id="2941"/>
      <w:bookmarkEnd w:id="2942"/>
    </w:p>
    <w:p w14:paraId="1795EC8E" w14:textId="1F0BB8FD" w:rsidR="007B5D4A" w:rsidRPr="007B5D4A" w:rsidRDefault="007B5D4A" w:rsidP="007B5D4A">
      <w:pPr>
        <w:pStyle w:val="p1"/>
      </w:pPr>
      <w:r w:rsidRPr="00D34A29">
        <w:rPr>
          <w:szCs w:val="22"/>
        </w:rPr>
        <w:t>8.1</w:t>
      </w:r>
      <w:r w:rsidRPr="00D34A29">
        <w:rPr>
          <w:szCs w:val="22"/>
        </w:rPr>
        <w:tab/>
      </w:r>
      <w:r w:rsidRPr="00D34A29">
        <w:t>Poskytovateľ</w:t>
      </w:r>
      <w:r w:rsidRPr="007B5D4A">
        <w:t xml:space="preserve"> odovzdá Objednávateľovi minimálne:</w:t>
      </w:r>
    </w:p>
    <w:p w14:paraId="6DA0C479"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technickú dokumentáciu dodaného riešenia,</w:t>
      </w:r>
    </w:p>
    <w:p w14:paraId="4B9E3B56"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administrátorskú dokumentáciu,</w:t>
      </w:r>
    </w:p>
    <w:p w14:paraId="105722F1"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prevádzkovú dokumentáciu,</w:t>
      </w:r>
    </w:p>
    <w:p w14:paraId="79E44313"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dokumentáciu zálohovania a obnovy,</w:t>
      </w:r>
    </w:p>
    <w:p w14:paraId="44EE33B4"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dokumentáciu monitorovania,</w:t>
      </w:r>
    </w:p>
    <w:p w14:paraId="0142475A"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aktualizovaný sieťový a logický diagram riešenia,</w:t>
      </w:r>
    </w:p>
    <w:p w14:paraId="66B7FBB2" w14:textId="77777777" w:rsidR="007B5D4A"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zoznam použitých licencií,</w:t>
      </w:r>
    </w:p>
    <w:p w14:paraId="64D49063" w14:textId="0C3FADBA" w:rsidR="00FA0300" w:rsidRPr="007B5D4A" w:rsidRDefault="007B5D4A" w:rsidP="007B5D4A">
      <w:pPr>
        <w:numPr>
          <w:ilvl w:val="0"/>
          <w:numId w:val="27"/>
        </w:numPr>
        <w:spacing w:before="100" w:beforeAutospacing="1" w:after="100" w:afterAutospacing="1"/>
        <w:jc w:val="left"/>
        <w:rPr>
          <w:sz w:val="24"/>
          <w:lang w:eastAsia="sk-SK"/>
        </w:rPr>
      </w:pPr>
      <w:r w:rsidRPr="007B5D4A">
        <w:rPr>
          <w:sz w:val="24"/>
          <w:lang w:eastAsia="sk-SK"/>
        </w:rPr>
        <w:t>zoznam dodaných zariadení vrátane sériových čísiel</w:t>
      </w:r>
    </w:p>
    <w:p w14:paraId="78EFFE6C" w14:textId="1BE610BC" w:rsidR="003455C4" w:rsidRPr="00CD5D12" w:rsidRDefault="003455C4" w:rsidP="003455C4">
      <w:pPr>
        <w:pStyle w:val="Nadpis1"/>
      </w:pPr>
      <w:r w:rsidRPr="00CD5D12">
        <w:t>Monitorovanie a meranie</w:t>
      </w:r>
    </w:p>
    <w:p w14:paraId="368DFB83" w14:textId="2898BBAF" w:rsidR="007B5D4A" w:rsidRPr="007B5D4A" w:rsidRDefault="007B5D4A" w:rsidP="007B5D4A">
      <w:pPr>
        <w:spacing w:before="100" w:beforeAutospacing="1" w:after="100" w:afterAutospacing="1"/>
        <w:jc w:val="left"/>
        <w:rPr>
          <w:sz w:val="24"/>
          <w:lang w:eastAsia="sk-SK"/>
        </w:rPr>
      </w:pPr>
      <w:r>
        <w:rPr>
          <w:sz w:val="24"/>
          <w:lang w:eastAsia="sk-SK"/>
        </w:rPr>
        <w:t>9.1</w:t>
      </w:r>
      <w:r>
        <w:rPr>
          <w:sz w:val="24"/>
          <w:lang w:eastAsia="sk-SK"/>
        </w:rPr>
        <w:tab/>
      </w:r>
      <w:r w:rsidRPr="007B5D4A">
        <w:rPr>
          <w:sz w:val="24"/>
          <w:lang w:eastAsia="sk-SK"/>
        </w:rPr>
        <w:t xml:space="preserve">Poskytovateľ zabezpečí nepretržité monitorovanie IT infraštruktúry v režime </w:t>
      </w:r>
      <w:r w:rsidRPr="007B5D4A">
        <w:rPr>
          <w:b/>
          <w:bCs/>
          <w:sz w:val="24"/>
          <w:lang w:eastAsia="sk-SK"/>
        </w:rPr>
        <w:t>7 × 24</w:t>
      </w:r>
      <w:r w:rsidRPr="007B5D4A">
        <w:rPr>
          <w:sz w:val="24"/>
          <w:lang w:eastAsia="sk-SK"/>
        </w:rPr>
        <w:t>. Monitorovanie bude zahŕňať najmä:</w:t>
      </w:r>
    </w:p>
    <w:p w14:paraId="7FF6AF12"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dostupnosť jednotlivých komponentov,</w:t>
      </w:r>
    </w:p>
    <w:p w14:paraId="35A7479E"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využitie CPU,</w:t>
      </w:r>
    </w:p>
    <w:p w14:paraId="6D733876"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využitie operačnej pamäte,</w:t>
      </w:r>
    </w:p>
    <w:p w14:paraId="7849EC51"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využitie úložných kapacít,</w:t>
      </w:r>
    </w:p>
    <w:p w14:paraId="46FBDD61"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výkonové ukazovatele,</w:t>
      </w:r>
    </w:p>
    <w:p w14:paraId="4768B91D"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kapacitné trendy,</w:t>
      </w:r>
    </w:p>
    <w:p w14:paraId="17927670"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stav hardvérových komponentov,</w:t>
      </w:r>
    </w:p>
    <w:p w14:paraId="68D6658D" w14:textId="77777777" w:rsidR="007B5D4A" w:rsidRPr="007B5D4A" w:rsidRDefault="007B5D4A" w:rsidP="007B5D4A">
      <w:pPr>
        <w:numPr>
          <w:ilvl w:val="0"/>
          <w:numId w:val="28"/>
        </w:numPr>
        <w:spacing w:before="100" w:beforeAutospacing="1" w:after="100" w:afterAutospacing="1"/>
        <w:jc w:val="left"/>
        <w:rPr>
          <w:sz w:val="24"/>
          <w:lang w:eastAsia="sk-SK"/>
        </w:rPr>
      </w:pPr>
      <w:r w:rsidRPr="007B5D4A">
        <w:rPr>
          <w:sz w:val="24"/>
          <w:lang w:eastAsia="sk-SK"/>
        </w:rPr>
        <w:t>alarmy a kritické udalosti.</w:t>
      </w:r>
    </w:p>
    <w:p w14:paraId="0402BB47" w14:textId="77777777" w:rsidR="007B5D4A" w:rsidRPr="007B5D4A" w:rsidRDefault="007B5D4A" w:rsidP="007B5D4A">
      <w:pPr>
        <w:spacing w:before="100" w:beforeAutospacing="1" w:after="100" w:afterAutospacing="1"/>
        <w:jc w:val="left"/>
        <w:rPr>
          <w:sz w:val="24"/>
          <w:lang w:eastAsia="sk-SK"/>
        </w:rPr>
      </w:pPr>
      <w:r w:rsidRPr="007B5D4A">
        <w:rPr>
          <w:sz w:val="24"/>
          <w:lang w:eastAsia="sk-SK"/>
        </w:rPr>
        <w:t xml:space="preserve">Objednávateľ musí mať počas celej doby poskytovania služby </w:t>
      </w:r>
      <w:r w:rsidRPr="007B5D4A">
        <w:rPr>
          <w:b/>
          <w:bCs/>
          <w:sz w:val="24"/>
          <w:lang w:eastAsia="sk-SK"/>
        </w:rPr>
        <w:t>read-only prístup</w:t>
      </w:r>
      <w:r w:rsidRPr="007B5D4A">
        <w:rPr>
          <w:sz w:val="24"/>
          <w:lang w:eastAsia="sk-SK"/>
        </w:rPr>
        <w:t xml:space="preserve"> k monitorovaciemu systému a jeho výstupom.</w:t>
      </w:r>
    </w:p>
    <w:p w14:paraId="77D7393A" w14:textId="77777777" w:rsidR="007B5D4A" w:rsidRPr="007B5D4A" w:rsidRDefault="007B5D4A" w:rsidP="007B5D4A">
      <w:pPr>
        <w:spacing w:before="100" w:beforeAutospacing="1" w:after="100" w:afterAutospacing="1"/>
        <w:jc w:val="left"/>
        <w:rPr>
          <w:sz w:val="24"/>
          <w:lang w:eastAsia="sk-SK"/>
        </w:rPr>
      </w:pPr>
      <w:r w:rsidRPr="007B5D4A">
        <w:rPr>
          <w:sz w:val="24"/>
          <w:lang w:eastAsia="sk-SK"/>
        </w:rPr>
        <w:t>Poskytovateľ zabezpečí webový portál alebo inú obdobnú platformu umožňujúcu transparentné sledovanie využitia kapacity IT infraštruktúry, trendov využívania, údajov potrebných na kontrolu plnenia SLA a podkladov pre fakturáciu.</w:t>
      </w:r>
    </w:p>
    <w:p w14:paraId="16BB6D3E" w14:textId="77777777" w:rsidR="007B5D4A" w:rsidRPr="007B5D4A" w:rsidRDefault="007B5D4A" w:rsidP="007B5D4A">
      <w:pPr>
        <w:spacing w:before="100" w:beforeAutospacing="1" w:after="100" w:afterAutospacing="1"/>
        <w:jc w:val="left"/>
        <w:rPr>
          <w:sz w:val="24"/>
          <w:lang w:eastAsia="sk-SK"/>
        </w:rPr>
      </w:pPr>
      <w:r w:rsidRPr="007B5D4A">
        <w:rPr>
          <w:sz w:val="24"/>
          <w:lang w:eastAsia="sk-SK"/>
        </w:rPr>
        <w:t>V prípade neplnenia parametrov SLA je Poskytovateľ povinný predložiť Objednávateľovi návrh nápravných opatrení vrátane harmonogramu ich realizácie</w:t>
      </w:r>
    </w:p>
    <w:p w14:paraId="659F9052" w14:textId="72980962" w:rsidR="00FC1199" w:rsidRPr="00CD5D12" w:rsidRDefault="003455C4" w:rsidP="007B5D4A">
      <w:pPr>
        <w:pStyle w:val="Clanek11"/>
        <w:numPr>
          <w:ilvl w:val="0"/>
          <w:numId w:val="0"/>
        </w:numPr>
      </w:pPr>
      <w:r w:rsidRPr="00CD5D12">
        <w:rPr>
          <w:szCs w:val="22"/>
        </w:rPr>
        <w:t xml:space="preserve"> </w:t>
      </w:r>
    </w:p>
    <w:p w14:paraId="777AF913" w14:textId="77777777" w:rsidR="00A178A7" w:rsidRPr="00CD5D12" w:rsidRDefault="00A178A7" w:rsidP="00A178A7">
      <w:pPr>
        <w:pStyle w:val="Clanek11"/>
        <w:rPr>
          <w:rFonts w:cs="Times New Roman"/>
          <w:szCs w:val="22"/>
        </w:rPr>
        <w:sectPr w:rsidR="00A178A7" w:rsidRPr="00CD5D12" w:rsidSect="00FF5BD2">
          <w:pgSz w:w="11907" w:h="16840" w:code="9"/>
          <w:pgMar w:top="1418" w:right="1418" w:bottom="1418" w:left="1418" w:header="720" w:footer="720" w:gutter="0"/>
          <w:cols w:space="720"/>
          <w:docGrid w:linePitch="360"/>
        </w:sectPr>
      </w:pPr>
    </w:p>
    <w:p w14:paraId="32CD885C" w14:textId="13D29A73" w:rsidR="00FC1199" w:rsidRPr="00CD5D12" w:rsidRDefault="00FC1199" w:rsidP="00FC1199">
      <w:pPr>
        <w:pStyle w:val="Nadpis1"/>
        <w:keepNext w:val="0"/>
        <w:widowControl w:val="0"/>
        <w:numPr>
          <w:ilvl w:val="0"/>
          <w:numId w:val="0"/>
        </w:numPr>
        <w:ind w:left="567"/>
        <w:jc w:val="center"/>
        <w:rPr>
          <w:rFonts w:cs="Times New Roman"/>
          <w:szCs w:val="22"/>
        </w:rPr>
      </w:pPr>
      <w:bookmarkStart w:id="2943" w:name="_Toc27347621"/>
      <w:bookmarkStart w:id="2944" w:name="_Toc27730839"/>
      <w:bookmarkStart w:id="2945" w:name="_Toc31293157"/>
      <w:bookmarkStart w:id="2946" w:name="_Toc524561618"/>
      <w:bookmarkStart w:id="2947" w:name="_Toc524588466"/>
      <w:bookmarkStart w:id="2948" w:name="_Toc524590440"/>
      <w:bookmarkStart w:id="2949" w:name="_Toc524591451"/>
      <w:bookmarkStart w:id="2950" w:name="_Toc524684267"/>
      <w:bookmarkStart w:id="2951" w:name="_Toc524915751"/>
      <w:bookmarkStart w:id="2952" w:name="_Toc533085480"/>
      <w:bookmarkStart w:id="2953" w:name="_Toc533132512"/>
      <w:bookmarkStart w:id="2954" w:name="_Toc533132839"/>
      <w:bookmarkStart w:id="2955" w:name="_Toc533156021"/>
      <w:bookmarkStart w:id="2956" w:name="_Toc533156261"/>
      <w:bookmarkStart w:id="2957" w:name="_Toc533156812"/>
      <w:bookmarkStart w:id="2958" w:name="_Toc41065568"/>
      <w:bookmarkStart w:id="2959" w:name="_Toc41654246"/>
      <w:r w:rsidRPr="00CD5D12">
        <w:rPr>
          <w:rFonts w:cs="Times New Roman"/>
          <w:szCs w:val="22"/>
        </w:rPr>
        <w:lastRenderedPageBreak/>
        <w:t>PRÍLOHA Č. 2: CENA PLNENI</w:t>
      </w:r>
      <w:r w:rsidR="006E7A0F" w:rsidRPr="00CD5D12">
        <w:rPr>
          <w:rFonts w:cs="Times New Roman"/>
          <w:szCs w:val="22"/>
        </w:rPr>
        <w:t>a</w:t>
      </w:r>
      <w:bookmarkEnd w:id="2943"/>
      <w:bookmarkEnd w:id="2944"/>
      <w:bookmarkEnd w:id="2945"/>
      <w:bookmarkEnd w:id="2946"/>
      <w:bookmarkEnd w:id="2947"/>
      <w:bookmarkEnd w:id="2948"/>
      <w:bookmarkEnd w:id="2949"/>
      <w:bookmarkEnd w:id="2950"/>
      <w:bookmarkEnd w:id="2951"/>
      <w:bookmarkEnd w:id="2952"/>
      <w:bookmarkEnd w:id="2953"/>
      <w:bookmarkEnd w:id="2954"/>
      <w:bookmarkEnd w:id="2955"/>
      <w:bookmarkEnd w:id="2956"/>
      <w:bookmarkEnd w:id="2957"/>
      <w:bookmarkEnd w:id="2958"/>
      <w:bookmarkEnd w:id="2959"/>
    </w:p>
    <w:p w14:paraId="7E2EFA5D" w14:textId="55354415" w:rsidR="0096171E" w:rsidRPr="00CD5D12" w:rsidRDefault="00101C0C" w:rsidP="00316F16">
      <w:pPr>
        <w:pStyle w:val="Clanek11"/>
        <w:numPr>
          <w:ilvl w:val="0"/>
          <w:numId w:val="0"/>
        </w:numPr>
        <w:ind w:left="567"/>
        <w:jc w:val="center"/>
        <w:rPr>
          <w:szCs w:val="22"/>
        </w:rPr>
      </w:pPr>
      <w:r w:rsidRPr="00101C0C">
        <w:rPr>
          <w:szCs w:val="22"/>
        </w:rPr>
        <w:t>Príloha č. 2 bude pred podpisom zmluvy doplnená podľa Prílohy č. 1 súťažných podkladov (Návrh na plnenie kritérií vrátane Vyhodnocovacej tabuľky), ktorá bola predložená úspešným uchádzačom. Vyhodnocovacia tabuľka obsahuje aj model výpočtu odkupnej ceny IT infraštruktúry, ktorý je záväzný pre prípad uplatnenia opčného práva Objednávateľom.</w:t>
      </w:r>
    </w:p>
    <w:p w14:paraId="443C41EC" w14:textId="7200502C" w:rsidR="001E3A0E" w:rsidRPr="00CD5D12" w:rsidRDefault="001E3A0E">
      <w:pPr>
        <w:spacing w:before="0" w:after="200" w:line="276" w:lineRule="auto"/>
        <w:jc w:val="left"/>
        <w:rPr>
          <w:b/>
          <w:bCs/>
          <w:caps/>
          <w:kern w:val="32"/>
          <w:szCs w:val="22"/>
        </w:rPr>
      </w:pPr>
      <w:bookmarkStart w:id="2960" w:name="_Toc519257342"/>
      <w:bookmarkStart w:id="2961" w:name="_Toc524561623"/>
      <w:bookmarkStart w:id="2962" w:name="_Toc524588470"/>
      <w:bookmarkStart w:id="2963" w:name="_Toc524590444"/>
      <w:bookmarkStart w:id="2964" w:name="_Toc524591455"/>
      <w:bookmarkStart w:id="2965" w:name="_Toc524684270"/>
      <w:bookmarkStart w:id="2966" w:name="_Toc524915754"/>
      <w:bookmarkStart w:id="2967" w:name="_Toc533085483"/>
      <w:bookmarkStart w:id="2968" w:name="_Toc533132515"/>
      <w:bookmarkStart w:id="2969" w:name="_Toc533132842"/>
      <w:bookmarkStart w:id="2970" w:name="_Toc533156024"/>
      <w:bookmarkStart w:id="2971" w:name="_Toc533156264"/>
      <w:bookmarkStart w:id="2972" w:name="_Toc533156815"/>
      <w:bookmarkStart w:id="2973" w:name="_Toc27730887"/>
      <w:bookmarkStart w:id="2974" w:name="_Toc31293205"/>
      <w:bookmarkStart w:id="2975" w:name="_Toc41065571"/>
      <w:bookmarkStart w:id="2976" w:name="_Toc41654249"/>
      <w:bookmarkEnd w:id="2960"/>
    </w:p>
    <w:p w14:paraId="701A21E0" w14:textId="77777777" w:rsidR="00191BD1" w:rsidRPr="00CD5D12" w:rsidRDefault="00191BD1">
      <w:pPr>
        <w:spacing w:before="0" w:after="200" w:line="276" w:lineRule="auto"/>
        <w:jc w:val="left"/>
        <w:rPr>
          <w:b/>
          <w:bCs/>
          <w:caps/>
          <w:kern w:val="32"/>
          <w:szCs w:val="22"/>
        </w:rPr>
      </w:pPr>
      <w:r w:rsidRPr="00CD5D12">
        <w:rPr>
          <w:szCs w:val="22"/>
        </w:rPr>
        <w:br w:type="page"/>
      </w:r>
    </w:p>
    <w:p w14:paraId="4ACCA6FA" w14:textId="7F4E0B72" w:rsidR="00FC1199" w:rsidRPr="00CD5D12" w:rsidRDefault="00FC1199" w:rsidP="00FC1199">
      <w:pPr>
        <w:pStyle w:val="Nadpis1"/>
        <w:keepNext w:val="0"/>
        <w:widowControl w:val="0"/>
        <w:numPr>
          <w:ilvl w:val="0"/>
          <w:numId w:val="0"/>
        </w:numPr>
        <w:jc w:val="center"/>
        <w:rPr>
          <w:rFonts w:cs="Times New Roman"/>
          <w:szCs w:val="22"/>
        </w:rPr>
      </w:pPr>
      <w:r w:rsidRPr="00CD5D12">
        <w:rPr>
          <w:rFonts w:cs="Times New Roman"/>
          <w:szCs w:val="22"/>
        </w:rPr>
        <w:lastRenderedPageBreak/>
        <w:t xml:space="preserve">PRÍLOHA Č. 3: </w:t>
      </w:r>
      <w:bookmarkEnd w:id="2961"/>
      <w:bookmarkEnd w:id="2962"/>
      <w:bookmarkEnd w:id="2963"/>
      <w:bookmarkEnd w:id="2964"/>
      <w:bookmarkEnd w:id="2965"/>
      <w:bookmarkEnd w:id="2966"/>
      <w:bookmarkEnd w:id="2967"/>
      <w:bookmarkEnd w:id="2968"/>
      <w:bookmarkEnd w:id="2969"/>
      <w:bookmarkEnd w:id="2970"/>
      <w:bookmarkEnd w:id="2971"/>
      <w:bookmarkEnd w:id="2972"/>
      <w:r w:rsidR="000A6F8F" w:rsidRPr="00CD5D12">
        <w:rPr>
          <w:rFonts w:cs="Times New Roman"/>
          <w:szCs w:val="22"/>
        </w:rPr>
        <w:t>Subdodávatelia</w:t>
      </w:r>
      <w:bookmarkEnd w:id="2973"/>
      <w:bookmarkEnd w:id="2974"/>
      <w:bookmarkEnd w:id="2975"/>
      <w:bookmarkEnd w:id="2976"/>
    </w:p>
    <w:p w14:paraId="4CB32EF3" w14:textId="547AEF06" w:rsidR="00B07ABC" w:rsidRPr="00CD5D12" w:rsidRDefault="00B07ABC" w:rsidP="00B07ABC">
      <w:pPr>
        <w:spacing w:after="240"/>
        <w:rPr>
          <w:bCs/>
          <w:szCs w:val="22"/>
        </w:rPr>
      </w:pPr>
      <w:r w:rsidRPr="00CD5D12">
        <w:rPr>
          <w:b/>
          <w:szCs w:val="22"/>
        </w:rPr>
        <w:t>[</w:t>
      </w:r>
      <w:r w:rsidR="00E85B7C" w:rsidRPr="00CD5D12">
        <w:rPr>
          <w:i/>
          <w:szCs w:val="22"/>
          <w:highlight w:val="green"/>
        </w:rPr>
        <w:t>POSKYTOVATEĽ DOPLNÍ ZOZNAM SUBDODÁVATEĽOV, KTORÝCH PLÁNUJE VYUŽIŤ PRI REALIZÁCII PLNENIA PODĽA ZMLUVY. ZÁROVEŇ UVEDIE, PRE KTORÉ ČASTI PREDMETU PLNENIA ZMLUVY VYUŽIJE PRÍSLUŠNÝCH SUBDODÁVATEĽOV</w:t>
      </w:r>
      <w:r w:rsidRPr="00CD5D12">
        <w:rPr>
          <w:szCs w:val="22"/>
          <w:highlight w:val="green"/>
        </w:rPr>
        <w:t>.</w:t>
      </w:r>
      <w:r w:rsidRPr="00CD5D12">
        <w:rPr>
          <w:b/>
          <w:szCs w:val="22"/>
        </w:rPr>
        <w:t>]</w:t>
      </w:r>
    </w:p>
    <w:p w14:paraId="111CF40D" w14:textId="77777777" w:rsidR="00B07ABC" w:rsidRPr="00CD5D12" w:rsidRDefault="00B07ABC" w:rsidP="00B07ABC">
      <w:pPr>
        <w:spacing w:after="240"/>
        <w:rPr>
          <w:szCs w:val="22"/>
          <w:lang w:eastAsia="cs-CZ"/>
        </w:rPr>
      </w:pPr>
      <w:r w:rsidRPr="00CD5D12">
        <w:rPr>
          <w:szCs w:val="22"/>
          <w:highlight w:val="green"/>
          <w:lang w:eastAsia="cs-CZ"/>
        </w:rPr>
        <w:t>Poskytovateľ poskytuje Objednávateľovi predmet plnenia podľa Zmluvy sám</w:t>
      </w:r>
      <w:r w:rsidRPr="00CD5D12">
        <w:rPr>
          <w:szCs w:val="22"/>
          <w:lang w:eastAsia="cs-CZ"/>
        </w:rPr>
        <w:t xml:space="preserve">. </w:t>
      </w:r>
    </w:p>
    <w:p w14:paraId="1ECB4D0C" w14:textId="77777777" w:rsidR="00B07ABC" w:rsidRPr="00CD5D12" w:rsidRDefault="00B07ABC" w:rsidP="00B07ABC">
      <w:pPr>
        <w:spacing w:after="240"/>
        <w:rPr>
          <w:szCs w:val="22"/>
          <w:lang w:eastAsia="cs-CZ"/>
        </w:rPr>
      </w:pPr>
      <w:r w:rsidRPr="00CD5D12">
        <w:rPr>
          <w:szCs w:val="22"/>
          <w:lang w:eastAsia="cs-CZ"/>
        </w:rPr>
        <w:t xml:space="preserve">/ </w:t>
      </w:r>
    </w:p>
    <w:p w14:paraId="78579348" w14:textId="53B843D3" w:rsidR="00B07ABC" w:rsidRPr="00CD5D12" w:rsidRDefault="00B07ABC" w:rsidP="00B07ABC">
      <w:pPr>
        <w:spacing w:after="240"/>
        <w:rPr>
          <w:szCs w:val="22"/>
          <w:lang w:eastAsia="cs-CZ"/>
        </w:rPr>
      </w:pPr>
      <w:r w:rsidRPr="00CD5D12">
        <w:rPr>
          <w:szCs w:val="22"/>
          <w:highlight w:val="green"/>
          <w:lang w:eastAsia="cs-CZ"/>
        </w:rPr>
        <w:t>Poskytovateľ realizuje predmet plnenia podľa Zmluvy prostredníctvom nasledujúcich Subdodávateľov</w:t>
      </w:r>
      <w:r w:rsidRPr="00CD5D12">
        <w:rPr>
          <w:szCs w:val="22"/>
          <w:lang w:eastAsia="cs-CZ"/>
        </w:rPr>
        <w:t>:</w:t>
      </w:r>
    </w:p>
    <w:tbl>
      <w:tblPr>
        <w:tblStyle w:val="Stednstnovn1zvraznn111"/>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4"/>
        <w:gridCol w:w="5169"/>
      </w:tblGrid>
      <w:tr w:rsidR="00B07D89" w:rsidRPr="00CD5D12" w14:paraId="4B7A6E60" w14:textId="77777777" w:rsidTr="00D54FF1">
        <w:trPr>
          <w:cnfStyle w:val="100000000000" w:firstRow="1" w:lastRow="0" w:firstColumn="0" w:lastColumn="0" w:oddVBand="0" w:evenVBand="0" w:oddHBand="0" w:evenHBand="0" w:firstRowFirstColumn="0" w:firstRowLastColumn="0" w:lastRowFirstColumn="0" w:lastRowLastColumn="0"/>
          <w:trHeight w:val="203"/>
        </w:trPr>
        <w:tc>
          <w:tcPr>
            <w:cnfStyle w:val="001000000000" w:firstRow="0" w:lastRow="0" w:firstColumn="1" w:lastColumn="0" w:oddVBand="0" w:evenVBand="0" w:oddHBand="0" w:evenHBand="0" w:firstRowFirstColumn="0" w:firstRowLastColumn="0" w:lastRowFirstColumn="0" w:lastRowLastColumn="0"/>
            <w:tcW w:w="8953"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2BA2DC3" w14:textId="2A078EA7" w:rsidR="00B07ABC" w:rsidRPr="00CD5D12" w:rsidRDefault="00B07ABC" w:rsidP="00B07ABC">
            <w:pPr>
              <w:spacing w:after="0"/>
              <w:rPr>
                <w:color w:val="auto"/>
                <w:sz w:val="22"/>
                <w:szCs w:val="22"/>
                <w:lang w:val="sk-SK" w:eastAsia="cs-CZ"/>
              </w:rPr>
            </w:pPr>
            <w:r w:rsidRPr="00CD5D12">
              <w:rPr>
                <w:color w:val="auto"/>
                <w:szCs w:val="22"/>
                <w:lang w:val="sk-SK" w:eastAsia="cs-CZ"/>
              </w:rPr>
              <w:t>[</w:t>
            </w:r>
            <w:r w:rsidRPr="00CD5D12">
              <w:rPr>
                <w:caps/>
                <w:color w:val="auto"/>
                <w:kern w:val="32"/>
                <w:szCs w:val="22"/>
                <w:highlight w:val="green"/>
                <w:lang w:val="sk-SK"/>
              </w:rPr>
              <w:t xml:space="preserve">OBCHODNá spoločnosť SUBDODáVATEľa – </w:t>
            </w:r>
            <w:r w:rsidR="00D54FF1" w:rsidRPr="00CD5D12">
              <w:rPr>
                <w:caps/>
                <w:color w:val="auto"/>
                <w:kern w:val="32"/>
                <w:szCs w:val="22"/>
                <w:highlight w:val="green"/>
                <w:lang w:val="sk-SK"/>
              </w:rPr>
              <w:t>OBCHODNÉ MENO</w:t>
            </w:r>
            <w:r w:rsidRPr="00CD5D12">
              <w:rPr>
                <w:caps/>
                <w:color w:val="auto"/>
                <w:kern w:val="32"/>
                <w:szCs w:val="22"/>
                <w:highlight w:val="green"/>
                <w:lang w:val="sk-SK"/>
              </w:rPr>
              <w:t>, IČO, SÍDLO – DOPLNÍ POSKYTOVATEĽ</w:t>
            </w:r>
            <w:r w:rsidRPr="00CD5D12">
              <w:rPr>
                <w:color w:val="auto"/>
                <w:szCs w:val="22"/>
                <w:lang w:val="sk-SK" w:eastAsia="cs-CZ"/>
              </w:rPr>
              <w:t>]</w:t>
            </w:r>
          </w:p>
        </w:tc>
      </w:tr>
      <w:tr w:rsidR="00B07D89" w:rsidRPr="00CD5D12" w14:paraId="52D68D4C" w14:textId="77777777" w:rsidTr="00D54FF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4"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2E93F3A" w14:textId="1B54150F" w:rsidR="00B07ABC" w:rsidRPr="00CD5D12" w:rsidRDefault="005A4E1B" w:rsidP="00B07ABC">
            <w:pPr>
              <w:spacing w:after="0"/>
              <w:rPr>
                <w:sz w:val="22"/>
                <w:szCs w:val="22"/>
                <w:lang w:val="sk-SK" w:eastAsia="cs-CZ"/>
              </w:rPr>
            </w:pPr>
            <w:r w:rsidRPr="00CD5D12">
              <w:rPr>
                <w:szCs w:val="22"/>
                <w:lang w:val="sk-SK" w:eastAsia="cs-CZ"/>
              </w:rPr>
              <w:t>Špecifikácia</w:t>
            </w:r>
            <w:r w:rsidR="00B07ABC" w:rsidRPr="00CD5D12">
              <w:rPr>
                <w:szCs w:val="22"/>
                <w:lang w:val="sk-SK" w:eastAsia="cs-CZ"/>
              </w:rPr>
              <w:t xml:space="preserve"> častí plnenia podľa Zmluvy, t.j. špecifikácia Plnenia, vykonávaná prostredníctvom Subdodávateľa vo finančnom percentuálnom vyjadrení vo vzťahu k Cene.</w:t>
            </w:r>
          </w:p>
        </w:tc>
        <w:tc>
          <w:tcPr>
            <w:tcW w:w="5169" w:type="dxa"/>
            <w:tcBorders>
              <w:top w:val="single" w:sz="4" w:space="0" w:color="auto"/>
              <w:left w:val="single" w:sz="4" w:space="0" w:color="auto"/>
              <w:bottom w:val="single" w:sz="4" w:space="0" w:color="auto"/>
              <w:right w:val="single" w:sz="4" w:space="0" w:color="auto"/>
            </w:tcBorders>
            <w:shd w:val="clear" w:color="auto" w:fill="FFFFFF" w:themeFill="background1"/>
            <w:hideMark/>
          </w:tcPr>
          <w:p w14:paraId="392B728E" w14:textId="03B8A35D" w:rsidR="00B07ABC" w:rsidRPr="00CD5D12" w:rsidRDefault="00B07ABC" w:rsidP="00B07ABC">
            <w:pPr>
              <w:spacing w:after="0"/>
              <w:cnfStyle w:val="000000100000" w:firstRow="0" w:lastRow="0" w:firstColumn="0" w:lastColumn="0" w:oddVBand="0" w:evenVBand="0" w:oddHBand="1" w:evenHBand="0" w:firstRowFirstColumn="0" w:firstRowLastColumn="0" w:lastRowFirstColumn="0" w:lastRowLastColumn="0"/>
              <w:rPr>
                <w:sz w:val="22"/>
                <w:szCs w:val="22"/>
                <w:lang w:val="sk-SK" w:eastAsia="cs-CZ"/>
              </w:rPr>
            </w:pPr>
            <w:r w:rsidRPr="00CD5D12">
              <w:rPr>
                <w:szCs w:val="22"/>
                <w:lang w:val="sk-SK" w:eastAsia="cs-CZ"/>
              </w:rPr>
              <w:t>[</w:t>
            </w:r>
            <w:r w:rsidRPr="00CD5D12">
              <w:rPr>
                <w:caps/>
                <w:kern w:val="32"/>
                <w:szCs w:val="22"/>
                <w:highlight w:val="green"/>
                <w:lang w:val="sk-SK"/>
              </w:rPr>
              <w:t>DOPLNÍ POSKYTOVATEĽ</w:t>
            </w:r>
            <w:r w:rsidRPr="00CD5D12">
              <w:rPr>
                <w:szCs w:val="22"/>
                <w:lang w:val="sk-SK" w:eastAsia="cs-CZ"/>
              </w:rPr>
              <w:t>] %</w:t>
            </w:r>
          </w:p>
        </w:tc>
      </w:tr>
      <w:tr w:rsidR="00B07D89" w:rsidRPr="00CD5D12" w14:paraId="6A95F1CC" w14:textId="77777777" w:rsidTr="00D54F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784" w:type="dxa"/>
            <w:tcBorders>
              <w:top w:val="single" w:sz="4" w:space="0" w:color="auto"/>
              <w:left w:val="single" w:sz="4" w:space="0" w:color="auto"/>
              <w:bottom w:val="single" w:sz="4" w:space="0" w:color="auto"/>
              <w:right w:val="single" w:sz="4" w:space="0" w:color="auto"/>
            </w:tcBorders>
            <w:hideMark/>
          </w:tcPr>
          <w:p w14:paraId="0BF7830A" w14:textId="4272E06F" w:rsidR="00B07ABC" w:rsidRPr="00CD5D12" w:rsidRDefault="00B07ABC" w:rsidP="00B07ABC">
            <w:pPr>
              <w:spacing w:after="0"/>
              <w:rPr>
                <w:sz w:val="22"/>
                <w:szCs w:val="22"/>
                <w:lang w:val="sk-SK" w:eastAsia="cs-CZ"/>
              </w:rPr>
            </w:pPr>
            <w:r w:rsidRPr="00CD5D12">
              <w:rPr>
                <w:szCs w:val="22"/>
                <w:lang w:val="sk-SK" w:eastAsia="cs-CZ"/>
              </w:rPr>
              <w:t>Stručný opis činností, ktoré sú vykonávané Subdodávateľom.</w:t>
            </w:r>
          </w:p>
        </w:tc>
        <w:tc>
          <w:tcPr>
            <w:tcW w:w="5169" w:type="dxa"/>
            <w:tcBorders>
              <w:top w:val="single" w:sz="4" w:space="0" w:color="auto"/>
              <w:left w:val="single" w:sz="4" w:space="0" w:color="auto"/>
              <w:bottom w:val="single" w:sz="4" w:space="0" w:color="auto"/>
              <w:right w:val="single" w:sz="4" w:space="0" w:color="auto"/>
            </w:tcBorders>
            <w:hideMark/>
          </w:tcPr>
          <w:p w14:paraId="316AD5B9" w14:textId="4C18D100" w:rsidR="00B07ABC" w:rsidRPr="00CD5D12" w:rsidRDefault="00B07ABC" w:rsidP="00B07ABC">
            <w:pPr>
              <w:spacing w:after="0"/>
              <w:cnfStyle w:val="000000010000" w:firstRow="0" w:lastRow="0" w:firstColumn="0" w:lastColumn="0" w:oddVBand="0" w:evenVBand="0" w:oddHBand="0" w:evenHBand="1" w:firstRowFirstColumn="0" w:firstRowLastColumn="0" w:lastRowFirstColumn="0" w:lastRowLastColumn="0"/>
              <w:rPr>
                <w:sz w:val="22"/>
                <w:szCs w:val="22"/>
                <w:lang w:val="sk-SK" w:eastAsia="cs-CZ"/>
              </w:rPr>
            </w:pPr>
            <w:r w:rsidRPr="00CD5D12">
              <w:rPr>
                <w:szCs w:val="22"/>
                <w:lang w:val="sk-SK" w:eastAsia="cs-CZ"/>
              </w:rPr>
              <w:t>[</w:t>
            </w:r>
            <w:r w:rsidRPr="00CD5D12">
              <w:rPr>
                <w:caps/>
                <w:kern w:val="32"/>
                <w:szCs w:val="22"/>
                <w:highlight w:val="green"/>
                <w:lang w:val="sk-SK"/>
              </w:rPr>
              <w:t>DOPLNÍ POSKYTOVATEĽ</w:t>
            </w:r>
            <w:r w:rsidRPr="00CD5D12">
              <w:rPr>
                <w:szCs w:val="22"/>
                <w:lang w:val="sk-SK" w:eastAsia="cs-CZ"/>
              </w:rPr>
              <w:t>]</w:t>
            </w:r>
          </w:p>
        </w:tc>
      </w:tr>
    </w:tbl>
    <w:p w14:paraId="1F719D94" w14:textId="73893661" w:rsidR="00B07ABC" w:rsidRPr="00CD5D12" w:rsidRDefault="00B07ABC" w:rsidP="00B07ABC">
      <w:pPr>
        <w:spacing w:after="240"/>
        <w:rPr>
          <w:szCs w:val="22"/>
          <w:lang w:eastAsia="cs-CZ"/>
        </w:rPr>
      </w:pPr>
      <w:r w:rsidRPr="00CD5D12">
        <w:rPr>
          <w:szCs w:val="22"/>
          <w:lang w:eastAsia="cs-CZ"/>
        </w:rPr>
        <w:t>[</w:t>
      </w:r>
      <w:r w:rsidRPr="00CD5D12">
        <w:rPr>
          <w:szCs w:val="22"/>
          <w:highlight w:val="green"/>
          <w:lang w:eastAsia="cs-CZ"/>
        </w:rPr>
        <w:t xml:space="preserve">Pokiaľ Poskytovateľ </w:t>
      </w:r>
      <w:r w:rsidR="005A4E1B" w:rsidRPr="00CD5D12">
        <w:rPr>
          <w:szCs w:val="22"/>
          <w:highlight w:val="green"/>
          <w:lang w:eastAsia="cs-CZ"/>
        </w:rPr>
        <w:t>realizuje</w:t>
      </w:r>
      <w:r w:rsidRPr="00CD5D12">
        <w:rPr>
          <w:szCs w:val="22"/>
          <w:highlight w:val="green"/>
          <w:lang w:eastAsia="cs-CZ"/>
        </w:rPr>
        <w:t xml:space="preserve"> Plnenie alebo jeho časť prostredníctvom Subdodávateľov, uvedie tabuľku toľkokrát, koľkými Subdodávateľmi bude Plnenie </w:t>
      </w:r>
      <w:r w:rsidR="005A4E1B" w:rsidRPr="00CD5D12">
        <w:rPr>
          <w:szCs w:val="22"/>
          <w:highlight w:val="green"/>
          <w:lang w:eastAsia="cs-CZ"/>
        </w:rPr>
        <w:t>realizovať</w:t>
      </w:r>
      <w:r w:rsidRPr="00CD5D12">
        <w:rPr>
          <w:szCs w:val="22"/>
          <w:highlight w:val="green"/>
          <w:lang w:eastAsia="cs-CZ"/>
        </w:rPr>
        <w:t>. Poskytovateľ musí uviesť všetkých Subdodávateľov, ktorí sa budú podieľať na realizácií Plnenia podľa Zmluvy.</w:t>
      </w:r>
      <w:r w:rsidRPr="00CD5D12">
        <w:rPr>
          <w:szCs w:val="22"/>
          <w:lang w:eastAsia="cs-CZ"/>
        </w:rPr>
        <w:t>]</w:t>
      </w:r>
    </w:p>
    <w:p w14:paraId="14C4A549" w14:textId="77777777" w:rsidR="00FC1199" w:rsidRPr="00CD5D12" w:rsidRDefault="00FC1199" w:rsidP="00FC1199">
      <w:pPr>
        <w:widowControl w:val="0"/>
        <w:spacing w:before="0" w:after="0"/>
        <w:jc w:val="left"/>
        <w:rPr>
          <w:bCs/>
          <w:iCs/>
          <w:szCs w:val="22"/>
        </w:rPr>
        <w:sectPr w:rsidR="00FC1199" w:rsidRPr="00CD5D12" w:rsidSect="00FC1199">
          <w:pgSz w:w="11907" w:h="16840" w:code="9"/>
          <w:pgMar w:top="1418" w:right="1418" w:bottom="1418" w:left="1418" w:header="720" w:footer="720" w:gutter="0"/>
          <w:cols w:space="720"/>
          <w:docGrid w:linePitch="360"/>
        </w:sectPr>
      </w:pPr>
    </w:p>
    <w:p w14:paraId="57058CE7" w14:textId="77777777" w:rsidR="00FC1199" w:rsidRPr="00CD5D12" w:rsidRDefault="00FC1199" w:rsidP="00FC1199">
      <w:pPr>
        <w:pStyle w:val="Nadpis1"/>
        <w:keepNext w:val="0"/>
        <w:widowControl w:val="0"/>
        <w:numPr>
          <w:ilvl w:val="0"/>
          <w:numId w:val="0"/>
        </w:numPr>
        <w:jc w:val="center"/>
        <w:rPr>
          <w:rFonts w:cs="Times New Roman"/>
          <w:szCs w:val="22"/>
        </w:rPr>
      </w:pPr>
      <w:bookmarkStart w:id="2977" w:name="_Toc524561624"/>
      <w:bookmarkStart w:id="2978" w:name="_Toc524588471"/>
      <w:bookmarkStart w:id="2979" w:name="_Toc524590445"/>
      <w:bookmarkStart w:id="2980" w:name="_Toc524591456"/>
      <w:bookmarkStart w:id="2981" w:name="_Toc524684271"/>
      <w:bookmarkStart w:id="2982" w:name="_Toc524915755"/>
      <w:bookmarkStart w:id="2983" w:name="_Toc533085484"/>
      <w:bookmarkStart w:id="2984" w:name="_Toc533132516"/>
      <w:bookmarkStart w:id="2985" w:name="_Toc533132843"/>
      <w:bookmarkStart w:id="2986" w:name="_Toc533156025"/>
      <w:bookmarkStart w:id="2987" w:name="_Toc533156265"/>
      <w:bookmarkStart w:id="2988" w:name="_Toc533156816"/>
      <w:bookmarkStart w:id="2989" w:name="_Toc27730888"/>
      <w:bookmarkStart w:id="2990" w:name="_Toc31293206"/>
      <w:bookmarkStart w:id="2991" w:name="_Toc41065572"/>
      <w:bookmarkStart w:id="2992" w:name="_Toc41654250"/>
      <w:r w:rsidRPr="00CD5D12">
        <w:rPr>
          <w:rFonts w:cs="Times New Roman"/>
          <w:szCs w:val="22"/>
        </w:rPr>
        <w:lastRenderedPageBreak/>
        <w:t>PRÍLOHA Č. 4: KONTAKTNÉ OSOBY</w:t>
      </w:r>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p>
    <w:p w14:paraId="0AFB5A48" w14:textId="77777777" w:rsidR="00FC1199" w:rsidRPr="00CD5D12" w:rsidRDefault="00FC1199" w:rsidP="00140DE5">
      <w:pPr>
        <w:pStyle w:val="Nadpis1"/>
        <w:keepNext w:val="0"/>
        <w:widowControl w:val="0"/>
        <w:numPr>
          <w:ilvl w:val="0"/>
          <w:numId w:val="15"/>
        </w:numPr>
        <w:rPr>
          <w:rFonts w:cs="Times New Roman"/>
          <w:szCs w:val="22"/>
        </w:rPr>
      </w:pPr>
      <w:bookmarkStart w:id="2993" w:name="_Toc516591382"/>
      <w:bookmarkStart w:id="2994" w:name="_Toc516604609"/>
      <w:bookmarkStart w:id="2995" w:name="_Toc516647775"/>
      <w:bookmarkStart w:id="2996" w:name="_Toc516670389"/>
      <w:bookmarkStart w:id="2997" w:name="_Toc517353608"/>
      <w:bookmarkStart w:id="2998" w:name="_Toc518140500"/>
      <w:bookmarkStart w:id="2999" w:name="_Toc518222425"/>
      <w:bookmarkStart w:id="3000" w:name="_Toc518395338"/>
      <w:bookmarkStart w:id="3001" w:name="_Toc518484293"/>
      <w:bookmarkStart w:id="3002" w:name="_Toc519257346"/>
      <w:bookmarkStart w:id="3003" w:name="_Toc519674792"/>
      <w:bookmarkStart w:id="3004" w:name="_Toc520455579"/>
      <w:bookmarkStart w:id="3005" w:name="_Toc520458712"/>
      <w:bookmarkStart w:id="3006" w:name="_Toc520460246"/>
      <w:bookmarkStart w:id="3007" w:name="_Toc520460910"/>
      <w:bookmarkStart w:id="3008" w:name="_Toc520642569"/>
      <w:bookmarkStart w:id="3009" w:name="_Toc524561625"/>
      <w:bookmarkStart w:id="3010" w:name="_Toc524588472"/>
      <w:bookmarkStart w:id="3011" w:name="_Toc524590446"/>
      <w:bookmarkStart w:id="3012" w:name="_Toc524591457"/>
      <w:bookmarkStart w:id="3013" w:name="_Toc524684272"/>
      <w:bookmarkStart w:id="3014" w:name="_Toc524915756"/>
      <w:bookmarkStart w:id="3015" w:name="_Toc533085485"/>
      <w:bookmarkStart w:id="3016" w:name="_Toc533132517"/>
      <w:bookmarkStart w:id="3017" w:name="_Toc533132844"/>
      <w:bookmarkStart w:id="3018" w:name="_Toc533156026"/>
      <w:bookmarkStart w:id="3019" w:name="_Toc533156266"/>
      <w:bookmarkStart w:id="3020" w:name="_Toc533156817"/>
      <w:bookmarkStart w:id="3021" w:name="_Toc27347671"/>
      <w:bookmarkStart w:id="3022" w:name="_Toc27730889"/>
      <w:bookmarkStart w:id="3023" w:name="_Toc31293207"/>
      <w:bookmarkStart w:id="3024" w:name="_Toc41065573"/>
      <w:bookmarkStart w:id="3025" w:name="_Toc41654251"/>
      <w:r w:rsidRPr="00CD5D12">
        <w:rPr>
          <w:rFonts w:cs="Times New Roman"/>
          <w:szCs w:val="22"/>
        </w:rPr>
        <w:t>KONTAKTNÉ OSOBY</w:t>
      </w:r>
      <w:bookmarkEnd w:id="2993"/>
      <w:bookmarkEnd w:id="2994"/>
      <w:bookmarkEnd w:id="2995"/>
      <w:bookmarkEnd w:id="2996"/>
      <w:bookmarkEnd w:id="2997"/>
      <w:bookmarkEnd w:id="2998"/>
      <w:bookmarkEnd w:id="2999"/>
      <w:bookmarkEnd w:id="3000"/>
      <w:bookmarkEnd w:id="3001"/>
      <w:bookmarkEnd w:id="3002"/>
      <w:bookmarkEnd w:id="3003"/>
      <w:bookmarkEnd w:id="3004"/>
      <w:bookmarkEnd w:id="3005"/>
      <w:bookmarkEnd w:id="3006"/>
      <w:bookmarkEnd w:id="3007"/>
      <w:bookmarkEnd w:id="3008"/>
      <w:bookmarkEnd w:id="3009"/>
      <w:bookmarkEnd w:id="3010"/>
      <w:bookmarkEnd w:id="3011"/>
      <w:bookmarkEnd w:id="3012"/>
      <w:bookmarkEnd w:id="3013"/>
      <w:bookmarkEnd w:id="3014"/>
      <w:bookmarkEnd w:id="3015"/>
      <w:bookmarkEnd w:id="3016"/>
      <w:bookmarkEnd w:id="3017"/>
      <w:bookmarkEnd w:id="3018"/>
      <w:bookmarkEnd w:id="3019"/>
      <w:bookmarkEnd w:id="3020"/>
      <w:bookmarkEnd w:id="3021"/>
      <w:bookmarkEnd w:id="3022"/>
      <w:bookmarkEnd w:id="3023"/>
      <w:bookmarkEnd w:id="3024"/>
      <w:bookmarkEnd w:id="3025"/>
    </w:p>
    <w:p w14:paraId="67C31FE5" w14:textId="77777777" w:rsidR="00FC1199" w:rsidRPr="00CD5D12" w:rsidRDefault="00FC1199" w:rsidP="00FC1199">
      <w:pPr>
        <w:pStyle w:val="Clanek11"/>
        <w:rPr>
          <w:rFonts w:cs="Times New Roman"/>
          <w:szCs w:val="22"/>
        </w:rPr>
      </w:pPr>
      <w:r w:rsidRPr="00CD5D12">
        <w:rPr>
          <w:rFonts w:cs="Times New Roman"/>
          <w:szCs w:val="22"/>
        </w:rPr>
        <w:t>Kontaktné osoby Objednávateľa:</w:t>
      </w:r>
    </w:p>
    <w:p w14:paraId="43AB86AF" w14:textId="77777777" w:rsidR="00FC1199" w:rsidRPr="00CD5D12" w:rsidRDefault="00FC1199" w:rsidP="00FC1199">
      <w:pPr>
        <w:pStyle w:val="Claneka"/>
        <w:keepLines w:val="0"/>
        <w:rPr>
          <w:szCs w:val="22"/>
        </w:rPr>
      </w:pPr>
      <w:r w:rsidRPr="00CD5D12">
        <w:rPr>
          <w:szCs w:val="22"/>
        </w:rPr>
        <w:t xml:space="preserve">pre zmluvné záležitosti, uzatváranie a zmeny Zmluvy: </w:t>
      </w:r>
    </w:p>
    <w:p w14:paraId="265AB008" w14:textId="43EE0B69" w:rsidR="00FC1199" w:rsidRPr="00CD5D12" w:rsidRDefault="00FC1199" w:rsidP="00FC119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Pr="00CD5D12">
        <w:rPr>
          <w:color w:val="auto"/>
          <w:szCs w:val="22"/>
          <w:highlight w:val="yellow"/>
        </w:rPr>
        <w:t>[</w:t>
      </w:r>
      <w:r w:rsidR="00D30266"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Pr="00CD5D12">
        <w:rPr>
          <w:color w:val="auto"/>
          <w:szCs w:val="22"/>
          <w:highlight w:val="yellow"/>
        </w:rPr>
        <w:t>]</w:t>
      </w:r>
    </w:p>
    <w:p w14:paraId="001FEF30" w14:textId="798AB24E" w:rsidR="00FC1199" w:rsidRPr="00CD5D12" w:rsidRDefault="00146171" w:rsidP="00FC1199">
      <w:pPr>
        <w:pStyle w:val="Claneki"/>
        <w:keepNext w:val="0"/>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6427B477" w14:textId="3D8C3D43" w:rsidR="00FC1199" w:rsidRPr="00CD5D12" w:rsidRDefault="00146171" w:rsidP="00FC119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624323A1" w14:textId="0CE50719" w:rsidR="00FC1199" w:rsidRPr="00CD5D12" w:rsidRDefault="00146171" w:rsidP="00FC119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44BABD04" w14:textId="77777777" w:rsidR="00FC1199" w:rsidRPr="00CD5D12" w:rsidRDefault="00FC1199" w:rsidP="00FC1199">
      <w:pPr>
        <w:pStyle w:val="Claneka"/>
        <w:keepLines w:val="0"/>
        <w:rPr>
          <w:szCs w:val="22"/>
        </w:rPr>
      </w:pPr>
      <w:r w:rsidRPr="00CD5D12">
        <w:rPr>
          <w:szCs w:val="22"/>
        </w:rPr>
        <w:t xml:space="preserve">pre fakturáciu: </w:t>
      </w:r>
    </w:p>
    <w:p w14:paraId="4AF22103" w14:textId="494DF65D" w:rsidR="00FC1199" w:rsidRPr="00CD5D12" w:rsidRDefault="00FC1199" w:rsidP="00FC119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Pr="00CD5D12">
        <w:rPr>
          <w:color w:val="auto"/>
          <w:szCs w:val="22"/>
          <w:highlight w:val="yellow"/>
        </w:rPr>
        <w:t>]</w:t>
      </w:r>
    </w:p>
    <w:p w14:paraId="45E952C5" w14:textId="168C7FA6" w:rsidR="00FC1199" w:rsidRPr="00CD5D12" w:rsidRDefault="00146171" w:rsidP="00FC1199">
      <w:pPr>
        <w:pStyle w:val="Claneki"/>
        <w:keepNext w:val="0"/>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231931E0" w14:textId="3F141605" w:rsidR="00FC1199" w:rsidRPr="00CD5D12" w:rsidRDefault="00146171" w:rsidP="00FC119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189B1DD8" w14:textId="77344284" w:rsidR="00FC1199" w:rsidRPr="00CD5D12" w:rsidRDefault="00146171" w:rsidP="00FC119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11D4952E" w14:textId="2AE8C23B" w:rsidR="00FC1199" w:rsidRPr="00CD5D12" w:rsidRDefault="00FC1199" w:rsidP="00FC1199">
      <w:pPr>
        <w:pStyle w:val="Claneka"/>
        <w:keepLines w:val="0"/>
        <w:rPr>
          <w:szCs w:val="22"/>
        </w:rPr>
      </w:pPr>
      <w:r w:rsidRPr="00CD5D12">
        <w:rPr>
          <w:szCs w:val="22"/>
        </w:rPr>
        <w:t xml:space="preserve">pre vecné plnenie Zmluvy, organizačné zabezpečenie činností súvisiacich s plnením </w:t>
      </w:r>
      <w:r w:rsidR="00090CF3" w:rsidRPr="00CD5D12">
        <w:rPr>
          <w:szCs w:val="22"/>
        </w:rPr>
        <w:t>Z</w:t>
      </w:r>
      <w:r w:rsidRPr="00CD5D12">
        <w:rPr>
          <w:szCs w:val="22"/>
        </w:rPr>
        <w:t xml:space="preserve">mluvy: </w:t>
      </w:r>
    </w:p>
    <w:p w14:paraId="236BB18C" w14:textId="3E702A13" w:rsidR="00FC1199" w:rsidRPr="00CD5D12" w:rsidRDefault="00FC1199" w:rsidP="00FC119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Pr="00CD5D12">
        <w:rPr>
          <w:color w:val="auto"/>
          <w:szCs w:val="22"/>
          <w:highlight w:val="yellow"/>
        </w:rPr>
        <w:t>]</w:t>
      </w:r>
    </w:p>
    <w:p w14:paraId="7587054C" w14:textId="6EAC9695" w:rsidR="00FC1199" w:rsidRPr="00CD5D12" w:rsidRDefault="00146171" w:rsidP="00FC1199">
      <w:pPr>
        <w:pStyle w:val="Claneki"/>
        <w:keepNext w:val="0"/>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57E332B6" w14:textId="6D0636E3" w:rsidR="00FC1199" w:rsidRPr="00CD5D12" w:rsidRDefault="00146171" w:rsidP="00FC119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421D64EE" w14:textId="36B9F6B6" w:rsidR="00FC1199" w:rsidRPr="00CD5D12" w:rsidRDefault="00146171" w:rsidP="00FC119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7CB5DF1D" w14:textId="68CF6ECE" w:rsidR="00FC1199" w:rsidRPr="00CD5D12" w:rsidRDefault="00FC1199" w:rsidP="00FC1199">
      <w:pPr>
        <w:pStyle w:val="Claneka"/>
        <w:keepLines w:val="0"/>
        <w:rPr>
          <w:szCs w:val="22"/>
        </w:rPr>
      </w:pPr>
      <w:r w:rsidRPr="00CD5D12">
        <w:rPr>
          <w:szCs w:val="22"/>
        </w:rPr>
        <w:t>pre kybernetickú bezpečnosť:</w:t>
      </w:r>
    </w:p>
    <w:p w14:paraId="683D67E0" w14:textId="37D9EB47" w:rsidR="00FC1199" w:rsidRPr="00CD5D12" w:rsidRDefault="00FC1199" w:rsidP="0092374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OBJEDNÁVATEĽ</w:t>
      </w:r>
      <w:r w:rsidR="00D376D5" w:rsidRPr="00CD5D12">
        <w:rPr>
          <w:color w:val="auto"/>
          <w:szCs w:val="22"/>
          <w:highlight w:val="yellow"/>
        </w:rPr>
        <w:t xml:space="preserve"> </w:t>
      </w:r>
      <w:r w:rsidRPr="00CD5D12">
        <w:rPr>
          <w:color w:val="auto"/>
          <w:szCs w:val="22"/>
          <w:highlight w:val="yellow"/>
        </w:rPr>
        <w:t>]</w:t>
      </w:r>
    </w:p>
    <w:p w14:paraId="16C6DE75" w14:textId="4FC182E6" w:rsidR="00FC1199" w:rsidRPr="00CD5D12" w:rsidRDefault="00146171" w:rsidP="00923749">
      <w:pPr>
        <w:pStyle w:val="Claneki"/>
        <w:keepNext w:val="0"/>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6650FF6D" w14:textId="4D4D1B83" w:rsidR="00FC1199" w:rsidRPr="00CD5D12" w:rsidRDefault="00146171" w:rsidP="0092374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4C63D908" w14:textId="2369997F" w:rsidR="00FC1199" w:rsidRPr="00CD5D12" w:rsidRDefault="00146171" w:rsidP="0092374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FC1199" w:rsidRPr="00CD5D12">
        <w:rPr>
          <w:color w:val="auto"/>
          <w:szCs w:val="22"/>
          <w:highlight w:val="yellow"/>
        </w:rPr>
        <w:t>[</w:t>
      </w:r>
      <w:r w:rsidR="00F668EE" w:rsidRPr="00CD5D12">
        <w:rPr>
          <w:bCs/>
          <w:caps/>
          <w:color w:val="auto"/>
          <w:kern w:val="32"/>
          <w:szCs w:val="22"/>
          <w:highlight w:val="yellow"/>
        </w:rPr>
        <w:t xml:space="preserve">DOPLNÍ </w:t>
      </w:r>
      <w:r w:rsidR="00F668EE" w:rsidRPr="00CD5D12">
        <w:rPr>
          <w:color w:val="auto"/>
          <w:szCs w:val="22"/>
          <w:highlight w:val="yellow"/>
        </w:rPr>
        <w:t xml:space="preserve">OBJEDNÁVATEĽ </w:t>
      </w:r>
      <w:r w:rsidR="00FC1199" w:rsidRPr="00CD5D12">
        <w:rPr>
          <w:color w:val="auto"/>
          <w:szCs w:val="22"/>
          <w:highlight w:val="yellow"/>
        </w:rPr>
        <w:t>]</w:t>
      </w:r>
    </w:p>
    <w:p w14:paraId="413500C2" w14:textId="19310758" w:rsidR="008F3A61" w:rsidRPr="00CD5D12" w:rsidRDefault="008F3A61" w:rsidP="008F3A61">
      <w:pPr>
        <w:pStyle w:val="Claneka"/>
        <w:keepLines w:val="0"/>
        <w:rPr>
          <w:szCs w:val="22"/>
        </w:rPr>
      </w:pPr>
      <w:r w:rsidRPr="00CD5D12">
        <w:rPr>
          <w:szCs w:val="22"/>
        </w:rPr>
        <w:t>pre kybernetickú osobné údaje:</w:t>
      </w:r>
    </w:p>
    <w:p w14:paraId="296AE93F" w14:textId="7583ED55" w:rsidR="008F3A61" w:rsidRPr="00CD5D12" w:rsidRDefault="008F3A61" w:rsidP="008F3A61">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Pr="00CD5D12">
        <w:rPr>
          <w:color w:val="auto"/>
          <w:szCs w:val="22"/>
          <w:highlight w:val="yellow"/>
        </w:rPr>
        <w:t>[</w:t>
      </w:r>
      <w:r w:rsidRPr="00CD5D12">
        <w:rPr>
          <w:bCs/>
          <w:caps/>
          <w:color w:val="auto"/>
          <w:kern w:val="32"/>
          <w:szCs w:val="22"/>
          <w:highlight w:val="yellow"/>
        </w:rPr>
        <w:t xml:space="preserve">DOPLNÍ </w:t>
      </w:r>
      <w:r w:rsidRPr="00CD5D12">
        <w:rPr>
          <w:color w:val="auto"/>
          <w:szCs w:val="22"/>
          <w:highlight w:val="yellow"/>
        </w:rPr>
        <w:t>OBJEDNÁVATEĽ ]</w:t>
      </w:r>
    </w:p>
    <w:p w14:paraId="0582D667" w14:textId="4B032CC8" w:rsidR="008F3A61" w:rsidRPr="00CD5D12" w:rsidRDefault="008F3A61" w:rsidP="008F3A61">
      <w:pPr>
        <w:pStyle w:val="Claneki"/>
        <w:keepNext w:val="0"/>
        <w:widowControl w:val="0"/>
        <w:rPr>
          <w:color w:val="auto"/>
          <w:szCs w:val="22"/>
        </w:rPr>
      </w:pPr>
      <w:r w:rsidRPr="00CD5D12">
        <w:rPr>
          <w:color w:val="auto"/>
          <w:szCs w:val="22"/>
        </w:rPr>
        <w:t xml:space="preserve">Funkcia: </w:t>
      </w:r>
      <w:r w:rsidRPr="00CD5D12">
        <w:rPr>
          <w:color w:val="auto"/>
          <w:szCs w:val="22"/>
        </w:rPr>
        <w:tab/>
      </w:r>
      <w:r w:rsidRPr="00CD5D12">
        <w:rPr>
          <w:color w:val="auto"/>
          <w:szCs w:val="22"/>
          <w:highlight w:val="yellow"/>
        </w:rPr>
        <w:t>[</w:t>
      </w:r>
      <w:r w:rsidRPr="00CD5D12">
        <w:rPr>
          <w:bCs/>
          <w:caps/>
          <w:color w:val="auto"/>
          <w:kern w:val="32"/>
          <w:szCs w:val="22"/>
          <w:highlight w:val="yellow"/>
        </w:rPr>
        <w:t xml:space="preserve">DOPLNÍ </w:t>
      </w:r>
      <w:r w:rsidRPr="00CD5D12">
        <w:rPr>
          <w:color w:val="auto"/>
          <w:szCs w:val="22"/>
          <w:highlight w:val="yellow"/>
        </w:rPr>
        <w:t>OBJEDNÁVATEĽ ]</w:t>
      </w:r>
    </w:p>
    <w:p w14:paraId="0767EFF5" w14:textId="7886BBA7" w:rsidR="008F3A61" w:rsidRPr="00CD5D12" w:rsidRDefault="008F3A61" w:rsidP="008F3A61">
      <w:pPr>
        <w:pStyle w:val="Claneki"/>
        <w:keepNext w:val="0"/>
        <w:widowControl w:val="0"/>
        <w:rPr>
          <w:color w:val="auto"/>
          <w:szCs w:val="22"/>
        </w:rPr>
      </w:pPr>
      <w:r w:rsidRPr="00CD5D12">
        <w:rPr>
          <w:color w:val="auto"/>
          <w:szCs w:val="22"/>
        </w:rPr>
        <w:t xml:space="preserve">Telefón: </w:t>
      </w:r>
      <w:r w:rsidRPr="00CD5D12">
        <w:rPr>
          <w:color w:val="auto"/>
          <w:szCs w:val="22"/>
        </w:rPr>
        <w:tab/>
      </w:r>
      <w:r w:rsidRPr="00CD5D12">
        <w:rPr>
          <w:color w:val="auto"/>
          <w:szCs w:val="22"/>
          <w:highlight w:val="yellow"/>
        </w:rPr>
        <w:t>[</w:t>
      </w:r>
      <w:r w:rsidRPr="00CD5D12">
        <w:rPr>
          <w:bCs/>
          <w:caps/>
          <w:color w:val="auto"/>
          <w:kern w:val="32"/>
          <w:szCs w:val="22"/>
          <w:highlight w:val="yellow"/>
        </w:rPr>
        <w:t xml:space="preserve">DOPLNÍ </w:t>
      </w:r>
      <w:r w:rsidRPr="00CD5D12">
        <w:rPr>
          <w:color w:val="auto"/>
          <w:szCs w:val="22"/>
          <w:highlight w:val="yellow"/>
        </w:rPr>
        <w:t>OBJEDNÁVATEĽ ]</w:t>
      </w:r>
    </w:p>
    <w:p w14:paraId="396D48DF" w14:textId="385C018E" w:rsidR="008F3A61" w:rsidRPr="00CD5D12" w:rsidRDefault="008F3A61" w:rsidP="008F3A61">
      <w:pPr>
        <w:pStyle w:val="Claneki"/>
        <w:keepNext w:val="0"/>
        <w:widowControl w:val="0"/>
        <w:rPr>
          <w:color w:val="auto"/>
          <w:szCs w:val="22"/>
        </w:rPr>
      </w:pPr>
      <w:r w:rsidRPr="00CD5D12">
        <w:rPr>
          <w:color w:val="auto"/>
          <w:szCs w:val="22"/>
        </w:rPr>
        <w:t xml:space="preserve">E-mail: </w:t>
      </w:r>
      <w:r w:rsidRPr="00CD5D12">
        <w:rPr>
          <w:color w:val="auto"/>
          <w:szCs w:val="22"/>
        </w:rPr>
        <w:tab/>
      </w:r>
      <w:r w:rsidRPr="00CD5D12">
        <w:rPr>
          <w:color w:val="auto"/>
          <w:szCs w:val="22"/>
          <w:highlight w:val="yellow"/>
        </w:rPr>
        <w:t>[</w:t>
      </w:r>
      <w:r w:rsidRPr="00CD5D12">
        <w:rPr>
          <w:bCs/>
          <w:caps/>
          <w:color w:val="auto"/>
          <w:kern w:val="32"/>
          <w:szCs w:val="22"/>
          <w:highlight w:val="yellow"/>
        </w:rPr>
        <w:t xml:space="preserve">DOPLNÍ </w:t>
      </w:r>
      <w:r w:rsidRPr="00CD5D12">
        <w:rPr>
          <w:color w:val="auto"/>
          <w:szCs w:val="22"/>
          <w:highlight w:val="yellow"/>
        </w:rPr>
        <w:t>OBJEDNÁVATEĽ ]</w:t>
      </w:r>
    </w:p>
    <w:p w14:paraId="1FDFA2ED" w14:textId="77777777" w:rsidR="00FC1199" w:rsidRPr="00CD5D12" w:rsidRDefault="00FC1199" w:rsidP="00FC1199">
      <w:pPr>
        <w:pStyle w:val="Clanek11"/>
        <w:rPr>
          <w:rFonts w:cs="Times New Roman"/>
          <w:iCs w:val="0"/>
          <w:szCs w:val="22"/>
        </w:rPr>
      </w:pPr>
      <w:r w:rsidRPr="00CD5D12">
        <w:rPr>
          <w:rFonts w:cs="Times New Roman"/>
          <w:iCs w:val="0"/>
          <w:szCs w:val="22"/>
        </w:rPr>
        <w:t>Kontaktné osoby Poskytovateľa:</w:t>
      </w:r>
    </w:p>
    <w:p w14:paraId="617A3191" w14:textId="77777777" w:rsidR="00FC1199" w:rsidRPr="00CD5D12" w:rsidRDefault="00FC1199" w:rsidP="00FC1199">
      <w:pPr>
        <w:pStyle w:val="Claneka"/>
        <w:keepLines w:val="0"/>
        <w:rPr>
          <w:szCs w:val="22"/>
        </w:rPr>
      </w:pPr>
      <w:r w:rsidRPr="00CD5D12">
        <w:rPr>
          <w:szCs w:val="22"/>
        </w:rPr>
        <w:t xml:space="preserve">pre zmluvné záležitosti, uzatváranie a zmeny Zmluvy: </w:t>
      </w:r>
    </w:p>
    <w:p w14:paraId="27CC6EDB" w14:textId="58FE7467" w:rsidR="00FC1199" w:rsidRPr="00CD5D12" w:rsidRDefault="00FC1199" w:rsidP="00FC119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00C67DEA" w:rsidRPr="00CD5D12">
        <w:rPr>
          <w:color w:val="auto"/>
          <w:szCs w:val="22"/>
          <w:highlight w:val="green"/>
        </w:rPr>
        <w:t>[</w:t>
      </w:r>
      <w:r w:rsidR="00090CF3" w:rsidRPr="00CD5D12">
        <w:rPr>
          <w:color w:val="auto"/>
          <w:szCs w:val="22"/>
          <w:highlight w:val="green"/>
        </w:rPr>
        <w:t xml:space="preserve">DOPLNÍ </w:t>
      </w:r>
      <w:r w:rsidR="00C67DEA" w:rsidRPr="00CD5D12">
        <w:rPr>
          <w:color w:val="auto"/>
          <w:szCs w:val="22"/>
          <w:highlight w:val="green"/>
        </w:rPr>
        <w:t>POSKYTOVATEĽ]</w:t>
      </w:r>
    </w:p>
    <w:p w14:paraId="68C57F9A" w14:textId="72046797" w:rsidR="00FC1199" w:rsidRPr="00CD5D12" w:rsidRDefault="00146171" w:rsidP="00FC1199">
      <w:pPr>
        <w:pStyle w:val="Claneki"/>
        <w:keepNext w:val="0"/>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7BBD320D" w14:textId="5CCB8B33" w:rsidR="00FC1199" w:rsidRPr="00CD5D12" w:rsidRDefault="00146171" w:rsidP="00FC119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24360746" w14:textId="7CD85289" w:rsidR="00FC1199" w:rsidRPr="00CD5D12" w:rsidRDefault="00146171" w:rsidP="00FC119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47C1C74B" w14:textId="77777777" w:rsidR="00FC1199" w:rsidRPr="00CD5D12" w:rsidRDefault="00FC1199" w:rsidP="00FC1199">
      <w:pPr>
        <w:pStyle w:val="Claneka"/>
        <w:keepLines w:val="0"/>
        <w:rPr>
          <w:szCs w:val="22"/>
        </w:rPr>
      </w:pPr>
      <w:r w:rsidRPr="00CD5D12">
        <w:rPr>
          <w:szCs w:val="22"/>
        </w:rPr>
        <w:t xml:space="preserve">pre fakturáciu: </w:t>
      </w:r>
    </w:p>
    <w:p w14:paraId="7007714B" w14:textId="11E357F8" w:rsidR="00FC1199" w:rsidRPr="00CD5D12" w:rsidRDefault="00FC1199" w:rsidP="00FC119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68923D69" w14:textId="309FB581" w:rsidR="00FC1199" w:rsidRPr="00CD5D12" w:rsidRDefault="00146171" w:rsidP="00FC1199">
      <w:pPr>
        <w:pStyle w:val="Claneki"/>
        <w:keepNext w:val="0"/>
        <w:widowControl w:val="0"/>
        <w:rPr>
          <w:color w:val="auto"/>
          <w:szCs w:val="22"/>
        </w:rPr>
      </w:pPr>
      <w:r w:rsidRPr="00CD5D12">
        <w:rPr>
          <w:color w:val="auto"/>
          <w:szCs w:val="22"/>
        </w:rPr>
        <w:lastRenderedPageBreak/>
        <w:t>F</w:t>
      </w:r>
      <w:r w:rsidR="00FC1199" w:rsidRPr="00CD5D12">
        <w:rPr>
          <w:color w:val="auto"/>
          <w:szCs w:val="22"/>
        </w:rPr>
        <w:t xml:space="preserve">unkcia: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4D4AC607" w14:textId="5A1507B4" w:rsidR="00FC1199" w:rsidRPr="00CD5D12" w:rsidRDefault="00146171" w:rsidP="00FC119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489BCF10" w14:textId="455C87FC" w:rsidR="00FC1199" w:rsidRPr="00CD5D12" w:rsidRDefault="00146171" w:rsidP="00FC119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1C636E75" w14:textId="09D9A684" w:rsidR="00FC1199" w:rsidRPr="00CD5D12" w:rsidRDefault="00FC1199" w:rsidP="00923749">
      <w:pPr>
        <w:pStyle w:val="Claneka"/>
        <w:keepNext/>
        <w:rPr>
          <w:szCs w:val="22"/>
        </w:rPr>
      </w:pPr>
      <w:r w:rsidRPr="00CD5D12">
        <w:rPr>
          <w:szCs w:val="22"/>
        </w:rPr>
        <w:t xml:space="preserve">pre vecné plnenie Zmluvy, organizačné zabezpečenie činností súvisiacich s plnením </w:t>
      </w:r>
      <w:r w:rsidR="00090CF3" w:rsidRPr="00CD5D12">
        <w:rPr>
          <w:szCs w:val="22"/>
        </w:rPr>
        <w:t>Z</w:t>
      </w:r>
      <w:r w:rsidRPr="00CD5D12">
        <w:rPr>
          <w:szCs w:val="22"/>
        </w:rPr>
        <w:t>mluvy:</w:t>
      </w:r>
    </w:p>
    <w:p w14:paraId="2D914995" w14:textId="7DD5D2DE" w:rsidR="00FC1199" w:rsidRPr="00CD5D12" w:rsidRDefault="00FC1199" w:rsidP="00923749">
      <w:pPr>
        <w:pStyle w:val="Claneki"/>
        <w:keepLines/>
        <w:widowControl w:val="0"/>
        <w:rPr>
          <w:color w:val="auto"/>
          <w:szCs w:val="22"/>
        </w:rPr>
      </w:pPr>
      <w:r w:rsidRPr="00CD5D12">
        <w:rPr>
          <w:color w:val="auto"/>
          <w:szCs w:val="22"/>
        </w:rPr>
        <w:t>Meno:</w:t>
      </w:r>
      <w:r w:rsidRPr="00CD5D12">
        <w:rPr>
          <w:color w:val="auto"/>
          <w:szCs w:val="22"/>
        </w:rPr>
        <w:tab/>
      </w:r>
      <w:r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39C0B31E" w14:textId="2E200877" w:rsidR="00FC1199" w:rsidRPr="00CD5D12" w:rsidRDefault="00146171" w:rsidP="00923749">
      <w:pPr>
        <w:pStyle w:val="Claneki"/>
        <w:keepLines/>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30A46582" w14:textId="57D303FF" w:rsidR="00FC1199" w:rsidRPr="00CD5D12" w:rsidRDefault="00146171" w:rsidP="00923749">
      <w:pPr>
        <w:pStyle w:val="Claneki"/>
        <w:keepLines/>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2DD6FD60" w14:textId="6C59C1BD" w:rsidR="00FC1199" w:rsidRPr="00CD5D12" w:rsidRDefault="00146171" w:rsidP="00923749">
      <w:pPr>
        <w:pStyle w:val="Claneki"/>
        <w:keepLines/>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2BC31ADA" w14:textId="142496B8" w:rsidR="00FC1199" w:rsidRPr="00CD5D12" w:rsidRDefault="00FC1199" w:rsidP="00FC1199">
      <w:pPr>
        <w:pStyle w:val="Claneka"/>
        <w:keepLines w:val="0"/>
        <w:rPr>
          <w:szCs w:val="22"/>
        </w:rPr>
      </w:pPr>
      <w:r w:rsidRPr="00CD5D12">
        <w:rPr>
          <w:szCs w:val="22"/>
        </w:rPr>
        <w:t>pre kybernetickú bezpečnosť:</w:t>
      </w:r>
    </w:p>
    <w:p w14:paraId="76E9E1E7" w14:textId="3BBD5B4E" w:rsidR="00FC1199" w:rsidRPr="00CD5D12" w:rsidRDefault="00FC1199" w:rsidP="00FC1199">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058C4A6A" w14:textId="2CB85355" w:rsidR="00FC1199" w:rsidRPr="00CD5D12" w:rsidRDefault="00146171" w:rsidP="00FC1199">
      <w:pPr>
        <w:pStyle w:val="Claneki"/>
        <w:keepNext w:val="0"/>
        <w:widowControl w:val="0"/>
        <w:rPr>
          <w:color w:val="auto"/>
          <w:szCs w:val="22"/>
        </w:rPr>
      </w:pPr>
      <w:r w:rsidRPr="00CD5D12">
        <w:rPr>
          <w:color w:val="auto"/>
          <w:szCs w:val="22"/>
        </w:rPr>
        <w:t>F</w:t>
      </w:r>
      <w:r w:rsidR="00FC1199" w:rsidRPr="00CD5D12">
        <w:rPr>
          <w:color w:val="auto"/>
          <w:szCs w:val="22"/>
        </w:rPr>
        <w:t xml:space="preserve">unkcia: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720F82C5" w14:textId="1A6FB670" w:rsidR="00FC1199" w:rsidRPr="00CD5D12" w:rsidRDefault="00146171" w:rsidP="00FC1199">
      <w:pPr>
        <w:pStyle w:val="Claneki"/>
        <w:keepNext w:val="0"/>
        <w:widowControl w:val="0"/>
        <w:rPr>
          <w:color w:val="auto"/>
          <w:szCs w:val="22"/>
        </w:rPr>
      </w:pPr>
      <w:r w:rsidRPr="00CD5D12">
        <w:rPr>
          <w:color w:val="auto"/>
          <w:szCs w:val="22"/>
        </w:rPr>
        <w:t>T</w:t>
      </w:r>
      <w:r w:rsidR="00FC1199" w:rsidRPr="00CD5D12">
        <w:rPr>
          <w:color w:val="auto"/>
          <w:szCs w:val="22"/>
        </w:rPr>
        <w:t xml:space="preserve">elefón: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5818BD98" w14:textId="1F8C2C77" w:rsidR="00FC1199" w:rsidRPr="00CD5D12" w:rsidRDefault="00146171" w:rsidP="00FC1199">
      <w:pPr>
        <w:pStyle w:val="Claneki"/>
        <w:keepNext w:val="0"/>
        <w:widowControl w:val="0"/>
        <w:rPr>
          <w:color w:val="auto"/>
          <w:szCs w:val="22"/>
        </w:rPr>
      </w:pPr>
      <w:r w:rsidRPr="00CD5D12">
        <w:rPr>
          <w:color w:val="auto"/>
          <w:szCs w:val="22"/>
        </w:rPr>
        <w:t>E</w:t>
      </w:r>
      <w:r w:rsidR="00090CF3" w:rsidRPr="00CD5D12">
        <w:rPr>
          <w:color w:val="auto"/>
          <w:szCs w:val="22"/>
        </w:rPr>
        <w:t>-</w:t>
      </w:r>
      <w:r w:rsidR="00FC1199" w:rsidRPr="00CD5D12">
        <w:rPr>
          <w:color w:val="auto"/>
          <w:szCs w:val="22"/>
        </w:rPr>
        <w:t xml:space="preserve">mail: </w:t>
      </w:r>
      <w:r w:rsidR="00FC1199" w:rsidRPr="00CD5D12">
        <w:rPr>
          <w:color w:val="auto"/>
          <w:szCs w:val="22"/>
        </w:rPr>
        <w:tab/>
      </w:r>
      <w:r w:rsidR="00C67DEA" w:rsidRPr="00CD5D12">
        <w:rPr>
          <w:color w:val="auto"/>
          <w:szCs w:val="22"/>
          <w:highlight w:val="green"/>
        </w:rPr>
        <w:t>[</w:t>
      </w:r>
      <w:r w:rsidR="00090CF3" w:rsidRPr="00CD5D12">
        <w:rPr>
          <w:color w:val="auto"/>
          <w:szCs w:val="22"/>
          <w:highlight w:val="green"/>
        </w:rPr>
        <w:t>DOPLNÍ POSKYTOVATEĽ</w:t>
      </w:r>
      <w:r w:rsidR="00C67DEA" w:rsidRPr="00CD5D12">
        <w:rPr>
          <w:color w:val="auto"/>
          <w:szCs w:val="22"/>
          <w:highlight w:val="green"/>
        </w:rPr>
        <w:t>]</w:t>
      </w:r>
    </w:p>
    <w:p w14:paraId="2192B551" w14:textId="145895A7" w:rsidR="008F3A61" w:rsidRPr="00CD5D12" w:rsidRDefault="008F3A61" w:rsidP="008F3A61">
      <w:pPr>
        <w:pStyle w:val="Claneka"/>
        <w:keepLines w:val="0"/>
        <w:rPr>
          <w:szCs w:val="22"/>
        </w:rPr>
      </w:pPr>
      <w:r w:rsidRPr="00CD5D12">
        <w:rPr>
          <w:szCs w:val="22"/>
        </w:rPr>
        <w:t>pre osobné údaje:</w:t>
      </w:r>
    </w:p>
    <w:p w14:paraId="1442ACCF" w14:textId="62E1A0C3" w:rsidR="008F3A61" w:rsidRPr="00CD5D12" w:rsidRDefault="008F3A61" w:rsidP="008F3A61">
      <w:pPr>
        <w:pStyle w:val="Claneki"/>
        <w:keepNext w:val="0"/>
        <w:widowControl w:val="0"/>
        <w:rPr>
          <w:color w:val="auto"/>
          <w:szCs w:val="22"/>
        </w:rPr>
      </w:pPr>
      <w:r w:rsidRPr="00CD5D12">
        <w:rPr>
          <w:color w:val="auto"/>
          <w:szCs w:val="22"/>
        </w:rPr>
        <w:t>Meno:</w:t>
      </w:r>
      <w:r w:rsidRPr="00CD5D12">
        <w:rPr>
          <w:color w:val="auto"/>
          <w:szCs w:val="22"/>
        </w:rPr>
        <w:tab/>
      </w:r>
      <w:r w:rsidRPr="00CD5D12">
        <w:rPr>
          <w:color w:val="auto"/>
          <w:szCs w:val="22"/>
        </w:rPr>
        <w:tab/>
      </w:r>
      <w:r w:rsidRPr="00CD5D12">
        <w:rPr>
          <w:color w:val="auto"/>
          <w:szCs w:val="22"/>
          <w:highlight w:val="green"/>
        </w:rPr>
        <w:t>[DOPLNÍ POSKYTOVATEĽ]</w:t>
      </w:r>
    </w:p>
    <w:p w14:paraId="5CEC4682" w14:textId="2CA7614B" w:rsidR="008F3A61" w:rsidRPr="00CD5D12" w:rsidRDefault="008F3A61" w:rsidP="008F3A61">
      <w:pPr>
        <w:pStyle w:val="Claneki"/>
        <w:keepNext w:val="0"/>
        <w:widowControl w:val="0"/>
        <w:rPr>
          <w:color w:val="auto"/>
          <w:szCs w:val="22"/>
        </w:rPr>
      </w:pPr>
      <w:r w:rsidRPr="00CD5D12">
        <w:rPr>
          <w:color w:val="auto"/>
          <w:szCs w:val="22"/>
        </w:rPr>
        <w:t xml:space="preserve">Funkcia: </w:t>
      </w:r>
      <w:r w:rsidRPr="00CD5D12">
        <w:rPr>
          <w:color w:val="auto"/>
          <w:szCs w:val="22"/>
        </w:rPr>
        <w:tab/>
      </w:r>
      <w:r w:rsidRPr="00CD5D12">
        <w:rPr>
          <w:color w:val="auto"/>
          <w:szCs w:val="22"/>
          <w:highlight w:val="green"/>
        </w:rPr>
        <w:t>[DOPLNÍ POSKYTOVATEĽ]</w:t>
      </w:r>
    </w:p>
    <w:p w14:paraId="6F59C3BD" w14:textId="44289450" w:rsidR="008F3A61" w:rsidRPr="00CD5D12" w:rsidRDefault="008F3A61" w:rsidP="008F3A61">
      <w:pPr>
        <w:pStyle w:val="Claneki"/>
        <w:keepNext w:val="0"/>
        <w:widowControl w:val="0"/>
        <w:rPr>
          <w:color w:val="auto"/>
          <w:szCs w:val="22"/>
        </w:rPr>
      </w:pPr>
      <w:r w:rsidRPr="00CD5D12">
        <w:rPr>
          <w:color w:val="auto"/>
          <w:szCs w:val="22"/>
        </w:rPr>
        <w:t xml:space="preserve">Telefón: </w:t>
      </w:r>
      <w:r w:rsidRPr="00CD5D12">
        <w:rPr>
          <w:color w:val="auto"/>
          <w:szCs w:val="22"/>
        </w:rPr>
        <w:tab/>
      </w:r>
      <w:r w:rsidRPr="00CD5D12">
        <w:rPr>
          <w:color w:val="auto"/>
          <w:szCs w:val="22"/>
          <w:highlight w:val="green"/>
        </w:rPr>
        <w:t>[DOPLNÍ POSKYTOVATEĽ]</w:t>
      </w:r>
    </w:p>
    <w:p w14:paraId="61B713AF" w14:textId="61E594DC" w:rsidR="008F3A61" w:rsidRPr="00CD5D12" w:rsidRDefault="008F3A61" w:rsidP="008F3A61">
      <w:pPr>
        <w:pStyle w:val="Claneki"/>
        <w:keepNext w:val="0"/>
        <w:widowControl w:val="0"/>
        <w:rPr>
          <w:color w:val="auto"/>
          <w:szCs w:val="22"/>
        </w:rPr>
      </w:pPr>
      <w:r w:rsidRPr="00CD5D12">
        <w:rPr>
          <w:color w:val="auto"/>
          <w:szCs w:val="22"/>
        </w:rPr>
        <w:t xml:space="preserve">E-mail: </w:t>
      </w:r>
      <w:r w:rsidRPr="00CD5D12">
        <w:rPr>
          <w:color w:val="auto"/>
          <w:szCs w:val="22"/>
        </w:rPr>
        <w:tab/>
      </w:r>
      <w:r w:rsidRPr="00CD5D12">
        <w:rPr>
          <w:color w:val="auto"/>
          <w:szCs w:val="22"/>
          <w:highlight w:val="green"/>
        </w:rPr>
        <w:t>[DOPLNÍ POSKYTOVATEĽ]</w:t>
      </w:r>
    </w:p>
    <w:p w14:paraId="1ED993D2" w14:textId="468DE62E" w:rsidR="00FC1199" w:rsidRPr="00CD5D12" w:rsidRDefault="00FC1199" w:rsidP="0008087D">
      <w:pPr>
        <w:pStyle w:val="Clanek11"/>
        <w:numPr>
          <w:ilvl w:val="0"/>
          <w:numId w:val="0"/>
        </w:numPr>
        <w:ind w:left="567"/>
        <w:rPr>
          <w:rFonts w:cs="Times New Roman"/>
          <w:iCs w:val="0"/>
          <w:szCs w:val="22"/>
        </w:rPr>
      </w:pPr>
      <w:r w:rsidRPr="00CD5D12">
        <w:rPr>
          <w:rFonts w:cs="Times New Roman"/>
          <w:iCs w:val="0"/>
          <w:szCs w:val="22"/>
          <w:highlight w:val="green"/>
        </w:rPr>
        <w:t>[</w:t>
      </w:r>
      <w:r w:rsidR="00203331" w:rsidRPr="00CD5D12">
        <w:rPr>
          <w:rFonts w:cs="Times New Roman"/>
          <w:bCs w:val="0"/>
          <w:iCs w:val="0"/>
          <w:caps/>
          <w:kern w:val="32"/>
          <w:szCs w:val="22"/>
          <w:highlight w:val="green"/>
        </w:rPr>
        <w:t>POSKYTOVATEĽ JE OPRÁVNenÝ DOPLNIŤ POČET KONTAKTNýCH OSôB PODĽA JEHO POTRIEB</w:t>
      </w:r>
      <w:r w:rsidRPr="00CD5D12">
        <w:rPr>
          <w:rFonts w:cs="Times New Roman"/>
          <w:iCs w:val="0"/>
          <w:szCs w:val="22"/>
          <w:highlight w:val="green"/>
        </w:rPr>
        <w:t>.]</w:t>
      </w:r>
    </w:p>
    <w:p w14:paraId="117FE908" w14:textId="77777777" w:rsidR="00FC1199" w:rsidRPr="00CD5D12" w:rsidRDefault="00FC1199" w:rsidP="00FC1199">
      <w:pPr>
        <w:pStyle w:val="Claneka"/>
        <w:keepLines w:val="0"/>
        <w:numPr>
          <w:ilvl w:val="0"/>
          <w:numId w:val="0"/>
        </w:numPr>
        <w:ind w:left="992"/>
        <w:rPr>
          <w:szCs w:val="22"/>
        </w:rPr>
        <w:sectPr w:rsidR="00FC1199" w:rsidRPr="00CD5D12" w:rsidSect="00FC1199">
          <w:pgSz w:w="11907" w:h="16840" w:code="9"/>
          <w:pgMar w:top="1418" w:right="1418" w:bottom="1418" w:left="1418" w:header="720" w:footer="720" w:gutter="0"/>
          <w:cols w:space="720"/>
          <w:docGrid w:linePitch="360"/>
        </w:sectPr>
      </w:pPr>
    </w:p>
    <w:p w14:paraId="731B91AC" w14:textId="77777777" w:rsidR="00FC1199" w:rsidRPr="00CD5D12" w:rsidRDefault="00FC1199" w:rsidP="00FC1199">
      <w:pPr>
        <w:pStyle w:val="Nadpis1"/>
        <w:keepNext w:val="0"/>
        <w:widowControl w:val="0"/>
        <w:numPr>
          <w:ilvl w:val="0"/>
          <w:numId w:val="0"/>
        </w:numPr>
        <w:jc w:val="center"/>
        <w:rPr>
          <w:rFonts w:cs="Times New Roman"/>
          <w:szCs w:val="22"/>
        </w:rPr>
      </w:pPr>
      <w:bookmarkStart w:id="3026" w:name="_Toc524561626"/>
      <w:bookmarkStart w:id="3027" w:name="_Toc524588473"/>
      <w:bookmarkStart w:id="3028" w:name="_Toc524590447"/>
      <w:bookmarkStart w:id="3029" w:name="_Toc524591458"/>
      <w:bookmarkStart w:id="3030" w:name="_Toc524684273"/>
      <w:bookmarkStart w:id="3031" w:name="_Toc524915757"/>
      <w:bookmarkStart w:id="3032" w:name="_Toc533085486"/>
      <w:bookmarkStart w:id="3033" w:name="_Toc533132518"/>
      <w:bookmarkStart w:id="3034" w:name="_Toc533132845"/>
      <w:bookmarkStart w:id="3035" w:name="_Toc533156027"/>
      <w:bookmarkStart w:id="3036" w:name="_Toc533156267"/>
      <w:bookmarkStart w:id="3037" w:name="_Toc533156818"/>
      <w:bookmarkStart w:id="3038" w:name="_Toc27730890"/>
      <w:bookmarkStart w:id="3039" w:name="_Toc31293208"/>
      <w:bookmarkStart w:id="3040" w:name="_Toc41065574"/>
      <w:bookmarkStart w:id="3041" w:name="_Toc41654252"/>
      <w:r w:rsidRPr="00CD5D12">
        <w:rPr>
          <w:rFonts w:cs="Times New Roman"/>
          <w:szCs w:val="22"/>
        </w:rPr>
        <w:lastRenderedPageBreak/>
        <w:t>PRÍLOHA Č. 5: ZOZNAM INTERNÝCH PREDPISOV</w:t>
      </w:r>
      <w:bookmarkEnd w:id="3026"/>
      <w:bookmarkEnd w:id="3027"/>
      <w:bookmarkEnd w:id="3028"/>
      <w:bookmarkEnd w:id="3029"/>
      <w:bookmarkEnd w:id="3030"/>
      <w:bookmarkEnd w:id="3031"/>
      <w:bookmarkEnd w:id="3032"/>
      <w:bookmarkEnd w:id="3033"/>
      <w:bookmarkEnd w:id="3034"/>
      <w:bookmarkEnd w:id="3035"/>
      <w:bookmarkEnd w:id="3036"/>
      <w:bookmarkEnd w:id="3037"/>
      <w:bookmarkEnd w:id="3038"/>
      <w:bookmarkEnd w:id="3039"/>
      <w:bookmarkEnd w:id="3040"/>
      <w:bookmarkEnd w:id="3041"/>
    </w:p>
    <w:p w14:paraId="0579067D" w14:textId="77777777" w:rsidR="00FC1199" w:rsidRPr="00CD5D12" w:rsidRDefault="00FC1199" w:rsidP="00FC1199">
      <w:pPr>
        <w:widowControl w:val="0"/>
        <w:spacing w:before="0" w:after="0"/>
        <w:rPr>
          <w:rFonts w:eastAsia="Calibri"/>
          <w:i/>
          <w:szCs w:val="22"/>
          <w:highlight w:val="yellow"/>
        </w:rPr>
      </w:pPr>
    </w:p>
    <w:tbl>
      <w:tblPr>
        <w:tblStyle w:val="Mriekatabuky"/>
        <w:tblW w:w="0" w:type="auto"/>
        <w:tblLook w:val="04A0" w:firstRow="1" w:lastRow="0" w:firstColumn="1" w:lastColumn="0" w:noHBand="0" w:noVBand="1"/>
      </w:tblPr>
      <w:tblGrid>
        <w:gridCol w:w="1129"/>
        <w:gridCol w:w="7932"/>
      </w:tblGrid>
      <w:tr w:rsidR="00B07D89" w:rsidRPr="00CD5D12" w14:paraId="3CBE0087" w14:textId="77777777" w:rsidTr="005632A1">
        <w:tc>
          <w:tcPr>
            <w:tcW w:w="9061" w:type="dxa"/>
            <w:gridSpan w:val="2"/>
            <w:tcBorders>
              <w:bottom w:val="single" w:sz="4" w:space="0" w:color="auto"/>
            </w:tcBorders>
            <w:shd w:val="clear" w:color="auto" w:fill="D9D9D9" w:themeFill="background1" w:themeFillShade="D9"/>
          </w:tcPr>
          <w:p w14:paraId="0EFA8B48" w14:textId="6F4047D2" w:rsidR="00FC1199" w:rsidRPr="00CD5D12" w:rsidRDefault="00FC1199" w:rsidP="00FC1199">
            <w:pPr>
              <w:widowControl w:val="0"/>
              <w:spacing w:before="240" w:after="0"/>
              <w:outlineLvl w:val="0"/>
              <w:rPr>
                <w:b/>
                <w:bCs/>
                <w:caps/>
                <w:kern w:val="32"/>
                <w:sz w:val="22"/>
                <w:szCs w:val="22"/>
                <w:highlight w:val="yellow"/>
                <w:lang w:val="sk-SK"/>
              </w:rPr>
            </w:pPr>
            <w:r w:rsidRPr="00CD5D12">
              <w:rPr>
                <w:b/>
                <w:bCs/>
                <w:caps/>
                <w:kern w:val="32"/>
                <w:szCs w:val="22"/>
                <w:lang w:val="sk-SK"/>
              </w:rPr>
              <w:t>Zoznam intern</w:t>
            </w:r>
            <w:r w:rsidR="00B96FB1" w:rsidRPr="00CD5D12">
              <w:rPr>
                <w:b/>
                <w:bCs/>
                <w:caps/>
                <w:kern w:val="32"/>
                <w:szCs w:val="22"/>
                <w:lang w:val="sk-SK"/>
              </w:rPr>
              <w:t>ých</w:t>
            </w:r>
            <w:r w:rsidRPr="00CD5D12">
              <w:rPr>
                <w:b/>
                <w:bCs/>
                <w:caps/>
                <w:kern w:val="32"/>
                <w:szCs w:val="22"/>
                <w:lang w:val="sk-SK"/>
              </w:rPr>
              <w:t xml:space="preserve"> predpis</w:t>
            </w:r>
            <w:r w:rsidR="00B96FB1" w:rsidRPr="00CD5D12">
              <w:rPr>
                <w:b/>
                <w:bCs/>
                <w:caps/>
                <w:kern w:val="32"/>
                <w:szCs w:val="22"/>
                <w:lang w:val="sk-SK"/>
              </w:rPr>
              <w:t>ov</w:t>
            </w:r>
          </w:p>
        </w:tc>
      </w:tr>
      <w:tr w:rsidR="00B07D89" w:rsidRPr="00CD5D12" w14:paraId="7048054E" w14:textId="77777777" w:rsidTr="007E5986">
        <w:tc>
          <w:tcPr>
            <w:tcW w:w="1129" w:type="dxa"/>
            <w:shd w:val="clear" w:color="auto" w:fill="D9D9D9" w:themeFill="background1" w:themeFillShade="D9"/>
          </w:tcPr>
          <w:p w14:paraId="60271DCC" w14:textId="10102BF8" w:rsidR="00FC1199" w:rsidRPr="00CD5D12" w:rsidRDefault="00436DB5" w:rsidP="00FC1199">
            <w:pPr>
              <w:widowControl w:val="0"/>
              <w:ind w:left="567" w:hanging="567"/>
              <w:outlineLvl w:val="1"/>
              <w:rPr>
                <w:b/>
                <w:bCs/>
                <w:iCs/>
                <w:sz w:val="22"/>
                <w:szCs w:val="22"/>
                <w:lang w:val="sk-SK"/>
              </w:rPr>
            </w:pPr>
            <w:r w:rsidRPr="00CD5D12">
              <w:rPr>
                <w:b/>
                <w:bCs/>
                <w:iCs/>
                <w:szCs w:val="22"/>
                <w:lang w:val="sk-SK"/>
              </w:rPr>
              <w:t>P</w:t>
            </w:r>
            <w:r w:rsidR="00FC1199" w:rsidRPr="00CD5D12">
              <w:rPr>
                <w:b/>
                <w:bCs/>
                <w:iCs/>
                <w:szCs w:val="22"/>
                <w:lang w:val="sk-SK"/>
              </w:rPr>
              <w:t>oradie</w:t>
            </w:r>
          </w:p>
        </w:tc>
        <w:tc>
          <w:tcPr>
            <w:tcW w:w="7932" w:type="dxa"/>
            <w:shd w:val="clear" w:color="auto" w:fill="D9D9D9" w:themeFill="background1" w:themeFillShade="D9"/>
          </w:tcPr>
          <w:p w14:paraId="57AF0462" w14:textId="77777777" w:rsidR="00FC1199" w:rsidRPr="00CD5D12" w:rsidRDefault="00FC1199" w:rsidP="00FC1199">
            <w:pPr>
              <w:widowControl w:val="0"/>
              <w:outlineLvl w:val="1"/>
              <w:rPr>
                <w:b/>
                <w:bCs/>
                <w:iCs/>
                <w:sz w:val="22"/>
                <w:szCs w:val="22"/>
                <w:lang w:val="sk-SK"/>
              </w:rPr>
            </w:pPr>
            <w:r w:rsidRPr="00CD5D12">
              <w:rPr>
                <w:b/>
                <w:bCs/>
                <w:iCs/>
                <w:szCs w:val="22"/>
                <w:lang w:val="sk-SK"/>
              </w:rPr>
              <w:t xml:space="preserve">Názov </w:t>
            </w:r>
          </w:p>
        </w:tc>
      </w:tr>
      <w:tr w:rsidR="00B07D89" w:rsidRPr="00CD5D12" w14:paraId="50083BF8" w14:textId="77777777" w:rsidTr="007E5986">
        <w:tc>
          <w:tcPr>
            <w:tcW w:w="1129" w:type="dxa"/>
          </w:tcPr>
          <w:p w14:paraId="16007C25" w14:textId="77777777" w:rsidR="00FC1199" w:rsidRPr="00B771E5" w:rsidRDefault="00FC1199" w:rsidP="00FC1199">
            <w:pPr>
              <w:widowControl w:val="0"/>
              <w:ind w:left="567" w:hanging="567"/>
              <w:outlineLvl w:val="1"/>
              <w:rPr>
                <w:bCs/>
                <w:iCs/>
                <w:sz w:val="22"/>
                <w:lang w:val="sk-SK"/>
              </w:rPr>
            </w:pPr>
            <w:r w:rsidRPr="00B771E5">
              <w:rPr>
                <w:bCs/>
                <w:iCs/>
                <w:sz w:val="22"/>
                <w:lang w:val="sk-SK"/>
              </w:rPr>
              <w:t>1.</w:t>
            </w:r>
          </w:p>
        </w:tc>
        <w:tc>
          <w:tcPr>
            <w:tcW w:w="7932" w:type="dxa"/>
          </w:tcPr>
          <w:p w14:paraId="2BA76631" w14:textId="14A7B8C5" w:rsidR="00FC1199" w:rsidRPr="00B771E5" w:rsidRDefault="00683ACF" w:rsidP="00FC1199">
            <w:pPr>
              <w:widowControl w:val="0"/>
              <w:outlineLvl w:val="1"/>
              <w:rPr>
                <w:bCs/>
                <w:iCs/>
                <w:sz w:val="22"/>
                <w:lang w:val="sk-SK"/>
              </w:rPr>
            </w:pPr>
            <w:r w:rsidRPr="00B771E5">
              <w:rPr>
                <w:bCs/>
                <w:iCs/>
                <w:sz w:val="22"/>
                <w:lang w:val="sk-SK"/>
              </w:rPr>
              <w:t>Politika informačnej bezpečnosti a informačná bezpečnosť</w:t>
            </w:r>
          </w:p>
        </w:tc>
      </w:tr>
      <w:tr w:rsidR="00082E03" w:rsidRPr="00CD5D12" w14:paraId="5A9F3FDE" w14:textId="77777777" w:rsidTr="007E5986">
        <w:tc>
          <w:tcPr>
            <w:tcW w:w="1129" w:type="dxa"/>
          </w:tcPr>
          <w:p w14:paraId="66F16E96" w14:textId="77777777" w:rsidR="00FC1199" w:rsidRPr="00B771E5" w:rsidRDefault="00FC1199" w:rsidP="00FC1199">
            <w:pPr>
              <w:widowControl w:val="0"/>
              <w:ind w:left="567" w:hanging="567"/>
              <w:outlineLvl w:val="1"/>
              <w:rPr>
                <w:bCs/>
                <w:iCs/>
                <w:sz w:val="22"/>
                <w:lang w:val="sk-SK"/>
              </w:rPr>
            </w:pPr>
            <w:r w:rsidRPr="00B771E5">
              <w:rPr>
                <w:bCs/>
                <w:iCs/>
                <w:sz w:val="22"/>
                <w:lang w:val="sk-SK"/>
              </w:rPr>
              <w:t>2.</w:t>
            </w:r>
          </w:p>
        </w:tc>
        <w:tc>
          <w:tcPr>
            <w:tcW w:w="7932" w:type="dxa"/>
          </w:tcPr>
          <w:p w14:paraId="572C53FF" w14:textId="5CD93D3E" w:rsidR="00FC1199" w:rsidRPr="00B771E5" w:rsidRDefault="00494534" w:rsidP="00FC1199">
            <w:pPr>
              <w:widowControl w:val="0"/>
              <w:outlineLvl w:val="1"/>
              <w:rPr>
                <w:bCs/>
                <w:iCs/>
                <w:sz w:val="22"/>
                <w:lang w:val="sk-SK"/>
              </w:rPr>
            </w:pPr>
            <w:r w:rsidRPr="00B771E5">
              <w:rPr>
                <w:bCs/>
                <w:iCs/>
                <w:sz w:val="22"/>
                <w:lang w:val="sk-SK"/>
              </w:rPr>
              <w:t>Riadenie prístupu do informačného systému</w:t>
            </w:r>
          </w:p>
        </w:tc>
      </w:tr>
      <w:tr w:rsidR="00713F75" w:rsidRPr="00CD5D12" w14:paraId="3FCADC17" w14:textId="77777777" w:rsidTr="007E5986">
        <w:tc>
          <w:tcPr>
            <w:tcW w:w="1129" w:type="dxa"/>
          </w:tcPr>
          <w:p w14:paraId="734A1A22" w14:textId="26880A85" w:rsidR="00713F75" w:rsidRPr="00B771E5" w:rsidRDefault="00713F75" w:rsidP="00FC1199">
            <w:pPr>
              <w:widowControl w:val="0"/>
              <w:ind w:left="567" w:hanging="567"/>
              <w:outlineLvl w:val="1"/>
              <w:rPr>
                <w:bCs/>
                <w:iCs/>
                <w:sz w:val="22"/>
              </w:rPr>
            </w:pPr>
            <w:r w:rsidRPr="00B771E5">
              <w:rPr>
                <w:bCs/>
                <w:iCs/>
                <w:sz w:val="22"/>
              </w:rPr>
              <w:t xml:space="preserve">3. </w:t>
            </w:r>
          </w:p>
        </w:tc>
        <w:tc>
          <w:tcPr>
            <w:tcW w:w="7932" w:type="dxa"/>
          </w:tcPr>
          <w:p w14:paraId="7CD984DC" w14:textId="6C2FFACE" w:rsidR="00713F75" w:rsidRPr="00B771E5" w:rsidRDefault="00652E38" w:rsidP="00FC1199">
            <w:pPr>
              <w:widowControl w:val="0"/>
              <w:outlineLvl w:val="1"/>
              <w:rPr>
                <w:bCs/>
                <w:iCs/>
                <w:sz w:val="22"/>
                <w:lang w:val="sk-SK"/>
              </w:rPr>
            </w:pPr>
            <w:r w:rsidRPr="00B771E5">
              <w:rPr>
                <w:bCs/>
                <w:iCs/>
                <w:sz w:val="22"/>
                <w:lang w:val="sk-SK"/>
              </w:rPr>
              <w:t>Spracúvanie a ochrana osobných údajov</w:t>
            </w:r>
          </w:p>
        </w:tc>
      </w:tr>
      <w:tr w:rsidR="007C7BC5" w:rsidRPr="00CD5D12" w14:paraId="6B452A04" w14:textId="77777777" w:rsidTr="007E5986">
        <w:tc>
          <w:tcPr>
            <w:tcW w:w="1129" w:type="dxa"/>
          </w:tcPr>
          <w:p w14:paraId="4368EA74" w14:textId="26B96A5B" w:rsidR="007C7BC5" w:rsidRPr="00B771E5" w:rsidRDefault="007C7BC5" w:rsidP="00FC1199">
            <w:pPr>
              <w:widowControl w:val="0"/>
              <w:ind w:left="567" w:hanging="567"/>
              <w:outlineLvl w:val="1"/>
              <w:rPr>
                <w:bCs/>
                <w:iCs/>
                <w:sz w:val="22"/>
              </w:rPr>
            </w:pPr>
            <w:r w:rsidRPr="00B771E5">
              <w:rPr>
                <w:bCs/>
                <w:iCs/>
                <w:sz w:val="22"/>
              </w:rPr>
              <w:t>4.</w:t>
            </w:r>
          </w:p>
        </w:tc>
        <w:tc>
          <w:tcPr>
            <w:tcW w:w="7932" w:type="dxa"/>
          </w:tcPr>
          <w:p w14:paraId="2AF74600" w14:textId="6E665782" w:rsidR="007C7BC5" w:rsidRPr="00B771E5" w:rsidRDefault="007C7BC5" w:rsidP="00FC1199">
            <w:pPr>
              <w:widowControl w:val="0"/>
              <w:outlineLvl w:val="1"/>
              <w:rPr>
                <w:bCs/>
                <w:iCs/>
                <w:sz w:val="22"/>
                <w:lang w:val="sk-SK"/>
              </w:rPr>
            </w:pPr>
            <w:r w:rsidRPr="00B771E5">
              <w:rPr>
                <w:bCs/>
                <w:iCs/>
                <w:sz w:val="22"/>
                <w:lang w:val="sk-SK"/>
              </w:rPr>
              <w:t>Smernica o elektronickej komunikácii</w:t>
            </w:r>
          </w:p>
        </w:tc>
      </w:tr>
    </w:tbl>
    <w:p w14:paraId="2E40E8A1" w14:textId="77777777" w:rsidR="00FC1199" w:rsidRPr="00CD5D12" w:rsidRDefault="00FC1199" w:rsidP="00FC1199">
      <w:pPr>
        <w:pStyle w:val="Clanek11"/>
        <w:rPr>
          <w:rFonts w:cs="Times New Roman"/>
          <w:szCs w:val="22"/>
        </w:rPr>
        <w:sectPr w:rsidR="00FC1199" w:rsidRPr="00CD5D12" w:rsidSect="00FC1199">
          <w:pgSz w:w="11907" w:h="16840" w:code="9"/>
          <w:pgMar w:top="1418" w:right="1418" w:bottom="1418" w:left="1418" w:header="720" w:footer="720" w:gutter="0"/>
          <w:cols w:space="720"/>
          <w:docGrid w:linePitch="360"/>
        </w:sectPr>
      </w:pPr>
    </w:p>
    <w:p w14:paraId="0B292E7A" w14:textId="5CF02AAD" w:rsidR="00FC1199" w:rsidRPr="00CD5D12" w:rsidRDefault="00FC1199" w:rsidP="00FC1199">
      <w:pPr>
        <w:pStyle w:val="Nadpis1"/>
        <w:keepNext w:val="0"/>
        <w:widowControl w:val="0"/>
        <w:numPr>
          <w:ilvl w:val="0"/>
          <w:numId w:val="0"/>
        </w:numPr>
        <w:jc w:val="center"/>
        <w:rPr>
          <w:rFonts w:cs="Times New Roman"/>
          <w:szCs w:val="22"/>
        </w:rPr>
      </w:pPr>
      <w:bookmarkStart w:id="3042" w:name="_Toc524561627"/>
      <w:bookmarkStart w:id="3043" w:name="_Toc524588474"/>
      <w:bookmarkStart w:id="3044" w:name="_Toc524590448"/>
      <w:bookmarkStart w:id="3045" w:name="_Toc524591459"/>
      <w:bookmarkStart w:id="3046" w:name="_Toc524684274"/>
      <w:bookmarkStart w:id="3047" w:name="_Toc524915758"/>
      <w:bookmarkStart w:id="3048" w:name="_Toc533085487"/>
      <w:bookmarkStart w:id="3049" w:name="_Toc533132519"/>
      <w:bookmarkStart w:id="3050" w:name="_Toc533132846"/>
      <w:bookmarkStart w:id="3051" w:name="_Toc533156028"/>
      <w:bookmarkStart w:id="3052" w:name="_Toc533156268"/>
      <w:bookmarkStart w:id="3053" w:name="_Toc533156819"/>
      <w:bookmarkStart w:id="3054" w:name="_Toc27730891"/>
      <w:bookmarkStart w:id="3055" w:name="_Toc31293209"/>
      <w:bookmarkStart w:id="3056" w:name="_Toc41065575"/>
      <w:bookmarkStart w:id="3057" w:name="_Toc41654253"/>
      <w:r w:rsidRPr="00CD5D12">
        <w:rPr>
          <w:rFonts w:cs="Times New Roman"/>
          <w:szCs w:val="22"/>
        </w:rPr>
        <w:lastRenderedPageBreak/>
        <w:t xml:space="preserve">PRÍLOHA Č. 6: </w:t>
      </w:r>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r w:rsidR="00350329" w:rsidRPr="00CD5D12">
        <w:rPr>
          <w:rFonts w:cs="Times New Roman"/>
          <w:szCs w:val="22"/>
        </w:rPr>
        <w:t>IT PROSTREDIE OBJEDNÁVATEĽA</w:t>
      </w:r>
    </w:p>
    <w:p w14:paraId="45E8A475" w14:textId="77777777" w:rsidR="00FC1199" w:rsidRPr="00CD5D12" w:rsidRDefault="00FC1199" w:rsidP="00FC1199">
      <w:pPr>
        <w:pStyle w:val="Clanek11"/>
        <w:numPr>
          <w:ilvl w:val="0"/>
          <w:numId w:val="0"/>
        </w:numPr>
        <w:ind w:left="567"/>
        <w:rPr>
          <w:rFonts w:cs="Times New Roman"/>
          <w:szCs w:val="22"/>
        </w:rPr>
      </w:pPr>
    </w:p>
    <w:p w14:paraId="08FA07CE" w14:textId="6B42D4B7" w:rsidR="00FC1199" w:rsidRPr="00CD5D12" w:rsidRDefault="00FC1199" w:rsidP="00FC1199">
      <w:pPr>
        <w:widowControl w:val="0"/>
        <w:spacing w:before="0" w:after="0"/>
        <w:rPr>
          <w:szCs w:val="22"/>
          <w:highlight w:val="yellow"/>
        </w:rPr>
      </w:pPr>
    </w:p>
    <w:p w14:paraId="318CD97A" w14:textId="07901BA6" w:rsidR="004B66BA" w:rsidRPr="004B66BA" w:rsidRDefault="004B66BA" w:rsidP="007353B1">
      <w:pPr>
        <w:pStyle w:val="Clanek11"/>
        <w:numPr>
          <w:ilvl w:val="1"/>
          <w:numId w:val="20"/>
        </w:numPr>
      </w:pPr>
      <w:r w:rsidRPr="004B66BA">
        <w:t>Serverová infraštruktúra v</w:t>
      </w:r>
      <w:r>
        <w:t> sídle Objednávateľa</w:t>
      </w:r>
      <w:r w:rsidRPr="004B66BA">
        <w:t xml:space="preserve"> sa nachádza na prízemí v priestoroch oddelenia OIKT</w:t>
      </w:r>
      <w:r>
        <w:t>, pričom:</w:t>
      </w:r>
    </w:p>
    <w:p w14:paraId="037FED7F" w14:textId="77777777" w:rsidR="004B66BA" w:rsidRPr="004B66BA" w:rsidRDefault="004B66BA" w:rsidP="004B66BA">
      <w:pPr>
        <w:pStyle w:val="Claneka"/>
      </w:pPr>
      <w:r w:rsidRPr="004B66BA">
        <w:t>Servery a storage sú rozdelené do dvoch serverovní.</w:t>
      </w:r>
    </w:p>
    <w:p w14:paraId="5DC6E23F" w14:textId="77777777" w:rsidR="004B66BA" w:rsidRPr="004B66BA" w:rsidRDefault="004B66BA" w:rsidP="004B66BA">
      <w:pPr>
        <w:pStyle w:val="Claneka"/>
      </w:pPr>
      <w:r w:rsidRPr="004B66BA">
        <w:t>Serverovne sú prepojené optickými linkami.</w:t>
      </w:r>
    </w:p>
    <w:p w14:paraId="31E2852C" w14:textId="77777777" w:rsidR="004B66BA" w:rsidRPr="004B66BA" w:rsidRDefault="004B66BA" w:rsidP="004B66BA">
      <w:pPr>
        <w:pStyle w:val="Claneka"/>
      </w:pPr>
      <w:r w:rsidRPr="004B66BA">
        <w:t xml:space="preserve">Serverovne sú vybavené klimatizáciou. </w:t>
      </w:r>
    </w:p>
    <w:p w14:paraId="5A1BAD3E" w14:textId="77777777" w:rsidR="004B66BA" w:rsidRPr="004B66BA" w:rsidRDefault="004B66BA" w:rsidP="004B66BA">
      <w:pPr>
        <w:pStyle w:val="Claneka"/>
      </w:pPr>
      <w:r w:rsidRPr="004B66BA">
        <w:t xml:space="preserve">Servery sú uložené v štandardných rackoch. </w:t>
      </w:r>
    </w:p>
    <w:p w14:paraId="72D20F91" w14:textId="77777777" w:rsidR="004B66BA" w:rsidRPr="004B66BA" w:rsidRDefault="004B66BA" w:rsidP="004B66BA">
      <w:pPr>
        <w:pStyle w:val="Claneka"/>
      </w:pPr>
      <w:r w:rsidRPr="004B66BA">
        <w:t xml:space="preserve">Elektrické napájanie je riešene cez záložné zdroje. </w:t>
      </w:r>
    </w:p>
    <w:p w14:paraId="7FAC2B07" w14:textId="77777777" w:rsidR="004B66BA" w:rsidRPr="004B66BA" w:rsidRDefault="004B66BA" w:rsidP="004B66BA">
      <w:pPr>
        <w:pStyle w:val="Claneka"/>
      </w:pPr>
      <w:r w:rsidRPr="004B66BA">
        <w:t xml:space="preserve">Serverovne sú protipožiarne zabezpečene hasiacim zariadením. </w:t>
      </w:r>
    </w:p>
    <w:p w14:paraId="7351D7A2" w14:textId="248174FE" w:rsidR="004B66BA" w:rsidRPr="004B66BA" w:rsidRDefault="004B66BA" w:rsidP="007353B1">
      <w:pPr>
        <w:pStyle w:val="Clanek11"/>
        <w:numPr>
          <w:ilvl w:val="1"/>
          <w:numId w:val="20"/>
        </w:numPr>
      </w:pPr>
      <w:r w:rsidRPr="004B66BA">
        <w:t>Serverovňa číslo 1:</w:t>
      </w:r>
    </w:p>
    <w:p w14:paraId="25CA4B0E" w14:textId="3014C6F3" w:rsidR="004B66BA" w:rsidRPr="004B66BA" w:rsidRDefault="004B66BA" w:rsidP="004B66BA">
      <w:pPr>
        <w:pStyle w:val="Claneka"/>
      </w:pPr>
      <w:r w:rsidRPr="004B66BA">
        <w:t>Priestor v m2: 24,39</w:t>
      </w:r>
      <w:r>
        <w:t>.</w:t>
      </w:r>
    </w:p>
    <w:p w14:paraId="5CAE0C76" w14:textId="6B21E280" w:rsidR="004B66BA" w:rsidRPr="004B66BA" w:rsidRDefault="004B66BA" w:rsidP="004B66BA">
      <w:pPr>
        <w:pStyle w:val="Claneka"/>
      </w:pPr>
      <w:r w:rsidRPr="004B66BA">
        <w:t>Počet rackov: 3, z toho 1 rack voľný - 42 U</w:t>
      </w:r>
      <w:r>
        <w:t>.</w:t>
      </w:r>
    </w:p>
    <w:p w14:paraId="1C20E36F" w14:textId="69ED6131" w:rsidR="004B66BA" w:rsidRPr="004B66BA" w:rsidRDefault="004B66BA" w:rsidP="004B66BA">
      <w:pPr>
        <w:pStyle w:val="Claneka"/>
      </w:pPr>
      <w:r w:rsidRPr="004B66BA">
        <w:t>Výkon UPS 3x 20 KW</w:t>
      </w:r>
      <w:r>
        <w:t>.</w:t>
      </w:r>
    </w:p>
    <w:p w14:paraId="34C1E7A0" w14:textId="01FF8B83" w:rsidR="004B66BA" w:rsidRPr="004B66BA" w:rsidRDefault="004B66BA" w:rsidP="007353B1">
      <w:pPr>
        <w:pStyle w:val="Clanek11"/>
        <w:numPr>
          <w:ilvl w:val="1"/>
          <w:numId w:val="20"/>
        </w:numPr>
      </w:pPr>
      <w:r w:rsidRPr="004B66BA">
        <w:t>Serverovňa číslo 2:</w:t>
      </w:r>
    </w:p>
    <w:p w14:paraId="0DDFB7D9" w14:textId="77777777" w:rsidR="004B66BA" w:rsidRPr="004B66BA" w:rsidRDefault="004B66BA" w:rsidP="004B66BA">
      <w:pPr>
        <w:pStyle w:val="Claneka"/>
      </w:pPr>
      <w:r w:rsidRPr="004B66BA">
        <w:t>Priestor v m2: 14,85</w:t>
      </w:r>
    </w:p>
    <w:p w14:paraId="5A9CC7B0" w14:textId="77777777" w:rsidR="004B66BA" w:rsidRPr="004B66BA" w:rsidRDefault="004B66BA" w:rsidP="004B66BA">
      <w:pPr>
        <w:pStyle w:val="Claneka"/>
      </w:pPr>
      <w:r w:rsidRPr="004B66BA">
        <w:t xml:space="preserve">Počet rackov: 2, z toho dokopy voľných - 42 U </w:t>
      </w:r>
    </w:p>
    <w:p w14:paraId="4BA58C32" w14:textId="77777777" w:rsidR="004B66BA" w:rsidRPr="004B66BA" w:rsidRDefault="004B66BA" w:rsidP="004B66BA">
      <w:pPr>
        <w:pStyle w:val="Claneka"/>
      </w:pPr>
      <w:r w:rsidRPr="004B66BA">
        <w:t>Výkon UPS 1x 40 KW + 1x 16 KW</w:t>
      </w:r>
    </w:p>
    <w:p w14:paraId="7B0A2181" w14:textId="7042C7F3" w:rsidR="00FC1199" w:rsidRPr="00C857BD" w:rsidRDefault="004B66BA" w:rsidP="00011DA4">
      <w:pPr>
        <w:pStyle w:val="Clanek11"/>
      </w:pPr>
      <w:r w:rsidRPr="004B66BA">
        <w:t>Objednávateľ vyžaduje</w:t>
      </w:r>
      <w:r w:rsidR="00B771E5">
        <w:t xml:space="preserve"> vykonať</w:t>
      </w:r>
      <w:r w:rsidRPr="004B66BA">
        <w:t xml:space="preserve"> </w:t>
      </w:r>
      <w:r w:rsidR="00B771E5">
        <w:t>I</w:t>
      </w:r>
      <w:r w:rsidRPr="004B66BA">
        <w:t>nštaláciu do existujúcich priestoro</w:t>
      </w:r>
      <w:r w:rsidR="00B578A3">
        <w:t>v Objednávateľa</w:t>
      </w:r>
      <w:r w:rsidR="00011DA4">
        <w:t xml:space="preserve"> (Serverovňa 1 alebo Serverovňa 2</w:t>
      </w:r>
      <w:r w:rsidR="00B771E5">
        <w:t>)</w:t>
      </w:r>
      <w:r w:rsidR="00011DA4">
        <w:t xml:space="preserve">, prípadne </w:t>
      </w:r>
      <w:r w:rsidR="00654BE0">
        <w:t xml:space="preserve">do </w:t>
      </w:r>
      <w:r w:rsidR="00532999" w:rsidRPr="00532999">
        <w:t>štandardne vybaven</w:t>
      </w:r>
      <w:r w:rsidR="00654BE0">
        <w:t>ého</w:t>
      </w:r>
      <w:r w:rsidR="00532999" w:rsidRPr="00532999">
        <w:t xml:space="preserve"> dátové</w:t>
      </w:r>
      <w:r w:rsidR="00654BE0">
        <w:t>ho</w:t>
      </w:r>
      <w:r w:rsidR="00532999" w:rsidRPr="00532999">
        <w:t xml:space="preserve"> </w:t>
      </w:r>
      <w:r w:rsidR="00011DA4">
        <w:t>centra</w:t>
      </w:r>
      <w:r w:rsidR="00532999" w:rsidRPr="00532999">
        <w:t xml:space="preserve"> certifikovaného poskytovateľa s vysokou dostupnosťou dátového pripojenia.</w:t>
      </w:r>
    </w:p>
    <w:p w14:paraId="7680CAB6" w14:textId="77777777" w:rsidR="00FC1199" w:rsidRPr="00CD5D12" w:rsidRDefault="00FC1199" w:rsidP="00FC1199">
      <w:pPr>
        <w:widowControl w:val="0"/>
        <w:spacing w:before="0" w:after="0"/>
        <w:rPr>
          <w:rStyle w:val="Nadpis1Char"/>
          <w:rFonts w:cs="Times New Roman"/>
          <w:b w:val="0"/>
          <w:szCs w:val="22"/>
        </w:rPr>
      </w:pPr>
    </w:p>
    <w:p w14:paraId="45ED9942" w14:textId="77777777" w:rsidR="00FC1199" w:rsidRPr="00CD5D12" w:rsidRDefault="00FC1199" w:rsidP="00FC1199">
      <w:pPr>
        <w:widowControl w:val="0"/>
        <w:spacing w:before="0" w:after="0"/>
        <w:rPr>
          <w:rStyle w:val="Nadpis1Char"/>
          <w:rFonts w:cs="Times New Roman"/>
          <w:b w:val="0"/>
          <w:szCs w:val="22"/>
        </w:rPr>
      </w:pPr>
    </w:p>
    <w:p w14:paraId="471D5D9B" w14:textId="77777777" w:rsidR="00FC1199" w:rsidRPr="00CD5D12" w:rsidRDefault="00FC1199" w:rsidP="00FC1199">
      <w:pPr>
        <w:widowControl w:val="0"/>
        <w:spacing w:before="0" w:after="0"/>
        <w:jc w:val="left"/>
        <w:rPr>
          <w:rStyle w:val="Nadpis1Char"/>
          <w:rFonts w:cs="Times New Roman"/>
          <w:b w:val="0"/>
          <w:szCs w:val="22"/>
        </w:rPr>
      </w:pPr>
      <w:r w:rsidRPr="00CD5D12">
        <w:rPr>
          <w:rStyle w:val="Nadpis1Char"/>
          <w:rFonts w:cs="Times New Roman"/>
          <w:szCs w:val="22"/>
        </w:rPr>
        <w:br w:type="page"/>
      </w:r>
    </w:p>
    <w:p w14:paraId="30F66AFB" w14:textId="7E2651F6" w:rsidR="00FC1199" w:rsidRPr="00CD5D12" w:rsidRDefault="00FC1199" w:rsidP="00FC1199">
      <w:pPr>
        <w:widowControl w:val="0"/>
        <w:spacing w:before="240" w:after="0"/>
        <w:ind w:left="567"/>
        <w:jc w:val="center"/>
        <w:outlineLvl w:val="0"/>
        <w:rPr>
          <w:b/>
          <w:bCs/>
          <w:caps/>
          <w:kern w:val="32"/>
          <w:szCs w:val="22"/>
        </w:rPr>
      </w:pPr>
      <w:r w:rsidRPr="00CD5D12">
        <w:rPr>
          <w:b/>
          <w:bCs/>
          <w:caps/>
          <w:kern w:val="32"/>
          <w:szCs w:val="22"/>
        </w:rPr>
        <w:lastRenderedPageBreak/>
        <w:t xml:space="preserve">PRÍLOHA Č. </w:t>
      </w:r>
      <w:r w:rsidR="005632A1" w:rsidRPr="00CD5D12">
        <w:rPr>
          <w:b/>
          <w:bCs/>
          <w:caps/>
          <w:kern w:val="32"/>
          <w:szCs w:val="22"/>
        </w:rPr>
        <w:t>7</w:t>
      </w:r>
      <w:r w:rsidRPr="00CD5D12">
        <w:rPr>
          <w:b/>
          <w:bCs/>
          <w:caps/>
          <w:kern w:val="32"/>
          <w:szCs w:val="22"/>
        </w:rPr>
        <w:t>: Zoznam Lokalít</w:t>
      </w:r>
    </w:p>
    <w:p w14:paraId="7872F486" w14:textId="77777777" w:rsidR="00FC1199" w:rsidRPr="00CD5D12" w:rsidRDefault="00FC1199" w:rsidP="00FC1199">
      <w:pPr>
        <w:widowControl w:val="0"/>
        <w:spacing w:before="0" w:after="0"/>
        <w:rPr>
          <w:rStyle w:val="Nadpis1Char"/>
          <w:rFonts w:cs="Times New Roman"/>
          <w:b w:val="0"/>
          <w:szCs w:val="22"/>
        </w:rPr>
      </w:pPr>
    </w:p>
    <w:tbl>
      <w:tblPr>
        <w:tblpPr w:leftFromText="141" w:rightFromText="141" w:horzAnchor="margin" w:tblpY="570"/>
        <w:tblW w:w="5000" w:type="pct"/>
        <w:tblCellMar>
          <w:left w:w="0" w:type="dxa"/>
          <w:right w:w="0" w:type="dxa"/>
        </w:tblCellMar>
        <w:tblLook w:val="04A0" w:firstRow="1" w:lastRow="0" w:firstColumn="1" w:lastColumn="0" w:noHBand="0" w:noVBand="1"/>
      </w:tblPr>
      <w:tblGrid>
        <w:gridCol w:w="241"/>
        <w:gridCol w:w="8810"/>
      </w:tblGrid>
      <w:tr w:rsidR="008B2C6C" w:rsidRPr="00CD5D12" w14:paraId="0F69E179" w14:textId="77777777" w:rsidTr="008B2C6C">
        <w:trPr>
          <w:trHeight w:val="202"/>
        </w:trPr>
        <w:tc>
          <w:tcPr>
            <w:tcW w:w="133" w:type="pct"/>
            <w:tcBorders>
              <w:top w:val="single" w:sz="8" w:space="0" w:color="auto"/>
              <w:left w:val="single" w:sz="8" w:space="0" w:color="auto"/>
              <w:bottom w:val="single" w:sz="12" w:space="0" w:color="auto"/>
              <w:right w:val="single" w:sz="8" w:space="0" w:color="auto"/>
            </w:tcBorders>
            <w:shd w:val="clear" w:color="auto" w:fill="B3B3B3"/>
          </w:tcPr>
          <w:p w14:paraId="0518CBF8" w14:textId="77777777" w:rsidR="008B2C6C" w:rsidRPr="00CD5D12" w:rsidRDefault="008B2C6C" w:rsidP="00FC1199">
            <w:pPr>
              <w:widowControl w:val="0"/>
              <w:rPr>
                <w:b/>
                <w:bCs/>
                <w:szCs w:val="22"/>
              </w:rPr>
            </w:pPr>
          </w:p>
        </w:tc>
        <w:tc>
          <w:tcPr>
            <w:tcW w:w="4867" w:type="pct"/>
            <w:tcBorders>
              <w:top w:val="single" w:sz="8" w:space="0" w:color="auto"/>
              <w:left w:val="single" w:sz="8" w:space="0" w:color="auto"/>
              <w:bottom w:val="single" w:sz="12" w:space="0" w:color="auto"/>
              <w:right w:val="single" w:sz="8" w:space="0" w:color="auto"/>
            </w:tcBorders>
            <w:shd w:val="clear" w:color="auto" w:fill="B3B3B3"/>
            <w:tcMar>
              <w:top w:w="0" w:type="dxa"/>
              <w:left w:w="30" w:type="dxa"/>
              <w:bottom w:w="0" w:type="dxa"/>
              <w:right w:w="30" w:type="dxa"/>
            </w:tcMar>
            <w:vAlign w:val="center"/>
            <w:hideMark/>
          </w:tcPr>
          <w:p w14:paraId="235591A2" w14:textId="77777777" w:rsidR="008B2C6C" w:rsidRPr="00CD5D12" w:rsidRDefault="008B2C6C" w:rsidP="00FC1199">
            <w:pPr>
              <w:widowControl w:val="0"/>
              <w:rPr>
                <w:b/>
                <w:bCs/>
              </w:rPr>
            </w:pPr>
            <w:r w:rsidRPr="00CD5D12">
              <w:rPr>
                <w:b/>
                <w:bCs/>
                <w:szCs w:val="22"/>
              </w:rPr>
              <w:t>Názov</w:t>
            </w:r>
            <w:r>
              <w:rPr>
                <w:b/>
                <w:bCs/>
                <w:szCs w:val="22"/>
              </w:rPr>
              <w:t xml:space="preserve"> a adresa</w:t>
            </w:r>
          </w:p>
          <w:p w14:paraId="24C0B198" w14:textId="77777777" w:rsidR="008B2C6C" w:rsidRPr="00CD5D12" w:rsidRDefault="008B2C6C" w:rsidP="00FC1199">
            <w:pPr>
              <w:widowControl w:val="0"/>
              <w:rPr>
                <w:b/>
                <w:bCs/>
              </w:rPr>
            </w:pPr>
          </w:p>
        </w:tc>
      </w:tr>
      <w:tr w:rsidR="008B2C6C" w:rsidRPr="00CD5D12" w14:paraId="425B593C" w14:textId="77777777" w:rsidTr="008B2C6C">
        <w:trPr>
          <w:trHeight w:val="202"/>
        </w:trPr>
        <w:tc>
          <w:tcPr>
            <w:tcW w:w="133" w:type="pct"/>
            <w:tcBorders>
              <w:top w:val="nil"/>
              <w:left w:val="single" w:sz="8" w:space="0" w:color="auto"/>
              <w:bottom w:val="single" w:sz="12" w:space="0" w:color="auto"/>
              <w:right w:val="single" w:sz="8" w:space="0" w:color="auto"/>
            </w:tcBorders>
          </w:tcPr>
          <w:p w14:paraId="20C7EAF6" w14:textId="77777777" w:rsidR="008B2C6C" w:rsidRPr="00E47E3A" w:rsidRDefault="008B2C6C" w:rsidP="00E47E3A">
            <w:pPr>
              <w:widowControl w:val="0"/>
              <w:ind w:right="-147"/>
              <w:jc w:val="left"/>
              <w:rPr>
                <w:bCs/>
                <w:iCs/>
                <w:szCs w:val="22"/>
              </w:rPr>
            </w:pPr>
            <w:r w:rsidRPr="00E47E3A">
              <w:rPr>
                <w:bCs/>
                <w:iCs/>
                <w:szCs w:val="22"/>
              </w:rPr>
              <w:t>1. </w:t>
            </w:r>
          </w:p>
        </w:tc>
        <w:tc>
          <w:tcPr>
            <w:tcW w:w="4867" w:type="pct"/>
            <w:tcBorders>
              <w:top w:val="nil"/>
              <w:left w:val="single" w:sz="8" w:space="0" w:color="auto"/>
              <w:bottom w:val="single" w:sz="12" w:space="0" w:color="auto"/>
              <w:right w:val="single" w:sz="8" w:space="0" w:color="auto"/>
            </w:tcBorders>
            <w:tcMar>
              <w:top w:w="0" w:type="dxa"/>
              <w:left w:w="30" w:type="dxa"/>
              <w:bottom w:w="0" w:type="dxa"/>
              <w:right w:w="30" w:type="dxa"/>
            </w:tcMar>
            <w:hideMark/>
          </w:tcPr>
          <w:p w14:paraId="308D935E" w14:textId="77777777" w:rsidR="008B2C6C" w:rsidRPr="00E47E3A" w:rsidRDefault="008B2C6C" w:rsidP="00FC1199">
            <w:pPr>
              <w:widowControl w:val="0"/>
              <w:rPr>
                <w:iCs/>
              </w:rPr>
            </w:pPr>
            <w:r w:rsidRPr="00E47E3A">
              <w:rPr>
                <w:bCs/>
                <w:iCs/>
                <w:szCs w:val="22"/>
              </w:rPr>
              <w:t>LESY Slovenskej republiky, š.p., Námestie SNP 8, 975 66 Banská Bystrica</w:t>
            </w:r>
          </w:p>
        </w:tc>
      </w:tr>
      <w:tr w:rsidR="008B2C6C" w:rsidRPr="00CD5D12" w14:paraId="482E593C" w14:textId="77777777" w:rsidTr="008B2C6C">
        <w:trPr>
          <w:trHeight w:val="202"/>
        </w:trPr>
        <w:tc>
          <w:tcPr>
            <w:tcW w:w="133" w:type="pct"/>
            <w:tcBorders>
              <w:top w:val="nil"/>
              <w:left w:val="single" w:sz="8" w:space="0" w:color="auto"/>
              <w:bottom w:val="single" w:sz="12" w:space="0" w:color="auto"/>
              <w:right w:val="single" w:sz="8" w:space="0" w:color="auto"/>
            </w:tcBorders>
          </w:tcPr>
          <w:p w14:paraId="412D7ED0" w14:textId="77777777" w:rsidR="008B2C6C" w:rsidRPr="00E47E3A" w:rsidRDefault="008B2C6C" w:rsidP="00FC1199">
            <w:pPr>
              <w:widowControl w:val="0"/>
              <w:rPr>
                <w:bCs/>
                <w:iCs/>
                <w:szCs w:val="22"/>
              </w:rPr>
            </w:pPr>
            <w:r w:rsidRPr="00E47E3A">
              <w:rPr>
                <w:bCs/>
                <w:iCs/>
                <w:szCs w:val="22"/>
              </w:rPr>
              <w:t>2. </w:t>
            </w:r>
          </w:p>
        </w:tc>
        <w:tc>
          <w:tcPr>
            <w:tcW w:w="4867" w:type="pct"/>
            <w:tcBorders>
              <w:top w:val="nil"/>
              <w:left w:val="single" w:sz="8" w:space="0" w:color="auto"/>
              <w:bottom w:val="single" w:sz="12" w:space="0" w:color="auto"/>
              <w:right w:val="single" w:sz="8" w:space="0" w:color="auto"/>
            </w:tcBorders>
            <w:tcMar>
              <w:top w:w="0" w:type="dxa"/>
              <w:left w:w="30" w:type="dxa"/>
              <w:bottom w:w="0" w:type="dxa"/>
              <w:right w:w="30" w:type="dxa"/>
            </w:tcMar>
          </w:tcPr>
          <w:p w14:paraId="0966CF60" w14:textId="77777777" w:rsidR="008B2C6C" w:rsidRPr="00E47E3A" w:rsidRDefault="008B2C6C" w:rsidP="00FC1199">
            <w:pPr>
              <w:widowControl w:val="0"/>
              <w:rPr>
                <w:iCs/>
              </w:rPr>
            </w:pPr>
            <w:r w:rsidRPr="00E47E3A">
              <w:rPr>
                <w:bCs/>
                <w:iCs/>
                <w:szCs w:val="22"/>
              </w:rPr>
              <w:t xml:space="preserve">LESY Slovenskej republiky, š.p.,  Námestie SNP 8, 975 66 Banská Bystrica </w:t>
            </w:r>
            <w:r w:rsidRPr="00E47E3A">
              <w:rPr>
                <w:bCs/>
                <w:iCs/>
                <w:szCs w:val="22"/>
                <w:u w:val="single"/>
              </w:rPr>
              <w:t>alebo</w:t>
            </w:r>
            <w:r w:rsidRPr="00E47E3A">
              <w:rPr>
                <w:bCs/>
                <w:iCs/>
                <w:szCs w:val="22"/>
              </w:rPr>
              <w:t xml:space="preserve"> iná lokalita určená Objednávateľom nachádzajúca</w:t>
            </w:r>
            <w:r w:rsidRPr="00E47E3A">
              <w:rPr>
                <w:szCs w:val="22"/>
              </w:rPr>
              <w:t xml:space="preserve"> sa </w:t>
            </w:r>
            <w:r w:rsidRPr="00E47E3A">
              <w:rPr>
                <w:bCs/>
                <w:iCs/>
                <w:szCs w:val="22"/>
              </w:rPr>
              <w:t>v certifikovanom dátovom centre vybraného poskytovateľa</w:t>
            </w:r>
            <w:r>
              <w:rPr>
                <w:bCs/>
                <w:iCs/>
                <w:szCs w:val="22"/>
              </w:rPr>
              <w:t>, vzdialená max. 20 km od lokality č. 1.</w:t>
            </w:r>
          </w:p>
        </w:tc>
      </w:tr>
    </w:tbl>
    <w:p w14:paraId="2CC68956" w14:textId="09F0FE04" w:rsidR="003F2227" w:rsidRPr="00CD5D12" w:rsidRDefault="003F2227" w:rsidP="005D1B9D">
      <w:pPr>
        <w:spacing w:before="0" w:after="200" w:line="276" w:lineRule="auto"/>
        <w:jc w:val="left"/>
        <w:rPr>
          <w:iCs/>
          <w:szCs w:val="22"/>
        </w:rPr>
      </w:pPr>
    </w:p>
    <w:p w14:paraId="53E8138A" w14:textId="55718F0C" w:rsidR="004563B8" w:rsidRPr="00CD5D12" w:rsidRDefault="003F2227" w:rsidP="004563B8">
      <w:pPr>
        <w:spacing w:before="0" w:after="200" w:line="276" w:lineRule="auto"/>
        <w:jc w:val="center"/>
        <w:rPr>
          <w:b/>
          <w:bCs/>
          <w:caps/>
          <w:kern w:val="32"/>
          <w:szCs w:val="22"/>
        </w:rPr>
      </w:pPr>
      <w:r w:rsidRPr="00CD5D12">
        <w:rPr>
          <w:iCs/>
          <w:szCs w:val="22"/>
        </w:rPr>
        <w:br w:type="page"/>
      </w:r>
      <w:r w:rsidR="00860BF2" w:rsidRPr="00CD5D12">
        <w:rPr>
          <w:b/>
          <w:bCs/>
          <w:caps/>
          <w:kern w:val="32"/>
          <w:szCs w:val="22"/>
        </w:rPr>
        <w:lastRenderedPageBreak/>
        <w:t xml:space="preserve">PRÍLOHA Č. </w:t>
      </w:r>
      <w:r w:rsidR="00440B2B" w:rsidRPr="00CD5D12">
        <w:rPr>
          <w:b/>
          <w:bCs/>
          <w:caps/>
          <w:kern w:val="32"/>
          <w:szCs w:val="22"/>
        </w:rPr>
        <w:t>8</w:t>
      </w:r>
      <w:r w:rsidR="00860BF2" w:rsidRPr="00CD5D12">
        <w:rPr>
          <w:b/>
          <w:bCs/>
          <w:caps/>
          <w:kern w:val="32"/>
          <w:szCs w:val="22"/>
        </w:rPr>
        <w:t>: Zmluva o spracúvaní osobných údajov</w:t>
      </w:r>
    </w:p>
    <w:p w14:paraId="4A233B8F" w14:textId="3CBCF619" w:rsidR="004563B8" w:rsidRPr="00CD5D12" w:rsidRDefault="004563B8" w:rsidP="00EB13B1">
      <w:pPr>
        <w:pStyle w:val="ENNadpis1"/>
        <w:rPr>
          <w:lang w:val="sk-SK"/>
        </w:rPr>
      </w:pPr>
      <w:r w:rsidRPr="00CD5D12">
        <w:rPr>
          <w:lang w:val="sk-SK"/>
        </w:rPr>
        <w:t>ÚVODNÉ USTANOVENIA</w:t>
      </w:r>
    </w:p>
    <w:p w14:paraId="44B0AF4C" w14:textId="3E9F848C" w:rsidR="004563B8" w:rsidRPr="00CD5D12" w:rsidRDefault="004563B8" w:rsidP="00EB13B1">
      <w:pPr>
        <w:pStyle w:val="Clanek11"/>
      </w:pPr>
      <w:r w:rsidRPr="00CD5D12">
        <w:t>V súvislosti s plnením Zmluvy môže Poskytovateľ („</w:t>
      </w:r>
      <w:r w:rsidRPr="00CD5D12">
        <w:rPr>
          <w:b/>
        </w:rPr>
        <w:t>Sprostredkovateľ</w:t>
      </w:r>
      <w:r w:rsidRPr="00CD5D12">
        <w:t>“) spracúvať Osobné údaje v zmysle čl. 4 ods. 2 Nariadenia pre Objednávateľa („</w:t>
      </w:r>
      <w:r w:rsidRPr="00CD5D12">
        <w:rPr>
          <w:b/>
        </w:rPr>
        <w:t>Prevádzkovateľ</w:t>
      </w:r>
      <w:r w:rsidRPr="00CD5D12">
        <w:t xml:space="preserve">“). </w:t>
      </w:r>
    </w:p>
    <w:p w14:paraId="4941C1FD" w14:textId="01731942" w:rsidR="004563B8" w:rsidRPr="00CD5D12" w:rsidRDefault="004563B8" w:rsidP="00EB13B1">
      <w:pPr>
        <w:pStyle w:val="Clanek11"/>
      </w:pPr>
      <w:r w:rsidRPr="00CD5D12">
        <w:t xml:space="preserve">Strany majú záujem na splnení všetkých povinností vyplývajúcich (i) z Nariadenia a (ii) zo </w:t>
      </w:r>
      <w:r w:rsidR="00EB13B1" w:rsidRPr="00CD5D12">
        <w:t>ZO</w:t>
      </w:r>
      <w:r w:rsidRPr="00CD5D12">
        <w:t xml:space="preserve">OÚ a (iii) z tejto </w:t>
      </w:r>
      <w:r w:rsidRPr="00CD5D12">
        <w:rPr>
          <w:rFonts w:cs="Times New Roman"/>
          <w:b/>
        </w:rPr>
        <w:t>Príloh</w:t>
      </w:r>
      <w:r w:rsidR="000E621D" w:rsidRPr="00CD5D12">
        <w:rPr>
          <w:rFonts w:cs="Times New Roman"/>
          <w:b/>
        </w:rPr>
        <w:t>y</w:t>
      </w:r>
      <w:r w:rsidRPr="00CD5D12">
        <w:rPr>
          <w:rFonts w:cs="Times New Roman"/>
          <w:b/>
        </w:rPr>
        <w:t xml:space="preserve"> č. </w:t>
      </w:r>
      <w:r w:rsidRPr="00CD5D12">
        <w:rPr>
          <w:b/>
        </w:rPr>
        <w:t>8</w:t>
      </w:r>
      <w:r w:rsidRPr="00CD5D12">
        <w:rPr>
          <w:rFonts w:cs="Times New Roman"/>
        </w:rPr>
        <w:t xml:space="preserve"> [</w:t>
      </w:r>
      <w:r w:rsidRPr="00CD5D12">
        <w:rPr>
          <w:i/>
        </w:rPr>
        <w:t>Zmluva o spracúvaní osobných údajov</w:t>
      </w:r>
      <w:r w:rsidRPr="00CD5D12">
        <w:rPr>
          <w:rFonts w:cs="Times New Roman"/>
        </w:rPr>
        <w:t>]</w:t>
      </w:r>
      <w:r w:rsidRPr="00CD5D12">
        <w:t>.</w:t>
      </w:r>
    </w:p>
    <w:p w14:paraId="7ABBD668" w14:textId="03CFF0D7" w:rsidR="004563B8" w:rsidRPr="00CD5D12" w:rsidRDefault="004563B8" w:rsidP="00EB13B1">
      <w:pPr>
        <w:pStyle w:val="Clanek11"/>
      </w:pPr>
      <w:r w:rsidRPr="00CD5D12">
        <w:t xml:space="preserve">Na základe čl. 28 Nariadenia je Prevádzkovateľ povinný uzavrieť so Sprostredkovateľom písomnú zmluvu o spracúvaní osobných údajov, v ktorej Sprostredkovateľ okrem iného poskytne dostatočné záruky o technickom a organizačnom zabezpečení ochrany Osobných údajov. Táto </w:t>
      </w:r>
      <w:r w:rsidR="006F0620" w:rsidRPr="00CD5D12">
        <w:rPr>
          <w:rFonts w:cs="Times New Roman"/>
          <w:b/>
        </w:rPr>
        <w:t xml:space="preserve">Príloha č. </w:t>
      </w:r>
      <w:r w:rsidR="006F0620" w:rsidRPr="00CD5D12">
        <w:rPr>
          <w:b/>
        </w:rPr>
        <w:t>8</w:t>
      </w:r>
      <w:r w:rsidR="006F0620" w:rsidRPr="00CD5D12">
        <w:rPr>
          <w:rFonts w:cs="Times New Roman"/>
        </w:rPr>
        <w:t xml:space="preserve"> [</w:t>
      </w:r>
      <w:r w:rsidR="006F0620" w:rsidRPr="00CD5D12">
        <w:rPr>
          <w:i/>
        </w:rPr>
        <w:t>Zmluva o spracúvaní osobných údajov</w:t>
      </w:r>
      <w:r w:rsidR="006F0620" w:rsidRPr="00CD5D12">
        <w:rPr>
          <w:rFonts w:cs="Times New Roman"/>
        </w:rPr>
        <w:t xml:space="preserve">] </w:t>
      </w:r>
      <w:r w:rsidRPr="00CD5D12">
        <w:t>tvorí podmienky zmluvy o spracúvaní podľa čl. 28 Nariadenia.</w:t>
      </w:r>
    </w:p>
    <w:p w14:paraId="131D4946" w14:textId="0F481C4C" w:rsidR="004563B8" w:rsidRPr="00CD5D12" w:rsidRDefault="004563B8" w:rsidP="00EB13B1">
      <w:pPr>
        <w:pStyle w:val="Clanek11"/>
      </w:pPr>
      <w:r w:rsidRPr="00CD5D12">
        <w:t xml:space="preserve">Strany majú záujem, aby táto </w:t>
      </w:r>
      <w:r w:rsidR="00EB13B1" w:rsidRPr="00CD5D12">
        <w:rPr>
          <w:rFonts w:cs="Times New Roman"/>
          <w:b/>
        </w:rPr>
        <w:t xml:space="preserve">Príloha č. </w:t>
      </w:r>
      <w:r w:rsidR="00EB13B1" w:rsidRPr="00CD5D12">
        <w:rPr>
          <w:b/>
        </w:rPr>
        <w:t>8</w:t>
      </w:r>
      <w:r w:rsidR="00EB13B1" w:rsidRPr="00CD5D12">
        <w:rPr>
          <w:rFonts w:cs="Times New Roman"/>
        </w:rPr>
        <w:t xml:space="preserve"> [</w:t>
      </w:r>
      <w:r w:rsidR="00EB13B1" w:rsidRPr="00CD5D12">
        <w:rPr>
          <w:i/>
        </w:rPr>
        <w:t>Zmluva o spracúvaní osobných údajov</w:t>
      </w:r>
      <w:r w:rsidR="00EB13B1" w:rsidRPr="00CD5D12">
        <w:rPr>
          <w:rFonts w:cs="Times New Roman"/>
        </w:rPr>
        <w:t xml:space="preserve">] </w:t>
      </w:r>
      <w:r w:rsidRPr="00CD5D12">
        <w:t xml:space="preserve">spoločne so Zmluvou pokrývali všetky činnosti spracúvania Osobných údajov, ktoré Sprostredkovateľ vykonáva pre Prevádzkovateľa v súvislosti so Zmluvou alebo na jej základe. Účelom tejto </w:t>
      </w:r>
      <w:r w:rsidR="006F0620" w:rsidRPr="00CD5D12">
        <w:rPr>
          <w:rFonts w:cs="Times New Roman"/>
          <w:b/>
        </w:rPr>
        <w:t>Príloh</w:t>
      </w:r>
      <w:r w:rsidR="000E621D" w:rsidRPr="00CD5D12">
        <w:rPr>
          <w:rFonts w:cs="Times New Roman"/>
          <w:b/>
        </w:rPr>
        <w:t>y</w:t>
      </w:r>
      <w:r w:rsidR="006F0620" w:rsidRPr="00CD5D12">
        <w:rPr>
          <w:rFonts w:cs="Times New Roman"/>
          <w:b/>
        </w:rPr>
        <w:t xml:space="preserve"> č. </w:t>
      </w:r>
      <w:r w:rsidR="006F0620" w:rsidRPr="00CD5D12">
        <w:rPr>
          <w:b/>
        </w:rPr>
        <w:t>8</w:t>
      </w:r>
      <w:r w:rsidR="006F0620" w:rsidRPr="00CD5D12">
        <w:rPr>
          <w:rFonts w:cs="Times New Roman"/>
        </w:rPr>
        <w:t xml:space="preserve"> [</w:t>
      </w:r>
      <w:r w:rsidR="006F0620" w:rsidRPr="00CD5D12">
        <w:rPr>
          <w:i/>
        </w:rPr>
        <w:t>Zmluva o spracúvaní osobných údajov</w:t>
      </w:r>
      <w:r w:rsidR="006F0620" w:rsidRPr="00CD5D12">
        <w:rPr>
          <w:rFonts w:cs="Times New Roman"/>
        </w:rPr>
        <w:t xml:space="preserve">] </w:t>
      </w:r>
      <w:r w:rsidRPr="00CD5D12">
        <w:t xml:space="preserve">je stanoviť rozsah povinností Sprostredkovateľa súvisiacich predovšetkým so zabezpečením ochrany Osobných údajov počas ich spracúvania. </w:t>
      </w:r>
    </w:p>
    <w:p w14:paraId="7A8B635D" w14:textId="27728808" w:rsidR="004563B8" w:rsidRPr="00CD5D12" w:rsidRDefault="004563B8" w:rsidP="00EB13B1">
      <w:pPr>
        <w:pStyle w:val="Clanek11"/>
      </w:pPr>
      <w:r w:rsidRPr="00CD5D12">
        <w:t xml:space="preserve">Sprostredkovateľ bude pre Prevádzkovateľa spracúvať Osobné údaje používateľov </w:t>
      </w:r>
      <w:r w:rsidR="00EB13B1" w:rsidRPr="00CD5D12">
        <w:t>IT infraštruktúry</w:t>
      </w:r>
      <w:r w:rsidRPr="00CD5D12">
        <w:t>, prípadne iné Osobné údaje, ktoré Prevádzkovateľ získal alebo získa ako zamestnávateľ, objednávateľ alebo nadriadený orgán v úlohe prevádzkovateľa Osobných údajov svojich zamestnancov, dodávateľov, spolupracovníkov podriadených organizácií a iných subjektov, alebo ktoré pre Prevádzkovateľa na tento účel získa samotný Sprostredkovateľ v</w:t>
      </w:r>
      <w:r w:rsidR="006F0620" w:rsidRPr="00CD5D12">
        <w:t> </w:t>
      </w:r>
      <w:r w:rsidRPr="00CD5D12">
        <w:t>zmysle čl. 4 ods. 2 Nariadenia („</w:t>
      </w:r>
      <w:r w:rsidRPr="00CD5D12">
        <w:rPr>
          <w:b/>
        </w:rPr>
        <w:t>Dotknuté osoby</w:t>
      </w:r>
      <w:r w:rsidRPr="00CD5D12">
        <w:t>“).</w:t>
      </w:r>
    </w:p>
    <w:p w14:paraId="71B7F5BD" w14:textId="4ADB7986" w:rsidR="004563B8" w:rsidRPr="00CD5D12" w:rsidRDefault="004563B8" w:rsidP="00EB13B1">
      <w:pPr>
        <w:pStyle w:val="ENNadpis1"/>
        <w:rPr>
          <w:lang w:val="sk-SK"/>
        </w:rPr>
      </w:pPr>
      <w:r w:rsidRPr="00CD5D12">
        <w:rPr>
          <w:lang w:val="sk-SK"/>
        </w:rPr>
        <w:t>PREDMET ZMLUVY</w:t>
      </w:r>
    </w:p>
    <w:p w14:paraId="395B458D" w14:textId="63A9358E" w:rsidR="004563B8" w:rsidRPr="00CD5D12" w:rsidRDefault="004563B8" w:rsidP="00EB13B1">
      <w:pPr>
        <w:pStyle w:val="ENClanok11"/>
        <w:rPr>
          <w:lang w:val="sk-SK"/>
        </w:rPr>
      </w:pPr>
      <w:r w:rsidRPr="00CD5D12">
        <w:rPr>
          <w:lang w:val="sk-SK"/>
        </w:rPr>
        <w:t xml:space="preserve">Predmetom tejto </w:t>
      </w:r>
      <w:r w:rsidR="000E621D" w:rsidRPr="00CD5D12">
        <w:rPr>
          <w:b/>
          <w:lang w:val="sk-SK"/>
        </w:rPr>
        <w:t>Prílohy č. 8</w:t>
      </w:r>
      <w:r w:rsidR="000E621D" w:rsidRPr="00CD5D12">
        <w:rPr>
          <w:lang w:val="sk-SK"/>
        </w:rPr>
        <w:t xml:space="preserve"> [</w:t>
      </w:r>
      <w:r w:rsidR="000E621D" w:rsidRPr="00CD5D12">
        <w:rPr>
          <w:i/>
          <w:lang w:val="sk-SK"/>
        </w:rPr>
        <w:t>Zmluva o spracúvaní osobných údajov</w:t>
      </w:r>
      <w:r w:rsidR="000E621D" w:rsidRPr="00CD5D12">
        <w:rPr>
          <w:lang w:val="sk-SK"/>
        </w:rPr>
        <w:t xml:space="preserve">] </w:t>
      </w:r>
      <w:r w:rsidRPr="00CD5D12">
        <w:rPr>
          <w:lang w:val="sk-SK"/>
        </w:rPr>
        <w:t>je vymedzenie vzájomných práv a povinností Strán pri spracúvaní Osobných údajov.</w:t>
      </w:r>
    </w:p>
    <w:p w14:paraId="7D880FA8" w14:textId="362170E0" w:rsidR="004563B8" w:rsidRPr="00CD5D12" w:rsidRDefault="004563B8" w:rsidP="00EB13B1">
      <w:pPr>
        <w:pStyle w:val="ENClanok11"/>
        <w:rPr>
          <w:lang w:val="sk-SK"/>
        </w:rPr>
      </w:pPr>
      <w:r w:rsidRPr="00CD5D12">
        <w:rPr>
          <w:lang w:val="sk-SK"/>
        </w:rPr>
        <w:t xml:space="preserve">Táto </w:t>
      </w:r>
      <w:r w:rsidR="000E621D" w:rsidRPr="00CD5D12">
        <w:rPr>
          <w:b/>
          <w:lang w:val="sk-SK"/>
        </w:rPr>
        <w:t>Príloha č. 8</w:t>
      </w:r>
      <w:r w:rsidR="000E621D" w:rsidRPr="00CD5D12">
        <w:rPr>
          <w:lang w:val="sk-SK"/>
        </w:rPr>
        <w:t xml:space="preserve"> [</w:t>
      </w:r>
      <w:r w:rsidR="000E621D" w:rsidRPr="00CD5D12">
        <w:rPr>
          <w:i/>
          <w:lang w:val="sk-SK"/>
        </w:rPr>
        <w:t>Zmluva o spracúvaní osobných údajov</w:t>
      </w:r>
      <w:r w:rsidR="000E621D" w:rsidRPr="00CD5D12">
        <w:rPr>
          <w:lang w:val="sk-SK"/>
        </w:rPr>
        <w:t xml:space="preserve">] </w:t>
      </w:r>
      <w:r w:rsidRPr="00CD5D12">
        <w:rPr>
          <w:lang w:val="sk-SK"/>
        </w:rPr>
        <w:t>ďalej stanovuje rozsah Osobných údajov, ktoré majú byť spracúvané, účel ich spracúvania a podmienky a záruky na strane Sprostredkovateľa ohľadom zaistenia technického a organizačného zabezpečenia Osobných údajov.</w:t>
      </w:r>
    </w:p>
    <w:p w14:paraId="53B1B056" w14:textId="53EFB1CC" w:rsidR="004563B8" w:rsidRPr="00CD5D12" w:rsidRDefault="004563B8" w:rsidP="00EB13B1">
      <w:pPr>
        <w:pStyle w:val="ENClanok11"/>
        <w:rPr>
          <w:lang w:val="sk-SK"/>
        </w:rPr>
      </w:pPr>
      <w:r w:rsidRPr="00CD5D12">
        <w:rPr>
          <w:lang w:val="sk-SK"/>
        </w:rPr>
        <w:t xml:space="preserve">Strany sa zaväzujú postupovať v súlade s touto </w:t>
      </w:r>
      <w:r w:rsidR="000E621D" w:rsidRPr="00CD5D12">
        <w:rPr>
          <w:b/>
          <w:lang w:val="sk-SK"/>
        </w:rPr>
        <w:t>Prílohou č. 8</w:t>
      </w:r>
      <w:r w:rsidR="000E621D" w:rsidRPr="00CD5D12">
        <w:rPr>
          <w:lang w:val="sk-SK"/>
        </w:rPr>
        <w:t xml:space="preserve"> [</w:t>
      </w:r>
      <w:r w:rsidR="000E621D" w:rsidRPr="00CD5D12">
        <w:rPr>
          <w:i/>
          <w:lang w:val="sk-SK"/>
        </w:rPr>
        <w:t>Zmluva o spracúvaní osobných údajov</w:t>
      </w:r>
      <w:r w:rsidR="000E621D" w:rsidRPr="00CD5D12">
        <w:rPr>
          <w:lang w:val="sk-SK"/>
        </w:rPr>
        <w:t xml:space="preserve">] </w:t>
      </w:r>
      <w:r w:rsidRPr="00CD5D12">
        <w:rPr>
          <w:lang w:val="sk-SK"/>
        </w:rPr>
        <w:t xml:space="preserve">s cieľom plniť svoje povinnosti vyplývajúce z Nariadenia a </w:t>
      </w:r>
      <w:r w:rsidR="000E621D" w:rsidRPr="00CD5D12">
        <w:rPr>
          <w:lang w:val="sk-SK"/>
        </w:rPr>
        <w:t>ZOOÚ</w:t>
      </w:r>
      <w:r w:rsidRPr="00CD5D12">
        <w:rPr>
          <w:lang w:val="sk-SK"/>
        </w:rPr>
        <w:t xml:space="preserve"> a zabezpečiť ochranu Osobných údajov spracúvaných Stranami.</w:t>
      </w:r>
    </w:p>
    <w:p w14:paraId="7DF5CD40" w14:textId="2292C94E" w:rsidR="004563B8" w:rsidRPr="00CD5D12" w:rsidRDefault="004563B8" w:rsidP="00EB13B1">
      <w:pPr>
        <w:pStyle w:val="ENNadpis1"/>
        <w:rPr>
          <w:lang w:val="sk-SK"/>
        </w:rPr>
      </w:pPr>
      <w:r w:rsidRPr="00CD5D12">
        <w:rPr>
          <w:lang w:val="sk-SK"/>
        </w:rPr>
        <w:t>ÚČEL, ROZSAH A DOBA SPRACÚVANIA OSOBNÝCH ÚDAJOV</w:t>
      </w:r>
    </w:p>
    <w:p w14:paraId="59D00BBB" w14:textId="793DA544" w:rsidR="004563B8" w:rsidRPr="00CD5D12" w:rsidRDefault="004563B8" w:rsidP="00EB13B1">
      <w:pPr>
        <w:pStyle w:val="ENClanok11"/>
        <w:rPr>
          <w:lang w:val="sk-SK"/>
        </w:rPr>
      </w:pPr>
      <w:r w:rsidRPr="00CD5D12">
        <w:rPr>
          <w:lang w:val="sk-SK"/>
        </w:rPr>
        <w:t>Za účelom plnenia predmetu Zmluvy je Sprostredkovateľ oprávnený v nevyhnutnom rozsahu získavať, zhromažďovať, evidovať, organizovať</w:t>
      </w:r>
      <w:r w:rsidR="000E621D" w:rsidRPr="00CD5D12">
        <w:rPr>
          <w:lang w:val="sk-SK"/>
        </w:rPr>
        <w:t xml:space="preserve"> alebo </w:t>
      </w:r>
      <w:r w:rsidRPr="00CD5D12">
        <w:rPr>
          <w:lang w:val="sk-SK"/>
        </w:rPr>
        <w:t>prezerať</w:t>
      </w:r>
      <w:r w:rsidR="000E621D" w:rsidRPr="00CD5D12">
        <w:rPr>
          <w:lang w:val="sk-SK"/>
        </w:rPr>
        <w:t xml:space="preserve"> Osobné údaje</w:t>
      </w:r>
      <w:r w:rsidRPr="00CD5D12">
        <w:rPr>
          <w:lang w:val="sk-SK"/>
        </w:rPr>
        <w:t>, ako aj vykonávať ďalšie operácie potrebné na plnenie predmetu Zmluvy.</w:t>
      </w:r>
    </w:p>
    <w:p w14:paraId="1D5EEBF6" w14:textId="4EEC3A7A" w:rsidR="004563B8" w:rsidRPr="00CD5D12" w:rsidRDefault="004563B8" w:rsidP="00EB13B1">
      <w:pPr>
        <w:pStyle w:val="ENClanok11"/>
        <w:rPr>
          <w:lang w:val="sk-SK"/>
        </w:rPr>
      </w:pPr>
      <w:r w:rsidRPr="00CD5D12">
        <w:rPr>
          <w:lang w:val="sk-SK"/>
        </w:rPr>
        <w:t xml:space="preserve">Sprostredkovateľ bude spracúvať kategórie Osobných údajov Dotknutých osôb uvedené v Prílohe A tejto </w:t>
      </w:r>
      <w:r w:rsidR="000E621D" w:rsidRPr="00CD5D12">
        <w:rPr>
          <w:b/>
          <w:lang w:val="sk-SK"/>
        </w:rPr>
        <w:t>Prílohy č. 8</w:t>
      </w:r>
      <w:r w:rsidR="000E621D" w:rsidRPr="00CD5D12">
        <w:rPr>
          <w:lang w:val="sk-SK"/>
        </w:rPr>
        <w:t xml:space="preserve"> [</w:t>
      </w:r>
      <w:r w:rsidR="000E621D" w:rsidRPr="00CD5D12">
        <w:rPr>
          <w:i/>
          <w:lang w:val="sk-SK"/>
        </w:rPr>
        <w:t>Zmluva o spracúvaní osobných údajov</w:t>
      </w:r>
      <w:r w:rsidR="000E621D" w:rsidRPr="00CD5D12">
        <w:rPr>
          <w:lang w:val="sk-SK"/>
        </w:rPr>
        <w:t>]</w:t>
      </w:r>
      <w:r w:rsidRPr="00CD5D12">
        <w:rPr>
          <w:lang w:val="sk-SK"/>
        </w:rPr>
        <w:t>.</w:t>
      </w:r>
    </w:p>
    <w:p w14:paraId="5D8F0CD7" w14:textId="0276B9E6" w:rsidR="004563B8" w:rsidRPr="00CD5D12" w:rsidRDefault="004563B8" w:rsidP="00EB13B1">
      <w:pPr>
        <w:pStyle w:val="ENClanok11"/>
        <w:rPr>
          <w:lang w:val="sk-SK"/>
        </w:rPr>
      </w:pPr>
      <w:r w:rsidRPr="00CD5D12">
        <w:rPr>
          <w:lang w:val="sk-SK"/>
        </w:rPr>
        <w:t xml:space="preserve">V prípade, že Prevádzkovateľ Sprostredkovateľovi poskytne alebo Sprostredkovateľovi budú inak v súvislosti s činnosťou pre Prevádzkovateľa sprístupnené aj iné osobné údaje Dotknutých osôb alebo Sprostredkovateľovi budú poskytnuté Osobné údaje iných dotknutých osôb, je Sprostredkovateľ povinný spracúvať a chrániť aj tieto osobné údaje v súlade s požiadavkami vyplývajúcimi (i) z Nariadenia, (ii) zo </w:t>
      </w:r>
      <w:r w:rsidR="000E621D" w:rsidRPr="00CD5D12">
        <w:rPr>
          <w:lang w:val="sk-SK"/>
        </w:rPr>
        <w:t>ZOOÚ</w:t>
      </w:r>
      <w:r w:rsidRPr="00CD5D12">
        <w:rPr>
          <w:lang w:val="sk-SK"/>
        </w:rPr>
        <w:t xml:space="preserve"> a súvisiacich predpisov a (iii) z tejto </w:t>
      </w:r>
      <w:r w:rsidR="000E621D" w:rsidRPr="00CD5D12">
        <w:rPr>
          <w:b/>
          <w:lang w:val="sk-SK"/>
        </w:rPr>
        <w:t>Prílohy č. 8</w:t>
      </w:r>
      <w:r w:rsidR="000E621D" w:rsidRPr="00CD5D12">
        <w:rPr>
          <w:lang w:val="sk-SK"/>
        </w:rPr>
        <w:t xml:space="preserve"> [</w:t>
      </w:r>
      <w:r w:rsidR="000E621D" w:rsidRPr="00CD5D12">
        <w:rPr>
          <w:i/>
          <w:lang w:val="sk-SK"/>
        </w:rPr>
        <w:t>Zmluva o spracúvaní osobných údajov</w:t>
      </w:r>
      <w:r w:rsidR="000E621D" w:rsidRPr="00CD5D12">
        <w:rPr>
          <w:lang w:val="sk-SK"/>
        </w:rPr>
        <w:t>]</w:t>
      </w:r>
      <w:r w:rsidRPr="00CD5D12">
        <w:rPr>
          <w:lang w:val="sk-SK"/>
        </w:rPr>
        <w:t>.</w:t>
      </w:r>
    </w:p>
    <w:p w14:paraId="53EC7117" w14:textId="057E0E70" w:rsidR="004563B8" w:rsidRPr="00CD5D12" w:rsidRDefault="004563B8" w:rsidP="00EB13B1">
      <w:pPr>
        <w:pStyle w:val="ENClanok11"/>
        <w:rPr>
          <w:lang w:val="sk-SK"/>
        </w:rPr>
      </w:pPr>
      <w:r w:rsidRPr="00CD5D12">
        <w:rPr>
          <w:lang w:val="sk-SK"/>
        </w:rPr>
        <w:lastRenderedPageBreak/>
        <w:t>Prevádzkovateľ vyhlasuje a uzatvorením Zmluvy potvrdzuje, že spracúva Osobné údaje Dotknutých osôb v súlade s platnými a účinnými právnymi predpismi upravujúcimi ochranu osobných údajov, alebo v súlade so súhlasom Dotknutých osôb.</w:t>
      </w:r>
    </w:p>
    <w:p w14:paraId="20BDE94B" w14:textId="0338D356" w:rsidR="004563B8" w:rsidRPr="00CD5D12" w:rsidRDefault="004563B8" w:rsidP="00EB13B1">
      <w:pPr>
        <w:pStyle w:val="ENClanok11"/>
        <w:rPr>
          <w:lang w:val="sk-SK"/>
        </w:rPr>
      </w:pPr>
      <w:r w:rsidRPr="00CD5D12">
        <w:rPr>
          <w:lang w:val="sk-SK"/>
        </w:rPr>
        <w:t>Osobné údaje Dotknutých osôb bude Sprostredkovateľ spracúvať najdlhšie po dobu trvania Zmluvy.</w:t>
      </w:r>
    </w:p>
    <w:p w14:paraId="4239C4C4" w14:textId="728AEB25" w:rsidR="004563B8" w:rsidRPr="00CD5D12" w:rsidRDefault="004563B8" w:rsidP="00EB13B1">
      <w:pPr>
        <w:pStyle w:val="ENNadpis1"/>
        <w:rPr>
          <w:lang w:val="sk-SK"/>
        </w:rPr>
      </w:pPr>
      <w:r w:rsidRPr="00CD5D12">
        <w:rPr>
          <w:lang w:val="sk-SK"/>
        </w:rPr>
        <w:t xml:space="preserve">ODMENA </w:t>
      </w:r>
    </w:p>
    <w:p w14:paraId="1F5FEB5E" w14:textId="12E5BDB7" w:rsidR="004563B8" w:rsidRPr="00CD5D12" w:rsidRDefault="004563B8" w:rsidP="00EB13B1">
      <w:pPr>
        <w:pStyle w:val="ENClanok11"/>
        <w:rPr>
          <w:lang w:val="sk-SK"/>
        </w:rPr>
      </w:pPr>
      <w:r w:rsidRPr="00CD5D12">
        <w:rPr>
          <w:lang w:val="sk-SK"/>
        </w:rPr>
        <w:t>Sprostredkovateľovi nevzniká žiadna osobitná odmena za spracúvanie Osobných údajov, resp. taká odmena je už zahrnutá v odmene za plnenie Zmluvy, t. j. v Cene. Sprostredkovateľovi takisto nevzniká nárok na náhradu akýchkoľvek nákladov, ktoré Sprostredkovateľovi v súvislosti so spracúvaním Osobných údajov vzniknú.</w:t>
      </w:r>
    </w:p>
    <w:p w14:paraId="38DFCD21" w14:textId="4DD808D3" w:rsidR="004563B8" w:rsidRPr="00CD5D12" w:rsidRDefault="004563B8" w:rsidP="00EB13B1">
      <w:pPr>
        <w:pStyle w:val="ENNadpis1"/>
        <w:rPr>
          <w:lang w:val="sk-SK"/>
        </w:rPr>
      </w:pPr>
      <w:r w:rsidRPr="00CD5D12">
        <w:rPr>
          <w:lang w:val="sk-SK"/>
        </w:rPr>
        <w:t>PRÁVA A POVINNOSTI SPROSTREDKOVATEĽA</w:t>
      </w:r>
    </w:p>
    <w:p w14:paraId="7CCD3FCE" w14:textId="775E5C9A" w:rsidR="004563B8" w:rsidRPr="00CD5D12" w:rsidRDefault="004563B8" w:rsidP="00EB13B1">
      <w:pPr>
        <w:pStyle w:val="ENClanok11"/>
        <w:rPr>
          <w:lang w:val="sk-SK"/>
        </w:rPr>
      </w:pPr>
      <w:r w:rsidRPr="00CD5D12">
        <w:rPr>
          <w:lang w:val="sk-SK"/>
        </w:rPr>
        <w:t xml:space="preserve">Sprostredkovateľ je pri spracúvaní Osobných údajov povinný postupovať s náležitou odbornou starostlivosťou tak, aby nespôsobil nič, čo by mohlo predstavovať porušenie Nariadenia, najmä čl. 24, 25 a 32 Nariadenia v spojení s čl. 28 Nariadenia, alebo porušenie </w:t>
      </w:r>
      <w:r w:rsidR="000E621D" w:rsidRPr="00CD5D12">
        <w:rPr>
          <w:lang w:val="sk-SK"/>
        </w:rPr>
        <w:t>ZOOÚ</w:t>
      </w:r>
      <w:r w:rsidRPr="00CD5D12">
        <w:rPr>
          <w:lang w:val="sk-SK"/>
        </w:rPr>
        <w:t>.</w:t>
      </w:r>
    </w:p>
    <w:p w14:paraId="6915B35A" w14:textId="77777777" w:rsidR="004563B8" w:rsidRPr="00CD5D12" w:rsidRDefault="004563B8" w:rsidP="00EB13B1">
      <w:pPr>
        <w:pStyle w:val="ENClanok11"/>
        <w:rPr>
          <w:lang w:val="sk-SK"/>
        </w:rPr>
      </w:pPr>
      <w:r w:rsidRPr="00CD5D12">
        <w:rPr>
          <w:lang w:val="sk-SK"/>
        </w:rPr>
        <w:t>Ak Sprostredkovateľ zistí, že Prevádzkovateľ porušuje povinnosti, ktoré mu vyplývajú z Nariadenia, je v zmysle čl. 28 bodu 3) písm. h) druhej vety Nariadenia povinný bezodkladne Prevádzkovateľa o tejto skutočnosti informovať jedným zo spôsobov uvedeným v Zmluve.</w:t>
      </w:r>
    </w:p>
    <w:p w14:paraId="008E64BB" w14:textId="675B54DA" w:rsidR="004563B8" w:rsidRPr="00CD5D12" w:rsidRDefault="004563B8" w:rsidP="00EB13B1">
      <w:pPr>
        <w:pStyle w:val="ENClanok11"/>
        <w:rPr>
          <w:lang w:val="sk-SK"/>
        </w:rPr>
      </w:pPr>
      <w:r w:rsidRPr="00CD5D12">
        <w:rPr>
          <w:lang w:val="sk-SK"/>
        </w:rPr>
        <w:t xml:space="preserve">Sprostredkovateľ je povinný riadiť sa pri spracúvaní Osobných údajov na základe tejto </w:t>
      </w:r>
      <w:r w:rsidR="000E621D" w:rsidRPr="00CD5D12">
        <w:rPr>
          <w:b/>
          <w:lang w:val="sk-SK"/>
        </w:rPr>
        <w:t>Prílohy č. 8</w:t>
      </w:r>
      <w:r w:rsidR="000E621D" w:rsidRPr="00CD5D12">
        <w:rPr>
          <w:lang w:val="sk-SK"/>
        </w:rPr>
        <w:t xml:space="preserve"> [</w:t>
      </w:r>
      <w:r w:rsidR="000E621D" w:rsidRPr="00CD5D12">
        <w:rPr>
          <w:i/>
          <w:lang w:val="sk-SK"/>
        </w:rPr>
        <w:t>Zmluva o spracúvaní osobných údajov</w:t>
      </w:r>
      <w:r w:rsidR="000E621D" w:rsidRPr="00CD5D12">
        <w:rPr>
          <w:lang w:val="sk-SK"/>
        </w:rPr>
        <w:t xml:space="preserve">] </w:t>
      </w:r>
      <w:r w:rsidRPr="00CD5D12">
        <w:rPr>
          <w:lang w:val="sk-SK"/>
        </w:rPr>
        <w:t>písomne zdokumentovanými pokynmi Prevádzkovateľa. Sprostredkovateľ je povinný upozorniť Prevádzkovateľa bez zbytočného odkladu na nevhodnú povahu pokynov, ak Sprostredkovateľ mohol túto nevhodnosť zistiť pri vynaložení všetkej odbornej starostlivosti. Sprostredkovateľ je v takom prípade povinný pokyny vykonať len na základe písomnej požiadavky Prevádzkovateľa.</w:t>
      </w:r>
    </w:p>
    <w:p w14:paraId="71BB1606" w14:textId="0FE6FE89" w:rsidR="004563B8" w:rsidRPr="00CD5D12" w:rsidRDefault="004563B8" w:rsidP="00EB13B1">
      <w:pPr>
        <w:pStyle w:val="ENClanok11"/>
        <w:rPr>
          <w:lang w:val="sk-SK"/>
        </w:rPr>
      </w:pPr>
      <w:r w:rsidRPr="00CD5D12">
        <w:rPr>
          <w:lang w:val="sk-SK"/>
        </w:rPr>
        <w:t>V súlade s čl. 82 Nariadenia je Sprostredkovateľ povinný zabezpečiť, aby žiadna Dotknutá osoba neutrpela poškodenie svojich práv, najmä práva na zachovanie ľudskej dôstojnosti, a tiež zabezpečiť ochranu pred neoprávneným zasahovaním do súkromného a osobného života Dotknutej osoby.</w:t>
      </w:r>
    </w:p>
    <w:p w14:paraId="3148D7F2" w14:textId="32D0AE14" w:rsidR="004563B8" w:rsidRPr="00CD5D12" w:rsidRDefault="004563B8" w:rsidP="00EB13B1">
      <w:pPr>
        <w:pStyle w:val="ENClanok11"/>
        <w:rPr>
          <w:lang w:val="sk-SK"/>
        </w:rPr>
      </w:pPr>
      <w:bookmarkStart w:id="3058" w:name="_Ref213751011"/>
      <w:r w:rsidRPr="00CD5D12">
        <w:rPr>
          <w:lang w:val="sk-SK"/>
        </w:rPr>
        <w:t>Len čo pominie účel, na ktorý boli Osobné údaje spracúvané, najmä v prípade ukončenia Zmluvy, v prípade odvolania súhlasu Dotknutej osoby, alebo na základe žiadosti Dotknutej osoby podľa čl. 17 Nariadenia, je Sprostredkovateľ v zmysle čl. 28 ods. 3 písm. g) Nariadenia povinný, na základe a v súlade s pokynmi Prevádzkovateľa, vykonať likvidáciu Osobných údajov alebo tieto Osobné údaje Prevádzkovateľovi odovzdať.</w:t>
      </w:r>
      <w:bookmarkEnd w:id="3058"/>
    </w:p>
    <w:p w14:paraId="5291365B" w14:textId="4372D0A5" w:rsidR="004563B8" w:rsidRPr="00CD5D12" w:rsidRDefault="004563B8" w:rsidP="00EB13B1">
      <w:pPr>
        <w:pStyle w:val="ENClanok11"/>
        <w:rPr>
          <w:lang w:val="sk-SK"/>
        </w:rPr>
      </w:pPr>
      <w:r w:rsidRPr="00CD5D12">
        <w:rPr>
          <w:lang w:val="sk-SK"/>
        </w:rPr>
        <w:t xml:space="preserve">Ak sa ktorákoľvek Dotknutá osoba domnieva, že Prevádzkovateľ alebo Sprostredkovateľ spracúva jeho Osobné údaje v rozpore s ochranou súkromného a osobného života Dotknutej osoby alebo v rozpore so </w:t>
      </w:r>
      <w:r w:rsidR="000E621D" w:rsidRPr="00CD5D12">
        <w:rPr>
          <w:lang w:val="sk-SK"/>
        </w:rPr>
        <w:t>ZOOÚ</w:t>
      </w:r>
      <w:r w:rsidRPr="00CD5D12">
        <w:rPr>
          <w:lang w:val="sk-SK"/>
        </w:rPr>
        <w:t xml:space="preserve"> alebo Nariadením, najmä ak sú podľa Dotknutej osoby Osobné údaje nepresné s ohľadom na účel ich spracúvania a táto Dotknutá osoba v zmysle čl. 15 Nariadenia požiada Sprostredkovateľa o vysvetlenie,  opravu alebo odstránenie existujúceho stavu podľa čl. 16 Nariadenia alebo vymazanie Osobných údajov podľa čl. 17 Nariadenia sa Sprostredkovateľ zaväzuje bezodkladne o tom informovať Prevádzkovateľa spôsobom uvedeným v Zmluve.</w:t>
      </w:r>
    </w:p>
    <w:p w14:paraId="27DF19ED" w14:textId="77777777" w:rsidR="004563B8" w:rsidRPr="00CD5D12" w:rsidRDefault="004563B8" w:rsidP="00EB13B1">
      <w:pPr>
        <w:pStyle w:val="ENClanok11"/>
        <w:rPr>
          <w:lang w:val="sk-SK"/>
        </w:rPr>
      </w:pPr>
      <w:r w:rsidRPr="00CD5D12">
        <w:rPr>
          <w:lang w:val="sk-SK"/>
        </w:rPr>
        <w:t>Sprostredkovateľ je povinný Prevádzkovateľovi bezodkladne oznámiť vykonanie kontroly zo strany Úradu na ochranu osobných údajov a poskytnúť Prevádzkovateľovi na jeho žiadosť podrobné informácie o priebehu kontroly a kópiu kontrolného protokolu (zápisnice o priebehu výkonu kontroly). V prípade začatia správneho konania o uložení opatrenia na nápravu alebo uložení pokuty („</w:t>
      </w:r>
      <w:r w:rsidRPr="00CD5D12">
        <w:rPr>
          <w:b/>
          <w:lang w:val="sk-SK"/>
        </w:rPr>
        <w:t>Správne konanie</w:t>
      </w:r>
      <w:r w:rsidRPr="00CD5D12">
        <w:rPr>
          <w:lang w:val="sk-SK"/>
        </w:rPr>
        <w:t>“) je Sprostredkovateľ taktiež povinný túto skutočnosť bezodkladne oznámiť Prevádzkovateľovi a poskytnúť Prevádzkovateľovi na jeho žiadosť podrobné informácie o priebehu a výsledkoch Správneho konania, príp. Prevádzkovateľovi poskytnúť súčinnosť a plnú moc na nahliadnutie do spisu týkajúceho sa Správneho konania. Sprostredkovateľ sa zaväzuje poskytnúť Prevádzkovateľovi kópiu správy o odstránení alebo prevencii nedostatkov zistených kontrolou, ak je táto správa vypracovaná.</w:t>
      </w:r>
    </w:p>
    <w:p w14:paraId="34F25CE9" w14:textId="77777777" w:rsidR="004563B8" w:rsidRPr="00CD5D12" w:rsidRDefault="004563B8" w:rsidP="00EB13B1">
      <w:pPr>
        <w:pStyle w:val="ENClanok11"/>
        <w:rPr>
          <w:lang w:val="sk-SK"/>
        </w:rPr>
      </w:pPr>
      <w:bookmarkStart w:id="3059" w:name="_Ref213750934"/>
      <w:r w:rsidRPr="00CD5D12">
        <w:rPr>
          <w:lang w:val="sk-SK"/>
        </w:rPr>
        <w:lastRenderedPageBreak/>
        <w:t>Sprostredkovateľ je povinný informovať Prevádzkovateľa o každom prípade straty či úniku Osobných údajov, neoprávnenej manipulácii s Osobnými údajmi alebo iného porušenia ochrany Osobných údajov („</w:t>
      </w:r>
      <w:r w:rsidRPr="00CD5D12">
        <w:rPr>
          <w:b/>
          <w:lang w:val="sk-SK"/>
        </w:rPr>
        <w:t>Porušenie ochrany osobných údajov</w:t>
      </w:r>
      <w:r w:rsidRPr="00CD5D12">
        <w:rPr>
          <w:lang w:val="sk-SK"/>
        </w:rPr>
        <w:t>“), a to bez zbytočného odkladu, najneskôr však do 24 hodín od vzniku Porušenia ochrany osobných údajov alebo aj od obyčajnej hrozby, ak Sprostredkovateľ mohol o tomto Porušení ochrany osobných údajov či i o hrozbe vzniku Porušenia ochrany osobných údajov vedieť pri vynaložení všetkej odbornej starostlivosti. Ak Sprostredkovateľ nemohol zistiť prípad skutočného či hroziaceho Porušenia ochrany osobných údajov pred uplynutím lehoty podľa predchádzajúcej vety tohto bodu, informuje Sprostredkovateľ Prevádzkovateľa najneskôr do 24 hodín od okamihu, kedy sa o vzniku Porušenia ochrany Osobných údajov alebo jeho hrozbe Sprostredkovateľ dozvie. Sprostredkovateľ je aj po poskytnutí informácií Prevádzkovateľovi povinný byť maximálne nápomocný pri riešení Porušenia ochrany osobných údajov, resp. pri prijímaní opatrení na zmiernenie možných negatívnych dopadov a zabránenie vzniku podobných situácií v budúcnosti.</w:t>
      </w:r>
      <w:bookmarkEnd w:id="3059"/>
    </w:p>
    <w:p w14:paraId="50E318E1" w14:textId="77777777" w:rsidR="004563B8" w:rsidRPr="00CD5D12" w:rsidRDefault="004563B8" w:rsidP="00EB13B1">
      <w:pPr>
        <w:pStyle w:val="ENClanok11"/>
        <w:rPr>
          <w:lang w:val="sk-SK"/>
        </w:rPr>
      </w:pPr>
      <w:r w:rsidRPr="00CD5D12">
        <w:rPr>
          <w:lang w:val="sk-SK"/>
        </w:rPr>
        <w:t>Sprostredkovateľ sa zaväzuje pomáhať Prevádzkovateľovi pri zabezpečovaní povinností podľa Nariadenia, najmä povinnosti zabezpečiť spracúvanie Osobných údajov, oznamovať prípady Porušenia ochrany osobných údajov, zabezpečiť posúdenie vplyvu na ochranu Osobných údajov alebo predchádzajúcu konzultáciu s Úradom na ochranu osobných údajov, a to pri zohľadnení povahy spracúvania a informácií, ktoré má Sprostredkovateľ k dispozícii.</w:t>
      </w:r>
    </w:p>
    <w:p w14:paraId="333E5F75" w14:textId="09ED18E3" w:rsidR="004563B8" w:rsidRPr="00CD5D12" w:rsidRDefault="004563B8" w:rsidP="00EB13B1">
      <w:pPr>
        <w:pStyle w:val="ENClanok11"/>
        <w:rPr>
          <w:lang w:val="sk-SK"/>
        </w:rPr>
      </w:pPr>
      <w:r w:rsidRPr="00CD5D12">
        <w:rPr>
          <w:lang w:val="sk-SK"/>
        </w:rPr>
        <w:t>Sprostredkovateľ sa zaväzuje pomáhať Prevádzkovateľovi pri plnení povinnosti Prevádzkovateľa reagovať na žiadosti o výkon práv Dotknutých osôb, najmä na žiadosť o prístup k Osobným údajom, na opravu či vymazanie Osobných údajov, na obmedzenie spracúvania či na prenosnosť Osobných údajov.</w:t>
      </w:r>
    </w:p>
    <w:p w14:paraId="7AE0DEAC" w14:textId="77777777" w:rsidR="004563B8" w:rsidRPr="00CD5D12" w:rsidRDefault="004563B8" w:rsidP="00EB13B1">
      <w:pPr>
        <w:pStyle w:val="ENClanok11"/>
        <w:rPr>
          <w:lang w:val="sk-SK"/>
        </w:rPr>
      </w:pPr>
      <w:r w:rsidRPr="00CD5D12">
        <w:rPr>
          <w:lang w:val="sk-SK"/>
        </w:rPr>
        <w:t xml:space="preserve">Sprostredkovateľ sa zaväzuje poskytnúť Prevádzkovateľovi všetky informácie potrebné na preukázanie toho, že boli splnené povinnosti spracúvania Osobných údajov vrátane spracúvania prostredníctvom Ďalších sprostredkovateľov, a umožniť audity, ako aj kontroly vykonávané Prevádzkovateľom alebo iným audítorom, ktorého poveril Prevádzkovateľ, a prispieva k nim. </w:t>
      </w:r>
    </w:p>
    <w:p w14:paraId="1FCB5E27" w14:textId="2F6CE6B4" w:rsidR="004563B8" w:rsidRPr="00CD5D12" w:rsidRDefault="004563B8" w:rsidP="00EB13B1">
      <w:pPr>
        <w:pStyle w:val="ENClanok11"/>
        <w:rPr>
          <w:lang w:val="sk-SK"/>
        </w:rPr>
      </w:pPr>
      <w:r w:rsidRPr="00CD5D12">
        <w:rPr>
          <w:lang w:val="sk-SK"/>
        </w:rPr>
        <w:t xml:space="preserve">Informácie podľa bodu </w:t>
      </w:r>
      <w:r w:rsidRPr="00CD5D12">
        <w:rPr>
          <w:lang w:val="sk-SK"/>
        </w:rPr>
        <w:fldChar w:fldCharType="begin"/>
      </w:r>
      <w:r w:rsidRPr="00CD5D12">
        <w:rPr>
          <w:lang w:val="sk-SK"/>
        </w:rPr>
        <w:instrText xml:space="preserve"> REF _Ref213750934 \w \h  \* MERGEFORMAT </w:instrText>
      </w:r>
      <w:r w:rsidRPr="00CD5D12">
        <w:rPr>
          <w:lang w:val="sk-SK"/>
        </w:rPr>
      </w:r>
      <w:r w:rsidRPr="00CD5D12">
        <w:rPr>
          <w:lang w:val="sk-SK"/>
        </w:rPr>
        <w:fldChar w:fldCharType="separate"/>
      </w:r>
      <w:r w:rsidR="00071C75">
        <w:rPr>
          <w:cs/>
          <w:lang w:val="sk-SK"/>
        </w:rPr>
        <w:t>‎</w:t>
      </w:r>
      <w:r w:rsidR="00071C75">
        <w:rPr>
          <w:lang w:val="sk-SK"/>
        </w:rPr>
        <w:t>5.8</w:t>
      </w:r>
      <w:r w:rsidRPr="00CD5D12">
        <w:rPr>
          <w:lang w:val="sk-SK"/>
        </w:rPr>
        <w:fldChar w:fldCharType="end"/>
      </w:r>
      <w:r w:rsidRPr="00CD5D12">
        <w:rPr>
          <w:lang w:val="sk-SK"/>
        </w:rPr>
        <w:t xml:space="preserve"> tejto </w:t>
      </w:r>
      <w:r w:rsidR="007806B2" w:rsidRPr="00CD5D12">
        <w:rPr>
          <w:b/>
          <w:lang w:val="sk-SK"/>
        </w:rPr>
        <w:t>Prílohy č. 8</w:t>
      </w:r>
      <w:r w:rsidR="007806B2" w:rsidRPr="00CD5D12">
        <w:rPr>
          <w:lang w:val="sk-SK"/>
        </w:rPr>
        <w:t xml:space="preserve"> [</w:t>
      </w:r>
      <w:r w:rsidR="007806B2" w:rsidRPr="00CD5D12">
        <w:rPr>
          <w:i/>
          <w:lang w:val="sk-SK"/>
        </w:rPr>
        <w:t>Zmluva o spracúvaní osobných údajov</w:t>
      </w:r>
      <w:r w:rsidR="007806B2" w:rsidRPr="00CD5D12">
        <w:rPr>
          <w:lang w:val="sk-SK"/>
        </w:rPr>
        <w:t xml:space="preserve">] </w:t>
      </w:r>
      <w:r w:rsidRPr="00CD5D12">
        <w:rPr>
          <w:lang w:val="sk-SK"/>
        </w:rPr>
        <w:t>musia obsahovať minimálne:</w:t>
      </w:r>
    </w:p>
    <w:p w14:paraId="57E7C6C6" w14:textId="41FC75B3" w:rsidR="004563B8" w:rsidRPr="00CD5D12" w:rsidRDefault="004563B8" w:rsidP="007806B2">
      <w:pPr>
        <w:pStyle w:val="Claneka"/>
      </w:pPr>
      <w:r w:rsidRPr="00CD5D12">
        <w:t>opis povahy daného prípadu Porušenia ochrany osobných údajov vrátane, pokiaľ je to možné, kategórií a približného počtu Dotknutých osôb a kategórií a približného množstva dotknutých záznamov Osobných údajov;</w:t>
      </w:r>
    </w:p>
    <w:p w14:paraId="71C17424" w14:textId="77777777" w:rsidR="004563B8" w:rsidRPr="00CD5D12" w:rsidRDefault="004563B8" w:rsidP="007806B2">
      <w:pPr>
        <w:pStyle w:val="Claneka"/>
      </w:pPr>
      <w:r w:rsidRPr="00CD5D12">
        <w:t>opis pravdepodobných dôsledkov Porušenia ochrany osobných údajov; a</w:t>
      </w:r>
    </w:p>
    <w:p w14:paraId="598BF514" w14:textId="0033A32C" w:rsidR="004563B8" w:rsidRPr="00CD5D12" w:rsidRDefault="004563B8" w:rsidP="007806B2">
      <w:pPr>
        <w:pStyle w:val="Claneka"/>
      </w:pPr>
      <w:r w:rsidRPr="00CD5D12">
        <w:t>opis opatrení, ktoré Sprostredkovateľ prijal alebo navrhol na prijatie s cieľom vyriešiť dané Porušenie ochrany osobných údajov, vrátane prípadných opatrení na zníženie nepriaznivých účinkov.</w:t>
      </w:r>
    </w:p>
    <w:p w14:paraId="3762B444" w14:textId="4C39C700" w:rsidR="004563B8" w:rsidRPr="00CD5D12" w:rsidRDefault="004563B8" w:rsidP="007806B2">
      <w:pPr>
        <w:pStyle w:val="ENNadpis1"/>
        <w:rPr>
          <w:lang w:val="sk-SK"/>
        </w:rPr>
      </w:pPr>
      <w:r w:rsidRPr="00CD5D12">
        <w:rPr>
          <w:lang w:val="sk-SK"/>
        </w:rPr>
        <w:t>ZÁRUKY TECHNICKÉHO A ORGANIZAČNÉHO ZABEZPEČENIA OCHRANY OSOBNÝCH ÚDAJOV</w:t>
      </w:r>
    </w:p>
    <w:p w14:paraId="60AA6D1E" w14:textId="797595AE" w:rsidR="004563B8" w:rsidRPr="00CD5D12" w:rsidRDefault="004563B8" w:rsidP="007806B2">
      <w:pPr>
        <w:pStyle w:val="ENClanok11"/>
        <w:rPr>
          <w:lang w:val="sk-SK"/>
        </w:rPr>
      </w:pPr>
      <w:r w:rsidRPr="00CD5D12">
        <w:rPr>
          <w:lang w:val="sk-SK"/>
        </w:rPr>
        <w:t xml:space="preserve">Sprostredkovateľ sa zaväzuje, že v zmysle čl. 32 Nariadenia prijme so zreteľom na najnovšie poznatky, na stav techniky, na náklady na vykonanie opatrení, na povahu, rozsah, kontext a účel spracúvania Osobných údajov a na riziká s rôznou pravdepodobnosťou a závažnosťou pre práva fyzických osôb primerané technické a organizačné opatrenia na zaistenie úrovne bezpečnosti primeranej tomuto riziku, spôsobom uvedeným v Nariadení, </w:t>
      </w:r>
      <w:r w:rsidR="007806B2" w:rsidRPr="00CD5D12">
        <w:rPr>
          <w:lang w:val="sk-SK"/>
        </w:rPr>
        <w:t>ZOOÚ</w:t>
      </w:r>
      <w:r w:rsidRPr="00CD5D12">
        <w:rPr>
          <w:lang w:val="sk-SK"/>
        </w:rPr>
        <w:t xml:space="preserve"> či iných všeobecne záväzných právnych predpisoch a to najmä, nie však výlučne, opatrenia na vylúčenie možnosti neoprávneného alebo náhodného prístupu k Osobným údajom, k ich zmene, zničeniu či strate, neoprávneným prenosom, k ich inému neoprávnenému spracúvaniu, ako aj k inému zneužitiu Osobných údajov. Táto povinnosť platí aj po ukončení spracúvania Osobných údajov.</w:t>
      </w:r>
    </w:p>
    <w:p w14:paraId="0528FEA1" w14:textId="77777777" w:rsidR="004563B8" w:rsidRPr="00CD5D12" w:rsidRDefault="004563B8" w:rsidP="007806B2">
      <w:pPr>
        <w:pStyle w:val="ENClanok11"/>
        <w:rPr>
          <w:lang w:val="sk-SK"/>
        </w:rPr>
      </w:pPr>
      <w:r w:rsidRPr="00CD5D12">
        <w:rPr>
          <w:lang w:val="sk-SK"/>
        </w:rPr>
        <w:t>Sprostredkovateľ sa zaväzuje najmä, nie však výlučne, prijať nasledujúce organizačné a technické opatrenia:</w:t>
      </w:r>
    </w:p>
    <w:p w14:paraId="10BD1B17" w14:textId="19821BE8" w:rsidR="004563B8" w:rsidRPr="00CD5D12" w:rsidRDefault="004563B8" w:rsidP="007806B2">
      <w:pPr>
        <w:pStyle w:val="Claneka"/>
      </w:pPr>
      <w:bookmarkStart w:id="3060" w:name="_Ref213750997"/>
      <w:r w:rsidRPr="00CD5D12">
        <w:lastRenderedPageBreak/>
        <w:t xml:space="preserve">bez toho, aby bol dotknutý bod </w:t>
      </w:r>
      <w:r w:rsidRPr="00CD5D12">
        <w:fldChar w:fldCharType="begin"/>
      </w:r>
      <w:r w:rsidRPr="00CD5D12">
        <w:instrText xml:space="preserve"> REF _Ref213750986 \w \h  \* MERGEFORMAT </w:instrText>
      </w:r>
      <w:r w:rsidRPr="00CD5D12">
        <w:fldChar w:fldCharType="separate"/>
      </w:r>
      <w:r w:rsidR="00071C75">
        <w:rPr>
          <w:cs/>
        </w:rPr>
        <w:t>‎</w:t>
      </w:r>
      <w:r w:rsidR="00071C75">
        <w:t>6.3</w:t>
      </w:r>
      <w:r w:rsidRPr="00CD5D12">
        <w:fldChar w:fldCharType="end"/>
      </w:r>
      <w:r w:rsidRPr="00CD5D12">
        <w:t xml:space="preserve"> tejto </w:t>
      </w:r>
      <w:r w:rsidR="007806B2" w:rsidRPr="00CD5D12">
        <w:rPr>
          <w:b/>
        </w:rPr>
        <w:t>Prílohy č. 8</w:t>
      </w:r>
      <w:r w:rsidR="007806B2" w:rsidRPr="00CD5D12">
        <w:t xml:space="preserve"> [</w:t>
      </w:r>
      <w:r w:rsidR="007806B2" w:rsidRPr="00CD5D12">
        <w:rPr>
          <w:i/>
        </w:rPr>
        <w:t>Zmluva o spracúvaní osobných údajov</w:t>
      </w:r>
      <w:r w:rsidR="007806B2" w:rsidRPr="00CD5D12">
        <w:t>]</w:t>
      </w:r>
      <w:r w:rsidRPr="00CD5D12">
        <w:t>, v prípade, že Sprostredkovateľ bude spracúvať Osobné údaje prostredníctvom svojich zamestnancov či iných osôb, zaväzuje sa poveriť touto činnosťou iba svojich vybraných zamestnancov alebo iné osoby, ktoré zmluvne zaviaže zachovávať mlčanlivosť ohľadom Osobných údajov a zmluvne zaviaže zachovávať ďalšie povinnosti, ktoré sú povinné dodržiavať tak, aby nedošlo k porušeniu Nariadenia, Zákona o ochrane OÚ či tejto Prílohy;</w:t>
      </w:r>
      <w:bookmarkEnd w:id="3060"/>
    </w:p>
    <w:p w14:paraId="41C50876" w14:textId="4510A525" w:rsidR="004563B8" w:rsidRPr="00CD5D12" w:rsidRDefault="004563B8" w:rsidP="007806B2">
      <w:pPr>
        <w:pStyle w:val="Claneka"/>
      </w:pPr>
      <w:r w:rsidRPr="00CD5D12">
        <w:t xml:space="preserve">bude používať zodpovedajúce technické zariadenie a programové vybavenie spôsobom, ktorý vylúči neoprávnený či náhodný prístup k Osobným údajom zo strany iných osôb než poverených osôb Sprostredkovateľa v zmysle bodu </w:t>
      </w:r>
      <w:r w:rsidRPr="00CD5D12">
        <w:fldChar w:fldCharType="begin"/>
      </w:r>
      <w:r w:rsidRPr="00CD5D12">
        <w:instrText xml:space="preserve"> REF _Ref213750997 \w \h  \* MERGEFORMAT </w:instrText>
      </w:r>
      <w:r w:rsidRPr="00CD5D12">
        <w:fldChar w:fldCharType="separate"/>
      </w:r>
      <w:r w:rsidR="00071C75">
        <w:rPr>
          <w:cs/>
        </w:rPr>
        <w:t>‎</w:t>
      </w:r>
      <w:r w:rsidR="00071C75">
        <w:t>1.9(d)</w:t>
      </w:r>
      <w:r w:rsidRPr="00CD5D12">
        <w:fldChar w:fldCharType="end"/>
      </w:r>
      <w:r w:rsidRPr="00CD5D12">
        <w:t xml:space="preserve"> tejto </w:t>
      </w:r>
      <w:r w:rsidR="007806B2" w:rsidRPr="00CD5D12">
        <w:rPr>
          <w:b/>
        </w:rPr>
        <w:t>Prílohy č. 8</w:t>
      </w:r>
      <w:r w:rsidR="007806B2" w:rsidRPr="00CD5D12">
        <w:t xml:space="preserve"> [</w:t>
      </w:r>
      <w:r w:rsidR="007806B2" w:rsidRPr="00CD5D12">
        <w:rPr>
          <w:i/>
        </w:rPr>
        <w:t>Zmluva o spracúvaní osobných údajov</w:t>
      </w:r>
      <w:r w:rsidR="007806B2" w:rsidRPr="00CD5D12">
        <w:t>]</w:t>
      </w:r>
      <w:r w:rsidRPr="00CD5D12">
        <w:t>;</w:t>
      </w:r>
    </w:p>
    <w:p w14:paraId="3EE27F2B" w14:textId="77777777" w:rsidR="004563B8" w:rsidRPr="00CD5D12" w:rsidRDefault="004563B8" w:rsidP="007806B2">
      <w:pPr>
        <w:pStyle w:val="Claneka"/>
      </w:pPr>
      <w:r w:rsidRPr="00CD5D12">
        <w:t>bude Osobné údaje uchovávať v náležite zabezpečených objektoch a miestnostiach;</w:t>
      </w:r>
    </w:p>
    <w:p w14:paraId="12356878" w14:textId="486233F4" w:rsidR="004563B8" w:rsidRPr="00CD5D12" w:rsidRDefault="004563B8" w:rsidP="007806B2">
      <w:pPr>
        <w:pStyle w:val="Claneka"/>
      </w:pPr>
      <w:r w:rsidRPr="00CD5D12">
        <w:t xml:space="preserve">Osobné údaje v elektronickej podobe bude uchovávať na zabezpečených serveroch alebo na nosičoch dát, ku ktorým budú mať prístup len poverené osoby Sprostredkovateľa v zmysle bodu </w:t>
      </w:r>
      <w:r w:rsidRPr="00CD5D12">
        <w:fldChar w:fldCharType="begin"/>
      </w:r>
      <w:r w:rsidRPr="00CD5D12">
        <w:instrText xml:space="preserve"> REF _Ref213750997 \w \h  \* MERGEFORMAT </w:instrText>
      </w:r>
      <w:r w:rsidRPr="00CD5D12">
        <w:fldChar w:fldCharType="separate"/>
      </w:r>
      <w:r w:rsidR="00071C75">
        <w:rPr>
          <w:cs/>
        </w:rPr>
        <w:t>‎</w:t>
      </w:r>
      <w:r w:rsidR="00071C75">
        <w:t>1.9(d)</w:t>
      </w:r>
      <w:r w:rsidRPr="00CD5D12">
        <w:fldChar w:fldCharType="end"/>
      </w:r>
      <w:r w:rsidRPr="00CD5D12">
        <w:t xml:space="preserve"> tejto </w:t>
      </w:r>
      <w:r w:rsidR="007806B2" w:rsidRPr="00CD5D12">
        <w:rPr>
          <w:b/>
        </w:rPr>
        <w:t>Prílohy č. 8</w:t>
      </w:r>
      <w:r w:rsidR="007806B2" w:rsidRPr="00CD5D12">
        <w:t xml:space="preserve"> [</w:t>
      </w:r>
      <w:r w:rsidR="007806B2" w:rsidRPr="00CD5D12">
        <w:rPr>
          <w:i/>
        </w:rPr>
        <w:t>Zmluva o spracúvaní osobných údajov</w:t>
      </w:r>
      <w:r w:rsidR="007806B2" w:rsidRPr="00CD5D12">
        <w:t xml:space="preserve">] </w:t>
      </w:r>
      <w:r w:rsidRPr="00CD5D12">
        <w:t>na základe prístupových kódov či hesiel, a bude Osobné údaje pravidelne zálohovať, pokiaľ takéto zálohy nevykonáva Prevádzkovateľ;</w:t>
      </w:r>
    </w:p>
    <w:p w14:paraId="25F580E3" w14:textId="77777777" w:rsidR="004563B8" w:rsidRPr="00CD5D12" w:rsidRDefault="004563B8" w:rsidP="007806B2">
      <w:pPr>
        <w:pStyle w:val="Claneka"/>
      </w:pPr>
      <w:r w:rsidRPr="00CD5D12">
        <w:t>zabezpečí diaľkový prenos Osobných údajov buď len prostredníctvom verejne neprístupnej siete, alebo prostredníctvom zabezpečeného prenosu prostredníctvom verejných sietí;</w:t>
      </w:r>
    </w:p>
    <w:p w14:paraId="565E4E45" w14:textId="77777777" w:rsidR="004563B8" w:rsidRPr="00CD5D12" w:rsidRDefault="004563B8" w:rsidP="007806B2">
      <w:pPr>
        <w:pStyle w:val="Claneka"/>
      </w:pPr>
      <w:r w:rsidRPr="00CD5D12">
        <w:t>listinné dokumenty obsahujúce Osobné údaje bude uchovať na zabezpečenom mieste, pričom o takomto uchovávaní a pohybe dokumentov bude viesť riadnu evidenciu;</w:t>
      </w:r>
    </w:p>
    <w:p w14:paraId="7AED83AE" w14:textId="77777777" w:rsidR="004563B8" w:rsidRPr="00CD5D12" w:rsidRDefault="004563B8" w:rsidP="007806B2">
      <w:pPr>
        <w:pStyle w:val="Claneka"/>
      </w:pPr>
      <w:r w:rsidRPr="00CD5D12">
        <w:t>bude v čo najväčšej miere spracúvať iba pseudonymizované a šifrované Osobné údaje, pokiaľ je takéto opatrenie vhodné a potrebné na zníženie rizík vyplývajúcich zo spracúvania Osobných údajov;</w:t>
      </w:r>
    </w:p>
    <w:p w14:paraId="04E1A985" w14:textId="77777777" w:rsidR="004563B8" w:rsidRPr="00CD5D12" w:rsidRDefault="004563B8" w:rsidP="007806B2">
      <w:pPr>
        <w:pStyle w:val="Claneka"/>
      </w:pPr>
      <w:r w:rsidRPr="00CD5D12">
        <w:t>zabezpečí neustálu dôvernosť, integritu, dostupnosť a odolnosť systémov a služieb spracúvania;</w:t>
      </w:r>
    </w:p>
    <w:p w14:paraId="6030F7CE" w14:textId="77777777" w:rsidR="004563B8" w:rsidRPr="00CD5D12" w:rsidRDefault="004563B8" w:rsidP="007806B2">
      <w:pPr>
        <w:pStyle w:val="Claneka"/>
      </w:pPr>
      <w:r w:rsidRPr="00CD5D12">
        <w:t>prostredníctvom vhodných technických prostriedkov zabezpečí schopnosť obnoviť dostupnosť Osobných údajov a prístup k nim včas v prípade fyzických či technických incidentov;</w:t>
      </w:r>
    </w:p>
    <w:p w14:paraId="519F8548" w14:textId="77777777" w:rsidR="004563B8" w:rsidRPr="00CD5D12" w:rsidRDefault="004563B8" w:rsidP="007806B2">
      <w:pPr>
        <w:pStyle w:val="Claneka"/>
      </w:pPr>
      <w:r w:rsidRPr="00CD5D12">
        <w:t xml:space="preserve">zabezpečí pravidelné testovanie, posudzovanie a hodnotenie účinnosti zavedených technických a organizačných opatrení na zaistenie bezpečnosti spracúvania; </w:t>
      </w:r>
    </w:p>
    <w:p w14:paraId="6FC90720" w14:textId="31C3E20C" w:rsidR="004563B8" w:rsidRPr="00CD5D12" w:rsidRDefault="004563B8" w:rsidP="007806B2">
      <w:pPr>
        <w:pStyle w:val="Claneka"/>
      </w:pPr>
      <w:r w:rsidRPr="00CD5D12">
        <w:t xml:space="preserve">po ukončení spracúvania Osobných údajov zabezpečí Sprostredkovateľ podľa dohody s Prevádzkovateľom bezpečnú fyzickú likvidáciu Osobných údajov, alebo tieto Osobné údaje odovzdá Prevádzkovateľovi, pozri bod </w:t>
      </w:r>
      <w:r w:rsidRPr="00CD5D12">
        <w:fldChar w:fldCharType="begin"/>
      </w:r>
      <w:r w:rsidRPr="00CD5D12">
        <w:instrText xml:space="preserve"> REF _Ref213751011 \w \h  \* MERGEFORMAT </w:instrText>
      </w:r>
      <w:r w:rsidRPr="00CD5D12">
        <w:fldChar w:fldCharType="separate"/>
      </w:r>
      <w:r w:rsidR="00071C75">
        <w:rPr>
          <w:cs/>
        </w:rPr>
        <w:t>‎</w:t>
      </w:r>
      <w:r w:rsidR="00071C75">
        <w:t>5.5</w:t>
      </w:r>
      <w:r w:rsidRPr="00CD5D12">
        <w:fldChar w:fldCharType="end"/>
      </w:r>
      <w:r w:rsidRPr="00CD5D12">
        <w:t xml:space="preserve"> tejto </w:t>
      </w:r>
      <w:r w:rsidR="007806B2" w:rsidRPr="00CD5D12">
        <w:rPr>
          <w:b/>
        </w:rPr>
        <w:t>Prílohy č. 8</w:t>
      </w:r>
      <w:r w:rsidR="007806B2" w:rsidRPr="00CD5D12">
        <w:t xml:space="preserve"> [</w:t>
      </w:r>
      <w:r w:rsidR="007806B2" w:rsidRPr="00CD5D12">
        <w:rPr>
          <w:i/>
        </w:rPr>
        <w:t>Zmluva o spracúvaní osobných údajov</w:t>
      </w:r>
      <w:r w:rsidR="007806B2" w:rsidRPr="00CD5D12">
        <w:t>]</w:t>
      </w:r>
      <w:r w:rsidRPr="00CD5D12">
        <w:t>; a</w:t>
      </w:r>
    </w:p>
    <w:p w14:paraId="0E234D04" w14:textId="77777777" w:rsidR="004563B8" w:rsidRPr="00CD5D12" w:rsidRDefault="004563B8" w:rsidP="007806B2">
      <w:pPr>
        <w:pStyle w:val="Claneka"/>
      </w:pPr>
      <w:r w:rsidRPr="00CD5D12">
        <w:t xml:space="preserve">bude dodržiavať ďalšie technické a organizačné opatrenia uvedené v interných predpisoch, technických normách a pravidlách, ktoré Prevádzkovateľ na tento účel poskytne Sprostredkovateľovi. </w:t>
      </w:r>
    </w:p>
    <w:p w14:paraId="7B4E45A0" w14:textId="6BB9AA4D" w:rsidR="004563B8" w:rsidRPr="00CD5D12" w:rsidRDefault="004563B8" w:rsidP="007806B2">
      <w:pPr>
        <w:pStyle w:val="ENClanok11"/>
        <w:rPr>
          <w:lang w:val="sk-SK"/>
        </w:rPr>
      </w:pPr>
      <w:bookmarkStart w:id="3061" w:name="_Ref213750986"/>
      <w:r w:rsidRPr="00CD5D12">
        <w:rPr>
          <w:lang w:val="sk-SK"/>
        </w:rPr>
        <w:t>Sprostredkovateľ je oprávnený poveriť spracúvaním Osobných údajov ďalšieho sprostredkovateľa („</w:t>
      </w:r>
      <w:r w:rsidRPr="00CD5D12">
        <w:rPr>
          <w:b/>
          <w:lang w:val="sk-SK"/>
        </w:rPr>
        <w:t>Ďalší sprostredkovateľ</w:t>
      </w:r>
      <w:r w:rsidRPr="00CD5D12">
        <w:rPr>
          <w:lang w:val="sk-SK"/>
        </w:rPr>
        <w:t xml:space="preserve">“), a to len s predchádzajúcim písomným súhlasom Prevádzkovateľa. Sprostredkovateľ informuje Prevádzkovateľa o všetkých Ďalších sprostredkovateľoch, ktorých má v úmysle poveriť spracúvaním Osobných údajov, o všetkých zmenách, ktoré má v úmysle vykonať v súvislosti s prijatím alebo nahradením Ďalších sprostredkovateľov, a poskytne Prevádzkovateľovi možnosť namietať proti prijatiu takýchto Ďalších sprostredkovateľov. Okrem Ďalších sprostredkovateľov, voči ktorým Prevádzkovateľ nevzniesol námietku, Sprostredkovateľ nesmie poveriť spracúvaním Osobných údajov žiadnu tretiu stranu. Ďalší Sprostredkovateľ musí byť tiež Subdodávateľom uvedeným v </w:t>
      </w:r>
      <w:r w:rsidRPr="00CD5D12">
        <w:rPr>
          <w:b/>
          <w:lang w:val="sk-SK"/>
        </w:rPr>
        <w:t xml:space="preserve">Prílohe č. </w:t>
      </w:r>
      <w:r w:rsidR="007806B2" w:rsidRPr="00CD5D12">
        <w:rPr>
          <w:b/>
          <w:lang w:val="sk-SK"/>
        </w:rPr>
        <w:t xml:space="preserve">3 </w:t>
      </w:r>
      <w:r w:rsidR="007806B2" w:rsidRPr="00CD5D12">
        <w:rPr>
          <w:lang w:val="sk-SK"/>
        </w:rPr>
        <w:t>[</w:t>
      </w:r>
      <w:r w:rsidR="007806B2" w:rsidRPr="00CD5D12">
        <w:rPr>
          <w:i/>
          <w:lang w:val="sk-SK"/>
        </w:rPr>
        <w:t>Subdodávatelelia</w:t>
      </w:r>
      <w:r w:rsidR="007806B2" w:rsidRPr="00CD5D12">
        <w:rPr>
          <w:lang w:val="sk-SK"/>
        </w:rPr>
        <w:t>]</w:t>
      </w:r>
      <w:r w:rsidRPr="00CD5D12">
        <w:rPr>
          <w:b/>
          <w:lang w:val="sk-SK"/>
        </w:rPr>
        <w:t xml:space="preserve"> </w:t>
      </w:r>
      <w:r w:rsidRPr="00CD5D12">
        <w:rPr>
          <w:lang w:val="sk-SK"/>
        </w:rPr>
        <w:t xml:space="preserve">a spĺňať podmienky stanovené pre Subdodávateľa v Zmluve. Prevádzkovateľ súhlasí so Subdodávateľmi, prostredníctvom ktorých Poskytovateľ preukazoval svoju </w:t>
      </w:r>
      <w:r w:rsidRPr="00CD5D12">
        <w:rPr>
          <w:lang w:val="sk-SK"/>
        </w:rPr>
        <w:lastRenderedPageBreak/>
        <w:t xml:space="preserve">kvalifikáciu vo Verejnej zákazke podľa </w:t>
      </w:r>
      <w:r w:rsidR="00A44E4E" w:rsidRPr="00CD5D12">
        <w:rPr>
          <w:lang w:val="sk-SK"/>
        </w:rPr>
        <w:t xml:space="preserve">Článku </w:t>
      </w:r>
      <w:r w:rsidR="00A44E4E" w:rsidRPr="00CD5D12">
        <w:rPr>
          <w:lang w:val="sk-SK"/>
        </w:rPr>
        <w:fldChar w:fldCharType="begin"/>
      </w:r>
      <w:r w:rsidR="00A44E4E" w:rsidRPr="00CD5D12">
        <w:rPr>
          <w:lang w:val="sk-SK"/>
        </w:rPr>
        <w:instrText xml:space="preserve"> REF _Ref229520345 \w \h </w:instrText>
      </w:r>
      <w:r w:rsidR="00A44E4E" w:rsidRPr="00CD5D12">
        <w:rPr>
          <w:lang w:val="sk-SK"/>
        </w:rPr>
      </w:r>
      <w:r w:rsidR="00A44E4E" w:rsidRPr="00CD5D12">
        <w:rPr>
          <w:lang w:val="sk-SK"/>
        </w:rPr>
        <w:fldChar w:fldCharType="separate"/>
      </w:r>
      <w:r w:rsidR="00071C75">
        <w:rPr>
          <w:cs/>
          <w:lang w:val="sk-SK"/>
        </w:rPr>
        <w:t>‎</w:t>
      </w:r>
      <w:r w:rsidR="00071C75">
        <w:rPr>
          <w:lang w:val="sk-SK"/>
        </w:rPr>
        <w:t>17.3</w:t>
      </w:r>
      <w:r w:rsidR="00A44E4E" w:rsidRPr="00CD5D12">
        <w:rPr>
          <w:lang w:val="sk-SK"/>
        </w:rPr>
        <w:fldChar w:fldCharType="end"/>
      </w:r>
      <w:r w:rsidRPr="00CD5D12">
        <w:rPr>
          <w:lang w:val="sk-SK"/>
        </w:rPr>
        <w:t xml:space="preserve">, uvedenými v </w:t>
      </w:r>
      <w:r w:rsidR="00A44E4E" w:rsidRPr="00CD5D12">
        <w:rPr>
          <w:b/>
          <w:lang w:val="sk-SK"/>
        </w:rPr>
        <w:t xml:space="preserve">Prílohe č. 3 </w:t>
      </w:r>
      <w:r w:rsidR="00A44E4E" w:rsidRPr="00CD5D12">
        <w:rPr>
          <w:lang w:val="sk-SK"/>
        </w:rPr>
        <w:t>[</w:t>
      </w:r>
      <w:r w:rsidR="00A44E4E" w:rsidRPr="00CD5D12">
        <w:rPr>
          <w:i/>
          <w:lang w:val="sk-SK"/>
        </w:rPr>
        <w:t>Subdodávatelelia</w:t>
      </w:r>
      <w:r w:rsidR="00A44E4E" w:rsidRPr="00CD5D12">
        <w:rPr>
          <w:lang w:val="sk-SK"/>
        </w:rPr>
        <w:t>]</w:t>
      </w:r>
      <w:r w:rsidRPr="00CD5D12">
        <w:rPr>
          <w:lang w:val="sk-SK"/>
        </w:rPr>
        <w:t>, ako s Ďalšími sprostredkovateľmi.</w:t>
      </w:r>
      <w:bookmarkEnd w:id="3061"/>
    </w:p>
    <w:p w14:paraId="04D20DA7" w14:textId="0F9DA754" w:rsidR="004563B8" w:rsidRPr="00CD5D12" w:rsidRDefault="004563B8" w:rsidP="00A44E4E">
      <w:pPr>
        <w:pStyle w:val="ENClanok11"/>
        <w:rPr>
          <w:szCs w:val="22"/>
          <w:lang w:val="sk-SK"/>
        </w:rPr>
      </w:pPr>
      <w:r w:rsidRPr="00CD5D12">
        <w:rPr>
          <w:szCs w:val="22"/>
          <w:lang w:val="sk-SK"/>
        </w:rPr>
        <w:t xml:space="preserve">Ak Sprostredkovateľ zapojí v zmysle bodu </w:t>
      </w:r>
      <w:r w:rsidRPr="00CD5D12">
        <w:rPr>
          <w:szCs w:val="22"/>
          <w:lang w:val="sk-SK"/>
        </w:rPr>
        <w:fldChar w:fldCharType="begin"/>
      </w:r>
      <w:r w:rsidRPr="00CD5D12">
        <w:rPr>
          <w:szCs w:val="22"/>
          <w:lang w:val="sk-SK"/>
        </w:rPr>
        <w:instrText xml:space="preserve"> REF _Ref213750986 \w \h  \* MERGEFORMAT </w:instrText>
      </w:r>
      <w:r w:rsidRPr="00CD5D12">
        <w:rPr>
          <w:szCs w:val="22"/>
          <w:lang w:val="sk-SK"/>
        </w:rPr>
      </w:r>
      <w:r w:rsidRPr="00CD5D12">
        <w:rPr>
          <w:szCs w:val="22"/>
          <w:lang w:val="sk-SK"/>
        </w:rPr>
        <w:fldChar w:fldCharType="separate"/>
      </w:r>
      <w:r w:rsidR="00071C75">
        <w:rPr>
          <w:szCs w:val="22"/>
          <w:cs/>
          <w:lang w:val="sk-SK"/>
        </w:rPr>
        <w:t>‎</w:t>
      </w:r>
      <w:r w:rsidR="00071C75">
        <w:rPr>
          <w:szCs w:val="22"/>
          <w:lang w:val="sk-SK"/>
        </w:rPr>
        <w:t>6.3</w:t>
      </w:r>
      <w:r w:rsidRPr="00CD5D12">
        <w:rPr>
          <w:szCs w:val="22"/>
          <w:lang w:val="sk-SK"/>
        </w:rPr>
        <w:fldChar w:fldCharType="end"/>
      </w:r>
      <w:r w:rsidRPr="00CD5D12">
        <w:rPr>
          <w:szCs w:val="22"/>
          <w:lang w:val="sk-SK"/>
        </w:rPr>
        <w:t xml:space="preserve"> tejto </w:t>
      </w:r>
      <w:r w:rsidR="00A44E4E" w:rsidRPr="00CD5D12">
        <w:rPr>
          <w:b/>
          <w:lang w:val="sk-SK"/>
        </w:rPr>
        <w:t>Prílohy č. 8</w:t>
      </w:r>
      <w:r w:rsidR="00A44E4E" w:rsidRPr="00CD5D12">
        <w:rPr>
          <w:lang w:val="sk-SK"/>
        </w:rPr>
        <w:t xml:space="preserve"> [</w:t>
      </w:r>
      <w:r w:rsidR="00A44E4E" w:rsidRPr="00CD5D12">
        <w:rPr>
          <w:i/>
          <w:lang w:val="sk-SK"/>
        </w:rPr>
        <w:t>Zmluva o spracúvaní osobných údajov</w:t>
      </w:r>
      <w:r w:rsidR="00A44E4E" w:rsidRPr="00CD5D12">
        <w:rPr>
          <w:lang w:val="sk-SK"/>
        </w:rPr>
        <w:t xml:space="preserve">] </w:t>
      </w:r>
      <w:r w:rsidRPr="00CD5D12">
        <w:rPr>
          <w:szCs w:val="22"/>
          <w:lang w:val="sk-SK"/>
        </w:rPr>
        <w:t xml:space="preserve">Ďalšieho sprostredkovateľa, aby vykonal určité činnosti spracúvania, musia byť tomuto Ďalšiemu sprostredkovateľovi uložené na základe </w:t>
      </w:r>
      <w:r w:rsidRPr="00CD5D12">
        <w:rPr>
          <w:lang w:val="sk-SK"/>
        </w:rPr>
        <w:t>písomnej</w:t>
      </w:r>
      <w:r w:rsidRPr="00CD5D12">
        <w:rPr>
          <w:szCs w:val="22"/>
          <w:lang w:val="sk-SK"/>
        </w:rPr>
        <w:t xml:space="preserve"> zmluvy minimálne rovnaké povinnosti na ochranu Osobných údajov, aké sú uvedené v tejto </w:t>
      </w:r>
      <w:r w:rsidR="00A44E4E" w:rsidRPr="00CD5D12">
        <w:rPr>
          <w:b/>
          <w:lang w:val="sk-SK"/>
        </w:rPr>
        <w:t>Prílohe č. 8</w:t>
      </w:r>
      <w:r w:rsidR="00A44E4E" w:rsidRPr="00CD5D12">
        <w:rPr>
          <w:lang w:val="sk-SK"/>
        </w:rPr>
        <w:t xml:space="preserve"> [</w:t>
      </w:r>
      <w:r w:rsidR="00A44E4E" w:rsidRPr="00CD5D12">
        <w:rPr>
          <w:i/>
          <w:lang w:val="sk-SK"/>
        </w:rPr>
        <w:t>Zmluva o spracúvaní osobných údajov</w:t>
      </w:r>
      <w:r w:rsidR="00A44E4E" w:rsidRPr="00CD5D12">
        <w:rPr>
          <w:lang w:val="sk-SK"/>
        </w:rPr>
        <w:t>]</w:t>
      </w:r>
      <w:r w:rsidRPr="00CD5D12">
        <w:rPr>
          <w:szCs w:val="22"/>
          <w:lang w:val="sk-SK"/>
        </w:rPr>
        <w:t xml:space="preserve">, a to najmä poskytnutie dostatočných záruk, pokiaľ ide o zavedenie vhodných technických a organizačných opatrení tak, aby spracúvanie spĺňalo požiadavky Nariadenia, </w:t>
      </w:r>
      <w:r w:rsidR="00A44E4E" w:rsidRPr="00CD5D12">
        <w:rPr>
          <w:szCs w:val="22"/>
          <w:lang w:val="sk-SK"/>
        </w:rPr>
        <w:t>ZOOÚ</w:t>
      </w:r>
      <w:r w:rsidRPr="00CD5D12">
        <w:rPr>
          <w:szCs w:val="22"/>
          <w:lang w:val="sk-SK"/>
        </w:rPr>
        <w:t xml:space="preserve"> a interných predpisov Prevádzkovateľa. Ak si Ďalší sprostredkovateľ neplní svoje povinnosti v oblasti ochrany údajov, za plnenie povinností dotknutého Ďalšieho sprostredkovateľa nesie voči Prevádzkovateľovi plnú zodpovednosť aj naďalej Sprostredkovateľ. </w:t>
      </w:r>
    </w:p>
    <w:p w14:paraId="09628355" w14:textId="7C7DA831" w:rsidR="004563B8" w:rsidRPr="00CD5D12" w:rsidRDefault="004563B8" w:rsidP="00A44E4E">
      <w:pPr>
        <w:pStyle w:val="ENClanok11"/>
        <w:rPr>
          <w:lang w:val="sk-SK"/>
        </w:rPr>
      </w:pPr>
      <w:r w:rsidRPr="00CD5D12">
        <w:rPr>
          <w:iCs/>
          <w:lang w:val="sk-SK"/>
        </w:rPr>
        <w:t>Sprostredkovateľ</w:t>
      </w:r>
      <w:r w:rsidRPr="00CD5D12">
        <w:rPr>
          <w:lang w:val="sk-SK"/>
        </w:rPr>
        <w:t xml:space="preserve"> je povinný zaviesť a dokumentovať prijaté a vykonané technicko-organizačné opatrenia na zabezpečenie ochrany Osobných údajov v súlade s Nariadením, </w:t>
      </w:r>
      <w:r w:rsidR="00A44E4E" w:rsidRPr="00CD5D12">
        <w:rPr>
          <w:lang w:val="sk-SK"/>
        </w:rPr>
        <w:t>ZOOÚ</w:t>
      </w:r>
      <w:r w:rsidRPr="00CD5D12">
        <w:rPr>
          <w:lang w:val="sk-SK"/>
        </w:rPr>
        <w:t xml:space="preserve"> a ďalšími právnymi predpismi.</w:t>
      </w:r>
    </w:p>
    <w:p w14:paraId="10279E50" w14:textId="77777777" w:rsidR="004563B8" w:rsidRPr="00CD5D12" w:rsidRDefault="004563B8" w:rsidP="00A44E4E">
      <w:pPr>
        <w:pStyle w:val="ENNadpis1"/>
        <w:rPr>
          <w:lang w:val="sk-SK"/>
        </w:rPr>
      </w:pPr>
      <w:r w:rsidRPr="00CD5D12">
        <w:rPr>
          <w:lang w:val="sk-SK"/>
        </w:rPr>
        <w:t xml:space="preserve">POVINNOSTI PO UKONČENÍ ZMLUVY </w:t>
      </w:r>
    </w:p>
    <w:p w14:paraId="6CDDEA9B" w14:textId="5D1B26EC" w:rsidR="004563B8" w:rsidRPr="00CD5D12" w:rsidRDefault="004563B8" w:rsidP="00A44E4E">
      <w:pPr>
        <w:pStyle w:val="ENClanok11"/>
        <w:rPr>
          <w:lang w:val="sk-SK"/>
        </w:rPr>
      </w:pPr>
      <w:r w:rsidRPr="00CD5D12">
        <w:rPr>
          <w:lang w:val="sk-SK"/>
        </w:rPr>
        <w:t xml:space="preserve">Sprostredkovateľ je po zániku Zmluvy povinný dodržiavať všetky povinnosti vyplývajúce mu z Nariadenia alebo </w:t>
      </w:r>
      <w:r w:rsidR="00A44E4E" w:rsidRPr="00CD5D12">
        <w:rPr>
          <w:lang w:val="sk-SK"/>
        </w:rPr>
        <w:t>ZOOÚ</w:t>
      </w:r>
      <w:r w:rsidRPr="00CD5D12">
        <w:rPr>
          <w:lang w:val="sk-SK"/>
        </w:rPr>
        <w:t xml:space="preserve"> vedúce najmä k predchádzaniu akémukoľvek neoprávnenému nakladaniu s Osobnými údajmi do doby, kým podľa pokynov Prevádzkovateľa a v súlade so Zmluvou tieto Osobné údaje Sprostredkovateľ odovzdá Prevádzkovateľovi alebo vykoná ich bezpečnú likvidáciu.</w:t>
      </w:r>
    </w:p>
    <w:p w14:paraId="187E2E0D" w14:textId="77777777" w:rsidR="004563B8" w:rsidRPr="00CD5D12" w:rsidRDefault="004563B8" w:rsidP="00A44E4E">
      <w:pPr>
        <w:pStyle w:val="ENClanok11"/>
        <w:rPr>
          <w:lang w:val="sk-SK"/>
        </w:rPr>
      </w:pPr>
      <w:r w:rsidRPr="00CD5D12">
        <w:rPr>
          <w:lang w:val="sk-SK"/>
        </w:rPr>
        <w:t>Povinnosť zachovania dôvernej povahy Osobných údajov trvá aj po ukončení tejto Zmluvy.</w:t>
      </w:r>
    </w:p>
    <w:p w14:paraId="3BB9785F" w14:textId="77777777" w:rsidR="004563B8" w:rsidRPr="00CD5D12" w:rsidRDefault="004563B8" w:rsidP="00A44E4E">
      <w:pPr>
        <w:pStyle w:val="ENNadpis1"/>
        <w:rPr>
          <w:lang w:val="sk-SK"/>
        </w:rPr>
      </w:pPr>
      <w:r w:rsidRPr="00CD5D12">
        <w:rPr>
          <w:lang w:val="sk-SK"/>
        </w:rPr>
        <w:t>Posúdenie vplyvu na ochranu osobných údajov</w:t>
      </w:r>
    </w:p>
    <w:p w14:paraId="554BB192" w14:textId="7D93AD12" w:rsidR="004563B8" w:rsidRPr="00CD5D12" w:rsidRDefault="004563B8" w:rsidP="00A44E4E">
      <w:pPr>
        <w:pStyle w:val="ENClanok11"/>
        <w:rPr>
          <w:lang w:val="sk-SK"/>
        </w:rPr>
      </w:pPr>
      <w:r w:rsidRPr="00CD5D12">
        <w:rPr>
          <w:lang w:val="sk-SK"/>
        </w:rPr>
        <w:t xml:space="preserve">Ak Prevádzkovateľ na základe vykonania posúdenia vplyvu na ochranu osobných údajov podľa čl. 35 Nariadenia dospeje k záveru, že je potrebné vykonať ďalšie opatrenia nedefinované v tejto </w:t>
      </w:r>
      <w:r w:rsidR="00A44E4E" w:rsidRPr="00CD5D12">
        <w:rPr>
          <w:b/>
          <w:lang w:val="sk-SK"/>
        </w:rPr>
        <w:t>Prílohe č. 8</w:t>
      </w:r>
      <w:r w:rsidR="00A44E4E" w:rsidRPr="00CD5D12">
        <w:rPr>
          <w:lang w:val="sk-SK"/>
        </w:rPr>
        <w:t xml:space="preserve"> [</w:t>
      </w:r>
      <w:r w:rsidR="00A44E4E" w:rsidRPr="00CD5D12">
        <w:rPr>
          <w:i/>
          <w:lang w:val="sk-SK"/>
        </w:rPr>
        <w:t>Zmluva o spracúvaní osobných údajov</w:t>
      </w:r>
      <w:r w:rsidR="00A44E4E" w:rsidRPr="00CD5D12">
        <w:rPr>
          <w:lang w:val="sk-SK"/>
        </w:rPr>
        <w:t xml:space="preserve">] </w:t>
      </w:r>
      <w:r w:rsidRPr="00CD5D12">
        <w:rPr>
          <w:lang w:val="sk-SK"/>
        </w:rPr>
        <w:t xml:space="preserve">alebo v Zmluve, je Sprostredkovateľ povinný takéto opatrenia vykonať a obe Strany takúto zmenu premietnu úpravou tejto </w:t>
      </w:r>
      <w:r w:rsidR="00A44E4E" w:rsidRPr="00CD5D12">
        <w:rPr>
          <w:b/>
          <w:lang w:val="sk-SK"/>
        </w:rPr>
        <w:t>Prílohy č. 8</w:t>
      </w:r>
      <w:r w:rsidR="00A44E4E" w:rsidRPr="00CD5D12">
        <w:rPr>
          <w:lang w:val="sk-SK"/>
        </w:rPr>
        <w:t xml:space="preserve"> [</w:t>
      </w:r>
      <w:r w:rsidR="00A44E4E" w:rsidRPr="00CD5D12">
        <w:rPr>
          <w:i/>
          <w:lang w:val="sk-SK"/>
        </w:rPr>
        <w:t>Zmluva o spracúvaní osobných údajov</w:t>
      </w:r>
      <w:r w:rsidR="00A44E4E" w:rsidRPr="00CD5D12">
        <w:rPr>
          <w:lang w:val="sk-SK"/>
        </w:rPr>
        <w:t xml:space="preserve">] </w:t>
      </w:r>
      <w:r w:rsidRPr="00CD5D12">
        <w:rPr>
          <w:lang w:val="sk-SK"/>
        </w:rPr>
        <w:t xml:space="preserve">alebo Zmluvy prostredníctvom dodatku. Sprostredkovateľ sa zaväzuje poskytnúť všetku súčinnosť potrebnú na formulovanie obsahu takéhoto dodatku a bez vplyvu na cenu takýto dodatok uzavrieť do 30 dní odo dňa odoslania výzvy Prevádzkovateľa na uzavretie takéhoto dodatku. Strany sa zaväzujú postupovať podobným spôsobom aj v prípade rozhodnutia Úradu na ochranu osobných údajov o prijatí vzorových zmluvných doložiek o ochrane osobných údajov alebo kódexu správania. Sprostredkovateľ sa zaväzuje informovať Prevádzkovateľa o potrebe vykonať zmeny tejto </w:t>
      </w:r>
      <w:r w:rsidR="00A44E4E" w:rsidRPr="00CD5D12">
        <w:rPr>
          <w:b/>
          <w:lang w:val="sk-SK"/>
        </w:rPr>
        <w:t>Prílohy č. 8</w:t>
      </w:r>
      <w:r w:rsidR="00A44E4E" w:rsidRPr="00CD5D12">
        <w:rPr>
          <w:lang w:val="sk-SK"/>
        </w:rPr>
        <w:t xml:space="preserve"> [</w:t>
      </w:r>
      <w:r w:rsidR="00A44E4E" w:rsidRPr="00CD5D12">
        <w:rPr>
          <w:i/>
          <w:lang w:val="sk-SK"/>
        </w:rPr>
        <w:t>Zmluva o spracúvaní osobných údajov</w:t>
      </w:r>
      <w:r w:rsidR="00A44E4E" w:rsidRPr="00CD5D12">
        <w:rPr>
          <w:lang w:val="sk-SK"/>
        </w:rPr>
        <w:t>]</w:t>
      </w:r>
      <w:r w:rsidRPr="00CD5D12">
        <w:rPr>
          <w:lang w:val="sk-SK"/>
        </w:rPr>
        <w:t xml:space="preserve">. </w:t>
      </w:r>
    </w:p>
    <w:p w14:paraId="0AF2ACD7" w14:textId="2167D586" w:rsidR="004563B8" w:rsidRPr="00CD5D12" w:rsidRDefault="004563B8" w:rsidP="00A44E4E">
      <w:pPr>
        <w:pStyle w:val="ENNadpis1"/>
        <w:rPr>
          <w:lang w:val="sk-SK"/>
        </w:rPr>
      </w:pPr>
      <w:r w:rsidRPr="00CD5D12">
        <w:rPr>
          <w:lang w:val="sk-SK"/>
        </w:rPr>
        <w:t>ZAVEREČNÉ USTANOVENIA</w:t>
      </w:r>
      <w:r w:rsidR="00A44E4E" w:rsidRPr="00CD5D12">
        <w:rPr>
          <w:lang w:val="sk-SK"/>
        </w:rPr>
        <w:t>A</w:t>
      </w:r>
    </w:p>
    <w:p w14:paraId="3B88090B" w14:textId="18A05DF0" w:rsidR="004563B8" w:rsidRPr="00CD5D12" w:rsidRDefault="004563B8" w:rsidP="00A44E4E">
      <w:pPr>
        <w:pStyle w:val="ENClanok11"/>
        <w:rPr>
          <w:lang w:val="sk-SK"/>
        </w:rPr>
      </w:pPr>
      <w:r w:rsidRPr="00CD5D12">
        <w:rPr>
          <w:lang w:val="sk-SK"/>
        </w:rPr>
        <w:t xml:space="preserve">Akékoľvek doplnenia alebo zmeny tejto </w:t>
      </w:r>
      <w:r w:rsidR="00A44E4E" w:rsidRPr="00CD5D12">
        <w:rPr>
          <w:b/>
          <w:lang w:val="sk-SK"/>
        </w:rPr>
        <w:t>Prílohy č. 8</w:t>
      </w:r>
      <w:r w:rsidR="00A44E4E" w:rsidRPr="00CD5D12">
        <w:rPr>
          <w:lang w:val="sk-SK"/>
        </w:rPr>
        <w:t xml:space="preserve"> [</w:t>
      </w:r>
      <w:r w:rsidR="00A44E4E" w:rsidRPr="00CD5D12">
        <w:rPr>
          <w:i/>
          <w:lang w:val="sk-SK"/>
        </w:rPr>
        <w:t>Zmluva o spracúvaní osobných údajov</w:t>
      </w:r>
      <w:r w:rsidR="00A44E4E" w:rsidRPr="00CD5D12">
        <w:rPr>
          <w:lang w:val="sk-SK"/>
        </w:rPr>
        <w:t>]</w:t>
      </w:r>
      <w:r w:rsidRPr="00CD5D12">
        <w:rPr>
          <w:lang w:val="sk-SK"/>
        </w:rPr>
        <w:t xml:space="preserve">, s výnimkou zmeny Prílohy A, sa musia vykonať vo forme písomných zmien očíslovaných vzostupným poradím podpísaných oprávnenými zástupcami oboch Strán. Rozsah spracúvaných Osobných údajov, vrátane kategórie Dotknutých osôb alebo miesta spracúvania uvedeného v Prílohe A, môže Prevádzkovateľ rozšíriť alebo inak zmeniť pri zachovaní písomnej formy bez nutnosti uzatvárať dodatok k tejto </w:t>
      </w:r>
      <w:r w:rsidR="00A44E4E" w:rsidRPr="00CD5D12">
        <w:rPr>
          <w:b/>
          <w:lang w:val="sk-SK"/>
        </w:rPr>
        <w:t>Prílohe č. 8</w:t>
      </w:r>
      <w:r w:rsidR="00A44E4E" w:rsidRPr="00CD5D12">
        <w:rPr>
          <w:lang w:val="sk-SK"/>
        </w:rPr>
        <w:t xml:space="preserve"> [</w:t>
      </w:r>
      <w:r w:rsidR="00A44E4E" w:rsidRPr="00CD5D12">
        <w:rPr>
          <w:i/>
          <w:lang w:val="sk-SK"/>
        </w:rPr>
        <w:t>Zmluva o spracúvaní osobných údajov</w:t>
      </w:r>
      <w:r w:rsidR="00A44E4E" w:rsidRPr="00CD5D12">
        <w:rPr>
          <w:lang w:val="sk-SK"/>
        </w:rPr>
        <w:t xml:space="preserve">] </w:t>
      </w:r>
      <w:r w:rsidRPr="00CD5D12">
        <w:rPr>
          <w:lang w:val="sk-SK"/>
        </w:rPr>
        <w:t xml:space="preserve">(postačuje oznámenie o zmene Prílohy A doručené Sprostredkovateľovi prostredníctvom e-mailu). </w:t>
      </w:r>
    </w:p>
    <w:p w14:paraId="52EE5F26" w14:textId="77777777" w:rsidR="00CD5D12" w:rsidRDefault="00A44E4E" w:rsidP="00CD5D12">
      <w:pPr>
        <w:pStyle w:val="ENClanok11"/>
        <w:rPr>
          <w:lang w:val="sk-SK"/>
        </w:rPr>
      </w:pPr>
      <w:r w:rsidRPr="00CD5D12">
        <w:rPr>
          <w:lang w:val="sk-SK"/>
        </w:rPr>
        <w:t>Neoddeliteľnou súčasťou tejto</w:t>
      </w:r>
      <w:r w:rsidR="004563B8" w:rsidRPr="00CD5D12">
        <w:rPr>
          <w:lang w:val="sk-SK"/>
        </w:rPr>
        <w:t xml:space="preserve"> </w:t>
      </w:r>
      <w:r w:rsidRPr="00CD5D12">
        <w:rPr>
          <w:b/>
          <w:lang w:val="sk-SK"/>
        </w:rPr>
        <w:t>Prílohy č. 8</w:t>
      </w:r>
      <w:r w:rsidRPr="00CD5D12">
        <w:rPr>
          <w:lang w:val="sk-SK"/>
        </w:rPr>
        <w:t xml:space="preserve"> [</w:t>
      </w:r>
      <w:r w:rsidRPr="00CD5D12">
        <w:rPr>
          <w:i/>
          <w:lang w:val="sk-SK"/>
        </w:rPr>
        <w:t>Zmluva o spracúvaní osobných údajov</w:t>
      </w:r>
      <w:r w:rsidRPr="00CD5D12">
        <w:rPr>
          <w:lang w:val="sk-SK"/>
        </w:rPr>
        <w:t>] je Príloha A</w:t>
      </w:r>
      <w:r w:rsidR="00CD5D12">
        <w:rPr>
          <w:lang w:val="sk-SK"/>
        </w:rPr>
        <w:t>, a to v nasledovnom znení:</w:t>
      </w:r>
    </w:p>
    <w:p w14:paraId="70BFF452" w14:textId="21346B1E" w:rsidR="00CD5D12" w:rsidRPr="00A25AD7" w:rsidRDefault="00CD5D12" w:rsidP="00140DE5">
      <w:pPr>
        <w:pStyle w:val="Claneka"/>
        <w:numPr>
          <w:ilvl w:val="2"/>
          <w:numId w:val="19"/>
        </w:numPr>
      </w:pPr>
      <w:r w:rsidRPr="00CD5D12">
        <w:t>Rozsah spracúvaných Osobných údajov</w:t>
      </w:r>
      <w:r>
        <w:t>:</w:t>
      </w:r>
    </w:p>
    <w:tbl>
      <w:tblPr>
        <w:tblStyle w:val="Mriekatabuky"/>
        <w:tblW w:w="8505" w:type="dxa"/>
        <w:tblInd w:w="557" w:type="dxa"/>
        <w:tblLayout w:type="fixed"/>
        <w:tblLook w:val="04A0" w:firstRow="1" w:lastRow="0" w:firstColumn="1" w:lastColumn="0" w:noHBand="0" w:noVBand="1"/>
      </w:tblPr>
      <w:tblGrid>
        <w:gridCol w:w="3114"/>
        <w:gridCol w:w="5391"/>
      </w:tblGrid>
      <w:tr w:rsidR="00CD5D12" w14:paraId="2CF51914" w14:textId="77777777" w:rsidTr="00CD5D12">
        <w:trPr>
          <w:trHeight w:val="300"/>
        </w:trPr>
        <w:tc>
          <w:tcPr>
            <w:tcW w:w="311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6077E18F" w14:textId="26598447" w:rsidR="00CD5D12" w:rsidRDefault="00CD5D12" w:rsidP="00A5373D">
            <w:pPr>
              <w:jc w:val="center"/>
              <w:outlineLvl w:val="0"/>
              <w:rPr>
                <w:b/>
                <w:bCs/>
                <w:color w:val="000000" w:themeColor="text1"/>
                <w:sz w:val="22"/>
                <w:szCs w:val="22"/>
              </w:rPr>
            </w:pPr>
            <w:r w:rsidRPr="067FE0BD">
              <w:rPr>
                <w:b/>
                <w:bCs/>
                <w:color w:val="000000" w:themeColor="text1"/>
                <w:sz w:val="22"/>
                <w:szCs w:val="22"/>
              </w:rPr>
              <w:t>Kategórie Dotknutých osôb</w:t>
            </w:r>
          </w:p>
        </w:tc>
        <w:tc>
          <w:tcPr>
            <w:tcW w:w="5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108" w:type="dxa"/>
              <w:right w:w="108" w:type="dxa"/>
            </w:tcMar>
            <w:vAlign w:val="center"/>
          </w:tcPr>
          <w:p w14:paraId="72150F33" w14:textId="77777777" w:rsidR="00CD5D12" w:rsidRDefault="00CD5D12" w:rsidP="00A5373D">
            <w:pPr>
              <w:jc w:val="center"/>
              <w:outlineLvl w:val="0"/>
              <w:rPr>
                <w:b/>
                <w:bCs/>
                <w:color w:val="000000" w:themeColor="text1"/>
                <w:sz w:val="22"/>
                <w:szCs w:val="22"/>
              </w:rPr>
            </w:pPr>
            <w:r w:rsidRPr="067FE0BD">
              <w:rPr>
                <w:b/>
                <w:bCs/>
                <w:color w:val="000000" w:themeColor="text1"/>
                <w:sz w:val="22"/>
                <w:szCs w:val="22"/>
              </w:rPr>
              <w:t>Kategórie Osobných údajov</w:t>
            </w:r>
          </w:p>
        </w:tc>
      </w:tr>
      <w:tr w:rsidR="00CD5D12" w14:paraId="2E45D7CB" w14:textId="77777777" w:rsidTr="00CD5D12">
        <w:trPr>
          <w:trHeight w:val="300"/>
        </w:trPr>
        <w:tc>
          <w:tcPr>
            <w:tcW w:w="3114"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51CFF05A" w14:textId="44EBB74C" w:rsidR="00CD5D12" w:rsidRPr="00FC0E5A" w:rsidRDefault="00FC0E5A" w:rsidP="00A5373D">
            <w:pPr>
              <w:jc w:val="center"/>
              <w:outlineLvl w:val="0"/>
              <w:rPr>
                <w:sz w:val="22"/>
                <w:szCs w:val="22"/>
              </w:rPr>
            </w:pPr>
            <w:r w:rsidRPr="00FC0E5A">
              <w:rPr>
                <w:bCs/>
                <w:iCs/>
                <w:sz w:val="22"/>
                <w:szCs w:val="22"/>
              </w:rPr>
              <w:lastRenderedPageBreak/>
              <w:t>[</w:t>
            </w:r>
            <w:r w:rsidRPr="00FC0E5A">
              <w:rPr>
                <w:sz w:val="22"/>
                <w:szCs w:val="22"/>
                <w:highlight w:val="lightGray"/>
              </w:rPr>
              <w:t>DOPLNÍ OBJEDNÁVATEĽ PRED PODPISOM ZMLUVY</w:t>
            </w:r>
            <w:r w:rsidRPr="00FC0E5A">
              <w:rPr>
                <w:bCs/>
                <w:iCs/>
                <w:sz w:val="22"/>
                <w:szCs w:val="22"/>
              </w:rPr>
              <w:t>]</w:t>
            </w:r>
          </w:p>
        </w:tc>
        <w:tc>
          <w:tcPr>
            <w:tcW w:w="5391" w:type="dxa"/>
            <w:tcBorders>
              <w:top w:val="single" w:sz="4" w:space="0" w:color="auto"/>
              <w:left w:val="single" w:sz="8" w:space="0" w:color="auto"/>
              <w:bottom w:val="single" w:sz="8" w:space="0" w:color="auto"/>
              <w:right w:val="single" w:sz="8" w:space="0" w:color="auto"/>
            </w:tcBorders>
            <w:tcMar>
              <w:left w:w="108" w:type="dxa"/>
              <w:right w:w="108" w:type="dxa"/>
            </w:tcMar>
            <w:vAlign w:val="center"/>
          </w:tcPr>
          <w:p w14:paraId="31448F9A" w14:textId="41901D97" w:rsidR="00CD5D12" w:rsidRPr="00FC0E5A" w:rsidRDefault="00FC0E5A" w:rsidP="00A5373D">
            <w:pPr>
              <w:jc w:val="center"/>
              <w:outlineLvl w:val="0"/>
              <w:rPr>
                <w:b/>
                <w:bCs/>
                <w:sz w:val="22"/>
                <w:szCs w:val="22"/>
              </w:rPr>
            </w:pPr>
            <w:r w:rsidRPr="00FC0E5A">
              <w:rPr>
                <w:bCs/>
                <w:iCs/>
                <w:sz w:val="22"/>
                <w:szCs w:val="22"/>
              </w:rPr>
              <w:t>[</w:t>
            </w:r>
            <w:r w:rsidRPr="00FC0E5A">
              <w:rPr>
                <w:sz w:val="22"/>
                <w:szCs w:val="22"/>
                <w:highlight w:val="lightGray"/>
              </w:rPr>
              <w:t>DOPLNÍ OBJEDNÁVATEĽ PRED PODPISOM ZMLUVY</w:t>
            </w:r>
            <w:r w:rsidRPr="00FC0E5A">
              <w:rPr>
                <w:bCs/>
                <w:iCs/>
                <w:sz w:val="22"/>
                <w:szCs w:val="22"/>
              </w:rPr>
              <w:t>]</w:t>
            </w:r>
          </w:p>
        </w:tc>
      </w:tr>
    </w:tbl>
    <w:p w14:paraId="339BCCD0" w14:textId="6B62632B" w:rsidR="00CD5D12" w:rsidRPr="009006C6" w:rsidRDefault="00CD5D12" w:rsidP="00140DE5">
      <w:pPr>
        <w:pStyle w:val="Claneka"/>
        <w:numPr>
          <w:ilvl w:val="2"/>
          <w:numId w:val="19"/>
        </w:numPr>
      </w:pPr>
      <w:r w:rsidRPr="067FE0BD">
        <w:t xml:space="preserve">Miesta spracúvania </w:t>
      </w:r>
      <w:r>
        <w:t>Osobných údajov</w:t>
      </w:r>
    </w:p>
    <w:tbl>
      <w:tblPr>
        <w:tblStyle w:val="Mriekatabuky"/>
        <w:tblW w:w="8505" w:type="dxa"/>
        <w:tblInd w:w="567" w:type="dxa"/>
        <w:tblLayout w:type="fixed"/>
        <w:tblLook w:val="04A0" w:firstRow="1" w:lastRow="0" w:firstColumn="1" w:lastColumn="0" w:noHBand="0" w:noVBand="1"/>
      </w:tblPr>
      <w:tblGrid>
        <w:gridCol w:w="2400"/>
        <w:gridCol w:w="6105"/>
      </w:tblGrid>
      <w:tr w:rsidR="00CD5D12" w14:paraId="66CF4E63" w14:textId="77777777" w:rsidTr="00CD5D12">
        <w:trPr>
          <w:trHeight w:val="300"/>
        </w:trPr>
        <w:tc>
          <w:tcPr>
            <w:tcW w:w="8505" w:type="dxa"/>
            <w:gridSpan w:val="2"/>
            <w:shd w:val="clear" w:color="auto" w:fill="BFBFBF" w:themeFill="background1" w:themeFillShade="BF"/>
            <w:tcMar>
              <w:left w:w="108" w:type="dxa"/>
              <w:right w:w="108" w:type="dxa"/>
            </w:tcMar>
          </w:tcPr>
          <w:p w14:paraId="3F0CBD84" w14:textId="171B518F" w:rsidR="00CD5D12" w:rsidRDefault="00CD5D12" w:rsidP="00A5373D">
            <w:pPr>
              <w:jc w:val="center"/>
              <w:outlineLvl w:val="0"/>
              <w:rPr>
                <w:b/>
                <w:bCs/>
                <w:color w:val="000000" w:themeColor="text1"/>
                <w:sz w:val="22"/>
                <w:szCs w:val="22"/>
              </w:rPr>
            </w:pPr>
            <w:r w:rsidRPr="00CD5D12">
              <w:rPr>
                <w:b/>
                <w:bCs/>
                <w:color w:val="000000" w:themeColor="text1"/>
                <w:sz w:val="22"/>
                <w:szCs w:val="22"/>
              </w:rPr>
              <w:t>Adresa miesta</w:t>
            </w:r>
          </w:p>
        </w:tc>
      </w:tr>
      <w:tr w:rsidR="00CD5D12" w14:paraId="1248534D" w14:textId="77777777" w:rsidTr="00CD5D12">
        <w:trPr>
          <w:trHeight w:val="300"/>
        </w:trPr>
        <w:tc>
          <w:tcPr>
            <w:tcW w:w="2400" w:type="dxa"/>
            <w:tcMar>
              <w:left w:w="108" w:type="dxa"/>
              <w:right w:w="108" w:type="dxa"/>
            </w:tcMar>
          </w:tcPr>
          <w:p w14:paraId="39FF1936" w14:textId="77777777" w:rsidR="00CD5D12" w:rsidRDefault="00CD5D12" w:rsidP="00A5373D">
            <w:pPr>
              <w:jc w:val="center"/>
              <w:outlineLvl w:val="0"/>
              <w:rPr>
                <w:b/>
                <w:bCs/>
                <w:sz w:val="22"/>
                <w:szCs w:val="22"/>
              </w:rPr>
            </w:pPr>
            <w:r w:rsidRPr="067FE0BD">
              <w:rPr>
                <w:b/>
                <w:bCs/>
                <w:sz w:val="22"/>
                <w:szCs w:val="22"/>
              </w:rPr>
              <w:t xml:space="preserve">Miesto uchovávania </w:t>
            </w:r>
          </w:p>
        </w:tc>
        <w:tc>
          <w:tcPr>
            <w:tcW w:w="6105" w:type="dxa"/>
            <w:tcMar>
              <w:left w:w="108" w:type="dxa"/>
              <w:right w:w="108" w:type="dxa"/>
            </w:tcMar>
          </w:tcPr>
          <w:p w14:paraId="0A770004" w14:textId="730D2F28" w:rsidR="00CD5D12" w:rsidRPr="00CD5D12" w:rsidRDefault="00CD5D12" w:rsidP="00A5373D">
            <w:pPr>
              <w:jc w:val="center"/>
              <w:outlineLvl w:val="0"/>
              <w:rPr>
                <w:sz w:val="22"/>
              </w:rPr>
            </w:pPr>
            <w:r w:rsidRPr="00CD5D12">
              <w:rPr>
                <w:sz w:val="22"/>
                <w:highlight w:val="green"/>
                <w:lang w:val="sk-SK"/>
              </w:rPr>
              <w:t>[DOPLNÍ POSKYTOVATEĽ]</w:t>
            </w:r>
          </w:p>
        </w:tc>
      </w:tr>
      <w:tr w:rsidR="00CD5D12" w14:paraId="56314DA2" w14:textId="77777777" w:rsidTr="00CD5D12">
        <w:trPr>
          <w:trHeight w:val="300"/>
        </w:trPr>
        <w:tc>
          <w:tcPr>
            <w:tcW w:w="2400" w:type="dxa"/>
            <w:tcMar>
              <w:left w:w="108" w:type="dxa"/>
              <w:right w:w="108" w:type="dxa"/>
            </w:tcMar>
          </w:tcPr>
          <w:p w14:paraId="7BB06D23" w14:textId="77777777" w:rsidR="00CD5D12" w:rsidRDefault="00CD5D12" w:rsidP="00A5373D">
            <w:pPr>
              <w:jc w:val="center"/>
              <w:outlineLvl w:val="0"/>
              <w:rPr>
                <w:b/>
                <w:bCs/>
                <w:sz w:val="22"/>
                <w:szCs w:val="22"/>
              </w:rPr>
            </w:pPr>
            <w:r w:rsidRPr="067FE0BD">
              <w:rPr>
                <w:b/>
                <w:bCs/>
                <w:sz w:val="22"/>
                <w:szCs w:val="22"/>
              </w:rPr>
              <w:t>Miesta spracúvania</w:t>
            </w:r>
          </w:p>
        </w:tc>
        <w:tc>
          <w:tcPr>
            <w:tcW w:w="6105" w:type="dxa"/>
            <w:tcMar>
              <w:left w:w="108" w:type="dxa"/>
              <w:right w:w="108" w:type="dxa"/>
            </w:tcMar>
          </w:tcPr>
          <w:p w14:paraId="3A57D273" w14:textId="0EE95AE2" w:rsidR="00CD5D12" w:rsidRPr="00CD5D12" w:rsidRDefault="00CD5D12" w:rsidP="00A5373D">
            <w:pPr>
              <w:jc w:val="center"/>
              <w:outlineLvl w:val="0"/>
              <w:rPr>
                <w:sz w:val="22"/>
              </w:rPr>
            </w:pPr>
            <w:r w:rsidRPr="00CD5D12">
              <w:rPr>
                <w:sz w:val="22"/>
                <w:highlight w:val="green"/>
                <w:lang w:val="sk-SK"/>
              </w:rPr>
              <w:t>[DOPLNÍ POSKYTOVATEĽ]</w:t>
            </w:r>
          </w:p>
        </w:tc>
      </w:tr>
    </w:tbl>
    <w:p w14:paraId="1D9DE82C" w14:textId="02837CC5" w:rsidR="003A5E5B" w:rsidRDefault="003A5E5B" w:rsidP="003A5E5B">
      <w:pPr>
        <w:spacing w:before="0" w:after="200" w:line="276" w:lineRule="auto"/>
        <w:jc w:val="left"/>
        <w:rPr>
          <w:b/>
          <w:bCs/>
          <w:caps/>
          <w:kern w:val="32"/>
          <w:szCs w:val="22"/>
        </w:rPr>
      </w:pPr>
    </w:p>
    <w:p w14:paraId="095645F2" w14:textId="77777777" w:rsidR="003A5E5B" w:rsidRDefault="003A5E5B">
      <w:pPr>
        <w:spacing w:before="0" w:after="200" w:line="276" w:lineRule="auto"/>
        <w:jc w:val="left"/>
        <w:rPr>
          <w:b/>
          <w:bCs/>
          <w:caps/>
          <w:kern w:val="32"/>
          <w:szCs w:val="22"/>
        </w:rPr>
      </w:pPr>
      <w:r>
        <w:rPr>
          <w:b/>
          <w:bCs/>
          <w:caps/>
          <w:kern w:val="32"/>
          <w:szCs w:val="22"/>
        </w:rPr>
        <w:br w:type="page"/>
      </w:r>
    </w:p>
    <w:p w14:paraId="561B2EDC" w14:textId="4135840E" w:rsidR="00C93FB2" w:rsidRPr="00D37001" w:rsidRDefault="00C93FB2" w:rsidP="003A5E5B">
      <w:pPr>
        <w:spacing w:before="0" w:after="200" w:line="276" w:lineRule="auto"/>
        <w:jc w:val="center"/>
        <w:rPr>
          <w:b/>
          <w:bCs/>
          <w:iCs/>
          <w:szCs w:val="22"/>
        </w:rPr>
      </w:pPr>
      <w:r w:rsidRPr="00D37001">
        <w:rPr>
          <w:b/>
          <w:bCs/>
          <w:iCs/>
          <w:szCs w:val="22"/>
        </w:rPr>
        <w:lastRenderedPageBreak/>
        <w:t xml:space="preserve">PRÍLOHA Č. </w:t>
      </w:r>
      <w:r w:rsidR="00071C75">
        <w:rPr>
          <w:b/>
          <w:bCs/>
          <w:iCs/>
          <w:szCs w:val="22"/>
        </w:rPr>
        <w:t>9</w:t>
      </w:r>
      <w:r w:rsidRPr="00D37001">
        <w:rPr>
          <w:b/>
          <w:bCs/>
          <w:iCs/>
          <w:szCs w:val="22"/>
        </w:rPr>
        <w:t>: REALIZAČNÝ TÍM</w:t>
      </w:r>
    </w:p>
    <w:p w14:paraId="6BE181B0" w14:textId="77777777" w:rsidR="00C93FB2" w:rsidRPr="00D37001" w:rsidRDefault="00C93FB2" w:rsidP="00C93FB2">
      <w:pPr>
        <w:spacing w:after="240"/>
        <w:rPr>
          <w:szCs w:val="22"/>
          <w:highlight w:val="green"/>
          <w:lang w:eastAsia="cs-CZ"/>
        </w:rPr>
      </w:pPr>
      <w:r w:rsidRPr="00D37001">
        <w:rPr>
          <w:szCs w:val="22"/>
          <w:highlight w:val="green"/>
          <w:lang w:eastAsia="cs-CZ"/>
        </w:rPr>
        <w:t>[Poskytovateľ môže do tabuľky nižšie doplniť viac členov Realizačného tímu, samozrejme iba takých, ktorí zodpovedajú kvalifikácii podľa tabuľky nižšie.]</w:t>
      </w:r>
    </w:p>
    <w:tbl>
      <w:tblPr>
        <w:tblStyle w:val="Mriekatabuky"/>
        <w:tblW w:w="9067" w:type="dxa"/>
        <w:jc w:val="center"/>
        <w:tblLayout w:type="fixed"/>
        <w:tblLook w:val="04A0" w:firstRow="1" w:lastRow="0" w:firstColumn="1" w:lastColumn="0" w:noHBand="0" w:noVBand="1"/>
      </w:tblPr>
      <w:tblGrid>
        <w:gridCol w:w="2689"/>
        <w:gridCol w:w="2693"/>
        <w:gridCol w:w="3685"/>
      </w:tblGrid>
      <w:tr w:rsidR="00C93FB2" w:rsidRPr="00D37001" w14:paraId="4154FD50" w14:textId="77777777" w:rsidTr="00F9488C">
        <w:trPr>
          <w:jc w:val="center"/>
        </w:trPr>
        <w:tc>
          <w:tcPr>
            <w:tcW w:w="26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5393FFD" w14:textId="77777777" w:rsidR="00C93FB2" w:rsidRPr="00D37001" w:rsidRDefault="00C93FB2" w:rsidP="00893BBA">
            <w:pPr>
              <w:spacing w:after="240"/>
              <w:jc w:val="center"/>
              <w:rPr>
                <w:b/>
                <w:sz w:val="22"/>
                <w:szCs w:val="22"/>
                <w:highlight w:val="green"/>
                <w:lang w:val="sk-SK" w:eastAsia="cs-CZ"/>
              </w:rPr>
            </w:pPr>
            <w:r w:rsidRPr="00D37001">
              <w:rPr>
                <w:b/>
                <w:sz w:val="22"/>
                <w:szCs w:val="22"/>
                <w:lang w:val="sk-SK"/>
              </w:rPr>
              <w:t>Pozícia</w:t>
            </w:r>
          </w:p>
        </w:tc>
        <w:tc>
          <w:tcPr>
            <w:tcW w:w="269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0589AE9" w14:textId="77777777" w:rsidR="00C93FB2" w:rsidRPr="00D37001" w:rsidRDefault="00C93FB2" w:rsidP="00893BBA">
            <w:pPr>
              <w:spacing w:after="240"/>
              <w:jc w:val="center"/>
              <w:rPr>
                <w:b/>
                <w:sz w:val="22"/>
                <w:szCs w:val="22"/>
                <w:lang w:val="sk-SK" w:eastAsia="cs-CZ"/>
              </w:rPr>
            </w:pPr>
            <w:r w:rsidRPr="00D37001">
              <w:rPr>
                <w:b/>
                <w:sz w:val="22"/>
                <w:szCs w:val="22"/>
                <w:lang w:val="sk-SK"/>
              </w:rPr>
              <w:t>Kontaktné údaje</w:t>
            </w:r>
          </w:p>
        </w:tc>
        <w:tc>
          <w:tcPr>
            <w:tcW w:w="36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23BB9DC" w14:textId="4DD5889A" w:rsidR="00C93FB2" w:rsidRPr="00D37001" w:rsidRDefault="00C93FB2" w:rsidP="00893BBA">
            <w:pPr>
              <w:spacing w:after="240"/>
              <w:jc w:val="center"/>
              <w:rPr>
                <w:b/>
                <w:sz w:val="22"/>
                <w:szCs w:val="22"/>
                <w:lang w:val="sk-SK"/>
              </w:rPr>
            </w:pPr>
            <w:r w:rsidRPr="00D37001">
              <w:rPr>
                <w:b/>
                <w:sz w:val="22"/>
                <w:szCs w:val="22"/>
                <w:lang w:val="sk-SK"/>
              </w:rPr>
              <w:t>Osvedčenie o vzdelaní a odbornej kvalifikácii</w:t>
            </w:r>
          </w:p>
          <w:p w14:paraId="6855DEE6" w14:textId="77777777" w:rsidR="00C93FB2" w:rsidRPr="00D37001" w:rsidRDefault="00C93FB2" w:rsidP="00893BBA">
            <w:pPr>
              <w:spacing w:after="240"/>
              <w:jc w:val="left"/>
              <w:rPr>
                <w:b/>
                <w:sz w:val="22"/>
                <w:szCs w:val="22"/>
                <w:lang w:val="sk-SK"/>
              </w:rPr>
            </w:pPr>
          </w:p>
        </w:tc>
      </w:tr>
      <w:tr w:rsidR="00C93FB2" w:rsidRPr="00D37001" w14:paraId="63C6253D" w14:textId="77777777" w:rsidTr="00F9488C">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7486C525" w14:textId="77777777" w:rsidR="00C93FB2" w:rsidRPr="00D37001" w:rsidRDefault="00C93FB2" w:rsidP="00F9488C">
            <w:pPr>
              <w:spacing w:after="240"/>
              <w:jc w:val="center"/>
              <w:rPr>
                <w:sz w:val="22"/>
                <w:szCs w:val="22"/>
                <w:highlight w:val="green"/>
                <w:lang w:val="sk-SK" w:eastAsia="cs-CZ"/>
              </w:rPr>
            </w:pPr>
            <w:r w:rsidRPr="00D37001">
              <w:rPr>
                <w:sz w:val="22"/>
                <w:szCs w:val="22"/>
                <w:highlight w:val="yellow"/>
                <w:lang w:val="sk-SK" w:eastAsia="cs-CZ"/>
              </w:rPr>
              <w:t xml:space="preserve">[Názov pozície – </w:t>
            </w:r>
            <w:r w:rsidRPr="00D37001">
              <w:rPr>
                <w:rStyle w:val="Nadpis1Char"/>
                <w:rFonts w:cs="Times New Roman"/>
                <w:b w:val="0"/>
                <w:i/>
                <w:sz w:val="22"/>
                <w:szCs w:val="22"/>
                <w:highlight w:val="yellow"/>
                <w:lang w:val="sk-SK"/>
              </w:rPr>
              <w:t>DOPLNÍ OBJEDNÁVATEĽ PODĽA POŽIADAVIEK NA TECHNICKÚ KVALIFIKÁCIU DODÁVATEĽOV</w:t>
            </w:r>
            <w:r w:rsidRPr="00D37001">
              <w:rPr>
                <w:bCs/>
                <w:iCs/>
                <w:sz w:val="22"/>
                <w:szCs w:val="22"/>
                <w:highlight w:val="yellow"/>
                <w:lang w:val="sk-SK"/>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1460989" w14:textId="77777777" w:rsidR="00C93FB2" w:rsidRPr="00D37001" w:rsidRDefault="00C93FB2" w:rsidP="00F9488C">
            <w:pPr>
              <w:spacing w:line="320" w:lineRule="atLeast"/>
              <w:jc w:val="center"/>
              <w:rPr>
                <w:sz w:val="22"/>
                <w:szCs w:val="22"/>
                <w:lang w:val="sk-SK"/>
              </w:rPr>
            </w:pPr>
            <w:r w:rsidRPr="00D37001">
              <w:rPr>
                <w:sz w:val="22"/>
                <w:szCs w:val="22"/>
                <w:lang w:val="sk-SK"/>
              </w:rPr>
              <w:t>Meno a priezvisko:</w:t>
            </w:r>
          </w:p>
          <w:p w14:paraId="26E8B898" w14:textId="77777777" w:rsidR="00C93FB2" w:rsidRPr="00D37001" w:rsidRDefault="00C93FB2" w:rsidP="00F9488C">
            <w:pPr>
              <w:spacing w:line="320" w:lineRule="atLeast"/>
              <w:jc w:val="center"/>
              <w:rPr>
                <w:sz w:val="22"/>
                <w:szCs w:val="22"/>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p w14:paraId="48FE6161" w14:textId="77777777" w:rsidR="00C93FB2" w:rsidRPr="00D37001" w:rsidRDefault="00C93FB2" w:rsidP="00F9488C">
            <w:pPr>
              <w:spacing w:line="320" w:lineRule="atLeast"/>
              <w:jc w:val="center"/>
              <w:rPr>
                <w:sz w:val="22"/>
                <w:szCs w:val="22"/>
                <w:lang w:val="sk-SK"/>
              </w:rPr>
            </w:pPr>
            <w:r w:rsidRPr="00D37001">
              <w:rPr>
                <w:sz w:val="22"/>
                <w:szCs w:val="22"/>
                <w:lang w:val="sk-SK"/>
              </w:rPr>
              <w:t>Telefón:</w:t>
            </w:r>
          </w:p>
          <w:p w14:paraId="61EAAEFC" w14:textId="77777777" w:rsidR="00C93FB2" w:rsidRPr="00D37001" w:rsidRDefault="00C93FB2" w:rsidP="00F9488C">
            <w:pPr>
              <w:spacing w:line="320" w:lineRule="atLeast"/>
              <w:jc w:val="center"/>
              <w:rPr>
                <w:sz w:val="22"/>
                <w:szCs w:val="22"/>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p w14:paraId="0347F735" w14:textId="77777777" w:rsidR="00C93FB2" w:rsidRPr="00D37001" w:rsidRDefault="00C93FB2" w:rsidP="00F9488C">
            <w:pPr>
              <w:spacing w:line="320" w:lineRule="atLeast"/>
              <w:jc w:val="center"/>
              <w:rPr>
                <w:sz w:val="22"/>
                <w:szCs w:val="22"/>
                <w:lang w:val="sk-SK"/>
              </w:rPr>
            </w:pPr>
            <w:r w:rsidRPr="00D37001">
              <w:rPr>
                <w:sz w:val="22"/>
                <w:szCs w:val="22"/>
                <w:lang w:val="sk-SK"/>
              </w:rPr>
              <w:t>E-mail:</w:t>
            </w:r>
          </w:p>
          <w:p w14:paraId="7AE350D1" w14:textId="77777777" w:rsidR="00C93FB2" w:rsidRPr="00D37001" w:rsidRDefault="00C93FB2" w:rsidP="00F9488C">
            <w:pPr>
              <w:spacing w:line="320" w:lineRule="atLeast"/>
              <w:jc w:val="center"/>
              <w:rPr>
                <w:sz w:val="22"/>
                <w:szCs w:val="22"/>
                <w:highlight w:val="green"/>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tc>
        <w:tc>
          <w:tcPr>
            <w:tcW w:w="3685" w:type="dxa"/>
            <w:tcBorders>
              <w:top w:val="single" w:sz="4" w:space="0" w:color="auto"/>
              <w:left w:val="single" w:sz="4" w:space="0" w:color="auto"/>
              <w:bottom w:val="single" w:sz="4" w:space="0" w:color="auto"/>
              <w:right w:val="single" w:sz="4" w:space="0" w:color="auto"/>
            </w:tcBorders>
            <w:vAlign w:val="center"/>
          </w:tcPr>
          <w:p w14:paraId="7DA05457" w14:textId="77777777" w:rsidR="00C93FB2" w:rsidRPr="00D37001" w:rsidRDefault="00C93FB2" w:rsidP="00F9488C">
            <w:pPr>
              <w:spacing w:line="320" w:lineRule="atLeast"/>
              <w:jc w:val="center"/>
              <w:rPr>
                <w:sz w:val="22"/>
                <w:szCs w:val="22"/>
                <w:lang w:val="sk-SK" w:eastAsia="cs-CZ"/>
              </w:rPr>
            </w:pPr>
            <w:r w:rsidRPr="00D37001">
              <w:rPr>
                <w:sz w:val="22"/>
                <w:szCs w:val="22"/>
                <w:highlight w:val="yellow"/>
                <w:lang w:val="sk-SK" w:eastAsia="cs-CZ"/>
              </w:rPr>
              <w:t>[</w:t>
            </w:r>
            <w:r w:rsidRPr="00D37001">
              <w:rPr>
                <w:rStyle w:val="Nadpis1Char"/>
                <w:rFonts w:cs="Times New Roman"/>
                <w:b w:val="0"/>
                <w:i/>
                <w:sz w:val="22"/>
                <w:szCs w:val="22"/>
                <w:highlight w:val="yellow"/>
                <w:lang w:val="sk-SK"/>
              </w:rPr>
              <w:t>ŠPECIFIKÁCIA ODBORNOSTI - DOPLNÍ objednávateľ PODĽA POŽADOVANEJ KVALIFIKÁCIE</w:t>
            </w:r>
            <w:r w:rsidRPr="00D37001">
              <w:rPr>
                <w:sz w:val="22"/>
                <w:szCs w:val="22"/>
                <w:highlight w:val="yellow"/>
                <w:lang w:val="sk-SK" w:eastAsia="cs-CZ"/>
              </w:rPr>
              <w:t>]</w:t>
            </w:r>
          </w:p>
          <w:p w14:paraId="0AD08C76" w14:textId="77777777" w:rsidR="00C93FB2" w:rsidRPr="00D37001" w:rsidRDefault="00C93FB2" w:rsidP="00F9488C">
            <w:pPr>
              <w:spacing w:line="320" w:lineRule="atLeast"/>
              <w:jc w:val="center"/>
              <w:rPr>
                <w:sz w:val="22"/>
                <w:szCs w:val="22"/>
                <w:highlight w:val="green"/>
                <w:lang w:val="sk-SK" w:eastAsia="cs-CZ"/>
              </w:rPr>
            </w:pPr>
          </w:p>
          <w:p w14:paraId="7DA95245" w14:textId="77777777" w:rsidR="00C93FB2" w:rsidRPr="00D37001" w:rsidRDefault="00C93FB2" w:rsidP="00F9488C">
            <w:pPr>
              <w:spacing w:line="320" w:lineRule="atLeast"/>
              <w:jc w:val="center"/>
              <w:rPr>
                <w:sz w:val="22"/>
                <w:szCs w:val="22"/>
                <w:lang w:val="sk-SK"/>
              </w:rPr>
            </w:pPr>
          </w:p>
        </w:tc>
      </w:tr>
      <w:tr w:rsidR="00C93FB2" w:rsidRPr="00D37001" w14:paraId="07299C9F" w14:textId="77777777" w:rsidTr="00F9488C">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438F7EE2" w14:textId="77777777" w:rsidR="00C93FB2" w:rsidRPr="00D37001" w:rsidRDefault="00C93FB2" w:rsidP="00F9488C">
            <w:pPr>
              <w:spacing w:after="240"/>
              <w:jc w:val="center"/>
              <w:rPr>
                <w:sz w:val="22"/>
                <w:szCs w:val="22"/>
                <w:highlight w:val="green"/>
                <w:lang w:val="sk-SK" w:eastAsia="cs-CZ"/>
              </w:rPr>
            </w:pPr>
            <w:r w:rsidRPr="00D37001">
              <w:rPr>
                <w:sz w:val="22"/>
                <w:szCs w:val="22"/>
                <w:highlight w:val="yellow"/>
                <w:lang w:val="sk-SK" w:eastAsia="cs-CZ"/>
              </w:rPr>
              <w:t xml:space="preserve">[Názov pozície – </w:t>
            </w:r>
            <w:r w:rsidRPr="00D37001">
              <w:rPr>
                <w:rStyle w:val="Nadpis1Char"/>
                <w:rFonts w:cs="Times New Roman"/>
                <w:b w:val="0"/>
                <w:i/>
                <w:sz w:val="22"/>
                <w:szCs w:val="22"/>
                <w:highlight w:val="yellow"/>
                <w:lang w:val="sk-SK"/>
              </w:rPr>
              <w:t>DOPLNÍ OBJEDNÁVATEĽ PODĽA POŽIADAVIEK NA TECHNICKÚ KVALIFIKÁCIU DODÁVATEĽOV</w:t>
            </w:r>
            <w:r w:rsidRPr="00D37001">
              <w:rPr>
                <w:bCs/>
                <w:iCs/>
                <w:sz w:val="22"/>
                <w:szCs w:val="22"/>
                <w:highlight w:val="yellow"/>
                <w:lang w:val="sk-SK"/>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3038941" w14:textId="77777777" w:rsidR="00C93FB2" w:rsidRPr="00D37001" w:rsidRDefault="00C93FB2" w:rsidP="00F9488C">
            <w:pPr>
              <w:spacing w:line="320" w:lineRule="atLeast"/>
              <w:jc w:val="center"/>
              <w:rPr>
                <w:sz w:val="22"/>
                <w:szCs w:val="22"/>
                <w:lang w:val="sk-SK"/>
              </w:rPr>
            </w:pPr>
            <w:r w:rsidRPr="00D37001">
              <w:rPr>
                <w:sz w:val="22"/>
                <w:szCs w:val="22"/>
                <w:lang w:val="sk-SK"/>
              </w:rPr>
              <w:t>Meno a priezvisko:</w:t>
            </w:r>
          </w:p>
          <w:p w14:paraId="69B564B1" w14:textId="77777777" w:rsidR="00C93FB2" w:rsidRPr="00D37001" w:rsidRDefault="00C93FB2" w:rsidP="00F9488C">
            <w:pPr>
              <w:spacing w:line="320" w:lineRule="atLeast"/>
              <w:jc w:val="center"/>
              <w:rPr>
                <w:sz w:val="22"/>
                <w:szCs w:val="22"/>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p w14:paraId="6EE4D1A9" w14:textId="1B9E699B" w:rsidR="00C93FB2" w:rsidRPr="00D37001" w:rsidRDefault="00C93FB2" w:rsidP="00F9488C">
            <w:pPr>
              <w:spacing w:line="320" w:lineRule="atLeast"/>
              <w:jc w:val="center"/>
              <w:rPr>
                <w:sz w:val="22"/>
                <w:szCs w:val="22"/>
                <w:highlight w:val="green"/>
                <w:lang w:val="sk-SK" w:eastAsia="cs-CZ"/>
              </w:rPr>
            </w:pPr>
            <w:r w:rsidRPr="00D37001">
              <w:rPr>
                <w:sz w:val="22"/>
                <w:szCs w:val="22"/>
                <w:lang w:val="sk-SK"/>
              </w:rPr>
              <w:t>Telefón:</w:t>
            </w:r>
          </w:p>
          <w:p w14:paraId="5B4C27CB" w14:textId="77777777" w:rsidR="00C93FB2" w:rsidRPr="00D37001" w:rsidRDefault="00C93FB2" w:rsidP="00F9488C">
            <w:pPr>
              <w:spacing w:line="320" w:lineRule="atLeast"/>
              <w:jc w:val="center"/>
              <w:rPr>
                <w:sz w:val="22"/>
                <w:szCs w:val="22"/>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p w14:paraId="139F8A10" w14:textId="77777777" w:rsidR="00C93FB2" w:rsidRPr="00D37001" w:rsidRDefault="00C93FB2" w:rsidP="00F9488C">
            <w:pPr>
              <w:spacing w:after="240"/>
              <w:jc w:val="center"/>
              <w:rPr>
                <w:sz w:val="22"/>
                <w:szCs w:val="22"/>
                <w:lang w:val="sk-SK"/>
              </w:rPr>
            </w:pPr>
            <w:r w:rsidRPr="00D37001">
              <w:rPr>
                <w:sz w:val="22"/>
                <w:szCs w:val="22"/>
                <w:lang w:val="sk-SK"/>
              </w:rPr>
              <w:t>E-mail:</w:t>
            </w:r>
          </w:p>
          <w:p w14:paraId="6A805031" w14:textId="77777777" w:rsidR="00C93FB2" w:rsidRPr="00D37001" w:rsidRDefault="00C93FB2" w:rsidP="00F9488C">
            <w:pPr>
              <w:spacing w:after="240"/>
              <w:jc w:val="center"/>
              <w:rPr>
                <w:sz w:val="22"/>
                <w:szCs w:val="22"/>
                <w:highlight w:val="green"/>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tc>
        <w:tc>
          <w:tcPr>
            <w:tcW w:w="3685" w:type="dxa"/>
            <w:tcBorders>
              <w:top w:val="single" w:sz="4" w:space="0" w:color="auto"/>
              <w:left w:val="single" w:sz="4" w:space="0" w:color="auto"/>
              <w:bottom w:val="single" w:sz="4" w:space="0" w:color="auto"/>
              <w:right w:val="single" w:sz="4" w:space="0" w:color="auto"/>
            </w:tcBorders>
            <w:vAlign w:val="center"/>
          </w:tcPr>
          <w:p w14:paraId="57915379" w14:textId="77777777" w:rsidR="00C93FB2" w:rsidRPr="00D37001" w:rsidRDefault="00C93FB2" w:rsidP="00F9488C">
            <w:pPr>
              <w:spacing w:line="320" w:lineRule="atLeast"/>
              <w:jc w:val="center"/>
              <w:rPr>
                <w:sz w:val="22"/>
                <w:szCs w:val="22"/>
                <w:lang w:val="sk-SK" w:eastAsia="cs-CZ"/>
              </w:rPr>
            </w:pPr>
            <w:r w:rsidRPr="00D37001">
              <w:rPr>
                <w:sz w:val="22"/>
                <w:szCs w:val="22"/>
                <w:highlight w:val="yellow"/>
                <w:lang w:val="sk-SK" w:eastAsia="cs-CZ"/>
              </w:rPr>
              <w:t>[</w:t>
            </w:r>
            <w:r w:rsidRPr="00D37001">
              <w:rPr>
                <w:rStyle w:val="Nadpis1Char"/>
                <w:rFonts w:cs="Times New Roman"/>
                <w:b w:val="0"/>
                <w:i/>
                <w:sz w:val="22"/>
                <w:szCs w:val="22"/>
                <w:highlight w:val="yellow"/>
                <w:lang w:val="sk-SK"/>
              </w:rPr>
              <w:t>ŠPECIFIKÁCIA ODBORNOSTI - DOPLNÍ objednávateľ PODĽA POŽADOVANEJ KVALIFIKÁCIE</w:t>
            </w:r>
            <w:r w:rsidRPr="00D37001">
              <w:rPr>
                <w:sz w:val="22"/>
                <w:szCs w:val="22"/>
                <w:highlight w:val="yellow"/>
                <w:lang w:val="sk-SK" w:eastAsia="cs-CZ"/>
              </w:rPr>
              <w:t>]</w:t>
            </w:r>
          </w:p>
          <w:p w14:paraId="7D3C2378" w14:textId="77777777" w:rsidR="00C93FB2" w:rsidRPr="00D37001" w:rsidRDefault="00C93FB2" w:rsidP="00F9488C">
            <w:pPr>
              <w:spacing w:line="320" w:lineRule="atLeast"/>
              <w:jc w:val="center"/>
              <w:rPr>
                <w:sz w:val="22"/>
                <w:szCs w:val="22"/>
                <w:lang w:val="sk-SK"/>
              </w:rPr>
            </w:pPr>
          </w:p>
        </w:tc>
      </w:tr>
      <w:tr w:rsidR="00C93FB2" w:rsidRPr="00D37001" w14:paraId="35B2FE89" w14:textId="77777777" w:rsidTr="00F9488C">
        <w:trPr>
          <w:jc w:val="center"/>
        </w:trPr>
        <w:tc>
          <w:tcPr>
            <w:tcW w:w="2689" w:type="dxa"/>
            <w:tcBorders>
              <w:top w:val="single" w:sz="4" w:space="0" w:color="auto"/>
              <w:left w:val="single" w:sz="4" w:space="0" w:color="auto"/>
              <w:bottom w:val="single" w:sz="4" w:space="0" w:color="auto"/>
              <w:right w:val="single" w:sz="4" w:space="0" w:color="auto"/>
            </w:tcBorders>
            <w:vAlign w:val="center"/>
            <w:hideMark/>
          </w:tcPr>
          <w:p w14:paraId="626A3423" w14:textId="77777777" w:rsidR="00C93FB2" w:rsidRPr="00D37001" w:rsidRDefault="00C93FB2" w:rsidP="00F9488C">
            <w:pPr>
              <w:spacing w:after="240"/>
              <w:jc w:val="center"/>
              <w:rPr>
                <w:sz w:val="22"/>
                <w:szCs w:val="22"/>
                <w:highlight w:val="green"/>
                <w:lang w:val="sk-SK" w:eastAsia="cs-CZ"/>
              </w:rPr>
            </w:pPr>
            <w:r w:rsidRPr="00D37001">
              <w:rPr>
                <w:sz w:val="22"/>
                <w:szCs w:val="22"/>
                <w:highlight w:val="yellow"/>
                <w:lang w:val="sk-SK" w:eastAsia="cs-CZ"/>
              </w:rPr>
              <w:t xml:space="preserve">[Názov pozície – </w:t>
            </w:r>
            <w:r w:rsidRPr="00D37001">
              <w:rPr>
                <w:rStyle w:val="Nadpis1Char"/>
                <w:rFonts w:cs="Times New Roman"/>
                <w:b w:val="0"/>
                <w:i/>
                <w:sz w:val="22"/>
                <w:szCs w:val="22"/>
                <w:highlight w:val="yellow"/>
                <w:lang w:val="sk-SK"/>
              </w:rPr>
              <w:t>DOPLNÍ OBJEDNÁVATEĽ PODĽA POŽIADAVIEK NA TECHNICKÚ KVALIFIKÁCIU DODÁVATEĽOV</w:t>
            </w:r>
            <w:r w:rsidRPr="00D37001">
              <w:rPr>
                <w:bCs/>
                <w:iCs/>
                <w:sz w:val="22"/>
                <w:szCs w:val="22"/>
                <w:highlight w:val="yellow"/>
                <w:lang w:val="sk-SK"/>
              </w:rPr>
              <w:t>]</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F5EFB48" w14:textId="27461722" w:rsidR="00C93FB2" w:rsidRPr="00D37001" w:rsidRDefault="00C93FB2" w:rsidP="00F9488C">
            <w:pPr>
              <w:spacing w:line="320" w:lineRule="atLeast"/>
              <w:jc w:val="center"/>
              <w:rPr>
                <w:sz w:val="22"/>
                <w:szCs w:val="22"/>
                <w:lang w:val="sk-SK"/>
              </w:rPr>
            </w:pPr>
            <w:r w:rsidRPr="00D37001">
              <w:rPr>
                <w:sz w:val="22"/>
                <w:szCs w:val="22"/>
                <w:lang w:val="sk-SK"/>
              </w:rPr>
              <w:t>Meno a priezvisko:</w:t>
            </w:r>
          </w:p>
          <w:p w14:paraId="19DAC775" w14:textId="77777777" w:rsidR="00C93FB2" w:rsidRPr="00D37001" w:rsidRDefault="00C93FB2" w:rsidP="00F9488C">
            <w:pPr>
              <w:spacing w:line="320" w:lineRule="atLeast"/>
              <w:jc w:val="center"/>
              <w:rPr>
                <w:sz w:val="22"/>
                <w:szCs w:val="22"/>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p w14:paraId="7922A639" w14:textId="77777777" w:rsidR="00C93FB2" w:rsidRPr="00D37001" w:rsidRDefault="00C93FB2" w:rsidP="00F9488C">
            <w:pPr>
              <w:spacing w:line="320" w:lineRule="atLeast"/>
              <w:jc w:val="center"/>
              <w:rPr>
                <w:sz w:val="22"/>
                <w:szCs w:val="22"/>
                <w:lang w:val="sk-SK"/>
              </w:rPr>
            </w:pPr>
            <w:r w:rsidRPr="00D37001">
              <w:rPr>
                <w:sz w:val="22"/>
                <w:szCs w:val="22"/>
                <w:lang w:val="sk-SK"/>
              </w:rPr>
              <w:t>Telefón:</w:t>
            </w:r>
          </w:p>
          <w:p w14:paraId="414FC6ED" w14:textId="77777777" w:rsidR="00C93FB2" w:rsidRPr="00D37001" w:rsidRDefault="00C93FB2" w:rsidP="00F9488C">
            <w:pPr>
              <w:spacing w:line="320" w:lineRule="atLeast"/>
              <w:jc w:val="center"/>
              <w:rPr>
                <w:sz w:val="22"/>
                <w:szCs w:val="22"/>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p w14:paraId="2C8F536E" w14:textId="77777777" w:rsidR="00C93FB2" w:rsidRPr="00D37001" w:rsidRDefault="00C93FB2" w:rsidP="00F9488C">
            <w:pPr>
              <w:spacing w:after="240"/>
              <w:jc w:val="center"/>
              <w:rPr>
                <w:sz w:val="22"/>
                <w:szCs w:val="22"/>
                <w:lang w:val="sk-SK"/>
              </w:rPr>
            </w:pPr>
            <w:r w:rsidRPr="00D37001">
              <w:rPr>
                <w:sz w:val="22"/>
                <w:szCs w:val="22"/>
                <w:lang w:val="sk-SK"/>
              </w:rPr>
              <w:t>E-mail:</w:t>
            </w:r>
          </w:p>
          <w:p w14:paraId="11807AEE" w14:textId="77777777" w:rsidR="00C93FB2" w:rsidRPr="00D37001" w:rsidRDefault="00C93FB2" w:rsidP="00F9488C">
            <w:pPr>
              <w:spacing w:after="240"/>
              <w:jc w:val="center"/>
              <w:rPr>
                <w:sz w:val="22"/>
                <w:szCs w:val="22"/>
                <w:highlight w:val="green"/>
                <w:lang w:val="sk-SK" w:eastAsia="cs-CZ"/>
              </w:rPr>
            </w:pPr>
            <w:r w:rsidRPr="00D37001">
              <w:rPr>
                <w:sz w:val="22"/>
                <w:szCs w:val="22"/>
                <w:highlight w:val="green"/>
                <w:lang w:val="sk-SK" w:eastAsia="cs-CZ"/>
              </w:rPr>
              <w:t>[</w:t>
            </w:r>
            <w:r w:rsidRPr="00D37001">
              <w:rPr>
                <w:rStyle w:val="Nadpis1Char"/>
                <w:rFonts w:cs="Times New Roman"/>
                <w:b w:val="0"/>
                <w:i/>
                <w:sz w:val="22"/>
                <w:szCs w:val="22"/>
                <w:highlight w:val="green"/>
                <w:lang w:val="sk-SK"/>
              </w:rPr>
              <w:t>DOPLNÍ POSKYTOVATEĽ</w:t>
            </w:r>
            <w:r w:rsidRPr="00D37001">
              <w:rPr>
                <w:sz w:val="22"/>
                <w:szCs w:val="22"/>
                <w:highlight w:val="green"/>
                <w:lang w:val="sk-SK" w:eastAsia="cs-CZ"/>
              </w:rPr>
              <w:t>]</w:t>
            </w:r>
          </w:p>
        </w:tc>
        <w:tc>
          <w:tcPr>
            <w:tcW w:w="3685" w:type="dxa"/>
            <w:tcBorders>
              <w:top w:val="single" w:sz="4" w:space="0" w:color="auto"/>
              <w:left w:val="single" w:sz="4" w:space="0" w:color="auto"/>
              <w:bottom w:val="single" w:sz="4" w:space="0" w:color="auto"/>
              <w:right w:val="single" w:sz="4" w:space="0" w:color="auto"/>
            </w:tcBorders>
            <w:vAlign w:val="center"/>
          </w:tcPr>
          <w:p w14:paraId="08F8B962" w14:textId="77777777" w:rsidR="00C93FB2" w:rsidRPr="00D37001" w:rsidRDefault="00C93FB2" w:rsidP="00F9488C">
            <w:pPr>
              <w:spacing w:line="320" w:lineRule="atLeast"/>
              <w:jc w:val="center"/>
              <w:rPr>
                <w:sz w:val="22"/>
                <w:szCs w:val="22"/>
                <w:lang w:val="sk-SK" w:eastAsia="cs-CZ"/>
              </w:rPr>
            </w:pPr>
            <w:r w:rsidRPr="00D37001">
              <w:rPr>
                <w:sz w:val="22"/>
                <w:szCs w:val="22"/>
                <w:highlight w:val="yellow"/>
                <w:lang w:val="sk-SK" w:eastAsia="cs-CZ"/>
              </w:rPr>
              <w:t>[</w:t>
            </w:r>
            <w:r w:rsidRPr="00D37001">
              <w:rPr>
                <w:rStyle w:val="Nadpis1Char"/>
                <w:rFonts w:cs="Times New Roman"/>
                <w:b w:val="0"/>
                <w:i/>
                <w:sz w:val="22"/>
                <w:szCs w:val="22"/>
                <w:highlight w:val="yellow"/>
                <w:lang w:val="sk-SK"/>
              </w:rPr>
              <w:t>ŠPECIFIKÁCIA ODBORNOSTI - DOPLNÍ objednávateľ PODĽA POŽADOVANEJ KVALIFIKÁCIE</w:t>
            </w:r>
            <w:r w:rsidRPr="00D37001">
              <w:rPr>
                <w:sz w:val="22"/>
                <w:szCs w:val="22"/>
                <w:highlight w:val="yellow"/>
                <w:lang w:val="sk-SK" w:eastAsia="cs-CZ"/>
              </w:rPr>
              <w:t>]</w:t>
            </w:r>
          </w:p>
          <w:p w14:paraId="48EC8B90" w14:textId="77777777" w:rsidR="00C93FB2" w:rsidRPr="00D37001" w:rsidRDefault="00C93FB2" w:rsidP="00F9488C">
            <w:pPr>
              <w:spacing w:line="320" w:lineRule="atLeast"/>
              <w:jc w:val="center"/>
              <w:rPr>
                <w:sz w:val="22"/>
                <w:szCs w:val="22"/>
                <w:lang w:val="sk-SK"/>
              </w:rPr>
            </w:pPr>
          </w:p>
        </w:tc>
      </w:tr>
    </w:tbl>
    <w:p w14:paraId="501D8C52" w14:textId="77777777" w:rsidR="00820258" w:rsidRPr="00CD5D12" w:rsidRDefault="00820258" w:rsidP="003A5E5B">
      <w:pPr>
        <w:spacing w:before="0" w:after="200" w:line="276" w:lineRule="auto"/>
        <w:jc w:val="left"/>
        <w:rPr>
          <w:iCs/>
          <w:szCs w:val="22"/>
        </w:rPr>
      </w:pPr>
    </w:p>
    <w:sectPr w:rsidR="00820258" w:rsidRPr="00CD5D12" w:rsidSect="00FC1199">
      <w:pgSz w:w="11907" w:h="16840" w:code="9"/>
      <w:pgMar w:top="1418"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7D8CFFF" w14:textId="77777777" w:rsidR="00FD508A" w:rsidRDefault="00FD508A">
      <w:pPr>
        <w:spacing w:before="0" w:after="0"/>
      </w:pPr>
      <w:r>
        <w:separator/>
      </w:r>
    </w:p>
  </w:endnote>
  <w:endnote w:type="continuationSeparator" w:id="0">
    <w:p w14:paraId="3681F166" w14:textId="77777777" w:rsidR="00FD508A" w:rsidRDefault="00FD508A">
      <w:pPr>
        <w:spacing w:before="0" w:after="0"/>
      </w:pPr>
      <w:r>
        <w:continuationSeparator/>
      </w:r>
    </w:p>
  </w:endnote>
  <w:endnote w:type="continuationNotice" w:id="1">
    <w:p w14:paraId="286FD802" w14:textId="77777777" w:rsidR="00FD508A" w:rsidRDefault="00FD508A">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EE"/>
    <w:family w:val="swiss"/>
    <w:pitch w:val="variable"/>
    <w:sig w:usb0="E4002EFF" w:usb1="C200247B" w:usb2="00000009" w:usb3="00000000" w:csb0="000001FF" w:csb1="00000000"/>
  </w:font>
  <w:font w:name="Times">
    <w:altName w:val="Times New Roman"/>
    <w:panose1 w:val="00000500000000020000"/>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Neue">
    <w:panose1 w:val="02000503000000020004"/>
    <w:charset w:val="00"/>
    <w:family w:val="auto"/>
    <w:pitch w:val="variable"/>
    <w:sig w:usb0="E50002FF" w:usb1="500079DB" w:usb2="00000010" w:usb3="00000000" w:csb0="00000001" w:csb1="00000000"/>
  </w:font>
  <w:font w:name="DejaVu Sans">
    <w:altName w:val="Arial"/>
    <w:panose1 w:val="020B0604020202020204"/>
    <w:charset w:val="EE"/>
    <w:family w:val="swiss"/>
    <w:pitch w:val="variable"/>
    <w:sig w:usb0="E7003EFF" w:usb1="D200FDFF" w:usb2="0A24602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604020202020204"/>
    <w:charset w:val="EE"/>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4C474DB" w14:textId="6549FE49" w:rsidR="00393F60" w:rsidRPr="000F1DF5" w:rsidRDefault="00393F60" w:rsidP="00FF5BD2">
    <w:pPr>
      <w:pStyle w:val="Pta"/>
      <w:tabs>
        <w:tab w:val="clear" w:pos="4703"/>
        <w:tab w:val="clear" w:pos="9406"/>
      </w:tabs>
      <w:jc w:val="right"/>
      <w:rPr>
        <w:rFonts w:ascii="Arial" w:hAnsi="Arial" w:cs="Arial"/>
        <w:b/>
        <w:sz w:val="15"/>
        <w:szCs w:val="15"/>
      </w:rPr>
    </w:pPr>
    <w:r>
      <w:tab/>
    </w:r>
    <w:r>
      <w:tab/>
    </w:r>
    <w:r w:rsidRPr="000F1DF5">
      <w:rPr>
        <w:rStyle w:val="slostrany"/>
        <w:rFonts w:ascii="Arial" w:hAnsi="Arial" w:cs="Arial"/>
        <w:b/>
        <w:sz w:val="15"/>
        <w:szCs w:val="15"/>
      </w:rPr>
      <w:fldChar w:fldCharType="begin"/>
    </w:r>
    <w:r w:rsidRPr="000F1DF5">
      <w:rPr>
        <w:rStyle w:val="slostrany"/>
        <w:rFonts w:ascii="Arial" w:hAnsi="Arial" w:cs="Arial"/>
        <w:b/>
        <w:sz w:val="15"/>
        <w:szCs w:val="15"/>
      </w:rPr>
      <w:instrText xml:space="preserve"> PAGE </w:instrText>
    </w:r>
    <w:r w:rsidRPr="000F1DF5">
      <w:rPr>
        <w:rStyle w:val="slostrany"/>
        <w:rFonts w:ascii="Arial" w:hAnsi="Arial" w:cs="Arial"/>
        <w:b/>
        <w:sz w:val="15"/>
        <w:szCs w:val="15"/>
      </w:rPr>
      <w:fldChar w:fldCharType="separate"/>
    </w:r>
    <w:r w:rsidR="00AC2434">
      <w:rPr>
        <w:rStyle w:val="slostrany"/>
        <w:rFonts w:ascii="Arial" w:hAnsi="Arial" w:cs="Arial"/>
        <w:b/>
        <w:noProof/>
        <w:sz w:val="15"/>
        <w:szCs w:val="15"/>
      </w:rPr>
      <w:t>75</w:t>
    </w:r>
    <w:r w:rsidRPr="000F1DF5">
      <w:rPr>
        <w:rStyle w:val="slostrany"/>
        <w:rFonts w:ascii="Arial" w:hAnsi="Arial" w:cs="Arial"/>
        <w:b/>
        <w:sz w:val="15"/>
        <w:szCs w:val="15"/>
      </w:rPr>
      <w:fldChar w:fldCharType="end"/>
    </w:r>
    <w:r w:rsidRPr="000F1DF5">
      <w:rPr>
        <w:rStyle w:val="slostrany"/>
        <w:rFonts w:ascii="Arial" w:hAnsi="Arial" w:cs="Arial"/>
        <w:b/>
        <w:sz w:val="15"/>
        <w:szCs w:val="15"/>
      </w:rPr>
      <w:t xml:space="preserve"> / </w:t>
    </w:r>
    <w:r w:rsidRPr="000F1DF5">
      <w:rPr>
        <w:rStyle w:val="slostrany"/>
        <w:rFonts w:ascii="Arial" w:hAnsi="Arial" w:cs="Arial"/>
        <w:b/>
        <w:sz w:val="15"/>
        <w:szCs w:val="15"/>
      </w:rPr>
      <w:fldChar w:fldCharType="begin"/>
    </w:r>
    <w:r w:rsidRPr="000F1DF5">
      <w:rPr>
        <w:rStyle w:val="slostrany"/>
        <w:rFonts w:ascii="Arial" w:hAnsi="Arial" w:cs="Arial"/>
        <w:b/>
        <w:sz w:val="15"/>
        <w:szCs w:val="15"/>
      </w:rPr>
      <w:instrText xml:space="preserve"> NUMPAGES </w:instrText>
    </w:r>
    <w:r w:rsidRPr="000F1DF5">
      <w:rPr>
        <w:rStyle w:val="slostrany"/>
        <w:rFonts w:ascii="Arial" w:hAnsi="Arial" w:cs="Arial"/>
        <w:b/>
        <w:sz w:val="15"/>
        <w:szCs w:val="15"/>
      </w:rPr>
      <w:fldChar w:fldCharType="separate"/>
    </w:r>
    <w:r w:rsidR="00AC2434">
      <w:rPr>
        <w:rStyle w:val="slostrany"/>
        <w:rFonts w:ascii="Arial" w:hAnsi="Arial" w:cs="Arial"/>
        <w:b/>
        <w:noProof/>
        <w:sz w:val="15"/>
        <w:szCs w:val="15"/>
      </w:rPr>
      <w:t>75</w:t>
    </w:r>
    <w:r w:rsidRPr="000F1DF5">
      <w:rPr>
        <w:rStyle w:val="slostrany"/>
        <w:rFonts w:ascii="Arial" w:hAnsi="Arial" w:cs="Arial"/>
        <w:b/>
        <w:sz w:val="15"/>
        <w:szCs w:val="15"/>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2F8FE12" w14:textId="77777777" w:rsidR="00FD508A" w:rsidRDefault="00FD508A">
      <w:pPr>
        <w:spacing w:before="0" w:after="0"/>
      </w:pPr>
      <w:r>
        <w:separator/>
      </w:r>
    </w:p>
  </w:footnote>
  <w:footnote w:type="continuationSeparator" w:id="0">
    <w:p w14:paraId="640B4469" w14:textId="77777777" w:rsidR="00FD508A" w:rsidRDefault="00FD508A">
      <w:pPr>
        <w:spacing w:before="0" w:after="0"/>
      </w:pPr>
      <w:r>
        <w:continuationSeparator/>
      </w:r>
    </w:p>
  </w:footnote>
  <w:footnote w:type="continuationNotice" w:id="1">
    <w:p w14:paraId="4EA7C43C" w14:textId="77777777" w:rsidR="00FD508A" w:rsidRDefault="00FD508A">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E19C7DE" w14:textId="77777777" w:rsidR="00EF6DC2" w:rsidRDefault="00EF6DC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066444"/>
    <w:multiLevelType w:val="hybridMultilevel"/>
    <w:tmpl w:val="F6F838E2"/>
    <w:lvl w:ilvl="0" w:tplc="879045F8">
      <w:start w:val="1"/>
      <w:numFmt w:val="bullet"/>
      <w:pStyle w:val="Odrazkapro1a11"/>
      <w:lvlText w:val="-"/>
      <w:lvlJc w:val="left"/>
      <w:pPr>
        <w:ind w:left="720" w:hanging="360"/>
      </w:pPr>
      <w:rPr>
        <w:rFonts w:ascii="Times New Roman" w:hAnsi="Times New Roman" w:cs="Times New Roman" w:hint="default"/>
        <w:b/>
        <w:i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2DE0046"/>
    <w:multiLevelType w:val="hybridMultilevel"/>
    <w:tmpl w:val="2FB4853E"/>
    <w:lvl w:ilvl="0" w:tplc="0EF052FC">
      <w:start w:val="1"/>
      <w:numFmt w:val="decimal"/>
      <w:pStyle w:val="Odrazkaproi"/>
      <w:lvlText w:val="(%1)"/>
      <w:lvlJc w:val="left"/>
      <w:pPr>
        <w:ind w:left="1920" w:hanging="360"/>
      </w:pPr>
      <w:rPr>
        <w:rFonts w:ascii="Times New Roman" w:eastAsia="Times New Roman" w:hAnsi="Times New Roman" w:cs="Times New Roman"/>
        <w:b w:val="0"/>
        <w:bCs/>
        <w:i w:val="0"/>
      </w:rPr>
    </w:lvl>
    <w:lvl w:ilvl="1" w:tplc="04050003">
      <w:start w:val="1"/>
      <w:numFmt w:val="bullet"/>
      <w:lvlText w:val="o"/>
      <w:lvlJc w:val="left"/>
      <w:pPr>
        <w:ind w:left="2640" w:hanging="360"/>
      </w:pPr>
      <w:rPr>
        <w:rFonts w:ascii="Courier New" w:hAnsi="Courier New" w:cs="Courier New" w:hint="default"/>
      </w:rPr>
    </w:lvl>
    <w:lvl w:ilvl="2" w:tplc="04050005" w:tentative="1">
      <w:start w:val="1"/>
      <w:numFmt w:val="bullet"/>
      <w:lvlText w:val=""/>
      <w:lvlJc w:val="left"/>
      <w:pPr>
        <w:ind w:left="3360" w:hanging="360"/>
      </w:pPr>
      <w:rPr>
        <w:rFonts w:ascii="Wingdings" w:hAnsi="Wingdings" w:hint="default"/>
      </w:rPr>
    </w:lvl>
    <w:lvl w:ilvl="3" w:tplc="04050001" w:tentative="1">
      <w:start w:val="1"/>
      <w:numFmt w:val="bullet"/>
      <w:lvlText w:val=""/>
      <w:lvlJc w:val="left"/>
      <w:pPr>
        <w:ind w:left="4080" w:hanging="360"/>
      </w:pPr>
      <w:rPr>
        <w:rFonts w:ascii="Symbol" w:hAnsi="Symbol" w:hint="default"/>
      </w:rPr>
    </w:lvl>
    <w:lvl w:ilvl="4" w:tplc="04050003" w:tentative="1">
      <w:start w:val="1"/>
      <w:numFmt w:val="bullet"/>
      <w:lvlText w:val="o"/>
      <w:lvlJc w:val="left"/>
      <w:pPr>
        <w:ind w:left="4800" w:hanging="360"/>
      </w:pPr>
      <w:rPr>
        <w:rFonts w:ascii="Courier New" w:hAnsi="Courier New" w:cs="Courier New" w:hint="default"/>
      </w:rPr>
    </w:lvl>
    <w:lvl w:ilvl="5" w:tplc="04050005" w:tentative="1">
      <w:start w:val="1"/>
      <w:numFmt w:val="bullet"/>
      <w:lvlText w:val=""/>
      <w:lvlJc w:val="left"/>
      <w:pPr>
        <w:ind w:left="5520" w:hanging="360"/>
      </w:pPr>
      <w:rPr>
        <w:rFonts w:ascii="Wingdings" w:hAnsi="Wingdings" w:hint="default"/>
      </w:rPr>
    </w:lvl>
    <w:lvl w:ilvl="6" w:tplc="04050001" w:tentative="1">
      <w:start w:val="1"/>
      <w:numFmt w:val="bullet"/>
      <w:lvlText w:val=""/>
      <w:lvlJc w:val="left"/>
      <w:pPr>
        <w:ind w:left="6240" w:hanging="360"/>
      </w:pPr>
      <w:rPr>
        <w:rFonts w:ascii="Symbol" w:hAnsi="Symbol" w:hint="default"/>
      </w:rPr>
    </w:lvl>
    <w:lvl w:ilvl="7" w:tplc="04050003" w:tentative="1">
      <w:start w:val="1"/>
      <w:numFmt w:val="bullet"/>
      <w:lvlText w:val="o"/>
      <w:lvlJc w:val="left"/>
      <w:pPr>
        <w:ind w:left="6960" w:hanging="360"/>
      </w:pPr>
      <w:rPr>
        <w:rFonts w:ascii="Courier New" w:hAnsi="Courier New" w:cs="Courier New" w:hint="default"/>
      </w:rPr>
    </w:lvl>
    <w:lvl w:ilvl="8" w:tplc="04050005" w:tentative="1">
      <w:start w:val="1"/>
      <w:numFmt w:val="bullet"/>
      <w:lvlText w:val=""/>
      <w:lvlJc w:val="left"/>
      <w:pPr>
        <w:ind w:left="7680" w:hanging="360"/>
      </w:pPr>
      <w:rPr>
        <w:rFonts w:ascii="Wingdings" w:hAnsi="Wingdings" w:hint="default"/>
      </w:rPr>
    </w:lvl>
  </w:abstractNum>
  <w:abstractNum w:abstractNumId="2" w15:restartNumberingAfterBreak="0">
    <w:nsid w:val="14774645"/>
    <w:multiLevelType w:val="hybridMultilevel"/>
    <w:tmpl w:val="F8243182"/>
    <w:lvl w:ilvl="0" w:tplc="04050001">
      <w:start w:val="1"/>
      <w:numFmt w:val="bullet"/>
      <w:lvlText w:val=""/>
      <w:lvlJc w:val="left"/>
      <w:pPr>
        <w:ind w:left="2138" w:hanging="360"/>
      </w:pPr>
      <w:rPr>
        <w:rFonts w:ascii="Symbol" w:hAnsi="Symbol" w:hint="default"/>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3" w15:restartNumberingAfterBreak="0">
    <w:nsid w:val="20CC77E8"/>
    <w:multiLevelType w:val="hybridMultilevel"/>
    <w:tmpl w:val="FF8414E8"/>
    <w:lvl w:ilvl="0" w:tplc="FFFFFFFF">
      <w:start w:val="1"/>
      <w:numFmt w:val="decimal"/>
      <w:lvlText w:val="(%1)"/>
      <w:lvlJc w:val="left"/>
      <w:pPr>
        <w:ind w:left="2136" w:hanging="360"/>
      </w:pPr>
      <w:rPr>
        <w:rFonts w:hint="default"/>
        <w:b w:val="0"/>
        <w:bCs/>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4" w15:restartNumberingAfterBreak="0">
    <w:nsid w:val="220D0403"/>
    <w:multiLevelType w:val="hybridMultilevel"/>
    <w:tmpl w:val="C81E9C7C"/>
    <w:lvl w:ilvl="0" w:tplc="34702084">
      <w:numFmt w:val="bullet"/>
      <w:lvlText w:val="-"/>
      <w:lvlJc w:val="left"/>
      <w:pPr>
        <w:ind w:left="1776" w:hanging="360"/>
      </w:pPr>
      <w:rPr>
        <w:rFonts w:ascii="Times New Roman" w:eastAsia="Times New Roman" w:hAnsi="Times New Roman" w:cs="Times New Roman"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5" w15:restartNumberingAfterBreak="0">
    <w:nsid w:val="2E7F7E3F"/>
    <w:multiLevelType w:val="hybridMultilevel"/>
    <w:tmpl w:val="FFFFFFFF"/>
    <w:styleLink w:val="ImportedStyle3"/>
    <w:lvl w:ilvl="0" w:tplc="21307024">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B5983A48">
      <w:start w:val="1"/>
      <w:numFmt w:val="lowerLetter"/>
      <w:lvlText w:val="%2."/>
      <w:lvlJc w:val="left"/>
      <w:pPr>
        <w:ind w:left="45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BCA7F64">
      <w:start w:val="1"/>
      <w:numFmt w:val="lowerRoman"/>
      <w:lvlText w:val="%3."/>
      <w:lvlJc w:val="left"/>
      <w:pPr>
        <w:ind w:left="117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8F10C5B8">
      <w:start w:val="1"/>
      <w:numFmt w:val="decimal"/>
      <w:lvlText w:val="%4."/>
      <w:lvlJc w:val="left"/>
      <w:pPr>
        <w:ind w:left="189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08C4CD6">
      <w:start w:val="1"/>
      <w:numFmt w:val="lowerLetter"/>
      <w:lvlText w:val="%5."/>
      <w:lvlJc w:val="left"/>
      <w:pPr>
        <w:ind w:left="261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46AC068">
      <w:start w:val="1"/>
      <w:numFmt w:val="lowerRoman"/>
      <w:lvlText w:val="%6."/>
      <w:lvlJc w:val="left"/>
      <w:pPr>
        <w:ind w:left="333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0C808B6">
      <w:start w:val="1"/>
      <w:numFmt w:val="decimal"/>
      <w:lvlText w:val="%7."/>
      <w:lvlJc w:val="left"/>
      <w:pPr>
        <w:ind w:left="405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7FF0B748">
      <w:start w:val="1"/>
      <w:numFmt w:val="lowerLetter"/>
      <w:lvlText w:val="%8."/>
      <w:lvlJc w:val="left"/>
      <w:pPr>
        <w:ind w:left="477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86E7E1C">
      <w:start w:val="1"/>
      <w:numFmt w:val="lowerRoman"/>
      <w:lvlText w:val="%9."/>
      <w:lvlJc w:val="left"/>
      <w:pPr>
        <w:ind w:left="549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327B536D"/>
    <w:multiLevelType w:val="multilevel"/>
    <w:tmpl w:val="1C36A278"/>
    <w:lvl w:ilvl="0">
      <w:start w:val="1"/>
      <w:numFmt w:val="decimal"/>
      <w:lvlText w:val="%1."/>
      <w:lvlJc w:val="left"/>
      <w:pPr>
        <w:ind w:left="3762" w:hanging="360"/>
      </w:pPr>
    </w:lvl>
    <w:lvl w:ilvl="1">
      <w:start w:val="1"/>
      <w:numFmt w:val="decimal"/>
      <w:lvlText w:val="%1.%2."/>
      <w:lvlJc w:val="left"/>
      <w:pPr>
        <w:ind w:left="432" w:hanging="432"/>
      </w:pPr>
      <w:rPr>
        <w:rFonts w:asciiTheme="minorHAnsi" w:hAnsiTheme="minorHAnsi" w:hint="default"/>
        <w:b w:val="0"/>
      </w:rPr>
    </w:lvl>
    <w:lvl w:ilvl="2">
      <w:start w:val="1"/>
      <w:numFmt w:val="lowerLetter"/>
      <w:lvlText w:val="%3)"/>
      <w:lvlJc w:val="left"/>
      <w:pPr>
        <w:ind w:left="1224" w:hanging="504"/>
      </w:pPr>
      <w:rPr>
        <w:rFonts w:hint="default"/>
        <w:sz w:val="22"/>
        <w:szCs w:val="20"/>
      </w:rPr>
    </w:lvl>
    <w:lvl w:ilvl="3">
      <w:start w:val="1"/>
      <w:numFmt w:val="bullet"/>
      <w:lvlText w:val=""/>
      <w:lvlJc w:val="left"/>
      <w:pPr>
        <w:ind w:left="1728" w:hanging="648"/>
      </w:pPr>
      <w:rPr>
        <w:rFonts w:ascii="Symbol" w:hAnsi="Symbol" w:hint="default"/>
      </w:rPr>
    </w:lvl>
    <w:lvl w:ilvl="4">
      <w:start w:val="1"/>
      <w:numFmt w:val="bullet"/>
      <w:lvlText w:val=""/>
      <w:lvlJc w:val="left"/>
      <w:pPr>
        <w:ind w:left="2232" w:hanging="792"/>
      </w:pPr>
      <w:rPr>
        <w:rFonts w:ascii="Symbol" w:hAnsi="Symbol" w:hint="default"/>
      </w:rPr>
    </w:lvl>
    <w:lvl w:ilvl="5">
      <w:start w:val="1"/>
      <w:numFmt w:val="decimal"/>
      <w:lvlText w:val="%1.%2.%3.%4.%5.%6."/>
      <w:lvlJc w:val="left"/>
      <w:pPr>
        <w:ind w:left="2736" w:hanging="936"/>
      </w:pPr>
    </w:lvl>
    <w:lvl w:ilvl="6">
      <w:start w:val="1"/>
      <w:numFmt w:val="bullet"/>
      <w:lvlText w:val=""/>
      <w:lvlJc w:val="left"/>
      <w:pPr>
        <w:ind w:left="3240" w:hanging="1080"/>
      </w:pPr>
      <w:rPr>
        <w:rFonts w:ascii="Symbol" w:hAnsi="Symbol" w:hint="default"/>
      </w:r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362C6FCD"/>
    <w:multiLevelType w:val="multilevel"/>
    <w:tmpl w:val="81BEBCA8"/>
    <w:lvl w:ilvl="0">
      <w:start w:val="1"/>
      <w:numFmt w:val="decimal"/>
      <w:pStyle w:val="RLlneksmlouvy"/>
      <w:lvlText w:val="%1."/>
      <w:lvlJc w:val="left"/>
      <w:pPr>
        <w:tabs>
          <w:tab w:val="num" w:pos="737"/>
        </w:tabs>
        <w:ind w:left="737" w:hanging="737"/>
      </w:pPr>
      <w:rPr>
        <w:rFonts w:ascii="Calibri" w:hAnsi="Calibri" w:hint="default"/>
        <w:b/>
        <w:i w:val="0"/>
        <w:caps/>
        <w:strike w:val="0"/>
        <w:dstrike w:val="0"/>
        <w:vanish w:val="0"/>
        <w:color w:val="000000"/>
        <w:sz w:val="22"/>
        <w:szCs w:val="22"/>
        <w:vertAlign w:val="baseline"/>
      </w:rPr>
    </w:lvl>
    <w:lvl w:ilvl="1">
      <w:start w:val="1"/>
      <w:numFmt w:val="decimal"/>
      <w:lvlText w:val="%1.%2"/>
      <w:lvlJc w:val="left"/>
      <w:pPr>
        <w:tabs>
          <w:tab w:val="num" w:pos="1474"/>
        </w:tabs>
        <w:ind w:left="1474" w:hanging="737"/>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2211"/>
        </w:tabs>
        <w:ind w:left="2211" w:hanging="737"/>
      </w:pPr>
      <w:rPr>
        <w:rFonts w:hint="default"/>
      </w:rPr>
    </w:lvl>
    <w:lvl w:ilvl="3">
      <w:start w:val="1"/>
      <w:numFmt w:val="lowerLetter"/>
      <w:lvlText w:val="%4)"/>
      <w:lvlJc w:val="left"/>
      <w:pPr>
        <w:tabs>
          <w:tab w:val="num" w:pos="3062"/>
        </w:tabs>
        <w:ind w:left="2608" w:hanging="397"/>
      </w:pPr>
      <w:rPr>
        <w:rFonts w:hint="default"/>
      </w:rPr>
    </w:lvl>
    <w:lvl w:ilvl="4">
      <w:start w:val="1"/>
      <w:numFmt w:val="bullet"/>
      <w:lvlText w:val=""/>
      <w:lvlJc w:val="left"/>
      <w:pPr>
        <w:tabs>
          <w:tab w:val="num" w:pos="2835"/>
        </w:tabs>
        <w:ind w:left="2835" w:hanging="227"/>
      </w:pPr>
      <w:rPr>
        <w:rFonts w:ascii="Symbol" w:hAnsi="Symbol"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464747C8"/>
    <w:multiLevelType w:val="multilevel"/>
    <w:tmpl w:val="4FD4FB98"/>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b/>
        <w:i w:val="0"/>
        <w:color w:val="auto"/>
        <w:sz w:val="22"/>
      </w:rPr>
    </w:lvl>
    <w:lvl w:ilvl="2">
      <w:start w:val="1"/>
      <w:numFmt w:val="lowerLetter"/>
      <w:pStyle w:val="clanekavdefinicich"/>
      <w:lvlText w:val="(%3)"/>
      <w:lvlJc w:val="left"/>
      <w:pPr>
        <w:tabs>
          <w:tab w:val="num" w:pos="1134"/>
        </w:tabs>
        <w:ind w:left="1134" w:hanging="567"/>
      </w:pPr>
      <w:rPr>
        <w:rFonts w:hint="default"/>
        <w:b w:val="0"/>
        <w:color w:val="auto"/>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 w15:restartNumberingAfterBreak="0">
    <w:nsid w:val="4D4F275E"/>
    <w:multiLevelType w:val="hybridMultilevel"/>
    <w:tmpl w:val="0B7A86E8"/>
    <w:lvl w:ilvl="0" w:tplc="04050001">
      <w:start w:val="1"/>
      <w:numFmt w:val="bullet"/>
      <w:lvlText w:val=""/>
      <w:lvlJc w:val="left"/>
      <w:pPr>
        <w:ind w:left="1728" w:hanging="360"/>
      </w:pPr>
      <w:rPr>
        <w:rFonts w:ascii="Symbol" w:hAnsi="Symbol" w:hint="default"/>
      </w:rPr>
    </w:lvl>
    <w:lvl w:ilvl="1" w:tplc="04050003" w:tentative="1">
      <w:start w:val="1"/>
      <w:numFmt w:val="bullet"/>
      <w:lvlText w:val="o"/>
      <w:lvlJc w:val="left"/>
      <w:pPr>
        <w:ind w:left="2448" w:hanging="360"/>
      </w:pPr>
      <w:rPr>
        <w:rFonts w:ascii="Courier New" w:hAnsi="Courier New" w:cs="Courier New" w:hint="default"/>
      </w:rPr>
    </w:lvl>
    <w:lvl w:ilvl="2" w:tplc="04050005" w:tentative="1">
      <w:start w:val="1"/>
      <w:numFmt w:val="bullet"/>
      <w:lvlText w:val=""/>
      <w:lvlJc w:val="left"/>
      <w:pPr>
        <w:ind w:left="3168" w:hanging="360"/>
      </w:pPr>
      <w:rPr>
        <w:rFonts w:ascii="Wingdings" w:hAnsi="Wingdings" w:hint="default"/>
      </w:rPr>
    </w:lvl>
    <w:lvl w:ilvl="3" w:tplc="04050001" w:tentative="1">
      <w:start w:val="1"/>
      <w:numFmt w:val="bullet"/>
      <w:lvlText w:val=""/>
      <w:lvlJc w:val="left"/>
      <w:pPr>
        <w:ind w:left="3888" w:hanging="360"/>
      </w:pPr>
      <w:rPr>
        <w:rFonts w:ascii="Symbol" w:hAnsi="Symbol" w:hint="default"/>
      </w:rPr>
    </w:lvl>
    <w:lvl w:ilvl="4" w:tplc="04050003" w:tentative="1">
      <w:start w:val="1"/>
      <w:numFmt w:val="bullet"/>
      <w:lvlText w:val="o"/>
      <w:lvlJc w:val="left"/>
      <w:pPr>
        <w:ind w:left="4608" w:hanging="360"/>
      </w:pPr>
      <w:rPr>
        <w:rFonts w:ascii="Courier New" w:hAnsi="Courier New" w:cs="Courier New" w:hint="default"/>
      </w:rPr>
    </w:lvl>
    <w:lvl w:ilvl="5" w:tplc="04050005" w:tentative="1">
      <w:start w:val="1"/>
      <w:numFmt w:val="bullet"/>
      <w:lvlText w:val=""/>
      <w:lvlJc w:val="left"/>
      <w:pPr>
        <w:ind w:left="5328" w:hanging="360"/>
      </w:pPr>
      <w:rPr>
        <w:rFonts w:ascii="Wingdings" w:hAnsi="Wingdings" w:hint="default"/>
      </w:rPr>
    </w:lvl>
    <w:lvl w:ilvl="6" w:tplc="04050001" w:tentative="1">
      <w:start w:val="1"/>
      <w:numFmt w:val="bullet"/>
      <w:lvlText w:val=""/>
      <w:lvlJc w:val="left"/>
      <w:pPr>
        <w:ind w:left="6048" w:hanging="360"/>
      </w:pPr>
      <w:rPr>
        <w:rFonts w:ascii="Symbol" w:hAnsi="Symbol" w:hint="default"/>
      </w:rPr>
    </w:lvl>
    <w:lvl w:ilvl="7" w:tplc="04050003" w:tentative="1">
      <w:start w:val="1"/>
      <w:numFmt w:val="bullet"/>
      <w:lvlText w:val="o"/>
      <w:lvlJc w:val="left"/>
      <w:pPr>
        <w:ind w:left="6768" w:hanging="360"/>
      </w:pPr>
      <w:rPr>
        <w:rFonts w:ascii="Courier New" w:hAnsi="Courier New" w:cs="Courier New" w:hint="default"/>
      </w:rPr>
    </w:lvl>
    <w:lvl w:ilvl="8" w:tplc="04050005" w:tentative="1">
      <w:start w:val="1"/>
      <w:numFmt w:val="bullet"/>
      <w:lvlText w:val=""/>
      <w:lvlJc w:val="left"/>
      <w:pPr>
        <w:ind w:left="7488" w:hanging="360"/>
      </w:pPr>
      <w:rPr>
        <w:rFonts w:ascii="Wingdings" w:hAnsi="Wingdings" w:hint="default"/>
      </w:rPr>
    </w:lvl>
  </w:abstractNum>
  <w:abstractNum w:abstractNumId="11" w15:restartNumberingAfterBreak="0">
    <w:nsid w:val="53175DC9"/>
    <w:multiLevelType w:val="hybridMultilevel"/>
    <w:tmpl w:val="F72E5CBC"/>
    <w:lvl w:ilvl="0" w:tplc="1FA8E708">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12" w15:restartNumberingAfterBreak="0">
    <w:nsid w:val="58AC0691"/>
    <w:multiLevelType w:val="hybridMultilevel"/>
    <w:tmpl w:val="FF8414E8"/>
    <w:lvl w:ilvl="0" w:tplc="57CCC3A0">
      <w:start w:val="1"/>
      <w:numFmt w:val="decimal"/>
      <w:lvlText w:val="(%1)"/>
      <w:lvlJc w:val="left"/>
      <w:pPr>
        <w:ind w:left="2136" w:hanging="360"/>
      </w:pPr>
      <w:rPr>
        <w:rFonts w:hint="default"/>
        <w:b w:val="0"/>
        <w:bCs/>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3" w15:restartNumberingAfterBreak="0">
    <w:nsid w:val="5A4E2F23"/>
    <w:multiLevelType w:val="multilevel"/>
    <w:tmpl w:val="0E8A2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C7E2414"/>
    <w:multiLevelType w:val="hybridMultilevel"/>
    <w:tmpl w:val="FF8414E8"/>
    <w:lvl w:ilvl="0" w:tplc="FFFFFFFF">
      <w:start w:val="1"/>
      <w:numFmt w:val="decimal"/>
      <w:lvlText w:val="(%1)"/>
      <w:lvlJc w:val="left"/>
      <w:pPr>
        <w:ind w:left="2136" w:hanging="360"/>
      </w:pPr>
      <w:rPr>
        <w:rFonts w:hint="default"/>
        <w:b w:val="0"/>
        <w:bCs/>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5" w15:restartNumberingAfterBreak="0">
    <w:nsid w:val="5E936D7D"/>
    <w:multiLevelType w:val="hybridMultilevel"/>
    <w:tmpl w:val="FF8414E8"/>
    <w:lvl w:ilvl="0" w:tplc="FFFFFFFF">
      <w:start w:val="1"/>
      <w:numFmt w:val="decimal"/>
      <w:lvlText w:val="(%1)"/>
      <w:lvlJc w:val="left"/>
      <w:pPr>
        <w:ind w:left="2136" w:hanging="360"/>
      </w:pPr>
      <w:rPr>
        <w:rFonts w:hint="default"/>
        <w:b w:val="0"/>
        <w:bCs/>
      </w:rPr>
    </w:lvl>
    <w:lvl w:ilvl="1" w:tplc="FFFFFFFF" w:tentative="1">
      <w:start w:val="1"/>
      <w:numFmt w:val="lowerLetter"/>
      <w:lvlText w:val="%2."/>
      <w:lvlJc w:val="left"/>
      <w:pPr>
        <w:ind w:left="2856" w:hanging="360"/>
      </w:pPr>
    </w:lvl>
    <w:lvl w:ilvl="2" w:tplc="FFFFFFFF" w:tentative="1">
      <w:start w:val="1"/>
      <w:numFmt w:val="lowerRoman"/>
      <w:lvlText w:val="%3."/>
      <w:lvlJc w:val="right"/>
      <w:pPr>
        <w:ind w:left="3576" w:hanging="180"/>
      </w:pPr>
    </w:lvl>
    <w:lvl w:ilvl="3" w:tplc="FFFFFFFF" w:tentative="1">
      <w:start w:val="1"/>
      <w:numFmt w:val="decimal"/>
      <w:lvlText w:val="%4."/>
      <w:lvlJc w:val="left"/>
      <w:pPr>
        <w:ind w:left="4296" w:hanging="360"/>
      </w:pPr>
    </w:lvl>
    <w:lvl w:ilvl="4" w:tplc="FFFFFFFF" w:tentative="1">
      <w:start w:val="1"/>
      <w:numFmt w:val="lowerLetter"/>
      <w:lvlText w:val="%5."/>
      <w:lvlJc w:val="left"/>
      <w:pPr>
        <w:ind w:left="5016" w:hanging="360"/>
      </w:pPr>
    </w:lvl>
    <w:lvl w:ilvl="5" w:tplc="FFFFFFFF" w:tentative="1">
      <w:start w:val="1"/>
      <w:numFmt w:val="lowerRoman"/>
      <w:lvlText w:val="%6."/>
      <w:lvlJc w:val="right"/>
      <w:pPr>
        <w:ind w:left="5736" w:hanging="180"/>
      </w:pPr>
    </w:lvl>
    <w:lvl w:ilvl="6" w:tplc="FFFFFFFF" w:tentative="1">
      <w:start w:val="1"/>
      <w:numFmt w:val="decimal"/>
      <w:lvlText w:val="%7."/>
      <w:lvlJc w:val="left"/>
      <w:pPr>
        <w:ind w:left="6456" w:hanging="360"/>
      </w:pPr>
    </w:lvl>
    <w:lvl w:ilvl="7" w:tplc="FFFFFFFF" w:tentative="1">
      <w:start w:val="1"/>
      <w:numFmt w:val="lowerLetter"/>
      <w:lvlText w:val="%8."/>
      <w:lvlJc w:val="left"/>
      <w:pPr>
        <w:ind w:left="7176" w:hanging="360"/>
      </w:pPr>
    </w:lvl>
    <w:lvl w:ilvl="8" w:tplc="FFFFFFFF" w:tentative="1">
      <w:start w:val="1"/>
      <w:numFmt w:val="lowerRoman"/>
      <w:lvlText w:val="%9."/>
      <w:lvlJc w:val="right"/>
      <w:pPr>
        <w:ind w:left="7896" w:hanging="180"/>
      </w:pPr>
    </w:lvl>
  </w:abstractNum>
  <w:abstractNum w:abstractNumId="16" w15:restartNumberingAfterBreak="0">
    <w:nsid w:val="60B4343B"/>
    <w:multiLevelType w:val="hybridMultilevel"/>
    <w:tmpl w:val="A8A65A10"/>
    <w:lvl w:ilvl="0" w:tplc="A14ED2AE">
      <w:start w:val="1"/>
      <w:numFmt w:val="decimal"/>
      <w:lvlText w:val="(%1)"/>
      <w:lvlJc w:val="left"/>
      <w:pPr>
        <w:ind w:left="5676" w:hanging="360"/>
      </w:pPr>
      <w:rPr>
        <w:rFonts w:hint="default"/>
        <w:b/>
        <w:bCs w:val="0"/>
      </w:rPr>
    </w:lvl>
    <w:lvl w:ilvl="1" w:tplc="04050019" w:tentative="1">
      <w:start w:val="1"/>
      <w:numFmt w:val="lowerLetter"/>
      <w:lvlText w:val="%2."/>
      <w:lvlJc w:val="left"/>
      <w:pPr>
        <w:ind w:left="6396" w:hanging="360"/>
      </w:pPr>
    </w:lvl>
    <w:lvl w:ilvl="2" w:tplc="0405001B" w:tentative="1">
      <w:start w:val="1"/>
      <w:numFmt w:val="lowerRoman"/>
      <w:lvlText w:val="%3."/>
      <w:lvlJc w:val="right"/>
      <w:pPr>
        <w:ind w:left="7116" w:hanging="180"/>
      </w:pPr>
    </w:lvl>
    <w:lvl w:ilvl="3" w:tplc="0405000F" w:tentative="1">
      <w:start w:val="1"/>
      <w:numFmt w:val="decimal"/>
      <w:lvlText w:val="%4."/>
      <w:lvlJc w:val="left"/>
      <w:pPr>
        <w:ind w:left="7836" w:hanging="360"/>
      </w:pPr>
    </w:lvl>
    <w:lvl w:ilvl="4" w:tplc="04050019" w:tentative="1">
      <w:start w:val="1"/>
      <w:numFmt w:val="lowerLetter"/>
      <w:lvlText w:val="%5."/>
      <w:lvlJc w:val="left"/>
      <w:pPr>
        <w:ind w:left="8556" w:hanging="360"/>
      </w:pPr>
    </w:lvl>
    <w:lvl w:ilvl="5" w:tplc="0405001B" w:tentative="1">
      <w:start w:val="1"/>
      <w:numFmt w:val="lowerRoman"/>
      <w:lvlText w:val="%6."/>
      <w:lvlJc w:val="right"/>
      <w:pPr>
        <w:ind w:left="9276" w:hanging="180"/>
      </w:pPr>
    </w:lvl>
    <w:lvl w:ilvl="6" w:tplc="0405000F" w:tentative="1">
      <w:start w:val="1"/>
      <w:numFmt w:val="decimal"/>
      <w:lvlText w:val="%7."/>
      <w:lvlJc w:val="left"/>
      <w:pPr>
        <w:ind w:left="9996" w:hanging="360"/>
      </w:pPr>
    </w:lvl>
    <w:lvl w:ilvl="7" w:tplc="04050019" w:tentative="1">
      <w:start w:val="1"/>
      <w:numFmt w:val="lowerLetter"/>
      <w:lvlText w:val="%8."/>
      <w:lvlJc w:val="left"/>
      <w:pPr>
        <w:ind w:left="10716" w:hanging="360"/>
      </w:pPr>
    </w:lvl>
    <w:lvl w:ilvl="8" w:tplc="0405001B" w:tentative="1">
      <w:start w:val="1"/>
      <w:numFmt w:val="lowerRoman"/>
      <w:lvlText w:val="%9."/>
      <w:lvlJc w:val="right"/>
      <w:pPr>
        <w:ind w:left="11436" w:hanging="180"/>
      </w:pPr>
    </w:lvl>
  </w:abstractNum>
  <w:abstractNum w:abstractNumId="17" w15:restartNumberingAfterBreak="0">
    <w:nsid w:val="630F7790"/>
    <w:multiLevelType w:val="multilevel"/>
    <w:tmpl w:val="60F63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4B5D6A"/>
    <w:multiLevelType w:val="multilevel"/>
    <w:tmpl w:val="C6D6B95A"/>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laneka"/>
      <w:lvlText w:val="(%3)"/>
      <w:lvlJc w:val="left"/>
      <w:pPr>
        <w:tabs>
          <w:tab w:val="num" w:pos="993"/>
        </w:tabs>
        <w:ind w:left="993" w:hanging="425"/>
      </w:pPr>
      <w:rPr>
        <w:b w:val="0"/>
        <w:bCs w:val="0"/>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9" w15:restartNumberingAfterBreak="0">
    <w:nsid w:val="709B3F5F"/>
    <w:multiLevelType w:val="multilevel"/>
    <w:tmpl w:val="278EF4A4"/>
    <w:name w:val="EN_Clanky"/>
    <w:lvl w:ilvl="0">
      <w:start w:val="1"/>
      <w:numFmt w:val="decimal"/>
      <w:pStyle w:val="ENNadpis1"/>
      <w:lvlText w:val="%1."/>
      <w:lvlJc w:val="left"/>
      <w:pPr>
        <w:tabs>
          <w:tab w:val="num" w:pos="567"/>
        </w:tabs>
        <w:ind w:left="567" w:hanging="567"/>
      </w:pPr>
      <w:rPr>
        <w:rFonts w:ascii="Times" w:hAnsi="Times" w:hint="default"/>
        <w:b/>
        <w:i w:val="0"/>
        <w:sz w:val="22"/>
      </w:rPr>
    </w:lvl>
    <w:lvl w:ilvl="1">
      <w:start w:val="1"/>
      <w:numFmt w:val="decimal"/>
      <w:pStyle w:val="ENClanok11"/>
      <w:lvlText w:val="%1.%2"/>
      <w:lvlJc w:val="left"/>
      <w:pPr>
        <w:tabs>
          <w:tab w:val="num" w:pos="567"/>
        </w:tabs>
        <w:ind w:left="567" w:hanging="567"/>
      </w:pPr>
      <w:rPr>
        <w:rFonts w:ascii="Times New Roman" w:hAnsi="Times New Roman" w:cs="Times New Roman" w:hint="default"/>
        <w:b/>
        <w:i w:val="0"/>
        <w:sz w:val="22"/>
      </w:rPr>
    </w:lvl>
    <w:lvl w:ilvl="2">
      <w:start w:val="1"/>
      <w:numFmt w:val="lowerLetter"/>
      <w:pStyle w:val="ENClanoka"/>
      <w:lvlText w:val="(%3)"/>
      <w:lvlJc w:val="left"/>
      <w:pPr>
        <w:tabs>
          <w:tab w:val="num" w:pos="992"/>
        </w:tabs>
        <w:ind w:left="992" w:hanging="425"/>
      </w:pPr>
      <w:rPr>
        <w:rFonts w:ascii="Times New Roman" w:hAnsi="Times New Roman" w:cs="Times New Roman" w:hint="default"/>
        <w:b w:val="0"/>
        <w:i w:val="0"/>
        <w:sz w:val="22"/>
      </w:rPr>
    </w:lvl>
    <w:lvl w:ilvl="3">
      <w:start w:val="1"/>
      <w:numFmt w:val="lowerRoman"/>
      <w:pStyle w:val="ENClanoki"/>
      <w:lvlText w:val="(%4)"/>
      <w:lvlJc w:val="left"/>
      <w:pPr>
        <w:tabs>
          <w:tab w:val="num" w:pos="1418"/>
        </w:tabs>
        <w:ind w:left="1418" w:hanging="426"/>
      </w:pPr>
      <w:rPr>
        <w:rFonts w:ascii="Times New Roman" w:hAnsi="Times New Roman" w:cs="Times New Roman" w:hint="default"/>
        <w:b w:val="0"/>
        <w:i w:val="0"/>
        <w:sz w:val="22"/>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72CF4403"/>
    <w:multiLevelType w:val="multilevel"/>
    <w:tmpl w:val="C5A04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7AA043F"/>
    <w:multiLevelType w:val="multilevel"/>
    <w:tmpl w:val="D0D4FB40"/>
    <w:lvl w:ilvl="0">
      <w:start w:val="1"/>
      <w:numFmt w:val="decimal"/>
      <w:pStyle w:val="Styl1"/>
      <w:lvlText w:val="%1."/>
      <w:lvlJc w:val="left"/>
      <w:pPr>
        <w:ind w:left="3762" w:hanging="360"/>
      </w:pPr>
    </w:lvl>
    <w:lvl w:ilvl="1">
      <w:start w:val="1"/>
      <w:numFmt w:val="decimal"/>
      <w:pStyle w:val="Styl2"/>
      <w:lvlText w:val="%1.%2."/>
      <w:lvlJc w:val="left"/>
      <w:pPr>
        <w:ind w:left="432" w:hanging="432"/>
      </w:pPr>
      <w:rPr>
        <w:rFonts w:asciiTheme="minorHAnsi" w:hAnsiTheme="minorHAnsi" w:hint="default"/>
        <w:b w:val="0"/>
      </w:rPr>
    </w:lvl>
    <w:lvl w:ilvl="2">
      <w:start w:val="1"/>
      <w:numFmt w:val="decimal"/>
      <w:lvlText w:val="%1.%2.%3."/>
      <w:lvlJc w:val="left"/>
      <w:pPr>
        <w:ind w:left="1639" w:hanging="504"/>
      </w:pPr>
      <w:rPr>
        <w:rFonts w:asciiTheme="minorHAnsi" w:hAnsiTheme="minorHAnsi" w:hint="default"/>
        <w:sz w:val="22"/>
        <w:szCs w:val="2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EE8533E"/>
    <w:multiLevelType w:val="hybridMultilevel"/>
    <w:tmpl w:val="71147CC4"/>
    <w:lvl w:ilvl="0" w:tplc="CBB2FF4A">
      <w:start w:val="1"/>
      <w:numFmt w:val="upperLetter"/>
      <w:pStyle w:val="Preambule"/>
      <w:lvlText w:val="(%1)"/>
      <w:lvlJc w:val="left"/>
      <w:pPr>
        <w:tabs>
          <w:tab w:val="num" w:pos="567"/>
        </w:tabs>
        <w:ind w:left="567" w:hanging="20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063219186">
    <w:abstractNumId w:val="7"/>
  </w:num>
  <w:num w:numId="2" w16cid:durableId="297927340">
    <w:abstractNumId w:val="22"/>
  </w:num>
  <w:num w:numId="3" w16cid:durableId="359937001">
    <w:abstractNumId w:val="18"/>
  </w:num>
  <w:num w:numId="4" w16cid:durableId="1603222595">
    <w:abstractNumId w:val="0"/>
  </w:num>
  <w:num w:numId="5" w16cid:durableId="1582134238">
    <w:abstractNumId w:val="11"/>
  </w:num>
  <w:num w:numId="6" w16cid:durableId="481242574">
    <w:abstractNumId w:val="1"/>
  </w:num>
  <w:num w:numId="7" w16cid:durableId="2103868296">
    <w:abstractNumId w:val="16"/>
  </w:num>
  <w:num w:numId="8" w16cid:durableId="163309793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11030545">
    <w:abstractNumId w:val="6"/>
  </w:num>
  <w:num w:numId="10" w16cid:durableId="1200976865">
    <w:abstractNumId w:val="2"/>
  </w:num>
  <w:num w:numId="11" w16cid:durableId="495998989">
    <w:abstractNumId w:val="8"/>
  </w:num>
  <w:num w:numId="12" w16cid:durableId="1494638258">
    <w:abstractNumId w:val="9"/>
  </w:num>
  <w:num w:numId="13" w16cid:durableId="574096425">
    <w:abstractNumId w:val="21"/>
  </w:num>
  <w:num w:numId="14" w16cid:durableId="31583845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9785276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477372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6354665">
    <w:abstractNumId w:val="10"/>
  </w:num>
  <w:num w:numId="18" w16cid:durableId="2058315228">
    <w:abstractNumId w:val="5"/>
  </w:num>
  <w:num w:numId="19" w16cid:durableId="17308097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2069652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6245477">
    <w:abstractNumId w:val="12"/>
  </w:num>
  <w:num w:numId="22" w16cid:durableId="1748381549">
    <w:abstractNumId w:val="4"/>
  </w:num>
  <w:num w:numId="23" w16cid:durableId="1423603075">
    <w:abstractNumId w:val="3"/>
  </w:num>
  <w:num w:numId="24" w16cid:durableId="1388651312">
    <w:abstractNumId w:val="14"/>
  </w:num>
  <w:num w:numId="25" w16cid:durableId="540017870">
    <w:abstractNumId w:val="15"/>
  </w:num>
  <w:num w:numId="26" w16cid:durableId="601113568">
    <w:abstractNumId w:val="20"/>
  </w:num>
  <w:num w:numId="27" w16cid:durableId="1359549991">
    <w:abstractNumId w:val="13"/>
  </w:num>
  <w:num w:numId="28" w16cid:durableId="302151885">
    <w:abstractNumId w:val="17"/>
  </w:num>
  <w:numIdMacAtCleanup w:val="25"/>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oNotTrackFormatting/>
  <w:defaultTabStop w:val="708"/>
  <w:hyphenationZone w:val="425"/>
  <w:drawingGridHorizontalSpacing w:val="120"/>
  <w:displayHorizontalDrawingGridEvery w:val="2"/>
  <w:displayVerticalDrawingGridEvery w:val="2"/>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63A0"/>
    <w:rsid w:val="000002FA"/>
    <w:rsid w:val="00000576"/>
    <w:rsid w:val="00000DC5"/>
    <w:rsid w:val="00001876"/>
    <w:rsid w:val="00001F5C"/>
    <w:rsid w:val="00002070"/>
    <w:rsid w:val="0000265E"/>
    <w:rsid w:val="00002850"/>
    <w:rsid w:val="00003BD9"/>
    <w:rsid w:val="00003D93"/>
    <w:rsid w:val="00004022"/>
    <w:rsid w:val="00004E9A"/>
    <w:rsid w:val="00005C96"/>
    <w:rsid w:val="000060C9"/>
    <w:rsid w:val="0000724F"/>
    <w:rsid w:val="00007B03"/>
    <w:rsid w:val="00010052"/>
    <w:rsid w:val="00010098"/>
    <w:rsid w:val="0001063E"/>
    <w:rsid w:val="000107AC"/>
    <w:rsid w:val="00010CE1"/>
    <w:rsid w:val="00011496"/>
    <w:rsid w:val="00011AF3"/>
    <w:rsid w:val="00011DA4"/>
    <w:rsid w:val="00012331"/>
    <w:rsid w:val="000135AA"/>
    <w:rsid w:val="00013FDB"/>
    <w:rsid w:val="000149AE"/>
    <w:rsid w:val="000155AE"/>
    <w:rsid w:val="000158C2"/>
    <w:rsid w:val="00015B21"/>
    <w:rsid w:val="00015F96"/>
    <w:rsid w:val="000166D0"/>
    <w:rsid w:val="00017096"/>
    <w:rsid w:val="000205F3"/>
    <w:rsid w:val="000208D2"/>
    <w:rsid w:val="00021DCB"/>
    <w:rsid w:val="00022689"/>
    <w:rsid w:val="000228BD"/>
    <w:rsid w:val="000230F2"/>
    <w:rsid w:val="000235DB"/>
    <w:rsid w:val="00023936"/>
    <w:rsid w:val="000242A6"/>
    <w:rsid w:val="000244B8"/>
    <w:rsid w:val="0002496E"/>
    <w:rsid w:val="00024C7F"/>
    <w:rsid w:val="00024DCB"/>
    <w:rsid w:val="000257BE"/>
    <w:rsid w:val="00027250"/>
    <w:rsid w:val="00027BB8"/>
    <w:rsid w:val="00027CA0"/>
    <w:rsid w:val="00031131"/>
    <w:rsid w:val="000326C1"/>
    <w:rsid w:val="00032FA4"/>
    <w:rsid w:val="00034190"/>
    <w:rsid w:val="000346DD"/>
    <w:rsid w:val="00035538"/>
    <w:rsid w:val="00035AE9"/>
    <w:rsid w:val="00037126"/>
    <w:rsid w:val="00037A81"/>
    <w:rsid w:val="00037B1F"/>
    <w:rsid w:val="000419B7"/>
    <w:rsid w:val="000426A4"/>
    <w:rsid w:val="00042D91"/>
    <w:rsid w:val="00043079"/>
    <w:rsid w:val="00043D7C"/>
    <w:rsid w:val="00044F05"/>
    <w:rsid w:val="00044F95"/>
    <w:rsid w:val="00046068"/>
    <w:rsid w:val="0004774F"/>
    <w:rsid w:val="00047BB3"/>
    <w:rsid w:val="00047DFE"/>
    <w:rsid w:val="000500F4"/>
    <w:rsid w:val="00050B2E"/>
    <w:rsid w:val="00051B46"/>
    <w:rsid w:val="0005202D"/>
    <w:rsid w:val="00053073"/>
    <w:rsid w:val="00054609"/>
    <w:rsid w:val="000549A2"/>
    <w:rsid w:val="00055429"/>
    <w:rsid w:val="000576B6"/>
    <w:rsid w:val="000578DB"/>
    <w:rsid w:val="000605DA"/>
    <w:rsid w:val="000622CC"/>
    <w:rsid w:val="00062622"/>
    <w:rsid w:val="000627DF"/>
    <w:rsid w:val="00063C2F"/>
    <w:rsid w:val="00063D22"/>
    <w:rsid w:val="00065F92"/>
    <w:rsid w:val="0006621E"/>
    <w:rsid w:val="000667F9"/>
    <w:rsid w:val="00066D02"/>
    <w:rsid w:val="00066E3D"/>
    <w:rsid w:val="00066F56"/>
    <w:rsid w:val="00067B3B"/>
    <w:rsid w:val="000705F7"/>
    <w:rsid w:val="000706D7"/>
    <w:rsid w:val="00071C75"/>
    <w:rsid w:val="00071EE3"/>
    <w:rsid w:val="000731C5"/>
    <w:rsid w:val="000733A3"/>
    <w:rsid w:val="00073504"/>
    <w:rsid w:val="00073BE9"/>
    <w:rsid w:val="00074878"/>
    <w:rsid w:val="0007597C"/>
    <w:rsid w:val="00076567"/>
    <w:rsid w:val="00076B5D"/>
    <w:rsid w:val="0008087D"/>
    <w:rsid w:val="00081322"/>
    <w:rsid w:val="00081E0D"/>
    <w:rsid w:val="000824C7"/>
    <w:rsid w:val="00082BEF"/>
    <w:rsid w:val="00082E03"/>
    <w:rsid w:val="0008308D"/>
    <w:rsid w:val="000843BC"/>
    <w:rsid w:val="00084CD6"/>
    <w:rsid w:val="00084DE2"/>
    <w:rsid w:val="00087141"/>
    <w:rsid w:val="0008754C"/>
    <w:rsid w:val="000877AB"/>
    <w:rsid w:val="00090688"/>
    <w:rsid w:val="000909CF"/>
    <w:rsid w:val="00090CF3"/>
    <w:rsid w:val="00091AF1"/>
    <w:rsid w:val="00092E55"/>
    <w:rsid w:val="000947B5"/>
    <w:rsid w:val="00095195"/>
    <w:rsid w:val="000963A0"/>
    <w:rsid w:val="00096903"/>
    <w:rsid w:val="000A0CE9"/>
    <w:rsid w:val="000A120A"/>
    <w:rsid w:val="000A142C"/>
    <w:rsid w:val="000A1C3B"/>
    <w:rsid w:val="000A30A3"/>
    <w:rsid w:val="000A340D"/>
    <w:rsid w:val="000A5913"/>
    <w:rsid w:val="000A6F8F"/>
    <w:rsid w:val="000A744C"/>
    <w:rsid w:val="000A747A"/>
    <w:rsid w:val="000A7D26"/>
    <w:rsid w:val="000B109F"/>
    <w:rsid w:val="000B1501"/>
    <w:rsid w:val="000B3290"/>
    <w:rsid w:val="000B3787"/>
    <w:rsid w:val="000B3B86"/>
    <w:rsid w:val="000B3F51"/>
    <w:rsid w:val="000B528B"/>
    <w:rsid w:val="000B5F4A"/>
    <w:rsid w:val="000B64AF"/>
    <w:rsid w:val="000B75B8"/>
    <w:rsid w:val="000C095C"/>
    <w:rsid w:val="000C1920"/>
    <w:rsid w:val="000C224D"/>
    <w:rsid w:val="000C323D"/>
    <w:rsid w:val="000C34B4"/>
    <w:rsid w:val="000C3B37"/>
    <w:rsid w:val="000C557B"/>
    <w:rsid w:val="000C56D0"/>
    <w:rsid w:val="000C5DEF"/>
    <w:rsid w:val="000C6275"/>
    <w:rsid w:val="000D05F9"/>
    <w:rsid w:val="000D0EB0"/>
    <w:rsid w:val="000D1C21"/>
    <w:rsid w:val="000D210E"/>
    <w:rsid w:val="000D2599"/>
    <w:rsid w:val="000D3FF4"/>
    <w:rsid w:val="000D4CE0"/>
    <w:rsid w:val="000D51BA"/>
    <w:rsid w:val="000D5261"/>
    <w:rsid w:val="000D55DA"/>
    <w:rsid w:val="000D77B1"/>
    <w:rsid w:val="000E16DD"/>
    <w:rsid w:val="000E174C"/>
    <w:rsid w:val="000E1C75"/>
    <w:rsid w:val="000E21D0"/>
    <w:rsid w:val="000E274C"/>
    <w:rsid w:val="000E57C0"/>
    <w:rsid w:val="000E621D"/>
    <w:rsid w:val="000E631F"/>
    <w:rsid w:val="000E65B1"/>
    <w:rsid w:val="000F22F9"/>
    <w:rsid w:val="000F5628"/>
    <w:rsid w:val="000F6095"/>
    <w:rsid w:val="000F701F"/>
    <w:rsid w:val="00100D66"/>
    <w:rsid w:val="00101C0C"/>
    <w:rsid w:val="0010204D"/>
    <w:rsid w:val="0010241E"/>
    <w:rsid w:val="00102FDC"/>
    <w:rsid w:val="00104219"/>
    <w:rsid w:val="001049AD"/>
    <w:rsid w:val="001053F7"/>
    <w:rsid w:val="00105E35"/>
    <w:rsid w:val="00106F56"/>
    <w:rsid w:val="001071F5"/>
    <w:rsid w:val="00107227"/>
    <w:rsid w:val="001076CB"/>
    <w:rsid w:val="0011012E"/>
    <w:rsid w:val="0011133C"/>
    <w:rsid w:val="0011193C"/>
    <w:rsid w:val="00111E3B"/>
    <w:rsid w:val="00112D4E"/>
    <w:rsid w:val="001140C0"/>
    <w:rsid w:val="00115112"/>
    <w:rsid w:val="0011535C"/>
    <w:rsid w:val="00115DE6"/>
    <w:rsid w:val="00116DB7"/>
    <w:rsid w:val="0012136D"/>
    <w:rsid w:val="00122071"/>
    <w:rsid w:val="001223C2"/>
    <w:rsid w:val="00122597"/>
    <w:rsid w:val="00123F1E"/>
    <w:rsid w:val="00124688"/>
    <w:rsid w:val="00124BCE"/>
    <w:rsid w:val="00124F13"/>
    <w:rsid w:val="001255B1"/>
    <w:rsid w:val="00126F9D"/>
    <w:rsid w:val="0012727A"/>
    <w:rsid w:val="0013063B"/>
    <w:rsid w:val="00130A06"/>
    <w:rsid w:val="00131A65"/>
    <w:rsid w:val="00132A8B"/>
    <w:rsid w:val="001334DE"/>
    <w:rsid w:val="00133EC5"/>
    <w:rsid w:val="001343DC"/>
    <w:rsid w:val="0013681C"/>
    <w:rsid w:val="00137AFC"/>
    <w:rsid w:val="00137B57"/>
    <w:rsid w:val="00140CFD"/>
    <w:rsid w:val="00140DE5"/>
    <w:rsid w:val="0014156F"/>
    <w:rsid w:val="001426BF"/>
    <w:rsid w:val="0014321E"/>
    <w:rsid w:val="00143B26"/>
    <w:rsid w:val="00143BA9"/>
    <w:rsid w:val="00143FB8"/>
    <w:rsid w:val="001446CF"/>
    <w:rsid w:val="001448EF"/>
    <w:rsid w:val="0014547E"/>
    <w:rsid w:val="001456E2"/>
    <w:rsid w:val="00145B56"/>
    <w:rsid w:val="00146025"/>
    <w:rsid w:val="00146171"/>
    <w:rsid w:val="001462A5"/>
    <w:rsid w:val="00146EBF"/>
    <w:rsid w:val="00150EE7"/>
    <w:rsid w:val="00151ED8"/>
    <w:rsid w:val="001529D2"/>
    <w:rsid w:val="00155175"/>
    <w:rsid w:val="00156113"/>
    <w:rsid w:val="0015711B"/>
    <w:rsid w:val="0015742E"/>
    <w:rsid w:val="001575B0"/>
    <w:rsid w:val="00157696"/>
    <w:rsid w:val="00157FDE"/>
    <w:rsid w:val="0016016D"/>
    <w:rsid w:val="0016262F"/>
    <w:rsid w:val="0016263A"/>
    <w:rsid w:val="00164854"/>
    <w:rsid w:val="00165DC2"/>
    <w:rsid w:val="00165EE9"/>
    <w:rsid w:val="001669D6"/>
    <w:rsid w:val="001702E1"/>
    <w:rsid w:val="001705D7"/>
    <w:rsid w:val="001728EF"/>
    <w:rsid w:val="00173802"/>
    <w:rsid w:val="0017386A"/>
    <w:rsid w:val="00173C54"/>
    <w:rsid w:val="00175BA3"/>
    <w:rsid w:val="001761BE"/>
    <w:rsid w:val="00176296"/>
    <w:rsid w:val="001773ED"/>
    <w:rsid w:val="0017744F"/>
    <w:rsid w:val="0017773E"/>
    <w:rsid w:val="001777A5"/>
    <w:rsid w:val="001805DC"/>
    <w:rsid w:val="0018165F"/>
    <w:rsid w:val="00182FBA"/>
    <w:rsid w:val="00183C7A"/>
    <w:rsid w:val="001840C9"/>
    <w:rsid w:val="001841BA"/>
    <w:rsid w:val="0018442E"/>
    <w:rsid w:val="00184662"/>
    <w:rsid w:val="00185259"/>
    <w:rsid w:val="00185B8A"/>
    <w:rsid w:val="00185D79"/>
    <w:rsid w:val="00186758"/>
    <w:rsid w:val="00191873"/>
    <w:rsid w:val="00191BD1"/>
    <w:rsid w:val="00191C60"/>
    <w:rsid w:val="00193E22"/>
    <w:rsid w:val="00194229"/>
    <w:rsid w:val="0019530D"/>
    <w:rsid w:val="001954B5"/>
    <w:rsid w:val="001954E2"/>
    <w:rsid w:val="00195739"/>
    <w:rsid w:val="00195A82"/>
    <w:rsid w:val="00196952"/>
    <w:rsid w:val="00196A40"/>
    <w:rsid w:val="00197422"/>
    <w:rsid w:val="001A0DD0"/>
    <w:rsid w:val="001A0E3A"/>
    <w:rsid w:val="001A31DD"/>
    <w:rsid w:val="001A474C"/>
    <w:rsid w:val="001A5473"/>
    <w:rsid w:val="001A5719"/>
    <w:rsid w:val="001A5730"/>
    <w:rsid w:val="001A6A07"/>
    <w:rsid w:val="001A7BF5"/>
    <w:rsid w:val="001A7E83"/>
    <w:rsid w:val="001B086C"/>
    <w:rsid w:val="001B1679"/>
    <w:rsid w:val="001B1A9D"/>
    <w:rsid w:val="001B1F6E"/>
    <w:rsid w:val="001B22BC"/>
    <w:rsid w:val="001B40A6"/>
    <w:rsid w:val="001B418A"/>
    <w:rsid w:val="001B65FF"/>
    <w:rsid w:val="001B6D93"/>
    <w:rsid w:val="001B729B"/>
    <w:rsid w:val="001C125E"/>
    <w:rsid w:val="001C16B2"/>
    <w:rsid w:val="001C20B3"/>
    <w:rsid w:val="001C2883"/>
    <w:rsid w:val="001C3310"/>
    <w:rsid w:val="001C470A"/>
    <w:rsid w:val="001C5284"/>
    <w:rsid w:val="001C6A12"/>
    <w:rsid w:val="001C7751"/>
    <w:rsid w:val="001D0840"/>
    <w:rsid w:val="001D0DA4"/>
    <w:rsid w:val="001D1CAB"/>
    <w:rsid w:val="001D306A"/>
    <w:rsid w:val="001D466F"/>
    <w:rsid w:val="001D4C40"/>
    <w:rsid w:val="001D4D8E"/>
    <w:rsid w:val="001E07B4"/>
    <w:rsid w:val="001E0DB9"/>
    <w:rsid w:val="001E13D4"/>
    <w:rsid w:val="001E272D"/>
    <w:rsid w:val="001E2DD1"/>
    <w:rsid w:val="001E384E"/>
    <w:rsid w:val="001E3A0E"/>
    <w:rsid w:val="001E5807"/>
    <w:rsid w:val="001F1612"/>
    <w:rsid w:val="001F3305"/>
    <w:rsid w:val="001F395A"/>
    <w:rsid w:val="001F5136"/>
    <w:rsid w:val="001F6C5B"/>
    <w:rsid w:val="001F6EF1"/>
    <w:rsid w:val="001F6EF5"/>
    <w:rsid w:val="00200517"/>
    <w:rsid w:val="002009C1"/>
    <w:rsid w:val="0020135A"/>
    <w:rsid w:val="00201F8B"/>
    <w:rsid w:val="002020F1"/>
    <w:rsid w:val="002021EA"/>
    <w:rsid w:val="00203331"/>
    <w:rsid w:val="0020348C"/>
    <w:rsid w:val="00204568"/>
    <w:rsid w:val="0020457B"/>
    <w:rsid w:val="00204866"/>
    <w:rsid w:val="00204A5F"/>
    <w:rsid w:val="002051F2"/>
    <w:rsid w:val="00207BDC"/>
    <w:rsid w:val="00207FEE"/>
    <w:rsid w:val="00212B85"/>
    <w:rsid w:val="00212F7B"/>
    <w:rsid w:val="00213C3C"/>
    <w:rsid w:val="00213FA9"/>
    <w:rsid w:val="00215C29"/>
    <w:rsid w:val="00217D19"/>
    <w:rsid w:val="00220497"/>
    <w:rsid w:val="00220C95"/>
    <w:rsid w:val="00221745"/>
    <w:rsid w:val="00222762"/>
    <w:rsid w:val="00222C08"/>
    <w:rsid w:val="002239AE"/>
    <w:rsid w:val="00224CEB"/>
    <w:rsid w:val="0022743C"/>
    <w:rsid w:val="002278AB"/>
    <w:rsid w:val="00230062"/>
    <w:rsid w:val="00230B6A"/>
    <w:rsid w:val="00231291"/>
    <w:rsid w:val="002326D1"/>
    <w:rsid w:val="00232C2C"/>
    <w:rsid w:val="00233741"/>
    <w:rsid w:val="0023449E"/>
    <w:rsid w:val="002349D4"/>
    <w:rsid w:val="00237F9D"/>
    <w:rsid w:val="002407CA"/>
    <w:rsid w:val="00240A0E"/>
    <w:rsid w:val="00241294"/>
    <w:rsid w:val="0024210E"/>
    <w:rsid w:val="00242C7B"/>
    <w:rsid w:val="002432C5"/>
    <w:rsid w:val="002434AB"/>
    <w:rsid w:val="00244465"/>
    <w:rsid w:val="002446A9"/>
    <w:rsid w:val="00246DAB"/>
    <w:rsid w:val="00247B04"/>
    <w:rsid w:val="0025014D"/>
    <w:rsid w:val="00250A05"/>
    <w:rsid w:val="00253D31"/>
    <w:rsid w:val="0025426F"/>
    <w:rsid w:val="00254FCB"/>
    <w:rsid w:val="0025582E"/>
    <w:rsid w:val="002570DB"/>
    <w:rsid w:val="002605E2"/>
    <w:rsid w:val="002608C4"/>
    <w:rsid w:val="00260FC1"/>
    <w:rsid w:val="00262337"/>
    <w:rsid w:val="00263479"/>
    <w:rsid w:val="0026430F"/>
    <w:rsid w:val="002644A0"/>
    <w:rsid w:val="00267A84"/>
    <w:rsid w:val="00270943"/>
    <w:rsid w:val="00272100"/>
    <w:rsid w:val="002728FC"/>
    <w:rsid w:val="00272FB0"/>
    <w:rsid w:val="00273691"/>
    <w:rsid w:val="00275505"/>
    <w:rsid w:val="00276208"/>
    <w:rsid w:val="00276F55"/>
    <w:rsid w:val="00277A41"/>
    <w:rsid w:val="00277BDE"/>
    <w:rsid w:val="00277C19"/>
    <w:rsid w:val="00280EFB"/>
    <w:rsid w:val="002815F7"/>
    <w:rsid w:val="00281745"/>
    <w:rsid w:val="00281F32"/>
    <w:rsid w:val="002827EB"/>
    <w:rsid w:val="0028280B"/>
    <w:rsid w:val="0028300A"/>
    <w:rsid w:val="002843CD"/>
    <w:rsid w:val="00284A8F"/>
    <w:rsid w:val="00285197"/>
    <w:rsid w:val="002857CC"/>
    <w:rsid w:val="002869EA"/>
    <w:rsid w:val="00286D0D"/>
    <w:rsid w:val="002879B7"/>
    <w:rsid w:val="00287F2F"/>
    <w:rsid w:val="00290985"/>
    <w:rsid w:val="00291170"/>
    <w:rsid w:val="00293295"/>
    <w:rsid w:val="00294178"/>
    <w:rsid w:val="00294576"/>
    <w:rsid w:val="00295A25"/>
    <w:rsid w:val="0029614A"/>
    <w:rsid w:val="0029617B"/>
    <w:rsid w:val="00296D6B"/>
    <w:rsid w:val="002A0089"/>
    <w:rsid w:val="002A05B9"/>
    <w:rsid w:val="002A14D6"/>
    <w:rsid w:val="002A25CE"/>
    <w:rsid w:val="002A2C78"/>
    <w:rsid w:val="002A2EC3"/>
    <w:rsid w:val="002A32B2"/>
    <w:rsid w:val="002A577F"/>
    <w:rsid w:val="002A6826"/>
    <w:rsid w:val="002A6F66"/>
    <w:rsid w:val="002B0A57"/>
    <w:rsid w:val="002B17C3"/>
    <w:rsid w:val="002B1868"/>
    <w:rsid w:val="002B2E87"/>
    <w:rsid w:val="002B2E9B"/>
    <w:rsid w:val="002B2EF6"/>
    <w:rsid w:val="002B3A19"/>
    <w:rsid w:val="002B3E17"/>
    <w:rsid w:val="002B49F0"/>
    <w:rsid w:val="002B4ABF"/>
    <w:rsid w:val="002B4C7A"/>
    <w:rsid w:val="002B4CE0"/>
    <w:rsid w:val="002B5008"/>
    <w:rsid w:val="002B62B9"/>
    <w:rsid w:val="002B7347"/>
    <w:rsid w:val="002B7A09"/>
    <w:rsid w:val="002C0D33"/>
    <w:rsid w:val="002C18F8"/>
    <w:rsid w:val="002C1E07"/>
    <w:rsid w:val="002C203C"/>
    <w:rsid w:val="002C2E3E"/>
    <w:rsid w:val="002C33EB"/>
    <w:rsid w:val="002C343A"/>
    <w:rsid w:val="002C4A04"/>
    <w:rsid w:val="002C556A"/>
    <w:rsid w:val="002C622C"/>
    <w:rsid w:val="002D0211"/>
    <w:rsid w:val="002D0292"/>
    <w:rsid w:val="002D0CAE"/>
    <w:rsid w:val="002D0FEC"/>
    <w:rsid w:val="002D165B"/>
    <w:rsid w:val="002D1BB6"/>
    <w:rsid w:val="002D3B9C"/>
    <w:rsid w:val="002D46A8"/>
    <w:rsid w:val="002D6235"/>
    <w:rsid w:val="002D6569"/>
    <w:rsid w:val="002D6BFA"/>
    <w:rsid w:val="002D6DB0"/>
    <w:rsid w:val="002E04BD"/>
    <w:rsid w:val="002E05C2"/>
    <w:rsid w:val="002E20AC"/>
    <w:rsid w:val="002E2AA4"/>
    <w:rsid w:val="002E328D"/>
    <w:rsid w:val="002E3323"/>
    <w:rsid w:val="002E3D83"/>
    <w:rsid w:val="002E5187"/>
    <w:rsid w:val="002E59AE"/>
    <w:rsid w:val="002E6034"/>
    <w:rsid w:val="002E6221"/>
    <w:rsid w:val="002E6F3D"/>
    <w:rsid w:val="002F2F6B"/>
    <w:rsid w:val="002F3014"/>
    <w:rsid w:val="002F4D5A"/>
    <w:rsid w:val="002F5941"/>
    <w:rsid w:val="002F625E"/>
    <w:rsid w:val="002F7687"/>
    <w:rsid w:val="00300C76"/>
    <w:rsid w:val="00300C96"/>
    <w:rsid w:val="00300E0B"/>
    <w:rsid w:val="00301372"/>
    <w:rsid w:val="0030177A"/>
    <w:rsid w:val="003019C7"/>
    <w:rsid w:val="00301D2F"/>
    <w:rsid w:val="00302728"/>
    <w:rsid w:val="00302847"/>
    <w:rsid w:val="00303156"/>
    <w:rsid w:val="003031B2"/>
    <w:rsid w:val="00303989"/>
    <w:rsid w:val="00303D02"/>
    <w:rsid w:val="00307033"/>
    <w:rsid w:val="00312357"/>
    <w:rsid w:val="00312B6F"/>
    <w:rsid w:val="00312F58"/>
    <w:rsid w:val="0031327A"/>
    <w:rsid w:val="003134BA"/>
    <w:rsid w:val="0031427F"/>
    <w:rsid w:val="0031448C"/>
    <w:rsid w:val="00314756"/>
    <w:rsid w:val="003153E2"/>
    <w:rsid w:val="00316F16"/>
    <w:rsid w:val="003200D2"/>
    <w:rsid w:val="0032081B"/>
    <w:rsid w:val="00320A6B"/>
    <w:rsid w:val="00321AD2"/>
    <w:rsid w:val="00321B49"/>
    <w:rsid w:val="003223BC"/>
    <w:rsid w:val="003225DB"/>
    <w:rsid w:val="00322BF1"/>
    <w:rsid w:val="0032485E"/>
    <w:rsid w:val="00324FB0"/>
    <w:rsid w:val="0032572B"/>
    <w:rsid w:val="00325956"/>
    <w:rsid w:val="00327F49"/>
    <w:rsid w:val="003303C3"/>
    <w:rsid w:val="0033085C"/>
    <w:rsid w:val="00330CEB"/>
    <w:rsid w:val="00333A8A"/>
    <w:rsid w:val="00334342"/>
    <w:rsid w:val="003346F2"/>
    <w:rsid w:val="00334814"/>
    <w:rsid w:val="0033591E"/>
    <w:rsid w:val="00336613"/>
    <w:rsid w:val="00337C9E"/>
    <w:rsid w:val="00337D52"/>
    <w:rsid w:val="00340150"/>
    <w:rsid w:val="00340331"/>
    <w:rsid w:val="003406BD"/>
    <w:rsid w:val="00340CB9"/>
    <w:rsid w:val="0034160F"/>
    <w:rsid w:val="0034215A"/>
    <w:rsid w:val="00342B8A"/>
    <w:rsid w:val="00343F0B"/>
    <w:rsid w:val="00344306"/>
    <w:rsid w:val="00344685"/>
    <w:rsid w:val="00344F35"/>
    <w:rsid w:val="003455C4"/>
    <w:rsid w:val="00345DAD"/>
    <w:rsid w:val="00346105"/>
    <w:rsid w:val="00347D26"/>
    <w:rsid w:val="00350329"/>
    <w:rsid w:val="0035052C"/>
    <w:rsid w:val="003510CB"/>
    <w:rsid w:val="003523CC"/>
    <w:rsid w:val="003529EA"/>
    <w:rsid w:val="00352FFB"/>
    <w:rsid w:val="00353682"/>
    <w:rsid w:val="003536F7"/>
    <w:rsid w:val="00353AD6"/>
    <w:rsid w:val="003550D9"/>
    <w:rsid w:val="0035568D"/>
    <w:rsid w:val="00356445"/>
    <w:rsid w:val="0035649C"/>
    <w:rsid w:val="00356668"/>
    <w:rsid w:val="00356C8E"/>
    <w:rsid w:val="00356D76"/>
    <w:rsid w:val="00357E58"/>
    <w:rsid w:val="00360C5C"/>
    <w:rsid w:val="003612A6"/>
    <w:rsid w:val="00361799"/>
    <w:rsid w:val="00361BB6"/>
    <w:rsid w:val="00361C0D"/>
    <w:rsid w:val="003620BC"/>
    <w:rsid w:val="00362A5B"/>
    <w:rsid w:val="00363E38"/>
    <w:rsid w:val="003641AE"/>
    <w:rsid w:val="00364D67"/>
    <w:rsid w:val="00365A90"/>
    <w:rsid w:val="00365EB4"/>
    <w:rsid w:val="003663CF"/>
    <w:rsid w:val="00366D9C"/>
    <w:rsid w:val="00366DA6"/>
    <w:rsid w:val="00370BCE"/>
    <w:rsid w:val="0037103F"/>
    <w:rsid w:val="003714AC"/>
    <w:rsid w:val="00371D99"/>
    <w:rsid w:val="003723B8"/>
    <w:rsid w:val="003727DD"/>
    <w:rsid w:val="003734B5"/>
    <w:rsid w:val="0037657B"/>
    <w:rsid w:val="00376836"/>
    <w:rsid w:val="0037708F"/>
    <w:rsid w:val="00380026"/>
    <w:rsid w:val="00380448"/>
    <w:rsid w:val="00380585"/>
    <w:rsid w:val="0038068D"/>
    <w:rsid w:val="00380AE0"/>
    <w:rsid w:val="003818F9"/>
    <w:rsid w:val="00382069"/>
    <w:rsid w:val="00382312"/>
    <w:rsid w:val="003848D4"/>
    <w:rsid w:val="00385284"/>
    <w:rsid w:val="00386065"/>
    <w:rsid w:val="00386AC9"/>
    <w:rsid w:val="00387D9E"/>
    <w:rsid w:val="00390F01"/>
    <w:rsid w:val="00391B98"/>
    <w:rsid w:val="00391CBC"/>
    <w:rsid w:val="00391EC3"/>
    <w:rsid w:val="003923AD"/>
    <w:rsid w:val="00392BDB"/>
    <w:rsid w:val="00393F60"/>
    <w:rsid w:val="003943A6"/>
    <w:rsid w:val="003949FE"/>
    <w:rsid w:val="003957E8"/>
    <w:rsid w:val="00395B8B"/>
    <w:rsid w:val="00395BA3"/>
    <w:rsid w:val="00396142"/>
    <w:rsid w:val="00396222"/>
    <w:rsid w:val="003962F2"/>
    <w:rsid w:val="00396F9E"/>
    <w:rsid w:val="003979BC"/>
    <w:rsid w:val="003A0594"/>
    <w:rsid w:val="003A3882"/>
    <w:rsid w:val="003A3998"/>
    <w:rsid w:val="003A3E81"/>
    <w:rsid w:val="003A4971"/>
    <w:rsid w:val="003A5A87"/>
    <w:rsid w:val="003A5E15"/>
    <w:rsid w:val="003A5E5B"/>
    <w:rsid w:val="003A6374"/>
    <w:rsid w:val="003A6C66"/>
    <w:rsid w:val="003B0429"/>
    <w:rsid w:val="003B04A9"/>
    <w:rsid w:val="003B0B18"/>
    <w:rsid w:val="003B0C0B"/>
    <w:rsid w:val="003B1FCE"/>
    <w:rsid w:val="003B20C1"/>
    <w:rsid w:val="003B5077"/>
    <w:rsid w:val="003B55C5"/>
    <w:rsid w:val="003B5912"/>
    <w:rsid w:val="003B62BF"/>
    <w:rsid w:val="003B6566"/>
    <w:rsid w:val="003B6D35"/>
    <w:rsid w:val="003B7A24"/>
    <w:rsid w:val="003B7AB3"/>
    <w:rsid w:val="003C0CE7"/>
    <w:rsid w:val="003C1BB6"/>
    <w:rsid w:val="003C23D3"/>
    <w:rsid w:val="003C4478"/>
    <w:rsid w:val="003C52E6"/>
    <w:rsid w:val="003C5E50"/>
    <w:rsid w:val="003C620B"/>
    <w:rsid w:val="003C6F44"/>
    <w:rsid w:val="003C7735"/>
    <w:rsid w:val="003D13C2"/>
    <w:rsid w:val="003D15E6"/>
    <w:rsid w:val="003D254C"/>
    <w:rsid w:val="003D2971"/>
    <w:rsid w:val="003D2A06"/>
    <w:rsid w:val="003D2FC0"/>
    <w:rsid w:val="003D33F9"/>
    <w:rsid w:val="003D460D"/>
    <w:rsid w:val="003D6262"/>
    <w:rsid w:val="003D6BE7"/>
    <w:rsid w:val="003D6EE3"/>
    <w:rsid w:val="003E1244"/>
    <w:rsid w:val="003E14CA"/>
    <w:rsid w:val="003E2D3C"/>
    <w:rsid w:val="003E596C"/>
    <w:rsid w:val="003E5FFD"/>
    <w:rsid w:val="003E626E"/>
    <w:rsid w:val="003E6563"/>
    <w:rsid w:val="003E6AAD"/>
    <w:rsid w:val="003E712B"/>
    <w:rsid w:val="003E7207"/>
    <w:rsid w:val="003E7EB9"/>
    <w:rsid w:val="003F0B01"/>
    <w:rsid w:val="003F1111"/>
    <w:rsid w:val="003F1A94"/>
    <w:rsid w:val="003F2227"/>
    <w:rsid w:val="003F431C"/>
    <w:rsid w:val="003F47D8"/>
    <w:rsid w:val="003F4EF2"/>
    <w:rsid w:val="003F6D4C"/>
    <w:rsid w:val="003F7800"/>
    <w:rsid w:val="00400871"/>
    <w:rsid w:val="00403213"/>
    <w:rsid w:val="00403705"/>
    <w:rsid w:val="00405EA7"/>
    <w:rsid w:val="00406136"/>
    <w:rsid w:val="00407736"/>
    <w:rsid w:val="00407855"/>
    <w:rsid w:val="004106E4"/>
    <w:rsid w:val="00410A5F"/>
    <w:rsid w:val="00412077"/>
    <w:rsid w:val="00412179"/>
    <w:rsid w:val="004126BA"/>
    <w:rsid w:val="00412CE4"/>
    <w:rsid w:val="00413DAA"/>
    <w:rsid w:val="00414B3B"/>
    <w:rsid w:val="00415E85"/>
    <w:rsid w:val="00415F25"/>
    <w:rsid w:val="004163E5"/>
    <w:rsid w:val="0041695E"/>
    <w:rsid w:val="00417E4F"/>
    <w:rsid w:val="0042050F"/>
    <w:rsid w:val="00420688"/>
    <w:rsid w:val="004207CB"/>
    <w:rsid w:val="00421A0F"/>
    <w:rsid w:val="00422FFF"/>
    <w:rsid w:val="00423D9A"/>
    <w:rsid w:val="00424A76"/>
    <w:rsid w:val="0042672F"/>
    <w:rsid w:val="0042708D"/>
    <w:rsid w:val="0042712A"/>
    <w:rsid w:val="0042764F"/>
    <w:rsid w:val="00430820"/>
    <w:rsid w:val="00431422"/>
    <w:rsid w:val="00431890"/>
    <w:rsid w:val="004318CD"/>
    <w:rsid w:val="00434937"/>
    <w:rsid w:val="00434E0A"/>
    <w:rsid w:val="00435B42"/>
    <w:rsid w:val="0043604F"/>
    <w:rsid w:val="00436695"/>
    <w:rsid w:val="00436730"/>
    <w:rsid w:val="00436ABB"/>
    <w:rsid w:val="00436DB5"/>
    <w:rsid w:val="00437361"/>
    <w:rsid w:val="00437BC8"/>
    <w:rsid w:val="00440AD4"/>
    <w:rsid w:val="00440B2B"/>
    <w:rsid w:val="004420A0"/>
    <w:rsid w:val="004426DA"/>
    <w:rsid w:val="00443FC9"/>
    <w:rsid w:val="00444A37"/>
    <w:rsid w:val="00445005"/>
    <w:rsid w:val="00445187"/>
    <w:rsid w:val="00445691"/>
    <w:rsid w:val="00445B4D"/>
    <w:rsid w:val="0045025A"/>
    <w:rsid w:val="0045080B"/>
    <w:rsid w:val="004526FF"/>
    <w:rsid w:val="004527B8"/>
    <w:rsid w:val="004528C2"/>
    <w:rsid w:val="00452E38"/>
    <w:rsid w:val="004531AA"/>
    <w:rsid w:val="004535A3"/>
    <w:rsid w:val="00453D07"/>
    <w:rsid w:val="00454258"/>
    <w:rsid w:val="00454867"/>
    <w:rsid w:val="0045574E"/>
    <w:rsid w:val="00455A87"/>
    <w:rsid w:val="004563B8"/>
    <w:rsid w:val="00456A6B"/>
    <w:rsid w:val="00457DEE"/>
    <w:rsid w:val="00460BA4"/>
    <w:rsid w:val="0046166F"/>
    <w:rsid w:val="00463ABA"/>
    <w:rsid w:val="00463DF8"/>
    <w:rsid w:val="0046406E"/>
    <w:rsid w:val="0046545C"/>
    <w:rsid w:val="00465755"/>
    <w:rsid w:val="0046585D"/>
    <w:rsid w:val="00466216"/>
    <w:rsid w:val="00466611"/>
    <w:rsid w:val="004668EE"/>
    <w:rsid w:val="0047080F"/>
    <w:rsid w:val="004727AA"/>
    <w:rsid w:val="00474B6B"/>
    <w:rsid w:val="004800E1"/>
    <w:rsid w:val="004803DD"/>
    <w:rsid w:val="0048245B"/>
    <w:rsid w:val="00482939"/>
    <w:rsid w:val="0048311C"/>
    <w:rsid w:val="00483E42"/>
    <w:rsid w:val="00485A79"/>
    <w:rsid w:val="00485D45"/>
    <w:rsid w:val="00486D6D"/>
    <w:rsid w:val="00487207"/>
    <w:rsid w:val="00487C7A"/>
    <w:rsid w:val="004905E0"/>
    <w:rsid w:val="004905F2"/>
    <w:rsid w:val="0049071D"/>
    <w:rsid w:val="00492200"/>
    <w:rsid w:val="004936F3"/>
    <w:rsid w:val="00494071"/>
    <w:rsid w:val="00494534"/>
    <w:rsid w:val="00496F61"/>
    <w:rsid w:val="004A02E3"/>
    <w:rsid w:val="004A0C31"/>
    <w:rsid w:val="004A1D93"/>
    <w:rsid w:val="004A33A5"/>
    <w:rsid w:val="004A3C11"/>
    <w:rsid w:val="004A3EC2"/>
    <w:rsid w:val="004A4122"/>
    <w:rsid w:val="004A4AFB"/>
    <w:rsid w:val="004A54A8"/>
    <w:rsid w:val="004A5F67"/>
    <w:rsid w:val="004A7C36"/>
    <w:rsid w:val="004B0CB4"/>
    <w:rsid w:val="004B1351"/>
    <w:rsid w:val="004B156B"/>
    <w:rsid w:val="004B34B6"/>
    <w:rsid w:val="004B4004"/>
    <w:rsid w:val="004B4327"/>
    <w:rsid w:val="004B4873"/>
    <w:rsid w:val="004B4C9E"/>
    <w:rsid w:val="004B5021"/>
    <w:rsid w:val="004B66BA"/>
    <w:rsid w:val="004B6818"/>
    <w:rsid w:val="004B6C0D"/>
    <w:rsid w:val="004C1A62"/>
    <w:rsid w:val="004C283C"/>
    <w:rsid w:val="004C2B10"/>
    <w:rsid w:val="004C31F1"/>
    <w:rsid w:val="004C31F5"/>
    <w:rsid w:val="004C3EC1"/>
    <w:rsid w:val="004C3F5C"/>
    <w:rsid w:val="004C3FB7"/>
    <w:rsid w:val="004C521D"/>
    <w:rsid w:val="004C6530"/>
    <w:rsid w:val="004C75E6"/>
    <w:rsid w:val="004D06BB"/>
    <w:rsid w:val="004D0E70"/>
    <w:rsid w:val="004D201C"/>
    <w:rsid w:val="004D2293"/>
    <w:rsid w:val="004D5FB7"/>
    <w:rsid w:val="004D696E"/>
    <w:rsid w:val="004D73F3"/>
    <w:rsid w:val="004E00D5"/>
    <w:rsid w:val="004E0352"/>
    <w:rsid w:val="004E0422"/>
    <w:rsid w:val="004E1A9C"/>
    <w:rsid w:val="004E1FE4"/>
    <w:rsid w:val="004E3361"/>
    <w:rsid w:val="004E5069"/>
    <w:rsid w:val="004E50B2"/>
    <w:rsid w:val="004E582A"/>
    <w:rsid w:val="004E6A66"/>
    <w:rsid w:val="004E72B1"/>
    <w:rsid w:val="004E7C5C"/>
    <w:rsid w:val="004E7D0F"/>
    <w:rsid w:val="004F03C6"/>
    <w:rsid w:val="004F0649"/>
    <w:rsid w:val="004F1872"/>
    <w:rsid w:val="004F3551"/>
    <w:rsid w:val="004F38E7"/>
    <w:rsid w:val="004F427D"/>
    <w:rsid w:val="004F4E42"/>
    <w:rsid w:val="004F6990"/>
    <w:rsid w:val="004F6BA6"/>
    <w:rsid w:val="005004EE"/>
    <w:rsid w:val="00500D6F"/>
    <w:rsid w:val="0050257C"/>
    <w:rsid w:val="005029B8"/>
    <w:rsid w:val="00502BFA"/>
    <w:rsid w:val="005039F8"/>
    <w:rsid w:val="00503DCA"/>
    <w:rsid w:val="005046D7"/>
    <w:rsid w:val="00506BF2"/>
    <w:rsid w:val="00506EF7"/>
    <w:rsid w:val="0051211C"/>
    <w:rsid w:val="00513300"/>
    <w:rsid w:val="005134FE"/>
    <w:rsid w:val="00513560"/>
    <w:rsid w:val="00513EAF"/>
    <w:rsid w:val="00514068"/>
    <w:rsid w:val="005147EA"/>
    <w:rsid w:val="00514E6C"/>
    <w:rsid w:val="00515EF0"/>
    <w:rsid w:val="00516F23"/>
    <w:rsid w:val="0051708E"/>
    <w:rsid w:val="00521742"/>
    <w:rsid w:val="005238E0"/>
    <w:rsid w:val="00523A01"/>
    <w:rsid w:val="005244F6"/>
    <w:rsid w:val="00524824"/>
    <w:rsid w:val="00524AEF"/>
    <w:rsid w:val="005271E9"/>
    <w:rsid w:val="005276F7"/>
    <w:rsid w:val="00527B72"/>
    <w:rsid w:val="00530139"/>
    <w:rsid w:val="00530538"/>
    <w:rsid w:val="00530A86"/>
    <w:rsid w:val="00530B2B"/>
    <w:rsid w:val="00530CB3"/>
    <w:rsid w:val="00530DA0"/>
    <w:rsid w:val="00531620"/>
    <w:rsid w:val="00531667"/>
    <w:rsid w:val="005317A2"/>
    <w:rsid w:val="00531E9F"/>
    <w:rsid w:val="00532999"/>
    <w:rsid w:val="00532B8D"/>
    <w:rsid w:val="00533272"/>
    <w:rsid w:val="0053519A"/>
    <w:rsid w:val="00536188"/>
    <w:rsid w:val="005362C3"/>
    <w:rsid w:val="0053634A"/>
    <w:rsid w:val="005368D7"/>
    <w:rsid w:val="00537A38"/>
    <w:rsid w:val="005416CD"/>
    <w:rsid w:val="005425A0"/>
    <w:rsid w:val="00542658"/>
    <w:rsid w:val="00542C64"/>
    <w:rsid w:val="00544651"/>
    <w:rsid w:val="00545BE3"/>
    <w:rsid w:val="00546A7F"/>
    <w:rsid w:val="00547476"/>
    <w:rsid w:val="00547FED"/>
    <w:rsid w:val="005508D2"/>
    <w:rsid w:val="00550C4B"/>
    <w:rsid w:val="0055153D"/>
    <w:rsid w:val="00551FC8"/>
    <w:rsid w:val="0055216A"/>
    <w:rsid w:val="005524AE"/>
    <w:rsid w:val="0055368A"/>
    <w:rsid w:val="00553773"/>
    <w:rsid w:val="005552B8"/>
    <w:rsid w:val="005567D8"/>
    <w:rsid w:val="005574F2"/>
    <w:rsid w:val="005614A0"/>
    <w:rsid w:val="005615B7"/>
    <w:rsid w:val="00562370"/>
    <w:rsid w:val="00563298"/>
    <w:rsid w:val="005632A1"/>
    <w:rsid w:val="00563318"/>
    <w:rsid w:val="00563E02"/>
    <w:rsid w:val="00563E87"/>
    <w:rsid w:val="00564914"/>
    <w:rsid w:val="00565178"/>
    <w:rsid w:val="0056540A"/>
    <w:rsid w:val="005656B0"/>
    <w:rsid w:val="00565E40"/>
    <w:rsid w:val="0056688B"/>
    <w:rsid w:val="00566AF1"/>
    <w:rsid w:val="00567A8D"/>
    <w:rsid w:val="00567F08"/>
    <w:rsid w:val="00571378"/>
    <w:rsid w:val="00571829"/>
    <w:rsid w:val="00571DBC"/>
    <w:rsid w:val="0057254F"/>
    <w:rsid w:val="005726D5"/>
    <w:rsid w:val="0057356A"/>
    <w:rsid w:val="00573A6B"/>
    <w:rsid w:val="00575F22"/>
    <w:rsid w:val="00576235"/>
    <w:rsid w:val="00576E30"/>
    <w:rsid w:val="00577BF5"/>
    <w:rsid w:val="00580387"/>
    <w:rsid w:val="00580A41"/>
    <w:rsid w:val="00580CDE"/>
    <w:rsid w:val="005813A8"/>
    <w:rsid w:val="005817E4"/>
    <w:rsid w:val="00582D72"/>
    <w:rsid w:val="005834DF"/>
    <w:rsid w:val="005837DE"/>
    <w:rsid w:val="0058476E"/>
    <w:rsid w:val="005851E6"/>
    <w:rsid w:val="00586045"/>
    <w:rsid w:val="00586B22"/>
    <w:rsid w:val="00586D27"/>
    <w:rsid w:val="005906B4"/>
    <w:rsid w:val="00590D7A"/>
    <w:rsid w:val="005917BB"/>
    <w:rsid w:val="005930ED"/>
    <w:rsid w:val="0059337F"/>
    <w:rsid w:val="00593567"/>
    <w:rsid w:val="005936CC"/>
    <w:rsid w:val="00595678"/>
    <w:rsid w:val="00596580"/>
    <w:rsid w:val="00596A04"/>
    <w:rsid w:val="00597A6C"/>
    <w:rsid w:val="005A0A46"/>
    <w:rsid w:val="005A125B"/>
    <w:rsid w:val="005A16E0"/>
    <w:rsid w:val="005A20D4"/>
    <w:rsid w:val="005A2693"/>
    <w:rsid w:val="005A2CB3"/>
    <w:rsid w:val="005A2FAF"/>
    <w:rsid w:val="005A3D0B"/>
    <w:rsid w:val="005A46FF"/>
    <w:rsid w:val="005A4E1B"/>
    <w:rsid w:val="005A5593"/>
    <w:rsid w:val="005A57CC"/>
    <w:rsid w:val="005A5899"/>
    <w:rsid w:val="005A6D7C"/>
    <w:rsid w:val="005A6DA8"/>
    <w:rsid w:val="005A6DD9"/>
    <w:rsid w:val="005B05C4"/>
    <w:rsid w:val="005B1B6A"/>
    <w:rsid w:val="005B1F7E"/>
    <w:rsid w:val="005B261A"/>
    <w:rsid w:val="005B397E"/>
    <w:rsid w:val="005B4303"/>
    <w:rsid w:val="005B4C24"/>
    <w:rsid w:val="005B5130"/>
    <w:rsid w:val="005C018A"/>
    <w:rsid w:val="005C0A73"/>
    <w:rsid w:val="005C0F78"/>
    <w:rsid w:val="005C21D2"/>
    <w:rsid w:val="005C22E7"/>
    <w:rsid w:val="005C234F"/>
    <w:rsid w:val="005C26AA"/>
    <w:rsid w:val="005C2E22"/>
    <w:rsid w:val="005C3336"/>
    <w:rsid w:val="005C3D8C"/>
    <w:rsid w:val="005C4593"/>
    <w:rsid w:val="005C463C"/>
    <w:rsid w:val="005C47EC"/>
    <w:rsid w:val="005C4B8C"/>
    <w:rsid w:val="005C591A"/>
    <w:rsid w:val="005C60CB"/>
    <w:rsid w:val="005C7BF6"/>
    <w:rsid w:val="005D09EA"/>
    <w:rsid w:val="005D0A8C"/>
    <w:rsid w:val="005D10A3"/>
    <w:rsid w:val="005D1B9D"/>
    <w:rsid w:val="005D2A73"/>
    <w:rsid w:val="005D30D0"/>
    <w:rsid w:val="005D46EB"/>
    <w:rsid w:val="005D5826"/>
    <w:rsid w:val="005D5AE1"/>
    <w:rsid w:val="005D6354"/>
    <w:rsid w:val="005D7A84"/>
    <w:rsid w:val="005E02C0"/>
    <w:rsid w:val="005E068E"/>
    <w:rsid w:val="005E0740"/>
    <w:rsid w:val="005E2098"/>
    <w:rsid w:val="005E2C8B"/>
    <w:rsid w:val="005E33A7"/>
    <w:rsid w:val="005E3CBA"/>
    <w:rsid w:val="005E3DB8"/>
    <w:rsid w:val="005E40FA"/>
    <w:rsid w:val="005E6BD4"/>
    <w:rsid w:val="005E6E9B"/>
    <w:rsid w:val="005E793B"/>
    <w:rsid w:val="005F195B"/>
    <w:rsid w:val="005F221B"/>
    <w:rsid w:val="005F283C"/>
    <w:rsid w:val="005F2B9E"/>
    <w:rsid w:val="005F3973"/>
    <w:rsid w:val="005F4805"/>
    <w:rsid w:val="005F49FC"/>
    <w:rsid w:val="005F4F78"/>
    <w:rsid w:val="005F58C7"/>
    <w:rsid w:val="005F6391"/>
    <w:rsid w:val="005F69B9"/>
    <w:rsid w:val="005F7A66"/>
    <w:rsid w:val="005F7EA3"/>
    <w:rsid w:val="006009DB"/>
    <w:rsid w:val="00600A3C"/>
    <w:rsid w:val="0060132A"/>
    <w:rsid w:val="00602256"/>
    <w:rsid w:val="00603672"/>
    <w:rsid w:val="00604789"/>
    <w:rsid w:val="00604FA9"/>
    <w:rsid w:val="00605A91"/>
    <w:rsid w:val="00606223"/>
    <w:rsid w:val="0060681E"/>
    <w:rsid w:val="0060778F"/>
    <w:rsid w:val="006108D8"/>
    <w:rsid w:val="00612BAA"/>
    <w:rsid w:val="00613294"/>
    <w:rsid w:val="00616211"/>
    <w:rsid w:val="00616F65"/>
    <w:rsid w:val="00617A2E"/>
    <w:rsid w:val="0062222D"/>
    <w:rsid w:val="006233ED"/>
    <w:rsid w:val="00623B9A"/>
    <w:rsid w:val="006248D5"/>
    <w:rsid w:val="00624AB1"/>
    <w:rsid w:val="00627632"/>
    <w:rsid w:val="00627A67"/>
    <w:rsid w:val="00631247"/>
    <w:rsid w:val="0063128A"/>
    <w:rsid w:val="006321EC"/>
    <w:rsid w:val="006326A8"/>
    <w:rsid w:val="00632CFE"/>
    <w:rsid w:val="00632F4F"/>
    <w:rsid w:val="00633D99"/>
    <w:rsid w:val="00633F03"/>
    <w:rsid w:val="00634754"/>
    <w:rsid w:val="00634CFA"/>
    <w:rsid w:val="006352F6"/>
    <w:rsid w:val="00635491"/>
    <w:rsid w:val="0063561A"/>
    <w:rsid w:val="00636C79"/>
    <w:rsid w:val="006370E9"/>
    <w:rsid w:val="006372EF"/>
    <w:rsid w:val="00637692"/>
    <w:rsid w:val="00641698"/>
    <w:rsid w:val="006416DC"/>
    <w:rsid w:val="00641AA5"/>
    <w:rsid w:val="00642FB7"/>
    <w:rsid w:val="00643273"/>
    <w:rsid w:val="00643A64"/>
    <w:rsid w:val="00644EF7"/>
    <w:rsid w:val="00645185"/>
    <w:rsid w:val="00645606"/>
    <w:rsid w:val="006464D7"/>
    <w:rsid w:val="006475B8"/>
    <w:rsid w:val="0065026B"/>
    <w:rsid w:val="0065101A"/>
    <w:rsid w:val="00651400"/>
    <w:rsid w:val="00651663"/>
    <w:rsid w:val="00652E38"/>
    <w:rsid w:val="00654209"/>
    <w:rsid w:val="00654BE0"/>
    <w:rsid w:val="00654D5D"/>
    <w:rsid w:val="00654DE3"/>
    <w:rsid w:val="00655392"/>
    <w:rsid w:val="00657BF4"/>
    <w:rsid w:val="0066105B"/>
    <w:rsid w:val="0066173F"/>
    <w:rsid w:val="00661F1B"/>
    <w:rsid w:val="006621E5"/>
    <w:rsid w:val="0066220B"/>
    <w:rsid w:val="00662408"/>
    <w:rsid w:val="00662D18"/>
    <w:rsid w:val="00662EC1"/>
    <w:rsid w:val="006630E4"/>
    <w:rsid w:val="00663B6C"/>
    <w:rsid w:val="006641B9"/>
    <w:rsid w:val="006641BD"/>
    <w:rsid w:val="00664298"/>
    <w:rsid w:val="00665768"/>
    <w:rsid w:val="00666846"/>
    <w:rsid w:val="00666C22"/>
    <w:rsid w:val="006677D3"/>
    <w:rsid w:val="00667D4A"/>
    <w:rsid w:val="00670642"/>
    <w:rsid w:val="006741B9"/>
    <w:rsid w:val="00674A1B"/>
    <w:rsid w:val="00674D98"/>
    <w:rsid w:val="006755A0"/>
    <w:rsid w:val="00675EDF"/>
    <w:rsid w:val="006772E7"/>
    <w:rsid w:val="00677CE4"/>
    <w:rsid w:val="00677FBC"/>
    <w:rsid w:val="00680431"/>
    <w:rsid w:val="00680BED"/>
    <w:rsid w:val="0068105B"/>
    <w:rsid w:val="0068147A"/>
    <w:rsid w:val="00683ACF"/>
    <w:rsid w:val="00684106"/>
    <w:rsid w:val="00684925"/>
    <w:rsid w:val="0068565E"/>
    <w:rsid w:val="00685CB9"/>
    <w:rsid w:val="00685DBA"/>
    <w:rsid w:val="00686508"/>
    <w:rsid w:val="00687FCC"/>
    <w:rsid w:val="006921C1"/>
    <w:rsid w:val="006935CC"/>
    <w:rsid w:val="00693644"/>
    <w:rsid w:val="00695488"/>
    <w:rsid w:val="00695880"/>
    <w:rsid w:val="00697303"/>
    <w:rsid w:val="006A0124"/>
    <w:rsid w:val="006A0135"/>
    <w:rsid w:val="006A2306"/>
    <w:rsid w:val="006A2BC6"/>
    <w:rsid w:val="006A302E"/>
    <w:rsid w:val="006A4859"/>
    <w:rsid w:val="006A5B7E"/>
    <w:rsid w:val="006A5E6A"/>
    <w:rsid w:val="006A66A9"/>
    <w:rsid w:val="006A774D"/>
    <w:rsid w:val="006A7B31"/>
    <w:rsid w:val="006B075D"/>
    <w:rsid w:val="006B0B9C"/>
    <w:rsid w:val="006B3626"/>
    <w:rsid w:val="006B3B3B"/>
    <w:rsid w:val="006B4294"/>
    <w:rsid w:val="006B52C9"/>
    <w:rsid w:val="006B53E0"/>
    <w:rsid w:val="006B62F3"/>
    <w:rsid w:val="006C0023"/>
    <w:rsid w:val="006C00FA"/>
    <w:rsid w:val="006C08CA"/>
    <w:rsid w:val="006C20C3"/>
    <w:rsid w:val="006C3493"/>
    <w:rsid w:val="006C4CCC"/>
    <w:rsid w:val="006C5B1D"/>
    <w:rsid w:val="006C5B3E"/>
    <w:rsid w:val="006C6259"/>
    <w:rsid w:val="006C6C64"/>
    <w:rsid w:val="006D0DF3"/>
    <w:rsid w:val="006D1964"/>
    <w:rsid w:val="006D1A35"/>
    <w:rsid w:val="006D2897"/>
    <w:rsid w:val="006D30C2"/>
    <w:rsid w:val="006D315E"/>
    <w:rsid w:val="006D3F81"/>
    <w:rsid w:val="006D41FA"/>
    <w:rsid w:val="006D48CD"/>
    <w:rsid w:val="006D6774"/>
    <w:rsid w:val="006D68A7"/>
    <w:rsid w:val="006D6C01"/>
    <w:rsid w:val="006D6D3A"/>
    <w:rsid w:val="006D7D89"/>
    <w:rsid w:val="006D7E0D"/>
    <w:rsid w:val="006E034A"/>
    <w:rsid w:val="006E0BE5"/>
    <w:rsid w:val="006E152C"/>
    <w:rsid w:val="006E17A2"/>
    <w:rsid w:val="006E19C4"/>
    <w:rsid w:val="006E1A30"/>
    <w:rsid w:val="006E1FB6"/>
    <w:rsid w:val="006E22F9"/>
    <w:rsid w:val="006E2CD2"/>
    <w:rsid w:val="006E411A"/>
    <w:rsid w:val="006E438F"/>
    <w:rsid w:val="006E43D5"/>
    <w:rsid w:val="006E4ABA"/>
    <w:rsid w:val="006E4D9F"/>
    <w:rsid w:val="006E5074"/>
    <w:rsid w:val="006E5590"/>
    <w:rsid w:val="006E6790"/>
    <w:rsid w:val="006E7472"/>
    <w:rsid w:val="006E7A0F"/>
    <w:rsid w:val="006F0620"/>
    <w:rsid w:val="006F22E1"/>
    <w:rsid w:val="006F25CC"/>
    <w:rsid w:val="006F2F17"/>
    <w:rsid w:val="006F31C9"/>
    <w:rsid w:val="006F441D"/>
    <w:rsid w:val="006F5612"/>
    <w:rsid w:val="006F56D9"/>
    <w:rsid w:val="006F5C4A"/>
    <w:rsid w:val="006F665A"/>
    <w:rsid w:val="006F6A37"/>
    <w:rsid w:val="006F6A5E"/>
    <w:rsid w:val="006F76F1"/>
    <w:rsid w:val="00700672"/>
    <w:rsid w:val="00700AC7"/>
    <w:rsid w:val="00702E08"/>
    <w:rsid w:val="00702F50"/>
    <w:rsid w:val="007033A8"/>
    <w:rsid w:val="00703AA0"/>
    <w:rsid w:val="0070491A"/>
    <w:rsid w:val="00705D39"/>
    <w:rsid w:val="00707D14"/>
    <w:rsid w:val="00710AF1"/>
    <w:rsid w:val="00710DCD"/>
    <w:rsid w:val="00711878"/>
    <w:rsid w:val="00711915"/>
    <w:rsid w:val="00712602"/>
    <w:rsid w:val="00713D96"/>
    <w:rsid w:val="00713F75"/>
    <w:rsid w:val="0071529C"/>
    <w:rsid w:val="00715503"/>
    <w:rsid w:val="00715F90"/>
    <w:rsid w:val="00717AFF"/>
    <w:rsid w:val="00717CE8"/>
    <w:rsid w:val="00717FEE"/>
    <w:rsid w:val="007204E0"/>
    <w:rsid w:val="007219A0"/>
    <w:rsid w:val="00721A92"/>
    <w:rsid w:val="007225EA"/>
    <w:rsid w:val="00722987"/>
    <w:rsid w:val="007229EB"/>
    <w:rsid w:val="00722D0F"/>
    <w:rsid w:val="00723408"/>
    <w:rsid w:val="00725382"/>
    <w:rsid w:val="00726EF6"/>
    <w:rsid w:val="00727143"/>
    <w:rsid w:val="00727BF4"/>
    <w:rsid w:val="00727D73"/>
    <w:rsid w:val="007319B0"/>
    <w:rsid w:val="00733C1D"/>
    <w:rsid w:val="0073488D"/>
    <w:rsid w:val="007353B1"/>
    <w:rsid w:val="007354E1"/>
    <w:rsid w:val="007367BC"/>
    <w:rsid w:val="00736819"/>
    <w:rsid w:val="00736844"/>
    <w:rsid w:val="0073714E"/>
    <w:rsid w:val="00741906"/>
    <w:rsid w:val="0074376C"/>
    <w:rsid w:val="007449B5"/>
    <w:rsid w:val="007457D2"/>
    <w:rsid w:val="007458AB"/>
    <w:rsid w:val="00745CAD"/>
    <w:rsid w:val="007468A3"/>
    <w:rsid w:val="00746F79"/>
    <w:rsid w:val="007472E8"/>
    <w:rsid w:val="00747834"/>
    <w:rsid w:val="00747C73"/>
    <w:rsid w:val="0075097D"/>
    <w:rsid w:val="00750F59"/>
    <w:rsid w:val="007518FC"/>
    <w:rsid w:val="007527F6"/>
    <w:rsid w:val="00752B99"/>
    <w:rsid w:val="00753D5B"/>
    <w:rsid w:val="00753D89"/>
    <w:rsid w:val="00755331"/>
    <w:rsid w:val="00756D56"/>
    <w:rsid w:val="007574BF"/>
    <w:rsid w:val="00760402"/>
    <w:rsid w:val="007609C9"/>
    <w:rsid w:val="00761A62"/>
    <w:rsid w:val="0076255C"/>
    <w:rsid w:val="00762929"/>
    <w:rsid w:val="0076507F"/>
    <w:rsid w:val="00765834"/>
    <w:rsid w:val="0076791C"/>
    <w:rsid w:val="00767E4A"/>
    <w:rsid w:val="00770D28"/>
    <w:rsid w:val="00770ED8"/>
    <w:rsid w:val="007712B3"/>
    <w:rsid w:val="0077389E"/>
    <w:rsid w:val="00773BBC"/>
    <w:rsid w:val="00774780"/>
    <w:rsid w:val="00774F8D"/>
    <w:rsid w:val="00776247"/>
    <w:rsid w:val="007762D2"/>
    <w:rsid w:val="00777163"/>
    <w:rsid w:val="0077760C"/>
    <w:rsid w:val="0078047D"/>
    <w:rsid w:val="007806B2"/>
    <w:rsid w:val="00781F36"/>
    <w:rsid w:val="00784624"/>
    <w:rsid w:val="007847EE"/>
    <w:rsid w:val="00784EE9"/>
    <w:rsid w:val="00784F1F"/>
    <w:rsid w:val="007851F8"/>
    <w:rsid w:val="0078593B"/>
    <w:rsid w:val="00785AE4"/>
    <w:rsid w:val="00786A9D"/>
    <w:rsid w:val="007878E4"/>
    <w:rsid w:val="00790C1B"/>
    <w:rsid w:val="00791DC5"/>
    <w:rsid w:val="00792311"/>
    <w:rsid w:val="0079267F"/>
    <w:rsid w:val="00792CB6"/>
    <w:rsid w:val="007942AE"/>
    <w:rsid w:val="00796308"/>
    <w:rsid w:val="0079641E"/>
    <w:rsid w:val="00796FC2"/>
    <w:rsid w:val="00797298"/>
    <w:rsid w:val="007A0337"/>
    <w:rsid w:val="007A06A6"/>
    <w:rsid w:val="007A12E7"/>
    <w:rsid w:val="007A1970"/>
    <w:rsid w:val="007A2E42"/>
    <w:rsid w:val="007A3A40"/>
    <w:rsid w:val="007A3CA6"/>
    <w:rsid w:val="007A5096"/>
    <w:rsid w:val="007A5309"/>
    <w:rsid w:val="007A5CAC"/>
    <w:rsid w:val="007A6BE0"/>
    <w:rsid w:val="007A7EB1"/>
    <w:rsid w:val="007B1ABA"/>
    <w:rsid w:val="007B1D6F"/>
    <w:rsid w:val="007B1E27"/>
    <w:rsid w:val="007B3454"/>
    <w:rsid w:val="007B3615"/>
    <w:rsid w:val="007B37AD"/>
    <w:rsid w:val="007B3F27"/>
    <w:rsid w:val="007B4350"/>
    <w:rsid w:val="007B5433"/>
    <w:rsid w:val="007B5727"/>
    <w:rsid w:val="007B5853"/>
    <w:rsid w:val="007B5890"/>
    <w:rsid w:val="007B5D4A"/>
    <w:rsid w:val="007B69D9"/>
    <w:rsid w:val="007C00AB"/>
    <w:rsid w:val="007C0D47"/>
    <w:rsid w:val="007C12E1"/>
    <w:rsid w:val="007C3E68"/>
    <w:rsid w:val="007C3EAF"/>
    <w:rsid w:val="007C521C"/>
    <w:rsid w:val="007C52DF"/>
    <w:rsid w:val="007C567B"/>
    <w:rsid w:val="007C64E9"/>
    <w:rsid w:val="007C6F1B"/>
    <w:rsid w:val="007C78DB"/>
    <w:rsid w:val="007C7BC5"/>
    <w:rsid w:val="007D0515"/>
    <w:rsid w:val="007D08D4"/>
    <w:rsid w:val="007D0F15"/>
    <w:rsid w:val="007D10E0"/>
    <w:rsid w:val="007D31F3"/>
    <w:rsid w:val="007D385F"/>
    <w:rsid w:val="007D44EB"/>
    <w:rsid w:val="007D4862"/>
    <w:rsid w:val="007D4C4E"/>
    <w:rsid w:val="007D55EC"/>
    <w:rsid w:val="007D5772"/>
    <w:rsid w:val="007D6405"/>
    <w:rsid w:val="007E00B6"/>
    <w:rsid w:val="007E0ACB"/>
    <w:rsid w:val="007E0B0D"/>
    <w:rsid w:val="007E144B"/>
    <w:rsid w:val="007E4634"/>
    <w:rsid w:val="007E5986"/>
    <w:rsid w:val="007E677D"/>
    <w:rsid w:val="007E6934"/>
    <w:rsid w:val="007E72C8"/>
    <w:rsid w:val="007F007B"/>
    <w:rsid w:val="007F03BC"/>
    <w:rsid w:val="007F0B8F"/>
    <w:rsid w:val="007F29DB"/>
    <w:rsid w:val="007F2A8B"/>
    <w:rsid w:val="007F32FF"/>
    <w:rsid w:val="007F3361"/>
    <w:rsid w:val="007F3D37"/>
    <w:rsid w:val="007F476E"/>
    <w:rsid w:val="007F48DB"/>
    <w:rsid w:val="007F6D30"/>
    <w:rsid w:val="00800A5F"/>
    <w:rsid w:val="0080217A"/>
    <w:rsid w:val="0080284C"/>
    <w:rsid w:val="008038B1"/>
    <w:rsid w:val="00803E34"/>
    <w:rsid w:val="00805570"/>
    <w:rsid w:val="00805F21"/>
    <w:rsid w:val="00806E12"/>
    <w:rsid w:val="0080730E"/>
    <w:rsid w:val="00810D1F"/>
    <w:rsid w:val="00811315"/>
    <w:rsid w:val="0081265C"/>
    <w:rsid w:val="0081317E"/>
    <w:rsid w:val="0081510F"/>
    <w:rsid w:val="00815937"/>
    <w:rsid w:val="00815EB1"/>
    <w:rsid w:val="0081686A"/>
    <w:rsid w:val="008170EC"/>
    <w:rsid w:val="00817DC4"/>
    <w:rsid w:val="00820258"/>
    <w:rsid w:val="00820420"/>
    <w:rsid w:val="00820798"/>
    <w:rsid w:val="00822096"/>
    <w:rsid w:val="00822854"/>
    <w:rsid w:val="00823DF2"/>
    <w:rsid w:val="00824542"/>
    <w:rsid w:val="00824C7B"/>
    <w:rsid w:val="008259D8"/>
    <w:rsid w:val="00826169"/>
    <w:rsid w:val="0082636D"/>
    <w:rsid w:val="00826BCB"/>
    <w:rsid w:val="00827310"/>
    <w:rsid w:val="00827999"/>
    <w:rsid w:val="00830313"/>
    <w:rsid w:val="008303A2"/>
    <w:rsid w:val="008306E0"/>
    <w:rsid w:val="00830806"/>
    <w:rsid w:val="00831A79"/>
    <w:rsid w:val="00833174"/>
    <w:rsid w:val="00833A75"/>
    <w:rsid w:val="00834728"/>
    <w:rsid w:val="00834A27"/>
    <w:rsid w:val="00834BC3"/>
    <w:rsid w:val="00835D37"/>
    <w:rsid w:val="00835F8A"/>
    <w:rsid w:val="00836103"/>
    <w:rsid w:val="008365C5"/>
    <w:rsid w:val="00837C49"/>
    <w:rsid w:val="008421BD"/>
    <w:rsid w:val="00842330"/>
    <w:rsid w:val="008426F5"/>
    <w:rsid w:val="00843793"/>
    <w:rsid w:val="00844057"/>
    <w:rsid w:val="0084423A"/>
    <w:rsid w:val="00844CC9"/>
    <w:rsid w:val="008455AE"/>
    <w:rsid w:val="00846990"/>
    <w:rsid w:val="0084746B"/>
    <w:rsid w:val="00847759"/>
    <w:rsid w:val="0084776F"/>
    <w:rsid w:val="008507AF"/>
    <w:rsid w:val="008519FC"/>
    <w:rsid w:val="008526B1"/>
    <w:rsid w:val="008529AC"/>
    <w:rsid w:val="008534FA"/>
    <w:rsid w:val="00853684"/>
    <w:rsid w:val="00855C23"/>
    <w:rsid w:val="0085663A"/>
    <w:rsid w:val="00856E4F"/>
    <w:rsid w:val="00857531"/>
    <w:rsid w:val="00860279"/>
    <w:rsid w:val="00860950"/>
    <w:rsid w:val="00860BF2"/>
    <w:rsid w:val="00860DF0"/>
    <w:rsid w:val="00861335"/>
    <w:rsid w:val="008615ED"/>
    <w:rsid w:val="008618D5"/>
    <w:rsid w:val="00861BDB"/>
    <w:rsid w:val="00861DC3"/>
    <w:rsid w:val="008629DA"/>
    <w:rsid w:val="00864141"/>
    <w:rsid w:val="008647B8"/>
    <w:rsid w:val="00864D1D"/>
    <w:rsid w:val="00864FF5"/>
    <w:rsid w:val="00865085"/>
    <w:rsid w:val="0086535D"/>
    <w:rsid w:val="00865952"/>
    <w:rsid w:val="008661A2"/>
    <w:rsid w:val="0086623D"/>
    <w:rsid w:val="00866255"/>
    <w:rsid w:val="008670C7"/>
    <w:rsid w:val="00867AAD"/>
    <w:rsid w:val="008703AA"/>
    <w:rsid w:val="00872614"/>
    <w:rsid w:val="00873CB0"/>
    <w:rsid w:val="00874127"/>
    <w:rsid w:val="008742C2"/>
    <w:rsid w:val="008816C9"/>
    <w:rsid w:val="008828C7"/>
    <w:rsid w:val="008837E7"/>
    <w:rsid w:val="00884E46"/>
    <w:rsid w:val="008871A5"/>
    <w:rsid w:val="00887FBB"/>
    <w:rsid w:val="00890A78"/>
    <w:rsid w:val="00891749"/>
    <w:rsid w:val="00891A94"/>
    <w:rsid w:val="00892907"/>
    <w:rsid w:val="00892C35"/>
    <w:rsid w:val="008942A4"/>
    <w:rsid w:val="00894813"/>
    <w:rsid w:val="00894DD4"/>
    <w:rsid w:val="008954D0"/>
    <w:rsid w:val="00895DD3"/>
    <w:rsid w:val="0089773B"/>
    <w:rsid w:val="008A0B62"/>
    <w:rsid w:val="008A2418"/>
    <w:rsid w:val="008A49E2"/>
    <w:rsid w:val="008A5DC6"/>
    <w:rsid w:val="008A725D"/>
    <w:rsid w:val="008B10F8"/>
    <w:rsid w:val="008B1999"/>
    <w:rsid w:val="008B2BDC"/>
    <w:rsid w:val="008B2C6C"/>
    <w:rsid w:val="008B68E9"/>
    <w:rsid w:val="008B7F4E"/>
    <w:rsid w:val="008C0387"/>
    <w:rsid w:val="008C14A7"/>
    <w:rsid w:val="008C28DC"/>
    <w:rsid w:val="008C2E11"/>
    <w:rsid w:val="008C2F56"/>
    <w:rsid w:val="008C3ED5"/>
    <w:rsid w:val="008C4A07"/>
    <w:rsid w:val="008C4D6C"/>
    <w:rsid w:val="008C4EC0"/>
    <w:rsid w:val="008C5921"/>
    <w:rsid w:val="008C7BC2"/>
    <w:rsid w:val="008C7C52"/>
    <w:rsid w:val="008D26A5"/>
    <w:rsid w:val="008D336B"/>
    <w:rsid w:val="008D33DA"/>
    <w:rsid w:val="008D3BA5"/>
    <w:rsid w:val="008D50B5"/>
    <w:rsid w:val="008D55C7"/>
    <w:rsid w:val="008D6011"/>
    <w:rsid w:val="008D62E7"/>
    <w:rsid w:val="008D702C"/>
    <w:rsid w:val="008D73E6"/>
    <w:rsid w:val="008D7DC9"/>
    <w:rsid w:val="008E06CD"/>
    <w:rsid w:val="008E0DA9"/>
    <w:rsid w:val="008E2405"/>
    <w:rsid w:val="008E3315"/>
    <w:rsid w:val="008E3561"/>
    <w:rsid w:val="008E3D73"/>
    <w:rsid w:val="008E40B5"/>
    <w:rsid w:val="008E66F9"/>
    <w:rsid w:val="008E766C"/>
    <w:rsid w:val="008E7841"/>
    <w:rsid w:val="008F187B"/>
    <w:rsid w:val="008F209C"/>
    <w:rsid w:val="008F298A"/>
    <w:rsid w:val="008F3003"/>
    <w:rsid w:val="008F33D8"/>
    <w:rsid w:val="008F3966"/>
    <w:rsid w:val="008F3A61"/>
    <w:rsid w:val="008F3CC2"/>
    <w:rsid w:val="008F3D11"/>
    <w:rsid w:val="008F44F0"/>
    <w:rsid w:val="008F5998"/>
    <w:rsid w:val="008F6447"/>
    <w:rsid w:val="008F7144"/>
    <w:rsid w:val="008F7257"/>
    <w:rsid w:val="008F7F58"/>
    <w:rsid w:val="009013D2"/>
    <w:rsid w:val="00901761"/>
    <w:rsid w:val="00902C24"/>
    <w:rsid w:val="00904BF5"/>
    <w:rsid w:val="00905820"/>
    <w:rsid w:val="00905845"/>
    <w:rsid w:val="00905FDA"/>
    <w:rsid w:val="00906032"/>
    <w:rsid w:val="0090651D"/>
    <w:rsid w:val="009067AC"/>
    <w:rsid w:val="00907611"/>
    <w:rsid w:val="009076C7"/>
    <w:rsid w:val="00910CE8"/>
    <w:rsid w:val="0091206F"/>
    <w:rsid w:val="00913EF7"/>
    <w:rsid w:val="009154DD"/>
    <w:rsid w:val="00915843"/>
    <w:rsid w:val="00915B7F"/>
    <w:rsid w:val="00915E59"/>
    <w:rsid w:val="00916275"/>
    <w:rsid w:val="00917689"/>
    <w:rsid w:val="0092074F"/>
    <w:rsid w:val="00920B02"/>
    <w:rsid w:val="00921A13"/>
    <w:rsid w:val="0092246F"/>
    <w:rsid w:val="00923749"/>
    <w:rsid w:val="00923A16"/>
    <w:rsid w:val="00923C6E"/>
    <w:rsid w:val="00924533"/>
    <w:rsid w:val="00924730"/>
    <w:rsid w:val="00924989"/>
    <w:rsid w:val="009258FC"/>
    <w:rsid w:val="00926388"/>
    <w:rsid w:val="009266C6"/>
    <w:rsid w:val="00927F8C"/>
    <w:rsid w:val="00930E02"/>
    <w:rsid w:val="0093172B"/>
    <w:rsid w:val="009319DB"/>
    <w:rsid w:val="00931AD9"/>
    <w:rsid w:val="00931EAA"/>
    <w:rsid w:val="00932804"/>
    <w:rsid w:val="00932BD0"/>
    <w:rsid w:val="00932C78"/>
    <w:rsid w:val="00935D25"/>
    <w:rsid w:val="00936FB4"/>
    <w:rsid w:val="0093728F"/>
    <w:rsid w:val="00937A23"/>
    <w:rsid w:val="00940D26"/>
    <w:rsid w:val="00941210"/>
    <w:rsid w:val="00941250"/>
    <w:rsid w:val="00941EBA"/>
    <w:rsid w:val="00942F47"/>
    <w:rsid w:val="00944101"/>
    <w:rsid w:val="00947A4B"/>
    <w:rsid w:val="009506E6"/>
    <w:rsid w:val="009535D3"/>
    <w:rsid w:val="009542F2"/>
    <w:rsid w:val="00954754"/>
    <w:rsid w:val="0095514B"/>
    <w:rsid w:val="0095533B"/>
    <w:rsid w:val="0095559D"/>
    <w:rsid w:val="00955B07"/>
    <w:rsid w:val="00955D38"/>
    <w:rsid w:val="00955DE5"/>
    <w:rsid w:val="00955F58"/>
    <w:rsid w:val="00956D7C"/>
    <w:rsid w:val="0096094F"/>
    <w:rsid w:val="0096171E"/>
    <w:rsid w:val="0096233A"/>
    <w:rsid w:val="00963B60"/>
    <w:rsid w:val="00963DA1"/>
    <w:rsid w:val="00965436"/>
    <w:rsid w:val="00965AEA"/>
    <w:rsid w:val="0096682B"/>
    <w:rsid w:val="009669B2"/>
    <w:rsid w:val="00967CC2"/>
    <w:rsid w:val="00967E20"/>
    <w:rsid w:val="00971420"/>
    <w:rsid w:val="00971A7E"/>
    <w:rsid w:val="00971F62"/>
    <w:rsid w:val="0097234F"/>
    <w:rsid w:val="0097473B"/>
    <w:rsid w:val="009761DD"/>
    <w:rsid w:val="00976883"/>
    <w:rsid w:val="00976C76"/>
    <w:rsid w:val="00980B08"/>
    <w:rsid w:val="00984621"/>
    <w:rsid w:val="0098529D"/>
    <w:rsid w:val="00985A87"/>
    <w:rsid w:val="00990644"/>
    <w:rsid w:val="00990DF8"/>
    <w:rsid w:val="00990FE0"/>
    <w:rsid w:val="009913DF"/>
    <w:rsid w:val="00994E70"/>
    <w:rsid w:val="00995753"/>
    <w:rsid w:val="00995CAA"/>
    <w:rsid w:val="009965B6"/>
    <w:rsid w:val="00997CEF"/>
    <w:rsid w:val="009A0F33"/>
    <w:rsid w:val="009A1A0D"/>
    <w:rsid w:val="009A4BE9"/>
    <w:rsid w:val="009A4C12"/>
    <w:rsid w:val="009A706E"/>
    <w:rsid w:val="009B044B"/>
    <w:rsid w:val="009B0963"/>
    <w:rsid w:val="009B18B5"/>
    <w:rsid w:val="009B2ADE"/>
    <w:rsid w:val="009B3CF5"/>
    <w:rsid w:val="009B3DEA"/>
    <w:rsid w:val="009B4D37"/>
    <w:rsid w:val="009B53ED"/>
    <w:rsid w:val="009B5AEB"/>
    <w:rsid w:val="009B5F8A"/>
    <w:rsid w:val="009B736A"/>
    <w:rsid w:val="009B7A14"/>
    <w:rsid w:val="009B7A4D"/>
    <w:rsid w:val="009C0933"/>
    <w:rsid w:val="009C09FF"/>
    <w:rsid w:val="009C2187"/>
    <w:rsid w:val="009C2888"/>
    <w:rsid w:val="009C2B52"/>
    <w:rsid w:val="009C7C4D"/>
    <w:rsid w:val="009D02C1"/>
    <w:rsid w:val="009D1C84"/>
    <w:rsid w:val="009D25DE"/>
    <w:rsid w:val="009D281C"/>
    <w:rsid w:val="009D4522"/>
    <w:rsid w:val="009D4FC5"/>
    <w:rsid w:val="009D5AB0"/>
    <w:rsid w:val="009D6A9D"/>
    <w:rsid w:val="009D70DF"/>
    <w:rsid w:val="009E044A"/>
    <w:rsid w:val="009E081F"/>
    <w:rsid w:val="009E0E63"/>
    <w:rsid w:val="009E3905"/>
    <w:rsid w:val="009E3DB3"/>
    <w:rsid w:val="009E45F4"/>
    <w:rsid w:val="009E498B"/>
    <w:rsid w:val="009E5156"/>
    <w:rsid w:val="009E59F3"/>
    <w:rsid w:val="009E6ED4"/>
    <w:rsid w:val="009E7A84"/>
    <w:rsid w:val="009E7AC1"/>
    <w:rsid w:val="009F2650"/>
    <w:rsid w:val="009F285B"/>
    <w:rsid w:val="009F34DB"/>
    <w:rsid w:val="009F5F7A"/>
    <w:rsid w:val="009F70E4"/>
    <w:rsid w:val="009F7C70"/>
    <w:rsid w:val="00A00C46"/>
    <w:rsid w:val="00A01307"/>
    <w:rsid w:val="00A01998"/>
    <w:rsid w:val="00A032F4"/>
    <w:rsid w:val="00A062EC"/>
    <w:rsid w:val="00A0747A"/>
    <w:rsid w:val="00A074B2"/>
    <w:rsid w:val="00A12700"/>
    <w:rsid w:val="00A12A96"/>
    <w:rsid w:val="00A13C48"/>
    <w:rsid w:val="00A146BC"/>
    <w:rsid w:val="00A14D79"/>
    <w:rsid w:val="00A164CD"/>
    <w:rsid w:val="00A16A0D"/>
    <w:rsid w:val="00A1772A"/>
    <w:rsid w:val="00A178A7"/>
    <w:rsid w:val="00A20075"/>
    <w:rsid w:val="00A20DC6"/>
    <w:rsid w:val="00A20FB0"/>
    <w:rsid w:val="00A2107B"/>
    <w:rsid w:val="00A21F96"/>
    <w:rsid w:val="00A220E0"/>
    <w:rsid w:val="00A22EEE"/>
    <w:rsid w:val="00A239DA"/>
    <w:rsid w:val="00A24D52"/>
    <w:rsid w:val="00A2585A"/>
    <w:rsid w:val="00A262F5"/>
    <w:rsid w:val="00A26408"/>
    <w:rsid w:val="00A26F48"/>
    <w:rsid w:val="00A27160"/>
    <w:rsid w:val="00A27600"/>
    <w:rsid w:val="00A27793"/>
    <w:rsid w:val="00A27DDF"/>
    <w:rsid w:val="00A309AC"/>
    <w:rsid w:val="00A30FC2"/>
    <w:rsid w:val="00A32BCC"/>
    <w:rsid w:val="00A331F8"/>
    <w:rsid w:val="00A339D7"/>
    <w:rsid w:val="00A340D4"/>
    <w:rsid w:val="00A3646E"/>
    <w:rsid w:val="00A404E5"/>
    <w:rsid w:val="00A417B1"/>
    <w:rsid w:val="00A41DB6"/>
    <w:rsid w:val="00A420B7"/>
    <w:rsid w:val="00A426A2"/>
    <w:rsid w:val="00A42CE0"/>
    <w:rsid w:val="00A42DF8"/>
    <w:rsid w:val="00A43FF0"/>
    <w:rsid w:val="00A442BB"/>
    <w:rsid w:val="00A44621"/>
    <w:rsid w:val="00A44855"/>
    <w:rsid w:val="00A44E4E"/>
    <w:rsid w:val="00A4504A"/>
    <w:rsid w:val="00A45DC6"/>
    <w:rsid w:val="00A46604"/>
    <w:rsid w:val="00A466A3"/>
    <w:rsid w:val="00A4700C"/>
    <w:rsid w:val="00A47A38"/>
    <w:rsid w:val="00A50726"/>
    <w:rsid w:val="00A507F0"/>
    <w:rsid w:val="00A50D40"/>
    <w:rsid w:val="00A50D94"/>
    <w:rsid w:val="00A50E93"/>
    <w:rsid w:val="00A51C92"/>
    <w:rsid w:val="00A5251A"/>
    <w:rsid w:val="00A52EB4"/>
    <w:rsid w:val="00A53B3A"/>
    <w:rsid w:val="00A53BFF"/>
    <w:rsid w:val="00A54510"/>
    <w:rsid w:val="00A5463D"/>
    <w:rsid w:val="00A5559C"/>
    <w:rsid w:val="00A559DA"/>
    <w:rsid w:val="00A569A2"/>
    <w:rsid w:val="00A57C1D"/>
    <w:rsid w:val="00A604F2"/>
    <w:rsid w:val="00A614CA"/>
    <w:rsid w:val="00A63814"/>
    <w:rsid w:val="00A639A8"/>
    <w:rsid w:val="00A63B1C"/>
    <w:rsid w:val="00A65008"/>
    <w:rsid w:val="00A65BD9"/>
    <w:rsid w:val="00A65DCE"/>
    <w:rsid w:val="00A65F12"/>
    <w:rsid w:val="00A663B9"/>
    <w:rsid w:val="00A665C9"/>
    <w:rsid w:val="00A66A5A"/>
    <w:rsid w:val="00A6776F"/>
    <w:rsid w:val="00A67851"/>
    <w:rsid w:val="00A70E30"/>
    <w:rsid w:val="00A74769"/>
    <w:rsid w:val="00A75037"/>
    <w:rsid w:val="00A759F7"/>
    <w:rsid w:val="00A76B84"/>
    <w:rsid w:val="00A76E06"/>
    <w:rsid w:val="00A81B4F"/>
    <w:rsid w:val="00A83E44"/>
    <w:rsid w:val="00A84765"/>
    <w:rsid w:val="00A85237"/>
    <w:rsid w:val="00A85803"/>
    <w:rsid w:val="00A85F06"/>
    <w:rsid w:val="00A86727"/>
    <w:rsid w:val="00A870C3"/>
    <w:rsid w:val="00A878A6"/>
    <w:rsid w:val="00A90648"/>
    <w:rsid w:val="00A91636"/>
    <w:rsid w:val="00A9184D"/>
    <w:rsid w:val="00A91890"/>
    <w:rsid w:val="00A92D3C"/>
    <w:rsid w:val="00A9314F"/>
    <w:rsid w:val="00A94527"/>
    <w:rsid w:val="00A948DB"/>
    <w:rsid w:val="00A952AF"/>
    <w:rsid w:val="00A953D4"/>
    <w:rsid w:val="00A95929"/>
    <w:rsid w:val="00A95BE2"/>
    <w:rsid w:val="00AA02E8"/>
    <w:rsid w:val="00AA0E34"/>
    <w:rsid w:val="00AA2726"/>
    <w:rsid w:val="00AA36F3"/>
    <w:rsid w:val="00AA4428"/>
    <w:rsid w:val="00AB2CFE"/>
    <w:rsid w:val="00AB2E71"/>
    <w:rsid w:val="00AB5B85"/>
    <w:rsid w:val="00AB72B9"/>
    <w:rsid w:val="00AB7BAB"/>
    <w:rsid w:val="00AC065B"/>
    <w:rsid w:val="00AC139B"/>
    <w:rsid w:val="00AC152B"/>
    <w:rsid w:val="00AC1C7B"/>
    <w:rsid w:val="00AC2434"/>
    <w:rsid w:val="00AC259F"/>
    <w:rsid w:val="00AC41C9"/>
    <w:rsid w:val="00AC4A14"/>
    <w:rsid w:val="00AC4F7C"/>
    <w:rsid w:val="00AC58A8"/>
    <w:rsid w:val="00AC6BE4"/>
    <w:rsid w:val="00AC6DC0"/>
    <w:rsid w:val="00AC7A6F"/>
    <w:rsid w:val="00AC7EA0"/>
    <w:rsid w:val="00AD1353"/>
    <w:rsid w:val="00AD16B1"/>
    <w:rsid w:val="00AD203E"/>
    <w:rsid w:val="00AD264C"/>
    <w:rsid w:val="00AD32F0"/>
    <w:rsid w:val="00AD38FC"/>
    <w:rsid w:val="00AD4F89"/>
    <w:rsid w:val="00AD5DD3"/>
    <w:rsid w:val="00AD68B1"/>
    <w:rsid w:val="00AE01A5"/>
    <w:rsid w:val="00AE09C0"/>
    <w:rsid w:val="00AE0FAB"/>
    <w:rsid w:val="00AE2010"/>
    <w:rsid w:val="00AE33EE"/>
    <w:rsid w:val="00AE4425"/>
    <w:rsid w:val="00AE74F0"/>
    <w:rsid w:val="00AF31EB"/>
    <w:rsid w:val="00AF4505"/>
    <w:rsid w:val="00AF5202"/>
    <w:rsid w:val="00AF6EFE"/>
    <w:rsid w:val="00AF7052"/>
    <w:rsid w:val="00AF787B"/>
    <w:rsid w:val="00AF7981"/>
    <w:rsid w:val="00AF79C9"/>
    <w:rsid w:val="00B005B2"/>
    <w:rsid w:val="00B00DC4"/>
    <w:rsid w:val="00B0136F"/>
    <w:rsid w:val="00B013A8"/>
    <w:rsid w:val="00B02363"/>
    <w:rsid w:val="00B025BC"/>
    <w:rsid w:val="00B03B44"/>
    <w:rsid w:val="00B03CFE"/>
    <w:rsid w:val="00B040A0"/>
    <w:rsid w:val="00B04A4A"/>
    <w:rsid w:val="00B04B28"/>
    <w:rsid w:val="00B058F5"/>
    <w:rsid w:val="00B06B67"/>
    <w:rsid w:val="00B06D9D"/>
    <w:rsid w:val="00B07ABC"/>
    <w:rsid w:val="00B07D89"/>
    <w:rsid w:val="00B10865"/>
    <w:rsid w:val="00B11B11"/>
    <w:rsid w:val="00B11E42"/>
    <w:rsid w:val="00B12497"/>
    <w:rsid w:val="00B12719"/>
    <w:rsid w:val="00B13011"/>
    <w:rsid w:val="00B13306"/>
    <w:rsid w:val="00B13C48"/>
    <w:rsid w:val="00B13DE6"/>
    <w:rsid w:val="00B13E19"/>
    <w:rsid w:val="00B14319"/>
    <w:rsid w:val="00B14380"/>
    <w:rsid w:val="00B152D6"/>
    <w:rsid w:val="00B16E05"/>
    <w:rsid w:val="00B17623"/>
    <w:rsid w:val="00B20D61"/>
    <w:rsid w:val="00B20DE4"/>
    <w:rsid w:val="00B211FF"/>
    <w:rsid w:val="00B21AEB"/>
    <w:rsid w:val="00B230C2"/>
    <w:rsid w:val="00B231A8"/>
    <w:rsid w:val="00B23ABF"/>
    <w:rsid w:val="00B23B18"/>
    <w:rsid w:val="00B2458A"/>
    <w:rsid w:val="00B246D8"/>
    <w:rsid w:val="00B24F0E"/>
    <w:rsid w:val="00B251BA"/>
    <w:rsid w:val="00B2576A"/>
    <w:rsid w:val="00B25EC6"/>
    <w:rsid w:val="00B2640C"/>
    <w:rsid w:val="00B26F12"/>
    <w:rsid w:val="00B27C89"/>
    <w:rsid w:val="00B27DA6"/>
    <w:rsid w:val="00B30113"/>
    <w:rsid w:val="00B30840"/>
    <w:rsid w:val="00B30FA3"/>
    <w:rsid w:val="00B3147A"/>
    <w:rsid w:val="00B33336"/>
    <w:rsid w:val="00B343E4"/>
    <w:rsid w:val="00B35D08"/>
    <w:rsid w:val="00B363CC"/>
    <w:rsid w:val="00B36F0E"/>
    <w:rsid w:val="00B37D90"/>
    <w:rsid w:val="00B4161A"/>
    <w:rsid w:val="00B424B3"/>
    <w:rsid w:val="00B433A6"/>
    <w:rsid w:val="00B434EF"/>
    <w:rsid w:val="00B44223"/>
    <w:rsid w:val="00B445E8"/>
    <w:rsid w:val="00B449E0"/>
    <w:rsid w:val="00B44A42"/>
    <w:rsid w:val="00B454D8"/>
    <w:rsid w:val="00B46FDD"/>
    <w:rsid w:val="00B47B6B"/>
    <w:rsid w:val="00B500D2"/>
    <w:rsid w:val="00B5066C"/>
    <w:rsid w:val="00B50DE1"/>
    <w:rsid w:val="00B52D33"/>
    <w:rsid w:val="00B52F82"/>
    <w:rsid w:val="00B53432"/>
    <w:rsid w:val="00B53AEE"/>
    <w:rsid w:val="00B54561"/>
    <w:rsid w:val="00B54F75"/>
    <w:rsid w:val="00B5521C"/>
    <w:rsid w:val="00B555F9"/>
    <w:rsid w:val="00B56123"/>
    <w:rsid w:val="00B578A3"/>
    <w:rsid w:val="00B60071"/>
    <w:rsid w:val="00B6051F"/>
    <w:rsid w:val="00B60FD8"/>
    <w:rsid w:val="00B60FF1"/>
    <w:rsid w:val="00B61477"/>
    <w:rsid w:val="00B61B80"/>
    <w:rsid w:val="00B61F26"/>
    <w:rsid w:val="00B621F4"/>
    <w:rsid w:val="00B62B83"/>
    <w:rsid w:val="00B642BE"/>
    <w:rsid w:val="00B646B7"/>
    <w:rsid w:val="00B6592A"/>
    <w:rsid w:val="00B65E81"/>
    <w:rsid w:val="00B661C6"/>
    <w:rsid w:val="00B66493"/>
    <w:rsid w:val="00B70F64"/>
    <w:rsid w:val="00B7262F"/>
    <w:rsid w:val="00B72D0A"/>
    <w:rsid w:val="00B74ACB"/>
    <w:rsid w:val="00B76084"/>
    <w:rsid w:val="00B7623B"/>
    <w:rsid w:val="00B763EA"/>
    <w:rsid w:val="00B7685C"/>
    <w:rsid w:val="00B76959"/>
    <w:rsid w:val="00B771E5"/>
    <w:rsid w:val="00B8036A"/>
    <w:rsid w:val="00B8246F"/>
    <w:rsid w:val="00B82B4B"/>
    <w:rsid w:val="00B835D3"/>
    <w:rsid w:val="00B83E00"/>
    <w:rsid w:val="00B84734"/>
    <w:rsid w:val="00B84DF2"/>
    <w:rsid w:val="00B85005"/>
    <w:rsid w:val="00B853FA"/>
    <w:rsid w:val="00B877CA"/>
    <w:rsid w:val="00B87911"/>
    <w:rsid w:val="00B87B00"/>
    <w:rsid w:val="00B87DD6"/>
    <w:rsid w:val="00B90DC2"/>
    <w:rsid w:val="00B91E9D"/>
    <w:rsid w:val="00B933E6"/>
    <w:rsid w:val="00B9343D"/>
    <w:rsid w:val="00B95AC8"/>
    <w:rsid w:val="00B96AF0"/>
    <w:rsid w:val="00B96FB1"/>
    <w:rsid w:val="00BA0CA0"/>
    <w:rsid w:val="00BA0EE7"/>
    <w:rsid w:val="00BA1289"/>
    <w:rsid w:val="00BA19CC"/>
    <w:rsid w:val="00BA1D6E"/>
    <w:rsid w:val="00BA52AB"/>
    <w:rsid w:val="00BA6A56"/>
    <w:rsid w:val="00BA6BB6"/>
    <w:rsid w:val="00BA6D81"/>
    <w:rsid w:val="00BB0574"/>
    <w:rsid w:val="00BB1F6E"/>
    <w:rsid w:val="00BB338C"/>
    <w:rsid w:val="00BB6714"/>
    <w:rsid w:val="00BB6897"/>
    <w:rsid w:val="00BB6B79"/>
    <w:rsid w:val="00BB6FCE"/>
    <w:rsid w:val="00BB7932"/>
    <w:rsid w:val="00BB7EE1"/>
    <w:rsid w:val="00BC0619"/>
    <w:rsid w:val="00BC08B6"/>
    <w:rsid w:val="00BC2934"/>
    <w:rsid w:val="00BC3932"/>
    <w:rsid w:val="00BC3FB3"/>
    <w:rsid w:val="00BC4093"/>
    <w:rsid w:val="00BC4F4B"/>
    <w:rsid w:val="00BC699B"/>
    <w:rsid w:val="00BD0EF1"/>
    <w:rsid w:val="00BD12D9"/>
    <w:rsid w:val="00BD17D8"/>
    <w:rsid w:val="00BD1A65"/>
    <w:rsid w:val="00BD2884"/>
    <w:rsid w:val="00BD2946"/>
    <w:rsid w:val="00BD2EE8"/>
    <w:rsid w:val="00BD331D"/>
    <w:rsid w:val="00BD4A67"/>
    <w:rsid w:val="00BD4DF1"/>
    <w:rsid w:val="00BD5035"/>
    <w:rsid w:val="00BD6E68"/>
    <w:rsid w:val="00BD7852"/>
    <w:rsid w:val="00BD7E24"/>
    <w:rsid w:val="00BE0198"/>
    <w:rsid w:val="00BE0702"/>
    <w:rsid w:val="00BE0B73"/>
    <w:rsid w:val="00BE0CFF"/>
    <w:rsid w:val="00BE2F88"/>
    <w:rsid w:val="00BE3D55"/>
    <w:rsid w:val="00BE4415"/>
    <w:rsid w:val="00BE4D18"/>
    <w:rsid w:val="00BE50CC"/>
    <w:rsid w:val="00BE558E"/>
    <w:rsid w:val="00BE561E"/>
    <w:rsid w:val="00BE68FD"/>
    <w:rsid w:val="00BE76E5"/>
    <w:rsid w:val="00BF0599"/>
    <w:rsid w:val="00BF0B01"/>
    <w:rsid w:val="00BF529A"/>
    <w:rsid w:val="00BF632B"/>
    <w:rsid w:val="00BF6777"/>
    <w:rsid w:val="00BF7E04"/>
    <w:rsid w:val="00C00CCF"/>
    <w:rsid w:val="00C01075"/>
    <w:rsid w:val="00C0153E"/>
    <w:rsid w:val="00C01967"/>
    <w:rsid w:val="00C0212C"/>
    <w:rsid w:val="00C0220D"/>
    <w:rsid w:val="00C02B20"/>
    <w:rsid w:val="00C0406C"/>
    <w:rsid w:val="00C05272"/>
    <w:rsid w:val="00C05885"/>
    <w:rsid w:val="00C05BD4"/>
    <w:rsid w:val="00C05C5C"/>
    <w:rsid w:val="00C06A36"/>
    <w:rsid w:val="00C0778F"/>
    <w:rsid w:val="00C10BA9"/>
    <w:rsid w:val="00C118BA"/>
    <w:rsid w:val="00C11EEB"/>
    <w:rsid w:val="00C1257D"/>
    <w:rsid w:val="00C1386F"/>
    <w:rsid w:val="00C15471"/>
    <w:rsid w:val="00C156DC"/>
    <w:rsid w:val="00C15C3D"/>
    <w:rsid w:val="00C15C7A"/>
    <w:rsid w:val="00C1608E"/>
    <w:rsid w:val="00C17470"/>
    <w:rsid w:val="00C17DD7"/>
    <w:rsid w:val="00C2022C"/>
    <w:rsid w:val="00C203CC"/>
    <w:rsid w:val="00C204D3"/>
    <w:rsid w:val="00C210D6"/>
    <w:rsid w:val="00C212FF"/>
    <w:rsid w:val="00C2157D"/>
    <w:rsid w:val="00C22D6C"/>
    <w:rsid w:val="00C23124"/>
    <w:rsid w:val="00C23B8E"/>
    <w:rsid w:val="00C260B2"/>
    <w:rsid w:val="00C26172"/>
    <w:rsid w:val="00C27311"/>
    <w:rsid w:val="00C27F56"/>
    <w:rsid w:val="00C30393"/>
    <w:rsid w:val="00C30EB1"/>
    <w:rsid w:val="00C32652"/>
    <w:rsid w:val="00C326EB"/>
    <w:rsid w:val="00C32B9E"/>
    <w:rsid w:val="00C33A92"/>
    <w:rsid w:val="00C34970"/>
    <w:rsid w:val="00C35F68"/>
    <w:rsid w:val="00C35FC0"/>
    <w:rsid w:val="00C36F08"/>
    <w:rsid w:val="00C37305"/>
    <w:rsid w:val="00C373A5"/>
    <w:rsid w:val="00C37432"/>
    <w:rsid w:val="00C37D1B"/>
    <w:rsid w:val="00C40AAD"/>
    <w:rsid w:val="00C42FC0"/>
    <w:rsid w:val="00C430FB"/>
    <w:rsid w:val="00C432AC"/>
    <w:rsid w:val="00C4358E"/>
    <w:rsid w:val="00C435DF"/>
    <w:rsid w:val="00C438CA"/>
    <w:rsid w:val="00C438CD"/>
    <w:rsid w:val="00C44BA7"/>
    <w:rsid w:val="00C45A32"/>
    <w:rsid w:val="00C4677D"/>
    <w:rsid w:val="00C5021A"/>
    <w:rsid w:val="00C50EB8"/>
    <w:rsid w:val="00C52C60"/>
    <w:rsid w:val="00C54319"/>
    <w:rsid w:val="00C56328"/>
    <w:rsid w:val="00C56420"/>
    <w:rsid w:val="00C568C4"/>
    <w:rsid w:val="00C5692D"/>
    <w:rsid w:val="00C56B5F"/>
    <w:rsid w:val="00C56C7F"/>
    <w:rsid w:val="00C56CB1"/>
    <w:rsid w:val="00C56DF7"/>
    <w:rsid w:val="00C57635"/>
    <w:rsid w:val="00C57878"/>
    <w:rsid w:val="00C57B80"/>
    <w:rsid w:val="00C57C0D"/>
    <w:rsid w:val="00C57E32"/>
    <w:rsid w:val="00C6016D"/>
    <w:rsid w:val="00C60C5B"/>
    <w:rsid w:val="00C60F0F"/>
    <w:rsid w:val="00C61BA9"/>
    <w:rsid w:val="00C6249B"/>
    <w:rsid w:val="00C628E5"/>
    <w:rsid w:val="00C62D2C"/>
    <w:rsid w:val="00C6379B"/>
    <w:rsid w:val="00C644CA"/>
    <w:rsid w:val="00C653D3"/>
    <w:rsid w:val="00C65472"/>
    <w:rsid w:val="00C65652"/>
    <w:rsid w:val="00C662CA"/>
    <w:rsid w:val="00C6648D"/>
    <w:rsid w:val="00C66B42"/>
    <w:rsid w:val="00C67DEA"/>
    <w:rsid w:val="00C7008F"/>
    <w:rsid w:val="00C70716"/>
    <w:rsid w:val="00C70A41"/>
    <w:rsid w:val="00C70AD0"/>
    <w:rsid w:val="00C70B23"/>
    <w:rsid w:val="00C70F98"/>
    <w:rsid w:val="00C72B90"/>
    <w:rsid w:val="00C731D3"/>
    <w:rsid w:val="00C73A49"/>
    <w:rsid w:val="00C73AF7"/>
    <w:rsid w:val="00C73B73"/>
    <w:rsid w:val="00C74883"/>
    <w:rsid w:val="00C7620E"/>
    <w:rsid w:val="00C764D8"/>
    <w:rsid w:val="00C76E1B"/>
    <w:rsid w:val="00C77312"/>
    <w:rsid w:val="00C779BB"/>
    <w:rsid w:val="00C80787"/>
    <w:rsid w:val="00C809D0"/>
    <w:rsid w:val="00C80D87"/>
    <w:rsid w:val="00C80EF5"/>
    <w:rsid w:val="00C823B4"/>
    <w:rsid w:val="00C827B9"/>
    <w:rsid w:val="00C82F2A"/>
    <w:rsid w:val="00C834AC"/>
    <w:rsid w:val="00C83D03"/>
    <w:rsid w:val="00C83E3B"/>
    <w:rsid w:val="00C84245"/>
    <w:rsid w:val="00C84B68"/>
    <w:rsid w:val="00C857BD"/>
    <w:rsid w:val="00C877CC"/>
    <w:rsid w:val="00C87F6D"/>
    <w:rsid w:val="00C9189F"/>
    <w:rsid w:val="00C91DAF"/>
    <w:rsid w:val="00C91FBC"/>
    <w:rsid w:val="00C92036"/>
    <w:rsid w:val="00C92FD8"/>
    <w:rsid w:val="00C9308D"/>
    <w:rsid w:val="00C9379D"/>
    <w:rsid w:val="00C937E7"/>
    <w:rsid w:val="00C93FB2"/>
    <w:rsid w:val="00C9414E"/>
    <w:rsid w:val="00C94643"/>
    <w:rsid w:val="00C94FED"/>
    <w:rsid w:val="00C951E8"/>
    <w:rsid w:val="00C95613"/>
    <w:rsid w:val="00C972AF"/>
    <w:rsid w:val="00C97A34"/>
    <w:rsid w:val="00CA08D4"/>
    <w:rsid w:val="00CA0F9B"/>
    <w:rsid w:val="00CA2112"/>
    <w:rsid w:val="00CA28D1"/>
    <w:rsid w:val="00CA4B7D"/>
    <w:rsid w:val="00CA57C5"/>
    <w:rsid w:val="00CA57D9"/>
    <w:rsid w:val="00CA6472"/>
    <w:rsid w:val="00CA6579"/>
    <w:rsid w:val="00CA7146"/>
    <w:rsid w:val="00CA7148"/>
    <w:rsid w:val="00CA7ABD"/>
    <w:rsid w:val="00CB0A9A"/>
    <w:rsid w:val="00CB0AED"/>
    <w:rsid w:val="00CB0DA4"/>
    <w:rsid w:val="00CB1D17"/>
    <w:rsid w:val="00CB2058"/>
    <w:rsid w:val="00CB208F"/>
    <w:rsid w:val="00CB2B27"/>
    <w:rsid w:val="00CB3D16"/>
    <w:rsid w:val="00CB4270"/>
    <w:rsid w:val="00CB4DF4"/>
    <w:rsid w:val="00CB5867"/>
    <w:rsid w:val="00CB5AB3"/>
    <w:rsid w:val="00CC0A2A"/>
    <w:rsid w:val="00CC2E91"/>
    <w:rsid w:val="00CC2FB8"/>
    <w:rsid w:val="00CC3A60"/>
    <w:rsid w:val="00CC6784"/>
    <w:rsid w:val="00CC72E5"/>
    <w:rsid w:val="00CD0D8E"/>
    <w:rsid w:val="00CD1300"/>
    <w:rsid w:val="00CD165F"/>
    <w:rsid w:val="00CD1936"/>
    <w:rsid w:val="00CD2902"/>
    <w:rsid w:val="00CD303E"/>
    <w:rsid w:val="00CD3434"/>
    <w:rsid w:val="00CD5D12"/>
    <w:rsid w:val="00CD61DD"/>
    <w:rsid w:val="00CD6AF1"/>
    <w:rsid w:val="00CE02DC"/>
    <w:rsid w:val="00CE0684"/>
    <w:rsid w:val="00CE0BF8"/>
    <w:rsid w:val="00CE145D"/>
    <w:rsid w:val="00CE2190"/>
    <w:rsid w:val="00CE27FD"/>
    <w:rsid w:val="00CE31D0"/>
    <w:rsid w:val="00CE3970"/>
    <w:rsid w:val="00CE519D"/>
    <w:rsid w:val="00CE69A1"/>
    <w:rsid w:val="00CF05C5"/>
    <w:rsid w:val="00CF0644"/>
    <w:rsid w:val="00CF2322"/>
    <w:rsid w:val="00CF2664"/>
    <w:rsid w:val="00CF2C3D"/>
    <w:rsid w:val="00CF2D65"/>
    <w:rsid w:val="00CF3DCB"/>
    <w:rsid w:val="00CF6334"/>
    <w:rsid w:val="00CF6362"/>
    <w:rsid w:val="00CF7076"/>
    <w:rsid w:val="00D006FA"/>
    <w:rsid w:val="00D0192B"/>
    <w:rsid w:val="00D02706"/>
    <w:rsid w:val="00D027DC"/>
    <w:rsid w:val="00D02FBA"/>
    <w:rsid w:val="00D04668"/>
    <w:rsid w:val="00D048CD"/>
    <w:rsid w:val="00D05400"/>
    <w:rsid w:val="00D0609D"/>
    <w:rsid w:val="00D062A9"/>
    <w:rsid w:val="00D10656"/>
    <w:rsid w:val="00D1075E"/>
    <w:rsid w:val="00D111F4"/>
    <w:rsid w:val="00D11C12"/>
    <w:rsid w:val="00D12A6B"/>
    <w:rsid w:val="00D13F25"/>
    <w:rsid w:val="00D14B1E"/>
    <w:rsid w:val="00D15A18"/>
    <w:rsid w:val="00D15AD2"/>
    <w:rsid w:val="00D1628E"/>
    <w:rsid w:val="00D16591"/>
    <w:rsid w:val="00D16D60"/>
    <w:rsid w:val="00D17193"/>
    <w:rsid w:val="00D222B8"/>
    <w:rsid w:val="00D22B78"/>
    <w:rsid w:val="00D24742"/>
    <w:rsid w:val="00D24BC7"/>
    <w:rsid w:val="00D252CB"/>
    <w:rsid w:val="00D26627"/>
    <w:rsid w:val="00D266D4"/>
    <w:rsid w:val="00D26904"/>
    <w:rsid w:val="00D26A79"/>
    <w:rsid w:val="00D273E7"/>
    <w:rsid w:val="00D27468"/>
    <w:rsid w:val="00D30266"/>
    <w:rsid w:val="00D30F5C"/>
    <w:rsid w:val="00D31732"/>
    <w:rsid w:val="00D33520"/>
    <w:rsid w:val="00D33AC3"/>
    <w:rsid w:val="00D345FF"/>
    <w:rsid w:val="00D34A29"/>
    <w:rsid w:val="00D34B0C"/>
    <w:rsid w:val="00D3563B"/>
    <w:rsid w:val="00D35826"/>
    <w:rsid w:val="00D36872"/>
    <w:rsid w:val="00D37001"/>
    <w:rsid w:val="00D376D5"/>
    <w:rsid w:val="00D41113"/>
    <w:rsid w:val="00D41B1D"/>
    <w:rsid w:val="00D41CAA"/>
    <w:rsid w:val="00D42C4B"/>
    <w:rsid w:val="00D42D62"/>
    <w:rsid w:val="00D43B0F"/>
    <w:rsid w:val="00D50B05"/>
    <w:rsid w:val="00D50E8F"/>
    <w:rsid w:val="00D513C6"/>
    <w:rsid w:val="00D54FF1"/>
    <w:rsid w:val="00D5715F"/>
    <w:rsid w:val="00D5747C"/>
    <w:rsid w:val="00D6035A"/>
    <w:rsid w:val="00D6037D"/>
    <w:rsid w:val="00D6073C"/>
    <w:rsid w:val="00D611B3"/>
    <w:rsid w:val="00D61B3D"/>
    <w:rsid w:val="00D6210C"/>
    <w:rsid w:val="00D62417"/>
    <w:rsid w:val="00D62796"/>
    <w:rsid w:val="00D63FC2"/>
    <w:rsid w:val="00D64614"/>
    <w:rsid w:val="00D651E8"/>
    <w:rsid w:val="00D65F2E"/>
    <w:rsid w:val="00D668DA"/>
    <w:rsid w:val="00D6776B"/>
    <w:rsid w:val="00D70B72"/>
    <w:rsid w:val="00D70EF7"/>
    <w:rsid w:val="00D712BD"/>
    <w:rsid w:val="00D7210F"/>
    <w:rsid w:val="00D722CF"/>
    <w:rsid w:val="00D7240C"/>
    <w:rsid w:val="00D729D9"/>
    <w:rsid w:val="00D72A5F"/>
    <w:rsid w:val="00D72D9B"/>
    <w:rsid w:val="00D732F1"/>
    <w:rsid w:val="00D741EF"/>
    <w:rsid w:val="00D75A28"/>
    <w:rsid w:val="00D760AA"/>
    <w:rsid w:val="00D7664D"/>
    <w:rsid w:val="00D80494"/>
    <w:rsid w:val="00D82DC3"/>
    <w:rsid w:val="00D830EF"/>
    <w:rsid w:val="00D834E1"/>
    <w:rsid w:val="00D8432E"/>
    <w:rsid w:val="00D84B71"/>
    <w:rsid w:val="00D84F2E"/>
    <w:rsid w:val="00D852C8"/>
    <w:rsid w:val="00D85377"/>
    <w:rsid w:val="00D857DC"/>
    <w:rsid w:val="00D85DD8"/>
    <w:rsid w:val="00D86389"/>
    <w:rsid w:val="00D86474"/>
    <w:rsid w:val="00D86880"/>
    <w:rsid w:val="00D86900"/>
    <w:rsid w:val="00D86AA8"/>
    <w:rsid w:val="00D87AE8"/>
    <w:rsid w:val="00D9039D"/>
    <w:rsid w:val="00D90434"/>
    <w:rsid w:val="00D90874"/>
    <w:rsid w:val="00D91068"/>
    <w:rsid w:val="00D91127"/>
    <w:rsid w:val="00D92422"/>
    <w:rsid w:val="00D93FA1"/>
    <w:rsid w:val="00D942B7"/>
    <w:rsid w:val="00D95D8A"/>
    <w:rsid w:val="00D9759D"/>
    <w:rsid w:val="00DA1375"/>
    <w:rsid w:val="00DA1659"/>
    <w:rsid w:val="00DA1B3F"/>
    <w:rsid w:val="00DA2896"/>
    <w:rsid w:val="00DA47AB"/>
    <w:rsid w:val="00DA5737"/>
    <w:rsid w:val="00DA659D"/>
    <w:rsid w:val="00DA6718"/>
    <w:rsid w:val="00DA757D"/>
    <w:rsid w:val="00DA7E79"/>
    <w:rsid w:val="00DB142C"/>
    <w:rsid w:val="00DB18F8"/>
    <w:rsid w:val="00DB1AEA"/>
    <w:rsid w:val="00DB2196"/>
    <w:rsid w:val="00DB39E5"/>
    <w:rsid w:val="00DB41B8"/>
    <w:rsid w:val="00DB4ACF"/>
    <w:rsid w:val="00DB4CA4"/>
    <w:rsid w:val="00DB4EAD"/>
    <w:rsid w:val="00DB5E02"/>
    <w:rsid w:val="00DB671B"/>
    <w:rsid w:val="00DB6BCB"/>
    <w:rsid w:val="00DB79A7"/>
    <w:rsid w:val="00DB7C0F"/>
    <w:rsid w:val="00DC09AB"/>
    <w:rsid w:val="00DC19E3"/>
    <w:rsid w:val="00DC318C"/>
    <w:rsid w:val="00DC4D19"/>
    <w:rsid w:val="00DC621D"/>
    <w:rsid w:val="00DC6B9A"/>
    <w:rsid w:val="00DC6D51"/>
    <w:rsid w:val="00DC77E1"/>
    <w:rsid w:val="00DC79E1"/>
    <w:rsid w:val="00DC7A44"/>
    <w:rsid w:val="00DD0827"/>
    <w:rsid w:val="00DD10E2"/>
    <w:rsid w:val="00DD1C82"/>
    <w:rsid w:val="00DD22FC"/>
    <w:rsid w:val="00DD2BF1"/>
    <w:rsid w:val="00DD33BE"/>
    <w:rsid w:val="00DD3A95"/>
    <w:rsid w:val="00DD3DBF"/>
    <w:rsid w:val="00DD4551"/>
    <w:rsid w:val="00DE0806"/>
    <w:rsid w:val="00DE1092"/>
    <w:rsid w:val="00DE144E"/>
    <w:rsid w:val="00DE1B82"/>
    <w:rsid w:val="00DE1FB9"/>
    <w:rsid w:val="00DE2765"/>
    <w:rsid w:val="00DE291D"/>
    <w:rsid w:val="00DE2B46"/>
    <w:rsid w:val="00DE356C"/>
    <w:rsid w:val="00DE3C52"/>
    <w:rsid w:val="00DE4CA8"/>
    <w:rsid w:val="00DE4FF6"/>
    <w:rsid w:val="00DE5596"/>
    <w:rsid w:val="00DE56CE"/>
    <w:rsid w:val="00DE69CA"/>
    <w:rsid w:val="00DE72E7"/>
    <w:rsid w:val="00DE7D89"/>
    <w:rsid w:val="00DE7D96"/>
    <w:rsid w:val="00DF0F8F"/>
    <w:rsid w:val="00DF1F56"/>
    <w:rsid w:val="00DF3097"/>
    <w:rsid w:val="00DF4796"/>
    <w:rsid w:val="00DF5F73"/>
    <w:rsid w:val="00DF6368"/>
    <w:rsid w:val="00DF7C7F"/>
    <w:rsid w:val="00E00888"/>
    <w:rsid w:val="00E009DE"/>
    <w:rsid w:val="00E00D17"/>
    <w:rsid w:val="00E02517"/>
    <w:rsid w:val="00E05CC9"/>
    <w:rsid w:val="00E06FB0"/>
    <w:rsid w:val="00E07AB5"/>
    <w:rsid w:val="00E07E85"/>
    <w:rsid w:val="00E1004D"/>
    <w:rsid w:val="00E114B0"/>
    <w:rsid w:val="00E133AB"/>
    <w:rsid w:val="00E161C5"/>
    <w:rsid w:val="00E168D6"/>
    <w:rsid w:val="00E17A08"/>
    <w:rsid w:val="00E17C6E"/>
    <w:rsid w:val="00E20934"/>
    <w:rsid w:val="00E20A30"/>
    <w:rsid w:val="00E20A62"/>
    <w:rsid w:val="00E20A79"/>
    <w:rsid w:val="00E2183D"/>
    <w:rsid w:val="00E22C15"/>
    <w:rsid w:val="00E251F5"/>
    <w:rsid w:val="00E25885"/>
    <w:rsid w:val="00E25DB0"/>
    <w:rsid w:val="00E2693A"/>
    <w:rsid w:val="00E26E73"/>
    <w:rsid w:val="00E30B61"/>
    <w:rsid w:val="00E30F85"/>
    <w:rsid w:val="00E312A8"/>
    <w:rsid w:val="00E31538"/>
    <w:rsid w:val="00E34315"/>
    <w:rsid w:val="00E34963"/>
    <w:rsid w:val="00E36EB2"/>
    <w:rsid w:val="00E3757C"/>
    <w:rsid w:val="00E37A6D"/>
    <w:rsid w:val="00E37ADB"/>
    <w:rsid w:val="00E405EC"/>
    <w:rsid w:val="00E40D2C"/>
    <w:rsid w:val="00E42517"/>
    <w:rsid w:val="00E42754"/>
    <w:rsid w:val="00E42786"/>
    <w:rsid w:val="00E427B6"/>
    <w:rsid w:val="00E42970"/>
    <w:rsid w:val="00E4301F"/>
    <w:rsid w:val="00E43F0D"/>
    <w:rsid w:val="00E4507C"/>
    <w:rsid w:val="00E45202"/>
    <w:rsid w:val="00E45478"/>
    <w:rsid w:val="00E45D6A"/>
    <w:rsid w:val="00E4743B"/>
    <w:rsid w:val="00E47AD2"/>
    <w:rsid w:val="00E47E3A"/>
    <w:rsid w:val="00E5005F"/>
    <w:rsid w:val="00E50372"/>
    <w:rsid w:val="00E51506"/>
    <w:rsid w:val="00E51549"/>
    <w:rsid w:val="00E51855"/>
    <w:rsid w:val="00E51CF6"/>
    <w:rsid w:val="00E5253C"/>
    <w:rsid w:val="00E52D09"/>
    <w:rsid w:val="00E54850"/>
    <w:rsid w:val="00E553EE"/>
    <w:rsid w:val="00E57770"/>
    <w:rsid w:val="00E57870"/>
    <w:rsid w:val="00E578A4"/>
    <w:rsid w:val="00E57D49"/>
    <w:rsid w:val="00E60784"/>
    <w:rsid w:val="00E61BF6"/>
    <w:rsid w:val="00E62BF4"/>
    <w:rsid w:val="00E635BD"/>
    <w:rsid w:val="00E63B28"/>
    <w:rsid w:val="00E64485"/>
    <w:rsid w:val="00E64FC7"/>
    <w:rsid w:val="00E64FCB"/>
    <w:rsid w:val="00E65131"/>
    <w:rsid w:val="00E65A3F"/>
    <w:rsid w:val="00E66A7B"/>
    <w:rsid w:val="00E6717C"/>
    <w:rsid w:val="00E67209"/>
    <w:rsid w:val="00E6720C"/>
    <w:rsid w:val="00E67363"/>
    <w:rsid w:val="00E67577"/>
    <w:rsid w:val="00E67AB3"/>
    <w:rsid w:val="00E72829"/>
    <w:rsid w:val="00E728D6"/>
    <w:rsid w:val="00E73031"/>
    <w:rsid w:val="00E74851"/>
    <w:rsid w:val="00E749D1"/>
    <w:rsid w:val="00E757CA"/>
    <w:rsid w:val="00E7596B"/>
    <w:rsid w:val="00E76ED2"/>
    <w:rsid w:val="00E774E5"/>
    <w:rsid w:val="00E800D7"/>
    <w:rsid w:val="00E803A2"/>
    <w:rsid w:val="00E809C5"/>
    <w:rsid w:val="00E814FD"/>
    <w:rsid w:val="00E83862"/>
    <w:rsid w:val="00E84610"/>
    <w:rsid w:val="00E847A8"/>
    <w:rsid w:val="00E84FCB"/>
    <w:rsid w:val="00E8522D"/>
    <w:rsid w:val="00E85B7C"/>
    <w:rsid w:val="00E85F77"/>
    <w:rsid w:val="00E863BF"/>
    <w:rsid w:val="00E87607"/>
    <w:rsid w:val="00E91A25"/>
    <w:rsid w:val="00E91D92"/>
    <w:rsid w:val="00E95A4E"/>
    <w:rsid w:val="00E95D8D"/>
    <w:rsid w:val="00E96121"/>
    <w:rsid w:val="00E964DD"/>
    <w:rsid w:val="00E968F0"/>
    <w:rsid w:val="00E97293"/>
    <w:rsid w:val="00E97574"/>
    <w:rsid w:val="00E977E9"/>
    <w:rsid w:val="00E97BC7"/>
    <w:rsid w:val="00EA11EB"/>
    <w:rsid w:val="00EA1A10"/>
    <w:rsid w:val="00EA1E01"/>
    <w:rsid w:val="00EA20E1"/>
    <w:rsid w:val="00EA2295"/>
    <w:rsid w:val="00EA286F"/>
    <w:rsid w:val="00EA3321"/>
    <w:rsid w:val="00EA34B5"/>
    <w:rsid w:val="00EA47ED"/>
    <w:rsid w:val="00EA5AC5"/>
    <w:rsid w:val="00EA5F53"/>
    <w:rsid w:val="00EA5F6A"/>
    <w:rsid w:val="00EA6705"/>
    <w:rsid w:val="00EA79CC"/>
    <w:rsid w:val="00EB00BF"/>
    <w:rsid w:val="00EB05AE"/>
    <w:rsid w:val="00EB0628"/>
    <w:rsid w:val="00EB09D4"/>
    <w:rsid w:val="00EB13B1"/>
    <w:rsid w:val="00EB1A76"/>
    <w:rsid w:val="00EB21A6"/>
    <w:rsid w:val="00EB2B18"/>
    <w:rsid w:val="00EB38A8"/>
    <w:rsid w:val="00EB3D28"/>
    <w:rsid w:val="00EB4B23"/>
    <w:rsid w:val="00EB545A"/>
    <w:rsid w:val="00EB5BCC"/>
    <w:rsid w:val="00EB5D9A"/>
    <w:rsid w:val="00EB6450"/>
    <w:rsid w:val="00EB64A2"/>
    <w:rsid w:val="00EB769D"/>
    <w:rsid w:val="00EB7926"/>
    <w:rsid w:val="00EB7BB0"/>
    <w:rsid w:val="00EC06A0"/>
    <w:rsid w:val="00EC0E40"/>
    <w:rsid w:val="00EC167C"/>
    <w:rsid w:val="00EC1962"/>
    <w:rsid w:val="00EC3402"/>
    <w:rsid w:val="00EC3B66"/>
    <w:rsid w:val="00EC4979"/>
    <w:rsid w:val="00EC5D41"/>
    <w:rsid w:val="00EC6EFC"/>
    <w:rsid w:val="00ED0D63"/>
    <w:rsid w:val="00ED1E6A"/>
    <w:rsid w:val="00ED21C6"/>
    <w:rsid w:val="00ED2EAD"/>
    <w:rsid w:val="00ED376F"/>
    <w:rsid w:val="00ED4086"/>
    <w:rsid w:val="00ED434B"/>
    <w:rsid w:val="00ED4D10"/>
    <w:rsid w:val="00ED5127"/>
    <w:rsid w:val="00ED5323"/>
    <w:rsid w:val="00ED5E73"/>
    <w:rsid w:val="00ED644F"/>
    <w:rsid w:val="00ED73CF"/>
    <w:rsid w:val="00EE0B2D"/>
    <w:rsid w:val="00EE15E0"/>
    <w:rsid w:val="00EE28AB"/>
    <w:rsid w:val="00EE3214"/>
    <w:rsid w:val="00EE4A0C"/>
    <w:rsid w:val="00EE65EC"/>
    <w:rsid w:val="00EF0035"/>
    <w:rsid w:val="00EF0DC2"/>
    <w:rsid w:val="00EF1971"/>
    <w:rsid w:val="00EF21E6"/>
    <w:rsid w:val="00EF2D06"/>
    <w:rsid w:val="00EF2DDD"/>
    <w:rsid w:val="00EF301C"/>
    <w:rsid w:val="00EF4A01"/>
    <w:rsid w:val="00EF4AE0"/>
    <w:rsid w:val="00EF4F0F"/>
    <w:rsid w:val="00EF6754"/>
    <w:rsid w:val="00EF6DC2"/>
    <w:rsid w:val="00EF7723"/>
    <w:rsid w:val="00F00A8C"/>
    <w:rsid w:val="00F01801"/>
    <w:rsid w:val="00F01D14"/>
    <w:rsid w:val="00F034AD"/>
    <w:rsid w:val="00F035A6"/>
    <w:rsid w:val="00F03B33"/>
    <w:rsid w:val="00F049F9"/>
    <w:rsid w:val="00F05830"/>
    <w:rsid w:val="00F07716"/>
    <w:rsid w:val="00F1061D"/>
    <w:rsid w:val="00F108D0"/>
    <w:rsid w:val="00F1128C"/>
    <w:rsid w:val="00F11E9B"/>
    <w:rsid w:val="00F11F1A"/>
    <w:rsid w:val="00F14344"/>
    <w:rsid w:val="00F15776"/>
    <w:rsid w:val="00F158DF"/>
    <w:rsid w:val="00F173E8"/>
    <w:rsid w:val="00F202CF"/>
    <w:rsid w:val="00F20F7C"/>
    <w:rsid w:val="00F2294D"/>
    <w:rsid w:val="00F232F2"/>
    <w:rsid w:val="00F24876"/>
    <w:rsid w:val="00F24AD6"/>
    <w:rsid w:val="00F251EC"/>
    <w:rsid w:val="00F27478"/>
    <w:rsid w:val="00F27720"/>
    <w:rsid w:val="00F3255E"/>
    <w:rsid w:val="00F33153"/>
    <w:rsid w:val="00F33533"/>
    <w:rsid w:val="00F33721"/>
    <w:rsid w:val="00F36CF3"/>
    <w:rsid w:val="00F36DDD"/>
    <w:rsid w:val="00F37300"/>
    <w:rsid w:val="00F4005F"/>
    <w:rsid w:val="00F404B3"/>
    <w:rsid w:val="00F43188"/>
    <w:rsid w:val="00F4406A"/>
    <w:rsid w:val="00F44D42"/>
    <w:rsid w:val="00F454CF"/>
    <w:rsid w:val="00F467C4"/>
    <w:rsid w:val="00F47778"/>
    <w:rsid w:val="00F505DD"/>
    <w:rsid w:val="00F50F61"/>
    <w:rsid w:val="00F515AB"/>
    <w:rsid w:val="00F519E0"/>
    <w:rsid w:val="00F52371"/>
    <w:rsid w:val="00F53535"/>
    <w:rsid w:val="00F53594"/>
    <w:rsid w:val="00F542C3"/>
    <w:rsid w:val="00F60938"/>
    <w:rsid w:val="00F60FD6"/>
    <w:rsid w:val="00F61686"/>
    <w:rsid w:val="00F6202C"/>
    <w:rsid w:val="00F6295A"/>
    <w:rsid w:val="00F62CAB"/>
    <w:rsid w:val="00F63907"/>
    <w:rsid w:val="00F642D0"/>
    <w:rsid w:val="00F647DB"/>
    <w:rsid w:val="00F64F63"/>
    <w:rsid w:val="00F652FB"/>
    <w:rsid w:val="00F668EE"/>
    <w:rsid w:val="00F66C94"/>
    <w:rsid w:val="00F67957"/>
    <w:rsid w:val="00F67A65"/>
    <w:rsid w:val="00F70A4A"/>
    <w:rsid w:val="00F70B56"/>
    <w:rsid w:val="00F71088"/>
    <w:rsid w:val="00F73036"/>
    <w:rsid w:val="00F7400F"/>
    <w:rsid w:val="00F74424"/>
    <w:rsid w:val="00F7460C"/>
    <w:rsid w:val="00F748CD"/>
    <w:rsid w:val="00F74C2E"/>
    <w:rsid w:val="00F75C18"/>
    <w:rsid w:val="00F771AB"/>
    <w:rsid w:val="00F772D6"/>
    <w:rsid w:val="00F775F4"/>
    <w:rsid w:val="00F77C00"/>
    <w:rsid w:val="00F8096F"/>
    <w:rsid w:val="00F81189"/>
    <w:rsid w:val="00F81EB3"/>
    <w:rsid w:val="00F82003"/>
    <w:rsid w:val="00F82E85"/>
    <w:rsid w:val="00F82F93"/>
    <w:rsid w:val="00F837A3"/>
    <w:rsid w:val="00F83D4F"/>
    <w:rsid w:val="00F83F79"/>
    <w:rsid w:val="00F84596"/>
    <w:rsid w:val="00F8485C"/>
    <w:rsid w:val="00F84C65"/>
    <w:rsid w:val="00F8520E"/>
    <w:rsid w:val="00F8557A"/>
    <w:rsid w:val="00F85C08"/>
    <w:rsid w:val="00F85E8E"/>
    <w:rsid w:val="00F862C1"/>
    <w:rsid w:val="00F86A1A"/>
    <w:rsid w:val="00F90240"/>
    <w:rsid w:val="00F91CB9"/>
    <w:rsid w:val="00F91DDC"/>
    <w:rsid w:val="00F93481"/>
    <w:rsid w:val="00F934FE"/>
    <w:rsid w:val="00F93DCE"/>
    <w:rsid w:val="00F9488C"/>
    <w:rsid w:val="00F95CB0"/>
    <w:rsid w:val="00F95DA1"/>
    <w:rsid w:val="00F964CB"/>
    <w:rsid w:val="00F9776C"/>
    <w:rsid w:val="00F977DA"/>
    <w:rsid w:val="00F97CE0"/>
    <w:rsid w:val="00FA0300"/>
    <w:rsid w:val="00FA040E"/>
    <w:rsid w:val="00FA3791"/>
    <w:rsid w:val="00FA38D9"/>
    <w:rsid w:val="00FA4FFF"/>
    <w:rsid w:val="00FA59DD"/>
    <w:rsid w:val="00FA6333"/>
    <w:rsid w:val="00FA7A88"/>
    <w:rsid w:val="00FA7D3B"/>
    <w:rsid w:val="00FA7D46"/>
    <w:rsid w:val="00FB5C7B"/>
    <w:rsid w:val="00FB5E3A"/>
    <w:rsid w:val="00FB6C97"/>
    <w:rsid w:val="00FB7A2B"/>
    <w:rsid w:val="00FB7F89"/>
    <w:rsid w:val="00FC0977"/>
    <w:rsid w:val="00FC0E5A"/>
    <w:rsid w:val="00FC1199"/>
    <w:rsid w:val="00FC371A"/>
    <w:rsid w:val="00FC4632"/>
    <w:rsid w:val="00FC5F9F"/>
    <w:rsid w:val="00FC60D4"/>
    <w:rsid w:val="00FC6589"/>
    <w:rsid w:val="00FC727A"/>
    <w:rsid w:val="00FD0BAC"/>
    <w:rsid w:val="00FD1DF1"/>
    <w:rsid w:val="00FD2A4F"/>
    <w:rsid w:val="00FD350B"/>
    <w:rsid w:val="00FD3E7F"/>
    <w:rsid w:val="00FD3FF0"/>
    <w:rsid w:val="00FD508A"/>
    <w:rsid w:val="00FD61D4"/>
    <w:rsid w:val="00FD6885"/>
    <w:rsid w:val="00FD6A65"/>
    <w:rsid w:val="00FE14CC"/>
    <w:rsid w:val="00FE2845"/>
    <w:rsid w:val="00FE2A21"/>
    <w:rsid w:val="00FE3727"/>
    <w:rsid w:val="00FE3771"/>
    <w:rsid w:val="00FE3B49"/>
    <w:rsid w:val="00FE41F4"/>
    <w:rsid w:val="00FE4504"/>
    <w:rsid w:val="00FE5174"/>
    <w:rsid w:val="00FE587B"/>
    <w:rsid w:val="00FE6910"/>
    <w:rsid w:val="00FF0203"/>
    <w:rsid w:val="00FF086D"/>
    <w:rsid w:val="00FF0E8C"/>
    <w:rsid w:val="00FF1C42"/>
    <w:rsid w:val="00FF1E3C"/>
    <w:rsid w:val="00FF256E"/>
    <w:rsid w:val="00FF2921"/>
    <w:rsid w:val="00FF31CF"/>
    <w:rsid w:val="00FF3A19"/>
    <w:rsid w:val="00FF4049"/>
    <w:rsid w:val="00FF4600"/>
    <w:rsid w:val="00FF46AF"/>
    <w:rsid w:val="00FF49F7"/>
    <w:rsid w:val="00FF5BD2"/>
    <w:rsid w:val="00FF7EA4"/>
  </w:rsids>
  <m:mathPr>
    <m:mathFont m:val="Cambria Math"/>
    <m:brkBin m:val="before"/>
    <m:brkBinSub m:val="--"/>
    <m:smallFrac m:val="0"/>
    <m:dispDef/>
    <m:lMargin m:val="0"/>
    <m:rMargin m:val="0"/>
    <m:defJc m:val="centerGroup"/>
    <m:wrapIndent m:val="1440"/>
    <m:intLim m:val="subSup"/>
    <m:naryLim m:val="undOvr"/>
  </m:mathPr>
  <w:themeFontLang w:val="sk-SK"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D4367"/>
  <w15:docId w15:val="{5771ED3A-5DDD-49CA-8774-BBDAE472F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sk-SK" w:eastAsia="zh-TW"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A14D79"/>
    <w:pPr>
      <w:spacing w:before="120" w:after="120" w:line="240" w:lineRule="auto"/>
      <w:jc w:val="both"/>
    </w:pPr>
    <w:rPr>
      <w:rFonts w:ascii="Times New Roman" w:eastAsia="Times New Roman" w:hAnsi="Times New Roman" w:cs="Times New Roman"/>
      <w:szCs w:val="24"/>
      <w:lang w:eastAsia="en-US"/>
    </w:rPr>
  </w:style>
  <w:style w:type="paragraph" w:styleId="Nadpis1">
    <w:name w:val="heading 1"/>
    <w:aliases w:val="_Nadpis 1,Hoofdstukkop,Section Heading,H1,h1,Základní kapitola,Článek,ASAPHeading 1,Kapitola,section,1,Nadpis 1T,V_Head1,Záhlaví 1,Char Char,Char Char Char Char Char,Char Char Char Char Char Char Char Char,Char Char Char Char Char Char,RI,Clau"/>
    <w:basedOn w:val="Normlny"/>
    <w:next w:val="Clanek11"/>
    <w:link w:val="Nadpis1Char"/>
    <w:qFormat/>
    <w:rsid w:val="00A14D79"/>
    <w:pPr>
      <w:keepNext/>
      <w:numPr>
        <w:numId w:val="3"/>
      </w:numPr>
      <w:spacing w:before="240" w:after="0"/>
      <w:outlineLvl w:val="0"/>
    </w:pPr>
    <w:rPr>
      <w:rFonts w:cs="Arial"/>
      <w:b/>
      <w:bCs/>
      <w:caps/>
      <w:kern w:val="32"/>
      <w:szCs w:val="32"/>
    </w:rPr>
  </w:style>
  <w:style w:type="paragraph" w:styleId="Nadpis2">
    <w:name w:val="heading 2"/>
    <w:basedOn w:val="Normlny"/>
    <w:next w:val="Normlny"/>
    <w:link w:val="Nadpis2Char"/>
    <w:uiPriority w:val="9"/>
    <w:semiHidden/>
    <w:qFormat/>
    <w:rsid w:val="00A14D79"/>
    <w:pPr>
      <w:keepNext/>
      <w:numPr>
        <w:ilvl w:val="1"/>
        <w:numId w:val="1"/>
      </w:numPr>
      <w:spacing w:before="240" w:after="60"/>
      <w:outlineLvl w:val="1"/>
    </w:pPr>
    <w:rPr>
      <w:rFonts w:ascii="Arial" w:hAnsi="Arial" w:cs="Arial"/>
      <w:b/>
      <w:bCs/>
      <w:i/>
      <w:iCs/>
      <w:sz w:val="28"/>
      <w:szCs w:val="28"/>
    </w:rPr>
  </w:style>
  <w:style w:type="paragraph" w:styleId="Nadpis3">
    <w:name w:val="heading 3"/>
    <w:basedOn w:val="Normlny"/>
    <w:next w:val="Normlny"/>
    <w:link w:val="Nadpis3Char"/>
    <w:semiHidden/>
    <w:rsid w:val="00A14D79"/>
    <w:pPr>
      <w:keepNext/>
      <w:numPr>
        <w:ilvl w:val="2"/>
        <w:numId w:val="1"/>
      </w:numPr>
      <w:spacing w:before="240" w:after="60"/>
      <w:outlineLvl w:val="2"/>
    </w:pPr>
    <w:rPr>
      <w:rFonts w:ascii="Arial" w:hAnsi="Arial" w:cs="Arial"/>
      <w:b/>
      <w:bCs/>
      <w:sz w:val="26"/>
      <w:szCs w:val="26"/>
    </w:rPr>
  </w:style>
  <w:style w:type="paragraph" w:styleId="Nadpis4">
    <w:name w:val="heading 4"/>
    <w:basedOn w:val="Normlny"/>
    <w:next w:val="Normlny"/>
    <w:link w:val="Nadpis4Char"/>
    <w:semiHidden/>
    <w:rsid w:val="00A14D79"/>
    <w:pPr>
      <w:keepNext/>
      <w:spacing w:before="240" w:after="60"/>
      <w:outlineLvl w:val="3"/>
    </w:pPr>
    <w:rPr>
      <w:b/>
      <w:bCs/>
      <w:sz w:val="28"/>
      <w:szCs w:val="28"/>
    </w:rPr>
  </w:style>
  <w:style w:type="paragraph" w:styleId="Nadpis5">
    <w:name w:val="heading 5"/>
    <w:basedOn w:val="Normlny"/>
    <w:next w:val="Normlny"/>
    <w:link w:val="Nadpis5Char"/>
    <w:semiHidden/>
    <w:rsid w:val="00A14D79"/>
    <w:pPr>
      <w:spacing w:before="240" w:after="60"/>
      <w:outlineLvl w:val="4"/>
    </w:pPr>
    <w:rPr>
      <w:b/>
      <w:bCs/>
      <w:i/>
      <w:iCs/>
      <w:sz w:val="26"/>
      <w:szCs w:val="26"/>
    </w:rPr>
  </w:style>
  <w:style w:type="paragraph" w:styleId="Nadpis6">
    <w:name w:val="heading 6"/>
    <w:basedOn w:val="Normlny"/>
    <w:next w:val="Normlny"/>
    <w:link w:val="Nadpis6Char"/>
    <w:semiHidden/>
    <w:rsid w:val="00A14D79"/>
    <w:pPr>
      <w:spacing w:before="240" w:after="60"/>
      <w:outlineLvl w:val="5"/>
    </w:pPr>
    <w:rPr>
      <w:b/>
      <w:bCs/>
      <w:szCs w:val="22"/>
    </w:rPr>
  </w:style>
  <w:style w:type="paragraph" w:styleId="Nadpis7">
    <w:name w:val="heading 7"/>
    <w:basedOn w:val="Normlny"/>
    <w:next w:val="Normlny"/>
    <w:link w:val="Nadpis7Char"/>
    <w:semiHidden/>
    <w:rsid w:val="00A14D79"/>
    <w:pPr>
      <w:spacing w:before="240" w:after="60"/>
      <w:outlineLvl w:val="6"/>
    </w:pPr>
  </w:style>
  <w:style w:type="paragraph" w:styleId="Nadpis8">
    <w:name w:val="heading 8"/>
    <w:basedOn w:val="Normlny"/>
    <w:next w:val="Normlny"/>
    <w:link w:val="Nadpis8Char"/>
    <w:semiHidden/>
    <w:rsid w:val="00A14D79"/>
    <w:pPr>
      <w:spacing w:before="240" w:after="60"/>
      <w:outlineLvl w:val="7"/>
    </w:pPr>
    <w:rPr>
      <w:i/>
      <w:iCs/>
    </w:rPr>
  </w:style>
  <w:style w:type="paragraph" w:styleId="Nadpis9">
    <w:name w:val="heading 9"/>
    <w:basedOn w:val="Normlny"/>
    <w:next w:val="Normlny"/>
    <w:link w:val="Nadpis9Char"/>
    <w:semiHidden/>
    <w:rsid w:val="00A14D79"/>
    <w:pPr>
      <w:spacing w:before="240" w:after="60"/>
      <w:outlineLvl w:val="8"/>
    </w:pPr>
    <w:rPr>
      <w:rFonts w:ascii="Arial" w:hAnsi="Arial"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_Nadpis 1 Char,Hoofdstukkop Char,Section Heading Char,H1 Char,h1 Char,Základní kapitola Char,Článek Char,ASAPHeading 1 Char,Kapitola Char,section Char,1 Char,Nadpis 1T Char,V_Head1 Char,Záhlaví 1 Char,Char Char Char,RI Char,Clau Char"/>
    <w:basedOn w:val="Predvolenpsmoodseku"/>
    <w:link w:val="Nadpis1"/>
    <w:rsid w:val="00A14D79"/>
    <w:rPr>
      <w:rFonts w:ascii="Times New Roman" w:eastAsia="Times New Roman" w:hAnsi="Times New Roman" w:cs="Arial"/>
      <w:b/>
      <w:bCs/>
      <w:caps/>
      <w:kern w:val="32"/>
      <w:szCs w:val="32"/>
      <w:lang w:eastAsia="en-US"/>
    </w:rPr>
  </w:style>
  <w:style w:type="character" w:customStyle="1" w:styleId="Nadpis2Char">
    <w:name w:val="Nadpis 2 Char"/>
    <w:basedOn w:val="Predvolenpsmoodseku"/>
    <w:link w:val="Nadpis2"/>
    <w:uiPriority w:val="9"/>
    <w:semiHidden/>
    <w:rsid w:val="00A14D79"/>
    <w:rPr>
      <w:rFonts w:ascii="Arial" w:eastAsia="Times New Roman" w:hAnsi="Arial" w:cs="Arial"/>
      <w:b/>
      <w:bCs/>
      <w:i/>
      <w:iCs/>
      <w:sz w:val="28"/>
      <w:szCs w:val="28"/>
      <w:lang w:eastAsia="en-US"/>
    </w:rPr>
  </w:style>
  <w:style w:type="character" w:customStyle="1" w:styleId="Nadpis3Char">
    <w:name w:val="Nadpis 3 Char"/>
    <w:basedOn w:val="Predvolenpsmoodseku"/>
    <w:link w:val="Nadpis3"/>
    <w:semiHidden/>
    <w:rsid w:val="00A14D79"/>
    <w:rPr>
      <w:rFonts w:ascii="Arial" w:eastAsia="Times New Roman" w:hAnsi="Arial" w:cs="Arial"/>
      <w:b/>
      <w:bCs/>
      <w:sz w:val="26"/>
      <w:szCs w:val="26"/>
      <w:lang w:eastAsia="en-US"/>
    </w:rPr>
  </w:style>
  <w:style w:type="character" w:customStyle="1" w:styleId="Nadpis4Char">
    <w:name w:val="Nadpis 4 Char"/>
    <w:basedOn w:val="Predvolenpsmoodseku"/>
    <w:link w:val="Nadpis4"/>
    <w:semiHidden/>
    <w:rsid w:val="00A14D79"/>
    <w:rPr>
      <w:rFonts w:ascii="Times New Roman" w:eastAsia="Times New Roman" w:hAnsi="Times New Roman" w:cs="Times New Roman"/>
      <w:b/>
      <w:bCs/>
      <w:sz w:val="28"/>
      <w:szCs w:val="28"/>
      <w:lang w:val="cs-CZ" w:eastAsia="en-US"/>
    </w:rPr>
  </w:style>
  <w:style w:type="character" w:customStyle="1" w:styleId="Nadpis5Char">
    <w:name w:val="Nadpis 5 Char"/>
    <w:basedOn w:val="Predvolenpsmoodseku"/>
    <w:link w:val="Nadpis5"/>
    <w:semiHidden/>
    <w:rsid w:val="00A14D79"/>
    <w:rPr>
      <w:rFonts w:ascii="Times New Roman" w:eastAsia="Times New Roman" w:hAnsi="Times New Roman" w:cs="Times New Roman"/>
      <w:b/>
      <w:bCs/>
      <w:i/>
      <w:iCs/>
      <w:sz w:val="26"/>
      <w:szCs w:val="26"/>
      <w:lang w:val="cs-CZ" w:eastAsia="en-US"/>
    </w:rPr>
  </w:style>
  <w:style w:type="character" w:customStyle="1" w:styleId="Nadpis6Char">
    <w:name w:val="Nadpis 6 Char"/>
    <w:basedOn w:val="Predvolenpsmoodseku"/>
    <w:link w:val="Nadpis6"/>
    <w:semiHidden/>
    <w:rsid w:val="00A14D79"/>
    <w:rPr>
      <w:rFonts w:ascii="Times New Roman" w:eastAsia="Times New Roman" w:hAnsi="Times New Roman" w:cs="Times New Roman"/>
      <w:b/>
      <w:bCs/>
      <w:lang w:val="cs-CZ" w:eastAsia="en-US"/>
    </w:rPr>
  </w:style>
  <w:style w:type="character" w:customStyle="1" w:styleId="Nadpis7Char">
    <w:name w:val="Nadpis 7 Char"/>
    <w:basedOn w:val="Predvolenpsmoodseku"/>
    <w:link w:val="Nadpis7"/>
    <w:semiHidden/>
    <w:rsid w:val="00A14D79"/>
    <w:rPr>
      <w:rFonts w:ascii="Times New Roman" w:eastAsia="Times New Roman" w:hAnsi="Times New Roman" w:cs="Times New Roman"/>
      <w:szCs w:val="24"/>
      <w:lang w:val="cs-CZ" w:eastAsia="en-US"/>
    </w:rPr>
  </w:style>
  <w:style w:type="character" w:customStyle="1" w:styleId="Nadpis8Char">
    <w:name w:val="Nadpis 8 Char"/>
    <w:basedOn w:val="Predvolenpsmoodseku"/>
    <w:link w:val="Nadpis8"/>
    <w:semiHidden/>
    <w:rsid w:val="00A14D79"/>
    <w:rPr>
      <w:rFonts w:ascii="Times New Roman" w:eastAsia="Times New Roman" w:hAnsi="Times New Roman" w:cs="Times New Roman"/>
      <w:i/>
      <w:iCs/>
      <w:szCs w:val="24"/>
      <w:lang w:val="cs-CZ" w:eastAsia="en-US"/>
    </w:rPr>
  </w:style>
  <w:style w:type="character" w:customStyle="1" w:styleId="Nadpis9Char">
    <w:name w:val="Nadpis 9 Char"/>
    <w:basedOn w:val="Predvolenpsmoodseku"/>
    <w:link w:val="Nadpis9"/>
    <w:semiHidden/>
    <w:rsid w:val="00A14D79"/>
    <w:rPr>
      <w:rFonts w:ascii="Arial" w:eastAsia="Times New Roman" w:hAnsi="Arial" w:cs="Arial"/>
      <w:lang w:val="cs-CZ" w:eastAsia="en-US"/>
    </w:rPr>
  </w:style>
  <w:style w:type="paragraph" w:customStyle="1" w:styleId="Nadpis11">
    <w:name w:val="Nadpis 11"/>
    <w:basedOn w:val="Nadpis1"/>
    <w:next w:val="Clanek11"/>
    <w:semiHidden/>
    <w:unhideWhenUsed/>
    <w:qFormat/>
    <w:rsid w:val="00A14D79"/>
    <w:pPr>
      <w:ind w:firstLine="0"/>
    </w:pPr>
  </w:style>
  <w:style w:type="paragraph" w:customStyle="1" w:styleId="Clanek11">
    <w:name w:val="Clanek 1.1"/>
    <w:basedOn w:val="Nadpis2"/>
    <w:link w:val="Clanek11Char"/>
    <w:qFormat/>
    <w:rsid w:val="00A14D79"/>
    <w:pPr>
      <w:keepNext w:val="0"/>
      <w:widowControl w:val="0"/>
      <w:numPr>
        <w:numId w:val="3"/>
      </w:numPr>
      <w:spacing w:before="120" w:after="120"/>
    </w:pPr>
    <w:rPr>
      <w:rFonts w:ascii="Times New Roman" w:hAnsi="Times New Roman"/>
      <w:b w:val="0"/>
      <w:i w:val="0"/>
      <w:sz w:val="22"/>
    </w:rPr>
  </w:style>
  <w:style w:type="paragraph" w:customStyle="1" w:styleId="Claneka">
    <w:name w:val="Clanek (a)"/>
    <w:basedOn w:val="Normlny"/>
    <w:link w:val="ClanekaChar"/>
    <w:qFormat/>
    <w:rsid w:val="00A14D79"/>
    <w:pPr>
      <w:keepLines/>
      <w:widowControl w:val="0"/>
      <w:numPr>
        <w:ilvl w:val="2"/>
        <w:numId w:val="3"/>
      </w:numPr>
    </w:pPr>
  </w:style>
  <w:style w:type="paragraph" w:customStyle="1" w:styleId="Claneki">
    <w:name w:val="Clanek (i)"/>
    <w:basedOn w:val="Normlny"/>
    <w:link w:val="ClanekiChar"/>
    <w:qFormat/>
    <w:rsid w:val="00A14D79"/>
    <w:pPr>
      <w:keepNext/>
      <w:numPr>
        <w:ilvl w:val="3"/>
        <w:numId w:val="3"/>
      </w:numPr>
    </w:pPr>
    <w:rPr>
      <w:color w:val="000000"/>
    </w:rPr>
  </w:style>
  <w:style w:type="paragraph" w:customStyle="1" w:styleId="Text11">
    <w:name w:val="Text 1.1"/>
    <w:basedOn w:val="Normlny"/>
    <w:qFormat/>
    <w:rsid w:val="00A14D79"/>
    <w:pPr>
      <w:keepNext/>
      <w:ind w:left="561"/>
    </w:pPr>
    <w:rPr>
      <w:szCs w:val="20"/>
    </w:rPr>
  </w:style>
  <w:style w:type="paragraph" w:customStyle="1" w:styleId="Texta">
    <w:name w:val="Text (a)"/>
    <w:basedOn w:val="Normlny"/>
    <w:link w:val="TextaChar"/>
    <w:qFormat/>
    <w:rsid w:val="00A14D79"/>
    <w:pPr>
      <w:keepNext/>
      <w:ind w:left="992"/>
    </w:pPr>
    <w:rPr>
      <w:szCs w:val="20"/>
    </w:rPr>
  </w:style>
  <w:style w:type="paragraph" w:customStyle="1" w:styleId="Texti">
    <w:name w:val="Text (i)"/>
    <w:basedOn w:val="Normlny"/>
    <w:link w:val="TextiChar"/>
    <w:qFormat/>
    <w:rsid w:val="00A14D79"/>
    <w:pPr>
      <w:keepNext/>
      <w:ind w:left="1418"/>
    </w:pPr>
    <w:rPr>
      <w:szCs w:val="20"/>
    </w:rPr>
  </w:style>
  <w:style w:type="paragraph" w:styleId="Hlavika">
    <w:name w:val="header"/>
    <w:aliases w:val="HH Header"/>
    <w:basedOn w:val="Normlny"/>
    <w:link w:val="HlavikaChar"/>
    <w:uiPriority w:val="99"/>
    <w:rsid w:val="00A14D79"/>
    <w:pPr>
      <w:tabs>
        <w:tab w:val="center" w:pos="4703"/>
        <w:tab w:val="right" w:pos="9406"/>
      </w:tabs>
    </w:pPr>
    <w:rPr>
      <w:rFonts w:ascii="Arial" w:hAnsi="Arial"/>
      <w:sz w:val="16"/>
    </w:rPr>
  </w:style>
  <w:style w:type="character" w:customStyle="1" w:styleId="HlavikaChar">
    <w:name w:val="Hlavička Char"/>
    <w:aliases w:val="HH Header Char"/>
    <w:basedOn w:val="Predvolenpsmoodseku"/>
    <w:link w:val="Hlavika"/>
    <w:uiPriority w:val="99"/>
    <w:rsid w:val="00A14D79"/>
    <w:rPr>
      <w:rFonts w:ascii="Arial" w:eastAsia="Times New Roman" w:hAnsi="Arial" w:cs="Times New Roman"/>
      <w:sz w:val="16"/>
      <w:szCs w:val="24"/>
      <w:lang w:val="cs-CZ" w:eastAsia="en-US"/>
    </w:rPr>
  </w:style>
  <w:style w:type="paragraph" w:customStyle="1" w:styleId="Preambule">
    <w:name w:val="Preambule"/>
    <w:basedOn w:val="Normlny"/>
    <w:uiPriority w:val="99"/>
    <w:qFormat/>
    <w:rsid w:val="00A14D79"/>
    <w:pPr>
      <w:widowControl w:val="0"/>
      <w:numPr>
        <w:numId w:val="2"/>
      </w:numPr>
      <w:ind w:hanging="567"/>
    </w:pPr>
  </w:style>
  <w:style w:type="paragraph" w:styleId="Textpoznmkypodiarou">
    <w:name w:val="footnote text"/>
    <w:aliases w:val="fn"/>
    <w:basedOn w:val="Normlny"/>
    <w:link w:val="TextpoznmkypodiarouChar"/>
    <w:rsid w:val="00A14D79"/>
    <w:rPr>
      <w:sz w:val="18"/>
      <w:szCs w:val="20"/>
    </w:rPr>
  </w:style>
  <w:style w:type="character" w:customStyle="1" w:styleId="TextpoznmkypodiarouChar">
    <w:name w:val="Text poznámky pod čiarou Char"/>
    <w:aliases w:val="fn Char"/>
    <w:basedOn w:val="Predvolenpsmoodseku"/>
    <w:link w:val="Textpoznmkypodiarou"/>
    <w:rsid w:val="00A14D79"/>
    <w:rPr>
      <w:rFonts w:ascii="Times New Roman" w:eastAsia="Times New Roman" w:hAnsi="Times New Roman" w:cs="Times New Roman"/>
      <w:sz w:val="18"/>
      <w:szCs w:val="20"/>
      <w:lang w:val="cs-CZ" w:eastAsia="en-US"/>
    </w:rPr>
  </w:style>
  <w:style w:type="paragraph" w:styleId="Obsah2">
    <w:name w:val="toc 2"/>
    <w:basedOn w:val="Normlny"/>
    <w:next w:val="Normlny"/>
    <w:autoRedefine/>
    <w:rsid w:val="00A14D79"/>
    <w:pPr>
      <w:spacing w:before="0" w:after="0"/>
      <w:ind w:left="220"/>
    </w:pPr>
    <w:rPr>
      <w:smallCaps/>
      <w:sz w:val="20"/>
      <w:szCs w:val="20"/>
    </w:rPr>
  </w:style>
  <w:style w:type="paragraph" w:styleId="Obsah1">
    <w:name w:val="toc 1"/>
    <w:basedOn w:val="Normlny"/>
    <w:next w:val="Normlny"/>
    <w:autoRedefine/>
    <w:uiPriority w:val="39"/>
    <w:rsid w:val="00A14D79"/>
    <w:rPr>
      <w:b/>
      <w:bCs/>
      <w:caps/>
      <w:sz w:val="20"/>
      <w:szCs w:val="20"/>
    </w:rPr>
  </w:style>
  <w:style w:type="paragraph" w:styleId="Obsah3">
    <w:name w:val="toc 3"/>
    <w:basedOn w:val="Normlny"/>
    <w:next w:val="Normlny"/>
    <w:autoRedefine/>
    <w:semiHidden/>
    <w:rsid w:val="00A14D79"/>
    <w:pPr>
      <w:spacing w:before="0" w:after="0"/>
      <w:ind w:left="440"/>
    </w:pPr>
    <w:rPr>
      <w:i/>
      <w:iCs/>
      <w:sz w:val="20"/>
      <w:szCs w:val="20"/>
    </w:rPr>
  </w:style>
  <w:style w:type="paragraph" w:styleId="Obsah4">
    <w:name w:val="toc 4"/>
    <w:basedOn w:val="Normlny"/>
    <w:next w:val="Normlny"/>
    <w:autoRedefine/>
    <w:semiHidden/>
    <w:rsid w:val="00A14D79"/>
    <w:pPr>
      <w:spacing w:before="0" w:after="0"/>
      <w:ind w:left="660"/>
    </w:pPr>
    <w:rPr>
      <w:sz w:val="18"/>
      <w:szCs w:val="18"/>
    </w:rPr>
  </w:style>
  <w:style w:type="paragraph" w:styleId="Obsah5">
    <w:name w:val="toc 5"/>
    <w:basedOn w:val="Normlny"/>
    <w:next w:val="Normlny"/>
    <w:autoRedefine/>
    <w:semiHidden/>
    <w:rsid w:val="00A14D79"/>
    <w:pPr>
      <w:spacing w:before="0" w:after="0"/>
      <w:ind w:left="880"/>
    </w:pPr>
    <w:rPr>
      <w:sz w:val="18"/>
      <w:szCs w:val="18"/>
    </w:rPr>
  </w:style>
  <w:style w:type="paragraph" w:styleId="Obsah6">
    <w:name w:val="toc 6"/>
    <w:basedOn w:val="Normlny"/>
    <w:next w:val="Normlny"/>
    <w:autoRedefine/>
    <w:semiHidden/>
    <w:rsid w:val="00A14D79"/>
    <w:pPr>
      <w:spacing w:before="0" w:after="0"/>
      <w:ind w:left="1100"/>
    </w:pPr>
    <w:rPr>
      <w:sz w:val="18"/>
      <w:szCs w:val="18"/>
    </w:rPr>
  </w:style>
  <w:style w:type="paragraph" w:styleId="Obsah7">
    <w:name w:val="toc 7"/>
    <w:basedOn w:val="Normlny"/>
    <w:next w:val="Normlny"/>
    <w:autoRedefine/>
    <w:semiHidden/>
    <w:rsid w:val="00A14D79"/>
    <w:pPr>
      <w:spacing w:before="0" w:after="0"/>
      <w:ind w:left="1320"/>
    </w:pPr>
    <w:rPr>
      <w:sz w:val="18"/>
      <w:szCs w:val="18"/>
    </w:rPr>
  </w:style>
  <w:style w:type="paragraph" w:styleId="Obsah8">
    <w:name w:val="toc 8"/>
    <w:basedOn w:val="Normlny"/>
    <w:next w:val="Normlny"/>
    <w:autoRedefine/>
    <w:semiHidden/>
    <w:rsid w:val="00A14D79"/>
    <w:pPr>
      <w:spacing w:before="0" w:after="0"/>
      <w:ind w:left="1540"/>
    </w:pPr>
    <w:rPr>
      <w:sz w:val="18"/>
      <w:szCs w:val="18"/>
    </w:rPr>
  </w:style>
  <w:style w:type="paragraph" w:styleId="Obsah9">
    <w:name w:val="toc 9"/>
    <w:basedOn w:val="Normlny"/>
    <w:next w:val="Normlny"/>
    <w:autoRedefine/>
    <w:semiHidden/>
    <w:rsid w:val="00A14D79"/>
    <w:pPr>
      <w:spacing w:before="0" w:after="0"/>
      <w:ind w:left="1760"/>
    </w:pPr>
    <w:rPr>
      <w:sz w:val="18"/>
      <w:szCs w:val="18"/>
    </w:rPr>
  </w:style>
  <w:style w:type="character" w:styleId="Hypertextovprepojenie">
    <w:name w:val="Hyperlink"/>
    <w:basedOn w:val="Predvolenpsmoodseku"/>
    <w:uiPriority w:val="99"/>
    <w:qFormat/>
    <w:rsid w:val="00A14D79"/>
    <w:rPr>
      <w:rFonts w:ascii="Times New Roman" w:hAnsi="Times New Roman"/>
      <w:color w:val="0000FF"/>
      <w:sz w:val="22"/>
      <w:u w:val="single"/>
    </w:rPr>
  </w:style>
  <w:style w:type="character" w:styleId="Odkaznapoznmkupodiarou">
    <w:name w:val="footnote reference"/>
    <w:basedOn w:val="Predvolenpsmoodseku"/>
    <w:rsid w:val="00A14D79"/>
    <w:rPr>
      <w:vertAlign w:val="superscript"/>
    </w:rPr>
  </w:style>
  <w:style w:type="paragraph" w:styleId="Pta">
    <w:name w:val="footer"/>
    <w:basedOn w:val="Normlny"/>
    <w:link w:val="PtaChar"/>
    <w:semiHidden/>
    <w:rsid w:val="00A14D79"/>
    <w:pPr>
      <w:tabs>
        <w:tab w:val="center" w:pos="4703"/>
        <w:tab w:val="right" w:pos="9406"/>
      </w:tabs>
    </w:pPr>
    <w:rPr>
      <w:sz w:val="20"/>
    </w:rPr>
  </w:style>
  <w:style w:type="character" w:customStyle="1" w:styleId="PtaChar">
    <w:name w:val="Päta Char"/>
    <w:basedOn w:val="Predvolenpsmoodseku"/>
    <w:link w:val="Pta"/>
    <w:semiHidden/>
    <w:rsid w:val="00A14D79"/>
    <w:rPr>
      <w:rFonts w:ascii="Times New Roman" w:eastAsia="Times New Roman" w:hAnsi="Times New Roman" w:cs="Times New Roman"/>
      <w:sz w:val="20"/>
      <w:szCs w:val="24"/>
      <w:lang w:val="cs-CZ" w:eastAsia="en-US"/>
    </w:rPr>
  </w:style>
  <w:style w:type="character" w:styleId="slostrany">
    <w:name w:val="page number"/>
    <w:basedOn w:val="Predvolenpsmoodseku"/>
    <w:semiHidden/>
    <w:rsid w:val="00A14D79"/>
  </w:style>
  <w:style w:type="paragraph" w:customStyle="1" w:styleId="HHTitleTitulnistrana">
    <w:name w:val="HH_Title_Titulni_strana"/>
    <w:basedOn w:val="Nzov"/>
    <w:next w:val="Normlny"/>
    <w:rsid w:val="00A14D79"/>
    <w:pPr>
      <w:spacing w:before="1080" w:after="840"/>
    </w:pPr>
    <w:rPr>
      <w:sz w:val="44"/>
    </w:rPr>
  </w:style>
  <w:style w:type="paragraph" w:customStyle="1" w:styleId="Spolecnost">
    <w:name w:val="Spolecnost"/>
    <w:basedOn w:val="Normlny"/>
    <w:semiHidden/>
    <w:rsid w:val="00A14D79"/>
    <w:pPr>
      <w:spacing w:before="240" w:after="240"/>
      <w:jc w:val="center"/>
    </w:pPr>
    <w:rPr>
      <w:b/>
      <w:sz w:val="32"/>
    </w:rPr>
  </w:style>
  <w:style w:type="paragraph" w:customStyle="1" w:styleId="Titulka">
    <w:name w:val="Titulka"/>
    <w:aliases w:val="popisy"/>
    <w:basedOn w:val="Spolecnost"/>
    <w:semiHidden/>
    <w:rsid w:val="00A14D79"/>
    <w:pPr>
      <w:spacing w:before="360"/>
    </w:pPr>
    <w:rPr>
      <w:sz w:val="28"/>
    </w:rPr>
  </w:style>
  <w:style w:type="paragraph" w:styleId="Nzov">
    <w:name w:val="Title"/>
    <w:basedOn w:val="Normlny"/>
    <w:link w:val="NzovChar"/>
    <w:uiPriority w:val="10"/>
    <w:qFormat/>
    <w:rsid w:val="00A14D79"/>
    <w:pPr>
      <w:spacing w:before="240" w:after="60"/>
      <w:jc w:val="center"/>
      <w:outlineLvl w:val="0"/>
    </w:pPr>
    <w:rPr>
      <w:rFonts w:cs="Arial"/>
      <w:b/>
      <w:bCs/>
      <w:caps/>
      <w:kern w:val="28"/>
      <w:szCs w:val="32"/>
    </w:rPr>
  </w:style>
  <w:style w:type="character" w:customStyle="1" w:styleId="NzovChar">
    <w:name w:val="Názov Char"/>
    <w:basedOn w:val="Predvolenpsmoodseku"/>
    <w:link w:val="Nzov"/>
    <w:uiPriority w:val="10"/>
    <w:rsid w:val="00A14D79"/>
    <w:rPr>
      <w:rFonts w:ascii="Times New Roman" w:eastAsia="Times New Roman" w:hAnsi="Times New Roman" w:cs="Arial"/>
      <w:b/>
      <w:bCs/>
      <w:caps/>
      <w:kern w:val="28"/>
      <w:szCs w:val="32"/>
      <w:lang w:val="cs-CZ" w:eastAsia="en-US"/>
    </w:rPr>
  </w:style>
  <w:style w:type="paragraph" w:customStyle="1" w:styleId="HHTitle2">
    <w:name w:val="HH Title 2"/>
    <w:basedOn w:val="Nzov"/>
    <w:rsid w:val="00A14D79"/>
    <w:pPr>
      <w:spacing w:after="120"/>
    </w:pPr>
  </w:style>
  <w:style w:type="paragraph" w:customStyle="1" w:styleId="Smluvnistranypreambule">
    <w:name w:val="Smluvni_strany_preambule"/>
    <w:basedOn w:val="Normlny"/>
    <w:next w:val="Normlny"/>
    <w:semiHidden/>
    <w:rsid w:val="00A14D79"/>
    <w:pPr>
      <w:spacing w:before="480" w:after="240"/>
    </w:pPr>
    <w:rPr>
      <w:b/>
      <w:caps/>
    </w:rPr>
  </w:style>
  <w:style w:type="paragraph" w:customStyle="1" w:styleId="Smluvstranya">
    <w:name w:val="Smluv.strany_&quot;a&quot;"/>
    <w:basedOn w:val="Text11"/>
    <w:semiHidden/>
    <w:rsid w:val="00A14D79"/>
    <w:pPr>
      <w:spacing w:before="360" w:after="360"/>
      <w:ind w:left="567"/>
      <w:jc w:val="left"/>
    </w:pPr>
  </w:style>
  <w:style w:type="paragraph" w:styleId="truktradokumentu">
    <w:name w:val="Document Map"/>
    <w:basedOn w:val="Normlny"/>
    <w:link w:val="truktradokumentuChar"/>
    <w:semiHidden/>
    <w:rsid w:val="00A14D79"/>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semiHidden/>
    <w:rsid w:val="00A14D79"/>
    <w:rPr>
      <w:rFonts w:ascii="Tahoma" w:eastAsia="Times New Roman" w:hAnsi="Tahoma" w:cs="Tahoma"/>
      <w:sz w:val="20"/>
      <w:szCs w:val="20"/>
      <w:shd w:val="clear" w:color="auto" w:fill="000080"/>
      <w:lang w:val="cs-CZ" w:eastAsia="en-US"/>
    </w:rPr>
  </w:style>
  <w:style w:type="paragraph" w:customStyle="1" w:styleId="Odrazkapro1a11">
    <w:name w:val="Odrazka pro 1 a 1.1"/>
    <w:basedOn w:val="Normlny"/>
    <w:link w:val="Odrazkapro1a11Char"/>
    <w:qFormat/>
    <w:rsid w:val="00A14D79"/>
    <w:pPr>
      <w:numPr>
        <w:numId w:val="4"/>
      </w:numPr>
      <w:tabs>
        <w:tab w:val="left" w:pos="992"/>
      </w:tabs>
      <w:ind w:left="992" w:hanging="425"/>
    </w:pPr>
  </w:style>
  <w:style w:type="paragraph" w:customStyle="1" w:styleId="StyleClanekaBold">
    <w:name w:val="Style Clanek (a) + Bold"/>
    <w:basedOn w:val="Claneka"/>
    <w:semiHidden/>
    <w:rsid w:val="00A14D79"/>
    <w:rPr>
      <w:b/>
      <w:bCs/>
    </w:rPr>
  </w:style>
  <w:style w:type="paragraph" w:customStyle="1" w:styleId="StyleBefore4ptAfter4pt">
    <w:name w:val="Style Before:  4 pt After:  4 pt"/>
    <w:basedOn w:val="Normlny"/>
    <w:semiHidden/>
    <w:rsid w:val="00A14D79"/>
    <w:rPr>
      <w:szCs w:val="20"/>
    </w:rPr>
  </w:style>
  <w:style w:type="paragraph" w:customStyle="1" w:styleId="Odrazkaproa">
    <w:name w:val="Odrazka pro (a)"/>
    <w:basedOn w:val="Texta"/>
    <w:link w:val="OdrazkaproaChar"/>
    <w:qFormat/>
    <w:rsid w:val="00A14D79"/>
    <w:pPr>
      <w:numPr>
        <w:numId w:val="5"/>
      </w:numPr>
      <w:tabs>
        <w:tab w:val="left" w:pos="1418"/>
      </w:tabs>
      <w:ind w:left="1418" w:hanging="425"/>
    </w:pPr>
  </w:style>
  <w:style w:type="character" w:customStyle="1" w:styleId="Odrazkapro1a11Char">
    <w:name w:val="Odrazka pro 1 a 1.1 Char"/>
    <w:basedOn w:val="Predvolenpsmoodseku"/>
    <w:link w:val="Odrazkapro1a11"/>
    <w:rsid w:val="00A14D79"/>
    <w:rPr>
      <w:rFonts w:ascii="Times New Roman" w:eastAsia="Times New Roman" w:hAnsi="Times New Roman" w:cs="Times New Roman"/>
      <w:szCs w:val="24"/>
      <w:lang w:eastAsia="en-US"/>
    </w:rPr>
  </w:style>
  <w:style w:type="paragraph" w:customStyle="1" w:styleId="Odrazkaproi">
    <w:name w:val="Odrazka pro (i)"/>
    <w:basedOn w:val="Texti"/>
    <w:link w:val="OdrazkaproiChar"/>
    <w:qFormat/>
    <w:rsid w:val="00A14D79"/>
    <w:pPr>
      <w:numPr>
        <w:numId w:val="6"/>
      </w:numPr>
      <w:tabs>
        <w:tab w:val="left" w:pos="1843"/>
      </w:tabs>
      <w:ind w:left="1843" w:hanging="425"/>
    </w:pPr>
  </w:style>
  <w:style w:type="character" w:customStyle="1" w:styleId="TextaChar">
    <w:name w:val="Text (a) Char"/>
    <w:basedOn w:val="Predvolenpsmoodseku"/>
    <w:link w:val="Texta"/>
    <w:rsid w:val="00A14D79"/>
    <w:rPr>
      <w:rFonts w:ascii="Times New Roman" w:eastAsia="Times New Roman" w:hAnsi="Times New Roman" w:cs="Times New Roman"/>
      <w:szCs w:val="20"/>
      <w:lang w:val="cs-CZ" w:eastAsia="en-US"/>
    </w:rPr>
  </w:style>
  <w:style w:type="character" w:customStyle="1" w:styleId="OdrazkaproaChar">
    <w:name w:val="Odrazka pro (a) Char"/>
    <w:basedOn w:val="TextaChar"/>
    <w:link w:val="Odrazkaproa"/>
    <w:rsid w:val="00A14D79"/>
    <w:rPr>
      <w:rFonts w:ascii="Times New Roman" w:eastAsia="Times New Roman" w:hAnsi="Times New Roman" w:cs="Times New Roman"/>
      <w:szCs w:val="20"/>
      <w:lang w:val="cs-CZ" w:eastAsia="en-US"/>
    </w:rPr>
  </w:style>
  <w:style w:type="character" w:customStyle="1" w:styleId="TextiChar">
    <w:name w:val="Text (i) Char"/>
    <w:basedOn w:val="Predvolenpsmoodseku"/>
    <w:link w:val="Texti"/>
    <w:rsid w:val="00A14D79"/>
    <w:rPr>
      <w:rFonts w:ascii="Times New Roman" w:eastAsia="Times New Roman" w:hAnsi="Times New Roman" w:cs="Times New Roman"/>
      <w:szCs w:val="20"/>
      <w:lang w:val="cs-CZ" w:eastAsia="en-US"/>
    </w:rPr>
  </w:style>
  <w:style w:type="character" w:customStyle="1" w:styleId="OdrazkaproiChar">
    <w:name w:val="Odrazka pro (i) Char"/>
    <w:basedOn w:val="TextiChar"/>
    <w:link w:val="Odrazkaproi"/>
    <w:rsid w:val="00A14D79"/>
    <w:rPr>
      <w:rFonts w:ascii="Times New Roman" w:eastAsia="Times New Roman" w:hAnsi="Times New Roman" w:cs="Times New Roman"/>
      <w:szCs w:val="20"/>
      <w:lang w:val="cs-CZ" w:eastAsia="en-US"/>
    </w:rPr>
  </w:style>
  <w:style w:type="paragraph" w:styleId="Textbubliny">
    <w:name w:val="Balloon Text"/>
    <w:basedOn w:val="Normlny"/>
    <w:link w:val="TextbublinyChar"/>
    <w:rsid w:val="00A14D79"/>
    <w:pPr>
      <w:spacing w:before="0" w:after="0"/>
    </w:pPr>
    <w:rPr>
      <w:rFonts w:ascii="Tahoma" w:hAnsi="Tahoma" w:cs="Tahoma"/>
      <w:sz w:val="16"/>
      <w:szCs w:val="16"/>
    </w:rPr>
  </w:style>
  <w:style w:type="character" w:customStyle="1" w:styleId="TextbublinyChar">
    <w:name w:val="Text bubliny Char"/>
    <w:basedOn w:val="Predvolenpsmoodseku"/>
    <w:link w:val="Textbubliny"/>
    <w:rsid w:val="00A14D79"/>
    <w:rPr>
      <w:rFonts w:ascii="Tahoma" w:eastAsia="Times New Roman" w:hAnsi="Tahoma" w:cs="Tahoma"/>
      <w:sz w:val="16"/>
      <w:szCs w:val="16"/>
      <w:lang w:val="cs-CZ" w:eastAsia="en-US"/>
    </w:rPr>
  </w:style>
  <w:style w:type="character" w:customStyle="1" w:styleId="Clanek11Char">
    <w:name w:val="Clanek 1.1 Char"/>
    <w:link w:val="Clanek11"/>
    <w:locked/>
    <w:rsid w:val="00A14D79"/>
    <w:rPr>
      <w:rFonts w:ascii="Times New Roman" w:eastAsia="Times New Roman" w:hAnsi="Times New Roman" w:cs="Arial"/>
      <w:bCs/>
      <w:iCs/>
      <w:szCs w:val="28"/>
      <w:lang w:eastAsia="en-US"/>
    </w:rPr>
  </w:style>
  <w:style w:type="table" w:customStyle="1" w:styleId="Tabulkasmkou4zvraznn11">
    <w:name w:val="Tabulka s mřížkou 4 – zvýraznění 11"/>
    <w:basedOn w:val="Normlnatabuka"/>
    <w:uiPriority w:val="49"/>
    <w:rsid w:val="00A14D79"/>
    <w:pPr>
      <w:spacing w:after="0" w:line="240" w:lineRule="auto"/>
    </w:pPr>
    <w:rPr>
      <w:rFonts w:eastAsiaTheme="minorHAnsi"/>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Odkaznakomentr">
    <w:name w:val="annotation reference"/>
    <w:aliases w:val="Comment Reference (Czech Tourism)"/>
    <w:basedOn w:val="Predvolenpsmoodseku"/>
    <w:qFormat/>
    <w:rsid w:val="00A14D79"/>
    <w:rPr>
      <w:sz w:val="16"/>
      <w:szCs w:val="16"/>
    </w:rPr>
  </w:style>
  <w:style w:type="paragraph" w:styleId="Textkomentra">
    <w:name w:val="annotation text"/>
    <w:aliases w:val="Comment Text (Czech Tourism),RL Text komentáře"/>
    <w:basedOn w:val="Normlny"/>
    <w:link w:val="TextkomentraChar"/>
    <w:uiPriority w:val="99"/>
    <w:rsid w:val="00A14D79"/>
    <w:rPr>
      <w:sz w:val="20"/>
      <w:szCs w:val="20"/>
    </w:rPr>
  </w:style>
  <w:style w:type="character" w:customStyle="1" w:styleId="TextkomentraChar">
    <w:name w:val="Text komentára Char"/>
    <w:aliases w:val="Comment Text (Czech Tourism) Char,RL Text komentáře Char"/>
    <w:basedOn w:val="Predvolenpsmoodseku"/>
    <w:link w:val="Textkomentra"/>
    <w:uiPriority w:val="99"/>
    <w:qFormat/>
    <w:rsid w:val="00A14D79"/>
    <w:rPr>
      <w:rFonts w:ascii="Times New Roman" w:eastAsia="Times New Roman" w:hAnsi="Times New Roman" w:cs="Times New Roman"/>
      <w:sz w:val="20"/>
      <w:szCs w:val="20"/>
      <w:lang w:val="cs-CZ" w:eastAsia="en-US"/>
    </w:rPr>
  </w:style>
  <w:style w:type="paragraph" w:styleId="Predmetkomentra">
    <w:name w:val="annotation subject"/>
    <w:basedOn w:val="Textkomentra"/>
    <w:next w:val="Textkomentra"/>
    <w:link w:val="PredmetkomentraChar"/>
    <w:rsid w:val="00A14D79"/>
    <w:rPr>
      <w:b/>
      <w:bCs/>
    </w:rPr>
  </w:style>
  <w:style w:type="character" w:customStyle="1" w:styleId="PredmetkomentraChar">
    <w:name w:val="Predmet komentára Char"/>
    <w:basedOn w:val="TextkomentraChar"/>
    <w:link w:val="Predmetkomentra"/>
    <w:rsid w:val="00A14D79"/>
    <w:rPr>
      <w:rFonts w:ascii="Times New Roman" w:eastAsia="Times New Roman" w:hAnsi="Times New Roman" w:cs="Times New Roman"/>
      <w:b/>
      <w:bCs/>
      <w:sz w:val="20"/>
      <w:szCs w:val="20"/>
      <w:lang w:val="cs-CZ" w:eastAsia="en-US"/>
    </w:rPr>
  </w:style>
  <w:style w:type="paragraph" w:styleId="Odsekzoznamu">
    <w:name w:val="List Paragraph"/>
    <w:aliases w:val="cp_Odstavec se seznamem,Bullet Number,Bullet List,FooterText,numbered,Paragraphe de liste1,Bulletr List Paragraph,列出段落,列出段落1,List Paragraph2,List Paragraph21,Listeafsnit1,Parágrafo da Lista1,Párrafo de lista1,リスト段落1"/>
    <w:basedOn w:val="Normlny"/>
    <w:link w:val="OdsekzoznamuChar"/>
    <w:uiPriority w:val="34"/>
    <w:qFormat/>
    <w:rsid w:val="00A14D79"/>
    <w:pPr>
      <w:ind w:left="720"/>
      <w:contextualSpacing/>
    </w:pPr>
  </w:style>
  <w:style w:type="character" w:customStyle="1" w:styleId="ClanekaChar">
    <w:name w:val="Clanek (a) Char"/>
    <w:basedOn w:val="Predvolenpsmoodseku"/>
    <w:link w:val="Claneka"/>
    <w:rsid w:val="00A14D79"/>
    <w:rPr>
      <w:rFonts w:ascii="Times New Roman" w:eastAsia="Times New Roman" w:hAnsi="Times New Roman" w:cs="Times New Roman"/>
      <w:szCs w:val="24"/>
      <w:lang w:eastAsia="en-US"/>
    </w:rPr>
  </w:style>
  <w:style w:type="character" w:customStyle="1" w:styleId="OdsekzoznamuChar">
    <w:name w:val="Odsek zoznamu Char"/>
    <w:aliases w:val="cp_Odstavec se seznamem Char,Bullet Number Char,Bullet List Char,FooterText Char,numbered Char,Paragraphe de liste1 Char,Bulletr List Paragraph Char,列出段落 Char,列出段落1 Char,List Paragraph2 Char,List Paragraph21 Char,Listeafsnit1 Char"/>
    <w:link w:val="Odsekzoznamu"/>
    <w:uiPriority w:val="99"/>
    <w:qFormat/>
    <w:rsid w:val="00A14D79"/>
    <w:rPr>
      <w:rFonts w:ascii="Times New Roman" w:eastAsia="Times New Roman" w:hAnsi="Times New Roman" w:cs="Times New Roman"/>
      <w:szCs w:val="24"/>
      <w:lang w:val="cs-CZ" w:eastAsia="en-US"/>
    </w:rPr>
  </w:style>
  <w:style w:type="table" w:styleId="Strednpodfarbenie1zvraznenie1">
    <w:name w:val="Medium Shading 1 Accent 1"/>
    <w:basedOn w:val="Normlnatabuka"/>
    <w:uiPriority w:val="63"/>
    <w:rsid w:val="00A14D79"/>
    <w:pPr>
      <w:spacing w:after="0" w:line="240" w:lineRule="auto"/>
    </w:pPr>
    <w:rPr>
      <w:rFonts w:ascii="Times New Roman" w:eastAsia="Times New Roman" w:hAnsi="Times New Roman" w:cs="Times New Roman"/>
      <w:sz w:val="20"/>
      <w:szCs w:val="20"/>
      <w:lang w:val="cs-CZ" w:eastAsia="cs-CZ"/>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riekatabuky">
    <w:name w:val="Table Grid"/>
    <w:basedOn w:val="Normlnatabuka"/>
    <w:rsid w:val="00A14D79"/>
    <w:pPr>
      <w:spacing w:after="0" w:line="240" w:lineRule="auto"/>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3">
    <w:name w:val="Styl 3"/>
    <w:basedOn w:val="Normlny"/>
    <w:link w:val="Styl3Char"/>
    <w:qFormat/>
    <w:rsid w:val="00A14D79"/>
    <w:pPr>
      <w:spacing w:after="0" w:line="276" w:lineRule="auto"/>
      <w:ind w:left="1224" w:hanging="657"/>
    </w:pPr>
    <w:rPr>
      <w:rFonts w:ascii="Calibri" w:hAnsi="Calibri" w:cs="Arial"/>
      <w:szCs w:val="22"/>
    </w:rPr>
  </w:style>
  <w:style w:type="paragraph" w:customStyle="1" w:styleId="RLlneksmlouvy">
    <w:name w:val="RL Článek smlouvy"/>
    <w:basedOn w:val="Normlny"/>
    <w:next w:val="Normlny"/>
    <w:rsid w:val="00A14D79"/>
    <w:pPr>
      <w:keepNext/>
      <w:numPr>
        <w:numId w:val="11"/>
      </w:numPr>
      <w:suppressAutoHyphens/>
      <w:spacing w:before="360" w:line="280" w:lineRule="exact"/>
      <w:outlineLvl w:val="0"/>
    </w:pPr>
    <w:rPr>
      <w:rFonts w:ascii="Calibri" w:hAnsi="Calibri"/>
      <w:b/>
      <w:lang w:val="x-none"/>
    </w:rPr>
  </w:style>
  <w:style w:type="table" w:customStyle="1" w:styleId="Stednstnovn1zvraznn11">
    <w:name w:val="Střední stínování 1 – zvýraznění 11"/>
    <w:basedOn w:val="Normlnatabuka"/>
    <w:next w:val="Strednpodfarbenie1zvraznenie1"/>
    <w:uiPriority w:val="63"/>
    <w:rsid w:val="00A14D79"/>
    <w:pPr>
      <w:spacing w:after="0" w:line="240" w:lineRule="auto"/>
    </w:pPr>
    <w:rPr>
      <w:rFonts w:ascii="Times New Roman" w:eastAsia="Times New Roman" w:hAnsi="Times New Roman" w:cs="Times New Roman"/>
      <w:sz w:val="20"/>
      <w:szCs w:val="20"/>
      <w:lang w:val="cs-CZ" w:eastAsia="cs-CZ"/>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Stednstnovn1zvraznn12">
    <w:name w:val="Střední stínování 1 – zvýraznění 12"/>
    <w:basedOn w:val="Normlnatabuka"/>
    <w:next w:val="Strednpodfarbenie1zvraznenie1"/>
    <w:uiPriority w:val="63"/>
    <w:rsid w:val="00A14D79"/>
    <w:pPr>
      <w:spacing w:after="0" w:line="240" w:lineRule="auto"/>
    </w:pPr>
    <w:rPr>
      <w:rFonts w:ascii="Times New Roman" w:eastAsia="Times New Roman" w:hAnsi="Times New Roman" w:cs="Times New Roman"/>
      <w:sz w:val="20"/>
      <w:szCs w:val="20"/>
      <w:lang w:val="cs-CZ" w:eastAsia="cs-CZ"/>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riekatabuky8">
    <w:name w:val="Table Grid 8"/>
    <w:basedOn w:val="Normlnatabuka"/>
    <w:rsid w:val="00A14D79"/>
    <w:pPr>
      <w:spacing w:before="120" w:after="120" w:line="240" w:lineRule="auto"/>
      <w:jc w:val="both"/>
    </w:pPr>
    <w:rPr>
      <w:rFonts w:ascii="Times New Roman" w:eastAsia="Times New Roman" w:hAnsi="Times New Roman" w:cs="Times New Roman"/>
      <w:lang w:val="cs-CZ" w:eastAsia="cs-CZ"/>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Mkatabulky1">
    <w:name w:val="Mřížka tabulky1"/>
    <w:basedOn w:val="Normlnatabuka"/>
    <w:next w:val="Mriekatabuky"/>
    <w:uiPriority w:val="59"/>
    <w:rsid w:val="00A14D79"/>
    <w:pPr>
      <w:spacing w:after="0" w:line="240" w:lineRule="auto"/>
    </w:pPr>
    <w:rPr>
      <w:rFonts w:ascii="Times New Roman" w:eastAsia="Times New Roman" w:hAnsi="Times New Roman" w:cs="Times New Roman"/>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LTextlnkuslovan">
    <w:name w:val="RL Text článku číslovaný"/>
    <w:basedOn w:val="Normlny"/>
    <w:link w:val="RLTextlnkuslovanChar"/>
    <w:qFormat/>
    <w:rsid w:val="00A14D79"/>
    <w:pPr>
      <w:tabs>
        <w:tab w:val="num" w:pos="1474"/>
      </w:tabs>
      <w:spacing w:before="0" w:line="280" w:lineRule="exact"/>
      <w:ind w:left="1474" w:hanging="737"/>
    </w:pPr>
    <w:rPr>
      <w:rFonts w:ascii="Calibri" w:hAnsi="Calibri"/>
      <w:lang w:val="x-none" w:eastAsia="x-none"/>
    </w:rPr>
  </w:style>
  <w:style w:type="character" w:customStyle="1" w:styleId="RLTextlnkuslovanChar">
    <w:name w:val="RL Text článku číslovaný Char"/>
    <w:link w:val="RLTextlnkuslovan"/>
    <w:rsid w:val="00A14D79"/>
    <w:rPr>
      <w:rFonts w:ascii="Calibri" w:eastAsia="Times New Roman" w:hAnsi="Calibri" w:cs="Times New Roman"/>
      <w:szCs w:val="24"/>
      <w:lang w:val="x-none" w:eastAsia="x-none"/>
    </w:rPr>
  </w:style>
  <w:style w:type="paragraph" w:customStyle="1" w:styleId="Tabulkaceny">
    <w:name w:val="Tabulka_ceny"/>
    <w:basedOn w:val="Normlny"/>
    <w:link w:val="TabulkacenyChar"/>
    <w:rsid w:val="00A14D79"/>
    <w:pPr>
      <w:tabs>
        <w:tab w:val="left" w:pos="4593"/>
      </w:tabs>
      <w:autoSpaceDE w:val="0"/>
      <w:autoSpaceDN w:val="0"/>
      <w:adjustRightInd w:val="0"/>
      <w:spacing w:before="40" w:after="40"/>
      <w:jc w:val="left"/>
    </w:pPr>
    <w:rPr>
      <w:rFonts w:ascii="Arial" w:eastAsia="Calibri" w:hAnsi="Arial" w:cs="Arial"/>
      <w:color w:val="002F62"/>
      <w:sz w:val="16"/>
      <w:szCs w:val="16"/>
    </w:rPr>
  </w:style>
  <w:style w:type="character" w:customStyle="1" w:styleId="TabulkacenyChar">
    <w:name w:val="Tabulka_ceny Char"/>
    <w:basedOn w:val="Predvolenpsmoodseku"/>
    <w:link w:val="Tabulkaceny"/>
    <w:locked/>
    <w:rsid w:val="00A14D79"/>
    <w:rPr>
      <w:rFonts w:ascii="Arial" w:eastAsia="Calibri" w:hAnsi="Arial" w:cs="Arial"/>
      <w:color w:val="002F62"/>
      <w:sz w:val="16"/>
      <w:szCs w:val="16"/>
      <w:lang w:val="cs-CZ" w:eastAsia="en-US"/>
    </w:rPr>
  </w:style>
  <w:style w:type="paragraph" w:customStyle="1" w:styleId="clanekavdefinicich">
    <w:name w:val="clanek (a) v definicich"/>
    <w:basedOn w:val="Claneka"/>
    <w:link w:val="clanekavdefinicichChar"/>
    <w:rsid w:val="00A14D79"/>
    <w:pPr>
      <w:numPr>
        <w:numId w:val="12"/>
      </w:numPr>
      <w:tabs>
        <w:tab w:val="clear" w:pos="1134"/>
      </w:tabs>
      <w:ind w:left="1276" w:hanging="709"/>
    </w:pPr>
  </w:style>
  <w:style w:type="character" w:customStyle="1" w:styleId="clanekavdefinicichChar">
    <w:name w:val="clanek (a) v definicich Char"/>
    <w:basedOn w:val="ClanekaChar"/>
    <w:link w:val="clanekavdefinicich"/>
    <w:rsid w:val="00A14D79"/>
    <w:rPr>
      <w:rFonts w:ascii="Times New Roman" w:eastAsia="Times New Roman" w:hAnsi="Times New Roman" w:cs="Times New Roman"/>
      <w:szCs w:val="24"/>
      <w:lang w:eastAsia="en-US"/>
    </w:rPr>
  </w:style>
  <w:style w:type="paragraph" w:styleId="Normlnywebov">
    <w:name w:val="Normal (Web)"/>
    <w:basedOn w:val="Normlny"/>
    <w:uiPriority w:val="99"/>
    <w:unhideWhenUsed/>
    <w:rsid w:val="00A14D79"/>
    <w:pPr>
      <w:spacing w:before="100" w:beforeAutospacing="1" w:after="100" w:afterAutospacing="1"/>
      <w:jc w:val="left"/>
    </w:pPr>
    <w:rPr>
      <w:sz w:val="24"/>
      <w:lang w:eastAsia="cs-CZ"/>
    </w:rPr>
  </w:style>
  <w:style w:type="paragraph" w:styleId="Revzia">
    <w:name w:val="Revision"/>
    <w:hidden/>
    <w:uiPriority w:val="99"/>
    <w:semiHidden/>
    <w:rsid w:val="00A14D79"/>
    <w:pPr>
      <w:spacing w:after="0" w:line="240" w:lineRule="auto"/>
    </w:pPr>
    <w:rPr>
      <w:rFonts w:ascii="Times New Roman" w:eastAsia="Times New Roman" w:hAnsi="Times New Roman" w:cs="Times New Roman"/>
      <w:szCs w:val="24"/>
      <w:lang w:val="cs-CZ" w:eastAsia="en-US"/>
    </w:rPr>
  </w:style>
  <w:style w:type="paragraph" w:customStyle="1" w:styleId="Styl10">
    <w:name w:val="Styl1"/>
    <w:basedOn w:val="Nadpis1"/>
    <w:link w:val="Styl1Char"/>
    <w:rsid w:val="00A14D79"/>
    <w:pPr>
      <w:numPr>
        <w:numId w:val="0"/>
      </w:numPr>
      <w:tabs>
        <w:tab w:val="num" w:pos="567"/>
      </w:tabs>
      <w:ind w:left="567" w:hanging="567"/>
      <w:jc w:val="center"/>
    </w:pPr>
    <w:rPr>
      <w:b w:val="0"/>
      <w:caps w:val="0"/>
    </w:rPr>
  </w:style>
  <w:style w:type="character" w:customStyle="1" w:styleId="Styl1Char">
    <w:name w:val="Styl1 Char"/>
    <w:basedOn w:val="Nadpis1Char"/>
    <w:link w:val="Styl10"/>
    <w:rsid w:val="00A14D79"/>
    <w:rPr>
      <w:rFonts w:ascii="Times New Roman" w:eastAsia="Times New Roman" w:hAnsi="Times New Roman" w:cs="Arial"/>
      <w:b w:val="0"/>
      <w:bCs/>
      <w:caps w:val="0"/>
      <w:kern w:val="32"/>
      <w:szCs w:val="32"/>
      <w:lang w:val="cs-CZ" w:eastAsia="en-US"/>
    </w:rPr>
  </w:style>
  <w:style w:type="character" w:styleId="PouitHypertextovPrepojenie">
    <w:name w:val="FollowedHyperlink"/>
    <w:basedOn w:val="Predvolenpsmoodseku"/>
    <w:rsid w:val="00A14D79"/>
    <w:rPr>
      <w:color w:val="800080" w:themeColor="followedHyperlink"/>
      <w:u w:val="single"/>
    </w:rPr>
  </w:style>
  <w:style w:type="paragraph" w:customStyle="1" w:styleId="Styl1">
    <w:name w:val="Styl 1"/>
    <w:basedOn w:val="Odsekzoznamu"/>
    <w:qFormat/>
    <w:rsid w:val="00A14D79"/>
    <w:pPr>
      <w:numPr>
        <w:numId w:val="13"/>
      </w:numPr>
      <w:tabs>
        <w:tab w:val="num" w:pos="360"/>
        <w:tab w:val="left" w:pos="1276"/>
      </w:tabs>
      <w:spacing w:before="240" w:after="0" w:line="276" w:lineRule="auto"/>
      <w:ind w:left="720" w:firstLine="0"/>
      <w:contextualSpacing w:val="0"/>
      <w:jc w:val="center"/>
    </w:pPr>
    <w:rPr>
      <w:rFonts w:asciiTheme="minorHAnsi" w:eastAsia="Calibri" w:hAnsiTheme="minorHAnsi" w:cs="Arial"/>
      <w:b/>
      <w:szCs w:val="22"/>
    </w:rPr>
  </w:style>
  <w:style w:type="paragraph" w:customStyle="1" w:styleId="Styl2">
    <w:name w:val="Styl 2"/>
    <w:basedOn w:val="Odsekzoznamu"/>
    <w:link w:val="Styl2Char"/>
    <w:qFormat/>
    <w:rsid w:val="00A14D79"/>
    <w:pPr>
      <w:numPr>
        <w:ilvl w:val="1"/>
        <w:numId w:val="13"/>
      </w:numPr>
      <w:spacing w:after="0" w:line="276" w:lineRule="auto"/>
      <w:contextualSpacing w:val="0"/>
    </w:pPr>
    <w:rPr>
      <w:rFonts w:asciiTheme="minorHAnsi" w:eastAsia="Calibri" w:hAnsiTheme="minorHAnsi" w:cs="Arial"/>
      <w:szCs w:val="22"/>
    </w:rPr>
  </w:style>
  <w:style w:type="character" w:customStyle="1" w:styleId="Styl2Char">
    <w:name w:val="Styl 2 Char"/>
    <w:basedOn w:val="Predvolenpsmoodseku"/>
    <w:link w:val="Styl2"/>
    <w:rsid w:val="00A14D79"/>
    <w:rPr>
      <w:rFonts w:eastAsia="Calibri" w:cs="Arial"/>
      <w:lang w:eastAsia="en-US"/>
    </w:rPr>
  </w:style>
  <w:style w:type="character" w:styleId="Intenzvnezvraznenie">
    <w:name w:val="Intense Emphasis"/>
    <w:uiPriority w:val="21"/>
    <w:qFormat/>
    <w:rsid w:val="00A14D79"/>
    <w:rPr>
      <w:b/>
      <w:bCs/>
      <w:i/>
      <w:iCs/>
      <w:color w:val="2DA2BF"/>
    </w:rPr>
  </w:style>
  <w:style w:type="character" w:customStyle="1" w:styleId="Styl3Char">
    <w:name w:val="Styl 3 Char"/>
    <w:basedOn w:val="Styl2Char"/>
    <w:link w:val="Styl3"/>
    <w:rsid w:val="00A14D79"/>
    <w:rPr>
      <w:rFonts w:ascii="Calibri" w:eastAsia="Times New Roman" w:hAnsi="Calibri" w:cs="Arial"/>
      <w:lang w:val="cs-CZ" w:eastAsia="en-US"/>
    </w:rPr>
  </w:style>
  <w:style w:type="character" w:customStyle="1" w:styleId="ClanekiChar">
    <w:name w:val="Clanek (i) Char"/>
    <w:basedOn w:val="Predvolenpsmoodseku"/>
    <w:link w:val="Claneki"/>
    <w:rsid w:val="00A14D79"/>
    <w:rPr>
      <w:rFonts w:ascii="Times New Roman" w:eastAsia="Times New Roman" w:hAnsi="Times New Roman" w:cs="Times New Roman"/>
      <w:color w:val="000000"/>
      <w:szCs w:val="24"/>
      <w:lang w:eastAsia="en-US"/>
    </w:rPr>
  </w:style>
  <w:style w:type="paragraph" w:customStyle="1" w:styleId="SKClanok11">
    <w:name w:val="SK_Clanok 1.1"/>
    <w:basedOn w:val="Nadpis2"/>
    <w:qFormat/>
    <w:rsid w:val="000D55DA"/>
    <w:pPr>
      <w:keepNext w:val="0"/>
      <w:widowControl w:val="0"/>
      <w:numPr>
        <w:ilvl w:val="0"/>
        <w:numId w:val="0"/>
      </w:numPr>
      <w:tabs>
        <w:tab w:val="num" w:pos="567"/>
      </w:tabs>
      <w:spacing w:before="120" w:after="120"/>
      <w:ind w:left="567" w:hanging="567"/>
    </w:pPr>
    <w:rPr>
      <w:rFonts w:ascii="Times New Roman" w:hAnsi="Times New Roman"/>
      <w:b w:val="0"/>
      <w:i w:val="0"/>
      <w:sz w:val="22"/>
    </w:rPr>
  </w:style>
  <w:style w:type="paragraph" w:customStyle="1" w:styleId="SKClanoka">
    <w:name w:val="SK_Clanok (a)"/>
    <w:basedOn w:val="Normlny"/>
    <w:qFormat/>
    <w:rsid w:val="000D55DA"/>
    <w:pPr>
      <w:keepLines/>
      <w:widowControl w:val="0"/>
      <w:tabs>
        <w:tab w:val="num" w:pos="992"/>
      </w:tabs>
      <w:ind w:left="992" w:hanging="425"/>
    </w:pPr>
  </w:style>
  <w:style w:type="paragraph" w:customStyle="1" w:styleId="SKClanoki">
    <w:name w:val="SK_Clanok (i)"/>
    <w:basedOn w:val="Normlny"/>
    <w:qFormat/>
    <w:rsid w:val="000D55DA"/>
    <w:pPr>
      <w:keepNext/>
      <w:tabs>
        <w:tab w:val="num" w:pos="1418"/>
      </w:tabs>
      <w:ind w:left="1418" w:hanging="426"/>
    </w:pPr>
    <w:rPr>
      <w:color w:val="000000"/>
    </w:rPr>
  </w:style>
  <w:style w:type="paragraph" w:customStyle="1" w:styleId="ENClanok11">
    <w:name w:val="EN_Clanok 1.1"/>
    <w:basedOn w:val="Normlny"/>
    <w:qFormat/>
    <w:rsid w:val="00035538"/>
    <w:pPr>
      <w:numPr>
        <w:ilvl w:val="1"/>
        <w:numId w:val="14"/>
      </w:numPr>
    </w:pPr>
    <w:rPr>
      <w:lang w:val="en-US"/>
    </w:rPr>
  </w:style>
  <w:style w:type="paragraph" w:customStyle="1" w:styleId="ENNadpis1">
    <w:name w:val="EN_Nadpis 1"/>
    <w:basedOn w:val="Normlny"/>
    <w:next w:val="ENClanok11"/>
    <w:qFormat/>
    <w:rsid w:val="00035538"/>
    <w:pPr>
      <w:numPr>
        <w:numId w:val="14"/>
      </w:numPr>
      <w:spacing w:before="240" w:after="0"/>
    </w:pPr>
    <w:rPr>
      <w:b/>
      <w:caps/>
      <w:lang w:val="en-US"/>
    </w:rPr>
  </w:style>
  <w:style w:type="paragraph" w:customStyle="1" w:styleId="ENClanoka">
    <w:name w:val="EN_Clanok (a)"/>
    <w:basedOn w:val="Normlny"/>
    <w:qFormat/>
    <w:rsid w:val="00035538"/>
    <w:pPr>
      <w:numPr>
        <w:ilvl w:val="2"/>
        <w:numId w:val="14"/>
      </w:numPr>
    </w:pPr>
    <w:rPr>
      <w:lang w:val="en-US"/>
    </w:rPr>
  </w:style>
  <w:style w:type="paragraph" w:customStyle="1" w:styleId="ENClanoki">
    <w:name w:val="EN_Clanok (i)"/>
    <w:basedOn w:val="Normlny"/>
    <w:qFormat/>
    <w:rsid w:val="00035538"/>
    <w:pPr>
      <w:numPr>
        <w:ilvl w:val="3"/>
        <w:numId w:val="14"/>
      </w:numPr>
    </w:pPr>
    <w:rPr>
      <w:lang w:val="en-US"/>
    </w:rPr>
  </w:style>
  <w:style w:type="table" w:customStyle="1" w:styleId="Stednstnovn1zvraznn111">
    <w:name w:val="Střední stínování 1 – zvýraznění 111"/>
    <w:basedOn w:val="Normlnatabuka"/>
    <w:uiPriority w:val="63"/>
    <w:rsid w:val="00B07ABC"/>
    <w:pPr>
      <w:spacing w:after="0" w:line="240" w:lineRule="auto"/>
    </w:pPr>
    <w:rPr>
      <w:rFonts w:ascii="Times New Roman" w:eastAsia="Times New Roman" w:hAnsi="Times New Roman" w:cs="Times New Roman"/>
      <w:sz w:val="20"/>
      <w:szCs w:val="20"/>
      <w:lang w:val="cs-CZ" w:eastAsia="cs-CZ"/>
    </w:rPr>
    <w:tblPr>
      <w:tblStyleRowBandSize w:val="1"/>
      <w:tblStyleColBandSize w:val="1"/>
      <w:tblInd w:w="0" w:type="nil"/>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Lines="0" w:before="0" w:beforeAutospacing="0" w:afterLines="0" w:after="0" w:afterAutospacing="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Mkatabulky2">
    <w:name w:val="Mřížka tabulky2"/>
    <w:basedOn w:val="Normlnatabuka"/>
    <w:next w:val="Mriekatabuky"/>
    <w:rsid w:val="00AD264C"/>
    <w:pPr>
      <w:spacing w:after="0" w:line="240" w:lineRule="auto"/>
    </w:pPr>
    <w:rPr>
      <w:rFonts w:ascii="Times New Roman" w:eastAsia="Times New Roman" w:hAnsi="Times New Roman" w:cs="Times New Roman"/>
      <w:sz w:val="20"/>
      <w:szCs w:val="20"/>
      <w:lang w:val="cs-CZ" w:eastAsia="cs-CZ"/>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D70EF7"/>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bdr w:val="nil"/>
      <w:lang w:eastAsia="sk-SK"/>
      <w14:textOutline w14:w="0" w14:cap="flat" w14:cmpd="sng" w14:algn="ctr">
        <w14:noFill/>
        <w14:prstDash w14:val="solid"/>
        <w14:bevel/>
      </w14:textOutline>
    </w:rPr>
  </w:style>
  <w:style w:type="character" w:customStyle="1" w:styleId="WW-Absatz-Standardschriftart1">
    <w:name w:val="WW-Absatz-Standardschriftart1"/>
    <w:rsid w:val="005E33A7"/>
  </w:style>
  <w:style w:type="paragraph" w:styleId="Zkladntext">
    <w:name w:val="Body Text"/>
    <w:basedOn w:val="Normlny"/>
    <w:link w:val="ZkladntextChar"/>
    <w:rsid w:val="005E33A7"/>
    <w:pPr>
      <w:widowControl w:val="0"/>
      <w:suppressAutoHyphens/>
      <w:spacing w:before="0" w:after="57"/>
    </w:pPr>
    <w:rPr>
      <w:rFonts w:eastAsia="DejaVu Sans" w:cs="DejaVu Sans"/>
      <w:kern w:val="1"/>
      <w:sz w:val="24"/>
      <w:lang w:val="cs-CZ" w:eastAsia="zh-CN" w:bidi="hi-IN"/>
    </w:rPr>
  </w:style>
  <w:style w:type="character" w:customStyle="1" w:styleId="ZkladntextChar">
    <w:name w:val="Základný text Char"/>
    <w:basedOn w:val="Predvolenpsmoodseku"/>
    <w:link w:val="Zkladntext"/>
    <w:rsid w:val="005E33A7"/>
    <w:rPr>
      <w:rFonts w:ascii="Times New Roman" w:eastAsia="DejaVu Sans" w:hAnsi="Times New Roman" w:cs="DejaVu Sans"/>
      <w:kern w:val="1"/>
      <w:sz w:val="24"/>
      <w:szCs w:val="24"/>
      <w:lang w:val="cs-CZ" w:eastAsia="zh-CN" w:bidi="hi-IN"/>
    </w:rPr>
  </w:style>
  <w:style w:type="character" w:styleId="Nevyrieenzmienka">
    <w:name w:val="Unresolved Mention"/>
    <w:basedOn w:val="Predvolenpsmoodseku"/>
    <w:uiPriority w:val="99"/>
    <w:semiHidden/>
    <w:unhideWhenUsed/>
    <w:rsid w:val="00905820"/>
    <w:rPr>
      <w:color w:val="605E5C"/>
      <w:shd w:val="clear" w:color="auto" w:fill="E1DFDD"/>
    </w:rPr>
  </w:style>
  <w:style w:type="character" w:styleId="Vrazn">
    <w:name w:val="Strong"/>
    <w:basedOn w:val="Predvolenpsmoodseku"/>
    <w:uiPriority w:val="22"/>
    <w:qFormat/>
    <w:rsid w:val="00EF301C"/>
    <w:rPr>
      <w:b/>
      <w:bCs/>
    </w:rPr>
  </w:style>
  <w:style w:type="character" w:styleId="Zvraznenie">
    <w:name w:val="Emphasis"/>
    <w:basedOn w:val="Predvolenpsmoodseku"/>
    <w:uiPriority w:val="20"/>
    <w:qFormat/>
    <w:rsid w:val="00EF301C"/>
    <w:rPr>
      <w:i/>
      <w:iCs/>
    </w:rPr>
  </w:style>
  <w:style w:type="table" w:customStyle="1" w:styleId="TableNormal">
    <w:name w:val="Table Normal"/>
    <w:rsid w:val="0096233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sk-SK"/>
    </w:rPr>
    <w:tblPr>
      <w:tblInd w:w="0" w:type="dxa"/>
      <w:tblCellMar>
        <w:top w:w="0" w:type="dxa"/>
        <w:left w:w="0" w:type="dxa"/>
        <w:bottom w:w="0" w:type="dxa"/>
        <w:right w:w="0" w:type="dxa"/>
      </w:tblCellMar>
    </w:tblPr>
  </w:style>
  <w:style w:type="paragraph" w:customStyle="1" w:styleId="Body">
    <w:name w:val="Body"/>
    <w:rsid w:val="0096233A"/>
    <w:pPr>
      <w:pBdr>
        <w:top w:val="nil"/>
        <w:left w:val="nil"/>
        <w:bottom w:val="nil"/>
        <w:right w:val="nil"/>
        <w:between w:val="nil"/>
        <w:bar w:val="nil"/>
      </w:pBdr>
      <w:spacing w:after="160" w:line="259" w:lineRule="auto"/>
    </w:pPr>
    <w:rPr>
      <w:rFonts w:ascii="Aptos" w:eastAsia="Aptos" w:hAnsi="Aptos" w:cs="Aptos"/>
      <w:color w:val="000000"/>
      <w:u w:color="000000"/>
      <w:bdr w:val="nil"/>
      <w:lang w:val="en-US" w:eastAsia="sk-SK"/>
      <w14:textOutline w14:w="0" w14:cap="flat" w14:cmpd="sng" w14:algn="ctr">
        <w14:noFill/>
        <w14:prstDash w14:val="solid"/>
        <w14:bevel/>
      </w14:textOutline>
    </w:rPr>
  </w:style>
  <w:style w:type="paragraph" w:customStyle="1" w:styleId="Heading">
    <w:name w:val="Heading"/>
    <w:next w:val="Body"/>
    <w:rsid w:val="0096233A"/>
    <w:pPr>
      <w:keepNext/>
      <w:keepLines/>
      <w:pBdr>
        <w:top w:val="nil"/>
        <w:left w:val="nil"/>
        <w:bottom w:val="nil"/>
        <w:right w:val="nil"/>
        <w:between w:val="nil"/>
        <w:bar w:val="nil"/>
      </w:pBdr>
      <w:spacing w:before="360" w:after="80" w:line="278" w:lineRule="auto"/>
      <w:outlineLvl w:val="0"/>
    </w:pPr>
    <w:rPr>
      <w:rFonts w:ascii="Aptos Display" w:eastAsia="Aptos Display" w:hAnsi="Aptos Display" w:cs="Aptos Display"/>
      <w:color w:val="0F4761"/>
      <w:kern w:val="2"/>
      <w:sz w:val="40"/>
      <w:szCs w:val="40"/>
      <w:u w:color="0F4761"/>
      <w:bdr w:val="nil"/>
      <w:lang w:eastAsia="sk-SK"/>
      <w14:textOutline w14:w="0" w14:cap="flat" w14:cmpd="sng" w14:algn="ctr">
        <w14:noFill/>
        <w14:prstDash w14:val="solid"/>
        <w14:bevel/>
      </w14:textOutline>
    </w:rPr>
  </w:style>
  <w:style w:type="paragraph" w:customStyle="1" w:styleId="TableParagraph">
    <w:name w:val="Table Paragraph"/>
    <w:rsid w:val="0096233A"/>
    <w:pPr>
      <w:widowControl w:val="0"/>
      <w:pBdr>
        <w:top w:val="nil"/>
        <w:left w:val="nil"/>
        <w:bottom w:val="nil"/>
        <w:right w:val="nil"/>
        <w:between w:val="nil"/>
        <w:bar w:val="nil"/>
      </w:pBdr>
      <w:spacing w:after="0" w:line="240" w:lineRule="auto"/>
      <w:ind w:left="69"/>
    </w:pPr>
    <w:rPr>
      <w:rFonts w:ascii="Calibri" w:eastAsia="Arial Unicode MS" w:hAnsi="Calibri" w:cs="Arial Unicode MS"/>
      <w:color w:val="000000"/>
      <w:u w:color="000000"/>
      <w:bdr w:val="nil"/>
      <w:lang w:val="de-DE" w:eastAsia="sk-SK"/>
    </w:rPr>
  </w:style>
  <w:style w:type="numbering" w:customStyle="1" w:styleId="ImportedStyle3">
    <w:name w:val="Imported Style 3"/>
    <w:rsid w:val="0096233A"/>
    <w:pPr>
      <w:numPr>
        <w:numId w:val="18"/>
      </w:numPr>
    </w:pPr>
  </w:style>
  <w:style w:type="paragraph" w:customStyle="1" w:styleId="p1">
    <w:name w:val="p1"/>
    <w:basedOn w:val="Normlny"/>
    <w:rsid w:val="00FB7A2B"/>
    <w:pPr>
      <w:spacing w:before="100" w:beforeAutospacing="1" w:after="100" w:afterAutospacing="1"/>
      <w:jc w:val="left"/>
    </w:pPr>
    <w:rPr>
      <w:sz w:val="24"/>
      <w:lang w:eastAsia="sk-SK"/>
    </w:rPr>
  </w:style>
  <w:style w:type="character" w:customStyle="1" w:styleId="s1">
    <w:name w:val="s1"/>
    <w:basedOn w:val="Predvolenpsmoodseku"/>
    <w:rsid w:val="007B5D4A"/>
  </w:style>
  <w:style w:type="paragraph" w:customStyle="1" w:styleId="p3">
    <w:name w:val="p3"/>
    <w:basedOn w:val="Normlny"/>
    <w:rsid w:val="007B5D4A"/>
    <w:pPr>
      <w:spacing w:before="100" w:beforeAutospacing="1" w:after="100" w:afterAutospacing="1"/>
      <w:jc w:val="left"/>
    </w:pPr>
    <w:rPr>
      <w:sz w:val="24"/>
      <w:lang w:eastAsia="sk-SK"/>
    </w:rPr>
  </w:style>
  <w:style w:type="paragraph" w:customStyle="1" w:styleId="p4">
    <w:name w:val="p4"/>
    <w:basedOn w:val="Normlny"/>
    <w:rsid w:val="007B5D4A"/>
    <w:pPr>
      <w:spacing w:before="100" w:beforeAutospacing="1" w:after="100" w:afterAutospacing="1"/>
      <w:jc w:val="left"/>
    </w:pPr>
    <w:rPr>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1631562">
      <w:bodyDiv w:val="1"/>
      <w:marLeft w:val="0"/>
      <w:marRight w:val="0"/>
      <w:marTop w:val="0"/>
      <w:marBottom w:val="0"/>
      <w:divBdr>
        <w:top w:val="none" w:sz="0" w:space="0" w:color="auto"/>
        <w:left w:val="none" w:sz="0" w:space="0" w:color="auto"/>
        <w:bottom w:val="none" w:sz="0" w:space="0" w:color="auto"/>
        <w:right w:val="none" w:sz="0" w:space="0" w:color="auto"/>
      </w:divBdr>
    </w:div>
    <w:div w:id="77290037">
      <w:bodyDiv w:val="1"/>
      <w:marLeft w:val="0"/>
      <w:marRight w:val="0"/>
      <w:marTop w:val="0"/>
      <w:marBottom w:val="0"/>
      <w:divBdr>
        <w:top w:val="none" w:sz="0" w:space="0" w:color="auto"/>
        <w:left w:val="none" w:sz="0" w:space="0" w:color="auto"/>
        <w:bottom w:val="none" w:sz="0" w:space="0" w:color="auto"/>
        <w:right w:val="none" w:sz="0" w:space="0" w:color="auto"/>
      </w:divBdr>
    </w:div>
    <w:div w:id="153835852">
      <w:bodyDiv w:val="1"/>
      <w:marLeft w:val="0"/>
      <w:marRight w:val="0"/>
      <w:marTop w:val="0"/>
      <w:marBottom w:val="0"/>
      <w:divBdr>
        <w:top w:val="none" w:sz="0" w:space="0" w:color="auto"/>
        <w:left w:val="none" w:sz="0" w:space="0" w:color="auto"/>
        <w:bottom w:val="none" w:sz="0" w:space="0" w:color="auto"/>
        <w:right w:val="none" w:sz="0" w:space="0" w:color="auto"/>
      </w:divBdr>
    </w:div>
    <w:div w:id="165677859">
      <w:bodyDiv w:val="1"/>
      <w:marLeft w:val="0"/>
      <w:marRight w:val="0"/>
      <w:marTop w:val="0"/>
      <w:marBottom w:val="0"/>
      <w:divBdr>
        <w:top w:val="none" w:sz="0" w:space="0" w:color="auto"/>
        <w:left w:val="none" w:sz="0" w:space="0" w:color="auto"/>
        <w:bottom w:val="none" w:sz="0" w:space="0" w:color="auto"/>
        <w:right w:val="none" w:sz="0" w:space="0" w:color="auto"/>
      </w:divBdr>
    </w:div>
    <w:div w:id="190152290">
      <w:bodyDiv w:val="1"/>
      <w:marLeft w:val="0"/>
      <w:marRight w:val="0"/>
      <w:marTop w:val="0"/>
      <w:marBottom w:val="0"/>
      <w:divBdr>
        <w:top w:val="none" w:sz="0" w:space="0" w:color="auto"/>
        <w:left w:val="none" w:sz="0" w:space="0" w:color="auto"/>
        <w:bottom w:val="none" w:sz="0" w:space="0" w:color="auto"/>
        <w:right w:val="none" w:sz="0" w:space="0" w:color="auto"/>
      </w:divBdr>
    </w:div>
    <w:div w:id="229313348">
      <w:bodyDiv w:val="1"/>
      <w:marLeft w:val="0"/>
      <w:marRight w:val="0"/>
      <w:marTop w:val="0"/>
      <w:marBottom w:val="0"/>
      <w:divBdr>
        <w:top w:val="none" w:sz="0" w:space="0" w:color="auto"/>
        <w:left w:val="none" w:sz="0" w:space="0" w:color="auto"/>
        <w:bottom w:val="none" w:sz="0" w:space="0" w:color="auto"/>
        <w:right w:val="none" w:sz="0" w:space="0" w:color="auto"/>
      </w:divBdr>
    </w:div>
    <w:div w:id="231434112">
      <w:bodyDiv w:val="1"/>
      <w:marLeft w:val="0"/>
      <w:marRight w:val="0"/>
      <w:marTop w:val="0"/>
      <w:marBottom w:val="0"/>
      <w:divBdr>
        <w:top w:val="none" w:sz="0" w:space="0" w:color="auto"/>
        <w:left w:val="none" w:sz="0" w:space="0" w:color="auto"/>
        <w:bottom w:val="none" w:sz="0" w:space="0" w:color="auto"/>
        <w:right w:val="none" w:sz="0" w:space="0" w:color="auto"/>
      </w:divBdr>
    </w:div>
    <w:div w:id="292374296">
      <w:bodyDiv w:val="1"/>
      <w:marLeft w:val="0"/>
      <w:marRight w:val="0"/>
      <w:marTop w:val="0"/>
      <w:marBottom w:val="0"/>
      <w:divBdr>
        <w:top w:val="none" w:sz="0" w:space="0" w:color="auto"/>
        <w:left w:val="none" w:sz="0" w:space="0" w:color="auto"/>
        <w:bottom w:val="none" w:sz="0" w:space="0" w:color="auto"/>
        <w:right w:val="none" w:sz="0" w:space="0" w:color="auto"/>
      </w:divBdr>
    </w:div>
    <w:div w:id="335113621">
      <w:bodyDiv w:val="1"/>
      <w:marLeft w:val="0"/>
      <w:marRight w:val="0"/>
      <w:marTop w:val="0"/>
      <w:marBottom w:val="0"/>
      <w:divBdr>
        <w:top w:val="none" w:sz="0" w:space="0" w:color="auto"/>
        <w:left w:val="none" w:sz="0" w:space="0" w:color="auto"/>
        <w:bottom w:val="none" w:sz="0" w:space="0" w:color="auto"/>
        <w:right w:val="none" w:sz="0" w:space="0" w:color="auto"/>
      </w:divBdr>
    </w:div>
    <w:div w:id="411435121">
      <w:bodyDiv w:val="1"/>
      <w:marLeft w:val="0"/>
      <w:marRight w:val="0"/>
      <w:marTop w:val="0"/>
      <w:marBottom w:val="0"/>
      <w:divBdr>
        <w:top w:val="none" w:sz="0" w:space="0" w:color="auto"/>
        <w:left w:val="none" w:sz="0" w:space="0" w:color="auto"/>
        <w:bottom w:val="none" w:sz="0" w:space="0" w:color="auto"/>
        <w:right w:val="none" w:sz="0" w:space="0" w:color="auto"/>
      </w:divBdr>
    </w:div>
    <w:div w:id="484979340">
      <w:bodyDiv w:val="1"/>
      <w:marLeft w:val="0"/>
      <w:marRight w:val="0"/>
      <w:marTop w:val="0"/>
      <w:marBottom w:val="0"/>
      <w:divBdr>
        <w:top w:val="none" w:sz="0" w:space="0" w:color="auto"/>
        <w:left w:val="none" w:sz="0" w:space="0" w:color="auto"/>
        <w:bottom w:val="none" w:sz="0" w:space="0" w:color="auto"/>
        <w:right w:val="none" w:sz="0" w:space="0" w:color="auto"/>
      </w:divBdr>
    </w:div>
    <w:div w:id="495263541">
      <w:bodyDiv w:val="1"/>
      <w:marLeft w:val="0"/>
      <w:marRight w:val="0"/>
      <w:marTop w:val="0"/>
      <w:marBottom w:val="0"/>
      <w:divBdr>
        <w:top w:val="none" w:sz="0" w:space="0" w:color="auto"/>
        <w:left w:val="none" w:sz="0" w:space="0" w:color="auto"/>
        <w:bottom w:val="none" w:sz="0" w:space="0" w:color="auto"/>
        <w:right w:val="none" w:sz="0" w:space="0" w:color="auto"/>
      </w:divBdr>
    </w:div>
    <w:div w:id="546524912">
      <w:bodyDiv w:val="1"/>
      <w:marLeft w:val="0"/>
      <w:marRight w:val="0"/>
      <w:marTop w:val="0"/>
      <w:marBottom w:val="0"/>
      <w:divBdr>
        <w:top w:val="none" w:sz="0" w:space="0" w:color="auto"/>
        <w:left w:val="none" w:sz="0" w:space="0" w:color="auto"/>
        <w:bottom w:val="none" w:sz="0" w:space="0" w:color="auto"/>
        <w:right w:val="none" w:sz="0" w:space="0" w:color="auto"/>
      </w:divBdr>
    </w:div>
    <w:div w:id="572668504">
      <w:bodyDiv w:val="1"/>
      <w:marLeft w:val="0"/>
      <w:marRight w:val="0"/>
      <w:marTop w:val="0"/>
      <w:marBottom w:val="0"/>
      <w:divBdr>
        <w:top w:val="none" w:sz="0" w:space="0" w:color="auto"/>
        <w:left w:val="none" w:sz="0" w:space="0" w:color="auto"/>
        <w:bottom w:val="none" w:sz="0" w:space="0" w:color="auto"/>
        <w:right w:val="none" w:sz="0" w:space="0" w:color="auto"/>
      </w:divBdr>
    </w:div>
    <w:div w:id="580023549">
      <w:bodyDiv w:val="1"/>
      <w:marLeft w:val="0"/>
      <w:marRight w:val="0"/>
      <w:marTop w:val="0"/>
      <w:marBottom w:val="0"/>
      <w:divBdr>
        <w:top w:val="none" w:sz="0" w:space="0" w:color="auto"/>
        <w:left w:val="none" w:sz="0" w:space="0" w:color="auto"/>
        <w:bottom w:val="none" w:sz="0" w:space="0" w:color="auto"/>
        <w:right w:val="none" w:sz="0" w:space="0" w:color="auto"/>
      </w:divBdr>
    </w:div>
    <w:div w:id="641926023">
      <w:bodyDiv w:val="1"/>
      <w:marLeft w:val="0"/>
      <w:marRight w:val="0"/>
      <w:marTop w:val="0"/>
      <w:marBottom w:val="0"/>
      <w:divBdr>
        <w:top w:val="none" w:sz="0" w:space="0" w:color="auto"/>
        <w:left w:val="none" w:sz="0" w:space="0" w:color="auto"/>
        <w:bottom w:val="none" w:sz="0" w:space="0" w:color="auto"/>
        <w:right w:val="none" w:sz="0" w:space="0" w:color="auto"/>
      </w:divBdr>
    </w:div>
    <w:div w:id="705984163">
      <w:bodyDiv w:val="1"/>
      <w:marLeft w:val="0"/>
      <w:marRight w:val="0"/>
      <w:marTop w:val="0"/>
      <w:marBottom w:val="0"/>
      <w:divBdr>
        <w:top w:val="none" w:sz="0" w:space="0" w:color="auto"/>
        <w:left w:val="none" w:sz="0" w:space="0" w:color="auto"/>
        <w:bottom w:val="none" w:sz="0" w:space="0" w:color="auto"/>
        <w:right w:val="none" w:sz="0" w:space="0" w:color="auto"/>
      </w:divBdr>
    </w:div>
    <w:div w:id="757478828">
      <w:bodyDiv w:val="1"/>
      <w:marLeft w:val="0"/>
      <w:marRight w:val="0"/>
      <w:marTop w:val="0"/>
      <w:marBottom w:val="0"/>
      <w:divBdr>
        <w:top w:val="none" w:sz="0" w:space="0" w:color="auto"/>
        <w:left w:val="none" w:sz="0" w:space="0" w:color="auto"/>
        <w:bottom w:val="none" w:sz="0" w:space="0" w:color="auto"/>
        <w:right w:val="none" w:sz="0" w:space="0" w:color="auto"/>
      </w:divBdr>
    </w:div>
    <w:div w:id="790318148">
      <w:bodyDiv w:val="1"/>
      <w:marLeft w:val="0"/>
      <w:marRight w:val="0"/>
      <w:marTop w:val="0"/>
      <w:marBottom w:val="0"/>
      <w:divBdr>
        <w:top w:val="none" w:sz="0" w:space="0" w:color="auto"/>
        <w:left w:val="none" w:sz="0" w:space="0" w:color="auto"/>
        <w:bottom w:val="none" w:sz="0" w:space="0" w:color="auto"/>
        <w:right w:val="none" w:sz="0" w:space="0" w:color="auto"/>
      </w:divBdr>
    </w:div>
    <w:div w:id="793408505">
      <w:bodyDiv w:val="1"/>
      <w:marLeft w:val="0"/>
      <w:marRight w:val="0"/>
      <w:marTop w:val="0"/>
      <w:marBottom w:val="0"/>
      <w:divBdr>
        <w:top w:val="none" w:sz="0" w:space="0" w:color="auto"/>
        <w:left w:val="none" w:sz="0" w:space="0" w:color="auto"/>
        <w:bottom w:val="none" w:sz="0" w:space="0" w:color="auto"/>
        <w:right w:val="none" w:sz="0" w:space="0" w:color="auto"/>
      </w:divBdr>
    </w:div>
    <w:div w:id="845560264">
      <w:bodyDiv w:val="1"/>
      <w:marLeft w:val="0"/>
      <w:marRight w:val="0"/>
      <w:marTop w:val="0"/>
      <w:marBottom w:val="0"/>
      <w:divBdr>
        <w:top w:val="none" w:sz="0" w:space="0" w:color="auto"/>
        <w:left w:val="none" w:sz="0" w:space="0" w:color="auto"/>
        <w:bottom w:val="none" w:sz="0" w:space="0" w:color="auto"/>
        <w:right w:val="none" w:sz="0" w:space="0" w:color="auto"/>
      </w:divBdr>
    </w:div>
    <w:div w:id="887062082">
      <w:bodyDiv w:val="1"/>
      <w:marLeft w:val="0"/>
      <w:marRight w:val="0"/>
      <w:marTop w:val="0"/>
      <w:marBottom w:val="0"/>
      <w:divBdr>
        <w:top w:val="none" w:sz="0" w:space="0" w:color="auto"/>
        <w:left w:val="none" w:sz="0" w:space="0" w:color="auto"/>
        <w:bottom w:val="none" w:sz="0" w:space="0" w:color="auto"/>
        <w:right w:val="none" w:sz="0" w:space="0" w:color="auto"/>
      </w:divBdr>
    </w:div>
    <w:div w:id="911042479">
      <w:bodyDiv w:val="1"/>
      <w:marLeft w:val="0"/>
      <w:marRight w:val="0"/>
      <w:marTop w:val="0"/>
      <w:marBottom w:val="0"/>
      <w:divBdr>
        <w:top w:val="none" w:sz="0" w:space="0" w:color="auto"/>
        <w:left w:val="none" w:sz="0" w:space="0" w:color="auto"/>
        <w:bottom w:val="none" w:sz="0" w:space="0" w:color="auto"/>
        <w:right w:val="none" w:sz="0" w:space="0" w:color="auto"/>
      </w:divBdr>
    </w:div>
    <w:div w:id="951932639">
      <w:bodyDiv w:val="1"/>
      <w:marLeft w:val="0"/>
      <w:marRight w:val="0"/>
      <w:marTop w:val="0"/>
      <w:marBottom w:val="0"/>
      <w:divBdr>
        <w:top w:val="none" w:sz="0" w:space="0" w:color="auto"/>
        <w:left w:val="none" w:sz="0" w:space="0" w:color="auto"/>
        <w:bottom w:val="none" w:sz="0" w:space="0" w:color="auto"/>
        <w:right w:val="none" w:sz="0" w:space="0" w:color="auto"/>
      </w:divBdr>
    </w:div>
    <w:div w:id="1014767343">
      <w:bodyDiv w:val="1"/>
      <w:marLeft w:val="0"/>
      <w:marRight w:val="0"/>
      <w:marTop w:val="0"/>
      <w:marBottom w:val="0"/>
      <w:divBdr>
        <w:top w:val="none" w:sz="0" w:space="0" w:color="auto"/>
        <w:left w:val="none" w:sz="0" w:space="0" w:color="auto"/>
        <w:bottom w:val="none" w:sz="0" w:space="0" w:color="auto"/>
        <w:right w:val="none" w:sz="0" w:space="0" w:color="auto"/>
      </w:divBdr>
    </w:div>
    <w:div w:id="1059210822">
      <w:bodyDiv w:val="1"/>
      <w:marLeft w:val="0"/>
      <w:marRight w:val="0"/>
      <w:marTop w:val="0"/>
      <w:marBottom w:val="0"/>
      <w:divBdr>
        <w:top w:val="none" w:sz="0" w:space="0" w:color="auto"/>
        <w:left w:val="none" w:sz="0" w:space="0" w:color="auto"/>
        <w:bottom w:val="none" w:sz="0" w:space="0" w:color="auto"/>
        <w:right w:val="none" w:sz="0" w:space="0" w:color="auto"/>
      </w:divBdr>
    </w:div>
    <w:div w:id="1063986111">
      <w:bodyDiv w:val="1"/>
      <w:marLeft w:val="0"/>
      <w:marRight w:val="0"/>
      <w:marTop w:val="0"/>
      <w:marBottom w:val="0"/>
      <w:divBdr>
        <w:top w:val="none" w:sz="0" w:space="0" w:color="auto"/>
        <w:left w:val="none" w:sz="0" w:space="0" w:color="auto"/>
        <w:bottom w:val="none" w:sz="0" w:space="0" w:color="auto"/>
        <w:right w:val="none" w:sz="0" w:space="0" w:color="auto"/>
      </w:divBdr>
    </w:div>
    <w:div w:id="1214804676">
      <w:bodyDiv w:val="1"/>
      <w:marLeft w:val="0"/>
      <w:marRight w:val="0"/>
      <w:marTop w:val="0"/>
      <w:marBottom w:val="0"/>
      <w:divBdr>
        <w:top w:val="none" w:sz="0" w:space="0" w:color="auto"/>
        <w:left w:val="none" w:sz="0" w:space="0" w:color="auto"/>
        <w:bottom w:val="none" w:sz="0" w:space="0" w:color="auto"/>
        <w:right w:val="none" w:sz="0" w:space="0" w:color="auto"/>
      </w:divBdr>
    </w:div>
    <w:div w:id="1246845857">
      <w:bodyDiv w:val="1"/>
      <w:marLeft w:val="0"/>
      <w:marRight w:val="0"/>
      <w:marTop w:val="0"/>
      <w:marBottom w:val="0"/>
      <w:divBdr>
        <w:top w:val="none" w:sz="0" w:space="0" w:color="auto"/>
        <w:left w:val="none" w:sz="0" w:space="0" w:color="auto"/>
        <w:bottom w:val="none" w:sz="0" w:space="0" w:color="auto"/>
        <w:right w:val="none" w:sz="0" w:space="0" w:color="auto"/>
      </w:divBdr>
    </w:div>
    <w:div w:id="1294604723">
      <w:bodyDiv w:val="1"/>
      <w:marLeft w:val="0"/>
      <w:marRight w:val="0"/>
      <w:marTop w:val="0"/>
      <w:marBottom w:val="0"/>
      <w:divBdr>
        <w:top w:val="none" w:sz="0" w:space="0" w:color="auto"/>
        <w:left w:val="none" w:sz="0" w:space="0" w:color="auto"/>
        <w:bottom w:val="none" w:sz="0" w:space="0" w:color="auto"/>
        <w:right w:val="none" w:sz="0" w:space="0" w:color="auto"/>
      </w:divBdr>
    </w:div>
    <w:div w:id="1319727699">
      <w:bodyDiv w:val="1"/>
      <w:marLeft w:val="0"/>
      <w:marRight w:val="0"/>
      <w:marTop w:val="0"/>
      <w:marBottom w:val="0"/>
      <w:divBdr>
        <w:top w:val="none" w:sz="0" w:space="0" w:color="auto"/>
        <w:left w:val="none" w:sz="0" w:space="0" w:color="auto"/>
        <w:bottom w:val="none" w:sz="0" w:space="0" w:color="auto"/>
        <w:right w:val="none" w:sz="0" w:space="0" w:color="auto"/>
      </w:divBdr>
    </w:div>
    <w:div w:id="1329746422">
      <w:bodyDiv w:val="1"/>
      <w:marLeft w:val="0"/>
      <w:marRight w:val="0"/>
      <w:marTop w:val="0"/>
      <w:marBottom w:val="0"/>
      <w:divBdr>
        <w:top w:val="none" w:sz="0" w:space="0" w:color="auto"/>
        <w:left w:val="none" w:sz="0" w:space="0" w:color="auto"/>
        <w:bottom w:val="none" w:sz="0" w:space="0" w:color="auto"/>
        <w:right w:val="none" w:sz="0" w:space="0" w:color="auto"/>
      </w:divBdr>
    </w:div>
    <w:div w:id="1379549126">
      <w:bodyDiv w:val="1"/>
      <w:marLeft w:val="0"/>
      <w:marRight w:val="0"/>
      <w:marTop w:val="0"/>
      <w:marBottom w:val="0"/>
      <w:divBdr>
        <w:top w:val="none" w:sz="0" w:space="0" w:color="auto"/>
        <w:left w:val="none" w:sz="0" w:space="0" w:color="auto"/>
        <w:bottom w:val="none" w:sz="0" w:space="0" w:color="auto"/>
        <w:right w:val="none" w:sz="0" w:space="0" w:color="auto"/>
      </w:divBdr>
    </w:div>
    <w:div w:id="1429737968">
      <w:bodyDiv w:val="1"/>
      <w:marLeft w:val="0"/>
      <w:marRight w:val="0"/>
      <w:marTop w:val="0"/>
      <w:marBottom w:val="0"/>
      <w:divBdr>
        <w:top w:val="none" w:sz="0" w:space="0" w:color="auto"/>
        <w:left w:val="none" w:sz="0" w:space="0" w:color="auto"/>
        <w:bottom w:val="none" w:sz="0" w:space="0" w:color="auto"/>
        <w:right w:val="none" w:sz="0" w:space="0" w:color="auto"/>
      </w:divBdr>
    </w:div>
    <w:div w:id="1490832349">
      <w:bodyDiv w:val="1"/>
      <w:marLeft w:val="0"/>
      <w:marRight w:val="0"/>
      <w:marTop w:val="0"/>
      <w:marBottom w:val="0"/>
      <w:divBdr>
        <w:top w:val="none" w:sz="0" w:space="0" w:color="auto"/>
        <w:left w:val="none" w:sz="0" w:space="0" w:color="auto"/>
        <w:bottom w:val="none" w:sz="0" w:space="0" w:color="auto"/>
        <w:right w:val="none" w:sz="0" w:space="0" w:color="auto"/>
      </w:divBdr>
    </w:div>
    <w:div w:id="1518960215">
      <w:bodyDiv w:val="1"/>
      <w:marLeft w:val="0"/>
      <w:marRight w:val="0"/>
      <w:marTop w:val="0"/>
      <w:marBottom w:val="0"/>
      <w:divBdr>
        <w:top w:val="none" w:sz="0" w:space="0" w:color="auto"/>
        <w:left w:val="none" w:sz="0" w:space="0" w:color="auto"/>
        <w:bottom w:val="none" w:sz="0" w:space="0" w:color="auto"/>
        <w:right w:val="none" w:sz="0" w:space="0" w:color="auto"/>
      </w:divBdr>
    </w:div>
    <w:div w:id="1580824450">
      <w:bodyDiv w:val="1"/>
      <w:marLeft w:val="0"/>
      <w:marRight w:val="0"/>
      <w:marTop w:val="0"/>
      <w:marBottom w:val="0"/>
      <w:divBdr>
        <w:top w:val="none" w:sz="0" w:space="0" w:color="auto"/>
        <w:left w:val="none" w:sz="0" w:space="0" w:color="auto"/>
        <w:bottom w:val="none" w:sz="0" w:space="0" w:color="auto"/>
        <w:right w:val="none" w:sz="0" w:space="0" w:color="auto"/>
      </w:divBdr>
    </w:div>
    <w:div w:id="1694964627">
      <w:bodyDiv w:val="1"/>
      <w:marLeft w:val="0"/>
      <w:marRight w:val="0"/>
      <w:marTop w:val="0"/>
      <w:marBottom w:val="0"/>
      <w:divBdr>
        <w:top w:val="none" w:sz="0" w:space="0" w:color="auto"/>
        <w:left w:val="none" w:sz="0" w:space="0" w:color="auto"/>
        <w:bottom w:val="none" w:sz="0" w:space="0" w:color="auto"/>
        <w:right w:val="none" w:sz="0" w:space="0" w:color="auto"/>
      </w:divBdr>
    </w:div>
    <w:div w:id="1784571692">
      <w:bodyDiv w:val="1"/>
      <w:marLeft w:val="0"/>
      <w:marRight w:val="0"/>
      <w:marTop w:val="0"/>
      <w:marBottom w:val="0"/>
      <w:divBdr>
        <w:top w:val="none" w:sz="0" w:space="0" w:color="auto"/>
        <w:left w:val="none" w:sz="0" w:space="0" w:color="auto"/>
        <w:bottom w:val="none" w:sz="0" w:space="0" w:color="auto"/>
        <w:right w:val="none" w:sz="0" w:space="0" w:color="auto"/>
      </w:divBdr>
    </w:div>
    <w:div w:id="1821726980">
      <w:bodyDiv w:val="1"/>
      <w:marLeft w:val="0"/>
      <w:marRight w:val="0"/>
      <w:marTop w:val="0"/>
      <w:marBottom w:val="0"/>
      <w:divBdr>
        <w:top w:val="none" w:sz="0" w:space="0" w:color="auto"/>
        <w:left w:val="none" w:sz="0" w:space="0" w:color="auto"/>
        <w:bottom w:val="none" w:sz="0" w:space="0" w:color="auto"/>
        <w:right w:val="none" w:sz="0" w:space="0" w:color="auto"/>
      </w:divBdr>
    </w:div>
    <w:div w:id="1839267928">
      <w:bodyDiv w:val="1"/>
      <w:marLeft w:val="0"/>
      <w:marRight w:val="0"/>
      <w:marTop w:val="0"/>
      <w:marBottom w:val="0"/>
      <w:divBdr>
        <w:top w:val="none" w:sz="0" w:space="0" w:color="auto"/>
        <w:left w:val="none" w:sz="0" w:space="0" w:color="auto"/>
        <w:bottom w:val="none" w:sz="0" w:space="0" w:color="auto"/>
        <w:right w:val="none" w:sz="0" w:space="0" w:color="auto"/>
      </w:divBdr>
    </w:div>
    <w:div w:id="1907304818">
      <w:bodyDiv w:val="1"/>
      <w:marLeft w:val="0"/>
      <w:marRight w:val="0"/>
      <w:marTop w:val="0"/>
      <w:marBottom w:val="0"/>
      <w:divBdr>
        <w:top w:val="none" w:sz="0" w:space="0" w:color="auto"/>
        <w:left w:val="none" w:sz="0" w:space="0" w:color="auto"/>
        <w:bottom w:val="none" w:sz="0" w:space="0" w:color="auto"/>
        <w:right w:val="none" w:sz="0" w:space="0" w:color="auto"/>
      </w:divBdr>
    </w:div>
    <w:div w:id="1949702386">
      <w:bodyDiv w:val="1"/>
      <w:marLeft w:val="0"/>
      <w:marRight w:val="0"/>
      <w:marTop w:val="0"/>
      <w:marBottom w:val="0"/>
      <w:divBdr>
        <w:top w:val="none" w:sz="0" w:space="0" w:color="auto"/>
        <w:left w:val="none" w:sz="0" w:space="0" w:color="auto"/>
        <w:bottom w:val="none" w:sz="0" w:space="0" w:color="auto"/>
        <w:right w:val="none" w:sz="0" w:space="0" w:color="auto"/>
      </w:divBdr>
    </w:div>
    <w:div w:id="1981839448">
      <w:bodyDiv w:val="1"/>
      <w:marLeft w:val="0"/>
      <w:marRight w:val="0"/>
      <w:marTop w:val="0"/>
      <w:marBottom w:val="0"/>
      <w:divBdr>
        <w:top w:val="none" w:sz="0" w:space="0" w:color="auto"/>
        <w:left w:val="none" w:sz="0" w:space="0" w:color="auto"/>
        <w:bottom w:val="none" w:sz="0" w:space="0" w:color="auto"/>
        <w:right w:val="none" w:sz="0" w:space="0" w:color="auto"/>
      </w:divBdr>
    </w:div>
    <w:div w:id="1991060084">
      <w:bodyDiv w:val="1"/>
      <w:marLeft w:val="0"/>
      <w:marRight w:val="0"/>
      <w:marTop w:val="0"/>
      <w:marBottom w:val="0"/>
      <w:divBdr>
        <w:top w:val="none" w:sz="0" w:space="0" w:color="auto"/>
        <w:left w:val="none" w:sz="0" w:space="0" w:color="auto"/>
        <w:bottom w:val="none" w:sz="0" w:space="0" w:color="auto"/>
        <w:right w:val="none" w:sz="0" w:space="0" w:color="auto"/>
      </w:divBdr>
    </w:div>
    <w:div w:id="2085493746">
      <w:bodyDiv w:val="1"/>
      <w:marLeft w:val="0"/>
      <w:marRight w:val="0"/>
      <w:marTop w:val="0"/>
      <w:marBottom w:val="0"/>
      <w:divBdr>
        <w:top w:val="none" w:sz="0" w:space="0" w:color="auto"/>
        <w:left w:val="none" w:sz="0" w:space="0" w:color="auto"/>
        <w:bottom w:val="none" w:sz="0" w:space="0" w:color="auto"/>
        <w:right w:val="none" w:sz="0" w:space="0" w:color="auto"/>
      </w:divBdr>
    </w:div>
    <w:div w:id="2141872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178A29D-BDF3-4DD7-A212-231A89183BA5}">
  <we:reference id="6cec9104-4737-421b-a03d-239e5c3d9697" version="1.0.3.0" store="EXCatalog" storeType="EXCatalog"/>
  <we:alternateReferences>
    <we:reference id="WA200007740" version="1.0.3.0" store="cs-CZ"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Policy Auditing</Name>
    <Synchronization>Synchronous</Synchronization>
    <Type>10001</Type>
    <SequenceNumber>1100</SequenceNumber>
    <Assembly>Microsoft.Office.Policy, Version=14.0.0.0, Culture=neutral, PublicKeyToken=71e9bce111e9429c</Assembly>
    <Class>Microsoft.Office.RecordsManagement.Internal.AuditHandler</Class>
    <Data/>
    <Filter/>
  </Receiver>
  <Receiver>
    <Name>Policy Auditing</Name>
    <Synchronization>Synchronous</Synchronization>
    <Type>10002</Type>
    <SequenceNumber>1101</SequenceNumber>
    <Assembly>Microsoft.Office.Policy, Version=14.0.0.0, Culture=neutral, PublicKeyToken=71e9bce111e9429c</Assembly>
    <Class>Microsoft.Office.RecordsManagement.Internal.AuditHandler</Class>
    <Data/>
    <Filter/>
  </Receiver>
  <Receiver>
    <Name>Policy Auditing</Name>
    <Synchronization>Synchronous</Synchronization>
    <Type>10004</Type>
    <SequenceNumber>1102</SequenceNumber>
    <Assembly>Microsoft.Office.Policy, Version=14.0.0.0, Culture=neutral, PublicKeyToken=71e9bce111e9429c</Assembly>
    <Class>Microsoft.Office.RecordsManagement.Internal.AuditHandler</Class>
    <Data/>
    <Filter/>
  </Receiver>
  <Receiver>
    <Name>Policy Auditing</Name>
    <Synchronization>Synchronous</Synchronization>
    <Type>10006</Type>
    <SequenceNumber>1103</SequenceNumber>
    <Assembly>Microsoft.Office.Policy, Version=14.0.0.0, Culture=neutral, PublicKeyToken=71e9bce111e9429c</Assembly>
    <Class>Microsoft.Office.RecordsManagement.Internal.AuditHandler</Class>
    <Data/>
    <Filter/>
  </Receiver>
</spe:Receivers>
</file>

<file path=customXml/item3.xml><?xml version="1.0" encoding="utf-8"?>
<?mso-contentType ?>
<p:Policy xmlns:p="office.server.policy" id="" local="true">
  <p:Name>DokumentCT</p:Name>
  <p:Description/>
  <p:Statement/>
  <p:PolicyItems>
    <p:PolicyItem featureId="Microsoft.Office.RecordsManagement.PolicyFeatures.PolicyAudit" staticId="0x0101003B031A1A5C40410E9C753A111ED17A88|937198175" UniqueId="b1d338a1-815e-47be-8f46-c58667c0fb49">
      <p:Name>Auditování</p:Name>
      <p:Description>Audituje akce uživatele u dokumentů a zaznamenává položky v protokolu auditování.</p:Description>
      <p:CustomData>
        <Audit>
          <View/>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haredContentType xmlns="Microsoft.SharePoint.Taxonomy.ContentTypeSync" SourceId="9a66dd18-e1b1-4668-ad0e-cb7f4c378b57" ContentTypeId="0x0101003B031A1A5C40410E9C753A111ED17A88" PreviousValue="false"/>
</file>

<file path=customXml/item6.xml><?xml version="1.0" encoding="utf-8"?>
<?mso-contentType ?>
<FormUrls xmlns="http://schemas.microsoft.com/sharepoint/v3/contenttype/forms/url">
  <Display>_layouts/TechniServIT.HHP.EspisKlient/DokumentDisplayForm.aspx</Display>
  <Edit>_layouts/TechniServIT.HHP.EspisKlient/DokumentEditForm.aspx</Edit>
</FormUrls>
</file>

<file path=customXml/item7.xml><?xml version="1.0" encoding="utf-8"?>
<ct:contentTypeSchema xmlns:ct="http://schemas.microsoft.com/office/2006/metadata/contentType" xmlns:ma="http://schemas.microsoft.com/office/2006/metadata/properties/metaAttributes" ct:_="" ma:_="" ma:contentTypeName="DokumentCT" ma:contentTypeID="0x0101003B031A1A5C40410E9C753A111ED17A88003795674DAF0FCC4FA1B6396DB192D16E" ma:contentTypeVersion="3597" ma:contentTypeDescription="Typ obsahu pro dokumenty v agendě E-Spis" ma:contentTypeScope="" ma:versionID="9925bcc441a1a1358ef9137704a5e25e">
  <xsd:schema xmlns:xsd="http://www.w3.org/2001/XMLSchema" xmlns:xs="http://www.w3.org/2001/XMLSchema" xmlns:p="http://schemas.microsoft.com/office/2006/metadata/properties" xmlns:ns1="http://schemas.microsoft.com/sharepoint/v3" xmlns:ns2="91436438-631a-4a49-b07d-50628fe71721" xmlns:ns3="b1597564-d51c-45ee-bab4-e5a4abcc4aee" targetNamespace="http://schemas.microsoft.com/office/2006/metadata/properties" ma:root="true" ma:fieldsID="bd02bffa80eecb9f915d46a1c4fa4df9" ns1:_="" ns2:_="" ns3:_="">
    <xsd:import namespace="http://schemas.microsoft.com/sharepoint/v3"/>
    <xsd:import namespace="91436438-631a-4a49-b07d-50628fe71721"/>
    <xsd:import namespace="b1597564-d51c-45ee-bab4-e5a4abcc4aee"/>
    <xsd:element name="properties">
      <xsd:complexType>
        <xsd:sequence>
          <xsd:element name="documentManagement">
            <xsd:complexType>
              <xsd:all>
                <xsd:element ref="ns2:NazevSouboru" minOccurs="0"/>
                <xsd:element ref="ns2:Jazyk" minOccurs="0"/>
                <xsd:element ref="ns2:TypDokumentu" minOccurs="0"/>
                <xsd:element ref="ns2:KlicovaSlova" minOccurs="0"/>
                <xsd:element ref="ns2:PG" minOccurs="0"/>
                <xsd:element ref="ns2:BU" minOccurs="0"/>
                <xsd:element ref="ns2:Pobocka" minOccurs="0"/>
                <xsd:element ref="ns2:ParentFolder" minOccurs="0"/>
                <xsd:element ref="ns2:TypObsahu" minOccurs="0"/>
                <xsd:element ref="ns2:Odkazy" minOccurs="0"/>
                <xsd:element ref="ns2:FSName" minOccurs="0"/>
                <xsd:element ref="ns2:FSPath" minOccurs="0"/>
                <xsd:element ref="ns3:cancelReservation" minOccurs="0"/>
                <xsd:element ref="ns1:_dlc_Exempt" minOccurs="0"/>
                <xsd:element ref="ns3:nc3113bf81744f90a952c901b5aebfa0" minOccurs="0"/>
                <xsd:element ref="ns3:TaxCatchAll" minOccurs="0"/>
                <xsd:element ref="ns3:TaxCatchAllLabel" minOccurs="0"/>
                <xsd:element ref="ns3:if50c5ab1f5d4254a238ffa521740101"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1" nillable="true" ma:displayName="Výjimka ze zásad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436438-631a-4a49-b07d-50628fe71721" elementFormDefault="qualified">
    <xsd:import namespace="http://schemas.microsoft.com/office/2006/documentManagement/types"/>
    <xsd:import namespace="http://schemas.microsoft.com/office/infopath/2007/PartnerControls"/>
    <xsd:element name="NazevSouboru" ma:index="8" nillable="true" ma:displayName="Název souboru" ma:internalName="NazevSouboru">
      <xsd:simpleType>
        <xsd:restriction base="dms:Text"/>
      </xsd:simpleType>
    </xsd:element>
    <xsd:element name="Jazyk" ma:index="9" nillable="true" ma:displayName="Jazyk" ma:format="Dropdown" ma:internalName="Jazyk" ma:readOnly="false">
      <xsd:simpleType>
        <xsd:restriction base="dms:Choice">
          <xsd:enumeration value="CZ"/>
          <xsd:enumeration value="EN"/>
          <xsd:enumeration value="SK"/>
          <xsd:enumeration value="DE"/>
          <xsd:enumeration value="RU"/>
          <xsd:enumeration value="ES"/>
          <xsd:enumeration value="IT"/>
          <xsd:enumeration value="FR"/>
        </xsd:restriction>
      </xsd:simpleType>
    </xsd:element>
    <xsd:element name="TypDokumentu" ma:index="10" nillable="true" ma:displayName="Typ dokumentu" ma:format="Dropdown" ma:internalName="TypDokumentu" ma:readOnly="false">
      <xsd:simpleType>
        <xsd:restriction base="dms:Choice">
          <xsd:enumeration value="Nevyplněno"/>
          <xsd:enumeration value="[EMAIL] e-mail"/>
          <xsd:enumeration value="[DOP] dopis"/>
          <xsd:enumeration value="[SML] smlouva, právní úkon"/>
          <xsd:enumeration value="[PREZ] prezentace"/>
          <xsd:enumeration value="[MEMO] externí stanovisko, memorandum"/>
          <xsd:enumeration value="[INT] interní sdělení, memorandum, předpis"/>
          <xsd:enumeration value="[REPORT] report"/>
          <xsd:enumeration value="[CORP] korporátní akce, úkon, rozhodnutí, usnesení"/>
          <xsd:enumeration value="[POA] plná moc"/>
          <xsd:enumeration value="[PROC] procesní úkon, podání, žaloba, stížnost, vyjádření"/>
          <xsd:enumeration value="[FIN] finance"/>
          <xsd:enumeration value="[KH] know-how"/>
          <xsd:enumeration value="[VZOR] šablona"/>
        </xsd:restriction>
      </xsd:simpleType>
    </xsd:element>
    <xsd:element name="KlicovaSlova" ma:index="11" nillable="true" ma:displayName="Klíčová slova" ma:internalName="KlicovaSlova">
      <xsd:simpleType>
        <xsd:restriction base="dms:Text"/>
      </xsd:simpleType>
    </xsd:element>
    <xsd:element name="PG" ma:index="12" nillable="true" ma:displayName="PG" ma:internalName="PG">
      <xsd:simpleType>
        <xsd:restriction base="dms:Text">
          <xsd:maxLength value="255"/>
        </xsd:restriction>
      </xsd:simpleType>
    </xsd:element>
    <xsd:element name="BU" ma:index="13" nillable="true" ma:displayName="BU" ma:internalName="BU">
      <xsd:simpleType>
        <xsd:restriction base="dms:Text">
          <xsd:maxLength value="255"/>
        </xsd:restriction>
      </xsd:simpleType>
    </xsd:element>
    <xsd:element name="Pobocka" ma:index="14" nillable="true" ma:displayName="Pobočka" ma:default="Bez ohledu na pobočku" ma:format="Dropdown" ma:internalName="Pobocka">
      <xsd:simpleType>
        <xsd:restriction base="dms:Choice">
          <xsd:enumeration value="Bez ohledu na pobočku"/>
          <xsd:enumeration value="Praha"/>
          <xsd:enumeration value="Brno"/>
          <xsd:enumeration value="Ostrava"/>
          <xsd:enumeration value="Bratislava"/>
          <xsd:enumeration value="Plzeň"/>
        </xsd:restriction>
      </xsd:simpleType>
    </xsd:element>
    <xsd:element name="ParentFolder" ma:index="15" nillable="true" ma:displayName="Umístění" ma:internalName="ParentFolder">
      <xsd:complexType>
        <xsd:complexContent>
          <xsd:extension base="dms:URL">
            <xsd:sequence>
              <xsd:element name="Url" type="dms:ValidUrl" minOccurs="0" nillable="true"/>
              <xsd:element name="Description" type="xsd:string" nillable="true"/>
            </xsd:sequence>
          </xsd:extension>
        </xsd:complexContent>
      </xsd:complexType>
    </xsd:element>
    <xsd:element name="TypObsahu" ma:index="16" nillable="true" ma:displayName="Typ" ma:internalName="TypObsahu">
      <xsd:simpleType>
        <xsd:restriction base="dms:Text"/>
      </xsd:simpleType>
    </xsd:element>
    <xsd:element name="Odkazy" ma:index="17" nillable="true" ma:displayName="Rychlé odkazy" ma:internalName="Odkazy">
      <xsd:simpleType>
        <xsd:restriction base="dms:Note"/>
      </xsd:simpleType>
    </xsd:element>
    <xsd:element name="FSName" ma:index="18" nillable="true" ma:displayName="FSName" ma:hidden="true" ma:internalName="FSName">
      <xsd:simpleType>
        <xsd:restriction base="dms:Text"/>
      </xsd:simpleType>
    </xsd:element>
    <xsd:element name="FSPath" ma:index="19" nillable="true" ma:displayName="FSPath" ma:hidden="true" ma:internalName="FSPath">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597564-d51c-45ee-bab4-e5a4abcc4aee" elementFormDefault="qualified">
    <xsd:import namespace="http://schemas.microsoft.com/office/2006/documentManagement/types"/>
    <xsd:import namespace="http://schemas.microsoft.com/office/infopath/2007/PartnerControls"/>
    <xsd:element name="cancelReservation" ma:index="20" nillable="true" ma:displayName="cancelReservation" ma:default="0" ma:hidden="true" ma:internalName="cancelReservation">
      <xsd:simpleType>
        <xsd:restriction base="dms:Boolean"/>
      </xsd:simpleType>
    </xsd:element>
    <xsd:element name="nc3113bf81744f90a952c901b5aebfa0" ma:index="22" nillable="true" ma:taxonomy="true" ma:internalName="nc3113bf81744f90a952c901b5aebfa0" ma:taxonomyFieldName="KlientMMC" ma:displayName="KlientMMC" ma:fieldId="{7c3113bf-8174-4f90-a952-c901b5aebfa0}" ma:sspId="9a66dd18-e1b1-4668-ad0e-cb7f4c378b57" ma:termSetId="b75458fe-224c-4ba9-94d3-e83bee4f6594" ma:anchorId="00000000-0000-0000-0000-000000000000" ma:open="true" ma:isKeyword="false">
      <xsd:complexType>
        <xsd:sequence>
          <xsd:element ref="pc:Terms" minOccurs="0" maxOccurs="1"/>
        </xsd:sequence>
      </xsd:complexType>
    </xsd:element>
    <xsd:element name="TaxCatchAll" ma:index="23" nillable="true" ma:displayName="Taxonomy Catch All Column" ma:hidden="true" ma:list="{65e2f7fc-a801-4194-be53-a4948a4e716f}" ma:internalName="TaxCatchAll" ma:showField="CatchAllData" ma:web="91436438-631a-4a49-b07d-50628fe71721">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65e2f7fc-a801-4194-be53-a4948a4e716f}" ma:internalName="TaxCatchAllLabel" ma:readOnly="true" ma:showField="CatchAllDataLabel" ma:web="91436438-631a-4a49-b07d-50628fe71721">
      <xsd:complexType>
        <xsd:complexContent>
          <xsd:extension base="dms:MultiChoiceLookup">
            <xsd:sequence>
              <xsd:element name="Value" type="dms:Lookup" maxOccurs="unbounded" minOccurs="0" nillable="true"/>
            </xsd:sequence>
          </xsd:extension>
        </xsd:complexContent>
      </xsd:complexType>
    </xsd:element>
    <xsd:element name="if50c5ab1f5d4254a238ffa521740101" ma:index="26" nillable="true" ma:taxonomy="true" ma:internalName="if50c5ab1f5d4254a238ffa521740101" ma:taxonomyFieldName="CaseMMC" ma:displayName="CaseMMC" ma:fieldId="{2f50c5ab-1f5d-4254-a238-ffa521740101}" ma:sspId="9a66dd18-e1b1-4668-ad0e-cb7f4c378b57" ma:termSetId="b75458fe-224c-4ba9-94d3-e83bee4f6594" ma:anchorId="00000000-0000-0000-0000-000000000000"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8.xml><?xml version="1.0" encoding="utf-8"?>
<p:properties xmlns:p="http://schemas.microsoft.com/office/2006/metadata/properties" xmlns:xsi="http://www.w3.org/2001/XMLSchema-instance" xmlns:pc="http://schemas.microsoft.com/office/infopath/2007/PartnerControls">
  <documentManagement>
    <cancelReservation xmlns="b1597564-d51c-45ee-bab4-e5a4abcc4aee">false</cancelReservation>
    <NazevSouboru xmlns="91436438-631a-4a49-b07d-50628fe71721" xsi:nil="true"/>
    <FSName xmlns="91436438-631a-4a49-b07d-50628fe71721" xsi:nil="true"/>
    <FSPath xmlns="91436438-631a-4a49-b07d-50628fe71721" xsi:nil="true"/>
    <Pobocka xmlns="91436438-631a-4a49-b07d-50628fe71721">Bez ohledu na pobočku</Pobocka>
    <TypObsahu xmlns="91436438-631a-4a49-b07d-50628fe71721" xsi:nil="true"/>
    <Odkazy xmlns="91436438-631a-4a49-b07d-50628fe71721" xsi:nil="true"/>
    <if50c5ab1f5d4254a238ffa521740101 xmlns="b1597564-d51c-45ee-bab4-e5a4abcc4aee">
      <Terms xmlns="http://schemas.microsoft.com/office/infopath/2007/PartnerControls"/>
    </if50c5ab1f5d4254a238ffa521740101>
    <TypDokumentu xmlns="91436438-631a-4a49-b07d-50628fe71721" xsi:nil="true"/>
    <KlicovaSlova xmlns="91436438-631a-4a49-b07d-50628fe71721" xsi:nil="true"/>
    <TaxCatchAll xmlns="b1597564-d51c-45ee-bab4-e5a4abcc4aee"/>
    <PG xmlns="91436438-631a-4a49-b07d-50628fe71721" xsi:nil="true"/>
    <Jazyk xmlns="91436438-631a-4a49-b07d-50628fe71721" xsi:nil="true"/>
    <ParentFolder xmlns="91436438-631a-4a49-b07d-50628fe71721">
      <Url xsi:nil="true"/>
      <Description xsi:nil="true"/>
    </ParentFolder>
    <BU xmlns="91436438-631a-4a49-b07d-50628fe71721" xsi:nil="true"/>
    <nc3113bf81744f90a952c901b5aebfa0 xmlns="b1597564-d51c-45ee-bab4-e5a4abcc4aee">
      <Terms xmlns="http://schemas.microsoft.com/office/infopath/2007/PartnerControls"/>
    </nc3113bf81744f90a952c901b5aebfa0>
  </documentManagement>
</p:properties>
</file>

<file path=customXml/itemProps1.xml><?xml version="1.0" encoding="utf-8"?>
<ds:datastoreItem xmlns:ds="http://schemas.openxmlformats.org/officeDocument/2006/customXml" ds:itemID="{554A2999-0E95-459E-B400-67DBC054D17D}">
  <ds:schemaRefs>
    <ds:schemaRef ds:uri="http://schemas.openxmlformats.org/officeDocument/2006/bibliography"/>
  </ds:schemaRefs>
</ds:datastoreItem>
</file>

<file path=customXml/itemProps2.xml><?xml version="1.0" encoding="utf-8"?>
<ds:datastoreItem xmlns:ds="http://schemas.openxmlformats.org/officeDocument/2006/customXml" ds:itemID="{E216D39D-4680-49E8-BE87-A294439106AB}">
  <ds:schemaRefs>
    <ds:schemaRef ds:uri="http://schemas.microsoft.com/sharepoint/events"/>
  </ds:schemaRefs>
</ds:datastoreItem>
</file>

<file path=customXml/itemProps3.xml><?xml version="1.0" encoding="utf-8"?>
<ds:datastoreItem xmlns:ds="http://schemas.openxmlformats.org/officeDocument/2006/customXml" ds:itemID="{4EE371D2-135C-4797-8A84-C0D3C1EFD1C3}">
  <ds:schemaRefs>
    <ds:schemaRef ds:uri="office.server.policy"/>
  </ds:schemaRefs>
</ds:datastoreItem>
</file>

<file path=customXml/itemProps4.xml><?xml version="1.0" encoding="utf-8"?>
<ds:datastoreItem xmlns:ds="http://schemas.openxmlformats.org/officeDocument/2006/customXml" ds:itemID="{83F73F0A-BB70-4474-8520-07814B1703B8}">
  <ds:schemaRefs>
    <ds:schemaRef ds:uri="http://schemas.microsoft.com/sharepoint/v3/contenttype/forms"/>
  </ds:schemaRefs>
</ds:datastoreItem>
</file>

<file path=customXml/itemProps5.xml><?xml version="1.0" encoding="utf-8"?>
<ds:datastoreItem xmlns:ds="http://schemas.openxmlformats.org/officeDocument/2006/customXml" ds:itemID="{445DC236-78FD-4690-B2D4-3A78AD14F4F8}">
  <ds:schemaRefs>
    <ds:schemaRef ds:uri="Microsoft.SharePoint.Taxonomy.ContentTypeSync"/>
  </ds:schemaRefs>
</ds:datastoreItem>
</file>

<file path=customXml/itemProps6.xml><?xml version="1.0" encoding="utf-8"?>
<ds:datastoreItem xmlns:ds="http://schemas.openxmlformats.org/officeDocument/2006/customXml" ds:itemID="{8087BD4C-943C-49E3-9B61-3D174E03FFBA}">
  <ds:schemaRefs>
    <ds:schemaRef ds:uri="http://schemas.microsoft.com/sharepoint/v3/contenttype/forms/url"/>
  </ds:schemaRefs>
</ds:datastoreItem>
</file>

<file path=customXml/itemProps7.xml><?xml version="1.0" encoding="utf-8"?>
<ds:datastoreItem xmlns:ds="http://schemas.openxmlformats.org/officeDocument/2006/customXml" ds:itemID="{43C44ECC-B8C1-45B9-9563-34B47B6116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1436438-631a-4a49-b07d-50628fe71721"/>
    <ds:schemaRef ds:uri="b1597564-d51c-45ee-bab4-e5a4abcc4a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8.xml><?xml version="1.0" encoding="utf-8"?>
<ds:datastoreItem xmlns:ds="http://schemas.openxmlformats.org/officeDocument/2006/customXml" ds:itemID="{3EA0A01C-C30D-4067-A50E-7C99AB3E6819}">
  <ds:schemaRefs>
    <ds:schemaRef ds:uri="http://schemas.microsoft.com/office/2006/metadata/properties"/>
    <ds:schemaRef ds:uri="http://schemas.microsoft.com/office/infopath/2007/PartnerControls"/>
    <ds:schemaRef ds:uri="b1597564-d51c-45ee-bab4-e5a4abcc4aee"/>
    <ds:schemaRef ds:uri="91436438-631a-4a49-b07d-50628fe71721"/>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58</Pages>
  <Words>21806</Words>
  <Characters>140214</Characters>
  <Application>Microsoft Office Word</Application>
  <DocSecurity>0</DocSecurity>
  <Lines>2503</Lines>
  <Paragraphs>1174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Manager/>
  <Company/>
  <LinksUpToDate>false</LinksUpToDate>
  <CharactersWithSpaces>160846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Microsoft Office User</cp:lastModifiedBy>
  <cp:revision>7</cp:revision>
  <cp:lastPrinted>2020-05-29T12:16:00Z</cp:lastPrinted>
  <dcterms:created xsi:type="dcterms:W3CDTF">2026-07-30T13:30:00Z</dcterms:created>
  <dcterms:modified xsi:type="dcterms:W3CDTF">2026-08-05T14:06:00Z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0x010100D336D24352BD6C4DB6EFBA8FE91F34AA</vt:lpwstr>
  </property>
  <property fmtid="{D5CDD505-2E9C-101B-9397-08002B2CF9AE}" pid="3" name="MSIP_Label_f15a8442-68f3-4087-8f05-d564bed44e92_Enabled">
    <vt:lpwstr>true</vt:lpwstr>
  </property>
  <property fmtid="{D5CDD505-2E9C-101B-9397-08002B2CF9AE}" pid="4" name="MSIP_Label_f15a8442-68f3-4087-8f05-d564bed44e92_SetDate">
    <vt:lpwstr>2025-08-15T12:26:08Z</vt:lpwstr>
  </property>
  <property fmtid="{D5CDD505-2E9C-101B-9397-08002B2CF9AE}" pid="5" name="MSIP_Label_f15a8442-68f3-4087-8f05-d564bed44e92_Method">
    <vt:lpwstr>Standard</vt:lpwstr>
  </property>
  <property fmtid="{D5CDD505-2E9C-101B-9397-08002B2CF9AE}" pid="6" name="MSIP_Label_f15a8442-68f3-4087-8f05-d564bed44e92_Name">
    <vt:lpwstr>97171605-0670-4512-b8c8-ebe12520d29a</vt:lpwstr>
  </property>
  <property fmtid="{D5CDD505-2E9C-101B-9397-08002B2CF9AE}" pid="7" name="MSIP_Label_f15a8442-68f3-4087-8f05-d564bed44e92_SiteId">
    <vt:lpwstr>138f17b0-6ad5-4ddf-a195-24e73c3655fd</vt:lpwstr>
  </property>
  <property fmtid="{D5CDD505-2E9C-101B-9397-08002B2CF9AE}" pid="8" name="MSIP_Label_f15a8442-68f3-4087-8f05-d564bed44e92_ActionId">
    <vt:lpwstr>779029ef-6b4a-4759-94df-c2f5577a65fc</vt:lpwstr>
  </property>
  <property fmtid="{D5CDD505-2E9C-101B-9397-08002B2CF9AE}" pid="9" name="MSIP_Label_f15a8442-68f3-4087-8f05-d564bed44e92_ContentBits">
    <vt:lpwstr>0</vt:lpwstr>
  </property>
  <property fmtid="{D5CDD505-2E9C-101B-9397-08002B2CF9AE}" pid="10" name="MSIP_Label_f15a8442-68f3-4087-8f05-d564bed44e92_Tag">
    <vt:lpwstr>10, 3, 0, 1</vt:lpwstr>
  </property>
</Properties>
</file>