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3AEB15" w14:textId="77777777" w:rsidR="006B1035" w:rsidRPr="004D239D" w:rsidRDefault="006B1035" w:rsidP="006B1035">
      <w:pPr>
        <w:pStyle w:val="Zkladntext3"/>
        <w:rPr>
          <w:rFonts w:cs="Arial"/>
          <w:b/>
          <w:sz w:val="20"/>
        </w:rPr>
      </w:pPr>
    </w:p>
    <w:p w14:paraId="46594DAF" w14:textId="77777777" w:rsidR="006B1035" w:rsidRPr="004D239D" w:rsidRDefault="006B1035" w:rsidP="006B1035">
      <w:pPr>
        <w:pStyle w:val="Zkladntext3"/>
        <w:rPr>
          <w:rFonts w:cs="Arial"/>
          <w:b/>
          <w:sz w:val="44"/>
          <w:szCs w:val="44"/>
        </w:rPr>
      </w:pPr>
      <w:r w:rsidRPr="004D239D">
        <w:rPr>
          <w:rFonts w:cs="Arial"/>
          <w:b/>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sz w:val="24"/>
        </w:rPr>
      </w:pPr>
    </w:p>
    <w:p w14:paraId="22F70FDC" w14:textId="77777777" w:rsidR="00B846C2" w:rsidRPr="004D239D" w:rsidRDefault="00B846C2" w:rsidP="006B1035">
      <w:pPr>
        <w:autoSpaceDE w:val="0"/>
        <w:autoSpaceDN w:val="0"/>
        <w:adjustRightInd w:val="0"/>
        <w:jc w:val="center"/>
        <w:rPr>
          <w:rFonts w:eastAsia="Calibri" w:cs="Arial"/>
          <w:sz w:val="24"/>
        </w:rPr>
      </w:pPr>
    </w:p>
    <w:p w14:paraId="62A9A995" w14:textId="77777777" w:rsidR="006B1035" w:rsidRPr="004D239D" w:rsidRDefault="006B1035" w:rsidP="006B1035">
      <w:pPr>
        <w:autoSpaceDE w:val="0"/>
        <w:autoSpaceDN w:val="0"/>
        <w:adjustRightInd w:val="0"/>
        <w:jc w:val="center"/>
        <w:rPr>
          <w:rFonts w:eastAsia="Calibri" w:cs="Arial"/>
          <w:sz w:val="24"/>
        </w:rPr>
      </w:pPr>
    </w:p>
    <w:p w14:paraId="20326F27" w14:textId="74DE898F" w:rsidR="00347DD3" w:rsidRDefault="006B1035" w:rsidP="00347DD3">
      <w:pPr>
        <w:widowControl w:val="0"/>
        <w:jc w:val="center"/>
        <w:rPr>
          <w:rFonts w:cs="Arial"/>
          <w:sz w:val="18"/>
          <w:szCs w:val="18"/>
        </w:rPr>
      </w:pPr>
      <w:r w:rsidRPr="004D239D">
        <w:rPr>
          <w:rFonts w:eastAsia="Calibri" w:cs="Arial"/>
          <w:sz w:val="24"/>
        </w:rPr>
        <w:t xml:space="preserve"> </w:t>
      </w:r>
      <w:r w:rsidR="00347DD3" w:rsidRPr="00E51826">
        <w:rPr>
          <w:rFonts w:cs="Arial"/>
          <w:sz w:val="18"/>
          <w:szCs w:val="18"/>
        </w:rPr>
        <w:t xml:space="preserve">Zákazka zadávaná postupom verejnej súťaže podľa § 66 ods. 7 písm. b) zákona č. 343/2015 </w:t>
      </w:r>
      <w:proofErr w:type="spellStart"/>
      <w:r w:rsidR="00347DD3" w:rsidRPr="00E51826">
        <w:rPr>
          <w:rFonts w:cs="Arial"/>
          <w:sz w:val="18"/>
          <w:szCs w:val="18"/>
        </w:rPr>
        <w:t>Z.z</w:t>
      </w:r>
      <w:proofErr w:type="spellEnd"/>
      <w:r w:rsidR="00347DD3" w:rsidRPr="00E51826">
        <w:rPr>
          <w:rFonts w:cs="Arial"/>
          <w:sz w:val="18"/>
          <w:szCs w:val="18"/>
        </w:rPr>
        <w:t>. o verejnom obstarávaní a o zmene a doplnení neskorších zákonov, v znení neskorších predpisov („</w:t>
      </w:r>
      <w:r w:rsidR="00347DD3" w:rsidRPr="00E51826">
        <w:rPr>
          <w:rFonts w:cs="Arial"/>
          <w:b/>
          <w:bCs/>
          <w:sz w:val="18"/>
          <w:szCs w:val="18"/>
        </w:rPr>
        <w:t>Zákon o verejnom obstarávaní</w:t>
      </w:r>
      <w:r w:rsidR="00347DD3" w:rsidRPr="00E51826">
        <w:rPr>
          <w:rFonts w:cs="Arial"/>
          <w:sz w:val="18"/>
          <w:szCs w:val="18"/>
        </w:rPr>
        <w:t>“ alebo „</w:t>
      </w:r>
      <w:r w:rsidR="00347DD3" w:rsidRPr="00E51826">
        <w:rPr>
          <w:rFonts w:cs="Arial"/>
          <w:b/>
          <w:bCs/>
          <w:sz w:val="18"/>
          <w:szCs w:val="18"/>
        </w:rPr>
        <w:t>ZVO</w:t>
      </w:r>
      <w:r w:rsidR="00347DD3" w:rsidRPr="00E51826">
        <w:rPr>
          <w:rFonts w:cs="Arial"/>
          <w:sz w:val="18"/>
          <w:szCs w:val="18"/>
        </w:rPr>
        <w:t>“).</w:t>
      </w:r>
    </w:p>
    <w:p w14:paraId="055F8A62" w14:textId="77777777" w:rsidR="00347DD3" w:rsidRPr="00E51826" w:rsidRDefault="00347DD3" w:rsidP="00347DD3">
      <w:pPr>
        <w:widowControl w:val="0"/>
        <w:jc w:val="center"/>
        <w:rPr>
          <w:rFonts w:cs="Arial"/>
          <w:sz w:val="18"/>
          <w:szCs w:val="18"/>
        </w:rPr>
      </w:pPr>
    </w:p>
    <w:p w14:paraId="49DEEAA2" w14:textId="7FA1A15B" w:rsidR="00347DD3" w:rsidRPr="00E51826" w:rsidRDefault="00347DD3" w:rsidP="00347DD3">
      <w:pPr>
        <w:widowControl w:val="0"/>
        <w:jc w:val="center"/>
        <w:rPr>
          <w:rFonts w:cs="Arial"/>
          <w:sz w:val="18"/>
          <w:szCs w:val="18"/>
        </w:rPr>
      </w:pPr>
      <w:r w:rsidRPr="00E51826">
        <w:rPr>
          <w:rFonts w:cs="Arial"/>
          <w:sz w:val="18"/>
          <w:szCs w:val="18"/>
        </w:rPr>
        <w:t>Nadlimitná zákazka na poskytnutie služieb s</w:t>
      </w:r>
      <w:r>
        <w:rPr>
          <w:rFonts w:cs="Arial"/>
          <w:sz w:val="18"/>
          <w:szCs w:val="18"/>
        </w:rPr>
        <w:t> </w:t>
      </w:r>
      <w:r w:rsidRPr="00E51826">
        <w:rPr>
          <w:rFonts w:cs="Arial"/>
          <w:sz w:val="18"/>
          <w:szCs w:val="18"/>
        </w:rPr>
        <w:t>názvom</w:t>
      </w:r>
      <w:r>
        <w:rPr>
          <w:rFonts w:cs="Arial"/>
          <w:sz w:val="18"/>
          <w:szCs w:val="18"/>
        </w:rPr>
        <w:t>:</w:t>
      </w:r>
    </w:p>
    <w:p w14:paraId="05AB5DE1" w14:textId="07DC1CED" w:rsidR="00E86109" w:rsidRPr="004D239D" w:rsidRDefault="00E86109" w:rsidP="00347DD3">
      <w:pPr>
        <w:pStyle w:val="Zkladntext3"/>
        <w:rPr>
          <w:rFonts w:cs="Arial"/>
          <w:b/>
          <w:sz w:val="24"/>
          <w:szCs w:val="24"/>
        </w:rPr>
      </w:pPr>
    </w:p>
    <w:p w14:paraId="1A3D3F88" w14:textId="77777777" w:rsidR="00E86109" w:rsidRPr="004D239D" w:rsidRDefault="00E86109" w:rsidP="00E86109">
      <w:pPr>
        <w:pStyle w:val="Zkladntext3"/>
        <w:rPr>
          <w:rFonts w:cs="Arial"/>
          <w:b/>
          <w:sz w:val="24"/>
          <w:szCs w:val="24"/>
        </w:rPr>
      </w:pPr>
    </w:p>
    <w:p w14:paraId="117985C2" w14:textId="77777777" w:rsidR="00E86109" w:rsidRPr="008E6D7F" w:rsidRDefault="00E86109" w:rsidP="00E86109">
      <w:pPr>
        <w:pStyle w:val="Zkladntext3"/>
        <w:rPr>
          <w:rFonts w:cs="Arial"/>
          <w:sz w:val="24"/>
          <w:szCs w:val="24"/>
        </w:rPr>
      </w:pPr>
    </w:p>
    <w:p w14:paraId="12A5439D" w14:textId="18A835C7" w:rsidR="006B1035" w:rsidRPr="008E6D7F" w:rsidRDefault="006B1035" w:rsidP="00E215D5">
      <w:pPr>
        <w:pStyle w:val="Default"/>
        <w:jc w:val="center"/>
        <w:rPr>
          <w:rFonts w:ascii="Arial" w:hAnsi="Arial" w:cs="Arial"/>
          <w:b/>
          <w:color w:val="auto"/>
          <w:sz w:val="28"/>
          <w:szCs w:val="28"/>
        </w:rPr>
      </w:pPr>
      <w:r w:rsidRPr="00AE61FA">
        <w:rPr>
          <w:rFonts w:ascii="Arial" w:hAnsi="Arial" w:cs="Arial"/>
          <w:b/>
          <w:color w:val="auto"/>
          <w:sz w:val="28"/>
          <w:szCs w:val="28"/>
        </w:rPr>
        <w:t>„</w:t>
      </w:r>
      <w:r w:rsidR="00347DD3" w:rsidRPr="00347DD3">
        <w:rPr>
          <w:rFonts w:ascii="Arial" w:hAnsi="Arial" w:cs="Arial"/>
          <w:b/>
          <w:color w:val="auto"/>
          <w:sz w:val="28"/>
          <w:szCs w:val="28"/>
        </w:rPr>
        <w:t>Zabezpečenie výpočtovej kapacity a poskytovanie komplexnej správy IT infraštruktúry“</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sz w:val="20"/>
          <w:szCs w:val="20"/>
        </w:rPr>
      </w:pPr>
    </w:p>
    <w:p w14:paraId="65CC58DE" w14:textId="51545672" w:rsidR="0000679F" w:rsidRPr="008E6D7F" w:rsidRDefault="0000679F" w:rsidP="00B65649">
      <w:pPr>
        <w:pStyle w:val="Zkladntext"/>
        <w:rPr>
          <w:rFonts w:cs="Arial"/>
          <w:sz w:val="20"/>
          <w:szCs w:val="20"/>
        </w:rPr>
      </w:pPr>
    </w:p>
    <w:p w14:paraId="2B8540F6" w14:textId="77777777" w:rsidR="0000679F" w:rsidRPr="008E6D7F" w:rsidRDefault="0000679F" w:rsidP="00B65649">
      <w:pPr>
        <w:pStyle w:val="Zkladntext"/>
        <w:rPr>
          <w:rFonts w:cs="Arial"/>
          <w:sz w:val="20"/>
          <w:szCs w:val="20"/>
        </w:rPr>
      </w:pPr>
    </w:p>
    <w:p w14:paraId="2C39F97B" w14:textId="77777777" w:rsidR="00B65649" w:rsidRPr="008E6D7F"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AE61FA" w14:paraId="572EDA9E" w14:textId="77777777" w:rsidTr="00E1022B">
        <w:tc>
          <w:tcPr>
            <w:tcW w:w="2353" w:type="pct"/>
          </w:tcPr>
          <w:p w14:paraId="4724A52C" w14:textId="0B076C4A" w:rsidR="00A042EA" w:rsidRPr="00AE61FA" w:rsidRDefault="00960A80" w:rsidP="00700CB6">
            <w:pPr>
              <w:jc w:val="both"/>
              <w:rPr>
                <w:rFonts w:cs="Arial"/>
                <w:color w:val="000000"/>
                <w:sz w:val="20"/>
                <w:szCs w:val="20"/>
              </w:rPr>
            </w:pPr>
            <w:r w:rsidRPr="00AE61FA">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AE61FA" w:rsidRDefault="00B65649" w:rsidP="0039627C">
            <w:pPr>
              <w:jc w:val="both"/>
              <w:rPr>
                <w:rFonts w:cs="Arial"/>
                <w:b/>
                <w:color w:val="000000"/>
                <w:sz w:val="20"/>
                <w:szCs w:val="20"/>
              </w:rPr>
            </w:pPr>
          </w:p>
        </w:tc>
      </w:tr>
      <w:tr w:rsidR="00B65649" w:rsidRPr="00AE61FA" w14:paraId="74898B63" w14:textId="77777777" w:rsidTr="00E1022B">
        <w:tc>
          <w:tcPr>
            <w:tcW w:w="2353" w:type="pct"/>
          </w:tcPr>
          <w:p w14:paraId="3B85CD52" w14:textId="77777777" w:rsidR="00B65649" w:rsidRPr="00AE61FA" w:rsidRDefault="00B65649" w:rsidP="0039627C">
            <w:pPr>
              <w:jc w:val="both"/>
              <w:rPr>
                <w:rFonts w:cs="Arial"/>
                <w:color w:val="000000"/>
                <w:sz w:val="20"/>
                <w:szCs w:val="20"/>
              </w:rPr>
            </w:pPr>
          </w:p>
        </w:tc>
        <w:tc>
          <w:tcPr>
            <w:tcW w:w="2647" w:type="pct"/>
            <w:tcBorders>
              <w:top w:val="dashed" w:sz="4" w:space="0" w:color="auto"/>
            </w:tcBorders>
          </w:tcPr>
          <w:p w14:paraId="128C21D8" w14:textId="77777777" w:rsidR="00B65649" w:rsidRPr="00D70EA1" w:rsidRDefault="00D70EA1" w:rsidP="001A4F91">
            <w:pPr>
              <w:jc w:val="center"/>
              <w:rPr>
                <w:rFonts w:cs="Arial"/>
                <w:b/>
                <w:bCs/>
                <w:color w:val="000000"/>
                <w:sz w:val="20"/>
                <w:szCs w:val="20"/>
              </w:rPr>
            </w:pPr>
            <w:r w:rsidRPr="00D70EA1">
              <w:rPr>
                <w:rFonts w:cs="Arial"/>
                <w:b/>
                <w:bCs/>
                <w:color w:val="000000"/>
                <w:sz w:val="20"/>
                <w:szCs w:val="20"/>
              </w:rPr>
              <w:t xml:space="preserve">JUDr. Ing. Jana </w:t>
            </w:r>
            <w:proofErr w:type="spellStart"/>
            <w:r w:rsidRPr="00D70EA1">
              <w:rPr>
                <w:rFonts w:cs="Arial"/>
                <w:b/>
                <w:bCs/>
                <w:color w:val="000000"/>
                <w:sz w:val="20"/>
                <w:szCs w:val="20"/>
              </w:rPr>
              <w:t>Lapinová</w:t>
            </w:r>
            <w:proofErr w:type="spellEnd"/>
          </w:p>
          <w:p w14:paraId="75AC7821" w14:textId="24FB23ED" w:rsidR="00D70EA1" w:rsidRPr="00AE61FA" w:rsidRDefault="00D70EA1" w:rsidP="001A4F91">
            <w:pPr>
              <w:jc w:val="center"/>
              <w:rPr>
                <w:rFonts w:cs="Arial"/>
                <w:color w:val="000000"/>
                <w:sz w:val="20"/>
                <w:szCs w:val="20"/>
              </w:rPr>
            </w:pPr>
            <w:r w:rsidRPr="00787987">
              <w:rPr>
                <w:rFonts w:ascii="Times New Roman" w:hAnsi="Times New Roman"/>
              </w:rPr>
              <w:t>osoba zodpovedná za procesnú stránku VO</w:t>
            </w:r>
          </w:p>
        </w:tc>
      </w:tr>
      <w:tr w:rsidR="00B65649" w:rsidRPr="008E6D7F" w14:paraId="3C691814" w14:textId="77777777" w:rsidTr="00E1022B">
        <w:tc>
          <w:tcPr>
            <w:tcW w:w="2353" w:type="pct"/>
          </w:tcPr>
          <w:p w14:paraId="5B251CE7" w14:textId="77777777" w:rsidR="008E6D7F" w:rsidRPr="00AE61FA" w:rsidRDefault="008E6D7F" w:rsidP="0039627C">
            <w:pPr>
              <w:ind w:right="-45"/>
              <w:rPr>
                <w:rFonts w:cs="Arial"/>
                <w:color w:val="000000"/>
                <w:sz w:val="20"/>
                <w:szCs w:val="20"/>
              </w:rPr>
            </w:pPr>
          </w:p>
          <w:p w14:paraId="3073E390" w14:textId="77777777" w:rsidR="008E6D7F" w:rsidRPr="00AE61FA" w:rsidRDefault="008E6D7F" w:rsidP="0039627C">
            <w:pPr>
              <w:ind w:right="-45"/>
              <w:rPr>
                <w:rFonts w:cs="Arial"/>
                <w:color w:val="000000"/>
                <w:sz w:val="20"/>
                <w:szCs w:val="20"/>
              </w:rPr>
            </w:pPr>
          </w:p>
          <w:p w14:paraId="09F59569" w14:textId="77777777" w:rsidR="008E6D7F" w:rsidRDefault="008E6D7F" w:rsidP="0039627C">
            <w:pPr>
              <w:ind w:right="-45"/>
              <w:rPr>
                <w:rFonts w:cs="Arial"/>
                <w:color w:val="000000"/>
                <w:sz w:val="20"/>
                <w:szCs w:val="20"/>
              </w:rPr>
            </w:pPr>
          </w:p>
          <w:p w14:paraId="3F732636" w14:textId="77777777" w:rsidR="00347DD3" w:rsidRDefault="00347DD3" w:rsidP="0039627C">
            <w:pPr>
              <w:ind w:right="-45"/>
              <w:rPr>
                <w:rFonts w:cs="Arial"/>
                <w:color w:val="000000"/>
                <w:sz w:val="20"/>
                <w:szCs w:val="20"/>
              </w:rPr>
            </w:pPr>
          </w:p>
          <w:p w14:paraId="3C35FA55" w14:textId="77777777" w:rsidR="00347DD3" w:rsidRDefault="00347DD3" w:rsidP="0039627C">
            <w:pPr>
              <w:ind w:right="-45"/>
              <w:rPr>
                <w:rFonts w:cs="Arial"/>
                <w:color w:val="000000"/>
                <w:sz w:val="20"/>
                <w:szCs w:val="20"/>
              </w:rPr>
            </w:pPr>
          </w:p>
          <w:p w14:paraId="63834558" w14:textId="77777777" w:rsidR="00347DD3" w:rsidRPr="00AE61FA" w:rsidRDefault="00347DD3" w:rsidP="0039627C">
            <w:pPr>
              <w:ind w:right="-45"/>
              <w:rPr>
                <w:rFonts w:cs="Arial"/>
                <w:color w:val="000000"/>
                <w:sz w:val="20"/>
                <w:szCs w:val="20"/>
              </w:rPr>
            </w:pPr>
          </w:p>
          <w:p w14:paraId="3EA21AC4" w14:textId="77777777" w:rsidR="008E6D7F" w:rsidRPr="00AE61FA" w:rsidRDefault="008E6D7F" w:rsidP="0039627C">
            <w:pPr>
              <w:ind w:right="-45"/>
              <w:rPr>
                <w:rFonts w:cs="Arial"/>
                <w:color w:val="000000"/>
                <w:sz w:val="20"/>
                <w:szCs w:val="20"/>
              </w:rPr>
            </w:pPr>
          </w:p>
          <w:p w14:paraId="6593509D" w14:textId="77777777" w:rsidR="008E6D7F" w:rsidRPr="00AE61FA" w:rsidRDefault="008E6D7F" w:rsidP="0039627C">
            <w:pPr>
              <w:ind w:right="-45"/>
              <w:rPr>
                <w:rFonts w:cs="Arial"/>
                <w:color w:val="000000"/>
                <w:sz w:val="20"/>
                <w:szCs w:val="20"/>
              </w:rPr>
            </w:pPr>
          </w:p>
          <w:p w14:paraId="73485980" w14:textId="77777777" w:rsidR="008E6D7F" w:rsidRPr="00AE61FA" w:rsidRDefault="008E6D7F" w:rsidP="0039627C">
            <w:pPr>
              <w:ind w:right="-45"/>
              <w:rPr>
                <w:rFonts w:cs="Arial"/>
                <w:color w:val="000000"/>
                <w:sz w:val="20"/>
                <w:szCs w:val="20"/>
              </w:rPr>
            </w:pPr>
          </w:p>
          <w:p w14:paraId="5C793189" w14:textId="645D8872" w:rsidR="00B65649" w:rsidRPr="008E6D7F" w:rsidRDefault="00B65649" w:rsidP="0039627C">
            <w:pPr>
              <w:ind w:right="-45"/>
              <w:rPr>
                <w:rFonts w:cs="Arial"/>
                <w:color w:val="000000"/>
                <w:sz w:val="20"/>
                <w:szCs w:val="20"/>
              </w:rPr>
            </w:pPr>
            <w:r w:rsidRPr="00AE61FA">
              <w:rPr>
                <w:rFonts w:cs="Arial"/>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color w:val="000000"/>
                <w:sz w:val="20"/>
                <w:szCs w:val="20"/>
              </w:rPr>
            </w:pPr>
          </w:p>
          <w:p w14:paraId="0E6C236F" w14:textId="77777777" w:rsidR="00B65649" w:rsidRPr="008E6D7F" w:rsidRDefault="00B65649" w:rsidP="0039627C">
            <w:pPr>
              <w:jc w:val="center"/>
              <w:rPr>
                <w:rFonts w:cs="Arial"/>
                <w:b/>
                <w:color w:val="000000"/>
                <w:sz w:val="20"/>
                <w:szCs w:val="20"/>
              </w:rPr>
            </w:pPr>
          </w:p>
          <w:p w14:paraId="65980934" w14:textId="77777777" w:rsidR="00B65649" w:rsidRPr="008E6D7F" w:rsidRDefault="00B65649" w:rsidP="0039627C">
            <w:pPr>
              <w:jc w:val="center"/>
              <w:rPr>
                <w:rFonts w:cs="Arial"/>
                <w:b/>
                <w:color w:val="000000"/>
                <w:sz w:val="20"/>
                <w:szCs w:val="20"/>
              </w:rPr>
            </w:pPr>
          </w:p>
          <w:p w14:paraId="14A5EC5B" w14:textId="77777777" w:rsidR="00B65649" w:rsidRPr="008E6D7F" w:rsidRDefault="00B65649" w:rsidP="0039627C">
            <w:pPr>
              <w:jc w:val="center"/>
              <w:rPr>
                <w:rFonts w:cs="Arial"/>
                <w:b/>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color w:val="000000"/>
                <w:sz w:val="20"/>
                <w:szCs w:val="20"/>
              </w:rPr>
            </w:pPr>
          </w:p>
        </w:tc>
        <w:tc>
          <w:tcPr>
            <w:tcW w:w="2647" w:type="pct"/>
            <w:tcBorders>
              <w:top w:val="dashed" w:sz="4" w:space="0" w:color="auto"/>
            </w:tcBorders>
            <w:hideMark/>
          </w:tcPr>
          <w:p w14:paraId="344A7308" w14:textId="62834473" w:rsidR="00F868D6" w:rsidRDefault="000A0AD4" w:rsidP="00185305">
            <w:pPr>
              <w:jc w:val="center"/>
              <w:rPr>
                <w:rFonts w:cs="Arial"/>
                <w:b/>
                <w:sz w:val="20"/>
                <w:szCs w:val="20"/>
              </w:rPr>
            </w:pPr>
            <w:r>
              <w:rPr>
                <w:rFonts w:cs="Arial"/>
                <w:b/>
                <w:sz w:val="20"/>
                <w:szCs w:val="20"/>
              </w:rPr>
              <w:t>Ing. Boris Gregor</w:t>
            </w:r>
          </w:p>
          <w:p w14:paraId="41AFCF48" w14:textId="02814541" w:rsidR="00B65649" w:rsidRPr="008E6D7F" w:rsidRDefault="00185305" w:rsidP="00185305">
            <w:pPr>
              <w:jc w:val="center"/>
              <w:rPr>
                <w:rFonts w:cs="Arial"/>
                <w:sz w:val="20"/>
                <w:szCs w:val="20"/>
              </w:rPr>
            </w:pPr>
            <w:r w:rsidRPr="008E6D7F">
              <w:rPr>
                <w:rFonts w:cs="Arial"/>
                <w:sz w:val="20"/>
                <w:szCs w:val="20"/>
              </w:rPr>
              <w:t>generálny riaditeľ</w:t>
            </w:r>
          </w:p>
        </w:tc>
      </w:tr>
    </w:tbl>
    <w:p w14:paraId="43EC10EA" w14:textId="77777777" w:rsidR="00B65649" w:rsidRDefault="00B65649" w:rsidP="00B65649">
      <w:pPr>
        <w:pStyle w:val="Zkladntext3"/>
        <w:jc w:val="left"/>
        <w:rPr>
          <w:rFonts w:cs="Arial"/>
        </w:rPr>
      </w:pPr>
    </w:p>
    <w:p w14:paraId="5B7FE043" w14:textId="77777777" w:rsidR="00347DD3" w:rsidRDefault="00347DD3" w:rsidP="00B65649">
      <w:pPr>
        <w:pStyle w:val="Zkladntext3"/>
        <w:jc w:val="left"/>
        <w:rPr>
          <w:rFonts w:cs="Arial"/>
        </w:rPr>
      </w:pPr>
    </w:p>
    <w:p w14:paraId="397ED950" w14:textId="77777777" w:rsidR="00347DD3" w:rsidRDefault="00347DD3" w:rsidP="00B65649">
      <w:pPr>
        <w:pStyle w:val="Zkladntext3"/>
        <w:jc w:val="left"/>
        <w:rPr>
          <w:rFonts w:cs="Arial"/>
        </w:rPr>
      </w:pPr>
    </w:p>
    <w:p w14:paraId="53ACDB43" w14:textId="77777777" w:rsidR="00347DD3" w:rsidRDefault="00347DD3" w:rsidP="00B65649">
      <w:pPr>
        <w:pStyle w:val="Zkladntext3"/>
        <w:jc w:val="left"/>
        <w:rPr>
          <w:rFonts w:cs="Arial"/>
        </w:rPr>
      </w:pPr>
    </w:p>
    <w:p w14:paraId="14717FC1" w14:textId="77777777" w:rsidR="00100351" w:rsidRDefault="00100351" w:rsidP="00B65649">
      <w:pPr>
        <w:pStyle w:val="Zkladntext3"/>
        <w:jc w:val="left"/>
        <w:rPr>
          <w:rFonts w:cs="Arial"/>
        </w:rPr>
      </w:pPr>
    </w:p>
    <w:p w14:paraId="40430673" w14:textId="77777777" w:rsidR="00100351" w:rsidRDefault="00100351" w:rsidP="00B65649">
      <w:pPr>
        <w:pStyle w:val="Zkladntext3"/>
        <w:jc w:val="left"/>
        <w:rPr>
          <w:rFonts w:cs="Arial"/>
        </w:rPr>
      </w:pPr>
    </w:p>
    <w:p w14:paraId="55E4BA14" w14:textId="77777777" w:rsidR="00100351" w:rsidRDefault="00100351" w:rsidP="00B65649">
      <w:pPr>
        <w:pStyle w:val="Zkladntext3"/>
        <w:jc w:val="left"/>
        <w:rPr>
          <w:rFonts w:cs="Arial"/>
        </w:rPr>
      </w:pPr>
    </w:p>
    <w:p w14:paraId="5FC54766" w14:textId="77777777" w:rsidR="00100351" w:rsidRDefault="00100351" w:rsidP="00B65649">
      <w:pPr>
        <w:pStyle w:val="Zkladntext3"/>
        <w:jc w:val="left"/>
        <w:rPr>
          <w:rFonts w:cs="Arial"/>
        </w:rPr>
      </w:pPr>
    </w:p>
    <w:p w14:paraId="74837C2D" w14:textId="77777777" w:rsidR="00100351" w:rsidRPr="008E6D7F" w:rsidRDefault="00100351" w:rsidP="00B65649">
      <w:pPr>
        <w:pStyle w:val="Zkladntext3"/>
        <w:jc w:val="left"/>
        <w:rPr>
          <w:rFonts w:cs="Arial"/>
        </w:rPr>
      </w:pPr>
    </w:p>
    <w:p w14:paraId="7F7A4BD3" w14:textId="55FF43E9" w:rsidR="006B1035" w:rsidRPr="008E6D7F" w:rsidRDefault="006B1035" w:rsidP="006B1035">
      <w:pPr>
        <w:pStyle w:val="Zkladntext3"/>
        <w:jc w:val="left"/>
        <w:rPr>
          <w:rFonts w:cs="Arial"/>
          <w:sz w:val="20"/>
        </w:rPr>
      </w:pPr>
    </w:p>
    <w:p w14:paraId="7129560F" w14:textId="1BE325E2" w:rsidR="006B1035" w:rsidRDefault="006B1035" w:rsidP="006B1035">
      <w:pPr>
        <w:pStyle w:val="Zkladntext3"/>
        <w:jc w:val="left"/>
        <w:rPr>
          <w:rFonts w:cs="Arial"/>
          <w:sz w:val="20"/>
        </w:rPr>
      </w:pPr>
      <w:r w:rsidRPr="008E6D7F">
        <w:rPr>
          <w:rFonts w:cs="Arial"/>
          <w:sz w:val="20"/>
        </w:rPr>
        <w:t xml:space="preserve">V Banskej Bystrici, </w:t>
      </w:r>
      <w:r w:rsidR="00347DD3">
        <w:rPr>
          <w:rFonts w:cs="Arial"/>
          <w:sz w:val="20"/>
        </w:rPr>
        <w:t>jún</w:t>
      </w:r>
      <w:r w:rsidR="00676430" w:rsidRPr="00AE61FA">
        <w:rPr>
          <w:rFonts w:cs="Arial"/>
          <w:sz w:val="20"/>
        </w:rPr>
        <w:t xml:space="preserve"> </w:t>
      </w:r>
      <w:r w:rsidR="00E215D5" w:rsidRPr="00AE61FA">
        <w:rPr>
          <w:rFonts w:cs="Arial"/>
          <w:sz w:val="20"/>
        </w:rPr>
        <w:t>202</w:t>
      </w:r>
      <w:r w:rsidR="0025388B">
        <w:rPr>
          <w:rFonts w:cs="Arial"/>
          <w:sz w:val="20"/>
        </w:rPr>
        <w:t>6</w:t>
      </w:r>
      <w:r w:rsidR="00847256" w:rsidRPr="004D239D">
        <w:rPr>
          <w:rFonts w:cs="Arial"/>
          <w:sz w:val="20"/>
        </w:rPr>
        <w:t xml:space="preserve"> </w:t>
      </w:r>
    </w:p>
    <w:p w14:paraId="0F19AEC4" w14:textId="77777777" w:rsidR="00347DD3" w:rsidRDefault="00347DD3" w:rsidP="006B1035">
      <w:pPr>
        <w:pStyle w:val="Zkladntext3"/>
        <w:jc w:val="left"/>
        <w:rPr>
          <w:rFonts w:cs="Arial"/>
          <w:sz w:val="20"/>
        </w:rPr>
      </w:pPr>
    </w:p>
    <w:p w14:paraId="5DFCA760" w14:textId="77777777" w:rsidR="00347DD3" w:rsidRDefault="00347DD3" w:rsidP="006B1035">
      <w:pPr>
        <w:pStyle w:val="Zkladntext3"/>
        <w:jc w:val="left"/>
        <w:rPr>
          <w:rFonts w:cs="Arial"/>
          <w:sz w:val="20"/>
        </w:rPr>
      </w:pPr>
    </w:p>
    <w:p w14:paraId="6CA2C8AA" w14:textId="77777777" w:rsidR="00347DD3" w:rsidRDefault="00347DD3" w:rsidP="006B1035">
      <w:pPr>
        <w:pStyle w:val="Zkladntext3"/>
        <w:jc w:val="left"/>
        <w:rPr>
          <w:rFonts w:cs="Arial"/>
          <w:sz w:val="20"/>
        </w:rPr>
      </w:pPr>
    </w:p>
    <w:p w14:paraId="406CE4AF" w14:textId="77777777" w:rsidR="00347DD3" w:rsidRDefault="00347DD3" w:rsidP="006B1035">
      <w:pPr>
        <w:pStyle w:val="Zkladntext3"/>
        <w:jc w:val="left"/>
        <w:rPr>
          <w:rFonts w:cs="Arial"/>
          <w:sz w:val="20"/>
        </w:rPr>
      </w:pPr>
    </w:p>
    <w:p w14:paraId="1D7787D6" w14:textId="77777777" w:rsidR="00347DD3" w:rsidRDefault="00347DD3" w:rsidP="006B1035">
      <w:pPr>
        <w:pStyle w:val="Zkladntext3"/>
        <w:jc w:val="left"/>
        <w:rPr>
          <w:rFonts w:cs="Arial"/>
          <w:sz w:val="20"/>
        </w:rPr>
      </w:pPr>
    </w:p>
    <w:p w14:paraId="3E35C2CD" w14:textId="77777777" w:rsidR="00347DD3" w:rsidRDefault="00347DD3" w:rsidP="006B1035">
      <w:pPr>
        <w:pStyle w:val="Zkladntext3"/>
        <w:jc w:val="left"/>
        <w:rPr>
          <w:rFonts w:cs="Arial"/>
          <w:sz w:val="20"/>
        </w:rPr>
      </w:pPr>
    </w:p>
    <w:p w14:paraId="1836D033" w14:textId="77777777" w:rsidR="00347DD3" w:rsidRPr="00FD6651" w:rsidRDefault="00347DD3" w:rsidP="006B1035">
      <w:pPr>
        <w:pStyle w:val="Zkladntext3"/>
        <w:jc w:val="left"/>
        <w:rPr>
          <w:rFonts w:cs="Arial"/>
          <w:color w:val="FF0000"/>
          <w:sz w:val="20"/>
        </w:rPr>
      </w:pPr>
    </w:p>
    <w:p w14:paraId="3938F5CB" w14:textId="65CFBE7C" w:rsidR="004F727A" w:rsidRPr="003F2325" w:rsidRDefault="00142842" w:rsidP="00AB7CDD">
      <w:pPr>
        <w:pStyle w:val="Nadpis1"/>
      </w:pPr>
      <w:bookmarkStart w:id="0" w:name="_Toc231245601"/>
      <w:r w:rsidRPr="003F2325">
        <w:t>Obsah</w:t>
      </w:r>
      <w:bookmarkEnd w:id="0"/>
    </w:p>
    <w:p w14:paraId="44E0B067" w14:textId="4ECE11F8" w:rsidR="008264BB" w:rsidRDefault="00100C95">
      <w:pPr>
        <w:pStyle w:val="Obsah1"/>
        <w:rPr>
          <w:rFonts w:asciiTheme="minorHAnsi" w:eastAsiaTheme="minorEastAsia" w:hAnsiTheme="minorHAnsi" w:cstheme="minorBidi"/>
          <w:b w:val="0"/>
          <w:bCs w:val="0"/>
          <w:caps w:val="0"/>
          <w:noProof/>
          <w:kern w:val="2"/>
          <w:sz w:val="24"/>
          <w:szCs w:val="24"/>
          <w14:ligatures w14:val="standardContextual"/>
        </w:rPr>
      </w:pPr>
      <w:r w:rsidRPr="004D239D">
        <w:rPr>
          <w:rFonts w:ascii="Arial" w:hAnsi="Arial" w:cs="Arial"/>
        </w:rPr>
        <w:fldChar w:fldCharType="begin"/>
      </w:r>
      <w:r w:rsidRPr="004D239D">
        <w:rPr>
          <w:rFonts w:ascii="Arial" w:hAnsi="Arial" w:cs="Arial"/>
        </w:rPr>
        <w:instrText xml:space="preserve"> TOC \o "1-3" \h \z \u </w:instrText>
      </w:r>
      <w:r w:rsidRPr="004D239D">
        <w:rPr>
          <w:rFonts w:ascii="Arial" w:hAnsi="Arial" w:cs="Arial"/>
        </w:rPr>
        <w:fldChar w:fldCharType="separate"/>
      </w:r>
      <w:hyperlink w:anchor="_Toc231245601" w:history="1">
        <w:r w:rsidR="008264BB" w:rsidRPr="00823305">
          <w:rPr>
            <w:rStyle w:val="Hypertextovprepojenie"/>
            <w:noProof/>
          </w:rPr>
          <w:t>Obsah</w:t>
        </w:r>
        <w:r w:rsidR="008264BB">
          <w:rPr>
            <w:noProof/>
            <w:webHidden/>
          </w:rPr>
          <w:tab/>
        </w:r>
        <w:r w:rsidR="008264BB">
          <w:rPr>
            <w:noProof/>
            <w:webHidden/>
          </w:rPr>
          <w:fldChar w:fldCharType="begin"/>
        </w:r>
        <w:r w:rsidR="008264BB">
          <w:rPr>
            <w:noProof/>
            <w:webHidden/>
          </w:rPr>
          <w:instrText xml:space="preserve"> PAGEREF _Toc231245601 \h </w:instrText>
        </w:r>
        <w:r w:rsidR="008264BB">
          <w:rPr>
            <w:noProof/>
            <w:webHidden/>
          </w:rPr>
        </w:r>
        <w:r w:rsidR="008264BB">
          <w:rPr>
            <w:noProof/>
            <w:webHidden/>
          </w:rPr>
          <w:fldChar w:fldCharType="separate"/>
        </w:r>
        <w:r w:rsidR="008264BB">
          <w:rPr>
            <w:noProof/>
            <w:webHidden/>
          </w:rPr>
          <w:t>2</w:t>
        </w:r>
        <w:r w:rsidR="008264BB">
          <w:rPr>
            <w:noProof/>
            <w:webHidden/>
          </w:rPr>
          <w:fldChar w:fldCharType="end"/>
        </w:r>
      </w:hyperlink>
    </w:p>
    <w:p w14:paraId="7ADC45FE" w14:textId="1B76075B"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02" w:history="1">
        <w:r w:rsidRPr="00823305">
          <w:rPr>
            <w:rStyle w:val="Hypertextovprepojenie"/>
            <w:rFonts w:cs="Arial"/>
            <w:i/>
            <w:iCs/>
            <w:noProof/>
          </w:rPr>
          <w:t>Časť I.  Všeobecné informácie</w:t>
        </w:r>
        <w:r>
          <w:rPr>
            <w:noProof/>
            <w:webHidden/>
          </w:rPr>
          <w:tab/>
        </w:r>
        <w:r>
          <w:rPr>
            <w:noProof/>
            <w:webHidden/>
          </w:rPr>
          <w:fldChar w:fldCharType="begin"/>
        </w:r>
        <w:r>
          <w:rPr>
            <w:noProof/>
            <w:webHidden/>
          </w:rPr>
          <w:instrText xml:space="preserve"> PAGEREF _Toc231245602 \h </w:instrText>
        </w:r>
        <w:r>
          <w:rPr>
            <w:noProof/>
            <w:webHidden/>
          </w:rPr>
        </w:r>
        <w:r>
          <w:rPr>
            <w:noProof/>
            <w:webHidden/>
          </w:rPr>
          <w:fldChar w:fldCharType="separate"/>
        </w:r>
        <w:r>
          <w:rPr>
            <w:noProof/>
            <w:webHidden/>
          </w:rPr>
          <w:t>4</w:t>
        </w:r>
        <w:r>
          <w:rPr>
            <w:noProof/>
            <w:webHidden/>
          </w:rPr>
          <w:fldChar w:fldCharType="end"/>
        </w:r>
      </w:hyperlink>
    </w:p>
    <w:p w14:paraId="6F7614A9" w14:textId="4A669E42"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3" w:history="1">
        <w:r w:rsidRPr="00823305">
          <w:rPr>
            <w:rStyle w:val="Hypertextovprepojenie"/>
            <w:b/>
            <w:bCs/>
            <w:noProof/>
          </w:rPr>
          <w:t>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Identifikácia verejného obstarávateľa</w:t>
        </w:r>
        <w:r>
          <w:rPr>
            <w:noProof/>
            <w:webHidden/>
          </w:rPr>
          <w:tab/>
        </w:r>
        <w:r>
          <w:rPr>
            <w:noProof/>
            <w:webHidden/>
          </w:rPr>
          <w:fldChar w:fldCharType="begin"/>
        </w:r>
        <w:r>
          <w:rPr>
            <w:noProof/>
            <w:webHidden/>
          </w:rPr>
          <w:instrText xml:space="preserve"> PAGEREF _Toc231245603 \h </w:instrText>
        </w:r>
        <w:r>
          <w:rPr>
            <w:noProof/>
            <w:webHidden/>
          </w:rPr>
        </w:r>
        <w:r>
          <w:rPr>
            <w:noProof/>
            <w:webHidden/>
          </w:rPr>
          <w:fldChar w:fldCharType="separate"/>
        </w:r>
        <w:r>
          <w:rPr>
            <w:noProof/>
            <w:webHidden/>
          </w:rPr>
          <w:t>4</w:t>
        </w:r>
        <w:r>
          <w:rPr>
            <w:noProof/>
            <w:webHidden/>
          </w:rPr>
          <w:fldChar w:fldCharType="end"/>
        </w:r>
      </w:hyperlink>
    </w:p>
    <w:p w14:paraId="20038D1C" w14:textId="61224131" w:rsidR="008264BB" w:rsidRDefault="008264BB">
      <w:pPr>
        <w:pStyle w:val="Obsah3"/>
        <w:tabs>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4" w:history="1">
        <w:r w:rsidRPr="00823305">
          <w:rPr>
            <w:rStyle w:val="Hypertextovprepojenie"/>
            <w:b/>
            <w:bCs/>
            <w:noProof/>
          </w:rPr>
          <w:t>Úvodné ustanovenia</w:t>
        </w:r>
        <w:r>
          <w:rPr>
            <w:noProof/>
            <w:webHidden/>
          </w:rPr>
          <w:tab/>
        </w:r>
        <w:r>
          <w:rPr>
            <w:noProof/>
            <w:webHidden/>
          </w:rPr>
          <w:fldChar w:fldCharType="begin"/>
        </w:r>
        <w:r>
          <w:rPr>
            <w:noProof/>
            <w:webHidden/>
          </w:rPr>
          <w:instrText xml:space="preserve"> PAGEREF _Toc231245604 \h </w:instrText>
        </w:r>
        <w:r>
          <w:rPr>
            <w:noProof/>
            <w:webHidden/>
          </w:rPr>
        </w:r>
        <w:r>
          <w:rPr>
            <w:noProof/>
            <w:webHidden/>
          </w:rPr>
          <w:fldChar w:fldCharType="separate"/>
        </w:r>
        <w:r>
          <w:rPr>
            <w:noProof/>
            <w:webHidden/>
          </w:rPr>
          <w:t>5</w:t>
        </w:r>
        <w:r>
          <w:rPr>
            <w:noProof/>
            <w:webHidden/>
          </w:rPr>
          <w:fldChar w:fldCharType="end"/>
        </w:r>
      </w:hyperlink>
    </w:p>
    <w:p w14:paraId="43492C6F" w14:textId="00523C5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5" w:history="1">
        <w:r w:rsidRPr="00823305">
          <w:rPr>
            <w:rStyle w:val="Hypertextovprepojenie"/>
            <w:b/>
            <w:bCs/>
            <w:noProof/>
          </w:rPr>
          <w:t>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Predmet zákazky</w:t>
        </w:r>
        <w:r>
          <w:rPr>
            <w:noProof/>
            <w:webHidden/>
          </w:rPr>
          <w:tab/>
        </w:r>
        <w:r>
          <w:rPr>
            <w:noProof/>
            <w:webHidden/>
          </w:rPr>
          <w:fldChar w:fldCharType="begin"/>
        </w:r>
        <w:r>
          <w:rPr>
            <w:noProof/>
            <w:webHidden/>
          </w:rPr>
          <w:instrText xml:space="preserve"> PAGEREF _Toc231245605 \h </w:instrText>
        </w:r>
        <w:r>
          <w:rPr>
            <w:noProof/>
            <w:webHidden/>
          </w:rPr>
        </w:r>
        <w:r>
          <w:rPr>
            <w:noProof/>
            <w:webHidden/>
          </w:rPr>
          <w:fldChar w:fldCharType="separate"/>
        </w:r>
        <w:r>
          <w:rPr>
            <w:noProof/>
            <w:webHidden/>
          </w:rPr>
          <w:t>5</w:t>
        </w:r>
        <w:r>
          <w:rPr>
            <w:noProof/>
            <w:webHidden/>
          </w:rPr>
          <w:fldChar w:fldCharType="end"/>
        </w:r>
      </w:hyperlink>
    </w:p>
    <w:p w14:paraId="693A802E" w14:textId="07E62524"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6" w:history="1">
        <w:r w:rsidRPr="00823305">
          <w:rPr>
            <w:rStyle w:val="Hypertextovprepojenie"/>
            <w:b/>
            <w:bCs/>
            <w:noProof/>
          </w:rPr>
          <w:t>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Komplexnosť dodávky</w:t>
        </w:r>
        <w:r>
          <w:rPr>
            <w:noProof/>
            <w:webHidden/>
          </w:rPr>
          <w:tab/>
        </w:r>
        <w:r>
          <w:rPr>
            <w:noProof/>
            <w:webHidden/>
          </w:rPr>
          <w:fldChar w:fldCharType="begin"/>
        </w:r>
        <w:r>
          <w:rPr>
            <w:noProof/>
            <w:webHidden/>
          </w:rPr>
          <w:instrText xml:space="preserve"> PAGEREF _Toc231245606 \h </w:instrText>
        </w:r>
        <w:r>
          <w:rPr>
            <w:noProof/>
            <w:webHidden/>
          </w:rPr>
        </w:r>
        <w:r>
          <w:rPr>
            <w:noProof/>
            <w:webHidden/>
          </w:rPr>
          <w:fldChar w:fldCharType="separate"/>
        </w:r>
        <w:r>
          <w:rPr>
            <w:noProof/>
            <w:webHidden/>
          </w:rPr>
          <w:t>6</w:t>
        </w:r>
        <w:r>
          <w:rPr>
            <w:noProof/>
            <w:webHidden/>
          </w:rPr>
          <w:fldChar w:fldCharType="end"/>
        </w:r>
      </w:hyperlink>
    </w:p>
    <w:p w14:paraId="04544719" w14:textId="580F60D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7" w:history="1">
        <w:r w:rsidRPr="00823305">
          <w:rPr>
            <w:rStyle w:val="Hypertextovprepojenie"/>
            <w:b/>
            <w:bCs/>
            <w:noProof/>
          </w:rPr>
          <w:t>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Zdroj finančných prostriedkov</w:t>
        </w:r>
        <w:r>
          <w:rPr>
            <w:noProof/>
            <w:webHidden/>
          </w:rPr>
          <w:tab/>
        </w:r>
        <w:r>
          <w:rPr>
            <w:noProof/>
            <w:webHidden/>
          </w:rPr>
          <w:fldChar w:fldCharType="begin"/>
        </w:r>
        <w:r>
          <w:rPr>
            <w:noProof/>
            <w:webHidden/>
          </w:rPr>
          <w:instrText xml:space="preserve"> PAGEREF _Toc231245607 \h </w:instrText>
        </w:r>
        <w:r>
          <w:rPr>
            <w:noProof/>
            <w:webHidden/>
          </w:rPr>
        </w:r>
        <w:r>
          <w:rPr>
            <w:noProof/>
            <w:webHidden/>
          </w:rPr>
          <w:fldChar w:fldCharType="separate"/>
        </w:r>
        <w:r>
          <w:rPr>
            <w:noProof/>
            <w:webHidden/>
          </w:rPr>
          <w:t>6</w:t>
        </w:r>
        <w:r>
          <w:rPr>
            <w:noProof/>
            <w:webHidden/>
          </w:rPr>
          <w:fldChar w:fldCharType="end"/>
        </w:r>
      </w:hyperlink>
    </w:p>
    <w:p w14:paraId="30382A27" w14:textId="4F919751"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8" w:history="1">
        <w:r w:rsidRPr="00823305">
          <w:rPr>
            <w:rStyle w:val="Hypertextovprepojenie"/>
            <w:b/>
            <w:bCs/>
            <w:noProof/>
          </w:rPr>
          <w:t>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Obchodné podmienky</w:t>
        </w:r>
        <w:r>
          <w:rPr>
            <w:noProof/>
            <w:webHidden/>
          </w:rPr>
          <w:tab/>
        </w:r>
        <w:r>
          <w:rPr>
            <w:noProof/>
            <w:webHidden/>
          </w:rPr>
          <w:fldChar w:fldCharType="begin"/>
        </w:r>
        <w:r>
          <w:rPr>
            <w:noProof/>
            <w:webHidden/>
          </w:rPr>
          <w:instrText xml:space="preserve"> PAGEREF _Toc231245608 \h </w:instrText>
        </w:r>
        <w:r>
          <w:rPr>
            <w:noProof/>
            <w:webHidden/>
          </w:rPr>
        </w:r>
        <w:r>
          <w:rPr>
            <w:noProof/>
            <w:webHidden/>
          </w:rPr>
          <w:fldChar w:fldCharType="separate"/>
        </w:r>
        <w:r>
          <w:rPr>
            <w:noProof/>
            <w:webHidden/>
          </w:rPr>
          <w:t>6</w:t>
        </w:r>
        <w:r>
          <w:rPr>
            <w:noProof/>
            <w:webHidden/>
          </w:rPr>
          <w:fldChar w:fldCharType="end"/>
        </w:r>
      </w:hyperlink>
    </w:p>
    <w:p w14:paraId="75B5EA1D" w14:textId="4A355B56"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09" w:history="1">
        <w:r w:rsidRPr="00823305">
          <w:rPr>
            <w:rStyle w:val="Hypertextovprepojenie"/>
            <w:b/>
            <w:bCs/>
            <w:noProof/>
          </w:rPr>
          <w:t>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Miesto a termín dodania predmetu zákazky</w:t>
        </w:r>
        <w:r>
          <w:rPr>
            <w:noProof/>
            <w:webHidden/>
          </w:rPr>
          <w:tab/>
        </w:r>
        <w:r>
          <w:rPr>
            <w:noProof/>
            <w:webHidden/>
          </w:rPr>
          <w:fldChar w:fldCharType="begin"/>
        </w:r>
        <w:r>
          <w:rPr>
            <w:noProof/>
            <w:webHidden/>
          </w:rPr>
          <w:instrText xml:space="preserve"> PAGEREF _Toc231245609 \h </w:instrText>
        </w:r>
        <w:r>
          <w:rPr>
            <w:noProof/>
            <w:webHidden/>
          </w:rPr>
        </w:r>
        <w:r>
          <w:rPr>
            <w:noProof/>
            <w:webHidden/>
          </w:rPr>
          <w:fldChar w:fldCharType="separate"/>
        </w:r>
        <w:r>
          <w:rPr>
            <w:noProof/>
            <w:webHidden/>
          </w:rPr>
          <w:t>6</w:t>
        </w:r>
        <w:r>
          <w:rPr>
            <w:noProof/>
            <w:webHidden/>
          </w:rPr>
          <w:fldChar w:fldCharType="end"/>
        </w:r>
      </w:hyperlink>
    </w:p>
    <w:p w14:paraId="5EE35378" w14:textId="53BBC597"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0" w:history="1">
        <w:r w:rsidRPr="00823305">
          <w:rPr>
            <w:rStyle w:val="Hypertextovprepojenie"/>
            <w:b/>
            <w:bCs/>
            <w:noProof/>
          </w:rPr>
          <w:t>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Oprávnený uchádzač</w:t>
        </w:r>
        <w:r>
          <w:rPr>
            <w:noProof/>
            <w:webHidden/>
          </w:rPr>
          <w:tab/>
        </w:r>
        <w:r>
          <w:rPr>
            <w:noProof/>
            <w:webHidden/>
          </w:rPr>
          <w:fldChar w:fldCharType="begin"/>
        </w:r>
        <w:r>
          <w:rPr>
            <w:noProof/>
            <w:webHidden/>
          </w:rPr>
          <w:instrText xml:space="preserve"> PAGEREF _Toc231245610 \h </w:instrText>
        </w:r>
        <w:r>
          <w:rPr>
            <w:noProof/>
            <w:webHidden/>
          </w:rPr>
        </w:r>
        <w:r>
          <w:rPr>
            <w:noProof/>
            <w:webHidden/>
          </w:rPr>
          <w:fldChar w:fldCharType="separate"/>
        </w:r>
        <w:r>
          <w:rPr>
            <w:noProof/>
            <w:webHidden/>
          </w:rPr>
          <w:t>6</w:t>
        </w:r>
        <w:r>
          <w:rPr>
            <w:noProof/>
            <w:webHidden/>
          </w:rPr>
          <w:fldChar w:fldCharType="end"/>
        </w:r>
      </w:hyperlink>
    </w:p>
    <w:p w14:paraId="520602E0" w14:textId="187AD582"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1" w:history="1">
        <w:r w:rsidRPr="00823305">
          <w:rPr>
            <w:rStyle w:val="Hypertextovprepojenie"/>
            <w:b/>
            <w:bCs/>
            <w:noProof/>
          </w:rPr>
          <w:t>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Využitie subdodávateľov</w:t>
        </w:r>
        <w:r>
          <w:rPr>
            <w:noProof/>
            <w:webHidden/>
          </w:rPr>
          <w:tab/>
        </w:r>
        <w:r>
          <w:rPr>
            <w:noProof/>
            <w:webHidden/>
          </w:rPr>
          <w:fldChar w:fldCharType="begin"/>
        </w:r>
        <w:r>
          <w:rPr>
            <w:noProof/>
            <w:webHidden/>
          </w:rPr>
          <w:instrText xml:space="preserve"> PAGEREF _Toc231245611 \h </w:instrText>
        </w:r>
        <w:r>
          <w:rPr>
            <w:noProof/>
            <w:webHidden/>
          </w:rPr>
        </w:r>
        <w:r>
          <w:rPr>
            <w:noProof/>
            <w:webHidden/>
          </w:rPr>
          <w:fldChar w:fldCharType="separate"/>
        </w:r>
        <w:r>
          <w:rPr>
            <w:noProof/>
            <w:webHidden/>
          </w:rPr>
          <w:t>7</w:t>
        </w:r>
        <w:r>
          <w:rPr>
            <w:noProof/>
            <w:webHidden/>
          </w:rPr>
          <w:fldChar w:fldCharType="end"/>
        </w:r>
      </w:hyperlink>
    </w:p>
    <w:p w14:paraId="4BA934E0" w14:textId="0ECF0488" w:rsidR="008264BB" w:rsidRDefault="008264BB">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2" w:history="1">
        <w:r w:rsidRPr="00823305">
          <w:rPr>
            <w:rStyle w:val="Hypertextovprepojenie"/>
            <w:b/>
            <w:bCs/>
            <w:noProof/>
          </w:rPr>
          <w:t>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Variantné riešenie</w:t>
        </w:r>
        <w:r>
          <w:rPr>
            <w:noProof/>
            <w:webHidden/>
          </w:rPr>
          <w:tab/>
        </w:r>
        <w:r>
          <w:rPr>
            <w:noProof/>
            <w:webHidden/>
          </w:rPr>
          <w:fldChar w:fldCharType="begin"/>
        </w:r>
        <w:r>
          <w:rPr>
            <w:noProof/>
            <w:webHidden/>
          </w:rPr>
          <w:instrText xml:space="preserve"> PAGEREF _Toc231245612 \h </w:instrText>
        </w:r>
        <w:r>
          <w:rPr>
            <w:noProof/>
            <w:webHidden/>
          </w:rPr>
        </w:r>
        <w:r>
          <w:rPr>
            <w:noProof/>
            <w:webHidden/>
          </w:rPr>
          <w:fldChar w:fldCharType="separate"/>
        </w:r>
        <w:r>
          <w:rPr>
            <w:noProof/>
            <w:webHidden/>
          </w:rPr>
          <w:t>7</w:t>
        </w:r>
        <w:r>
          <w:rPr>
            <w:noProof/>
            <w:webHidden/>
          </w:rPr>
          <w:fldChar w:fldCharType="end"/>
        </w:r>
      </w:hyperlink>
    </w:p>
    <w:p w14:paraId="355E45A0" w14:textId="53B9FFF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3" w:history="1">
        <w:r w:rsidRPr="00823305">
          <w:rPr>
            <w:rStyle w:val="Hypertextovprepojenie"/>
            <w:b/>
            <w:bCs/>
            <w:noProof/>
          </w:rPr>
          <w:t>10.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Náklady na ponuku</w:t>
        </w:r>
        <w:r>
          <w:rPr>
            <w:noProof/>
            <w:webHidden/>
          </w:rPr>
          <w:tab/>
        </w:r>
        <w:r>
          <w:rPr>
            <w:noProof/>
            <w:webHidden/>
          </w:rPr>
          <w:fldChar w:fldCharType="begin"/>
        </w:r>
        <w:r>
          <w:rPr>
            <w:noProof/>
            <w:webHidden/>
          </w:rPr>
          <w:instrText xml:space="preserve"> PAGEREF _Toc231245613 \h </w:instrText>
        </w:r>
        <w:r>
          <w:rPr>
            <w:noProof/>
            <w:webHidden/>
          </w:rPr>
        </w:r>
        <w:r>
          <w:rPr>
            <w:noProof/>
            <w:webHidden/>
          </w:rPr>
          <w:fldChar w:fldCharType="separate"/>
        </w:r>
        <w:r>
          <w:rPr>
            <w:noProof/>
            <w:webHidden/>
          </w:rPr>
          <w:t>8</w:t>
        </w:r>
        <w:r>
          <w:rPr>
            <w:noProof/>
            <w:webHidden/>
          </w:rPr>
          <w:fldChar w:fldCharType="end"/>
        </w:r>
      </w:hyperlink>
    </w:p>
    <w:p w14:paraId="7CA1D334" w14:textId="44E11D5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4" w:history="1">
        <w:r w:rsidRPr="00823305">
          <w:rPr>
            <w:rStyle w:val="Hypertextovprepojenie"/>
            <w:b/>
            <w:bCs/>
            <w:noProof/>
          </w:rPr>
          <w:t>11.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Podmienky zrušenia verejného obstarávania</w:t>
        </w:r>
        <w:r>
          <w:rPr>
            <w:noProof/>
            <w:webHidden/>
          </w:rPr>
          <w:tab/>
        </w:r>
        <w:r>
          <w:rPr>
            <w:noProof/>
            <w:webHidden/>
          </w:rPr>
          <w:fldChar w:fldCharType="begin"/>
        </w:r>
        <w:r>
          <w:rPr>
            <w:noProof/>
            <w:webHidden/>
          </w:rPr>
          <w:instrText xml:space="preserve"> PAGEREF _Toc231245614 \h </w:instrText>
        </w:r>
        <w:r>
          <w:rPr>
            <w:noProof/>
            <w:webHidden/>
          </w:rPr>
        </w:r>
        <w:r>
          <w:rPr>
            <w:noProof/>
            <w:webHidden/>
          </w:rPr>
          <w:fldChar w:fldCharType="separate"/>
        </w:r>
        <w:r>
          <w:rPr>
            <w:noProof/>
            <w:webHidden/>
          </w:rPr>
          <w:t>8</w:t>
        </w:r>
        <w:r>
          <w:rPr>
            <w:noProof/>
            <w:webHidden/>
          </w:rPr>
          <w:fldChar w:fldCharType="end"/>
        </w:r>
      </w:hyperlink>
    </w:p>
    <w:p w14:paraId="6730680D" w14:textId="1CE5BD0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5" w:history="1">
        <w:r w:rsidRPr="00823305">
          <w:rPr>
            <w:rStyle w:val="Hypertextovprepojenie"/>
            <w:b/>
            <w:bCs/>
            <w:noProof/>
          </w:rPr>
          <w:t>12.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Protikorupčná politika verejného obstarávateľa</w:t>
        </w:r>
        <w:r>
          <w:rPr>
            <w:noProof/>
            <w:webHidden/>
          </w:rPr>
          <w:tab/>
        </w:r>
        <w:r>
          <w:rPr>
            <w:noProof/>
            <w:webHidden/>
          </w:rPr>
          <w:fldChar w:fldCharType="begin"/>
        </w:r>
        <w:r>
          <w:rPr>
            <w:noProof/>
            <w:webHidden/>
          </w:rPr>
          <w:instrText xml:space="preserve"> PAGEREF _Toc231245615 \h </w:instrText>
        </w:r>
        <w:r>
          <w:rPr>
            <w:noProof/>
            <w:webHidden/>
          </w:rPr>
        </w:r>
        <w:r>
          <w:rPr>
            <w:noProof/>
            <w:webHidden/>
          </w:rPr>
          <w:fldChar w:fldCharType="separate"/>
        </w:r>
        <w:r>
          <w:rPr>
            <w:noProof/>
            <w:webHidden/>
          </w:rPr>
          <w:t>8</w:t>
        </w:r>
        <w:r>
          <w:rPr>
            <w:noProof/>
            <w:webHidden/>
          </w:rPr>
          <w:fldChar w:fldCharType="end"/>
        </w:r>
      </w:hyperlink>
    </w:p>
    <w:p w14:paraId="4714A5CC" w14:textId="3EEE6FCC"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16" w:history="1">
        <w:r w:rsidRPr="00823305">
          <w:rPr>
            <w:rStyle w:val="Hypertextovprepojenie"/>
            <w:rFonts w:cs="Arial"/>
            <w:i/>
            <w:iCs/>
            <w:noProof/>
          </w:rPr>
          <w:t>Časť II. Komunikácia a vysvetľovanie</w:t>
        </w:r>
        <w:r>
          <w:rPr>
            <w:noProof/>
            <w:webHidden/>
          </w:rPr>
          <w:tab/>
        </w:r>
        <w:r>
          <w:rPr>
            <w:noProof/>
            <w:webHidden/>
          </w:rPr>
          <w:fldChar w:fldCharType="begin"/>
        </w:r>
        <w:r>
          <w:rPr>
            <w:noProof/>
            <w:webHidden/>
          </w:rPr>
          <w:instrText xml:space="preserve"> PAGEREF _Toc231245616 \h </w:instrText>
        </w:r>
        <w:r>
          <w:rPr>
            <w:noProof/>
            <w:webHidden/>
          </w:rPr>
        </w:r>
        <w:r>
          <w:rPr>
            <w:noProof/>
            <w:webHidden/>
          </w:rPr>
          <w:fldChar w:fldCharType="separate"/>
        </w:r>
        <w:r>
          <w:rPr>
            <w:noProof/>
            <w:webHidden/>
          </w:rPr>
          <w:t>8</w:t>
        </w:r>
        <w:r>
          <w:rPr>
            <w:noProof/>
            <w:webHidden/>
          </w:rPr>
          <w:fldChar w:fldCharType="end"/>
        </w:r>
      </w:hyperlink>
    </w:p>
    <w:p w14:paraId="7E294C3C" w14:textId="2C91528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7" w:history="1">
        <w:r w:rsidRPr="00823305">
          <w:rPr>
            <w:rStyle w:val="Hypertextovprepojenie"/>
            <w:b/>
            <w:bCs/>
            <w:noProof/>
          </w:rPr>
          <w:t>13.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Komunikácia medzi verejným obstarávateľom a uchádzačmi/záujemcami</w:t>
        </w:r>
        <w:r>
          <w:rPr>
            <w:noProof/>
            <w:webHidden/>
          </w:rPr>
          <w:tab/>
        </w:r>
        <w:r>
          <w:rPr>
            <w:noProof/>
            <w:webHidden/>
          </w:rPr>
          <w:fldChar w:fldCharType="begin"/>
        </w:r>
        <w:r>
          <w:rPr>
            <w:noProof/>
            <w:webHidden/>
          </w:rPr>
          <w:instrText xml:space="preserve"> PAGEREF _Toc231245617 \h </w:instrText>
        </w:r>
        <w:r>
          <w:rPr>
            <w:noProof/>
            <w:webHidden/>
          </w:rPr>
        </w:r>
        <w:r>
          <w:rPr>
            <w:noProof/>
            <w:webHidden/>
          </w:rPr>
          <w:fldChar w:fldCharType="separate"/>
        </w:r>
        <w:r>
          <w:rPr>
            <w:noProof/>
            <w:webHidden/>
          </w:rPr>
          <w:t>8</w:t>
        </w:r>
        <w:r>
          <w:rPr>
            <w:noProof/>
            <w:webHidden/>
          </w:rPr>
          <w:fldChar w:fldCharType="end"/>
        </w:r>
      </w:hyperlink>
    </w:p>
    <w:p w14:paraId="115EA4CB" w14:textId="30CEB46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8" w:history="1">
        <w:r w:rsidRPr="00823305">
          <w:rPr>
            <w:rStyle w:val="Hypertextovprepojenie"/>
            <w:b/>
            <w:bCs/>
            <w:noProof/>
          </w:rPr>
          <w:t>14.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Vysvetlenie a doplnenie súťažných podkladov</w:t>
        </w:r>
        <w:r>
          <w:rPr>
            <w:noProof/>
            <w:webHidden/>
          </w:rPr>
          <w:tab/>
        </w:r>
        <w:r>
          <w:rPr>
            <w:noProof/>
            <w:webHidden/>
          </w:rPr>
          <w:fldChar w:fldCharType="begin"/>
        </w:r>
        <w:r>
          <w:rPr>
            <w:noProof/>
            <w:webHidden/>
          </w:rPr>
          <w:instrText xml:space="preserve"> PAGEREF _Toc231245618 \h </w:instrText>
        </w:r>
        <w:r>
          <w:rPr>
            <w:noProof/>
            <w:webHidden/>
          </w:rPr>
        </w:r>
        <w:r>
          <w:rPr>
            <w:noProof/>
            <w:webHidden/>
          </w:rPr>
          <w:fldChar w:fldCharType="separate"/>
        </w:r>
        <w:r>
          <w:rPr>
            <w:noProof/>
            <w:webHidden/>
          </w:rPr>
          <w:t>9</w:t>
        </w:r>
        <w:r>
          <w:rPr>
            <w:noProof/>
            <w:webHidden/>
          </w:rPr>
          <w:fldChar w:fldCharType="end"/>
        </w:r>
      </w:hyperlink>
    </w:p>
    <w:p w14:paraId="76E4B11F" w14:textId="5156BBF2"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19" w:history="1">
        <w:r w:rsidRPr="00823305">
          <w:rPr>
            <w:rStyle w:val="Hypertextovprepojenie"/>
            <w:b/>
            <w:bCs/>
            <w:noProof/>
          </w:rPr>
          <w:t>15.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Obhliadka miesta plnenia</w:t>
        </w:r>
        <w:r>
          <w:rPr>
            <w:noProof/>
            <w:webHidden/>
          </w:rPr>
          <w:tab/>
        </w:r>
        <w:r>
          <w:rPr>
            <w:noProof/>
            <w:webHidden/>
          </w:rPr>
          <w:fldChar w:fldCharType="begin"/>
        </w:r>
        <w:r>
          <w:rPr>
            <w:noProof/>
            <w:webHidden/>
          </w:rPr>
          <w:instrText xml:space="preserve"> PAGEREF _Toc231245619 \h </w:instrText>
        </w:r>
        <w:r>
          <w:rPr>
            <w:noProof/>
            <w:webHidden/>
          </w:rPr>
        </w:r>
        <w:r>
          <w:rPr>
            <w:noProof/>
            <w:webHidden/>
          </w:rPr>
          <w:fldChar w:fldCharType="separate"/>
        </w:r>
        <w:r>
          <w:rPr>
            <w:noProof/>
            <w:webHidden/>
          </w:rPr>
          <w:t>9</w:t>
        </w:r>
        <w:r>
          <w:rPr>
            <w:noProof/>
            <w:webHidden/>
          </w:rPr>
          <w:fldChar w:fldCharType="end"/>
        </w:r>
      </w:hyperlink>
    </w:p>
    <w:p w14:paraId="3E6BE700" w14:textId="30155E2F"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20" w:history="1">
        <w:r w:rsidRPr="00823305">
          <w:rPr>
            <w:rStyle w:val="Hypertextovprepojenie"/>
            <w:rFonts w:cs="Arial"/>
            <w:i/>
            <w:iCs/>
            <w:noProof/>
          </w:rPr>
          <w:t>Časť III. Príprava ponuky</w:t>
        </w:r>
        <w:r>
          <w:rPr>
            <w:noProof/>
            <w:webHidden/>
          </w:rPr>
          <w:tab/>
        </w:r>
        <w:r>
          <w:rPr>
            <w:noProof/>
            <w:webHidden/>
          </w:rPr>
          <w:fldChar w:fldCharType="begin"/>
        </w:r>
        <w:r>
          <w:rPr>
            <w:noProof/>
            <w:webHidden/>
          </w:rPr>
          <w:instrText xml:space="preserve"> PAGEREF _Toc231245620 \h </w:instrText>
        </w:r>
        <w:r>
          <w:rPr>
            <w:noProof/>
            <w:webHidden/>
          </w:rPr>
        </w:r>
        <w:r>
          <w:rPr>
            <w:noProof/>
            <w:webHidden/>
          </w:rPr>
          <w:fldChar w:fldCharType="separate"/>
        </w:r>
        <w:r>
          <w:rPr>
            <w:noProof/>
            <w:webHidden/>
          </w:rPr>
          <w:t>9</w:t>
        </w:r>
        <w:r>
          <w:rPr>
            <w:noProof/>
            <w:webHidden/>
          </w:rPr>
          <w:fldChar w:fldCharType="end"/>
        </w:r>
      </w:hyperlink>
    </w:p>
    <w:p w14:paraId="4C89C4B0" w14:textId="0C5D9C7B"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1" w:history="1">
        <w:r w:rsidRPr="00823305">
          <w:rPr>
            <w:rStyle w:val="Hypertextovprepojenie"/>
            <w:b/>
            <w:bCs/>
            <w:noProof/>
          </w:rPr>
          <w:t>16.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Jazyk ponuky</w:t>
        </w:r>
        <w:r>
          <w:rPr>
            <w:noProof/>
            <w:webHidden/>
          </w:rPr>
          <w:tab/>
        </w:r>
        <w:r>
          <w:rPr>
            <w:noProof/>
            <w:webHidden/>
          </w:rPr>
          <w:fldChar w:fldCharType="begin"/>
        </w:r>
        <w:r>
          <w:rPr>
            <w:noProof/>
            <w:webHidden/>
          </w:rPr>
          <w:instrText xml:space="preserve"> PAGEREF _Toc231245621 \h </w:instrText>
        </w:r>
        <w:r>
          <w:rPr>
            <w:noProof/>
            <w:webHidden/>
          </w:rPr>
        </w:r>
        <w:r>
          <w:rPr>
            <w:noProof/>
            <w:webHidden/>
          </w:rPr>
          <w:fldChar w:fldCharType="separate"/>
        </w:r>
        <w:r>
          <w:rPr>
            <w:noProof/>
            <w:webHidden/>
          </w:rPr>
          <w:t>9</w:t>
        </w:r>
        <w:r>
          <w:rPr>
            <w:noProof/>
            <w:webHidden/>
          </w:rPr>
          <w:fldChar w:fldCharType="end"/>
        </w:r>
      </w:hyperlink>
    </w:p>
    <w:p w14:paraId="5C4B7E09" w14:textId="48AF9CD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2" w:history="1">
        <w:r w:rsidRPr="00823305">
          <w:rPr>
            <w:rStyle w:val="Hypertextovprepojenie"/>
            <w:b/>
            <w:bCs/>
            <w:noProof/>
          </w:rPr>
          <w:t>17.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Mena a ceny uvádzané v ponuke</w:t>
        </w:r>
        <w:r>
          <w:rPr>
            <w:noProof/>
            <w:webHidden/>
          </w:rPr>
          <w:tab/>
        </w:r>
        <w:r>
          <w:rPr>
            <w:noProof/>
            <w:webHidden/>
          </w:rPr>
          <w:fldChar w:fldCharType="begin"/>
        </w:r>
        <w:r>
          <w:rPr>
            <w:noProof/>
            <w:webHidden/>
          </w:rPr>
          <w:instrText xml:space="preserve"> PAGEREF _Toc231245622 \h </w:instrText>
        </w:r>
        <w:r>
          <w:rPr>
            <w:noProof/>
            <w:webHidden/>
          </w:rPr>
        </w:r>
        <w:r>
          <w:rPr>
            <w:noProof/>
            <w:webHidden/>
          </w:rPr>
          <w:fldChar w:fldCharType="separate"/>
        </w:r>
        <w:r>
          <w:rPr>
            <w:noProof/>
            <w:webHidden/>
          </w:rPr>
          <w:t>10</w:t>
        </w:r>
        <w:r>
          <w:rPr>
            <w:noProof/>
            <w:webHidden/>
          </w:rPr>
          <w:fldChar w:fldCharType="end"/>
        </w:r>
      </w:hyperlink>
    </w:p>
    <w:p w14:paraId="572F00E6" w14:textId="66E4D0D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3" w:history="1">
        <w:r w:rsidRPr="00823305">
          <w:rPr>
            <w:rStyle w:val="Hypertextovprepojenie"/>
            <w:b/>
            <w:bCs/>
            <w:noProof/>
          </w:rPr>
          <w:t>18.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Zábezpeka</w:t>
        </w:r>
        <w:r>
          <w:rPr>
            <w:noProof/>
            <w:webHidden/>
          </w:rPr>
          <w:tab/>
        </w:r>
        <w:r>
          <w:rPr>
            <w:noProof/>
            <w:webHidden/>
          </w:rPr>
          <w:fldChar w:fldCharType="begin"/>
        </w:r>
        <w:r>
          <w:rPr>
            <w:noProof/>
            <w:webHidden/>
          </w:rPr>
          <w:instrText xml:space="preserve"> PAGEREF _Toc231245623 \h </w:instrText>
        </w:r>
        <w:r>
          <w:rPr>
            <w:noProof/>
            <w:webHidden/>
          </w:rPr>
        </w:r>
        <w:r>
          <w:rPr>
            <w:noProof/>
            <w:webHidden/>
          </w:rPr>
          <w:fldChar w:fldCharType="separate"/>
        </w:r>
        <w:r>
          <w:rPr>
            <w:noProof/>
            <w:webHidden/>
          </w:rPr>
          <w:t>10</w:t>
        </w:r>
        <w:r>
          <w:rPr>
            <w:noProof/>
            <w:webHidden/>
          </w:rPr>
          <w:fldChar w:fldCharType="end"/>
        </w:r>
      </w:hyperlink>
    </w:p>
    <w:p w14:paraId="41426B65" w14:textId="24B1FEC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4" w:history="1">
        <w:r w:rsidRPr="00823305">
          <w:rPr>
            <w:rStyle w:val="Hypertextovprepojenie"/>
            <w:b/>
            <w:bCs/>
            <w:noProof/>
          </w:rPr>
          <w:t>19.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Lehota viazanosti ponuky</w:t>
        </w:r>
        <w:r>
          <w:rPr>
            <w:noProof/>
            <w:webHidden/>
          </w:rPr>
          <w:tab/>
        </w:r>
        <w:r>
          <w:rPr>
            <w:noProof/>
            <w:webHidden/>
          </w:rPr>
          <w:fldChar w:fldCharType="begin"/>
        </w:r>
        <w:r>
          <w:rPr>
            <w:noProof/>
            <w:webHidden/>
          </w:rPr>
          <w:instrText xml:space="preserve"> PAGEREF _Toc231245624 \h </w:instrText>
        </w:r>
        <w:r>
          <w:rPr>
            <w:noProof/>
            <w:webHidden/>
          </w:rPr>
        </w:r>
        <w:r>
          <w:rPr>
            <w:noProof/>
            <w:webHidden/>
          </w:rPr>
          <w:fldChar w:fldCharType="separate"/>
        </w:r>
        <w:r>
          <w:rPr>
            <w:noProof/>
            <w:webHidden/>
          </w:rPr>
          <w:t>12</w:t>
        </w:r>
        <w:r>
          <w:rPr>
            <w:noProof/>
            <w:webHidden/>
          </w:rPr>
          <w:fldChar w:fldCharType="end"/>
        </w:r>
      </w:hyperlink>
    </w:p>
    <w:p w14:paraId="35CA8E3C" w14:textId="0767B2C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6" w:history="1">
        <w:r w:rsidRPr="00823305">
          <w:rPr>
            <w:rStyle w:val="Hypertextovprepojenie"/>
            <w:b/>
            <w:bCs/>
            <w:noProof/>
          </w:rPr>
          <w:t>20.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Obsah ponuky</w:t>
        </w:r>
        <w:r>
          <w:rPr>
            <w:noProof/>
            <w:webHidden/>
          </w:rPr>
          <w:tab/>
        </w:r>
        <w:r>
          <w:rPr>
            <w:noProof/>
            <w:webHidden/>
          </w:rPr>
          <w:fldChar w:fldCharType="begin"/>
        </w:r>
        <w:r>
          <w:rPr>
            <w:noProof/>
            <w:webHidden/>
          </w:rPr>
          <w:instrText xml:space="preserve"> PAGEREF _Toc231245626 \h </w:instrText>
        </w:r>
        <w:r>
          <w:rPr>
            <w:noProof/>
            <w:webHidden/>
          </w:rPr>
        </w:r>
        <w:r>
          <w:rPr>
            <w:noProof/>
            <w:webHidden/>
          </w:rPr>
          <w:fldChar w:fldCharType="separate"/>
        </w:r>
        <w:r>
          <w:rPr>
            <w:noProof/>
            <w:webHidden/>
          </w:rPr>
          <w:t>12</w:t>
        </w:r>
        <w:r>
          <w:rPr>
            <w:noProof/>
            <w:webHidden/>
          </w:rPr>
          <w:fldChar w:fldCharType="end"/>
        </w:r>
      </w:hyperlink>
    </w:p>
    <w:p w14:paraId="36BF70EF" w14:textId="13DF944E"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27" w:history="1">
        <w:r w:rsidRPr="00823305">
          <w:rPr>
            <w:rStyle w:val="Hypertextovprepojenie"/>
            <w:rFonts w:cs="Arial"/>
            <w:i/>
            <w:iCs/>
            <w:noProof/>
          </w:rPr>
          <w:t>Časť IV.  Predkladanie ponuky</w:t>
        </w:r>
        <w:r>
          <w:rPr>
            <w:noProof/>
            <w:webHidden/>
          </w:rPr>
          <w:tab/>
        </w:r>
        <w:r>
          <w:rPr>
            <w:noProof/>
            <w:webHidden/>
          </w:rPr>
          <w:fldChar w:fldCharType="begin"/>
        </w:r>
        <w:r>
          <w:rPr>
            <w:noProof/>
            <w:webHidden/>
          </w:rPr>
          <w:instrText xml:space="preserve"> PAGEREF _Toc231245627 \h </w:instrText>
        </w:r>
        <w:r>
          <w:rPr>
            <w:noProof/>
            <w:webHidden/>
          </w:rPr>
        </w:r>
        <w:r>
          <w:rPr>
            <w:noProof/>
            <w:webHidden/>
          </w:rPr>
          <w:fldChar w:fldCharType="separate"/>
        </w:r>
        <w:r>
          <w:rPr>
            <w:noProof/>
            <w:webHidden/>
          </w:rPr>
          <w:t>13</w:t>
        </w:r>
        <w:r>
          <w:rPr>
            <w:noProof/>
            <w:webHidden/>
          </w:rPr>
          <w:fldChar w:fldCharType="end"/>
        </w:r>
      </w:hyperlink>
    </w:p>
    <w:p w14:paraId="695C5232" w14:textId="28556A90"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8" w:history="1">
        <w:r w:rsidRPr="00823305">
          <w:rPr>
            <w:rStyle w:val="Hypertextovprepojenie"/>
            <w:b/>
            <w:bCs/>
            <w:noProof/>
          </w:rPr>
          <w:t>21.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Predloženie ponuky</w:t>
        </w:r>
        <w:r>
          <w:rPr>
            <w:noProof/>
            <w:webHidden/>
          </w:rPr>
          <w:tab/>
        </w:r>
        <w:r>
          <w:rPr>
            <w:noProof/>
            <w:webHidden/>
          </w:rPr>
          <w:fldChar w:fldCharType="begin"/>
        </w:r>
        <w:r>
          <w:rPr>
            <w:noProof/>
            <w:webHidden/>
          </w:rPr>
          <w:instrText xml:space="preserve"> PAGEREF _Toc231245628 \h </w:instrText>
        </w:r>
        <w:r>
          <w:rPr>
            <w:noProof/>
            <w:webHidden/>
          </w:rPr>
        </w:r>
        <w:r>
          <w:rPr>
            <w:noProof/>
            <w:webHidden/>
          </w:rPr>
          <w:fldChar w:fldCharType="separate"/>
        </w:r>
        <w:r>
          <w:rPr>
            <w:noProof/>
            <w:webHidden/>
          </w:rPr>
          <w:t>13</w:t>
        </w:r>
        <w:r>
          <w:rPr>
            <w:noProof/>
            <w:webHidden/>
          </w:rPr>
          <w:fldChar w:fldCharType="end"/>
        </w:r>
      </w:hyperlink>
    </w:p>
    <w:p w14:paraId="15CA2C0C" w14:textId="62C7F604"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29" w:history="1">
        <w:r w:rsidRPr="00823305">
          <w:rPr>
            <w:rStyle w:val="Hypertextovprepojenie"/>
            <w:b/>
            <w:bCs/>
            <w:noProof/>
          </w:rPr>
          <w:t>22.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Miesto a lehota na predkladanie ponúk</w:t>
        </w:r>
        <w:r>
          <w:rPr>
            <w:noProof/>
            <w:webHidden/>
          </w:rPr>
          <w:tab/>
        </w:r>
        <w:r>
          <w:rPr>
            <w:noProof/>
            <w:webHidden/>
          </w:rPr>
          <w:fldChar w:fldCharType="begin"/>
        </w:r>
        <w:r>
          <w:rPr>
            <w:noProof/>
            <w:webHidden/>
          </w:rPr>
          <w:instrText xml:space="preserve"> PAGEREF _Toc231245629 \h </w:instrText>
        </w:r>
        <w:r>
          <w:rPr>
            <w:noProof/>
            <w:webHidden/>
          </w:rPr>
        </w:r>
        <w:r>
          <w:rPr>
            <w:noProof/>
            <w:webHidden/>
          </w:rPr>
          <w:fldChar w:fldCharType="separate"/>
        </w:r>
        <w:r>
          <w:rPr>
            <w:noProof/>
            <w:webHidden/>
          </w:rPr>
          <w:t>14</w:t>
        </w:r>
        <w:r>
          <w:rPr>
            <w:noProof/>
            <w:webHidden/>
          </w:rPr>
          <w:fldChar w:fldCharType="end"/>
        </w:r>
      </w:hyperlink>
    </w:p>
    <w:p w14:paraId="080880B6" w14:textId="27F5B88F"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30" w:history="1">
        <w:r w:rsidRPr="00823305">
          <w:rPr>
            <w:rStyle w:val="Hypertextovprepojenie"/>
            <w:rFonts w:cs="Arial"/>
            <w:i/>
            <w:iCs/>
            <w:noProof/>
          </w:rPr>
          <w:t>Časť V. Otváranie a vyhodnotenie ponúk</w:t>
        </w:r>
        <w:r>
          <w:rPr>
            <w:noProof/>
            <w:webHidden/>
          </w:rPr>
          <w:tab/>
        </w:r>
        <w:r>
          <w:rPr>
            <w:noProof/>
            <w:webHidden/>
          </w:rPr>
          <w:fldChar w:fldCharType="begin"/>
        </w:r>
        <w:r>
          <w:rPr>
            <w:noProof/>
            <w:webHidden/>
          </w:rPr>
          <w:instrText xml:space="preserve"> PAGEREF _Toc231245630 \h </w:instrText>
        </w:r>
        <w:r>
          <w:rPr>
            <w:noProof/>
            <w:webHidden/>
          </w:rPr>
        </w:r>
        <w:r>
          <w:rPr>
            <w:noProof/>
            <w:webHidden/>
          </w:rPr>
          <w:fldChar w:fldCharType="separate"/>
        </w:r>
        <w:r>
          <w:rPr>
            <w:noProof/>
            <w:webHidden/>
          </w:rPr>
          <w:t>14</w:t>
        </w:r>
        <w:r>
          <w:rPr>
            <w:noProof/>
            <w:webHidden/>
          </w:rPr>
          <w:fldChar w:fldCharType="end"/>
        </w:r>
      </w:hyperlink>
    </w:p>
    <w:p w14:paraId="493E6A02" w14:textId="194E0F57"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1" w:history="1">
        <w:r w:rsidRPr="00823305">
          <w:rPr>
            <w:rStyle w:val="Hypertextovprepojenie"/>
            <w:b/>
            <w:bCs/>
            <w:noProof/>
          </w:rPr>
          <w:t>23.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Otváranie ponúk</w:t>
        </w:r>
        <w:r>
          <w:rPr>
            <w:noProof/>
            <w:webHidden/>
          </w:rPr>
          <w:tab/>
        </w:r>
        <w:r>
          <w:rPr>
            <w:noProof/>
            <w:webHidden/>
          </w:rPr>
          <w:fldChar w:fldCharType="begin"/>
        </w:r>
        <w:r>
          <w:rPr>
            <w:noProof/>
            <w:webHidden/>
          </w:rPr>
          <w:instrText xml:space="preserve"> PAGEREF _Toc231245631 \h </w:instrText>
        </w:r>
        <w:r>
          <w:rPr>
            <w:noProof/>
            <w:webHidden/>
          </w:rPr>
        </w:r>
        <w:r>
          <w:rPr>
            <w:noProof/>
            <w:webHidden/>
          </w:rPr>
          <w:fldChar w:fldCharType="separate"/>
        </w:r>
        <w:r>
          <w:rPr>
            <w:noProof/>
            <w:webHidden/>
          </w:rPr>
          <w:t>14</w:t>
        </w:r>
        <w:r>
          <w:rPr>
            <w:noProof/>
            <w:webHidden/>
          </w:rPr>
          <w:fldChar w:fldCharType="end"/>
        </w:r>
      </w:hyperlink>
    </w:p>
    <w:p w14:paraId="7A75A8CA" w14:textId="773E970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2" w:history="1">
        <w:r w:rsidRPr="00823305">
          <w:rPr>
            <w:rStyle w:val="Hypertextovprepojenie"/>
            <w:b/>
            <w:bCs/>
            <w:noProof/>
          </w:rPr>
          <w:t>24.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Vyhodnotenie ponúk</w:t>
        </w:r>
        <w:r>
          <w:rPr>
            <w:noProof/>
            <w:webHidden/>
          </w:rPr>
          <w:tab/>
        </w:r>
        <w:r>
          <w:rPr>
            <w:noProof/>
            <w:webHidden/>
          </w:rPr>
          <w:fldChar w:fldCharType="begin"/>
        </w:r>
        <w:r>
          <w:rPr>
            <w:noProof/>
            <w:webHidden/>
          </w:rPr>
          <w:instrText xml:space="preserve"> PAGEREF _Toc231245632 \h </w:instrText>
        </w:r>
        <w:r>
          <w:rPr>
            <w:noProof/>
            <w:webHidden/>
          </w:rPr>
        </w:r>
        <w:r>
          <w:rPr>
            <w:noProof/>
            <w:webHidden/>
          </w:rPr>
          <w:fldChar w:fldCharType="separate"/>
        </w:r>
        <w:r>
          <w:rPr>
            <w:noProof/>
            <w:webHidden/>
          </w:rPr>
          <w:t>15</w:t>
        </w:r>
        <w:r>
          <w:rPr>
            <w:noProof/>
            <w:webHidden/>
          </w:rPr>
          <w:fldChar w:fldCharType="end"/>
        </w:r>
      </w:hyperlink>
    </w:p>
    <w:p w14:paraId="0ED933F7" w14:textId="5E080DA2"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3" w:history="1">
        <w:r w:rsidRPr="00823305">
          <w:rPr>
            <w:rStyle w:val="Hypertextovprepojenie"/>
            <w:b/>
            <w:bCs/>
            <w:noProof/>
          </w:rPr>
          <w:t>25.</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Vyhodnotenie splnenia podmienok účasti uchádzačov</w:t>
        </w:r>
        <w:r>
          <w:rPr>
            <w:noProof/>
            <w:webHidden/>
          </w:rPr>
          <w:tab/>
        </w:r>
        <w:r>
          <w:rPr>
            <w:noProof/>
            <w:webHidden/>
          </w:rPr>
          <w:fldChar w:fldCharType="begin"/>
        </w:r>
        <w:r>
          <w:rPr>
            <w:noProof/>
            <w:webHidden/>
          </w:rPr>
          <w:instrText xml:space="preserve"> PAGEREF _Toc231245633 \h </w:instrText>
        </w:r>
        <w:r>
          <w:rPr>
            <w:noProof/>
            <w:webHidden/>
          </w:rPr>
        </w:r>
        <w:r>
          <w:rPr>
            <w:noProof/>
            <w:webHidden/>
          </w:rPr>
          <w:fldChar w:fldCharType="separate"/>
        </w:r>
        <w:r>
          <w:rPr>
            <w:noProof/>
            <w:webHidden/>
          </w:rPr>
          <w:t>15</w:t>
        </w:r>
        <w:r>
          <w:rPr>
            <w:noProof/>
            <w:webHidden/>
          </w:rPr>
          <w:fldChar w:fldCharType="end"/>
        </w:r>
      </w:hyperlink>
    </w:p>
    <w:p w14:paraId="3DAB3178" w14:textId="74BC3C8C"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4" w:history="1">
        <w:r w:rsidRPr="00823305">
          <w:rPr>
            <w:rStyle w:val="Hypertextovprepojenie"/>
            <w:b/>
            <w:bCs/>
            <w:noProof/>
          </w:rPr>
          <w:t>26.</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Elektronická aukcia</w:t>
        </w:r>
        <w:r>
          <w:rPr>
            <w:noProof/>
            <w:webHidden/>
          </w:rPr>
          <w:tab/>
        </w:r>
        <w:r>
          <w:rPr>
            <w:noProof/>
            <w:webHidden/>
          </w:rPr>
          <w:fldChar w:fldCharType="begin"/>
        </w:r>
        <w:r>
          <w:rPr>
            <w:noProof/>
            <w:webHidden/>
          </w:rPr>
          <w:instrText xml:space="preserve"> PAGEREF _Toc231245634 \h </w:instrText>
        </w:r>
        <w:r>
          <w:rPr>
            <w:noProof/>
            <w:webHidden/>
          </w:rPr>
        </w:r>
        <w:r>
          <w:rPr>
            <w:noProof/>
            <w:webHidden/>
          </w:rPr>
          <w:fldChar w:fldCharType="separate"/>
        </w:r>
        <w:r>
          <w:rPr>
            <w:noProof/>
            <w:webHidden/>
          </w:rPr>
          <w:t>15</w:t>
        </w:r>
        <w:r>
          <w:rPr>
            <w:noProof/>
            <w:webHidden/>
          </w:rPr>
          <w:fldChar w:fldCharType="end"/>
        </w:r>
      </w:hyperlink>
    </w:p>
    <w:p w14:paraId="6B959EE9" w14:textId="62006DC1"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5" w:history="1">
        <w:r w:rsidRPr="00823305">
          <w:rPr>
            <w:rStyle w:val="Hypertextovprepojenie"/>
            <w:b/>
            <w:bCs/>
            <w:noProof/>
          </w:rPr>
          <w:t>27.</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Vysvetľovanie ponuky, odôvodnenie mimoriadne nízkej ponuky</w:t>
        </w:r>
        <w:r>
          <w:rPr>
            <w:noProof/>
            <w:webHidden/>
          </w:rPr>
          <w:tab/>
        </w:r>
        <w:r>
          <w:rPr>
            <w:noProof/>
            <w:webHidden/>
          </w:rPr>
          <w:fldChar w:fldCharType="begin"/>
        </w:r>
        <w:r>
          <w:rPr>
            <w:noProof/>
            <w:webHidden/>
          </w:rPr>
          <w:instrText xml:space="preserve"> PAGEREF _Toc231245635 \h </w:instrText>
        </w:r>
        <w:r>
          <w:rPr>
            <w:noProof/>
            <w:webHidden/>
          </w:rPr>
        </w:r>
        <w:r>
          <w:rPr>
            <w:noProof/>
            <w:webHidden/>
          </w:rPr>
          <w:fldChar w:fldCharType="separate"/>
        </w:r>
        <w:r>
          <w:rPr>
            <w:noProof/>
            <w:webHidden/>
          </w:rPr>
          <w:t>15</w:t>
        </w:r>
        <w:r>
          <w:rPr>
            <w:noProof/>
            <w:webHidden/>
          </w:rPr>
          <w:fldChar w:fldCharType="end"/>
        </w:r>
      </w:hyperlink>
    </w:p>
    <w:p w14:paraId="65FE3413" w14:textId="42B544F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6" w:history="1">
        <w:r w:rsidRPr="00823305">
          <w:rPr>
            <w:rStyle w:val="Hypertextovprepojenie"/>
            <w:b/>
            <w:bCs/>
            <w:noProof/>
          </w:rPr>
          <w:t>28.</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Kritériá na vyhodnotenie ponúk</w:t>
        </w:r>
        <w:r>
          <w:rPr>
            <w:noProof/>
            <w:webHidden/>
          </w:rPr>
          <w:tab/>
        </w:r>
        <w:r>
          <w:rPr>
            <w:noProof/>
            <w:webHidden/>
          </w:rPr>
          <w:fldChar w:fldCharType="begin"/>
        </w:r>
        <w:r>
          <w:rPr>
            <w:noProof/>
            <w:webHidden/>
          </w:rPr>
          <w:instrText xml:space="preserve"> PAGEREF _Toc231245636 \h </w:instrText>
        </w:r>
        <w:r>
          <w:rPr>
            <w:noProof/>
            <w:webHidden/>
          </w:rPr>
        </w:r>
        <w:r>
          <w:rPr>
            <w:noProof/>
            <w:webHidden/>
          </w:rPr>
          <w:fldChar w:fldCharType="separate"/>
        </w:r>
        <w:r>
          <w:rPr>
            <w:noProof/>
            <w:webHidden/>
          </w:rPr>
          <w:t>15</w:t>
        </w:r>
        <w:r>
          <w:rPr>
            <w:noProof/>
            <w:webHidden/>
          </w:rPr>
          <w:fldChar w:fldCharType="end"/>
        </w:r>
      </w:hyperlink>
    </w:p>
    <w:p w14:paraId="6420983D" w14:textId="3CB4DBA3"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7" w:history="1">
        <w:r w:rsidRPr="00823305">
          <w:rPr>
            <w:rStyle w:val="Hypertextovprepojenie"/>
            <w:b/>
            <w:bCs/>
            <w:noProof/>
          </w:rPr>
          <w:t>29.</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Vylúčenie uchádzača</w:t>
        </w:r>
        <w:r>
          <w:rPr>
            <w:noProof/>
            <w:webHidden/>
          </w:rPr>
          <w:tab/>
        </w:r>
        <w:r>
          <w:rPr>
            <w:noProof/>
            <w:webHidden/>
          </w:rPr>
          <w:fldChar w:fldCharType="begin"/>
        </w:r>
        <w:r>
          <w:rPr>
            <w:noProof/>
            <w:webHidden/>
          </w:rPr>
          <w:instrText xml:space="preserve"> PAGEREF _Toc231245637 \h </w:instrText>
        </w:r>
        <w:r>
          <w:rPr>
            <w:noProof/>
            <w:webHidden/>
          </w:rPr>
        </w:r>
        <w:r>
          <w:rPr>
            <w:noProof/>
            <w:webHidden/>
          </w:rPr>
          <w:fldChar w:fldCharType="separate"/>
        </w:r>
        <w:r>
          <w:rPr>
            <w:noProof/>
            <w:webHidden/>
          </w:rPr>
          <w:t>15</w:t>
        </w:r>
        <w:r>
          <w:rPr>
            <w:noProof/>
            <w:webHidden/>
          </w:rPr>
          <w:fldChar w:fldCharType="end"/>
        </w:r>
      </w:hyperlink>
    </w:p>
    <w:p w14:paraId="517D461C" w14:textId="163CD877"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38" w:history="1">
        <w:r w:rsidRPr="00823305">
          <w:rPr>
            <w:rStyle w:val="Hypertextovprepojenie"/>
            <w:b/>
            <w:bCs/>
            <w:noProof/>
          </w:rPr>
          <w:t>30.</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Revízne postupy</w:t>
        </w:r>
        <w:r>
          <w:rPr>
            <w:noProof/>
            <w:webHidden/>
          </w:rPr>
          <w:tab/>
        </w:r>
        <w:r>
          <w:rPr>
            <w:noProof/>
            <w:webHidden/>
          </w:rPr>
          <w:fldChar w:fldCharType="begin"/>
        </w:r>
        <w:r>
          <w:rPr>
            <w:noProof/>
            <w:webHidden/>
          </w:rPr>
          <w:instrText xml:space="preserve"> PAGEREF _Toc231245638 \h </w:instrText>
        </w:r>
        <w:r>
          <w:rPr>
            <w:noProof/>
            <w:webHidden/>
          </w:rPr>
        </w:r>
        <w:r>
          <w:rPr>
            <w:noProof/>
            <w:webHidden/>
          </w:rPr>
          <w:fldChar w:fldCharType="separate"/>
        </w:r>
        <w:r>
          <w:rPr>
            <w:noProof/>
            <w:webHidden/>
          </w:rPr>
          <w:t>15</w:t>
        </w:r>
        <w:r>
          <w:rPr>
            <w:noProof/>
            <w:webHidden/>
          </w:rPr>
          <w:fldChar w:fldCharType="end"/>
        </w:r>
      </w:hyperlink>
    </w:p>
    <w:p w14:paraId="4DF773DE" w14:textId="0947DEED"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39" w:history="1">
        <w:r w:rsidRPr="00823305">
          <w:rPr>
            <w:rStyle w:val="Hypertextovprepojenie"/>
            <w:rFonts w:cs="Arial"/>
            <w:i/>
            <w:iCs/>
            <w:noProof/>
          </w:rPr>
          <w:t>Časť VI. Prijatie ponuky a uzavretie zmluvy</w:t>
        </w:r>
        <w:r>
          <w:rPr>
            <w:noProof/>
            <w:webHidden/>
          </w:rPr>
          <w:tab/>
        </w:r>
        <w:r>
          <w:rPr>
            <w:noProof/>
            <w:webHidden/>
          </w:rPr>
          <w:fldChar w:fldCharType="begin"/>
        </w:r>
        <w:r>
          <w:rPr>
            <w:noProof/>
            <w:webHidden/>
          </w:rPr>
          <w:instrText xml:space="preserve"> PAGEREF _Toc231245639 \h </w:instrText>
        </w:r>
        <w:r>
          <w:rPr>
            <w:noProof/>
            <w:webHidden/>
          </w:rPr>
        </w:r>
        <w:r>
          <w:rPr>
            <w:noProof/>
            <w:webHidden/>
          </w:rPr>
          <w:fldChar w:fldCharType="separate"/>
        </w:r>
        <w:r>
          <w:rPr>
            <w:noProof/>
            <w:webHidden/>
          </w:rPr>
          <w:t>16</w:t>
        </w:r>
        <w:r>
          <w:rPr>
            <w:noProof/>
            <w:webHidden/>
          </w:rPr>
          <w:fldChar w:fldCharType="end"/>
        </w:r>
      </w:hyperlink>
    </w:p>
    <w:p w14:paraId="2924E15E" w14:textId="20B94455"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0" w:history="1">
        <w:r w:rsidRPr="00823305">
          <w:rPr>
            <w:rStyle w:val="Hypertextovprepojenie"/>
            <w:b/>
            <w:bCs/>
            <w:noProof/>
          </w:rPr>
          <w:t>31.</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Informácia o výsledku vyhodnotenia ponúk</w:t>
        </w:r>
        <w:r>
          <w:rPr>
            <w:noProof/>
            <w:webHidden/>
          </w:rPr>
          <w:tab/>
        </w:r>
        <w:r>
          <w:rPr>
            <w:noProof/>
            <w:webHidden/>
          </w:rPr>
          <w:fldChar w:fldCharType="begin"/>
        </w:r>
        <w:r>
          <w:rPr>
            <w:noProof/>
            <w:webHidden/>
          </w:rPr>
          <w:instrText xml:space="preserve"> PAGEREF _Toc231245640 \h </w:instrText>
        </w:r>
        <w:r>
          <w:rPr>
            <w:noProof/>
            <w:webHidden/>
          </w:rPr>
        </w:r>
        <w:r>
          <w:rPr>
            <w:noProof/>
            <w:webHidden/>
          </w:rPr>
          <w:fldChar w:fldCharType="separate"/>
        </w:r>
        <w:r>
          <w:rPr>
            <w:noProof/>
            <w:webHidden/>
          </w:rPr>
          <w:t>16</w:t>
        </w:r>
        <w:r>
          <w:rPr>
            <w:noProof/>
            <w:webHidden/>
          </w:rPr>
          <w:fldChar w:fldCharType="end"/>
        </w:r>
      </w:hyperlink>
    </w:p>
    <w:p w14:paraId="06E6A533" w14:textId="7040761B"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1" w:history="1">
        <w:r w:rsidRPr="00823305">
          <w:rPr>
            <w:rStyle w:val="Hypertextovprepojenie"/>
            <w:b/>
            <w:bCs/>
            <w:noProof/>
          </w:rPr>
          <w:t>32.</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Uzavretie zmluvy</w:t>
        </w:r>
        <w:r>
          <w:rPr>
            <w:noProof/>
            <w:webHidden/>
          </w:rPr>
          <w:tab/>
        </w:r>
        <w:r>
          <w:rPr>
            <w:noProof/>
            <w:webHidden/>
          </w:rPr>
          <w:fldChar w:fldCharType="begin"/>
        </w:r>
        <w:r>
          <w:rPr>
            <w:noProof/>
            <w:webHidden/>
          </w:rPr>
          <w:instrText xml:space="preserve"> PAGEREF _Toc231245641 \h </w:instrText>
        </w:r>
        <w:r>
          <w:rPr>
            <w:noProof/>
            <w:webHidden/>
          </w:rPr>
        </w:r>
        <w:r>
          <w:rPr>
            <w:noProof/>
            <w:webHidden/>
          </w:rPr>
          <w:fldChar w:fldCharType="separate"/>
        </w:r>
        <w:r>
          <w:rPr>
            <w:noProof/>
            <w:webHidden/>
          </w:rPr>
          <w:t>16</w:t>
        </w:r>
        <w:r>
          <w:rPr>
            <w:noProof/>
            <w:webHidden/>
          </w:rPr>
          <w:fldChar w:fldCharType="end"/>
        </w:r>
      </w:hyperlink>
    </w:p>
    <w:p w14:paraId="595C4508" w14:textId="38FE26A7"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42" w:history="1">
        <w:r w:rsidRPr="00823305">
          <w:rPr>
            <w:rStyle w:val="Hypertextovprepojenie"/>
            <w:rFonts w:cs="Arial"/>
            <w:i/>
            <w:iCs/>
            <w:noProof/>
          </w:rPr>
          <w:t>Časť VII.  Dôvernosť vo verejnom obstarávaní</w:t>
        </w:r>
        <w:r>
          <w:rPr>
            <w:noProof/>
            <w:webHidden/>
          </w:rPr>
          <w:tab/>
        </w:r>
        <w:r>
          <w:rPr>
            <w:noProof/>
            <w:webHidden/>
          </w:rPr>
          <w:fldChar w:fldCharType="begin"/>
        </w:r>
        <w:r>
          <w:rPr>
            <w:noProof/>
            <w:webHidden/>
          </w:rPr>
          <w:instrText xml:space="preserve"> PAGEREF _Toc231245642 \h </w:instrText>
        </w:r>
        <w:r>
          <w:rPr>
            <w:noProof/>
            <w:webHidden/>
          </w:rPr>
        </w:r>
        <w:r>
          <w:rPr>
            <w:noProof/>
            <w:webHidden/>
          </w:rPr>
          <w:fldChar w:fldCharType="separate"/>
        </w:r>
        <w:r>
          <w:rPr>
            <w:noProof/>
            <w:webHidden/>
          </w:rPr>
          <w:t>17</w:t>
        </w:r>
        <w:r>
          <w:rPr>
            <w:noProof/>
            <w:webHidden/>
          </w:rPr>
          <w:fldChar w:fldCharType="end"/>
        </w:r>
      </w:hyperlink>
    </w:p>
    <w:p w14:paraId="43D123E4" w14:textId="506C5D8A"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3" w:history="1">
        <w:r w:rsidRPr="00823305">
          <w:rPr>
            <w:rStyle w:val="Hypertextovprepojenie"/>
            <w:b/>
            <w:bCs/>
            <w:noProof/>
          </w:rPr>
          <w:t>33.</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Dôvernosť procesu verejného obstarávania</w:t>
        </w:r>
        <w:r>
          <w:rPr>
            <w:noProof/>
            <w:webHidden/>
          </w:rPr>
          <w:tab/>
        </w:r>
        <w:r>
          <w:rPr>
            <w:noProof/>
            <w:webHidden/>
          </w:rPr>
          <w:fldChar w:fldCharType="begin"/>
        </w:r>
        <w:r>
          <w:rPr>
            <w:noProof/>
            <w:webHidden/>
          </w:rPr>
          <w:instrText xml:space="preserve"> PAGEREF _Toc231245643 \h </w:instrText>
        </w:r>
        <w:r>
          <w:rPr>
            <w:noProof/>
            <w:webHidden/>
          </w:rPr>
        </w:r>
        <w:r>
          <w:rPr>
            <w:noProof/>
            <w:webHidden/>
          </w:rPr>
          <w:fldChar w:fldCharType="separate"/>
        </w:r>
        <w:r>
          <w:rPr>
            <w:noProof/>
            <w:webHidden/>
          </w:rPr>
          <w:t>17</w:t>
        </w:r>
        <w:r>
          <w:rPr>
            <w:noProof/>
            <w:webHidden/>
          </w:rPr>
          <w:fldChar w:fldCharType="end"/>
        </w:r>
      </w:hyperlink>
    </w:p>
    <w:p w14:paraId="495AAF74" w14:textId="79D4AA5E" w:rsidR="008264BB" w:rsidRDefault="008264BB">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31245644" w:history="1">
        <w:r w:rsidRPr="00823305">
          <w:rPr>
            <w:rStyle w:val="Hypertextovprepojenie"/>
            <w:b/>
            <w:bCs/>
            <w:noProof/>
          </w:rPr>
          <w:t>34.</w:t>
        </w:r>
        <w:r>
          <w:rPr>
            <w:rFonts w:asciiTheme="minorHAnsi" w:eastAsiaTheme="minorEastAsia" w:hAnsiTheme="minorHAnsi" w:cstheme="minorBidi"/>
            <w:i w:val="0"/>
            <w:iCs w:val="0"/>
            <w:noProof/>
            <w:kern w:val="2"/>
            <w:sz w:val="24"/>
            <w:szCs w:val="24"/>
            <w14:ligatures w14:val="standardContextual"/>
          </w:rPr>
          <w:tab/>
        </w:r>
        <w:r w:rsidRPr="00823305">
          <w:rPr>
            <w:rStyle w:val="Hypertextovprepojenie"/>
            <w:b/>
            <w:bCs/>
            <w:noProof/>
          </w:rPr>
          <w:t>Etické podmienky</w:t>
        </w:r>
        <w:r>
          <w:rPr>
            <w:noProof/>
            <w:webHidden/>
          </w:rPr>
          <w:tab/>
        </w:r>
        <w:r>
          <w:rPr>
            <w:noProof/>
            <w:webHidden/>
          </w:rPr>
          <w:fldChar w:fldCharType="begin"/>
        </w:r>
        <w:r>
          <w:rPr>
            <w:noProof/>
            <w:webHidden/>
          </w:rPr>
          <w:instrText xml:space="preserve"> PAGEREF _Toc231245644 \h </w:instrText>
        </w:r>
        <w:r>
          <w:rPr>
            <w:noProof/>
            <w:webHidden/>
          </w:rPr>
        </w:r>
        <w:r>
          <w:rPr>
            <w:noProof/>
            <w:webHidden/>
          </w:rPr>
          <w:fldChar w:fldCharType="separate"/>
        </w:r>
        <w:r>
          <w:rPr>
            <w:noProof/>
            <w:webHidden/>
          </w:rPr>
          <w:t>18</w:t>
        </w:r>
        <w:r>
          <w:rPr>
            <w:noProof/>
            <w:webHidden/>
          </w:rPr>
          <w:fldChar w:fldCharType="end"/>
        </w:r>
      </w:hyperlink>
    </w:p>
    <w:p w14:paraId="3709D5E0" w14:textId="761024B4"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5" w:history="1">
        <w:r w:rsidRPr="00823305">
          <w:rPr>
            <w:rStyle w:val="Hypertextovprepojenie"/>
            <w:noProof/>
          </w:rPr>
          <w:t>B OPIS PREDMETU ZÁKAZKY</w:t>
        </w:r>
        <w:r>
          <w:rPr>
            <w:noProof/>
            <w:webHidden/>
          </w:rPr>
          <w:tab/>
        </w:r>
        <w:r>
          <w:rPr>
            <w:noProof/>
            <w:webHidden/>
          </w:rPr>
          <w:fldChar w:fldCharType="begin"/>
        </w:r>
        <w:r>
          <w:rPr>
            <w:noProof/>
            <w:webHidden/>
          </w:rPr>
          <w:instrText xml:space="preserve"> PAGEREF _Toc231245645 \h </w:instrText>
        </w:r>
        <w:r>
          <w:rPr>
            <w:noProof/>
            <w:webHidden/>
          </w:rPr>
        </w:r>
        <w:r>
          <w:rPr>
            <w:noProof/>
            <w:webHidden/>
          </w:rPr>
          <w:fldChar w:fldCharType="separate"/>
        </w:r>
        <w:r>
          <w:rPr>
            <w:noProof/>
            <w:webHidden/>
          </w:rPr>
          <w:t>19</w:t>
        </w:r>
        <w:r>
          <w:rPr>
            <w:noProof/>
            <w:webHidden/>
          </w:rPr>
          <w:fldChar w:fldCharType="end"/>
        </w:r>
      </w:hyperlink>
    </w:p>
    <w:p w14:paraId="0F5EB8F6" w14:textId="5CE5BFBF"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6" w:history="1">
        <w:r w:rsidRPr="00823305">
          <w:rPr>
            <w:rStyle w:val="Hypertextovprepojenie"/>
            <w:noProof/>
          </w:rPr>
          <w:t>C SPÔSOB URČENIA CENY</w:t>
        </w:r>
        <w:r>
          <w:rPr>
            <w:noProof/>
            <w:webHidden/>
          </w:rPr>
          <w:tab/>
        </w:r>
        <w:r>
          <w:rPr>
            <w:noProof/>
            <w:webHidden/>
          </w:rPr>
          <w:fldChar w:fldCharType="begin"/>
        </w:r>
        <w:r>
          <w:rPr>
            <w:noProof/>
            <w:webHidden/>
          </w:rPr>
          <w:instrText xml:space="preserve"> PAGEREF _Toc231245646 \h </w:instrText>
        </w:r>
        <w:r>
          <w:rPr>
            <w:noProof/>
            <w:webHidden/>
          </w:rPr>
        </w:r>
        <w:r>
          <w:rPr>
            <w:noProof/>
            <w:webHidden/>
          </w:rPr>
          <w:fldChar w:fldCharType="separate"/>
        </w:r>
        <w:r>
          <w:rPr>
            <w:noProof/>
            <w:webHidden/>
          </w:rPr>
          <w:t>20</w:t>
        </w:r>
        <w:r>
          <w:rPr>
            <w:noProof/>
            <w:webHidden/>
          </w:rPr>
          <w:fldChar w:fldCharType="end"/>
        </w:r>
      </w:hyperlink>
    </w:p>
    <w:p w14:paraId="3FEA6CE4" w14:textId="31A4C1AE"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7" w:history="1">
        <w:r w:rsidRPr="00823305">
          <w:rPr>
            <w:rStyle w:val="Hypertextovprepojenie"/>
            <w:noProof/>
          </w:rPr>
          <w:t>D OBCHODNÉ PODMIENKY</w:t>
        </w:r>
        <w:r>
          <w:rPr>
            <w:noProof/>
            <w:webHidden/>
          </w:rPr>
          <w:tab/>
        </w:r>
        <w:r>
          <w:rPr>
            <w:noProof/>
            <w:webHidden/>
          </w:rPr>
          <w:fldChar w:fldCharType="begin"/>
        </w:r>
        <w:r>
          <w:rPr>
            <w:noProof/>
            <w:webHidden/>
          </w:rPr>
          <w:instrText xml:space="preserve"> PAGEREF _Toc231245647 \h </w:instrText>
        </w:r>
        <w:r>
          <w:rPr>
            <w:noProof/>
            <w:webHidden/>
          </w:rPr>
        </w:r>
        <w:r>
          <w:rPr>
            <w:noProof/>
            <w:webHidden/>
          </w:rPr>
          <w:fldChar w:fldCharType="separate"/>
        </w:r>
        <w:r>
          <w:rPr>
            <w:noProof/>
            <w:webHidden/>
          </w:rPr>
          <w:t>21</w:t>
        </w:r>
        <w:r>
          <w:rPr>
            <w:noProof/>
            <w:webHidden/>
          </w:rPr>
          <w:fldChar w:fldCharType="end"/>
        </w:r>
      </w:hyperlink>
    </w:p>
    <w:p w14:paraId="1F603129" w14:textId="5C085D15"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8" w:history="1">
        <w:r w:rsidRPr="00823305">
          <w:rPr>
            <w:rStyle w:val="Hypertextovprepojenie"/>
            <w:noProof/>
          </w:rPr>
          <w:t>E KRITÉRIÁ NA VYHODNOTENIE PONÚK A PRAVIDLÁ ICH UPLATNENIA</w:t>
        </w:r>
        <w:r>
          <w:rPr>
            <w:noProof/>
            <w:webHidden/>
          </w:rPr>
          <w:tab/>
        </w:r>
        <w:r>
          <w:rPr>
            <w:noProof/>
            <w:webHidden/>
          </w:rPr>
          <w:fldChar w:fldCharType="begin"/>
        </w:r>
        <w:r>
          <w:rPr>
            <w:noProof/>
            <w:webHidden/>
          </w:rPr>
          <w:instrText xml:space="preserve"> PAGEREF _Toc231245648 \h </w:instrText>
        </w:r>
        <w:r>
          <w:rPr>
            <w:noProof/>
            <w:webHidden/>
          </w:rPr>
        </w:r>
        <w:r>
          <w:rPr>
            <w:noProof/>
            <w:webHidden/>
          </w:rPr>
          <w:fldChar w:fldCharType="separate"/>
        </w:r>
        <w:r>
          <w:rPr>
            <w:noProof/>
            <w:webHidden/>
          </w:rPr>
          <w:t>22</w:t>
        </w:r>
        <w:r>
          <w:rPr>
            <w:noProof/>
            <w:webHidden/>
          </w:rPr>
          <w:fldChar w:fldCharType="end"/>
        </w:r>
      </w:hyperlink>
    </w:p>
    <w:p w14:paraId="484AAC90" w14:textId="23782475"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49" w:history="1">
        <w:r w:rsidRPr="00823305">
          <w:rPr>
            <w:rStyle w:val="Hypertextovprepojenie"/>
            <w:noProof/>
          </w:rPr>
          <w:t>F PODMIENKY ÚČASTI</w:t>
        </w:r>
        <w:r>
          <w:rPr>
            <w:noProof/>
            <w:webHidden/>
          </w:rPr>
          <w:tab/>
        </w:r>
        <w:r>
          <w:rPr>
            <w:noProof/>
            <w:webHidden/>
          </w:rPr>
          <w:fldChar w:fldCharType="begin"/>
        </w:r>
        <w:r>
          <w:rPr>
            <w:noProof/>
            <w:webHidden/>
          </w:rPr>
          <w:instrText xml:space="preserve"> PAGEREF _Toc231245649 \h </w:instrText>
        </w:r>
        <w:r>
          <w:rPr>
            <w:noProof/>
            <w:webHidden/>
          </w:rPr>
        </w:r>
        <w:r>
          <w:rPr>
            <w:noProof/>
            <w:webHidden/>
          </w:rPr>
          <w:fldChar w:fldCharType="separate"/>
        </w:r>
        <w:r>
          <w:rPr>
            <w:noProof/>
            <w:webHidden/>
          </w:rPr>
          <w:t>23</w:t>
        </w:r>
        <w:r>
          <w:rPr>
            <w:noProof/>
            <w:webHidden/>
          </w:rPr>
          <w:fldChar w:fldCharType="end"/>
        </w:r>
      </w:hyperlink>
    </w:p>
    <w:p w14:paraId="73CAF2C4" w14:textId="59FAA04D" w:rsidR="008264BB" w:rsidRDefault="008264BB">
      <w:pPr>
        <w:pStyle w:val="Obsah1"/>
        <w:rPr>
          <w:rFonts w:asciiTheme="minorHAnsi" w:eastAsiaTheme="minorEastAsia" w:hAnsiTheme="minorHAnsi" w:cstheme="minorBidi"/>
          <w:b w:val="0"/>
          <w:bCs w:val="0"/>
          <w:caps w:val="0"/>
          <w:noProof/>
          <w:kern w:val="2"/>
          <w:sz w:val="24"/>
          <w:szCs w:val="24"/>
          <w14:ligatures w14:val="standardContextual"/>
        </w:rPr>
      </w:pPr>
      <w:hyperlink w:anchor="_Toc231245650" w:history="1">
        <w:r w:rsidRPr="00823305">
          <w:rPr>
            <w:rStyle w:val="Hypertextovprepojenie"/>
            <w:noProof/>
          </w:rPr>
          <w:t>G Prílohy</w:t>
        </w:r>
        <w:r>
          <w:rPr>
            <w:noProof/>
            <w:webHidden/>
          </w:rPr>
          <w:tab/>
        </w:r>
        <w:r>
          <w:rPr>
            <w:noProof/>
            <w:webHidden/>
          </w:rPr>
          <w:fldChar w:fldCharType="begin"/>
        </w:r>
        <w:r>
          <w:rPr>
            <w:noProof/>
            <w:webHidden/>
          </w:rPr>
          <w:instrText xml:space="preserve"> PAGEREF _Toc231245650 \h </w:instrText>
        </w:r>
        <w:r>
          <w:rPr>
            <w:noProof/>
            <w:webHidden/>
          </w:rPr>
        </w:r>
        <w:r>
          <w:rPr>
            <w:noProof/>
            <w:webHidden/>
          </w:rPr>
          <w:fldChar w:fldCharType="separate"/>
        </w:r>
        <w:r>
          <w:rPr>
            <w:noProof/>
            <w:webHidden/>
          </w:rPr>
          <w:t>26</w:t>
        </w:r>
        <w:r>
          <w:rPr>
            <w:noProof/>
            <w:webHidden/>
          </w:rPr>
          <w:fldChar w:fldCharType="end"/>
        </w:r>
      </w:hyperlink>
    </w:p>
    <w:p w14:paraId="4BD03CF8" w14:textId="50BEF402"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1" w:history="1">
        <w:r w:rsidRPr="00823305">
          <w:rPr>
            <w:rStyle w:val="Hypertextovprepojenie"/>
            <w:noProof/>
          </w:rPr>
          <w:t xml:space="preserve">Príloha č. 1 - </w:t>
        </w:r>
        <w:r w:rsidR="00F77973" w:rsidRPr="00F77973">
          <w:rPr>
            <w:rStyle w:val="Hypertextovprepojenie"/>
            <w:noProof/>
          </w:rPr>
          <w:t xml:space="preserve"> </w:t>
        </w:r>
        <w:r w:rsidR="00F77973">
          <w:rPr>
            <w:rStyle w:val="Hypertextovprepojenie"/>
            <w:noProof/>
          </w:rPr>
          <w:t>N</w:t>
        </w:r>
        <w:r w:rsidR="00F77973" w:rsidRPr="00F77973">
          <w:rPr>
            <w:rStyle w:val="Hypertextovprepojenie"/>
            <w:noProof/>
          </w:rPr>
          <w:t>ávrh na plnenie kritérií na vyhodnotenie ponúk (vrátane Vyhodnocovacej tabuľky / Ceny plnenia)</w:t>
        </w:r>
        <w:r w:rsidR="00F77973">
          <w:rPr>
            <w:rStyle w:val="Hypertextovprepojenie"/>
            <w:noProof/>
          </w:rPr>
          <w:t>..........</w:t>
        </w:r>
        <w:r>
          <w:rPr>
            <w:noProof/>
            <w:webHidden/>
          </w:rPr>
          <w:fldChar w:fldCharType="begin"/>
        </w:r>
        <w:r>
          <w:rPr>
            <w:noProof/>
            <w:webHidden/>
          </w:rPr>
          <w:instrText xml:space="preserve"> PAGEREF _Toc231245651 \h </w:instrText>
        </w:r>
        <w:r>
          <w:rPr>
            <w:noProof/>
            <w:webHidden/>
          </w:rPr>
        </w:r>
        <w:r>
          <w:rPr>
            <w:noProof/>
            <w:webHidden/>
          </w:rPr>
          <w:fldChar w:fldCharType="separate"/>
        </w:r>
        <w:r>
          <w:rPr>
            <w:noProof/>
            <w:webHidden/>
          </w:rPr>
          <w:t>27</w:t>
        </w:r>
        <w:r>
          <w:rPr>
            <w:noProof/>
            <w:webHidden/>
          </w:rPr>
          <w:fldChar w:fldCharType="end"/>
        </w:r>
      </w:hyperlink>
    </w:p>
    <w:p w14:paraId="0EBFC200" w14:textId="58C67740"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2" w:history="1">
        <w:r w:rsidRPr="00823305">
          <w:rPr>
            <w:rStyle w:val="Hypertextovprepojenie"/>
            <w:rFonts w:cs="Arial"/>
            <w:noProof/>
          </w:rPr>
          <w:t>Príloha č. 2 - Vyhlásenie uchádzača o podmienkach súťaže</w:t>
        </w:r>
        <w:r>
          <w:rPr>
            <w:noProof/>
            <w:webHidden/>
          </w:rPr>
          <w:tab/>
        </w:r>
        <w:r>
          <w:rPr>
            <w:noProof/>
            <w:webHidden/>
          </w:rPr>
          <w:fldChar w:fldCharType="begin"/>
        </w:r>
        <w:r>
          <w:rPr>
            <w:noProof/>
            <w:webHidden/>
          </w:rPr>
          <w:instrText xml:space="preserve"> PAGEREF _Toc231245652 \h </w:instrText>
        </w:r>
        <w:r>
          <w:rPr>
            <w:noProof/>
            <w:webHidden/>
          </w:rPr>
        </w:r>
        <w:r>
          <w:rPr>
            <w:noProof/>
            <w:webHidden/>
          </w:rPr>
          <w:fldChar w:fldCharType="separate"/>
        </w:r>
        <w:r>
          <w:rPr>
            <w:noProof/>
            <w:webHidden/>
          </w:rPr>
          <w:t>28</w:t>
        </w:r>
        <w:r>
          <w:rPr>
            <w:noProof/>
            <w:webHidden/>
          </w:rPr>
          <w:fldChar w:fldCharType="end"/>
        </w:r>
      </w:hyperlink>
    </w:p>
    <w:p w14:paraId="6D822D8C" w14:textId="4E184D13"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3" w:history="1">
        <w:r w:rsidRPr="00823305">
          <w:rPr>
            <w:rStyle w:val="Hypertextovprepojenie"/>
            <w:rFonts w:cs="Arial"/>
            <w:noProof/>
          </w:rPr>
          <w:t>Príloha č. 3 - Vyhlásenie uchádzača ku konfliktu záujmov a o nezávislom stanovení ponuky</w:t>
        </w:r>
        <w:r>
          <w:rPr>
            <w:noProof/>
            <w:webHidden/>
          </w:rPr>
          <w:tab/>
        </w:r>
        <w:r>
          <w:rPr>
            <w:noProof/>
            <w:webHidden/>
          </w:rPr>
          <w:fldChar w:fldCharType="begin"/>
        </w:r>
        <w:r>
          <w:rPr>
            <w:noProof/>
            <w:webHidden/>
          </w:rPr>
          <w:instrText xml:space="preserve"> PAGEREF _Toc231245653 \h </w:instrText>
        </w:r>
        <w:r>
          <w:rPr>
            <w:noProof/>
            <w:webHidden/>
          </w:rPr>
        </w:r>
        <w:r>
          <w:rPr>
            <w:noProof/>
            <w:webHidden/>
          </w:rPr>
          <w:fldChar w:fldCharType="separate"/>
        </w:r>
        <w:r>
          <w:rPr>
            <w:noProof/>
            <w:webHidden/>
          </w:rPr>
          <w:t>30</w:t>
        </w:r>
        <w:r>
          <w:rPr>
            <w:noProof/>
            <w:webHidden/>
          </w:rPr>
          <w:fldChar w:fldCharType="end"/>
        </w:r>
      </w:hyperlink>
    </w:p>
    <w:p w14:paraId="361A52DD" w14:textId="5DB6B6E4" w:rsidR="008264BB" w:rsidRDefault="008264BB">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31245654" w:history="1">
        <w:r w:rsidRPr="00823305">
          <w:rPr>
            <w:rStyle w:val="Hypertextovprepojenie"/>
            <w:rFonts w:cs="Arial"/>
            <w:noProof/>
          </w:rPr>
          <w:t xml:space="preserve">Príloha č. 4 - Návrh </w:t>
        </w:r>
        <w:r w:rsidR="007E7A5E">
          <w:rPr>
            <w:rStyle w:val="Hypertextovprepojenie"/>
            <w:rFonts w:cs="Arial"/>
            <w:noProof/>
          </w:rPr>
          <w:t>Zmluvy</w:t>
        </w:r>
        <w:r>
          <w:rPr>
            <w:noProof/>
            <w:webHidden/>
          </w:rPr>
          <w:tab/>
        </w:r>
        <w:r>
          <w:rPr>
            <w:noProof/>
            <w:webHidden/>
          </w:rPr>
          <w:fldChar w:fldCharType="begin"/>
        </w:r>
        <w:r>
          <w:rPr>
            <w:noProof/>
            <w:webHidden/>
          </w:rPr>
          <w:instrText xml:space="preserve"> PAGEREF _Toc231245654 \h </w:instrText>
        </w:r>
        <w:r>
          <w:rPr>
            <w:noProof/>
            <w:webHidden/>
          </w:rPr>
        </w:r>
        <w:r>
          <w:rPr>
            <w:noProof/>
            <w:webHidden/>
          </w:rPr>
          <w:fldChar w:fldCharType="separate"/>
        </w:r>
        <w:r>
          <w:rPr>
            <w:noProof/>
            <w:webHidden/>
          </w:rPr>
          <w:t>32</w:t>
        </w:r>
        <w:r>
          <w:rPr>
            <w:noProof/>
            <w:webHidden/>
          </w:rPr>
          <w:fldChar w:fldCharType="end"/>
        </w:r>
      </w:hyperlink>
    </w:p>
    <w:p w14:paraId="374F59E4" w14:textId="2AE9BDA1" w:rsidR="00151BA6" w:rsidRPr="00FE2EB5" w:rsidRDefault="00100C95" w:rsidP="00151BA6">
      <w:pPr>
        <w:rPr>
          <w:rFonts w:ascii="Calibri" w:hAnsi="Calibri" w:cs="Calibri"/>
          <w:sz w:val="20"/>
          <w:szCs w:val="20"/>
        </w:rPr>
      </w:pPr>
      <w:r w:rsidRPr="004D239D">
        <w:rPr>
          <w:rFonts w:cs="Arial"/>
          <w:sz w:val="20"/>
          <w:szCs w:val="20"/>
        </w:rPr>
        <w:fldChar w:fldCharType="end"/>
      </w:r>
      <w:r w:rsidR="00151BA6" w:rsidRPr="00FE2EB5">
        <w:rPr>
          <w:rFonts w:ascii="Calibri" w:hAnsi="Calibri" w:cs="Calibri"/>
          <w:sz w:val="20"/>
          <w:szCs w:val="20"/>
        </w:rPr>
        <w:t xml:space="preserve"> </w:t>
      </w:r>
      <w:r w:rsidR="003F2325" w:rsidRPr="00FE2EB5">
        <w:rPr>
          <w:rFonts w:ascii="Calibri" w:hAnsi="Calibri" w:cs="Calibri"/>
          <w:sz w:val="20"/>
          <w:szCs w:val="20"/>
        </w:rPr>
        <w:t xml:space="preserve">  </w:t>
      </w:r>
      <w:r w:rsidR="00FE2EB5" w:rsidRPr="00FE2EB5">
        <w:rPr>
          <w:rFonts w:ascii="Calibri" w:hAnsi="Calibri" w:cs="Calibri"/>
          <w:sz w:val="20"/>
          <w:szCs w:val="20"/>
        </w:rPr>
        <w:t xml:space="preserve"> </w:t>
      </w:r>
      <w:r w:rsidR="003F2325" w:rsidRPr="00FE2EB5">
        <w:rPr>
          <w:rFonts w:ascii="Calibri" w:hAnsi="Calibri" w:cs="Calibri"/>
          <w:sz w:val="20"/>
          <w:szCs w:val="20"/>
        </w:rPr>
        <w:t xml:space="preserve"> </w:t>
      </w:r>
      <w:r w:rsidR="003F2325" w:rsidRPr="009B72E6">
        <w:rPr>
          <w:rFonts w:ascii="Calibri" w:hAnsi="Calibri" w:cs="Calibri"/>
          <w:sz w:val="18"/>
          <w:szCs w:val="18"/>
        </w:rPr>
        <w:t xml:space="preserve">PRÍLOHA č. </w:t>
      </w:r>
      <w:r w:rsidR="002E3AE4">
        <w:rPr>
          <w:rFonts w:ascii="Calibri" w:hAnsi="Calibri" w:cs="Calibri"/>
          <w:sz w:val="18"/>
          <w:szCs w:val="18"/>
        </w:rPr>
        <w:t>5</w:t>
      </w:r>
      <w:r w:rsidR="003F2325" w:rsidRPr="009B72E6">
        <w:rPr>
          <w:rFonts w:ascii="Calibri" w:hAnsi="Calibri" w:cs="Calibri"/>
          <w:sz w:val="18"/>
          <w:szCs w:val="18"/>
        </w:rPr>
        <w:t xml:space="preserve"> -</w:t>
      </w:r>
      <w:r w:rsidR="003F2325" w:rsidRPr="00FE2EB5">
        <w:rPr>
          <w:rFonts w:ascii="Calibri" w:hAnsi="Calibri" w:cs="Calibri"/>
          <w:sz w:val="20"/>
          <w:szCs w:val="20"/>
        </w:rPr>
        <w:t xml:space="preserve"> Čestné vyhlásenie k splneniu podmienky účasti  podľa § 32 ods. 1 písm. a)</w:t>
      </w:r>
      <w:r w:rsidR="000A769E">
        <w:rPr>
          <w:rFonts w:ascii="Calibri" w:hAnsi="Calibri" w:cs="Calibri"/>
          <w:sz w:val="20"/>
          <w:szCs w:val="20"/>
        </w:rPr>
        <w:t xml:space="preserve"> </w:t>
      </w:r>
      <w:r w:rsidR="000A769E" w:rsidRPr="000A769E">
        <w:rPr>
          <w:rFonts w:ascii="Calibri" w:hAnsi="Calibri" w:cs="Calibri"/>
          <w:sz w:val="20"/>
          <w:szCs w:val="20"/>
        </w:rPr>
        <w:t>a § 32 ods. 7 ZVO</w:t>
      </w:r>
      <w:r w:rsidR="00FE2EB5" w:rsidRPr="00FE2EB5">
        <w:rPr>
          <w:rFonts w:ascii="Calibri" w:hAnsi="Calibri" w:cs="Calibri"/>
          <w:sz w:val="20"/>
          <w:szCs w:val="20"/>
        </w:rPr>
        <w:t>.....</w:t>
      </w:r>
      <w:r w:rsidR="003F2325" w:rsidRPr="00FE2EB5">
        <w:rPr>
          <w:rFonts w:ascii="Calibri" w:hAnsi="Calibri" w:cs="Calibri"/>
          <w:sz w:val="20"/>
          <w:szCs w:val="20"/>
        </w:rPr>
        <w:t>...</w:t>
      </w:r>
      <w:r w:rsidR="00FE2EB5" w:rsidRPr="00FE2EB5">
        <w:rPr>
          <w:rFonts w:ascii="Calibri" w:hAnsi="Calibri" w:cs="Calibri"/>
          <w:sz w:val="20"/>
          <w:szCs w:val="20"/>
        </w:rPr>
        <w:t>.</w:t>
      </w:r>
      <w:r w:rsidR="000A769E">
        <w:rPr>
          <w:rFonts w:ascii="Calibri" w:hAnsi="Calibri" w:cs="Calibri"/>
          <w:sz w:val="20"/>
          <w:szCs w:val="20"/>
        </w:rPr>
        <w:t>.....</w:t>
      </w:r>
      <w:r w:rsidR="002F012A">
        <w:rPr>
          <w:rFonts w:ascii="Calibri" w:hAnsi="Calibri" w:cs="Calibri"/>
          <w:sz w:val="20"/>
          <w:szCs w:val="20"/>
        </w:rPr>
        <w:t>3</w:t>
      </w:r>
      <w:r w:rsidR="002E3AE4">
        <w:rPr>
          <w:rFonts w:ascii="Calibri" w:hAnsi="Calibri" w:cs="Calibri"/>
          <w:sz w:val="20"/>
          <w:szCs w:val="20"/>
        </w:rPr>
        <w:t>5</w:t>
      </w:r>
    </w:p>
    <w:p w14:paraId="67071F79" w14:textId="4F3ABC0F" w:rsidR="00F77973" w:rsidRPr="00FE2EB5" w:rsidRDefault="007852E2" w:rsidP="00F77973">
      <w:pPr>
        <w:rPr>
          <w:rFonts w:ascii="Calibri" w:hAnsi="Calibri" w:cs="Calibri"/>
          <w:sz w:val="20"/>
          <w:szCs w:val="20"/>
        </w:rPr>
      </w:pPr>
      <w:r w:rsidRPr="007852E2">
        <w:rPr>
          <w:rStyle w:val="Hypertextovprepojenie"/>
          <w:rFonts w:ascii="Calibri" w:hAnsi="Calibri" w:cs="Calibri"/>
          <w:smallCaps/>
          <w:color w:val="auto"/>
          <w:sz w:val="20"/>
          <w:szCs w:val="20"/>
          <w:u w:val="none"/>
        </w:rPr>
        <w:t xml:space="preserve">      </w:t>
      </w:r>
      <w:r w:rsidR="00F77973" w:rsidRPr="009B72E6">
        <w:rPr>
          <w:rFonts w:ascii="Calibri" w:hAnsi="Calibri" w:cs="Calibri"/>
          <w:sz w:val="18"/>
          <w:szCs w:val="18"/>
        </w:rPr>
        <w:t xml:space="preserve">PRÍLOHA č. </w:t>
      </w:r>
      <w:r w:rsidR="00F77973">
        <w:rPr>
          <w:rFonts w:ascii="Calibri" w:hAnsi="Calibri" w:cs="Calibri"/>
          <w:sz w:val="18"/>
          <w:szCs w:val="18"/>
        </w:rPr>
        <w:t>6</w:t>
      </w:r>
      <w:r w:rsidR="00F77973" w:rsidRPr="009B72E6">
        <w:rPr>
          <w:rFonts w:ascii="Calibri" w:hAnsi="Calibri" w:cs="Calibri"/>
          <w:sz w:val="18"/>
          <w:szCs w:val="18"/>
        </w:rPr>
        <w:t xml:space="preserve"> -</w:t>
      </w:r>
      <w:r w:rsidR="00F77973" w:rsidRPr="00FE2EB5">
        <w:rPr>
          <w:rFonts w:ascii="Calibri" w:hAnsi="Calibri" w:cs="Calibri"/>
          <w:sz w:val="20"/>
          <w:szCs w:val="20"/>
        </w:rPr>
        <w:t xml:space="preserve"> </w:t>
      </w:r>
      <w:r w:rsidR="00F77973" w:rsidRPr="00F77973">
        <w:rPr>
          <w:rFonts w:ascii="Calibri" w:hAnsi="Calibri" w:cs="Calibri"/>
          <w:sz w:val="20"/>
          <w:szCs w:val="20"/>
        </w:rPr>
        <w:t>Technická špecifikácia a</w:t>
      </w:r>
      <w:r w:rsidR="00F77973">
        <w:rPr>
          <w:rFonts w:ascii="Calibri" w:hAnsi="Calibri" w:cs="Calibri"/>
          <w:sz w:val="20"/>
          <w:szCs w:val="20"/>
        </w:rPr>
        <w:t> </w:t>
      </w:r>
      <w:r w:rsidR="00F77973" w:rsidRPr="00F77973">
        <w:rPr>
          <w:rFonts w:ascii="Calibri" w:hAnsi="Calibri" w:cs="Calibri"/>
          <w:sz w:val="20"/>
          <w:szCs w:val="20"/>
        </w:rPr>
        <w:t>SLA</w:t>
      </w:r>
      <w:r w:rsidR="00F77973">
        <w:rPr>
          <w:rFonts w:ascii="Calibri" w:hAnsi="Calibri" w:cs="Calibri"/>
          <w:sz w:val="20"/>
          <w:szCs w:val="20"/>
        </w:rPr>
        <w:t>......................................................................................................</w:t>
      </w:r>
      <w:r w:rsidR="00F77973" w:rsidRPr="00FE2EB5">
        <w:rPr>
          <w:rFonts w:ascii="Calibri" w:hAnsi="Calibri" w:cs="Calibri"/>
          <w:sz w:val="20"/>
          <w:szCs w:val="20"/>
        </w:rPr>
        <w:t>.........</w:t>
      </w:r>
      <w:r w:rsidR="00F77973">
        <w:rPr>
          <w:rFonts w:ascii="Calibri" w:hAnsi="Calibri" w:cs="Calibri"/>
          <w:sz w:val="20"/>
          <w:szCs w:val="20"/>
        </w:rPr>
        <w:t>.....35</w:t>
      </w:r>
    </w:p>
    <w:p w14:paraId="24089A07" w14:textId="174F5F9E" w:rsidR="00D70EA1" w:rsidRDefault="00D70EA1" w:rsidP="00151BA6">
      <w:pPr>
        <w:rPr>
          <w:rFonts w:cs="Arial"/>
        </w:rPr>
      </w:pPr>
    </w:p>
    <w:p w14:paraId="0A5E25FA" w14:textId="77777777" w:rsidR="0077530F" w:rsidRDefault="0077530F" w:rsidP="00151BA6">
      <w:pPr>
        <w:rPr>
          <w:rFonts w:cs="Arial"/>
        </w:rPr>
      </w:pPr>
    </w:p>
    <w:p w14:paraId="2E7EC7A5" w14:textId="77777777" w:rsidR="0077530F" w:rsidRDefault="0077530F" w:rsidP="00151BA6">
      <w:pPr>
        <w:rPr>
          <w:rFonts w:cs="Arial"/>
        </w:rPr>
      </w:pPr>
    </w:p>
    <w:p w14:paraId="1DD67ED1" w14:textId="77777777" w:rsidR="0077530F" w:rsidRDefault="0077530F" w:rsidP="00151BA6">
      <w:pPr>
        <w:rPr>
          <w:rFonts w:cs="Arial"/>
        </w:rPr>
      </w:pPr>
    </w:p>
    <w:p w14:paraId="4D63BECC" w14:textId="77777777" w:rsidR="0077530F" w:rsidRDefault="0077530F" w:rsidP="00151BA6">
      <w:pPr>
        <w:rPr>
          <w:rFonts w:cs="Arial"/>
        </w:rPr>
      </w:pPr>
    </w:p>
    <w:p w14:paraId="13F0CEA4" w14:textId="77777777" w:rsidR="0077530F" w:rsidRDefault="0077530F" w:rsidP="00151BA6">
      <w:pPr>
        <w:rPr>
          <w:rFonts w:cs="Arial"/>
        </w:rPr>
      </w:pPr>
    </w:p>
    <w:p w14:paraId="2667846D" w14:textId="77777777" w:rsidR="0077530F" w:rsidRDefault="0077530F" w:rsidP="00151BA6">
      <w:pPr>
        <w:rPr>
          <w:rFonts w:cs="Arial"/>
        </w:rPr>
      </w:pPr>
    </w:p>
    <w:p w14:paraId="57896716" w14:textId="77777777" w:rsidR="0077530F" w:rsidRDefault="0077530F" w:rsidP="00151BA6">
      <w:pPr>
        <w:rPr>
          <w:rFonts w:cs="Arial"/>
        </w:rPr>
      </w:pPr>
    </w:p>
    <w:p w14:paraId="5AA8CAB9" w14:textId="77777777" w:rsidR="0077530F" w:rsidRDefault="0077530F" w:rsidP="00151BA6">
      <w:pPr>
        <w:rPr>
          <w:rFonts w:cs="Arial"/>
        </w:rPr>
      </w:pPr>
    </w:p>
    <w:p w14:paraId="00971B6A" w14:textId="77777777" w:rsidR="0077530F" w:rsidRDefault="0077530F" w:rsidP="00151BA6">
      <w:pPr>
        <w:rPr>
          <w:rFonts w:cs="Arial"/>
        </w:rPr>
      </w:pPr>
    </w:p>
    <w:p w14:paraId="5D292A83" w14:textId="77777777" w:rsidR="0077530F" w:rsidRDefault="0077530F" w:rsidP="00151BA6">
      <w:pPr>
        <w:rPr>
          <w:rFonts w:cs="Arial"/>
        </w:rPr>
      </w:pPr>
    </w:p>
    <w:p w14:paraId="2993BEB6" w14:textId="77777777" w:rsidR="0077530F" w:rsidRDefault="0077530F" w:rsidP="00151BA6">
      <w:pPr>
        <w:rPr>
          <w:rFonts w:cs="Arial"/>
        </w:rPr>
      </w:pPr>
    </w:p>
    <w:p w14:paraId="628ED442" w14:textId="77777777" w:rsidR="0077530F" w:rsidRDefault="0077530F" w:rsidP="00151BA6">
      <w:pPr>
        <w:rPr>
          <w:rFonts w:cs="Arial"/>
        </w:rPr>
      </w:pPr>
    </w:p>
    <w:p w14:paraId="56E27588" w14:textId="77777777" w:rsidR="0077530F" w:rsidRDefault="0077530F" w:rsidP="00151BA6">
      <w:pPr>
        <w:rPr>
          <w:rFonts w:cs="Arial"/>
        </w:rPr>
      </w:pPr>
    </w:p>
    <w:p w14:paraId="1958A035" w14:textId="77777777" w:rsidR="0077530F" w:rsidRDefault="0077530F" w:rsidP="00151BA6">
      <w:pPr>
        <w:rPr>
          <w:rFonts w:cs="Arial"/>
        </w:rPr>
      </w:pPr>
    </w:p>
    <w:p w14:paraId="3714E757" w14:textId="77777777" w:rsidR="0077530F" w:rsidRDefault="0077530F" w:rsidP="00151BA6">
      <w:pPr>
        <w:rPr>
          <w:rFonts w:cs="Arial"/>
        </w:rPr>
      </w:pPr>
    </w:p>
    <w:p w14:paraId="4EFB61D0" w14:textId="77777777" w:rsidR="0077530F" w:rsidRDefault="0077530F" w:rsidP="00151BA6">
      <w:pPr>
        <w:rPr>
          <w:rFonts w:cs="Arial"/>
        </w:rPr>
      </w:pPr>
    </w:p>
    <w:p w14:paraId="7EAE5A3D" w14:textId="77777777" w:rsidR="0077530F" w:rsidRDefault="0077530F" w:rsidP="00151BA6">
      <w:pPr>
        <w:rPr>
          <w:rFonts w:cs="Arial"/>
        </w:rPr>
      </w:pPr>
    </w:p>
    <w:p w14:paraId="0F1F9331" w14:textId="77777777" w:rsidR="0077530F" w:rsidRDefault="0077530F" w:rsidP="00151BA6">
      <w:pPr>
        <w:rPr>
          <w:rFonts w:cs="Arial"/>
        </w:rPr>
      </w:pPr>
    </w:p>
    <w:p w14:paraId="4A2FF57D" w14:textId="77777777" w:rsidR="0077530F" w:rsidRDefault="0077530F" w:rsidP="00151BA6">
      <w:pPr>
        <w:rPr>
          <w:rFonts w:cs="Arial"/>
        </w:rPr>
      </w:pPr>
    </w:p>
    <w:p w14:paraId="1A46CF21" w14:textId="77777777" w:rsidR="0077530F" w:rsidRDefault="0077530F" w:rsidP="00151BA6">
      <w:pPr>
        <w:rPr>
          <w:rFonts w:cs="Arial"/>
        </w:rPr>
      </w:pPr>
    </w:p>
    <w:p w14:paraId="69B8D028" w14:textId="77777777" w:rsidR="0077530F" w:rsidRDefault="0077530F" w:rsidP="00151BA6">
      <w:pPr>
        <w:rPr>
          <w:rFonts w:cs="Arial"/>
        </w:rPr>
      </w:pPr>
    </w:p>
    <w:p w14:paraId="64F3250A" w14:textId="77777777" w:rsidR="0077530F" w:rsidRDefault="0077530F" w:rsidP="00151BA6">
      <w:pPr>
        <w:rPr>
          <w:rFonts w:cs="Arial"/>
        </w:rPr>
      </w:pPr>
    </w:p>
    <w:p w14:paraId="71BB8A81" w14:textId="77777777" w:rsidR="0077530F" w:rsidRDefault="0077530F" w:rsidP="00151BA6">
      <w:pPr>
        <w:rPr>
          <w:rFonts w:cs="Arial"/>
        </w:rPr>
      </w:pPr>
    </w:p>
    <w:p w14:paraId="781DA979" w14:textId="77777777" w:rsidR="0077530F" w:rsidRDefault="0077530F" w:rsidP="00151BA6">
      <w:pPr>
        <w:rPr>
          <w:rFonts w:cs="Arial"/>
        </w:rPr>
      </w:pPr>
    </w:p>
    <w:p w14:paraId="600726DE" w14:textId="77777777" w:rsidR="0077530F" w:rsidRDefault="0077530F" w:rsidP="00151BA6">
      <w:pPr>
        <w:rPr>
          <w:rFonts w:cs="Arial"/>
        </w:rPr>
      </w:pPr>
    </w:p>
    <w:p w14:paraId="5C410F16" w14:textId="77777777" w:rsidR="0077530F" w:rsidRDefault="0077530F" w:rsidP="00151BA6">
      <w:pPr>
        <w:rPr>
          <w:rFonts w:cs="Arial"/>
        </w:rPr>
      </w:pPr>
    </w:p>
    <w:p w14:paraId="7FF77ACB" w14:textId="77777777" w:rsidR="0077530F" w:rsidRDefault="0077530F" w:rsidP="00151BA6">
      <w:pPr>
        <w:rPr>
          <w:rFonts w:cs="Arial"/>
        </w:rPr>
      </w:pPr>
    </w:p>
    <w:p w14:paraId="214538ED" w14:textId="77777777" w:rsidR="0077530F" w:rsidRDefault="0077530F" w:rsidP="00151BA6">
      <w:pPr>
        <w:rPr>
          <w:rFonts w:cs="Arial"/>
        </w:rPr>
      </w:pPr>
    </w:p>
    <w:p w14:paraId="257EEC35" w14:textId="77777777" w:rsidR="0077530F" w:rsidRDefault="0077530F" w:rsidP="00151BA6">
      <w:pPr>
        <w:rPr>
          <w:rFonts w:cs="Arial"/>
        </w:rPr>
      </w:pPr>
    </w:p>
    <w:p w14:paraId="3B737124" w14:textId="77777777" w:rsidR="0077530F" w:rsidRDefault="0077530F" w:rsidP="00151BA6">
      <w:pPr>
        <w:rPr>
          <w:rFonts w:cs="Arial"/>
        </w:rPr>
      </w:pPr>
    </w:p>
    <w:p w14:paraId="5AE1E164" w14:textId="77777777" w:rsidR="0077530F" w:rsidRDefault="0077530F" w:rsidP="00151BA6">
      <w:pPr>
        <w:rPr>
          <w:rFonts w:cs="Arial"/>
        </w:rPr>
      </w:pPr>
    </w:p>
    <w:p w14:paraId="13A9E773" w14:textId="77777777" w:rsidR="0077530F" w:rsidRDefault="0077530F" w:rsidP="00151BA6">
      <w:pPr>
        <w:rPr>
          <w:rFonts w:cs="Arial"/>
        </w:rPr>
      </w:pPr>
    </w:p>
    <w:p w14:paraId="22F997E7" w14:textId="77777777" w:rsidR="0077530F" w:rsidRDefault="0077530F" w:rsidP="00151BA6">
      <w:pPr>
        <w:rPr>
          <w:rFonts w:cs="Arial"/>
        </w:rPr>
      </w:pPr>
    </w:p>
    <w:p w14:paraId="684B87C1" w14:textId="77777777" w:rsidR="0077530F" w:rsidRDefault="0077530F" w:rsidP="00151BA6">
      <w:pPr>
        <w:rPr>
          <w:rFonts w:cs="Arial"/>
        </w:rPr>
      </w:pPr>
    </w:p>
    <w:p w14:paraId="0D0F613F" w14:textId="77777777" w:rsidR="0077530F" w:rsidRDefault="0077530F" w:rsidP="00151BA6">
      <w:pPr>
        <w:rPr>
          <w:rFonts w:cs="Arial"/>
        </w:rPr>
      </w:pPr>
    </w:p>
    <w:p w14:paraId="35144B22" w14:textId="77777777" w:rsidR="0077530F" w:rsidRDefault="0077530F" w:rsidP="00151BA6">
      <w:pPr>
        <w:rPr>
          <w:rFonts w:cs="Arial"/>
        </w:rPr>
      </w:pPr>
    </w:p>
    <w:p w14:paraId="350A168C" w14:textId="77777777" w:rsidR="0077530F" w:rsidRDefault="0077530F" w:rsidP="00151BA6">
      <w:pPr>
        <w:rPr>
          <w:rFonts w:cs="Arial"/>
        </w:rPr>
      </w:pPr>
    </w:p>
    <w:p w14:paraId="7AF0C745" w14:textId="77777777" w:rsidR="0077530F" w:rsidRDefault="0077530F" w:rsidP="00151BA6">
      <w:pPr>
        <w:rPr>
          <w:rFonts w:cs="Arial"/>
        </w:rPr>
      </w:pPr>
    </w:p>
    <w:p w14:paraId="28FDAAA6" w14:textId="77777777" w:rsidR="0077530F" w:rsidRDefault="0077530F" w:rsidP="00151BA6">
      <w:pPr>
        <w:rPr>
          <w:rFonts w:cs="Arial"/>
        </w:rPr>
      </w:pPr>
    </w:p>
    <w:p w14:paraId="58C85163" w14:textId="77777777" w:rsidR="0077530F" w:rsidRDefault="0077530F" w:rsidP="00151BA6">
      <w:pPr>
        <w:rPr>
          <w:rFonts w:cs="Arial"/>
        </w:rPr>
      </w:pPr>
    </w:p>
    <w:p w14:paraId="1C312F81" w14:textId="77777777" w:rsidR="0077530F" w:rsidRDefault="0077530F" w:rsidP="00151BA6">
      <w:pPr>
        <w:rPr>
          <w:rFonts w:cs="Arial"/>
        </w:rPr>
      </w:pPr>
    </w:p>
    <w:p w14:paraId="3DB8C230" w14:textId="77777777" w:rsidR="0077530F" w:rsidRDefault="0077530F" w:rsidP="00151BA6">
      <w:pPr>
        <w:rPr>
          <w:rFonts w:cs="Arial"/>
        </w:rPr>
      </w:pPr>
    </w:p>
    <w:p w14:paraId="047FDB29" w14:textId="77777777" w:rsidR="0077530F" w:rsidRDefault="0077530F" w:rsidP="00151BA6">
      <w:pPr>
        <w:rPr>
          <w:rFonts w:cs="Arial"/>
        </w:rPr>
      </w:pPr>
    </w:p>
    <w:p w14:paraId="10182D8C" w14:textId="77777777" w:rsidR="0077530F" w:rsidRDefault="0077530F" w:rsidP="00151BA6">
      <w:pPr>
        <w:rPr>
          <w:rFonts w:cs="Arial"/>
        </w:rPr>
      </w:pPr>
    </w:p>
    <w:p w14:paraId="0735AAB5" w14:textId="77777777" w:rsidR="0077530F" w:rsidRDefault="0077530F" w:rsidP="00151BA6">
      <w:pPr>
        <w:rPr>
          <w:rFonts w:cs="Arial"/>
        </w:rPr>
      </w:pPr>
    </w:p>
    <w:p w14:paraId="5C92F92B" w14:textId="77777777" w:rsidR="00347DD3" w:rsidRDefault="00347DD3" w:rsidP="00151BA6">
      <w:pPr>
        <w:rPr>
          <w:rFonts w:cs="Arial"/>
        </w:rPr>
      </w:pPr>
    </w:p>
    <w:p w14:paraId="686CCC9F" w14:textId="77777777" w:rsidR="00347DD3" w:rsidRDefault="00347DD3" w:rsidP="00151BA6">
      <w:pPr>
        <w:rPr>
          <w:rFonts w:cs="Arial"/>
        </w:rPr>
      </w:pPr>
    </w:p>
    <w:p w14:paraId="6E607CC7" w14:textId="77777777" w:rsidR="00347DD3" w:rsidRDefault="00347DD3" w:rsidP="00151BA6">
      <w:pPr>
        <w:rPr>
          <w:rFonts w:cs="Arial"/>
        </w:rPr>
      </w:pPr>
    </w:p>
    <w:p w14:paraId="3B3F014E" w14:textId="77777777" w:rsidR="00347DD3" w:rsidRDefault="00347DD3" w:rsidP="00151BA6">
      <w:pPr>
        <w:rPr>
          <w:rFonts w:cs="Arial"/>
        </w:rPr>
      </w:pPr>
    </w:p>
    <w:p w14:paraId="5D97A790" w14:textId="77777777" w:rsidR="00347DD3" w:rsidRDefault="00347DD3" w:rsidP="00151BA6">
      <w:pPr>
        <w:rPr>
          <w:rFonts w:cs="Arial"/>
        </w:rPr>
      </w:pPr>
    </w:p>
    <w:p w14:paraId="20A163AF" w14:textId="77777777" w:rsidR="00347DD3" w:rsidRDefault="00347DD3" w:rsidP="00151BA6">
      <w:pPr>
        <w:rPr>
          <w:rFonts w:cs="Arial"/>
        </w:rPr>
      </w:pPr>
    </w:p>
    <w:p w14:paraId="63A6FBF1" w14:textId="77777777" w:rsidR="00347DD3" w:rsidRDefault="00347DD3" w:rsidP="00151BA6">
      <w:pPr>
        <w:rPr>
          <w:rFonts w:cs="Arial"/>
        </w:rPr>
      </w:pPr>
    </w:p>
    <w:p w14:paraId="0D04C477" w14:textId="77777777" w:rsidR="00347DD3" w:rsidRDefault="00347DD3" w:rsidP="00151BA6">
      <w:pPr>
        <w:rPr>
          <w:rFonts w:cs="Arial"/>
        </w:rPr>
      </w:pPr>
    </w:p>
    <w:p w14:paraId="79652074" w14:textId="77777777" w:rsidR="00347DD3" w:rsidRDefault="00347DD3" w:rsidP="00151BA6">
      <w:pPr>
        <w:rPr>
          <w:rFonts w:cs="Arial"/>
        </w:rPr>
      </w:pPr>
    </w:p>
    <w:p w14:paraId="7FFA66B0" w14:textId="77777777" w:rsidR="00D70EA1" w:rsidRDefault="00D70EA1" w:rsidP="00151BA6">
      <w:pPr>
        <w:rPr>
          <w:rFonts w:cs="Arial"/>
        </w:rPr>
      </w:pPr>
    </w:p>
    <w:p w14:paraId="410FC947" w14:textId="77777777" w:rsidR="00D70EA1" w:rsidRDefault="00D70EA1" w:rsidP="00151BA6">
      <w:pPr>
        <w:rPr>
          <w:rFonts w:cs="Arial"/>
        </w:rPr>
      </w:pPr>
    </w:p>
    <w:p w14:paraId="0DCBFA9A" w14:textId="44425DA8" w:rsidR="00D918A6" w:rsidRPr="00151BA6" w:rsidRDefault="00006522" w:rsidP="00151BA6">
      <w:pPr>
        <w:rPr>
          <w:rFonts w:cs="Arial"/>
          <w:b/>
          <w:i/>
          <w:sz w:val="28"/>
          <w:szCs w:val="28"/>
        </w:rPr>
      </w:pPr>
      <w:r w:rsidRPr="00151BA6">
        <w:rPr>
          <w:rFonts w:cs="Arial"/>
          <w:b/>
          <w:bCs/>
          <w:i/>
          <w:kern w:val="32"/>
          <w:sz w:val="28"/>
          <w:szCs w:val="28"/>
        </w:rPr>
        <w:t xml:space="preserve">A </w:t>
      </w:r>
      <w:r w:rsidR="00731FAB" w:rsidRPr="00151BA6">
        <w:rPr>
          <w:rFonts w:cs="Arial"/>
          <w:b/>
          <w:bCs/>
          <w:i/>
          <w:kern w:val="32"/>
          <w:sz w:val="28"/>
          <w:szCs w:val="28"/>
        </w:rPr>
        <w:t>POKYNY NA VYPRACOVANIE PONUKY</w:t>
      </w:r>
    </w:p>
    <w:p w14:paraId="6559961F" w14:textId="77777777" w:rsidR="00731FAB" w:rsidRPr="004D239D" w:rsidRDefault="00731FAB" w:rsidP="00142842">
      <w:pPr>
        <w:rPr>
          <w:rFonts w:cs="Arial"/>
          <w:szCs w:val="22"/>
        </w:rPr>
      </w:pPr>
    </w:p>
    <w:p w14:paraId="0CA56B9D" w14:textId="411E0D13" w:rsidR="00006522" w:rsidRPr="004D239D" w:rsidRDefault="00731FAB" w:rsidP="00006522">
      <w:pPr>
        <w:pStyle w:val="Nadpis2"/>
        <w:spacing w:before="240" w:after="60" w:line="240" w:lineRule="auto"/>
        <w:rPr>
          <w:rFonts w:cs="Arial"/>
          <w:i/>
          <w:iCs/>
          <w:szCs w:val="24"/>
        </w:rPr>
      </w:pPr>
      <w:bookmarkStart w:id="1" w:name="_Toc231245602"/>
      <w:r w:rsidRPr="004D239D">
        <w:rPr>
          <w:rFonts w:cs="Arial"/>
          <w:i/>
          <w:iCs/>
          <w:szCs w:val="24"/>
        </w:rPr>
        <w:t>Časť I.  Všeobecné informácie</w:t>
      </w:r>
      <w:bookmarkEnd w:id="1"/>
    </w:p>
    <w:p w14:paraId="53BF3065" w14:textId="77777777" w:rsidR="00006522" w:rsidRPr="004D239D" w:rsidRDefault="00006522" w:rsidP="00006522">
      <w:pPr>
        <w:rPr>
          <w:rFonts w:cs="Arial"/>
        </w:rPr>
      </w:pPr>
    </w:p>
    <w:p w14:paraId="43AFD1CA" w14:textId="20EA9434" w:rsidR="00731FAB" w:rsidRPr="004D239D" w:rsidRDefault="00731FAB" w:rsidP="00980336">
      <w:pPr>
        <w:pStyle w:val="Nadpis3"/>
        <w:numPr>
          <w:ilvl w:val="0"/>
          <w:numId w:val="9"/>
        </w:numPr>
        <w:rPr>
          <w:i/>
        </w:rPr>
      </w:pPr>
      <w:bookmarkStart w:id="2" w:name="_Toc231245603"/>
      <w:r w:rsidRPr="004D239D">
        <w:t>Identifikácia verejného obstarávateľa</w:t>
      </w:r>
      <w:bookmarkEnd w:id="2"/>
    </w:p>
    <w:p w14:paraId="3949D37E" w14:textId="77777777" w:rsidR="008F4FC1" w:rsidRPr="004D239D" w:rsidRDefault="008F4FC1" w:rsidP="008F4FC1">
      <w:pPr>
        <w:spacing w:line="360" w:lineRule="auto"/>
        <w:rPr>
          <w:rFonts w:cs="Arial"/>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tcPr>
          <w:p w14:paraId="60436BD4" w14:textId="77777777" w:rsidR="008F4FC1" w:rsidRPr="004D239D" w:rsidRDefault="008F4FC1" w:rsidP="008F4FC1">
            <w:pPr>
              <w:spacing w:line="360" w:lineRule="auto"/>
              <w:rPr>
                <w:rFonts w:cs="Arial"/>
                <w:sz w:val="20"/>
                <w:szCs w:val="20"/>
              </w:rPr>
            </w:pPr>
            <w:r w:rsidRPr="004D239D">
              <w:rPr>
                <w:rFonts w:cs="Arial"/>
                <w:sz w:val="20"/>
                <w:szCs w:val="20"/>
              </w:rPr>
              <w:t>Názov:</w:t>
            </w:r>
          </w:p>
        </w:tc>
        <w:tc>
          <w:tcPr>
            <w:tcW w:w="3281" w:type="pct"/>
          </w:tcPr>
          <w:p w14:paraId="158C99CE" w14:textId="77777777" w:rsidR="008F4FC1" w:rsidRPr="004D239D" w:rsidRDefault="008F4FC1" w:rsidP="008F4FC1">
            <w:pPr>
              <w:spacing w:line="360" w:lineRule="auto"/>
              <w:jc w:val="both"/>
              <w:rPr>
                <w:rFonts w:cs="Arial"/>
                <w:sz w:val="20"/>
                <w:szCs w:val="20"/>
              </w:rPr>
            </w:pPr>
            <w:r w:rsidRPr="004D239D">
              <w:rPr>
                <w:rFonts w:cs="Arial"/>
                <w:sz w:val="20"/>
                <w:szCs w:val="20"/>
              </w:rPr>
              <w:t>LESY Slovenskej republiky, štátny podnik (ďalej len „LESY SR“)</w:t>
            </w:r>
          </w:p>
        </w:tc>
      </w:tr>
      <w:tr w:rsidR="008F4FC1" w:rsidRPr="004D239D" w14:paraId="17E3F821" w14:textId="77777777" w:rsidTr="008F4FC1">
        <w:tc>
          <w:tcPr>
            <w:tcW w:w="1719" w:type="pct"/>
          </w:tcPr>
          <w:p w14:paraId="540B560A" w14:textId="77777777" w:rsidR="008F4FC1" w:rsidRPr="004D239D" w:rsidRDefault="008F4FC1" w:rsidP="008F4FC1">
            <w:pPr>
              <w:spacing w:line="360" w:lineRule="auto"/>
              <w:rPr>
                <w:rFonts w:cs="Arial"/>
                <w:sz w:val="20"/>
                <w:szCs w:val="20"/>
              </w:rPr>
            </w:pPr>
            <w:r w:rsidRPr="004D239D">
              <w:rPr>
                <w:rFonts w:cs="Arial"/>
                <w:sz w:val="20"/>
                <w:szCs w:val="20"/>
              </w:rPr>
              <w:t>Sídlo:</w:t>
            </w:r>
          </w:p>
        </w:tc>
        <w:tc>
          <w:tcPr>
            <w:tcW w:w="3281" w:type="pct"/>
          </w:tcPr>
          <w:p w14:paraId="51F0A482" w14:textId="77777777" w:rsidR="008F4FC1" w:rsidRPr="004D239D" w:rsidRDefault="008F4FC1" w:rsidP="008F4FC1">
            <w:pPr>
              <w:spacing w:line="360" w:lineRule="auto"/>
              <w:jc w:val="both"/>
              <w:rPr>
                <w:rFonts w:cs="Arial"/>
                <w:sz w:val="20"/>
                <w:szCs w:val="20"/>
              </w:rPr>
            </w:pPr>
            <w:r w:rsidRPr="004D239D">
              <w:rPr>
                <w:rFonts w:cs="Arial"/>
                <w:sz w:val="20"/>
                <w:szCs w:val="20"/>
              </w:rPr>
              <w:t>Námestie SNP 8, 975 66 Banská Bystrica</w:t>
            </w:r>
          </w:p>
        </w:tc>
      </w:tr>
      <w:tr w:rsidR="008F4FC1" w:rsidRPr="004D239D" w14:paraId="57A409B0" w14:textId="77777777" w:rsidTr="008F4FC1">
        <w:tc>
          <w:tcPr>
            <w:tcW w:w="1719" w:type="pct"/>
          </w:tcPr>
          <w:p w14:paraId="1FB2C8DB" w14:textId="77777777" w:rsidR="008F4FC1" w:rsidRPr="004D239D" w:rsidRDefault="008F4FC1" w:rsidP="008F4FC1">
            <w:pPr>
              <w:spacing w:line="360" w:lineRule="auto"/>
              <w:rPr>
                <w:rFonts w:cs="Arial"/>
                <w:sz w:val="20"/>
                <w:szCs w:val="20"/>
              </w:rPr>
            </w:pPr>
            <w:r w:rsidRPr="004D239D">
              <w:rPr>
                <w:rFonts w:cs="Arial"/>
                <w:sz w:val="20"/>
                <w:szCs w:val="20"/>
              </w:rPr>
              <w:t>Zastúpený:</w:t>
            </w:r>
          </w:p>
        </w:tc>
        <w:tc>
          <w:tcPr>
            <w:tcW w:w="3281" w:type="pct"/>
          </w:tcPr>
          <w:p w14:paraId="28D03C3F" w14:textId="6CEFC77D" w:rsidR="008F4FC1" w:rsidRPr="00D57E65" w:rsidRDefault="000A0AD4" w:rsidP="009B4D24">
            <w:pPr>
              <w:rPr>
                <w:rFonts w:cs="Arial"/>
                <w:sz w:val="20"/>
                <w:szCs w:val="20"/>
                <w:highlight w:val="yellow"/>
              </w:rPr>
            </w:pPr>
            <w:r>
              <w:rPr>
                <w:rFonts w:cs="Arial"/>
                <w:sz w:val="20"/>
                <w:szCs w:val="20"/>
              </w:rPr>
              <w:t>Ing. Boris Gregor</w:t>
            </w:r>
            <w:r w:rsidR="00185305" w:rsidRPr="001B65F4">
              <w:rPr>
                <w:rFonts w:cs="Arial"/>
                <w:sz w:val="20"/>
                <w:szCs w:val="20"/>
              </w:rPr>
              <w:t>- generálny riaditeľ</w:t>
            </w:r>
          </w:p>
        </w:tc>
      </w:tr>
      <w:tr w:rsidR="008F4FC1" w:rsidRPr="004D239D" w14:paraId="739279F3" w14:textId="77777777" w:rsidTr="008F4FC1">
        <w:tc>
          <w:tcPr>
            <w:tcW w:w="1719" w:type="pct"/>
          </w:tcPr>
          <w:p w14:paraId="4B1485BF" w14:textId="77777777" w:rsidR="008F4FC1" w:rsidRPr="004D239D" w:rsidRDefault="008F4FC1" w:rsidP="008F4FC1">
            <w:pPr>
              <w:spacing w:line="360" w:lineRule="auto"/>
              <w:rPr>
                <w:rFonts w:cs="Arial"/>
                <w:sz w:val="20"/>
                <w:szCs w:val="20"/>
              </w:rPr>
            </w:pPr>
            <w:r w:rsidRPr="004D239D">
              <w:rPr>
                <w:rFonts w:cs="Arial"/>
                <w:sz w:val="20"/>
                <w:szCs w:val="20"/>
              </w:rPr>
              <w:t>IČO:</w:t>
            </w:r>
          </w:p>
        </w:tc>
        <w:tc>
          <w:tcPr>
            <w:tcW w:w="3281" w:type="pct"/>
          </w:tcPr>
          <w:p w14:paraId="6D5BBDEF" w14:textId="77777777" w:rsidR="008F4FC1" w:rsidRPr="004D239D" w:rsidRDefault="008F4FC1" w:rsidP="008F4FC1">
            <w:pPr>
              <w:spacing w:line="360" w:lineRule="auto"/>
              <w:jc w:val="both"/>
              <w:rPr>
                <w:rFonts w:cs="Arial"/>
                <w:sz w:val="20"/>
                <w:szCs w:val="20"/>
              </w:rPr>
            </w:pPr>
            <w:r w:rsidRPr="004D239D">
              <w:rPr>
                <w:rFonts w:cs="Arial"/>
                <w:sz w:val="20"/>
                <w:szCs w:val="20"/>
              </w:rPr>
              <w:t>36038351</w:t>
            </w:r>
          </w:p>
        </w:tc>
      </w:tr>
      <w:tr w:rsidR="008F4FC1" w:rsidRPr="004D239D" w14:paraId="48677930" w14:textId="77777777" w:rsidTr="008F4FC1">
        <w:tc>
          <w:tcPr>
            <w:tcW w:w="1719" w:type="pct"/>
          </w:tcPr>
          <w:p w14:paraId="555D507E" w14:textId="77777777" w:rsidR="008F4FC1" w:rsidRPr="004D239D" w:rsidRDefault="008F4FC1" w:rsidP="008F4FC1">
            <w:pPr>
              <w:spacing w:line="360" w:lineRule="auto"/>
              <w:rPr>
                <w:rFonts w:cs="Arial"/>
                <w:sz w:val="20"/>
                <w:szCs w:val="20"/>
              </w:rPr>
            </w:pPr>
            <w:r w:rsidRPr="004D239D">
              <w:rPr>
                <w:rFonts w:cs="Arial"/>
                <w:sz w:val="20"/>
                <w:szCs w:val="20"/>
              </w:rPr>
              <w:t>DIČ:</w:t>
            </w:r>
          </w:p>
        </w:tc>
        <w:tc>
          <w:tcPr>
            <w:tcW w:w="3281" w:type="pct"/>
          </w:tcPr>
          <w:p w14:paraId="77E5DD4B" w14:textId="77777777" w:rsidR="008F4FC1" w:rsidRPr="004D239D" w:rsidRDefault="008F4FC1" w:rsidP="008F4FC1">
            <w:pPr>
              <w:spacing w:line="360" w:lineRule="auto"/>
              <w:jc w:val="both"/>
              <w:rPr>
                <w:rFonts w:cs="Arial"/>
                <w:sz w:val="20"/>
                <w:szCs w:val="20"/>
              </w:rPr>
            </w:pPr>
            <w:r w:rsidRPr="004D239D">
              <w:rPr>
                <w:rFonts w:cs="Arial"/>
                <w:sz w:val="20"/>
                <w:szCs w:val="20"/>
              </w:rPr>
              <w:t>2020087982</w:t>
            </w:r>
          </w:p>
        </w:tc>
      </w:tr>
      <w:tr w:rsidR="008F4FC1" w:rsidRPr="004D239D" w14:paraId="6ACF13BC" w14:textId="77777777" w:rsidTr="008F4FC1">
        <w:tc>
          <w:tcPr>
            <w:tcW w:w="1719" w:type="pct"/>
          </w:tcPr>
          <w:p w14:paraId="44A0F27D" w14:textId="77777777" w:rsidR="008F4FC1" w:rsidRPr="004D239D" w:rsidRDefault="008F4FC1" w:rsidP="008F4FC1">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281" w:type="pct"/>
          </w:tcPr>
          <w:p w14:paraId="6D838D42" w14:textId="77777777" w:rsidR="008F4FC1" w:rsidRPr="004D239D" w:rsidRDefault="008F4FC1" w:rsidP="008F4FC1">
            <w:pPr>
              <w:spacing w:line="360" w:lineRule="auto"/>
              <w:rPr>
                <w:rFonts w:cs="Arial"/>
                <w:sz w:val="20"/>
                <w:szCs w:val="20"/>
              </w:rPr>
            </w:pPr>
            <w:r w:rsidRPr="004D239D">
              <w:rPr>
                <w:rFonts w:cs="Arial"/>
                <w:sz w:val="20"/>
                <w:szCs w:val="20"/>
              </w:rPr>
              <w:t>SK2020087982</w:t>
            </w:r>
          </w:p>
        </w:tc>
      </w:tr>
      <w:tr w:rsidR="008F4FC1" w:rsidRPr="004D239D" w14:paraId="3EA88DB6" w14:textId="77777777" w:rsidTr="008F4FC1">
        <w:tc>
          <w:tcPr>
            <w:tcW w:w="1719" w:type="pct"/>
          </w:tcPr>
          <w:p w14:paraId="25350FC1" w14:textId="77777777" w:rsidR="008F4FC1" w:rsidRPr="004D239D" w:rsidRDefault="008F4FC1" w:rsidP="008F4FC1">
            <w:pPr>
              <w:spacing w:line="360" w:lineRule="auto"/>
              <w:rPr>
                <w:rFonts w:cs="Arial"/>
                <w:sz w:val="20"/>
                <w:szCs w:val="20"/>
              </w:rPr>
            </w:pPr>
            <w:r w:rsidRPr="004D239D">
              <w:rPr>
                <w:rFonts w:cs="Arial"/>
                <w:sz w:val="20"/>
                <w:szCs w:val="20"/>
              </w:rPr>
              <w:t>Štát:</w:t>
            </w:r>
          </w:p>
        </w:tc>
        <w:tc>
          <w:tcPr>
            <w:tcW w:w="3281" w:type="pct"/>
          </w:tcPr>
          <w:p w14:paraId="7FAA2DB6" w14:textId="77777777" w:rsidR="008F4FC1" w:rsidRPr="004D239D" w:rsidRDefault="008F4FC1" w:rsidP="008F4FC1">
            <w:pPr>
              <w:spacing w:line="360" w:lineRule="auto"/>
              <w:rPr>
                <w:rFonts w:cs="Arial"/>
                <w:sz w:val="20"/>
                <w:szCs w:val="20"/>
              </w:rPr>
            </w:pPr>
            <w:r w:rsidRPr="004D239D">
              <w:rPr>
                <w:rFonts w:cs="Arial"/>
                <w:sz w:val="20"/>
                <w:szCs w:val="20"/>
              </w:rPr>
              <w:t>Slovensko</w:t>
            </w:r>
          </w:p>
        </w:tc>
      </w:tr>
    </w:tbl>
    <w:p w14:paraId="63515CDA" w14:textId="77777777" w:rsidR="008F4FC1" w:rsidRPr="004D239D" w:rsidRDefault="008F4FC1" w:rsidP="008F4FC1">
      <w:pPr>
        <w:spacing w:line="360" w:lineRule="auto"/>
        <w:jc w:val="both"/>
        <w:rPr>
          <w:rFonts w:cs="Arial"/>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tcPr>
          <w:p w14:paraId="4363F9F3" w14:textId="77777777" w:rsidR="008F4FC1" w:rsidRPr="004D239D" w:rsidRDefault="008F4FC1" w:rsidP="008F4FC1">
            <w:pPr>
              <w:spacing w:line="360" w:lineRule="auto"/>
              <w:rPr>
                <w:rFonts w:cs="Arial"/>
                <w:sz w:val="20"/>
                <w:szCs w:val="20"/>
              </w:rPr>
            </w:pPr>
            <w:r w:rsidRPr="004D239D">
              <w:rPr>
                <w:rFonts w:cs="Arial"/>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sz w:val="20"/>
                <w:szCs w:val="20"/>
              </w:rPr>
            </w:pPr>
            <w:r w:rsidRPr="004D239D">
              <w:rPr>
                <w:rFonts w:cs="Arial"/>
                <w:sz w:val="20"/>
                <w:szCs w:val="20"/>
              </w:rPr>
              <w:t>verejný obstarávateľ</w:t>
            </w:r>
          </w:p>
        </w:tc>
      </w:tr>
      <w:tr w:rsidR="008F4FC1" w:rsidRPr="004D239D" w14:paraId="6A8BD033" w14:textId="77777777" w:rsidTr="008F4FC1">
        <w:tc>
          <w:tcPr>
            <w:tcW w:w="1719" w:type="pct"/>
          </w:tcPr>
          <w:p w14:paraId="5A5440E7" w14:textId="77777777" w:rsidR="008F4FC1" w:rsidRPr="004D239D" w:rsidRDefault="008F4FC1" w:rsidP="008F4FC1">
            <w:pPr>
              <w:spacing w:line="360" w:lineRule="auto"/>
              <w:rPr>
                <w:rFonts w:cs="Arial"/>
                <w:sz w:val="20"/>
                <w:szCs w:val="20"/>
              </w:rPr>
            </w:pPr>
            <w:r w:rsidRPr="004D239D">
              <w:rPr>
                <w:rFonts w:cs="Arial"/>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sz w:val="20"/>
                <w:szCs w:val="20"/>
              </w:rPr>
            </w:pPr>
            <w:r w:rsidRPr="004D239D">
              <w:rPr>
                <w:rFonts w:cs="Arial"/>
                <w:sz w:val="20"/>
                <w:szCs w:val="20"/>
              </w:rPr>
              <w:t>podľa § 7, ods. 1, písm. d)</w:t>
            </w:r>
          </w:p>
        </w:tc>
      </w:tr>
      <w:tr w:rsidR="008F4FC1" w:rsidRPr="004D239D" w14:paraId="47DB2EEB" w14:textId="77777777" w:rsidTr="008F4FC1">
        <w:tc>
          <w:tcPr>
            <w:tcW w:w="1719" w:type="pct"/>
          </w:tcPr>
          <w:p w14:paraId="10BF3495" w14:textId="77777777" w:rsidR="008F4FC1" w:rsidRPr="004D239D" w:rsidRDefault="008F4FC1" w:rsidP="008F4FC1">
            <w:pPr>
              <w:spacing w:line="360" w:lineRule="auto"/>
              <w:rPr>
                <w:rFonts w:cs="Arial"/>
                <w:sz w:val="20"/>
                <w:szCs w:val="20"/>
              </w:rPr>
            </w:pPr>
            <w:r w:rsidRPr="004D239D">
              <w:rPr>
                <w:rFonts w:cs="Arial"/>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sz w:val="20"/>
                <w:szCs w:val="20"/>
              </w:rPr>
            </w:pPr>
            <w:r w:rsidRPr="004D239D">
              <w:rPr>
                <w:rFonts w:cs="Arial"/>
                <w:sz w:val="20"/>
                <w:szCs w:val="20"/>
              </w:rPr>
              <w:t>www.lesy.sk</w:t>
            </w:r>
          </w:p>
        </w:tc>
      </w:tr>
      <w:tr w:rsidR="008F4FC1" w:rsidRPr="004D239D" w14:paraId="0A669451" w14:textId="77777777" w:rsidTr="008F4FC1">
        <w:tc>
          <w:tcPr>
            <w:tcW w:w="1719" w:type="pct"/>
          </w:tcPr>
          <w:p w14:paraId="3EA3BAD9" w14:textId="77777777" w:rsidR="008F4FC1" w:rsidRPr="004D239D" w:rsidRDefault="008F4FC1" w:rsidP="008F4FC1">
            <w:pPr>
              <w:spacing w:line="360" w:lineRule="auto"/>
              <w:rPr>
                <w:rFonts w:cs="Arial"/>
                <w:sz w:val="20"/>
                <w:szCs w:val="20"/>
              </w:rPr>
            </w:pPr>
            <w:r w:rsidRPr="004D239D">
              <w:rPr>
                <w:rFonts w:cs="Arial"/>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sz w:val="20"/>
                <w:szCs w:val="20"/>
              </w:rPr>
            </w:pPr>
            <w:r w:rsidRPr="004D239D">
              <w:rPr>
                <w:rFonts w:cs="Arial"/>
                <w:sz w:val="20"/>
                <w:szCs w:val="20"/>
              </w:rPr>
              <w:t>https://www.uvo.gov.sk/vyhladavanie-profilov/zakazky/3951</w:t>
            </w:r>
          </w:p>
        </w:tc>
      </w:tr>
      <w:tr w:rsidR="008F4FC1" w:rsidRPr="004D239D" w14:paraId="1411EA70" w14:textId="77777777" w:rsidTr="008F4FC1">
        <w:tc>
          <w:tcPr>
            <w:tcW w:w="1719" w:type="pct"/>
          </w:tcPr>
          <w:p w14:paraId="1C549E33" w14:textId="77777777" w:rsidR="008F4FC1" w:rsidRPr="004D239D" w:rsidRDefault="008F4FC1" w:rsidP="008F4FC1">
            <w:pPr>
              <w:spacing w:line="360" w:lineRule="auto"/>
              <w:rPr>
                <w:rFonts w:cs="Arial"/>
                <w:sz w:val="20"/>
                <w:szCs w:val="20"/>
              </w:rPr>
            </w:pPr>
            <w:r w:rsidRPr="004D239D">
              <w:rPr>
                <w:rFonts w:cs="Arial"/>
                <w:sz w:val="20"/>
                <w:szCs w:val="20"/>
              </w:rPr>
              <w:t>Komunikačné rozhranie:</w:t>
            </w:r>
          </w:p>
        </w:tc>
        <w:tc>
          <w:tcPr>
            <w:tcW w:w="3281" w:type="pct"/>
          </w:tcPr>
          <w:p w14:paraId="1858E89D" w14:textId="4BF60BCA" w:rsidR="008F4FC1" w:rsidRDefault="00D70EA1" w:rsidP="008F4FC1">
            <w:pPr>
              <w:spacing w:line="360" w:lineRule="auto"/>
              <w:jc w:val="both"/>
              <w:rPr>
                <w:rFonts w:cs="Arial"/>
                <w:sz w:val="20"/>
                <w:szCs w:val="20"/>
              </w:rPr>
            </w:pPr>
            <w:hyperlink r:id="rId8" w:history="1">
              <w:r w:rsidRPr="00EE71D5">
                <w:rPr>
                  <w:rStyle w:val="Hypertextovprepojenie"/>
                  <w:rFonts w:cs="Arial"/>
                  <w:sz w:val="20"/>
                  <w:szCs w:val="20"/>
                </w:rPr>
                <w:t>https://josephine.proebiz.com</w:t>
              </w:r>
            </w:hyperlink>
          </w:p>
          <w:p w14:paraId="7545DBE6" w14:textId="77777777" w:rsidR="00D70EA1" w:rsidRPr="004D239D" w:rsidRDefault="00D70EA1" w:rsidP="008F4FC1">
            <w:pPr>
              <w:spacing w:line="360" w:lineRule="auto"/>
              <w:jc w:val="both"/>
              <w:rPr>
                <w:rFonts w:cs="Arial"/>
                <w:sz w:val="20"/>
                <w:szCs w:val="20"/>
              </w:rPr>
            </w:pPr>
          </w:p>
        </w:tc>
      </w:tr>
    </w:tbl>
    <w:p w14:paraId="67C19A64" w14:textId="71C3F569" w:rsidR="008F4FC1" w:rsidRPr="004D239D" w:rsidRDefault="00D70EA1" w:rsidP="008F4FC1">
      <w:pPr>
        <w:spacing w:line="360" w:lineRule="auto"/>
        <w:rPr>
          <w:rFonts w:cs="Arial"/>
          <w:sz w:val="20"/>
          <w:szCs w:val="20"/>
        </w:rPr>
      </w:pPr>
      <w:r>
        <w:rPr>
          <w:rFonts w:cs="Arial"/>
          <w:sz w:val="20"/>
          <w:szCs w:val="20"/>
        </w:rPr>
        <w:t xml:space="preserve">  </w:t>
      </w:r>
      <w:r w:rsidR="008F4FC1" w:rsidRPr="004D239D">
        <w:rPr>
          <w:rFonts w:cs="Arial"/>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347DD3" w14:paraId="2880BB58" w14:textId="77777777" w:rsidTr="008F4FC1">
        <w:tc>
          <w:tcPr>
            <w:tcW w:w="1719" w:type="pct"/>
          </w:tcPr>
          <w:p w14:paraId="094CEAA3" w14:textId="77777777" w:rsidR="008F4FC1" w:rsidRPr="004E2679" w:rsidRDefault="008F4FC1" w:rsidP="008F4FC1">
            <w:pPr>
              <w:spacing w:line="360" w:lineRule="auto"/>
              <w:rPr>
                <w:rFonts w:cs="Arial"/>
                <w:sz w:val="20"/>
                <w:szCs w:val="20"/>
              </w:rPr>
            </w:pPr>
            <w:r w:rsidRPr="004E2679">
              <w:rPr>
                <w:rFonts w:cs="Arial"/>
                <w:sz w:val="20"/>
                <w:szCs w:val="20"/>
              </w:rPr>
              <w:t>Meno a priezvisko:</w:t>
            </w:r>
          </w:p>
        </w:tc>
        <w:tc>
          <w:tcPr>
            <w:tcW w:w="3281" w:type="pct"/>
          </w:tcPr>
          <w:p w14:paraId="66D22FCD" w14:textId="1A97DE2A" w:rsidR="008F4FC1" w:rsidRPr="00347DD3" w:rsidRDefault="00D70EA1" w:rsidP="00AE61FA">
            <w:pPr>
              <w:spacing w:line="360" w:lineRule="auto"/>
              <w:rPr>
                <w:rFonts w:cs="Arial"/>
                <w:sz w:val="20"/>
                <w:szCs w:val="20"/>
              </w:rPr>
            </w:pPr>
            <w:r>
              <w:rPr>
                <w:rFonts w:cs="Arial"/>
                <w:sz w:val="20"/>
                <w:szCs w:val="20"/>
              </w:rPr>
              <w:t xml:space="preserve">JUDr. Ing. Jana </w:t>
            </w:r>
            <w:proofErr w:type="spellStart"/>
            <w:r>
              <w:rPr>
                <w:rFonts w:cs="Arial"/>
                <w:sz w:val="20"/>
                <w:szCs w:val="20"/>
              </w:rPr>
              <w:t>Lapinová</w:t>
            </w:r>
            <w:proofErr w:type="spellEnd"/>
          </w:p>
        </w:tc>
      </w:tr>
      <w:tr w:rsidR="008F4FC1" w:rsidRPr="00347DD3" w14:paraId="6298AB5D" w14:textId="77777777" w:rsidTr="008F4FC1">
        <w:tc>
          <w:tcPr>
            <w:tcW w:w="1719" w:type="pct"/>
          </w:tcPr>
          <w:p w14:paraId="6D9FD9B6" w14:textId="77777777" w:rsidR="008F4FC1" w:rsidRPr="004E2679" w:rsidRDefault="008F4FC1" w:rsidP="008F4FC1">
            <w:pPr>
              <w:spacing w:line="360" w:lineRule="auto"/>
              <w:rPr>
                <w:rFonts w:cs="Arial"/>
                <w:sz w:val="20"/>
                <w:szCs w:val="20"/>
              </w:rPr>
            </w:pPr>
            <w:r w:rsidRPr="004E2679">
              <w:rPr>
                <w:rFonts w:cs="Arial"/>
                <w:sz w:val="20"/>
                <w:szCs w:val="20"/>
              </w:rPr>
              <w:t>Telefón:</w:t>
            </w:r>
          </w:p>
        </w:tc>
        <w:tc>
          <w:tcPr>
            <w:tcW w:w="3281" w:type="pct"/>
          </w:tcPr>
          <w:p w14:paraId="6C6B11D9" w14:textId="1E812CFF" w:rsidR="00E215D5" w:rsidRPr="00AE61FA" w:rsidRDefault="002348B7" w:rsidP="00741CE6">
            <w:pPr>
              <w:spacing w:line="360" w:lineRule="auto"/>
              <w:rPr>
                <w:rFonts w:cs="Arial"/>
                <w:sz w:val="20"/>
                <w:szCs w:val="20"/>
              </w:rPr>
            </w:pPr>
            <w:r w:rsidRPr="00AE61FA">
              <w:rPr>
                <w:rFonts w:cs="Arial"/>
                <w:sz w:val="20"/>
                <w:szCs w:val="20"/>
              </w:rPr>
              <w:t>+421/ 9</w:t>
            </w:r>
            <w:r w:rsidR="00AE61FA">
              <w:rPr>
                <w:rFonts w:cs="Arial"/>
                <w:sz w:val="20"/>
                <w:szCs w:val="20"/>
              </w:rPr>
              <w:t>05</w:t>
            </w:r>
            <w:r w:rsidR="008F4FC1" w:rsidRPr="00AE61FA">
              <w:rPr>
                <w:rFonts w:cs="Arial"/>
                <w:sz w:val="20"/>
                <w:szCs w:val="20"/>
              </w:rPr>
              <w:t xml:space="preserve">/ </w:t>
            </w:r>
            <w:r w:rsidR="00D70EA1">
              <w:rPr>
                <w:rFonts w:cs="Arial"/>
                <w:sz w:val="20"/>
                <w:szCs w:val="20"/>
              </w:rPr>
              <w:t>748 861</w:t>
            </w:r>
          </w:p>
        </w:tc>
      </w:tr>
      <w:tr w:rsidR="008F4FC1" w:rsidRPr="00347DD3" w14:paraId="6EAFAF82" w14:textId="77777777" w:rsidTr="008F4FC1">
        <w:tc>
          <w:tcPr>
            <w:tcW w:w="1719" w:type="pct"/>
          </w:tcPr>
          <w:p w14:paraId="05E398C0" w14:textId="77777777" w:rsidR="008F4FC1" w:rsidRDefault="008F4FC1" w:rsidP="008F4FC1">
            <w:pPr>
              <w:spacing w:line="360" w:lineRule="auto"/>
              <w:rPr>
                <w:rFonts w:cs="Arial"/>
                <w:sz w:val="20"/>
                <w:szCs w:val="20"/>
              </w:rPr>
            </w:pPr>
            <w:r w:rsidRPr="004E2679">
              <w:rPr>
                <w:rFonts w:cs="Arial"/>
                <w:sz w:val="20"/>
                <w:szCs w:val="20"/>
              </w:rPr>
              <w:t>E-mail:</w:t>
            </w:r>
          </w:p>
          <w:p w14:paraId="304BCCA4" w14:textId="77777777" w:rsidR="00A0325C" w:rsidRPr="00A0325C" w:rsidRDefault="00A0325C" w:rsidP="00A0325C">
            <w:pPr>
              <w:rPr>
                <w:rFonts w:cs="Arial"/>
                <w:sz w:val="20"/>
                <w:szCs w:val="20"/>
              </w:rPr>
            </w:pPr>
          </w:p>
          <w:p w14:paraId="179E869A" w14:textId="77777777" w:rsidR="00A0325C" w:rsidRPr="00A0325C" w:rsidRDefault="00A0325C" w:rsidP="00A0325C">
            <w:pPr>
              <w:rPr>
                <w:rFonts w:cs="Arial"/>
                <w:sz w:val="20"/>
                <w:szCs w:val="20"/>
              </w:rPr>
            </w:pPr>
          </w:p>
          <w:p w14:paraId="5783E574" w14:textId="77777777" w:rsidR="00A0325C" w:rsidRDefault="00A0325C" w:rsidP="00A0325C">
            <w:pPr>
              <w:rPr>
                <w:rFonts w:cs="Arial"/>
                <w:sz w:val="20"/>
                <w:szCs w:val="20"/>
              </w:rPr>
            </w:pPr>
          </w:p>
          <w:p w14:paraId="7A067A9D" w14:textId="77777777" w:rsidR="00A0325C" w:rsidRPr="004D239D" w:rsidRDefault="00A0325C" w:rsidP="00A0325C">
            <w:pPr>
              <w:spacing w:line="360" w:lineRule="auto"/>
              <w:rPr>
                <w:rFonts w:cs="Arial"/>
                <w:sz w:val="20"/>
                <w:szCs w:val="20"/>
              </w:rPr>
            </w:pPr>
            <w:r w:rsidRPr="00347DD3">
              <w:rPr>
                <w:rFonts w:cs="Arial"/>
                <w:sz w:val="20"/>
                <w:szCs w:val="20"/>
              </w:rPr>
              <w:t>(ďalej len „verejný obstarávateľ“ alebo „objednávateľ“)</w:t>
            </w:r>
          </w:p>
          <w:p w14:paraId="15F3009B" w14:textId="77777777" w:rsidR="00A0325C" w:rsidRPr="00A0325C" w:rsidRDefault="00A0325C" w:rsidP="00A0325C">
            <w:pPr>
              <w:ind w:right="-6300"/>
              <w:rPr>
                <w:rFonts w:cs="Arial"/>
                <w:sz w:val="20"/>
                <w:szCs w:val="20"/>
              </w:rPr>
            </w:pPr>
          </w:p>
        </w:tc>
        <w:tc>
          <w:tcPr>
            <w:tcW w:w="3281" w:type="pct"/>
          </w:tcPr>
          <w:p w14:paraId="15A9AB1D" w14:textId="77777777" w:rsidR="00A0325C" w:rsidRDefault="00D70EA1" w:rsidP="00741CE6">
            <w:pPr>
              <w:spacing w:line="360" w:lineRule="auto"/>
              <w:rPr>
                <w:rFonts w:cs="Arial"/>
                <w:sz w:val="20"/>
                <w:szCs w:val="20"/>
              </w:rPr>
            </w:pPr>
            <w:hyperlink r:id="rId9" w:history="1">
              <w:r w:rsidRPr="00347DD3">
                <w:t>j</w:t>
              </w:r>
              <w:r w:rsidRPr="00347DD3">
                <w:rPr>
                  <w:rFonts w:cs="Arial"/>
                  <w:sz w:val="20"/>
                  <w:szCs w:val="20"/>
                </w:rPr>
                <w:t>ana.lapinova@lesy.sk</w:t>
              </w:r>
            </w:hyperlink>
          </w:p>
          <w:p w14:paraId="55E6BC72" w14:textId="77777777" w:rsidR="00A0325C" w:rsidRDefault="00A0325C" w:rsidP="00741CE6">
            <w:pPr>
              <w:spacing w:line="360" w:lineRule="auto"/>
              <w:rPr>
                <w:rFonts w:cs="Arial"/>
                <w:sz w:val="20"/>
                <w:szCs w:val="20"/>
              </w:rPr>
            </w:pPr>
          </w:p>
          <w:p w14:paraId="774EA84C" w14:textId="77777777" w:rsidR="00A0325C" w:rsidRDefault="00A0325C" w:rsidP="00741CE6">
            <w:pPr>
              <w:spacing w:line="360" w:lineRule="auto"/>
              <w:rPr>
                <w:rFonts w:cs="Arial"/>
                <w:sz w:val="20"/>
                <w:szCs w:val="20"/>
              </w:rPr>
            </w:pPr>
          </w:p>
          <w:p w14:paraId="266AEA6A" w14:textId="14313D5B" w:rsidR="00A0325C" w:rsidRPr="00AE61FA" w:rsidRDefault="00A0325C" w:rsidP="00A0325C">
            <w:pPr>
              <w:spacing w:line="360" w:lineRule="auto"/>
              <w:ind w:left="-3415"/>
              <w:rPr>
                <w:rFonts w:cs="Arial"/>
                <w:sz w:val="20"/>
                <w:szCs w:val="20"/>
              </w:rPr>
            </w:pPr>
          </w:p>
        </w:tc>
      </w:tr>
    </w:tbl>
    <w:p w14:paraId="09E21585" w14:textId="2D24E784" w:rsidR="00A0325C" w:rsidRDefault="00A0325C" w:rsidP="00980336">
      <w:pPr>
        <w:pStyle w:val="Nadpis3"/>
        <w:rPr>
          <w:i/>
        </w:rPr>
      </w:pPr>
      <w:bookmarkStart w:id="3" w:name="_Toc231245604"/>
      <w:r>
        <w:t>Úvodné ustanovenia</w:t>
      </w:r>
      <w:bookmarkEnd w:id="3"/>
    </w:p>
    <w:p w14:paraId="795AF25A"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Predložením svojej ponuky uchádzač v plnom rozsahu a bez výhrad akceptuje všetky podmienky verejného obstarávateľa, týkajúce sa tejto zákazky, uvedené v oznámení o vyhlásení verejného obstarávania a v týchto súťažných podkladoch.</w:t>
      </w:r>
    </w:p>
    <w:p w14:paraId="31106926"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 xml:space="preserve">Od uchádzačov sa očakáva, že si dôkladne preštudujú súťažné podklady a budú dodržiavať všetky pokyny, formuláre, zmluvné ustanovenia a ďalšie špecifikácie uvedené v týchto súťažných podkladoch. </w:t>
      </w:r>
    </w:p>
    <w:p w14:paraId="5D9E936C" w14:textId="77777777" w:rsidR="00A0325C" w:rsidRPr="00BD1D85"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zadávania tejto zákazky.</w:t>
      </w:r>
    </w:p>
    <w:p w14:paraId="278A6E0D" w14:textId="77777777" w:rsidR="00A0325C" w:rsidRDefault="00A0325C" w:rsidP="00BD1D85">
      <w:pPr>
        <w:pStyle w:val="Nadpis4"/>
        <w:keepNext w:val="0"/>
        <w:tabs>
          <w:tab w:val="clear" w:pos="576"/>
        </w:tabs>
        <w:ind w:left="360"/>
        <w:jc w:val="both"/>
        <w:rPr>
          <w:rFonts w:cs="Arial"/>
          <w:b w:val="0"/>
          <w:bCs w:val="0"/>
          <w:sz w:val="20"/>
          <w:szCs w:val="20"/>
        </w:rPr>
      </w:pPr>
      <w:r w:rsidRPr="00BD1D85">
        <w:rPr>
          <w:rFonts w:cs="Arial"/>
          <w:b w:val="0"/>
          <w:bCs w:val="0"/>
          <w:sz w:val="20"/>
          <w:szCs w:val="20"/>
        </w:rPr>
        <w:t xml:space="preserve">Predpokladaná hodnota zákazky uvedená v oznámení o vyhlásení verejného obstarávania je maximálna. Verejný obstarávateľ si vyhradzuje právo zmluvu neuzatvoriť, ak ponuka úspešného uchádzača bude vyššia ako predpokladaná hodnota zákazky. </w:t>
      </w:r>
    </w:p>
    <w:p w14:paraId="43664C4E" w14:textId="77777777" w:rsidR="00100351" w:rsidRPr="00100351" w:rsidRDefault="00100351" w:rsidP="00100351"/>
    <w:p w14:paraId="4E4C606F" w14:textId="77777777" w:rsidR="00100351" w:rsidRPr="00100351" w:rsidRDefault="00100351" w:rsidP="00100351">
      <w:pPr>
        <w:pStyle w:val="Nadpis4"/>
        <w:keepNext w:val="0"/>
        <w:tabs>
          <w:tab w:val="clear" w:pos="576"/>
        </w:tabs>
        <w:ind w:left="360"/>
        <w:jc w:val="both"/>
        <w:rPr>
          <w:rFonts w:cs="Arial"/>
          <w:sz w:val="20"/>
          <w:szCs w:val="20"/>
        </w:rPr>
      </w:pPr>
      <w:bookmarkStart w:id="4" w:name="_Toc232447033"/>
      <w:r w:rsidRPr="00100351">
        <w:rPr>
          <w:rFonts w:cs="Arial"/>
          <w:sz w:val="20"/>
          <w:szCs w:val="20"/>
        </w:rPr>
        <w:t>Účel a obsah súťažných podkladov</w:t>
      </w:r>
      <w:bookmarkEnd w:id="4"/>
    </w:p>
    <w:p w14:paraId="631C515F" w14:textId="77777777" w:rsidR="00100351" w:rsidRPr="00100351" w:rsidRDefault="00100351" w:rsidP="00100351">
      <w:pPr>
        <w:pStyle w:val="Nadpis4"/>
        <w:keepNext w:val="0"/>
        <w:tabs>
          <w:tab w:val="clear" w:pos="576"/>
        </w:tabs>
        <w:ind w:left="360"/>
        <w:jc w:val="both"/>
        <w:rPr>
          <w:rFonts w:cs="Arial"/>
          <w:b w:val="0"/>
          <w:bCs w:val="0"/>
          <w:sz w:val="20"/>
          <w:szCs w:val="20"/>
        </w:rPr>
      </w:pPr>
      <w:r w:rsidRPr="00100351">
        <w:rPr>
          <w:rFonts w:cs="Arial"/>
          <w:b w:val="0"/>
          <w:bCs w:val="0"/>
          <w:sz w:val="20"/>
          <w:szCs w:val="20"/>
        </w:rPr>
        <w:t>Tieto súťažné podklady boli vypracované za účelom predloženia ponúk uchádzačov, ktorí majú záujem zúčastniť sa verejného obstarávania na uzavretie zmluvy na plnenie zákazky "Zabezpečenie výpočtovej kapacity a poskytovanie komplexnej správy IT infraštruktúry".</w:t>
      </w:r>
    </w:p>
    <w:p w14:paraId="506A9B8D" w14:textId="77777777" w:rsidR="00100351" w:rsidRPr="00100351" w:rsidRDefault="00100351" w:rsidP="00100351">
      <w:pPr>
        <w:pStyle w:val="Nadpis4"/>
        <w:keepNext w:val="0"/>
        <w:tabs>
          <w:tab w:val="clear" w:pos="576"/>
        </w:tabs>
        <w:ind w:left="360"/>
        <w:jc w:val="both"/>
        <w:rPr>
          <w:rFonts w:cs="Arial"/>
          <w:b w:val="0"/>
          <w:bCs w:val="0"/>
          <w:sz w:val="20"/>
          <w:szCs w:val="20"/>
        </w:rPr>
      </w:pPr>
      <w:r w:rsidRPr="00100351">
        <w:rPr>
          <w:rFonts w:cs="Arial"/>
          <w:b w:val="0"/>
          <w:bCs w:val="0"/>
          <w:sz w:val="20"/>
          <w:szCs w:val="20"/>
        </w:rPr>
        <w:t>Súťažnými podkladmi sa rozumejú všetky písomné dokumenty obsahujúce súťažné podmienky, ktoré boli uchádzačom oznámené alebo sprístupnené pri otváraní ponúk a ktoré sú potrebné na vypracovanie ponúk, vrátane dokumentov k verejnému obstarávaniu uvedených v § 43 ZVO.</w:t>
      </w:r>
    </w:p>
    <w:p w14:paraId="24DE5B99" w14:textId="16924F8A" w:rsidR="00100351" w:rsidRDefault="00100351" w:rsidP="00100351">
      <w:pPr>
        <w:pStyle w:val="Nadpis4"/>
        <w:keepNext w:val="0"/>
        <w:tabs>
          <w:tab w:val="clear" w:pos="576"/>
        </w:tabs>
        <w:ind w:left="360"/>
        <w:jc w:val="both"/>
        <w:rPr>
          <w:rFonts w:cs="Arial"/>
          <w:b w:val="0"/>
          <w:bCs w:val="0"/>
          <w:sz w:val="20"/>
          <w:szCs w:val="20"/>
        </w:rPr>
      </w:pPr>
      <w:r w:rsidRPr="00100351">
        <w:rPr>
          <w:rFonts w:cs="Arial"/>
          <w:b w:val="0"/>
          <w:bCs w:val="0"/>
          <w:sz w:val="20"/>
          <w:szCs w:val="20"/>
        </w:rPr>
        <w:t>Účelom týchto súťažných podkladov je podrobne oboznámiť uchádzačov / záujemcov s postupom zadávania zákazky a predmetom zákazky v rozsahu potrebnom na posúdenie ich záujmu o predloženie ponuky vo verejnom obstarávaní. Súčasťou súťažných podkladov sú všetky ich prílohy</w:t>
      </w:r>
      <w:r>
        <w:rPr>
          <w:rFonts w:cs="Arial"/>
          <w:b w:val="0"/>
          <w:bCs w:val="0"/>
          <w:sz w:val="20"/>
          <w:szCs w:val="20"/>
        </w:rPr>
        <w:t>.</w:t>
      </w:r>
    </w:p>
    <w:p w14:paraId="14DDB4B3" w14:textId="77777777" w:rsidR="00100351" w:rsidRPr="00100351" w:rsidRDefault="00100351" w:rsidP="00100351"/>
    <w:p w14:paraId="016CBB3A" w14:textId="77777777" w:rsidR="00100351" w:rsidRPr="00100351" w:rsidRDefault="00100351" w:rsidP="00100351">
      <w:pPr>
        <w:pStyle w:val="Nadpis4"/>
        <w:keepNext w:val="0"/>
        <w:tabs>
          <w:tab w:val="clear" w:pos="576"/>
        </w:tabs>
        <w:ind w:left="360"/>
        <w:jc w:val="both"/>
        <w:rPr>
          <w:rFonts w:cs="Arial"/>
          <w:sz w:val="20"/>
          <w:szCs w:val="20"/>
        </w:rPr>
      </w:pPr>
      <w:bookmarkStart w:id="5" w:name="_Ref214422309"/>
      <w:bookmarkStart w:id="6" w:name="_Toc232447034"/>
      <w:r w:rsidRPr="00100351">
        <w:rPr>
          <w:rFonts w:cs="Arial"/>
          <w:sz w:val="20"/>
          <w:szCs w:val="20"/>
        </w:rPr>
        <w:t>Prístup k súťažným podkladom</w:t>
      </w:r>
      <w:bookmarkEnd w:id="5"/>
      <w:bookmarkEnd w:id="6"/>
    </w:p>
    <w:p w14:paraId="43574DDA" w14:textId="0CDACC70" w:rsidR="00100351" w:rsidRPr="00100351" w:rsidRDefault="00100351" w:rsidP="00100351">
      <w:pPr>
        <w:pStyle w:val="Nadpis4"/>
        <w:keepNext w:val="0"/>
        <w:tabs>
          <w:tab w:val="clear" w:pos="576"/>
        </w:tabs>
        <w:ind w:left="360"/>
        <w:jc w:val="both"/>
        <w:rPr>
          <w:rFonts w:cs="Arial"/>
          <w:b w:val="0"/>
          <w:bCs w:val="0"/>
          <w:sz w:val="20"/>
          <w:szCs w:val="20"/>
        </w:rPr>
      </w:pPr>
      <w:r w:rsidRPr="00100351">
        <w:rPr>
          <w:rFonts w:cs="Arial"/>
          <w:b w:val="0"/>
          <w:bCs w:val="0"/>
          <w:sz w:val="20"/>
          <w:szCs w:val="20"/>
        </w:rPr>
        <w:t>Súťažné podklady budú zverejnené v plnom rozsahu neobmedzeným, úplným a priamym prístupom v komunikačnom rozhraní systému JOSEPHINE</w:t>
      </w:r>
      <w:r>
        <w:rPr>
          <w:rFonts w:cs="Arial"/>
          <w:b w:val="0"/>
          <w:bCs w:val="0"/>
          <w:sz w:val="20"/>
          <w:szCs w:val="20"/>
        </w:rPr>
        <w:t>.</w:t>
      </w:r>
    </w:p>
    <w:p w14:paraId="07527D5D" w14:textId="77777777" w:rsidR="00100351" w:rsidRPr="00CA0B1E" w:rsidRDefault="00100351" w:rsidP="00100351">
      <w:pPr>
        <w:pStyle w:val="Nadpis4"/>
        <w:keepNext w:val="0"/>
        <w:tabs>
          <w:tab w:val="clear" w:pos="576"/>
        </w:tabs>
        <w:ind w:left="360"/>
        <w:jc w:val="both"/>
        <w:rPr>
          <w:rFonts w:cs="Arial"/>
          <w:b w:val="0"/>
          <w:bCs w:val="0"/>
          <w:sz w:val="20"/>
          <w:szCs w:val="20"/>
        </w:rPr>
      </w:pPr>
      <w:r w:rsidRPr="00CA0B1E">
        <w:rPr>
          <w:rFonts w:cs="Arial"/>
          <w:b w:val="0"/>
          <w:bCs w:val="0"/>
          <w:sz w:val="20"/>
          <w:szCs w:val="20"/>
        </w:rPr>
        <w:t>Na tomto komunikačnom rozhraní budú uverejnené kompletné súťažné podklady, ako aj ich prípadné doplňujúce podklady.</w:t>
      </w:r>
    </w:p>
    <w:p w14:paraId="02A01D93" w14:textId="0E78DF69" w:rsidR="00100351" w:rsidRPr="00CA0B1E" w:rsidRDefault="00100351" w:rsidP="00100351">
      <w:pPr>
        <w:pStyle w:val="Nadpis4"/>
        <w:keepNext w:val="0"/>
        <w:tabs>
          <w:tab w:val="clear" w:pos="576"/>
        </w:tabs>
        <w:ind w:left="360"/>
        <w:jc w:val="both"/>
        <w:rPr>
          <w:rFonts w:cs="Arial"/>
          <w:b w:val="0"/>
          <w:bCs w:val="0"/>
          <w:sz w:val="20"/>
          <w:szCs w:val="20"/>
        </w:rPr>
      </w:pPr>
      <w:r w:rsidRPr="00CA0B1E">
        <w:rPr>
          <w:rFonts w:cs="Arial"/>
          <w:b w:val="0"/>
          <w:bCs w:val="0"/>
          <w:sz w:val="20"/>
          <w:szCs w:val="20"/>
        </w:rPr>
        <w:t>Na profile verejného obstarávateľa bude uverejnená informácia o zverejnení dokumentov k zákazke v komunikačnom rozhraní JOSEPHINE.</w:t>
      </w:r>
    </w:p>
    <w:p w14:paraId="745EFFE7" w14:textId="77777777" w:rsidR="00100351" w:rsidRPr="00CA0B1E" w:rsidRDefault="00100351" w:rsidP="00100351"/>
    <w:p w14:paraId="6FBC2CF8" w14:textId="77777777" w:rsidR="00A0325C" w:rsidRPr="00CA0B1E" w:rsidRDefault="00A0325C" w:rsidP="00A0325C"/>
    <w:p w14:paraId="7398EB51" w14:textId="416035AE" w:rsidR="00731FAB" w:rsidRPr="00CA0B1E" w:rsidRDefault="00A0325C" w:rsidP="00980336">
      <w:pPr>
        <w:pStyle w:val="Nadpis3"/>
        <w:numPr>
          <w:ilvl w:val="0"/>
          <w:numId w:val="9"/>
        </w:numPr>
        <w:rPr>
          <w:i/>
        </w:rPr>
      </w:pPr>
      <w:bookmarkStart w:id="7" w:name="_Toc231245605"/>
      <w:r w:rsidRPr="00CA0B1E">
        <w:t>Predmet zákazky</w:t>
      </w:r>
      <w:bookmarkEnd w:id="7"/>
    </w:p>
    <w:p w14:paraId="659DB5E0" w14:textId="223C7EB8" w:rsidR="00100351" w:rsidRPr="00CA0B1E" w:rsidRDefault="00631EDE" w:rsidP="00631EDE">
      <w:pPr>
        <w:pStyle w:val="Normal1"/>
        <w:widowControl w:val="0"/>
        <w:spacing w:line="259" w:lineRule="auto"/>
        <w:ind w:left="360" w:hanging="360"/>
        <w:rPr>
          <w:rFonts w:ascii="Arial" w:eastAsia="Times New Roman" w:hAnsi="Arial" w:cs="Arial"/>
          <w:sz w:val="20"/>
          <w:lang w:val="sk-SK" w:eastAsia="sk-SK"/>
        </w:rPr>
      </w:pPr>
      <w:r w:rsidRPr="00CA0B1E">
        <w:rPr>
          <w:rFonts w:ascii="Arial" w:eastAsia="Times New Roman" w:hAnsi="Arial" w:cs="Arial"/>
          <w:sz w:val="20"/>
          <w:lang w:val="sk-SK" w:eastAsia="sk-SK"/>
        </w:rPr>
        <w:t>2.1</w:t>
      </w:r>
      <w:r w:rsidRPr="00CA0B1E">
        <w:rPr>
          <w:rFonts w:ascii="Arial" w:eastAsia="Times New Roman" w:hAnsi="Arial" w:cs="Arial"/>
          <w:sz w:val="20"/>
          <w:lang w:val="sk-SK" w:eastAsia="sk-SK"/>
        </w:rPr>
        <w:tab/>
      </w:r>
      <w:r w:rsidR="00100351" w:rsidRPr="00CA0B1E">
        <w:rPr>
          <w:rFonts w:ascii="Arial" w:eastAsia="Times New Roman" w:hAnsi="Arial" w:cs="Arial"/>
          <w:sz w:val="20"/>
          <w:lang w:val="sk-SK" w:eastAsia="sk-SK"/>
        </w:rPr>
        <w:t>Predmetom zákazky je zabezpečenie výpočtovej a úložnej kapacity a poskytovanie komplexnej správy IT infraštruktúry formou služby so zohľadnením princípov modelu "</w:t>
      </w:r>
      <w:proofErr w:type="spellStart"/>
      <w:r w:rsidR="00100351" w:rsidRPr="00CA0B1E">
        <w:rPr>
          <w:rFonts w:ascii="Arial" w:eastAsia="Times New Roman" w:hAnsi="Arial" w:cs="Arial"/>
          <w:sz w:val="20"/>
          <w:lang w:val="sk-SK" w:eastAsia="sk-SK"/>
        </w:rPr>
        <w:t>pay</w:t>
      </w:r>
      <w:proofErr w:type="spellEnd"/>
      <w:r w:rsidR="00100351" w:rsidRPr="00CA0B1E">
        <w:rPr>
          <w:rFonts w:ascii="Arial" w:eastAsia="Times New Roman" w:hAnsi="Arial" w:cs="Arial"/>
          <w:sz w:val="20"/>
          <w:lang w:val="sk-SK" w:eastAsia="sk-SK"/>
        </w:rPr>
        <w:t>-per-</w:t>
      </w:r>
      <w:proofErr w:type="spellStart"/>
      <w:r w:rsidR="00100351" w:rsidRPr="00CA0B1E">
        <w:rPr>
          <w:rFonts w:ascii="Arial" w:eastAsia="Times New Roman" w:hAnsi="Arial" w:cs="Arial"/>
          <w:sz w:val="20"/>
          <w:lang w:val="sk-SK" w:eastAsia="sk-SK"/>
        </w:rPr>
        <w:t>use</w:t>
      </w:r>
      <w:proofErr w:type="spellEnd"/>
      <w:r w:rsidR="00100351" w:rsidRPr="00CA0B1E">
        <w:rPr>
          <w:rFonts w:ascii="Arial" w:eastAsia="Times New Roman" w:hAnsi="Arial" w:cs="Arial"/>
          <w:sz w:val="20"/>
          <w:lang w:val="sk-SK" w:eastAsia="sk-SK"/>
        </w:rPr>
        <w:t xml:space="preserve">" (platba za skutočné využitie), a to vrátane vypracovania analýzy a návrhu technického riešenia, sprístupnenia potrebného hardvéru a softvéru, inštalácie prvého modulu, prípadného rozšírenia kapacity o ďalšie moduly, migrácie, školenia, prevádzky Service </w:t>
      </w:r>
      <w:proofErr w:type="spellStart"/>
      <w:r w:rsidR="00100351" w:rsidRPr="00CA0B1E">
        <w:rPr>
          <w:rFonts w:ascii="Arial" w:eastAsia="Times New Roman" w:hAnsi="Arial" w:cs="Arial"/>
          <w:sz w:val="20"/>
          <w:lang w:val="sk-SK" w:eastAsia="sk-SK"/>
        </w:rPr>
        <w:t>Desku</w:t>
      </w:r>
      <w:proofErr w:type="spellEnd"/>
      <w:r w:rsidR="00100351" w:rsidRPr="00CA0B1E">
        <w:rPr>
          <w:rFonts w:ascii="Arial" w:eastAsia="Times New Roman" w:hAnsi="Arial" w:cs="Arial"/>
          <w:sz w:val="20"/>
          <w:lang w:val="sk-SK" w:eastAsia="sk-SK"/>
        </w:rPr>
        <w:t xml:space="preserve">, monitoringu, údržby a podpory podľa SLA. </w:t>
      </w:r>
      <w:r w:rsidR="00AD1AE9" w:rsidRPr="00CA0B1E">
        <w:rPr>
          <w:rFonts w:ascii="Arial" w:eastAsia="Times New Roman" w:hAnsi="Arial" w:cs="Arial"/>
          <w:sz w:val="20"/>
          <w:lang w:val="sk-SK" w:eastAsia="sk-SK"/>
        </w:rPr>
        <w:t xml:space="preserve">Minimálne technické a prevádzkové požiadavky sú uvedené najmä v Prílohe č. </w:t>
      </w:r>
      <w:r w:rsidR="003E7473" w:rsidRPr="00CA0B1E">
        <w:rPr>
          <w:rFonts w:ascii="Arial" w:eastAsia="Times New Roman" w:hAnsi="Arial" w:cs="Arial"/>
          <w:sz w:val="20"/>
          <w:lang w:val="sk-SK" w:eastAsia="sk-SK"/>
        </w:rPr>
        <w:t>6</w:t>
      </w:r>
      <w:r w:rsidR="00AD1AE9" w:rsidRPr="00CA0B1E">
        <w:rPr>
          <w:rFonts w:ascii="Arial" w:eastAsia="Times New Roman" w:hAnsi="Arial" w:cs="Arial"/>
          <w:sz w:val="20"/>
          <w:lang w:val="sk-SK" w:eastAsia="sk-SK"/>
        </w:rPr>
        <w:t xml:space="preserve"> – Technická špecifikácia a SLA; cenový model a Vyhodnocovacia tabuľka tvoria súčasť Prílohy č. 1 – Návrh na plnenie kritérií na vyhodnotenie ponúk; záväzný návrh zmluvy tvorí Prílohu č. 4.</w:t>
      </w:r>
    </w:p>
    <w:p w14:paraId="6E573AF9" w14:textId="77777777" w:rsidR="00100351" w:rsidRPr="00CA0B1E" w:rsidRDefault="00100351"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IT infraštruktúra bude umiestnená v lokalitách verejného obstarávateľa uvedených v záväznom návrhu zmluvy a/alebo v jeho prílohách. Počas celej doby trvania zmluvy zostávajú hmotné komponenty IT infraštruktúry vo vlastníctve poskytovateľa; nebezpečenstvo škody na hmotných komponentoch prechádza na verejného obstarávateľa okamihom akceptácie a vykonania inštalácie príslušného modulu.</w:t>
      </w:r>
    </w:p>
    <w:p w14:paraId="237E522D" w14:textId="030D5026" w:rsidR="00100351" w:rsidRPr="00CA0B1E" w:rsidRDefault="00AD1AE9"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 xml:space="preserve">Verejný obstarávateľ zabezpečí potrebné rozhrania, konektivitu a súčinnosť v rozsahu podľa záväzného návrhu zmluvy a Prílohy č. </w:t>
      </w:r>
      <w:r w:rsidR="003E7473" w:rsidRPr="00CA0B1E">
        <w:rPr>
          <w:rFonts w:ascii="Arial" w:eastAsia="Times New Roman" w:hAnsi="Arial" w:cs="Arial"/>
          <w:sz w:val="20"/>
          <w:lang w:val="sk-SK" w:eastAsia="sk-SK"/>
        </w:rPr>
        <w:t>6</w:t>
      </w:r>
      <w:r w:rsidRPr="00CA0B1E">
        <w:rPr>
          <w:rFonts w:ascii="Arial" w:eastAsia="Times New Roman" w:hAnsi="Arial" w:cs="Arial"/>
          <w:sz w:val="20"/>
          <w:lang w:val="sk-SK" w:eastAsia="sk-SK"/>
        </w:rPr>
        <w:t xml:space="preserve"> – Technická špecifikácia a SLA. Uchádzač je povinný navrhnúť riešenie tak, aby bolo integrovateľné do existujúceho IT prostredia verejného obstarávateľa a aby bola počas inštalácie a migrácie zachovaná kontinuita prevádzky v rozsahu požadovanom zmluvou</w:t>
      </w:r>
      <w:r w:rsidR="00100351" w:rsidRPr="00CA0B1E">
        <w:rPr>
          <w:rFonts w:ascii="Arial" w:eastAsia="Times New Roman" w:hAnsi="Arial" w:cs="Arial"/>
          <w:sz w:val="20"/>
          <w:lang w:val="sk-SK" w:eastAsia="sk-SK"/>
        </w:rPr>
        <w:t>.</w:t>
      </w:r>
    </w:p>
    <w:p w14:paraId="40235B98" w14:textId="77777777" w:rsidR="00100351" w:rsidRPr="00CA0B1E" w:rsidRDefault="00100351"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 xml:space="preserve">Poskytovateľ zriadi a prevádzkuje Service </w:t>
      </w:r>
      <w:proofErr w:type="spellStart"/>
      <w:r w:rsidRPr="00CA0B1E">
        <w:rPr>
          <w:rFonts w:ascii="Arial" w:eastAsia="Times New Roman" w:hAnsi="Arial" w:cs="Arial"/>
          <w:sz w:val="20"/>
          <w:lang w:val="sk-SK" w:eastAsia="sk-SK"/>
        </w:rPr>
        <w:t>Desk</w:t>
      </w:r>
      <w:proofErr w:type="spellEnd"/>
      <w:r w:rsidRPr="00CA0B1E">
        <w:rPr>
          <w:rFonts w:ascii="Arial" w:eastAsia="Times New Roman" w:hAnsi="Arial" w:cs="Arial"/>
          <w:sz w:val="20"/>
          <w:lang w:val="sk-SK" w:eastAsia="sk-SK"/>
        </w:rPr>
        <w:t xml:space="preserve"> a monitorovací nástroj. Service </w:t>
      </w:r>
      <w:proofErr w:type="spellStart"/>
      <w:r w:rsidRPr="00CA0B1E">
        <w:rPr>
          <w:rFonts w:ascii="Arial" w:eastAsia="Times New Roman" w:hAnsi="Arial" w:cs="Arial"/>
          <w:sz w:val="20"/>
          <w:lang w:val="sk-SK" w:eastAsia="sk-SK"/>
        </w:rPr>
        <w:t>Desk</w:t>
      </w:r>
      <w:proofErr w:type="spellEnd"/>
      <w:r w:rsidRPr="00CA0B1E">
        <w:rPr>
          <w:rFonts w:ascii="Arial" w:eastAsia="Times New Roman" w:hAnsi="Arial" w:cs="Arial"/>
          <w:sz w:val="20"/>
          <w:lang w:val="sk-SK" w:eastAsia="sk-SK"/>
        </w:rPr>
        <w:t xml:space="preserve"> musí umožňovať príjem a evidenciu incidentov a požiadaviek prostredníctvom webového portálu, e-mailu a telefónu v režime 7x12 (každý deň od 6:00 do 18:00). Monitorovací nástroj musí zabezpečovať monitoring IT infraštruktúry v režime 7x24 a musí poskytovať verejnému obstarávateľovi </w:t>
      </w:r>
      <w:proofErr w:type="spellStart"/>
      <w:r w:rsidRPr="00CA0B1E">
        <w:rPr>
          <w:rFonts w:ascii="Arial" w:eastAsia="Times New Roman" w:hAnsi="Arial" w:cs="Arial"/>
          <w:sz w:val="20"/>
          <w:lang w:val="sk-SK" w:eastAsia="sk-SK"/>
        </w:rPr>
        <w:t>read-only</w:t>
      </w:r>
      <w:proofErr w:type="spellEnd"/>
      <w:r w:rsidRPr="00CA0B1E">
        <w:rPr>
          <w:rFonts w:ascii="Arial" w:eastAsia="Times New Roman" w:hAnsi="Arial" w:cs="Arial"/>
          <w:sz w:val="20"/>
          <w:lang w:val="sk-SK" w:eastAsia="sk-SK"/>
        </w:rPr>
        <w:t xml:space="preserve"> prístup k výstupom monitoringu, vrátane prehľadu využívania kapacít, trendov a údajov potrebných pre fakturáciu a kontrolu SLA.</w:t>
      </w:r>
    </w:p>
    <w:p w14:paraId="3B97A397" w14:textId="4BC2DCD1" w:rsidR="00190AE8" w:rsidRPr="00CA0B1E" w:rsidRDefault="00AD1AE9"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 xml:space="preserve">Kapacitné rozsahy sú rozdelené na Prvý, Druhý, Tretí a Štvrtý rozsah kapacity podľa Prílohy č. </w:t>
      </w:r>
      <w:r w:rsidR="003E7473" w:rsidRPr="00CA0B1E">
        <w:rPr>
          <w:rFonts w:ascii="Arial" w:eastAsia="Times New Roman" w:hAnsi="Arial" w:cs="Arial"/>
          <w:sz w:val="20"/>
          <w:lang w:val="sk-SK" w:eastAsia="sk-SK"/>
        </w:rPr>
        <w:t>6</w:t>
      </w:r>
      <w:r w:rsidRPr="00CA0B1E">
        <w:rPr>
          <w:rFonts w:ascii="Arial" w:eastAsia="Times New Roman" w:hAnsi="Arial" w:cs="Arial"/>
          <w:sz w:val="20"/>
          <w:lang w:val="sk-SK" w:eastAsia="sk-SK"/>
        </w:rPr>
        <w:t xml:space="preserve"> – Technická špecifikácia</w:t>
      </w:r>
      <w:r w:rsidR="007511A8">
        <w:rPr>
          <w:rFonts w:ascii="Arial" w:eastAsia="Times New Roman" w:hAnsi="Arial" w:cs="Arial"/>
          <w:sz w:val="20"/>
          <w:lang w:val="sk-SK" w:eastAsia="sk-SK"/>
        </w:rPr>
        <w:t xml:space="preserve"> a SLA</w:t>
      </w:r>
      <w:r w:rsidR="00100351" w:rsidRPr="00CA0B1E">
        <w:rPr>
          <w:rFonts w:ascii="Arial" w:eastAsia="Times New Roman" w:hAnsi="Arial" w:cs="Arial"/>
          <w:sz w:val="20"/>
          <w:lang w:val="sk-SK" w:eastAsia="sk-SK"/>
        </w:rPr>
        <w:t xml:space="preserve">. Verejný obstarávateľ je oprávnený počas trvania zmluvy požadovať rozšírenie kapacity o ďalší modul; poskytovateľ je povinný vykonať rozšírenie kapacity v lehote podľa záväzného návrhu zmluvy. </w:t>
      </w:r>
    </w:p>
    <w:p w14:paraId="277DA87E" w14:textId="37303D06" w:rsidR="00100351" w:rsidRPr="00CA0B1E" w:rsidRDefault="00100351"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Variabilná kapacita predstavuje</w:t>
      </w:r>
      <w:r w:rsidR="00190AE8" w:rsidRPr="00CA0B1E">
        <w:rPr>
          <w:rFonts w:ascii="Arial" w:eastAsia="Times New Roman" w:hAnsi="Arial" w:cs="Arial"/>
          <w:sz w:val="20"/>
          <w:lang w:val="sk-SK" w:eastAsia="sk-SK"/>
        </w:rPr>
        <w:t xml:space="preserve"> rezervu</w:t>
      </w:r>
      <w:r w:rsidRPr="00CA0B1E">
        <w:rPr>
          <w:rFonts w:ascii="Arial" w:eastAsia="Times New Roman" w:hAnsi="Arial" w:cs="Arial"/>
          <w:sz w:val="20"/>
          <w:lang w:val="sk-SK" w:eastAsia="sk-SK"/>
        </w:rPr>
        <w:t xml:space="preserve"> minimálne 10 % Požadovanej kapacity v prípade </w:t>
      </w:r>
      <w:proofErr w:type="spellStart"/>
      <w:r w:rsidRPr="00CA0B1E">
        <w:rPr>
          <w:rFonts w:ascii="Arial" w:eastAsia="Times New Roman" w:hAnsi="Arial" w:cs="Arial"/>
          <w:sz w:val="20"/>
          <w:lang w:val="sk-SK" w:eastAsia="sk-SK"/>
        </w:rPr>
        <w:t>NVMe</w:t>
      </w:r>
      <w:proofErr w:type="spellEnd"/>
      <w:r w:rsidRPr="00CA0B1E">
        <w:rPr>
          <w:rFonts w:ascii="Arial" w:eastAsia="Times New Roman" w:hAnsi="Arial" w:cs="Arial"/>
          <w:sz w:val="20"/>
          <w:lang w:val="sk-SK" w:eastAsia="sk-SK"/>
        </w:rPr>
        <w:t xml:space="preserve"> </w:t>
      </w:r>
      <w:proofErr w:type="spellStart"/>
      <w:r w:rsidRPr="00CA0B1E">
        <w:rPr>
          <w:rFonts w:ascii="Arial" w:eastAsia="Times New Roman" w:hAnsi="Arial" w:cs="Arial"/>
          <w:sz w:val="20"/>
          <w:lang w:val="sk-SK" w:eastAsia="sk-SK"/>
        </w:rPr>
        <w:t>storage</w:t>
      </w:r>
      <w:proofErr w:type="spellEnd"/>
      <w:r w:rsidRPr="00CA0B1E">
        <w:rPr>
          <w:rFonts w:ascii="Arial" w:eastAsia="Times New Roman" w:hAnsi="Arial" w:cs="Arial"/>
          <w:sz w:val="20"/>
          <w:lang w:val="sk-SK" w:eastAsia="sk-SK"/>
        </w:rPr>
        <w:t xml:space="preserve"> a 30 % Požadovanej kapacity pri ostatných komponentoch IT infraštruktúry v príslušnom rozsahu kapacity.</w:t>
      </w:r>
    </w:p>
    <w:p w14:paraId="506EBF6A" w14:textId="77777777" w:rsidR="00100351" w:rsidRPr="00CA0B1E" w:rsidRDefault="00100351"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Produkty musia pochádzať od výrobcov so servisným pokrytím na území Slovenskej republiky priamo alebo prostredníctvom autorizovaných servisných partnerov. Počas celej doby poskytovania služby musia mať zariadenia platnú podporu výrobcu overiteľnú na webovom portáli výrobcu alebo jeho oficiálneho distribútora podľa sériových čísel.</w:t>
      </w:r>
    </w:p>
    <w:p w14:paraId="479AD072" w14:textId="006F6C59" w:rsidR="006E5153" w:rsidRPr="00CA0B1E" w:rsidRDefault="006E5153"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 xml:space="preserve">Podrobný opis predmetu zákazky je uvedený v časti B – Opis predmetu zákazky, </w:t>
      </w:r>
      <w:r w:rsidR="00A9773B" w:rsidRPr="00CA0B1E">
        <w:rPr>
          <w:rFonts w:ascii="Arial" w:eastAsia="Times New Roman" w:hAnsi="Arial" w:cs="Arial"/>
          <w:sz w:val="20"/>
          <w:lang w:val="sk-SK" w:eastAsia="sk-SK"/>
        </w:rPr>
        <w:t>v</w:t>
      </w:r>
      <w:r w:rsidRPr="00CA0B1E">
        <w:rPr>
          <w:rFonts w:ascii="Arial" w:eastAsia="Times New Roman" w:hAnsi="Arial" w:cs="Arial"/>
          <w:sz w:val="20"/>
          <w:lang w:val="sk-SK" w:eastAsia="sk-SK"/>
        </w:rPr>
        <w:t xml:space="preserve"> Príloh</w:t>
      </w:r>
      <w:r w:rsidR="00A9773B" w:rsidRPr="00CA0B1E">
        <w:rPr>
          <w:rFonts w:ascii="Arial" w:eastAsia="Times New Roman" w:hAnsi="Arial" w:cs="Arial"/>
          <w:sz w:val="20"/>
          <w:lang w:val="sk-SK" w:eastAsia="sk-SK"/>
        </w:rPr>
        <w:t>e</w:t>
      </w:r>
      <w:r w:rsidRPr="00CA0B1E">
        <w:rPr>
          <w:rFonts w:ascii="Arial" w:eastAsia="Times New Roman" w:hAnsi="Arial" w:cs="Arial"/>
          <w:sz w:val="20"/>
          <w:lang w:val="sk-SK" w:eastAsia="sk-SK"/>
        </w:rPr>
        <w:t xml:space="preserve"> č. </w:t>
      </w:r>
      <w:r w:rsidR="003E7473" w:rsidRPr="00CA0B1E">
        <w:rPr>
          <w:rFonts w:ascii="Arial" w:eastAsia="Times New Roman" w:hAnsi="Arial" w:cs="Arial"/>
          <w:sz w:val="20"/>
          <w:lang w:val="sk-SK" w:eastAsia="sk-SK"/>
        </w:rPr>
        <w:t>6</w:t>
      </w:r>
      <w:r w:rsidRPr="00CA0B1E">
        <w:rPr>
          <w:rFonts w:ascii="Arial" w:eastAsia="Times New Roman" w:hAnsi="Arial" w:cs="Arial"/>
          <w:sz w:val="20"/>
          <w:lang w:val="sk-SK" w:eastAsia="sk-SK"/>
        </w:rPr>
        <w:t xml:space="preserve"> – Technická špecifikácia </w:t>
      </w:r>
      <w:r w:rsidR="007511A8">
        <w:rPr>
          <w:rFonts w:ascii="Arial" w:eastAsia="Times New Roman" w:hAnsi="Arial" w:cs="Arial"/>
          <w:sz w:val="20"/>
          <w:lang w:val="sk-SK" w:eastAsia="sk-SK"/>
        </w:rPr>
        <w:t xml:space="preserve">a </w:t>
      </w:r>
      <w:r w:rsidRPr="00CA0B1E">
        <w:rPr>
          <w:rFonts w:ascii="Arial" w:eastAsia="Times New Roman" w:hAnsi="Arial" w:cs="Arial"/>
          <w:sz w:val="20"/>
          <w:lang w:val="sk-SK" w:eastAsia="sk-SK"/>
        </w:rPr>
        <w:t>SLA, a v Prílohe č. 4 – Návrh zmluvy.</w:t>
      </w:r>
    </w:p>
    <w:p w14:paraId="675934FC" w14:textId="77777777" w:rsidR="003B7030" w:rsidRPr="00CA0B1E" w:rsidRDefault="002F3FCC" w:rsidP="00100351">
      <w:pPr>
        <w:pStyle w:val="Normal1"/>
        <w:widowControl w:val="0"/>
        <w:ind w:left="360"/>
        <w:rPr>
          <w:rFonts w:ascii="Arial" w:eastAsia="Times New Roman" w:hAnsi="Arial" w:cs="Arial"/>
          <w:sz w:val="20"/>
          <w:lang w:val="sk-SK" w:eastAsia="sk-SK"/>
        </w:rPr>
      </w:pPr>
      <w:r w:rsidRPr="00CA0B1E">
        <w:rPr>
          <w:rFonts w:ascii="Arial" w:eastAsia="Times New Roman" w:hAnsi="Arial" w:cs="Arial"/>
          <w:sz w:val="20"/>
          <w:lang w:val="sk-SK" w:eastAsia="sk-SK"/>
        </w:rPr>
        <w:t>Súčasťou predmetu zákazky je aj zabezpečenie plynulej migrácie existujúceho IT prostredia bez neprimeraného obmedzenia prevádzky informačných systémov verejného obstarávateľa.</w:t>
      </w:r>
    </w:p>
    <w:p w14:paraId="6F4ADF58" w14:textId="793E8ACA" w:rsidR="002F3FCC" w:rsidRPr="003B7030" w:rsidRDefault="003B7030" w:rsidP="003B7030">
      <w:pPr>
        <w:pStyle w:val="Normal1"/>
        <w:widowControl w:val="0"/>
        <w:ind w:left="360"/>
        <w:rPr>
          <w:rFonts w:ascii="Arial" w:eastAsia="Times New Roman" w:hAnsi="Arial" w:cs="Arial"/>
          <w:sz w:val="20"/>
          <w:lang w:val="sk-SK" w:eastAsia="sk-SK"/>
        </w:rPr>
      </w:pPr>
      <w:r w:rsidRPr="003B7030">
        <w:rPr>
          <w:rFonts w:ascii="Arial" w:eastAsia="Times New Roman" w:hAnsi="Arial" w:cs="Arial"/>
          <w:sz w:val="20"/>
          <w:lang w:val="sk-SK" w:eastAsia="sk-SK"/>
        </w:rPr>
        <w:lastRenderedPageBreak/>
        <w:t>Predmet zákazky zahŕňa aj právo verejného obstarávateľa požadovať od poskytovateľa po zániku zmluvného vzťahu prechodné zabezpečenie prevádzky IT infraštruktúry v rozsahu a za podmienok uvedených v návrhu zmluvy, a to najdlhšie počas obdobia šiestich (6) mesiacov odo dňa zániku zmluvného vzťahu. Účelom tejto prechodnej prevádzky je zabezpečenie kontinuity prevádzky IT infraštruktúry a informačných systémov verejného obstarávateľa do času prevzatia prevádzky novým poskytovateľom alebo do zabezpečenia prevádzky iným spôsobom určeným verejným obstarávateľom.</w:t>
      </w:r>
    </w:p>
    <w:p w14:paraId="1DB3BBA7" w14:textId="77777777" w:rsidR="00BB3F94" w:rsidRPr="00BB3F94" w:rsidRDefault="00BB3F94" w:rsidP="00BB3F94">
      <w:pPr>
        <w:pStyle w:val="Odsekzoznamu"/>
        <w:ind w:left="360"/>
        <w:jc w:val="both"/>
        <w:rPr>
          <w:rFonts w:cs="Arial"/>
          <w:sz w:val="20"/>
          <w:szCs w:val="20"/>
        </w:rPr>
      </w:pPr>
    </w:p>
    <w:p w14:paraId="3FDD0CC4" w14:textId="77777777" w:rsidR="004E2679" w:rsidRPr="004D239D" w:rsidRDefault="004E2679" w:rsidP="004E2679">
      <w:pPr>
        <w:pStyle w:val="Odsekzoznamu"/>
        <w:ind w:left="360"/>
        <w:jc w:val="both"/>
        <w:rPr>
          <w:rFonts w:cs="Arial"/>
          <w:sz w:val="20"/>
          <w:szCs w:val="20"/>
        </w:rPr>
      </w:pPr>
    </w:p>
    <w:p w14:paraId="5794814E" w14:textId="05C7373B" w:rsidR="00100C95" w:rsidRPr="00631EDE" w:rsidRDefault="00557137" w:rsidP="00631EDE">
      <w:pPr>
        <w:pStyle w:val="Odsekzoznamu"/>
        <w:numPr>
          <w:ilvl w:val="1"/>
          <w:numId w:val="73"/>
        </w:numPr>
        <w:jc w:val="both"/>
        <w:rPr>
          <w:rFonts w:cs="Arial"/>
          <w:sz w:val="20"/>
          <w:szCs w:val="20"/>
        </w:rPr>
      </w:pPr>
      <w:r w:rsidRPr="00631EDE">
        <w:rPr>
          <w:rFonts w:cs="Arial"/>
          <w:sz w:val="20"/>
          <w:szCs w:val="20"/>
        </w:rPr>
        <w:t>Spoločný slovník obstarávania (CPV):</w:t>
      </w:r>
    </w:p>
    <w:p w14:paraId="7CAFE1E9" w14:textId="77777777" w:rsidR="00100351" w:rsidRPr="00100351" w:rsidRDefault="00100351">
      <w:pPr>
        <w:pStyle w:val="Normal1"/>
        <w:numPr>
          <w:ilvl w:val="0"/>
          <w:numId w:val="48"/>
        </w:numPr>
        <w:rPr>
          <w:rFonts w:ascii="Arial" w:eastAsia="Times New Roman" w:hAnsi="Arial" w:cs="Arial"/>
          <w:sz w:val="20"/>
          <w:lang w:val="sk-SK" w:eastAsia="sk-SK"/>
        </w:rPr>
      </w:pPr>
      <w:r w:rsidRPr="00100351">
        <w:rPr>
          <w:rFonts w:ascii="Arial" w:eastAsia="Times New Roman" w:hAnsi="Arial" w:cs="Arial"/>
          <w:sz w:val="20"/>
          <w:lang w:val="sk-SK" w:eastAsia="sk-SK"/>
        </w:rPr>
        <w:t>72500000-0 – Služby súvisiace s IT;</w:t>
      </w:r>
    </w:p>
    <w:p w14:paraId="027AAE98" w14:textId="77777777" w:rsidR="00100351" w:rsidRPr="00100351" w:rsidRDefault="00100351">
      <w:pPr>
        <w:pStyle w:val="Normal1"/>
        <w:numPr>
          <w:ilvl w:val="0"/>
          <w:numId w:val="48"/>
        </w:numPr>
        <w:rPr>
          <w:rFonts w:ascii="Arial" w:eastAsia="Times New Roman" w:hAnsi="Arial" w:cs="Arial"/>
          <w:sz w:val="20"/>
          <w:lang w:val="sk-SK" w:eastAsia="sk-SK"/>
        </w:rPr>
      </w:pPr>
      <w:r w:rsidRPr="00100351">
        <w:rPr>
          <w:rFonts w:ascii="Arial" w:eastAsia="Times New Roman" w:hAnsi="Arial" w:cs="Arial"/>
          <w:sz w:val="20"/>
          <w:lang w:val="sk-SK" w:eastAsia="sk-SK"/>
        </w:rPr>
        <w:t>30200000-1 – Počítačové zariadenia a spotrebný materiál;</w:t>
      </w:r>
    </w:p>
    <w:p w14:paraId="3788B5F1" w14:textId="77777777" w:rsidR="00100351" w:rsidRPr="00100351" w:rsidRDefault="00100351">
      <w:pPr>
        <w:pStyle w:val="Normal1"/>
        <w:numPr>
          <w:ilvl w:val="0"/>
          <w:numId w:val="48"/>
        </w:numPr>
        <w:rPr>
          <w:rFonts w:ascii="Arial" w:eastAsia="Times New Roman" w:hAnsi="Arial" w:cs="Arial"/>
          <w:sz w:val="20"/>
          <w:lang w:val="sk-SK" w:eastAsia="sk-SK"/>
        </w:rPr>
      </w:pPr>
      <w:r w:rsidRPr="00100351">
        <w:rPr>
          <w:rFonts w:ascii="Arial" w:eastAsia="Times New Roman" w:hAnsi="Arial" w:cs="Arial"/>
          <w:sz w:val="20"/>
          <w:lang w:val="sk-SK" w:eastAsia="sk-SK"/>
        </w:rPr>
        <w:t>48822000-6 – Počítačové servery (</w:t>
      </w:r>
      <w:proofErr w:type="spellStart"/>
      <w:r w:rsidRPr="00100351">
        <w:rPr>
          <w:rFonts w:ascii="Arial" w:eastAsia="Times New Roman" w:hAnsi="Arial" w:cs="Arial"/>
          <w:sz w:val="20"/>
          <w:lang w:val="sk-SK" w:eastAsia="sk-SK"/>
        </w:rPr>
        <w:t>Úložiskové</w:t>
      </w:r>
      <w:proofErr w:type="spellEnd"/>
      <w:r w:rsidRPr="00100351">
        <w:rPr>
          <w:rFonts w:ascii="Arial" w:eastAsia="Times New Roman" w:hAnsi="Arial" w:cs="Arial"/>
          <w:sz w:val="20"/>
          <w:lang w:val="sk-SK" w:eastAsia="sk-SK"/>
        </w:rPr>
        <w:t xml:space="preserve"> systémy);</w:t>
      </w:r>
    </w:p>
    <w:p w14:paraId="12B8A54A" w14:textId="77777777" w:rsidR="00100351" w:rsidRPr="00100351" w:rsidRDefault="00100351">
      <w:pPr>
        <w:pStyle w:val="Normal1"/>
        <w:numPr>
          <w:ilvl w:val="0"/>
          <w:numId w:val="48"/>
        </w:numPr>
        <w:rPr>
          <w:rFonts w:ascii="Arial" w:eastAsia="Times New Roman" w:hAnsi="Arial" w:cs="Arial"/>
          <w:sz w:val="20"/>
          <w:lang w:val="sk-SK" w:eastAsia="sk-SK"/>
        </w:rPr>
      </w:pPr>
      <w:r w:rsidRPr="00100351">
        <w:rPr>
          <w:rFonts w:ascii="Arial" w:eastAsia="Times New Roman" w:hAnsi="Arial" w:cs="Arial"/>
          <w:sz w:val="20"/>
          <w:lang w:val="sk-SK" w:eastAsia="sk-SK"/>
        </w:rPr>
        <w:t>72000000-5 – Služby informačných technológií: konzultácie, vývoj softvéru, internet a podpora;</w:t>
      </w:r>
    </w:p>
    <w:p w14:paraId="50A9BDFB" w14:textId="77777777" w:rsidR="00100351" w:rsidRPr="00100351" w:rsidRDefault="00100351">
      <w:pPr>
        <w:pStyle w:val="Normal1"/>
        <w:numPr>
          <w:ilvl w:val="0"/>
          <w:numId w:val="48"/>
        </w:numPr>
        <w:rPr>
          <w:rFonts w:ascii="Arial" w:eastAsia="Times New Roman" w:hAnsi="Arial" w:cs="Arial"/>
          <w:sz w:val="20"/>
          <w:lang w:val="sk-SK" w:eastAsia="sk-SK"/>
        </w:rPr>
      </w:pPr>
      <w:r w:rsidRPr="00100351">
        <w:rPr>
          <w:rFonts w:ascii="Arial" w:eastAsia="Times New Roman" w:hAnsi="Arial" w:cs="Arial"/>
          <w:sz w:val="20"/>
          <w:lang w:val="sk-SK" w:eastAsia="sk-SK"/>
        </w:rPr>
        <w:t>72267000-4 – Služby údržby a oprav softvéru.</w:t>
      </w:r>
    </w:p>
    <w:p w14:paraId="333F5A1A" w14:textId="77777777" w:rsidR="00100351" w:rsidRPr="004D239D" w:rsidRDefault="00100351" w:rsidP="00100351">
      <w:pPr>
        <w:pStyle w:val="Odsekzoznamu"/>
        <w:ind w:left="360"/>
        <w:jc w:val="both"/>
        <w:rPr>
          <w:rFonts w:cs="Arial"/>
          <w:sz w:val="20"/>
          <w:szCs w:val="20"/>
        </w:rPr>
      </w:pPr>
    </w:p>
    <w:p w14:paraId="6210A2E1" w14:textId="204C78E2" w:rsidR="00EB4612" w:rsidRPr="006D40FF" w:rsidRDefault="00EB4612" w:rsidP="006D40FF">
      <w:pPr>
        <w:jc w:val="both"/>
        <w:rPr>
          <w:rFonts w:cs="Arial"/>
          <w:b/>
          <w:sz w:val="20"/>
          <w:szCs w:val="20"/>
        </w:rPr>
      </w:pPr>
    </w:p>
    <w:p w14:paraId="7AB48604" w14:textId="683F0967" w:rsidR="00757863" w:rsidRPr="00757863" w:rsidRDefault="00757863" w:rsidP="00631EDE">
      <w:pPr>
        <w:pStyle w:val="Normal1"/>
        <w:widowControl w:val="0"/>
        <w:numPr>
          <w:ilvl w:val="1"/>
          <w:numId w:val="73"/>
        </w:numPr>
        <w:suppressAutoHyphens w:val="0"/>
        <w:rPr>
          <w:rFonts w:ascii="Arial" w:eastAsia="Times New Roman" w:hAnsi="Arial" w:cs="Arial"/>
          <w:sz w:val="20"/>
          <w:lang w:val="sk-SK" w:eastAsia="sk-SK"/>
        </w:rPr>
      </w:pPr>
      <w:r w:rsidRPr="00757863">
        <w:rPr>
          <w:rFonts w:ascii="Arial" w:eastAsia="Times New Roman" w:hAnsi="Arial" w:cs="Arial"/>
          <w:sz w:val="20"/>
          <w:lang w:val="sk-SK" w:eastAsia="sk-SK"/>
        </w:rPr>
        <w:t>Verejný obstarávateľ v prípravnej fáze verejného obstarávania využil podľa § 25 ZVO prípravné trhové konzultácie na predmet zákazky pred vyhlásením verejného obstarávania. Účelom prípravných trhových konzultácií („PTK“) bolo najmä získať relevantné a objektívne informácie od potenciálnych poskytovateľov tak, aby verejným obstarávateľom spracované súťažné podklady budúcej zákazky boli zrozumiteľné a odborne kvalitné, aktuálne, a aby odrážali zároveň požiadavky verejného obstarávateľa aj možnosti relevantného trhu. Účelom PTK teda bolo získať a zapracovať spätnú väzbu od hospodárskych subjektov. Verejný obstarávateľ na svojich webových stránkach zverejnil zápisnicu o priebehu PTK a zhrnutie získaných informácií od účastníkov PTK, ktoré boli zohľadnené v rámci súťažných podkladov. Odkaz na zverejnené informácie: https://josephine.proebiz.com/sk/tender/73529/summary</w:t>
      </w:r>
    </w:p>
    <w:p w14:paraId="14A78C0D" w14:textId="77777777" w:rsidR="00757863" w:rsidRPr="00757863" w:rsidRDefault="00757863" w:rsidP="00757863">
      <w:pPr>
        <w:pStyle w:val="Nadpis4"/>
        <w:tabs>
          <w:tab w:val="clear" w:pos="576"/>
        </w:tabs>
        <w:jc w:val="both"/>
        <w:rPr>
          <w:rFonts w:cs="Arial"/>
          <w:b w:val="0"/>
          <w:bCs w:val="0"/>
          <w:sz w:val="20"/>
          <w:szCs w:val="20"/>
        </w:rPr>
      </w:pPr>
    </w:p>
    <w:p w14:paraId="1FDA60D3" w14:textId="36AFE316" w:rsidR="00100351" w:rsidRPr="00100351" w:rsidRDefault="00BD1D85" w:rsidP="00631EDE">
      <w:pPr>
        <w:pStyle w:val="Nadpis4"/>
        <w:numPr>
          <w:ilvl w:val="1"/>
          <w:numId w:val="73"/>
        </w:numPr>
        <w:jc w:val="both"/>
        <w:rPr>
          <w:rFonts w:cs="Arial"/>
          <w:b w:val="0"/>
          <w:bCs w:val="0"/>
          <w:sz w:val="20"/>
          <w:szCs w:val="20"/>
        </w:rPr>
      </w:pPr>
      <w:r w:rsidRPr="00100351">
        <w:rPr>
          <w:b w:val="0"/>
          <w:bCs w:val="0"/>
          <w:sz w:val="20"/>
          <w:szCs w:val="20"/>
        </w:rPr>
        <w:t xml:space="preserve">Typ </w:t>
      </w:r>
      <w:r w:rsidRPr="00100351">
        <w:rPr>
          <w:rFonts w:cs="Arial"/>
          <w:b w:val="0"/>
          <w:bCs w:val="0"/>
          <w:sz w:val="20"/>
          <w:szCs w:val="20"/>
        </w:rPr>
        <w:t>zákazky</w:t>
      </w:r>
      <w:r w:rsidR="00100351">
        <w:rPr>
          <w:rFonts w:cs="Arial"/>
          <w:b w:val="0"/>
          <w:bCs w:val="0"/>
          <w:sz w:val="20"/>
          <w:szCs w:val="20"/>
        </w:rPr>
        <w:t xml:space="preserve">: </w:t>
      </w:r>
      <w:r w:rsidR="00100351" w:rsidRPr="00100351">
        <w:rPr>
          <w:rFonts w:cs="Arial"/>
          <w:b w:val="0"/>
          <w:bCs w:val="0"/>
          <w:sz w:val="20"/>
          <w:szCs w:val="20"/>
        </w:rPr>
        <w:t>Predmetom týchto súťažných podkladov je postup pri zadávaní zmiešanej zákazky, ktorá pozostáva z:</w:t>
      </w:r>
    </w:p>
    <w:p w14:paraId="17C14CBB" w14:textId="0AE7C670" w:rsidR="00100351" w:rsidRPr="00100351" w:rsidRDefault="00100351">
      <w:pPr>
        <w:pStyle w:val="Nadpis4"/>
        <w:numPr>
          <w:ilvl w:val="1"/>
          <w:numId w:val="48"/>
        </w:numPr>
        <w:jc w:val="both"/>
        <w:rPr>
          <w:rFonts w:cs="Arial"/>
          <w:b w:val="0"/>
          <w:bCs w:val="0"/>
          <w:sz w:val="20"/>
          <w:szCs w:val="20"/>
        </w:rPr>
      </w:pPr>
      <w:r w:rsidRPr="00100351">
        <w:rPr>
          <w:rFonts w:cs="Arial"/>
          <w:sz w:val="20"/>
          <w:szCs w:val="20"/>
        </w:rPr>
        <w:t>poskytovania služieb</w:t>
      </w:r>
      <w:r w:rsidRPr="00100351">
        <w:rPr>
          <w:rFonts w:cs="Arial"/>
          <w:b w:val="0"/>
          <w:bCs w:val="0"/>
          <w:sz w:val="20"/>
          <w:szCs w:val="20"/>
        </w:rPr>
        <w:t xml:space="preserve"> podľa § 3 ods. 4 ZVO, spočívajúcich najmä v prevádzke diskových polí formou služby (</w:t>
      </w:r>
      <w:proofErr w:type="spellStart"/>
      <w:r w:rsidRPr="00100351">
        <w:rPr>
          <w:rFonts w:cs="Arial"/>
          <w:b w:val="0"/>
          <w:bCs w:val="0"/>
          <w:sz w:val="20"/>
          <w:szCs w:val="20"/>
        </w:rPr>
        <w:t>Infrastructure</w:t>
      </w:r>
      <w:proofErr w:type="spellEnd"/>
      <w:r w:rsidRPr="00100351">
        <w:rPr>
          <w:rFonts w:cs="Arial"/>
          <w:b w:val="0"/>
          <w:bCs w:val="0"/>
          <w:sz w:val="20"/>
          <w:szCs w:val="20"/>
        </w:rPr>
        <w:t xml:space="preserve"> as a </w:t>
      </w:r>
      <w:proofErr w:type="spellStart"/>
      <w:r w:rsidRPr="00100351">
        <w:rPr>
          <w:rFonts w:cs="Arial"/>
          <w:b w:val="0"/>
          <w:bCs w:val="0"/>
          <w:sz w:val="20"/>
          <w:szCs w:val="20"/>
        </w:rPr>
        <w:t>service</w:t>
      </w:r>
      <w:proofErr w:type="spellEnd"/>
      <w:r w:rsidRPr="00100351">
        <w:rPr>
          <w:rFonts w:cs="Arial"/>
          <w:b w:val="0"/>
          <w:bCs w:val="0"/>
          <w:sz w:val="20"/>
          <w:szCs w:val="20"/>
        </w:rPr>
        <w:t>), monitoringu, servise, podpore a s nimi súvisiacich službách, a</w:t>
      </w:r>
      <w:r>
        <w:rPr>
          <w:rFonts w:cs="Arial"/>
          <w:b w:val="0"/>
          <w:bCs w:val="0"/>
          <w:sz w:val="20"/>
          <w:szCs w:val="20"/>
        </w:rPr>
        <w:t> </w:t>
      </w:r>
      <w:r w:rsidRPr="00100351">
        <w:rPr>
          <w:rFonts w:cs="Arial"/>
          <w:b w:val="0"/>
          <w:bCs w:val="0"/>
          <w:sz w:val="20"/>
          <w:szCs w:val="20"/>
        </w:rPr>
        <w:t>zároveň</w:t>
      </w:r>
    </w:p>
    <w:p w14:paraId="6DA95FBF" w14:textId="7F0F7284" w:rsidR="00100351" w:rsidRPr="00100351" w:rsidRDefault="00100351">
      <w:pPr>
        <w:pStyle w:val="Nadpis4"/>
        <w:numPr>
          <w:ilvl w:val="1"/>
          <w:numId w:val="48"/>
        </w:numPr>
        <w:jc w:val="both"/>
        <w:rPr>
          <w:rFonts w:cs="Arial"/>
          <w:b w:val="0"/>
          <w:bCs w:val="0"/>
          <w:sz w:val="20"/>
          <w:szCs w:val="20"/>
        </w:rPr>
      </w:pPr>
      <w:r w:rsidRPr="00100351">
        <w:rPr>
          <w:rFonts w:cs="Arial"/>
          <w:sz w:val="20"/>
          <w:szCs w:val="20"/>
        </w:rPr>
        <w:t>dodania tovaru</w:t>
      </w:r>
      <w:r w:rsidRPr="00100351">
        <w:rPr>
          <w:rFonts w:cs="Arial"/>
          <w:b w:val="0"/>
          <w:bCs w:val="0"/>
          <w:sz w:val="20"/>
          <w:szCs w:val="20"/>
        </w:rPr>
        <w:t xml:space="preserve"> podľa § 3 ods. 2 ZVO, spočívajúceho v poskytnutí nevyhnutného hardvéru a softvéru formou prenájmu, vrátane činností spojených s jeho montážou a inštaláciou.</w:t>
      </w:r>
    </w:p>
    <w:p w14:paraId="15CB1CF9" w14:textId="77777777" w:rsidR="00100351" w:rsidRDefault="00100351" w:rsidP="00100351">
      <w:pPr>
        <w:pStyle w:val="Nadpis4"/>
        <w:tabs>
          <w:tab w:val="clear" w:pos="576"/>
        </w:tabs>
        <w:ind w:left="360"/>
        <w:jc w:val="both"/>
        <w:rPr>
          <w:rFonts w:cs="Arial"/>
          <w:b w:val="0"/>
          <w:bCs w:val="0"/>
          <w:sz w:val="20"/>
          <w:szCs w:val="20"/>
        </w:rPr>
      </w:pPr>
      <w:r w:rsidRPr="00100351">
        <w:rPr>
          <w:rFonts w:cs="Arial"/>
          <w:b w:val="0"/>
          <w:bCs w:val="0"/>
          <w:sz w:val="20"/>
          <w:szCs w:val="20"/>
        </w:rPr>
        <w:t>Keďže hlavným predmetom zákazky je poskytovanie služieb, zákazka sa zadáva postupom verejnej súťaže na poskytnutie služieb podľa § 66 ods. 7 písm. b) ZVO, pričom verejný obstarávateľ bude vyhodnocovať splnenie podmienok účasti podľa § 40 ZVO a ponuky z hľadiska splnenia požiadaviek na predmet zákazky podľa § 53 ZVO až po vyhodnotení ponúk na základe kritérií na vyhodnotenie ponúk.</w:t>
      </w:r>
    </w:p>
    <w:p w14:paraId="1AFA29B2" w14:textId="77777777" w:rsidR="00100351" w:rsidRPr="00100351" w:rsidRDefault="00100351" w:rsidP="00100351"/>
    <w:p w14:paraId="71E2D923" w14:textId="3AA3A1C2" w:rsidR="006D40FF" w:rsidRDefault="00BB3F94" w:rsidP="00631EDE">
      <w:pPr>
        <w:pStyle w:val="Nadpis4"/>
        <w:keepNext w:val="0"/>
        <w:numPr>
          <w:ilvl w:val="1"/>
          <w:numId w:val="73"/>
        </w:numPr>
        <w:jc w:val="both"/>
        <w:rPr>
          <w:rFonts w:cs="Arial"/>
          <w:sz w:val="20"/>
          <w:szCs w:val="20"/>
        </w:rPr>
      </w:pPr>
      <w:r w:rsidRPr="00100351">
        <w:rPr>
          <w:rFonts w:cs="Arial"/>
          <w:sz w:val="20"/>
          <w:szCs w:val="20"/>
        </w:rPr>
        <w:t xml:space="preserve">Predpokladaná hodnota zákazky je: </w:t>
      </w:r>
      <w:r w:rsidR="00100351">
        <w:rPr>
          <w:rFonts w:cs="Arial"/>
          <w:sz w:val="20"/>
          <w:szCs w:val="20"/>
        </w:rPr>
        <w:t>6 230 937,23 EUR bez DPH.</w:t>
      </w:r>
      <w:r w:rsidR="00E93C76" w:rsidRPr="00367824">
        <w:rPr>
          <w:rFonts w:cs="Arial"/>
          <w:b w:val="0"/>
          <w:sz w:val="20"/>
          <w:szCs w:val="20"/>
        </w:rPr>
        <w:t xml:space="preserve"> Predpokladaná hodnota zákazky zahŕňa aj maximálnu hodnotu opčných práv a možností verejného obstarávateľa podľa návrhu zmluvy, vrátane možnosti požadovať prechodné zabezpečenie prevádzky IT infraštruktúry po zániku zmluvného vzťahu najviac počas šiestich (6) mesiacov.</w:t>
      </w:r>
    </w:p>
    <w:p w14:paraId="262CA1D3" w14:textId="77777777" w:rsidR="00631EDE" w:rsidRPr="00631EDE" w:rsidRDefault="00631EDE" w:rsidP="00631EDE"/>
    <w:p w14:paraId="2317609A" w14:textId="01680E45" w:rsidR="00960F1C" w:rsidRDefault="00A9773B" w:rsidP="00631EDE">
      <w:pPr>
        <w:numPr>
          <w:ilvl w:val="1"/>
          <w:numId w:val="73"/>
        </w:numPr>
        <w:jc w:val="both"/>
        <w:rPr>
          <w:rFonts w:cs="Arial"/>
          <w:sz w:val="20"/>
          <w:szCs w:val="20"/>
        </w:rPr>
      </w:pPr>
      <w:r w:rsidRPr="00A9773B">
        <w:rPr>
          <w:rFonts w:cs="Arial"/>
          <w:sz w:val="20"/>
          <w:szCs w:val="20"/>
        </w:rPr>
        <w:t xml:space="preserve">Podrobný opis predmetu zákazky je uvedený v </w:t>
      </w:r>
      <w:r w:rsidR="00AE1906">
        <w:rPr>
          <w:rFonts w:cs="Arial"/>
          <w:sz w:val="20"/>
          <w:szCs w:val="20"/>
        </w:rPr>
        <w:t>č</w:t>
      </w:r>
      <w:r w:rsidRPr="00A9773B">
        <w:rPr>
          <w:rFonts w:cs="Arial"/>
          <w:sz w:val="20"/>
          <w:szCs w:val="20"/>
        </w:rPr>
        <w:t xml:space="preserve">asti B – Opis predmetu zákazky, v Prílohe č. </w:t>
      </w:r>
      <w:r w:rsidR="003E7473" w:rsidRPr="003E7473">
        <w:rPr>
          <w:rFonts w:cs="Arial"/>
          <w:sz w:val="20"/>
          <w:szCs w:val="20"/>
        </w:rPr>
        <w:t>6</w:t>
      </w:r>
      <w:r w:rsidRPr="00A9773B">
        <w:rPr>
          <w:rFonts w:cs="Arial"/>
          <w:sz w:val="20"/>
          <w:szCs w:val="20"/>
        </w:rPr>
        <w:t xml:space="preserve"> – Technická špecifikácia a SLA a v Prílohe č. 4 – Návrh zmluvy týchto súťažných podkladov.</w:t>
      </w:r>
    </w:p>
    <w:p w14:paraId="2A18C00A" w14:textId="3493E60D" w:rsidR="00BD1D85" w:rsidRPr="00BD1D85" w:rsidRDefault="00BD1D85" w:rsidP="00631EDE">
      <w:pPr>
        <w:pStyle w:val="Nadpis4"/>
        <w:keepNext w:val="0"/>
        <w:numPr>
          <w:ilvl w:val="1"/>
          <w:numId w:val="73"/>
        </w:numPr>
        <w:jc w:val="both"/>
        <w:rPr>
          <w:b w:val="0"/>
          <w:bCs w:val="0"/>
          <w:sz w:val="20"/>
          <w:szCs w:val="20"/>
        </w:rPr>
      </w:pPr>
      <w:r w:rsidRPr="00BD1D85">
        <w:rPr>
          <w:b w:val="0"/>
          <w:bCs w:val="0"/>
          <w:sz w:val="20"/>
          <w:szCs w:val="20"/>
        </w:rPr>
        <w:t xml:space="preserve">V prípade ak súťažné podklady alebo iné dokumenty poskytnuté záujemcom v procese verejného obstarávania obsahujú odkaz na konkrétneho výrobcu, výrobný postup, obchodné označenie, patent, typ, oblasť alebo miesto pôvodu alebo výroby, verejný obstarávateľ takýto odkaz dopĺňa slovami „alebo ekvivalent“. </w:t>
      </w:r>
    </w:p>
    <w:p w14:paraId="20FCA830" w14:textId="3451ED46" w:rsidR="00BD1D85" w:rsidRDefault="00BD1D85" w:rsidP="00631EDE">
      <w:pPr>
        <w:pStyle w:val="Nadpis4"/>
        <w:keepNext w:val="0"/>
        <w:numPr>
          <w:ilvl w:val="1"/>
          <w:numId w:val="73"/>
        </w:numPr>
        <w:jc w:val="both"/>
        <w:rPr>
          <w:b w:val="0"/>
          <w:bCs w:val="0"/>
          <w:color w:val="000000"/>
          <w:sz w:val="20"/>
          <w:szCs w:val="20"/>
        </w:rPr>
      </w:pPr>
      <w:r w:rsidRPr="00BD1D85">
        <w:rPr>
          <w:b w:val="0"/>
          <w:bCs w:val="0"/>
          <w:sz w:val="20"/>
          <w:szCs w:val="20"/>
        </w:rPr>
        <w:t xml:space="preserve">Verejný obstarávateľ umožňuje predloženie ekvivalentu za nasledovných podmienok: predložený ekvivalent bude obsahovať kvalitatívne rovnaké alebo výhodnejšie parametre ako sú požiadavky verejného obstarávateľa na predmet zákazky, alebo predložený ekvivalent bude zabezpečovať rovnaké alebo výhodnejšie funkcionality a funkčnosti predmetu zákazky ako sú požiadavky verejného obstarávateľa na funkčnosť predmetu zákazky/zmluvy. Uchádzač, ktorý predloží ekvivalentné riešenie požadovaného predmetu zákazky, je povinný jasným a zrozumiteľným spôsobom informovať verejného obstarávateľa o tom v ktorých parametroch ekvivalent spĺňa požiadavky alebo v ktorých je výhodnejší. </w:t>
      </w:r>
      <w:r>
        <w:rPr>
          <w:b w:val="0"/>
          <w:bCs w:val="0"/>
          <w:sz w:val="20"/>
          <w:szCs w:val="20"/>
        </w:rPr>
        <w:t xml:space="preserve"> </w:t>
      </w:r>
      <w:r w:rsidRPr="00BD1D85">
        <w:rPr>
          <w:b w:val="0"/>
          <w:bCs w:val="0"/>
          <w:sz w:val="20"/>
          <w:szCs w:val="20"/>
        </w:rPr>
        <w:t xml:space="preserve">Pre predložený ekvivalent následne platí, že nesmie vyžadovať iné vedľajšie náklady, ktoré by musel zabezpečiť verejný obstarávateľ v rámci súčinnosti viažucej sa k plneniu predmetu zmluvy, ktorá bola </w:t>
      </w:r>
      <w:r w:rsidRPr="00BD1D85">
        <w:rPr>
          <w:b w:val="0"/>
          <w:bCs w:val="0"/>
          <w:sz w:val="20"/>
          <w:szCs w:val="20"/>
        </w:rPr>
        <w:lastRenderedPageBreak/>
        <w:t>výsledkom verejného obstarávania ako prijatie ekvivalentu a prijatím predloženého ekvivalentu nesmie dôjsť k zvýšeným priamym alebo nepriamym nákladom vyplývajúcim z užívania dodaného predmetu zmluvy.</w:t>
      </w:r>
      <w:r w:rsidRPr="00BD1D85">
        <w:rPr>
          <w:b w:val="0"/>
          <w:bCs w:val="0"/>
          <w:color w:val="000000"/>
          <w:sz w:val="20"/>
          <w:szCs w:val="20"/>
        </w:rPr>
        <w:t xml:space="preserve"> </w:t>
      </w:r>
    </w:p>
    <w:p w14:paraId="4EAAE932" w14:textId="77777777" w:rsidR="00A9773B" w:rsidRPr="00A9773B" w:rsidRDefault="00A9773B" w:rsidP="00A9773B">
      <w:pPr>
        <w:pStyle w:val="p1"/>
        <w:rPr>
          <w:rFonts w:ascii="Arial" w:hAnsi="Arial"/>
          <w:sz w:val="20"/>
          <w:szCs w:val="20"/>
        </w:rPr>
      </w:pPr>
      <w:r w:rsidRPr="00A9773B">
        <w:rPr>
          <w:rFonts w:ascii="Arial" w:hAnsi="Arial"/>
          <w:sz w:val="20"/>
          <w:szCs w:val="20"/>
        </w:rPr>
        <w:t>Uchádzač, ktorý predloží ekvivalentné riešenie, je povinný v ponuke predložiť aj technický list, certifikát alebo iný relevantný dokument preukazujúci splnenie všetkých minimálnych požiadaviek verejného obstarávateľa.</w:t>
      </w:r>
    </w:p>
    <w:p w14:paraId="4F94ABBC" w14:textId="77777777" w:rsidR="00A9773B" w:rsidRPr="00A9773B" w:rsidRDefault="00A9773B" w:rsidP="00A9773B"/>
    <w:p w14:paraId="45C6F2B7" w14:textId="77777777" w:rsidR="00BD1D85" w:rsidRPr="004D239D" w:rsidRDefault="00BD1D85" w:rsidP="00BD1D85">
      <w:pPr>
        <w:ind w:left="360"/>
        <w:jc w:val="both"/>
        <w:rPr>
          <w:rFonts w:cs="Arial"/>
          <w:sz w:val="20"/>
          <w:szCs w:val="20"/>
        </w:rPr>
      </w:pPr>
    </w:p>
    <w:p w14:paraId="410ED6F9" w14:textId="2BF7F464" w:rsidR="00960F1C" w:rsidRPr="004D239D" w:rsidRDefault="00960F1C" w:rsidP="00631EDE">
      <w:pPr>
        <w:pStyle w:val="Nadpis3"/>
        <w:numPr>
          <w:ilvl w:val="0"/>
          <w:numId w:val="73"/>
        </w:numPr>
        <w:rPr>
          <w:i/>
        </w:rPr>
      </w:pPr>
      <w:bookmarkStart w:id="8" w:name="_Toc529188634"/>
      <w:bookmarkStart w:id="9" w:name="_Toc231245606"/>
      <w:r w:rsidRPr="004D239D">
        <w:t>Komplexnosť dodávky</w:t>
      </w:r>
      <w:bookmarkEnd w:id="8"/>
      <w:bookmarkEnd w:id="9"/>
    </w:p>
    <w:p w14:paraId="682C0043" w14:textId="61A8DDBD" w:rsidR="002F3FCC" w:rsidRDefault="00100351" w:rsidP="00631EDE">
      <w:pPr>
        <w:pStyle w:val="Normal1"/>
        <w:widowControl w:val="0"/>
        <w:numPr>
          <w:ilvl w:val="1"/>
          <w:numId w:val="74"/>
        </w:numPr>
        <w:rPr>
          <w:rFonts w:ascii="Arial" w:eastAsia="Calibri" w:hAnsi="Arial" w:cs="Arial"/>
          <w:sz w:val="20"/>
          <w:lang w:val="sk-SK"/>
        </w:rPr>
      </w:pPr>
      <w:bookmarkStart w:id="10" w:name="_Toc529188635"/>
      <w:bookmarkStart w:id="11" w:name="_Toc231245607"/>
      <w:r w:rsidRPr="00100351">
        <w:rPr>
          <w:rFonts w:ascii="Arial" w:eastAsia="Calibri" w:hAnsi="Arial" w:cs="Arial"/>
          <w:sz w:val="20"/>
          <w:lang w:val="sk-SK"/>
        </w:rPr>
        <w:t xml:space="preserve">Predmet </w:t>
      </w:r>
      <w:r w:rsidR="002F3FCC" w:rsidRPr="002F3FCC">
        <w:rPr>
          <w:rFonts w:ascii="Arial" w:eastAsia="Calibri" w:hAnsi="Arial" w:cs="Arial"/>
          <w:sz w:val="20"/>
          <w:lang w:val="sk-SK"/>
        </w:rPr>
        <w:t>zákazky nie je rozdelený na časti. Uchádzači predložia ponuku na celý predmet zákazky.</w:t>
      </w:r>
    </w:p>
    <w:p w14:paraId="01823B7F" w14:textId="77777777" w:rsidR="002F3FCC" w:rsidRDefault="002F3FCC" w:rsidP="002F3FCC">
      <w:pPr>
        <w:pStyle w:val="Normal1"/>
        <w:widowControl w:val="0"/>
        <w:ind w:left="360"/>
        <w:rPr>
          <w:rFonts w:ascii="Arial" w:eastAsia="Calibri" w:hAnsi="Arial" w:cs="Arial"/>
          <w:sz w:val="20"/>
          <w:lang w:val="sk-SK"/>
        </w:rPr>
      </w:pPr>
      <w:r w:rsidRPr="002F3FCC">
        <w:rPr>
          <w:rFonts w:ascii="Arial" w:eastAsia="Calibri" w:hAnsi="Arial" w:cs="Arial"/>
          <w:sz w:val="20"/>
          <w:lang w:val="sk-SK"/>
        </w:rPr>
        <w:t>Nerozdelenie zákazky sa odôvodňuje tým, že zabezpečenie výpočtovej kapacity, úložných systémov, serverovej infraštruktúry, monitoringu, servisnej podpory, údržby, migrácie, implementácie a poskytovania súvisiacich služieb predstavuje jeden funkčný, technický a prevádzkový celok, pri ktorom je nevyhnutné zabezpečiť jednotnú architektúru riešenia, vzájomnú kompatibilitu všetkých komponentov, jednotnú správu, jednoznačnú zodpovednosť za plnenie zmluvných záväzkov a dodržiavanie dohodnutých parametrov SLA.</w:t>
      </w:r>
    </w:p>
    <w:p w14:paraId="4B848F1F" w14:textId="57FC34CB" w:rsidR="00100351" w:rsidRPr="00100351" w:rsidRDefault="002F3FCC" w:rsidP="002F3FCC">
      <w:pPr>
        <w:pStyle w:val="Normal1"/>
        <w:widowControl w:val="0"/>
        <w:ind w:left="360"/>
        <w:rPr>
          <w:rFonts w:ascii="Arial" w:eastAsia="Calibri" w:hAnsi="Arial" w:cs="Arial"/>
          <w:sz w:val="20"/>
          <w:lang w:val="sk-SK"/>
        </w:rPr>
      </w:pPr>
      <w:r w:rsidRPr="002F3FCC">
        <w:rPr>
          <w:rFonts w:ascii="Arial" w:eastAsia="Calibri" w:hAnsi="Arial" w:cs="Arial"/>
          <w:sz w:val="20"/>
          <w:lang w:val="sk-SK"/>
        </w:rPr>
        <w:t>Rozdelenie predmetu zákazky na viac častí alebo obstarávanie jednotlivých komponentov a služieb samostatne by výrazne zvýšilo technickú a organizačnú náročnosť realizácie, riziko nekompatibility jednotlivých riešení, komplikovalo by koordináciu viacerých poskytovateľov a určovanie zodpovednosti za prípadné poruchy alebo nedostupnosť poskytovaných služieb. Takýto postup by bol z technického, prevádzkového aj ekonomického hľadiska neefektívny a mohol by negatívne ovplyvniť bezpečnú a spoľahlivú prevádzku IT infraštruktúry.</w:t>
      </w:r>
    </w:p>
    <w:p w14:paraId="1ECFC137" w14:textId="5D999E45" w:rsidR="00960F1C" w:rsidRPr="00CA0B1E" w:rsidRDefault="00960F1C" w:rsidP="00631EDE">
      <w:pPr>
        <w:pStyle w:val="Nadpis3"/>
        <w:numPr>
          <w:ilvl w:val="0"/>
          <w:numId w:val="74"/>
        </w:numPr>
        <w:rPr>
          <w:i/>
        </w:rPr>
      </w:pPr>
      <w:r w:rsidRPr="00CA0B1E">
        <w:t>Zdroj finančných prostriedkov</w:t>
      </w:r>
      <w:bookmarkEnd w:id="10"/>
      <w:bookmarkEnd w:id="11"/>
    </w:p>
    <w:p w14:paraId="40D1213E" w14:textId="6EC473C9" w:rsidR="00960F1C" w:rsidRPr="00CA0B1E" w:rsidRDefault="00960F1C" w:rsidP="00631EDE">
      <w:pPr>
        <w:pStyle w:val="Odsekzoznamu"/>
        <w:numPr>
          <w:ilvl w:val="1"/>
          <w:numId w:val="74"/>
        </w:numPr>
        <w:suppressAutoHyphens/>
        <w:jc w:val="both"/>
        <w:rPr>
          <w:rFonts w:cs="Arial"/>
          <w:color w:val="000000"/>
          <w:sz w:val="20"/>
          <w:szCs w:val="20"/>
        </w:rPr>
      </w:pPr>
      <w:r w:rsidRPr="00CA0B1E">
        <w:rPr>
          <w:rFonts w:cs="Arial"/>
          <w:color w:val="000000"/>
          <w:sz w:val="20"/>
          <w:szCs w:val="20"/>
        </w:rPr>
        <w:t>Predmet zákazky bude financovaný</w:t>
      </w:r>
      <w:r w:rsidRPr="00CA0B1E">
        <w:rPr>
          <w:rFonts w:cs="Arial"/>
          <w:sz w:val="20"/>
          <w:szCs w:val="20"/>
        </w:rPr>
        <w:t xml:space="preserve">: z vlastných </w:t>
      </w:r>
      <w:r w:rsidR="00753247" w:rsidRPr="00CA0B1E">
        <w:rPr>
          <w:rFonts w:cs="Arial"/>
          <w:sz w:val="20"/>
          <w:szCs w:val="20"/>
        </w:rPr>
        <w:t>zdrojov verejného obstarávateľa</w:t>
      </w:r>
      <w:r w:rsidR="00100351" w:rsidRPr="00CA0B1E">
        <w:rPr>
          <w:rFonts w:cs="Arial"/>
          <w:sz w:val="20"/>
          <w:szCs w:val="20"/>
        </w:rPr>
        <w:t xml:space="preserve"> </w:t>
      </w:r>
      <w:r w:rsidR="002F3FCC" w:rsidRPr="00CA0B1E">
        <w:rPr>
          <w:rFonts w:cs="Arial"/>
          <w:sz w:val="20"/>
          <w:szCs w:val="20"/>
        </w:rPr>
        <w:t>alebo z nenávratného finančného príspevku (NFP), prípadne z iných finančných zdrojov.</w:t>
      </w:r>
    </w:p>
    <w:p w14:paraId="33C86428" w14:textId="0F6412DE" w:rsidR="00960F1C" w:rsidRPr="00CA0B1E" w:rsidRDefault="00960F1C" w:rsidP="00EE3266">
      <w:pPr>
        <w:pStyle w:val="Odsekzoznamu"/>
        <w:suppressAutoHyphens/>
        <w:ind w:left="360"/>
        <w:jc w:val="both"/>
        <w:rPr>
          <w:rFonts w:cs="Arial"/>
          <w:color w:val="000000"/>
          <w:sz w:val="20"/>
          <w:szCs w:val="20"/>
        </w:rPr>
      </w:pPr>
    </w:p>
    <w:p w14:paraId="795E3264" w14:textId="77777777" w:rsidR="00B87573" w:rsidRPr="00CA0B1E" w:rsidRDefault="00B87573" w:rsidP="00B87573">
      <w:pPr>
        <w:pStyle w:val="Odsekzoznamu"/>
        <w:suppressAutoHyphens/>
        <w:ind w:left="360"/>
        <w:jc w:val="both"/>
        <w:rPr>
          <w:rFonts w:cs="Arial"/>
          <w:color w:val="000000"/>
          <w:sz w:val="20"/>
          <w:szCs w:val="20"/>
        </w:rPr>
      </w:pPr>
    </w:p>
    <w:p w14:paraId="52F9283A" w14:textId="5697DF06" w:rsidR="00960F1C" w:rsidRPr="00CA0B1E" w:rsidRDefault="007F4509" w:rsidP="00631EDE">
      <w:pPr>
        <w:pStyle w:val="Nadpis3"/>
        <w:numPr>
          <w:ilvl w:val="0"/>
          <w:numId w:val="74"/>
        </w:numPr>
        <w:rPr>
          <w:i/>
        </w:rPr>
      </w:pPr>
      <w:bookmarkStart w:id="12" w:name="_Toc231245608"/>
      <w:r w:rsidRPr="00CA0B1E">
        <w:t>Obchodné podmienky</w:t>
      </w:r>
      <w:bookmarkEnd w:id="12"/>
    </w:p>
    <w:p w14:paraId="210955A6" w14:textId="1DDEE557" w:rsidR="00A64857" w:rsidRPr="00CA0B1E" w:rsidRDefault="00DF5F45" w:rsidP="00631EDE">
      <w:pPr>
        <w:pStyle w:val="Odsekzoznamu"/>
        <w:numPr>
          <w:ilvl w:val="1"/>
          <w:numId w:val="74"/>
        </w:numPr>
        <w:jc w:val="both"/>
        <w:rPr>
          <w:rFonts w:cs="Arial"/>
          <w:color w:val="000000"/>
          <w:sz w:val="20"/>
          <w:szCs w:val="20"/>
        </w:rPr>
      </w:pPr>
      <w:r w:rsidRPr="00CA0B1E">
        <w:rPr>
          <w:rFonts w:cs="Arial"/>
          <w:color w:val="000000"/>
          <w:sz w:val="20"/>
          <w:szCs w:val="20"/>
        </w:rPr>
        <w:t xml:space="preserve">Výsledkom postupu verejného obstarávania bude </w:t>
      </w:r>
      <w:r w:rsidR="00E56B1D" w:rsidRPr="00CA0B1E">
        <w:rPr>
          <w:rFonts w:cs="Arial"/>
          <w:color w:val="000000"/>
          <w:sz w:val="20"/>
          <w:szCs w:val="20"/>
        </w:rPr>
        <w:t xml:space="preserve">ZMLUVA O ZABEZPEČENÍ VÝPOČTOVEJ KAPACITY A POSKYTOVANÍ KOMPLEXNEJ SPRÁVY IT INFRAŠTRUKTÚRY </w:t>
      </w:r>
      <w:r w:rsidR="008C3A62" w:rsidRPr="00CA0B1E">
        <w:rPr>
          <w:rFonts w:cs="Arial"/>
          <w:color w:val="000000"/>
          <w:sz w:val="20"/>
          <w:szCs w:val="20"/>
        </w:rPr>
        <w:t>(</w:t>
      </w:r>
      <w:r w:rsidR="00A042EA" w:rsidRPr="00CA0B1E">
        <w:rPr>
          <w:rFonts w:cs="Arial"/>
          <w:color w:val="000000"/>
          <w:sz w:val="20"/>
          <w:szCs w:val="20"/>
        </w:rPr>
        <w:t xml:space="preserve">ďalej len „zmluva“) </w:t>
      </w:r>
      <w:r w:rsidR="00E56B1D" w:rsidRPr="00CA0B1E">
        <w:rPr>
          <w:rFonts w:cs="Arial"/>
          <w:color w:val="000000"/>
          <w:sz w:val="20"/>
          <w:szCs w:val="20"/>
        </w:rPr>
        <w:t>uzatvorená podľa ustanovenia § 269 ods. 2 zákona č. 513/1991 Zb., obchodný zákonník, v znení neskorších predpisov</w:t>
      </w:r>
      <w:r w:rsidR="00C7206E" w:rsidRPr="00CA0B1E">
        <w:rPr>
          <w:rFonts w:cs="Arial"/>
          <w:color w:val="000000"/>
          <w:sz w:val="20"/>
          <w:szCs w:val="20"/>
        </w:rPr>
        <w:t>, ktoré</w:t>
      </w:r>
      <w:r w:rsidR="0064493C" w:rsidRPr="00CA0B1E">
        <w:rPr>
          <w:rFonts w:cs="Arial"/>
          <w:color w:val="000000"/>
          <w:sz w:val="20"/>
          <w:szCs w:val="20"/>
        </w:rPr>
        <w:t xml:space="preserve"> nadobudnú</w:t>
      </w:r>
      <w:r w:rsidR="0084728E" w:rsidRPr="00CA0B1E">
        <w:rPr>
          <w:rFonts w:cs="Arial"/>
          <w:color w:val="000000"/>
          <w:sz w:val="20"/>
          <w:szCs w:val="20"/>
        </w:rPr>
        <w:t xml:space="preserve"> platnosť po podpise oboma zmluvnými stranami a </w:t>
      </w:r>
      <w:r w:rsidR="00A64857" w:rsidRPr="00CA0B1E">
        <w:rPr>
          <w:rFonts w:cs="Arial"/>
          <w:color w:val="000000"/>
          <w:sz w:val="20"/>
          <w:szCs w:val="20"/>
        </w:rPr>
        <w:t>účinnosť dňom nasledujúcim po dni jej zverejnenia v súlade s platnou legislatívou.</w:t>
      </w:r>
      <w:r w:rsidR="00B87573" w:rsidRPr="00CA0B1E">
        <w:rPr>
          <w:rFonts w:cs="Arial"/>
          <w:color w:val="000000"/>
          <w:sz w:val="20"/>
          <w:szCs w:val="20"/>
        </w:rPr>
        <w:t xml:space="preserve"> V prípade rozporu medzi ustanoveniami týchto súťažných podkladov a návrhom zmluvy majú prednosť ustanovenia návrhu zmluvy vrátane jeho príloh.</w:t>
      </w:r>
    </w:p>
    <w:p w14:paraId="599C76DB" w14:textId="1328D894" w:rsidR="001B0CEE" w:rsidRPr="00CA0B1E" w:rsidRDefault="001B0CEE" w:rsidP="00631EDE">
      <w:pPr>
        <w:pStyle w:val="Odsekzoznamu"/>
        <w:numPr>
          <w:ilvl w:val="1"/>
          <w:numId w:val="74"/>
        </w:numPr>
        <w:autoSpaceDE w:val="0"/>
        <w:autoSpaceDN w:val="0"/>
        <w:adjustRightInd w:val="0"/>
        <w:jc w:val="both"/>
        <w:rPr>
          <w:rFonts w:cs="Arial"/>
          <w:sz w:val="20"/>
          <w:szCs w:val="20"/>
        </w:rPr>
      </w:pPr>
      <w:r w:rsidRPr="00CA0B1E">
        <w:rPr>
          <w:rFonts w:cs="Arial"/>
          <w:sz w:val="20"/>
          <w:szCs w:val="20"/>
        </w:rPr>
        <w:t>Verejný obstarávateľ môže odstúpiť od zmluvy, rámcovej dohody a koncesnej zmluvy aj podľa § 19 ZVO.</w:t>
      </w:r>
    </w:p>
    <w:p w14:paraId="34184BEB" w14:textId="50FA59F4" w:rsidR="001B0CEE" w:rsidRPr="00CA0B1E" w:rsidRDefault="00044A84" w:rsidP="00631EDE">
      <w:pPr>
        <w:pStyle w:val="Odsekzoznamu"/>
        <w:numPr>
          <w:ilvl w:val="1"/>
          <w:numId w:val="74"/>
        </w:numPr>
        <w:suppressAutoHyphens/>
        <w:jc w:val="both"/>
        <w:rPr>
          <w:rFonts w:cs="Arial"/>
          <w:sz w:val="20"/>
          <w:szCs w:val="20"/>
        </w:rPr>
      </w:pPr>
      <w:r w:rsidRPr="00CA0B1E">
        <w:rPr>
          <w:rFonts w:cs="Arial"/>
          <w:sz w:val="20"/>
          <w:szCs w:val="20"/>
        </w:rPr>
        <w:t>Verejný obstarávateľ si vyhradzuje právo neuzavrieť zmluv</w:t>
      </w:r>
      <w:r w:rsidR="00432369" w:rsidRPr="00CA0B1E">
        <w:rPr>
          <w:rFonts w:cs="Arial"/>
          <w:sz w:val="20"/>
          <w:szCs w:val="20"/>
        </w:rPr>
        <w:t xml:space="preserve">u </w:t>
      </w:r>
      <w:r w:rsidRPr="00CA0B1E">
        <w:rPr>
          <w:rFonts w:cs="Arial"/>
          <w:sz w:val="20"/>
          <w:szCs w:val="20"/>
        </w:rPr>
        <w:t>z dôvodu neefektívneho zaobchádzania s pridelenými finančnými prostriedkami, ak najnižšia ponúknutá cena za predmet zákazky presiahne predpokladanú hodnotu zákazky.</w:t>
      </w:r>
    </w:p>
    <w:p w14:paraId="69A7370C" w14:textId="77777777" w:rsidR="00B87573" w:rsidRPr="00CA0B1E" w:rsidRDefault="00B87573" w:rsidP="00B87573">
      <w:pPr>
        <w:pStyle w:val="Odsekzoznamu"/>
        <w:suppressAutoHyphens/>
        <w:ind w:left="360"/>
        <w:jc w:val="both"/>
        <w:rPr>
          <w:rFonts w:cs="Arial"/>
          <w:sz w:val="20"/>
          <w:szCs w:val="20"/>
        </w:rPr>
      </w:pPr>
    </w:p>
    <w:p w14:paraId="13876557" w14:textId="14EA0661" w:rsidR="00823461" w:rsidRPr="00CA0B1E" w:rsidRDefault="0084728E" w:rsidP="00631EDE">
      <w:pPr>
        <w:pStyle w:val="Nadpis3"/>
        <w:numPr>
          <w:ilvl w:val="0"/>
          <w:numId w:val="74"/>
        </w:numPr>
        <w:rPr>
          <w:i/>
        </w:rPr>
      </w:pPr>
      <w:bookmarkStart w:id="13" w:name="_Toc3803691"/>
      <w:bookmarkStart w:id="14" w:name="_Toc231245609"/>
      <w:r w:rsidRPr="00CA0B1E">
        <w:t xml:space="preserve">Miesto a termín </w:t>
      </w:r>
      <w:r w:rsidR="00003525" w:rsidRPr="00CA0B1E">
        <w:t>plnenia</w:t>
      </w:r>
      <w:r w:rsidRPr="00CA0B1E">
        <w:t xml:space="preserve"> predmetu zákazky</w:t>
      </w:r>
      <w:bookmarkEnd w:id="13"/>
      <w:bookmarkEnd w:id="14"/>
    </w:p>
    <w:p w14:paraId="7624CE11" w14:textId="7028962B" w:rsidR="002F3FCC" w:rsidRPr="00CA0B1E" w:rsidRDefault="00003525" w:rsidP="00003525">
      <w:pPr>
        <w:pStyle w:val="Normal1"/>
        <w:widowControl w:val="0"/>
        <w:suppressAutoHyphens w:val="0"/>
        <w:ind w:left="0"/>
        <w:rPr>
          <w:rFonts w:ascii="Arial" w:eastAsia="Times New Roman" w:hAnsi="Arial" w:cs="Arial"/>
          <w:sz w:val="20"/>
          <w:lang w:val="sk-SK" w:eastAsia="sk-SK"/>
        </w:rPr>
      </w:pPr>
      <w:bookmarkStart w:id="15" w:name="_Toc529188638"/>
      <w:bookmarkStart w:id="16" w:name="_Toc90457946"/>
      <w:bookmarkStart w:id="17" w:name="_Toc231245610"/>
      <w:r w:rsidRPr="00CA0B1E">
        <w:rPr>
          <w:rFonts w:ascii="Arial" w:eastAsia="Times New Roman" w:hAnsi="Arial" w:cs="Arial"/>
          <w:sz w:val="20"/>
          <w:lang w:val="sk-SK" w:eastAsia="sk-SK"/>
        </w:rPr>
        <w:t>6.1</w:t>
      </w:r>
      <w:r w:rsidRPr="00CA0B1E">
        <w:rPr>
          <w:rFonts w:ascii="Arial" w:eastAsia="Times New Roman" w:hAnsi="Arial" w:cs="Arial"/>
          <w:sz w:val="20"/>
          <w:lang w:val="sk-SK" w:eastAsia="sk-SK"/>
        </w:rPr>
        <w:tab/>
      </w:r>
      <w:r w:rsidR="002F3FCC" w:rsidRPr="00CA0B1E">
        <w:rPr>
          <w:rFonts w:ascii="Arial" w:eastAsia="Times New Roman" w:hAnsi="Arial" w:cs="Arial"/>
          <w:sz w:val="20"/>
          <w:lang w:val="sk-SK" w:eastAsia="sk-SK"/>
        </w:rPr>
        <w:t>Miestom plnenia zákazky sú pracoviská verejného obstarávateľa na území Slovenskej republiky</w:t>
      </w:r>
      <w:r w:rsidR="00E93C76" w:rsidRPr="00CA0B1E">
        <w:rPr>
          <w:rFonts w:ascii="Arial" w:eastAsia="Times New Roman" w:hAnsi="Arial" w:cs="Arial"/>
          <w:sz w:val="20"/>
          <w:lang w:val="sk-SK" w:eastAsia="sk-SK"/>
        </w:rPr>
        <w:t xml:space="preserve"> alebo iná lokalita určená verejným obstarávateľom nachádzajúca sa v certifikovanom dátovom centre vybraného poskytovateľa podľa návrhu zmluvy a jej príloh</w:t>
      </w:r>
      <w:r w:rsidR="002F3FCC" w:rsidRPr="00CA0B1E">
        <w:rPr>
          <w:rFonts w:ascii="Arial" w:eastAsia="Times New Roman" w:hAnsi="Arial" w:cs="Arial"/>
          <w:sz w:val="20"/>
          <w:lang w:val="sk-SK" w:eastAsia="sk-SK"/>
        </w:rPr>
        <w:t xml:space="preserve">. Presná špecifikácia miest plnenia je uvedená v návrhu zmluvy a </w:t>
      </w:r>
      <w:r w:rsidR="00E93C76" w:rsidRPr="00CA0B1E">
        <w:rPr>
          <w:rFonts w:ascii="Arial" w:eastAsia="Times New Roman" w:hAnsi="Arial" w:cs="Arial"/>
          <w:sz w:val="20"/>
          <w:lang w:val="sk-SK" w:eastAsia="sk-SK"/>
        </w:rPr>
        <w:t>jeho</w:t>
      </w:r>
      <w:r w:rsidR="002F3FCC" w:rsidRPr="00CA0B1E">
        <w:rPr>
          <w:rFonts w:ascii="Arial" w:eastAsia="Times New Roman" w:hAnsi="Arial" w:cs="Arial"/>
          <w:sz w:val="20"/>
          <w:lang w:val="sk-SK" w:eastAsia="sk-SK"/>
        </w:rPr>
        <w:t xml:space="preserve"> prílohách.</w:t>
      </w:r>
    </w:p>
    <w:p w14:paraId="79D3C7DA" w14:textId="3F9D8A70" w:rsidR="00003525" w:rsidRPr="00003525" w:rsidRDefault="00003525" w:rsidP="00003525">
      <w:pPr>
        <w:pStyle w:val="Normal1"/>
        <w:widowControl w:val="0"/>
        <w:suppressAutoHyphens w:val="0"/>
        <w:ind w:left="0"/>
        <w:rPr>
          <w:rFonts w:ascii="Arial" w:eastAsia="Times New Roman" w:hAnsi="Arial" w:cs="Arial"/>
          <w:sz w:val="20"/>
          <w:lang w:val="sk-SK" w:eastAsia="sk-SK"/>
        </w:rPr>
      </w:pPr>
      <w:r w:rsidRPr="00CA0B1E">
        <w:rPr>
          <w:rFonts w:ascii="Arial" w:eastAsia="Times New Roman" w:hAnsi="Arial" w:cs="Arial"/>
          <w:sz w:val="20"/>
          <w:lang w:val="sk-SK" w:eastAsia="sk-SK"/>
        </w:rPr>
        <w:t>6.2</w:t>
      </w:r>
      <w:r w:rsidRPr="00CA0B1E">
        <w:rPr>
          <w:rFonts w:ascii="Arial" w:eastAsia="Times New Roman" w:hAnsi="Arial" w:cs="Arial"/>
          <w:sz w:val="20"/>
          <w:lang w:val="sk-SK" w:eastAsia="sk-SK"/>
        </w:rPr>
        <w:tab/>
      </w:r>
      <w:r w:rsidR="002F3FCC" w:rsidRPr="00CA0B1E">
        <w:rPr>
          <w:rFonts w:ascii="Arial" w:eastAsia="Times New Roman" w:hAnsi="Arial" w:cs="Arial"/>
          <w:sz w:val="20"/>
          <w:lang w:val="sk-SK" w:eastAsia="sk-SK"/>
        </w:rPr>
        <w:t>Termíny realizácie jednotlivých častí predmetu zákazky, vrátane analýzy, návrhu technického riešenia, inštalácie, migrácie, uvedenia do prevádzky, poskytovania služieb, ako aj podmienky miesta a spôsobu plnenia sú upravené v záväznom návrhu zmluvy a jeho prílohách.</w:t>
      </w:r>
    </w:p>
    <w:p w14:paraId="537A6C88" w14:textId="454B28AE" w:rsidR="00D41A84" w:rsidRPr="004D239D" w:rsidRDefault="00D41A84" w:rsidP="00631EDE">
      <w:pPr>
        <w:pStyle w:val="Nadpis3"/>
        <w:numPr>
          <w:ilvl w:val="0"/>
          <w:numId w:val="74"/>
        </w:numPr>
        <w:rPr>
          <w:i/>
        </w:rPr>
      </w:pPr>
      <w:r w:rsidRPr="004D239D">
        <w:t>Oprávnený uchádzač</w:t>
      </w:r>
      <w:bookmarkEnd w:id="15"/>
      <w:bookmarkEnd w:id="16"/>
      <w:bookmarkEnd w:id="17"/>
    </w:p>
    <w:p w14:paraId="65612EB6" w14:textId="688403A8" w:rsidR="00874AC6" w:rsidRPr="008F67CF" w:rsidRDefault="00D41A84">
      <w:pPr>
        <w:pStyle w:val="Odsekzoznamu"/>
        <w:numPr>
          <w:ilvl w:val="1"/>
          <w:numId w:val="22"/>
        </w:numPr>
        <w:jc w:val="both"/>
        <w:rPr>
          <w:rFonts w:cs="Arial"/>
          <w:sz w:val="20"/>
          <w:szCs w:val="20"/>
        </w:rPr>
      </w:pPr>
      <w:bookmarkStart w:id="18" w:name="_Toc441616857"/>
      <w:bookmarkStart w:id="19" w:name="_Toc441673573"/>
      <w:r w:rsidRPr="004D239D">
        <w:rPr>
          <w:rFonts w:cs="Arial"/>
          <w:sz w:val="20"/>
          <w:szCs w:val="20"/>
        </w:rPr>
        <w:t xml:space="preserve">Ponuku môže predložiť uchádzač alebo skupina uchádzačov (ďalej len </w:t>
      </w:r>
      <w:r w:rsidR="00DF5F45" w:rsidRPr="004D239D">
        <w:rPr>
          <w:rFonts w:cs="Arial"/>
          <w:sz w:val="20"/>
          <w:szCs w:val="20"/>
        </w:rPr>
        <w:t>„</w:t>
      </w:r>
      <w:r w:rsidRPr="004D239D">
        <w:rPr>
          <w:rFonts w:cs="Arial"/>
          <w:sz w:val="20"/>
          <w:szCs w:val="20"/>
        </w:rPr>
        <w:t>skupina</w:t>
      </w:r>
      <w:r w:rsidR="00DF5F45" w:rsidRPr="004D239D">
        <w:rPr>
          <w:rFonts w:cs="Arial"/>
          <w:sz w:val="20"/>
          <w:szCs w:val="20"/>
        </w:rPr>
        <w:t>“</w:t>
      </w:r>
      <w:r w:rsidRPr="004D239D">
        <w:rPr>
          <w:rFonts w:cs="Arial"/>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sz w:val="20"/>
          <w:szCs w:val="20"/>
        </w:rPr>
        <w:t xml:space="preserve">. </w:t>
      </w:r>
      <w:r w:rsidRPr="004D239D">
        <w:rPr>
          <w:rFonts w:cs="Arial"/>
          <w:sz w:val="20"/>
          <w:szCs w:val="20"/>
        </w:rPr>
        <w:t>Zároveň v tomto doklade každý člen skupiny uvedie záväzok, že dodrží zloženie skupiny ako pri vyhodnocovaní ponúk, tak aj pri r</w:t>
      </w:r>
      <w:r w:rsidR="008F67CF">
        <w:rPr>
          <w:rFonts w:cs="Arial"/>
          <w:sz w:val="20"/>
          <w:szCs w:val="20"/>
        </w:rPr>
        <w:t>ealizácii predmetu obstarávania</w:t>
      </w:r>
      <w:r w:rsidR="00874AC6" w:rsidRPr="008F67CF">
        <w:rPr>
          <w:rFonts w:cs="Arial"/>
          <w:sz w:val="20"/>
          <w:szCs w:val="20"/>
        </w:rPr>
        <w:t>.</w:t>
      </w:r>
    </w:p>
    <w:p w14:paraId="6A94BB21" w14:textId="152A2520" w:rsidR="00874AC6" w:rsidRDefault="00874AC6">
      <w:pPr>
        <w:pStyle w:val="Odsekzoznamu"/>
        <w:numPr>
          <w:ilvl w:val="1"/>
          <w:numId w:val="22"/>
        </w:numPr>
        <w:jc w:val="both"/>
        <w:rPr>
          <w:rFonts w:cs="Arial"/>
          <w:sz w:val="20"/>
          <w:szCs w:val="20"/>
        </w:rPr>
      </w:pPr>
      <w:r w:rsidRPr="004D239D">
        <w:rPr>
          <w:rFonts w:cs="Arial"/>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w:t>
      </w:r>
      <w:r w:rsidRPr="004D239D">
        <w:rPr>
          <w:rFonts w:cs="Arial"/>
          <w:sz w:val="20"/>
          <w:szCs w:val="20"/>
        </w:rPr>
        <w:lastRenderedPageBreak/>
        <w:t>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3C52FE3" w14:textId="77777777" w:rsidR="000D6E77" w:rsidRPr="000D6E77" w:rsidRDefault="000D6E77">
      <w:pPr>
        <w:pStyle w:val="Odsekzoznamu"/>
        <w:numPr>
          <w:ilvl w:val="1"/>
          <w:numId w:val="22"/>
        </w:numPr>
        <w:jc w:val="both"/>
        <w:rPr>
          <w:rFonts w:cs="Arial"/>
          <w:sz w:val="20"/>
          <w:szCs w:val="20"/>
        </w:rPr>
      </w:pPr>
      <w:r w:rsidRPr="000D6E77">
        <w:rPr>
          <w:rFonts w:cs="Arial"/>
          <w:sz w:val="20"/>
          <w:szCs w:val="20"/>
        </w:rPr>
        <w:t>Verejný obstarávateľ upozorňuje, že uchádzač, člen skupiny dodávateľov, subdodávateľ ani osoba, prostredníctvom ktorej uchádzač preukazuje splnenie podmienok účasti, nesmie podliehať obmedzeniam vyplývajúcim z medzinárodných sankcií alebo reštriktívnych opatrení Európskej únie alebo Slovenskej republiky, ak by tieto bránili uzavretiu alebo plneniu zmluvy. Verejný obstarávateľ je oprávnený splnenie tejto podmienky overiť v priebehu verejného obstarávania aj pred uzavretím zmluvy.</w:t>
      </w:r>
    </w:p>
    <w:p w14:paraId="5ABD1D8D" w14:textId="77777777" w:rsidR="000D6E77" w:rsidRPr="00936820" w:rsidRDefault="000D6E77" w:rsidP="000D6E77">
      <w:pPr>
        <w:pStyle w:val="Odsekzoznamu"/>
        <w:ind w:left="360"/>
        <w:jc w:val="both"/>
        <w:rPr>
          <w:rFonts w:cs="Arial"/>
          <w:sz w:val="20"/>
          <w:szCs w:val="20"/>
        </w:rPr>
      </w:pPr>
    </w:p>
    <w:p w14:paraId="09D14F31" w14:textId="1D7BBAB2" w:rsidR="00D41A84" w:rsidRPr="004D239D" w:rsidRDefault="00D41A84" w:rsidP="00631EDE">
      <w:pPr>
        <w:pStyle w:val="Nadpis3"/>
        <w:numPr>
          <w:ilvl w:val="0"/>
          <w:numId w:val="74"/>
        </w:numPr>
        <w:rPr>
          <w:i/>
        </w:rPr>
      </w:pPr>
      <w:bookmarkStart w:id="20" w:name="_Toc90457947"/>
      <w:bookmarkStart w:id="21" w:name="_Toc231245611"/>
      <w:r w:rsidRPr="004D239D">
        <w:t>Využitie subdodávateľov</w:t>
      </w:r>
      <w:bookmarkEnd w:id="20"/>
      <w:bookmarkEnd w:id="21"/>
      <w:r w:rsidRPr="004D239D">
        <w:t xml:space="preserve"> </w:t>
      </w:r>
    </w:p>
    <w:p w14:paraId="352ED670" w14:textId="7DF595C7" w:rsidR="007F4509" w:rsidRPr="004D239D" w:rsidRDefault="007F4509">
      <w:pPr>
        <w:pStyle w:val="Odsekzoznamu"/>
        <w:numPr>
          <w:ilvl w:val="1"/>
          <w:numId w:val="26"/>
        </w:numPr>
        <w:jc w:val="both"/>
        <w:rPr>
          <w:rFonts w:cs="Arial"/>
          <w:sz w:val="20"/>
          <w:szCs w:val="20"/>
        </w:rPr>
      </w:pPr>
      <w:r w:rsidRPr="004D239D">
        <w:rPr>
          <w:rFonts w:cs="Arial"/>
          <w:sz w:val="20"/>
          <w:szCs w:val="20"/>
        </w:rPr>
        <w:t xml:space="preserve">Uchádzač môže zabezpečiť realizáciu časti plnenia alebo vybraných častí plnenia prostredníctvom tretích osôb. </w:t>
      </w:r>
      <w:r w:rsidR="001A1B62" w:rsidRPr="001A1B62">
        <w:rPr>
          <w:rFonts w:cs="Arial"/>
          <w:sz w:val="20"/>
          <w:szCs w:val="20"/>
        </w:rPr>
        <w:t>Ale len dodávateľ zodpovedá verejnému obstarávateľovi za zrealizovanie zákazky.</w:t>
      </w:r>
    </w:p>
    <w:p w14:paraId="60E56818" w14:textId="7B6A2F31" w:rsidR="007F4509" w:rsidRPr="004D239D" w:rsidRDefault="007F4509">
      <w:pPr>
        <w:pStyle w:val="Odsekzoznamu"/>
        <w:numPr>
          <w:ilvl w:val="1"/>
          <w:numId w:val="26"/>
        </w:numPr>
        <w:jc w:val="both"/>
        <w:rPr>
          <w:rFonts w:cs="Arial"/>
          <w:sz w:val="20"/>
          <w:szCs w:val="20"/>
        </w:rPr>
      </w:pPr>
      <w:r w:rsidRPr="004D239D">
        <w:rPr>
          <w:rFonts w:cs="Arial"/>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pPr>
        <w:pStyle w:val="Odsekzoznamu"/>
        <w:numPr>
          <w:ilvl w:val="1"/>
          <w:numId w:val="26"/>
        </w:numPr>
        <w:jc w:val="both"/>
        <w:rPr>
          <w:rFonts w:cs="Arial"/>
          <w:sz w:val="20"/>
          <w:szCs w:val="20"/>
        </w:rPr>
      </w:pPr>
      <w:r w:rsidRPr="004D239D">
        <w:rPr>
          <w:rFonts w:cs="Arial"/>
          <w:sz w:val="20"/>
          <w:szCs w:val="20"/>
        </w:rPr>
        <w:t>Pri využití subdodávateľov sa bude postupovať v súlade s § 41 ZVO.</w:t>
      </w:r>
    </w:p>
    <w:p w14:paraId="6BB1C8D3" w14:textId="2A8608ED" w:rsidR="007F4509" w:rsidRDefault="007F4509">
      <w:pPr>
        <w:pStyle w:val="Odsekzoznamu"/>
        <w:numPr>
          <w:ilvl w:val="1"/>
          <w:numId w:val="26"/>
        </w:numPr>
        <w:jc w:val="both"/>
        <w:rPr>
          <w:rFonts w:cs="Arial"/>
          <w:sz w:val="20"/>
          <w:szCs w:val="20"/>
        </w:rPr>
      </w:pPr>
      <w:r w:rsidRPr="004D239D">
        <w:rPr>
          <w:rFonts w:cs="Arial"/>
          <w:sz w:val="20"/>
          <w:szCs w:val="20"/>
        </w:rPr>
        <w:t>Verejný obstarávateľ vyžaduje, aby:</w:t>
      </w:r>
    </w:p>
    <w:p w14:paraId="73113EF7" w14:textId="1A336D73" w:rsidR="003F4628" w:rsidRDefault="003F4628">
      <w:pPr>
        <w:pStyle w:val="Odsekzoznamu"/>
        <w:numPr>
          <w:ilvl w:val="0"/>
          <w:numId w:val="29"/>
        </w:numPr>
        <w:jc w:val="both"/>
        <w:rPr>
          <w:rFonts w:cs="Arial"/>
          <w:sz w:val="20"/>
          <w:szCs w:val="20"/>
        </w:rPr>
      </w:pPr>
      <w:r w:rsidRPr="003F4628">
        <w:rPr>
          <w:rFonts w:cs="Arial"/>
          <w:sz w:val="20"/>
          <w:szCs w:val="20"/>
        </w:rPr>
        <w:t xml:space="preserve">uchádzač vo svojej </w:t>
      </w:r>
      <w:r w:rsidR="004977E3">
        <w:rPr>
          <w:rFonts w:cs="Arial"/>
          <w:sz w:val="20"/>
          <w:szCs w:val="20"/>
        </w:rPr>
        <w:t>ponuke</w:t>
      </w:r>
      <w:r w:rsidRPr="003F4628">
        <w:rPr>
          <w:rFonts w:cs="Arial"/>
          <w:sz w:val="20"/>
          <w:szCs w:val="20"/>
        </w:rPr>
        <w:t xml:space="preserve"> uviedol podiel zákazky, ktorý má v úmysle zadať navrhovaným subdodávateľom,</w:t>
      </w:r>
    </w:p>
    <w:p w14:paraId="4E0A6CD3" w14:textId="73589903" w:rsidR="003F4628" w:rsidRPr="003F4628" w:rsidRDefault="003F4628">
      <w:pPr>
        <w:pStyle w:val="Odsekzoznamu"/>
        <w:numPr>
          <w:ilvl w:val="0"/>
          <w:numId w:val="29"/>
        </w:numPr>
        <w:jc w:val="both"/>
        <w:rPr>
          <w:rFonts w:cs="Arial"/>
          <w:sz w:val="20"/>
          <w:szCs w:val="20"/>
        </w:rPr>
      </w:pPr>
      <w:r w:rsidRPr="003F4628">
        <w:rPr>
          <w:rFonts w:cs="Arial"/>
          <w:color w:val="000000"/>
          <w:sz w:val="20"/>
          <w:szCs w:val="20"/>
        </w:rPr>
        <w:t>navrhovaný subdodávateľ spĺňal podmienky účasti týkajúce sa osobnéh</w:t>
      </w:r>
      <w:r w:rsidR="00D60F28">
        <w:rPr>
          <w:rFonts w:cs="Arial"/>
          <w:color w:val="000000"/>
          <w:sz w:val="20"/>
          <w:szCs w:val="20"/>
        </w:rPr>
        <w:t>o postavenia podľa § 32, ods. 1</w:t>
      </w:r>
      <w:r w:rsidRPr="003F4628">
        <w:rPr>
          <w:rFonts w:cs="Arial"/>
          <w:color w:val="000000"/>
          <w:sz w:val="20"/>
          <w:szCs w:val="20"/>
        </w:rPr>
        <w:t xml:space="preserve">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pPr>
        <w:pStyle w:val="Odsekzoznamu"/>
        <w:numPr>
          <w:ilvl w:val="1"/>
          <w:numId w:val="26"/>
        </w:numPr>
        <w:jc w:val="both"/>
        <w:rPr>
          <w:rFonts w:cs="Arial"/>
          <w:sz w:val="20"/>
          <w:szCs w:val="20"/>
        </w:rPr>
      </w:pPr>
      <w:r w:rsidRPr="004D239D">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sz w:val="20"/>
          <w:szCs w:val="20"/>
        </w:rPr>
        <w:t>a</w:t>
      </w:r>
      <w:r w:rsidRPr="004D239D">
        <w:rPr>
          <w:rFonts w:cs="Arial"/>
          <w:sz w:val="20"/>
          <w:szCs w:val="20"/>
        </w:rPr>
        <w:t xml:space="preserve"> údajov o osobe oprávnenej konať za každého subdodávat</w:t>
      </w:r>
      <w:r w:rsidR="00DB67AD">
        <w:rPr>
          <w:rFonts w:cs="Arial"/>
          <w:sz w:val="20"/>
          <w:szCs w:val="20"/>
        </w:rPr>
        <w:t>eľa v rozsahu meno a priezvisko,</w:t>
      </w:r>
      <w:r w:rsidRPr="004D239D">
        <w:rPr>
          <w:rFonts w:cs="Arial"/>
          <w:sz w:val="20"/>
          <w:szCs w:val="20"/>
        </w:rPr>
        <w:t xml:space="preserve"> </w:t>
      </w:r>
      <w:r w:rsidR="00DB67AD">
        <w:rPr>
          <w:rFonts w:cs="Arial"/>
          <w:sz w:val="20"/>
          <w:szCs w:val="20"/>
        </w:rPr>
        <w:t>kontaktné údaje</w:t>
      </w:r>
      <w:r w:rsidRPr="004D239D">
        <w:rPr>
          <w:rFonts w:cs="Arial"/>
          <w:sz w:val="20"/>
          <w:szCs w:val="20"/>
        </w:rPr>
        <w:t>.</w:t>
      </w:r>
    </w:p>
    <w:p w14:paraId="77B6BB67" w14:textId="56A415C1" w:rsidR="007F4509" w:rsidRPr="004D239D" w:rsidRDefault="007F4509">
      <w:pPr>
        <w:pStyle w:val="Odsekzoznamu"/>
        <w:numPr>
          <w:ilvl w:val="1"/>
          <w:numId w:val="26"/>
        </w:numPr>
        <w:jc w:val="both"/>
        <w:rPr>
          <w:rFonts w:cs="Arial"/>
          <w:sz w:val="20"/>
          <w:szCs w:val="20"/>
        </w:rPr>
      </w:pPr>
      <w:r w:rsidRPr="004D239D">
        <w:rPr>
          <w:rFonts w:cs="Arial"/>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sz w:val="20"/>
          <w:szCs w:val="20"/>
        </w:rPr>
        <w:t xml:space="preserve"> </w:t>
      </w:r>
      <w:r w:rsidRPr="004D239D">
        <w:rPr>
          <w:rFonts w:cs="Arial"/>
          <w:sz w:val="20"/>
          <w:szCs w:val="20"/>
        </w:rPr>
        <w:t>registri partnerov verejného sektora, ak má povinnosť zapisovať sa do registra partnerov verejného sektora a nie je zapísaný v registri partnerov verejného sektora v súlade s § 11, ods. 1 ZVO.</w:t>
      </w:r>
    </w:p>
    <w:p w14:paraId="38405EEC" w14:textId="4C10D6CD" w:rsidR="007F4509" w:rsidRPr="004D239D" w:rsidRDefault="007F4509">
      <w:pPr>
        <w:pStyle w:val="Odsekzoznamu"/>
        <w:numPr>
          <w:ilvl w:val="1"/>
          <w:numId w:val="26"/>
        </w:numPr>
        <w:jc w:val="both"/>
        <w:rPr>
          <w:rFonts w:cs="Arial"/>
          <w:sz w:val="20"/>
          <w:szCs w:val="20"/>
        </w:rPr>
      </w:pPr>
      <w:r w:rsidRPr="004D239D">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w:t>
      </w:r>
      <w:r w:rsidR="00D60F28">
        <w:rPr>
          <w:rFonts w:cs="Arial"/>
          <w:sz w:val="20"/>
          <w:szCs w:val="20"/>
        </w:rPr>
        <w:t>o postavenia podľa § 32, ods. 1</w:t>
      </w:r>
      <w:r w:rsidRPr="004D239D">
        <w:rPr>
          <w:rFonts w:cs="Arial"/>
          <w:sz w:val="20"/>
          <w:szCs w:val="20"/>
        </w:rPr>
        <w:t xml:space="preserve"> ZVO, k tej časti predmetu zákazky, ktorú má subdodávateľ plniť.</w:t>
      </w:r>
    </w:p>
    <w:p w14:paraId="18864AFE" w14:textId="77777777" w:rsidR="007F4509" w:rsidRPr="004D239D" w:rsidRDefault="007F4509">
      <w:pPr>
        <w:pStyle w:val="Odsekzoznamu"/>
        <w:numPr>
          <w:ilvl w:val="1"/>
          <w:numId w:val="26"/>
        </w:numPr>
        <w:jc w:val="both"/>
        <w:rPr>
          <w:rFonts w:cs="Arial"/>
          <w:sz w:val="20"/>
          <w:szCs w:val="20"/>
        </w:rPr>
      </w:pPr>
      <w:r w:rsidRPr="004D239D">
        <w:rPr>
          <w:rFonts w:cs="Arial"/>
          <w:sz w:val="20"/>
          <w:szCs w:val="20"/>
        </w:rPr>
        <w:t>Verejný obstarávateľ si vyhradzuje právo na posúdenie a schválenie zmeny subdodávateľa/</w:t>
      </w:r>
      <w:proofErr w:type="spellStart"/>
      <w:r w:rsidRPr="004D239D">
        <w:rPr>
          <w:rFonts w:cs="Arial"/>
          <w:sz w:val="20"/>
          <w:szCs w:val="20"/>
        </w:rPr>
        <w:t>ľov</w:t>
      </w:r>
      <w:proofErr w:type="spellEnd"/>
      <w:r w:rsidRPr="004D239D">
        <w:rPr>
          <w:rFonts w:cs="Arial"/>
          <w:sz w:val="20"/>
          <w:szCs w:val="20"/>
        </w:rPr>
        <w:t xml:space="preserve">. </w:t>
      </w:r>
    </w:p>
    <w:p w14:paraId="6C5CB4B8" w14:textId="77777777" w:rsidR="004B1F6D" w:rsidRPr="00E125DB" w:rsidRDefault="004B1F6D">
      <w:pPr>
        <w:pStyle w:val="Odsekzoznamu"/>
        <w:numPr>
          <w:ilvl w:val="1"/>
          <w:numId w:val="26"/>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pPr>
        <w:pStyle w:val="Odsekzoznamu"/>
        <w:numPr>
          <w:ilvl w:val="0"/>
          <w:numId w:val="45"/>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pPr>
        <w:pStyle w:val="Odsekzoznamu"/>
        <w:numPr>
          <w:ilvl w:val="0"/>
          <w:numId w:val="45"/>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pPr>
        <w:pStyle w:val="Odsekzoznamu"/>
        <w:numPr>
          <w:ilvl w:val="0"/>
          <w:numId w:val="45"/>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pPr>
        <w:pStyle w:val="Odsekzoznamu"/>
        <w:numPr>
          <w:ilvl w:val="1"/>
          <w:numId w:val="26"/>
        </w:numPr>
        <w:ind w:left="426" w:hanging="426"/>
        <w:jc w:val="both"/>
        <w:rPr>
          <w:rFonts w:cs="Arial"/>
          <w:sz w:val="20"/>
          <w:szCs w:val="20"/>
        </w:rPr>
      </w:pPr>
      <w:r w:rsidRPr="004D239D">
        <w:rPr>
          <w:rFonts w:cs="Arial"/>
          <w:sz w:val="20"/>
          <w:szCs w:val="20"/>
        </w:rPr>
        <w:t>Pravidlo pre zmenu subdodávateľov počas plnenia zmluvy je nasledovné:</w:t>
      </w:r>
    </w:p>
    <w:p w14:paraId="5F24F75A" w14:textId="08010E0B" w:rsidR="00D41A84" w:rsidRPr="0034350D" w:rsidRDefault="007F4509">
      <w:pPr>
        <w:pStyle w:val="Odsekzoznamu"/>
        <w:numPr>
          <w:ilvl w:val="0"/>
          <w:numId w:val="46"/>
        </w:numPr>
        <w:ind w:hanging="218"/>
        <w:jc w:val="both"/>
        <w:rPr>
          <w:rFonts w:cs="Arial"/>
          <w:szCs w:val="20"/>
        </w:rPr>
      </w:pPr>
      <w:r w:rsidRPr="0034350D">
        <w:rPr>
          <w:rFonts w:cs="Arial"/>
          <w:color w:val="000000"/>
          <w:sz w:val="20"/>
          <w:szCs w:val="20"/>
        </w:rPr>
        <w:t>sub</w:t>
      </w:r>
      <w:r w:rsidR="00993D33" w:rsidRPr="0034350D">
        <w:rPr>
          <w:rFonts w:cs="Arial"/>
          <w:color w:val="000000"/>
          <w:sz w:val="20"/>
          <w:szCs w:val="20"/>
        </w:rPr>
        <w:t>dodávateľ musí byť odsúhlasený</w:t>
      </w:r>
      <w:r w:rsidRPr="0034350D">
        <w:rPr>
          <w:rFonts w:cs="Arial"/>
          <w:color w:val="000000"/>
          <w:sz w:val="20"/>
          <w:szCs w:val="20"/>
        </w:rPr>
        <w:t xml:space="preserve"> </w:t>
      </w:r>
      <w:r w:rsidR="00C34FEF" w:rsidRPr="0034350D">
        <w:rPr>
          <w:rFonts w:cs="Arial"/>
          <w:color w:val="000000"/>
          <w:sz w:val="20"/>
          <w:szCs w:val="20"/>
        </w:rPr>
        <w:t>verejným obstarávateľom</w:t>
      </w:r>
      <w:r w:rsidRPr="0034350D">
        <w:rPr>
          <w:rFonts w:cs="Arial"/>
          <w:color w:val="000000"/>
          <w:sz w:val="20"/>
          <w:szCs w:val="20"/>
        </w:rPr>
        <w:t>.</w:t>
      </w:r>
    </w:p>
    <w:p w14:paraId="2B845E17" w14:textId="77777777" w:rsidR="0034350D" w:rsidRPr="0034350D" w:rsidRDefault="0034350D" w:rsidP="0034350D">
      <w:pPr>
        <w:pStyle w:val="Odsekzoznamu"/>
        <w:ind w:left="644"/>
        <w:jc w:val="both"/>
        <w:rPr>
          <w:rFonts w:cs="Arial"/>
          <w:szCs w:val="20"/>
        </w:rPr>
      </w:pPr>
    </w:p>
    <w:p w14:paraId="28321D13" w14:textId="40F05E69" w:rsidR="00D41A84" w:rsidRPr="004D239D" w:rsidRDefault="00D41A84" w:rsidP="00631EDE">
      <w:pPr>
        <w:pStyle w:val="Nadpis3"/>
        <w:numPr>
          <w:ilvl w:val="0"/>
          <w:numId w:val="74"/>
        </w:numPr>
        <w:rPr>
          <w:i/>
        </w:rPr>
      </w:pPr>
      <w:bookmarkStart w:id="22" w:name="_Toc441616858"/>
      <w:bookmarkStart w:id="23" w:name="_Toc441673574"/>
      <w:bookmarkStart w:id="24" w:name="_Toc529188640"/>
      <w:bookmarkStart w:id="25" w:name="_Toc90457948"/>
      <w:bookmarkStart w:id="26" w:name="_Toc231245612"/>
      <w:bookmarkEnd w:id="18"/>
      <w:bookmarkEnd w:id="19"/>
      <w:r w:rsidRPr="004D239D">
        <w:t>Variantné riešenie</w:t>
      </w:r>
      <w:bookmarkEnd w:id="22"/>
      <w:bookmarkEnd w:id="23"/>
      <w:bookmarkEnd w:id="24"/>
      <w:bookmarkEnd w:id="25"/>
      <w:bookmarkEnd w:id="26"/>
    </w:p>
    <w:p w14:paraId="25923287" w14:textId="77777777" w:rsidR="00D41A84" w:rsidRPr="004D239D" w:rsidRDefault="00D41A84">
      <w:pPr>
        <w:pStyle w:val="Odsekzoznamu"/>
        <w:numPr>
          <w:ilvl w:val="1"/>
          <w:numId w:val="23"/>
        </w:numPr>
        <w:jc w:val="both"/>
        <w:rPr>
          <w:rFonts w:cs="Arial"/>
          <w:sz w:val="20"/>
          <w:szCs w:val="20"/>
        </w:rPr>
      </w:pPr>
      <w:r w:rsidRPr="004D239D">
        <w:rPr>
          <w:rFonts w:cs="Arial"/>
          <w:sz w:val="20"/>
          <w:szCs w:val="20"/>
        </w:rPr>
        <w:t>Uchádzačom sa neumožňuje predložiť variantné riešenie vo vzťahu k požadovanému predmetu zákazky.</w:t>
      </w:r>
    </w:p>
    <w:p w14:paraId="18ADDA81" w14:textId="6E8EB5DE" w:rsidR="00D41A84" w:rsidRPr="0034350D" w:rsidRDefault="00D41A84">
      <w:pPr>
        <w:pStyle w:val="Odsekzoznamu"/>
        <w:numPr>
          <w:ilvl w:val="1"/>
          <w:numId w:val="23"/>
        </w:numPr>
        <w:jc w:val="both"/>
        <w:rPr>
          <w:rFonts w:cs="Arial"/>
          <w:szCs w:val="20"/>
        </w:rPr>
      </w:pPr>
      <w:r w:rsidRPr="0034350D">
        <w:rPr>
          <w:rFonts w:cs="Arial"/>
          <w:sz w:val="20"/>
          <w:szCs w:val="20"/>
        </w:rPr>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631EDE">
      <w:pPr>
        <w:pStyle w:val="Nadpis3"/>
        <w:numPr>
          <w:ilvl w:val="0"/>
          <w:numId w:val="74"/>
        </w:numPr>
        <w:rPr>
          <w:i/>
        </w:rPr>
      </w:pPr>
      <w:bookmarkStart w:id="27" w:name="_Toc441616861"/>
      <w:bookmarkStart w:id="28" w:name="_Toc441673577"/>
      <w:bookmarkStart w:id="29" w:name="_Toc529188642"/>
      <w:bookmarkStart w:id="30" w:name="_Toc90457949"/>
      <w:bookmarkStart w:id="31" w:name="_Toc231245613"/>
      <w:r w:rsidRPr="004D239D">
        <w:lastRenderedPageBreak/>
        <w:t>Náklady na ponuku</w:t>
      </w:r>
      <w:bookmarkEnd w:id="27"/>
      <w:bookmarkEnd w:id="28"/>
      <w:bookmarkEnd w:id="29"/>
      <w:bookmarkEnd w:id="30"/>
      <w:bookmarkEnd w:id="31"/>
    </w:p>
    <w:p w14:paraId="1A3ECC2C" w14:textId="378C8B2D" w:rsidR="00D41A84" w:rsidRPr="004D239D" w:rsidRDefault="00D41A84">
      <w:pPr>
        <w:pStyle w:val="Odsekzoznamu"/>
        <w:numPr>
          <w:ilvl w:val="1"/>
          <w:numId w:val="28"/>
        </w:numPr>
        <w:ind w:left="426" w:hanging="426"/>
        <w:jc w:val="both"/>
        <w:rPr>
          <w:rFonts w:cs="Arial"/>
          <w:color w:val="000000"/>
          <w:sz w:val="20"/>
          <w:szCs w:val="20"/>
        </w:rPr>
      </w:pPr>
      <w:r w:rsidRPr="004D239D">
        <w:rPr>
          <w:rFonts w:cs="Arial"/>
          <w:color w:val="000000"/>
          <w:sz w:val="20"/>
          <w:szCs w:val="20"/>
        </w:rPr>
        <w:t>Všetky výdavky spojené s prípr</w:t>
      </w:r>
      <w:r w:rsidR="006A633D" w:rsidRPr="004D239D">
        <w:rPr>
          <w:rFonts w:cs="Arial"/>
          <w:color w:val="000000"/>
          <w:sz w:val="20"/>
          <w:szCs w:val="20"/>
        </w:rPr>
        <w:t xml:space="preserve">avou a predložením ponuky znáša </w:t>
      </w:r>
      <w:r w:rsidRPr="004D239D">
        <w:rPr>
          <w:rFonts w:cs="Arial"/>
          <w:color w:val="000000"/>
          <w:sz w:val="20"/>
          <w:szCs w:val="20"/>
        </w:rPr>
        <w:t>uchádzač bez akéhokoľvek finančného alebo iného nároku voči verejnému obstarávateľovi</w:t>
      </w:r>
      <w:r w:rsidR="006A633D" w:rsidRPr="004D239D">
        <w:rPr>
          <w:rFonts w:cs="Arial"/>
          <w:color w:val="000000"/>
          <w:sz w:val="20"/>
          <w:szCs w:val="20"/>
        </w:rPr>
        <w:t>,</w:t>
      </w:r>
      <w:r w:rsidRPr="004D239D">
        <w:rPr>
          <w:rFonts w:cs="Arial"/>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pPr>
        <w:pStyle w:val="Odsekzoznamu"/>
        <w:numPr>
          <w:ilvl w:val="1"/>
          <w:numId w:val="28"/>
        </w:numPr>
        <w:ind w:left="426" w:hanging="426"/>
        <w:jc w:val="both"/>
        <w:rPr>
          <w:rFonts w:cs="Arial"/>
          <w:color w:val="000000"/>
          <w:sz w:val="20"/>
          <w:szCs w:val="20"/>
        </w:rPr>
      </w:pPr>
      <w:r w:rsidRPr="0034350D">
        <w:rPr>
          <w:rFonts w:cs="Arial"/>
          <w:color w:val="000000"/>
          <w:sz w:val="20"/>
          <w:szCs w:val="20"/>
        </w:rPr>
        <w:t>Nezaradenie záujemcov</w:t>
      </w:r>
      <w:r w:rsidR="00D41A84" w:rsidRPr="0034350D">
        <w:rPr>
          <w:rFonts w:cs="Arial"/>
          <w:color w:val="000000"/>
          <w:sz w:val="20"/>
          <w:szCs w:val="20"/>
        </w:rPr>
        <w:t xml:space="preserve"> medzi uchádzačov pri zadávaní tejto zákazky nevytvára nárok na uplatnenie náhrady škody.</w:t>
      </w:r>
    </w:p>
    <w:p w14:paraId="59184F30" w14:textId="693E3736" w:rsidR="00D41A84" w:rsidRPr="004D239D" w:rsidRDefault="00D41A84" w:rsidP="00631EDE">
      <w:pPr>
        <w:pStyle w:val="Nadpis3"/>
        <w:numPr>
          <w:ilvl w:val="0"/>
          <w:numId w:val="74"/>
        </w:numPr>
        <w:rPr>
          <w:i/>
        </w:rPr>
      </w:pPr>
      <w:bookmarkStart w:id="32" w:name="_Toc441616860"/>
      <w:bookmarkStart w:id="33" w:name="_Toc441673576"/>
      <w:bookmarkStart w:id="34" w:name="_Toc529188643"/>
      <w:bookmarkStart w:id="35" w:name="_Toc90457950"/>
      <w:bookmarkStart w:id="36" w:name="_Toc231245614"/>
      <w:r w:rsidRPr="004D239D">
        <w:t>Podmienky zrušenia verejného obstarávania</w:t>
      </w:r>
      <w:bookmarkEnd w:id="32"/>
      <w:bookmarkEnd w:id="33"/>
      <w:bookmarkEnd w:id="34"/>
      <w:bookmarkEnd w:id="35"/>
      <w:bookmarkEnd w:id="36"/>
    </w:p>
    <w:p w14:paraId="1DA9AF54" w14:textId="0D1AF3C3" w:rsidR="00874AC6" w:rsidRPr="004D239D" w:rsidRDefault="00874AC6">
      <w:pPr>
        <w:pStyle w:val="Odsekzoznamu"/>
        <w:numPr>
          <w:ilvl w:val="1"/>
          <w:numId w:val="24"/>
        </w:numPr>
        <w:ind w:left="426" w:hanging="426"/>
        <w:jc w:val="both"/>
        <w:rPr>
          <w:rFonts w:cs="Arial"/>
          <w:sz w:val="20"/>
          <w:szCs w:val="20"/>
        </w:rPr>
      </w:pPr>
      <w:r w:rsidRPr="004D239D">
        <w:rPr>
          <w:rFonts w:cs="Arial"/>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pPr>
        <w:pStyle w:val="Odsekzoznamu"/>
        <w:numPr>
          <w:ilvl w:val="1"/>
          <w:numId w:val="24"/>
        </w:numPr>
        <w:ind w:left="426" w:hanging="426"/>
        <w:jc w:val="both"/>
        <w:rPr>
          <w:rFonts w:cs="Arial"/>
          <w:sz w:val="20"/>
          <w:szCs w:val="20"/>
        </w:rPr>
      </w:pPr>
      <w:r w:rsidRPr="0034350D">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631EDE">
      <w:pPr>
        <w:pStyle w:val="Nadpis3"/>
        <w:numPr>
          <w:ilvl w:val="0"/>
          <w:numId w:val="74"/>
        </w:numPr>
        <w:rPr>
          <w:i/>
        </w:rPr>
      </w:pPr>
      <w:bookmarkStart w:id="37" w:name="_Toc90457951"/>
      <w:bookmarkStart w:id="38" w:name="_Toc231245615"/>
      <w:r w:rsidRPr="004D239D">
        <w:t>Protikorupčná politika verejného obstarávateľa</w:t>
      </w:r>
      <w:bookmarkEnd w:id="37"/>
      <w:bookmarkEnd w:id="38"/>
    </w:p>
    <w:p w14:paraId="77FDF995" w14:textId="77777777" w:rsidR="00D41A84" w:rsidRPr="004D239D" w:rsidRDefault="00D41A84">
      <w:pPr>
        <w:pStyle w:val="Odsekzoznamu"/>
        <w:numPr>
          <w:ilvl w:val="1"/>
          <w:numId w:val="25"/>
        </w:numPr>
        <w:ind w:left="426" w:hanging="426"/>
        <w:jc w:val="both"/>
        <w:rPr>
          <w:rFonts w:cs="Arial"/>
          <w:sz w:val="20"/>
          <w:szCs w:val="20"/>
        </w:rPr>
      </w:pPr>
      <w:r w:rsidRPr="004D239D">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pPr>
        <w:pStyle w:val="Odsekzoznamu"/>
        <w:numPr>
          <w:ilvl w:val="1"/>
          <w:numId w:val="25"/>
        </w:numPr>
        <w:ind w:left="426" w:hanging="426"/>
        <w:jc w:val="both"/>
        <w:rPr>
          <w:rFonts w:cs="Arial"/>
          <w:sz w:val="20"/>
          <w:szCs w:val="20"/>
        </w:rPr>
      </w:pPr>
      <w:r w:rsidRPr="004D239D">
        <w:rPr>
          <w:rFonts w:cs="Arial"/>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pPr>
        <w:pStyle w:val="Odsekzoznamu"/>
        <w:numPr>
          <w:ilvl w:val="1"/>
          <w:numId w:val="25"/>
        </w:numPr>
        <w:ind w:left="426" w:hanging="426"/>
        <w:jc w:val="both"/>
        <w:rPr>
          <w:rFonts w:cs="Arial"/>
          <w:sz w:val="20"/>
          <w:szCs w:val="20"/>
        </w:rPr>
      </w:pPr>
      <w:r w:rsidRPr="004D239D">
        <w:rPr>
          <w:rFonts w:cs="Arial"/>
          <w:sz w:val="20"/>
          <w:szCs w:val="20"/>
        </w:rPr>
        <w:t>V súvislosti s plnením protikorupčných opatrení LESOV SR, š.p., verejný obstarávateľ upozorňuje na práva a povinnosti osôb zúčastňujúcich sa predmetného verejného obstarávania:</w:t>
      </w:r>
    </w:p>
    <w:p w14:paraId="770D382B" w14:textId="77777777" w:rsidR="00D41A84" w:rsidRPr="004D239D" w:rsidRDefault="00D41A84">
      <w:pPr>
        <w:pStyle w:val="Odsekzoznamu"/>
        <w:numPr>
          <w:ilvl w:val="0"/>
          <w:numId w:val="27"/>
        </w:numPr>
        <w:jc w:val="both"/>
        <w:rPr>
          <w:rFonts w:cs="Arial"/>
          <w:sz w:val="20"/>
          <w:szCs w:val="20"/>
        </w:rPr>
      </w:pPr>
      <w:r w:rsidRPr="004D239D">
        <w:rPr>
          <w:rFonts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pPr>
        <w:pStyle w:val="Odsekzoznamu"/>
        <w:numPr>
          <w:ilvl w:val="0"/>
          <w:numId w:val="27"/>
        </w:numPr>
        <w:jc w:val="both"/>
        <w:rPr>
          <w:rFonts w:cs="Arial"/>
          <w:sz w:val="20"/>
          <w:szCs w:val="20"/>
        </w:rPr>
      </w:pPr>
      <w:r w:rsidRPr="004D239D">
        <w:rPr>
          <w:rFonts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pPr>
        <w:pStyle w:val="Odsekzoznamu"/>
        <w:numPr>
          <w:ilvl w:val="0"/>
          <w:numId w:val="27"/>
        </w:numPr>
        <w:jc w:val="both"/>
        <w:rPr>
          <w:rFonts w:cs="Arial"/>
          <w:sz w:val="20"/>
          <w:szCs w:val="20"/>
        </w:rPr>
      </w:pPr>
      <w:r w:rsidRPr="004D239D">
        <w:rPr>
          <w:rFonts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sz w:val="20"/>
          <w:szCs w:val="20"/>
        </w:rPr>
      </w:pPr>
      <w:r w:rsidRPr="004D239D">
        <w:rPr>
          <w:rFonts w:cs="Arial"/>
          <w:sz w:val="20"/>
          <w:szCs w:val="20"/>
        </w:rPr>
        <w:t>tel. č. : +421/ (0)48/4344 258</w:t>
      </w:r>
    </w:p>
    <w:p w14:paraId="46467032" w14:textId="77777777" w:rsidR="00D41A84" w:rsidRPr="004D239D" w:rsidRDefault="00D41A84" w:rsidP="00D41A84">
      <w:pPr>
        <w:ind w:firstLine="6521"/>
        <w:jc w:val="both"/>
        <w:rPr>
          <w:rFonts w:cs="Arial"/>
          <w:sz w:val="20"/>
          <w:szCs w:val="20"/>
        </w:rPr>
      </w:pPr>
      <w:r w:rsidRPr="004D239D">
        <w:rPr>
          <w:rFonts w:cs="Arial"/>
          <w:sz w:val="20"/>
          <w:szCs w:val="20"/>
        </w:rPr>
        <w:t xml:space="preserve">e-mail: </w:t>
      </w:r>
      <w:hyperlink r:id="rId10" w:history="1">
        <w:r w:rsidRPr="004D239D">
          <w:rPr>
            <w:rFonts w:cs="Arial"/>
            <w:sz w:val="20"/>
            <w:szCs w:val="20"/>
          </w:rPr>
          <w:t>korupcia@lesy.sk</w:t>
        </w:r>
      </w:hyperlink>
    </w:p>
    <w:p w14:paraId="20E0B72E" w14:textId="44E20508" w:rsidR="009A6FAB" w:rsidRPr="0034350D" w:rsidRDefault="00D41A84">
      <w:pPr>
        <w:pStyle w:val="Odsekzoznamu"/>
        <w:numPr>
          <w:ilvl w:val="0"/>
          <w:numId w:val="27"/>
        </w:numPr>
        <w:jc w:val="both"/>
        <w:rPr>
          <w:rFonts w:cs="Arial"/>
          <w:sz w:val="20"/>
          <w:szCs w:val="20"/>
        </w:rPr>
      </w:pPr>
      <w:r w:rsidRPr="0034350D">
        <w:rPr>
          <w:rFonts w:cs="Arial"/>
          <w:sz w:val="20"/>
          <w:szCs w:val="20"/>
        </w:rPr>
        <w:t xml:space="preserve">Podozrenia z korupcie môže záujemca/uchádzač oznamovať aj na </w:t>
      </w:r>
      <w:proofErr w:type="spellStart"/>
      <w:r w:rsidRPr="0034350D">
        <w:rPr>
          <w:rFonts w:cs="Arial"/>
          <w:sz w:val="20"/>
          <w:szCs w:val="20"/>
        </w:rPr>
        <w:t>Antikorupčnej</w:t>
      </w:r>
      <w:proofErr w:type="spellEnd"/>
      <w:r w:rsidRPr="0034350D">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34350D">
          <w:rPr>
            <w:rFonts w:cs="Arial"/>
            <w:sz w:val="20"/>
            <w:szCs w:val="20"/>
          </w:rPr>
          <w:t>bpk@vlada.gov.sk.</w:t>
        </w:r>
      </w:hyperlink>
    </w:p>
    <w:p w14:paraId="4F96B97F" w14:textId="77777777" w:rsidR="00D41A84" w:rsidRPr="004D239D" w:rsidRDefault="00D41A84" w:rsidP="00823461">
      <w:pPr>
        <w:jc w:val="both"/>
        <w:rPr>
          <w:rFonts w:cs="Arial"/>
          <w:sz w:val="20"/>
          <w:szCs w:val="20"/>
        </w:rPr>
      </w:pPr>
    </w:p>
    <w:p w14:paraId="09C98541" w14:textId="77777777" w:rsidR="00823461" w:rsidRPr="004D239D" w:rsidRDefault="00823461" w:rsidP="009A6FAB">
      <w:pPr>
        <w:pStyle w:val="Nadpis2"/>
        <w:spacing w:before="240" w:after="60" w:line="240" w:lineRule="auto"/>
        <w:rPr>
          <w:rFonts w:cs="Arial"/>
          <w:i/>
          <w:iCs/>
          <w:szCs w:val="24"/>
        </w:rPr>
      </w:pPr>
      <w:bookmarkStart w:id="39" w:name="_Toc3803694"/>
      <w:bookmarkStart w:id="40" w:name="_Toc231245616"/>
      <w:r w:rsidRPr="004D239D">
        <w:rPr>
          <w:rFonts w:cs="Arial"/>
          <w:i/>
          <w:iCs/>
          <w:szCs w:val="24"/>
        </w:rPr>
        <w:t>Časť II. Komunikácia a vysvetľovanie</w:t>
      </w:r>
      <w:bookmarkEnd w:id="39"/>
      <w:bookmarkEnd w:id="40"/>
    </w:p>
    <w:p w14:paraId="1309BD46" w14:textId="77777777" w:rsidR="00823461" w:rsidRPr="004D239D" w:rsidRDefault="00823461" w:rsidP="00823461">
      <w:pPr>
        <w:jc w:val="both"/>
        <w:rPr>
          <w:rFonts w:cs="Arial"/>
          <w:sz w:val="20"/>
          <w:szCs w:val="20"/>
        </w:rPr>
      </w:pPr>
    </w:p>
    <w:p w14:paraId="77AEEEB7" w14:textId="77777777" w:rsidR="00823461" w:rsidRPr="004D239D" w:rsidRDefault="00823461" w:rsidP="00631EDE">
      <w:pPr>
        <w:pStyle w:val="Nadpis3"/>
        <w:numPr>
          <w:ilvl w:val="0"/>
          <w:numId w:val="74"/>
        </w:numPr>
        <w:rPr>
          <w:i/>
        </w:rPr>
      </w:pPr>
      <w:bookmarkStart w:id="41" w:name="_Toc3803695"/>
      <w:bookmarkStart w:id="42" w:name="_Toc231245617"/>
      <w:r w:rsidRPr="004D239D">
        <w:t>Komunikácia medzi verejným obstarávateľom a uchádzačmi/záujemcami</w:t>
      </w:r>
      <w:bookmarkEnd w:id="41"/>
      <w:bookmarkEnd w:id="42"/>
    </w:p>
    <w:p w14:paraId="47871B66"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4D239D">
          <w:rPr>
            <w:rFonts w:cs="Arial"/>
            <w:sz w:val="20"/>
            <w:szCs w:val="20"/>
          </w:rPr>
          <w:t>https://josephine.proebiz.com</w:t>
        </w:r>
      </w:hyperlink>
      <w:r w:rsidRPr="004D239D">
        <w:rPr>
          <w:rFonts w:cs="Arial"/>
          <w:sz w:val="20"/>
          <w:szCs w:val="20"/>
        </w:rPr>
        <w:t>.</w:t>
      </w:r>
    </w:p>
    <w:p w14:paraId="4C6A0672" w14:textId="17C9BCE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Na bezproblémové používanie IS JOSEPHINE je nutné používať jeden z podporovaných internetových prehliadačov:</w:t>
      </w:r>
    </w:p>
    <w:p w14:paraId="1A860F52" w14:textId="77777777" w:rsidR="00EF366F" w:rsidRPr="004D239D" w:rsidRDefault="00EF366F">
      <w:pPr>
        <w:pStyle w:val="Odsekzoznamu"/>
        <w:numPr>
          <w:ilvl w:val="0"/>
          <w:numId w:val="31"/>
        </w:numPr>
        <w:jc w:val="both"/>
        <w:rPr>
          <w:rFonts w:cs="Arial"/>
          <w:sz w:val="20"/>
          <w:szCs w:val="20"/>
        </w:rPr>
      </w:pPr>
      <w:r w:rsidRPr="004D239D">
        <w:rPr>
          <w:rFonts w:cs="Arial"/>
          <w:sz w:val="20"/>
          <w:szCs w:val="20"/>
        </w:rPr>
        <w:t>Firefox verzia 13.0 a vyššia</w:t>
      </w:r>
    </w:p>
    <w:p w14:paraId="24067057" w14:textId="77777777" w:rsidR="00EF366F" w:rsidRPr="004D239D" w:rsidRDefault="00EF366F">
      <w:pPr>
        <w:pStyle w:val="Odsekzoznamu"/>
        <w:numPr>
          <w:ilvl w:val="0"/>
          <w:numId w:val="31"/>
        </w:numPr>
        <w:jc w:val="both"/>
        <w:rPr>
          <w:rFonts w:cs="Arial"/>
          <w:sz w:val="20"/>
          <w:szCs w:val="20"/>
        </w:rPr>
      </w:pPr>
      <w:r w:rsidRPr="004D239D">
        <w:rPr>
          <w:rFonts w:cs="Arial"/>
          <w:sz w:val="20"/>
          <w:szCs w:val="20"/>
        </w:rPr>
        <w:t>Google Chrome</w:t>
      </w:r>
    </w:p>
    <w:p w14:paraId="2610923F" w14:textId="77777777" w:rsidR="00EF366F" w:rsidRPr="004D239D" w:rsidRDefault="00EF366F">
      <w:pPr>
        <w:pStyle w:val="Odsekzoznamu"/>
        <w:numPr>
          <w:ilvl w:val="0"/>
          <w:numId w:val="31"/>
        </w:numPr>
        <w:jc w:val="both"/>
        <w:rPr>
          <w:rFonts w:cs="Arial"/>
          <w:sz w:val="20"/>
          <w:szCs w:val="20"/>
        </w:rPr>
      </w:pPr>
      <w:r w:rsidRPr="004D239D">
        <w:rPr>
          <w:rFonts w:cs="Arial"/>
          <w:sz w:val="20"/>
          <w:szCs w:val="20"/>
        </w:rPr>
        <w:t xml:space="preserve">Microsoft </w:t>
      </w:r>
      <w:proofErr w:type="spellStart"/>
      <w:r w:rsidRPr="004D239D">
        <w:rPr>
          <w:rFonts w:cs="Arial"/>
          <w:sz w:val="20"/>
          <w:szCs w:val="20"/>
        </w:rPr>
        <w:t>Edge</w:t>
      </w:r>
      <w:proofErr w:type="spellEnd"/>
      <w:r w:rsidRPr="004D239D">
        <w:rPr>
          <w:rFonts w:cs="Arial"/>
          <w:sz w:val="20"/>
          <w:szCs w:val="20"/>
        </w:rPr>
        <w:t>.</w:t>
      </w:r>
    </w:p>
    <w:p w14:paraId="64C75027"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w:t>
      </w:r>
      <w:r w:rsidRPr="004D239D">
        <w:rPr>
          <w:rFonts w:cs="Arial"/>
          <w:sz w:val="20"/>
          <w:szCs w:val="20"/>
        </w:rPr>
        <w:lastRenderedPageBreak/>
        <w:t xml:space="preserve">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631EDE">
      <w:pPr>
        <w:pStyle w:val="Odsekzoznamu"/>
        <w:numPr>
          <w:ilvl w:val="1"/>
          <w:numId w:val="74"/>
        </w:numPr>
        <w:autoSpaceDE w:val="0"/>
        <w:autoSpaceDN w:val="0"/>
        <w:adjustRightInd w:val="0"/>
        <w:ind w:left="426" w:hanging="426"/>
        <w:jc w:val="both"/>
        <w:rPr>
          <w:rFonts w:cs="Arial"/>
          <w:sz w:val="20"/>
          <w:szCs w:val="20"/>
        </w:rPr>
      </w:pPr>
      <w:r w:rsidRPr="004D239D">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sz w:val="20"/>
          <w:szCs w:val="20"/>
        </w:rPr>
        <w:t>IS</w:t>
      </w:r>
      <w:r w:rsidRPr="004D239D">
        <w:rPr>
          <w:rFonts w:cs="Arial"/>
          <w:sz w:val="20"/>
          <w:szCs w:val="20"/>
        </w:rPr>
        <w:t xml:space="preserve"> JOSEPHINE. </w:t>
      </w:r>
    </w:p>
    <w:p w14:paraId="1C2C0BE9" w14:textId="6917B707" w:rsidR="00EF366F" w:rsidRPr="004D239D" w:rsidRDefault="00EF366F" w:rsidP="00631EDE">
      <w:pPr>
        <w:pStyle w:val="Odsekzoznamu"/>
        <w:numPr>
          <w:ilvl w:val="1"/>
          <w:numId w:val="74"/>
        </w:numPr>
        <w:autoSpaceDE w:val="0"/>
        <w:autoSpaceDN w:val="0"/>
        <w:adjustRightInd w:val="0"/>
        <w:ind w:left="567" w:hanging="567"/>
        <w:jc w:val="both"/>
        <w:rPr>
          <w:rFonts w:cs="Arial"/>
          <w:sz w:val="20"/>
          <w:szCs w:val="20"/>
        </w:rPr>
      </w:pPr>
      <w:r w:rsidRPr="004D239D">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sz w:val="20"/>
          <w:szCs w:val="20"/>
        </w:rPr>
        <w:t xml:space="preserve"> </w:t>
      </w:r>
      <w:r w:rsidRPr="004D239D">
        <w:rPr>
          <w:rFonts w:cs="Arial"/>
          <w:sz w:val="20"/>
          <w:szCs w:val="20"/>
        </w:rPr>
        <w:t xml:space="preserve">170, </w:t>
      </w:r>
      <w:r w:rsidR="00813455" w:rsidRPr="004D239D">
        <w:rPr>
          <w:rFonts w:cs="Arial"/>
          <w:sz w:val="20"/>
          <w:szCs w:val="20"/>
        </w:rPr>
        <w:t>ods. 9</w:t>
      </w:r>
      <w:r w:rsidR="002160CA">
        <w:rPr>
          <w:rFonts w:cs="Arial"/>
          <w:sz w:val="20"/>
          <w:szCs w:val="20"/>
        </w:rPr>
        <w:t xml:space="preserve"> b)</w:t>
      </w:r>
      <w:r w:rsidR="00813455" w:rsidRPr="004D239D">
        <w:rPr>
          <w:rFonts w:cs="Arial"/>
          <w:sz w:val="20"/>
          <w:szCs w:val="20"/>
        </w:rPr>
        <w:t xml:space="preserve"> </w:t>
      </w:r>
      <w:r w:rsidRPr="004D239D">
        <w:rPr>
          <w:rFonts w:cs="Arial"/>
          <w:sz w:val="20"/>
          <w:szCs w:val="20"/>
        </w:rPr>
        <w:t>ZVO.</w:t>
      </w:r>
    </w:p>
    <w:p w14:paraId="614A34D9" w14:textId="77777777" w:rsidR="00823461" w:rsidRPr="004D239D" w:rsidRDefault="00823461" w:rsidP="00631EDE">
      <w:pPr>
        <w:pStyle w:val="Nadpis3"/>
        <w:numPr>
          <w:ilvl w:val="0"/>
          <w:numId w:val="74"/>
        </w:numPr>
        <w:rPr>
          <w:i/>
        </w:rPr>
      </w:pPr>
      <w:bookmarkStart w:id="43" w:name="_Toc3803696"/>
      <w:bookmarkStart w:id="44" w:name="_Toc231245618"/>
      <w:r w:rsidRPr="004D239D">
        <w:t>Vysvetlenie a doplnenie súťažných podkladov</w:t>
      </w:r>
      <w:bookmarkEnd w:id="43"/>
      <w:bookmarkEnd w:id="44"/>
      <w:r w:rsidRPr="004D239D">
        <w:t xml:space="preserve"> </w:t>
      </w:r>
    </w:p>
    <w:p w14:paraId="0EFD064D" w14:textId="273494A8" w:rsidR="005E25C0" w:rsidRPr="004D239D" w:rsidRDefault="005E25C0" w:rsidP="00631EDE">
      <w:pPr>
        <w:pStyle w:val="Odsekzoznamu"/>
        <w:numPr>
          <w:ilvl w:val="1"/>
          <w:numId w:val="74"/>
        </w:numPr>
        <w:ind w:left="426" w:hanging="426"/>
        <w:jc w:val="both"/>
        <w:rPr>
          <w:rFonts w:cs="Arial"/>
          <w:sz w:val="20"/>
          <w:szCs w:val="20"/>
        </w:rPr>
      </w:pPr>
      <w:r w:rsidRPr="004D239D">
        <w:rPr>
          <w:rFonts w:cs="Arial"/>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sz w:val="20"/>
          <w:szCs w:val="20"/>
        </w:rPr>
        <w:t>poskytne</w:t>
      </w:r>
      <w:r w:rsidRPr="004D239D">
        <w:rPr>
          <w:rFonts w:cs="Arial"/>
          <w:sz w:val="20"/>
          <w:szCs w:val="20"/>
        </w:rPr>
        <w:t xml:space="preserve"> všetkým záujemcom, najneskôr však </w:t>
      </w:r>
      <w:r w:rsidR="00CC069E" w:rsidRPr="004D239D">
        <w:rPr>
          <w:rFonts w:cs="Arial"/>
          <w:sz w:val="20"/>
          <w:szCs w:val="20"/>
        </w:rPr>
        <w:t>šesť</w:t>
      </w:r>
      <w:r w:rsidRPr="004D239D">
        <w:rPr>
          <w:rFonts w:cs="Arial"/>
          <w:sz w:val="20"/>
          <w:szCs w:val="20"/>
        </w:rPr>
        <w:t xml:space="preserve"> dn</w:t>
      </w:r>
      <w:r w:rsidR="00564182">
        <w:rPr>
          <w:rFonts w:cs="Arial"/>
          <w:sz w:val="20"/>
          <w:szCs w:val="20"/>
        </w:rPr>
        <w:t>í</w:t>
      </w:r>
      <w:r w:rsidRPr="004D239D">
        <w:rPr>
          <w:rFonts w:cs="Arial"/>
          <w:sz w:val="20"/>
          <w:szCs w:val="20"/>
        </w:rPr>
        <w:t xml:space="preserve"> pred uplynutím lehoty na </w:t>
      </w:r>
      <w:r w:rsidR="002855B0">
        <w:rPr>
          <w:rFonts w:cs="Arial"/>
          <w:sz w:val="20"/>
          <w:szCs w:val="20"/>
        </w:rPr>
        <w:t>predkladanie ponúk</w:t>
      </w:r>
      <w:r w:rsidRPr="004D239D">
        <w:rPr>
          <w:rFonts w:cs="Arial"/>
          <w:sz w:val="20"/>
          <w:szCs w:val="20"/>
        </w:rPr>
        <w:t xml:space="preserve"> za predpokladu, že o vysvetlenie záujemca požiada dostatočne vopred prostredníctvom komunikačného rozhrania IS JOSEPHINE s</w:t>
      </w:r>
      <w:r w:rsidR="00CC069E" w:rsidRPr="004D239D">
        <w:rPr>
          <w:rFonts w:cs="Arial"/>
          <w:sz w:val="20"/>
          <w:szCs w:val="20"/>
        </w:rPr>
        <w:t xml:space="preserve"> </w:t>
      </w:r>
      <w:r w:rsidRPr="004D239D">
        <w:rPr>
          <w:rFonts w:cs="Arial"/>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r w:rsidR="000D6E77">
        <w:rPr>
          <w:rFonts w:cs="Arial"/>
          <w:sz w:val="20"/>
          <w:szCs w:val="20"/>
        </w:rPr>
        <w:t xml:space="preserve"> </w:t>
      </w:r>
      <w:r w:rsidR="000D6E77" w:rsidRPr="000D6E77">
        <w:rPr>
          <w:rFonts w:cs="Arial"/>
          <w:sz w:val="20"/>
          <w:szCs w:val="20"/>
        </w:rPr>
        <w:t>Poskytnuté vysvetlenia a doplnenia súťažných podkladov sa stávajú ich neoddeliteľnou súčasťou.</w:t>
      </w:r>
    </w:p>
    <w:p w14:paraId="30A25973" w14:textId="77777777" w:rsidR="00C84DAF" w:rsidRPr="004D239D" w:rsidRDefault="00C84DAF" w:rsidP="00823461">
      <w:pPr>
        <w:jc w:val="both"/>
        <w:rPr>
          <w:rFonts w:cs="Arial"/>
          <w:sz w:val="20"/>
          <w:szCs w:val="20"/>
        </w:rPr>
      </w:pPr>
    </w:p>
    <w:p w14:paraId="0C7875FA" w14:textId="77777777" w:rsidR="00823461" w:rsidRPr="004D239D" w:rsidRDefault="00823461" w:rsidP="00631EDE">
      <w:pPr>
        <w:pStyle w:val="Nadpis3"/>
        <w:numPr>
          <w:ilvl w:val="0"/>
          <w:numId w:val="74"/>
        </w:numPr>
        <w:rPr>
          <w:i/>
        </w:rPr>
      </w:pPr>
      <w:bookmarkStart w:id="45" w:name="_Toc3803697"/>
      <w:bookmarkStart w:id="46" w:name="_Toc231245619"/>
      <w:r w:rsidRPr="004D239D">
        <w:t>Obhliadka miesta plnenia</w:t>
      </w:r>
      <w:bookmarkEnd w:id="45"/>
      <w:bookmarkEnd w:id="46"/>
    </w:p>
    <w:p w14:paraId="5BD2107C" w14:textId="7490F873" w:rsidR="00746748" w:rsidRPr="00980205" w:rsidRDefault="00746748" w:rsidP="00631EDE">
      <w:pPr>
        <w:pStyle w:val="Odsekzoznamu"/>
        <w:widowControl w:val="0"/>
        <w:numPr>
          <w:ilvl w:val="1"/>
          <w:numId w:val="74"/>
        </w:numPr>
        <w:pBdr>
          <w:top w:val="nil"/>
          <w:left w:val="nil"/>
          <w:bottom w:val="nil"/>
          <w:right w:val="nil"/>
          <w:between w:val="nil"/>
          <w:bar w:val="nil"/>
        </w:pBdr>
        <w:jc w:val="both"/>
        <w:rPr>
          <w:sz w:val="20"/>
          <w:szCs w:val="20"/>
        </w:rPr>
      </w:pPr>
      <w:r w:rsidRPr="00980205">
        <w:rPr>
          <w:sz w:val="20"/>
          <w:szCs w:val="20"/>
        </w:rPr>
        <w:t xml:space="preserve">Verejný obstarávateľ nestanovuje pevný termín obhliadky miesta realizácie predmetu zákazky. V prípade záujmu o obhliadku miesta realizácie, je možné dohodnúť dátum a čas obhliadky </w:t>
      </w:r>
      <w:r>
        <w:rPr>
          <w:sz w:val="20"/>
          <w:szCs w:val="20"/>
        </w:rPr>
        <w:t>prostredníctvom</w:t>
      </w:r>
      <w:r w:rsidRPr="00980205">
        <w:rPr>
          <w:sz w:val="20"/>
          <w:szCs w:val="20"/>
        </w:rPr>
        <w:t xml:space="preserve"> IS </w:t>
      </w:r>
      <w:r>
        <w:rPr>
          <w:sz w:val="20"/>
          <w:szCs w:val="20"/>
        </w:rPr>
        <w:t>JOSEPHINE</w:t>
      </w:r>
      <w:r w:rsidRPr="00980205">
        <w:rPr>
          <w:sz w:val="20"/>
          <w:szCs w:val="20"/>
        </w:rPr>
        <w:t>.</w:t>
      </w:r>
    </w:p>
    <w:p w14:paraId="7EF241F1" w14:textId="77777777" w:rsidR="009E6957" w:rsidRPr="004D239D" w:rsidRDefault="009E6957" w:rsidP="00823461">
      <w:pPr>
        <w:jc w:val="both"/>
        <w:rPr>
          <w:rFonts w:cs="Arial"/>
          <w:sz w:val="20"/>
          <w:szCs w:val="20"/>
        </w:rPr>
      </w:pPr>
    </w:p>
    <w:p w14:paraId="30874E23" w14:textId="1A7BB768" w:rsidR="00C84DAF" w:rsidRPr="004D239D" w:rsidRDefault="00823461" w:rsidP="008D713F">
      <w:pPr>
        <w:pStyle w:val="Nadpis2"/>
        <w:spacing w:before="240" w:after="60" w:line="240" w:lineRule="auto"/>
        <w:rPr>
          <w:rFonts w:cs="Arial"/>
          <w:sz w:val="20"/>
          <w:szCs w:val="20"/>
        </w:rPr>
      </w:pPr>
      <w:bookmarkStart w:id="47" w:name="_Toc3803698"/>
      <w:bookmarkStart w:id="48" w:name="_Toc231245620"/>
      <w:r w:rsidRPr="004D239D">
        <w:rPr>
          <w:rFonts w:cs="Arial"/>
          <w:i/>
          <w:iCs/>
          <w:szCs w:val="24"/>
        </w:rPr>
        <w:t>Časť III. Príprava ponuky</w:t>
      </w:r>
      <w:bookmarkEnd w:id="47"/>
      <w:bookmarkEnd w:id="48"/>
    </w:p>
    <w:p w14:paraId="51CD5C1F" w14:textId="77777777" w:rsidR="00C84DAF" w:rsidRPr="004D239D" w:rsidRDefault="00C84DAF" w:rsidP="00631EDE">
      <w:pPr>
        <w:pStyle w:val="Nadpis3"/>
        <w:numPr>
          <w:ilvl w:val="0"/>
          <w:numId w:val="74"/>
        </w:numPr>
        <w:rPr>
          <w:i/>
        </w:rPr>
      </w:pPr>
      <w:bookmarkStart w:id="49" w:name="_Toc3803700"/>
      <w:bookmarkStart w:id="50" w:name="_Toc231245621"/>
      <w:r w:rsidRPr="004D239D">
        <w:t>Jazyk ponuky</w:t>
      </w:r>
      <w:bookmarkEnd w:id="49"/>
      <w:bookmarkEnd w:id="50"/>
    </w:p>
    <w:p w14:paraId="2139103D" w14:textId="190290A3" w:rsidR="00507C46" w:rsidRPr="004D239D" w:rsidRDefault="00507C46" w:rsidP="00631EDE">
      <w:pPr>
        <w:numPr>
          <w:ilvl w:val="1"/>
          <w:numId w:val="74"/>
        </w:numPr>
        <w:ind w:left="426" w:hanging="426"/>
        <w:jc w:val="both"/>
        <w:rPr>
          <w:rFonts w:eastAsia="Calibri" w:cs="Arial"/>
          <w:sz w:val="20"/>
          <w:szCs w:val="20"/>
        </w:rPr>
      </w:pPr>
      <w:r w:rsidRPr="004D239D">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sz w:val="20"/>
          <w:szCs w:val="20"/>
        </w:rPr>
        <w:t>t.j</w:t>
      </w:r>
      <w:proofErr w:type="spellEnd"/>
      <w:r w:rsidRPr="004D239D">
        <w:rPr>
          <w:rFonts w:eastAsia="Calibri" w:cs="Arial"/>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sz w:val="20"/>
          <w:szCs w:val="20"/>
        </w:rPr>
      </w:pPr>
      <w:r w:rsidRPr="004D239D">
        <w:rPr>
          <w:rFonts w:eastAsia="Calibri" w:cs="Arial"/>
          <w:sz w:val="20"/>
          <w:szCs w:val="20"/>
        </w:rPr>
        <w:t>Ak sa zistí rozdiel v ich obsahu, rozhodujúci je úradný preklad do štátneho jazyka (</w:t>
      </w:r>
      <w:proofErr w:type="spellStart"/>
      <w:r w:rsidRPr="004D239D">
        <w:rPr>
          <w:rFonts w:eastAsia="Calibri" w:cs="Arial"/>
          <w:sz w:val="20"/>
          <w:szCs w:val="20"/>
        </w:rPr>
        <w:t>t.j</w:t>
      </w:r>
      <w:proofErr w:type="spellEnd"/>
      <w:r w:rsidRPr="004D239D">
        <w:rPr>
          <w:rFonts w:eastAsia="Calibri" w:cs="Arial"/>
          <w:sz w:val="20"/>
          <w:szCs w:val="20"/>
        </w:rPr>
        <w:t>. do slovenského jazyka).</w:t>
      </w:r>
    </w:p>
    <w:p w14:paraId="4CBEE96A" w14:textId="79FC4B55" w:rsidR="00AD026E" w:rsidRDefault="00AD026E" w:rsidP="00AD026E">
      <w:pPr>
        <w:jc w:val="both"/>
        <w:rPr>
          <w:rFonts w:eastAsia="Calibri" w:cs="Arial"/>
          <w:sz w:val="20"/>
          <w:szCs w:val="20"/>
        </w:rPr>
      </w:pPr>
    </w:p>
    <w:p w14:paraId="1AB7BDDB" w14:textId="732E6C42" w:rsidR="00C84DAF" w:rsidRPr="004D239D" w:rsidRDefault="00C84DAF" w:rsidP="00631EDE">
      <w:pPr>
        <w:pStyle w:val="Nadpis3"/>
        <w:numPr>
          <w:ilvl w:val="0"/>
          <w:numId w:val="74"/>
        </w:numPr>
        <w:rPr>
          <w:i/>
        </w:rPr>
      </w:pPr>
      <w:bookmarkStart w:id="51" w:name="_Toc3803701"/>
      <w:bookmarkStart w:id="52" w:name="_Toc231245622"/>
      <w:r w:rsidRPr="004D239D">
        <w:t>Mena a ceny uvádzané v ponuke</w:t>
      </w:r>
      <w:bookmarkEnd w:id="51"/>
      <w:bookmarkEnd w:id="52"/>
    </w:p>
    <w:p w14:paraId="648B8E1D" w14:textId="5552654A"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Navrhovaná zmluvná cena musí byť stanovená podľa § 3 zákona č. 18/1996 Z. z. o cenách v znení neskorších predpisov.</w:t>
      </w:r>
    </w:p>
    <w:p w14:paraId="58D7E5F8" w14:textId="77777777"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 xml:space="preserve">Navrhovaná zmluvná cena bude uvedená v eurách (EUR). </w:t>
      </w:r>
    </w:p>
    <w:p w14:paraId="6D9E4976" w14:textId="77777777"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Ak je uchádzač platcom dane z pridanej hodnoty (ďalej len „DPH“), navrhovanú zmluvnú cenu uvedie v zložení:</w:t>
      </w:r>
    </w:p>
    <w:p w14:paraId="6C75230F" w14:textId="77777777" w:rsidR="00C84DAF" w:rsidRPr="004D239D" w:rsidRDefault="00C84DAF">
      <w:pPr>
        <w:pStyle w:val="Odsekzoznamu"/>
        <w:numPr>
          <w:ilvl w:val="0"/>
          <w:numId w:val="10"/>
        </w:numPr>
        <w:jc w:val="both"/>
        <w:rPr>
          <w:rFonts w:cs="Arial"/>
          <w:sz w:val="20"/>
          <w:szCs w:val="20"/>
        </w:rPr>
      </w:pPr>
      <w:r w:rsidRPr="004D239D">
        <w:rPr>
          <w:rFonts w:cs="Arial"/>
          <w:sz w:val="20"/>
          <w:szCs w:val="20"/>
        </w:rPr>
        <w:t>navrhovaná zmluvná cena bez DPH,</w:t>
      </w:r>
    </w:p>
    <w:p w14:paraId="64CEE591" w14:textId="77777777" w:rsidR="00C84DAF" w:rsidRPr="004D239D" w:rsidRDefault="00C84DAF">
      <w:pPr>
        <w:pStyle w:val="Odsekzoznamu"/>
        <w:numPr>
          <w:ilvl w:val="0"/>
          <w:numId w:val="10"/>
        </w:numPr>
        <w:jc w:val="both"/>
        <w:rPr>
          <w:rFonts w:cs="Arial"/>
          <w:sz w:val="20"/>
          <w:szCs w:val="20"/>
        </w:rPr>
      </w:pPr>
      <w:r w:rsidRPr="004D239D">
        <w:rPr>
          <w:rFonts w:cs="Arial"/>
          <w:sz w:val="20"/>
          <w:szCs w:val="20"/>
        </w:rPr>
        <w:t>sadzba DPH a výška DPH,</w:t>
      </w:r>
    </w:p>
    <w:p w14:paraId="7049D3E6" w14:textId="77777777" w:rsidR="00C84DAF" w:rsidRPr="004D239D" w:rsidRDefault="00C84DAF">
      <w:pPr>
        <w:pStyle w:val="Odsekzoznamu"/>
        <w:numPr>
          <w:ilvl w:val="0"/>
          <w:numId w:val="10"/>
        </w:numPr>
        <w:jc w:val="both"/>
        <w:rPr>
          <w:rFonts w:cs="Arial"/>
          <w:sz w:val="20"/>
          <w:szCs w:val="20"/>
        </w:rPr>
      </w:pPr>
      <w:r w:rsidRPr="004D239D">
        <w:rPr>
          <w:rFonts w:cs="Arial"/>
          <w:sz w:val="20"/>
          <w:szCs w:val="20"/>
        </w:rPr>
        <w:t>navrhovaná zmluvná cena vrátane DPH.</w:t>
      </w:r>
    </w:p>
    <w:p w14:paraId="64B7A383" w14:textId="77777777" w:rsidR="000D6E77" w:rsidRPr="000D6E77"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Ak uchádzač nie je platcom DPH, uvedie navrhovanú zmluvnú cenu celkom. Na skutočnosť, že nie je platcom DPH, uchádzač upozorní.</w:t>
      </w:r>
      <w:r w:rsidR="000D6E77" w:rsidRPr="000D6E77">
        <w:t xml:space="preserve"> </w:t>
      </w:r>
    </w:p>
    <w:p w14:paraId="5B5311CB" w14:textId="3A6E0E2D" w:rsidR="00C84DAF" w:rsidRPr="004D239D" w:rsidRDefault="000D6E77" w:rsidP="00631EDE">
      <w:pPr>
        <w:numPr>
          <w:ilvl w:val="1"/>
          <w:numId w:val="74"/>
        </w:numPr>
        <w:ind w:left="426" w:hanging="426"/>
        <w:jc w:val="both"/>
        <w:rPr>
          <w:rFonts w:eastAsia="Calibri" w:cs="Arial"/>
          <w:sz w:val="20"/>
          <w:szCs w:val="20"/>
        </w:rPr>
      </w:pPr>
      <w:r w:rsidRPr="000D6E77">
        <w:rPr>
          <w:rFonts w:eastAsia="Calibri" w:cs="Arial"/>
          <w:sz w:val="20"/>
          <w:szCs w:val="20"/>
        </w:rPr>
        <w:t>Všetky ceny musia zahŕňať všetky náklady uchádzača spojené s riadnym plnením predmetu zákazky podľa súťažných podkladov a návrhu zmluvy.</w:t>
      </w:r>
      <w:r w:rsidR="00B87573">
        <w:rPr>
          <w:rFonts w:eastAsia="Calibri" w:cs="Arial"/>
          <w:sz w:val="20"/>
          <w:szCs w:val="20"/>
        </w:rPr>
        <w:t xml:space="preserve"> </w:t>
      </w:r>
      <w:r w:rsidR="00B87573" w:rsidRPr="00B87573">
        <w:rPr>
          <w:rFonts w:eastAsia="Calibri" w:cs="Arial"/>
          <w:sz w:val="20"/>
          <w:szCs w:val="20"/>
        </w:rPr>
        <w:t>Jednotkové ceny uvedené vo Vyhodnocovacej tabuľke budú záväzné počas celej doby trvania zmluvy.</w:t>
      </w:r>
    </w:p>
    <w:p w14:paraId="1CDE80AD" w14:textId="77777777" w:rsidR="00C84DAF" w:rsidRPr="004D239D" w:rsidRDefault="00C84DAF" w:rsidP="00C84DAF">
      <w:pPr>
        <w:jc w:val="both"/>
        <w:rPr>
          <w:rFonts w:cs="Arial"/>
          <w:sz w:val="20"/>
          <w:szCs w:val="20"/>
        </w:rPr>
      </w:pPr>
    </w:p>
    <w:p w14:paraId="03178B3F" w14:textId="1EAB1BB9" w:rsidR="00C84DAF" w:rsidRPr="004D239D" w:rsidRDefault="00C84DAF" w:rsidP="00631EDE">
      <w:pPr>
        <w:pStyle w:val="Nadpis3"/>
        <w:numPr>
          <w:ilvl w:val="0"/>
          <w:numId w:val="74"/>
        </w:numPr>
        <w:rPr>
          <w:i/>
        </w:rPr>
      </w:pPr>
      <w:bookmarkStart w:id="53" w:name="_Toc231245623"/>
      <w:r w:rsidRPr="004D239D">
        <w:t>Zábezpeka</w:t>
      </w:r>
      <w:bookmarkEnd w:id="53"/>
      <w:r w:rsidRPr="004D239D">
        <w:t xml:space="preserve"> </w:t>
      </w:r>
    </w:p>
    <w:p w14:paraId="394596DA" w14:textId="4B4F894F" w:rsidR="00C84DAF" w:rsidRPr="001C6758" w:rsidRDefault="00C84DAF" w:rsidP="00631EDE">
      <w:pPr>
        <w:numPr>
          <w:ilvl w:val="1"/>
          <w:numId w:val="74"/>
        </w:numPr>
        <w:ind w:left="426" w:hanging="426"/>
        <w:jc w:val="both"/>
        <w:rPr>
          <w:rFonts w:eastAsia="Calibri" w:cs="Arial"/>
          <w:sz w:val="20"/>
          <w:szCs w:val="20"/>
        </w:rPr>
      </w:pPr>
      <w:r w:rsidRPr="001C6758">
        <w:rPr>
          <w:rFonts w:eastAsia="Calibri" w:cs="Arial"/>
          <w:sz w:val="20"/>
          <w:szCs w:val="20"/>
        </w:rPr>
        <w:t xml:space="preserve">Zábezpeka ponúk sa vyžaduje. </w:t>
      </w:r>
    </w:p>
    <w:p w14:paraId="3DB8EE0F" w14:textId="74F29324" w:rsidR="00C84DAF" w:rsidRPr="00CA0B1E"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 xml:space="preserve">Zábezpeka je poskytnutie bankovej záruky za uchádzača, poistenie záruky alebo zloženie finančných </w:t>
      </w:r>
      <w:r w:rsidRPr="00CA0B1E">
        <w:rPr>
          <w:rFonts w:eastAsia="Calibri" w:cs="Arial"/>
          <w:sz w:val="20"/>
          <w:szCs w:val="20"/>
        </w:rPr>
        <w:t xml:space="preserve">prostriedkov na účet verejného obstarávateľa v banke alebo v pobočke zahraničnej banky </w:t>
      </w:r>
    </w:p>
    <w:p w14:paraId="5F4B201A" w14:textId="37F0A9E5" w:rsidR="00262E48" w:rsidRPr="00CA0B1E" w:rsidRDefault="00C84DAF" w:rsidP="00631EDE">
      <w:pPr>
        <w:numPr>
          <w:ilvl w:val="1"/>
          <w:numId w:val="74"/>
        </w:numPr>
        <w:ind w:left="426" w:hanging="426"/>
        <w:jc w:val="both"/>
        <w:rPr>
          <w:rFonts w:eastAsia="Calibri" w:cs="Arial"/>
          <w:b/>
          <w:sz w:val="20"/>
          <w:szCs w:val="20"/>
        </w:rPr>
      </w:pPr>
      <w:r w:rsidRPr="00CA0B1E">
        <w:rPr>
          <w:rFonts w:eastAsia="Calibri" w:cs="Arial"/>
          <w:sz w:val="20"/>
          <w:szCs w:val="20"/>
        </w:rPr>
        <w:t>Výška z</w:t>
      </w:r>
      <w:r w:rsidR="00280F65" w:rsidRPr="00CA0B1E">
        <w:rPr>
          <w:rFonts w:eastAsia="Calibri" w:cs="Arial"/>
          <w:sz w:val="20"/>
          <w:szCs w:val="20"/>
        </w:rPr>
        <w:t>ábezpeky je stanovená vo výške</w:t>
      </w:r>
      <w:r w:rsidR="00B22F21" w:rsidRPr="00CA0B1E">
        <w:rPr>
          <w:rFonts w:eastAsia="Calibri" w:cs="Arial"/>
          <w:sz w:val="20"/>
          <w:szCs w:val="20"/>
        </w:rPr>
        <w:t>:</w:t>
      </w:r>
      <w:r w:rsidR="0046779A" w:rsidRPr="00CA0B1E">
        <w:rPr>
          <w:rFonts w:eastAsia="Calibri" w:cs="Arial"/>
          <w:sz w:val="20"/>
          <w:szCs w:val="20"/>
        </w:rPr>
        <w:t xml:space="preserve"> </w:t>
      </w:r>
      <w:r w:rsidR="007E7A5E" w:rsidRPr="00CA0B1E">
        <w:rPr>
          <w:rFonts w:eastAsia="Calibri" w:cs="Arial"/>
          <w:sz w:val="20"/>
          <w:szCs w:val="20"/>
        </w:rPr>
        <w:t xml:space="preserve">300 000,00 EUR. </w:t>
      </w:r>
    </w:p>
    <w:p w14:paraId="43A1C277" w14:textId="77777777" w:rsidR="00262E48" w:rsidRPr="00BD1D85" w:rsidRDefault="00262E48" w:rsidP="00262E48">
      <w:pPr>
        <w:ind w:left="426"/>
        <w:jc w:val="both"/>
        <w:rPr>
          <w:rFonts w:eastAsia="Calibri" w:cs="Arial"/>
          <w:b/>
          <w:sz w:val="20"/>
          <w:szCs w:val="20"/>
        </w:rPr>
      </w:pPr>
    </w:p>
    <w:p w14:paraId="7C0578D0" w14:textId="3ED269EE" w:rsidR="00C84DAF" w:rsidRPr="00BD1D85" w:rsidRDefault="00C84DAF" w:rsidP="00631EDE">
      <w:pPr>
        <w:numPr>
          <w:ilvl w:val="1"/>
          <w:numId w:val="74"/>
        </w:numPr>
        <w:ind w:left="426" w:hanging="426"/>
        <w:jc w:val="both"/>
        <w:rPr>
          <w:rFonts w:eastAsia="Calibri" w:cs="Arial"/>
          <w:b/>
          <w:sz w:val="20"/>
          <w:szCs w:val="20"/>
          <w:u w:val="single"/>
        </w:rPr>
      </w:pPr>
      <w:r w:rsidRPr="00BD1D85">
        <w:rPr>
          <w:rFonts w:eastAsia="Calibri" w:cs="Arial"/>
          <w:b/>
          <w:sz w:val="20"/>
          <w:szCs w:val="20"/>
          <w:u w:val="single"/>
        </w:rPr>
        <w:t>Podmienky zloženia zábezpeky - zloženie finančných prostriedkov na bankov</w:t>
      </w:r>
      <w:r w:rsidR="00B22F21" w:rsidRPr="00BD1D85">
        <w:rPr>
          <w:rFonts w:eastAsia="Calibri" w:cs="Arial"/>
          <w:b/>
          <w:sz w:val="20"/>
          <w:szCs w:val="20"/>
          <w:u w:val="single"/>
        </w:rPr>
        <w:t>ý účet verejného obstarávateľa.</w:t>
      </w:r>
    </w:p>
    <w:p w14:paraId="78F8B527" w14:textId="50277324" w:rsidR="00C84DAF" w:rsidRPr="00BD1D85" w:rsidRDefault="00C84DAF">
      <w:pPr>
        <w:numPr>
          <w:ilvl w:val="0"/>
          <w:numId w:val="30"/>
        </w:numPr>
        <w:jc w:val="both"/>
        <w:rPr>
          <w:rFonts w:cs="Arial"/>
          <w:sz w:val="20"/>
          <w:szCs w:val="20"/>
        </w:rPr>
      </w:pPr>
      <w:r w:rsidRPr="00BD1D85">
        <w:rPr>
          <w:rFonts w:cs="Arial"/>
          <w:sz w:val="20"/>
          <w:szCs w:val="20"/>
        </w:rPr>
        <w:t xml:space="preserve">finančné prostriedky musia byť zložené na účet verejného obstarávateľa číslo: </w:t>
      </w:r>
      <w:r w:rsidR="00272548" w:rsidRPr="00BD1D85">
        <w:rPr>
          <w:b/>
          <w:bCs/>
          <w:sz w:val="20"/>
          <w:szCs w:val="20"/>
        </w:rPr>
        <w:t>SK43 0200 0000 0019 3922 3658</w:t>
      </w:r>
      <w:r w:rsidR="00272548" w:rsidRPr="00BD1D85">
        <w:rPr>
          <w:rFonts w:cs="Arial"/>
          <w:i/>
          <w:sz w:val="20"/>
          <w:szCs w:val="20"/>
        </w:rPr>
        <w:t>, SWIFT kód: SUBASKBX</w:t>
      </w:r>
      <w:r w:rsidRPr="00BD1D85">
        <w:rPr>
          <w:rFonts w:cs="Arial"/>
          <w:sz w:val="20"/>
          <w:szCs w:val="20"/>
        </w:rPr>
        <w:t xml:space="preserve">, s uvedením variabilného symbolu: </w:t>
      </w:r>
      <w:r w:rsidR="00206625" w:rsidRPr="00BD1D85">
        <w:rPr>
          <w:rFonts w:cs="Arial"/>
          <w:i/>
          <w:sz w:val="20"/>
          <w:szCs w:val="20"/>
        </w:rPr>
        <w:t>„</w:t>
      </w:r>
      <w:r w:rsidRPr="00BD1D85">
        <w:rPr>
          <w:rFonts w:cs="Arial"/>
          <w:i/>
          <w:sz w:val="20"/>
          <w:szCs w:val="20"/>
        </w:rPr>
        <w:t>IČO uchádzača</w:t>
      </w:r>
      <w:r w:rsidR="00206625" w:rsidRPr="00BD1D85">
        <w:rPr>
          <w:rFonts w:cs="Arial"/>
          <w:i/>
          <w:sz w:val="20"/>
          <w:szCs w:val="20"/>
        </w:rPr>
        <w:t>“</w:t>
      </w:r>
      <w:r w:rsidRPr="00BD1D85">
        <w:rPr>
          <w:rFonts w:cs="Arial"/>
          <w:sz w:val="20"/>
          <w:szCs w:val="20"/>
        </w:rPr>
        <w:t xml:space="preserve"> a s uvedením textu v poznámke pre prijímateľa: </w:t>
      </w:r>
      <w:r w:rsidR="00280F65" w:rsidRPr="00BD1D85">
        <w:rPr>
          <w:rFonts w:cs="Arial"/>
          <w:sz w:val="20"/>
          <w:szCs w:val="20"/>
        </w:rPr>
        <w:t>„</w:t>
      </w:r>
      <w:r w:rsidR="007E7A5E" w:rsidRPr="007E7A5E">
        <w:rPr>
          <w:rFonts w:cs="Arial"/>
          <w:b/>
          <w:i/>
          <w:sz w:val="20"/>
          <w:szCs w:val="20"/>
        </w:rPr>
        <w:t>Zabezpečenie výpočtovej kapacity a poskytovanie komplexnej správy IT infraštruktúry</w:t>
      </w:r>
      <w:r w:rsidR="00CA479E" w:rsidRPr="00BD1D85">
        <w:rPr>
          <w:rFonts w:cs="Arial"/>
          <w:b/>
          <w:i/>
          <w:sz w:val="20"/>
          <w:szCs w:val="20"/>
        </w:rPr>
        <w:t>“</w:t>
      </w:r>
    </w:p>
    <w:p w14:paraId="51DC2459" w14:textId="77777777" w:rsidR="0053315A" w:rsidRDefault="00C84DAF" w:rsidP="00AD026E">
      <w:pPr>
        <w:numPr>
          <w:ilvl w:val="0"/>
          <w:numId w:val="30"/>
        </w:numPr>
        <w:jc w:val="both"/>
        <w:rPr>
          <w:rFonts w:cs="Arial"/>
          <w:sz w:val="20"/>
          <w:szCs w:val="20"/>
        </w:rPr>
      </w:pPr>
      <w:r w:rsidRPr="00BD1D85">
        <w:rPr>
          <w:rFonts w:cs="Arial"/>
          <w:b/>
          <w:sz w:val="20"/>
          <w:szCs w:val="20"/>
        </w:rPr>
        <w:t>finančné prostriedky</w:t>
      </w:r>
      <w:r w:rsidRPr="00F7077E">
        <w:rPr>
          <w:rFonts w:cs="Arial"/>
          <w:b/>
          <w:sz w:val="20"/>
          <w:szCs w:val="20"/>
        </w:rPr>
        <w:t xml:space="preserve"> musia byť pripísané na účte verejného obstarávateľa v lehote najneskôr</w:t>
      </w:r>
      <w:r w:rsidRPr="00CF69C2">
        <w:rPr>
          <w:rFonts w:cs="Arial"/>
          <w:b/>
          <w:sz w:val="20"/>
          <w:szCs w:val="20"/>
        </w:rPr>
        <w:t xml:space="preserve"> v deň uplynutia lehoty na predkladanie ponúk. </w:t>
      </w:r>
      <w:r w:rsidR="00316989" w:rsidRPr="00CF69C2">
        <w:rPr>
          <w:rFonts w:cs="Arial"/>
          <w:b/>
          <w:sz w:val="20"/>
          <w:szCs w:val="20"/>
        </w:rPr>
        <w:t>Uchádzač doloží k svojej ponuke výpis z bankového účtu o vklade požadovanej čiastky na daný účet verejného obstarávateľa, ktorý musí byť vystavený v lehote na predkladanie ponúk</w:t>
      </w:r>
      <w:r w:rsidR="00CF69C2" w:rsidRPr="00CF69C2">
        <w:rPr>
          <w:rFonts w:cs="Arial"/>
          <w:b/>
          <w:sz w:val="20"/>
          <w:szCs w:val="20"/>
        </w:rPr>
        <w:t xml:space="preserve"> uvedenej</w:t>
      </w:r>
      <w:r w:rsidR="00316989" w:rsidRPr="00CF69C2">
        <w:rPr>
          <w:rFonts w:cs="Arial"/>
          <w:b/>
          <w:sz w:val="20"/>
          <w:szCs w:val="20"/>
        </w:rPr>
        <w:t xml:space="preserve"> v Oznámení o vyhlásení verejného obstarávania.</w:t>
      </w:r>
      <w:r w:rsidR="00316989" w:rsidRPr="00F81C56">
        <w:rPr>
          <w:rFonts w:cs="Arial"/>
          <w:color w:val="FF0000"/>
          <w:sz w:val="20"/>
          <w:szCs w:val="20"/>
        </w:rPr>
        <w:t xml:space="preserve"> </w:t>
      </w:r>
      <w:r w:rsidRPr="004D239D">
        <w:rPr>
          <w:rFonts w:cs="Arial"/>
          <w:sz w:val="20"/>
          <w:szCs w:val="20"/>
        </w:rPr>
        <w:t xml:space="preserve">Doba platnosti zábezpeky formou zloženia finančných prostriedkov na účet verejného obstarávateľa musí byť počas celej lehoty viazanosti ponúk, resp. do lehoty ukončenia procesu verejného obstarávania. </w:t>
      </w:r>
    </w:p>
    <w:p w14:paraId="7CAF227B" w14:textId="77777777" w:rsidR="00AD026E" w:rsidRPr="004D239D" w:rsidRDefault="00AD026E" w:rsidP="00AD026E">
      <w:pPr>
        <w:jc w:val="both"/>
        <w:rPr>
          <w:rFonts w:cs="Arial"/>
          <w:sz w:val="20"/>
          <w:szCs w:val="20"/>
        </w:rPr>
      </w:pPr>
    </w:p>
    <w:p w14:paraId="72D81AC0" w14:textId="0BBD8223" w:rsidR="00C84DAF" w:rsidRPr="004D239D" w:rsidRDefault="00C84DAF" w:rsidP="00631EDE">
      <w:pPr>
        <w:numPr>
          <w:ilvl w:val="1"/>
          <w:numId w:val="74"/>
        </w:numPr>
        <w:ind w:left="426" w:hanging="426"/>
        <w:jc w:val="both"/>
        <w:rPr>
          <w:rFonts w:eastAsia="Calibri" w:cs="Arial"/>
          <w:b/>
          <w:sz w:val="20"/>
          <w:szCs w:val="20"/>
          <w:u w:val="single"/>
        </w:rPr>
      </w:pPr>
      <w:r w:rsidRPr="004D239D">
        <w:rPr>
          <w:rFonts w:eastAsia="Calibri" w:cs="Arial"/>
          <w:b/>
          <w:sz w:val="20"/>
          <w:szCs w:val="20"/>
          <w:u w:val="single"/>
        </w:rPr>
        <w:t xml:space="preserve">Podmienky zloženia zábezpeky - poskytnutie bankovej záruky za uchádzača. </w:t>
      </w:r>
    </w:p>
    <w:p w14:paraId="67873B2C" w14:textId="2DF7D729" w:rsidR="00C84DAF" w:rsidRPr="004D239D" w:rsidRDefault="00C84DAF">
      <w:pPr>
        <w:numPr>
          <w:ilvl w:val="0"/>
          <w:numId w:val="11"/>
        </w:numPr>
        <w:jc w:val="both"/>
        <w:rPr>
          <w:rFonts w:cs="Arial"/>
          <w:sz w:val="20"/>
          <w:szCs w:val="20"/>
        </w:rPr>
      </w:pPr>
      <w:r w:rsidRPr="004D239D">
        <w:rPr>
          <w:rFonts w:cs="Arial"/>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pPr>
        <w:numPr>
          <w:ilvl w:val="0"/>
          <w:numId w:val="11"/>
        </w:numPr>
        <w:jc w:val="both"/>
        <w:rPr>
          <w:rFonts w:cs="Arial"/>
          <w:sz w:val="20"/>
          <w:szCs w:val="20"/>
        </w:rPr>
      </w:pPr>
      <w:r w:rsidRPr="004D239D">
        <w:rPr>
          <w:rFonts w:cs="Arial"/>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8023FDD" w14:textId="0B2B1910" w:rsidR="00C84DAF" w:rsidRPr="004D239D" w:rsidRDefault="00C84DAF">
      <w:pPr>
        <w:numPr>
          <w:ilvl w:val="0"/>
          <w:numId w:val="11"/>
        </w:numPr>
        <w:jc w:val="both"/>
        <w:rPr>
          <w:rFonts w:cs="Arial"/>
          <w:sz w:val="20"/>
          <w:szCs w:val="20"/>
        </w:rPr>
      </w:pPr>
      <w:r w:rsidRPr="004D239D">
        <w:rPr>
          <w:rFonts w:cs="Arial"/>
          <w:sz w:val="20"/>
          <w:szCs w:val="20"/>
        </w:rPr>
        <w:t>ak bude uchádzač vyžadovať vrátenie originálu záručnej l</w:t>
      </w:r>
      <w:r w:rsidR="00206625" w:rsidRPr="004D239D">
        <w:rPr>
          <w:rFonts w:cs="Arial"/>
          <w:sz w:val="20"/>
          <w:szCs w:val="20"/>
        </w:rPr>
        <w:t xml:space="preserve">istiny banky, v ponuke predloží </w:t>
      </w:r>
      <w:r w:rsidRPr="004D239D">
        <w:rPr>
          <w:rFonts w:cs="Arial"/>
          <w:sz w:val="20"/>
          <w:szCs w:val="20"/>
        </w:rPr>
        <w:t>o</w:t>
      </w:r>
      <w:r w:rsidR="00206625" w:rsidRPr="004D239D">
        <w:rPr>
          <w:rFonts w:cs="Arial"/>
          <w:sz w:val="20"/>
          <w:szCs w:val="20"/>
        </w:rPr>
        <w:t>riginál záručnej listiny banky a v elektronickej ponuke</w:t>
      </w:r>
      <w:r w:rsidRPr="004D239D">
        <w:rPr>
          <w:rFonts w:cs="Arial"/>
          <w:sz w:val="20"/>
          <w:szCs w:val="20"/>
        </w:rPr>
        <w:t xml:space="preserve"> jej </w:t>
      </w:r>
      <w:proofErr w:type="spellStart"/>
      <w:r w:rsidR="00206625" w:rsidRPr="004D239D">
        <w:rPr>
          <w:rFonts w:cs="Arial"/>
          <w:sz w:val="20"/>
          <w:szCs w:val="20"/>
        </w:rPr>
        <w:t>sken</w:t>
      </w:r>
      <w:proofErr w:type="spellEnd"/>
      <w:r w:rsidR="00206625" w:rsidRPr="004D239D">
        <w:rPr>
          <w:rFonts w:cs="Arial"/>
          <w:sz w:val="20"/>
          <w:szCs w:val="20"/>
        </w:rPr>
        <w:t>.</w:t>
      </w:r>
    </w:p>
    <w:p w14:paraId="53439339" w14:textId="0076F674" w:rsidR="006134B6" w:rsidRPr="004D239D" w:rsidRDefault="006134B6">
      <w:pPr>
        <w:numPr>
          <w:ilvl w:val="0"/>
          <w:numId w:val="11"/>
        </w:numPr>
        <w:jc w:val="both"/>
        <w:rPr>
          <w:rFonts w:cs="Arial"/>
          <w:sz w:val="20"/>
          <w:szCs w:val="20"/>
        </w:rPr>
      </w:pPr>
      <w:r w:rsidRPr="004D239D">
        <w:rPr>
          <w:rFonts w:cs="Arial"/>
          <w:sz w:val="20"/>
          <w:szCs w:val="20"/>
        </w:rPr>
        <w:t xml:space="preserve">Ak je banková záruka vystavená bankou ako elektronický dokument podpísaný zaručeným elektronickým podpisom banky, uchádzač ju predloží ako súčasť ponuky elektronickou formou v súlade s bodom </w:t>
      </w:r>
      <w:r w:rsidR="00D046BF">
        <w:rPr>
          <w:rFonts w:cs="Arial"/>
          <w:sz w:val="20"/>
          <w:szCs w:val="20"/>
        </w:rPr>
        <w:t>20</w:t>
      </w:r>
      <w:r w:rsidRPr="004D239D">
        <w:rPr>
          <w:rFonts w:cs="Arial"/>
          <w:sz w:val="20"/>
          <w:szCs w:val="20"/>
        </w:rPr>
        <w:t xml:space="preserve"> súťažných podkladov.</w:t>
      </w:r>
    </w:p>
    <w:p w14:paraId="327EE0B0" w14:textId="77777777" w:rsidR="001F6994" w:rsidRDefault="006134B6">
      <w:pPr>
        <w:numPr>
          <w:ilvl w:val="0"/>
          <w:numId w:val="11"/>
        </w:numPr>
        <w:jc w:val="both"/>
        <w:rPr>
          <w:rFonts w:cs="Arial"/>
          <w:sz w:val="20"/>
          <w:szCs w:val="20"/>
        </w:rPr>
      </w:pPr>
      <w:r w:rsidRPr="004D239D">
        <w:rPr>
          <w:rFonts w:cs="Arial"/>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w:t>
      </w:r>
      <w:r w:rsidRPr="007B3541">
        <w:rPr>
          <w:rFonts w:cs="Arial"/>
          <w:sz w:val="20"/>
          <w:szCs w:val="20"/>
        </w:rPr>
        <w:t>lehoty viazanosti ponúk</w:t>
      </w:r>
      <w:r w:rsidR="00D43A71" w:rsidRPr="007B3541">
        <w:rPr>
          <w:rFonts w:cs="Arial"/>
          <w:sz w:val="20"/>
          <w:szCs w:val="20"/>
        </w:rPr>
        <w:t xml:space="preserve"> uvedenej v</w:t>
      </w:r>
      <w:r w:rsidR="00433F4F" w:rsidRPr="007B3541">
        <w:rPr>
          <w:rFonts w:cs="Arial"/>
          <w:sz w:val="20"/>
          <w:szCs w:val="20"/>
        </w:rPr>
        <w:t> </w:t>
      </w:r>
      <w:r w:rsidR="00D43A71" w:rsidRPr="007B3541">
        <w:rPr>
          <w:rFonts w:cs="Arial"/>
          <w:sz w:val="20"/>
          <w:szCs w:val="20"/>
        </w:rPr>
        <w:t>bode</w:t>
      </w:r>
      <w:r w:rsidR="00433F4F" w:rsidRPr="007B3541">
        <w:rPr>
          <w:rFonts w:cs="Arial"/>
          <w:sz w:val="20"/>
          <w:szCs w:val="20"/>
        </w:rPr>
        <w:t xml:space="preserve"> 19.1.</w:t>
      </w:r>
    </w:p>
    <w:p w14:paraId="5C3DD27C" w14:textId="6015DCA4" w:rsidR="001F6994" w:rsidRPr="00FE57AF" w:rsidRDefault="001F6994" w:rsidP="00FE57AF">
      <w:pPr>
        <w:numPr>
          <w:ilvl w:val="1"/>
          <w:numId w:val="74"/>
        </w:numPr>
        <w:ind w:left="426" w:hanging="426"/>
        <w:jc w:val="both"/>
        <w:rPr>
          <w:rFonts w:eastAsia="Calibri" w:cs="Arial"/>
          <w:b/>
          <w:sz w:val="20"/>
          <w:szCs w:val="20"/>
          <w:u w:val="single"/>
        </w:rPr>
      </w:pPr>
      <w:r w:rsidRPr="00FE57AF">
        <w:rPr>
          <w:rFonts w:eastAsia="Calibri" w:cs="Arial"/>
          <w:b/>
          <w:sz w:val="20"/>
          <w:szCs w:val="20"/>
          <w:u w:val="single"/>
        </w:rPr>
        <w:t>Podmienky zloženia zábezpeky - poistenie záruky za uchádzača.</w:t>
      </w:r>
    </w:p>
    <w:p w14:paraId="3527D665" w14:textId="740FF0B2" w:rsidR="001F6994" w:rsidRDefault="001F6994" w:rsidP="001F6994">
      <w:pPr>
        <w:pStyle w:val="Odsekzoznamu"/>
        <w:numPr>
          <w:ilvl w:val="0"/>
          <w:numId w:val="12"/>
        </w:numPr>
        <w:jc w:val="both"/>
        <w:rPr>
          <w:rFonts w:cs="Arial"/>
          <w:sz w:val="20"/>
        </w:rPr>
      </w:pPr>
      <w:r w:rsidRPr="001F6994">
        <w:rPr>
          <w:rFonts w:cs="Arial"/>
          <w:sz w:val="20"/>
        </w:rPr>
        <w:t>Poistenie záruky za uchádzača môže byť poskytnuté poisťovňou so sídlom v Slovenskej republike, pobočkou zahraničnej poisťovne v Slovenskej republike alebo zahraničnou poisťovňou oprávnenou poskytovať poistenie záruky.</w:t>
      </w:r>
    </w:p>
    <w:p w14:paraId="22A5F711" w14:textId="5117FF4A" w:rsidR="001F6994" w:rsidRDefault="001F6994" w:rsidP="001F6994">
      <w:pPr>
        <w:pStyle w:val="Odsekzoznamu"/>
        <w:numPr>
          <w:ilvl w:val="0"/>
          <w:numId w:val="12"/>
        </w:numPr>
        <w:jc w:val="both"/>
        <w:rPr>
          <w:rFonts w:cs="Arial"/>
          <w:sz w:val="20"/>
        </w:rPr>
      </w:pPr>
      <w:r w:rsidRPr="001F6994">
        <w:rPr>
          <w:rFonts w:cs="Arial"/>
          <w:sz w:val="20"/>
        </w:rPr>
        <w:t>Doklad o poistení záruky, z ktorého bude vyplývať záväzok poisťovne uspokojiť verejného obstarávateľa do výšky zábezpeky, musí byť súčasťou ponuky. Doba platnosti poistenia záruky musí byť najmenej počas trvania lehoty viazanosti ponúk.</w:t>
      </w:r>
    </w:p>
    <w:p w14:paraId="39F977D0" w14:textId="349CC3ED" w:rsidR="001F6994" w:rsidRDefault="001F6994" w:rsidP="001F6994">
      <w:pPr>
        <w:pStyle w:val="Odsekzoznamu"/>
        <w:numPr>
          <w:ilvl w:val="0"/>
          <w:numId w:val="12"/>
        </w:numPr>
        <w:jc w:val="both"/>
        <w:rPr>
          <w:rFonts w:cs="Arial"/>
          <w:sz w:val="20"/>
        </w:rPr>
      </w:pPr>
      <w:r w:rsidRPr="001F6994">
        <w:rPr>
          <w:rFonts w:cs="Arial"/>
          <w:sz w:val="20"/>
        </w:rPr>
        <w:t>Ak je doklad o poistení záruky vystavený ako elektronický dokument podpísaný kvalifikovaným elektronickým podpisom poisťovne alebo iným rovnocenným spôsobom v súlade s právnymi predpismi, uchádzač ho predloží ako súčasť ponuky elektronickou formou prostredníctvom systému JOSEPHINE.</w:t>
      </w:r>
    </w:p>
    <w:p w14:paraId="268DFC7F" w14:textId="2599C097" w:rsidR="001F6994" w:rsidRDefault="001F6994" w:rsidP="001F6994">
      <w:pPr>
        <w:pStyle w:val="Odsekzoznamu"/>
        <w:numPr>
          <w:ilvl w:val="0"/>
          <w:numId w:val="12"/>
        </w:numPr>
        <w:jc w:val="both"/>
        <w:rPr>
          <w:rFonts w:cs="Arial"/>
          <w:sz w:val="20"/>
        </w:rPr>
      </w:pPr>
      <w:r w:rsidRPr="001F6994">
        <w:rPr>
          <w:rFonts w:cs="Arial"/>
          <w:sz w:val="20"/>
        </w:rPr>
        <w:t xml:space="preserve">Ak je doklad o poistení záruky vystavený v listinnej forme, uchádzač predloží v elektronickej ponuke jeho </w:t>
      </w:r>
      <w:proofErr w:type="spellStart"/>
      <w:r w:rsidRPr="001F6994">
        <w:rPr>
          <w:rFonts w:cs="Arial"/>
          <w:sz w:val="20"/>
        </w:rPr>
        <w:t>scan</w:t>
      </w:r>
      <w:proofErr w:type="spellEnd"/>
      <w:r w:rsidRPr="001F6994">
        <w:rPr>
          <w:rFonts w:cs="Arial"/>
          <w:sz w:val="20"/>
        </w:rPr>
        <w:t xml:space="preserve"> a originál doručí verejnému obstarávateľovi spôsobom a v lehote uvedenej v týchto súťažných podkladoch.</w:t>
      </w:r>
    </w:p>
    <w:p w14:paraId="59887EC1" w14:textId="1EBD80DA" w:rsidR="001F6994" w:rsidRDefault="001F6994" w:rsidP="001F6994">
      <w:pPr>
        <w:pStyle w:val="Odsekzoznamu"/>
        <w:numPr>
          <w:ilvl w:val="0"/>
          <w:numId w:val="12"/>
        </w:numPr>
        <w:jc w:val="both"/>
        <w:rPr>
          <w:rFonts w:cs="Arial"/>
          <w:sz w:val="20"/>
        </w:rPr>
      </w:pPr>
      <w:r w:rsidRPr="001F6994">
        <w:rPr>
          <w:rFonts w:cs="Arial"/>
          <w:sz w:val="20"/>
        </w:rPr>
        <w:t>Doklad o poistení záruky musí byť predložený v pôvodnom jazyku a súčasne s úradným prekladom do slovenského jazyka, okrem dokladov vyhotovených v českom jazyku. V prípade rozporu medzi pôvodným znením a prekladom je rozhodujúci úradný preklad.</w:t>
      </w:r>
    </w:p>
    <w:p w14:paraId="7635BD80" w14:textId="44A987B7" w:rsidR="00813994" w:rsidRDefault="001F6994">
      <w:pPr>
        <w:pStyle w:val="Odsekzoznamu"/>
        <w:numPr>
          <w:ilvl w:val="0"/>
          <w:numId w:val="12"/>
        </w:numPr>
        <w:jc w:val="both"/>
        <w:rPr>
          <w:rFonts w:cs="Arial"/>
          <w:sz w:val="20"/>
        </w:rPr>
      </w:pPr>
      <w:r w:rsidRPr="001F6994">
        <w:rPr>
          <w:rFonts w:cs="Arial"/>
          <w:sz w:val="20"/>
        </w:rPr>
        <w:t>Uplatnenie poistenia záruky zo strany verejného obstarávateľa nesmie byť spojené so žiadnou prekážkou vyplývajúcou z jeho elektronickej alebo listinnej formy oproti uplatneniu zábezpeky poskytnutej inou prípustnou formou podľa týchto súťažných podkladov.</w:t>
      </w:r>
    </w:p>
    <w:p w14:paraId="0A856E67" w14:textId="13B3364E" w:rsidR="00C51569" w:rsidRDefault="00C51569" w:rsidP="0022247E">
      <w:pPr>
        <w:ind w:left="426"/>
        <w:jc w:val="both"/>
        <w:rPr>
          <w:rFonts w:cs="Arial"/>
          <w:sz w:val="20"/>
          <w:szCs w:val="20"/>
        </w:rPr>
      </w:pPr>
    </w:p>
    <w:p w14:paraId="0958F640" w14:textId="07196B23"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 xml:space="preserve">Zábezpeka prepadne v prospech verejného obstarávateľa, ak uchádzač: </w:t>
      </w:r>
    </w:p>
    <w:p w14:paraId="34EBBD8F" w14:textId="045CFEA8" w:rsidR="00C84DAF" w:rsidRPr="004D239D" w:rsidRDefault="00C84DAF">
      <w:pPr>
        <w:numPr>
          <w:ilvl w:val="0"/>
          <w:numId w:val="13"/>
        </w:numPr>
        <w:jc w:val="both"/>
        <w:rPr>
          <w:rFonts w:cs="Arial"/>
          <w:sz w:val="20"/>
          <w:szCs w:val="20"/>
        </w:rPr>
      </w:pPr>
      <w:r w:rsidRPr="004D239D">
        <w:rPr>
          <w:rFonts w:cs="Arial"/>
          <w:sz w:val="20"/>
          <w:szCs w:val="20"/>
        </w:rPr>
        <w:t xml:space="preserve">odstúpi od svojej ponuky v lehote viazanosti ponúk alebo </w:t>
      </w:r>
    </w:p>
    <w:p w14:paraId="52D3D54A" w14:textId="0ED97D0C" w:rsidR="00C84DAF" w:rsidRPr="004D239D" w:rsidRDefault="00C84DAF">
      <w:pPr>
        <w:numPr>
          <w:ilvl w:val="0"/>
          <w:numId w:val="13"/>
        </w:numPr>
        <w:jc w:val="both"/>
        <w:rPr>
          <w:rFonts w:cs="Arial"/>
          <w:sz w:val="20"/>
          <w:szCs w:val="20"/>
        </w:rPr>
      </w:pPr>
      <w:r w:rsidRPr="004D239D">
        <w:rPr>
          <w:rFonts w:cs="Arial"/>
          <w:sz w:val="20"/>
          <w:szCs w:val="20"/>
        </w:rPr>
        <w:t xml:space="preserve">neposkytne súčinnosť alebo odmietne uzavrieť zmluvu alebo rámcovú dohodu podľa § 56, ods. </w:t>
      </w:r>
      <w:r w:rsidR="00D60F28">
        <w:rPr>
          <w:rFonts w:cs="Arial"/>
          <w:sz w:val="20"/>
          <w:szCs w:val="20"/>
        </w:rPr>
        <w:t>5</w:t>
      </w:r>
      <w:r w:rsidRPr="004D239D">
        <w:rPr>
          <w:rFonts w:cs="Arial"/>
          <w:sz w:val="20"/>
          <w:szCs w:val="20"/>
        </w:rPr>
        <w:t xml:space="preserve"> až ods. </w:t>
      </w:r>
      <w:r w:rsidR="00D60F28">
        <w:rPr>
          <w:rFonts w:cs="Arial"/>
          <w:sz w:val="20"/>
          <w:szCs w:val="20"/>
        </w:rPr>
        <w:t>9</w:t>
      </w:r>
      <w:r w:rsidRPr="004D239D">
        <w:rPr>
          <w:rFonts w:cs="Arial"/>
          <w:sz w:val="20"/>
          <w:szCs w:val="20"/>
        </w:rPr>
        <w:t xml:space="preserve"> </w:t>
      </w:r>
      <w:r w:rsidR="000F7B3E" w:rsidRPr="004D239D">
        <w:rPr>
          <w:rFonts w:cs="Arial"/>
          <w:sz w:val="20"/>
          <w:szCs w:val="20"/>
        </w:rPr>
        <w:t>ZVO</w:t>
      </w:r>
      <w:r w:rsidR="009F2AAE" w:rsidRPr="004D239D">
        <w:rPr>
          <w:rFonts w:cs="Arial"/>
          <w:sz w:val="20"/>
          <w:szCs w:val="20"/>
        </w:rPr>
        <w:t>.</w:t>
      </w:r>
    </w:p>
    <w:p w14:paraId="23AA5685" w14:textId="1E778764"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t xml:space="preserve">Verejný obstarávateľ uvoľní alebo vráti uchádzačovi zábezpeku do siedmich dní odo dňa: </w:t>
      </w:r>
    </w:p>
    <w:p w14:paraId="31F6B5A1" w14:textId="752587CF" w:rsidR="0047590D" w:rsidRDefault="0047590D">
      <w:pPr>
        <w:numPr>
          <w:ilvl w:val="0"/>
          <w:numId w:val="14"/>
        </w:numPr>
        <w:jc w:val="both"/>
        <w:rPr>
          <w:rFonts w:cs="Arial"/>
          <w:sz w:val="20"/>
          <w:szCs w:val="20"/>
        </w:rPr>
      </w:pPr>
      <w:r>
        <w:rPr>
          <w:rFonts w:cs="Arial"/>
          <w:sz w:val="20"/>
          <w:szCs w:val="20"/>
        </w:rPr>
        <w:t>uplynutia lehoty viazanosti ponúk,</w:t>
      </w:r>
    </w:p>
    <w:p w14:paraId="58C5EF9A" w14:textId="11C0ED84" w:rsidR="00C84DAF" w:rsidRPr="004D239D" w:rsidRDefault="00C84DAF">
      <w:pPr>
        <w:numPr>
          <w:ilvl w:val="0"/>
          <w:numId w:val="14"/>
        </w:numPr>
        <w:jc w:val="both"/>
        <w:rPr>
          <w:rFonts w:cs="Arial"/>
          <w:sz w:val="20"/>
          <w:szCs w:val="20"/>
        </w:rPr>
      </w:pPr>
      <w:r w:rsidRPr="004D239D">
        <w:rPr>
          <w:rFonts w:cs="Arial"/>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pPr>
        <w:numPr>
          <w:ilvl w:val="0"/>
          <w:numId w:val="14"/>
        </w:numPr>
        <w:jc w:val="both"/>
        <w:rPr>
          <w:rFonts w:cs="Arial"/>
          <w:sz w:val="20"/>
          <w:szCs w:val="20"/>
        </w:rPr>
      </w:pPr>
      <w:r w:rsidRPr="004D239D">
        <w:rPr>
          <w:rFonts w:cs="Arial"/>
          <w:sz w:val="20"/>
          <w:szCs w:val="20"/>
        </w:rPr>
        <w:t xml:space="preserve">uzavretia zmluvy. </w:t>
      </w:r>
    </w:p>
    <w:p w14:paraId="72E86930" w14:textId="48515597" w:rsidR="00C84DAF" w:rsidRPr="004D239D" w:rsidRDefault="00C84DAF" w:rsidP="00631EDE">
      <w:pPr>
        <w:numPr>
          <w:ilvl w:val="1"/>
          <w:numId w:val="74"/>
        </w:numPr>
        <w:ind w:left="426" w:hanging="426"/>
        <w:jc w:val="both"/>
        <w:rPr>
          <w:rFonts w:eastAsia="Calibri" w:cs="Arial"/>
          <w:sz w:val="20"/>
          <w:szCs w:val="20"/>
        </w:rPr>
      </w:pPr>
      <w:r w:rsidRPr="004D239D">
        <w:rPr>
          <w:rFonts w:eastAsia="Calibri" w:cs="Arial"/>
          <w:sz w:val="20"/>
          <w:szCs w:val="20"/>
        </w:rPr>
        <w:lastRenderedPageBreak/>
        <w:t xml:space="preserve">Vrátenie zložených finančných prostriedkov na účte verejného obstarávateľa. </w:t>
      </w:r>
    </w:p>
    <w:p w14:paraId="59184D59" w14:textId="5E3D0ABD" w:rsidR="00C84DAF" w:rsidRPr="004D239D" w:rsidRDefault="00C84DAF">
      <w:pPr>
        <w:numPr>
          <w:ilvl w:val="0"/>
          <w:numId w:val="15"/>
        </w:numPr>
        <w:jc w:val="both"/>
        <w:rPr>
          <w:rFonts w:cs="Arial"/>
          <w:sz w:val="20"/>
          <w:szCs w:val="20"/>
        </w:rPr>
      </w:pPr>
      <w:r w:rsidRPr="004D239D">
        <w:rPr>
          <w:rFonts w:cs="Arial"/>
          <w:sz w:val="20"/>
          <w:szCs w:val="20"/>
        </w:rPr>
        <w:t>Ak uchádzač zložil zábezpeku zložením finančných prostriedkov na účet verej</w:t>
      </w:r>
      <w:r w:rsidR="00E607B6" w:rsidRPr="004D239D">
        <w:rPr>
          <w:rFonts w:cs="Arial"/>
          <w:sz w:val="20"/>
          <w:szCs w:val="20"/>
        </w:rPr>
        <w:t>ného obstarávateľa podľa bodu 1</w:t>
      </w:r>
      <w:r w:rsidR="00486DF5" w:rsidRPr="004D239D">
        <w:rPr>
          <w:rFonts w:cs="Arial"/>
          <w:sz w:val="20"/>
          <w:szCs w:val="20"/>
        </w:rPr>
        <w:t>8</w:t>
      </w:r>
      <w:r w:rsidRPr="004D239D">
        <w:rPr>
          <w:rFonts w:cs="Arial"/>
          <w:sz w:val="20"/>
          <w:szCs w:val="20"/>
        </w:rPr>
        <w:t>.</w:t>
      </w:r>
      <w:r w:rsidR="000C7D4D" w:rsidRPr="004D239D">
        <w:rPr>
          <w:rFonts w:cs="Arial"/>
          <w:sz w:val="20"/>
          <w:szCs w:val="20"/>
        </w:rPr>
        <w:t>4</w:t>
      </w:r>
      <w:r w:rsidRPr="004D239D">
        <w:rPr>
          <w:rFonts w:cs="Arial"/>
          <w:sz w:val="20"/>
          <w:szCs w:val="20"/>
        </w:rPr>
        <w:t>, verejný obstarávateľ ju vráti aj s úrokmi, ak mu ich banka verejného obstarávateľa poskytuje. Zábezpeka bude uch</w:t>
      </w:r>
      <w:r w:rsidR="00E607B6" w:rsidRPr="004D239D">
        <w:rPr>
          <w:rFonts w:cs="Arial"/>
          <w:sz w:val="20"/>
          <w:szCs w:val="20"/>
        </w:rPr>
        <w:t xml:space="preserve">ádzačom uvoľnená najneskôr do 7 </w:t>
      </w:r>
      <w:r w:rsidRPr="004D239D">
        <w:rPr>
          <w:rFonts w:cs="Arial"/>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631EDE">
      <w:pPr>
        <w:numPr>
          <w:ilvl w:val="1"/>
          <w:numId w:val="74"/>
        </w:numPr>
        <w:ind w:left="567" w:hanging="567"/>
        <w:jc w:val="both"/>
        <w:rPr>
          <w:rFonts w:eastAsia="Calibri" w:cs="Arial"/>
          <w:sz w:val="20"/>
          <w:szCs w:val="20"/>
        </w:rPr>
      </w:pPr>
      <w:r w:rsidRPr="004D239D">
        <w:rPr>
          <w:rFonts w:eastAsia="Calibri" w:cs="Arial"/>
          <w:sz w:val="20"/>
          <w:szCs w:val="20"/>
        </w:rPr>
        <w:t xml:space="preserve">Uvoľnenie zábezpeky poskytnutím bankovej záruky za uchádzača. </w:t>
      </w:r>
    </w:p>
    <w:p w14:paraId="302B3D12" w14:textId="4AC00B74" w:rsidR="00C84DAF" w:rsidRPr="004D239D" w:rsidRDefault="00E607B6">
      <w:pPr>
        <w:numPr>
          <w:ilvl w:val="0"/>
          <w:numId w:val="16"/>
        </w:numPr>
        <w:jc w:val="both"/>
        <w:rPr>
          <w:rFonts w:cs="Arial"/>
          <w:sz w:val="20"/>
          <w:szCs w:val="20"/>
        </w:rPr>
      </w:pPr>
      <w:r w:rsidRPr="004D239D">
        <w:rPr>
          <w:rFonts w:cs="Arial"/>
          <w:sz w:val="20"/>
          <w:szCs w:val="20"/>
        </w:rPr>
        <w:t>A</w:t>
      </w:r>
      <w:r w:rsidR="00C84DAF" w:rsidRPr="004D239D">
        <w:rPr>
          <w:rFonts w:cs="Arial"/>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631EDE">
      <w:pPr>
        <w:numPr>
          <w:ilvl w:val="1"/>
          <w:numId w:val="74"/>
        </w:numPr>
        <w:ind w:left="567" w:hanging="567"/>
        <w:jc w:val="both"/>
        <w:rPr>
          <w:rFonts w:eastAsia="Calibri" w:cs="Arial"/>
          <w:sz w:val="20"/>
          <w:szCs w:val="20"/>
        </w:rPr>
      </w:pPr>
      <w:r w:rsidRPr="004D239D">
        <w:rPr>
          <w:rFonts w:eastAsia="Calibri" w:cs="Arial"/>
          <w:sz w:val="20"/>
          <w:szCs w:val="20"/>
        </w:rPr>
        <w:t xml:space="preserve">Podmienky vrátenia zábezpeky pred uplynutím lehoty viazanosti ponúk. </w:t>
      </w:r>
    </w:p>
    <w:p w14:paraId="7BF30508" w14:textId="13DE3FEB" w:rsidR="00C84DAF" w:rsidRPr="004D239D" w:rsidRDefault="00C84DAF">
      <w:pPr>
        <w:numPr>
          <w:ilvl w:val="0"/>
          <w:numId w:val="17"/>
        </w:numPr>
        <w:jc w:val="both"/>
        <w:rPr>
          <w:rFonts w:cs="Arial"/>
          <w:sz w:val="20"/>
          <w:szCs w:val="20"/>
        </w:rPr>
      </w:pPr>
      <w:r w:rsidRPr="004D239D">
        <w:rPr>
          <w:rFonts w:cs="Arial"/>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51509CE" w14:textId="1C2FFE48" w:rsidR="00C84DAF" w:rsidRPr="004D239D" w:rsidRDefault="00C84DAF">
      <w:pPr>
        <w:numPr>
          <w:ilvl w:val="0"/>
          <w:numId w:val="17"/>
        </w:numPr>
        <w:jc w:val="both"/>
        <w:rPr>
          <w:rFonts w:cs="Arial"/>
          <w:sz w:val="20"/>
          <w:szCs w:val="20"/>
        </w:rPr>
      </w:pPr>
      <w:r w:rsidRPr="004D239D">
        <w:rPr>
          <w:rFonts w:cs="Arial"/>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631EDE">
      <w:pPr>
        <w:numPr>
          <w:ilvl w:val="1"/>
          <w:numId w:val="74"/>
        </w:numPr>
        <w:ind w:left="567" w:hanging="567"/>
        <w:jc w:val="both"/>
        <w:rPr>
          <w:rFonts w:eastAsia="Calibri" w:cs="Arial"/>
          <w:sz w:val="20"/>
          <w:szCs w:val="20"/>
        </w:rPr>
      </w:pPr>
      <w:r w:rsidRPr="004D239D">
        <w:rPr>
          <w:rFonts w:eastAsia="Calibri" w:cs="Arial"/>
          <w:sz w:val="20"/>
          <w:szCs w:val="20"/>
        </w:rPr>
        <w:t>Spôsob zloženia zábezpeky si vyberie uchádzač pod</w:t>
      </w:r>
      <w:r w:rsidR="00E607B6" w:rsidRPr="004D239D">
        <w:rPr>
          <w:rFonts w:eastAsia="Calibri" w:cs="Arial"/>
          <w:sz w:val="20"/>
          <w:szCs w:val="20"/>
        </w:rPr>
        <w:t>ľa podmienok uvedených v bode 1</w:t>
      </w:r>
      <w:r w:rsidR="000F7B3E" w:rsidRPr="004D239D">
        <w:rPr>
          <w:rFonts w:eastAsia="Calibri" w:cs="Arial"/>
          <w:sz w:val="20"/>
          <w:szCs w:val="20"/>
        </w:rPr>
        <w:t>8</w:t>
      </w:r>
      <w:r w:rsidR="00E607B6" w:rsidRPr="004D239D">
        <w:rPr>
          <w:rFonts w:eastAsia="Calibri" w:cs="Arial"/>
          <w:sz w:val="20"/>
          <w:szCs w:val="20"/>
        </w:rPr>
        <w:t xml:space="preserve">.4, </w:t>
      </w:r>
      <w:r w:rsidRPr="004D239D">
        <w:rPr>
          <w:rFonts w:eastAsia="Calibri" w:cs="Arial"/>
          <w:sz w:val="20"/>
          <w:szCs w:val="20"/>
        </w:rPr>
        <w:t>v bode 1</w:t>
      </w:r>
      <w:r w:rsidR="000F7B3E" w:rsidRPr="004D239D">
        <w:rPr>
          <w:rFonts w:eastAsia="Calibri" w:cs="Arial"/>
          <w:sz w:val="20"/>
          <w:szCs w:val="20"/>
        </w:rPr>
        <w:t>8</w:t>
      </w:r>
      <w:r w:rsidR="00E607B6" w:rsidRPr="004D239D">
        <w:rPr>
          <w:rFonts w:eastAsia="Calibri" w:cs="Arial"/>
          <w:sz w:val="20"/>
          <w:szCs w:val="20"/>
        </w:rPr>
        <w:t>.5 a v bode 1</w:t>
      </w:r>
      <w:r w:rsidR="000F7B3E" w:rsidRPr="004D239D">
        <w:rPr>
          <w:rFonts w:eastAsia="Calibri" w:cs="Arial"/>
          <w:sz w:val="20"/>
          <w:szCs w:val="20"/>
        </w:rPr>
        <w:t>8</w:t>
      </w:r>
      <w:r w:rsidR="00853E62" w:rsidRPr="004D239D">
        <w:rPr>
          <w:rFonts w:eastAsia="Calibri" w:cs="Arial"/>
          <w:sz w:val="20"/>
          <w:szCs w:val="20"/>
        </w:rPr>
        <w:t>.6 týchto súťažných podkladov.</w:t>
      </w:r>
    </w:p>
    <w:p w14:paraId="33BE58B4" w14:textId="22DC2ADD" w:rsidR="00487720" w:rsidRPr="00487720" w:rsidRDefault="00A44C83" w:rsidP="00631EDE">
      <w:pPr>
        <w:numPr>
          <w:ilvl w:val="1"/>
          <w:numId w:val="74"/>
        </w:numPr>
        <w:ind w:left="567" w:hanging="567"/>
        <w:jc w:val="both"/>
        <w:rPr>
          <w:rFonts w:eastAsia="Calibri" w:cs="Arial"/>
          <w:sz w:val="20"/>
          <w:szCs w:val="20"/>
        </w:rPr>
      </w:pPr>
      <w:r w:rsidRPr="00487720">
        <w:rPr>
          <w:rFonts w:eastAsia="Calibri" w:cs="Arial"/>
          <w:sz w:val="20"/>
          <w:szCs w:val="20"/>
        </w:rPr>
        <w:t xml:space="preserve">Doklad o zložení zábezpeky (predkladá sa v elektronickej forme) prostredníctvom IS JOSEPHINE, a to buď ako </w:t>
      </w:r>
      <w:proofErr w:type="spellStart"/>
      <w:r w:rsidRPr="00487720">
        <w:rPr>
          <w:rFonts w:eastAsia="Calibri" w:cs="Arial"/>
          <w:sz w:val="20"/>
          <w:szCs w:val="20"/>
        </w:rPr>
        <w:t>scan</w:t>
      </w:r>
      <w:proofErr w:type="spellEnd"/>
      <w:r w:rsidRPr="00487720">
        <w:rPr>
          <w:rFonts w:eastAsia="Calibri" w:cs="Arial"/>
          <w:sz w:val="20"/>
          <w:szCs w:val="20"/>
        </w:rPr>
        <w:t xml:space="preserve"> potvrdenia o úhrade finančných prostriedkov na účet verejného obstarávateľa alebo ako </w:t>
      </w:r>
      <w:proofErr w:type="spellStart"/>
      <w:r w:rsidRPr="00487720">
        <w:rPr>
          <w:rFonts w:eastAsia="Calibri" w:cs="Arial"/>
          <w:sz w:val="20"/>
          <w:szCs w:val="20"/>
        </w:rPr>
        <w:t>scan</w:t>
      </w:r>
      <w:proofErr w:type="spellEnd"/>
      <w:r w:rsidRPr="00487720">
        <w:rPr>
          <w:rFonts w:eastAsia="Calibri" w:cs="Arial"/>
          <w:sz w:val="20"/>
          <w:szCs w:val="20"/>
        </w:rPr>
        <w:t xml:space="preserve"> originálneho dokladu vystaveného bankou či poisťovňou. </w:t>
      </w:r>
      <w:r w:rsidR="00487720" w:rsidRPr="007852E2">
        <w:rPr>
          <w:rFonts w:eastAsia="Calibri" w:cs="Arial"/>
          <w:b/>
          <w:sz w:val="20"/>
          <w:szCs w:val="20"/>
          <w:u w:val="single"/>
        </w:rPr>
        <w:t>V prípade, že uchádzač využije možnosť zloženia zábezpeky formou bankovej záruky alebo formou poistenia záruky</w:t>
      </w:r>
      <w:r w:rsidR="00487720">
        <w:rPr>
          <w:rFonts w:eastAsia="Calibri" w:cs="Arial"/>
          <w:b/>
          <w:sz w:val="20"/>
          <w:szCs w:val="20"/>
          <w:u w:val="single"/>
        </w:rPr>
        <w:t xml:space="preserve">                            </w:t>
      </w:r>
      <w:r w:rsidR="00487720" w:rsidRPr="00F324E8">
        <w:rPr>
          <w:rFonts w:eastAsia="Calibri" w:cs="Arial"/>
          <w:b/>
          <w:sz w:val="20"/>
          <w:szCs w:val="20"/>
          <w:u w:val="single"/>
        </w:rPr>
        <w:t>(bez</w:t>
      </w:r>
      <w:r w:rsidR="00487720" w:rsidRPr="00F324E8">
        <w:rPr>
          <w:rFonts w:cs="Arial"/>
          <w:b/>
          <w:sz w:val="20"/>
          <w:szCs w:val="20"/>
          <w:u w:val="single"/>
        </w:rPr>
        <w:t xml:space="preserve"> zaručeného elektronického podpisu)</w:t>
      </w:r>
      <w:r w:rsidR="00487720">
        <w:rPr>
          <w:rFonts w:eastAsia="Calibri" w:cs="Arial"/>
          <w:b/>
          <w:sz w:val="20"/>
          <w:szCs w:val="20"/>
          <w:u w:val="single"/>
        </w:rPr>
        <w:t xml:space="preserve"> </w:t>
      </w:r>
      <w:r w:rsidR="00487720" w:rsidRPr="007852E2">
        <w:rPr>
          <w:rFonts w:eastAsia="Calibri" w:cs="Arial"/>
          <w:b/>
          <w:sz w:val="20"/>
          <w:szCs w:val="20"/>
          <w:u w:val="single"/>
        </w:rPr>
        <w:t>, musí najneskôr do lehoty na predkladanie ponúk doručiť na adresu verejného obstarávateľa originál bankovej záruky či poistenia záruky v listinnej forme, v uzatvorenej obálke</w:t>
      </w:r>
      <w:r w:rsidR="00487720">
        <w:rPr>
          <w:rFonts w:eastAsia="Calibri" w:cs="Arial"/>
          <w:b/>
          <w:sz w:val="20"/>
          <w:szCs w:val="20"/>
          <w:u w:val="single"/>
        </w:rPr>
        <w:t>.</w:t>
      </w:r>
    </w:p>
    <w:p w14:paraId="40D68F7A" w14:textId="2E05E8BD" w:rsidR="00A44C83" w:rsidRPr="00487720" w:rsidRDefault="00A44C83" w:rsidP="00487720">
      <w:pPr>
        <w:ind w:left="567"/>
        <w:jc w:val="both"/>
        <w:rPr>
          <w:rFonts w:eastAsia="Calibri" w:cs="Arial"/>
          <w:sz w:val="20"/>
          <w:szCs w:val="20"/>
        </w:rPr>
      </w:pPr>
      <w:r w:rsidRPr="00487720">
        <w:rPr>
          <w:rFonts w:eastAsia="Calibri" w:cs="Arial"/>
          <w:sz w:val="20"/>
          <w:szCs w:val="20"/>
        </w:rPr>
        <w:t xml:space="preserve">Na obale je potrebné uviesť nasledovné údaje:  </w:t>
      </w:r>
    </w:p>
    <w:p w14:paraId="024B24AC" w14:textId="77777777" w:rsidR="00A44C83" w:rsidRDefault="00A44C83">
      <w:pPr>
        <w:numPr>
          <w:ilvl w:val="0"/>
          <w:numId w:val="44"/>
        </w:numPr>
        <w:jc w:val="both"/>
        <w:rPr>
          <w:rFonts w:cs="Arial"/>
          <w:sz w:val="20"/>
          <w:szCs w:val="20"/>
        </w:rPr>
      </w:pPr>
      <w:r>
        <w:rPr>
          <w:rFonts w:cs="Arial"/>
          <w:sz w:val="20"/>
          <w:szCs w:val="20"/>
        </w:rPr>
        <w:t>adresa verejného obstarávateľa,</w:t>
      </w:r>
    </w:p>
    <w:p w14:paraId="17CA9CCC" w14:textId="77777777" w:rsidR="00A44C83" w:rsidRDefault="00A44C83">
      <w:pPr>
        <w:numPr>
          <w:ilvl w:val="0"/>
          <w:numId w:val="44"/>
        </w:numPr>
        <w:jc w:val="both"/>
        <w:rPr>
          <w:rFonts w:cs="Arial"/>
          <w:sz w:val="20"/>
          <w:szCs w:val="20"/>
        </w:rPr>
      </w:pPr>
      <w:r>
        <w:rPr>
          <w:rFonts w:cs="Arial"/>
          <w:sz w:val="20"/>
          <w:szCs w:val="20"/>
        </w:rPr>
        <w:t>obchodné meno a sídlo/miesto podnikania uchádzača alebo obchodné mená a sídla/miesta podnikania všetkých členov skupiny dodávateľov,</w:t>
      </w:r>
    </w:p>
    <w:p w14:paraId="52EE0E6F" w14:textId="77777777" w:rsidR="00A44C83" w:rsidRDefault="00A44C83">
      <w:pPr>
        <w:numPr>
          <w:ilvl w:val="0"/>
          <w:numId w:val="44"/>
        </w:numPr>
        <w:jc w:val="both"/>
        <w:rPr>
          <w:rFonts w:cs="Arial"/>
          <w:sz w:val="20"/>
          <w:szCs w:val="20"/>
        </w:rPr>
      </w:pPr>
      <w:r>
        <w:rPr>
          <w:rFonts w:cs="Arial"/>
          <w:sz w:val="20"/>
          <w:szCs w:val="20"/>
        </w:rPr>
        <w:t>označenie „Súťaž - neotvárať“,</w:t>
      </w:r>
    </w:p>
    <w:p w14:paraId="11AC9E61" w14:textId="745DF543" w:rsidR="00A44C83" w:rsidRPr="00F7077E" w:rsidRDefault="00A44C83">
      <w:pPr>
        <w:numPr>
          <w:ilvl w:val="0"/>
          <w:numId w:val="44"/>
        </w:numPr>
        <w:jc w:val="both"/>
        <w:rPr>
          <w:rFonts w:cs="Arial"/>
          <w:sz w:val="20"/>
          <w:szCs w:val="20"/>
        </w:rPr>
      </w:pPr>
      <w:r>
        <w:rPr>
          <w:rFonts w:cs="Arial"/>
          <w:sz w:val="20"/>
          <w:szCs w:val="20"/>
        </w:rPr>
        <w:t xml:space="preserve">označenie heslom verejnej </w:t>
      </w:r>
      <w:r w:rsidRPr="00F7077E">
        <w:rPr>
          <w:rFonts w:cs="Arial"/>
          <w:sz w:val="20"/>
          <w:szCs w:val="20"/>
        </w:rPr>
        <w:t xml:space="preserve">súťaže: </w:t>
      </w:r>
      <w:r w:rsidRPr="00F7077E">
        <w:rPr>
          <w:rFonts w:cs="Arial"/>
          <w:b/>
          <w:sz w:val="20"/>
          <w:szCs w:val="20"/>
        </w:rPr>
        <w:t>„</w:t>
      </w:r>
      <w:r w:rsidR="00631D41" w:rsidRPr="007E7A5E">
        <w:rPr>
          <w:rFonts w:cs="Arial"/>
          <w:b/>
          <w:i/>
          <w:sz w:val="20"/>
          <w:szCs w:val="20"/>
        </w:rPr>
        <w:t>Zabezpečenie výpočtovej kapacity a poskytovanie komplexnej správy IT infraštruktúry</w:t>
      </w:r>
      <w:r w:rsidRPr="00F7077E">
        <w:rPr>
          <w:rFonts w:cs="Arial"/>
          <w:b/>
          <w:sz w:val="20"/>
          <w:szCs w:val="20"/>
        </w:rPr>
        <w:t>“</w:t>
      </w:r>
    </w:p>
    <w:p w14:paraId="2644B1DA" w14:textId="77777777" w:rsidR="00A44C83" w:rsidRDefault="00A44C83" w:rsidP="00A44C83">
      <w:pPr>
        <w:ind w:left="567"/>
        <w:jc w:val="both"/>
        <w:rPr>
          <w:rFonts w:eastAsia="Calibri" w:cs="Arial"/>
          <w:sz w:val="20"/>
          <w:szCs w:val="20"/>
        </w:rPr>
      </w:pPr>
      <w:r>
        <w:rPr>
          <w:rFonts w:eastAsia="Calibri" w:cs="Arial"/>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sz w:val="20"/>
          <w:szCs w:val="20"/>
        </w:rPr>
        <w:t>eIDAS</w:t>
      </w:r>
      <w:proofErr w:type="spellEnd"/>
      <w:r>
        <w:rPr>
          <w:rFonts w:eastAsia="Calibri" w:cs="Arial"/>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Default="00486DF5" w:rsidP="00486DF5">
      <w:pPr>
        <w:jc w:val="both"/>
        <w:rPr>
          <w:rFonts w:eastAsia="Calibri" w:cs="Arial"/>
          <w:sz w:val="20"/>
          <w:szCs w:val="20"/>
        </w:rPr>
      </w:pPr>
    </w:p>
    <w:p w14:paraId="48512207" w14:textId="77777777" w:rsidR="00D43A71" w:rsidRPr="00EE111E" w:rsidRDefault="00D43A71" w:rsidP="00D43A71">
      <w:pPr>
        <w:jc w:val="both"/>
      </w:pPr>
      <w:bookmarkStart w:id="54" w:name="_Toc3803699"/>
    </w:p>
    <w:p w14:paraId="6B933404" w14:textId="77777777" w:rsidR="00D43A71" w:rsidRPr="00D43A71" w:rsidRDefault="00D43A71" w:rsidP="00631EDE">
      <w:pPr>
        <w:pStyle w:val="Nadpis3"/>
        <w:numPr>
          <w:ilvl w:val="0"/>
          <w:numId w:val="74"/>
        </w:numPr>
        <w:rPr>
          <w:i/>
        </w:rPr>
      </w:pPr>
      <w:bookmarkStart w:id="55" w:name="_Toc200299286"/>
      <w:bookmarkStart w:id="56" w:name="_Toc231245624"/>
      <w:r w:rsidRPr="00D43A71">
        <w:t>Lehota viazanosti ponuky</w:t>
      </w:r>
      <w:bookmarkEnd w:id="55"/>
      <w:bookmarkEnd w:id="56"/>
    </w:p>
    <w:p w14:paraId="093F769E" w14:textId="33FBA1C3" w:rsidR="00D43A71" w:rsidRPr="00D43A71" w:rsidRDefault="00D43A71" w:rsidP="00631EDE">
      <w:pPr>
        <w:pStyle w:val="Nadpis3"/>
        <w:numPr>
          <w:ilvl w:val="1"/>
          <w:numId w:val="74"/>
        </w:numPr>
        <w:rPr>
          <w:i/>
        </w:rPr>
      </w:pPr>
      <w:bookmarkStart w:id="57" w:name="_Toc231243938"/>
      <w:bookmarkStart w:id="58" w:name="_Toc231245625"/>
      <w:r w:rsidRPr="00D43A71">
        <w:t>Uchádzač je svojou ponukou viazaný od uplynutia lehoty na predkladanie ponúk až do uplynutia lehoty viazanosti ponúk stanovenej verejným obstarávateľom do 31.</w:t>
      </w:r>
      <w:r w:rsidR="007E7A5E">
        <w:t>12</w:t>
      </w:r>
      <w:r w:rsidRPr="00D43A71">
        <w:t>.2026.</w:t>
      </w:r>
      <w:bookmarkEnd w:id="57"/>
      <w:bookmarkEnd w:id="58"/>
    </w:p>
    <w:p w14:paraId="705E4A9E" w14:textId="6D20E679" w:rsidR="00D43A71" w:rsidRPr="00D43A71" w:rsidRDefault="00D43A71" w:rsidP="00631EDE">
      <w:pPr>
        <w:pStyle w:val="Nadpis4"/>
        <w:numPr>
          <w:ilvl w:val="1"/>
          <w:numId w:val="74"/>
        </w:numPr>
        <w:ind w:left="426" w:hanging="426"/>
        <w:jc w:val="both"/>
        <w:rPr>
          <w:rFonts w:eastAsia="Calibri" w:cs="Arial"/>
          <w:b w:val="0"/>
          <w:bCs w:val="0"/>
          <w:sz w:val="20"/>
          <w:szCs w:val="20"/>
        </w:rPr>
      </w:pPr>
      <w:r w:rsidRPr="00D43A71">
        <w:rPr>
          <w:rFonts w:eastAsia="Calibri" w:cs="Arial"/>
          <w:b w:val="0"/>
          <w:bCs w:val="0"/>
          <w:sz w:val="20"/>
          <w:szCs w:val="20"/>
        </w:rPr>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p>
    <w:p w14:paraId="556B26C4" w14:textId="6BD1F2D8" w:rsidR="00823461" w:rsidRPr="004D239D" w:rsidRDefault="00E607B6" w:rsidP="00631EDE">
      <w:pPr>
        <w:pStyle w:val="Nadpis3"/>
        <w:numPr>
          <w:ilvl w:val="0"/>
          <w:numId w:val="74"/>
        </w:numPr>
        <w:rPr>
          <w:i/>
        </w:rPr>
      </w:pPr>
      <w:bookmarkStart w:id="59" w:name="_Toc231245626"/>
      <w:r w:rsidRPr="004D239D">
        <w:t>Ob</w:t>
      </w:r>
      <w:r w:rsidR="00823461" w:rsidRPr="004D239D">
        <w:t>sah ponuky</w:t>
      </w:r>
      <w:bookmarkEnd w:id="54"/>
      <w:bookmarkEnd w:id="59"/>
      <w:r w:rsidR="00823461" w:rsidRPr="004D239D">
        <w:t xml:space="preserve"> </w:t>
      </w:r>
    </w:p>
    <w:p w14:paraId="22E89AF3" w14:textId="5038866C" w:rsidR="00E607B6" w:rsidRPr="004D239D" w:rsidRDefault="00853E62" w:rsidP="00631EDE">
      <w:pPr>
        <w:pStyle w:val="Odsekzoznamu"/>
        <w:numPr>
          <w:ilvl w:val="1"/>
          <w:numId w:val="74"/>
        </w:numPr>
        <w:tabs>
          <w:tab w:val="left" w:pos="426"/>
        </w:tabs>
        <w:jc w:val="both"/>
        <w:rPr>
          <w:rFonts w:cs="Arial"/>
          <w:sz w:val="20"/>
          <w:szCs w:val="20"/>
        </w:rPr>
      </w:pPr>
      <w:r w:rsidRPr="004D239D">
        <w:rPr>
          <w:rFonts w:cs="Arial"/>
          <w:sz w:val="20"/>
          <w:szCs w:val="20"/>
        </w:rPr>
        <w:t>Uchádzač predkladá ponuku e</w:t>
      </w:r>
      <w:r w:rsidR="00E607B6" w:rsidRPr="004D239D">
        <w:rPr>
          <w:rFonts w:cs="Arial"/>
          <w:sz w:val="20"/>
          <w:szCs w:val="20"/>
        </w:rPr>
        <w:t>lektronicky prostredníctvom IS JOSEPHINE.</w:t>
      </w:r>
    </w:p>
    <w:p w14:paraId="508D1DEA" w14:textId="77777777" w:rsidR="00E607B6" w:rsidRPr="004D239D" w:rsidRDefault="00E607B6" w:rsidP="00631EDE">
      <w:pPr>
        <w:pStyle w:val="Odsekzoznamu"/>
        <w:numPr>
          <w:ilvl w:val="1"/>
          <w:numId w:val="74"/>
        </w:numPr>
        <w:tabs>
          <w:tab w:val="left" w:pos="426"/>
        </w:tabs>
        <w:ind w:left="426" w:hanging="426"/>
        <w:jc w:val="both"/>
        <w:rPr>
          <w:rFonts w:cs="Arial"/>
          <w:sz w:val="20"/>
          <w:szCs w:val="20"/>
        </w:rPr>
      </w:pPr>
      <w:r w:rsidRPr="004D239D">
        <w:rPr>
          <w:rFonts w:cs="Arial"/>
          <w:sz w:val="20"/>
          <w:szCs w:val="20"/>
        </w:rPr>
        <w:t xml:space="preserve">Ponuka bude obsahovať nasledovné doklady: </w:t>
      </w:r>
    </w:p>
    <w:p w14:paraId="50C17858" w14:textId="3D1F2501" w:rsidR="00E607B6" w:rsidRPr="00B454C0" w:rsidRDefault="00A9773B">
      <w:pPr>
        <w:pStyle w:val="Odsekzoznamu"/>
        <w:numPr>
          <w:ilvl w:val="0"/>
          <w:numId w:val="18"/>
        </w:numPr>
        <w:jc w:val="both"/>
        <w:rPr>
          <w:rFonts w:cs="Arial"/>
          <w:sz w:val="20"/>
          <w:szCs w:val="20"/>
        </w:rPr>
      </w:pPr>
      <w:r w:rsidRPr="00A9773B">
        <w:rPr>
          <w:rFonts w:cs="Arial"/>
          <w:sz w:val="20"/>
          <w:szCs w:val="20"/>
        </w:rPr>
        <w:t xml:space="preserve">Vyplnený, podpísaný a opečiatkovaný Návrh na plnenie kritérií na vyhodnotenie ponúk vrátane Vyhodnocovacej tabuľky / Ceny plnenia, ktorý tvorí Prílohu č. 1 týchto súťažných podkladov, vrátane všetkých požadovaných technických údajov, produktových listov a dokumentov preukazujúcich splnenie technických požiadaviek podľa Prílohy č. </w:t>
      </w:r>
      <w:r w:rsidR="003E7473" w:rsidRPr="003E7473">
        <w:rPr>
          <w:rFonts w:cs="Arial"/>
          <w:sz w:val="20"/>
          <w:szCs w:val="20"/>
        </w:rPr>
        <w:t>6</w:t>
      </w:r>
      <w:r w:rsidRPr="00A9773B">
        <w:rPr>
          <w:rFonts w:cs="Arial"/>
          <w:sz w:val="20"/>
          <w:szCs w:val="20"/>
        </w:rPr>
        <w:t xml:space="preserve"> – Technická špecifikácia a SLA.</w:t>
      </w:r>
    </w:p>
    <w:p w14:paraId="12025513" w14:textId="3CA635C9" w:rsidR="004419AC" w:rsidRPr="001D0545" w:rsidRDefault="004419AC">
      <w:pPr>
        <w:numPr>
          <w:ilvl w:val="0"/>
          <w:numId w:val="18"/>
        </w:numPr>
        <w:jc w:val="both"/>
        <w:rPr>
          <w:rFonts w:cs="Arial"/>
          <w:sz w:val="20"/>
          <w:szCs w:val="20"/>
        </w:rPr>
      </w:pPr>
      <w:r w:rsidRPr="001D0545">
        <w:rPr>
          <w:rFonts w:cs="Arial"/>
          <w:sz w:val="20"/>
          <w:szCs w:val="20"/>
        </w:rPr>
        <w:t>Doklad o úhrade zábezpeky na bankový účet verejného obstarávateľa alebo doklad o bankovej záruke vydaný komerčnou bankou alebo doklad o poistení</w:t>
      </w:r>
      <w:r w:rsidR="00FF1567" w:rsidRPr="001D0545">
        <w:rPr>
          <w:rFonts w:cs="Arial"/>
          <w:sz w:val="20"/>
          <w:szCs w:val="20"/>
        </w:rPr>
        <w:t xml:space="preserve"> záruky.</w:t>
      </w:r>
    </w:p>
    <w:p w14:paraId="293295BF" w14:textId="1E5D6145" w:rsidR="00E607B6" w:rsidRPr="004D239D" w:rsidRDefault="00E607B6">
      <w:pPr>
        <w:numPr>
          <w:ilvl w:val="0"/>
          <w:numId w:val="18"/>
        </w:numPr>
        <w:jc w:val="both"/>
        <w:rPr>
          <w:rFonts w:cs="Arial"/>
          <w:sz w:val="20"/>
          <w:szCs w:val="20"/>
        </w:rPr>
      </w:pPr>
      <w:r w:rsidRPr="004D239D">
        <w:rPr>
          <w:rFonts w:cs="Arial"/>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sz w:val="20"/>
          <w:szCs w:val="20"/>
        </w:rPr>
        <w:t xml:space="preserve">Plná moc </w:t>
      </w:r>
      <w:r w:rsidRPr="004D239D">
        <w:rPr>
          <w:rFonts w:cs="Arial"/>
          <w:sz w:val="20"/>
          <w:szCs w:val="20"/>
        </w:rPr>
        <w:t>bude podpísaná a</w:t>
      </w:r>
      <w:r w:rsidR="00853E62" w:rsidRPr="004D239D">
        <w:rPr>
          <w:rFonts w:cs="Arial"/>
          <w:sz w:val="20"/>
          <w:szCs w:val="20"/>
        </w:rPr>
        <w:t xml:space="preserve"> v </w:t>
      </w:r>
      <w:r w:rsidRPr="004D239D">
        <w:rPr>
          <w:rFonts w:cs="Arial"/>
          <w:sz w:val="20"/>
          <w:szCs w:val="20"/>
        </w:rPr>
        <w:t>naskenovanej</w:t>
      </w:r>
      <w:r w:rsidR="000417A7" w:rsidRPr="004D239D">
        <w:rPr>
          <w:rFonts w:cs="Arial"/>
          <w:sz w:val="20"/>
          <w:szCs w:val="20"/>
        </w:rPr>
        <w:t xml:space="preserve"> </w:t>
      </w:r>
      <w:r w:rsidR="00853E62" w:rsidRPr="004D239D">
        <w:rPr>
          <w:rFonts w:cs="Arial"/>
          <w:sz w:val="20"/>
          <w:szCs w:val="20"/>
        </w:rPr>
        <w:t xml:space="preserve">forme </w:t>
      </w:r>
      <w:r w:rsidRPr="004D239D">
        <w:rPr>
          <w:rFonts w:cs="Arial"/>
          <w:sz w:val="20"/>
          <w:szCs w:val="20"/>
        </w:rPr>
        <w:t>vložená v ponuke.</w:t>
      </w:r>
    </w:p>
    <w:p w14:paraId="3EC50901" w14:textId="467424A9" w:rsidR="00D509E6" w:rsidRPr="00D509E6" w:rsidRDefault="00D509E6">
      <w:pPr>
        <w:pStyle w:val="p1"/>
        <w:numPr>
          <w:ilvl w:val="0"/>
          <w:numId w:val="18"/>
        </w:numPr>
        <w:jc w:val="both"/>
        <w:rPr>
          <w:rFonts w:ascii="Arial" w:hAnsi="Arial" w:cs="Arial"/>
          <w:sz w:val="20"/>
          <w:szCs w:val="20"/>
        </w:rPr>
      </w:pPr>
      <w:r w:rsidRPr="00D509E6">
        <w:rPr>
          <w:rFonts w:ascii="Arial" w:hAnsi="Arial" w:cs="Arial"/>
          <w:sz w:val="20"/>
          <w:szCs w:val="20"/>
        </w:rPr>
        <w:t>Doklady, potvrdenia a dokumenty, prostredníctvom ktorých uchádzač preukazuje splnenie podmienok účasti vo verejnom obstarávaní, ktoré sú uvedené v časti F: Podmienky účasti týchto súťažných podkladov</w:t>
      </w:r>
      <w:r w:rsidR="008A1016">
        <w:rPr>
          <w:rFonts w:ascii="Arial" w:hAnsi="Arial" w:cs="Arial"/>
          <w:sz w:val="20"/>
          <w:szCs w:val="20"/>
        </w:rPr>
        <w:t xml:space="preserve">. </w:t>
      </w:r>
    </w:p>
    <w:p w14:paraId="0E285A17" w14:textId="08AB2373" w:rsidR="00CA77C0" w:rsidRPr="009E7D54" w:rsidRDefault="00E607B6">
      <w:pPr>
        <w:numPr>
          <w:ilvl w:val="0"/>
          <w:numId w:val="18"/>
        </w:numPr>
        <w:jc w:val="both"/>
        <w:rPr>
          <w:rFonts w:cs="Arial"/>
          <w:sz w:val="20"/>
          <w:szCs w:val="20"/>
        </w:rPr>
      </w:pPr>
      <w:r w:rsidRPr="004D239D">
        <w:rPr>
          <w:rFonts w:cs="Arial"/>
          <w:sz w:val="20"/>
          <w:szCs w:val="20"/>
        </w:rPr>
        <w:lastRenderedPageBreak/>
        <w:t>Čestné vyhlás</w:t>
      </w:r>
      <w:r w:rsidR="00C147E2">
        <w:rPr>
          <w:rFonts w:cs="Arial"/>
          <w:sz w:val="20"/>
          <w:szCs w:val="20"/>
        </w:rPr>
        <w:t xml:space="preserve">enia, ktoré tvoria prílohu č. 2, č. </w:t>
      </w:r>
      <w:r w:rsidR="00F459A0">
        <w:rPr>
          <w:rFonts w:cs="Arial"/>
          <w:sz w:val="20"/>
          <w:szCs w:val="20"/>
        </w:rPr>
        <w:t>3</w:t>
      </w:r>
      <w:r w:rsidR="00C147E2">
        <w:rPr>
          <w:rFonts w:cs="Arial"/>
          <w:sz w:val="20"/>
          <w:szCs w:val="20"/>
        </w:rPr>
        <w:t xml:space="preserve"> a č. </w:t>
      </w:r>
      <w:r w:rsidR="003D66E2">
        <w:rPr>
          <w:rFonts w:cs="Arial"/>
          <w:sz w:val="20"/>
          <w:szCs w:val="20"/>
        </w:rPr>
        <w:t>5</w:t>
      </w:r>
      <w:r w:rsidRPr="004D239D">
        <w:rPr>
          <w:rFonts w:cs="Arial"/>
          <w:sz w:val="20"/>
          <w:szCs w:val="20"/>
        </w:rPr>
        <w:t xml:space="preserve"> týchto súťažných podkladov</w:t>
      </w:r>
    </w:p>
    <w:p w14:paraId="03AB3C0D" w14:textId="77777777" w:rsidR="000D6E77" w:rsidRDefault="002F4005">
      <w:pPr>
        <w:numPr>
          <w:ilvl w:val="0"/>
          <w:numId w:val="18"/>
        </w:numPr>
        <w:jc w:val="both"/>
        <w:rPr>
          <w:rFonts w:cs="Arial"/>
          <w:sz w:val="20"/>
          <w:szCs w:val="20"/>
        </w:rPr>
      </w:pPr>
      <w:r w:rsidRPr="002F4005">
        <w:rPr>
          <w:rFonts w:cs="Arial"/>
          <w:sz w:val="20"/>
          <w:szCs w:val="20"/>
        </w:rPr>
        <w:t xml:space="preserve">Vyplnený, podpísaný a opečiatkovaný </w:t>
      </w:r>
      <w:r>
        <w:rPr>
          <w:rFonts w:cs="Arial"/>
          <w:sz w:val="20"/>
          <w:szCs w:val="20"/>
        </w:rPr>
        <w:t>n</w:t>
      </w:r>
      <w:r w:rsidR="004419AC" w:rsidRPr="004D239D">
        <w:rPr>
          <w:rFonts w:cs="Arial"/>
          <w:sz w:val="20"/>
          <w:szCs w:val="20"/>
        </w:rPr>
        <w:t xml:space="preserve">ávrh zmluvy spracovaný podľa časti D - Obchodné podmienky </w:t>
      </w:r>
      <w:r w:rsidR="009022F9" w:rsidRPr="004D239D">
        <w:rPr>
          <w:rFonts w:cs="Arial"/>
          <w:sz w:val="20"/>
          <w:szCs w:val="20"/>
        </w:rPr>
        <w:t xml:space="preserve">týchto </w:t>
      </w:r>
      <w:r w:rsidR="004419AC" w:rsidRPr="004D239D">
        <w:rPr>
          <w:rFonts w:cs="Arial"/>
          <w:sz w:val="20"/>
          <w:szCs w:val="20"/>
        </w:rPr>
        <w:t>súťažných podkladov</w:t>
      </w:r>
      <w:r w:rsidR="009E2D7F">
        <w:rPr>
          <w:rFonts w:cs="Arial"/>
          <w:sz w:val="20"/>
          <w:szCs w:val="20"/>
        </w:rPr>
        <w:t xml:space="preserve"> s prílohami</w:t>
      </w:r>
      <w:r w:rsidR="004419AC" w:rsidRPr="004D239D">
        <w:rPr>
          <w:rFonts w:cs="Arial"/>
          <w:sz w:val="20"/>
          <w:szCs w:val="20"/>
        </w:rPr>
        <w:t>. Predloženie návrhu zmluvy sa považuje za vyhlásenie uchádzača, že súhlasí s podmienkami určenými verejným obstarávateľom.</w:t>
      </w:r>
      <w:r w:rsidR="000D6E77">
        <w:rPr>
          <w:rFonts w:cs="Arial"/>
          <w:sz w:val="20"/>
          <w:szCs w:val="20"/>
        </w:rPr>
        <w:t xml:space="preserve"> </w:t>
      </w:r>
      <w:r w:rsidR="000D6E77" w:rsidRPr="000D6E77">
        <w:rPr>
          <w:rFonts w:cs="Arial"/>
          <w:sz w:val="20"/>
          <w:szCs w:val="20"/>
        </w:rPr>
        <w:t>Uchádzač nie je oprávnený meniť ustanovenia návrhu zmluvy okrem miest výslovne určených verejným obstarávateľom na doplnenie údajov uchádzača</w:t>
      </w:r>
      <w:r w:rsidR="000D6E77">
        <w:rPr>
          <w:rFonts w:cs="Arial"/>
          <w:sz w:val="20"/>
          <w:szCs w:val="20"/>
        </w:rPr>
        <w:t>.</w:t>
      </w:r>
    </w:p>
    <w:p w14:paraId="64E92EB2" w14:textId="756B8453" w:rsidR="000D6E77" w:rsidRPr="000D6E77" w:rsidRDefault="009234EE">
      <w:pPr>
        <w:numPr>
          <w:ilvl w:val="0"/>
          <w:numId w:val="18"/>
        </w:numPr>
        <w:jc w:val="both"/>
        <w:rPr>
          <w:rFonts w:cs="Arial"/>
          <w:sz w:val="20"/>
          <w:szCs w:val="20"/>
        </w:rPr>
      </w:pPr>
      <w:r w:rsidRPr="009234EE">
        <w:rPr>
          <w:rFonts w:cs="Arial"/>
          <w:sz w:val="20"/>
          <w:szCs w:val="20"/>
        </w:rPr>
        <w:t xml:space="preserve">Produktové listy, technické listy, certifikáty alebo iné dokumenty preukazujúce splnenie technických požiadaviek podľa Prílohy č. </w:t>
      </w:r>
      <w:r w:rsidR="003E7473" w:rsidRPr="003E7473">
        <w:rPr>
          <w:rFonts w:cs="Arial"/>
          <w:sz w:val="20"/>
          <w:szCs w:val="20"/>
        </w:rPr>
        <w:t>6</w:t>
      </w:r>
      <w:r w:rsidRPr="009234EE">
        <w:rPr>
          <w:rFonts w:cs="Arial"/>
          <w:sz w:val="20"/>
          <w:szCs w:val="20"/>
        </w:rPr>
        <w:t xml:space="preserve"> – Technická špecifikácia a SLA.</w:t>
      </w:r>
    </w:p>
    <w:p w14:paraId="78DE47A4" w14:textId="77777777" w:rsidR="000D6E77" w:rsidRPr="004D239D" w:rsidRDefault="000D6E77" w:rsidP="000D6E77">
      <w:pPr>
        <w:ind w:left="720"/>
        <w:jc w:val="both"/>
        <w:rPr>
          <w:rFonts w:cs="Arial"/>
          <w:sz w:val="20"/>
          <w:szCs w:val="20"/>
        </w:rPr>
      </w:pPr>
    </w:p>
    <w:p w14:paraId="60E5713B" w14:textId="77777777" w:rsidR="006E6173" w:rsidRPr="00E125DB" w:rsidRDefault="006E6173" w:rsidP="00631EDE">
      <w:pPr>
        <w:pStyle w:val="Odsekzoznamu"/>
        <w:numPr>
          <w:ilvl w:val="1"/>
          <w:numId w:val="74"/>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pPr>
        <w:numPr>
          <w:ilvl w:val="0"/>
          <w:numId w:val="47"/>
        </w:numPr>
        <w:jc w:val="both"/>
        <w:rPr>
          <w:rFonts w:cs="Arial"/>
          <w:sz w:val="20"/>
          <w:szCs w:val="20"/>
        </w:rPr>
      </w:pPr>
      <w:r w:rsidRPr="00E125DB">
        <w:rPr>
          <w:rFonts w:cs="Arial"/>
          <w:sz w:val="20"/>
          <w:szCs w:val="20"/>
        </w:rPr>
        <w:t>pri textových výstupoch (*.</w:t>
      </w:r>
      <w:proofErr w:type="spellStart"/>
      <w:r w:rsidRPr="00E125DB">
        <w:rPr>
          <w:rFonts w:cs="Arial"/>
          <w:sz w:val="20"/>
          <w:szCs w:val="20"/>
        </w:rPr>
        <w:t>pdf</w:t>
      </w:r>
      <w:proofErr w:type="spellEnd"/>
      <w:r w:rsidRPr="00E125DB">
        <w:rPr>
          <w:rFonts w:cs="Arial"/>
          <w:sz w:val="20"/>
          <w:szCs w:val="20"/>
        </w:rPr>
        <w:t>, *.html, *.</w:t>
      </w:r>
      <w:proofErr w:type="spellStart"/>
      <w:r w:rsidRPr="00E125DB">
        <w:rPr>
          <w:rFonts w:cs="Arial"/>
          <w:sz w:val="20"/>
          <w:szCs w:val="20"/>
        </w:rPr>
        <w:t>htm</w:t>
      </w:r>
      <w:proofErr w:type="spellEnd"/>
      <w:r w:rsidRPr="00E125DB">
        <w:rPr>
          <w:rFonts w:cs="Arial"/>
          <w:sz w:val="20"/>
          <w:szCs w:val="20"/>
        </w:rPr>
        <w:t>, *.</w:t>
      </w:r>
      <w:proofErr w:type="spellStart"/>
      <w:r w:rsidRPr="00E125DB">
        <w:rPr>
          <w:rFonts w:cs="Arial"/>
          <w:sz w:val="20"/>
          <w:szCs w:val="20"/>
        </w:rPr>
        <w:t>xhtml</w:t>
      </w:r>
      <w:proofErr w:type="spellEnd"/>
      <w:r w:rsidRPr="00E125DB">
        <w:rPr>
          <w:rFonts w:cs="Arial"/>
          <w:sz w:val="20"/>
          <w:szCs w:val="20"/>
        </w:rPr>
        <w:t>, *.</w:t>
      </w:r>
      <w:proofErr w:type="spellStart"/>
      <w:r w:rsidRPr="00E125DB">
        <w:rPr>
          <w:rFonts w:cs="Arial"/>
          <w:sz w:val="20"/>
          <w:szCs w:val="20"/>
        </w:rPr>
        <w:t>txt</w:t>
      </w:r>
      <w:proofErr w:type="spellEnd"/>
      <w:r w:rsidRPr="00E125DB">
        <w:rPr>
          <w:rFonts w:cs="Arial"/>
          <w:sz w:val="20"/>
          <w:szCs w:val="20"/>
        </w:rPr>
        <w:t>, *.</w:t>
      </w:r>
      <w:proofErr w:type="spellStart"/>
      <w:r w:rsidRPr="00E125DB">
        <w:rPr>
          <w:rFonts w:cs="Arial"/>
          <w:sz w:val="20"/>
          <w:szCs w:val="20"/>
        </w:rPr>
        <w:t>odt</w:t>
      </w:r>
      <w:proofErr w:type="spellEnd"/>
      <w:r w:rsidRPr="00E125DB">
        <w:rPr>
          <w:rFonts w:cs="Arial"/>
          <w:sz w:val="20"/>
          <w:szCs w:val="20"/>
        </w:rPr>
        <w:t>, *.</w:t>
      </w:r>
      <w:proofErr w:type="spellStart"/>
      <w:r w:rsidRPr="00E125DB">
        <w:rPr>
          <w:rFonts w:cs="Arial"/>
          <w:sz w:val="20"/>
          <w:szCs w:val="20"/>
        </w:rPr>
        <w:t>docx</w:t>
      </w:r>
      <w:proofErr w:type="spellEnd"/>
      <w:r w:rsidRPr="00E125DB">
        <w:rPr>
          <w:rFonts w:cs="Arial"/>
          <w:sz w:val="20"/>
          <w:szCs w:val="20"/>
        </w:rPr>
        <w:t>)</w:t>
      </w:r>
    </w:p>
    <w:p w14:paraId="75214EF3" w14:textId="77777777" w:rsidR="006E6173" w:rsidRPr="00E125DB" w:rsidRDefault="006E6173">
      <w:pPr>
        <w:numPr>
          <w:ilvl w:val="0"/>
          <w:numId w:val="47"/>
        </w:numPr>
        <w:jc w:val="both"/>
        <w:rPr>
          <w:rFonts w:cs="Arial"/>
          <w:sz w:val="20"/>
          <w:szCs w:val="20"/>
        </w:rPr>
      </w:pPr>
      <w:r w:rsidRPr="00E125DB">
        <w:rPr>
          <w:rFonts w:cs="Arial"/>
          <w:sz w:val="20"/>
          <w:szCs w:val="20"/>
        </w:rPr>
        <w:t>pri grafických súboroch (*.</w:t>
      </w:r>
      <w:proofErr w:type="spellStart"/>
      <w:r w:rsidRPr="00E125DB">
        <w:rPr>
          <w:rFonts w:cs="Arial"/>
          <w:sz w:val="20"/>
          <w:szCs w:val="20"/>
        </w:rPr>
        <w:t>gif</w:t>
      </w:r>
      <w:proofErr w:type="spellEnd"/>
      <w:r w:rsidRPr="00E125DB">
        <w:rPr>
          <w:rFonts w:cs="Arial"/>
          <w:sz w:val="20"/>
          <w:szCs w:val="20"/>
        </w:rPr>
        <w:t>, *.</w:t>
      </w:r>
      <w:proofErr w:type="spellStart"/>
      <w:r w:rsidRPr="00E125DB">
        <w:rPr>
          <w:rFonts w:cs="Arial"/>
          <w:sz w:val="20"/>
          <w:szCs w:val="20"/>
        </w:rPr>
        <w:t>png</w:t>
      </w:r>
      <w:proofErr w:type="spellEnd"/>
      <w:r w:rsidRPr="00E125DB">
        <w:rPr>
          <w:rFonts w:cs="Arial"/>
          <w:sz w:val="20"/>
          <w:szCs w:val="20"/>
        </w:rPr>
        <w:t>, *.</w:t>
      </w:r>
      <w:proofErr w:type="spellStart"/>
      <w:r w:rsidRPr="00E125DB">
        <w:rPr>
          <w:rFonts w:cs="Arial"/>
          <w:sz w:val="20"/>
          <w:szCs w:val="20"/>
        </w:rPr>
        <w:t>jpg</w:t>
      </w:r>
      <w:proofErr w:type="spellEnd"/>
      <w:r w:rsidRPr="00E125DB">
        <w:rPr>
          <w:rFonts w:cs="Arial"/>
          <w:sz w:val="20"/>
          <w:szCs w:val="20"/>
        </w:rPr>
        <w:t>, *.</w:t>
      </w:r>
      <w:proofErr w:type="spellStart"/>
      <w:r w:rsidRPr="00E125DB">
        <w:rPr>
          <w:rFonts w:cs="Arial"/>
          <w:sz w:val="20"/>
          <w:szCs w:val="20"/>
        </w:rPr>
        <w:t>jpeg</w:t>
      </w:r>
      <w:proofErr w:type="spellEnd"/>
      <w:r w:rsidRPr="00E125DB">
        <w:rPr>
          <w:rFonts w:cs="Arial"/>
          <w:sz w:val="20"/>
          <w:szCs w:val="20"/>
        </w:rPr>
        <w:t>, *.</w:t>
      </w:r>
      <w:proofErr w:type="spellStart"/>
      <w:r w:rsidRPr="00E125DB">
        <w:rPr>
          <w:rFonts w:cs="Arial"/>
          <w:sz w:val="20"/>
          <w:szCs w:val="20"/>
        </w:rPr>
        <w:t>jpe</w:t>
      </w:r>
      <w:proofErr w:type="spellEnd"/>
      <w:r w:rsidRPr="00E125DB">
        <w:rPr>
          <w:rFonts w:cs="Arial"/>
          <w:sz w:val="20"/>
          <w:szCs w:val="20"/>
        </w:rPr>
        <w:t>, *.</w:t>
      </w:r>
      <w:proofErr w:type="spellStart"/>
      <w:r w:rsidRPr="00E125DB">
        <w:rPr>
          <w:rFonts w:cs="Arial"/>
          <w:sz w:val="20"/>
          <w:szCs w:val="20"/>
        </w:rPr>
        <w:t>jfif</w:t>
      </w:r>
      <w:proofErr w:type="spellEnd"/>
      <w:r w:rsidRPr="00E125DB">
        <w:rPr>
          <w:rFonts w:cs="Arial"/>
          <w:sz w:val="20"/>
          <w:szCs w:val="20"/>
        </w:rPr>
        <w:t>, *.</w:t>
      </w:r>
      <w:proofErr w:type="spellStart"/>
      <w:r w:rsidRPr="00E125DB">
        <w:rPr>
          <w:rFonts w:cs="Arial"/>
          <w:sz w:val="20"/>
          <w:szCs w:val="20"/>
        </w:rPr>
        <w:t>jfi</w:t>
      </w:r>
      <w:proofErr w:type="spellEnd"/>
      <w:r w:rsidRPr="00E125DB">
        <w:rPr>
          <w:rFonts w:cs="Arial"/>
          <w:sz w:val="20"/>
          <w:szCs w:val="20"/>
        </w:rPr>
        <w:t>, *.</w:t>
      </w:r>
      <w:proofErr w:type="spellStart"/>
      <w:r w:rsidRPr="00E125DB">
        <w:rPr>
          <w:rFonts w:cs="Arial"/>
          <w:sz w:val="20"/>
          <w:szCs w:val="20"/>
        </w:rPr>
        <w:t>jif</w:t>
      </w:r>
      <w:proofErr w:type="spellEnd"/>
      <w:r w:rsidRPr="00E125DB">
        <w:rPr>
          <w:rFonts w:cs="Arial"/>
          <w:sz w:val="20"/>
          <w:szCs w:val="20"/>
        </w:rPr>
        <w:t>, *.</w:t>
      </w:r>
      <w:proofErr w:type="spellStart"/>
      <w:r w:rsidRPr="00E125DB">
        <w:rPr>
          <w:rFonts w:cs="Arial"/>
          <w:sz w:val="20"/>
          <w:szCs w:val="20"/>
        </w:rPr>
        <w:t>tif</w:t>
      </w:r>
      <w:proofErr w:type="spellEnd"/>
      <w:r w:rsidRPr="00E125DB">
        <w:rPr>
          <w:rFonts w:cs="Arial"/>
          <w:sz w:val="20"/>
          <w:szCs w:val="20"/>
        </w:rPr>
        <w:t>, *.</w:t>
      </w:r>
      <w:proofErr w:type="spellStart"/>
      <w:r w:rsidRPr="00E125DB">
        <w:rPr>
          <w:rFonts w:cs="Arial"/>
          <w:sz w:val="20"/>
          <w:szCs w:val="20"/>
        </w:rPr>
        <w:t>tiff</w:t>
      </w:r>
      <w:proofErr w:type="spellEnd"/>
      <w:r w:rsidRPr="00E125DB">
        <w:rPr>
          <w:rFonts w:cs="Arial"/>
          <w:sz w:val="20"/>
          <w:szCs w:val="20"/>
        </w:rPr>
        <w:t>)</w:t>
      </w:r>
    </w:p>
    <w:p w14:paraId="19DEA595" w14:textId="77777777" w:rsidR="006E6173" w:rsidRPr="00E125DB" w:rsidRDefault="006E6173">
      <w:pPr>
        <w:numPr>
          <w:ilvl w:val="0"/>
          <w:numId w:val="47"/>
        </w:numPr>
        <w:jc w:val="both"/>
        <w:rPr>
          <w:rFonts w:cs="Arial"/>
          <w:sz w:val="20"/>
          <w:szCs w:val="20"/>
        </w:rPr>
      </w:pPr>
      <w:r w:rsidRPr="00E125DB">
        <w:rPr>
          <w:rFonts w:cs="Arial"/>
          <w:sz w:val="20"/>
          <w:szCs w:val="20"/>
        </w:rPr>
        <w:t>pri súboroch Audio a video (*.</w:t>
      </w:r>
      <w:proofErr w:type="spellStart"/>
      <w:r w:rsidRPr="00E125DB">
        <w:rPr>
          <w:rFonts w:cs="Arial"/>
          <w:sz w:val="20"/>
          <w:szCs w:val="20"/>
        </w:rPr>
        <w:t>mpg</w:t>
      </w:r>
      <w:proofErr w:type="spellEnd"/>
      <w:r w:rsidRPr="00E125DB">
        <w:rPr>
          <w:rFonts w:cs="Arial"/>
          <w:sz w:val="20"/>
          <w:szCs w:val="20"/>
        </w:rPr>
        <w:t>, *.</w:t>
      </w:r>
      <w:proofErr w:type="spellStart"/>
      <w:r w:rsidRPr="00E125DB">
        <w:rPr>
          <w:rFonts w:cs="Arial"/>
          <w:sz w:val="20"/>
          <w:szCs w:val="20"/>
        </w:rPr>
        <w:t>mpeg</w:t>
      </w:r>
      <w:proofErr w:type="spellEnd"/>
      <w:r w:rsidRPr="00E125DB">
        <w:rPr>
          <w:rFonts w:cs="Arial"/>
          <w:sz w:val="20"/>
          <w:szCs w:val="20"/>
        </w:rPr>
        <w:t>, *.mp4, *.m4a a pod., *.</w:t>
      </w:r>
      <w:proofErr w:type="spellStart"/>
      <w:r w:rsidRPr="00E125DB">
        <w:rPr>
          <w:rFonts w:cs="Arial"/>
          <w:sz w:val="20"/>
          <w:szCs w:val="20"/>
        </w:rPr>
        <w:t>ogg</w:t>
      </w:r>
      <w:proofErr w:type="spellEnd"/>
      <w:r w:rsidRPr="00E125DB">
        <w:rPr>
          <w:rFonts w:cs="Arial"/>
          <w:sz w:val="20"/>
          <w:szCs w:val="20"/>
        </w:rPr>
        <w:t>, *.</w:t>
      </w:r>
      <w:proofErr w:type="spellStart"/>
      <w:r w:rsidRPr="00E125DB">
        <w:rPr>
          <w:rFonts w:cs="Arial"/>
          <w:sz w:val="20"/>
          <w:szCs w:val="20"/>
        </w:rPr>
        <w:t>oga</w:t>
      </w:r>
      <w:proofErr w:type="spellEnd"/>
      <w:r w:rsidRPr="00E125DB">
        <w:rPr>
          <w:rFonts w:cs="Arial"/>
          <w:sz w:val="20"/>
          <w:szCs w:val="20"/>
        </w:rPr>
        <w:t>, *.</w:t>
      </w:r>
      <w:proofErr w:type="spellStart"/>
      <w:r w:rsidRPr="00E125DB">
        <w:rPr>
          <w:rFonts w:cs="Arial"/>
          <w:sz w:val="20"/>
          <w:szCs w:val="20"/>
        </w:rPr>
        <w:t>ogv</w:t>
      </w:r>
      <w:proofErr w:type="spellEnd"/>
      <w:r w:rsidRPr="00E125DB">
        <w:rPr>
          <w:rFonts w:cs="Arial"/>
          <w:sz w:val="20"/>
          <w:szCs w:val="20"/>
        </w:rPr>
        <w:t>, *.</w:t>
      </w:r>
      <w:proofErr w:type="spellStart"/>
      <w:r w:rsidRPr="00E125DB">
        <w:rPr>
          <w:rFonts w:cs="Arial"/>
          <w:sz w:val="20"/>
          <w:szCs w:val="20"/>
        </w:rPr>
        <w:t>ogx</w:t>
      </w:r>
      <w:proofErr w:type="spellEnd"/>
      <w:r w:rsidRPr="00E125DB">
        <w:rPr>
          <w:rFonts w:cs="Arial"/>
          <w:sz w:val="20"/>
          <w:szCs w:val="20"/>
        </w:rPr>
        <w:t>, *.</w:t>
      </w:r>
      <w:proofErr w:type="spellStart"/>
      <w:r w:rsidRPr="00E125DB">
        <w:rPr>
          <w:rFonts w:cs="Arial"/>
          <w:sz w:val="20"/>
          <w:szCs w:val="20"/>
        </w:rPr>
        <w:t>wav</w:t>
      </w:r>
      <w:proofErr w:type="spellEnd"/>
      <w:r w:rsidRPr="00E125DB">
        <w:rPr>
          <w:rFonts w:cs="Arial"/>
          <w:sz w:val="20"/>
          <w:szCs w:val="20"/>
        </w:rPr>
        <w:t>, *.</w:t>
      </w:r>
      <w:proofErr w:type="spellStart"/>
      <w:r w:rsidRPr="00E125DB">
        <w:rPr>
          <w:rFonts w:cs="Arial"/>
          <w:sz w:val="20"/>
          <w:szCs w:val="20"/>
        </w:rPr>
        <w:t>aiff</w:t>
      </w:r>
      <w:proofErr w:type="spellEnd"/>
      <w:r w:rsidRPr="00E125DB">
        <w:rPr>
          <w:rFonts w:cs="Arial"/>
          <w:sz w:val="20"/>
          <w:szCs w:val="20"/>
        </w:rPr>
        <w:t>, *.</w:t>
      </w:r>
      <w:proofErr w:type="spellStart"/>
      <w:r w:rsidRPr="00E125DB">
        <w:rPr>
          <w:rFonts w:cs="Arial"/>
          <w:sz w:val="20"/>
          <w:szCs w:val="20"/>
        </w:rPr>
        <w:t>aif</w:t>
      </w:r>
      <w:proofErr w:type="spellEnd"/>
      <w:r w:rsidRPr="00E125DB">
        <w:rPr>
          <w:rFonts w:cs="Arial"/>
          <w:sz w:val="20"/>
          <w:szCs w:val="20"/>
        </w:rPr>
        <w:t xml:space="preserve">, </w:t>
      </w:r>
      <w:proofErr w:type="spellStart"/>
      <w:r w:rsidRPr="00E125DB">
        <w:rPr>
          <w:rFonts w:cs="Arial"/>
          <w:sz w:val="20"/>
          <w:szCs w:val="20"/>
        </w:rPr>
        <w:t>WebM</w:t>
      </w:r>
      <w:proofErr w:type="spellEnd"/>
      <w:r w:rsidRPr="00E125DB">
        <w:rPr>
          <w:rFonts w:cs="Arial"/>
          <w:sz w:val="20"/>
          <w:szCs w:val="20"/>
        </w:rPr>
        <w:t>)</w:t>
      </w:r>
    </w:p>
    <w:p w14:paraId="0D830EC9" w14:textId="77777777" w:rsidR="006E6173" w:rsidRPr="00E125DB" w:rsidRDefault="006E6173">
      <w:pPr>
        <w:numPr>
          <w:ilvl w:val="0"/>
          <w:numId w:val="47"/>
        </w:numPr>
        <w:jc w:val="both"/>
        <w:rPr>
          <w:rFonts w:cs="Arial"/>
          <w:sz w:val="20"/>
          <w:szCs w:val="20"/>
        </w:rPr>
      </w:pPr>
      <w:r w:rsidRPr="00E125DB">
        <w:rPr>
          <w:rFonts w:cs="Arial"/>
          <w:sz w:val="20"/>
          <w:szCs w:val="20"/>
        </w:rPr>
        <w:t xml:space="preserve">pri súboroch audio a video </w:t>
      </w:r>
      <w:proofErr w:type="spellStart"/>
      <w:r w:rsidRPr="00E125DB">
        <w:rPr>
          <w:rFonts w:cs="Arial"/>
          <w:sz w:val="20"/>
          <w:szCs w:val="20"/>
        </w:rPr>
        <w:t>streamingu</w:t>
      </w:r>
      <w:proofErr w:type="spellEnd"/>
      <w:r w:rsidRPr="00E125DB">
        <w:rPr>
          <w:rFonts w:cs="Arial"/>
          <w:sz w:val="20"/>
          <w:szCs w:val="20"/>
        </w:rPr>
        <w:t xml:space="preserve"> (*.mp3, *.</w:t>
      </w:r>
      <w:proofErr w:type="spellStart"/>
      <w:r w:rsidRPr="00E125DB">
        <w:rPr>
          <w:rFonts w:cs="Arial"/>
          <w:sz w:val="20"/>
          <w:szCs w:val="20"/>
        </w:rPr>
        <w:t>ogv</w:t>
      </w:r>
      <w:proofErr w:type="spellEnd"/>
      <w:r w:rsidRPr="00E125DB">
        <w:rPr>
          <w:rFonts w:cs="Arial"/>
          <w:sz w:val="20"/>
          <w:szCs w:val="20"/>
        </w:rPr>
        <w:t>,)</w:t>
      </w:r>
    </w:p>
    <w:p w14:paraId="77DAFDB2" w14:textId="77777777" w:rsidR="006E6173" w:rsidRPr="00E125DB" w:rsidRDefault="006E6173">
      <w:pPr>
        <w:numPr>
          <w:ilvl w:val="0"/>
          <w:numId w:val="47"/>
        </w:numPr>
        <w:jc w:val="both"/>
        <w:rPr>
          <w:rFonts w:cs="Arial"/>
          <w:sz w:val="20"/>
          <w:szCs w:val="20"/>
        </w:rPr>
      </w:pPr>
      <w:r w:rsidRPr="00E125DB">
        <w:rPr>
          <w:rFonts w:cs="Arial"/>
          <w:sz w:val="20"/>
          <w:szCs w:val="20"/>
        </w:rPr>
        <w:t>pri súboroch obsahujúcich tabuľky (*.</w:t>
      </w:r>
      <w:proofErr w:type="spellStart"/>
      <w:r w:rsidRPr="00E125DB">
        <w:rPr>
          <w:rFonts w:cs="Arial"/>
          <w:sz w:val="20"/>
          <w:szCs w:val="20"/>
        </w:rPr>
        <w:t>ods</w:t>
      </w:r>
      <w:proofErr w:type="spellEnd"/>
      <w:r w:rsidRPr="00E125DB">
        <w:rPr>
          <w:rFonts w:cs="Arial"/>
          <w:sz w:val="20"/>
          <w:szCs w:val="20"/>
        </w:rPr>
        <w:t>, *.</w:t>
      </w:r>
      <w:proofErr w:type="spellStart"/>
      <w:r w:rsidRPr="00E125DB">
        <w:rPr>
          <w:rFonts w:cs="Arial"/>
          <w:sz w:val="20"/>
          <w:szCs w:val="20"/>
        </w:rPr>
        <w:t>xlsx</w:t>
      </w:r>
      <w:proofErr w:type="spellEnd"/>
      <w:r w:rsidRPr="00E125DB">
        <w:rPr>
          <w:rFonts w:cs="Arial"/>
          <w:sz w:val="20"/>
          <w:szCs w:val="20"/>
        </w:rPr>
        <w:t>),</w:t>
      </w:r>
    </w:p>
    <w:p w14:paraId="27439D36" w14:textId="77777777" w:rsidR="006E6173" w:rsidRPr="00E125DB" w:rsidRDefault="006E6173">
      <w:pPr>
        <w:numPr>
          <w:ilvl w:val="0"/>
          <w:numId w:val="47"/>
        </w:numPr>
        <w:jc w:val="both"/>
        <w:rPr>
          <w:rFonts w:cs="Arial"/>
          <w:sz w:val="20"/>
          <w:szCs w:val="20"/>
        </w:rPr>
      </w:pPr>
      <w:r w:rsidRPr="00E125DB">
        <w:rPr>
          <w:rFonts w:cs="Arial"/>
          <w:sz w:val="20"/>
          <w:szCs w:val="20"/>
        </w:rPr>
        <w:t>pre kompresiu súborov: (*.</w:t>
      </w:r>
      <w:proofErr w:type="spellStart"/>
      <w:r w:rsidRPr="00E125DB">
        <w:rPr>
          <w:rFonts w:cs="Arial"/>
          <w:sz w:val="20"/>
          <w:szCs w:val="20"/>
        </w:rPr>
        <w:t>zip</w:t>
      </w:r>
      <w:proofErr w:type="spellEnd"/>
      <w:r w:rsidRPr="00E125DB">
        <w:rPr>
          <w:rFonts w:cs="Arial"/>
          <w:sz w:val="20"/>
          <w:szCs w:val="20"/>
        </w:rPr>
        <w:t>, *.</w:t>
      </w:r>
      <w:proofErr w:type="spellStart"/>
      <w:r w:rsidRPr="00E125DB">
        <w:rPr>
          <w:rFonts w:cs="Arial"/>
          <w:sz w:val="20"/>
          <w:szCs w:val="20"/>
        </w:rPr>
        <w:t>tar</w:t>
      </w:r>
      <w:proofErr w:type="spellEnd"/>
      <w:r w:rsidRPr="00E125DB">
        <w:rPr>
          <w:rFonts w:cs="Arial"/>
          <w:sz w:val="20"/>
          <w:szCs w:val="20"/>
        </w:rPr>
        <w:t>, *.</w:t>
      </w:r>
      <w:proofErr w:type="spellStart"/>
      <w:r w:rsidRPr="00E125DB">
        <w:rPr>
          <w:rFonts w:cs="Arial"/>
          <w:sz w:val="20"/>
          <w:szCs w:val="20"/>
        </w:rPr>
        <w:t>gz</w:t>
      </w:r>
      <w:proofErr w:type="spellEnd"/>
      <w:r w:rsidRPr="00E125DB">
        <w:rPr>
          <w:rFonts w:cs="Arial"/>
          <w:sz w:val="20"/>
          <w:szCs w:val="20"/>
        </w:rPr>
        <w:t>, *.</w:t>
      </w:r>
      <w:proofErr w:type="spellStart"/>
      <w:r w:rsidRPr="00E125DB">
        <w:rPr>
          <w:rFonts w:cs="Arial"/>
          <w:sz w:val="20"/>
          <w:szCs w:val="20"/>
        </w:rPr>
        <w:t>tgz</w:t>
      </w:r>
      <w:proofErr w:type="spellEnd"/>
      <w:r w:rsidRPr="00E125DB">
        <w:rPr>
          <w:rFonts w:cs="Arial"/>
          <w:sz w:val="20"/>
          <w:szCs w:val="20"/>
        </w:rPr>
        <w:t xml:space="preserve">, *.tar.gz) </w:t>
      </w:r>
    </w:p>
    <w:p w14:paraId="508ED8A5" w14:textId="315476CA" w:rsidR="00E607B6" w:rsidRPr="004D239D" w:rsidRDefault="00E607B6" w:rsidP="00631EDE">
      <w:pPr>
        <w:pStyle w:val="Odsekzoznamu"/>
        <w:numPr>
          <w:ilvl w:val="1"/>
          <w:numId w:val="74"/>
        </w:numPr>
        <w:tabs>
          <w:tab w:val="left" w:pos="426"/>
        </w:tabs>
        <w:ind w:left="426" w:hanging="426"/>
        <w:jc w:val="both"/>
        <w:rPr>
          <w:rFonts w:cs="Arial"/>
          <w:sz w:val="20"/>
          <w:szCs w:val="20"/>
        </w:rPr>
      </w:pPr>
      <w:r w:rsidRPr="004D239D">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D0DEDA3" w14:textId="77777777" w:rsidR="008D1F19" w:rsidRDefault="008D1F19" w:rsidP="00631EDE">
      <w:pPr>
        <w:numPr>
          <w:ilvl w:val="1"/>
          <w:numId w:val="74"/>
        </w:numPr>
        <w:ind w:left="426" w:hanging="426"/>
        <w:jc w:val="both"/>
        <w:rPr>
          <w:rFonts w:eastAsia="Calibri" w:cs="Arial"/>
          <w:sz w:val="20"/>
          <w:szCs w:val="20"/>
        </w:rPr>
      </w:pPr>
      <w:r w:rsidRPr="008C5C77">
        <w:rPr>
          <w:rFonts w:eastAsia="Calibri" w:cs="Arial"/>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3" w:anchor="paragraf-53.odsek-2" w:tooltip="Odkaz na predpis alebo ustanovenie" w:history="1">
        <w:r w:rsidRPr="008C5C77">
          <w:rPr>
            <w:rFonts w:eastAsia="Calibri" w:cs="Arial"/>
            <w:sz w:val="20"/>
            <w:szCs w:val="20"/>
          </w:rPr>
          <w:t>2</w:t>
        </w:r>
      </w:hyperlink>
      <w:r w:rsidRPr="008C5C77">
        <w:rPr>
          <w:rFonts w:eastAsia="Calibri" w:cs="Arial"/>
          <w:sz w:val="20"/>
          <w:szCs w:val="20"/>
        </w:rPr>
        <w:t> </w:t>
      </w:r>
      <w:r>
        <w:rPr>
          <w:rFonts w:eastAsia="Calibri" w:cs="Arial"/>
          <w:sz w:val="20"/>
          <w:szCs w:val="20"/>
        </w:rPr>
        <w:t xml:space="preserve">ZVO </w:t>
      </w:r>
      <w:r w:rsidRPr="008C5C77">
        <w:rPr>
          <w:rFonts w:eastAsia="Calibri" w:cs="Arial"/>
          <w:sz w:val="20"/>
          <w:szCs w:val="20"/>
        </w:rPr>
        <w:t>týmto nie sú dotknuté.</w:t>
      </w:r>
      <w:r>
        <w:rPr>
          <w:rFonts w:eastAsia="Calibri" w:cs="Arial"/>
          <w:sz w:val="20"/>
          <w:szCs w:val="20"/>
        </w:rPr>
        <w:t xml:space="preserve"> </w:t>
      </w:r>
      <w:r w:rsidRPr="004D239D">
        <w:rPr>
          <w:rFonts w:eastAsia="Calibri" w:cs="Arial"/>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sz w:val="20"/>
          <w:szCs w:val="20"/>
        </w:rPr>
      </w:pPr>
    </w:p>
    <w:p w14:paraId="7B89929C" w14:textId="67CA688D" w:rsidR="00C33C18" w:rsidRPr="004D239D" w:rsidRDefault="00823461" w:rsidP="00C33C18">
      <w:pPr>
        <w:pStyle w:val="Nadpis2"/>
        <w:spacing w:before="240" w:after="60" w:line="240" w:lineRule="auto"/>
        <w:rPr>
          <w:rFonts w:cs="Arial"/>
          <w:i/>
          <w:iCs/>
          <w:szCs w:val="24"/>
        </w:rPr>
      </w:pPr>
      <w:bookmarkStart w:id="60" w:name="_Toc3803703"/>
      <w:bookmarkStart w:id="61" w:name="_Toc231245627"/>
      <w:r w:rsidRPr="004D239D">
        <w:rPr>
          <w:rFonts w:cs="Arial"/>
          <w:i/>
          <w:iCs/>
          <w:szCs w:val="24"/>
        </w:rPr>
        <w:t>Časť IV.  Predkladanie ponuky</w:t>
      </w:r>
      <w:bookmarkEnd w:id="60"/>
      <w:bookmarkEnd w:id="61"/>
    </w:p>
    <w:p w14:paraId="4C1B9B22" w14:textId="77777777" w:rsidR="00C33C18" w:rsidRPr="004D239D" w:rsidRDefault="00C33C18" w:rsidP="00C33C18">
      <w:pPr>
        <w:rPr>
          <w:rFonts w:cs="Arial"/>
        </w:rPr>
      </w:pPr>
    </w:p>
    <w:p w14:paraId="1537890E" w14:textId="2F30B0FB" w:rsidR="00511670" w:rsidRPr="004D239D" w:rsidRDefault="00823461" w:rsidP="00631EDE">
      <w:pPr>
        <w:pStyle w:val="Nadpis3"/>
        <w:numPr>
          <w:ilvl w:val="0"/>
          <w:numId w:val="74"/>
        </w:numPr>
        <w:rPr>
          <w:i/>
        </w:rPr>
      </w:pPr>
      <w:bookmarkStart w:id="62" w:name="_Toc3803704"/>
      <w:bookmarkStart w:id="63" w:name="_Toc231245628"/>
      <w:r w:rsidRPr="004D239D">
        <w:t>Predloženie ponuky</w:t>
      </w:r>
      <w:bookmarkEnd w:id="62"/>
      <w:bookmarkEnd w:id="63"/>
    </w:p>
    <w:p w14:paraId="1AD40210" w14:textId="77720269" w:rsidR="0052734A" w:rsidRPr="0052734A" w:rsidRDefault="0052734A" w:rsidP="00631EDE">
      <w:pPr>
        <w:pStyle w:val="Odsekzoznamu"/>
        <w:numPr>
          <w:ilvl w:val="1"/>
          <w:numId w:val="74"/>
        </w:numPr>
        <w:ind w:left="426" w:hanging="426"/>
        <w:jc w:val="both"/>
        <w:rPr>
          <w:rFonts w:cs="Arial"/>
          <w:sz w:val="20"/>
          <w:szCs w:val="20"/>
        </w:rPr>
      </w:pPr>
      <w:r w:rsidRPr="0052734A">
        <w:rPr>
          <w:rFonts w:cs="Arial"/>
          <w:sz w:val="20"/>
          <w:szCs w:val="20"/>
        </w:rPr>
        <w:t>Uchádzač môže predložiť iba jednu ponuku na predmet zákazky. Uchádzač predloží ponuku na predmet zákazky v súlade s podmienkami uvedenými v</w:t>
      </w:r>
      <w:r>
        <w:rPr>
          <w:rFonts w:cs="Arial"/>
          <w:sz w:val="20"/>
          <w:szCs w:val="20"/>
        </w:rPr>
        <w:t> Oznámení o vyhlásení verejného obstarávania</w:t>
      </w:r>
      <w:r w:rsidRPr="0052734A">
        <w:rPr>
          <w:rFonts w:cs="Arial"/>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631EDE">
      <w:pPr>
        <w:numPr>
          <w:ilvl w:val="1"/>
          <w:numId w:val="74"/>
        </w:numPr>
        <w:ind w:left="426" w:hanging="426"/>
        <w:jc w:val="both"/>
        <w:rPr>
          <w:rFonts w:eastAsia="Calibri" w:cs="Arial"/>
          <w:sz w:val="20"/>
          <w:szCs w:val="20"/>
        </w:rPr>
      </w:pPr>
      <w:r w:rsidRPr="004D239D">
        <w:rPr>
          <w:rFonts w:eastAsia="Calibri" w:cs="Arial"/>
          <w:sz w:val="20"/>
          <w:szCs w:val="20"/>
        </w:rPr>
        <w:t>Registrácia</w:t>
      </w:r>
    </w:p>
    <w:p w14:paraId="7E4FF897" w14:textId="77777777" w:rsidR="00511670" w:rsidRPr="004D239D" w:rsidRDefault="00511670">
      <w:pPr>
        <w:pStyle w:val="Odsekzoznamu"/>
        <w:numPr>
          <w:ilvl w:val="0"/>
          <w:numId w:val="4"/>
        </w:numPr>
        <w:spacing w:after="120" w:line="276" w:lineRule="auto"/>
        <w:jc w:val="both"/>
        <w:rPr>
          <w:rFonts w:cs="Arial"/>
          <w:bCs/>
          <w:vanish/>
          <w:sz w:val="20"/>
          <w:szCs w:val="20"/>
        </w:rPr>
      </w:pPr>
    </w:p>
    <w:p w14:paraId="36A25BBB" w14:textId="77777777" w:rsidR="00507C46" w:rsidRPr="004D239D" w:rsidRDefault="00507C46">
      <w:pPr>
        <w:pStyle w:val="Odsekzoznamu"/>
        <w:numPr>
          <w:ilvl w:val="0"/>
          <w:numId w:val="32"/>
        </w:numPr>
        <w:jc w:val="both"/>
        <w:rPr>
          <w:rFonts w:cs="Arial"/>
          <w:sz w:val="20"/>
          <w:szCs w:val="20"/>
        </w:rPr>
      </w:pPr>
      <w:r w:rsidRPr="004D239D">
        <w:rPr>
          <w:rFonts w:cs="Arial"/>
          <w:sz w:val="20"/>
          <w:szCs w:val="20"/>
        </w:rPr>
        <w:t>Uchádzač má možnosť sa registrovať do IS JOSEPHINE pomocou hesla alebo aj pomocou občianskeho preukazu s elektronickým čipom a bezpečnostným osobnostným kódom (</w:t>
      </w:r>
      <w:proofErr w:type="spellStart"/>
      <w:r w:rsidRPr="004D239D">
        <w:rPr>
          <w:rFonts w:cs="Arial"/>
          <w:sz w:val="20"/>
          <w:szCs w:val="20"/>
        </w:rPr>
        <w:t>eID</w:t>
      </w:r>
      <w:proofErr w:type="spellEnd"/>
      <w:r w:rsidRPr="004D239D">
        <w:rPr>
          <w:rFonts w:cs="Arial"/>
          <w:sz w:val="20"/>
          <w:szCs w:val="20"/>
        </w:rPr>
        <w:t>) .</w:t>
      </w:r>
    </w:p>
    <w:p w14:paraId="0DA5F7EB" w14:textId="77777777" w:rsidR="00507C46" w:rsidRPr="004D239D" w:rsidRDefault="00507C46">
      <w:pPr>
        <w:pStyle w:val="Odsekzoznamu"/>
        <w:numPr>
          <w:ilvl w:val="0"/>
          <w:numId w:val="32"/>
        </w:numPr>
        <w:jc w:val="both"/>
        <w:rPr>
          <w:rFonts w:cs="Arial"/>
          <w:sz w:val="20"/>
          <w:szCs w:val="20"/>
        </w:rPr>
      </w:pPr>
      <w:r w:rsidRPr="004D239D">
        <w:rPr>
          <w:rFonts w:cs="Arial"/>
          <w:sz w:val="20"/>
          <w:szCs w:val="20"/>
        </w:rPr>
        <w:t xml:space="preserve">Predkladanie ponúk je umožnené iba autentifikovaným uchádzačom. Autentifikáciu je možné vykonať týmito spôsobmi </w:t>
      </w:r>
    </w:p>
    <w:p w14:paraId="3324A3D3" w14:textId="77777777" w:rsidR="00507C46" w:rsidRPr="004D239D" w:rsidRDefault="00507C46">
      <w:pPr>
        <w:numPr>
          <w:ilvl w:val="1"/>
          <w:numId w:val="37"/>
        </w:numPr>
        <w:jc w:val="both"/>
        <w:rPr>
          <w:rFonts w:cs="Arial"/>
          <w:sz w:val="20"/>
          <w:szCs w:val="20"/>
        </w:rPr>
      </w:pPr>
      <w:r w:rsidRPr="004D239D">
        <w:rPr>
          <w:rFonts w:cs="Arial"/>
          <w:sz w:val="20"/>
          <w:szCs w:val="20"/>
        </w:rPr>
        <w:t>v IS JOSEPHINE registráciou a prihlásením pomocou občianskeho preukazu s elektronickým čipom a bezpečnostným osobnostným kódom (</w:t>
      </w:r>
      <w:proofErr w:type="spellStart"/>
      <w:r w:rsidRPr="004D239D">
        <w:rPr>
          <w:rFonts w:cs="Arial"/>
          <w:sz w:val="20"/>
          <w:szCs w:val="20"/>
        </w:rPr>
        <w:t>eID</w:t>
      </w:r>
      <w:proofErr w:type="spellEnd"/>
      <w:r w:rsidRPr="004D239D">
        <w:rPr>
          <w:rFonts w:cs="Arial"/>
          <w:sz w:val="20"/>
          <w:szCs w:val="20"/>
        </w:rPr>
        <w:t xml:space="preserve">). V systéme je autentifikovaná spoločnosť, ktorú pomocou </w:t>
      </w:r>
      <w:proofErr w:type="spellStart"/>
      <w:r w:rsidRPr="004D239D">
        <w:rPr>
          <w:rFonts w:cs="Arial"/>
          <w:sz w:val="20"/>
          <w:szCs w:val="20"/>
        </w:rPr>
        <w:t>eID</w:t>
      </w:r>
      <w:proofErr w:type="spellEnd"/>
      <w:r w:rsidRPr="004D239D">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pPr>
        <w:numPr>
          <w:ilvl w:val="1"/>
          <w:numId w:val="37"/>
        </w:numPr>
        <w:jc w:val="both"/>
        <w:rPr>
          <w:rFonts w:cs="Arial"/>
          <w:sz w:val="20"/>
          <w:szCs w:val="20"/>
        </w:rPr>
      </w:pPr>
      <w:r w:rsidRPr="004D239D">
        <w:rPr>
          <w:rFonts w:cs="Arial"/>
          <w:sz w:val="20"/>
          <w:szCs w:val="20"/>
        </w:rPr>
        <w:t xml:space="preserve">nahraním kvalifikovaného elektronického podpisu (napríklad podpisu </w:t>
      </w:r>
      <w:proofErr w:type="spellStart"/>
      <w:r w:rsidRPr="004D239D">
        <w:rPr>
          <w:rFonts w:cs="Arial"/>
          <w:sz w:val="20"/>
          <w:szCs w:val="20"/>
        </w:rPr>
        <w:t>eID</w:t>
      </w:r>
      <w:proofErr w:type="spellEnd"/>
      <w:r w:rsidRPr="004D239D">
        <w:rPr>
          <w:rFonts w:cs="Arial"/>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pPr>
        <w:numPr>
          <w:ilvl w:val="1"/>
          <w:numId w:val="37"/>
        </w:numPr>
        <w:jc w:val="both"/>
        <w:rPr>
          <w:rFonts w:cs="Arial"/>
          <w:sz w:val="20"/>
          <w:szCs w:val="20"/>
        </w:rPr>
      </w:pPr>
      <w:r w:rsidRPr="004D239D">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pPr>
        <w:numPr>
          <w:ilvl w:val="1"/>
          <w:numId w:val="37"/>
        </w:numPr>
        <w:jc w:val="both"/>
        <w:rPr>
          <w:rFonts w:cs="Arial"/>
          <w:sz w:val="20"/>
          <w:szCs w:val="20"/>
        </w:rPr>
      </w:pPr>
      <w:r w:rsidRPr="004D239D">
        <w:rPr>
          <w:rFonts w:cs="Arial"/>
          <w:sz w:val="20"/>
          <w:szCs w:val="20"/>
        </w:rPr>
        <w:t xml:space="preserve">vložením plnej moci na kartu užívateľa po registrácii, ktorá je podpísaná elektronickým podpisom štatutára aj splnomocnenou osobou, alebo prešla zaručenou konverziou. </w:t>
      </w:r>
      <w:r w:rsidRPr="004D239D">
        <w:rPr>
          <w:rFonts w:cs="Arial"/>
          <w:sz w:val="20"/>
          <w:szCs w:val="20"/>
        </w:rPr>
        <w:lastRenderedPageBreak/>
        <w:t>Autentifikáciu vykoná poskytovateľ IS JOSEPHINE, a to v pracovné dni v čase 8.00 - 16.00 hod. O dokončení autentifikácie je uchádzač informovaný e-mailom.</w:t>
      </w:r>
    </w:p>
    <w:p w14:paraId="4FC9CC6D" w14:textId="77777777" w:rsidR="00507C46" w:rsidRPr="004D239D" w:rsidRDefault="00507C46">
      <w:pPr>
        <w:pStyle w:val="Odsekzoznamu"/>
        <w:numPr>
          <w:ilvl w:val="0"/>
          <w:numId w:val="32"/>
        </w:numPr>
        <w:jc w:val="both"/>
        <w:rPr>
          <w:rFonts w:cs="Arial"/>
          <w:sz w:val="20"/>
          <w:szCs w:val="20"/>
        </w:rPr>
      </w:pPr>
      <w:r w:rsidRPr="004D239D">
        <w:rPr>
          <w:rFonts w:cs="Arial"/>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631EDE">
      <w:pPr>
        <w:numPr>
          <w:ilvl w:val="1"/>
          <w:numId w:val="74"/>
        </w:numPr>
        <w:ind w:left="426" w:hanging="426"/>
        <w:jc w:val="both"/>
        <w:rPr>
          <w:rFonts w:eastAsia="Calibri" w:cs="Arial"/>
          <w:sz w:val="20"/>
          <w:szCs w:val="20"/>
        </w:rPr>
      </w:pPr>
      <w:r w:rsidRPr="004D239D">
        <w:rPr>
          <w:rFonts w:eastAsia="Calibri" w:cs="Arial"/>
          <w:sz w:val="20"/>
          <w:szCs w:val="20"/>
        </w:rPr>
        <w:t xml:space="preserve">Elektronické ponuky - </w:t>
      </w:r>
      <w:r w:rsidR="000C782C">
        <w:rPr>
          <w:rFonts w:eastAsia="Calibri" w:cs="Arial"/>
          <w:sz w:val="20"/>
          <w:szCs w:val="20"/>
        </w:rPr>
        <w:t>predkladanie</w:t>
      </w:r>
      <w:r w:rsidRPr="004D239D">
        <w:rPr>
          <w:rFonts w:eastAsia="Calibri" w:cs="Arial"/>
          <w:sz w:val="20"/>
          <w:szCs w:val="20"/>
        </w:rPr>
        <w:t xml:space="preserve"> ponúk</w:t>
      </w:r>
    </w:p>
    <w:p w14:paraId="1DFB6228"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4" w:history="1">
        <w:r w:rsidRPr="004D239D">
          <w:rPr>
            <w:rFonts w:cs="Arial"/>
            <w:sz w:val="20"/>
            <w:szCs w:val="20"/>
          </w:rPr>
          <w:t>https://josephine.proebiz.com/</w:t>
        </w:r>
      </w:hyperlink>
      <w:r w:rsidRPr="004D239D">
        <w:rPr>
          <w:rFonts w:cs="Arial"/>
          <w:sz w:val="20"/>
          <w:szCs w:val="20"/>
        </w:rPr>
        <w:t>.</w:t>
      </w:r>
    </w:p>
    <w:p w14:paraId="4FF1573F"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 xml:space="preserve">Elektronická ponuka sa vloží vyplnením ponukového formulára a vložením požadovaných dokladov a dokumentov v IS JOSEPHINE umiestnenom na webovej adrese </w:t>
      </w:r>
      <w:hyperlink r:id="rId15" w:history="1">
        <w:r w:rsidRPr="004D239D">
          <w:rPr>
            <w:rFonts w:cs="Arial"/>
            <w:sz w:val="20"/>
            <w:szCs w:val="20"/>
          </w:rPr>
          <w:t>https://josephine.proebiz.com/</w:t>
        </w:r>
      </w:hyperlink>
      <w:r w:rsidRPr="004D239D">
        <w:rPr>
          <w:rFonts w:cs="Arial"/>
          <w:sz w:val="20"/>
          <w:szCs w:val="20"/>
        </w:rPr>
        <w:t>.</w:t>
      </w:r>
    </w:p>
    <w:p w14:paraId="78ACE6FF"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V predloženej ponuke prostredníctvom IS JOSEPHINE musia byť pripojené požadované naskenované doklady (odporúčaný formát je „*.</w:t>
      </w:r>
      <w:proofErr w:type="spellStart"/>
      <w:r w:rsidRPr="004D239D">
        <w:rPr>
          <w:rFonts w:cs="Arial"/>
          <w:sz w:val="20"/>
          <w:szCs w:val="20"/>
        </w:rPr>
        <w:t>pdf</w:t>
      </w:r>
      <w:proofErr w:type="spellEnd"/>
      <w:r w:rsidRPr="004D239D">
        <w:rPr>
          <w:rFonts w:cs="Arial"/>
          <w:sz w:val="20"/>
          <w:szCs w:val="20"/>
        </w:rPr>
        <w:t>“) tak, ako je uvedené v týchto súťažných podkladoch a vyplnenie položkového elektronického formulára, ktorý zodpovedá návrhu na plnenie kritérií uvedenom v súťažných podkladoch.</w:t>
      </w:r>
    </w:p>
    <w:p w14:paraId="1C26C00C" w14:textId="5B964EAC" w:rsidR="00507C46" w:rsidRDefault="00507C46">
      <w:pPr>
        <w:pStyle w:val="Odsekzoznamu"/>
        <w:numPr>
          <w:ilvl w:val="0"/>
          <w:numId w:val="33"/>
        </w:numPr>
        <w:jc w:val="both"/>
        <w:rPr>
          <w:rFonts w:cs="Arial"/>
          <w:sz w:val="20"/>
          <w:szCs w:val="20"/>
        </w:rPr>
      </w:pPr>
      <w:r w:rsidRPr="004D239D">
        <w:rPr>
          <w:rFonts w:cs="Arial"/>
          <w:sz w:val="20"/>
          <w:szCs w:val="20"/>
        </w:rPr>
        <w:t xml:space="preserve">Ak ponuka obsahuje dôverné informácie, uchádzač ich v ponuke viditeľne označí. </w:t>
      </w:r>
    </w:p>
    <w:p w14:paraId="15A24622" w14:textId="77777777" w:rsidR="00507C46" w:rsidRPr="003A1ADF" w:rsidRDefault="00507C46">
      <w:pPr>
        <w:pStyle w:val="Odsekzoznamu"/>
        <w:numPr>
          <w:ilvl w:val="0"/>
          <w:numId w:val="33"/>
        </w:numPr>
        <w:jc w:val="both"/>
        <w:rPr>
          <w:rFonts w:cs="Arial"/>
          <w:sz w:val="20"/>
          <w:szCs w:val="20"/>
        </w:rPr>
      </w:pPr>
      <w:r w:rsidRPr="003A1ADF">
        <w:rPr>
          <w:rFonts w:cs="Arial"/>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Ponuka uchádzača predložená po uplynutí lehoty na predkladanie ponúk sa elektronicky neotvorí.</w:t>
      </w:r>
    </w:p>
    <w:p w14:paraId="3EA3FBD0" w14:textId="77777777" w:rsidR="00507C46" w:rsidRPr="004D239D" w:rsidRDefault="00507C46">
      <w:pPr>
        <w:pStyle w:val="Odsekzoznamu"/>
        <w:numPr>
          <w:ilvl w:val="0"/>
          <w:numId w:val="33"/>
        </w:numPr>
        <w:jc w:val="both"/>
        <w:rPr>
          <w:rFonts w:cs="Arial"/>
          <w:sz w:val="20"/>
          <w:szCs w:val="20"/>
        </w:rPr>
      </w:pPr>
      <w:r w:rsidRPr="004D239D">
        <w:rPr>
          <w:rFonts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pPr>
        <w:pStyle w:val="Odsekzoznamu"/>
        <w:numPr>
          <w:ilvl w:val="0"/>
          <w:numId w:val="33"/>
        </w:numPr>
        <w:jc w:val="both"/>
        <w:rPr>
          <w:rFonts w:cs="Arial"/>
          <w:sz w:val="20"/>
          <w:szCs w:val="20"/>
        </w:rPr>
      </w:pPr>
      <w:r w:rsidRPr="004D239D">
        <w:rPr>
          <w:rFonts w:cs="Arial"/>
          <w:sz w:val="20"/>
          <w:szCs w:val="20"/>
        </w:rPr>
        <w:t>Uchádzači sú svojou ponukou viazaní do uplynutia lehoty oznámenej verejným obstarávateľom</w:t>
      </w:r>
      <w:r w:rsidR="004F4C2F">
        <w:rPr>
          <w:rFonts w:cs="Arial"/>
          <w:sz w:val="20"/>
          <w:szCs w:val="20"/>
        </w:rPr>
        <w:t xml:space="preserve"> v Oznámení o vyhlásení verejného obstarávania</w:t>
      </w:r>
      <w:r w:rsidRPr="004D239D">
        <w:rPr>
          <w:rFonts w:cs="Arial"/>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pPr>
        <w:pStyle w:val="Odsekzoznamu"/>
        <w:numPr>
          <w:ilvl w:val="0"/>
          <w:numId w:val="33"/>
        </w:numPr>
        <w:jc w:val="both"/>
        <w:rPr>
          <w:rFonts w:cs="Arial"/>
          <w:sz w:val="20"/>
          <w:szCs w:val="20"/>
        </w:rPr>
      </w:pPr>
      <w:r w:rsidRPr="004D239D">
        <w:rPr>
          <w:rFonts w:cs="Arial"/>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sz w:val="20"/>
          <w:szCs w:val="20"/>
        </w:rPr>
      </w:pPr>
    </w:p>
    <w:p w14:paraId="64224631" w14:textId="77777777" w:rsidR="00823461" w:rsidRPr="004D239D" w:rsidRDefault="00823461" w:rsidP="00631EDE">
      <w:pPr>
        <w:pStyle w:val="Nadpis3"/>
        <w:numPr>
          <w:ilvl w:val="0"/>
          <w:numId w:val="74"/>
        </w:numPr>
        <w:rPr>
          <w:i/>
        </w:rPr>
      </w:pPr>
      <w:bookmarkStart w:id="64" w:name="_Toc3803705"/>
      <w:bookmarkStart w:id="65" w:name="_Toc231245629"/>
      <w:r w:rsidRPr="004D239D">
        <w:t>Miesto a lehota na predkladanie ponúk</w:t>
      </w:r>
      <w:bookmarkEnd w:id="64"/>
      <w:bookmarkEnd w:id="65"/>
    </w:p>
    <w:p w14:paraId="68D54B39" w14:textId="1102CD78" w:rsidR="00823461" w:rsidRPr="004D239D" w:rsidRDefault="00823461" w:rsidP="00631EDE">
      <w:pPr>
        <w:numPr>
          <w:ilvl w:val="1"/>
          <w:numId w:val="74"/>
        </w:numPr>
        <w:ind w:left="426" w:hanging="426"/>
        <w:jc w:val="both"/>
        <w:rPr>
          <w:rFonts w:cs="Arial"/>
          <w:sz w:val="20"/>
          <w:szCs w:val="20"/>
        </w:rPr>
      </w:pPr>
      <w:r w:rsidRPr="004D239D">
        <w:rPr>
          <w:rFonts w:cs="Arial"/>
          <w:sz w:val="20"/>
          <w:szCs w:val="20"/>
        </w:rPr>
        <w:t xml:space="preserve">Ponuky sa predkladajú elektronicky </w:t>
      </w:r>
      <w:r w:rsidR="00C33C18" w:rsidRPr="004D239D">
        <w:rPr>
          <w:rFonts w:cs="Arial"/>
          <w:sz w:val="20"/>
          <w:szCs w:val="20"/>
        </w:rPr>
        <w:t xml:space="preserve">len v IS </w:t>
      </w:r>
      <w:r w:rsidR="000C7D4D" w:rsidRPr="004D239D">
        <w:rPr>
          <w:rFonts w:cs="Arial"/>
          <w:sz w:val="20"/>
          <w:szCs w:val="20"/>
        </w:rPr>
        <w:t xml:space="preserve">JOSEPHINE a to </w:t>
      </w:r>
      <w:r w:rsidRPr="004D239D">
        <w:rPr>
          <w:rFonts w:cs="Arial"/>
          <w:sz w:val="20"/>
          <w:szCs w:val="20"/>
        </w:rPr>
        <w:t xml:space="preserve">v lehote na predkladanie ponúk. </w:t>
      </w:r>
    </w:p>
    <w:p w14:paraId="71F968F0" w14:textId="77777777" w:rsidR="00671A88" w:rsidRPr="004D239D" w:rsidRDefault="00671A88" w:rsidP="00631EDE">
      <w:pPr>
        <w:numPr>
          <w:ilvl w:val="1"/>
          <w:numId w:val="74"/>
        </w:numPr>
        <w:ind w:left="426" w:hanging="426"/>
        <w:jc w:val="both"/>
        <w:rPr>
          <w:rFonts w:cs="Arial"/>
          <w:sz w:val="20"/>
          <w:szCs w:val="20"/>
        </w:rPr>
      </w:pPr>
      <w:r w:rsidRPr="004D239D">
        <w:rPr>
          <w:rFonts w:cs="Arial"/>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631EDE">
      <w:pPr>
        <w:numPr>
          <w:ilvl w:val="1"/>
          <w:numId w:val="74"/>
        </w:numPr>
        <w:ind w:left="426" w:hanging="426"/>
        <w:jc w:val="both"/>
        <w:rPr>
          <w:rFonts w:cs="Arial"/>
          <w:sz w:val="20"/>
          <w:szCs w:val="20"/>
        </w:rPr>
      </w:pPr>
      <w:r w:rsidRPr="004D239D">
        <w:rPr>
          <w:rFonts w:cs="Arial"/>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sz w:val="20"/>
          <w:szCs w:val="20"/>
        </w:rPr>
      </w:pPr>
    </w:p>
    <w:p w14:paraId="038609A5" w14:textId="77777777" w:rsidR="00823461" w:rsidRPr="004D239D" w:rsidRDefault="00823461" w:rsidP="00823461">
      <w:pPr>
        <w:jc w:val="both"/>
        <w:rPr>
          <w:rFonts w:cs="Arial"/>
          <w:sz w:val="20"/>
          <w:szCs w:val="20"/>
        </w:rPr>
      </w:pPr>
    </w:p>
    <w:p w14:paraId="482CB50A" w14:textId="1EF9378C" w:rsidR="00823461" w:rsidRPr="004D239D" w:rsidRDefault="009022F9" w:rsidP="00C33C18">
      <w:pPr>
        <w:pStyle w:val="Nadpis2"/>
        <w:spacing w:before="240" w:after="60" w:line="240" w:lineRule="auto"/>
        <w:rPr>
          <w:rFonts w:cs="Arial"/>
          <w:i/>
          <w:iCs/>
          <w:szCs w:val="24"/>
        </w:rPr>
      </w:pPr>
      <w:bookmarkStart w:id="66" w:name="_Toc3803706"/>
      <w:bookmarkStart w:id="67" w:name="_Toc231245630"/>
      <w:r w:rsidRPr="004D239D">
        <w:rPr>
          <w:rFonts w:cs="Arial"/>
          <w:i/>
          <w:iCs/>
          <w:szCs w:val="24"/>
        </w:rPr>
        <w:t xml:space="preserve">Časť V. </w:t>
      </w:r>
      <w:r w:rsidR="00823461" w:rsidRPr="004D239D">
        <w:rPr>
          <w:rFonts w:cs="Arial"/>
          <w:i/>
          <w:iCs/>
          <w:szCs w:val="24"/>
        </w:rPr>
        <w:t xml:space="preserve">Otváranie </w:t>
      </w:r>
      <w:r w:rsidR="008B7C9D" w:rsidRPr="004D239D">
        <w:rPr>
          <w:rFonts w:cs="Arial"/>
          <w:i/>
          <w:iCs/>
          <w:szCs w:val="24"/>
        </w:rPr>
        <w:t xml:space="preserve">a vyhodnotenie </w:t>
      </w:r>
      <w:r w:rsidR="00823461" w:rsidRPr="004D239D">
        <w:rPr>
          <w:rFonts w:cs="Arial"/>
          <w:i/>
          <w:iCs/>
          <w:szCs w:val="24"/>
        </w:rPr>
        <w:t>ponúk</w:t>
      </w:r>
      <w:bookmarkEnd w:id="66"/>
      <w:bookmarkEnd w:id="67"/>
    </w:p>
    <w:p w14:paraId="762A2003" w14:textId="77777777" w:rsidR="00823461" w:rsidRPr="004D239D" w:rsidRDefault="00823461" w:rsidP="00823461">
      <w:pPr>
        <w:jc w:val="both"/>
        <w:rPr>
          <w:rFonts w:cs="Arial"/>
          <w:sz w:val="20"/>
          <w:szCs w:val="20"/>
        </w:rPr>
      </w:pPr>
    </w:p>
    <w:p w14:paraId="491B1C0F" w14:textId="0EBE74E2" w:rsidR="00823461" w:rsidRPr="004D239D" w:rsidRDefault="008B7C9D" w:rsidP="00631EDE">
      <w:pPr>
        <w:pStyle w:val="Nadpis3"/>
        <w:numPr>
          <w:ilvl w:val="0"/>
          <w:numId w:val="74"/>
        </w:numPr>
        <w:rPr>
          <w:i/>
        </w:rPr>
      </w:pPr>
      <w:bookmarkStart w:id="68" w:name="_Toc3803707"/>
      <w:bookmarkStart w:id="69" w:name="_Toc231245631"/>
      <w:r w:rsidRPr="004D239D">
        <w:t xml:space="preserve">Otváranie </w:t>
      </w:r>
      <w:r w:rsidR="00823461" w:rsidRPr="004D239D">
        <w:t>ponúk</w:t>
      </w:r>
      <w:bookmarkEnd w:id="68"/>
      <w:bookmarkEnd w:id="69"/>
    </w:p>
    <w:p w14:paraId="43577D24" w14:textId="64828AB7" w:rsidR="00507C46" w:rsidRPr="004D239D" w:rsidRDefault="00507C46" w:rsidP="00631EDE">
      <w:pPr>
        <w:pStyle w:val="Odsekzoznamu"/>
        <w:numPr>
          <w:ilvl w:val="1"/>
          <w:numId w:val="74"/>
        </w:numPr>
        <w:ind w:left="426" w:hanging="426"/>
        <w:jc w:val="both"/>
        <w:rPr>
          <w:rFonts w:cs="Arial"/>
          <w:sz w:val="20"/>
          <w:szCs w:val="20"/>
        </w:rPr>
      </w:pPr>
      <w:r w:rsidRPr="004D239D">
        <w:rPr>
          <w:rFonts w:cs="Arial"/>
          <w:sz w:val="20"/>
          <w:szCs w:val="20"/>
        </w:rPr>
        <w:t xml:space="preserve">Otváranie ponúk, </w:t>
      </w:r>
      <w:proofErr w:type="spellStart"/>
      <w:r w:rsidRPr="004D239D">
        <w:rPr>
          <w:rFonts w:cs="Arial"/>
          <w:sz w:val="20"/>
          <w:szCs w:val="20"/>
        </w:rPr>
        <w:t>t.j</w:t>
      </w:r>
      <w:proofErr w:type="spellEnd"/>
      <w:r w:rsidRPr="004D239D">
        <w:rPr>
          <w:rFonts w:cs="Arial"/>
          <w:sz w:val="20"/>
          <w:szCs w:val="20"/>
        </w:rPr>
        <w:t xml:space="preserve">. sprístupnenie elektronických </w:t>
      </w:r>
      <w:r w:rsidR="00B2391E">
        <w:rPr>
          <w:rFonts w:cs="Arial"/>
          <w:sz w:val="20"/>
          <w:szCs w:val="20"/>
        </w:rPr>
        <w:t>ponúk</w:t>
      </w:r>
      <w:r w:rsidRPr="004D239D">
        <w:rPr>
          <w:rFonts w:cs="Arial"/>
          <w:sz w:val="20"/>
          <w:szCs w:val="20"/>
        </w:rPr>
        <w:t xml:space="preserve">, sa uskutoční elektronicky prostredníctvom IS JOSEPHINE, a to sprístupnením obsahu </w:t>
      </w:r>
      <w:r w:rsidR="006936C1" w:rsidRPr="004D239D">
        <w:rPr>
          <w:rFonts w:cs="Arial"/>
          <w:sz w:val="20"/>
          <w:szCs w:val="20"/>
        </w:rPr>
        <w:t>ponuky</w:t>
      </w:r>
      <w:r w:rsidRPr="004D239D">
        <w:rPr>
          <w:rFonts w:cs="Arial"/>
          <w:sz w:val="20"/>
          <w:szCs w:val="20"/>
        </w:rPr>
        <w:t xml:space="preserve"> komisii verejného obstarávateľa, po uplynutí lehoty na predloženie </w:t>
      </w:r>
      <w:r w:rsidR="006936C1" w:rsidRPr="004D239D">
        <w:rPr>
          <w:rFonts w:cs="Arial"/>
          <w:sz w:val="20"/>
          <w:szCs w:val="20"/>
        </w:rPr>
        <w:t>ponúk</w:t>
      </w:r>
      <w:r w:rsidRPr="004D239D">
        <w:rPr>
          <w:rFonts w:cs="Arial"/>
          <w:sz w:val="20"/>
          <w:szCs w:val="20"/>
        </w:rPr>
        <w:t>.</w:t>
      </w:r>
    </w:p>
    <w:p w14:paraId="2073483E" w14:textId="2324F063" w:rsidR="00511670" w:rsidRPr="004D239D" w:rsidRDefault="00511670" w:rsidP="00631EDE">
      <w:pPr>
        <w:numPr>
          <w:ilvl w:val="1"/>
          <w:numId w:val="74"/>
        </w:numPr>
        <w:ind w:left="426" w:hanging="426"/>
        <w:jc w:val="both"/>
        <w:rPr>
          <w:rFonts w:cs="Arial"/>
          <w:sz w:val="20"/>
          <w:szCs w:val="20"/>
        </w:rPr>
      </w:pPr>
      <w:r w:rsidRPr="004D239D">
        <w:rPr>
          <w:rFonts w:cs="Arial"/>
          <w:sz w:val="20"/>
          <w:szCs w:val="20"/>
        </w:rPr>
        <w:t>Lehota otvárania ponúk je uvedená v Oznámení o v</w:t>
      </w:r>
      <w:r w:rsidR="00143097" w:rsidRPr="004D239D">
        <w:rPr>
          <w:rFonts w:cs="Arial"/>
          <w:sz w:val="20"/>
          <w:szCs w:val="20"/>
        </w:rPr>
        <w:t>yhlásení verejného obstarávania</w:t>
      </w:r>
      <w:r w:rsidRPr="004D239D">
        <w:rPr>
          <w:rFonts w:cs="Arial"/>
          <w:sz w:val="20"/>
          <w:szCs w:val="20"/>
        </w:rPr>
        <w:t>.</w:t>
      </w:r>
      <w:r w:rsidR="00143097" w:rsidRPr="004D239D">
        <w:rPr>
          <w:rFonts w:cs="Arial"/>
          <w:sz w:val="20"/>
          <w:szCs w:val="20"/>
        </w:rPr>
        <w:t xml:space="preserve"> </w:t>
      </w:r>
      <w:r w:rsidRPr="004D239D">
        <w:rPr>
          <w:rFonts w:cs="Arial"/>
          <w:sz w:val="20"/>
          <w:szCs w:val="20"/>
        </w:rPr>
        <w:t>Otvá</w:t>
      </w:r>
      <w:r w:rsidR="008B7C9D" w:rsidRPr="004D239D">
        <w:rPr>
          <w:rFonts w:cs="Arial"/>
          <w:sz w:val="20"/>
          <w:szCs w:val="20"/>
        </w:rPr>
        <w:t xml:space="preserve">ranie ponúk vykoná komisia, </w:t>
      </w:r>
      <w:r w:rsidRPr="004D239D">
        <w:rPr>
          <w:rFonts w:cs="Arial"/>
          <w:sz w:val="20"/>
          <w:szCs w:val="20"/>
        </w:rPr>
        <w:t>ktorá je zároveň komisiou k vyhodnoteniu.</w:t>
      </w:r>
    </w:p>
    <w:p w14:paraId="01A72D0C" w14:textId="26E3B1D8" w:rsidR="00511670" w:rsidRPr="004D239D" w:rsidRDefault="00511670" w:rsidP="00631EDE">
      <w:pPr>
        <w:numPr>
          <w:ilvl w:val="1"/>
          <w:numId w:val="74"/>
        </w:numPr>
        <w:ind w:left="426" w:hanging="426"/>
        <w:jc w:val="both"/>
        <w:rPr>
          <w:rFonts w:cs="Arial"/>
          <w:sz w:val="20"/>
          <w:szCs w:val="20"/>
        </w:rPr>
      </w:pPr>
      <w:r w:rsidRPr="004D239D">
        <w:rPr>
          <w:rFonts w:cs="Arial"/>
          <w:sz w:val="20"/>
          <w:szCs w:val="20"/>
        </w:rPr>
        <w:t xml:space="preserve">Miestom „on-line“ sprístupnenia ponúk je webová adresa </w:t>
      </w:r>
      <w:hyperlink r:id="rId16" w:history="1">
        <w:r w:rsidRPr="004D239D">
          <w:rPr>
            <w:rFonts w:cs="Arial"/>
            <w:sz w:val="20"/>
            <w:szCs w:val="20"/>
          </w:rPr>
          <w:t>https://josephine.proebiz.com/</w:t>
        </w:r>
      </w:hyperlink>
      <w:r w:rsidRPr="004D239D">
        <w:rPr>
          <w:rFonts w:cs="Arial"/>
          <w:sz w:val="20"/>
          <w:szCs w:val="20"/>
        </w:rPr>
        <w:t xml:space="preserve"> a totožná záložka ako pri predkladaní ponúk. </w:t>
      </w:r>
    </w:p>
    <w:p w14:paraId="0577D385" w14:textId="495F1BED" w:rsidR="00511670" w:rsidRPr="004D239D" w:rsidRDefault="00511670" w:rsidP="00631EDE">
      <w:pPr>
        <w:numPr>
          <w:ilvl w:val="1"/>
          <w:numId w:val="74"/>
        </w:numPr>
        <w:ind w:left="426" w:hanging="426"/>
        <w:jc w:val="both"/>
        <w:rPr>
          <w:rFonts w:cs="Arial"/>
          <w:sz w:val="20"/>
          <w:szCs w:val="20"/>
        </w:rPr>
      </w:pPr>
      <w:r w:rsidRPr="004D239D">
        <w:rPr>
          <w:rFonts w:cs="Arial"/>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sz w:val="20"/>
          <w:szCs w:val="20"/>
        </w:rPr>
        <w:t xml:space="preserve">IS </w:t>
      </w:r>
      <w:r w:rsidRPr="004D239D">
        <w:rPr>
          <w:rFonts w:cs="Arial"/>
          <w:sz w:val="20"/>
          <w:szCs w:val="20"/>
        </w:rPr>
        <w:t>JOSEPHINE logovať a</w:t>
      </w:r>
      <w:r w:rsidR="00143097" w:rsidRPr="004D239D">
        <w:rPr>
          <w:rFonts w:cs="Arial"/>
          <w:sz w:val="20"/>
          <w:szCs w:val="20"/>
        </w:rPr>
        <w:t xml:space="preserve"> </w:t>
      </w:r>
      <w:r w:rsidRPr="004D239D">
        <w:rPr>
          <w:rFonts w:cs="Arial"/>
          <w:sz w:val="20"/>
          <w:szCs w:val="20"/>
        </w:rPr>
        <w:t xml:space="preserve">budú súčasťou protokolov v danom </w:t>
      </w:r>
      <w:r w:rsidR="00143097" w:rsidRPr="004D239D">
        <w:rPr>
          <w:rFonts w:cs="Arial"/>
          <w:sz w:val="20"/>
          <w:szCs w:val="20"/>
        </w:rPr>
        <w:t xml:space="preserve">verejnom </w:t>
      </w:r>
      <w:r w:rsidRPr="004D239D">
        <w:rPr>
          <w:rFonts w:cs="Arial"/>
          <w:sz w:val="20"/>
          <w:szCs w:val="20"/>
        </w:rPr>
        <w:t xml:space="preserve">obstarávaní. </w:t>
      </w:r>
    </w:p>
    <w:p w14:paraId="49A51F7E" w14:textId="08CEB984" w:rsidR="000C7D4D" w:rsidRPr="004D239D" w:rsidRDefault="000C7D4D" w:rsidP="00823461">
      <w:pPr>
        <w:jc w:val="both"/>
        <w:rPr>
          <w:rFonts w:cs="Arial"/>
          <w:sz w:val="20"/>
          <w:szCs w:val="20"/>
        </w:rPr>
      </w:pPr>
    </w:p>
    <w:p w14:paraId="0322D37A" w14:textId="36D87659" w:rsidR="00823461" w:rsidRPr="004D239D" w:rsidRDefault="00823461" w:rsidP="00631EDE">
      <w:pPr>
        <w:pStyle w:val="Nadpis3"/>
        <w:numPr>
          <w:ilvl w:val="0"/>
          <w:numId w:val="74"/>
        </w:numPr>
        <w:rPr>
          <w:i/>
        </w:rPr>
      </w:pPr>
      <w:bookmarkStart w:id="70" w:name="_Toc3803708"/>
      <w:bookmarkStart w:id="71" w:name="_Toc231245632"/>
      <w:r w:rsidRPr="004D239D">
        <w:t>Vyhodno</w:t>
      </w:r>
      <w:r w:rsidR="008B7C9D" w:rsidRPr="004D239D">
        <w:t xml:space="preserve">tenie </w:t>
      </w:r>
      <w:r w:rsidRPr="004D239D">
        <w:t>ponúk</w:t>
      </w:r>
      <w:bookmarkEnd w:id="70"/>
      <w:bookmarkEnd w:id="71"/>
    </w:p>
    <w:p w14:paraId="5690C881" w14:textId="37E114D7" w:rsidR="00782FAF" w:rsidRPr="004D239D" w:rsidRDefault="00782FAF" w:rsidP="00631EDE">
      <w:pPr>
        <w:numPr>
          <w:ilvl w:val="1"/>
          <w:numId w:val="74"/>
        </w:numPr>
        <w:ind w:left="426" w:hanging="426"/>
        <w:jc w:val="both"/>
        <w:rPr>
          <w:rFonts w:cs="Arial"/>
          <w:sz w:val="20"/>
          <w:szCs w:val="20"/>
        </w:rPr>
      </w:pPr>
      <w:r w:rsidRPr="004D239D">
        <w:rPr>
          <w:rFonts w:cs="Arial"/>
          <w:sz w:val="20"/>
          <w:szCs w:val="20"/>
        </w:rPr>
        <w:t>V procese vyhodnocovania ponúk verejný obstarávateľ použije postupy</w:t>
      </w:r>
      <w:r w:rsidR="0060739F" w:rsidRPr="004D239D">
        <w:rPr>
          <w:rFonts w:cs="Arial"/>
          <w:sz w:val="20"/>
          <w:szCs w:val="20"/>
        </w:rPr>
        <w:t xml:space="preserve"> uvedené v § 53 ZVO. Vzhľadom k </w:t>
      </w:r>
      <w:r w:rsidRPr="004D239D">
        <w:rPr>
          <w:rFonts w:cs="Arial"/>
          <w:sz w:val="20"/>
          <w:szCs w:val="20"/>
        </w:rPr>
        <w:t xml:space="preserve">tomu, že elektronická aukcia sa neuskutoční, verejný obstarávateľ rozhodol, že vyhodnotenie splnenia podmienok účasti a vyhodnotenie ponúk z hľadiska splnenia požiadaviek na predmet zákazky sa </w:t>
      </w:r>
      <w:r w:rsidRPr="004D239D">
        <w:rPr>
          <w:rFonts w:cs="Arial"/>
          <w:sz w:val="20"/>
          <w:szCs w:val="20"/>
        </w:rPr>
        <w:lastRenderedPageBreak/>
        <w:t>uskutoční po vyhodnotení ponúk na základe</w:t>
      </w:r>
      <w:r w:rsidR="0060739F" w:rsidRPr="004D239D">
        <w:rPr>
          <w:rFonts w:cs="Arial"/>
          <w:sz w:val="20"/>
          <w:szCs w:val="20"/>
        </w:rPr>
        <w:t xml:space="preserve"> kritéria na vyhodnotenie ponúk, </w:t>
      </w:r>
      <w:proofErr w:type="spellStart"/>
      <w:r w:rsidR="0060739F" w:rsidRPr="004D239D">
        <w:rPr>
          <w:rFonts w:cs="Arial"/>
          <w:sz w:val="20"/>
          <w:szCs w:val="20"/>
        </w:rPr>
        <w:t>t.j</w:t>
      </w:r>
      <w:proofErr w:type="spellEnd"/>
      <w:r w:rsidR="0060739F" w:rsidRPr="004D239D">
        <w:rPr>
          <w:rFonts w:cs="Arial"/>
          <w:sz w:val="20"/>
          <w:szCs w:val="20"/>
        </w:rPr>
        <w:t>. v zmysle § 66, ods. 7, písm. b) ZVO.</w:t>
      </w:r>
    </w:p>
    <w:p w14:paraId="197D5E65" w14:textId="77777777" w:rsidR="008F5400" w:rsidRDefault="00782FAF" w:rsidP="008F5400">
      <w:pPr>
        <w:numPr>
          <w:ilvl w:val="1"/>
          <w:numId w:val="74"/>
        </w:numPr>
        <w:ind w:left="426" w:hanging="426"/>
        <w:jc w:val="both"/>
        <w:rPr>
          <w:rFonts w:cs="Arial"/>
          <w:sz w:val="20"/>
          <w:szCs w:val="20"/>
        </w:rPr>
      </w:pPr>
      <w:r w:rsidRPr="004D239D">
        <w:rPr>
          <w:rFonts w:cs="Arial"/>
          <w:sz w:val="20"/>
          <w:szCs w:val="20"/>
        </w:rPr>
        <w:t>Na základe predložených kritérií na vyhodnotenie ponúk budú ponuky zoradené vzostupne (predbežné poradie) a vyhodnocovať sa bude ponuka uchádzača na prvom mieste v poradí.</w:t>
      </w:r>
    </w:p>
    <w:p w14:paraId="3DB374D2" w14:textId="64CCA25B" w:rsidR="008F5400" w:rsidRPr="008F5400" w:rsidRDefault="008F5400" w:rsidP="008F5400">
      <w:pPr>
        <w:numPr>
          <w:ilvl w:val="1"/>
          <w:numId w:val="74"/>
        </w:numPr>
        <w:ind w:left="426" w:hanging="426"/>
        <w:jc w:val="both"/>
        <w:rPr>
          <w:rFonts w:cs="Arial"/>
          <w:sz w:val="20"/>
          <w:szCs w:val="20"/>
        </w:rPr>
      </w:pPr>
      <w:r w:rsidRPr="008F5400">
        <w:rPr>
          <w:rFonts w:cs="Arial"/>
          <w:sz w:val="20"/>
          <w:szCs w:val="20"/>
        </w:rPr>
        <w:t>Ak verejný obstarávateľ pri vyhodnocovaní ponúk zistí, že ponuka alebo ponúkané riešenie nespĺňa požiadavky na predmet zákazky určené v oznámení o vyhlásení verejného obstarávania alebo v týchto súťažných podkladoch, postupuje pri vyhodnocovaní ponuky v súlade s § 53 zákona o verejnom obstarávaní. Ak ani po vykonaní postupu podľa § 53 zákona o verejnom obstarávaní nebude preukázané splnenie požiadaviek na predmet zákazky, verejný obstarávateľ ponuku vylúči.</w:t>
      </w:r>
    </w:p>
    <w:p w14:paraId="6A0E3B43" w14:textId="77777777" w:rsidR="008F5400" w:rsidRPr="004D239D" w:rsidRDefault="008F5400" w:rsidP="008F5400">
      <w:pPr>
        <w:ind w:left="426"/>
        <w:jc w:val="both"/>
        <w:rPr>
          <w:rFonts w:cs="Arial"/>
          <w:sz w:val="20"/>
          <w:szCs w:val="20"/>
        </w:rPr>
      </w:pPr>
    </w:p>
    <w:p w14:paraId="006E49D0" w14:textId="77777777" w:rsidR="000C5CEA" w:rsidRPr="004D239D" w:rsidRDefault="000C5CEA" w:rsidP="00E02437">
      <w:pPr>
        <w:jc w:val="both"/>
        <w:rPr>
          <w:rFonts w:cs="Arial"/>
          <w:sz w:val="20"/>
          <w:szCs w:val="20"/>
        </w:rPr>
      </w:pPr>
    </w:p>
    <w:p w14:paraId="2E5901E4" w14:textId="31F6B402" w:rsidR="00823461" w:rsidRPr="004D239D" w:rsidRDefault="009022F9" w:rsidP="00631EDE">
      <w:pPr>
        <w:pStyle w:val="Nadpis3"/>
        <w:numPr>
          <w:ilvl w:val="0"/>
          <w:numId w:val="74"/>
        </w:numPr>
        <w:rPr>
          <w:i/>
        </w:rPr>
      </w:pPr>
      <w:bookmarkStart w:id="72" w:name="_Toc231245633"/>
      <w:r w:rsidRPr="004D239D">
        <w:t>Vyhodnotenie splnenia podmienok účasti uchádzačov</w:t>
      </w:r>
      <w:bookmarkEnd w:id="72"/>
    </w:p>
    <w:p w14:paraId="4C7FA199" w14:textId="7374F54C" w:rsidR="009022F9" w:rsidRPr="004D239D" w:rsidRDefault="00782FAF" w:rsidP="00631EDE">
      <w:pPr>
        <w:numPr>
          <w:ilvl w:val="1"/>
          <w:numId w:val="74"/>
        </w:numPr>
        <w:ind w:left="426" w:hanging="426"/>
        <w:jc w:val="both"/>
        <w:rPr>
          <w:rFonts w:cs="Arial"/>
          <w:sz w:val="20"/>
          <w:szCs w:val="20"/>
        </w:rPr>
      </w:pPr>
      <w:r w:rsidRPr="004D239D">
        <w:rPr>
          <w:rFonts w:cs="Arial"/>
          <w:sz w:val="20"/>
          <w:szCs w:val="20"/>
        </w:rPr>
        <w:t>Verejný obstarávateľ rozhodol, že vyhodnotenie splnenia podmienok účasti sa uskutoční po vyhodnotení ponúk na základe kritéria na vyhodnotenie ponúk, a to u uchádzača</w:t>
      </w:r>
      <w:r w:rsidR="009022F9" w:rsidRPr="004D239D">
        <w:rPr>
          <w:rFonts w:cs="Arial"/>
          <w:sz w:val="20"/>
          <w:szCs w:val="20"/>
        </w:rPr>
        <w:t>, ktorý sa umiestnil prvý v poradí. Na proces vyhodnocovania splnenia podmienok účasti uchádzačov budú ap</w:t>
      </w:r>
      <w:r w:rsidRPr="004D239D">
        <w:rPr>
          <w:rFonts w:cs="Arial"/>
          <w:sz w:val="20"/>
          <w:szCs w:val="20"/>
        </w:rPr>
        <w:t xml:space="preserve">likované postupy uvedené v § 40 a § 152, </w:t>
      </w:r>
      <w:r w:rsidR="009022F9" w:rsidRPr="004D239D">
        <w:rPr>
          <w:rFonts w:cs="Arial"/>
          <w:sz w:val="20"/>
          <w:szCs w:val="20"/>
        </w:rPr>
        <w:t>ods. 4 ZVO.</w:t>
      </w:r>
    </w:p>
    <w:p w14:paraId="57674B9D" w14:textId="0A8A5F53" w:rsidR="009022F9" w:rsidRPr="004D239D" w:rsidRDefault="008F5400" w:rsidP="00631EDE">
      <w:pPr>
        <w:numPr>
          <w:ilvl w:val="1"/>
          <w:numId w:val="74"/>
        </w:numPr>
        <w:ind w:left="426" w:hanging="426"/>
        <w:jc w:val="both"/>
        <w:rPr>
          <w:rFonts w:cs="Arial"/>
          <w:sz w:val="20"/>
          <w:szCs w:val="20"/>
        </w:rPr>
      </w:pPr>
      <w:r w:rsidRPr="008F5400">
        <w:rPr>
          <w:rFonts w:cs="Arial"/>
          <w:sz w:val="20"/>
          <w:szCs w:val="20"/>
        </w:rPr>
        <w:t>Verejný obstarávateľ pri posudzovaní splnenia podmienok účasti postupuje podľa § 40 ods. 4 zákona o verejnom obstarávaní. Ak je to potrebné, prostredníctvom komunikačného rozhrania IS JOSEPHINE požiada uchádzača o vysvetlenie alebo doplnenie dokladov alebo o predloženie chýbajúcich dokladov. Vysvetlením alebo doplnením nemožno preukázať skutočnosti, ktoré nastali po uplynutí lehoty na predkladanie ponúk.</w:t>
      </w:r>
    </w:p>
    <w:p w14:paraId="5D5A311A" w14:textId="77777777" w:rsidR="0042641E" w:rsidRPr="004D239D" w:rsidRDefault="0042641E" w:rsidP="0042641E">
      <w:pPr>
        <w:jc w:val="both"/>
        <w:rPr>
          <w:rFonts w:cs="Arial"/>
          <w:sz w:val="20"/>
          <w:szCs w:val="20"/>
        </w:rPr>
      </w:pPr>
    </w:p>
    <w:p w14:paraId="681A902E" w14:textId="77777777" w:rsidR="0042641E" w:rsidRPr="004D239D" w:rsidRDefault="0042641E" w:rsidP="00631EDE">
      <w:pPr>
        <w:pStyle w:val="Nadpis3"/>
        <w:numPr>
          <w:ilvl w:val="0"/>
          <w:numId w:val="74"/>
        </w:numPr>
        <w:rPr>
          <w:i/>
        </w:rPr>
      </w:pPr>
      <w:bookmarkStart w:id="73" w:name="_Toc231245634"/>
      <w:r w:rsidRPr="004D239D">
        <w:t>Elektronická aukcia</w:t>
      </w:r>
      <w:bookmarkEnd w:id="73"/>
    </w:p>
    <w:p w14:paraId="5E1A1777" w14:textId="77777777" w:rsidR="0042641E" w:rsidRPr="004D239D" w:rsidRDefault="0042641E" w:rsidP="00631EDE">
      <w:pPr>
        <w:numPr>
          <w:ilvl w:val="1"/>
          <w:numId w:val="74"/>
        </w:numPr>
        <w:ind w:left="426" w:hanging="426"/>
        <w:jc w:val="both"/>
        <w:rPr>
          <w:rFonts w:cs="Arial"/>
          <w:sz w:val="20"/>
          <w:szCs w:val="20"/>
        </w:rPr>
      </w:pPr>
      <w:r w:rsidRPr="004D239D">
        <w:rPr>
          <w:rFonts w:cs="Arial"/>
          <w:sz w:val="20"/>
          <w:szCs w:val="20"/>
        </w:rPr>
        <w:t>Elektronická aukcia sa nepoužije.</w:t>
      </w:r>
    </w:p>
    <w:p w14:paraId="18043A17" w14:textId="77777777" w:rsidR="00782FAF" w:rsidRPr="004D239D" w:rsidRDefault="00782FAF" w:rsidP="00782FAF">
      <w:pPr>
        <w:jc w:val="both"/>
        <w:rPr>
          <w:rFonts w:cs="Arial"/>
          <w:sz w:val="20"/>
          <w:szCs w:val="20"/>
        </w:rPr>
      </w:pPr>
    </w:p>
    <w:p w14:paraId="5DB95902" w14:textId="1AF886B5" w:rsidR="00782FAF" w:rsidRPr="004D239D" w:rsidRDefault="00782FAF" w:rsidP="00631EDE">
      <w:pPr>
        <w:pStyle w:val="Nadpis3"/>
        <w:numPr>
          <w:ilvl w:val="0"/>
          <w:numId w:val="74"/>
        </w:numPr>
        <w:rPr>
          <w:i/>
        </w:rPr>
      </w:pPr>
      <w:bookmarkStart w:id="74" w:name="_Toc100055037"/>
      <w:bookmarkStart w:id="75" w:name="_Toc231245635"/>
      <w:r w:rsidRPr="004D239D">
        <w:t>Vysvetľovanie ponuky, odôvodnenie mimoriadne nízkej ponuky</w:t>
      </w:r>
      <w:bookmarkEnd w:id="74"/>
      <w:bookmarkEnd w:id="75"/>
    </w:p>
    <w:p w14:paraId="2A989126" w14:textId="15A397C6"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4C4227E6" w14:textId="77777777" w:rsidR="0053315A" w:rsidRDefault="0053315A" w:rsidP="00631EDE">
      <w:pPr>
        <w:pStyle w:val="Odsekzoznamu"/>
        <w:numPr>
          <w:ilvl w:val="1"/>
          <w:numId w:val="74"/>
        </w:numPr>
        <w:ind w:left="426" w:hanging="426"/>
        <w:jc w:val="both"/>
        <w:rPr>
          <w:rFonts w:cs="Arial"/>
          <w:sz w:val="20"/>
          <w:szCs w:val="20"/>
        </w:rPr>
      </w:pPr>
      <w:r w:rsidRPr="0053315A">
        <w:rPr>
          <w:rFonts w:cs="Arial"/>
          <w:sz w:val="20"/>
          <w:szCs w:val="20"/>
        </w:rPr>
        <w:t>V zmysle pravidiel pre vyhodnocovanie ponúk komisia umožní uchádzačovi vysvetliť alebo doplniť ponuku, ak z nej nevyplývajú všetky potrebné informácie pre jej posúdenie, pričom týmto postupom nesmie dôjsť k zmene predloženej ponuky v častiach, ktoré sú predmetom hodnotenia podľa kritérií.</w:t>
      </w:r>
    </w:p>
    <w:p w14:paraId="702DBF3B" w14:textId="6A189612"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sz w:val="20"/>
          <w:szCs w:val="20"/>
        </w:rPr>
      </w:pPr>
    </w:p>
    <w:p w14:paraId="0ADD1E10" w14:textId="56CBFBF9" w:rsidR="006A0AB8" w:rsidRPr="004D239D" w:rsidRDefault="006A0AB8" w:rsidP="00631EDE">
      <w:pPr>
        <w:pStyle w:val="Nadpis3"/>
        <w:numPr>
          <w:ilvl w:val="0"/>
          <w:numId w:val="74"/>
        </w:numPr>
        <w:rPr>
          <w:i/>
        </w:rPr>
      </w:pPr>
      <w:bookmarkStart w:id="76" w:name="_Toc231245636"/>
      <w:r w:rsidRPr="004D239D">
        <w:t>Kritériá na vyhodnotenie ponúk</w:t>
      </w:r>
      <w:bookmarkEnd w:id="76"/>
      <w:r w:rsidRPr="004D239D">
        <w:t xml:space="preserve"> </w:t>
      </w:r>
    </w:p>
    <w:p w14:paraId="3B556220" w14:textId="77777777" w:rsidR="00800C93" w:rsidRDefault="00800C93" w:rsidP="00631EDE">
      <w:pPr>
        <w:numPr>
          <w:ilvl w:val="1"/>
          <w:numId w:val="74"/>
        </w:numPr>
        <w:ind w:left="426" w:hanging="426"/>
        <w:jc w:val="both"/>
        <w:rPr>
          <w:rFonts w:cs="Arial"/>
          <w:sz w:val="20"/>
          <w:szCs w:val="20"/>
        </w:rPr>
      </w:pPr>
      <w:r w:rsidRPr="00800C93">
        <w:rPr>
          <w:rFonts w:cs="Arial"/>
          <w:sz w:val="20"/>
          <w:szCs w:val="20"/>
        </w:rPr>
        <w:t>Jediným kritériom na vyhodnotenie ponúk je v súlade s § 44 ods. 3 písm. c) zákona o verejnom obstarávaní najnižšia celková cena za realizáciu predmetu zákazky v EUR bez DPH.</w:t>
      </w:r>
    </w:p>
    <w:p w14:paraId="2AFFE8FF" w14:textId="77777777" w:rsidR="00D450F9" w:rsidRDefault="009234EE" w:rsidP="00056DD2">
      <w:pPr>
        <w:numPr>
          <w:ilvl w:val="1"/>
          <w:numId w:val="74"/>
        </w:numPr>
        <w:ind w:left="426" w:hanging="426"/>
        <w:jc w:val="both"/>
        <w:rPr>
          <w:rFonts w:cs="Arial"/>
          <w:sz w:val="20"/>
          <w:szCs w:val="20"/>
        </w:rPr>
      </w:pPr>
      <w:r w:rsidRPr="00D450F9">
        <w:rPr>
          <w:rFonts w:cs="Arial"/>
          <w:sz w:val="20"/>
          <w:szCs w:val="20"/>
        </w:rPr>
        <w:t>Predmetom</w:t>
      </w:r>
      <w:r w:rsidR="00D450F9">
        <w:rPr>
          <w:rFonts w:cs="Arial"/>
          <w:sz w:val="20"/>
          <w:szCs w:val="20"/>
        </w:rPr>
        <w:t xml:space="preserve"> </w:t>
      </w:r>
      <w:r w:rsidR="00D450F9" w:rsidRPr="00D450F9">
        <w:rPr>
          <w:rFonts w:cs="Arial"/>
          <w:sz w:val="20"/>
          <w:szCs w:val="20"/>
        </w:rPr>
        <w:t>hodnotenia bude celková cena za poskytovanie služby počas celej doby trvania zmluvy vrátane jednorazových nákladov na implementáciu a migráciu, vypočítaná podľa modelu uvedeného vo Vyhodnocovacej tabuľke, ktorá tvorí súčasť Prílohy č. 1 – Návrh na plnenie kritérií na vyhodnotenie ponúk</w:t>
      </w:r>
      <w:r w:rsidR="00D450F9">
        <w:rPr>
          <w:rFonts w:cs="Arial"/>
          <w:sz w:val="20"/>
          <w:szCs w:val="20"/>
        </w:rPr>
        <w:t>.</w:t>
      </w:r>
    </w:p>
    <w:p w14:paraId="790621C6" w14:textId="26A53571" w:rsidR="00800C93" w:rsidRPr="00D450F9" w:rsidRDefault="00800C93" w:rsidP="00056DD2">
      <w:pPr>
        <w:numPr>
          <w:ilvl w:val="1"/>
          <w:numId w:val="74"/>
        </w:numPr>
        <w:ind w:left="426" w:hanging="426"/>
        <w:jc w:val="both"/>
        <w:rPr>
          <w:rFonts w:cs="Arial"/>
          <w:sz w:val="20"/>
          <w:szCs w:val="20"/>
        </w:rPr>
      </w:pPr>
      <w:r w:rsidRPr="00D450F9">
        <w:rPr>
          <w:rFonts w:cs="Arial"/>
          <w:sz w:val="20"/>
          <w:szCs w:val="20"/>
        </w:rPr>
        <w:t>Verejný obstarávateľ zoradí ponuky vzostupne podľa celkovej ceny v EUR bez DPH. Za úspešnú bude označená ponuka uchádzača, ktorý predložil najnižšiu celkovú cenu a ktorého ponuka spĺňa všetky požiadavky na predmet zákazky a uchádzač spĺňa podmienky účasti stanovené verejným obstarávateľom.</w:t>
      </w:r>
    </w:p>
    <w:p w14:paraId="627BA5A3" w14:textId="77777777" w:rsidR="00800C93" w:rsidRPr="004D239D" w:rsidRDefault="00800C93" w:rsidP="00800C93">
      <w:pPr>
        <w:jc w:val="both"/>
        <w:rPr>
          <w:rFonts w:cs="Arial"/>
          <w:sz w:val="20"/>
          <w:szCs w:val="20"/>
        </w:rPr>
      </w:pPr>
    </w:p>
    <w:p w14:paraId="6C69DE8F" w14:textId="34AA918A" w:rsidR="006A0AB8" w:rsidRPr="004D239D" w:rsidRDefault="006A0AB8" w:rsidP="00631EDE">
      <w:pPr>
        <w:pStyle w:val="Nadpis3"/>
        <w:numPr>
          <w:ilvl w:val="0"/>
          <w:numId w:val="74"/>
        </w:numPr>
        <w:rPr>
          <w:i/>
        </w:rPr>
      </w:pPr>
      <w:bookmarkStart w:id="77" w:name="_Toc231245637"/>
      <w:r w:rsidRPr="004D239D">
        <w:t>Vylúčenie uchádzača</w:t>
      </w:r>
      <w:bookmarkEnd w:id="77"/>
      <w:r w:rsidRPr="004D239D">
        <w:t xml:space="preserve"> </w:t>
      </w:r>
    </w:p>
    <w:p w14:paraId="69ED2ACE" w14:textId="588C0D6C" w:rsidR="00874AC6"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Verejný obstarávateľ v prípade vylúčenia ponuky uchádzača bude postupovať v zmysle ustanovenia</w:t>
      </w:r>
      <w:r w:rsidR="00F520C2">
        <w:rPr>
          <w:rFonts w:cs="Arial"/>
          <w:sz w:val="20"/>
          <w:szCs w:val="20"/>
        </w:rPr>
        <w:t xml:space="preserve"> § 40 a</w:t>
      </w:r>
      <w:r w:rsidRPr="004D239D">
        <w:rPr>
          <w:rFonts w:cs="Arial"/>
          <w:sz w:val="20"/>
          <w:szCs w:val="20"/>
        </w:rPr>
        <w:t xml:space="preserve"> § 53 ZVO.</w:t>
      </w:r>
    </w:p>
    <w:p w14:paraId="5E003A02" w14:textId="77777777" w:rsidR="00874AC6" w:rsidRPr="004D239D" w:rsidRDefault="00874AC6" w:rsidP="00874AC6">
      <w:pPr>
        <w:jc w:val="both"/>
        <w:rPr>
          <w:rFonts w:cs="Arial"/>
          <w:sz w:val="20"/>
          <w:szCs w:val="20"/>
        </w:rPr>
      </w:pPr>
    </w:p>
    <w:p w14:paraId="24FF3D19" w14:textId="77777777" w:rsidR="00782FAF" w:rsidRPr="004D239D" w:rsidRDefault="00782FAF" w:rsidP="00631EDE">
      <w:pPr>
        <w:pStyle w:val="Nadpis3"/>
        <w:numPr>
          <w:ilvl w:val="0"/>
          <w:numId w:val="74"/>
        </w:numPr>
        <w:rPr>
          <w:i/>
        </w:rPr>
      </w:pPr>
      <w:bookmarkStart w:id="78" w:name="_Toc3803713"/>
      <w:bookmarkStart w:id="79" w:name="_Toc231245638"/>
      <w:r w:rsidRPr="004D239D">
        <w:t>Revízne postupy</w:t>
      </w:r>
      <w:bookmarkEnd w:id="78"/>
      <w:bookmarkEnd w:id="79"/>
    </w:p>
    <w:p w14:paraId="63434E6B" w14:textId="4BFB3C3C" w:rsidR="00782FAF" w:rsidRPr="004D239D" w:rsidRDefault="00782FAF" w:rsidP="00631EDE">
      <w:pPr>
        <w:numPr>
          <w:ilvl w:val="1"/>
          <w:numId w:val="74"/>
        </w:numPr>
        <w:ind w:left="426" w:hanging="426"/>
        <w:jc w:val="both"/>
        <w:rPr>
          <w:rFonts w:cs="Arial"/>
          <w:sz w:val="20"/>
          <w:szCs w:val="20"/>
        </w:rPr>
      </w:pPr>
      <w:r w:rsidRPr="004D239D">
        <w:rPr>
          <w:rFonts w:cs="Arial"/>
          <w:sz w:val="20"/>
          <w:szCs w:val="20"/>
        </w:rPr>
        <w:t>Uchádzač</w:t>
      </w:r>
      <w:r w:rsidR="00603AD3">
        <w:rPr>
          <w:rFonts w:cs="Arial"/>
          <w:sz w:val="20"/>
          <w:szCs w:val="20"/>
        </w:rPr>
        <w:t xml:space="preserve">, </w:t>
      </w:r>
      <w:r w:rsidR="00603AD3" w:rsidRPr="00603AD3">
        <w:rPr>
          <w:rFonts w:cs="Arial"/>
          <w:sz w:val="20"/>
          <w:szCs w:val="20"/>
        </w:rPr>
        <w:t xml:space="preserve">záujemca, </w:t>
      </w:r>
      <w:r w:rsidR="00A80192" w:rsidRPr="004D239D">
        <w:rPr>
          <w:rFonts w:cs="Arial"/>
          <w:sz w:val="20"/>
          <w:szCs w:val="20"/>
        </w:rPr>
        <w:t xml:space="preserve">alebo </w:t>
      </w:r>
      <w:r w:rsidR="00603AD3" w:rsidRPr="00603AD3">
        <w:rPr>
          <w:rFonts w:cs="Arial"/>
          <w:sz w:val="20"/>
          <w:szCs w:val="20"/>
        </w:rPr>
        <w:t>účastník</w:t>
      </w:r>
      <w:r w:rsidRPr="004D239D">
        <w:rPr>
          <w:rFonts w:cs="Arial"/>
          <w:sz w:val="20"/>
          <w:szCs w:val="20"/>
        </w:rPr>
        <w:t xml:space="preserve">, </w:t>
      </w:r>
      <w:r w:rsidR="00BD1D85" w:rsidRPr="004D239D">
        <w:rPr>
          <w:rFonts w:cs="Arial"/>
          <w:sz w:val="20"/>
          <w:szCs w:val="20"/>
        </w:rPr>
        <w:t>kto</w:t>
      </w:r>
      <w:r w:rsidR="00BD1D85">
        <w:rPr>
          <w:rFonts w:cs="Arial"/>
          <w:sz w:val="20"/>
          <w:szCs w:val="20"/>
        </w:rPr>
        <w:t>rého</w:t>
      </w:r>
      <w:r w:rsidRPr="004D239D">
        <w:rPr>
          <w:rFonts w:cs="Arial"/>
          <w:sz w:val="20"/>
          <w:szCs w:val="20"/>
        </w:rPr>
        <w:t xml:space="preserve"> práva alebo právom chránené záujmy boli alebo mohli byť dotknuté postupom verejného obstarávateľa môže podať </w:t>
      </w:r>
      <w:r w:rsidR="00A80192" w:rsidRPr="004D239D">
        <w:rPr>
          <w:rFonts w:cs="Arial"/>
          <w:sz w:val="20"/>
          <w:szCs w:val="20"/>
        </w:rPr>
        <w:t xml:space="preserve">námietku </w:t>
      </w:r>
      <w:r w:rsidRPr="004D239D">
        <w:rPr>
          <w:rFonts w:cs="Arial"/>
          <w:sz w:val="20"/>
          <w:szCs w:val="20"/>
        </w:rPr>
        <w:t>podľa § 170 ZVO.</w:t>
      </w:r>
    </w:p>
    <w:p w14:paraId="03009A96" w14:textId="7F97C4BC" w:rsidR="00782FAF" w:rsidRDefault="00782FAF" w:rsidP="00791D84">
      <w:pPr>
        <w:jc w:val="both"/>
        <w:rPr>
          <w:rFonts w:cs="Arial"/>
          <w:sz w:val="20"/>
          <w:szCs w:val="20"/>
        </w:rPr>
      </w:pPr>
    </w:p>
    <w:p w14:paraId="7C636E5C" w14:textId="77777777" w:rsidR="00AD026E" w:rsidRPr="004D239D" w:rsidRDefault="00AD026E" w:rsidP="00791D84">
      <w:pPr>
        <w:jc w:val="both"/>
        <w:rPr>
          <w:rFonts w:cs="Arial"/>
          <w:sz w:val="20"/>
          <w:szCs w:val="20"/>
        </w:rPr>
      </w:pPr>
    </w:p>
    <w:p w14:paraId="2109589E" w14:textId="43B3AAE6" w:rsidR="00823461" w:rsidRPr="004D239D" w:rsidRDefault="00FB5BFC" w:rsidP="00280F65">
      <w:pPr>
        <w:pStyle w:val="Nadpis2"/>
        <w:spacing w:before="240" w:after="60" w:line="240" w:lineRule="auto"/>
        <w:rPr>
          <w:rFonts w:cs="Arial"/>
          <w:i/>
          <w:iCs/>
          <w:szCs w:val="24"/>
        </w:rPr>
      </w:pPr>
      <w:bookmarkStart w:id="80" w:name="_Toc3803714"/>
      <w:bookmarkStart w:id="81" w:name="_Toc231245639"/>
      <w:r w:rsidRPr="004D239D">
        <w:rPr>
          <w:rFonts w:cs="Arial"/>
          <w:i/>
          <w:iCs/>
          <w:szCs w:val="24"/>
        </w:rPr>
        <w:t xml:space="preserve">Časť VI. </w:t>
      </w:r>
      <w:r w:rsidR="00823461" w:rsidRPr="004D239D">
        <w:rPr>
          <w:rFonts w:cs="Arial"/>
          <w:i/>
          <w:iCs/>
          <w:szCs w:val="24"/>
        </w:rPr>
        <w:t>Prijatie ponuky a uzavretie zmluvy</w:t>
      </w:r>
      <w:bookmarkEnd w:id="80"/>
      <w:bookmarkEnd w:id="81"/>
    </w:p>
    <w:p w14:paraId="7E996934" w14:textId="77777777" w:rsidR="00823461" w:rsidRPr="004D239D" w:rsidRDefault="00823461" w:rsidP="00791D84">
      <w:pPr>
        <w:jc w:val="both"/>
        <w:rPr>
          <w:rFonts w:cs="Arial"/>
          <w:sz w:val="20"/>
          <w:szCs w:val="20"/>
        </w:rPr>
      </w:pPr>
    </w:p>
    <w:p w14:paraId="5E65FEDA" w14:textId="77777777" w:rsidR="00823461" w:rsidRPr="004D239D" w:rsidRDefault="00823461" w:rsidP="00631EDE">
      <w:pPr>
        <w:pStyle w:val="Nadpis3"/>
        <w:numPr>
          <w:ilvl w:val="0"/>
          <w:numId w:val="74"/>
        </w:numPr>
        <w:rPr>
          <w:i/>
        </w:rPr>
      </w:pPr>
      <w:bookmarkStart w:id="82" w:name="_Toc3803715"/>
      <w:bookmarkStart w:id="83" w:name="_Toc231245640"/>
      <w:r w:rsidRPr="004D239D">
        <w:t>Informácia o výsledku vyhodnotenia ponúk</w:t>
      </w:r>
      <w:bookmarkEnd w:id="82"/>
      <w:bookmarkEnd w:id="83"/>
    </w:p>
    <w:p w14:paraId="7F2A9C71" w14:textId="539B3F86" w:rsidR="00DA2AD5" w:rsidRPr="004D239D" w:rsidRDefault="00DA2AD5" w:rsidP="00631EDE">
      <w:pPr>
        <w:pStyle w:val="Odsekzoznamu"/>
        <w:numPr>
          <w:ilvl w:val="1"/>
          <w:numId w:val="74"/>
        </w:numPr>
        <w:ind w:left="426" w:hanging="426"/>
        <w:jc w:val="both"/>
        <w:rPr>
          <w:rFonts w:cs="Arial"/>
          <w:sz w:val="20"/>
          <w:szCs w:val="20"/>
        </w:rPr>
      </w:pPr>
      <w:r w:rsidRPr="004D239D">
        <w:rPr>
          <w:rFonts w:cs="Arial"/>
          <w:sz w:val="20"/>
          <w:szCs w:val="20"/>
        </w:rPr>
        <w:t>Verejný</w:t>
      </w:r>
      <w:r w:rsidR="00800C93" w:rsidRPr="00800C93">
        <w:rPr>
          <w:rFonts w:cs="Arial"/>
          <w:sz w:val="20"/>
          <w:szCs w:val="20"/>
        </w:rPr>
        <w:t xml:space="preserve"> obstarávateľ po vyhodnotení ponúk a po splnení podmienok podľa § 55 ZVO</w:t>
      </w:r>
      <w:r w:rsidR="00800C93">
        <w:rPr>
          <w:rFonts w:cs="Arial"/>
          <w:sz w:val="20"/>
          <w:szCs w:val="20"/>
        </w:rPr>
        <w:t xml:space="preserve"> </w:t>
      </w:r>
      <w:r w:rsidRPr="004D239D">
        <w:rPr>
          <w:rFonts w:cs="Arial"/>
          <w:sz w:val="20"/>
          <w:szCs w:val="20"/>
        </w:rPr>
        <w:t xml:space="preserve">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w:t>
      </w:r>
      <w:r w:rsidRPr="004D239D">
        <w:rPr>
          <w:rFonts w:cs="Arial"/>
          <w:sz w:val="20"/>
          <w:szCs w:val="20"/>
        </w:rPr>
        <w:lastRenderedPageBreak/>
        <w:t>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pPr>
        <w:pStyle w:val="Odsekzoznamu"/>
        <w:numPr>
          <w:ilvl w:val="0"/>
          <w:numId w:val="40"/>
        </w:numPr>
        <w:jc w:val="both"/>
        <w:rPr>
          <w:rFonts w:cs="Arial"/>
          <w:sz w:val="20"/>
          <w:szCs w:val="20"/>
        </w:rPr>
      </w:pPr>
      <w:r w:rsidRPr="004D239D">
        <w:rPr>
          <w:rFonts w:cs="Arial"/>
          <w:sz w:val="20"/>
          <w:szCs w:val="20"/>
        </w:rPr>
        <w:t>identifikáciu úspešného uchádzača alebo uchádzačov,</w:t>
      </w:r>
    </w:p>
    <w:p w14:paraId="16D1CCA5" w14:textId="77777777" w:rsidR="00DA2AD5" w:rsidRPr="004D239D" w:rsidRDefault="00DA2AD5">
      <w:pPr>
        <w:pStyle w:val="Odsekzoznamu"/>
        <w:numPr>
          <w:ilvl w:val="0"/>
          <w:numId w:val="40"/>
        </w:numPr>
        <w:jc w:val="both"/>
        <w:rPr>
          <w:rFonts w:cs="Arial"/>
          <w:sz w:val="20"/>
          <w:szCs w:val="20"/>
        </w:rPr>
      </w:pPr>
      <w:r w:rsidRPr="004D239D">
        <w:rPr>
          <w:rFonts w:cs="Arial"/>
          <w:sz w:val="20"/>
          <w:szCs w:val="20"/>
        </w:rPr>
        <w:t>informáciu o charakteristikách a výhodách prijatej ponuky alebo ponúk,</w:t>
      </w:r>
    </w:p>
    <w:p w14:paraId="09A4860D" w14:textId="5C5A43D2" w:rsidR="00DA2AD5" w:rsidRPr="004D239D" w:rsidRDefault="00DA2AD5">
      <w:pPr>
        <w:pStyle w:val="Odsekzoznamu"/>
        <w:numPr>
          <w:ilvl w:val="0"/>
          <w:numId w:val="40"/>
        </w:numPr>
        <w:jc w:val="both"/>
        <w:rPr>
          <w:rFonts w:cs="Arial"/>
          <w:sz w:val="20"/>
          <w:szCs w:val="20"/>
        </w:rPr>
      </w:pPr>
      <w:r w:rsidRPr="004D239D">
        <w:rPr>
          <w:rFonts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7" w:anchor="paragraf-33.odsek-2" w:tooltip="Odkaz na predpis alebo ustanovenie" w:history="1">
        <w:r w:rsidRPr="004D239D">
          <w:rPr>
            <w:rFonts w:cs="Arial"/>
            <w:sz w:val="20"/>
            <w:szCs w:val="20"/>
          </w:rPr>
          <w:t>§ 33 ods. 2</w:t>
        </w:r>
      </w:hyperlink>
      <w:r w:rsidRPr="004D239D">
        <w:rPr>
          <w:rFonts w:cs="Arial"/>
          <w:sz w:val="20"/>
          <w:szCs w:val="20"/>
        </w:rPr>
        <w:t> </w:t>
      </w:r>
      <w:r w:rsidR="0042641E" w:rsidRPr="004D239D">
        <w:rPr>
          <w:rFonts w:cs="Arial"/>
          <w:sz w:val="20"/>
          <w:szCs w:val="20"/>
        </w:rPr>
        <w:t xml:space="preserve">ZVO </w:t>
      </w:r>
      <w:r w:rsidRPr="004D239D">
        <w:rPr>
          <w:rFonts w:cs="Arial"/>
          <w:sz w:val="20"/>
          <w:szCs w:val="20"/>
        </w:rPr>
        <w:t>a osoby poskytujúcej technické a odborné kapacity podľa </w:t>
      </w:r>
      <w:hyperlink r:id="rId18" w:anchor="paragraf-34.odsek-3" w:tooltip="Odkaz na predpis alebo ustanovenie" w:history="1">
        <w:r w:rsidRPr="004D239D">
          <w:rPr>
            <w:rFonts w:cs="Arial"/>
            <w:sz w:val="20"/>
            <w:szCs w:val="20"/>
          </w:rPr>
          <w:t>§ 34 ods. 3</w:t>
        </w:r>
      </w:hyperlink>
      <w:r w:rsidR="0042641E" w:rsidRPr="004D239D">
        <w:rPr>
          <w:rFonts w:cs="Arial"/>
          <w:sz w:val="20"/>
          <w:szCs w:val="20"/>
        </w:rPr>
        <w:t xml:space="preserve"> ZVO</w:t>
      </w:r>
      <w:r w:rsidRPr="004D239D">
        <w:rPr>
          <w:rFonts w:cs="Arial"/>
          <w:sz w:val="20"/>
          <w:szCs w:val="20"/>
        </w:rPr>
        <w:t>,</w:t>
      </w:r>
    </w:p>
    <w:p w14:paraId="07B7455E" w14:textId="77777777" w:rsidR="00DA2AD5" w:rsidRPr="004D239D" w:rsidRDefault="00DA2AD5">
      <w:pPr>
        <w:pStyle w:val="Odsekzoznamu"/>
        <w:numPr>
          <w:ilvl w:val="0"/>
          <w:numId w:val="40"/>
        </w:numPr>
        <w:jc w:val="both"/>
        <w:rPr>
          <w:rFonts w:cs="Arial"/>
          <w:sz w:val="20"/>
          <w:szCs w:val="20"/>
        </w:rPr>
      </w:pPr>
      <w:r w:rsidRPr="004D239D">
        <w:rPr>
          <w:rFonts w:cs="Arial"/>
          <w:sz w:val="20"/>
          <w:szCs w:val="20"/>
        </w:rPr>
        <w:t>lehotu, v ktorej môže byť doručená námietka.</w:t>
      </w:r>
    </w:p>
    <w:p w14:paraId="023E5D75" w14:textId="77777777" w:rsidR="00FB5BFC" w:rsidRPr="004D239D" w:rsidRDefault="00FB5BFC" w:rsidP="00FB5BFC">
      <w:pPr>
        <w:jc w:val="both"/>
        <w:rPr>
          <w:rFonts w:cs="Arial"/>
          <w:sz w:val="20"/>
          <w:szCs w:val="20"/>
        </w:rPr>
      </w:pPr>
    </w:p>
    <w:p w14:paraId="4A4AD904" w14:textId="77777777" w:rsidR="00823461" w:rsidRPr="004D239D" w:rsidRDefault="00823461" w:rsidP="00631EDE">
      <w:pPr>
        <w:pStyle w:val="Nadpis3"/>
        <w:numPr>
          <w:ilvl w:val="0"/>
          <w:numId w:val="74"/>
        </w:numPr>
        <w:rPr>
          <w:i/>
        </w:rPr>
      </w:pPr>
      <w:bookmarkStart w:id="84" w:name="_Toc3803716"/>
      <w:bookmarkStart w:id="85" w:name="_Toc231245641"/>
      <w:r w:rsidRPr="004D239D">
        <w:t>Uzavretie zmluvy</w:t>
      </w:r>
      <w:bookmarkEnd w:id="84"/>
      <w:bookmarkEnd w:id="85"/>
    </w:p>
    <w:p w14:paraId="545377A9" w14:textId="3A64D229" w:rsidR="00F30079" w:rsidRPr="004D239D" w:rsidRDefault="00FB5BFC" w:rsidP="00631EDE">
      <w:pPr>
        <w:numPr>
          <w:ilvl w:val="1"/>
          <w:numId w:val="74"/>
        </w:numPr>
        <w:ind w:left="426" w:hanging="426"/>
        <w:jc w:val="both"/>
        <w:rPr>
          <w:rFonts w:cs="Arial"/>
          <w:sz w:val="20"/>
          <w:szCs w:val="20"/>
        </w:rPr>
      </w:pPr>
      <w:r w:rsidRPr="004D239D">
        <w:rPr>
          <w:rFonts w:cs="Arial"/>
          <w:sz w:val="20"/>
          <w:szCs w:val="20"/>
        </w:rPr>
        <w:t xml:space="preserve">V procese </w:t>
      </w:r>
      <w:r w:rsidRPr="00EB5F1F">
        <w:rPr>
          <w:rFonts w:cs="Arial"/>
          <w:sz w:val="20"/>
          <w:szCs w:val="20"/>
        </w:rPr>
        <w:t xml:space="preserve">uzatvorenia </w:t>
      </w:r>
      <w:r w:rsidR="00EB5F1F" w:rsidRPr="00EB5F1F">
        <w:rPr>
          <w:rFonts w:cs="Arial"/>
          <w:sz w:val="20"/>
          <w:szCs w:val="20"/>
        </w:rPr>
        <w:t>zmluvy</w:t>
      </w:r>
      <w:r w:rsidRPr="00EB5F1F">
        <w:rPr>
          <w:rFonts w:cs="Arial"/>
          <w:sz w:val="20"/>
          <w:szCs w:val="20"/>
        </w:rPr>
        <w:t xml:space="preserve"> </w:t>
      </w:r>
      <w:r w:rsidR="00F30079" w:rsidRPr="00EB5F1F">
        <w:rPr>
          <w:rFonts w:cs="Arial"/>
          <w:sz w:val="20"/>
          <w:szCs w:val="20"/>
        </w:rPr>
        <w:t>verejný</w:t>
      </w:r>
      <w:r w:rsidR="00F30079" w:rsidRPr="004D239D">
        <w:rPr>
          <w:rFonts w:cs="Arial"/>
          <w:sz w:val="20"/>
          <w:szCs w:val="20"/>
        </w:rPr>
        <w:t xml:space="preserve"> obstarávateľ použije postupy uvedené v § 56 </w:t>
      </w:r>
      <w:r w:rsidRPr="004D239D">
        <w:rPr>
          <w:rFonts w:cs="Arial"/>
          <w:sz w:val="20"/>
          <w:szCs w:val="20"/>
        </w:rPr>
        <w:t>ZVO</w:t>
      </w:r>
      <w:r w:rsidR="00F30079" w:rsidRPr="004D239D">
        <w:rPr>
          <w:rFonts w:cs="Arial"/>
          <w:sz w:val="20"/>
          <w:szCs w:val="20"/>
        </w:rPr>
        <w:t>.</w:t>
      </w:r>
    </w:p>
    <w:p w14:paraId="1EA33C73" w14:textId="3BF0AA21" w:rsidR="00541C42" w:rsidRDefault="00F30079" w:rsidP="00631EDE">
      <w:pPr>
        <w:numPr>
          <w:ilvl w:val="1"/>
          <w:numId w:val="74"/>
        </w:numPr>
        <w:ind w:left="426" w:hanging="426"/>
        <w:jc w:val="both"/>
        <w:rPr>
          <w:rFonts w:cs="Arial"/>
          <w:sz w:val="20"/>
          <w:szCs w:val="20"/>
        </w:rPr>
      </w:pPr>
      <w:r w:rsidRPr="004D239D">
        <w:rPr>
          <w:rFonts w:cs="Arial"/>
          <w:sz w:val="20"/>
          <w:szCs w:val="20"/>
        </w:rPr>
        <w:t xml:space="preserve">Verejný obstarávateľ môže uzavrieť </w:t>
      </w:r>
      <w:r w:rsidR="00EB5F1F" w:rsidRPr="00E408FE">
        <w:rPr>
          <w:rFonts w:cs="Arial"/>
          <w:sz w:val="20"/>
          <w:szCs w:val="20"/>
        </w:rPr>
        <w:t>zmluvu s</w:t>
      </w:r>
      <w:r w:rsidR="00FB5BFC" w:rsidRPr="00E408FE">
        <w:rPr>
          <w:rFonts w:cs="Arial"/>
          <w:sz w:val="20"/>
          <w:szCs w:val="20"/>
        </w:rPr>
        <w:t xml:space="preserve"> </w:t>
      </w:r>
      <w:r w:rsidRPr="00E408FE">
        <w:rPr>
          <w:rFonts w:cs="Arial"/>
          <w:sz w:val="20"/>
          <w:szCs w:val="20"/>
        </w:rPr>
        <w:t>úspešným uc</w:t>
      </w:r>
      <w:r w:rsidR="00FB5BFC" w:rsidRPr="00E408FE">
        <w:rPr>
          <w:rFonts w:cs="Arial"/>
          <w:sz w:val="20"/>
          <w:szCs w:val="20"/>
        </w:rPr>
        <w:t>hádzač</w:t>
      </w:r>
      <w:r w:rsidR="00EB5F1F" w:rsidRPr="00E408FE">
        <w:rPr>
          <w:rFonts w:cs="Arial"/>
          <w:sz w:val="20"/>
          <w:szCs w:val="20"/>
        </w:rPr>
        <w:t>o</w:t>
      </w:r>
      <w:r w:rsidR="00FB5BFC" w:rsidRPr="00E408FE">
        <w:rPr>
          <w:rFonts w:cs="Arial"/>
          <w:sz w:val="20"/>
          <w:szCs w:val="20"/>
        </w:rPr>
        <w:t xml:space="preserve">m </w:t>
      </w:r>
      <w:r w:rsidRPr="00E408FE">
        <w:rPr>
          <w:rFonts w:cs="Arial"/>
          <w:sz w:val="20"/>
          <w:szCs w:val="20"/>
        </w:rPr>
        <w:t xml:space="preserve">najskôr jedenásty deň odo dňa odoslania informácie o výsledku vyhodnotenia ponúk, </w:t>
      </w:r>
      <w:r w:rsidRPr="004D239D">
        <w:rPr>
          <w:rFonts w:cs="Arial"/>
          <w:sz w:val="20"/>
          <w:szCs w:val="20"/>
        </w:rPr>
        <w:t>ak neboli doručené námietky.</w:t>
      </w:r>
    </w:p>
    <w:p w14:paraId="10D09CFD" w14:textId="7EA1C22D" w:rsidR="00541C42" w:rsidRPr="00541C42" w:rsidRDefault="00541C42" w:rsidP="00631EDE">
      <w:pPr>
        <w:numPr>
          <w:ilvl w:val="1"/>
          <w:numId w:val="74"/>
        </w:numPr>
        <w:ind w:left="426" w:hanging="426"/>
        <w:jc w:val="both"/>
        <w:rPr>
          <w:rFonts w:cs="Arial"/>
          <w:sz w:val="20"/>
          <w:szCs w:val="20"/>
        </w:rPr>
      </w:pPr>
      <w:r w:rsidRPr="00541C42">
        <w:rPr>
          <w:rFonts w:cs="Arial"/>
          <w:sz w:val="20"/>
          <w:szCs w:val="20"/>
        </w:rPr>
        <w:t>Verejný obstarávateľ môže pred písomným vyzvaním na uzavretie zmluvy uskutočniť s úspešným uchádzačom rokovania výhradne o znížení zmluvnej ceny.</w:t>
      </w:r>
    </w:p>
    <w:p w14:paraId="255199B1" w14:textId="71195BAA" w:rsidR="00FF3884" w:rsidRPr="004D239D" w:rsidRDefault="002766FB" w:rsidP="00631EDE">
      <w:pPr>
        <w:numPr>
          <w:ilvl w:val="1"/>
          <w:numId w:val="74"/>
        </w:numPr>
        <w:ind w:left="426" w:hanging="426"/>
        <w:jc w:val="both"/>
        <w:rPr>
          <w:rFonts w:cs="Arial"/>
          <w:sz w:val="20"/>
          <w:szCs w:val="20"/>
        </w:rPr>
      </w:pPr>
      <w:r w:rsidRPr="002766FB">
        <w:rPr>
          <w:rFonts w:cs="Arial"/>
          <w:sz w:val="20"/>
          <w:szCs w:val="20"/>
        </w:rPr>
        <w:t>Úspešný uchádzač je povinný poskytnúť verejnému obstarávateľovi súčinnosť potrebnú na uzavretie zmluvy tak, aby zmluva mohla byť uzatvorená do 10 kalendárnych dní odo dňa doručenia písomnej výzvy</w:t>
      </w:r>
      <w:r w:rsidR="00FF3884" w:rsidRPr="004D239D">
        <w:rPr>
          <w:rFonts w:cs="Arial"/>
          <w:sz w:val="20"/>
          <w:szCs w:val="20"/>
        </w:rPr>
        <w:t>.</w:t>
      </w:r>
    </w:p>
    <w:p w14:paraId="162FC4A3" w14:textId="4E8C27C3" w:rsidR="00FF3884" w:rsidRPr="004D239D" w:rsidRDefault="00FF3884" w:rsidP="00FF3884">
      <w:pPr>
        <w:ind w:left="426"/>
        <w:jc w:val="both"/>
        <w:rPr>
          <w:rFonts w:cs="Arial"/>
          <w:sz w:val="20"/>
          <w:szCs w:val="20"/>
        </w:rPr>
      </w:pPr>
      <w:r w:rsidRPr="004D239D">
        <w:rPr>
          <w:rFonts w:cs="Arial"/>
          <w:sz w:val="20"/>
          <w:szCs w:val="20"/>
        </w:rPr>
        <w:t xml:space="preserve">Ak uchádzač alebo uchádzači neposkytnú súčinnosť podľa § 56, ods. </w:t>
      </w:r>
      <w:r w:rsidR="00C45A44">
        <w:rPr>
          <w:rFonts w:cs="Arial"/>
          <w:sz w:val="20"/>
          <w:szCs w:val="20"/>
        </w:rPr>
        <w:t>8</w:t>
      </w:r>
      <w:r w:rsidRPr="004D239D">
        <w:rPr>
          <w:rFonts w:cs="Arial"/>
          <w:sz w:val="20"/>
          <w:szCs w:val="20"/>
        </w:rPr>
        <w:t xml:space="preserve">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sz w:val="20"/>
          <w:szCs w:val="20"/>
        </w:rPr>
        <w:t>11</w:t>
      </w:r>
      <w:r w:rsidRPr="004D239D">
        <w:rPr>
          <w:rFonts w:cs="Arial"/>
          <w:sz w:val="20"/>
          <w:szCs w:val="20"/>
        </w:rPr>
        <w:t xml:space="preserve"> deň odo dňa odosla</w:t>
      </w:r>
      <w:r w:rsidR="00F35C19" w:rsidRPr="004D239D">
        <w:rPr>
          <w:rFonts w:cs="Arial"/>
          <w:sz w:val="20"/>
          <w:szCs w:val="20"/>
        </w:rPr>
        <w:t xml:space="preserve">nia informácie podľa prvej vety. </w:t>
      </w:r>
      <w:r w:rsidRPr="004D239D">
        <w:rPr>
          <w:rFonts w:cs="Arial"/>
          <w:sz w:val="20"/>
          <w:szCs w:val="20"/>
        </w:rPr>
        <w:t>Povinnosti verejného obstarávateľa podľa § 55 a § </w:t>
      </w:r>
      <w:hyperlink r:id="rId19" w:anchor="paragraf-56" w:tooltip="Odkaz na predpis alebo ustanovenie" w:history="1">
        <w:r w:rsidRPr="004D239D">
          <w:rPr>
            <w:rFonts w:cs="Arial"/>
            <w:sz w:val="20"/>
            <w:szCs w:val="20"/>
          </w:rPr>
          <w:t>56</w:t>
        </w:r>
      </w:hyperlink>
      <w:r w:rsidRPr="004D239D">
        <w:rPr>
          <w:rFonts w:cs="Arial"/>
          <w:sz w:val="20"/>
          <w:szCs w:val="20"/>
        </w:rPr>
        <w:t xml:space="preserve"> ZVO tým nie sú dotknuté.</w:t>
      </w:r>
    </w:p>
    <w:p w14:paraId="7956675A" w14:textId="1F955ABD" w:rsidR="009D627D" w:rsidRPr="004D239D" w:rsidRDefault="00C45A44" w:rsidP="00631EDE">
      <w:pPr>
        <w:numPr>
          <w:ilvl w:val="1"/>
          <w:numId w:val="74"/>
        </w:numPr>
        <w:ind w:left="426" w:hanging="426"/>
        <w:jc w:val="both"/>
        <w:rPr>
          <w:rFonts w:cs="Arial"/>
          <w:sz w:val="20"/>
          <w:szCs w:val="20"/>
        </w:rPr>
      </w:pPr>
      <w:r>
        <w:rPr>
          <w:rFonts w:cs="Arial"/>
          <w:sz w:val="20"/>
          <w:szCs w:val="20"/>
        </w:rPr>
        <w:t>U</w:t>
      </w:r>
      <w:r w:rsidR="00FB5BFC" w:rsidRPr="004D239D">
        <w:rPr>
          <w:rFonts w:cs="Arial"/>
          <w:sz w:val="20"/>
          <w:szCs w:val="20"/>
        </w:rPr>
        <w:t>zatvoren</w:t>
      </w:r>
      <w:r>
        <w:rPr>
          <w:rFonts w:cs="Arial"/>
          <w:sz w:val="20"/>
          <w:szCs w:val="20"/>
        </w:rPr>
        <w:t>á</w:t>
      </w:r>
      <w:r w:rsidR="00FB5BFC" w:rsidRPr="004D239D">
        <w:rPr>
          <w:rFonts w:cs="Arial"/>
          <w:sz w:val="20"/>
          <w:szCs w:val="20"/>
        </w:rPr>
        <w:t xml:space="preserve"> zmluv</w:t>
      </w:r>
      <w:r>
        <w:rPr>
          <w:rFonts w:cs="Arial"/>
          <w:sz w:val="20"/>
          <w:szCs w:val="20"/>
        </w:rPr>
        <w:t>a</w:t>
      </w:r>
      <w:r w:rsidR="00FB5BFC" w:rsidRPr="004D239D">
        <w:rPr>
          <w:rFonts w:cs="Arial"/>
          <w:sz w:val="20"/>
          <w:szCs w:val="20"/>
        </w:rPr>
        <w:t xml:space="preserve"> nesm</w:t>
      </w:r>
      <w:r>
        <w:rPr>
          <w:rFonts w:cs="Arial"/>
          <w:sz w:val="20"/>
          <w:szCs w:val="20"/>
        </w:rPr>
        <w:t>ie</w:t>
      </w:r>
      <w:r w:rsidR="00214405" w:rsidRPr="004D239D">
        <w:rPr>
          <w:rFonts w:cs="Arial"/>
          <w:sz w:val="20"/>
          <w:szCs w:val="20"/>
        </w:rPr>
        <w:t xml:space="preserve"> byť v rozpore s Oznámením o vyhlásení verejného obstarávania a so </w:t>
      </w:r>
      <w:r w:rsidR="00F30079" w:rsidRPr="004D239D">
        <w:rPr>
          <w:rFonts w:cs="Arial"/>
          <w:sz w:val="20"/>
          <w:szCs w:val="20"/>
        </w:rPr>
        <w:t>s</w:t>
      </w:r>
      <w:r w:rsidR="00FB5BFC" w:rsidRPr="004D239D">
        <w:rPr>
          <w:rFonts w:cs="Arial"/>
          <w:sz w:val="20"/>
          <w:szCs w:val="20"/>
        </w:rPr>
        <w:t xml:space="preserve">úťažnými podkladmi a s ponukou </w:t>
      </w:r>
      <w:r w:rsidR="00F30079" w:rsidRPr="004D239D">
        <w:rPr>
          <w:rFonts w:cs="Arial"/>
          <w:sz w:val="20"/>
          <w:szCs w:val="20"/>
        </w:rPr>
        <w:t>predloženou úspešným uchádzačom.</w:t>
      </w:r>
    </w:p>
    <w:p w14:paraId="6BDDA9AF" w14:textId="7FE2429D" w:rsidR="009D627D" w:rsidRPr="004D239D" w:rsidRDefault="009D627D" w:rsidP="00631EDE">
      <w:pPr>
        <w:numPr>
          <w:ilvl w:val="1"/>
          <w:numId w:val="74"/>
        </w:numPr>
        <w:ind w:left="426" w:hanging="426"/>
        <w:jc w:val="both"/>
        <w:rPr>
          <w:rFonts w:cs="Arial"/>
          <w:sz w:val="20"/>
          <w:szCs w:val="20"/>
        </w:rPr>
      </w:pPr>
      <w:r w:rsidRPr="004D239D">
        <w:rPr>
          <w:rFonts w:cs="Arial"/>
          <w:sz w:val="20"/>
          <w:szCs w:val="20"/>
        </w:rPr>
        <w:t>Verejný obstarávateľ nesmie uzavrieť zmluvu, koncesnú zmluvu alebo rámcovú dohodu s:</w:t>
      </w:r>
    </w:p>
    <w:p w14:paraId="31C38766" w14:textId="77777777" w:rsidR="009D627D" w:rsidRPr="004D239D" w:rsidRDefault="009D627D">
      <w:pPr>
        <w:pStyle w:val="Odsekzoznamu"/>
        <w:numPr>
          <w:ilvl w:val="0"/>
          <w:numId w:val="36"/>
        </w:numPr>
        <w:jc w:val="both"/>
        <w:rPr>
          <w:rFonts w:cs="Arial"/>
          <w:sz w:val="20"/>
          <w:szCs w:val="20"/>
        </w:rPr>
      </w:pPr>
      <w:r w:rsidRPr="004D239D">
        <w:rPr>
          <w:rFonts w:cs="Arial"/>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pPr>
        <w:pStyle w:val="Odsekzoznamu"/>
        <w:numPr>
          <w:ilvl w:val="0"/>
          <w:numId w:val="36"/>
        </w:numPr>
        <w:jc w:val="both"/>
        <w:rPr>
          <w:rFonts w:cs="Arial"/>
          <w:sz w:val="20"/>
          <w:szCs w:val="20"/>
        </w:rPr>
      </w:pPr>
      <w:r w:rsidRPr="004D239D">
        <w:rPr>
          <w:rFonts w:cs="Arial"/>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pPr>
        <w:pStyle w:val="Odsekzoznamu"/>
        <w:numPr>
          <w:ilvl w:val="0"/>
          <w:numId w:val="36"/>
        </w:numPr>
        <w:jc w:val="both"/>
        <w:rPr>
          <w:rFonts w:cs="Arial"/>
          <w:sz w:val="20"/>
          <w:szCs w:val="20"/>
        </w:rPr>
      </w:pPr>
      <w:r w:rsidRPr="004D239D">
        <w:rPr>
          <w:rFonts w:cs="Arial"/>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sz w:val="20"/>
          <w:szCs w:val="20"/>
        </w:rPr>
        <w:t>:</w:t>
      </w:r>
    </w:p>
    <w:p w14:paraId="3E54781D" w14:textId="77777777" w:rsidR="009D627D" w:rsidRPr="004D239D" w:rsidRDefault="009D627D">
      <w:pPr>
        <w:numPr>
          <w:ilvl w:val="0"/>
          <w:numId w:val="38"/>
        </w:numPr>
        <w:jc w:val="both"/>
        <w:rPr>
          <w:rFonts w:cs="Arial"/>
          <w:sz w:val="20"/>
          <w:szCs w:val="20"/>
        </w:rPr>
      </w:pPr>
      <w:r w:rsidRPr="004D239D">
        <w:rPr>
          <w:rFonts w:cs="Arial"/>
          <w:sz w:val="20"/>
          <w:szCs w:val="20"/>
        </w:rPr>
        <w:t>prezident Slovenskej republiky,</w:t>
      </w:r>
    </w:p>
    <w:p w14:paraId="4990D53D" w14:textId="77777777" w:rsidR="009D627D" w:rsidRPr="004D239D" w:rsidRDefault="009D627D">
      <w:pPr>
        <w:numPr>
          <w:ilvl w:val="0"/>
          <w:numId w:val="38"/>
        </w:numPr>
        <w:jc w:val="both"/>
        <w:rPr>
          <w:rFonts w:cs="Arial"/>
          <w:sz w:val="20"/>
          <w:szCs w:val="20"/>
        </w:rPr>
      </w:pPr>
      <w:r w:rsidRPr="004D239D">
        <w:rPr>
          <w:rFonts w:cs="Arial"/>
          <w:sz w:val="20"/>
          <w:szCs w:val="20"/>
        </w:rPr>
        <w:t>člen vlády,</w:t>
      </w:r>
    </w:p>
    <w:p w14:paraId="545163CB" w14:textId="77777777" w:rsidR="009D627D" w:rsidRPr="004D239D" w:rsidRDefault="009D627D">
      <w:pPr>
        <w:numPr>
          <w:ilvl w:val="0"/>
          <w:numId w:val="38"/>
        </w:numPr>
        <w:jc w:val="both"/>
        <w:rPr>
          <w:rFonts w:cs="Arial"/>
          <w:sz w:val="20"/>
          <w:szCs w:val="20"/>
        </w:rPr>
      </w:pPr>
      <w:r w:rsidRPr="004D239D">
        <w:rPr>
          <w:rFonts w:cs="Arial"/>
          <w:sz w:val="20"/>
          <w:szCs w:val="20"/>
        </w:rPr>
        <w:t>vedúci ústredného orgánu štátnej správy, ktorý nie je členom vlády,</w:t>
      </w:r>
    </w:p>
    <w:p w14:paraId="516E4C65" w14:textId="77777777" w:rsidR="009D627D" w:rsidRPr="004D239D" w:rsidRDefault="009D627D">
      <w:pPr>
        <w:numPr>
          <w:ilvl w:val="0"/>
          <w:numId w:val="38"/>
        </w:numPr>
        <w:jc w:val="both"/>
        <w:rPr>
          <w:rFonts w:cs="Arial"/>
          <w:sz w:val="20"/>
          <w:szCs w:val="20"/>
        </w:rPr>
      </w:pPr>
      <w:r w:rsidRPr="004D239D">
        <w:rPr>
          <w:rFonts w:cs="Arial"/>
          <w:sz w:val="20"/>
          <w:szCs w:val="20"/>
        </w:rPr>
        <w:t>vedúci orgánu štátnej správy s celoslovenskou pôsobnosťou,</w:t>
      </w:r>
    </w:p>
    <w:p w14:paraId="0F759CE1" w14:textId="77777777" w:rsidR="009D627D" w:rsidRPr="004D239D" w:rsidRDefault="009D627D">
      <w:pPr>
        <w:numPr>
          <w:ilvl w:val="0"/>
          <w:numId w:val="38"/>
        </w:numPr>
        <w:jc w:val="both"/>
        <w:rPr>
          <w:rFonts w:cs="Arial"/>
          <w:sz w:val="20"/>
          <w:szCs w:val="20"/>
        </w:rPr>
      </w:pPr>
      <w:r w:rsidRPr="004D239D">
        <w:rPr>
          <w:rFonts w:cs="Arial"/>
          <w:sz w:val="20"/>
          <w:szCs w:val="20"/>
        </w:rPr>
        <w:t>sudca Ústavného súdu Slovenskej republiky alebo sudca,</w:t>
      </w:r>
    </w:p>
    <w:p w14:paraId="2E102394" w14:textId="77777777" w:rsidR="009D627D" w:rsidRPr="004D239D" w:rsidRDefault="009D627D">
      <w:pPr>
        <w:numPr>
          <w:ilvl w:val="0"/>
          <w:numId w:val="38"/>
        </w:numPr>
        <w:jc w:val="both"/>
        <w:rPr>
          <w:rFonts w:cs="Arial"/>
          <w:sz w:val="20"/>
          <w:szCs w:val="20"/>
        </w:rPr>
      </w:pPr>
      <w:r w:rsidRPr="004D239D">
        <w:rPr>
          <w:rFonts w:cs="Arial"/>
          <w:sz w:val="20"/>
          <w:szCs w:val="20"/>
        </w:rPr>
        <w:t>generálny prokurátor Slovenskej republiky, špeciálny prokurátor alebo prokurátor,</w:t>
      </w:r>
    </w:p>
    <w:p w14:paraId="3C31B550" w14:textId="77777777" w:rsidR="009D627D" w:rsidRPr="004D239D" w:rsidRDefault="009D627D">
      <w:pPr>
        <w:numPr>
          <w:ilvl w:val="0"/>
          <w:numId w:val="38"/>
        </w:numPr>
        <w:jc w:val="both"/>
        <w:rPr>
          <w:rFonts w:cs="Arial"/>
          <w:sz w:val="20"/>
          <w:szCs w:val="20"/>
        </w:rPr>
      </w:pPr>
      <w:r w:rsidRPr="004D239D">
        <w:rPr>
          <w:rFonts w:cs="Arial"/>
          <w:sz w:val="20"/>
          <w:szCs w:val="20"/>
        </w:rPr>
        <w:t>verejný ochranca práv,</w:t>
      </w:r>
    </w:p>
    <w:p w14:paraId="5A05A204" w14:textId="77777777" w:rsidR="009D627D" w:rsidRPr="004D239D" w:rsidRDefault="009D627D">
      <w:pPr>
        <w:numPr>
          <w:ilvl w:val="0"/>
          <w:numId w:val="38"/>
        </w:numPr>
        <w:jc w:val="both"/>
        <w:rPr>
          <w:rFonts w:cs="Arial"/>
          <w:sz w:val="20"/>
          <w:szCs w:val="20"/>
        </w:rPr>
      </w:pPr>
      <w:r w:rsidRPr="004D239D">
        <w:rPr>
          <w:rFonts w:cs="Arial"/>
          <w:sz w:val="20"/>
          <w:szCs w:val="20"/>
        </w:rPr>
        <w:t>predseda Najvyššieho kontrolného úradu Slovenskej republiky a podpredseda Najvyššieho kontrolného úradu Slovenskej republiky,</w:t>
      </w:r>
    </w:p>
    <w:p w14:paraId="25255922" w14:textId="77777777" w:rsidR="009D627D" w:rsidRPr="004D239D" w:rsidRDefault="009D627D">
      <w:pPr>
        <w:numPr>
          <w:ilvl w:val="0"/>
          <w:numId w:val="38"/>
        </w:numPr>
        <w:jc w:val="both"/>
        <w:rPr>
          <w:rFonts w:cs="Arial"/>
          <w:sz w:val="20"/>
          <w:szCs w:val="20"/>
        </w:rPr>
      </w:pPr>
      <w:r w:rsidRPr="004D239D">
        <w:rPr>
          <w:rFonts w:cs="Arial"/>
          <w:sz w:val="20"/>
          <w:szCs w:val="20"/>
        </w:rPr>
        <w:t>štátny tajomník,</w:t>
      </w:r>
    </w:p>
    <w:p w14:paraId="24D9337D" w14:textId="77777777" w:rsidR="009D627D" w:rsidRPr="004D239D" w:rsidRDefault="009D627D">
      <w:pPr>
        <w:numPr>
          <w:ilvl w:val="0"/>
          <w:numId w:val="38"/>
        </w:numPr>
        <w:jc w:val="both"/>
        <w:rPr>
          <w:rFonts w:cs="Arial"/>
          <w:sz w:val="20"/>
          <w:szCs w:val="20"/>
        </w:rPr>
      </w:pPr>
      <w:r w:rsidRPr="004D239D">
        <w:rPr>
          <w:rFonts w:cs="Arial"/>
          <w:sz w:val="20"/>
          <w:szCs w:val="20"/>
        </w:rPr>
        <w:t>generálny tajomník služobného úradu,</w:t>
      </w:r>
    </w:p>
    <w:p w14:paraId="3B98F67C" w14:textId="77777777" w:rsidR="009D627D" w:rsidRPr="004D239D" w:rsidRDefault="009D627D">
      <w:pPr>
        <w:numPr>
          <w:ilvl w:val="0"/>
          <w:numId w:val="38"/>
        </w:numPr>
        <w:jc w:val="both"/>
        <w:rPr>
          <w:rFonts w:cs="Arial"/>
          <w:sz w:val="20"/>
          <w:szCs w:val="20"/>
        </w:rPr>
      </w:pPr>
      <w:r w:rsidRPr="004D239D">
        <w:rPr>
          <w:rFonts w:cs="Arial"/>
          <w:sz w:val="20"/>
          <w:szCs w:val="20"/>
        </w:rPr>
        <w:t>prednosta okresného úradu,</w:t>
      </w:r>
    </w:p>
    <w:p w14:paraId="7634D619" w14:textId="77777777" w:rsidR="009D627D" w:rsidRPr="004D239D" w:rsidRDefault="009D627D">
      <w:pPr>
        <w:numPr>
          <w:ilvl w:val="0"/>
          <w:numId w:val="38"/>
        </w:numPr>
        <w:jc w:val="both"/>
        <w:rPr>
          <w:rFonts w:cs="Arial"/>
          <w:sz w:val="20"/>
          <w:szCs w:val="20"/>
        </w:rPr>
      </w:pPr>
      <w:r w:rsidRPr="004D239D">
        <w:rPr>
          <w:rFonts w:cs="Arial"/>
          <w:sz w:val="20"/>
          <w:szCs w:val="20"/>
        </w:rPr>
        <w:t>primátor hlavného mesta Slovenskej republiky Bratislavy, primátor krajského mesta alebo primátor okresného mesta, alebo</w:t>
      </w:r>
    </w:p>
    <w:p w14:paraId="6406823A" w14:textId="77777777" w:rsidR="009D627D" w:rsidRPr="004D239D" w:rsidRDefault="009D627D">
      <w:pPr>
        <w:numPr>
          <w:ilvl w:val="0"/>
          <w:numId w:val="38"/>
        </w:numPr>
        <w:jc w:val="both"/>
        <w:rPr>
          <w:rFonts w:cs="Arial"/>
          <w:sz w:val="20"/>
          <w:szCs w:val="20"/>
        </w:rPr>
      </w:pPr>
      <w:r w:rsidRPr="004D239D">
        <w:rPr>
          <w:rFonts w:cs="Arial"/>
          <w:sz w:val="20"/>
          <w:szCs w:val="20"/>
        </w:rPr>
        <w:t>predseda vyššieho územného celku,</w:t>
      </w:r>
    </w:p>
    <w:p w14:paraId="68BEE2BB" w14:textId="77777777" w:rsidR="009D627D" w:rsidRPr="004D239D" w:rsidRDefault="009D627D">
      <w:pPr>
        <w:pStyle w:val="Odsekzoznamu"/>
        <w:numPr>
          <w:ilvl w:val="0"/>
          <w:numId w:val="36"/>
        </w:numPr>
        <w:jc w:val="both"/>
        <w:rPr>
          <w:rFonts w:cs="Arial"/>
          <w:sz w:val="20"/>
          <w:szCs w:val="20"/>
        </w:rPr>
      </w:pPr>
      <w:r w:rsidRPr="004D239D">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631EDE">
      <w:pPr>
        <w:numPr>
          <w:ilvl w:val="1"/>
          <w:numId w:val="74"/>
        </w:numPr>
        <w:ind w:left="426" w:hanging="426"/>
        <w:jc w:val="both"/>
        <w:rPr>
          <w:rFonts w:cs="Arial"/>
          <w:sz w:val="20"/>
          <w:szCs w:val="20"/>
        </w:rPr>
      </w:pPr>
      <w:r w:rsidRPr="004D239D">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sz w:val="20"/>
          <w:szCs w:val="20"/>
        </w:rPr>
        <w:t xml:space="preserve"> § 22 zákona č. 315/2016 Z. z., a </w:t>
      </w:r>
      <w:r w:rsidRPr="004D239D">
        <w:rPr>
          <w:rFonts w:cs="Arial"/>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sz w:val="20"/>
          <w:szCs w:val="20"/>
        </w:rPr>
      </w:pPr>
    </w:p>
    <w:p w14:paraId="6E2A7FFC" w14:textId="77777777" w:rsidR="00782FAF" w:rsidRPr="004D239D" w:rsidRDefault="00782FAF" w:rsidP="00782FAF">
      <w:pPr>
        <w:jc w:val="both"/>
        <w:rPr>
          <w:rFonts w:cs="Arial"/>
          <w:sz w:val="20"/>
          <w:szCs w:val="20"/>
        </w:rPr>
      </w:pPr>
    </w:p>
    <w:p w14:paraId="6F7CDCDB" w14:textId="134BAA58" w:rsidR="00782FAF" w:rsidRPr="004D239D" w:rsidRDefault="00782FAF" w:rsidP="00782FAF">
      <w:pPr>
        <w:pStyle w:val="Nadpis2"/>
        <w:spacing w:before="240" w:after="60" w:line="240" w:lineRule="auto"/>
        <w:rPr>
          <w:rFonts w:cs="Arial"/>
          <w:i/>
          <w:iCs/>
          <w:szCs w:val="24"/>
        </w:rPr>
      </w:pPr>
      <w:bookmarkStart w:id="86" w:name="_Toc3803711"/>
      <w:bookmarkStart w:id="87" w:name="_Toc231245642"/>
      <w:r w:rsidRPr="004D239D">
        <w:rPr>
          <w:rFonts w:cs="Arial"/>
          <w:i/>
          <w:iCs/>
          <w:szCs w:val="24"/>
        </w:rPr>
        <w:t>Časť VII.  Dôvernosť vo verejnom obstarávaní</w:t>
      </w:r>
      <w:bookmarkEnd w:id="86"/>
      <w:bookmarkEnd w:id="87"/>
    </w:p>
    <w:p w14:paraId="2431B692" w14:textId="77777777" w:rsidR="00782FAF" w:rsidRPr="004D239D" w:rsidRDefault="00782FAF" w:rsidP="00782FAF">
      <w:pPr>
        <w:jc w:val="both"/>
        <w:rPr>
          <w:rFonts w:cs="Arial"/>
          <w:sz w:val="20"/>
          <w:szCs w:val="20"/>
        </w:rPr>
      </w:pPr>
    </w:p>
    <w:p w14:paraId="2235C001" w14:textId="77777777" w:rsidR="00782FAF" w:rsidRPr="004D239D" w:rsidRDefault="00782FAF" w:rsidP="00631EDE">
      <w:pPr>
        <w:pStyle w:val="Nadpis3"/>
        <w:numPr>
          <w:ilvl w:val="0"/>
          <w:numId w:val="74"/>
        </w:numPr>
        <w:rPr>
          <w:i/>
        </w:rPr>
      </w:pPr>
      <w:bookmarkStart w:id="88" w:name="_Toc3803712"/>
      <w:bookmarkStart w:id="89" w:name="_Toc231245643"/>
      <w:r w:rsidRPr="004D239D">
        <w:t>Dôvernosť procesu verejného obstarávania</w:t>
      </w:r>
      <w:bookmarkEnd w:id="88"/>
      <w:bookmarkEnd w:id="89"/>
    </w:p>
    <w:p w14:paraId="0313AC5A"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631EDE">
      <w:pPr>
        <w:pStyle w:val="Odsekzoznamu"/>
        <w:numPr>
          <w:ilvl w:val="1"/>
          <w:numId w:val="74"/>
        </w:numPr>
        <w:ind w:left="426" w:hanging="426"/>
        <w:jc w:val="both"/>
        <w:rPr>
          <w:rFonts w:cs="Arial"/>
          <w:sz w:val="20"/>
          <w:szCs w:val="20"/>
        </w:rPr>
      </w:pPr>
      <w:r>
        <w:rPr>
          <w:rFonts w:cs="Arial"/>
          <w:sz w:val="20"/>
          <w:szCs w:val="20"/>
        </w:rPr>
        <w:t>Ustanovením bodu 32.2</w:t>
      </w:r>
      <w:r w:rsidR="009C118A" w:rsidRPr="004D239D">
        <w:rPr>
          <w:rFonts w:cs="Arial"/>
          <w:sz w:val="20"/>
          <w:szCs w:val="20"/>
        </w:rPr>
        <w:t xml:space="preserve"> </w:t>
      </w:r>
      <w:r w:rsidR="00782FAF" w:rsidRPr="004D239D">
        <w:rPr>
          <w:rFonts w:cs="Arial"/>
          <w:sz w:val="20"/>
          <w:szCs w:val="20"/>
        </w:rPr>
        <w:t>nie sú dotknuté ustanovenia</w:t>
      </w:r>
      <w:r w:rsidR="009C118A" w:rsidRPr="004D239D">
        <w:rPr>
          <w:rFonts w:cs="Arial"/>
          <w:sz w:val="20"/>
          <w:szCs w:val="20"/>
        </w:rPr>
        <w:t xml:space="preserve"> ZVO</w:t>
      </w:r>
      <w:r w:rsidR="00782FAF" w:rsidRPr="004D239D">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sz w:val="20"/>
          <w:szCs w:val="20"/>
        </w:rPr>
      </w:pPr>
    </w:p>
    <w:p w14:paraId="402EE0FB" w14:textId="77777777" w:rsidR="00782FAF" w:rsidRPr="004D239D" w:rsidRDefault="00782FAF" w:rsidP="00631EDE">
      <w:pPr>
        <w:pStyle w:val="Nadpis3"/>
        <w:numPr>
          <w:ilvl w:val="0"/>
          <w:numId w:val="74"/>
        </w:numPr>
        <w:rPr>
          <w:i/>
        </w:rPr>
      </w:pPr>
      <w:bookmarkStart w:id="90" w:name="_Toc529188675"/>
      <w:bookmarkStart w:id="91" w:name="_Toc231245644"/>
      <w:r w:rsidRPr="004D239D">
        <w:t>Etické podmienky</w:t>
      </w:r>
      <w:bookmarkEnd w:id="90"/>
      <w:bookmarkEnd w:id="91"/>
    </w:p>
    <w:p w14:paraId="724FD1A6" w14:textId="77777777" w:rsidR="002766FB" w:rsidRDefault="00782FAF" w:rsidP="00631EDE">
      <w:pPr>
        <w:pStyle w:val="Odsekzoznamu"/>
        <w:numPr>
          <w:ilvl w:val="1"/>
          <w:numId w:val="74"/>
        </w:numPr>
        <w:ind w:left="426" w:hanging="426"/>
        <w:jc w:val="both"/>
        <w:rPr>
          <w:rFonts w:cs="Arial"/>
          <w:sz w:val="20"/>
          <w:szCs w:val="20"/>
        </w:rPr>
      </w:pPr>
      <w:r w:rsidRPr="004D239D">
        <w:rPr>
          <w:rFonts w:cs="Arial"/>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r w:rsidR="002766FB">
        <w:rPr>
          <w:rFonts w:cs="Arial"/>
          <w:sz w:val="20"/>
          <w:szCs w:val="20"/>
        </w:rPr>
        <w:t xml:space="preserve">. </w:t>
      </w:r>
    </w:p>
    <w:p w14:paraId="3A3CF3F9" w14:textId="5BAF6202" w:rsidR="002766FB" w:rsidRPr="002766FB" w:rsidRDefault="002766FB" w:rsidP="00631EDE">
      <w:pPr>
        <w:pStyle w:val="Odsekzoznamu"/>
        <w:numPr>
          <w:ilvl w:val="1"/>
          <w:numId w:val="74"/>
        </w:numPr>
        <w:ind w:left="426" w:hanging="426"/>
        <w:jc w:val="both"/>
        <w:rPr>
          <w:rFonts w:cs="Arial"/>
          <w:sz w:val="20"/>
          <w:szCs w:val="20"/>
        </w:rPr>
      </w:pPr>
      <w:r w:rsidRPr="002766FB">
        <w:rPr>
          <w:rFonts w:cs="Arial"/>
          <w:sz w:val="20"/>
          <w:szCs w:val="20"/>
        </w:rPr>
        <w:t>Verejný obstarávateľ posudzuje konflikt záujmov v súlade s § 23 zákona o verejnom obstarávaní.</w:t>
      </w:r>
    </w:p>
    <w:p w14:paraId="1ECA5DBA"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Zainteresovanou osobou je najmä:</w:t>
      </w:r>
    </w:p>
    <w:p w14:paraId="547A6530" w14:textId="77777777" w:rsidR="00782FAF" w:rsidRPr="004D239D" w:rsidRDefault="00782FAF">
      <w:pPr>
        <w:pStyle w:val="Odsekzoznamu"/>
        <w:numPr>
          <w:ilvl w:val="0"/>
          <w:numId w:val="34"/>
        </w:numPr>
        <w:jc w:val="both"/>
        <w:rPr>
          <w:rFonts w:cs="Arial"/>
          <w:sz w:val="20"/>
          <w:szCs w:val="20"/>
        </w:rPr>
      </w:pPr>
      <w:r w:rsidRPr="004D239D">
        <w:rPr>
          <w:rFonts w:cs="Arial"/>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pPr>
        <w:pStyle w:val="Odsekzoznamu"/>
        <w:numPr>
          <w:ilvl w:val="0"/>
          <w:numId w:val="34"/>
        </w:numPr>
        <w:jc w:val="both"/>
        <w:rPr>
          <w:rFonts w:cs="Arial"/>
          <w:sz w:val="20"/>
          <w:szCs w:val="20"/>
        </w:rPr>
      </w:pPr>
      <w:r w:rsidRPr="004D239D">
        <w:rPr>
          <w:rFonts w:cs="Arial"/>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631EDE">
      <w:pPr>
        <w:pStyle w:val="Odsekzoznamu"/>
        <w:numPr>
          <w:ilvl w:val="1"/>
          <w:numId w:val="74"/>
        </w:numPr>
        <w:ind w:left="426" w:hanging="426"/>
        <w:jc w:val="both"/>
        <w:rPr>
          <w:rFonts w:cs="Arial"/>
          <w:sz w:val="20"/>
          <w:szCs w:val="20"/>
        </w:rPr>
      </w:pPr>
      <w:r w:rsidRPr="004D239D">
        <w:rPr>
          <w:rFonts w:cs="Arial"/>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sz w:val="20"/>
          <w:szCs w:val="20"/>
        </w:rPr>
      </w:pPr>
    </w:p>
    <w:p w14:paraId="5C6C2D88" w14:textId="26C01EFF" w:rsidR="009F14EF" w:rsidRPr="004D239D" w:rsidRDefault="00731FAB" w:rsidP="00AB7CDD">
      <w:pPr>
        <w:pStyle w:val="Nadpis1"/>
      </w:pPr>
      <w:r w:rsidRPr="004D239D">
        <w:br w:type="page"/>
      </w:r>
    </w:p>
    <w:p w14:paraId="4F7E99D2" w14:textId="77777777" w:rsidR="004844B8" w:rsidRPr="00CA0B1E" w:rsidRDefault="009F14EF" w:rsidP="00AB7CDD">
      <w:pPr>
        <w:pStyle w:val="Nadpis1"/>
      </w:pPr>
      <w:bookmarkStart w:id="92" w:name="_Toc529188676"/>
      <w:bookmarkStart w:id="93" w:name="_Toc231245645"/>
      <w:r w:rsidRPr="00CA0B1E">
        <w:lastRenderedPageBreak/>
        <w:t>B OPIS PREDMETU ZÁKAZKY</w:t>
      </w:r>
      <w:bookmarkEnd w:id="92"/>
      <w:bookmarkEnd w:id="93"/>
    </w:p>
    <w:p w14:paraId="16FC7EB9" w14:textId="77777777" w:rsidR="000A38A1" w:rsidRPr="00CA0B1E" w:rsidRDefault="000A38A1" w:rsidP="004844B8">
      <w:pPr>
        <w:jc w:val="both"/>
        <w:rPr>
          <w:rFonts w:cs="Arial"/>
          <w:sz w:val="20"/>
          <w:szCs w:val="20"/>
        </w:rPr>
      </w:pPr>
    </w:p>
    <w:p w14:paraId="5E1D78C3" w14:textId="7D988785" w:rsidR="00BF6BF5" w:rsidRPr="006F3F29" w:rsidRDefault="003D3936" w:rsidP="00BF6BF5">
      <w:pPr>
        <w:autoSpaceDE w:val="0"/>
        <w:autoSpaceDN w:val="0"/>
        <w:adjustRightInd w:val="0"/>
        <w:spacing w:after="160" w:line="259" w:lineRule="auto"/>
        <w:jc w:val="both"/>
        <w:rPr>
          <w:rFonts w:eastAsia="Calibri" w:cs="Arial"/>
          <w:b/>
          <w:sz w:val="20"/>
          <w:szCs w:val="20"/>
          <w:lang w:eastAsia="en-US"/>
        </w:rPr>
      </w:pPr>
      <w:r w:rsidRPr="00CA0B1E">
        <w:rPr>
          <w:rFonts w:eastAsia="Calibri" w:cs="Arial"/>
          <w:b/>
          <w:sz w:val="20"/>
          <w:szCs w:val="20"/>
          <w:lang w:eastAsia="en-US"/>
        </w:rPr>
        <w:t>Stručný opis predmetu zákazky</w:t>
      </w:r>
      <w:r w:rsidR="00BF6BF5" w:rsidRPr="00CA0B1E">
        <w:rPr>
          <w:rFonts w:eastAsia="Calibri" w:cs="Arial"/>
          <w:b/>
          <w:sz w:val="20"/>
          <w:szCs w:val="20"/>
          <w:lang w:eastAsia="en-US"/>
        </w:rPr>
        <w:t>:</w:t>
      </w:r>
      <w:r w:rsidR="00BF6BF5" w:rsidRPr="006F3F29">
        <w:rPr>
          <w:rFonts w:eastAsia="Calibri" w:cs="Arial"/>
          <w:b/>
          <w:sz w:val="20"/>
          <w:szCs w:val="20"/>
          <w:lang w:eastAsia="en-US"/>
        </w:rPr>
        <w:t xml:space="preserve"> </w:t>
      </w:r>
    </w:p>
    <w:p w14:paraId="29632938" w14:textId="155037E9" w:rsidR="006F3F29" w:rsidRPr="006F3F29" w:rsidRDefault="00A2485F" w:rsidP="00A2485F">
      <w:pPr>
        <w:spacing w:before="100" w:beforeAutospacing="1" w:after="100" w:afterAutospacing="1"/>
        <w:jc w:val="both"/>
        <w:rPr>
          <w:rFonts w:cs="Arial"/>
          <w:sz w:val="20"/>
          <w:szCs w:val="20"/>
        </w:rPr>
      </w:pPr>
      <w:r w:rsidRPr="006F3F29">
        <w:rPr>
          <w:rFonts w:cs="Arial"/>
          <w:sz w:val="20"/>
          <w:szCs w:val="20"/>
        </w:rPr>
        <w:t>Predmetom zákazky je zabezpečenie výpočtovej a úložnej kapacity a poskytovanie komplexnej správy IT infraštruktúry formou služby (</w:t>
      </w:r>
      <w:proofErr w:type="spellStart"/>
      <w:r w:rsidRPr="006F3F29">
        <w:rPr>
          <w:rFonts w:cs="Arial"/>
          <w:sz w:val="20"/>
          <w:szCs w:val="20"/>
        </w:rPr>
        <w:t>Infrastructure</w:t>
      </w:r>
      <w:proofErr w:type="spellEnd"/>
      <w:r w:rsidRPr="006F3F29">
        <w:rPr>
          <w:rFonts w:cs="Arial"/>
          <w:sz w:val="20"/>
          <w:szCs w:val="20"/>
        </w:rPr>
        <w:t xml:space="preserve"> as a Service – </w:t>
      </w:r>
      <w:proofErr w:type="spellStart"/>
      <w:r w:rsidRPr="006F3F29">
        <w:rPr>
          <w:rFonts w:cs="Arial"/>
          <w:sz w:val="20"/>
          <w:szCs w:val="20"/>
        </w:rPr>
        <w:t>IaaS</w:t>
      </w:r>
      <w:proofErr w:type="spellEnd"/>
      <w:r w:rsidRPr="006F3F29">
        <w:rPr>
          <w:rFonts w:cs="Arial"/>
          <w:sz w:val="20"/>
          <w:szCs w:val="20"/>
        </w:rPr>
        <w:t xml:space="preserve">) podľa princípov modelu </w:t>
      </w:r>
      <w:proofErr w:type="spellStart"/>
      <w:r w:rsidRPr="006F3F29">
        <w:rPr>
          <w:rFonts w:cs="Arial"/>
          <w:b/>
          <w:bCs/>
          <w:sz w:val="20"/>
          <w:szCs w:val="20"/>
        </w:rPr>
        <w:t>pay</w:t>
      </w:r>
      <w:proofErr w:type="spellEnd"/>
      <w:r w:rsidRPr="006F3F29">
        <w:rPr>
          <w:rFonts w:cs="Arial"/>
          <w:b/>
          <w:bCs/>
          <w:sz w:val="20"/>
          <w:szCs w:val="20"/>
        </w:rPr>
        <w:t>-per-</w:t>
      </w:r>
      <w:proofErr w:type="spellStart"/>
      <w:r w:rsidRPr="006F3F29">
        <w:rPr>
          <w:rFonts w:cs="Arial"/>
          <w:b/>
          <w:bCs/>
          <w:sz w:val="20"/>
          <w:szCs w:val="20"/>
        </w:rPr>
        <w:t>use</w:t>
      </w:r>
      <w:proofErr w:type="spellEnd"/>
      <w:r w:rsidRPr="006F3F29">
        <w:rPr>
          <w:rFonts w:cs="Arial"/>
          <w:sz w:val="20"/>
          <w:szCs w:val="20"/>
        </w:rPr>
        <w:t>, t. j. úhrady ceny podľa skutočne využívanej kapacity za podmienok ustanovených v návrhu zmluvy.</w:t>
      </w:r>
    </w:p>
    <w:p w14:paraId="62AFA44C" w14:textId="4472AFDD" w:rsidR="006F3F29" w:rsidRPr="006F3F29" w:rsidRDefault="006F3F29" w:rsidP="00A2485F">
      <w:pPr>
        <w:spacing w:before="100" w:beforeAutospacing="1" w:after="100" w:afterAutospacing="1"/>
        <w:jc w:val="both"/>
        <w:rPr>
          <w:rFonts w:cs="Arial"/>
          <w:sz w:val="20"/>
          <w:szCs w:val="20"/>
        </w:rPr>
      </w:pPr>
      <w:r w:rsidRPr="006F3F29">
        <w:rPr>
          <w:rFonts w:cs="Arial"/>
          <w:sz w:val="20"/>
          <w:szCs w:val="20"/>
        </w:rPr>
        <w:t xml:space="preserve">Podrobná technická špecifikácia jednotlivých komponentov IT infraštruktúry </w:t>
      </w:r>
      <w:r w:rsidR="00813994" w:rsidRPr="00813994">
        <w:rPr>
          <w:rFonts w:cs="Arial"/>
          <w:sz w:val="20"/>
          <w:szCs w:val="20"/>
        </w:rPr>
        <w:t xml:space="preserve">je uvedená </w:t>
      </w:r>
      <w:r w:rsidRPr="006F3F29">
        <w:rPr>
          <w:rFonts w:cs="Arial"/>
          <w:sz w:val="20"/>
          <w:szCs w:val="20"/>
        </w:rPr>
        <w:t xml:space="preserve">v Prílohe č. </w:t>
      </w:r>
      <w:r w:rsidR="003E7473" w:rsidRPr="003E7473">
        <w:rPr>
          <w:rFonts w:cs="Arial"/>
          <w:sz w:val="20"/>
          <w:szCs w:val="20"/>
        </w:rPr>
        <w:t>6</w:t>
      </w:r>
      <w:r w:rsidRPr="006F3F29">
        <w:rPr>
          <w:rFonts w:cs="Arial"/>
          <w:sz w:val="20"/>
          <w:szCs w:val="20"/>
        </w:rPr>
        <w:t xml:space="preserve"> – Technická špecifikácia a SLA</w:t>
      </w:r>
      <w:r w:rsidR="00813994" w:rsidRPr="00813994">
        <w:rPr>
          <w:rFonts w:cs="Arial"/>
          <w:sz w:val="20"/>
          <w:szCs w:val="20"/>
        </w:rPr>
        <w:t xml:space="preserve">; obe prílohy </w:t>
      </w:r>
      <w:r w:rsidR="003E7473" w:rsidRPr="003E7473">
        <w:rPr>
          <w:rFonts w:cs="Arial"/>
          <w:sz w:val="20"/>
          <w:szCs w:val="20"/>
        </w:rPr>
        <w:t>tvoria</w:t>
      </w:r>
      <w:r w:rsidRPr="006F3F29">
        <w:rPr>
          <w:rFonts w:cs="Arial"/>
          <w:sz w:val="20"/>
          <w:szCs w:val="20"/>
        </w:rPr>
        <w:t xml:space="preserve"> neoddeliteľnú súčasť týchto súťažných podkladov.</w:t>
      </w:r>
    </w:p>
    <w:p w14:paraId="5323D31A" w14:textId="77777777" w:rsidR="00A2485F" w:rsidRPr="006F3F29" w:rsidRDefault="00A2485F" w:rsidP="00A2485F">
      <w:pPr>
        <w:spacing w:before="100" w:beforeAutospacing="1" w:after="100" w:afterAutospacing="1"/>
        <w:jc w:val="both"/>
        <w:rPr>
          <w:rFonts w:cs="Arial"/>
          <w:sz w:val="20"/>
          <w:szCs w:val="20"/>
        </w:rPr>
      </w:pPr>
      <w:r w:rsidRPr="006F3F29">
        <w:rPr>
          <w:rFonts w:cs="Arial"/>
          <w:sz w:val="20"/>
          <w:szCs w:val="20"/>
        </w:rPr>
        <w:t>Predmet zákazky zahŕňa najmä:</w:t>
      </w:r>
    </w:p>
    <w:p w14:paraId="20667BCA"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vypracovanie analýzy existujúceho IT prostredia verejného obstarávateľa,</w:t>
      </w:r>
    </w:p>
    <w:p w14:paraId="16A7CB14"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návrh technického riešenia a harmonogramu implementácie,</w:t>
      </w:r>
    </w:p>
    <w:p w14:paraId="3E2677D0"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dodanie, inštaláciu, konfiguráciu a uvedenie IT infraštruktúry do prevádzky,</w:t>
      </w:r>
    </w:p>
    <w:p w14:paraId="64CF2D38"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migráciu existujúceho prostredia vrátane virtuálnych serverov, dát, konfigurácií a súvisiacich systémov,</w:t>
      </w:r>
    </w:p>
    <w:p w14:paraId="7B06A232"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integráciu riešenia do existujúceho IT prostredia verejného obstarávateľa,</w:t>
      </w:r>
    </w:p>
    <w:p w14:paraId="488944BC"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poskytovanie výpočtovej a úložnej kapacity,</w:t>
      </w:r>
    </w:p>
    <w:p w14:paraId="551EC1C7"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zabezpečenie monitoringu IT infraštruktúry,</w:t>
      </w:r>
    </w:p>
    <w:p w14:paraId="17FCD533"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 xml:space="preserve">prevádzku Service </w:t>
      </w:r>
      <w:proofErr w:type="spellStart"/>
      <w:r w:rsidRPr="006F3F29">
        <w:rPr>
          <w:rFonts w:cs="Arial"/>
          <w:sz w:val="20"/>
          <w:szCs w:val="20"/>
        </w:rPr>
        <w:t>Desku</w:t>
      </w:r>
      <w:proofErr w:type="spellEnd"/>
      <w:r w:rsidRPr="006F3F29">
        <w:rPr>
          <w:rFonts w:cs="Arial"/>
          <w:sz w:val="20"/>
          <w:szCs w:val="20"/>
        </w:rPr>
        <w:t>,</w:t>
      </w:r>
    </w:p>
    <w:p w14:paraId="598BBA33"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poskytovanie servisnej podpory, údržby, aktualizácií a odstraňovania incidentov podľa SLA,</w:t>
      </w:r>
    </w:p>
    <w:p w14:paraId="60732AF7"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školenie administrátorov,</w:t>
      </w:r>
    </w:p>
    <w:p w14:paraId="3D4429E9" w14:textId="77777777" w:rsidR="00A2485F" w:rsidRPr="006F3F29" w:rsidRDefault="00A2485F">
      <w:pPr>
        <w:numPr>
          <w:ilvl w:val="0"/>
          <w:numId w:val="49"/>
        </w:numPr>
        <w:spacing w:before="100" w:beforeAutospacing="1" w:after="100" w:afterAutospacing="1"/>
        <w:jc w:val="both"/>
        <w:rPr>
          <w:rFonts w:cs="Arial"/>
          <w:sz w:val="20"/>
          <w:szCs w:val="20"/>
        </w:rPr>
      </w:pPr>
      <w:r w:rsidRPr="006F3F29">
        <w:rPr>
          <w:rFonts w:cs="Arial"/>
          <w:sz w:val="20"/>
          <w:szCs w:val="20"/>
        </w:rPr>
        <w:t>rozširovanie kapacity počas trvania zmluvy,</w:t>
      </w:r>
    </w:p>
    <w:p w14:paraId="67DF1609" w14:textId="2F3B158C" w:rsidR="001F6994" w:rsidRDefault="00A2485F">
      <w:pPr>
        <w:numPr>
          <w:ilvl w:val="0"/>
          <w:numId w:val="49"/>
        </w:numPr>
        <w:spacing w:before="100" w:beforeAutospacing="1" w:after="100" w:afterAutospacing="1"/>
        <w:jc w:val="both"/>
        <w:rPr>
          <w:rFonts w:cs="Arial"/>
          <w:sz w:val="20"/>
          <w:szCs w:val="20"/>
        </w:rPr>
      </w:pPr>
      <w:r w:rsidRPr="006F3F29">
        <w:rPr>
          <w:rFonts w:cs="Arial"/>
          <w:sz w:val="20"/>
          <w:szCs w:val="20"/>
        </w:rPr>
        <w:t>poskytovanie súčinnosti pri ukončení zmluvného vzťahu</w:t>
      </w:r>
      <w:r w:rsidR="00813994" w:rsidRPr="00813994">
        <w:rPr>
          <w:rFonts w:cs="Arial"/>
          <w:sz w:val="20"/>
          <w:szCs w:val="20"/>
        </w:rPr>
        <w:t>,</w:t>
      </w:r>
    </w:p>
    <w:p w14:paraId="7B08A3DC" w14:textId="745D4736" w:rsidR="00A2485F" w:rsidRPr="001F6994" w:rsidRDefault="001F6994" w:rsidP="001F6994">
      <w:pPr>
        <w:numPr>
          <w:ilvl w:val="0"/>
          <w:numId w:val="49"/>
        </w:numPr>
        <w:spacing w:before="100" w:beforeAutospacing="1" w:after="100" w:afterAutospacing="1"/>
        <w:jc w:val="both"/>
        <w:rPr>
          <w:rFonts w:cs="Arial"/>
          <w:sz w:val="20"/>
          <w:szCs w:val="20"/>
        </w:rPr>
      </w:pPr>
      <w:r w:rsidRPr="001F6994">
        <w:rPr>
          <w:rFonts w:cs="Arial"/>
          <w:sz w:val="20"/>
          <w:szCs w:val="20"/>
        </w:rPr>
        <w:t>prechodné zabezpečenie prevádzky IT infraštruktúry po zániku zmluvného vzťahu, ak si verejný obstarávateľ uplatní túto možnosť podľa návrhu zmluvy, najviac počas šiestich (6) mesiacov.</w:t>
      </w:r>
    </w:p>
    <w:p w14:paraId="1583356C" w14:textId="77777777" w:rsidR="00A2485F" w:rsidRPr="006F3F29" w:rsidRDefault="00A2485F" w:rsidP="00A2485F">
      <w:pPr>
        <w:spacing w:before="100" w:beforeAutospacing="1" w:after="100" w:afterAutospacing="1"/>
        <w:jc w:val="both"/>
        <w:rPr>
          <w:rFonts w:cs="Arial"/>
          <w:sz w:val="20"/>
          <w:szCs w:val="20"/>
        </w:rPr>
      </w:pPr>
      <w:r w:rsidRPr="006F3F29">
        <w:rPr>
          <w:rFonts w:cs="Arial"/>
          <w:sz w:val="20"/>
          <w:szCs w:val="20"/>
        </w:rPr>
        <w:t>Nové riešenie bude implementované do existujúceho IT prostredia verejného obstarávateľa. Poskytovateľ je povinný zabezpečiť kontinuitu prevádzky informačných systémov počas implementácie, migrácie a následnej prevádzky.</w:t>
      </w:r>
    </w:p>
    <w:p w14:paraId="44F28192" w14:textId="32EE32A0" w:rsidR="003E7473" w:rsidRDefault="00A2485F" w:rsidP="00A2485F">
      <w:pPr>
        <w:spacing w:before="100" w:beforeAutospacing="1" w:after="100" w:afterAutospacing="1"/>
        <w:jc w:val="both"/>
        <w:rPr>
          <w:rFonts w:cs="Arial"/>
          <w:sz w:val="20"/>
          <w:szCs w:val="20"/>
        </w:rPr>
      </w:pPr>
      <w:r w:rsidRPr="006F3F29">
        <w:rPr>
          <w:rFonts w:cs="Arial"/>
          <w:sz w:val="20"/>
          <w:szCs w:val="20"/>
        </w:rPr>
        <w:t xml:space="preserve">IT infraštruktúra bude prevádzkovaná v </w:t>
      </w:r>
      <w:r w:rsidR="0022247E" w:rsidRPr="0022247E">
        <w:rPr>
          <w:rFonts w:cs="Arial"/>
          <w:sz w:val="20"/>
          <w:szCs w:val="20"/>
        </w:rPr>
        <w:t xml:space="preserve">miestach plnenia podľa návrhu zmluvy a jeho príloh, t. j. v </w:t>
      </w:r>
      <w:r w:rsidRPr="006F3F29">
        <w:rPr>
          <w:rFonts w:cs="Arial"/>
          <w:sz w:val="20"/>
          <w:szCs w:val="20"/>
        </w:rPr>
        <w:t>dátových centrách verejného obstarávateľa na území Slovenskej republiky</w:t>
      </w:r>
      <w:r w:rsidR="0022247E" w:rsidRPr="0022247E">
        <w:rPr>
          <w:rFonts w:cs="Arial"/>
          <w:sz w:val="20"/>
          <w:szCs w:val="20"/>
        </w:rPr>
        <w:t xml:space="preserve"> alebo v inej lokalite určenej verejným obstarávateľom nachádzajúcej sa v certifikovanom dátovom centre vybraného poskytovateľa</w:t>
      </w:r>
      <w:r w:rsidRPr="006F3F29">
        <w:rPr>
          <w:rFonts w:cs="Arial"/>
          <w:sz w:val="20"/>
          <w:szCs w:val="20"/>
        </w:rPr>
        <w:t>. Verejný obstarávateľ zabezpečí technickú súčinnosť potrebnú na realizáciu predmetu zákazky v rozsahu podľa technickej špecifikácie a návrhu zmluvy.</w:t>
      </w:r>
    </w:p>
    <w:p w14:paraId="65A52582" w14:textId="4B479B94" w:rsidR="00A2485F" w:rsidRPr="003E7473" w:rsidRDefault="003E7473" w:rsidP="003E7473">
      <w:pPr>
        <w:spacing w:before="100" w:beforeAutospacing="1" w:after="100" w:afterAutospacing="1"/>
        <w:jc w:val="both"/>
        <w:rPr>
          <w:rFonts w:cs="Arial"/>
          <w:sz w:val="20"/>
          <w:szCs w:val="20"/>
        </w:rPr>
      </w:pPr>
      <w:r w:rsidRPr="003E7473">
        <w:rPr>
          <w:rFonts w:cs="Arial"/>
          <w:sz w:val="20"/>
          <w:szCs w:val="20"/>
        </w:rPr>
        <w:t>Verejný obstarávateľ je oprávnený v súlade s návrhom zmluvy požadovať od poskytovateľa, aby po zániku zmluvného vzťahu dočasne zabezpečoval prevádzku IT infraštruktúry v rozsahu zodpovedajúcom poslednému využívanému rozsahu kapacity, a to najdlhšie počas šiestich (6) mesiacov odo dňa zániku zmluvného vzťahu. Za poskytovanie tejto prechodnej prevádzky bude poskytovateľovi patriť odmena určená podľa návrhu zmluvy a Prílohy č. 1 – Návrh na plnenie kritérií na vyhodnotenie ponúk vrátane Vyhodnocovacej tabuľky / Ceny plnenia.</w:t>
      </w:r>
    </w:p>
    <w:p w14:paraId="1BC85230" w14:textId="77777777" w:rsidR="00AC1E46" w:rsidRPr="006F3F29" w:rsidRDefault="00AC1E46" w:rsidP="00BF6BF5">
      <w:pPr>
        <w:autoSpaceDE w:val="0"/>
        <w:autoSpaceDN w:val="0"/>
        <w:adjustRightInd w:val="0"/>
        <w:spacing w:after="160" w:line="259" w:lineRule="auto"/>
        <w:jc w:val="both"/>
        <w:rPr>
          <w:rFonts w:eastAsia="Calibri" w:cs="Arial"/>
          <w:bCs/>
          <w:sz w:val="20"/>
          <w:szCs w:val="20"/>
          <w:lang w:eastAsia="en-US"/>
        </w:rPr>
      </w:pPr>
    </w:p>
    <w:p w14:paraId="3B352332" w14:textId="1C9CD390" w:rsidR="00AC1E46" w:rsidRPr="006F3F29" w:rsidRDefault="00AC1E46" w:rsidP="00AB7CDD">
      <w:pPr>
        <w:pStyle w:val="Nadpis1"/>
        <w:rPr>
          <w:sz w:val="20"/>
          <w:szCs w:val="20"/>
        </w:rPr>
      </w:pPr>
      <w:bookmarkStart w:id="94" w:name="_Ref227187815"/>
      <w:bookmarkStart w:id="95" w:name="_Toc524561611"/>
      <w:bookmarkStart w:id="96" w:name="_Toc524588461"/>
      <w:bookmarkStart w:id="97" w:name="_Toc524590435"/>
      <w:bookmarkStart w:id="98" w:name="_Toc524591446"/>
      <w:bookmarkStart w:id="99" w:name="_Toc524684260"/>
      <w:bookmarkStart w:id="100" w:name="_Toc524915743"/>
      <w:bookmarkStart w:id="101" w:name="_Toc533085472"/>
      <w:bookmarkStart w:id="102" w:name="_Toc533132504"/>
      <w:bookmarkStart w:id="103" w:name="_Toc533132831"/>
      <w:bookmarkStart w:id="104" w:name="_Toc533156013"/>
      <w:bookmarkStart w:id="105" w:name="_Toc533156253"/>
      <w:bookmarkStart w:id="106" w:name="_Toc533156804"/>
      <w:bookmarkStart w:id="107" w:name="_Toc27347613"/>
      <w:bookmarkStart w:id="108" w:name="_Toc27730831"/>
      <w:bookmarkStart w:id="109" w:name="_Toc31293149"/>
      <w:bookmarkStart w:id="110" w:name="_Toc41065560"/>
      <w:bookmarkStart w:id="111" w:name="_Toc41654238"/>
      <w:r w:rsidRPr="006F3F29">
        <w:rPr>
          <w:sz w:val="20"/>
          <w:szCs w:val="20"/>
        </w:rPr>
        <w:t xml:space="preserve">Špecifikácia IT </w:t>
      </w:r>
      <w:r w:rsidR="00EE2FA1" w:rsidRPr="006F3F29">
        <w:rPr>
          <w:sz w:val="20"/>
          <w:szCs w:val="20"/>
        </w:rPr>
        <w:t>i</w:t>
      </w:r>
      <w:r w:rsidRPr="006F3F29">
        <w:rPr>
          <w:sz w:val="20"/>
          <w:szCs w:val="20"/>
        </w:rPr>
        <w:t>nfraštruktúry</w:t>
      </w:r>
      <w:bookmarkEnd w:id="94"/>
    </w:p>
    <w:p w14:paraId="5A6B003B" w14:textId="77777777" w:rsidR="00A2485F" w:rsidRPr="006F3F29" w:rsidRDefault="00A2485F" w:rsidP="00A2485F">
      <w:pPr>
        <w:pStyle w:val="p1"/>
        <w:jc w:val="both"/>
        <w:rPr>
          <w:rFonts w:ascii="Arial" w:hAnsi="Arial" w:cs="Arial"/>
          <w:sz w:val="20"/>
          <w:szCs w:val="20"/>
        </w:rPr>
      </w:pPr>
      <w:r w:rsidRPr="006F3F29">
        <w:rPr>
          <w:rFonts w:ascii="Arial" w:hAnsi="Arial" w:cs="Arial"/>
          <w:sz w:val="20"/>
          <w:szCs w:val="20"/>
        </w:rPr>
        <w:t xml:space="preserve">IT infraštruktúra musí spĺňať minimálne technické, funkčné a prevádzkové požiadavky uvedené v tejto technickej špecifikácii. Poskytovateľ je povinný zabezpečiť dodanie, inštaláciu, konfiguráciu a uvedenie do prevádzky všetkých komponentov IT infraštruktúry vrátane potrebného hardvéru, softvéru, licencií, </w:t>
      </w:r>
      <w:proofErr w:type="spellStart"/>
      <w:r w:rsidRPr="006F3F29">
        <w:rPr>
          <w:rFonts w:ascii="Arial" w:hAnsi="Arial" w:cs="Arial"/>
          <w:sz w:val="20"/>
          <w:szCs w:val="20"/>
        </w:rPr>
        <w:t>firmware</w:t>
      </w:r>
      <w:proofErr w:type="spellEnd"/>
      <w:r w:rsidRPr="006F3F29">
        <w:rPr>
          <w:rFonts w:ascii="Arial" w:hAnsi="Arial" w:cs="Arial"/>
          <w:sz w:val="20"/>
          <w:szCs w:val="20"/>
        </w:rPr>
        <w:t xml:space="preserve"> a súvisiacich služieb.</w:t>
      </w:r>
    </w:p>
    <w:p w14:paraId="17B8ED7C" w14:textId="77777777" w:rsidR="00A62194" w:rsidRPr="006F3F29" w:rsidRDefault="00A62194" w:rsidP="00A2485F">
      <w:pPr>
        <w:pStyle w:val="p1"/>
        <w:jc w:val="both"/>
        <w:rPr>
          <w:rFonts w:ascii="Arial" w:hAnsi="Arial" w:cs="Arial"/>
          <w:sz w:val="20"/>
          <w:szCs w:val="20"/>
        </w:rPr>
      </w:pPr>
      <w:r w:rsidRPr="006F3F29">
        <w:rPr>
          <w:rFonts w:ascii="Arial" w:hAnsi="Arial" w:cs="Arial"/>
          <w:sz w:val="20"/>
          <w:szCs w:val="20"/>
        </w:rPr>
        <w:t>Všetky dodané hardvérové komponenty musia byť nové, nepoužité, nerepasované a pochádzať z oficiálneho distribučného kanála výrobcu.</w:t>
      </w:r>
    </w:p>
    <w:p w14:paraId="55F4B2B2" w14:textId="6E0A2EF9" w:rsidR="00A2485F" w:rsidRPr="006F3F29" w:rsidRDefault="00A2485F" w:rsidP="00A2485F">
      <w:pPr>
        <w:pStyle w:val="p1"/>
        <w:jc w:val="both"/>
        <w:rPr>
          <w:rFonts w:ascii="Arial" w:hAnsi="Arial" w:cs="Arial"/>
          <w:sz w:val="20"/>
          <w:szCs w:val="20"/>
        </w:rPr>
      </w:pPr>
      <w:r w:rsidRPr="006F3F29">
        <w:rPr>
          <w:rFonts w:ascii="Arial" w:hAnsi="Arial" w:cs="Arial"/>
          <w:sz w:val="20"/>
          <w:szCs w:val="20"/>
        </w:rPr>
        <w:lastRenderedPageBreak/>
        <w:t>Kapacitné požiadavky sú rozdelené do štyroch rozsahov kapacity. Verejný obstarávateľ je oprávnený počas trvania zmluvy požadovať rozšírenie kapacity postupným rozširovaním jednotlivých modulov podľa podmienok uvedených v návrhu zmluvy.</w:t>
      </w:r>
    </w:p>
    <w:p w14:paraId="277839A5" w14:textId="77777777" w:rsidR="00A2485F" w:rsidRPr="006F3F29" w:rsidRDefault="00A2485F" w:rsidP="00A2485F">
      <w:pPr>
        <w:pStyle w:val="p2"/>
        <w:jc w:val="both"/>
        <w:rPr>
          <w:rFonts w:ascii="Arial" w:hAnsi="Arial" w:cs="Arial"/>
          <w:sz w:val="20"/>
          <w:szCs w:val="20"/>
        </w:rPr>
      </w:pPr>
      <w:r w:rsidRPr="006F3F29">
        <w:rPr>
          <w:rFonts w:ascii="Arial" w:hAnsi="Arial" w:cs="Arial"/>
          <w:sz w:val="20"/>
          <w:szCs w:val="20"/>
        </w:rPr>
        <w:t>Ponúkané riešenie musí zabezpečiť požadovanú kapacitu v jednotlivých rozsahoch a zároveň poskytovať variabilnú kapacitu podľa požiadaviek verejného obstarávateľa.</w:t>
      </w:r>
    </w:p>
    <w:p w14:paraId="2EA2A375" w14:textId="6F0312C3" w:rsidR="00922222" w:rsidRPr="006F3F29" w:rsidRDefault="00922222" w:rsidP="00A2485F">
      <w:pPr>
        <w:pStyle w:val="p2"/>
        <w:jc w:val="both"/>
        <w:rPr>
          <w:rFonts w:ascii="Arial" w:hAnsi="Arial" w:cs="Arial"/>
          <w:sz w:val="20"/>
          <w:szCs w:val="20"/>
        </w:rPr>
      </w:pPr>
      <w:r w:rsidRPr="006F3F29">
        <w:rPr>
          <w:rFonts w:ascii="Arial" w:hAnsi="Arial" w:cs="Arial"/>
          <w:sz w:val="20"/>
          <w:szCs w:val="20"/>
        </w:rPr>
        <w:t>Serverová infraštruktúra a diskové polia musia byť dodané od jedného výrobcu, s výnimkou SAN prepínačov, ak technická špecifikácia alebo návrh technického riešenia výslovne neurčuje inak. Navrhnuté riešenie musí tvoriť jednotnú, vzájomne kompatibilnú a výrobcom plne podporovanú architektúru.</w:t>
      </w:r>
    </w:p>
    <w:p w14:paraId="51568535" w14:textId="77777777" w:rsidR="00A2485F" w:rsidRPr="006F3F29" w:rsidRDefault="00A2485F" w:rsidP="00A2485F">
      <w:pPr>
        <w:rPr>
          <w:rFonts w:cs="Arial"/>
          <w:sz w:val="20"/>
          <w:szCs w:val="20"/>
        </w:rPr>
      </w:pPr>
    </w:p>
    <w:p w14:paraId="47955320" w14:textId="77777777" w:rsidR="00AC1E46" w:rsidRPr="006F3F29" w:rsidRDefault="00AC1E46" w:rsidP="00AC1E46">
      <w:pPr>
        <w:pStyle w:val="Clanek11"/>
        <w:rPr>
          <w:rFonts w:ascii="Arial" w:hAnsi="Arial"/>
          <w:b/>
          <w:bCs w:val="0"/>
          <w:sz w:val="20"/>
          <w:szCs w:val="20"/>
        </w:rPr>
      </w:pPr>
      <w:r w:rsidRPr="006F3F29">
        <w:rPr>
          <w:rFonts w:ascii="Arial" w:hAnsi="Arial"/>
          <w:b/>
          <w:bCs w:val="0"/>
          <w:sz w:val="20"/>
          <w:szCs w:val="20"/>
        </w:rPr>
        <w:t>Špecifikácia Prvého rozsahu kapacity:</w:t>
      </w:r>
    </w:p>
    <w:tbl>
      <w:tblPr>
        <w:tblW w:w="8505" w:type="dxa"/>
        <w:tblInd w:w="557" w:type="dxa"/>
        <w:tblCellMar>
          <w:left w:w="70" w:type="dxa"/>
          <w:right w:w="70" w:type="dxa"/>
        </w:tblCellMar>
        <w:tblLook w:val="04A0" w:firstRow="1" w:lastRow="0" w:firstColumn="1" w:lastColumn="0" w:noHBand="0" w:noVBand="1"/>
      </w:tblPr>
      <w:tblGrid>
        <w:gridCol w:w="4678"/>
        <w:gridCol w:w="2400"/>
        <w:gridCol w:w="1427"/>
      </w:tblGrid>
      <w:tr w:rsidR="00AC1E46" w:rsidRPr="006F3F29" w14:paraId="5160D934" w14:textId="77777777" w:rsidTr="008E3C50">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46A2D78E" w14:textId="77777777" w:rsidR="00AC1E46" w:rsidRPr="006F3F29" w:rsidRDefault="00AC1E46" w:rsidP="008E3C50">
            <w:pPr>
              <w:rPr>
                <w:rFonts w:cs="Arial"/>
                <w:b/>
                <w:bCs/>
                <w:color w:val="000000"/>
                <w:sz w:val="20"/>
                <w:szCs w:val="20"/>
                <w:lang w:eastAsia="cs-CZ"/>
              </w:rPr>
            </w:pPr>
            <w:proofErr w:type="spellStart"/>
            <w:r w:rsidRPr="006F3F29">
              <w:rPr>
                <w:rFonts w:cs="Arial"/>
                <w:b/>
                <w:bCs/>
                <w:color w:val="000000"/>
                <w:sz w:val="20"/>
                <w:szCs w:val="20"/>
                <w:lang w:eastAsia="cs-CZ"/>
              </w:rPr>
              <w:t>NVMe</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tier</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Storage</w:t>
            </w:r>
            <w:proofErr w:type="spellEnd"/>
            <w:r w:rsidRPr="006F3F29">
              <w:rPr>
                <w:rFonts w:cs="Arial"/>
                <w:b/>
                <w:bCs/>
                <w:color w:val="000000"/>
                <w:sz w:val="20"/>
                <w:szCs w:val="20"/>
                <w:lang w:eastAsia="cs-CZ"/>
              </w:rPr>
              <w:t xml:space="preserve"> (1 lokalita / Miesto plnenia)</w:t>
            </w:r>
          </w:p>
        </w:tc>
        <w:tc>
          <w:tcPr>
            <w:tcW w:w="2400" w:type="dxa"/>
            <w:tcBorders>
              <w:top w:val="single" w:sz="8" w:space="0" w:color="auto"/>
              <w:left w:val="nil"/>
              <w:bottom w:val="single" w:sz="8" w:space="0" w:color="000000"/>
              <w:right w:val="single" w:sz="4" w:space="0" w:color="000000"/>
            </w:tcBorders>
            <w:shd w:val="clear" w:color="000000" w:fill="FFFFFF"/>
            <w:noWrap/>
            <w:vAlign w:val="bottom"/>
            <w:hideMark/>
          </w:tcPr>
          <w:p w14:paraId="70343B39"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min.</w:t>
            </w:r>
          </w:p>
        </w:tc>
        <w:tc>
          <w:tcPr>
            <w:tcW w:w="1427" w:type="dxa"/>
            <w:tcBorders>
              <w:top w:val="single" w:sz="8" w:space="0" w:color="auto"/>
              <w:left w:val="nil"/>
              <w:bottom w:val="single" w:sz="8" w:space="0" w:color="000000"/>
              <w:right w:val="single" w:sz="4" w:space="0" w:color="000000"/>
            </w:tcBorders>
            <w:noWrap/>
            <w:vAlign w:val="bottom"/>
            <w:hideMark/>
          </w:tcPr>
          <w:p w14:paraId="1ED0F557"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215A7C6C"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0B798E7D"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2400" w:type="dxa"/>
            <w:tcBorders>
              <w:top w:val="nil"/>
              <w:left w:val="nil"/>
              <w:bottom w:val="single" w:sz="4" w:space="0" w:color="000000"/>
              <w:right w:val="single" w:sz="4" w:space="0" w:color="000000"/>
            </w:tcBorders>
            <w:shd w:val="clear" w:color="000000" w:fill="FFFFFF"/>
            <w:noWrap/>
            <w:vAlign w:val="bottom"/>
            <w:hideMark/>
          </w:tcPr>
          <w:p w14:paraId="515C08C8"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21000</w:t>
            </w:r>
          </w:p>
        </w:tc>
        <w:tc>
          <w:tcPr>
            <w:tcW w:w="1427" w:type="dxa"/>
            <w:tcBorders>
              <w:top w:val="nil"/>
              <w:left w:val="nil"/>
              <w:bottom w:val="single" w:sz="4" w:space="0" w:color="000000"/>
              <w:right w:val="single" w:sz="4" w:space="0" w:color="000000"/>
            </w:tcBorders>
            <w:noWrap/>
            <w:vAlign w:val="bottom"/>
            <w:hideMark/>
          </w:tcPr>
          <w:p w14:paraId="52C9C369"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26000</w:t>
            </w:r>
          </w:p>
        </w:tc>
      </w:tr>
      <w:tr w:rsidR="00AC1E46" w:rsidRPr="006F3F29" w14:paraId="4FEDFA72"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2763F694" w14:textId="77777777" w:rsidR="00AC1E46" w:rsidRPr="006F3F29" w:rsidRDefault="00AC1E46" w:rsidP="008E3C50">
            <w:pPr>
              <w:rPr>
                <w:rFonts w:cs="Arial"/>
                <w:b/>
                <w:bCs/>
                <w:color w:val="000000"/>
                <w:sz w:val="20"/>
                <w:szCs w:val="20"/>
                <w:lang w:eastAsia="cs-CZ"/>
              </w:rPr>
            </w:pPr>
            <w:r w:rsidRPr="006F3F29">
              <w:rPr>
                <w:rFonts w:cs="Arial"/>
                <w:b/>
                <w:bCs/>
                <w:color w:val="000000"/>
                <w:sz w:val="20"/>
                <w:szCs w:val="20"/>
                <w:lang w:eastAsia="cs-CZ"/>
              </w:rPr>
              <w:t xml:space="preserve">GIS </w:t>
            </w:r>
            <w:proofErr w:type="spellStart"/>
            <w:r w:rsidRPr="006F3F29">
              <w:rPr>
                <w:rFonts w:cs="Arial"/>
                <w:b/>
                <w:bCs/>
                <w:color w:val="000000"/>
                <w:sz w:val="20"/>
                <w:szCs w:val="20"/>
                <w:lang w:eastAsia="cs-CZ"/>
              </w:rPr>
              <w:t>Storage_Site</w:t>
            </w:r>
            <w:proofErr w:type="spellEnd"/>
            <w:r w:rsidRPr="006F3F29">
              <w:rPr>
                <w:rFonts w:cs="Arial"/>
                <w:b/>
                <w:bCs/>
                <w:color w:val="000000"/>
                <w:sz w:val="20"/>
                <w:szCs w:val="20"/>
                <w:lang w:eastAsia="cs-CZ"/>
              </w:rPr>
              <w:t xml:space="preserve"> (1 lokalita / Miesto plnenia)</w:t>
            </w:r>
          </w:p>
        </w:tc>
        <w:tc>
          <w:tcPr>
            <w:tcW w:w="2400" w:type="dxa"/>
            <w:tcBorders>
              <w:top w:val="nil"/>
              <w:left w:val="nil"/>
              <w:bottom w:val="single" w:sz="4" w:space="0" w:color="000000"/>
              <w:right w:val="single" w:sz="4" w:space="0" w:color="000000"/>
            </w:tcBorders>
            <w:shd w:val="clear" w:color="000000" w:fill="FFFFFF"/>
            <w:noWrap/>
            <w:vAlign w:val="bottom"/>
            <w:hideMark/>
          </w:tcPr>
          <w:p w14:paraId="40F76036"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min.</w:t>
            </w:r>
          </w:p>
        </w:tc>
        <w:tc>
          <w:tcPr>
            <w:tcW w:w="1427" w:type="dxa"/>
            <w:tcBorders>
              <w:top w:val="nil"/>
              <w:left w:val="nil"/>
              <w:bottom w:val="single" w:sz="4" w:space="0" w:color="000000"/>
              <w:right w:val="single" w:sz="4" w:space="0" w:color="000000"/>
            </w:tcBorders>
            <w:noWrap/>
            <w:vAlign w:val="bottom"/>
            <w:hideMark/>
          </w:tcPr>
          <w:p w14:paraId="6D32C64A"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39872977"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77ADC11A"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2400" w:type="dxa"/>
            <w:tcBorders>
              <w:top w:val="nil"/>
              <w:left w:val="nil"/>
              <w:bottom w:val="single" w:sz="4" w:space="0" w:color="000000"/>
              <w:right w:val="single" w:sz="4" w:space="0" w:color="000000"/>
            </w:tcBorders>
            <w:shd w:val="clear" w:color="000000" w:fill="FFFFFF"/>
            <w:noWrap/>
            <w:vAlign w:val="bottom"/>
            <w:hideMark/>
          </w:tcPr>
          <w:p w14:paraId="5FD5EC8B"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12000</w:t>
            </w:r>
          </w:p>
        </w:tc>
        <w:tc>
          <w:tcPr>
            <w:tcW w:w="1427" w:type="dxa"/>
            <w:tcBorders>
              <w:top w:val="nil"/>
              <w:left w:val="nil"/>
              <w:bottom w:val="single" w:sz="4" w:space="0" w:color="000000"/>
              <w:right w:val="single" w:sz="4" w:space="0" w:color="000000"/>
            </w:tcBorders>
            <w:noWrap/>
            <w:vAlign w:val="bottom"/>
            <w:hideMark/>
          </w:tcPr>
          <w:p w14:paraId="2CE07221"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16000</w:t>
            </w:r>
          </w:p>
        </w:tc>
      </w:tr>
    </w:tbl>
    <w:p w14:paraId="114E8D08" w14:textId="77777777" w:rsidR="00AC1E46" w:rsidRPr="006F3F29" w:rsidRDefault="00AC1E46" w:rsidP="00AC1E46">
      <w:pPr>
        <w:pStyle w:val="Clanek11"/>
        <w:rPr>
          <w:rFonts w:ascii="Arial" w:hAnsi="Arial"/>
          <w:b/>
          <w:bCs w:val="0"/>
          <w:sz w:val="20"/>
          <w:szCs w:val="20"/>
        </w:rPr>
      </w:pPr>
      <w:r w:rsidRPr="006F3F29">
        <w:rPr>
          <w:rFonts w:ascii="Arial" w:hAnsi="Arial"/>
          <w:b/>
          <w:bCs w:val="0"/>
          <w:sz w:val="20"/>
          <w:szCs w:val="20"/>
        </w:rPr>
        <w:t>Špecifikácia Druhého rozsahu kapacity:</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AC1E46" w:rsidRPr="006F3F29" w14:paraId="3D34BCE4" w14:textId="77777777" w:rsidTr="008E3C50">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0D85145F" w14:textId="77777777" w:rsidR="00AC1E46" w:rsidRPr="006F3F29" w:rsidRDefault="00AC1E46" w:rsidP="008E3C50">
            <w:pPr>
              <w:rPr>
                <w:rFonts w:cs="Arial"/>
                <w:b/>
                <w:bCs/>
                <w:color w:val="000000"/>
                <w:sz w:val="20"/>
                <w:szCs w:val="20"/>
                <w:lang w:eastAsia="cs-CZ"/>
              </w:rPr>
            </w:pPr>
            <w:proofErr w:type="spellStart"/>
            <w:r w:rsidRPr="006F3F29">
              <w:rPr>
                <w:rFonts w:cs="Arial"/>
                <w:b/>
                <w:bCs/>
                <w:color w:val="000000"/>
                <w:sz w:val="20"/>
                <w:szCs w:val="20"/>
                <w:lang w:eastAsia="cs-CZ"/>
              </w:rPr>
              <w:t>NVMe</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tier</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Storage</w:t>
            </w:r>
            <w:proofErr w:type="spellEnd"/>
            <w:r w:rsidRPr="006F3F29">
              <w:rPr>
                <w:rFonts w:cs="Arial"/>
                <w:b/>
                <w:bCs/>
                <w:color w:val="000000"/>
                <w:sz w:val="20"/>
                <w:szCs w:val="20"/>
                <w:lang w:eastAsia="cs-CZ"/>
              </w:rPr>
              <w:t xml:space="preserv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456B3749"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48898F7C"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2B3F5AB6"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3887B077"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40000</w:t>
            </w:r>
          </w:p>
        </w:tc>
      </w:tr>
      <w:tr w:rsidR="00AC1E46" w:rsidRPr="006F3F29" w14:paraId="0AF83CC8" w14:textId="77777777" w:rsidTr="008E3C50">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6052621C" w14:textId="77777777" w:rsidR="00AC1E46" w:rsidRPr="006F3F29" w:rsidRDefault="00AC1E46" w:rsidP="008E3C50">
            <w:pPr>
              <w:rPr>
                <w:rFonts w:cs="Arial"/>
                <w:b/>
                <w:bCs/>
                <w:color w:val="000000"/>
                <w:sz w:val="20"/>
                <w:szCs w:val="20"/>
                <w:lang w:eastAsia="cs-CZ"/>
              </w:rPr>
            </w:pPr>
            <w:r w:rsidRPr="006F3F29">
              <w:rPr>
                <w:rFonts w:cs="Arial"/>
                <w:b/>
                <w:bCs/>
                <w:color w:val="000000"/>
                <w:sz w:val="20"/>
                <w:szCs w:val="20"/>
                <w:lang w:eastAsia="cs-CZ"/>
              </w:rPr>
              <w:t xml:space="preserve">GIS </w:t>
            </w:r>
            <w:proofErr w:type="spellStart"/>
            <w:r w:rsidRPr="006F3F29">
              <w:rPr>
                <w:rFonts w:cs="Arial"/>
                <w:b/>
                <w:bCs/>
                <w:color w:val="000000"/>
                <w:sz w:val="20"/>
                <w:szCs w:val="20"/>
                <w:lang w:eastAsia="cs-CZ"/>
              </w:rPr>
              <w:t>Storage_Site</w:t>
            </w:r>
            <w:proofErr w:type="spellEnd"/>
            <w:r w:rsidRPr="006F3F29">
              <w:rPr>
                <w:rFonts w:cs="Arial"/>
                <w:b/>
                <w:bCs/>
                <w:color w:val="000000"/>
                <w:sz w:val="20"/>
                <w:szCs w:val="20"/>
                <w:lang w:eastAsia="cs-CZ"/>
              </w:rPr>
              <w:t xml:space="preserve"> (1 lokalita / Miesto plnenia)</w:t>
            </w:r>
          </w:p>
        </w:tc>
        <w:tc>
          <w:tcPr>
            <w:tcW w:w="3827" w:type="dxa"/>
            <w:tcBorders>
              <w:top w:val="nil"/>
              <w:left w:val="nil"/>
              <w:bottom w:val="single" w:sz="4" w:space="0" w:color="000000"/>
              <w:right w:val="single" w:sz="4" w:space="0" w:color="000000"/>
            </w:tcBorders>
            <w:noWrap/>
            <w:vAlign w:val="bottom"/>
            <w:hideMark/>
          </w:tcPr>
          <w:p w14:paraId="538AB2BF"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0E0010E1"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70406DA4"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72BB1420"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35000</w:t>
            </w:r>
          </w:p>
        </w:tc>
      </w:tr>
    </w:tbl>
    <w:p w14:paraId="339447F4" w14:textId="77777777" w:rsidR="00AC1E46" w:rsidRPr="006F3F29" w:rsidRDefault="00AC1E46" w:rsidP="00AC1E46">
      <w:pPr>
        <w:pStyle w:val="Clanek11"/>
        <w:rPr>
          <w:rFonts w:ascii="Arial" w:hAnsi="Arial"/>
          <w:b/>
          <w:bCs w:val="0"/>
          <w:sz w:val="20"/>
          <w:szCs w:val="20"/>
        </w:rPr>
      </w:pPr>
      <w:r w:rsidRPr="006F3F29">
        <w:rPr>
          <w:rFonts w:ascii="Arial" w:hAnsi="Arial"/>
          <w:b/>
          <w:bCs w:val="0"/>
          <w:sz w:val="20"/>
          <w:szCs w:val="20"/>
        </w:rPr>
        <w:t>Špecifikácia Tretieho rozsahu kapacity:</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AC1E46" w:rsidRPr="006F3F29" w14:paraId="39579E25" w14:textId="77777777" w:rsidTr="008E3C50">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5A9928AA" w14:textId="77777777" w:rsidR="00AC1E46" w:rsidRPr="006F3F29" w:rsidRDefault="00AC1E46" w:rsidP="008E3C50">
            <w:pPr>
              <w:rPr>
                <w:rFonts w:cs="Arial"/>
                <w:b/>
                <w:bCs/>
                <w:color w:val="000000"/>
                <w:sz w:val="20"/>
                <w:szCs w:val="20"/>
                <w:lang w:eastAsia="cs-CZ"/>
              </w:rPr>
            </w:pPr>
            <w:proofErr w:type="spellStart"/>
            <w:r w:rsidRPr="006F3F29">
              <w:rPr>
                <w:rFonts w:cs="Arial"/>
                <w:b/>
                <w:bCs/>
                <w:color w:val="000000"/>
                <w:sz w:val="20"/>
                <w:szCs w:val="20"/>
                <w:lang w:eastAsia="cs-CZ"/>
              </w:rPr>
              <w:t>NVMe</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tier</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Storage</w:t>
            </w:r>
            <w:proofErr w:type="spellEnd"/>
            <w:r w:rsidRPr="006F3F29">
              <w:rPr>
                <w:rFonts w:cs="Arial"/>
                <w:b/>
                <w:bCs/>
                <w:color w:val="000000"/>
                <w:sz w:val="20"/>
                <w:szCs w:val="20"/>
                <w:lang w:eastAsia="cs-CZ"/>
              </w:rPr>
              <w:t xml:space="preserv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40B9F778"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78C41ADF"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715ACC54"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435D9905"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50000</w:t>
            </w:r>
          </w:p>
        </w:tc>
      </w:tr>
      <w:tr w:rsidR="00AC1E46" w:rsidRPr="006F3F29" w14:paraId="643AAF59" w14:textId="77777777" w:rsidTr="008E3C50">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1647D6D9" w14:textId="77777777" w:rsidR="00AC1E46" w:rsidRPr="006F3F29" w:rsidRDefault="00AC1E46" w:rsidP="008E3C50">
            <w:pPr>
              <w:rPr>
                <w:rFonts w:cs="Arial"/>
                <w:b/>
                <w:bCs/>
                <w:color w:val="000000"/>
                <w:sz w:val="20"/>
                <w:szCs w:val="20"/>
                <w:lang w:eastAsia="cs-CZ"/>
              </w:rPr>
            </w:pPr>
            <w:r w:rsidRPr="006F3F29">
              <w:rPr>
                <w:rFonts w:cs="Arial"/>
                <w:b/>
                <w:bCs/>
                <w:color w:val="000000"/>
                <w:sz w:val="20"/>
                <w:szCs w:val="20"/>
                <w:lang w:eastAsia="cs-CZ"/>
              </w:rPr>
              <w:t xml:space="preserve">GIS </w:t>
            </w:r>
            <w:proofErr w:type="spellStart"/>
            <w:r w:rsidRPr="006F3F29">
              <w:rPr>
                <w:rFonts w:cs="Arial"/>
                <w:b/>
                <w:bCs/>
                <w:color w:val="000000"/>
                <w:sz w:val="20"/>
                <w:szCs w:val="20"/>
                <w:lang w:eastAsia="cs-CZ"/>
              </w:rPr>
              <w:t>Storage_Site</w:t>
            </w:r>
            <w:proofErr w:type="spellEnd"/>
            <w:r w:rsidRPr="006F3F29">
              <w:rPr>
                <w:rFonts w:cs="Arial"/>
                <w:b/>
                <w:bCs/>
                <w:color w:val="000000"/>
                <w:sz w:val="20"/>
                <w:szCs w:val="20"/>
                <w:lang w:eastAsia="cs-CZ"/>
              </w:rPr>
              <w:t xml:space="preserve"> (1 lokalita / Miesto plnenia)</w:t>
            </w:r>
          </w:p>
        </w:tc>
        <w:tc>
          <w:tcPr>
            <w:tcW w:w="3827" w:type="dxa"/>
            <w:tcBorders>
              <w:top w:val="nil"/>
              <w:left w:val="nil"/>
              <w:bottom w:val="single" w:sz="4" w:space="0" w:color="000000"/>
              <w:right w:val="single" w:sz="4" w:space="0" w:color="000000"/>
            </w:tcBorders>
            <w:noWrap/>
            <w:vAlign w:val="bottom"/>
            <w:hideMark/>
          </w:tcPr>
          <w:p w14:paraId="5D0A03A5"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0CC5EDE1"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3A65E471"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71F9873C"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53000</w:t>
            </w:r>
          </w:p>
        </w:tc>
      </w:tr>
    </w:tbl>
    <w:p w14:paraId="20438591" w14:textId="77777777" w:rsidR="00AC1E46" w:rsidRPr="006F3F29" w:rsidRDefault="00AC1E46" w:rsidP="00AC1E46">
      <w:pPr>
        <w:pStyle w:val="Clanek11"/>
        <w:rPr>
          <w:rFonts w:ascii="Arial" w:hAnsi="Arial"/>
          <w:b/>
          <w:bCs w:val="0"/>
          <w:sz w:val="20"/>
          <w:szCs w:val="20"/>
        </w:rPr>
      </w:pPr>
      <w:r w:rsidRPr="006F3F29">
        <w:rPr>
          <w:rFonts w:ascii="Arial" w:hAnsi="Arial"/>
          <w:b/>
          <w:bCs w:val="0"/>
          <w:sz w:val="20"/>
          <w:szCs w:val="20"/>
        </w:rPr>
        <w:t>Špecifikácia Štvrtého rozsahu kapacity:</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AC1E46" w:rsidRPr="006F3F29" w14:paraId="7F7C6C52" w14:textId="77777777" w:rsidTr="008E3C50">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5967C153" w14:textId="77777777" w:rsidR="00AC1E46" w:rsidRPr="006F3F29" w:rsidRDefault="00AC1E46" w:rsidP="008E3C50">
            <w:pPr>
              <w:rPr>
                <w:rFonts w:cs="Arial"/>
                <w:b/>
                <w:bCs/>
                <w:color w:val="000000"/>
                <w:sz w:val="20"/>
                <w:szCs w:val="20"/>
                <w:lang w:eastAsia="cs-CZ"/>
              </w:rPr>
            </w:pPr>
            <w:proofErr w:type="spellStart"/>
            <w:r w:rsidRPr="006F3F29">
              <w:rPr>
                <w:rFonts w:cs="Arial"/>
                <w:b/>
                <w:bCs/>
                <w:color w:val="000000"/>
                <w:sz w:val="20"/>
                <w:szCs w:val="20"/>
                <w:lang w:eastAsia="cs-CZ"/>
              </w:rPr>
              <w:t>NVMe</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tier</w:t>
            </w:r>
            <w:proofErr w:type="spellEnd"/>
            <w:r w:rsidRPr="006F3F29">
              <w:rPr>
                <w:rFonts w:cs="Arial"/>
                <w:b/>
                <w:bCs/>
                <w:color w:val="000000"/>
                <w:sz w:val="20"/>
                <w:szCs w:val="20"/>
                <w:lang w:eastAsia="cs-CZ"/>
              </w:rPr>
              <w:t xml:space="preserve"> </w:t>
            </w:r>
            <w:proofErr w:type="spellStart"/>
            <w:r w:rsidRPr="006F3F29">
              <w:rPr>
                <w:rFonts w:cs="Arial"/>
                <w:b/>
                <w:bCs/>
                <w:color w:val="000000"/>
                <w:sz w:val="20"/>
                <w:szCs w:val="20"/>
                <w:lang w:eastAsia="cs-CZ"/>
              </w:rPr>
              <w:t>Storage</w:t>
            </w:r>
            <w:proofErr w:type="spellEnd"/>
            <w:r w:rsidRPr="006F3F29">
              <w:rPr>
                <w:rFonts w:cs="Arial"/>
                <w:b/>
                <w:bCs/>
                <w:color w:val="000000"/>
                <w:sz w:val="20"/>
                <w:szCs w:val="20"/>
                <w:lang w:eastAsia="cs-CZ"/>
              </w:rPr>
              <w:t xml:space="preserv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7C706916"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59E30444"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6354853E"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3C887450"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60000</w:t>
            </w:r>
          </w:p>
        </w:tc>
      </w:tr>
      <w:tr w:rsidR="00AC1E46" w:rsidRPr="006F3F29" w14:paraId="2848C376" w14:textId="77777777" w:rsidTr="008E3C50">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7527916C" w14:textId="77777777" w:rsidR="00AC1E46" w:rsidRPr="006F3F29" w:rsidRDefault="00AC1E46" w:rsidP="008E3C50">
            <w:pPr>
              <w:rPr>
                <w:rFonts w:cs="Arial"/>
                <w:b/>
                <w:bCs/>
                <w:color w:val="000000"/>
                <w:sz w:val="20"/>
                <w:szCs w:val="20"/>
                <w:lang w:eastAsia="cs-CZ"/>
              </w:rPr>
            </w:pPr>
            <w:r w:rsidRPr="006F3F29">
              <w:rPr>
                <w:rFonts w:cs="Arial"/>
                <w:b/>
                <w:bCs/>
                <w:color w:val="000000"/>
                <w:sz w:val="20"/>
                <w:szCs w:val="20"/>
                <w:lang w:eastAsia="cs-CZ"/>
              </w:rPr>
              <w:t xml:space="preserve">GIS </w:t>
            </w:r>
            <w:proofErr w:type="spellStart"/>
            <w:r w:rsidRPr="006F3F29">
              <w:rPr>
                <w:rFonts w:cs="Arial"/>
                <w:b/>
                <w:bCs/>
                <w:color w:val="000000"/>
                <w:sz w:val="20"/>
                <w:szCs w:val="20"/>
                <w:lang w:eastAsia="cs-CZ"/>
              </w:rPr>
              <w:t>Storage_Site</w:t>
            </w:r>
            <w:proofErr w:type="spellEnd"/>
            <w:r w:rsidRPr="006F3F29">
              <w:rPr>
                <w:rFonts w:cs="Arial"/>
                <w:b/>
                <w:bCs/>
                <w:color w:val="000000"/>
                <w:sz w:val="20"/>
                <w:szCs w:val="20"/>
                <w:lang w:eastAsia="cs-CZ"/>
              </w:rPr>
              <w:t xml:space="preserve"> (1 lokalita / Miesto plnenia)</w:t>
            </w:r>
          </w:p>
        </w:tc>
        <w:tc>
          <w:tcPr>
            <w:tcW w:w="3827" w:type="dxa"/>
            <w:tcBorders>
              <w:top w:val="nil"/>
              <w:left w:val="nil"/>
              <w:bottom w:val="single" w:sz="4" w:space="0" w:color="000000"/>
              <w:right w:val="single" w:sz="4" w:space="0" w:color="000000"/>
            </w:tcBorders>
            <w:noWrap/>
            <w:vAlign w:val="bottom"/>
            <w:hideMark/>
          </w:tcPr>
          <w:p w14:paraId="0A02CB95" w14:textId="77777777" w:rsidR="00AC1E46" w:rsidRPr="006F3F29" w:rsidRDefault="00AC1E46" w:rsidP="008E3C50">
            <w:pPr>
              <w:jc w:val="center"/>
              <w:rPr>
                <w:rFonts w:cs="Arial"/>
                <w:b/>
                <w:bCs/>
                <w:color w:val="000000"/>
                <w:sz w:val="20"/>
                <w:szCs w:val="20"/>
                <w:lang w:eastAsia="cs-CZ"/>
              </w:rPr>
            </w:pPr>
            <w:r w:rsidRPr="006F3F29">
              <w:rPr>
                <w:rFonts w:cs="Arial"/>
                <w:b/>
                <w:bCs/>
                <w:color w:val="000000"/>
                <w:sz w:val="20"/>
                <w:szCs w:val="20"/>
                <w:lang w:eastAsia="cs-CZ"/>
              </w:rPr>
              <w:t>Rozsah do:</w:t>
            </w:r>
          </w:p>
        </w:tc>
      </w:tr>
      <w:tr w:rsidR="00AC1E46" w:rsidRPr="006F3F29" w14:paraId="65FE0C1C" w14:textId="77777777" w:rsidTr="008E3C50">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0A7F3F6A" w14:textId="77777777" w:rsidR="00AC1E46" w:rsidRPr="006F3F29" w:rsidRDefault="00AC1E46" w:rsidP="008E3C50">
            <w:pPr>
              <w:rPr>
                <w:rFonts w:cs="Arial"/>
                <w:color w:val="000000"/>
                <w:sz w:val="20"/>
                <w:szCs w:val="20"/>
                <w:lang w:eastAsia="cs-CZ"/>
              </w:rPr>
            </w:pPr>
            <w:proofErr w:type="spellStart"/>
            <w:r w:rsidRPr="006F3F29">
              <w:rPr>
                <w:rFonts w:cs="Arial"/>
                <w:color w:val="000000"/>
                <w:sz w:val="20"/>
                <w:szCs w:val="20"/>
                <w:lang w:eastAsia="cs-CZ"/>
              </w:rPr>
              <w:t>Usable</w:t>
            </w:r>
            <w:proofErr w:type="spellEnd"/>
            <w:r w:rsidRPr="006F3F29">
              <w:rPr>
                <w:rFonts w:cs="Arial"/>
                <w:color w:val="000000"/>
                <w:sz w:val="20"/>
                <w:szCs w:val="20"/>
                <w:lang w:eastAsia="cs-CZ"/>
              </w:rPr>
              <w:t xml:space="preserve"> kapacita </w:t>
            </w:r>
            <w:proofErr w:type="spellStart"/>
            <w:r w:rsidRPr="006F3F29">
              <w:rPr>
                <w:rFonts w:cs="Arial"/>
                <w:color w:val="000000"/>
                <w:sz w:val="20"/>
                <w:szCs w:val="20"/>
                <w:lang w:eastAsia="cs-CZ"/>
              </w:rPr>
              <w:t>uložiska</w:t>
            </w:r>
            <w:proofErr w:type="spellEnd"/>
            <w:r w:rsidRPr="006F3F29">
              <w:rPr>
                <w:rFonts w:cs="Arial"/>
                <w:color w:val="000000"/>
                <w:sz w:val="20"/>
                <w:szCs w:val="20"/>
                <w:lang w:eastAsia="cs-CZ"/>
              </w:rPr>
              <w:t xml:space="preserve"> (bez </w:t>
            </w:r>
            <w:proofErr w:type="spellStart"/>
            <w:r w:rsidRPr="006F3F29">
              <w:rPr>
                <w:rFonts w:cs="Arial"/>
                <w:color w:val="000000"/>
                <w:sz w:val="20"/>
                <w:szCs w:val="20"/>
                <w:lang w:eastAsia="cs-CZ"/>
              </w:rPr>
              <w:t>dedup</w:t>
            </w:r>
            <w:proofErr w:type="spellEnd"/>
            <w:r w:rsidRPr="006F3F29">
              <w:rPr>
                <w:rFonts w:cs="Arial"/>
                <w:color w:val="000000"/>
                <w:sz w:val="20"/>
                <w:szCs w:val="20"/>
                <w:lang w:eastAsia="cs-CZ"/>
              </w:rPr>
              <w:t>/</w:t>
            </w:r>
            <w:proofErr w:type="spellStart"/>
            <w:r w:rsidRPr="006F3F29">
              <w:rPr>
                <w:rFonts w:cs="Arial"/>
                <w:color w:val="000000"/>
                <w:sz w:val="20"/>
                <w:szCs w:val="20"/>
                <w:lang w:eastAsia="cs-CZ"/>
              </w:rPr>
              <w:t>komp</w:t>
            </w:r>
            <w:proofErr w:type="spellEnd"/>
            <w:r w:rsidRPr="006F3F29">
              <w:rPr>
                <w:rFonts w:cs="Arial"/>
                <w:color w:val="000000"/>
                <w:sz w:val="20"/>
                <w:szCs w:val="20"/>
                <w:lang w:eastAsia="cs-CZ"/>
              </w:rPr>
              <w:t xml:space="preserve">) v </w:t>
            </w:r>
            <w:proofErr w:type="spellStart"/>
            <w:r w:rsidRPr="006F3F29">
              <w:rPr>
                <w:rFonts w:cs="Arial"/>
                <w:color w:val="000000"/>
                <w:sz w:val="20"/>
                <w:szCs w:val="20"/>
                <w:lang w:eastAsia="cs-CZ"/>
              </w:rPr>
              <w:t>GiB</w:t>
            </w:r>
            <w:proofErr w:type="spellEnd"/>
          </w:p>
        </w:tc>
        <w:tc>
          <w:tcPr>
            <w:tcW w:w="3827" w:type="dxa"/>
            <w:tcBorders>
              <w:top w:val="nil"/>
              <w:left w:val="nil"/>
              <w:bottom w:val="single" w:sz="4" w:space="0" w:color="000000"/>
              <w:right w:val="single" w:sz="4" w:space="0" w:color="000000"/>
            </w:tcBorders>
            <w:noWrap/>
            <w:vAlign w:val="bottom"/>
            <w:hideMark/>
          </w:tcPr>
          <w:p w14:paraId="4EB08C2A" w14:textId="77777777" w:rsidR="00AC1E46" w:rsidRPr="006F3F29" w:rsidRDefault="00AC1E46" w:rsidP="008E3C50">
            <w:pPr>
              <w:jc w:val="center"/>
              <w:rPr>
                <w:rFonts w:cs="Arial"/>
                <w:color w:val="000000"/>
                <w:sz w:val="20"/>
                <w:szCs w:val="20"/>
                <w:lang w:eastAsia="cs-CZ"/>
              </w:rPr>
            </w:pPr>
            <w:r w:rsidRPr="006F3F29">
              <w:rPr>
                <w:rFonts w:cs="Arial"/>
                <w:color w:val="000000"/>
                <w:sz w:val="20"/>
                <w:szCs w:val="20"/>
                <w:lang w:eastAsia="cs-CZ"/>
              </w:rPr>
              <w:t>72000</w:t>
            </w:r>
          </w:p>
        </w:tc>
      </w:tr>
    </w:tbl>
    <w:p w14:paraId="6A7D0DFD" w14:textId="77777777" w:rsidR="00A2485F" w:rsidRPr="006F3F29" w:rsidRDefault="00A2485F" w:rsidP="00AB7CDD">
      <w:pPr>
        <w:pStyle w:val="Nadpis1"/>
        <w:rPr>
          <w:sz w:val="20"/>
          <w:szCs w:val="20"/>
          <w:highlight w:val="yellow"/>
        </w:rPr>
      </w:pPr>
    </w:p>
    <w:p w14:paraId="7D2391BC" w14:textId="77777777" w:rsidR="00A2485F" w:rsidRPr="006F3F29" w:rsidRDefault="00A2485F" w:rsidP="00980336">
      <w:pPr>
        <w:pStyle w:val="Nadpis3"/>
        <w:rPr>
          <w:sz w:val="20"/>
          <w:szCs w:val="20"/>
        </w:rPr>
      </w:pPr>
      <w:r w:rsidRPr="006F3F29">
        <w:rPr>
          <w:rStyle w:val="s1"/>
          <w:sz w:val="20"/>
          <w:szCs w:val="20"/>
        </w:rPr>
        <w:t>Všeobecné požiadavky na kapacitu</w:t>
      </w:r>
    </w:p>
    <w:p w14:paraId="699F100C" w14:textId="77777777" w:rsidR="00AB7CDD" w:rsidRPr="006F3F29" w:rsidRDefault="00A2485F">
      <w:pPr>
        <w:pStyle w:val="p1"/>
        <w:numPr>
          <w:ilvl w:val="0"/>
          <w:numId w:val="46"/>
        </w:numPr>
        <w:jc w:val="both"/>
        <w:rPr>
          <w:rFonts w:ascii="Arial" w:hAnsi="Arial" w:cs="Arial"/>
          <w:sz w:val="20"/>
          <w:szCs w:val="20"/>
        </w:rPr>
      </w:pPr>
      <w:r w:rsidRPr="006F3F29">
        <w:rPr>
          <w:rFonts w:ascii="Arial" w:hAnsi="Arial" w:cs="Arial"/>
          <w:sz w:val="20"/>
          <w:szCs w:val="20"/>
        </w:rPr>
        <w:t>Požadovaná kapacita predstavuje minimálnu garantovanú kapacitu, ktorú musí poskytovateľ zabezpečiť v príslušnom rozsahu.</w:t>
      </w:r>
    </w:p>
    <w:p w14:paraId="4C202A68" w14:textId="77777777" w:rsidR="00AB7CDD" w:rsidRPr="006F3F29" w:rsidRDefault="00A2485F">
      <w:pPr>
        <w:pStyle w:val="p1"/>
        <w:numPr>
          <w:ilvl w:val="0"/>
          <w:numId w:val="46"/>
        </w:numPr>
        <w:jc w:val="both"/>
        <w:rPr>
          <w:rFonts w:ascii="Arial" w:hAnsi="Arial" w:cs="Arial"/>
          <w:sz w:val="20"/>
          <w:szCs w:val="20"/>
        </w:rPr>
      </w:pPr>
      <w:r w:rsidRPr="006F3F29">
        <w:rPr>
          <w:rFonts w:ascii="Arial" w:hAnsi="Arial" w:cs="Arial"/>
          <w:sz w:val="20"/>
          <w:szCs w:val="20"/>
        </w:rPr>
        <w:t>Poskytovateľ je povinný zabezpečiť aj variabilnú kapacitu podľa podmienok návrhu zmluvy.</w:t>
      </w:r>
    </w:p>
    <w:p w14:paraId="3BFA874C" w14:textId="77777777" w:rsidR="00AB7CDD" w:rsidRPr="006F3F29" w:rsidRDefault="00A2485F">
      <w:pPr>
        <w:pStyle w:val="p1"/>
        <w:numPr>
          <w:ilvl w:val="0"/>
          <w:numId w:val="46"/>
        </w:numPr>
        <w:jc w:val="both"/>
        <w:rPr>
          <w:rFonts w:ascii="Arial" w:hAnsi="Arial" w:cs="Arial"/>
          <w:sz w:val="20"/>
          <w:szCs w:val="20"/>
        </w:rPr>
      </w:pPr>
      <w:r w:rsidRPr="006F3F29">
        <w:rPr>
          <w:rFonts w:ascii="Arial" w:hAnsi="Arial" w:cs="Arial"/>
          <w:sz w:val="20"/>
          <w:szCs w:val="20"/>
        </w:rPr>
        <w:t>Rozšírenie kapacity musí byť realizované bez negatívneho vplyvu na prevádzku informačných systémov verejného obstarávateľa</w:t>
      </w:r>
      <w:r w:rsidR="00AB7CDD" w:rsidRPr="006F3F29">
        <w:rPr>
          <w:rFonts w:ascii="Arial" w:hAnsi="Arial" w:cs="Arial"/>
          <w:sz w:val="20"/>
          <w:szCs w:val="20"/>
        </w:rPr>
        <w:t>.</w:t>
      </w:r>
    </w:p>
    <w:p w14:paraId="461590F6" w14:textId="77777777" w:rsidR="00AB7CDD" w:rsidRPr="006F3F29" w:rsidRDefault="00A2485F">
      <w:pPr>
        <w:pStyle w:val="p1"/>
        <w:numPr>
          <w:ilvl w:val="0"/>
          <w:numId w:val="46"/>
        </w:numPr>
        <w:jc w:val="both"/>
        <w:rPr>
          <w:rFonts w:ascii="Arial" w:hAnsi="Arial" w:cs="Arial"/>
          <w:sz w:val="20"/>
          <w:szCs w:val="20"/>
        </w:rPr>
      </w:pPr>
      <w:r w:rsidRPr="006F3F29">
        <w:rPr>
          <w:rFonts w:ascii="Arial" w:hAnsi="Arial" w:cs="Arial"/>
          <w:sz w:val="20"/>
          <w:szCs w:val="20"/>
        </w:rPr>
        <w:t>Všetky komponenty musia byť navrhnuté ako vzájomne kompatibilné a plne podporované výrobcom počas celej doby poskytovania služby</w:t>
      </w:r>
      <w:r w:rsidR="00AB7CDD" w:rsidRPr="006F3F29">
        <w:rPr>
          <w:rFonts w:ascii="Arial" w:hAnsi="Arial" w:cs="Arial"/>
          <w:sz w:val="20"/>
          <w:szCs w:val="20"/>
        </w:rPr>
        <w:t>.</w:t>
      </w:r>
    </w:p>
    <w:p w14:paraId="3462EF6D" w14:textId="476D0BC9" w:rsidR="00AB7CDD" w:rsidRPr="006F3F29" w:rsidRDefault="00AB7CDD">
      <w:pPr>
        <w:pStyle w:val="p1"/>
        <w:numPr>
          <w:ilvl w:val="0"/>
          <w:numId w:val="46"/>
        </w:numPr>
        <w:jc w:val="both"/>
        <w:rPr>
          <w:rFonts w:ascii="Arial" w:hAnsi="Arial" w:cs="Arial"/>
          <w:sz w:val="20"/>
          <w:szCs w:val="20"/>
        </w:rPr>
      </w:pPr>
      <w:r w:rsidRPr="006F3F29">
        <w:rPr>
          <w:rFonts w:ascii="Arial" w:hAnsi="Arial" w:cs="Arial"/>
          <w:sz w:val="20"/>
          <w:szCs w:val="20"/>
        </w:rPr>
        <w:t>Počas celej doby poskytovania služby musí byť zabezpečená možnosť ďalšieho rozšírenia kapacity bez potreby výmeny celej infraštruktúry</w:t>
      </w:r>
      <w:r w:rsidR="00EE2FA1" w:rsidRPr="006F3F29">
        <w:rPr>
          <w:rFonts w:ascii="Arial" w:hAnsi="Arial" w:cs="Arial"/>
          <w:sz w:val="20"/>
          <w:szCs w:val="20"/>
        </w:rPr>
        <w:t>.</w:t>
      </w:r>
    </w:p>
    <w:p w14:paraId="1E781DD4" w14:textId="77777777" w:rsidR="00A2485F" w:rsidRPr="006F3F29" w:rsidRDefault="00A2485F" w:rsidP="00AB7CDD">
      <w:pPr>
        <w:pStyle w:val="Nadpis1"/>
        <w:rPr>
          <w:sz w:val="20"/>
          <w:szCs w:val="20"/>
          <w:highlight w:val="yellow"/>
        </w:rPr>
      </w:pPr>
    </w:p>
    <w:p w14:paraId="5E237ABE" w14:textId="5EAC990B" w:rsidR="00AC1E46" w:rsidRPr="00631EDE" w:rsidRDefault="00AC1E46" w:rsidP="00AB7CDD">
      <w:pPr>
        <w:pStyle w:val="Nadpis1"/>
        <w:rPr>
          <w:sz w:val="20"/>
          <w:szCs w:val="20"/>
        </w:rPr>
      </w:pPr>
      <w:r w:rsidRPr="00631EDE">
        <w:rPr>
          <w:sz w:val="20"/>
          <w:szCs w:val="20"/>
        </w:rPr>
        <w:t xml:space="preserve">Harmonogram, Analýza a </w:t>
      </w:r>
      <w:bookmarkStart w:id="112" w:name="_Toc516670379"/>
      <w:bookmarkStart w:id="113" w:name="_Toc517353600"/>
      <w:bookmarkStart w:id="114" w:name="_Toc518140492"/>
      <w:bookmarkStart w:id="115" w:name="_Toc518222418"/>
      <w:bookmarkStart w:id="116" w:name="_Toc518395331"/>
      <w:bookmarkStart w:id="117" w:name="_Toc518484286"/>
      <w:bookmarkStart w:id="118" w:name="_Toc519257337"/>
      <w:bookmarkStart w:id="119" w:name="_Toc519674784"/>
      <w:bookmarkStart w:id="120" w:name="_Toc520455571"/>
      <w:bookmarkStart w:id="121" w:name="_Toc520458704"/>
      <w:bookmarkStart w:id="122" w:name="_Toc520460238"/>
      <w:bookmarkStart w:id="123" w:name="_Toc520460902"/>
      <w:bookmarkStart w:id="124" w:name="_Toc520642561"/>
      <w:bookmarkStart w:id="125" w:name="_Toc524684261"/>
      <w:bookmarkStart w:id="126" w:name="_Toc524915744"/>
      <w:bookmarkStart w:id="127" w:name="_Toc533085473"/>
      <w:bookmarkStart w:id="128" w:name="_Toc533132505"/>
      <w:bookmarkStart w:id="129" w:name="_Toc533132832"/>
      <w:bookmarkStart w:id="130" w:name="_Toc533156014"/>
      <w:bookmarkStart w:id="131" w:name="_Toc533156254"/>
      <w:bookmarkStart w:id="132" w:name="_Toc533156805"/>
      <w:bookmarkStart w:id="133" w:name="_Toc27347614"/>
      <w:bookmarkStart w:id="134" w:name="_Toc27730832"/>
      <w:bookmarkStart w:id="135" w:name="_Toc31293150"/>
      <w:bookmarkStart w:id="136" w:name="_Toc41065561"/>
      <w:bookmarkStart w:id="137" w:name="_Toc41654239"/>
      <w:bookmarkStart w:id="138" w:name="_Ref516332670"/>
      <w:bookmarkStart w:id="139" w:name="_Toc516670380"/>
      <w:bookmarkStart w:id="140" w:name="_Toc517353601"/>
      <w:bookmarkStart w:id="141" w:name="_Toc518140493"/>
      <w:bookmarkStart w:id="142" w:name="_Toc518222419"/>
      <w:bookmarkStart w:id="143" w:name="_Toc518395332"/>
      <w:bookmarkStart w:id="144" w:name="_Toc518484287"/>
      <w:bookmarkStart w:id="145" w:name="_Toc519257338"/>
      <w:bookmarkStart w:id="146" w:name="_Toc519674785"/>
      <w:bookmarkStart w:id="147" w:name="_Toc520455572"/>
      <w:bookmarkStart w:id="148" w:name="_Toc520458705"/>
      <w:bookmarkStart w:id="149" w:name="_Toc520460239"/>
      <w:bookmarkStart w:id="150" w:name="_Toc520460903"/>
      <w:bookmarkStart w:id="151" w:name="_Toc520642562"/>
      <w:bookmarkStart w:id="152" w:name="_Toc524561613"/>
      <w:bookmarkStart w:id="153" w:name="_Toc524588462"/>
      <w:bookmarkStart w:id="154" w:name="_Toc524590436"/>
      <w:bookmarkStart w:id="155" w:name="_Toc52459144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31EDE">
        <w:rPr>
          <w:sz w:val="20"/>
          <w:szCs w:val="20"/>
        </w:rPr>
        <w:t>Inštalácia</w:t>
      </w:r>
    </w:p>
    <w:p w14:paraId="1F54FBEB" w14:textId="77777777" w:rsidR="00AB7CDD" w:rsidRPr="006F3F29" w:rsidRDefault="00AB7CDD" w:rsidP="00AB7CDD">
      <w:pPr>
        <w:pStyle w:val="p1"/>
        <w:spacing w:before="0" w:beforeAutospacing="0" w:after="0" w:afterAutospacing="0"/>
        <w:jc w:val="both"/>
        <w:rPr>
          <w:rFonts w:ascii="Arial" w:hAnsi="Arial" w:cs="Arial"/>
          <w:sz w:val="20"/>
          <w:szCs w:val="20"/>
        </w:rPr>
      </w:pPr>
      <w:bookmarkStart w:id="156" w:name="_Toc519257332"/>
      <w:bookmarkEnd w:id="156"/>
      <w:r w:rsidRPr="006F3F29">
        <w:rPr>
          <w:rFonts w:ascii="Arial" w:hAnsi="Arial" w:cs="Arial"/>
          <w:sz w:val="20"/>
          <w:szCs w:val="20"/>
        </w:rPr>
        <w:t>Poskytovateľ je povinný vykonať analýzu existujúceho IT prostredia verejného obstarávateľa a na jej základe vypracovať návrh technického riešenia vrátane harmonogramu implementácie.</w:t>
      </w:r>
    </w:p>
    <w:p w14:paraId="1A512517" w14:textId="77777777" w:rsidR="00AB7CDD" w:rsidRPr="006F3F29" w:rsidRDefault="00AB7CDD"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t xml:space="preserve">Návrh technického riešenia a harmonogram implementácie predloží poskytovateľ verejnému obstarávateľovi na schválenie najneskôr do </w:t>
      </w:r>
      <w:r w:rsidRPr="006F3F29">
        <w:rPr>
          <w:rStyle w:val="s1"/>
          <w:rFonts w:ascii="Arial" w:hAnsi="Arial" w:cs="Arial"/>
          <w:b/>
          <w:bCs/>
          <w:sz w:val="20"/>
          <w:szCs w:val="20"/>
        </w:rPr>
        <w:t>30 pracovných dní</w:t>
      </w:r>
      <w:r w:rsidRPr="006F3F29">
        <w:rPr>
          <w:rFonts w:ascii="Arial" w:hAnsi="Arial" w:cs="Arial"/>
          <w:sz w:val="20"/>
          <w:szCs w:val="20"/>
        </w:rPr>
        <w:t xml:space="preserve"> odo dňa nadobudnutia účinnosti zmluvy.</w:t>
      </w:r>
    </w:p>
    <w:p w14:paraId="3608981B" w14:textId="77777777" w:rsidR="00AB7CDD" w:rsidRPr="006F3F29" w:rsidRDefault="00AB7CDD"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lastRenderedPageBreak/>
        <w:t>Na základe schváleného návrhu technického riešenia poskytovateľ zabezpečí dodanie, inštaláciu, konfiguráciu a uvedenie jednotlivých komponentov IT infraštruktúry do prevádzky.</w:t>
      </w:r>
    </w:p>
    <w:p w14:paraId="7045D0B4" w14:textId="382C2D44" w:rsidR="00CB156A" w:rsidRPr="006F3F29" w:rsidRDefault="00CB156A"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t>Pred odovzdaním riešenia do riadnej prevádzky poskytovateľ vykoná funkčné, výkonnostné a akceptačné testovanie dodaného riešenia a preukáže splnenie požiadaviek podľa technickej špecifikácie.</w:t>
      </w:r>
    </w:p>
    <w:p w14:paraId="02C018DB" w14:textId="77777777" w:rsidR="00AB7CDD" w:rsidRPr="006F3F29" w:rsidRDefault="00AB7CDD"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t>Súčasťou implementácie je aj migrácia existujúceho prostredia vrátane virtuálnych serverov, dát, konfigurácií a ostatných súvisiacich komponentov.</w:t>
      </w:r>
    </w:p>
    <w:p w14:paraId="27243158" w14:textId="7A2ADEBB" w:rsidR="00CB156A" w:rsidRPr="006F3F29" w:rsidRDefault="00CB156A"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t>Migrácia musí byť vykonaná bez straty dát, pri zachovaní integrity migrovaných údajov a funkčnosti migrovaných systémov. Po ukončení migrácie je poskytovateľ povinný vykonať kontrolu správnosti migrácie a preukázať úspešné sprevádzkovanie migrovaného prostredia.</w:t>
      </w:r>
    </w:p>
    <w:p w14:paraId="1E864341" w14:textId="77777777" w:rsidR="00AB7CDD" w:rsidRPr="006F3F29" w:rsidRDefault="00AB7CDD" w:rsidP="00AB7CDD">
      <w:pPr>
        <w:pStyle w:val="p1"/>
        <w:spacing w:before="0" w:beforeAutospacing="0" w:after="0" w:afterAutospacing="0"/>
        <w:jc w:val="both"/>
        <w:rPr>
          <w:rFonts w:ascii="Arial" w:hAnsi="Arial" w:cs="Arial"/>
          <w:sz w:val="20"/>
          <w:szCs w:val="20"/>
        </w:rPr>
      </w:pPr>
      <w:r w:rsidRPr="006F3F29">
        <w:rPr>
          <w:rFonts w:ascii="Arial" w:hAnsi="Arial" w:cs="Arial"/>
          <w:sz w:val="20"/>
          <w:szCs w:val="20"/>
        </w:rPr>
        <w:t>Počas implementácie a migrácie je poskytovateľ povinný zabezpečiť zachovanie kontinuity prevádzky informačných systémov verejného obstarávateľa. Všetky plánované odstávky musia byť vopred odsúhlasené verejným obstarávateľom.</w:t>
      </w:r>
    </w:p>
    <w:p w14:paraId="1FCEE936" w14:textId="77777777" w:rsidR="00AB7CDD" w:rsidRPr="006F3F29" w:rsidRDefault="00AB7CDD" w:rsidP="00AB7CDD">
      <w:pPr>
        <w:pStyle w:val="p2"/>
        <w:spacing w:before="0" w:beforeAutospacing="0" w:after="0" w:afterAutospacing="0"/>
        <w:jc w:val="both"/>
        <w:rPr>
          <w:rFonts w:ascii="Arial" w:hAnsi="Arial" w:cs="Arial"/>
          <w:sz w:val="20"/>
          <w:szCs w:val="20"/>
        </w:rPr>
      </w:pPr>
      <w:r w:rsidRPr="006F3F29">
        <w:rPr>
          <w:rFonts w:ascii="Arial" w:hAnsi="Arial" w:cs="Arial"/>
          <w:sz w:val="20"/>
          <w:szCs w:val="20"/>
        </w:rPr>
        <w:t xml:space="preserve">Implementácia musí zohľadniť existujúce technické podmienky dátových centier verejného obstarávateľa vrátane napájania, klimatizácie, </w:t>
      </w:r>
      <w:proofErr w:type="spellStart"/>
      <w:r w:rsidRPr="006F3F29">
        <w:rPr>
          <w:rFonts w:ascii="Arial" w:hAnsi="Arial" w:cs="Arial"/>
          <w:sz w:val="20"/>
          <w:szCs w:val="20"/>
        </w:rPr>
        <w:t>rackovej</w:t>
      </w:r>
      <w:proofErr w:type="spellEnd"/>
      <w:r w:rsidRPr="006F3F29">
        <w:rPr>
          <w:rFonts w:ascii="Arial" w:hAnsi="Arial" w:cs="Arial"/>
          <w:sz w:val="20"/>
          <w:szCs w:val="20"/>
        </w:rPr>
        <w:t xml:space="preserve"> infraštruktúry, optických prepojení a ostatných technických podmienok.</w:t>
      </w:r>
    </w:p>
    <w:p w14:paraId="0AC9DCFB" w14:textId="77777777" w:rsidR="00AB7CDD" w:rsidRPr="006F3F29" w:rsidRDefault="00AB7CDD" w:rsidP="00AB7CDD">
      <w:pPr>
        <w:pStyle w:val="p2"/>
        <w:spacing w:before="0" w:beforeAutospacing="0" w:after="0" w:afterAutospacing="0"/>
        <w:jc w:val="both"/>
        <w:rPr>
          <w:rFonts w:ascii="Arial" w:hAnsi="Arial" w:cs="Arial"/>
          <w:sz w:val="20"/>
          <w:szCs w:val="20"/>
        </w:rPr>
      </w:pPr>
    </w:p>
    <w:p w14:paraId="7D07C064" w14:textId="0E3C1CF0" w:rsidR="00AC1E46" w:rsidRPr="006F3F29" w:rsidRDefault="00AC1E46" w:rsidP="00AB7CDD">
      <w:pPr>
        <w:pStyle w:val="Nadpis1"/>
        <w:rPr>
          <w:sz w:val="20"/>
          <w:szCs w:val="20"/>
        </w:rPr>
      </w:pPr>
      <w:r w:rsidRPr="006F3F29">
        <w:rPr>
          <w:sz w:val="20"/>
          <w:szCs w:val="20"/>
        </w:rPr>
        <w:t xml:space="preserve">PARAMETRE SERVICE </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00813994" w:rsidRPr="00813994">
        <w:rPr>
          <w:sz w:val="20"/>
          <w:szCs w:val="20"/>
        </w:rPr>
        <w:t>DESKU</w:t>
      </w:r>
    </w:p>
    <w:p w14:paraId="67A7C9D7" w14:textId="77777777" w:rsidR="00AB7CDD" w:rsidRPr="006F3F29" w:rsidRDefault="00AB7CDD" w:rsidP="00AB7CDD">
      <w:pPr>
        <w:jc w:val="both"/>
        <w:rPr>
          <w:rFonts w:cs="Arial"/>
          <w:sz w:val="20"/>
          <w:szCs w:val="20"/>
        </w:rPr>
      </w:pPr>
      <w:bookmarkStart w:id="157" w:name="_Toc524684262"/>
      <w:bookmarkStart w:id="158" w:name="_Toc524915745"/>
      <w:bookmarkStart w:id="159" w:name="_Toc533085474"/>
      <w:bookmarkStart w:id="160" w:name="_Toc533132506"/>
      <w:bookmarkStart w:id="161" w:name="_Toc533132833"/>
      <w:bookmarkStart w:id="162" w:name="_Toc533156015"/>
      <w:bookmarkStart w:id="163" w:name="_Toc533156255"/>
      <w:bookmarkStart w:id="164" w:name="_Toc533156806"/>
      <w:bookmarkStart w:id="165" w:name="_Toc27347615"/>
      <w:bookmarkStart w:id="166" w:name="_Toc27730833"/>
      <w:bookmarkStart w:id="167" w:name="_Toc31293151"/>
      <w:bookmarkStart w:id="168" w:name="_Toc41065562"/>
      <w:bookmarkStart w:id="169" w:name="_Toc41654240"/>
      <w:bookmarkEnd w:id="138"/>
      <w:r w:rsidRPr="006F3F29">
        <w:rPr>
          <w:rFonts w:cs="Arial"/>
          <w:sz w:val="20"/>
          <w:szCs w:val="20"/>
        </w:rPr>
        <w:t xml:space="preserve">Poskytovateľ je povinný počas celej doby poskytovania služby zabezpečovať prevádzku Service </w:t>
      </w:r>
      <w:proofErr w:type="spellStart"/>
      <w:r w:rsidRPr="006F3F29">
        <w:rPr>
          <w:rFonts w:cs="Arial"/>
          <w:sz w:val="20"/>
          <w:szCs w:val="20"/>
        </w:rPr>
        <w:t>Desku</w:t>
      </w:r>
      <w:proofErr w:type="spellEnd"/>
      <w:r w:rsidRPr="006F3F29">
        <w:rPr>
          <w:rFonts w:cs="Arial"/>
          <w:sz w:val="20"/>
          <w:szCs w:val="20"/>
        </w:rPr>
        <w:t xml:space="preserve"> určeného na evidenciu, správu a riešenie incidentov, servisných požiadaviek a ostatných požiadaviek súvisiacich s poskytovaním služieb podľa zmluvy.</w:t>
      </w:r>
    </w:p>
    <w:p w14:paraId="2AF71AD8" w14:textId="77777777" w:rsidR="00AB7CDD" w:rsidRPr="006F3F29" w:rsidRDefault="00AB7CDD" w:rsidP="00AB7CDD">
      <w:pPr>
        <w:jc w:val="both"/>
        <w:rPr>
          <w:rFonts w:cs="Arial"/>
          <w:b/>
          <w:bCs/>
          <w:sz w:val="20"/>
          <w:szCs w:val="20"/>
        </w:rPr>
      </w:pPr>
      <w:r w:rsidRPr="006F3F29">
        <w:rPr>
          <w:rFonts w:cs="Arial"/>
          <w:sz w:val="20"/>
          <w:szCs w:val="20"/>
        </w:rPr>
        <w:t xml:space="preserve">Service </w:t>
      </w:r>
      <w:proofErr w:type="spellStart"/>
      <w:r w:rsidRPr="006F3F29">
        <w:rPr>
          <w:rFonts w:cs="Arial"/>
          <w:sz w:val="20"/>
          <w:szCs w:val="20"/>
        </w:rPr>
        <w:t>Desk</w:t>
      </w:r>
      <w:proofErr w:type="spellEnd"/>
      <w:r w:rsidRPr="006F3F29">
        <w:rPr>
          <w:rFonts w:cs="Arial"/>
          <w:sz w:val="20"/>
          <w:szCs w:val="20"/>
        </w:rPr>
        <w:t xml:space="preserve"> musí byť prevádzkovaný v slovenskom jazyku a musí byť dostupný minimálne v režime </w:t>
      </w:r>
      <w:r w:rsidRPr="006F3F29">
        <w:rPr>
          <w:rFonts w:cs="Arial"/>
          <w:b/>
          <w:bCs/>
          <w:sz w:val="20"/>
          <w:szCs w:val="20"/>
        </w:rPr>
        <w:t>7 × 12</w:t>
      </w:r>
      <w:r w:rsidRPr="006F3F29">
        <w:rPr>
          <w:rFonts w:cs="Arial"/>
          <w:sz w:val="20"/>
          <w:szCs w:val="20"/>
        </w:rPr>
        <w:t xml:space="preserve">, t. j. každý deň od </w:t>
      </w:r>
      <w:r w:rsidRPr="006F3F29">
        <w:rPr>
          <w:rFonts w:cs="Arial"/>
          <w:b/>
          <w:bCs/>
          <w:sz w:val="20"/>
          <w:szCs w:val="20"/>
        </w:rPr>
        <w:t>06:00 hod. do 18:00 hod.</w:t>
      </w:r>
    </w:p>
    <w:p w14:paraId="08703332" w14:textId="56B4F4E7" w:rsidR="00FD1F1E" w:rsidRPr="006F3F29" w:rsidRDefault="00FD1F1E" w:rsidP="00AB7CDD">
      <w:pPr>
        <w:jc w:val="both"/>
        <w:rPr>
          <w:rFonts w:cs="Arial"/>
          <w:sz w:val="20"/>
          <w:szCs w:val="20"/>
        </w:rPr>
      </w:pPr>
      <w:r w:rsidRPr="006F3F29">
        <w:rPr>
          <w:rFonts w:cs="Arial"/>
          <w:sz w:val="20"/>
          <w:szCs w:val="20"/>
        </w:rPr>
        <w:t xml:space="preserve">Poskytovateľ je povinný </w:t>
      </w:r>
      <w:r w:rsidR="00844929" w:rsidRPr="00844929">
        <w:rPr>
          <w:rFonts w:cs="Arial"/>
          <w:sz w:val="20"/>
          <w:szCs w:val="20"/>
        </w:rPr>
        <w:t>zabezpečiť servisné pokrytie pre poskytovanie servisnej podpory k dodaným komponentom IT infraštruktúry</w:t>
      </w:r>
      <w:r w:rsidRPr="006F3F29">
        <w:rPr>
          <w:rFonts w:cs="Arial"/>
          <w:sz w:val="20"/>
          <w:szCs w:val="20"/>
        </w:rPr>
        <w:t xml:space="preserve"> na území Slovenskej republiky</w:t>
      </w:r>
      <w:r w:rsidR="00844929" w:rsidRPr="00844929">
        <w:rPr>
          <w:rFonts w:cs="Arial"/>
          <w:sz w:val="20"/>
          <w:szCs w:val="20"/>
        </w:rPr>
        <w:t>, a to vlastnými kapacitami alebo prostredníctvom autorizovaného servisného partnera</w:t>
      </w:r>
      <w:r w:rsidRPr="006F3F29">
        <w:rPr>
          <w:rFonts w:cs="Arial"/>
          <w:sz w:val="20"/>
          <w:szCs w:val="20"/>
        </w:rPr>
        <w:t>.</w:t>
      </w:r>
      <w:r w:rsidR="00844929" w:rsidRPr="00844929">
        <w:rPr>
          <w:rFonts w:cs="Arial"/>
          <w:sz w:val="20"/>
          <w:szCs w:val="20"/>
        </w:rPr>
        <w:t xml:space="preserve"> Poskytovateľ je povinný zabezpečiť dostupnosť potrebných náhradných dielov a servisných kapacít tak, aby bol schopný riadne plniť požiadavky na servisnú podporu a SLA podľa tejto prílohy a návrhu zmluvy.</w:t>
      </w:r>
    </w:p>
    <w:p w14:paraId="64CD8CDC" w14:textId="77777777" w:rsidR="00AB7CDD" w:rsidRPr="006F3F29" w:rsidRDefault="00AB7CDD" w:rsidP="00AB7CDD">
      <w:pPr>
        <w:jc w:val="both"/>
        <w:rPr>
          <w:rFonts w:cs="Arial"/>
          <w:sz w:val="20"/>
          <w:szCs w:val="20"/>
        </w:rPr>
      </w:pPr>
      <w:r w:rsidRPr="006F3F29">
        <w:rPr>
          <w:rFonts w:cs="Arial"/>
          <w:sz w:val="20"/>
          <w:szCs w:val="20"/>
        </w:rPr>
        <w:t xml:space="preserve">Service </w:t>
      </w:r>
      <w:proofErr w:type="spellStart"/>
      <w:r w:rsidRPr="006F3F29">
        <w:rPr>
          <w:rFonts w:cs="Arial"/>
          <w:sz w:val="20"/>
          <w:szCs w:val="20"/>
        </w:rPr>
        <w:t>Desk</w:t>
      </w:r>
      <w:proofErr w:type="spellEnd"/>
      <w:r w:rsidRPr="006F3F29">
        <w:rPr>
          <w:rFonts w:cs="Arial"/>
          <w:sz w:val="20"/>
          <w:szCs w:val="20"/>
        </w:rPr>
        <w:t xml:space="preserve"> musí umožňovať prijímanie a evidenciu incidentov a požiadaviek minimálne prostredníctvom:</w:t>
      </w:r>
    </w:p>
    <w:p w14:paraId="3CA1BD32" w14:textId="77777777" w:rsidR="00AB7CDD" w:rsidRPr="006F3F29" w:rsidRDefault="00AB7CDD">
      <w:pPr>
        <w:numPr>
          <w:ilvl w:val="0"/>
          <w:numId w:val="50"/>
        </w:numPr>
        <w:spacing w:before="100" w:beforeAutospacing="1" w:after="100" w:afterAutospacing="1"/>
        <w:jc w:val="both"/>
        <w:rPr>
          <w:rFonts w:cs="Arial"/>
          <w:sz w:val="20"/>
          <w:szCs w:val="20"/>
        </w:rPr>
      </w:pPr>
      <w:r w:rsidRPr="006F3F29">
        <w:rPr>
          <w:rFonts w:cs="Arial"/>
          <w:sz w:val="20"/>
          <w:szCs w:val="20"/>
        </w:rPr>
        <w:t>webového portálu,</w:t>
      </w:r>
    </w:p>
    <w:p w14:paraId="23E408DF" w14:textId="77777777" w:rsidR="00AB7CDD" w:rsidRPr="006F3F29" w:rsidRDefault="00AB7CDD">
      <w:pPr>
        <w:numPr>
          <w:ilvl w:val="0"/>
          <w:numId w:val="50"/>
        </w:numPr>
        <w:spacing w:before="100" w:beforeAutospacing="1" w:after="100" w:afterAutospacing="1"/>
        <w:jc w:val="both"/>
        <w:rPr>
          <w:rFonts w:cs="Arial"/>
          <w:sz w:val="20"/>
          <w:szCs w:val="20"/>
        </w:rPr>
      </w:pPr>
      <w:r w:rsidRPr="006F3F29">
        <w:rPr>
          <w:rFonts w:cs="Arial"/>
          <w:sz w:val="20"/>
          <w:szCs w:val="20"/>
        </w:rPr>
        <w:t>elektronickej pošty,</w:t>
      </w:r>
    </w:p>
    <w:p w14:paraId="7E352774" w14:textId="77777777" w:rsidR="00AB7CDD" w:rsidRPr="006F3F29" w:rsidRDefault="00AB7CDD">
      <w:pPr>
        <w:numPr>
          <w:ilvl w:val="0"/>
          <w:numId w:val="50"/>
        </w:numPr>
        <w:spacing w:before="100" w:beforeAutospacing="1" w:after="100" w:afterAutospacing="1"/>
        <w:jc w:val="both"/>
        <w:rPr>
          <w:rFonts w:cs="Arial"/>
          <w:sz w:val="20"/>
          <w:szCs w:val="20"/>
        </w:rPr>
      </w:pPr>
      <w:r w:rsidRPr="006F3F29">
        <w:rPr>
          <w:rFonts w:cs="Arial"/>
          <w:sz w:val="20"/>
          <w:szCs w:val="20"/>
        </w:rPr>
        <w:t>telefónu.</w:t>
      </w:r>
    </w:p>
    <w:p w14:paraId="5837822D" w14:textId="77777777" w:rsidR="00AB7CDD" w:rsidRPr="006F3F29" w:rsidRDefault="00AB7CDD" w:rsidP="00AB7CDD">
      <w:pPr>
        <w:jc w:val="both"/>
        <w:rPr>
          <w:rFonts w:cs="Arial"/>
          <w:sz w:val="20"/>
          <w:szCs w:val="20"/>
        </w:rPr>
      </w:pPr>
      <w:r w:rsidRPr="006F3F29">
        <w:rPr>
          <w:rFonts w:cs="Arial"/>
          <w:sz w:val="20"/>
          <w:szCs w:val="20"/>
        </w:rPr>
        <w:t>Kategorizáciu incidentov vykonáva verejný obstarávateľ pri ich nahlásení.</w:t>
      </w:r>
    </w:p>
    <w:p w14:paraId="6489EDE9" w14:textId="77777777" w:rsidR="00AB7CDD" w:rsidRPr="006F3F29" w:rsidRDefault="00AB7CDD" w:rsidP="00AB7CDD">
      <w:pPr>
        <w:jc w:val="both"/>
        <w:rPr>
          <w:rFonts w:cs="Arial"/>
          <w:sz w:val="20"/>
          <w:szCs w:val="20"/>
        </w:rPr>
      </w:pPr>
      <w:r w:rsidRPr="006F3F29">
        <w:rPr>
          <w:rFonts w:cs="Arial"/>
          <w:sz w:val="20"/>
          <w:szCs w:val="20"/>
        </w:rPr>
        <w:t xml:space="preserve">Reakčná doba a doba vyriešenia incidentu začínajú plynúť okamihom riadneho nahlásenia incidentu prostredníctvom Service </w:t>
      </w:r>
      <w:proofErr w:type="spellStart"/>
      <w:r w:rsidRPr="006F3F29">
        <w:rPr>
          <w:rFonts w:cs="Arial"/>
          <w:sz w:val="20"/>
          <w:szCs w:val="20"/>
        </w:rPr>
        <w:t>Desku</w:t>
      </w:r>
      <w:proofErr w:type="spellEnd"/>
      <w:r w:rsidRPr="006F3F29">
        <w:rPr>
          <w:rFonts w:cs="Arial"/>
          <w:sz w:val="20"/>
          <w:szCs w:val="20"/>
        </w:rPr>
        <w:t xml:space="preserve"> v súlade s podmienkami SLA.</w:t>
      </w:r>
    </w:p>
    <w:p w14:paraId="1A78DD43" w14:textId="77777777" w:rsidR="00AB7CDD" w:rsidRPr="006F3F29" w:rsidRDefault="00AB7CDD" w:rsidP="00AB7CDD">
      <w:pPr>
        <w:jc w:val="both"/>
        <w:rPr>
          <w:rFonts w:cs="Arial"/>
          <w:sz w:val="20"/>
          <w:szCs w:val="20"/>
        </w:rPr>
      </w:pPr>
      <w:r w:rsidRPr="006F3F29">
        <w:rPr>
          <w:rFonts w:cs="Arial"/>
          <w:sz w:val="20"/>
          <w:szCs w:val="20"/>
        </w:rPr>
        <w:t xml:space="preserve">Service </w:t>
      </w:r>
      <w:proofErr w:type="spellStart"/>
      <w:r w:rsidRPr="006F3F29">
        <w:rPr>
          <w:rFonts w:cs="Arial"/>
          <w:sz w:val="20"/>
          <w:szCs w:val="20"/>
        </w:rPr>
        <w:t>Desk</w:t>
      </w:r>
      <w:proofErr w:type="spellEnd"/>
      <w:r w:rsidRPr="006F3F29">
        <w:rPr>
          <w:rFonts w:cs="Arial"/>
          <w:sz w:val="20"/>
          <w:szCs w:val="20"/>
        </w:rPr>
        <w:t xml:space="preserve"> musí zabezpečiť úplnú evidenciu všetkých prijatých požiadaviek, incidentov, servisných zásahov a ostatných úkonov vykonaných poskytovateľom počas celej doby poskytovania služby.</w:t>
      </w:r>
    </w:p>
    <w:p w14:paraId="611391CD" w14:textId="77777777" w:rsidR="003B0460" w:rsidRPr="006F3F29" w:rsidRDefault="003B0460" w:rsidP="00AB7CDD">
      <w:pPr>
        <w:jc w:val="both"/>
        <w:rPr>
          <w:rFonts w:cs="Arial"/>
          <w:sz w:val="20"/>
          <w:szCs w:val="20"/>
        </w:rPr>
      </w:pPr>
      <w:r w:rsidRPr="006F3F29">
        <w:rPr>
          <w:rFonts w:cs="Arial"/>
          <w:sz w:val="20"/>
          <w:szCs w:val="20"/>
        </w:rPr>
        <w:t xml:space="preserve">Súčasťou servisnej podpory je aj výmena </w:t>
      </w:r>
      <w:proofErr w:type="spellStart"/>
      <w:r w:rsidRPr="006F3F29">
        <w:rPr>
          <w:rFonts w:cs="Arial"/>
          <w:sz w:val="20"/>
          <w:szCs w:val="20"/>
        </w:rPr>
        <w:t>vadných</w:t>
      </w:r>
      <w:proofErr w:type="spellEnd"/>
      <w:r w:rsidRPr="006F3F29">
        <w:rPr>
          <w:rFonts w:cs="Arial"/>
          <w:sz w:val="20"/>
          <w:szCs w:val="20"/>
        </w:rPr>
        <w:t xml:space="preserve"> hardvérových komponentov, poskytovanie opravných softvérových záplat, vykonávanie servisných zásahov a ďalších činností potrebných na obnovenie riadnej prevádzky IT infraštruktúry.</w:t>
      </w:r>
    </w:p>
    <w:p w14:paraId="399826AA" w14:textId="17B04A00" w:rsidR="00FD1F1E" w:rsidRPr="006F3F29" w:rsidRDefault="00FD1F1E" w:rsidP="00AB7CDD">
      <w:pPr>
        <w:jc w:val="both"/>
        <w:rPr>
          <w:rFonts w:cs="Arial"/>
          <w:sz w:val="20"/>
          <w:szCs w:val="20"/>
        </w:rPr>
      </w:pPr>
      <w:r w:rsidRPr="006F3F29">
        <w:rPr>
          <w:rFonts w:cs="Arial"/>
          <w:sz w:val="20"/>
          <w:szCs w:val="20"/>
        </w:rPr>
        <w:t>Poskytovateľ určí dedikovaného servisného zástupcu zodpovedného za eskaláciu incidentov a komunikáciu s verejným obstarávateľom; jeho identifikačné a kontaktné údaje budú súčasťou prevádzkovej dokumentácie.</w:t>
      </w:r>
    </w:p>
    <w:p w14:paraId="29CD101C" w14:textId="77777777" w:rsidR="00AB7CDD" w:rsidRPr="006F3F29" w:rsidRDefault="00AB7CDD" w:rsidP="00AB7CDD">
      <w:pPr>
        <w:jc w:val="both"/>
        <w:rPr>
          <w:rFonts w:cs="Arial"/>
          <w:sz w:val="20"/>
          <w:szCs w:val="20"/>
        </w:rPr>
      </w:pPr>
      <w:r w:rsidRPr="006F3F29">
        <w:rPr>
          <w:rFonts w:cs="Arial"/>
          <w:sz w:val="20"/>
          <w:szCs w:val="20"/>
        </w:rPr>
        <w:t xml:space="preserve">Výstupom Service </w:t>
      </w:r>
      <w:proofErr w:type="spellStart"/>
      <w:r w:rsidRPr="006F3F29">
        <w:rPr>
          <w:rFonts w:cs="Arial"/>
          <w:sz w:val="20"/>
          <w:szCs w:val="20"/>
        </w:rPr>
        <w:t>Desku</w:t>
      </w:r>
      <w:proofErr w:type="spellEnd"/>
      <w:r w:rsidRPr="006F3F29">
        <w:rPr>
          <w:rFonts w:cs="Arial"/>
          <w:sz w:val="20"/>
          <w:szCs w:val="20"/>
        </w:rPr>
        <w:t xml:space="preserve"> musí byť elektronický log umožňujúci vyhľadávanie, filtrovanie a archiváciu jednotlivých záznamov. Poskytovateľ je povinný tento log priebežne sprístupňovať verejnému obstarávateľovi a odovzdávať ho ako súčasť pravidelných mesačných výkazov.</w:t>
      </w:r>
    </w:p>
    <w:p w14:paraId="3AEFC190" w14:textId="77777777" w:rsidR="00AB7CDD" w:rsidRPr="006F3F29" w:rsidRDefault="00AB7CDD" w:rsidP="00AB7CDD">
      <w:pPr>
        <w:jc w:val="both"/>
        <w:rPr>
          <w:rFonts w:cs="Arial"/>
          <w:sz w:val="20"/>
          <w:szCs w:val="20"/>
        </w:rPr>
      </w:pPr>
      <w:r w:rsidRPr="006F3F29">
        <w:rPr>
          <w:rFonts w:cs="Arial"/>
          <w:sz w:val="20"/>
          <w:szCs w:val="20"/>
        </w:rPr>
        <w:t xml:space="preserve">Zo záznamov Service </w:t>
      </w:r>
      <w:proofErr w:type="spellStart"/>
      <w:r w:rsidRPr="006F3F29">
        <w:rPr>
          <w:rFonts w:cs="Arial"/>
          <w:sz w:val="20"/>
          <w:szCs w:val="20"/>
        </w:rPr>
        <w:t>Desku</w:t>
      </w:r>
      <w:proofErr w:type="spellEnd"/>
      <w:r w:rsidRPr="006F3F29">
        <w:rPr>
          <w:rFonts w:cs="Arial"/>
          <w:sz w:val="20"/>
          <w:szCs w:val="20"/>
        </w:rPr>
        <w:t xml:space="preserve"> musí byť zrejmé najmä:</w:t>
      </w:r>
    </w:p>
    <w:p w14:paraId="1AE17E6B"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dátum a čas prijatia požiadavky,</w:t>
      </w:r>
    </w:p>
    <w:p w14:paraId="57BB7ED3"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dátum a čas jednotlivých vykonaných úkonov,</w:t>
      </w:r>
    </w:p>
    <w:p w14:paraId="4EFD4815"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identifikácia osoby, ktorá incident nahlásila,</w:t>
      </w:r>
    </w:p>
    <w:p w14:paraId="65C328E4"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identifikácia osoby, ktorá incident riešila,</w:t>
      </w:r>
    </w:p>
    <w:p w14:paraId="0B0495D0"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stručný popis vykonaných činností,</w:t>
      </w:r>
    </w:p>
    <w:p w14:paraId="49F3FE04"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čas potrebný na vykonanie jednotlivých úkonov,</w:t>
      </w:r>
    </w:p>
    <w:p w14:paraId="3064B4CC"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popis vykonaných zmien na IT infraštruktúre,</w:t>
      </w:r>
    </w:p>
    <w:p w14:paraId="2278CBAE" w14:textId="77777777" w:rsidR="00AB7CDD" w:rsidRPr="006F3F29" w:rsidRDefault="00AB7CDD">
      <w:pPr>
        <w:numPr>
          <w:ilvl w:val="0"/>
          <w:numId w:val="51"/>
        </w:numPr>
        <w:spacing w:before="100" w:beforeAutospacing="1" w:after="100" w:afterAutospacing="1"/>
        <w:jc w:val="both"/>
        <w:rPr>
          <w:rFonts w:cs="Arial"/>
          <w:sz w:val="20"/>
          <w:szCs w:val="20"/>
        </w:rPr>
      </w:pPr>
      <w:r w:rsidRPr="006F3F29">
        <w:rPr>
          <w:rFonts w:cs="Arial"/>
          <w:sz w:val="20"/>
          <w:szCs w:val="20"/>
        </w:rPr>
        <w:t>dátum a čas ukončenia riešenia incidentu.</w:t>
      </w:r>
    </w:p>
    <w:p w14:paraId="2D10E342" w14:textId="77777777" w:rsidR="00AB7CDD" w:rsidRPr="006F3F29" w:rsidRDefault="00AB7CDD" w:rsidP="00AB7CDD">
      <w:pPr>
        <w:spacing w:before="100" w:beforeAutospacing="1" w:after="100" w:afterAutospacing="1"/>
        <w:ind w:left="720"/>
        <w:rPr>
          <w:rFonts w:cs="Arial"/>
          <w:sz w:val="20"/>
          <w:szCs w:val="20"/>
        </w:rPr>
      </w:pPr>
    </w:p>
    <w:p w14:paraId="136A3B9A" w14:textId="5AD880F3" w:rsidR="00AC1E46" w:rsidRPr="006F3F29" w:rsidRDefault="00AC1E46" w:rsidP="00AB7CDD">
      <w:pPr>
        <w:pStyle w:val="Nadpis1"/>
        <w:rPr>
          <w:sz w:val="20"/>
          <w:szCs w:val="20"/>
        </w:rPr>
      </w:pPr>
      <w:r w:rsidRPr="006F3F29">
        <w:rPr>
          <w:sz w:val="20"/>
          <w:szCs w:val="20"/>
        </w:rPr>
        <w:lastRenderedPageBreak/>
        <w:t>KATEGORIZÁCIA INCIDENTOV, Reakčná doba, doba vyriešenia, sankcie</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7"/>
      <w:bookmarkEnd w:id="158"/>
      <w:bookmarkEnd w:id="159"/>
      <w:bookmarkEnd w:id="160"/>
      <w:bookmarkEnd w:id="161"/>
      <w:bookmarkEnd w:id="162"/>
      <w:bookmarkEnd w:id="163"/>
      <w:bookmarkEnd w:id="164"/>
      <w:bookmarkEnd w:id="165"/>
      <w:bookmarkEnd w:id="166"/>
      <w:bookmarkEnd w:id="167"/>
      <w:bookmarkEnd w:id="168"/>
      <w:bookmarkEnd w:id="169"/>
      <w:r w:rsidRPr="006F3F29">
        <w:rPr>
          <w:sz w:val="20"/>
          <w:szCs w:val="20"/>
        </w:rPr>
        <w:t xml:space="preserve"> a</w:t>
      </w:r>
      <w:r w:rsidR="00AB7CDD" w:rsidRPr="006F3F29">
        <w:rPr>
          <w:sz w:val="20"/>
          <w:szCs w:val="20"/>
        </w:rPr>
        <w:t> </w:t>
      </w:r>
      <w:r w:rsidRPr="006F3F29">
        <w:rPr>
          <w:sz w:val="20"/>
          <w:szCs w:val="20"/>
        </w:rPr>
        <w:t>Doba</w:t>
      </w:r>
      <w:r w:rsidR="00AB7CDD" w:rsidRPr="006F3F29">
        <w:rPr>
          <w:sz w:val="20"/>
          <w:szCs w:val="20"/>
        </w:rPr>
        <w:t xml:space="preserve"> </w:t>
      </w:r>
      <w:r w:rsidRPr="006F3F29">
        <w:rPr>
          <w:sz w:val="20"/>
          <w:szCs w:val="20"/>
        </w:rPr>
        <w:t xml:space="preserve">dostupnosti </w:t>
      </w:r>
    </w:p>
    <w:p w14:paraId="6D7D3B24" w14:textId="77777777" w:rsidR="00AC1E46" w:rsidRPr="006F3F29" w:rsidRDefault="00AC1E46" w:rsidP="00AB7CDD">
      <w:pPr>
        <w:spacing w:before="100" w:beforeAutospacing="1" w:after="100" w:afterAutospacing="1"/>
        <w:jc w:val="both"/>
        <w:rPr>
          <w:rFonts w:cs="Arial"/>
          <w:sz w:val="20"/>
          <w:szCs w:val="20"/>
        </w:rPr>
      </w:pPr>
      <w:bookmarkStart w:id="170" w:name="_Ref518482934"/>
      <w:r w:rsidRPr="006F3F29">
        <w:rPr>
          <w:rFonts w:cs="Arial"/>
          <w:sz w:val="20"/>
          <w:szCs w:val="20"/>
        </w:rPr>
        <w:t xml:space="preserve">Pri realizácii Plnenia tejto Zmluvy a najmä pri poskytovaní Služieb môže dôjsť k Incidentom, ktoré sú hlásené Poskytovateľovi cez Service </w:t>
      </w:r>
      <w:proofErr w:type="spellStart"/>
      <w:r w:rsidRPr="006F3F29">
        <w:rPr>
          <w:rFonts w:cs="Arial"/>
          <w:sz w:val="20"/>
          <w:szCs w:val="20"/>
        </w:rPr>
        <w:t>Desk</w:t>
      </w:r>
      <w:proofErr w:type="spellEnd"/>
      <w:r w:rsidRPr="006F3F29">
        <w:rPr>
          <w:rFonts w:cs="Arial"/>
          <w:sz w:val="20"/>
          <w:szCs w:val="20"/>
        </w:rPr>
        <w:t>.</w:t>
      </w:r>
      <w:bookmarkEnd w:id="170"/>
    </w:p>
    <w:tbl>
      <w:tblPr>
        <w:tblStyle w:val="Mkatabulky1"/>
        <w:tblW w:w="0" w:type="auto"/>
        <w:tblLook w:val="04A0" w:firstRow="1" w:lastRow="0" w:firstColumn="1" w:lastColumn="0" w:noHBand="0" w:noVBand="1"/>
      </w:tblPr>
      <w:tblGrid>
        <w:gridCol w:w="1317"/>
        <w:gridCol w:w="4632"/>
        <w:gridCol w:w="1549"/>
        <w:gridCol w:w="1837"/>
      </w:tblGrid>
      <w:tr w:rsidR="00AC1E46" w:rsidRPr="006F3F29" w14:paraId="5A63D830" w14:textId="77777777" w:rsidTr="008E3C50">
        <w:tc>
          <w:tcPr>
            <w:tcW w:w="1269" w:type="dxa"/>
            <w:vMerge w:val="restart"/>
            <w:shd w:val="clear" w:color="auto" w:fill="BFBFBF" w:themeFill="background1" w:themeFillShade="BF"/>
            <w:vAlign w:val="center"/>
          </w:tcPr>
          <w:p w14:paraId="7852B6C1"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Klasifikácia Incidentu</w:t>
            </w:r>
          </w:p>
        </w:tc>
        <w:tc>
          <w:tcPr>
            <w:tcW w:w="4632" w:type="dxa"/>
            <w:vMerge w:val="restart"/>
            <w:shd w:val="clear" w:color="auto" w:fill="BFBFBF" w:themeFill="background1" w:themeFillShade="BF"/>
            <w:vAlign w:val="center"/>
          </w:tcPr>
          <w:p w14:paraId="183A12DC"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Popis závažnosti</w:t>
            </w:r>
          </w:p>
        </w:tc>
        <w:tc>
          <w:tcPr>
            <w:tcW w:w="1549" w:type="dxa"/>
            <w:tcBorders>
              <w:bottom w:val="single" w:sz="4" w:space="0" w:color="auto"/>
            </w:tcBorders>
            <w:shd w:val="clear" w:color="auto" w:fill="BFBFBF" w:themeFill="background1" w:themeFillShade="BF"/>
            <w:vAlign w:val="center"/>
          </w:tcPr>
          <w:p w14:paraId="06F2486F" w14:textId="77777777" w:rsidR="00AC1E46" w:rsidRPr="006F3F29" w:rsidRDefault="00AC1E46" w:rsidP="008E3C50">
            <w:pPr>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Reakčná doba</w:t>
            </w:r>
          </w:p>
        </w:tc>
        <w:tc>
          <w:tcPr>
            <w:tcW w:w="1837" w:type="dxa"/>
            <w:tcBorders>
              <w:bottom w:val="single" w:sz="4" w:space="0" w:color="auto"/>
            </w:tcBorders>
            <w:shd w:val="clear" w:color="auto" w:fill="BFBFBF" w:themeFill="background1" w:themeFillShade="BF"/>
            <w:vAlign w:val="center"/>
          </w:tcPr>
          <w:p w14:paraId="17D17AE1"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Doba vyriešenia</w:t>
            </w:r>
          </w:p>
        </w:tc>
      </w:tr>
      <w:tr w:rsidR="00AC1E46" w:rsidRPr="006F3F29" w14:paraId="4971C670" w14:textId="77777777" w:rsidTr="008E3C50">
        <w:tc>
          <w:tcPr>
            <w:tcW w:w="1269" w:type="dxa"/>
            <w:vMerge/>
            <w:tcBorders>
              <w:bottom w:val="single" w:sz="4" w:space="0" w:color="auto"/>
            </w:tcBorders>
            <w:shd w:val="clear" w:color="auto" w:fill="BFBFBF" w:themeFill="background1" w:themeFillShade="BF"/>
            <w:vAlign w:val="center"/>
          </w:tcPr>
          <w:p w14:paraId="43698A18"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p>
        </w:tc>
        <w:tc>
          <w:tcPr>
            <w:tcW w:w="4632" w:type="dxa"/>
            <w:vMerge/>
            <w:tcBorders>
              <w:bottom w:val="single" w:sz="4" w:space="0" w:color="auto"/>
            </w:tcBorders>
            <w:shd w:val="clear" w:color="auto" w:fill="BFBFBF" w:themeFill="background1" w:themeFillShade="BF"/>
            <w:vAlign w:val="center"/>
          </w:tcPr>
          <w:p w14:paraId="42E3A0B2"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p>
        </w:tc>
        <w:tc>
          <w:tcPr>
            <w:tcW w:w="3386" w:type="dxa"/>
            <w:gridSpan w:val="2"/>
            <w:tcBorders>
              <w:bottom w:val="single" w:sz="4" w:space="0" w:color="auto"/>
            </w:tcBorders>
            <w:shd w:val="clear" w:color="auto" w:fill="BFBFBF" w:themeFill="background1" w:themeFillShade="BF"/>
            <w:vAlign w:val="center"/>
          </w:tcPr>
          <w:p w14:paraId="3198AEAC" w14:textId="77777777" w:rsidR="00AC1E46" w:rsidRPr="006F3F29" w:rsidRDefault="00AC1E46" w:rsidP="008E3C50">
            <w:pPr>
              <w:keepNext/>
              <w:keepLines/>
              <w:widowControl w:val="0"/>
              <w:suppressAutoHyphens/>
              <w:jc w:val="center"/>
              <w:rPr>
                <w:rFonts w:cs="Arial"/>
                <w:b/>
                <w:kern w:val="1"/>
                <w:sz w:val="20"/>
                <w:szCs w:val="20"/>
                <w:lang w:val="sk-SK" w:eastAsia="fa-IR" w:bidi="fa-IR"/>
              </w:rPr>
            </w:pPr>
            <w:r w:rsidRPr="006F3F29">
              <w:rPr>
                <w:rFonts w:cs="Arial"/>
                <w:b/>
                <w:bCs/>
                <w:sz w:val="20"/>
                <w:szCs w:val="20"/>
                <w:lang w:val="sk-SK"/>
              </w:rPr>
              <w:t xml:space="preserve">Doba dostupnosti </w:t>
            </w:r>
            <w:r w:rsidRPr="006F3F29">
              <w:rPr>
                <w:rFonts w:cs="Arial"/>
                <w:sz w:val="20"/>
                <w:szCs w:val="20"/>
                <w:lang w:val="sk-SK"/>
              </w:rPr>
              <w:t>= 7x12 (každý deň od 6:00 do 18:00)</w:t>
            </w:r>
          </w:p>
        </w:tc>
      </w:tr>
      <w:tr w:rsidR="00AC1E46" w:rsidRPr="006F3F29" w14:paraId="3FDEEBAE" w14:textId="77777777" w:rsidTr="008E3C50">
        <w:tc>
          <w:tcPr>
            <w:tcW w:w="1269" w:type="dxa"/>
            <w:tcBorders>
              <w:bottom w:val="single" w:sz="4" w:space="0" w:color="auto"/>
            </w:tcBorders>
            <w:shd w:val="clear" w:color="auto" w:fill="FF0000"/>
            <w:vAlign w:val="center"/>
          </w:tcPr>
          <w:p w14:paraId="2CD69B3E"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A</w:t>
            </w:r>
          </w:p>
        </w:tc>
        <w:tc>
          <w:tcPr>
            <w:tcW w:w="4632" w:type="dxa"/>
            <w:tcBorders>
              <w:bottom w:val="single" w:sz="4" w:space="0" w:color="auto"/>
            </w:tcBorders>
            <w:shd w:val="clear" w:color="auto" w:fill="FF0000"/>
            <w:vAlign w:val="center"/>
          </w:tcPr>
          <w:p w14:paraId="400E6A39" w14:textId="77777777" w:rsidR="00AC1E46" w:rsidRPr="006F3F29" w:rsidRDefault="00AC1E46" w:rsidP="008E3C50">
            <w:pPr>
              <w:widowControl w:val="0"/>
              <w:rPr>
                <w:rFonts w:eastAsia="Arial" w:cs="Arial"/>
                <w:sz w:val="20"/>
                <w:szCs w:val="20"/>
                <w:lang w:val="sk-SK"/>
              </w:rPr>
            </w:pPr>
            <w:r w:rsidRPr="006F3F29">
              <w:rPr>
                <w:rFonts w:eastAsia="Arial" w:cs="Arial"/>
                <w:b/>
                <w:sz w:val="20"/>
                <w:szCs w:val="20"/>
                <w:lang w:val="sk-SK"/>
              </w:rPr>
              <w:t>Najvyšší Incident</w:t>
            </w:r>
            <w:r w:rsidRPr="006F3F29">
              <w:rPr>
                <w:rFonts w:eastAsia="Arial" w:cs="Arial"/>
                <w:sz w:val="20"/>
                <w:szCs w:val="20"/>
                <w:lang w:val="sk-SK"/>
              </w:rPr>
              <w:t xml:space="preserve"> - Incident má zásadný vplyv na základné funkcie IT infraštruktúry alebo akýkoľvek vplyv na kvalitu a bezpečnosť dát a výsledky ich spracovania. </w:t>
            </w:r>
          </w:p>
        </w:tc>
        <w:tc>
          <w:tcPr>
            <w:tcW w:w="1549" w:type="dxa"/>
            <w:tcBorders>
              <w:bottom w:val="single" w:sz="4" w:space="0" w:color="auto"/>
            </w:tcBorders>
            <w:shd w:val="clear" w:color="auto" w:fill="FF0000"/>
            <w:vAlign w:val="center"/>
          </w:tcPr>
          <w:p w14:paraId="040DD83D" w14:textId="77777777" w:rsidR="00AC1E46" w:rsidRPr="006F3F29" w:rsidRDefault="00AC1E46" w:rsidP="008E3C50">
            <w:pPr>
              <w:keepNext/>
              <w:keepLines/>
              <w:widowControl w:val="0"/>
              <w:jc w:val="center"/>
              <w:rPr>
                <w:rFonts w:eastAsia="Arial" w:cs="Arial"/>
                <w:sz w:val="20"/>
                <w:szCs w:val="20"/>
                <w:lang w:val="sk-SK"/>
              </w:rPr>
            </w:pPr>
            <w:r w:rsidRPr="006F3F29">
              <w:rPr>
                <w:rFonts w:eastAsia="Arial" w:cs="Arial"/>
                <w:sz w:val="20"/>
                <w:szCs w:val="20"/>
                <w:lang w:val="sk-SK"/>
              </w:rPr>
              <w:t>2 hodiny</w:t>
            </w:r>
          </w:p>
        </w:tc>
        <w:tc>
          <w:tcPr>
            <w:tcW w:w="1837" w:type="dxa"/>
            <w:tcBorders>
              <w:bottom w:val="single" w:sz="4" w:space="0" w:color="auto"/>
            </w:tcBorders>
            <w:shd w:val="clear" w:color="auto" w:fill="FF0000"/>
            <w:vAlign w:val="center"/>
          </w:tcPr>
          <w:p w14:paraId="222D533C" w14:textId="77777777" w:rsidR="00AC1E46" w:rsidRPr="006F3F29" w:rsidRDefault="00AC1E46" w:rsidP="008E3C50">
            <w:pPr>
              <w:keepNext/>
              <w:keepLines/>
              <w:widowControl w:val="0"/>
              <w:jc w:val="center"/>
              <w:rPr>
                <w:rFonts w:eastAsia="Arial" w:cs="Arial"/>
                <w:sz w:val="20"/>
                <w:szCs w:val="20"/>
                <w:lang w:val="sk-SK"/>
              </w:rPr>
            </w:pPr>
            <w:r w:rsidRPr="006F3F29">
              <w:rPr>
                <w:rFonts w:eastAsia="Arial" w:cs="Arial"/>
                <w:sz w:val="20"/>
                <w:szCs w:val="20"/>
                <w:lang w:val="sk-SK"/>
              </w:rPr>
              <w:t>12 hodín</w:t>
            </w:r>
          </w:p>
        </w:tc>
      </w:tr>
      <w:tr w:rsidR="00AC1E46" w:rsidRPr="006F3F29" w14:paraId="2A874694" w14:textId="77777777" w:rsidTr="008E3C50">
        <w:tc>
          <w:tcPr>
            <w:tcW w:w="1269" w:type="dxa"/>
            <w:tcBorders>
              <w:bottom w:val="single" w:sz="4" w:space="0" w:color="auto"/>
            </w:tcBorders>
            <w:shd w:val="clear" w:color="auto" w:fill="FFC000"/>
            <w:vAlign w:val="center"/>
          </w:tcPr>
          <w:p w14:paraId="6604459B" w14:textId="77777777" w:rsidR="00AC1E46" w:rsidRPr="006F3F29" w:rsidRDefault="00AC1E46" w:rsidP="008E3C50">
            <w:pPr>
              <w:keepNext/>
              <w:keepLines/>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B</w:t>
            </w:r>
          </w:p>
        </w:tc>
        <w:tc>
          <w:tcPr>
            <w:tcW w:w="4632" w:type="dxa"/>
            <w:tcBorders>
              <w:bottom w:val="single" w:sz="4" w:space="0" w:color="auto"/>
            </w:tcBorders>
            <w:shd w:val="clear" w:color="auto" w:fill="FFC000"/>
            <w:vAlign w:val="center"/>
          </w:tcPr>
          <w:p w14:paraId="4CEF2B84" w14:textId="77777777" w:rsidR="00AC1E46" w:rsidRPr="006F3F29" w:rsidRDefault="00AC1E46" w:rsidP="008E3C50">
            <w:pPr>
              <w:widowControl w:val="0"/>
              <w:rPr>
                <w:rFonts w:eastAsia="Arial" w:cs="Arial"/>
                <w:sz w:val="20"/>
                <w:szCs w:val="20"/>
                <w:lang w:val="sk-SK"/>
              </w:rPr>
            </w:pPr>
            <w:r w:rsidRPr="006F3F29">
              <w:rPr>
                <w:rFonts w:eastAsia="Arial" w:cs="Arial"/>
                <w:b/>
                <w:sz w:val="20"/>
                <w:szCs w:val="20"/>
                <w:lang w:val="sk-SK"/>
              </w:rPr>
              <w:t>Vysoký Incident</w:t>
            </w:r>
            <w:r w:rsidRPr="006F3F29">
              <w:rPr>
                <w:rFonts w:eastAsia="Arial" w:cs="Arial"/>
                <w:sz w:val="20"/>
                <w:szCs w:val="20"/>
                <w:lang w:val="sk-SK"/>
              </w:rPr>
              <w:t xml:space="preserve"> - Incident umožňuje prevádzku základných funkcií IT infraštruktúry a zároveň nemá vplyv na kvalitu a ani na bezpečnosť dát a výsledky ich spracovania.</w:t>
            </w:r>
          </w:p>
        </w:tc>
        <w:tc>
          <w:tcPr>
            <w:tcW w:w="1549" w:type="dxa"/>
            <w:tcBorders>
              <w:bottom w:val="single" w:sz="4" w:space="0" w:color="auto"/>
            </w:tcBorders>
            <w:shd w:val="clear" w:color="auto" w:fill="FFC000"/>
            <w:vAlign w:val="center"/>
          </w:tcPr>
          <w:p w14:paraId="0E65497D" w14:textId="77777777" w:rsidR="00AC1E46" w:rsidRPr="006F3F29" w:rsidRDefault="00AC1E46" w:rsidP="008E3C50">
            <w:pPr>
              <w:keepNext/>
              <w:keepLines/>
              <w:widowControl w:val="0"/>
              <w:jc w:val="center"/>
              <w:rPr>
                <w:rFonts w:eastAsia="Arial" w:cs="Arial"/>
                <w:sz w:val="20"/>
                <w:szCs w:val="20"/>
                <w:lang w:val="sk-SK"/>
              </w:rPr>
            </w:pPr>
            <w:r w:rsidRPr="006F3F29">
              <w:rPr>
                <w:rFonts w:eastAsia="Arial" w:cs="Arial"/>
                <w:sz w:val="20"/>
                <w:szCs w:val="20"/>
                <w:lang w:val="sk-SK"/>
              </w:rPr>
              <w:t>4 hodiny</w:t>
            </w:r>
          </w:p>
        </w:tc>
        <w:tc>
          <w:tcPr>
            <w:tcW w:w="1837" w:type="dxa"/>
            <w:tcBorders>
              <w:bottom w:val="single" w:sz="4" w:space="0" w:color="auto"/>
            </w:tcBorders>
            <w:shd w:val="clear" w:color="auto" w:fill="FFC000"/>
            <w:vAlign w:val="center"/>
          </w:tcPr>
          <w:p w14:paraId="5EC0EE6A" w14:textId="77777777" w:rsidR="00AC1E46" w:rsidRPr="006F3F29" w:rsidRDefault="00AC1E46" w:rsidP="008E3C50">
            <w:pPr>
              <w:keepNext/>
              <w:keepLines/>
              <w:widowControl w:val="0"/>
              <w:jc w:val="center"/>
              <w:rPr>
                <w:rFonts w:eastAsia="Arial" w:cs="Arial"/>
                <w:sz w:val="20"/>
                <w:szCs w:val="20"/>
                <w:lang w:val="sk-SK"/>
              </w:rPr>
            </w:pPr>
            <w:r w:rsidRPr="006F3F29">
              <w:rPr>
                <w:rFonts w:eastAsia="Arial" w:cs="Arial"/>
                <w:sz w:val="20"/>
                <w:szCs w:val="20"/>
                <w:lang w:val="sk-SK"/>
              </w:rPr>
              <w:t>24 hodín</w:t>
            </w:r>
          </w:p>
        </w:tc>
      </w:tr>
      <w:tr w:rsidR="00AC1E46" w:rsidRPr="006F3F29" w14:paraId="32D77E37" w14:textId="77777777" w:rsidTr="008E3C50">
        <w:tc>
          <w:tcPr>
            <w:tcW w:w="1269" w:type="dxa"/>
            <w:tcBorders>
              <w:bottom w:val="single" w:sz="4" w:space="0" w:color="auto"/>
            </w:tcBorders>
            <w:shd w:val="clear" w:color="auto" w:fill="92D050"/>
            <w:vAlign w:val="center"/>
          </w:tcPr>
          <w:p w14:paraId="22AB6F17" w14:textId="77777777" w:rsidR="00AC1E46" w:rsidRPr="006F3F29" w:rsidRDefault="00AC1E46" w:rsidP="008E3C50">
            <w:pPr>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C</w:t>
            </w:r>
          </w:p>
        </w:tc>
        <w:tc>
          <w:tcPr>
            <w:tcW w:w="4632" w:type="dxa"/>
            <w:tcBorders>
              <w:bottom w:val="single" w:sz="4" w:space="0" w:color="auto"/>
            </w:tcBorders>
            <w:shd w:val="clear" w:color="auto" w:fill="92D050"/>
            <w:vAlign w:val="center"/>
          </w:tcPr>
          <w:p w14:paraId="25D1783C" w14:textId="77777777" w:rsidR="00AC1E46" w:rsidRPr="006F3F29" w:rsidRDefault="00AC1E46" w:rsidP="008E3C50">
            <w:pPr>
              <w:widowControl w:val="0"/>
              <w:rPr>
                <w:rFonts w:eastAsia="Arial" w:cs="Arial"/>
                <w:sz w:val="20"/>
                <w:szCs w:val="20"/>
                <w:lang w:val="sk-SK"/>
              </w:rPr>
            </w:pPr>
            <w:r w:rsidRPr="006F3F29">
              <w:rPr>
                <w:rFonts w:eastAsia="Arial" w:cs="Arial"/>
                <w:b/>
                <w:sz w:val="20"/>
                <w:szCs w:val="20"/>
                <w:lang w:val="sk-SK"/>
              </w:rPr>
              <w:t>Stredný Incident</w:t>
            </w:r>
            <w:r w:rsidRPr="006F3F29">
              <w:rPr>
                <w:rFonts w:eastAsia="Arial" w:cs="Arial"/>
                <w:sz w:val="20"/>
                <w:szCs w:val="20"/>
                <w:lang w:val="sk-SK"/>
              </w:rPr>
              <w:t xml:space="preserve"> - Incident bráni plnému využívaniu IT infraštruktúry alebo dát, a zároveň neohrozuje základné funkcie IT infraštruktúry. </w:t>
            </w:r>
          </w:p>
        </w:tc>
        <w:tc>
          <w:tcPr>
            <w:tcW w:w="1549" w:type="dxa"/>
            <w:tcBorders>
              <w:bottom w:val="single" w:sz="4" w:space="0" w:color="auto"/>
            </w:tcBorders>
            <w:shd w:val="clear" w:color="auto" w:fill="92D050"/>
            <w:vAlign w:val="center"/>
          </w:tcPr>
          <w:p w14:paraId="6FFE5615" w14:textId="77777777" w:rsidR="00AC1E46" w:rsidRPr="006F3F29" w:rsidRDefault="00AC1E46" w:rsidP="008E3C50">
            <w:pPr>
              <w:widowControl w:val="0"/>
              <w:jc w:val="center"/>
              <w:rPr>
                <w:rFonts w:eastAsia="Arial" w:cs="Arial"/>
                <w:sz w:val="20"/>
                <w:szCs w:val="20"/>
                <w:lang w:val="sk-SK"/>
              </w:rPr>
            </w:pPr>
            <w:r w:rsidRPr="006F3F29">
              <w:rPr>
                <w:rFonts w:eastAsia="Arial" w:cs="Arial"/>
                <w:sz w:val="20"/>
                <w:szCs w:val="20"/>
                <w:lang w:val="sk-SK"/>
              </w:rPr>
              <w:t>24 hodín</w:t>
            </w:r>
          </w:p>
        </w:tc>
        <w:tc>
          <w:tcPr>
            <w:tcW w:w="1837" w:type="dxa"/>
            <w:tcBorders>
              <w:bottom w:val="single" w:sz="4" w:space="0" w:color="auto"/>
            </w:tcBorders>
            <w:shd w:val="clear" w:color="auto" w:fill="92D050"/>
            <w:vAlign w:val="center"/>
          </w:tcPr>
          <w:p w14:paraId="0B395DFE" w14:textId="77777777" w:rsidR="00AC1E46" w:rsidRPr="006F3F29" w:rsidRDefault="00AC1E46" w:rsidP="008E3C50">
            <w:pPr>
              <w:widowControl w:val="0"/>
              <w:jc w:val="center"/>
              <w:rPr>
                <w:rFonts w:eastAsia="Arial" w:cs="Arial"/>
                <w:sz w:val="20"/>
                <w:szCs w:val="20"/>
                <w:lang w:val="sk-SK"/>
              </w:rPr>
            </w:pPr>
            <w:r w:rsidRPr="006F3F29">
              <w:rPr>
                <w:rFonts w:eastAsia="Arial" w:cs="Arial"/>
                <w:sz w:val="20"/>
                <w:szCs w:val="20"/>
                <w:lang w:val="sk-SK"/>
              </w:rPr>
              <w:t>6 dní</w:t>
            </w:r>
          </w:p>
        </w:tc>
      </w:tr>
      <w:tr w:rsidR="00AC1E46" w:rsidRPr="006F3F29" w14:paraId="47478EE8" w14:textId="77777777" w:rsidTr="008E3C50">
        <w:tc>
          <w:tcPr>
            <w:tcW w:w="1269" w:type="dxa"/>
            <w:shd w:val="clear" w:color="auto" w:fill="00B0F0"/>
            <w:vAlign w:val="center"/>
          </w:tcPr>
          <w:p w14:paraId="1011CC84" w14:textId="77777777" w:rsidR="00AC1E46" w:rsidRPr="006F3F29" w:rsidRDefault="00AC1E46" w:rsidP="008E3C50">
            <w:pPr>
              <w:widowControl w:val="0"/>
              <w:suppressAutoHyphens/>
              <w:spacing w:line="360" w:lineRule="auto"/>
              <w:jc w:val="center"/>
              <w:rPr>
                <w:rFonts w:cs="Arial"/>
                <w:b/>
                <w:kern w:val="1"/>
                <w:sz w:val="20"/>
                <w:szCs w:val="20"/>
                <w:lang w:val="sk-SK" w:eastAsia="fa-IR" w:bidi="fa-IR"/>
              </w:rPr>
            </w:pPr>
            <w:r w:rsidRPr="006F3F29">
              <w:rPr>
                <w:rFonts w:cs="Arial"/>
                <w:b/>
                <w:kern w:val="1"/>
                <w:sz w:val="20"/>
                <w:szCs w:val="20"/>
                <w:lang w:val="sk-SK" w:eastAsia="fa-IR" w:bidi="fa-IR"/>
              </w:rPr>
              <w:t>D</w:t>
            </w:r>
          </w:p>
        </w:tc>
        <w:tc>
          <w:tcPr>
            <w:tcW w:w="4632" w:type="dxa"/>
            <w:shd w:val="clear" w:color="auto" w:fill="00B0F0"/>
            <w:vAlign w:val="center"/>
          </w:tcPr>
          <w:p w14:paraId="15DF90D7" w14:textId="77777777" w:rsidR="00AC1E46" w:rsidRPr="006F3F29" w:rsidRDefault="00AC1E46" w:rsidP="008E3C50">
            <w:pPr>
              <w:widowControl w:val="0"/>
              <w:rPr>
                <w:rFonts w:eastAsia="Arial" w:cs="Arial"/>
                <w:b/>
                <w:sz w:val="20"/>
                <w:szCs w:val="20"/>
                <w:lang w:val="sk-SK"/>
              </w:rPr>
            </w:pPr>
            <w:r w:rsidRPr="006F3F29">
              <w:rPr>
                <w:rFonts w:cs="Arial"/>
                <w:b/>
                <w:sz w:val="20"/>
                <w:szCs w:val="20"/>
                <w:lang w:val="sk-SK"/>
              </w:rPr>
              <w:t>Nízky Incident</w:t>
            </w:r>
            <w:r w:rsidRPr="006F3F29">
              <w:rPr>
                <w:rFonts w:cs="Arial"/>
                <w:sz w:val="20"/>
                <w:szCs w:val="20"/>
                <w:lang w:val="sk-SK"/>
              </w:rPr>
              <w:t xml:space="preserve"> - Incident znemožňujúci nepodstatnú funkciu IT infraštruktúry alebo akýkoľvek Incident, ktorý nespadá ani do jednej z vyššie uvedených kategórií.</w:t>
            </w:r>
          </w:p>
        </w:tc>
        <w:tc>
          <w:tcPr>
            <w:tcW w:w="1549" w:type="dxa"/>
            <w:shd w:val="clear" w:color="auto" w:fill="00B0F0"/>
            <w:vAlign w:val="center"/>
          </w:tcPr>
          <w:p w14:paraId="3CC43404" w14:textId="77777777" w:rsidR="00AC1E46" w:rsidRPr="006F3F29" w:rsidRDefault="00AC1E46" w:rsidP="008E3C50">
            <w:pPr>
              <w:widowControl w:val="0"/>
              <w:jc w:val="center"/>
              <w:rPr>
                <w:rFonts w:eastAsia="Arial" w:cs="Arial"/>
                <w:sz w:val="20"/>
                <w:szCs w:val="20"/>
                <w:lang w:val="sk-SK"/>
              </w:rPr>
            </w:pPr>
            <w:r w:rsidRPr="006F3F29">
              <w:rPr>
                <w:rFonts w:eastAsia="Arial" w:cs="Arial"/>
                <w:sz w:val="20"/>
                <w:szCs w:val="20"/>
                <w:lang w:val="sk-SK"/>
              </w:rPr>
              <w:t>72 hodín</w:t>
            </w:r>
          </w:p>
        </w:tc>
        <w:tc>
          <w:tcPr>
            <w:tcW w:w="1837" w:type="dxa"/>
            <w:shd w:val="clear" w:color="auto" w:fill="00B0F0"/>
            <w:vAlign w:val="center"/>
          </w:tcPr>
          <w:p w14:paraId="4E0C41DD" w14:textId="77777777" w:rsidR="00AC1E46" w:rsidRPr="006F3F29" w:rsidRDefault="00AC1E46" w:rsidP="008E3C50">
            <w:pPr>
              <w:widowControl w:val="0"/>
              <w:jc w:val="center"/>
              <w:rPr>
                <w:rFonts w:eastAsia="Arial" w:cs="Arial"/>
                <w:sz w:val="20"/>
                <w:szCs w:val="20"/>
                <w:lang w:val="sk-SK"/>
              </w:rPr>
            </w:pPr>
            <w:r w:rsidRPr="006F3F29">
              <w:rPr>
                <w:rFonts w:eastAsia="Arial" w:cs="Arial"/>
                <w:sz w:val="20"/>
                <w:szCs w:val="20"/>
                <w:lang w:val="sk-SK"/>
              </w:rPr>
              <w:t>12 dní</w:t>
            </w:r>
          </w:p>
        </w:tc>
      </w:tr>
    </w:tbl>
    <w:p w14:paraId="1F422909" w14:textId="77777777" w:rsidR="00AC1E46" w:rsidRPr="006F3F29" w:rsidRDefault="00AC1E46" w:rsidP="00AC1E46">
      <w:pPr>
        <w:pStyle w:val="Clanek11"/>
        <w:rPr>
          <w:rFonts w:ascii="Arial" w:hAnsi="Arial"/>
          <w:bCs w:val="0"/>
          <w:iCs w:val="0"/>
          <w:sz w:val="20"/>
          <w:szCs w:val="20"/>
          <w:lang w:eastAsia="sk-SK"/>
        </w:rPr>
      </w:pPr>
      <w:bookmarkStart w:id="171" w:name="_Ref518482928"/>
      <w:bookmarkStart w:id="172" w:name="_Ref467071840"/>
      <w:r w:rsidRPr="006F3F29">
        <w:rPr>
          <w:rFonts w:ascii="Arial" w:hAnsi="Arial"/>
          <w:bCs w:val="0"/>
          <w:iCs w:val="0"/>
          <w:sz w:val="20"/>
          <w:szCs w:val="20"/>
          <w:lang w:eastAsia="sk-SK"/>
        </w:rPr>
        <w:t>Ak poruší Poskytovateľ svoju povinnosť dodržať dohodnutú Reakčnú dobu, je Objednávateľ oprávnený požadovať (v každom jednotlivom prípade) od Poskytovateľa zaplatenie zmluvnej pokuty vo výške:</w:t>
      </w:r>
      <w:bookmarkEnd w:id="171"/>
    </w:p>
    <w:p w14:paraId="482CEE13"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400 EUR (slovom: štyri sto eur) za každú začatú hodinu omeškania nad rámec dohodnutej Reakčnej doby v prípade každého Incidentu podľa klasifikácie A.</w:t>
      </w:r>
    </w:p>
    <w:p w14:paraId="7EB62464"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300 EUR (slovom: tri sto eur) za každú začatú hodinu omeškania nad rámec dohodnutej Reakčnej doby v prípade každého Incidentu podľa klasifikácie B.</w:t>
      </w:r>
    </w:p>
    <w:p w14:paraId="2C9F1A33"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200 EUR (slovom: dve sto eur) za každú začatú hodinu omeškania nad rámec dohodnutej Reakčnej doby v prípade každého Incidentu podľa klasifikácie C.</w:t>
      </w:r>
    </w:p>
    <w:p w14:paraId="6EBCD264"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100 EUR (slovom: sto eur) za každú začatú hodinu omeškania nad rámec dohodnutej Reakčnej doby v prípade každého Incidentu podľa klasifikácie D.</w:t>
      </w:r>
    </w:p>
    <w:p w14:paraId="5CE04B8D" w14:textId="77777777" w:rsidR="00AC1E46" w:rsidRPr="006F3F29" w:rsidRDefault="00AC1E46" w:rsidP="00AC1E46">
      <w:pPr>
        <w:pStyle w:val="Clanek11"/>
        <w:rPr>
          <w:rFonts w:ascii="Arial" w:hAnsi="Arial"/>
          <w:bCs w:val="0"/>
          <w:iCs w:val="0"/>
          <w:sz w:val="20"/>
          <w:szCs w:val="20"/>
          <w:lang w:eastAsia="sk-SK"/>
        </w:rPr>
      </w:pPr>
      <w:bookmarkStart w:id="173" w:name="_Ref518482930"/>
      <w:bookmarkEnd w:id="172"/>
      <w:r w:rsidRPr="006F3F29">
        <w:rPr>
          <w:rFonts w:ascii="Arial" w:hAnsi="Arial"/>
          <w:bCs w:val="0"/>
          <w:iCs w:val="0"/>
          <w:sz w:val="20"/>
          <w:szCs w:val="20"/>
          <w:lang w:eastAsia="sk-SK"/>
        </w:rPr>
        <w:t>Ak poruší Poskytovateľ svoju povinnosť dodržať dohodnutú Dobu vyriešenia, je Objednávateľ oprávnený požadovať (v každom jednotlivom prípade) od Poskytovateľa zaplatenie zmluvnej pokuty vo výške:</w:t>
      </w:r>
      <w:bookmarkEnd w:id="173"/>
    </w:p>
    <w:p w14:paraId="23BF386A" w14:textId="77777777" w:rsidR="00AC1E46" w:rsidRPr="006F3F29" w:rsidRDefault="00AC1E46" w:rsidP="00AC1E46">
      <w:pPr>
        <w:widowControl w:val="0"/>
        <w:numPr>
          <w:ilvl w:val="2"/>
          <w:numId w:val="0"/>
        </w:numPr>
        <w:tabs>
          <w:tab w:val="num" w:pos="992"/>
        </w:tabs>
        <w:ind w:left="992" w:hanging="425"/>
        <w:rPr>
          <w:rFonts w:cs="Arial"/>
          <w:sz w:val="20"/>
          <w:szCs w:val="20"/>
        </w:rPr>
      </w:pPr>
      <w:r w:rsidRPr="006F3F29">
        <w:rPr>
          <w:rFonts w:cs="Arial"/>
          <w:sz w:val="20"/>
          <w:szCs w:val="20"/>
        </w:rPr>
        <w:t>400 EUR (slovom: štyri sto eur) za každú začatú hodinu omeškania nad rámec dohodnutej Doby vyriešenia v prípade každého Incidentu podľa klasifikácie A;</w:t>
      </w:r>
    </w:p>
    <w:p w14:paraId="79E40C54" w14:textId="77777777" w:rsidR="00AC1E46" w:rsidRPr="006F3F29" w:rsidRDefault="00AC1E46" w:rsidP="00AC1E46">
      <w:pPr>
        <w:widowControl w:val="0"/>
        <w:numPr>
          <w:ilvl w:val="2"/>
          <w:numId w:val="0"/>
        </w:numPr>
        <w:tabs>
          <w:tab w:val="num" w:pos="992"/>
        </w:tabs>
        <w:ind w:left="992" w:hanging="425"/>
        <w:rPr>
          <w:rFonts w:cs="Arial"/>
          <w:sz w:val="20"/>
          <w:szCs w:val="20"/>
        </w:rPr>
      </w:pPr>
      <w:r w:rsidRPr="006F3F29">
        <w:rPr>
          <w:rFonts w:cs="Arial"/>
          <w:sz w:val="20"/>
          <w:szCs w:val="20"/>
        </w:rPr>
        <w:t>300 EUR (slovom: tri sto eur) za každú začatú hodinu omeškania nad rámec dohodnutej Doby vyriešenia v prípade každého Incidentu podľa klasifikácie B;</w:t>
      </w:r>
    </w:p>
    <w:p w14:paraId="3CB9D9D8" w14:textId="77777777" w:rsidR="00AC1E46" w:rsidRPr="006F3F29" w:rsidRDefault="00AC1E46" w:rsidP="00AC1E46">
      <w:pPr>
        <w:widowControl w:val="0"/>
        <w:numPr>
          <w:ilvl w:val="2"/>
          <w:numId w:val="0"/>
        </w:numPr>
        <w:tabs>
          <w:tab w:val="num" w:pos="992"/>
        </w:tabs>
        <w:ind w:left="992" w:hanging="425"/>
        <w:rPr>
          <w:rFonts w:cs="Arial"/>
          <w:sz w:val="20"/>
          <w:szCs w:val="20"/>
        </w:rPr>
      </w:pPr>
      <w:r w:rsidRPr="006F3F29">
        <w:rPr>
          <w:rFonts w:cs="Arial"/>
          <w:sz w:val="20"/>
          <w:szCs w:val="20"/>
        </w:rPr>
        <w:t>200 EUR (slovom: dve sto eur) za každý začatý deň omeškania nad rámec dohodnutej Doby vyriešenia v prípade každého Incidentu podľa klasifikácie C.</w:t>
      </w:r>
    </w:p>
    <w:p w14:paraId="40E6F987" w14:textId="77777777" w:rsidR="00AC1E46" w:rsidRPr="006F3F29" w:rsidRDefault="00AC1E46" w:rsidP="00AC1E46">
      <w:pPr>
        <w:widowControl w:val="0"/>
        <w:numPr>
          <w:ilvl w:val="2"/>
          <w:numId w:val="0"/>
        </w:numPr>
        <w:tabs>
          <w:tab w:val="num" w:pos="992"/>
        </w:tabs>
        <w:ind w:left="992" w:hanging="425"/>
        <w:rPr>
          <w:rFonts w:cs="Arial"/>
          <w:sz w:val="20"/>
          <w:szCs w:val="20"/>
        </w:rPr>
      </w:pPr>
      <w:bookmarkStart w:id="174" w:name="_Toc516670382"/>
      <w:bookmarkStart w:id="175" w:name="_Toc517353602"/>
      <w:bookmarkStart w:id="176" w:name="_Toc518140494"/>
      <w:bookmarkStart w:id="177" w:name="_Toc518222420"/>
      <w:bookmarkStart w:id="178" w:name="_Toc518395333"/>
      <w:bookmarkStart w:id="179" w:name="_Toc518484288"/>
      <w:bookmarkStart w:id="180" w:name="_Toc519257339"/>
      <w:bookmarkStart w:id="181" w:name="_Toc519674786"/>
      <w:bookmarkStart w:id="182" w:name="_Toc520455573"/>
      <w:bookmarkStart w:id="183" w:name="_Toc520458706"/>
      <w:bookmarkStart w:id="184" w:name="_Toc520460240"/>
      <w:bookmarkStart w:id="185" w:name="_Toc520460904"/>
      <w:bookmarkStart w:id="186" w:name="_Toc520642563"/>
      <w:bookmarkStart w:id="187" w:name="_Toc524561614"/>
      <w:bookmarkStart w:id="188" w:name="_Toc524588463"/>
      <w:bookmarkStart w:id="189" w:name="_Toc524590437"/>
      <w:bookmarkStart w:id="190" w:name="_Toc524591448"/>
      <w:bookmarkStart w:id="191" w:name="_Toc524684263"/>
      <w:bookmarkStart w:id="192" w:name="_Toc524915746"/>
      <w:bookmarkStart w:id="193" w:name="_Toc533085475"/>
      <w:bookmarkStart w:id="194" w:name="_Toc533132507"/>
      <w:bookmarkStart w:id="195" w:name="_Toc533132834"/>
      <w:bookmarkStart w:id="196" w:name="_Toc533156016"/>
      <w:bookmarkStart w:id="197" w:name="_Toc533156256"/>
      <w:bookmarkStart w:id="198" w:name="_Toc533156807"/>
      <w:bookmarkStart w:id="199" w:name="_Toc27347616"/>
      <w:bookmarkStart w:id="200" w:name="_Toc27730834"/>
      <w:bookmarkStart w:id="201" w:name="_Toc31293152"/>
      <w:bookmarkStart w:id="202" w:name="_Toc41065563"/>
      <w:bookmarkStart w:id="203" w:name="_Toc41654241"/>
      <w:r w:rsidRPr="006F3F29">
        <w:rPr>
          <w:rFonts w:cs="Arial"/>
          <w:sz w:val="20"/>
          <w:szCs w:val="20"/>
        </w:rPr>
        <w:t>100 EUR (slovom: sto eur) za každý začatý deň omeškania nad rámec dohodnutej Doby vyriešenia v prípade každého Incidentu podľa klasifikácie D.</w:t>
      </w:r>
    </w:p>
    <w:p w14:paraId="77FF8383" w14:textId="700347F3" w:rsidR="00AC1E46" w:rsidRPr="00631EDE" w:rsidRDefault="00AC1E46" w:rsidP="00AC1E46">
      <w:pPr>
        <w:pStyle w:val="Clanek11"/>
        <w:rPr>
          <w:rFonts w:ascii="Arial" w:hAnsi="Arial"/>
          <w:bCs w:val="0"/>
          <w:iCs w:val="0"/>
          <w:sz w:val="20"/>
          <w:szCs w:val="20"/>
          <w:lang w:eastAsia="sk-SK"/>
        </w:rPr>
      </w:pPr>
      <w:bookmarkStart w:id="204" w:name="_Ref227588969"/>
      <w:r w:rsidRPr="006F3F29">
        <w:rPr>
          <w:rFonts w:ascii="Arial" w:hAnsi="Arial"/>
          <w:bCs w:val="0"/>
          <w:iCs w:val="0"/>
          <w:sz w:val="20"/>
          <w:szCs w:val="20"/>
          <w:lang w:eastAsia="sk-SK"/>
        </w:rPr>
        <w:t xml:space="preserve">Dobou dostupnosti sa rozumie dostupnosť IT infraštruktúry v rozsahu 7 × 12 hodín - sedem (7) dní v týždni dvanásť (12) hodín denne, v ktorej beží Reakčná doba a Doba vyriešenia. Ak bol Incident nahlásený mimo dobu dostupnosti, začína Reakčná doba a Doba vyriešenia bežať so začiatkom behu ďalšieho najbližšieho časového intervalu doby dostupnosti. Mimo dobu dostupnosti sa Doba vyriešenia a </w:t>
      </w:r>
      <w:r w:rsidRPr="00631EDE">
        <w:rPr>
          <w:rFonts w:ascii="Arial" w:hAnsi="Arial"/>
          <w:bCs w:val="0"/>
          <w:iCs w:val="0"/>
          <w:sz w:val="20"/>
          <w:szCs w:val="20"/>
          <w:lang w:eastAsia="sk-SK"/>
        </w:rPr>
        <w:t>Reakčná doba pozastavujú a pokračujú plynúť začiatkom najbližšieho ďalšieho časového intervalu doby dostupnosti (pričom uvedené sa uplatní obdobne na počítanie zmluvných pokút za porušenie Doby vyriešenia a Reakčnej doby) v prípade  lehôt stanovených v hodinách.</w:t>
      </w:r>
      <w:r w:rsidR="00AB7CDD" w:rsidRPr="00631EDE">
        <w:rPr>
          <w:rFonts w:ascii="Arial" w:hAnsi="Arial"/>
          <w:bCs w:val="0"/>
          <w:iCs w:val="0"/>
          <w:sz w:val="20"/>
          <w:szCs w:val="20"/>
          <w:lang w:eastAsia="sk-SK"/>
        </w:rPr>
        <w:t xml:space="preserve"> </w:t>
      </w:r>
      <w:r w:rsidRPr="00631EDE">
        <w:rPr>
          <w:rFonts w:ascii="Arial" w:hAnsi="Arial"/>
          <w:bCs w:val="0"/>
          <w:iCs w:val="0"/>
          <w:sz w:val="20"/>
          <w:szCs w:val="20"/>
          <w:lang w:eastAsia="sk-SK"/>
        </w:rPr>
        <w:t>Lehoty stanovené v dňoch a pracovných dňoch bežia kontinuálne bez ohľadu na dobu dostupnosti.</w:t>
      </w:r>
      <w:bookmarkEnd w:id="204"/>
    </w:p>
    <w:p w14:paraId="4E7347A5" w14:textId="77777777" w:rsidR="00AB7CDD" w:rsidRPr="00631EDE" w:rsidRDefault="00AB7CDD" w:rsidP="00AC1E46">
      <w:pPr>
        <w:pStyle w:val="Clanek11"/>
        <w:rPr>
          <w:rFonts w:ascii="Arial" w:hAnsi="Arial"/>
          <w:bCs w:val="0"/>
          <w:iCs w:val="0"/>
          <w:sz w:val="20"/>
          <w:szCs w:val="20"/>
          <w:lang w:eastAsia="sk-SK"/>
        </w:rPr>
      </w:pPr>
      <w:r w:rsidRPr="00631EDE">
        <w:rPr>
          <w:rFonts w:ascii="Arial" w:hAnsi="Arial"/>
          <w:bCs w:val="0"/>
          <w:iCs w:val="0"/>
          <w:sz w:val="20"/>
          <w:szCs w:val="20"/>
          <w:lang w:eastAsia="sk-SK"/>
        </w:rPr>
        <w:t>Maximálna kumulovaná doba nedostupnosti IT infraštruktúry (kumulovaná dĺžka výpadkov v hodinách) počítaná v rámci doby dostupnosti nesmie presiahnuť 2 hodiny za kalendárny mesiac. Časy nedostupnosti sa v priebehu kalendárneho mesiaca sčítavajú.</w:t>
      </w:r>
    </w:p>
    <w:p w14:paraId="46025F2B" w14:textId="77777777" w:rsidR="00AB7CDD" w:rsidRPr="00631EDE" w:rsidRDefault="00AB7CDD" w:rsidP="00AC1E46">
      <w:pPr>
        <w:pStyle w:val="Clanek11"/>
        <w:rPr>
          <w:rFonts w:ascii="Arial" w:hAnsi="Arial"/>
          <w:bCs w:val="0"/>
          <w:iCs w:val="0"/>
          <w:sz w:val="20"/>
          <w:szCs w:val="20"/>
          <w:lang w:eastAsia="sk-SK"/>
        </w:rPr>
      </w:pPr>
      <w:r w:rsidRPr="00631EDE">
        <w:rPr>
          <w:rFonts w:ascii="Arial" w:hAnsi="Arial"/>
          <w:bCs w:val="0"/>
          <w:iCs w:val="0"/>
          <w:sz w:val="20"/>
          <w:szCs w:val="20"/>
          <w:lang w:eastAsia="sk-SK"/>
        </w:rPr>
        <w:t xml:space="preserve">Nasadzovanie aktualizácií, plánované a verejným obstarávateľom vopred písomne odsúhlasené nedostupnosti IT infraštruktúry alebo iné plánované činnosti, ktoré môžu mať za následok výpadok alebo </w:t>
      </w:r>
      <w:r w:rsidRPr="00631EDE">
        <w:rPr>
          <w:rFonts w:ascii="Arial" w:hAnsi="Arial"/>
          <w:bCs w:val="0"/>
          <w:iCs w:val="0"/>
          <w:sz w:val="20"/>
          <w:szCs w:val="20"/>
          <w:lang w:eastAsia="sk-SK"/>
        </w:rPr>
        <w:lastRenderedPageBreak/>
        <w:t>obmedzenie prevádzky IT infraštruktúry, je poskytovateľ povinný vykonávať mimo pracovnej doby verejného obstarávateľa, t. j. v pracovných dňoch od 18:00 hod. do 06:00 hod. nasledujúceho dňa alebo mimo pracovné dni.</w:t>
      </w:r>
    </w:p>
    <w:p w14:paraId="5A871B51" w14:textId="0686B190" w:rsidR="00096A82" w:rsidRPr="006F3F29" w:rsidRDefault="00096A82" w:rsidP="00AC1E46">
      <w:pPr>
        <w:pStyle w:val="Clanek11"/>
        <w:rPr>
          <w:rFonts w:ascii="Arial" w:hAnsi="Arial"/>
          <w:bCs w:val="0"/>
          <w:iCs w:val="0"/>
          <w:sz w:val="20"/>
          <w:szCs w:val="20"/>
          <w:lang w:eastAsia="sk-SK"/>
        </w:rPr>
      </w:pPr>
      <w:r w:rsidRPr="00631EDE">
        <w:rPr>
          <w:rFonts w:ascii="Arial" w:hAnsi="Arial"/>
          <w:bCs w:val="0"/>
          <w:iCs w:val="0"/>
          <w:sz w:val="20"/>
          <w:szCs w:val="20"/>
          <w:lang w:eastAsia="sk-SK"/>
        </w:rPr>
        <w:t>Ak poskytovateľ poruší povinnosť zabezpečiť dostupnosť IT infraštruktúry v dohodnutom rozsahu a kumulovaná dĺžka nedostupnosti počas kalendárneho mesiaca prekročí stanovený limit, vzniká verejnému obstarávateľovi právo požadovať zmluvnú pokutu vo výške 400 EUR za každú aj začatú hodinu nedostupnosti nad stanovený limit.</w:t>
      </w:r>
    </w:p>
    <w:p w14:paraId="20E45C91" w14:textId="77777777" w:rsidR="00096A82" w:rsidRPr="006F3F29" w:rsidRDefault="00096A82" w:rsidP="00AC1E46">
      <w:pPr>
        <w:pStyle w:val="Clanek11"/>
        <w:rPr>
          <w:rFonts w:ascii="Arial" w:hAnsi="Arial"/>
          <w:bCs w:val="0"/>
          <w:iCs w:val="0"/>
          <w:sz w:val="20"/>
          <w:szCs w:val="20"/>
          <w:lang w:eastAsia="sk-SK"/>
        </w:rPr>
      </w:pPr>
    </w:p>
    <w:p w14:paraId="008CB5BC" w14:textId="77777777" w:rsidR="00AC1E46" w:rsidRPr="006F3F29" w:rsidRDefault="00AC1E46" w:rsidP="00AB7CDD">
      <w:pPr>
        <w:pStyle w:val="Nadpis1"/>
        <w:rPr>
          <w:sz w:val="20"/>
          <w:szCs w:val="20"/>
        </w:rPr>
      </w:pPr>
      <w:r w:rsidRPr="006F3F29">
        <w:rPr>
          <w:sz w:val="20"/>
          <w:szCs w:val="20"/>
        </w:rPr>
        <w:t>Životný cyklus incidentu</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3124AC76" w14:textId="0EB8FE65" w:rsidR="00AC1E46" w:rsidRPr="006F3F29" w:rsidRDefault="00096A82" w:rsidP="00AC1E46">
      <w:pPr>
        <w:pStyle w:val="Clanek11"/>
        <w:rPr>
          <w:rFonts w:ascii="Arial" w:hAnsi="Arial"/>
          <w:bCs w:val="0"/>
          <w:iCs w:val="0"/>
          <w:sz w:val="20"/>
          <w:szCs w:val="20"/>
          <w:lang w:eastAsia="sk-SK"/>
        </w:rPr>
      </w:pPr>
      <w:r w:rsidRPr="006F3F29">
        <w:rPr>
          <w:rFonts w:ascii="Arial" w:hAnsi="Arial"/>
          <w:bCs w:val="0"/>
          <w:iCs w:val="0"/>
          <w:sz w:val="20"/>
          <w:szCs w:val="20"/>
          <w:lang w:eastAsia="sk-SK"/>
        </w:rPr>
        <w:t xml:space="preserve">Po nahlásení Incidentu prostredníctvom Service </w:t>
      </w:r>
      <w:proofErr w:type="spellStart"/>
      <w:r w:rsidRPr="006F3F29">
        <w:rPr>
          <w:rFonts w:ascii="Arial" w:hAnsi="Arial"/>
          <w:bCs w:val="0"/>
          <w:iCs w:val="0"/>
          <w:sz w:val="20"/>
          <w:szCs w:val="20"/>
          <w:lang w:eastAsia="sk-SK"/>
        </w:rPr>
        <w:t>Desku</w:t>
      </w:r>
      <w:proofErr w:type="spellEnd"/>
      <w:r w:rsidRPr="006F3F29">
        <w:rPr>
          <w:rFonts w:ascii="Arial" w:hAnsi="Arial"/>
          <w:bCs w:val="0"/>
          <w:iCs w:val="0"/>
          <w:sz w:val="20"/>
          <w:szCs w:val="20"/>
          <w:lang w:eastAsia="sk-SK"/>
        </w:rPr>
        <w:t xml:space="preserve"> sa vytvorí záznam (</w:t>
      </w:r>
      <w:proofErr w:type="spellStart"/>
      <w:r w:rsidRPr="006F3F29">
        <w:rPr>
          <w:rFonts w:ascii="Arial" w:hAnsi="Arial"/>
          <w:bCs w:val="0"/>
          <w:iCs w:val="0"/>
          <w:sz w:val="20"/>
          <w:szCs w:val="20"/>
          <w:lang w:eastAsia="sk-SK"/>
        </w:rPr>
        <w:t>ticket</w:t>
      </w:r>
      <w:proofErr w:type="spellEnd"/>
      <w:r w:rsidRPr="006F3F29">
        <w:rPr>
          <w:rFonts w:ascii="Arial" w:hAnsi="Arial"/>
          <w:bCs w:val="0"/>
          <w:iCs w:val="0"/>
          <w:sz w:val="20"/>
          <w:szCs w:val="20"/>
          <w:lang w:eastAsia="sk-SK"/>
        </w:rPr>
        <w:t xml:space="preserve">), ktorý počas celého životného cyklu obsahuje informácie o stave riešenia Incidentu. O každej zmene stavu Incidentu je ohlasovateľ automaticky informovaný prostredníctvom notifikácie Service </w:t>
      </w:r>
      <w:proofErr w:type="spellStart"/>
      <w:r w:rsidRPr="006F3F29">
        <w:rPr>
          <w:rFonts w:ascii="Arial" w:hAnsi="Arial"/>
          <w:bCs w:val="0"/>
          <w:iCs w:val="0"/>
          <w:sz w:val="20"/>
          <w:szCs w:val="20"/>
          <w:lang w:eastAsia="sk-SK"/>
        </w:rPr>
        <w:t>Desku</w:t>
      </w:r>
      <w:proofErr w:type="spellEnd"/>
      <w:r w:rsidRPr="006F3F29">
        <w:rPr>
          <w:rFonts w:ascii="Arial" w:hAnsi="Arial"/>
          <w:bCs w:val="0"/>
          <w:iCs w:val="0"/>
          <w:sz w:val="20"/>
          <w:szCs w:val="20"/>
          <w:lang w:eastAsia="sk-SK"/>
        </w:rPr>
        <w:t xml:space="preserve">. </w:t>
      </w:r>
      <w:r w:rsidR="00AC1E46" w:rsidRPr="006F3F29">
        <w:rPr>
          <w:rFonts w:ascii="Arial" w:hAnsi="Arial"/>
          <w:bCs w:val="0"/>
          <w:iCs w:val="0"/>
          <w:sz w:val="20"/>
          <w:szCs w:val="20"/>
          <w:lang w:eastAsia="sk-SK"/>
        </w:rPr>
        <w:t>Všetky stavy požiadavky budú notifikované. Pre riešenie Incidentov sú definované nasledujúce stavy:</w:t>
      </w:r>
    </w:p>
    <w:p w14:paraId="66F9096D"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zadaná,</w:t>
      </w:r>
    </w:p>
    <w:p w14:paraId="7AEB88C7"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priradená,</w:t>
      </w:r>
    </w:p>
    <w:p w14:paraId="38EB2B49"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v riešení,</w:t>
      </w:r>
    </w:p>
    <w:p w14:paraId="30E86610"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 xml:space="preserve">Požiadavka v čakaní, </w:t>
      </w:r>
    </w:p>
    <w:p w14:paraId="5EA045C8"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vyriešená,</w:t>
      </w:r>
    </w:p>
    <w:p w14:paraId="45A1FEEB"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overená,</w:t>
      </w:r>
    </w:p>
    <w:p w14:paraId="72BD6179"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lang w:eastAsia="sk-SK"/>
        </w:rPr>
      </w:pPr>
      <w:r w:rsidRPr="006F3F29">
        <w:rPr>
          <w:rFonts w:ascii="Arial" w:hAnsi="Arial" w:cs="Arial"/>
          <w:sz w:val="20"/>
          <w:szCs w:val="20"/>
          <w:lang w:eastAsia="sk-SK"/>
        </w:rPr>
        <w:t>Požiadavka uzavretá.</w:t>
      </w:r>
      <w:r w:rsidRPr="006F3F29">
        <w:rPr>
          <w:rFonts w:ascii="Arial" w:hAnsi="Arial" w:cs="Arial"/>
          <w:sz w:val="20"/>
          <w:szCs w:val="20"/>
          <w:lang w:eastAsia="sk-SK"/>
        </w:rPr>
        <w:tab/>
      </w:r>
      <w:r w:rsidRPr="006F3F29">
        <w:rPr>
          <w:rFonts w:ascii="Arial" w:hAnsi="Arial" w:cs="Arial"/>
          <w:sz w:val="20"/>
          <w:szCs w:val="20"/>
          <w:lang w:eastAsia="sk-SK"/>
        </w:rPr>
        <w:tab/>
      </w:r>
      <w:r w:rsidRPr="006F3F29">
        <w:rPr>
          <w:rFonts w:ascii="Arial" w:hAnsi="Arial" w:cs="Arial"/>
          <w:sz w:val="20"/>
          <w:szCs w:val="20"/>
          <w:lang w:eastAsia="sk-SK"/>
        </w:rPr>
        <w:tab/>
      </w:r>
      <w:r w:rsidRPr="006F3F29">
        <w:rPr>
          <w:rFonts w:ascii="Arial" w:hAnsi="Arial" w:cs="Arial"/>
          <w:sz w:val="20"/>
          <w:szCs w:val="20"/>
          <w:lang w:eastAsia="sk-SK"/>
        </w:rPr>
        <w:tab/>
      </w:r>
    </w:p>
    <w:p w14:paraId="66515292" w14:textId="77777777" w:rsidR="00AC1E46" w:rsidRPr="006F3F29" w:rsidRDefault="00AC1E46" w:rsidP="00096A82">
      <w:pPr>
        <w:pStyle w:val="Clanek11"/>
        <w:ind w:firstLine="0"/>
        <w:rPr>
          <w:rFonts w:ascii="Arial" w:hAnsi="Arial"/>
          <w:bCs w:val="0"/>
          <w:iCs w:val="0"/>
          <w:sz w:val="20"/>
          <w:szCs w:val="20"/>
          <w:lang w:eastAsia="sk-SK"/>
        </w:rPr>
      </w:pPr>
      <w:r w:rsidRPr="006F3F29">
        <w:rPr>
          <w:rFonts w:ascii="Arial" w:hAnsi="Arial"/>
          <w:bCs w:val="0"/>
          <w:iCs w:val="0"/>
          <w:sz w:val="20"/>
          <w:szCs w:val="20"/>
          <w:lang w:eastAsia="sk-SK"/>
        </w:rPr>
        <w:t xml:space="preserve">Význam stavov požiadaviek: </w:t>
      </w:r>
    </w:p>
    <w:p w14:paraId="58D98F5E"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 xml:space="preserve">Požiadavka zadaná (NEW) – znamená, že požiadavka ohlasovateľa bola zadaná do Service </w:t>
      </w:r>
      <w:proofErr w:type="spellStart"/>
      <w:r w:rsidRPr="006F3F29">
        <w:rPr>
          <w:rFonts w:ascii="Arial" w:hAnsi="Arial" w:cs="Arial"/>
          <w:sz w:val="20"/>
          <w:szCs w:val="20"/>
          <w:lang w:eastAsia="sk-SK"/>
        </w:rPr>
        <w:t>Desku</w:t>
      </w:r>
      <w:proofErr w:type="spellEnd"/>
      <w:r w:rsidRPr="006F3F29">
        <w:rPr>
          <w:rFonts w:ascii="Arial" w:hAnsi="Arial" w:cs="Arial"/>
          <w:sz w:val="20"/>
          <w:szCs w:val="20"/>
          <w:lang w:eastAsia="sk-SK"/>
        </w:rPr>
        <w:t>;</w:t>
      </w:r>
    </w:p>
    <w:p w14:paraId="2D5DEB4E"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Požiadavka priradená (ASSIGNED) – znamená, že požiadavka bola priradená zodpovednej osobe na strane Poskytovateľa, ktorá tento Incident bude riešiť;</w:t>
      </w:r>
    </w:p>
    <w:p w14:paraId="0718E73B"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Požiadavka v riešení (SOLUTION) – znamená, že Incident začal riešiť priradený riešiteľ - Reakcia. Označením požiadavky v riešení (SOLUTION) končí Reakčná doba;</w:t>
      </w:r>
    </w:p>
    <w:p w14:paraId="616B7861"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Požiadavka v čakaní – tu sú dva varianty, prečo požiadavka môže byť v tomto stave:</w:t>
      </w:r>
    </w:p>
    <w:p w14:paraId="72F6190C" w14:textId="77777777" w:rsidR="00AC1E46" w:rsidRPr="006F3F29" w:rsidRDefault="00AC1E46" w:rsidP="00096A82">
      <w:pPr>
        <w:pStyle w:val="Claneki"/>
        <w:numPr>
          <w:ilvl w:val="3"/>
          <w:numId w:val="0"/>
        </w:numPr>
        <w:tabs>
          <w:tab w:val="num" w:pos="567"/>
          <w:tab w:val="num" w:pos="1418"/>
        </w:tabs>
        <w:ind w:left="567"/>
        <w:rPr>
          <w:rFonts w:ascii="Arial" w:hAnsi="Arial" w:cs="Arial"/>
          <w:color w:val="auto"/>
          <w:sz w:val="20"/>
          <w:szCs w:val="20"/>
          <w:lang w:eastAsia="sk-SK"/>
        </w:rPr>
      </w:pPr>
      <w:r w:rsidRPr="006F3F29">
        <w:rPr>
          <w:rFonts w:ascii="Arial" w:hAnsi="Arial" w:cs="Arial"/>
          <w:color w:val="auto"/>
          <w:sz w:val="20"/>
          <w:szCs w:val="20"/>
          <w:lang w:eastAsia="sk-SK"/>
        </w:rPr>
        <w:t>čaká na vyjadrenie ohlasovateľa,</w:t>
      </w:r>
    </w:p>
    <w:p w14:paraId="662BCC35" w14:textId="77777777" w:rsidR="00AC1E46" w:rsidRPr="006F3F29" w:rsidRDefault="00AC1E46" w:rsidP="00096A82">
      <w:pPr>
        <w:pStyle w:val="Claneki"/>
        <w:numPr>
          <w:ilvl w:val="3"/>
          <w:numId w:val="0"/>
        </w:numPr>
        <w:tabs>
          <w:tab w:val="num" w:pos="567"/>
          <w:tab w:val="num" w:pos="1418"/>
        </w:tabs>
        <w:ind w:left="567"/>
        <w:rPr>
          <w:rFonts w:ascii="Arial" w:hAnsi="Arial" w:cs="Arial"/>
          <w:color w:val="auto"/>
          <w:sz w:val="20"/>
          <w:szCs w:val="20"/>
          <w:lang w:eastAsia="sk-SK"/>
        </w:rPr>
      </w:pPr>
      <w:r w:rsidRPr="006F3F29">
        <w:rPr>
          <w:rFonts w:ascii="Arial" w:hAnsi="Arial" w:cs="Arial"/>
          <w:color w:val="auto"/>
          <w:sz w:val="20"/>
          <w:szCs w:val="20"/>
          <w:lang w:eastAsia="sk-SK"/>
        </w:rPr>
        <w:t>čaká na dodávku tretej strany.</w:t>
      </w:r>
    </w:p>
    <w:p w14:paraId="1F39C2A6" w14:textId="329DD131" w:rsidR="00096A82" w:rsidRPr="006F3F29" w:rsidRDefault="00096A82" w:rsidP="00096A82">
      <w:pPr>
        <w:pStyle w:val="Claneki"/>
        <w:numPr>
          <w:ilvl w:val="3"/>
          <w:numId w:val="0"/>
        </w:numPr>
        <w:tabs>
          <w:tab w:val="num" w:pos="567"/>
          <w:tab w:val="num" w:pos="1418"/>
        </w:tabs>
        <w:ind w:left="567"/>
        <w:rPr>
          <w:rFonts w:ascii="Arial" w:hAnsi="Arial" w:cs="Arial"/>
          <w:color w:val="auto"/>
          <w:sz w:val="20"/>
          <w:szCs w:val="20"/>
          <w:lang w:eastAsia="sk-SK"/>
        </w:rPr>
      </w:pPr>
      <w:r w:rsidRPr="006F3F29">
        <w:rPr>
          <w:rFonts w:ascii="Arial" w:hAnsi="Arial" w:cs="Arial"/>
          <w:color w:val="auto"/>
          <w:sz w:val="20"/>
          <w:szCs w:val="20"/>
          <w:lang w:eastAsia="sk-SK"/>
        </w:rPr>
        <w:t>Počas doby, keď je Incident v stave „Požiadavka v čakaní“ z dôvodu čakania na súčinnosť verejného obstarávateľa alebo tretej strany, sa plynutie lehôt riadi podmienkami zmluvy.</w:t>
      </w:r>
    </w:p>
    <w:p w14:paraId="3945E7D8" w14:textId="77777777" w:rsidR="00AC1E46" w:rsidRPr="006F3F29" w:rsidRDefault="00AC1E46" w:rsidP="00096A82">
      <w:pPr>
        <w:pStyle w:val="Clanek11"/>
        <w:ind w:firstLine="0"/>
        <w:rPr>
          <w:rFonts w:ascii="Arial" w:hAnsi="Arial"/>
          <w:bCs w:val="0"/>
          <w:iCs w:val="0"/>
          <w:sz w:val="20"/>
          <w:szCs w:val="20"/>
          <w:lang w:eastAsia="sk-SK"/>
        </w:rPr>
      </w:pPr>
      <w:r w:rsidRPr="006F3F29">
        <w:rPr>
          <w:rFonts w:ascii="Arial" w:hAnsi="Arial"/>
          <w:bCs w:val="0"/>
          <w:iCs w:val="0"/>
          <w:sz w:val="20"/>
          <w:szCs w:val="20"/>
          <w:lang w:eastAsia="sk-SK"/>
        </w:rPr>
        <w:t>Požiadavka vyriešená – znamená, že požiadavka bola dôkladne analyzovaná Poskytovateľom a požiadavka:</w:t>
      </w:r>
    </w:p>
    <w:p w14:paraId="49DC1419"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bola spracovaná (FIXED) – požiadavka bola Poskytovateľom uznaná ako oprávnená a boli vykonané kroky vedúce k odstráneniu príčiny nahláseného Incidentu Poskytovateľom.</w:t>
      </w:r>
    </w:p>
    <w:p w14:paraId="1AFBD9A0" w14:textId="082555C4"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bola zamietnutá (INVALID) – požiadavka bola Poskytovateľom uznaná ako neoprávnená,</w:t>
      </w:r>
      <w:r w:rsidR="00096A82" w:rsidRPr="006F3F29">
        <w:rPr>
          <w:rFonts w:ascii="Arial" w:hAnsi="Arial" w:cs="Arial"/>
          <w:sz w:val="20"/>
          <w:szCs w:val="20"/>
          <w:lang w:eastAsia="sk-SK"/>
        </w:rPr>
        <w:t xml:space="preserve"> </w:t>
      </w:r>
      <w:r w:rsidRPr="006F3F29">
        <w:rPr>
          <w:rFonts w:ascii="Arial" w:hAnsi="Arial" w:cs="Arial"/>
          <w:sz w:val="20"/>
          <w:szCs w:val="20"/>
          <w:lang w:eastAsia="sk-SK"/>
        </w:rPr>
        <w:t>nejde o Incident alebo chybu spôsobenú stranou Poskytovateľa;</w:t>
      </w:r>
    </w:p>
    <w:p w14:paraId="4AD8A119"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 xml:space="preserve">nebude zapracovaná (WONTFIX) – požiadavka bola pri analýze Poskytovateľom uznaná ako oprávnená, avšak po dohode s Objednávateľom bolo rozhodnuté o jej nezapracovaní, </w:t>
      </w:r>
      <w:proofErr w:type="spellStart"/>
      <w:r w:rsidRPr="006F3F29">
        <w:rPr>
          <w:rFonts w:ascii="Arial" w:hAnsi="Arial" w:cs="Arial"/>
          <w:sz w:val="20"/>
          <w:szCs w:val="20"/>
          <w:lang w:eastAsia="sk-SK"/>
        </w:rPr>
        <w:t>t.j</w:t>
      </w:r>
      <w:proofErr w:type="spellEnd"/>
      <w:r w:rsidRPr="006F3F29">
        <w:rPr>
          <w:rFonts w:ascii="Arial" w:hAnsi="Arial" w:cs="Arial"/>
          <w:sz w:val="20"/>
          <w:szCs w:val="20"/>
          <w:lang w:eastAsia="sk-SK"/>
        </w:rPr>
        <w:t>. riešenie Incidentu nevykonávaním ďalších činností;</w:t>
      </w:r>
    </w:p>
    <w:p w14:paraId="73A90AFB"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 xml:space="preserve">je označená ako duplikát (DUPLICATE) – požiadavka bola analyzovaná Poskytovateľom a vyhlásená ako duplikát inej požiadavky, ktorá bola stranou ohlasovateľa položená, </w:t>
      </w:r>
      <w:proofErr w:type="spellStart"/>
      <w:r w:rsidRPr="006F3F29">
        <w:rPr>
          <w:rFonts w:ascii="Arial" w:hAnsi="Arial" w:cs="Arial"/>
          <w:sz w:val="20"/>
          <w:szCs w:val="20"/>
          <w:lang w:eastAsia="sk-SK"/>
        </w:rPr>
        <w:t>t.j</w:t>
      </w:r>
      <w:proofErr w:type="spellEnd"/>
      <w:r w:rsidRPr="006F3F29">
        <w:rPr>
          <w:rFonts w:ascii="Arial" w:hAnsi="Arial" w:cs="Arial"/>
          <w:sz w:val="20"/>
          <w:szCs w:val="20"/>
          <w:lang w:eastAsia="sk-SK"/>
        </w:rPr>
        <w:t>. Incident nebude riešený. Pri označení duplicitnej požiadavky bude vždy Poskytovateľ o tomto rozhodnutí zo strany Objednávateľa informovaný;</w:t>
      </w:r>
    </w:p>
    <w:p w14:paraId="3717234A"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nepodarilo sa analyzovať alebo sa nepodarilo nasimulovať na strane Poskytovateľa (WORKSFORME) Incident. V tomto prípade bude požiadavka ďalej diskutovaná a analyzovaná Poskytovateľom;</w:t>
      </w:r>
    </w:p>
    <w:p w14:paraId="0DB19B23" w14:textId="77777777" w:rsidR="00AC1E46" w:rsidRPr="006F3F29" w:rsidRDefault="00AC1E46" w:rsidP="00096A82">
      <w:pPr>
        <w:pStyle w:val="Claneka"/>
        <w:numPr>
          <w:ilvl w:val="2"/>
          <w:numId w:val="0"/>
        </w:numPr>
        <w:tabs>
          <w:tab w:val="num" w:pos="567"/>
          <w:tab w:val="num" w:pos="993"/>
        </w:tabs>
        <w:ind w:left="567"/>
        <w:rPr>
          <w:rFonts w:ascii="Arial" w:hAnsi="Arial" w:cs="Arial"/>
          <w:sz w:val="20"/>
          <w:szCs w:val="20"/>
          <w:lang w:eastAsia="sk-SK"/>
        </w:rPr>
      </w:pPr>
      <w:r w:rsidRPr="006F3F29">
        <w:rPr>
          <w:rFonts w:ascii="Arial" w:hAnsi="Arial" w:cs="Arial"/>
          <w:sz w:val="20"/>
          <w:szCs w:val="20"/>
          <w:lang w:eastAsia="sk-SK"/>
        </w:rPr>
        <w:t>sa môže zo stavu vyriešená vždy presunúť do stavu v riešení (SOLUTION) v prípade, keď strana ohlasovateľa nesúhlasí s riešením zo strany Poskytovateľa (REOPEN).</w:t>
      </w:r>
    </w:p>
    <w:p w14:paraId="71994B9A" w14:textId="77777777" w:rsidR="00AC1E46" w:rsidRPr="006F3F29" w:rsidRDefault="00AC1E46" w:rsidP="00096A82">
      <w:pPr>
        <w:pStyle w:val="Clanek11"/>
        <w:ind w:firstLine="0"/>
        <w:rPr>
          <w:rFonts w:ascii="Arial" w:hAnsi="Arial"/>
          <w:bCs w:val="0"/>
          <w:iCs w:val="0"/>
          <w:sz w:val="20"/>
          <w:szCs w:val="20"/>
          <w:lang w:eastAsia="sk-SK"/>
        </w:rPr>
      </w:pPr>
      <w:r w:rsidRPr="006F3F29">
        <w:rPr>
          <w:rFonts w:ascii="Arial" w:hAnsi="Arial"/>
          <w:bCs w:val="0"/>
          <w:iCs w:val="0"/>
          <w:sz w:val="20"/>
          <w:szCs w:val="20"/>
          <w:lang w:eastAsia="sk-SK"/>
        </w:rPr>
        <w:t xml:space="preserve">Požiadavka overená (VERIFIED) – znamená, že vyriešenie požiadavky bolo potvrdené zo strany </w:t>
      </w:r>
      <w:r w:rsidRPr="006F3F29">
        <w:rPr>
          <w:rFonts w:ascii="Arial" w:hAnsi="Arial"/>
          <w:bCs w:val="0"/>
          <w:iCs w:val="0"/>
          <w:sz w:val="20"/>
          <w:szCs w:val="20"/>
          <w:lang w:eastAsia="sk-SK"/>
        </w:rPr>
        <w:lastRenderedPageBreak/>
        <w:t xml:space="preserve">ohlasovateľa. </w:t>
      </w:r>
    </w:p>
    <w:p w14:paraId="20F65480" w14:textId="77777777" w:rsidR="00AC1E46" w:rsidRPr="006F3F29" w:rsidRDefault="00AC1E46" w:rsidP="00096A82">
      <w:pPr>
        <w:pStyle w:val="Clanek11"/>
        <w:ind w:firstLine="0"/>
        <w:rPr>
          <w:rFonts w:ascii="Arial" w:hAnsi="Arial"/>
          <w:bCs w:val="0"/>
          <w:iCs w:val="0"/>
          <w:sz w:val="20"/>
          <w:szCs w:val="20"/>
          <w:lang w:eastAsia="sk-SK"/>
        </w:rPr>
      </w:pPr>
      <w:r w:rsidRPr="006F3F29">
        <w:rPr>
          <w:rFonts w:ascii="Arial" w:hAnsi="Arial"/>
          <w:bCs w:val="0"/>
          <w:iCs w:val="0"/>
          <w:sz w:val="20"/>
          <w:szCs w:val="20"/>
          <w:lang w:eastAsia="sk-SK"/>
        </w:rPr>
        <w:t>Požiadavka uzavretá (CLOSED) – znamená, že konanie ohľadom požiadavky bolo ukončené. Uzatvorením požiadavky (CLOSED) končí doba trvania Incidentu a Doba vyriešenia.</w:t>
      </w:r>
      <w:bookmarkStart w:id="205" w:name="_Toc516591377"/>
      <w:bookmarkStart w:id="206" w:name="_Toc516604604"/>
      <w:bookmarkStart w:id="207" w:name="_Toc516647770"/>
      <w:bookmarkStart w:id="208" w:name="_Toc520455574"/>
      <w:bookmarkStart w:id="209" w:name="_Toc520458707"/>
      <w:bookmarkStart w:id="210" w:name="_Toc520460241"/>
      <w:bookmarkStart w:id="211" w:name="_Toc520460905"/>
      <w:bookmarkStart w:id="212" w:name="_Toc520642564"/>
      <w:bookmarkStart w:id="213" w:name="_Toc524561615"/>
      <w:bookmarkStart w:id="214" w:name="_Toc524588464"/>
      <w:bookmarkStart w:id="215" w:name="_Toc524590438"/>
      <w:bookmarkStart w:id="216" w:name="_Toc524591449"/>
      <w:bookmarkStart w:id="217" w:name="_Toc516670384"/>
      <w:bookmarkStart w:id="218" w:name="_Toc517353604"/>
      <w:bookmarkStart w:id="219" w:name="_Toc518140496"/>
      <w:bookmarkStart w:id="220" w:name="_Toc518222421"/>
      <w:bookmarkStart w:id="221" w:name="_Toc518395334"/>
      <w:bookmarkStart w:id="222" w:name="_Toc518484289"/>
      <w:bookmarkStart w:id="223" w:name="_Toc519257340"/>
      <w:bookmarkStart w:id="224" w:name="_Toc519674787"/>
      <w:bookmarkStart w:id="225" w:name="_Toc524684264"/>
      <w:bookmarkEnd w:id="205"/>
      <w:bookmarkEnd w:id="206"/>
      <w:bookmarkEnd w:id="207"/>
    </w:p>
    <w:p w14:paraId="41376BFF" w14:textId="5F2F8EFB" w:rsidR="00096A82" w:rsidRPr="006F3F29" w:rsidRDefault="00096A82" w:rsidP="00096A82">
      <w:pPr>
        <w:pStyle w:val="Clanek11"/>
        <w:ind w:firstLine="0"/>
        <w:rPr>
          <w:rFonts w:ascii="Arial" w:hAnsi="Arial"/>
          <w:bCs w:val="0"/>
          <w:iCs w:val="0"/>
          <w:sz w:val="20"/>
          <w:szCs w:val="20"/>
          <w:lang w:eastAsia="sk-SK"/>
        </w:rPr>
      </w:pPr>
      <w:r w:rsidRPr="006F3F29">
        <w:rPr>
          <w:rFonts w:ascii="Arial" w:hAnsi="Arial"/>
          <w:bCs w:val="0"/>
          <w:iCs w:val="0"/>
          <w:sz w:val="20"/>
          <w:szCs w:val="20"/>
          <w:lang w:eastAsia="sk-SK"/>
        </w:rPr>
        <w:t xml:space="preserve">História všetkých zmien stavu Incidentu musí byť uchovávaná v Service </w:t>
      </w:r>
      <w:proofErr w:type="spellStart"/>
      <w:r w:rsidRPr="006F3F29">
        <w:rPr>
          <w:rFonts w:ascii="Arial" w:hAnsi="Arial"/>
          <w:bCs w:val="0"/>
          <w:iCs w:val="0"/>
          <w:sz w:val="20"/>
          <w:szCs w:val="20"/>
          <w:lang w:eastAsia="sk-SK"/>
        </w:rPr>
        <w:t>Desku</w:t>
      </w:r>
      <w:proofErr w:type="spellEnd"/>
      <w:r w:rsidRPr="006F3F29">
        <w:rPr>
          <w:rFonts w:ascii="Arial" w:hAnsi="Arial"/>
          <w:bCs w:val="0"/>
          <w:iCs w:val="0"/>
          <w:sz w:val="20"/>
          <w:szCs w:val="20"/>
          <w:lang w:eastAsia="sk-SK"/>
        </w:rPr>
        <w:t xml:space="preserve"> počas celej doby poskytovania služby a musí byť dostupná verejnému obstarávateľovi na účely kontroly plnenia SLA a vyhotovenia výkazov.</w:t>
      </w:r>
    </w:p>
    <w:p w14:paraId="01D24DEA" w14:textId="77777777" w:rsidR="00096A82" w:rsidRPr="006F3F29" w:rsidRDefault="00096A82" w:rsidP="00096A82">
      <w:pPr>
        <w:pStyle w:val="Clanek11"/>
        <w:ind w:firstLine="0"/>
        <w:rPr>
          <w:rFonts w:ascii="Arial" w:hAnsi="Arial"/>
          <w:bCs w:val="0"/>
          <w:iCs w:val="0"/>
          <w:sz w:val="20"/>
          <w:szCs w:val="20"/>
          <w:lang w:eastAsia="sk-SK"/>
        </w:rPr>
      </w:pPr>
    </w:p>
    <w:p w14:paraId="2514683A" w14:textId="77777777" w:rsidR="00AC1E46" w:rsidRPr="00631EDE" w:rsidRDefault="00AC1E46" w:rsidP="00AB7CDD">
      <w:pPr>
        <w:pStyle w:val="Nadpis1"/>
        <w:rPr>
          <w:sz w:val="20"/>
          <w:szCs w:val="20"/>
        </w:rPr>
      </w:pPr>
      <w:bookmarkStart w:id="226" w:name="_Toc524915748"/>
      <w:bookmarkStart w:id="227" w:name="_Toc533085477"/>
      <w:bookmarkStart w:id="228" w:name="_Toc533132509"/>
      <w:bookmarkStart w:id="229" w:name="_Toc533132836"/>
      <w:bookmarkStart w:id="230" w:name="_Toc533156018"/>
      <w:bookmarkStart w:id="231" w:name="_Toc533156258"/>
      <w:bookmarkStart w:id="232" w:name="_Toc533156809"/>
      <w:bookmarkStart w:id="233" w:name="_Toc27347618"/>
      <w:bookmarkStart w:id="234" w:name="_Toc27730836"/>
      <w:bookmarkStart w:id="235" w:name="_Toc31293154"/>
      <w:bookmarkStart w:id="236" w:name="_Toc41065565"/>
      <w:bookmarkStart w:id="237" w:name="_Toc41654243"/>
      <w:r w:rsidRPr="00631EDE">
        <w:rPr>
          <w:sz w:val="20"/>
          <w:szCs w:val="20"/>
        </w:rPr>
        <w:t xml:space="preserve">VÝKAZ </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AEF359D" w14:textId="77777777" w:rsidR="00AC1E46" w:rsidRPr="00631EDE" w:rsidRDefault="00AC1E46" w:rsidP="00AC1E46">
      <w:pPr>
        <w:pStyle w:val="Clanek11"/>
        <w:keepNext/>
        <w:keepLines/>
        <w:rPr>
          <w:rFonts w:ascii="Arial" w:hAnsi="Arial"/>
          <w:sz w:val="20"/>
          <w:szCs w:val="20"/>
        </w:rPr>
      </w:pPr>
      <w:r w:rsidRPr="00631EDE">
        <w:rPr>
          <w:rFonts w:ascii="Arial" w:hAnsi="Arial"/>
          <w:bCs w:val="0"/>
          <w:sz w:val="20"/>
          <w:szCs w:val="20"/>
        </w:rPr>
        <w:t>Výkaz</w:t>
      </w:r>
      <w:r w:rsidRPr="00631EDE">
        <w:rPr>
          <w:rFonts w:ascii="Arial" w:hAnsi="Arial"/>
          <w:sz w:val="20"/>
          <w:szCs w:val="20"/>
        </w:rPr>
        <w:t xml:space="preserve"> obsahuje:</w:t>
      </w:r>
    </w:p>
    <w:p w14:paraId="65E898E1" w14:textId="77777777" w:rsidR="00AC1E46" w:rsidRPr="00631EDE" w:rsidRDefault="00AC1E46" w:rsidP="00AC1E46">
      <w:pPr>
        <w:pStyle w:val="Claneka"/>
        <w:keepNext/>
        <w:numPr>
          <w:ilvl w:val="2"/>
          <w:numId w:val="0"/>
        </w:numPr>
        <w:tabs>
          <w:tab w:val="num" w:pos="993"/>
        </w:tabs>
        <w:ind w:left="993" w:hanging="425"/>
        <w:rPr>
          <w:rFonts w:ascii="Arial" w:hAnsi="Arial" w:cs="Arial"/>
          <w:b/>
          <w:sz w:val="20"/>
          <w:szCs w:val="20"/>
        </w:rPr>
      </w:pPr>
      <w:r w:rsidRPr="00631EDE">
        <w:rPr>
          <w:rFonts w:ascii="Arial" w:hAnsi="Arial" w:cs="Arial"/>
          <w:b/>
          <w:sz w:val="20"/>
          <w:szCs w:val="20"/>
        </w:rPr>
        <w:t>Prehľad:</w:t>
      </w:r>
    </w:p>
    <w:p w14:paraId="3E878C8B" w14:textId="77777777" w:rsidR="00096A82" w:rsidRPr="00631EDE" w:rsidRDefault="00096A82">
      <w:pPr>
        <w:numPr>
          <w:ilvl w:val="0"/>
          <w:numId w:val="52"/>
        </w:numPr>
        <w:spacing w:before="100" w:beforeAutospacing="1" w:after="100" w:afterAutospacing="1"/>
        <w:rPr>
          <w:rFonts w:cs="Arial"/>
          <w:sz w:val="20"/>
          <w:szCs w:val="20"/>
        </w:rPr>
      </w:pPr>
      <w:r w:rsidRPr="00631EDE">
        <w:rPr>
          <w:rFonts w:cs="Arial"/>
          <w:sz w:val="20"/>
          <w:szCs w:val="20"/>
        </w:rPr>
        <w:t>počet riešených a doposiaľ nevyriešených Incidentov podľa jednotlivých kategórií,</w:t>
      </w:r>
    </w:p>
    <w:p w14:paraId="71278A68" w14:textId="77777777" w:rsidR="00096A82" w:rsidRPr="00631EDE" w:rsidRDefault="00096A82">
      <w:pPr>
        <w:numPr>
          <w:ilvl w:val="0"/>
          <w:numId w:val="52"/>
        </w:numPr>
        <w:spacing w:before="100" w:beforeAutospacing="1" w:after="100" w:afterAutospacing="1"/>
        <w:rPr>
          <w:rFonts w:cs="Arial"/>
          <w:sz w:val="20"/>
          <w:szCs w:val="20"/>
        </w:rPr>
      </w:pPr>
      <w:r w:rsidRPr="00631EDE">
        <w:rPr>
          <w:rFonts w:cs="Arial"/>
          <w:sz w:val="20"/>
          <w:szCs w:val="20"/>
        </w:rPr>
        <w:t>počet Incidentov vyriešených za obdobie, za ktoré je Výkaz vyhotovovaný,</w:t>
      </w:r>
    </w:p>
    <w:p w14:paraId="14F5B6CA" w14:textId="77777777" w:rsidR="00096A82" w:rsidRPr="00631EDE" w:rsidRDefault="00096A82">
      <w:pPr>
        <w:numPr>
          <w:ilvl w:val="0"/>
          <w:numId w:val="52"/>
        </w:numPr>
        <w:spacing w:before="100" w:beforeAutospacing="1" w:after="100" w:afterAutospacing="1"/>
        <w:rPr>
          <w:rFonts w:cs="Arial"/>
          <w:sz w:val="20"/>
          <w:szCs w:val="20"/>
        </w:rPr>
      </w:pPr>
      <w:r w:rsidRPr="00631EDE">
        <w:rPr>
          <w:rFonts w:cs="Arial"/>
          <w:sz w:val="20"/>
          <w:szCs w:val="20"/>
        </w:rPr>
        <w:t>počet ostatných požiadaviek poverených používateľov,</w:t>
      </w:r>
    </w:p>
    <w:p w14:paraId="3172125D" w14:textId="77777777" w:rsidR="00096A82" w:rsidRPr="00631EDE" w:rsidRDefault="00096A82">
      <w:pPr>
        <w:numPr>
          <w:ilvl w:val="0"/>
          <w:numId w:val="52"/>
        </w:numPr>
        <w:spacing w:before="100" w:beforeAutospacing="1" w:after="100" w:afterAutospacing="1"/>
        <w:rPr>
          <w:rFonts w:cs="Arial"/>
          <w:sz w:val="20"/>
          <w:szCs w:val="20"/>
        </w:rPr>
      </w:pPr>
      <w:r w:rsidRPr="00631EDE">
        <w:rPr>
          <w:rFonts w:cs="Arial"/>
          <w:sz w:val="20"/>
          <w:szCs w:val="20"/>
        </w:rPr>
        <w:t>počet Servisných zásahov vykonaných k jednotlivým Incidentom,</w:t>
      </w:r>
    </w:p>
    <w:p w14:paraId="00374F5C" w14:textId="77777777" w:rsidR="00096A82" w:rsidRPr="00631EDE" w:rsidRDefault="00096A82">
      <w:pPr>
        <w:numPr>
          <w:ilvl w:val="0"/>
          <w:numId w:val="52"/>
        </w:numPr>
        <w:spacing w:before="100" w:beforeAutospacing="1" w:after="100" w:afterAutospacing="1"/>
        <w:rPr>
          <w:rFonts w:cs="Arial"/>
          <w:sz w:val="20"/>
          <w:szCs w:val="20"/>
        </w:rPr>
      </w:pPr>
      <w:r w:rsidRPr="00631EDE">
        <w:rPr>
          <w:rFonts w:cs="Arial"/>
          <w:sz w:val="20"/>
          <w:szCs w:val="20"/>
        </w:rPr>
        <w:t>ďalšie údaje potrebné na riadne a verné zachytenie plnenia Služieb, najmä:</w:t>
      </w:r>
    </w:p>
    <w:p w14:paraId="64EC1A2B"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celkovú dĺžku skutočnej kumulovanej doby nedostupnosti IT infraštruktúry,</w:t>
      </w:r>
    </w:p>
    <w:p w14:paraId="50B4C1BB"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celkovú dĺžku prekročenia Reakčnej doby,</w:t>
      </w:r>
    </w:p>
    <w:p w14:paraId="4179108E"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celkovú dĺžku prekročenia Doby vyriešenia,</w:t>
      </w:r>
    </w:p>
    <w:p w14:paraId="5C7CE775"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zoznam všetkých jednotlivých Výpadkov a ich trvania,</w:t>
      </w:r>
    </w:p>
    <w:p w14:paraId="3EC86578"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výšku jednotlivých zmluvných pokút za porušenie parametrov Služieb podľa tejto technickej špecifikácie,</w:t>
      </w:r>
    </w:p>
    <w:p w14:paraId="28E99100"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prehľad využitia kapacity IT infraštruktúry,</w:t>
      </w:r>
    </w:p>
    <w:p w14:paraId="236C6FC3"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prehľad využitia Variabilnej kapacity,</w:t>
      </w:r>
    </w:p>
    <w:p w14:paraId="12085F9D"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prehľad vykonaných preventívnych servisných zásahov, údržby a aktualizácií,</w:t>
      </w:r>
    </w:p>
    <w:p w14:paraId="6648C05B" w14:textId="77777777" w:rsidR="00096A82" w:rsidRPr="00631EDE" w:rsidRDefault="00096A82">
      <w:pPr>
        <w:numPr>
          <w:ilvl w:val="1"/>
          <w:numId w:val="52"/>
        </w:numPr>
        <w:spacing w:before="100" w:beforeAutospacing="1" w:after="100" w:afterAutospacing="1"/>
        <w:rPr>
          <w:rFonts w:cs="Arial"/>
          <w:sz w:val="20"/>
          <w:szCs w:val="20"/>
        </w:rPr>
      </w:pPr>
      <w:r w:rsidRPr="00631EDE">
        <w:rPr>
          <w:rFonts w:cs="Arial"/>
          <w:sz w:val="20"/>
          <w:szCs w:val="20"/>
        </w:rPr>
        <w:t>prehľad zmien konfigurácie IT infraštruktúry vykonaných počas sledovaného obdobia.</w:t>
      </w:r>
    </w:p>
    <w:p w14:paraId="503BD501" w14:textId="77777777" w:rsidR="00AC1E46" w:rsidRPr="00631EDE" w:rsidRDefault="00AC1E46" w:rsidP="00AC1E46">
      <w:pPr>
        <w:pStyle w:val="Claneka"/>
        <w:keepLines w:val="0"/>
        <w:numPr>
          <w:ilvl w:val="2"/>
          <w:numId w:val="0"/>
        </w:numPr>
        <w:tabs>
          <w:tab w:val="num" w:pos="993"/>
        </w:tabs>
        <w:ind w:left="993" w:hanging="425"/>
        <w:rPr>
          <w:rFonts w:ascii="Arial" w:hAnsi="Arial" w:cs="Arial"/>
          <w:b/>
          <w:sz w:val="20"/>
          <w:szCs w:val="20"/>
        </w:rPr>
      </w:pPr>
      <w:bookmarkStart w:id="238" w:name="_Ref516658778"/>
      <w:r w:rsidRPr="00631EDE">
        <w:rPr>
          <w:rFonts w:ascii="Arial" w:hAnsi="Arial" w:cs="Arial"/>
          <w:b/>
          <w:sz w:val="20"/>
          <w:szCs w:val="20"/>
        </w:rPr>
        <w:t>Podrobná časť:</w:t>
      </w:r>
      <w:bookmarkEnd w:id="238"/>
    </w:p>
    <w:p w14:paraId="5BC8FE15" w14:textId="77777777" w:rsidR="00096A82" w:rsidRPr="00631EDE" w:rsidRDefault="00096A82">
      <w:pPr>
        <w:numPr>
          <w:ilvl w:val="0"/>
          <w:numId w:val="53"/>
        </w:numPr>
        <w:spacing w:before="100" w:beforeAutospacing="1" w:after="100" w:afterAutospacing="1"/>
        <w:rPr>
          <w:rFonts w:cs="Arial"/>
          <w:sz w:val="20"/>
          <w:szCs w:val="20"/>
        </w:rPr>
      </w:pPr>
      <w:r w:rsidRPr="00631EDE">
        <w:rPr>
          <w:rFonts w:cs="Arial"/>
          <w:sz w:val="20"/>
          <w:szCs w:val="20"/>
        </w:rPr>
        <w:t>zoznam Incidentov s uvedením ich stručného opisu,</w:t>
      </w:r>
    </w:p>
    <w:p w14:paraId="48C8514F" w14:textId="77777777" w:rsidR="00096A82" w:rsidRPr="00631EDE" w:rsidRDefault="00096A82">
      <w:pPr>
        <w:numPr>
          <w:ilvl w:val="0"/>
          <w:numId w:val="53"/>
        </w:numPr>
        <w:spacing w:before="100" w:beforeAutospacing="1" w:after="100" w:afterAutospacing="1"/>
        <w:rPr>
          <w:rFonts w:cs="Arial"/>
          <w:sz w:val="20"/>
          <w:szCs w:val="20"/>
        </w:rPr>
      </w:pPr>
      <w:r w:rsidRPr="00631EDE">
        <w:rPr>
          <w:rFonts w:cs="Arial"/>
          <w:sz w:val="20"/>
          <w:szCs w:val="20"/>
        </w:rPr>
        <w:t xml:space="preserve">kompletný záznam o Úkonoch Service </w:t>
      </w:r>
      <w:proofErr w:type="spellStart"/>
      <w:r w:rsidRPr="00631EDE">
        <w:rPr>
          <w:rFonts w:cs="Arial"/>
          <w:sz w:val="20"/>
          <w:szCs w:val="20"/>
        </w:rPr>
        <w:t>Desku</w:t>
      </w:r>
      <w:proofErr w:type="spellEnd"/>
      <w:r w:rsidRPr="00631EDE">
        <w:rPr>
          <w:rFonts w:cs="Arial"/>
          <w:sz w:val="20"/>
          <w:szCs w:val="20"/>
        </w:rPr>
        <w:t>,</w:t>
      </w:r>
    </w:p>
    <w:p w14:paraId="47E4154C" w14:textId="77777777" w:rsidR="00096A82" w:rsidRPr="00631EDE" w:rsidRDefault="00096A82">
      <w:pPr>
        <w:numPr>
          <w:ilvl w:val="0"/>
          <w:numId w:val="53"/>
        </w:numPr>
        <w:spacing w:before="100" w:beforeAutospacing="1" w:after="100" w:afterAutospacing="1"/>
        <w:rPr>
          <w:rFonts w:cs="Arial"/>
          <w:sz w:val="20"/>
          <w:szCs w:val="20"/>
        </w:rPr>
      </w:pPr>
      <w:r w:rsidRPr="00631EDE">
        <w:rPr>
          <w:rFonts w:cs="Arial"/>
          <w:sz w:val="20"/>
          <w:szCs w:val="20"/>
        </w:rPr>
        <w:t>výstupy z monitorovania IT infraštruktúry, najmä:</w:t>
      </w:r>
    </w:p>
    <w:p w14:paraId="1411D709" w14:textId="77777777" w:rsidR="00096A82" w:rsidRPr="00631EDE" w:rsidRDefault="00096A82">
      <w:pPr>
        <w:numPr>
          <w:ilvl w:val="1"/>
          <w:numId w:val="53"/>
        </w:numPr>
        <w:spacing w:before="100" w:beforeAutospacing="1" w:after="100" w:afterAutospacing="1"/>
        <w:rPr>
          <w:rFonts w:cs="Arial"/>
          <w:sz w:val="20"/>
          <w:szCs w:val="20"/>
        </w:rPr>
      </w:pPr>
      <w:r w:rsidRPr="00631EDE">
        <w:rPr>
          <w:rFonts w:cs="Arial"/>
          <w:sz w:val="20"/>
          <w:szCs w:val="20"/>
        </w:rPr>
        <w:t>prehľad dostupnosti jednotlivých komponentov IT infraštruktúry,</w:t>
      </w:r>
    </w:p>
    <w:p w14:paraId="0B732042" w14:textId="77777777" w:rsidR="00096A82" w:rsidRPr="00631EDE" w:rsidRDefault="00096A82">
      <w:pPr>
        <w:numPr>
          <w:ilvl w:val="1"/>
          <w:numId w:val="53"/>
        </w:numPr>
        <w:spacing w:before="100" w:beforeAutospacing="1" w:after="100" w:afterAutospacing="1"/>
        <w:rPr>
          <w:rFonts w:cs="Arial"/>
          <w:sz w:val="20"/>
          <w:szCs w:val="20"/>
        </w:rPr>
      </w:pPr>
      <w:r w:rsidRPr="00631EDE">
        <w:rPr>
          <w:rFonts w:cs="Arial"/>
          <w:sz w:val="20"/>
          <w:szCs w:val="20"/>
        </w:rPr>
        <w:t>prehľad využitia výpočtovej kapacity, operačnej pamäte a úložných kapacít,</w:t>
      </w:r>
    </w:p>
    <w:p w14:paraId="5AA928FD" w14:textId="77777777" w:rsidR="00096A82" w:rsidRPr="00631EDE" w:rsidRDefault="00096A82">
      <w:pPr>
        <w:numPr>
          <w:ilvl w:val="1"/>
          <w:numId w:val="53"/>
        </w:numPr>
        <w:spacing w:before="100" w:beforeAutospacing="1" w:after="100" w:afterAutospacing="1"/>
        <w:rPr>
          <w:rFonts w:cs="Arial"/>
          <w:sz w:val="20"/>
          <w:szCs w:val="20"/>
        </w:rPr>
      </w:pPr>
      <w:r w:rsidRPr="00631EDE">
        <w:rPr>
          <w:rFonts w:cs="Arial"/>
          <w:sz w:val="20"/>
          <w:szCs w:val="20"/>
        </w:rPr>
        <w:t>prehľad trendov využitia kapacít,</w:t>
      </w:r>
    </w:p>
    <w:p w14:paraId="269667C6" w14:textId="77777777" w:rsidR="00096A82" w:rsidRPr="00631EDE" w:rsidRDefault="00096A82">
      <w:pPr>
        <w:numPr>
          <w:ilvl w:val="1"/>
          <w:numId w:val="53"/>
        </w:numPr>
        <w:spacing w:before="100" w:beforeAutospacing="1" w:after="100" w:afterAutospacing="1"/>
        <w:rPr>
          <w:rFonts w:cs="Arial"/>
          <w:sz w:val="20"/>
          <w:szCs w:val="20"/>
        </w:rPr>
      </w:pPr>
      <w:r w:rsidRPr="00631EDE">
        <w:rPr>
          <w:rFonts w:cs="Arial"/>
          <w:sz w:val="20"/>
          <w:szCs w:val="20"/>
        </w:rPr>
        <w:t>zoznam kritických udalostí a alarmov,</w:t>
      </w:r>
    </w:p>
    <w:p w14:paraId="7317E60D" w14:textId="77777777" w:rsidR="00096A82" w:rsidRPr="00631EDE" w:rsidRDefault="00096A82">
      <w:pPr>
        <w:numPr>
          <w:ilvl w:val="1"/>
          <w:numId w:val="53"/>
        </w:numPr>
        <w:spacing w:before="100" w:beforeAutospacing="1" w:after="100" w:afterAutospacing="1"/>
        <w:rPr>
          <w:rFonts w:cs="Arial"/>
          <w:sz w:val="20"/>
          <w:szCs w:val="20"/>
        </w:rPr>
      </w:pPr>
      <w:r w:rsidRPr="00631EDE">
        <w:rPr>
          <w:rFonts w:cs="Arial"/>
          <w:sz w:val="20"/>
          <w:szCs w:val="20"/>
        </w:rPr>
        <w:t>prehľad vykonaných aktualizácií a servisných zásahov.</w:t>
      </w:r>
    </w:p>
    <w:p w14:paraId="08277691" w14:textId="77777777" w:rsidR="00096A82" w:rsidRPr="00631EDE" w:rsidRDefault="00096A82" w:rsidP="00096A82">
      <w:pPr>
        <w:spacing w:before="100" w:beforeAutospacing="1" w:after="100" w:afterAutospacing="1"/>
        <w:rPr>
          <w:rFonts w:cs="Arial"/>
          <w:sz w:val="20"/>
          <w:szCs w:val="20"/>
        </w:rPr>
      </w:pPr>
      <w:bookmarkStart w:id="239" w:name="_Toc524561616"/>
      <w:bookmarkStart w:id="240" w:name="_Toc524588465"/>
      <w:bookmarkStart w:id="241" w:name="_Toc524590439"/>
      <w:bookmarkStart w:id="242" w:name="_Toc524591450"/>
      <w:bookmarkStart w:id="243" w:name="_Toc524684265"/>
      <w:bookmarkStart w:id="244" w:name="_Toc524915749"/>
      <w:bookmarkStart w:id="245" w:name="_Toc533085478"/>
      <w:bookmarkStart w:id="246" w:name="_Toc533132510"/>
      <w:bookmarkStart w:id="247" w:name="_Toc533132837"/>
      <w:bookmarkStart w:id="248" w:name="_Toc533156019"/>
      <w:bookmarkStart w:id="249" w:name="_Toc533156259"/>
      <w:bookmarkStart w:id="250" w:name="_Toc533156810"/>
      <w:bookmarkStart w:id="251" w:name="_Toc27347619"/>
      <w:bookmarkStart w:id="252" w:name="_Toc27730837"/>
      <w:bookmarkStart w:id="253" w:name="_Toc31293155"/>
      <w:bookmarkStart w:id="254" w:name="_Toc41065566"/>
      <w:bookmarkStart w:id="255" w:name="_Toc41654244"/>
      <w:r w:rsidRPr="00631EDE">
        <w:rPr>
          <w:rFonts w:cs="Arial"/>
          <w:sz w:val="20"/>
          <w:szCs w:val="20"/>
        </w:rPr>
        <w:t>Výkaz bude Objednávateľovi odovzdávaný v elektronickej forme ako prehľadná tabuľka rozdelená minimálne na tieto časti:</w:t>
      </w:r>
    </w:p>
    <w:p w14:paraId="6CFC3CB7" w14:textId="77777777" w:rsidR="00096A82" w:rsidRPr="00631EDE" w:rsidRDefault="00096A82">
      <w:pPr>
        <w:numPr>
          <w:ilvl w:val="0"/>
          <w:numId w:val="54"/>
        </w:numPr>
        <w:spacing w:before="100" w:beforeAutospacing="1" w:after="100" w:afterAutospacing="1"/>
        <w:rPr>
          <w:rFonts w:cs="Arial"/>
          <w:sz w:val="20"/>
          <w:szCs w:val="20"/>
        </w:rPr>
      </w:pPr>
      <w:r w:rsidRPr="00631EDE">
        <w:rPr>
          <w:rFonts w:cs="Arial"/>
          <w:sz w:val="20"/>
          <w:szCs w:val="20"/>
        </w:rPr>
        <w:t>Prehľad poskytovaných Služieb za príslušné obdobie,</w:t>
      </w:r>
    </w:p>
    <w:p w14:paraId="23B2207C" w14:textId="77777777" w:rsidR="00096A82" w:rsidRPr="00631EDE" w:rsidRDefault="00096A82">
      <w:pPr>
        <w:numPr>
          <w:ilvl w:val="0"/>
          <w:numId w:val="54"/>
        </w:numPr>
        <w:spacing w:before="100" w:beforeAutospacing="1" w:after="100" w:afterAutospacing="1"/>
        <w:rPr>
          <w:rFonts w:cs="Arial"/>
          <w:sz w:val="20"/>
          <w:szCs w:val="20"/>
        </w:rPr>
      </w:pPr>
      <w:r w:rsidRPr="00631EDE">
        <w:rPr>
          <w:rFonts w:cs="Arial"/>
          <w:sz w:val="20"/>
          <w:szCs w:val="20"/>
        </w:rPr>
        <w:t>Podrobná evidencia Incidentov a Servisných zásahov,</w:t>
      </w:r>
    </w:p>
    <w:p w14:paraId="0394ED06" w14:textId="77777777" w:rsidR="00096A82" w:rsidRPr="00631EDE" w:rsidRDefault="00096A82">
      <w:pPr>
        <w:numPr>
          <w:ilvl w:val="0"/>
          <w:numId w:val="54"/>
        </w:numPr>
        <w:spacing w:before="100" w:beforeAutospacing="1" w:after="100" w:afterAutospacing="1"/>
        <w:rPr>
          <w:rFonts w:cs="Arial"/>
          <w:sz w:val="20"/>
          <w:szCs w:val="20"/>
        </w:rPr>
      </w:pPr>
      <w:r w:rsidRPr="00631EDE">
        <w:rPr>
          <w:rFonts w:cs="Arial"/>
          <w:sz w:val="20"/>
          <w:szCs w:val="20"/>
        </w:rPr>
        <w:t>Výstupy z monitorovania IT infraštruktúry,</w:t>
      </w:r>
    </w:p>
    <w:p w14:paraId="0355A699" w14:textId="77777777" w:rsidR="00096A82" w:rsidRPr="00631EDE" w:rsidRDefault="00096A82">
      <w:pPr>
        <w:numPr>
          <w:ilvl w:val="0"/>
          <w:numId w:val="54"/>
        </w:numPr>
        <w:spacing w:before="100" w:beforeAutospacing="1" w:after="100" w:afterAutospacing="1"/>
        <w:rPr>
          <w:rFonts w:cs="Arial"/>
          <w:sz w:val="20"/>
          <w:szCs w:val="20"/>
        </w:rPr>
      </w:pPr>
      <w:r w:rsidRPr="00631EDE">
        <w:rPr>
          <w:rFonts w:cs="Arial"/>
          <w:sz w:val="20"/>
          <w:szCs w:val="20"/>
        </w:rPr>
        <w:t>Prehľad využitia kapacity IT infraštruktúry a Variabilnej kapacity,</w:t>
      </w:r>
    </w:p>
    <w:p w14:paraId="07E4DD87" w14:textId="77777777" w:rsidR="00096A82" w:rsidRPr="00631EDE" w:rsidRDefault="00096A82">
      <w:pPr>
        <w:numPr>
          <w:ilvl w:val="0"/>
          <w:numId w:val="54"/>
        </w:numPr>
        <w:spacing w:before="100" w:beforeAutospacing="1" w:after="100" w:afterAutospacing="1"/>
        <w:rPr>
          <w:rFonts w:cs="Arial"/>
          <w:sz w:val="20"/>
          <w:szCs w:val="20"/>
        </w:rPr>
      </w:pPr>
      <w:r w:rsidRPr="00631EDE">
        <w:rPr>
          <w:rFonts w:cs="Arial"/>
          <w:sz w:val="20"/>
          <w:szCs w:val="20"/>
        </w:rPr>
        <w:t xml:space="preserve">Kompletný log Service </w:t>
      </w:r>
      <w:proofErr w:type="spellStart"/>
      <w:r w:rsidRPr="00631EDE">
        <w:rPr>
          <w:rFonts w:cs="Arial"/>
          <w:sz w:val="20"/>
          <w:szCs w:val="20"/>
        </w:rPr>
        <w:t>Desku</w:t>
      </w:r>
      <w:proofErr w:type="spellEnd"/>
      <w:r w:rsidRPr="00631EDE">
        <w:rPr>
          <w:rFonts w:cs="Arial"/>
          <w:sz w:val="20"/>
          <w:szCs w:val="20"/>
        </w:rPr>
        <w:t xml:space="preserve"> vo forme umožňujúcej vyhľadávanie, filtrovanie a archiváciu jednotlivých záznamov.</w:t>
      </w:r>
    </w:p>
    <w:p w14:paraId="3A2A5E93" w14:textId="77777777" w:rsidR="003B0460" w:rsidRPr="00631EDE" w:rsidRDefault="003B0460" w:rsidP="003B0460">
      <w:pPr>
        <w:pStyle w:val="p1"/>
        <w:jc w:val="both"/>
        <w:rPr>
          <w:rFonts w:ascii="Arial" w:hAnsi="Arial" w:cs="Arial"/>
          <w:sz w:val="20"/>
          <w:szCs w:val="20"/>
        </w:rPr>
      </w:pPr>
      <w:r w:rsidRPr="00631EDE">
        <w:rPr>
          <w:rFonts w:ascii="Arial" w:hAnsi="Arial" w:cs="Arial"/>
          <w:sz w:val="20"/>
          <w:szCs w:val="20"/>
        </w:rPr>
        <w:t>Poskytovateľ je povinný najmenej raz za kalendárny štvrťrok uskutočniť s verejným obstarávateľom vyhodnocovacie stretnutie zamerané na kvalitu poskytovaných služieb, plnenie parametrov SLA, kapacitné trendy a odporúčania pre ďalší rozvoj IT infraštruktúry.</w:t>
      </w:r>
    </w:p>
    <w:p w14:paraId="501BB705" w14:textId="77777777" w:rsidR="003B0460" w:rsidRPr="00631EDE" w:rsidRDefault="003B0460" w:rsidP="00AB7CDD">
      <w:pPr>
        <w:pStyle w:val="Nadpis1"/>
        <w:rPr>
          <w:sz w:val="20"/>
          <w:szCs w:val="20"/>
        </w:rPr>
      </w:pPr>
    </w:p>
    <w:p w14:paraId="59EC3438" w14:textId="77777777" w:rsidR="003B0460" w:rsidRPr="00631EDE" w:rsidRDefault="003B0460" w:rsidP="00AB7CDD">
      <w:pPr>
        <w:pStyle w:val="Nadpis1"/>
        <w:rPr>
          <w:sz w:val="20"/>
          <w:szCs w:val="20"/>
        </w:rPr>
      </w:pPr>
    </w:p>
    <w:p w14:paraId="1E707D80" w14:textId="52491D0C" w:rsidR="00AC1E46" w:rsidRPr="00631EDE" w:rsidRDefault="00096A82" w:rsidP="00AB7CDD">
      <w:pPr>
        <w:pStyle w:val="Nadpis1"/>
        <w:rPr>
          <w:sz w:val="20"/>
          <w:szCs w:val="20"/>
        </w:rPr>
      </w:pPr>
      <w:r w:rsidRPr="00631EDE">
        <w:rPr>
          <w:sz w:val="20"/>
          <w:szCs w:val="20"/>
        </w:rPr>
        <w:t>Š</w:t>
      </w:r>
      <w:r w:rsidR="00AC1E46" w:rsidRPr="00631EDE">
        <w:rPr>
          <w:sz w:val="20"/>
          <w:szCs w:val="20"/>
        </w:rPr>
        <w:t>kolenie</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27CA0FCC" w14:textId="77777777" w:rsidR="00096A82" w:rsidRPr="00631EDE" w:rsidRDefault="00096A82" w:rsidP="00096A82">
      <w:pPr>
        <w:spacing w:before="100" w:beforeAutospacing="1" w:after="100" w:afterAutospacing="1"/>
        <w:rPr>
          <w:rFonts w:cs="Arial"/>
          <w:sz w:val="20"/>
          <w:szCs w:val="20"/>
        </w:rPr>
      </w:pPr>
      <w:bookmarkStart w:id="256" w:name="_Ref524650014"/>
      <w:bookmarkStart w:id="257" w:name="_Toc524684266"/>
      <w:bookmarkStart w:id="258" w:name="_Toc524915750"/>
      <w:bookmarkStart w:id="259" w:name="_Toc533085479"/>
      <w:bookmarkStart w:id="260" w:name="_Toc533132511"/>
      <w:bookmarkStart w:id="261" w:name="_Toc533132838"/>
      <w:bookmarkStart w:id="262" w:name="_Toc533156020"/>
      <w:bookmarkStart w:id="263" w:name="_Toc533156260"/>
      <w:bookmarkStart w:id="264" w:name="_Toc533156811"/>
      <w:bookmarkStart w:id="265" w:name="_Toc27347620"/>
      <w:bookmarkStart w:id="266" w:name="_Toc27730838"/>
      <w:bookmarkStart w:id="267" w:name="_Toc31293156"/>
      <w:bookmarkStart w:id="268" w:name="_Toc41065567"/>
      <w:bookmarkStart w:id="269" w:name="_Toc41654245"/>
      <w:r w:rsidRPr="00631EDE">
        <w:rPr>
          <w:rFonts w:cs="Arial"/>
          <w:sz w:val="20"/>
          <w:szCs w:val="20"/>
        </w:rPr>
        <w:t>Poskytovateľ vykoná Školenie v sídle Objednávateľa alebo v inom mieste určenom Objednávateľom.</w:t>
      </w:r>
    </w:p>
    <w:p w14:paraId="0DCCD3FA"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 xml:space="preserve">Poskytovateľ vykoná Školenie v rozsahu </w:t>
      </w:r>
      <w:r w:rsidRPr="00631EDE">
        <w:rPr>
          <w:rFonts w:cs="Arial"/>
          <w:b/>
          <w:bCs/>
          <w:sz w:val="20"/>
          <w:szCs w:val="20"/>
        </w:rPr>
        <w:t xml:space="preserve">minimálne 24 </w:t>
      </w:r>
      <w:proofErr w:type="spellStart"/>
      <w:r w:rsidRPr="00631EDE">
        <w:rPr>
          <w:rFonts w:cs="Arial"/>
          <w:b/>
          <w:bCs/>
          <w:sz w:val="20"/>
          <w:szCs w:val="20"/>
        </w:rPr>
        <w:t>človekohodín</w:t>
      </w:r>
      <w:proofErr w:type="spellEnd"/>
      <w:r w:rsidRPr="00631EDE">
        <w:rPr>
          <w:rFonts w:cs="Arial"/>
          <w:sz w:val="20"/>
          <w:szCs w:val="20"/>
        </w:rPr>
        <w:t>.</w:t>
      </w:r>
    </w:p>
    <w:p w14:paraId="05ECC4E6"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Školenie bude zamerané najmä na:</w:t>
      </w:r>
    </w:p>
    <w:p w14:paraId="674A67AF"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správu serverovej infraštruktúry,</w:t>
      </w:r>
    </w:p>
    <w:p w14:paraId="2C7888A4"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správu úložných systémov,</w:t>
      </w:r>
    </w:p>
    <w:p w14:paraId="271ED891"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monitoring,</w:t>
      </w:r>
    </w:p>
    <w:p w14:paraId="6566F61C"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 xml:space="preserve">Service </w:t>
      </w:r>
      <w:proofErr w:type="spellStart"/>
      <w:r w:rsidRPr="00631EDE">
        <w:rPr>
          <w:rFonts w:cs="Arial"/>
          <w:sz w:val="20"/>
          <w:szCs w:val="20"/>
        </w:rPr>
        <w:t>Desk</w:t>
      </w:r>
      <w:proofErr w:type="spellEnd"/>
      <w:r w:rsidRPr="00631EDE">
        <w:rPr>
          <w:rFonts w:cs="Arial"/>
          <w:sz w:val="20"/>
          <w:szCs w:val="20"/>
        </w:rPr>
        <w:t>,</w:t>
      </w:r>
    </w:p>
    <w:p w14:paraId="39FC7C4B"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riešenie Incidentov,</w:t>
      </w:r>
    </w:p>
    <w:p w14:paraId="26392735" w14:textId="77777777" w:rsidR="00096A82" w:rsidRPr="00631EDE" w:rsidRDefault="00096A82">
      <w:pPr>
        <w:numPr>
          <w:ilvl w:val="0"/>
          <w:numId w:val="55"/>
        </w:numPr>
        <w:spacing w:before="100" w:beforeAutospacing="1" w:after="100" w:afterAutospacing="1"/>
        <w:rPr>
          <w:rFonts w:cs="Arial"/>
          <w:sz w:val="20"/>
          <w:szCs w:val="20"/>
        </w:rPr>
      </w:pPr>
      <w:r w:rsidRPr="00631EDE">
        <w:rPr>
          <w:rFonts w:cs="Arial"/>
          <w:sz w:val="20"/>
          <w:szCs w:val="20"/>
        </w:rPr>
        <w:t>základnú administráciu dodaného riešenia.</w:t>
      </w:r>
    </w:p>
    <w:p w14:paraId="5EED67CF" w14:textId="0A6E4F73" w:rsidR="00AC1E46" w:rsidRPr="00631EDE" w:rsidRDefault="00096A82" w:rsidP="00AB7CDD">
      <w:pPr>
        <w:pStyle w:val="Nadpis1"/>
        <w:rPr>
          <w:sz w:val="20"/>
          <w:szCs w:val="20"/>
        </w:rPr>
      </w:pPr>
      <w:r w:rsidRPr="00631EDE">
        <w:rPr>
          <w:sz w:val="20"/>
          <w:szCs w:val="20"/>
        </w:rPr>
        <w:t>D</w:t>
      </w:r>
      <w:r w:rsidR="00AC1E46" w:rsidRPr="00631EDE">
        <w:rPr>
          <w:sz w:val="20"/>
          <w:szCs w:val="20"/>
        </w:rPr>
        <w:t>okumentácia</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4945B49F"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Poskytovateľ odovzdá Objednávateľovi minimálne:</w:t>
      </w:r>
    </w:p>
    <w:p w14:paraId="122F07B7"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technickú dokumentáciu dodaného riešenia,</w:t>
      </w:r>
    </w:p>
    <w:p w14:paraId="3147A3B0"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administrátorskú dokumentáciu,</w:t>
      </w:r>
    </w:p>
    <w:p w14:paraId="245F7739"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prevádzkovú dokumentáciu,</w:t>
      </w:r>
    </w:p>
    <w:p w14:paraId="7D6D88D7"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dokumentáciu zálohovania a obnovy,</w:t>
      </w:r>
    </w:p>
    <w:p w14:paraId="6E2796B7"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dokumentáciu monitorovania,</w:t>
      </w:r>
    </w:p>
    <w:p w14:paraId="7FCDD8FF"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aktualizovaný sieťový a logický diagram riešenia,</w:t>
      </w:r>
    </w:p>
    <w:p w14:paraId="170AABD8"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zoznam použitých licencií,</w:t>
      </w:r>
    </w:p>
    <w:p w14:paraId="0F6F4507" w14:textId="77777777" w:rsidR="00096A82" w:rsidRPr="00631EDE" w:rsidRDefault="00096A82">
      <w:pPr>
        <w:numPr>
          <w:ilvl w:val="0"/>
          <w:numId w:val="56"/>
        </w:numPr>
        <w:spacing w:before="100" w:beforeAutospacing="1" w:after="100" w:afterAutospacing="1"/>
        <w:rPr>
          <w:rFonts w:cs="Arial"/>
          <w:sz w:val="20"/>
          <w:szCs w:val="20"/>
        </w:rPr>
      </w:pPr>
      <w:r w:rsidRPr="00631EDE">
        <w:rPr>
          <w:rFonts w:cs="Arial"/>
          <w:sz w:val="20"/>
          <w:szCs w:val="20"/>
        </w:rPr>
        <w:t>zoznam dodaných zariadení vrátane sériových čísiel.</w:t>
      </w:r>
    </w:p>
    <w:p w14:paraId="265D92B7" w14:textId="77777777" w:rsidR="00AC1E46" w:rsidRPr="00631EDE" w:rsidRDefault="00AC1E46" w:rsidP="00AB7CDD">
      <w:pPr>
        <w:pStyle w:val="Nadpis1"/>
        <w:rPr>
          <w:sz w:val="20"/>
          <w:szCs w:val="20"/>
        </w:rPr>
      </w:pPr>
      <w:r w:rsidRPr="00631EDE">
        <w:rPr>
          <w:sz w:val="20"/>
          <w:szCs w:val="20"/>
        </w:rPr>
        <w:t>Monitorovanie a meranie</w:t>
      </w:r>
    </w:p>
    <w:p w14:paraId="43F2D97B"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 xml:space="preserve">Poskytovateľ zabezpečí nepretržité monitorovanie IT infraštruktúry v režime </w:t>
      </w:r>
      <w:r w:rsidRPr="00631EDE">
        <w:rPr>
          <w:rFonts w:cs="Arial"/>
          <w:b/>
          <w:bCs/>
          <w:sz w:val="20"/>
          <w:szCs w:val="20"/>
        </w:rPr>
        <w:t>7 × 24</w:t>
      </w:r>
      <w:r w:rsidRPr="00631EDE">
        <w:rPr>
          <w:rFonts w:cs="Arial"/>
          <w:sz w:val="20"/>
          <w:szCs w:val="20"/>
        </w:rPr>
        <w:t>.</w:t>
      </w:r>
    </w:p>
    <w:p w14:paraId="568E1342"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Monitorovanie bude zahŕňať najmä:</w:t>
      </w:r>
    </w:p>
    <w:p w14:paraId="2385A112"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dostupnosť jednotlivých komponentov,</w:t>
      </w:r>
    </w:p>
    <w:p w14:paraId="5880FE10"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využitie CPU,</w:t>
      </w:r>
    </w:p>
    <w:p w14:paraId="679F9370"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využitie operačnej pamäte,</w:t>
      </w:r>
    </w:p>
    <w:p w14:paraId="6FE8118B"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využitie úložných kapacít,</w:t>
      </w:r>
    </w:p>
    <w:p w14:paraId="34F5E3E1"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výkonové ukazovatele,</w:t>
      </w:r>
    </w:p>
    <w:p w14:paraId="5833F53F"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kapacitné trendy,</w:t>
      </w:r>
    </w:p>
    <w:p w14:paraId="5C5448CD"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stav hardvérových komponentov,</w:t>
      </w:r>
    </w:p>
    <w:p w14:paraId="2879D54A" w14:textId="77777777" w:rsidR="00096A82" w:rsidRPr="00631EDE" w:rsidRDefault="00096A82">
      <w:pPr>
        <w:numPr>
          <w:ilvl w:val="0"/>
          <w:numId w:val="57"/>
        </w:numPr>
        <w:spacing w:before="100" w:beforeAutospacing="1" w:after="100" w:afterAutospacing="1"/>
        <w:rPr>
          <w:rFonts w:cs="Arial"/>
          <w:sz w:val="20"/>
          <w:szCs w:val="20"/>
        </w:rPr>
      </w:pPr>
      <w:r w:rsidRPr="00631EDE">
        <w:rPr>
          <w:rFonts w:cs="Arial"/>
          <w:sz w:val="20"/>
          <w:szCs w:val="20"/>
        </w:rPr>
        <w:t>alarmy a kritické udalosti.</w:t>
      </w:r>
    </w:p>
    <w:p w14:paraId="64F8322D" w14:textId="77777777" w:rsidR="00096A82" w:rsidRPr="00631EDE" w:rsidRDefault="00096A82" w:rsidP="00096A82">
      <w:pPr>
        <w:spacing w:before="100" w:beforeAutospacing="1" w:after="100" w:afterAutospacing="1"/>
        <w:rPr>
          <w:rFonts w:cs="Arial"/>
          <w:sz w:val="20"/>
          <w:szCs w:val="20"/>
        </w:rPr>
      </w:pPr>
      <w:r w:rsidRPr="00631EDE">
        <w:rPr>
          <w:rFonts w:cs="Arial"/>
          <w:sz w:val="20"/>
          <w:szCs w:val="20"/>
        </w:rPr>
        <w:t xml:space="preserve">Objednávateľ musí mať počas celej doby poskytovania služby </w:t>
      </w:r>
      <w:proofErr w:type="spellStart"/>
      <w:r w:rsidRPr="00631EDE">
        <w:rPr>
          <w:rFonts w:cs="Arial"/>
          <w:b/>
          <w:bCs/>
          <w:sz w:val="20"/>
          <w:szCs w:val="20"/>
        </w:rPr>
        <w:t>read-only</w:t>
      </w:r>
      <w:proofErr w:type="spellEnd"/>
      <w:r w:rsidRPr="00631EDE">
        <w:rPr>
          <w:rFonts w:cs="Arial"/>
          <w:b/>
          <w:bCs/>
          <w:sz w:val="20"/>
          <w:szCs w:val="20"/>
        </w:rPr>
        <w:t xml:space="preserve"> prístup</w:t>
      </w:r>
      <w:r w:rsidRPr="00631EDE">
        <w:rPr>
          <w:rFonts w:cs="Arial"/>
          <w:sz w:val="20"/>
          <w:szCs w:val="20"/>
        </w:rPr>
        <w:t xml:space="preserve"> k monitorovaciemu systému a jeho výstupom.</w:t>
      </w:r>
    </w:p>
    <w:p w14:paraId="3E314B18" w14:textId="77777777" w:rsidR="00A76A28" w:rsidRPr="006F3F29" w:rsidRDefault="00A76A28" w:rsidP="00BF6BF5">
      <w:pPr>
        <w:autoSpaceDE w:val="0"/>
        <w:autoSpaceDN w:val="0"/>
        <w:adjustRightInd w:val="0"/>
        <w:spacing w:after="160" w:line="259" w:lineRule="auto"/>
        <w:jc w:val="both"/>
        <w:rPr>
          <w:rFonts w:eastAsia="Calibri" w:cs="Arial"/>
          <w:bCs/>
          <w:sz w:val="20"/>
          <w:szCs w:val="20"/>
          <w:lang w:eastAsia="en-US"/>
        </w:rPr>
      </w:pPr>
      <w:r w:rsidRPr="00631EDE">
        <w:rPr>
          <w:rFonts w:eastAsia="Calibri" w:cs="Arial"/>
          <w:bCs/>
          <w:sz w:val="20"/>
          <w:szCs w:val="20"/>
          <w:lang w:eastAsia="en-US"/>
        </w:rPr>
        <w:t>Poskytovateľ zabezpečí webový portál alebo inú obdobnú platformu umožňujúcu transparentné sledovanie využitia kapacity IT infraštruktúry, trendov využívania, údajov potrebných na kontrolu plnenia SLA a podkladov pre fakturáciu.</w:t>
      </w:r>
    </w:p>
    <w:p w14:paraId="15365A07" w14:textId="6E5619AF" w:rsidR="00AC1E46" w:rsidRPr="006F3F29" w:rsidRDefault="00A76A28" w:rsidP="00BF6BF5">
      <w:pPr>
        <w:autoSpaceDE w:val="0"/>
        <w:autoSpaceDN w:val="0"/>
        <w:adjustRightInd w:val="0"/>
        <w:spacing w:after="160" w:line="259" w:lineRule="auto"/>
        <w:jc w:val="both"/>
        <w:rPr>
          <w:rFonts w:eastAsia="Calibri" w:cs="Arial"/>
          <w:b/>
          <w:sz w:val="20"/>
          <w:szCs w:val="20"/>
          <w:lang w:eastAsia="en-US"/>
        </w:rPr>
      </w:pPr>
      <w:r w:rsidRPr="006F3F29">
        <w:rPr>
          <w:rFonts w:eastAsia="Calibri" w:cs="Arial"/>
          <w:bCs/>
          <w:sz w:val="20"/>
          <w:szCs w:val="20"/>
          <w:lang w:eastAsia="en-US"/>
        </w:rPr>
        <w:t xml:space="preserve">V prípade neplnenia parametrov SLA je poskytovateľ povinný predložiť verejnému obstarávateľovi návrh nápravných opatrení vrátane harmonogramu ich realizácie. </w:t>
      </w:r>
    </w:p>
    <w:p w14:paraId="0BB2EA10" w14:textId="77777777" w:rsidR="00AC1E46" w:rsidRPr="006F3F29" w:rsidRDefault="00AC1E46" w:rsidP="00AB7CDD">
      <w:pPr>
        <w:pStyle w:val="Nadpis1"/>
        <w:rPr>
          <w:sz w:val="20"/>
          <w:szCs w:val="20"/>
        </w:rPr>
      </w:pPr>
    </w:p>
    <w:p w14:paraId="17A000B2" w14:textId="6C8D81A1" w:rsidR="00AC1E46" w:rsidRPr="006F3F29" w:rsidRDefault="00AC1E46" w:rsidP="00AB7CDD">
      <w:pPr>
        <w:pStyle w:val="Nadpis1"/>
        <w:rPr>
          <w:sz w:val="20"/>
          <w:szCs w:val="20"/>
        </w:rPr>
      </w:pPr>
      <w:r w:rsidRPr="006F3F29">
        <w:rPr>
          <w:sz w:val="20"/>
          <w:szCs w:val="20"/>
        </w:rPr>
        <w:t>IT PROSTREDIE OBJEDNÁVATEĽA</w:t>
      </w:r>
    </w:p>
    <w:p w14:paraId="01732663" w14:textId="77777777" w:rsidR="00AC1E46" w:rsidRPr="006F3F29" w:rsidRDefault="00AC1E46" w:rsidP="00AC1E46">
      <w:pPr>
        <w:widowControl w:val="0"/>
        <w:rPr>
          <w:rFonts w:cs="Arial"/>
          <w:sz w:val="20"/>
          <w:szCs w:val="20"/>
          <w:highlight w:val="yellow"/>
        </w:rPr>
      </w:pPr>
    </w:p>
    <w:p w14:paraId="39945040" w14:textId="77777777" w:rsidR="00AC1E46" w:rsidRPr="006F3F29" w:rsidRDefault="00AC1E46" w:rsidP="00AC1E46">
      <w:pPr>
        <w:pStyle w:val="Clanek11"/>
        <w:numPr>
          <w:ilvl w:val="1"/>
          <w:numId w:val="0"/>
        </w:numPr>
        <w:tabs>
          <w:tab w:val="num" w:pos="360"/>
        </w:tabs>
        <w:ind w:left="567" w:hanging="567"/>
        <w:rPr>
          <w:rFonts w:ascii="Arial" w:hAnsi="Arial"/>
          <w:sz w:val="20"/>
          <w:szCs w:val="20"/>
        </w:rPr>
      </w:pPr>
      <w:r w:rsidRPr="006F3F29">
        <w:rPr>
          <w:rFonts w:ascii="Arial" w:hAnsi="Arial"/>
          <w:sz w:val="20"/>
          <w:szCs w:val="20"/>
        </w:rPr>
        <w:t>Serverová infraštruktúra v sídle Objednávateľa sa nachádza na prízemí v priestoroch oddelenia OIKT, pričom:</w:t>
      </w:r>
    </w:p>
    <w:p w14:paraId="09D76825"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Servery a </w:t>
      </w:r>
      <w:proofErr w:type="spellStart"/>
      <w:r w:rsidRPr="006F3F29">
        <w:rPr>
          <w:rFonts w:ascii="Arial" w:hAnsi="Arial" w:cs="Arial"/>
          <w:sz w:val="20"/>
          <w:szCs w:val="20"/>
        </w:rPr>
        <w:t>storage</w:t>
      </w:r>
      <w:proofErr w:type="spellEnd"/>
      <w:r w:rsidRPr="006F3F29">
        <w:rPr>
          <w:rFonts w:ascii="Arial" w:hAnsi="Arial" w:cs="Arial"/>
          <w:sz w:val="20"/>
          <w:szCs w:val="20"/>
        </w:rPr>
        <w:t xml:space="preserve"> sú rozdelené do dvoch serverovní.</w:t>
      </w:r>
    </w:p>
    <w:p w14:paraId="27C2F78F"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Serverovne sú prepojené optickými linkami.</w:t>
      </w:r>
    </w:p>
    <w:p w14:paraId="7D9FF18D"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Serverovne sú vybavené klimatizáciou. </w:t>
      </w:r>
    </w:p>
    <w:p w14:paraId="7C02AECC"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Servery sú uložené v štandardných </w:t>
      </w:r>
      <w:proofErr w:type="spellStart"/>
      <w:r w:rsidRPr="006F3F29">
        <w:rPr>
          <w:rFonts w:ascii="Arial" w:hAnsi="Arial" w:cs="Arial"/>
          <w:sz w:val="20"/>
          <w:szCs w:val="20"/>
        </w:rPr>
        <w:t>rackoch</w:t>
      </w:r>
      <w:proofErr w:type="spellEnd"/>
      <w:r w:rsidRPr="006F3F29">
        <w:rPr>
          <w:rFonts w:ascii="Arial" w:hAnsi="Arial" w:cs="Arial"/>
          <w:sz w:val="20"/>
          <w:szCs w:val="20"/>
        </w:rPr>
        <w:t xml:space="preserve">. </w:t>
      </w:r>
    </w:p>
    <w:p w14:paraId="0DF8BCA0"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Elektrické napájanie je riešene cez záložné zdroje. </w:t>
      </w:r>
    </w:p>
    <w:p w14:paraId="1A690AFD"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Serverovne sú protipožiarne zabezpečene hasiacim zariadením. </w:t>
      </w:r>
    </w:p>
    <w:p w14:paraId="4AD73C9D" w14:textId="77777777" w:rsidR="00AC1E46" w:rsidRPr="006F3F29" w:rsidRDefault="00AC1E46" w:rsidP="00AC1E46">
      <w:pPr>
        <w:pStyle w:val="Clanek11"/>
        <w:numPr>
          <w:ilvl w:val="1"/>
          <w:numId w:val="0"/>
        </w:numPr>
        <w:tabs>
          <w:tab w:val="num" w:pos="360"/>
        </w:tabs>
        <w:ind w:left="567" w:hanging="567"/>
        <w:rPr>
          <w:rFonts w:ascii="Arial" w:hAnsi="Arial"/>
          <w:sz w:val="20"/>
          <w:szCs w:val="20"/>
        </w:rPr>
      </w:pPr>
      <w:r w:rsidRPr="006F3F29">
        <w:rPr>
          <w:rFonts w:ascii="Arial" w:hAnsi="Arial"/>
          <w:sz w:val="20"/>
          <w:szCs w:val="20"/>
        </w:rPr>
        <w:t>Serverovňa číslo 1:</w:t>
      </w:r>
    </w:p>
    <w:p w14:paraId="3E3D2F6C"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Priestor v m2: 24,39.</w:t>
      </w:r>
    </w:p>
    <w:p w14:paraId="4C511AA6"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Počet </w:t>
      </w:r>
      <w:proofErr w:type="spellStart"/>
      <w:r w:rsidRPr="006F3F29">
        <w:rPr>
          <w:rFonts w:ascii="Arial" w:hAnsi="Arial" w:cs="Arial"/>
          <w:sz w:val="20"/>
          <w:szCs w:val="20"/>
        </w:rPr>
        <w:t>rackov</w:t>
      </w:r>
      <w:proofErr w:type="spellEnd"/>
      <w:r w:rsidRPr="006F3F29">
        <w:rPr>
          <w:rFonts w:ascii="Arial" w:hAnsi="Arial" w:cs="Arial"/>
          <w:sz w:val="20"/>
          <w:szCs w:val="20"/>
        </w:rPr>
        <w:t xml:space="preserve">: 3, z toho 1 </w:t>
      </w:r>
      <w:proofErr w:type="spellStart"/>
      <w:r w:rsidRPr="006F3F29">
        <w:rPr>
          <w:rFonts w:ascii="Arial" w:hAnsi="Arial" w:cs="Arial"/>
          <w:sz w:val="20"/>
          <w:szCs w:val="20"/>
        </w:rPr>
        <w:t>rack</w:t>
      </w:r>
      <w:proofErr w:type="spellEnd"/>
      <w:r w:rsidRPr="006F3F29">
        <w:rPr>
          <w:rFonts w:ascii="Arial" w:hAnsi="Arial" w:cs="Arial"/>
          <w:sz w:val="20"/>
          <w:szCs w:val="20"/>
        </w:rPr>
        <w:t xml:space="preserve"> voľný - 42 U.</w:t>
      </w:r>
    </w:p>
    <w:p w14:paraId="5E783908"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Výkon UPS 3x 20 KW.</w:t>
      </w:r>
    </w:p>
    <w:p w14:paraId="4530C2DF" w14:textId="77777777" w:rsidR="00AC1E46" w:rsidRPr="006F3F29" w:rsidRDefault="00AC1E46" w:rsidP="00AC1E46">
      <w:pPr>
        <w:pStyle w:val="Clanek11"/>
        <w:numPr>
          <w:ilvl w:val="1"/>
          <w:numId w:val="0"/>
        </w:numPr>
        <w:tabs>
          <w:tab w:val="num" w:pos="360"/>
        </w:tabs>
        <w:ind w:left="567" w:hanging="567"/>
        <w:rPr>
          <w:rFonts w:ascii="Arial" w:hAnsi="Arial"/>
          <w:sz w:val="20"/>
          <w:szCs w:val="20"/>
        </w:rPr>
      </w:pPr>
      <w:r w:rsidRPr="006F3F29">
        <w:rPr>
          <w:rFonts w:ascii="Arial" w:hAnsi="Arial"/>
          <w:sz w:val="20"/>
          <w:szCs w:val="20"/>
        </w:rPr>
        <w:t>Serverovňa číslo 2:</w:t>
      </w:r>
    </w:p>
    <w:p w14:paraId="7AB0AC1E"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Priestor v m2: 14,85</w:t>
      </w:r>
    </w:p>
    <w:p w14:paraId="66C7E332"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 xml:space="preserve">Počet </w:t>
      </w:r>
      <w:proofErr w:type="spellStart"/>
      <w:r w:rsidRPr="006F3F29">
        <w:rPr>
          <w:rFonts w:ascii="Arial" w:hAnsi="Arial" w:cs="Arial"/>
          <w:sz w:val="20"/>
          <w:szCs w:val="20"/>
        </w:rPr>
        <w:t>rackov</w:t>
      </w:r>
      <w:proofErr w:type="spellEnd"/>
      <w:r w:rsidRPr="006F3F29">
        <w:rPr>
          <w:rFonts w:ascii="Arial" w:hAnsi="Arial" w:cs="Arial"/>
          <w:sz w:val="20"/>
          <w:szCs w:val="20"/>
        </w:rPr>
        <w:t xml:space="preserve">: 2, z toho dokopy voľných - 42 U </w:t>
      </w:r>
    </w:p>
    <w:p w14:paraId="1D63EF60" w14:textId="77777777"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6F3F29">
        <w:rPr>
          <w:rFonts w:ascii="Arial" w:hAnsi="Arial" w:cs="Arial"/>
          <w:sz w:val="20"/>
          <w:szCs w:val="20"/>
        </w:rPr>
        <w:t>Výkon UPS 1x 40 KW + 1x 16 KW</w:t>
      </w:r>
    </w:p>
    <w:p w14:paraId="1DE2F32B" w14:textId="16F29B86" w:rsidR="00AC1E46" w:rsidRPr="006F3F29" w:rsidRDefault="00AC1E46" w:rsidP="00AC1E46">
      <w:pPr>
        <w:pStyle w:val="Clanek11"/>
        <w:numPr>
          <w:ilvl w:val="1"/>
          <w:numId w:val="0"/>
        </w:numPr>
        <w:tabs>
          <w:tab w:val="num" w:pos="360"/>
        </w:tabs>
        <w:ind w:left="567" w:hanging="567"/>
        <w:rPr>
          <w:rFonts w:ascii="Arial" w:hAnsi="Arial"/>
          <w:sz w:val="20"/>
          <w:szCs w:val="20"/>
        </w:rPr>
      </w:pPr>
      <w:r w:rsidRPr="006F3F29">
        <w:rPr>
          <w:rFonts w:ascii="Arial" w:hAnsi="Arial"/>
          <w:sz w:val="20"/>
          <w:szCs w:val="20"/>
        </w:rPr>
        <w:t xml:space="preserve">Objednávateľ </w:t>
      </w:r>
      <w:r w:rsidR="00E93C76" w:rsidRPr="00E93C76">
        <w:rPr>
          <w:rFonts w:ascii="Arial" w:hAnsi="Arial"/>
          <w:sz w:val="20"/>
          <w:szCs w:val="20"/>
        </w:rPr>
        <w:t>požaduje</w:t>
      </w:r>
      <w:r w:rsidRPr="006F3F29">
        <w:rPr>
          <w:rFonts w:ascii="Arial" w:hAnsi="Arial"/>
          <w:sz w:val="20"/>
          <w:szCs w:val="20"/>
        </w:rPr>
        <w:t xml:space="preserve"> inštaláciu </w:t>
      </w:r>
      <w:r w:rsidR="00E93C76" w:rsidRPr="00E93C76">
        <w:rPr>
          <w:rFonts w:ascii="Arial" w:hAnsi="Arial"/>
          <w:sz w:val="20"/>
          <w:szCs w:val="20"/>
        </w:rPr>
        <w:t xml:space="preserve">a prevádzku </w:t>
      </w:r>
      <w:r w:rsidRPr="006F3F29">
        <w:rPr>
          <w:rFonts w:ascii="Arial" w:hAnsi="Arial"/>
          <w:sz w:val="20"/>
          <w:szCs w:val="20"/>
        </w:rPr>
        <w:t xml:space="preserve">novej </w:t>
      </w:r>
      <w:r w:rsidR="00E93C76" w:rsidRPr="00E93C76">
        <w:rPr>
          <w:rFonts w:ascii="Arial" w:hAnsi="Arial"/>
          <w:sz w:val="20"/>
          <w:szCs w:val="20"/>
        </w:rPr>
        <w:t xml:space="preserve">IT </w:t>
      </w:r>
      <w:r w:rsidRPr="006F3F29">
        <w:rPr>
          <w:rFonts w:ascii="Arial" w:hAnsi="Arial"/>
          <w:sz w:val="20"/>
          <w:szCs w:val="20"/>
        </w:rPr>
        <w:t xml:space="preserve">infraštruktúry </w:t>
      </w:r>
      <w:r w:rsidR="00E93C76" w:rsidRPr="00E93C76">
        <w:rPr>
          <w:rFonts w:ascii="Arial" w:hAnsi="Arial"/>
          <w:sz w:val="20"/>
          <w:szCs w:val="20"/>
        </w:rPr>
        <w:t>v miestach plnenia podľa návrhu zmluvy a jeho príloh, t. j. v dátových centrách verejného obstarávateľa na území Slovenskej republiky alebo v inej lokalite určenej verejným obstarávateľom nachádzajúcej sa v certifikovanom dátovom centre vybraného poskytovateľa.</w:t>
      </w:r>
    </w:p>
    <w:p w14:paraId="2697826D" w14:textId="406C0616" w:rsidR="00AC1E46" w:rsidRPr="00CA0B1E" w:rsidRDefault="00AC1E46" w:rsidP="00AC1E46">
      <w:pPr>
        <w:pStyle w:val="Claneka"/>
        <w:numPr>
          <w:ilvl w:val="2"/>
          <w:numId w:val="0"/>
        </w:numPr>
        <w:tabs>
          <w:tab w:val="num" w:pos="993"/>
        </w:tabs>
        <w:ind w:left="993" w:hanging="425"/>
        <w:rPr>
          <w:rFonts w:ascii="Arial" w:hAnsi="Arial" w:cs="Arial"/>
          <w:sz w:val="20"/>
          <w:szCs w:val="20"/>
        </w:rPr>
      </w:pPr>
      <w:r w:rsidRPr="00CA0B1E">
        <w:rPr>
          <w:rFonts w:ascii="Arial" w:hAnsi="Arial" w:cs="Arial"/>
          <w:sz w:val="20"/>
          <w:szCs w:val="20"/>
        </w:rPr>
        <w:t>Serverovňa číslo 1.</w:t>
      </w:r>
    </w:p>
    <w:p w14:paraId="1D736638" w14:textId="716B2932" w:rsidR="00AC1E46" w:rsidRPr="006F3F29" w:rsidRDefault="00AC1E46" w:rsidP="00AC1E46">
      <w:pPr>
        <w:pStyle w:val="Claneka"/>
        <w:numPr>
          <w:ilvl w:val="2"/>
          <w:numId w:val="0"/>
        </w:numPr>
        <w:tabs>
          <w:tab w:val="num" w:pos="993"/>
        </w:tabs>
        <w:ind w:left="993" w:hanging="425"/>
        <w:rPr>
          <w:rFonts w:ascii="Arial" w:hAnsi="Arial" w:cs="Arial"/>
          <w:sz w:val="20"/>
          <w:szCs w:val="20"/>
        </w:rPr>
      </w:pPr>
      <w:r w:rsidRPr="00CA0B1E">
        <w:rPr>
          <w:rFonts w:ascii="Arial" w:hAnsi="Arial" w:cs="Arial"/>
          <w:sz w:val="20"/>
          <w:szCs w:val="20"/>
        </w:rPr>
        <w:t>Serverovňa číslo 2.</w:t>
      </w:r>
      <w:r w:rsidR="00E93C76" w:rsidRPr="00CA0B1E">
        <w:rPr>
          <w:rFonts w:ascii="Arial" w:hAnsi="Arial" w:cs="Arial"/>
          <w:sz w:val="20"/>
          <w:szCs w:val="20"/>
        </w:rPr>
        <w:t xml:space="preserve"> V prípade</w:t>
      </w:r>
      <w:r w:rsidR="00E93C76" w:rsidRPr="00367824">
        <w:rPr>
          <w:rFonts w:ascii="Arial" w:hAnsi="Arial" w:cs="Arial"/>
          <w:sz w:val="20"/>
          <w:szCs w:val="20"/>
        </w:rPr>
        <w:t xml:space="preserve">, ak bude IT infraštruktúra alebo jej časť umiestnená v dátovom centre vybraného poskytovateľa, poskytovateľ je povinný zabezpečiť, aby takéto dátové centrum spĺňalo všetky technické, bezpečnostné, prevádzkové a </w:t>
      </w:r>
      <w:proofErr w:type="spellStart"/>
      <w:r w:rsidR="00E93C76" w:rsidRPr="00367824">
        <w:rPr>
          <w:rFonts w:ascii="Arial" w:hAnsi="Arial" w:cs="Arial"/>
          <w:sz w:val="20"/>
          <w:szCs w:val="20"/>
        </w:rPr>
        <w:t>dostupnostné</w:t>
      </w:r>
      <w:proofErr w:type="spellEnd"/>
      <w:r w:rsidR="00E93C76" w:rsidRPr="00367824">
        <w:rPr>
          <w:rFonts w:ascii="Arial" w:hAnsi="Arial" w:cs="Arial"/>
          <w:sz w:val="20"/>
          <w:szCs w:val="20"/>
        </w:rPr>
        <w:t xml:space="preserve"> požiadavky podľa návrhu zmluvy, technickej špecifikácie a SLA.</w:t>
      </w:r>
    </w:p>
    <w:p w14:paraId="25CF3F2A" w14:textId="77777777" w:rsidR="00EE2FA1" w:rsidRPr="006F3F29" w:rsidRDefault="00EE2FA1" w:rsidP="00AC1E46">
      <w:pPr>
        <w:pStyle w:val="Claneka"/>
        <w:numPr>
          <w:ilvl w:val="2"/>
          <w:numId w:val="0"/>
        </w:numPr>
        <w:tabs>
          <w:tab w:val="num" w:pos="993"/>
        </w:tabs>
        <w:ind w:left="993" w:hanging="425"/>
        <w:rPr>
          <w:rFonts w:ascii="Arial" w:hAnsi="Arial" w:cs="Arial"/>
          <w:sz w:val="20"/>
          <w:szCs w:val="20"/>
        </w:rPr>
      </w:pPr>
    </w:p>
    <w:p w14:paraId="77BC1B69" w14:textId="545BFE60" w:rsidR="00EE2FA1" w:rsidRPr="006F3F29" w:rsidRDefault="00EE2FA1" w:rsidP="00EE2FA1">
      <w:pPr>
        <w:pStyle w:val="Claneka"/>
        <w:numPr>
          <w:ilvl w:val="2"/>
          <w:numId w:val="0"/>
        </w:numPr>
        <w:tabs>
          <w:tab w:val="num" w:pos="0"/>
        </w:tabs>
        <w:rPr>
          <w:rFonts w:ascii="Arial" w:hAnsi="Arial" w:cs="Arial"/>
          <w:sz w:val="20"/>
          <w:szCs w:val="20"/>
        </w:rPr>
      </w:pPr>
      <w:r w:rsidRPr="006F3F29">
        <w:rPr>
          <w:rFonts w:ascii="Arial" w:hAnsi="Arial" w:cs="Arial"/>
          <w:sz w:val="20"/>
          <w:szCs w:val="20"/>
        </w:rPr>
        <w:t>Nasledujúce informácie slúžia uchádzačom ako podklad na návrh technického riešenia a plánovanie implementácie novej IT infraštruktúry.</w:t>
      </w:r>
    </w:p>
    <w:p w14:paraId="6F2524EB" w14:textId="77777777" w:rsidR="00AC1E46" w:rsidRPr="006F3F29" w:rsidRDefault="00AC1E46" w:rsidP="00AC1E46">
      <w:pPr>
        <w:widowControl w:val="0"/>
        <w:rPr>
          <w:rStyle w:val="Nadpis1Char"/>
          <w:b w:val="0"/>
          <w:sz w:val="20"/>
          <w:szCs w:val="20"/>
        </w:rPr>
      </w:pPr>
    </w:p>
    <w:p w14:paraId="329D9E2C" w14:textId="77777777" w:rsidR="00631D41" w:rsidRDefault="00631D41" w:rsidP="00AB7CDD">
      <w:pPr>
        <w:pStyle w:val="Nadpis1"/>
      </w:pPr>
      <w:bookmarkStart w:id="270" w:name="_Toc231245646"/>
    </w:p>
    <w:p w14:paraId="4E7B4D14" w14:textId="77777777" w:rsidR="00631D41" w:rsidRDefault="00631D41" w:rsidP="00AB7CDD">
      <w:pPr>
        <w:pStyle w:val="Nadpis1"/>
      </w:pPr>
    </w:p>
    <w:p w14:paraId="63D685CC" w14:textId="77777777" w:rsidR="00631D41" w:rsidRDefault="00631D41" w:rsidP="00AB7CDD">
      <w:pPr>
        <w:pStyle w:val="Nadpis1"/>
      </w:pPr>
    </w:p>
    <w:p w14:paraId="6DE260A2" w14:textId="77777777" w:rsidR="00631D41" w:rsidRDefault="00631D41" w:rsidP="00AB7CDD">
      <w:pPr>
        <w:pStyle w:val="Nadpis1"/>
      </w:pPr>
    </w:p>
    <w:p w14:paraId="11C1749D" w14:textId="77777777" w:rsidR="00631D41" w:rsidRDefault="00631D41" w:rsidP="00AB7CDD">
      <w:pPr>
        <w:pStyle w:val="Nadpis1"/>
      </w:pPr>
    </w:p>
    <w:p w14:paraId="073140AD" w14:textId="77777777" w:rsidR="00CA0B1E" w:rsidRDefault="00CA0B1E" w:rsidP="00CA0B1E"/>
    <w:p w14:paraId="74962FCA" w14:textId="77777777" w:rsidR="00CA0B1E" w:rsidRDefault="00CA0B1E" w:rsidP="00CA0B1E"/>
    <w:p w14:paraId="5F5B9F65" w14:textId="77777777" w:rsidR="00CA0B1E" w:rsidRDefault="00CA0B1E" w:rsidP="00CA0B1E"/>
    <w:p w14:paraId="4436C5D7" w14:textId="77777777" w:rsidR="00CA0B1E" w:rsidRDefault="00CA0B1E" w:rsidP="00CA0B1E"/>
    <w:p w14:paraId="241214E4" w14:textId="77777777" w:rsidR="00CA0B1E" w:rsidRDefault="00CA0B1E" w:rsidP="00CA0B1E"/>
    <w:p w14:paraId="094AA204" w14:textId="77777777" w:rsidR="00CA0B1E" w:rsidRPr="00CA0B1E" w:rsidRDefault="00CA0B1E" w:rsidP="00CA0B1E"/>
    <w:p w14:paraId="14FD34DC" w14:textId="41771DDD" w:rsidR="00701D77" w:rsidRPr="004D239D" w:rsidRDefault="00727A4F" w:rsidP="00AB7CDD">
      <w:pPr>
        <w:pStyle w:val="Nadpis1"/>
      </w:pPr>
      <w:r w:rsidRPr="004D239D">
        <w:lastRenderedPageBreak/>
        <w:t>C SPÔSOB URČENIA CENY</w:t>
      </w:r>
      <w:bookmarkEnd w:id="270"/>
    </w:p>
    <w:p w14:paraId="62F8217D" w14:textId="52FD1D31" w:rsidR="004844B8" w:rsidRPr="004D239D" w:rsidRDefault="004844B8" w:rsidP="003A3BBA">
      <w:pPr>
        <w:jc w:val="both"/>
        <w:rPr>
          <w:rFonts w:cs="Arial"/>
          <w:sz w:val="20"/>
          <w:szCs w:val="20"/>
        </w:rPr>
      </w:pPr>
    </w:p>
    <w:p w14:paraId="1FF4D848" w14:textId="77777777" w:rsidR="000A38A1" w:rsidRPr="004D239D" w:rsidRDefault="000A38A1" w:rsidP="003A3BBA">
      <w:pPr>
        <w:jc w:val="both"/>
        <w:rPr>
          <w:rFonts w:cs="Arial"/>
          <w:sz w:val="20"/>
          <w:szCs w:val="20"/>
        </w:rPr>
      </w:pPr>
    </w:p>
    <w:p w14:paraId="287D687C" w14:textId="77777777" w:rsidR="002C0FD0" w:rsidRPr="004D239D" w:rsidRDefault="002C0FD0">
      <w:pPr>
        <w:numPr>
          <w:ilvl w:val="1"/>
          <w:numId w:val="39"/>
        </w:numPr>
        <w:jc w:val="both"/>
        <w:rPr>
          <w:rFonts w:cs="Arial"/>
          <w:sz w:val="20"/>
          <w:szCs w:val="20"/>
        </w:rPr>
      </w:pPr>
      <w:r w:rsidRPr="004D239D">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pPr>
        <w:numPr>
          <w:ilvl w:val="1"/>
          <w:numId w:val="39"/>
        </w:numPr>
        <w:jc w:val="both"/>
        <w:rPr>
          <w:rFonts w:cs="Arial"/>
          <w:sz w:val="20"/>
          <w:szCs w:val="20"/>
        </w:rPr>
      </w:pPr>
      <w:r w:rsidRPr="004D239D">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sz w:val="20"/>
          <w:szCs w:val="20"/>
        </w:rPr>
        <w:t>reverse</w:t>
      </w:r>
      <w:proofErr w:type="spellEnd"/>
      <w:r w:rsidRPr="004D239D">
        <w:rPr>
          <w:rFonts w:cs="Arial"/>
          <w:sz w:val="20"/>
          <w:szCs w:val="20"/>
        </w:rPr>
        <w:t xml:space="preserve"> </w:t>
      </w:r>
      <w:proofErr w:type="spellStart"/>
      <w:r w:rsidRPr="004D239D">
        <w:rPr>
          <w:rFonts w:cs="Arial"/>
          <w:sz w:val="20"/>
          <w:szCs w:val="20"/>
        </w:rPr>
        <w:t>charge</w:t>
      </w:r>
      <w:proofErr w:type="spellEnd"/>
      <w:r w:rsidRPr="004D239D">
        <w:rPr>
          <w:rFonts w:cs="Arial"/>
          <w:sz w:val="20"/>
          <w:szCs w:val="20"/>
        </w:rPr>
        <w:t>“ mechanizmus).</w:t>
      </w:r>
    </w:p>
    <w:p w14:paraId="14528080" w14:textId="77777777" w:rsidR="002C0FD0" w:rsidRPr="004D239D" w:rsidRDefault="002C0FD0">
      <w:pPr>
        <w:numPr>
          <w:ilvl w:val="1"/>
          <w:numId w:val="39"/>
        </w:numPr>
        <w:jc w:val="both"/>
        <w:rPr>
          <w:rFonts w:cs="Arial"/>
          <w:sz w:val="20"/>
          <w:szCs w:val="20"/>
        </w:rPr>
      </w:pPr>
      <w:r w:rsidRPr="004D239D">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pPr>
        <w:numPr>
          <w:ilvl w:val="1"/>
          <w:numId w:val="39"/>
        </w:numPr>
        <w:jc w:val="both"/>
        <w:rPr>
          <w:rFonts w:cs="Arial"/>
          <w:sz w:val="20"/>
          <w:szCs w:val="20"/>
        </w:rPr>
      </w:pPr>
      <w:r w:rsidRPr="004D239D">
        <w:rPr>
          <w:rFonts w:cs="Arial"/>
          <w:sz w:val="20"/>
          <w:szCs w:val="20"/>
        </w:rPr>
        <w:t xml:space="preserve">Cena musí byť stanovená v mene euro (vrátane prípadných ďalších iných príplatkov alebo poplatkov). </w:t>
      </w:r>
    </w:p>
    <w:p w14:paraId="0D82105C" w14:textId="489D6E5E" w:rsidR="002C0FD0" w:rsidRDefault="002C0FD0">
      <w:pPr>
        <w:numPr>
          <w:ilvl w:val="1"/>
          <w:numId w:val="39"/>
        </w:numPr>
        <w:jc w:val="both"/>
        <w:rPr>
          <w:rFonts w:cs="Arial"/>
          <w:sz w:val="20"/>
          <w:szCs w:val="20"/>
        </w:rPr>
      </w:pPr>
      <w:r w:rsidRPr="004D239D">
        <w:rPr>
          <w:rFonts w:cs="Arial"/>
          <w:sz w:val="20"/>
          <w:szCs w:val="20"/>
        </w:rPr>
        <w:t>Cenu je potrebné uvádzať v eurách bez DPH, výšku DPH a vrátane DPH.</w:t>
      </w:r>
    </w:p>
    <w:p w14:paraId="51BA4D59" w14:textId="77777777" w:rsidR="002C0FD0" w:rsidRPr="004D239D" w:rsidRDefault="002C0FD0">
      <w:pPr>
        <w:numPr>
          <w:ilvl w:val="1"/>
          <w:numId w:val="39"/>
        </w:numPr>
        <w:jc w:val="both"/>
        <w:rPr>
          <w:rFonts w:cs="Arial"/>
          <w:sz w:val="20"/>
          <w:szCs w:val="20"/>
        </w:rPr>
      </w:pPr>
      <w:r w:rsidRPr="004D239D">
        <w:rPr>
          <w:rFonts w:cs="Arial"/>
          <w:sz w:val="20"/>
          <w:szCs w:val="20"/>
        </w:rPr>
        <w:t>V prípade, že uchádzač nie je platcom DPH, toto uvedie pri vyjadrení ceny.</w:t>
      </w:r>
    </w:p>
    <w:p w14:paraId="73362473" w14:textId="77777777" w:rsidR="002C0FD0" w:rsidRPr="00CA0B1E" w:rsidRDefault="002C0FD0">
      <w:pPr>
        <w:numPr>
          <w:ilvl w:val="1"/>
          <w:numId w:val="39"/>
        </w:numPr>
        <w:jc w:val="both"/>
        <w:rPr>
          <w:rFonts w:cs="Arial"/>
          <w:sz w:val="20"/>
          <w:szCs w:val="20"/>
        </w:rPr>
      </w:pPr>
      <w:r w:rsidRPr="00CA0B1E">
        <w:rPr>
          <w:rFonts w:cs="Arial"/>
          <w:sz w:val="20"/>
          <w:szCs w:val="20"/>
        </w:rPr>
        <w:t>Určenie ceny a spôsob jej určenia musí byť zrozumiteľný a jasný.</w:t>
      </w:r>
    </w:p>
    <w:p w14:paraId="0A8A5E81" w14:textId="00F5683E" w:rsidR="000905EF" w:rsidRPr="00CA0B1E" w:rsidRDefault="00EE2FA1" w:rsidP="000905EF">
      <w:pPr>
        <w:numPr>
          <w:ilvl w:val="1"/>
          <w:numId w:val="39"/>
        </w:numPr>
        <w:jc w:val="both"/>
        <w:rPr>
          <w:rFonts w:cs="Arial"/>
          <w:sz w:val="20"/>
          <w:szCs w:val="20"/>
        </w:rPr>
      </w:pPr>
      <w:r w:rsidRPr="00CA0B1E">
        <w:rPr>
          <w:rFonts w:cs="Arial"/>
          <w:sz w:val="20"/>
          <w:szCs w:val="20"/>
        </w:rPr>
        <w:t xml:space="preserve">Navrhovaná cena musí zahŕňať všetky náklady poskytovateľa súvisiace s riadnym plnením predmetu zákazky počas celej doby trvania zmluvy, vrátane nákladov na analýzu, implementáciu, migráciu, inštaláciu, dodanie hardvéru a softvéru, licencií, školení, monitoringu, Service </w:t>
      </w:r>
      <w:proofErr w:type="spellStart"/>
      <w:r w:rsidRPr="00CA0B1E">
        <w:rPr>
          <w:rFonts w:cs="Arial"/>
          <w:sz w:val="20"/>
          <w:szCs w:val="20"/>
        </w:rPr>
        <w:t>Desku</w:t>
      </w:r>
      <w:proofErr w:type="spellEnd"/>
      <w:r w:rsidRPr="00CA0B1E">
        <w:rPr>
          <w:rFonts w:cs="Arial"/>
          <w:sz w:val="20"/>
          <w:szCs w:val="20"/>
        </w:rPr>
        <w:t>, údržby, podpory, dopravy, cestovných náhrad, poistenia, daní, poplatkov a všetkých ostatných nákladov potrebných na riadne splnenie predmetu zákazky. Uchádzač je povinný oceniť všetky položky Vyhodnocovacej tabuľky</w:t>
      </w:r>
      <w:r w:rsidR="009234EE" w:rsidRPr="00CA0B1E">
        <w:rPr>
          <w:rFonts w:cs="Arial"/>
          <w:sz w:val="20"/>
          <w:szCs w:val="20"/>
        </w:rPr>
        <w:t>, ktorá tvorí súčasť Prílohy č. 1 týchto súťažných podkladov.</w:t>
      </w:r>
      <w:r w:rsidR="00203835" w:rsidRPr="00CA0B1E">
        <w:rPr>
          <w:rFonts w:cs="Arial"/>
          <w:sz w:val="20"/>
          <w:szCs w:val="20"/>
        </w:rPr>
        <w:t xml:space="preserve"> </w:t>
      </w:r>
      <w:r w:rsidR="00EB5DDA" w:rsidRPr="00CA0B1E">
        <w:rPr>
          <w:rFonts w:cs="Arial"/>
          <w:sz w:val="20"/>
          <w:szCs w:val="20"/>
        </w:rPr>
        <w:t xml:space="preserve">Na účely vyhodnotenia ponúk bude hodnotenou cenou </w:t>
      </w:r>
      <w:r w:rsidR="000128A8" w:rsidRPr="00CA0B1E">
        <w:rPr>
          <w:rFonts w:cs="Arial"/>
          <w:sz w:val="20"/>
          <w:szCs w:val="20"/>
        </w:rPr>
        <w:t xml:space="preserve">výsledná </w:t>
      </w:r>
      <w:r w:rsidR="00EB5DDA" w:rsidRPr="00CA0B1E">
        <w:rPr>
          <w:rFonts w:cs="Arial"/>
          <w:sz w:val="20"/>
          <w:szCs w:val="20"/>
        </w:rPr>
        <w:t xml:space="preserve">celková cena </w:t>
      </w:r>
      <w:r w:rsidR="000128A8" w:rsidRPr="00CA0B1E">
        <w:rPr>
          <w:rFonts w:cs="Arial"/>
          <w:sz w:val="20"/>
          <w:szCs w:val="20"/>
        </w:rPr>
        <w:t xml:space="preserve">bez DPH </w:t>
      </w:r>
      <w:r w:rsidR="00EB5DDA" w:rsidRPr="00CA0B1E">
        <w:rPr>
          <w:rFonts w:cs="Arial"/>
          <w:sz w:val="20"/>
          <w:szCs w:val="20"/>
        </w:rPr>
        <w:t xml:space="preserve">vypočítaná podľa modelu uvedeného vo Vyhodnocovacej tabuľke, </w:t>
      </w:r>
      <w:r w:rsidR="000128A8" w:rsidRPr="00CA0B1E">
        <w:rPr>
          <w:rFonts w:cs="Arial"/>
          <w:sz w:val="20"/>
          <w:szCs w:val="20"/>
        </w:rPr>
        <w:t>a to vrátane modelovej ceny za prechodné zabezpečenie prevádzky IT infraštruktúry po zániku zmluvného vzťahu v rozsahu uvedenom vo Vyhodnocovacej tabuľke</w:t>
      </w:r>
      <w:r w:rsidR="00EB5DDA" w:rsidRPr="00CA0B1E">
        <w:rPr>
          <w:rFonts w:cs="Arial"/>
          <w:sz w:val="20"/>
          <w:szCs w:val="20"/>
        </w:rPr>
        <w:t>.</w:t>
      </w:r>
    </w:p>
    <w:p w14:paraId="0F1B7F60" w14:textId="29FC0181" w:rsidR="00D450F9" w:rsidRPr="00CA0B1E" w:rsidRDefault="000128A8" w:rsidP="00D450F9">
      <w:pPr>
        <w:numPr>
          <w:ilvl w:val="1"/>
          <w:numId w:val="39"/>
        </w:numPr>
        <w:jc w:val="both"/>
        <w:rPr>
          <w:rFonts w:cs="Arial"/>
          <w:sz w:val="20"/>
          <w:szCs w:val="20"/>
        </w:rPr>
      </w:pPr>
      <w:r w:rsidRPr="00CA0B1E">
        <w:rPr>
          <w:rFonts w:cs="Arial"/>
          <w:sz w:val="20"/>
          <w:szCs w:val="20"/>
        </w:rPr>
        <w:t xml:space="preserve">Mesačná cena za realizáciu </w:t>
      </w:r>
      <w:r w:rsidR="000905EF" w:rsidRPr="00CA0B1E">
        <w:rPr>
          <w:rFonts w:cs="Arial"/>
          <w:sz w:val="20"/>
          <w:szCs w:val="20"/>
        </w:rPr>
        <w:t xml:space="preserve">plnenia </w:t>
      </w:r>
      <w:r w:rsidRPr="00CA0B1E">
        <w:rPr>
          <w:rFonts w:cs="Arial"/>
          <w:sz w:val="20"/>
          <w:szCs w:val="20"/>
        </w:rPr>
        <w:t xml:space="preserve">predmetu zákazky sa počas celej doby trvania zmluvy určí </w:t>
      </w:r>
      <w:r w:rsidR="000905EF" w:rsidRPr="00CA0B1E">
        <w:rPr>
          <w:rFonts w:cs="Arial"/>
          <w:sz w:val="20"/>
          <w:szCs w:val="20"/>
        </w:rPr>
        <w:t xml:space="preserve">podľa mechanizmu </w:t>
      </w:r>
      <w:r w:rsidRPr="00CA0B1E">
        <w:rPr>
          <w:rFonts w:cs="Arial"/>
          <w:sz w:val="20"/>
          <w:szCs w:val="20"/>
        </w:rPr>
        <w:t>uvedeného nižšie, na základe jednotkových cien uvedených uchádzačom vo Vyhodnocovacej tabuľke, ktorá tvorí súčasť Prílohy č</w:t>
      </w:r>
      <w:r w:rsidR="000905EF" w:rsidRPr="00CA0B1E">
        <w:rPr>
          <w:rFonts w:cs="Arial"/>
          <w:sz w:val="20"/>
          <w:szCs w:val="20"/>
        </w:rPr>
        <w:t xml:space="preserve">. </w:t>
      </w:r>
      <w:r w:rsidRPr="00CA0B1E">
        <w:rPr>
          <w:rFonts w:cs="Arial"/>
          <w:sz w:val="20"/>
          <w:szCs w:val="20"/>
        </w:rPr>
        <w:t>1 týchto súťažných podkladov, a to so zohľadnením skutočného využitia požadovanej kapacity a variabilnej kapacity v rámci aktuálneho rozsahu kapacity zvoleného objednávateľom:</w:t>
      </w:r>
      <w:r w:rsidRPr="00CA0B1E">
        <w:rPr>
          <w:rFonts w:cs="Arial"/>
          <w:sz w:val="20"/>
          <w:szCs w:val="20"/>
        </w:rPr>
        <w:br/>
        <w:t xml:space="preserve">(a) Pri serveroch sa pre každý jednotlivý mesiac poskytovania služby použije jednotková cena za príslušný typ servera uvedená uchádzačom vo Vyhodnocovacej tabuľke predloženej v ponuke; skutočná fakturovaná suma za servery zodpovedá súčtu jednotkových mesačných cien všetkých typov serverov podľa Vyhodnocovacej tabuľky, bez ohľadu </w:t>
      </w:r>
      <w:r w:rsidR="000905EF" w:rsidRPr="00CA0B1E">
        <w:rPr>
          <w:rFonts w:cs="Arial"/>
          <w:sz w:val="20"/>
          <w:szCs w:val="20"/>
        </w:rPr>
        <w:t xml:space="preserve">na </w:t>
      </w:r>
      <w:r w:rsidRPr="00CA0B1E">
        <w:rPr>
          <w:rFonts w:cs="Arial"/>
          <w:sz w:val="20"/>
          <w:szCs w:val="20"/>
        </w:rPr>
        <w:t>skutočné využitie výpočtovej kapacity, keďže táto časť Ceny nie je viazaná na model „</w:t>
      </w:r>
      <w:proofErr w:type="spellStart"/>
      <w:r w:rsidRPr="00CA0B1E">
        <w:rPr>
          <w:rFonts w:cs="Arial"/>
          <w:sz w:val="20"/>
          <w:szCs w:val="20"/>
        </w:rPr>
        <w:t>pay</w:t>
      </w:r>
      <w:proofErr w:type="spellEnd"/>
      <w:r w:rsidRPr="00CA0B1E">
        <w:rPr>
          <w:rFonts w:cs="Arial"/>
          <w:sz w:val="20"/>
          <w:szCs w:val="20"/>
        </w:rPr>
        <w:t>-per-</w:t>
      </w:r>
      <w:proofErr w:type="spellStart"/>
      <w:r w:rsidRPr="00CA0B1E">
        <w:rPr>
          <w:rFonts w:cs="Arial"/>
          <w:sz w:val="20"/>
          <w:szCs w:val="20"/>
        </w:rPr>
        <w:t>use</w:t>
      </w:r>
      <w:proofErr w:type="spellEnd"/>
      <w:r w:rsidRPr="00CA0B1E">
        <w:rPr>
          <w:rFonts w:cs="Arial"/>
          <w:sz w:val="20"/>
          <w:szCs w:val="20"/>
        </w:rPr>
        <w:t>“</w:t>
      </w:r>
      <w:r w:rsidR="000905EF" w:rsidRPr="00CA0B1E">
        <w:rPr>
          <w:rFonts w:cs="Arial"/>
          <w:sz w:val="20"/>
          <w:szCs w:val="20"/>
        </w:rPr>
        <w:t>.</w:t>
      </w:r>
      <w:r w:rsidRPr="00367824">
        <w:rPr>
          <w:rFonts w:cs="Arial"/>
          <w:sz w:val="20"/>
          <w:szCs w:val="20"/>
        </w:rPr>
        <w:br/>
        <w:t>(b) Pri úložiskách (</w:t>
      </w:r>
      <w:proofErr w:type="spellStart"/>
      <w:r w:rsidRPr="00367824">
        <w:rPr>
          <w:rFonts w:cs="Arial"/>
          <w:sz w:val="20"/>
          <w:szCs w:val="20"/>
        </w:rPr>
        <w:t>Storage</w:t>
      </w:r>
      <w:proofErr w:type="spellEnd"/>
      <w:r w:rsidRPr="00367824">
        <w:rPr>
          <w:rFonts w:cs="Arial"/>
          <w:sz w:val="20"/>
          <w:szCs w:val="20"/>
        </w:rPr>
        <w:t>) sa mesačná cena za príslušný typ úložiska (</w:t>
      </w:r>
      <w:proofErr w:type="spellStart"/>
      <w:r w:rsidRPr="00367824">
        <w:rPr>
          <w:rFonts w:cs="Arial"/>
          <w:sz w:val="20"/>
          <w:szCs w:val="20"/>
        </w:rPr>
        <w:t>NVMe</w:t>
      </w:r>
      <w:proofErr w:type="spellEnd"/>
      <w:r w:rsidRPr="00367824">
        <w:rPr>
          <w:rFonts w:cs="Arial"/>
          <w:sz w:val="20"/>
          <w:szCs w:val="20"/>
        </w:rPr>
        <w:t xml:space="preserve"> </w:t>
      </w:r>
      <w:proofErr w:type="spellStart"/>
      <w:r w:rsidRPr="00367824">
        <w:rPr>
          <w:rFonts w:cs="Arial"/>
          <w:sz w:val="20"/>
          <w:szCs w:val="20"/>
        </w:rPr>
        <w:t>tier</w:t>
      </w:r>
      <w:proofErr w:type="spellEnd"/>
      <w:r w:rsidRPr="00367824">
        <w:rPr>
          <w:rFonts w:cs="Arial"/>
          <w:sz w:val="20"/>
          <w:szCs w:val="20"/>
        </w:rPr>
        <w:t xml:space="preserve"> </w:t>
      </w:r>
      <w:proofErr w:type="spellStart"/>
      <w:r w:rsidRPr="00367824">
        <w:rPr>
          <w:rFonts w:cs="Arial"/>
          <w:sz w:val="20"/>
          <w:szCs w:val="20"/>
        </w:rPr>
        <w:t>Storage</w:t>
      </w:r>
      <w:proofErr w:type="spellEnd"/>
      <w:r w:rsidRPr="00367824">
        <w:rPr>
          <w:rFonts w:cs="Arial"/>
          <w:sz w:val="20"/>
          <w:szCs w:val="20"/>
        </w:rPr>
        <w:t xml:space="preserve"> a GIS </w:t>
      </w:r>
      <w:proofErr w:type="spellStart"/>
      <w:r w:rsidRPr="00367824">
        <w:rPr>
          <w:rFonts w:cs="Arial"/>
          <w:sz w:val="20"/>
          <w:szCs w:val="20"/>
        </w:rPr>
        <w:t>Storage</w:t>
      </w:r>
      <w:proofErr w:type="spellEnd"/>
      <w:r w:rsidRPr="00367824">
        <w:rPr>
          <w:rFonts w:cs="Arial"/>
          <w:sz w:val="20"/>
          <w:szCs w:val="20"/>
        </w:rPr>
        <w:t>) vypočíta ako súčet nasledovných hodnôt:</w:t>
      </w:r>
      <w:r w:rsidRPr="000128A8">
        <w:rPr>
          <w:rFonts w:cs="Arial"/>
          <w:sz w:val="20"/>
          <w:szCs w:val="20"/>
        </w:rPr>
        <w:br/>
      </w:r>
      <w:r w:rsidRPr="00367824">
        <w:rPr>
          <w:rFonts w:cs="Arial"/>
          <w:sz w:val="20"/>
          <w:szCs w:val="20"/>
        </w:rPr>
        <w:t>(i) súčet cien za všetky nižšie plne využité rozsahy kapacity, ktoré sa vypočítajú ako súčin ceny za gigabajt (</w:t>
      </w:r>
      <w:proofErr w:type="spellStart"/>
      <w:r w:rsidRPr="00367824">
        <w:rPr>
          <w:rFonts w:cs="Arial"/>
          <w:sz w:val="20"/>
          <w:szCs w:val="20"/>
        </w:rPr>
        <w:t>GiB</w:t>
      </w:r>
      <w:proofErr w:type="spellEnd"/>
      <w:r w:rsidRPr="00367824">
        <w:rPr>
          <w:rFonts w:cs="Arial"/>
          <w:sz w:val="20"/>
          <w:szCs w:val="20"/>
        </w:rPr>
        <w:t>) v príslušnom rozsahu kapacity podľa Vyhodnocovacej tabuľky a maximálnej číselnej hodnoty príslušného rozsahu kapacity vyjadreného v gigabajtoch (</w:t>
      </w:r>
      <w:proofErr w:type="spellStart"/>
      <w:r w:rsidRPr="00367824">
        <w:rPr>
          <w:rFonts w:cs="Arial"/>
          <w:sz w:val="20"/>
          <w:szCs w:val="20"/>
        </w:rPr>
        <w:t>GiB</w:t>
      </w:r>
      <w:proofErr w:type="spellEnd"/>
      <w:r w:rsidRPr="00367824">
        <w:rPr>
          <w:rFonts w:cs="Arial"/>
          <w:sz w:val="20"/>
          <w:szCs w:val="20"/>
        </w:rPr>
        <w:t>);</w:t>
      </w:r>
      <w:r w:rsidRPr="000128A8">
        <w:rPr>
          <w:rFonts w:cs="Arial"/>
          <w:sz w:val="20"/>
          <w:szCs w:val="20"/>
        </w:rPr>
        <w:br/>
      </w:r>
      <w:r w:rsidRPr="00367824">
        <w:rPr>
          <w:rFonts w:cs="Arial"/>
          <w:sz w:val="20"/>
          <w:szCs w:val="20"/>
        </w:rPr>
        <w:t>(ii) cena za paušálnu časť aktuálne využívaného rozsahu kapacity (60 %), ktorá sa vypočíta ako súčin ceny za gigabajt (</w:t>
      </w:r>
      <w:proofErr w:type="spellStart"/>
      <w:r w:rsidRPr="00367824">
        <w:rPr>
          <w:rFonts w:cs="Arial"/>
          <w:sz w:val="20"/>
          <w:szCs w:val="20"/>
        </w:rPr>
        <w:t>GiB</w:t>
      </w:r>
      <w:proofErr w:type="spellEnd"/>
      <w:r w:rsidRPr="00367824">
        <w:rPr>
          <w:rFonts w:cs="Arial"/>
          <w:sz w:val="20"/>
          <w:szCs w:val="20"/>
        </w:rPr>
        <w:t>) v príslušnom rozsahu kapacity podľa Vyhodnocovacej tabuľky a číselnej hodnoty zodpovedajúcej 60 % príslušného rozsahu kapacity vyjadreného v gigabajtoch (</w:t>
      </w:r>
      <w:proofErr w:type="spellStart"/>
      <w:r w:rsidRPr="00367824">
        <w:rPr>
          <w:rFonts w:cs="Arial"/>
          <w:sz w:val="20"/>
          <w:szCs w:val="20"/>
        </w:rPr>
        <w:t>GiB</w:t>
      </w:r>
      <w:proofErr w:type="spellEnd"/>
      <w:r w:rsidRPr="00367824">
        <w:rPr>
          <w:rFonts w:cs="Arial"/>
          <w:sz w:val="20"/>
          <w:szCs w:val="20"/>
        </w:rPr>
        <w:t>);</w:t>
      </w:r>
      <w:r w:rsidRPr="000128A8">
        <w:rPr>
          <w:rFonts w:cs="Arial"/>
          <w:sz w:val="20"/>
          <w:szCs w:val="20"/>
        </w:rPr>
        <w:br/>
      </w:r>
      <w:r w:rsidRPr="00367824">
        <w:rPr>
          <w:rFonts w:cs="Arial"/>
          <w:sz w:val="20"/>
          <w:szCs w:val="20"/>
        </w:rPr>
        <w:t>(iii) cena za časť aktuálne využívaného rozsahu kapacity, ktorú objednávateľ využíva nad rámec paušálnej časti podľa bodu (ii) vyššie, ktorá sa vypočíta ako súčin ceny za gigabajt (</w:t>
      </w:r>
      <w:proofErr w:type="spellStart"/>
      <w:r w:rsidRPr="00367824">
        <w:rPr>
          <w:rFonts w:cs="Arial"/>
          <w:sz w:val="20"/>
          <w:szCs w:val="20"/>
        </w:rPr>
        <w:t>GiB</w:t>
      </w:r>
      <w:proofErr w:type="spellEnd"/>
      <w:r w:rsidRPr="00367824">
        <w:rPr>
          <w:rFonts w:cs="Arial"/>
          <w:sz w:val="20"/>
          <w:szCs w:val="20"/>
        </w:rPr>
        <w:t>) v príslušnom rozsahu kapacity podľa Vyhodnocovacej tabuľky a časti rozsahu kapacity využívaného nad rámec paušálneho rozsahu kapacity v gigabajtoch (</w:t>
      </w:r>
      <w:proofErr w:type="spellStart"/>
      <w:r w:rsidRPr="00367824">
        <w:rPr>
          <w:rFonts w:cs="Arial"/>
          <w:sz w:val="20"/>
          <w:szCs w:val="20"/>
        </w:rPr>
        <w:t>GiB</w:t>
      </w:r>
      <w:proofErr w:type="spellEnd"/>
      <w:r w:rsidRPr="00367824">
        <w:rPr>
          <w:rFonts w:cs="Arial"/>
          <w:sz w:val="20"/>
          <w:szCs w:val="20"/>
        </w:rPr>
        <w:t>), pričom rozsah kapacity využívaný nad rámec paušálneho rozsahu kapacity sa vypočíta ako priemer priemerných denných hodnôt v gigabajtoch (</w:t>
      </w:r>
      <w:proofErr w:type="spellStart"/>
      <w:r w:rsidRPr="00367824">
        <w:rPr>
          <w:rFonts w:cs="Arial"/>
          <w:sz w:val="20"/>
          <w:szCs w:val="20"/>
        </w:rPr>
        <w:t>GiB</w:t>
      </w:r>
      <w:proofErr w:type="spellEnd"/>
      <w:r w:rsidRPr="00367824">
        <w:rPr>
          <w:rFonts w:cs="Arial"/>
          <w:sz w:val="20"/>
          <w:szCs w:val="20"/>
        </w:rPr>
        <w:t>) využívaných objednávateľom v danom mesiaci.</w:t>
      </w:r>
      <w:r w:rsidRPr="000128A8">
        <w:rPr>
          <w:rFonts w:cs="Arial"/>
          <w:sz w:val="20"/>
          <w:szCs w:val="20"/>
        </w:rPr>
        <w:br/>
      </w:r>
      <w:r w:rsidRPr="00367824">
        <w:rPr>
          <w:rFonts w:cs="Arial"/>
          <w:sz w:val="20"/>
          <w:szCs w:val="20"/>
        </w:rPr>
        <w:t>(c) Ceny za gigabajt (</w:t>
      </w:r>
      <w:proofErr w:type="spellStart"/>
      <w:r w:rsidRPr="00367824">
        <w:rPr>
          <w:rFonts w:cs="Arial"/>
          <w:sz w:val="20"/>
          <w:szCs w:val="20"/>
        </w:rPr>
        <w:t>GiB</w:t>
      </w:r>
      <w:proofErr w:type="spellEnd"/>
      <w:r w:rsidRPr="00367824">
        <w:rPr>
          <w:rFonts w:cs="Arial"/>
          <w:sz w:val="20"/>
          <w:szCs w:val="20"/>
        </w:rPr>
        <w:t>) v jednotlivých rozsahoch kapacity sa určujú podľa jednotkovej ceny za prvý rozsah kapacity uvedenej uchádzačom vo Vyhodnocovacej tabuľke a príslušných koeficientov uvedených vo Vyhodnocovacej tabuľke.</w:t>
      </w:r>
      <w:r w:rsidRPr="000128A8">
        <w:rPr>
          <w:rFonts w:cs="Arial"/>
          <w:sz w:val="20"/>
          <w:szCs w:val="20"/>
        </w:rPr>
        <w:br/>
      </w:r>
      <w:r w:rsidRPr="00367824">
        <w:rPr>
          <w:rFonts w:cs="Arial"/>
          <w:sz w:val="20"/>
          <w:szCs w:val="20"/>
        </w:rPr>
        <w:t>(d) V prípade, ak v rámci merania využívania rozsahu kapacity úložísk (</w:t>
      </w:r>
      <w:proofErr w:type="spellStart"/>
      <w:r w:rsidRPr="00367824">
        <w:rPr>
          <w:rFonts w:cs="Arial"/>
          <w:sz w:val="20"/>
          <w:szCs w:val="20"/>
        </w:rPr>
        <w:t>Storage</w:t>
      </w:r>
      <w:proofErr w:type="spellEnd"/>
      <w:r w:rsidRPr="00367824">
        <w:rPr>
          <w:rFonts w:cs="Arial"/>
          <w:sz w:val="20"/>
          <w:szCs w:val="20"/>
        </w:rPr>
        <w:t>) dôjde k výpadku, za ktorý zodpovedá poskytovateľ, výška ceny v aktuálne využívanom rozsahu sa určí podľa paušálnej časti (60 %) podľa bodu (b)(ii) vyššie.</w:t>
      </w:r>
      <w:r w:rsidRPr="000128A8">
        <w:rPr>
          <w:rFonts w:cs="Arial"/>
          <w:sz w:val="20"/>
          <w:szCs w:val="20"/>
        </w:rPr>
        <w:br/>
      </w:r>
      <w:r w:rsidRPr="00367824">
        <w:rPr>
          <w:rFonts w:cs="Arial"/>
          <w:sz w:val="20"/>
          <w:szCs w:val="20"/>
        </w:rPr>
        <w:t>(e) V prípade, ak v rámci merania využívania rozsahu kapacity úložísk (</w:t>
      </w:r>
      <w:proofErr w:type="spellStart"/>
      <w:r w:rsidRPr="00367824">
        <w:rPr>
          <w:rFonts w:cs="Arial"/>
          <w:sz w:val="20"/>
          <w:szCs w:val="20"/>
        </w:rPr>
        <w:t>Storage</w:t>
      </w:r>
      <w:proofErr w:type="spellEnd"/>
      <w:r w:rsidRPr="00367824">
        <w:rPr>
          <w:rFonts w:cs="Arial"/>
          <w:sz w:val="20"/>
          <w:szCs w:val="20"/>
        </w:rPr>
        <w:t>) dôjde k výpadku, za ktorý zodpovedá objednávateľ, výška ceny v aktuálne využívanom rozsahu sa určí ako súčin ceny za jeden (1) gigabajt v príslušnom rozsahu kapacity podľa Vyhodnocovacej tabuľky a maximálnej číselnej hodnoty aktuálne využívaného rozsahu kapacity vyjadrenej v gigabajtoch (</w:t>
      </w:r>
      <w:proofErr w:type="spellStart"/>
      <w:r w:rsidRPr="00367824">
        <w:rPr>
          <w:rFonts w:cs="Arial"/>
          <w:sz w:val="20"/>
          <w:szCs w:val="20"/>
        </w:rPr>
        <w:t>GiB</w:t>
      </w:r>
      <w:proofErr w:type="spellEnd"/>
      <w:r w:rsidRPr="00367824">
        <w:rPr>
          <w:rFonts w:cs="Arial"/>
          <w:sz w:val="20"/>
          <w:szCs w:val="20"/>
        </w:rPr>
        <w:t>).</w:t>
      </w:r>
      <w:r w:rsidRPr="000128A8">
        <w:rPr>
          <w:rFonts w:cs="Arial"/>
          <w:sz w:val="20"/>
          <w:szCs w:val="20"/>
        </w:rPr>
        <w:br/>
      </w:r>
      <w:r w:rsidRPr="00367824">
        <w:rPr>
          <w:rFonts w:cs="Arial"/>
          <w:sz w:val="20"/>
          <w:szCs w:val="20"/>
        </w:rPr>
        <w:t>(f) V prípade, ak objednávateľ využije menej ako 60 % príslušnej kapacity rozsahu, výška ceny v aktuálne využívanom rozsahu sa určí podľa paušálnej časti (60 %) podľa bodu (b)(ii) vyššie.</w:t>
      </w:r>
      <w:r w:rsidRPr="000128A8">
        <w:rPr>
          <w:rFonts w:cs="Arial"/>
          <w:sz w:val="20"/>
          <w:szCs w:val="20"/>
        </w:rPr>
        <w:br/>
      </w:r>
      <w:r w:rsidRPr="00367824">
        <w:rPr>
          <w:rFonts w:cs="Arial"/>
          <w:sz w:val="20"/>
          <w:szCs w:val="20"/>
        </w:rPr>
        <w:t>(g) Súčasťou mesačnej ceny je aj odmena poskytovateľa za poskytovanie údržby (servis/</w:t>
      </w:r>
      <w:proofErr w:type="spellStart"/>
      <w:r w:rsidRPr="00367824">
        <w:rPr>
          <w:rFonts w:cs="Arial"/>
          <w:sz w:val="20"/>
          <w:szCs w:val="20"/>
        </w:rPr>
        <w:t>maintenance</w:t>
      </w:r>
      <w:proofErr w:type="spellEnd"/>
      <w:r w:rsidRPr="00367824">
        <w:rPr>
          <w:rFonts w:cs="Arial"/>
          <w:sz w:val="20"/>
          <w:szCs w:val="20"/>
        </w:rPr>
        <w:t xml:space="preserve">) IT </w:t>
      </w:r>
      <w:r w:rsidRPr="00367824">
        <w:rPr>
          <w:rFonts w:cs="Arial"/>
          <w:sz w:val="20"/>
          <w:szCs w:val="20"/>
        </w:rPr>
        <w:lastRenderedPageBreak/>
        <w:t>infraštruktúry a užívateľskej podpory, ktorá sa vypočíta vo výške 13,07 % (trinásť celých sedem stotín percenta) súčinu ceny za jeden (1) gigabajt v prvom rozsahu kapacity podľa Vyhodnocovacej tabuľky a maximálnej číselnej hodnoty prvého rozsahu kapacity vyjadrenej v gigabajtoch (</w:t>
      </w:r>
      <w:proofErr w:type="spellStart"/>
      <w:r w:rsidRPr="00367824">
        <w:rPr>
          <w:rFonts w:cs="Arial"/>
          <w:sz w:val="20"/>
          <w:szCs w:val="20"/>
        </w:rPr>
        <w:t>GiB</w:t>
      </w:r>
      <w:proofErr w:type="spellEnd"/>
      <w:r w:rsidRPr="00367824">
        <w:rPr>
          <w:rFonts w:cs="Arial"/>
          <w:sz w:val="20"/>
          <w:szCs w:val="20"/>
        </w:rPr>
        <w:t>).</w:t>
      </w:r>
      <w:r w:rsidRPr="000128A8">
        <w:rPr>
          <w:rFonts w:cs="Arial"/>
          <w:sz w:val="20"/>
          <w:szCs w:val="20"/>
        </w:rPr>
        <w:br/>
      </w:r>
      <w:r w:rsidRPr="00367824">
        <w:rPr>
          <w:rFonts w:cs="Arial"/>
          <w:sz w:val="20"/>
          <w:szCs w:val="20"/>
        </w:rPr>
        <w:t xml:space="preserve">(h) K sume prvej úhrady Ceny bude pripočítaná jednorazová odmena poskytovateľa za implementáciu a migráciu, ktorá sa vypočíta vo výške 2,10 % (dve celé a jedna desatina percenta) súčinu ceny za jeden (1) gigabajt v prvom rozsahu kapacity podľa Vyhodnocovacej tabuľky a maximálnej číselnej hodnoty </w:t>
      </w:r>
      <w:r w:rsidRPr="00CA0B1E">
        <w:rPr>
          <w:rFonts w:cs="Arial"/>
          <w:sz w:val="20"/>
          <w:szCs w:val="20"/>
        </w:rPr>
        <w:t>prvého rozsahu kapacity vyjadrenej v gigabajtoch (</w:t>
      </w:r>
      <w:proofErr w:type="spellStart"/>
      <w:r w:rsidRPr="00CA0B1E">
        <w:rPr>
          <w:rFonts w:cs="Arial"/>
          <w:sz w:val="20"/>
          <w:szCs w:val="20"/>
        </w:rPr>
        <w:t>GiB</w:t>
      </w:r>
      <w:proofErr w:type="spellEnd"/>
      <w:r w:rsidRPr="00CA0B1E">
        <w:rPr>
          <w:rFonts w:cs="Arial"/>
          <w:sz w:val="20"/>
          <w:szCs w:val="20"/>
        </w:rPr>
        <w:t>).</w:t>
      </w:r>
    </w:p>
    <w:p w14:paraId="2B1F29AD" w14:textId="2F079C4D" w:rsidR="00E93C76" w:rsidRPr="00CA0B1E" w:rsidRDefault="00E93C76" w:rsidP="00D450F9">
      <w:pPr>
        <w:numPr>
          <w:ilvl w:val="1"/>
          <w:numId w:val="39"/>
        </w:numPr>
        <w:jc w:val="both"/>
        <w:rPr>
          <w:rFonts w:cs="Arial"/>
          <w:sz w:val="20"/>
          <w:szCs w:val="20"/>
        </w:rPr>
      </w:pPr>
      <w:r w:rsidRPr="00CA0B1E">
        <w:rPr>
          <w:rFonts w:cs="Arial"/>
          <w:sz w:val="20"/>
          <w:szCs w:val="20"/>
        </w:rPr>
        <w:t xml:space="preserve">Cena za prechodné zabezpečenie prevádzky IT infraštruktúry po zániku zmluvného vzťahu sa určí podľa rovnakého mechanizmu ako mesačná </w:t>
      </w:r>
      <w:r w:rsidR="00D450F9" w:rsidRPr="00CA0B1E">
        <w:rPr>
          <w:rFonts w:cs="Arial"/>
          <w:sz w:val="20"/>
          <w:szCs w:val="20"/>
        </w:rPr>
        <w:t xml:space="preserve">cena </w:t>
      </w:r>
      <w:r w:rsidRPr="00CA0B1E">
        <w:rPr>
          <w:rFonts w:cs="Arial"/>
          <w:sz w:val="20"/>
          <w:szCs w:val="20"/>
        </w:rPr>
        <w:t>počas trvania zmluvy, a to podľa aktuálne nainštalovanej konfigurácie IT infraštruktúry ku dňu zániku zmluvy, resp</w:t>
      </w:r>
      <w:r w:rsidR="00D450F9" w:rsidRPr="00CA0B1E">
        <w:rPr>
          <w:rFonts w:cs="Arial"/>
          <w:sz w:val="20"/>
          <w:szCs w:val="20"/>
        </w:rPr>
        <w:t xml:space="preserve">. </w:t>
      </w:r>
      <w:r w:rsidRPr="00CA0B1E">
        <w:rPr>
          <w:rFonts w:cs="Arial"/>
          <w:sz w:val="20"/>
          <w:szCs w:val="20"/>
        </w:rPr>
        <w:t>podľa posledného využívaného rozsahu kapacity,</w:t>
      </w:r>
      <w:r w:rsidR="00D450F9" w:rsidRPr="00CA0B1E">
        <w:rPr>
          <w:rFonts w:cs="Arial"/>
          <w:sz w:val="20"/>
          <w:szCs w:val="20"/>
        </w:rPr>
        <w:t xml:space="preserve"> v </w:t>
      </w:r>
      <w:r w:rsidRPr="00CA0B1E">
        <w:rPr>
          <w:rFonts w:cs="Arial"/>
          <w:sz w:val="20"/>
          <w:szCs w:val="20"/>
        </w:rPr>
        <w:t xml:space="preserve">ktorom bola IT infraštruktúra ku dňu zániku </w:t>
      </w:r>
      <w:r w:rsidR="00D450F9" w:rsidRPr="00CA0B1E">
        <w:rPr>
          <w:rFonts w:cs="Arial"/>
          <w:sz w:val="20"/>
          <w:szCs w:val="20"/>
        </w:rPr>
        <w:t xml:space="preserve">zmluvy </w:t>
      </w:r>
      <w:r w:rsidRPr="00CA0B1E">
        <w:rPr>
          <w:rFonts w:cs="Arial"/>
          <w:sz w:val="20"/>
          <w:szCs w:val="20"/>
        </w:rPr>
        <w:t xml:space="preserve">prevádzkovaná. Cena za prechodnú prevádzku bude účtovaná alikvotne za obdobie, v ktorom bola prechodná prevádzka </w:t>
      </w:r>
      <w:r w:rsidR="00D450F9" w:rsidRPr="00CA0B1E">
        <w:rPr>
          <w:rFonts w:cs="Arial"/>
          <w:sz w:val="20"/>
          <w:szCs w:val="20"/>
        </w:rPr>
        <w:t xml:space="preserve">skutočne </w:t>
      </w:r>
      <w:r w:rsidRPr="00CA0B1E">
        <w:rPr>
          <w:rFonts w:cs="Arial"/>
          <w:sz w:val="20"/>
          <w:szCs w:val="20"/>
        </w:rPr>
        <w:t>poskytovaná. Poskytovateľovi nevzniká nárok na žiadnu ďalšiu alebo dodatočnú odmenu za poskytovanie prechodnej prevádzky</w:t>
      </w:r>
      <w:r w:rsidR="00D450F9" w:rsidRPr="00CA0B1E">
        <w:rPr>
          <w:rFonts w:cs="Arial"/>
          <w:sz w:val="20"/>
          <w:szCs w:val="20"/>
        </w:rPr>
        <w:t>.</w:t>
      </w:r>
    </w:p>
    <w:p w14:paraId="44A610D6" w14:textId="0C4C64E2" w:rsidR="00D450F9" w:rsidRPr="00CA0B1E" w:rsidRDefault="00E93C76" w:rsidP="00E93C76">
      <w:pPr>
        <w:numPr>
          <w:ilvl w:val="1"/>
          <w:numId w:val="39"/>
        </w:numPr>
        <w:jc w:val="both"/>
        <w:rPr>
          <w:rFonts w:cs="Arial"/>
          <w:sz w:val="20"/>
          <w:szCs w:val="20"/>
        </w:rPr>
      </w:pPr>
      <w:proofErr w:type="spellStart"/>
      <w:r w:rsidRPr="00CA0B1E">
        <w:rPr>
          <w:rFonts w:cs="Arial"/>
          <w:sz w:val="20"/>
          <w:szCs w:val="20"/>
        </w:rPr>
        <w:t>Odkupná</w:t>
      </w:r>
      <w:proofErr w:type="spellEnd"/>
      <w:r w:rsidRPr="00CA0B1E">
        <w:rPr>
          <w:rFonts w:cs="Arial"/>
          <w:sz w:val="20"/>
          <w:szCs w:val="20"/>
        </w:rPr>
        <w:t xml:space="preserve"> cena IT infraštruktúry je záväzná pre prípad uplatnenia opčného práva verejným obstarávateľom podľa návrhu zmluvy a vypočíta sa spôsobom uvedeným vo Vyhodnocovacej tabuľke.</w:t>
      </w:r>
    </w:p>
    <w:p w14:paraId="1761EBB0" w14:textId="77777777" w:rsidR="00D450F9" w:rsidRPr="000905EF" w:rsidRDefault="00D450F9" w:rsidP="00D450F9">
      <w:pPr>
        <w:ind w:left="360"/>
        <w:jc w:val="both"/>
        <w:rPr>
          <w:rFonts w:cs="Arial"/>
          <w:sz w:val="20"/>
          <w:szCs w:val="20"/>
        </w:rPr>
      </w:pPr>
    </w:p>
    <w:p w14:paraId="4192F3C3" w14:textId="77777777" w:rsidR="000905EF" w:rsidRPr="004D239D" w:rsidRDefault="000905EF" w:rsidP="000905EF">
      <w:pPr>
        <w:ind w:left="360"/>
        <w:jc w:val="both"/>
        <w:rPr>
          <w:rFonts w:cs="Arial"/>
          <w:sz w:val="20"/>
          <w:szCs w:val="20"/>
        </w:rPr>
      </w:pPr>
    </w:p>
    <w:p w14:paraId="040182D2" w14:textId="77777777" w:rsidR="003A3BBA" w:rsidRPr="004D239D" w:rsidRDefault="003A3BBA" w:rsidP="00701D77">
      <w:pPr>
        <w:jc w:val="both"/>
        <w:rPr>
          <w:rFonts w:cs="Arial"/>
          <w:sz w:val="20"/>
          <w:szCs w:val="20"/>
        </w:rPr>
      </w:pPr>
    </w:p>
    <w:p w14:paraId="0A9159DB" w14:textId="0F645AC1" w:rsidR="00701D77" w:rsidRPr="004D239D" w:rsidRDefault="00701D77">
      <w:pPr>
        <w:rPr>
          <w:rFonts w:cs="Arial"/>
          <w:sz w:val="20"/>
          <w:szCs w:val="20"/>
        </w:rPr>
      </w:pPr>
      <w:r w:rsidRPr="004D239D">
        <w:rPr>
          <w:rFonts w:cs="Arial"/>
          <w:sz w:val="20"/>
          <w:szCs w:val="20"/>
        </w:rPr>
        <w:br w:type="page"/>
      </w:r>
    </w:p>
    <w:p w14:paraId="4582AC03" w14:textId="3F9EEF41" w:rsidR="00701D77" w:rsidRPr="004D239D" w:rsidRDefault="00844EB8" w:rsidP="00AB7CDD">
      <w:pPr>
        <w:pStyle w:val="Nadpis1"/>
        <w:rPr>
          <w:color w:val="000000"/>
          <w:szCs w:val="28"/>
        </w:rPr>
      </w:pPr>
      <w:bookmarkStart w:id="271" w:name="_Toc231245647"/>
      <w:r w:rsidRPr="004D239D">
        <w:lastRenderedPageBreak/>
        <w:t xml:space="preserve">D </w:t>
      </w:r>
      <w:r w:rsidR="00701D77" w:rsidRPr="004D239D">
        <w:t>OBCHODNÉ PODMIENKY</w:t>
      </w:r>
      <w:bookmarkEnd w:id="271"/>
      <w:r w:rsidR="00701D77" w:rsidRPr="004D239D">
        <w:t xml:space="preserve"> </w:t>
      </w:r>
    </w:p>
    <w:p w14:paraId="53271D38" w14:textId="77777777" w:rsidR="009D4EEC" w:rsidRPr="004D239D" w:rsidRDefault="009D4EEC" w:rsidP="009D4EEC">
      <w:pPr>
        <w:jc w:val="both"/>
        <w:rPr>
          <w:rFonts w:cs="Arial"/>
          <w:sz w:val="20"/>
          <w:szCs w:val="20"/>
        </w:rPr>
      </w:pPr>
    </w:p>
    <w:p w14:paraId="3DF2C394" w14:textId="77777777" w:rsidR="00534648" w:rsidRPr="00534648" w:rsidRDefault="00534648" w:rsidP="00534648">
      <w:pPr>
        <w:jc w:val="both"/>
        <w:rPr>
          <w:rFonts w:cs="Arial"/>
          <w:sz w:val="20"/>
          <w:szCs w:val="20"/>
        </w:rPr>
      </w:pPr>
      <w:r w:rsidRPr="00534648">
        <w:rPr>
          <w:rFonts w:cs="Arial"/>
          <w:sz w:val="20"/>
          <w:szCs w:val="20"/>
        </w:rPr>
        <w:t>Výsledkom verejného obstarávania bude uzatvorenie Zmluvy o zabezpečení výpočtovej kapacity a poskytovaní komplexnej správy IT infraštruktúry, ktorá tvorí Prílohu č. 4 týchto súťažných podkladov.</w:t>
      </w:r>
    </w:p>
    <w:p w14:paraId="2545ED38" w14:textId="77777777" w:rsidR="00534648" w:rsidRPr="00534648" w:rsidRDefault="00534648" w:rsidP="00534648">
      <w:pPr>
        <w:jc w:val="both"/>
        <w:rPr>
          <w:rFonts w:cs="Arial"/>
          <w:sz w:val="20"/>
          <w:szCs w:val="20"/>
        </w:rPr>
      </w:pPr>
    </w:p>
    <w:p w14:paraId="06AA38C4" w14:textId="77777777" w:rsidR="00534648" w:rsidRPr="00534648" w:rsidRDefault="00534648" w:rsidP="00534648">
      <w:pPr>
        <w:jc w:val="both"/>
        <w:rPr>
          <w:rFonts w:cs="Arial"/>
          <w:sz w:val="20"/>
          <w:szCs w:val="20"/>
        </w:rPr>
      </w:pPr>
      <w:r w:rsidRPr="00534648">
        <w:rPr>
          <w:rFonts w:cs="Arial"/>
          <w:sz w:val="20"/>
          <w:szCs w:val="20"/>
        </w:rPr>
        <w:t>Uchádzač je povinný predložiť vo svojej ponuke návrh zmluvy vrátane všetkých jej príloh v rozsahu požadovanom verejným obstarávateľom.</w:t>
      </w:r>
    </w:p>
    <w:p w14:paraId="4B506C41" w14:textId="77777777" w:rsidR="00534648" w:rsidRPr="00534648" w:rsidRDefault="00534648" w:rsidP="00534648">
      <w:pPr>
        <w:jc w:val="both"/>
        <w:rPr>
          <w:rFonts w:cs="Arial"/>
          <w:sz w:val="20"/>
          <w:szCs w:val="20"/>
        </w:rPr>
      </w:pPr>
    </w:p>
    <w:p w14:paraId="6755C42A" w14:textId="77777777" w:rsidR="00534648" w:rsidRPr="00534648" w:rsidRDefault="00534648" w:rsidP="00534648">
      <w:pPr>
        <w:jc w:val="both"/>
        <w:rPr>
          <w:rFonts w:cs="Arial"/>
          <w:sz w:val="20"/>
          <w:szCs w:val="20"/>
        </w:rPr>
      </w:pPr>
      <w:r w:rsidRPr="00534648">
        <w:rPr>
          <w:rFonts w:cs="Arial"/>
          <w:sz w:val="20"/>
          <w:szCs w:val="20"/>
        </w:rPr>
        <w:t>Uchádzač nie je oprávnený meniť alebo dopĺňať obsah návrhu zmluvy, okrem miest výslovne určených verejným obstarávateľom na doplnenie identifikačných údajov alebo iných údajov požadovaných od uchádzača.</w:t>
      </w:r>
    </w:p>
    <w:p w14:paraId="60537531" w14:textId="77777777" w:rsidR="00534648" w:rsidRPr="00534648" w:rsidRDefault="00534648" w:rsidP="00534648">
      <w:pPr>
        <w:jc w:val="both"/>
        <w:rPr>
          <w:rFonts w:cs="Arial"/>
          <w:sz w:val="20"/>
          <w:szCs w:val="20"/>
        </w:rPr>
      </w:pPr>
    </w:p>
    <w:p w14:paraId="619B661C" w14:textId="7CC3D541" w:rsidR="00A329D3" w:rsidRDefault="00534648" w:rsidP="00534648">
      <w:pPr>
        <w:jc w:val="both"/>
        <w:rPr>
          <w:rFonts w:cs="Arial"/>
          <w:sz w:val="20"/>
          <w:szCs w:val="20"/>
        </w:rPr>
      </w:pPr>
      <w:r w:rsidRPr="00534648">
        <w:rPr>
          <w:rFonts w:cs="Arial"/>
          <w:sz w:val="20"/>
          <w:szCs w:val="20"/>
        </w:rPr>
        <w:t>Predložením návrhu zmluvy uchádzač potvrdzuje, že sa oboznámil s obchodnými podmienkami verejného obstarávateľa a bez výhrad ich akceptuje.</w:t>
      </w:r>
    </w:p>
    <w:p w14:paraId="4C39AADD" w14:textId="77777777" w:rsidR="00E67428" w:rsidRDefault="00E67428" w:rsidP="009D4EEC">
      <w:pPr>
        <w:jc w:val="both"/>
        <w:rPr>
          <w:rFonts w:cs="Arial"/>
          <w:sz w:val="20"/>
          <w:szCs w:val="20"/>
        </w:rPr>
      </w:pPr>
    </w:p>
    <w:p w14:paraId="68EA8B8E" w14:textId="2F983771" w:rsidR="00E67428" w:rsidRPr="00E67428" w:rsidRDefault="00534648" w:rsidP="00E67428">
      <w:pPr>
        <w:jc w:val="both"/>
        <w:rPr>
          <w:rFonts w:cs="Arial"/>
          <w:sz w:val="20"/>
          <w:szCs w:val="20"/>
        </w:rPr>
      </w:pPr>
      <w:r w:rsidRPr="00534648">
        <w:rPr>
          <w:rFonts w:cs="Arial"/>
          <w:sz w:val="20"/>
          <w:szCs w:val="20"/>
        </w:rPr>
        <w:t>Prílohy návrhu zmluvy, ktoré majú byť doplnené úspešným uchádzačom až pred uzavretím zmluvy alebo pri podpise zmluvy, sa v ponuke nevyžadujú, ak sú takto výslovne označené v návrhu zmluvy.</w:t>
      </w:r>
    </w:p>
    <w:p w14:paraId="5CC69057" w14:textId="7A57B174" w:rsidR="00DE4714" w:rsidRDefault="00DE4714" w:rsidP="009D4EEC">
      <w:pPr>
        <w:jc w:val="both"/>
        <w:rPr>
          <w:rFonts w:cs="Arial"/>
          <w:sz w:val="20"/>
          <w:szCs w:val="20"/>
        </w:rPr>
      </w:pPr>
    </w:p>
    <w:p w14:paraId="113FA8C1" w14:textId="5347D2C9" w:rsidR="00DE4714" w:rsidRDefault="00DE4714" w:rsidP="009D4EEC">
      <w:pPr>
        <w:jc w:val="both"/>
        <w:rPr>
          <w:rFonts w:cs="Arial"/>
          <w:sz w:val="20"/>
          <w:szCs w:val="20"/>
        </w:rPr>
      </w:pPr>
    </w:p>
    <w:p w14:paraId="056E3C32" w14:textId="293437AC" w:rsidR="00DE4714" w:rsidRDefault="00DE4714" w:rsidP="009D4EEC">
      <w:pPr>
        <w:jc w:val="both"/>
        <w:rPr>
          <w:rFonts w:cs="Arial"/>
          <w:sz w:val="20"/>
          <w:szCs w:val="20"/>
        </w:rPr>
      </w:pPr>
    </w:p>
    <w:p w14:paraId="5348910F" w14:textId="5B3EF03B" w:rsidR="00DE4714" w:rsidRDefault="00DE4714" w:rsidP="009D4EEC">
      <w:pPr>
        <w:jc w:val="both"/>
        <w:rPr>
          <w:rFonts w:cs="Arial"/>
          <w:sz w:val="20"/>
          <w:szCs w:val="20"/>
        </w:rPr>
      </w:pPr>
    </w:p>
    <w:p w14:paraId="1892FD13" w14:textId="4D0C3216" w:rsidR="00DE4714" w:rsidRDefault="00DE4714" w:rsidP="009D4EEC">
      <w:pPr>
        <w:jc w:val="both"/>
        <w:rPr>
          <w:rFonts w:cs="Arial"/>
          <w:sz w:val="20"/>
          <w:szCs w:val="20"/>
        </w:rPr>
      </w:pPr>
    </w:p>
    <w:p w14:paraId="67EA4C3C" w14:textId="6A09B843" w:rsidR="00DE4714" w:rsidRDefault="00DE4714" w:rsidP="009D4EEC">
      <w:pPr>
        <w:jc w:val="both"/>
        <w:rPr>
          <w:rFonts w:cs="Arial"/>
          <w:sz w:val="20"/>
          <w:szCs w:val="20"/>
        </w:rPr>
      </w:pPr>
    </w:p>
    <w:p w14:paraId="11EEDFD9" w14:textId="517AD17B" w:rsidR="00DE4714" w:rsidRDefault="00DE4714" w:rsidP="009D4EEC">
      <w:pPr>
        <w:jc w:val="both"/>
        <w:rPr>
          <w:rFonts w:cs="Arial"/>
          <w:sz w:val="20"/>
          <w:szCs w:val="20"/>
        </w:rPr>
      </w:pPr>
    </w:p>
    <w:p w14:paraId="6FC34FDB" w14:textId="1BCFCBDE" w:rsidR="00DE4714" w:rsidRDefault="00DE4714" w:rsidP="009D4EEC">
      <w:pPr>
        <w:jc w:val="both"/>
        <w:rPr>
          <w:rFonts w:cs="Arial"/>
          <w:sz w:val="20"/>
          <w:szCs w:val="20"/>
        </w:rPr>
      </w:pPr>
    </w:p>
    <w:p w14:paraId="0DCCC570" w14:textId="38D7D6B4" w:rsidR="00FB4F1E" w:rsidRDefault="00FB4F1E" w:rsidP="009D4EEC">
      <w:pPr>
        <w:jc w:val="both"/>
        <w:rPr>
          <w:rFonts w:cs="Arial"/>
          <w:sz w:val="20"/>
          <w:szCs w:val="20"/>
        </w:rPr>
      </w:pPr>
    </w:p>
    <w:p w14:paraId="4B5487B7" w14:textId="6B0EE910" w:rsidR="00FB4F1E" w:rsidRDefault="00FB4F1E" w:rsidP="009D4EEC">
      <w:pPr>
        <w:jc w:val="both"/>
        <w:rPr>
          <w:rFonts w:cs="Arial"/>
          <w:sz w:val="20"/>
          <w:szCs w:val="20"/>
        </w:rPr>
      </w:pPr>
    </w:p>
    <w:p w14:paraId="360FECBF" w14:textId="37BAFACB" w:rsidR="00FB4F1E" w:rsidRDefault="00FB4F1E" w:rsidP="009D4EEC">
      <w:pPr>
        <w:jc w:val="both"/>
        <w:rPr>
          <w:rFonts w:cs="Arial"/>
          <w:sz w:val="20"/>
          <w:szCs w:val="20"/>
        </w:rPr>
      </w:pPr>
    </w:p>
    <w:p w14:paraId="1B3400CF" w14:textId="571B036A" w:rsidR="00FB4F1E" w:rsidRDefault="00FB4F1E" w:rsidP="009D4EEC">
      <w:pPr>
        <w:jc w:val="both"/>
        <w:rPr>
          <w:rFonts w:cs="Arial"/>
          <w:sz w:val="20"/>
          <w:szCs w:val="20"/>
        </w:rPr>
      </w:pPr>
    </w:p>
    <w:p w14:paraId="425EE88D" w14:textId="7E619C97" w:rsidR="00FB4F1E" w:rsidRDefault="00FB4F1E" w:rsidP="009D4EEC">
      <w:pPr>
        <w:jc w:val="both"/>
        <w:rPr>
          <w:rFonts w:cs="Arial"/>
          <w:sz w:val="20"/>
          <w:szCs w:val="20"/>
        </w:rPr>
      </w:pPr>
    </w:p>
    <w:p w14:paraId="01C1529B" w14:textId="7B843514" w:rsidR="00FB4F1E" w:rsidRDefault="00FB4F1E" w:rsidP="009D4EEC">
      <w:pPr>
        <w:jc w:val="both"/>
        <w:rPr>
          <w:rFonts w:cs="Arial"/>
          <w:sz w:val="20"/>
          <w:szCs w:val="20"/>
        </w:rPr>
      </w:pPr>
    </w:p>
    <w:p w14:paraId="19F53A67" w14:textId="2AAD0738" w:rsidR="00FB4F1E" w:rsidRDefault="00FB4F1E" w:rsidP="009D4EEC">
      <w:pPr>
        <w:jc w:val="both"/>
        <w:rPr>
          <w:rFonts w:cs="Arial"/>
          <w:sz w:val="20"/>
          <w:szCs w:val="20"/>
        </w:rPr>
      </w:pPr>
    </w:p>
    <w:p w14:paraId="4AFAB2EE" w14:textId="5F14296A" w:rsidR="00FB4F1E" w:rsidRDefault="00FB4F1E" w:rsidP="009D4EEC">
      <w:pPr>
        <w:jc w:val="both"/>
        <w:rPr>
          <w:rFonts w:cs="Arial"/>
          <w:sz w:val="20"/>
          <w:szCs w:val="20"/>
        </w:rPr>
      </w:pPr>
    </w:p>
    <w:p w14:paraId="2385C16B" w14:textId="283470EF" w:rsidR="00FB4F1E" w:rsidRDefault="00FB4F1E" w:rsidP="009D4EEC">
      <w:pPr>
        <w:jc w:val="both"/>
        <w:rPr>
          <w:rFonts w:cs="Arial"/>
          <w:sz w:val="20"/>
          <w:szCs w:val="20"/>
        </w:rPr>
      </w:pPr>
    </w:p>
    <w:p w14:paraId="7EDD45AE" w14:textId="17809E1E" w:rsidR="00FB4F1E" w:rsidRDefault="00FB4F1E" w:rsidP="009D4EEC">
      <w:pPr>
        <w:jc w:val="both"/>
        <w:rPr>
          <w:rFonts w:cs="Arial"/>
          <w:sz w:val="20"/>
          <w:szCs w:val="20"/>
        </w:rPr>
      </w:pPr>
    </w:p>
    <w:p w14:paraId="3C3E9082" w14:textId="7AC389BB" w:rsidR="00FB4F1E" w:rsidRDefault="00FB4F1E" w:rsidP="009D4EEC">
      <w:pPr>
        <w:jc w:val="both"/>
        <w:rPr>
          <w:rFonts w:cs="Arial"/>
          <w:sz w:val="20"/>
          <w:szCs w:val="20"/>
        </w:rPr>
      </w:pPr>
    </w:p>
    <w:p w14:paraId="3A87C9A3" w14:textId="6B96B747" w:rsidR="00FB4F1E" w:rsidRDefault="00FB4F1E" w:rsidP="009D4EEC">
      <w:pPr>
        <w:jc w:val="both"/>
        <w:rPr>
          <w:rFonts w:cs="Arial"/>
          <w:sz w:val="20"/>
          <w:szCs w:val="20"/>
        </w:rPr>
      </w:pPr>
    </w:p>
    <w:p w14:paraId="10021A5A" w14:textId="57EC1FBF" w:rsidR="00FB4F1E" w:rsidRDefault="00FB4F1E" w:rsidP="009D4EEC">
      <w:pPr>
        <w:jc w:val="both"/>
        <w:rPr>
          <w:rFonts w:cs="Arial"/>
          <w:sz w:val="20"/>
          <w:szCs w:val="20"/>
        </w:rPr>
      </w:pPr>
    </w:p>
    <w:p w14:paraId="188AD3D5" w14:textId="742C75D4" w:rsidR="00FB4F1E" w:rsidRDefault="00FB4F1E" w:rsidP="009D4EEC">
      <w:pPr>
        <w:jc w:val="both"/>
        <w:rPr>
          <w:rFonts w:cs="Arial"/>
          <w:sz w:val="20"/>
          <w:szCs w:val="20"/>
        </w:rPr>
      </w:pPr>
    </w:p>
    <w:p w14:paraId="68B13B94" w14:textId="2209DEF6" w:rsidR="00FB4F1E" w:rsidRDefault="00FB4F1E" w:rsidP="009D4EEC">
      <w:pPr>
        <w:jc w:val="both"/>
        <w:rPr>
          <w:rFonts w:cs="Arial"/>
          <w:sz w:val="20"/>
          <w:szCs w:val="20"/>
        </w:rPr>
      </w:pPr>
    </w:p>
    <w:p w14:paraId="6FBB5290" w14:textId="37352A90" w:rsidR="00FB4F1E" w:rsidRDefault="00FB4F1E" w:rsidP="009D4EEC">
      <w:pPr>
        <w:jc w:val="both"/>
        <w:rPr>
          <w:rFonts w:cs="Arial"/>
          <w:sz w:val="20"/>
          <w:szCs w:val="20"/>
        </w:rPr>
      </w:pPr>
    </w:p>
    <w:p w14:paraId="0DAE9B40" w14:textId="62177375" w:rsidR="00FB4F1E" w:rsidRDefault="00FB4F1E" w:rsidP="009D4EEC">
      <w:pPr>
        <w:jc w:val="both"/>
        <w:rPr>
          <w:rFonts w:cs="Arial"/>
          <w:sz w:val="20"/>
          <w:szCs w:val="20"/>
        </w:rPr>
      </w:pPr>
    </w:p>
    <w:p w14:paraId="38B52FDD" w14:textId="26DF1CFD" w:rsidR="00FB4F1E" w:rsidRDefault="00FB4F1E" w:rsidP="009D4EEC">
      <w:pPr>
        <w:jc w:val="both"/>
        <w:rPr>
          <w:rFonts w:cs="Arial"/>
          <w:sz w:val="20"/>
          <w:szCs w:val="20"/>
        </w:rPr>
      </w:pPr>
    </w:p>
    <w:p w14:paraId="5867D7D9" w14:textId="4D9ABF18" w:rsidR="00FB4F1E" w:rsidRDefault="00FB4F1E" w:rsidP="009D4EEC">
      <w:pPr>
        <w:jc w:val="both"/>
        <w:rPr>
          <w:rFonts w:cs="Arial"/>
          <w:sz w:val="20"/>
          <w:szCs w:val="20"/>
        </w:rPr>
      </w:pPr>
    </w:p>
    <w:p w14:paraId="44A1E0DF" w14:textId="2DDFF29C" w:rsidR="00FB4F1E" w:rsidRDefault="00FB4F1E" w:rsidP="009D4EEC">
      <w:pPr>
        <w:jc w:val="both"/>
        <w:rPr>
          <w:rFonts w:cs="Arial"/>
          <w:sz w:val="20"/>
          <w:szCs w:val="20"/>
        </w:rPr>
      </w:pPr>
    </w:p>
    <w:p w14:paraId="036B238A" w14:textId="6953EA23" w:rsidR="00FB4F1E" w:rsidRDefault="00FB4F1E" w:rsidP="009D4EEC">
      <w:pPr>
        <w:jc w:val="both"/>
        <w:rPr>
          <w:rFonts w:cs="Arial"/>
          <w:sz w:val="20"/>
          <w:szCs w:val="20"/>
        </w:rPr>
      </w:pPr>
    </w:p>
    <w:p w14:paraId="534A41BE" w14:textId="4E9CFF80" w:rsidR="00FB4F1E" w:rsidRDefault="00FB4F1E" w:rsidP="009D4EEC">
      <w:pPr>
        <w:jc w:val="both"/>
        <w:rPr>
          <w:rFonts w:cs="Arial"/>
          <w:sz w:val="20"/>
          <w:szCs w:val="20"/>
        </w:rPr>
      </w:pPr>
    </w:p>
    <w:p w14:paraId="7802B2D4" w14:textId="4DADD105" w:rsidR="00FB4F1E" w:rsidRDefault="00FB4F1E" w:rsidP="009D4EEC">
      <w:pPr>
        <w:jc w:val="both"/>
        <w:rPr>
          <w:rFonts w:cs="Arial"/>
          <w:sz w:val="20"/>
          <w:szCs w:val="20"/>
        </w:rPr>
      </w:pPr>
    </w:p>
    <w:p w14:paraId="2038938C" w14:textId="0DA5FDED" w:rsidR="00FB4F1E" w:rsidRDefault="00FB4F1E" w:rsidP="009D4EEC">
      <w:pPr>
        <w:jc w:val="both"/>
        <w:rPr>
          <w:rFonts w:cs="Arial"/>
          <w:sz w:val="20"/>
          <w:szCs w:val="20"/>
        </w:rPr>
      </w:pPr>
    </w:p>
    <w:p w14:paraId="340B1CD4" w14:textId="62389CC5" w:rsidR="00FB4F1E" w:rsidRDefault="00FB4F1E" w:rsidP="009D4EEC">
      <w:pPr>
        <w:jc w:val="both"/>
        <w:rPr>
          <w:rFonts w:cs="Arial"/>
          <w:sz w:val="20"/>
          <w:szCs w:val="20"/>
        </w:rPr>
      </w:pPr>
    </w:p>
    <w:p w14:paraId="30E32E79" w14:textId="5B69EC84" w:rsidR="00FB4F1E" w:rsidRDefault="00FB4F1E" w:rsidP="009D4EEC">
      <w:pPr>
        <w:jc w:val="both"/>
        <w:rPr>
          <w:rFonts w:cs="Arial"/>
          <w:sz w:val="20"/>
          <w:szCs w:val="20"/>
        </w:rPr>
      </w:pPr>
    </w:p>
    <w:p w14:paraId="09A37A6B" w14:textId="77777777" w:rsidR="00FB4F1E" w:rsidRDefault="00FB4F1E" w:rsidP="009D4EEC">
      <w:pPr>
        <w:jc w:val="both"/>
        <w:rPr>
          <w:rFonts w:cs="Arial"/>
          <w:sz w:val="20"/>
          <w:szCs w:val="20"/>
        </w:rPr>
      </w:pPr>
    </w:p>
    <w:p w14:paraId="1DAB65E8" w14:textId="3FFDE8A3" w:rsidR="00DE4714" w:rsidRDefault="00DE4714" w:rsidP="009D4EEC">
      <w:pPr>
        <w:jc w:val="both"/>
        <w:rPr>
          <w:rFonts w:cs="Arial"/>
          <w:sz w:val="20"/>
          <w:szCs w:val="20"/>
        </w:rPr>
      </w:pPr>
    </w:p>
    <w:p w14:paraId="0AD27BF3" w14:textId="74EC2C2F" w:rsidR="00DE4714" w:rsidRDefault="00DE4714" w:rsidP="009D4EEC">
      <w:pPr>
        <w:jc w:val="both"/>
        <w:rPr>
          <w:rFonts w:cs="Arial"/>
          <w:sz w:val="20"/>
          <w:szCs w:val="20"/>
        </w:rPr>
      </w:pPr>
    </w:p>
    <w:p w14:paraId="2367EB8E" w14:textId="5969CF43" w:rsidR="00DE4714" w:rsidRDefault="00DE4714" w:rsidP="009D4EEC">
      <w:pPr>
        <w:jc w:val="both"/>
        <w:rPr>
          <w:rFonts w:cs="Arial"/>
          <w:sz w:val="20"/>
          <w:szCs w:val="20"/>
        </w:rPr>
      </w:pPr>
    </w:p>
    <w:p w14:paraId="4B413347" w14:textId="50A475F5" w:rsidR="00DE4714" w:rsidRDefault="00DE4714" w:rsidP="009D4EEC">
      <w:pPr>
        <w:jc w:val="both"/>
        <w:rPr>
          <w:rFonts w:cs="Arial"/>
          <w:sz w:val="20"/>
          <w:szCs w:val="20"/>
        </w:rPr>
      </w:pPr>
    </w:p>
    <w:p w14:paraId="504E1836" w14:textId="651B44FF" w:rsidR="00DE4714" w:rsidRDefault="00DE4714" w:rsidP="009D4EEC">
      <w:pPr>
        <w:jc w:val="both"/>
        <w:rPr>
          <w:rFonts w:cs="Arial"/>
          <w:sz w:val="20"/>
          <w:szCs w:val="20"/>
        </w:rPr>
      </w:pPr>
    </w:p>
    <w:p w14:paraId="6232D6AE" w14:textId="001ECD0C" w:rsidR="00DE4714" w:rsidRDefault="00DE4714" w:rsidP="009D4EEC">
      <w:pPr>
        <w:jc w:val="both"/>
        <w:rPr>
          <w:rFonts w:cs="Arial"/>
          <w:sz w:val="20"/>
          <w:szCs w:val="20"/>
        </w:rPr>
      </w:pPr>
    </w:p>
    <w:p w14:paraId="38ACF4DD" w14:textId="4E7946C4" w:rsidR="00DE4714" w:rsidRDefault="00DE4714" w:rsidP="009D4EEC">
      <w:pPr>
        <w:jc w:val="both"/>
        <w:rPr>
          <w:rFonts w:cs="Arial"/>
          <w:sz w:val="20"/>
          <w:szCs w:val="20"/>
        </w:rPr>
      </w:pPr>
    </w:p>
    <w:p w14:paraId="1D9CA0FA" w14:textId="5AA436BA" w:rsidR="00DE4714" w:rsidRDefault="00DE4714" w:rsidP="009D4EEC">
      <w:pPr>
        <w:jc w:val="both"/>
        <w:rPr>
          <w:rFonts w:cs="Arial"/>
          <w:sz w:val="20"/>
          <w:szCs w:val="20"/>
        </w:rPr>
      </w:pPr>
    </w:p>
    <w:p w14:paraId="68D46A97" w14:textId="1410A096" w:rsidR="00DE4714" w:rsidRDefault="00DE4714" w:rsidP="009D4EEC">
      <w:pPr>
        <w:jc w:val="both"/>
        <w:rPr>
          <w:rFonts w:cs="Arial"/>
          <w:sz w:val="20"/>
          <w:szCs w:val="20"/>
        </w:rPr>
      </w:pPr>
    </w:p>
    <w:p w14:paraId="5CED5BC1" w14:textId="77777777" w:rsidR="00DE4714" w:rsidRPr="004D239D" w:rsidRDefault="00DE4714" w:rsidP="009D4EEC">
      <w:pPr>
        <w:jc w:val="both"/>
        <w:rPr>
          <w:rFonts w:cs="Arial"/>
          <w:sz w:val="20"/>
          <w:szCs w:val="20"/>
        </w:rPr>
      </w:pPr>
    </w:p>
    <w:p w14:paraId="7E64324B" w14:textId="77777777" w:rsidR="00040C72" w:rsidRPr="004D239D" w:rsidRDefault="00040C72" w:rsidP="008A21ED">
      <w:pPr>
        <w:jc w:val="both"/>
        <w:rPr>
          <w:rFonts w:cs="Arial"/>
          <w:sz w:val="20"/>
          <w:szCs w:val="20"/>
        </w:rPr>
      </w:pPr>
    </w:p>
    <w:p w14:paraId="14B9CFF4" w14:textId="77777777" w:rsidR="00666A1E" w:rsidRPr="004D239D" w:rsidRDefault="00666A1E" w:rsidP="00AB7CDD">
      <w:pPr>
        <w:pStyle w:val="Nadpis1"/>
      </w:pPr>
      <w:bookmarkStart w:id="272" w:name="_Toc231245648"/>
      <w:r w:rsidRPr="004D239D">
        <w:lastRenderedPageBreak/>
        <w:t>E KRITÉRIÁ NA VYHODNOTENIE PONÚK A PRAVIDLÁ ICH UPLATNENIA</w:t>
      </w:r>
      <w:bookmarkEnd w:id="272"/>
    </w:p>
    <w:p w14:paraId="64D09194" w14:textId="77777777" w:rsidR="000A38A1" w:rsidRPr="004D239D" w:rsidRDefault="000A38A1" w:rsidP="000A38A1">
      <w:pPr>
        <w:jc w:val="both"/>
        <w:rPr>
          <w:rFonts w:cs="Arial"/>
          <w:sz w:val="20"/>
          <w:szCs w:val="20"/>
        </w:rPr>
      </w:pPr>
    </w:p>
    <w:p w14:paraId="6576538C" w14:textId="0770128E" w:rsidR="00774602" w:rsidRPr="00774602" w:rsidRDefault="00534648" w:rsidP="00774602">
      <w:pPr>
        <w:pStyle w:val="Odsekzoznamu"/>
        <w:numPr>
          <w:ilvl w:val="1"/>
          <w:numId w:val="72"/>
        </w:numPr>
        <w:jc w:val="both"/>
        <w:rPr>
          <w:rFonts w:cs="Arial"/>
          <w:sz w:val="20"/>
          <w:szCs w:val="20"/>
        </w:rPr>
      </w:pPr>
      <w:r w:rsidRPr="00774602">
        <w:rPr>
          <w:rFonts w:cs="Arial"/>
          <w:sz w:val="20"/>
          <w:szCs w:val="20"/>
        </w:rPr>
        <w:t>Ponuky budú vyhodnocované podľa § 44 zákona o verejnom obstarávaní na základe najnižšej celkovej ceny v EUR bez DPH.</w:t>
      </w:r>
    </w:p>
    <w:p w14:paraId="59518A70" w14:textId="77777777" w:rsidR="00774602" w:rsidRDefault="009234EE" w:rsidP="00534648">
      <w:pPr>
        <w:pStyle w:val="Odsekzoznamu"/>
        <w:numPr>
          <w:ilvl w:val="1"/>
          <w:numId w:val="72"/>
        </w:numPr>
        <w:jc w:val="both"/>
        <w:rPr>
          <w:rFonts w:cs="Arial"/>
          <w:sz w:val="20"/>
          <w:szCs w:val="20"/>
        </w:rPr>
      </w:pPr>
      <w:r w:rsidRPr="00774602">
        <w:rPr>
          <w:rFonts w:cs="Arial"/>
          <w:sz w:val="20"/>
          <w:szCs w:val="20"/>
        </w:rPr>
        <w:t>Uchádzač vyplní Návrh na plnenie kritérií na vyhodnotenie ponúk vrátane Vyhodnocovacej tabuľky / Ceny plnenia, ktoré tvoria Prílohu č. 1 týchto súťažných podkladov.</w:t>
      </w:r>
    </w:p>
    <w:p w14:paraId="1CAA4858" w14:textId="1EBA0D57" w:rsidR="00774602" w:rsidRDefault="00534648" w:rsidP="00534648">
      <w:pPr>
        <w:pStyle w:val="Odsekzoznamu"/>
        <w:numPr>
          <w:ilvl w:val="1"/>
          <w:numId w:val="72"/>
        </w:numPr>
        <w:jc w:val="both"/>
        <w:rPr>
          <w:rFonts w:cs="Arial"/>
          <w:sz w:val="20"/>
          <w:szCs w:val="20"/>
        </w:rPr>
      </w:pPr>
      <w:r w:rsidRPr="00774602">
        <w:rPr>
          <w:rFonts w:cs="Arial"/>
          <w:sz w:val="20"/>
          <w:szCs w:val="20"/>
        </w:rPr>
        <w:t>Predmetom hodnotenia je výsledná celková cena vypočítaná vo Vyhodnocovacej tabuľke podľa pravidiel uvedených v týchto súťažných podkladoch</w:t>
      </w:r>
      <w:r w:rsidR="00813994" w:rsidRPr="00813994">
        <w:rPr>
          <w:rFonts w:cs="Arial"/>
          <w:sz w:val="20"/>
          <w:szCs w:val="20"/>
        </w:rPr>
        <w:t>, vrátane ceny za prechodné zabezpečenie prevádzky IT infraštruktúry po zániku zmluvného vzťahu v modelovom rozsahu uvedenom vo Vyhodnocovacej tabuľke</w:t>
      </w:r>
      <w:r w:rsidRPr="00774602">
        <w:rPr>
          <w:rFonts w:cs="Arial"/>
          <w:sz w:val="20"/>
          <w:szCs w:val="20"/>
        </w:rPr>
        <w:t>.</w:t>
      </w:r>
    </w:p>
    <w:p w14:paraId="064ED3B6" w14:textId="57C3011C" w:rsidR="00774602" w:rsidRDefault="001B7543" w:rsidP="00534648">
      <w:pPr>
        <w:pStyle w:val="Odsekzoznamu"/>
        <w:numPr>
          <w:ilvl w:val="1"/>
          <w:numId w:val="72"/>
        </w:numPr>
        <w:jc w:val="both"/>
        <w:rPr>
          <w:rFonts w:cs="Arial"/>
          <w:sz w:val="20"/>
          <w:szCs w:val="20"/>
        </w:rPr>
      </w:pPr>
      <w:r w:rsidRPr="00774602">
        <w:rPr>
          <w:rFonts w:cs="Arial"/>
          <w:sz w:val="20"/>
          <w:szCs w:val="20"/>
        </w:rPr>
        <w:t xml:space="preserve">Uchádzač </w:t>
      </w:r>
      <w:r w:rsidR="00EB5DDA" w:rsidRPr="00EB5DDA">
        <w:rPr>
          <w:rFonts w:cs="Arial"/>
          <w:sz w:val="20"/>
          <w:szCs w:val="20"/>
        </w:rPr>
        <w:t xml:space="preserve">je povinný vo Vyhodnocovacej tabuľke uviesť </w:t>
      </w:r>
      <w:proofErr w:type="spellStart"/>
      <w:r w:rsidR="00EB5DDA" w:rsidRPr="00EB5DDA">
        <w:rPr>
          <w:rFonts w:cs="Arial"/>
          <w:sz w:val="20"/>
          <w:szCs w:val="20"/>
        </w:rPr>
        <w:t>odkupnú</w:t>
      </w:r>
      <w:proofErr w:type="spellEnd"/>
      <w:r w:rsidR="00EB5DDA" w:rsidRPr="00EB5DDA">
        <w:rPr>
          <w:rFonts w:cs="Arial"/>
          <w:sz w:val="20"/>
          <w:szCs w:val="20"/>
        </w:rPr>
        <w:t xml:space="preserve"> cenu IT infraštruktúry vypočítanú podľa modelu uvedeného vo Vyhodnocovacej tabuľke pre prípad uplatnenia opčného práva verejným obstarávateľom podľa návrhu zmluvy. Táto </w:t>
      </w:r>
      <w:proofErr w:type="spellStart"/>
      <w:r w:rsidR="00EB5DDA" w:rsidRPr="00EB5DDA">
        <w:rPr>
          <w:rFonts w:cs="Arial"/>
          <w:sz w:val="20"/>
          <w:szCs w:val="20"/>
        </w:rPr>
        <w:t>odkupná</w:t>
      </w:r>
      <w:proofErr w:type="spellEnd"/>
      <w:r w:rsidR="00EB5DDA" w:rsidRPr="00EB5DDA">
        <w:rPr>
          <w:rFonts w:cs="Arial"/>
          <w:sz w:val="20"/>
          <w:szCs w:val="20"/>
        </w:rPr>
        <w:t xml:space="preserve"> cena bude  záväzná pre prípad uplatnenia opčného práva verejným obstarávateľom.</w:t>
      </w:r>
    </w:p>
    <w:p w14:paraId="4EF49F4B" w14:textId="41C6E513" w:rsidR="00FC622D" w:rsidRPr="00774602" w:rsidRDefault="00534648" w:rsidP="00534648">
      <w:pPr>
        <w:pStyle w:val="Odsekzoznamu"/>
        <w:numPr>
          <w:ilvl w:val="1"/>
          <w:numId w:val="72"/>
        </w:numPr>
        <w:jc w:val="both"/>
        <w:rPr>
          <w:rFonts w:cs="Arial"/>
          <w:sz w:val="20"/>
          <w:szCs w:val="20"/>
        </w:rPr>
      </w:pPr>
      <w:r w:rsidRPr="00774602">
        <w:rPr>
          <w:rFonts w:cs="Arial"/>
          <w:sz w:val="20"/>
          <w:szCs w:val="20"/>
        </w:rPr>
        <w:t>Verejný obstarávateľ zostaví poradie ponúk vzostupne podľa výslednej celkovej ceny v EUR bez DPH. Za úspešnú bude označená ponuka uchádzača s najnižšou výslednou cenou, ktorá zároveň spĺňa všetky požiadavky na predmet zákazky a podmienky účasti.</w:t>
      </w:r>
    </w:p>
    <w:p w14:paraId="12ABDE0F" w14:textId="303A0B5C" w:rsidR="00FC622D" w:rsidRDefault="00FC622D" w:rsidP="00FC622D">
      <w:pPr>
        <w:jc w:val="both"/>
        <w:rPr>
          <w:rFonts w:cs="Arial"/>
          <w:sz w:val="20"/>
          <w:szCs w:val="20"/>
        </w:rPr>
      </w:pPr>
    </w:p>
    <w:p w14:paraId="3DD287D0" w14:textId="1F9D1250" w:rsidR="00FC622D" w:rsidRDefault="00FC622D" w:rsidP="00FC622D">
      <w:pPr>
        <w:jc w:val="both"/>
        <w:rPr>
          <w:rFonts w:cs="Arial"/>
          <w:sz w:val="20"/>
          <w:szCs w:val="20"/>
        </w:rPr>
      </w:pPr>
    </w:p>
    <w:p w14:paraId="67D43C09" w14:textId="3D3769B8" w:rsidR="00FC622D" w:rsidRDefault="00FC622D" w:rsidP="00FC622D">
      <w:pPr>
        <w:jc w:val="both"/>
        <w:rPr>
          <w:rFonts w:cs="Arial"/>
          <w:sz w:val="20"/>
          <w:szCs w:val="20"/>
        </w:rPr>
      </w:pPr>
    </w:p>
    <w:p w14:paraId="11DF97FB" w14:textId="07354C6A" w:rsidR="00FC622D" w:rsidRDefault="00FC622D" w:rsidP="00FC622D">
      <w:pPr>
        <w:jc w:val="both"/>
        <w:rPr>
          <w:rFonts w:cs="Arial"/>
          <w:sz w:val="20"/>
          <w:szCs w:val="20"/>
        </w:rPr>
      </w:pPr>
    </w:p>
    <w:p w14:paraId="22C13522" w14:textId="7641269F" w:rsidR="00FC622D" w:rsidRDefault="00FC622D" w:rsidP="00FC622D">
      <w:pPr>
        <w:jc w:val="both"/>
        <w:rPr>
          <w:rFonts w:cs="Arial"/>
          <w:sz w:val="20"/>
          <w:szCs w:val="20"/>
        </w:rPr>
      </w:pPr>
    </w:p>
    <w:p w14:paraId="3C739899" w14:textId="3F69495C" w:rsidR="00FC622D" w:rsidRDefault="00FC622D" w:rsidP="00FC622D">
      <w:pPr>
        <w:jc w:val="both"/>
        <w:rPr>
          <w:rFonts w:cs="Arial"/>
          <w:sz w:val="20"/>
          <w:szCs w:val="20"/>
        </w:rPr>
      </w:pPr>
    </w:p>
    <w:p w14:paraId="4530117C" w14:textId="51A7F4DD" w:rsidR="00FC622D" w:rsidRDefault="00FC622D" w:rsidP="00FC622D">
      <w:pPr>
        <w:jc w:val="both"/>
        <w:rPr>
          <w:rFonts w:cs="Arial"/>
          <w:sz w:val="20"/>
          <w:szCs w:val="20"/>
        </w:rPr>
      </w:pPr>
    </w:p>
    <w:p w14:paraId="3369B573" w14:textId="4157996C" w:rsidR="00FC622D" w:rsidRDefault="00FC622D" w:rsidP="00FC622D">
      <w:pPr>
        <w:jc w:val="both"/>
        <w:rPr>
          <w:rFonts w:cs="Arial"/>
          <w:sz w:val="20"/>
          <w:szCs w:val="20"/>
        </w:rPr>
      </w:pPr>
    </w:p>
    <w:p w14:paraId="58A59C33" w14:textId="6071D437" w:rsidR="00FC622D" w:rsidRDefault="00FC622D" w:rsidP="00FC622D">
      <w:pPr>
        <w:jc w:val="both"/>
        <w:rPr>
          <w:rFonts w:cs="Arial"/>
          <w:sz w:val="20"/>
          <w:szCs w:val="20"/>
        </w:rPr>
      </w:pPr>
    </w:p>
    <w:p w14:paraId="09E73839" w14:textId="246C3245" w:rsidR="00FC622D" w:rsidRDefault="00FC622D" w:rsidP="00FC622D">
      <w:pPr>
        <w:jc w:val="both"/>
        <w:rPr>
          <w:rFonts w:cs="Arial"/>
          <w:sz w:val="20"/>
          <w:szCs w:val="20"/>
        </w:rPr>
      </w:pPr>
    </w:p>
    <w:p w14:paraId="65D13930" w14:textId="68F1C9D6" w:rsidR="00FC622D" w:rsidRDefault="00FC622D" w:rsidP="00FC622D">
      <w:pPr>
        <w:jc w:val="both"/>
        <w:rPr>
          <w:rFonts w:cs="Arial"/>
          <w:sz w:val="20"/>
          <w:szCs w:val="20"/>
        </w:rPr>
      </w:pPr>
    </w:p>
    <w:p w14:paraId="1ED90AF5" w14:textId="4E446CC6" w:rsidR="00FC622D" w:rsidRDefault="00FC622D" w:rsidP="00FC622D">
      <w:pPr>
        <w:jc w:val="both"/>
        <w:rPr>
          <w:rFonts w:cs="Arial"/>
          <w:sz w:val="20"/>
          <w:szCs w:val="20"/>
        </w:rPr>
      </w:pPr>
    </w:p>
    <w:p w14:paraId="320DC91D" w14:textId="190AB646" w:rsidR="00FC622D" w:rsidRDefault="00FC622D" w:rsidP="00FC622D">
      <w:pPr>
        <w:jc w:val="both"/>
        <w:rPr>
          <w:rFonts w:cs="Arial"/>
          <w:sz w:val="20"/>
          <w:szCs w:val="20"/>
        </w:rPr>
      </w:pPr>
    </w:p>
    <w:p w14:paraId="4AFF568C" w14:textId="6DCDEBD1" w:rsidR="00FC622D" w:rsidRDefault="00FC622D" w:rsidP="00FC622D">
      <w:pPr>
        <w:jc w:val="both"/>
        <w:rPr>
          <w:rFonts w:cs="Arial"/>
          <w:sz w:val="20"/>
          <w:szCs w:val="20"/>
        </w:rPr>
      </w:pPr>
    </w:p>
    <w:p w14:paraId="0FDC9987" w14:textId="24C2D009" w:rsidR="00FC622D" w:rsidRDefault="00FC622D" w:rsidP="00FC622D">
      <w:pPr>
        <w:jc w:val="both"/>
        <w:rPr>
          <w:rFonts w:cs="Arial"/>
          <w:sz w:val="20"/>
          <w:szCs w:val="20"/>
        </w:rPr>
      </w:pPr>
    </w:p>
    <w:p w14:paraId="60B3BF6F" w14:textId="0045590A" w:rsidR="00FC622D" w:rsidRDefault="00FC622D" w:rsidP="00FC622D">
      <w:pPr>
        <w:jc w:val="both"/>
        <w:rPr>
          <w:rFonts w:cs="Arial"/>
          <w:sz w:val="20"/>
          <w:szCs w:val="20"/>
        </w:rPr>
      </w:pPr>
    </w:p>
    <w:p w14:paraId="7F757C0B" w14:textId="02DA43BD" w:rsidR="00FC622D" w:rsidRDefault="00FC622D" w:rsidP="00FC622D">
      <w:pPr>
        <w:jc w:val="both"/>
        <w:rPr>
          <w:rFonts w:cs="Arial"/>
          <w:sz w:val="20"/>
          <w:szCs w:val="20"/>
        </w:rPr>
      </w:pPr>
    </w:p>
    <w:p w14:paraId="0A654EE7" w14:textId="0BF4F678" w:rsidR="00FC622D" w:rsidRDefault="00FC622D" w:rsidP="00FC622D">
      <w:pPr>
        <w:jc w:val="both"/>
        <w:rPr>
          <w:rFonts w:cs="Arial"/>
          <w:sz w:val="20"/>
          <w:szCs w:val="20"/>
        </w:rPr>
      </w:pPr>
    </w:p>
    <w:p w14:paraId="4FA0183C" w14:textId="50B0DEAC" w:rsidR="00FC622D" w:rsidRDefault="00FC622D" w:rsidP="00FC622D">
      <w:pPr>
        <w:jc w:val="both"/>
        <w:rPr>
          <w:rFonts w:cs="Arial"/>
          <w:sz w:val="20"/>
          <w:szCs w:val="20"/>
        </w:rPr>
      </w:pPr>
    </w:p>
    <w:p w14:paraId="2C5B5D54" w14:textId="04E64944" w:rsidR="00FC622D" w:rsidRDefault="00FC622D" w:rsidP="00FC622D">
      <w:pPr>
        <w:jc w:val="both"/>
        <w:rPr>
          <w:rFonts w:cs="Arial"/>
          <w:sz w:val="20"/>
          <w:szCs w:val="20"/>
        </w:rPr>
      </w:pPr>
    </w:p>
    <w:p w14:paraId="11955BB2" w14:textId="64DAF19F" w:rsidR="00FC622D" w:rsidRDefault="00FC622D" w:rsidP="00FC622D">
      <w:pPr>
        <w:jc w:val="both"/>
        <w:rPr>
          <w:rFonts w:cs="Arial"/>
          <w:sz w:val="20"/>
          <w:szCs w:val="20"/>
        </w:rPr>
      </w:pPr>
    </w:p>
    <w:p w14:paraId="3E744D55" w14:textId="67E3371D" w:rsidR="00FC622D" w:rsidRDefault="00FC622D" w:rsidP="00FC622D">
      <w:pPr>
        <w:jc w:val="both"/>
        <w:rPr>
          <w:rFonts w:cs="Arial"/>
          <w:sz w:val="20"/>
          <w:szCs w:val="20"/>
        </w:rPr>
      </w:pPr>
    </w:p>
    <w:p w14:paraId="12C639F7" w14:textId="7F93190E" w:rsidR="00FC622D" w:rsidRDefault="00FC622D" w:rsidP="00FC622D">
      <w:pPr>
        <w:jc w:val="both"/>
        <w:rPr>
          <w:rFonts w:cs="Arial"/>
          <w:sz w:val="20"/>
          <w:szCs w:val="20"/>
        </w:rPr>
      </w:pPr>
    </w:p>
    <w:p w14:paraId="49352E83" w14:textId="5F4B06CE" w:rsidR="00FC622D" w:rsidRDefault="00FC622D" w:rsidP="00FC622D">
      <w:pPr>
        <w:jc w:val="both"/>
        <w:rPr>
          <w:rFonts w:cs="Arial"/>
          <w:sz w:val="20"/>
          <w:szCs w:val="20"/>
        </w:rPr>
      </w:pPr>
    </w:p>
    <w:p w14:paraId="5C50F582" w14:textId="320F32CB" w:rsidR="00FC622D" w:rsidRDefault="00FC622D" w:rsidP="00FC622D">
      <w:pPr>
        <w:jc w:val="both"/>
        <w:rPr>
          <w:rFonts w:cs="Arial"/>
          <w:sz w:val="20"/>
          <w:szCs w:val="20"/>
        </w:rPr>
      </w:pPr>
    </w:p>
    <w:p w14:paraId="0C1C56B6" w14:textId="52FDA75D" w:rsidR="00FC622D" w:rsidRDefault="00FC622D" w:rsidP="00FC622D">
      <w:pPr>
        <w:jc w:val="both"/>
        <w:rPr>
          <w:rFonts w:cs="Arial"/>
          <w:sz w:val="20"/>
          <w:szCs w:val="20"/>
        </w:rPr>
      </w:pPr>
    </w:p>
    <w:p w14:paraId="680A7778" w14:textId="6C05EC70" w:rsidR="00FC622D" w:rsidRDefault="00FC622D" w:rsidP="00FC622D">
      <w:pPr>
        <w:jc w:val="both"/>
        <w:rPr>
          <w:rFonts w:cs="Arial"/>
          <w:sz w:val="20"/>
          <w:szCs w:val="20"/>
        </w:rPr>
      </w:pPr>
    </w:p>
    <w:p w14:paraId="3A4C674C" w14:textId="7CDDF1B6" w:rsidR="00FC622D" w:rsidRDefault="00FC622D" w:rsidP="00FC622D">
      <w:pPr>
        <w:jc w:val="both"/>
        <w:rPr>
          <w:rFonts w:cs="Arial"/>
          <w:sz w:val="20"/>
          <w:szCs w:val="20"/>
        </w:rPr>
      </w:pPr>
    </w:p>
    <w:p w14:paraId="698ED843" w14:textId="3422F46F" w:rsidR="00FC622D" w:rsidRDefault="00FC622D" w:rsidP="00FC622D">
      <w:pPr>
        <w:jc w:val="both"/>
        <w:rPr>
          <w:rFonts w:cs="Arial"/>
          <w:sz w:val="20"/>
          <w:szCs w:val="20"/>
        </w:rPr>
      </w:pPr>
    </w:p>
    <w:p w14:paraId="3C081958" w14:textId="0D7A6D69" w:rsidR="00FC622D" w:rsidRDefault="00FC622D" w:rsidP="00FC622D">
      <w:pPr>
        <w:jc w:val="both"/>
        <w:rPr>
          <w:rFonts w:cs="Arial"/>
          <w:sz w:val="20"/>
          <w:szCs w:val="20"/>
        </w:rPr>
      </w:pPr>
    </w:p>
    <w:p w14:paraId="2CC41343" w14:textId="0B97C982" w:rsidR="00FC622D" w:rsidRDefault="00FC622D" w:rsidP="00FC622D">
      <w:pPr>
        <w:jc w:val="both"/>
        <w:rPr>
          <w:rFonts w:cs="Arial"/>
          <w:sz w:val="20"/>
          <w:szCs w:val="20"/>
        </w:rPr>
      </w:pPr>
    </w:p>
    <w:p w14:paraId="591A48AE" w14:textId="77777777" w:rsidR="00FC622D" w:rsidRDefault="00FC622D" w:rsidP="00FC622D">
      <w:pPr>
        <w:jc w:val="both"/>
        <w:rPr>
          <w:rFonts w:cs="Arial"/>
          <w:sz w:val="20"/>
          <w:szCs w:val="20"/>
        </w:rPr>
      </w:pPr>
    </w:p>
    <w:p w14:paraId="476112F5" w14:textId="77777777" w:rsidR="00534648" w:rsidRDefault="00534648" w:rsidP="00FC622D">
      <w:pPr>
        <w:jc w:val="both"/>
        <w:rPr>
          <w:rFonts w:cs="Arial"/>
          <w:sz w:val="20"/>
          <w:szCs w:val="20"/>
        </w:rPr>
      </w:pPr>
    </w:p>
    <w:p w14:paraId="78F8FA31" w14:textId="77777777" w:rsidR="00534648" w:rsidRDefault="00534648" w:rsidP="00FC622D">
      <w:pPr>
        <w:jc w:val="both"/>
        <w:rPr>
          <w:rFonts w:cs="Arial"/>
          <w:sz w:val="20"/>
          <w:szCs w:val="20"/>
        </w:rPr>
      </w:pPr>
    </w:p>
    <w:p w14:paraId="48613C2E" w14:textId="77777777" w:rsidR="00534648" w:rsidRDefault="00534648" w:rsidP="00FC622D">
      <w:pPr>
        <w:jc w:val="both"/>
        <w:rPr>
          <w:rFonts w:cs="Arial"/>
          <w:sz w:val="20"/>
          <w:szCs w:val="20"/>
        </w:rPr>
      </w:pPr>
    </w:p>
    <w:p w14:paraId="40825345" w14:textId="77777777" w:rsidR="00534648" w:rsidRDefault="00534648" w:rsidP="00FC622D">
      <w:pPr>
        <w:jc w:val="both"/>
        <w:rPr>
          <w:rFonts w:cs="Arial"/>
          <w:sz w:val="20"/>
          <w:szCs w:val="20"/>
        </w:rPr>
      </w:pPr>
    </w:p>
    <w:p w14:paraId="1E19BF33" w14:textId="77777777" w:rsidR="00534648" w:rsidRDefault="00534648" w:rsidP="00FC622D">
      <w:pPr>
        <w:jc w:val="both"/>
        <w:rPr>
          <w:rFonts w:cs="Arial"/>
          <w:sz w:val="20"/>
          <w:szCs w:val="20"/>
        </w:rPr>
      </w:pPr>
    </w:p>
    <w:p w14:paraId="1DE5AE14" w14:textId="77777777" w:rsidR="00534648" w:rsidRDefault="00534648" w:rsidP="00FC622D">
      <w:pPr>
        <w:jc w:val="both"/>
        <w:rPr>
          <w:rFonts w:cs="Arial"/>
          <w:sz w:val="20"/>
          <w:szCs w:val="20"/>
        </w:rPr>
      </w:pPr>
    </w:p>
    <w:p w14:paraId="79CE1E73" w14:textId="77777777" w:rsidR="00774602" w:rsidRDefault="00774602" w:rsidP="00FC622D">
      <w:pPr>
        <w:jc w:val="both"/>
        <w:rPr>
          <w:rFonts w:cs="Arial"/>
          <w:sz w:val="20"/>
          <w:szCs w:val="20"/>
        </w:rPr>
      </w:pPr>
    </w:p>
    <w:p w14:paraId="20A9A5DA" w14:textId="77777777" w:rsidR="00774602" w:rsidRDefault="00774602" w:rsidP="00FC622D">
      <w:pPr>
        <w:jc w:val="both"/>
        <w:rPr>
          <w:rFonts w:cs="Arial"/>
          <w:sz w:val="20"/>
          <w:szCs w:val="20"/>
        </w:rPr>
      </w:pPr>
    </w:p>
    <w:p w14:paraId="38F1E49E" w14:textId="77777777" w:rsidR="00774602" w:rsidRDefault="00774602" w:rsidP="00FC622D">
      <w:pPr>
        <w:jc w:val="both"/>
        <w:rPr>
          <w:rFonts w:cs="Arial"/>
          <w:sz w:val="20"/>
          <w:szCs w:val="20"/>
        </w:rPr>
      </w:pPr>
    </w:p>
    <w:p w14:paraId="4A828662" w14:textId="77777777" w:rsidR="00774602" w:rsidRDefault="00774602" w:rsidP="00FC622D">
      <w:pPr>
        <w:jc w:val="both"/>
        <w:rPr>
          <w:rFonts w:cs="Arial"/>
          <w:sz w:val="20"/>
          <w:szCs w:val="20"/>
        </w:rPr>
      </w:pPr>
    </w:p>
    <w:p w14:paraId="6375E95B" w14:textId="77777777" w:rsidR="00774602" w:rsidRDefault="00774602" w:rsidP="00FC622D">
      <w:pPr>
        <w:jc w:val="both"/>
        <w:rPr>
          <w:rFonts w:cs="Arial"/>
          <w:sz w:val="20"/>
          <w:szCs w:val="20"/>
        </w:rPr>
      </w:pPr>
    </w:p>
    <w:p w14:paraId="62081599" w14:textId="77777777" w:rsidR="00774602" w:rsidRDefault="00774602" w:rsidP="00FC622D">
      <w:pPr>
        <w:jc w:val="both"/>
        <w:rPr>
          <w:rFonts w:cs="Arial"/>
          <w:sz w:val="20"/>
          <w:szCs w:val="20"/>
        </w:rPr>
      </w:pPr>
    </w:p>
    <w:p w14:paraId="64EF6155" w14:textId="77777777" w:rsidR="00774602" w:rsidRDefault="00774602" w:rsidP="00FC622D">
      <w:pPr>
        <w:jc w:val="both"/>
        <w:rPr>
          <w:rFonts w:cs="Arial"/>
          <w:sz w:val="20"/>
          <w:szCs w:val="20"/>
        </w:rPr>
      </w:pPr>
    </w:p>
    <w:p w14:paraId="228D21C1" w14:textId="77777777" w:rsidR="00534648" w:rsidRPr="00856C91" w:rsidRDefault="00534648" w:rsidP="00FC622D">
      <w:pPr>
        <w:jc w:val="both"/>
        <w:rPr>
          <w:rFonts w:cs="Arial"/>
          <w:sz w:val="20"/>
          <w:szCs w:val="20"/>
        </w:rPr>
      </w:pPr>
    </w:p>
    <w:p w14:paraId="306DCEFB" w14:textId="77777777" w:rsidR="000A38A1" w:rsidRPr="004D239D" w:rsidRDefault="000A38A1" w:rsidP="000A38A1">
      <w:pPr>
        <w:jc w:val="both"/>
        <w:rPr>
          <w:rFonts w:cs="Arial"/>
          <w:sz w:val="20"/>
          <w:szCs w:val="20"/>
        </w:rPr>
      </w:pPr>
    </w:p>
    <w:p w14:paraId="63337AFE" w14:textId="2FB3AE42" w:rsidR="00844EB8" w:rsidRPr="004D239D" w:rsidRDefault="00844EB8" w:rsidP="00AB7CDD">
      <w:pPr>
        <w:pStyle w:val="Nadpis1"/>
      </w:pPr>
      <w:bookmarkStart w:id="273" w:name="_Toc231245649"/>
      <w:r w:rsidRPr="004D239D">
        <w:lastRenderedPageBreak/>
        <w:t>F PODMIENKY ÚČASTI</w:t>
      </w:r>
      <w:bookmarkEnd w:id="273"/>
      <w:r w:rsidRPr="004D239D">
        <w:t xml:space="preserve"> </w:t>
      </w:r>
    </w:p>
    <w:p w14:paraId="3EFCB2F4" w14:textId="0A70F7EF" w:rsidR="00B932AF" w:rsidRPr="004D239D" w:rsidRDefault="00B932AF" w:rsidP="00C27CF0">
      <w:pPr>
        <w:jc w:val="both"/>
        <w:rPr>
          <w:rFonts w:cs="Arial"/>
          <w:sz w:val="20"/>
          <w:szCs w:val="20"/>
        </w:rPr>
      </w:pPr>
    </w:p>
    <w:p w14:paraId="72CFA9AF" w14:textId="77777777" w:rsidR="00667941" w:rsidRPr="004D239D" w:rsidRDefault="00667941" w:rsidP="00667941">
      <w:pPr>
        <w:rPr>
          <w:rFonts w:cs="Arial"/>
        </w:rPr>
      </w:pPr>
    </w:p>
    <w:p w14:paraId="4D73D961" w14:textId="19D16FC3" w:rsidR="00874AC6" w:rsidRPr="004D239D" w:rsidRDefault="00874AC6">
      <w:pPr>
        <w:pStyle w:val="Odsekzoznamu"/>
        <w:numPr>
          <w:ilvl w:val="1"/>
          <w:numId w:val="19"/>
        </w:numPr>
        <w:jc w:val="both"/>
        <w:rPr>
          <w:rFonts w:cs="Arial"/>
          <w:sz w:val="20"/>
          <w:szCs w:val="20"/>
        </w:rPr>
      </w:pPr>
      <w:r w:rsidRPr="004D239D">
        <w:rPr>
          <w:rFonts w:cs="Arial"/>
          <w:sz w:val="20"/>
          <w:szCs w:val="20"/>
        </w:rPr>
        <w:t xml:space="preserve">Podmienky účasti vo verejnom obstarávaní </w:t>
      </w:r>
      <w:r w:rsidRPr="004D239D">
        <w:rPr>
          <w:rFonts w:cs="Arial"/>
          <w:b/>
          <w:sz w:val="20"/>
          <w:szCs w:val="20"/>
        </w:rPr>
        <w:t>podľa § 32 (osobné postavenie) ZVO</w:t>
      </w:r>
      <w:r w:rsidRPr="004D239D">
        <w:rPr>
          <w:rFonts w:cs="Arial"/>
          <w:sz w:val="20"/>
          <w:szCs w:val="20"/>
        </w:rPr>
        <w:t xml:space="preserve"> musí uchádzač nasledovne preukázať:</w:t>
      </w:r>
    </w:p>
    <w:p w14:paraId="24162EBE" w14:textId="77777777" w:rsidR="0042641E" w:rsidRPr="004D239D" w:rsidRDefault="0042641E" w:rsidP="00874AC6">
      <w:pPr>
        <w:jc w:val="both"/>
        <w:rPr>
          <w:rFonts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tcPr>
          <w:p w14:paraId="59F0D0E5" w14:textId="2EC3B3FD" w:rsidR="0042641E" w:rsidRPr="004D239D" w:rsidRDefault="0042641E" w:rsidP="0042641E">
            <w:pPr>
              <w:jc w:val="center"/>
              <w:rPr>
                <w:rFonts w:cs="Arial"/>
                <w:b/>
                <w:bCs/>
                <w:sz w:val="20"/>
                <w:szCs w:val="20"/>
              </w:rPr>
            </w:pPr>
            <w:r w:rsidRPr="004D239D">
              <w:rPr>
                <w:rFonts w:cs="Arial"/>
                <w:b/>
                <w:bCs/>
                <w:sz w:val="20"/>
                <w:szCs w:val="20"/>
              </w:rPr>
              <w:t>Podmienka účasti</w:t>
            </w:r>
          </w:p>
        </w:tc>
        <w:tc>
          <w:tcPr>
            <w:tcW w:w="2153" w:type="pct"/>
          </w:tcPr>
          <w:p w14:paraId="15D69552" w14:textId="77777777" w:rsidR="0042641E" w:rsidRPr="004D239D" w:rsidRDefault="0042641E" w:rsidP="0042641E">
            <w:pPr>
              <w:jc w:val="center"/>
              <w:rPr>
                <w:rFonts w:cs="Arial"/>
                <w:b/>
                <w:bCs/>
                <w:sz w:val="20"/>
                <w:szCs w:val="20"/>
              </w:rPr>
            </w:pPr>
            <w:r w:rsidRPr="004D239D">
              <w:rPr>
                <w:rFonts w:cs="Arial"/>
                <w:b/>
                <w:bCs/>
                <w:sz w:val="20"/>
                <w:szCs w:val="20"/>
              </w:rPr>
              <w:t>Spôsob preukázania</w:t>
            </w:r>
          </w:p>
        </w:tc>
      </w:tr>
      <w:tr w:rsidR="0042641E" w:rsidRPr="004D239D" w14:paraId="1B5D0D12" w14:textId="77777777" w:rsidTr="0003160F">
        <w:tc>
          <w:tcPr>
            <w:tcW w:w="2847" w:type="pct"/>
          </w:tcPr>
          <w:p w14:paraId="7CDC1492" w14:textId="642EB865" w:rsidR="0042641E" w:rsidRPr="004D239D" w:rsidRDefault="0042641E">
            <w:pPr>
              <w:pStyle w:val="Odsekzoznamu"/>
              <w:numPr>
                <w:ilvl w:val="0"/>
                <w:numId w:val="41"/>
              </w:numPr>
              <w:rPr>
                <w:rFonts w:cs="Arial"/>
                <w:sz w:val="20"/>
                <w:szCs w:val="20"/>
              </w:rPr>
            </w:pPr>
            <w:r w:rsidRPr="004D239D">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tcPr>
          <w:p w14:paraId="1D294ED5" w14:textId="6D0CE3D7" w:rsidR="0042641E" w:rsidRPr="004D239D" w:rsidRDefault="0042641E">
            <w:pPr>
              <w:pStyle w:val="Odsekzoznamu"/>
              <w:numPr>
                <w:ilvl w:val="0"/>
                <w:numId w:val="41"/>
              </w:numPr>
              <w:rPr>
                <w:rFonts w:cs="Arial"/>
                <w:sz w:val="20"/>
                <w:szCs w:val="20"/>
              </w:rPr>
            </w:pPr>
            <w:r w:rsidRPr="004D239D">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2FCFC7C0" w14:textId="31B639D7" w:rsidR="0042641E" w:rsidRPr="004D239D" w:rsidRDefault="0053315A" w:rsidP="0042641E">
            <w:pPr>
              <w:pStyle w:val="TableParagraph"/>
              <w:ind w:right="126"/>
              <w:rPr>
                <w:rFonts w:ascii="Arial" w:hAnsi="Arial" w:cs="Arial"/>
                <w:sz w:val="20"/>
                <w:szCs w:val="20"/>
                <w:lang w:bidi="ar-SA"/>
              </w:rPr>
            </w:pPr>
            <w:r w:rsidRPr="0053315A">
              <w:rPr>
                <w:rFonts w:ascii="Arial" w:hAnsi="Arial" w:cs="Arial"/>
                <w:sz w:val="20"/>
                <w:szCs w:val="20"/>
                <w:lang w:bidi="ar-SA"/>
              </w:rPr>
              <w:t>Uchádzač so sídlom v Slovenskej republike nepredkladá doklady v listinnej ani elektronickej podobe, ak si ich splnenie verejný obstarávateľ môže overiť prostredníctvom informačných systémov verejnej správy. V prípade, ak verejný obstarávateľ z technických dôvodov nemá k predmetným registrom prístup, požiada uchádzača o predloženie príslušného potvrdenia v procese vyhodnocovania splnenia podmienok účasti.</w:t>
            </w:r>
          </w:p>
        </w:tc>
      </w:tr>
      <w:tr w:rsidR="0042641E" w:rsidRPr="004D239D" w14:paraId="5729E103" w14:textId="77777777" w:rsidTr="0003160F">
        <w:tc>
          <w:tcPr>
            <w:tcW w:w="2847" w:type="pct"/>
          </w:tcPr>
          <w:p w14:paraId="528DF504" w14:textId="0EC3C38C" w:rsidR="0042641E" w:rsidRPr="004D239D" w:rsidRDefault="0042641E">
            <w:pPr>
              <w:pStyle w:val="Odsekzoznamu"/>
              <w:numPr>
                <w:ilvl w:val="0"/>
                <w:numId w:val="41"/>
              </w:numPr>
              <w:rPr>
                <w:rFonts w:cs="Arial"/>
                <w:sz w:val="20"/>
                <w:szCs w:val="20"/>
              </w:rPr>
            </w:pPr>
            <w:r w:rsidRPr="004D239D">
              <w:rPr>
                <w:rFonts w:cs="Arial"/>
                <w:sz w:val="20"/>
                <w:szCs w:val="20"/>
              </w:rPr>
              <w:t>nemá evidované daňové nedoplatky voči daňovému úradu a</w:t>
            </w:r>
            <w:r w:rsidR="00DB5938">
              <w:rPr>
                <w:rFonts w:cs="Arial"/>
                <w:sz w:val="20"/>
                <w:szCs w:val="20"/>
              </w:rPr>
              <w:t xml:space="preserve"> col</w:t>
            </w:r>
            <w:r w:rsidRPr="004D239D">
              <w:rPr>
                <w:rFonts w:cs="Arial"/>
                <w:sz w:val="20"/>
                <w:szCs w:val="20"/>
              </w:rPr>
              <w:t>nému úrad</w:t>
            </w:r>
            <w:r w:rsidR="00154440">
              <w:rPr>
                <w:rFonts w:cs="Arial"/>
                <w:sz w:val="20"/>
                <w:szCs w:val="20"/>
              </w:rPr>
              <w:t>u podľa osobitných predpisov</w:t>
            </w:r>
            <w:r w:rsidRPr="004D239D">
              <w:rPr>
                <w:rFonts w:cs="Arial"/>
                <w:sz w:val="20"/>
                <w:szCs w:val="20"/>
              </w:rPr>
              <w:t xml:space="preserve"> v Slovenskej republike a v štáte sídla, miesta podnikania alebo obvyklého pobytu,</w:t>
            </w:r>
          </w:p>
        </w:tc>
        <w:tc>
          <w:tcPr>
            <w:tcW w:w="2153" w:type="pct"/>
          </w:tcPr>
          <w:p w14:paraId="2AFD6C20" w14:textId="68B3A718" w:rsidR="0042641E" w:rsidRPr="004D239D" w:rsidRDefault="0053315A" w:rsidP="00DB5938">
            <w:pPr>
              <w:pStyle w:val="TableParagraph"/>
              <w:ind w:right="126"/>
              <w:rPr>
                <w:rFonts w:ascii="Arial" w:hAnsi="Arial" w:cs="Arial"/>
                <w:sz w:val="20"/>
                <w:szCs w:val="20"/>
                <w:lang w:bidi="ar-SA"/>
              </w:rPr>
            </w:pPr>
            <w:r>
              <w:t>Uchádzač so sídlom v Slovenskej republike nepredkladá doklady v listinnej ani elektronickej podobe, ak si ich splnenie verejný obstarávateľ môže overiť prostredníctvom informačných systémov verejnej správy. V prípade, ak verejný obstarávateľ z technických dôvodov nemá k predmetným registrom prístup, požiada uchádzača o predloženie príslušného potvrdenia v procese vyhodnocovania splnenia podmienok účasti.</w:t>
            </w:r>
          </w:p>
        </w:tc>
      </w:tr>
      <w:tr w:rsidR="0042641E" w:rsidRPr="004D239D" w14:paraId="0DDA1583" w14:textId="77777777" w:rsidTr="0003160F">
        <w:tc>
          <w:tcPr>
            <w:tcW w:w="2847" w:type="pct"/>
          </w:tcPr>
          <w:p w14:paraId="264DF2F7" w14:textId="6F90F5CE" w:rsidR="0042641E" w:rsidRPr="004D239D" w:rsidRDefault="0042641E">
            <w:pPr>
              <w:pStyle w:val="Odsekzoznamu"/>
              <w:numPr>
                <w:ilvl w:val="0"/>
                <w:numId w:val="41"/>
              </w:numPr>
              <w:rPr>
                <w:rFonts w:cs="Arial"/>
                <w:sz w:val="20"/>
                <w:szCs w:val="20"/>
              </w:rPr>
            </w:pPr>
            <w:r w:rsidRPr="004D239D">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176EB9C9" w14:textId="7AEB6955" w:rsidR="0042641E" w:rsidRPr="004D239D" w:rsidRDefault="0053315A" w:rsidP="0042641E">
            <w:pPr>
              <w:pStyle w:val="TableParagraph"/>
              <w:ind w:right="126"/>
              <w:rPr>
                <w:rFonts w:ascii="Arial" w:hAnsi="Arial" w:cs="Arial"/>
                <w:sz w:val="20"/>
                <w:szCs w:val="20"/>
                <w:lang w:bidi="ar-SA"/>
              </w:rPr>
            </w:pPr>
            <w:r>
              <w:t>Uchádzač so sídlom v Slovenskej republike nepredkladá doklady v listinnej ani elektronickej podobe, ak si ich splnenie verejný obstarávateľ môže overiť prostredníctvom informačných systémov verejnej správy. V prípade, ak verejný obstarávateľ z technických dôvodov nemá k predmetným registrom prístup, požiada uchádzača o predloženie príslušného potvrdenia v procese vyhodnocovania splnenia podmienok účasti.</w:t>
            </w:r>
          </w:p>
        </w:tc>
      </w:tr>
      <w:tr w:rsidR="0042641E" w:rsidRPr="004D239D" w14:paraId="1735EF64" w14:textId="77777777" w:rsidTr="0003160F">
        <w:tc>
          <w:tcPr>
            <w:tcW w:w="2847" w:type="pct"/>
          </w:tcPr>
          <w:p w14:paraId="4DBD8C24" w14:textId="5D0DB0BE" w:rsidR="0042641E" w:rsidRPr="004D239D" w:rsidRDefault="0042641E">
            <w:pPr>
              <w:pStyle w:val="Odsekzoznamu"/>
              <w:numPr>
                <w:ilvl w:val="0"/>
                <w:numId w:val="41"/>
              </w:numPr>
              <w:rPr>
                <w:rFonts w:cs="Arial"/>
                <w:sz w:val="20"/>
                <w:szCs w:val="20"/>
              </w:rPr>
            </w:pPr>
            <w:r w:rsidRPr="004D239D">
              <w:rPr>
                <w:rFonts w:cs="Arial"/>
                <w:sz w:val="20"/>
                <w:szCs w:val="20"/>
              </w:rPr>
              <w:t>je oprávnený dodávať tovar, uskutočňovať stavebné práce alebo poskytovať službu,</w:t>
            </w:r>
          </w:p>
        </w:tc>
        <w:tc>
          <w:tcPr>
            <w:tcW w:w="2153" w:type="pct"/>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tcPr>
          <w:p w14:paraId="6BCC2CD5" w14:textId="1E21D7E5" w:rsidR="0042641E" w:rsidRPr="004D239D" w:rsidRDefault="0042641E">
            <w:pPr>
              <w:pStyle w:val="Odsekzoznamu"/>
              <w:numPr>
                <w:ilvl w:val="0"/>
                <w:numId w:val="41"/>
              </w:numPr>
              <w:rPr>
                <w:rFonts w:cs="Arial"/>
                <w:sz w:val="20"/>
                <w:szCs w:val="20"/>
              </w:rPr>
            </w:pPr>
            <w:r w:rsidRPr="004D239D">
              <w:rPr>
                <w:rFonts w:cs="Arial"/>
                <w:sz w:val="20"/>
                <w:szCs w:val="20"/>
              </w:rPr>
              <w:lastRenderedPageBreak/>
              <w:t>nemá uložený zákaz účasti vo verejnom obstarávaní potvrdený konečným rozhodnutím v Slovenskej republike a v štáte sídla, miesta podnikania alebo obvyklého pobytu.</w:t>
            </w:r>
          </w:p>
        </w:tc>
        <w:tc>
          <w:tcPr>
            <w:tcW w:w="2153" w:type="pct"/>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sz w:val="20"/>
          <w:szCs w:val="20"/>
        </w:rPr>
      </w:pPr>
    </w:p>
    <w:p w14:paraId="31A05F9B" w14:textId="77777777" w:rsidR="007721D8" w:rsidRDefault="007721D8" w:rsidP="007721D8">
      <w:pPr>
        <w:pStyle w:val="Odsekzoznamu"/>
        <w:ind w:left="360"/>
        <w:jc w:val="both"/>
        <w:rPr>
          <w:rFonts w:cs="Arial"/>
          <w:sz w:val="20"/>
          <w:szCs w:val="20"/>
        </w:rPr>
      </w:pPr>
      <w:r w:rsidRPr="004D239D">
        <w:rPr>
          <w:rFonts w:cs="Arial"/>
          <w:sz w:val="20"/>
          <w:szCs w:val="20"/>
        </w:rPr>
        <w:t xml:space="preserve">Podmienky účasti vo verejnom obstarávaní </w:t>
      </w:r>
      <w:r w:rsidRPr="004D239D">
        <w:rPr>
          <w:rFonts w:cs="Arial"/>
          <w:b/>
          <w:sz w:val="20"/>
          <w:szCs w:val="20"/>
        </w:rPr>
        <w:t xml:space="preserve">podľa § 32 </w:t>
      </w:r>
      <w:r>
        <w:rPr>
          <w:rFonts w:cs="Arial"/>
          <w:b/>
          <w:sz w:val="20"/>
          <w:szCs w:val="20"/>
        </w:rPr>
        <w:t>ods. 7</w:t>
      </w:r>
      <w:r w:rsidRPr="004D239D">
        <w:rPr>
          <w:rFonts w:cs="Arial"/>
          <w:b/>
          <w:sz w:val="20"/>
          <w:szCs w:val="20"/>
        </w:rPr>
        <w:t xml:space="preserve"> ZVO</w:t>
      </w:r>
      <w:r w:rsidRPr="004D239D">
        <w:rPr>
          <w:rFonts w:cs="Arial"/>
          <w:sz w:val="20"/>
          <w:szCs w:val="20"/>
        </w:rPr>
        <w:t xml:space="preserve"> musí uchádzač nasledovne preukázať:</w:t>
      </w:r>
    </w:p>
    <w:p w14:paraId="70807953" w14:textId="77777777" w:rsidR="007721D8" w:rsidRDefault="007721D8" w:rsidP="007721D8">
      <w:pPr>
        <w:pStyle w:val="Odsekzoznamu"/>
        <w:ind w:left="360"/>
        <w:jc w:val="both"/>
        <w:rPr>
          <w:rFonts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7721D8" w:rsidRPr="004D239D" w14:paraId="3A732EA4" w14:textId="77777777" w:rsidTr="008B2310">
        <w:tc>
          <w:tcPr>
            <w:tcW w:w="2847" w:type="pct"/>
          </w:tcPr>
          <w:p w14:paraId="0BBB51F4" w14:textId="77777777" w:rsidR="007721D8" w:rsidRPr="00447E56" w:rsidRDefault="007721D8" w:rsidP="008B2310">
            <w:pPr>
              <w:rPr>
                <w:rFonts w:cs="Arial"/>
                <w:sz w:val="20"/>
                <w:szCs w:val="20"/>
              </w:rPr>
            </w:pPr>
            <w:r>
              <w:rPr>
                <w:rFonts w:cs="Arial"/>
                <w:sz w:val="20"/>
                <w:szCs w:val="20"/>
              </w:rPr>
              <w:t>Splnenie podmienky účasti v zmysle § 32 ods. 7 ZVO spôsobom uvedeným v predmetnom ustanovení.</w:t>
            </w:r>
          </w:p>
        </w:tc>
        <w:tc>
          <w:tcPr>
            <w:tcW w:w="2153" w:type="pct"/>
            <w:vAlign w:val="center"/>
          </w:tcPr>
          <w:p w14:paraId="2C43A73A" w14:textId="6C65FA4E" w:rsidR="007721D8" w:rsidRPr="004D239D" w:rsidRDefault="007721D8" w:rsidP="00CA7D33">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sidR="003D66E2">
              <w:rPr>
                <w:rFonts w:ascii="Arial" w:hAnsi="Arial" w:cs="Arial"/>
                <w:b/>
                <w:sz w:val="20"/>
                <w:szCs w:val="20"/>
                <w:lang w:bidi="ar-SA"/>
              </w:rPr>
              <w:t>5</w:t>
            </w:r>
            <w:r w:rsidRPr="00CA7D33">
              <w:rPr>
                <w:rFonts w:ascii="Arial" w:hAnsi="Arial" w:cs="Arial"/>
                <w:b/>
                <w:sz w:val="20"/>
                <w:szCs w:val="20"/>
                <w:lang w:bidi="ar-SA"/>
              </w:rPr>
              <w:t xml:space="preserve"> súťažných podkladov.</w:t>
            </w:r>
          </w:p>
        </w:tc>
      </w:tr>
    </w:tbl>
    <w:p w14:paraId="3999CB65" w14:textId="77777777" w:rsidR="007721D8" w:rsidRDefault="007721D8" w:rsidP="004F4C2F">
      <w:pPr>
        <w:ind w:left="284"/>
        <w:jc w:val="both"/>
        <w:rPr>
          <w:rFonts w:cs="Arial"/>
          <w:sz w:val="20"/>
          <w:szCs w:val="20"/>
          <w:shd w:val="clear" w:color="auto" w:fill="FFFFFF"/>
        </w:rPr>
      </w:pPr>
    </w:p>
    <w:p w14:paraId="2F2728CC" w14:textId="44061D2B"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sz w:val="20"/>
          <w:szCs w:val="20"/>
        </w:rPr>
      </w:pPr>
    </w:p>
    <w:p w14:paraId="6DAF1E0D" w14:textId="77777777" w:rsidR="00874AC6" w:rsidRPr="004D239D" w:rsidRDefault="00874AC6" w:rsidP="00874AC6">
      <w:pPr>
        <w:ind w:left="360"/>
        <w:jc w:val="both"/>
        <w:rPr>
          <w:rFonts w:cs="Arial"/>
          <w:sz w:val="20"/>
          <w:szCs w:val="20"/>
        </w:rPr>
      </w:pPr>
      <w:r w:rsidRPr="004D239D">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sz w:val="20"/>
          <w:szCs w:val="20"/>
        </w:rPr>
      </w:pPr>
    </w:p>
    <w:p w14:paraId="457F7BC2" w14:textId="46BB8F54" w:rsidR="007721D8" w:rsidRPr="008C4110" w:rsidRDefault="00874AC6" w:rsidP="007721D8">
      <w:pPr>
        <w:ind w:left="360"/>
        <w:jc w:val="both"/>
        <w:rPr>
          <w:rFonts w:cs="Arial"/>
          <w:sz w:val="20"/>
          <w:szCs w:val="20"/>
          <w:u w:val="single"/>
        </w:rPr>
      </w:pPr>
      <w:r w:rsidRPr="004D239D">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sz w:val="20"/>
          <w:szCs w:val="20"/>
        </w:rPr>
        <w:t>com</w:t>
      </w:r>
      <w:r w:rsidRPr="004D239D">
        <w:rPr>
          <w:rFonts w:cs="Arial"/>
          <w:sz w:val="20"/>
          <w:szCs w:val="20"/>
        </w:rPr>
        <w:t>.</w:t>
      </w:r>
      <w:r w:rsidR="007721D8" w:rsidRPr="007721D8">
        <w:rPr>
          <w:rFonts w:cs="Arial"/>
          <w:sz w:val="20"/>
          <w:szCs w:val="20"/>
          <w:u w:val="single"/>
        </w:rPr>
        <w:t xml:space="preserve"> </w:t>
      </w:r>
      <w:r w:rsidR="007721D8" w:rsidRPr="008C4110">
        <w:rPr>
          <w:rFonts w:cs="Arial"/>
          <w:sz w:val="20"/>
          <w:szCs w:val="20"/>
          <w:u w:val="single"/>
        </w:rPr>
        <w:t>V uvedenej súvislosti verejný obstarávateľ upozorňuje, že podmienky účasti osobného postavenia podľa § 32 ods. 7 ZVO nie je možné preukázať zápisom v zozname hospodárskych subjektov podľa § 152 ZVO.</w:t>
      </w:r>
    </w:p>
    <w:p w14:paraId="70853566" w14:textId="68348260" w:rsidR="00874AC6" w:rsidRPr="004D239D" w:rsidRDefault="00874AC6" w:rsidP="00874AC6">
      <w:pPr>
        <w:ind w:left="360"/>
        <w:jc w:val="both"/>
        <w:rPr>
          <w:rFonts w:cs="Arial"/>
          <w:sz w:val="20"/>
          <w:szCs w:val="20"/>
        </w:rPr>
      </w:pPr>
    </w:p>
    <w:p w14:paraId="415E707B" w14:textId="77777777" w:rsidR="00874AC6" w:rsidRPr="004D239D" w:rsidRDefault="00874AC6" w:rsidP="00874AC6">
      <w:pPr>
        <w:ind w:left="360"/>
        <w:jc w:val="both"/>
        <w:rPr>
          <w:rFonts w:cs="Arial"/>
          <w:sz w:val="20"/>
          <w:szCs w:val="20"/>
        </w:rPr>
      </w:pPr>
    </w:p>
    <w:p w14:paraId="27A881DF" w14:textId="51BFC495" w:rsidR="00AC2264" w:rsidRPr="00145A27" w:rsidRDefault="00874AC6" w:rsidP="00AC2264">
      <w:pPr>
        <w:ind w:left="360"/>
        <w:jc w:val="both"/>
        <w:rPr>
          <w:rFonts w:cs="Arial"/>
          <w:sz w:val="20"/>
          <w:szCs w:val="20"/>
        </w:rPr>
      </w:pPr>
      <w:r w:rsidRPr="00145A27">
        <w:rPr>
          <w:rFonts w:cs="Arial"/>
          <w:sz w:val="20"/>
          <w:szCs w:val="20"/>
        </w:rPr>
        <w:t>Uchádzač sa považuje za spĺňajúceho podmienky účasti týkajúce sa o</w:t>
      </w:r>
      <w:r w:rsidR="00667941" w:rsidRPr="00145A27">
        <w:rPr>
          <w:rFonts w:cs="Arial"/>
          <w:sz w:val="20"/>
          <w:szCs w:val="20"/>
        </w:rPr>
        <w:t xml:space="preserve">sobného postavenia podľa § 32, ods. 1, </w:t>
      </w:r>
      <w:r w:rsidRPr="00145A27">
        <w:rPr>
          <w:rFonts w:cs="Arial"/>
          <w:sz w:val="20"/>
          <w:szCs w:val="20"/>
        </w:rPr>
        <w:t>písm. b) a písm. c) ZVO, ak zaplatil nedoplatky alebo mu bolo povolené nedoplatky platiť v</w:t>
      </w:r>
      <w:r w:rsidR="00AC2264" w:rsidRPr="00145A27">
        <w:rPr>
          <w:rFonts w:cs="Arial"/>
          <w:sz w:val="20"/>
          <w:szCs w:val="20"/>
        </w:rPr>
        <w:t> </w:t>
      </w:r>
      <w:r w:rsidRPr="00145A27">
        <w:rPr>
          <w:rFonts w:cs="Arial"/>
          <w:sz w:val="20"/>
          <w:szCs w:val="20"/>
        </w:rPr>
        <w:t>splátkach</w:t>
      </w:r>
      <w:r w:rsidR="00AC2264" w:rsidRPr="00145A27">
        <w:rPr>
          <w:rFonts w:cs="Arial"/>
          <w:sz w:val="20"/>
          <w:szCs w:val="20"/>
        </w:rPr>
        <w:t xml:space="preserve"> alebo nedoplatky kumulatívne nie sú vyššie ako 200 eur, a to bez ohľadu na to, kedy nedoplatky vznikli.</w:t>
      </w:r>
    </w:p>
    <w:p w14:paraId="37C46A2D" w14:textId="72A7D3BA" w:rsidR="00874AC6" w:rsidRPr="00AC2264" w:rsidRDefault="00874AC6" w:rsidP="00AC2264">
      <w:pPr>
        <w:ind w:left="360"/>
        <w:jc w:val="both"/>
        <w:rPr>
          <w:rFonts w:cs="Arial"/>
          <w:color w:val="FF0000"/>
          <w:sz w:val="20"/>
          <w:szCs w:val="20"/>
        </w:rPr>
      </w:pPr>
    </w:p>
    <w:p w14:paraId="0C9AF158" w14:textId="77777777" w:rsidR="00534648" w:rsidRPr="00534648" w:rsidRDefault="00534648" w:rsidP="00534648">
      <w:pPr>
        <w:ind w:left="360"/>
        <w:jc w:val="both"/>
        <w:rPr>
          <w:rFonts w:cs="Arial"/>
          <w:sz w:val="20"/>
          <w:szCs w:val="20"/>
        </w:rPr>
      </w:pPr>
      <w:r w:rsidRPr="00534648">
        <w:rPr>
          <w:rFonts w:cs="Arial"/>
          <w:sz w:val="20"/>
          <w:szCs w:val="20"/>
        </w:rPr>
        <w:t>Uchádzač so sídlom v Slovenskej republike nie je povinný predkladať doklady podľa § 32 ods. 2 písm. b), c), d) a e) zákona o verejnom obstarávaní, ak si verejný obstarávateľ môže splnenie týchto podmienok overiť prostredníctvom informačných systémov verejnej správy.</w:t>
      </w:r>
    </w:p>
    <w:p w14:paraId="2F2975C4" w14:textId="77777777" w:rsidR="00534648" w:rsidRPr="00534648" w:rsidRDefault="00534648" w:rsidP="00534648">
      <w:pPr>
        <w:ind w:left="360"/>
        <w:jc w:val="both"/>
        <w:rPr>
          <w:rFonts w:cs="Arial"/>
          <w:sz w:val="20"/>
          <w:szCs w:val="20"/>
        </w:rPr>
      </w:pPr>
    </w:p>
    <w:p w14:paraId="1D82117A" w14:textId="6497ADE7" w:rsidR="00844EB8" w:rsidRPr="00CA0B1E" w:rsidRDefault="00534648" w:rsidP="00534648">
      <w:pPr>
        <w:ind w:left="360"/>
        <w:jc w:val="both"/>
        <w:rPr>
          <w:rFonts w:cs="Arial"/>
          <w:sz w:val="20"/>
          <w:szCs w:val="20"/>
        </w:rPr>
      </w:pPr>
      <w:r w:rsidRPr="00CA0B1E">
        <w:rPr>
          <w:rFonts w:cs="Arial"/>
          <w:sz w:val="20"/>
          <w:szCs w:val="20"/>
        </w:rPr>
        <w:t>Doklady podľa § 32 ods. 2 písm. a) a f) zákona o verejnom obstarávaní uchádzač predkladá, ak ich verejný obstarávateľ nemôže overiť prostredníctvom informačných systémov verejnej správy.</w:t>
      </w:r>
    </w:p>
    <w:p w14:paraId="682FF720" w14:textId="77777777" w:rsidR="00534648" w:rsidRPr="00CA0B1E" w:rsidRDefault="00534648" w:rsidP="00534648">
      <w:pPr>
        <w:ind w:left="360"/>
        <w:jc w:val="both"/>
        <w:rPr>
          <w:rFonts w:cs="Arial"/>
          <w:sz w:val="20"/>
          <w:szCs w:val="20"/>
        </w:rPr>
      </w:pPr>
    </w:p>
    <w:p w14:paraId="38692D9F" w14:textId="3B8D35E3" w:rsidR="0088588E" w:rsidRPr="00CA0B1E" w:rsidRDefault="00844EB8">
      <w:pPr>
        <w:pStyle w:val="Odsekzoznamu"/>
        <w:numPr>
          <w:ilvl w:val="1"/>
          <w:numId w:val="19"/>
        </w:numPr>
        <w:jc w:val="both"/>
        <w:rPr>
          <w:rFonts w:cs="Arial"/>
          <w:sz w:val="20"/>
          <w:szCs w:val="20"/>
        </w:rPr>
      </w:pPr>
      <w:r w:rsidRPr="00CA0B1E">
        <w:rPr>
          <w:rFonts w:cs="Arial"/>
          <w:sz w:val="20"/>
          <w:szCs w:val="20"/>
        </w:rPr>
        <w:t xml:space="preserve">Podmienky účasti vo verejnom obstarávaní podľa </w:t>
      </w:r>
      <w:r w:rsidRPr="00CA0B1E">
        <w:rPr>
          <w:rFonts w:cs="Arial"/>
          <w:b/>
          <w:sz w:val="20"/>
          <w:szCs w:val="20"/>
        </w:rPr>
        <w:t xml:space="preserve">§ 33 (Ekonomické a finančné postavenie) </w:t>
      </w:r>
      <w:r w:rsidR="00C27CF0" w:rsidRPr="00CA0B1E">
        <w:rPr>
          <w:rFonts w:cs="Arial"/>
          <w:b/>
          <w:sz w:val="20"/>
          <w:szCs w:val="20"/>
        </w:rPr>
        <w:t>ZVO</w:t>
      </w:r>
      <w:r w:rsidR="00B22F21" w:rsidRPr="00CA0B1E">
        <w:rPr>
          <w:rFonts w:cs="Arial"/>
          <w:sz w:val="20"/>
          <w:szCs w:val="20"/>
        </w:rPr>
        <w:t xml:space="preserve"> </w:t>
      </w:r>
      <w:r w:rsidRPr="00CA0B1E">
        <w:rPr>
          <w:rFonts w:cs="Arial"/>
          <w:sz w:val="20"/>
          <w:szCs w:val="20"/>
        </w:rPr>
        <w:t xml:space="preserve">musí uchádzač nasledovne preukázať: </w:t>
      </w:r>
    </w:p>
    <w:p w14:paraId="1E594396" w14:textId="77777777" w:rsidR="00C4212A" w:rsidRPr="00CA0B1E" w:rsidRDefault="00C4212A" w:rsidP="00C4212A">
      <w:pPr>
        <w:ind w:left="426"/>
        <w:jc w:val="both"/>
        <w:rPr>
          <w:rFonts w:cs="Arial"/>
          <w:sz w:val="20"/>
          <w:szCs w:val="20"/>
        </w:rPr>
      </w:pPr>
    </w:p>
    <w:p w14:paraId="32666289" w14:textId="1CDEF491" w:rsidR="00C4212A" w:rsidRPr="00CA0B1E" w:rsidRDefault="00C4212A">
      <w:pPr>
        <w:pStyle w:val="Odsekzoznamu"/>
        <w:numPr>
          <w:ilvl w:val="2"/>
          <w:numId w:val="53"/>
        </w:numPr>
        <w:ind w:left="1560" w:hanging="426"/>
        <w:jc w:val="both"/>
        <w:rPr>
          <w:rFonts w:cs="Arial"/>
          <w:sz w:val="20"/>
          <w:szCs w:val="20"/>
        </w:rPr>
      </w:pPr>
      <w:r w:rsidRPr="00CA0B1E">
        <w:rPr>
          <w:rFonts w:cs="Arial"/>
          <w:sz w:val="20"/>
          <w:szCs w:val="20"/>
        </w:rPr>
        <w:t>vyjadrenia banky alebo pobočky zahraničnej banky podľa § 33 ods. 1 písm. a) ZVO,</w:t>
      </w:r>
    </w:p>
    <w:p w14:paraId="29613818" w14:textId="0D989A5C" w:rsidR="00C4212A" w:rsidRPr="00CA0B1E" w:rsidRDefault="00C4212A">
      <w:pPr>
        <w:pStyle w:val="Odsekzoznamu"/>
        <w:numPr>
          <w:ilvl w:val="2"/>
          <w:numId w:val="53"/>
        </w:numPr>
        <w:ind w:left="1560" w:hanging="426"/>
        <w:jc w:val="both"/>
        <w:rPr>
          <w:rFonts w:cs="Arial"/>
          <w:sz w:val="20"/>
          <w:szCs w:val="20"/>
        </w:rPr>
      </w:pPr>
      <w:r w:rsidRPr="00CA0B1E">
        <w:rPr>
          <w:rFonts w:cs="Arial"/>
          <w:sz w:val="20"/>
          <w:szCs w:val="20"/>
        </w:rPr>
        <w:t>prehľadu o celkovom obrate uchádzača za posledné tri ukončené hospodárske roky podľa § 33 ods. 1 písm. d) ZVO.</w:t>
      </w:r>
    </w:p>
    <w:p w14:paraId="22EE14D8" w14:textId="77777777" w:rsidR="00C4212A" w:rsidRPr="00CA0B1E" w:rsidRDefault="00C4212A" w:rsidP="00C4212A">
      <w:pPr>
        <w:pStyle w:val="Odsekzoznamu"/>
        <w:ind w:left="720"/>
        <w:jc w:val="both"/>
        <w:rPr>
          <w:rFonts w:cs="Arial"/>
          <w:sz w:val="20"/>
          <w:szCs w:val="20"/>
        </w:rPr>
      </w:pPr>
    </w:p>
    <w:p w14:paraId="6C97E2E9" w14:textId="63AC4F10" w:rsidR="00C4212A" w:rsidRPr="00CA0B1E" w:rsidRDefault="00C4212A" w:rsidP="00C4212A">
      <w:pPr>
        <w:ind w:left="426"/>
        <w:jc w:val="both"/>
        <w:rPr>
          <w:rFonts w:cs="Arial"/>
          <w:sz w:val="20"/>
          <w:szCs w:val="20"/>
        </w:rPr>
      </w:pPr>
      <w:r w:rsidRPr="00CA0B1E">
        <w:rPr>
          <w:rFonts w:cs="Arial"/>
          <w:sz w:val="20"/>
          <w:szCs w:val="20"/>
        </w:rPr>
        <w:t>Uchádzač môže na preukázanie ekonomického a finančného postavenia využiť finančné a ekonomické zdroje inej osoby podľa § 33 ods. 2 ZVO.</w:t>
      </w:r>
    </w:p>
    <w:p w14:paraId="31061EC2" w14:textId="19E9073F" w:rsidR="00534648" w:rsidRPr="00CA0B1E" w:rsidRDefault="00C4212A" w:rsidP="00C4212A">
      <w:pPr>
        <w:ind w:left="426"/>
        <w:jc w:val="both"/>
        <w:rPr>
          <w:rFonts w:cs="Arial"/>
          <w:sz w:val="20"/>
          <w:szCs w:val="20"/>
        </w:rPr>
      </w:pPr>
      <w:r w:rsidRPr="00CA0B1E">
        <w:rPr>
          <w:rFonts w:cs="Arial"/>
          <w:sz w:val="20"/>
          <w:szCs w:val="20"/>
        </w:rPr>
        <w:t>Na prepočet hodnôt vyjadrených v inej mene ako EUR sa použije referenčný výmenný kurz Európskej centrálnej banky platný ku dňu odoslania oznámenia o vyhlásení verejného obstarávania na uverejnenie v Úradnom vestníku Európskej únie.</w:t>
      </w:r>
    </w:p>
    <w:p w14:paraId="514AE0B3" w14:textId="77777777" w:rsidR="00C4212A" w:rsidRPr="00CA0B1E" w:rsidRDefault="00C4212A" w:rsidP="00C4212A">
      <w:pPr>
        <w:ind w:left="426"/>
        <w:jc w:val="both"/>
        <w:rPr>
          <w:rFonts w:cs="Arial"/>
          <w:sz w:val="20"/>
          <w:szCs w:val="20"/>
        </w:rPr>
      </w:pPr>
    </w:p>
    <w:p w14:paraId="3C3739CE" w14:textId="1EA2CC8F" w:rsidR="00534648" w:rsidRPr="00CA0B1E" w:rsidRDefault="00534648" w:rsidP="00534648">
      <w:pPr>
        <w:ind w:left="426"/>
        <w:jc w:val="both"/>
        <w:rPr>
          <w:rFonts w:cs="Arial"/>
          <w:sz w:val="20"/>
          <w:szCs w:val="20"/>
        </w:rPr>
      </w:pPr>
      <w:r w:rsidRPr="00CA0B1E">
        <w:rPr>
          <w:rFonts w:cs="Arial"/>
          <w:sz w:val="20"/>
          <w:szCs w:val="20"/>
        </w:rPr>
        <w:t>1.2.1.</w:t>
      </w:r>
      <w:r w:rsidRPr="00CA0B1E">
        <w:rPr>
          <w:rFonts w:cs="Arial"/>
          <w:sz w:val="20"/>
          <w:szCs w:val="20"/>
        </w:rPr>
        <w:tab/>
        <w:t>Vyjadrenie banky alebo pobočky zahraničnej banky</w:t>
      </w:r>
    </w:p>
    <w:p w14:paraId="38C2E14F" w14:textId="77777777" w:rsidR="00C4212A" w:rsidRPr="00CA0B1E" w:rsidRDefault="00C4212A" w:rsidP="00C4212A">
      <w:pPr>
        <w:ind w:left="426"/>
        <w:jc w:val="both"/>
        <w:rPr>
          <w:rFonts w:cs="Arial"/>
          <w:sz w:val="20"/>
          <w:szCs w:val="20"/>
        </w:rPr>
      </w:pPr>
      <w:r w:rsidRPr="00CA0B1E">
        <w:rPr>
          <w:rFonts w:cs="Arial"/>
          <w:sz w:val="20"/>
          <w:szCs w:val="20"/>
        </w:rPr>
        <w:t>Verejný obstarávateľ podľa § 33 ods. 1 písm. a) ZVO požaduje predloženie vyjadrenia banky alebo pobočky zahraničnej banky o schopnosti uchádzača plniť svoje finančné záväzky.</w:t>
      </w:r>
    </w:p>
    <w:p w14:paraId="274A5437" w14:textId="77777777" w:rsidR="00C4212A" w:rsidRPr="00CA0B1E" w:rsidRDefault="00C4212A" w:rsidP="00C4212A">
      <w:pPr>
        <w:ind w:left="426"/>
        <w:jc w:val="both"/>
        <w:rPr>
          <w:rFonts w:cs="Arial"/>
          <w:sz w:val="20"/>
          <w:szCs w:val="20"/>
        </w:rPr>
      </w:pPr>
    </w:p>
    <w:p w14:paraId="7521A12E" w14:textId="59A4AEAC" w:rsidR="00C4212A" w:rsidRPr="00CA0B1E" w:rsidRDefault="00C4212A" w:rsidP="00C4212A">
      <w:pPr>
        <w:ind w:left="426"/>
        <w:jc w:val="both"/>
        <w:rPr>
          <w:rFonts w:cs="Arial"/>
          <w:sz w:val="20"/>
          <w:szCs w:val="20"/>
        </w:rPr>
      </w:pPr>
      <w:r w:rsidRPr="00CA0B1E">
        <w:rPr>
          <w:rFonts w:cs="Arial"/>
          <w:sz w:val="20"/>
          <w:szCs w:val="20"/>
        </w:rPr>
        <w:t>Minimálna požadovaná úroveň štandardov</w:t>
      </w:r>
    </w:p>
    <w:p w14:paraId="26314AC3" w14:textId="77777777" w:rsidR="00C4212A" w:rsidRPr="00CA0B1E" w:rsidRDefault="00C4212A" w:rsidP="00C4212A">
      <w:pPr>
        <w:ind w:left="426"/>
        <w:jc w:val="both"/>
        <w:rPr>
          <w:rFonts w:cs="Arial"/>
          <w:sz w:val="20"/>
          <w:szCs w:val="20"/>
        </w:rPr>
      </w:pPr>
      <w:r w:rsidRPr="00CA0B1E">
        <w:rPr>
          <w:rFonts w:cs="Arial"/>
          <w:sz w:val="20"/>
          <w:szCs w:val="20"/>
        </w:rPr>
        <w:t>Uchádzač predloží vyjadrenie banky alebo pobočky zahraničnej banky (ďalej len „banka“) alebo ekvivalentný doklad od banky, v ktorej má vedený účet.</w:t>
      </w:r>
    </w:p>
    <w:p w14:paraId="4C0DE7A4" w14:textId="77777777" w:rsidR="00C4212A" w:rsidRPr="00CA0B1E" w:rsidRDefault="00C4212A" w:rsidP="00C4212A">
      <w:pPr>
        <w:ind w:left="426"/>
        <w:jc w:val="both"/>
        <w:rPr>
          <w:rFonts w:cs="Arial"/>
          <w:sz w:val="20"/>
          <w:szCs w:val="20"/>
        </w:rPr>
      </w:pPr>
    </w:p>
    <w:p w14:paraId="5A642684" w14:textId="1DCDE53D" w:rsidR="00C4212A" w:rsidRPr="00CA0B1E" w:rsidRDefault="00C4212A" w:rsidP="00C4212A">
      <w:pPr>
        <w:ind w:left="426"/>
        <w:jc w:val="both"/>
        <w:rPr>
          <w:rFonts w:cs="Arial"/>
          <w:sz w:val="20"/>
          <w:szCs w:val="20"/>
        </w:rPr>
      </w:pPr>
      <w:r w:rsidRPr="00CA0B1E">
        <w:rPr>
          <w:rFonts w:cs="Arial"/>
          <w:sz w:val="20"/>
          <w:szCs w:val="20"/>
        </w:rPr>
        <w:t>Vyjadrenie banky musí potvrdzovať, že uchádzač ku dňu jeho vystavenia:</w:t>
      </w:r>
    </w:p>
    <w:p w14:paraId="4F266FB7" w14:textId="77777777" w:rsidR="00C4212A" w:rsidRPr="00CA0B1E" w:rsidRDefault="00C4212A" w:rsidP="00C4212A">
      <w:pPr>
        <w:ind w:left="426"/>
        <w:jc w:val="both"/>
        <w:rPr>
          <w:rFonts w:cs="Arial"/>
          <w:sz w:val="20"/>
          <w:szCs w:val="20"/>
        </w:rPr>
      </w:pPr>
      <w:r w:rsidRPr="00CA0B1E">
        <w:rPr>
          <w:rFonts w:cs="Arial"/>
          <w:sz w:val="20"/>
          <w:szCs w:val="20"/>
        </w:rPr>
        <w:t>* v prípade splácania úveru riadne dodržiava splátkový kalendár,</w:t>
      </w:r>
    </w:p>
    <w:p w14:paraId="1098B08D" w14:textId="77777777" w:rsidR="00C4212A" w:rsidRPr="00CA0B1E" w:rsidRDefault="00C4212A" w:rsidP="00C4212A">
      <w:pPr>
        <w:ind w:left="426"/>
        <w:jc w:val="both"/>
        <w:rPr>
          <w:rFonts w:cs="Arial"/>
          <w:sz w:val="20"/>
          <w:szCs w:val="20"/>
        </w:rPr>
      </w:pPr>
      <w:r w:rsidRPr="00CA0B1E">
        <w:rPr>
          <w:rFonts w:cs="Arial"/>
          <w:sz w:val="20"/>
          <w:szCs w:val="20"/>
        </w:rPr>
        <w:t>* nebol počas posledných troch mesiacov v nepovolenom debete,</w:t>
      </w:r>
    </w:p>
    <w:p w14:paraId="4CB9C85F" w14:textId="77777777" w:rsidR="00C4212A" w:rsidRPr="00CA0B1E" w:rsidRDefault="00C4212A" w:rsidP="00C4212A">
      <w:pPr>
        <w:ind w:left="426"/>
        <w:jc w:val="both"/>
        <w:rPr>
          <w:rFonts w:cs="Arial"/>
          <w:sz w:val="20"/>
          <w:szCs w:val="20"/>
        </w:rPr>
      </w:pPr>
      <w:r w:rsidRPr="00CA0B1E">
        <w:rPr>
          <w:rFonts w:cs="Arial"/>
          <w:sz w:val="20"/>
          <w:szCs w:val="20"/>
        </w:rPr>
        <w:lastRenderedPageBreak/>
        <w:t>* jeho bankový účet nebol počas posledných troch mesiacov predmetom exekúcie.</w:t>
      </w:r>
    </w:p>
    <w:p w14:paraId="0E48B25E" w14:textId="77777777" w:rsidR="00C4212A" w:rsidRPr="00CA0B1E" w:rsidRDefault="00C4212A" w:rsidP="00C4212A">
      <w:pPr>
        <w:ind w:left="426"/>
        <w:jc w:val="both"/>
        <w:rPr>
          <w:rFonts w:cs="Arial"/>
          <w:sz w:val="20"/>
          <w:szCs w:val="20"/>
        </w:rPr>
      </w:pPr>
    </w:p>
    <w:p w14:paraId="1C9E4509" w14:textId="66B5705E" w:rsidR="00C4212A" w:rsidRPr="00CA0B1E" w:rsidRDefault="00C4212A" w:rsidP="00C4212A">
      <w:pPr>
        <w:ind w:left="426"/>
        <w:jc w:val="both"/>
        <w:rPr>
          <w:rFonts w:cs="Arial"/>
          <w:sz w:val="20"/>
          <w:szCs w:val="20"/>
        </w:rPr>
      </w:pPr>
      <w:r w:rsidRPr="00CA0B1E">
        <w:rPr>
          <w:rFonts w:cs="Arial"/>
          <w:sz w:val="20"/>
          <w:szCs w:val="20"/>
        </w:rPr>
        <w:t>Vyjadrenie banky nesmie byť ku dňu uplynutia lehoty na predkladanie ponúk staršie ako tri mesiace.</w:t>
      </w:r>
    </w:p>
    <w:p w14:paraId="53EBC8E6" w14:textId="7ECB22E9" w:rsidR="00534648" w:rsidRPr="00CA0B1E" w:rsidRDefault="00C4212A" w:rsidP="00C4212A">
      <w:pPr>
        <w:ind w:left="426"/>
        <w:jc w:val="both"/>
        <w:rPr>
          <w:rFonts w:cs="Arial"/>
          <w:sz w:val="20"/>
          <w:szCs w:val="20"/>
        </w:rPr>
      </w:pPr>
      <w:r w:rsidRPr="00CA0B1E">
        <w:rPr>
          <w:rFonts w:cs="Arial"/>
          <w:sz w:val="20"/>
          <w:szCs w:val="20"/>
        </w:rPr>
        <w:t>Ak má uchádzač vedené účty vo viacerých bankách, predloží vyjadrenie od každej z nich. Súčasne predloží čestné vyhlásenie, že nemá vedené účty v iných bankách ako v tých, od ktorých predložil požadované vyjadrenia.</w:t>
      </w:r>
    </w:p>
    <w:p w14:paraId="68E9A6EB" w14:textId="77777777" w:rsidR="00C4212A" w:rsidRPr="00CA0B1E" w:rsidRDefault="00C4212A" w:rsidP="00C4212A">
      <w:pPr>
        <w:ind w:left="426"/>
        <w:jc w:val="both"/>
        <w:rPr>
          <w:rFonts w:cs="Arial"/>
          <w:sz w:val="20"/>
          <w:szCs w:val="20"/>
        </w:rPr>
      </w:pPr>
    </w:p>
    <w:p w14:paraId="2728CBF9" w14:textId="5B16DD4B" w:rsidR="00534648" w:rsidRPr="00CA0B1E" w:rsidRDefault="00534648" w:rsidP="00534648">
      <w:pPr>
        <w:ind w:left="426"/>
        <w:jc w:val="both"/>
        <w:rPr>
          <w:rFonts w:cs="Arial"/>
          <w:sz w:val="20"/>
          <w:szCs w:val="20"/>
        </w:rPr>
      </w:pPr>
      <w:r w:rsidRPr="00CA0B1E">
        <w:rPr>
          <w:rFonts w:cs="Arial"/>
          <w:sz w:val="20"/>
          <w:szCs w:val="20"/>
        </w:rPr>
        <w:t>1.2.2.</w:t>
      </w:r>
      <w:r w:rsidRPr="00CA0B1E">
        <w:rPr>
          <w:rFonts w:cs="Arial"/>
          <w:sz w:val="20"/>
          <w:szCs w:val="20"/>
        </w:rPr>
        <w:tab/>
        <w:t>Prehľad o celkovom obrate uchádzača</w:t>
      </w:r>
    </w:p>
    <w:p w14:paraId="7A2BB7FF" w14:textId="77777777" w:rsidR="00C4212A" w:rsidRPr="00CA0B1E" w:rsidRDefault="00C4212A" w:rsidP="00C4212A">
      <w:pPr>
        <w:ind w:left="426"/>
        <w:jc w:val="both"/>
        <w:rPr>
          <w:rFonts w:cs="Arial"/>
          <w:sz w:val="20"/>
          <w:szCs w:val="20"/>
        </w:rPr>
      </w:pPr>
      <w:r w:rsidRPr="00CA0B1E">
        <w:rPr>
          <w:rFonts w:cs="Arial"/>
          <w:sz w:val="20"/>
          <w:szCs w:val="20"/>
        </w:rPr>
        <w:t>Verejný obstarávateľ podľa § 33 ods. 1 písm. d) ZVO požaduje predloženie prehľadu o celkovom obrate uchádzača za posledné tri ukončené hospodárske roky, za ktoré sú údaje dostupné v závislosti od vzniku alebo začatia prevádzkovania činnosti.</w:t>
      </w:r>
    </w:p>
    <w:p w14:paraId="7A3EBCA0" w14:textId="77777777" w:rsidR="00C4212A" w:rsidRPr="00CA0B1E" w:rsidRDefault="00C4212A" w:rsidP="00C4212A">
      <w:pPr>
        <w:ind w:left="426"/>
        <w:jc w:val="both"/>
        <w:rPr>
          <w:rFonts w:cs="Arial"/>
          <w:sz w:val="20"/>
          <w:szCs w:val="20"/>
        </w:rPr>
      </w:pPr>
    </w:p>
    <w:p w14:paraId="046159E3" w14:textId="77E05BE8" w:rsidR="00C4212A" w:rsidRPr="00CA0B1E" w:rsidRDefault="00C4212A" w:rsidP="00C4212A">
      <w:pPr>
        <w:ind w:left="426"/>
        <w:jc w:val="both"/>
        <w:rPr>
          <w:rFonts w:cs="Arial"/>
          <w:sz w:val="20"/>
          <w:szCs w:val="20"/>
        </w:rPr>
      </w:pPr>
      <w:r w:rsidRPr="00CA0B1E">
        <w:rPr>
          <w:rFonts w:cs="Arial"/>
          <w:sz w:val="20"/>
          <w:szCs w:val="20"/>
        </w:rPr>
        <w:t>Minimálna požadovaná úroveň štandardov</w:t>
      </w:r>
    </w:p>
    <w:p w14:paraId="25C213C3" w14:textId="2EE537A4" w:rsidR="00C4212A" w:rsidRPr="00CA0B1E" w:rsidRDefault="00C4212A" w:rsidP="00C4212A">
      <w:pPr>
        <w:ind w:left="426"/>
        <w:jc w:val="both"/>
        <w:rPr>
          <w:rFonts w:cs="Arial"/>
          <w:sz w:val="20"/>
          <w:szCs w:val="20"/>
        </w:rPr>
      </w:pPr>
      <w:r w:rsidRPr="00CA0B1E">
        <w:rPr>
          <w:rFonts w:cs="Arial"/>
          <w:sz w:val="20"/>
          <w:szCs w:val="20"/>
        </w:rPr>
        <w:t>Uchádzač preukáže, že za posledné tri ukončené hospodárske roky dosiahol celkový obrat najmenej vo výške 7 000 000,00 EUR bez DPH.</w:t>
      </w:r>
    </w:p>
    <w:p w14:paraId="217CDF75" w14:textId="77777777" w:rsidR="00C4212A" w:rsidRPr="00CA0B1E" w:rsidRDefault="00C4212A" w:rsidP="00C4212A">
      <w:pPr>
        <w:jc w:val="both"/>
        <w:rPr>
          <w:rFonts w:cs="Arial"/>
          <w:sz w:val="20"/>
          <w:szCs w:val="20"/>
        </w:rPr>
      </w:pPr>
    </w:p>
    <w:p w14:paraId="4E954725" w14:textId="77777777" w:rsidR="00C4212A" w:rsidRPr="00CA0B1E" w:rsidRDefault="00C4212A" w:rsidP="00C4212A">
      <w:pPr>
        <w:ind w:left="426"/>
        <w:jc w:val="both"/>
        <w:rPr>
          <w:rFonts w:cs="Arial"/>
          <w:sz w:val="20"/>
          <w:szCs w:val="20"/>
        </w:rPr>
      </w:pPr>
      <w:r w:rsidRPr="00CA0B1E">
        <w:rPr>
          <w:rFonts w:cs="Arial"/>
          <w:sz w:val="20"/>
          <w:szCs w:val="20"/>
        </w:rPr>
        <w:t>Na preukázanie tejto podmienky uchádzač predloží:</w:t>
      </w:r>
    </w:p>
    <w:p w14:paraId="4FD746C2" w14:textId="77777777" w:rsidR="00C4212A" w:rsidRPr="00CA0B1E" w:rsidRDefault="00C4212A" w:rsidP="00C4212A">
      <w:pPr>
        <w:ind w:left="426"/>
        <w:jc w:val="both"/>
        <w:rPr>
          <w:rFonts w:cs="Arial"/>
          <w:sz w:val="20"/>
          <w:szCs w:val="20"/>
        </w:rPr>
      </w:pPr>
    </w:p>
    <w:p w14:paraId="10C26509" w14:textId="77777777" w:rsidR="00C4212A" w:rsidRPr="00CA0B1E" w:rsidRDefault="00C4212A" w:rsidP="00C4212A">
      <w:pPr>
        <w:ind w:left="426"/>
        <w:jc w:val="both"/>
        <w:rPr>
          <w:rFonts w:cs="Arial"/>
          <w:sz w:val="20"/>
          <w:szCs w:val="20"/>
        </w:rPr>
      </w:pPr>
      <w:r w:rsidRPr="00CA0B1E">
        <w:rPr>
          <w:rFonts w:cs="Arial"/>
          <w:sz w:val="20"/>
          <w:szCs w:val="20"/>
        </w:rPr>
        <w:t>* výkazy ziskov a strát alebo výkazy príjmov a výdavkov, prípadne iný rovnocenný doklad, z ktorého bude zrejmá výška dosiahnutého obratu.</w:t>
      </w:r>
    </w:p>
    <w:p w14:paraId="0CAAB49C" w14:textId="77777777" w:rsidR="00C4212A" w:rsidRPr="00CA0B1E" w:rsidRDefault="00C4212A" w:rsidP="00C4212A">
      <w:pPr>
        <w:ind w:left="426"/>
        <w:jc w:val="both"/>
        <w:rPr>
          <w:rFonts w:cs="Arial"/>
          <w:sz w:val="20"/>
          <w:szCs w:val="20"/>
        </w:rPr>
      </w:pPr>
    </w:p>
    <w:p w14:paraId="14EC142E" w14:textId="7030F1E2" w:rsidR="00C4212A" w:rsidRPr="00CA0B1E" w:rsidRDefault="00C4212A" w:rsidP="00C4212A">
      <w:pPr>
        <w:ind w:left="426"/>
        <w:jc w:val="both"/>
        <w:rPr>
          <w:rFonts w:cs="Arial"/>
          <w:sz w:val="20"/>
          <w:szCs w:val="20"/>
        </w:rPr>
      </w:pPr>
      <w:r w:rsidRPr="00CA0B1E">
        <w:rPr>
          <w:rFonts w:cs="Arial"/>
          <w:sz w:val="20"/>
          <w:szCs w:val="20"/>
        </w:rPr>
        <w:t>Ak sú účtovné závierky uchádzača zverejnené vo verejnej časti Registra účtovných závierok, uchádzač ich nemusí predkladať. V ponuke uvedie odkaz na príslušný záznam alebo vyhlási, že účtovné závierky sú zverejnené vo verejne prístupnom registri.</w:t>
      </w:r>
    </w:p>
    <w:p w14:paraId="00CA6D9E" w14:textId="20BC6E4E" w:rsidR="00C4212A" w:rsidRPr="00CA0B1E" w:rsidRDefault="00C4212A" w:rsidP="00C4212A">
      <w:pPr>
        <w:ind w:left="426"/>
        <w:jc w:val="both"/>
        <w:rPr>
          <w:rFonts w:cs="Arial"/>
          <w:sz w:val="20"/>
          <w:szCs w:val="20"/>
        </w:rPr>
      </w:pPr>
      <w:r w:rsidRPr="00CA0B1E">
        <w:rPr>
          <w:rFonts w:cs="Arial"/>
          <w:sz w:val="20"/>
          <w:szCs w:val="20"/>
        </w:rPr>
        <w:t>Ak uchádzač predkladá doklady vydané mimo územia Slovenskej republiky, predloží ich v pôvodnom jazyku spolu s úradným prekladom do slovenského jazyka, okrem dokladov vyhotovených v českom jazyku. V prípade rozporu medzi pôvodným znením a prekladom je rozhodujúci úradný preklad.</w:t>
      </w:r>
    </w:p>
    <w:p w14:paraId="164CC693" w14:textId="70DC003E" w:rsidR="00534648" w:rsidRPr="00CA0B1E" w:rsidRDefault="00C4212A" w:rsidP="00C4212A">
      <w:pPr>
        <w:ind w:left="426"/>
        <w:jc w:val="both"/>
        <w:rPr>
          <w:rFonts w:cs="Arial"/>
          <w:sz w:val="20"/>
          <w:szCs w:val="20"/>
        </w:rPr>
      </w:pPr>
      <w:r w:rsidRPr="00CA0B1E">
        <w:rPr>
          <w:rFonts w:cs="Arial"/>
          <w:sz w:val="20"/>
          <w:szCs w:val="20"/>
        </w:rPr>
        <w:t>Uchádzač môže na preukázanie ekonomického a finančného postavenia využiť finančné a ekonomické zdroje inej osoby podľa § 33 ods. 2 ZVO.</w:t>
      </w:r>
    </w:p>
    <w:p w14:paraId="5B390535" w14:textId="77777777" w:rsidR="00C4212A" w:rsidRPr="00CA0B1E" w:rsidRDefault="00C4212A" w:rsidP="00C4212A">
      <w:pPr>
        <w:ind w:left="426"/>
        <w:jc w:val="both"/>
        <w:rPr>
          <w:rFonts w:cs="Arial"/>
          <w:sz w:val="20"/>
          <w:szCs w:val="20"/>
        </w:rPr>
      </w:pPr>
    </w:p>
    <w:p w14:paraId="7F18A9A4" w14:textId="77777777" w:rsidR="00C4212A" w:rsidRPr="00CA0B1E" w:rsidRDefault="00C4212A" w:rsidP="00C4212A">
      <w:pPr>
        <w:ind w:left="426"/>
        <w:jc w:val="both"/>
        <w:rPr>
          <w:rFonts w:cs="Arial"/>
          <w:sz w:val="20"/>
          <w:szCs w:val="20"/>
        </w:rPr>
      </w:pPr>
    </w:p>
    <w:p w14:paraId="47567BFD" w14:textId="3BEF6DDB" w:rsidR="00844EB8" w:rsidRPr="00CA0B1E" w:rsidRDefault="00844EB8">
      <w:pPr>
        <w:pStyle w:val="Odsekzoznamu"/>
        <w:numPr>
          <w:ilvl w:val="1"/>
          <w:numId w:val="19"/>
        </w:numPr>
        <w:jc w:val="both"/>
        <w:rPr>
          <w:rFonts w:cs="Arial"/>
          <w:sz w:val="20"/>
          <w:szCs w:val="20"/>
        </w:rPr>
      </w:pPr>
      <w:r w:rsidRPr="00CA0B1E">
        <w:rPr>
          <w:rFonts w:cs="Arial"/>
          <w:sz w:val="20"/>
          <w:szCs w:val="20"/>
        </w:rPr>
        <w:t xml:space="preserve">Podmienky účasti vo verejnom obstarávaní podľa </w:t>
      </w:r>
      <w:r w:rsidRPr="00CA0B1E">
        <w:rPr>
          <w:rFonts w:cs="Arial"/>
          <w:b/>
          <w:sz w:val="20"/>
          <w:szCs w:val="20"/>
        </w:rPr>
        <w:t xml:space="preserve">§ 34 (Technická alebo odborná spôsobilosť) </w:t>
      </w:r>
      <w:r w:rsidR="00B22F21" w:rsidRPr="00CA0B1E">
        <w:rPr>
          <w:rFonts w:cs="Arial"/>
          <w:b/>
          <w:sz w:val="20"/>
          <w:szCs w:val="20"/>
        </w:rPr>
        <w:t>ZVO</w:t>
      </w:r>
      <w:r w:rsidR="00C4212A" w:rsidRPr="00CA0B1E">
        <w:rPr>
          <w:rFonts w:cs="Arial"/>
          <w:sz w:val="20"/>
          <w:szCs w:val="20"/>
        </w:rPr>
        <w:t>.</w:t>
      </w:r>
    </w:p>
    <w:p w14:paraId="17ADC29E" w14:textId="77777777" w:rsidR="00C4212A" w:rsidRPr="00CA0B1E" w:rsidRDefault="00C4212A" w:rsidP="00C4212A">
      <w:pPr>
        <w:pStyle w:val="Odsekzoznamu"/>
        <w:ind w:left="360"/>
        <w:jc w:val="both"/>
        <w:rPr>
          <w:rFonts w:cs="Arial"/>
          <w:sz w:val="20"/>
          <w:szCs w:val="20"/>
        </w:rPr>
      </w:pPr>
    </w:p>
    <w:p w14:paraId="7EEA2B67" w14:textId="37F1ED9F" w:rsidR="00C4212A" w:rsidRPr="00CA0B1E" w:rsidRDefault="00C4212A" w:rsidP="00C4212A">
      <w:pPr>
        <w:pStyle w:val="Odsekzoznamu"/>
        <w:ind w:left="360"/>
        <w:jc w:val="both"/>
        <w:rPr>
          <w:rFonts w:cs="Arial"/>
          <w:sz w:val="20"/>
          <w:szCs w:val="20"/>
        </w:rPr>
      </w:pPr>
      <w:r w:rsidRPr="00CA0B1E">
        <w:rPr>
          <w:rFonts w:cs="Arial"/>
          <w:sz w:val="20"/>
          <w:szCs w:val="20"/>
        </w:rPr>
        <w:t>Podmienky účasti týkajúce sa technickej alebo odbornej spôsobilosti uchádzač preukáže predložením dokladov podľa § 34 zákona o verejnom obstarávaní v rozsahu uvedenom nižšie.</w:t>
      </w:r>
    </w:p>
    <w:p w14:paraId="7D7A361E" w14:textId="4C408207" w:rsidR="004429A1" w:rsidRPr="00CA0B1E" w:rsidRDefault="004429A1" w:rsidP="00874AC6">
      <w:pPr>
        <w:pStyle w:val="Odsekzoznamu"/>
        <w:ind w:left="426"/>
        <w:jc w:val="both"/>
        <w:rPr>
          <w:rFonts w:cs="Arial"/>
          <w:b/>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
        <w:gridCol w:w="2108"/>
        <w:gridCol w:w="7070"/>
      </w:tblGrid>
      <w:tr w:rsidR="00E471D0" w:rsidRPr="00CA0B1E" w14:paraId="3A8F4BA9" w14:textId="77777777" w:rsidTr="005D683B">
        <w:trPr>
          <w:trHeight w:val="58"/>
        </w:trPr>
        <w:tc>
          <w:tcPr>
            <w:tcW w:w="1160" w:type="pct"/>
            <w:gridSpan w:val="2"/>
          </w:tcPr>
          <w:p w14:paraId="39013578" w14:textId="77777777" w:rsidR="004429A1" w:rsidRPr="00CA0B1E" w:rsidRDefault="004429A1" w:rsidP="00E471D0">
            <w:pPr>
              <w:jc w:val="center"/>
              <w:rPr>
                <w:rFonts w:cs="Arial"/>
                <w:b/>
                <w:bCs/>
                <w:sz w:val="20"/>
                <w:szCs w:val="20"/>
              </w:rPr>
            </w:pPr>
            <w:r w:rsidRPr="00CA0B1E">
              <w:rPr>
                <w:rFonts w:cs="Arial"/>
                <w:b/>
                <w:bCs/>
                <w:sz w:val="20"/>
                <w:szCs w:val="20"/>
              </w:rPr>
              <w:t>Podmienka účasti</w:t>
            </w:r>
          </w:p>
        </w:tc>
        <w:tc>
          <w:tcPr>
            <w:tcW w:w="3840" w:type="pct"/>
          </w:tcPr>
          <w:p w14:paraId="7E6D1A1A" w14:textId="77777777" w:rsidR="004429A1" w:rsidRPr="00CA0B1E" w:rsidRDefault="004429A1" w:rsidP="00E471D0">
            <w:pPr>
              <w:jc w:val="center"/>
              <w:rPr>
                <w:rFonts w:cs="Arial"/>
                <w:b/>
                <w:bCs/>
                <w:sz w:val="20"/>
                <w:szCs w:val="20"/>
              </w:rPr>
            </w:pPr>
            <w:r w:rsidRPr="00CA0B1E">
              <w:rPr>
                <w:rFonts w:cs="Arial"/>
                <w:b/>
                <w:bCs/>
                <w:sz w:val="20"/>
                <w:szCs w:val="20"/>
              </w:rPr>
              <w:t>Spôsob preukázania</w:t>
            </w:r>
          </w:p>
        </w:tc>
      </w:tr>
      <w:tr w:rsidR="00E471D0" w:rsidRPr="00CA0B1E" w14:paraId="5BD9EB4A" w14:textId="77777777" w:rsidTr="005D683B">
        <w:tc>
          <w:tcPr>
            <w:tcW w:w="1160" w:type="pct"/>
            <w:gridSpan w:val="2"/>
          </w:tcPr>
          <w:p w14:paraId="67FA907B" w14:textId="77777777" w:rsidR="007A0CAB" w:rsidRPr="00CA0B1E" w:rsidRDefault="007A0CAB">
            <w:pPr>
              <w:pStyle w:val="Odsekzoznamu"/>
              <w:numPr>
                <w:ilvl w:val="0"/>
                <w:numId w:val="43"/>
              </w:numPr>
              <w:rPr>
                <w:rFonts w:cs="Arial"/>
                <w:b/>
                <w:bCs/>
                <w:sz w:val="20"/>
                <w:szCs w:val="20"/>
              </w:rPr>
            </w:pPr>
            <w:r w:rsidRPr="00CA0B1E">
              <w:rPr>
                <w:rFonts w:cs="Arial"/>
                <w:b/>
                <w:bCs/>
                <w:sz w:val="20"/>
                <w:szCs w:val="20"/>
              </w:rPr>
              <w:t xml:space="preserve">podľa § 34 ods. 1 písm. a) ZVO: </w:t>
            </w:r>
          </w:p>
          <w:p w14:paraId="265661BF" w14:textId="4443597C" w:rsidR="004429A1" w:rsidRPr="00CA0B1E" w:rsidRDefault="007F106F" w:rsidP="007A0CAB">
            <w:pPr>
              <w:rPr>
                <w:rFonts w:cs="Arial"/>
                <w:sz w:val="20"/>
                <w:szCs w:val="20"/>
              </w:rPr>
            </w:pPr>
            <w:r w:rsidRPr="00CA0B1E">
              <w:rPr>
                <w:rFonts w:cs="Arial"/>
                <w:sz w:val="20"/>
                <w:szCs w:val="20"/>
              </w:rPr>
              <w:t>zoznam poskytnutých služieb za predchádzajúcich päť rokov od vyhlásenia verejného obstarávania s uvedením cien, lehôt poskytnutia služieb a odberateľov; dokladom je referencia, ak odberateľom bol verejný obstarávateľ alebo obstarávateľ podľa zákona o verejnom obstarávaní.</w:t>
            </w:r>
          </w:p>
        </w:tc>
        <w:tc>
          <w:tcPr>
            <w:tcW w:w="3840" w:type="pct"/>
          </w:tcPr>
          <w:p w14:paraId="635F8A44" w14:textId="77777777" w:rsidR="00812E7B" w:rsidRPr="00CA0B1E" w:rsidRDefault="00812E7B" w:rsidP="007E1FC2">
            <w:pPr>
              <w:jc w:val="both"/>
              <w:rPr>
                <w:rFonts w:cs="Arial"/>
                <w:sz w:val="20"/>
                <w:szCs w:val="20"/>
              </w:rPr>
            </w:pPr>
          </w:p>
          <w:p w14:paraId="0C8026A8" w14:textId="22F31B00" w:rsidR="007E1FC2" w:rsidRPr="00CA0B1E" w:rsidRDefault="007E1FC2" w:rsidP="007E1FC2">
            <w:pPr>
              <w:jc w:val="both"/>
              <w:rPr>
                <w:rFonts w:cs="Arial"/>
                <w:sz w:val="20"/>
                <w:szCs w:val="20"/>
              </w:rPr>
            </w:pPr>
            <w:r w:rsidRPr="00CA0B1E">
              <w:rPr>
                <w:rFonts w:cs="Arial"/>
                <w:sz w:val="20"/>
                <w:szCs w:val="20"/>
              </w:rPr>
              <w:t>Minimálna požadovaná úroveň štandardov:</w:t>
            </w:r>
          </w:p>
          <w:p w14:paraId="0C784517" w14:textId="5E374B8B" w:rsidR="007F106F" w:rsidRPr="00CA0B1E" w:rsidRDefault="007F106F" w:rsidP="007F106F">
            <w:pPr>
              <w:jc w:val="both"/>
              <w:rPr>
                <w:rFonts w:cs="Arial"/>
                <w:sz w:val="20"/>
                <w:szCs w:val="20"/>
              </w:rPr>
            </w:pPr>
            <w:r w:rsidRPr="00CA0B1E">
              <w:rPr>
                <w:rFonts w:cs="Arial"/>
                <w:sz w:val="20"/>
                <w:szCs w:val="20"/>
              </w:rPr>
              <w:t>Verejný obstarávateľ požaduje predloženie zoznamu poskytnutých služieb realizovaných počas predchádzajúcich piatich rokov od vyhlásenia verejného obstarávania.</w:t>
            </w:r>
          </w:p>
          <w:p w14:paraId="46891833" w14:textId="77777777" w:rsidR="007F106F" w:rsidRPr="00CA0B1E" w:rsidRDefault="007F106F" w:rsidP="007F106F">
            <w:pPr>
              <w:jc w:val="both"/>
              <w:rPr>
                <w:rFonts w:cs="Arial"/>
                <w:sz w:val="20"/>
                <w:szCs w:val="20"/>
              </w:rPr>
            </w:pPr>
          </w:p>
          <w:p w14:paraId="7CFF4657" w14:textId="6EAAC6A8" w:rsidR="007F106F" w:rsidRPr="00CA0B1E" w:rsidRDefault="007F106F" w:rsidP="007F106F">
            <w:pPr>
              <w:jc w:val="both"/>
              <w:rPr>
                <w:rFonts w:cs="Arial"/>
                <w:sz w:val="20"/>
                <w:szCs w:val="20"/>
              </w:rPr>
            </w:pPr>
            <w:r w:rsidRPr="00CA0B1E">
              <w:rPr>
                <w:rFonts w:cs="Arial"/>
                <w:sz w:val="20"/>
                <w:szCs w:val="20"/>
              </w:rPr>
              <w:t>Zo zoznamu poskytnutých služieb musí jednoznačne vyplývať, že uchádzač v uvedenom období úspešne realizoval minimálne 2 významné zákazky, predmetom ktorých (každej z nich) bolo zabezpečenie výpočtovej kapacity a úložných systémov a/alebo dodávka, implementácia a prevádzka (správa) serverovej infraštruktúry, úložných systémov (</w:t>
            </w:r>
            <w:proofErr w:type="spellStart"/>
            <w:r w:rsidRPr="00CA0B1E">
              <w:rPr>
                <w:rFonts w:cs="Arial"/>
                <w:sz w:val="20"/>
                <w:szCs w:val="20"/>
              </w:rPr>
              <w:t>storage</w:t>
            </w:r>
            <w:proofErr w:type="spellEnd"/>
            <w:r w:rsidRPr="00CA0B1E">
              <w:rPr>
                <w:rFonts w:cs="Arial"/>
                <w:sz w:val="20"/>
                <w:szCs w:val="20"/>
              </w:rPr>
              <w:t xml:space="preserve">) a </w:t>
            </w:r>
            <w:proofErr w:type="spellStart"/>
            <w:r w:rsidRPr="00CA0B1E">
              <w:rPr>
                <w:rFonts w:cs="Arial"/>
                <w:sz w:val="20"/>
                <w:szCs w:val="20"/>
              </w:rPr>
              <w:t>virtualizačného</w:t>
            </w:r>
            <w:proofErr w:type="spellEnd"/>
            <w:r w:rsidRPr="00CA0B1E">
              <w:rPr>
                <w:rFonts w:cs="Arial"/>
                <w:sz w:val="20"/>
                <w:szCs w:val="20"/>
              </w:rPr>
              <w:t xml:space="preserve"> prostredia vrátane poskytovania súvisiacich služieb podpory s parametrami SLA a monitoringu, v trvaní minimálne 12 po sebe nasledujúcich mesiacov v rámci jednej zákazky realizovanej v súvislom časovom úseku.</w:t>
            </w:r>
          </w:p>
          <w:p w14:paraId="683A6047" w14:textId="77777777" w:rsidR="007F106F" w:rsidRPr="00CA0B1E" w:rsidRDefault="007F106F" w:rsidP="007F106F">
            <w:pPr>
              <w:jc w:val="both"/>
              <w:rPr>
                <w:rFonts w:cs="Arial"/>
                <w:sz w:val="20"/>
                <w:szCs w:val="20"/>
              </w:rPr>
            </w:pPr>
          </w:p>
          <w:p w14:paraId="228C7A8E" w14:textId="14BD6641" w:rsidR="007F106F" w:rsidRPr="00CA0B1E" w:rsidRDefault="007F106F" w:rsidP="007F106F">
            <w:pPr>
              <w:jc w:val="both"/>
              <w:rPr>
                <w:rFonts w:cs="Arial"/>
                <w:sz w:val="20"/>
                <w:szCs w:val="20"/>
              </w:rPr>
            </w:pPr>
            <w:r w:rsidRPr="00CA0B1E">
              <w:rPr>
                <w:rFonts w:cs="Arial"/>
                <w:sz w:val="20"/>
                <w:szCs w:val="20"/>
              </w:rPr>
              <w:t>Hodnota každej z týchto zákaziek musí byť minimálne 3 000 000,00 EUR bez DPH.</w:t>
            </w:r>
          </w:p>
          <w:p w14:paraId="02466F9C" w14:textId="77777777" w:rsidR="007F106F" w:rsidRPr="00CA0B1E" w:rsidRDefault="007F106F" w:rsidP="007F106F">
            <w:pPr>
              <w:jc w:val="both"/>
              <w:rPr>
                <w:rFonts w:cs="Arial"/>
                <w:sz w:val="20"/>
                <w:szCs w:val="20"/>
              </w:rPr>
            </w:pPr>
          </w:p>
          <w:p w14:paraId="633454DD" w14:textId="77777777" w:rsidR="007F106F" w:rsidRPr="00CA0B1E" w:rsidRDefault="007F106F" w:rsidP="007F106F">
            <w:pPr>
              <w:jc w:val="both"/>
              <w:rPr>
                <w:rFonts w:cs="Arial"/>
                <w:sz w:val="20"/>
                <w:szCs w:val="20"/>
              </w:rPr>
            </w:pPr>
            <w:r w:rsidRPr="00CA0B1E">
              <w:rPr>
                <w:rFonts w:cs="Arial"/>
                <w:sz w:val="20"/>
                <w:szCs w:val="20"/>
              </w:rPr>
              <w:t>Za dodávku sa na účely tejto podmienky považuje aj poskytnutie IT infraštruktúry k užívaniu na základe nájomnej zmluvy, leasingu infraštruktúry alebo zmluvy o poskytovaní služby (</w:t>
            </w:r>
            <w:proofErr w:type="spellStart"/>
            <w:r w:rsidRPr="00CA0B1E">
              <w:rPr>
                <w:rFonts w:cs="Arial"/>
                <w:sz w:val="20"/>
                <w:szCs w:val="20"/>
              </w:rPr>
              <w:t>Infrastructure</w:t>
            </w:r>
            <w:proofErr w:type="spellEnd"/>
            <w:r w:rsidRPr="00CA0B1E">
              <w:rPr>
                <w:rFonts w:cs="Arial"/>
                <w:sz w:val="20"/>
                <w:szCs w:val="20"/>
              </w:rPr>
              <w:t xml:space="preserve"> as a Service – </w:t>
            </w:r>
            <w:proofErr w:type="spellStart"/>
            <w:r w:rsidRPr="00CA0B1E">
              <w:rPr>
                <w:rFonts w:cs="Arial"/>
                <w:sz w:val="20"/>
                <w:szCs w:val="20"/>
              </w:rPr>
              <w:t>IaaS</w:t>
            </w:r>
            <w:proofErr w:type="spellEnd"/>
            <w:r w:rsidRPr="00CA0B1E">
              <w:rPr>
                <w:rFonts w:cs="Arial"/>
                <w:sz w:val="20"/>
                <w:szCs w:val="20"/>
              </w:rPr>
              <w:t xml:space="preserve">) založenej na princípoch modelu </w:t>
            </w:r>
            <w:proofErr w:type="spellStart"/>
            <w:r w:rsidRPr="00CA0B1E">
              <w:rPr>
                <w:rFonts w:cs="Arial"/>
                <w:sz w:val="20"/>
                <w:szCs w:val="20"/>
              </w:rPr>
              <w:t>pay</w:t>
            </w:r>
            <w:proofErr w:type="spellEnd"/>
            <w:r w:rsidRPr="00CA0B1E">
              <w:rPr>
                <w:rFonts w:cs="Arial"/>
                <w:sz w:val="20"/>
                <w:szCs w:val="20"/>
              </w:rPr>
              <w:t>-per-</w:t>
            </w:r>
            <w:proofErr w:type="spellStart"/>
            <w:r w:rsidRPr="00CA0B1E">
              <w:rPr>
                <w:rFonts w:cs="Arial"/>
                <w:sz w:val="20"/>
                <w:szCs w:val="20"/>
              </w:rPr>
              <w:t>use</w:t>
            </w:r>
            <w:proofErr w:type="spellEnd"/>
            <w:r w:rsidRPr="00CA0B1E">
              <w:rPr>
                <w:rFonts w:cs="Arial"/>
                <w:sz w:val="20"/>
                <w:szCs w:val="20"/>
              </w:rPr>
              <w:t>, prípadne inom obdobnom právnom vzťahu oprávňujúcom objednávateľa využívať hardvérovú infraštruktúru.</w:t>
            </w:r>
          </w:p>
          <w:p w14:paraId="47534C92" w14:textId="22B0AE82" w:rsidR="007F106F" w:rsidRPr="00CA0B1E" w:rsidRDefault="007F106F" w:rsidP="007F106F">
            <w:pPr>
              <w:jc w:val="both"/>
              <w:rPr>
                <w:rFonts w:cs="Arial"/>
                <w:sz w:val="20"/>
                <w:szCs w:val="20"/>
              </w:rPr>
            </w:pPr>
            <w:r w:rsidRPr="00CA0B1E">
              <w:rPr>
                <w:rFonts w:cs="Arial"/>
                <w:sz w:val="20"/>
                <w:szCs w:val="20"/>
              </w:rPr>
              <w:t xml:space="preserve">Toto kritérium technickej spôsobilosti splní uchádzač aj v prípade, ak poskytovanie služby podpory s parametrami SLA a monitoringu prebiehalo aj po vyhlásení verejného obstarávania alebo stále prebieha, za predpokladu, že </w:t>
            </w:r>
            <w:r w:rsidRPr="00CA0B1E">
              <w:rPr>
                <w:rFonts w:cs="Arial"/>
                <w:sz w:val="20"/>
                <w:szCs w:val="20"/>
              </w:rPr>
              <w:lastRenderedPageBreak/>
              <w:t xml:space="preserve">ku dňu podania ponúk už bolo uchádzačom poskytnuté plnenie v rozsahu, hodnote, dĺžke trvania a kvalite požadovanej verejným obstarávateľom, </w:t>
            </w:r>
            <w:proofErr w:type="spellStart"/>
            <w:r w:rsidRPr="00CA0B1E">
              <w:rPr>
                <w:rFonts w:cs="Arial"/>
                <w:sz w:val="20"/>
                <w:szCs w:val="20"/>
              </w:rPr>
              <w:t>t.j</w:t>
            </w:r>
            <w:proofErr w:type="spellEnd"/>
            <w:r w:rsidRPr="00CA0B1E">
              <w:rPr>
                <w:rFonts w:cs="Arial"/>
                <w:sz w:val="20"/>
                <w:szCs w:val="20"/>
              </w:rPr>
              <w:t xml:space="preserve">. došlo už k </w:t>
            </w:r>
            <w:r w:rsidR="004D0481" w:rsidRPr="00CA0B1E">
              <w:rPr>
                <w:rFonts w:cs="Arial"/>
                <w:sz w:val="20"/>
                <w:szCs w:val="20"/>
              </w:rPr>
              <w:t xml:space="preserve">dodávke alebo sprístupneniu IT infraštruktúry, jej implementácii </w:t>
            </w:r>
            <w:r w:rsidRPr="00CA0B1E">
              <w:rPr>
                <w:rFonts w:cs="Arial"/>
                <w:sz w:val="20"/>
                <w:szCs w:val="20"/>
              </w:rPr>
              <w:t>(či naplneniu inej formy reálnej dispozície s HW), súvisiace služby podpory boli poskytované v dobe trvania aspoň 12 po sebe idúcich mesiacov a hodnota týchto činností dosahuje vyššie uvedený finančný limit. Túto skutočnosť je uchádzač povinný uviesť a preukázať vo svojej ponuke.</w:t>
            </w:r>
          </w:p>
          <w:p w14:paraId="69A88E08" w14:textId="77777777" w:rsidR="007F106F" w:rsidRPr="00CA0B1E" w:rsidRDefault="007F106F" w:rsidP="007F106F">
            <w:pPr>
              <w:jc w:val="both"/>
              <w:rPr>
                <w:rFonts w:cs="Arial"/>
                <w:sz w:val="20"/>
                <w:szCs w:val="20"/>
              </w:rPr>
            </w:pPr>
          </w:p>
          <w:p w14:paraId="0EECEA38" w14:textId="77777777" w:rsidR="00991EB6" w:rsidRPr="00CA0B1E" w:rsidRDefault="007F106F" w:rsidP="007F106F">
            <w:pPr>
              <w:jc w:val="both"/>
              <w:rPr>
                <w:rFonts w:cs="Arial"/>
                <w:sz w:val="20"/>
                <w:szCs w:val="20"/>
              </w:rPr>
            </w:pPr>
            <w:r w:rsidRPr="00CA0B1E">
              <w:rPr>
                <w:rFonts w:cs="Arial"/>
                <w:sz w:val="20"/>
                <w:szCs w:val="20"/>
              </w:rPr>
              <w:t>Pre splnenie finančnej podmienky je rozhodujúci celkový finančný objem zákazky vrátane poskytovaných služieb podpory.</w:t>
            </w:r>
          </w:p>
          <w:p w14:paraId="6FE2FF7A" w14:textId="60278EA6" w:rsidR="007F106F" w:rsidRPr="00CA0B1E" w:rsidRDefault="007F106F" w:rsidP="007F106F">
            <w:pPr>
              <w:jc w:val="both"/>
              <w:rPr>
                <w:rFonts w:cs="Arial"/>
                <w:sz w:val="20"/>
                <w:szCs w:val="20"/>
              </w:rPr>
            </w:pPr>
            <w:r w:rsidRPr="00CA0B1E">
              <w:rPr>
                <w:rFonts w:cs="Arial"/>
                <w:sz w:val="20"/>
                <w:szCs w:val="20"/>
              </w:rPr>
              <w:t>Ak uchádzač disponuje referenciou alebo dôkazom o poskytnutí obdobnej zákazky v inej mene než EUR, v zozname uvedie cudziu menu a jej prepočet na EUR. Pri prepočte sa použije priemerný ročný kurz Európskej centrálnej banky platný v roku, v ktorom bolo plnenie riadne dokončené alebo protokolárne odovzdané. Kurzy sú dostupné na: https://www.nbs.sk/sk/statisticke-udaje/kurzovy-listok/mesacne-kumulativne-a-rocne-prehlady-kurzov.</w:t>
            </w:r>
          </w:p>
          <w:p w14:paraId="726FD4BE" w14:textId="77777777" w:rsidR="007F106F" w:rsidRPr="00CA0B1E" w:rsidRDefault="007F106F" w:rsidP="007F106F">
            <w:pPr>
              <w:jc w:val="both"/>
              <w:rPr>
                <w:rFonts w:cs="Arial"/>
                <w:sz w:val="20"/>
                <w:szCs w:val="20"/>
              </w:rPr>
            </w:pPr>
            <w:r w:rsidRPr="00CA0B1E">
              <w:rPr>
                <w:rFonts w:cs="Arial"/>
                <w:sz w:val="20"/>
                <w:szCs w:val="20"/>
              </w:rPr>
              <w:t>V zozname obdobných zákaziek uchádzač uvedie ku každej realizovanej zákazke:</w:t>
            </w:r>
          </w:p>
          <w:p w14:paraId="47416CBE" w14:textId="77777777"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t>názov objednávateľa/odberateľa;</w:t>
            </w:r>
          </w:p>
          <w:p w14:paraId="33F58845" w14:textId="77777777"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t>názov referenčnej zákazky;</w:t>
            </w:r>
          </w:p>
          <w:p w14:paraId="6D799156" w14:textId="77777777"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t>popis poskytovaných služieb a dodávok (stručný popis, z ktorého bude zrejmé splnenie požiadaviek verejného obstarávateľa na obdobný predmet zákazky);</w:t>
            </w:r>
          </w:p>
          <w:p w14:paraId="6BC97B03" w14:textId="77777777"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t>finančnú hodnotu zákazky (v EUR bez DPH);</w:t>
            </w:r>
          </w:p>
          <w:p w14:paraId="2B811C26" w14:textId="77777777"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t>dobu realizácie zákazky;</w:t>
            </w:r>
          </w:p>
          <w:p w14:paraId="1321B39A" w14:textId="7A577BA5" w:rsidR="007F106F" w:rsidRPr="00CA0B1E" w:rsidRDefault="007F106F" w:rsidP="007F106F">
            <w:pPr>
              <w:jc w:val="both"/>
              <w:rPr>
                <w:rFonts w:cs="Arial"/>
                <w:sz w:val="20"/>
                <w:szCs w:val="20"/>
              </w:rPr>
            </w:pPr>
            <w:r w:rsidRPr="00CA0B1E">
              <w:rPr>
                <w:rFonts w:cs="Arial"/>
                <w:sz w:val="20"/>
                <w:szCs w:val="20"/>
              </w:rPr>
              <w:t>•</w:t>
            </w:r>
            <w:r w:rsidRPr="00CA0B1E">
              <w:rPr>
                <w:rFonts w:cs="Arial"/>
                <w:sz w:val="20"/>
                <w:szCs w:val="20"/>
              </w:rPr>
              <w:tab/>
            </w:r>
            <w:r w:rsidR="008A1016" w:rsidRPr="00CA0B1E">
              <w:rPr>
                <w:rFonts w:cs="Arial"/>
                <w:sz w:val="20"/>
                <w:szCs w:val="20"/>
              </w:rPr>
              <w:t>kontaktnú osobu objednávateľa/odberateľa, u ktorej bude možné overiť realizáciu zákazky</w:t>
            </w:r>
            <w:r w:rsidRPr="00CA0B1E">
              <w:rPr>
                <w:rFonts w:cs="Arial"/>
                <w:sz w:val="20"/>
                <w:szCs w:val="20"/>
              </w:rPr>
              <w:t>.</w:t>
            </w:r>
          </w:p>
          <w:p w14:paraId="0EF3CD9A" w14:textId="77777777" w:rsidR="007F106F" w:rsidRPr="00CA0B1E" w:rsidRDefault="007F106F" w:rsidP="007F106F">
            <w:pPr>
              <w:jc w:val="both"/>
              <w:rPr>
                <w:rFonts w:cs="Arial"/>
                <w:sz w:val="20"/>
                <w:szCs w:val="20"/>
              </w:rPr>
            </w:pPr>
            <w:r w:rsidRPr="00CA0B1E">
              <w:rPr>
                <w:rFonts w:cs="Arial"/>
                <w:sz w:val="20"/>
                <w:szCs w:val="20"/>
              </w:rPr>
              <w:t>Priložený zoznam obdobných zákaziek musí preukazovať splnenie všetkých požiadaviek verejného obstarávateľa a musí byť podpísaný oprávneným zástupcom uchádzača.</w:t>
            </w:r>
          </w:p>
          <w:p w14:paraId="3A233854" w14:textId="77777777" w:rsidR="007F106F" w:rsidRPr="00CA0B1E" w:rsidRDefault="007F106F" w:rsidP="007F106F">
            <w:pPr>
              <w:jc w:val="both"/>
              <w:rPr>
                <w:rFonts w:cs="Arial"/>
                <w:sz w:val="20"/>
                <w:szCs w:val="20"/>
              </w:rPr>
            </w:pPr>
            <w:r w:rsidRPr="00CA0B1E">
              <w:rPr>
                <w:rFonts w:cs="Arial"/>
                <w:sz w:val="20"/>
                <w:szCs w:val="20"/>
              </w:rPr>
              <w:t>Verejný obstarávateľ v súlade s § 34 ods. 2 ZVO, s cieľom zabezpečiť primeranú úroveň hospodárskej súťaže, určuje, že sa do požadovaného obdobia započítavajú zákazky realizované počas posledných 5 rokov od vyhlásenia verejného obstarávania.</w:t>
            </w:r>
          </w:p>
          <w:p w14:paraId="5C2240E3" w14:textId="77777777" w:rsidR="007F106F" w:rsidRPr="00CA0B1E" w:rsidRDefault="007F106F" w:rsidP="007F106F">
            <w:pPr>
              <w:jc w:val="both"/>
              <w:rPr>
                <w:rFonts w:cs="Arial"/>
                <w:sz w:val="20"/>
                <w:szCs w:val="20"/>
              </w:rPr>
            </w:pPr>
          </w:p>
          <w:p w14:paraId="5AF09D93" w14:textId="7434CEDF" w:rsidR="007F106F" w:rsidRPr="00CA0B1E" w:rsidRDefault="007F106F" w:rsidP="007F106F">
            <w:pPr>
              <w:jc w:val="both"/>
              <w:rPr>
                <w:rFonts w:cs="Arial"/>
                <w:sz w:val="20"/>
                <w:szCs w:val="20"/>
              </w:rPr>
            </w:pPr>
            <w:r w:rsidRPr="00CA0B1E">
              <w:rPr>
                <w:rFonts w:cs="Arial"/>
                <w:sz w:val="20"/>
                <w:szCs w:val="20"/>
              </w:rPr>
              <w:t>Verejný obstarávateľ si vyhradzuje právo overiť správnosť predložených referencií u objednávateľov/odberateľov.</w:t>
            </w:r>
          </w:p>
        </w:tc>
      </w:tr>
      <w:tr w:rsidR="005D683B" w:rsidRPr="00CA0B1E" w14:paraId="72FB8F87" w14:textId="77777777" w:rsidTr="005D683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5" w:type="pct"/>
          <w:trHeight w:val="100"/>
        </w:trPr>
        <w:tc>
          <w:tcPr>
            <w:tcW w:w="4982" w:type="pct"/>
            <w:gridSpan w:val="2"/>
          </w:tcPr>
          <w:p w14:paraId="49E50B9E" w14:textId="77777777" w:rsidR="005D683B" w:rsidRPr="00CA0B1E" w:rsidRDefault="005D683B" w:rsidP="005D683B">
            <w:pPr>
              <w:rPr>
                <w:b/>
                <w:bCs/>
                <w:sz w:val="20"/>
                <w:szCs w:val="20"/>
              </w:rPr>
            </w:pPr>
          </w:p>
        </w:tc>
      </w:tr>
      <w:tr w:rsidR="00D45DAB" w:rsidRPr="00CA0B1E" w14:paraId="782A5FDB" w14:textId="6007672D" w:rsidTr="008D3082">
        <w:trPr>
          <w:trHeight w:val="1854"/>
        </w:trPr>
        <w:tc>
          <w:tcPr>
            <w:tcW w:w="1160" w:type="pct"/>
            <w:gridSpan w:val="2"/>
            <w:vMerge w:val="restart"/>
          </w:tcPr>
          <w:p w14:paraId="2C287967" w14:textId="7698EBDF" w:rsidR="00D45DAB" w:rsidRPr="00CA0B1E" w:rsidRDefault="00D45DAB" w:rsidP="005D683B">
            <w:pPr>
              <w:pStyle w:val="Odsekzoznamu"/>
              <w:numPr>
                <w:ilvl w:val="0"/>
                <w:numId w:val="43"/>
              </w:numPr>
              <w:rPr>
                <w:rFonts w:cs="Arial"/>
                <w:sz w:val="20"/>
                <w:szCs w:val="20"/>
              </w:rPr>
            </w:pPr>
            <w:r w:rsidRPr="00CA0B1E">
              <w:rPr>
                <w:b/>
                <w:bCs/>
                <w:sz w:val="20"/>
                <w:szCs w:val="20"/>
              </w:rPr>
              <w:t xml:space="preserve">podľa § 34 ods. 1 písm. g) ZVO: </w:t>
            </w:r>
            <w:r w:rsidRPr="00CA0B1E">
              <w:rPr>
                <w:sz w:val="20"/>
                <w:szCs w:val="20"/>
              </w:rPr>
              <w:t>predložením údajov o vzdelaní a odbornej praxi alebo o odbornej kvalifikácií osôb určených na plnenie zmluvy alebo riadiacich zamestnancov („kľúčové osoby“).</w:t>
            </w:r>
          </w:p>
        </w:tc>
        <w:tc>
          <w:tcPr>
            <w:tcW w:w="3840" w:type="pct"/>
          </w:tcPr>
          <w:p w14:paraId="01F4FF97" w14:textId="77777777" w:rsidR="00D45DAB" w:rsidRPr="00CA0B1E" w:rsidRDefault="00D45DAB" w:rsidP="005D683B">
            <w:pPr>
              <w:pStyle w:val="Normal1"/>
              <w:ind w:left="0"/>
              <w:rPr>
                <w:rFonts w:ascii="Arial" w:hAnsi="Arial" w:cs="Arial"/>
                <w:b/>
                <w:bCs/>
                <w:sz w:val="18"/>
                <w:szCs w:val="18"/>
                <w:lang w:val="sk-SK"/>
              </w:rPr>
            </w:pPr>
            <w:r w:rsidRPr="00CA0B1E">
              <w:rPr>
                <w:rFonts w:ascii="Arial" w:hAnsi="Arial" w:cs="Arial"/>
                <w:b/>
                <w:bCs/>
                <w:sz w:val="18"/>
                <w:szCs w:val="18"/>
                <w:lang w:val="sk-SK"/>
              </w:rPr>
              <w:t>Minimálna požadovaná úroveň štandardov:</w:t>
            </w:r>
          </w:p>
          <w:p w14:paraId="2EFDF47C" w14:textId="77777777" w:rsidR="00D45DAB" w:rsidRPr="00CA0B1E" w:rsidRDefault="00D45DAB" w:rsidP="005D683B">
            <w:pPr>
              <w:pStyle w:val="Normal1"/>
              <w:ind w:left="28" w:hanging="4"/>
              <w:rPr>
                <w:rFonts w:ascii="Arial" w:hAnsi="Arial" w:cs="Arial"/>
                <w:sz w:val="18"/>
                <w:szCs w:val="18"/>
                <w:lang w:val="sk-SK"/>
              </w:rPr>
            </w:pPr>
            <w:r w:rsidRPr="00CA0B1E">
              <w:rPr>
                <w:rFonts w:ascii="Arial" w:hAnsi="Arial" w:cs="Arial"/>
                <w:sz w:val="18"/>
                <w:szCs w:val="18"/>
                <w:lang w:val="sk-SK"/>
              </w:rPr>
              <w:t>Požaduje sa predložiť údaje o odbornej kvalifikácii osôb, ktoré budú zodpovedné za realizáciu predmetu zákazky a budú určené na plnenie zmluvy.</w:t>
            </w:r>
          </w:p>
          <w:p w14:paraId="10EEF196" w14:textId="481ADEC1" w:rsidR="00A44C48" w:rsidRPr="00CA0B1E" w:rsidRDefault="00A44C48" w:rsidP="005D683B">
            <w:pPr>
              <w:pStyle w:val="Normal1"/>
              <w:ind w:left="28" w:hanging="4"/>
              <w:rPr>
                <w:rFonts w:ascii="Arial" w:hAnsi="Arial" w:cs="Arial"/>
                <w:sz w:val="18"/>
                <w:szCs w:val="18"/>
                <w:lang w:val="sk-SK"/>
              </w:rPr>
            </w:pPr>
            <w:r w:rsidRPr="00CA0B1E">
              <w:rPr>
                <w:rFonts w:ascii="Arial" w:hAnsi="Arial" w:cs="Arial"/>
                <w:sz w:val="18"/>
                <w:szCs w:val="18"/>
                <w:lang w:val="sk-SK"/>
              </w:rPr>
              <w:t>Jedna osoba môže zastávať súčasne maximálne 3 expertné pozície zo zoznamu expertov č. 1 až 9. Expert č. 10 – Manažér zodpovedný za implementáciu projektu a Expert č. 11 – Expert pre oblasť IT bezpečnosti nemôžu zastávať žiadnu inú expertnú pozíciu. Uchádzač musí preukázať splnenie všetkých 11 expertných pozícií prostredníctvom najmenej 5 rôznych osôb. Kumulácia expertných pozícií musí byť v ponuke jednoznačne deklarovaná.</w:t>
            </w:r>
          </w:p>
          <w:p w14:paraId="5F990E77" w14:textId="77777777" w:rsidR="00D45DAB" w:rsidRPr="00CA0B1E" w:rsidRDefault="00D45DAB" w:rsidP="005D683B">
            <w:pPr>
              <w:pStyle w:val="Normal1"/>
              <w:ind w:left="28" w:hanging="4"/>
              <w:rPr>
                <w:rFonts w:ascii="Arial" w:hAnsi="Arial" w:cs="Arial"/>
                <w:bCs/>
                <w:sz w:val="18"/>
                <w:szCs w:val="18"/>
                <w:lang w:val="sk-SK"/>
              </w:rPr>
            </w:pPr>
            <w:r w:rsidRPr="00CA0B1E">
              <w:rPr>
                <w:rFonts w:ascii="Arial" w:hAnsi="Arial" w:cs="Arial"/>
                <w:bCs/>
                <w:sz w:val="18"/>
                <w:szCs w:val="18"/>
                <w:lang w:val="sk-SK"/>
              </w:rPr>
              <w:t>Za kľúčovú osobu sa považuje:</w:t>
            </w:r>
          </w:p>
          <w:p w14:paraId="7BDF7280" w14:textId="77777777" w:rsidR="00D45DAB" w:rsidRPr="00CA0B1E" w:rsidRDefault="00D45DAB" w:rsidP="005D683B">
            <w:pPr>
              <w:pStyle w:val="Normal1"/>
              <w:ind w:left="28" w:hanging="4"/>
              <w:rPr>
                <w:rFonts w:ascii="Arial" w:hAnsi="Arial" w:cs="Arial"/>
                <w:sz w:val="18"/>
                <w:szCs w:val="18"/>
                <w:lang w:val="sk-SK"/>
              </w:rPr>
            </w:pPr>
            <w:r w:rsidRPr="00CA0B1E">
              <w:rPr>
                <w:rFonts w:ascii="Arial" w:hAnsi="Arial" w:cs="Arial"/>
                <w:b/>
                <w:bCs/>
                <w:sz w:val="18"/>
                <w:szCs w:val="18"/>
                <w:lang w:val="sk-SK"/>
              </w:rPr>
              <w:t>Vo vzťahu ku každej kľúčovej osobe uchádzač vo svojej ponuke predloží</w:t>
            </w:r>
            <w:r w:rsidRPr="00CA0B1E">
              <w:rPr>
                <w:rFonts w:ascii="Arial" w:hAnsi="Arial" w:cs="Arial"/>
                <w:sz w:val="18"/>
                <w:szCs w:val="18"/>
                <w:lang w:val="sk-SK"/>
              </w:rPr>
              <w:t>:</w:t>
            </w:r>
          </w:p>
          <w:p w14:paraId="46389A80" w14:textId="77777777" w:rsidR="00D45DAB" w:rsidRPr="00CA0B1E" w:rsidRDefault="00D45DAB">
            <w:pPr>
              <w:pStyle w:val="Normal1"/>
              <w:numPr>
                <w:ilvl w:val="0"/>
                <w:numId w:val="58"/>
              </w:numPr>
              <w:ind w:left="28" w:hanging="4"/>
              <w:rPr>
                <w:rFonts w:ascii="Arial" w:hAnsi="Arial" w:cs="Arial"/>
                <w:sz w:val="18"/>
                <w:szCs w:val="18"/>
                <w:lang w:val="sk-SK"/>
              </w:rPr>
            </w:pPr>
            <w:r w:rsidRPr="00CA0B1E">
              <w:rPr>
                <w:rFonts w:ascii="Arial" w:hAnsi="Arial" w:cs="Arial"/>
                <w:sz w:val="18"/>
                <w:szCs w:val="18"/>
                <w:u w:val="single"/>
                <w:lang w:val="sk-SK"/>
              </w:rPr>
              <w:t>profesijný životopis</w:t>
            </w:r>
            <w:r w:rsidRPr="00CA0B1E">
              <w:rPr>
                <w:rFonts w:ascii="Arial" w:hAnsi="Arial" w:cs="Arial"/>
                <w:sz w:val="18"/>
                <w:szCs w:val="18"/>
                <w:lang w:val="sk-SK"/>
              </w:rPr>
              <w:t xml:space="preserve"> (alebo obdobný dokument), z ktorého musí vyplývať:</w:t>
            </w:r>
          </w:p>
          <w:p w14:paraId="048C000A" w14:textId="77777777" w:rsidR="00D45DAB" w:rsidRPr="00CA0B1E" w:rsidRDefault="00D45DAB">
            <w:pPr>
              <w:pStyle w:val="Normal1"/>
              <w:numPr>
                <w:ilvl w:val="0"/>
                <w:numId w:val="59"/>
              </w:numPr>
              <w:ind w:left="28" w:hanging="4"/>
              <w:rPr>
                <w:rFonts w:ascii="Arial" w:hAnsi="Arial" w:cs="Arial"/>
                <w:sz w:val="18"/>
                <w:szCs w:val="18"/>
                <w:lang w:val="sk-SK"/>
              </w:rPr>
            </w:pPr>
            <w:r w:rsidRPr="00CA0B1E">
              <w:rPr>
                <w:rFonts w:ascii="Arial" w:hAnsi="Arial" w:cs="Arial"/>
                <w:sz w:val="18"/>
                <w:szCs w:val="18"/>
                <w:lang w:val="sk-SK"/>
              </w:rPr>
              <w:t>dĺžka a predmet relevantnej profesijnej praxe vzťahujúcej sa k predmetu plnenia zákazky (zo životopisu musí byť zrejmé splnenie jednotlivých požiadaviek verejného obstarávateľa na prax a odbornosť kľúčovej osoby);</w:t>
            </w:r>
          </w:p>
          <w:p w14:paraId="09EA2374" w14:textId="77777777" w:rsidR="00D45DAB" w:rsidRPr="00CA0B1E" w:rsidRDefault="00D45DAB">
            <w:pPr>
              <w:pStyle w:val="Normal1"/>
              <w:numPr>
                <w:ilvl w:val="0"/>
                <w:numId w:val="59"/>
              </w:numPr>
              <w:ind w:left="28" w:hanging="4"/>
              <w:rPr>
                <w:rFonts w:ascii="Arial" w:hAnsi="Arial" w:cs="Arial"/>
                <w:sz w:val="18"/>
                <w:szCs w:val="18"/>
                <w:lang w:val="sk-SK"/>
              </w:rPr>
            </w:pPr>
            <w:r w:rsidRPr="00CA0B1E">
              <w:rPr>
                <w:rFonts w:ascii="Arial" w:hAnsi="Arial" w:cs="Arial"/>
                <w:sz w:val="18"/>
                <w:szCs w:val="18"/>
                <w:lang w:val="sk-SK"/>
              </w:rPr>
              <w:t>informácia o tom, či sa jedná o zamestnanca uchádzača, zamestnanca subdodávateľa či samostatného subdodávateľa, osobu, prostredníctvom ktorej uchádzač preukazuje splnenie technickej spôsobilosti alebo iný vzťah k uchádzačovi. V prípade, ak sa jedná o osobu, prostredníctvom ktorej uchádzač preukazuje splnenie technickej spôsobilosti, musí uchádzač dodržať povinnosti vyplývajúce z ustanovenia § 34 ods. 3 ZVO;</w:t>
            </w:r>
          </w:p>
          <w:p w14:paraId="765EC5DF" w14:textId="77777777" w:rsidR="00D45DAB" w:rsidRPr="00CA0B1E" w:rsidRDefault="00D45DAB">
            <w:pPr>
              <w:pStyle w:val="Normal1"/>
              <w:numPr>
                <w:ilvl w:val="0"/>
                <w:numId w:val="58"/>
              </w:numPr>
              <w:ind w:left="28" w:hanging="4"/>
              <w:rPr>
                <w:rFonts w:ascii="Arial" w:hAnsi="Arial" w:cs="Arial"/>
                <w:sz w:val="18"/>
                <w:szCs w:val="18"/>
                <w:lang w:val="sk-SK"/>
              </w:rPr>
            </w:pPr>
            <w:r w:rsidRPr="00CA0B1E">
              <w:rPr>
                <w:rFonts w:ascii="Arial" w:hAnsi="Arial" w:cs="Arial"/>
                <w:sz w:val="18"/>
                <w:szCs w:val="18"/>
                <w:u w:val="single"/>
                <w:lang w:val="sk-SK"/>
              </w:rPr>
              <w:t>kópiu požadovaného osvedčenia alebo certifikácie</w:t>
            </w:r>
            <w:r w:rsidRPr="00CA0B1E">
              <w:rPr>
                <w:rFonts w:ascii="Arial" w:hAnsi="Arial" w:cs="Arial"/>
                <w:sz w:val="18"/>
                <w:szCs w:val="18"/>
                <w:lang w:val="sk-SK"/>
              </w:rPr>
              <w:t>; a</w:t>
            </w:r>
          </w:p>
          <w:p w14:paraId="2CD9E6B6" w14:textId="77777777" w:rsidR="00D45DAB" w:rsidRPr="00CA0B1E" w:rsidRDefault="00D45DAB">
            <w:pPr>
              <w:pStyle w:val="Normal1"/>
              <w:numPr>
                <w:ilvl w:val="0"/>
                <w:numId w:val="58"/>
              </w:numPr>
              <w:ind w:left="28" w:hanging="4"/>
              <w:rPr>
                <w:rFonts w:ascii="Arial" w:hAnsi="Arial" w:cs="Arial"/>
                <w:sz w:val="18"/>
                <w:szCs w:val="18"/>
                <w:lang w:val="sk-SK"/>
              </w:rPr>
            </w:pPr>
            <w:r w:rsidRPr="00CA0B1E">
              <w:rPr>
                <w:rFonts w:ascii="Arial" w:hAnsi="Arial" w:cs="Arial"/>
                <w:sz w:val="18"/>
                <w:szCs w:val="18"/>
                <w:u w:val="single"/>
                <w:lang w:val="sk-SK"/>
              </w:rPr>
              <w:lastRenderedPageBreak/>
              <w:t>zoznam projektov kľúčovej osoby</w:t>
            </w:r>
            <w:r w:rsidRPr="00CA0B1E">
              <w:rPr>
                <w:rFonts w:ascii="Arial" w:hAnsi="Arial" w:cs="Arial"/>
                <w:sz w:val="18"/>
                <w:szCs w:val="18"/>
                <w:lang w:val="sk-SK"/>
              </w:rPr>
              <w:t xml:space="preserve"> (môže byť súčasťou profesijného životopisu), z ktorých bude zrejmé splnenie vyššie uvedených </w:t>
            </w:r>
            <w:r w:rsidRPr="00CA0B1E">
              <w:rPr>
                <w:rFonts w:ascii="Arial" w:hAnsi="Arial" w:cs="Arial"/>
                <w:sz w:val="18"/>
                <w:szCs w:val="18"/>
                <w:u w:val="single"/>
                <w:lang w:val="sk-SK"/>
              </w:rPr>
              <w:t>podmienok</w:t>
            </w:r>
            <w:r w:rsidRPr="00CA0B1E">
              <w:rPr>
                <w:rFonts w:ascii="Arial" w:hAnsi="Arial" w:cs="Arial"/>
                <w:sz w:val="18"/>
                <w:szCs w:val="18"/>
                <w:lang w:val="sk-SK"/>
              </w:rPr>
              <w:t xml:space="preserve"> a požiadaviek na skúsenosti kľúčovej osoby. Zoznam musí obsahovať minimálne:</w:t>
            </w:r>
          </w:p>
          <w:p w14:paraId="3E74A0C5" w14:textId="77777777" w:rsidR="00D45DAB" w:rsidRPr="00CA0B1E" w:rsidRDefault="00D45DAB">
            <w:pPr>
              <w:pStyle w:val="Normal1"/>
              <w:numPr>
                <w:ilvl w:val="0"/>
                <w:numId w:val="60"/>
              </w:numPr>
              <w:ind w:left="28" w:hanging="4"/>
              <w:rPr>
                <w:rFonts w:ascii="Arial" w:hAnsi="Arial" w:cs="Arial"/>
                <w:sz w:val="18"/>
                <w:szCs w:val="18"/>
                <w:lang w:val="sk-SK"/>
              </w:rPr>
            </w:pPr>
            <w:bookmarkStart w:id="274" w:name="_Toc132297493"/>
            <w:r w:rsidRPr="00CA0B1E">
              <w:rPr>
                <w:rFonts w:ascii="Arial" w:hAnsi="Arial" w:cs="Arial"/>
                <w:sz w:val="18"/>
                <w:szCs w:val="18"/>
                <w:lang w:val="sk-SK"/>
              </w:rPr>
              <w:t>názov referenčnej zákazky a stručný popis predmetu a rozsahu poskytovaných činností tak, aby z tohto popisu jasne vyplývalo, že daná osoba splňuje vecné požiadavky na jej skúsenosť;</w:t>
            </w:r>
            <w:bookmarkEnd w:id="274"/>
          </w:p>
          <w:p w14:paraId="1B487871" w14:textId="77777777" w:rsidR="00D45DAB" w:rsidRPr="00CA0B1E" w:rsidRDefault="00D45DAB">
            <w:pPr>
              <w:pStyle w:val="Normal1"/>
              <w:numPr>
                <w:ilvl w:val="0"/>
                <w:numId w:val="60"/>
              </w:numPr>
              <w:ind w:left="28" w:hanging="4"/>
              <w:rPr>
                <w:rFonts w:ascii="Arial" w:hAnsi="Arial" w:cs="Arial"/>
                <w:sz w:val="18"/>
                <w:szCs w:val="18"/>
                <w:lang w:val="sk-SK"/>
              </w:rPr>
            </w:pPr>
            <w:bookmarkStart w:id="275" w:name="_Toc132297494"/>
            <w:r w:rsidRPr="00CA0B1E">
              <w:rPr>
                <w:rFonts w:ascii="Arial" w:hAnsi="Arial" w:cs="Arial"/>
                <w:sz w:val="18"/>
                <w:szCs w:val="18"/>
                <w:lang w:val="sk-SK"/>
              </w:rPr>
              <w:t>stručný popis činností, ktorú kľúčová osoba zabezpečovala a jej pracovnú pozíciu, ktorú na tomto plnení zastávala;</w:t>
            </w:r>
          </w:p>
          <w:p w14:paraId="4641367B" w14:textId="77777777" w:rsidR="00D45DAB" w:rsidRPr="00CA0B1E" w:rsidRDefault="00D45DAB">
            <w:pPr>
              <w:pStyle w:val="Normal1"/>
              <w:numPr>
                <w:ilvl w:val="0"/>
                <w:numId w:val="60"/>
              </w:numPr>
              <w:ind w:left="28" w:hanging="4"/>
              <w:rPr>
                <w:rFonts w:ascii="Arial" w:hAnsi="Arial" w:cs="Arial"/>
                <w:sz w:val="18"/>
                <w:szCs w:val="18"/>
                <w:lang w:val="sk-SK"/>
              </w:rPr>
            </w:pPr>
            <w:r w:rsidRPr="00CA0B1E">
              <w:rPr>
                <w:rFonts w:ascii="Arial" w:hAnsi="Arial" w:cs="Arial"/>
                <w:sz w:val="18"/>
                <w:szCs w:val="18"/>
                <w:lang w:val="sk-SK"/>
              </w:rPr>
              <w:t xml:space="preserve">lehotu plnenia predmetu zmluvy, </w:t>
            </w:r>
            <w:proofErr w:type="spellStart"/>
            <w:r w:rsidRPr="00CA0B1E">
              <w:rPr>
                <w:rFonts w:ascii="Arial" w:hAnsi="Arial" w:cs="Arial"/>
                <w:sz w:val="18"/>
                <w:szCs w:val="18"/>
                <w:lang w:val="sk-SK"/>
              </w:rPr>
              <w:t>t.j</w:t>
            </w:r>
            <w:proofErr w:type="spellEnd"/>
            <w:r w:rsidRPr="00CA0B1E">
              <w:rPr>
                <w:rFonts w:ascii="Arial" w:hAnsi="Arial" w:cs="Arial"/>
                <w:sz w:val="18"/>
                <w:szCs w:val="18"/>
                <w:lang w:val="sk-SK"/>
              </w:rPr>
              <w:t>. od – do (mesiac, rok);</w:t>
            </w:r>
          </w:p>
          <w:p w14:paraId="4ED3E5B3" w14:textId="77777777" w:rsidR="00D45DAB" w:rsidRPr="00CA0B1E" w:rsidRDefault="00D45DAB">
            <w:pPr>
              <w:pStyle w:val="Normal1"/>
              <w:numPr>
                <w:ilvl w:val="0"/>
                <w:numId w:val="60"/>
              </w:numPr>
              <w:ind w:left="28" w:hanging="4"/>
              <w:rPr>
                <w:rFonts w:ascii="Arial" w:hAnsi="Arial" w:cs="Arial"/>
                <w:sz w:val="18"/>
                <w:szCs w:val="18"/>
                <w:lang w:val="sk-SK"/>
              </w:rPr>
            </w:pPr>
            <w:r w:rsidRPr="00CA0B1E">
              <w:rPr>
                <w:rFonts w:ascii="Arial" w:hAnsi="Arial" w:cs="Arial"/>
                <w:sz w:val="18"/>
                <w:szCs w:val="18"/>
                <w:lang w:val="sk-SK"/>
              </w:rPr>
              <w:t xml:space="preserve">obdobie, počas ktorého sa kľúčová osoba zúčastnila realizácie daných prác či činností, </w:t>
            </w:r>
            <w:proofErr w:type="spellStart"/>
            <w:r w:rsidRPr="00CA0B1E">
              <w:rPr>
                <w:rFonts w:ascii="Arial" w:hAnsi="Arial" w:cs="Arial"/>
                <w:sz w:val="18"/>
                <w:szCs w:val="18"/>
                <w:lang w:val="sk-SK"/>
              </w:rPr>
              <w:t>t.j</w:t>
            </w:r>
            <w:proofErr w:type="spellEnd"/>
            <w:r w:rsidRPr="00CA0B1E">
              <w:rPr>
                <w:rFonts w:ascii="Arial" w:hAnsi="Arial" w:cs="Arial"/>
                <w:sz w:val="18"/>
                <w:szCs w:val="18"/>
                <w:lang w:val="sk-SK"/>
              </w:rPr>
              <w:t>. od - do (mesiac, rok);</w:t>
            </w:r>
            <w:bookmarkEnd w:id="275"/>
          </w:p>
          <w:p w14:paraId="321FD5C6" w14:textId="77777777" w:rsidR="00D45DAB" w:rsidRPr="00CA0B1E" w:rsidRDefault="00D45DAB">
            <w:pPr>
              <w:pStyle w:val="Normal1"/>
              <w:numPr>
                <w:ilvl w:val="0"/>
                <w:numId w:val="60"/>
              </w:numPr>
              <w:ind w:left="28" w:hanging="4"/>
              <w:rPr>
                <w:rFonts w:ascii="Arial" w:hAnsi="Arial" w:cs="Arial"/>
                <w:sz w:val="18"/>
                <w:szCs w:val="18"/>
                <w:lang w:val="sk-SK"/>
              </w:rPr>
            </w:pPr>
            <w:bookmarkStart w:id="276" w:name="_Toc132297495"/>
            <w:r w:rsidRPr="00CA0B1E">
              <w:rPr>
                <w:rFonts w:ascii="Arial" w:hAnsi="Arial" w:cs="Arial"/>
                <w:sz w:val="18"/>
                <w:szCs w:val="18"/>
                <w:lang w:val="sk-SK"/>
              </w:rPr>
              <w:t>názov alebo obchodné meno odberateľa/objednávateľa a sídlo, resp. zamestnávateľa;</w:t>
            </w:r>
            <w:bookmarkEnd w:id="276"/>
          </w:p>
          <w:p w14:paraId="0A58ED4B" w14:textId="6261D5EA" w:rsidR="00D45DAB" w:rsidRPr="00CA0B1E" w:rsidRDefault="00836387">
            <w:pPr>
              <w:pStyle w:val="Normal1"/>
              <w:numPr>
                <w:ilvl w:val="0"/>
                <w:numId w:val="60"/>
              </w:numPr>
              <w:ind w:left="28" w:hanging="4"/>
              <w:rPr>
                <w:rFonts w:ascii="Arial" w:hAnsi="Arial" w:cs="Arial"/>
                <w:sz w:val="18"/>
                <w:szCs w:val="18"/>
                <w:lang w:val="sk-SK"/>
              </w:rPr>
            </w:pPr>
            <w:bookmarkStart w:id="277" w:name="_Toc132297496"/>
            <w:r w:rsidRPr="00CA0B1E">
              <w:rPr>
                <w:rFonts w:ascii="Arial" w:hAnsi="Arial" w:cs="Arial"/>
                <w:sz w:val="18"/>
                <w:szCs w:val="18"/>
                <w:lang w:val="sk-SK"/>
              </w:rPr>
              <w:t>kontaktnú osobu objednávateľa/odberateľa, u ktorej bude možné overiť realizáciu zákazky</w:t>
            </w:r>
            <w:r w:rsidR="00D45DAB" w:rsidRPr="00CA0B1E">
              <w:rPr>
                <w:rFonts w:ascii="Arial" w:hAnsi="Arial" w:cs="Arial"/>
                <w:sz w:val="18"/>
                <w:szCs w:val="18"/>
                <w:lang w:val="sk-SK"/>
              </w:rPr>
              <w:t>.</w:t>
            </w:r>
            <w:bookmarkEnd w:id="277"/>
          </w:p>
          <w:p w14:paraId="1093F9FD" w14:textId="77777777" w:rsidR="00D45DAB" w:rsidRPr="00CA0B1E" w:rsidRDefault="00D45DAB" w:rsidP="005D683B">
            <w:pPr>
              <w:pStyle w:val="Normal1"/>
              <w:ind w:left="28" w:hanging="4"/>
              <w:rPr>
                <w:rFonts w:ascii="Arial" w:hAnsi="Arial" w:cs="Arial"/>
                <w:sz w:val="18"/>
                <w:szCs w:val="18"/>
                <w:lang w:val="sk-SK"/>
              </w:rPr>
            </w:pPr>
            <w:r w:rsidRPr="00CA0B1E">
              <w:rPr>
                <w:rFonts w:ascii="Arial" w:hAnsi="Arial" w:cs="Arial"/>
                <w:sz w:val="18"/>
                <w:szCs w:val="18"/>
                <w:lang w:val="sk-SK"/>
              </w:rPr>
              <w:t>V prípade, ak uchádzač nemá sídlo v Slovenskej republike alebo ak kľúčová osoba získala oprávnenie v inom členskom štáte EÚ, verejný obstarávateľ uzná aj ekvivalentné doklady/osvedčenia vydané podľa právnych noriem členského štátu EÚ, z ktorého bude vyplývať splnenie podmienky, že kľúčová osoba je oprávnená vykonávať požadovanú činnosť. V prípade, že niektorá krajina takýto doklad vôbec nevydáva, môže sa nahradiť čestným vyhlásením, že kľúčová osoba je spôsobilá vykonávať požadovanú činnosť, pričom toto čestné vyhlásenie musí byť vyhotovené podľa predpisov platných v krajine sídla uchádzača.</w:t>
            </w:r>
          </w:p>
          <w:p w14:paraId="621EC216" w14:textId="77777777" w:rsidR="00D45DAB" w:rsidRPr="00CA0B1E" w:rsidRDefault="00D45DAB" w:rsidP="005D683B">
            <w:pPr>
              <w:spacing w:before="100" w:beforeAutospacing="1" w:after="100" w:afterAutospacing="1"/>
              <w:ind w:left="28" w:hanging="4"/>
              <w:jc w:val="both"/>
            </w:pPr>
          </w:p>
          <w:p w14:paraId="142385FE" w14:textId="77777777" w:rsidR="00D45DAB" w:rsidRPr="00CA0B1E" w:rsidRDefault="00D45DAB" w:rsidP="005D683B">
            <w:pPr>
              <w:jc w:val="both"/>
              <w:rPr>
                <w:rFonts w:cs="Arial"/>
                <w:b/>
                <w:sz w:val="20"/>
                <w:szCs w:val="20"/>
              </w:rPr>
            </w:pPr>
          </w:p>
          <w:p w14:paraId="170E2163" w14:textId="77777777" w:rsidR="00D45DAB" w:rsidRPr="00CA0B1E" w:rsidRDefault="00D45DAB" w:rsidP="005D683B">
            <w:pPr>
              <w:jc w:val="both"/>
              <w:rPr>
                <w:rFonts w:cs="Arial"/>
                <w:b/>
                <w:sz w:val="20"/>
                <w:szCs w:val="20"/>
              </w:rPr>
            </w:pPr>
          </w:p>
        </w:tc>
      </w:tr>
      <w:tr w:rsidR="00D45DAB" w:rsidRPr="00CA0B1E" w14:paraId="74305D62" w14:textId="77777777" w:rsidTr="008D3082">
        <w:trPr>
          <w:trHeight w:val="6307"/>
        </w:trPr>
        <w:tc>
          <w:tcPr>
            <w:tcW w:w="1160" w:type="pct"/>
            <w:gridSpan w:val="2"/>
            <w:vMerge/>
          </w:tcPr>
          <w:p w14:paraId="496C2FB3" w14:textId="77777777" w:rsidR="00D45DAB" w:rsidRPr="00CA0B1E" w:rsidRDefault="00D45DAB" w:rsidP="005D683B">
            <w:pPr>
              <w:pStyle w:val="Odsekzoznamu"/>
              <w:numPr>
                <w:ilvl w:val="0"/>
                <w:numId w:val="43"/>
              </w:numPr>
              <w:rPr>
                <w:b/>
                <w:bCs/>
                <w:sz w:val="20"/>
                <w:szCs w:val="20"/>
              </w:rPr>
            </w:pPr>
          </w:p>
        </w:tc>
        <w:tc>
          <w:tcPr>
            <w:tcW w:w="3840" w:type="pct"/>
          </w:tcPr>
          <w:p w14:paraId="04FB5C64" w14:textId="77777777" w:rsidR="00D45DAB" w:rsidRPr="00CA0B1E" w:rsidRDefault="00D45DAB" w:rsidP="005D683B">
            <w:pPr>
              <w:pStyle w:val="Normal1"/>
              <w:ind w:left="0"/>
              <w:rPr>
                <w:rFonts w:ascii="Arial" w:hAnsi="Arial" w:cs="Arial"/>
                <w:b/>
                <w:bCs/>
                <w:sz w:val="18"/>
                <w:szCs w:val="18"/>
                <w:lang w:val="sk-SK"/>
              </w:rPr>
            </w:pPr>
            <w:r w:rsidRPr="00CA0B1E">
              <w:rPr>
                <w:rFonts w:ascii="Arial" w:hAnsi="Arial" w:cs="Arial"/>
                <w:b/>
                <w:bCs/>
                <w:sz w:val="18"/>
                <w:szCs w:val="18"/>
                <w:lang w:val="sk-SK"/>
              </w:rPr>
              <w:t>Expert č. 1 – Expert pre serverové technológie</w:t>
            </w:r>
          </w:p>
          <w:p w14:paraId="2C368CE2" w14:textId="77777777" w:rsidR="00D45DAB" w:rsidRPr="00CA0B1E" w:rsidRDefault="00D45DAB" w:rsidP="008D3082">
            <w:pPr>
              <w:pStyle w:val="p1"/>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43C77299" w14:textId="77777777" w:rsidR="00D45DAB" w:rsidRPr="00CA0B1E" w:rsidRDefault="00D45DAB">
            <w:pPr>
              <w:numPr>
                <w:ilvl w:val="0"/>
                <w:numId w:val="61"/>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roky odbornej praxe v oblasti navrhovania, inštalácie, konfigurácie a poskytovania podporných služieb serverových technológií v pozícii experta pre serverové technológie; túto podmienku účasti uchádzač preukáže profesijným životopisom alebo iným rovnocenným dokladom,</w:t>
            </w:r>
          </w:p>
          <w:p w14:paraId="5B7783D8" w14:textId="77777777" w:rsidR="00D45DAB" w:rsidRPr="00CA0B1E" w:rsidRDefault="00D45DAB">
            <w:pPr>
              <w:numPr>
                <w:ilvl w:val="0"/>
                <w:numId w:val="61"/>
              </w:numPr>
              <w:spacing w:before="100" w:beforeAutospacing="1" w:after="100" w:afterAutospacing="1"/>
              <w:rPr>
                <w:rFonts w:eastAsia="SimSun" w:cs="Arial"/>
                <w:sz w:val="18"/>
                <w:szCs w:val="18"/>
                <w:lang w:eastAsia="ar-SA"/>
              </w:rPr>
            </w:pPr>
            <w:r w:rsidRPr="00CA0B1E">
              <w:rPr>
                <w:rFonts w:eastAsia="SimSun" w:cs="Arial"/>
                <w:sz w:val="18"/>
                <w:szCs w:val="18"/>
                <w:lang w:eastAsia="ar-SA"/>
              </w:rPr>
              <w:t>získaný a platný certifikát v oblasti navrhovania, implementácie, konfigurácie a správy ponúkaných serverových riešení alebo rovnocenný certifikát. Verejný obstarávateľ akceptuje aj rovnocenné (ekvivalentné) certifikácie na porovnateľnej úrovni a v porovnateľnom rozsahu, pokiaľ uchádzač preukáže ich rovnocennosť.</w:t>
            </w:r>
          </w:p>
          <w:p w14:paraId="4B2990C0" w14:textId="781A5BF4" w:rsidR="00D45DAB" w:rsidRPr="00CA0B1E" w:rsidRDefault="00D45DAB" w:rsidP="008D3082">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566ED00D" w14:textId="1C7B8602" w:rsidR="00D45DAB" w:rsidRPr="00CA0B1E" w:rsidRDefault="00D45DAB" w:rsidP="008D3082">
            <w:pPr>
              <w:pStyle w:val="p4"/>
              <w:rPr>
                <w:rFonts w:ascii="Arial" w:hAnsi="Arial" w:cs="Arial"/>
                <w:b/>
                <w:bCs/>
                <w:sz w:val="18"/>
                <w:szCs w:val="18"/>
              </w:rPr>
            </w:pPr>
            <w:r w:rsidRPr="00CA0B1E">
              <w:rPr>
                <w:rFonts w:ascii="Arial" w:eastAsia="SimSun" w:hAnsi="Arial" w:cs="Arial"/>
                <w:sz w:val="18"/>
                <w:szCs w:val="18"/>
                <w:lang w:eastAsia="ar-SA"/>
              </w:rPr>
              <w:t>Verejný obstarávateľ požaduje preukázať schopnosti a odbornú spôsobilosť osoby zodpovednej za návrh, implementáciu, konfiguráciu a integráciu serverovej infraštruktúry do existujúceho IT prostredia verejného obstarávateľa. Expert musí preukázať dostatočné odborné skúsenosti v predmetnej oblasti, keďže bude zodpovedný za návrh a realizáciu serverovej architektúry a jej integráciu do existujúceho prostredia, z čoho vyplýva aj požiadavka na predloženie certifikátu preukazujúceho odbornú spôsobilosť.</w:t>
            </w:r>
          </w:p>
        </w:tc>
      </w:tr>
      <w:tr w:rsidR="00D45DAB" w:rsidRPr="00CA0B1E" w14:paraId="2F8BACE4" w14:textId="77777777" w:rsidTr="008D3082">
        <w:trPr>
          <w:trHeight w:val="840"/>
        </w:trPr>
        <w:tc>
          <w:tcPr>
            <w:tcW w:w="1160" w:type="pct"/>
            <w:gridSpan w:val="2"/>
            <w:vMerge/>
          </w:tcPr>
          <w:p w14:paraId="1F970AE2" w14:textId="77777777" w:rsidR="00D45DAB" w:rsidRPr="00CA0B1E" w:rsidRDefault="00D45DAB" w:rsidP="005D683B">
            <w:pPr>
              <w:pStyle w:val="Odsekzoznamu"/>
              <w:numPr>
                <w:ilvl w:val="0"/>
                <w:numId w:val="43"/>
              </w:numPr>
              <w:rPr>
                <w:b/>
                <w:bCs/>
                <w:sz w:val="20"/>
                <w:szCs w:val="20"/>
              </w:rPr>
            </w:pPr>
          </w:p>
        </w:tc>
        <w:tc>
          <w:tcPr>
            <w:tcW w:w="3840" w:type="pct"/>
          </w:tcPr>
          <w:p w14:paraId="77F416F6" w14:textId="77777777" w:rsidR="00D45DAB" w:rsidRPr="00CA0B1E" w:rsidRDefault="00D45DAB" w:rsidP="008D3082">
            <w:pPr>
              <w:pStyle w:val="Normal1"/>
              <w:ind w:left="0"/>
              <w:rPr>
                <w:rFonts w:ascii="Arial" w:hAnsi="Arial" w:cs="Arial"/>
                <w:b/>
                <w:bCs/>
                <w:sz w:val="18"/>
                <w:szCs w:val="18"/>
                <w:lang w:val="sk-SK"/>
              </w:rPr>
            </w:pPr>
            <w:r w:rsidRPr="00CA0B1E">
              <w:rPr>
                <w:rFonts w:ascii="Arial" w:hAnsi="Arial" w:cs="Arial"/>
                <w:b/>
                <w:bCs/>
                <w:sz w:val="18"/>
                <w:szCs w:val="18"/>
                <w:lang w:val="sk-SK"/>
              </w:rPr>
              <w:t>Expert č. 2 – Expert pre technológie SAN prepínačov</w:t>
            </w:r>
          </w:p>
          <w:p w14:paraId="7BDEBBCE" w14:textId="77777777" w:rsidR="00D45DAB" w:rsidRPr="00CA0B1E" w:rsidRDefault="00D45DAB" w:rsidP="008D3082">
            <w:pPr>
              <w:pStyle w:val="p1"/>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2AD7BEFB" w14:textId="77777777" w:rsidR="00D45DAB" w:rsidRPr="00CA0B1E" w:rsidRDefault="00D45DAB">
            <w:pPr>
              <w:numPr>
                <w:ilvl w:val="0"/>
                <w:numId w:val="62"/>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minimálne 2 roky odbornej praxe v oblasti navrhovania, inštalácie, konfigurácie a poskytovania podporných služieb SAN prepínačov v pozícii </w:t>
            </w:r>
            <w:r w:rsidRPr="00CA0B1E">
              <w:rPr>
                <w:rFonts w:eastAsia="SimSun" w:cs="Arial"/>
                <w:sz w:val="18"/>
                <w:szCs w:val="18"/>
                <w:lang w:eastAsia="ar-SA"/>
              </w:rPr>
              <w:lastRenderedPageBreak/>
              <w:t>experta pre SAN prepínače; túto podmienku účasti uchádzač preukáže profesijným životopisom alebo iným rovnocenným dokladom,</w:t>
            </w:r>
          </w:p>
          <w:p w14:paraId="53A53BA5" w14:textId="77777777" w:rsidR="00D45DAB" w:rsidRPr="00CA0B1E" w:rsidRDefault="00D45DAB">
            <w:pPr>
              <w:numPr>
                <w:ilvl w:val="0"/>
                <w:numId w:val="62"/>
              </w:numPr>
              <w:spacing w:before="100" w:beforeAutospacing="1" w:after="100" w:afterAutospacing="1"/>
              <w:rPr>
                <w:rFonts w:eastAsia="SimSun" w:cs="Arial"/>
                <w:sz w:val="18"/>
                <w:szCs w:val="18"/>
                <w:lang w:eastAsia="ar-SA"/>
              </w:rPr>
            </w:pPr>
            <w:r w:rsidRPr="00CA0B1E">
              <w:rPr>
                <w:rFonts w:eastAsia="SimSun" w:cs="Arial"/>
                <w:sz w:val="18"/>
                <w:szCs w:val="18"/>
                <w:lang w:eastAsia="ar-SA"/>
              </w:rPr>
              <w:t>získaný a platný certifikát v oblasti navrhovania, implementácie, konfigurácie a správy ponúkaných SAN prepínačov alebo rovnocenný certifikát. Verejný obstarávateľ akceptuje aj rovnocenné (ekvivalentné) certifikácie na porovnateľnej úrovni a v porovnateľnom rozsahu, pokiaľ uchádzač preukáže ich rovnocennosť.</w:t>
            </w:r>
          </w:p>
          <w:p w14:paraId="228F90B4" w14:textId="3496BA3B" w:rsidR="00D45DAB" w:rsidRPr="00CA0B1E" w:rsidRDefault="00D45DAB" w:rsidP="008D3082">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78AF1909" w14:textId="77777777" w:rsidR="00D45DAB" w:rsidRPr="00CA0B1E" w:rsidRDefault="00D45DAB" w:rsidP="008D3082">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odbornú spôsobilosť osoby zodpovednej za návrh, implementáciu, konfiguráciu a integráciu SAN infraštruktúry do existujúceho IT prostredia verejného obstarávateľa. Expert musí preukázať dostatočné odborné skúsenosti v predmetnej oblasti, keďže bude zodpovedný za návrh a implementáciu SAN infraštruktúry a jej integráciu do existujúceho prostredia, z čoho vyplýva aj požiadavka na predloženie certifikátu preukazujúceho odbornú spôsobilosť.</w:t>
            </w:r>
          </w:p>
          <w:p w14:paraId="008954ED" w14:textId="6E444EF1" w:rsidR="00D45DAB" w:rsidRPr="00CA0B1E" w:rsidRDefault="00D45DAB" w:rsidP="008D3082">
            <w:pPr>
              <w:pStyle w:val="Normal1"/>
              <w:ind w:left="0"/>
              <w:rPr>
                <w:rFonts w:ascii="Arial" w:hAnsi="Arial" w:cs="Arial"/>
                <w:b/>
                <w:bCs/>
                <w:sz w:val="18"/>
                <w:szCs w:val="18"/>
                <w:lang w:val="sk-SK"/>
              </w:rPr>
            </w:pPr>
          </w:p>
        </w:tc>
      </w:tr>
      <w:tr w:rsidR="00D45DAB" w:rsidRPr="00CA0B1E" w14:paraId="08842961" w14:textId="77777777" w:rsidTr="00E75351">
        <w:trPr>
          <w:trHeight w:val="5320"/>
        </w:trPr>
        <w:tc>
          <w:tcPr>
            <w:tcW w:w="1160" w:type="pct"/>
            <w:gridSpan w:val="2"/>
            <w:vMerge/>
          </w:tcPr>
          <w:p w14:paraId="2E70B837" w14:textId="77777777" w:rsidR="00D45DAB" w:rsidRPr="00CA0B1E" w:rsidRDefault="00D45DAB" w:rsidP="005D683B">
            <w:pPr>
              <w:pStyle w:val="Odsekzoznamu"/>
              <w:numPr>
                <w:ilvl w:val="0"/>
                <w:numId w:val="43"/>
              </w:numPr>
              <w:rPr>
                <w:b/>
                <w:bCs/>
                <w:sz w:val="20"/>
                <w:szCs w:val="20"/>
              </w:rPr>
            </w:pPr>
          </w:p>
        </w:tc>
        <w:tc>
          <w:tcPr>
            <w:tcW w:w="3840" w:type="pct"/>
          </w:tcPr>
          <w:p w14:paraId="09C64C80" w14:textId="77777777" w:rsidR="00D45DAB" w:rsidRPr="00CA0B1E" w:rsidRDefault="00D45DAB" w:rsidP="008D3082">
            <w:pPr>
              <w:pStyle w:val="Normal1"/>
              <w:ind w:left="0"/>
              <w:rPr>
                <w:rFonts w:ascii="Arial" w:hAnsi="Arial" w:cs="Arial"/>
                <w:b/>
                <w:bCs/>
                <w:sz w:val="18"/>
                <w:szCs w:val="18"/>
                <w:lang w:val="sk-SK"/>
              </w:rPr>
            </w:pPr>
            <w:r w:rsidRPr="00CA0B1E">
              <w:rPr>
                <w:rFonts w:ascii="Arial" w:hAnsi="Arial" w:cs="Arial"/>
                <w:b/>
                <w:bCs/>
                <w:sz w:val="18"/>
                <w:szCs w:val="18"/>
                <w:lang w:val="sk-SK"/>
              </w:rPr>
              <w:t>Expert č. 3 – Expert pre diskové polia</w:t>
            </w:r>
          </w:p>
          <w:p w14:paraId="0672772C" w14:textId="77777777" w:rsidR="00D45DAB" w:rsidRPr="00CA0B1E" w:rsidRDefault="00D45DAB" w:rsidP="00E75351">
            <w:pPr>
              <w:pStyle w:val="p1"/>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70528050" w14:textId="77777777" w:rsidR="00D45DAB" w:rsidRPr="00CA0B1E" w:rsidRDefault="00D45DAB">
            <w:pPr>
              <w:numPr>
                <w:ilvl w:val="0"/>
                <w:numId w:val="63"/>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navrhovania, inštalácie a konfigurovania a podporných služieb diskových polí v pozícii experta pre diskové polia; túto podmienku účasti uchádzač preukáže životopisom alebo ekvivalentným dokladom,</w:t>
            </w:r>
          </w:p>
          <w:p w14:paraId="28117925" w14:textId="77777777" w:rsidR="00D45DAB" w:rsidRPr="00CA0B1E" w:rsidRDefault="00D45DAB">
            <w:pPr>
              <w:numPr>
                <w:ilvl w:val="0"/>
                <w:numId w:val="63"/>
              </w:numPr>
              <w:spacing w:before="100" w:beforeAutospacing="1" w:after="100" w:afterAutospacing="1"/>
              <w:rPr>
                <w:rFonts w:eastAsia="SimSun" w:cs="Arial"/>
                <w:sz w:val="18"/>
                <w:szCs w:val="18"/>
                <w:lang w:eastAsia="ar-SA"/>
              </w:rPr>
            </w:pPr>
            <w:r w:rsidRPr="00CA0B1E">
              <w:rPr>
                <w:rFonts w:eastAsia="SimSun" w:cs="Arial"/>
                <w:sz w:val="18"/>
                <w:szCs w:val="18"/>
                <w:lang w:eastAsia="ar-SA"/>
              </w:rPr>
              <w:t>získaný a platný certifikát v oblasti navrhovania, inštalácie a konfigurovania ponúkaných diskových polí alebo rovnocenný certifikát. Verejný obstarávateľ akceptuje aj rovnocenné (ekvivalentné) certifikácie na porovnateľnej úrovni a v porovnateľnom rozsahu, pokiaľ uchádzač preukáže ich rovnocennosť.</w:t>
            </w:r>
          </w:p>
          <w:p w14:paraId="4161527D" w14:textId="77777777" w:rsidR="00D45DAB" w:rsidRPr="00CA0B1E" w:rsidRDefault="00D45DAB" w:rsidP="00E75351">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4DA65B47" w14:textId="77777777" w:rsidR="00D45DAB" w:rsidRPr="00CA0B1E" w:rsidRDefault="00D45DAB" w:rsidP="00E75351">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schopnosti a spôsobilosť s implementáciou diskových polí. Expert musí preukázať dostatočné profesionálne praktické skúsenosti v predmetnej oblasti, keďže bude z pohľadu kvality plnenia predmetu zákazky zodpovedať za kompletný návrh a realizáciu diskových polí a ich integráciu do existujúceho prostredia, z čoho vyplýva aj požiadavka na predloženie certifikátu preukazujúceho spôsobilosť experta.</w:t>
            </w:r>
          </w:p>
          <w:p w14:paraId="3557E8A1" w14:textId="6606E4DB" w:rsidR="00D45DAB" w:rsidRPr="00CA0B1E" w:rsidRDefault="00D45DAB" w:rsidP="008D3082">
            <w:pPr>
              <w:pStyle w:val="Normal1"/>
              <w:ind w:left="0"/>
              <w:rPr>
                <w:rFonts w:ascii="Arial" w:hAnsi="Arial" w:cs="Arial"/>
                <w:sz w:val="18"/>
                <w:szCs w:val="18"/>
                <w:lang w:val="sk-SK"/>
              </w:rPr>
            </w:pPr>
          </w:p>
        </w:tc>
      </w:tr>
      <w:tr w:rsidR="00D45DAB" w:rsidRPr="00CA0B1E" w14:paraId="10F2AF2D" w14:textId="77777777" w:rsidTr="00E75351">
        <w:trPr>
          <w:trHeight w:val="5294"/>
        </w:trPr>
        <w:tc>
          <w:tcPr>
            <w:tcW w:w="1160" w:type="pct"/>
            <w:gridSpan w:val="2"/>
            <w:vMerge/>
          </w:tcPr>
          <w:p w14:paraId="7576FF3D" w14:textId="77777777" w:rsidR="00D45DAB" w:rsidRPr="00CA0B1E" w:rsidRDefault="00D45DAB" w:rsidP="005D683B">
            <w:pPr>
              <w:pStyle w:val="Odsekzoznamu"/>
              <w:numPr>
                <w:ilvl w:val="0"/>
                <w:numId w:val="43"/>
              </w:numPr>
              <w:rPr>
                <w:b/>
                <w:bCs/>
                <w:sz w:val="20"/>
                <w:szCs w:val="20"/>
              </w:rPr>
            </w:pPr>
          </w:p>
        </w:tc>
        <w:tc>
          <w:tcPr>
            <w:tcW w:w="3840" w:type="pct"/>
          </w:tcPr>
          <w:p w14:paraId="70341C26" w14:textId="77777777" w:rsidR="00D45DAB" w:rsidRPr="00CA0B1E" w:rsidRDefault="00D45DAB" w:rsidP="00980336">
            <w:pPr>
              <w:pStyle w:val="Nadpis3"/>
            </w:pPr>
            <w:r w:rsidRPr="00CA0B1E">
              <w:t>Expert č. 4 – Expert pre oblasť sieťovej infraštruktúry</w:t>
            </w:r>
          </w:p>
          <w:p w14:paraId="1A28D1DF" w14:textId="77777777" w:rsidR="00D45DAB" w:rsidRPr="00CA0B1E" w:rsidRDefault="00D45DAB" w:rsidP="00E75351">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2B08196D" w14:textId="77777777" w:rsidR="00D45DAB" w:rsidRPr="00CA0B1E" w:rsidRDefault="00D45DAB">
            <w:pPr>
              <w:numPr>
                <w:ilvl w:val="0"/>
                <w:numId w:val="64"/>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navrhovania, inštalácie a konfigurovania a podporných služieb sieťovej infraštruktúry v pozícii experta pre sieťové infraštruktúry; túto podmienku účasti uchádzač preukáže životopisom alebo ekvivalentným dokladom,</w:t>
            </w:r>
          </w:p>
          <w:p w14:paraId="70C43406" w14:textId="77777777" w:rsidR="00D45DAB" w:rsidRPr="00CA0B1E" w:rsidRDefault="00D45DAB">
            <w:pPr>
              <w:numPr>
                <w:ilvl w:val="0"/>
                <w:numId w:val="64"/>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na úrovni CCIE </w:t>
            </w:r>
            <w:proofErr w:type="spellStart"/>
            <w:r w:rsidRPr="00CA0B1E">
              <w:rPr>
                <w:rFonts w:eastAsia="SimSun" w:cs="Arial"/>
                <w:sz w:val="18"/>
                <w:szCs w:val="18"/>
                <w:lang w:eastAsia="ar-SA"/>
              </w:rPr>
              <w:t>Routing</w:t>
            </w:r>
            <w:proofErr w:type="spellEnd"/>
            <w:r w:rsidRPr="00CA0B1E">
              <w:rPr>
                <w:rFonts w:eastAsia="SimSun" w:cs="Arial"/>
                <w:sz w:val="18"/>
                <w:szCs w:val="18"/>
                <w:lang w:eastAsia="ar-SA"/>
              </w:rPr>
              <w:t xml:space="preserve"> and </w:t>
            </w:r>
            <w:proofErr w:type="spellStart"/>
            <w:r w:rsidRPr="00CA0B1E">
              <w:rPr>
                <w:rFonts w:eastAsia="SimSun" w:cs="Arial"/>
                <w:sz w:val="18"/>
                <w:szCs w:val="18"/>
                <w:lang w:eastAsia="ar-SA"/>
              </w:rPr>
              <w:t>Switching</w:t>
            </w:r>
            <w:proofErr w:type="spellEnd"/>
            <w:r w:rsidRPr="00CA0B1E">
              <w:rPr>
                <w:rFonts w:eastAsia="SimSun" w:cs="Arial"/>
                <w:sz w:val="18"/>
                <w:szCs w:val="18"/>
                <w:lang w:eastAsia="ar-SA"/>
              </w:rPr>
              <w:t xml:space="preserve"> (alebo rovnocenný certifikát) v oblasti návrhu, implementácie, validácie a riešenia chýb LAN a WAN existujúcej sieťovej infraštruktúry (CISCO). Verejný obstarávateľ akceptuje aj rovnocenné (ekvivalentné) certifikácie na porovnateľnej úrovni a v porovnateľnom rozsahu, pokiaľ uchádzač preukáže ich rovnocennosť.</w:t>
            </w:r>
          </w:p>
          <w:p w14:paraId="320CCAAF" w14:textId="77777777" w:rsidR="00D45DAB" w:rsidRPr="00CA0B1E" w:rsidRDefault="00D45DAB" w:rsidP="00E75351">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2FC862D5" w14:textId="77777777" w:rsidR="00D45DAB" w:rsidRPr="00CA0B1E" w:rsidRDefault="00D45DAB" w:rsidP="00E75351">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schopnosti a spôsobilosť s implementáciou sieťovej infraštruktúry. Expert musí preukázať dostatočné profesionálne praktické skúsenosti v predmetnej oblasti, keďže bude z pohľadu kvality plnenia predmetu zákazky zodpovedať za integráciu do existujúceho prostredia, z čoho vyplýva aj požiadavka na predloženie certifikátu preukazujúceho spôsobilosť experta.</w:t>
            </w:r>
          </w:p>
          <w:p w14:paraId="712AC5C9" w14:textId="77777777" w:rsidR="00D45DAB" w:rsidRPr="00CA0B1E" w:rsidRDefault="00D45DAB" w:rsidP="008D3082">
            <w:pPr>
              <w:pStyle w:val="Normal1"/>
              <w:ind w:left="0"/>
              <w:rPr>
                <w:rFonts w:ascii="Arial" w:hAnsi="Arial" w:cs="Arial"/>
                <w:sz w:val="18"/>
                <w:szCs w:val="18"/>
                <w:lang w:val="sk-SK"/>
              </w:rPr>
            </w:pPr>
          </w:p>
        </w:tc>
      </w:tr>
      <w:tr w:rsidR="00D45DAB" w:rsidRPr="00CA0B1E" w14:paraId="48EAE0C4" w14:textId="77777777" w:rsidTr="005A7A74">
        <w:trPr>
          <w:trHeight w:val="1827"/>
        </w:trPr>
        <w:tc>
          <w:tcPr>
            <w:tcW w:w="1160" w:type="pct"/>
            <w:gridSpan w:val="2"/>
            <w:vMerge/>
          </w:tcPr>
          <w:p w14:paraId="36A804DF" w14:textId="77777777" w:rsidR="00D45DAB" w:rsidRPr="00CA0B1E" w:rsidRDefault="00D45DAB" w:rsidP="005D683B">
            <w:pPr>
              <w:pStyle w:val="Odsekzoznamu"/>
              <w:numPr>
                <w:ilvl w:val="0"/>
                <w:numId w:val="43"/>
              </w:numPr>
              <w:rPr>
                <w:b/>
                <w:bCs/>
                <w:sz w:val="20"/>
                <w:szCs w:val="20"/>
              </w:rPr>
            </w:pPr>
          </w:p>
        </w:tc>
        <w:tc>
          <w:tcPr>
            <w:tcW w:w="3840" w:type="pct"/>
          </w:tcPr>
          <w:p w14:paraId="6198F3AA" w14:textId="77777777" w:rsidR="00D45DAB" w:rsidRPr="00CA0B1E" w:rsidRDefault="00D45DAB" w:rsidP="00980336">
            <w:pPr>
              <w:pStyle w:val="Nadpis3"/>
            </w:pPr>
            <w:r w:rsidRPr="00CA0B1E">
              <w:t>Expert č. 5 – Expert pre oblasť bezpečnostnej sieťovej infraštruktúry (firewall)</w:t>
            </w:r>
          </w:p>
          <w:p w14:paraId="3B78F7D9" w14:textId="77777777" w:rsidR="00D45DAB" w:rsidRPr="00CA0B1E" w:rsidRDefault="00D45DAB" w:rsidP="005A7A74">
            <w:pPr>
              <w:pStyle w:val="p1"/>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2AC906B7" w14:textId="77777777" w:rsidR="00D45DAB" w:rsidRPr="00CA0B1E" w:rsidRDefault="00D45DAB">
            <w:pPr>
              <w:numPr>
                <w:ilvl w:val="0"/>
                <w:numId w:val="65"/>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bezpečnostnej sieťovej infraštruktúry v pozícii experta pre bezpečnostnú sieťovú infraštruktúru; túto podmienku účasti uchádzač preukáže životopisom alebo ekvivalentným dokladom,</w:t>
            </w:r>
          </w:p>
          <w:p w14:paraId="7D136DDF" w14:textId="77777777" w:rsidR="00D45DAB" w:rsidRPr="00CA0B1E" w:rsidRDefault="00D45DAB">
            <w:pPr>
              <w:numPr>
                <w:ilvl w:val="0"/>
                <w:numId w:val="65"/>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v oblasti bezpečnostnej sieťovej infraštruktúry na úrovni CCNP </w:t>
            </w:r>
            <w:proofErr w:type="spellStart"/>
            <w:r w:rsidRPr="00CA0B1E">
              <w:rPr>
                <w:rFonts w:eastAsia="SimSun" w:cs="Arial"/>
                <w:sz w:val="18"/>
                <w:szCs w:val="18"/>
                <w:lang w:eastAsia="ar-SA"/>
              </w:rPr>
              <w:t>Security</w:t>
            </w:r>
            <w:proofErr w:type="spellEnd"/>
            <w:r w:rsidRPr="00CA0B1E">
              <w:rPr>
                <w:rFonts w:eastAsia="SimSun" w:cs="Arial"/>
                <w:sz w:val="18"/>
                <w:szCs w:val="18"/>
                <w:lang w:eastAsia="ar-SA"/>
              </w:rPr>
              <w:t xml:space="preserve"> (alebo rovnocenný certifikát) pre existujúce riešenie bezpečnostnej sieťovej infraštruktúry (CISCO). Verejný obstarávateľ akceptuje aj rovnocenné (ekvivalentné) certifikácie na porovnateľnej úrovni a v porovnateľnom rozsahu, pokiaľ uchádzač preukáže ich rovnocennosť.</w:t>
            </w:r>
          </w:p>
          <w:p w14:paraId="6D6B0A95" w14:textId="77777777" w:rsidR="00D45DAB" w:rsidRPr="00CA0B1E" w:rsidRDefault="00D45DAB" w:rsidP="005A7A74">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3E81D8A9" w14:textId="77777777" w:rsidR="00D45DAB" w:rsidRPr="00CA0B1E" w:rsidRDefault="00D45DAB" w:rsidP="005A7A74">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schopnosť navrhnúť a implementovať bezpečnostnú sieťovú infraštruktúru. Expert musí preukázať dostatočné profesionálne praktické skúsenosti v predmetnej oblasti, keďže bude z pohľadu kvality plnenia predmetu zákazky zodpovedať za integráciu do existujúceho prostredia, z čoho vyplýva aj požiadavka na predloženie certifikátu preukazujúceho spôsobilosť experta.</w:t>
            </w:r>
          </w:p>
          <w:p w14:paraId="66CFB1F5" w14:textId="77777777" w:rsidR="00D45DAB" w:rsidRPr="00CA0B1E" w:rsidRDefault="00D45DAB" w:rsidP="008D3082">
            <w:pPr>
              <w:pStyle w:val="Normal1"/>
              <w:ind w:left="0"/>
              <w:rPr>
                <w:rFonts w:ascii="Arial" w:hAnsi="Arial" w:cs="Arial"/>
                <w:sz w:val="18"/>
                <w:szCs w:val="18"/>
                <w:lang w:val="sk-SK"/>
              </w:rPr>
            </w:pPr>
          </w:p>
        </w:tc>
      </w:tr>
      <w:tr w:rsidR="00D45DAB" w:rsidRPr="00CA0B1E" w14:paraId="159FA394" w14:textId="77777777" w:rsidTr="00C24A47">
        <w:trPr>
          <w:trHeight w:val="4494"/>
        </w:trPr>
        <w:tc>
          <w:tcPr>
            <w:tcW w:w="1160" w:type="pct"/>
            <w:gridSpan w:val="2"/>
            <w:vMerge/>
          </w:tcPr>
          <w:p w14:paraId="4AFAC600" w14:textId="77777777" w:rsidR="00D45DAB" w:rsidRPr="00CA0B1E" w:rsidRDefault="00D45DAB" w:rsidP="005D683B">
            <w:pPr>
              <w:pStyle w:val="Odsekzoznamu"/>
              <w:numPr>
                <w:ilvl w:val="0"/>
                <w:numId w:val="43"/>
              </w:numPr>
              <w:rPr>
                <w:b/>
                <w:bCs/>
                <w:sz w:val="20"/>
                <w:szCs w:val="20"/>
              </w:rPr>
            </w:pPr>
          </w:p>
        </w:tc>
        <w:tc>
          <w:tcPr>
            <w:tcW w:w="3840" w:type="pct"/>
          </w:tcPr>
          <w:p w14:paraId="37B4A63A" w14:textId="77777777" w:rsidR="00D45DAB" w:rsidRPr="00CA0B1E" w:rsidRDefault="00D45DAB" w:rsidP="00980336">
            <w:pPr>
              <w:pStyle w:val="Nadpis3"/>
              <w:rPr>
                <w:rFonts w:ascii="Times New Roman" w:hAnsi="Times New Roman"/>
                <w:sz w:val="27"/>
                <w:szCs w:val="27"/>
              </w:rPr>
            </w:pPr>
            <w:r w:rsidRPr="00CA0B1E">
              <w:rPr>
                <w:rStyle w:val="s1"/>
              </w:rPr>
              <w:t>Expert č. 6 – Expert pre oblasť serverovej virtualizácie</w:t>
            </w:r>
          </w:p>
          <w:p w14:paraId="2859E054" w14:textId="77777777" w:rsidR="00D45DAB" w:rsidRPr="00CA0B1E" w:rsidRDefault="00D45DAB" w:rsidP="00C24A47">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1AFFC784" w14:textId="77777777" w:rsidR="00D45DAB" w:rsidRPr="00CA0B1E" w:rsidRDefault="00D45DAB">
            <w:pPr>
              <w:numPr>
                <w:ilvl w:val="0"/>
                <w:numId w:val="66"/>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virtualizácie serverov v pozícii experta pre serverovú virtualizáciu; túto podmienku účasti uchádzač preukáže životopisom alebo ekvivalentným dokladom,</w:t>
            </w:r>
          </w:p>
          <w:p w14:paraId="6195D3FD" w14:textId="77777777" w:rsidR="00D45DAB" w:rsidRPr="00CA0B1E" w:rsidRDefault="00D45DAB">
            <w:pPr>
              <w:numPr>
                <w:ilvl w:val="0"/>
                <w:numId w:val="66"/>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v oblasti navrhovania, inštalácie, konfigurácie a administrácie existujúcej serverovej virtualizácie </w:t>
            </w:r>
            <w:proofErr w:type="spellStart"/>
            <w:r w:rsidRPr="00CA0B1E">
              <w:rPr>
                <w:rFonts w:eastAsia="SimSun" w:cs="Arial"/>
                <w:sz w:val="18"/>
                <w:szCs w:val="18"/>
                <w:lang w:eastAsia="ar-SA"/>
              </w:rPr>
              <w:t>VMware</w:t>
            </w:r>
            <w:proofErr w:type="spellEnd"/>
            <w:r w:rsidRPr="00CA0B1E">
              <w:rPr>
                <w:rFonts w:eastAsia="SimSun" w:cs="Arial"/>
                <w:sz w:val="18"/>
                <w:szCs w:val="18"/>
                <w:lang w:eastAsia="ar-SA"/>
              </w:rPr>
              <w:t xml:space="preserve"> na úrovni </w:t>
            </w:r>
            <w:proofErr w:type="spellStart"/>
            <w:r w:rsidRPr="00CA0B1E">
              <w:rPr>
                <w:rFonts w:eastAsia="SimSun" w:cs="Arial"/>
                <w:sz w:val="18"/>
                <w:szCs w:val="18"/>
                <w:lang w:eastAsia="ar-SA"/>
              </w:rPr>
              <w:t>VMware</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Certified</w:t>
            </w:r>
            <w:proofErr w:type="spellEnd"/>
            <w:r w:rsidRPr="00CA0B1E">
              <w:rPr>
                <w:rFonts w:eastAsia="SimSun" w:cs="Arial"/>
                <w:sz w:val="18"/>
                <w:szCs w:val="18"/>
                <w:lang w:eastAsia="ar-SA"/>
              </w:rPr>
              <w:t xml:space="preserve"> Professional </w:t>
            </w:r>
            <w:proofErr w:type="spellStart"/>
            <w:r w:rsidRPr="00CA0B1E">
              <w:rPr>
                <w:rFonts w:eastAsia="SimSun" w:cs="Arial"/>
                <w:sz w:val="18"/>
                <w:szCs w:val="18"/>
                <w:lang w:eastAsia="ar-SA"/>
              </w:rPr>
              <w:t>Data</w:t>
            </w:r>
            <w:proofErr w:type="spellEnd"/>
            <w:r w:rsidRPr="00CA0B1E">
              <w:rPr>
                <w:rFonts w:eastAsia="SimSun" w:cs="Arial"/>
                <w:sz w:val="18"/>
                <w:szCs w:val="18"/>
                <w:lang w:eastAsia="ar-SA"/>
              </w:rPr>
              <w:t xml:space="preserve"> Center </w:t>
            </w:r>
            <w:proofErr w:type="spellStart"/>
            <w:r w:rsidRPr="00CA0B1E">
              <w:rPr>
                <w:rFonts w:eastAsia="SimSun" w:cs="Arial"/>
                <w:sz w:val="18"/>
                <w:szCs w:val="18"/>
                <w:lang w:eastAsia="ar-SA"/>
              </w:rPr>
              <w:t>Virtualization</w:t>
            </w:r>
            <w:proofErr w:type="spellEnd"/>
            <w:r w:rsidRPr="00CA0B1E">
              <w:rPr>
                <w:rFonts w:eastAsia="SimSun" w:cs="Arial"/>
                <w:sz w:val="18"/>
                <w:szCs w:val="18"/>
                <w:lang w:eastAsia="ar-SA"/>
              </w:rPr>
              <w:t xml:space="preserve"> 2021 alebo rovnocenný certifikát. Verejný obstarávateľ akceptuje aj rovnocenné (ekvivalentné) certifikácie na porovnateľnej úrovni a v porovnateľnom rozsahu, pokiaľ uchádzač preukáže ich rovnocennosť.</w:t>
            </w:r>
          </w:p>
          <w:p w14:paraId="4BF28439" w14:textId="77777777" w:rsidR="00D45DAB" w:rsidRPr="00CA0B1E" w:rsidRDefault="00D45DAB" w:rsidP="00C24A47">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31C76D74" w14:textId="77777777" w:rsidR="00D45DAB" w:rsidRPr="00CA0B1E" w:rsidRDefault="00D45DAB" w:rsidP="00C24A47">
            <w:pPr>
              <w:pStyle w:val="p4"/>
              <w:rPr>
                <w:rFonts w:ascii="Arial" w:eastAsia="SimSun" w:hAnsi="Arial" w:cs="Arial"/>
                <w:sz w:val="18"/>
                <w:szCs w:val="18"/>
                <w:lang w:eastAsia="ar-SA"/>
              </w:rPr>
            </w:pPr>
            <w:r w:rsidRPr="00CA0B1E">
              <w:rPr>
                <w:rFonts w:ascii="Arial" w:eastAsia="SimSun" w:hAnsi="Arial" w:cs="Arial"/>
                <w:sz w:val="18"/>
                <w:szCs w:val="18"/>
                <w:lang w:eastAsia="ar-SA"/>
              </w:rPr>
              <w:t xml:space="preserve">Verejný obstarávateľ požaduje preukázať schopnosť navrhnúť, implementovať, konfigurovať a poskytovať podporné služby pre serverovú </w:t>
            </w:r>
            <w:proofErr w:type="spellStart"/>
            <w:r w:rsidRPr="00CA0B1E">
              <w:rPr>
                <w:rFonts w:ascii="Arial" w:eastAsia="SimSun" w:hAnsi="Arial" w:cs="Arial"/>
                <w:sz w:val="18"/>
                <w:szCs w:val="18"/>
                <w:lang w:eastAsia="ar-SA"/>
              </w:rPr>
              <w:t>virtualizačnú</w:t>
            </w:r>
            <w:proofErr w:type="spellEnd"/>
            <w:r w:rsidRPr="00CA0B1E">
              <w:rPr>
                <w:rFonts w:ascii="Arial" w:eastAsia="SimSun" w:hAnsi="Arial" w:cs="Arial"/>
                <w:sz w:val="18"/>
                <w:szCs w:val="18"/>
                <w:lang w:eastAsia="ar-SA"/>
              </w:rPr>
              <w:t xml:space="preserve"> technológiu.</w:t>
            </w:r>
          </w:p>
          <w:p w14:paraId="118AD1CF" w14:textId="77777777" w:rsidR="00D45DAB" w:rsidRPr="00CA0B1E" w:rsidRDefault="00D45DAB" w:rsidP="008D3082">
            <w:pPr>
              <w:pStyle w:val="Normal1"/>
              <w:ind w:left="0"/>
            </w:pPr>
          </w:p>
        </w:tc>
      </w:tr>
      <w:tr w:rsidR="00D45DAB" w:rsidRPr="00CA0B1E" w14:paraId="2951FF4B" w14:textId="77777777" w:rsidTr="00E865BC">
        <w:trPr>
          <w:trHeight w:val="4667"/>
        </w:trPr>
        <w:tc>
          <w:tcPr>
            <w:tcW w:w="1160" w:type="pct"/>
            <w:gridSpan w:val="2"/>
            <w:vMerge/>
          </w:tcPr>
          <w:p w14:paraId="5CDC14C8" w14:textId="77777777" w:rsidR="00D45DAB" w:rsidRPr="00CA0B1E" w:rsidRDefault="00D45DAB" w:rsidP="005D683B">
            <w:pPr>
              <w:pStyle w:val="Odsekzoznamu"/>
              <w:numPr>
                <w:ilvl w:val="0"/>
                <w:numId w:val="43"/>
              </w:numPr>
              <w:rPr>
                <w:b/>
                <w:bCs/>
                <w:sz w:val="20"/>
                <w:szCs w:val="20"/>
              </w:rPr>
            </w:pPr>
          </w:p>
        </w:tc>
        <w:tc>
          <w:tcPr>
            <w:tcW w:w="3840" w:type="pct"/>
          </w:tcPr>
          <w:p w14:paraId="7413235D" w14:textId="77777777" w:rsidR="00D45DAB" w:rsidRPr="00CA0B1E" w:rsidRDefault="00D45DAB" w:rsidP="00980336">
            <w:pPr>
              <w:pStyle w:val="Nadpis3"/>
              <w:rPr>
                <w:rFonts w:ascii="Times New Roman" w:hAnsi="Times New Roman"/>
                <w:sz w:val="27"/>
                <w:szCs w:val="27"/>
              </w:rPr>
            </w:pPr>
            <w:r w:rsidRPr="00CA0B1E">
              <w:rPr>
                <w:rStyle w:val="s1"/>
              </w:rPr>
              <w:t>Expert č. 7 – Expert pre oblasť operačných systémov Microsoft</w:t>
            </w:r>
          </w:p>
          <w:p w14:paraId="1D40942F" w14:textId="77777777" w:rsidR="00D45DAB" w:rsidRPr="00CA0B1E" w:rsidRDefault="00D45DAB" w:rsidP="00C24A47">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51818A0B" w14:textId="77777777" w:rsidR="00D45DAB" w:rsidRPr="00CA0B1E" w:rsidRDefault="00D45DAB">
            <w:pPr>
              <w:numPr>
                <w:ilvl w:val="0"/>
                <w:numId w:val="67"/>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inštalácie, konfigurácie a administrácie existujúcich riešení Microsoft Windows Server systémov; túto podmienku účasti uchádzač preukáže životopisom alebo ekvivalentným dokladom,</w:t>
            </w:r>
          </w:p>
          <w:p w14:paraId="71999FF6" w14:textId="77777777" w:rsidR="00D45DAB" w:rsidRPr="00CA0B1E" w:rsidRDefault="00D45DAB">
            <w:pPr>
              <w:numPr>
                <w:ilvl w:val="0"/>
                <w:numId w:val="67"/>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v oblasti návrhu, inštalácie, konfigurácie a administrácie existujúcich riešení Microsoft Windows Server systémov na úrovni Microsoft </w:t>
            </w:r>
            <w:proofErr w:type="spellStart"/>
            <w:r w:rsidRPr="00CA0B1E">
              <w:rPr>
                <w:rFonts w:eastAsia="SimSun" w:cs="Arial"/>
                <w:sz w:val="18"/>
                <w:szCs w:val="18"/>
                <w:lang w:eastAsia="ar-SA"/>
              </w:rPr>
              <w:t>Certified</w:t>
            </w:r>
            <w:proofErr w:type="spellEnd"/>
            <w:r w:rsidRPr="00CA0B1E">
              <w:rPr>
                <w:rFonts w:eastAsia="SimSun" w:cs="Arial"/>
                <w:sz w:val="18"/>
                <w:szCs w:val="18"/>
                <w:lang w:eastAsia="ar-SA"/>
              </w:rPr>
              <w:t xml:space="preserve"> Solutions Expert </w:t>
            </w:r>
            <w:proofErr w:type="spellStart"/>
            <w:r w:rsidRPr="00CA0B1E">
              <w:rPr>
                <w:rFonts w:eastAsia="SimSun" w:cs="Arial"/>
                <w:sz w:val="18"/>
                <w:szCs w:val="18"/>
                <w:lang w:eastAsia="ar-SA"/>
              </w:rPr>
              <w:t>Core</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Infrastructure</w:t>
            </w:r>
            <w:proofErr w:type="spellEnd"/>
            <w:r w:rsidRPr="00CA0B1E">
              <w:rPr>
                <w:rFonts w:eastAsia="SimSun" w:cs="Arial"/>
                <w:sz w:val="18"/>
                <w:szCs w:val="18"/>
                <w:lang w:eastAsia="ar-SA"/>
              </w:rPr>
              <w:t xml:space="preserve"> alebo rovnocenný certifikát. Verejný obstarávateľ akceptuje aj rovnocenné (ekvivalentné) certifikácie na porovnateľnej úrovni a v porovnateľnom rozsahu, pokiaľ uchádzač preukáže ich rovnocennosť.</w:t>
            </w:r>
          </w:p>
          <w:p w14:paraId="2D9A83A6" w14:textId="77777777" w:rsidR="00D45DAB" w:rsidRPr="00CA0B1E" w:rsidRDefault="00D45DAB" w:rsidP="00C24A47">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1BB944B5" w14:textId="77777777" w:rsidR="00D45DAB" w:rsidRPr="00CA0B1E" w:rsidRDefault="00D45DAB" w:rsidP="00C24A47">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schopnosť navrhnúť, implementovať, konfigurovať a poskytovať podporné služby pre operačné systémy Microsoft.</w:t>
            </w:r>
          </w:p>
          <w:p w14:paraId="0216373E" w14:textId="77777777" w:rsidR="00D45DAB" w:rsidRPr="00CA0B1E" w:rsidRDefault="00D45DAB" w:rsidP="008D3082">
            <w:pPr>
              <w:pStyle w:val="Normal1"/>
              <w:ind w:left="0"/>
              <w:rPr>
                <w:rStyle w:val="s1"/>
              </w:rPr>
            </w:pPr>
          </w:p>
        </w:tc>
      </w:tr>
      <w:tr w:rsidR="00D45DAB" w:rsidRPr="00CA0B1E" w14:paraId="339368F7" w14:textId="77777777" w:rsidTr="00980336">
        <w:trPr>
          <w:trHeight w:val="2040"/>
        </w:trPr>
        <w:tc>
          <w:tcPr>
            <w:tcW w:w="1160" w:type="pct"/>
            <w:gridSpan w:val="2"/>
            <w:vMerge/>
          </w:tcPr>
          <w:p w14:paraId="0F08E097" w14:textId="77777777" w:rsidR="00D45DAB" w:rsidRPr="00CA0B1E" w:rsidRDefault="00D45DAB" w:rsidP="005D683B">
            <w:pPr>
              <w:pStyle w:val="Odsekzoznamu"/>
              <w:numPr>
                <w:ilvl w:val="0"/>
                <w:numId w:val="43"/>
              </w:numPr>
              <w:rPr>
                <w:b/>
                <w:bCs/>
                <w:sz w:val="20"/>
                <w:szCs w:val="20"/>
              </w:rPr>
            </w:pPr>
          </w:p>
        </w:tc>
        <w:tc>
          <w:tcPr>
            <w:tcW w:w="3840" w:type="pct"/>
          </w:tcPr>
          <w:p w14:paraId="63021FE2" w14:textId="77777777" w:rsidR="00D45DAB" w:rsidRPr="00CA0B1E" w:rsidRDefault="00D45DAB" w:rsidP="00980336">
            <w:pPr>
              <w:pStyle w:val="Nadpis3"/>
              <w:rPr>
                <w:rFonts w:ascii="Times New Roman" w:hAnsi="Times New Roman"/>
                <w:sz w:val="27"/>
                <w:szCs w:val="27"/>
              </w:rPr>
            </w:pPr>
            <w:r w:rsidRPr="00CA0B1E">
              <w:rPr>
                <w:rStyle w:val="s1"/>
              </w:rPr>
              <w:t>Expert č. 8 – Expert pre oblasť zálohovania</w:t>
            </w:r>
          </w:p>
          <w:p w14:paraId="638E0042" w14:textId="77777777" w:rsidR="00D45DAB" w:rsidRPr="00CA0B1E" w:rsidRDefault="00D45DAB" w:rsidP="00E865BC">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59ACD80A" w14:textId="77777777" w:rsidR="00D45DAB" w:rsidRPr="00CA0B1E" w:rsidRDefault="00D45DAB" w:rsidP="00E865BC">
            <w:pPr>
              <w:numPr>
                <w:ilvl w:val="0"/>
                <w:numId w:val="68"/>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minimálne 2 profesionálne praktické skúsenosti v oblasti inštalácie, konfigurácie a administrácie existujúceho zálohovacieho systému </w:t>
            </w:r>
            <w:proofErr w:type="spellStart"/>
            <w:r w:rsidRPr="00CA0B1E">
              <w:rPr>
                <w:rFonts w:eastAsia="SimSun" w:cs="Arial"/>
                <w:sz w:val="18"/>
                <w:szCs w:val="18"/>
                <w:lang w:eastAsia="ar-SA"/>
              </w:rPr>
              <w:t>Veeam</w:t>
            </w:r>
            <w:proofErr w:type="spellEnd"/>
            <w:r w:rsidRPr="00CA0B1E">
              <w:rPr>
                <w:rFonts w:eastAsia="SimSun" w:cs="Arial"/>
                <w:sz w:val="18"/>
                <w:szCs w:val="18"/>
                <w:lang w:eastAsia="ar-SA"/>
              </w:rPr>
              <w:t>; túto podmienku účasti uchádzač preukáže životopisom alebo ekvivalentným dokladom,</w:t>
            </w:r>
          </w:p>
          <w:p w14:paraId="56E8DF55" w14:textId="77777777" w:rsidR="00D45DAB" w:rsidRPr="00CA0B1E" w:rsidRDefault="00D45DAB" w:rsidP="00E865BC">
            <w:pPr>
              <w:numPr>
                <w:ilvl w:val="0"/>
                <w:numId w:val="68"/>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v oblasti návrhu, inštalácie, konfigurácie a administrácie existujúceho zálohovacieho systému </w:t>
            </w:r>
            <w:proofErr w:type="spellStart"/>
            <w:r w:rsidRPr="00CA0B1E">
              <w:rPr>
                <w:rFonts w:eastAsia="SimSun" w:cs="Arial"/>
                <w:sz w:val="18"/>
                <w:szCs w:val="18"/>
                <w:lang w:eastAsia="ar-SA"/>
              </w:rPr>
              <w:t>Veeam</w:t>
            </w:r>
            <w:proofErr w:type="spellEnd"/>
            <w:r w:rsidRPr="00CA0B1E">
              <w:rPr>
                <w:rFonts w:eastAsia="SimSun" w:cs="Arial"/>
                <w:sz w:val="18"/>
                <w:szCs w:val="18"/>
                <w:lang w:eastAsia="ar-SA"/>
              </w:rPr>
              <w:t xml:space="preserve"> na úrovni </w:t>
            </w:r>
            <w:proofErr w:type="spellStart"/>
            <w:r w:rsidRPr="00CA0B1E">
              <w:rPr>
                <w:rFonts w:eastAsia="SimSun" w:cs="Arial"/>
                <w:sz w:val="18"/>
                <w:szCs w:val="18"/>
                <w:lang w:eastAsia="ar-SA"/>
              </w:rPr>
              <w:t>Veeam</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Certified</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Architect</w:t>
            </w:r>
            <w:proofErr w:type="spellEnd"/>
            <w:r w:rsidRPr="00CA0B1E">
              <w:rPr>
                <w:rFonts w:eastAsia="SimSun" w:cs="Arial"/>
                <w:sz w:val="18"/>
                <w:szCs w:val="18"/>
                <w:lang w:eastAsia="ar-SA"/>
              </w:rPr>
              <w:t xml:space="preserve"> alebo </w:t>
            </w:r>
            <w:proofErr w:type="spellStart"/>
            <w:r w:rsidRPr="00CA0B1E">
              <w:rPr>
                <w:rFonts w:eastAsia="SimSun" w:cs="Arial"/>
                <w:sz w:val="18"/>
                <w:szCs w:val="18"/>
                <w:lang w:eastAsia="ar-SA"/>
              </w:rPr>
              <w:t>Veeam</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Certified</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Engineer</w:t>
            </w:r>
            <w:proofErr w:type="spellEnd"/>
            <w:r w:rsidRPr="00CA0B1E">
              <w:rPr>
                <w:rFonts w:eastAsia="SimSun" w:cs="Arial"/>
                <w:sz w:val="18"/>
                <w:szCs w:val="18"/>
                <w:lang w:eastAsia="ar-SA"/>
              </w:rPr>
              <w:t xml:space="preserve"> alebo rovnocenný certifikát. Verejný obstarávateľ akceptuje aj rovnocenné (ekvivalentné) certifikácie na porovnateľnej úrovni a v porovnateľnom rozsahu, pokiaľ uchádzač preukáže ich rovnocennosť.</w:t>
            </w:r>
          </w:p>
          <w:p w14:paraId="3ECCA8B4" w14:textId="77777777" w:rsidR="00D45DAB" w:rsidRPr="00CA0B1E" w:rsidRDefault="00D45DAB" w:rsidP="00E865BC">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4C70DFA6" w14:textId="77777777" w:rsidR="00D45DAB" w:rsidRPr="00CA0B1E" w:rsidRDefault="00D45DAB" w:rsidP="00E865BC">
            <w:pPr>
              <w:pStyle w:val="p4"/>
              <w:rPr>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schopnosť navrhnúť, implementovať, konfigurovať a poskytovať podporné služby pre zálohovací systém.</w:t>
            </w:r>
          </w:p>
          <w:p w14:paraId="629CC737" w14:textId="77777777" w:rsidR="00D45DAB" w:rsidRPr="00CA0B1E" w:rsidRDefault="00D45DAB" w:rsidP="008D3082">
            <w:pPr>
              <w:pStyle w:val="Normal1"/>
              <w:ind w:left="0"/>
              <w:rPr>
                <w:rStyle w:val="s1"/>
              </w:rPr>
            </w:pPr>
          </w:p>
        </w:tc>
      </w:tr>
      <w:tr w:rsidR="00D45DAB" w:rsidRPr="00CA0B1E" w14:paraId="1F14D257" w14:textId="77777777" w:rsidTr="009022C4">
        <w:trPr>
          <w:trHeight w:val="6027"/>
        </w:trPr>
        <w:tc>
          <w:tcPr>
            <w:tcW w:w="1160" w:type="pct"/>
            <w:gridSpan w:val="2"/>
            <w:vMerge/>
          </w:tcPr>
          <w:p w14:paraId="2555E0DD" w14:textId="77777777" w:rsidR="00D45DAB" w:rsidRPr="00CA0B1E" w:rsidRDefault="00D45DAB" w:rsidP="005D683B">
            <w:pPr>
              <w:pStyle w:val="Odsekzoznamu"/>
              <w:numPr>
                <w:ilvl w:val="0"/>
                <w:numId w:val="43"/>
              </w:numPr>
              <w:rPr>
                <w:b/>
                <w:bCs/>
                <w:sz w:val="20"/>
                <w:szCs w:val="20"/>
              </w:rPr>
            </w:pPr>
          </w:p>
        </w:tc>
        <w:tc>
          <w:tcPr>
            <w:tcW w:w="3840" w:type="pct"/>
          </w:tcPr>
          <w:p w14:paraId="20B29BB8" w14:textId="77777777" w:rsidR="00D45DAB" w:rsidRPr="00CA0B1E" w:rsidRDefault="00D45DAB" w:rsidP="00980336">
            <w:pPr>
              <w:pStyle w:val="Nadpis3"/>
            </w:pPr>
            <w:r w:rsidRPr="00CA0B1E">
              <w:t xml:space="preserve">Expert č. 9 – Expert pre oblasť zálohovania / </w:t>
            </w:r>
            <w:proofErr w:type="spellStart"/>
            <w:r w:rsidRPr="00CA0B1E">
              <w:t>Disaster</w:t>
            </w:r>
            <w:proofErr w:type="spellEnd"/>
            <w:r w:rsidRPr="00CA0B1E">
              <w:t xml:space="preserve"> </w:t>
            </w:r>
            <w:proofErr w:type="spellStart"/>
            <w:r w:rsidRPr="00CA0B1E">
              <w:t>Recovery</w:t>
            </w:r>
            <w:proofErr w:type="spellEnd"/>
          </w:p>
          <w:p w14:paraId="7F0C9A56" w14:textId="77777777" w:rsidR="00D45DAB" w:rsidRPr="00CA0B1E" w:rsidRDefault="00D45DAB" w:rsidP="00980336">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2189D3CC" w14:textId="77777777" w:rsidR="00D45DAB" w:rsidRPr="00CA0B1E" w:rsidRDefault="00D45DAB" w:rsidP="00980336">
            <w:pPr>
              <w:numPr>
                <w:ilvl w:val="0"/>
                <w:numId w:val="69"/>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minimálne 2 profesionálne praktické skúsenosti v oblasti inštalácie, konfigurácie a administrácie zálohovacích a DR systémov </w:t>
            </w:r>
            <w:proofErr w:type="spellStart"/>
            <w:r w:rsidRPr="00CA0B1E">
              <w:rPr>
                <w:rFonts w:eastAsia="SimSun" w:cs="Arial"/>
                <w:sz w:val="18"/>
                <w:szCs w:val="18"/>
                <w:lang w:eastAsia="ar-SA"/>
              </w:rPr>
              <w:t>deduplikačného</w:t>
            </w:r>
            <w:proofErr w:type="spellEnd"/>
            <w:r w:rsidRPr="00CA0B1E">
              <w:rPr>
                <w:rFonts w:eastAsia="SimSun" w:cs="Arial"/>
                <w:sz w:val="18"/>
                <w:szCs w:val="18"/>
                <w:lang w:eastAsia="ar-SA"/>
              </w:rPr>
              <w:t xml:space="preserve"> typu; túto podmienku účasti uchádzač preukáže životopisom alebo ekvivalentným dokladom,</w:t>
            </w:r>
          </w:p>
          <w:p w14:paraId="3F8F0B02" w14:textId="77777777" w:rsidR="00D45DAB" w:rsidRPr="00CA0B1E" w:rsidRDefault="00D45DAB" w:rsidP="00980336">
            <w:pPr>
              <w:numPr>
                <w:ilvl w:val="0"/>
                <w:numId w:val="69"/>
              </w:numPr>
              <w:spacing w:before="100" w:beforeAutospacing="1" w:after="100" w:afterAutospacing="1"/>
              <w:rPr>
                <w:rFonts w:eastAsia="SimSun" w:cs="Arial"/>
                <w:sz w:val="18"/>
                <w:szCs w:val="18"/>
                <w:lang w:eastAsia="ar-SA"/>
              </w:rPr>
            </w:pPr>
            <w:r w:rsidRPr="00CA0B1E">
              <w:rPr>
                <w:rFonts w:eastAsia="SimSun" w:cs="Arial"/>
                <w:sz w:val="18"/>
                <w:szCs w:val="18"/>
                <w:lang w:eastAsia="ar-SA"/>
              </w:rPr>
              <w:t xml:space="preserve">získaný a platný certifikát výrobcu ponúkaného zálohovacieho zariadenia (typ 2 – </w:t>
            </w:r>
            <w:proofErr w:type="spellStart"/>
            <w:r w:rsidRPr="00CA0B1E">
              <w:rPr>
                <w:rFonts w:eastAsia="SimSun" w:cs="Arial"/>
                <w:sz w:val="18"/>
                <w:szCs w:val="18"/>
                <w:lang w:eastAsia="ar-SA"/>
              </w:rPr>
              <w:t>Hardened</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Repository</w:t>
            </w:r>
            <w:proofErr w:type="spellEnd"/>
            <w:r w:rsidRPr="00CA0B1E">
              <w:rPr>
                <w:rFonts w:eastAsia="SimSun" w:cs="Arial"/>
                <w:sz w:val="18"/>
                <w:szCs w:val="18"/>
                <w:lang w:eastAsia="ar-SA"/>
              </w:rPr>
              <w:t xml:space="preserve">) na úrovni servisnej/riešiteľskej kvalifikácie. V prípade, že ponúkaným zariadením je HPE </w:t>
            </w:r>
            <w:proofErr w:type="spellStart"/>
            <w:r w:rsidRPr="00CA0B1E">
              <w:rPr>
                <w:rFonts w:eastAsia="SimSun" w:cs="Arial"/>
                <w:sz w:val="18"/>
                <w:szCs w:val="18"/>
                <w:lang w:eastAsia="ar-SA"/>
              </w:rPr>
              <w:t>StoreOnce</w:t>
            </w:r>
            <w:proofErr w:type="spellEnd"/>
            <w:r w:rsidRPr="00CA0B1E">
              <w:rPr>
                <w:rFonts w:eastAsia="SimSun" w:cs="Arial"/>
                <w:sz w:val="18"/>
                <w:szCs w:val="18"/>
                <w:lang w:eastAsia="ar-SA"/>
              </w:rPr>
              <w:t xml:space="preserve">, akceptuje sa certifikát HPE </w:t>
            </w:r>
            <w:proofErr w:type="spellStart"/>
            <w:r w:rsidRPr="00CA0B1E">
              <w:rPr>
                <w:rFonts w:eastAsia="SimSun" w:cs="Arial"/>
                <w:sz w:val="18"/>
                <w:szCs w:val="18"/>
                <w:lang w:eastAsia="ar-SA"/>
              </w:rPr>
              <w:t>StoreOnce</w:t>
            </w:r>
            <w:proofErr w:type="spellEnd"/>
            <w:r w:rsidRPr="00CA0B1E">
              <w:rPr>
                <w:rFonts w:eastAsia="SimSun" w:cs="Arial"/>
                <w:sz w:val="18"/>
                <w:szCs w:val="18"/>
                <w:lang w:eastAsia="ar-SA"/>
              </w:rPr>
              <w:t xml:space="preserve"> 3XXX and 5XXX Service and </w:t>
            </w:r>
            <w:proofErr w:type="spellStart"/>
            <w:r w:rsidRPr="00CA0B1E">
              <w:rPr>
                <w:rFonts w:eastAsia="SimSun" w:cs="Arial"/>
                <w:sz w:val="18"/>
                <w:szCs w:val="18"/>
                <w:lang w:eastAsia="ar-SA"/>
              </w:rPr>
              <w:t>Solution</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Qualification</w:t>
            </w:r>
            <w:proofErr w:type="spellEnd"/>
            <w:r w:rsidRPr="00CA0B1E">
              <w:rPr>
                <w:rFonts w:eastAsia="SimSun" w:cs="Arial"/>
                <w:sz w:val="18"/>
                <w:szCs w:val="18"/>
                <w:lang w:eastAsia="ar-SA"/>
              </w:rPr>
              <w:t xml:space="preserve"> alebo HPE </w:t>
            </w:r>
            <w:proofErr w:type="spellStart"/>
            <w:r w:rsidRPr="00CA0B1E">
              <w:rPr>
                <w:rFonts w:eastAsia="SimSun" w:cs="Arial"/>
                <w:sz w:val="18"/>
                <w:szCs w:val="18"/>
                <w:lang w:eastAsia="ar-SA"/>
              </w:rPr>
              <w:t>Master</w:t>
            </w:r>
            <w:proofErr w:type="spellEnd"/>
            <w:r w:rsidRPr="00CA0B1E">
              <w:rPr>
                <w:rFonts w:eastAsia="SimSun" w:cs="Arial"/>
                <w:sz w:val="18"/>
                <w:szCs w:val="18"/>
                <w:lang w:eastAsia="ar-SA"/>
              </w:rPr>
              <w:t xml:space="preserve"> </w:t>
            </w:r>
            <w:proofErr w:type="spellStart"/>
            <w:r w:rsidRPr="00CA0B1E">
              <w:rPr>
                <w:rFonts w:eastAsia="SimSun" w:cs="Arial"/>
                <w:sz w:val="18"/>
                <w:szCs w:val="18"/>
                <w:lang w:eastAsia="ar-SA"/>
              </w:rPr>
              <w:t>Accredited</w:t>
            </w:r>
            <w:proofErr w:type="spellEnd"/>
            <w:r w:rsidRPr="00CA0B1E">
              <w:rPr>
                <w:rFonts w:eastAsia="SimSun" w:cs="Arial"/>
                <w:sz w:val="18"/>
                <w:szCs w:val="18"/>
                <w:lang w:eastAsia="ar-SA"/>
              </w:rPr>
              <w:t xml:space="preserve"> Solutions Expert – </w:t>
            </w:r>
            <w:proofErr w:type="spellStart"/>
            <w:r w:rsidRPr="00CA0B1E">
              <w:rPr>
                <w:rFonts w:eastAsia="SimSun" w:cs="Arial"/>
                <w:sz w:val="18"/>
                <w:szCs w:val="18"/>
                <w:lang w:eastAsia="ar-SA"/>
              </w:rPr>
              <w:t>Storage</w:t>
            </w:r>
            <w:proofErr w:type="spellEnd"/>
            <w:r w:rsidRPr="00CA0B1E">
              <w:rPr>
                <w:rFonts w:eastAsia="SimSun" w:cs="Arial"/>
                <w:sz w:val="18"/>
                <w:szCs w:val="18"/>
                <w:lang w:eastAsia="ar-SA"/>
              </w:rPr>
              <w:t xml:space="preserve"> Solutions </w:t>
            </w:r>
            <w:proofErr w:type="spellStart"/>
            <w:r w:rsidRPr="00CA0B1E">
              <w:rPr>
                <w:rFonts w:eastAsia="SimSun" w:cs="Arial"/>
                <w:sz w:val="18"/>
                <w:szCs w:val="18"/>
                <w:lang w:eastAsia="ar-SA"/>
              </w:rPr>
              <w:t>Architect</w:t>
            </w:r>
            <w:proofErr w:type="spellEnd"/>
            <w:r w:rsidRPr="00CA0B1E">
              <w:rPr>
                <w:rFonts w:eastAsia="SimSun" w:cs="Arial"/>
                <w:sz w:val="18"/>
                <w:szCs w:val="18"/>
                <w:lang w:eastAsia="ar-SA"/>
              </w:rPr>
              <w:t xml:space="preserve"> V3, alebo rovnocenný certifikát. Verejný obstarávateľ akceptuje aj rovnocenné (ekvivalentné) certifikácie na porovnateľnej úrovni a v porovnateľnom rozsahu, pokiaľ uchádzač preukáže ich rovnocennosť.</w:t>
            </w:r>
          </w:p>
          <w:p w14:paraId="6DA613A8" w14:textId="77777777" w:rsidR="00D45DAB" w:rsidRPr="00CA0B1E" w:rsidRDefault="00D45DAB" w:rsidP="00980336">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174CFC42" w14:textId="77777777" w:rsidR="00D45DAB" w:rsidRPr="00CA0B1E" w:rsidRDefault="00D45DAB" w:rsidP="00980336">
            <w:pPr>
              <w:pStyle w:val="p4"/>
              <w:rPr>
                <w:rFonts w:ascii="Arial" w:eastAsia="SimSun" w:hAnsi="Arial" w:cs="Arial"/>
                <w:sz w:val="18"/>
                <w:szCs w:val="18"/>
                <w:lang w:eastAsia="ar-SA"/>
              </w:rPr>
            </w:pPr>
            <w:r w:rsidRPr="00CA0B1E">
              <w:rPr>
                <w:rFonts w:ascii="Arial" w:eastAsia="SimSun" w:hAnsi="Arial" w:cs="Arial"/>
                <w:sz w:val="18"/>
                <w:szCs w:val="18"/>
                <w:lang w:eastAsia="ar-SA"/>
              </w:rPr>
              <w:t xml:space="preserve">Verejný obstarávateľ požaduje preukázať schopnosť navrhnúť, implementovať, konfigurovať a poskytovať podporné služby pre zálohovacie a DR systémy </w:t>
            </w:r>
            <w:proofErr w:type="spellStart"/>
            <w:r w:rsidRPr="00CA0B1E">
              <w:rPr>
                <w:rFonts w:ascii="Arial" w:eastAsia="SimSun" w:hAnsi="Arial" w:cs="Arial"/>
                <w:sz w:val="18"/>
                <w:szCs w:val="18"/>
                <w:lang w:eastAsia="ar-SA"/>
              </w:rPr>
              <w:t>deduplikačného</w:t>
            </w:r>
            <w:proofErr w:type="spellEnd"/>
            <w:r w:rsidRPr="00CA0B1E">
              <w:rPr>
                <w:rFonts w:ascii="Arial" w:eastAsia="SimSun" w:hAnsi="Arial" w:cs="Arial"/>
                <w:sz w:val="18"/>
                <w:szCs w:val="18"/>
                <w:lang w:eastAsia="ar-SA"/>
              </w:rPr>
              <w:t xml:space="preserve"> typu.</w:t>
            </w:r>
          </w:p>
          <w:p w14:paraId="70B0E3EB" w14:textId="77777777" w:rsidR="00D45DAB" w:rsidRPr="00CA0B1E" w:rsidRDefault="00D45DAB" w:rsidP="00980336">
            <w:pPr>
              <w:pStyle w:val="p4"/>
              <w:rPr>
                <w:rFonts w:ascii="Arial" w:eastAsia="SimSun" w:hAnsi="Arial" w:cs="Arial"/>
                <w:sz w:val="18"/>
                <w:szCs w:val="18"/>
                <w:lang w:eastAsia="ar-SA"/>
              </w:rPr>
            </w:pPr>
          </w:p>
          <w:p w14:paraId="6AA034C1" w14:textId="77777777" w:rsidR="00D45DAB" w:rsidRPr="00CA0B1E" w:rsidRDefault="00D45DAB" w:rsidP="008D3082">
            <w:pPr>
              <w:pStyle w:val="Normal1"/>
              <w:ind w:left="0"/>
              <w:rPr>
                <w:rFonts w:ascii="Arial" w:hAnsi="Arial" w:cs="Arial"/>
                <w:sz w:val="18"/>
                <w:szCs w:val="18"/>
                <w:lang w:val="sk-SK"/>
              </w:rPr>
            </w:pPr>
          </w:p>
        </w:tc>
      </w:tr>
      <w:tr w:rsidR="00D45DAB" w:rsidRPr="00CA0B1E" w14:paraId="5B2F7AFC" w14:textId="77777777" w:rsidTr="00D45DAB">
        <w:trPr>
          <w:trHeight w:val="3280"/>
        </w:trPr>
        <w:tc>
          <w:tcPr>
            <w:tcW w:w="1160" w:type="pct"/>
            <w:gridSpan w:val="2"/>
            <w:vMerge/>
          </w:tcPr>
          <w:p w14:paraId="13C53CB8" w14:textId="77777777" w:rsidR="00D45DAB" w:rsidRPr="00CA0B1E" w:rsidRDefault="00D45DAB" w:rsidP="005D683B">
            <w:pPr>
              <w:pStyle w:val="Odsekzoznamu"/>
              <w:numPr>
                <w:ilvl w:val="0"/>
                <w:numId w:val="43"/>
              </w:numPr>
              <w:rPr>
                <w:b/>
                <w:bCs/>
                <w:sz w:val="20"/>
                <w:szCs w:val="20"/>
              </w:rPr>
            </w:pPr>
          </w:p>
        </w:tc>
        <w:tc>
          <w:tcPr>
            <w:tcW w:w="3840" w:type="pct"/>
          </w:tcPr>
          <w:p w14:paraId="04B73C04" w14:textId="77777777" w:rsidR="00D45DAB" w:rsidRPr="00CA0B1E" w:rsidRDefault="00D45DAB" w:rsidP="009022C4">
            <w:pPr>
              <w:pStyle w:val="Nadpis3"/>
              <w:rPr>
                <w:rFonts w:ascii="Times New Roman" w:hAnsi="Times New Roman"/>
                <w:sz w:val="27"/>
                <w:szCs w:val="27"/>
              </w:rPr>
            </w:pPr>
            <w:r w:rsidRPr="00CA0B1E">
              <w:rPr>
                <w:rStyle w:val="s1"/>
              </w:rPr>
              <w:t>Expert č. 10 – Manažér zodpovedný za implementáciu projektu</w:t>
            </w:r>
          </w:p>
          <w:p w14:paraId="04862213" w14:textId="77777777" w:rsidR="00D45DAB" w:rsidRPr="00CA0B1E" w:rsidRDefault="00D45DAB" w:rsidP="009022C4">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28D5E45B" w14:textId="77777777" w:rsidR="00D45DAB" w:rsidRPr="00CA0B1E" w:rsidRDefault="00D45DAB" w:rsidP="009022C4">
            <w:pPr>
              <w:numPr>
                <w:ilvl w:val="0"/>
                <w:numId w:val="70"/>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riadení projektov v oblasti informačno-komunikačných technológií; túto podmienku účasti uchádzač preukáže životopisom alebo ekvivalentným dokladom,</w:t>
            </w:r>
          </w:p>
          <w:p w14:paraId="10B71864" w14:textId="6E24C90B" w:rsidR="00D45DAB" w:rsidRPr="00CA0B1E" w:rsidRDefault="00D45DAB" w:rsidP="009022C4">
            <w:pPr>
              <w:numPr>
                <w:ilvl w:val="0"/>
                <w:numId w:val="70"/>
              </w:numPr>
              <w:spacing w:before="100" w:beforeAutospacing="1" w:after="100" w:afterAutospacing="1"/>
            </w:pPr>
            <w:r w:rsidRPr="00CA0B1E">
              <w:rPr>
                <w:rFonts w:eastAsia="SimSun" w:cs="Arial"/>
                <w:sz w:val="18"/>
                <w:szCs w:val="18"/>
                <w:lang w:eastAsia="ar-SA"/>
              </w:rPr>
              <w:t xml:space="preserve">získaný a platný certifikát PRINCE2 </w:t>
            </w:r>
            <w:proofErr w:type="spellStart"/>
            <w:r w:rsidRPr="00CA0B1E">
              <w:rPr>
                <w:rFonts w:eastAsia="SimSun" w:cs="Arial"/>
                <w:sz w:val="18"/>
                <w:szCs w:val="18"/>
                <w:lang w:eastAsia="ar-SA"/>
              </w:rPr>
              <w:t>Practitioner</w:t>
            </w:r>
            <w:proofErr w:type="spellEnd"/>
            <w:r w:rsidRPr="00CA0B1E">
              <w:rPr>
                <w:rFonts w:eastAsia="SimSun" w:cs="Arial"/>
                <w:sz w:val="18"/>
                <w:szCs w:val="18"/>
                <w:lang w:eastAsia="ar-SA"/>
              </w:rPr>
              <w:t xml:space="preserve"> alebo IPMA B alebo PMI PMP a ITIL </w:t>
            </w:r>
            <w:proofErr w:type="spellStart"/>
            <w:r w:rsidRPr="00CA0B1E">
              <w:rPr>
                <w:rFonts w:eastAsia="SimSun" w:cs="Arial"/>
                <w:sz w:val="18"/>
                <w:szCs w:val="18"/>
                <w:lang w:eastAsia="ar-SA"/>
              </w:rPr>
              <w:t>Foundation</w:t>
            </w:r>
            <w:proofErr w:type="spellEnd"/>
            <w:r w:rsidRPr="00CA0B1E">
              <w:rPr>
                <w:rFonts w:eastAsia="SimSun" w:cs="Arial"/>
                <w:sz w:val="18"/>
                <w:szCs w:val="18"/>
                <w:lang w:eastAsia="ar-SA"/>
              </w:rPr>
              <w:t>, alebo rovnocenný certifikát preukazujúci odbornú spôsobilosť v oblasti riadenia projektov a riadenia IT služieb. Verejný obstarávateľ akceptuje aj rovnocenné (ekvivalentné) certifikácie na porovnateľnej úrovni a v porovnateľnom rozsahu, pokiaľ uchádzač preukáže ich rovnocennosť. Verejný obstarávateľ akceptuje aj rovnocenné certifikáty vydané certifikačnými orgánmi členských štátov Európskej únie.</w:t>
            </w:r>
          </w:p>
        </w:tc>
      </w:tr>
      <w:tr w:rsidR="00D45DAB" w:rsidRPr="00CA0B1E" w14:paraId="408E4DA4" w14:textId="77777777" w:rsidTr="005D683B">
        <w:trPr>
          <w:trHeight w:val="404"/>
        </w:trPr>
        <w:tc>
          <w:tcPr>
            <w:tcW w:w="1160" w:type="pct"/>
            <w:gridSpan w:val="2"/>
            <w:vMerge/>
          </w:tcPr>
          <w:p w14:paraId="3D856165" w14:textId="77777777" w:rsidR="00D45DAB" w:rsidRPr="00CA0B1E" w:rsidRDefault="00D45DAB" w:rsidP="005D683B">
            <w:pPr>
              <w:pStyle w:val="Odsekzoznamu"/>
              <w:numPr>
                <w:ilvl w:val="0"/>
                <w:numId w:val="43"/>
              </w:numPr>
              <w:rPr>
                <w:b/>
                <w:bCs/>
                <w:sz w:val="20"/>
                <w:szCs w:val="20"/>
              </w:rPr>
            </w:pPr>
          </w:p>
        </w:tc>
        <w:tc>
          <w:tcPr>
            <w:tcW w:w="3840" w:type="pct"/>
          </w:tcPr>
          <w:p w14:paraId="64BE21E4" w14:textId="77777777" w:rsidR="00D45DAB" w:rsidRPr="00CA0B1E" w:rsidRDefault="00D45DAB" w:rsidP="00D45DAB">
            <w:pPr>
              <w:pStyle w:val="Nadpis3"/>
              <w:rPr>
                <w:rFonts w:ascii="Times New Roman" w:hAnsi="Times New Roman"/>
                <w:sz w:val="27"/>
                <w:szCs w:val="27"/>
              </w:rPr>
            </w:pPr>
            <w:r w:rsidRPr="00CA0B1E">
              <w:rPr>
                <w:rStyle w:val="s1"/>
              </w:rPr>
              <w:t>Expert č. 11 – Expert pre oblasť IT bezpečnosti</w:t>
            </w:r>
          </w:p>
          <w:p w14:paraId="6D2716F2" w14:textId="77777777" w:rsidR="00D45DAB" w:rsidRPr="00CA0B1E" w:rsidRDefault="00D45DAB" w:rsidP="00D45DAB">
            <w:pPr>
              <w:pStyle w:val="p2"/>
              <w:rPr>
                <w:rFonts w:ascii="Arial" w:eastAsia="SimSun" w:hAnsi="Arial" w:cs="Arial"/>
                <w:sz w:val="18"/>
                <w:szCs w:val="18"/>
                <w:lang w:eastAsia="ar-SA"/>
              </w:rPr>
            </w:pPr>
            <w:r w:rsidRPr="00CA0B1E">
              <w:rPr>
                <w:rFonts w:ascii="Arial" w:eastAsia="SimSun" w:hAnsi="Arial" w:cs="Arial"/>
                <w:sz w:val="18"/>
                <w:szCs w:val="18"/>
                <w:lang w:eastAsia="ar-SA"/>
              </w:rPr>
              <w:t>Expert preukáže svoju odbornú spôsobilosť nasledovne:</w:t>
            </w:r>
          </w:p>
          <w:p w14:paraId="0FA82A11" w14:textId="77777777" w:rsidR="00D45DAB" w:rsidRPr="00CA0B1E" w:rsidRDefault="00D45DAB" w:rsidP="00D45DAB">
            <w:pPr>
              <w:numPr>
                <w:ilvl w:val="0"/>
                <w:numId w:val="71"/>
              </w:numPr>
              <w:spacing w:before="100" w:beforeAutospacing="1" w:after="100" w:afterAutospacing="1"/>
              <w:rPr>
                <w:rFonts w:eastAsia="SimSun" w:cs="Arial"/>
                <w:sz w:val="18"/>
                <w:szCs w:val="18"/>
                <w:lang w:eastAsia="ar-SA"/>
              </w:rPr>
            </w:pPr>
            <w:r w:rsidRPr="00CA0B1E">
              <w:rPr>
                <w:rFonts w:eastAsia="SimSun" w:cs="Arial"/>
                <w:sz w:val="18"/>
                <w:szCs w:val="18"/>
                <w:lang w:eastAsia="ar-SA"/>
              </w:rPr>
              <w:t>minimálne 2 profesionálne praktické skúsenosti v oblasti informačnej a kybernetickej bezpečnosti; túto podmienku účasti uchádzač preukáže životopisom alebo ekvivalentným dokladom,</w:t>
            </w:r>
          </w:p>
          <w:p w14:paraId="41629416" w14:textId="77777777" w:rsidR="00D45DAB" w:rsidRPr="00CA0B1E" w:rsidRDefault="00D45DAB" w:rsidP="00D45DAB">
            <w:pPr>
              <w:numPr>
                <w:ilvl w:val="0"/>
                <w:numId w:val="71"/>
              </w:numPr>
              <w:spacing w:before="100" w:beforeAutospacing="1" w:after="100" w:afterAutospacing="1"/>
              <w:rPr>
                <w:rFonts w:eastAsia="SimSun" w:cs="Arial"/>
                <w:sz w:val="18"/>
                <w:szCs w:val="18"/>
                <w:lang w:eastAsia="ar-SA"/>
              </w:rPr>
            </w:pPr>
            <w:r w:rsidRPr="00CA0B1E">
              <w:rPr>
                <w:rFonts w:eastAsia="SimSun" w:cs="Arial"/>
                <w:sz w:val="18"/>
                <w:szCs w:val="18"/>
                <w:lang w:eastAsia="ar-SA"/>
              </w:rPr>
              <w:t>získaný a platný certifikát CISSP alebo CISM alebo CISA, alebo rovnocenný certifikát. Verejný obstarávateľ akceptuje aj rovnocenné (ekvivalentné) certifikácie na porovnateľnej úrovni a v porovnateľnom rozsahu, pokiaľ uchádzač preukáže ich rovnocennosť. Verejný obstarávateľ akceptuje aj rovnocenné certifikáty vydané certifikačnými orgánmi členských štátov Európskej únie.</w:t>
            </w:r>
          </w:p>
          <w:p w14:paraId="7DD7D586" w14:textId="77777777" w:rsidR="00D45DAB" w:rsidRPr="00CA0B1E" w:rsidRDefault="00D45DAB" w:rsidP="00D45DAB">
            <w:pPr>
              <w:pStyle w:val="p3"/>
              <w:rPr>
                <w:rFonts w:ascii="Arial" w:eastAsia="SimSun" w:hAnsi="Arial" w:cs="Arial"/>
                <w:sz w:val="18"/>
                <w:szCs w:val="18"/>
                <w:lang w:eastAsia="ar-SA"/>
              </w:rPr>
            </w:pPr>
            <w:r w:rsidRPr="00CA0B1E">
              <w:rPr>
                <w:rFonts w:ascii="Arial" w:eastAsia="SimSun" w:hAnsi="Arial" w:cs="Arial"/>
                <w:sz w:val="18"/>
                <w:szCs w:val="18"/>
                <w:lang w:eastAsia="ar-SA"/>
              </w:rPr>
              <w:t>Zdôvodnenie:</w:t>
            </w:r>
          </w:p>
          <w:p w14:paraId="40F6364F" w14:textId="5066B8ED" w:rsidR="00D45DAB" w:rsidRPr="00CA0B1E" w:rsidRDefault="00D45DAB" w:rsidP="004E6D09">
            <w:pPr>
              <w:pStyle w:val="p4"/>
              <w:rPr>
                <w:rStyle w:val="s1"/>
                <w:rFonts w:ascii="Arial" w:eastAsia="SimSun" w:hAnsi="Arial" w:cs="Arial"/>
                <w:sz w:val="18"/>
                <w:szCs w:val="18"/>
                <w:lang w:eastAsia="ar-SA"/>
              </w:rPr>
            </w:pPr>
            <w:r w:rsidRPr="00CA0B1E">
              <w:rPr>
                <w:rFonts w:ascii="Arial" w:eastAsia="SimSun" w:hAnsi="Arial" w:cs="Arial"/>
                <w:sz w:val="18"/>
                <w:szCs w:val="18"/>
                <w:lang w:eastAsia="ar-SA"/>
              </w:rPr>
              <w:t>Verejný obstarávateľ požaduje preukázať odbornú spôsobilosť osoby zodpovednej za oblasť informačnej a kybernetickej bezpečnosti. Expert musí preukázať dostatočné profesionálne praktické skúsenosti v predmetnej oblasti, keďže bude zodpovedný za návrh, implementáciu a dohľad nad bezpečnostnými opatreniami súvisiacimi s predmetom zákazky, z čoho vyplýva aj požiadavka na predloženie certifikátu preukazujúceho odbornú spôsobilosť</w:t>
            </w:r>
          </w:p>
        </w:tc>
      </w:tr>
    </w:tbl>
    <w:p w14:paraId="5F1FDA3B" w14:textId="77777777" w:rsidR="009E6957" w:rsidRPr="00CA0B1E" w:rsidRDefault="009E6957" w:rsidP="00E471D0">
      <w:pPr>
        <w:jc w:val="both"/>
        <w:rPr>
          <w:rFonts w:cs="Arial"/>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7070"/>
      </w:tblGrid>
      <w:tr w:rsidR="00752D8E" w:rsidRPr="00CA0B1E" w14:paraId="43840127" w14:textId="77777777" w:rsidTr="00752D8E">
        <w:trPr>
          <w:trHeight w:val="6659"/>
        </w:trPr>
        <w:tc>
          <w:tcPr>
            <w:tcW w:w="1160" w:type="pct"/>
          </w:tcPr>
          <w:p w14:paraId="19DEDBE5" w14:textId="0DA58DF1" w:rsidR="00752D8E" w:rsidRPr="00CA0B1E" w:rsidRDefault="00752D8E" w:rsidP="004E6D09">
            <w:pPr>
              <w:pStyle w:val="Odsekzoznamu"/>
              <w:numPr>
                <w:ilvl w:val="0"/>
                <w:numId w:val="43"/>
              </w:numPr>
              <w:rPr>
                <w:rFonts w:cs="Arial"/>
                <w:sz w:val="20"/>
                <w:szCs w:val="20"/>
              </w:rPr>
            </w:pPr>
            <w:r w:rsidRPr="00CA0B1E">
              <w:rPr>
                <w:rFonts w:cs="Arial"/>
                <w:b/>
                <w:bCs/>
                <w:sz w:val="18"/>
                <w:szCs w:val="18"/>
              </w:rPr>
              <w:lastRenderedPageBreak/>
              <w:t>podľa § 34 ods. 1 písm. d) ZVO</w:t>
            </w:r>
            <w:r w:rsidRPr="00CA0B1E">
              <w:rPr>
                <w:rFonts w:cs="Arial"/>
                <w:sz w:val="18"/>
                <w:szCs w:val="18"/>
              </w:rPr>
              <w:t xml:space="preserve"> vo väzbe na § 35 ZVO </w:t>
            </w:r>
            <w:r w:rsidRPr="00CA0B1E">
              <w:rPr>
                <w:rFonts w:cs="Arial"/>
                <w:color w:val="000000"/>
                <w:sz w:val="18"/>
                <w:szCs w:val="18"/>
                <w:shd w:val="clear" w:color="auto" w:fill="FFFFFF"/>
              </w:rPr>
              <w:t>uvedením opatrení riadenia kvality služieb a bezpečnosti informácií, ktoré uchádzač použije pri plnení zmluvy</w:t>
            </w:r>
            <w:r w:rsidRPr="00CA0B1E">
              <w:rPr>
                <w:rFonts w:cs="Arial"/>
                <w:sz w:val="18"/>
                <w:szCs w:val="18"/>
              </w:rPr>
              <w:t>.</w:t>
            </w:r>
          </w:p>
          <w:p w14:paraId="4E8DFB5D" w14:textId="1E1A9949" w:rsidR="00752D8E" w:rsidRPr="00CA0B1E" w:rsidRDefault="00752D8E" w:rsidP="004E6D09">
            <w:pPr>
              <w:pStyle w:val="Odsekzoznamu"/>
              <w:ind w:left="360"/>
              <w:rPr>
                <w:rFonts w:cs="Arial"/>
                <w:sz w:val="20"/>
                <w:szCs w:val="20"/>
              </w:rPr>
            </w:pPr>
          </w:p>
        </w:tc>
        <w:tc>
          <w:tcPr>
            <w:tcW w:w="3840" w:type="pct"/>
          </w:tcPr>
          <w:p w14:paraId="37F0EAEA" w14:textId="77777777" w:rsidR="00752D8E" w:rsidRPr="00CA0B1E" w:rsidRDefault="00752D8E" w:rsidP="00395D76">
            <w:pPr>
              <w:pStyle w:val="Normal1"/>
              <w:ind w:left="0"/>
              <w:rPr>
                <w:rFonts w:ascii="Arial" w:hAnsi="Arial" w:cs="Arial"/>
                <w:b/>
                <w:bCs/>
                <w:sz w:val="18"/>
                <w:szCs w:val="18"/>
                <w:lang w:val="sk-SK"/>
              </w:rPr>
            </w:pPr>
            <w:r w:rsidRPr="00CA0B1E">
              <w:rPr>
                <w:rFonts w:ascii="Arial" w:hAnsi="Arial" w:cs="Arial"/>
                <w:b/>
                <w:bCs/>
                <w:sz w:val="18"/>
                <w:szCs w:val="18"/>
                <w:lang w:val="sk-SK"/>
              </w:rPr>
              <w:t>Minimálna požadovaná úroveň štandardov:</w:t>
            </w:r>
          </w:p>
          <w:p w14:paraId="512E2CC5" w14:textId="77777777" w:rsidR="00752D8E" w:rsidRPr="00CA0B1E" w:rsidRDefault="00752D8E" w:rsidP="00752D8E">
            <w:pPr>
              <w:pStyle w:val="p2"/>
              <w:rPr>
                <w:rFonts w:ascii="Arial" w:eastAsia="SimSun" w:hAnsi="Arial" w:cs="Arial"/>
                <w:sz w:val="18"/>
                <w:szCs w:val="18"/>
                <w:lang w:eastAsia="ar-SA"/>
              </w:rPr>
            </w:pPr>
            <w:r w:rsidRPr="00CA0B1E">
              <w:rPr>
                <w:rFonts w:ascii="Arial" w:eastAsia="SimSun" w:hAnsi="Arial" w:cs="Arial"/>
                <w:sz w:val="18"/>
                <w:szCs w:val="18"/>
                <w:lang w:eastAsia="ar-SA"/>
              </w:rPr>
              <w:t>Uchádzač preukáže splnenie podmienky účasti predložením:</w:t>
            </w:r>
          </w:p>
          <w:p w14:paraId="737853D6" w14:textId="77777777" w:rsidR="00752D8E" w:rsidRPr="00CA0B1E" w:rsidRDefault="00752D8E" w:rsidP="00752D8E">
            <w:pPr>
              <w:pStyle w:val="p2"/>
              <w:rPr>
                <w:rFonts w:ascii="Arial" w:eastAsia="SimSun" w:hAnsi="Arial" w:cs="Arial"/>
                <w:sz w:val="18"/>
                <w:szCs w:val="18"/>
                <w:lang w:eastAsia="ar-SA"/>
              </w:rPr>
            </w:pPr>
            <w:r w:rsidRPr="00CA0B1E">
              <w:rPr>
                <w:rFonts w:ascii="Arial" w:eastAsia="SimSun" w:hAnsi="Arial" w:cs="Arial"/>
                <w:sz w:val="18"/>
                <w:szCs w:val="18"/>
                <w:lang w:eastAsia="ar-SA"/>
              </w:rPr>
              <w:t xml:space="preserve">a) platného certifikátu systému manažérstva služieb pre IT podľa normy ISO/IEC 20000-1 alebo rovnocenného certifikátu v rozsahu súvisiacom s poskytovaním správy IT infraštruktúry, Service </w:t>
            </w:r>
            <w:proofErr w:type="spellStart"/>
            <w:r w:rsidRPr="00CA0B1E">
              <w:rPr>
                <w:rFonts w:ascii="Arial" w:eastAsia="SimSun" w:hAnsi="Arial" w:cs="Arial"/>
                <w:sz w:val="18"/>
                <w:szCs w:val="18"/>
                <w:lang w:eastAsia="ar-SA"/>
              </w:rPr>
              <w:t>Desku</w:t>
            </w:r>
            <w:proofErr w:type="spellEnd"/>
            <w:r w:rsidRPr="00CA0B1E">
              <w:rPr>
                <w:rFonts w:ascii="Arial" w:eastAsia="SimSun" w:hAnsi="Arial" w:cs="Arial"/>
                <w:sz w:val="18"/>
                <w:szCs w:val="18"/>
                <w:lang w:eastAsia="ar-SA"/>
              </w:rPr>
              <w:t>, vzdialenej správy a monitoringu, vydaného nezávislou certifikačnou autoritou;</w:t>
            </w:r>
          </w:p>
          <w:p w14:paraId="6A352383" w14:textId="77777777" w:rsidR="00752D8E" w:rsidRPr="00CA0B1E" w:rsidRDefault="00752D8E" w:rsidP="00752D8E">
            <w:pPr>
              <w:pStyle w:val="p2"/>
              <w:rPr>
                <w:rFonts w:ascii="Arial" w:eastAsia="SimSun" w:hAnsi="Arial" w:cs="Arial"/>
                <w:sz w:val="18"/>
                <w:szCs w:val="18"/>
                <w:lang w:eastAsia="ar-SA"/>
              </w:rPr>
            </w:pPr>
            <w:r w:rsidRPr="00CA0B1E">
              <w:rPr>
                <w:rFonts w:ascii="Arial" w:eastAsia="SimSun" w:hAnsi="Arial" w:cs="Arial"/>
                <w:sz w:val="18"/>
                <w:szCs w:val="18"/>
                <w:lang w:eastAsia="ar-SA"/>
              </w:rPr>
              <w:t>b) platného certifikátu systému manažérstva bezpečnosti informácií podľa normy ISO/IEC 27001 alebo rovnocenného certifikátu, vydaného akreditovanou alebo nezávislou certifikačnou autoritou;</w:t>
            </w:r>
          </w:p>
          <w:p w14:paraId="13A052A7" w14:textId="77777777" w:rsidR="00752D8E" w:rsidRPr="00CA0B1E" w:rsidRDefault="00752D8E" w:rsidP="00752D8E">
            <w:pPr>
              <w:pStyle w:val="p2"/>
              <w:rPr>
                <w:rFonts w:ascii="Arial" w:eastAsia="SimSun" w:hAnsi="Arial" w:cs="Arial"/>
                <w:sz w:val="18"/>
                <w:szCs w:val="18"/>
                <w:lang w:eastAsia="ar-SA"/>
              </w:rPr>
            </w:pPr>
            <w:r w:rsidRPr="00CA0B1E">
              <w:rPr>
                <w:rFonts w:ascii="Arial" w:eastAsia="SimSun" w:hAnsi="Arial" w:cs="Arial"/>
                <w:sz w:val="18"/>
                <w:szCs w:val="18"/>
                <w:lang w:eastAsia="ar-SA"/>
              </w:rPr>
              <w:t>c) platného certifikátu systému manažérstva kvality podľa normy STN EN ISO 9001 alebo rovnocenného certifikátu pre oblasť súvisiacu s poskytovaním IT služieb a/alebo správou IT infraštruktúry;</w:t>
            </w:r>
          </w:p>
          <w:p w14:paraId="088F8007" w14:textId="77777777" w:rsidR="00752D8E" w:rsidRPr="00CA0B1E" w:rsidRDefault="00752D8E" w:rsidP="00752D8E">
            <w:pPr>
              <w:pStyle w:val="p2"/>
              <w:rPr>
                <w:rFonts w:ascii="Arial" w:eastAsia="SimSun" w:hAnsi="Arial" w:cs="Arial"/>
                <w:sz w:val="18"/>
                <w:szCs w:val="18"/>
                <w:lang w:eastAsia="ar-SA"/>
              </w:rPr>
            </w:pPr>
            <w:r w:rsidRPr="00CA0B1E">
              <w:rPr>
                <w:rFonts w:ascii="Arial" w:eastAsia="SimSun" w:hAnsi="Arial" w:cs="Arial"/>
                <w:sz w:val="18"/>
                <w:szCs w:val="18"/>
                <w:lang w:eastAsia="ar-SA"/>
              </w:rPr>
              <w:t xml:space="preserve">d) platného certifikátu systému environmentálneho manažérstva podľa normy STN EN ISO 14001 alebo rovnocenného certifikátu v rozsahu primerane súvisiacom s dodávkou, prevádzkou, servisom, nakladaním s obalmi alebo </w:t>
            </w:r>
            <w:proofErr w:type="spellStart"/>
            <w:r w:rsidRPr="00CA0B1E">
              <w:rPr>
                <w:rFonts w:ascii="Arial" w:eastAsia="SimSun" w:hAnsi="Arial" w:cs="Arial"/>
                <w:sz w:val="18"/>
                <w:szCs w:val="18"/>
                <w:lang w:eastAsia="ar-SA"/>
              </w:rPr>
              <w:t>elektroodpadom</w:t>
            </w:r>
            <w:proofErr w:type="spellEnd"/>
            <w:r w:rsidRPr="00CA0B1E">
              <w:rPr>
                <w:rFonts w:ascii="Arial" w:eastAsia="SimSun" w:hAnsi="Arial" w:cs="Arial"/>
                <w:sz w:val="18"/>
                <w:szCs w:val="18"/>
                <w:lang w:eastAsia="ar-SA"/>
              </w:rPr>
              <w:t>, prípadne environmentálnymi aspektmi IT infraštruktúry.</w:t>
            </w:r>
          </w:p>
          <w:p w14:paraId="042F383B" w14:textId="77777777" w:rsidR="00752D8E" w:rsidRPr="00CA0B1E" w:rsidRDefault="00752D8E" w:rsidP="00752D8E">
            <w:pPr>
              <w:pStyle w:val="p3"/>
              <w:rPr>
                <w:rFonts w:ascii="Arial" w:eastAsia="SimSun" w:hAnsi="Arial" w:cs="Arial"/>
                <w:sz w:val="18"/>
                <w:szCs w:val="18"/>
                <w:lang w:eastAsia="ar-SA"/>
              </w:rPr>
            </w:pPr>
            <w:r w:rsidRPr="00CA0B1E">
              <w:rPr>
                <w:rFonts w:ascii="Arial" w:eastAsia="SimSun" w:hAnsi="Arial" w:cs="Arial"/>
                <w:sz w:val="18"/>
                <w:szCs w:val="18"/>
                <w:lang w:eastAsia="ar-SA"/>
              </w:rPr>
              <w:t>Ak uchádzač objektívne nemal možnosť získať príslušný certifikát v určenej lehote, verejný obstarávateľ uzná aj iné dôkazy o rovnocenných opatreniach na riadenie IT služieb, systému manažérstva kvality, bezpečnosti informácií alebo environmentálneho manažérstva, ktorými uchádzač preukáže, že ním navrhované opatrenia spĺňajú požiadavky zodpovedajúce požadovaným normám.</w:t>
            </w:r>
          </w:p>
          <w:p w14:paraId="5C36F5E4" w14:textId="5205862D" w:rsidR="00752D8E" w:rsidRPr="00CA0B1E" w:rsidRDefault="00752D8E" w:rsidP="00752D8E">
            <w:pPr>
              <w:pStyle w:val="Normal1"/>
              <w:ind w:left="28" w:hanging="4"/>
              <w:rPr>
                <w:rFonts w:ascii="Arial" w:hAnsi="Arial" w:cs="Arial"/>
                <w:sz w:val="18"/>
                <w:szCs w:val="18"/>
                <w:lang w:val="sk-SK"/>
              </w:rPr>
            </w:pPr>
          </w:p>
        </w:tc>
      </w:tr>
    </w:tbl>
    <w:p w14:paraId="42A4E80B" w14:textId="77777777" w:rsidR="00CB2C45" w:rsidRPr="00CA0B1E" w:rsidRDefault="00CB2C45" w:rsidP="00E471D0">
      <w:pPr>
        <w:jc w:val="both"/>
        <w:rPr>
          <w:rFonts w:cs="Arial"/>
          <w:sz w:val="20"/>
          <w:szCs w:val="20"/>
        </w:rPr>
      </w:pPr>
    </w:p>
    <w:p w14:paraId="686825D9" w14:textId="77777777" w:rsidR="004E6D09" w:rsidRPr="00CA0B1E" w:rsidRDefault="004E6D09" w:rsidP="00E471D0">
      <w:pPr>
        <w:jc w:val="both"/>
        <w:rPr>
          <w:rFonts w:cs="Arial"/>
          <w:sz w:val="20"/>
          <w:szCs w:val="20"/>
        </w:rPr>
      </w:pPr>
    </w:p>
    <w:p w14:paraId="32747F93" w14:textId="77777777" w:rsidR="004E6D09" w:rsidRPr="00CA0B1E" w:rsidRDefault="004E6D09" w:rsidP="00E471D0">
      <w:pPr>
        <w:jc w:val="both"/>
        <w:rPr>
          <w:rFonts w:cs="Arial"/>
          <w:sz w:val="20"/>
          <w:szCs w:val="20"/>
        </w:rPr>
      </w:pPr>
    </w:p>
    <w:p w14:paraId="032C1E2B" w14:textId="77777777" w:rsidR="004E6D09" w:rsidRPr="00CA0B1E" w:rsidRDefault="004E6D09" w:rsidP="00E471D0">
      <w:pPr>
        <w:jc w:val="both"/>
        <w:rPr>
          <w:rFonts w:cs="Arial"/>
          <w:sz w:val="20"/>
          <w:szCs w:val="20"/>
        </w:rPr>
      </w:pPr>
    </w:p>
    <w:p w14:paraId="47D937A0" w14:textId="0C45FB4E" w:rsidR="002D4898" w:rsidRPr="00CA0B1E" w:rsidRDefault="00A96499">
      <w:pPr>
        <w:pStyle w:val="Odsekzoznamu"/>
        <w:numPr>
          <w:ilvl w:val="1"/>
          <w:numId w:val="19"/>
        </w:numPr>
        <w:jc w:val="both"/>
        <w:rPr>
          <w:rFonts w:cs="Arial"/>
          <w:sz w:val="20"/>
          <w:szCs w:val="20"/>
        </w:rPr>
      </w:pPr>
      <w:r w:rsidRPr="00CA0B1E">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w:t>
      </w:r>
      <w:r w:rsidR="00D41014" w:rsidRPr="00CA0B1E">
        <w:rPr>
          <w:rFonts w:cs="Arial"/>
          <w:sz w:val="20"/>
          <w:szCs w:val="20"/>
        </w:rPr>
        <w:t xml:space="preserve">záujemcovi </w:t>
      </w:r>
      <w:r w:rsidRPr="00CA0B1E">
        <w:rPr>
          <w:rFonts w:cs="Arial"/>
          <w:sz w:val="20"/>
          <w:szCs w:val="20"/>
        </w:rPr>
        <w:t>alebo uchádzačovi poskytnuté. Ak ide o požiadavku súvisiacu so vzdelaním, odbornou kvalifikáciou alebo relevantnými odbornými skúsenosťami najmä podľa </w:t>
      </w:r>
      <w:hyperlink r:id="rId20" w:anchor="paragraf-34.odsek-1.pismeno-g" w:tooltip="Odkaz na predpis alebo ustanovenie" w:history="1">
        <w:r w:rsidRPr="00CA0B1E">
          <w:rPr>
            <w:rFonts w:cs="Arial"/>
            <w:sz w:val="20"/>
            <w:szCs w:val="20"/>
          </w:rPr>
          <w:t>odseku 1 písm. g)</w:t>
        </w:r>
      </w:hyperlink>
      <w:r w:rsidRPr="00CA0B1E">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503062D9" w14:textId="7D88E0F1" w:rsidR="006D43FD" w:rsidRPr="00CA0B1E" w:rsidRDefault="00874AC6">
      <w:pPr>
        <w:pStyle w:val="Odsekzoznamu"/>
        <w:numPr>
          <w:ilvl w:val="1"/>
          <w:numId w:val="19"/>
        </w:numPr>
        <w:jc w:val="both"/>
        <w:rPr>
          <w:rFonts w:cs="Arial"/>
          <w:sz w:val="20"/>
          <w:szCs w:val="20"/>
        </w:rPr>
      </w:pPr>
      <w:r w:rsidRPr="00CA0B1E">
        <w:rPr>
          <w:rFonts w:cs="Arial"/>
          <w:sz w:val="20"/>
          <w:szCs w:val="20"/>
        </w:rPr>
        <w:t>Uchádzač</w:t>
      </w:r>
      <w:r w:rsidR="007E3A5C" w:rsidRPr="00CA0B1E">
        <w:rPr>
          <w:rFonts w:cs="Arial"/>
          <w:sz w:val="20"/>
          <w:szCs w:val="20"/>
        </w:rPr>
        <w:t xml:space="preserve"> môže na preukázanie splnenia podmienok účasti použiť jednotný európsky dokument podľa § 39 ZVO. Formulár JED je dostupný na webovom sídle ÚVO. </w:t>
      </w:r>
      <w:r w:rsidR="006D43FD" w:rsidRPr="00CA0B1E">
        <w:rPr>
          <w:rFonts w:cs="Arial"/>
          <w:sz w:val="20"/>
          <w:szCs w:val="20"/>
        </w:rPr>
        <w:t>Uchádzač predkladá jednotný európsky dokument osobitne:</w:t>
      </w:r>
    </w:p>
    <w:p w14:paraId="6B4D0E8C" w14:textId="77777777" w:rsidR="006D43FD" w:rsidRPr="00CA0B1E" w:rsidRDefault="006D43FD">
      <w:pPr>
        <w:numPr>
          <w:ilvl w:val="0"/>
          <w:numId w:val="35"/>
        </w:numPr>
        <w:ind w:hanging="294"/>
        <w:jc w:val="both"/>
        <w:rPr>
          <w:rFonts w:cs="Arial"/>
          <w:sz w:val="20"/>
          <w:szCs w:val="20"/>
        </w:rPr>
      </w:pPr>
      <w:r w:rsidRPr="00CA0B1E">
        <w:rPr>
          <w:rFonts w:cs="Arial"/>
          <w:sz w:val="20"/>
          <w:szCs w:val="20"/>
        </w:rPr>
        <w:t xml:space="preserve">za seba, </w:t>
      </w:r>
    </w:p>
    <w:p w14:paraId="06340A66" w14:textId="77777777" w:rsidR="006D43FD" w:rsidRPr="00CA0B1E" w:rsidRDefault="006D43FD">
      <w:pPr>
        <w:numPr>
          <w:ilvl w:val="0"/>
          <w:numId w:val="35"/>
        </w:numPr>
        <w:ind w:hanging="294"/>
        <w:jc w:val="both"/>
        <w:rPr>
          <w:rFonts w:cs="Arial"/>
          <w:sz w:val="20"/>
          <w:szCs w:val="20"/>
        </w:rPr>
      </w:pPr>
      <w:r w:rsidRPr="00CA0B1E">
        <w:rPr>
          <w:rFonts w:cs="Arial"/>
          <w:sz w:val="20"/>
          <w:szCs w:val="20"/>
        </w:rPr>
        <w:t xml:space="preserve">za osobu, ktorej finančné zdroje alebo technické a odborné kapacity využíva na preukázanie splnenia podmienok účasti. </w:t>
      </w:r>
    </w:p>
    <w:p w14:paraId="2EE762CF" w14:textId="77777777" w:rsidR="00C55C26" w:rsidRPr="00CA0B1E" w:rsidRDefault="00D87677" w:rsidP="00F32743">
      <w:pPr>
        <w:pStyle w:val="Odsekzoznamu"/>
        <w:numPr>
          <w:ilvl w:val="1"/>
          <w:numId w:val="19"/>
        </w:numPr>
        <w:ind w:left="426" w:hanging="426"/>
        <w:jc w:val="both"/>
        <w:rPr>
          <w:rFonts w:cs="Arial"/>
          <w:sz w:val="20"/>
          <w:szCs w:val="20"/>
        </w:rPr>
      </w:pPr>
      <w:r w:rsidRPr="00CA0B1E">
        <w:rPr>
          <w:rFonts w:cs="Arial"/>
          <w:sz w:val="20"/>
          <w:szCs w:val="20"/>
        </w:rPr>
        <w:t xml:space="preserve">Skupina </w:t>
      </w:r>
      <w:r w:rsidR="00C55C26" w:rsidRPr="00CA0B1E">
        <w:rPr>
          <w:rFonts w:cs="Arial"/>
          <w:sz w:val="20"/>
          <w:szCs w:val="20"/>
        </w:rPr>
        <w:t>dodávateľov môže využiť zdroje účastníkov skupiny dodávateľov alebo iných osôb podľa § 33 ods. 2 ZVO a kapacity účastníkov skupiny dodávateľov alebo iných osôb podľa § 34 ods. 3 ZVO.</w:t>
      </w:r>
    </w:p>
    <w:p w14:paraId="00FAAF99" w14:textId="7D90966A" w:rsidR="00874AC6" w:rsidRPr="00CA0B1E" w:rsidRDefault="00874AC6" w:rsidP="00F32743">
      <w:pPr>
        <w:pStyle w:val="Odsekzoznamu"/>
        <w:numPr>
          <w:ilvl w:val="1"/>
          <w:numId w:val="19"/>
        </w:numPr>
        <w:ind w:left="426" w:hanging="426"/>
        <w:jc w:val="both"/>
        <w:rPr>
          <w:rFonts w:cs="Arial"/>
          <w:sz w:val="20"/>
          <w:szCs w:val="20"/>
        </w:rPr>
      </w:pPr>
      <w:r w:rsidRPr="00CA0B1E">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CA0B1E">
        <w:rPr>
          <w:rFonts w:cs="Arial"/>
          <w:sz w:val="20"/>
          <w:szCs w:val="20"/>
        </w:rPr>
        <w:t>t.j</w:t>
      </w:r>
      <w:proofErr w:type="spellEnd"/>
      <w:r w:rsidRPr="00CA0B1E">
        <w:rPr>
          <w:rFonts w:cs="Arial"/>
          <w:sz w:val="20"/>
          <w:szCs w:val="20"/>
        </w:rPr>
        <w:t xml:space="preserve">. či hospodárske subjekty spĺňajú všetky požadované podmienky účasti, týkajúce sa ekonomického a finančného postavenia a technickej alebo odbornej spôsobilosti. </w:t>
      </w:r>
    </w:p>
    <w:p w14:paraId="2C2F261F" w14:textId="25C0EDDD" w:rsidR="00874AC6" w:rsidRPr="00CA0B1E" w:rsidRDefault="00874AC6">
      <w:pPr>
        <w:pStyle w:val="Odsekzoznamu"/>
        <w:numPr>
          <w:ilvl w:val="1"/>
          <w:numId w:val="19"/>
        </w:numPr>
        <w:ind w:left="426" w:hanging="426"/>
        <w:jc w:val="both"/>
        <w:rPr>
          <w:rFonts w:cs="Arial"/>
          <w:sz w:val="20"/>
          <w:szCs w:val="20"/>
        </w:rPr>
      </w:pPr>
      <w:r w:rsidRPr="00CA0B1E">
        <w:rPr>
          <w:rFonts w:cs="Arial"/>
          <w:sz w:val="20"/>
          <w:szCs w:val="20"/>
        </w:rPr>
        <w:lastRenderedPageBreak/>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sidRPr="00CA0B1E">
        <w:rPr>
          <w:rFonts w:cs="Arial"/>
          <w:sz w:val="20"/>
          <w:szCs w:val="20"/>
        </w:rPr>
        <w:t>co</w:t>
      </w:r>
      <w:r w:rsidRPr="00CA0B1E">
        <w:rPr>
          <w:rFonts w:cs="Arial"/>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682FC3AF" w14:textId="2BB3640B" w:rsidR="00151BA6" w:rsidRPr="00CA0B1E" w:rsidRDefault="00151BA6" w:rsidP="001F6309">
      <w:pPr>
        <w:jc w:val="both"/>
        <w:rPr>
          <w:rFonts w:cs="Arial"/>
          <w:sz w:val="20"/>
          <w:szCs w:val="20"/>
        </w:rPr>
      </w:pPr>
    </w:p>
    <w:p w14:paraId="44122C27" w14:textId="77777777" w:rsidR="00696747" w:rsidRPr="00CA0B1E" w:rsidRDefault="00696747" w:rsidP="001F6309">
      <w:pPr>
        <w:jc w:val="both"/>
        <w:rPr>
          <w:rFonts w:cs="Arial"/>
          <w:sz w:val="20"/>
          <w:szCs w:val="20"/>
        </w:rPr>
      </w:pPr>
    </w:p>
    <w:p w14:paraId="672CBE19" w14:textId="77777777" w:rsidR="00696747" w:rsidRPr="00CA0B1E" w:rsidRDefault="00696747" w:rsidP="001F6309">
      <w:pPr>
        <w:jc w:val="both"/>
        <w:rPr>
          <w:rFonts w:cs="Arial"/>
          <w:sz w:val="20"/>
          <w:szCs w:val="20"/>
        </w:rPr>
      </w:pPr>
    </w:p>
    <w:p w14:paraId="26A44896" w14:textId="77777777" w:rsidR="00081185" w:rsidRPr="00CA0B1E" w:rsidRDefault="00081185" w:rsidP="001F6309">
      <w:pPr>
        <w:jc w:val="both"/>
        <w:rPr>
          <w:rFonts w:cs="Arial"/>
          <w:sz w:val="20"/>
          <w:szCs w:val="20"/>
        </w:rPr>
      </w:pPr>
    </w:p>
    <w:p w14:paraId="0AD9B998" w14:textId="77777777" w:rsidR="00081185" w:rsidRPr="00CA0B1E" w:rsidRDefault="00081185" w:rsidP="001F6309">
      <w:pPr>
        <w:jc w:val="both"/>
        <w:rPr>
          <w:rFonts w:cs="Arial"/>
          <w:sz w:val="20"/>
          <w:szCs w:val="20"/>
        </w:rPr>
      </w:pPr>
    </w:p>
    <w:p w14:paraId="035AE09A" w14:textId="77777777" w:rsidR="00081185" w:rsidRPr="00CA0B1E" w:rsidRDefault="00081185" w:rsidP="001F6309">
      <w:pPr>
        <w:jc w:val="both"/>
        <w:rPr>
          <w:rFonts w:cs="Arial"/>
          <w:sz w:val="20"/>
          <w:szCs w:val="20"/>
        </w:rPr>
      </w:pPr>
    </w:p>
    <w:p w14:paraId="1E71C227" w14:textId="77777777" w:rsidR="00081185" w:rsidRPr="00CA0B1E" w:rsidRDefault="00081185" w:rsidP="001F6309">
      <w:pPr>
        <w:jc w:val="both"/>
        <w:rPr>
          <w:rFonts w:cs="Arial"/>
          <w:sz w:val="20"/>
          <w:szCs w:val="20"/>
        </w:rPr>
      </w:pPr>
    </w:p>
    <w:p w14:paraId="3370B26F" w14:textId="77777777" w:rsidR="00696747" w:rsidRPr="00CA0B1E" w:rsidRDefault="00696747" w:rsidP="001F6309">
      <w:pPr>
        <w:jc w:val="both"/>
        <w:rPr>
          <w:rFonts w:cs="Arial"/>
          <w:sz w:val="20"/>
          <w:szCs w:val="20"/>
        </w:rPr>
      </w:pPr>
    </w:p>
    <w:p w14:paraId="7C14FE10" w14:textId="203EC213" w:rsidR="00151BA6" w:rsidRPr="00CA0B1E" w:rsidRDefault="00151BA6" w:rsidP="00A34E77">
      <w:pPr>
        <w:jc w:val="both"/>
        <w:rPr>
          <w:rFonts w:cs="Arial"/>
          <w:sz w:val="20"/>
          <w:szCs w:val="20"/>
        </w:rPr>
      </w:pPr>
    </w:p>
    <w:p w14:paraId="5AAB6BEB" w14:textId="5038F774" w:rsidR="00D80D42" w:rsidRPr="00CA0B1E" w:rsidRDefault="0045749F" w:rsidP="00AB7CDD">
      <w:pPr>
        <w:pStyle w:val="Nadpis1"/>
      </w:pPr>
      <w:bookmarkStart w:id="278" w:name="_Toc231245650"/>
      <w:r w:rsidRPr="00CA0B1E">
        <w:t xml:space="preserve">G </w:t>
      </w:r>
      <w:r w:rsidR="00D80D42" w:rsidRPr="00CA0B1E">
        <w:t>Prílohy</w:t>
      </w:r>
      <w:bookmarkEnd w:id="278"/>
    </w:p>
    <w:p w14:paraId="7D580689" w14:textId="77777777" w:rsidR="00D80D42" w:rsidRPr="00CA0B1E" w:rsidRDefault="00D80D42" w:rsidP="00D80D42">
      <w:pPr>
        <w:rPr>
          <w:rFonts w:cs="Arial"/>
          <w:sz w:val="20"/>
          <w:szCs w:val="20"/>
        </w:rPr>
      </w:pPr>
    </w:p>
    <w:p w14:paraId="72343785" w14:textId="2EA9B73F" w:rsidR="0045749F" w:rsidRPr="00CA0B1E" w:rsidRDefault="0045749F" w:rsidP="0045749F">
      <w:pPr>
        <w:tabs>
          <w:tab w:val="left" w:pos="426"/>
        </w:tabs>
        <w:jc w:val="both"/>
        <w:rPr>
          <w:rFonts w:cs="Arial"/>
          <w:sz w:val="20"/>
          <w:szCs w:val="20"/>
        </w:rPr>
      </w:pPr>
      <w:r w:rsidRPr="00CA0B1E">
        <w:rPr>
          <w:rFonts w:cs="Arial"/>
          <w:sz w:val="20"/>
          <w:szCs w:val="20"/>
        </w:rPr>
        <w:t xml:space="preserve">Príloha č. 1 - </w:t>
      </w:r>
      <w:r w:rsidR="00C80D9F" w:rsidRPr="00CA0B1E">
        <w:rPr>
          <w:rFonts w:cs="Arial"/>
          <w:sz w:val="20"/>
          <w:szCs w:val="20"/>
        </w:rPr>
        <w:t>Návrh na plnenie kritérií na vyhodnotenie ponúk (vrátane Vyhodnocovacej tabuľky / Ceny plnenia)</w:t>
      </w:r>
    </w:p>
    <w:p w14:paraId="5842EC5D" w14:textId="77777777" w:rsidR="0045749F" w:rsidRPr="00CA0B1E" w:rsidRDefault="0045749F" w:rsidP="0045749F">
      <w:pPr>
        <w:rPr>
          <w:rFonts w:cs="Arial"/>
          <w:sz w:val="20"/>
          <w:szCs w:val="20"/>
        </w:rPr>
      </w:pPr>
      <w:r w:rsidRPr="00CA0B1E">
        <w:rPr>
          <w:rFonts w:cs="Arial"/>
          <w:sz w:val="20"/>
          <w:szCs w:val="20"/>
        </w:rPr>
        <w:t>Príloha č. 2 - Vyhlásenie uchádzača o podmienkach súťaže</w:t>
      </w:r>
    </w:p>
    <w:p w14:paraId="1A72A027" w14:textId="77777777" w:rsidR="0045749F" w:rsidRPr="00CA0B1E" w:rsidRDefault="0045749F" w:rsidP="0045749F">
      <w:pPr>
        <w:rPr>
          <w:rFonts w:cs="Arial"/>
          <w:bCs/>
          <w:sz w:val="20"/>
          <w:szCs w:val="20"/>
          <w:shd w:val="clear" w:color="auto" w:fill="FFFFFF" w:themeFill="background1"/>
        </w:rPr>
      </w:pPr>
      <w:r w:rsidRPr="00CA0B1E">
        <w:rPr>
          <w:rFonts w:cs="Arial"/>
          <w:sz w:val="20"/>
          <w:szCs w:val="20"/>
        </w:rPr>
        <w:t xml:space="preserve">Príloha č. 3 - </w:t>
      </w:r>
      <w:r w:rsidRPr="00CA0B1E">
        <w:rPr>
          <w:rFonts w:cs="Arial"/>
          <w:bCs/>
          <w:sz w:val="20"/>
          <w:szCs w:val="20"/>
          <w:shd w:val="clear" w:color="auto" w:fill="FFFFFF" w:themeFill="background1"/>
        </w:rPr>
        <w:t>Vyhlásenie uchádzača ku konfliktu záujmov a o nezávislom stanovení ponuky</w:t>
      </w:r>
    </w:p>
    <w:p w14:paraId="06810658" w14:textId="207902BB" w:rsidR="008A3E4D" w:rsidRPr="00CA0B1E" w:rsidRDefault="00067D87" w:rsidP="0088588E">
      <w:pPr>
        <w:rPr>
          <w:rFonts w:cs="Arial"/>
          <w:sz w:val="20"/>
          <w:szCs w:val="20"/>
        </w:rPr>
      </w:pPr>
      <w:r w:rsidRPr="00CA0B1E">
        <w:rPr>
          <w:rFonts w:cs="Arial"/>
          <w:sz w:val="20"/>
          <w:szCs w:val="20"/>
        </w:rPr>
        <w:t xml:space="preserve">Príloha č. </w:t>
      </w:r>
      <w:r w:rsidR="006D526E" w:rsidRPr="00CA0B1E">
        <w:rPr>
          <w:rFonts w:cs="Arial"/>
          <w:sz w:val="20"/>
          <w:szCs w:val="20"/>
        </w:rPr>
        <w:t>4</w:t>
      </w:r>
      <w:r w:rsidR="00CF69C2" w:rsidRPr="00CA0B1E">
        <w:rPr>
          <w:rFonts w:cs="Arial"/>
          <w:sz w:val="20"/>
          <w:szCs w:val="20"/>
        </w:rPr>
        <w:t xml:space="preserve"> -</w:t>
      </w:r>
      <w:r w:rsidR="00CA1D4B" w:rsidRPr="00CA0B1E">
        <w:rPr>
          <w:rFonts w:cs="Arial"/>
          <w:sz w:val="20"/>
          <w:szCs w:val="20"/>
        </w:rPr>
        <w:t xml:space="preserve"> Návrh </w:t>
      </w:r>
      <w:r w:rsidR="008A1016" w:rsidRPr="00CA0B1E">
        <w:rPr>
          <w:rFonts w:cs="Arial"/>
          <w:sz w:val="20"/>
          <w:szCs w:val="20"/>
        </w:rPr>
        <w:t>zmluvy</w:t>
      </w:r>
      <w:r w:rsidRPr="00CA0B1E">
        <w:rPr>
          <w:rFonts w:cs="Arial"/>
          <w:sz w:val="20"/>
          <w:szCs w:val="20"/>
        </w:rPr>
        <w:t xml:space="preserve"> vo formáte *.</w:t>
      </w:r>
      <w:proofErr w:type="spellStart"/>
      <w:r w:rsidRPr="00CA0B1E">
        <w:rPr>
          <w:rFonts w:cs="Arial"/>
          <w:sz w:val="20"/>
          <w:szCs w:val="20"/>
        </w:rPr>
        <w:t>docx</w:t>
      </w:r>
      <w:proofErr w:type="spellEnd"/>
    </w:p>
    <w:p w14:paraId="27507DF3" w14:textId="225D5340" w:rsidR="0033464B" w:rsidRPr="00CA0B1E" w:rsidRDefault="0033464B" w:rsidP="0045749F">
      <w:pPr>
        <w:rPr>
          <w:rFonts w:cs="Arial"/>
          <w:sz w:val="20"/>
          <w:szCs w:val="20"/>
        </w:rPr>
      </w:pPr>
      <w:r w:rsidRPr="00CA0B1E">
        <w:rPr>
          <w:rFonts w:cs="Arial"/>
          <w:sz w:val="20"/>
          <w:szCs w:val="20"/>
        </w:rPr>
        <w:t xml:space="preserve">Príloha č. </w:t>
      </w:r>
      <w:r w:rsidR="006D526E" w:rsidRPr="00CA0B1E">
        <w:rPr>
          <w:rFonts w:cs="Arial"/>
          <w:sz w:val="20"/>
          <w:szCs w:val="20"/>
        </w:rPr>
        <w:t>5</w:t>
      </w:r>
      <w:r w:rsidR="00CF69C2" w:rsidRPr="00CA0B1E">
        <w:rPr>
          <w:rFonts w:cs="Arial"/>
          <w:sz w:val="20"/>
          <w:szCs w:val="20"/>
        </w:rPr>
        <w:t xml:space="preserve"> - </w:t>
      </w:r>
      <w:r w:rsidR="00C147E2" w:rsidRPr="00CA0B1E">
        <w:rPr>
          <w:rFonts w:cs="Arial"/>
          <w:sz w:val="20"/>
          <w:szCs w:val="20"/>
        </w:rPr>
        <w:t xml:space="preserve">Čestné vyhlásenie k splneniu podmienky účasti  podľa § 32 ods. 1 písm. a) </w:t>
      </w:r>
      <w:r w:rsidR="002E3AE4" w:rsidRPr="00CA0B1E">
        <w:rPr>
          <w:rFonts w:cs="Arial"/>
          <w:sz w:val="20"/>
          <w:szCs w:val="20"/>
        </w:rPr>
        <w:t xml:space="preserve"> a § 32 ods. 7 ZVO</w:t>
      </w:r>
    </w:p>
    <w:p w14:paraId="4328F9B9" w14:textId="5B68259D" w:rsidR="00813994" w:rsidRPr="00CA0B1E" w:rsidRDefault="00C80D9F" w:rsidP="0045749F">
      <w:pPr>
        <w:rPr>
          <w:rFonts w:cs="Arial"/>
          <w:sz w:val="20"/>
          <w:szCs w:val="20"/>
        </w:rPr>
      </w:pPr>
      <w:r w:rsidRPr="00CA0B1E">
        <w:rPr>
          <w:rFonts w:cs="Arial"/>
          <w:sz w:val="20"/>
          <w:szCs w:val="20"/>
        </w:rPr>
        <w:t xml:space="preserve">Príloha č. </w:t>
      </w:r>
      <w:r w:rsidR="00844929" w:rsidRPr="00CA0B1E">
        <w:rPr>
          <w:rFonts w:cs="Arial"/>
          <w:sz w:val="20"/>
          <w:szCs w:val="20"/>
        </w:rPr>
        <w:t>6</w:t>
      </w:r>
      <w:r w:rsidRPr="00CA0B1E">
        <w:rPr>
          <w:rFonts w:cs="Arial"/>
          <w:sz w:val="20"/>
          <w:szCs w:val="20"/>
        </w:rPr>
        <w:t xml:space="preserve"> – Technická špecifikácia</w:t>
      </w:r>
      <w:r w:rsidR="007511A8">
        <w:rPr>
          <w:rFonts w:cs="Arial"/>
          <w:sz w:val="20"/>
          <w:szCs w:val="20"/>
        </w:rPr>
        <w:t xml:space="preserve"> a SLA</w:t>
      </w:r>
    </w:p>
    <w:p w14:paraId="6C630011" w14:textId="77777777" w:rsidR="0088588E" w:rsidRPr="00CA0B1E" w:rsidRDefault="0088588E" w:rsidP="0045749F">
      <w:pPr>
        <w:rPr>
          <w:rFonts w:cs="Arial"/>
          <w:sz w:val="20"/>
          <w:szCs w:val="20"/>
        </w:rPr>
      </w:pPr>
    </w:p>
    <w:p w14:paraId="34B03DE0" w14:textId="36F80464" w:rsidR="0002228C" w:rsidRPr="00CA0B1E" w:rsidRDefault="00D42C0E" w:rsidP="008264BB">
      <w:pPr>
        <w:pStyle w:val="Nadpis2"/>
      </w:pPr>
      <w:r w:rsidRPr="00CA0B1E">
        <w:rPr>
          <w:sz w:val="20"/>
          <w:szCs w:val="20"/>
        </w:rPr>
        <w:br w:type="page"/>
      </w:r>
      <w:bookmarkStart w:id="279" w:name="_Toc1743436"/>
      <w:bookmarkStart w:id="280" w:name="_Toc231245651"/>
      <w:r w:rsidR="0002228C" w:rsidRPr="00CA0B1E">
        <w:lastRenderedPageBreak/>
        <w:t>Príloha č. 1</w:t>
      </w:r>
      <w:bookmarkEnd w:id="279"/>
      <w:r w:rsidR="00274B96" w:rsidRPr="00CA0B1E">
        <w:t xml:space="preserve"> </w:t>
      </w:r>
      <w:r w:rsidR="000A0F5D" w:rsidRPr="00CA0B1E">
        <w:t>- Návrh na plnenie kritérií na vyhodnotenie ponúk</w:t>
      </w:r>
      <w:bookmarkEnd w:id="280"/>
      <w:r w:rsidR="0002228C" w:rsidRPr="00CA0B1E">
        <w:t xml:space="preserve"> </w:t>
      </w:r>
    </w:p>
    <w:p w14:paraId="63CD345C" w14:textId="77777777" w:rsidR="00C14011" w:rsidRPr="00CA0B1E" w:rsidRDefault="00C14011" w:rsidP="00A34E77">
      <w:pPr>
        <w:rPr>
          <w:rFonts w:cs="Arial"/>
        </w:rPr>
      </w:pPr>
    </w:p>
    <w:p w14:paraId="68428A9F" w14:textId="5ACC400C" w:rsidR="0002228C" w:rsidRPr="00CA0B1E" w:rsidRDefault="0002228C" w:rsidP="0002228C">
      <w:pPr>
        <w:jc w:val="center"/>
        <w:rPr>
          <w:rFonts w:cs="Arial"/>
          <w:b/>
          <w:sz w:val="28"/>
          <w:szCs w:val="28"/>
        </w:rPr>
      </w:pPr>
      <w:r w:rsidRPr="00CA0B1E">
        <w:rPr>
          <w:rFonts w:cs="Arial"/>
          <w:b/>
          <w:sz w:val="28"/>
          <w:szCs w:val="28"/>
        </w:rPr>
        <w:t>N</w:t>
      </w:r>
      <w:r w:rsidR="00D7469B" w:rsidRPr="00CA0B1E">
        <w:rPr>
          <w:rFonts w:cs="Arial"/>
          <w:b/>
          <w:sz w:val="28"/>
          <w:szCs w:val="28"/>
        </w:rPr>
        <w:t>ávrh na plnenie kritérií na vyhodnotenie ponúk</w:t>
      </w:r>
      <w:r w:rsidR="00A614E9" w:rsidRPr="00CA0B1E">
        <w:rPr>
          <w:rFonts w:cs="Arial"/>
          <w:b/>
          <w:sz w:val="28"/>
          <w:szCs w:val="28"/>
        </w:rPr>
        <w:t xml:space="preserve"> </w:t>
      </w:r>
    </w:p>
    <w:p w14:paraId="5E5B950D" w14:textId="77777777" w:rsidR="008B4BA2" w:rsidRPr="00CA0B1E" w:rsidRDefault="008B4BA2" w:rsidP="008B4BA2">
      <w:pPr>
        <w:rPr>
          <w:rFonts w:cs="Arial"/>
          <w:sz w:val="20"/>
          <w:szCs w:val="20"/>
        </w:rPr>
      </w:pPr>
    </w:p>
    <w:p w14:paraId="0245C15F" w14:textId="03400B02" w:rsidR="008B4BA2" w:rsidRPr="00CA0B1E" w:rsidRDefault="008B4BA2" w:rsidP="008B4BA2">
      <w:pPr>
        <w:rPr>
          <w:rFonts w:cs="Arial"/>
          <w:b/>
          <w:sz w:val="20"/>
          <w:szCs w:val="20"/>
        </w:rPr>
      </w:pPr>
      <w:r w:rsidRPr="00CA0B1E">
        <w:rPr>
          <w:rFonts w:cs="Arial"/>
          <w:b/>
          <w:sz w:val="20"/>
          <w:szCs w:val="20"/>
        </w:rPr>
        <w:t>Identif</w:t>
      </w:r>
      <w:r w:rsidR="00C56E27" w:rsidRPr="00CA0B1E">
        <w:rPr>
          <w:rFonts w:cs="Arial"/>
          <w:b/>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CA0B1E" w14:paraId="441359A7" w14:textId="77777777" w:rsidTr="00D7469B">
        <w:tc>
          <w:tcPr>
            <w:tcW w:w="1839" w:type="pct"/>
          </w:tcPr>
          <w:p w14:paraId="49181BF9" w14:textId="77777777" w:rsidR="008B4BA2" w:rsidRPr="00CA0B1E" w:rsidRDefault="008B4BA2" w:rsidP="008B4BA2">
            <w:pPr>
              <w:spacing w:line="360" w:lineRule="auto"/>
              <w:rPr>
                <w:rFonts w:cs="Arial"/>
                <w:sz w:val="20"/>
                <w:szCs w:val="20"/>
              </w:rPr>
            </w:pPr>
            <w:r w:rsidRPr="00CA0B1E">
              <w:rPr>
                <w:rFonts w:cs="Arial"/>
                <w:sz w:val="20"/>
                <w:szCs w:val="20"/>
              </w:rPr>
              <w:t>Názov:</w:t>
            </w:r>
          </w:p>
        </w:tc>
        <w:tc>
          <w:tcPr>
            <w:tcW w:w="3161" w:type="pct"/>
          </w:tcPr>
          <w:p w14:paraId="3CF5FDB8" w14:textId="77777777" w:rsidR="008B4BA2" w:rsidRPr="00CA0B1E" w:rsidRDefault="008B4BA2" w:rsidP="008B4BA2">
            <w:pPr>
              <w:spacing w:line="360" w:lineRule="auto"/>
              <w:jc w:val="both"/>
              <w:rPr>
                <w:rFonts w:cs="Arial"/>
                <w:sz w:val="20"/>
                <w:szCs w:val="20"/>
              </w:rPr>
            </w:pPr>
            <w:r w:rsidRPr="00CA0B1E">
              <w:rPr>
                <w:rFonts w:cs="Arial"/>
                <w:sz w:val="20"/>
                <w:szCs w:val="20"/>
              </w:rPr>
              <w:t>LESY Slovenskej republiky, štátny podnik (ďalej len „LESY SR“)</w:t>
            </w:r>
          </w:p>
        </w:tc>
      </w:tr>
      <w:tr w:rsidR="008B4BA2" w:rsidRPr="00CA0B1E" w14:paraId="47883AC4" w14:textId="77777777" w:rsidTr="00D7469B">
        <w:tc>
          <w:tcPr>
            <w:tcW w:w="1839" w:type="pct"/>
          </w:tcPr>
          <w:p w14:paraId="35634565" w14:textId="77777777" w:rsidR="008B4BA2" w:rsidRPr="00CA0B1E" w:rsidRDefault="008B4BA2" w:rsidP="008B4BA2">
            <w:pPr>
              <w:spacing w:line="360" w:lineRule="auto"/>
              <w:rPr>
                <w:rFonts w:cs="Arial"/>
                <w:sz w:val="20"/>
                <w:szCs w:val="20"/>
              </w:rPr>
            </w:pPr>
            <w:r w:rsidRPr="00CA0B1E">
              <w:rPr>
                <w:rFonts w:cs="Arial"/>
                <w:sz w:val="20"/>
                <w:szCs w:val="20"/>
              </w:rPr>
              <w:t>Sídlo:</w:t>
            </w:r>
          </w:p>
        </w:tc>
        <w:tc>
          <w:tcPr>
            <w:tcW w:w="3161" w:type="pct"/>
          </w:tcPr>
          <w:p w14:paraId="3C69F27B" w14:textId="77777777" w:rsidR="008B4BA2" w:rsidRPr="00CA0B1E" w:rsidRDefault="008B4BA2" w:rsidP="008B4BA2">
            <w:pPr>
              <w:spacing w:line="360" w:lineRule="auto"/>
              <w:jc w:val="both"/>
              <w:rPr>
                <w:rFonts w:cs="Arial"/>
                <w:sz w:val="20"/>
                <w:szCs w:val="20"/>
              </w:rPr>
            </w:pPr>
            <w:r w:rsidRPr="00CA0B1E">
              <w:rPr>
                <w:rFonts w:cs="Arial"/>
                <w:sz w:val="20"/>
                <w:szCs w:val="20"/>
              </w:rPr>
              <w:t>Námestie SNP 8, 975 66 Banská Bystrica</w:t>
            </w:r>
          </w:p>
        </w:tc>
      </w:tr>
      <w:tr w:rsidR="008B4BA2" w:rsidRPr="00CA0B1E" w14:paraId="7A8B5E85" w14:textId="77777777" w:rsidTr="00D7469B">
        <w:tc>
          <w:tcPr>
            <w:tcW w:w="1839" w:type="pct"/>
          </w:tcPr>
          <w:p w14:paraId="50434220" w14:textId="77777777" w:rsidR="008B4BA2" w:rsidRPr="00CA0B1E" w:rsidRDefault="008B4BA2" w:rsidP="008B4BA2">
            <w:pPr>
              <w:spacing w:line="360" w:lineRule="auto"/>
              <w:rPr>
                <w:rFonts w:cs="Arial"/>
                <w:sz w:val="20"/>
                <w:szCs w:val="20"/>
              </w:rPr>
            </w:pPr>
            <w:r w:rsidRPr="00CA0B1E">
              <w:rPr>
                <w:rFonts w:cs="Arial"/>
                <w:sz w:val="20"/>
                <w:szCs w:val="20"/>
              </w:rPr>
              <w:t>Zastúpený:</w:t>
            </w:r>
          </w:p>
        </w:tc>
        <w:tc>
          <w:tcPr>
            <w:tcW w:w="3161" w:type="pct"/>
          </w:tcPr>
          <w:p w14:paraId="3F4CA60F" w14:textId="2E48D8A6" w:rsidR="008B4BA2" w:rsidRPr="00CA0B1E" w:rsidRDefault="000A0AD4" w:rsidP="00E51046">
            <w:pPr>
              <w:spacing w:line="360" w:lineRule="auto"/>
              <w:jc w:val="both"/>
              <w:rPr>
                <w:rFonts w:cs="Arial"/>
                <w:sz w:val="20"/>
                <w:szCs w:val="20"/>
              </w:rPr>
            </w:pPr>
            <w:r w:rsidRPr="00CA0B1E">
              <w:rPr>
                <w:rFonts w:cs="Arial"/>
                <w:sz w:val="20"/>
                <w:szCs w:val="20"/>
              </w:rPr>
              <w:t>Ing. Boris Gregor</w:t>
            </w:r>
            <w:r w:rsidR="00185305" w:rsidRPr="00CA0B1E">
              <w:rPr>
                <w:rFonts w:cs="Arial"/>
                <w:sz w:val="20"/>
                <w:szCs w:val="20"/>
              </w:rPr>
              <w:t>- generálny riaditeľ</w:t>
            </w:r>
          </w:p>
        </w:tc>
      </w:tr>
      <w:tr w:rsidR="008B4BA2" w:rsidRPr="00CA0B1E" w14:paraId="3BB84831" w14:textId="77777777" w:rsidTr="00D7469B">
        <w:tc>
          <w:tcPr>
            <w:tcW w:w="1839" w:type="pct"/>
          </w:tcPr>
          <w:p w14:paraId="4FB602AF" w14:textId="77777777" w:rsidR="008B4BA2" w:rsidRPr="00CA0B1E" w:rsidRDefault="008B4BA2" w:rsidP="008B4BA2">
            <w:pPr>
              <w:spacing w:line="360" w:lineRule="auto"/>
              <w:rPr>
                <w:rFonts w:cs="Arial"/>
                <w:sz w:val="20"/>
                <w:szCs w:val="20"/>
              </w:rPr>
            </w:pPr>
            <w:r w:rsidRPr="00CA0B1E">
              <w:rPr>
                <w:rFonts w:cs="Arial"/>
                <w:sz w:val="20"/>
                <w:szCs w:val="20"/>
              </w:rPr>
              <w:t>IČO:</w:t>
            </w:r>
          </w:p>
        </w:tc>
        <w:tc>
          <w:tcPr>
            <w:tcW w:w="3161" w:type="pct"/>
          </w:tcPr>
          <w:p w14:paraId="1491E2D9" w14:textId="77777777" w:rsidR="008B4BA2" w:rsidRPr="00CA0B1E" w:rsidRDefault="008B4BA2" w:rsidP="008B4BA2">
            <w:pPr>
              <w:spacing w:line="360" w:lineRule="auto"/>
              <w:jc w:val="both"/>
              <w:rPr>
                <w:rFonts w:cs="Arial"/>
                <w:sz w:val="20"/>
                <w:szCs w:val="20"/>
              </w:rPr>
            </w:pPr>
            <w:r w:rsidRPr="00CA0B1E">
              <w:rPr>
                <w:rFonts w:cs="Arial"/>
                <w:sz w:val="20"/>
                <w:szCs w:val="20"/>
              </w:rPr>
              <w:t>36038351</w:t>
            </w:r>
          </w:p>
        </w:tc>
      </w:tr>
      <w:tr w:rsidR="008B4BA2" w:rsidRPr="00CA0B1E" w14:paraId="4EF343C5" w14:textId="77777777" w:rsidTr="00D7469B">
        <w:tc>
          <w:tcPr>
            <w:tcW w:w="1839" w:type="pct"/>
          </w:tcPr>
          <w:p w14:paraId="27B663D5" w14:textId="77777777" w:rsidR="008B4BA2" w:rsidRPr="00CA0B1E" w:rsidRDefault="008B4BA2" w:rsidP="008B4BA2">
            <w:pPr>
              <w:spacing w:line="360" w:lineRule="auto"/>
              <w:rPr>
                <w:rFonts w:cs="Arial"/>
                <w:sz w:val="20"/>
                <w:szCs w:val="20"/>
              </w:rPr>
            </w:pPr>
            <w:r w:rsidRPr="00CA0B1E">
              <w:rPr>
                <w:rFonts w:cs="Arial"/>
                <w:sz w:val="20"/>
                <w:szCs w:val="20"/>
              </w:rPr>
              <w:t>DIČ:</w:t>
            </w:r>
          </w:p>
        </w:tc>
        <w:tc>
          <w:tcPr>
            <w:tcW w:w="3161" w:type="pct"/>
          </w:tcPr>
          <w:p w14:paraId="1B20A8AA" w14:textId="77777777" w:rsidR="008B4BA2" w:rsidRPr="00CA0B1E" w:rsidRDefault="008B4BA2" w:rsidP="008B4BA2">
            <w:pPr>
              <w:spacing w:line="360" w:lineRule="auto"/>
              <w:jc w:val="both"/>
              <w:rPr>
                <w:rFonts w:cs="Arial"/>
                <w:sz w:val="20"/>
                <w:szCs w:val="20"/>
              </w:rPr>
            </w:pPr>
            <w:r w:rsidRPr="00CA0B1E">
              <w:rPr>
                <w:rFonts w:cs="Arial"/>
                <w:sz w:val="20"/>
                <w:szCs w:val="20"/>
              </w:rPr>
              <w:t>2020087982</w:t>
            </w:r>
          </w:p>
        </w:tc>
      </w:tr>
      <w:tr w:rsidR="008B4BA2" w:rsidRPr="004D239D" w14:paraId="12CCED1D" w14:textId="77777777" w:rsidTr="00D7469B">
        <w:tc>
          <w:tcPr>
            <w:tcW w:w="1839" w:type="pct"/>
          </w:tcPr>
          <w:p w14:paraId="657BB761" w14:textId="77777777" w:rsidR="008B4BA2" w:rsidRPr="00CA0B1E" w:rsidRDefault="008B4BA2" w:rsidP="008B4BA2">
            <w:pPr>
              <w:spacing w:line="360" w:lineRule="auto"/>
              <w:rPr>
                <w:rFonts w:cs="Arial"/>
                <w:sz w:val="20"/>
                <w:szCs w:val="20"/>
              </w:rPr>
            </w:pPr>
            <w:r w:rsidRPr="00CA0B1E">
              <w:rPr>
                <w:rFonts w:cs="Arial"/>
                <w:sz w:val="20"/>
                <w:szCs w:val="20"/>
              </w:rPr>
              <w:t xml:space="preserve">IČ </w:t>
            </w:r>
            <w:r w:rsidRPr="00CA0B1E">
              <w:rPr>
                <w:rFonts w:cs="Arial"/>
                <w:sz w:val="20"/>
                <w:szCs w:val="20"/>
              </w:rPr>
              <w:softHyphen/>
              <w:t>DPH:</w:t>
            </w:r>
          </w:p>
        </w:tc>
        <w:tc>
          <w:tcPr>
            <w:tcW w:w="3161" w:type="pct"/>
          </w:tcPr>
          <w:p w14:paraId="5636E3C5" w14:textId="77777777" w:rsidR="008B4BA2" w:rsidRPr="004D239D" w:rsidRDefault="008B4BA2" w:rsidP="008B4BA2">
            <w:pPr>
              <w:spacing w:line="360" w:lineRule="auto"/>
              <w:rPr>
                <w:rFonts w:cs="Arial"/>
                <w:sz w:val="20"/>
                <w:szCs w:val="20"/>
              </w:rPr>
            </w:pPr>
            <w:r w:rsidRPr="00CA0B1E">
              <w:rPr>
                <w:rFonts w:cs="Arial"/>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tcPr>
          <w:p w14:paraId="3AB99912" w14:textId="77777777" w:rsidR="008B4BA2" w:rsidRPr="004D239D" w:rsidRDefault="008B4BA2" w:rsidP="008B4BA2">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7D321A68" w14:textId="77777777" w:rsidR="008B4BA2" w:rsidRPr="004D239D" w:rsidRDefault="008B4BA2" w:rsidP="008B4BA2">
            <w:pPr>
              <w:spacing w:line="360" w:lineRule="auto"/>
              <w:rPr>
                <w:rFonts w:cs="Arial"/>
                <w:sz w:val="20"/>
                <w:szCs w:val="20"/>
              </w:rPr>
            </w:pPr>
          </w:p>
        </w:tc>
      </w:tr>
      <w:tr w:rsidR="008B4BA2" w:rsidRPr="004D239D" w14:paraId="7C27C276" w14:textId="77777777" w:rsidTr="00D7469B">
        <w:tc>
          <w:tcPr>
            <w:tcW w:w="1839" w:type="pct"/>
          </w:tcPr>
          <w:p w14:paraId="619FE747" w14:textId="77777777" w:rsidR="008B4BA2" w:rsidRPr="004D239D" w:rsidRDefault="008B4BA2" w:rsidP="008B4BA2">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4E786782" w14:textId="77777777" w:rsidR="008B4BA2" w:rsidRPr="004D239D" w:rsidRDefault="008B4BA2" w:rsidP="008B4BA2">
            <w:pPr>
              <w:spacing w:line="360" w:lineRule="auto"/>
              <w:rPr>
                <w:rFonts w:cs="Arial"/>
                <w:sz w:val="20"/>
                <w:szCs w:val="20"/>
              </w:rPr>
            </w:pPr>
          </w:p>
        </w:tc>
      </w:tr>
      <w:tr w:rsidR="008B4BA2" w:rsidRPr="004D239D" w14:paraId="54940A29" w14:textId="77777777" w:rsidTr="00D7469B">
        <w:tc>
          <w:tcPr>
            <w:tcW w:w="1839" w:type="pct"/>
          </w:tcPr>
          <w:p w14:paraId="1C5C19B6" w14:textId="77777777" w:rsidR="008B4BA2" w:rsidRPr="004D239D" w:rsidRDefault="008B4BA2" w:rsidP="008B4BA2">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145323E0" w14:textId="77777777" w:rsidR="008B4BA2" w:rsidRPr="004D239D" w:rsidRDefault="008B4BA2" w:rsidP="008B4BA2">
            <w:pPr>
              <w:spacing w:line="360" w:lineRule="auto"/>
              <w:rPr>
                <w:rFonts w:cs="Arial"/>
                <w:sz w:val="20"/>
                <w:szCs w:val="20"/>
              </w:rPr>
            </w:pPr>
          </w:p>
        </w:tc>
      </w:tr>
      <w:tr w:rsidR="007F0980" w:rsidRPr="004D239D" w14:paraId="24A9AEFA" w14:textId="77777777" w:rsidTr="00D7469B">
        <w:tc>
          <w:tcPr>
            <w:tcW w:w="1839" w:type="pct"/>
          </w:tcPr>
          <w:p w14:paraId="3735B57B" w14:textId="0CF1F998" w:rsidR="007F0980" w:rsidRPr="004D239D" w:rsidRDefault="007F0980" w:rsidP="007F0980">
            <w:pPr>
              <w:spacing w:line="360" w:lineRule="auto"/>
              <w:rPr>
                <w:rFonts w:cs="Arial"/>
                <w:color w:val="000000" w:themeColor="text1"/>
                <w:sz w:val="20"/>
                <w:szCs w:val="20"/>
              </w:rPr>
            </w:pPr>
            <w:r w:rsidRPr="004D239D">
              <w:rPr>
                <w:rFonts w:cs="Arial"/>
                <w:sz w:val="20"/>
                <w:szCs w:val="20"/>
              </w:rPr>
              <w:t>DIČ:</w:t>
            </w:r>
          </w:p>
        </w:tc>
        <w:tc>
          <w:tcPr>
            <w:tcW w:w="3161" w:type="pct"/>
            <w:tcBorders>
              <w:top w:val="dashed" w:sz="4" w:space="0" w:color="auto"/>
              <w:bottom w:val="dashed" w:sz="4" w:space="0" w:color="auto"/>
            </w:tcBorders>
          </w:tcPr>
          <w:p w14:paraId="2280076D" w14:textId="77777777" w:rsidR="007F0980" w:rsidRPr="004D239D" w:rsidRDefault="007F0980" w:rsidP="007F0980">
            <w:pPr>
              <w:spacing w:line="360" w:lineRule="auto"/>
              <w:rPr>
                <w:rFonts w:cs="Arial"/>
                <w:sz w:val="20"/>
                <w:szCs w:val="20"/>
              </w:rPr>
            </w:pPr>
          </w:p>
        </w:tc>
      </w:tr>
      <w:tr w:rsidR="007F0980" w:rsidRPr="004D239D" w14:paraId="18D970C4" w14:textId="77777777" w:rsidTr="00D7469B">
        <w:tc>
          <w:tcPr>
            <w:tcW w:w="1839" w:type="pct"/>
          </w:tcPr>
          <w:p w14:paraId="1CAA6026" w14:textId="3A00FD68" w:rsidR="007F0980" w:rsidRPr="004D239D" w:rsidRDefault="007F0980" w:rsidP="007F0980">
            <w:pPr>
              <w:spacing w:line="360" w:lineRule="auto"/>
              <w:rPr>
                <w:rFonts w:cs="Arial"/>
                <w:color w:val="000000" w:themeColor="text1"/>
                <w:sz w:val="20"/>
                <w:szCs w:val="20"/>
              </w:rPr>
            </w:pPr>
            <w:r w:rsidRPr="004D239D">
              <w:rPr>
                <w:rFonts w:cs="Arial"/>
                <w:sz w:val="20"/>
                <w:szCs w:val="20"/>
              </w:rPr>
              <w:t xml:space="preserve">IČ </w:t>
            </w:r>
            <w:r w:rsidRPr="004D239D">
              <w:rPr>
                <w:rFonts w:cs="Arial"/>
                <w:sz w:val="20"/>
                <w:szCs w:val="20"/>
              </w:rPr>
              <w:softHyphen/>
              <w:t>DPH:</w:t>
            </w:r>
          </w:p>
        </w:tc>
        <w:tc>
          <w:tcPr>
            <w:tcW w:w="3161" w:type="pct"/>
            <w:tcBorders>
              <w:top w:val="dashed" w:sz="4" w:space="0" w:color="auto"/>
              <w:bottom w:val="dashed" w:sz="4" w:space="0" w:color="auto"/>
            </w:tcBorders>
          </w:tcPr>
          <w:p w14:paraId="4F37558A" w14:textId="77777777" w:rsidR="007F0980" w:rsidRPr="004D239D" w:rsidRDefault="007F0980" w:rsidP="007F0980">
            <w:pPr>
              <w:spacing w:line="360" w:lineRule="auto"/>
              <w:rPr>
                <w:rFonts w:cs="Arial"/>
                <w:sz w:val="20"/>
                <w:szCs w:val="20"/>
              </w:rPr>
            </w:pPr>
          </w:p>
        </w:tc>
      </w:tr>
      <w:tr w:rsidR="007F0980" w:rsidRPr="004D239D" w14:paraId="17E50801" w14:textId="77777777" w:rsidTr="00D7469B">
        <w:tc>
          <w:tcPr>
            <w:tcW w:w="1839" w:type="pct"/>
          </w:tcPr>
          <w:p w14:paraId="73616F12" w14:textId="06C298DB" w:rsidR="007F0980" w:rsidRPr="004D239D" w:rsidRDefault="007F0980" w:rsidP="007F0980">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BEEEC1D" w14:textId="77777777" w:rsidR="007F0980" w:rsidRPr="004D239D" w:rsidRDefault="007F0980" w:rsidP="007F0980">
            <w:pPr>
              <w:spacing w:line="360" w:lineRule="auto"/>
              <w:rPr>
                <w:rFonts w:cs="Arial"/>
                <w:sz w:val="20"/>
                <w:szCs w:val="20"/>
              </w:rPr>
            </w:pPr>
          </w:p>
        </w:tc>
      </w:tr>
      <w:tr w:rsidR="00274B96" w:rsidRPr="004D239D" w14:paraId="62868D99" w14:textId="77777777" w:rsidTr="00D7469B">
        <w:tc>
          <w:tcPr>
            <w:tcW w:w="1839" w:type="pct"/>
          </w:tcPr>
          <w:p w14:paraId="1CDC93AD" w14:textId="25447AC7" w:rsidR="00274B96" w:rsidRPr="004D239D" w:rsidRDefault="00274B96" w:rsidP="007F0980">
            <w:pPr>
              <w:spacing w:line="360" w:lineRule="auto"/>
              <w:rPr>
                <w:rFonts w:cs="Arial"/>
                <w:color w:val="000000" w:themeColor="text1"/>
                <w:sz w:val="20"/>
                <w:szCs w:val="20"/>
              </w:rPr>
            </w:pPr>
            <w:r w:rsidRPr="004D239D">
              <w:rPr>
                <w:rFonts w:cs="Arial"/>
                <w:color w:val="000000" w:themeColor="text1"/>
                <w:sz w:val="20"/>
                <w:szCs w:val="20"/>
              </w:rPr>
              <w:t>Meno a priezvisko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tcPr>
          <w:p w14:paraId="551A06DF" w14:textId="77777777" w:rsidR="00274B96" w:rsidRPr="004D239D" w:rsidRDefault="00274B96" w:rsidP="007F0980">
            <w:pPr>
              <w:spacing w:line="360" w:lineRule="auto"/>
              <w:rPr>
                <w:rFonts w:cs="Arial"/>
                <w:sz w:val="20"/>
                <w:szCs w:val="20"/>
              </w:rPr>
            </w:pPr>
          </w:p>
        </w:tc>
      </w:tr>
      <w:tr w:rsidR="00274B96" w:rsidRPr="004D239D" w14:paraId="59F49F1B" w14:textId="77777777" w:rsidTr="00D7469B">
        <w:tc>
          <w:tcPr>
            <w:tcW w:w="1839" w:type="pct"/>
          </w:tcPr>
          <w:p w14:paraId="141009BC" w14:textId="115F3298" w:rsidR="00274B96" w:rsidRPr="004D239D" w:rsidRDefault="00274B96" w:rsidP="00274B96">
            <w:pPr>
              <w:spacing w:line="360" w:lineRule="auto"/>
              <w:rPr>
                <w:rFonts w:cs="Arial"/>
                <w:color w:val="000000" w:themeColor="text1"/>
                <w:sz w:val="20"/>
                <w:szCs w:val="20"/>
              </w:rPr>
            </w:pPr>
            <w:r w:rsidRPr="004D239D">
              <w:rPr>
                <w:rFonts w:cs="Arial"/>
                <w:color w:val="000000" w:themeColor="text1"/>
                <w:sz w:val="20"/>
                <w:szCs w:val="20"/>
              </w:rPr>
              <w:t>Telefón a e-mail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tcPr>
          <w:p w14:paraId="46522F7D" w14:textId="77777777" w:rsidR="00274B96" w:rsidRPr="004D239D" w:rsidRDefault="00274B96" w:rsidP="007F0980">
            <w:pPr>
              <w:spacing w:line="360" w:lineRule="auto"/>
              <w:rPr>
                <w:rFonts w:cs="Arial"/>
                <w:sz w:val="20"/>
                <w:szCs w:val="20"/>
              </w:rPr>
            </w:pPr>
          </w:p>
        </w:tc>
      </w:tr>
    </w:tbl>
    <w:p w14:paraId="23CC7427" w14:textId="77777777" w:rsidR="002E1B1B" w:rsidRPr="002E1B1B" w:rsidRDefault="002E1B1B" w:rsidP="00EF4B29">
      <w:pPr>
        <w:spacing w:line="360" w:lineRule="auto"/>
        <w:jc w:val="both"/>
        <w:rPr>
          <w:rFonts w:cs="Arial"/>
          <w:b/>
          <w:sz w:val="16"/>
          <w:szCs w:val="16"/>
        </w:rPr>
      </w:pPr>
    </w:p>
    <w:p w14:paraId="4B971C9F" w14:textId="20B27776" w:rsidR="00D42C0E" w:rsidRDefault="00E87941" w:rsidP="00EF4B29">
      <w:pPr>
        <w:spacing w:line="360" w:lineRule="auto"/>
        <w:jc w:val="both"/>
        <w:rPr>
          <w:rFonts w:cs="Arial"/>
          <w:b/>
          <w:sz w:val="20"/>
          <w:szCs w:val="20"/>
        </w:rPr>
      </w:pPr>
      <w:r w:rsidRPr="004D239D">
        <w:rPr>
          <w:rFonts w:cs="Arial"/>
          <w:b/>
          <w:sz w:val="20"/>
          <w:szCs w:val="20"/>
        </w:rPr>
        <w:t xml:space="preserve">Názov zákazky: </w:t>
      </w:r>
      <w:r w:rsidR="007E7A5E" w:rsidRPr="007E7A5E">
        <w:rPr>
          <w:rFonts w:cs="Arial"/>
          <w:b/>
          <w:sz w:val="20"/>
          <w:szCs w:val="20"/>
        </w:rPr>
        <w:t>Zabezpečenie výpočtovej kapacity a poskytovanie komplexnej správy IT infraštruktúry</w:t>
      </w:r>
    </w:p>
    <w:p w14:paraId="48F609A5" w14:textId="35A88223" w:rsidR="00414901" w:rsidRDefault="00F05291" w:rsidP="00EF4B29">
      <w:pPr>
        <w:spacing w:line="360" w:lineRule="auto"/>
        <w:jc w:val="both"/>
        <w:rPr>
          <w:rFonts w:cs="Arial"/>
          <w:b/>
          <w:sz w:val="20"/>
          <w:szCs w:val="20"/>
        </w:rPr>
      </w:pPr>
      <w:r w:rsidRPr="00F05291">
        <w:rPr>
          <w:rFonts w:cs="Arial"/>
          <w:b/>
          <w:sz w:val="20"/>
          <w:szCs w:val="20"/>
        </w:rPr>
        <w:drawing>
          <wp:inline distT="0" distB="0" distL="0" distR="0" wp14:anchorId="1C95473E" wp14:editId="726C3397">
            <wp:extent cx="6120130" cy="2447925"/>
            <wp:effectExtent l="0" t="0" r="1270" b="3175"/>
            <wp:docPr id="2177183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18331" name=""/>
                    <pic:cNvPicPr/>
                  </pic:nvPicPr>
                  <pic:blipFill>
                    <a:blip r:embed="rId21"/>
                    <a:stretch>
                      <a:fillRect/>
                    </a:stretch>
                  </pic:blipFill>
                  <pic:spPr>
                    <a:xfrm>
                      <a:off x="0" y="0"/>
                      <a:ext cx="6120130" cy="2447925"/>
                    </a:xfrm>
                    <a:prstGeom prst="rect">
                      <a:avLst/>
                    </a:prstGeom>
                  </pic:spPr>
                </pic:pic>
              </a:graphicData>
            </a:graphic>
          </wp:inline>
        </w:drawing>
      </w:r>
    </w:p>
    <w:p w14:paraId="1B613E83" w14:textId="50FD155D" w:rsidR="008F53DB" w:rsidRPr="00414901" w:rsidRDefault="008F53DB" w:rsidP="00ED1D08">
      <w:pPr>
        <w:pStyle w:val="p1"/>
        <w:jc w:val="both"/>
        <w:rPr>
          <w:sz w:val="20"/>
          <w:szCs w:val="20"/>
        </w:rPr>
      </w:pPr>
      <w:r w:rsidRPr="00414901">
        <w:rPr>
          <w:b/>
          <w:bCs/>
          <w:sz w:val="20"/>
          <w:szCs w:val="20"/>
        </w:rPr>
        <w:t xml:space="preserve">Uchádzač uvedie ceny v súlade s Vyhodnocovacou tabuľkou. Celková </w:t>
      </w:r>
      <w:proofErr w:type="spellStart"/>
      <w:r w:rsidRPr="00414901">
        <w:rPr>
          <w:b/>
          <w:bCs/>
          <w:sz w:val="20"/>
          <w:szCs w:val="20"/>
        </w:rPr>
        <w:t>odkupná</w:t>
      </w:r>
      <w:proofErr w:type="spellEnd"/>
      <w:r w:rsidRPr="00414901">
        <w:rPr>
          <w:b/>
          <w:bCs/>
          <w:sz w:val="20"/>
          <w:szCs w:val="20"/>
        </w:rPr>
        <w:t xml:space="preserve"> cena IT infraštruktúry predstavuje súčet cien jednotlivých komponentov uvedených vyššie a slúži výlučne pre prípad uplatnenia opčného práva verejným obstarávateľom. </w:t>
      </w:r>
    </w:p>
    <w:p w14:paraId="5EED029D" w14:textId="7A7D49C7" w:rsidR="008B4BA2" w:rsidRPr="004D239D" w:rsidRDefault="008B4BA2" w:rsidP="008B4BA2">
      <w:pPr>
        <w:shd w:val="clear" w:color="auto" w:fill="FFFFFF"/>
        <w:rPr>
          <w:rFonts w:cs="Arial"/>
          <w:color w:val="222222"/>
          <w:sz w:val="20"/>
          <w:szCs w:val="20"/>
        </w:rPr>
      </w:pPr>
      <w:r w:rsidRPr="004D239D">
        <w:rPr>
          <w:rFonts w:cs="Arial"/>
          <w:color w:val="222222"/>
          <w:sz w:val="20"/>
          <w:szCs w:val="20"/>
        </w:rPr>
        <w:t>V .................................... dňa .................</w:t>
      </w:r>
    </w:p>
    <w:p w14:paraId="5E5339D9" w14:textId="4C723098" w:rsidR="0051547D" w:rsidRDefault="0051547D" w:rsidP="008B4BA2">
      <w:pPr>
        <w:shd w:val="clear" w:color="auto" w:fill="FFFFFF"/>
        <w:rPr>
          <w:rFonts w:cs="Arial"/>
          <w:color w:val="222222"/>
          <w:sz w:val="20"/>
          <w:szCs w:val="20"/>
        </w:rPr>
      </w:pPr>
    </w:p>
    <w:p w14:paraId="36930E84" w14:textId="0AF93525" w:rsidR="002E1B1B" w:rsidRDefault="002E1B1B" w:rsidP="008B4BA2">
      <w:pPr>
        <w:shd w:val="clear" w:color="auto" w:fill="FFFFFF"/>
        <w:rPr>
          <w:rFonts w:cs="Arial"/>
          <w:color w:val="222222"/>
          <w:sz w:val="20"/>
          <w:szCs w:val="20"/>
        </w:rPr>
      </w:pPr>
    </w:p>
    <w:p w14:paraId="157876DB" w14:textId="77777777" w:rsidR="0020790D" w:rsidRPr="004D239D" w:rsidRDefault="0020790D"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sz w:val="20"/>
                <w:szCs w:val="20"/>
              </w:rPr>
            </w:pPr>
            <w:r w:rsidRPr="004D239D">
              <w:rPr>
                <w:rFonts w:cs="Arial"/>
                <w:sz w:val="20"/>
                <w:szCs w:val="20"/>
              </w:rPr>
              <w:t>štatutárny zástupca uchádzača</w:t>
            </w:r>
          </w:p>
          <w:p w14:paraId="141674A2" w14:textId="4E2B2CB6" w:rsidR="008B4BA2" w:rsidRPr="004D239D" w:rsidRDefault="008B4BA2" w:rsidP="00DB5938">
            <w:pPr>
              <w:jc w:val="center"/>
              <w:rPr>
                <w:rFonts w:cs="Arial"/>
                <w:b/>
                <w:sz w:val="20"/>
                <w:szCs w:val="20"/>
              </w:rPr>
            </w:pPr>
            <w:r w:rsidRPr="004D239D">
              <w:rPr>
                <w:rFonts w:cs="Arial"/>
                <w:sz w:val="20"/>
                <w:szCs w:val="20"/>
              </w:rPr>
              <w:t>osoba splnomocnená štatutárnym zástup</w:t>
            </w:r>
            <w:r w:rsidR="00DB5938">
              <w:rPr>
                <w:rFonts w:cs="Arial"/>
                <w:sz w:val="20"/>
                <w:szCs w:val="20"/>
              </w:rPr>
              <w:t>com</w:t>
            </w:r>
          </w:p>
        </w:tc>
      </w:tr>
    </w:tbl>
    <w:p w14:paraId="760A1A35" w14:textId="65C2DF00" w:rsidR="00A7300C" w:rsidRPr="004D239D" w:rsidRDefault="00A7300C" w:rsidP="00A7300C">
      <w:pPr>
        <w:pStyle w:val="Nadpis2"/>
        <w:rPr>
          <w:rFonts w:cs="Arial"/>
        </w:rPr>
      </w:pPr>
      <w:bookmarkStart w:id="281" w:name="_Toc231245652"/>
      <w:r w:rsidRPr="004D239D">
        <w:rPr>
          <w:rFonts w:cs="Arial"/>
        </w:rPr>
        <w:lastRenderedPageBreak/>
        <w:t>Príloha č. 2</w:t>
      </w:r>
      <w:r w:rsidR="000A0F5D" w:rsidRPr="004D239D">
        <w:rPr>
          <w:rFonts w:cs="Arial"/>
        </w:rPr>
        <w:t xml:space="preserve"> - Vyhlásenie uchádzača o podmienkach súťaže</w:t>
      </w:r>
      <w:bookmarkEnd w:id="281"/>
      <w:r w:rsidRPr="004D239D">
        <w:rPr>
          <w:rFonts w:cs="Arial"/>
        </w:rPr>
        <w:t xml:space="preserve"> </w:t>
      </w:r>
    </w:p>
    <w:p w14:paraId="1B1A7F41" w14:textId="77777777" w:rsidR="00D7469B" w:rsidRPr="004D239D" w:rsidRDefault="00D7469B" w:rsidP="00D7469B">
      <w:pPr>
        <w:jc w:val="center"/>
        <w:rPr>
          <w:rFonts w:cs="Arial"/>
          <w:b/>
          <w:bCs/>
          <w:color w:val="222222"/>
          <w:sz w:val="28"/>
          <w:szCs w:val="28"/>
        </w:rPr>
      </w:pPr>
    </w:p>
    <w:p w14:paraId="198D0DC0" w14:textId="77777777" w:rsidR="00D7469B" w:rsidRPr="004D239D" w:rsidRDefault="00D7469B" w:rsidP="00D7469B">
      <w:pPr>
        <w:jc w:val="center"/>
        <w:rPr>
          <w:rFonts w:cs="Arial"/>
          <w:b/>
          <w:sz w:val="32"/>
          <w:szCs w:val="32"/>
        </w:rPr>
      </w:pPr>
      <w:r w:rsidRPr="004D239D">
        <w:rPr>
          <w:rFonts w:cs="Arial"/>
          <w:b/>
          <w:bCs/>
          <w:color w:val="222222"/>
          <w:sz w:val="28"/>
          <w:szCs w:val="28"/>
        </w:rPr>
        <w:t>Vyhlásenie uchádzača o podmienkach súťaže</w:t>
      </w:r>
    </w:p>
    <w:p w14:paraId="53553D3D" w14:textId="30F8BB34" w:rsidR="00D7469B" w:rsidRDefault="00D7469B" w:rsidP="00D7469B">
      <w:pPr>
        <w:rPr>
          <w:rFonts w:cs="Arial"/>
          <w:szCs w:val="20"/>
        </w:rPr>
      </w:pPr>
    </w:p>
    <w:p w14:paraId="5132803F" w14:textId="77777777" w:rsidR="002E1B1B" w:rsidRPr="004D239D" w:rsidRDefault="002E1B1B" w:rsidP="00D7469B">
      <w:pPr>
        <w:rPr>
          <w:rFonts w:cs="Arial"/>
          <w:szCs w:val="20"/>
        </w:rPr>
      </w:pPr>
    </w:p>
    <w:p w14:paraId="081B39BC" w14:textId="77777777" w:rsidR="00D7469B" w:rsidRPr="004D239D" w:rsidRDefault="00D7469B" w:rsidP="00D7469B">
      <w:pPr>
        <w:rPr>
          <w:rFonts w:cs="Arial"/>
          <w:b/>
          <w:sz w:val="20"/>
          <w:szCs w:val="20"/>
        </w:rPr>
      </w:pPr>
      <w:r w:rsidRPr="004D239D">
        <w:rPr>
          <w:rFonts w:cs="Arial"/>
          <w:b/>
          <w:sz w:val="20"/>
          <w:szCs w:val="20"/>
        </w:rPr>
        <w:t>Identifikácia verejného obstarávateľa:</w:t>
      </w:r>
    </w:p>
    <w:p w14:paraId="3F1C583C" w14:textId="77777777" w:rsidR="00D7469B" w:rsidRPr="004D239D" w:rsidRDefault="00D7469B" w:rsidP="00D7469B">
      <w:pPr>
        <w:rPr>
          <w:rFonts w:cs="Arial"/>
          <w:b/>
          <w:sz w:val="20"/>
          <w:szCs w:val="20"/>
        </w:rPr>
      </w:pPr>
      <w:bookmarkStart w:id="282"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tcPr>
          <w:p w14:paraId="3D71C17A" w14:textId="77777777"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14:paraId="50182A54" w14:textId="77777777"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14:paraId="647F7D96" w14:textId="77777777" w:rsidTr="00D7469B">
        <w:tc>
          <w:tcPr>
            <w:tcW w:w="1839" w:type="pct"/>
          </w:tcPr>
          <w:p w14:paraId="4B9F6B76" w14:textId="77777777"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14:paraId="3DEA6708" w14:textId="77777777"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14:paraId="09E53A26" w14:textId="77777777" w:rsidTr="00D7469B">
        <w:tc>
          <w:tcPr>
            <w:tcW w:w="1839" w:type="pct"/>
          </w:tcPr>
          <w:p w14:paraId="0A01E1FA" w14:textId="77777777"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14:paraId="0546D850" w14:textId="56603A62" w:rsidR="00D7469B" w:rsidRPr="00A4400F" w:rsidRDefault="000A0AD4" w:rsidP="00E51046">
            <w:pPr>
              <w:spacing w:line="360" w:lineRule="auto"/>
              <w:jc w:val="both"/>
              <w:rPr>
                <w:rFonts w:cs="Arial"/>
                <w:sz w:val="20"/>
                <w:szCs w:val="20"/>
              </w:rPr>
            </w:pPr>
            <w:r>
              <w:rPr>
                <w:rFonts w:cs="Arial"/>
                <w:sz w:val="20"/>
                <w:szCs w:val="20"/>
              </w:rPr>
              <w:t>Ing. Boris Gregor</w:t>
            </w:r>
            <w:r w:rsidR="00185305" w:rsidRPr="00A4400F">
              <w:rPr>
                <w:rFonts w:cs="Arial"/>
                <w:sz w:val="20"/>
                <w:szCs w:val="20"/>
              </w:rPr>
              <w:t>- generálny riaditeľ</w:t>
            </w:r>
          </w:p>
        </w:tc>
      </w:tr>
      <w:tr w:rsidR="00D7469B" w:rsidRPr="004D239D" w14:paraId="781E75F1" w14:textId="77777777" w:rsidTr="00D7469B">
        <w:tc>
          <w:tcPr>
            <w:tcW w:w="1839" w:type="pct"/>
          </w:tcPr>
          <w:p w14:paraId="39F4896A" w14:textId="77777777"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14:paraId="75487787" w14:textId="77777777" w:rsidR="00D7469B" w:rsidRPr="00A4400F" w:rsidRDefault="00D7469B" w:rsidP="00D7469B">
            <w:pPr>
              <w:spacing w:line="360" w:lineRule="auto"/>
              <w:jc w:val="both"/>
              <w:rPr>
                <w:rFonts w:cs="Arial"/>
                <w:sz w:val="20"/>
                <w:szCs w:val="20"/>
              </w:rPr>
            </w:pPr>
            <w:r w:rsidRPr="00A4400F">
              <w:rPr>
                <w:rFonts w:cs="Arial"/>
                <w:sz w:val="20"/>
                <w:szCs w:val="20"/>
              </w:rPr>
              <w:t>36038351</w:t>
            </w:r>
          </w:p>
        </w:tc>
      </w:tr>
      <w:tr w:rsidR="00D7469B" w:rsidRPr="004D239D" w14:paraId="462BCBC8" w14:textId="77777777" w:rsidTr="00D7469B">
        <w:tc>
          <w:tcPr>
            <w:tcW w:w="1839" w:type="pct"/>
          </w:tcPr>
          <w:p w14:paraId="439FA127" w14:textId="77777777"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14:paraId="5DF61FB8" w14:textId="77777777"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14:paraId="2C4EDE0F" w14:textId="77777777" w:rsidTr="00D7469B">
        <w:tc>
          <w:tcPr>
            <w:tcW w:w="1839" w:type="pct"/>
          </w:tcPr>
          <w:p w14:paraId="19358DC0" w14:textId="77777777"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14:paraId="368BCD47" w14:textId="77777777" w:rsidR="00D7469B" w:rsidRPr="004D239D" w:rsidRDefault="00D7469B" w:rsidP="00D7469B">
            <w:pPr>
              <w:spacing w:line="360" w:lineRule="auto"/>
              <w:rPr>
                <w:rFonts w:cs="Arial"/>
                <w:sz w:val="20"/>
                <w:szCs w:val="20"/>
              </w:rPr>
            </w:pPr>
            <w:r w:rsidRPr="004D239D">
              <w:rPr>
                <w:rFonts w:cs="Arial"/>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tcPr>
          <w:p w14:paraId="0A25DA43" w14:textId="77777777"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6932E5EC" w14:textId="77777777" w:rsidR="00D7469B" w:rsidRPr="004D239D" w:rsidRDefault="00D7469B" w:rsidP="00D7469B">
            <w:pPr>
              <w:spacing w:line="360" w:lineRule="auto"/>
              <w:rPr>
                <w:rFonts w:cs="Arial"/>
                <w:sz w:val="20"/>
                <w:szCs w:val="20"/>
              </w:rPr>
            </w:pPr>
          </w:p>
        </w:tc>
      </w:tr>
      <w:tr w:rsidR="00D7469B" w:rsidRPr="004D239D" w14:paraId="1118229F" w14:textId="77777777" w:rsidTr="00D7469B">
        <w:tc>
          <w:tcPr>
            <w:tcW w:w="1839" w:type="pct"/>
          </w:tcPr>
          <w:p w14:paraId="2F808B68" w14:textId="77777777"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7170D7EA" w14:textId="77777777" w:rsidR="00D7469B" w:rsidRPr="004D239D" w:rsidRDefault="00D7469B" w:rsidP="00D7469B">
            <w:pPr>
              <w:spacing w:line="360" w:lineRule="auto"/>
              <w:rPr>
                <w:rFonts w:cs="Arial"/>
                <w:sz w:val="20"/>
                <w:szCs w:val="20"/>
              </w:rPr>
            </w:pPr>
          </w:p>
        </w:tc>
      </w:tr>
      <w:tr w:rsidR="00D7469B" w:rsidRPr="004D239D" w14:paraId="4ED09897" w14:textId="77777777" w:rsidTr="00D7469B">
        <w:tc>
          <w:tcPr>
            <w:tcW w:w="1839" w:type="pct"/>
          </w:tcPr>
          <w:p w14:paraId="65F4F5EA" w14:textId="77777777"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018B0F24" w14:textId="77777777" w:rsidR="00D7469B" w:rsidRPr="004D239D" w:rsidRDefault="00D7469B" w:rsidP="00D7469B">
            <w:pPr>
              <w:spacing w:line="360" w:lineRule="auto"/>
              <w:rPr>
                <w:rFonts w:cs="Arial"/>
                <w:sz w:val="20"/>
                <w:szCs w:val="20"/>
              </w:rPr>
            </w:pPr>
          </w:p>
        </w:tc>
      </w:tr>
      <w:tr w:rsidR="00D7469B" w:rsidRPr="004D239D" w14:paraId="3AE734DE" w14:textId="77777777" w:rsidTr="00D7469B">
        <w:tc>
          <w:tcPr>
            <w:tcW w:w="1839" w:type="pct"/>
          </w:tcPr>
          <w:p w14:paraId="337AC1C2" w14:textId="77777777"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4D239D" w:rsidRDefault="00D7469B" w:rsidP="00D7469B">
            <w:pPr>
              <w:spacing w:line="360" w:lineRule="auto"/>
              <w:rPr>
                <w:rFonts w:cs="Arial"/>
                <w:sz w:val="20"/>
                <w:szCs w:val="20"/>
              </w:rPr>
            </w:pPr>
          </w:p>
        </w:tc>
      </w:tr>
    </w:tbl>
    <w:p w14:paraId="126BA42B" w14:textId="77777777" w:rsidR="00D7469B" w:rsidRPr="004D239D" w:rsidRDefault="00D7469B" w:rsidP="00D7469B">
      <w:pPr>
        <w:jc w:val="both"/>
        <w:rPr>
          <w:rFonts w:cs="Arial"/>
          <w:color w:val="000000" w:themeColor="text1"/>
          <w:sz w:val="20"/>
          <w:szCs w:val="20"/>
        </w:rPr>
      </w:pPr>
    </w:p>
    <w:p w14:paraId="22163322" w14:textId="1584B24D" w:rsidR="00D7469B" w:rsidRPr="001C6758" w:rsidRDefault="00D7469B" w:rsidP="00D7469B">
      <w:pPr>
        <w:jc w:val="both"/>
        <w:rPr>
          <w:rFonts w:cs="Arial"/>
          <w:b/>
          <w:sz w:val="20"/>
          <w:szCs w:val="20"/>
        </w:rPr>
      </w:pPr>
      <w:r w:rsidRPr="004D239D">
        <w:rPr>
          <w:rFonts w:cs="Arial"/>
          <w:color w:val="000000" w:themeColor="text1"/>
          <w:sz w:val="20"/>
          <w:szCs w:val="20"/>
        </w:rPr>
        <w:t>Ako uchádzač, ktorý predkladá ponuku vo verejnom obstarávaní na predmet zákazky s názvom</w:t>
      </w:r>
      <w:r w:rsidRPr="00735DB7">
        <w:rPr>
          <w:rFonts w:cs="Arial"/>
          <w:color w:val="000000" w:themeColor="text1"/>
          <w:sz w:val="20"/>
          <w:szCs w:val="20"/>
        </w:rPr>
        <w:t xml:space="preserve">: </w:t>
      </w:r>
      <w:r w:rsidR="009D694F" w:rsidRPr="003836E8">
        <w:rPr>
          <w:rFonts w:cs="Arial"/>
          <w:b/>
          <w:color w:val="000000" w:themeColor="text1"/>
          <w:sz w:val="20"/>
          <w:szCs w:val="20"/>
        </w:rPr>
        <w:t>„</w:t>
      </w:r>
      <w:r w:rsidR="007E7A5E" w:rsidRPr="007E7A5E">
        <w:rPr>
          <w:rFonts w:cs="Arial"/>
          <w:b/>
          <w:sz w:val="20"/>
          <w:szCs w:val="20"/>
        </w:rPr>
        <w:t>Zabezpečenie výpočtovej kapacity a poskytovanie komplexnej správy IT infraštruktúry</w:t>
      </w:r>
      <w:r w:rsidR="009D694F" w:rsidRPr="003836E8">
        <w:rPr>
          <w:rFonts w:cs="Arial"/>
          <w:b/>
          <w:sz w:val="20"/>
          <w:szCs w:val="20"/>
        </w:rPr>
        <w:t>“</w:t>
      </w:r>
      <w:r w:rsidRPr="003836E8">
        <w:rPr>
          <w:rFonts w:cs="Arial"/>
          <w:b/>
          <w:sz w:val="20"/>
          <w:szCs w:val="20"/>
        </w:rPr>
        <w:t>,</w:t>
      </w:r>
    </w:p>
    <w:p w14:paraId="2C8E2DB0" w14:textId="77777777" w:rsidR="00D7469B" w:rsidRPr="004D239D" w:rsidRDefault="00D7469B" w:rsidP="00D7469B">
      <w:pPr>
        <w:jc w:val="both"/>
        <w:rPr>
          <w:rFonts w:cs="Arial"/>
          <w:color w:val="000000" w:themeColor="text1"/>
          <w:sz w:val="20"/>
          <w:szCs w:val="20"/>
        </w:rPr>
      </w:pPr>
    </w:p>
    <w:p w14:paraId="12FEDF67" w14:textId="529B5810"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bookmarkEnd w:id="282"/>
    </w:p>
    <w:p w14:paraId="657B848A" w14:textId="77777777" w:rsidR="00D7469B" w:rsidRPr="004D239D" w:rsidRDefault="00D7469B" w:rsidP="00D7469B">
      <w:pPr>
        <w:jc w:val="both"/>
        <w:rPr>
          <w:rFonts w:cs="Arial"/>
          <w:color w:val="000000" w:themeColor="text1"/>
          <w:sz w:val="20"/>
          <w:szCs w:val="20"/>
        </w:rPr>
      </w:pPr>
    </w:p>
    <w:p w14:paraId="56CD200C" w14:textId="77777777" w:rsidR="00D7469B" w:rsidRPr="004D239D" w:rsidRDefault="00D7469B">
      <w:pPr>
        <w:pStyle w:val="Odsekzoznamu"/>
        <w:numPr>
          <w:ilvl w:val="0"/>
          <w:numId w:val="5"/>
        </w:numPr>
        <w:shd w:val="clear" w:color="auto" w:fill="FFFFFF"/>
        <w:contextualSpacing/>
        <w:jc w:val="both"/>
        <w:rPr>
          <w:rFonts w:cs="Arial"/>
          <w:color w:val="000000" w:themeColor="text1"/>
          <w:sz w:val="20"/>
          <w:szCs w:val="20"/>
        </w:rPr>
      </w:pPr>
      <w:r w:rsidRPr="004D239D">
        <w:rPr>
          <w:rFonts w:cs="Arial"/>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pPr>
        <w:pStyle w:val="Odsekzoznamu"/>
        <w:numPr>
          <w:ilvl w:val="0"/>
          <w:numId w:val="5"/>
        </w:numPr>
        <w:shd w:val="clear" w:color="auto" w:fill="FFFFFF"/>
        <w:jc w:val="both"/>
        <w:rPr>
          <w:rFonts w:cs="Arial"/>
          <w:color w:val="000000" w:themeColor="text1"/>
          <w:sz w:val="20"/>
          <w:szCs w:val="20"/>
        </w:rPr>
      </w:pPr>
      <w:r w:rsidRPr="004D239D">
        <w:rPr>
          <w:rFonts w:cs="Arial"/>
          <w:color w:val="000000" w:themeColor="text1"/>
          <w:sz w:val="20"/>
          <w:szCs w:val="20"/>
        </w:rPr>
        <w:t>akceptujem a bezvýhradne súhlasím s </w:t>
      </w:r>
      <w:r w:rsidRPr="00947A18">
        <w:rPr>
          <w:rFonts w:cs="Arial"/>
          <w:color w:val="000000" w:themeColor="text1"/>
          <w:sz w:val="20"/>
          <w:szCs w:val="20"/>
        </w:rPr>
        <w:t xml:space="preserve">obsahom </w:t>
      </w:r>
      <w:r w:rsidR="00E815E0" w:rsidRPr="00947A18">
        <w:rPr>
          <w:rFonts w:cs="Arial"/>
          <w:color w:val="000000" w:themeColor="text1"/>
          <w:sz w:val="20"/>
          <w:szCs w:val="20"/>
        </w:rPr>
        <w:t>zmluvy</w:t>
      </w:r>
      <w:r w:rsidR="00B22F21" w:rsidRPr="00947A18">
        <w:rPr>
          <w:rFonts w:cs="Arial"/>
          <w:color w:val="000000" w:themeColor="text1"/>
          <w:sz w:val="20"/>
          <w:szCs w:val="20"/>
        </w:rPr>
        <w:t>,</w:t>
      </w:r>
      <w:r w:rsidR="00B22F21" w:rsidRPr="004D239D">
        <w:rPr>
          <w:rFonts w:cs="Arial"/>
          <w:color w:val="000000" w:themeColor="text1"/>
          <w:sz w:val="20"/>
          <w:szCs w:val="20"/>
        </w:rPr>
        <w:t xml:space="preserve"> vrátane všetkých jej</w:t>
      </w:r>
      <w:r w:rsidRPr="004D239D">
        <w:rPr>
          <w:rFonts w:cs="Arial"/>
          <w:color w:val="000000" w:themeColor="text1"/>
          <w:sz w:val="20"/>
          <w:szCs w:val="20"/>
        </w:rPr>
        <w:t xml:space="preserve"> príloh</w:t>
      </w:r>
    </w:p>
    <w:p w14:paraId="17481B35" w14:textId="77777777" w:rsidR="00D7469B" w:rsidRPr="004D239D" w:rsidRDefault="00D7469B">
      <w:pPr>
        <w:pStyle w:val="Odsekzoznamu"/>
        <w:numPr>
          <w:ilvl w:val="0"/>
          <w:numId w:val="5"/>
        </w:numPr>
        <w:shd w:val="clear" w:color="auto" w:fill="FFFFFF"/>
        <w:jc w:val="both"/>
        <w:rPr>
          <w:rFonts w:cs="Arial"/>
          <w:color w:val="000000" w:themeColor="text1"/>
          <w:sz w:val="20"/>
          <w:szCs w:val="20"/>
        </w:rPr>
      </w:pPr>
      <w:r w:rsidRPr="004D239D">
        <w:rPr>
          <w:rFonts w:cs="Arial"/>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pPr>
        <w:pStyle w:val="Odsekzoznamu"/>
        <w:numPr>
          <w:ilvl w:val="0"/>
          <w:numId w:val="5"/>
        </w:numPr>
        <w:shd w:val="clear" w:color="auto" w:fill="FFFFFF"/>
        <w:jc w:val="both"/>
        <w:rPr>
          <w:rFonts w:cs="Arial"/>
          <w:color w:val="000000" w:themeColor="text1"/>
          <w:sz w:val="20"/>
          <w:szCs w:val="20"/>
        </w:rPr>
      </w:pPr>
      <w:r w:rsidRPr="004D239D">
        <w:rPr>
          <w:rFonts w:cs="Arial"/>
          <w:color w:val="000000" w:themeColor="text1"/>
          <w:sz w:val="20"/>
          <w:szCs w:val="20"/>
        </w:rPr>
        <w:t>predkladám len jednu ponuku:</w:t>
      </w:r>
    </w:p>
    <w:p w14:paraId="2A2DC2E0" w14:textId="0459EAFB" w:rsidR="00D7469B" w:rsidRPr="004D239D"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color w:val="000000" w:themeColor="text1"/>
              <w:sz w:val="20"/>
              <w:szCs w:val="20"/>
            </w:rPr>
            <w:t>☐</w:t>
          </w:r>
        </w:sdtContent>
      </w:sdt>
      <w:r w:rsidR="00D7469B" w:rsidRPr="004D239D">
        <w:rPr>
          <w:rFonts w:cs="Arial"/>
          <w:color w:val="000000" w:themeColor="text1"/>
          <w:sz w:val="20"/>
          <w:szCs w:val="20"/>
          <w:vertAlign w:val="superscript"/>
        </w:rPr>
        <w:t>1</w:t>
      </w:r>
      <w:r w:rsidR="00D7469B" w:rsidRPr="004D239D">
        <w:rPr>
          <w:rFonts w:cs="Arial"/>
          <w:color w:val="000000" w:themeColor="text1"/>
          <w:sz w:val="20"/>
          <w:szCs w:val="20"/>
        </w:rPr>
        <w:t xml:space="preserve"> ktorú som vypra</w:t>
      </w:r>
      <w:r w:rsidR="00DB5938">
        <w:rPr>
          <w:rFonts w:cs="Arial"/>
          <w:color w:val="000000" w:themeColor="text1"/>
          <w:sz w:val="20"/>
          <w:szCs w:val="20"/>
        </w:rPr>
        <w:t>co</w:t>
      </w:r>
      <w:r w:rsidR="00D7469B" w:rsidRPr="004D239D">
        <w:rPr>
          <w:rFonts w:cs="Arial"/>
          <w:color w:val="000000" w:themeColor="text1"/>
          <w:sz w:val="20"/>
          <w:szCs w:val="20"/>
        </w:rPr>
        <w:t>val sám</w:t>
      </w:r>
    </w:p>
    <w:p w14:paraId="3899D34F" w14:textId="4A70FE17" w:rsidR="00D7469B" w:rsidRPr="004D239D"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color w:val="000000" w:themeColor="text1"/>
              <w:sz w:val="20"/>
              <w:szCs w:val="20"/>
            </w:rPr>
            <w:t>☐</w:t>
          </w:r>
        </w:sdtContent>
      </w:sdt>
      <w:r w:rsidR="00D7469B" w:rsidRPr="004D239D">
        <w:rPr>
          <w:rFonts w:cs="Arial"/>
          <w:color w:val="000000" w:themeColor="text1"/>
          <w:sz w:val="20"/>
          <w:szCs w:val="20"/>
          <w:vertAlign w:val="superscript"/>
        </w:rPr>
        <w:t>1</w:t>
      </w:r>
      <w:r w:rsidR="00D7469B" w:rsidRPr="004D239D">
        <w:rPr>
          <w:rFonts w:cs="Arial"/>
          <w:color w:val="000000" w:themeColor="text1"/>
          <w:sz w:val="20"/>
          <w:szCs w:val="20"/>
        </w:rPr>
        <w:t xml:space="preserve"> pri jej vypra</w:t>
      </w:r>
      <w:r w:rsidR="00DB5938">
        <w:rPr>
          <w:rFonts w:cs="Arial"/>
          <w:color w:val="000000" w:themeColor="text1"/>
          <w:sz w:val="20"/>
          <w:szCs w:val="20"/>
        </w:rPr>
        <w:t>co</w:t>
      </w:r>
      <w:r w:rsidR="00D7469B" w:rsidRPr="004D239D">
        <w:rPr>
          <w:rFonts w:cs="Arial"/>
          <w:color w:val="000000" w:themeColor="text1"/>
          <w:sz w:val="20"/>
          <w:szCs w:val="20"/>
        </w:rPr>
        <w:t xml:space="preserve">vaní, som využil služby osoby podľa § 49 ods. 5 </w:t>
      </w:r>
      <w:r w:rsidR="000F7B3E" w:rsidRPr="004D239D">
        <w:rPr>
          <w:rFonts w:cs="Arial"/>
          <w:color w:val="000000" w:themeColor="text1"/>
          <w:sz w:val="20"/>
          <w:szCs w:val="20"/>
        </w:rPr>
        <w:t>ZVO</w:t>
      </w:r>
      <w:r w:rsidR="00D7469B" w:rsidRPr="004D239D">
        <w:rPr>
          <w:rFonts w:cs="Arial"/>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tcPr>
          <w:p w14:paraId="004C3F91" w14:textId="77777777" w:rsidR="00D7469B" w:rsidRPr="004D239D" w:rsidRDefault="00D7469B" w:rsidP="00D7469B">
            <w:pPr>
              <w:rPr>
                <w:rFonts w:cs="Arial"/>
                <w:b/>
                <w:sz w:val="20"/>
                <w:szCs w:val="20"/>
              </w:rPr>
            </w:pPr>
            <w:r w:rsidRPr="004D239D">
              <w:rPr>
                <w:rFonts w:cs="Arial"/>
                <w:color w:val="000000" w:themeColor="text1"/>
                <w:sz w:val="20"/>
                <w:szCs w:val="20"/>
                <w:vertAlign w:val="superscript"/>
              </w:rPr>
              <w:t xml:space="preserve">2 </w:t>
            </w:r>
            <w:r w:rsidRPr="004D239D">
              <w:rPr>
                <w:rFonts w:cs="Arial"/>
                <w:color w:val="000000" w:themeColor="text1"/>
                <w:sz w:val="20"/>
                <w:szCs w:val="20"/>
              </w:rPr>
              <w:t>Meno a priezvisko osoby:</w:t>
            </w:r>
          </w:p>
        </w:tc>
        <w:tc>
          <w:tcPr>
            <w:tcW w:w="2667" w:type="pct"/>
            <w:tcBorders>
              <w:bottom w:val="dashed" w:sz="4" w:space="0" w:color="auto"/>
            </w:tcBorders>
          </w:tcPr>
          <w:p w14:paraId="082F4431" w14:textId="77777777" w:rsidR="00D7469B" w:rsidRPr="004D239D" w:rsidRDefault="00D7469B" w:rsidP="00D7469B">
            <w:pPr>
              <w:rPr>
                <w:rFonts w:cs="Arial"/>
                <w:sz w:val="20"/>
                <w:szCs w:val="20"/>
              </w:rPr>
            </w:pPr>
          </w:p>
        </w:tc>
      </w:tr>
      <w:tr w:rsidR="00D7469B" w:rsidRPr="004D239D" w14:paraId="6551AF7E" w14:textId="77777777" w:rsidTr="00D7469B">
        <w:trPr>
          <w:trHeight w:val="381"/>
        </w:trPr>
        <w:tc>
          <w:tcPr>
            <w:tcW w:w="2333" w:type="pct"/>
          </w:tcPr>
          <w:p w14:paraId="7B688EC9" w14:textId="77777777" w:rsidR="00D7469B" w:rsidRPr="004D239D" w:rsidRDefault="00D7469B" w:rsidP="00D7469B">
            <w:pPr>
              <w:ind w:firstLine="179"/>
              <w:rPr>
                <w:rFonts w:cs="Arial"/>
                <w:b/>
                <w:sz w:val="20"/>
                <w:szCs w:val="20"/>
              </w:rPr>
            </w:pPr>
            <w:r w:rsidRPr="004D239D">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4D239D" w:rsidRDefault="00D7469B" w:rsidP="00D7469B">
            <w:pPr>
              <w:rPr>
                <w:rFonts w:cs="Arial"/>
                <w:sz w:val="20"/>
                <w:szCs w:val="20"/>
              </w:rPr>
            </w:pPr>
          </w:p>
        </w:tc>
      </w:tr>
      <w:tr w:rsidR="00D7469B" w:rsidRPr="004D239D" w14:paraId="6D2B157E" w14:textId="77777777" w:rsidTr="00D7469B">
        <w:trPr>
          <w:trHeight w:val="364"/>
        </w:trPr>
        <w:tc>
          <w:tcPr>
            <w:tcW w:w="2333" w:type="pct"/>
          </w:tcPr>
          <w:p w14:paraId="09C65D74" w14:textId="77777777" w:rsidR="00D7469B" w:rsidRPr="004D239D" w:rsidRDefault="00D7469B" w:rsidP="00D7469B">
            <w:pPr>
              <w:ind w:firstLine="179"/>
              <w:rPr>
                <w:rFonts w:cs="Arial"/>
                <w:b/>
                <w:sz w:val="20"/>
                <w:szCs w:val="20"/>
              </w:rPr>
            </w:pPr>
            <w:r w:rsidRPr="004D239D">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4D239D" w:rsidRDefault="00D7469B" w:rsidP="00D7469B">
            <w:pPr>
              <w:rPr>
                <w:rFonts w:cs="Arial"/>
                <w:sz w:val="20"/>
                <w:szCs w:val="20"/>
              </w:rPr>
            </w:pPr>
          </w:p>
        </w:tc>
      </w:tr>
      <w:tr w:rsidR="00D7469B" w:rsidRPr="004D239D" w14:paraId="56818791" w14:textId="77777777" w:rsidTr="00D7469B">
        <w:trPr>
          <w:trHeight w:val="381"/>
        </w:trPr>
        <w:tc>
          <w:tcPr>
            <w:tcW w:w="2333" w:type="pct"/>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4D239D" w:rsidRDefault="00D7469B" w:rsidP="00D7469B">
            <w:pPr>
              <w:rPr>
                <w:rFonts w:cs="Arial"/>
                <w:sz w:val="20"/>
                <w:szCs w:val="20"/>
              </w:rPr>
            </w:pPr>
          </w:p>
        </w:tc>
      </w:tr>
    </w:tbl>
    <w:p w14:paraId="423AB7F1" w14:textId="77777777" w:rsidR="00D7469B" w:rsidRPr="004D239D" w:rsidRDefault="00D7469B" w:rsidP="00D7469B">
      <w:pPr>
        <w:shd w:val="clear" w:color="auto" w:fill="FFFFFF"/>
        <w:jc w:val="both"/>
        <w:rPr>
          <w:rFonts w:cs="Arial"/>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color w:val="000000" w:themeColor="text1"/>
          <w:sz w:val="20"/>
          <w:szCs w:val="20"/>
        </w:rPr>
      </w:pPr>
    </w:p>
    <w:p w14:paraId="5BEF342A" w14:textId="706D817C" w:rsidR="00D7469B" w:rsidRPr="004D239D" w:rsidRDefault="00D7469B">
      <w:pPr>
        <w:numPr>
          <w:ilvl w:val="0"/>
          <w:numId w:val="20"/>
        </w:numPr>
        <w:jc w:val="both"/>
        <w:rPr>
          <w:rFonts w:cs="Arial"/>
          <w:sz w:val="20"/>
          <w:szCs w:val="20"/>
        </w:rPr>
      </w:pPr>
      <w:r w:rsidRPr="004D239D">
        <w:rPr>
          <w:rFonts w:cs="Arial"/>
          <w:sz w:val="20"/>
          <w:szCs w:val="20"/>
        </w:rPr>
        <w:t xml:space="preserve">na realizácii </w:t>
      </w:r>
      <w:r w:rsidR="008A1016">
        <w:rPr>
          <w:rFonts w:cs="Arial"/>
          <w:sz w:val="20"/>
          <w:szCs w:val="20"/>
        </w:rPr>
        <w:t>zmluvy</w:t>
      </w:r>
      <w:r w:rsidRPr="004D239D">
        <w:rPr>
          <w:rFonts w:cs="Arial"/>
          <w:sz w:val="20"/>
          <w:szCs w:val="20"/>
        </w:rPr>
        <w:t xml:space="preserve"> uzavretej na základe výsledku procesu verejného obstarávania sa budú podieľať subdodávatelia: </w:t>
      </w:r>
      <w:r w:rsidRPr="007F0060">
        <w:rPr>
          <w:rFonts w:cs="Arial"/>
          <w:b/>
          <w:sz w:val="24"/>
        </w:rPr>
        <w:t>áno / nie</w:t>
      </w:r>
      <w:r w:rsidR="007B0FF8">
        <w:rPr>
          <w:rFonts w:cs="Arial"/>
          <w:b/>
          <w:sz w:val="20"/>
          <w:szCs w:val="20"/>
        </w:rPr>
        <w:t xml:space="preserve"> </w:t>
      </w:r>
      <w:r w:rsidRPr="004D239D">
        <w:rPr>
          <w:rFonts w:cs="Arial"/>
          <w:sz w:val="20"/>
          <w:szCs w:val="20"/>
          <w:vertAlign w:val="superscript"/>
        </w:rPr>
        <w:t>3</w:t>
      </w:r>
    </w:p>
    <w:p w14:paraId="4A7D4220" w14:textId="77777777" w:rsidR="007B0FF8" w:rsidRDefault="007B0FF8" w:rsidP="00D7469B">
      <w:pPr>
        <w:ind w:left="360"/>
        <w:jc w:val="both"/>
        <w:rPr>
          <w:rFonts w:cs="Arial"/>
          <w:sz w:val="20"/>
          <w:szCs w:val="20"/>
        </w:rPr>
      </w:pPr>
    </w:p>
    <w:p w14:paraId="02B11889" w14:textId="417A5AFD" w:rsidR="00D7469B" w:rsidRPr="004D239D" w:rsidRDefault="00D7469B" w:rsidP="00D7469B">
      <w:pPr>
        <w:ind w:left="360"/>
        <w:jc w:val="both"/>
        <w:rPr>
          <w:rFonts w:cs="Arial"/>
          <w:sz w:val="20"/>
          <w:szCs w:val="20"/>
        </w:rPr>
      </w:pPr>
      <w:r w:rsidRPr="004D239D">
        <w:rPr>
          <w:rFonts w:cs="Arial"/>
          <w:sz w:val="20"/>
          <w:szCs w:val="20"/>
        </w:rPr>
        <w:t xml:space="preserve">, a že každý subdodávateľ spĺňa podmienky </w:t>
      </w:r>
      <w:r w:rsidR="007B0FF8" w:rsidRPr="004D239D">
        <w:rPr>
          <w:rFonts w:cs="Arial"/>
          <w:color w:val="000000"/>
          <w:sz w:val="20"/>
          <w:szCs w:val="20"/>
        </w:rPr>
        <w:t>účasti týkajúce sa osobného postavenia podľa § 32, ods. 1, ZVO</w:t>
      </w:r>
      <w:r w:rsidR="00306C12">
        <w:rPr>
          <w:rFonts w:cs="Arial"/>
          <w:color w:val="000000"/>
          <w:sz w:val="20"/>
          <w:szCs w:val="20"/>
        </w:rPr>
        <w:t>.</w:t>
      </w:r>
    </w:p>
    <w:p w14:paraId="5F06FB1C" w14:textId="77777777" w:rsidR="00D7469B" w:rsidRPr="004D239D" w:rsidRDefault="00D7469B" w:rsidP="00D7469B">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sz w:val="20"/>
                <w:szCs w:val="20"/>
              </w:rPr>
            </w:pPr>
            <w:r w:rsidRPr="004D239D">
              <w:rPr>
                <w:rFonts w:cs="Arial"/>
                <w:b/>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sz w:val="20"/>
                <w:szCs w:val="20"/>
              </w:rPr>
            </w:pPr>
            <w:r w:rsidRPr="004D239D">
              <w:rPr>
                <w:rFonts w:cs="Arial"/>
                <w:b/>
                <w:sz w:val="20"/>
                <w:szCs w:val="20"/>
              </w:rPr>
              <w:t>IČO subdodávateľa</w:t>
            </w:r>
          </w:p>
        </w:tc>
        <w:tc>
          <w:tcPr>
            <w:tcW w:w="0" w:type="auto"/>
            <w:vAlign w:val="center"/>
          </w:tcPr>
          <w:p w14:paraId="6E05916A" w14:textId="77777777" w:rsidR="00D7469B" w:rsidRPr="004D239D" w:rsidRDefault="00D7469B" w:rsidP="00D7469B">
            <w:pPr>
              <w:jc w:val="center"/>
              <w:rPr>
                <w:rFonts w:cs="Arial"/>
                <w:b/>
                <w:sz w:val="20"/>
                <w:szCs w:val="20"/>
              </w:rPr>
            </w:pPr>
            <w:r w:rsidRPr="004D239D">
              <w:rPr>
                <w:rFonts w:cs="Arial"/>
                <w:b/>
                <w:sz w:val="20"/>
                <w:szCs w:val="20"/>
              </w:rPr>
              <w:t>Predmet subdodávok</w:t>
            </w:r>
          </w:p>
        </w:tc>
        <w:tc>
          <w:tcPr>
            <w:tcW w:w="0" w:type="auto"/>
            <w:vAlign w:val="center"/>
          </w:tcPr>
          <w:p w14:paraId="66A8904F" w14:textId="77777777" w:rsidR="00D7469B" w:rsidRPr="004D239D" w:rsidRDefault="00D7469B" w:rsidP="00D7469B">
            <w:pPr>
              <w:jc w:val="center"/>
              <w:rPr>
                <w:rFonts w:cs="Arial"/>
                <w:b/>
                <w:sz w:val="20"/>
                <w:szCs w:val="20"/>
              </w:rPr>
            </w:pPr>
            <w:r w:rsidRPr="004D239D">
              <w:rPr>
                <w:rFonts w:cs="Arial"/>
                <w:b/>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sz w:val="20"/>
                <w:szCs w:val="20"/>
              </w:rPr>
            </w:pPr>
          </w:p>
        </w:tc>
        <w:tc>
          <w:tcPr>
            <w:tcW w:w="0" w:type="auto"/>
          </w:tcPr>
          <w:p w14:paraId="0B6925D2" w14:textId="77777777" w:rsidR="00D7469B" w:rsidRPr="004D239D" w:rsidRDefault="00D7469B" w:rsidP="00D7469B">
            <w:pPr>
              <w:spacing w:line="360" w:lineRule="auto"/>
              <w:jc w:val="center"/>
              <w:rPr>
                <w:rFonts w:cs="Arial"/>
                <w:sz w:val="20"/>
                <w:szCs w:val="20"/>
              </w:rPr>
            </w:pPr>
          </w:p>
        </w:tc>
        <w:tc>
          <w:tcPr>
            <w:tcW w:w="0" w:type="auto"/>
          </w:tcPr>
          <w:p w14:paraId="5BDCA72E" w14:textId="77777777" w:rsidR="00D7469B" w:rsidRPr="004D239D" w:rsidRDefault="00D7469B" w:rsidP="00D7469B">
            <w:pPr>
              <w:spacing w:line="360" w:lineRule="auto"/>
              <w:jc w:val="center"/>
              <w:rPr>
                <w:rFonts w:cs="Arial"/>
                <w:sz w:val="20"/>
                <w:szCs w:val="20"/>
              </w:rPr>
            </w:pPr>
          </w:p>
        </w:tc>
        <w:tc>
          <w:tcPr>
            <w:tcW w:w="0" w:type="auto"/>
          </w:tcPr>
          <w:p w14:paraId="3B066AE6" w14:textId="77777777" w:rsidR="00D7469B" w:rsidRPr="004D239D" w:rsidRDefault="00D7469B" w:rsidP="00D7469B">
            <w:pPr>
              <w:spacing w:line="360" w:lineRule="auto"/>
              <w:jc w:val="center"/>
              <w:rPr>
                <w:rFonts w:cs="Arial"/>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sz w:val="20"/>
                <w:szCs w:val="20"/>
              </w:rPr>
            </w:pPr>
          </w:p>
        </w:tc>
        <w:tc>
          <w:tcPr>
            <w:tcW w:w="0" w:type="auto"/>
          </w:tcPr>
          <w:p w14:paraId="56581701" w14:textId="77777777" w:rsidR="00D7469B" w:rsidRPr="004D239D" w:rsidRDefault="00D7469B" w:rsidP="00D7469B">
            <w:pPr>
              <w:spacing w:line="360" w:lineRule="auto"/>
              <w:jc w:val="center"/>
              <w:rPr>
                <w:rFonts w:cs="Arial"/>
                <w:sz w:val="20"/>
                <w:szCs w:val="20"/>
              </w:rPr>
            </w:pPr>
          </w:p>
        </w:tc>
        <w:tc>
          <w:tcPr>
            <w:tcW w:w="0" w:type="auto"/>
          </w:tcPr>
          <w:p w14:paraId="0C7768D8" w14:textId="77777777" w:rsidR="00D7469B" w:rsidRPr="004D239D" w:rsidRDefault="00D7469B" w:rsidP="00D7469B">
            <w:pPr>
              <w:spacing w:line="360" w:lineRule="auto"/>
              <w:jc w:val="center"/>
              <w:rPr>
                <w:rFonts w:cs="Arial"/>
                <w:sz w:val="20"/>
                <w:szCs w:val="20"/>
              </w:rPr>
            </w:pPr>
          </w:p>
        </w:tc>
        <w:tc>
          <w:tcPr>
            <w:tcW w:w="0" w:type="auto"/>
          </w:tcPr>
          <w:p w14:paraId="5BFDD406" w14:textId="77777777" w:rsidR="00D7469B" w:rsidRPr="004D239D" w:rsidRDefault="00D7469B" w:rsidP="00D7469B">
            <w:pPr>
              <w:spacing w:line="360" w:lineRule="auto"/>
              <w:jc w:val="center"/>
              <w:rPr>
                <w:rFonts w:cs="Arial"/>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sz w:val="20"/>
                <w:szCs w:val="20"/>
              </w:rPr>
            </w:pPr>
          </w:p>
        </w:tc>
        <w:tc>
          <w:tcPr>
            <w:tcW w:w="0" w:type="auto"/>
          </w:tcPr>
          <w:p w14:paraId="6A50CD4E" w14:textId="77777777" w:rsidR="00D7469B" w:rsidRPr="004D239D" w:rsidRDefault="00D7469B" w:rsidP="00D7469B">
            <w:pPr>
              <w:spacing w:line="360" w:lineRule="auto"/>
              <w:jc w:val="center"/>
              <w:rPr>
                <w:rFonts w:cs="Arial"/>
                <w:sz w:val="20"/>
                <w:szCs w:val="20"/>
              </w:rPr>
            </w:pPr>
          </w:p>
        </w:tc>
        <w:tc>
          <w:tcPr>
            <w:tcW w:w="0" w:type="auto"/>
          </w:tcPr>
          <w:p w14:paraId="38E1251E" w14:textId="77777777" w:rsidR="00D7469B" w:rsidRPr="004D239D" w:rsidRDefault="00D7469B" w:rsidP="00D7469B">
            <w:pPr>
              <w:spacing w:line="360" w:lineRule="auto"/>
              <w:jc w:val="center"/>
              <w:rPr>
                <w:rFonts w:cs="Arial"/>
                <w:sz w:val="20"/>
                <w:szCs w:val="20"/>
              </w:rPr>
            </w:pPr>
          </w:p>
        </w:tc>
        <w:tc>
          <w:tcPr>
            <w:tcW w:w="0" w:type="auto"/>
          </w:tcPr>
          <w:p w14:paraId="3059CC70" w14:textId="77777777" w:rsidR="00D7469B" w:rsidRPr="004D239D" w:rsidRDefault="00D7469B" w:rsidP="00D7469B">
            <w:pPr>
              <w:spacing w:line="360" w:lineRule="auto"/>
              <w:jc w:val="center"/>
              <w:rPr>
                <w:rFonts w:cs="Arial"/>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sz w:val="20"/>
                <w:szCs w:val="20"/>
              </w:rPr>
            </w:pPr>
            <w:r w:rsidRPr="004D239D">
              <w:rPr>
                <w:rFonts w:cs="Arial"/>
                <w:b/>
                <w:sz w:val="20"/>
                <w:szCs w:val="20"/>
              </w:rPr>
              <w:t>SPOLU</w:t>
            </w:r>
          </w:p>
        </w:tc>
        <w:tc>
          <w:tcPr>
            <w:tcW w:w="0" w:type="auto"/>
          </w:tcPr>
          <w:p w14:paraId="070C1B99" w14:textId="77777777" w:rsidR="00D7469B" w:rsidRPr="004D239D" w:rsidRDefault="00D7469B" w:rsidP="00D7469B">
            <w:pPr>
              <w:spacing w:line="360" w:lineRule="auto"/>
              <w:jc w:val="center"/>
              <w:rPr>
                <w:rFonts w:cs="Arial"/>
                <w:b/>
                <w:sz w:val="20"/>
                <w:szCs w:val="20"/>
              </w:rPr>
            </w:pPr>
          </w:p>
        </w:tc>
      </w:tr>
    </w:tbl>
    <w:p w14:paraId="0F94253D" w14:textId="77777777" w:rsidR="00D7469B" w:rsidRPr="004D239D" w:rsidRDefault="00D7469B" w:rsidP="00D7469B">
      <w:pPr>
        <w:shd w:val="clear" w:color="auto" w:fill="FFFFFF"/>
        <w:jc w:val="both"/>
        <w:rPr>
          <w:rFonts w:cs="Arial"/>
          <w:sz w:val="20"/>
          <w:szCs w:val="20"/>
        </w:rPr>
      </w:pPr>
    </w:p>
    <w:p w14:paraId="4B05A885" w14:textId="77777777" w:rsidR="00D7469B" w:rsidRPr="004D239D" w:rsidRDefault="00D7469B" w:rsidP="00D7469B">
      <w:pPr>
        <w:shd w:val="clear" w:color="auto" w:fill="FFFFFF"/>
        <w:jc w:val="both"/>
        <w:rPr>
          <w:rFonts w:cs="Arial"/>
          <w:sz w:val="20"/>
          <w:szCs w:val="20"/>
        </w:rPr>
      </w:pPr>
      <w:r w:rsidRPr="004D239D">
        <w:rPr>
          <w:rFonts w:cs="Arial"/>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sz w:val="20"/>
          <w:szCs w:val="20"/>
        </w:rPr>
      </w:pPr>
    </w:p>
    <w:p w14:paraId="41E1EC28" w14:textId="77777777" w:rsidR="00D7469B" w:rsidRPr="004D239D" w:rsidRDefault="00D7469B" w:rsidP="00D7469B">
      <w:pPr>
        <w:shd w:val="clear" w:color="auto" w:fill="FFFFFF"/>
        <w:jc w:val="both"/>
        <w:rPr>
          <w:rFonts w:cs="Arial"/>
          <w:sz w:val="20"/>
          <w:szCs w:val="20"/>
        </w:rPr>
      </w:pPr>
    </w:p>
    <w:p w14:paraId="132DA156" w14:textId="77777777" w:rsidR="00D7469B" w:rsidRPr="004D239D" w:rsidRDefault="00D7469B" w:rsidP="00D7469B">
      <w:pPr>
        <w:shd w:val="clear" w:color="auto" w:fill="FFFFFF"/>
        <w:rPr>
          <w:rFonts w:cs="Arial"/>
          <w:sz w:val="20"/>
          <w:szCs w:val="20"/>
        </w:rPr>
      </w:pPr>
      <w:r w:rsidRPr="004D239D">
        <w:rPr>
          <w:rFonts w:cs="Arial"/>
          <w:sz w:val="20"/>
          <w:szCs w:val="20"/>
        </w:rPr>
        <w:t>V .................................... dňa .................</w:t>
      </w:r>
    </w:p>
    <w:p w14:paraId="58931BCF" w14:textId="77777777" w:rsidR="00D7469B" w:rsidRPr="004D239D" w:rsidRDefault="00D7469B" w:rsidP="00D7469B">
      <w:pPr>
        <w:shd w:val="clear" w:color="auto" w:fill="FFFFFF"/>
        <w:rPr>
          <w:rFonts w:cs="Arial"/>
          <w:sz w:val="20"/>
          <w:szCs w:val="20"/>
        </w:rPr>
      </w:pPr>
    </w:p>
    <w:p w14:paraId="1E9EBD8D" w14:textId="77777777" w:rsidR="00D7469B" w:rsidRPr="004D239D" w:rsidRDefault="00D7469B" w:rsidP="00D7469B">
      <w:pPr>
        <w:shd w:val="clear" w:color="auto" w:fill="FFFFFF"/>
        <w:rPr>
          <w:rFonts w:cs="Arial"/>
          <w:sz w:val="20"/>
          <w:szCs w:val="20"/>
        </w:rPr>
      </w:pPr>
    </w:p>
    <w:p w14:paraId="4ADA8C89" w14:textId="77777777" w:rsidR="00D7469B" w:rsidRPr="004D239D"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sz w:val="20"/>
                <w:szCs w:val="20"/>
              </w:rPr>
            </w:pPr>
            <w:r w:rsidRPr="004D239D">
              <w:rPr>
                <w:rFonts w:cs="Arial"/>
                <w:sz w:val="20"/>
                <w:szCs w:val="20"/>
              </w:rPr>
              <w:t>štatutárny zástupca uchádzača</w:t>
            </w:r>
          </w:p>
          <w:p w14:paraId="0A34903F" w14:textId="2FCC5D9D" w:rsidR="00D7469B" w:rsidRPr="004D239D" w:rsidRDefault="00D7469B" w:rsidP="00DB5938">
            <w:pPr>
              <w:jc w:val="center"/>
              <w:rPr>
                <w:rFonts w:cs="Arial"/>
                <w:b/>
                <w:sz w:val="20"/>
                <w:szCs w:val="20"/>
              </w:rPr>
            </w:pPr>
            <w:r w:rsidRPr="004D239D">
              <w:rPr>
                <w:rFonts w:cs="Arial"/>
                <w:sz w:val="20"/>
                <w:szCs w:val="20"/>
              </w:rPr>
              <w:t>osoba splnomocnená štatutárnym zástup</w:t>
            </w:r>
            <w:r w:rsidR="00DB5938">
              <w:rPr>
                <w:rFonts w:cs="Arial"/>
                <w:sz w:val="20"/>
                <w:szCs w:val="20"/>
              </w:rPr>
              <w:t>co</w:t>
            </w:r>
            <w:r w:rsidRPr="004D239D">
              <w:rPr>
                <w:rFonts w:cs="Arial"/>
                <w:sz w:val="20"/>
                <w:szCs w:val="20"/>
              </w:rPr>
              <w:t>m</w:t>
            </w:r>
          </w:p>
        </w:tc>
      </w:tr>
    </w:tbl>
    <w:p w14:paraId="7FB946EF" w14:textId="77777777" w:rsidR="00D7469B" w:rsidRPr="004D239D" w:rsidRDefault="00D7469B" w:rsidP="00D7469B">
      <w:pPr>
        <w:shd w:val="clear" w:color="auto" w:fill="FFFFFF"/>
        <w:rPr>
          <w:rFonts w:cs="Arial"/>
          <w:sz w:val="20"/>
          <w:szCs w:val="20"/>
        </w:rPr>
      </w:pPr>
    </w:p>
    <w:p w14:paraId="01E33118" w14:textId="77777777" w:rsidR="00D7469B" w:rsidRPr="004D239D" w:rsidRDefault="00D7469B" w:rsidP="00D7469B">
      <w:pPr>
        <w:shd w:val="clear" w:color="auto" w:fill="FFFFFF"/>
        <w:rPr>
          <w:rFonts w:cs="Arial"/>
          <w:sz w:val="20"/>
          <w:szCs w:val="20"/>
        </w:rPr>
      </w:pPr>
    </w:p>
    <w:p w14:paraId="03DF1959" w14:textId="77777777" w:rsidR="00D7469B" w:rsidRPr="004D239D" w:rsidRDefault="00D7469B" w:rsidP="00D7469B">
      <w:pPr>
        <w:shd w:val="clear" w:color="auto" w:fill="FFFFFF"/>
        <w:rPr>
          <w:rFonts w:cs="Arial"/>
          <w:szCs w:val="20"/>
        </w:rPr>
      </w:pPr>
      <w:r w:rsidRPr="004D239D">
        <w:rPr>
          <w:rFonts w:cs="Arial"/>
          <w:noProof/>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sz w:val="16"/>
          <w:szCs w:val="16"/>
        </w:rPr>
      </w:pPr>
      <w:r w:rsidRPr="004D239D">
        <w:rPr>
          <w:rFonts w:cs="Arial"/>
          <w:sz w:val="16"/>
          <w:szCs w:val="16"/>
        </w:rPr>
        <w:t> </w:t>
      </w:r>
    </w:p>
    <w:p w14:paraId="387429E8" w14:textId="56FF8579" w:rsidR="00D7469B" w:rsidRPr="004D239D" w:rsidRDefault="00D7469B" w:rsidP="00D7469B">
      <w:pPr>
        <w:shd w:val="clear" w:color="auto" w:fill="FFFFFF"/>
        <w:rPr>
          <w:rFonts w:cs="Arial"/>
          <w:sz w:val="16"/>
          <w:szCs w:val="16"/>
        </w:rPr>
      </w:pPr>
      <w:r w:rsidRPr="004D239D">
        <w:rPr>
          <w:rFonts w:cs="Arial"/>
          <w:sz w:val="16"/>
          <w:szCs w:val="16"/>
          <w:vertAlign w:val="superscript"/>
        </w:rPr>
        <w:t xml:space="preserve">1 </w:t>
      </w:r>
      <w:r w:rsidRPr="004D239D">
        <w:rPr>
          <w:rFonts w:cs="Arial"/>
          <w:sz w:val="16"/>
          <w:szCs w:val="16"/>
        </w:rPr>
        <w:t>uchádzač zaškrtne políčko, podľa toho akým spôsobom bola ponuka vypra</w:t>
      </w:r>
      <w:r w:rsidR="00DB5938">
        <w:rPr>
          <w:rFonts w:cs="Arial"/>
          <w:sz w:val="16"/>
          <w:szCs w:val="16"/>
        </w:rPr>
        <w:t>co</w:t>
      </w:r>
      <w:r w:rsidRPr="004D239D">
        <w:rPr>
          <w:rFonts w:cs="Arial"/>
          <w:sz w:val="16"/>
          <w:szCs w:val="16"/>
        </w:rPr>
        <w:t>vaná</w:t>
      </w:r>
    </w:p>
    <w:p w14:paraId="5B78864E" w14:textId="77777777" w:rsidR="00D7469B" w:rsidRPr="004D239D" w:rsidRDefault="00D7469B" w:rsidP="00D7469B">
      <w:pPr>
        <w:rPr>
          <w:rFonts w:cs="Arial"/>
          <w:i/>
          <w:sz w:val="16"/>
          <w:szCs w:val="16"/>
        </w:rPr>
      </w:pPr>
      <w:r w:rsidRPr="004D239D">
        <w:rPr>
          <w:rFonts w:cs="Arial"/>
          <w:sz w:val="16"/>
          <w:szCs w:val="16"/>
          <w:vertAlign w:val="superscript"/>
        </w:rPr>
        <w:t>2</w:t>
      </w:r>
      <w:r w:rsidRPr="004D239D">
        <w:rPr>
          <w:rFonts w:cs="Arial"/>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sz w:val="16"/>
          <w:szCs w:val="16"/>
        </w:rPr>
      </w:pPr>
      <w:r w:rsidRPr="004D239D">
        <w:rPr>
          <w:rFonts w:cs="Arial"/>
          <w:sz w:val="16"/>
          <w:szCs w:val="16"/>
          <w:vertAlign w:val="superscript"/>
        </w:rPr>
        <w:t>3</w:t>
      </w:r>
      <w:r w:rsidRPr="004D239D">
        <w:rPr>
          <w:rFonts w:cs="Arial"/>
          <w:sz w:val="16"/>
          <w:szCs w:val="16"/>
        </w:rPr>
        <w:t xml:space="preserve"> </w:t>
      </w:r>
      <w:proofErr w:type="spellStart"/>
      <w:r w:rsidRPr="004D239D">
        <w:rPr>
          <w:rFonts w:cs="Arial"/>
          <w:sz w:val="16"/>
          <w:szCs w:val="16"/>
        </w:rPr>
        <w:t>nehodiace</w:t>
      </w:r>
      <w:proofErr w:type="spellEnd"/>
      <w:r w:rsidRPr="004D239D">
        <w:rPr>
          <w:rFonts w:cs="Arial"/>
          <w:sz w:val="16"/>
          <w:szCs w:val="16"/>
        </w:rPr>
        <w:t xml:space="preserve"> sa prečiarkne</w:t>
      </w:r>
    </w:p>
    <w:p w14:paraId="5E1187A1" w14:textId="77777777" w:rsidR="00D7469B" w:rsidRPr="004D239D" w:rsidRDefault="00D7469B" w:rsidP="00D7469B">
      <w:pPr>
        <w:rPr>
          <w:rFonts w:cs="Arial"/>
          <w:sz w:val="16"/>
          <w:szCs w:val="16"/>
        </w:rPr>
      </w:pPr>
    </w:p>
    <w:p w14:paraId="618D1EE0" w14:textId="77777777" w:rsidR="00D7469B" w:rsidRPr="004D239D" w:rsidRDefault="00D7469B" w:rsidP="00D7469B">
      <w:pPr>
        <w:rPr>
          <w:rFonts w:cs="Arial"/>
          <w:sz w:val="16"/>
          <w:szCs w:val="16"/>
        </w:rPr>
      </w:pPr>
      <w:r w:rsidRPr="004D239D">
        <w:rPr>
          <w:rFonts w:cs="Arial"/>
          <w:sz w:val="16"/>
          <w:szCs w:val="16"/>
        </w:rPr>
        <w:br w:type="page"/>
      </w:r>
    </w:p>
    <w:p w14:paraId="7DE66D15" w14:textId="5F09AEFC" w:rsidR="00D7469B" w:rsidRPr="004D239D" w:rsidRDefault="00D7469B" w:rsidP="00D7469B">
      <w:pPr>
        <w:pStyle w:val="Nadpis2"/>
        <w:rPr>
          <w:rFonts w:cs="Arial"/>
        </w:rPr>
      </w:pPr>
      <w:bookmarkStart w:id="283" w:name="_Toc54011905"/>
      <w:bookmarkStart w:id="284" w:name="_Toc58961661"/>
      <w:bookmarkStart w:id="285" w:name="_Toc231245653"/>
      <w:r w:rsidRPr="004D239D">
        <w:rPr>
          <w:rFonts w:cs="Arial"/>
        </w:rPr>
        <w:lastRenderedPageBreak/>
        <w:t xml:space="preserve">Príloha č. 3 </w:t>
      </w:r>
      <w:bookmarkEnd w:id="283"/>
      <w:bookmarkEnd w:id="284"/>
      <w:r w:rsidR="000A0F5D" w:rsidRPr="004D239D">
        <w:rPr>
          <w:rFonts w:cs="Arial"/>
        </w:rPr>
        <w:t>- Vyhlásenie uchádzača ku konfliktu záujmov a o nezávislom stanovení ponuky</w:t>
      </w:r>
      <w:bookmarkEnd w:id="285"/>
    </w:p>
    <w:p w14:paraId="0BF3CC8C" w14:textId="77777777" w:rsidR="00D7469B" w:rsidRPr="004D239D" w:rsidRDefault="00D7469B" w:rsidP="00D7469B">
      <w:pPr>
        <w:rPr>
          <w:rFonts w:cs="Arial"/>
          <w:b/>
        </w:rPr>
      </w:pPr>
    </w:p>
    <w:p w14:paraId="22FACB89" w14:textId="41109B6A" w:rsidR="00D7469B" w:rsidRPr="004D239D" w:rsidRDefault="00D7469B" w:rsidP="00D7469B">
      <w:pPr>
        <w:jc w:val="center"/>
        <w:rPr>
          <w:rFonts w:cs="Arial"/>
          <w:b/>
          <w:sz w:val="28"/>
          <w:szCs w:val="28"/>
        </w:rPr>
      </w:pPr>
      <w:r w:rsidRPr="004D239D">
        <w:rPr>
          <w:rFonts w:cs="Arial"/>
          <w:b/>
          <w:bCs/>
          <w:sz w:val="28"/>
          <w:szCs w:val="28"/>
          <w:shd w:val="clear" w:color="auto" w:fill="FFFFFF" w:themeFill="background1"/>
        </w:rPr>
        <w:t>Vyhlásenie uch</w:t>
      </w:r>
      <w:r w:rsidR="00F8344C" w:rsidRPr="004D239D">
        <w:rPr>
          <w:rFonts w:cs="Arial"/>
          <w:b/>
          <w:bCs/>
          <w:sz w:val="28"/>
          <w:szCs w:val="28"/>
          <w:shd w:val="clear" w:color="auto" w:fill="FFFFFF" w:themeFill="background1"/>
        </w:rPr>
        <w:t xml:space="preserve">ádzača ku konfliktu záujmov a o </w:t>
      </w:r>
      <w:r w:rsidRPr="004D239D">
        <w:rPr>
          <w:rFonts w:cs="Arial"/>
          <w:b/>
          <w:bCs/>
          <w:sz w:val="28"/>
          <w:szCs w:val="28"/>
          <w:shd w:val="clear" w:color="auto" w:fill="FFFFFF" w:themeFill="background1"/>
        </w:rPr>
        <w:t>nezávislom stanovení ponuky</w:t>
      </w:r>
    </w:p>
    <w:p w14:paraId="1E85ADE7" w14:textId="77777777" w:rsidR="00D7469B" w:rsidRPr="004D239D" w:rsidRDefault="00D7469B" w:rsidP="00D7469B">
      <w:pPr>
        <w:rPr>
          <w:rFonts w:cs="Arial"/>
          <w:szCs w:val="20"/>
        </w:rPr>
      </w:pPr>
    </w:p>
    <w:p w14:paraId="04E0A0BE" w14:textId="77777777" w:rsidR="00D7469B" w:rsidRPr="004D239D" w:rsidRDefault="00D7469B" w:rsidP="00D7469B">
      <w:pPr>
        <w:rPr>
          <w:rFonts w:cs="Arial"/>
          <w:szCs w:val="20"/>
        </w:rPr>
      </w:pPr>
    </w:p>
    <w:p w14:paraId="096D4047" w14:textId="77777777" w:rsidR="00D7469B" w:rsidRPr="004D239D" w:rsidRDefault="00D7469B" w:rsidP="00D7469B">
      <w:pPr>
        <w:rPr>
          <w:rFonts w:cs="Arial"/>
          <w:b/>
          <w:sz w:val="20"/>
          <w:szCs w:val="20"/>
        </w:rPr>
      </w:pPr>
      <w:r w:rsidRPr="004D239D">
        <w:rPr>
          <w:rFonts w:cs="Arial"/>
          <w:b/>
          <w:sz w:val="20"/>
          <w:szCs w:val="20"/>
        </w:rPr>
        <w:t>Identifikácia verejného obstarávateľa:</w:t>
      </w:r>
    </w:p>
    <w:p w14:paraId="3F47909A" w14:textId="77777777" w:rsidR="00D7469B" w:rsidRPr="004D239D"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tcPr>
          <w:p w14:paraId="37832F40" w14:textId="77777777"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14:paraId="3EB872C8" w14:textId="77777777"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14:paraId="4D5B103D" w14:textId="77777777" w:rsidTr="00D7469B">
        <w:tc>
          <w:tcPr>
            <w:tcW w:w="1839" w:type="pct"/>
          </w:tcPr>
          <w:p w14:paraId="4CD8B130" w14:textId="77777777"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14:paraId="30126936" w14:textId="77777777"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14:paraId="6F31130E" w14:textId="77777777" w:rsidTr="00D7469B">
        <w:tc>
          <w:tcPr>
            <w:tcW w:w="1839" w:type="pct"/>
          </w:tcPr>
          <w:p w14:paraId="398AC2E9" w14:textId="77777777"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14:paraId="1B643AD1" w14:textId="346AF22E" w:rsidR="00D7469B" w:rsidRPr="007F0060" w:rsidRDefault="000A0AD4" w:rsidP="00E51046">
            <w:pPr>
              <w:spacing w:line="360" w:lineRule="auto"/>
              <w:jc w:val="both"/>
              <w:rPr>
                <w:rFonts w:cs="Arial"/>
                <w:sz w:val="20"/>
                <w:szCs w:val="20"/>
                <w:highlight w:val="yellow"/>
              </w:rPr>
            </w:pPr>
            <w:r>
              <w:rPr>
                <w:rFonts w:cs="Arial"/>
                <w:sz w:val="20"/>
                <w:szCs w:val="20"/>
              </w:rPr>
              <w:t>Ing. Boris Gregor</w:t>
            </w:r>
            <w:r w:rsidR="00185305" w:rsidRPr="00BF3507">
              <w:rPr>
                <w:rFonts w:cs="Arial"/>
                <w:sz w:val="20"/>
                <w:szCs w:val="20"/>
              </w:rPr>
              <w:t>- generálny riaditeľ</w:t>
            </w:r>
          </w:p>
        </w:tc>
      </w:tr>
      <w:tr w:rsidR="00D7469B" w:rsidRPr="004D239D" w14:paraId="3B05FCDA" w14:textId="77777777" w:rsidTr="00D7469B">
        <w:tc>
          <w:tcPr>
            <w:tcW w:w="1839" w:type="pct"/>
          </w:tcPr>
          <w:p w14:paraId="48B4E397" w14:textId="77777777"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14:paraId="5E8BFA16" w14:textId="77777777" w:rsidR="00D7469B" w:rsidRPr="004D239D" w:rsidRDefault="00D7469B" w:rsidP="00D7469B">
            <w:pPr>
              <w:spacing w:line="360" w:lineRule="auto"/>
              <w:jc w:val="both"/>
              <w:rPr>
                <w:rFonts w:cs="Arial"/>
                <w:sz w:val="20"/>
                <w:szCs w:val="20"/>
              </w:rPr>
            </w:pPr>
            <w:r w:rsidRPr="004D239D">
              <w:rPr>
                <w:rFonts w:cs="Arial"/>
                <w:sz w:val="20"/>
                <w:szCs w:val="20"/>
              </w:rPr>
              <w:t>36038351</w:t>
            </w:r>
          </w:p>
        </w:tc>
      </w:tr>
      <w:tr w:rsidR="00D7469B" w:rsidRPr="004D239D" w14:paraId="44717858" w14:textId="77777777" w:rsidTr="00D7469B">
        <w:tc>
          <w:tcPr>
            <w:tcW w:w="1839" w:type="pct"/>
          </w:tcPr>
          <w:p w14:paraId="6FC20F62" w14:textId="77777777"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14:paraId="02D51ACA" w14:textId="77777777"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14:paraId="004F0EB2" w14:textId="77777777" w:rsidTr="00D7469B">
        <w:tc>
          <w:tcPr>
            <w:tcW w:w="1839" w:type="pct"/>
          </w:tcPr>
          <w:p w14:paraId="5022B451" w14:textId="77777777"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14:paraId="5E6C6AEE" w14:textId="77777777" w:rsidR="00D7469B" w:rsidRPr="004D239D" w:rsidRDefault="00D7469B" w:rsidP="00D7469B">
            <w:pPr>
              <w:spacing w:line="360" w:lineRule="auto"/>
              <w:rPr>
                <w:rFonts w:cs="Arial"/>
                <w:sz w:val="20"/>
                <w:szCs w:val="20"/>
              </w:rPr>
            </w:pPr>
            <w:r w:rsidRPr="004D239D">
              <w:rPr>
                <w:rFonts w:cs="Arial"/>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tcPr>
          <w:p w14:paraId="537EA846" w14:textId="77777777"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tcPr>
          <w:p w14:paraId="3D0A6EEE" w14:textId="77777777" w:rsidR="00D7469B" w:rsidRPr="004D239D" w:rsidRDefault="00D7469B" w:rsidP="00D7469B">
            <w:pPr>
              <w:spacing w:line="360" w:lineRule="auto"/>
              <w:rPr>
                <w:rFonts w:cs="Arial"/>
                <w:sz w:val="20"/>
                <w:szCs w:val="20"/>
              </w:rPr>
            </w:pPr>
          </w:p>
        </w:tc>
      </w:tr>
      <w:tr w:rsidR="00D7469B" w:rsidRPr="004D239D" w14:paraId="0E90AD27" w14:textId="77777777" w:rsidTr="00D7469B">
        <w:tc>
          <w:tcPr>
            <w:tcW w:w="1839" w:type="pct"/>
          </w:tcPr>
          <w:p w14:paraId="6046BE32" w14:textId="77777777"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tcPr>
          <w:p w14:paraId="14FB7A54" w14:textId="77777777" w:rsidR="00D7469B" w:rsidRPr="004D239D" w:rsidRDefault="00D7469B" w:rsidP="00D7469B">
            <w:pPr>
              <w:spacing w:line="360" w:lineRule="auto"/>
              <w:rPr>
                <w:rFonts w:cs="Arial"/>
                <w:sz w:val="20"/>
                <w:szCs w:val="20"/>
              </w:rPr>
            </w:pPr>
          </w:p>
        </w:tc>
      </w:tr>
      <w:tr w:rsidR="00D7469B" w:rsidRPr="004D239D" w14:paraId="067C7600" w14:textId="77777777" w:rsidTr="00D7469B">
        <w:tc>
          <w:tcPr>
            <w:tcW w:w="1839" w:type="pct"/>
          </w:tcPr>
          <w:p w14:paraId="5F4F7354" w14:textId="77777777"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tcPr>
          <w:p w14:paraId="06084645" w14:textId="77777777" w:rsidR="00D7469B" w:rsidRPr="004D239D" w:rsidRDefault="00D7469B" w:rsidP="00D7469B">
            <w:pPr>
              <w:spacing w:line="360" w:lineRule="auto"/>
              <w:rPr>
                <w:rFonts w:cs="Arial"/>
                <w:sz w:val="20"/>
                <w:szCs w:val="20"/>
              </w:rPr>
            </w:pPr>
          </w:p>
        </w:tc>
      </w:tr>
      <w:tr w:rsidR="00D7469B" w:rsidRPr="004D239D" w14:paraId="2336877F" w14:textId="77777777" w:rsidTr="00D7469B">
        <w:tc>
          <w:tcPr>
            <w:tcW w:w="1839" w:type="pct"/>
          </w:tcPr>
          <w:p w14:paraId="6FC78290" w14:textId="77777777"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4D239D" w:rsidRDefault="00D7469B" w:rsidP="00D7469B">
            <w:pPr>
              <w:spacing w:line="360" w:lineRule="auto"/>
              <w:rPr>
                <w:rFonts w:cs="Arial"/>
                <w:sz w:val="20"/>
                <w:szCs w:val="20"/>
              </w:rPr>
            </w:pPr>
          </w:p>
        </w:tc>
      </w:tr>
    </w:tbl>
    <w:p w14:paraId="7DF8EA80" w14:textId="77777777" w:rsidR="00D7469B" w:rsidRPr="004D239D" w:rsidRDefault="00D7469B" w:rsidP="00D7469B">
      <w:pPr>
        <w:jc w:val="both"/>
        <w:rPr>
          <w:rFonts w:cs="Arial"/>
          <w:color w:val="000000" w:themeColor="text1"/>
          <w:sz w:val="20"/>
          <w:szCs w:val="20"/>
        </w:rPr>
      </w:pPr>
    </w:p>
    <w:p w14:paraId="514928C2" w14:textId="0C822467" w:rsidR="00D7469B" w:rsidRPr="00BF3507" w:rsidRDefault="00D7469B" w:rsidP="00D7469B">
      <w:pPr>
        <w:jc w:val="both"/>
        <w:rPr>
          <w:rFonts w:cs="Arial"/>
          <w:b/>
          <w:sz w:val="20"/>
          <w:szCs w:val="20"/>
        </w:rPr>
      </w:pPr>
      <w:r w:rsidRPr="004D239D">
        <w:rPr>
          <w:rFonts w:cs="Arial"/>
          <w:color w:val="000000" w:themeColor="text1"/>
          <w:sz w:val="20"/>
          <w:szCs w:val="20"/>
        </w:rPr>
        <w:t xml:space="preserve">Ako uchádzač, ktorý predkladá ponuku vo verejnom obstarávaní na predmet zákazky s názvom: </w:t>
      </w:r>
      <w:r w:rsidR="009D694F" w:rsidRPr="00BF3507">
        <w:rPr>
          <w:rFonts w:cs="Arial"/>
          <w:b/>
          <w:sz w:val="20"/>
          <w:szCs w:val="20"/>
        </w:rPr>
        <w:t>„</w:t>
      </w:r>
      <w:r w:rsidR="007E7A5E" w:rsidRPr="007E7A5E">
        <w:rPr>
          <w:rFonts w:cs="Arial"/>
          <w:b/>
          <w:sz w:val="20"/>
          <w:szCs w:val="20"/>
        </w:rPr>
        <w:t>Zabezpečenie výpočtovej kapacity a poskytovanie komplexnej správy IT infraštruktúry</w:t>
      </w:r>
      <w:r w:rsidR="009D694F" w:rsidRPr="00BF3507">
        <w:rPr>
          <w:rFonts w:cs="Arial"/>
          <w:b/>
          <w:sz w:val="20"/>
          <w:szCs w:val="20"/>
        </w:rPr>
        <w:t>“</w:t>
      </w:r>
      <w:r w:rsidRPr="00BF3507">
        <w:rPr>
          <w:rFonts w:cs="Arial"/>
          <w:b/>
          <w:sz w:val="20"/>
          <w:szCs w:val="20"/>
        </w:rPr>
        <w:t>,</w:t>
      </w:r>
    </w:p>
    <w:p w14:paraId="7EAD88D8" w14:textId="77777777" w:rsidR="00D7469B" w:rsidRPr="004D239D" w:rsidRDefault="00D7469B" w:rsidP="00D7469B">
      <w:pPr>
        <w:jc w:val="both"/>
        <w:rPr>
          <w:rFonts w:cs="Arial"/>
          <w:color w:val="000000" w:themeColor="text1"/>
          <w:sz w:val="20"/>
          <w:szCs w:val="20"/>
        </w:rPr>
      </w:pPr>
    </w:p>
    <w:p w14:paraId="6267B5A9" w14:textId="77777777"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szCs w:val="20"/>
        </w:rPr>
      </w:pPr>
    </w:p>
    <w:p w14:paraId="6DEFA5FA" w14:textId="77777777" w:rsidR="00D7469B" w:rsidRPr="004D239D" w:rsidRDefault="00D7469B">
      <w:pPr>
        <w:pStyle w:val="Odsekzoznamu"/>
        <w:numPr>
          <w:ilvl w:val="0"/>
          <w:numId w:val="6"/>
        </w:numPr>
        <w:shd w:val="clear" w:color="auto" w:fill="FFFFFF" w:themeFill="background1"/>
        <w:jc w:val="both"/>
        <w:rPr>
          <w:rFonts w:cs="Arial"/>
          <w:sz w:val="20"/>
          <w:szCs w:val="20"/>
        </w:rPr>
      </w:pPr>
      <w:r w:rsidRPr="004D239D">
        <w:rPr>
          <w:rFonts w:cs="Arial"/>
          <w:sz w:val="20"/>
          <w:szCs w:val="20"/>
        </w:rPr>
        <w:t>v súvislosti s uvedeným postupom zadávania zákazky potvrdzujem neprítomnosť konfliktu záujmov v tom, že:</w:t>
      </w:r>
    </w:p>
    <w:p w14:paraId="1DBF5D89" w14:textId="1A906CB9" w:rsidR="00D7469B" w:rsidRPr="004D239D" w:rsidRDefault="00D7469B">
      <w:pPr>
        <w:pStyle w:val="Odsekzoznamu"/>
        <w:numPr>
          <w:ilvl w:val="1"/>
          <w:numId w:val="7"/>
        </w:numPr>
        <w:shd w:val="clear" w:color="auto" w:fill="FFFFFF" w:themeFill="background1"/>
        <w:ind w:left="709" w:hanging="425"/>
        <w:jc w:val="both"/>
        <w:rPr>
          <w:rFonts w:cs="Arial"/>
          <w:sz w:val="20"/>
          <w:szCs w:val="20"/>
        </w:rPr>
      </w:pPr>
      <w:r w:rsidRPr="004D239D">
        <w:rPr>
          <w:rFonts w:cs="Arial"/>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sz w:val="20"/>
          <w:szCs w:val="20"/>
        </w:rPr>
        <w:t>ZVO</w:t>
      </w:r>
      <w:r w:rsidRPr="004D239D">
        <w:rPr>
          <w:rFonts w:cs="Arial"/>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pPr>
        <w:pStyle w:val="Odsekzoznamu"/>
        <w:numPr>
          <w:ilvl w:val="1"/>
          <w:numId w:val="7"/>
        </w:numPr>
        <w:shd w:val="clear" w:color="auto" w:fill="FFFFFF" w:themeFill="background1"/>
        <w:ind w:left="709" w:hanging="425"/>
        <w:jc w:val="both"/>
        <w:rPr>
          <w:rFonts w:cs="Arial"/>
          <w:sz w:val="20"/>
          <w:szCs w:val="20"/>
        </w:rPr>
      </w:pPr>
      <w:r w:rsidRPr="004D239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pPr>
        <w:pStyle w:val="Odsekzoznamu"/>
        <w:numPr>
          <w:ilvl w:val="1"/>
          <w:numId w:val="7"/>
        </w:numPr>
        <w:shd w:val="clear" w:color="auto" w:fill="FFFFFF" w:themeFill="background1"/>
        <w:ind w:left="709" w:hanging="425"/>
        <w:jc w:val="both"/>
        <w:rPr>
          <w:rFonts w:cs="Arial"/>
          <w:sz w:val="20"/>
          <w:szCs w:val="20"/>
        </w:rPr>
      </w:pPr>
      <w:r w:rsidRPr="004D239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sz w:val="20"/>
          <w:szCs w:val="20"/>
        </w:rPr>
      </w:pPr>
    </w:p>
    <w:p w14:paraId="19AB8139" w14:textId="77777777" w:rsidR="00D7469B" w:rsidRPr="004D239D" w:rsidRDefault="00D7469B">
      <w:pPr>
        <w:pStyle w:val="Odsekzoznamu"/>
        <w:numPr>
          <w:ilvl w:val="0"/>
          <w:numId w:val="6"/>
        </w:numPr>
        <w:shd w:val="clear" w:color="auto" w:fill="FFFFFF" w:themeFill="background1"/>
        <w:jc w:val="both"/>
        <w:rPr>
          <w:rFonts w:cs="Arial"/>
          <w:sz w:val="20"/>
          <w:szCs w:val="20"/>
        </w:rPr>
      </w:pPr>
      <w:r w:rsidRPr="004D239D">
        <w:rPr>
          <w:rFonts w:cs="Arial"/>
          <w:sz w:val="20"/>
          <w:szCs w:val="20"/>
        </w:rPr>
        <w:t>v súvislosti s uvedeným postupom zadávania zákazky potvrdzujem nezávislé stanovenie ponuky v tom, že:</w:t>
      </w:r>
    </w:p>
    <w:p w14:paraId="63892E36" w14:textId="77777777" w:rsidR="00D7469B" w:rsidRPr="004D239D" w:rsidRDefault="00D7469B">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pPr>
        <w:pStyle w:val="Odsekzoznamu"/>
        <w:numPr>
          <w:ilvl w:val="2"/>
          <w:numId w:val="42"/>
        </w:numPr>
        <w:shd w:val="clear" w:color="auto" w:fill="FFFFFF" w:themeFill="background1"/>
        <w:jc w:val="both"/>
        <w:rPr>
          <w:rFonts w:cs="Arial"/>
          <w:sz w:val="20"/>
          <w:szCs w:val="20"/>
        </w:rPr>
      </w:pPr>
      <w:r w:rsidRPr="004D239D">
        <w:rPr>
          <w:rFonts w:cs="Arial"/>
          <w:sz w:val="20"/>
          <w:szCs w:val="20"/>
        </w:rPr>
        <w:t>je uchádzačom v predmetnom verejnom obstarávaní</w:t>
      </w:r>
    </w:p>
    <w:p w14:paraId="527AA801" w14:textId="0C0FA46F" w:rsidR="00D7469B" w:rsidRPr="004D239D" w:rsidRDefault="00D7469B">
      <w:pPr>
        <w:pStyle w:val="Odsekzoznamu"/>
        <w:numPr>
          <w:ilvl w:val="2"/>
          <w:numId w:val="42"/>
        </w:numPr>
        <w:shd w:val="clear" w:color="auto" w:fill="FFFFFF" w:themeFill="background1"/>
        <w:jc w:val="both"/>
        <w:rPr>
          <w:rFonts w:cs="Arial"/>
          <w:sz w:val="20"/>
          <w:szCs w:val="20"/>
        </w:rPr>
      </w:pPr>
      <w:r w:rsidRPr="004D239D">
        <w:rPr>
          <w:rFonts w:cs="Arial"/>
          <w:sz w:val="20"/>
          <w:szCs w:val="20"/>
        </w:rPr>
        <w:t>by mohol len potenciálne predložiť ponuku v predmetnom verejnom obstarávaní</w:t>
      </w:r>
      <w:r w:rsidR="00B22F21" w:rsidRPr="004D239D">
        <w:rPr>
          <w:rFonts w:cs="Arial"/>
          <w:sz w:val="20"/>
          <w:szCs w:val="20"/>
        </w:rPr>
        <w:t xml:space="preserve">, </w:t>
      </w:r>
      <w:r w:rsidRPr="004D239D">
        <w:rPr>
          <w:rFonts w:cs="Arial"/>
          <w:sz w:val="20"/>
          <w:szCs w:val="20"/>
        </w:rPr>
        <w:t>a to s ohľadom na svoju kvalifikáciu, schopnosti, alebo skúsenosti,</w:t>
      </w:r>
    </w:p>
    <w:p w14:paraId="468C0F05" w14:textId="77777777" w:rsidR="00D7469B" w:rsidRPr="004D239D" w:rsidRDefault="00D7469B">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že ceny, ako aj iné podmienky predkladanej ponuky ako predkladateľ ponuky som nesprístupnil iným konkurentom a že som ich priamo ani nepriamo nezverejnil;</w:t>
      </w:r>
    </w:p>
    <w:p w14:paraId="062918CC" w14:textId="286CD7AF" w:rsidR="00D7469B" w:rsidRPr="004D239D" w:rsidRDefault="00D7469B">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sz w:val="20"/>
          <w:szCs w:val="20"/>
        </w:rPr>
        <w:t>urenti, ktorá by sa týkala (a) cien, (b) zámeru predložiť ponuku, (c</w:t>
      </w:r>
      <w:r w:rsidRPr="004D239D">
        <w:rPr>
          <w:rFonts w:cs="Arial"/>
          <w:sz w:val="20"/>
          <w:szCs w:val="20"/>
        </w:rPr>
        <w:t>) metód alebo faktorov ur</w:t>
      </w:r>
      <w:r w:rsidR="004D239D" w:rsidRPr="004D239D">
        <w:rPr>
          <w:rFonts w:cs="Arial"/>
          <w:sz w:val="20"/>
          <w:szCs w:val="20"/>
        </w:rPr>
        <w:t>čených na výpočet cien alebo (d</w:t>
      </w:r>
      <w:r w:rsidRPr="004D239D">
        <w:rPr>
          <w:rFonts w:cs="Arial"/>
          <w:sz w:val="20"/>
          <w:szCs w:val="20"/>
        </w:rPr>
        <w:t>) predloženia cenovej ponuky, ktorá by nespĺňala podmienky súťažných podkladov na dané verejné obstarávanie;</w:t>
      </w:r>
    </w:p>
    <w:p w14:paraId="71A905C0" w14:textId="77777777" w:rsidR="00D7469B" w:rsidRPr="004D239D" w:rsidRDefault="00D7469B">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D239D">
        <w:rPr>
          <w:rFonts w:cs="Arial"/>
          <w:sz w:val="20"/>
          <w:szCs w:val="20"/>
        </w:rPr>
        <w:t>kolúziu</w:t>
      </w:r>
      <w:proofErr w:type="spellEnd"/>
      <w:r w:rsidRPr="004D239D">
        <w:rPr>
          <w:rFonts w:cs="Arial"/>
          <w:sz w:val="20"/>
          <w:szCs w:val="20"/>
        </w:rPr>
        <w:t xml:space="preserve"> v predmetnom verejnom obstarávaní;</w:t>
      </w:r>
    </w:p>
    <w:p w14:paraId="7C4E8710" w14:textId="6BD71178" w:rsidR="00D7469B" w:rsidRDefault="00D7469B">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sz w:val="20"/>
          <w:szCs w:val="20"/>
          <w:vertAlign w:val="superscript"/>
        </w:rPr>
        <w:t>1</w:t>
      </w:r>
      <w:r w:rsidRPr="004D239D">
        <w:rPr>
          <w:rFonts w:cs="Arial"/>
          <w:sz w:val="20"/>
          <w:szCs w:val="20"/>
        </w:rPr>
        <w:t xml:space="preserve">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sz w:val="20"/>
          <w:szCs w:val="20"/>
        </w:rPr>
      </w:pPr>
    </w:p>
    <w:p w14:paraId="6BA07BCD" w14:textId="77777777" w:rsidR="00D7469B" w:rsidRPr="004D239D" w:rsidRDefault="00D7469B">
      <w:pPr>
        <w:pStyle w:val="Odsekzoznamu"/>
        <w:numPr>
          <w:ilvl w:val="0"/>
          <w:numId w:val="6"/>
        </w:numPr>
        <w:shd w:val="clear" w:color="auto" w:fill="FFFFFF" w:themeFill="background1"/>
        <w:jc w:val="both"/>
        <w:rPr>
          <w:rFonts w:cs="Arial"/>
          <w:sz w:val="20"/>
          <w:szCs w:val="20"/>
        </w:rPr>
      </w:pPr>
      <w:r w:rsidRPr="004D239D">
        <w:rPr>
          <w:rFonts w:cs="Arial"/>
          <w:sz w:val="20"/>
          <w:szCs w:val="20"/>
        </w:rPr>
        <w:t xml:space="preserve">Ďalej vyhlasujem, že </w:t>
      </w:r>
    </w:p>
    <w:p w14:paraId="06BA6595" w14:textId="77777777" w:rsidR="00D7469B" w:rsidRPr="004D239D" w:rsidRDefault="00D7469B">
      <w:pPr>
        <w:pStyle w:val="Odsekzoznamu"/>
        <w:numPr>
          <w:ilvl w:val="1"/>
          <w:numId w:val="21"/>
        </w:numPr>
        <w:shd w:val="clear" w:color="auto" w:fill="FFFFFF" w:themeFill="background1"/>
        <w:ind w:left="709" w:hanging="425"/>
        <w:jc w:val="both"/>
        <w:rPr>
          <w:rFonts w:cs="Arial"/>
          <w:sz w:val="20"/>
          <w:szCs w:val="20"/>
        </w:rPr>
      </w:pPr>
      <w:r w:rsidRPr="004D239D">
        <w:rPr>
          <w:rFonts w:cs="Arial"/>
          <w:sz w:val="20"/>
          <w:szCs w:val="20"/>
        </w:rPr>
        <w:t>všetky informácie a údaje predložené v ponuke, ako aj v tomto vyhlásení sú pravdivé, nekreslené a úplné</w:t>
      </w:r>
    </w:p>
    <w:p w14:paraId="37D7AD37" w14:textId="77777777" w:rsidR="00D7469B" w:rsidRPr="004D239D" w:rsidRDefault="00D7469B">
      <w:pPr>
        <w:pStyle w:val="Odsekzoznamu"/>
        <w:numPr>
          <w:ilvl w:val="1"/>
          <w:numId w:val="21"/>
        </w:numPr>
        <w:shd w:val="clear" w:color="auto" w:fill="FFFFFF" w:themeFill="background1"/>
        <w:ind w:left="709" w:hanging="425"/>
        <w:jc w:val="both"/>
        <w:rPr>
          <w:rFonts w:cs="Arial"/>
          <w:sz w:val="20"/>
          <w:szCs w:val="20"/>
        </w:rPr>
      </w:pPr>
      <w:r w:rsidRPr="004D239D">
        <w:rPr>
          <w:rFonts w:cs="Arial"/>
          <w:sz w:val="20"/>
          <w:szCs w:val="20"/>
        </w:rPr>
        <w:t>som si prečítal a porozumel obsahu tohto vyhlásenia</w:t>
      </w:r>
    </w:p>
    <w:p w14:paraId="681CF7A3" w14:textId="77777777" w:rsidR="00D7469B" w:rsidRPr="004D239D" w:rsidRDefault="00D7469B">
      <w:pPr>
        <w:pStyle w:val="Odsekzoznamu"/>
        <w:numPr>
          <w:ilvl w:val="1"/>
          <w:numId w:val="21"/>
        </w:numPr>
        <w:shd w:val="clear" w:color="auto" w:fill="FFFFFF" w:themeFill="background1"/>
        <w:ind w:left="709" w:hanging="425"/>
        <w:jc w:val="both"/>
        <w:rPr>
          <w:rFonts w:cs="Arial"/>
          <w:sz w:val="20"/>
          <w:szCs w:val="20"/>
        </w:rPr>
      </w:pPr>
      <w:r w:rsidRPr="004D239D">
        <w:rPr>
          <w:rFonts w:cs="Arial"/>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sz w:val="20"/>
          <w:szCs w:val="20"/>
        </w:rPr>
      </w:pPr>
      <w:r w:rsidRPr="004D239D">
        <w:rPr>
          <w:rFonts w:cs="Arial"/>
          <w:b/>
          <w:bCs/>
          <w:szCs w:val="20"/>
        </w:rPr>
        <w:t> </w:t>
      </w:r>
    </w:p>
    <w:p w14:paraId="6C0E4FCE" w14:textId="77777777" w:rsidR="00D7469B" w:rsidRPr="004D239D" w:rsidRDefault="00D7469B" w:rsidP="00D7469B">
      <w:pPr>
        <w:shd w:val="clear" w:color="auto" w:fill="FFFFFF"/>
        <w:ind w:left="357"/>
        <w:jc w:val="both"/>
        <w:rPr>
          <w:rFonts w:cs="Arial"/>
          <w:sz w:val="20"/>
          <w:szCs w:val="20"/>
        </w:rPr>
      </w:pPr>
    </w:p>
    <w:p w14:paraId="7C188226" w14:textId="77777777" w:rsidR="00D7469B" w:rsidRPr="004D239D" w:rsidRDefault="00D7469B" w:rsidP="00D7469B">
      <w:pPr>
        <w:shd w:val="clear" w:color="auto" w:fill="FFFFFF"/>
        <w:rPr>
          <w:rFonts w:cs="Arial"/>
          <w:color w:val="222222"/>
          <w:sz w:val="20"/>
          <w:szCs w:val="20"/>
        </w:rPr>
      </w:pPr>
      <w:r w:rsidRPr="004D239D">
        <w:rPr>
          <w:rFonts w:cs="Arial"/>
          <w:color w:val="222222"/>
          <w:sz w:val="20"/>
          <w:szCs w:val="20"/>
        </w:rPr>
        <w:t>V .................................... dňa .................</w:t>
      </w:r>
    </w:p>
    <w:p w14:paraId="5345F6CC" w14:textId="77777777" w:rsidR="00D7469B" w:rsidRPr="004D239D" w:rsidRDefault="00D7469B" w:rsidP="00D7469B">
      <w:pPr>
        <w:rPr>
          <w:rFonts w:cs="Arial"/>
          <w:sz w:val="20"/>
          <w:szCs w:val="20"/>
        </w:rPr>
      </w:pPr>
    </w:p>
    <w:p w14:paraId="3E19C7DA" w14:textId="77777777" w:rsidR="00D7469B" w:rsidRPr="004D239D" w:rsidRDefault="00D7469B" w:rsidP="00D7469B">
      <w:pPr>
        <w:rPr>
          <w:rFonts w:cs="Arial"/>
          <w:sz w:val="20"/>
          <w:szCs w:val="20"/>
        </w:rPr>
      </w:pPr>
    </w:p>
    <w:p w14:paraId="7E14C491" w14:textId="77777777" w:rsidR="00D7469B" w:rsidRPr="004D239D"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sz w:val="20"/>
                <w:szCs w:val="20"/>
              </w:rPr>
            </w:pPr>
            <w:r w:rsidRPr="004D239D">
              <w:rPr>
                <w:rFonts w:cs="Arial"/>
                <w:sz w:val="20"/>
                <w:szCs w:val="20"/>
              </w:rPr>
              <w:t>štatutárny zástupca uchádzača</w:t>
            </w:r>
          </w:p>
          <w:p w14:paraId="79EE44B2" w14:textId="7A9AA482" w:rsidR="00D7469B" w:rsidRPr="004D239D" w:rsidRDefault="00D7469B" w:rsidP="00DB5938">
            <w:pPr>
              <w:jc w:val="center"/>
              <w:rPr>
                <w:rFonts w:cs="Arial"/>
                <w:b/>
                <w:sz w:val="20"/>
                <w:szCs w:val="20"/>
              </w:rPr>
            </w:pPr>
            <w:r w:rsidRPr="004D239D">
              <w:rPr>
                <w:rFonts w:cs="Arial"/>
                <w:sz w:val="20"/>
                <w:szCs w:val="20"/>
              </w:rPr>
              <w:t>osoba</w:t>
            </w:r>
            <w:r w:rsidR="00DB5938">
              <w:rPr>
                <w:rFonts w:cs="Arial"/>
                <w:sz w:val="20"/>
                <w:szCs w:val="20"/>
              </w:rPr>
              <w:t xml:space="preserve"> splnomocnená štatutárnym zástupco</w:t>
            </w:r>
            <w:r w:rsidRPr="004D239D">
              <w:rPr>
                <w:rFonts w:cs="Arial"/>
                <w:sz w:val="20"/>
                <w:szCs w:val="20"/>
              </w:rPr>
              <w:t>m</w:t>
            </w:r>
          </w:p>
        </w:tc>
      </w:tr>
    </w:tbl>
    <w:p w14:paraId="3AF9E6BF" w14:textId="77777777" w:rsidR="00D7469B" w:rsidRPr="004D239D" w:rsidRDefault="00D7469B" w:rsidP="00D7469B">
      <w:pPr>
        <w:rPr>
          <w:rFonts w:cs="Arial"/>
          <w:sz w:val="20"/>
          <w:szCs w:val="20"/>
        </w:rPr>
      </w:pPr>
    </w:p>
    <w:p w14:paraId="2015F911" w14:textId="77777777" w:rsidR="00D7469B" w:rsidRPr="004D239D" w:rsidRDefault="00D7469B" w:rsidP="00D7469B">
      <w:pPr>
        <w:jc w:val="both"/>
        <w:rPr>
          <w:rFonts w:cs="Arial"/>
          <w:szCs w:val="20"/>
        </w:rPr>
      </w:pPr>
      <w:r w:rsidRPr="004D239D">
        <w:rPr>
          <w:rFonts w:cs="Arial"/>
          <w:noProof/>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szCs w:val="20"/>
        </w:rPr>
        <w:t> </w:t>
      </w:r>
    </w:p>
    <w:p w14:paraId="66BFDE13" w14:textId="23343F59" w:rsidR="00D7469B" w:rsidRPr="004D239D" w:rsidRDefault="00D7469B" w:rsidP="001F3303">
      <w:pPr>
        <w:shd w:val="clear" w:color="auto" w:fill="FFFFFF"/>
        <w:rPr>
          <w:rFonts w:cs="Arial"/>
          <w:sz w:val="16"/>
          <w:szCs w:val="16"/>
        </w:rPr>
      </w:pPr>
      <w:r w:rsidRPr="004D239D">
        <w:rPr>
          <w:rFonts w:cs="Arial"/>
          <w:szCs w:val="20"/>
        </w:rPr>
        <w:t> </w:t>
      </w:r>
      <w:r w:rsidRPr="004D239D">
        <w:rPr>
          <w:rFonts w:cs="Arial"/>
          <w:sz w:val="16"/>
          <w:szCs w:val="16"/>
          <w:vertAlign w:val="superscript"/>
        </w:rPr>
        <w:t xml:space="preserve">1 </w:t>
      </w:r>
      <w:r w:rsidRPr="004D239D">
        <w:rPr>
          <w:rFonts w:cs="Arial"/>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sz w:val="16"/>
          <w:szCs w:val="16"/>
        </w:rPr>
      </w:pPr>
    </w:p>
    <w:p w14:paraId="49D525E0" w14:textId="49E48B81" w:rsidR="000714AA" w:rsidRPr="003D66E2" w:rsidRDefault="00D7469B" w:rsidP="000714AA">
      <w:pPr>
        <w:rPr>
          <w:rFonts w:cs="Arial"/>
          <w:sz w:val="16"/>
          <w:szCs w:val="16"/>
        </w:rPr>
      </w:pPr>
      <w:r w:rsidRPr="004D239D">
        <w:rPr>
          <w:rFonts w:cs="Arial"/>
          <w:sz w:val="16"/>
          <w:szCs w:val="16"/>
        </w:rPr>
        <w:br w:type="page"/>
      </w:r>
    </w:p>
    <w:p w14:paraId="2F97E99A" w14:textId="63FE4BFE" w:rsidR="000714AA" w:rsidRDefault="000714AA" w:rsidP="000714AA">
      <w:pPr>
        <w:rPr>
          <w:rFonts w:cs="Arial"/>
          <w:sz w:val="20"/>
          <w:szCs w:val="20"/>
        </w:rPr>
      </w:pPr>
    </w:p>
    <w:p w14:paraId="79576BA3" w14:textId="5A3C84DB" w:rsidR="000714AA" w:rsidRPr="004D239D" w:rsidRDefault="000714AA" w:rsidP="000714AA">
      <w:pPr>
        <w:pStyle w:val="Nadpis2"/>
        <w:rPr>
          <w:rFonts w:cs="Arial"/>
          <w:b w:val="0"/>
          <w:szCs w:val="20"/>
        </w:rPr>
      </w:pPr>
      <w:bookmarkStart w:id="286" w:name="_Toc231245654"/>
      <w:r w:rsidRPr="004D239D">
        <w:rPr>
          <w:rFonts w:cs="Arial"/>
        </w:rPr>
        <w:t xml:space="preserve">Príloha č. </w:t>
      </w:r>
      <w:r w:rsidR="003D66E2">
        <w:rPr>
          <w:rFonts w:cs="Arial"/>
        </w:rPr>
        <w:t>4</w:t>
      </w:r>
      <w:r w:rsidRPr="004D239D">
        <w:rPr>
          <w:rFonts w:cs="Arial"/>
        </w:rPr>
        <w:t xml:space="preserve"> - </w:t>
      </w:r>
      <w:r w:rsidRPr="000714AA">
        <w:rPr>
          <w:rFonts w:cs="Arial"/>
        </w:rPr>
        <w:t xml:space="preserve">Návrh </w:t>
      </w:r>
      <w:bookmarkEnd w:id="286"/>
      <w:r w:rsidR="007E7A5E">
        <w:rPr>
          <w:rFonts w:cs="Arial"/>
        </w:rPr>
        <w:t>Zmluvy</w:t>
      </w:r>
      <w:r w:rsidRPr="000714AA">
        <w:rPr>
          <w:rFonts w:cs="Arial"/>
        </w:rPr>
        <w:t xml:space="preserve"> </w:t>
      </w:r>
    </w:p>
    <w:p w14:paraId="29C938F0" w14:textId="1C67071C" w:rsidR="000714AA" w:rsidRPr="004D239D" w:rsidRDefault="000714AA" w:rsidP="000714AA">
      <w:pPr>
        <w:jc w:val="center"/>
        <w:rPr>
          <w:rFonts w:cs="Arial"/>
          <w:b/>
          <w:sz w:val="28"/>
          <w:szCs w:val="28"/>
        </w:rPr>
      </w:pPr>
      <w:r>
        <w:rPr>
          <w:rFonts w:cs="Arial"/>
          <w:b/>
          <w:sz w:val="28"/>
          <w:szCs w:val="28"/>
        </w:rPr>
        <w:t xml:space="preserve">Návrh </w:t>
      </w:r>
      <w:r w:rsidR="007E7A5E">
        <w:rPr>
          <w:rFonts w:cs="Arial"/>
          <w:b/>
          <w:sz w:val="28"/>
          <w:szCs w:val="28"/>
        </w:rPr>
        <w:t>Zmluvy</w:t>
      </w:r>
    </w:p>
    <w:p w14:paraId="279A183F" w14:textId="77777777" w:rsidR="000714AA" w:rsidRPr="004D239D" w:rsidRDefault="000714AA" w:rsidP="000714AA">
      <w:pPr>
        <w:rPr>
          <w:rFonts w:cs="Arial"/>
          <w:sz w:val="20"/>
          <w:szCs w:val="20"/>
        </w:rPr>
      </w:pPr>
    </w:p>
    <w:p w14:paraId="5DA0E02F" w14:textId="77777777" w:rsidR="000714AA" w:rsidRPr="004D239D" w:rsidRDefault="000714AA" w:rsidP="000714AA">
      <w:pPr>
        <w:rPr>
          <w:rFonts w:cs="Arial"/>
          <w:sz w:val="20"/>
          <w:szCs w:val="20"/>
        </w:rPr>
      </w:pPr>
    </w:p>
    <w:p w14:paraId="2DB64630" w14:textId="69AECDB6" w:rsidR="00487591" w:rsidRDefault="000714AA" w:rsidP="000714AA">
      <w:pPr>
        <w:rPr>
          <w:rFonts w:cs="Arial"/>
          <w:sz w:val="20"/>
          <w:szCs w:val="20"/>
        </w:rPr>
      </w:pPr>
      <w:r w:rsidRPr="004D239D">
        <w:rPr>
          <w:rFonts w:cs="Arial"/>
          <w:sz w:val="20"/>
          <w:szCs w:val="20"/>
        </w:rPr>
        <w:t>Tvorí samostatnú prílohu</w:t>
      </w:r>
      <w:r w:rsidR="00C63999">
        <w:rPr>
          <w:rFonts w:cs="Arial"/>
          <w:sz w:val="20"/>
          <w:szCs w:val="20"/>
        </w:rPr>
        <w:t xml:space="preserve"> </w:t>
      </w:r>
      <w:r w:rsidRPr="000714AA">
        <w:rPr>
          <w:rFonts w:cs="Arial"/>
          <w:sz w:val="20"/>
          <w:szCs w:val="20"/>
        </w:rPr>
        <w:t>vo formáte *.</w:t>
      </w:r>
      <w:proofErr w:type="spellStart"/>
      <w:r w:rsidRPr="000714AA">
        <w:rPr>
          <w:rFonts w:cs="Arial"/>
          <w:sz w:val="20"/>
          <w:szCs w:val="20"/>
        </w:rPr>
        <w:t>docx</w:t>
      </w:r>
      <w:proofErr w:type="spellEnd"/>
      <w:r>
        <w:rPr>
          <w:rFonts w:cs="Arial"/>
          <w:sz w:val="20"/>
          <w:szCs w:val="20"/>
        </w:rPr>
        <w:t xml:space="preserve"> .</w:t>
      </w:r>
    </w:p>
    <w:p w14:paraId="2350FD01" w14:textId="77777777" w:rsidR="00487591" w:rsidRPr="00487591" w:rsidRDefault="00487591" w:rsidP="00487591">
      <w:pPr>
        <w:rPr>
          <w:rFonts w:cs="Arial"/>
          <w:sz w:val="20"/>
          <w:szCs w:val="20"/>
        </w:rPr>
      </w:pPr>
    </w:p>
    <w:p w14:paraId="24C5C638" w14:textId="77777777" w:rsidR="00487591" w:rsidRPr="00487591" w:rsidRDefault="00487591" w:rsidP="00487591">
      <w:pPr>
        <w:rPr>
          <w:rFonts w:cs="Arial"/>
          <w:sz w:val="20"/>
          <w:szCs w:val="20"/>
        </w:rPr>
      </w:pPr>
    </w:p>
    <w:p w14:paraId="34A6E20F" w14:textId="77777777" w:rsidR="00487591" w:rsidRPr="00487591" w:rsidRDefault="00487591" w:rsidP="00487591">
      <w:pPr>
        <w:rPr>
          <w:rFonts w:cs="Arial"/>
          <w:sz w:val="20"/>
          <w:szCs w:val="20"/>
        </w:rPr>
      </w:pPr>
    </w:p>
    <w:p w14:paraId="559341EB" w14:textId="77777777" w:rsidR="00487591" w:rsidRPr="00487591" w:rsidRDefault="00487591" w:rsidP="00487591">
      <w:pPr>
        <w:rPr>
          <w:rFonts w:cs="Arial"/>
          <w:sz w:val="20"/>
          <w:szCs w:val="20"/>
        </w:rPr>
      </w:pPr>
    </w:p>
    <w:p w14:paraId="06109AB8" w14:textId="77777777" w:rsidR="00487591" w:rsidRPr="00487591" w:rsidRDefault="00487591" w:rsidP="00487591">
      <w:pPr>
        <w:rPr>
          <w:rFonts w:cs="Arial"/>
          <w:sz w:val="20"/>
          <w:szCs w:val="20"/>
        </w:rPr>
      </w:pPr>
    </w:p>
    <w:p w14:paraId="607CF511" w14:textId="77777777" w:rsidR="00487591" w:rsidRPr="00487591" w:rsidRDefault="00487591" w:rsidP="00487591">
      <w:pPr>
        <w:rPr>
          <w:rFonts w:cs="Arial"/>
          <w:sz w:val="20"/>
          <w:szCs w:val="20"/>
        </w:rPr>
      </w:pPr>
    </w:p>
    <w:p w14:paraId="0B0E04DB" w14:textId="77777777" w:rsidR="00487591" w:rsidRPr="00487591" w:rsidRDefault="00487591" w:rsidP="00487591">
      <w:pPr>
        <w:rPr>
          <w:rFonts w:cs="Arial"/>
          <w:sz w:val="20"/>
          <w:szCs w:val="20"/>
        </w:rPr>
      </w:pPr>
    </w:p>
    <w:p w14:paraId="3FA3BBEF" w14:textId="77777777" w:rsidR="00487591" w:rsidRPr="00487591" w:rsidRDefault="00487591" w:rsidP="00487591">
      <w:pPr>
        <w:rPr>
          <w:rFonts w:cs="Arial"/>
          <w:sz w:val="20"/>
          <w:szCs w:val="20"/>
        </w:rPr>
      </w:pPr>
    </w:p>
    <w:p w14:paraId="10B5D711" w14:textId="77777777" w:rsidR="00487591" w:rsidRPr="00487591" w:rsidRDefault="00487591" w:rsidP="00487591">
      <w:pPr>
        <w:rPr>
          <w:rFonts w:cs="Arial"/>
          <w:sz w:val="20"/>
          <w:szCs w:val="20"/>
        </w:rPr>
      </w:pPr>
    </w:p>
    <w:p w14:paraId="7951386F" w14:textId="77777777" w:rsidR="00487591" w:rsidRPr="00487591" w:rsidRDefault="00487591" w:rsidP="00487591">
      <w:pPr>
        <w:rPr>
          <w:rFonts w:cs="Arial"/>
          <w:sz w:val="20"/>
          <w:szCs w:val="20"/>
        </w:rPr>
      </w:pPr>
    </w:p>
    <w:p w14:paraId="585052C2" w14:textId="77777777" w:rsidR="00487591" w:rsidRPr="00487591" w:rsidRDefault="00487591" w:rsidP="00487591">
      <w:pPr>
        <w:rPr>
          <w:rFonts w:cs="Arial"/>
          <w:sz w:val="20"/>
          <w:szCs w:val="20"/>
        </w:rPr>
      </w:pPr>
    </w:p>
    <w:p w14:paraId="07A208D0" w14:textId="77777777" w:rsidR="00487591" w:rsidRPr="00487591" w:rsidRDefault="00487591" w:rsidP="00487591">
      <w:pPr>
        <w:rPr>
          <w:rFonts w:cs="Arial"/>
          <w:sz w:val="20"/>
          <w:szCs w:val="20"/>
        </w:rPr>
      </w:pPr>
    </w:p>
    <w:p w14:paraId="126C857D" w14:textId="77777777" w:rsidR="00487591" w:rsidRPr="00487591" w:rsidRDefault="00487591" w:rsidP="00487591">
      <w:pPr>
        <w:rPr>
          <w:rFonts w:cs="Arial"/>
          <w:sz w:val="20"/>
          <w:szCs w:val="20"/>
        </w:rPr>
      </w:pPr>
    </w:p>
    <w:p w14:paraId="73DF9044" w14:textId="77777777" w:rsidR="00487591" w:rsidRPr="00487591" w:rsidRDefault="00487591" w:rsidP="00487591">
      <w:pPr>
        <w:rPr>
          <w:rFonts w:cs="Arial"/>
          <w:sz w:val="20"/>
          <w:szCs w:val="20"/>
        </w:rPr>
      </w:pPr>
    </w:p>
    <w:p w14:paraId="5BD3532E" w14:textId="77777777" w:rsidR="00487591" w:rsidRPr="00487591" w:rsidRDefault="00487591" w:rsidP="00487591">
      <w:pPr>
        <w:rPr>
          <w:rFonts w:cs="Arial"/>
          <w:sz w:val="20"/>
          <w:szCs w:val="20"/>
        </w:rPr>
      </w:pPr>
    </w:p>
    <w:p w14:paraId="6E584E7B" w14:textId="77777777" w:rsidR="00487591" w:rsidRPr="00487591" w:rsidRDefault="00487591" w:rsidP="00487591">
      <w:pPr>
        <w:rPr>
          <w:rFonts w:cs="Arial"/>
          <w:sz w:val="20"/>
          <w:szCs w:val="20"/>
        </w:rPr>
      </w:pPr>
    </w:p>
    <w:p w14:paraId="24AE4340" w14:textId="77777777" w:rsidR="00487591" w:rsidRPr="00487591" w:rsidRDefault="00487591" w:rsidP="00487591">
      <w:pPr>
        <w:rPr>
          <w:rFonts w:cs="Arial"/>
          <w:sz w:val="20"/>
          <w:szCs w:val="20"/>
        </w:rPr>
      </w:pPr>
    </w:p>
    <w:p w14:paraId="3302C8AF" w14:textId="77777777" w:rsidR="00487591" w:rsidRPr="00487591" w:rsidRDefault="00487591" w:rsidP="00487591">
      <w:pPr>
        <w:rPr>
          <w:rFonts w:cs="Arial"/>
          <w:sz w:val="20"/>
          <w:szCs w:val="20"/>
        </w:rPr>
      </w:pPr>
    </w:p>
    <w:p w14:paraId="14572CF4" w14:textId="77777777" w:rsidR="00487591" w:rsidRPr="00487591" w:rsidRDefault="00487591" w:rsidP="00487591">
      <w:pPr>
        <w:rPr>
          <w:rFonts w:cs="Arial"/>
          <w:sz w:val="20"/>
          <w:szCs w:val="20"/>
        </w:rPr>
      </w:pPr>
    </w:p>
    <w:p w14:paraId="77ED832C" w14:textId="77777777" w:rsidR="00487591" w:rsidRPr="00487591" w:rsidRDefault="00487591" w:rsidP="00487591">
      <w:pPr>
        <w:rPr>
          <w:rFonts w:cs="Arial"/>
          <w:sz w:val="20"/>
          <w:szCs w:val="20"/>
        </w:rPr>
      </w:pPr>
    </w:p>
    <w:p w14:paraId="1B98C34E" w14:textId="77777777" w:rsidR="00487591" w:rsidRPr="00487591" w:rsidRDefault="00487591" w:rsidP="00487591">
      <w:pPr>
        <w:rPr>
          <w:rFonts w:cs="Arial"/>
          <w:sz w:val="20"/>
          <w:szCs w:val="20"/>
        </w:rPr>
      </w:pPr>
    </w:p>
    <w:p w14:paraId="0470AEE8" w14:textId="77777777" w:rsidR="00487591" w:rsidRPr="00487591" w:rsidRDefault="00487591" w:rsidP="00487591">
      <w:pPr>
        <w:rPr>
          <w:rFonts w:cs="Arial"/>
          <w:sz w:val="20"/>
          <w:szCs w:val="20"/>
        </w:rPr>
      </w:pPr>
    </w:p>
    <w:p w14:paraId="06C4345C" w14:textId="77777777" w:rsidR="00487591" w:rsidRPr="00487591" w:rsidRDefault="00487591" w:rsidP="00487591">
      <w:pPr>
        <w:rPr>
          <w:rFonts w:cs="Arial"/>
          <w:sz w:val="20"/>
          <w:szCs w:val="20"/>
        </w:rPr>
      </w:pPr>
    </w:p>
    <w:p w14:paraId="56DB3DEB" w14:textId="77777777" w:rsidR="00487591" w:rsidRPr="00487591" w:rsidRDefault="00487591" w:rsidP="00487591">
      <w:pPr>
        <w:rPr>
          <w:rFonts w:cs="Arial"/>
          <w:sz w:val="20"/>
          <w:szCs w:val="20"/>
        </w:rPr>
      </w:pPr>
    </w:p>
    <w:p w14:paraId="303FAFA7" w14:textId="77777777" w:rsidR="00487591" w:rsidRPr="00487591" w:rsidRDefault="00487591" w:rsidP="00487591">
      <w:pPr>
        <w:rPr>
          <w:rFonts w:cs="Arial"/>
          <w:sz w:val="20"/>
          <w:szCs w:val="20"/>
        </w:rPr>
      </w:pPr>
    </w:p>
    <w:p w14:paraId="0A6DC0E8" w14:textId="77777777" w:rsidR="00487591" w:rsidRPr="00487591" w:rsidRDefault="00487591" w:rsidP="00487591">
      <w:pPr>
        <w:rPr>
          <w:rFonts w:cs="Arial"/>
          <w:sz w:val="20"/>
          <w:szCs w:val="20"/>
        </w:rPr>
      </w:pPr>
    </w:p>
    <w:p w14:paraId="00200695" w14:textId="77777777" w:rsidR="00487591" w:rsidRPr="00487591" w:rsidRDefault="00487591" w:rsidP="00487591">
      <w:pPr>
        <w:rPr>
          <w:rFonts w:cs="Arial"/>
          <w:sz w:val="20"/>
          <w:szCs w:val="20"/>
        </w:rPr>
      </w:pPr>
    </w:p>
    <w:p w14:paraId="5F0D68EA" w14:textId="77777777" w:rsidR="00487591" w:rsidRPr="00487591" w:rsidRDefault="00487591" w:rsidP="00487591">
      <w:pPr>
        <w:rPr>
          <w:rFonts w:cs="Arial"/>
          <w:sz w:val="20"/>
          <w:szCs w:val="20"/>
        </w:rPr>
      </w:pPr>
    </w:p>
    <w:p w14:paraId="3AE19B00" w14:textId="77777777" w:rsidR="00487591" w:rsidRPr="00487591" w:rsidRDefault="00487591" w:rsidP="00487591">
      <w:pPr>
        <w:rPr>
          <w:rFonts w:cs="Arial"/>
          <w:sz w:val="20"/>
          <w:szCs w:val="20"/>
        </w:rPr>
      </w:pPr>
    </w:p>
    <w:p w14:paraId="45AE1CA4" w14:textId="77777777" w:rsidR="00487591" w:rsidRPr="00487591" w:rsidRDefault="00487591" w:rsidP="00487591">
      <w:pPr>
        <w:rPr>
          <w:rFonts w:cs="Arial"/>
          <w:sz w:val="20"/>
          <w:szCs w:val="20"/>
        </w:rPr>
      </w:pPr>
    </w:p>
    <w:p w14:paraId="2A5A6E83" w14:textId="77777777" w:rsidR="00487591" w:rsidRPr="00487591" w:rsidRDefault="00487591" w:rsidP="00487591">
      <w:pPr>
        <w:rPr>
          <w:rFonts w:cs="Arial"/>
          <w:sz w:val="20"/>
          <w:szCs w:val="20"/>
        </w:rPr>
      </w:pPr>
    </w:p>
    <w:p w14:paraId="59605450" w14:textId="77777777" w:rsidR="00487591" w:rsidRPr="00487591" w:rsidRDefault="00487591" w:rsidP="00487591">
      <w:pPr>
        <w:rPr>
          <w:rFonts w:cs="Arial"/>
          <w:sz w:val="20"/>
          <w:szCs w:val="20"/>
        </w:rPr>
      </w:pPr>
    </w:p>
    <w:p w14:paraId="1909A851" w14:textId="77777777" w:rsidR="00487591" w:rsidRPr="00487591" w:rsidRDefault="00487591" w:rsidP="00487591">
      <w:pPr>
        <w:rPr>
          <w:rFonts w:cs="Arial"/>
          <w:sz w:val="20"/>
          <w:szCs w:val="20"/>
        </w:rPr>
      </w:pPr>
    </w:p>
    <w:p w14:paraId="47E32F91" w14:textId="77777777" w:rsidR="00487591" w:rsidRPr="00487591" w:rsidRDefault="00487591" w:rsidP="00487591">
      <w:pPr>
        <w:rPr>
          <w:rFonts w:cs="Arial"/>
          <w:sz w:val="20"/>
          <w:szCs w:val="20"/>
        </w:rPr>
      </w:pPr>
    </w:p>
    <w:p w14:paraId="571129B9" w14:textId="77777777" w:rsidR="00487591" w:rsidRPr="00487591" w:rsidRDefault="00487591" w:rsidP="00487591">
      <w:pPr>
        <w:rPr>
          <w:rFonts w:cs="Arial"/>
          <w:sz w:val="20"/>
          <w:szCs w:val="20"/>
        </w:rPr>
      </w:pPr>
    </w:p>
    <w:p w14:paraId="21168B19" w14:textId="77777777" w:rsidR="00487591" w:rsidRPr="00487591" w:rsidRDefault="00487591" w:rsidP="00487591">
      <w:pPr>
        <w:rPr>
          <w:rFonts w:cs="Arial"/>
          <w:sz w:val="20"/>
          <w:szCs w:val="20"/>
        </w:rPr>
      </w:pPr>
    </w:p>
    <w:p w14:paraId="3736F727" w14:textId="77777777" w:rsidR="00487591" w:rsidRPr="00487591" w:rsidRDefault="00487591" w:rsidP="00487591">
      <w:pPr>
        <w:rPr>
          <w:rFonts w:cs="Arial"/>
          <w:sz w:val="20"/>
          <w:szCs w:val="20"/>
        </w:rPr>
      </w:pPr>
    </w:p>
    <w:p w14:paraId="6FACAD0D" w14:textId="77777777" w:rsidR="00487591" w:rsidRPr="00487591" w:rsidRDefault="00487591" w:rsidP="00487591">
      <w:pPr>
        <w:rPr>
          <w:rFonts w:cs="Arial"/>
          <w:sz w:val="20"/>
          <w:szCs w:val="20"/>
        </w:rPr>
      </w:pPr>
    </w:p>
    <w:p w14:paraId="61CC8FBA" w14:textId="286A57EA" w:rsidR="00487591" w:rsidRDefault="00487591" w:rsidP="00487591">
      <w:pPr>
        <w:rPr>
          <w:rFonts w:cs="Arial"/>
          <w:sz w:val="20"/>
          <w:szCs w:val="20"/>
        </w:rPr>
      </w:pPr>
    </w:p>
    <w:p w14:paraId="4C14B8B0" w14:textId="77777777" w:rsidR="00487591" w:rsidRPr="00487591" w:rsidRDefault="00487591" w:rsidP="00487591">
      <w:pPr>
        <w:rPr>
          <w:rFonts w:cs="Arial"/>
          <w:sz w:val="20"/>
          <w:szCs w:val="20"/>
        </w:rPr>
      </w:pPr>
    </w:p>
    <w:p w14:paraId="12BB80C1" w14:textId="31748708" w:rsidR="00487591" w:rsidRDefault="00487591" w:rsidP="00487591">
      <w:pPr>
        <w:rPr>
          <w:rFonts w:cs="Arial"/>
          <w:sz w:val="20"/>
          <w:szCs w:val="20"/>
        </w:rPr>
      </w:pPr>
    </w:p>
    <w:p w14:paraId="5E6D0F21" w14:textId="49C15062" w:rsidR="000714AA" w:rsidRDefault="00487591" w:rsidP="00487591">
      <w:pPr>
        <w:tabs>
          <w:tab w:val="left" w:pos="1290"/>
        </w:tabs>
        <w:rPr>
          <w:rFonts w:cs="Arial"/>
          <w:sz w:val="20"/>
          <w:szCs w:val="20"/>
        </w:rPr>
      </w:pPr>
      <w:r>
        <w:rPr>
          <w:rFonts w:cs="Arial"/>
          <w:sz w:val="20"/>
          <w:szCs w:val="20"/>
        </w:rPr>
        <w:tab/>
      </w:r>
    </w:p>
    <w:p w14:paraId="1835A26F" w14:textId="7EA90944" w:rsidR="00487591" w:rsidRDefault="00487591" w:rsidP="00487591">
      <w:pPr>
        <w:tabs>
          <w:tab w:val="left" w:pos="1290"/>
        </w:tabs>
        <w:rPr>
          <w:rFonts w:cs="Arial"/>
          <w:sz w:val="20"/>
          <w:szCs w:val="20"/>
        </w:rPr>
      </w:pPr>
    </w:p>
    <w:p w14:paraId="35D578D4" w14:textId="4BEEDC00" w:rsidR="00487591" w:rsidRDefault="00487591" w:rsidP="00487591">
      <w:pPr>
        <w:tabs>
          <w:tab w:val="left" w:pos="1290"/>
        </w:tabs>
        <w:rPr>
          <w:rFonts w:cs="Arial"/>
          <w:sz w:val="20"/>
          <w:szCs w:val="20"/>
        </w:rPr>
      </w:pPr>
    </w:p>
    <w:p w14:paraId="5024FD6F" w14:textId="767400CD" w:rsidR="00487591" w:rsidRDefault="00487591" w:rsidP="00487591">
      <w:pPr>
        <w:tabs>
          <w:tab w:val="left" w:pos="1290"/>
        </w:tabs>
        <w:rPr>
          <w:rFonts w:cs="Arial"/>
          <w:sz w:val="20"/>
          <w:szCs w:val="20"/>
        </w:rPr>
      </w:pPr>
    </w:p>
    <w:p w14:paraId="5CDC8D5D" w14:textId="77777777" w:rsidR="007E7A5E" w:rsidRDefault="007E7A5E" w:rsidP="00487591">
      <w:pPr>
        <w:tabs>
          <w:tab w:val="left" w:pos="1290"/>
        </w:tabs>
        <w:rPr>
          <w:rFonts w:cs="Arial"/>
          <w:sz w:val="20"/>
          <w:szCs w:val="20"/>
        </w:rPr>
      </w:pPr>
    </w:p>
    <w:p w14:paraId="5FFEEE84" w14:textId="77777777" w:rsidR="007E7A5E" w:rsidRDefault="007E7A5E" w:rsidP="00487591">
      <w:pPr>
        <w:tabs>
          <w:tab w:val="left" w:pos="1290"/>
        </w:tabs>
        <w:rPr>
          <w:rFonts w:cs="Arial"/>
          <w:sz w:val="20"/>
          <w:szCs w:val="20"/>
        </w:rPr>
      </w:pPr>
    </w:p>
    <w:p w14:paraId="788AAD38" w14:textId="77777777" w:rsidR="007E7A5E" w:rsidRDefault="007E7A5E" w:rsidP="00487591">
      <w:pPr>
        <w:tabs>
          <w:tab w:val="left" w:pos="1290"/>
        </w:tabs>
        <w:rPr>
          <w:rFonts w:cs="Arial"/>
          <w:sz w:val="20"/>
          <w:szCs w:val="20"/>
        </w:rPr>
      </w:pPr>
    </w:p>
    <w:p w14:paraId="38FAEE5D" w14:textId="77777777" w:rsidR="007E7A5E" w:rsidRDefault="007E7A5E" w:rsidP="00487591">
      <w:pPr>
        <w:tabs>
          <w:tab w:val="left" w:pos="1290"/>
        </w:tabs>
        <w:rPr>
          <w:rFonts w:cs="Arial"/>
          <w:sz w:val="20"/>
          <w:szCs w:val="20"/>
        </w:rPr>
      </w:pPr>
    </w:p>
    <w:p w14:paraId="7F56A472" w14:textId="77777777" w:rsidR="007E7A5E" w:rsidRDefault="007E7A5E" w:rsidP="00487591">
      <w:pPr>
        <w:tabs>
          <w:tab w:val="left" w:pos="1290"/>
        </w:tabs>
        <w:rPr>
          <w:rFonts w:cs="Arial"/>
          <w:sz w:val="20"/>
          <w:szCs w:val="20"/>
        </w:rPr>
      </w:pPr>
    </w:p>
    <w:p w14:paraId="63262532" w14:textId="77777777" w:rsidR="00F77973" w:rsidRDefault="00F77973" w:rsidP="00487591">
      <w:pPr>
        <w:tabs>
          <w:tab w:val="left" w:pos="1290"/>
        </w:tabs>
        <w:rPr>
          <w:rFonts w:cs="Arial"/>
          <w:sz w:val="20"/>
          <w:szCs w:val="20"/>
        </w:rPr>
      </w:pPr>
    </w:p>
    <w:p w14:paraId="18EF418C" w14:textId="77777777" w:rsidR="00F77973" w:rsidRDefault="00F77973" w:rsidP="00487591">
      <w:pPr>
        <w:tabs>
          <w:tab w:val="left" w:pos="1290"/>
        </w:tabs>
        <w:rPr>
          <w:rFonts w:cs="Arial"/>
          <w:sz w:val="20"/>
          <w:szCs w:val="20"/>
        </w:rPr>
      </w:pPr>
    </w:p>
    <w:p w14:paraId="3C8F8A06" w14:textId="77777777" w:rsidR="007E7A5E" w:rsidRDefault="007E7A5E" w:rsidP="00487591">
      <w:pPr>
        <w:tabs>
          <w:tab w:val="left" w:pos="1290"/>
        </w:tabs>
        <w:rPr>
          <w:rFonts w:cs="Arial"/>
          <w:sz w:val="20"/>
          <w:szCs w:val="20"/>
        </w:rPr>
      </w:pPr>
    </w:p>
    <w:p w14:paraId="5B4FA5DE" w14:textId="63CF4780" w:rsidR="00487591" w:rsidRDefault="00487591" w:rsidP="00487591">
      <w:pPr>
        <w:tabs>
          <w:tab w:val="left" w:pos="1290"/>
        </w:tabs>
        <w:rPr>
          <w:rFonts w:cs="Arial"/>
          <w:sz w:val="20"/>
          <w:szCs w:val="20"/>
        </w:rPr>
      </w:pPr>
    </w:p>
    <w:p w14:paraId="35591EB9" w14:textId="380575FE" w:rsidR="00487591" w:rsidRDefault="00487591" w:rsidP="00487591">
      <w:pPr>
        <w:tabs>
          <w:tab w:val="left" w:pos="1290"/>
        </w:tabs>
        <w:rPr>
          <w:rFonts w:cs="Arial"/>
          <w:sz w:val="20"/>
          <w:szCs w:val="20"/>
        </w:rPr>
      </w:pPr>
    </w:p>
    <w:p w14:paraId="70031FE3" w14:textId="79FB77D0" w:rsidR="00487591" w:rsidRDefault="00487591" w:rsidP="00487591">
      <w:pPr>
        <w:rPr>
          <w:rFonts w:cs="Arial"/>
          <w:b/>
          <w:bCs/>
          <w:sz w:val="24"/>
          <w:szCs w:val="30"/>
        </w:rPr>
      </w:pPr>
      <w:r w:rsidRPr="00487591">
        <w:rPr>
          <w:rFonts w:cs="Arial"/>
          <w:b/>
          <w:bCs/>
          <w:sz w:val="24"/>
          <w:szCs w:val="30"/>
        </w:rPr>
        <w:lastRenderedPageBreak/>
        <w:t xml:space="preserve">Príloha č. </w:t>
      </w:r>
      <w:r w:rsidR="003D66E2">
        <w:rPr>
          <w:rFonts w:cs="Arial"/>
          <w:b/>
          <w:bCs/>
          <w:sz w:val="24"/>
          <w:szCs w:val="30"/>
        </w:rPr>
        <w:t>5</w:t>
      </w:r>
      <w:r w:rsidRPr="00487591">
        <w:rPr>
          <w:rFonts w:cs="Arial"/>
          <w:b/>
          <w:bCs/>
          <w:sz w:val="24"/>
          <w:szCs w:val="30"/>
        </w:rPr>
        <w:t xml:space="preserve"> - Čestné vyhlásenie k splneniu podmienky účasti  podľa § 32 ods. 1 písm. a) ZVO</w:t>
      </w:r>
      <w:r w:rsidR="002E3AE4">
        <w:rPr>
          <w:rFonts w:cs="Arial"/>
          <w:b/>
          <w:bCs/>
          <w:sz w:val="24"/>
          <w:szCs w:val="30"/>
        </w:rPr>
        <w:t xml:space="preserve"> </w:t>
      </w:r>
      <w:r w:rsidR="002E3AE4" w:rsidRPr="002E3AE4">
        <w:rPr>
          <w:rFonts w:cs="Arial"/>
          <w:b/>
          <w:bCs/>
          <w:sz w:val="24"/>
          <w:szCs w:val="30"/>
        </w:rPr>
        <w:t>a § 32 ods. 7 ZVO</w:t>
      </w:r>
    </w:p>
    <w:p w14:paraId="21438717" w14:textId="77777777" w:rsidR="002E3AE4" w:rsidRPr="006A601F" w:rsidRDefault="002E3AE4" w:rsidP="00487591">
      <w:pPr>
        <w:rPr>
          <w:rFonts w:cs="Arial"/>
          <w:b/>
          <w:bCs/>
          <w:sz w:val="24"/>
          <w:szCs w:val="30"/>
        </w:rPr>
      </w:pPr>
    </w:p>
    <w:p w14:paraId="698A5F7D" w14:textId="77777777" w:rsidR="006A601F" w:rsidRDefault="00487591" w:rsidP="006A601F">
      <w:pPr>
        <w:jc w:val="center"/>
        <w:rPr>
          <w:rFonts w:cs="Arial"/>
          <w:b/>
          <w:bCs/>
          <w:sz w:val="28"/>
          <w:szCs w:val="28"/>
        </w:rPr>
      </w:pPr>
      <w:r w:rsidRPr="006A601F">
        <w:rPr>
          <w:rFonts w:cs="Arial"/>
          <w:b/>
          <w:bCs/>
          <w:sz w:val="28"/>
          <w:szCs w:val="28"/>
        </w:rPr>
        <w:t xml:space="preserve">Čestné vyhlásenie k splneniu podmienky účasti  </w:t>
      </w:r>
    </w:p>
    <w:p w14:paraId="2BF83DDB" w14:textId="45B4CEF0" w:rsidR="00487591" w:rsidRPr="006A601F" w:rsidRDefault="00487591" w:rsidP="006A601F">
      <w:pPr>
        <w:jc w:val="center"/>
        <w:rPr>
          <w:rFonts w:cs="Arial"/>
          <w:b/>
          <w:bCs/>
          <w:sz w:val="28"/>
          <w:szCs w:val="28"/>
        </w:rPr>
      </w:pPr>
      <w:r w:rsidRPr="006A601F">
        <w:rPr>
          <w:rFonts w:cs="Arial"/>
          <w:b/>
          <w:bCs/>
          <w:sz w:val="28"/>
          <w:szCs w:val="28"/>
        </w:rPr>
        <w:t>podľa § 32 ods. 1 písm. a)</w:t>
      </w:r>
      <w:r w:rsidR="002E3AE4">
        <w:rPr>
          <w:rFonts w:cs="Arial"/>
          <w:b/>
          <w:bCs/>
          <w:sz w:val="28"/>
          <w:szCs w:val="28"/>
        </w:rPr>
        <w:t xml:space="preserve"> </w:t>
      </w:r>
      <w:r w:rsidR="002E3AE4" w:rsidRPr="002E3AE4">
        <w:rPr>
          <w:rFonts w:cs="Arial"/>
          <w:b/>
          <w:bCs/>
          <w:sz w:val="28"/>
          <w:szCs w:val="28"/>
        </w:rPr>
        <w:t xml:space="preserve">a § 32 ods. 7 </w:t>
      </w:r>
      <w:r w:rsidRPr="006A601F">
        <w:rPr>
          <w:rFonts w:cs="Arial"/>
          <w:b/>
          <w:bCs/>
          <w:sz w:val="28"/>
          <w:szCs w:val="28"/>
        </w:rPr>
        <w:t xml:space="preserve"> ZVO</w:t>
      </w:r>
    </w:p>
    <w:p w14:paraId="6D69CD6D" w14:textId="77777777" w:rsidR="00487591" w:rsidRPr="00487591" w:rsidRDefault="00487591" w:rsidP="00487591">
      <w:pPr>
        <w:rPr>
          <w:rFonts w:cs="Arial"/>
          <w:b/>
          <w:bCs/>
          <w:sz w:val="20"/>
          <w:szCs w:val="20"/>
        </w:rPr>
      </w:pPr>
    </w:p>
    <w:p w14:paraId="0EFACAC2" w14:textId="77777777" w:rsidR="00487591" w:rsidRPr="00487591" w:rsidRDefault="00487591" w:rsidP="00C53654">
      <w:pPr>
        <w:jc w:val="both"/>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487591" w:rsidRDefault="00487591" w:rsidP="00C53654">
      <w:pPr>
        <w:jc w:val="both"/>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487591" w:rsidRDefault="00487591" w:rsidP="00C53654">
      <w:pPr>
        <w:jc w:val="both"/>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487591" w:rsidRDefault="00487591" w:rsidP="00C53654">
      <w:pPr>
        <w:ind w:left="142" w:hanging="142"/>
        <w:jc w:val="both"/>
        <w:rPr>
          <w:rFonts w:cs="Arial"/>
          <w:sz w:val="20"/>
          <w:szCs w:val="20"/>
        </w:rPr>
      </w:pPr>
      <w:r w:rsidRPr="00487591">
        <w:rPr>
          <w:rFonts w:cs="Arial"/>
          <w:sz w:val="20"/>
          <w:szCs w:val="20"/>
        </w:rPr>
        <w:t>-  vlastní väčšinu akcií alebo väčšinový obchodný podiel u uchádzača alebo záujemcu,</w:t>
      </w:r>
    </w:p>
    <w:p w14:paraId="59CA8156" w14:textId="77777777" w:rsidR="00487591" w:rsidRPr="00487591" w:rsidRDefault="00487591" w:rsidP="00C53654">
      <w:pPr>
        <w:ind w:left="142" w:hanging="142"/>
        <w:jc w:val="both"/>
        <w:rPr>
          <w:rFonts w:cs="Arial"/>
          <w:sz w:val="20"/>
          <w:szCs w:val="20"/>
        </w:rPr>
      </w:pPr>
      <w:r w:rsidRPr="00487591">
        <w:rPr>
          <w:rFonts w:cs="Arial"/>
          <w:sz w:val="20"/>
          <w:szCs w:val="20"/>
        </w:rPr>
        <w:t>-  má väčšinu hlasovacích práv u uchádzača alebo záujemcu,</w:t>
      </w:r>
    </w:p>
    <w:p w14:paraId="48D0AF36" w14:textId="77777777" w:rsidR="00487591" w:rsidRPr="00487591" w:rsidRDefault="00487591" w:rsidP="00C53654">
      <w:pPr>
        <w:ind w:left="142" w:hanging="142"/>
        <w:jc w:val="both"/>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08DE84D6" w14:textId="77777777" w:rsidR="00487591" w:rsidRPr="00487591" w:rsidRDefault="00487591" w:rsidP="00C53654">
      <w:pPr>
        <w:ind w:left="142" w:hanging="142"/>
        <w:jc w:val="both"/>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487591" w:rsidRDefault="00487591" w:rsidP="00487591">
      <w:pPr>
        <w:rPr>
          <w:rFonts w:cs="Arial"/>
          <w:sz w:val="20"/>
          <w:szCs w:val="20"/>
        </w:rPr>
      </w:pPr>
    </w:p>
    <w:p w14:paraId="12EDCAE7" w14:textId="553394CE" w:rsidR="00487591" w:rsidRPr="008830C8" w:rsidRDefault="00487591" w:rsidP="00487591">
      <w:pPr>
        <w:rPr>
          <w:rFonts w:cs="Arial"/>
          <w:sz w:val="20"/>
          <w:szCs w:val="20"/>
        </w:rPr>
      </w:pPr>
      <w:r w:rsidRPr="00487591">
        <w:rPr>
          <w:rFonts w:cs="Arial"/>
          <w:b/>
          <w:bCs/>
          <w:sz w:val="20"/>
          <w:szCs w:val="20"/>
        </w:rPr>
        <w:t xml:space="preserve">   </w:t>
      </w:r>
      <w:r w:rsidRPr="008830C8">
        <w:rPr>
          <w:rFonts w:cs="Arial"/>
          <w:bCs/>
          <w:sz w:val="20"/>
          <w:szCs w:val="20"/>
        </w:rPr>
        <w:t>Týmto ako uchádzač vo verejnej súťaži na predmet</w:t>
      </w:r>
      <w:r w:rsidRPr="00487591">
        <w:rPr>
          <w:rFonts w:cs="Arial"/>
          <w:b/>
          <w:bCs/>
          <w:sz w:val="20"/>
          <w:szCs w:val="20"/>
        </w:rPr>
        <w:t>:</w:t>
      </w:r>
      <w:r w:rsidRPr="00487591">
        <w:rPr>
          <w:rFonts w:cs="Arial"/>
          <w:sz w:val="20"/>
          <w:szCs w:val="20"/>
        </w:rPr>
        <w:t xml:space="preserve"> „</w:t>
      </w:r>
      <w:r w:rsidR="007E7A5E" w:rsidRPr="007E7A5E">
        <w:rPr>
          <w:rFonts w:cs="Arial"/>
          <w:b/>
          <w:sz w:val="20"/>
          <w:szCs w:val="20"/>
        </w:rPr>
        <w:t>Zabezpečenie výpočtovej kapacity a poskytovanie komplexnej správy IT infraštruktúry</w:t>
      </w:r>
      <w:r w:rsidR="00C53654">
        <w:rPr>
          <w:rFonts w:cs="Arial"/>
          <w:b/>
          <w:sz w:val="20"/>
          <w:szCs w:val="20"/>
        </w:rPr>
        <w:t xml:space="preserve">“ </w:t>
      </w:r>
      <w:r w:rsidRPr="008830C8">
        <w:rPr>
          <w:rFonts w:cs="Arial"/>
          <w:bCs/>
          <w:sz w:val="20"/>
          <w:szCs w:val="20"/>
        </w:rPr>
        <w:t>čestne vyhlasujem, že:</w:t>
      </w:r>
    </w:p>
    <w:p w14:paraId="2327CFDB" w14:textId="4FB6B298" w:rsidR="00487591" w:rsidRPr="00487591"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487591">
            <w:rPr>
              <w:rFonts w:ascii="Segoe UI Symbol" w:hAnsi="Segoe UI Symbol" w:cs="Segoe UI Symbol"/>
              <w:sz w:val="20"/>
              <w:szCs w:val="20"/>
            </w:rPr>
            <w:t>☐</w:t>
          </w:r>
        </w:sdtContent>
      </w:sdt>
      <w:r w:rsidR="00487591" w:rsidRPr="00487591">
        <w:rPr>
          <w:rFonts w:cs="Arial"/>
          <w:sz w:val="20"/>
          <w:szCs w:val="20"/>
        </w:rPr>
        <w:t xml:space="preserve"> </w:t>
      </w:r>
      <w:r w:rsidR="00487591" w:rsidRPr="00487591">
        <w:rPr>
          <w:rFonts w:cs="Arial"/>
          <w:b/>
          <w:bCs/>
          <w:sz w:val="20"/>
          <w:szCs w:val="20"/>
        </w:rPr>
        <w:t>neexistuje žiadna „iná osoba“ v zmysle § 32 ods. 7 zákona o verejnom obstarávaní</w:t>
      </w:r>
      <w:r w:rsidR="00487591" w:rsidRPr="00487591">
        <w:rPr>
          <w:rFonts w:cs="Arial"/>
          <w:sz w:val="20"/>
          <w:szCs w:val="20"/>
        </w:rPr>
        <w:t>.</w:t>
      </w:r>
    </w:p>
    <w:p w14:paraId="2DDF869F" w14:textId="43372C8F" w:rsidR="00487591" w:rsidRPr="00487591"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Pr>
              <w:rFonts w:ascii="MS Gothic" w:eastAsia="MS Gothic" w:hAnsi="MS Gothic" w:cs="Arial" w:hint="eastAsia"/>
              <w:sz w:val="20"/>
              <w:szCs w:val="20"/>
            </w:rPr>
            <w:t>☐</w:t>
          </w:r>
        </w:sdtContent>
      </w:sdt>
      <w:r w:rsidR="00487591" w:rsidRPr="00487591">
        <w:rPr>
          <w:rFonts w:cs="Arial"/>
          <w:sz w:val="20"/>
          <w:szCs w:val="20"/>
        </w:rPr>
        <w:t xml:space="preserve"> </w:t>
      </w:r>
      <w:r w:rsidR="00487591" w:rsidRPr="00487591">
        <w:rPr>
          <w:rFonts w:cs="Arial"/>
          <w:b/>
          <w:bCs/>
          <w:sz w:val="20"/>
          <w:szCs w:val="20"/>
        </w:rPr>
        <w:t>osoby spĺňajúce definíciu v zmysle § 32 ods. 7 zákona o verejnom obstarávaní sú nasledovné</w:t>
      </w:r>
      <w:r w:rsidR="00487591" w:rsidRPr="00487591">
        <w:rPr>
          <w:rFonts w:cs="Arial"/>
          <w:sz w:val="20"/>
          <w:szCs w:val="20"/>
        </w:rPr>
        <w:t>:</w:t>
      </w:r>
    </w:p>
    <w:p w14:paraId="733C46FE" w14:textId="77777777" w:rsidR="00487591" w:rsidRPr="00487591"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487591" w14:paraId="79A04B94" w14:textId="77777777" w:rsidTr="00151BA6">
        <w:tc>
          <w:tcPr>
            <w:tcW w:w="421" w:type="dxa"/>
          </w:tcPr>
          <w:p w14:paraId="6A7C782E" w14:textId="77777777" w:rsidR="00487591" w:rsidRPr="00487591" w:rsidRDefault="00487591" w:rsidP="00487591">
            <w:pPr>
              <w:rPr>
                <w:rFonts w:cs="Arial"/>
                <w:sz w:val="20"/>
                <w:szCs w:val="20"/>
              </w:rPr>
            </w:pPr>
          </w:p>
        </w:tc>
        <w:tc>
          <w:tcPr>
            <w:tcW w:w="4434" w:type="dxa"/>
          </w:tcPr>
          <w:p w14:paraId="441B6AEE" w14:textId="77777777" w:rsidR="00487591" w:rsidRPr="00487591" w:rsidRDefault="00487591" w:rsidP="00487591">
            <w:pPr>
              <w:rPr>
                <w:rFonts w:cs="Arial"/>
                <w:sz w:val="20"/>
                <w:szCs w:val="20"/>
              </w:rPr>
            </w:pPr>
            <w:r w:rsidRPr="00487591">
              <w:rPr>
                <w:rFonts w:cs="Arial"/>
                <w:sz w:val="20"/>
                <w:szCs w:val="20"/>
              </w:rPr>
              <w:t xml:space="preserve">Meno a priezvisko fyzickej osoby / </w:t>
            </w:r>
          </w:p>
          <w:p w14:paraId="6AE20DB7" w14:textId="77777777" w:rsidR="00487591" w:rsidRPr="00487591" w:rsidRDefault="00487591" w:rsidP="00487591">
            <w:pPr>
              <w:rPr>
                <w:rFonts w:cs="Arial"/>
                <w:sz w:val="20"/>
                <w:szCs w:val="20"/>
              </w:rPr>
            </w:pPr>
            <w:r w:rsidRPr="00487591">
              <w:rPr>
                <w:rFonts w:cs="Arial"/>
                <w:sz w:val="20"/>
                <w:szCs w:val="20"/>
              </w:rPr>
              <w:t>názov právnickej osoby</w:t>
            </w:r>
          </w:p>
        </w:tc>
        <w:tc>
          <w:tcPr>
            <w:tcW w:w="5040" w:type="dxa"/>
          </w:tcPr>
          <w:p w14:paraId="7D351CD6" w14:textId="77777777" w:rsidR="00487591" w:rsidRPr="00487591" w:rsidRDefault="00487591" w:rsidP="00487591">
            <w:pPr>
              <w:rPr>
                <w:rFonts w:cs="Arial"/>
                <w:sz w:val="20"/>
                <w:szCs w:val="20"/>
              </w:rPr>
            </w:pPr>
            <w:r w:rsidRPr="00487591">
              <w:rPr>
                <w:rFonts w:cs="Arial"/>
                <w:sz w:val="20"/>
                <w:szCs w:val="20"/>
              </w:rPr>
              <w:t>pozícia / postavenie</w:t>
            </w:r>
          </w:p>
        </w:tc>
      </w:tr>
      <w:tr w:rsidR="00487591" w:rsidRPr="00487591" w14:paraId="743F1684" w14:textId="77777777" w:rsidTr="00151BA6">
        <w:trPr>
          <w:trHeight w:val="227"/>
        </w:trPr>
        <w:tc>
          <w:tcPr>
            <w:tcW w:w="421" w:type="dxa"/>
          </w:tcPr>
          <w:p w14:paraId="15806720" w14:textId="77777777" w:rsidR="00487591" w:rsidRPr="00487591" w:rsidRDefault="00487591" w:rsidP="00487591">
            <w:pPr>
              <w:rPr>
                <w:rFonts w:cs="Arial"/>
                <w:sz w:val="20"/>
                <w:szCs w:val="20"/>
              </w:rPr>
            </w:pPr>
            <w:r w:rsidRPr="00487591">
              <w:rPr>
                <w:rFonts w:cs="Arial"/>
                <w:sz w:val="20"/>
                <w:szCs w:val="20"/>
              </w:rPr>
              <w:t>1.</w:t>
            </w:r>
          </w:p>
        </w:tc>
        <w:tc>
          <w:tcPr>
            <w:tcW w:w="4434" w:type="dxa"/>
          </w:tcPr>
          <w:p w14:paraId="7A0101ED" w14:textId="77777777" w:rsidR="00487591" w:rsidRPr="00487591" w:rsidRDefault="00487591" w:rsidP="00487591">
            <w:pPr>
              <w:rPr>
                <w:rFonts w:cs="Arial"/>
                <w:sz w:val="20"/>
                <w:szCs w:val="20"/>
              </w:rPr>
            </w:pPr>
          </w:p>
        </w:tc>
        <w:tc>
          <w:tcPr>
            <w:tcW w:w="5040" w:type="dxa"/>
          </w:tcPr>
          <w:p w14:paraId="13B3CFFF" w14:textId="77777777" w:rsidR="00487591" w:rsidRPr="00487591" w:rsidRDefault="00487591" w:rsidP="00487591">
            <w:pPr>
              <w:rPr>
                <w:rFonts w:cs="Arial"/>
                <w:sz w:val="20"/>
                <w:szCs w:val="20"/>
              </w:rPr>
            </w:pPr>
          </w:p>
        </w:tc>
      </w:tr>
      <w:tr w:rsidR="00487591" w:rsidRPr="00487591" w14:paraId="6BF489AE" w14:textId="77777777" w:rsidTr="00151BA6">
        <w:trPr>
          <w:trHeight w:val="227"/>
        </w:trPr>
        <w:tc>
          <w:tcPr>
            <w:tcW w:w="421" w:type="dxa"/>
          </w:tcPr>
          <w:p w14:paraId="334FBE97" w14:textId="77777777" w:rsidR="00487591" w:rsidRPr="00487591" w:rsidRDefault="00487591" w:rsidP="00487591">
            <w:pPr>
              <w:rPr>
                <w:rFonts w:cs="Arial"/>
                <w:sz w:val="20"/>
                <w:szCs w:val="20"/>
              </w:rPr>
            </w:pPr>
            <w:r w:rsidRPr="00487591">
              <w:rPr>
                <w:rFonts w:cs="Arial"/>
                <w:sz w:val="20"/>
                <w:szCs w:val="20"/>
              </w:rPr>
              <w:t>2.</w:t>
            </w:r>
          </w:p>
        </w:tc>
        <w:tc>
          <w:tcPr>
            <w:tcW w:w="4434" w:type="dxa"/>
          </w:tcPr>
          <w:p w14:paraId="154F6B6B" w14:textId="77777777" w:rsidR="00487591" w:rsidRPr="00487591" w:rsidRDefault="00487591" w:rsidP="00487591">
            <w:pPr>
              <w:rPr>
                <w:rFonts w:cs="Arial"/>
                <w:sz w:val="20"/>
                <w:szCs w:val="20"/>
              </w:rPr>
            </w:pPr>
          </w:p>
        </w:tc>
        <w:tc>
          <w:tcPr>
            <w:tcW w:w="5040" w:type="dxa"/>
          </w:tcPr>
          <w:p w14:paraId="22D8A311" w14:textId="77777777" w:rsidR="00487591" w:rsidRPr="00487591" w:rsidRDefault="00487591" w:rsidP="00487591">
            <w:pPr>
              <w:rPr>
                <w:rFonts w:cs="Arial"/>
                <w:sz w:val="20"/>
                <w:szCs w:val="20"/>
              </w:rPr>
            </w:pPr>
          </w:p>
        </w:tc>
      </w:tr>
      <w:tr w:rsidR="00487591" w:rsidRPr="00487591" w14:paraId="029C0DC4" w14:textId="77777777" w:rsidTr="00151BA6">
        <w:trPr>
          <w:trHeight w:val="227"/>
        </w:trPr>
        <w:tc>
          <w:tcPr>
            <w:tcW w:w="421" w:type="dxa"/>
          </w:tcPr>
          <w:p w14:paraId="1F52D57E" w14:textId="77777777" w:rsidR="00487591" w:rsidRPr="00487591" w:rsidRDefault="00487591" w:rsidP="00487591">
            <w:pPr>
              <w:rPr>
                <w:rFonts w:cs="Arial"/>
                <w:sz w:val="20"/>
                <w:szCs w:val="20"/>
              </w:rPr>
            </w:pPr>
            <w:r w:rsidRPr="00487591">
              <w:rPr>
                <w:rFonts w:cs="Arial"/>
                <w:sz w:val="20"/>
                <w:szCs w:val="20"/>
              </w:rPr>
              <w:t>3.</w:t>
            </w:r>
          </w:p>
        </w:tc>
        <w:tc>
          <w:tcPr>
            <w:tcW w:w="4434" w:type="dxa"/>
          </w:tcPr>
          <w:p w14:paraId="47D51139" w14:textId="77777777" w:rsidR="00487591" w:rsidRPr="00487591" w:rsidRDefault="00487591" w:rsidP="00487591">
            <w:pPr>
              <w:rPr>
                <w:rFonts w:cs="Arial"/>
                <w:sz w:val="20"/>
                <w:szCs w:val="20"/>
              </w:rPr>
            </w:pPr>
          </w:p>
        </w:tc>
        <w:tc>
          <w:tcPr>
            <w:tcW w:w="5040" w:type="dxa"/>
          </w:tcPr>
          <w:p w14:paraId="5402985D" w14:textId="77777777" w:rsidR="00487591" w:rsidRPr="00487591" w:rsidRDefault="00487591" w:rsidP="00487591">
            <w:pPr>
              <w:rPr>
                <w:rFonts w:cs="Arial"/>
                <w:sz w:val="20"/>
                <w:szCs w:val="20"/>
              </w:rPr>
            </w:pPr>
          </w:p>
        </w:tc>
      </w:tr>
    </w:tbl>
    <w:p w14:paraId="37C8D3D9" w14:textId="77777777" w:rsidR="00487591" w:rsidRPr="00487591" w:rsidRDefault="00487591" w:rsidP="00487591">
      <w:pPr>
        <w:rPr>
          <w:rFonts w:cs="Arial"/>
          <w:b/>
          <w:bCs/>
          <w:sz w:val="20"/>
          <w:szCs w:val="20"/>
        </w:rPr>
      </w:pPr>
    </w:p>
    <w:p w14:paraId="2E73F5CA" w14:textId="77777777" w:rsidR="00487591" w:rsidRPr="00487591" w:rsidRDefault="00487591" w:rsidP="00487591">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3F93C466" w14:textId="6ED75604" w:rsidR="00487591" w:rsidRPr="00487591" w:rsidRDefault="00487591" w:rsidP="00487591">
      <w:pPr>
        <w:rPr>
          <w:rFonts w:cs="Arial"/>
          <w:sz w:val="20"/>
          <w:szCs w:val="20"/>
        </w:rPr>
      </w:pPr>
    </w:p>
    <w:p w14:paraId="3752EDAE" w14:textId="6100D728" w:rsidR="00AC6095" w:rsidRDefault="00487591" w:rsidP="00487591">
      <w:pPr>
        <w:rPr>
          <w:rFonts w:cs="Arial"/>
          <w:sz w:val="20"/>
          <w:szCs w:val="20"/>
        </w:rPr>
      </w:pPr>
      <w:r w:rsidRPr="00487591">
        <w:rPr>
          <w:rFonts w:cs="Arial"/>
          <w:sz w:val="20"/>
          <w:szCs w:val="20"/>
        </w:rPr>
        <w:t>V..................................dňa................</w:t>
      </w:r>
    </w:p>
    <w:p w14:paraId="5E26F824" w14:textId="3ED1C6FD"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6A601F">
        <w:rPr>
          <w:rFonts w:cs="Arial"/>
          <w:sz w:val="20"/>
          <w:szCs w:val="20"/>
        </w:rPr>
        <w:t>____________</w:t>
      </w:r>
      <w:r w:rsidRPr="00487591">
        <w:rPr>
          <w:rFonts w:cs="Arial"/>
          <w:sz w:val="20"/>
          <w:szCs w:val="20"/>
        </w:rPr>
        <w:t>________________________</w:t>
      </w:r>
    </w:p>
    <w:p w14:paraId="180A635C" w14:textId="27F192E4"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na konanie v mene záujemcu</w:t>
      </w:r>
    </w:p>
    <w:p w14:paraId="03C1D966" w14:textId="3304ADA5" w:rsidR="00487591" w:rsidRPr="00487591" w:rsidRDefault="00487591" w:rsidP="00487591">
      <w:pPr>
        <w:rPr>
          <w:rFonts w:cs="Arial"/>
          <w:sz w:val="20"/>
          <w:szCs w:val="20"/>
        </w:rPr>
      </w:pPr>
      <w:r w:rsidRPr="00487591">
        <w:rPr>
          <w:rFonts w:cs="Arial"/>
          <w:sz w:val="20"/>
          <w:szCs w:val="20"/>
        </w:rP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odtlačok pečiatky</w:t>
      </w:r>
    </w:p>
    <w:sectPr w:rsidR="00487591" w:rsidRPr="00487591" w:rsidSect="0042641E">
      <w:footerReference w:type="default" r:id="rId22"/>
      <w:headerReference w:type="first" r:id="rId23"/>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DA75E3" w14:textId="77777777" w:rsidR="00513859" w:rsidRDefault="00513859">
      <w:r>
        <w:separator/>
      </w:r>
    </w:p>
  </w:endnote>
  <w:endnote w:type="continuationSeparator" w:id="0">
    <w:p w14:paraId="225B951A" w14:textId="77777777" w:rsidR="00513859" w:rsidRDefault="00513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604020202020204"/>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1E2ADF" w14:paraId="476AB983" w14:textId="77777777" w:rsidTr="00EC7A70">
              <w:tc>
                <w:tcPr>
                  <w:tcW w:w="4221" w:type="pct"/>
                </w:tcPr>
                <w:p w14:paraId="1803C525" w14:textId="5BD701C2" w:rsidR="001E2ADF" w:rsidRPr="008F4FC1" w:rsidRDefault="001E2ADF" w:rsidP="00EC7A70">
                  <w:pPr>
                    <w:pStyle w:val="Pta"/>
                    <w:rPr>
                      <w:sz w:val="18"/>
                      <w:szCs w:val="18"/>
                    </w:rPr>
                  </w:pPr>
                </w:p>
              </w:tc>
              <w:tc>
                <w:tcPr>
                  <w:tcW w:w="779" w:type="pct"/>
                </w:tcPr>
                <w:p w14:paraId="63AEE3EC" w14:textId="493709AE" w:rsidR="001E2ADF" w:rsidRDefault="001E2ADF"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541D">
                    <w:rPr>
                      <w:bCs/>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541D">
                    <w:rPr>
                      <w:bCs/>
                      <w:sz w:val="18"/>
                      <w:szCs w:val="18"/>
                    </w:rPr>
                    <w:t>36</w:t>
                  </w:r>
                  <w:r w:rsidRPr="007C3D49">
                    <w:rPr>
                      <w:bCs/>
                      <w:sz w:val="18"/>
                      <w:szCs w:val="18"/>
                    </w:rPr>
                    <w:fldChar w:fldCharType="end"/>
                  </w:r>
                </w:p>
              </w:tc>
            </w:tr>
          </w:tbl>
          <w:p w14:paraId="434C09E0" w14:textId="2E4F8954" w:rsidR="001E2ADF"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518E24" w14:textId="77777777" w:rsidR="00513859" w:rsidRDefault="00513859">
      <w:r>
        <w:separator/>
      </w:r>
    </w:p>
  </w:footnote>
  <w:footnote w:type="continuationSeparator" w:id="0">
    <w:p w14:paraId="72D993E1" w14:textId="77777777" w:rsidR="00513859" w:rsidRDefault="00513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E2ADF" w14:paraId="6933F342" w14:textId="77777777" w:rsidTr="006B1035">
      <w:tc>
        <w:tcPr>
          <w:tcW w:w="1271" w:type="dxa"/>
        </w:tcPr>
        <w:p w14:paraId="0EE422E4" w14:textId="77777777" w:rsidR="001E2ADF" w:rsidRDefault="001E2ADF" w:rsidP="006B1035">
          <w:r w:rsidRPr="007C3D49">
            <w:rPr>
              <w:noProof/>
            </w:rPr>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1E2ADF" w:rsidRDefault="001E2ADF"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1E2ADF" w:rsidRPr="007C3D49" w:rsidRDefault="001E2ADF" w:rsidP="006B1035">
          <w:pPr>
            <w:pStyle w:val="Nadpis4"/>
            <w:tabs>
              <w:tab w:val="clear" w:pos="576"/>
            </w:tabs>
            <w:rPr>
              <w:color w:val="005941"/>
              <w:sz w:val="24"/>
            </w:rPr>
          </w:pPr>
          <w:r w:rsidRPr="007C3D49">
            <w:rPr>
              <w:color w:val="005941"/>
              <w:sz w:val="24"/>
            </w:rPr>
            <w:t>generálne riaditeľstvo</w:t>
          </w:r>
        </w:p>
        <w:p w14:paraId="45084460" w14:textId="77777777" w:rsidR="001E2ADF" w:rsidRDefault="001E2ADF" w:rsidP="006B1035">
          <w:pPr>
            <w:pStyle w:val="Nadpis4"/>
            <w:tabs>
              <w:tab w:val="clear" w:pos="576"/>
            </w:tabs>
          </w:pPr>
          <w:r w:rsidRPr="007C3D49">
            <w:rPr>
              <w:color w:val="005941"/>
              <w:sz w:val="24"/>
            </w:rPr>
            <w:t>Námestie SNP 8, 975 66 Banská Bystrica</w:t>
          </w:r>
        </w:p>
      </w:tc>
    </w:tr>
  </w:tbl>
  <w:p w14:paraId="090829C2" w14:textId="77777777" w:rsidR="001E2ADF" w:rsidRPr="006B1035" w:rsidRDefault="001E2ADF"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595105"/>
    <w:multiLevelType w:val="multilevel"/>
    <w:tmpl w:val="F7E8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7CF4EA8"/>
    <w:multiLevelType w:val="multilevel"/>
    <w:tmpl w:val="B584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FB36DC"/>
    <w:multiLevelType w:val="multilevel"/>
    <w:tmpl w:val="C2B06B3E"/>
    <w:lvl w:ilvl="0">
      <w:start w:val="1"/>
      <w:numFmt w:val="bullet"/>
      <w:lvlText w:val=""/>
      <w:lvlJc w:val="left"/>
      <w:pPr>
        <w:tabs>
          <w:tab w:val="num" w:pos="1211"/>
        </w:tabs>
        <w:ind w:left="1211" w:hanging="360"/>
      </w:pPr>
      <w:rPr>
        <w:rFonts w:ascii="Symbol" w:hAnsi="Symbol" w:hint="default"/>
        <w:sz w:val="20"/>
      </w:rPr>
    </w:lvl>
    <w:lvl w:ilvl="1">
      <w:numFmt w:val="bullet"/>
      <w:lvlText w:val="-"/>
      <w:lvlJc w:val="left"/>
      <w:pPr>
        <w:ind w:left="1931" w:hanging="360"/>
      </w:pPr>
      <w:rPr>
        <w:rFonts w:ascii="Arial" w:eastAsia="Times New Roman" w:hAnsi="Arial" w:cs="Arial" w:hint="default"/>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A6764"/>
    <w:multiLevelType w:val="hybridMultilevel"/>
    <w:tmpl w:val="45CC39F2"/>
    <w:lvl w:ilvl="0" w:tplc="04050017">
      <w:start w:val="1"/>
      <w:numFmt w:val="lowerLetter"/>
      <w:lvlText w:val="%1)"/>
      <w:lvlJc w:val="left"/>
      <w:pPr>
        <w:ind w:left="2761" w:hanging="360"/>
      </w:pPr>
    </w:lvl>
    <w:lvl w:ilvl="1" w:tplc="04050019" w:tentative="1">
      <w:start w:val="1"/>
      <w:numFmt w:val="lowerLetter"/>
      <w:lvlText w:val="%2."/>
      <w:lvlJc w:val="left"/>
      <w:pPr>
        <w:ind w:left="3481" w:hanging="360"/>
      </w:pPr>
    </w:lvl>
    <w:lvl w:ilvl="2" w:tplc="0405001B" w:tentative="1">
      <w:start w:val="1"/>
      <w:numFmt w:val="lowerRoman"/>
      <w:lvlText w:val="%3."/>
      <w:lvlJc w:val="right"/>
      <w:pPr>
        <w:ind w:left="4201" w:hanging="180"/>
      </w:pPr>
    </w:lvl>
    <w:lvl w:ilvl="3" w:tplc="0405000F" w:tentative="1">
      <w:start w:val="1"/>
      <w:numFmt w:val="decimal"/>
      <w:lvlText w:val="%4."/>
      <w:lvlJc w:val="left"/>
      <w:pPr>
        <w:ind w:left="4921" w:hanging="360"/>
      </w:pPr>
    </w:lvl>
    <w:lvl w:ilvl="4" w:tplc="04050019" w:tentative="1">
      <w:start w:val="1"/>
      <w:numFmt w:val="lowerLetter"/>
      <w:lvlText w:val="%5."/>
      <w:lvlJc w:val="left"/>
      <w:pPr>
        <w:ind w:left="5641" w:hanging="360"/>
      </w:pPr>
    </w:lvl>
    <w:lvl w:ilvl="5" w:tplc="0405001B" w:tentative="1">
      <w:start w:val="1"/>
      <w:numFmt w:val="lowerRoman"/>
      <w:lvlText w:val="%6."/>
      <w:lvlJc w:val="right"/>
      <w:pPr>
        <w:ind w:left="6361" w:hanging="180"/>
      </w:pPr>
    </w:lvl>
    <w:lvl w:ilvl="6" w:tplc="0405000F" w:tentative="1">
      <w:start w:val="1"/>
      <w:numFmt w:val="decimal"/>
      <w:lvlText w:val="%7."/>
      <w:lvlJc w:val="left"/>
      <w:pPr>
        <w:ind w:left="7081" w:hanging="360"/>
      </w:pPr>
    </w:lvl>
    <w:lvl w:ilvl="7" w:tplc="04050019" w:tentative="1">
      <w:start w:val="1"/>
      <w:numFmt w:val="lowerLetter"/>
      <w:lvlText w:val="%8."/>
      <w:lvlJc w:val="left"/>
      <w:pPr>
        <w:ind w:left="7801" w:hanging="360"/>
      </w:pPr>
    </w:lvl>
    <w:lvl w:ilvl="8" w:tplc="0405001B" w:tentative="1">
      <w:start w:val="1"/>
      <w:numFmt w:val="lowerRoman"/>
      <w:lvlText w:val="%9."/>
      <w:lvlJc w:val="right"/>
      <w:pPr>
        <w:ind w:left="8521" w:hanging="180"/>
      </w:pPr>
    </w:lvl>
  </w:abstractNum>
  <w:abstractNum w:abstractNumId="11"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CA0DF0"/>
    <w:multiLevelType w:val="multilevel"/>
    <w:tmpl w:val="ACA81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4A388C"/>
    <w:multiLevelType w:val="multilevel"/>
    <w:tmpl w:val="16ECA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EE7857"/>
    <w:multiLevelType w:val="multilevel"/>
    <w:tmpl w:val="FF948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C125FD"/>
    <w:multiLevelType w:val="multilevel"/>
    <w:tmpl w:val="2E54A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861F52"/>
    <w:multiLevelType w:val="multilevel"/>
    <w:tmpl w:val="AC92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5" w15:restartNumberingAfterBreak="0">
    <w:nsid w:val="240C2654"/>
    <w:multiLevelType w:val="multilevel"/>
    <w:tmpl w:val="1AF8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D7D59FA"/>
    <w:multiLevelType w:val="multilevel"/>
    <w:tmpl w:val="39FE1D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1213F4"/>
    <w:multiLevelType w:val="multilevel"/>
    <w:tmpl w:val="6576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DF5D7E"/>
    <w:multiLevelType w:val="multilevel"/>
    <w:tmpl w:val="03E83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E81330"/>
    <w:multiLevelType w:val="multilevel"/>
    <w:tmpl w:val="B0763F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B57506"/>
    <w:multiLevelType w:val="multilevel"/>
    <w:tmpl w:val="87D0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14651BB"/>
    <w:multiLevelType w:val="multilevel"/>
    <w:tmpl w:val="7734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9812666"/>
    <w:multiLevelType w:val="multilevel"/>
    <w:tmpl w:val="C0C8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EB24F55"/>
    <w:multiLevelType w:val="multilevel"/>
    <w:tmpl w:val="4B70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EFF40C1"/>
    <w:multiLevelType w:val="multilevel"/>
    <w:tmpl w:val="E062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3E77BF1"/>
    <w:multiLevelType w:val="multilevel"/>
    <w:tmpl w:val="43F6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6527F2"/>
    <w:multiLevelType w:val="multilevel"/>
    <w:tmpl w:val="4E4EA07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CB6D82"/>
    <w:multiLevelType w:val="hybridMultilevel"/>
    <w:tmpl w:val="45CC39F2"/>
    <w:lvl w:ilvl="0" w:tplc="FFFFFFFF">
      <w:start w:val="1"/>
      <w:numFmt w:val="lowerLetter"/>
      <w:lvlText w:val="%1)"/>
      <w:lvlJc w:val="left"/>
      <w:pPr>
        <w:ind w:left="2761" w:hanging="360"/>
      </w:pPr>
    </w:lvl>
    <w:lvl w:ilvl="1" w:tplc="FFFFFFFF" w:tentative="1">
      <w:start w:val="1"/>
      <w:numFmt w:val="lowerLetter"/>
      <w:lvlText w:val="%2."/>
      <w:lvlJc w:val="left"/>
      <w:pPr>
        <w:ind w:left="3481"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58"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9" w15:restartNumberingAfterBreak="0">
    <w:nsid w:val="5F6E4A39"/>
    <w:multiLevelType w:val="multilevel"/>
    <w:tmpl w:val="40960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437415"/>
    <w:multiLevelType w:val="multilevel"/>
    <w:tmpl w:val="379492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50C3C39"/>
    <w:multiLevelType w:val="multilevel"/>
    <w:tmpl w:val="36AA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1A10219"/>
    <w:multiLevelType w:val="multilevel"/>
    <w:tmpl w:val="4E441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0"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2F62881"/>
    <w:multiLevelType w:val="multilevel"/>
    <w:tmpl w:val="20E6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D434CC4"/>
    <w:multiLevelType w:val="hybridMultilevel"/>
    <w:tmpl w:val="9DBCC188"/>
    <w:lvl w:ilvl="0" w:tplc="0405000F">
      <w:start w:val="1"/>
      <w:numFmt w:val="decimal"/>
      <w:lvlText w:val="%1."/>
      <w:lvlJc w:val="left"/>
      <w:pPr>
        <w:ind w:left="2280" w:hanging="360"/>
      </w:pPr>
    </w:lvl>
    <w:lvl w:ilvl="1" w:tplc="04050019">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7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90448754">
    <w:abstractNumId w:val="58"/>
  </w:num>
  <w:num w:numId="2" w16cid:durableId="1732342175">
    <w:abstractNumId w:val="53"/>
  </w:num>
  <w:num w:numId="3" w16cid:durableId="990064318">
    <w:abstractNumId w:val="34"/>
  </w:num>
  <w:num w:numId="4" w16cid:durableId="394740440">
    <w:abstractNumId w:val="40"/>
  </w:num>
  <w:num w:numId="5" w16cid:durableId="1996831297">
    <w:abstractNumId w:val="23"/>
  </w:num>
  <w:num w:numId="6" w16cid:durableId="1862432361">
    <w:abstractNumId w:val="19"/>
  </w:num>
  <w:num w:numId="7" w16cid:durableId="1521970605">
    <w:abstractNumId w:val="4"/>
  </w:num>
  <w:num w:numId="8" w16cid:durableId="1566262664">
    <w:abstractNumId w:val="12"/>
  </w:num>
  <w:num w:numId="9" w16cid:durableId="1940210441">
    <w:abstractNumId w:val="60"/>
  </w:num>
  <w:num w:numId="10" w16cid:durableId="2044600196">
    <w:abstractNumId w:val="37"/>
  </w:num>
  <w:num w:numId="11" w16cid:durableId="1691373763">
    <w:abstractNumId w:val="54"/>
  </w:num>
  <w:num w:numId="12" w16cid:durableId="607859366">
    <w:abstractNumId w:val="20"/>
  </w:num>
  <w:num w:numId="13" w16cid:durableId="666371367">
    <w:abstractNumId w:val="35"/>
  </w:num>
  <w:num w:numId="14" w16cid:durableId="1503666681">
    <w:abstractNumId w:val="65"/>
  </w:num>
  <w:num w:numId="15" w16cid:durableId="160777426">
    <w:abstractNumId w:val="7"/>
  </w:num>
  <w:num w:numId="16" w16cid:durableId="2129155819">
    <w:abstractNumId w:val="39"/>
  </w:num>
  <w:num w:numId="17" w16cid:durableId="1154881949">
    <w:abstractNumId w:val="47"/>
  </w:num>
  <w:num w:numId="18" w16cid:durableId="1494368495">
    <w:abstractNumId w:val="13"/>
  </w:num>
  <w:num w:numId="19" w16cid:durableId="1140028919">
    <w:abstractNumId w:val="44"/>
  </w:num>
  <w:num w:numId="20" w16cid:durableId="1770657381">
    <w:abstractNumId w:val="49"/>
  </w:num>
  <w:num w:numId="21" w16cid:durableId="103499206">
    <w:abstractNumId w:val="41"/>
  </w:num>
  <w:num w:numId="22" w16cid:durableId="1440098480">
    <w:abstractNumId w:val="48"/>
  </w:num>
  <w:num w:numId="23" w16cid:durableId="38866283">
    <w:abstractNumId w:val="63"/>
  </w:num>
  <w:num w:numId="24" w16cid:durableId="1596982428">
    <w:abstractNumId w:val="26"/>
  </w:num>
  <w:num w:numId="25" w16cid:durableId="2004971651">
    <w:abstractNumId w:val="50"/>
  </w:num>
  <w:num w:numId="26" w16cid:durableId="1774785167">
    <w:abstractNumId w:val="9"/>
  </w:num>
  <w:num w:numId="27" w16cid:durableId="219945504">
    <w:abstractNumId w:val="52"/>
  </w:num>
  <w:num w:numId="28" w16cid:durableId="886454365">
    <w:abstractNumId w:val="64"/>
  </w:num>
  <w:num w:numId="29" w16cid:durableId="867644210">
    <w:abstractNumId w:val="73"/>
  </w:num>
  <w:num w:numId="30" w16cid:durableId="1036270454">
    <w:abstractNumId w:val="66"/>
  </w:num>
  <w:num w:numId="31" w16cid:durableId="1612742228">
    <w:abstractNumId w:val="6"/>
  </w:num>
  <w:num w:numId="32" w16cid:durableId="38894962">
    <w:abstractNumId w:val="55"/>
  </w:num>
  <w:num w:numId="33" w16cid:durableId="786192647">
    <w:abstractNumId w:val="21"/>
  </w:num>
  <w:num w:numId="34" w16cid:durableId="1768229421">
    <w:abstractNumId w:val="75"/>
  </w:num>
  <w:num w:numId="35" w16cid:durableId="138232001">
    <w:abstractNumId w:val="71"/>
  </w:num>
  <w:num w:numId="36" w16cid:durableId="1161115876">
    <w:abstractNumId w:val="27"/>
  </w:num>
  <w:num w:numId="37" w16cid:durableId="123354895">
    <w:abstractNumId w:val="43"/>
  </w:num>
  <w:num w:numId="38" w16cid:durableId="363946039">
    <w:abstractNumId w:val="33"/>
  </w:num>
  <w:num w:numId="39" w16cid:durableId="166867671">
    <w:abstractNumId w:val="68"/>
  </w:num>
  <w:num w:numId="40" w16cid:durableId="1633756134">
    <w:abstractNumId w:val="22"/>
  </w:num>
  <w:num w:numId="41" w16cid:durableId="78522449">
    <w:abstractNumId w:val="38"/>
  </w:num>
  <w:num w:numId="42" w16cid:durableId="1410078155">
    <w:abstractNumId w:val="61"/>
  </w:num>
  <w:num w:numId="43" w16cid:durableId="205289842">
    <w:abstractNumId w:val="70"/>
  </w:num>
  <w:num w:numId="44" w16cid:durableId="9880495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5883657">
    <w:abstractNumId w:val="2"/>
  </w:num>
  <w:num w:numId="46" w16cid:durableId="2004552617">
    <w:abstractNumId w:val="69"/>
  </w:num>
  <w:num w:numId="47" w16cid:durableId="1470905051">
    <w:abstractNumId w:val="11"/>
  </w:num>
  <w:num w:numId="48" w16cid:durableId="828249671">
    <w:abstractNumId w:val="8"/>
  </w:num>
  <w:num w:numId="49" w16cid:durableId="1444956142">
    <w:abstractNumId w:val="62"/>
  </w:num>
  <w:num w:numId="50" w16cid:durableId="622687862">
    <w:abstractNumId w:val="29"/>
  </w:num>
  <w:num w:numId="51" w16cid:durableId="1701205054">
    <w:abstractNumId w:val="51"/>
  </w:num>
  <w:num w:numId="52" w16cid:durableId="1641685440">
    <w:abstractNumId w:val="15"/>
  </w:num>
  <w:num w:numId="53" w16cid:durableId="561067285">
    <w:abstractNumId w:val="30"/>
  </w:num>
  <w:num w:numId="54" w16cid:durableId="1547571829">
    <w:abstractNumId w:val="72"/>
  </w:num>
  <w:num w:numId="55" w16cid:durableId="1051609074">
    <w:abstractNumId w:val="25"/>
  </w:num>
  <w:num w:numId="56" w16cid:durableId="1387333841">
    <w:abstractNumId w:val="32"/>
  </w:num>
  <w:num w:numId="57" w16cid:durableId="770585673">
    <w:abstractNumId w:val="42"/>
  </w:num>
  <w:num w:numId="58" w16cid:durableId="1514221226">
    <w:abstractNumId w:val="74"/>
  </w:num>
  <w:num w:numId="59" w16cid:durableId="1635208023">
    <w:abstractNumId w:val="10"/>
  </w:num>
  <w:num w:numId="60" w16cid:durableId="1630939792">
    <w:abstractNumId w:val="57"/>
  </w:num>
  <w:num w:numId="61" w16cid:durableId="786849243">
    <w:abstractNumId w:val="46"/>
  </w:num>
  <w:num w:numId="62" w16cid:durableId="2010021646">
    <w:abstractNumId w:val="14"/>
  </w:num>
  <w:num w:numId="63" w16cid:durableId="1685135430">
    <w:abstractNumId w:val="3"/>
  </w:num>
  <w:num w:numId="64" w16cid:durableId="173498510">
    <w:abstractNumId w:val="67"/>
  </w:num>
  <w:num w:numId="65" w16cid:durableId="464666166">
    <w:abstractNumId w:val="5"/>
  </w:num>
  <w:num w:numId="66" w16cid:durableId="1880238507">
    <w:abstractNumId w:val="18"/>
  </w:num>
  <w:num w:numId="67" w16cid:durableId="123430379">
    <w:abstractNumId w:val="17"/>
  </w:num>
  <w:num w:numId="68" w16cid:durableId="1955017699">
    <w:abstractNumId w:val="36"/>
  </w:num>
  <w:num w:numId="69" w16cid:durableId="1422408753">
    <w:abstractNumId w:val="45"/>
  </w:num>
  <w:num w:numId="70" w16cid:durableId="1639333744">
    <w:abstractNumId w:val="16"/>
  </w:num>
  <w:num w:numId="71" w16cid:durableId="83647723">
    <w:abstractNumId w:val="59"/>
  </w:num>
  <w:num w:numId="72" w16cid:durableId="1400514875">
    <w:abstractNumId w:val="28"/>
  </w:num>
  <w:num w:numId="73" w16cid:durableId="1634864141">
    <w:abstractNumId w:val="56"/>
  </w:num>
  <w:num w:numId="74" w16cid:durableId="371998493">
    <w:abstractNumId w:val="31"/>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3525"/>
    <w:rsid w:val="00004978"/>
    <w:rsid w:val="00005636"/>
    <w:rsid w:val="00005815"/>
    <w:rsid w:val="00006522"/>
    <w:rsid w:val="0000679F"/>
    <w:rsid w:val="000103B5"/>
    <w:rsid w:val="000128A8"/>
    <w:rsid w:val="00014DE1"/>
    <w:rsid w:val="000156E4"/>
    <w:rsid w:val="000164B8"/>
    <w:rsid w:val="000200E3"/>
    <w:rsid w:val="00021157"/>
    <w:rsid w:val="000221E5"/>
    <w:rsid w:val="00022244"/>
    <w:rsid w:val="0002228C"/>
    <w:rsid w:val="000241CC"/>
    <w:rsid w:val="00024F06"/>
    <w:rsid w:val="00025986"/>
    <w:rsid w:val="000272D1"/>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4717A"/>
    <w:rsid w:val="00047BB3"/>
    <w:rsid w:val="00050062"/>
    <w:rsid w:val="00050B08"/>
    <w:rsid w:val="00051220"/>
    <w:rsid w:val="00053581"/>
    <w:rsid w:val="000621E2"/>
    <w:rsid w:val="00062335"/>
    <w:rsid w:val="000648B1"/>
    <w:rsid w:val="00066542"/>
    <w:rsid w:val="00067C56"/>
    <w:rsid w:val="00067D87"/>
    <w:rsid w:val="000714AA"/>
    <w:rsid w:val="00071734"/>
    <w:rsid w:val="0007271A"/>
    <w:rsid w:val="00081185"/>
    <w:rsid w:val="00081EAF"/>
    <w:rsid w:val="000840CB"/>
    <w:rsid w:val="00084C0A"/>
    <w:rsid w:val="00084D11"/>
    <w:rsid w:val="00084E22"/>
    <w:rsid w:val="0008546A"/>
    <w:rsid w:val="00085DD2"/>
    <w:rsid w:val="000877A7"/>
    <w:rsid w:val="00090565"/>
    <w:rsid w:val="000905EF"/>
    <w:rsid w:val="0009240D"/>
    <w:rsid w:val="00092C7B"/>
    <w:rsid w:val="00093E9B"/>
    <w:rsid w:val="00095640"/>
    <w:rsid w:val="000959D4"/>
    <w:rsid w:val="00095C38"/>
    <w:rsid w:val="00096965"/>
    <w:rsid w:val="00096A82"/>
    <w:rsid w:val="00096A94"/>
    <w:rsid w:val="00096AAE"/>
    <w:rsid w:val="000A0771"/>
    <w:rsid w:val="000A0AD4"/>
    <w:rsid w:val="000A0EDB"/>
    <w:rsid w:val="000A0F5D"/>
    <w:rsid w:val="000A1878"/>
    <w:rsid w:val="000A292B"/>
    <w:rsid w:val="000A2A10"/>
    <w:rsid w:val="000A2B35"/>
    <w:rsid w:val="000A38A1"/>
    <w:rsid w:val="000A530F"/>
    <w:rsid w:val="000A5F87"/>
    <w:rsid w:val="000A65F2"/>
    <w:rsid w:val="000A769E"/>
    <w:rsid w:val="000B05B0"/>
    <w:rsid w:val="000B070C"/>
    <w:rsid w:val="000B3BFE"/>
    <w:rsid w:val="000B3FA0"/>
    <w:rsid w:val="000B6500"/>
    <w:rsid w:val="000B6522"/>
    <w:rsid w:val="000B66F6"/>
    <w:rsid w:val="000C016C"/>
    <w:rsid w:val="000C095C"/>
    <w:rsid w:val="000C0C4F"/>
    <w:rsid w:val="000C33FE"/>
    <w:rsid w:val="000C3E56"/>
    <w:rsid w:val="000C4CEC"/>
    <w:rsid w:val="000C56E7"/>
    <w:rsid w:val="000C5CEA"/>
    <w:rsid w:val="000C782C"/>
    <w:rsid w:val="000C7D4D"/>
    <w:rsid w:val="000D02A5"/>
    <w:rsid w:val="000D20FC"/>
    <w:rsid w:val="000D6E77"/>
    <w:rsid w:val="000E077D"/>
    <w:rsid w:val="000E0DA7"/>
    <w:rsid w:val="000E1B03"/>
    <w:rsid w:val="000E3836"/>
    <w:rsid w:val="000E56F4"/>
    <w:rsid w:val="000E593B"/>
    <w:rsid w:val="000E5DF7"/>
    <w:rsid w:val="000E72B0"/>
    <w:rsid w:val="000F0655"/>
    <w:rsid w:val="000F4A4F"/>
    <w:rsid w:val="000F562C"/>
    <w:rsid w:val="000F7B3E"/>
    <w:rsid w:val="00100351"/>
    <w:rsid w:val="00100A02"/>
    <w:rsid w:val="00100C95"/>
    <w:rsid w:val="0010147D"/>
    <w:rsid w:val="00102C24"/>
    <w:rsid w:val="00103C6F"/>
    <w:rsid w:val="00105303"/>
    <w:rsid w:val="00107F05"/>
    <w:rsid w:val="0011000E"/>
    <w:rsid w:val="00111FE7"/>
    <w:rsid w:val="00114688"/>
    <w:rsid w:val="00115B29"/>
    <w:rsid w:val="0012314A"/>
    <w:rsid w:val="001231E4"/>
    <w:rsid w:val="0012541D"/>
    <w:rsid w:val="001255B1"/>
    <w:rsid w:val="001255FE"/>
    <w:rsid w:val="00130D31"/>
    <w:rsid w:val="001329C7"/>
    <w:rsid w:val="0013346D"/>
    <w:rsid w:val="00133530"/>
    <w:rsid w:val="00136030"/>
    <w:rsid w:val="001374AD"/>
    <w:rsid w:val="00141B6B"/>
    <w:rsid w:val="00142842"/>
    <w:rsid w:val="00143097"/>
    <w:rsid w:val="001435EE"/>
    <w:rsid w:val="001436F2"/>
    <w:rsid w:val="00143A04"/>
    <w:rsid w:val="00143A8D"/>
    <w:rsid w:val="00143B38"/>
    <w:rsid w:val="00143EAB"/>
    <w:rsid w:val="00144A0A"/>
    <w:rsid w:val="00145A27"/>
    <w:rsid w:val="00150353"/>
    <w:rsid w:val="00151270"/>
    <w:rsid w:val="00151BA6"/>
    <w:rsid w:val="00154440"/>
    <w:rsid w:val="0015550E"/>
    <w:rsid w:val="0016342F"/>
    <w:rsid w:val="00164048"/>
    <w:rsid w:val="001643B7"/>
    <w:rsid w:val="00165795"/>
    <w:rsid w:val="00165C97"/>
    <w:rsid w:val="00167940"/>
    <w:rsid w:val="00170A7D"/>
    <w:rsid w:val="001710AC"/>
    <w:rsid w:val="00171942"/>
    <w:rsid w:val="00171E37"/>
    <w:rsid w:val="0017493E"/>
    <w:rsid w:val="001749F5"/>
    <w:rsid w:val="001753AD"/>
    <w:rsid w:val="0017566C"/>
    <w:rsid w:val="001764F6"/>
    <w:rsid w:val="00176576"/>
    <w:rsid w:val="00180ACA"/>
    <w:rsid w:val="00182F85"/>
    <w:rsid w:val="00185305"/>
    <w:rsid w:val="0018624E"/>
    <w:rsid w:val="00186D46"/>
    <w:rsid w:val="00190AE8"/>
    <w:rsid w:val="00192F10"/>
    <w:rsid w:val="001968E0"/>
    <w:rsid w:val="00196D0F"/>
    <w:rsid w:val="00197C5A"/>
    <w:rsid w:val="001A1B62"/>
    <w:rsid w:val="001A1FCA"/>
    <w:rsid w:val="001A3ACB"/>
    <w:rsid w:val="001A4F91"/>
    <w:rsid w:val="001A5EA8"/>
    <w:rsid w:val="001A7D30"/>
    <w:rsid w:val="001B00D8"/>
    <w:rsid w:val="001B0CEE"/>
    <w:rsid w:val="001B577B"/>
    <w:rsid w:val="001B5788"/>
    <w:rsid w:val="001B5989"/>
    <w:rsid w:val="001B65F4"/>
    <w:rsid w:val="001B7543"/>
    <w:rsid w:val="001B78E6"/>
    <w:rsid w:val="001C42C8"/>
    <w:rsid w:val="001C52D4"/>
    <w:rsid w:val="001C6758"/>
    <w:rsid w:val="001C6A90"/>
    <w:rsid w:val="001C7D04"/>
    <w:rsid w:val="001D0545"/>
    <w:rsid w:val="001D1C34"/>
    <w:rsid w:val="001D3070"/>
    <w:rsid w:val="001E1CDC"/>
    <w:rsid w:val="001E2617"/>
    <w:rsid w:val="001E2ADF"/>
    <w:rsid w:val="001E3506"/>
    <w:rsid w:val="001E4B5F"/>
    <w:rsid w:val="001E6903"/>
    <w:rsid w:val="001E7FBB"/>
    <w:rsid w:val="001F05D4"/>
    <w:rsid w:val="001F1E76"/>
    <w:rsid w:val="001F3303"/>
    <w:rsid w:val="001F3BB0"/>
    <w:rsid w:val="001F3C63"/>
    <w:rsid w:val="001F3EFD"/>
    <w:rsid w:val="001F4D4D"/>
    <w:rsid w:val="001F6138"/>
    <w:rsid w:val="001F6309"/>
    <w:rsid w:val="001F66AD"/>
    <w:rsid w:val="001F6994"/>
    <w:rsid w:val="00201946"/>
    <w:rsid w:val="00202991"/>
    <w:rsid w:val="002035B2"/>
    <w:rsid w:val="00203835"/>
    <w:rsid w:val="00204B24"/>
    <w:rsid w:val="00205F7F"/>
    <w:rsid w:val="00206625"/>
    <w:rsid w:val="00206C02"/>
    <w:rsid w:val="0020790D"/>
    <w:rsid w:val="00210F17"/>
    <w:rsid w:val="00212332"/>
    <w:rsid w:val="00214405"/>
    <w:rsid w:val="002160CA"/>
    <w:rsid w:val="002223EE"/>
    <w:rsid w:val="0022247E"/>
    <w:rsid w:val="00222C98"/>
    <w:rsid w:val="002237CA"/>
    <w:rsid w:val="00223DF7"/>
    <w:rsid w:val="00231EF5"/>
    <w:rsid w:val="0023460F"/>
    <w:rsid w:val="002348B7"/>
    <w:rsid w:val="002356D3"/>
    <w:rsid w:val="00235C1E"/>
    <w:rsid w:val="0024019C"/>
    <w:rsid w:val="002407B5"/>
    <w:rsid w:val="002451DA"/>
    <w:rsid w:val="00246D45"/>
    <w:rsid w:val="00247A70"/>
    <w:rsid w:val="00251F5C"/>
    <w:rsid w:val="0025388B"/>
    <w:rsid w:val="00256A8B"/>
    <w:rsid w:val="0026253C"/>
    <w:rsid w:val="00262E48"/>
    <w:rsid w:val="002639F0"/>
    <w:rsid w:val="002652A3"/>
    <w:rsid w:val="002662B4"/>
    <w:rsid w:val="002664E0"/>
    <w:rsid w:val="0026699D"/>
    <w:rsid w:val="00272548"/>
    <w:rsid w:val="002726D0"/>
    <w:rsid w:val="00272EEC"/>
    <w:rsid w:val="0027343A"/>
    <w:rsid w:val="00274B96"/>
    <w:rsid w:val="00275480"/>
    <w:rsid w:val="002766FB"/>
    <w:rsid w:val="0027749B"/>
    <w:rsid w:val="00277D28"/>
    <w:rsid w:val="0028002C"/>
    <w:rsid w:val="00280F65"/>
    <w:rsid w:val="0028304C"/>
    <w:rsid w:val="00283469"/>
    <w:rsid w:val="002840BC"/>
    <w:rsid w:val="002855B0"/>
    <w:rsid w:val="00287B00"/>
    <w:rsid w:val="00287CB8"/>
    <w:rsid w:val="0029320E"/>
    <w:rsid w:val="002934C7"/>
    <w:rsid w:val="00294797"/>
    <w:rsid w:val="00294D7E"/>
    <w:rsid w:val="0029514D"/>
    <w:rsid w:val="002954C0"/>
    <w:rsid w:val="0029603E"/>
    <w:rsid w:val="00296534"/>
    <w:rsid w:val="002A1EDF"/>
    <w:rsid w:val="002A40C8"/>
    <w:rsid w:val="002A4733"/>
    <w:rsid w:val="002A5F97"/>
    <w:rsid w:val="002A7737"/>
    <w:rsid w:val="002B06CB"/>
    <w:rsid w:val="002C0698"/>
    <w:rsid w:val="002C0FD0"/>
    <w:rsid w:val="002C146D"/>
    <w:rsid w:val="002C2107"/>
    <w:rsid w:val="002C2C53"/>
    <w:rsid w:val="002C3B53"/>
    <w:rsid w:val="002C4B97"/>
    <w:rsid w:val="002C61EE"/>
    <w:rsid w:val="002C6D2D"/>
    <w:rsid w:val="002C78E5"/>
    <w:rsid w:val="002D179E"/>
    <w:rsid w:val="002D3DFC"/>
    <w:rsid w:val="002D4898"/>
    <w:rsid w:val="002D5695"/>
    <w:rsid w:val="002D711B"/>
    <w:rsid w:val="002E1B1B"/>
    <w:rsid w:val="002E2794"/>
    <w:rsid w:val="002E3AE4"/>
    <w:rsid w:val="002E5387"/>
    <w:rsid w:val="002E53AA"/>
    <w:rsid w:val="002E77C3"/>
    <w:rsid w:val="002F012A"/>
    <w:rsid w:val="002F0924"/>
    <w:rsid w:val="002F1DE1"/>
    <w:rsid w:val="002F3FCC"/>
    <w:rsid w:val="002F4005"/>
    <w:rsid w:val="002F4731"/>
    <w:rsid w:val="002F5047"/>
    <w:rsid w:val="002F5E90"/>
    <w:rsid w:val="00300E10"/>
    <w:rsid w:val="003015F4"/>
    <w:rsid w:val="00301A9A"/>
    <w:rsid w:val="003020F4"/>
    <w:rsid w:val="00304874"/>
    <w:rsid w:val="0030488B"/>
    <w:rsid w:val="003054A3"/>
    <w:rsid w:val="00306481"/>
    <w:rsid w:val="00306C12"/>
    <w:rsid w:val="0031069D"/>
    <w:rsid w:val="00310A33"/>
    <w:rsid w:val="003139C7"/>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464B"/>
    <w:rsid w:val="00336329"/>
    <w:rsid w:val="00336DA8"/>
    <w:rsid w:val="0033731A"/>
    <w:rsid w:val="003406F0"/>
    <w:rsid w:val="003417A9"/>
    <w:rsid w:val="0034350D"/>
    <w:rsid w:val="00345001"/>
    <w:rsid w:val="00345AA4"/>
    <w:rsid w:val="00346D9B"/>
    <w:rsid w:val="003472CE"/>
    <w:rsid w:val="00347DD3"/>
    <w:rsid w:val="003541CF"/>
    <w:rsid w:val="003568A3"/>
    <w:rsid w:val="0035693C"/>
    <w:rsid w:val="00360129"/>
    <w:rsid w:val="00362085"/>
    <w:rsid w:val="00364C2D"/>
    <w:rsid w:val="003653D7"/>
    <w:rsid w:val="003675A2"/>
    <w:rsid w:val="00367824"/>
    <w:rsid w:val="00370AB2"/>
    <w:rsid w:val="003711A4"/>
    <w:rsid w:val="0037735C"/>
    <w:rsid w:val="003836E8"/>
    <w:rsid w:val="0038383A"/>
    <w:rsid w:val="0038502F"/>
    <w:rsid w:val="00386BBA"/>
    <w:rsid w:val="003872B7"/>
    <w:rsid w:val="00390476"/>
    <w:rsid w:val="00390789"/>
    <w:rsid w:val="00390C78"/>
    <w:rsid w:val="00392333"/>
    <w:rsid w:val="00394449"/>
    <w:rsid w:val="0039627C"/>
    <w:rsid w:val="00396FF6"/>
    <w:rsid w:val="003970A9"/>
    <w:rsid w:val="00397ECA"/>
    <w:rsid w:val="003A17C3"/>
    <w:rsid w:val="003A1ADF"/>
    <w:rsid w:val="003A3BBA"/>
    <w:rsid w:val="003A3C4D"/>
    <w:rsid w:val="003B0460"/>
    <w:rsid w:val="003B13A0"/>
    <w:rsid w:val="003B7030"/>
    <w:rsid w:val="003C4D08"/>
    <w:rsid w:val="003C6945"/>
    <w:rsid w:val="003C725C"/>
    <w:rsid w:val="003D3208"/>
    <w:rsid w:val="003D3936"/>
    <w:rsid w:val="003D53ED"/>
    <w:rsid w:val="003D5664"/>
    <w:rsid w:val="003D66E2"/>
    <w:rsid w:val="003D7115"/>
    <w:rsid w:val="003D7464"/>
    <w:rsid w:val="003E0B3D"/>
    <w:rsid w:val="003E7473"/>
    <w:rsid w:val="003E78AA"/>
    <w:rsid w:val="003F2325"/>
    <w:rsid w:val="003F28F5"/>
    <w:rsid w:val="003F2CC2"/>
    <w:rsid w:val="003F4628"/>
    <w:rsid w:val="003F5345"/>
    <w:rsid w:val="003F63C0"/>
    <w:rsid w:val="003F6EB9"/>
    <w:rsid w:val="003F6F0E"/>
    <w:rsid w:val="00402621"/>
    <w:rsid w:val="004051BC"/>
    <w:rsid w:val="004058CE"/>
    <w:rsid w:val="00406D60"/>
    <w:rsid w:val="00414901"/>
    <w:rsid w:val="00417D2C"/>
    <w:rsid w:val="0042033C"/>
    <w:rsid w:val="00420F39"/>
    <w:rsid w:val="00421078"/>
    <w:rsid w:val="00422DF5"/>
    <w:rsid w:val="0042641E"/>
    <w:rsid w:val="00426DBD"/>
    <w:rsid w:val="00427724"/>
    <w:rsid w:val="00430988"/>
    <w:rsid w:val="00432369"/>
    <w:rsid w:val="00432F4C"/>
    <w:rsid w:val="00433F4F"/>
    <w:rsid w:val="00435236"/>
    <w:rsid w:val="004365A0"/>
    <w:rsid w:val="00437220"/>
    <w:rsid w:val="00437656"/>
    <w:rsid w:val="004419AC"/>
    <w:rsid w:val="004429A1"/>
    <w:rsid w:val="0044510F"/>
    <w:rsid w:val="00445BEB"/>
    <w:rsid w:val="00446D68"/>
    <w:rsid w:val="0045007B"/>
    <w:rsid w:val="004504CA"/>
    <w:rsid w:val="00451774"/>
    <w:rsid w:val="004538E5"/>
    <w:rsid w:val="0045465A"/>
    <w:rsid w:val="0045749F"/>
    <w:rsid w:val="004605C9"/>
    <w:rsid w:val="00460944"/>
    <w:rsid w:val="00461170"/>
    <w:rsid w:val="004639E2"/>
    <w:rsid w:val="00464C63"/>
    <w:rsid w:val="00464EE1"/>
    <w:rsid w:val="00465E21"/>
    <w:rsid w:val="004662E2"/>
    <w:rsid w:val="0046779A"/>
    <w:rsid w:val="004701DF"/>
    <w:rsid w:val="00470F89"/>
    <w:rsid w:val="00470FCD"/>
    <w:rsid w:val="004727A5"/>
    <w:rsid w:val="00474A87"/>
    <w:rsid w:val="0047590D"/>
    <w:rsid w:val="00481471"/>
    <w:rsid w:val="00481543"/>
    <w:rsid w:val="004829AE"/>
    <w:rsid w:val="00484181"/>
    <w:rsid w:val="004844B8"/>
    <w:rsid w:val="00484DDA"/>
    <w:rsid w:val="00485342"/>
    <w:rsid w:val="00486DF5"/>
    <w:rsid w:val="00487591"/>
    <w:rsid w:val="00487720"/>
    <w:rsid w:val="00493BA7"/>
    <w:rsid w:val="004947FE"/>
    <w:rsid w:val="004964B6"/>
    <w:rsid w:val="00496636"/>
    <w:rsid w:val="00496725"/>
    <w:rsid w:val="004977E3"/>
    <w:rsid w:val="00497A21"/>
    <w:rsid w:val="004A085A"/>
    <w:rsid w:val="004A1229"/>
    <w:rsid w:val="004A1469"/>
    <w:rsid w:val="004A3129"/>
    <w:rsid w:val="004A4CE0"/>
    <w:rsid w:val="004A7E9F"/>
    <w:rsid w:val="004B094E"/>
    <w:rsid w:val="004B0B1F"/>
    <w:rsid w:val="004B1F6D"/>
    <w:rsid w:val="004B6EA7"/>
    <w:rsid w:val="004C25AE"/>
    <w:rsid w:val="004C2F8D"/>
    <w:rsid w:val="004C3F7D"/>
    <w:rsid w:val="004C6213"/>
    <w:rsid w:val="004C793E"/>
    <w:rsid w:val="004D0481"/>
    <w:rsid w:val="004D13E1"/>
    <w:rsid w:val="004D222B"/>
    <w:rsid w:val="004D239D"/>
    <w:rsid w:val="004D287E"/>
    <w:rsid w:val="004D477A"/>
    <w:rsid w:val="004D48A8"/>
    <w:rsid w:val="004D5BB7"/>
    <w:rsid w:val="004E161A"/>
    <w:rsid w:val="004E2591"/>
    <w:rsid w:val="004E2679"/>
    <w:rsid w:val="004E4725"/>
    <w:rsid w:val="004E59D6"/>
    <w:rsid w:val="004E683C"/>
    <w:rsid w:val="004E6D09"/>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1FCE"/>
    <w:rsid w:val="00513834"/>
    <w:rsid w:val="00513859"/>
    <w:rsid w:val="00513FE9"/>
    <w:rsid w:val="0051547D"/>
    <w:rsid w:val="0051617A"/>
    <w:rsid w:val="005168F6"/>
    <w:rsid w:val="00517B15"/>
    <w:rsid w:val="0052187A"/>
    <w:rsid w:val="00521EE7"/>
    <w:rsid w:val="005235DA"/>
    <w:rsid w:val="00523B78"/>
    <w:rsid w:val="00525D27"/>
    <w:rsid w:val="00526703"/>
    <w:rsid w:val="005268AA"/>
    <w:rsid w:val="00526CC3"/>
    <w:rsid w:val="0052734A"/>
    <w:rsid w:val="00530B0C"/>
    <w:rsid w:val="00531A7C"/>
    <w:rsid w:val="0053315A"/>
    <w:rsid w:val="00534648"/>
    <w:rsid w:val="00537443"/>
    <w:rsid w:val="005419D5"/>
    <w:rsid w:val="00541ADB"/>
    <w:rsid w:val="00541C42"/>
    <w:rsid w:val="00541F85"/>
    <w:rsid w:val="005422FF"/>
    <w:rsid w:val="00542BB1"/>
    <w:rsid w:val="00543C7A"/>
    <w:rsid w:val="005465DE"/>
    <w:rsid w:val="00546722"/>
    <w:rsid w:val="00547700"/>
    <w:rsid w:val="00550095"/>
    <w:rsid w:val="00551D06"/>
    <w:rsid w:val="0055435C"/>
    <w:rsid w:val="00555223"/>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60D1"/>
    <w:rsid w:val="00587F0C"/>
    <w:rsid w:val="0059022E"/>
    <w:rsid w:val="00591856"/>
    <w:rsid w:val="00592829"/>
    <w:rsid w:val="00594707"/>
    <w:rsid w:val="00597750"/>
    <w:rsid w:val="005A0FEC"/>
    <w:rsid w:val="005A4E35"/>
    <w:rsid w:val="005A5700"/>
    <w:rsid w:val="005A7A74"/>
    <w:rsid w:val="005B1FD9"/>
    <w:rsid w:val="005B2851"/>
    <w:rsid w:val="005B4837"/>
    <w:rsid w:val="005B4BE1"/>
    <w:rsid w:val="005B5983"/>
    <w:rsid w:val="005B6333"/>
    <w:rsid w:val="005B6CED"/>
    <w:rsid w:val="005B747B"/>
    <w:rsid w:val="005C0B49"/>
    <w:rsid w:val="005C12ED"/>
    <w:rsid w:val="005C17F7"/>
    <w:rsid w:val="005C1AFE"/>
    <w:rsid w:val="005C34CC"/>
    <w:rsid w:val="005C58AB"/>
    <w:rsid w:val="005C6D31"/>
    <w:rsid w:val="005D2F72"/>
    <w:rsid w:val="005D3111"/>
    <w:rsid w:val="005D4131"/>
    <w:rsid w:val="005D4BED"/>
    <w:rsid w:val="005D683B"/>
    <w:rsid w:val="005E25C0"/>
    <w:rsid w:val="005E39CE"/>
    <w:rsid w:val="005E3AB1"/>
    <w:rsid w:val="005E433E"/>
    <w:rsid w:val="005E4A6B"/>
    <w:rsid w:val="005E7F1F"/>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3E6A"/>
    <w:rsid w:val="00614765"/>
    <w:rsid w:val="00614812"/>
    <w:rsid w:val="006209DF"/>
    <w:rsid w:val="00625C04"/>
    <w:rsid w:val="0062687D"/>
    <w:rsid w:val="00627BB9"/>
    <w:rsid w:val="0063056F"/>
    <w:rsid w:val="00630955"/>
    <w:rsid w:val="00630CD0"/>
    <w:rsid w:val="00631D41"/>
    <w:rsid w:val="00631EDE"/>
    <w:rsid w:val="00634D85"/>
    <w:rsid w:val="00635491"/>
    <w:rsid w:val="00636CC7"/>
    <w:rsid w:val="0063719D"/>
    <w:rsid w:val="00641AB4"/>
    <w:rsid w:val="0064493C"/>
    <w:rsid w:val="0064598E"/>
    <w:rsid w:val="00650507"/>
    <w:rsid w:val="00651CCD"/>
    <w:rsid w:val="00651E1C"/>
    <w:rsid w:val="00652B99"/>
    <w:rsid w:val="00655BE9"/>
    <w:rsid w:val="00656157"/>
    <w:rsid w:val="0066473E"/>
    <w:rsid w:val="00666A1E"/>
    <w:rsid w:val="006674DE"/>
    <w:rsid w:val="00667941"/>
    <w:rsid w:val="00671A88"/>
    <w:rsid w:val="00675162"/>
    <w:rsid w:val="00675247"/>
    <w:rsid w:val="00675C55"/>
    <w:rsid w:val="00676430"/>
    <w:rsid w:val="00676719"/>
    <w:rsid w:val="00681268"/>
    <w:rsid w:val="0068403C"/>
    <w:rsid w:val="00684F4D"/>
    <w:rsid w:val="00691D09"/>
    <w:rsid w:val="00691EE6"/>
    <w:rsid w:val="00692CE5"/>
    <w:rsid w:val="00693446"/>
    <w:rsid w:val="006936C1"/>
    <w:rsid w:val="00693E5A"/>
    <w:rsid w:val="00693EE2"/>
    <w:rsid w:val="00696747"/>
    <w:rsid w:val="006969B9"/>
    <w:rsid w:val="00697E1F"/>
    <w:rsid w:val="006A0AB8"/>
    <w:rsid w:val="006A1A19"/>
    <w:rsid w:val="006A41E2"/>
    <w:rsid w:val="006A601F"/>
    <w:rsid w:val="006A633D"/>
    <w:rsid w:val="006A6618"/>
    <w:rsid w:val="006B1035"/>
    <w:rsid w:val="006B3F6A"/>
    <w:rsid w:val="006B402F"/>
    <w:rsid w:val="006B6A26"/>
    <w:rsid w:val="006B794B"/>
    <w:rsid w:val="006C082C"/>
    <w:rsid w:val="006C1D88"/>
    <w:rsid w:val="006C1ED3"/>
    <w:rsid w:val="006C229B"/>
    <w:rsid w:val="006D20C9"/>
    <w:rsid w:val="006D2A36"/>
    <w:rsid w:val="006D40FF"/>
    <w:rsid w:val="006D43FD"/>
    <w:rsid w:val="006D4EC0"/>
    <w:rsid w:val="006D526E"/>
    <w:rsid w:val="006E1BBB"/>
    <w:rsid w:val="006E3FBE"/>
    <w:rsid w:val="006E5153"/>
    <w:rsid w:val="006E6173"/>
    <w:rsid w:val="006E70E8"/>
    <w:rsid w:val="006E735C"/>
    <w:rsid w:val="006E7812"/>
    <w:rsid w:val="006E7FCE"/>
    <w:rsid w:val="006F2501"/>
    <w:rsid w:val="006F3F29"/>
    <w:rsid w:val="006F5041"/>
    <w:rsid w:val="006F54D7"/>
    <w:rsid w:val="00700CB6"/>
    <w:rsid w:val="00701D77"/>
    <w:rsid w:val="00702EF4"/>
    <w:rsid w:val="00702F77"/>
    <w:rsid w:val="00703578"/>
    <w:rsid w:val="00704F85"/>
    <w:rsid w:val="0070564E"/>
    <w:rsid w:val="00705A63"/>
    <w:rsid w:val="00705B73"/>
    <w:rsid w:val="00711B3E"/>
    <w:rsid w:val="00714442"/>
    <w:rsid w:val="00715318"/>
    <w:rsid w:val="007168F4"/>
    <w:rsid w:val="00717DB6"/>
    <w:rsid w:val="007204BC"/>
    <w:rsid w:val="00723052"/>
    <w:rsid w:val="00723E2D"/>
    <w:rsid w:val="00725DD7"/>
    <w:rsid w:val="00727A0D"/>
    <w:rsid w:val="00727A4F"/>
    <w:rsid w:val="00731FAB"/>
    <w:rsid w:val="0073252D"/>
    <w:rsid w:val="007346D5"/>
    <w:rsid w:val="00735DB7"/>
    <w:rsid w:val="00741CE6"/>
    <w:rsid w:val="00743295"/>
    <w:rsid w:val="00746748"/>
    <w:rsid w:val="007511A8"/>
    <w:rsid w:val="00752D8E"/>
    <w:rsid w:val="00753247"/>
    <w:rsid w:val="00755576"/>
    <w:rsid w:val="00757863"/>
    <w:rsid w:val="00761A64"/>
    <w:rsid w:val="0076271D"/>
    <w:rsid w:val="00762A71"/>
    <w:rsid w:val="0076310A"/>
    <w:rsid w:val="007631E1"/>
    <w:rsid w:val="00763EBC"/>
    <w:rsid w:val="007642B6"/>
    <w:rsid w:val="00764C23"/>
    <w:rsid w:val="007650BF"/>
    <w:rsid w:val="00765148"/>
    <w:rsid w:val="00765281"/>
    <w:rsid w:val="00770829"/>
    <w:rsid w:val="00770CA1"/>
    <w:rsid w:val="00770F4F"/>
    <w:rsid w:val="007721D8"/>
    <w:rsid w:val="0077253D"/>
    <w:rsid w:val="00773164"/>
    <w:rsid w:val="00774602"/>
    <w:rsid w:val="00774644"/>
    <w:rsid w:val="0077530F"/>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2CEF"/>
    <w:rsid w:val="007A4779"/>
    <w:rsid w:val="007A4B88"/>
    <w:rsid w:val="007A6201"/>
    <w:rsid w:val="007A6C6A"/>
    <w:rsid w:val="007A74C8"/>
    <w:rsid w:val="007B0FF8"/>
    <w:rsid w:val="007B3541"/>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1FC2"/>
    <w:rsid w:val="007E20D5"/>
    <w:rsid w:val="007E2315"/>
    <w:rsid w:val="007E2AAC"/>
    <w:rsid w:val="007E3A5C"/>
    <w:rsid w:val="007E614D"/>
    <w:rsid w:val="007E6686"/>
    <w:rsid w:val="007E6742"/>
    <w:rsid w:val="007E7A5E"/>
    <w:rsid w:val="007F0060"/>
    <w:rsid w:val="007F0980"/>
    <w:rsid w:val="007F106F"/>
    <w:rsid w:val="007F4310"/>
    <w:rsid w:val="007F4509"/>
    <w:rsid w:val="007F4E22"/>
    <w:rsid w:val="00800C93"/>
    <w:rsid w:val="008015B3"/>
    <w:rsid w:val="008019BD"/>
    <w:rsid w:val="00801B9F"/>
    <w:rsid w:val="008020E4"/>
    <w:rsid w:val="00802E28"/>
    <w:rsid w:val="00804BFF"/>
    <w:rsid w:val="00804CE5"/>
    <w:rsid w:val="00805251"/>
    <w:rsid w:val="0080655E"/>
    <w:rsid w:val="00810E9D"/>
    <w:rsid w:val="00812380"/>
    <w:rsid w:val="00812E7B"/>
    <w:rsid w:val="00813039"/>
    <w:rsid w:val="00813455"/>
    <w:rsid w:val="00813994"/>
    <w:rsid w:val="00814D88"/>
    <w:rsid w:val="00816E6B"/>
    <w:rsid w:val="00820D5B"/>
    <w:rsid w:val="00820E32"/>
    <w:rsid w:val="008226B3"/>
    <w:rsid w:val="00823461"/>
    <w:rsid w:val="00824E3C"/>
    <w:rsid w:val="008264BB"/>
    <w:rsid w:val="00826778"/>
    <w:rsid w:val="00826931"/>
    <w:rsid w:val="0082773D"/>
    <w:rsid w:val="00830860"/>
    <w:rsid w:val="0083225C"/>
    <w:rsid w:val="0083344D"/>
    <w:rsid w:val="00836387"/>
    <w:rsid w:val="00840019"/>
    <w:rsid w:val="00843E71"/>
    <w:rsid w:val="00844929"/>
    <w:rsid w:val="00844EB8"/>
    <w:rsid w:val="00846B04"/>
    <w:rsid w:val="00847256"/>
    <w:rsid w:val="0084728E"/>
    <w:rsid w:val="00851432"/>
    <w:rsid w:val="00852865"/>
    <w:rsid w:val="00853E62"/>
    <w:rsid w:val="00855A12"/>
    <w:rsid w:val="00855B87"/>
    <w:rsid w:val="00855DFB"/>
    <w:rsid w:val="00856175"/>
    <w:rsid w:val="00856935"/>
    <w:rsid w:val="00856C91"/>
    <w:rsid w:val="008630E7"/>
    <w:rsid w:val="00863AB3"/>
    <w:rsid w:val="0086442E"/>
    <w:rsid w:val="00865B09"/>
    <w:rsid w:val="0086708C"/>
    <w:rsid w:val="008704CC"/>
    <w:rsid w:val="00872FF3"/>
    <w:rsid w:val="00874AC6"/>
    <w:rsid w:val="008769B6"/>
    <w:rsid w:val="008830C8"/>
    <w:rsid w:val="008850D7"/>
    <w:rsid w:val="00885838"/>
    <w:rsid w:val="0088588E"/>
    <w:rsid w:val="00886289"/>
    <w:rsid w:val="00887FFB"/>
    <w:rsid w:val="00892C59"/>
    <w:rsid w:val="00893BF4"/>
    <w:rsid w:val="008953BD"/>
    <w:rsid w:val="00896260"/>
    <w:rsid w:val="00897076"/>
    <w:rsid w:val="00897A62"/>
    <w:rsid w:val="008A0691"/>
    <w:rsid w:val="008A1016"/>
    <w:rsid w:val="008A147F"/>
    <w:rsid w:val="008A17A7"/>
    <w:rsid w:val="008A21ED"/>
    <w:rsid w:val="008A2BFB"/>
    <w:rsid w:val="008A3E4D"/>
    <w:rsid w:val="008A48A6"/>
    <w:rsid w:val="008A50F9"/>
    <w:rsid w:val="008B01B6"/>
    <w:rsid w:val="008B226D"/>
    <w:rsid w:val="008B2310"/>
    <w:rsid w:val="008B2BCD"/>
    <w:rsid w:val="008B4BA2"/>
    <w:rsid w:val="008B55D6"/>
    <w:rsid w:val="008B5A20"/>
    <w:rsid w:val="008B7C9D"/>
    <w:rsid w:val="008C0FDE"/>
    <w:rsid w:val="008C3A62"/>
    <w:rsid w:val="008C5C77"/>
    <w:rsid w:val="008C7C49"/>
    <w:rsid w:val="008D0CF7"/>
    <w:rsid w:val="008D128F"/>
    <w:rsid w:val="008D1F19"/>
    <w:rsid w:val="008D3082"/>
    <w:rsid w:val="008D3541"/>
    <w:rsid w:val="008D4F65"/>
    <w:rsid w:val="008D6677"/>
    <w:rsid w:val="008D6F2D"/>
    <w:rsid w:val="008D713F"/>
    <w:rsid w:val="008E084A"/>
    <w:rsid w:val="008E20C0"/>
    <w:rsid w:val="008E2E3F"/>
    <w:rsid w:val="008E591E"/>
    <w:rsid w:val="008E6D7F"/>
    <w:rsid w:val="008E702C"/>
    <w:rsid w:val="008F04DF"/>
    <w:rsid w:val="008F1F2F"/>
    <w:rsid w:val="008F209F"/>
    <w:rsid w:val="008F3809"/>
    <w:rsid w:val="008F4FC1"/>
    <w:rsid w:val="008F53DB"/>
    <w:rsid w:val="008F5400"/>
    <w:rsid w:val="008F60D7"/>
    <w:rsid w:val="008F67CF"/>
    <w:rsid w:val="00900B3D"/>
    <w:rsid w:val="009022C4"/>
    <w:rsid w:val="009022F9"/>
    <w:rsid w:val="00903818"/>
    <w:rsid w:val="009062CD"/>
    <w:rsid w:val="00906EDA"/>
    <w:rsid w:val="00907EAE"/>
    <w:rsid w:val="00922222"/>
    <w:rsid w:val="009234EE"/>
    <w:rsid w:val="00923C61"/>
    <w:rsid w:val="00924663"/>
    <w:rsid w:val="0093440D"/>
    <w:rsid w:val="0093583D"/>
    <w:rsid w:val="00935F36"/>
    <w:rsid w:val="00936820"/>
    <w:rsid w:val="0094163A"/>
    <w:rsid w:val="009420B8"/>
    <w:rsid w:val="009463D6"/>
    <w:rsid w:val="00947A18"/>
    <w:rsid w:val="00947C96"/>
    <w:rsid w:val="00947F55"/>
    <w:rsid w:val="00950B15"/>
    <w:rsid w:val="009543D8"/>
    <w:rsid w:val="009544BD"/>
    <w:rsid w:val="00956054"/>
    <w:rsid w:val="00956366"/>
    <w:rsid w:val="0095711F"/>
    <w:rsid w:val="009573AB"/>
    <w:rsid w:val="00960A80"/>
    <w:rsid w:val="00960F1C"/>
    <w:rsid w:val="00963F18"/>
    <w:rsid w:val="00965949"/>
    <w:rsid w:val="00966804"/>
    <w:rsid w:val="00976482"/>
    <w:rsid w:val="00977104"/>
    <w:rsid w:val="00977A81"/>
    <w:rsid w:val="00980336"/>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5FB3"/>
    <w:rsid w:val="009A612C"/>
    <w:rsid w:val="009A6AB2"/>
    <w:rsid w:val="009A6FAB"/>
    <w:rsid w:val="009B1C11"/>
    <w:rsid w:val="009B3368"/>
    <w:rsid w:val="009B4D24"/>
    <w:rsid w:val="009B72E6"/>
    <w:rsid w:val="009C00BA"/>
    <w:rsid w:val="009C0CD0"/>
    <w:rsid w:val="009C118A"/>
    <w:rsid w:val="009C2E1B"/>
    <w:rsid w:val="009C304B"/>
    <w:rsid w:val="009C3C32"/>
    <w:rsid w:val="009C4AE0"/>
    <w:rsid w:val="009C662F"/>
    <w:rsid w:val="009D0D75"/>
    <w:rsid w:val="009D357B"/>
    <w:rsid w:val="009D4EEC"/>
    <w:rsid w:val="009D627D"/>
    <w:rsid w:val="009D694F"/>
    <w:rsid w:val="009E0CDB"/>
    <w:rsid w:val="009E2D05"/>
    <w:rsid w:val="009E2D7F"/>
    <w:rsid w:val="009E6957"/>
    <w:rsid w:val="009E7419"/>
    <w:rsid w:val="009E7D54"/>
    <w:rsid w:val="009F14EF"/>
    <w:rsid w:val="009F23F0"/>
    <w:rsid w:val="009F2AAE"/>
    <w:rsid w:val="009F358B"/>
    <w:rsid w:val="00A0325C"/>
    <w:rsid w:val="00A03BDA"/>
    <w:rsid w:val="00A042EA"/>
    <w:rsid w:val="00A07F53"/>
    <w:rsid w:val="00A1122F"/>
    <w:rsid w:val="00A149DA"/>
    <w:rsid w:val="00A16327"/>
    <w:rsid w:val="00A17303"/>
    <w:rsid w:val="00A23A37"/>
    <w:rsid w:val="00A23FD2"/>
    <w:rsid w:val="00A2485F"/>
    <w:rsid w:val="00A26B01"/>
    <w:rsid w:val="00A306E3"/>
    <w:rsid w:val="00A30978"/>
    <w:rsid w:val="00A314CE"/>
    <w:rsid w:val="00A31CED"/>
    <w:rsid w:val="00A329D3"/>
    <w:rsid w:val="00A32F00"/>
    <w:rsid w:val="00A34492"/>
    <w:rsid w:val="00A346BA"/>
    <w:rsid w:val="00A34E77"/>
    <w:rsid w:val="00A35CE7"/>
    <w:rsid w:val="00A401F3"/>
    <w:rsid w:val="00A40AA8"/>
    <w:rsid w:val="00A4216E"/>
    <w:rsid w:val="00A43280"/>
    <w:rsid w:val="00A4400F"/>
    <w:rsid w:val="00A44C48"/>
    <w:rsid w:val="00A44C83"/>
    <w:rsid w:val="00A44ECD"/>
    <w:rsid w:val="00A50380"/>
    <w:rsid w:val="00A50726"/>
    <w:rsid w:val="00A51E1F"/>
    <w:rsid w:val="00A520D0"/>
    <w:rsid w:val="00A54C27"/>
    <w:rsid w:val="00A5566F"/>
    <w:rsid w:val="00A614E9"/>
    <w:rsid w:val="00A62194"/>
    <w:rsid w:val="00A64857"/>
    <w:rsid w:val="00A66622"/>
    <w:rsid w:val="00A66653"/>
    <w:rsid w:val="00A7105C"/>
    <w:rsid w:val="00A71098"/>
    <w:rsid w:val="00A726ED"/>
    <w:rsid w:val="00A7300C"/>
    <w:rsid w:val="00A73116"/>
    <w:rsid w:val="00A748C4"/>
    <w:rsid w:val="00A76A28"/>
    <w:rsid w:val="00A7733B"/>
    <w:rsid w:val="00A774C2"/>
    <w:rsid w:val="00A777B2"/>
    <w:rsid w:val="00A800CD"/>
    <w:rsid w:val="00A80192"/>
    <w:rsid w:val="00A812EB"/>
    <w:rsid w:val="00A8132B"/>
    <w:rsid w:val="00A8322C"/>
    <w:rsid w:val="00A852AC"/>
    <w:rsid w:val="00A8778F"/>
    <w:rsid w:val="00A92363"/>
    <w:rsid w:val="00A95956"/>
    <w:rsid w:val="00A96499"/>
    <w:rsid w:val="00A974BF"/>
    <w:rsid w:val="00A9773B"/>
    <w:rsid w:val="00A97753"/>
    <w:rsid w:val="00A977B5"/>
    <w:rsid w:val="00AA0109"/>
    <w:rsid w:val="00AA3D61"/>
    <w:rsid w:val="00AA634C"/>
    <w:rsid w:val="00AB0B93"/>
    <w:rsid w:val="00AB5297"/>
    <w:rsid w:val="00AB7AA2"/>
    <w:rsid w:val="00AB7CDD"/>
    <w:rsid w:val="00AC1E46"/>
    <w:rsid w:val="00AC2264"/>
    <w:rsid w:val="00AC389E"/>
    <w:rsid w:val="00AC3B27"/>
    <w:rsid w:val="00AC6095"/>
    <w:rsid w:val="00AD026E"/>
    <w:rsid w:val="00AD1AE9"/>
    <w:rsid w:val="00AD2044"/>
    <w:rsid w:val="00AD2CBB"/>
    <w:rsid w:val="00AD77A9"/>
    <w:rsid w:val="00AE046B"/>
    <w:rsid w:val="00AE18E4"/>
    <w:rsid w:val="00AE1906"/>
    <w:rsid w:val="00AE61FA"/>
    <w:rsid w:val="00AE79F2"/>
    <w:rsid w:val="00AF0C49"/>
    <w:rsid w:val="00AF2EDE"/>
    <w:rsid w:val="00B021C6"/>
    <w:rsid w:val="00B03277"/>
    <w:rsid w:val="00B04D9E"/>
    <w:rsid w:val="00B05B26"/>
    <w:rsid w:val="00B05B89"/>
    <w:rsid w:val="00B0756F"/>
    <w:rsid w:val="00B10091"/>
    <w:rsid w:val="00B10B4E"/>
    <w:rsid w:val="00B132FE"/>
    <w:rsid w:val="00B22F21"/>
    <w:rsid w:val="00B2391E"/>
    <w:rsid w:val="00B2470C"/>
    <w:rsid w:val="00B256EC"/>
    <w:rsid w:val="00B2589B"/>
    <w:rsid w:val="00B25ED3"/>
    <w:rsid w:val="00B27C08"/>
    <w:rsid w:val="00B302A1"/>
    <w:rsid w:val="00B3120B"/>
    <w:rsid w:val="00B32D14"/>
    <w:rsid w:val="00B35509"/>
    <w:rsid w:val="00B37401"/>
    <w:rsid w:val="00B40247"/>
    <w:rsid w:val="00B40E50"/>
    <w:rsid w:val="00B43FE3"/>
    <w:rsid w:val="00B454C0"/>
    <w:rsid w:val="00B46C93"/>
    <w:rsid w:val="00B47685"/>
    <w:rsid w:val="00B511FC"/>
    <w:rsid w:val="00B546B2"/>
    <w:rsid w:val="00B571AD"/>
    <w:rsid w:val="00B60EED"/>
    <w:rsid w:val="00B641F0"/>
    <w:rsid w:val="00B65649"/>
    <w:rsid w:val="00B6572F"/>
    <w:rsid w:val="00B65933"/>
    <w:rsid w:val="00B65FCF"/>
    <w:rsid w:val="00B712FB"/>
    <w:rsid w:val="00B720EE"/>
    <w:rsid w:val="00B73596"/>
    <w:rsid w:val="00B74B43"/>
    <w:rsid w:val="00B7531C"/>
    <w:rsid w:val="00B75AC2"/>
    <w:rsid w:val="00B75CDD"/>
    <w:rsid w:val="00B76D0B"/>
    <w:rsid w:val="00B846C2"/>
    <w:rsid w:val="00B84B28"/>
    <w:rsid w:val="00B860EE"/>
    <w:rsid w:val="00B87573"/>
    <w:rsid w:val="00B90232"/>
    <w:rsid w:val="00B91200"/>
    <w:rsid w:val="00B9306C"/>
    <w:rsid w:val="00B932AF"/>
    <w:rsid w:val="00B96E8C"/>
    <w:rsid w:val="00B97404"/>
    <w:rsid w:val="00BA229D"/>
    <w:rsid w:val="00BA2904"/>
    <w:rsid w:val="00BA2BA9"/>
    <w:rsid w:val="00BA59FC"/>
    <w:rsid w:val="00BA7F24"/>
    <w:rsid w:val="00BB2BFC"/>
    <w:rsid w:val="00BB3F94"/>
    <w:rsid w:val="00BB453B"/>
    <w:rsid w:val="00BB47AA"/>
    <w:rsid w:val="00BB6C07"/>
    <w:rsid w:val="00BC1F92"/>
    <w:rsid w:val="00BC3950"/>
    <w:rsid w:val="00BD0D56"/>
    <w:rsid w:val="00BD1D85"/>
    <w:rsid w:val="00BD31AD"/>
    <w:rsid w:val="00BD46D6"/>
    <w:rsid w:val="00BD7BEE"/>
    <w:rsid w:val="00BE0CEB"/>
    <w:rsid w:val="00BE0E0E"/>
    <w:rsid w:val="00BE1755"/>
    <w:rsid w:val="00BE4B44"/>
    <w:rsid w:val="00BE55DB"/>
    <w:rsid w:val="00BE5C78"/>
    <w:rsid w:val="00BF3507"/>
    <w:rsid w:val="00BF462C"/>
    <w:rsid w:val="00BF4778"/>
    <w:rsid w:val="00BF6BF5"/>
    <w:rsid w:val="00BF78D0"/>
    <w:rsid w:val="00C01CA0"/>
    <w:rsid w:val="00C04402"/>
    <w:rsid w:val="00C0498C"/>
    <w:rsid w:val="00C05E69"/>
    <w:rsid w:val="00C07931"/>
    <w:rsid w:val="00C110F1"/>
    <w:rsid w:val="00C14011"/>
    <w:rsid w:val="00C147E2"/>
    <w:rsid w:val="00C17282"/>
    <w:rsid w:val="00C2009D"/>
    <w:rsid w:val="00C2035B"/>
    <w:rsid w:val="00C20CD8"/>
    <w:rsid w:val="00C22E6D"/>
    <w:rsid w:val="00C22F1F"/>
    <w:rsid w:val="00C23546"/>
    <w:rsid w:val="00C24A47"/>
    <w:rsid w:val="00C272C1"/>
    <w:rsid w:val="00C27B7F"/>
    <w:rsid w:val="00C27CF0"/>
    <w:rsid w:val="00C301FD"/>
    <w:rsid w:val="00C3111B"/>
    <w:rsid w:val="00C33C18"/>
    <w:rsid w:val="00C3406A"/>
    <w:rsid w:val="00C3422A"/>
    <w:rsid w:val="00C34B92"/>
    <w:rsid w:val="00C34FEF"/>
    <w:rsid w:val="00C3687C"/>
    <w:rsid w:val="00C4212A"/>
    <w:rsid w:val="00C435E0"/>
    <w:rsid w:val="00C443B2"/>
    <w:rsid w:val="00C445A7"/>
    <w:rsid w:val="00C44C0B"/>
    <w:rsid w:val="00C45A44"/>
    <w:rsid w:val="00C46095"/>
    <w:rsid w:val="00C47959"/>
    <w:rsid w:val="00C51569"/>
    <w:rsid w:val="00C5175D"/>
    <w:rsid w:val="00C51B3F"/>
    <w:rsid w:val="00C52B3A"/>
    <w:rsid w:val="00C53183"/>
    <w:rsid w:val="00C5318A"/>
    <w:rsid w:val="00C53654"/>
    <w:rsid w:val="00C5484B"/>
    <w:rsid w:val="00C54A05"/>
    <w:rsid w:val="00C55C26"/>
    <w:rsid w:val="00C56E27"/>
    <w:rsid w:val="00C574D7"/>
    <w:rsid w:val="00C626FB"/>
    <w:rsid w:val="00C63999"/>
    <w:rsid w:val="00C641BB"/>
    <w:rsid w:val="00C648C1"/>
    <w:rsid w:val="00C70088"/>
    <w:rsid w:val="00C71B81"/>
    <w:rsid w:val="00C7206E"/>
    <w:rsid w:val="00C736C1"/>
    <w:rsid w:val="00C74897"/>
    <w:rsid w:val="00C75915"/>
    <w:rsid w:val="00C75E76"/>
    <w:rsid w:val="00C76C22"/>
    <w:rsid w:val="00C80B33"/>
    <w:rsid w:val="00C80D9F"/>
    <w:rsid w:val="00C81687"/>
    <w:rsid w:val="00C84DAF"/>
    <w:rsid w:val="00C92DA0"/>
    <w:rsid w:val="00C9364D"/>
    <w:rsid w:val="00C9372E"/>
    <w:rsid w:val="00C96A57"/>
    <w:rsid w:val="00C96B98"/>
    <w:rsid w:val="00C97288"/>
    <w:rsid w:val="00CA09E1"/>
    <w:rsid w:val="00CA0B1E"/>
    <w:rsid w:val="00CA1D4B"/>
    <w:rsid w:val="00CA2AEF"/>
    <w:rsid w:val="00CA4665"/>
    <w:rsid w:val="00CA479E"/>
    <w:rsid w:val="00CA47F2"/>
    <w:rsid w:val="00CA49C8"/>
    <w:rsid w:val="00CA6AF1"/>
    <w:rsid w:val="00CA70A5"/>
    <w:rsid w:val="00CA77C0"/>
    <w:rsid w:val="00CA7D33"/>
    <w:rsid w:val="00CB085D"/>
    <w:rsid w:val="00CB0EEF"/>
    <w:rsid w:val="00CB156A"/>
    <w:rsid w:val="00CB2C45"/>
    <w:rsid w:val="00CB4109"/>
    <w:rsid w:val="00CC069E"/>
    <w:rsid w:val="00CC2587"/>
    <w:rsid w:val="00CC2D09"/>
    <w:rsid w:val="00CC2F49"/>
    <w:rsid w:val="00CC4D38"/>
    <w:rsid w:val="00CC6582"/>
    <w:rsid w:val="00CC663F"/>
    <w:rsid w:val="00CC6E45"/>
    <w:rsid w:val="00CC7482"/>
    <w:rsid w:val="00CD246A"/>
    <w:rsid w:val="00CD3D6C"/>
    <w:rsid w:val="00CD64A5"/>
    <w:rsid w:val="00CD7551"/>
    <w:rsid w:val="00CE1E82"/>
    <w:rsid w:val="00CE6EBA"/>
    <w:rsid w:val="00CE7225"/>
    <w:rsid w:val="00CF0118"/>
    <w:rsid w:val="00CF114D"/>
    <w:rsid w:val="00CF153E"/>
    <w:rsid w:val="00CF175E"/>
    <w:rsid w:val="00CF649B"/>
    <w:rsid w:val="00CF69C2"/>
    <w:rsid w:val="00D0088B"/>
    <w:rsid w:val="00D01C8B"/>
    <w:rsid w:val="00D02629"/>
    <w:rsid w:val="00D02EA2"/>
    <w:rsid w:val="00D046BF"/>
    <w:rsid w:val="00D04CAE"/>
    <w:rsid w:val="00D04D3E"/>
    <w:rsid w:val="00D054E5"/>
    <w:rsid w:val="00D10086"/>
    <w:rsid w:val="00D117BF"/>
    <w:rsid w:val="00D11854"/>
    <w:rsid w:val="00D11CC0"/>
    <w:rsid w:val="00D169A3"/>
    <w:rsid w:val="00D16D9B"/>
    <w:rsid w:val="00D17565"/>
    <w:rsid w:val="00D228F1"/>
    <w:rsid w:val="00D23DE4"/>
    <w:rsid w:val="00D24F02"/>
    <w:rsid w:val="00D278F8"/>
    <w:rsid w:val="00D31797"/>
    <w:rsid w:val="00D401E9"/>
    <w:rsid w:val="00D4050E"/>
    <w:rsid w:val="00D41014"/>
    <w:rsid w:val="00D41A84"/>
    <w:rsid w:val="00D42C0E"/>
    <w:rsid w:val="00D43A71"/>
    <w:rsid w:val="00D450F9"/>
    <w:rsid w:val="00D4527C"/>
    <w:rsid w:val="00D45350"/>
    <w:rsid w:val="00D4582D"/>
    <w:rsid w:val="00D45DAB"/>
    <w:rsid w:val="00D471E5"/>
    <w:rsid w:val="00D473D1"/>
    <w:rsid w:val="00D47556"/>
    <w:rsid w:val="00D505A8"/>
    <w:rsid w:val="00D509E6"/>
    <w:rsid w:val="00D53D35"/>
    <w:rsid w:val="00D55C8E"/>
    <w:rsid w:val="00D560AF"/>
    <w:rsid w:val="00D561EC"/>
    <w:rsid w:val="00D56E86"/>
    <w:rsid w:val="00D57DDA"/>
    <w:rsid w:val="00D57E65"/>
    <w:rsid w:val="00D60B62"/>
    <w:rsid w:val="00D60F28"/>
    <w:rsid w:val="00D60F53"/>
    <w:rsid w:val="00D63074"/>
    <w:rsid w:val="00D63549"/>
    <w:rsid w:val="00D64611"/>
    <w:rsid w:val="00D64ED0"/>
    <w:rsid w:val="00D66080"/>
    <w:rsid w:val="00D70EA1"/>
    <w:rsid w:val="00D74693"/>
    <w:rsid w:val="00D7469B"/>
    <w:rsid w:val="00D751D8"/>
    <w:rsid w:val="00D76FB0"/>
    <w:rsid w:val="00D80824"/>
    <w:rsid w:val="00D809AC"/>
    <w:rsid w:val="00D80D42"/>
    <w:rsid w:val="00D837ED"/>
    <w:rsid w:val="00D85CFB"/>
    <w:rsid w:val="00D85E3B"/>
    <w:rsid w:val="00D8648D"/>
    <w:rsid w:val="00D87677"/>
    <w:rsid w:val="00D918A6"/>
    <w:rsid w:val="00D93F34"/>
    <w:rsid w:val="00D951EB"/>
    <w:rsid w:val="00D9553B"/>
    <w:rsid w:val="00D959BF"/>
    <w:rsid w:val="00D97B1F"/>
    <w:rsid w:val="00DA1C2A"/>
    <w:rsid w:val="00DA1C42"/>
    <w:rsid w:val="00DA2AD5"/>
    <w:rsid w:val="00DA3754"/>
    <w:rsid w:val="00DA47C8"/>
    <w:rsid w:val="00DA6FB0"/>
    <w:rsid w:val="00DA7923"/>
    <w:rsid w:val="00DB0C5A"/>
    <w:rsid w:val="00DB21D9"/>
    <w:rsid w:val="00DB2D98"/>
    <w:rsid w:val="00DB5938"/>
    <w:rsid w:val="00DB67AD"/>
    <w:rsid w:val="00DC1A70"/>
    <w:rsid w:val="00DC284F"/>
    <w:rsid w:val="00DC4D90"/>
    <w:rsid w:val="00DC5A3D"/>
    <w:rsid w:val="00DD0DAB"/>
    <w:rsid w:val="00DD16F5"/>
    <w:rsid w:val="00DD2C30"/>
    <w:rsid w:val="00DD5988"/>
    <w:rsid w:val="00DD6562"/>
    <w:rsid w:val="00DD72F8"/>
    <w:rsid w:val="00DE1119"/>
    <w:rsid w:val="00DE3502"/>
    <w:rsid w:val="00DE4714"/>
    <w:rsid w:val="00DE53AC"/>
    <w:rsid w:val="00DE61DE"/>
    <w:rsid w:val="00DE66FA"/>
    <w:rsid w:val="00DE79B7"/>
    <w:rsid w:val="00DF211D"/>
    <w:rsid w:val="00DF530F"/>
    <w:rsid w:val="00DF54DF"/>
    <w:rsid w:val="00DF5F45"/>
    <w:rsid w:val="00DF717D"/>
    <w:rsid w:val="00DF7937"/>
    <w:rsid w:val="00E01662"/>
    <w:rsid w:val="00E01D7F"/>
    <w:rsid w:val="00E01DE3"/>
    <w:rsid w:val="00E02437"/>
    <w:rsid w:val="00E04A95"/>
    <w:rsid w:val="00E05255"/>
    <w:rsid w:val="00E06640"/>
    <w:rsid w:val="00E07609"/>
    <w:rsid w:val="00E1022B"/>
    <w:rsid w:val="00E124AD"/>
    <w:rsid w:val="00E1254E"/>
    <w:rsid w:val="00E16CC3"/>
    <w:rsid w:val="00E1744F"/>
    <w:rsid w:val="00E204AE"/>
    <w:rsid w:val="00E210E1"/>
    <w:rsid w:val="00E215D5"/>
    <w:rsid w:val="00E2230E"/>
    <w:rsid w:val="00E23C47"/>
    <w:rsid w:val="00E23EF5"/>
    <w:rsid w:val="00E2638A"/>
    <w:rsid w:val="00E35D0F"/>
    <w:rsid w:val="00E365A2"/>
    <w:rsid w:val="00E37C6E"/>
    <w:rsid w:val="00E408FE"/>
    <w:rsid w:val="00E40FE2"/>
    <w:rsid w:val="00E4103E"/>
    <w:rsid w:val="00E433EE"/>
    <w:rsid w:val="00E4432B"/>
    <w:rsid w:val="00E44EA0"/>
    <w:rsid w:val="00E462F8"/>
    <w:rsid w:val="00E471D0"/>
    <w:rsid w:val="00E475EC"/>
    <w:rsid w:val="00E50597"/>
    <w:rsid w:val="00E51046"/>
    <w:rsid w:val="00E510A6"/>
    <w:rsid w:val="00E51CDE"/>
    <w:rsid w:val="00E52E5B"/>
    <w:rsid w:val="00E54107"/>
    <w:rsid w:val="00E56B1D"/>
    <w:rsid w:val="00E57FDB"/>
    <w:rsid w:val="00E602BB"/>
    <w:rsid w:val="00E607B6"/>
    <w:rsid w:val="00E61BC2"/>
    <w:rsid w:val="00E647AE"/>
    <w:rsid w:val="00E6512B"/>
    <w:rsid w:val="00E6659E"/>
    <w:rsid w:val="00E67428"/>
    <w:rsid w:val="00E75351"/>
    <w:rsid w:val="00E762F3"/>
    <w:rsid w:val="00E76762"/>
    <w:rsid w:val="00E8025E"/>
    <w:rsid w:val="00E80F38"/>
    <w:rsid w:val="00E811AE"/>
    <w:rsid w:val="00E815E0"/>
    <w:rsid w:val="00E8204E"/>
    <w:rsid w:val="00E86109"/>
    <w:rsid w:val="00E865BC"/>
    <w:rsid w:val="00E868B8"/>
    <w:rsid w:val="00E86900"/>
    <w:rsid w:val="00E87941"/>
    <w:rsid w:val="00E90BAA"/>
    <w:rsid w:val="00E90E79"/>
    <w:rsid w:val="00E9384E"/>
    <w:rsid w:val="00E93C76"/>
    <w:rsid w:val="00E94AC8"/>
    <w:rsid w:val="00EA75A8"/>
    <w:rsid w:val="00EB1548"/>
    <w:rsid w:val="00EB2AB2"/>
    <w:rsid w:val="00EB2B18"/>
    <w:rsid w:val="00EB2BFC"/>
    <w:rsid w:val="00EB4612"/>
    <w:rsid w:val="00EB5DDA"/>
    <w:rsid w:val="00EB5F1F"/>
    <w:rsid w:val="00EB7695"/>
    <w:rsid w:val="00EB79E6"/>
    <w:rsid w:val="00EC005D"/>
    <w:rsid w:val="00EC2F84"/>
    <w:rsid w:val="00EC4035"/>
    <w:rsid w:val="00EC4050"/>
    <w:rsid w:val="00EC6EBB"/>
    <w:rsid w:val="00EC7A70"/>
    <w:rsid w:val="00ED19B2"/>
    <w:rsid w:val="00ED1D08"/>
    <w:rsid w:val="00ED44CD"/>
    <w:rsid w:val="00EE0CE4"/>
    <w:rsid w:val="00EE1BB2"/>
    <w:rsid w:val="00EE2BBE"/>
    <w:rsid w:val="00EE2FA1"/>
    <w:rsid w:val="00EE3266"/>
    <w:rsid w:val="00EE4B8C"/>
    <w:rsid w:val="00EE506A"/>
    <w:rsid w:val="00EE56E8"/>
    <w:rsid w:val="00EE64BA"/>
    <w:rsid w:val="00EE6C0D"/>
    <w:rsid w:val="00EE7AD1"/>
    <w:rsid w:val="00EF3517"/>
    <w:rsid w:val="00EF366F"/>
    <w:rsid w:val="00EF4B29"/>
    <w:rsid w:val="00EF591C"/>
    <w:rsid w:val="00EF5DF9"/>
    <w:rsid w:val="00F00C83"/>
    <w:rsid w:val="00F00FBA"/>
    <w:rsid w:val="00F01276"/>
    <w:rsid w:val="00F03C61"/>
    <w:rsid w:val="00F03DEF"/>
    <w:rsid w:val="00F04B36"/>
    <w:rsid w:val="00F05291"/>
    <w:rsid w:val="00F10374"/>
    <w:rsid w:val="00F153D0"/>
    <w:rsid w:val="00F15490"/>
    <w:rsid w:val="00F15CE5"/>
    <w:rsid w:val="00F15D60"/>
    <w:rsid w:val="00F16B73"/>
    <w:rsid w:val="00F176C4"/>
    <w:rsid w:val="00F20140"/>
    <w:rsid w:val="00F22721"/>
    <w:rsid w:val="00F233B9"/>
    <w:rsid w:val="00F24562"/>
    <w:rsid w:val="00F27726"/>
    <w:rsid w:val="00F30079"/>
    <w:rsid w:val="00F348CF"/>
    <w:rsid w:val="00F35C19"/>
    <w:rsid w:val="00F35CFB"/>
    <w:rsid w:val="00F36F1E"/>
    <w:rsid w:val="00F3765F"/>
    <w:rsid w:val="00F401CD"/>
    <w:rsid w:val="00F406FF"/>
    <w:rsid w:val="00F41004"/>
    <w:rsid w:val="00F4142E"/>
    <w:rsid w:val="00F41E8D"/>
    <w:rsid w:val="00F44D8A"/>
    <w:rsid w:val="00F459A0"/>
    <w:rsid w:val="00F4643F"/>
    <w:rsid w:val="00F52083"/>
    <w:rsid w:val="00F520C2"/>
    <w:rsid w:val="00F54C56"/>
    <w:rsid w:val="00F555E7"/>
    <w:rsid w:val="00F55A8D"/>
    <w:rsid w:val="00F55E1A"/>
    <w:rsid w:val="00F6334D"/>
    <w:rsid w:val="00F6371F"/>
    <w:rsid w:val="00F7077E"/>
    <w:rsid w:val="00F70891"/>
    <w:rsid w:val="00F749B8"/>
    <w:rsid w:val="00F759B9"/>
    <w:rsid w:val="00F76C26"/>
    <w:rsid w:val="00F77973"/>
    <w:rsid w:val="00F81C56"/>
    <w:rsid w:val="00F825C2"/>
    <w:rsid w:val="00F8344C"/>
    <w:rsid w:val="00F83A0C"/>
    <w:rsid w:val="00F8483D"/>
    <w:rsid w:val="00F85C94"/>
    <w:rsid w:val="00F866A3"/>
    <w:rsid w:val="00F868D6"/>
    <w:rsid w:val="00F86D59"/>
    <w:rsid w:val="00F87D5D"/>
    <w:rsid w:val="00F91698"/>
    <w:rsid w:val="00F94540"/>
    <w:rsid w:val="00F946A0"/>
    <w:rsid w:val="00F95C6C"/>
    <w:rsid w:val="00F978AD"/>
    <w:rsid w:val="00FA0905"/>
    <w:rsid w:val="00FA1BCC"/>
    <w:rsid w:val="00FA3A14"/>
    <w:rsid w:val="00FA3B6A"/>
    <w:rsid w:val="00FA5949"/>
    <w:rsid w:val="00FB4F1E"/>
    <w:rsid w:val="00FB5339"/>
    <w:rsid w:val="00FB5BA2"/>
    <w:rsid w:val="00FB5BFC"/>
    <w:rsid w:val="00FC0EF8"/>
    <w:rsid w:val="00FC54A6"/>
    <w:rsid w:val="00FC5AD5"/>
    <w:rsid w:val="00FC622D"/>
    <w:rsid w:val="00FD0977"/>
    <w:rsid w:val="00FD0F43"/>
    <w:rsid w:val="00FD1F1E"/>
    <w:rsid w:val="00FD26ED"/>
    <w:rsid w:val="00FD32CD"/>
    <w:rsid w:val="00FD4AB5"/>
    <w:rsid w:val="00FD6651"/>
    <w:rsid w:val="00FE2560"/>
    <w:rsid w:val="00FE2EB5"/>
    <w:rsid w:val="00FE333C"/>
    <w:rsid w:val="00FE370C"/>
    <w:rsid w:val="00FE4107"/>
    <w:rsid w:val="00FE57AF"/>
    <w:rsid w:val="00FE60DF"/>
    <w:rsid w:val="00FF1567"/>
    <w:rsid w:val="00FF2618"/>
    <w:rsid w:val="00FF3884"/>
    <w:rsid w:val="00FF54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AB7CDD"/>
    <w:pPr>
      <w:keepNext/>
      <w:widowControl w:val="0"/>
      <w:spacing w:before="240" w:after="60"/>
      <w:outlineLvl w:val="0"/>
    </w:pPr>
    <w:rPr>
      <w:rFonts w:cs="Arial"/>
      <w:b/>
      <w:bCs/>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980336"/>
    <w:pPr>
      <w:keepNext/>
      <w:jc w:val="both"/>
      <w:outlineLvl w:val="2"/>
    </w:pPr>
    <w:rPr>
      <w:rFonts w:eastAsia="SimSun" w:cs="Arial"/>
      <w:b/>
      <w:bCs/>
      <w:sz w:val="18"/>
      <w:szCs w:val="18"/>
      <w:lang w:eastAsia="ar-SA"/>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
    <w:basedOn w:val="Normlny"/>
    <w:link w:val="OdsekzoznamuChar"/>
    <w:uiPriority w:val="1"/>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1">
    <w:name w:val="Normální1"/>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
    <w:link w:val="Odsekzoznamu"/>
    <w:uiPriority w:val="1"/>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77530F"/>
    <w:pPr>
      <w:tabs>
        <w:tab w:val="right" w:leader="dot" w:pos="9628"/>
      </w:tabs>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aliases w:val="Comment Reference (Czech Tourism)"/>
    <w:basedOn w:val="Predvolenpsmoodseku"/>
    <w:unhideWhenUsed/>
    <w:qFormat/>
    <w:rsid w:val="00A23FD2"/>
    <w:rPr>
      <w:sz w:val="16"/>
      <w:szCs w:val="16"/>
    </w:rPr>
  </w:style>
  <w:style w:type="paragraph" w:styleId="Textkomentra">
    <w:name w:val="annotation text"/>
    <w:aliases w:val="Comment Text (Czech Tourism),RL Text komentáře"/>
    <w:basedOn w:val="Normlny"/>
    <w:link w:val="TextkomentraChar"/>
    <w:uiPriority w:val="99"/>
    <w:unhideWhenUsed/>
    <w:rsid w:val="00A23FD2"/>
    <w:rPr>
      <w:sz w:val="20"/>
      <w:szCs w:val="20"/>
    </w:rPr>
  </w:style>
  <w:style w:type="character" w:customStyle="1" w:styleId="TextkomentraChar">
    <w:name w:val="Text komentára Char"/>
    <w:aliases w:val="Comment Text (Czech Tourism) Char,RL Text komentáře Char"/>
    <w:basedOn w:val="Predvolenpsmoodseku"/>
    <w:link w:val="Textkomentra"/>
    <w:uiPriority w:val="99"/>
    <w:qFormat/>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AB7CDD"/>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980336"/>
    <w:rPr>
      <w:rFonts w:ascii="Arial" w:eastAsia="SimSun" w:hAnsi="Arial" w:cs="Arial"/>
      <w:b/>
      <w:bCs/>
      <w:sz w:val="18"/>
      <w:szCs w:val="18"/>
      <w:lang w:eastAsia="ar-SA"/>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1">
    <w:name w:val="Podnadpis1"/>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styleId="Nevyrieenzmienka">
    <w:name w:val="Unresolved Mention"/>
    <w:basedOn w:val="Predvolenpsmoodseku"/>
    <w:uiPriority w:val="99"/>
    <w:semiHidden/>
    <w:unhideWhenUsed/>
    <w:rsid w:val="000156E4"/>
    <w:rPr>
      <w:color w:val="605E5C"/>
      <w:shd w:val="clear" w:color="auto" w:fill="E1DFDD"/>
    </w:rPr>
  </w:style>
  <w:style w:type="paragraph" w:customStyle="1" w:styleId="p1">
    <w:name w:val="p1"/>
    <w:basedOn w:val="Normlny"/>
    <w:rsid w:val="007E3A5C"/>
    <w:pPr>
      <w:spacing w:before="100" w:beforeAutospacing="1" w:after="100" w:afterAutospacing="1"/>
    </w:pPr>
    <w:rPr>
      <w:rFonts w:ascii="Times New Roman" w:hAnsi="Times New Roman"/>
      <w:sz w:val="24"/>
    </w:rPr>
  </w:style>
  <w:style w:type="paragraph" w:customStyle="1" w:styleId="p2">
    <w:name w:val="p2"/>
    <w:basedOn w:val="Normlny"/>
    <w:rsid w:val="007E3A5C"/>
    <w:pPr>
      <w:spacing w:before="100" w:beforeAutospacing="1" w:after="100" w:afterAutospacing="1"/>
    </w:pPr>
    <w:rPr>
      <w:rFonts w:ascii="Times New Roman" w:hAnsi="Times New Roman"/>
      <w:sz w:val="24"/>
    </w:rPr>
  </w:style>
  <w:style w:type="paragraph" w:customStyle="1" w:styleId="Normal1">
    <w:name w:val="Normal 1"/>
    <w:basedOn w:val="Normlny"/>
    <w:rsid w:val="00100351"/>
    <w:pPr>
      <w:suppressAutoHyphens/>
      <w:spacing w:before="120" w:after="120"/>
      <w:ind w:left="880"/>
      <w:jc w:val="both"/>
    </w:pPr>
    <w:rPr>
      <w:rFonts w:ascii="Times New Roman" w:eastAsia="SimSun" w:hAnsi="Times New Roman"/>
      <w:szCs w:val="20"/>
      <w:lang w:val="cs-CZ" w:eastAsia="ar-SA"/>
    </w:rPr>
  </w:style>
  <w:style w:type="paragraph" w:customStyle="1" w:styleId="Clanek11">
    <w:name w:val="Clanek 1.1"/>
    <w:basedOn w:val="Nadpis2"/>
    <w:link w:val="Clanek11Char"/>
    <w:qFormat/>
    <w:rsid w:val="00AC1E46"/>
    <w:pPr>
      <w:keepNext w:val="0"/>
      <w:widowControl w:val="0"/>
      <w:tabs>
        <w:tab w:val="num" w:pos="567"/>
      </w:tabs>
      <w:spacing w:before="120" w:after="120" w:line="240" w:lineRule="auto"/>
      <w:ind w:left="567" w:hanging="567"/>
      <w:jc w:val="both"/>
    </w:pPr>
    <w:rPr>
      <w:rFonts w:ascii="Times New Roman" w:hAnsi="Times New Roman" w:cs="Arial"/>
      <w:b w:val="0"/>
      <w:iCs/>
      <w:sz w:val="22"/>
      <w:szCs w:val="28"/>
      <w:lang w:eastAsia="en-US"/>
    </w:rPr>
  </w:style>
  <w:style w:type="paragraph" w:customStyle="1" w:styleId="Claneka">
    <w:name w:val="Clanek (a)"/>
    <w:basedOn w:val="Normlny"/>
    <w:link w:val="ClanekaChar"/>
    <w:qFormat/>
    <w:rsid w:val="00AC1E46"/>
    <w:pPr>
      <w:keepLines/>
      <w:widowControl w:val="0"/>
      <w:tabs>
        <w:tab w:val="num" w:pos="993"/>
      </w:tabs>
      <w:spacing w:before="120" w:after="120"/>
      <w:ind w:left="993" w:hanging="425"/>
      <w:jc w:val="both"/>
    </w:pPr>
    <w:rPr>
      <w:rFonts w:ascii="Times New Roman" w:hAnsi="Times New Roman"/>
      <w:lang w:eastAsia="en-US"/>
    </w:rPr>
  </w:style>
  <w:style w:type="character" w:customStyle="1" w:styleId="Clanek11Char">
    <w:name w:val="Clanek 1.1 Char"/>
    <w:link w:val="Clanek11"/>
    <w:locked/>
    <w:rsid w:val="00AC1E46"/>
    <w:rPr>
      <w:rFonts w:cs="Arial"/>
      <w:bCs/>
      <w:iCs/>
      <w:sz w:val="22"/>
      <w:szCs w:val="28"/>
      <w:lang w:eastAsia="en-US"/>
    </w:rPr>
  </w:style>
  <w:style w:type="character" w:customStyle="1" w:styleId="ClanekaChar">
    <w:name w:val="Clanek (a) Char"/>
    <w:basedOn w:val="Predvolenpsmoodseku"/>
    <w:link w:val="Claneka"/>
    <w:rsid w:val="00AC1E46"/>
    <w:rPr>
      <w:sz w:val="22"/>
      <w:szCs w:val="24"/>
      <w:lang w:eastAsia="en-US"/>
    </w:rPr>
  </w:style>
  <w:style w:type="paragraph" w:customStyle="1" w:styleId="Claneki">
    <w:name w:val="Clanek (i)"/>
    <w:basedOn w:val="Normlny"/>
    <w:link w:val="ClanekiChar"/>
    <w:qFormat/>
    <w:rsid w:val="00AC1E46"/>
    <w:pPr>
      <w:keepNext/>
      <w:tabs>
        <w:tab w:val="num" w:pos="1418"/>
      </w:tabs>
      <w:spacing w:before="120" w:after="120"/>
      <w:ind w:left="1418" w:hanging="426"/>
      <w:jc w:val="both"/>
    </w:pPr>
    <w:rPr>
      <w:rFonts w:ascii="Times New Roman" w:hAnsi="Times New Roman"/>
      <w:color w:val="000000"/>
      <w:lang w:eastAsia="en-US"/>
    </w:rPr>
  </w:style>
  <w:style w:type="table" w:customStyle="1" w:styleId="Mkatabulky1">
    <w:name w:val="Mřížka tabulky1"/>
    <w:basedOn w:val="Normlnatabuka"/>
    <w:next w:val="Mriekatabuky"/>
    <w:uiPriority w:val="59"/>
    <w:rsid w:val="00AC1E46"/>
    <w:rPr>
      <w:sz w:val="22"/>
      <w:szCs w:val="22"/>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nekiChar">
    <w:name w:val="Clanek (i) Char"/>
    <w:basedOn w:val="Predvolenpsmoodseku"/>
    <w:link w:val="Claneki"/>
    <w:rsid w:val="00AC1E46"/>
    <w:rPr>
      <w:color w:val="000000"/>
      <w:sz w:val="22"/>
      <w:szCs w:val="24"/>
      <w:lang w:eastAsia="en-US"/>
    </w:rPr>
  </w:style>
  <w:style w:type="paragraph" w:customStyle="1" w:styleId="p3">
    <w:name w:val="p3"/>
    <w:basedOn w:val="Normlny"/>
    <w:rsid w:val="00AC1E46"/>
    <w:pPr>
      <w:spacing w:before="100" w:beforeAutospacing="1" w:after="100" w:afterAutospacing="1"/>
    </w:pPr>
    <w:rPr>
      <w:rFonts w:ascii="Times New Roman" w:hAnsi="Times New Roman"/>
      <w:sz w:val="24"/>
    </w:rPr>
  </w:style>
  <w:style w:type="paragraph" w:customStyle="1" w:styleId="p4">
    <w:name w:val="p4"/>
    <w:basedOn w:val="Normlny"/>
    <w:rsid w:val="00AC1E46"/>
    <w:pPr>
      <w:spacing w:before="100" w:beforeAutospacing="1" w:after="100" w:afterAutospacing="1"/>
    </w:pPr>
    <w:rPr>
      <w:rFonts w:ascii="Times New Roman" w:hAnsi="Times New Roman"/>
      <w:sz w:val="24"/>
    </w:rPr>
  </w:style>
  <w:style w:type="character" w:customStyle="1" w:styleId="s1">
    <w:name w:val="s1"/>
    <w:basedOn w:val="Predvolenpsmoodseku"/>
    <w:rsid w:val="00A2485F"/>
  </w:style>
  <w:style w:type="character" w:customStyle="1" w:styleId="s2">
    <w:name w:val="s2"/>
    <w:basedOn w:val="Predvolenpsmoodseku"/>
    <w:rsid w:val="00D45DAB"/>
  </w:style>
  <w:style w:type="paragraph" w:styleId="Revzia">
    <w:name w:val="Revision"/>
    <w:hidden/>
    <w:uiPriority w:val="99"/>
    <w:semiHidden/>
    <w:rsid w:val="003B7030"/>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mailto:jana.lapinova@lesy.sk"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B82616-B82B-40FB-9D8B-319A1F956EBE}">
  <we:reference id="6CEC9104-4737-421B-A03D-239E5C3D9697" version="1.0.3.0" store="EXCatalog" storeType="EXCatalog"/>
  <we:alternateReferences>
    <we:reference id="WA200007740" version="1.0.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4AFFE-83B7-4AB3-8473-C9F0DA64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47</Pages>
  <Words>18880</Words>
  <Characters>123856</Characters>
  <Application>Microsoft Office Word</Application>
  <DocSecurity>0</DocSecurity>
  <Lines>3870</Lines>
  <Paragraphs>2504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Manager/>
  <Company/>
  <LinksUpToDate>false</LinksUpToDate>
  <CharactersWithSpaces>140232</CharactersWithSpaces>
  <SharedDoc>false</SharedDoc>
  <HyperlinkBase/>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8</cp:revision>
  <cp:lastPrinted>2026-04-17T10:20:00Z</cp:lastPrinted>
  <dcterms:created xsi:type="dcterms:W3CDTF">2026-07-16T08:04:00Z</dcterms:created>
  <dcterms:modified xsi:type="dcterms:W3CDTF">2026-08-05T15:47:00Z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2026-07-30T10:46:05Z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1bb3e633-6642-4b53-b4f4-5fd6f777b7ed</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ies>
</file>