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4732E" w14:textId="77777777" w:rsidR="00D84B3A" w:rsidRPr="006D4B5B" w:rsidRDefault="00963742" w:rsidP="00437278">
      <w:pPr>
        <w:pStyle w:val="Default"/>
        <w:spacing w:line="264" w:lineRule="auto"/>
        <w:jc w:val="center"/>
        <w:rPr>
          <w:rFonts w:ascii="Garamond" w:eastAsia="Arial" w:hAnsi="Garamond" w:cs="Calibri"/>
          <w:sz w:val="22"/>
          <w:szCs w:val="22"/>
        </w:rPr>
      </w:pPr>
      <w:r w:rsidRPr="006D4B5B">
        <w:rPr>
          <w:rFonts w:ascii="Garamond" w:eastAsia="Arial" w:hAnsi="Garamond" w:cs="Calibr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0FBE880B" w14:textId="32C791E3" w:rsidR="00963742" w:rsidRPr="006D4B5B" w:rsidRDefault="00963742" w:rsidP="00437278">
      <w:pPr>
        <w:pStyle w:val="Default"/>
        <w:spacing w:line="264" w:lineRule="auto"/>
        <w:jc w:val="center"/>
        <w:rPr>
          <w:rFonts w:ascii="Garamond" w:eastAsia="Arial" w:hAnsi="Garamond" w:cs="Calibri"/>
          <w:sz w:val="22"/>
          <w:szCs w:val="22"/>
        </w:rPr>
      </w:pPr>
      <w:r w:rsidRPr="006D4B5B">
        <w:rPr>
          <w:rFonts w:ascii="Garamond" w:eastAsia="Arial" w:hAnsi="Garamond" w:cs="Calibri"/>
          <w:sz w:val="22"/>
          <w:szCs w:val="22"/>
        </w:rPr>
        <w:t>„</w:t>
      </w:r>
      <w:r w:rsidR="00437278" w:rsidRPr="006D4B5B">
        <w:rPr>
          <w:rFonts w:ascii="Garamond" w:hAnsi="Garamond" w:cs="Calibri"/>
          <w:b/>
          <w:sz w:val="22"/>
          <w:szCs w:val="22"/>
        </w:rPr>
        <w:t xml:space="preserve">Inertný posypový materiál </w:t>
      </w:r>
      <w:r w:rsidR="00437278" w:rsidRPr="006D4B5B">
        <w:rPr>
          <w:rFonts w:ascii="Garamond" w:hAnsi="Garamond" w:cs="Calibri"/>
          <w:b/>
          <w:bCs/>
          <w:sz w:val="22"/>
          <w:szCs w:val="22"/>
        </w:rPr>
        <w:t>4/8 mm</w:t>
      </w:r>
      <w:r w:rsidRPr="006D4B5B">
        <w:rPr>
          <w:rFonts w:ascii="Garamond" w:eastAsia="Arial" w:hAnsi="Garamond" w:cs="Calibri"/>
          <w:sz w:val="22"/>
          <w:szCs w:val="22"/>
        </w:rPr>
        <w:t>“</w:t>
      </w:r>
    </w:p>
    <w:p w14:paraId="1B75C43F" w14:textId="77777777" w:rsidR="00963742" w:rsidRPr="006D4B5B" w:rsidRDefault="00963742" w:rsidP="00437278">
      <w:pPr>
        <w:tabs>
          <w:tab w:val="right" w:leader="dot" w:pos="10080"/>
        </w:tabs>
        <w:spacing w:line="312" w:lineRule="auto"/>
        <w:jc w:val="center"/>
        <w:rPr>
          <w:rFonts w:ascii="Garamond" w:hAnsi="Garamond" w:cs="Calibri"/>
          <w:sz w:val="22"/>
          <w:szCs w:val="22"/>
        </w:rPr>
      </w:pPr>
    </w:p>
    <w:p w14:paraId="0FF66BD9" w14:textId="77777777" w:rsidR="00963742" w:rsidRPr="006D4B5B" w:rsidRDefault="00963742" w:rsidP="00963742">
      <w:pPr>
        <w:tabs>
          <w:tab w:val="right" w:leader="dot" w:pos="10080"/>
        </w:tabs>
        <w:spacing w:line="312" w:lineRule="auto"/>
        <w:rPr>
          <w:rFonts w:ascii="Garamond" w:hAnsi="Garamond" w:cs="Calibri"/>
          <w:sz w:val="22"/>
          <w:szCs w:val="22"/>
        </w:rPr>
      </w:pPr>
    </w:p>
    <w:p w14:paraId="7B9417D4" w14:textId="77777777" w:rsidR="00963742" w:rsidRPr="006D4B5B" w:rsidRDefault="00963742" w:rsidP="00963742">
      <w:pPr>
        <w:tabs>
          <w:tab w:val="right" w:leader="dot" w:pos="10080"/>
        </w:tabs>
        <w:spacing w:line="312" w:lineRule="auto"/>
        <w:jc w:val="center"/>
        <w:rPr>
          <w:rFonts w:ascii="Garamond" w:hAnsi="Garamond" w:cs="Calibri"/>
          <w:sz w:val="22"/>
          <w:szCs w:val="22"/>
        </w:rPr>
      </w:pPr>
    </w:p>
    <w:p w14:paraId="7B632276" w14:textId="77777777" w:rsidR="00963742" w:rsidRPr="006D4B5B" w:rsidRDefault="00963742" w:rsidP="00963742">
      <w:pPr>
        <w:tabs>
          <w:tab w:val="right" w:leader="dot" w:pos="10080"/>
        </w:tabs>
        <w:spacing w:line="312" w:lineRule="auto"/>
        <w:rPr>
          <w:rFonts w:ascii="Garamond" w:hAnsi="Garamond" w:cs="Calibri"/>
          <w:sz w:val="22"/>
          <w:szCs w:val="22"/>
        </w:rPr>
      </w:pPr>
    </w:p>
    <w:p w14:paraId="252E1236" w14:textId="77777777" w:rsidR="00963742" w:rsidRPr="006D4B5B" w:rsidRDefault="00963742" w:rsidP="00963742">
      <w:pPr>
        <w:tabs>
          <w:tab w:val="right" w:leader="dot" w:pos="10080"/>
        </w:tabs>
        <w:spacing w:line="312" w:lineRule="auto"/>
        <w:rPr>
          <w:rFonts w:ascii="Garamond" w:hAnsi="Garamond" w:cs="Calibri"/>
          <w:sz w:val="22"/>
          <w:szCs w:val="22"/>
        </w:rPr>
      </w:pPr>
    </w:p>
    <w:p w14:paraId="737D7981" w14:textId="77777777" w:rsidR="00963742" w:rsidRPr="006D4B5B" w:rsidRDefault="00963742" w:rsidP="00963742">
      <w:pPr>
        <w:spacing w:line="312" w:lineRule="auto"/>
        <w:jc w:val="center"/>
        <w:rPr>
          <w:rFonts w:ascii="Garamond" w:hAnsi="Garamond" w:cs="Calibri"/>
          <w:sz w:val="22"/>
          <w:szCs w:val="22"/>
        </w:rPr>
      </w:pPr>
    </w:p>
    <w:p w14:paraId="5B3C4C9F" w14:textId="77777777" w:rsidR="00963742" w:rsidRPr="006D4B5B" w:rsidRDefault="00963742" w:rsidP="00963742">
      <w:pPr>
        <w:spacing w:line="312" w:lineRule="auto"/>
        <w:jc w:val="center"/>
        <w:rPr>
          <w:rFonts w:ascii="Garamond" w:hAnsi="Garamond" w:cs="Calibri"/>
          <w:sz w:val="22"/>
          <w:szCs w:val="22"/>
        </w:rPr>
      </w:pPr>
    </w:p>
    <w:p w14:paraId="335460C1" w14:textId="77777777" w:rsidR="00963742" w:rsidRPr="006D4B5B" w:rsidRDefault="00963742" w:rsidP="00963742">
      <w:pPr>
        <w:spacing w:line="312" w:lineRule="auto"/>
        <w:jc w:val="center"/>
        <w:rPr>
          <w:rFonts w:ascii="Garamond" w:hAnsi="Garamond" w:cs="Calibri"/>
          <w:sz w:val="22"/>
          <w:szCs w:val="22"/>
        </w:rPr>
      </w:pPr>
    </w:p>
    <w:p w14:paraId="4710A2A8" w14:textId="77777777" w:rsidR="00963742" w:rsidRPr="006D4B5B" w:rsidRDefault="00963742" w:rsidP="00963742">
      <w:pPr>
        <w:spacing w:line="312" w:lineRule="auto"/>
        <w:jc w:val="center"/>
        <w:rPr>
          <w:rFonts w:ascii="Garamond" w:hAnsi="Garamond" w:cs="Calibri"/>
          <w:sz w:val="22"/>
          <w:szCs w:val="22"/>
        </w:rPr>
      </w:pPr>
    </w:p>
    <w:p w14:paraId="643CD900" w14:textId="77777777" w:rsidR="00963742" w:rsidRPr="006D4B5B" w:rsidRDefault="00963742" w:rsidP="00963742">
      <w:pPr>
        <w:spacing w:line="312" w:lineRule="auto"/>
        <w:jc w:val="center"/>
        <w:rPr>
          <w:rFonts w:ascii="Garamond" w:hAnsi="Garamond" w:cs="Calibri"/>
          <w:sz w:val="22"/>
          <w:szCs w:val="22"/>
        </w:rPr>
      </w:pPr>
    </w:p>
    <w:p w14:paraId="2FE94803" w14:textId="77777777" w:rsidR="00963742" w:rsidRPr="006D4B5B" w:rsidRDefault="00963742" w:rsidP="00992352">
      <w:pPr>
        <w:spacing w:line="312" w:lineRule="auto"/>
        <w:rPr>
          <w:rFonts w:ascii="Garamond" w:hAnsi="Garamond" w:cs="Calibri"/>
          <w:sz w:val="22"/>
          <w:szCs w:val="22"/>
        </w:rPr>
      </w:pPr>
    </w:p>
    <w:p w14:paraId="237C7648" w14:textId="77777777" w:rsidR="00963742" w:rsidRPr="006D4B5B" w:rsidRDefault="00963742" w:rsidP="00963742">
      <w:pPr>
        <w:spacing w:line="312" w:lineRule="auto"/>
        <w:jc w:val="center"/>
        <w:rPr>
          <w:rFonts w:ascii="Garamond" w:hAnsi="Garamond" w:cs="Calibri"/>
          <w:sz w:val="22"/>
          <w:szCs w:val="22"/>
        </w:rPr>
      </w:pPr>
    </w:p>
    <w:p w14:paraId="78D25DCD" w14:textId="77777777" w:rsidR="00963742" w:rsidRPr="006D4B5B" w:rsidRDefault="00963742" w:rsidP="00963742">
      <w:pPr>
        <w:pStyle w:val="Zkladntext31"/>
        <w:tabs>
          <w:tab w:val="left" w:pos="1470"/>
          <w:tab w:val="center" w:pos="4677"/>
        </w:tabs>
        <w:spacing w:line="312" w:lineRule="auto"/>
        <w:jc w:val="both"/>
        <w:rPr>
          <w:rFonts w:ascii="Garamond" w:hAnsi="Garamond" w:cs="Calibri"/>
          <w:color w:val="auto"/>
          <w:sz w:val="22"/>
          <w:szCs w:val="22"/>
        </w:rPr>
      </w:pPr>
      <w:r w:rsidRPr="006D4B5B">
        <w:rPr>
          <w:rFonts w:ascii="Garamond" w:hAnsi="Garamond" w:cs="Calibri"/>
          <w:color w:val="auto"/>
          <w:sz w:val="22"/>
          <w:szCs w:val="22"/>
        </w:rPr>
        <w:tab/>
      </w:r>
    </w:p>
    <w:p w14:paraId="396583C6" w14:textId="77777777" w:rsidR="00963742" w:rsidRPr="006D4B5B" w:rsidRDefault="00963742" w:rsidP="00963742">
      <w:pPr>
        <w:pStyle w:val="Zkladntext31"/>
        <w:tabs>
          <w:tab w:val="left" w:pos="1470"/>
          <w:tab w:val="center" w:pos="4677"/>
        </w:tabs>
        <w:spacing w:line="312" w:lineRule="auto"/>
        <w:jc w:val="both"/>
        <w:rPr>
          <w:rFonts w:ascii="Garamond" w:hAnsi="Garamond" w:cs="Calibri"/>
          <w:color w:val="auto"/>
          <w:sz w:val="22"/>
          <w:szCs w:val="22"/>
        </w:rPr>
      </w:pPr>
    </w:p>
    <w:p w14:paraId="27B5F317" w14:textId="77777777" w:rsidR="004E4F03" w:rsidRPr="006D4B5B" w:rsidRDefault="00963742" w:rsidP="00963742">
      <w:pPr>
        <w:pStyle w:val="Zkladntext31"/>
        <w:tabs>
          <w:tab w:val="left" w:pos="1470"/>
          <w:tab w:val="center" w:pos="4677"/>
        </w:tabs>
        <w:spacing w:line="312" w:lineRule="auto"/>
        <w:rPr>
          <w:rFonts w:ascii="Garamond" w:eastAsia="Arial" w:hAnsi="Garamond" w:cs="Calibri"/>
          <w:b/>
          <w:color w:val="auto"/>
          <w:sz w:val="22"/>
          <w:szCs w:val="22"/>
        </w:rPr>
      </w:pPr>
      <w:r w:rsidRPr="006D4B5B">
        <w:rPr>
          <w:rFonts w:ascii="Garamond" w:hAnsi="Garamond" w:cs="Calibri"/>
          <w:b/>
          <w:bCs/>
          <w:color w:val="auto"/>
          <w:sz w:val="22"/>
          <w:szCs w:val="22"/>
        </w:rPr>
        <w:t>SÚŤAŽNÉ PODKLADY</w:t>
      </w:r>
      <w:r w:rsidRPr="006D4B5B">
        <w:rPr>
          <w:rFonts w:ascii="Garamond" w:hAnsi="Garamond" w:cs="Calibri"/>
          <w:b/>
          <w:bCs/>
          <w:color w:val="auto"/>
          <w:sz w:val="22"/>
          <w:szCs w:val="22"/>
          <w:lang w:val="sk-SK"/>
        </w:rPr>
        <w:t xml:space="preserve"> k Výzve v rámci zriadeného dynamického nákupného systému</w:t>
      </w:r>
      <w:r w:rsidRPr="006D4B5B">
        <w:rPr>
          <w:rFonts w:ascii="Garamond" w:eastAsia="Arial" w:hAnsi="Garamond" w:cs="Calibri"/>
          <w:b/>
          <w:color w:val="auto"/>
          <w:sz w:val="22"/>
          <w:szCs w:val="22"/>
        </w:rPr>
        <w:t xml:space="preserve"> </w:t>
      </w:r>
    </w:p>
    <w:p w14:paraId="067D17FA" w14:textId="68588A13" w:rsidR="00963742" w:rsidRPr="006D4B5B" w:rsidRDefault="00963742" w:rsidP="00963742">
      <w:pPr>
        <w:pStyle w:val="Zkladntext31"/>
        <w:tabs>
          <w:tab w:val="left" w:pos="1470"/>
          <w:tab w:val="center" w:pos="4677"/>
        </w:tabs>
        <w:spacing w:line="312" w:lineRule="auto"/>
        <w:rPr>
          <w:rFonts w:ascii="Garamond" w:hAnsi="Garamond" w:cs="Calibri"/>
          <w:color w:val="auto"/>
          <w:sz w:val="22"/>
          <w:szCs w:val="22"/>
          <w:lang w:val="sk-SK"/>
        </w:rPr>
      </w:pPr>
      <w:r w:rsidRPr="006D4B5B">
        <w:rPr>
          <w:rFonts w:ascii="Garamond" w:eastAsia="Arial" w:hAnsi="Garamond" w:cs="Calibri"/>
          <w:b/>
          <w:color w:val="auto"/>
          <w:sz w:val="22"/>
          <w:szCs w:val="22"/>
        </w:rPr>
        <w:t>(ďalej len „DNS“)</w:t>
      </w:r>
    </w:p>
    <w:p w14:paraId="080D8B85" w14:textId="77777777" w:rsidR="00963742" w:rsidRPr="006D4B5B" w:rsidRDefault="00963742" w:rsidP="00963742">
      <w:pPr>
        <w:pStyle w:val="Default"/>
        <w:spacing w:line="312" w:lineRule="auto"/>
        <w:jc w:val="center"/>
        <w:rPr>
          <w:rFonts w:ascii="Garamond" w:eastAsia="Arial" w:hAnsi="Garamond" w:cs="Calibri"/>
          <w:b/>
          <w:sz w:val="22"/>
          <w:szCs w:val="22"/>
        </w:rPr>
      </w:pPr>
    </w:p>
    <w:p w14:paraId="0AAE1B8D" w14:textId="77777777" w:rsidR="00963742" w:rsidRPr="006D4B5B" w:rsidRDefault="00963742" w:rsidP="00963742">
      <w:pPr>
        <w:pStyle w:val="Default"/>
        <w:spacing w:line="312" w:lineRule="auto"/>
        <w:jc w:val="center"/>
        <w:rPr>
          <w:rFonts w:ascii="Garamond" w:eastAsia="Arial" w:hAnsi="Garamond" w:cs="Calibri"/>
          <w:sz w:val="22"/>
          <w:szCs w:val="22"/>
        </w:rPr>
      </w:pPr>
    </w:p>
    <w:p w14:paraId="5463A678" w14:textId="77777777" w:rsidR="00963742" w:rsidRPr="006D4B5B" w:rsidRDefault="00963742" w:rsidP="00963742">
      <w:pPr>
        <w:pStyle w:val="Default"/>
        <w:spacing w:line="312" w:lineRule="auto"/>
        <w:jc w:val="center"/>
        <w:rPr>
          <w:rFonts w:ascii="Garamond" w:eastAsia="Arial" w:hAnsi="Garamond" w:cs="Calibri"/>
          <w:sz w:val="22"/>
          <w:szCs w:val="22"/>
        </w:rPr>
      </w:pPr>
    </w:p>
    <w:p w14:paraId="0DF636EB" w14:textId="02966EA7" w:rsidR="00963742" w:rsidRPr="006D4B5B" w:rsidRDefault="00963742" w:rsidP="004F169C">
      <w:pPr>
        <w:pStyle w:val="Default"/>
        <w:spacing w:line="264" w:lineRule="auto"/>
        <w:ind w:firstLine="708"/>
        <w:jc w:val="center"/>
        <w:rPr>
          <w:rFonts w:ascii="Garamond" w:eastAsia="Arial" w:hAnsi="Garamond" w:cs="Calibri"/>
          <w:sz w:val="22"/>
          <w:szCs w:val="22"/>
        </w:rPr>
      </w:pPr>
      <w:r w:rsidRPr="006D4B5B">
        <w:rPr>
          <w:rFonts w:ascii="Garamond" w:eastAsia="Arial" w:hAnsi="Garamond" w:cs="Calibri"/>
          <w:sz w:val="22"/>
          <w:szCs w:val="22"/>
        </w:rPr>
        <w:t>Predmet zákazky</w:t>
      </w:r>
      <w:bookmarkStart w:id="0" w:name="_Hlk106873041"/>
      <w:r w:rsidRPr="006D4B5B">
        <w:rPr>
          <w:rFonts w:ascii="Garamond" w:eastAsia="Arial" w:hAnsi="Garamond" w:cs="Calibri"/>
          <w:sz w:val="22"/>
          <w:szCs w:val="22"/>
        </w:rPr>
        <w:t>:</w:t>
      </w:r>
      <w:r w:rsidRPr="006D4B5B">
        <w:rPr>
          <w:rFonts w:ascii="Garamond" w:hAnsi="Garamond" w:cs="Calibri"/>
          <w:b/>
          <w:sz w:val="22"/>
          <w:szCs w:val="22"/>
        </w:rPr>
        <w:t xml:space="preserve"> </w:t>
      </w:r>
      <w:bookmarkEnd w:id="0"/>
      <w:r w:rsidR="008F7F85" w:rsidRPr="006D4B5B">
        <w:rPr>
          <w:rFonts w:ascii="Garamond" w:hAnsi="Garamond" w:cs="Calibri"/>
          <w:b/>
          <w:sz w:val="22"/>
          <w:szCs w:val="22"/>
        </w:rPr>
        <w:t xml:space="preserve">Inertný posypový materiál </w:t>
      </w:r>
      <w:r w:rsidR="008F7F85" w:rsidRPr="006D4B5B">
        <w:rPr>
          <w:rFonts w:ascii="Garamond" w:hAnsi="Garamond" w:cs="Calibri"/>
          <w:b/>
          <w:bCs/>
          <w:sz w:val="22"/>
          <w:szCs w:val="22"/>
        </w:rPr>
        <w:t>4/8 mm</w:t>
      </w:r>
      <w:r w:rsidR="008F7F85" w:rsidRPr="006D4B5B">
        <w:rPr>
          <w:rFonts w:ascii="Garamond" w:eastAsia="Arial" w:hAnsi="Garamond" w:cs="Calibri"/>
          <w:sz w:val="22"/>
          <w:szCs w:val="22"/>
        </w:rPr>
        <w:t xml:space="preserve"> </w:t>
      </w:r>
      <w:r w:rsidRPr="006D4B5B">
        <w:rPr>
          <w:rFonts w:ascii="Garamond" w:eastAsia="Arial" w:hAnsi="Garamond" w:cs="Calibri"/>
          <w:b/>
          <w:sz w:val="22"/>
          <w:szCs w:val="22"/>
        </w:rPr>
        <w:t xml:space="preserve">– výzva č. </w:t>
      </w:r>
      <w:r w:rsidR="009D28A9" w:rsidRPr="006D4B5B">
        <w:rPr>
          <w:rFonts w:ascii="Garamond" w:eastAsia="Arial" w:hAnsi="Garamond" w:cs="Calibri"/>
          <w:b/>
          <w:sz w:val="22"/>
          <w:szCs w:val="22"/>
        </w:rPr>
        <w:t>2</w:t>
      </w:r>
    </w:p>
    <w:p w14:paraId="39A5895F" w14:textId="77777777" w:rsidR="00963742" w:rsidRPr="006D4B5B" w:rsidRDefault="00963742" w:rsidP="00963742">
      <w:pPr>
        <w:pStyle w:val="Default"/>
        <w:spacing w:line="312" w:lineRule="auto"/>
        <w:jc w:val="center"/>
        <w:rPr>
          <w:rFonts w:ascii="Garamond" w:hAnsi="Garamond" w:cs="Calibri"/>
          <w:sz w:val="22"/>
          <w:szCs w:val="22"/>
        </w:rPr>
      </w:pPr>
    </w:p>
    <w:p w14:paraId="1E93DD9A" w14:textId="77777777" w:rsidR="00963742" w:rsidRPr="006D4B5B" w:rsidRDefault="00963742" w:rsidP="00963742">
      <w:pPr>
        <w:pStyle w:val="Default"/>
        <w:spacing w:line="312" w:lineRule="auto"/>
        <w:rPr>
          <w:rFonts w:ascii="Garamond" w:eastAsia="Arial" w:hAnsi="Garamond" w:cs="Calibri"/>
          <w:sz w:val="22"/>
          <w:szCs w:val="22"/>
        </w:rPr>
      </w:pPr>
    </w:p>
    <w:p w14:paraId="29A9197D" w14:textId="77777777" w:rsidR="00963742" w:rsidRPr="006D4B5B" w:rsidRDefault="00963742" w:rsidP="00963742">
      <w:pPr>
        <w:pStyle w:val="Default"/>
        <w:spacing w:line="312" w:lineRule="auto"/>
        <w:rPr>
          <w:rFonts w:ascii="Garamond" w:eastAsia="Arial" w:hAnsi="Garamond" w:cs="Calibri"/>
          <w:sz w:val="22"/>
          <w:szCs w:val="22"/>
        </w:rPr>
      </w:pPr>
    </w:p>
    <w:p w14:paraId="588E3A71" w14:textId="77777777" w:rsidR="00963742" w:rsidRPr="006D4B5B" w:rsidRDefault="00963742" w:rsidP="00963742">
      <w:pPr>
        <w:pStyle w:val="Default"/>
        <w:spacing w:line="312" w:lineRule="auto"/>
        <w:rPr>
          <w:rFonts w:ascii="Garamond" w:hAnsi="Garamond" w:cs="Calibri"/>
          <w:sz w:val="22"/>
          <w:szCs w:val="22"/>
        </w:rPr>
      </w:pPr>
    </w:p>
    <w:p w14:paraId="6364D63E" w14:textId="77777777" w:rsidR="00963742" w:rsidRPr="006D4B5B" w:rsidRDefault="00963742" w:rsidP="00963742">
      <w:pPr>
        <w:pStyle w:val="Default"/>
        <w:spacing w:line="312" w:lineRule="auto"/>
        <w:rPr>
          <w:rFonts w:ascii="Garamond" w:hAnsi="Garamond" w:cs="Calibri"/>
          <w:sz w:val="22"/>
          <w:szCs w:val="22"/>
        </w:rPr>
      </w:pPr>
    </w:p>
    <w:p w14:paraId="2E7BF685" w14:textId="77777777" w:rsidR="00963742" w:rsidRPr="006D4B5B" w:rsidRDefault="00963742" w:rsidP="00963742">
      <w:pPr>
        <w:pStyle w:val="Default"/>
        <w:spacing w:line="312" w:lineRule="auto"/>
        <w:rPr>
          <w:rFonts w:ascii="Garamond" w:hAnsi="Garamond" w:cs="Calibri"/>
          <w:sz w:val="22"/>
          <w:szCs w:val="22"/>
        </w:rPr>
      </w:pPr>
    </w:p>
    <w:p w14:paraId="64AD18AB" w14:textId="77777777" w:rsidR="00963742" w:rsidRPr="006D4B5B" w:rsidRDefault="00963742" w:rsidP="00963742">
      <w:pPr>
        <w:spacing w:line="312" w:lineRule="auto"/>
        <w:rPr>
          <w:rFonts w:ascii="Garamond" w:hAnsi="Garamond" w:cs="Calibri"/>
          <w:sz w:val="22"/>
          <w:szCs w:val="22"/>
        </w:rPr>
      </w:pPr>
    </w:p>
    <w:p w14:paraId="5F98357B" w14:textId="77777777" w:rsidR="00963742" w:rsidRPr="006D4B5B" w:rsidRDefault="00963742" w:rsidP="00963742">
      <w:pPr>
        <w:spacing w:line="312" w:lineRule="auto"/>
        <w:jc w:val="center"/>
        <w:rPr>
          <w:rFonts w:ascii="Garamond" w:hAnsi="Garamond" w:cs="Calibri"/>
          <w:sz w:val="22"/>
          <w:szCs w:val="22"/>
        </w:rPr>
      </w:pPr>
    </w:p>
    <w:p w14:paraId="6D4895F5" w14:textId="77777777" w:rsidR="00963742" w:rsidRPr="006D4B5B" w:rsidRDefault="00963742" w:rsidP="00963742">
      <w:pPr>
        <w:spacing w:line="312" w:lineRule="auto"/>
        <w:jc w:val="center"/>
        <w:rPr>
          <w:rFonts w:ascii="Garamond" w:hAnsi="Garamond" w:cs="Calibri"/>
          <w:sz w:val="22"/>
          <w:szCs w:val="22"/>
        </w:rPr>
      </w:pPr>
    </w:p>
    <w:p w14:paraId="14ADD5E3" w14:textId="77777777" w:rsidR="00963742" w:rsidRPr="006D4B5B" w:rsidRDefault="00963742" w:rsidP="00963742">
      <w:pPr>
        <w:spacing w:line="312" w:lineRule="auto"/>
        <w:jc w:val="center"/>
        <w:rPr>
          <w:rFonts w:ascii="Garamond" w:hAnsi="Garamond" w:cs="Calibri"/>
          <w:sz w:val="22"/>
          <w:szCs w:val="22"/>
        </w:rPr>
      </w:pPr>
    </w:p>
    <w:p w14:paraId="6BF31EEF" w14:textId="3EA7EE6D" w:rsidR="00963742" w:rsidRPr="006D4B5B" w:rsidRDefault="00963742" w:rsidP="00963742">
      <w:pPr>
        <w:spacing w:line="312" w:lineRule="auto"/>
        <w:jc w:val="center"/>
        <w:rPr>
          <w:rFonts w:ascii="Garamond" w:hAnsi="Garamond" w:cs="Calibri"/>
          <w:sz w:val="22"/>
          <w:szCs w:val="22"/>
        </w:rPr>
      </w:pPr>
      <w:r w:rsidRPr="006D4B5B">
        <w:rPr>
          <w:rFonts w:ascii="Garamond" w:hAnsi="Garamond" w:cs="Calibri"/>
          <w:sz w:val="22"/>
          <w:szCs w:val="22"/>
        </w:rPr>
        <w:t xml:space="preserve">V Banskej Bystrici, </w:t>
      </w:r>
      <w:r w:rsidR="00ED51F3">
        <w:rPr>
          <w:rFonts w:ascii="Garamond" w:hAnsi="Garamond" w:cs="Calibri"/>
          <w:sz w:val="22"/>
          <w:szCs w:val="22"/>
        </w:rPr>
        <w:t xml:space="preserve">august </w:t>
      </w:r>
      <w:r w:rsidR="009D28A9" w:rsidRPr="006D4B5B">
        <w:rPr>
          <w:rFonts w:ascii="Garamond" w:hAnsi="Garamond" w:cs="Calibri"/>
          <w:sz w:val="22"/>
          <w:szCs w:val="22"/>
        </w:rPr>
        <w:t>2026</w:t>
      </w:r>
    </w:p>
    <w:p w14:paraId="6535793C" w14:textId="77777777" w:rsidR="00D16661" w:rsidRPr="006D4B5B" w:rsidRDefault="00D16661" w:rsidP="00963742">
      <w:pPr>
        <w:spacing w:line="312" w:lineRule="auto"/>
        <w:jc w:val="center"/>
        <w:rPr>
          <w:rFonts w:ascii="Garamond" w:hAnsi="Garamond" w:cs="Calibri"/>
          <w:sz w:val="22"/>
          <w:szCs w:val="22"/>
        </w:rPr>
      </w:pPr>
    </w:p>
    <w:p w14:paraId="69B0EAFA" w14:textId="77777777" w:rsidR="00D16661" w:rsidRPr="006D4B5B" w:rsidRDefault="00D16661" w:rsidP="00963742">
      <w:pPr>
        <w:spacing w:line="312" w:lineRule="auto"/>
        <w:jc w:val="center"/>
        <w:rPr>
          <w:rFonts w:ascii="Garamond" w:hAnsi="Garamond" w:cs="Calibri"/>
          <w:sz w:val="22"/>
          <w:szCs w:val="22"/>
        </w:rPr>
      </w:pPr>
    </w:p>
    <w:p w14:paraId="2E44C3C1" w14:textId="77777777" w:rsidR="00963742" w:rsidRDefault="00963742" w:rsidP="001D3A26">
      <w:pPr>
        <w:spacing w:line="312" w:lineRule="auto"/>
        <w:rPr>
          <w:rFonts w:ascii="Garamond" w:hAnsi="Garamond" w:cs="Calibri"/>
          <w:sz w:val="22"/>
          <w:szCs w:val="22"/>
          <w:lang w:eastAsia="cs-CZ"/>
        </w:rPr>
      </w:pPr>
    </w:p>
    <w:p w14:paraId="4070D4CE" w14:textId="77777777" w:rsidR="00ED51F3" w:rsidRDefault="00ED51F3" w:rsidP="001D3A26">
      <w:pPr>
        <w:spacing w:line="312" w:lineRule="auto"/>
        <w:rPr>
          <w:rFonts w:ascii="Garamond" w:hAnsi="Garamond" w:cs="Calibri"/>
          <w:sz w:val="22"/>
          <w:szCs w:val="22"/>
          <w:lang w:eastAsia="cs-CZ"/>
        </w:rPr>
      </w:pPr>
    </w:p>
    <w:p w14:paraId="05D268C9" w14:textId="77777777" w:rsidR="00ED51F3" w:rsidRDefault="00ED51F3" w:rsidP="001D3A26">
      <w:pPr>
        <w:spacing w:line="312" w:lineRule="auto"/>
        <w:rPr>
          <w:rFonts w:ascii="Garamond" w:hAnsi="Garamond" w:cs="Calibri"/>
          <w:sz w:val="22"/>
          <w:szCs w:val="22"/>
          <w:lang w:eastAsia="cs-CZ"/>
        </w:rPr>
      </w:pPr>
    </w:p>
    <w:p w14:paraId="568DC388" w14:textId="77777777" w:rsidR="00ED51F3" w:rsidRPr="006D4B5B" w:rsidRDefault="00ED51F3" w:rsidP="001D3A26">
      <w:pPr>
        <w:spacing w:line="312" w:lineRule="auto"/>
        <w:rPr>
          <w:rFonts w:ascii="Garamond" w:hAnsi="Garamond" w:cs="Calibri"/>
          <w:sz w:val="22"/>
          <w:szCs w:val="22"/>
          <w:lang w:eastAsia="cs-CZ"/>
        </w:rPr>
      </w:pPr>
    </w:p>
    <w:p w14:paraId="1F16910B" w14:textId="4FFF2CA5" w:rsidR="00963742" w:rsidRPr="006D4B5B" w:rsidRDefault="00963742" w:rsidP="00963742">
      <w:pPr>
        <w:pStyle w:val="Obsah2"/>
        <w:tabs>
          <w:tab w:val="left" w:pos="880"/>
          <w:tab w:val="right" w:leader="dot" w:pos="9062"/>
        </w:tabs>
        <w:spacing w:after="0" w:line="312" w:lineRule="auto"/>
        <w:ind w:left="0"/>
        <w:rPr>
          <w:rFonts w:ascii="Garamond" w:hAnsi="Garamond" w:cs="Calibri"/>
          <w:b/>
          <w:smallCaps/>
        </w:rPr>
      </w:pPr>
      <w:r w:rsidRPr="006D4B5B">
        <w:rPr>
          <w:rFonts w:ascii="Garamond" w:hAnsi="Garamond" w:cs="Calibri"/>
          <w:b/>
        </w:rPr>
        <w:lastRenderedPageBreak/>
        <w:t>A. POKYNY NA VYPRACOVANIE PONUKY A VŠEOBECNÉ INFORMÁCIE</w:t>
      </w:r>
    </w:p>
    <w:p w14:paraId="3FC702E0" w14:textId="77777777" w:rsidR="00963742" w:rsidRPr="006D4B5B" w:rsidRDefault="00963742" w:rsidP="00963742">
      <w:pPr>
        <w:numPr>
          <w:ilvl w:val="0"/>
          <w:numId w:val="6"/>
        </w:numPr>
        <w:spacing w:line="312" w:lineRule="auto"/>
        <w:ind w:left="426" w:hanging="426"/>
        <w:jc w:val="both"/>
        <w:rPr>
          <w:rFonts w:ascii="Garamond" w:hAnsi="Garamond" w:cs="Calibri"/>
          <w:sz w:val="22"/>
          <w:szCs w:val="22"/>
        </w:rPr>
      </w:pPr>
      <w:r w:rsidRPr="006D4B5B">
        <w:rPr>
          <w:rFonts w:ascii="Garamond" w:hAnsi="Garamond" w:cs="Calibri"/>
          <w:b/>
          <w:bCs/>
          <w:smallCaps/>
          <w:sz w:val="22"/>
          <w:szCs w:val="22"/>
        </w:rPr>
        <w:t>Identifikácia VEREJNÉHO obstarávateľa</w:t>
      </w:r>
    </w:p>
    <w:p w14:paraId="711F9EEA" w14:textId="4DCE3028" w:rsidR="00EA4741" w:rsidRPr="006D4B5B" w:rsidRDefault="00EA4741" w:rsidP="00EA4741">
      <w:pPr>
        <w:pStyle w:val="Odsekzoznamu"/>
        <w:tabs>
          <w:tab w:val="left" w:pos="567"/>
        </w:tabs>
        <w:suppressAutoHyphens/>
        <w:spacing w:line="264" w:lineRule="auto"/>
        <w:ind w:left="360"/>
        <w:jc w:val="both"/>
        <w:rPr>
          <w:rFonts w:ascii="Garamond" w:hAnsi="Garamond" w:cs="Calibri"/>
          <w:bCs/>
          <w:sz w:val="22"/>
          <w:szCs w:val="22"/>
        </w:rPr>
      </w:pPr>
      <w:r w:rsidRPr="006D4B5B">
        <w:rPr>
          <w:rFonts w:ascii="Garamond" w:hAnsi="Garamond" w:cs="Calibri"/>
          <w:bCs/>
          <w:sz w:val="22"/>
          <w:szCs w:val="22"/>
        </w:rPr>
        <w:t>Verejný obstarávateľ</w:t>
      </w:r>
    </w:p>
    <w:p w14:paraId="6CA0D52B" w14:textId="0087B461" w:rsidR="00590A06" w:rsidRPr="006D4B5B" w:rsidRDefault="00963742" w:rsidP="00590A06">
      <w:pPr>
        <w:tabs>
          <w:tab w:val="left" w:pos="3402"/>
        </w:tabs>
        <w:spacing w:line="264" w:lineRule="auto"/>
        <w:ind w:left="2835" w:hanging="2409"/>
        <w:jc w:val="both"/>
        <w:rPr>
          <w:rFonts w:ascii="Garamond" w:hAnsi="Garamond" w:cs="Calibri"/>
          <w:b/>
          <w:bCs/>
          <w:sz w:val="22"/>
          <w:szCs w:val="22"/>
        </w:rPr>
      </w:pPr>
      <w:r w:rsidRPr="006D4B5B">
        <w:rPr>
          <w:rFonts w:ascii="Garamond" w:hAnsi="Garamond" w:cs="Calibri"/>
          <w:sz w:val="22"/>
          <w:szCs w:val="22"/>
        </w:rPr>
        <w:tab/>
      </w:r>
      <w:r w:rsidR="00590A06" w:rsidRPr="006D4B5B">
        <w:rPr>
          <w:rFonts w:ascii="Garamond" w:hAnsi="Garamond" w:cs="Calibri"/>
          <w:sz w:val="22"/>
          <w:szCs w:val="22"/>
        </w:rPr>
        <w:t xml:space="preserve">                           </w:t>
      </w:r>
    </w:p>
    <w:p w14:paraId="0D616CA2" w14:textId="77777777" w:rsidR="00590A06" w:rsidRPr="006D4B5B" w:rsidRDefault="00590A06" w:rsidP="00590A06">
      <w:pPr>
        <w:tabs>
          <w:tab w:val="left" w:pos="3402"/>
        </w:tabs>
        <w:spacing w:line="264" w:lineRule="auto"/>
        <w:ind w:left="2835" w:hanging="2409"/>
        <w:jc w:val="both"/>
        <w:rPr>
          <w:rFonts w:ascii="Garamond" w:hAnsi="Garamond" w:cs="Calibri"/>
          <w:b/>
          <w:bCs/>
          <w:sz w:val="22"/>
          <w:szCs w:val="22"/>
        </w:rPr>
      </w:pPr>
      <w:r w:rsidRPr="006D4B5B">
        <w:rPr>
          <w:rFonts w:ascii="Garamond" w:hAnsi="Garamond" w:cs="Calibri"/>
          <w:sz w:val="22"/>
          <w:szCs w:val="22"/>
        </w:rPr>
        <w:t>Názov organizácie:</w:t>
      </w:r>
      <w:r w:rsidRPr="006D4B5B">
        <w:rPr>
          <w:rFonts w:ascii="Garamond" w:hAnsi="Garamond" w:cs="Calibri"/>
          <w:sz w:val="22"/>
          <w:szCs w:val="22"/>
        </w:rPr>
        <w:tab/>
      </w:r>
      <w:r w:rsidRPr="006D4B5B">
        <w:rPr>
          <w:rFonts w:ascii="Garamond" w:hAnsi="Garamond" w:cs="Calibri"/>
          <w:sz w:val="22"/>
          <w:szCs w:val="22"/>
        </w:rPr>
        <w:tab/>
      </w:r>
      <w:r w:rsidRPr="006D4B5B">
        <w:rPr>
          <w:rFonts w:ascii="Garamond" w:hAnsi="Garamond" w:cs="Calibri"/>
          <w:b/>
          <w:bCs/>
          <w:sz w:val="22"/>
          <w:szCs w:val="22"/>
        </w:rPr>
        <w:t>Banskobystrická regionálna správa ciest, a. s.</w:t>
      </w:r>
    </w:p>
    <w:p w14:paraId="6D913008" w14:textId="77777777" w:rsidR="00590A06" w:rsidRPr="006D4B5B" w:rsidRDefault="00590A06" w:rsidP="00590A06">
      <w:pPr>
        <w:tabs>
          <w:tab w:val="left" w:pos="3402"/>
        </w:tabs>
        <w:spacing w:line="264" w:lineRule="auto"/>
        <w:ind w:left="2835" w:hanging="2409"/>
        <w:jc w:val="both"/>
        <w:rPr>
          <w:rFonts w:ascii="Garamond" w:hAnsi="Garamond" w:cs="Calibri"/>
          <w:sz w:val="22"/>
          <w:szCs w:val="22"/>
        </w:rPr>
      </w:pPr>
      <w:r w:rsidRPr="006D4B5B">
        <w:rPr>
          <w:rFonts w:ascii="Garamond" w:hAnsi="Garamond" w:cs="Calibri"/>
          <w:sz w:val="22"/>
          <w:szCs w:val="22"/>
        </w:rPr>
        <w:t>Sídlo:</w:t>
      </w:r>
      <w:r w:rsidRPr="006D4B5B">
        <w:rPr>
          <w:rFonts w:ascii="Garamond" w:hAnsi="Garamond" w:cs="Calibri"/>
          <w:sz w:val="22"/>
          <w:szCs w:val="22"/>
        </w:rPr>
        <w:tab/>
      </w:r>
      <w:r w:rsidRPr="006D4B5B">
        <w:rPr>
          <w:rFonts w:ascii="Garamond" w:hAnsi="Garamond" w:cs="Calibri"/>
          <w:sz w:val="22"/>
          <w:szCs w:val="22"/>
        </w:rPr>
        <w:tab/>
        <w:t>Majerská cesta 94, 974 96 Banská Bystrica</w:t>
      </w:r>
    </w:p>
    <w:p w14:paraId="75EC910C" w14:textId="77777777" w:rsidR="00590A06" w:rsidRPr="006D4B5B" w:rsidRDefault="00590A06" w:rsidP="00590A06">
      <w:pPr>
        <w:tabs>
          <w:tab w:val="left" w:pos="3402"/>
        </w:tabs>
        <w:spacing w:line="264" w:lineRule="auto"/>
        <w:ind w:left="2835" w:hanging="2409"/>
        <w:jc w:val="both"/>
        <w:rPr>
          <w:rFonts w:ascii="Garamond" w:hAnsi="Garamond" w:cs="Calibri"/>
          <w:sz w:val="22"/>
          <w:szCs w:val="22"/>
        </w:rPr>
      </w:pPr>
      <w:r w:rsidRPr="006D4B5B">
        <w:rPr>
          <w:rFonts w:ascii="Garamond" w:hAnsi="Garamond" w:cs="Calibri"/>
          <w:sz w:val="22"/>
          <w:szCs w:val="22"/>
        </w:rPr>
        <w:t>Zastúpený:</w:t>
      </w:r>
      <w:r w:rsidRPr="006D4B5B">
        <w:rPr>
          <w:rFonts w:ascii="Garamond" w:hAnsi="Garamond" w:cs="Calibri"/>
          <w:sz w:val="22"/>
          <w:szCs w:val="22"/>
        </w:rPr>
        <w:tab/>
      </w:r>
      <w:r w:rsidRPr="006D4B5B">
        <w:rPr>
          <w:rFonts w:ascii="Garamond" w:hAnsi="Garamond" w:cs="Calibri"/>
          <w:sz w:val="22"/>
          <w:szCs w:val="22"/>
        </w:rPr>
        <w:tab/>
        <w:t>Ing. Martin Turčan, predseda predstavenstva</w:t>
      </w:r>
    </w:p>
    <w:p w14:paraId="0F857A2A" w14:textId="77777777" w:rsidR="00590A06" w:rsidRPr="006D4B5B" w:rsidRDefault="00590A06" w:rsidP="00590A06">
      <w:pPr>
        <w:tabs>
          <w:tab w:val="left" w:pos="3402"/>
        </w:tabs>
        <w:spacing w:line="264" w:lineRule="auto"/>
        <w:ind w:left="2835" w:hanging="2835"/>
        <w:jc w:val="both"/>
        <w:rPr>
          <w:rFonts w:ascii="Garamond" w:hAnsi="Garamond" w:cs="Calibri"/>
          <w:sz w:val="22"/>
          <w:szCs w:val="22"/>
        </w:rPr>
      </w:pPr>
      <w:r w:rsidRPr="006D4B5B">
        <w:rPr>
          <w:rFonts w:ascii="Garamond" w:hAnsi="Garamond" w:cs="Calibri"/>
          <w:sz w:val="22"/>
          <w:szCs w:val="22"/>
        </w:rPr>
        <w:tab/>
      </w:r>
      <w:r w:rsidRPr="006D4B5B">
        <w:rPr>
          <w:rFonts w:ascii="Garamond" w:hAnsi="Garamond" w:cs="Calibri"/>
          <w:sz w:val="22"/>
          <w:szCs w:val="22"/>
        </w:rPr>
        <w:tab/>
        <w:t xml:space="preserve">Ing. Róbert </w:t>
      </w:r>
      <w:proofErr w:type="spellStart"/>
      <w:r w:rsidRPr="006D4B5B">
        <w:rPr>
          <w:rFonts w:ascii="Garamond" w:hAnsi="Garamond" w:cs="Calibri"/>
          <w:sz w:val="22"/>
          <w:szCs w:val="22"/>
        </w:rPr>
        <w:t>Machala</w:t>
      </w:r>
      <w:proofErr w:type="spellEnd"/>
      <w:r w:rsidRPr="006D4B5B">
        <w:rPr>
          <w:rFonts w:ascii="Garamond" w:hAnsi="Garamond" w:cs="Calibri"/>
          <w:sz w:val="22"/>
          <w:szCs w:val="22"/>
        </w:rPr>
        <w:t>, podpredseda predstavenstva</w:t>
      </w:r>
    </w:p>
    <w:p w14:paraId="0EAC5A07" w14:textId="77777777" w:rsidR="00590A06" w:rsidRPr="006D4B5B" w:rsidRDefault="00590A06" w:rsidP="00590A06">
      <w:pPr>
        <w:tabs>
          <w:tab w:val="left" w:pos="2835"/>
          <w:tab w:val="left" w:pos="3402"/>
        </w:tabs>
        <w:spacing w:line="264" w:lineRule="auto"/>
        <w:ind w:left="426"/>
        <w:jc w:val="both"/>
        <w:rPr>
          <w:rFonts w:ascii="Garamond" w:hAnsi="Garamond" w:cs="Calibri"/>
          <w:sz w:val="22"/>
          <w:szCs w:val="22"/>
        </w:rPr>
      </w:pPr>
      <w:r w:rsidRPr="006D4B5B">
        <w:rPr>
          <w:rFonts w:ascii="Garamond" w:hAnsi="Garamond" w:cs="Calibri"/>
          <w:sz w:val="22"/>
          <w:szCs w:val="22"/>
        </w:rPr>
        <w:t>IČO:</w:t>
      </w:r>
      <w:r w:rsidRPr="006D4B5B">
        <w:rPr>
          <w:rFonts w:ascii="Garamond" w:hAnsi="Garamond" w:cs="Calibri"/>
          <w:sz w:val="22"/>
          <w:szCs w:val="22"/>
        </w:rPr>
        <w:tab/>
      </w:r>
      <w:r w:rsidRPr="006D4B5B">
        <w:rPr>
          <w:rFonts w:ascii="Garamond" w:hAnsi="Garamond" w:cs="Calibri"/>
          <w:sz w:val="22"/>
          <w:szCs w:val="22"/>
        </w:rPr>
        <w:tab/>
        <w:t>36 836 567</w:t>
      </w:r>
    </w:p>
    <w:p w14:paraId="05067DF0" w14:textId="77777777" w:rsidR="00590A06" w:rsidRPr="006D4B5B" w:rsidRDefault="00590A06" w:rsidP="00590A06">
      <w:pPr>
        <w:tabs>
          <w:tab w:val="left" w:pos="426"/>
          <w:tab w:val="left" w:pos="2835"/>
          <w:tab w:val="left" w:pos="3402"/>
        </w:tabs>
        <w:autoSpaceDE w:val="0"/>
        <w:autoSpaceDN w:val="0"/>
        <w:adjustRightInd w:val="0"/>
        <w:rPr>
          <w:rFonts w:ascii="Garamond" w:hAnsi="Garamond" w:cs="Calibri"/>
          <w:sz w:val="22"/>
          <w:szCs w:val="22"/>
        </w:rPr>
      </w:pPr>
      <w:r w:rsidRPr="006D4B5B">
        <w:rPr>
          <w:rFonts w:ascii="Garamond" w:hAnsi="Garamond" w:cs="Calibri"/>
          <w:sz w:val="22"/>
          <w:szCs w:val="22"/>
        </w:rPr>
        <w:tab/>
        <w:t xml:space="preserve">Typ verejného </w:t>
      </w:r>
    </w:p>
    <w:p w14:paraId="651A06EC" w14:textId="77777777" w:rsidR="00590A06" w:rsidRPr="006D4B5B" w:rsidRDefault="00590A06" w:rsidP="00590A06">
      <w:pPr>
        <w:tabs>
          <w:tab w:val="left" w:pos="426"/>
          <w:tab w:val="left" w:pos="2835"/>
          <w:tab w:val="left" w:pos="3402"/>
        </w:tabs>
        <w:autoSpaceDE w:val="0"/>
        <w:autoSpaceDN w:val="0"/>
        <w:adjustRightInd w:val="0"/>
        <w:rPr>
          <w:rFonts w:ascii="Garamond" w:hAnsi="Garamond" w:cs="Calibri"/>
          <w:sz w:val="22"/>
          <w:szCs w:val="22"/>
        </w:rPr>
      </w:pPr>
      <w:r w:rsidRPr="006D4B5B">
        <w:rPr>
          <w:rFonts w:ascii="Garamond" w:hAnsi="Garamond" w:cs="Calibri"/>
          <w:sz w:val="22"/>
          <w:szCs w:val="22"/>
        </w:rPr>
        <w:tab/>
        <w:t xml:space="preserve">obstarávateľa: </w:t>
      </w:r>
      <w:r w:rsidRPr="006D4B5B">
        <w:rPr>
          <w:rFonts w:ascii="Garamond" w:hAnsi="Garamond" w:cs="Calibri"/>
          <w:sz w:val="22"/>
          <w:szCs w:val="22"/>
        </w:rPr>
        <w:tab/>
      </w:r>
      <w:r w:rsidRPr="006D4B5B">
        <w:rPr>
          <w:rFonts w:ascii="Garamond" w:hAnsi="Garamond" w:cs="Calibri"/>
          <w:sz w:val="22"/>
          <w:szCs w:val="22"/>
        </w:rPr>
        <w:tab/>
        <w:t xml:space="preserve">verejný obstarávateľ podľa § 7 ods. 1 písm. d) ZVO </w:t>
      </w:r>
    </w:p>
    <w:p w14:paraId="3288886B" w14:textId="77777777" w:rsidR="00590A06" w:rsidRPr="006D4B5B" w:rsidRDefault="00590A06" w:rsidP="00590A06">
      <w:pPr>
        <w:tabs>
          <w:tab w:val="left" w:pos="426"/>
          <w:tab w:val="left" w:pos="2835"/>
          <w:tab w:val="left" w:pos="3402"/>
        </w:tabs>
        <w:autoSpaceDE w:val="0"/>
        <w:autoSpaceDN w:val="0"/>
        <w:adjustRightInd w:val="0"/>
        <w:rPr>
          <w:rFonts w:ascii="Garamond" w:hAnsi="Garamond" w:cs="Calibri"/>
          <w:color w:val="000000"/>
          <w:sz w:val="22"/>
          <w:szCs w:val="22"/>
        </w:rPr>
      </w:pPr>
      <w:r w:rsidRPr="006D4B5B">
        <w:rPr>
          <w:rFonts w:ascii="Garamond" w:hAnsi="Garamond" w:cs="Calibri"/>
          <w:sz w:val="22"/>
          <w:szCs w:val="22"/>
        </w:rPr>
        <w:tab/>
        <w:t>Komunikačné rozhranie:</w:t>
      </w:r>
      <w:r w:rsidRPr="006D4B5B">
        <w:rPr>
          <w:rFonts w:ascii="Garamond" w:hAnsi="Garamond" w:cs="Calibri"/>
          <w:b/>
          <w:bCs/>
          <w:color w:val="000000"/>
          <w:sz w:val="22"/>
          <w:szCs w:val="22"/>
        </w:rPr>
        <w:t xml:space="preserve"> </w:t>
      </w:r>
      <w:r w:rsidRPr="006D4B5B">
        <w:rPr>
          <w:rFonts w:ascii="Garamond" w:hAnsi="Garamond" w:cs="Calibri"/>
          <w:b/>
          <w:bCs/>
          <w:color w:val="000000"/>
          <w:sz w:val="22"/>
          <w:szCs w:val="22"/>
        </w:rPr>
        <w:tab/>
      </w:r>
      <w:r w:rsidRPr="006D4B5B">
        <w:rPr>
          <w:rFonts w:ascii="Garamond" w:hAnsi="Garamond" w:cs="Calibri"/>
          <w:b/>
          <w:bCs/>
          <w:color w:val="000000"/>
          <w:sz w:val="22"/>
          <w:szCs w:val="22"/>
        </w:rPr>
        <w:tab/>
      </w:r>
      <w:r w:rsidRPr="006D4B5B">
        <w:rPr>
          <w:rFonts w:ascii="Garamond" w:hAnsi="Garamond" w:cs="Calibri"/>
          <w:color w:val="006FC0"/>
          <w:sz w:val="22"/>
          <w:szCs w:val="22"/>
        </w:rPr>
        <w:t xml:space="preserve">https://josephine.proebiz.com/sk </w:t>
      </w:r>
    </w:p>
    <w:p w14:paraId="3EE49252" w14:textId="0DCE99BC" w:rsidR="00963742" w:rsidRPr="006D4B5B" w:rsidRDefault="00590A06" w:rsidP="00590A06">
      <w:pPr>
        <w:tabs>
          <w:tab w:val="left" w:pos="426"/>
          <w:tab w:val="left" w:pos="2835"/>
          <w:tab w:val="left" w:pos="3402"/>
        </w:tabs>
        <w:spacing w:line="264" w:lineRule="auto"/>
        <w:jc w:val="both"/>
        <w:rPr>
          <w:rFonts w:ascii="Garamond" w:hAnsi="Garamond" w:cs="Calibri"/>
          <w:sz w:val="22"/>
          <w:szCs w:val="22"/>
        </w:rPr>
      </w:pPr>
      <w:r w:rsidRPr="006D4B5B">
        <w:rPr>
          <w:rFonts w:ascii="Garamond" w:hAnsi="Garamond" w:cs="Calibri"/>
          <w:sz w:val="22"/>
          <w:szCs w:val="22"/>
        </w:rPr>
        <w:tab/>
        <w:t>Adresa profilu:</w:t>
      </w:r>
      <w:r w:rsidRPr="006D4B5B">
        <w:rPr>
          <w:rFonts w:ascii="Garamond" w:hAnsi="Garamond" w:cs="Calibri"/>
          <w:b/>
          <w:bCs/>
          <w:color w:val="000000"/>
          <w:sz w:val="22"/>
          <w:szCs w:val="22"/>
        </w:rPr>
        <w:t xml:space="preserve"> </w:t>
      </w:r>
      <w:r w:rsidRPr="006D4B5B">
        <w:rPr>
          <w:rFonts w:ascii="Garamond" w:hAnsi="Garamond" w:cs="Calibri"/>
          <w:b/>
          <w:bCs/>
          <w:color w:val="000000"/>
          <w:sz w:val="22"/>
          <w:szCs w:val="22"/>
        </w:rPr>
        <w:tab/>
      </w:r>
      <w:r w:rsidRPr="006D4B5B">
        <w:rPr>
          <w:rFonts w:ascii="Garamond" w:hAnsi="Garamond" w:cs="Calibri"/>
          <w:b/>
          <w:bCs/>
          <w:color w:val="000000"/>
          <w:sz w:val="22"/>
          <w:szCs w:val="22"/>
        </w:rPr>
        <w:tab/>
      </w:r>
      <w:r w:rsidRPr="006D4B5B">
        <w:rPr>
          <w:rFonts w:ascii="Garamond" w:hAnsi="Garamond" w:cs="Calibri"/>
          <w:color w:val="006FC0"/>
          <w:sz w:val="22"/>
          <w:szCs w:val="22"/>
        </w:rPr>
        <w:t>https://www.uvo.gov.sk/vyhladavanieprofilov/zakazky/10066</w:t>
      </w:r>
    </w:p>
    <w:p w14:paraId="04955B36" w14:textId="77777777" w:rsidR="00EA4741" w:rsidRPr="006D4B5B" w:rsidRDefault="00EA4741" w:rsidP="00EA4741">
      <w:pPr>
        <w:tabs>
          <w:tab w:val="left" w:pos="426"/>
        </w:tabs>
        <w:suppressAutoHyphens/>
        <w:spacing w:line="264" w:lineRule="auto"/>
        <w:ind w:left="426"/>
        <w:jc w:val="both"/>
        <w:rPr>
          <w:rFonts w:ascii="Garamond" w:hAnsi="Garamond" w:cs="Calibri"/>
          <w:bCs/>
          <w:sz w:val="22"/>
          <w:szCs w:val="22"/>
        </w:rPr>
      </w:pPr>
    </w:p>
    <w:p w14:paraId="10F73ABF" w14:textId="6CB55BF3" w:rsidR="00EA4741" w:rsidRPr="006D4B5B" w:rsidRDefault="00EA4741" w:rsidP="00EA4741">
      <w:pPr>
        <w:tabs>
          <w:tab w:val="left" w:pos="426"/>
        </w:tabs>
        <w:suppressAutoHyphens/>
        <w:spacing w:line="264" w:lineRule="auto"/>
        <w:ind w:left="426"/>
        <w:jc w:val="both"/>
        <w:rPr>
          <w:rFonts w:ascii="Garamond" w:hAnsi="Garamond" w:cs="Calibri"/>
          <w:bCs/>
          <w:sz w:val="22"/>
          <w:szCs w:val="22"/>
        </w:rPr>
      </w:pPr>
      <w:r w:rsidRPr="006D4B5B">
        <w:rPr>
          <w:rFonts w:ascii="Garamond" w:hAnsi="Garamond" w:cs="Calibri"/>
          <w:bCs/>
          <w:sz w:val="22"/>
          <w:szCs w:val="22"/>
        </w:rPr>
        <w:t xml:space="preserve">V prípade tohto verejného obstarávania poskytuje verejnému obstarávateľovi podporné činnosti vo verejnom obstarávaní centrálna obstarávacia organizácia v zmysle § 15 ods. 2 písm. a) ZVO: </w:t>
      </w:r>
    </w:p>
    <w:p w14:paraId="77956383" w14:textId="0EA4CD9D" w:rsidR="00EA4741" w:rsidRPr="006D4B5B" w:rsidRDefault="00EA4741" w:rsidP="00EA4741">
      <w:pPr>
        <w:tabs>
          <w:tab w:val="left" w:pos="3402"/>
        </w:tabs>
        <w:autoSpaceDE w:val="0"/>
        <w:autoSpaceDN w:val="0"/>
        <w:adjustRightInd w:val="0"/>
        <w:ind w:firstLine="426"/>
        <w:rPr>
          <w:rFonts w:ascii="Garamond" w:hAnsi="Garamond" w:cs="Calibri"/>
          <w:sz w:val="22"/>
          <w:szCs w:val="22"/>
        </w:rPr>
      </w:pPr>
      <w:r w:rsidRPr="006D4B5B">
        <w:rPr>
          <w:rFonts w:ascii="Garamond" w:hAnsi="Garamond" w:cs="Calibri"/>
          <w:sz w:val="22"/>
          <w:szCs w:val="22"/>
        </w:rPr>
        <w:t xml:space="preserve">Názov organizácie: </w:t>
      </w:r>
      <w:r w:rsidRPr="006D4B5B">
        <w:rPr>
          <w:rFonts w:ascii="Garamond" w:hAnsi="Garamond" w:cs="Calibri"/>
          <w:sz w:val="22"/>
          <w:szCs w:val="22"/>
        </w:rPr>
        <w:tab/>
      </w:r>
      <w:r w:rsidR="0005558F">
        <w:rPr>
          <w:rFonts w:ascii="Garamond" w:hAnsi="Garamond" w:cs="Calibri"/>
          <w:b/>
          <w:bCs/>
          <w:sz w:val="22"/>
          <w:szCs w:val="22"/>
        </w:rPr>
        <w:t xml:space="preserve">Centrum zdieľaných služieb BBSK, </w:t>
      </w:r>
      <w:proofErr w:type="spellStart"/>
      <w:r w:rsidR="0005558F">
        <w:rPr>
          <w:rFonts w:ascii="Garamond" w:hAnsi="Garamond" w:cs="Calibri"/>
          <w:b/>
          <w:bCs/>
          <w:sz w:val="22"/>
          <w:szCs w:val="22"/>
        </w:rPr>
        <w:t>s.r.o</w:t>
      </w:r>
      <w:proofErr w:type="spellEnd"/>
      <w:r w:rsidR="0005558F">
        <w:rPr>
          <w:rFonts w:ascii="Garamond" w:hAnsi="Garamond" w:cs="Calibri"/>
          <w:b/>
          <w:bCs/>
          <w:sz w:val="22"/>
          <w:szCs w:val="22"/>
        </w:rPr>
        <w:t>.</w:t>
      </w:r>
      <w:r w:rsidRPr="006D4B5B">
        <w:rPr>
          <w:rFonts w:ascii="Garamond" w:hAnsi="Garamond" w:cs="Calibri"/>
          <w:sz w:val="22"/>
          <w:szCs w:val="22"/>
        </w:rPr>
        <w:t xml:space="preserve"> </w:t>
      </w:r>
    </w:p>
    <w:p w14:paraId="39178649" w14:textId="275CE56F" w:rsidR="00EA4741" w:rsidRPr="006D4B5B" w:rsidRDefault="00EA4741" w:rsidP="00EA4741">
      <w:pPr>
        <w:tabs>
          <w:tab w:val="left" w:pos="3402"/>
        </w:tabs>
        <w:autoSpaceDE w:val="0"/>
        <w:autoSpaceDN w:val="0"/>
        <w:adjustRightInd w:val="0"/>
        <w:ind w:firstLine="426"/>
        <w:rPr>
          <w:rFonts w:ascii="Garamond" w:hAnsi="Garamond" w:cs="Calibri"/>
          <w:sz w:val="22"/>
          <w:szCs w:val="22"/>
        </w:rPr>
      </w:pPr>
      <w:r w:rsidRPr="006D4B5B">
        <w:rPr>
          <w:rFonts w:ascii="Garamond" w:hAnsi="Garamond" w:cs="Calibri"/>
          <w:sz w:val="22"/>
          <w:szCs w:val="22"/>
        </w:rPr>
        <w:t xml:space="preserve">Sídlo: </w:t>
      </w:r>
      <w:r w:rsidRPr="006D4B5B">
        <w:rPr>
          <w:rFonts w:ascii="Garamond" w:hAnsi="Garamond" w:cs="Calibri"/>
          <w:sz w:val="22"/>
          <w:szCs w:val="22"/>
        </w:rPr>
        <w:tab/>
        <w:t>Námestie</w:t>
      </w:r>
      <w:r w:rsidR="0005558F">
        <w:rPr>
          <w:rFonts w:ascii="Garamond" w:hAnsi="Garamond" w:cs="Calibri"/>
          <w:sz w:val="22"/>
          <w:szCs w:val="22"/>
        </w:rPr>
        <w:t xml:space="preserve"> 3</w:t>
      </w:r>
      <w:r w:rsidRPr="006D4B5B">
        <w:rPr>
          <w:rFonts w:ascii="Garamond" w:hAnsi="Garamond" w:cs="Calibri"/>
          <w:sz w:val="22"/>
          <w:szCs w:val="22"/>
        </w:rPr>
        <w:t xml:space="preserve">, 974 01 Banská Bystrica </w:t>
      </w:r>
    </w:p>
    <w:p w14:paraId="5687755C" w14:textId="279F8EC9" w:rsidR="00EA4741" w:rsidRPr="006D4B5B" w:rsidRDefault="00EA4741" w:rsidP="00EA4741">
      <w:pPr>
        <w:tabs>
          <w:tab w:val="left" w:pos="426"/>
          <w:tab w:val="left" w:pos="3402"/>
        </w:tabs>
        <w:spacing w:line="264" w:lineRule="auto"/>
        <w:ind w:left="2835" w:hanging="2835"/>
        <w:jc w:val="both"/>
        <w:rPr>
          <w:rFonts w:ascii="Garamond" w:hAnsi="Garamond" w:cs="Calibri"/>
          <w:sz w:val="22"/>
          <w:szCs w:val="22"/>
        </w:rPr>
      </w:pPr>
      <w:r w:rsidRPr="006D4B5B">
        <w:rPr>
          <w:rFonts w:ascii="Garamond" w:hAnsi="Garamond" w:cs="Calibri"/>
          <w:sz w:val="22"/>
          <w:szCs w:val="22"/>
        </w:rPr>
        <w:tab/>
        <w:t xml:space="preserve">IČO: </w:t>
      </w:r>
      <w:r w:rsidRPr="006D4B5B">
        <w:rPr>
          <w:rFonts w:ascii="Garamond" w:hAnsi="Garamond" w:cs="Calibri"/>
          <w:sz w:val="22"/>
          <w:szCs w:val="22"/>
        </w:rPr>
        <w:tab/>
      </w:r>
      <w:r w:rsidRPr="006D4B5B">
        <w:rPr>
          <w:rFonts w:ascii="Garamond" w:hAnsi="Garamond" w:cs="Calibri"/>
          <w:sz w:val="22"/>
          <w:szCs w:val="22"/>
        </w:rPr>
        <w:tab/>
      </w:r>
      <w:r w:rsidR="007F4D5A" w:rsidRPr="007F4D5A">
        <w:rPr>
          <w:rFonts w:ascii="Garamond" w:hAnsi="Garamond" w:cs="Calibri"/>
          <w:sz w:val="22"/>
          <w:szCs w:val="22"/>
        </w:rPr>
        <w:t>56931654</w:t>
      </w:r>
    </w:p>
    <w:p w14:paraId="25AE3845" w14:textId="30DD0DB6" w:rsidR="00EA4741" w:rsidRPr="006D4B5B" w:rsidRDefault="00EA4741" w:rsidP="00EA4741">
      <w:pPr>
        <w:tabs>
          <w:tab w:val="left" w:pos="426"/>
          <w:tab w:val="left" w:pos="3402"/>
        </w:tabs>
        <w:spacing w:line="264" w:lineRule="auto"/>
        <w:ind w:left="2835" w:hanging="2835"/>
        <w:jc w:val="both"/>
        <w:rPr>
          <w:rFonts w:ascii="Garamond" w:hAnsi="Garamond" w:cs="Calibri"/>
          <w:sz w:val="22"/>
          <w:szCs w:val="22"/>
        </w:rPr>
      </w:pPr>
      <w:r w:rsidRPr="006D4B5B">
        <w:rPr>
          <w:rFonts w:ascii="Garamond" w:hAnsi="Garamond" w:cs="Calibri"/>
          <w:sz w:val="22"/>
          <w:szCs w:val="22"/>
        </w:rPr>
        <w:tab/>
        <w:t>Kontaktná osoba:</w:t>
      </w:r>
      <w:r w:rsidRPr="006D4B5B">
        <w:rPr>
          <w:rFonts w:ascii="Garamond" w:hAnsi="Garamond" w:cs="Calibri"/>
          <w:sz w:val="22"/>
          <w:szCs w:val="22"/>
        </w:rPr>
        <w:tab/>
      </w:r>
      <w:r w:rsidRPr="006D4B5B">
        <w:rPr>
          <w:rFonts w:ascii="Garamond" w:hAnsi="Garamond" w:cs="Calibri"/>
          <w:sz w:val="22"/>
          <w:szCs w:val="22"/>
        </w:rPr>
        <w:tab/>
        <w:t xml:space="preserve">JUDr. Jaroslav Šuster </w:t>
      </w:r>
    </w:p>
    <w:p w14:paraId="27B16D7C" w14:textId="32FD57C3" w:rsidR="00EA4741" w:rsidRPr="006D4B5B" w:rsidRDefault="00EA4741" w:rsidP="00EA4741">
      <w:pPr>
        <w:tabs>
          <w:tab w:val="left" w:pos="426"/>
          <w:tab w:val="left" w:pos="3402"/>
        </w:tabs>
        <w:spacing w:line="264" w:lineRule="auto"/>
        <w:ind w:left="2835" w:hanging="2835"/>
        <w:jc w:val="both"/>
        <w:rPr>
          <w:rFonts w:ascii="Garamond" w:hAnsi="Garamond" w:cs="Calibri"/>
          <w:sz w:val="22"/>
          <w:szCs w:val="22"/>
        </w:rPr>
      </w:pPr>
      <w:r w:rsidRPr="006D4B5B">
        <w:rPr>
          <w:rFonts w:ascii="Garamond" w:hAnsi="Garamond" w:cs="Calibri"/>
          <w:sz w:val="22"/>
          <w:szCs w:val="22"/>
        </w:rPr>
        <w:tab/>
        <w:t>E-mail:</w:t>
      </w:r>
      <w:r w:rsidRPr="006D4B5B">
        <w:rPr>
          <w:rFonts w:ascii="Garamond" w:hAnsi="Garamond" w:cs="Calibri"/>
          <w:sz w:val="22"/>
          <w:szCs w:val="22"/>
        </w:rPr>
        <w:tab/>
      </w:r>
      <w:r w:rsidRPr="006D4B5B">
        <w:rPr>
          <w:rFonts w:ascii="Garamond" w:hAnsi="Garamond" w:cs="Calibri"/>
          <w:sz w:val="22"/>
          <w:szCs w:val="22"/>
        </w:rPr>
        <w:tab/>
      </w:r>
      <w:hyperlink r:id="rId7" w:history="1">
        <w:r w:rsidR="006D368B" w:rsidRPr="00B7589A">
          <w:rPr>
            <w:rStyle w:val="Hypertextovprepojenie"/>
            <w:rFonts w:ascii="Garamond" w:hAnsi="Garamond" w:cs="Calibri"/>
            <w:sz w:val="22"/>
            <w:szCs w:val="22"/>
          </w:rPr>
          <w:t>jaroslav.suster@zdielanesluzby.sk</w:t>
        </w:r>
      </w:hyperlink>
    </w:p>
    <w:p w14:paraId="61CE2695" w14:textId="77777777" w:rsidR="00963742" w:rsidRPr="006D4B5B" w:rsidRDefault="00963742" w:rsidP="00963742">
      <w:pPr>
        <w:spacing w:line="312" w:lineRule="auto"/>
        <w:rPr>
          <w:rFonts w:ascii="Garamond" w:hAnsi="Garamond" w:cs="Calibri"/>
          <w:sz w:val="22"/>
          <w:szCs w:val="22"/>
          <w:lang w:eastAsia="en-US"/>
        </w:rPr>
      </w:pPr>
    </w:p>
    <w:p w14:paraId="3CAB1751" w14:textId="77777777" w:rsidR="00963742" w:rsidRPr="006D4B5B" w:rsidRDefault="00963742" w:rsidP="00963742">
      <w:pPr>
        <w:numPr>
          <w:ilvl w:val="0"/>
          <w:numId w:val="6"/>
        </w:numPr>
        <w:spacing w:line="312" w:lineRule="auto"/>
        <w:ind w:left="426" w:hanging="426"/>
        <w:jc w:val="both"/>
        <w:rPr>
          <w:rFonts w:ascii="Garamond" w:hAnsi="Garamond" w:cs="Calibri"/>
          <w:b/>
          <w:bCs/>
          <w:smallCaps/>
          <w:sz w:val="22"/>
          <w:szCs w:val="22"/>
        </w:rPr>
      </w:pPr>
      <w:r w:rsidRPr="006D4B5B">
        <w:rPr>
          <w:rFonts w:ascii="Garamond" w:hAnsi="Garamond" w:cs="Calibri"/>
          <w:sz w:val="22"/>
          <w:szCs w:val="22"/>
        </w:rPr>
        <w:t xml:space="preserve"> </w:t>
      </w:r>
      <w:bookmarkStart w:id="1" w:name="_Toc488059670"/>
      <w:r w:rsidRPr="006D4B5B">
        <w:rPr>
          <w:rFonts w:ascii="Garamond" w:hAnsi="Garamond" w:cs="Calibri"/>
          <w:b/>
          <w:bCs/>
          <w:smallCaps/>
          <w:sz w:val="22"/>
          <w:szCs w:val="22"/>
        </w:rPr>
        <w:t>Predmet zákazky</w:t>
      </w:r>
      <w:bookmarkEnd w:id="1"/>
    </w:p>
    <w:p w14:paraId="0ABF48E1" w14:textId="77777777" w:rsidR="00007B7D" w:rsidRPr="006D4B5B" w:rsidRDefault="00C00629">
      <w:pPr>
        <w:pStyle w:val="Normlny1"/>
        <w:ind w:left="426"/>
        <w:jc w:val="both"/>
        <w:rPr>
          <w:rFonts w:ascii="Garamond" w:hAnsi="Garamond" w:cs="Calibri"/>
          <w:sz w:val="22"/>
          <w:szCs w:val="22"/>
        </w:rPr>
      </w:pPr>
      <w:r w:rsidRPr="00CD3ED5">
        <w:rPr>
          <w:rFonts w:ascii="Garamond" w:hAnsi="Garamond"/>
          <w:sz w:val="22"/>
          <w:szCs w:val="22"/>
        </w:rPr>
        <w:t xml:space="preserve">Predmetom zákazky je </w:t>
      </w:r>
      <w:r w:rsidRPr="00EB1820">
        <w:rPr>
          <w:rFonts w:ascii="Garamond" w:hAnsi="Garamond"/>
          <w:sz w:val="22"/>
          <w:szCs w:val="22"/>
        </w:rPr>
        <w:t>dodanie</w:t>
      </w:r>
      <w:r w:rsidRPr="00CD3ED5">
        <w:rPr>
          <w:rFonts w:ascii="Garamond" w:hAnsi="Garamond"/>
          <w:sz w:val="22"/>
          <w:szCs w:val="22"/>
        </w:rPr>
        <w:t xml:space="preserve"> inertného posypového materiálu (kamennej drviny) frakcie 4–8 mm z vyvretej horniny (nie vápenec</w:t>
      </w:r>
      <w:r w:rsidRPr="00EB1820">
        <w:rPr>
          <w:rFonts w:ascii="Garamond" w:hAnsi="Garamond"/>
          <w:sz w:val="22"/>
          <w:szCs w:val="22"/>
        </w:rPr>
        <w:t>),</w:t>
      </w:r>
      <w:r w:rsidRPr="00CD3ED5">
        <w:rPr>
          <w:rFonts w:ascii="Garamond" w:hAnsi="Garamond"/>
          <w:sz w:val="22"/>
          <w:szCs w:val="22"/>
        </w:rPr>
        <w:t xml:space="preserve"> používaného na posyp v rámci zimnej údržby cestných komunikácií, vrátane jeho naloženia, dopravy</w:t>
      </w:r>
      <w:r w:rsidRPr="00EB1820">
        <w:rPr>
          <w:rFonts w:ascii="Garamond" w:hAnsi="Garamond"/>
          <w:sz w:val="22"/>
          <w:szCs w:val="22"/>
        </w:rPr>
        <w:t>/prepravy</w:t>
      </w:r>
      <w:r w:rsidRPr="00CD3ED5">
        <w:rPr>
          <w:rFonts w:ascii="Garamond" w:hAnsi="Garamond"/>
          <w:sz w:val="22"/>
          <w:szCs w:val="22"/>
        </w:rPr>
        <w:t xml:space="preserve"> a vyloženia z dopravných prostriedkov na miesta určenia, ktorými sú jednotlivé skládky</w:t>
      </w:r>
      <w:r w:rsidRPr="00EB1820">
        <w:rPr>
          <w:rFonts w:ascii="Garamond" w:hAnsi="Garamond"/>
          <w:sz w:val="22"/>
          <w:szCs w:val="22"/>
        </w:rPr>
        <w:t>/strediská</w:t>
      </w:r>
      <w:r w:rsidRPr="00CD3ED5">
        <w:rPr>
          <w:rFonts w:ascii="Garamond" w:hAnsi="Garamond"/>
          <w:sz w:val="22"/>
          <w:szCs w:val="22"/>
        </w:rPr>
        <w:t xml:space="preserve"> Banskobystrickej regionálnej správy ciest, a. s., na obdobie zimnej sezóny 2026/2027</w:t>
      </w:r>
      <w:r w:rsidRPr="00EB1820">
        <w:rPr>
          <w:rFonts w:ascii="Garamond" w:hAnsi="Garamond"/>
          <w:sz w:val="22"/>
          <w:szCs w:val="22"/>
        </w:rPr>
        <w:t>. Predmet zákazky je rozdelený na dve časti podľa divízií verejného obstarávateľa: časť 1 – divízia Západ</w:t>
      </w:r>
      <w:r w:rsidRPr="00CD3ED5">
        <w:rPr>
          <w:rFonts w:ascii="Garamond" w:hAnsi="Garamond"/>
          <w:sz w:val="22"/>
          <w:szCs w:val="22"/>
        </w:rPr>
        <w:t xml:space="preserve"> v </w:t>
      </w:r>
      <w:r w:rsidRPr="00EB1820">
        <w:rPr>
          <w:rFonts w:ascii="Garamond" w:hAnsi="Garamond"/>
          <w:sz w:val="22"/>
          <w:szCs w:val="22"/>
        </w:rPr>
        <w:t>predpokladanom</w:t>
      </w:r>
      <w:r w:rsidRPr="00CD3ED5">
        <w:rPr>
          <w:rFonts w:ascii="Garamond" w:hAnsi="Garamond"/>
          <w:sz w:val="22"/>
          <w:szCs w:val="22"/>
        </w:rPr>
        <w:t xml:space="preserve"> množstve </w:t>
      </w:r>
      <w:r w:rsidRPr="00EB1820">
        <w:rPr>
          <w:rFonts w:ascii="Garamond" w:hAnsi="Garamond"/>
          <w:sz w:val="22"/>
          <w:szCs w:val="22"/>
        </w:rPr>
        <w:t xml:space="preserve">12 900 ton a časť 2 – divízia Východ v predpokladanom množstve 12 100 ton. Podrobné vymedzenie miest plnenia, množstiev, termínov dodania a technických/kvalitatívnych požiadaviek je uvedené v prílohách súťažných podkladov, najmä v rámcových </w:t>
      </w:r>
      <w:r w:rsidR="00AF05AC" w:rsidRPr="00AF05AC">
        <w:rPr>
          <w:rFonts w:ascii="Garamond" w:hAnsi="Garamond"/>
          <w:sz w:val="22"/>
          <w:szCs w:val="22"/>
        </w:rPr>
        <w:t>kúpnych zmluvách</w:t>
      </w:r>
      <w:r w:rsidRPr="00EB1820">
        <w:rPr>
          <w:rFonts w:ascii="Garamond" w:hAnsi="Garamond"/>
          <w:sz w:val="22"/>
          <w:szCs w:val="22"/>
        </w:rPr>
        <w:t xml:space="preserve"> a technickej špecifikácii</w:t>
      </w:r>
      <w:r w:rsidRPr="00CD3ED5">
        <w:rPr>
          <w:rFonts w:ascii="Garamond" w:hAnsi="Garamond"/>
          <w:sz w:val="22"/>
          <w:szCs w:val="22"/>
        </w:rPr>
        <w:t xml:space="preserve"> predmetu zákazky.</w:t>
      </w:r>
    </w:p>
    <w:p w14:paraId="2ED0031C" w14:textId="77777777" w:rsidR="003F16C7" w:rsidRPr="006D4B5B" w:rsidRDefault="003F16C7" w:rsidP="001D0E7E">
      <w:pPr>
        <w:ind w:left="426"/>
        <w:jc w:val="both"/>
        <w:rPr>
          <w:rFonts w:ascii="Garamond" w:hAnsi="Garamond" w:cs="Calibri"/>
          <w:sz w:val="22"/>
          <w:szCs w:val="22"/>
        </w:rPr>
      </w:pPr>
    </w:p>
    <w:p w14:paraId="666C8539" w14:textId="77777777" w:rsidR="00007B7D" w:rsidRPr="006D4B5B" w:rsidRDefault="005C7C99">
      <w:pPr>
        <w:pStyle w:val="Odsekzoznamu"/>
        <w:ind w:left="426"/>
        <w:jc w:val="both"/>
        <w:rPr>
          <w:rFonts w:ascii="Garamond" w:hAnsi="Garamond" w:cs="Calibri"/>
          <w:sz w:val="22"/>
          <w:szCs w:val="22"/>
        </w:rPr>
      </w:pPr>
      <w:r w:rsidRPr="004D024C">
        <w:rPr>
          <w:rFonts w:ascii="Garamond" w:hAnsi="Garamond"/>
          <w:sz w:val="22"/>
          <w:szCs w:val="22"/>
        </w:rPr>
        <w:t xml:space="preserve">Zákazka je rozdelená na </w:t>
      </w:r>
      <w:r w:rsidR="005A1859" w:rsidRPr="005A1859">
        <w:rPr>
          <w:rFonts w:ascii="Garamond" w:hAnsi="Garamond"/>
          <w:sz w:val="22"/>
          <w:szCs w:val="22"/>
        </w:rPr>
        <w:t>2 časti predmetu zákazky podľa divízií verejného obstarávateľa.</w:t>
      </w:r>
      <w:r w:rsidRPr="004D024C">
        <w:rPr>
          <w:rFonts w:ascii="Garamond" w:hAnsi="Garamond"/>
          <w:sz w:val="22"/>
          <w:szCs w:val="22"/>
        </w:rPr>
        <w:t xml:space="preserve"> Uchádzač môže predložiť ponuku na jednu časť alebo na </w:t>
      </w:r>
      <w:r w:rsidR="005A1859" w:rsidRPr="005A1859">
        <w:rPr>
          <w:rFonts w:ascii="Garamond" w:hAnsi="Garamond"/>
          <w:sz w:val="22"/>
          <w:szCs w:val="22"/>
        </w:rPr>
        <w:t>obe</w:t>
      </w:r>
      <w:r w:rsidRPr="004D024C">
        <w:rPr>
          <w:rFonts w:ascii="Garamond" w:hAnsi="Garamond"/>
          <w:sz w:val="22"/>
          <w:szCs w:val="22"/>
        </w:rPr>
        <w:t xml:space="preserve"> časti predmetu zákazky. Jednotlivé množstvá a miesta určenia sú požadované nasledovne:</w:t>
      </w:r>
    </w:p>
    <w:p w14:paraId="704D4FB6" w14:textId="77777777" w:rsidR="009F29E7" w:rsidRPr="006D4B5B" w:rsidRDefault="009F29E7" w:rsidP="009F29E7">
      <w:pPr>
        <w:rPr>
          <w:rStyle w:val="Vrazn"/>
          <w:rFonts w:ascii="Garamond" w:eastAsiaTheme="majorEastAsia" w:hAnsi="Garamond" w:cs="Calibri"/>
          <w:sz w:val="22"/>
          <w:szCs w:val="22"/>
        </w:rPr>
      </w:pPr>
    </w:p>
    <w:p w14:paraId="28B2BFB6" w14:textId="77777777" w:rsidR="00007B7D" w:rsidRPr="006D4B5B" w:rsidRDefault="00E02527">
      <w:pPr>
        <w:pStyle w:val="Normlny1"/>
        <w:ind w:left="426"/>
        <w:rPr>
          <w:rFonts w:ascii="Garamond" w:hAnsi="Garamond" w:cs="Calibri"/>
          <w:sz w:val="22"/>
          <w:szCs w:val="22"/>
        </w:rPr>
      </w:pPr>
      <w:r w:rsidRPr="00E02527">
        <w:rPr>
          <w:rStyle w:val="Vrazn"/>
          <w:rFonts w:ascii="Garamond" w:hAnsi="Garamond"/>
          <w:sz w:val="22"/>
          <w:szCs w:val="22"/>
        </w:rPr>
        <w:t>Časť 1 – divízia Západ</w:t>
      </w:r>
      <w:r w:rsidRPr="00E02527">
        <w:rPr>
          <w:rFonts w:ascii="Garamond" w:hAnsi="Garamond"/>
          <w:sz w:val="22"/>
          <w:szCs w:val="22"/>
        </w:rPr>
        <w:t xml:space="preserve"> – </w:t>
      </w:r>
      <w:r w:rsidRPr="00E02527">
        <w:rPr>
          <w:rStyle w:val="Vrazn"/>
          <w:rFonts w:ascii="Garamond" w:hAnsi="Garamond"/>
          <w:sz w:val="22"/>
          <w:szCs w:val="22"/>
        </w:rPr>
        <w:t>12 900 ton</w:t>
      </w:r>
    </w:p>
    <w:p w14:paraId="6CD2040C" w14:textId="77777777" w:rsidR="00007B7D" w:rsidRPr="006D4B5B" w:rsidRDefault="00A967D9" w:rsidP="00EB1820">
      <w:pPr>
        <w:pStyle w:val="Normlny1"/>
        <w:ind w:left="426"/>
        <w:rPr>
          <w:rFonts w:ascii="Garamond" w:hAnsi="Garamond" w:cs="Calibri"/>
          <w:sz w:val="22"/>
          <w:szCs w:val="22"/>
        </w:rPr>
      </w:pPr>
      <w:r w:rsidRPr="00A967D9">
        <w:rPr>
          <w:rFonts w:ascii="Garamond" w:hAnsi="Garamond"/>
          <w:sz w:val="22"/>
          <w:szCs w:val="22"/>
        </w:rPr>
        <w:t xml:space="preserve">Miesta určenia: Banská Bystrica, </w:t>
      </w:r>
      <w:proofErr w:type="spellStart"/>
      <w:r w:rsidRPr="00A967D9">
        <w:rPr>
          <w:rFonts w:ascii="Garamond" w:hAnsi="Garamond"/>
          <w:sz w:val="22"/>
          <w:szCs w:val="22"/>
        </w:rPr>
        <w:t>Polkanová</w:t>
      </w:r>
      <w:proofErr w:type="spellEnd"/>
      <w:r w:rsidRPr="00A967D9">
        <w:rPr>
          <w:rFonts w:ascii="Garamond" w:hAnsi="Garamond"/>
          <w:sz w:val="22"/>
          <w:szCs w:val="22"/>
        </w:rPr>
        <w:t>, Lučatín, Žiar nad Hronom, Nová Baňa, Banská Štiavnica, Zvolen, Krupina, Veľký Krtíš a Čebovce.</w:t>
      </w:r>
    </w:p>
    <w:p w14:paraId="0A051CCB" w14:textId="77777777" w:rsidR="00EB1820" w:rsidRDefault="00EB1820">
      <w:pPr>
        <w:ind w:left="426"/>
        <w:rPr>
          <w:rStyle w:val="Vrazn"/>
          <w:rFonts w:ascii="Garamond" w:hAnsi="Garamond"/>
          <w:sz w:val="22"/>
          <w:szCs w:val="22"/>
        </w:rPr>
      </w:pPr>
    </w:p>
    <w:p w14:paraId="15101B76" w14:textId="32588C24" w:rsidR="00007B7D" w:rsidRPr="006D4B5B" w:rsidRDefault="00CE173C">
      <w:pPr>
        <w:ind w:left="426"/>
        <w:rPr>
          <w:rFonts w:ascii="Garamond" w:hAnsi="Garamond" w:cs="Calibri"/>
          <w:sz w:val="22"/>
          <w:szCs w:val="22"/>
        </w:rPr>
      </w:pPr>
      <w:r w:rsidRPr="00CE173C">
        <w:rPr>
          <w:rStyle w:val="Vrazn"/>
          <w:rFonts w:ascii="Garamond" w:hAnsi="Garamond"/>
          <w:sz w:val="22"/>
          <w:szCs w:val="22"/>
        </w:rPr>
        <w:t>Časť 2 – divízia Východ</w:t>
      </w:r>
      <w:r w:rsidRPr="00CE173C">
        <w:rPr>
          <w:rFonts w:ascii="Garamond" w:hAnsi="Garamond"/>
          <w:sz w:val="22"/>
          <w:szCs w:val="22"/>
        </w:rPr>
        <w:t xml:space="preserve"> – </w:t>
      </w:r>
      <w:r w:rsidRPr="00CE173C">
        <w:rPr>
          <w:rStyle w:val="Vrazn"/>
          <w:rFonts w:ascii="Garamond" w:hAnsi="Garamond"/>
          <w:sz w:val="22"/>
          <w:szCs w:val="22"/>
        </w:rPr>
        <w:t>12 100 ton</w:t>
      </w:r>
      <w:r w:rsidRPr="00CE173C">
        <w:rPr>
          <w:rFonts w:ascii="Garamond" w:hAnsi="Garamond"/>
          <w:sz w:val="22"/>
          <w:szCs w:val="22"/>
        </w:rPr>
        <w:br/>
        <w:t>Miesta určenia: Zbojská, Červená Skala, Brezno, Poltár, Lučenec, Rimavská Sobota, Hnúšťa, Tornaľa, Jelšava, Kriváň, Muráň a Kokava nad Rimavicou.</w:t>
      </w:r>
    </w:p>
    <w:p w14:paraId="40CD1380" w14:textId="77777777" w:rsidR="00007B7D" w:rsidRPr="006D4B5B" w:rsidRDefault="00C00629">
      <w:pPr>
        <w:pStyle w:val="tl1"/>
        <w:ind w:left="426"/>
        <w:jc w:val="both"/>
        <w:rPr>
          <w:rFonts w:ascii="Garamond" w:hAnsi="Garamond" w:cs="Calibri"/>
          <w:sz w:val="22"/>
          <w:szCs w:val="22"/>
        </w:rPr>
      </w:pPr>
      <w:r w:rsidRPr="008E6FDE">
        <w:rPr>
          <w:rFonts w:ascii="Garamond" w:hAnsi="Garamond"/>
          <w:sz w:val="22"/>
          <w:szCs w:val="22"/>
        </w:rPr>
        <w:t xml:space="preserve">Ďalšie podrobnosti sú uvedené v prílohách súťažných podkladov – najmä v rámcových </w:t>
      </w:r>
      <w:r w:rsidR="00275B06" w:rsidRPr="00275B06">
        <w:rPr>
          <w:rFonts w:ascii="Garamond" w:hAnsi="Garamond"/>
          <w:sz w:val="22"/>
          <w:szCs w:val="22"/>
        </w:rPr>
        <w:t>kúpnych zmluvách</w:t>
      </w:r>
      <w:r w:rsidRPr="008E6FDE">
        <w:rPr>
          <w:rFonts w:ascii="Garamond" w:hAnsi="Garamond"/>
          <w:sz w:val="22"/>
          <w:szCs w:val="22"/>
        </w:rPr>
        <w:t xml:space="preserve"> pre jednotlivé časti predmetu zákazky, návrhu na plnenie kritéria a technickej špecifikácii predmetu zákazky.</w:t>
      </w:r>
    </w:p>
    <w:p w14:paraId="448774AF" w14:textId="77777777" w:rsidR="00963742" w:rsidRPr="006D4B5B" w:rsidRDefault="00963742" w:rsidP="00963742">
      <w:pPr>
        <w:pStyle w:val="Default"/>
        <w:spacing w:line="312" w:lineRule="auto"/>
        <w:rPr>
          <w:rFonts w:ascii="Garamond" w:hAnsi="Garamond" w:cs="Calibri"/>
          <w:color w:val="auto"/>
          <w:sz w:val="22"/>
          <w:szCs w:val="22"/>
        </w:rPr>
      </w:pPr>
    </w:p>
    <w:p w14:paraId="197E9A83" w14:textId="77777777" w:rsidR="00007B7D" w:rsidRPr="006D4B5B" w:rsidRDefault="00C70132">
      <w:pPr>
        <w:pStyle w:val="Bezriadkovania1"/>
        <w:spacing w:line="312" w:lineRule="auto"/>
        <w:jc w:val="both"/>
        <w:rPr>
          <w:rFonts w:ascii="Garamond" w:hAnsi="Garamond" w:cs="Calibri"/>
          <w:sz w:val="22"/>
          <w:szCs w:val="22"/>
        </w:rPr>
      </w:pPr>
      <w:r w:rsidRPr="00C70132">
        <w:rPr>
          <w:rFonts w:ascii="Garamond" w:hAnsi="Garamond"/>
          <w:sz w:val="22"/>
          <w:szCs w:val="22"/>
        </w:rPr>
        <w:t>Predpokladaná hodnota zákazky bola určená verejným obstarávateľom v súlade so ZVO a je súčasťou dokumentácie verejného obstarávania.</w:t>
      </w:r>
    </w:p>
    <w:p w14:paraId="219FDDDA" w14:textId="77777777" w:rsidR="00963742" w:rsidRPr="006D4B5B" w:rsidRDefault="00963742" w:rsidP="00963742">
      <w:pPr>
        <w:pStyle w:val="Bezriadkovania"/>
        <w:spacing w:line="312" w:lineRule="auto"/>
        <w:jc w:val="both"/>
        <w:rPr>
          <w:rFonts w:ascii="Garamond" w:hAnsi="Garamond" w:cs="Calibri"/>
          <w:sz w:val="22"/>
          <w:szCs w:val="22"/>
        </w:rPr>
      </w:pPr>
    </w:p>
    <w:p w14:paraId="1FEEC466" w14:textId="77777777" w:rsidR="00007B7D" w:rsidRPr="006D4B5B" w:rsidRDefault="00C00629">
      <w:pPr>
        <w:pStyle w:val="Bezriadkovania2"/>
        <w:spacing w:line="312" w:lineRule="auto"/>
        <w:jc w:val="both"/>
        <w:rPr>
          <w:rFonts w:ascii="Garamond" w:hAnsi="Garamond" w:cs="Calibri"/>
          <w:sz w:val="22"/>
          <w:szCs w:val="22"/>
        </w:rPr>
      </w:pPr>
      <w:r w:rsidRPr="00A33F79">
        <w:rPr>
          <w:rFonts w:ascii="Garamond" w:hAnsi="Garamond"/>
          <w:sz w:val="22"/>
          <w:szCs w:val="22"/>
        </w:rPr>
        <w:t xml:space="preserve">Lehota dodania: upravená v rámcovej </w:t>
      </w:r>
      <w:r w:rsidR="00A33F79" w:rsidRPr="00A33F79">
        <w:rPr>
          <w:rFonts w:ascii="Garamond" w:hAnsi="Garamond"/>
          <w:sz w:val="22"/>
          <w:szCs w:val="22"/>
        </w:rPr>
        <w:t>kúpnej zmluve</w:t>
      </w:r>
      <w:r w:rsidRPr="00A33F79">
        <w:rPr>
          <w:rFonts w:ascii="Garamond" w:hAnsi="Garamond"/>
          <w:sz w:val="22"/>
          <w:szCs w:val="22"/>
        </w:rPr>
        <w:t xml:space="preserve"> pre každú časť predmetu zákazky.</w:t>
      </w:r>
    </w:p>
    <w:p w14:paraId="09AD1BD8" w14:textId="77777777" w:rsidR="00963742" w:rsidRPr="006D4B5B" w:rsidRDefault="00963742" w:rsidP="00963742">
      <w:pPr>
        <w:pStyle w:val="Bezriadkovania"/>
        <w:spacing w:line="312" w:lineRule="auto"/>
        <w:jc w:val="both"/>
        <w:rPr>
          <w:rFonts w:ascii="Garamond" w:hAnsi="Garamond" w:cs="Calibri"/>
          <w:sz w:val="22"/>
          <w:szCs w:val="22"/>
        </w:rPr>
      </w:pPr>
    </w:p>
    <w:p w14:paraId="5111EDAE" w14:textId="77777777" w:rsidR="00963742" w:rsidRPr="006D4B5B" w:rsidRDefault="00963742" w:rsidP="00963742">
      <w:pPr>
        <w:numPr>
          <w:ilvl w:val="0"/>
          <w:numId w:val="6"/>
        </w:numPr>
        <w:spacing w:line="312" w:lineRule="auto"/>
        <w:ind w:left="426" w:hanging="426"/>
        <w:jc w:val="both"/>
        <w:rPr>
          <w:rFonts w:ascii="Garamond" w:hAnsi="Garamond" w:cs="Calibri"/>
          <w:b/>
          <w:sz w:val="22"/>
          <w:szCs w:val="22"/>
        </w:rPr>
      </w:pPr>
      <w:r w:rsidRPr="006D4B5B">
        <w:rPr>
          <w:rFonts w:ascii="Garamond" w:hAnsi="Garamond" w:cs="Calibri"/>
          <w:sz w:val="22"/>
          <w:szCs w:val="22"/>
        </w:rPr>
        <w:t xml:space="preserve"> </w:t>
      </w:r>
      <w:bookmarkStart w:id="2" w:name="_Toc488059671"/>
      <w:r w:rsidRPr="006D4B5B">
        <w:rPr>
          <w:rFonts w:ascii="Garamond" w:hAnsi="Garamond" w:cs="Calibri"/>
          <w:b/>
          <w:bCs/>
          <w:smallCaps/>
          <w:sz w:val="22"/>
          <w:szCs w:val="22"/>
        </w:rPr>
        <w:t>Komplexnosť dodávky</w:t>
      </w:r>
      <w:bookmarkEnd w:id="2"/>
    </w:p>
    <w:p w14:paraId="416F08DF" w14:textId="77777777" w:rsidR="00007B7D" w:rsidRPr="006D4B5B" w:rsidRDefault="005C7C99">
      <w:pPr>
        <w:pStyle w:val="Bezriadkovania1"/>
        <w:jc w:val="both"/>
        <w:rPr>
          <w:rFonts w:ascii="Garamond" w:hAnsi="Garamond" w:cs="Calibri"/>
          <w:sz w:val="22"/>
          <w:szCs w:val="22"/>
        </w:rPr>
      </w:pPr>
      <w:r w:rsidRPr="00884D90">
        <w:rPr>
          <w:rFonts w:ascii="Garamond" w:hAnsi="Garamond"/>
          <w:color w:val="000000"/>
          <w:sz w:val="22"/>
          <w:szCs w:val="22"/>
        </w:rPr>
        <w:t xml:space="preserve">Predmetná výzva je rozdelená na </w:t>
      </w:r>
      <w:r w:rsidR="00884D90" w:rsidRPr="00884D90">
        <w:rPr>
          <w:rFonts w:ascii="Garamond" w:hAnsi="Garamond"/>
          <w:color w:val="000000"/>
          <w:sz w:val="22"/>
          <w:szCs w:val="22"/>
        </w:rPr>
        <w:t>2 časti</w:t>
      </w:r>
      <w:r w:rsidRPr="00884D90">
        <w:rPr>
          <w:rFonts w:ascii="Garamond" w:hAnsi="Garamond"/>
          <w:color w:val="000000"/>
          <w:sz w:val="22"/>
          <w:szCs w:val="22"/>
        </w:rPr>
        <w:t xml:space="preserve"> predmetu zákazky </w:t>
      </w:r>
      <w:r w:rsidR="00884D90" w:rsidRPr="00884D90">
        <w:rPr>
          <w:rFonts w:ascii="Garamond" w:hAnsi="Garamond"/>
          <w:color w:val="000000"/>
          <w:sz w:val="22"/>
          <w:szCs w:val="22"/>
        </w:rPr>
        <w:t>definované</w:t>
      </w:r>
      <w:r w:rsidRPr="00884D90">
        <w:rPr>
          <w:rFonts w:ascii="Garamond" w:hAnsi="Garamond"/>
          <w:color w:val="000000"/>
          <w:sz w:val="22"/>
          <w:szCs w:val="22"/>
        </w:rPr>
        <w:t xml:space="preserve"> v</w:t>
      </w:r>
      <w:r w:rsidR="00884D90" w:rsidRPr="00884D90">
        <w:rPr>
          <w:rFonts w:ascii="Garamond" w:hAnsi="Garamond"/>
          <w:color w:val="000000"/>
          <w:sz w:val="22"/>
          <w:szCs w:val="22"/>
        </w:rPr>
        <w:t xml:space="preserve"> </w:t>
      </w:r>
      <w:r w:rsidRPr="00884D90">
        <w:rPr>
          <w:rFonts w:ascii="Garamond" w:hAnsi="Garamond"/>
          <w:color w:val="000000"/>
          <w:sz w:val="22"/>
          <w:szCs w:val="22"/>
        </w:rPr>
        <w:t>bode 2 týchto SP</w:t>
      </w:r>
      <w:r w:rsidR="00884D90" w:rsidRPr="00884D90">
        <w:rPr>
          <w:rFonts w:ascii="Garamond" w:hAnsi="Garamond"/>
          <w:color w:val="000000"/>
          <w:sz w:val="22"/>
          <w:szCs w:val="22"/>
        </w:rPr>
        <w:t>, a to na časť 1 – divízia Západ a časť 2 – divízia Východ.</w:t>
      </w:r>
    </w:p>
    <w:p w14:paraId="5B8E21AB" w14:textId="77777777" w:rsidR="009771A4" w:rsidRPr="006D4B5B" w:rsidRDefault="009771A4" w:rsidP="009771A4">
      <w:pPr>
        <w:pStyle w:val="Bezriadkovania"/>
        <w:jc w:val="both"/>
        <w:rPr>
          <w:rFonts w:ascii="Garamond" w:hAnsi="Garamond" w:cs="Calibri"/>
          <w:sz w:val="22"/>
          <w:szCs w:val="22"/>
        </w:rPr>
      </w:pPr>
    </w:p>
    <w:p w14:paraId="3BDBA5B2" w14:textId="77777777" w:rsidR="00007B7D" w:rsidRPr="006D4B5B" w:rsidRDefault="005C7C99">
      <w:pPr>
        <w:pStyle w:val="Bezriadkovania1"/>
        <w:jc w:val="both"/>
        <w:rPr>
          <w:rFonts w:ascii="Garamond" w:hAnsi="Garamond" w:cs="Calibri"/>
          <w:sz w:val="22"/>
          <w:szCs w:val="22"/>
        </w:rPr>
      </w:pPr>
      <w:r w:rsidRPr="004F6412">
        <w:rPr>
          <w:rFonts w:ascii="Garamond" w:hAnsi="Garamond"/>
          <w:b/>
          <w:sz w:val="22"/>
          <w:szCs w:val="22"/>
        </w:rPr>
        <w:t xml:space="preserve">Jeden uchádzač môže predložiť ponuku na </w:t>
      </w:r>
      <w:r w:rsidR="004F6412" w:rsidRPr="004F6412">
        <w:rPr>
          <w:rFonts w:ascii="Garamond" w:hAnsi="Garamond"/>
          <w:b/>
          <w:bCs/>
          <w:sz w:val="22"/>
          <w:szCs w:val="22"/>
        </w:rPr>
        <w:t>jednu časť alebo na obe časti predmetu zákazky</w:t>
      </w:r>
      <w:r w:rsidRPr="004F6412">
        <w:rPr>
          <w:rFonts w:ascii="Garamond" w:hAnsi="Garamond"/>
          <w:b/>
          <w:sz w:val="22"/>
          <w:szCs w:val="22"/>
        </w:rPr>
        <w:t>.</w:t>
      </w:r>
    </w:p>
    <w:p w14:paraId="7941264B" w14:textId="77777777" w:rsidR="00963742" w:rsidRPr="006D4B5B" w:rsidRDefault="00963742" w:rsidP="00963742">
      <w:pPr>
        <w:pStyle w:val="Bezriadkovania"/>
        <w:spacing w:line="312" w:lineRule="auto"/>
        <w:jc w:val="both"/>
        <w:rPr>
          <w:rFonts w:ascii="Garamond" w:hAnsi="Garamond" w:cs="Calibri"/>
          <w:sz w:val="22"/>
          <w:szCs w:val="22"/>
        </w:rPr>
      </w:pPr>
    </w:p>
    <w:p w14:paraId="5366F2CC" w14:textId="77777777" w:rsidR="00963742" w:rsidRPr="006D4B5B" w:rsidRDefault="00963742" w:rsidP="00963742">
      <w:pPr>
        <w:numPr>
          <w:ilvl w:val="0"/>
          <w:numId w:val="6"/>
        </w:numPr>
        <w:spacing w:line="312" w:lineRule="auto"/>
        <w:ind w:left="426" w:hanging="426"/>
        <w:jc w:val="both"/>
        <w:rPr>
          <w:rFonts w:ascii="Garamond" w:hAnsi="Garamond" w:cs="Calibri"/>
          <w:b/>
          <w:bCs/>
          <w:smallCaps/>
          <w:sz w:val="22"/>
          <w:szCs w:val="22"/>
        </w:rPr>
      </w:pPr>
      <w:r w:rsidRPr="006D4B5B">
        <w:rPr>
          <w:rFonts w:ascii="Garamond" w:hAnsi="Garamond" w:cs="Calibri"/>
          <w:b/>
          <w:bCs/>
          <w:smallCaps/>
          <w:sz w:val="22"/>
          <w:szCs w:val="22"/>
        </w:rPr>
        <w:t xml:space="preserve"> </w:t>
      </w:r>
      <w:bookmarkStart w:id="3" w:name="_Toc488059672"/>
      <w:r w:rsidRPr="006D4B5B">
        <w:rPr>
          <w:rFonts w:ascii="Garamond" w:hAnsi="Garamond" w:cs="Calibri"/>
          <w:b/>
          <w:bCs/>
          <w:smallCaps/>
          <w:sz w:val="22"/>
          <w:szCs w:val="22"/>
        </w:rPr>
        <w:t>Typ zmluvy</w:t>
      </w:r>
      <w:bookmarkEnd w:id="3"/>
    </w:p>
    <w:p w14:paraId="3F88DDEF" w14:textId="77777777" w:rsidR="00007B7D" w:rsidRPr="006D4B5B" w:rsidRDefault="00C00629">
      <w:pPr>
        <w:pStyle w:val="Bezriadkovania2"/>
        <w:jc w:val="both"/>
        <w:rPr>
          <w:rFonts w:ascii="Garamond" w:hAnsi="Garamond" w:cs="Calibri"/>
          <w:sz w:val="22"/>
          <w:szCs w:val="22"/>
        </w:rPr>
      </w:pPr>
      <w:r w:rsidRPr="002A44F8">
        <w:rPr>
          <w:rFonts w:ascii="Garamond" w:hAnsi="Garamond"/>
          <w:sz w:val="22"/>
          <w:szCs w:val="22"/>
        </w:rPr>
        <w:t xml:space="preserve">Typ obchodného vzťahu: rámcová </w:t>
      </w:r>
      <w:r w:rsidR="002A44F8" w:rsidRPr="002A44F8">
        <w:rPr>
          <w:rFonts w:ascii="Garamond" w:hAnsi="Garamond"/>
          <w:sz w:val="22"/>
          <w:szCs w:val="22"/>
        </w:rPr>
        <w:t>kúpna zmluva</w:t>
      </w:r>
      <w:r w:rsidRPr="002A44F8">
        <w:rPr>
          <w:rFonts w:ascii="Garamond" w:hAnsi="Garamond"/>
          <w:sz w:val="22"/>
          <w:szCs w:val="22"/>
        </w:rPr>
        <w:t xml:space="preserve"> </w:t>
      </w:r>
    </w:p>
    <w:p w14:paraId="76851AE1" w14:textId="77777777" w:rsidR="00963742" w:rsidRPr="006D4B5B" w:rsidRDefault="00963742" w:rsidP="00963742">
      <w:pPr>
        <w:pStyle w:val="Bezriadkovania"/>
        <w:spacing w:line="312" w:lineRule="auto"/>
        <w:jc w:val="both"/>
        <w:rPr>
          <w:rFonts w:ascii="Garamond" w:hAnsi="Garamond" w:cs="Calibri"/>
          <w:sz w:val="22"/>
          <w:szCs w:val="22"/>
        </w:rPr>
      </w:pPr>
    </w:p>
    <w:p w14:paraId="6B650DEA" w14:textId="77777777" w:rsidR="00963742" w:rsidRPr="006D4B5B" w:rsidRDefault="00963742" w:rsidP="00963742">
      <w:pPr>
        <w:numPr>
          <w:ilvl w:val="0"/>
          <w:numId w:val="6"/>
        </w:numPr>
        <w:spacing w:line="312" w:lineRule="auto"/>
        <w:ind w:left="426" w:hanging="426"/>
        <w:jc w:val="both"/>
        <w:rPr>
          <w:rFonts w:ascii="Garamond" w:hAnsi="Garamond" w:cs="Calibri"/>
          <w:b/>
          <w:bCs/>
          <w:smallCaps/>
          <w:sz w:val="22"/>
          <w:szCs w:val="22"/>
        </w:rPr>
      </w:pPr>
      <w:bookmarkStart w:id="4" w:name="_Toc488059673"/>
      <w:r w:rsidRPr="006D4B5B">
        <w:rPr>
          <w:rFonts w:ascii="Garamond" w:hAnsi="Garamond" w:cs="Calibri"/>
          <w:b/>
          <w:bCs/>
          <w:smallCaps/>
          <w:sz w:val="22"/>
          <w:szCs w:val="22"/>
        </w:rPr>
        <w:t>Zdroj finančných prostriedkov</w:t>
      </w:r>
      <w:bookmarkEnd w:id="4"/>
    </w:p>
    <w:p w14:paraId="1ED3C4AB" w14:textId="08EDC1A3" w:rsidR="00963742" w:rsidRPr="006D4B5B" w:rsidRDefault="00963742" w:rsidP="00EA18DD">
      <w:pPr>
        <w:pStyle w:val="Bezriadkovania"/>
        <w:jc w:val="both"/>
        <w:rPr>
          <w:rFonts w:ascii="Garamond" w:hAnsi="Garamond" w:cs="Calibri"/>
          <w:sz w:val="22"/>
          <w:szCs w:val="22"/>
        </w:rPr>
      </w:pPr>
      <w:r w:rsidRPr="006D4B5B">
        <w:rPr>
          <w:rFonts w:ascii="Garamond" w:hAnsi="Garamond" w:cs="Calibri"/>
          <w:sz w:val="22"/>
          <w:szCs w:val="22"/>
        </w:rPr>
        <w:t>Predmet zákazky bude financovaný z</w:t>
      </w:r>
      <w:r w:rsidR="009771A4" w:rsidRPr="006D4B5B">
        <w:rPr>
          <w:rFonts w:ascii="Garamond" w:hAnsi="Garamond" w:cs="Calibri"/>
          <w:sz w:val="22"/>
          <w:szCs w:val="22"/>
        </w:rPr>
        <w:t xml:space="preserve"> </w:t>
      </w:r>
      <w:r w:rsidRPr="006D4B5B">
        <w:rPr>
          <w:rFonts w:ascii="Garamond" w:hAnsi="Garamond" w:cs="Calibri"/>
          <w:sz w:val="22"/>
          <w:szCs w:val="22"/>
        </w:rPr>
        <w:t>vlastných prostriedkov verejného obstarávateľa</w:t>
      </w:r>
    </w:p>
    <w:p w14:paraId="3D2C94EF" w14:textId="77777777" w:rsidR="00963742" w:rsidRPr="006D4B5B" w:rsidRDefault="00963742" w:rsidP="00963742">
      <w:pPr>
        <w:pStyle w:val="Bezriadkovania"/>
        <w:spacing w:line="312" w:lineRule="auto"/>
        <w:jc w:val="both"/>
        <w:rPr>
          <w:rFonts w:ascii="Garamond" w:hAnsi="Garamond" w:cs="Calibri"/>
          <w:sz w:val="22"/>
          <w:szCs w:val="22"/>
        </w:rPr>
      </w:pPr>
    </w:p>
    <w:p w14:paraId="725A733B" w14:textId="77777777" w:rsidR="00963742" w:rsidRPr="006D4B5B" w:rsidRDefault="00963742" w:rsidP="00963742">
      <w:pPr>
        <w:numPr>
          <w:ilvl w:val="0"/>
          <w:numId w:val="6"/>
        </w:numPr>
        <w:spacing w:line="312" w:lineRule="auto"/>
        <w:ind w:left="426" w:hanging="426"/>
        <w:jc w:val="both"/>
        <w:rPr>
          <w:rFonts w:ascii="Garamond" w:hAnsi="Garamond" w:cs="Calibri"/>
          <w:b/>
          <w:color w:val="000000"/>
          <w:sz w:val="22"/>
          <w:szCs w:val="22"/>
        </w:rPr>
      </w:pPr>
      <w:r w:rsidRPr="006D4B5B">
        <w:rPr>
          <w:rFonts w:ascii="Garamond" w:hAnsi="Garamond" w:cs="Calibri"/>
          <w:b/>
          <w:sz w:val="22"/>
          <w:szCs w:val="22"/>
        </w:rPr>
        <w:t xml:space="preserve"> </w:t>
      </w:r>
      <w:bookmarkStart w:id="5" w:name="_Toc488059674"/>
      <w:r w:rsidRPr="006D4B5B">
        <w:rPr>
          <w:rFonts w:ascii="Garamond" w:hAnsi="Garamond" w:cs="Calibri"/>
          <w:b/>
          <w:bCs/>
          <w:smallCaps/>
          <w:sz w:val="22"/>
          <w:szCs w:val="22"/>
        </w:rPr>
        <w:t>Podmienky predloženia ponuky</w:t>
      </w:r>
      <w:bookmarkEnd w:id="5"/>
      <w:r w:rsidRPr="006D4B5B">
        <w:rPr>
          <w:rFonts w:ascii="Garamond" w:hAnsi="Garamond" w:cs="Calibri"/>
          <w:b/>
          <w:color w:val="000000"/>
          <w:sz w:val="22"/>
          <w:szCs w:val="22"/>
        </w:rPr>
        <w:t xml:space="preserve"> </w:t>
      </w:r>
    </w:p>
    <w:p w14:paraId="1303998B" w14:textId="1D3B899F" w:rsidR="00963742" w:rsidRPr="006D4B5B" w:rsidRDefault="00963742" w:rsidP="00872B30">
      <w:pPr>
        <w:pStyle w:val="Bezriadkovania"/>
        <w:jc w:val="both"/>
        <w:rPr>
          <w:rFonts w:ascii="Garamond" w:hAnsi="Garamond" w:cs="Calibri"/>
          <w:sz w:val="22"/>
          <w:szCs w:val="22"/>
        </w:rPr>
      </w:pPr>
      <w:r w:rsidRPr="006D4B5B">
        <w:rPr>
          <w:rFonts w:ascii="Garamond" w:eastAsia="TimesNewRomanPSMT" w:hAnsi="Garamond" w:cs="Calibri"/>
          <w:color w:val="000000"/>
          <w:sz w:val="22"/>
          <w:szCs w:val="22"/>
        </w:rPr>
        <w:t xml:space="preserve">Zaradený záujemca </w:t>
      </w:r>
      <w:r w:rsidRPr="006D4B5B">
        <w:rPr>
          <w:rFonts w:ascii="Garamond" w:hAnsi="Garamond" w:cs="Calibri"/>
          <w:sz w:val="22"/>
          <w:szCs w:val="22"/>
        </w:rPr>
        <w:t xml:space="preserve">môže </w:t>
      </w:r>
      <w:r w:rsidR="009771A4" w:rsidRPr="006D4B5B">
        <w:rPr>
          <w:rFonts w:ascii="Garamond" w:hAnsi="Garamond" w:cs="Calibri"/>
          <w:sz w:val="22"/>
          <w:szCs w:val="22"/>
        </w:rPr>
        <w:t xml:space="preserve">na každú časť </w:t>
      </w:r>
      <w:r w:rsidRPr="006D4B5B">
        <w:rPr>
          <w:rFonts w:ascii="Garamond" w:hAnsi="Garamond" w:cs="Calibri"/>
          <w:sz w:val="22"/>
          <w:szCs w:val="22"/>
        </w:rPr>
        <w:t xml:space="preserve">predložiť len jednu ponuku v súlade s § 49 ZVO. </w:t>
      </w:r>
      <w:r w:rsidRPr="006D4B5B">
        <w:rPr>
          <w:rFonts w:ascii="Garamond" w:eastAsia="TimesNewRomanPSMT" w:hAnsi="Garamond" w:cs="Calibri"/>
          <w:color w:val="000000"/>
          <w:sz w:val="22"/>
          <w:szCs w:val="22"/>
        </w:rPr>
        <w:t>Zaradený záujemca</w:t>
      </w:r>
      <w:r w:rsidRPr="006D4B5B">
        <w:rPr>
          <w:rFonts w:ascii="Garamond" w:hAnsi="Garamond" w:cs="Calibri"/>
          <w:sz w:val="22"/>
          <w:szCs w:val="22"/>
        </w:rPr>
        <w:t xml:space="preserve"> predkladá ponuku v elektronickej podobe v lehote na predkladanie ponúk podľa požiadaviek uvedených v týchto súťažných podkladoch.</w:t>
      </w:r>
    </w:p>
    <w:p w14:paraId="0C262DC2" w14:textId="77777777" w:rsidR="00963742" w:rsidRPr="006D4B5B" w:rsidRDefault="00963742" w:rsidP="00963742">
      <w:pPr>
        <w:pStyle w:val="Bezriadkovania"/>
        <w:spacing w:line="312" w:lineRule="auto"/>
        <w:jc w:val="both"/>
        <w:rPr>
          <w:rFonts w:ascii="Garamond" w:hAnsi="Garamond" w:cs="Calibri"/>
          <w:sz w:val="22"/>
          <w:szCs w:val="22"/>
        </w:rPr>
      </w:pPr>
    </w:p>
    <w:p w14:paraId="2FB63129" w14:textId="77777777" w:rsidR="00963742" w:rsidRPr="006D4B5B" w:rsidRDefault="00963742" w:rsidP="00872B30">
      <w:pPr>
        <w:pStyle w:val="Bezriadkovania"/>
        <w:jc w:val="both"/>
        <w:rPr>
          <w:rFonts w:ascii="Garamond" w:hAnsi="Garamond" w:cs="Calibri"/>
          <w:sz w:val="22"/>
          <w:szCs w:val="22"/>
        </w:rPr>
      </w:pPr>
      <w:r w:rsidRPr="006D4B5B">
        <w:rPr>
          <w:rFonts w:ascii="Garamond" w:hAnsi="Garamond" w:cs="Calibri"/>
          <w:sz w:val="22"/>
          <w:szCs w:val="22"/>
          <w:u w:val="single"/>
        </w:rPr>
        <w:t>Ponuka je vyhotovená elektronicky</w:t>
      </w:r>
      <w:r w:rsidRPr="006D4B5B">
        <w:rPr>
          <w:rFonts w:ascii="Garamond" w:hAnsi="Garamond" w:cs="Calibri"/>
          <w:sz w:val="22"/>
          <w:szCs w:val="22"/>
        </w:rPr>
        <w:t xml:space="preserve"> v zmysle § 49 ZVO </w:t>
      </w:r>
      <w:r w:rsidRPr="006D4B5B">
        <w:rPr>
          <w:rFonts w:ascii="Garamond" w:hAnsi="Garamond" w:cs="Calibri"/>
          <w:sz w:val="22"/>
          <w:szCs w:val="22"/>
          <w:u w:val="single"/>
        </w:rPr>
        <w:t>a vložená do systému JOSEPHINE</w:t>
      </w:r>
      <w:r w:rsidRPr="006D4B5B">
        <w:rPr>
          <w:rFonts w:ascii="Garamond" w:hAnsi="Garamond" w:cs="Calibri"/>
          <w:sz w:val="22"/>
          <w:szCs w:val="22"/>
        </w:rPr>
        <w:t xml:space="preserve"> umiestnenom na webovej adrese https://josephine.proebiz.com/.</w:t>
      </w:r>
    </w:p>
    <w:p w14:paraId="7B88C8E2" w14:textId="77777777" w:rsidR="00963742" w:rsidRPr="006D4B5B" w:rsidRDefault="00963742" w:rsidP="00963742">
      <w:pPr>
        <w:pStyle w:val="Bezriadkovania"/>
        <w:spacing w:line="312" w:lineRule="auto"/>
        <w:jc w:val="both"/>
        <w:rPr>
          <w:rFonts w:ascii="Garamond" w:hAnsi="Garamond" w:cs="Calibri"/>
          <w:sz w:val="22"/>
          <w:szCs w:val="22"/>
        </w:rPr>
      </w:pPr>
    </w:p>
    <w:p w14:paraId="498F81E2" w14:textId="176E82B3" w:rsidR="00963742" w:rsidRPr="006D4B5B" w:rsidRDefault="00963742" w:rsidP="00872B30">
      <w:pPr>
        <w:pStyle w:val="Bezriadkovania"/>
        <w:jc w:val="both"/>
        <w:rPr>
          <w:rFonts w:ascii="Garamond" w:hAnsi="Garamond" w:cs="Calibri"/>
          <w:color w:val="000000"/>
          <w:sz w:val="22"/>
          <w:szCs w:val="22"/>
        </w:rPr>
      </w:pPr>
      <w:r w:rsidRPr="006D4B5B">
        <w:rPr>
          <w:rFonts w:ascii="Garamond" w:hAnsi="Garamond" w:cs="Calibri"/>
          <w:sz w:val="22"/>
          <w:szCs w:val="22"/>
        </w:rPr>
        <w:t xml:space="preserve">Elektronická ponuka sa vloží vyplnením ponukového formulára a vložením požadovaných dokladov a dokumentov v systéme JOSEPHINE umiestnenom na webovej adrese </w:t>
      </w:r>
      <w:hyperlink r:id="rId8" w:history="1">
        <w:r w:rsidRPr="006D4B5B">
          <w:rPr>
            <w:rStyle w:val="Hypertextovprepojenie"/>
            <w:rFonts w:ascii="Garamond" w:hAnsi="Garamond" w:cs="Calibri"/>
            <w:color w:val="000000"/>
            <w:sz w:val="22"/>
            <w:szCs w:val="22"/>
          </w:rPr>
          <w:t>https://josephine.proebiz.com/</w:t>
        </w:r>
      </w:hyperlink>
    </w:p>
    <w:p w14:paraId="217697A4" w14:textId="77777777" w:rsidR="00963742" w:rsidRPr="006D4B5B" w:rsidRDefault="00963742" w:rsidP="00963742">
      <w:pPr>
        <w:pStyle w:val="Bezriadkovania"/>
        <w:spacing w:line="312" w:lineRule="auto"/>
        <w:jc w:val="both"/>
        <w:rPr>
          <w:rFonts w:ascii="Garamond" w:hAnsi="Garamond" w:cs="Calibri"/>
          <w:sz w:val="22"/>
          <w:szCs w:val="22"/>
        </w:rPr>
      </w:pPr>
    </w:p>
    <w:p w14:paraId="5DA42E91" w14:textId="77777777" w:rsidR="00963742" w:rsidRPr="006D4B5B" w:rsidRDefault="00963742" w:rsidP="00872B30">
      <w:pPr>
        <w:pStyle w:val="Bezriadkovania"/>
        <w:jc w:val="both"/>
        <w:rPr>
          <w:rFonts w:ascii="Garamond" w:hAnsi="Garamond" w:cs="Calibri"/>
          <w:sz w:val="22"/>
          <w:szCs w:val="22"/>
        </w:rPr>
      </w:pPr>
      <w:r w:rsidRPr="006D4B5B">
        <w:rPr>
          <w:rFonts w:ascii="Garamond" w:hAnsi="Garamond" w:cs="Calibri"/>
          <w:sz w:val="22"/>
          <w:szCs w:val="22"/>
        </w:rPr>
        <w:t xml:space="preserve">V predloženej ponuke prostredníctvom systému JOSEPHINE musia byť pripojené požadované naskenované doklady (doporučený formát je „PDF“) </w:t>
      </w:r>
      <w:r w:rsidRPr="006D4B5B">
        <w:rPr>
          <w:rFonts w:ascii="Garamond" w:hAnsi="Garamond" w:cs="Calibri"/>
          <w:sz w:val="22"/>
          <w:szCs w:val="22"/>
          <w:u w:val="single"/>
        </w:rPr>
        <w:t>a vyplnenie elektronického formulára, ktorý zodpovedá návrhu na plnení kritéria uvedeného v súťažných podkladoch</w:t>
      </w:r>
      <w:r w:rsidRPr="006D4B5B">
        <w:rPr>
          <w:rFonts w:ascii="Garamond" w:hAnsi="Garamond" w:cs="Calibri"/>
          <w:sz w:val="22"/>
          <w:szCs w:val="22"/>
        </w:rPr>
        <w:t>.</w:t>
      </w:r>
    </w:p>
    <w:p w14:paraId="7E9B4F28" w14:textId="77777777" w:rsidR="00963742" w:rsidRPr="006D4B5B" w:rsidRDefault="00963742" w:rsidP="00963742">
      <w:pPr>
        <w:pStyle w:val="Bezriadkovania"/>
        <w:spacing w:line="312" w:lineRule="auto"/>
        <w:jc w:val="both"/>
        <w:rPr>
          <w:rFonts w:ascii="Garamond" w:hAnsi="Garamond" w:cs="Calibri"/>
          <w:sz w:val="22"/>
          <w:szCs w:val="22"/>
        </w:rPr>
      </w:pPr>
    </w:p>
    <w:p w14:paraId="2738B39C" w14:textId="77777777" w:rsidR="00963742" w:rsidRPr="006D4B5B" w:rsidRDefault="00963742" w:rsidP="00872B30">
      <w:pPr>
        <w:pStyle w:val="Bezriadkovania"/>
        <w:jc w:val="both"/>
        <w:rPr>
          <w:rFonts w:ascii="Garamond" w:hAnsi="Garamond" w:cs="Calibri"/>
          <w:sz w:val="22"/>
          <w:szCs w:val="22"/>
        </w:rPr>
      </w:pPr>
      <w:r w:rsidRPr="006D4B5B">
        <w:rPr>
          <w:rFonts w:ascii="Garamond" w:hAnsi="Garamond" w:cs="Calibr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454F27BC" w14:textId="77777777" w:rsidR="00963742" w:rsidRPr="006D4B5B" w:rsidRDefault="00963742" w:rsidP="00963742">
      <w:pPr>
        <w:pStyle w:val="Bezriadkovania"/>
        <w:spacing w:line="312" w:lineRule="auto"/>
        <w:jc w:val="both"/>
        <w:rPr>
          <w:rFonts w:ascii="Garamond" w:hAnsi="Garamond" w:cs="Calibri"/>
          <w:sz w:val="22"/>
          <w:szCs w:val="22"/>
        </w:rPr>
      </w:pPr>
    </w:p>
    <w:p w14:paraId="08B43CC1" w14:textId="77777777" w:rsidR="00963742" w:rsidRPr="006D4B5B" w:rsidRDefault="00963742" w:rsidP="00872B30">
      <w:pPr>
        <w:pStyle w:val="Bezriadkovania"/>
        <w:jc w:val="both"/>
        <w:rPr>
          <w:rFonts w:ascii="Garamond" w:hAnsi="Garamond" w:cs="Calibri"/>
          <w:b/>
          <w:strike/>
          <w:sz w:val="22"/>
          <w:szCs w:val="22"/>
        </w:rPr>
      </w:pPr>
      <w:r w:rsidRPr="006D4B5B">
        <w:rPr>
          <w:rFonts w:ascii="Garamond" w:hAnsi="Garamond" w:cs="Calibri"/>
          <w:b/>
          <w:sz w:val="22"/>
          <w:szCs w:val="22"/>
        </w:rPr>
        <w:t>V prípade, že z</w:t>
      </w:r>
      <w:r w:rsidRPr="006D4B5B">
        <w:rPr>
          <w:rFonts w:ascii="Garamond" w:eastAsia="TimesNewRomanPSMT" w:hAnsi="Garamond" w:cs="Calibri"/>
          <w:b/>
          <w:color w:val="000000"/>
          <w:sz w:val="22"/>
          <w:szCs w:val="22"/>
        </w:rPr>
        <w:t>aradený záujemca</w:t>
      </w:r>
      <w:r w:rsidRPr="006D4B5B">
        <w:rPr>
          <w:rFonts w:ascii="Garamond" w:hAnsi="Garamond" w:cs="Calibri"/>
          <w:b/>
          <w:sz w:val="22"/>
          <w:szCs w:val="22"/>
        </w:rPr>
        <w:t xml:space="preserve"> predloží listinnú ponuku, verejný obstarávateľ na ňu nebude prihliadať. </w:t>
      </w:r>
    </w:p>
    <w:p w14:paraId="058B6958" w14:textId="77777777" w:rsidR="00963742" w:rsidRPr="006D4B5B" w:rsidRDefault="00963742" w:rsidP="00963742">
      <w:pPr>
        <w:pStyle w:val="Bezriadkovania"/>
        <w:spacing w:line="312" w:lineRule="auto"/>
        <w:jc w:val="both"/>
        <w:rPr>
          <w:rFonts w:ascii="Garamond" w:hAnsi="Garamond" w:cs="Calibri"/>
          <w:sz w:val="22"/>
          <w:szCs w:val="22"/>
        </w:rPr>
      </w:pPr>
    </w:p>
    <w:p w14:paraId="50551568" w14:textId="77777777" w:rsidR="00963742" w:rsidRPr="006D4B5B" w:rsidRDefault="00963742" w:rsidP="00872B30">
      <w:pPr>
        <w:pStyle w:val="Bezriadkovania"/>
        <w:jc w:val="both"/>
        <w:rPr>
          <w:rFonts w:ascii="Garamond" w:hAnsi="Garamond" w:cs="Calibri"/>
          <w:sz w:val="22"/>
          <w:szCs w:val="22"/>
        </w:rPr>
      </w:pPr>
      <w:r w:rsidRPr="006D4B5B">
        <w:rPr>
          <w:rFonts w:ascii="Garamond" w:hAnsi="Garamond" w:cs="Calibri"/>
          <w:sz w:val="22"/>
          <w:szCs w:val="22"/>
        </w:rPr>
        <w:t xml:space="preserve">Ponuka, pre účely zadávania tejto zákazky, je prejav slobodnej vôle </w:t>
      </w:r>
      <w:r w:rsidRPr="006D4B5B">
        <w:rPr>
          <w:rFonts w:ascii="Garamond" w:eastAsia="TimesNewRomanPSMT" w:hAnsi="Garamond" w:cs="Calibri"/>
          <w:color w:val="000000"/>
          <w:sz w:val="22"/>
          <w:szCs w:val="22"/>
        </w:rPr>
        <w:t>zaradeného záujemcu</w:t>
      </w:r>
      <w:r w:rsidRPr="006D4B5B">
        <w:rPr>
          <w:rFonts w:ascii="Garamond" w:hAnsi="Garamond" w:cs="Calibri"/>
          <w:sz w:val="22"/>
          <w:szCs w:val="22"/>
        </w:rPr>
        <w:t>, že chce za úhradu poskytnúť verejnému obstarávateľovi určené plnenie pri dodržaní podmienok stanovených verejným obstarávateľom bez určovania svojich osobitných podmienok.</w:t>
      </w:r>
    </w:p>
    <w:p w14:paraId="6B2318B6" w14:textId="77777777" w:rsidR="00963742" w:rsidRPr="006D4B5B" w:rsidRDefault="00963742" w:rsidP="00963742">
      <w:pPr>
        <w:pStyle w:val="Bezriadkovania"/>
        <w:spacing w:line="312" w:lineRule="auto"/>
        <w:jc w:val="both"/>
        <w:rPr>
          <w:rFonts w:ascii="Garamond" w:hAnsi="Garamond" w:cs="Calibri"/>
          <w:sz w:val="22"/>
          <w:szCs w:val="22"/>
        </w:rPr>
      </w:pPr>
    </w:p>
    <w:p w14:paraId="3C77E778" w14:textId="50ADA011" w:rsidR="00963742" w:rsidRPr="006D4B5B" w:rsidRDefault="00963742" w:rsidP="00872B30">
      <w:pPr>
        <w:pStyle w:val="Bezriadkovania"/>
        <w:jc w:val="both"/>
        <w:rPr>
          <w:rFonts w:ascii="Garamond" w:hAnsi="Garamond" w:cs="Calibri"/>
          <w:sz w:val="22"/>
          <w:szCs w:val="22"/>
        </w:rPr>
      </w:pPr>
      <w:r w:rsidRPr="006D4B5B">
        <w:rPr>
          <w:rFonts w:ascii="Garamond" w:hAnsi="Garamond" w:cs="Calibri"/>
          <w:sz w:val="22"/>
          <w:szCs w:val="22"/>
        </w:rPr>
        <w:t xml:space="preserve">Ponuku môžu predkladať </w:t>
      </w:r>
      <w:r w:rsidRPr="006D4B5B">
        <w:rPr>
          <w:rFonts w:ascii="Garamond" w:eastAsia="TimesNewRomanPSMT" w:hAnsi="Garamond" w:cs="Calibri"/>
          <w:color w:val="000000"/>
          <w:sz w:val="22"/>
          <w:szCs w:val="22"/>
        </w:rPr>
        <w:t xml:space="preserve">zaradení záujemcovia </w:t>
      </w:r>
      <w:r w:rsidRPr="006D4B5B">
        <w:rPr>
          <w:rFonts w:ascii="Garamond" w:hAnsi="Garamond" w:cs="Calibri"/>
          <w:sz w:val="22"/>
          <w:szCs w:val="22"/>
        </w:rPr>
        <w:t xml:space="preserve">(fyzické, právnické osoby alebo skupina fyzických alebo právnických osôb vystupujúcich voči verejnému obstarávateľovi spoločne). V prípade, že je </w:t>
      </w:r>
      <w:r w:rsidRPr="006D4B5B">
        <w:rPr>
          <w:rFonts w:ascii="Garamond" w:eastAsia="TimesNewRomanPSMT" w:hAnsi="Garamond" w:cs="Calibri"/>
          <w:color w:val="000000"/>
          <w:sz w:val="22"/>
          <w:szCs w:val="22"/>
        </w:rPr>
        <w:t>zaradeným záujemcom</w:t>
      </w:r>
      <w:r w:rsidRPr="006D4B5B">
        <w:rPr>
          <w:rFonts w:ascii="Garamond" w:hAnsi="Garamond" w:cs="Calibri"/>
          <w:sz w:val="22"/>
          <w:szCs w:val="22"/>
        </w:rPr>
        <w:t xml:space="preserve"> skupina, takýto </w:t>
      </w:r>
      <w:r w:rsidRPr="006D4B5B">
        <w:rPr>
          <w:rFonts w:ascii="Garamond" w:eastAsia="TimesNewRomanPSMT" w:hAnsi="Garamond" w:cs="Calibri"/>
          <w:color w:val="000000"/>
          <w:sz w:val="22"/>
          <w:szCs w:val="22"/>
        </w:rPr>
        <w:t>zaradený záujemca</w:t>
      </w:r>
      <w:r w:rsidRPr="006D4B5B">
        <w:rPr>
          <w:rFonts w:ascii="Garamond" w:hAnsi="Garamond" w:cs="Calibr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6D4B5B">
        <w:rPr>
          <w:rFonts w:ascii="Garamond" w:eastAsia="TimesNewRomanPSMT" w:hAnsi="Garamond" w:cs="Calibri"/>
          <w:color w:val="000000"/>
          <w:sz w:val="22"/>
          <w:szCs w:val="22"/>
        </w:rPr>
        <w:t>zaradených záujemcov</w:t>
      </w:r>
      <w:r w:rsidRPr="006D4B5B">
        <w:rPr>
          <w:rFonts w:ascii="Garamond" w:hAnsi="Garamond" w:cs="Calibr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EF7A90E" w14:textId="77777777" w:rsidR="00963742" w:rsidRPr="006D4B5B" w:rsidRDefault="00963742" w:rsidP="00963742">
      <w:pPr>
        <w:pStyle w:val="Bezriadkovania"/>
        <w:spacing w:line="312" w:lineRule="auto"/>
        <w:jc w:val="both"/>
        <w:rPr>
          <w:rFonts w:ascii="Garamond" w:hAnsi="Garamond" w:cs="Calibri"/>
          <w:sz w:val="22"/>
          <w:szCs w:val="22"/>
        </w:rPr>
      </w:pPr>
    </w:p>
    <w:p w14:paraId="78257604" w14:textId="2E2605A8" w:rsidR="00007B7D" w:rsidRPr="006D4B5B" w:rsidRDefault="005C7C99">
      <w:pPr>
        <w:pStyle w:val="Bezriadkovania1"/>
        <w:jc w:val="both"/>
        <w:rPr>
          <w:rFonts w:ascii="Garamond" w:hAnsi="Garamond" w:cs="Calibri"/>
          <w:sz w:val="22"/>
          <w:szCs w:val="22"/>
        </w:rPr>
      </w:pPr>
      <w:r w:rsidRPr="00125690">
        <w:rPr>
          <w:rFonts w:ascii="Garamond" w:hAnsi="Garamond"/>
          <w:color w:val="000000"/>
          <w:sz w:val="22"/>
          <w:szCs w:val="22"/>
        </w:rPr>
        <w:lastRenderedPageBreak/>
        <w:t xml:space="preserve">Zaradený záujemca </w:t>
      </w:r>
      <w:r w:rsidRPr="00125690">
        <w:rPr>
          <w:rFonts w:ascii="Garamond" w:hAnsi="Garamond"/>
          <w:sz w:val="22"/>
          <w:szCs w:val="22"/>
        </w:rPr>
        <w:t>môže predložiť iba jednu ponuku</w:t>
      </w:r>
      <w:r w:rsidR="00125690" w:rsidRPr="00125690">
        <w:rPr>
          <w:rFonts w:ascii="Garamond" w:hAnsi="Garamond"/>
          <w:sz w:val="22"/>
          <w:szCs w:val="22"/>
        </w:rPr>
        <w:t xml:space="preserve"> pre každú časť predmetu zákazky, na ktorú predkladá ponuku.</w:t>
      </w:r>
      <w:r w:rsidRPr="00125690">
        <w:rPr>
          <w:rFonts w:ascii="Garamond" w:hAnsi="Garamond"/>
          <w:sz w:val="22"/>
          <w:szCs w:val="22"/>
        </w:rPr>
        <w:t xml:space="preserve"> </w:t>
      </w:r>
    </w:p>
    <w:p w14:paraId="276C8924" w14:textId="77777777" w:rsidR="00963742" w:rsidRPr="006D4B5B" w:rsidRDefault="00963742" w:rsidP="00963742">
      <w:pPr>
        <w:spacing w:line="312" w:lineRule="auto"/>
        <w:ind w:left="426"/>
        <w:jc w:val="both"/>
        <w:rPr>
          <w:rFonts w:ascii="Garamond" w:hAnsi="Garamond" w:cs="Calibri"/>
          <w:b/>
          <w:bCs/>
          <w:smallCaps/>
          <w:sz w:val="22"/>
          <w:szCs w:val="22"/>
        </w:rPr>
      </w:pPr>
    </w:p>
    <w:p w14:paraId="09D5F682" w14:textId="77777777" w:rsidR="00963742" w:rsidRPr="006D4B5B" w:rsidRDefault="00963742" w:rsidP="00963742">
      <w:pPr>
        <w:numPr>
          <w:ilvl w:val="0"/>
          <w:numId w:val="6"/>
        </w:numPr>
        <w:spacing w:line="312" w:lineRule="auto"/>
        <w:ind w:left="426" w:hanging="426"/>
        <w:jc w:val="both"/>
        <w:rPr>
          <w:rFonts w:ascii="Garamond" w:hAnsi="Garamond" w:cs="Calibri"/>
          <w:b/>
          <w:bCs/>
          <w:smallCaps/>
          <w:sz w:val="22"/>
          <w:szCs w:val="22"/>
        </w:rPr>
      </w:pPr>
      <w:r w:rsidRPr="006D4B5B">
        <w:rPr>
          <w:rFonts w:ascii="Garamond" w:hAnsi="Garamond" w:cs="Calibri"/>
          <w:b/>
          <w:bCs/>
          <w:smallCaps/>
          <w:sz w:val="22"/>
          <w:szCs w:val="22"/>
        </w:rPr>
        <w:t xml:space="preserve"> </w:t>
      </w:r>
      <w:bookmarkStart w:id="6" w:name="_Toc488059675"/>
      <w:r w:rsidRPr="006D4B5B">
        <w:rPr>
          <w:rFonts w:ascii="Garamond" w:hAnsi="Garamond" w:cs="Calibri"/>
          <w:b/>
          <w:bCs/>
          <w:smallCaps/>
          <w:sz w:val="22"/>
          <w:szCs w:val="22"/>
        </w:rPr>
        <w:t>Jazyk ponuky</w:t>
      </w:r>
      <w:bookmarkEnd w:id="6"/>
    </w:p>
    <w:p w14:paraId="705E9731" w14:textId="23C87043" w:rsidR="00963742" w:rsidRPr="006D4B5B" w:rsidRDefault="00963742" w:rsidP="00872B30">
      <w:pPr>
        <w:pStyle w:val="Bezriadkovania"/>
        <w:jc w:val="both"/>
        <w:rPr>
          <w:rFonts w:ascii="Garamond" w:hAnsi="Garamond" w:cs="Calibri"/>
          <w:sz w:val="22"/>
          <w:szCs w:val="22"/>
        </w:rPr>
      </w:pPr>
      <w:r w:rsidRPr="006D4B5B">
        <w:rPr>
          <w:rFonts w:ascii="Garamond" w:eastAsia="TimesNewRomanPSMT" w:hAnsi="Garamond" w:cs="Calibri"/>
          <w:color w:val="000000"/>
          <w:sz w:val="22"/>
          <w:szCs w:val="22"/>
        </w:rPr>
        <w:t>Zaradený záujemca</w:t>
      </w:r>
      <w:r w:rsidRPr="006D4B5B">
        <w:rPr>
          <w:rFonts w:ascii="Garamond" w:hAnsi="Garamond" w:cs="Calibri"/>
          <w:sz w:val="22"/>
          <w:szCs w:val="22"/>
        </w:rPr>
        <w:t xml:space="preserve"> predkladá ponuku v slovenskom, českom jazyku alebo anglickom jazyku. Ak je jej súčasťou doklad alebo dokument vyhotovený v cudzom jazyku, predkladá sa spolu s jeho úradným prekladom do slovenčiny; to neplatí pre doklady a dokumenty vyhotovené v českom jazyku a anglickom jazyku. Ponuka musí byť predložená v čitateľnej a reprodukovateľnej podobe.</w:t>
      </w:r>
    </w:p>
    <w:p w14:paraId="77DB14F4" w14:textId="77777777" w:rsidR="00963742" w:rsidRPr="006D4B5B" w:rsidRDefault="00963742" w:rsidP="00963742">
      <w:pPr>
        <w:pStyle w:val="Bezriadkovania"/>
        <w:spacing w:line="312" w:lineRule="auto"/>
        <w:jc w:val="both"/>
        <w:rPr>
          <w:rFonts w:ascii="Garamond" w:hAnsi="Garamond" w:cs="Calibri"/>
          <w:strike/>
          <w:sz w:val="22"/>
          <w:szCs w:val="22"/>
          <w:highlight w:val="lightGray"/>
        </w:rPr>
      </w:pPr>
    </w:p>
    <w:p w14:paraId="2ABFD30C" w14:textId="77777777" w:rsidR="00963742" w:rsidRPr="006D4B5B" w:rsidRDefault="00963742" w:rsidP="00963742">
      <w:pPr>
        <w:numPr>
          <w:ilvl w:val="0"/>
          <w:numId w:val="6"/>
        </w:numPr>
        <w:spacing w:line="312" w:lineRule="auto"/>
        <w:ind w:left="426" w:hanging="426"/>
        <w:jc w:val="both"/>
        <w:rPr>
          <w:rFonts w:ascii="Garamond" w:hAnsi="Garamond" w:cs="Calibri"/>
          <w:b/>
          <w:bCs/>
          <w:smallCaps/>
          <w:sz w:val="22"/>
          <w:szCs w:val="22"/>
        </w:rPr>
      </w:pPr>
      <w:bookmarkStart w:id="7" w:name="_Toc488059676"/>
      <w:r w:rsidRPr="006D4B5B">
        <w:rPr>
          <w:rFonts w:ascii="Garamond" w:hAnsi="Garamond" w:cs="Calibri"/>
          <w:b/>
          <w:bCs/>
          <w:smallCaps/>
          <w:sz w:val="22"/>
          <w:szCs w:val="22"/>
        </w:rPr>
        <w:t>Predkladanie a obsah ponuky</w:t>
      </w:r>
      <w:bookmarkEnd w:id="7"/>
    </w:p>
    <w:p w14:paraId="1C103752" w14:textId="77777777" w:rsidR="00963742" w:rsidRPr="006D4B5B" w:rsidRDefault="00963742" w:rsidP="00872B30">
      <w:pPr>
        <w:pStyle w:val="Bezriadkovania"/>
        <w:jc w:val="both"/>
        <w:rPr>
          <w:rFonts w:ascii="Garamond" w:hAnsi="Garamond" w:cs="Calibri"/>
          <w:sz w:val="22"/>
          <w:szCs w:val="22"/>
        </w:rPr>
      </w:pPr>
      <w:r w:rsidRPr="006D4B5B">
        <w:rPr>
          <w:rFonts w:ascii="Garamond" w:hAnsi="Garamond" w:cs="Calibri"/>
          <w:sz w:val="22"/>
          <w:szCs w:val="22"/>
        </w:rPr>
        <w:t xml:space="preserve">Ponuky sa budú predkladať elektronicky v zmysle § 49 </w:t>
      </w:r>
      <w:r w:rsidRPr="006D4B5B">
        <w:rPr>
          <w:rFonts w:ascii="Garamond" w:hAnsi="Garamond" w:cs="Calibri"/>
          <w:sz w:val="22"/>
          <w:szCs w:val="22"/>
          <w:u w:val="single"/>
        </w:rPr>
        <w:t>ZVO</w:t>
      </w:r>
      <w:r w:rsidRPr="006D4B5B">
        <w:rPr>
          <w:rFonts w:ascii="Garamond" w:hAnsi="Garamond" w:cs="Calibri"/>
          <w:sz w:val="22"/>
          <w:szCs w:val="22"/>
        </w:rPr>
        <w:t xml:space="preserve"> do systému JOSEPHINE, umiestnenom na webovej adrese https://josephine.proebiz.com.</w:t>
      </w:r>
    </w:p>
    <w:p w14:paraId="352714F7" w14:textId="77777777" w:rsidR="00963742" w:rsidRPr="006D4B5B" w:rsidRDefault="00963742" w:rsidP="00963742">
      <w:pPr>
        <w:pStyle w:val="Bezriadkovania"/>
        <w:spacing w:line="312" w:lineRule="auto"/>
        <w:jc w:val="both"/>
        <w:rPr>
          <w:rFonts w:ascii="Garamond" w:hAnsi="Garamond" w:cs="Calibri"/>
          <w:sz w:val="22"/>
          <w:szCs w:val="22"/>
          <w:u w:val="single"/>
        </w:rPr>
      </w:pPr>
    </w:p>
    <w:p w14:paraId="375C08D8" w14:textId="77777777" w:rsidR="00963742" w:rsidRPr="006D4B5B" w:rsidRDefault="00963742" w:rsidP="00872B30">
      <w:pPr>
        <w:pStyle w:val="Bezriadkovania"/>
        <w:jc w:val="both"/>
        <w:rPr>
          <w:rFonts w:ascii="Garamond" w:hAnsi="Garamond" w:cs="Calibri"/>
          <w:sz w:val="22"/>
          <w:szCs w:val="22"/>
        </w:rPr>
      </w:pPr>
      <w:r w:rsidRPr="006D4B5B">
        <w:rPr>
          <w:rFonts w:ascii="Garamond" w:hAnsi="Garamond" w:cs="Calibri"/>
          <w:sz w:val="22"/>
          <w:szCs w:val="22"/>
          <w:u w:val="single"/>
        </w:rPr>
        <w:t>Predkladanie ponúk je umožnené iba autentifikovaným zaradeným záujemcom do daného zriadeného Dynamického nákupného systému</w:t>
      </w:r>
      <w:r w:rsidRPr="006D4B5B">
        <w:rPr>
          <w:rFonts w:ascii="Garamond" w:hAnsi="Garamond" w:cs="Calibri"/>
          <w:sz w:val="22"/>
          <w:szCs w:val="22"/>
        </w:rPr>
        <w:t xml:space="preserve">. Zaradený záujemca sa prihlasuje do systému pomocou </w:t>
      </w:r>
      <w:proofErr w:type="spellStart"/>
      <w:r w:rsidRPr="006D4B5B">
        <w:rPr>
          <w:rFonts w:ascii="Garamond" w:hAnsi="Garamond" w:cs="Calibri"/>
          <w:sz w:val="22"/>
          <w:szCs w:val="22"/>
        </w:rPr>
        <w:t>eID</w:t>
      </w:r>
      <w:proofErr w:type="spellEnd"/>
      <w:r w:rsidRPr="006D4B5B">
        <w:rPr>
          <w:rFonts w:ascii="Garamond" w:hAnsi="Garamond" w:cs="Calibri"/>
          <w:sz w:val="22"/>
          <w:szCs w:val="22"/>
        </w:rPr>
        <w:t xml:space="preserve"> alebo svojich hesiel, ktoré nadobudol v rámci autentifikačného procesu.</w:t>
      </w:r>
    </w:p>
    <w:p w14:paraId="60CC1A63" w14:textId="77777777" w:rsidR="00963742" w:rsidRPr="006D4B5B" w:rsidRDefault="00963742" w:rsidP="00963742">
      <w:pPr>
        <w:pStyle w:val="Bezriadkovania"/>
        <w:spacing w:line="312" w:lineRule="auto"/>
        <w:jc w:val="both"/>
        <w:rPr>
          <w:rFonts w:ascii="Garamond" w:hAnsi="Garamond" w:cs="Calibri"/>
          <w:sz w:val="22"/>
          <w:szCs w:val="22"/>
        </w:rPr>
      </w:pPr>
    </w:p>
    <w:p w14:paraId="578D73C6" w14:textId="77777777" w:rsidR="00007B7D" w:rsidRPr="006D4B5B" w:rsidRDefault="005C7C99">
      <w:pPr>
        <w:pStyle w:val="Bezriadkovania1"/>
        <w:jc w:val="both"/>
        <w:rPr>
          <w:rFonts w:ascii="Garamond" w:hAnsi="Garamond" w:cs="Calibri"/>
          <w:sz w:val="22"/>
          <w:szCs w:val="22"/>
        </w:rPr>
      </w:pPr>
      <w:r w:rsidRPr="00FB2974">
        <w:rPr>
          <w:rFonts w:ascii="Garamond" w:hAnsi="Garamond"/>
          <w:sz w:val="22"/>
          <w:szCs w:val="22"/>
        </w:rPr>
        <w:t xml:space="preserve">Autentifikovaný zaradený záujemca si po prihlásení do systému </w:t>
      </w:r>
      <w:r w:rsidR="00FB2974" w:rsidRPr="00FB2974">
        <w:rPr>
          <w:rFonts w:ascii="Garamond" w:hAnsi="Garamond"/>
          <w:sz w:val="22"/>
          <w:szCs w:val="22"/>
        </w:rPr>
        <w:t>JOSEPHINE</w:t>
      </w:r>
      <w:r w:rsidRPr="00FB2974">
        <w:rPr>
          <w:rFonts w:ascii="Garamond" w:hAnsi="Garamond"/>
          <w:sz w:val="22"/>
          <w:szCs w:val="22"/>
        </w:rPr>
        <w:t xml:space="preserve"> v záložke „Moje obstarávania“ vyberie predmetnú zákazku a vloží svoju ponuku do určeného formulára na príjem ponúk, ktorý nájde v záložke ponuky.</w:t>
      </w:r>
    </w:p>
    <w:p w14:paraId="282A908A" w14:textId="77777777" w:rsidR="00963742" w:rsidRPr="006D4B5B" w:rsidRDefault="00963742" w:rsidP="00963742">
      <w:pPr>
        <w:pStyle w:val="Bezriadkovania"/>
        <w:spacing w:line="312" w:lineRule="auto"/>
        <w:jc w:val="both"/>
        <w:rPr>
          <w:rFonts w:ascii="Garamond" w:hAnsi="Garamond" w:cs="Calibri"/>
          <w:sz w:val="22"/>
          <w:szCs w:val="22"/>
        </w:rPr>
      </w:pPr>
    </w:p>
    <w:p w14:paraId="03F7D521" w14:textId="242A45A3" w:rsidR="00963742" w:rsidRPr="006D4B5B" w:rsidRDefault="00963742" w:rsidP="00872B30">
      <w:pPr>
        <w:pStyle w:val="Bezriadkovania"/>
        <w:jc w:val="both"/>
        <w:rPr>
          <w:rFonts w:ascii="Garamond" w:hAnsi="Garamond" w:cs="Calibri"/>
          <w:sz w:val="22"/>
          <w:szCs w:val="22"/>
        </w:rPr>
      </w:pPr>
      <w:r w:rsidRPr="006D4B5B">
        <w:rPr>
          <w:rFonts w:ascii="Garamond" w:eastAsia="TimesNewRomanPSMT" w:hAnsi="Garamond" w:cs="Calibri"/>
          <w:color w:val="000000"/>
          <w:sz w:val="22"/>
          <w:szCs w:val="22"/>
        </w:rPr>
        <w:t xml:space="preserve">Zaradeným záujemcom </w:t>
      </w:r>
      <w:r w:rsidRPr="006D4B5B">
        <w:rPr>
          <w:rFonts w:ascii="Garamond" w:hAnsi="Garamond" w:cs="Calibri"/>
          <w:sz w:val="22"/>
          <w:szCs w:val="22"/>
        </w:rPr>
        <w:t xml:space="preserve">navrhovaná </w:t>
      </w:r>
      <w:r w:rsidRPr="006D4B5B">
        <w:rPr>
          <w:rFonts w:ascii="Garamond" w:hAnsi="Garamond" w:cs="Calibri"/>
          <w:color w:val="000000"/>
          <w:sz w:val="22"/>
          <w:szCs w:val="22"/>
          <w:shd w:val="clear" w:color="auto" w:fill="FFFFFF"/>
        </w:rPr>
        <w:t xml:space="preserve">celková cena verejného obstarávania musí byť uvedená na 2 desatinné miesta v EUR </w:t>
      </w:r>
      <w:r w:rsidR="003B1259" w:rsidRPr="006D4B5B">
        <w:rPr>
          <w:rFonts w:ascii="Garamond" w:hAnsi="Garamond" w:cs="Calibri"/>
          <w:color w:val="000000"/>
          <w:sz w:val="22"/>
          <w:szCs w:val="22"/>
          <w:shd w:val="clear" w:color="auto" w:fill="FFFFFF"/>
        </w:rPr>
        <w:t>bez</w:t>
      </w:r>
      <w:r w:rsidRPr="006D4B5B">
        <w:rPr>
          <w:rFonts w:ascii="Garamond" w:hAnsi="Garamond" w:cs="Calibri"/>
          <w:color w:val="000000"/>
          <w:sz w:val="22"/>
          <w:szCs w:val="22"/>
          <w:shd w:val="clear" w:color="auto" w:fill="FFFFFF"/>
        </w:rPr>
        <w:t xml:space="preserve"> DPH a vložená do </w:t>
      </w:r>
      <w:r w:rsidRPr="006D4B5B">
        <w:rPr>
          <w:rFonts w:ascii="Garamond" w:hAnsi="Garamond" w:cs="Calibr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55B8020B" w14:textId="77777777" w:rsidR="00963742" w:rsidRPr="006D4B5B" w:rsidRDefault="00963742" w:rsidP="00963742">
      <w:pPr>
        <w:autoSpaceDE w:val="0"/>
        <w:autoSpaceDN w:val="0"/>
        <w:adjustRightInd w:val="0"/>
        <w:spacing w:line="312" w:lineRule="auto"/>
        <w:jc w:val="both"/>
        <w:rPr>
          <w:rFonts w:ascii="Garamond" w:hAnsi="Garamond" w:cs="Calibri"/>
          <w:b/>
          <w:color w:val="000000"/>
          <w:sz w:val="22"/>
          <w:szCs w:val="22"/>
          <w:u w:val="single"/>
        </w:rPr>
      </w:pPr>
      <w:r w:rsidRPr="006D4B5B">
        <w:rPr>
          <w:rFonts w:ascii="Garamond" w:hAnsi="Garamond" w:cs="Calibri"/>
          <w:b/>
          <w:color w:val="000000"/>
          <w:sz w:val="22"/>
          <w:szCs w:val="22"/>
          <w:u w:val="single"/>
        </w:rPr>
        <w:t>Ponuka bude obsahovať:</w:t>
      </w:r>
    </w:p>
    <w:p w14:paraId="0958E525" w14:textId="77777777" w:rsidR="00007B7D" w:rsidRPr="006D190B" w:rsidRDefault="00C657CE" w:rsidP="00C657CE">
      <w:pPr>
        <w:pStyle w:val="Odsekzoznamu"/>
        <w:numPr>
          <w:ilvl w:val="0"/>
          <w:numId w:val="1"/>
        </w:numPr>
        <w:jc w:val="both"/>
        <w:rPr>
          <w:rFonts w:ascii="Garamond" w:hAnsi="Garamond" w:cs="Calibri"/>
          <w:sz w:val="22"/>
          <w:szCs w:val="22"/>
        </w:rPr>
      </w:pPr>
      <w:r w:rsidRPr="00C657CE">
        <w:rPr>
          <w:rFonts w:ascii="Garamond" w:hAnsi="Garamond"/>
          <w:b/>
          <w:bCs/>
          <w:color w:val="000000"/>
          <w:sz w:val="22"/>
          <w:szCs w:val="22"/>
        </w:rPr>
        <w:t>Vyhlásenie o parametroch alebo protokol</w:t>
      </w:r>
      <w:r w:rsidR="005C7C99" w:rsidRPr="004E30C8">
        <w:rPr>
          <w:rFonts w:ascii="Garamond" w:hAnsi="Garamond"/>
          <w:b/>
          <w:bCs/>
          <w:color w:val="000000"/>
          <w:sz w:val="22"/>
          <w:szCs w:val="22"/>
        </w:rPr>
        <w:t xml:space="preserve"> o skúške</w:t>
      </w:r>
      <w:r w:rsidRPr="00C657CE">
        <w:rPr>
          <w:rFonts w:ascii="Garamond" w:hAnsi="Garamond"/>
          <w:b/>
          <w:bCs/>
          <w:color w:val="000000"/>
          <w:sz w:val="22"/>
          <w:szCs w:val="22"/>
        </w:rPr>
        <w:t>, prípadne iný rovnocenný doklad</w:t>
      </w:r>
      <w:r w:rsidRPr="00C657CE">
        <w:rPr>
          <w:rFonts w:ascii="Garamond" w:hAnsi="Garamond"/>
          <w:color w:val="000000"/>
          <w:sz w:val="22"/>
          <w:szCs w:val="22"/>
        </w:rPr>
        <w:t>, z ktorého bude zrejmé</w:t>
      </w:r>
      <w:r w:rsidR="005C7C99" w:rsidRPr="004E30C8">
        <w:rPr>
          <w:rFonts w:ascii="Garamond" w:hAnsi="Garamond"/>
          <w:color w:val="000000"/>
          <w:sz w:val="22"/>
          <w:szCs w:val="22"/>
        </w:rPr>
        <w:t xml:space="preserve"> splnenie technických a kvalitatívnych parametrov predmetu zákazky podľa opisu predmetu zákazky, vrátane </w:t>
      </w:r>
      <w:r w:rsidRPr="00C657CE">
        <w:rPr>
          <w:rFonts w:ascii="Garamond" w:hAnsi="Garamond"/>
          <w:color w:val="000000"/>
          <w:sz w:val="22"/>
          <w:szCs w:val="22"/>
        </w:rPr>
        <w:t>druhu kameniva/horniny, pričom z dokladu musí vyplývať</w:t>
      </w:r>
      <w:r w:rsidR="005C7C99" w:rsidRPr="004E30C8">
        <w:rPr>
          <w:rFonts w:ascii="Garamond" w:hAnsi="Garamond"/>
          <w:color w:val="000000"/>
          <w:sz w:val="22"/>
          <w:szCs w:val="22"/>
        </w:rPr>
        <w:t>, že ponúkaný inertný posypový materiál je kamenná drvina frakcie 4–8 mm z vyvretej horniny, resp. magmatického kameniva, a nejde o vápenec,</w:t>
      </w:r>
    </w:p>
    <w:p w14:paraId="1150019F" w14:textId="77777777" w:rsidR="006D190B" w:rsidRPr="006D4B5B" w:rsidRDefault="006D190B" w:rsidP="006D190B">
      <w:pPr>
        <w:pStyle w:val="Odsekzoznamu"/>
        <w:ind w:left="360"/>
        <w:jc w:val="both"/>
        <w:rPr>
          <w:rFonts w:ascii="Garamond" w:hAnsi="Garamond" w:cs="Calibri"/>
          <w:sz w:val="22"/>
          <w:szCs w:val="22"/>
        </w:rPr>
      </w:pPr>
    </w:p>
    <w:p w14:paraId="3BA613C2" w14:textId="04BE3345" w:rsidR="00963742" w:rsidRPr="006D4B5B" w:rsidRDefault="00963742" w:rsidP="00963742">
      <w:pPr>
        <w:pStyle w:val="Odsekzoznamu"/>
        <w:numPr>
          <w:ilvl w:val="0"/>
          <w:numId w:val="1"/>
        </w:numPr>
        <w:autoSpaceDE w:val="0"/>
        <w:autoSpaceDN w:val="0"/>
        <w:adjustRightInd w:val="0"/>
        <w:spacing w:line="312" w:lineRule="auto"/>
        <w:ind w:left="357" w:hanging="357"/>
        <w:jc w:val="both"/>
        <w:rPr>
          <w:rFonts w:ascii="Garamond" w:eastAsia="TimesNewRomanPSMT" w:hAnsi="Garamond" w:cs="Calibri"/>
          <w:color w:val="000000"/>
          <w:sz w:val="22"/>
          <w:szCs w:val="22"/>
        </w:rPr>
      </w:pPr>
      <w:r w:rsidRPr="006D4B5B">
        <w:rPr>
          <w:rFonts w:ascii="Garamond" w:eastAsia="TimesNewRomanPSMT" w:hAnsi="Garamond" w:cs="Calibri"/>
          <w:b/>
          <w:bCs/>
          <w:color w:val="000000"/>
          <w:sz w:val="22"/>
          <w:szCs w:val="22"/>
        </w:rPr>
        <w:t>návrh</w:t>
      </w:r>
      <w:r w:rsidRPr="006D4B5B">
        <w:rPr>
          <w:rFonts w:ascii="Garamond" w:eastAsia="TimesNewRomanPSMT" w:hAnsi="Garamond" w:cs="Calibri"/>
          <w:color w:val="000000"/>
          <w:sz w:val="22"/>
          <w:szCs w:val="22"/>
        </w:rPr>
        <w:t xml:space="preserve"> zaradeného záujemcu </w:t>
      </w:r>
      <w:r w:rsidRPr="006D4B5B">
        <w:rPr>
          <w:rFonts w:ascii="Garamond" w:eastAsia="TimesNewRomanPSMT" w:hAnsi="Garamond" w:cs="Calibri"/>
          <w:b/>
          <w:bCs/>
          <w:color w:val="000000"/>
          <w:sz w:val="22"/>
          <w:szCs w:val="22"/>
        </w:rPr>
        <w:t>na plnenie kritéria</w:t>
      </w:r>
      <w:r w:rsidR="009771A4" w:rsidRPr="006D4B5B">
        <w:rPr>
          <w:rFonts w:ascii="Garamond" w:eastAsia="TimesNewRomanPSMT" w:hAnsi="Garamond" w:cs="Calibri"/>
          <w:b/>
          <w:bCs/>
          <w:color w:val="000000"/>
          <w:sz w:val="22"/>
          <w:szCs w:val="22"/>
        </w:rPr>
        <w:t xml:space="preserve"> pre tú časť</w:t>
      </w:r>
      <w:r w:rsidRPr="006D4B5B">
        <w:rPr>
          <w:rFonts w:ascii="Garamond" w:eastAsia="TimesNewRomanPSMT" w:hAnsi="Garamond" w:cs="Calibri"/>
          <w:color w:val="000000"/>
          <w:sz w:val="22"/>
          <w:szCs w:val="22"/>
        </w:rPr>
        <w:t xml:space="preserve"> predmetu </w:t>
      </w:r>
      <w:r w:rsidRPr="006D4B5B">
        <w:rPr>
          <w:rFonts w:ascii="Garamond" w:eastAsia="TimesNewRomanPSMT" w:hAnsi="Garamond" w:cs="Calibri"/>
          <w:sz w:val="22"/>
          <w:szCs w:val="22"/>
        </w:rPr>
        <w:t>zákazky</w:t>
      </w:r>
      <w:r w:rsidR="009771A4" w:rsidRPr="006D4B5B">
        <w:rPr>
          <w:rFonts w:ascii="Garamond" w:eastAsia="TimesNewRomanPSMT" w:hAnsi="Garamond" w:cs="Calibri"/>
          <w:sz w:val="22"/>
          <w:szCs w:val="22"/>
        </w:rPr>
        <w:t>, na ktorý</w:t>
      </w:r>
      <w:r w:rsidR="00671DB8" w:rsidRPr="006D4B5B">
        <w:rPr>
          <w:rFonts w:ascii="Garamond" w:eastAsia="TimesNewRomanPSMT" w:hAnsi="Garamond" w:cs="Calibri"/>
          <w:sz w:val="22"/>
          <w:szCs w:val="22"/>
        </w:rPr>
        <w:t xml:space="preserve"> predkladá ponuku</w:t>
      </w:r>
      <w:r w:rsidR="001C5B57" w:rsidRPr="006D4B5B">
        <w:rPr>
          <w:rFonts w:ascii="Garamond" w:eastAsia="TimesNewRomanPSMT" w:hAnsi="Garamond" w:cs="Calibri"/>
          <w:sz w:val="22"/>
          <w:szCs w:val="22"/>
        </w:rPr>
        <w:t>,</w:t>
      </w:r>
      <w:r w:rsidR="009771A4" w:rsidRPr="006D4B5B">
        <w:rPr>
          <w:rFonts w:ascii="Garamond" w:eastAsia="TimesNewRomanPSMT" w:hAnsi="Garamond" w:cs="Calibri"/>
          <w:sz w:val="22"/>
          <w:szCs w:val="22"/>
        </w:rPr>
        <w:t xml:space="preserve"> </w:t>
      </w:r>
      <w:r w:rsidRPr="006D4B5B">
        <w:rPr>
          <w:rFonts w:ascii="Garamond" w:hAnsi="Garamond" w:cs="Calibri"/>
          <w:color w:val="000000"/>
          <w:sz w:val="22"/>
          <w:szCs w:val="22"/>
          <w:shd w:val="clear" w:color="auto" w:fill="FFFFFF"/>
        </w:rPr>
        <w:t>vložený do systému JOSEPHINE,</w:t>
      </w:r>
    </w:p>
    <w:p w14:paraId="5179D414" w14:textId="77777777" w:rsidR="00963742" w:rsidRPr="006D4B5B" w:rsidRDefault="00963742" w:rsidP="00963742">
      <w:pPr>
        <w:pStyle w:val="Odsekzoznamu"/>
        <w:autoSpaceDE w:val="0"/>
        <w:autoSpaceDN w:val="0"/>
        <w:adjustRightInd w:val="0"/>
        <w:spacing w:line="312" w:lineRule="auto"/>
        <w:ind w:left="360"/>
        <w:jc w:val="both"/>
        <w:rPr>
          <w:rFonts w:ascii="Garamond" w:eastAsia="TimesNewRomanPSMT" w:hAnsi="Garamond" w:cs="Calibri"/>
          <w:sz w:val="22"/>
          <w:szCs w:val="22"/>
        </w:rPr>
      </w:pPr>
    </w:p>
    <w:p w14:paraId="49C9E9B1" w14:textId="77777777" w:rsidR="00963742" w:rsidRPr="006D4B5B" w:rsidRDefault="00963742" w:rsidP="00963742">
      <w:pPr>
        <w:numPr>
          <w:ilvl w:val="0"/>
          <w:numId w:val="6"/>
        </w:numPr>
        <w:spacing w:line="312" w:lineRule="auto"/>
        <w:ind w:left="426" w:hanging="426"/>
        <w:jc w:val="both"/>
        <w:rPr>
          <w:rFonts w:ascii="Garamond" w:hAnsi="Garamond" w:cs="Calibri"/>
          <w:b/>
          <w:bCs/>
          <w:smallCaps/>
          <w:sz w:val="22"/>
          <w:szCs w:val="22"/>
        </w:rPr>
      </w:pPr>
      <w:bookmarkStart w:id="8" w:name="_Toc488059677"/>
      <w:r w:rsidRPr="006D4B5B">
        <w:rPr>
          <w:rFonts w:ascii="Garamond" w:hAnsi="Garamond" w:cs="Calibri"/>
          <w:b/>
          <w:bCs/>
          <w:smallCaps/>
          <w:sz w:val="22"/>
          <w:szCs w:val="22"/>
        </w:rPr>
        <w:t>Lehota na predkladanie ponúk</w:t>
      </w:r>
      <w:bookmarkEnd w:id="8"/>
    </w:p>
    <w:p w14:paraId="3B6598DF" w14:textId="77777777" w:rsidR="00007B7D" w:rsidRPr="006D4B5B" w:rsidRDefault="005C7C99">
      <w:pPr>
        <w:pStyle w:val="Bezriadkovania1"/>
        <w:spacing w:line="312" w:lineRule="auto"/>
        <w:jc w:val="both"/>
        <w:rPr>
          <w:rFonts w:ascii="Garamond" w:hAnsi="Garamond" w:cs="Calibri"/>
          <w:sz w:val="22"/>
          <w:szCs w:val="22"/>
        </w:rPr>
      </w:pPr>
      <w:r w:rsidRPr="00717750">
        <w:rPr>
          <w:rFonts w:ascii="Garamond" w:hAnsi="Garamond"/>
          <w:sz w:val="22"/>
          <w:szCs w:val="22"/>
        </w:rPr>
        <w:t xml:space="preserve">Ponuky musia byť </w:t>
      </w:r>
      <w:r w:rsidRPr="00717750">
        <w:rPr>
          <w:rFonts w:ascii="Garamond" w:hAnsi="Garamond"/>
          <w:b/>
          <w:sz w:val="22"/>
          <w:szCs w:val="22"/>
        </w:rPr>
        <w:t xml:space="preserve">doručené do lehoty určenej v systéme </w:t>
      </w:r>
      <w:r w:rsidR="00717750" w:rsidRPr="00717750">
        <w:rPr>
          <w:rFonts w:ascii="Garamond" w:hAnsi="Garamond"/>
          <w:b/>
          <w:bCs/>
          <w:sz w:val="22"/>
          <w:szCs w:val="22"/>
        </w:rPr>
        <w:t>JOSEPHINE</w:t>
      </w:r>
      <w:r w:rsidRPr="00717750">
        <w:rPr>
          <w:rFonts w:ascii="Garamond" w:hAnsi="Garamond"/>
          <w:b/>
          <w:sz w:val="22"/>
          <w:szCs w:val="22"/>
        </w:rPr>
        <w:t>.</w:t>
      </w:r>
    </w:p>
    <w:p w14:paraId="29EA93B5" w14:textId="77777777" w:rsidR="00963742" w:rsidRPr="006D4B5B" w:rsidRDefault="00963742" w:rsidP="00963742">
      <w:pPr>
        <w:pStyle w:val="Bezriadkovania"/>
        <w:spacing w:line="312" w:lineRule="auto"/>
        <w:jc w:val="both"/>
        <w:rPr>
          <w:rFonts w:ascii="Garamond" w:hAnsi="Garamond" w:cs="Calibri"/>
          <w:b/>
          <w:bCs/>
          <w:sz w:val="22"/>
          <w:szCs w:val="22"/>
          <w:u w:val="single"/>
        </w:rPr>
      </w:pPr>
    </w:p>
    <w:p w14:paraId="27314732" w14:textId="77777777" w:rsidR="00963742" w:rsidRPr="006D4B5B" w:rsidRDefault="00963742" w:rsidP="00963742">
      <w:pPr>
        <w:spacing w:line="312" w:lineRule="auto"/>
        <w:jc w:val="center"/>
        <w:rPr>
          <w:rFonts w:ascii="Garamond" w:hAnsi="Garamond" w:cs="Calibri"/>
          <w:b/>
          <w:color w:val="FF0000"/>
          <w:sz w:val="22"/>
          <w:szCs w:val="22"/>
          <w:u w:val="single"/>
        </w:rPr>
      </w:pPr>
      <w:r w:rsidRPr="006D4B5B">
        <w:rPr>
          <w:rFonts w:ascii="Garamond" w:hAnsi="Garamond" w:cs="Calibri"/>
          <w:b/>
          <w:color w:val="FF0000"/>
          <w:sz w:val="22"/>
          <w:szCs w:val="22"/>
          <w:u w:val="single"/>
        </w:rPr>
        <w:t>UPOZORNENIE</w:t>
      </w:r>
    </w:p>
    <w:p w14:paraId="288504BC" w14:textId="77777777" w:rsidR="00963742" w:rsidRPr="006D4B5B" w:rsidRDefault="00963742" w:rsidP="00606BF8">
      <w:pPr>
        <w:pStyle w:val="Odsekzoznamu"/>
        <w:ind w:left="0"/>
        <w:jc w:val="both"/>
        <w:rPr>
          <w:rFonts w:ascii="Garamond" w:hAnsi="Garamond" w:cs="Calibri"/>
          <w:b/>
          <w:sz w:val="22"/>
          <w:szCs w:val="22"/>
        </w:rPr>
      </w:pPr>
      <w:r w:rsidRPr="006D4B5B">
        <w:rPr>
          <w:rFonts w:ascii="Garamond" w:hAnsi="Garamond" w:cs="Calibri"/>
          <w:b/>
          <w:sz w:val="22"/>
          <w:szCs w:val="22"/>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12136349" w14:textId="77777777" w:rsidR="00963742" w:rsidRPr="006D4B5B" w:rsidRDefault="00963742" w:rsidP="00963742">
      <w:pPr>
        <w:pStyle w:val="Bezriadkovania"/>
        <w:spacing w:line="312" w:lineRule="auto"/>
        <w:jc w:val="both"/>
        <w:rPr>
          <w:rFonts w:ascii="Garamond" w:hAnsi="Garamond" w:cs="Calibri"/>
          <w:sz w:val="22"/>
          <w:szCs w:val="22"/>
        </w:rPr>
      </w:pPr>
    </w:p>
    <w:p w14:paraId="0CD4A9D6" w14:textId="77777777" w:rsidR="00963742" w:rsidRPr="006D4B5B" w:rsidRDefault="00963742" w:rsidP="00606BF8">
      <w:pPr>
        <w:numPr>
          <w:ilvl w:val="0"/>
          <w:numId w:val="6"/>
        </w:numPr>
        <w:ind w:left="426" w:hanging="426"/>
        <w:jc w:val="both"/>
        <w:rPr>
          <w:rFonts w:ascii="Garamond" w:hAnsi="Garamond" w:cs="Calibri"/>
          <w:b/>
          <w:sz w:val="22"/>
          <w:szCs w:val="22"/>
        </w:rPr>
      </w:pPr>
      <w:r w:rsidRPr="006D4B5B">
        <w:rPr>
          <w:rFonts w:ascii="Garamond" w:hAnsi="Garamond" w:cs="Calibri"/>
          <w:sz w:val="22"/>
          <w:szCs w:val="22"/>
        </w:rPr>
        <w:t xml:space="preserve"> </w:t>
      </w:r>
      <w:bookmarkStart w:id="9" w:name="_Toc488059678"/>
      <w:r w:rsidRPr="006D4B5B">
        <w:rPr>
          <w:rFonts w:ascii="Garamond" w:hAnsi="Garamond" w:cs="Calibri"/>
          <w:b/>
          <w:bCs/>
          <w:smallCaps/>
          <w:sz w:val="22"/>
          <w:szCs w:val="22"/>
        </w:rPr>
        <w:t>Platnosť (viazanosť) ponuky</w:t>
      </w:r>
      <w:bookmarkEnd w:id="9"/>
    </w:p>
    <w:p w14:paraId="558420B3" w14:textId="77777777" w:rsidR="00963742" w:rsidRPr="006D4B5B" w:rsidRDefault="00963742" w:rsidP="00606BF8">
      <w:pPr>
        <w:pStyle w:val="Bezriadkovania"/>
        <w:jc w:val="both"/>
        <w:rPr>
          <w:rFonts w:ascii="Garamond" w:hAnsi="Garamond" w:cs="Calibri"/>
          <w:sz w:val="22"/>
          <w:szCs w:val="22"/>
        </w:rPr>
      </w:pPr>
      <w:r w:rsidRPr="006D4B5B">
        <w:rPr>
          <w:rFonts w:ascii="Garamond" w:hAnsi="Garamond" w:cs="Calibri"/>
          <w:sz w:val="22"/>
          <w:szCs w:val="22"/>
        </w:rPr>
        <w:t>Viazanosť ponúk sa nevyžaduje.</w:t>
      </w:r>
    </w:p>
    <w:p w14:paraId="48E76871" w14:textId="77777777" w:rsidR="00963742" w:rsidRPr="006D4B5B" w:rsidRDefault="00963742" w:rsidP="00963742">
      <w:pPr>
        <w:pStyle w:val="Bezriadkovania"/>
        <w:spacing w:line="312" w:lineRule="auto"/>
        <w:jc w:val="both"/>
        <w:rPr>
          <w:rFonts w:ascii="Garamond" w:hAnsi="Garamond" w:cs="Calibri"/>
          <w:b/>
          <w:color w:val="000000"/>
          <w:sz w:val="22"/>
          <w:szCs w:val="22"/>
        </w:rPr>
      </w:pPr>
    </w:p>
    <w:p w14:paraId="709E82BA" w14:textId="77777777" w:rsidR="00963742" w:rsidRPr="006D4B5B" w:rsidRDefault="00963742" w:rsidP="00606BF8">
      <w:pPr>
        <w:numPr>
          <w:ilvl w:val="0"/>
          <w:numId w:val="6"/>
        </w:numPr>
        <w:ind w:left="426" w:hanging="426"/>
        <w:jc w:val="both"/>
        <w:rPr>
          <w:rFonts w:ascii="Garamond" w:hAnsi="Garamond" w:cs="Calibri"/>
          <w:b/>
          <w:sz w:val="22"/>
          <w:szCs w:val="22"/>
        </w:rPr>
      </w:pPr>
      <w:r w:rsidRPr="006D4B5B">
        <w:rPr>
          <w:rFonts w:ascii="Garamond" w:hAnsi="Garamond" w:cs="Calibri"/>
          <w:sz w:val="22"/>
          <w:szCs w:val="22"/>
        </w:rPr>
        <w:t xml:space="preserve"> </w:t>
      </w:r>
      <w:bookmarkStart w:id="10" w:name="_Toc488059679"/>
      <w:r w:rsidRPr="006D4B5B">
        <w:rPr>
          <w:rFonts w:ascii="Garamond" w:hAnsi="Garamond" w:cs="Calibri"/>
          <w:b/>
          <w:bCs/>
          <w:smallCaps/>
          <w:sz w:val="22"/>
          <w:szCs w:val="22"/>
        </w:rPr>
        <w:t>Zábezpeka ponuky</w:t>
      </w:r>
      <w:bookmarkEnd w:id="10"/>
    </w:p>
    <w:p w14:paraId="0C0A04F2" w14:textId="77777777" w:rsidR="00963742" w:rsidRPr="006D4B5B" w:rsidRDefault="00963742" w:rsidP="00606BF8">
      <w:pPr>
        <w:jc w:val="both"/>
        <w:rPr>
          <w:rFonts w:ascii="Garamond" w:hAnsi="Garamond" w:cs="Calibri"/>
          <w:b/>
          <w:strike/>
          <w:sz w:val="22"/>
          <w:szCs w:val="22"/>
        </w:rPr>
      </w:pPr>
      <w:r w:rsidRPr="006D4B5B">
        <w:rPr>
          <w:rFonts w:ascii="Garamond" w:hAnsi="Garamond" w:cs="Calibri"/>
          <w:sz w:val="22"/>
          <w:szCs w:val="22"/>
        </w:rPr>
        <w:t xml:space="preserve">Zábezpeka ponuky sa nevyžaduje. </w:t>
      </w:r>
    </w:p>
    <w:p w14:paraId="776C76A0" w14:textId="77777777" w:rsidR="00963742" w:rsidRPr="006D4B5B" w:rsidRDefault="00963742" w:rsidP="00963742">
      <w:pPr>
        <w:spacing w:line="312" w:lineRule="auto"/>
        <w:jc w:val="both"/>
        <w:rPr>
          <w:rFonts w:ascii="Garamond" w:hAnsi="Garamond" w:cs="Calibri"/>
          <w:sz w:val="22"/>
          <w:szCs w:val="22"/>
        </w:rPr>
      </w:pPr>
    </w:p>
    <w:p w14:paraId="170FD99B" w14:textId="77777777" w:rsidR="00963742" w:rsidRPr="006D4B5B" w:rsidRDefault="00963742" w:rsidP="00606BF8">
      <w:pPr>
        <w:numPr>
          <w:ilvl w:val="0"/>
          <w:numId w:val="6"/>
        </w:numPr>
        <w:ind w:left="426" w:hanging="426"/>
        <w:jc w:val="both"/>
        <w:rPr>
          <w:rFonts w:ascii="Garamond" w:hAnsi="Garamond" w:cs="Calibri"/>
          <w:b/>
          <w:sz w:val="22"/>
          <w:szCs w:val="22"/>
        </w:rPr>
      </w:pPr>
      <w:r w:rsidRPr="006D4B5B">
        <w:rPr>
          <w:rFonts w:ascii="Garamond" w:hAnsi="Garamond" w:cs="Calibri"/>
          <w:b/>
          <w:sz w:val="22"/>
          <w:szCs w:val="22"/>
        </w:rPr>
        <w:t xml:space="preserve"> </w:t>
      </w:r>
      <w:bookmarkStart w:id="11" w:name="_Toc488059680"/>
      <w:r w:rsidRPr="006D4B5B">
        <w:rPr>
          <w:rFonts w:ascii="Garamond" w:hAnsi="Garamond" w:cs="Calibri"/>
          <w:b/>
          <w:bCs/>
          <w:smallCaps/>
          <w:sz w:val="22"/>
          <w:szCs w:val="22"/>
        </w:rPr>
        <w:t>Doplnenie, zmena a odvolanie ponuky</w:t>
      </w:r>
      <w:bookmarkEnd w:id="11"/>
    </w:p>
    <w:p w14:paraId="561BBDFD" w14:textId="77777777" w:rsidR="00963742" w:rsidRPr="006D4B5B" w:rsidRDefault="00963742" w:rsidP="00606BF8">
      <w:pPr>
        <w:autoSpaceDE w:val="0"/>
        <w:autoSpaceDN w:val="0"/>
        <w:adjustRightInd w:val="0"/>
        <w:jc w:val="both"/>
        <w:rPr>
          <w:rFonts w:ascii="Garamond" w:eastAsia="TimesNewRomanPSMT" w:hAnsi="Garamond" w:cs="Calibri"/>
          <w:color w:val="000000"/>
          <w:sz w:val="22"/>
          <w:szCs w:val="22"/>
        </w:rPr>
      </w:pPr>
      <w:r w:rsidRPr="006D4B5B">
        <w:rPr>
          <w:rFonts w:ascii="Garamond" w:eastAsia="TimesNewRomanPSMT" w:hAnsi="Garamond" w:cs="Calibri"/>
          <w:color w:val="000000"/>
          <w:sz w:val="22"/>
          <w:szCs w:val="22"/>
        </w:rPr>
        <w:t>Zaradený záujemca môže predloženú ponuku doplniť, zmeniť alebo odvolať do uplynutia lehoty na p</w:t>
      </w:r>
      <w:r w:rsidRPr="006D4B5B">
        <w:rPr>
          <w:rFonts w:ascii="Garamond" w:hAnsi="Garamond" w:cs="Calibri"/>
          <w:color w:val="000000"/>
          <w:sz w:val="22"/>
          <w:szCs w:val="22"/>
        </w:rPr>
        <w:t xml:space="preserve">redkladanie </w:t>
      </w:r>
      <w:r w:rsidRPr="006D4B5B">
        <w:rPr>
          <w:rFonts w:ascii="Garamond" w:eastAsia="TimesNewRomanPSMT" w:hAnsi="Garamond" w:cs="Calibri"/>
          <w:color w:val="000000"/>
          <w:sz w:val="22"/>
          <w:szCs w:val="22"/>
        </w:rPr>
        <w:t>ponúk. Doplnenie alebo zmenu ponuky je možné vykonať prostredníctvom funkcionality webovej aplikácie JOSEPHINE v </w:t>
      </w:r>
      <w:r w:rsidRPr="006D4B5B">
        <w:rPr>
          <w:rFonts w:ascii="Garamond" w:hAnsi="Garamond" w:cs="Calibri"/>
          <w:color w:val="000000"/>
          <w:sz w:val="22"/>
          <w:szCs w:val="22"/>
        </w:rPr>
        <w:t xml:space="preserve">primeranej </w:t>
      </w:r>
      <w:r w:rsidRPr="006D4B5B">
        <w:rPr>
          <w:rFonts w:ascii="Garamond" w:eastAsia="TimesNewRomanPSMT" w:hAnsi="Garamond" w:cs="Calibr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015472F9" w14:textId="77777777" w:rsidR="00963742" w:rsidRPr="006D4B5B" w:rsidRDefault="00963742" w:rsidP="00963742">
      <w:pPr>
        <w:autoSpaceDE w:val="0"/>
        <w:autoSpaceDN w:val="0"/>
        <w:adjustRightInd w:val="0"/>
        <w:spacing w:line="312" w:lineRule="auto"/>
        <w:jc w:val="both"/>
        <w:rPr>
          <w:rFonts w:ascii="Garamond" w:eastAsia="TimesNewRomanPSMT" w:hAnsi="Garamond" w:cs="Calibri"/>
          <w:color w:val="000000"/>
          <w:sz w:val="22"/>
          <w:szCs w:val="22"/>
        </w:rPr>
      </w:pPr>
    </w:p>
    <w:p w14:paraId="1FCB68B1" w14:textId="77777777" w:rsidR="00963742" w:rsidRPr="006D4B5B" w:rsidRDefault="00963742" w:rsidP="00606BF8">
      <w:pPr>
        <w:numPr>
          <w:ilvl w:val="0"/>
          <w:numId w:val="6"/>
        </w:numPr>
        <w:ind w:left="426" w:hanging="426"/>
        <w:jc w:val="both"/>
        <w:rPr>
          <w:rFonts w:ascii="Garamond" w:hAnsi="Garamond" w:cs="Calibri"/>
          <w:b/>
          <w:sz w:val="22"/>
          <w:szCs w:val="22"/>
        </w:rPr>
      </w:pPr>
      <w:r w:rsidRPr="006D4B5B">
        <w:rPr>
          <w:rFonts w:ascii="Garamond" w:hAnsi="Garamond" w:cs="Calibri"/>
          <w:b/>
          <w:sz w:val="22"/>
          <w:szCs w:val="22"/>
        </w:rPr>
        <w:t xml:space="preserve"> </w:t>
      </w:r>
      <w:bookmarkStart w:id="12" w:name="_Toc488059681"/>
      <w:r w:rsidRPr="006D4B5B">
        <w:rPr>
          <w:rFonts w:ascii="Garamond" w:hAnsi="Garamond" w:cs="Calibri"/>
          <w:b/>
          <w:bCs/>
          <w:smallCaps/>
          <w:sz w:val="22"/>
          <w:szCs w:val="22"/>
        </w:rPr>
        <w:t>Náklady na ponuku</w:t>
      </w:r>
      <w:bookmarkEnd w:id="12"/>
    </w:p>
    <w:p w14:paraId="597C048C" w14:textId="23896F51" w:rsidR="00963742" w:rsidRPr="006D4B5B" w:rsidRDefault="00963742" w:rsidP="00606BF8">
      <w:pPr>
        <w:autoSpaceDE w:val="0"/>
        <w:autoSpaceDN w:val="0"/>
        <w:adjustRightInd w:val="0"/>
        <w:jc w:val="both"/>
        <w:rPr>
          <w:rFonts w:ascii="Garamond" w:eastAsia="TimesNewRomanPSMT" w:hAnsi="Garamond" w:cs="Calibri"/>
          <w:color w:val="000000"/>
          <w:sz w:val="22"/>
          <w:szCs w:val="22"/>
        </w:rPr>
      </w:pPr>
      <w:r w:rsidRPr="006D4B5B">
        <w:rPr>
          <w:rFonts w:ascii="Garamond" w:eastAsia="TimesNewRomanPSMT" w:hAnsi="Garamond" w:cs="Calibri"/>
          <w:color w:val="000000"/>
          <w:sz w:val="22"/>
          <w:szCs w:val="22"/>
        </w:rPr>
        <w:t xml:space="preserve">Všetky výdavky spojené s prípravou a predložením ponuky znáša zaradený záujemca bez akéhokoľvek finančného alebo iného nároku voči verejnému obstarávateľovi a to aj v prípade, že verejný obstarávateľ </w:t>
      </w:r>
      <w:r w:rsidRPr="006D4B5B">
        <w:rPr>
          <w:rFonts w:ascii="Garamond" w:hAnsi="Garamond" w:cs="Calibri"/>
          <w:color w:val="000000"/>
          <w:sz w:val="22"/>
          <w:szCs w:val="22"/>
        </w:rPr>
        <w:t xml:space="preserve">neprijme ani jednu z </w:t>
      </w:r>
      <w:r w:rsidRPr="006D4B5B">
        <w:rPr>
          <w:rFonts w:ascii="Garamond" w:eastAsia="TimesNewRomanPSMT" w:hAnsi="Garamond" w:cs="Calibri"/>
          <w:color w:val="000000"/>
          <w:sz w:val="22"/>
          <w:szCs w:val="22"/>
        </w:rPr>
        <w:t>predložených ponúk alebo zruší postup zadávania zákazky.</w:t>
      </w:r>
    </w:p>
    <w:p w14:paraId="05C767AF" w14:textId="77777777" w:rsidR="00963742" w:rsidRPr="006D4B5B" w:rsidRDefault="00963742" w:rsidP="00963742">
      <w:pPr>
        <w:autoSpaceDE w:val="0"/>
        <w:autoSpaceDN w:val="0"/>
        <w:adjustRightInd w:val="0"/>
        <w:spacing w:line="312" w:lineRule="auto"/>
        <w:jc w:val="both"/>
        <w:rPr>
          <w:rFonts w:ascii="Garamond" w:eastAsia="TimesNewRomanPSMT" w:hAnsi="Garamond" w:cs="Calibri"/>
          <w:color w:val="000000"/>
          <w:sz w:val="22"/>
          <w:szCs w:val="22"/>
        </w:rPr>
      </w:pPr>
    </w:p>
    <w:p w14:paraId="4DE16743" w14:textId="77777777" w:rsidR="00963742" w:rsidRPr="006D4B5B" w:rsidRDefault="00963742" w:rsidP="00606BF8">
      <w:pPr>
        <w:numPr>
          <w:ilvl w:val="0"/>
          <w:numId w:val="6"/>
        </w:numPr>
        <w:ind w:left="426" w:hanging="426"/>
        <w:jc w:val="both"/>
        <w:rPr>
          <w:rFonts w:ascii="Garamond" w:hAnsi="Garamond" w:cs="Calibri"/>
          <w:b/>
          <w:sz w:val="22"/>
          <w:szCs w:val="22"/>
        </w:rPr>
      </w:pPr>
      <w:r w:rsidRPr="006D4B5B">
        <w:rPr>
          <w:rFonts w:ascii="Garamond" w:hAnsi="Garamond" w:cs="Calibri"/>
          <w:sz w:val="22"/>
          <w:szCs w:val="22"/>
        </w:rPr>
        <w:t xml:space="preserve"> </w:t>
      </w:r>
      <w:bookmarkStart w:id="13" w:name="_Toc488059682"/>
      <w:r w:rsidRPr="006D4B5B">
        <w:rPr>
          <w:rFonts w:ascii="Garamond" w:hAnsi="Garamond" w:cs="Calibri"/>
          <w:b/>
          <w:bCs/>
          <w:smallCaps/>
          <w:sz w:val="22"/>
          <w:szCs w:val="22"/>
        </w:rPr>
        <w:t>Variantné riešenie</w:t>
      </w:r>
      <w:bookmarkEnd w:id="13"/>
    </w:p>
    <w:p w14:paraId="5B434224" w14:textId="55F06541" w:rsidR="00963742" w:rsidRPr="006D4B5B" w:rsidRDefault="00963742" w:rsidP="00606BF8">
      <w:pPr>
        <w:autoSpaceDE w:val="0"/>
        <w:autoSpaceDN w:val="0"/>
        <w:adjustRightInd w:val="0"/>
        <w:jc w:val="both"/>
        <w:rPr>
          <w:rFonts w:ascii="Garamond" w:eastAsia="TimesNewRomanPSMT" w:hAnsi="Garamond" w:cs="Calibri"/>
          <w:color w:val="000000"/>
          <w:sz w:val="22"/>
          <w:szCs w:val="22"/>
        </w:rPr>
      </w:pPr>
      <w:r w:rsidRPr="006D4B5B">
        <w:rPr>
          <w:rFonts w:ascii="Garamond" w:eastAsia="TimesNewRomanPSMT" w:hAnsi="Garamond" w:cs="Calibr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3E4D3FE3" w14:textId="77777777" w:rsidR="00963742" w:rsidRPr="006D4B5B" w:rsidRDefault="00963742" w:rsidP="00963742">
      <w:pPr>
        <w:autoSpaceDE w:val="0"/>
        <w:autoSpaceDN w:val="0"/>
        <w:adjustRightInd w:val="0"/>
        <w:spacing w:line="312" w:lineRule="auto"/>
        <w:jc w:val="both"/>
        <w:rPr>
          <w:rFonts w:ascii="Garamond" w:eastAsia="TimesNewRomanPSMT" w:hAnsi="Garamond" w:cs="Calibri"/>
          <w:color w:val="000000"/>
          <w:sz w:val="22"/>
          <w:szCs w:val="22"/>
        </w:rPr>
      </w:pPr>
    </w:p>
    <w:p w14:paraId="3498B504" w14:textId="77777777" w:rsidR="00963742" w:rsidRPr="006D4B5B" w:rsidRDefault="00963742" w:rsidP="00606BF8">
      <w:pPr>
        <w:numPr>
          <w:ilvl w:val="0"/>
          <w:numId w:val="6"/>
        </w:numPr>
        <w:ind w:left="426" w:hanging="426"/>
        <w:jc w:val="both"/>
        <w:rPr>
          <w:rFonts w:ascii="Garamond" w:hAnsi="Garamond" w:cs="Calibri"/>
          <w:b/>
          <w:sz w:val="22"/>
          <w:szCs w:val="22"/>
        </w:rPr>
      </w:pPr>
      <w:r w:rsidRPr="006D4B5B">
        <w:rPr>
          <w:rFonts w:ascii="Garamond" w:hAnsi="Garamond" w:cs="Calibri"/>
          <w:sz w:val="22"/>
          <w:szCs w:val="22"/>
        </w:rPr>
        <w:t xml:space="preserve"> </w:t>
      </w:r>
      <w:bookmarkStart w:id="14" w:name="_Toc488059683"/>
      <w:r w:rsidRPr="006D4B5B">
        <w:rPr>
          <w:rFonts w:ascii="Garamond" w:hAnsi="Garamond" w:cs="Calibri"/>
          <w:b/>
          <w:bCs/>
          <w:smallCaps/>
          <w:sz w:val="22"/>
          <w:szCs w:val="22"/>
        </w:rPr>
        <w:t>Predkladanie žiadostí o súťažné podklady</w:t>
      </w:r>
      <w:bookmarkEnd w:id="14"/>
    </w:p>
    <w:p w14:paraId="61653437" w14:textId="77777777" w:rsidR="00963742" w:rsidRPr="006D4B5B" w:rsidRDefault="00963742" w:rsidP="00606BF8">
      <w:pPr>
        <w:autoSpaceDE w:val="0"/>
        <w:autoSpaceDN w:val="0"/>
        <w:adjustRightInd w:val="0"/>
        <w:jc w:val="both"/>
        <w:rPr>
          <w:rFonts w:ascii="Garamond" w:eastAsia="TimesNewRomanPSMT" w:hAnsi="Garamond" w:cs="Calibri"/>
          <w:color w:val="000000"/>
          <w:sz w:val="22"/>
          <w:szCs w:val="22"/>
        </w:rPr>
      </w:pPr>
      <w:r w:rsidRPr="006D4B5B">
        <w:rPr>
          <w:rFonts w:ascii="Garamond" w:eastAsia="TimesNewRomanPSMT" w:hAnsi="Garamond" w:cs="Calibri"/>
          <w:color w:val="000000"/>
          <w:sz w:val="22"/>
          <w:szCs w:val="22"/>
        </w:rPr>
        <w:t>Zaradený záujemca nebude žiadať o súťažné podklady, nakoľko tieto mu budú sprístupnené cez webovú aplikáciu JOSEPHINE.</w:t>
      </w:r>
      <w:bookmarkStart w:id="15" w:name="_Hlk131077176"/>
      <w:r w:rsidRPr="006D4B5B">
        <w:rPr>
          <w:rFonts w:ascii="Garamond" w:eastAsia="TimesNewRomanPSMT" w:hAnsi="Garamond" w:cs="Calibri"/>
          <w:color w:val="000000"/>
          <w:sz w:val="22"/>
          <w:szCs w:val="22"/>
        </w:rPr>
        <w:t xml:space="preserve"> </w:t>
      </w:r>
      <w:bookmarkEnd w:id="15"/>
      <w:r w:rsidRPr="006D4B5B">
        <w:rPr>
          <w:rFonts w:ascii="Garamond" w:eastAsia="TimesNewRomanPSMT" w:hAnsi="Garamond" w:cs="Calibri"/>
          <w:color w:val="000000"/>
          <w:sz w:val="22"/>
          <w:szCs w:val="22"/>
        </w:rPr>
        <w:t>Všetky vysvetlenia a prípadné úpravy budú tiež zverejnené vo webovej aplikácií JOSEPHINE.</w:t>
      </w:r>
    </w:p>
    <w:p w14:paraId="0291130D" w14:textId="77777777" w:rsidR="00963742" w:rsidRPr="006D4B5B" w:rsidRDefault="00963742" w:rsidP="00963742">
      <w:pPr>
        <w:autoSpaceDE w:val="0"/>
        <w:autoSpaceDN w:val="0"/>
        <w:adjustRightInd w:val="0"/>
        <w:spacing w:line="312" w:lineRule="auto"/>
        <w:jc w:val="both"/>
        <w:rPr>
          <w:rFonts w:ascii="Garamond" w:eastAsia="TimesNewRomanPSMT" w:hAnsi="Garamond" w:cs="Calibri"/>
          <w:color w:val="000000"/>
          <w:sz w:val="22"/>
          <w:szCs w:val="22"/>
        </w:rPr>
      </w:pPr>
    </w:p>
    <w:p w14:paraId="129490DF" w14:textId="77777777" w:rsidR="00963742" w:rsidRPr="006D4B5B" w:rsidRDefault="00963742" w:rsidP="00606BF8">
      <w:pPr>
        <w:numPr>
          <w:ilvl w:val="0"/>
          <w:numId w:val="6"/>
        </w:numPr>
        <w:ind w:left="426" w:hanging="426"/>
        <w:jc w:val="both"/>
        <w:rPr>
          <w:rFonts w:ascii="Garamond" w:hAnsi="Garamond" w:cs="Calibri"/>
          <w:b/>
          <w:sz w:val="22"/>
          <w:szCs w:val="22"/>
        </w:rPr>
      </w:pPr>
      <w:r w:rsidRPr="006D4B5B">
        <w:rPr>
          <w:rFonts w:ascii="Garamond" w:hAnsi="Garamond" w:cs="Calibri"/>
          <w:sz w:val="22"/>
          <w:szCs w:val="22"/>
        </w:rPr>
        <w:t xml:space="preserve"> </w:t>
      </w:r>
      <w:bookmarkStart w:id="16" w:name="_Toc488059684"/>
      <w:r w:rsidRPr="006D4B5B">
        <w:rPr>
          <w:rFonts w:ascii="Garamond" w:hAnsi="Garamond" w:cs="Calibri"/>
          <w:b/>
          <w:bCs/>
          <w:smallCaps/>
          <w:sz w:val="22"/>
          <w:szCs w:val="22"/>
        </w:rPr>
        <w:t>Podmienky zrušenia použitého postupu zadávania zákazky</w:t>
      </w:r>
      <w:bookmarkEnd w:id="16"/>
    </w:p>
    <w:p w14:paraId="7F287708" w14:textId="77777777" w:rsidR="00007B7D" w:rsidRPr="006D4B5B" w:rsidRDefault="00C00629">
      <w:pPr>
        <w:pStyle w:val="Normlny1"/>
        <w:jc w:val="both"/>
        <w:rPr>
          <w:rFonts w:ascii="Garamond" w:hAnsi="Garamond" w:cs="Calibri"/>
          <w:sz w:val="22"/>
          <w:szCs w:val="22"/>
        </w:rPr>
      </w:pPr>
      <w:r w:rsidRPr="00E54ED9">
        <w:rPr>
          <w:rFonts w:ascii="Garamond" w:hAnsi="Garamond"/>
          <w:color w:val="000000"/>
          <w:sz w:val="22"/>
          <w:szCs w:val="22"/>
        </w:rPr>
        <w:t>Verejný obstarávateľ môže zrušiť použitý postup zadávania zákazky podľa ustanovení ZVO. Verejný obstarávateľ si vyhradzuje právo zrušiť postup zadávania zákazky</w:t>
      </w:r>
      <w:r w:rsidRPr="00E54ED9">
        <w:rPr>
          <w:rFonts w:ascii="Garamond" w:hAnsi="Garamond"/>
          <w:color w:val="000000"/>
          <w:sz w:val="22"/>
          <w:szCs w:val="22"/>
        </w:rPr>
        <w:t xml:space="preserve"> aj vo vzťahu ku konkrétnej časti predmetu zákazky</w:t>
      </w:r>
      <w:r w:rsidR="00F2040A" w:rsidRPr="00F2040A">
        <w:rPr>
          <w:rFonts w:ascii="Garamond" w:hAnsi="Garamond"/>
          <w:color w:val="000000"/>
          <w:sz w:val="22"/>
          <w:szCs w:val="22"/>
        </w:rPr>
        <w:t xml:space="preserve"> v prípadoch ustanovených ZVO, najmä</w:t>
      </w:r>
      <w:r w:rsidRPr="00E54ED9">
        <w:rPr>
          <w:rFonts w:ascii="Garamond" w:hAnsi="Garamond"/>
          <w:color w:val="000000"/>
          <w:sz w:val="22"/>
          <w:szCs w:val="22"/>
        </w:rPr>
        <w:t xml:space="preserve"> ak </w:t>
      </w:r>
      <w:r w:rsidR="00F2040A" w:rsidRPr="00F2040A">
        <w:rPr>
          <w:rFonts w:ascii="Garamond" w:hAnsi="Garamond"/>
          <w:color w:val="000000"/>
          <w:sz w:val="22"/>
          <w:szCs w:val="22"/>
        </w:rPr>
        <w:t>predložené ponuky nebudú zodpovedať finančným možnostiam verejného obstarávateľa alebo podmienkam zadávania</w:t>
      </w:r>
      <w:r w:rsidRPr="00E54ED9">
        <w:rPr>
          <w:rFonts w:ascii="Garamond" w:hAnsi="Garamond"/>
          <w:color w:val="000000"/>
          <w:sz w:val="22"/>
          <w:szCs w:val="22"/>
        </w:rPr>
        <w:t xml:space="preserve"> zákazky.</w:t>
      </w:r>
    </w:p>
    <w:p w14:paraId="0C3D6C91" w14:textId="77777777" w:rsidR="00963742" w:rsidRPr="006D4B5B" w:rsidRDefault="00963742" w:rsidP="00963742">
      <w:pPr>
        <w:autoSpaceDE w:val="0"/>
        <w:autoSpaceDN w:val="0"/>
        <w:adjustRightInd w:val="0"/>
        <w:spacing w:line="312" w:lineRule="auto"/>
        <w:jc w:val="both"/>
        <w:rPr>
          <w:rFonts w:ascii="Garamond" w:eastAsia="TimesNewRomanPSMT" w:hAnsi="Garamond" w:cs="Calibri"/>
          <w:color w:val="000000"/>
          <w:sz w:val="22"/>
          <w:szCs w:val="22"/>
        </w:rPr>
      </w:pPr>
    </w:p>
    <w:p w14:paraId="2B7AA7D5" w14:textId="77777777" w:rsidR="00963742" w:rsidRPr="006D4B5B" w:rsidRDefault="00963742" w:rsidP="00963742">
      <w:pPr>
        <w:numPr>
          <w:ilvl w:val="0"/>
          <w:numId w:val="6"/>
        </w:numPr>
        <w:spacing w:line="312" w:lineRule="auto"/>
        <w:ind w:left="426" w:hanging="426"/>
        <w:jc w:val="both"/>
        <w:rPr>
          <w:rFonts w:ascii="Garamond" w:hAnsi="Garamond" w:cs="Calibri"/>
          <w:b/>
          <w:sz w:val="22"/>
          <w:szCs w:val="22"/>
        </w:rPr>
      </w:pPr>
      <w:r w:rsidRPr="006D4B5B">
        <w:rPr>
          <w:rFonts w:ascii="Garamond" w:hAnsi="Garamond" w:cs="Calibri"/>
          <w:sz w:val="22"/>
          <w:szCs w:val="22"/>
        </w:rPr>
        <w:t xml:space="preserve"> </w:t>
      </w:r>
      <w:bookmarkStart w:id="17" w:name="_Toc488059685"/>
      <w:r w:rsidRPr="006D4B5B">
        <w:rPr>
          <w:rFonts w:ascii="Garamond" w:hAnsi="Garamond" w:cs="Calibri"/>
          <w:b/>
          <w:bCs/>
          <w:smallCaps/>
          <w:sz w:val="22"/>
          <w:szCs w:val="22"/>
        </w:rPr>
        <w:t>Komunikácia a vysvetlenie</w:t>
      </w:r>
      <w:bookmarkEnd w:id="17"/>
    </w:p>
    <w:p w14:paraId="1B854FDA" w14:textId="77777777" w:rsidR="00963742" w:rsidRPr="006D4B5B" w:rsidRDefault="00963742" w:rsidP="00606BF8">
      <w:pPr>
        <w:autoSpaceDE w:val="0"/>
        <w:autoSpaceDN w:val="0"/>
        <w:adjustRightInd w:val="0"/>
        <w:jc w:val="both"/>
        <w:rPr>
          <w:rFonts w:ascii="Garamond" w:eastAsia="TimesNewRomanPSMT" w:hAnsi="Garamond" w:cs="Calibri"/>
          <w:color w:val="000000"/>
          <w:sz w:val="22"/>
          <w:szCs w:val="22"/>
        </w:rPr>
      </w:pPr>
      <w:r w:rsidRPr="006D4B5B">
        <w:rPr>
          <w:rFonts w:ascii="Garamond" w:eastAsia="TimesNewRomanPSMT" w:hAnsi="Garamond" w:cs="Calibri"/>
          <w:color w:val="000000"/>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4551DE2" w14:textId="77777777" w:rsidR="00963742" w:rsidRPr="006D4B5B" w:rsidRDefault="00963742" w:rsidP="00963742">
      <w:pPr>
        <w:autoSpaceDE w:val="0"/>
        <w:autoSpaceDN w:val="0"/>
        <w:adjustRightInd w:val="0"/>
        <w:spacing w:line="312" w:lineRule="auto"/>
        <w:jc w:val="both"/>
        <w:rPr>
          <w:rFonts w:ascii="Garamond" w:eastAsia="TimesNewRomanPSMT" w:hAnsi="Garamond" w:cs="Calibri"/>
          <w:color w:val="000000"/>
          <w:sz w:val="22"/>
          <w:szCs w:val="22"/>
        </w:rPr>
      </w:pPr>
    </w:p>
    <w:p w14:paraId="30685014" w14:textId="0269623B" w:rsidR="00963742" w:rsidRPr="006D4B5B" w:rsidRDefault="00963742" w:rsidP="00606BF8">
      <w:pPr>
        <w:autoSpaceDE w:val="0"/>
        <w:autoSpaceDN w:val="0"/>
        <w:adjustRightInd w:val="0"/>
        <w:jc w:val="both"/>
        <w:rPr>
          <w:rFonts w:ascii="Garamond" w:eastAsia="TimesNewRomanPSMT" w:hAnsi="Garamond" w:cs="Calibri"/>
          <w:color w:val="000000"/>
          <w:sz w:val="22"/>
          <w:szCs w:val="22"/>
        </w:rPr>
      </w:pPr>
      <w:r w:rsidRPr="006D4B5B">
        <w:rPr>
          <w:rFonts w:ascii="Garamond" w:eastAsia="TimesNewRomanPSMT" w:hAnsi="Garamond" w:cs="Calibri"/>
          <w:b/>
          <w:color w:val="000000"/>
          <w:sz w:val="22"/>
          <w:szCs w:val="22"/>
        </w:rPr>
        <w:t>Pravidlá pre doručovanie</w:t>
      </w:r>
      <w:r w:rsidRPr="006D4B5B">
        <w:rPr>
          <w:rFonts w:ascii="Garamond" w:eastAsia="TimesNewRomanPSMT" w:hAnsi="Garamond" w:cs="Calibri"/>
          <w:color w:val="000000"/>
          <w:sz w:val="22"/>
          <w:szCs w:val="22"/>
        </w:rPr>
        <w:t xml:space="preserve"> – zásielka sa považuje za doručenú zaradenému záujemcovi ak jej adresát bude mať objektívnu možnosť oboznámiť sa s jej obsahom, </w:t>
      </w:r>
      <w:proofErr w:type="spellStart"/>
      <w:r w:rsidRPr="006D4B5B">
        <w:rPr>
          <w:rFonts w:ascii="Garamond" w:eastAsia="TimesNewRomanPSMT" w:hAnsi="Garamond" w:cs="Calibri"/>
          <w:color w:val="000000"/>
          <w:sz w:val="22"/>
          <w:szCs w:val="22"/>
        </w:rPr>
        <w:t>t.j</w:t>
      </w:r>
      <w:proofErr w:type="spellEnd"/>
      <w:r w:rsidRPr="006D4B5B">
        <w:rPr>
          <w:rFonts w:ascii="Garamond" w:eastAsia="TimesNewRomanPSMT" w:hAnsi="Garamond" w:cs="Calibri"/>
          <w:color w:val="000000"/>
          <w:sz w:val="22"/>
          <w:szCs w:val="22"/>
        </w:rPr>
        <w:t>. ako náhle sa dostane zásielka do sféry jeho dispozície. Za okamih doručenia sa v systéme JOSEPHINE považuje okamih jej odoslania v systéme JOSEPHINE a to v súlade s funkcionalitou systému.</w:t>
      </w:r>
    </w:p>
    <w:p w14:paraId="2CD4D51A" w14:textId="77777777" w:rsidR="00963742" w:rsidRPr="006D4B5B" w:rsidRDefault="00963742" w:rsidP="00963742">
      <w:pPr>
        <w:autoSpaceDE w:val="0"/>
        <w:autoSpaceDN w:val="0"/>
        <w:adjustRightInd w:val="0"/>
        <w:spacing w:line="312" w:lineRule="auto"/>
        <w:jc w:val="both"/>
        <w:rPr>
          <w:rFonts w:ascii="Garamond" w:eastAsia="TimesNewRomanPSMT" w:hAnsi="Garamond" w:cs="Calibri"/>
          <w:color w:val="000000"/>
          <w:sz w:val="22"/>
          <w:szCs w:val="22"/>
        </w:rPr>
      </w:pPr>
    </w:p>
    <w:p w14:paraId="7C000502" w14:textId="77777777" w:rsidR="00963742" w:rsidRPr="006D4B5B" w:rsidRDefault="00963742" w:rsidP="00606BF8">
      <w:pPr>
        <w:autoSpaceDE w:val="0"/>
        <w:autoSpaceDN w:val="0"/>
        <w:adjustRightInd w:val="0"/>
        <w:jc w:val="both"/>
        <w:rPr>
          <w:rFonts w:ascii="Garamond" w:eastAsia="TimesNewRomanPSMT" w:hAnsi="Garamond" w:cs="Calibri"/>
          <w:color w:val="000000"/>
          <w:sz w:val="22"/>
          <w:szCs w:val="22"/>
        </w:rPr>
      </w:pPr>
      <w:r w:rsidRPr="006D4B5B">
        <w:rPr>
          <w:rFonts w:ascii="Garamond" w:eastAsia="TimesNewRomanPSMT" w:hAnsi="Garamond" w:cs="Calibri"/>
          <w:color w:val="000000"/>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7CD1145" w14:textId="77777777" w:rsidR="00963742" w:rsidRPr="006D4B5B" w:rsidRDefault="00963742" w:rsidP="00963742">
      <w:pPr>
        <w:autoSpaceDE w:val="0"/>
        <w:autoSpaceDN w:val="0"/>
        <w:adjustRightInd w:val="0"/>
        <w:spacing w:line="312" w:lineRule="auto"/>
        <w:jc w:val="both"/>
        <w:rPr>
          <w:rFonts w:ascii="Garamond" w:eastAsia="TimesNewRomanPSMT" w:hAnsi="Garamond" w:cs="Calibri"/>
          <w:color w:val="000000"/>
          <w:sz w:val="22"/>
          <w:szCs w:val="22"/>
        </w:rPr>
      </w:pPr>
    </w:p>
    <w:p w14:paraId="33159AF6" w14:textId="5E0EBBFA" w:rsidR="00963742" w:rsidRPr="006D4B5B" w:rsidRDefault="00963742" w:rsidP="00606BF8">
      <w:pPr>
        <w:autoSpaceDE w:val="0"/>
        <w:autoSpaceDN w:val="0"/>
        <w:adjustRightInd w:val="0"/>
        <w:jc w:val="both"/>
        <w:rPr>
          <w:rFonts w:ascii="Garamond" w:eastAsia="TimesNewRomanPSMT" w:hAnsi="Garamond" w:cs="Calibri"/>
          <w:color w:val="000000"/>
          <w:sz w:val="22"/>
          <w:szCs w:val="22"/>
        </w:rPr>
      </w:pPr>
      <w:r w:rsidRPr="006D4B5B">
        <w:rPr>
          <w:rFonts w:ascii="Garamond" w:eastAsia="TimesNewRomanPSMT" w:hAnsi="Garamond" w:cs="Calibri"/>
          <w:color w:val="000000"/>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EE6A2C3" w14:textId="088300B6" w:rsidR="00963742" w:rsidRPr="006D4B5B" w:rsidRDefault="00963742" w:rsidP="00606BF8">
      <w:pPr>
        <w:autoSpaceDE w:val="0"/>
        <w:autoSpaceDN w:val="0"/>
        <w:adjustRightInd w:val="0"/>
        <w:jc w:val="both"/>
        <w:rPr>
          <w:rFonts w:ascii="Garamond" w:eastAsia="TimesNewRomanPSMT" w:hAnsi="Garamond" w:cs="Calibri"/>
          <w:color w:val="000000"/>
          <w:sz w:val="22"/>
          <w:szCs w:val="22"/>
        </w:rPr>
      </w:pPr>
      <w:r w:rsidRPr="006D4B5B">
        <w:rPr>
          <w:rFonts w:ascii="Garamond" w:eastAsia="TimesNewRomanPSMT" w:hAnsi="Garamond" w:cs="Calibri"/>
          <w:color w:val="000000"/>
          <w:sz w:val="22"/>
          <w:szCs w:val="22"/>
        </w:rPr>
        <w:t xml:space="preserve">Verejný obstarávateľ umožňuje zaradeným záujemcom neobmedzený a priamy prístup elektronickými prostriedkami k súťažným podkladom a k prípadným všetkým doplňujúcim podkladom. Súťažné podklady </w:t>
      </w:r>
      <w:r w:rsidRPr="006D4B5B">
        <w:rPr>
          <w:rFonts w:ascii="Garamond" w:eastAsia="TimesNewRomanPSMT" w:hAnsi="Garamond" w:cs="Calibri"/>
          <w:color w:val="000000"/>
          <w:sz w:val="22"/>
          <w:szCs w:val="22"/>
        </w:rPr>
        <w:lastRenderedPageBreak/>
        <w:t>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50FEFE8C" w14:textId="77777777" w:rsidR="00963742" w:rsidRPr="006D4B5B" w:rsidRDefault="00963742" w:rsidP="00963742">
      <w:pPr>
        <w:autoSpaceDE w:val="0"/>
        <w:autoSpaceDN w:val="0"/>
        <w:adjustRightInd w:val="0"/>
        <w:spacing w:line="312" w:lineRule="auto"/>
        <w:jc w:val="both"/>
        <w:rPr>
          <w:rFonts w:ascii="Garamond" w:eastAsia="TimesNewRomanPSMT" w:hAnsi="Garamond" w:cs="Calibri"/>
          <w:color w:val="000000"/>
          <w:sz w:val="22"/>
          <w:szCs w:val="22"/>
        </w:rPr>
      </w:pPr>
    </w:p>
    <w:p w14:paraId="61783200" w14:textId="77777777" w:rsidR="00963742" w:rsidRPr="006D4B5B" w:rsidRDefault="00963742" w:rsidP="00963742">
      <w:pPr>
        <w:numPr>
          <w:ilvl w:val="0"/>
          <w:numId w:val="6"/>
        </w:numPr>
        <w:spacing w:line="312" w:lineRule="auto"/>
        <w:ind w:left="426" w:hanging="426"/>
        <w:jc w:val="both"/>
        <w:rPr>
          <w:rFonts w:ascii="Garamond" w:hAnsi="Garamond" w:cs="Calibri"/>
          <w:b/>
          <w:sz w:val="22"/>
          <w:szCs w:val="22"/>
        </w:rPr>
      </w:pPr>
      <w:r w:rsidRPr="006D4B5B">
        <w:rPr>
          <w:rFonts w:ascii="Garamond" w:hAnsi="Garamond" w:cs="Calibri"/>
          <w:sz w:val="22"/>
          <w:szCs w:val="22"/>
        </w:rPr>
        <w:t xml:space="preserve"> </w:t>
      </w:r>
      <w:bookmarkStart w:id="18" w:name="_Toc488059686"/>
      <w:r w:rsidRPr="006D4B5B">
        <w:rPr>
          <w:rFonts w:ascii="Garamond" w:hAnsi="Garamond" w:cs="Calibri"/>
          <w:b/>
          <w:bCs/>
          <w:smallCaps/>
          <w:sz w:val="22"/>
          <w:szCs w:val="22"/>
        </w:rPr>
        <w:t>Vysvetlenie súťažných podkladov</w:t>
      </w:r>
      <w:bookmarkEnd w:id="18"/>
    </w:p>
    <w:p w14:paraId="5B230E7A" w14:textId="77777777" w:rsidR="00963742" w:rsidRPr="006D4B5B" w:rsidRDefault="00963742" w:rsidP="00606BF8">
      <w:pPr>
        <w:autoSpaceDE w:val="0"/>
        <w:autoSpaceDN w:val="0"/>
        <w:adjustRightInd w:val="0"/>
        <w:jc w:val="both"/>
        <w:rPr>
          <w:rFonts w:ascii="Garamond" w:hAnsi="Garamond" w:cs="Calibri"/>
          <w:color w:val="000000"/>
          <w:sz w:val="22"/>
          <w:szCs w:val="22"/>
        </w:rPr>
      </w:pPr>
      <w:r w:rsidRPr="006D4B5B">
        <w:rPr>
          <w:rFonts w:ascii="Garamond" w:hAnsi="Garamond" w:cs="Calibri"/>
          <w:color w:val="000000"/>
          <w:sz w:val="22"/>
          <w:szCs w:val="22"/>
        </w:rPr>
        <w:t xml:space="preserve">Adresa stránky, kde je možný prístup k dokumentácií verejného obstarávania je: </w:t>
      </w:r>
      <w:hyperlink r:id="rId9" w:history="1">
        <w:r w:rsidRPr="006D4B5B">
          <w:rPr>
            <w:rStyle w:val="Hypertextovprepojenie"/>
            <w:rFonts w:ascii="Garamond" w:hAnsi="Garamond" w:cs="Calibri"/>
            <w:sz w:val="22"/>
            <w:szCs w:val="22"/>
          </w:rPr>
          <w:t>https://josephine.proebiz.com/</w:t>
        </w:r>
      </w:hyperlink>
    </w:p>
    <w:p w14:paraId="6AEF4E69" w14:textId="77777777" w:rsidR="00963742" w:rsidRPr="006D4B5B" w:rsidRDefault="00963742" w:rsidP="00963742">
      <w:pPr>
        <w:autoSpaceDE w:val="0"/>
        <w:autoSpaceDN w:val="0"/>
        <w:adjustRightInd w:val="0"/>
        <w:spacing w:line="312" w:lineRule="auto"/>
        <w:jc w:val="both"/>
        <w:rPr>
          <w:rFonts w:ascii="Garamond" w:hAnsi="Garamond" w:cs="Calibri"/>
          <w:color w:val="000000"/>
          <w:sz w:val="22"/>
          <w:szCs w:val="22"/>
        </w:rPr>
      </w:pPr>
    </w:p>
    <w:p w14:paraId="79A00827" w14:textId="77777777" w:rsidR="00963742" w:rsidRPr="006D4B5B" w:rsidRDefault="00963742" w:rsidP="00606BF8">
      <w:pPr>
        <w:autoSpaceDE w:val="0"/>
        <w:autoSpaceDN w:val="0"/>
        <w:adjustRightInd w:val="0"/>
        <w:jc w:val="both"/>
        <w:rPr>
          <w:rFonts w:ascii="Garamond" w:hAnsi="Garamond" w:cs="Calibri"/>
          <w:color w:val="000000"/>
          <w:sz w:val="22"/>
          <w:szCs w:val="22"/>
        </w:rPr>
      </w:pPr>
      <w:r w:rsidRPr="006D4B5B">
        <w:rPr>
          <w:rFonts w:ascii="Garamond" w:hAnsi="Garamond" w:cs="Calibr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0B65C3AC" w14:textId="77777777" w:rsidR="00963742" w:rsidRPr="006D4B5B" w:rsidRDefault="00963742" w:rsidP="00963742">
      <w:pPr>
        <w:autoSpaceDE w:val="0"/>
        <w:autoSpaceDN w:val="0"/>
        <w:adjustRightInd w:val="0"/>
        <w:spacing w:line="312" w:lineRule="auto"/>
        <w:jc w:val="both"/>
        <w:rPr>
          <w:rFonts w:ascii="Garamond" w:hAnsi="Garamond" w:cs="Calibri"/>
          <w:color w:val="000000"/>
          <w:sz w:val="22"/>
          <w:szCs w:val="22"/>
        </w:rPr>
      </w:pPr>
    </w:p>
    <w:p w14:paraId="5A104891" w14:textId="77777777" w:rsidR="00963742" w:rsidRPr="006D4B5B" w:rsidRDefault="00963742" w:rsidP="00606BF8">
      <w:pPr>
        <w:autoSpaceDE w:val="0"/>
        <w:autoSpaceDN w:val="0"/>
        <w:adjustRightInd w:val="0"/>
        <w:jc w:val="both"/>
        <w:rPr>
          <w:rFonts w:ascii="Garamond" w:hAnsi="Garamond" w:cs="Calibri"/>
          <w:color w:val="000000"/>
          <w:sz w:val="22"/>
          <w:szCs w:val="22"/>
        </w:rPr>
      </w:pPr>
      <w:r w:rsidRPr="006D4B5B">
        <w:rPr>
          <w:rFonts w:ascii="Garamond" w:hAnsi="Garamond" w:cs="Calibri"/>
          <w:color w:val="000000"/>
          <w:sz w:val="22"/>
          <w:szCs w:val="22"/>
        </w:rPr>
        <w:t>V prípade nejasností alebo potreby objasnenia požiadaviek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F256845" w14:textId="77777777" w:rsidR="00963742" w:rsidRPr="006D4B5B" w:rsidRDefault="00963742" w:rsidP="00963742">
      <w:pPr>
        <w:autoSpaceDE w:val="0"/>
        <w:autoSpaceDN w:val="0"/>
        <w:adjustRightInd w:val="0"/>
        <w:spacing w:line="312" w:lineRule="auto"/>
        <w:jc w:val="both"/>
        <w:rPr>
          <w:rFonts w:ascii="Garamond" w:hAnsi="Garamond" w:cs="Calibri"/>
          <w:color w:val="000000"/>
          <w:sz w:val="22"/>
          <w:szCs w:val="22"/>
        </w:rPr>
      </w:pPr>
    </w:p>
    <w:p w14:paraId="291DE9B2" w14:textId="77777777" w:rsidR="00963742" w:rsidRPr="006D4B5B" w:rsidRDefault="00963742" w:rsidP="00606BF8">
      <w:pPr>
        <w:autoSpaceDE w:val="0"/>
        <w:autoSpaceDN w:val="0"/>
        <w:adjustRightInd w:val="0"/>
        <w:jc w:val="both"/>
        <w:rPr>
          <w:rFonts w:ascii="Garamond" w:hAnsi="Garamond" w:cs="Calibri"/>
          <w:color w:val="000000"/>
          <w:sz w:val="22"/>
          <w:szCs w:val="22"/>
        </w:rPr>
      </w:pPr>
      <w:r w:rsidRPr="006D4B5B">
        <w:rPr>
          <w:rFonts w:ascii="Garamond" w:hAnsi="Garamond" w:cs="Calibr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7B9B2834" w14:textId="77777777" w:rsidR="00963742" w:rsidRPr="006D4B5B" w:rsidRDefault="00963742" w:rsidP="00963742">
      <w:pPr>
        <w:autoSpaceDE w:val="0"/>
        <w:autoSpaceDN w:val="0"/>
        <w:adjustRightInd w:val="0"/>
        <w:spacing w:line="312" w:lineRule="auto"/>
        <w:jc w:val="both"/>
        <w:rPr>
          <w:rFonts w:ascii="Garamond" w:hAnsi="Garamond" w:cs="Calibri"/>
          <w:color w:val="000000"/>
          <w:sz w:val="22"/>
          <w:szCs w:val="22"/>
        </w:rPr>
      </w:pPr>
    </w:p>
    <w:p w14:paraId="77ECBF1E" w14:textId="3CA6CA53" w:rsidR="00963742" w:rsidRPr="006D4B5B" w:rsidRDefault="00653FF0" w:rsidP="00963742">
      <w:pPr>
        <w:pStyle w:val="Bezriadkovania"/>
        <w:spacing w:line="312" w:lineRule="auto"/>
        <w:jc w:val="both"/>
        <w:rPr>
          <w:rFonts w:ascii="Garamond" w:hAnsi="Garamond" w:cs="Calibri"/>
          <w:sz w:val="22"/>
          <w:szCs w:val="22"/>
        </w:rPr>
      </w:pPr>
      <w:r w:rsidRPr="006D4B5B">
        <w:rPr>
          <w:rFonts w:ascii="Garamond" w:hAnsi="Garamond" w:cs="Calibri"/>
          <w:sz w:val="22"/>
          <w:szCs w:val="22"/>
        </w:rPr>
        <w:t>V prípade uplatnenia námietok záujemca postupuje spôsobom upraveným v § 170 ZVO.</w:t>
      </w:r>
    </w:p>
    <w:p w14:paraId="506CD3F0" w14:textId="77777777" w:rsidR="00963742" w:rsidRPr="006D4B5B" w:rsidRDefault="00963742" w:rsidP="00606BF8">
      <w:pPr>
        <w:pStyle w:val="Bezriadkovania"/>
        <w:jc w:val="both"/>
        <w:rPr>
          <w:rFonts w:ascii="Garamond" w:hAnsi="Garamond" w:cs="Calibri"/>
          <w:b/>
          <w:bCs/>
          <w:sz w:val="22"/>
          <w:szCs w:val="22"/>
        </w:rPr>
      </w:pPr>
      <w:r w:rsidRPr="006D4B5B">
        <w:rPr>
          <w:rFonts w:ascii="Garamond" w:hAnsi="Garamond" w:cs="Calibri"/>
          <w:b/>
          <w:bCs/>
          <w:sz w:val="22"/>
          <w:szCs w:val="22"/>
        </w:rPr>
        <w:t>Všeobecné informácie k webovej aplikácií JOSEPHINE</w:t>
      </w:r>
    </w:p>
    <w:p w14:paraId="7A0B89B5" w14:textId="77777777" w:rsidR="00963742" w:rsidRPr="006D4B5B" w:rsidRDefault="00963742" w:rsidP="00606BF8">
      <w:pPr>
        <w:pStyle w:val="Bezriadkovania"/>
        <w:jc w:val="both"/>
        <w:rPr>
          <w:rFonts w:ascii="Garamond" w:hAnsi="Garamond" w:cs="Calibri"/>
          <w:sz w:val="22"/>
          <w:szCs w:val="22"/>
        </w:rPr>
      </w:pPr>
      <w:r w:rsidRPr="006D4B5B">
        <w:rPr>
          <w:rFonts w:ascii="Garamond" w:hAnsi="Garamond" w:cs="Calibri"/>
          <w:sz w:val="22"/>
          <w:szCs w:val="22"/>
        </w:rPr>
        <w:t xml:space="preserve">JOSEPHINE je na účely tohto verejného obstarávania softvér pre elektronizáciu zadávania verejných zákaziek. JOSEPHINE je webová aplikácia na doméne </w:t>
      </w:r>
      <w:hyperlink r:id="rId10" w:history="1">
        <w:r w:rsidRPr="006D4B5B">
          <w:rPr>
            <w:rStyle w:val="Hypertextovprepojenie"/>
            <w:rFonts w:ascii="Garamond" w:hAnsi="Garamond" w:cs="Calibri"/>
            <w:sz w:val="22"/>
            <w:szCs w:val="22"/>
          </w:rPr>
          <w:t>https://josephine.proebiz.com</w:t>
        </w:r>
      </w:hyperlink>
    </w:p>
    <w:p w14:paraId="27AED7B2" w14:textId="77777777" w:rsidR="00963742" w:rsidRPr="006D4B5B" w:rsidRDefault="00963742" w:rsidP="00606BF8">
      <w:pPr>
        <w:jc w:val="both"/>
        <w:rPr>
          <w:rFonts w:ascii="Garamond" w:hAnsi="Garamond" w:cs="Calibri"/>
          <w:sz w:val="22"/>
          <w:szCs w:val="22"/>
        </w:rPr>
      </w:pPr>
      <w:r w:rsidRPr="006D4B5B">
        <w:rPr>
          <w:rFonts w:ascii="Garamond" w:hAnsi="Garamond" w:cs="Calibri"/>
          <w:sz w:val="22"/>
          <w:szCs w:val="22"/>
        </w:rPr>
        <w:t>Na bezproblémové používanie systému JOSEPHINE je nutné používať jeden z podporovaných internetových prehliadačov:</w:t>
      </w:r>
    </w:p>
    <w:p w14:paraId="799593B7" w14:textId="77777777" w:rsidR="00963742" w:rsidRPr="006D4B5B" w:rsidRDefault="00963742" w:rsidP="00963742">
      <w:pPr>
        <w:spacing w:line="312" w:lineRule="auto"/>
        <w:jc w:val="both"/>
        <w:rPr>
          <w:rFonts w:ascii="Garamond" w:hAnsi="Garamond" w:cs="Calibri"/>
          <w:sz w:val="22"/>
          <w:szCs w:val="22"/>
        </w:rPr>
      </w:pPr>
    </w:p>
    <w:p w14:paraId="7A50BB54" w14:textId="77777777" w:rsidR="00963742" w:rsidRPr="006D4B5B" w:rsidRDefault="00963742" w:rsidP="00606BF8">
      <w:pPr>
        <w:jc w:val="both"/>
        <w:rPr>
          <w:rFonts w:ascii="Garamond" w:hAnsi="Garamond" w:cs="Calibri"/>
          <w:sz w:val="22"/>
          <w:szCs w:val="22"/>
        </w:rPr>
      </w:pPr>
      <w:r w:rsidRPr="006D4B5B">
        <w:rPr>
          <w:rFonts w:ascii="Garamond" w:hAnsi="Garamond" w:cs="Calibri"/>
          <w:sz w:val="22"/>
          <w:szCs w:val="22"/>
        </w:rPr>
        <w:t xml:space="preserve">Microsoft </w:t>
      </w:r>
      <w:proofErr w:type="spellStart"/>
      <w:r w:rsidRPr="006D4B5B">
        <w:rPr>
          <w:rFonts w:ascii="Garamond" w:hAnsi="Garamond" w:cs="Calibri"/>
          <w:sz w:val="22"/>
          <w:szCs w:val="22"/>
        </w:rPr>
        <w:t>Edge</w:t>
      </w:r>
      <w:proofErr w:type="spellEnd"/>
      <w:r w:rsidRPr="006D4B5B">
        <w:rPr>
          <w:rFonts w:ascii="Garamond" w:hAnsi="Garamond" w:cs="Calibri"/>
          <w:sz w:val="22"/>
          <w:szCs w:val="22"/>
        </w:rPr>
        <w:t xml:space="preserve">, </w:t>
      </w:r>
    </w:p>
    <w:p w14:paraId="062F7C6E" w14:textId="77777777" w:rsidR="00963742" w:rsidRPr="006D4B5B" w:rsidRDefault="00963742" w:rsidP="00606BF8">
      <w:pPr>
        <w:jc w:val="both"/>
        <w:rPr>
          <w:rFonts w:ascii="Garamond" w:hAnsi="Garamond" w:cs="Calibri"/>
          <w:sz w:val="22"/>
          <w:szCs w:val="22"/>
        </w:rPr>
      </w:pPr>
      <w:proofErr w:type="spellStart"/>
      <w:r w:rsidRPr="006D4B5B">
        <w:rPr>
          <w:rFonts w:ascii="Garamond" w:hAnsi="Garamond" w:cs="Calibri"/>
          <w:sz w:val="22"/>
          <w:szCs w:val="22"/>
        </w:rPr>
        <w:t>Mozilla</w:t>
      </w:r>
      <w:proofErr w:type="spellEnd"/>
      <w:r w:rsidRPr="006D4B5B">
        <w:rPr>
          <w:rFonts w:ascii="Garamond" w:hAnsi="Garamond" w:cs="Calibri"/>
          <w:sz w:val="22"/>
          <w:szCs w:val="22"/>
        </w:rPr>
        <w:t xml:space="preserve"> Firefox verzia 13.0 a vyššia alebo </w:t>
      </w:r>
    </w:p>
    <w:p w14:paraId="66C545A0" w14:textId="77777777" w:rsidR="00963742" w:rsidRPr="006D4B5B" w:rsidRDefault="00963742" w:rsidP="00606BF8">
      <w:pPr>
        <w:jc w:val="both"/>
        <w:rPr>
          <w:rFonts w:ascii="Garamond" w:hAnsi="Garamond" w:cs="Calibri"/>
          <w:sz w:val="22"/>
          <w:szCs w:val="22"/>
        </w:rPr>
      </w:pPr>
      <w:r w:rsidRPr="006D4B5B">
        <w:rPr>
          <w:rFonts w:ascii="Garamond" w:hAnsi="Garamond" w:cs="Calibri"/>
          <w:sz w:val="22"/>
          <w:szCs w:val="22"/>
        </w:rPr>
        <w:t>Google Chrome.</w:t>
      </w:r>
    </w:p>
    <w:p w14:paraId="390CF7C6" w14:textId="77777777" w:rsidR="00963742" w:rsidRPr="006D4B5B" w:rsidRDefault="00963742" w:rsidP="00963742">
      <w:pPr>
        <w:autoSpaceDE w:val="0"/>
        <w:autoSpaceDN w:val="0"/>
        <w:adjustRightInd w:val="0"/>
        <w:spacing w:line="312" w:lineRule="auto"/>
        <w:jc w:val="both"/>
        <w:rPr>
          <w:rFonts w:ascii="Garamond" w:hAnsi="Garamond" w:cs="Calibri"/>
          <w:color w:val="000000"/>
          <w:sz w:val="22"/>
          <w:szCs w:val="22"/>
        </w:rPr>
      </w:pPr>
    </w:p>
    <w:p w14:paraId="418A28F1" w14:textId="0DAEED8E" w:rsidR="00963742" w:rsidRPr="006D4B5B" w:rsidRDefault="00963742" w:rsidP="00606BF8">
      <w:pPr>
        <w:autoSpaceDE w:val="0"/>
        <w:jc w:val="both"/>
        <w:rPr>
          <w:rFonts w:ascii="Garamond" w:eastAsia="TimesNewRomanPSMT" w:hAnsi="Garamond" w:cs="Calibri"/>
          <w:color w:val="000000"/>
          <w:sz w:val="22"/>
          <w:szCs w:val="22"/>
        </w:rPr>
      </w:pPr>
      <w:r w:rsidRPr="006D4B5B">
        <w:rPr>
          <w:rFonts w:ascii="Garamond" w:hAnsi="Garamond"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6D4B5B">
        <w:rPr>
          <w:rFonts w:ascii="Garamond" w:eastAsia="TimesNewRomanPSMT" w:hAnsi="Garamond" w:cs="Calibri"/>
          <w:color w:val="000000"/>
          <w:sz w:val="22"/>
          <w:szCs w:val="22"/>
        </w:rPr>
        <w:t>.</w:t>
      </w:r>
    </w:p>
    <w:p w14:paraId="6C51805D" w14:textId="77777777" w:rsidR="00963742" w:rsidRPr="006D4B5B" w:rsidRDefault="00963742" w:rsidP="00963742">
      <w:pPr>
        <w:autoSpaceDE w:val="0"/>
        <w:spacing w:line="312" w:lineRule="auto"/>
        <w:jc w:val="both"/>
        <w:rPr>
          <w:rFonts w:ascii="Garamond" w:eastAsia="TimesNewRomanPSMT" w:hAnsi="Garamond" w:cs="Calibri"/>
          <w:color w:val="000000"/>
          <w:sz w:val="22"/>
          <w:szCs w:val="22"/>
        </w:rPr>
      </w:pPr>
    </w:p>
    <w:p w14:paraId="0DB64F52" w14:textId="77777777" w:rsidR="00963742" w:rsidRPr="006D4B5B" w:rsidRDefault="00963742" w:rsidP="00606BF8">
      <w:pPr>
        <w:autoSpaceDE w:val="0"/>
        <w:jc w:val="both"/>
        <w:rPr>
          <w:rFonts w:ascii="Garamond" w:hAnsi="Garamond" w:cs="Calibri"/>
          <w:color w:val="000000"/>
          <w:sz w:val="22"/>
          <w:szCs w:val="22"/>
        </w:rPr>
      </w:pPr>
      <w:r w:rsidRPr="006D4B5B">
        <w:rPr>
          <w:rFonts w:ascii="Garamond" w:eastAsia="TimesNewRomanPSMT" w:hAnsi="Garamond" w:cs="Calibri"/>
          <w:color w:val="000000"/>
          <w:sz w:val="22"/>
          <w:szCs w:val="22"/>
        </w:rPr>
        <w:t xml:space="preserve">Odpoveď na žiadosť o vysvetlenie bude uverejnená vo webovej aplikácií JOSEPHINE pri dokumentoch k tejto zákazke. Odpoveď </w:t>
      </w:r>
      <w:r w:rsidRPr="006D4B5B">
        <w:rPr>
          <w:rFonts w:ascii="Garamond" w:hAnsi="Garamond" w:cs="Calibri"/>
          <w:color w:val="000000"/>
          <w:sz w:val="22"/>
          <w:szCs w:val="22"/>
        </w:rPr>
        <w:t xml:space="preserve">na </w:t>
      </w:r>
      <w:r w:rsidRPr="006D4B5B">
        <w:rPr>
          <w:rFonts w:ascii="Garamond" w:eastAsia="TimesNewRomanPSMT" w:hAnsi="Garamond" w:cs="Calibr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6D4B5B">
        <w:rPr>
          <w:rFonts w:ascii="Garamond" w:hAnsi="Garamond" w:cs="Calibri"/>
          <w:color w:val="000000"/>
          <w:sz w:val="22"/>
          <w:szCs w:val="22"/>
        </w:rPr>
        <w:t>v </w:t>
      </w:r>
      <w:r w:rsidRPr="006D4B5B">
        <w:rPr>
          <w:rFonts w:ascii="Garamond" w:eastAsia="TimesNewRomanPSMT" w:hAnsi="Garamond" w:cs="Calibri"/>
          <w:color w:val="000000"/>
          <w:sz w:val="22"/>
          <w:szCs w:val="22"/>
        </w:rPr>
        <w:t xml:space="preserve">deň </w:t>
      </w:r>
      <w:r w:rsidRPr="006D4B5B">
        <w:rPr>
          <w:rFonts w:ascii="Garamond" w:hAnsi="Garamond" w:cs="Calibri"/>
          <w:color w:val="000000"/>
          <w:sz w:val="22"/>
          <w:szCs w:val="22"/>
        </w:rPr>
        <w:t xml:space="preserve">uverejnenia. </w:t>
      </w:r>
    </w:p>
    <w:p w14:paraId="260DC70B" w14:textId="77777777" w:rsidR="00963742" w:rsidRPr="006D4B5B" w:rsidRDefault="00963742" w:rsidP="00963742">
      <w:pPr>
        <w:autoSpaceDE w:val="0"/>
        <w:spacing w:line="312" w:lineRule="auto"/>
        <w:jc w:val="both"/>
        <w:rPr>
          <w:rFonts w:ascii="Garamond" w:eastAsia="TimesNewRomanPSMT" w:hAnsi="Garamond" w:cs="Calibri"/>
          <w:color w:val="000000"/>
          <w:sz w:val="22"/>
          <w:szCs w:val="22"/>
        </w:rPr>
      </w:pPr>
    </w:p>
    <w:p w14:paraId="7999CB0F" w14:textId="30C382AE" w:rsidR="00963742" w:rsidRPr="006D4B5B" w:rsidRDefault="00963742" w:rsidP="00606BF8">
      <w:pPr>
        <w:pStyle w:val="tl1"/>
        <w:jc w:val="both"/>
        <w:rPr>
          <w:rFonts w:ascii="Garamond" w:hAnsi="Garamond" w:cs="Calibri"/>
          <w:sz w:val="22"/>
          <w:szCs w:val="22"/>
        </w:rPr>
      </w:pPr>
      <w:r w:rsidRPr="006D4B5B">
        <w:rPr>
          <w:rFonts w:ascii="Garamond" w:hAnsi="Garamond" w:cs="Calibri"/>
          <w:sz w:val="22"/>
          <w:szCs w:val="22"/>
        </w:rPr>
        <w:t>Verejný obstarávateľ predĺži lehotu na predkladanie ponúk,</w:t>
      </w:r>
    </w:p>
    <w:p w14:paraId="1C0FE507" w14:textId="5BF0C81E" w:rsidR="00963742" w:rsidRPr="006D4B5B" w:rsidRDefault="00AB4975" w:rsidP="00606BF8">
      <w:pPr>
        <w:pStyle w:val="tl1"/>
        <w:numPr>
          <w:ilvl w:val="0"/>
          <w:numId w:val="2"/>
        </w:numPr>
        <w:ind w:left="851" w:hanging="284"/>
        <w:jc w:val="both"/>
        <w:rPr>
          <w:rFonts w:ascii="Garamond" w:hAnsi="Garamond" w:cs="Calibri"/>
          <w:sz w:val="22"/>
          <w:szCs w:val="22"/>
        </w:rPr>
      </w:pPr>
      <w:r w:rsidRPr="006D4B5B">
        <w:rPr>
          <w:rFonts w:ascii="Garamond" w:hAnsi="Garamond" w:cs="Calibri"/>
          <w:sz w:val="22"/>
          <w:szCs w:val="22"/>
        </w:rPr>
        <w:t xml:space="preserve">primerane, ak </w:t>
      </w:r>
      <w:r w:rsidR="00963742" w:rsidRPr="006D4B5B">
        <w:rPr>
          <w:rFonts w:ascii="Garamond" w:hAnsi="Garamond" w:cs="Calibri"/>
          <w:sz w:val="22"/>
          <w:szCs w:val="22"/>
        </w:rPr>
        <w:t>vysvetlenie informácií potrebných na vypracovanie ponuky nie je poskytnuté v lehote podľa tohto bodu aj napriek tomu, že bolo vyžiadané dostatočne vopred alebo</w:t>
      </w:r>
    </w:p>
    <w:p w14:paraId="28D20AA5" w14:textId="34DE3675" w:rsidR="00963742" w:rsidRPr="006D4B5B" w:rsidRDefault="00DA3CFF" w:rsidP="00606BF8">
      <w:pPr>
        <w:pStyle w:val="tl1"/>
        <w:numPr>
          <w:ilvl w:val="0"/>
          <w:numId w:val="2"/>
        </w:numPr>
        <w:ind w:left="851" w:hanging="284"/>
        <w:jc w:val="both"/>
        <w:rPr>
          <w:rFonts w:ascii="Garamond" w:hAnsi="Garamond" w:cs="Calibri"/>
          <w:sz w:val="22"/>
          <w:szCs w:val="22"/>
        </w:rPr>
      </w:pPr>
      <w:r w:rsidRPr="006D4B5B">
        <w:rPr>
          <w:rFonts w:ascii="Garamond" w:hAnsi="Garamond" w:cs="Calibri"/>
          <w:sz w:val="22"/>
          <w:szCs w:val="22"/>
        </w:rPr>
        <w:t xml:space="preserve">o celú jej pôvodnú dĺžku, ak </w:t>
      </w:r>
      <w:r w:rsidR="00963742" w:rsidRPr="006D4B5B">
        <w:rPr>
          <w:rFonts w:ascii="Garamond" w:hAnsi="Garamond" w:cs="Calibri"/>
          <w:sz w:val="22"/>
          <w:szCs w:val="22"/>
        </w:rPr>
        <w:t>v dokumentoch potrebných na vypracovanie ponuky vykoná podstatnú zmenu.</w:t>
      </w:r>
    </w:p>
    <w:p w14:paraId="1CEF3243" w14:textId="77777777" w:rsidR="00963742" w:rsidRPr="006D4B5B" w:rsidRDefault="00963742" w:rsidP="00963742">
      <w:pPr>
        <w:pStyle w:val="tl1"/>
        <w:spacing w:line="312" w:lineRule="auto"/>
        <w:jc w:val="both"/>
        <w:rPr>
          <w:rFonts w:ascii="Garamond" w:hAnsi="Garamond" w:cs="Calibri"/>
          <w:sz w:val="22"/>
          <w:szCs w:val="22"/>
        </w:rPr>
      </w:pPr>
    </w:p>
    <w:p w14:paraId="71A4FE0B" w14:textId="38D5A3E5" w:rsidR="00963742" w:rsidRPr="006D4B5B" w:rsidRDefault="00963742" w:rsidP="00606BF8">
      <w:pPr>
        <w:autoSpaceDE w:val="0"/>
        <w:autoSpaceDN w:val="0"/>
        <w:adjustRightInd w:val="0"/>
        <w:jc w:val="both"/>
        <w:rPr>
          <w:rFonts w:ascii="Garamond" w:hAnsi="Garamond" w:cs="Calibri"/>
          <w:color w:val="000000"/>
          <w:sz w:val="22"/>
          <w:szCs w:val="22"/>
        </w:rPr>
      </w:pPr>
      <w:r w:rsidRPr="006D4B5B">
        <w:rPr>
          <w:rFonts w:ascii="Garamond" w:eastAsia="TimesNewRomanPSMT" w:hAnsi="Garamond" w:cs="Calibri"/>
          <w:color w:val="000000"/>
          <w:sz w:val="22"/>
          <w:szCs w:val="22"/>
        </w:rPr>
        <w:lastRenderedPageBreak/>
        <w:t>Verejný obstarávateľ, ak je to nevyhnutné, môže doplniť informácie uvedené v súťažných podkladoch kedykoľvek počas lehoty na predkladanie ponúk v rámci zriadeného DNS</w:t>
      </w:r>
      <w:r w:rsidRPr="006D4B5B">
        <w:rPr>
          <w:rFonts w:ascii="Garamond" w:hAnsi="Garamond" w:cs="Calibri"/>
          <w:color w:val="000000"/>
          <w:sz w:val="22"/>
          <w:szCs w:val="22"/>
        </w:rPr>
        <w:t>.</w:t>
      </w:r>
    </w:p>
    <w:p w14:paraId="15266E5F" w14:textId="77777777" w:rsidR="00EA4741" w:rsidRPr="006D4B5B" w:rsidRDefault="00EA4741" w:rsidP="00606BF8">
      <w:pPr>
        <w:autoSpaceDE w:val="0"/>
        <w:autoSpaceDN w:val="0"/>
        <w:adjustRightInd w:val="0"/>
        <w:jc w:val="both"/>
        <w:rPr>
          <w:rFonts w:ascii="Garamond" w:hAnsi="Garamond" w:cs="Calibri"/>
          <w:color w:val="000000"/>
          <w:sz w:val="22"/>
          <w:szCs w:val="22"/>
        </w:rPr>
      </w:pPr>
    </w:p>
    <w:p w14:paraId="61B2CEFA" w14:textId="77777777" w:rsidR="00963742" w:rsidRPr="006D4B5B" w:rsidRDefault="00963742" w:rsidP="00606BF8">
      <w:pPr>
        <w:numPr>
          <w:ilvl w:val="0"/>
          <w:numId w:val="6"/>
        </w:numPr>
        <w:ind w:left="426" w:hanging="426"/>
        <w:jc w:val="both"/>
        <w:rPr>
          <w:rFonts w:ascii="Garamond" w:hAnsi="Garamond" w:cs="Calibri"/>
          <w:b/>
          <w:bCs/>
          <w:smallCaps/>
          <w:sz w:val="22"/>
          <w:szCs w:val="22"/>
        </w:rPr>
      </w:pPr>
      <w:bookmarkStart w:id="19" w:name="_Toc488059687"/>
      <w:r w:rsidRPr="006D4B5B">
        <w:rPr>
          <w:rFonts w:ascii="Garamond" w:hAnsi="Garamond" w:cs="Calibri"/>
          <w:b/>
          <w:bCs/>
          <w:smallCaps/>
          <w:sz w:val="22"/>
          <w:szCs w:val="22"/>
        </w:rPr>
        <w:t>Spôsob určenia ceny</w:t>
      </w:r>
    </w:p>
    <w:p w14:paraId="764E1536" w14:textId="77777777" w:rsidR="00007B7D" w:rsidRPr="006D4B5B" w:rsidRDefault="00C00629">
      <w:pPr>
        <w:pStyle w:val="Odsekzoznamu"/>
        <w:ind w:left="0"/>
        <w:jc w:val="both"/>
        <w:rPr>
          <w:rFonts w:ascii="Garamond" w:hAnsi="Garamond" w:cs="Calibri"/>
          <w:sz w:val="22"/>
          <w:szCs w:val="22"/>
        </w:rPr>
      </w:pPr>
      <w:r w:rsidRPr="00F04F37">
        <w:rPr>
          <w:rFonts w:ascii="Garamond" w:hAnsi="Garamond"/>
          <w:color w:val="000000"/>
          <w:sz w:val="22"/>
          <w:szCs w:val="22"/>
        </w:rPr>
        <w:t xml:space="preserve">Do konečnej ceny, ktorá bude zmluvnou cenou pre príslušnú časť predmetu zákazky, musia byť započítané všetky výdavky uchádzača súvisiace s realizáciou predmetu zákazky a podľa požiadaviek uvedených v rámcovej </w:t>
      </w:r>
      <w:r w:rsidR="002C7337" w:rsidRPr="002C7337">
        <w:rPr>
          <w:rFonts w:ascii="Garamond" w:hAnsi="Garamond"/>
          <w:color w:val="000000"/>
          <w:sz w:val="22"/>
          <w:szCs w:val="22"/>
        </w:rPr>
        <w:t>kúpnej zmluve</w:t>
      </w:r>
      <w:r w:rsidRPr="00F04F37">
        <w:rPr>
          <w:rFonts w:ascii="Garamond" w:hAnsi="Garamond"/>
          <w:color w:val="000000"/>
          <w:sz w:val="22"/>
          <w:szCs w:val="22"/>
        </w:rPr>
        <w:t xml:space="preserve"> pre príslušnú časť predmetu zákazky.</w:t>
      </w:r>
    </w:p>
    <w:p w14:paraId="5D7C366D" w14:textId="77777777" w:rsidR="00963742" w:rsidRPr="006D4B5B" w:rsidRDefault="00963742" w:rsidP="00963742">
      <w:pPr>
        <w:pStyle w:val="Odsekzoznamu"/>
        <w:autoSpaceDE w:val="0"/>
        <w:autoSpaceDN w:val="0"/>
        <w:adjustRightInd w:val="0"/>
        <w:spacing w:line="312" w:lineRule="auto"/>
        <w:jc w:val="both"/>
        <w:rPr>
          <w:rFonts w:ascii="Garamond" w:eastAsia="TimesNewRomanPSMT" w:hAnsi="Garamond" w:cs="Calibri"/>
          <w:color w:val="000000"/>
          <w:sz w:val="22"/>
          <w:szCs w:val="22"/>
        </w:rPr>
      </w:pPr>
    </w:p>
    <w:p w14:paraId="0140EB6A" w14:textId="77777777" w:rsidR="00963742" w:rsidRPr="006D4B5B" w:rsidRDefault="00963742" w:rsidP="00606BF8">
      <w:pPr>
        <w:pStyle w:val="Odsekzoznamu"/>
        <w:autoSpaceDE w:val="0"/>
        <w:autoSpaceDN w:val="0"/>
        <w:adjustRightInd w:val="0"/>
        <w:ind w:left="0"/>
        <w:jc w:val="both"/>
        <w:rPr>
          <w:rFonts w:ascii="Garamond" w:eastAsia="TimesNewRomanPSMT" w:hAnsi="Garamond" w:cs="Calibri"/>
          <w:color w:val="000000"/>
          <w:sz w:val="22"/>
          <w:szCs w:val="22"/>
        </w:rPr>
      </w:pPr>
      <w:r w:rsidRPr="006D4B5B">
        <w:rPr>
          <w:rFonts w:ascii="Garamond" w:eastAsia="TimesNewRomanPSMT" w:hAnsi="Garamond" w:cs="Calibri"/>
          <w:color w:val="000000"/>
          <w:sz w:val="22"/>
          <w:szCs w:val="22"/>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3293DFA1" w14:textId="77777777" w:rsidR="00963742" w:rsidRPr="006D4B5B" w:rsidRDefault="00963742" w:rsidP="00963742">
      <w:pPr>
        <w:spacing w:line="312" w:lineRule="auto"/>
        <w:jc w:val="both"/>
        <w:rPr>
          <w:rFonts w:ascii="Garamond" w:hAnsi="Garamond" w:cs="Calibri"/>
          <w:sz w:val="22"/>
          <w:szCs w:val="22"/>
          <w:lang w:eastAsia="x-none"/>
        </w:rPr>
      </w:pPr>
    </w:p>
    <w:p w14:paraId="6DF6FE13" w14:textId="77777777" w:rsidR="00963742" w:rsidRPr="006D4B5B" w:rsidRDefault="00963742" w:rsidP="00606BF8">
      <w:pPr>
        <w:numPr>
          <w:ilvl w:val="0"/>
          <w:numId w:val="6"/>
        </w:numPr>
        <w:ind w:left="426" w:hanging="426"/>
        <w:jc w:val="both"/>
        <w:rPr>
          <w:rFonts w:ascii="Garamond" w:hAnsi="Garamond" w:cs="Calibri"/>
          <w:b/>
          <w:bCs/>
          <w:smallCaps/>
          <w:sz w:val="22"/>
          <w:szCs w:val="22"/>
        </w:rPr>
      </w:pPr>
      <w:r w:rsidRPr="006D4B5B">
        <w:rPr>
          <w:rFonts w:ascii="Garamond" w:hAnsi="Garamond" w:cs="Calibri"/>
          <w:b/>
          <w:bCs/>
          <w:smallCaps/>
          <w:sz w:val="22"/>
          <w:szCs w:val="22"/>
        </w:rPr>
        <w:t>Otváranie ponúk</w:t>
      </w:r>
      <w:bookmarkEnd w:id="19"/>
      <w:r w:rsidRPr="006D4B5B">
        <w:rPr>
          <w:rFonts w:ascii="Garamond" w:hAnsi="Garamond" w:cs="Calibri"/>
          <w:b/>
          <w:bCs/>
          <w:smallCaps/>
          <w:sz w:val="22"/>
          <w:szCs w:val="22"/>
        </w:rPr>
        <w:t xml:space="preserve"> (ku konkrétnej výzve)</w:t>
      </w:r>
    </w:p>
    <w:p w14:paraId="7CAEA48D" w14:textId="77777777" w:rsidR="00007B7D" w:rsidRPr="006D4B5B" w:rsidRDefault="005C7C99">
      <w:pPr>
        <w:pStyle w:val="Odsekzoznamu"/>
        <w:ind w:left="0"/>
        <w:jc w:val="both"/>
        <w:rPr>
          <w:rFonts w:ascii="Garamond" w:hAnsi="Garamond" w:cs="Calibri"/>
          <w:sz w:val="22"/>
          <w:szCs w:val="22"/>
        </w:rPr>
      </w:pPr>
      <w:r w:rsidRPr="006518D1">
        <w:rPr>
          <w:rFonts w:ascii="Garamond" w:hAnsi="Garamond"/>
          <w:color w:val="000000"/>
          <w:sz w:val="22"/>
          <w:szCs w:val="22"/>
        </w:rPr>
        <w:t xml:space="preserve">Otváranie ponúk sa uskutoční elektronicky </w:t>
      </w:r>
      <w:r w:rsidR="006518D1" w:rsidRPr="006518D1">
        <w:rPr>
          <w:rFonts w:ascii="Garamond" w:hAnsi="Garamond"/>
          <w:color w:val="000000"/>
          <w:sz w:val="22"/>
          <w:szCs w:val="22"/>
        </w:rPr>
        <w:t>v deň určený</w:t>
      </w:r>
      <w:r w:rsidRPr="006518D1">
        <w:rPr>
          <w:rFonts w:ascii="Garamond" w:hAnsi="Garamond"/>
          <w:color w:val="000000"/>
          <w:sz w:val="22"/>
          <w:szCs w:val="22"/>
        </w:rPr>
        <w:t xml:space="preserve"> v systéme JOSEPHINE. Miestom „on-line“ sprístupnenia ponúk je webová adresa </w:t>
      </w:r>
      <w:hyperlink r:id="rId11" w:history="1">
        <w:r w:rsidR="006518D1" w:rsidRPr="006518D1">
          <w:rPr>
            <w:rStyle w:val="Hypertextovprepojenie"/>
            <w:rFonts w:ascii="Garamond" w:hAnsi="Garamond"/>
            <w:color w:val="000000"/>
            <w:sz w:val="22"/>
            <w:szCs w:val="22"/>
            <w:u w:val="none"/>
          </w:rPr>
          <w:t>https://josephine.proebiz.com/</w:t>
        </w:r>
      </w:hyperlink>
      <w:r w:rsidR="006518D1" w:rsidRPr="006518D1">
        <w:rPr>
          <w:rFonts w:ascii="Garamond" w:hAnsi="Garamond"/>
          <w:color w:val="000000"/>
          <w:sz w:val="22"/>
          <w:szCs w:val="22"/>
        </w:rPr>
        <w:t>.</w:t>
      </w:r>
      <w:r w:rsidRPr="006518D1">
        <w:rPr>
          <w:rFonts w:ascii="Garamond" w:hAnsi="Garamond"/>
          <w:color w:val="000000"/>
          <w:sz w:val="22"/>
          <w:szCs w:val="22"/>
        </w:rPr>
        <w:t xml:space="preserve"> V zmysle § 61 ods. 4 ZVO je otváranie ponúk neverejné, údaje z otvárania ponúk verejný obstarávateľ nezverejňuje a neposiela uchádzačom ani zápisnicu z otvárania ponúk.</w:t>
      </w:r>
    </w:p>
    <w:p w14:paraId="7BEDD6EB" w14:textId="77777777" w:rsidR="00963742" w:rsidRPr="006D4B5B" w:rsidRDefault="00963742" w:rsidP="00963742">
      <w:pPr>
        <w:spacing w:line="312" w:lineRule="auto"/>
        <w:jc w:val="both"/>
        <w:rPr>
          <w:rFonts w:ascii="Garamond" w:hAnsi="Garamond" w:cs="Calibri"/>
          <w:b/>
          <w:bCs/>
          <w:smallCaps/>
          <w:sz w:val="22"/>
          <w:szCs w:val="22"/>
        </w:rPr>
      </w:pPr>
    </w:p>
    <w:p w14:paraId="6E5ADE6B" w14:textId="77777777" w:rsidR="00963742" w:rsidRPr="006D4B5B" w:rsidRDefault="00963742" w:rsidP="00606BF8">
      <w:pPr>
        <w:numPr>
          <w:ilvl w:val="0"/>
          <w:numId w:val="6"/>
        </w:numPr>
        <w:ind w:left="426" w:hanging="426"/>
        <w:jc w:val="both"/>
        <w:rPr>
          <w:rFonts w:ascii="Garamond" w:hAnsi="Garamond" w:cs="Calibri"/>
          <w:b/>
          <w:bCs/>
          <w:smallCaps/>
          <w:sz w:val="22"/>
          <w:szCs w:val="22"/>
        </w:rPr>
      </w:pPr>
      <w:r w:rsidRPr="006D4B5B">
        <w:rPr>
          <w:rFonts w:ascii="Garamond" w:hAnsi="Garamond" w:cs="Calibri"/>
          <w:b/>
          <w:bCs/>
          <w:smallCaps/>
          <w:sz w:val="22"/>
          <w:szCs w:val="22"/>
        </w:rPr>
        <w:t xml:space="preserve"> </w:t>
      </w:r>
      <w:bookmarkStart w:id="20" w:name="_Toc488059688"/>
      <w:r w:rsidRPr="006D4B5B">
        <w:rPr>
          <w:rFonts w:ascii="Garamond" w:hAnsi="Garamond" w:cs="Calibri"/>
          <w:b/>
          <w:bCs/>
          <w:smallCaps/>
          <w:sz w:val="22"/>
          <w:szCs w:val="22"/>
        </w:rPr>
        <w:t>Vyhodnotenie ponúk</w:t>
      </w:r>
      <w:bookmarkEnd w:id="20"/>
    </w:p>
    <w:p w14:paraId="35335745" w14:textId="2D8AA38B" w:rsidR="00A1660C" w:rsidRPr="006D4B5B" w:rsidRDefault="00A1660C" w:rsidP="00606BF8">
      <w:pPr>
        <w:autoSpaceDE w:val="0"/>
        <w:autoSpaceDN w:val="0"/>
        <w:adjustRightInd w:val="0"/>
        <w:jc w:val="both"/>
        <w:rPr>
          <w:rFonts w:ascii="Garamond" w:hAnsi="Garamond" w:cs="Calibri"/>
          <w:color w:val="000000"/>
          <w:sz w:val="22"/>
          <w:szCs w:val="22"/>
        </w:rPr>
      </w:pPr>
      <w:r w:rsidRPr="006D4B5B">
        <w:rPr>
          <w:rFonts w:ascii="Garamond" w:hAnsi="Garamond" w:cs="Calibri"/>
          <w:color w:val="000000"/>
          <w:sz w:val="22"/>
          <w:szCs w:val="22"/>
        </w:rPr>
        <w:t xml:space="preserve">Verejný obstarávateľ pristúpi v rámci každej časti predmetu zákazky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w:t>
      </w:r>
    </w:p>
    <w:p w14:paraId="794EF490" w14:textId="77777777" w:rsidR="00A1660C" w:rsidRPr="006D4B5B" w:rsidRDefault="00A1660C" w:rsidP="00606BF8">
      <w:pPr>
        <w:autoSpaceDE w:val="0"/>
        <w:autoSpaceDN w:val="0"/>
        <w:adjustRightInd w:val="0"/>
        <w:jc w:val="both"/>
        <w:rPr>
          <w:rFonts w:ascii="Garamond" w:hAnsi="Garamond" w:cs="Calibri"/>
          <w:color w:val="000000"/>
          <w:sz w:val="22"/>
          <w:szCs w:val="22"/>
        </w:rPr>
      </w:pPr>
    </w:p>
    <w:p w14:paraId="492450ED" w14:textId="77777777" w:rsidR="00A1660C" w:rsidRPr="006D4B5B" w:rsidRDefault="00A1660C" w:rsidP="00606BF8">
      <w:pPr>
        <w:autoSpaceDE w:val="0"/>
        <w:autoSpaceDN w:val="0"/>
        <w:adjustRightInd w:val="0"/>
        <w:jc w:val="both"/>
        <w:rPr>
          <w:rFonts w:ascii="Garamond" w:hAnsi="Garamond" w:cs="Calibri"/>
          <w:color w:val="000000"/>
          <w:sz w:val="22"/>
          <w:szCs w:val="22"/>
        </w:rPr>
      </w:pPr>
      <w:r w:rsidRPr="006D4B5B">
        <w:rPr>
          <w:rFonts w:ascii="Garamond" w:hAnsi="Garamond" w:cs="Calibri"/>
          <w:color w:val="000000"/>
          <w:sz w:val="22"/>
          <w:szCs w:val="22"/>
        </w:rPr>
        <w:t xml:space="preserve"> Komunikácia medzi uchádzačom/uchádzačmi a verejným obstarávateľom/komisiou na vyhodnotenie ponúk počas vyhodnotenia ponúk bude prebiehať elektronicky, prostredníctvom komunikačného rozhrania systému JOSEPHINE. Uchádzač musí písomné vysvetlenie/doplnenie ponuky na základe požiadavky doručiť verejnému obstarávateľovi prostredníctvom určenej komunikácie v systéme JOSEPHINE.</w:t>
      </w:r>
    </w:p>
    <w:p w14:paraId="17D28E77" w14:textId="77777777" w:rsidR="00A1660C" w:rsidRPr="006D4B5B" w:rsidRDefault="00A1660C" w:rsidP="00606BF8">
      <w:pPr>
        <w:autoSpaceDE w:val="0"/>
        <w:autoSpaceDN w:val="0"/>
        <w:adjustRightInd w:val="0"/>
        <w:jc w:val="both"/>
        <w:rPr>
          <w:rFonts w:ascii="Garamond" w:hAnsi="Garamond" w:cs="Calibri"/>
          <w:color w:val="000000"/>
          <w:sz w:val="22"/>
          <w:szCs w:val="22"/>
        </w:rPr>
      </w:pPr>
    </w:p>
    <w:p w14:paraId="2F13A230" w14:textId="1141792E" w:rsidR="00963742" w:rsidRPr="006D4B5B" w:rsidRDefault="00A1660C" w:rsidP="00606BF8">
      <w:pPr>
        <w:autoSpaceDE w:val="0"/>
        <w:autoSpaceDN w:val="0"/>
        <w:adjustRightInd w:val="0"/>
        <w:jc w:val="both"/>
        <w:rPr>
          <w:rFonts w:ascii="Garamond" w:hAnsi="Garamond" w:cs="Calibri"/>
          <w:color w:val="000000"/>
          <w:sz w:val="22"/>
          <w:szCs w:val="22"/>
        </w:rPr>
      </w:pPr>
      <w:r w:rsidRPr="006D4B5B">
        <w:rPr>
          <w:rFonts w:ascii="Garamond" w:hAnsi="Garamond" w:cs="Calibri"/>
          <w:color w:val="000000"/>
          <w:sz w:val="22"/>
          <w:szCs w:val="22"/>
        </w:rPr>
        <w:t xml:space="preserve"> Verejný obstarávateľ bezodkladne prostredníctvom komunikačného rozhrania systému JOSEPHINE upovedomí uchádzača, že bol vylúčený, alebo že jeho ponuka bola vylúčená s uvedením dôvodu a lehoty, v ktorej môže byť doručená námietka.</w:t>
      </w:r>
    </w:p>
    <w:p w14:paraId="1F41D3E5" w14:textId="77777777" w:rsidR="00963742" w:rsidRPr="006D4B5B" w:rsidRDefault="00963742" w:rsidP="00963742">
      <w:pPr>
        <w:autoSpaceDE w:val="0"/>
        <w:autoSpaceDN w:val="0"/>
        <w:adjustRightInd w:val="0"/>
        <w:spacing w:line="312" w:lineRule="auto"/>
        <w:jc w:val="both"/>
        <w:rPr>
          <w:rFonts w:ascii="Garamond" w:hAnsi="Garamond" w:cs="Calibri"/>
          <w:color w:val="000000"/>
          <w:sz w:val="22"/>
          <w:szCs w:val="22"/>
          <w:lang w:val="x-none"/>
        </w:rPr>
      </w:pPr>
    </w:p>
    <w:p w14:paraId="3B6AC478" w14:textId="77777777" w:rsidR="00963742" w:rsidRPr="006D4B5B" w:rsidRDefault="00963742" w:rsidP="00606BF8">
      <w:pPr>
        <w:numPr>
          <w:ilvl w:val="0"/>
          <w:numId w:val="6"/>
        </w:numPr>
        <w:ind w:left="426" w:hanging="426"/>
        <w:jc w:val="both"/>
        <w:rPr>
          <w:rFonts w:ascii="Garamond" w:hAnsi="Garamond" w:cs="Calibri"/>
          <w:b/>
          <w:bCs/>
          <w:smallCaps/>
          <w:sz w:val="22"/>
          <w:szCs w:val="22"/>
        </w:rPr>
      </w:pPr>
      <w:r w:rsidRPr="006D4B5B">
        <w:rPr>
          <w:rFonts w:ascii="Garamond" w:hAnsi="Garamond" w:cs="Calibri"/>
          <w:b/>
          <w:bCs/>
          <w:smallCaps/>
          <w:sz w:val="22"/>
          <w:szCs w:val="22"/>
        </w:rPr>
        <w:t xml:space="preserve"> </w:t>
      </w:r>
      <w:bookmarkStart w:id="21" w:name="_Toc488059689"/>
      <w:r w:rsidRPr="006D4B5B">
        <w:rPr>
          <w:rFonts w:ascii="Garamond" w:hAnsi="Garamond" w:cs="Calibri"/>
          <w:b/>
          <w:bCs/>
          <w:smallCaps/>
          <w:sz w:val="22"/>
          <w:szCs w:val="22"/>
        </w:rPr>
        <w:t>Kritériá na vyhodnotenie ponúk a pravidlá ich uplatnenia</w:t>
      </w:r>
      <w:bookmarkEnd w:id="21"/>
      <w:r w:rsidRPr="006D4B5B">
        <w:rPr>
          <w:rFonts w:ascii="Garamond" w:hAnsi="Garamond" w:cs="Calibri"/>
          <w:b/>
          <w:bCs/>
          <w:smallCaps/>
          <w:sz w:val="22"/>
          <w:szCs w:val="22"/>
        </w:rPr>
        <w:t xml:space="preserve"> </w:t>
      </w:r>
    </w:p>
    <w:p w14:paraId="6FFA1C5F" w14:textId="77777777" w:rsidR="00007B7D" w:rsidRPr="006D4B5B" w:rsidRDefault="005C7C99">
      <w:pPr>
        <w:pStyle w:val="Zarkazkladnhotextu1"/>
        <w:rPr>
          <w:rFonts w:ascii="Garamond" w:hAnsi="Garamond" w:cs="Calibri"/>
          <w:sz w:val="22"/>
          <w:szCs w:val="22"/>
        </w:rPr>
      </w:pPr>
      <w:r w:rsidRPr="006D4B5B">
        <w:rPr>
          <w:rFonts w:ascii="Garamond" w:hAnsi="Garamond" w:cs="Calibri"/>
          <w:color w:val="000000"/>
          <w:sz w:val="22"/>
          <w:szCs w:val="22"/>
        </w:rPr>
        <w:t>Po</w:t>
      </w:r>
      <w:r w:rsidRPr="006D4B5B">
        <w:rPr>
          <w:rFonts w:ascii="Garamond" w:eastAsia="TimesNewRomanPSMT" w:hAnsi="Garamond" w:cs="Calibri"/>
          <w:color w:val="000000"/>
          <w:sz w:val="22"/>
          <w:szCs w:val="22"/>
        </w:rPr>
        <w:t xml:space="preserve">nuky budú vyhodnocované na základe stanovených kritérií </w:t>
      </w:r>
      <w:r w:rsidRPr="006D4B5B">
        <w:rPr>
          <w:rFonts w:ascii="Garamond" w:hAnsi="Garamond" w:cs="Calibri"/>
          <w:color w:val="000000"/>
          <w:sz w:val="22"/>
          <w:szCs w:val="22"/>
        </w:rPr>
        <w:t xml:space="preserve">v </w:t>
      </w:r>
      <w:r w:rsidRPr="006D4B5B">
        <w:rPr>
          <w:rFonts w:ascii="Garamond" w:eastAsia="TimesNewRomanPSMT" w:hAnsi="Garamond" w:cs="Calibri"/>
          <w:color w:val="000000"/>
          <w:sz w:val="22"/>
          <w:szCs w:val="22"/>
        </w:rPr>
        <w:t xml:space="preserve">súťažných podkladoch a </w:t>
      </w:r>
      <w:r w:rsidRPr="006D4B5B">
        <w:rPr>
          <w:rFonts w:ascii="Garamond" w:hAnsi="Garamond" w:cs="Calibri"/>
          <w:color w:val="000000"/>
          <w:sz w:val="22"/>
          <w:szCs w:val="22"/>
        </w:rPr>
        <w:t>v </w:t>
      </w:r>
      <w:r w:rsidRPr="006D4B5B">
        <w:rPr>
          <w:rFonts w:ascii="Garamond" w:eastAsia="TimesNewRomanPSMT" w:hAnsi="Garamond" w:cs="Calibri"/>
          <w:color w:val="000000"/>
          <w:sz w:val="22"/>
          <w:szCs w:val="22"/>
        </w:rPr>
        <w:t xml:space="preserve">súlade so </w:t>
      </w:r>
      <w:r w:rsidRPr="002770FF">
        <w:rPr>
          <w:rFonts w:ascii="Garamond" w:hAnsi="Garamond"/>
          <w:color w:val="000000"/>
          <w:sz w:val="22"/>
          <w:szCs w:val="22"/>
        </w:rPr>
        <w:t>ZVO</w:t>
      </w:r>
      <w:r w:rsidRPr="006D4B5B">
        <w:rPr>
          <w:rFonts w:ascii="Garamond" w:eastAsia="TimesNewRomanPSMT" w:hAnsi="Garamond" w:cs="Calibri"/>
          <w:color w:val="000000"/>
          <w:sz w:val="22"/>
          <w:szCs w:val="22"/>
        </w:rPr>
        <w:t xml:space="preserve">. </w:t>
      </w:r>
      <w:r w:rsidRPr="002770FF">
        <w:rPr>
          <w:rFonts w:ascii="Garamond" w:hAnsi="Garamond"/>
          <w:color w:val="000000"/>
          <w:sz w:val="22"/>
          <w:szCs w:val="22"/>
          <w:lang w:val="x-none"/>
        </w:rPr>
        <w:t xml:space="preserve">Kritérium na vyhodnotenie ponúk je </w:t>
      </w:r>
      <w:r w:rsidRPr="002770FF">
        <w:rPr>
          <w:rFonts w:ascii="Garamond" w:hAnsi="Garamond"/>
          <w:b/>
          <w:color w:val="000000"/>
          <w:sz w:val="22"/>
          <w:szCs w:val="22"/>
          <w:lang w:val="x-none"/>
        </w:rPr>
        <w:t xml:space="preserve">najnižšia celková cena za </w:t>
      </w:r>
      <w:r w:rsidR="002770FF" w:rsidRPr="002770FF">
        <w:rPr>
          <w:rFonts w:ascii="Garamond" w:hAnsi="Garamond"/>
          <w:b/>
          <w:bCs/>
          <w:color w:val="000000"/>
          <w:sz w:val="22"/>
          <w:szCs w:val="22"/>
          <w:lang w:val="x-none"/>
        </w:rPr>
        <w:t>príslušnú časť predmetu zákazky</w:t>
      </w:r>
      <w:r w:rsidR="002770FF" w:rsidRPr="002770FF">
        <w:rPr>
          <w:rFonts w:ascii="Garamond" w:hAnsi="Garamond"/>
          <w:color w:val="000000"/>
          <w:sz w:val="22"/>
          <w:szCs w:val="22"/>
          <w:lang w:val="x-none"/>
        </w:rPr>
        <w:t xml:space="preserve">. </w:t>
      </w:r>
      <w:r w:rsidRPr="002770FF">
        <w:rPr>
          <w:rFonts w:ascii="Garamond" w:hAnsi="Garamond"/>
          <w:color w:val="000000"/>
          <w:sz w:val="22"/>
          <w:szCs w:val="22"/>
          <w:lang w:val="x-none"/>
        </w:rPr>
        <w:t xml:space="preserve">Cena musí byť uvedená </w:t>
      </w:r>
      <w:r w:rsidRPr="002770FF">
        <w:rPr>
          <w:rFonts w:ascii="Garamond" w:hAnsi="Garamond"/>
          <w:b/>
          <w:color w:val="000000"/>
          <w:sz w:val="22"/>
          <w:szCs w:val="22"/>
          <w:lang w:val="x-none"/>
        </w:rPr>
        <w:t>v eurách bez DPH</w:t>
      </w:r>
      <w:r w:rsidRPr="002770FF">
        <w:rPr>
          <w:rFonts w:ascii="Garamond" w:hAnsi="Garamond"/>
          <w:color w:val="000000"/>
          <w:sz w:val="22"/>
          <w:szCs w:val="22"/>
          <w:lang w:val="x-none"/>
        </w:rPr>
        <w:t xml:space="preserve"> a zaokrúhlená najviac na 2 desatinné miesta.</w:t>
      </w:r>
    </w:p>
    <w:p w14:paraId="336DE3F1" w14:textId="77777777" w:rsidR="00A1660C" w:rsidRPr="006D4B5B" w:rsidRDefault="00A1660C" w:rsidP="00A1660C">
      <w:pPr>
        <w:pStyle w:val="Zarkazkladnhotextu"/>
        <w:rPr>
          <w:rFonts w:ascii="Garamond" w:hAnsi="Garamond" w:cs="Calibri"/>
          <w:b/>
          <w:sz w:val="22"/>
          <w:szCs w:val="22"/>
          <w:lang w:eastAsia="cs-CZ"/>
        </w:rPr>
      </w:pPr>
    </w:p>
    <w:p w14:paraId="1AFCE10F" w14:textId="77777777" w:rsidR="00963742" w:rsidRPr="006D4B5B" w:rsidRDefault="00963742" w:rsidP="00606BF8">
      <w:pPr>
        <w:numPr>
          <w:ilvl w:val="0"/>
          <w:numId w:val="6"/>
        </w:numPr>
        <w:ind w:left="426" w:hanging="426"/>
        <w:jc w:val="both"/>
        <w:rPr>
          <w:rFonts w:ascii="Garamond" w:hAnsi="Garamond" w:cs="Calibri"/>
          <w:b/>
          <w:bCs/>
          <w:smallCaps/>
          <w:sz w:val="22"/>
          <w:szCs w:val="22"/>
        </w:rPr>
      </w:pPr>
      <w:bookmarkStart w:id="22" w:name="_Toc488059690"/>
      <w:r w:rsidRPr="006D4B5B">
        <w:rPr>
          <w:rFonts w:ascii="Garamond" w:hAnsi="Garamond" w:cs="Calibri"/>
          <w:b/>
          <w:bCs/>
          <w:smallCaps/>
          <w:sz w:val="22"/>
          <w:szCs w:val="22"/>
        </w:rPr>
        <w:t xml:space="preserve">Informácia o výsledku vyhodnotenia ponúk </w:t>
      </w:r>
      <w:bookmarkEnd w:id="22"/>
    </w:p>
    <w:p w14:paraId="7252B970" w14:textId="77777777" w:rsidR="00963742" w:rsidRPr="006D4B5B" w:rsidRDefault="00963742" w:rsidP="00606BF8">
      <w:pPr>
        <w:autoSpaceDE w:val="0"/>
        <w:autoSpaceDN w:val="0"/>
        <w:adjustRightInd w:val="0"/>
        <w:jc w:val="both"/>
        <w:rPr>
          <w:rFonts w:ascii="Garamond" w:eastAsia="TimesNewRomanPSMT" w:hAnsi="Garamond" w:cs="Calibri"/>
          <w:color w:val="000000"/>
          <w:sz w:val="22"/>
          <w:szCs w:val="22"/>
          <w:lang w:val="x-none" w:eastAsia="x-none"/>
        </w:rPr>
      </w:pPr>
      <w:r w:rsidRPr="006D4B5B">
        <w:rPr>
          <w:rFonts w:ascii="Garamond" w:eastAsia="TimesNewRomanPSMT" w:hAnsi="Garamond" w:cs="Calibri"/>
          <w:color w:val="000000"/>
          <w:sz w:val="22"/>
          <w:szCs w:val="22"/>
          <w:lang w:val="x-none" w:eastAsia="x-none"/>
        </w:rPr>
        <w:t>Verejný obstarávateľ zašle uchádzačom v súlade s </w:t>
      </w:r>
      <w:proofErr w:type="spellStart"/>
      <w:r w:rsidRPr="006D4B5B">
        <w:rPr>
          <w:rFonts w:ascii="Garamond" w:eastAsia="TimesNewRomanPSMT" w:hAnsi="Garamond" w:cs="Calibri"/>
          <w:color w:val="000000"/>
          <w:sz w:val="22"/>
          <w:szCs w:val="22"/>
          <w:lang w:val="x-none" w:eastAsia="x-none"/>
        </w:rPr>
        <w:t>ust</w:t>
      </w:r>
      <w:proofErr w:type="spellEnd"/>
      <w:r w:rsidRPr="006D4B5B">
        <w:rPr>
          <w:rFonts w:ascii="Garamond" w:eastAsia="TimesNewRomanPSMT" w:hAnsi="Garamond" w:cs="Calibri"/>
          <w:color w:val="000000"/>
          <w:sz w:val="22"/>
          <w:szCs w:val="22"/>
          <w:lang w:val="x-none" w:eastAsia="x-none"/>
        </w:rPr>
        <w:t xml:space="preserve">. § 55 ZVO informáciu o výsledku vyhodnotenia ponúk. </w:t>
      </w:r>
    </w:p>
    <w:p w14:paraId="6AA0F858" w14:textId="77777777" w:rsidR="00963742" w:rsidRPr="006D4B5B" w:rsidRDefault="00963742" w:rsidP="00963742">
      <w:pPr>
        <w:autoSpaceDE w:val="0"/>
        <w:autoSpaceDN w:val="0"/>
        <w:adjustRightInd w:val="0"/>
        <w:spacing w:line="312" w:lineRule="auto"/>
        <w:jc w:val="both"/>
        <w:rPr>
          <w:rFonts w:ascii="Garamond" w:eastAsia="TimesNewRomanPSMT" w:hAnsi="Garamond" w:cs="Calibri"/>
          <w:color w:val="000000"/>
          <w:sz w:val="22"/>
          <w:szCs w:val="22"/>
          <w:lang w:val="x-none" w:eastAsia="x-none"/>
        </w:rPr>
      </w:pPr>
    </w:p>
    <w:p w14:paraId="3C642F25" w14:textId="77777777" w:rsidR="00963742" w:rsidRPr="006D4B5B" w:rsidRDefault="00963742" w:rsidP="00606BF8">
      <w:pPr>
        <w:numPr>
          <w:ilvl w:val="0"/>
          <w:numId w:val="6"/>
        </w:numPr>
        <w:ind w:left="426" w:hanging="426"/>
        <w:jc w:val="both"/>
        <w:rPr>
          <w:rFonts w:ascii="Garamond" w:hAnsi="Garamond" w:cs="Calibri"/>
          <w:b/>
          <w:bCs/>
          <w:smallCaps/>
          <w:sz w:val="22"/>
          <w:szCs w:val="22"/>
        </w:rPr>
      </w:pPr>
      <w:r w:rsidRPr="006D4B5B">
        <w:rPr>
          <w:rFonts w:ascii="Garamond" w:hAnsi="Garamond" w:cs="Calibri"/>
          <w:b/>
          <w:bCs/>
          <w:smallCaps/>
          <w:sz w:val="22"/>
          <w:szCs w:val="22"/>
        </w:rPr>
        <w:t>Súčinnosť a uzavretie zmluvy</w:t>
      </w:r>
    </w:p>
    <w:p w14:paraId="1A136189" w14:textId="77777777" w:rsidR="00806B05" w:rsidRDefault="00963742" w:rsidP="001719B0">
      <w:pPr>
        <w:shd w:val="clear" w:color="auto" w:fill="FFFFFF"/>
        <w:jc w:val="both"/>
        <w:rPr>
          <w:rFonts w:ascii="Garamond" w:hAnsi="Garamond" w:cs="Calibri"/>
          <w:color w:val="000000"/>
          <w:sz w:val="22"/>
          <w:szCs w:val="22"/>
        </w:rPr>
      </w:pPr>
      <w:r w:rsidRPr="006D4B5B">
        <w:rPr>
          <w:rFonts w:ascii="Garamond" w:hAnsi="Garamond" w:cs="Calibri"/>
          <w:color w:val="000000"/>
          <w:sz w:val="22"/>
          <w:szCs w:val="22"/>
        </w:rPr>
        <w:t xml:space="preserve">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 </w:t>
      </w:r>
    </w:p>
    <w:p w14:paraId="0EB5B86B" w14:textId="77777777" w:rsidR="00806B05" w:rsidRDefault="00806B05" w:rsidP="001719B0">
      <w:pPr>
        <w:shd w:val="clear" w:color="auto" w:fill="FFFFFF"/>
        <w:jc w:val="both"/>
        <w:rPr>
          <w:rFonts w:ascii="Garamond" w:hAnsi="Garamond" w:cs="Calibri"/>
          <w:color w:val="000000"/>
          <w:sz w:val="22"/>
          <w:szCs w:val="22"/>
        </w:rPr>
      </w:pPr>
    </w:p>
    <w:p w14:paraId="0D57F0DB" w14:textId="74918C06" w:rsidR="00292F48" w:rsidRDefault="00292F48" w:rsidP="001719B0">
      <w:pPr>
        <w:shd w:val="clear" w:color="auto" w:fill="FFFFFF"/>
        <w:jc w:val="both"/>
      </w:pPr>
      <w:r>
        <w:rPr>
          <w:rFonts w:ascii="Garamond" w:hAnsi="Garamond"/>
          <w:color w:val="000000"/>
          <w:sz w:val="22"/>
          <w:szCs w:val="22"/>
        </w:rPr>
        <w:t>Verejný obstarávateľ môže pred uzavretím zmluvy uskutočniť s úspešným uchádzačom rokovania výhradne o znížení zmluvnej ceny.</w:t>
      </w:r>
    </w:p>
    <w:p w14:paraId="1ECF8BF1" w14:textId="77777777" w:rsidR="00963742" w:rsidRPr="006D4B5B" w:rsidRDefault="00963742" w:rsidP="00963742">
      <w:pPr>
        <w:shd w:val="clear" w:color="auto" w:fill="FFFFFF"/>
        <w:spacing w:line="312" w:lineRule="auto"/>
        <w:jc w:val="both"/>
        <w:rPr>
          <w:rFonts w:ascii="Garamond" w:hAnsi="Garamond" w:cs="Calibri"/>
          <w:color w:val="000000"/>
          <w:sz w:val="22"/>
          <w:szCs w:val="22"/>
        </w:rPr>
      </w:pPr>
    </w:p>
    <w:p w14:paraId="1B3860BD" w14:textId="77777777" w:rsidR="00963742" w:rsidRPr="006D4B5B" w:rsidRDefault="00963742" w:rsidP="00606BF8">
      <w:pPr>
        <w:shd w:val="clear" w:color="auto" w:fill="FFFFFF"/>
        <w:jc w:val="both"/>
        <w:rPr>
          <w:rFonts w:ascii="Garamond" w:hAnsi="Garamond" w:cs="Calibri"/>
          <w:b/>
          <w:bCs/>
          <w:color w:val="000000"/>
          <w:sz w:val="22"/>
          <w:szCs w:val="22"/>
        </w:rPr>
      </w:pPr>
      <w:r w:rsidRPr="006D4B5B">
        <w:rPr>
          <w:rFonts w:ascii="Garamond" w:hAnsi="Garamond" w:cs="Calibri"/>
          <w:b/>
          <w:bCs/>
          <w:color w:val="000000"/>
          <w:sz w:val="22"/>
          <w:szCs w:val="22"/>
        </w:rPr>
        <w:t>Osobitné podmienky súvisiace s plnením zmluvy.</w:t>
      </w:r>
    </w:p>
    <w:p w14:paraId="5CE3F160" w14:textId="08EB5A19" w:rsidR="00963742" w:rsidRDefault="00963742" w:rsidP="00606BF8">
      <w:pPr>
        <w:shd w:val="clear" w:color="auto" w:fill="FFFFFF"/>
        <w:jc w:val="both"/>
        <w:rPr>
          <w:rFonts w:ascii="Garamond" w:hAnsi="Garamond" w:cs="Calibri"/>
          <w:color w:val="000000"/>
          <w:sz w:val="22"/>
          <w:szCs w:val="22"/>
        </w:rPr>
      </w:pPr>
      <w:r w:rsidRPr="006D4B5B">
        <w:rPr>
          <w:rFonts w:ascii="Garamond" w:hAnsi="Garamond" w:cs="Calibri"/>
          <w:color w:val="000000"/>
          <w:sz w:val="22"/>
          <w:szCs w:val="22"/>
        </w:rPr>
        <w:t xml:space="preserve">Verejný obstarávateľ v zmysle § 56 ods. </w:t>
      </w:r>
      <w:r w:rsidR="00801556" w:rsidRPr="006D4B5B">
        <w:rPr>
          <w:rFonts w:ascii="Garamond" w:hAnsi="Garamond" w:cs="Calibri"/>
          <w:color w:val="000000"/>
          <w:sz w:val="22"/>
          <w:szCs w:val="22"/>
        </w:rPr>
        <w:t>7</w:t>
      </w:r>
      <w:r w:rsidRPr="006D4B5B">
        <w:rPr>
          <w:rFonts w:ascii="Garamond" w:hAnsi="Garamond" w:cs="Calibri"/>
          <w:color w:val="000000"/>
          <w:sz w:val="22"/>
          <w:szCs w:val="22"/>
        </w:rPr>
        <w:t xml:space="preserve"> a § 42 ods. 12 ZVO určuje nasledovné osobitné podmienky súvisiace s plnením zmluvy. Verejný obstarávateľ na preukázanie ich splnenia požaduje od úspešného uchádzača, aby predložil verejnému obstarávateľovi v lehote do 10 pracovných dní odo dňa doručenia písomnej výzvy na uzavretie zmluvy doklady a dokumenty nasledovným spôsobom:</w:t>
      </w:r>
    </w:p>
    <w:p w14:paraId="60222D15" w14:textId="77777777" w:rsidR="002C7337" w:rsidRPr="006D4B5B" w:rsidRDefault="002C7337" w:rsidP="00606BF8">
      <w:pPr>
        <w:shd w:val="clear" w:color="auto" w:fill="FFFFFF"/>
        <w:jc w:val="both"/>
        <w:rPr>
          <w:rFonts w:ascii="Garamond" w:hAnsi="Garamond" w:cs="Calibri"/>
          <w:color w:val="000000"/>
          <w:sz w:val="22"/>
          <w:szCs w:val="22"/>
        </w:rPr>
      </w:pPr>
    </w:p>
    <w:p w14:paraId="2FAFCAFD" w14:textId="77777777" w:rsidR="00963742" w:rsidRPr="006D4B5B" w:rsidRDefault="00963742" w:rsidP="00606BF8">
      <w:pPr>
        <w:numPr>
          <w:ilvl w:val="0"/>
          <w:numId w:val="3"/>
        </w:numPr>
        <w:tabs>
          <w:tab w:val="left" w:pos="284"/>
        </w:tabs>
        <w:suppressAutoHyphens/>
        <w:autoSpaceDE w:val="0"/>
        <w:autoSpaceDN w:val="0"/>
        <w:ind w:left="0" w:firstLine="0"/>
        <w:jc w:val="both"/>
        <w:textAlignment w:val="baseline"/>
        <w:rPr>
          <w:rFonts w:ascii="Garamond" w:hAnsi="Garamond" w:cs="Calibri"/>
          <w:sz w:val="22"/>
          <w:szCs w:val="22"/>
        </w:rPr>
      </w:pPr>
      <w:r w:rsidRPr="006D4B5B">
        <w:rPr>
          <w:rFonts w:ascii="Garamond" w:hAnsi="Garamond" w:cs="Calibri"/>
          <w:b/>
          <w:bCs/>
          <w:color w:val="000000"/>
          <w:sz w:val="22"/>
          <w:szCs w:val="22"/>
        </w:rPr>
        <w:t xml:space="preserve">Elektronicky </w:t>
      </w:r>
      <w:r w:rsidRPr="006D4B5B">
        <w:rPr>
          <w:rFonts w:ascii="Garamond" w:hAnsi="Garamond" w:cs="Calibri"/>
          <w:color w:val="000000"/>
          <w:sz w:val="22"/>
          <w:szCs w:val="22"/>
        </w:rPr>
        <w:t xml:space="preserve">prostredníctvom komunikačného rozhrania systému JOSEPHINE vo forme </w:t>
      </w:r>
      <w:proofErr w:type="spellStart"/>
      <w:r w:rsidRPr="006D4B5B">
        <w:rPr>
          <w:rFonts w:ascii="Garamond" w:hAnsi="Garamond" w:cs="Calibri"/>
          <w:color w:val="000000"/>
          <w:sz w:val="22"/>
          <w:szCs w:val="22"/>
        </w:rPr>
        <w:t>scanov</w:t>
      </w:r>
      <w:proofErr w:type="spellEnd"/>
      <w:r w:rsidRPr="006D4B5B">
        <w:rPr>
          <w:rFonts w:ascii="Garamond" w:hAnsi="Garamond" w:cs="Calibri"/>
          <w:color w:val="000000"/>
          <w:sz w:val="22"/>
          <w:szCs w:val="22"/>
        </w:rPr>
        <w:t xml:space="preserve"> originálov alebo úradne overených fotokópií (formát .</w:t>
      </w:r>
      <w:proofErr w:type="spellStart"/>
      <w:r w:rsidRPr="006D4B5B">
        <w:rPr>
          <w:rFonts w:ascii="Garamond" w:hAnsi="Garamond" w:cs="Calibri"/>
          <w:color w:val="000000"/>
          <w:sz w:val="22"/>
          <w:szCs w:val="22"/>
        </w:rPr>
        <w:t>pdf</w:t>
      </w:r>
      <w:proofErr w:type="spellEnd"/>
      <w:r w:rsidRPr="006D4B5B">
        <w:rPr>
          <w:rFonts w:ascii="Garamond" w:hAnsi="Garamond" w:cs="Calibri"/>
          <w:color w:val="000000"/>
          <w:sz w:val="22"/>
          <w:szCs w:val="22"/>
        </w:rPr>
        <w:t xml:space="preserve">): </w:t>
      </w:r>
    </w:p>
    <w:p w14:paraId="060B20F5" w14:textId="67530D03" w:rsidR="00963742" w:rsidRPr="006D4B5B" w:rsidRDefault="00963742" w:rsidP="00606BF8">
      <w:pPr>
        <w:pStyle w:val="Odsekzoznamu"/>
        <w:numPr>
          <w:ilvl w:val="0"/>
          <w:numId w:val="4"/>
        </w:numPr>
        <w:shd w:val="clear" w:color="auto" w:fill="FFFFFF"/>
        <w:contextualSpacing w:val="0"/>
        <w:jc w:val="both"/>
        <w:rPr>
          <w:rFonts w:ascii="Garamond" w:hAnsi="Garamond" w:cs="Calibri"/>
          <w:iCs/>
          <w:sz w:val="22"/>
          <w:szCs w:val="22"/>
        </w:rPr>
      </w:pPr>
      <w:r w:rsidRPr="006D4B5B">
        <w:rPr>
          <w:rFonts w:ascii="Garamond" w:hAnsi="Garamond" w:cs="Calibri"/>
          <w:b/>
          <w:bCs/>
          <w:iCs/>
          <w:sz w:val="22"/>
          <w:szCs w:val="22"/>
        </w:rPr>
        <w:t>Zoznam všetkých subdodávateľov</w:t>
      </w:r>
      <w:r w:rsidRPr="006D4B5B">
        <w:rPr>
          <w:rFonts w:ascii="Garamond" w:hAnsi="Garamond" w:cs="Calibri"/>
          <w:iCs/>
          <w:sz w:val="22"/>
          <w:szCs w:val="22"/>
        </w:rPr>
        <w:t xml:space="preserve"> s uvedením identifikačných údajov subdodávateľa, % podielu a predmetu subdodávky a údajov o osobe oprávnenej konať za každého subdodávateľa v rozsahu meno a priezvisko, adresa pobytu, dátum narodenia. </w:t>
      </w:r>
      <w:r w:rsidR="00480FEC" w:rsidRPr="006D4B5B">
        <w:rPr>
          <w:rFonts w:ascii="Garamond" w:hAnsi="Garamond" w:cstheme="minorHAnsi"/>
          <w:sz w:val="18"/>
          <w:szCs w:val="18"/>
        </w:rPr>
        <w:t>Každý subdodávateľ musí mať oprávnenie na príslušné plnenie podľa § 32 ods. 1 písm. e) ZVO a musí byť zapísaný v registri partnerov verejného sektora, ak Zákon o RPVS pre takéhoto subdodávateľa tento zápis vyžaduje</w:t>
      </w:r>
      <w:r w:rsidRPr="006D4B5B">
        <w:rPr>
          <w:rFonts w:ascii="Garamond" w:hAnsi="Garamond" w:cs="Calibri"/>
          <w:iCs/>
          <w:sz w:val="22"/>
          <w:szCs w:val="22"/>
        </w:rPr>
        <w:t xml:space="preserve">. </w:t>
      </w:r>
      <w:r w:rsidRPr="006D4B5B">
        <w:rPr>
          <w:rFonts w:ascii="Garamond" w:hAnsi="Garamond" w:cs="Calibri"/>
          <w:iCs/>
          <w:sz w:val="22"/>
          <w:szCs w:val="22"/>
          <w:u w:val="single"/>
        </w:rPr>
        <w:t>V prípade nevyužitia subdodávateľov, úspešný uchádzač predloží</w:t>
      </w:r>
      <w:r w:rsidRPr="006D4B5B">
        <w:rPr>
          <w:rFonts w:ascii="Garamond" w:hAnsi="Garamond" w:cs="Calibri"/>
          <w:iCs/>
          <w:sz w:val="22"/>
          <w:szCs w:val="22"/>
        </w:rPr>
        <w:t xml:space="preserve"> </w:t>
      </w:r>
      <w:r w:rsidRPr="006D4B5B">
        <w:rPr>
          <w:rFonts w:ascii="Garamond" w:hAnsi="Garamond" w:cs="Calibri"/>
          <w:b/>
          <w:bCs/>
          <w:iCs/>
          <w:sz w:val="22"/>
          <w:szCs w:val="22"/>
        </w:rPr>
        <w:t>Čestné vyhlásenie o nevyužití subdodávateľov</w:t>
      </w:r>
      <w:r w:rsidRPr="006D4B5B">
        <w:rPr>
          <w:rFonts w:ascii="Garamond" w:hAnsi="Garamond" w:cs="Calibri"/>
          <w:iCs/>
          <w:sz w:val="22"/>
          <w:szCs w:val="22"/>
        </w:rPr>
        <w:t>;</w:t>
      </w:r>
    </w:p>
    <w:p w14:paraId="281977A0" w14:textId="77777777" w:rsidR="00963742" w:rsidRPr="0005558F" w:rsidRDefault="00963742" w:rsidP="0005558F">
      <w:pPr>
        <w:shd w:val="clear" w:color="auto" w:fill="FFFFFF"/>
        <w:spacing w:line="312" w:lineRule="auto"/>
        <w:jc w:val="both"/>
        <w:rPr>
          <w:rFonts w:ascii="Garamond" w:hAnsi="Garamond" w:cs="Calibri"/>
          <w:iCs/>
          <w:sz w:val="22"/>
          <w:szCs w:val="22"/>
        </w:rPr>
      </w:pPr>
    </w:p>
    <w:p w14:paraId="740EEB72" w14:textId="476F0454" w:rsidR="00963742" w:rsidRPr="006D4B5B" w:rsidRDefault="00963742" w:rsidP="00606BF8">
      <w:pPr>
        <w:numPr>
          <w:ilvl w:val="0"/>
          <w:numId w:val="3"/>
        </w:numPr>
        <w:tabs>
          <w:tab w:val="left" w:pos="567"/>
        </w:tabs>
        <w:suppressAutoHyphens/>
        <w:autoSpaceDE w:val="0"/>
        <w:autoSpaceDN w:val="0"/>
        <w:ind w:left="0" w:firstLine="0"/>
        <w:jc w:val="both"/>
        <w:textAlignment w:val="baseline"/>
        <w:rPr>
          <w:rFonts w:ascii="Garamond" w:hAnsi="Garamond" w:cs="Calibri"/>
          <w:sz w:val="22"/>
          <w:szCs w:val="22"/>
          <w:u w:val="single"/>
        </w:rPr>
      </w:pPr>
      <w:r w:rsidRPr="006D4B5B">
        <w:rPr>
          <w:rFonts w:ascii="Garamond" w:hAnsi="Garamond" w:cs="Calibri"/>
          <w:b/>
          <w:bCs/>
          <w:color w:val="000000"/>
          <w:sz w:val="22"/>
          <w:szCs w:val="22"/>
        </w:rPr>
        <w:t xml:space="preserve">Listinne </w:t>
      </w:r>
      <w:r w:rsidRPr="006D4B5B">
        <w:rPr>
          <w:rFonts w:ascii="Garamond" w:hAnsi="Garamond" w:cs="Calibri"/>
          <w:color w:val="000000"/>
          <w:sz w:val="22"/>
          <w:szCs w:val="22"/>
        </w:rPr>
        <w:t xml:space="preserve">prostredníctvom pošty alebo inej doručovacej služby na adresu verejného obstarávateľa </w:t>
      </w:r>
      <w:r w:rsidRPr="006D4B5B">
        <w:rPr>
          <w:rFonts w:ascii="Garamond" w:hAnsi="Garamond" w:cs="Calibri"/>
          <w:color w:val="000000"/>
          <w:sz w:val="22"/>
          <w:szCs w:val="22"/>
          <w:u w:val="single"/>
        </w:rPr>
        <w:t>Banskobystrická regionálna správa ciest, a. s., Majerská cesta 94, 974 96 Banská Bystrica:</w:t>
      </w:r>
    </w:p>
    <w:p w14:paraId="7B6B68B3" w14:textId="77777777" w:rsidR="00963742" w:rsidRPr="006D4B5B" w:rsidRDefault="00963742" w:rsidP="00606BF8">
      <w:pPr>
        <w:tabs>
          <w:tab w:val="left" w:pos="567"/>
        </w:tabs>
        <w:autoSpaceDE w:val="0"/>
        <w:jc w:val="both"/>
        <w:rPr>
          <w:rFonts w:ascii="Garamond" w:hAnsi="Garamond" w:cs="Calibri"/>
          <w:sz w:val="22"/>
          <w:szCs w:val="22"/>
          <w:u w:val="single"/>
        </w:rPr>
      </w:pPr>
    </w:p>
    <w:p w14:paraId="629C97A2" w14:textId="1DCFD6A0" w:rsidR="00963742" w:rsidRPr="006D4B5B" w:rsidRDefault="00963742" w:rsidP="00606BF8">
      <w:pPr>
        <w:pStyle w:val="Odsekzoznamu"/>
        <w:numPr>
          <w:ilvl w:val="0"/>
          <w:numId w:val="5"/>
        </w:numPr>
        <w:shd w:val="clear" w:color="auto" w:fill="FFFFFF"/>
        <w:suppressAutoHyphens/>
        <w:autoSpaceDN w:val="0"/>
        <w:ind w:left="851" w:hanging="425"/>
        <w:contextualSpacing w:val="0"/>
        <w:jc w:val="both"/>
        <w:textAlignment w:val="baseline"/>
        <w:rPr>
          <w:rFonts w:ascii="Garamond" w:hAnsi="Garamond" w:cs="Calibri"/>
          <w:sz w:val="22"/>
          <w:szCs w:val="22"/>
        </w:rPr>
      </w:pPr>
      <w:r w:rsidRPr="006D4B5B">
        <w:rPr>
          <w:rFonts w:ascii="Garamond" w:hAnsi="Garamond" w:cs="Calibri"/>
          <w:iCs/>
          <w:sz w:val="22"/>
          <w:szCs w:val="22"/>
        </w:rPr>
        <w:t xml:space="preserve">vyplnenú a </w:t>
      </w:r>
      <w:r w:rsidRPr="006D4B5B">
        <w:rPr>
          <w:rFonts w:ascii="Garamond" w:hAnsi="Garamond" w:cs="Calibri"/>
          <w:iCs/>
          <w:sz w:val="22"/>
          <w:szCs w:val="22"/>
          <w:u w:val="single"/>
        </w:rPr>
        <w:t xml:space="preserve">podpísanú zmluvu spolu so všetkými prílohami v </w:t>
      </w:r>
      <w:r w:rsidR="00A1660C" w:rsidRPr="006D4B5B">
        <w:rPr>
          <w:rFonts w:ascii="Garamond" w:hAnsi="Garamond" w:cs="Calibri"/>
          <w:iCs/>
          <w:sz w:val="22"/>
          <w:szCs w:val="22"/>
          <w:u w:val="single"/>
        </w:rPr>
        <w:t>2</w:t>
      </w:r>
      <w:r w:rsidRPr="006D4B5B">
        <w:rPr>
          <w:rFonts w:ascii="Garamond" w:hAnsi="Garamond" w:cs="Calibri"/>
          <w:iCs/>
          <w:sz w:val="22"/>
          <w:szCs w:val="22"/>
          <w:u w:val="single"/>
        </w:rPr>
        <w:t xml:space="preserve"> vyhotoveniach </w:t>
      </w:r>
      <w:r w:rsidRPr="006D4B5B">
        <w:rPr>
          <w:rFonts w:ascii="Garamond" w:hAnsi="Garamond" w:cs="Calibri"/>
          <w:iCs/>
          <w:sz w:val="22"/>
          <w:szCs w:val="22"/>
        </w:rPr>
        <w:t>s platnosťou originálu (rovnopisoch).</w:t>
      </w:r>
    </w:p>
    <w:p w14:paraId="2C71FE64" w14:textId="77777777" w:rsidR="00963742" w:rsidRPr="006D4B5B" w:rsidRDefault="00963742" w:rsidP="00963742">
      <w:pPr>
        <w:autoSpaceDE w:val="0"/>
        <w:autoSpaceDN w:val="0"/>
        <w:adjustRightInd w:val="0"/>
        <w:spacing w:line="312" w:lineRule="auto"/>
        <w:jc w:val="both"/>
        <w:rPr>
          <w:rFonts w:ascii="Garamond" w:hAnsi="Garamond" w:cs="Calibri"/>
          <w:color w:val="000000"/>
          <w:sz w:val="22"/>
          <w:szCs w:val="22"/>
        </w:rPr>
      </w:pPr>
    </w:p>
    <w:p w14:paraId="2C390252" w14:textId="77777777" w:rsidR="00963742" w:rsidRPr="006D4B5B" w:rsidRDefault="00963742" w:rsidP="007A30B1">
      <w:pPr>
        <w:pStyle w:val="Default"/>
        <w:jc w:val="both"/>
        <w:rPr>
          <w:rFonts w:ascii="Garamond" w:hAnsi="Garamond" w:cs="Calibri"/>
          <w:sz w:val="22"/>
          <w:szCs w:val="22"/>
        </w:rPr>
      </w:pPr>
      <w:r w:rsidRPr="006D4B5B">
        <w:rPr>
          <w:rFonts w:ascii="Garamond" w:hAnsi="Garamond" w:cs="Calibri"/>
          <w:sz w:val="22"/>
          <w:szCs w:val="22"/>
        </w:rPr>
        <w:t xml:space="preserve">Verejný obstarávateľ vyhodnotí pred podpisom zmluvy doklady a dokumenty podľa tohto bodu z pohľadu obsahovej a vecnej správnosti. </w:t>
      </w:r>
    </w:p>
    <w:p w14:paraId="221ABBEA" w14:textId="77777777" w:rsidR="00963742" w:rsidRPr="006D4B5B" w:rsidRDefault="00963742" w:rsidP="00963742">
      <w:pPr>
        <w:autoSpaceDE w:val="0"/>
        <w:autoSpaceDN w:val="0"/>
        <w:adjustRightInd w:val="0"/>
        <w:spacing w:line="312" w:lineRule="auto"/>
        <w:jc w:val="both"/>
        <w:rPr>
          <w:rFonts w:ascii="Garamond" w:hAnsi="Garamond" w:cs="Calibri"/>
          <w:color w:val="000000"/>
          <w:sz w:val="22"/>
          <w:szCs w:val="22"/>
        </w:rPr>
      </w:pPr>
    </w:p>
    <w:p w14:paraId="76A7B55B" w14:textId="2B865DDA" w:rsidR="00963742" w:rsidRPr="006D4B5B" w:rsidRDefault="00963742" w:rsidP="007A30B1">
      <w:pPr>
        <w:jc w:val="both"/>
        <w:rPr>
          <w:rFonts w:ascii="Garamond" w:hAnsi="Garamond" w:cs="Calibri"/>
          <w:color w:val="000000"/>
          <w:sz w:val="22"/>
          <w:szCs w:val="22"/>
        </w:rPr>
      </w:pPr>
      <w:r w:rsidRPr="006D4B5B">
        <w:rPr>
          <w:rFonts w:ascii="Garamond" w:hAnsi="Garamond" w:cs="Calibri"/>
          <w:color w:val="000000"/>
          <w:sz w:val="22"/>
          <w:szCs w:val="22"/>
        </w:rPr>
        <w:t xml:space="preserve">Nepredloženie dokladov a dokumentov podľa tohto bodu bude verejný obstarávateľ považovať za porušenie povinnosti úspešného uchádzača poskytnúť verejnému obstarávateľovi riadnu súčinnosť potrebnú na uzavretie zmluvy podľa § 56 ods. </w:t>
      </w:r>
      <w:r w:rsidR="00E048C1" w:rsidRPr="006D4B5B">
        <w:rPr>
          <w:rFonts w:ascii="Garamond" w:hAnsi="Garamond" w:cs="Calibri"/>
          <w:color w:val="000000"/>
          <w:sz w:val="22"/>
          <w:szCs w:val="22"/>
        </w:rPr>
        <w:t>5</w:t>
      </w:r>
      <w:r w:rsidRPr="006D4B5B">
        <w:rPr>
          <w:rFonts w:ascii="Garamond" w:hAnsi="Garamond" w:cs="Calibri"/>
          <w:color w:val="000000"/>
          <w:sz w:val="22"/>
          <w:szCs w:val="22"/>
        </w:rPr>
        <w:t xml:space="preserve"> ZVO v lehote určenej podľa § 56 ods. </w:t>
      </w:r>
      <w:r w:rsidR="0033135F" w:rsidRPr="006D4B5B">
        <w:rPr>
          <w:rFonts w:ascii="Garamond" w:hAnsi="Garamond" w:cs="Calibri"/>
          <w:color w:val="000000"/>
          <w:sz w:val="22"/>
          <w:szCs w:val="22"/>
        </w:rPr>
        <w:t>7</w:t>
      </w:r>
      <w:r w:rsidRPr="006D4B5B">
        <w:rPr>
          <w:rFonts w:ascii="Garamond" w:hAnsi="Garamond" w:cs="Calibri"/>
          <w:color w:val="000000"/>
          <w:sz w:val="22"/>
          <w:szCs w:val="22"/>
        </w:rPr>
        <w:t xml:space="preserve"> ZVO.</w:t>
      </w:r>
    </w:p>
    <w:p w14:paraId="1AE54A7D" w14:textId="77777777" w:rsidR="00963742" w:rsidRPr="006D4B5B" w:rsidRDefault="00963742" w:rsidP="00963742">
      <w:pPr>
        <w:spacing w:line="312" w:lineRule="auto"/>
        <w:jc w:val="both"/>
        <w:rPr>
          <w:rFonts w:ascii="Garamond" w:hAnsi="Garamond" w:cs="Calibri"/>
          <w:color w:val="000000"/>
          <w:sz w:val="22"/>
          <w:szCs w:val="22"/>
        </w:rPr>
      </w:pPr>
    </w:p>
    <w:p w14:paraId="69675C93" w14:textId="77777777" w:rsidR="00963742" w:rsidRPr="006D4B5B" w:rsidRDefault="00963742" w:rsidP="007A30B1">
      <w:pPr>
        <w:jc w:val="both"/>
        <w:rPr>
          <w:rFonts w:ascii="Garamond" w:hAnsi="Garamond" w:cs="Calibri"/>
          <w:color w:val="000000"/>
          <w:sz w:val="22"/>
          <w:szCs w:val="22"/>
        </w:rPr>
      </w:pPr>
      <w:r w:rsidRPr="006D4B5B">
        <w:rPr>
          <w:rFonts w:ascii="Garamond" w:hAnsi="Garamond" w:cs="Calibri"/>
          <w:color w:val="000000"/>
          <w:sz w:val="22"/>
          <w:szCs w:val="22"/>
        </w:rPr>
        <w:t xml:space="preserve">Zmluva uzavretá ako výsledok tohto verejného obstarávania nadobúda platnosť dňom podpisu oboma zmluvnými stranami. Zmluva uzavretá týmto postupom verejného obstarávania nadobudne účinnosť po dni jej zverejnenia v súlade s </w:t>
      </w:r>
      <w:proofErr w:type="spellStart"/>
      <w:r w:rsidRPr="006D4B5B">
        <w:rPr>
          <w:rFonts w:ascii="Garamond" w:hAnsi="Garamond" w:cs="Calibri"/>
          <w:color w:val="000000"/>
          <w:sz w:val="22"/>
          <w:szCs w:val="22"/>
        </w:rPr>
        <w:t>ust</w:t>
      </w:r>
      <w:proofErr w:type="spellEnd"/>
      <w:r w:rsidRPr="006D4B5B">
        <w:rPr>
          <w:rFonts w:ascii="Garamond" w:hAnsi="Garamond" w:cs="Calibri"/>
          <w:color w:val="000000"/>
          <w:sz w:val="22"/>
          <w:szCs w:val="22"/>
        </w:rPr>
        <w:t>. § 47a Občianskeho zákonníka.</w:t>
      </w:r>
    </w:p>
    <w:p w14:paraId="3D5751F6" w14:textId="77777777" w:rsidR="00963742" w:rsidRPr="006D4B5B" w:rsidRDefault="00963742" w:rsidP="00963742">
      <w:pPr>
        <w:autoSpaceDE w:val="0"/>
        <w:autoSpaceDN w:val="0"/>
        <w:adjustRightInd w:val="0"/>
        <w:spacing w:line="312" w:lineRule="auto"/>
        <w:jc w:val="both"/>
        <w:rPr>
          <w:rFonts w:ascii="Garamond" w:hAnsi="Garamond" w:cs="Calibri"/>
          <w:color w:val="000000"/>
          <w:sz w:val="22"/>
          <w:szCs w:val="22"/>
        </w:rPr>
      </w:pPr>
    </w:p>
    <w:p w14:paraId="59F02D0C" w14:textId="1CD31AFA" w:rsidR="00963742" w:rsidRPr="006D4B5B" w:rsidRDefault="00963742" w:rsidP="007A30B1">
      <w:pPr>
        <w:autoSpaceDE w:val="0"/>
        <w:autoSpaceDN w:val="0"/>
        <w:adjustRightInd w:val="0"/>
        <w:jc w:val="both"/>
        <w:rPr>
          <w:rFonts w:ascii="Garamond" w:hAnsi="Garamond" w:cs="Calibri"/>
          <w:color w:val="000000"/>
          <w:sz w:val="22"/>
          <w:szCs w:val="22"/>
        </w:rPr>
      </w:pPr>
      <w:r w:rsidRPr="006D4B5B">
        <w:rPr>
          <w:rFonts w:ascii="Garamond" w:hAnsi="Garamond" w:cs="Calibri"/>
          <w:color w:val="000000"/>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w:t>
      </w:r>
      <w:proofErr w:type="spellStart"/>
      <w:r w:rsidRPr="006D4B5B">
        <w:rPr>
          <w:rFonts w:ascii="Garamond" w:hAnsi="Garamond" w:cs="Calibri"/>
          <w:color w:val="000000"/>
          <w:sz w:val="22"/>
          <w:szCs w:val="22"/>
        </w:rPr>
        <w:t>ust</w:t>
      </w:r>
      <w:proofErr w:type="spellEnd"/>
      <w:r w:rsidRPr="006D4B5B">
        <w:rPr>
          <w:rFonts w:ascii="Garamond" w:hAnsi="Garamond" w:cs="Calibri"/>
          <w:color w:val="000000"/>
          <w:sz w:val="22"/>
          <w:szCs w:val="22"/>
        </w:rPr>
        <w:t>. § 22 zákona o registri partnerov, a to vo vzťahu k sebe ako zmluvnej strane a zároveň vo vzťahu k subdodávateľom, na ktorých sa táto povinnosť vzťahuje podľa zákona o registri partnerov.</w:t>
      </w:r>
    </w:p>
    <w:p w14:paraId="6DFD07AA" w14:textId="77777777" w:rsidR="00963742" w:rsidRPr="006D4B5B" w:rsidRDefault="00963742" w:rsidP="00963742">
      <w:pPr>
        <w:autoSpaceDE w:val="0"/>
        <w:autoSpaceDN w:val="0"/>
        <w:adjustRightInd w:val="0"/>
        <w:spacing w:line="312" w:lineRule="auto"/>
        <w:jc w:val="both"/>
        <w:rPr>
          <w:rFonts w:ascii="Garamond" w:eastAsia="TimesNewRomanPSMT" w:hAnsi="Garamond" w:cs="Calibri"/>
          <w:color w:val="000000"/>
          <w:sz w:val="22"/>
          <w:szCs w:val="22"/>
        </w:rPr>
      </w:pPr>
    </w:p>
    <w:p w14:paraId="1F1BEA96" w14:textId="77777777" w:rsidR="00963742" w:rsidRPr="006D4B5B" w:rsidRDefault="00963742" w:rsidP="00963742">
      <w:pPr>
        <w:numPr>
          <w:ilvl w:val="0"/>
          <w:numId w:val="6"/>
        </w:numPr>
        <w:spacing w:line="312" w:lineRule="auto"/>
        <w:ind w:left="426" w:hanging="426"/>
        <w:jc w:val="both"/>
        <w:rPr>
          <w:rFonts w:ascii="Garamond" w:hAnsi="Garamond" w:cs="Calibri"/>
          <w:b/>
          <w:bCs/>
          <w:smallCaps/>
          <w:sz w:val="22"/>
          <w:szCs w:val="22"/>
        </w:rPr>
      </w:pPr>
      <w:r w:rsidRPr="006D4B5B">
        <w:rPr>
          <w:rFonts w:ascii="Garamond" w:hAnsi="Garamond" w:cs="Calibri"/>
          <w:b/>
          <w:bCs/>
          <w:smallCaps/>
          <w:sz w:val="22"/>
          <w:szCs w:val="22"/>
        </w:rPr>
        <w:t>Záverečné ustanovenia</w:t>
      </w:r>
    </w:p>
    <w:p w14:paraId="0D0350A4" w14:textId="77777777" w:rsidR="00963742" w:rsidRPr="006D4B5B" w:rsidRDefault="00963742" w:rsidP="007A30B1">
      <w:pPr>
        <w:autoSpaceDE w:val="0"/>
        <w:autoSpaceDN w:val="0"/>
        <w:adjustRightInd w:val="0"/>
        <w:jc w:val="both"/>
        <w:rPr>
          <w:rFonts w:ascii="Garamond" w:eastAsia="TimesNewRomanPSMT" w:hAnsi="Garamond" w:cs="Calibri"/>
          <w:color w:val="000000"/>
          <w:sz w:val="22"/>
          <w:szCs w:val="22"/>
        </w:rPr>
      </w:pPr>
      <w:r w:rsidRPr="006D4B5B">
        <w:rPr>
          <w:rFonts w:ascii="Garamond" w:eastAsia="TimesNewRomanPSMT" w:hAnsi="Garamond" w:cs="Calibri"/>
          <w:color w:val="000000"/>
          <w:sz w:val="22"/>
          <w:szCs w:val="22"/>
        </w:rPr>
        <w:t>Verejný obstarávateľ bude pri uskutočňovaní tohto postupu zadávania zákazky postupovať v súlade s</w:t>
      </w:r>
      <w:r w:rsidRPr="006D4B5B">
        <w:rPr>
          <w:rFonts w:ascii="Garamond" w:hAnsi="Garamond" w:cs="Calibri"/>
          <w:color w:val="000000"/>
          <w:sz w:val="22"/>
          <w:szCs w:val="22"/>
        </w:rPr>
        <w:t xml:space="preserve">o ZVO, </w:t>
      </w:r>
      <w:r w:rsidRPr="006D4B5B">
        <w:rPr>
          <w:rFonts w:ascii="Garamond" w:eastAsia="TimesNewRomanPSMT" w:hAnsi="Garamond" w:cs="Calibri"/>
          <w:color w:val="000000"/>
          <w:sz w:val="22"/>
          <w:szCs w:val="22"/>
        </w:rPr>
        <w:t>prípadne inými všeobecne záväznými právnymi predpismi. Všetky ostatné informácie, úkony a lehoty sa nachádzajú v ZVO. Verejný obstarávateľ si vyhradzuje právo zrušiť použitý postup zadávania zákazky v súlade so zákonom o verejnom obstarávaní.</w:t>
      </w:r>
    </w:p>
    <w:p w14:paraId="53395661" w14:textId="77777777" w:rsidR="00963742" w:rsidRPr="006D4B5B" w:rsidRDefault="00963742" w:rsidP="00963742">
      <w:pPr>
        <w:autoSpaceDE w:val="0"/>
        <w:autoSpaceDN w:val="0"/>
        <w:adjustRightInd w:val="0"/>
        <w:spacing w:line="312" w:lineRule="auto"/>
        <w:jc w:val="both"/>
        <w:rPr>
          <w:rFonts w:ascii="Garamond" w:eastAsia="TimesNewRomanPSMT" w:hAnsi="Garamond" w:cs="Calibri"/>
          <w:color w:val="000000"/>
          <w:sz w:val="22"/>
          <w:szCs w:val="22"/>
        </w:rPr>
      </w:pPr>
    </w:p>
    <w:p w14:paraId="59B3A6EC" w14:textId="77777777" w:rsidR="00963742" w:rsidRPr="006D4B5B" w:rsidRDefault="00963742" w:rsidP="00963742">
      <w:pPr>
        <w:numPr>
          <w:ilvl w:val="0"/>
          <w:numId w:val="6"/>
        </w:numPr>
        <w:spacing w:line="312" w:lineRule="auto"/>
        <w:ind w:left="426" w:hanging="426"/>
        <w:jc w:val="both"/>
        <w:rPr>
          <w:rFonts w:ascii="Garamond" w:hAnsi="Garamond" w:cs="Calibri"/>
          <w:b/>
          <w:bCs/>
          <w:smallCaps/>
          <w:sz w:val="22"/>
          <w:szCs w:val="22"/>
        </w:rPr>
      </w:pPr>
      <w:bookmarkStart w:id="23" w:name="_Toc488059693"/>
      <w:r w:rsidRPr="006D4B5B">
        <w:rPr>
          <w:rFonts w:ascii="Garamond" w:hAnsi="Garamond" w:cs="Calibri"/>
          <w:b/>
          <w:bCs/>
          <w:smallCaps/>
          <w:sz w:val="22"/>
          <w:szCs w:val="22"/>
        </w:rPr>
        <w:t>Prílohy</w:t>
      </w:r>
      <w:bookmarkEnd w:id="23"/>
    </w:p>
    <w:p w14:paraId="5C1783D9" w14:textId="77777777" w:rsidR="00963742" w:rsidRPr="006D4B5B" w:rsidRDefault="00963742" w:rsidP="00963742">
      <w:pPr>
        <w:autoSpaceDE w:val="0"/>
        <w:autoSpaceDN w:val="0"/>
        <w:adjustRightInd w:val="0"/>
        <w:spacing w:line="312" w:lineRule="auto"/>
        <w:jc w:val="both"/>
        <w:rPr>
          <w:rFonts w:ascii="Garamond" w:hAnsi="Garamond" w:cs="Calibri"/>
          <w:bCs/>
          <w:color w:val="000000"/>
          <w:sz w:val="22"/>
          <w:szCs w:val="22"/>
        </w:rPr>
      </w:pPr>
      <w:r w:rsidRPr="006D4B5B">
        <w:rPr>
          <w:rFonts w:ascii="Garamond" w:hAnsi="Garamond" w:cs="Calibri"/>
          <w:bCs/>
          <w:color w:val="000000"/>
          <w:sz w:val="22"/>
          <w:szCs w:val="22"/>
        </w:rPr>
        <w:t>Prílohami k týmto súťažným podkladom sú:</w:t>
      </w:r>
    </w:p>
    <w:p w14:paraId="214370CF" w14:textId="10F2D165" w:rsidR="00963742" w:rsidRPr="006D4B5B" w:rsidRDefault="00963742" w:rsidP="00C2768D">
      <w:pPr>
        <w:pStyle w:val="Odsekzoznamu"/>
        <w:numPr>
          <w:ilvl w:val="0"/>
          <w:numId w:val="1"/>
        </w:numPr>
        <w:autoSpaceDE w:val="0"/>
        <w:autoSpaceDN w:val="0"/>
        <w:adjustRightInd w:val="0"/>
        <w:jc w:val="both"/>
        <w:rPr>
          <w:rFonts w:ascii="Garamond" w:hAnsi="Garamond" w:cs="Calibri"/>
          <w:color w:val="000000"/>
          <w:sz w:val="22"/>
          <w:szCs w:val="22"/>
        </w:rPr>
      </w:pPr>
      <w:r w:rsidRPr="006D4B5B">
        <w:rPr>
          <w:rFonts w:ascii="Garamond" w:eastAsia="TimesNewRomanPSMT" w:hAnsi="Garamond" w:cs="Calibri"/>
          <w:color w:val="000000"/>
          <w:sz w:val="22"/>
          <w:szCs w:val="22"/>
        </w:rPr>
        <w:t xml:space="preserve">Príloha č. 1: </w:t>
      </w:r>
      <w:r w:rsidR="00A1660C" w:rsidRPr="006D4B5B">
        <w:rPr>
          <w:rFonts w:ascii="Garamond" w:eastAsia="TimesNewRomanPSMT" w:hAnsi="Garamond" w:cs="Calibri"/>
          <w:color w:val="000000"/>
          <w:sz w:val="22"/>
          <w:szCs w:val="22"/>
        </w:rPr>
        <w:t>návrh na plnenie kritéria</w:t>
      </w:r>
    </w:p>
    <w:p w14:paraId="3959E5FA" w14:textId="77777777" w:rsidR="00007B7D" w:rsidRPr="00084942" w:rsidRDefault="00C00629" w:rsidP="00084942">
      <w:pPr>
        <w:pStyle w:val="Odsekzoznamu"/>
        <w:numPr>
          <w:ilvl w:val="0"/>
          <w:numId w:val="1"/>
        </w:numPr>
        <w:jc w:val="both"/>
        <w:rPr>
          <w:rFonts w:ascii="Garamond" w:hAnsi="Garamond" w:cs="Calibri"/>
          <w:color w:val="000000"/>
          <w:sz w:val="22"/>
          <w:szCs w:val="22"/>
        </w:rPr>
      </w:pPr>
      <w:r w:rsidRPr="00130F27">
        <w:rPr>
          <w:rFonts w:ascii="Garamond" w:hAnsi="Garamond"/>
          <w:color w:val="000000"/>
          <w:sz w:val="22"/>
          <w:szCs w:val="22"/>
        </w:rPr>
        <w:t xml:space="preserve">Príloha č. 2: rámcové </w:t>
      </w:r>
      <w:r w:rsidR="00084942" w:rsidRPr="00084942">
        <w:rPr>
          <w:rFonts w:ascii="Garamond" w:hAnsi="Garamond"/>
          <w:color w:val="000000"/>
          <w:sz w:val="22"/>
          <w:szCs w:val="22"/>
        </w:rPr>
        <w:t>kúpne zmluvy</w:t>
      </w:r>
      <w:r w:rsidRPr="00130F27">
        <w:rPr>
          <w:rFonts w:ascii="Garamond" w:hAnsi="Garamond"/>
          <w:color w:val="000000"/>
          <w:sz w:val="22"/>
          <w:szCs w:val="22"/>
        </w:rPr>
        <w:t xml:space="preserve"> pre časť 1 – divízia Západ a časť 2 – divízia Východ</w:t>
      </w:r>
    </w:p>
    <w:p w14:paraId="71B32738" w14:textId="22F3C6AB" w:rsidR="00963742" w:rsidRPr="006D4B5B" w:rsidRDefault="00963742" w:rsidP="00C2768D">
      <w:pPr>
        <w:pStyle w:val="Odsekzoznamu"/>
        <w:numPr>
          <w:ilvl w:val="0"/>
          <w:numId w:val="1"/>
        </w:numPr>
        <w:autoSpaceDE w:val="0"/>
        <w:autoSpaceDN w:val="0"/>
        <w:adjustRightInd w:val="0"/>
        <w:jc w:val="both"/>
        <w:rPr>
          <w:rFonts w:ascii="Garamond" w:hAnsi="Garamond" w:cs="Calibri"/>
          <w:color w:val="000000"/>
          <w:sz w:val="22"/>
          <w:szCs w:val="22"/>
        </w:rPr>
      </w:pPr>
      <w:r w:rsidRPr="006D4B5B">
        <w:rPr>
          <w:rFonts w:ascii="Garamond" w:hAnsi="Garamond" w:cs="Calibri"/>
          <w:color w:val="000000"/>
          <w:sz w:val="22"/>
          <w:szCs w:val="22"/>
        </w:rPr>
        <w:t xml:space="preserve">Príloha č. 3: </w:t>
      </w:r>
      <w:r w:rsidR="00A1660C" w:rsidRPr="006D4B5B">
        <w:rPr>
          <w:rFonts w:ascii="Garamond" w:hAnsi="Garamond" w:cs="Calibri"/>
          <w:color w:val="000000"/>
          <w:sz w:val="22"/>
          <w:szCs w:val="22"/>
        </w:rPr>
        <w:t>technická špecifikácia predmetu zákazky</w:t>
      </w:r>
    </w:p>
    <w:p w14:paraId="4D95A874" w14:textId="77777777" w:rsidR="00C2768D" w:rsidRPr="006D4B5B" w:rsidRDefault="006339DA" w:rsidP="00C2768D">
      <w:pPr>
        <w:pStyle w:val="Odsekzoznamu"/>
        <w:numPr>
          <w:ilvl w:val="0"/>
          <w:numId w:val="1"/>
        </w:numPr>
        <w:jc w:val="both"/>
        <w:rPr>
          <w:rFonts w:ascii="Garamond" w:hAnsi="Garamond" w:cs="Calibri"/>
          <w:noProof/>
          <w:sz w:val="22"/>
          <w:szCs w:val="22"/>
        </w:rPr>
      </w:pPr>
      <w:r w:rsidRPr="006D4B5B">
        <w:rPr>
          <w:rFonts w:ascii="Garamond" w:hAnsi="Garamond" w:cs="Calibri"/>
          <w:noProof/>
          <w:sz w:val="22"/>
          <w:szCs w:val="22"/>
        </w:rPr>
        <w:lastRenderedPageBreak/>
        <w:t>Príloha č. 4</w:t>
      </w:r>
      <w:r w:rsidR="000116A9" w:rsidRPr="006D4B5B">
        <w:rPr>
          <w:rFonts w:ascii="Garamond" w:hAnsi="Garamond" w:cs="Calibri"/>
          <w:noProof/>
          <w:sz w:val="22"/>
          <w:szCs w:val="22"/>
        </w:rPr>
        <w:t>: č</w:t>
      </w:r>
      <w:r w:rsidR="00A1660C" w:rsidRPr="006D4B5B">
        <w:rPr>
          <w:rFonts w:ascii="Garamond" w:hAnsi="Garamond" w:cs="Calibri"/>
          <w:noProof/>
          <w:sz w:val="22"/>
          <w:szCs w:val="22"/>
        </w:rPr>
        <w:t>estné vyhlásenie k uplatňovaniu medzinárodných sankcií</w:t>
      </w:r>
    </w:p>
    <w:p w14:paraId="47E28BF2" w14:textId="77777777" w:rsidR="00007B7D" w:rsidRPr="006D4B5B" w:rsidRDefault="00007B7D">
      <w:pPr>
        <w:rPr>
          <w:rFonts w:ascii="Garamond" w:hAnsi="Garamond" w:cs="Calibri"/>
          <w:sz w:val="22"/>
          <w:szCs w:val="22"/>
        </w:rPr>
      </w:pPr>
    </w:p>
    <w:sectPr w:rsidR="00007B7D" w:rsidRPr="006D4B5B" w:rsidSect="00963742">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D0BE5" w14:textId="77777777" w:rsidR="00C00629" w:rsidRDefault="00C00629" w:rsidP="00963742">
      <w:r>
        <w:separator/>
      </w:r>
    </w:p>
  </w:endnote>
  <w:endnote w:type="continuationSeparator" w:id="0">
    <w:p w14:paraId="4BDD33F4" w14:textId="77777777" w:rsidR="00C00629" w:rsidRDefault="00C00629" w:rsidP="00963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0F4F" w14:textId="77777777" w:rsidR="00BF62FB" w:rsidRDefault="00BF62F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07616" w14:textId="77777777" w:rsidR="00BF62FB" w:rsidRDefault="00BF62F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0099" w14:textId="77777777" w:rsidR="00BF62FB" w:rsidRDefault="00BF62F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5AA3F" w14:textId="77777777" w:rsidR="00C00629" w:rsidRDefault="00C00629" w:rsidP="00963742">
      <w:r>
        <w:separator/>
      </w:r>
    </w:p>
  </w:footnote>
  <w:footnote w:type="continuationSeparator" w:id="0">
    <w:p w14:paraId="3CE4DE76" w14:textId="77777777" w:rsidR="00C00629" w:rsidRDefault="00C00629" w:rsidP="00963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6EE8" w14:textId="77777777" w:rsidR="00BF62FB" w:rsidRDefault="00BF62F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CF737" w14:textId="77777777" w:rsidR="00963742" w:rsidRDefault="00963742" w:rsidP="00963742">
    <w:pPr>
      <w:pStyle w:val="Hlavika"/>
      <w:rPr>
        <w:rFonts w:ascii="Calibri" w:hAnsi="Calibri"/>
      </w:rPr>
    </w:pPr>
  </w:p>
  <w:p w14:paraId="2F592107" w14:textId="77777777" w:rsidR="00963742" w:rsidRDefault="0096374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9A115" w14:textId="4335FEA3" w:rsidR="00963742" w:rsidRDefault="00963742" w:rsidP="00963742">
    <w:pPr>
      <w:pStyle w:val="Hlavika"/>
      <w:rPr>
        <w:rFonts w:ascii="Calibri" w:hAnsi="Calibri"/>
      </w:rPr>
    </w:pPr>
    <w:r w:rsidRPr="00897590">
      <w:rPr>
        <w:noProof/>
      </w:rPr>
      <w:drawing>
        <wp:inline distT="0" distB="0" distL="0" distR="0" wp14:anchorId="03FB51B1" wp14:editId="3F9E9E91">
          <wp:extent cx="2751455" cy="699770"/>
          <wp:effectExtent l="0" t="0" r="0" b="0"/>
          <wp:docPr id="1524758385"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9"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1455" cy="699770"/>
                  </a:xfrm>
                  <a:prstGeom prst="rect">
                    <a:avLst/>
                  </a:prstGeom>
                  <a:noFill/>
                  <a:ln>
                    <a:noFill/>
                  </a:ln>
                </pic:spPr>
              </pic:pic>
            </a:graphicData>
          </a:graphic>
        </wp:inline>
      </w:drawing>
    </w:r>
  </w:p>
  <w:p w14:paraId="642592C9" w14:textId="3CECFA23" w:rsidR="00963742" w:rsidRPr="00700567" w:rsidRDefault="00963742" w:rsidP="00963742">
    <w:pPr>
      <w:pStyle w:val="Hlavika"/>
      <w:rPr>
        <w:rFonts w:ascii="Verdana" w:hAnsi="Verdana"/>
        <w:sz w:val="12"/>
        <w:szCs w:val="12"/>
      </w:rPr>
    </w:pPr>
    <w:r>
      <w:rPr>
        <w:rFonts w:ascii="Calibri" w:hAnsi="Calibri"/>
      </w:rPr>
      <w:t xml:space="preserve">     </w:t>
    </w:r>
  </w:p>
  <w:p w14:paraId="0DD39282" w14:textId="77777777" w:rsidR="00963742" w:rsidRDefault="009637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2E8F"/>
    <w:multiLevelType w:val="hybridMultilevel"/>
    <w:tmpl w:val="1ECA73F8"/>
    <w:lvl w:ilvl="0" w:tplc="8646C2E2">
      <w:start w:val="1"/>
      <w:numFmt w:val="decimal"/>
      <w:lvlText w:val="%1."/>
      <w:lvlJc w:val="left"/>
      <w:pPr>
        <w:ind w:left="1196" w:hanging="360"/>
      </w:pPr>
      <w:rPr>
        <w:b/>
        <w:bCs/>
      </w:rPr>
    </w:lvl>
    <w:lvl w:ilvl="1" w:tplc="041B0019">
      <w:start w:val="1"/>
      <w:numFmt w:val="lowerLetter"/>
      <w:lvlText w:val="%2."/>
      <w:lvlJc w:val="left"/>
      <w:pPr>
        <w:ind w:left="1916" w:hanging="360"/>
      </w:pPr>
    </w:lvl>
    <w:lvl w:ilvl="2" w:tplc="041B001B" w:tentative="1">
      <w:start w:val="1"/>
      <w:numFmt w:val="lowerRoman"/>
      <w:lvlText w:val="%3."/>
      <w:lvlJc w:val="right"/>
      <w:pPr>
        <w:ind w:left="2636" w:hanging="180"/>
      </w:pPr>
    </w:lvl>
    <w:lvl w:ilvl="3" w:tplc="041B000F" w:tentative="1">
      <w:start w:val="1"/>
      <w:numFmt w:val="decimal"/>
      <w:lvlText w:val="%4."/>
      <w:lvlJc w:val="left"/>
      <w:pPr>
        <w:ind w:left="3356" w:hanging="360"/>
      </w:pPr>
    </w:lvl>
    <w:lvl w:ilvl="4" w:tplc="041B0019" w:tentative="1">
      <w:start w:val="1"/>
      <w:numFmt w:val="lowerLetter"/>
      <w:lvlText w:val="%5."/>
      <w:lvlJc w:val="left"/>
      <w:pPr>
        <w:ind w:left="4076" w:hanging="360"/>
      </w:pPr>
    </w:lvl>
    <w:lvl w:ilvl="5" w:tplc="041B001B" w:tentative="1">
      <w:start w:val="1"/>
      <w:numFmt w:val="lowerRoman"/>
      <w:lvlText w:val="%6."/>
      <w:lvlJc w:val="right"/>
      <w:pPr>
        <w:ind w:left="4796" w:hanging="180"/>
      </w:pPr>
    </w:lvl>
    <w:lvl w:ilvl="6" w:tplc="041B000F" w:tentative="1">
      <w:start w:val="1"/>
      <w:numFmt w:val="decimal"/>
      <w:lvlText w:val="%7."/>
      <w:lvlJc w:val="left"/>
      <w:pPr>
        <w:ind w:left="5516" w:hanging="360"/>
      </w:pPr>
    </w:lvl>
    <w:lvl w:ilvl="7" w:tplc="041B0019" w:tentative="1">
      <w:start w:val="1"/>
      <w:numFmt w:val="lowerLetter"/>
      <w:lvlText w:val="%8."/>
      <w:lvlJc w:val="left"/>
      <w:pPr>
        <w:ind w:left="6236" w:hanging="360"/>
      </w:pPr>
    </w:lvl>
    <w:lvl w:ilvl="8" w:tplc="041B001B" w:tentative="1">
      <w:start w:val="1"/>
      <w:numFmt w:val="lowerRoman"/>
      <w:lvlText w:val="%9."/>
      <w:lvlJc w:val="right"/>
      <w:pPr>
        <w:ind w:left="6956" w:hanging="180"/>
      </w:pPr>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5CE7D94"/>
    <w:multiLevelType w:val="multilevel"/>
    <w:tmpl w:val="D7128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38A521A"/>
    <w:multiLevelType w:val="multilevel"/>
    <w:tmpl w:val="EBCC8A3E"/>
    <w:lvl w:ilvl="0">
      <w:numFmt w:val="bullet"/>
      <w:lvlText w:val=""/>
      <w:lvlJc w:val="left"/>
      <w:pPr>
        <w:ind w:left="1800" w:hanging="360"/>
      </w:pPr>
      <w:rPr>
        <w:rFonts w:ascii="Symbol" w:hAnsi="Symbol"/>
        <w:sz w:val="22"/>
        <w:szCs w:val="22"/>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5" w15:restartNumberingAfterBreak="0">
    <w:nsid w:val="4408207C"/>
    <w:multiLevelType w:val="multilevel"/>
    <w:tmpl w:val="D054E2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57F6A29"/>
    <w:multiLevelType w:val="multilevel"/>
    <w:tmpl w:val="E5E6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ED2413"/>
    <w:multiLevelType w:val="multilevel"/>
    <w:tmpl w:val="32CE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C3529D"/>
    <w:multiLevelType w:val="multilevel"/>
    <w:tmpl w:val="931E92C0"/>
    <w:lvl w:ilvl="0">
      <w:start w:val="1"/>
      <w:numFmt w:val="decimal"/>
      <w:lvlText w:val="%1"/>
      <w:lvlJc w:val="left"/>
      <w:pPr>
        <w:ind w:left="416" w:hanging="284"/>
      </w:pPr>
      <w:rPr>
        <w:rFonts w:ascii="Verdana" w:eastAsia="Verdana" w:hAnsi="Verdana" w:cs="Verdana" w:hint="default"/>
        <w:b/>
        <w:bCs/>
        <w:w w:val="100"/>
        <w:sz w:val="16"/>
        <w:szCs w:val="16"/>
        <w:lang w:val="sk-SK" w:eastAsia="en-US" w:bidi="ar-SA"/>
      </w:rPr>
    </w:lvl>
    <w:lvl w:ilvl="1">
      <w:start w:val="1"/>
      <w:numFmt w:val="bullet"/>
      <w:lvlText w:val=""/>
      <w:lvlJc w:val="left"/>
      <w:pPr>
        <w:ind w:left="492" w:hanging="360"/>
      </w:pPr>
      <w:rPr>
        <w:rFonts w:ascii="Symbol" w:hAnsi="Symbol" w:hint="default"/>
      </w:rPr>
    </w:lvl>
    <w:lvl w:ilvl="2">
      <w:numFmt w:val="bullet"/>
      <w:lvlText w:val=""/>
      <w:lvlJc w:val="left"/>
      <w:pPr>
        <w:ind w:left="841" w:hanging="142"/>
      </w:pPr>
      <w:rPr>
        <w:rFonts w:ascii="Symbol" w:eastAsia="Symbol" w:hAnsi="Symbol" w:cs="Symbol" w:hint="default"/>
        <w:w w:val="100"/>
        <w:sz w:val="16"/>
        <w:szCs w:val="16"/>
        <w:lang w:val="sk-SK" w:eastAsia="en-US" w:bidi="ar-SA"/>
      </w:rPr>
    </w:lvl>
    <w:lvl w:ilvl="3">
      <w:numFmt w:val="bullet"/>
      <w:lvlText w:val="•"/>
      <w:lvlJc w:val="left"/>
      <w:pPr>
        <w:ind w:left="980" w:hanging="142"/>
      </w:pPr>
      <w:rPr>
        <w:lang w:val="sk-SK" w:eastAsia="en-US" w:bidi="ar-SA"/>
      </w:rPr>
    </w:lvl>
    <w:lvl w:ilvl="4">
      <w:numFmt w:val="bullet"/>
      <w:lvlText w:val="•"/>
      <w:lvlJc w:val="left"/>
      <w:pPr>
        <w:ind w:left="2252" w:hanging="142"/>
      </w:pPr>
      <w:rPr>
        <w:lang w:val="sk-SK" w:eastAsia="en-US" w:bidi="ar-SA"/>
      </w:rPr>
    </w:lvl>
    <w:lvl w:ilvl="5">
      <w:numFmt w:val="bullet"/>
      <w:lvlText w:val="•"/>
      <w:lvlJc w:val="left"/>
      <w:pPr>
        <w:ind w:left="3524" w:hanging="142"/>
      </w:pPr>
      <w:rPr>
        <w:lang w:val="sk-SK" w:eastAsia="en-US" w:bidi="ar-SA"/>
      </w:rPr>
    </w:lvl>
    <w:lvl w:ilvl="6">
      <w:numFmt w:val="bullet"/>
      <w:lvlText w:val="•"/>
      <w:lvlJc w:val="left"/>
      <w:pPr>
        <w:ind w:left="4797" w:hanging="142"/>
      </w:pPr>
      <w:rPr>
        <w:lang w:val="sk-SK" w:eastAsia="en-US" w:bidi="ar-SA"/>
      </w:rPr>
    </w:lvl>
    <w:lvl w:ilvl="7">
      <w:numFmt w:val="bullet"/>
      <w:lvlText w:val="•"/>
      <w:lvlJc w:val="left"/>
      <w:pPr>
        <w:ind w:left="6069" w:hanging="142"/>
      </w:pPr>
      <w:rPr>
        <w:lang w:val="sk-SK" w:eastAsia="en-US" w:bidi="ar-SA"/>
      </w:rPr>
    </w:lvl>
    <w:lvl w:ilvl="8">
      <w:numFmt w:val="bullet"/>
      <w:lvlText w:val="•"/>
      <w:lvlJc w:val="left"/>
      <w:pPr>
        <w:ind w:left="7341" w:hanging="142"/>
      </w:pPr>
      <w:rPr>
        <w:lang w:val="sk-SK" w:eastAsia="en-US" w:bidi="ar-SA"/>
      </w:rPr>
    </w:lvl>
  </w:abstractNum>
  <w:abstractNum w:abstractNumId="9" w15:restartNumberingAfterBreak="0">
    <w:nsid w:val="548D74F7"/>
    <w:multiLevelType w:val="multilevel"/>
    <w:tmpl w:val="7DFA69A6"/>
    <w:lvl w:ilvl="0">
      <w:start w:val="1"/>
      <w:numFmt w:val="upperLetter"/>
      <w:lvlText w:val="%1)"/>
      <w:lvlJc w:val="left"/>
      <w:pPr>
        <w:ind w:left="720" w:hanging="360"/>
      </w:pPr>
      <w:rPr>
        <w:rFonts w:ascii="Verdana" w:hAnsi="Verdana" w:cs="Calibri" w:hint="default"/>
        <w:b/>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CD80599"/>
    <w:multiLevelType w:val="multilevel"/>
    <w:tmpl w:val="E1EA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296740"/>
    <w:multiLevelType w:val="multilevel"/>
    <w:tmpl w:val="C882A95E"/>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b w:val="0"/>
        <w:bCs/>
        <w:color w:val="auto"/>
        <w:sz w:val="22"/>
        <w:szCs w:val="22"/>
      </w:rPr>
    </w:lvl>
    <w:lvl w:ilvl="2">
      <w:start w:val="1"/>
      <w:numFmt w:val="decimal"/>
      <w:lvlText w:val="%1.%2.%3."/>
      <w:lvlJc w:val="left"/>
      <w:pPr>
        <w:ind w:left="1224" w:hanging="504"/>
      </w:p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A715DD"/>
    <w:multiLevelType w:val="hybridMultilevel"/>
    <w:tmpl w:val="81A627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6997129B"/>
    <w:multiLevelType w:val="multilevel"/>
    <w:tmpl w:val="100A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D94488"/>
    <w:multiLevelType w:val="hybridMultilevel"/>
    <w:tmpl w:val="91669EA2"/>
    <w:lvl w:ilvl="0" w:tplc="041B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D655190"/>
    <w:multiLevelType w:val="multilevel"/>
    <w:tmpl w:val="6DD0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4712600">
    <w:abstractNumId w:val="1"/>
  </w:num>
  <w:num w:numId="2" w16cid:durableId="666906375">
    <w:abstractNumId w:val="3"/>
  </w:num>
  <w:num w:numId="3" w16cid:durableId="145051771">
    <w:abstractNumId w:val="9"/>
  </w:num>
  <w:num w:numId="4" w16cid:durableId="1173838645">
    <w:abstractNumId w:val="14"/>
  </w:num>
  <w:num w:numId="5" w16cid:durableId="1319840400">
    <w:abstractNumId w:val="4"/>
  </w:num>
  <w:num w:numId="6" w16cid:durableId="1482425363">
    <w:abstractNumId w:val="0"/>
  </w:num>
  <w:num w:numId="7" w16cid:durableId="19220556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7730">
    <w:abstractNumId w:val="11"/>
  </w:num>
  <w:num w:numId="9" w16cid:durableId="1280064360">
    <w:abstractNumId w:val="5"/>
  </w:num>
  <w:num w:numId="10" w16cid:durableId="527983449">
    <w:abstractNumId w:val="8"/>
    <w:lvlOverride w:ilvl="0">
      <w:startOverride w:val="1"/>
    </w:lvlOverride>
    <w:lvlOverride w:ilvl="1"/>
    <w:lvlOverride w:ilvl="2"/>
    <w:lvlOverride w:ilvl="3"/>
    <w:lvlOverride w:ilvl="4"/>
    <w:lvlOverride w:ilvl="5"/>
    <w:lvlOverride w:ilvl="6"/>
    <w:lvlOverride w:ilvl="7"/>
    <w:lvlOverride w:ilvl="8"/>
  </w:num>
  <w:num w:numId="11" w16cid:durableId="145361853">
    <w:abstractNumId w:val="10"/>
  </w:num>
  <w:num w:numId="12" w16cid:durableId="746266021">
    <w:abstractNumId w:val="2"/>
  </w:num>
  <w:num w:numId="13" w16cid:durableId="825130250">
    <w:abstractNumId w:val="13"/>
  </w:num>
  <w:num w:numId="14" w16cid:durableId="532038984">
    <w:abstractNumId w:val="7"/>
  </w:num>
  <w:num w:numId="15" w16cid:durableId="135606125">
    <w:abstractNumId w:val="15"/>
  </w:num>
  <w:num w:numId="16" w16cid:durableId="19651188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F95"/>
    <w:rsid w:val="00007B7D"/>
    <w:rsid w:val="000116A9"/>
    <w:rsid w:val="0001705D"/>
    <w:rsid w:val="00042764"/>
    <w:rsid w:val="0005558F"/>
    <w:rsid w:val="000673C6"/>
    <w:rsid w:val="00067E8C"/>
    <w:rsid w:val="00084942"/>
    <w:rsid w:val="000A70FB"/>
    <w:rsid w:val="000B50B2"/>
    <w:rsid w:val="000D53DC"/>
    <w:rsid w:val="001124BC"/>
    <w:rsid w:val="00125690"/>
    <w:rsid w:val="00130F27"/>
    <w:rsid w:val="001719B0"/>
    <w:rsid w:val="00190CD8"/>
    <w:rsid w:val="001B61BC"/>
    <w:rsid w:val="001C5B57"/>
    <w:rsid w:val="001D087C"/>
    <w:rsid w:val="001D0E7E"/>
    <w:rsid w:val="001D3A26"/>
    <w:rsid w:val="001D55F6"/>
    <w:rsid w:val="001E0349"/>
    <w:rsid w:val="001E21EB"/>
    <w:rsid w:val="001E2F95"/>
    <w:rsid w:val="001F31A1"/>
    <w:rsid w:val="001F32A3"/>
    <w:rsid w:val="002523DE"/>
    <w:rsid w:val="002656EA"/>
    <w:rsid w:val="00266F50"/>
    <w:rsid w:val="00275B06"/>
    <w:rsid w:val="002770FF"/>
    <w:rsid w:val="00285872"/>
    <w:rsid w:val="00292F48"/>
    <w:rsid w:val="002A44F8"/>
    <w:rsid w:val="002A4A35"/>
    <w:rsid w:val="002C7337"/>
    <w:rsid w:val="002E109A"/>
    <w:rsid w:val="002E7200"/>
    <w:rsid w:val="00302642"/>
    <w:rsid w:val="00311306"/>
    <w:rsid w:val="0033135F"/>
    <w:rsid w:val="003711E5"/>
    <w:rsid w:val="0037358D"/>
    <w:rsid w:val="003B1259"/>
    <w:rsid w:val="003C61E9"/>
    <w:rsid w:val="003C71D2"/>
    <w:rsid w:val="003E019D"/>
    <w:rsid w:val="003E4460"/>
    <w:rsid w:val="003F16C7"/>
    <w:rsid w:val="00437278"/>
    <w:rsid w:val="004469EC"/>
    <w:rsid w:val="00480FEC"/>
    <w:rsid w:val="004C31FC"/>
    <w:rsid w:val="004D024C"/>
    <w:rsid w:val="004E30C8"/>
    <w:rsid w:val="004E4F03"/>
    <w:rsid w:val="004F169C"/>
    <w:rsid w:val="004F6412"/>
    <w:rsid w:val="0050170E"/>
    <w:rsid w:val="00523BFD"/>
    <w:rsid w:val="00583126"/>
    <w:rsid w:val="00590A06"/>
    <w:rsid w:val="005A1859"/>
    <w:rsid w:val="005B6229"/>
    <w:rsid w:val="005C7C99"/>
    <w:rsid w:val="005E6718"/>
    <w:rsid w:val="00604C7F"/>
    <w:rsid w:val="00606BF8"/>
    <w:rsid w:val="006339DA"/>
    <w:rsid w:val="006518D1"/>
    <w:rsid w:val="00653FF0"/>
    <w:rsid w:val="00671DB8"/>
    <w:rsid w:val="006945ED"/>
    <w:rsid w:val="006D190B"/>
    <w:rsid w:val="006D368B"/>
    <w:rsid w:val="006D4B5B"/>
    <w:rsid w:val="006D5189"/>
    <w:rsid w:val="006E0155"/>
    <w:rsid w:val="0070310F"/>
    <w:rsid w:val="00717750"/>
    <w:rsid w:val="00743877"/>
    <w:rsid w:val="00765EDF"/>
    <w:rsid w:val="00777BE5"/>
    <w:rsid w:val="00797658"/>
    <w:rsid w:val="007A30B1"/>
    <w:rsid w:val="007B3089"/>
    <w:rsid w:val="007C13BF"/>
    <w:rsid w:val="007F4D5A"/>
    <w:rsid w:val="00801556"/>
    <w:rsid w:val="008045A7"/>
    <w:rsid w:val="008059EA"/>
    <w:rsid w:val="00806B05"/>
    <w:rsid w:val="0081049C"/>
    <w:rsid w:val="008133CF"/>
    <w:rsid w:val="00872B30"/>
    <w:rsid w:val="00884D90"/>
    <w:rsid w:val="008C5C2F"/>
    <w:rsid w:val="008D079C"/>
    <w:rsid w:val="008E6FDE"/>
    <w:rsid w:val="008F7F85"/>
    <w:rsid w:val="0090764C"/>
    <w:rsid w:val="00916C60"/>
    <w:rsid w:val="009343BD"/>
    <w:rsid w:val="00963742"/>
    <w:rsid w:val="009771A4"/>
    <w:rsid w:val="00992352"/>
    <w:rsid w:val="009A5470"/>
    <w:rsid w:val="009A6108"/>
    <w:rsid w:val="009B1344"/>
    <w:rsid w:val="009B39DA"/>
    <w:rsid w:val="009D28A9"/>
    <w:rsid w:val="009D4580"/>
    <w:rsid w:val="009E771E"/>
    <w:rsid w:val="009F29E7"/>
    <w:rsid w:val="009F64F9"/>
    <w:rsid w:val="00A1660C"/>
    <w:rsid w:val="00A17A5F"/>
    <w:rsid w:val="00A2556E"/>
    <w:rsid w:val="00A25F17"/>
    <w:rsid w:val="00A33F79"/>
    <w:rsid w:val="00A60919"/>
    <w:rsid w:val="00A60E20"/>
    <w:rsid w:val="00A949E1"/>
    <w:rsid w:val="00A967D9"/>
    <w:rsid w:val="00AB4975"/>
    <w:rsid w:val="00AC7A25"/>
    <w:rsid w:val="00AD5716"/>
    <w:rsid w:val="00AF05AC"/>
    <w:rsid w:val="00B02445"/>
    <w:rsid w:val="00B07A31"/>
    <w:rsid w:val="00B325E9"/>
    <w:rsid w:val="00B5792F"/>
    <w:rsid w:val="00BA2BD6"/>
    <w:rsid w:val="00BB0425"/>
    <w:rsid w:val="00BD784A"/>
    <w:rsid w:val="00BF62FB"/>
    <w:rsid w:val="00C00629"/>
    <w:rsid w:val="00C23648"/>
    <w:rsid w:val="00C2768D"/>
    <w:rsid w:val="00C47850"/>
    <w:rsid w:val="00C55B44"/>
    <w:rsid w:val="00C657CE"/>
    <w:rsid w:val="00C70132"/>
    <w:rsid w:val="00C76B3C"/>
    <w:rsid w:val="00C915AF"/>
    <w:rsid w:val="00C95818"/>
    <w:rsid w:val="00CD3ED5"/>
    <w:rsid w:val="00CE173C"/>
    <w:rsid w:val="00CF3A2E"/>
    <w:rsid w:val="00D16661"/>
    <w:rsid w:val="00D23800"/>
    <w:rsid w:val="00D84B3A"/>
    <w:rsid w:val="00D9241F"/>
    <w:rsid w:val="00DA3CFF"/>
    <w:rsid w:val="00DB003B"/>
    <w:rsid w:val="00DE7963"/>
    <w:rsid w:val="00DE7D9D"/>
    <w:rsid w:val="00E02527"/>
    <w:rsid w:val="00E048C1"/>
    <w:rsid w:val="00E26650"/>
    <w:rsid w:val="00E3152A"/>
    <w:rsid w:val="00E31B48"/>
    <w:rsid w:val="00E54ED9"/>
    <w:rsid w:val="00E57E7F"/>
    <w:rsid w:val="00E601CC"/>
    <w:rsid w:val="00E62492"/>
    <w:rsid w:val="00E7493A"/>
    <w:rsid w:val="00E854B3"/>
    <w:rsid w:val="00EA18DD"/>
    <w:rsid w:val="00EA4741"/>
    <w:rsid w:val="00EB1820"/>
    <w:rsid w:val="00ED51F3"/>
    <w:rsid w:val="00F00C5B"/>
    <w:rsid w:val="00F04F37"/>
    <w:rsid w:val="00F2040A"/>
    <w:rsid w:val="00F343AC"/>
    <w:rsid w:val="00F9045C"/>
    <w:rsid w:val="00FB2974"/>
    <w:rsid w:val="00FB4D25"/>
    <w:rsid w:val="00FD238E"/>
    <w:rsid w:val="00FD5223"/>
    <w:rsid w:val="00FF13E8"/>
    <w:rsid w:val="00FF3A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E7142"/>
  <w15:chartTrackingRefBased/>
  <w15:docId w15:val="{9B34749B-7353-4FC8-AC57-979A23599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63742"/>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basedOn w:val="Normlny"/>
    <w:next w:val="Normlny"/>
    <w:link w:val="Nadpis1Char"/>
    <w:uiPriority w:val="9"/>
    <w:qFormat/>
    <w:rsid w:val="001E2F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1E2F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1E2F9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1E2F9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1E2F95"/>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1E2F95"/>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E2F95"/>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E2F95"/>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E2F95"/>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E2F9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E2F9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E2F95"/>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E2F95"/>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E2F95"/>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E2F9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E2F9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E2F9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E2F95"/>
    <w:rPr>
      <w:rFonts w:eastAsiaTheme="majorEastAsia" w:cstheme="majorBidi"/>
      <w:color w:val="272727" w:themeColor="text1" w:themeTint="D8"/>
    </w:rPr>
  </w:style>
  <w:style w:type="paragraph" w:styleId="Nzov">
    <w:name w:val="Title"/>
    <w:basedOn w:val="Normlny"/>
    <w:next w:val="Normlny"/>
    <w:link w:val="NzovChar"/>
    <w:uiPriority w:val="10"/>
    <w:qFormat/>
    <w:rsid w:val="001E2F95"/>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E2F9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E2F9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E2F9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E2F9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E2F95"/>
    <w:rPr>
      <w:i/>
      <w:iCs/>
      <w:color w:val="404040" w:themeColor="text1" w:themeTint="BF"/>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1E2F95"/>
    <w:pPr>
      <w:ind w:left="720"/>
      <w:contextualSpacing/>
    </w:pPr>
  </w:style>
  <w:style w:type="character" w:styleId="Intenzvnezvraznenie">
    <w:name w:val="Intense Emphasis"/>
    <w:basedOn w:val="Predvolenpsmoodseku"/>
    <w:uiPriority w:val="21"/>
    <w:qFormat/>
    <w:rsid w:val="001E2F95"/>
    <w:rPr>
      <w:i/>
      <w:iCs/>
      <w:color w:val="0F4761" w:themeColor="accent1" w:themeShade="BF"/>
    </w:rPr>
  </w:style>
  <w:style w:type="paragraph" w:styleId="Zvraznencitcia">
    <w:name w:val="Intense Quote"/>
    <w:basedOn w:val="Normlny"/>
    <w:next w:val="Normlny"/>
    <w:link w:val="ZvraznencitciaChar"/>
    <w:uiPriority w:val="30"/>
    <w:qFormat/>
    <w:rsid w:val="001E2F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E2F95"/>
    <w:rPr>
      <w:i/>
      <w:iCs/>
      <w:color w:val="0F4761" w:themeColor="accent1" w:themeShade="BF"/>
    </w:rPr>
  </w:style>
  <w:style w:type="character" w:styleId="Zvraznenodkaz">
    <w:name w:val="Intense Reference"/>
    <w:basedOn w:val="Predvolenpsmoodseku"/>
    <w:uiPriority w:val="32"/>
    <w:qFormat/>
    <w:rsid w:val="001E2F95"/>
    <w:rPr>
      <w:b/>
      <w:bCs/>
      <w:smallCaps/>
      <w:color w:val="0F4761" w:themeColor="accent1" w:themeShade="BF"/>
      <w:spacing w:val="5"/>
    </w:rPr>
  </w:style>
  <w:style w:type="paragraph" w:styleId="Hlavika">
    <w:name w:val="header"/>
    <w:basedOn w:val="Normlny"/>
    <w:link w:val="HlavikaChar"/>
    <w:uiPriority w:val="99"/>
    <w:unhideWhenUsed/>
    <w:rsid w:val="00963742"/>
    <w:pPr>
      <w:tabs>
        <w:tab w:val="center" w:pos="4536"/>
        <w:tab w:val="right" w:pos="9072"/>
      </w:tabs>
    </w:pPr>
  </w:style>
  <w:style w:type="character" w:customStyle="1" w:styleId="HlavikaChar">
    <w:name w:val="Hlavička Char"/>
    <w:basedOn w:val="Predvolenpsmoodseku"/>
    <w:link w:val="Hlavika"/>
    <w:uiPriority w:val="99"/>
    <w:rsid w:val="00963742"/>
  </w:style>
  <w:style w:type="paragraph" w:styleId="Pta">
    <w:name w:val="footer"/>
    <w:basedOn w:val="Normlny"/>
    <w:link w:val="PtaChar"/>
    <w:uiPriority w:val="99"/>
    <w:unhideWhenUsed/>
    <w:rsid w:val="00963742"/>
    <w:pPr>
      <w:tabs>
        <w:tab w:val="center" w:pos="4536"/>
        <w:tab w:val="right" w:pos="9072"/>
      </w:tabs>
    </w:pPr>
  </w:style>
  <w:style w:type="character" w:customStyle="1" w:styleId="PtaChar">
    <w:name w:val="Päta Char"/>
    <w:basedOn w:val="Predvolenpsmoodseku"/>
    <w:link w:val="Pta"/>
    <w:uiPriority w:val="99"/>
    <w:rsid w:val="00963742"/>
  </w:style>
  <w:style w:type="paragraph" w:styleId="Zarkazkladnhotextu">
    <w:name w:val="Body Text Indent"/>
    <w:basedOn w:val="Normlny"/>
    <w:link w:val="ZarkazkladnhotextuChar"/>
    <w:uiPriority w:val="99"/>
    <w:rsid w:val="00963742"/>
    <w:pPr>
      <w:jc w:val="both"/>
    </w:pPr>
    <w:rPr>
      <w:lang w:val="x-none" w:eastAsia="x-none"/>
    </w:rPr>
  </w:style>
  <w:style w:type="character" w:customStyle="1" w:styleId="ZarkazkladnhotextuChar">
    <w:name w:val="Zarážka základného textu Char"/>
    <w:basedOn w:val="Predvolenpsmoodseku"/>
    <w:link w:val="Zarkazkladnhotextu"/>
    <w:uiPriority w:val="99"/>
    <w:rsid w:val="00963742"/>
    <w:rPr>
      <w:rFonts w:ascii="Times New Roman" w:eastAsia="Times New Roman" w:hAnsi="Times New Roman" w:cs="Times New Roman"/>
      <w:kern w:val="0"/>
      <w:sz w:val="24"/>
      <w:szCs w:val="24"/>
      <w:lang w:val="x-none" w:eastAsia="x-none"/>
      <w14:ligatures w14:val="none"/>
    </w:rPr>
  </w:style>
  <w:style w:type="paragraph" w:customStyle="1" w:styleId="tl1">
    <w:name w:val="Štýl1"/>
    <w:basedOn w:val="Normlny"/>
    <w:next w:val="Nadpis7"/>
    <w:rsid w:val="00963742"/>
    <w:rPr>
      <w:sz w:val="28"/>
      <w:szCs w:val="28"/>
    </w:rPr>
  </w:style>
  <w:style w:type="character" w:styleId="Hypertextovprepojenie">
    <w:name w:val="Hyperlink"/>
    <w:rsid w:val="00963742"/>
    <w:rPr>
      <w:color w:val="0000FF"/>
      <w:u w:val="single"/>
    </w:rPr>
  </w:style>
  <w:style w:type="paragraph" w:customStyle="1" w:styleId="Default">
    <w:name w:val="Default"/>
    <w:rsid w:val="00963742"/>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Bezriadkovania">
    <w:name w:val="No Spacing"/>
    <w:uiPriority w:val="1"/>
    <w:qFormat/>
    <w:rsid w:val="00963742"/>
    <w:pPr>
      <w:spacing w:after="0" w:line="240" w:lineRule="auto"/>
    </w:pPr>
    <w:rPr>
      <w:rFonts w:ascii="Times New Roman" w:eastAsia="Times New Roman" w:hAnsi="Times New Roman" w:cs="Times New Roman"/>
      <w:kern w:val="0"/>
      <w:sz w:val="24"/>
      <w:szCs w:val="24"/>
      <w:lang w:eastAsia="sk-SK"/>
      <w14:ligatures w14:val="none"/>
    </w:rPr>
  </w:style>
  <w:style w:type="paragraph" w:styleId="Obsah2">
    <w:name w:val="toc 2"/>
    <w:basedOn w:val="Normlny"/>
    <w:next w:val="Normlny"/>
    <w:autoRedefine/>
    <w:uiPriority w:val="39"/>
    <w:unhideWhenUsed/>
    <w:rsid w:val="00963742"/>
    <w:pPr>
      <w:tabs>
        <w:tab w:val="left" w:pos="709"/>
        <w:tab w:val="right" w:leader="dot" w:pos="9344"/>
      </w:tabs>
      <w:spacing w:after="100" w:line="276" w:lineRule="auto"/>
      <w:ind w:left="220"/>
      <w:jc w:val="both"/>
    </w:pPr>
    <w:rPr>
      <w:rFonts w:ascii="Calibri" w:eastAsia="Calibri" w:hAnsi="Calibri"/>
      <w:sz w:val="22"/>
      <w:szCs w:val="22"/>
      <w:lang w:eastAsia="en-US"/>
    </w:rPr>
  </w:style>
  <w:style w:type="paragraph" w:customStyle="1" w:styleId="Zkladntext31">
    <w:name w:val="Základný text 31"/>
    <w:basedOn w:val="Normlny"/>
    <w:rsid w:val="00963742"/>
    <w:pPr>
      <w:suppressAutoHyphens/>
      <w:jc w:val="center"/>
    </w:pPr>
    <w:rPr>
      <w:color w:val="FF0000"/>
      <w:sz w:val="20"/>
      <w:szCs w:val="20"/>
      <w:lang w:val="x-none"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qFormat/>
    <w:rsid w:val="00963742"/>
  </w:style>
  <w:style w:type="paragraph" w:styleId="Revzia">
    <w:name w:val="Revision"/>
    <w:hidden/>
    <w:uiPriority w:val="99"/>
    <w:semiHidden/>
    <w:rsid w:val="00801556"/>
    <w:pPr>
      <w:spacing w:after="0" w:line="240" w:lineRule="auto"/>
    </w:pPr>
    <w:rPr>
      <w:rFonts w:ascii="Times New Roman" w:eastAsia="Times New Roman" w:hAnsi="Times New Roman" w:cs="Times New Roman"/>
      <w:kern w:val="0"/>
      <w:sz w:val="24"/>
      <w:szCs w:val="24"/>
      <w:lang w:eastAsia="sk-SK"/>
      <w14:ligatures w14:val="none"/>
    </w:rPr>
  </w:style>
  <w:style w:type="character" w:styleId="Nevyrieenzmienka">
    <w:name w:val="Unresolved Mention"/>
    <w:basedOn w:val="Predvolenpsmoodseku"/>
    <w:uiPriority w:val="99"/>
    <w:semiHidden/>
    <w:unhideWhenUsed/>
    <w:rsid w:val="00EA4741"/>
    <w:rPr>
      <w:color w:val="605E5C"/>
      <w:shd w:val="clear" w:color="auto" w:fill="E1DFDD"/>
    </w:rPr>
  </w:style>
  <w:style w:type="paragraph" w:styleId="Normlnywebov">
    <w:name w:val="Normal (Web)"/>
    <w:basedOn w:val="Normlny"/>
    <w:uiPriority w:val="99"/>
    <w:semiHidden/>
    <w:unhideWhenUsed/>
    <w:rsid w:val="00E62492"/>
    <w:pPr>
      <w:spacing w:before="100" w:beforeAutospacing="1" w:after="100" w:afterAutospacing="1"/>
    </w:pPr>
  </w:style>
  <w:style w:type="character" w:styleId="Vrazn">
    <w:name w:val="Strong"/>
    <w:basedOn w:val="Predvolenpsmoodseku"/>
    <w:uiPriority w:val="22"/>
    <w:qFormat/>
    <w:rsid w:val="00E62492"/>
    <w:rPr>
      <w:b/>
      <w:bCs/>
    </w:rPr>
  </w:style>
  <w:style w:type="paragraph" w:customStyle="1" w:styleId="Normlny1">
    <w:name w:val="Normálny1"/>
    <w:basedOn w:val="Normlny"/>
    <w:rPr>
      <w:rFonts w:eastAsiaTheme="minorHAnsi"/>
      <w:kern w:val="2"/>
      <w14:ligatures w14:val="standardContextual"/>
    </w:rPr>
  </w:style>
  <w:style w:type="paragraph" w:customStyle="1" w:styleId="Bezriadkovania1">
    <w:name w:val="Bez riadkovania1"/>
    <w:basedOn w:val="Normlny"/>
    <w:rPr>
      <w:rFonts w:eastAsiaTheme="minorHAnsi"/>
      <w:kern w:val="2"/>
      <w14:ligatures w14:val="standardContextual"/>
    </w:rPr>
  </w:style>
  <w:style w:type="paragraph" w:customStyle="1" w:styleId="Zarkazkladnhotextu1">
    <w:name w:val="Zarážka základného textu1"/>
    <w:basedOn w:val="Normlny"/>
    <w:pPr>
      <w:jc w:val="both"/>
    </w:pPr>
    <w:rPr>
      <w:rFonts w:eastAsiaTheme="minorHAnsi"/>
      <w:kern w:val="2"/>
      <w14:ligatures w14:val="standardContextual"/>
    </w:rPr>
  </w:style>
  <w:style w:type="character" w:styleId="Odkaznakomentr">
    <w:name w:val="annotation reference"/>
    <w:basedOn w:val="Predvolenpsmoodseku"/>
    <w:uiPriority w:val="99"/>
    <w:semiHidden/>
    <w:unhideWhenUsed/>
    <w:rsid w:val="002656EA"/>
    <w:rPr>
      <w:sz w:val="16"/>
      <w:szCs w:val="16"/>
    </w:rPr>
  </w:style>
  <w:style w:type="paragraph" w:styleId="Textkomentra">
    <w:name w:val="annotation text"/>
    <w:basedOn w:val="Normlny"/>
    <w:link w:val="TextkomentraChar"/>
    <w:uiPriority w:val="99"/>
    <w:unhideWhenUsed/>
    <w:rsid w:val="002656EA"/>
    <w:rPr>
      <w:sz w:val="20"/>
      <w:szCs w:val="20"/>
    </w:rPr>
  </w:style>
  <w:style w:type="character" w:customStyle="1" w:styleId="TextkomentraChar">
    <w:name w:val="Text komentára Char"/>
    <w:basedOn w:val="Predvolenpsmoodseku"/>
    <w:link w:val="Textkomentra"/>
    <w:uiPriority w:val="99"/>
    <w:rsid w:val="002656EA"/>
    <w:rPr>
      <w:rFonts w:ascii="Times New Roman" w:eastAsia="Times New Roman" w:hAnsi="Times New Roman" w:cs="Times New Roman"/>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2656EA"/>
    <w:rPr>
      <w:b/>
      <w:bCs/>
    </w:rPr>
  </w:style>
  <w:style w:type="character" w:customStyle="1" w:styleId="PredmetkomentraChar">
    <w:name w:val="Predmet komentára Char"/>
    <w:basedOn w:val="TextkomentraChar"/>
    <w:link w:val="Predmetkomentra"/>
    <w:uiPriority w:val="99"/>
    <w:semiHidden/>
    <w:rsid w:val="002656EA"/>
    <w:rPr>
      <w:rFonts w:ascii="Times New Roman" w:eastAsia="Times New Roman" w:hAnsi="Times New Roman" w:cs="Times New Roman"/>
      <w:b/>
      <w:bCs/>
      <w:kern w:val="0"/>
      <w:sz w:val="20"/>
      <w:szCs w:val="20"/>
      <w:lang w:eastAsia="sk-SK"/>
      <w14:ligatures w14:val="none"/>
    </w:rPr>
  </w:style>
  <w:style w:type="paragraph" w:customStyle="1" w:styleId="Bezriadkovania2">
    <w:name w:val="Bez riadkovania2"/>
    <w:basedOn w:val="Normlny"/>
    <w:rPr>
      <w:rFonts w:eastAsiaTheme="minorHAnsi"/>
      <w:kern w:val="2"/>
      <w14:ligatures w14:val="standardContextual"/>
    </w:rPr>
  </w:style>
  <w:style w:type="paragraph" w:customStyle="1" w:styleId="Normlny2">
    <w:name w:val="Normálny2"/>
    <w:basedOn w:val="Normlny"/>
    <w:rsid w:val="00292F48"/>
    <w:rPr>
      <w:rFonts w:eastAsiaTheme="minorHAns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24388">
      <w:bodyDiv w:val="1"/>
      <w:marLeft w:val="0"/>
      <w:marRight w:val="0"/>
      <w:marTop w:val="0"/>
      <w:marBottom w:val="0"/>
      <w:divBdr>
        <w:top w:val="none" w:sz="0" w:space="0" w:color="auto"/>
        <w:left w:val="none" w:sz="0" w:space="0" w:color="auto"/>
        <w:bottom w:val="none" w:sz="0" w:space="0" w:color="auto"/>
        <w:right w:val="none" w:sz="0" w:space="0" w:color="auto"/>
      </w:divBdr>
    </w:div>
    <w:div w:id="44180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aroslav.suster@zdielanesluzby.sk"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9</Pages>
  <Words>3402</Words>
  <Characters>19396</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Debnárová Monika</dc:creator>
  <cp:keywords/>
  <dc:description/>
  <cp:lastModifiedBy>Jaroslav Šuster</cp:lastModifiedBy>
  <cp:revision>70</cp:revision>
  <dcterms:created xsi:type="dcterms:W3CDTF">2024-10-25T08:16:00Z</dcterms:created>
  <dcterms:modified xsi:type="dcterms:W3CDTF">2026-08-05T12:40:00Z</dcterms:modified>
</cp:coreProperties>
</file>