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582D9" w14:textId="65187B53" w:rsidR="00F71673" w:rsidRPr="00514979" w:rsidRDefault="00C30321" w:rsidP="00514979">
      <w:pPr>
        <w:widowControl w:val="0"/>
        <w:spacing w:after="200" w:line="276" w:lineRule="auto"/>
        <w:jc w:val="right"/>
        <w:rPr>
          <w:rFonts w:ascii="Corbel" w:hAnsi="Corbel"/>
          <w:color w:val="212121"/>
          <w:sz w:val="22"/>
          <w:szCs w:val="22"/>
        </w:rPr>
      </w:pPr>
      <w:r w:rsidRPr="00C30321">
        <w:rPr>
          <w:rFonts w:ascii="Corbel" w:hAnsi="Corbel"/>
          <w:color w:val="212121"/>
          <w:sz w:val="22"/>
          <w:szCs w:val="22"/>
        </w:rPr>
        <w:t>7739</w:t>
      </w:r>
      <w:r w:rsidR="00514979" w:rsidRPr="00C30321">
        <w:rPr>
          <w:rFonts w:ascii="Corbel" w:hAnsi="Corbel"/>
          <w:color w:val="212121"/>
          <w:sz w:val="22"/>
          <w:szCs w:val="22"/>
        </w:rPr>
        <w:t>/2026</w:t>
      </w:r>
    </w:p>
    <w:p w14:paraId="44E14BE3" w14:textId="6C8570C0" w:rsidR="00CA11F2" w:rsidRDefault="00D006A8" w:rsidP="008F7FFC">
      <w:pPr>
        <w:widowControl w:val="0"/>
        <w:spacing w:after="200" w:line="276" w:lineRule="auto"/>
        <w:jc w:val="center"/>
        <w:rPr>
          <w:rFonts w:ascii="Corbel" w:hAnsi="Corbel"/>
          <w:b/>
          <w:bCs/>
          <w:color w:val="212121"/>
          <w:sz w:val="32"/>
          <w:szCs w:val="32"/>
        </w:rPr>
      </w:pPr>
      <w:r>
        <w:rPr>
          <w:rFonts w:ascii="Corbel" w:hAnsi="Corbel"/>
          <w:b/>
          <w:bCs/>
          <w:color w:val="212121"/>
          <w:sz w:val="32"/>
          <w:szCs w:val="32"/>
        </w:rPr>
        <w:t>„</w:t>
      </w:r>
      <w:r w:rsidR="00CA11F2" w:rsidRPr="00CA11F2">
        <w:rPr>
          <w:rFonts w:ascii="Corbel" w:hAnsi="Corbel"/>
          <w:b/>
          <w:bCs/>
          <w:color w:val="212121"/>
          <w:sz w:val="32"/>
          <w:szCs w:val="32"/>
        </w:rPr>
        <w:t>Simulačná výučba – Simulátory pre simulačné centrum</w:t>
      </w:r>
      <w:r>
        <w:rPr>
          <w:rFonts w:ascii="Corbel" w:hAnsi="Corbel"/>
          <w:b/>
          <w:bCs/>
          <w:color w:val="212121"/>
          <w:sz w:val="32"/>
          <w:szCs w:val="32"/>
        </w:rPr>
        <w:t>“</w:t>
      </w:r>
      <w:r w:rsidR="00CA11F2" w:rsidRPr="00CA11F2">
        <w:rPr>
          <w:rFonts w:ascii="Corbel" w:hAnsi="Corbel"/>
          <w:b/>
          <w:bCs/>
          <w:color w:val="212121"/>
          <w:sz w:val="32"/>
          <w:szCs w:val="32"/>
        </w:rPr>
        <w:t xml:space="preserve"> </w:t>
      </w:r>
    </w:p>
    <w:p w14:paraId="723F78AB" w14:textId="4E985427" w:rsidR="008A5970" w:rsidRPr="003C1BF2" w:rsidRDefault="00E30BEE" w:rsidP="008F7FFC">
      <w:pPr>
        <w:widowControl w:val="0"/>
        <w:spacing w:after="200" w:line="276" w:lineRule="auto"/>
        <w:jc w:val="center"/>
        <w:rPr>
          <w:rFonts w:ascii="Corbel" w:eastAsia="Corbel" w:hAnsi="Corbel" w:cs="Corbel"/>
          <w:b/>
          <w:bCs/>
          <w:sz w:val="28"/>
          <w:szCs w:val="28"/>
        </w:rPr>
      </w:pPr>
      <w:r w:rsidRPr="00E40E35">
        <w:rPr>
          <w:rFonts w:ascii="Corbel" w:hAnsi="Corbel" w:cs="Segoe UI"/>
          <w:sz w:val="22"/>
          <w:szCs w:val="22"/>
          <w:lang w:eastAsia="sk-SK"/>
        </w:rPr>
        <w:t>(</w:t>
      </w:r>
      <w:r w:rsidR="00CE1F65">
        <w:rPr>
          <w:rFonts w:ascii="Corbel" w:hAnsi="Corbel" w:cs="Segoe UI"/>
          <w:sz w:val="22"/>
          <w:szCs w:val="22"/>
          <w:lang w:eastAsia="sk-SK"/>
        </w:rPr>
        <w:t>Tovary</w:t>
      </w:r>
      <w:r w:rsidRPr="00E40E35">
        <w:rPr>
          <w:rFonts w:ascii="Corbel" w:hAnsi="Corbel" w:cs="Segoe UI"/>
          <w:sz w:val="22"/>
          <w:szCs w:val="22"/>
          <w:lang w:eastAsia="sk-SK"/>
        </w:rPr>
        <w:t>)</w:t>
      </w:r>
    </w:p>
    <w:p w14:paraId="671A640E" w14:textId="300F490A" w:rsidR="00F372F1" w:rsidRPr="003C1BF2" w:rsidRDefault="000F78D5" w:rsidP="60FBB756">
      <w:pPr>
        <w:pStyle w:val="Zkladntext3"/>
        <w:spacing w:after="240"/>
        <w:rPr>
          <w:rFonts w:ascii="Corbel" w:eastAsia="Corbel" w:hAnsi="Corbel" w:cs="Corbel"/>
          <w:noProof w:val="0"/>
          <w:color w:val="auto"/>
          <w:sz w:val="28"/>
          <w:szCs w:val="28"/>
          <w:lang w:eastAsia="cs-CZ"/>
        </w:rPr>
      </w:pPr>
      <w:r w:rsidRPr="003C1BF2">
        <w:rPr>
          <w:rFonts w:ascii="Corbel" w:eastAsia="Corbel" w:hAnsi="Corbel" w:cs="Corbel"/>
          <w:noProof w:val="0"/>
          <w:color w:val="auto"/>
          <w:sz w:val="28"/>
          <w:szCs w:val="28"/>
          <w:lang w:eastAsia="cs-CZ"/>
        </w:rPr>
        <w:t>Nadlimitná zákazka</w:t>
      </w:r>
    </w:p>
    <w:p w14:paraId="0DCEE5A8" w14:textId="2C71F48B" w:rsidR="000B64ED" w:rsidRPr="003C1BF2" w:rsidRDefault="000B64ED" w:rsidP="009520F5">
      <w:pPr>
        <w:pStyle w:val="Zkladntext3"/>
        <w:spacing w:after="240"/>
        <w:rPr>
          <w:rFonts w:ascii="Corbel" w:eastAsia="Corbel" w:hAnsi="Corbel" w:cs="Corbel"/>
          <w:noProof w:val="0"/>
          <w:color w:val="auto"/>
          <w:sz w:val="28"/>
          <w:szCs w:val="28"/>
          <w:lang w:eastAsia="cs-CZ"/>
        </w:rPr>
      </w:pPr>
      <w:r w:rsidRPr="003C1BF2">
        <w:rPr>
          <w:rFonts w:ascii="Corbel" w:eastAsia="Corbel" w:hAnsi="Corbel" w:cs="Corbel"/>
          <w:noProof w:val="0"/>
          <w:color w:val="auto"/>
          <w:sz w:val="28"/>
          <w:szCs w:val="28"/>
          <w:lang w:eastAsia="cs-CZ"/>
        </w:rPr>
        <w:t>Verejná súťaž</w:t>
      </w:r>
    </w:p>
    <w:p w14:paraId="42F0B6A2" w14:textId="27C0CB96" w:rsidR="00F372F1" w:rsidRPr="003C1BF2" w:rsidRDefault="0027626D" w:rsidP="60FBB756">
      <w:pPr>
        <w:pStyle w:val="Zkladntext3"/>
        <w:rPr>
          <w:rFonts w:ascii="Corbel" w:eastAsia="Corbel" w:hAnsi="Corbel" w:cs="Corbel"/>
          <w:noProof w:val="0"/>
          <w:color w:val="auto"/>
          <w:sz w:val="22"/>
          <w:szCs w:val="22"/>
        </w:rPr>
      </w:pPr>
      <w:r w:rsidRPr="003C1BF2">
        <w:rPr>
          <w:rFonts w:ascii="Corbel" w:eastAsia="Corbel" w:hAnsi="Corbel" w:cs="Corbel"/>
          <w:color w:val="auto"/>
          <w:sz w:val="22"/>
          <w:szCs w:val="22"/>
        </w:rPr>
        <w:t xml:space="preserve">superreverzný </w:t>
      </w:r>
      <w:r w:rsidR="003515D0" w:rsidRPr="003C1BF2">
        <w:rPr>
          <w:rFonts w:ascii="Corbel" w:eastAsia="Corbel" w:hAnsi="Corbel" w:cs="Corbel"/>
          <w:color w:val="auto"/>
          <w:sz w:val="22"/>
          <w:szCs w:val="22"/>
        </w:rPr>
        <w:t xml:space="preserve">postup </w:t>
      </w:r>
      <w:r w:rsidR="000B64ED" w:rsidRPr="003C1BF2">
        <w:rPr>
          <w:rFonts w:ascii="Corbel" w:eastAsia="Corbel" w:hAnsi="Corbel" w:cs="Corbel"/>
          <w:color w:val="auto"/>
          <w:sz w:val="22"/>
          <w:szCs w:val="22"/>
        </w:rPr>
        <w:t xml:space="preserve">podľa § </w:t>
      </w:r>
      <w:r w:rsidR="000F78D5" w:rsidRPr="003C1BF2">
        <w:rPr>
          <w:rFonts w:ascii="Corbel" w:eastAsia="Corbel" w:hAnsi="Corbel" w:cs="Corbel"/>
          <w:color w:val="auto"/>
          <w:sz w:val="22"/>
          <w:szCs w:val="22"/>
        </w:rPr>
        <w:t xml:space="preserve">66 </w:t>
      </w:r>
      <w:r w:rsidR="00CF0884" w:rsidRPr="003C1BF2">
        <w:rPr>
          <w:rFonts w:ascii="Corbel" w:eastAsia="Corbel" w:hAnsi="Corbel" w:cs="Corbel"/>
          <w:color w:val="auto"/>
          <w:sz w:val="22"/>
          <w:szCs w:val="22"/>
        </w:rPr>
        <w:t xml:space="preserve">ods. </w:t>
      </w:r>
      <w:r w:rsidR="000F78D5" w:rsidRPr="003C1BF2">
        <w:rPr>
          <w:rFonts w:ascii="Corbel" w:eastAsia="Corbel" w:hAnsi="Corbel" w:cs="Corbel"/>
          <w:color w:val="auto"/>
          <w:sz w:val="22"/>
          <w:szCs w:val="22"/>
        </w:rPr>
        <w:t>7</w:t>
      </w:r>
      <w:r w:rsidR="00CF4E40" w:rsidRPr="003C1BF2">
        <w:rPr>
          <w:rFonts w:ascii="Corbel" w:eastAsia="Corbel" w:hAnsi="Corbel" w:cs="Corbel"/>
          <w:color w:val="auto"/>
          <w:sz w:val="22"/>
          <w:szCs w:val="22"/>
        </w:rPr>
        <w:t xml:space="preserve"> písm. b)</w:t>
      </w:r>
      <w:r w:rsidR="000B64ED" w:rsidRPr="003C1BF2">
        <w:rPr>
          <w:rFonts w:ascii="Corbel" w:eastAsia="Corbel" w:hAnsi="Corbel" w:cs="Corbel"/>
          <w:color w:val="auto"/>
          <w:sz w:val="22"/>
          <w:szCs w:val="22"/>
        </w:rPr>
        <w:t xml:space="preserve"> </w:t>
      </w:r>
      <w:r w:rsidRPr="003C1BF2">
        <w:rPr>
          <w:rFonts w:ascii="Corbel" w:eastAsia="Corbel" w:hAnsi="Corbel" w:cs="Corbel"/>
          <w:color w:val="auto"/>
          <w:sz w:val="22"/>
          <w:szCs w:val="22"/>
        </w:rPr>
        <w:t>zákona</w:t>
      </w:r>
      <w:r w:rsidR="004F6183">
        <w:rPr>
          <w:rFonts w:ascii="Corbel" w:eastAsia="Corbel" w:hAnsi="Corbel" w:cs="Corbel"/>
          <w:color w:val="auto"/>
          <w:sz w:val="22"/>
          <w:szCs w:val="22"/>
        </w:rPr>
        <w:t xml:space="preserve"> č. 343/2015 Z. z. o verejnom obstarávaní a o zmene a doplnení </w:t>
      </w:r>
      <w:r w:rsidR="00411E88">
        <w:rPr>
          <w:rFonts w:ascii="Corbel" w:eastAsia="Corbel" w:hAnsi="Corbel" w:cs="Corbel"/>
          <w:color w:val="auto"/>
          <w:sz w:val="22"/>
          <w:szCs w:val="22"/>
        </w:rPr>
        <w:t>niektorých zákonov v znení neskorších predpisov (ďalej len „zákon“)</w:t>
      </w:r>
    </w:p>
    <w:p w14:paraId="279B4DAE" w14:textId="77777777" w:rsidR="00F372F1" w:rsidRPr="003C1BF2" w:rsidRDefault="00F372F1" w:rsidP="60FBB756">
      <w:pPr>
        <w:pStyle w:val="Zkladntext3"/>
        <w:jc w:val="left"/>
        <w:rPr>
          <w:rFonts w:ascii="Corbel" w:eastAsia="Corbel" w:hAnsi="Corbel" w:cs="Corbel"/>
          <w:noProof w:val="0"/>
          <w:color w:val="auto"/>
          <w:sz w:val="30"/>
          <w:szCs w:val="30"/>
        </w:rPr>
      </w:pPr>
    </w:p>
    <w:p w14:paraId="0BFFC41C" w14:textId="77777777" w:rsidR="00F372F1" w:rsidRPr="003C1BF2" w:rsidRDefault="00F372F1" w:rsidP="60FBB756">
      <w:pPr>
        <w:pStyle w:val="Zkladntext3"/>
        <w:jc w:val="left"/>
        <w:rPr>
          <w:rFonts w:ascii="Corbel" w:eastAsia="Corbel" w:hAnsi="Corbel" w:cs="Corbel"/>
          <w:noProof w:val="0"/>
          <w:color w:val="auto"/>
          <w:sz w:val="30"/>
          <w:szCs w:val="30"/>
        </w:rPr>
      </w:pPr>
    </w:p>
    <w:p w14:paraId="6E132CFA" w14:textId="5B863525" w:rsidR="00F372F1" w:rsidRPr="003C1BF2" w:rsidRDefault="00F372F1" w:rsidP="60FBB756">
      <w:pPr>
        <w:pStyle w:val="Zkladntext3"/>
        <w:rPr>
          <w:rFonts w:ascii="Corbel" w:eastAsia="Corbel" w:hAnsi="Corbel" w:cs="Corbel"/>
          <w:b/>
          <w:bCs/>
          <w:noProof w:val="0"/>
          <w:color w:val="auto"/>
          <w:sz w:val="36"/>
          <w:szCs w:val="36"/>
        </w:rPr>
      </w:pPr>
      <w:r w:rsidRPr="003C1BF2">
        <w:rPr>
          <w:rFonts w:ascii="Corbel" w:eastAsia="Corbel" w:hAnsi="Corbel" w:cs="Corbel"/>
          <w:b/>
          <w:bCs/>
          <w:noProof w:val="0"/>
          <w:color w:val="auto"/>
          <w:sz w:val="36"/>
          <w:szCs w:val="36"/>
        </w:rPr>
        <w:t>SÚŤAŽNÉ PODKLADY</w:t>
      </w:r>
    </w:p>
    <w:p w14:paraId="6093F600" w14:textId="77777777" w:rsidR="00F372F1" w:rsidRPr="003C1BF2" w:rsidRDefault="00F372F1" w:rsidP="60FBB756">
      <w:pPr>
        <w:widowControl w:val="0"/>
        <w:spacing w:after="200"/>
        <w:jc w:val="both"/>
        <w:rPr>
          <w:rFonts w:ascii="Corbel" w:eastAsia="Corbel" w:hAnsi="Corbel" w:cs="Corbel"/>
        </w:rPr>
      </w:pPr>
    </w:p>
    <w:p w14:paraId="2751403C" w14:textId="37916E93" w:rsidR="00F372F1" w:rsidRPr="003C1BF2" w:rsidRDefault="007C3D95" w:rsidP="60FBB756">
      <w:pPr>
        <w:widowControl w:val="0"/>
        <w:spacing w:after="200"/>
        <w:jc w:val="both"/>
        <w:rPr>
          <w:rFonts w:ascii="Corbel" w:eastAsia="Corbel" w:hAnsi="Corbel" w:cs="Corbel"/>
          <w:noProof/>
          <w:sz w:val="22"/>
          <w:szCs w:val="22"/>
          <w:lang w:eastAsia="sk-SK"/>
        </w:rPr>
      </w:pPr>
      <w:r w:rsidRPr="003C1BF2">
        <w:rPr>
          <w:rFonts w:ascii="Corbel" w:eastAsia="Corbel" w:hAnsi="Corbel" w:cs="Corbel"/>
          <w:noProof/>
          <w:sz w:val="22"/>
          <w:szCs w:val="22"/>
          <w:lang w:eastAsia="sk-SK"/>
        </w:rPr>
        <w:t>Za verejného obstarávateľa Univerzitu Komenského v Bratislave:</w:t>
      </w:r>
    </w:p>
    <w:p w14:paraId="4884C5C2" w14:textId="77777777" w:rsidR="007C3D95" w:rsidRPr="003C1BF2" w:rsidRDefault="007C3D95" w:rsidP="60FBB756">
      <w:pPr>
        <w:widowControl w:val="0"/>
        <w:spacing w:after="200"/>
        <w:jc w:val="both"/>
        <w:rPr>
          <w:rFonts w:ascii="Corbel" w:eastAsia="Corbel" w:hAnsi="Corbel" w:cs="Corbel"/>
        </w:rPr>
      </w:pPr>
    </w:p>
    <w:p w14:paraId="66CE5D34" w14:textId="78FDF910" w:rsidR="001F2F71" w:rsidRPr="003C1BF2" w:rsidRDefault="00F372F1" w:rsidP="002D1749">
      <w:pPr>
        <w:widowControl w:val="0"/>
        <w:tabs>
          <w:tab w:val="clear" w:pos="4500"/>
          <w:tab w:val="left" w:pos="5103"/>
        </w:tabs>
        <w:jc w:val="center"/>
        <w:rPr>
          <w:rFonts w:ascii="Corbel" w:eastAsia="Corbel" w:hAnsi="Corbel" w:cs="Corbel"/>
          <w:sz w:val="22"/>
          <w:szCs w:val="22"/>
        </w:rPr>
      </w:pPr>
      <w:r w:rsidRPr="003C1BF2">
        <w:rPr>
          <w:rFonts w:ascii="Corbel" w:eastAsia="Corbel" w:hAnsi="Corbel" w:cs="Corbel"/>
          <w:sz w:val="22"/>
          <w:szCs w:val="22"/>
        </w:rPr>
        <w:t>...........................................................</w:t>
      </w:r>
    </w:p>
    <w:p w14:paraId="460A7370" w14:textId="006B95C1" w:rsidR="00F372F1" w:rsidRPr="003C1BF2" w:rsidRDefault="00F372F1" w:rsidP="002D1749">
      <w:pPr>
        <w:widowControl w:val="0"/>
        <w:tabs>
          <w:tab w:val="clear" w:pos="2160"/>
          <w:tab w:val="clear" w:pos="2880"/>
          <w:tab w:val="clear" w:pos="4500"/>
          <w:tab w:val="left" w:pos="284"/>
          <w:tab w:val="left" w:pos="5812"/>
        </w:tabs>
        <w:jc w:val="center"/>
        <w:rPr>
          <w:rFonts w:ascii="Corbel" w:eastAsia="Corbel" w:hAnsi="Corbel" w:cs="Corbel"/>
          <w:sz w:val="22"/>
          <w:szCs w:val="22"/>
        </w:rPr>
      </w:pPr>
      <w:r w:rsidRPr="003C1BF2">
        <w:rPr>
          <w:rFonts w:ascii="Corbel" w:eastAsia="Corbel" w:hAnsi="Corbel" w:cs="Corbel"/>
          <w:sz w:val="22"/>
          <w:szCs w:val="22"/>
        </w:rPr>
        <w:t>Ing. Ingrid Kútna Želonková, PhD.</w:t>
      </w:r>
    </w:p>
    <w:p w14:paraId="19FB6196" w14:textId="10FC6D90" w:rsidR="00F372F1" w:rsidRPr="003C1BF2" w:rsidRDefault="001F2F71" w:rsidP="002D1749">
      <w:pPr>
        <w:widowControl w:val="0"/>
        <w:tabs>
          <w:tab w:val="clear" w:pos="2160"/>
          <w:tab w:val="clear" w:pos="2880"/>
          <w:tab w:val="clear" w:pos="4500"/>
          <w:tab w:val="left" w:pos="993"/>
          <w:tab w:val="left" w:pos="5954"/>
        </w:tabs>
        <w:jc w:val="center"/>
        <w:rPr>
          <w:rFonts w:ascii="Corbel" w:eastAsia="Corbel" w:hAnsi="Corbel" w:cs="Corbel"/>
          <w:sz w:val="22"/>
          <w:szCs w:val="22"/>
        </w:rPr>
      </w:pPr>
      <w:r w:rsidRPr="003C1BF2">
        <w:rPr>
          <w:rFonts w:ascii="Corbel" w:eastAsia="Corbel" w:hAnsi="Corbel" w:cs="Corbel"/>
          <w:sz w:val="22"/>
          <w:szCs w:val="22"/>
        </w:rPr>
        <w:t>kvestorka UK</w:t>
      </w:r>
    </w:p>
    <w:p w14:paraId="33338DBF" w14:textId="2A2A3713" w:rsidR="00F372F1" w:rsidRPr="003C1BF2" w:rsidRDefault="00F372F1" w:rsidP="60FBB756">
      <w:pPr>
        <w:widowControl w:val="0"/>
        <w:spacing w:after="200"/>
        <w:jc w:val="both"/>
        <w:rPr>
          <w:rFonts w:ascii="Corbel" w:eastAsia="Corbel" w:hAnsi="Corbel" w:cs="Corbel"/>
          <w:sz w:val="22"/>
          <w:szCs w:val="22"/>
        </w:rPr>
      </w:pPr>
    </w:p>
    <w:p w14:paraId="308F8C8D" w14:textId="77777777" w:rsidR="00506F11" w:rsidRPr="003C1BF2" w:rsidRDefault="00506F11" w:rsidP="60FBB756">
      <w:pPr>
        <w:widowControl w:val="0"/>
        <w:spacing w:after="200"/>
        <w:jc w:val="both"/>
        <w:rPr>
          <w:rFonts w:ascii="Corbel" w:eastAsia="Corbel" w:hAnsi="Corbel" w:cs="Corbel"/>
          <w:sz w:val="22"/>
          <w:szCs w:val="22"/>
        </w:rPr>
      </w:pPr>
    </w:p>
    <w:p w14:paraId="5BD199CC" w14:textId="77777777" w:rsidR="00F372F1" w:rsidRPr="003C1BF2" w:rsidRDefault="00F372F1" w:rsidP="60FBB756">
      <w:pPr>
        <w:widowControl w:val="0"/>
        <w:spacing w:after="200"/>
        <w:jc w:val="both"/>
        <w:rPr>
          <w:rFonts w:ascii="Corbel" w:eastAsia="Corbel" w:hAnsi="Corbel" w:cs="Corbel"/>
          <w:sz w:val="22"/>
          <w:szCs w:val="22"/>
        </w:rPr>
      </w:pPr>
      <w:r w:rsidRPr="003C1BF2">
        <w:rPr>
          <w:rFonts w:ascii="Corbel" w:eastAsia="Corbel" w:hAnsi="Corbel" w:cs="Corbel"/>
          <w:sz w:val="22"/>
          <w:szCs w:val="22"/>
        </w:rPr>
        <w:t>Súlad súťažných podkladov so zákonom  potvrdzuje:</w:t>
      </w:r>
    </w:p>
    <w:p w14:paraId="130616E8" w14:textId="77777777" w:rsidR="00F372F1" w:rsidRPr="003C1BF2" w:rsidRDefault="00F372F1" w:rsidP="60FBB756">
      <w:pPr>
        <w:widowControl w:val="0"/>
        <w:spacing w:after="200"/>
        <w:jc w:val="both"/>
        <w:rPr>
          <w:rFonts w:ascii="Corbel" w:eastAsia="Corbel" w:hAnsi="Corbel" w:cs="Corbel"/>
          <w:sz w:val="22"/>
          <w:szCs w:val="22"/>
        </w:rPr>
      </w:pPr>
    </w:p>
    <w:p w14:paraId="6BA9760E" w14:textId="2952B4A9" w:rsidR="00F372F1" w:rsidRPr="003C1BF2" w:rsidRDefault="00F372F1" w:rsidP="60FBB756">
      <w:pPr>
        <w:widowControl w:val="0"/>
        <w:tabs>
          <w:tab w:val="clear" w:pos="2160"/>
          <w:tab w:val="clear" w:pos="2880"/>
          <w:tab w:val="clear" w:pos="4500"/>
          <w:tab w:val="left" w:pos="5103"/>
        </w:tabs>
        <w:jc w:val="both"/>
        <w:rPr>
          <w:rFonts w:ascii="Corbel" w:eastAsia="Corbel" w:hAnsi="Corbel" w:cs="Corbel"/>
          <w:sz w:val="22"/>
          <w:szCs w:val="22"/>
        </w:rPr>
      </w:pPr>
      <w:r w:rsidRPr="003C1BF2">
        <w:rPr>
          <w:rFonts w:ascii="Corbel" w:eastAsia="Corbel" w:hAnsi="Corbel" w:cs="Corbel"/>
          <w:sz w:val="22"/>
          <w:szCs w:val="22"/>
        </w:rPr>
        <w:t>...........................................................</w:t>
      </w:r>
      <w:r w:rsidRPr="003C1BF2">
        <w:rPr>
          <w:rFonts w:ascii="Corbel" w:hAnsi="Corbel"/>
        </w:rPr>
        <w:tab/>
      </w:r>
      <w:r w:rsidRPr="003C1BF2">
        <w:rPr>
          <w:rFonts w:ascii="Corbel" w:eastAsia="Corbel" w:hAnsi="Corbel" w:cs="Corbel"/>
          <w:sz w:val="22"/>
          <w:szCs w:val="22"/>
        </w:rPr>
        <w:t>............................................................</w:t>
      </w:r>
    </w:p>
    <w:p w14:paraId="5F22E4A1" w14:textId="5A13E23D" w:rsidR="00F372F1" w:rsidRPr="003C1BF2" w:rsidRDefault="00F372F1" w:rsidP="60FBB756">
      <w:pPr>
        <w:widowControl w:val="0"/>
        <w:tabs>
          <w:tab w:val="clear" w:pos="2160"/>
          <w:tab w:val="clear" w:pos="2880"/>
          <w:tab w:val="clear" w:pos="4500"/>
          <w:tab w:val="left" w:pos="567"/>
          <w:tab w:val="left" w:pos="5812"/>
        </w:tabs>
        <w:rPr>
          <w:rFonts w:ascii="Corbel" w:eastAsia="Corbel" w:hAnsi="Corbel" w:cs="Corbel"/>
          <w:sz w:val="22"/>
          <w:szCs w:val="22"/>
        </w:rPr>
      </w:pPr>
      <w:r w:rsidRPr="003C1BF2">
        <w:rPr>
          <w:rFonts w:ascii="Corbel" w:eastAsiaTheme="minorEastAsia" w:hAnsi="Corbel" w:cs="Times New Roman"/>
          <w:sz w:val="22"/>
          <w:szCs w:val="22"/>
        </w:rPr>
        <w:tab/>
      </w:r>
      <w:r w:rsidR="00CE557F" w:rsidRPr="003C1BF2">
        <w:rPr>
          <w:rFonts w:ascii="Corbel" w:eastAsia="Corbel" w:hAnsi="Corbel" w:cs="Corbel"/>
          <w:sz w:val="22"/>
          <w:szCs w:val="22"/>
        </w:rPr>
        <w:t xml:space="preserve">Mgr. </w:t>
      </w:r>
      <w:r w:rsidR="00DA51EF" w:rsidRPr="003C1BF2">
        <w:rPr>
          <w:rFonts w:ascii="Corbel" w:eastAsia="Corbel" w:hAnsi="Corbel" w:cs="Corbel"/>
          <w:sz w:val="22"/>
          <w:szCs w:val="22"/>
        </w:rPr>
        <w:t>Martin Dufala, PhD.</w:t>
      </w:r>
      <w:r w:rsidRPr="003C1BF2">
        <w:rPr>
          <w:rFonts w:ascii="Corbel" w:eastAsiaTheme="minorEastAsia" w:hAnsi="Corbel" w:cs="Times New Roman"/>
          <w:sz w:val="22"/>
          <w:szCs w:val="22"/>
        </w:rPr>
        <w:tab/>
      </w:r>
      <w:r w:rsidR="00516ACD">
        <w:rPr>
          <w:rFonts w:ascii="Corbel" w:eastAsia="Corbel" w:hAnsi="Corbel" w:cs="Corbel"/>
          <w:sz w:val="22"/>
          <w:szCs w:val="22"/>
        </w:rPr>
        <w:t>PhDr. Kristína Hrablíková</w:t>
      </w:r>
    </w:p>
    <w:p w14:paraId="30FFF9B2" w14:textId="1A494C8B" w:rsidR="00DE5594" w:rsidRPr="003C1BF2" w:rsidRDefault="00F372F1" w:rsidP="60FBB756">
      <w:pPr>
        <w:widowControl w:val="0"/>
        <w:tabs>
          <w:tab w:val="clear" w:pos="2160"/>
          <w:tab w:val="clear" w:pos="2880"/>
          <w:tab w:val="clear" w:pos="4500"/>
          <w:tab w:val="left" w:pos="709"/>
          <w:tab w:val="left" w:pos="5387"/>
        </w:tabs>
        <w:rPr>
          <w:rFonts w:ascii="Corbel" w:eastAsia="Corbel" w:hAnsi="Corbel" w:cs="Corbel"/>
          <w:sz w:val="22"/>
          <w:szCs w:val="22"/>
        </w:rPr>
      </w:pPr>
      <w:r w:rsidRPr="003C1BF2">
        <w:rPr>
          <w:rFonts w:ascii="Corbel" w:eastAsiaTheme="minorEastAsia" w:hAnsi="Corbel" w:cs="Times New Roman"/>
          <w:sz w:val="22"/>
          <w:szCs w:val="22"/>
        </w:rPr>
        <w:tab/>
      </w:r>
      <w:r w:rsidR="00CE557F" w:rsidRPr="003C1BF2">
        <w:rPr>
          <w:rFonts w:ascii="Corbel" w:eastAsia="Corbel" w:hAnsi="Corbel" w:cs="Corbel"/>
          <w:sz w:val="22"/>
          <w:szCs w:val="22"/>
        </w:rPr>
        <w:t>v</w:t>
      </w:r>
      <w:r w:rsidRPr="003C1BF2">
        <w:rPr>
          <w:rFonts w:ascii="Corbel" w:eastAsia="Corbel" w:hAnsi="Corbel" w:cs="Corbel"/>
          <w:sz w:val="22"/>
          <w:szCs w:val="22"/>
        </w:rPr>
        <w:t>edúci OCOZ RUK</w:t>
      </w:r>
      <w:r w:rsidR="00F13AC5" w:rsidRPr="003C1BF2">
        <w:rPr>
          <w:rFonts w:ascii="Corbel" w:eastAsia="Corbel" w:hAnsi="Corbel" w:cs="Corbel"/>
          <w:sz w:val="22"/>
          <w:szCs w:val="22"/>
        </w:rPr>
        <w:t xml:space="preserve">                                                        </w:t>
      </w:r>
      <w:r w:rsidR="004F7AA3" w:rsidRPr="003C1BF2">
        <w:rPr>
          <w:rFonts w:ascii="Corbel" w:eastAsia="Corbel" w:hAnsi="Corbel" w:cs="Corbel"/>
          <w:sz w:val="22"/>
          <w:szCs w:val="22"/>
        </w:rPr>
        <w:t xml:space="preserve">    </w:t>
      </w:r>
      <w:r w:rsidR="00506F11" w:rsidRPr="003C1BF2">
        <w:rPr>
          <w:rFonts w:ascii="Corbel" w:eastAsia="Corbel" w:hAnsi="Corbel" w:cs="Corbel"/>
          <w:sz w:val="22"/>
          <w:szCs w:val="22"/>
        </w:rPr>
        <w:t xml:space="preserve">     </w:t>
      </w:r>
      <w:r w:rsidR="00E109C9" w:rsidRPr="003C1BF2">
        <w:rPr>
          <w:rFonts w:ascii="Corbel" w:eastAsia="Corbel" w:hAnsi="Corbel" w:cs="Corbel"/>
          <w:sz w:val="22"/>
          <w:szCs w:val="22"/>
        </w:rPr>
        <w:t xml:space="preserve">            </w:t>
      </w:r>
      <w:r w:rsidR="00EA4777">
        <w:rPr>
          <w:rFonts w:ascii="Corbel" w:eastAsia="Corbel" w:hAnsi="Corbel" w:cs="Corbel"/>
          <w:sz w:val="22"/>
          <w:szCs w:val="22"/>
        </w:rPr>
        <w:t xml:space="preserve">   </w:t>
      </w:r>
      <w:r w:rsidR="002F7157">
        <w:rPr>
          <w:rFonts w:ascii="Corbel" w:eastAsia="Corbel" w:hAnsi="Corbel" w:cs="Corbel"/>
          <w:sz w:val="22"/>
          <w:szCs w:val="22"/>
        </w:rPr>
        <w:t>odborný referent</w:t>
      </w:r>
      <w:r w:rsidR="00120FA2">
        <w:rPr>
          <w:rFonts w:ascii="Corbel" w:eastAsia="Corbel" w:hAnsi="Corbel" w:cs="Corbel"/>
          <w:sz w:val="22"/>
          <w:szCs w:val="22"/>
        </w:rPr>
        <w:t xml:space="preserve"> </w:t>
      </w:r>
      <w:r w:rsidR="003A6442">
        <w:rPr>
          <w:rFonts w:ascii="Corbel" w:eastAsia="Corbel" w:hAnsi="Corbel" w:cs="Corbel"/>
          <w:sz w:val="22"/>
          <w:szCs w:val="22"/>
        </w:rPr>
        <w:t xml:space="preserve">OCOZ </w:t>
      </w:r>
    </w:p>
    <w:p w14:paraId="38669FAD" w14:textId="24756136" w:rsidR="000B64ED" w:rsidRPr="003C1BF2" w:rsidRDefault="000B64ED" w:rsidP="60FBB756">
      <w:pPr>
        <w:pStyle w:val="Zkladntext3"/>
        <w:tabs>
          <w:tab w:val="left" w:pos="709"/>
          <w:tab w:val="left" w:pos="5387"/>
        </w:tabs>
        <w:spacing w:before="20"/>
        <w:rPr>
          <w:rFonts w:ascii="Corbel" w:eastAsia="Corbel" w:hAnsi="Corbel" w:cs="Corbel"/>
        </w:rPr>
      </w:pPr>
    </w:p>
    <w:p w14:paraId="1AA6D3E1" w14:textId="0D1B1690" w:rsidR="00DE5594" w:rsidRPr="003C1BF2" w:rsidRDefault="00DE5594" w:rsidP="60FBB756">
      <w:pPr>
        <w:pStyle w:val="Zkladntext3"/>
        <w:spacing w:before="20"/>
        <w:ind w:right="-45"/>
        <w:jc w:val="left"/>
        <w:rPr>
          <w:rFonts w:ascii="Corbel" w:eastAsia="Corbel" w:hAnsi="Corbel" w:cs="Corbel"/>
          <w:color w:val="auto"/>
        </w:rPr>
      </w:pPr>
    </w:p>
    <w:p w14:paraId="604B0777" w14:textId="77777777" w:rsidR="000F78D5" w:rsidRPr="003C1BF2" w:rsidRDefault="000F78D5" w:rsidP="60FBB756">
      <w:pPr>
        <w:ind w:right="-495"/>
        <w:jc w:val="both"/>
        <w:rPr>
          <w:rFonts w:ascii="Corbel" w:eastAsia="Corbel" w:hAnsi="Corbel" w:cs="Corbel"/>
          <w:sz w:val="22"/>
          <w:szCs w:val="22"/>
        </w:rPr>
      </w:pPr>
    </w:p>
    <w:p w14:paraId="48DCEF62" w14:textId="19B56E09" w:rsidR="008531B8" w:rsidRPr="003C1BF2" w:rsidRDefault="008531B8" w:rsidP="60FBB756">
      <w:pPr>
        <w:ind w:right="-495"/>
        <w:jc w:val="both"/>
        <w:rPr>
          <w:rFonts w:ascii="Corbel" w:eastAsia="Corbel" w:hAnsi="Corbel" w:cs="Corbel"/>
          <w:sz w:val="22"/>
          <w:szCs w:val="22"/>
        </w:rPr>
      </w:pPr>
      <w:r w:rsidRPr="003C1BF2">
        <w:rPr>
          <w:rFonts w:ascii="Corbel" w:eastAsia="Corbel" w:hAnsi="Corbel" w:cs="Corbel"/>
          <w:sz w:val="22"/>
          <w:szCs w:val="22"/>
        </w:rPr>
        <w:t>Skutočnosti, ktoré môžu nastať v procese postupu zadávania zákazky, neupravené v týchto súťažných podkladoch, sa riadia príslušnými ustanoveniami zákona</w:t>
      </w:r>
      <w:r w:rsidRPr="003C1BF2">
        <w:rPr>
          <w:rFonts w:ascii="Corbel" w:eastAsia="Corbel" w:hAnsi="Corbel" w:cs="Corbel"/>
          <w:color w:val="FF0000"/>
          <w:sz w:val="22"/>
          <w:szCs w:val="22"/>
        </w:rPr>
        <w:t xml:space="preserve"> </w:t>
      </w:r>
      <w:r w:rsidRPr="003C1BF2">
        <w:rPr>
          <w:rFonts w:ascii="Corbel" w:eastAsia="Corbel" w:hAnsi="Corbel" w:cs="Corbel"/>
          <w:sz w:val="22"/>
          <w:szCs w:val="22"/>
        </w:rPr>
        <w:t>v platnom znení ku dňu vyhlásenia verejného obstarávania.</w:t>
      </w:r>
    </w:p>
    <w:p w14:paraId="077F1191" w14:textId="09B32387" w:rsidR="008531B8" w:rsidRPr="003C1BF2" w:rsidRDefault="008531B8" w:rsidP="60FBB756">
      <w:pPr>
        <w:pStyle w:val="Zkladntext3"/>
        <w:spacing w:before="20"/>
        <w:ind w:right="-45"/>
        <w:jc w:val="left"/>
        <w:rPr>
          <w:rFonts w:ascii="Corbel" w:eastAsia="Corbel" w:hAnsi="Corbel" w:cs="Corbel"/>
          <w:color w:val="auto"/>
        </w:rPr>
        <w:sectPr w:rsidR="008531B8" w:rsidRPr="003C1BF2" w:rsidSect="00763609">
          <w:headerReference w:type="default" r:id="rId11"/>
          <w:footerReference w:type="default" r:id="rId12"/>
          <w:pgSz w:w="11906" w:h="16838"/>
          <w:pgMar w:top="1418" w:right="1418" w:bottom="1418" w:left="1418" w:header="709" w:footer="709" w:gutter="0"/>
          <w:cols w:space="708"/>
          <w:docGrid w:linePitch="360"/>
        </w:sectPr>
      </w:pPr>
    </w:p>
    <w:p w14:paraId="090D0B4D" w14:textId="2819F956" w:rsidR="00327B3C" w:rsidRPr="003C1BF2" w:rsidRDefault="00327B3C" w:rsidP="00D42515">
      <w:pPr>
        <w:pStyle w:val="Zkladntext3"/>
        <w:shd w:val="clear" w:color="auto" w:fill="FFFFFF" w:themeFill="background1"/>
        <w:spacing w:before="20"/>
        <w:ind w:right="-45"/>
        <w:jc w:val="left"/>
        <w:rPr>
          <w:rFonts w:ascii="Corbel" w:hAnsi="Corbel" w:cs="Segoe UI"/>
          <w:color w:val="auto"/>
        </w:rPr>
      </w:pPr>
    </w:p>
    <w:p w14:paraId="3D61217B" w14:textId="37370804" w:rsidR="00BD59FB" w:rsidRPr="00BD59FB" w:rsidRDefault="006A27C6">
      <w:pPr>
        <w:pStyle w:val="Obsah1"/>
        <w:rPr>
          <w:rFonts w:ascii="Corbel" w:eastAsiaTheme="minorEastAsia" w:hAnsi="Corbel" w:cstheme="minorBidi"/>
          <w:noProof/>
          <w:kern w:val="2"/>
          <w:sz w:val="24"/>
          <w:szCs w:val="24"/>
          <w14:ligatures w14:val="standardContextual"/>
        </w:rPr>
      </w:pPr>
      <w:r w:rsidRPr="003C1BF2">
        <w:rPr>
          <w:rFonts w:ascii="Corbel" w:hAnsi="Corbel" w:cs="Calibri"/>
          <w:sz w:val="22"/>
          <w:szCs w:val="22"/>
          <w:lang w:eastAsia="cs-CZ"/>
        </w:rPr>
        <w:fldChar w:fldCharType="begin"/>
      </w:r>
      <w:r w:rsidRPr="003C1BF2">
        <w:rPr>
          <w:rFonts w:ascii="Corbel" w:hAnsi="Corbel" w:cs="Calibri"/>
          <w:sz w:val="22"/>
          <w:szCs w:val="22"/>
          <w:lang w:eastAsia="cs-CZ"/>
        </w:rPr>
        <w:instrText xml:space="preserve"> TOC \h \z \t "Nadpis 5;3;1;1;Nadpis2_SP;2" </w:instrText>
      </w:r>
      <w:r w:rsidRPr="003C1BF2">
        <w:rPr>
          <w:rFonts w:ascii="Corbel" w:hAnsi="Corbel" w:cs="Calibri"/>
          <w:sz w:val="22"/>
          <w:szCs w:val="22"/>
          <w:lang w:eastAsia="cs-CZ"/>
        </w:rPr>
        <w:fldChar w:fldCharType="separate"/>
      </w:r>
      <w:hyperlink w:anchor="_Toc203843215" w:history="1">
        <w:r w:rsidR="00BD59FB" w:rsidRPr="00BD59FB">
          <w:rPr>
            <w:rStyle w:val="Hypertextovprepojenie"/>
            <w:rFonts w:ascii="Corbel" w:hAnsi="Corbel"/>
            <w:noProof/>
          </w:rPr>
          <w:t>ÚVOD</w:t>
        </w:r>
        <w:r w:rsidR="00BD59FB" w:rsidRPr="00BD59FB">
          <w:rPr>
            <w:rFonts w:ascii="Corbel" w:hAnsi="Corbel"/>
            <w:noProof/>
            <w:webHidden/>
          </w:rPr>
          <w:tab/>
        </w:r>
        <w:r w:rsidR="00BD59FB" w:rsidRPr="00BD59FB">
          <w:rPr>
            <w:rFonts w:ascii="Corbel" w:hAnsi="Corbel"/>
            <w:noProof/>
            <w:webHidden/>
          </w:rPr>
          <w:fldChar w:fldCharType="begin"/>
        </w:r>
        <w:r w:rsidR="00BD59FB" w:rsidRPr="00BD59FB">
          <w:rPr>
            <w:rFonts w:ascii="Corbel" w:hAnsi="Corbel"/>
            <w:noProof/>
            <w:webHidden/>
          </w:rPr>
          <w:instrText xml:space="preserve"> PAGEREF _Toc203843215 \h </w:instrText>
        </w:r>
        <w:r w:rsidR="00BD59FB" w:rsidRPr="00BD59FB">
          <w:rPr>
            <w:rFonts w:ascii="Corbel" w:hAnsi="Corbel"/>
            <w:noProof/>
            <w:webHidden/>
          </w:rPr>
        </w:r>
        <w:r w:rsidR="00BD59FB" w:rsidRPr="00BD59FB">
          <w:rPr>
            <w:rFonts w:ascii="Corbel" w:hAnsi="Corbel"/>
            <w:noProof/>
            <w:webHidden/>
          </w:rPr>
          <w:fldChar w:fldCharType="separate"/>
        </w:r>
        <w:r w:rsidR="008E7D42">
          <w:rPr>
            <w:rFonts w:ascii="Corbel" w:hAnsi="Corbel"/>
            <w:noProof/>
            <w:webHidden/>
          </w:rPr>
          <w:t>3</w:t>
        </w:r>
        <w:r w:rsidR="00BD59FB" w:rsidRPr="00BD59FB">
          <w:rPr>
            <w:rFonts w:ascii="Corbel" w:hAnsi="Corbel"/>
            <w:noProof/>
            <w:webHidden/>
          </w:rPr>
          <w:fldChar w:fldCharType="end"/>
        </w:r>
      </w:hyperlink>
    </w:p>
    <w:p w14:paraId="524E4C1E" w14:textId="60B3E1AA" w:rsidR="00BD59FB" w:rsidRPr="00BD59FB" w:rsidRDefault="00BD59FB">
      <w:pPr>
        <w:pStyle w:val="Obsah1"/>
        <w:rPr>
          <w:rFonts w:ascii="Corbel" w:eastAsiaTheme="minorEastAsia" w:hAnsi="Corbel" w:cstheme="minorBidi"/>
          <w:noProof/>
          <w:kern w:val="2"/>
          <w:sz w:val="24"/>
          <w:szCs w:val="24"/>
          <w14:ligatures w14:val="standardContextual"/>
        </w:rPr>
      </w:pPr>
      <w:hyperlink w:anchor="_Toc203843216" w:history="1">
        <w:r w:rsidRPr="00BD59FB">
          <w:rPr>
            <w:rStyle w:val="Hypertextovprepojenie"/>
            <w:rFonts w:ascii="Corbel" w:hAnsi="Corbel"/>
            <w:bCs/>
            <w:noProof/>
          </w:rPr>
          <w:t xml:space="preserve">A </w:t>
        </w:r>
        <w:r w:rsidRPr="00BD59FB">
          <w:rPr>
            <w:rStyle w:val="Hypertextovprepojenie"/>
            <w:rFonts w:ascii="Corbel" w:hAnsi="Corbel"/>
            <w:noProof/>
          </w:rPr>
          <w:t>- Pokyny pre záujemcov</w:t>
        </w:r>
        <w:r w:rsidRPr="00BD59FB">
          <w:rPr>
            <w:rFonts w:ascii="Corbel" w:hAnsi="Corbel"/>
            <w:noProof/>
            <w:webHidden/>
          </w:rPr>
          <w:tab/>
        </w:r>
        <w:r w:rsidRPr="00BD59FB">
          <w:rPr>
            <w:rFonts w:ascii="Corbel" w:hAnsi="Corbel"/>
            <w:noProof/>
            <w:webHidden/>
          </w:rPr>
          <w:fldChar w:fldCharType="begin"/>
        </w:r>
        <w:r w:rsidRPr="00BD59FB">
          <w:rPr>
            <w:rFonts w:ascii="Corbel" w:hAnsi="Corbel"/>
            <w:noProof/>
            <w:webHidden/>
          </w:rPr>
          <w:instrText xml:space="preserve"> PAGEREF _Toc203843216 \h </w:instrText>
        </w:r>
        <w:r w:rsidRPr="00BD59FB">
          <w:rPr>
            <w:rFonts w:ascii="Corbel" w:hAnsi="Corbel"/>
            <w:noProof/>
            <w:webHidden/>
          </w:rPr>
        </w:r>
        <w:r w:rsidRPr="00BD59FB">
          <w:rPr>
            <w:rFonts w:ascii="Corbel" w:hAnsi="Corbel"/>
            <w:noProof/>
            <w:webHidden/>
          </w:rPr>
          <w:fldChar w:fldCharType="separate"/>
        </w:r>
        <w:r w:rsidR="008E7D42">
          <w:rPr>
            <w:rFonts w:ascii="Corbel" w:hAnsi="Corbel"/>
            <w:noProof/>
            <w:webHidden/>
          </w:rPr>
          <w:t>4</w:t>
        </w:r>
        <w:r w:rsidRPr="00BD59FB">
          <w:rPr>
            <w:rFonts w:ascii="Corbel" w:hAnsi="Corbel"/>
            <w:noProof/>
            <w:webHidden/>
          </w:rPr>
          <w:fldChar w:fldCharType="end"/>
        </w:r>
      </w:hyperlink>
    </w:p>
    <w:p w14:paraId="20CAEBF9" w14:textId="459A4E1A" w:rsidR="00BD59FB" w:rsidRPr="00BD59FB" w:rsidRDefault="00BD59FB">
      <w:pPr>
        <w:pStyle w:val="Obsah2"/>
        <w:tabs>
          <w:tab w:val="left" w:pos="960"/>
          <w:tab w:val="right" w:leader="dot" w:pos="9060"/>
        </w:tabs>
        <w:rPr>
          <w:rFonts w:ascii="Corbel" w:eastAsiaTheme="minorEastAsia" w:hAnsi="Corbel" w:cstheme="minorBidi"/>
          <w:noProof/>
          <w:kern w:val="2"/>
          <w:sz w:val="24"/>
          <w:szCs w:val="24"/>
          <w14:ligatures w14:val="standardContextual"/>
        </w:rPr>
      </w:pPr>
      <w:hyperlink w:anchor="_Toc203843217" w:history="1">
        <w:r w:rsidRPr="00BD59FB">
          <w:rPr>
            <w:rStyle w:val="Hypertextovprepojenie"/>
            <w:rFonts w:ascii="Corbel" w:hAnsi="Corbel"/>
            <w:noProof/>
          </w:rPr>
          <w:t>Časť I.</w:t>
        </w:r>
        <w:r w:rsidRPr="00BD59FB">
          <w:rPr>
            <w:rFonts w:ascii="Corbel" w:eastAsiaTheme="minorEastAsia" w:hAnsi="Corbel" w:cstheme="minorBidi"/>
            <w:noProof/>
            <w:kern w:val="2"/>
            <w:sz w:val="24"/>
            <w:szCs w:val="24"/>
            <w14:ligatures w14:val="standardContextual"/>
          </w:rPr>
          <w:tab/>
        </w:r>
        <w:r w:rsidRPr="00BD59FB">
          <w:rPr>
            <w:rStyle w:val="Hypertextovprepojenie"/>
            <w:rFonts w:ascii="Corbel" w:hAnsi="Corbel"/>
            <w:noProof/>
          </w:rPr>
          <w:t>VŠEOBECNÉ INFORMÁCIE</w:t>
        </w:r>
        <w:r w:rsidRPr="00BD59FB">
          <w:rPr>
            <w:rFonts w:ascii="Corbel" w:hAnsi="Corbel"/>
            <w:noProof/>
            <w:webHidden/>
          </w:rPr>
          <w:tab/>
        </w:r>
        <w:r w:rsidRPr="00BD59FB">
          <w:rPr>
            <w:rFonts w:ascii="Corbel" w:hAnsi="Corbel"/>
            <w:noProof/>
            <w:webHidden/>
          </w:rPr>
          <w:fldChar w:fldCharType="begin"/>
        </w:r>
        <w:r w:rsidRPr="00BD59FB">
          <w:rPr>
            <w:rFonts w:ascii="Corbel" w:hAnsi="Corbel"/>
            <w:noProof/>
            <w:webHidden/>
          </w:rPr>
          <w:instrText xml:space="preserve"> PAGEREF _Toc203843217 \h </w:instrText>
        </w:r>
        <w:r w:rsidRPr="00BD59FB">
          <w:rPr>
            <w:rFonts w:ascii="Corbel" w:hAnsi="Corbel"/>
            <w:noProof/>
            <w:webHidden/>
          </w:rPr>
        </w:r>
        <w:r w:rsidRPr="00BD59FB">
          <w:rPr>
            <w:rFonts w:ascii="Corbel" w:hAnsi="Corbel"/>
            <w:noProof/>
            <w:webHidden/>
          </w:rPr>
          <w:fldChar w:fldCharType="separate"/>
        </w:r>
        <w:r w:rsidR="008E7D42">
          <w:rPr>
            <w:rFonts w:ascii="Corbel" w:hAnsi="Corbel"/>
            <w:noProof/>
            <w:webHidden/>
          </w:rPr>
          <w:t>4</w:t>
        </w:r>
        <w:r w:rsidRPr="00BD59FB">
          <w:rPr>
            <w:rFonts w:ascii="Corbel" w:hAnsi="Corbel"/>
            <w:noProof/>
            <w:webHidden/>
          </w:rPr>
          <w:fldChar w:fldCharType="end"/>
        </w:r>
      </w:hyperlink>
    </w:p>
    <w:p w14:paraId="23CB7777" w14:textId="2EA675D1" w:rsidR="00BD59FB" w:rsidRPr="00BD59FB" w:rsidRDefault="00BD59FB">
      <w:pPr>
        <w:pStyle w:val="Obsah3"/>
        <w:tabs>
          <w:tab w:val="right" w:leader="dot" w:pos="9060"/>
        </w:tabs>
        <w:rPr>
          <w:rFonts w:ascii="Corbel" w:eastAsiaTheme="minorEastAsia" w:hAnsi="Corbel" w:cstheme="minorBidi"/>
          <w:noProof/>
          <w:kern w:val="2"/>
          <w:sz w:val="24"/>
          <w:szCs w:val="24"/>
          <w14:ligatures w14:val="standardContextual"/>
        </w:rPr>
      </w:pPr>
      <w:hyperlink w:anchor="_Toc203843218" w:history="1">
        <w:r w:rsidRPr="00BD59FB">
          <w:rPr>
            <w:rStyle w:val="Hypertextovprepojenie"/>
            <w:rFonts w:ascii="Corbel" w:hAnsi="Corbel"/>
            <w:noProof/>
          </w:rPr>
          <w:t>1. IDENTIFIKÁCIA VEREJNÉHO OBSTARÁVATEĽA</w:t>
        </w:r>
        <w:r w:rsidRPr="00BD59FB">
          <w:rPr>
            <w:rFonts w:ascii="Corbel" w:hAnsi="Corbel"/>
            <w:noProof/>
            <w:webHidden/>
          </w:rPr>
          <w:tab/>
        </w:r>
        <w:r w:rsidRPr="00BD59FB">
          <w:rPr>
            <w:rFonts w:ascii="Corbel" w:hAnsi="Corbel"/>
            <w:noProof/>
            <w:webHidden/>
          </w:rPr>
          <w:fldChar w:fldCharType="begin"/>
        </w:r>
        <w:r w:rsidRPr="00BD59FB">
          <w:rPr>
            <w:rFonts w:ascii="Corbel" w:hAnsi="Corbel"/>
            <w:noProof/>
            <w:webHidden/>
          </w:rPr>
          <w:instrText xml:space="preserve"> PAGEREF _Toc203843218 \h </w:instrText>
        </w:r>
        <w:r w:rsidRPr="00BD59FB">
          <w:rPr>
            <w:rFonts w:ascii="Corbel" w:hAnsi="Corbel"/>
            <w:noProof/>
            <w:webHidden/>
          </w:rPr>
        </w:r>
        <w:r w:rsidRPr="00BD59FB">
          <w:rPr>
            <w:rFonts w:ascii="Corbel" w:hAnsi="Corbel"/>
            <w:noProof/>
            <w:webHidden/>
          </w:rPr>
          <w:fldChar w:fldCharType="separate"/>
        </w:r>
        <w:r w:rsidR="008E7D42">
          <w:rPr>
            <w:rFonts w:ascii="Corbel" w:hAnsi="Corbel"/>
            <w:noProof/>
            <w:webHidden/>
          </w:rPr>
          <w:t>4</w:t>
        </w:r>
        <w:r w:rsidRPr="00BD59FB">
          <w:rPr>
            <w:rFonts w:ascii="Corbel" w:hAnsi="Corbel"/>
            <w:noProof/>
            <w:webHidden/>
          </w:rPr>
          <w:fldChar w:fldCharType="end"/>
        </w:r>
      </w:hyperlink>
    </w:p>
    <w:p w14:paraId="4FB2D90F" w14:textId="558B90D4" w:rsidR="00BD59FB" w:rsidRPr="00BD59FB" w:rsidRDefault="00BD59FB">
      <w:pPr>
        <w:pStyle w:val="Obsah3"/>
        <w:tabs>
          <w:tab w:val="right" w:leader="dot" w:pos="9060"/>
        </w:tabs>
        <w:rPr>
          <w:rFonts w:ascii="Corbel" w:eastAsiaTheme="minorEastAsia" w:hAnsi="Corbel" w:cstheme="minorBidi"/>
          <w:noProof/>
          <w:kern w:val="2"/>
          <w:sz w:val="24"/>
          <w:szCs w:val="24"/>
          <w14:ligatures w14:val="standardContextual"/>
        </w:rPr>
      </w:pPr>
      <w:hyperlink w:anchor="_Toc203843219" w:history="1">
        <w:r w:rsidRPr="00BD59FB">
          <w:rPr>
            <w:rStyle w:val="Hypertextovprepojenie"/>
            <w:rFonts w:ascii="Corbel" w:hAnsi="Corbel"/>
            <w:noProof/>
          </w:rPr>
          <w:t>2. PREDMET ZÁKAZKY</w:t>
        </w:r>
        <w:r w:rsidRPr="00BD59FB">
          <w:rPr>
            <w:rFonts w:ascii="Corbel" w:hAnsi="Corbel"/>
            <w:noProof/>
            <w:webHidden/>
          </w:rPr>
          <w:tab/>
        </w:r>
        <w:r w:rsidRPr="00BD59FB">
          <w:rPr>
            <w:rFonts w:ascii="Corbel" w:hAnsi="Corbel"/>
            <w:noProof/>
            <w:webHidden/>
          </w:rPr>
          <w:fldChar w:fldCharType="begin"/>
        </w:r>
        <w:r w:rsidRPr="00BD59FB">
          <w:rPr>
            <w:rFonts w:ascii="Corbel" w:hAnsi="Corbel"/>
            <w:noProof/>
            <w:webHidden/>
          </w:rPr>
          <w:instrText xml:space="preserve"> PAGEREF _Toc203843219 \h </w:instrText>
        </w:r>
        <w:r w:rsidRPr="00BD59FB">
          <w:rPr>
            <w:rFonts w:ascii="Corbel" w:hAnsi="Corbel"/>
            <w:noProof/>
            <w:webHidden/>
          </w:rPr>
        </w:r>
        <w:r w:rsidRPr="00BD59FB">
          <w:rPr>
            <w:rFonts w:ascii="Corbel" w:hAnsi="Corbel"/>
            <w:noProof/>
            <w:webHidden/>
          </w:rPr>
          <w:fldChar w:fldCharType="separate"/>
        </w:r>
        <w:r w:rsidR="008E7D42">
          <w:rPr>
            <w:rFonts w:ascii="Corbel" w:hAnsi="Corbel"/>
            <w:noProof/>
            <w:webHidden/>
          </w:rPr>
          <w:t>4</w:t>
        </w:r>
        <w:r w:rsidRPr="00BD59FB">
          <w:rPr>
            <w:rFonts w:ascii="Corbel" w:hAnsi="Corbel"/>
            <w:noProof/>
            <w:webHidden/>
          </w:rPr>
          <w:fldChar w:fldCharType="end"/>
        </w:r>
      </w:hyperlink>
    </w:p>
    <w:p w14:paraId="1B3E0392" w14:textId="3CE0A30F" w:rsidR="00BD59FB" w:rsidRPr="00BD59FB" w:rsidRDefault="00BD59FB">
      <w:pPr>
        <w:pStyle w:val="Obsah3"/>
        <w:tabs>
          <w:tab w:val="right" w:leader="dot" w:pos="9060"/>
        </w:tabs>
        <w:rPr>
          <w:rFonts w:ascii="Corbel" w:eastAsiaTheme="minorEastAsia" w:hAnsi="Corbel" w:cstheme="minorBidi"/>
          <w:noProof/>
          <w:kern w:val="2"/>
          <w:sz w:val="24"/>
          <w:szCs w:val="24"/>
          <w14:ligatures w14:val="standardContextual"/>
        </w:rPr>
      </w:pPr>
      <w:hyperlink w:anchor="_Toc203843220" w:history="1">
        <w:r w:rsidRPr="00BD59FB">
          <w:rPr>
            <w:rStyle w:val="Hypertextovprepojenie"/>
            <w:rFonts w:ascii="Corbel" w:hAnsi="Corbel"/>
            <w:noProof/>
          </w:rPr>
          <w:t>3. ROZDELENIE PREDMETU ZÁKAZKY</w:t>
        </w:r>
        <w:r w:rsidRPr="00BD59FB">
          <w:rPr>
            <w:rFonts w:ascii="Corbel" w:hAnsi="Corbel"/>
            <w:noProof/>
            <w:webHidden/>
          </w:rPr>
          <w:tab/>
        </w:r>
        <w:r w:rsidRPr="00BD59FB">
          <w:rPr>
            <w:rFonts w:ascii="Corbel" w:hAnsi="Corbel"/>
            <w:noProof/>
            <w:webHidden/>
          </w:rPr>
          <w:fldChar w:fldCharType="begin"/>
        </w:r>
        <w:r w:rsidRPr="00BD59FB">
          <w:rPr>
            <w:rFonts w:ascii="Corbel" w:hAnsi="Corbel"/>
            <w:noProof/>
            <w:webHidden/>
          </w:rPr>
          <w:instrText xml:space="preserve"> PAGEREF _Toc203843220 \h </w:instrText>
        </w:r>
        <w:r w:rsidRPr="00BD59FB">
          <w:rPr>
            <w:rFonts w:ascii="Corbel" w:hAnsi="Corbel"/>
            <w:noProof/>
            <w:webHidden/>
          </w:rPr>
        </w:r>
        <w:r w:rsidRPr="00BD59FB">
          <w:rPr>
            <w:rFonts w:ascii="Corbel" w:hAnsi="Corbel"/>
            <w:noProof/>
            <w:webHidden/>
          </w:rPr>
          <w:fldChar w:fldCharType="separate"/>
        </w:r>
        <w:r w:rsidR="008E7D42">
          <w:rPr>
            <w:rFonts w:ascii="Corbel" w:hAnsi="Corbel"/>
            <w:noProof/>
            <w:webHidden/>
          </w:rPr>
          <w:t>5</w:t>
        </w:r>
        <w:r w:rsidRPr="00BD59FB">
          <w:rPr>
            <w:rFonts w:ascii="Corbel" w:hAnsi="Corbel"/>
            <w:noProof/>
            <w:webHidden/>
          </w:rPr>
          <w:fldChar w:fldCharType="end"/>
        </w:r>
      </w:hyperlink>
    </w:p>
    <w:p w14:paraId="351BB9D4" w14:textId="4B4A90C1" w:rsidR="00BD59FB" w:rsidRPr="00BD59FB" w:rsidRDefault="00BD59FB">
      <w:pPr>
        <w:pStyle w:val="Obsah3"/>
        <w:tabs>
          <w:tab w:val="right" w:leader="dot" w:pos="9060"/>
        </w:tabs>
        <w:rPr>
          <w:rFonts w:ascii="Corbel" w:eastAsiaTheme="minorEastAsia" w:hAnsi="Corbel" w:cstheme="minorBidi"/>
          <w:noProof/>
          <w:kern w:val="2"/>
          <w:sz w:val="24"/>
          <w:szCs w:val="24"/>
          <w14:ligatures w14:val="standardContextual"/>
        </w:rPr>
      </w:pPr>
      <w:hyperlink w:anchor="_Toc203843221" w:history="1">
        <w:r w:rsidRPr="00BD59FB">
          <w:rPr>
            <w:rStyle w:val="Hypertextovprepojenie"/>
            <w:rFonts w:ascii="Corbel" w:hAnsi="Corbel"/>
            <w:bCs/>
            <w:noProof/>
          </w:rPr>
          <w:t xml:space="preserve">3.1 Zákazka je rozdelená na </w:t>
        </w:r>
        <w:r w:rsidR="00537551">
          <w:rPr>
            <w:rStyle w:val="Hypertextovprepojenie"/>
            <w:rFonts w:ascii="Corbel" w:hAnsi="Corbel"/>
            <w:bCs/>
            <w:noProof/>
          </w:rPr>
          <w:t>9</w:t>
        </w:r>
        <w:r w:rsidRPr="00BD59FB">
          <w:rPr>
            <w:rStyle w:val="Hypertextovprepojenie"/>
            <w:rFonts w:ascii="Corbel" w:hAnsi="Corbel"/>
            <w:bCs/>
            <w:noProof/>
          </w:rPr>
          <w:t xml:space="preserve"> čast</w:t>
        </w:r>
        <w:r w:rsidR="00537551">
          <w:rPr>
            <w:rStyle w:val="Hypertextovprepojenie"/>
            <w:rFonts w:ascii="Corbel" w:hAnsi="Corbel"/>
            <w:bCs/>
            <w:noProof/>
          </w:rPr>
          <w:t>í</w:t>
        </w:r>
        <w:r w:rsidRPr="00BD59FB">
          <w:rPr>
            <w:rStyle w:val="Hypertextovprepojenie"/>
            <w:rFonts w:ascii="Corbel" w:hAnsi="Corbel"/>
            <w:bCs/>
            <w:noProof/>
          </w:rPr>
          <w:t>.</w:t>
        </w:r>
        <w:r w:rsidRPr="00BD59FB">
          <w:rPr>
            <w:rFonts w:ascii="Corbel" w:hAnsi="Corbel"/>
            <w:noProof/>
            <w:webHidden/>
          </w:rPr>
          <w:tab/>
        </w:r>
        <w:r w:rsidRPr="00BD59FB">
          <w:rPr>
            <w:rFonts w:ascii="Corbel" w:hAnsi="Corbel"/>
            <w:noProof/>
            <w:webHidden/>
          </w:rPr>
          <w:fldChar w:fldCharType="begin"/>
        </w:r>
        <w:r w:rsidRPr="00BD59FB">
          <w:rPr>
            <w:rFonts w:ascii="Corbel" w:hAnsi="Corbel"/>
            <w:noProof/>
            <w:webHidden/>
          </w:rPr>
          <w:instrText xml:space="preserve"> PAGEREF _Toc203843221 \h </w:instrText>
        </w:r>
        <w:r w:rsidRPr="00BD59FB">
          <w:rPr>
            <w:rFonts w:ascii="Corbel" w:hAnsi="Corbel"/>
            <w:noProof/>
            <w:webHidden/>
          </w:rPr>
        </w:r>
        <w:r w:rsidRPr="00BD59FB">
          <w:rPr>
            <w:rFonts w:ascii="Corbel" w:hAnsi="Corbel"/>
            <w:noProof/>
            <w:webHidden/>
          </w:rPr>
          <w:fldChar w:fldCharType="separate"/>
        </w:r>
        <w:r w:rsidR="008E7D42">
          <w:rPr>
            <w:rFonts w:ascii="Corbel" w:hAnsi="Corbel"/>
            <w:noProof/>
            <w:webHidden/>
          </w:rPr>
          <w:t>5</w:t>
        </w:r>
        <w:r w:rsidRPr="00BD59FB">
          <w:rPr>
            <w:rFonts w:ascii="Corbel" w:hAnsi="Corbel"/>
            <w:noProof/>
            <w:webHidden/>
          </w:rPr>
          <w:fldChar w:fldCharType="end"/>
        </w:r>
      </w:hyperlink>
    </w:p>
    <w:p w14:paraId="03B4BFED" w14:textId="45630FBA" w:rsidR="00BD59FB" w:rsidRPr="00BD59FB" w:rsidRDefault="00BD59FB">
      <w:pPr>
        <w:pStyle w:val="Obsah3"/>
        <w:tabs>
          <w:tab w:val="right" w:leader="dot" w:pos="9060"/>
        </w:tabs>
        <w:rPr>
          <w:rFonts w:ascii="Corbel" w:eastAsiaTheme="minorEastAsia" w:hAnsi="Corbel" w:cstheme="minorBidi"/>
          <w:noProof/>
          <w:kern w:val="2"/>
          <w:sz w:val="24"/>
          <w:szCs w:val="24"/>
          <w14:ligatures w14:val="standardContextual"/>
        </w:rPr>
      </w:pPr>
      <w:hyperlink w:anchor="_Toc203843222" w:history="1">
        <w:r w:rsidRPr="00BD59FB">
          <w:rPr>
            <w:rStyle w:val="Hypertextovprepojenie"/>
            <w:rFonts w:ascii="Corbel" w:hAnsi="Corbel"/>
            <w:noProof/>
          </w:rPr>
          <w:t>4. VARIANTNÉ RIEŠENIE A EKVIVALENTY</w:t>
        </w:r>
        <w:r w:rsidRPr="00BD59FB">
          <w:rPr>
            <w:rFonts w:ascii="Corbel" w:hAnsi="Corbel"/>
            <w:noProof/>
            <w:webHidden/>
          </w:rPr>
          <w:tab/>
        </w:r>
        <w:r w:rsidR="00537551">
          <w:rPr>
            <w:rFonts w:ascii="Corbel" w:hAnsi="Corbel"/>
            <w:noProof/>
            <w:webHidden/>
          </w:rPr>
          <w:t>6</w:t>
        </w:r>
      </w:hyperlink>
    </w:p>
    <w:p w14:paraId="4833ACA2" w14:textId="53F235E6" w:rsidR="00BD59FB" w:rsidRPr="00BD59FB" w:rsidRDefault="00BD59FB">
      <w:pPr>
        <w:pStyle w:val="Obsah3"/>
        <w:tabs>
          <w:tab w:val="right" w:leader="dot" w:pos="9060"/>
        </w:tabs>
        <w:rPr>
          <w:rFonts w:ascii="Corbel" w:eastAsiaTheme="minorEastAsia" w:hAnsi="Corbel" w:cstheme="minorBidi"/>
          <w:noProof/>
          <w:kern w:val="2"/>
          <w:sz w:val="24"/>
          <w:szCs w:val="24"/>
          <w14:ligatures w14:val="standardContextual"/>
        </w:rPr>
      </w:pPr>
      <w:hyperlink w:anchor="_Toc203843223" w:history="1">
        <w:r w:rsidRPr="00BD59FB">
          <w:rPr>
            <w:rStyle w:val="Hypertextovprepojenie"/>
            <w:rFonts w:ascii="Corbel" w:hAnsi="Corbel"/>
            <w:noProof/>
          </w:rPr>
          <w:t>5. MIESTO A LEHOTA POSKYTOVANIA PREDMETU ZÁKAZKY</w:t>
        </w:r>
        <w:r w:rsidRPr="00BD59FB">
          <w:rPr>
            <w:rFonts w:ascii="Corbel" w:hAnsi="Corbel"/>
            <w:noProof/>
            <w:webHidden/>
          </w:rPr>
          <w:tab/>
        </w:r>
        <w:r w:rsidR="00537551">
          <w:rPr>
            <w:rFonts w:ascii="Corbel" w:hAnsi="Corbel"/>
            <w:noProof/>
            <w:webHidden/>
          </w:rPr>
          <w:t>6</w:t>
        </w:r>
      </w:hyperlink>
    </w:p>
    <w:p w14:paraId="01728BE9" w14:textId="548B9015" w:rsidR="00BD59FB" w:rsidRPr="00BD59FB" w:rsidRDefault="00BD59FB">
      <w:pPr>
        <w:pStyle w:val="Obsah3"/>
        <w:tabs>
          <w:tab w:val="right" w:leader="dot" w:pos="9060"/>
        </w:tabs>
        <w:rPr>
          <w:rFonts w:ascii="Corbel" w:eastAsiaTheme="minorEastAsia" w:hAnsi="Corbel" w:cstheme="minorBidi"/>
          <w:noProof/>
          <w:kern w:val="2"/>
          <w:sz w:val="24"/>
          <w:szCs w:val="24"/>
          <w14:ligatures w14:val="standardContextual"/>
        </w:rPr>
      </w:pPr>
      <w:hyperlink w:anchor="_Toc203843224" w:history="1">
        <w:r w:rsidRPr="00BD59FB">
          <w:rPr>
            <w:rStyle w:val="Hypertextovprepojenie"/>
            <w:rFonts w:ascii="Corbel" w:hAnsi="Corbel"/>
            <w:noProof/>
          </w:rPr>
          <w:t>6. TYP ZÁKAZKY A ZMLUVA</w:t>
        </w:r>
        <w:r w:rsidRPr="00BD59FB">
          <w:rPr>
            <w:rFonts w:ascii="Corbel" w:hAnsi="Corbel"/>
            <w:noProof/>
            <w:webHidden/>
          </w:rPr>
          <w:tab/>
        </w:r>
        <w:r w:rsidR="005334AC">
          <w:rPr>
            <w:rFonts w:ascii="Corbel" w:hAnsi="Corbel"/>
            <w:noProof/>
            <w:webHidden/>
          </w:rPr>
          <w:t>7</w:t>
        </w:r>
      </w:hyperlink>
    </w:p>
    <w:p w14:paraId="226E20F2" w14:textId="29B54B64" w:rsidR="00BD59FB" w:rsidRPr="00BD59FB" w:rsidRDefault="00BD59FB">
      <w:pPr>
        <w:pStyle w:val="Obsah3"/>
        <w:tabs>
          <w:tab w:val="right" w:leader="dot" w:pos="9060"/>
        </w:tabs>
        <w:rPr>
          <w:rFonts w:ascii="Corbel" w:eastAsiaTheme="minorEastAsia" w:hAnsi="Corbel" w:cstheme="minorBidi"/>
          <w:noProof/>
          <w:kern w:val="2"/>
          <w:sz w:val="24"/>
          <w:szCs w:val="24"/>
          <w14:ligatures w14:val="standardContextual"/>
        </w:rPr>
      </w:pPr>
      <w:hyperlink w:anchor="_Toc203843225" w:history="1">
        <w:r w:rsidRPr="00BD59FB">
          <w:rPr>
            <w:rStyle w:val="Hypertextovprepojenie"/>
            <w:rFonts w:ascii="Corbel" w:hAnsi="Corbel"/>
            <w:noProof/>
          </w:rPr>
          <w:t>7. ZDROJ FINANČNÝCH PROSTRIEDKOV</w:t>
        </w:r>
        <w:r w:rsidRPr="00BD59FB">
          <w:rPr>
            <w:rFonts w:ascii="Corbel" w:hAnsi="Corbel"/>
            <w:noProof/>
            <w:webHidden/>
          </w:rPr>
          <w:tab/>
        </w:r>
        <w:r w:rsidR="005334AC">
          <w:rPr>
            <w:rFonts w:ascii="Corbel" w:hAnsi="Corbel"/>
            <w:noProof/>
            <w:webHidden/>
          </w:rPr>
          <w:t>7</w:t>
        </w:r>
      </w:hyperlink>
    </w:p>
    <w:p w14:paraId="75F29956" w14:textId="3796840E" w:rsidR="00BD59FB" w:rsidRPr="00BD59FB" w:rsidRDefault="00BD59FB">
      <w:pPr>
        <w:pStyle w:val="Obsah3"/>
        <w:tabs>
          <w:tab w:val="right" w:leader="dot" w:pos="9060"/>
        </w:tabs>
        <w:rPr>
          <w:rFonts w:ascii="Corbel" w:eastAsiaTheme="minorEastAsia" w:hAnsi="Corbel" w:cstheme="minorBidi"/>
          <w:noProof/>
          <w:kern w:val="2"/>
          <w:sz w:val="24"/>
          <w:szCs w:val="24"/>
          <w14:ligatures w14:val="standardContextual"/>
        </w:rPr>
      </w:pPr>
      <w:hyperlink w:anchor="_Toc203843226" w:history="1">
        <w:r w:rsidRPr="00BD59FB">
          <w:rPr>
            <w:rStyle w:val="Hypertextovprepojenie"/>
            <w:rFonts w:ascii="Corbel" w:hAnsi="Corbel"/>
            <w:noProof/>
          </w:rPr>
          <w:t>8. LEHOTA VIAZANOSTI PONÚK</w:t>
        </w:r>
        <w:r w:rsidRPr="00BD59FB">
          <w:rPr>
            <w:rFonts w:ascii="Corbel" w:hAnsi="Corbel"/>
            <w:noProof/>
            <w:webHidden/>
          </w:rPr>
          <w:tab/>
        </w:r>
        <w:r w:rsidRPr="00BD59FB">
          <w:rPr>
            <w:rFonts w:ascii="Corbel" w:hAnsi="Corbel"/>
            <w:noProof/>
            <w:webHidden/>
          </w:rPr>
          <w:fldChar w:fldCharType="begin"/>
        </w:r>
        <w:r w:rsidRPr="00BD59FB">
          <w:rPr>
            <w:rFonts w:ascii="Corbel" w:hAnsi="Corbel"/>
            <w:noProof/>
            <w:webHidden/>
          </w:rPr>
          <w:instrText xml:space="preserve"> PAGEREF _Toc203843226 \h </w:instrText>
        </w:r>
        <w:r w:rsidRPr="00BD59FB">
          <w:rPr>
            <w:rFonts w:ascii="Corbel" w:hAnsi="Corbel"/>
            <w:noProof/>
            <w:webHidden/>
          </w:rPr>
        </w:r>
        <w:r w:rsidRPr="00BD59FB">
          <w:rPr>
            <w:rFonts w:ascii="Corbel" w:hAnsi="Corbel"/>
            <w:noProof/>
            <w:webHidden/>
          </w:rPr>
          <w:fldChar w:fldCharType="separate"/>
        </w:r>
        <w:r w:rsidR="008E7D42">
          <w:rPr>
            <w:rFonts w:ascii="Corbel" w:hAnsi="Corbel"/>
            <w:noProof/>
            <w:webHidden/>
          </w:rPr>
          <w:t>7</w:t>
        </w:r>
        <w:r w:rsidRPr="00BD59FB">
          <w:rPr>
            <w:rFonts w:ascii="Corbel" w:hAnsi="Corbel"/>
            <w:noProof/>
            <w:webHidden/>
          </w:rPr>
          <w:fldChar w:fldCharType="end"/>
        </w:r>
      </w:hyperlink>
    </w:p>
    <w:p w14:paraId="76F17123" w14:textId="684E6237" w:rsidR="00BD59FB" w:rsidRPr="00BD59FB" w:rsidRDefault="00BD59FB">
      <w:pPr>
        <w:pStyle w:val="Obsah2"/>
        <w:tabs>
          <w:tab w:val="left" w:pos="1200"/>
          <w:tab w:val="right" w:leader="dot" w:pos="9060"/>
        </w:tabs>
        <w:rPr>
          <w:rFonts w:ascii="Corbel" w:eastAsiaTheme="minorEastAsia" w:hAnsi="Corbel" w:cstheme="minorBidi"/>
          <w:noProof/>
          <w:kern w:val="2"/>
          <w:sz w:val="24"/>
          <w:szCs w:val="24"/>
          <w14:ligatures w14:val="standardContextual"/>
        </w:rPr>
      </w:pPr>
      <w:hyperlink w:anchor="_Toc203843227" w:history="1">
        <w:r w:rsidRPr="00BD59FB">
          <w:rPr>
            <w:rStyle w:val="Hypertextovprepojenie"/>
            <w:rFonts w:ascii="Corbel" w:hAnsi="Corbel"/>
            <w:noProof/>
          </w:rPr>
          <w:t>Časť II.</w:t>
        </w:r>
        <w:r w:rsidRPr="00BD59FB">
          <w:rPr>
            <w:rFonts w:ascii="Corbel" w:eastAsiaTheme="minorEastAsia" w:hAnsi="Corbel" w:cstheme="minorBidi"/>
            <w:noProof/>
            <w:kern w:val="2"/>
            <w:sz w:val="24"/>
            <w:szCs w:val="24"/>
            <w14:ligatures w14:val="standardContextual"/>
          </w:rPr>
          <w:tab/>
        </w:r>
        <w:r w:rsidRPr="00BD59FB">
          <w:rPr>
            <w:rStyle w:val="Hypertextovprepojenie"/>
            <w:rFonts w:ascii="Corbel" w:hAnsi="Corbel"/>
            <w:noProof/>
          </w:rPr>
          <w:t>KOMUNIKÁCIA A VYSVETĽOVANIE</w:t>
        </w:r>
        <w:r w:rsidRPr="00BD59FB">
          <w:rPr>
            <w:rFonts w:ascii="Corbel" w:hAnsi="Corbel"/>
            <w:noProof/>
            <w:webHidden/>
          </w:rPr>
          <w:tab/>
        </w:r>
        <w:r w:rsidRPr="00BD59FB">
          <w:rPr>
            <w:rFonts w:ascii="Corbel" w:hAnsi="Corbel"/>
            <w:noProof/>
            <w:webHidden/>
          </w:rPr>
          <w:fldChar w:fldCharType="begin"/>
        </w:r>
        <w:r w:rsidRPr="00BD59FB">
          <w:rPr>
            <w:rFonts w:ascii="Corbel" w:hAnsi="Corbel"/>
            <w:noProof/>
            <w:webHidden/>
          </w:rPr>
          <w:instrText xml:space="preserve"> PAGEREF _Toc203843227 \h </w:instrText>
        </w:r>
        <w:r w:rsidRPr="00BD59FB">
          <w:rPr>
            <w:rFonts w:ascii="Corbel" w:hAnsi="Corbel"/>
            <w:noProof/>
            <w:webHidden/>
          </w:rPr>
        </w:r>
        <w:r w:rsidRPr="00BD59FB">
          <w:rPr>
            <w:rFonts w:ascii="Corbel" w:hAnsi="Corbel"/>
            <w:noProof/>
            <w:webHidden/>
          </w:rPr>
          <w:fldChar w:fldCharType="separate"/>
        </w:r>
        <w:r w:rsidR="008E7D42">
          <w:rPr>
            <w:rFonts w:ascii="Corbel" w:hAnsi="Corbel"/>
            <w:noProof/>
            <w:webHidden/>
          </w:rPr>
          <w:t>8</w:t>
        </w:r>
        <w:r w:rsidRPr="00BD59FB">
          <w:rPr>
            <w:rFonts w:ascii="Corbel" w:hAnsi="Corbel"/>
            <w:noProof/>
            <w:webHidden/>
          </w:rPr>
          <w:fldChar w:fldCharType="end"/>
        </w:r>
      </w:hyperlink>
    </w:p>
    <w:p w14:paraId="278E3BBC" w14:textId="7929A8A9" w:rsidR="00BD59FB" w:rsidRPr="00BD59FB" w:rsidRDefault="00BD59FB">
      <w:pPr>
        <w:pStyle w:val="Obsah3"/>
        <w:tabs>
          <w:tab w:val="right" w:leader="dot" w:pos="9060"/>
        </w:tabs>
        <w:rPr>
          <w:rFonts w:ascii="Corbel" w:eastAsiaTheme="minorEastAsia" w:hAnsi="Corbel" w:cstheme="minorBidi"/>
          <w:noProof/>
          <w:kern w:val="2"/>
          <w:sz w:val="24"/>
          <w:szCs w:val="24"/>
          <w14:ligatures w14:val="standardContextual"/>
        </w:rPr>
      </w:pPr>
      <w:hyperlink w:anchor="_Toc203843228" w:history="1">
        <w:r w:rsidRPr="00BD59FB">
          <w:rPr>
            <w:rStyle w:val="Hypertextovprepojenie"/>
            <w:rFonts w:ascii="Corbel" w:hAnsi="Corbel"/>
            <w:noProof/>
          </w:rPr>
          <w:t>9. DOROZUMIEVANIE MEDZI VEREJNÝM OBSTARÁVATEĽOM A ZÁUJEMCAMI, UCHÁDZAČMI</w:t>
        </w:r>
        <w:r w:rsidRPr="00BD59FB">
          <w:rPr>
            <w:rFonts w:ascii="Corbel" w:hAnsi="Corbel"/>
            <w:noProof/>
            <w:webHidden/>
          </w:rPr>
          <w:tab/>
        </w:r>
        <w:r w:rsidRPr="00BD59FB">
          <w:rPr>
            <w:rFonts w:ascii="Corbel" w:hAnsi="Corbel"/>
            <w:noProof/>
            <w:webHidden/>
          </w:rPr>
          <w:fldChar w:fldCharType="begin"/>
        </w:r>
        <w:r w:rsidRPr="00BD59FB">
          <w:rPr>
            <w:rFonts w:ascii="Corbel" w:hAnsi="Corbel"/>
            <w:noProof/>
            <w:webHidden/>
          </w:rPr>
          <w:instrText xml:space="preserve"> PAGEREF _Toc203843228 \h </w:instrText>
        </w:r>
        <w:r w:rsidRPr="00BD59FB">
          <w:rPr>
            <w:rFonts w:ascii="Corbel" w:hAnsi="Corbel"/>
            <w:noProof/>
            <w:webHidden/>
          </w:rPr>
        </w:r>
        <w:r w:rsidRPr="00BD59FB">
          <w:rPr>
            <w:rFonts w:ascii="Corbel" w:hAnsi="Corbel"/>
            <w:noProof/>
            <w:webHidden/>
          </w:rPr>
          <w:fldChar w:fldCharType="separate"/>
        </w:r>
        <w:r w:rsidR="008E7D42">
          <w:rPr>
            <w:rFonts w:ascii="Corbel" w:hAnsi="Corbel"/>
            <w:noProof/>
            <w:webHidden/>
          </w:rPr>
          <w:t>8</w:t>
        </w:r>
        <w:r w:rsidRPr="00BD59FB">
          <w:rPr>
            <w:rFonts w:ascii="Corbel" w:hAnsi="Corbel"/>
            <w:noProof/>
            <w:webHidden/>
          </w:rPr>
          <w:fldChar w:fldCharType="end"/>
        </w:r>
      </w:hyperlink>
    </w:p>
    <w:p w14:paraId="1696640E" w14:textId="328E8FD6" w:rsidR="00BD59FB" w:rsidRPr="00BD59FB" w:rsidRDefault="00BD59FB">
      <w:pPr>
        <w:pStyle w:val="Obsah3"/>
        <w:tabs>
          <w:tab w:val="right" w:leader="dot" w:pos="9060"/>
        </w:tabs>
        <w:rPr>
          <w:rFonts w:ascii="Corbel" w:eastAsiaTheme="minorEastAsia" w:hAnsi="Corbel" w:cstheme="minorBidi"/>
          <w:noProof/>
          <w:kern w:val="2"/>
          <w:sz w:val="24"/>
          <w:szCs w:val="24"/>
          <w14:ligatures w14:val="standardContextual"/>
        </w:rPr>
      </w:pPr>
      <w:hyperlink w:anchor="_Toc203843229" w:history="1">
        <w:r w:rsidRPr="00BD59FB">
          <w:rPr>
            <w:rStyle w:val="Hypertextovprepojenie"/>
            <w:rFonts w:ascii="Corbel" w:hAnsi="Corbel"/>
            <w:noProof/>
          </w:rPr>
          <w:t>10. VYSVETĽOVANIE A DOPLNENIE SÚŤAŽNÝCH PODKLADOV</w:t>
        </w:r>
        <w:r w:rsidRPr="00BD59FB">
          <w:rPr>
            <w:rFonts w:ascii="Corbel" w:hAnsi="Corbel"/>
            <w:noProof/>
            <w:webHidden/>
          </w:rPr>
          <w:tab/>
        </w:r>
        <w:r w:rsidR="00EC485A">
          <w:rPr>
            <w:rFonts w:ascii="Corbel" w:hAnsi="Corbel"/>
            <w:noProof/>
            <w:webHidden/>
          </w:rPr>
          <w:t>9</w:t>
        </w:r>
      </w:hyperlink>
    </w:p>
    <w:p w14:paraId="22892EE0" w14:textId="66ACC6D0" w:rsidR="00BD59FB" w:rsidRPr="00BD59FB" w:rsidRDefault="00BD59FB">
      <w:pPr>
        <w:pStyle w:val="Obsah3"/>
        <w:tabs>
          <w:tab w:val="right" w:leader="dot" w:pos="9060"/>
        </w:tabs>
        <w:rPr>
          <w:rFonts w:ascii="Corbel" w:eastAsiaTheme="minorEastAsia" w:hAnsi="Corbel" w:cstheme="minorBidi"/>
          <w:noProof/>
          <w:kern w:val="2"/>
          <w:sz w:val="24"/>
          <w:szCs w:val="24"/>
          <w14:ligatures w14:val="standardContextual"/>
        </w:rPr>
      </w:pPr>
      <w:hyperlink w:anchor="_Toc203843230" w:history="1">
        <w:r w:rsidRPr="00BD59FB">
          <w:rPr>
            <w:rStyle w:val="Hypertextovprepojenie"/>
            <w:rFonts w:ascii="Corbel" w:hAnsi="Corbel"/>
            <w:noProof/>
          </w:rPr>
          <w:t>11. OBHLIADKA MIESTA DODANIA PREDMETU ZÁKAZKY</w:t>
        </w:r>
        <w:r w:rsidRPr="00BD59FB">
          <w:rPr>
            <w:rFonts w:ascii="Corbel" w:hAnsi="Corbel"/>
            <w:noProof/>
            <w:webHidden/>
          </w:rPr>
          <w:tab/>
        </w:r>
        <w:r w:rsidRPr="00BD59FB">
          <w:rPr>
            <w:rFonts w:ascii="Corbel" w:hAnsi="Corbel"/>
            <w:noProof/>
            <w:webHidden/>
          </w:rPr>
          <w:fldChar w:fldCharType="begin"/>
        </w:r>
        <w:r w:rsidRPr="00BD59FB">
          <w:rPr>
            <w:rFonts w:ascii="Corbel" w:hAnsi="Corbel"/>
            <w:noProof/>
            <w:webHidden/>
          </w:rPr>
          <w:instrText xml:space="preserve"> PAGEREF _Toc203843230 \h </w:instrText>
        </w:r>
        <w:r w:rsidRPr="00BD59FB">
          <w:rPr>
            <w:rFonts w:ascii="Corbel" w:hAnsi="Corbel"/>
            <w:noProof/>
            <w:webHidden/>
          </w:rPr>
        </w:r>
        <w:r w:rsidRPr="00BD59FB">
          <w:rPr>
            <w:rFonts w:ascii="Corbel" w:hAnsi="Corbel"/>
            <w:noProof/>
            <w:webHidden/>
          </w:rPr>
          <w:fldChar w:fldCharType="separate"/>
        </w:r>
        <w:r w:rsidR="008E7D42">
          <w:rPr>
            <w:rFonts w:ascii="Corbel" w:hAnsi="Corbel"/>
            <w:noProof/>
            <w:webHidden/>
          </w:rPr>
          <w:t>9</w:t>
        </w:r>
        <w:r w:rsidRPr="00BD59FB">
          <w:rPr>
            <w:rFonts w:ascii="Corbel" w:hAnsi="Corbel"/>
            <w:noProof/>
            <w:webHidden/>
          </w:rPr>
          <w:fldChar w:fldCharType="end"/>
        </w:r>
      </w:hyperlink>
    </w:p>
    <w:p w14:paraId="03D80D49" w14:textId="6C8D3B78" w:rsidR="00BD59FB" w:rsidRPr="00BD59FB" w:rsidRDefault="00BD59FB">
      <w:pPr>
        <w:pStyle w:val="Obsah3"/>
        <w:tabs>
          <w:tab w:val="right" w:leader="dot" w:pos="9060"/>
        </w:tabs>
        <w:rPr>
          <w:rFonts w:ascii="Corbel" w:eastAsiaTheme="minorEastAsia" w:hAnsi="Corbel" w:cstheme="minorBidi"/>
          <w:noProof/>
          <w:kern w:val="2"/>
          <w:sz w:val="24"/>
          <w:szCs w:val="24"/>
          <w14:ligatures w14:val="standardContextual"/>
        </w:rPr>
      </w:pPr>
      <w:hyperlink w:anchor="_Toc203843231" w:history="1">
        <w:r w:rsidRPr="00BD59FB">
          <w:rPr>
            <w:rStyle w:val="Hypertextovprepojenie"/>
            <w:rFonts w:ascii="Corbel" w:hAnsi="Corbel"/>
            <w:noProof/>
          </w:rPr>
          <w:t>12. DÔVERNOSŤ PROCESU VEREJNÉHO OBSTARÁVANIA</w:t>
        </w:r>
        <w:r w:rsidRPr="00BD59FB">
          <w:rPr>
            <w:rFonts w:ascii="Corbel" w:hAnsi="Corbel"/>
            <w:noProof/>
            <w:webHidden/>
          </w:rPr>
          <w:tab/>
        </w:r>
        <w:r w:rsidRPr="00BD59FB">
          <w:rPr>
            <w:rFonts w:ascii="Corbel" w:hAnsi="Corbel"/>
            <w:noProof/>
            <w:webHidden/>
          </w:rPr>
          <w:fldChar w:fldCharType="begin"/>
        </w:r>
        <w:r w:rsidRPr="00BD59FB">
          <w:rPr>
            <w:rFonts w:ascii="Corbel" w:hAnsi="Corbel"/>
            <w:noProof/>
            <w:webHidden/>
          </w:rPr>
          <w:instrText xml:space="preserve"> PAGEREF _Toc203843231 \h </w:instrText>
        </w:r>
        <w:r w:rsidRPr="00BD59FB">
          <w:rPr>
            <w:rFonts w:ascii="Corbel" w:hAnsi="Corbel"/>
            <w:noProof/>
            <w:webHidden/>
          </w:rPr>
        </w:r>
        <w:r w:rsidRPr="00BD59FB">
          <w:rPr>
            <w:rFonts w:ascii="Corbel" w:hAnsi="Corbel"/>
            <w:noProof/>
            <w:webHidden/>
          </w:rPr>
          <w:fldChar w:fldCharType="separate"/>
        </w:r>
        <w:r w:rsidR="008E7D42">
          <w:rPr>
            <w:rFonts w:ascii="Corbel" w:hAnsi="Corbel"/>
            <w:noProof/>
            <w:webHidden/>
          </w:rPr>
          <w:t>9</w:t>
        </w:r>
        <w:r w:rsidRPr="00BD59FB">
          <w:rPr>
            <w:rFonts w:ascii="Corbel" w:hAnsi="Corbel"/>
            <w:noProof/>
            <w:webHidden/>
          </w:rPr>
          <w:fldChar w:fldCharType="end"/>
        </w:r>
      </w:hyperlink>
    </w:p>
    <w:p w14:paraId="12826F0E" w14:textId="12B68A92" w:rsidR="00BD59FB" w:rsidRPr="00BD59FB" w:rsidRDefault="00BD59FB">
      <w:pPr>
        <w:pStyle w:val="Obsah2"/>
        <w:tabs>
          <w:tab w:val="left" w:pos="1200"/>
          <w:tab w:val="right" w:leader="dot" w:pos="9060"/>
        </w:tabs>
        <w:rPr>
          <w:rFonts w:ascii="Corbel" w:eastAsiaTheme="minorEastAsia" w:hAnsi="Corbel" w:cstheme="minorBidi"/>
          <w:noProof/>
          <w:kern w:val="2"/>
          <w:sz w:val="24"/>
          <w:szCs w:val="24"/>
          <w14:ligatures w14:val="standardContextual"/>
        </w:rPr>
      </w:pPr>
      <w:hyperlink w:anchor="_Toc203843232" w:history="1">
        <w:r w:rsidRPr="00BD59FB">
          <w:rPr>
            <w:rStyle w:val="Hypertextovprepojenie"/>
            <w:rFonts w:ascii="Corbel" w:hAnsi="Corbel"/>
            <w:noProof/>
          </w:rPr>
          <w:t>Časť III.</w:t>
        </w:r>
        <w:r w:rsidRPr="00BD59FB">
          <w:rPr>
            <w:rFonts w:ascii="Corbel" w:eastAsiaTheme="minorEastAsia" w:hAnsi="Corbel" w:cstheme="minorBidi"/>
            <w:noProof/>
            <w:kern w:val="2"/>
            <w:sz w:val="24"/>
            <w:szCs w:val="24"/>
            <w14:ligatures w14:val="standardContextual"/>
          </w:rPr>
          <w:tab/>
        </w:r>
        <w:r w:rsidRPr="00BD59FB">
          <w:rPr>
            <w:rStyle w:val="Hypertextovprepojenie"/>
            <w:rFonts w:ascii="Corbel" w:hAnsi="Corbel"/>
            <w:noProof/>
          </w:rPr>
          <w:t>PRÍPRAVA A PREDKLADANIE PONUKY</w:t>
        </w:r>
        <w:r w:rsidRPr="00BD59FB">
          <w:rPr>
            <w:rFonts w:ascii="Corbel" w:hAnsi="Corbel"/>
            <w:noProof/>
            <w:webHidden/>
          </w:rPr>
          <w:tab/>
        </w:r>
        <w:r w:rsidRPr="00BD59FB">
          <w:rPr>
            <w:rFonts w:ascii="Corbel" w:hAnsi="Corbel"/>
            <w:noProof/>
            <w:webHidden/>
          </w:rPr>
          <w:fldChar w:fldCharType="begin"/>
        </w:r>
        <w:r w:rsidRPr="00BD59FB">
          <w:rPr>
            <w:rFonts w:ascii="Corbel" w:hAnsi="Corbel"/>
            <w:noProof/>
            <w:webHidden/>
          </w:rPr>
          <w:instrText xml:space="preserve"> PAGEREF _Toc203843232 \h </w:instrText>
        </w:r>
        <w:r w:rsidRPr="00BD59FB">
          <w:rPr>
            <w:rFonts w:ascii="Corbel" w:hAnsi="Corbel"/>
            <w:noProof/>
            <w:webHidden/>
          </w:rPr>
        </w:r>
        <w:r w:rsidRPr="00BD59FB">
          <w:rPr>
            <w:rFonts w:ascii="Corbel" w:hAnsi="Corbel"/>
            <w:noProof/>
            <w:webHidden/>
          </w:rPr>
          <w:fldChar w:fldCharType="separate"/>
        </w:r>
        <w:r w:rsidR="008E7D42">
          <w:rPr>
            <w:rFonts w:ascii="Corbel" w:hAnsi="Corbel"/>
            <w:noProof/>
            <w:webHidden/>
          </w:rPr>
          <w:t>10</w:t>
        </w:r>
        <w:r w:rsidRPr="00BD59FB">
          <w:rPr>
            <w:rFonts w:ascii="Corbel" w:hAnsi="Corbel"/>
            <w:noProof/>
            <w:webHidden/>
          </w:rPr>
          <w:fldChar w:fldCharType="end"/>
        </w:r>
      </w:hyperlink>
    </w:p>
    <w:p w14:paraId="30EB3524" w14:textId="03A62596" w:rsidR="00BD59FB" w:rsidRPr="00BD59FB" w:rsidRDefault="00BD59FB">
      <w:pPr>
        <w:pStyle w:val="Obsah3"/>
        <w:tabs>
          <w:tab w:val="right" w:leader="dot" w:pos="9060"/>
        </w:tabs>
        <w:rPr>
          <w:rFonts w:ascii="Corbel" w:eastAsiaTheme="minorEastAsia" w:hAnsi="Corbel" w:cstheme="minorBidi"/>
          <w:noProof/>
          <w:kern w:val="2"/>
          <w:sz w:val="24"/>
          <w:szCs w:val="24"/>
          <w14:ligatures w14:val="standardContextual"/>
        </w:rPr>
      </w:pPr>
      <w:hyperlink w:anchor="_Toc203843233" w:history="1">
        <w:r w:rsidRPr="00BD59FB">
          <w:rPr>
            <w:rStyle w:val="Hypertextovprepojenie"/>
            <w:rFonts w:ascii="Corbel" w:hAnsi="Corbel"/>
            <w:noProof/>
          </w:rPr>
          <w:t>13. VYHOTOVENIE PONUKY</w:t>
        </w:r>
        <w:r w:rsidRPr="00BD59FB">
          <w:rPr>
            <w:rFonts w:ascii="Corbel" w:hAnsi="Corbel"/>
            <w:noProof/>
            <w:webHidden/>
          </w:rPr>
          <w:tab/>
        </w:r>
        <w:r w:rsidRPr="00BD59FB">
          <w:rPr>
            <w:rFonts w:ascii="Corbel" w:hAnsi="Corbel"/>
            <w:noProof/>
            <w:webHidden/>
          </w:rPr>
          <w:fldChar w:fldCharType="begin"/>
        </w:r>
        <w:r w:rsidRPr="00BD59FB">
          <w:rPr>
            <w:rFonts w:ascii="Corbel" w:hAnsi="Corbel"/>
            <w:noProof/>
            <w:webHidden/>
          </w:rPr>
          <w:instrText xml:space="preserve"> PAGEREF _Toc203843233 \h </w:instrText>
        </w:r>
        <w:r w:rsidRPr="00BD59FB">
          <w:rPr>
            <w:rFonts w:ascii="Corbel" w:hAnsi="Corbel"/>
            <w:noProof/>
            <w:webHidden/>
          </w:rPr>
        </w:r>
        <w:r w:rsidRPr="00BD59FB">
          <w:rPr>
            <w:rFonts w:ascii="Corbel" w:hAnsi="Corbel"/>
            <w:noProof/>
            <w:webHidden/>
          </w:rPr>
          <w:fldChar w:fldCharType="separate"/>
        </w:r>
        <w:r w:rsidR="008E7D42">
          <w:rPr>
            <w:rFonts w:ascii="Corbel" w:hAnsi="Corbel"/>
            <w:noProof/>
            <w:webHidden/>
          </w:rPr>
          <w:t>10</w:t>
        </w:r>
        <w:r w:rsidRPr="00BD59FB">
          <w:rPr>
            <w:rFonts w:ascii="Corbel" w:hAnsi="Corbel"/>
            <w:noProof/>
            <w:webHidden/>
          </w:rPr>
          <w:fldChar w:fldCharType="end"/>
        </w:r>
      </w:hyperlink>
    </w:p>
    <w:p w14:paraId="4A6283BD" w14:textId="53C7069B" w:rsidR="00BD59FB" w:rsidRPr="00BD59FB" w:rsidRDefault="00BD59FB">
      <w:pPr>
        <w:pStyle w:val="Obsah3"/>
        <w:tabs>
          <w:tab w:val="right" w:leader="dot" w:pos="9060"/>
        </w:tabs>
        <w:rPr>
          <w:rFonts w:ascii="Corbel" w:eastAsiaTheme="minorEastAsia" w:hAnsi="Corbel" w:cstheme="minorBidi"/>
          <w:noProof/>
          <w:kern w:val="2"/>
          <w:sz w:val="24"/>
          <w:szCs w:val="24"/>
          <w14:ligatures w14:val="standardContextual"/>
        </w:rPr>
      </w:pPr>
      <w:hyperlink w:anchor="_Toc203843234" w:history="1">
        <w:r w:rsidRPr="00BD59FB">
          <w:rPr>
            <w:rStyle w:val="Hypertextovprepojenie"/>
            <w:rFonts w:ascii="Corbel" w:hAnsi="Corbel"/>
            <w:noProof/>
          </w:rPr>
          <w:t>14. JAZYK, MENA A CENY UVÁDZANÉ V PONUKE</w:t>
        </w:r>
        <w:r w:rsidRPr="00BD59FB">
          <w:rPr>
            <w:rFonts w:ascii="Corbel" w:hAnsi="Corbel"/>
            <w:noProof/>
            <w:webHidden/>
          </w:rPr>
          <w:tab/>
        </w:r>
        <w:r w:rsidRPr="00BD59FB">
          <w:rPr>
            <w:rFonts w:ascii="Corbel" w:hAnsi="Corbel"/>
            <w:noProof/>
            <w:webHidden/>
          </w:rPr>
          <w:fldChar w:fldCharType="begin"/>
        </w:r>
        <w:r w:rsidRPr="00BD59FB">
          <w:rPr>
            <w:rFonts w:ascii="Corbel" w:hAnsi="Corbel"/>
            <w:noProof/>
            <w:webHidden/>
          </w:rPr>
          <w:instrText xml:space="preserve"> PAGEREF _Toc203843234 \h </w:instrText>
        </w:r>
        <w:r w:rsidRPr="00BD59FB">
          <w:rPr>
            <w:rFonts w:ascii="Corbel" w:hAnsi="Corbel"/>
            <w:noProof/>
            <w:webHidden/>
          </w:rPr>
        </w:r>
        <w:r w:rsidRPr="00BD59FB">
          <w:rPr>
            <w:rFonts w:ascii="Corbel" w:hAnsi="Corbel"/>
            <w:noProof/>
            <w:webHidden/>
          </w:rPr>
          <w:fldChar w:fldCharType="separate"/>
        </w:r>
        <w:r w:rsidR="008E7D42">
          <w:rPr>
            <w:rFonts w:ascii="Corbel" w:hAnsi="Corbel"/>
            <w:noProof/>
            <w:webHidden/>
          </w:rPr>
          <w:t>10</w:t>
        </w:r>
        <w:r w:rsidRPr="00BD59FB">
          <w:rPr>
            <w:rFonts w:ascii="Corbel" w:hAnsi="Corbel"/>
            <w:noProof/>
            <w:webHidden/>
          </w:rPr>
          <w:fldChar w:fldCharType="end"/>
        </w:r>
      </w:hyperlink>
    </w:p>
    <w:p w14:paraId="4064C573" w14:textId="054FE107" w:rsidR="00BD59FB" w:rsidRPr="00BD59FB" w:rsidRDefault="00BD59FB">
      <w:pPr>
        <w:pStyle w:val="Obsah3"/>
        <w:tabs>
          <w:tab w:val="right" w:leader="dot" w:pos="9060"/>
        </w:tabs>
        <w:rPr>
          <w:rFonts w:ascii="Corbel" w:eastAsiaTheme="minorEastAsia" w:hAnsi="Corbel" w:cstheme="minorBidi"/>
          <w:noProof/>
          <w:kern w:val="2"/>
          <w:sz w:val="24"/>
          <w:szCs w:val="24"/>
          <w14:ligatures w14:val="standardContextual"/>
        </w:rPr>
      </w:pPr>
      <w:hyperlink w:anchor="_Toc203843235" w:history="1">
        <w:r w:rsidRPr="00BD59FB">
          <w:rPr>
            <w:rStyle w:val="Hypertextovprepojenie"/>
            <w:rFonts w:ascii="Corbel" w:hAnsi="Corbel"/>
            <w:noProof/>
          </w:rPr>
          <w:t>15. ZÁBEZPEKA PONUKY</w:t>
        </w:r>
        <w:r w:rsidRPr="00BD59FB">
          <w:rPr>
            <w:rFonts w:ascii="Corbel" w:hAnsi="Corbel"/>
            <w:noProof/>
            <w:webHidden/>
          </w:rPr>
          <w:tab/>
        </w:r>
        <w:r w:rsidRPr="00BD59FB">
          <w:rPr>
            <w:rFonts w:ascii="Corbel" w:hAnsi="Corbel"/>
            <w:noProof/>
            <w:webHidden/>
          </w:rPr>
          <w:fldChar w:fldCharType="begin"/>
        </w:r>
        <w:r w:rsidRPr="00BD59FB">
          <w:rPr>
            <w:rFonts w:ascii="Corbel" w:hAnsi="Corbel"/>
            <w:noProof/>
            <w:webHidden/>
          </w:rPr>
          <w:instrText xml:space="preserve"> PAGEREF _Toc203843235 \h </w:instrText>
        </w:r>
        <w:r w:rsidRPr="00BD59FB">
          <w:rPr>
            <w:rFonts w:ascii="Corbel" w:hAnsi="Corbel"/>
            <w:noProof/>
            <w:webHidden/>
          </w:rPr>
        </w:r>
        <w:r w:rsidRPr="00BD59FB">
          <w:rPr>
            <w:rFonts w:ascii="Corbel" w:hAnsi="Corbel"/>
            <w:noProof/>
            <w:webHidden/>
          </w:rPr>
          <w:fldChar w:fldCharType="separate"/>
        </w:r>
        <w:r w:rsidR="008E7D42">
          <w:rPr>
            <w:rFonts w:ascii="Corbel" w:hAnsi="Corbel"/>
            <w:noProof/>
            <w:webHidden/>
          </w:rPr>
          <w:t>11</w:t>
        </w:r>
        <w:r w:rsidRPr="00BD59FB">
          <w:rPr>
            <w:rFonts w:ascii="Corbel" w:hAnsi="Corbel"/>
            <w:noProof/>
            <w:webHidden/>
          </w:rPr>
          <w:fldChar w:fldCharType="end"/>
        </w:r>
      </w:hyperlink>
    </w:p>
    <w:p w14:paraId="74F793CE" w14:textId="7F6C22F3" w:rsidR="00BD59FB" w:rsidRPr="00BD59FB" w:rsidRDefault="00BD59FB">
      <w:pPr>
        <w:pStyle w:val="Obsah3"/>
        <w:tabs>
          <w:tab w:val="right" w:leader="dot" w:pos="9060"/>
        </w:tabs>
        <w:rPr>
          <w:rFonts w:ascii="Corbel" w:eastAsiaTheme="minorEastAsia" w:hAnsi="Corbel" w:cstheme="minorBidi"/>
          <w:noProof/>
          <w:kern w:val="2"/>
          <w:sz w:val="24"/>
          <w:szCs w:val="24"/>
          <w14:ligatures w14:val="standardContextual"/>
        </w:rPr>
      </w:pPr>
      <w:hyperlink w:anchor="_Toc203843236" w:history="1">
        <w:r w:rsidRPr="00BD59FB">
          <w:rPr>
            <w:rStyle w:val="Hypertextovprepojenie"/>
            <w:rFonts w:ascii="Corbel" w:hAnsi="Corbel"/>
            <w:noProof/>
          </w:rPr>
          <w:t>16. OBSAH PONUKY</w:t>
        </w:r>
        <w:r w:rsidRPr="00BD59FB">
          <w:rPr>
            <w:rFonts w:ascii="Corbel" w:hAnsi="Corbel"/>
            <w:noProof/>
            <w:webHidden/>
          </w:rPr>
          <w:tab/>
        </w:r>
        <w:r w:rsidRPr="00BD59FB">
          <w:rPr>
            <w:rFonts w:ascii="Corbel" w:hAnsi="Corbel"/>
            <w:noProof/>
            <w:webHidden/>
          </w:rPr>
          <w:fldChar w:fldCharType="begin"/>
        </w:r>
        <w:r w:rsidRPr="00BD59FB">
          <w:rPr>
            <w:rFonts w:ascii="Corbel" w:hAnsi="Corbel"/>
            <w:noProof/>
            <w:webHidden/>
          </w:rPr>
          <w:instrText xml:space="preserve"> PAGEREF _Toc203843236 \h </w:instrText>
        </w:r>
        <w:r w:rsidRPr="00BD59FB">
          <w:rPr>
            <w:rFonts w:ascii="Corbel" w:hAnsi="Corbel"/>
            <w:noProof/>
            <w:webHidden/>
          </w:rPr>
        </w:r>
        <w:r w:rsidRPr="00BD59FB">
          <w:rPr>
            <w:rFonts w:ascii="Corbel" w:hAnsi="Corbel"/>
            <w:noProof/>
            <w:webHidden/>
          </w:rPr>
          <w:fldChar w:fldCharType="separate"/>
        </w:r>
        <w:r w:rsidR="008E7D42">
          <w:rPr>
            <w:rFonts w:ascii="Corbel" w:hAnsi="Corbel"/>
            <w:noProof/>
            <w:webHidden/>
          </w:rPr>
          <w:t>11</w:t>
        </w:r>
        <w:r w:rsidRPr="00BD59FB">
          <w:rPr>
            <w:rFonts w:ascii="Corbel" w:hAnsi="Corbel"/>
            <w:noProof/>
            <w:webHidden/>
          </w:rPr>
          <w:fldChar w:fldCharType="end"/>
        </w:r>
      </w:hyperlink>
    </w:p>
    <w:p w14:paraId="58EE4D88" w14:textId="0D9399AE" w:rsidR="00BD59FB" w:rsidRPr="00BD59FB" w:rsidRDefault="00BD59FB">
      <w:pPr>
        <w:pStyle w:val="Obsah3"/>
        <w:tabs>
          <w:tab w:val="right" w:leader="dot" w:pos="9060"/>
        </w:tabs>
        <w:rPr>
          <w:rFonts w:ascii="Corbel" w:eastAsiaTheme="minorEastAsia" w:hAnsi="Corbel" w:cstheme="minorBidi"/>
          <w:noProof/>
          <w:kern w:val="2"/>
          <w:sz w:val="24"/>
          <w:szCs w:val="24"/>
          <w14:ligatures w14:val="standardContextual"/>
        </w:rPr>
      </w:pPr>
      <w:hyperlink w:anchor="_Toc203843237" w:history="1">
        <w:r w:rsidRPr="00BD59FB">
          <w:rPr>
            <w:rStyle w:val="Hypertextovprepojenie"/>
            <w:rFonts w:ascii="Corbel" w:hAnsi="Corbel"/>
            <w:bCs/>
            <w:noProof/>
          </w:rPr>
          <w:t>17</w:t>
        </w:r>
        <w:r w:rsidRPr="00BD59FB">
          <w:rPr>
            <w:rStyle w:val="Hypertextovprepojenie"/>
            <w:rFonts w:ascii="Corbel" w:hAnsi="Corbel"/>
            <w:noProof/>
          </w:rPr>
          <w:t>. NÁKLADY NA PONUKU</w:t>
        </w:r>
        <w:r w:rsidRPr="00BD59FB">
          <w:rPr>
            <w:rFonts w:ascii="Corbel" w:hAnsi="Corbel"/>
            <w:noProof/>
            <w:webHidden/>
          </w:rPr>
          <w:tab/>
        </w:r>
        <w:r w:rsidRPr="00BD59FB">
          <w:rPr>
            <w:rFonts w:ascii="Corbel" w:hAnsi="Corbel"/>
            <w:noProof/>
            <w:webHidden/>
          </w:rPr>
          <w:fldChar w:fldCharType="begin"/>
        </w:r>
        <w:r w:rsidRPr="00BD59FB">
          <w:rPr>
            <w:rFonts w:ascii="Corbel" w:hAnsi="Corbel"/>
            <w:noProof/>
            <w:webHidden/>
          </w:rPr>
          <w:instrText xml:space="preserve"> PAGEREF _Toc203843237 \h </w:instrText>
        </w:r>
        <w:r w:rsidRPr="00BD59FB">
          <w:rPr>
            <w:rFonts w:ascii="Corbel" w:hAnsi="Corbel"/>
            <w:noProof/>
            <w:webHidden/>
          </w:rPr>
        </w:r>
        <w:r w:rsidRPr="00BD59FB">
          <w:rPr>
            <w:rFonts w:ascii="Corbel" w:hAnsi="Corbel"/>
            <w:noProof/>
            <w:webHidden/>
          </w:rPr>
          <w:fldChar w:fldCharType="separate"/>
        </w:r>
        <w:r w:rsidR="008E7D42">
          <w:rPr>
            <w:rFonts w:ascii="Corbel" w:hAnsi="Corbel"/>
            <w:noProof/>
            <w:webHidden/>
          </w:rPr>
          <w:t>12</w:t>
        </w:r>
        <w:r w:rsidRPr="00BD59FB">
          <w:rPr>
            <w:rFonts w:ascii="Corbel" w:hAnsi="Corbel"/>
            <w:noProof/>
            <w:webHidden/>
          </w:rPr>
          <w:fldChar w:fldCharType="end"/>
        </w:r>
      </w:hyperlink>
    </w:p>
    <w:p w14:paraId="49213272" w14:textId="67F1B611" w:rsidR="00BD59FB" w:rsidRPr="00BD59FB" w:rsidRDefault="00BD59FB">
      <w:pPr>
        <w:pStyle w:val="Obsah3"/>
        <w:tabs>
          <w:tab w:val="right" w:leader="dot" w:pos="9060"/>
        </w:tabs>
        <w:rPr>
          <w:rFonts w:ascii="Corbel" w:eastAsiaTheme="minorEastAsia" w:hAnsi="Corbel" w:cstheme="minorBidi"/>
          <w:noProof/>
          <w:kern w:val="2"/>
          <w:sz w:val="24"/>
          <w:szCs w:val="24"/>
          <w14:ligatures w14:val="standardContextual"/>
        </w:rPr>
      </w:pPr>
      <w:hyperlink w:anchor="_Toc203843238" w:history="1">
        <w:r w:rsidRPr="00BD59FB">
          <w:rPr>
            <w:rStyle w:val="Hypertextovprepojenie"/>
            <w:rFonts w:ascii="Corbel" w:hAnsi="Corbel"/>
            <w:noProof/>
          </w:rPr>
          <w:t>18. OPRÁVNENOSŤ UCHÁDZAČA</w:t>
        </w:r>
        <w:r w:rsidRPr="00BD59FB">
          <w:rPr>
            <w:rFonts w:ascii="Corbel" w:hAnsi="Corbel"/>
            <w:noProof/>
            <w:webHidden/>
          </w:rPr>
          <w:tab/>
        </w:r>
        <w:r w:rsidR="0009765F">
          <w:rPr>
            <w:rFonts w:ascii="Corbel" w:hAnsi="Corbel"/>
            <w:noProof/>
            <w:webHidden/>
          </w:rPr>
          <w:t>13</w:t>
        </w:r>
      </w:hyperlink>
    </w:p>
    <w:p w14:paraId="199929AA" w14:textId="24B48751" w:rsidR="00BD59FB" w:rsidRPr="00BD59FB" w:rsidRDefault="00BD59FB">
      <w:pPr>
        <w:pStyle w:val="Obsah3"/>
        <w:tabs>
          <w:tab w:val="right" w:leader="dot" w:pos="9060"/>
        </w:tabs>
        <w:rPr>
          <w:rFonts w:ascii="Corbel" w:eastAsiaTheme="minorEastAsia" w:hAnsi="Corbel" w:cstheme="minorBidi"/>
          <w:noProof/>
          <w:kern w:val="2"/>
          <w:sz w:val="24"/>
          <w:szCs w:val="24"/>
          <w14:ligatures w14:val="standardContextual"/>
        </w:rPr>
      </w:pPr>
      <w:hyperlink w:anchor="_Toc203843239" w:history="1">
        <w:r w:rsidRPr="00BD59FB">
          <w:rPr>
            <w:rStyle w:val="Hypertextovprepojenie"/>
            <w:rFonts w:ascii="Corbel" w:hAnsi="Corbel"/>
            <w:noProof/>
          </w:rPr>
          <w:t>19. SPÔSOB PREDLOŽENIA PONUKY, MIESTO A LEHOTA NA PREDLOŽENIE PONUKY</w:t>
        </w:r>
        <w:r w:rsidRPr="00BD59FB">
          <w:rPr>
            <w:rFonts w:ascii="Corbel" w:hAnsi="Corbel"/>
            <w:noProof/>
            <w:webHidden/>
          </w:rPr>
          <w:tab/>
        </w:r>
        <w:r w:rsidR="0009765F">
          <w:rPr>
            <w:rFonts w:ascii="Corbel" w:hAnsi="Corbel"/>
            <w:noProof/>
            <w:webHidden/>
          </w:rPr>
          <w:t>13</w:t>
        </w:r>
      </w:hyperlink>
    </w:p>
    <w:p w14:paraId="23E027F7" w14:textId="7D45159C" w:rsidR="00BD59FB" w:rsidRPr="00BD59FB" w:rsidRDefault="00BD59FB">
      <w:pPr>
        <w:pStyle w:val="Obsah3"/>
        <w:tabs>
          <w:tab w:val="right" w:leader="dot" w:pos="9060"/>
        </w:tabs>
        <w:rPr>
          <w:rFonts w:ascii="Corbel" w:eastAsiaTheme="minorEastAsia" w:hAnsi="Corbel" w:cstheme="minorBidi"/>
          <w:noProof/>
          <w:kern w:val="2"/>
          <w:sz w:val="24"/>
          <w:szCs w:val="24"/>
          <w14:ligatures w14:val="standardContextual"/>
        </w:rPr>
      </w:pPr>
      <w:hyperlink w:anchor="_Toc203843240" w:history="1">
        <w:r w:rsidRPr="00BD59FB">
          <w:rPr>
            <w:rStyle w:val="Hypertextovprepojenie"/>
            <w:rFonts w:ascii="Corbel" w:hAnsi="Corbel"/>
            <w:noProof/>
          </w:rPr>
          <w:t>20. DOPLNENIE, ZMENA A ODVOLANIE PONUKY</w:t>
        </w:r>
        <w:r w:rsidRPr="00BD59FB">
          <w:rPr>
            <w:rFonts w:ascii="Corbel" w:hAnsi="Corbel"/>
            <w:noProof/>
            <w:webHidden/>
          </w:rPr>
          <w:tab/>
        </w:r>
        <w:r w:rsidR="0009765F">
          <w:rPr>
            <w:rFonts w:ascii="Corbel" w:hAnsi="Corbel"/>
            <w:noProof/>
            <w:webHidden/>
          </w:rPr>
          <w:t>13</w:t>
        </w:r>
      </w:hyperlink>
    </w:p>
    <w:p w14:paraId="6969F3F6" w14:textId="5A32B55D" w:rsidR="00BD59FB" w:rsidRPr="00BD59FB" w:rsidRDefault="00BD59FB">
      <w:pPr>
        <w:pStyle w:val="Obsah3"/>
        <w:tabs>
          <w:tab w:val="right" w:leader="dot" w:pos="9060"/>
        </w:tabs>
        <w:rPr>
          <w:rFonts w:ascii="Corbel" w:eastAsiaTheme="minorEastAsia" w:hAnsi="Corbel" w:cstheme="minorBidi"/>
          <w:noProof/>
          <w:kern w:val="2"/>
          <w:sz w:val="24"/>
          <w:szCs w:val="24"/>
          <w14:ligatures w14:val="standardContextual"/>
        </w:rPr>
      </w:pPr>
      <w:hyperlink w:anchor="_Toc203843241" w:history="1">
        <w:r w:rsidRPr="00BD59FB">
          <w:rPr>
            <w:rStyle w:val="Hypertextovprepojenie"/>
            <w:rFonts w:ascii="Corbel" w:hAnsi="Corbel"/>
            <w:noProof/>
          </w:rPr>
          <w:t>21. SPLNENIE PODMIENOK ÚČASTI VO VEREJNOM OBSTARÁVANÍ</w:t>
        </w:r>
        <w:r w:rsidRPr="00BD59FB">
          <w:rPr>
            <w:rFonts w:ascii="Corbel" w:hAnsi="Corbel"/>
            <w:noProof/>
            <w:webHidden/>
          </w:rPr>
          <w:tab/>
        </w:r>
        <w:r w:rsidR="0009765F">
          <w:rPr>
            <w:rFonts w:ascii="Corbel" w:hAnsi="Corbel"/>
            <w:noProof/>
            <w:webHidden/>
          </w:rPr>
          <w:t>13</w:t>
        </w:r>
      </w:hyperlink>
    </w:p>
    <w:p w14:paraId="20C11E47" w14:textId="22ECF293" w:rsidR="00BD59FB" w:rsidRPr="00BD59FB" w:rsidRDefault="00BD59FB">
      <w:pPr>
        <w:pStyle w:val="Obsah2"/>
        <w:tabs>
          <w:tab w:val="right" w:leader="dot" w:pos="9060"/>
        </w:tabs>
        <w:rPr>
          <w:rFonts w:ascii="Corbel" w:eastAsiaTheme="minorEastAsia" w:hAnsi="Corbel" w:cstheme="minorBidi"/>
          <w:noProof/>
          <w:kern w:val="2"/>
          <w:sz w:val="24"/>
          <w:szCs w:val="24"/>
          <w14:ligatures w14:val="standardContextual"/>
        </w:rPr>
      </w:pPr>
      <w:hyperlink w:anchor="_Toc203843242" w:history="1">
        <w:r w:rsidRPr="00BD59FB">
          <w:rPr>
            <w:rStyle w:val="Hypertextovprepojenie"/>
            <w:rFonts w:ascii="Corbel" w:hAnsi="Corbel"/>
            <w:noProof/>
          </w:rPr>
          <w:t>Časť IV.OTVÁRANIE A VYHODNOTENIE PONÚK</w:t>
        </w:r>
        <w:r w:rsidRPr="00BD59FB">
          <w:rPr>
            <w:rFonts w:ascii="Corbel" w:hAnsi="Corbel"/>
            <w:noProof/>
            <w:webHidden/>
          </w:rPr>
          <w:tab/>
        </w:r>
        <w:r w:rsidR="00D42365">
          <w:rPr>
            <w:rFonts w:ascii="Corbel" w:hAnsi="Corbel"/>
            <w:noProof/>
            <w:webHidden/>
          </w:rPr>
          <w:t>18</w:t>
        </w:r>
      </w:hyperlink>
    </w:p>
    <w:p w14:paraId="2BB35193" w14:textId="643CAEF0" w:rsidR="00BD59FB" w:rsidRPr="00BD59FB" w:rsidRDefault="00BD59FB">
      <w:pPr>
        <w:pStyle w:val="Obsah3"/>
        <w:tabs>
          <w:tab w:val="right" w:leader="dot" w:pos="9060"/>
        </w:tabs>
        <w:rPr>
          <w:rFonts w:ascii="Corbel" w:eastAsiaTheme="minorEastAsia" w:hAnsi="Corbel" w:cstheme="minorBidi"/>
          <w:noProof/>
          <w:kern w:val="2"/>
          <w:sz w:val="24"/>
          <w:szCs w:val="24"/>
          <w14:ligatures w14:val="standardContextual"/>
        </w:rPr>
      </w:pPr>
      <w:hyperlink w:anchor="_Toc203843243" w:history="1">
        <w:r w:rsidRPr="00BD59FB">
          <w:rPr>
            <w:rStyle w:val="Hypertextovprepojenie"/>
            <w:rFonts w:ascii="Corbel" w:hAnsi="Corbel"/>
            <w:noProof/>
          </w:rPr>
          <w:t>22. OTVÁRANIE A VYHODNOTENIE PONÚK</w:t>
        </w:r>
        <w:r w:rsidRPr="00BD59FB">
          <w:rPr>
            <w:rFonts w:ascii="Corbel" w:hAnsi="Corbel"/>
            <w:noProof/>
            <w:webHidden/>
          </w:rPr>
          <w:tab/>
        </w:r>
        <w:r w:rsidR="00D42365">
          <w:rPr>
            <w:rFonts w:ascii="Corbel" w:hAnsi="Corbel"/>
            <w:noProof/>
            <w:webHidden/>
          </w:rPr>
          <w:t>18</w:t>
        </w:r>
      </w:hyperlink>
    </w:p>
    <w:p w14:paraId="194D4EB2" w14:textId="0B90183E" w:rsidR="00BD59FB" w:rsidRPr="00BD59FB" w:rsidRDefault="00BD59FB">
      <w:pPr>
        <w:pStyle w:val="Obsah3"/>
        <w:tabs>
          <w:tab w:val="right" w:leader="dot" w:pos="9060"/>
        </w:tabs>
        <w:rPr>
          <w:rFonts w:ascii="Corbel" w:eastAsiaTheme="minorEastAsia" w:hAnsi="Corbel" w:cstheme="minorBidi"/>
          <w:noProof/>
          <w:kern w:val="2"/>
          <w:sz w:val="24"/>
          <w:szCs w:val="24"/>
          <w14:ligatures w14:val="standardContextual"/>
        </w:rPr>
      </w:pPr>
      <w:hyperlink w:anchor="_Toc203843244" w:history="1">
        <w:r w:rsidRPr="00BD59FB">
          <w:rPr>
            <w:rStyle w:val="Hypertextovprepojenie"/>
            <w:rFonts w:ascii="Corbel" w:hAnsi="Corbel"/>
            <w:noProof/>
          </w:rPr>
          <w:t>23. PRIJATIE PONUKY A UZAVRETIE ZMLUVY</w:t>
        </w:r>
        <w:r w:rsidRPr="00BD59FB">
          <w:rPr>
            <w:rFonts w:ascii="Corbel" w:hAnsi="Corbel"/>
            <w:noProof/>
            <w:webHidden/>
          </w:rPr>
          <w:tab/>
        </w:r>
        <w:r w:rsidR="00D42365">
          <w:rPr>
            <w:rFonts w:ascii="Corbel" w:hAnsi="Corbel"/>
            <w:noProof/>
            <w:webHidden/>
          </w:rPr>
          <w:t>18</w:t>
        </w:r>
      </w:hyperlink>
    </w:p>
    <w:p w14:paraId="45D0B16B" w14:textId="51961120" w:rsidR="00BD59FB" w:rsidRPr="00BD59FB" w:rsidRDefault="00BD59FB">
      <w:pPr>
        <w:pStyle w:val="Obsah2"/>
        <w:tabs>
          <w:tab w:val="right" w:leader="dot" w:pos="9060"/>
        </w:tabs>
        <w:rPr>
          <w:rFonts w:ascii="Corbel" w:eastAsiaTheme="minorEastAsia" w:hAnsi="Corbel" w:cstheme="minorBidi"/>
          <w:noProof/>
          <w:kern w:val="2"/>
          <w:sz w:val="24"/>
          <w:szCs w:val="24"/>
          <w14:ligatures w14:val="standardContextual"/>
        </w:rPr>
      </w:pPr>
      <w:hyperlink w:anchor="_Toc203843245" w:history="1">
        <w:r w:rsidRPr="00BD59FB">
          <w:rPr>
            <w:rStyle w:val="Hypertextovprepojenie"/>
            <w:rFonts w:ascii="Corbel" w:hAnsi="Corbel"/>
            <w:noProof/>
          </w:rPr>
          <w:t>ČASŤ V. KRITÉRIUM NA VYHODNOTENIE PONÚK A PRAVIDLÁ JEHO UPLATNENIA</w:t>
        </w:r>
        <w:r w:rsidRPr="00BD59FB">
          <w:rPr>
            <w:rFonts w:ascii="Corbel" w:hAnsi="Corbel"/>
            <w:noProof/>
            <w:webHidden/>
          </w:rPr>
          <w:tab/>
        </w:r>
        <w:r w:rsidR="00D42365">
          <w:rPr>
            <w:rFonts w:ascii="Corbel" w:hAnsi="Corbel"/>
            <w:noProof/>
            <w:webHidden/>
          </w:rPr>
          <w:t>19</w:t>
        </w:r>
      </w:hyperlink>
    </w:p>
    <w:p w14:paraId="72333CE5" w14:textId="4EDFF3BA" w:rsidR="00BD59FB" w:rsidRPr="00BD59FB" w:rsidRDefault="00BD59FB">
      <w:pPr>
        <w:pStyle w:val="Obsah1"/>
        <w:rPr>
          <w:rFonts w:ascii="Corbel" w:eastAsiaTheme="minorEastAsia" w:hAnsi="Corbel" w:cstheme="minorBidi"/>
          <w:noProof/>
          <w:kern w:val="2"/>
          <w:sz w:val="24"/>
          <w:szCs w:val="24"/>
          <w14:ligatures w14:val="standardContextual"/>
        </w:rPr>
      </w:pPr>
      <w:hyperlink w:anchor="_Toc203843246" w:history="1">
        <w:r w:rsidRPr="00BD59FB">
          <w:rPr>
            <w:rStyle w:val="Hypertextovprepojenie"/>
            <w:rFonts w:ascii="Corbel" w:hAnsi="Corbel"/>
            <w:bCs/>
            <w:noProof/>
          </w:rPr>
          <w:t>B– Zoznam príloh</w:t>
        </w:r>
        <w:r w:rsidRPr="00BD59FB">
          <w:rPr>
            <w:rFonts w:ascii="Corbel" w:hAnsi="Corbel"/>
            <w:noProof/>
            <w:webHidden/>
          </w:rPr>
          <w:tab/>
        </w:r>
        <w:r w:rsidR="009117A0">
          <w:rPr>
            <w:rFonts w:ascii="Corbel" w:hAnsi="Corbel"/>
            <w:noProof/>
            <w:webHidden/>
          </w:rPr>
          <w:t>20</w:t>
        </w:r>
      </w:hyperlink>
    </w:p>
    <w:p w14:paraId="2BC163A5" w14:textId="32B41407" w:rsidR="00EC3452" w:rsidRPr="003C1BF2" w:rsidRDefault="006A27C6" w:rsidP="002D5345">
      <w:pPr>
        <w:pStyle w:val="Zkladntext3"/>
        <w:shd w:val="clear" w:color="auto" w:fill="FFFFFF" w:themeFill="background1"/>
        <w:spacing w:before="20" w:after="120"/>
        <w:ind w:right="-45"/>
        <w:rPr>
          <w:rFonts w:ascii="Corbel" w:hAnsi="Corbel" w:cs="Calibri"/>
          <w:noProof w:val="0"/>
          <w:color w:val="auto"/>
          <w:sz w:val="22"/>
          <w:szCs w:val="22"/>
          <w:lang w:eastAsia="cs-CZ"/>
        </w:rPr>
      </w:pPr>
      <w:r w:rsidRPr="003C1BF2">
        <w:rPr>
          <w:rFonts w:ascii="Corbel" w:hAnsi="Corbel" w:cs="Calibri"/>
          <w:noProof w:val="0"/>
          <w:color w:val="auto"/>
          <w:sz w:val="22"/>
          <w:szCs w:val="22"/>
          <w:lang w:eastAsia="cs-CZ"/>
        </w:rPr>
        <w:fldChar w:fldCharType="end"/>
      </w:r>
    </w:p>
    <w:p w14:paraId="0618B44B" w14:textId="77777777" w:rsidR="004F4945" w:rsidRPr="003C1BF2" w:rsidRDefault="004F4945" w:rsidP="004F4945">
      <w:pPr>
        <w:rPr>
          <w:rFonts w:ascii="Corbel" w:hAnsi="Corbel" w:cs="Calibri"/>
          <w:sz w:val="22"/>
          <w:szCs w:val="22"/>
        </w:rPr>
      </w:pPr>
    </w:p>
    <w:p w14:paraId="241D8FF1" w14:textId="77777777" w:rsidR="004F4945" w:rsidRPr="003C1BF2" w:rsidRDefault="004F4945" w:rsidP="004F4945">
      <w:pPr>
        <w:rPr>
          <w:rFonts w:ascii="Corbel" w:hAnsi="Corbel" w:cs="Calibri"/>
          <w:sz w:val="22"/>
          <w:szCs w:val="22"/>
        </w:rPr>
      </w:pPr>
    </w:p>
    <w:p w14:paraId="58568025" w14:textId="77777777" w:rsidR="004F4945" w:rsidRPr="003C1BF2" w:rsidRDefault="004F4945" w:rsidP="004F4945">
      <w:pPr>
        <w:rPr>
          <w:rFonts w:ascii="Corbel" w:hAnsi="Corbel" w:cs="Calibri"/>
          <w:sz w:val="22"/>
          <w:szCs w:val="22"/>
        </w:rPr>
      </w:pPr>
    </w:p>
    <w:p w14:paraId="3B6904C1" w14:textId="784A601F" w:rsidR="004F4945" w:rsidRPr="003C1BF2" w:rsidRDefault="004F4945" w:rsidP="005D658F">
      <w:pPr>
        <w:rPr>
          <w:rFonts w:ascii="Corbel" w:hAnsi="Corbel"/>
        </w:rPr>
        <w:sectPr w:rsidR="004F4945" w:rsidRPr="003C1BF2" w:rsidSect="00763609">
          <w:headerReference w:type="default" r:id="rId13"/>
          <w:pgSz w:w="11906" w:h="16838"/>
          <w:pgMar w:top="1418" w:right="1418" w:bottom="1418" w:left="1418" w:header="709" w:footer="709" w:gutter="0"/>
          <w:cols w:space="708"/>
          <w:docGrid w:linePitch="360"/>
        </w:sectPr>
      </w:pPr>
    </w:p>
    <w:p w14:paraId="1FB52A0C" w14:textId="77777777" w:rsidR="00D91BAB" w:rsidRPr="003C1BF2" w:rsidRDefault="00D91BAB" w:rsidP="00D91BAB">
      <w:pPr>
        <w:pStyle w:val="1"/>
        <w:rPr>
          <w:rFonts w:ascii="Corbel" w:hAnsi="Corbel"/>
          <w:sz w:val="22"/>
        </w:rPr>
      </w:pPr>
      <w:bookmarkStart w:id="4" w:name="_Toc82506782"/>
      <w:bookmarkStart w:id="5" w:name="_Toc107311601"/>
      <w:bookmarkStart w:id="6" w:name="_Toc203843215"/>
      <w:bookmarkStart w:id="7" w:name="_Toc526335072"/>
      <w:r w:rsidRPr="003C1BF2">
        <w:rPr>
          <w:rFonts w:ascii="Corbel" w:hAnsi="Corbel"/>
          <w:sz w:val="22"/>
        </w:rPr>
        <w:lastRenderedPageBreak/>
        <w:t>ÚVOD</w:t>
      </w:r>
      <w:bookmarkEnd w:id="4"/>
      <w:bookmarkEnd w:id="5"/>
      <w:bookmarkEnd w:id="6"/>
    </w:p>
    <w:p w14:paraId="041AC523" w14:textId="77777777" w:rsidR="00D91BAB" w:rsidRPr="003C1BF2" w:rsidRDefault="00D91BAB" w:rsidP="00D91BAB">
      <w:pPr>
        <w:ind w:left="1560" w:hanging="1020"/>
        <w:jc w:val="center"/>
        <w:rPr>
          <w:rFonts w:ascii="Corbel" w:hAnsi="Corbel" w:cs="Segoe UI"/>
        </w:rPr>
      </w:pPr>
    </w:p>
    <w:p w14:paraId="12AC2013" w14:textId="77777777" w:rsidR="00FB6007" w:rsidRPr="003C1BF2" w:rsidRDefault="00D91BAB" w:rsidP="00D91BAB">
      <w:pPr>
        <w:pStyle w:val="Default"/>
        <w:jc w:val="both"/>
        <w:rPr>
          <w:rFonts w:ascii="Corbel" w:hAnsi="Corbel" w:cs="Segoe UI"/>
          <w:sz w:val="22"/>
          <w:szCs w:val="20"/>
        </w:rPr>
      </w:pPr>
      <w:r w:rsidRPr="003C1BF2">
        <w:rPr>
          <w:rFonts w:ascii="Corbel" w:hAnsi="Corbel" w:cs="Segoe UI"/>
          <w:sz w:val="22"/>
          <w:szCs w:val="20"/>
        </w:rPr>
        <w:t>Predložením svojej ponuky uchádzač</w:t>
      </w:r>
      <w:r w:rsidR="00FB6007" w:rsidRPr="003C1BF2">
        <w:rPr>
          <w:rFonts w:ascii="Corbel" w:hAnsi="Corbel" w:cs="Segoe UI"/>
          <w:sz w:val="22"/>
          <w:szCs w:val="20"/>
        </w:rPr>
        <w:t>:</w:t>
      </w:r>
    </w:p>
    <w:p w14:paraId="02C734CE" w14:textId="77777777" w:rsidR="00D91BAB" w:rsidRPr="003C1BF2" w:rsidRDefault="00D91BAB" w:rsidP="003C1BF2">
      <w:pPr>
        <w:pStyle w:val="Default"/>
        <w:numPr>
          <w:ilvl w:val="0"/>
          <w:numId w:val="25"/>
        </w:numPr>
        <w:jc w:val="both"/>
        <w:rPr>
          <w:rFonts w:ascii="Corbel" w:hAnsi="Corbel" w:cs="Segoe UI"/>
          <w:sz w:val="22"/>
          <w:szCs w:val="20"/>
        </w:rPr>
      </w:pPr>
      <w:r w:rsidRPr="003C1BF2">
        <w:rPr>
          <w:rFonts w:ascii="Corbel" w:hAnsi="Corbel" w:cs="Segoe UI"/>
          <w:sz w:val="22"/>
          <w:szCs w:val="20"/>
        </w:rPr>
        <w:t>v plnom rozsahu a bez obmedzenia akceptuje všetky zmluvné podmienky vrátane všetkých častí obsiahnutých v týchto súťažných podkladoch ako výlučné podmienky zadávania predmetnej zákazky a zrieka sa svojich vlastných podmienok</w:t>
      </w:r>
      <w:r w:rsidR="00FB6007" w:rsidRPr="003C1BF2">
        <w:rPr>
          <w:rFonts w:ascii="Corbel" w:hAnsi="Corbel" w:cs="Segoe UI"/>
          <w:sz w:val="22"/>
          <w:szCs w:val="20"/>
        </w:rPr>
        <w:t>,</w:t>
      </w:r>
    </w:p>
    <w:p w14:paraId="7F97A29B" w14:textId="034CB91A" w:rsidR="00FB6007" w:rsidRPr="003C1BF2" w:rsidRDefault="006527DC" w:rsidP="003C1BF2">
      <w:pPr>
        <w:pStyle w:val="Default"/>
        <w:numPr>
          <w:ilvl w:val="0"/>
          <w:numId w:val="25"/>
        </w:numPr>
        <w:jc w:val="both"/>
        <w:rPr>
          <w:rFonts w:ascii="Corbel" w:hAnsi="Corbel" w:cs="Segoe UI"/>
          <w:sz w:val="22"/>
          <w:szCs w:val="20"/>
        </w:rPr>
      </w:pPr>
      <w:r w:rsidRPr="003C1BF2">
        <w:rPr>
          <w:rFonts w:ascii="Corbel" w:hAnsi="Corbel" w:cs="Segoe UI"/>
          <w:sz w:val="22"/>
          <w:szCs w:val="20"/>
        </w:rPr>
        <w:t>prehlasuje, že doklady uvedené v ponuke sú pravdivé, nie sú pozmenené a sú skutočné,</w:t>
      </w:r>
    </w:p>
    <w:p w14:paraId="79FA433E" w14:textId="35C05E48" w:rsidR="003951D0" w:rsidRPr="003C1BF2" w:rsidRDefault="003951D0" w:rsidP="003C1BF2">
      <w:pPr>
        <w:pStyle w:val="Default"/>
        <w:numPr>
          <w:ilvl w:val="0"/>
          <w:numId w:val="25"/>
        </w:numPr>
        <w:jc w:val="both"/>
        <w:rPr>
          <w:rFonts w:ascii="Corbel" w:hAnsi="Corbel" w:cs="Segoe UI"/>
          <w:sz w:val="22"/>
          <w:szCs w:val="20"/>
        </w:rPr>
      </w:pPr>
      <w:r w:rsidRPr="003C1BF2">
        <w:rPr>
          <w:rFonts w:ascii="Corbel" w:hAnsi="Corbel" w:cs="Segoe UI"/>
          <w:sz w:val="22"/>
          <w:szCs w:val="20"/>
        </w:rPr>
        <w:t>dáva písomný súhlas k tomu, že doklady a dokumenty, ktoré poskytuje v súvislosti s týmto verejným obstarávaním, môže verejný obstarávateľ spracovávať a zverejňovať v súlade so zákonom o verejnom obstarávaní.</w:t>
      </w:r>
    </w:p>
    <w:p w14:paraId="12097ABA" w14:textId="419EAE75" w:rsidR="00FB6007" w:rsidRPr="003C1BF2" w:rsidRDefault="00FB6007" w:rsidP="00D91BAB">
      <w:pPr>
        <w:pStyle w:val="Default"/>
        <w:jc w:val="both"/>
        <w:rPr>
          <w:rFonts w:ascii="Corbel" w:hAnsi="Corbel" w:cs="Segoe UI"/>
          <w:sz w:val="22"/>
          <w:szCs w:val="20"/>
        </w:rPr>
        <w:sectPr w:rsidR="00FB6007" w:rsidRPr="003C1BF2" w:rsidSect="00D91BAB">
          <w:headerReference w:type="default" r:id="rId14"/>
          <w:footerReference w:type="even" r:id="rId15"/>
          <w:footerReference w:type="default" r:id="rId16"/>
          <w:headerReference w:type="first" r:id="rId17"/>
          <w:footerReference w:type="first" r:id="rId18"/>
          <w:pgSz w:w="11906" w:h="16838" w:code="9"/>
          <w:pgMar w:top="1418" w:right="1418" w:bottom="1418" w:left="1418" w:header="709" w:footer="709" w:gutter="0"/>
          <w:cols w:space="708"/>
          <w:docGrid w:linePitch="360"/>
        </w:sectPr>
      </w:pPr>
    </w:p>
    <w:p w14:paraId="7172B166" w14:textId="3C2AA59C" w:rsidR="00E41387" w:rsidRPr="003C1BF2" w:rsidRDefault="00E41387" w:rsidP="008A43AA">
      <w:pPr>
        <w:pStyle w:val="1"/>
        <w:jc w:val="right"/>
        <w:rPr>
          <w:rFonts w:ascii="Corbel" w:hAnsi="Corbel"/>
          <w:sz w:val="18"/>
        </w:rPr>
      </w:pPr>
      <w:bookmarkStart w:id="8" w:name="_Toc203843216"/>
      <w:r w:rsidRPr="003C1BF2">
        <w:rPr>
          <w:rFonts w:ascii="Corbel" w:hAnsi="Corbel"/>
          <w:b w:val="0"/>
          <w:bCs/>
          <w:sz w:val="18"/>
        </w:rPr>
        <w:lastRenderedPageBreak/>
        <w:t xml:space="preserve">A </w:t>
      </w:r>
      <w:r w:rsidRPr="003C1BF2">
        <w:rPr>
          <w:rFonts w:ascii="Corbel" w:hAnsi="Corbel"/>
          <w:b w:val="0"/>
          <w:sz w:val="18"/>
        </w:rPr>
        <w:t xml:space="preserve">- Pokyny pre </w:t>
      </w:r>
      <w:bookmarkEnd w:id="7"/>
      <w:r w:rsidR="00A56EFB" w:rsidRPr="003C1BF2">
        <w:rPr>
          <w:rFonts w:ascii="Corbel" w:hAnsi="Corbel"/>
          <w:b w:val="0"/>
          <w:sz w:val="18"/>
        </w:rPr>
        <w:t>záujemcov</w:t>
      </w:r>
      <w:bookmarkEnd w:id="8"/>
    </w:p>
    <w:p w14:paraId="1E68893A" w14:textId="77777777" w:rsidR="00F372F1" w:rsidRPr="003C1BF2" w:rsidRDefault="00F372F1" w:rsidP="00F372F1">
      <w:pPr>
        <w:tabs>
          <w:tab w:val="clear" w:pos="2160"/>
          <w:tab w:val="clear" w:pos="2880"/>
          <w:tab w:val="clear" w:pos="4500"/>
        </w:tabs>
        <w:ind w:left="1701" w:hanging="1701"/>
        <w:jc w:val="center"/>
        <w:rPr>
          <w:rFonts w:ascii="Corbel" w:hAnsi="Corbel" w:cs="Segoe UI"/>
        </w:rPr>
      </w:pPr>
    </w:p>
    <w:p w14:paraId="414012E5" w14:textId="3DF68695" w:rsidR="00AE3A52" w:rsidRPr="003C1BF2" w:rsidRDefault="00F372F1" w:rsidP="00D43E92">
      <w:pPr>
        <w:pStyle w:val="Nadpis2SP"/>
        <w:spacing w:after="0"/>
        <w:rPr>
          <w:rFonts w:ascii="Corbel" w:hAnsi="Corbel"/>
        </w:rPr>
      </w:pPr>
      <w:bookmarkStart w:id="9" w:name="_Toc203843217"/>
      <w:r w:rsidRPr="003C1BF2">
        <w:rPr>
          <w:rFonts w:ascii="Corbel" w:hAnsi="Corbel"/>
          <w:b w:val="0"/>
        </w:rPr>
        <w:t>Časť I.</w:t>
      </w:r>
      <w:r w:rsidR="0071691F" w:rsidRPr="003C1BF2">
        <w:rPr>
          <w:rFonts w:ascii="Corbel" w:hAnsi="Corbel"/>
        </w:rPr>
        <w:tab/>
        <w:t>VŠEOBECNÉ INFORMÁCIE</w:t>
      </w:r>
      <w:bookmarkEnd w:id="9"/>
    </w:p>
    <w:p w14:paraId="3595CC62" w14:textId="77777777" w:rsidR="00F70916" w:rsidRPr="003C1BF2" w:rsidRDefault="00F70916" w:rsidP="00D43E92">
      <w:pPr>
        <w:pStyle w:val="Nadpis2SP"/>
        <w:spacing w:after="0"/>
        <w:rPr>
          <w:rFonts w:ascii="Corbel" w:hAnsi="Corbel"/>
        </w:rPr>
      </w:pPr>
    </w:p>
    <w:p w14:paraId="6E93C896" w14:textId="5C1E1690" w:rsidR="00F372F1" w:rsidRDefault="0071691F" w:rsidP="00E32391">
      <w:pPr>
        <w:pStyle w:val="Nadpis5"/>
        <w:numPr>
          <w:ilvl w:val="0"/>
          <w:numId w:val="40"/>
        </w:numPr>
        <w:rPr>
          <w:rFonts w:ascii="Corbel" w:hAnsi="Corbel"/>
          <w:sz w:val="22"/>
        </w:rPr>
      </w:pPr>
      <w:bookmarkStart w:id="10" w:name="_Toc203843218"/>
      <w:r w:rsidRPr="003C1BF2">
        <w:rPr>
          <w:rFonts w:ascii="Corbel" w:hAnsi="Corbel"/>
          <w:sz w:val="22"/>
        </w:rPr>
        <w:t>IDENTIFIKÁCIA VEREJNÉHO OBSTARÁVATEĽA</w:t>
      </w:r>
      <w:bookmarkEnd w:id="10"/>
    </w:p>
    <w:p w14:paraId="110DDE84" w14:textId="77777777" w:rsidR="00E32391" w:rsidRPr="00E32391" w:rsidRDefault="00E32391" w:rsidP="00E32391">
      <w:pPr>
        <w:rPr>
          <w:lang w:eastAsia="sk-SK"/>
        </w:rPr>
      </w:pPr>
    </w:p>
    <w:p w14:paraId="368315A8" w14:textId="39FFA17D" w:rsidR="00F372F1" w:rsidRPr="003C1BF2" w:rsidRDefault="7457C4DB" w:rsidP="00A222C3">
      <w:pPr>
        <w:widowControl w:val="0"/>
        <w:tabs>
          <w:tab w:val="clear" w:pos="2160"/>
          <w:tab w:val="clear" w:pos="2880"/>
          <w:tab w:val="clear" w:pos="4500"/>
          <w:tab w:val="left" w:pos="2022"/>
          <w:tab w:val="left" w:pos="2835"/>
        </w:tabs>
        <w:spacing w:before="120"/>
        <w:jc w:val="both"/>
        <w:rPr>
          <w:rFonts w:ascii="Corbel" w:hAnsi="Corbel"/>
        </w:rPr>
      </w:pPr>
      <w:r w:rsidRPr="003C1BF2">
        <w:rPr>
          <w:rFonts w:ascii="Corbel" w:eastAsiaTheme="minorEastAsia" w:hAnsi="Corbel" w:cs="Segoe UI"/>
          <w:sz w:val="22"/>
          <w:szCs w:val="22"/>
        </w:rPr>
        <w:t xml:space="preserve">Názov organizácie: </w:t>
      </w:r>
      <w:r w:rsidR="00F372F1" w:rsidRPr="003C1BF2">
        <w:rPr>
          <w:rFonts w:ascii="Corbel" w:hAnsi="Corbel"/>
        </w:rPr>
        <w:tab/>
      </w:r>
      <w:r w:rsidR="00F372F1" w:rsidRPr="003C1BF2">
        <w:rPr>
          <w:rFonts w:ascii="Corbel" w:hAnsi="Corbel"/>
        </w:rPr>
        <w:tab/>
      </w:r>
      <w:r w:rsidRPr="003C1BF2">
        <w:rPr>
          <w:rFonts w:ascii="Corbel" w:eastAsiaTheme="minorEastAsia" w:hAnsi="Corbel" w:cs="Segoe UI"/>
          <w:sz w:val="22"/>
          <w:szCs w:val="22"/>
        </w:rPr>
        <w:t xml:space="preserve">Univerzita Komenského v Bratislave </w:t>
      </w:r>
      <w:r w:rsidR="74CEAB3D" w:rsidRPr="003C1BF2">
        <w:rPr>
          <w:rFonts w:ascii="Corbel" w:eastAsiaTheme="minorEastAsia" w:hAnsi="Corbel" w:cs="Segoe UI"/>
          <w:sz w:val="22"/>
          <w:szCs w:val="22"/>
        </w:rPr>
        <w:t>(ďalej aj “UK”)</w:t>
      </w:r>
    </w:p>
    <w:p w14:paraId="5DE2AEE9" w14:textId="1EC37767" w:rsidR="00F372F1" w:rsidRPr="003C1BF2" w:rsidRDefault="7457C4DB" w:rsidP="00A222C3">
      <w:pPr>
        <w:widowControl w:val="0"/>
        <w:tabs>
          <w:tab w:val="clear" w:pos="2160"/>
          <w:tab w:val="clear" w:pos="2880"/>
          <w:tab w:val="clear" w:pos="4500"/>
          <w:tab w:val="left" w:pos="2835"/>
        </w:tabs>
        <w:jc w:val="both"/>
        <w:rPr>
          <w:rFonts w:ascii="Corbel" w:eastAsiaTheme="minorEastAsia" w:hAnsi="Corbel" w:cs="Segoe UI"/>
          <w:sz w:val="22"/>
          <w:szCs w:val="22"/>
        </w:rPr>
      </w:pPr>
      <w:r w:rsidRPr="003C1BF2">
        <w:rPr>
          <w:rFonts w:ascii="Corbel" w:eastAsiaTheme="minorEastAsia" w:hAnsi="Corbel" w:cs="Segoe UI"/>
          <w:sz w:val="22"/>
          <w:szCs w:val="22"/>
        </w:rPr>
        <w:t xml:space="preserve">Adresa organizácie: </w:t>
      </w:r>
      <w:r w:rsidR="00F372F1" w:rsidRPr="003C1BF2">
        <w:rPr>
          <w:rFonts w:ascii="Corbel" w:hAnsi="Corbel"/>
        </w:rPr>
        <w:tab/>
      </w:r>
      <w:r w:rsidRPr="003C1BF2">
        <w:rPr>
          <w:rFonts w:ascii="Corbel" w:eastAsiaTheme="minorEastAsia" w:hAnsi="Corbel" w:cs="Segoe UI"/>
          <w:sz w:val="22"/>
          <w:szCs w:val="22"/>
        </w:rPr>
        <w:t>Šafárikovo nám. 6, P.O.BOX 440, 814 99  Bratislava 1</w:t>
      </w:r>
      <w:r w:rsidR="359FF180" w:rsidRPr="003C1BF2">
        <w:rPr>
          <w:rFonts w:ascii="Corbel" w:eastAsiaTheme="minorEastAsia" w:hAnsi="Corbel" w:cs="Segoe UI"/>
          <w:sz w:val="22"/>
          <w:szCs w:val="22"/>
        </w:rPr>
        <w:t xml:space="preserve"> </w:t>
      </w:r>
    </w:p>
    <w:p w14:paraId="5C5D1B87" w14:textId="67E59E8D" w:rsidR="00F372F1" w:rsidRPr="003C1BF2" w:rsidRDefault="00F372F1" w:rsidP="00A222C3">
      <w:pPr>
        <w:widowControl w:val="0"/>
        <w:tabs>
          <w:tab w:val="clear" w:pos="2160"/>
          <w:tab w:val="clear" w:pos="2880"/>
          <w:tab w:val="clear" w:pos="4500"/>
          <w:tab w:val="left" w:pos="2835"/>
        </w:tabs>
        <w:jc w:val="both"/>
        <w:rPr>
          <w:rFonts w:ascii="Corbel" w:eastAsiaTheme="minorEastAsia" w:hAnsi="Corbel" w:cs="Segoe UI"/>
          <w:sz w:val="22"/>
        </w:rPr>
      </w:pPr>
      <w:bookmarkStart w:id="11" w:name="zastupenietext"/>
      <w:bookmarkEnd w:id="11"/>
      <w:r w:rsidRPr="003C1BF2">
        <w:rPr>
          <w:rFonts w:ascii="Corbel" w:eastAsiaTheme="minorEastAsia" w:hAnsi="Corbel" w:cs="Segoe UI"/>
          <w:sz w:val="22"/>
        </w:rPr>
        <w:t>IČO:</w:t>
      </w:r>
      <w:r w:rsidRPr="003C1BF2">
        <w:rPr>
          <w:rFonts w:ascii="Corbel" w:eastAsiaTheme="minorEastAsia" w:hAnsi="Corbel" w:cs="Segoe UI"/>
          <w:sz w:val="22"/>
        </w:rPr>
        <w:tab/>
        <w:t>00 397 865</w:t>
      </w:r>
    </w:p>
    <w:p w14:paraId="7AF5DFAF" w14:textId="5B57686E" w:rsidR="00F372F1" w:rsidRPr="003C1BF2" w:rsidRDefault="000F78D5" w:rsidP="00A222C3">
      <w:pPr>
        <w:widowControl w:val="0"/>
        <w:tabs>
          <w:tab w:val="clear" w:pos="2160"/>
          <w:tab w:val="clear" w:pos="2880"/>
          <w:tab w:val="clear" w:pos="4500"/>
          <w:tab w:val="left" w:pos="2835"/>
        </w:tabs>
        <w:rPr>
          <w:rFonts w:ascii="Corbel" w:hAnsi="Corbel" w:cs="Times New Roman"/>
          <w:sz w:val="22"/>
          <w:lang w:eastAsia="zh-CN"/>
        </w:rPr>
      </w:pPr>
      <w:bookmarkStart w:id="12" w:name="zastupenie"/>
      <w:bookmarkEnd w:id="12"/>
      <w:r w:rsidRPr="003C1BF2">
        <w:rPr>
          <w:rFonts w:ascii="Corbel" w:eastAsiaTheme="minorEastAsia" w:hAnsi="Corbel" w:cs="Segoe UI"/>
          <w:sz w:val="22"/>
        </w:rPr>
        <w:t>Internetová stránka</w:t>
      </w:r>
      <w:r w:rsidR="00F372F1" w:rsidRPr="003C1BF2">
        <w:rPr>
          <w:rFonts w:ascii="Corbel" w:eastAsiaTheme="minorEastAsia" w:hAnsi="Corbel" w:cs="Segoe UI"/>
          <w:sz w:val="22"/>
        </w:rPr>
        <w:t xml:space="preserve">: </w:t>
      </w:r>
      <w:r w:rsidR="00F372F1" w:rsidRPr="003C1BF2">
        <w:rPr>
          <w:rFonts w:ascii="Corbel" w:eastAsiaTheme="minorEastAsia" w:hAnsi="Corbel" w:cs="Segoe UI"/>
          <w:sz w:val="22"/>
        </w:rPr>
        <w:tab/>
      </w:r>
      <w:r w:rsidR="00F372F1" w:rsidRPr="003C1BF2">
        <w:rPr>
          <w:rFonts w:ascii="Corbel" w:eastAsiaTheme="minorEastAsia" w:hAnsi="Corbel" w:cs="Segoe UI"/>
          <w:sz w:val="22"/>
        </w:rPr>
        <w:tab/>
      </w:r>
      <w:hyperlink r:id="rId19" w:history="1">
        <w:r w:rsidR="00F372F1" w:rsidRPr="003C1BF2">
          <w:rPr>
            <w:rStyle w:val="Hypertextovprepojenie"/>
            <w:rFonts w:ascii="Corbel" w:eastAsiaTheme="minorEastAsia" w:hAnsi="Corbel" w:cs="Segoe UI"/>
            <w:sz w:val="22"/>
          </w:rPr>
          <w:t>http://www.uniba.sk</w:t>
        </w:r>
      </w:hyperlink>
      <w:r w:rsidR="00EE7078" w:rsidRPr="003C1BF2">
        <w:rPr>
          <w:rFonts w:ascii="Corbel" w:eastAsiaTheme="minorEastAsia" w:hAnsi="Corbel" w:cs="Segoe UI"/>
          <w:sz w:val="22"/>
        </w:rPr>
        <w:t xml:space="preserve"> </w:t>
      </w:r>
    </w:p>
    <w:p w14:paraId="38DC1EB5" w14:textId="47E25A1D" w:rsidR="00E31A9F" w:rsidRPr="00052C85" w:rsidRDefault="7457C4DB" w:rsidP="00052C85">
      <w:pPr>
        <w:widowControl w:val="0"/>
        <w:tabs>
          <w:tab w:val="clear" w:pos="2160"/>
          <w:tab w:val="clear" w:pos="2880"/>
          <w:tab w:val="clear" w:pos="4500"/>
          <w:tab w:val="left" w:pos="2835"/>
        </w:tabs>
        <w:ind w:left="2835" w:hanging="2833"/>
        <w:jc w:val="both"/>
        <w:rPr>
          <w:rFonts w:ascii="Corbel" w:eastAsiaTheme="minorEastAsia" w:hAnsi="Corbel" w:cs="Segoe UI"/>
          <w:sz w:val="22"/>
          <w:szCs w:val="22"/>
        </w:rPr>
      </w:pPr>
      <w:r w:rsidRPr="003C1BF2">
        <w:rPr>
          <w:rFonts w:ascii="Corbel" w:eastAsiaTheme="minorEastAsia" w:hAnsi="Corbel" w:cs="Segoe UI"/>
          <w:sz w:val="22"/>
          <w:szCs w:val="22"/>
        </w:rPr>
        <w:t>Kontaktná osoba:</w:t>
      </w:r>
      <w:r w:rsidR="3955F4B1" w:rsidRPr="003C1BF2">
        <w:rPr>
          <w:rFonts w:ascii="Corbel" w:eastAsiaTheme="minorEastAsia" w:hAnsi="Corbel" w:cs="Segoe UI"/>
          <w:sz w:val="22"/>
          <w:szCs w:val="22"/>
        </w:rPr>
        <w:t xml:space="preserve"> </w:t>
      </w:r>
      <w:r w:rsidR="00F372F1" w:rsidRPr="003C1BF2">
        <w:rPr>
          <w:rFonts w:ascii="Corbel" w:hAnsi="Corbel"/>
        </w:rPr>
        <w:tab/>
      </w:r>
      <w:bookmarkStart w:id="13" w:name="_Hlk73710511"/>
      <w:r w:rsidR="00D009BA">
        <w:rPr>
          <w:rFonts w:ascii="Corbel" w:eastAsiaTheme="minorEastAsia" w:hAnsi="Corbel" w:cs="Segoe UI"/>
          <w:sz w:val="22"/>
          <w:szCs w:val="22"/>
        </w:rPr>
        <w:t>PhDr. Kristína Hrablíková</w:t>
      </w:r>
      <w:r w:rsidR="0392AA1A" w:rsidRPr="003C1BF2">
        <w:rPr>
          <w:rFonts w:ascii="Corbel" w:eastAsiaTheme="minorEastAsia" w:hAnsi="Corbel" w:cs="Segoe UI"/>
          <w:sz w:val="22"/>
          <w:szCs w:val="22"/>
        </w:rPr>
        <w:t>,</w:t>
      </w:r>
      <w:r w:rsidR="00741192">
        <w:rPr>
          <w:rFonts w:ascii="Corbel" w:eastAsiaTheme="minorEastAsia" w:hAnsi="Corbel" w:cs="Segoe UI"/>
          <w:sz w:val="22"/>
          <w:szCs w:val="22"/>
        </w:rPr>
        <w:t xml:space="preserve"> oddelenie centrálneho obstarávania zákaziek</w:t>
      </w:r>
    </w:p>
    <w:p w14:paraId="42D88040" w14:textId="611B6241" w:rsidR="00CF1A88" w:rsidRDefault="00F372F1" w:rsidP="00D13731">
      <w:pPr>
        <w:pStyle w:val="xmsonormal"/>
        <w:autoSpaceDE w:val="0"/>
        <w:autoSpaceDN w:val="0"/>
      </w:pPr>
      <w:r w:rsidRPr="003C1BF2">
        <w:rPr>
          <w:rFonts w:ascii="Corbel" w:eastAsiaTheme="minorEastAsia" w:hAnsi="Corbel" w:cs="Segoe UI"/>
          <w:sz w:val="22"/>
        </w:rPr>
        <w:tab/>
      </w:r>
      <w:bookmarkStart w:id="14" w:name="kontakt_mail"/>
      <w:bookmarkEnd w:id="13"/>
      <w:bookmarkEnd w:id="14"/>
      <w:r w:rsidR="008F515A">
        <w:rPr>
          <w:rFonts w:ascii="Corbel" w:eastAsiaTheme="minorEastAsia" w:hAnsi="Corbel" w:cs="Segoe UI"/>
          <w:sz w:val="22"/>
        </w:rPr>
        <w:tab/>
      </w:r>
      <w:r w:rsidR="008F515A">
        <w:rPr>
          <w:rFonts w:ascii="Corbel" w:eastAsiaTheme="minorEastAsia" w:hAnsi="Corbel" w:cs="Segoe UI"/>
          <w:sz w:val="22"/>
        </w:rPr>
        <w:tab/>
      </w:r>
      <w:r w:rsidR="008F515A">
        <w:rPr>
          <w:rFonts w:ascii="Corbel" w:eastAsiaTheme="minorEastAsia" w:hAnsi="Corbel" w:cs="Segoe UI"/>
          <w:sz w:val="22"/>
        </w:rPr>
        <w:tab/>
      </w:r>
      <w:hyperlink r:id="rId20" w:history="1">
        <w:r w:rsidR="001145DB" w:rsidRPr="00A612C5">
          <w:rPr>
            <w:rStyle w:val="Hypertextovprepojenie"/>
            <w:rFonts w:ascii="Corbel" w:hAnsi="Corbel" w:cs="Segoe UI"/>
            <w:sz w:val="22"/>
            <w:szCs w:val="22"/>
          </w:rPr>
          <w:t>kristina.hrablikova@uniba.sk</w:t>
        </w:r>
      </w:hyperlink>
      <w:r w:rsidR="00106CDC">
        <w:rPr>
          <w:rFonts w:ascii="Corbel" w:eastAsiaTheme="minorEastAsia" w:hAnsi="Corbel" w:cs="Segoe UI"/>
          <w:sz w:val="22"/>
          <w:szCs w:val="22"/>
        </w:rPr>
        <w:t xml:space="preserve"> </w:t>
      </w:r>
      <w:r w:rsidR="00CF1A88">
        <w:t xml:space="preserve">, </w:t>
      </w:r>
      <w:r w:rsidR="008F515A" w:rsidRPr="008F515A">
        <w:rPr>
          <w:rFonts w:ascii="Corbel" w:hAnsi="Corbel"/>
          <w:lang w:val="en-GB"/>
        </w:rPr>
        <w:t>+421 2 9010 2163</w:t>
      </w:r>
    </w:p>
    <w:p w14:paraId="0536BB96" w14:textId="77777777" w:rsidR="00E97BA0" w:rsidRPr="00CF1A88" w:rsidRDefault="00E97BA0" w:rsidP="00CF1A88">
      <w:pPr>
        <w:widowControl w:val="0"/>
        <w:tabs>
          <w:tab w:val="clear" w:pos="2160"/>
          <w:tab w:val="clear" w:pos="2880"/>
          <w:tab w:val="clear" w:pos="4500"/>
          <w:tab w:val="left" w:pos="2835"/>
        </w:tabs>
        <w:spacing w:after="240"/>
        <w:ind w:left="2835" w:hanging="2835"/>
        <w:jc w:val="both"/>
      </w:pPr>
    </w:p>
    <w:p w14:paraId="70E13021" w14:textId="7EA9B737" w:rsidR="00327B3C" w:rsidRPr="003C1BF2" w:rsidRDefault="00F372F1" w:rsidP="00CF1A88">
      <w:pPr>
        <w:pStyle w:val="Nadpis5"/>
        <w:spacing w:after="120"/>
        <w:ind w:firstLine="709"/>
        <w:rPr>
          <w:rFonts w:ascii="Corbel" w:hAnsi="Corbel"/>
          <w:sz w:val="22"/>
        </w:rPr>
      </w:pPr>
      <w:bookmarkStart w:id="15" w:name="_Toc203843219"/>
      <w:r w:rsidRPr="003C1BF2">
        <w:rPr>
          <w:rFonts w:ascii="Corbel" w:hAnsi="Corbel"/>
          <w:sz w:val="22"/>
        </w:rPr>
        <w:t xml:space="preserve">2. </w:t>
      </w:r>
      <w:r w:rsidR="00A55173" w:rsidRPr="003C1BF2">
        <w:rPr>
          <w:rFonts w:ascii="Corbel" w:hAnsi="Corbel"/>
          <w:sz w:val="22"/>
        </w:rPr>
        <w:t>PREDMET ZÁKAZKY</w:t>
      </w:r>
      <w:bookmarkEnd w:id="15"/>
      <w:r w:rsidRPr="003C1BF2">
        <w:rPr>
          <w:rFonts w:ascii="Corbel" w:hAnsi="Corbel"/>
          <w:sz w:val="22"/>
        </w:rPr>
        <w:t xml:space="preserve"> </w:t>
      </w:r>
    </w:p>
    <w:p w14:paraId="21FEEF2C" w14:textId="56B24484" w:rsidR="00DA51EF" w:rsidRPr="003C1BF2" w:rsidRDefault="00A55173" w:rsidP="00DA51EF">
      <w:pPr>
        <w:pStyle w:val="Default"/>
        <w:rPr>
          <w:rFonts w:ascii="Corbel" w:hAnsi="Corbel" w:cs="Segoe UI"/>
          <w:iCs/>
          <w:sz w:val="22"/>
          <w:szCs w:val="20"/>
        </w:rPr>
      </w:pPr>
      <w:r w:rsidRPr="003C1BF2">
        <w:rPr>
          <w:rFonts w:ascii="Corbel" w:hAnsi="Corbel" w:cs="Segoe UI"/>
          <w:iCs/>
          <w:sz w:val="22"/>
          <w:szCs w:val="20"/>
        </w:rPr>
        <w:t xml:space="preserve">2.1 </w:t>
      </w:r>
      <w:r w:rsidR="00F372F1" w:rsidRPr="003C1BF2">
        <w:rPr>
          <w:rFonts w:ascii="Corbel" w:hAnsi="Corbel" w:cs="Segoe UI"/>
          <w:iCs/>
          <w:sz w:val="22"/>
          <w:szCs w:val="20"/>
        </w:rPr>
        <w:t>Názov zákazky:</w:t>
      </w:r>
    </w:p>
    <w:p w14:paraId="05A4E520" w14:textId="0F40191D" w:rsidR="002F0E12" w:rsidRDefault="003751B4" w:rsidP="002F1FCC">
      <w:pPr>
        <w:pStyle w:val="Default"/>
        <w:spacing w:after="120"/>
        <w:jc w:val="both"/>
        <w:rPr>
          <w:rFonts w:ascii="Corbel" w:hAnsi="Corbel" w:cs="Segoe UI"/>
          <w:b/>
          <w:bCs/>
          <w:sz w:val="22"/>
          <w:szCs w:val="22"/>
        </w:rPr>
      </w:pPr>
      <w:r>
        <w:rPr>
          <w:rFonts w:ascii="Corbel" w:hAnsi="Corbel" w:cs="Segoe UI"/>
          <w:b/>
          <w:bCs/>
          <w:sz w:val="22"/>
          <w:szCs w:val="22"/>
        </w:rPr>
        <w:t>„</w:t>
      </w:r>
      <w:r w:rsidR="002F0E12" w:rsidRPr="002F0E12">
        <w:rPr>
          <w:rFonts w:ascii="Corbel" w:hAnsi="Corbel" w:cs="Segoe UI"/>
          <w:b/>
          <w:bCs/>
          <w:sz w:val="22"/>
          <w:szCs w:val="22"/>
        </w:rPr>
        <w:t>Simulačná výučba – Simulátory pre simulačné centrum</w:t>
      </w:r>
      <w:r>
        <w:rPr>
          <w:rFonts w:ascii="Corbel" w:hAnsi="Corbel" w:cs="Segoe UI"/>
          <w:b/>
          <w:bCs/>
          <w:sz w:val="22"/>
          <w:szCs w:val="22"/>
        </w:rPr>
        <w:t>“</w:t>
      </w:r>
    </w:p>
    <w:p w14:paraId="189AF853" w14:textId="0E9B0138" w:rsidR="0083452A" w:rsidRDefault="00B12F07" w:rsidP="0083452A">
      <w:pPr>
        <w:pStyle w:val="Default"/>
        <w:spacing w:after="120"/>
        <w:jc w:val="both"/>
        <w:rPr>
          <w:rFonts w:ascii="Corbel" w:hAnsi="Corbel"/>
          <w:sz w:val="22"/>
          <w:szCs w:val="22"/>
        </w:rPr>
      </w:pPr>
      <w:r w:rsidRPr="00B12F07">
        <w:rPr>
          <w:rFonts w:ascii="Corbel" w:hAnsi="Corbel"/>
          <w:sz w:val="22"/>
          <w:szCs w:val="22"/>
        </w:rPr>
        <w:t xml:space="preserve">Predmetom zákazky je dodanie </w:t>
      </w:r>
      <w:r w:rsidR="004A4563">
        <w:rPr>
          <w:rFonts w:ascii="Corbel" w:hAnsi="Corbel"/>
          <w:sz w:val="22"/>
          <w:szCs w:val="22"/>
        </w:rPr>
        <w:t xml:space="preserve">špecializovaného </w:t>
      </w:r>
      <w:r w:rsidR="003A1952">
        <w:rPr>
          <w:rFonts w:ascii="Corbel" w:hAnsi="Corbel"/>
          <w:sz w:val="22"/>
          <w:szCs w:val="22"/>
        </w:rPr>
        <w:t xml:space="preserve">zdravotníckeho a výučbového </w:t>
      </w:r>
      <w:r w:rsidR="00D50B41">
        <w:rPr>
          <w:rFonts w:ascii="Corbel" w:hAnsi="Corbel"/>
          <w:sz w:val="22"/>
          <w:szCs w:val="22"/>
        </w:rPr>
        <w:t>zariadenia</w:t>
      </w:r>
      <w:r w:rsidR="00036DF3">
        <w:rPr>
          <w:rFonts w:ascii="Corbel" w:hAnsi="Corbel"/>
          <w:sz w:val="22"/>
          <w:szCs w:val="22"/>
        </w:rPr>
        <w:t xml:space="preserve"> určeného </w:t>
      </w:r>
      <w:r w:rsidR="00036DF3" w:rsidRPr="00036DF3">
        <w:rPr>
          <w:rFonts w:ascii="Corbel" w:hAnsi="Corbel"/>
          <w:sz w:val="22"/>
          <w:szCs w:val="22"/>
        </w:rPr>
        <w:t>pre Centrum podpory medicínskeho vzdelávania</w:t>
      </w:r>
      <w:r w:rsidR="00036DF3">
        <w:rPr>
          <w:rFonts w:ascii="Corbel" w:hAnsi="Corbel"/>
          <w:sz w:val="22"/>
          <w:szCs w:val="22"/>
        </w:rPr>
        <w:t>.</w:t>
      </w:r>
      <w:r w:rsidR="0083452A">
        <w:t xml:space="preserve"> </w:t>
      </w:r>
      <w:r w:rsidR="0083452A" w:rsidRPr="0083452A">
        <w:rPr>
          <w:rFonts w:ascii="Corbel" w:hAnsi="Corbel"/>
          <w:sz w:val="22"/>
          <w:szCs w:val="22"/>
        </w:rPr>
        <w:t>Predmet zákazky je rozdelený na</w:t>
      </w:r>
      <w:r w:rsidR="00BA7B64">
        <w:rPr>
          <w:rFonts w:ascii="Corbel" w:hAnsi="Corbel"/>
          <w:sz w:val="22"/>
          <w:szCs w:val="22"/>
        </w:rPr>
        <w:t xml:space="preserve"> </w:t>
      </w:r>
      <w:r w:rsidR="00056CAC">
        <w:rPr>
          <w:rFonts w:ascii="Corbel" w:hAnsi="Corbel"/>
          <w:sz w:val="22"/>
          <w:szCs w:val="22"/>
        </w:rPr>
        <w:t>9</w:t>
      </w:r>
      <w:r w:rsidR="0083452A" w:rsidRPr="0083452A">
        <w:rPr>
          <w:rFonts w:ascii="Corbel" w:hAnsi="Corbel"/>
          <w:sz w:val="22"/>
          <w:szCs w:val="22"/>
        </w:rPr>
        <w:t xml:space="preserve"> čast</w:t>
      </w:r>
      <w:r w:rsidR="0083452A">
        <w:rPr>
          <w:rFonts w:ascii="Corbel" w:hAnsi="Corbel"/>
          <w:sz w:val="22"/>
          <w:szCs w:val="22"/>
        </w:rPr>
        <w:t>í</w:t>
      </w:r>
      <w:r w:rsidR="0083452A" w:rsidRPr="0083452A">
        <w:rPr>
          <w:rFonts w:ascii="Corbel" w:hAnsi="Corbel"/>
          <w:sz w:val="22"/>
          <w:szCs w:val="22"/>
        </w:rPr>
        <w:t xml:space="preserve"> podľa jednotlivých druhov tovarov zdravotníckeho vybavenia:</w:t>
      </w:r>
    </w:p>
    <w:p w14:paraId="3D899928" w14:textId="77777777" w:rsidR="00E32391" w:rsidRPr="0083452A" w:rsidRDefault="00E32391" w:rsidP="0083452A">
      <w:pPr>
        <w:pStyle w:val="Default"/>
        <w:spacing w:after="120"/>
        <w:jc w:val="both"/>
        <w:rPr>
          <w:rFonts w:ascii="Corbel" w:hAnsi="Corbel"/>
          <w:sz w:val="22"/>
          <w:szCs w:val="22"/>
        </w:rPr>
      </w:pPr>
    </w:p>
    <w:p w14:paraId="0C353EDA" w14:textId="29CC35D9" w:rsidR="0083452A" w:rsidRPr="0083452A" w:rsidRDefault="0083452A" w:rsidP="0083452A">
      <w:pPr>
        <w:pStyle w:val="Default"/>
        <w:spacing w:after="120"/>
        <w:jc w:val="both"/>
        <w:rPr>
          <w:rFonts w:ascii="Corbel" w:hAnsi="Corbel"/>
          <w:sz w:val="22"/>
          <w:szCs w:val="22"/>
        </w:rPr>
      </w:pPr>
      <w:r w:rsidRPr="0083452A">
        <w:rPr>
          <w:rFonts w:ascii="Corbel" w:hAnsi="Corbel"/>
          <w:sz w:val="22"/>
          <w:szCs w:val="22"/>
        </w:rPr>
        <w:tab/>
        <w:t xml:space="preserve">Časť č. 1: </w:t>
      </w:r>
      <w:r w:rsidR="004A5588" w:rsidRPr="004A5588">
        <w:rPr>
          <w:rFonts w:ascii="Corbel" w:hAnsi="Corbel"/>
          <w:sz w:val="22"/>
          <w:szCs w:val="22"/>
        </w:rPr>
        <w:t xml:space="preserve">Simulačná výučba – Simulátory pre simulačné centrum ČASŤ 1  </w:t>
      </w:r>
    </w:p>
    <w:p w14:paraId="71B8FB99" w14:textId="4908F373" w:rsidR="0083452A" w:rsidRPr="0083452A" w:rsidRDefault="0083452A" w:rsidP="0083452A">
      <w:pPr>
        <w:pStyle w:val="Default"/>
        <w:spacing w:after="120"/>
        <w:jc w:val="both"/>
        <w:rPr>
          <w:rFonts w:ascii="Corbel" w:hAnsi="Corbel"/>
          <w:sz w:val="22"/>
          <w:szCs w:val="22"/>
        </w:rPr>
      </w:pPr>
      <w:r w:rsidRPr="0083452A">
        <w:rPr>
          <w:rFonts w:ascii="Corbel" w:hAnsi="Corbel"/>
          <w:sz w:val="22"/>
          <w:szCs w:val="22"/>
        </w:rPr>
        <w:tab/>
        <w:t xml:space="preserve">Časť č. 2: </w:t>
      </w:r>
      <w:r w:rsidR="004A5588" w:rsidRPr="004A5588">
        <w:rPr>
          <w:rFonts w:ascii="Corbel" w:hAnsi="Corbel"/>
          <w:sz w:val="22"/>
          <w:szCs w:val="22"/>
        </w:rPr>
        <w:t xml:space="preserve">Simulačná výučba – Simulátory pre simulačné centrum ČASŤ </w:t>
      </w:r>
      <w:r w:rsidR="004A5588">
        <w:rPr>
          <w:rFonts w:ascii="Corbel" w:hAnsi="Corbel"/>
          <w:sz w:val="22"/>
          <w:szCs w:val="22"/>
        </w:rPr>
        <w:t>2</w:t>
      </w:r>
      <w:r w:rsidR="004A5588" w:rsidRPr="004A5588">
        <w:rPr>
          <w:rFonts w:ascii="Corbel" w:hAnsi="Corbel"/>
          <w:sz w:val="22"/>
          <w:szCs w:val="22"/>
        </w:rPr>
        <w:t xml:space="preserve">  </w:t>
      </w:r>
    </w:p>
    <w:p w14:paraId="60990495" w14:textId="5AA33403" w:rsidR="0083452A" w:rsidRPr="0083452A" w:rsidRDefault="0083452A" w:rsidP="0083452A">
      <w:pPr>
        <w:pStyle w:val="Default"/>
        <w:spacing w:after="120"/>
        <w:ind w:firstLine="709"/>
        <w:jc w:val="both"/>
        <w:rPr>
          <w:rFonts w:ascii="Corbel" w:hAnsi="Corbel"/>
          <w:sz w:val="22"/>
          <w:szCs w:val="22"/>
        </w:rPr>
      </w:pPr>
      <w:r w:rsidRPr="0083452A">
        <w:rPr>
          <w:rFonts w:ascii="Corbel" w:hAnsi="Corbel"/>
          <w:sz w:val="22"/>
          <w:szCs w:val="22"/>
        </w:rPr>
        <w:t xml:space="preserve">Časť č. 3: </w:t>
      </w:r>
      <w:r w:rsidR="004A5588" w:rsidRPr="004A5588">
        <w:rPr>
          <w:rFonts w:ascii="Corbel" w:hAnsi="Corbel"/>
          <w:sz w:val="22"/>
          <w:szCs w:val="22"/>
        </w:rPr>
        <w:t xml:space="preserve">Simulačná výučba – Simulátory pre simulačné centrum ČASŤ </w:t>
      </w:r>
      <w:r w:rsidR="004A5588">
        <w:rPr>
          <w:rFonts w:ascii="Corbel" w:hAnsi="Corbel"/>
          <w:sz w:val="22"/>
          <w:szCs w:val="22"/>
        </w:rPr>
        <w:t>3</w:t>
      </w:r>
    </w:p>
    <w:p w14:paraId="6951A676" w14:textId="5DD4951C" w:rsidR="0083452A" w:rsidRPr="0083452A" w:rsidRDefault="0083452A" w:rsidP="0083452A">
      <w:pPr>
        <w:pStyle w:val="Default"/>
        <w:spacing w:after="120"/>
        <w:ind w:firstLine="709"/>
        <w:jc w:val="both"/>
        <w:rPr>
          <w:rFonts w:ascii="Corbel" w:hAnsi="Corbel"/>
          <w:sz w:val="22"/>
          <w:szCs w:val="22"/>
        </w:rPr>
      </w:pPr>
      <w:r w:rsidRPr="0083452A">
        <w:rPr>
          <w:rFonts w:ascii="Corbel" w:hAnsi="Corbel"/>
          <w:sz w:val="22"/>
          <w:szCs w:val="22"/>
        </w:rPr>
        <w:t xml:space="preserve">Časť č. 4: </w:t>
      </w:r>
      <w:r w:rsidR="004A5588" w:rsidRPr="004A5588">
        <w:rPr>
          <w:rFonts w:ascii="Corbel" w:hAnsi="Corbel"/>
          <w:sz w:val="22"/>
          <w:szCs w:val="22"/>
        </w:rPr>
        <w:t xml:space="preserve">Simulačná výučba – Simulátory pre simulačné centrum ČASŤ </w:t>
      </w:r>
      <w:r w:rsidR="004A5588">
        <w:rPr>
          <w:rFonts w:ascii="Corbel" w:hAnsi="Corbel"/>
          <w:sz w:val="22"/>
          <w:szCs w:val="22"/>
        </w:rPr>
        <w:t>4</w:t>
      </w:r>
      <w:r w:rsidR="004A5588" w:rsidRPr="004A5588">
        <w:rPr>
          <w:rFonts w:ascii="Corbel" w:hAnsi="Corbel"/>
          <w:sz w:val="22"/>
          <w:szCs w:val="22"/>
        </w:rPr>
        <w:t xml:space="preserve">  </w:t>
      </w:r>
    </w:p>
    <w:p w14:paraId="2B41C28F" w14:textId="45ECE457" w:rsidR="002F1FCC" w:rsidRDefault="0083452A" w:rsidP="0083452A">
      <w:pPr>
        <w:pStyle w:val="Default"/>
        <w:spacing w:after="120"/>
        <w:ind w:firstLine="709"/>
        <w:jc w:val="both"/>
        <w:rPr>
          <w:rFonts w:ascii="Corbel" w:hAnsi="Corbel"/>
          <w:sz w:val="22"/>
          <w:szCs w:val="22"/>
        </w:rPr>
      </w:pPr>
      <w:r w:rsidRPr="0083452A">
        <w:rPr>
          <w:rFonts w:ascii="Corbel" w:hAnsi="Corbel"/>
          <w:sz w:val="22"/>
          <w:szCs w:val="22"/>
        </w:rPr>
        <w:t xml:space="preserve">Časť č. 5: </w:t>
      </w:r>
      <w:r w:rsidR="004A5588" w:rsidRPr="004A5588">
        <w:rPr>
          <w:rFonts w:ascii="Corbel" w:hAnsi="Corbel"/>
          <w:sz w:val="22"/>
          <w:szCs w:val="22"/>
        </w:rPr>
        <w:t xml:space="preserve">Simulačná výučba – Simulátory pre simulačné centrum ČASŤ </w:t>
      </w:r>
      <w:r w:rsidR="004A5588">
        <w:rPr>
          <w:rFonts w:ascii="Corbel" w:hAnsi="Corbel"/>
          <w:sz w:val="22"/>
          <w:szCs w:val="22"/>
        </w:rPr>
        <w:t>5</w:t>
      </w:r>
      <w:r w:rsidR="004A5588" w:rsidRPr="004A5588">
        <w:rPr>
          <w:rFonts w:ascii="Corbel" w:hAnsi="Corbel"/>
          <w:sz w:val="22"/>
          <w:szCs w:val="22"/>
        </w:rPr>
        <w:t xml:space="preserve">  </w:t>
      </w:r>
    </w:p>
    <w:p w14:paraId="4571C360" w14:textId="1F23CAFC" w:rsidR="0083452A" w:rsidRDefault="0083452A" w:rsidP="0083452A">
      <w:pPr>
        <w:pStyle w:val="Default"/>
        <w:spacing w:after="120"/>
        <w:ind w:firstLine="709"/>
        <w:jc w:val="both"/>
        <w:rPr>
          <w:rFonts w:ascii="Corbel" w:hAnsi="Corbel"/>
          <w:sz w:val="22"/>
          <w:szCs w:val="22"/>
        </w:rPr>
      </w:pPr>
      <w:r>
        <w:rPr>
          <w:rFonts w:ascii="Corbel" w:hAnsi="Corbel"/>
          <w:sz w:val="22"/>
          <w:szCs w:val="22"/>
        </w:rPr>
        <w:t>Časť č. 6:</w:t>
      </w:r>
      <w:r w:rsidR="004A5588" w:rsidRPr="004A5588">
        <w:t xml:space="preserve"> </w:t>
      </w:r>
      <w:r w:rsidR="004A5588" w:rsidRPr="004A5588">
        <w:rPr>
          <w:rFonts w:ascii="Corbel" w:hAnsi="Corbel"/>
          <w:sz w:val="22"/>
          <w:szCs w:val="22"/>
        </w:rPr>
        <w:t xml:space="preserve">Simulačná výučba – Simulátory pre simulačné centrum ČASŤ </w:t>
      </w:r>
      <w:r w:rsidR="004A5588">
        <w:rPr>
          <w:rFonts w:ascii="Corbel" w:hAnsi="Corbel"/>
          <w:sz w:val="22"/>
          <w:szCs w:val="22"/>
        </w:rPr>
        <w:t>6</w:t>
      </w:r>
      <w:r w:rsidR="004A5588" w:rsidRPr="004A5588">
        <w:rPr>
          <w:rFonts w:ascii="Corbel" w:hAnsi="Corbel"/>
          <w:sz w:val="22"/>
          <w:szCs w:val="22"/>
        </w:rPr>
        <w:t xml:space="preserve"> </w:t>
      </w:r>
    </w:p>
    <w:p w14:paraId="065567A1" w14:textId="2E24B583" w:rsidR="0083452A" w:rsidRDefault="0083452A" w:rsidP="0083452A">
      <w:pPr>
        <w:pStyle w:val="Default"/>
        <w:spacing w:after="120"/>
        <w:ind w:firstLine="709"/>
        <w:jc w:val="both"/>
        <w:rPr>
          <w:rFonts w:ascii="Corbel" w:hAnsi="Corbel"/>
          <w:sz w:val="22"/>
          <w:szCs w:val="22"/>
        </w:rPr>
      </w:pPr>
      <w:r>
        <w:rPr>
          <w:rFonts w:ascii="Corbel" w:hAnsi="Corbel"/>
          <w:sz w:val="22"/>
          <w:szCs w:val="22"/>
        </w:rPr>
        <w:t xml:space="preserve">Časť č. 7: </w:t>
      </w:r>
      <w:r w:rsidR="004A5588" w:rsidRPr="004A5588">
        <w:rPr>
          <w:rFonts w:ascii="Corbel" w:hAnsi="Corbel"/>
          <w:sz w:val="22"/>
          <w:szCs w:val="22"/>
        </w:rPr>
        <w:t xml:space="preserve">Simulačná výučba – Simulátory pre simulačné centrum ČASŤ </w:t>
      </w:r>
      <w:r w:rsidR="004A5588">
        <w:rPr>
          <w:rFonts w:ascii="Corbel" w:hAnsi="Corbel"/>
          <w:sz w:val="22"/>
          <w:szCs w:val="22"/>
        </w:rPr>
        <w:t>7</w:t>
      </w:r>
      <w:r w:rsidR="004A5588" w:rsidRPr="004A5588">
        <w:rPr>
          <w:rFonts w:ascii="Corbel" w:hAnsi="Corbel"/>
          <w:sz w:val="22"/>
          <w:szCs w:val="22"/>
        </w:rPr>
        <w:t xml:space="preserve"> </w:t>
      </w:r>
    </w:p>
    <w:p w14:paraId="50809E2E" w14:textId="527163FD" w:rsidR="00284866" w:rsidRDefault="00284866" w:rsidP="0083452A">
      <w:pPr>
        <w:pStyle w:val="Default"/>
        <w:spacing w:after="120"/>
        <w:ind w:firstLine="709"/>
        <w:jc w:val="both"/>
        <w:rPr>
          <w:rFonts w:ascii="Corbel" w:hAnsi="Corbel"/>
          <w:sz w:val="22"/>
          <w:szCs w:val="22"/>
        </w:rPr>
      </w:pPr>
      <w:r w:rsidRPr="00C1108B">
        <w:rPr>
          <w:rFonts w:ascii="Corbel" w:hAnsi="Corbel"/>
          <w:sz w:val="22"/>
          <w:szCs w:val="22"/>
        </w:rPr>
        <w:t xml:space="preserve">Časť č. </w:t>
      </w:r>
      <w:r w:rsidR="00524F36" w:rsidRPr="00C1108B">
        <w:rPr>
          <w:rFonts w:ascii="Corbel" w:hAnsi="Corbel"/>
          <w:sz w:val="22"/>
          <w:szCs w:val="22"/>
        </w:rPr>
        <w:t>8</w:t>
      </w:r>
      <w:r w:rsidRPr="00C1108B">
        <w:rPr>
          <w:rFonts w:ascii="Corbel" w:hAnsi="Corbel"/>
          <w:sz w:val="22"/>
          <w:szCs w:val="22"/>
        </w:rPr>
        <w:t>: Simulačná výučba – Simulátory pre simulačné centrum ČASŤ 8</w:t>
      </w:r>
    </w:p>
    <w:p w14:paraId="37D814BB" w14:textId="53D2D1D2" w:rsidR="00F064F8" w:rsidRDefault="00A80592" w:rsidP="00A80592">
      <w:pPr>
        <w:pStyle w:val="Default"/>
        <w:spacing w:after="120"/>
        <w:ind w:firstLine="709"/>
        <w:jc w:val="both"/>
        <w:rPr>
          <w:rFonts w:ascii="Corbel" w:hAnsi="Corbel"/>
          <w:sz w:val="22"/>
          <w:szCs w:val="22"/>
        </w:rPr>
      </w:pPr>
      <w:r w:rsidRPr="00C1108B">
        <w:rPr>
          <w:rFonts w:ascii="Corbel" w:hAnsi="Corbel"/>
          <w:sz w:val="22"/>
          <w:szCs w:val="22"/>
        </w:rPr>
        <w:t xml:space="preserve">Časť č. </w:t>
      </w:r>
      <w:r>
        <w:rPr>
          <w:rFonts w:ascii="Corbel" w:hAnsi="Corbel"/>
          <w:sz w:val="22"/>
          <w:szCs w:val="22"/>
        </w:rPr>
        <w:t>9</w:t>
      </w:r>
      <w:r w:rsidRPr="00C1108B">
        <w:rPr>
          <w:rFonts w:ascii="Corbel" w:hAnsi="Corbel"/>
          <w:sz w:val="22"/>
          <w:szCs w:val="22"/>
        </w:rPr>
        <w:t xml:space="preserve">: Simulačná výučba – Simulátory pre simulačné centrum ČASŤ </w:t>
      </w:r>
      <w:r>
        <w:rPr>
          <w:rFonts w:ascii="Corbel" w:hAnsi="Corbel"/>
          <w:sz w:val="22"/>
          <w:szCs w:val="22"/>
        </w:rPr>
        <w:t>9</w:t>
      </w:r>
    </w:p>
    <w:p w14:paraId="48CB60A9" w14:textId="77777777" w:rsidR="00E32391" w:rsidRDefault="00E32391" w:rsidP="0083452A">
      <w:pPr>
        <w:pStyle w:val="Default"/>
        <w:spacing w:after="120"/>
        <w:ind w:firstLine="709"/>
        <w:jc w:val="both"/>
        <w:rPr>
          <w:rFonts w:ascii="Corbel" w:hAnsi="Corbel"/>
          <w:sz w:val="22"/>
          <w:szCs w:val="22"/>
        </w:rPr>
      </w:pPr>
    </w:p>
    <w:p w14:paraId="279FD1DA" w14:textId="6128A11A" w:rsidR="00A966DD" w:rsidRPr="0028603F" w:rsidRDefault="00A966DD" w:rsidP="0028603F">
      <w:pPr>
        <w:spacing w:after="120"/>
        <w:jc w:val="both"/>
        <w:rPr>
          <w:rFonts w:ascii="Corbel" w:hAnsi="Corbel" w:cstheme="minorBidi"/>
          <w:sz w:val="22"/>
          <w:szCs w:val="22"/>
        </w:rPr>
      </w:pPr>
      <w:r w:rsidRPr="00A966DD">
        <w:rPr>
          <w:rFonts w:ascii="Corbel" w:hAnsi="Corbel" w:cstheme="minorBidi"/>
          <w:sz w:val="22"/>
          <w:szCs w:val="22"/>
        </w:rPr>
        <w:t>V prípade, že nie je uvedené inak, podmienky uvedené v týchto súťažných podkladoch platia pre všetky časti predmetu zákazky.</w:t>
      </w:r>
    </w:p>
    <w:p w14:paraId="099CC627" w14:textId="48C499E0" w:rsidR="00E32391" w:rsidRPr="001E7F22" w:rsidRDefault="00052C85" w:rsidP="001E7F22">
      <w:pPr>
        <w:pStyle w:val="Default"/>
        <w:spacing w:after="120"/>
        <w:jc w:val="both"/>
        <w:rPr>
          <w:rFonts w:ascii="Corbel" w:hAnsi="Corbel" w:cs="Segoe UI"/>
          <w:sz w:val="22"/>
          <w:szCs w:val="22"/>
        </w:rPr>
      </w:pPr>
      <w:r w:rsidRPr="000618E6">
        <w:rPr>
          <w:rFonts w:ascii="Corbel" w:hAnsi="Corbel" w:cs="Segoe UI"/>
          <w:sz w:val="22"/>
          <w:szCs w:val="22"/>
        </w:rPr>
        <w:t xml:space="preserve">Podrobnosti </w:t>
      </w:r>
      <w:r w:rsidR="00705BD0" w:rsidRPr="000618E6">
        <w:rPr>
          <w:rFonts w:ascii="Corbel" w:hAnsi="Corbel" w:cs="Segoe UI"/>
          <w:sz w:val="22"/>
          <w:szCs w:val="22"/>
        </w:rPr>
        <w:t xml:space="preserve">týkajúce sa opisu predmetu zákazky </w:t>
      </w:r>
      <w:r w:rsidRPr="000618E6">
        <w:rPr>
          <w:rFonts w:ascii="Corbel" w:hAnsi="Corbel" w:cs="Segoe UI"/>
          <w:sz w:val="22"/>
          <w:szCs w:val="22"/>
        </w:rPr>
        <w:t>sú dostupné v</w:t>
      </w:r>
      <w:r w:rsidR="00A20B2C" w:rsidRPr="000618E6">
        <w:rPr>
          <w:rFonts w:ascii="Corbel" w:hAnsi="Corbel" w:cs="Segoe UI"/>
          <w:sz w:val="22"/>
          <w:szCs w:val="22"/>
        </w:rPr>
        <w:t> príloh</w:t>
      </w:r>
      <w:r w:rsidR="002350A4" w:rsidRPr="000618E6">
        <w:rPr>
          <w:rFonts w:ascii="Corbel" w:hAnsi="Corbel" w:cs="Segoe UI"/>
          <w:sz w:val="22"/>
          <w:szCs w:val="22"/>
        </w:rPr>
        <w:t>e</w:t>
      </w:r>
      <w:r w:rsidR="00A20B2C" w:rsidRPr="000618E6">
        <w:rPr>
          <w:rFonts w:ascii="Corbel" w:hAnsi="Corbel" w:cs="Segoe UI"/>
          <w:sz w:val="22"/>
          <w:szCs w:val="22"/>
        </w:rPr>
        <w:t xml:space="preserve"> týchto súťažných podkladov</w:t>
      </w:r>
      <w:r w:rsidR="00187B4A" w:rsidRPr="000618E6">
        <w:rPr>
          <w:rFonts w:ascii="Corbel" w:hAnsi="Corbel" w:cs="Segoe UI"/>
          <w:sz w:val="22"/>
          <w:szCs w:val="22"/>
        </w:rPr>
        <w:t xml:space="preserve"> (príloha č.</w:t>
      </w:r>
      <w:r w:rsidR="006B4EC8">
        <w:rPr>
          <w:rFonts w:ascii="Corbel" w:hAnsi="Corbel" w:cs="Segoe UI"/>
          <w:sz w:val="22"/>
          <w:szCs w:val="22"/>
        </w:rPr>
        <w:t xml:space="preserve"> </w:t>
      </w:r>
      <w:r w:rsidR="000618E6" w:rsidRPr="000618E6">
        <w:rPr>
          <w:rFonts w:ascii="Corbel" w:hAnsi="Corbel" w:cs="Segoe UI"/>
          <w:sz w:val="22"/>
          <w:szCs w:val="22"/>
        </w:rPr>
        <w:t>1</w:t>
      </w:r>
      <w:r w:rsidR="00C80892" w:rsidRPr="000618E6">
        <w:rPr>
          <w:rFonts w:ascii="Corbel" w:hAnsi="Corbel" w:cs="Segoe UI"/>
          <w:sz w:val="22"/>
          <w:szCs w:val="22"/>
        </w:rPr>
        <w:t>)</w:t>
      </w:r>
      <w:r w:rsidR="00A20B2C" w:rsidRPr="000618E6">
        <w:rPr>
          <w:rFonts w:ascii="Corbel" w:hAnsi="Corbel" w:cs="Segoe UI"/>
          <w:sz w:val="22"/>
          <w:szCs w:val="22"/>
        </w:rPr>
        <w:t>.</w:t>
      </w:r>
    </w:p>
    <w:p w14:paraId="2CA3C0F2" w14:textId="6D383230" w:rsidR="001E7F22" w:rsidRPr="001E7F22" w:rsidRDefault="008F7D7D" w:rsidP="001E7F22">
      <w:pPr>
        <w:shd w:val="clear" w:color="auto" w:fill="FFFFFF"/>
        <w:jc w:val="both"/>
        <w:rPr>
          <w:rFonts w:ascii="Corbel" w:hAnsi="Corbel" w:cs="Aptos"/>
          <w:color w:val="000000"/>
          <w:sz w:val="22"/>
          <w:szCs w:val="22"/>
          <w:lang w:eastAsia="sk-SK"/>
        </w:rPr>
      </w:pPr>
      <w:r>
        <w:rPr>
          <w:rFonts w:ascii="Corbel" w:hAnsi="Corbel"/>
          <w:color w:val="000000"/>
          <w:sz w:val="22"/>
          <w:szCs w:val="22"/>
        </w:rPr>
        <w:t xml:space="preserve">2.2 </w:t>
      </w:r>
      <w:r w:rsidR="001E7F22" w:rsidRPr="001E7F22">
        <w:rPr>
          <w:rFonts w:ascii="Corbel" w:hAnsi="Corbel"/>
          <w:color w:val="000000"/>
          <w:sz w:val="22"/>
          <w:szCs w:val="22"/>
        </w:rPr>
        <w:t>Verejný obstarávateľ informuje záujemcov/uchádzačov, že predmetné verejné obstarávanie bude predložené na predbežnú kontrolu pred uzavretím zmluvy podľa § 184r zákona. </w:t>
      </w:r>
    </w:p>
    <w:p w14:paraId="37536238" w14:textId="2841AC72" w:rsidR="00E32391" w:rsidRPr="00FB0F9E" w:rsidRDefault="001E7F22" w:rsidP="00FB0F9E">
      <w:pPr>
        <w:shd w:val="clear" w:color="auto" w:fill="FFFFFF"/>
        <w:jc w:val="both"/>
        <w:rPr>
          <w:rFonts w:ascii="Corbel" w:hAnsi="Corbel"/>
          <w:color w:val="000000"/>
          <w:sz w:val="22"/>
          <w:szCs w:val="22"/>
        </w:rPr>
      </w:pPr>
      <w:r w:rsidRPr="001E7F22">
        <w:rPr>
          <w:rFonts w:ascii="Corbel" w:hAnsi="Corbel"/>
          <w:color w:val="000000"/>
          <w:sz w:val="22"/>
          <w:szCs w:val="22"/>
        </w:rPr>
        <w:t>V prípade, že orgán kontroly vo svojom oznámení konštatuje nesúlad so zákonom alebo zmluvou a poskytnutí NFP, verejný obstarávateľ si vyhradzuje právo prijať potrebné nápravné opatrenia, vrátane zrušenia postupu verejného obstarávania.</w:t>
      </w:r>
    </w:p>
    <w:p w14:paraId="36F992F0" w14:textId="77777777" w:rsidR="00E32391" w:rsidRPr="00301D81" w:rsidRDefault="00E32391" w:rsidP="002F1FCC">
      <w:pPr>
        <w:pStyle w:val="Default"/>
        <w:spacing w:after="120"/>
        <w:jc w:val="both"/>
        <w:rPr>
          <w:rFonts w:ascii="Corbel" w:hAnsi="Corbel" w:cs="Segoe UI"/>
          <w:sz w:val="22"/>
          <w:szCs w:val="22"/>
        </w:rPr>
      </w:pPr>
    </w:p>
    <w:p w14:paraId="2D9D808F" w14:textId="785547BD" w:rsidR="00F372F1" w:rsidRPr="003C1BF2" w:rsidRDefault="00F372F1" w:rsidP="00301D81">
      <w:pPr>
        <w:pStyle w:val="Default"/>
        <w:spacing w:after="120"/>
        <w:jc w:val="both"/>
        <w:rPr>
          <w:rFonts w:ascii="Corbel" w:hAnsi="Corbel" w:cs="Segoe UI"/>
          <w:iCs/>
          <w:sz w:val="22"/>
          <w:szCs w:val="20"/>
        </w:rPr>
      </w:pPr>
      <w:r w:rsidRPr="003C1BF2">
        <w:rPr>
          <w:rFonts w:ascii="Corbel" w:hAnsi="Corbel" w:cs="Segoe UI"/>
          <w:sz w:val="22"/>
          <w:szCs w:val="20"/>
        </w:rPr>
        <w:lastRenderedPageBreak/>
        <w:t>2.</w:t>
      </w:r>
      <w:r w:rsidR="008F7D7D">
        <w:rPr>
          <w:rFonts w:ascii="Corbel" w:hAnsi="Corbel" w:cs="Segoe UI"/>
          <w:sz w:val="22"/>
          <w:szCs w:val="20"/>
        </w:rPr>
        <w:t>3</w:t>
      </w:r>
      <w:r w:rsidRPr="003C1BF2">
        <w:rPr>
          <w:rFonts w:ascii="Corbel" w:hAnsi="Corbel" w:cs="Segoe UI"/>
          <w:sz w:val="22"/>
          <w:szCs w:val="20"/>
        </w:rPr>
        <w:t xml:space="preserve"> CPV kód</w:t>
      </w:r>
      <w:r w:rsidRPr="003C1BF2">
        <w:rPr>
          <w:rFonts w:ascii="Corbel" w:hAnsi="Corbel" w:cs="Segoe UI"/>
          <w:iCs/>
          <w:sz w:val="22"/>
          <w:szCs w:val="20"/>
        </w:rPr>
        <w:t xml:space="preserve"> (spoločný slovník obstarávania) </w:t>
      </w:r>
    </w:p>
    <w:tbl>
      <w:tblPr>
        <w:tblStyle w:val="Mriekatabuky"/>
        <w:tblW w:w="0" w:type="auto"/>
        <w:tblLook w:val="04A0" w:firstRow="1" w:lastRow="0" w:firstColumn="1" w:lastColumn="0" w:noHBand="0" w:noVBand="1"/>
      </w:tblPr>
      <w:tblGrid>
        <w:gridCol w:w="4523"/>
        <w:gridCol w:w="4523"/>
      </w:tblGrid>
      <w:tr w:rsidR="00F372F1" w:rsidRPr="00E32391" w14:paraId="6B129EAB" w14:textId="77777777" w:rsidTr="0EA7D111">
        <w:trPr>
          <w:trHeight w:hRule="exact" w:val="612"/>
        </w:trPr>
        <w:tc>
          <w:tcPr>
            <w:tcW w:w="9046" w:type="dxa"/>
            <w:gridSpan w:val="2"/>
            <w:shd w:val="clear" w:color="auto" w:fill="BFBFBF" w:themeFill="background1" w:themeFillShade="BF"/>
            <w:vAlign w:val="center"/>
          </w:tcPr>
          <w:p w14:paraId="33FC248A" w14:textId="019587C8" w:rsidR="00F372F1" w:rsidRPr="00E32391" w:rsidRDefault="00327B3C" w:rsidP="00327B3C">
            <w:pPr>
              <w:pStyle w:val="Default"/>
              <w:spacing w:after="258"/>
              <w:rPr>
                <w:rFonts w:ascii="Corbel" w:hAnsi="Corbel" w:cs="Segoe UI"/>
                <w:b/>
                <w:sz w:val="22"/>
                <w:szCs w:val="22"/>
              </w:rPr>
            </w:pPr>
            <w:r w:rsidRPr="00E32391">
              <w:rPr>
                <w:rFonts w:ascii="Corbel" w:hAnsi="Corbel" w:cs="Segoe UI"/>
                <w:b/>
                <w:sz w:val="22"/>
                <w:szCs w:val="22"/>
              </w:rPr>
              <w:t>Hlavný predmet</w:t>
            </w:r>
          </w:p>
        </w:tc>
      </w:tr>
      <w:tr w:rsidR="00F372F1" w:rsidRPr="00E32391" w14:paraId="2860D682" w14:textId="77777777" w:rsidTr="00262FC4">
        <w:trPr>
          <w:trHeight w:hRule="exact" w:val="397"/>
        </w:trPr>
        <w:tc>
          <w:tcPr>
            <w:tcW w:w="4523" w:type="dxa"/>
            <w:vAlign w:val="center"/>
          </w:tcPr>
          <w:p w14:paraId="445DEC79" w14:textId="104104AF" w:rsidR="00F372F1" w:rsidRPr="00E32391" w:rsidRDefault="00327B3C" w:rsidP="00262FC4">
            <w:pPr>
              <w:pStyle w:val="Default"/>
              <w:spacing w:after="258"/>
              <w:rPr>
                <w:rFonts w:ascii="Corbel" w:hAnsi="Corbel" w:cs="Segoe UI"/>
                <w:sz w:val="22"/>
                <w:szCs w:val="22"/>
              </w:rPr>
            </w:pPr>
            <w:r w:rsidRPr="00E32391">
              <w:rPr>
                <w:rFonts w:ascii="Corbel" w:hAnsi="Corbel" w:cs="Segoe UI"/>
                <w:sz w:val="22"/>
                <w:szCs w:val="22"/>
              </w:rPr>
              <w:t>Kód CPV</w:t>
            </w:r>
          </w:p>
        </w:tc>
        <w:tc>
          <w:tcPr>
            <w:tcW w:w="4523" w:type="dxa"/>
            <w:vAlign w:val="center"/>
          </w:tcPr>
          <w:p w14:paraId="6245BC97" w14:textId="03917599" w:rsidR="00F372F1" w:rsidRPr="00E32391" w:rsidRDefault="00327B3C" w:rsidP="00262FC4">
            <w:pPr>
              <w:pStyle w:val="Default"/>
              <w:spacing w:after="258"/>
              <w:rPr>
                <w:rFonts w:ascii="Corbel" w:hAnsi="Corbel" w:cs="Segoe UI"/>
                <w:sz w:val="22"/>
                <w:szCs w:val="22"/>
              </w:rPr>
            </w:pPr>
            <w:r w:rsidRPr="00E32391">
              <w:rPr>
                <w:rFonts w:ascii="Corbel" w:hAnsi="Corbel" w:cs="Segoe UI"/>
                <w:sz w:val="22"/>
                <w:szCs w:val="22"/>
              </w:rPr>
              <w:t>Opis</w:t>
            </w:r>
          </w:p>
        </w:tc>
      </w:tr>
      <w:tr w:rsidR="000F42A2" w:rsidRPr="00E32391" w14:paraId="68EAEEAC" w14:textId="77777777" w:rsidTr="00262FC4">
        <w:trPr>
          <w:trHeight w:hRule="exact" w:val="652"/>
        </w:trPr>
        <w:tc>
          <w:tcPr>
            <w:tcW w:w="4523" w:type="dxa"/>
            <w:vAlign w:val="center"/>
          </w:tcPr>
          <w:p w14:paraId="730FE680" w14:textId="0FC0662D" w:rsidR="000F42A2" w:rsidRPr="00E32391" w:rsidRDefault="001F1F3B" w:rsidP="00262FC4">
            <w:pPr>
              <w:pStyle w:val="Default"/>
              <w:rPr>
                <w:rFonts w:ascii="Corbel" w:hAnsi="Corbel" w:cs="Segoe UI"/>
                <w:sz w:val="22"/>
                <w:szCs w:val="22"/>
              </w:rPr>
            </w:pPr>
            <w:r w:rsidRPr="00E32391">
              <w:rPr>
                <w:rFonts w:ascii="Corbel" w:hAnsi="Corbel"/>
                <w:bCs/>
                <w:iCs/>
                <w:sz w:val="22"/>
                <w:szCs w:val="22"/>
              </w:rPr>
              <w:t xml:space="preserve">34152000-7 </w:t>
            </w:r>
            <w:r w:rsidRPr="00E32391">
              <w:rPr>
                <w:rFonts w:ascii="Corbel" w:hAnsi="Corbel"/>
                <w:bCs/>
                <w:iCs/>
                <w:sz w:val="22"/>
                <w:szCs w:val="22"/>
              </w:rPr>
              <w:tab/>
            </w:r>
          </w:p>
        </w:tc>
        <w:tc>
          <w:tcPr>
            <w:tcW w:w="4523" w:type="dxa"/>
            <w:vAlign w:val="center"/>
          </w:tcPr>
          <w:p w14:paraId="440AAF11" w14:textId="029FD1ED" w:rsidR="000F42A2" w:rsidRPr="00E32391" w:rsidRDefault="00932024" w:rsidP="00262FC4">
            <w:pPr>
              <w:pStyle w:val="Default"/>
              <w:rPr>
                <w:rFonts w:ascii="Corbel" w:hAnsi="Corbel" w:cs="Segoe UI"/>
                <w:sz w:val="22"/>
                <w:szCs w:val="22"/>
              </w:rPr>
            </w:pPr>
            <w:r w:rsidRPr="00E32391">
              <w:rPr>
                <w:rFonts w:ascii="Corbel" w:hAnsi="Corbel" w:cs="Segoe UI"/>
                <w:sz w:val="22"/>
                <w:szCs w:val="22"/>
              </w:rPr>
              <w:t>Precvičovacie simulátory</w:t>
            </w:r>
          </w:p>
        </w:tc>
      </w:tr>
      <w:tr w:rsidR="008F39CA" w:rsidRPr="00E32391" w14:paraId="7BB902E3" w14:textId="77777777" w:rsidTr="00262FC4">
        <w:trPr>
          <w:trHeight w:hRule="exact" w:val="652"/>
        </w:trPr>
        <w:tc>
          <w:tcPr>
            <w:tcW w:w="4523" w:type="dxa"/>
            <w:vAlign w:val="center"/>
          </w:tcPr>
          <w:p w14:paraId="634B23F9" w14:textId="632D5612" w:rsidR="008F39CA" w:rsidRPr="00E32391" w:rsidRDefault="003C01D4" w:rsidP="00262FC4">
            <w:pPr>
              <w:pStyle w:val="Default"/>
              <w:rPr>
                <w:rFonts w:ascii="Corbel" w:hAnsi="Corbel" w:cs="Segoe UI"/>
                <w:sz w:val="22"/>
                <w:szCs w:val="22"/>
              </w:rPr>
            </w:pPr>
            <w:r w:rsidRPr="00E32391">
              <w:rPr>
                <w:rFonts w:ascii="Corbel" w:hAnsi="Corbel"/>
                <w:bCs/>
                <w:iCs/>
                <w:sz w:val="22"/>
                <w:szCs w:val="22"/>
              </w:rPr>
              <w:t xml:space="preserve">33100000-1 </w:t>
            </w:r>
            <w:r w:rsidRPr="00E32391">
              <w:rPr>
                <w:rFonts w:ascii="Corbel" w:hAnsi="Corbel"/>
                <w:bCs/>
                <w:iCs/>
                <w:sz w:val="22"/>
                <w:szCs w:val="22"/>
              </w:rPr>
              <w:tab/>
            </w:r>
          </w:p>
        </w:tc>
        <w:tc>
          <w:tcPr>
            <w:tcW w:w="4523" w:type="dxa"/>
            <w:vAlign w:val="center"/>
          </w:tcPr>
          <w:p w14:paraId="54AFEA36" w14:textId="7A0CABA6" w:rsidR="008F39CA" w:rsidRPr="00E32391" w:rsidRDefault="00932024" w:rsidP="00262FC4">
            <w:pPr>
              <w:pStyle w:val="Default"/>
              <w:rPr>
                <w:rFonts w:ascii="Corbel" w:hAnsi="Corbel" w:cs="Segoe UI"/>
                <w:sz w:val="22"/>
                <w:szCs w:val="22"/>
              </w:rPr>
            </w:pPr>
            <w:r w:rsidRPr="00E32391">
              <w:rPr>
                <w:rFonts w:ascii="Corbel" w:hAnsi="Corbel" w:cs="Segoe UI"/>
                <w:sz w:val="22"/>
                <w:szCs w:val="22"/>
              </w:rPr>
              <w:t>Zdravotnícke vybavenie</w:t>
            </w:r>
          </w:p>
        </w:tc>
      </w:tr>
      <w:tr w:rsidR="003C01D4" w:rsidRPr="00E32391" w14:paraId="1FD08482" w14:textId="77777777" w:rsidTr="00262FC4">
        <w:trPr>
          <w:trHeight w:hRule="exact" w:val="652"/>
        </w:trPr>
        <w:tc>
          <w:tcPr>
            <w:tcW w:w="4523" w:type="dxa"/>
            <w:vAlign w:val="center"/>
          </w:tcPr>
          <w:p w14:paraId="470EDF32" w14:textId="41351EF2" w:rsidR="003C01D4" w:rsidRPr="00E32391" w:rsidRDefault="00932024" w:rsidP="00262FC4">
            <w:pPr>
              <w:pStyle w:val="Default"/>
              <w:rPr>
                <w:rFonts w:ascii="Corbel" w:hAnsi="Corbel"/>
                <w:bCs/>
                <w:iCs/>
                <w:sz w:val="22"/>
                <w:szCs w:val="22"/>
              </w:rPr>
            </w:pPr>
            <w:r w:rsidRPr="00E32391">
              <w:rPr>
                <w:rFonts w:ascii="Corbel" w:hAnsi="Corbel"/>
                <w:bCs/>
                <w:iCs/>
                <w:sz w:val="22"/>
                <w:szCs w:val="22"/>
              </w:rPr>
              <w:t xml:space="preserve">39162100-6 </w:t>
            </w:r>
            <w:r w:rsidRPr="00E32391">
              <w:rPr>
                <w:rFonts w:ascii="Corbel" w:hAnsi="Corbel"/>
                <w:bCs/>
                <w:iCs/>
                <w:sz w:val="22"/>
                <w:szCs w:val="22"/>
              </w:rPr>
              <w:tab/>
            </w:r>
          </w:p>
        </w:tc>
        <w:tc>
          <w:tcPr>
            <w:tcW w:w="4523" w:type="dxa"/>
            <w:vAlign w:val="center"/>
          </w:tcPr>
          <w:p w14:paraId="20956F03" w14:textId="1A00B200" w:rsidR="003C01D4" w:rsidRPr="00E32391" w:rsidRDefault="00932024" w:rsidP="00262FC4">
            <w:pPr>
              <w:pStyle w:val="Default"/>
              <w:rPr>
                <w:rFonts w:ascii="Corbel" w:hAnsi="Corbel" w:cs="Segoe UI"/>
                <w:sz w:val="22"/>
                <w:szCs w:val="22"/>
              </w:rPr>
            </w:pPr>
            <w:r w:rsidRPr="00E32391">
              <w:rPr>
                <w:rFonts w:ascii="Corbel" w:hAnsi="Corbel" w:cs="Segoe UI"/>
                <w:sz w:val="22"/>
                <w:szCs w:val="22"/>
              </w:rPr>
              <w:t>Výučbové zariadenia</w:t>
            </w:r>
          </w:p>
        </w:tc>
      </w:tr>
    </w:tbl>
    <w:p w14:paraId="0AAA80CD" w14:textId="77777777" w:rsidR="001E7F22" w:rsidRDefault="001E7F22" w:rsidP="00474ADE">
      <w:pPr>
        <w:spacing w:after="120"/>
        <w:ind w:left="709" w:hanging="709"/>
        <w:jc w:val="both"/>
        <w:rPr>
          <w:rFonts w:ascii="Corbel" w:hAnsi="Corbel" w:cs="Segoe UI"/>
          <w:sz w:val="22"/>
          <w:szCs w:val="22"/>
        </w:rPr>
      </w:pPr>
    </w:p>
    <w:p w14:paraId="334A3264" w14:textId="21D5E046" w:rsidR="00474ADE" w:rsidRDefault="00C539D5" w:rsidP="00474ADE">
      <w:pPr>
        <w:spacing w:after="120"/>
        <w:ind w:left="709" w:hanging="709"/>
        <w:jc w:val="both"/>
        <w:rPr>
          <w:rFonts w:eastAsia="Calibri"/>
        </w:rPr>
      </w:pPr>
      <w:r w:rsidRPr="003C1BF2">
        <w:rPr>
          <w:rFonts w:ascii="Corbel" w:hAnsi="Corbel" w:cs="Segoe UI"/>
          <w:sz w:val="22"/>
          <w:szCs w:val="22"/>
        </w:rPr>
        <w:t>2</w:t>
      </w:r>
      <w:r w:rsidR="00F372F1" w:rsidRPr="003C1BF2">
        <w:rPr>
          <w:rFonts w:ascii="Corbel" w:hAnsi="Corbel" w:cs="Segoe UI"/>
          <w:sz w:val="22"/>
          <w:szCs w:val="22"/>
        </w:rPr>
        <w:t>.</w:t>
      </w:r>
      <w:r w:rsidR="00B94284">
        <w:rPr>
          <w:rFonts w:ascii="Corbel" w:hAnsi="Corbel" w:cs="Segoe UI"/>
          <w:sz w:val="22"/>
          <w:szCs w:val="22"/>
        </w:rPr>
        <w:t>4</w:t>
      </w:r>
      <w:r w:rsidR="00327B3C" w:rsidRPr="003C1BF2">
        <w:rPr>
          <w:rFonts w:ascii="Corbel" w:hAnsi="Corbel" w:cs="Segoe UI"/>
          <w:sz w:val="22"/>
          <w:szCs w:val="22"/>
        </w:rPr>
        <w:t xml:space="preserve"> </w:t>
      </w:r>
      <w:r w:rsidR="00F372F1" w:rsidRPr="003C1BF2">
        <w:rPr>
          <w:rFonts w:ascii="Corbel" w:hAnsi="Corbel" w:cs="Segoe UI"/>
          <w:sz w:val="22"/>
          <w:szCs w:val="22"/>
        </w:rPr>
        <w:t>Predpokladan</w:t>
      </w:r>
      <w:r w:rsidR="00A20B2C">
        <w:rPr>
          <w:rFonts w:ascii="Corbel" w:hAnsi="Corbel" w:cs="Segoe UI"/>
          <w:sz w:val="22"/>
          <w:szCs w:val="22"/>
        </w:rPr>
        <w:t xml:space="preserve">á hodnota zákazky za celý predmet zákazky </w:t>
      </w:r>
      <w:r w:rsidR="00A20B2C" w:rsidRPr="00FB0F9E">
        <w:rPr>
          <w:rFonts w:ascii="Corbel" w:hAnsi="Corbel" w:cs="Segoe UI"/>
          <w:sz w:val="22"/>
          <w:szCs w:val="22"/>
        </w:rPr>
        <w:t xml:space="preserve">je </w:t>
      </w:r>
      <w:r w:rsidR="00B45F4A" w:rsidRPr="00FB0F9E">
        <w:rPr>
          <w:rFonts w:ascii="Corbel" w:hAnsi="Corbel" w:cs="Segoe UI"/>
          <w:b/>
          <w:bCs/>
          <w:sz w:val="22"/>
          <w:szCs w:val="22"/>
        </w:rPr>
        <w:t>1</w:t>
      </w:r>
      <w:r w:rsidR="002F191C" w:rsidRPr="00FB0F9E">
        <w:rPr>
          <w:rFonts w:ascii="Corbel" w:hAnsi="Corbel" w:cs="Segoe UI"/>
          <w:b/>
          <w:bCs/>
          <w:sz w:val="22"/>
          <w:szCs w:val="22"/>
        </w:rPr>
        <w:t xml:space="preserve"> 202 190, </w:t>
      </w:r>
      <w:r w:rsidR="00B16A5E">
        <w:rPr>
          <w:rFonts w:ascii="Corbel" w:hAnsi="Corbel" w:cs="Segoe UI"/>
          <w:b/>
          <w:bCs/>
          <w:sz w:val="22"/>
          <w:szCs w:val="22"/>
        </w:rPr>
        <w:t>49</w:t>
      </w:r>
      <w:r w:rsidR="002F191C" w:rsidRPr="00FB0F9E">
        <w:rPr>
          <w:rFonts w:ascii="Corbel" w:hAnsi="Corbel" w:cs="Segoe UI"/>
          <w:b/>
          <w:bCs/>
          <w:sz w:val="22"/>
          <w:szCs w:val="22"/>
        </w:rPr>
        <w:t xml:space="preserve"> EUR</w:t>
      </w:r>
      <w:r w:rsidR="00860437" w:rsidRPr="00FB0F9E">
        <w:rPr>
          <w:rFonts w:ascii="Corbel" w:hAnsi="Corbel" w:cs="Segoe UI"/>
          <w:b/>
          <w:bCs/>
          <w:sz w:val="22"/>
          <w:szCs w:val="22"/>
        </w:rPr>
        <w:t xml:space="preserve"> bez DPH</w:t>
      </w:r>
      <w:r w:rsidR="00474ADE">
        <w:rPr>
          <w:rFonts w:ascii="Corbel" w:hAnsi="Corbel" w:cs="Segoe UI"/>
          <w:b/>
          <w:bCs/>
          <w:sz w:val="22"/>
          <w:szCs w:val="22"/>
        </w:rPr>
        <w:t xml:space="preserve">, </w:t>
      </w:r>
      <w:r w:rsidR="00474ADE" w:rsidRPr="00746916">
        <w:rPr>
          <w:rFonts w:ascii="Corbel" w:eastAsia="Calibri" w:hAnsi="Corbel" w:cs="Segoe UI"/>
          <w:b/>
          <w:sz w:val="22"/>
          <w:szCs w:val="22"/>
        </w:rPr>
        <w:t>z toho</w:t>
      </w:r>
      <w:r w:rsidR="00474ADE">
        <w:rPr>
          <w:rFonts w:eastAsia="Calibri"/>
        </w:rPr>
        <w:t>:</w:t>
      </w:r>
    </w:p>
    <w:p w14:paraId="25DA9F35" w14:textId="77777777" w:rsidR="00474ADE" w:rsidRPr="00474ADE" w:rsidRDefault="00474ADE" w:rsidP="00474ADE">
      <w:pPr>
        <w:spacing w:after="120"/>
        <w:ind w:left="709" w:hanging="709"/>
        <w:jc w:val="both"/>
        <w:rPr>
          <w:rFonts w:ascii="Corbel" w:eastAsia="Calibri" w:hAnsi="Corbel"/>
          <w:sz w:val="22"/>
          <w:szCs w:val="22"/>
        </w:rPr>
      </w:pPr>
    </w:p>
    <w:p w14:paraId="407BED23" w14:textId="4BBA1A4C" w:rsidR="00474ADE" w:rsidRPr="00474ADE" w:rsidRDefault="00474ADE" w:rsidP="00474ADE">
      <w:pPr>
        <w:spacing w:after="120"/>
        <w:ind w:left="709" w:hanging="709"/>
        <w:jc w:val="both"/>
        <w:rPr>
          <w:rFonts w:ascii="Corbel" w:eastAsia="Calibri" w:hAnsi="Corbel"/>
          <w:sz w:val="22"/>
          <w:szCs w:val="22"/>
        </w:rPr>
      </w:pPr>
      <w:r w:rsidRPr="00474ADE">
        <w:rPr>
          <w:rFonts w:ascii="Corbel" w:eastAsia="Calibri" w:hAnsi="Corbel"/>
          <w:sz w:val="22"/>
          <w:szCs w:val="22"/>
        </w:rPr>
        <w:tab/>
      </w:r>
      <w:r w:rsidRPr="00474ADE">
        <w:rPr>
          <w:rFonts w:ascii="Corbel" w:hAnsi="Corbel" w:cstheme="minorBidi"/>
          <w:sz w:val="22"/>
          <w:szCs w:val="22"/>
        </w:rPr>
        <w:t>Časť č. 1:</w:t>
      </w:r>
      <w:r w:rsidRPr="00474ADE">
        <w:rPr>
          <w:rFonts w:ascii="Corbel" w:eastAsia="Calibri" w:hAnsi="Corbel"/>
          <w:sz w:val="22"/>
          <w:szCs w:val="22"/>
        </w:rPr>
        <w:t xml:space="preserve"> predpokladaná hodnota zákazky: </w:t>
      </w:r>
      <w:r w:rsidR="00C55CE1" w:rsidRPr="00C55CE1">
        <w:rPr>
          <w:rFonts w:ascii="Corbel" w:hAnsi="Corbel"/>
          <w:bCs/>
          <w:sz w:val="22"/>
          <w:szCs w:val="22"/>
          <w:lang w:eastAsia="sk-SK"/>
        </w:rPr>
        <w:t>752 156,00</w:t>
      </w:r>
      <w:r w:rsidR="00C55CE1" w:rsidRPr="00C36927">
        <w:rPr>
          <w:rFonts w:ascii="Corbel" w:hAnsi="Corbel"/>
          <w:bCs/>
          <w:lang w:eastAsia="sk-SK"/>
        </w:rPr>
        <w:t xml:space="preserve"> </w:t>
      </w:r>
      <w:r w:rsidRPr="00474ADE">
        <w:rPr>
          <w:rFonts w:ascii="Corbel" w:eastAsia="Calibri" w:hAnsi="Corbel"/>
          <w:sz w:val="22"/>
          <w:szCs w:val="22"/>
        </w:rPr>
        <w:t>EUR bez DPH</w:t>
      </w:r>
    </w:p>
    <w:p w14:paraId="6D452424" w14:textId="454FE6E3" w:rsidR="00474ADE" w:rsidRPr="00474ADE" w:rsidRDefault="00474ADE" w:rsidP="00474ADE">
      <w:pPr>
        <w:spacing w:after="120"/>
        <w:ind w:left="709"/>
        <w:jc w:val="both"/>
        <w:rPr>
          <w:rFonts w:ascii="Corbel" w:eastAsia="Calibri" w:hAnsi="Corbel"/>
          <w:sz w:val="22"/>
          <w:szCs w:val="22"/>
        </w:rPr>
      </w:pPr>
      <w:r w:rsidRPr="00474ADE">
        <w:rPr>
          <w:rFonts w:ascii="Corbel" w:hAnsi="Corbel" w:cstheme="minorBidi"/>
          <w:sz w:val="22"/>
          <w:szCs w:val="22"/>
        </w:rPr>
        <w:t>Časť č. 2:</w:t>
      </w:r>
      <w:r w:rsidRPr="00474ADE">
        <w:rPr>
          <w:rFonts w:ascii="Corbel" w:eastAsia="Calibri" w:hAnsi="Corbel"/>
          <w:sz w:val="22"/>
          <w:szCs w:val="22"/>
        </w:rPr>
        <w:t xml:space="preserve"> predpokladaná hodnota zákazky: </w:t>
      </w:r>
      <w:r w:rsidR="00656540" w:rsidRPr="00C83C5E">
        <w:rPr>
          <w:rFonts w:ascii="Corbel" w:hAnsi="Corbel"/>
          <w:bCs/>
          <w:sz w:val="22"/>
          <w:szCs w:val="22"/>
          <w:lang w:eastAsia="sk-SK"/>
        </w:rPr>
        <w:t>21 840,00</w:t>
      </w:r>
      <w:r w:rsidR="00656540" w:rsidRPr="00C36927">
        <w:rPr>
          <w:rFonts w:ascii="Corbel" w:hAnsi="Corbel"/>
          <w:bCs/>
          <w:lang w:eastAsia="sk-SK"/>
        </w:rPr>
        <w:t xml:space="preserve"> </w:t>
      </w:r>
      <w:r w:rsidR="00656540">
        <w:rPr>
          <w:rFonts w:ascii="Corbel" w:hAnsi="Corbel"/>
          <w:bCs/>
          <w:lang w:eastAsia="sk-SK"/>
        </w:rPr>
        <w:t xml:space="preserve"> E</w:t>
      </w:r>
      <w:r w:rsidRPr="00474ADE">
        <w:rPr>
          <w:rFonts w:ascii="Corbel" w:eastAsia="Calibri" w:hAnsi="Corbel"/>
          <w:sz w:val="22"/>
          <w:szCs w:val="22"/>
        </w:rPr>
        <w:t>UR bez DPH</w:t>
      </w:r>
    </w:p>
    <w:p w14:paraId="10885D69" w14:textId="01A3921B" w:rsidR="00474ADE" w:rsidRPr="00474ADE" w:rsidRDefault="00474ADE" w:rsidP="00474ADE">
      <w:pPr>
        <w:spacing w:after="120"/>
        <w:ind w:left="709"/>
        <w:jc w:val="both"/>
        <w:rPr>
          <w:rFonts w:ascii="Corbel" w:eastAsia="Calibri" w:hAnsi="Corbel"/>
          <w:sz w:val="22"/>
          <w:szCs w:val="22"/>
        </w:rPr>
      </w:pPr>
      <w:r w:rsidRPr="00474ADE">
        <w:rPr>
          <w:rFonts w:ascii="Corbel" w:hAnsi="Corbel" w:cstheme="minorBidi"/>
          <w:sz w:val="22"/>
          <w:szCs w:val="22"/>
        </w:rPr>
        <w:t>Časť č. 3:</w:t>
      </w:r>
      <w:r w:rsidRPr="00474ADE">
        <w:rPr>
          <w:rFonts w:ascii="Corbel" w:eastAsia="Calibri" w:hAnsi="Corbel"/>
          <w:sz w:val="22"/>
          <w:szCs w:val="22"/>
        </w:rPr>
        <w:t xml:space="preserve"> predpokladaná hodnota zákazky: </w:t>
      </w:r>
      <w:r w:rsidR="00C83C5E" w:rsidRPr="00C83C5E">
        <w:rPr>
          <w:rFonts w:ascii="Corbel" w:hAnsi="Corbel"/>
          <w:bCs/>
          <w:sz w:val="22"/>
          <w:szCs w:val="22"/>
          <w:lang w:eastAsia="sk-SK"/>
        </w:rPr>
        <w:t>89 616,50</w:t>
      </w:r>
      <w:r w:rsidR="00C83C5E" w:rsidRPr="00C36927">
        <w:rPr>
          <w:rFonts w:ascii="Corbel" w:hAnsi="Corbel"/>
          <w:bCs/>
          <w:lang w:eastAsia="sk-SK"/>
        </w:rPr>
        <w:t xml:space="preserve"> </w:t>
      </w:r>
      <w:r w:rsidR="00C83C5E">
        <w:rPr>
          <w:rFonts w:ascii="Corbel" w:hAnsi="Corbel"/>
          <w:bCs/>
          <w:lang w:eastAsia="sk-SK"/>
        </w:rPr>
        <w:t xml:space="preserve"> </w:t>
      </w:r>
      <w:r w:rsidRPr="00474ADE">
        <w:rPr>
          <w:rFonts w:ascii="Corbel" w:eastAsia="Calibri" w:hAnsi="Corbel"/>
          <w:sz w:val="22"/>
          <w:szCs w:val="22"/>
        </w:rPr>
        <w:t>EUR bez DPH</w:t>
      </w:r>
    </w:p>
    <w:p w14:paraId="5A744103" w14:textId="43EF6F6B" w:rsidR="00474ADE" w:rsidRPr="00474ADE" w:rsidRDefault="00474ADE" w:rsidP="00474ADE">
      <w:pPr>
        <w:spacing w:after="120"/>
        <w:ind w:left="709"/>
        <w:jc w:val="both"/>
        <w:rPr>
          <w:rFonts w:ascii="Corbel" w:eastAsia="Calibri" w:hAnsi="Corbel"/>
          <w:sz w:val="22"/>
          <w:szCs w:val="22"/>
        </w:rPr>
      </w:pPr>
      <w:r w:rsidRPr="00474ADE">
        <w:rPr>
          <w:rFonts w:ascii="Corbel" w:hAnsi="Corbel" w:cstheme="minorBidi"/>
          <w:sz w:val="22"/>
          <w:szCs w:val="22"/>
        </w:rPr>
        <w:t>Časť č. 4:</w:t>
      </w:r>
      <w:r w:rsidRPr="00474ADE">
        <w:rPr>
          <w:rFonts w:ascii="Corbel" w:eastAsia="Calibri" w:hAnsi="Corbel"/>
          <w:sz w:val="22"/>
          <w:szCs w:val="22"/>
        </w:rPr>
        <w:t xml:space="preserve"> predpokladaná hodnota zákazky: </w:t>
      </w:r>
      <w:r w:rsidR="007329DC" w:rsidRPr="007329DC">
        <w:rPr>
          <w:rFonts w:ascii="Corbel" w:hAnsi="Corbel"/>
          <w:bCs/>
          <w:sz w:val="22"/>
          <w:szCs w:val="22"/>
          <w:lang w:eastAsia="sk-SK"/>
        </w:rPr>
        <w:t>34 700,00</w:t>
      </w:r>
      <w:r w:rsidR="007329DC" w:rsidRPr="00C36927">
        <w:rPr>
          <w:rFonts w:ascii="Corbel" w:hAnsi="Corbel"/>
          <w:bCs/>
          <w:lang w:eastAsia="sk-SK"/>
        </w:rPr>
        <w:t xml:space="preserve"> </w:t>
      </w:r>
      <w:r w:rsidR="007329DC">
        <w:rPr>
          <w:rFonts w:ascii="Corbel" w:hAnsi="Corbel"/>
          <w:bCs/>
          <w:lang w:eastAsia="sk-SK"/>
        </w:rPr>
        <w:t xml:space="preserve"> </w:t>
      </w:r>
      <w:r w:rsidRPr="00474ADE">
        <w:rPr>
          <w:rFonts w:ascii="Corbel" w:eastAsia="Calibri" w:hAnsi="Corbel"/>
          <w:sz w:val="22"/>
          <w:szCs w:val="22"/>
        </w:rPr>
        <w:t>EUR bez DPH</w:t>
      </w:r>
    </w:p>
    <w:p w14:paraId="38EEEEF3" w14:textId="154F3174" w:rsidR="00474ADE" w:rsidRDefault="00474ADE" w:rsidP="00474ADE">
      <w:pPr>
        <w:spacing w:after="120"/>
        <w:ind w:left="709"/>
        <w:jc w:val="both"/>
        <w:rPr>
          <w:rFonts w:ascii="Corbel" w:eastAsia="Calibri" w:hAnsi="Corbel"/>
          <w:sz w:val="22"/>
          <w:szCs w:val="22"/>
        </w:rPr>
      </w:pPr>
      <w:r w:rsidRPr="00474ADE">
        <w:rPr>
          <w:rFonts w:ascii="Corbel" w:hAnsi="Corbel" w:cstheme="minorBidi"/>
          <w:sz w:val="22"/>
          <w:szCs w:val="22"/>
        </w:rPr>
        <w:t>Časť č. 5:</w:t>
      </w:r>
      <w:r w:rsidRPr="00474ADE">
        <w:rPr>
          <w:rFonts w:ascii="Corbel" w:eastAsia="Calibri" w:hAnsi="Corbel"/>
          <w:sz w:val="22"/>
          <w:szCs w:val="22"/>
        </w:rPr>
        <w:t xml:space="preserve"> predpokladaná hodnota zákazky: </w:t>
      </w:r>
      <w:r w:rsidR="00FC48A7" w:rsidRPr="00FC48A7">
        <w:rPr>
          <w:rFonts w:ascii="Corbel" w:hAnsi="Corbel"/>
          <w:bCs/>
          <w:sz w:val="22"/>
          <w:szCs w:val="22"/>
          <w:lang w:eastAsia="sk-SK"/>
        </w:rPr>
        <w:t xml:space="preserve">40 670,00  </w:t>
      </w:r>
      <w:r w:rsidRPr="00474ADE">
        <w:rPr>
          <w:rFonts w:ascii="Corbel" w:eastAsia="Calibri" w:hAnsi="Corbel"/>
          <w:sz w:val="22"/>
          <w:szCs w:val="22"/>
        </w:rPr>
        <w:t>EUR bez DPH</w:t>
      </w:r>
    </w:p>
    <w:p w14:paraId="5CBC77AC" w14:textId="0794ACF4" w:rsidR="00474ADE" w:rsidRDefault="00474ADE" w:rsidP="00474ADE">
      <w:pPr>
        <w:spacing w:after="120"/>
        <w:ind w:left="709"/>
        <w:jc w:val="both"/>
        <w:rPr>
          <w:rFonts w:ascii="Corbel" w:eastAsia="Calibri" w:hAnsi="Corbel"/>
          <w:sz w:val="22"/>
          <w:szCs w:val="22"/>
        </w:rPr>
      </w:pPr>
      <w:r>
        <w:rPr>
          <w:rFonts w:ascii="Corbel" w:eastAsia="Calibri" w:hAnsi="Corbel"/>
          <w:sz w:val="22"/>
          <w:szCs w:val="22"/>
        </w:rPr>
        <w:t xml:space="preserve">Časť č. 6: </w:t>
      </w:r>
      <w:r w:rsidRPr="00474ADE">
        <w:rPr>
          <w:rFonts w:ascii="Corbel" w:eastAsia="Calibri" w:hAnsi="Corbel"/>
          <w:sz w:val="22"/>
          <w:szCs w:val="22"/>
        </w:rPr>
        <w:t xml:space="preserve">predpokladaná hodnota zákazky: </w:t>
      </w:r>
      <w:r w:rsidR="00615C96" w:rsidRPr="00615C96">
        <w:rPr>
          <w:rFonts w:ascii="Corbel" w:hAnsi="Corbel"/>
          <w:bCs/>
          <w:sz w:val="22"/>
          <w:szCs w:val="22"/>
          <w:lang w:eastAsia="sk-SK"/>
        </w:rPr>
        <w:t>124 530,00</w:t>
      </w:r>
      <w:r w:rsidR="00615C96" w:rsidRPr="00C36927">
        <w:rPr>
          <w:rFonts w:ascii="Corbel" w:hAnsi="Corbel"/>
          <w:bCs/>
          <w:lang w:eastAsia="sk-SK"/>
        </w:rPr>
        <w:t xml:space="preserve"> </w:t>
      </w:r>
      <w:r w:rsidR="00615C96">
        <w:rPr>
          <w:rFonts w:ascii="Corbel" w:hAnsi="Corbel"/>
          <w:bCs/>
          <w:lang w:eastAsia="sk-SK"/>
        </w:rPr>
        <w:t xml:space="preserve"> </w:t>
      </w:r>
      <w:r w:rsidRPr="00474ADE">
        <w:rPr>
          <w:rFonts w:ascii="Corbel" w:eastAsia="Calibri" w:hAnsi="Corbel"/>
          <w:sz w:val="22"/>
          <w:szCs w:val="22"/>
        </w:rPr>
        <w:t>EUR bez DPH</w:t>
      </w:r>
    </w:p>
    <w:p w14:paraId="27783763" w14:textId="078AD823" w:rsidR="0007497E" w:rsidRDefault="00474ADE" w:rsidP="001B5924">
      <w:pPr>
        <w:spacing w:after="120"/>
        <w:ind w:left="709"/>
        <w:jc w:val="both"/>
        <w:rPr>
          <w:rFonts w:ascii="Corbel" w:eastAsia="Calibri" w:hAnsi="Corbel"/>
          <w:sz w:val="22"/>
          <w:szCs w:val="22"/>
        </w:rPr>
      </w:pPr>
      <w:r>
        <w:rPr>
          <w:rFonts w:ascii="Corbel" w:eastAsia="Calibri" w:hAnsi="Corbel"/>
          <w:sz w:val="22"/>
          <w:szCs w:val="22"/>
        </w:rPr>
        <w:t xml:space="preserve">Časť č. 7: </w:t>
      </w:r>
      <w:r w:rsidRPr="00474ADE">
        <w:rPr>
          <w:rFonts w:ascii="Corbel" w:eastAsia="Calibri" w:hAnsi="Corbel"/>
          <w:sz w:val="22"/>
          <w:szCs w:val="22"/>
        </w:rPr>
        <w:t xml:space="preserve">predpokladaná hodnota zákazky: </w:t>
      </w:r>
      <w:r w:rsidR="001B5924" w:rsidRPr="001B5924">
        <w:rPr>
          <w:rFonts w:ascii="Corbel" w:hAnsi="Corbel"/>
          <w:bCs/>
          <w:sz w:val="22"/>
          <w:szCs w:val="22"/>
          <w:lang w:eastAsia="sk-SK"/>
        </w:rPr>
        <w:t>128 600,00</w:t>
      </w:r>
      <w:r w:rsidR="001B5924" w:rsidRPr="00C36927">
        <w:rPr>
          <w:rFonts w:ascii="Corbel" w:hAnsi="Corbel"/>
          <w:bCs/>
          <w:lang w:eastAsia="sk-SK"/>
        </w:rPr>
        <w:t xml:space="preserve"> </w:t>
      </w:r>
      <w:r w:rsidR="001B5924">
        <w:rPr>
          <w:rFonts w:ascii="Corbel" w:hAnsi="Corbel"/>
          <w:bCs/>
          <w:lang w:eastAsia="sk-SK"/>
        </w:rPr>
        <w:t xml:space="preserve"> </w:t>
      </w:r>
      <w:r w:rsidRPr="00474ADE">
        <w:rPr>
          <w:rFonts w:ascii="Corbel" w:eastAsia="Calibri" w:hAnsi="Corbel"/>
          <w:sz w:val="22"/>
          <w:szCs w:val="22"/>
        </w:rPr>
        <w:t>EUR bez DPH</w:t>
      </w:r>
    </w:p>
    <w:p w14:paraId="7F3C5DA4" w14:textId="09A41242" w:rsidR="00675024" w:rsidRDefault="00675024" w:rsidP="001B5924">
      <w:pPr>
        <w:spacing w:after="120"/>
        <w:ind w:left="709"/>
        <w:jc w:val="both"/>
        <w:rPr>
          <w:rFonts w:ascii="Corbel" w:eastAsia="Calibri" w:hAnsi="Corbel"/>
          <w:sz w:val="22"/>
          <w:szCs w:val="22"/>
        </w:rPr>
      </w:pPr>
      <w:r w:rsidRPr="00FB0F9E">
        <w:rPr>
          <w:rFonts w:ascii="Corbel" w:eastAsia="Calibri" w:hAnsi="Corbel"/>
          <w:sz w:val="22"/>
          <w:szCs w:val="22"/>
        </w:rPr>
        <w:t>Časť č. 8: predpokladaná hodnota zákazky:</w:t>
      </w:r>
      <w:r w:rsidRPr="00DC6D32">
        <w:rPr>
          <w:rFonts w:ascii="Corbel" w:eastAsia="Calibri" w:hAnsi="Corbel"/>
          <w:sz w:val="22"/>
          <w:szCs w:val="22"/>
        </w:rPr>
        <w:t xml:space="preserve"> </w:t>
      </w:r>
      <w:r w:rsidR="00DC6D32" w:rsidRPr="00DC6D32">
        <w:rPr>
          <w:rFonts w:ascii="Corbel" w:hAnsi="Corbel"/>
          <w:sz w:val="22"/>
          <w:szCs w:val="22"/>
          <w:lang w:eastAsia="en-US"/>
        </w:rPr>
        <w:t xml:space="preserve">5 561,78 </w:t>
      </w:r>
      <w:r w:rsidR="00A751BE" w:rsidRPr="00DC6D32">
        <w:rPr>
          <w:rFonts w:ascii="Corbel" w:eastAsia="Calibri" w:hAnsi="Corbel"/>
          <w:sz w:val="22"/>
          <w:szCs w:val="22"/>
        </w:rPr>
        <w:t>EUR bez DPH</w:t>
      </w:r>
    </w:p>
    <w:p w14:paraId="0DB5CC43" w14:textId="3B74BA77" w:rsidR="00A80592" w:rsidRDefault="00A80592" w:rsidP="00A80592">
      <w:pPr>
        <w:spacing w:after="120"/>
        <w:ind w:left="709"/>
        <w:jc w:val="both"/>
        <w:rPr>
          <w:rFonts w:ascii="Corbel" w:eastAsia="Calibri" w:hAnsi="Corbel"/>
          <w:sz w:val="22"/>
          <w:szCs w:val="22"/>
        </w:rPr>
      </w:pPr>
      <w:r w:rsidRPr="00FB0F9E">
        <w:rPr>
          <w:rFonts w:ascii="Corbel" w:eastAsia="Calibri" w:hAnsi="Corbel"/>
          <w:sz w:val="22"/>
          <w:szCs w:val="22"/>
        </w:rPr>
        <w:t xml:space="preserve">Časť č. </w:t>
      </w:r>
      <w:r>
        <w:rPr>
          <w:rFonts w:ascii="Corbel" w:eastAsia="Calibri" w:hAnsi="Corbel"/>
          <w:sz w:val="22"/>
          <w:szCs w:val="22"/>
        </w:rPr>
        <w:t>9</w:t>
      </w:r>
      <w:r w:rsidRPr="00FB0F9E">
        <w:rPr>
          <w:rFonts w:ascii="Corbel" w:eastAsia="Calibri" w:hAnsi="Corbel"/>
          <w:sz w:val="22"/>
          <w:szCs w:val="22"/>
        </w:rPr>
        <w:t xml:space="preserve">: predpokladaná hodnota zákazky: </w:t>
      </w:r>
      <w:r w:rsidR="008A0F79" w:rsidRPr="008A0F79">
        <w:rPr>
          <w:rFonts w:ascii="Corbel" w:hAnsi="Corbel"/>
          <w:sz w:val="22"/>
          <w:szCs w:val="22"/>
          <w:lang w:eastAsia="en-US"/>
        </w:rPr>
        <w:t xml:space="preserve">4 516,21 </w:t>
      </w:r>
      <w:r w:rsidRPr="008A0F79">
        <w:rPr>
          <w:rFonts w:ascii="Corbel" w:eastAsia="Calibri" w:hAnsi="Corbel"/>
          <w:sz w:val="22"/>
          <w:szCs w:val="22"/>
        </w:rPr>
        <w:t>EUR bez DPH</w:t>
      </w:r>
    </w:p>
    <w:p w14:paraId="20AF0CEE" w14:textId="77777777" w:rsidR="00B26D58" w:rsidRDefault="00B26D58" w:rsidP="00A20B2C">
      <w:pPr>
        <w:pStyle w:val="Nadpis5"/>
        <w:spacing w:after="120"/>
        <w:ind w:firstLine="709"/>
        <w:rPr>
          <w:rFonts w:ascii="Corbel" w:hAnsi="Corbel"/>
          <w:sz w:val="22"/>
        </w:rPr>
      </w:pPr>
      <w:bookmarkStart w:id="16" w:name="_Toc203843220"/>
    </w:p>
    <w:p w14:paraId="6947A9FD" w14:textId="3A13B261" w:rsidR="001B3731" w:rsidRDefault="00F372F1" w:rsidP="00A20B2C">
      <w:pPr>
        <w:pStyle w:val="Nadpis5"/>
        <w:spacing w:after="120"/>
        <w:ind w:firstLine="709"/>
        <w:rPr>
          <w:rFonts w:ascii="Corbel" w:hAnsi="Corbel"/>
          <w:sz w:val="22"/>
        </w:rPr>
      </w:pPr>
      <w:r w:rsidRPr="003C1BF2">
        <w:rPr>
          <w:rFonts w:ascii="Corbel" w:hAnsi="Corbel"/>
          <w:sz w:val="22"/>
        </w:rPr>
        <w:t xml:space="preserve">3. </w:t>
      </w:r>
      <w:r w:rsidR="00791AE5" w:rsidRPr="003C1BF2">
        <w:rPr>
          <w:rFonts w:ascii="Corbel" w:hAnsi="Corbel"/>
          <w:sz w:val="22"/>
        </w:rPr>
        <w:t>ROZDELENIE PREDMETU ZÁKAZKY</w:t>
      </w:r>
      <w:bookmarkEnd w:id="16"/>
    </w:p>
    <w:p w14:paraId="2AF192B6" w14:textId="5622D169" w:rsidR="00301D81" w:rsidRDefault="00282218" w:rsidP="000926B1">
      <w:pPr>
        <w:pStyle w:val="Nadpis5"/>
        <w:spacing w:after="120"/>
        <w:ind w:left="426" w:hanging="426"/>
        <w:jc w:val="both"/>
        <w:rPr>
          <w:rFonts w:ascii="Corbel" w:hAnsi="Corbel"/>
          <w:b w:val="0"/>
          <w:bCs/>
          <w:sz w:val="22"/>
        </w:rPr>
      </w:pPr>
      <w:bookmarkStart w:id="17" w:name="_Toc203843221"/>
      <w:r>
        <w:rPr>
          <w:rFonts w:ascii="Corbel" w:hAnsi="Corbel"/>
          <w:b w:val="0"/>
          <w:bCs/>
          <w:sz w:val="22"/>
        </w:rPr>
        <w:t>3.1</w:t>
      </w:r>
      <w:r>
        <w:rPr>
          <w:rFonts w:ascii="Corbel" w:hAnsi="Corbel"/>
          <w:b w:val="0"/>
          <w:bCs/>
          <w:sz w:val="22"/>
        </w:rPr>
        <w:tab/>
      </w:r>
      <w:bookmarkEnd w:id="17"/>
      <w:r w:rsidR="000926B1" w:rsidRPr="000926B1">
        <w:rPr>
          <w:rFonts w:ascii="Corbel" w:hAnsi="Corbel"/>
          <w:b w:val="0"/>
          <w:bCs/>
          <w:sz w:val="22"/>
        </w:rPr>
        <w:t xml:space="preserve">Predmet zákazky je rozdelený na </w:t>
      </w:r>
      <w:r w:rsidR="00CA5D19">
        <w:rPr>
          <w:rFonts w:ascii="Corbel" w:hAnsi="Corbel"/>
          <w:b w:val="0"/>
          <w:bCs/>
          <w:sz w:val="22"/>
        </w:rPr>
        <w:t>9</w:t>
      </w:r>
      <w:r w:rsidR="000926B1" w:rsidRPr="000926B1">
        <w:rPr>
          <w:rFonts w:ascii="Corbel" w:hAnsi="Corbel"/>
          <w:b w:val="0"/>
          <w:bCs/>
          <w:sz w:val="22"/>
        </w:rPr>
        <w:t xml:space="preserve"> častí podľa jednotlivých </w:t>
      </w:r>
      <w:r w:rsidR="00DD252E" w:rsidRPr="00DD252E">
        <w:rPr>
          <w:rFonts w:ascii="Corbel" w:hAnsi="Corbel"/>
          <w:b w:val="0"/>
          <w:bCs/>
          <w:sz w:val="22"/>
        </w:rPr>
        <w:t>kategórií simulačnej techniky</w:t>
      </w:r>
      <w:r w:rsidR="00DD252E">
        <w:rPr>
          <w:rFonts w:ascii="Corbel" w:hAnsi="Corbel"/>
          <w:b w:val="0"/>
          <w:bCs/>
          <w:sz w:val="22"/>
        </w:rPr>
        <w:t xml:space="preserve">. </w:t>
      </w:r>
      <w:r w:rsidR="000926B1" w:rsidRPr="000926B1">
        <w:rPr>
          <w:rFonts w:ascii="Corbel" w:hAnsi="Corbel"/>
          <w:b w:val="0"/>
          <w:bCs/>
          <w:sz w:val="22"/>
        </w:rPr>
        <w:t>Uchádzač môže predložiť ponuku na jednu časť alebo na viacero/všetky časti predmetu zákazky. Ponuka musí byť však vždy predložená na celý rozsah danej časti predmetu zákazky. Čiastkové plnenie sa nepripúšťa.</w:t>
      </w:r>
    </w:p>
    <w:p w14:paraId="39293D30" w14:textId="77777777" w:rsidR="002A11E9" w:rsidRDefault="002A11E9" w:rsidP="002A11E9">
      <w:pPr>
        <w:rPr>
          <w:lang w:eastAsia="sk-SK"/>
        </w:rPr>
      </w:pPr>
    </w:p>
    <w:p w14:paraId="404346C9" w14:textId="4A707A67" w:rsidR="002A11E9" w:rsidRDefault="002A11E9" w:rsidP="002A11E9">
      <w:pPr>
        <w:rPr>
          <w:rFonts w:ascii="Corbel" w:hAnsi="Corbel"/>
          <w:sz w:val="22"/>
          <w:szCs w:val="22"/>
          <w:lang w:eastAsia="sk-SK"/>
        </w:rPr>
      </w:pPr>
      <w:r w:rsidRPr="002A11E9">
        <w:rPr>
          <w:rFonts w:ascii="Corbel" w:hAnsi="Corbel"/>
          <w:sz w:val="22"/>
          <w:szCs w:val="22"/>
          <w:lang w:eastAsia="sk-SK"/>
        </w:rPr>
        <w:t xml:space="preserve">       Zákazka je rozdelená na nasledovné časti</w:t>
      </w:r>
      <w:r>
        <w:rPr>
          <w:rFonts w:ascii="Corbel" w:hAnsi="Corbel"/>
          <w:sz w:val="22"/>
          <w:szCs w:val="22"/>
          <w:lang w:eastAsia="sk-SK"/>
        </w:rPr>
        <w:t>:</w:t>
      </w:r>
    </w:p>
    <w:p w14:paraId="29DCE16B" w14:textId="77777777" w:rsidR="002A11E9" w:rsidRDefault="002A11E9" w:rsidP="002A11E9">
      <w:pPr>
        <w:rPr>
          <w:rFonts w:ascii="Corbel" w:hAnsi="Corbel"/>
          <w:sz w:val="22"/>
          <w:szCs w:val="22"/>
          <w:lang w:eastAsia="sk-SK"/>
        </w:rPr>
      </w:pPr>
    </w:p>
    <w:p w14:paraId="0087E419" w14:textId="77777777" w:rsidR="00451A94" w:rsidRPr="0083452A" w:rsidRDefault="00451A94" w:rsidP="00451A94">
      <w:pPr>
        <w:pStyle w:val="Default"/>
        <w:spacing w:after="120"/>
        <w:ind w:firstLine="709"/>
        <w:jc w:val="both"/>
        <w:rPr>
          <w:rFonts w:ascii="Corbel" w:hAnsi="Corbel"/>
          <w:sz w:val="22"/>
          <w:szCs w:val="22"/>
        </w:rPr>
      </w:pPr>
      <w:r w:rsidRPr="0083452A">
        <w:rPr>
          <w:rFonts w:ascii="Corbel" w:hAnsi="Corbel"/>
          <w:sz w:val="22"/>
          <w:szCs w:val="22"/>
        </w:rPr>
        <w:t xml:space="preserve">Časť č. 1: </w:t>
      </w:r>
      <w:r w:rsidRPr="004A5588">
        <w:rPr>
          <w:rFonts w:ascii="Corbel" w:hAnsi="Corbel"/>
          <w:sz w:val="22"/>
          <w:szCs w:val="22"/>
        </w:rPr>
        <w:t xml:space="preserve">Simulačná výučba – Simulátory pre simulačné centrum ČASŤ 1  </w:t>
      </w:r>
    </w:p>
    <w:p w14:paraId="7846431C" w14:textId="77777777" w:rsidR="00451A94" w:rsidRPr="0083452A" w:rsidRDefault="00451A94" w:rsidP="00451A94">
      <w:pPr>
        <w:pStyle w:val="Default"/>
        <w:spacing w:after="120"/>
        <w:jc w:val="both"/>
        <w:rPr>
          <w:rFonts w:ascii="Corbel" w:hAnsi="Corbel"/>
          <w:sz w:val="22"/>
          <w:szCs w:val="22"/>
        </w:rPr>
      </w:pPr>
      <w:r w:rsidRPr="0083452A">
        <w:rPr>
          <w:rFonts w:ascii="Corbel" w:hAnsi="Corbel"/>
          <w:sz w:val="22"/>
          <w:szCs w:val="22"/>
        </w:rPr>
        <w:tab/>
        <w:t xml:space="preserve">Časť č. 2: </w:t>
      </w:r>
      <w:r w:rsidRPr="004A5588">
        <w:rPr>
          <w:rFonts w:ascii="Corbel" w:hAnsi="Corbel"/>
          <w:sz w:val="22"/>
          <w:szCs w:val="22"/>
        </w:rPr>
        <w:t xml:space="preserve">Simulačná výučba – Simulátory pre simulačné centrum ČASŤ </w:t>
      </w:r>
      <w:r>
        <w:rPr>
          <w:rFonts w:ascii="Corbel" w:hAnsi="Corbel"/>
          <w:sz w:val="22"/>
          <w:szCs w:val="22"/>
        </w:rPr>
        <w:t>2</w:t>
      </w:r>
      <w:r w:rsidRPr="004A5588">
        <w:rPr>
          <w:rFonts w:ascii="Corbel" w:hAnsi="Corbel"/>
          <w:sz w:val="22"/>
          <w:szCs w:val="22"/>
        </w:rPr>
        <w:t xml:space="preserve">  </w:t>
      </w:r>
    </w:p>
    <w:p w14:paraId="3A897392" w14:textId="77777777" w:rsidR="00451A94" w:rsidRPr="0083452A" w:rsidRDefault="00451A94" w:rsidP="00451A94">
      <w:pPr>
        <w:pStyle w:val="Default"/>
        <w:spacing w:after="120"/>
        <w:ind w:firstLine="709"/>
        <w:jc w:val="both"/>
        <w:rPr>
          <w:rFonts w:ascii="Corbel" w:hAnsi="Corbel"/>
          <w:sz w:val="22"/>
          <w:szCs w:val="22"/>
        </w:rPr>
      </w:pPr>
      <w:r w:rsidRPr="0083452A">
        <w:rPr>
          <w:rFonts w:ascii="Corbel" w:hAnsi="Corbel"/>
          <w:sz w:val="22"/>
          <w:szCs w:val="22"/>
        </w:rPr>
        <w:t xml:space="preserve">Časť č. 3: </w:t>
      </w:r>
      <w:r w:rsidRPr="004A5588">
        <w:rPr>
          <w:rFonts w:ascii="Corbel" w:hAnsi="Corbel"/>
          <w:sz w:val="22"/>
          <w:szCs w:val="22"/>
        </w:rPr>
        <w:t xml:space="preserve">Simulačná výučba – Simulátory pre simulačné centrum ČASŤ </w:t>
      </w:r>
      <w:r>
        <w:rPr>
          <w:rFonts w:ascii="Corbel" w:hAnsi="Corbel"/>
          <w:sz w:val="22"/>
          <w:szCs w:val="22"/>
        </w:rPr>
        <w:t>3</w:t>
      </w:r>
    </w:p>
    <w:p w14:paraId="46238AB8" w14:textId="77777777" w:rsidR="00451A94" w:rsidRPr="0083452A" w:rsidRDefault="00451A94" w:rsidP="00451A94">
      <w:pPr>
        <w:pStyle w:val="Default"/>
        <w:spacing w:after="120"/>
        <w:ind w:firstLine="709"/>
        <w:jc w:val="both"/>
        <w:rPr>
          <w:rFonts w:ascii="Corbel" w:hAnsi="Corbel"/>
          <w:sz w:val="22"/>
          <w:szCs w:val="22"/>
        </w:rPr>
      </w:pPr>
      <w:r w:rsidRPr="0083452A">
        <w:rPr>
          <w:rFonts w:ascii="Corbel" w:hAnsi="Corbel"/>
          <w:sz w:val="22"/>
          <w:szCs w:val="22"/>
        </w:rPr>
        <w:t xml:space="preserve">Časť č. 4: </w:t>
      </w:r>
      <w:r w:rsidRPr="004A5588">
        <w:rPr>
          <w:rFonts w:ascii="Corbel" w:hAnsi="Corbel"/>
          <w:sz w:val="22"/>
          <w:szCs w:val="22"/>
        </w:rPr>
        <w:t xml:space="preserve">Simulačná výučba – Simulátory pre simulačné centrum ČASŤ </w:t>
      </w:r>
      <w:r>
        <w:rPr>
          <w:rFonts w:ascii="Corbel" w:hAnsi="Corbel"/>
          <w:sz w:val="22"/>
          <w:szCs w:val="22"/>
        </w:rPr>
        <w:t>4</w:t>
      </w:r>
      <w:r w:rsidRPr="004A5588">
        <w:rPr>
          <w:rFonts w:ascii="Corbel" w:hAnsi="Corbel"/>
          <w:sz w:val="22"/>
          <w:szCs w:val="22"/>
        </w:rPr>
        <w:t xml:space="preserve">  </w:t>
      </w:r>
    </w:p>
    <w:p w14:paraId="5C8D9726" w14:textId="77777777" w:rsidR="00451A94" w:rsidRDefault="00451A94" w:rsidP="00451A94">
      <w:pPr>
        <w:pStyle w:val="Default"/>
        <w:spacing w:after="120"/>
        <w:ind w:firstLine="709"/>
        <w:jc w:val="both"/>
        <w:rPr>
          <w:rFonts w:ascii="Corbel" w:hAnsi="Corbel"/>
          <w:sz w:val="22"/>
          <w:szCs w:val="22"/>
        </w:rPr>
      </w:pPr>
      <w:r w:rsidRPr="0083452A">
        <w:rPr>
          <w:rFonts w:ascii="Corbel" w:hAnsi="Corbel"/>
          <w:sz w:val="22"/>
          <w:szCs w:val="22"/>
        </w:rPr>
        <w:t xml:space="preserve">Časť č. 5: </w:t>
      </w:r>
      <w:r w:rsidRPr="004A5588">
        <w:rPr>
          <w:rFonts w:ascii="Corbel" w:hAnsi="Corbel"/>
          <w:sz w:val="22"/>
          <w:szCs w:val="22"/>
        </w:rPr>
        <w:t xml:space="preserve">Simulačná výučba – Simulátory pre simulačné centrum ČASŤ </w:t>
      </w:r>
      <w:r>
        <w:rPr>
          <w:rFonts w:ascii="Corbel" w:hAnsi="Corbel"/>
          <w:sz w:val="22"/>
          <w:szCs w:val="22"/>
        </w:rPr>
        <w:t>5</w:t>
      </w:r>
      <w:r w:rsidRPr="004A5588">
        <w:rPr>
          <w:rFonts w:ascii="Corbel" w:hAnsi="Corbel"/>
          <w:sz w:val="22"/>
          <w:szCs w:val="22"/>
        </w:rPr>
        <w:t xml:space="preserve">  </w:t>
      </w:r>
    </w:p>
    <w:p w14:paraId="3EEC72A2" w14:textId="77777777" w:rsidR="00451A94" w:rsidRDefault="00451A94" w:rsidP="00451A94">
      <w:pPr>
        <w:pStyle w:val="Default"/>
        <w:spacing w:after="120"/>
        <w:ind w:firstLine="709"/>
        <w:jc w:val="both"/>
        <w:rPr>
          <w:rFonts w:ascii="Corbel" w:hAnsi="Corbel"/>
          <w:sz w:val="22"/>
          <w:szCs w:val="22"/>
        </w:rPr>
      </w:pPr>
      <w:r>
        <w:rPr>
          <w:rFonts w:ascii="Corbel" w:hAnsi="Corbel"/>
          <w:sz w:val="22"/>
          <w:szCs w:val="22"/>
        </w:rPr>
        <w:t>Časť č. 6:</w:t>
      </w:r>
      <w:r w:rsidRPr="004A5588">
        <w:t xml:space="preserve"> </w:t>
      </w:r>
      <w:r w:rsidRPr="004A5588">
        <w:rPr>
          <w:rFonts w:ascii="Corbel" w:hAnsi="Corbel"/>
          <w:sz w:val="22"/>
          <w:szCs w:val="22"/>
        </w:rPr>
        <w:t xml:space="preserve">Simulačná výučba – Simulátory pre simulačné centrum ČASŤ </w:t>
      </w:r>
      <w:r>
        <w:rPr>
          <w:rFonts w:ascii="Corbel" w:hAnsi="Corbel"/>
          <w:sz w:val="22"/>
          <w:szCs w:val="22"/>
        </w:rPr>
        <w:t>6</w:t>
      </w:r>
      <w:r w:rsidRPr="004A5588">
        <w:rPr>
          <w:rFonts w:ascii="Corbel" w:hAnsi="Corbel"/>
          <w:sz w:val="22"/>
          <w:szCs w:val="22"/>
        </w:rPr>
        <w:t xml:space="preserve"> </w:t>
      </w:r>
    </w:p>
    <w:p w14:paraId="0FF684ED" w14:textId="77777777" w:rsidR="00451A94" w:rsidRDefault="00451A94" w:rsidP="00451A94">
      <w:pPr>
        <w:pStyle w:val="Default"/>
        <w:spacing w:after="120"/>
        <w:ind w:firstLine="709"/>
        <w:jc w:val="both"/>
        <w:rPr>
          <w:rFonts w:ascii="Corbel" w:hAnsi="Corbel"/>
          <w:sz w:val="22"/>
          <w:szCs w:val="22"/>
        </w:rPr>
      </w:pPr>
      <w:r>
        <w:rPr>
          <w:rFonts w:ascii="Corbel" w:hAnsi="Corbel"/>
          <w:sz w:val="22"/>
          <w:szCs w:val="22"/>
        </w:rPr>
        <w:t xml:space="preserve">Časť č. 7: </w:t>
      </w:r>
      <w:r w:rsidRPr="004A5588">
        <w:rPr>
          <w:rFonts w:ascii="Corbel" w:hAnsi="Corbel"/>
          <w:sz w:val="22"/>
          <w:szCs w:val="22"/>
        </w:rPr>
        <w:t xml:space="preserve">Simulačná výučba – Simulátory pre simulačné centrum ČASŤ </w:t>
      </w:r>
      <w:r>
        <w:rPr>
          <w:rFonts w:ascii="Corbel" w:hAnsi="Corbel"/>
          <w:sz w:val="22"/>
          <w:szCs w:val="22"/>
        </w:rPr>
        <w:t>7</w:t>
      </w:r>
      <w:r w:rsidRPr="004A5588">
        <w:rPr>
          <w:rFonts w:ascii="Corbel" w:hAnsi="Corbel"/>
          <w:sz w:val="22"/>
          <w:szCs w:val="22"/>
        </w:rPr>
        <w:t xml:space="preserve"> </w:t>
      </w:r>
    </w:p>
    <w:p w14:paraId="7F5623ED" w14:textId="77777777" w:rsidR="00451A94" w:rsidRDefault="00451A94" w:rsidP="00451A94">
      <w:pPr>
        <w:pStyle w:val="Default"/>
        <w:spacing w:after="120"/>
        <w:ind w:firstLine="709"/>
        <w:jc w:val="both"/>
        <w:rPr>
          <w:rFonts w:ascii="Corbel" w:hAnsi="Corbel"/>
          <w:sz w:val="22"/>
          <w:szCs w:val="22"/>
        </w:rPr>
      </w:pPr>
      <w:r w:rsidRPr="00023113">
        <w:rPr>
          <w:rFonts w:ascii="Corbel" w:hAnsi="Corbel"/>
          <w:sz w:val="22"/>
          <w:szCs w:val="22"/>
        </w:rPr>
        <w:t>Časť č. 8: Simulačná výučba – Simulátory pre simulačné centrum ČASŤ 8</w:t>
      </w:r>
    </w:p>
    <w:p w14:paraId="2BE063B1" w14:textId="76410DCA" w:rsidR="00930697" w:rsidRDefault="00437F08" w:rsidP="00451A94">
      <w:pPr>
        <w:pStyle w:val="Default"/>
        <w:spacing w:after="120"/>
        <w:ind w:firstLine="709"/>
        <w:jc w:val="both"/>
        <w:rPr>
          <w:rFonts w:ascii="Corbel" w:hAnsi="Corbel"/>
          <w:sz w:val="22"/>
          <w:szCs w:val="22"/>
        </w:rPr>
      </w:pPr>
      <w:r>
        <w:rPr>
          <w:rFonts w:ascii="Corbel" w:hAnsi="Corbel"/>
          <w:sz w:val="22"/>
          <w:szCs w:val="22"/>
        </w:rPr>
        <w:lastRenderedPageBreak/>
        <w:t xml:space="preserve">Časť č. </w:t>
      </w:r>
      <w:r w:rsidR="00071710">
        <w:rPr>
          <w:rFonts w:ascii="Corbel" w:hAnsi="Corbel"/>
          <w:sz w:val="22"/>
          <w:szCs w:val="22"/>
        </w:rPr>
        <w:t xml:space="preserve">9: </w:t>
      </w:r>
      <w:r w:rsidR="008A78C6" w:rsidRPr="00023113">
        <w:rPr>
          <w:rFonts w:ascii="Corbel" w:hAnsi="Corbel"/>
          <w:sz w:val="22"/>
          <w:szCs w:val="22"/>
        </w:rPr>
        <w:t xml:space="preserve">Simulačná výučba – Simulátory pre simulačné centrum ČASŤ </w:t>
      </w:r>
      <w:r w:rsidR="00071710">
        <w:rPr>
          <w:rFonts w:ascii="Corbel" w:hAnsi="Corbel"/>
          <w:sz w:val="22"/>
          <w:szCs w:val="22"/>
        </w:rPr>
        <w:t>9</w:t>
      </w:r>
    </w:p>
    <w:p w14:paraId="7B3FF25E" w14:textId="77777777" w:rsidR="00451A94" w:rsidRPr="008E7AEA" w:rsidRDefault="00451A94" w:rsidP="00DD252E">
      <w:pPr>
        <w:ind w:left="426" w:hanging="426"/>
        <w:rPr>
          <w:rFonts w:ascii="Corbel" w:hAnsi="Corbel"/>
          <w:sz w:val="22"/>
          <w:szCs w:val="22"/>
          <w:lang w:eastAsia="sk-SK"/>
        </w:rPr>
      </w:pPr>
    </w:p>
    <w:p w14:paraId="2E903B51" w14:textId="1B806521" w:rsidR="00F372F1" w:rsidRPr="003C1BF2" w:rsidRDefault="00F372F1" w:rsidP="00A20B2C">
      <w:pPr>
        <w:pStyle w:val="Nadpis5"/>
        <w:spacing w:after="120"/>
        <w:ind w:firstLine="709"/>
        <w:rPr>
          <w:rFonts w:ascii="Corbel" w:hAnsi="Corbel"/>
          <w:sz w:val="22"/>
        </w:rPr>
      </w:pPr>
      <w:bookmarkStart w:id="18" w:name="_Toc203843222"/>
      <w:r w:rsidRPr="003C1BF2">
        <w:rPr>
          <w:rFonts w:ascii="Corbel" w:hAnsi="Corbel"/>
          <w:sz w:val="22"/>
        </w:rPr>
        <w:t xml:space="preserve">4. </w:t>
      </w:r>
      <w:r w:rsidR="00E53368" w:rsidRPr="003C1BF2">
        <w:rPr>
          <w:rFonts w:ascii="Corbel" w:hAnsi="Corbel"/>
          <w:sz w:val="22"/>
        </w:rPr>
        <w:t>VARIANTNÉ RIEŠENIE</w:t>
      </w:r>
      <w:r w:rsidR="00BE5A1F" w:rsidRPr="003C1BF2">
        <w:rPr>
          <w:rFonts w:ascii="Corbel" w:hAnsi="Corbel"/>
          <w:sz w:val="22"/>
        </w:rPr>
        <w:t xml:space="preserve"> A EKVIVALENTY</w:t>
      </w:r>
      <w:bookmarkEnd w:id="18"/>
    </w:p>
    <w:p w14:paraId="113CB83F" w14:textId="60B877BA" w:rsidR="00327B3C" w:rsidRPr="003C1BF2" w:rsidRDefault="00F372F1" w:rsidP="004A53B7">
      <w:pPr>
        <w:pStyle w:val="Default"/>
        <w:spacing w:after="120"/>
        <w:ind w:left="426" w:hanging="426"/>
        <w:jc w:val="both"/>
        <w:rPr>
          <w:rFonts w:ascii="Corbel" w:hAnsi="Corbel" w:cs="Segoe UI"/>
          <w:sz w:val="22"/>
          <w:szCs w:val="20"/>
        </w:rPr>
      </w:pPr>
      <w:r w:rsidRPr="003C1BF2">
        <w:rPr>
          <w:rFonts w:ascii="Corbel" w:hAnsi="Corbel" w:cs="Segoe UI"/>
          <w:sz w:val="22"/>
          <w:szCs w:val="20"/>
        </w:rPr>
        <w:t>4.1</w:t>
      </w:r>
      <w:r w:rsidR="004A53B7">
        <w:rPr>
          <w:rFonts w:ascii="Corbel" w:hAnsi="Corbel" w:cs="Segoe UI"/>
          <w:sz w:val="22"/>
          <w:szCs w:val="20"/>
        </w:rPr>
        <w:tab/>
      </w:r>
      <w:r w:rsidRPr="003C1BF2">
        <w:rPr>
          <w:rFonts w:ascii="Corbel" w:hAnsi="Corbel" w:cs="Segoe UI"/>
          <w:sz w:val="22"/>
          <w:szCs w:val="20"/>
        </w:rPr>
        <w:t>Verejný obstarávateľ neumožňuje predložiť variantné riešenie vo vzťahu k požiadavke na predmet zákazky.</w:t>
      </w:r>
    </w:p>
    <w:p w14:paraId="03599CEF" w14:textId="1FD610F6" w:rsidR="00CD5590" w:rsidRPr="003C1BF2" w:rsidRDefault="00F372F1" w:rsidP="004A53B7">
      <w:pPr>
        <w:pStyle w:val="Default"/>
        <w:spacing w:after="120"/>
        <w:ind w:left="426" w:hanging="426"/>
        <w:jc w:val="both"/>
        <w:rPr>
          <w:rFonts w:ascii="Corbel" w:hAnsi="Corbel" w:cs="Segoe UI"/>
          <w:sz w:val="22"/>
          <w:szCs w:val="20"/>
        </w:rPr>
      </w:pPr>
      <w:r w:rsidRPr="003C1BF2">
        <w:rPr>
          <w:rFonts w:ascii="Corbel" w:hAnsi="Corbel" w:cs="Segoe UI"/>
          <w:sz w:val="22"/>
          <w:szCs w:val="20"/>
        </w:rPr>
        <w:t xml:space="preserve">4.2 </w:t>
      </w:r>
      <w:r w:rsidR="004A53B7">
        <w:rPr>
          <w:rFonts w:ascii="Corbel" w:hAnsi="Corbel" w:cs="Segoe UI"/>
          <w:sz w:val="22"/>
          <w:szCs w:val="20"/>
        </w:rPr>
        <w:tab/>
      </w:r>
      <w:r w:rsidRPr="003C1BF2">
        <w:rPr>
          <w:rFonts w:ascii="Corbel" w:hAnsi="Corbel" w:cs="Segoe UI"/>
          <w:sz w:val="22"/>
          <w:szCs w:val="20"/>
        </w:rPr>
        <w:t>Ak súčasťou ponuky bude aj variantné riešenie, nebude takéto riešenie zaradené do vyhodnotenia a bude sa naň hľadieť akoby nebolo predložené.</w:t>
      </w:r>
    </w:p>
    <w:p w14:paraId="3AC13AD9" w14:textId="5CEF7922" w:rsidR="009735FB" w:rsidRDefault="00E53368" w:rsidP="009735FB">
      <w:pPr>
        <w:pStyle w:val="Default"/>
        <w:spacing w:after="120"/>
        <w:ind w:left="426" w:hanging="426"/>
        <w:jc w:val="both"/>
        <w:rPr>
          <w:rFonts w:ascii="Corbel" w:hAnsi="Corbel" w:cs="Segoe UI"/>
          <w:sz w:val="22"/>
          <w:szCs w:val="20"/>
        </w:rPr>
      </w:pPr>
      <w:r w:rsidRPr="003C1BF2">
        <w:rPr>
          <w:rFonts w:ascii="Corbel" w:hAnsi="Corbel" w:cs="Segoe UI"/>
          <w:sz w:val="22"/>
          <w:szCs w:val="20"/>
        </w:rPr>
        <w:t xml:space="preserve">4.3 </w:t>
      </w:r>
      <w:r w:rsidR="004A53B7">
        <w:rPr>
          <w:rFonts w:ascii="Corbel" w:hAnsi="Corbel" w:cs="Segoe UI"/>
          <w:sz w:val="22"/>
          <w:szCs w:val="20"/>
        </w:rPr>
        <w:tab/>
      </w:r>
      <w:r w:rsidRPr="003C1BF2">
        <w:rPr>
          <w:rFonts w:ascii="Corbel" w:hAnsi="Corbel" w:cs="Segoe UI"/>
          <w:sz w:val="22"/>
          <w:szCs w:val="20"/>
        </w:rPr>
        <w:t>Ekvivalenty sa nepovažujú za variantné riešenie.</w:t>
      </w:r>
    </w:p>
    <w:p w14:paraId="26A94B6C" w14:textId="26A0AB21" w:rsidR="009735FB" w:rsidRDefault="009735FB" w:rsidP="00F45459">
      <w:pPr>
        <w:pStyle w:val="Default"/>
        <w:spacing w:after="120"/>
        <w:ind w:left="426" w:hanging="426"/>
        <w:jc w:val="both"/>
        <w:rPr>
          <w:rFonts w:ascii="Corbel" w:hAnsi="Corbel" w:cs="Segoe UI"/>
          <w:sz w:val="22"/>
          <w:szCs w:val="20"/>
        </w:rPr>
      </w:pPr>
      <w:r>
        <w:rPr>
          <w:rFonts w:ascii="Corbel" w:hAnsi="Corbel" w:cs="Segoe UI"/>
          <w:sz w:val="22"/>
          <w:szCs w:val="20"/>
        </w:rPr>
        <w:t>4.4</w:t>
      </w:r>
      <w:r>
        <w:rPr>
          <w:rFonts w:ascii="Corbel" w:hAnsi="Corbel" w:cs="Segoe UI"/>
          <w:sz w:val="22"/>
          <w:szCs w:val="20"/>
        </w:rPr>
        <w:tab/>
      </w:r>
      <w:r w:rsidRPr="00940C09">
        <w:rPr>
          <w:rFonts w:ascii="Corbel" w:hAnsi="Corbel" w:cs="Segoe UI"/>
          <w:sz w:val="22"/>
          <w:szCs w:val="20"/>
        </w:rPr>
        <w:t xml:space="preserve">V prípade, že súťažné podklady alebo ich prílohy odkazujú na konkrétneho výrobcu/značku, </w:t>
      </w:r>
      <w:r w:rsidRPr="00B11075">
        <w:rPr>
          <w:rFonts w:ascii="Corbel" w:hAnsi="Corbel" w:cs="Segoe UI"/>
          <w:b/>
          <w:bCs/>
          <w:sz w:val="22"/>
          <w:szCs w:val="20"/>
        </w:rPr>
        <w:t>pripúšťa verejný obstarávateľ použitie ekvivalentu</w:t>
      </w:r>
      <w:r w:rsidRPr="00940C09">
        <w:rPr>
          <w:rFonts w:ascii="Corbel" w:hAnsi="Corbel" w:cs="Segoe UI"/>
          <w:sz w:val="22"/>
          <w:szCs w:val="20"/>
        </w:rPr>
        <w:t>, pričom ponúkaný ekvivalent musí spĺňať najmä požiadavky na rovnaké alebo kvalitatívne lepšie rozmerové, materiálové, technické alebo funkčné požiadavky a vlastnosti, ktoré sú špecifikované v súťažných podkladoch alebo ich prílohách. Verejný obstarávateľ požaduje, aby bol ekvivalent v predloženej ponuke jasne identifikovaný v zozname použitých ekvivalentných položiek tak, aby bolo možné posúdiť zhodu jeho technických, kvalitatívnych a iných vlastností s požiadavkami verejného obstarávateľa</w:t>
      </w:r>
      <w:r w:rsidR="00F45459">
        <w:rPr>
          <w:rFonts w:ascii="Corbel" w:hAnsi="Corbel" w:cs="Segoe UI"/>
          <w:sz w:val="22"/>
          <w:szCs w:val="20"/>
        </w:rPr>
        <w:t>.</w:t>
      </w:r>
    </w:p>
    <w:p w14:paraId="16DDD5BB" w14:textId="1C680FEC" w:rsidR="00F45459" w:rsidRDefault="00F45459" w:rsidP="00F45459">
      <w:pPr>
        <w:pStyle w:val="Default"/>
        <w:spacing w:after="120"/>
        <w:ind w:left="426" w:hanging="426"/>
        <w:jc w:val="both"/>
        <w:rPr>
          <w:rFonts w:ascii="Corbel" w:hAnsi="Corbel" w:cs="Segoe UI"/>
          <w:sz w:val="22"/>
          <w:szCs w:val="20"/>
        </w:rPr>
      </w:pPr>
      <w:r>
        <w:rPr>
          <w:rFonts w:ascii="Corbel" w:hAnsi="Corbel" w:cs="Segoe UI"/>
          <w:sz w:val="22"/>
          <w:szCs w:val="20"/>
        </w:rPr>
        <w:t>4.5</w:t>
      </w:r>
      <w:r>
        <w:rPr>
          <w:rFonts w:ascii="Corbel" w:hAnsi="Corbel" w:cs="Segoe UI"/>
          <w:sz w:val="22"/>
          <w:szCs w:val="20"/>
        </w:rPr>
        <w:tab/>
      </w:r>
      <w:r w:rsidR="003F2F55" w:rsidRPr="003F2F55">
        <w:rPr>
          <w:rFonts w:ascii="Corbel" w:hAnsi="Corbel" w:cs="Segoe UI"/>
          <w:sz w:val="22"/>
          <w:szCs w:val="20"/>
        </w:rPr>
        <w:t>Pri navrhovaní ekvivalentných materiálov/výrobkov musí uchádzač postupovať s odbornou starostlivosťou, pri ktorej musí zohľadniť pôvodný verejným obstarávateľom navrhovaný účel, plnú funkčnosť a zabezpečiť jeho dodržanie bez zmeny iných častí dokumentácie súťažných podkladov.</w:t>
      </w:r>
    </w:p>
    <w:p w14:paraId="4712FF0F" w14:textId="2C18AE27" w:rsidR="003F2F55" w:rsidRDefault="003F2F55" w:rsidP="00F45459">
      <w:pPr>
        <w:pStyle w:val="Default"/>
        <w:spacing w:after="120"/>
        <w:ind w:left="426" w:hanging="426"/>
        <w:jc w:val="both"/>
        <w:rPr>
          <w:rFonts w:ascii="Corbel" w:hAnsi="Corbel" w:cs="Segoe UI"/>
          <w:sz w:val="22"/>
        </w:rPr>
      </w:pPr>
      <w:r>
        <w:rPr>
          <w:rFonts w:ascii="Corbel" w:hAnsi="Corbel" w:cs="Segoe UI"/>
          <w:sz w:val="22"/>
          <w:szCs w:val="20"/>
        </w:rPr>
        <w:t xml:space="preserve">4.6 </w:t>
      </w:r>
      <w:r w:rsidR="008E20EE">
        <w:rPr>
          <w:rFonts w:ascii="Corbel" w:hAnsi="Corbel" w:cs="Segoe UI"/>
          <w:sz w:val="22"/>
          <w:szCs w:val="20"/>
        </w:rPr>
        <w:t xml:space="preserve"> </w:t>
      </w:r>
      <w:r w:rsidR="008E20EE" w:rsidRPr="00940C09">
        <w:rPr>
          <w:rFonts w:ascii="Corbel" w:hAnsi="Corbel" w:cs="Segoe UI"/>
          <w:sz w:val="22"/>
        </w:rPr>
        <w:t>Navrhovaný ekvivalent nesmie vyžadovať iné vedľajšie náklady, ktoré by musel zabezpečiť verejný obstarávateľ v rámci súčinnosti viažucej sa k plneniu predmetu zmluvy a prijatím predloženého ekvivalentu nesmie dôjsť k zvýšeným priamym alebo nepriamym nákladom vyplývajúcim z užívania dodaného predmetu zmluvy.</w:t>
      </w:r>
    </w:p>
    <w:p w14:paraId="7E88F2D3" w14:textId="24DEEEF5" w:rsidR="003426B2" w:rsidRDefault="003426B2" w:rsidP="003426B2">
      <w:pPr>
        <w:pStyle w:val="Default"/>
        <w:spacing w:after="240"/>
        <w:ind w:left="426" w:hanging="426"/>
        <w:jc w:val="both"/>
        <w:rPr>
          <w:rFonts w:ascii="Corbel" w:hAnsi="Corbel" w:cs="Segoe UI"/>
          <w:sz w:val="22"/>
        </w:rPr>
      </w:pPr>
      <w:r>
        <w:rPr>
          <w:rFonts w:ascii="Corbel" w:hAnsi="Corbel" w:cs="Segoe UI"/>
          <w:sz w:val="22"/>
        </w:rPr>
        <w:t>4.7</w:t>
      </w:r>
      <w:r>
        <w:rPr>
          <w:rFonts w:ascii="Corbel" w:hAnsi="Corbel" w:cs="Segoe UI"/>
          <w:sz w:val="22"/>
        </w:rPr>
        <w:tab/>
      </w:r>
      <w:r w:rsidRPr="00940C09">
        <w:rPr>
          <w:rFonts w:ascii="Corbel" w:hAnsi="Corbel" w:cs="Segoe UI"/>
          <w:sz w:val="22"/>
        </w:rPr>
        <w:t xml:space="preserve">V prípade, že uchádzač pri spracovaní ceny predmetu zákazky použije ekvivalentné výrobky a zariadenia, predloží do ponuky aj </w:t>
      </w:r>
      <w:r w:rsidRPr="00106C52">
        <w:rPr>
          <w:rFonts w:ascii="Corbel" w:hAnsi="Corbel" w:cs="Segoe UI"/>
          <w:b/>
          <w:bCs/>
          <w:i/>
          <w:iCs/>
          <w:sz w:val="22"/>
        </w:rPr>
        <w:t xml:space="preserve">„Prehľad ekvivalentných materiálov, výrobkov a zariadení“ </w:t>
      </w:r>
      <w:r w:rsidRPr="00940C09">
        <w:rPr>
          <w:rFonts w:ascii="Corbel" w:hAnsi="Corbel" w:cs="Segoe UI"/>
          <w:sz w:val="22"/>
        </w:rPr>
        <w:t>použitých pri ocenení predmetu zákazky. Uvedený prehľad bude tvoriť súčasť ponuky uchádzača.</w:t>
      </w:r>
    </w:p>
    <w:p w14:paraId="6DBE52A5" w14:textId="523DB02A" w:rsidR="003426B2" w:rsidRDefault="003426B2" w:rsidP="003426B2">
      <w:pPr>
        <w:pStyle w:val="Default"/>
        <w:spacing w:after="240"/>
        <w:ind w:left="426" w:hanging="426"/>
        <w:jc w:val="both"/>
        <w:rPr>
          <w:rFonts w:ascii="Corbel" w:hAnsi="Corbel" w:cs="Segoe UI"/>
          <w:sz w:val="22"/>
        </w:rPr>
      </w:pPr>
      <w:r>
        <w:rPr>
          <w:rFonts w:ascii="Corbel" w:hAnsi="Corbel" w:cs="Segoe UI"/>
          <w:sz w:val="22"/>
        </w:rPr>
        <w:t>4.8</w:t>
      </w:r>
      <w:r w:rsidR="009D3C05">
        <w:rPr>
          <w:rFonts w:ascii="Corbel" w:hAnsi="Corbel" w:cs="Segoe UI"/>
          <w:sz w:val="22"/>
        </w:rPr>
        <w:tab/>
      </w:r>
      <w:r>
        <w:rPr>
          <w:rFonts w:ascii="Corbel" w:hAnsi="Corbel" w:cs="Segoe UI"/>
          <w:sz w:val="22"/>
        </w:rPr>
        <w:t xml:space="preserve"> </w:t>
      </w:r>
      <w:r w:rsidR="009D3C05" w:rsidRPr="009D3C05">
        <w:rPr>
          <w:rFonts w:ascii="Corbel" w:hAnsi="Corbel" w:cs="Segoe UI"/>
          <w:sz w:val="22"/>
        </w:rPr>
        <w:t>V prípade uvedenia konkrétnych značiek materiálov a výrobkov, pri ktorých sú uvedené minimálne požiadavky, môže uchádzač predložiť aj materiály/výrobky lepších parametrov. Dôkaz o ich vhodnosti musí byť priložený v ponuke. Uchádzač je povinný s ponukou predložiť výrobný list tohto výrobku/ materiálu, v ktorom preukáže, že ním navrhovaný ekvivalent spĺňa rovnaké alebo lepšie parametre ako sú minimálne požiadavky uvedené v súťažných podkladoch, resp. v opise predmetu zákazky.</w:t>
      </w:r>
    </w:p>
    <w:p w14:paraId="13AB65D9" w14:textId="33E003AC" w:rsidR="006A7CEE" w:rsidRDefault="006A7CEE" w:rsidP="006A7CEE">
      <w:pPr>
        <w:pStyle w:val="Default"/>
        <w:spacing w:after="240"/>
        <w:ind w:left="426" w:hanging="426"/>
        <w:jc w:val="both"/>
        <w:rPr>
          <w:rFonts w:ascii="Corbel" w:hAnsi="Corbel" w:cs="Segoe UI"/>
          <w:sz w:val="22"/>
        </w:rPr>
      </w:pPr>
      <w:r>
        <w:rPr>
          <w:rFonts w:ascii="Corbel" w:hAnsi="Corbel" w:cs="Segoe UI"/>
          <w:sz w:val="22"/>
        </w:rPr>
        <w:t>4.9</w:t>
      </w:r>
      <w:r>
        <w:rPr>
          <w:rFonts w:ascii="Corbel" w:hAnsi="Corbel" w:cs="Segoe UI"/>
          <w:sz w:val="22"/>
        </w:rPr>
        <w:tab/>
      </w:r>
      <w:r w:rsidRPr="00940C09">
        <w:rPr>
          <w:rFonts w:ascii="Corbel" w:hAnsi="Corbel" w:cs="Segoe UI"/>
          <w:sz w:val="22"/>
        </w:rPr>
        <w:t xml:space="preserve">Verejný obstarávateľ si vyhradzuje právo neakceptovať navrhovaný ekvivalentný výrobok v prípade, ak navrhovaný výrobok nespĺňa minimálne technické parametre. </w:t>
      </w:r>
      <w:r>
        <w:rPr>
          <w:rFonts w:ascii="Corbel" w:hAnsi="Corbel" w:cs="Segoe UI"/>
          <w:sz w:val="22"/>
        </w:rPr>
        <w:t>D</w:t>
      </w:r>
      <w:r w:rsidRPr="00940C09">
        <w:rPr>
          <w:rFonts w:ascii="Corbel" w:hAnsi="Corbel" w:cs="Segoe UI"/>
          <w:sz w:val="22"/>
        </w:rPr>
        <w:t xml:space="preserve">ôkazné bremeno o vhodnosti navrhnutého materiálu/výrobku </w:t>
      </w:r>
      <w:r>
        <w:rPr>
          <w:rFonts w:ascii="Corbel" w:hAnsi="Corbel" w:cs="Segoe UI"/>
          <w:sz w:val="22"/>
        </w:rPr>
        <w:t xml:space="preserve">je </w:t>
      </w:r>
      <w:r w:rsidRPr="00940C09">
        <w:rPr>
          <w:rFonts w:ascii="Corbel" w:hAnsi="Corbel" w:cs="Segoe UI"/>
          <w:sz w:val="22"/>
        </w:rPr>
        <w:t>na strane uchádzača.</w:t>
      </w:r>
    </w:p>
    <w:p w14:paraId="0F906514" w14:textId="0843DFEA" w:rsidR="00D35786" w:rsidRPr="00E21D4A" w:rsidRDefault="003A3226" w:rsidP="00E21D4A">
      <w:pPr>
        <w:pStyle w:val="Default"/>
        <w:spacing w:after="240"/>
        <w:ind w:left="426" w:hanging="426"/>
        <w:jc w:val="both"/>
        <w:rPr>
          <w:rFonts w:ascii="Corbel" w:hAnsi="Corbel" w:cs="Segoe UI"/>
          <w:sz w:val="22"/>
        </w:rPr>
      </w:pPr>
      <w:r>
        <w:rPr>
          <w:rFonts w:ascii="Corbel" w:hAnsi="Corbel" w:cs="Segoe UI"/>
          <w:sz w:val="22"/>
        </w:rPr>
        <w:t xml:space="preserve">4.10 </w:t>
      </w:r>
      <w:r w:rsidRPr="00940C09">
        <w:rPr>
          <w:rFonts w:ascii="Corbel" w:hAnsi="Corbel" w:cs="Segoe UI"/>
          <w:sz w:val="22"/>
        </w:rPr>
        <w:t>Uchádzač môže ponúknuť ekvivalentné materiály, tovary alebo technológie len za dodržania podmienok a pravidiel predkladania ekvivalentov uvedených v týchto súťažných podkladoch. Verejný obstarávateľ má v rámci vyhodnocovania ponuky právo požadovať od uchádzača technický list predmetných materiálov (technológií, postupov), ak má komisia pochybnosti o splnení minimálnych technických parametrov</w:t>
      </w:r>
    </w:p>
    <w:p w14:paraId="57328ABC" w14:textId="15693139" w:rsidR="00F372F1" w:rsidRPr="003C1BF2" w:rsidRDefault="00F372F1" w:rsidP="00786DD1">
      <w:pPr>
        <w:pStyle w:val="Nadpis5"/>
        <w:spacing w:after="120"/>
        <w:ind w:firstLine="709"/>
        <w:rPr>
          <w:rFonts w:ascii="Corbel" w:hAnsi="Corbel"/>
          <w:sz w:val="22"/>
        </w:rPr>
      </w:pPr>
      <w:bookmarkStart w:id="19" w:name="_Toc203843223"/>
      <w:r w:rsidRPr="003C1BF2">
        <w:rPr>
          <w:rFonts w:ascii="Corbel" w:hAnsi="Corbel"/>
          <w:sz w:val="22"/>
        </w:rPr>
        <w:t xml:space="preserve">5. </w:t>
      </w:r>
      <w:r w:rsidR="00E53368" w:rsidRPr="003C1BF2">
        <w:rPr>
          <w:rFonts w:ascii="Corbel" w:hAnsi="Corbel"/>
          <w:sz w:val="22"/>
        </w:rPr>
        <w:t>MIESTO</w:t>
      </w:r>
      <w:r w:rsidR="00A105C9">
        <w:rPr>
          <w:rFonts w:ascii="Corbel" w:hAnsi="Corbel"/>
          <w:sz w:val="22"/>
        </w:rPr>
        <w:t xml:space="preserve"> </w:t>
      </w:r>
      <w:r w:rsidR="00E53368" w:rsidRPr="003C1BF2">
        <w:rPr>
          <w:rFonts w:ascii="Corbel" w:hAnsi="Corbel"/>
          <w:sz w:val="22"/>
        </w:rPr>
        <w:t>A </w:t>
      </w:r>
      <w:r w:rsidR="00701E7D" w:rsidRPr="003C1BF2">
        <w:rPr>
          <w:rFonts w:ascii="Corbel" w:hAnsi="Corbel"/>
          <w:sz w:val="22"/>
        </w:rPr>
        <w:t>LEHOTA</w:t>
      </w:r>
      <w:r w:rsidR="00E53368" w:rsidRPr="003C1BF2">
        <w:rPr>
          <w:rFonts w:ascii="Corbel" w:hAnsi="Corbel"/>
          <w:sz w:val="22"/>
        </w:rPr>
        <w:t xml:space="preserve"> </w:t>
      </w:r>
      <w:r w:rsidR="00CB0791">
        <w:rPr>
          <w:rFonts w:ascii="Corbel" w:hAnsi="Corbel"/>
          <w:sz w:val="22"/>
        </w:rPr>
        <w:t>POSKYTOVANIA</w:t>
      </w:r>
      <w:r w:rsidR="00E53368" w:rsidRPr="003C1BF2">
        <w:rPr>
          <w:rFonts w:ascii="Corbel" w:hAnsi="Corbel"/>
          <w:sz w:val="22"/>
        </w:rPr>
        <w:t xml:space="preserve"> PREDMETU ZÁKAZKY</w:t>
      </w:r>
      <w:bookmarkEnd w:id="19"/>
    </w:p>
    <w:p w14:paraId="3736221B" w14:textId="09972665" w:rsidR="00C3763A" w:rsidRDefault="00F372F1" w:rsidP="00271B65">
      <w:pPr>
        <w:pStyle w:val="Default"/>
        <w:spacing w:after="120"/>
        <w:ind w:left="426" w:hanging="426"/>
        <w:jc w:val="both"/>
        <w:rPr>
          <w:rFonts w:ascii="Corbel" w:hAnsi="Corbel" w:cs="Segoe UI"/>
          <w:sz w:val="22"/>
          <w:szCs w:val="20"/>
        </w:rPr>
      </w:pPr>
      <w:r w:rsidRPr="003C1BF2">
        <w:rPr>
          <w:rFonts w:ascii="Corbel" w:hAnsi="Corbel" w:cs="Segoe UI"/>
          <w:sz w:val="22"/>
          <w:szCs w:val="20"/>
        </w:rPr>
        <w:t>5.1</w:t>
      </w:r>
      <w:r w:rsidR="00786DD1">
        <w:rPr>
          <w:rFonts w:ascii="Corbel" w:hAnsi="Corbel" w:cs="Segoe UI"/>
          <w:sz w:val="22"/>
          <w:szCs w:val="20"/>
        </w:rPr>
        <w:tab/>
      </w:r>
      <w:r w:rsidR="00E53368" w:rsidRPr="003C1BF2">
        <w:rPr>
          <w:rFonts w:ascii="Corbel" w:hAnsi="Corbel" w:cs="Segoe UI"/>
          <w:sz w:val="22"/>
          <w:szCs w:val="20"/>
        </w:rPr>
        <w:t>Miesto</w:t>
      </w:r>
      <w:r w:rsidR="00A63C2D">
        <w:rPr>
          <w:rFonts w:ascii="Corbel" w:hAnsi="Corbel" w:cs="Segoe UI"/>
          <w:sz w:val="22"/>
          <w:szCs w:val="20"/>
        </w:rPr>
        <w:t xml:space="preserve"> dodania tovaru:</w:t>
      </w:r>
    </w:p>
    <w:p w14:paraId="0DC601C6" w14:textId="38E36B02" w:rsidR="00271B65" w:rsidRPr="0070211B" w:rsidRDefault="004C3327" w:rsidP="007C6645">
      <w:pPr>
        <w:pStyle w:val="Default"/>
        <w:spacing w:before="120" w:after="120"/>
        <w:ind w:left="426"/>
        <w:jc w:val="both"/>
        <w:rPr>
          <w:rFonts w:ascii="Corbel" w:hAnsi="Corbel" w:cs="Segoe UI"/>
          <w:sz w:val="22"/>
          <w:szCs w:val="22"/>
        </w:rPr>
      </w:pPr>
      <w:r>
        <w:rPr>
          <w:rFonts w:ascii="Corbel" w:hAnsi="Corbel" w:cs="Segoe UI"/>
          <w:sz w:val="22"/>
          <w:szCs w:val="22"/>
        </w:rPr>
        <w:t xml:space="preserve"> </w:t>
      </w:r>
      <w:r w:rsidR="0070211B" w:rsidRPr="0070211B">
        <w:rPr>
          <w:rFonts w:ascii="Corbel" w:hAnsi="Corbel"/>
          <w:sz w:val="22"/>
          <w:szCs w:val="22"/>
        </w:rPr>
        <w:t>Centrum podpory medicínskeho vzdelávania, L. Novomeského 7A, 036 01 Martin.</w:t>
      </w:r>
    </w:p>
    <w:p w14:paraId="66032293" w14:textId="5CCB2312" w:rsidR="00D73705" w:rsidRDefault="00F372F1" w:rsidP="007C6645">
      <w:pPr>
        <w:pStyle w:val="Default"/>
        <w:spacing w:before="120" w:after="120"/>
        <w:jc w:val="both"/>
        <w:rPr>
          <w:rFonts w:ascii="Corbel" w:hAnsi="Corbel" w:cs="Segoe UI"/>
          <w:sz w:val="22"/>
          <w:szCs w:val="20"/>
        </w:rPr>
      </w:pPr>
      <w:r w:rsidRPr="00A63C2D">
        <w:rPr>
          <w:rFonts w:ascii="Corbel" w:hAnsi="Corbel" w:cs="Segoe UI"/>
          <w:sz w:val="22"/>
          <w:szCs w:val="20"/>
        </w:rPr>
        <w:lastRenderedPageBreak/>
        <w:t>5.</w:t>
      </w:r>
      <w:r w:rsidR="00B255FA" w:rsidRPr="00A63C2D">
        <w:rPr>
          <w:rFonts w:ascii="Corbel" w:hAnsi="Corbel" w:cs="Segoe UI"/>
          <w:sz w:val="22"/>
          <w:szCs w:val="20"/>
        </w:rPr>
        <w:t>2</w:t>
      </w:r>
      <w:r w:rsidR="007C6645">
        <w:rPr>
          <w:rFonts w:ascii="Corbel" w:hAnsi="Corbel" w:cs="Segoe UI"/>
          <w:sz w:val="22"/>
          <w:szCs w:val="20"/>
        </w:rPr>
        <w:t xml:space="preserve">     </w:t>
      </w:r>
      <w:r w:rsidR="00EE3E44" w:rsidRPr="00A63C2D">
        <w:rPr>
          <w:rFonts w:ascii="Corbel" w:hAnsi="Corbel" w:cs="Segoe UI"/>
          <w:sz w:val="22"/>
          <w:szCs w:val="20"/>
        </w:rPr>
        <w:t xml:space="preserve">Lehota </w:t>
      </w:r>
      <w:r w:rsidR="00060B7B" w:rsidRPr="00A63C2D">
        <w:rPr>
          <w:rFonts w:ascii="Corbel" w:hAnsi="Corbel" w:cs="Segoe UI"/>
          <w:sz w:val="22"/>
          <w:szCs w:val="20"/>
        </w:rPr>
        <w:t>dodania tovaru</w:t>
      </w:r>
      <w:r w:rsidR="00D73705" w:rsidRPr="00A63C2D">
        <w:rPr>
          <w:rFonts w:ascii="Corbel" w:hAnsi="Corbel" w:cs="Segoe UI"/>
          <w:sz w:val="22"/>
          <w:szCs w:val="20"/>
        </w:rPr>
        <w:t>:</w:t>
      </w:r>
    </w:p>
    <w:p w14:paraId="03CD745B" w14:textId="7E4A8E2F" w:rsidR="000E66F6" w:rsidRDefault="000E66F6" w:rsidP="00533FDA">
      <w:pPr>
        <w:pStyle w:val="Nadpis5"/>
        <w:spacing w:before="120" w:after="120"/>
        <w:ind w:left="426"/>
        <w:rPr>
          <w:rFonts w:ascii="Corbel" w:hAnsi="Corbel"/>
          <w:b w:val="0"/>
          <w:sz w:val="22"/>
        </w:rPr>
      </w:pPr>
      <w:bookmarkStart w:id="20" w:name="_Toc203843224"/>
      <w:r w:rsidRPr="0070211B">
        <w:rPr>
          <w:rFonts w:ascii="Corbel" w:hAnsi="Corbel"/>
          <w:b w:val="0"/>
          <w:sz w:val="22"/>
        </w:rPr>
        <w:t>P</w:t>
      </w:r>
      <w:r w:rsidR="00A46805" w:rsidRPr="0070211B">
        <w:rPr>
          <w:rFonts w:ascii="Corbel" w:hAnsi="Corbel"/>
          <w:b w:val="0"/>
          <w:sz w:val="22"/>
        </w:rPr>
        <w:t xml:space="preserve">redmet zákazky je potrebné dodať najneskôr do 20 týždňov odo dňa </w:t>
      </w:r>
      <w:r w:rsidR="00570AD7">
        <w:rPr>
          <w:rFonts w:ascii="Corbel" w:hAnsi="Corbel"/>
          <w:b w:val="0"/>
          <w:sz w:val="22"/>
        </w:rPr>
        <w:t xml:space="preserve">nadobudnutia </w:t>
      </w:r>
      <w:r w:rsidR="00A46805" w:rsidRPr="0070211B">
        <w:rPr>
          <w:rFonts w:ascii="Corbel" w:hAnsi="Corbel"/>
          <w:b w:val="0"/>
          <w:sz w:val="22"/>
        </w:rPr>
        <w:t xml:space="preserve">účinnosti  </w:t>
      </w:r>
      <w:r w:rsidR="00533FDA">
        <w:rPr>
          <w:rFonts w:ascii="Corbel" w:hAnsi="Corbel"/>
          <w:b w:val="0"/>
          <w:sz w:val="22"/>
        </w:rPr>
        <w:t xml:space="preserve">  </w:t>
      </w:r>
      <w:r w:rsidR="00A46805" w:rsidRPr="0070211B">
        <w:rPr>
          <w:rFonts w:ascii="Corbel" w:hAnsi="Corbel"/>
          <w:b w:val="0"/>
          <w:sz w:val="22"/>
        </w:rPr>
        <w:t>zmluvy</w:t>
      </w:r>
      <w:r w:rsidR="00F515F8">
        <w:rPr>
          <w:rFonts w:ascii="Corbel" w:hAnsi="Corbel"/>
          <w:b w:val="0"/>
          <w:sz w:val="22"/>
        </w:rPr>
        <w:t xml:space="preserve"> (</w:t>
      </w:r>
      <w:r w:rsidR="00570AD7">
        <w:rPr>
          <w:rFonts w:ascii="Corbel" w:hAnsi="Corbel"/>
          <w:b w:val="0"/>
          <w:sz w:val="22"/>
        </w:rPr>
        <w:t xml:space="preserve">daná lehota platí </w:t>
      </w:r>
      <w:r w:rsidR="00F515F8">
        <w:rPr>
          <w:rFonts w:ascii="Corbel" w:hAnsi="Corbel"/>
          <w:b w:val="0"/>
          <w:sz w:val="22"/>
        </w:rPr>
        <w:t xml:space="preserve">pre </w:t>
      </w:r>
      <w:r w:rsidR="00107839">
        <w:rPr>
          <w:rFonts w:ascii="Corbel" w:hAnsi="Corbel"/>
          <w:b w:val="0"/>
          <w:sz w:val="22"/>
        </w:rPr>
        <w:t xml:space="preserve"> </w:t>
      </w:r>
      <w:r w:rsidR="00F515F8">
        <w:rPr>
          <w:rFonts w:ascii="Corbel" w:hAnsi="Corbel"/>
          <w:b w:val="0"/>
          <w:sz w:val="22"/>
        </w:rPr>
        <w:t>všetky časti</w:t>
      </w:r>
      <w:r w:rsidR="00570AD7">
        <w:rPr>
          <w:rFonts w:ascii="Corbel" w:hAnsi="Corbel"/>
          <w:b w:val="0"/>
          <w:sz w:val="22"/>
        </w:rPr>
        <w:t xml:space="preserve"> zákazky</w:t>
      </w:r>
      <w:r w:rsidR="00F515F8">
        <w:rPr>
          <w:rFonts w:ascii="Corbel" w:hAnsi="Corbel"/>
          <w:b w:val="0"/>
          <w:sz w:val="22"/>
        </w:rPr>
        <w:t>)</w:t>
      </w:r>
      <w:r w:rsidR="00D3770D">
        <w:rPr>
          <w:rFonts w:ascii="Corbel" w:hAnsi="Corbel"/>
          <w:b w:val="0"/>
          <w:sz w:val="22"/>
        </w:rPr>
        <w:t>.</w:t>
      </w:r>
    </w:p>
    <w:p w14:paraId="0005A805" w14:textId="77777777" w:rsidR="00271B65" w:rsidRPr="00271B65" w:rsidRDefault="00271B65" w:rsidP="00271B65">
      <w:pPr>
        <w:rPr>
          <w:lang w:eastAsia="sk-SK"/>
        </w:rPr>
      </w:pPr>
    </w:p>
    <w:p w14:paraId="4658C25E" w14:textId="2E335EED" w:rsidR="00F372F1" w:rsidRPr="003C1BF2" w:rsidRDefault="00F372F1" w:rsidP="00A46805">
      <w:pPr>
        <w:pStyle w:val="Nadpis5"/>
        <w:spacing w:before="120" w:after="120"/>
        <w:ind w:firstLine="426"/>
        <w:rPr>
          <w:rFonts w:ascii="Corbel" w:hAnsi="Corbel"/>
          <w:sz w:val="22"/>
        </w:rPr>
      </w:pPr>
      <w:r w:rsidRPr="003C1BF2">
        <w:rPr>
          <w:rFonts w:ascii="Corbel" w:hAnsi="Corbel"/>
          <w:sz w:val="22"/>
        </w:rPr>
        <w:t>6</w:t>
      </w:r>
      <w:r w:rsidR="00A022B5" w:rsidRPr="003C1BF2">
        <w:rPr>
          <w:rFonts w:ascii="Corbel" w:hAnsi="Corbel"/>
          <w:sz w:val="22"/>
        </w:rPr>
        <w:t>. TYP ZÁKAZKY A ZMLUVA</w:t>
      </w:r>
      <w:bookmarkEnd w:id="20"/>
    </w:p>
    <w:p w14:paraId="56C2BAA2" w14:textId="37B4F14C" w:rsidR="000657E0" w:rsidRPr="00EE4230" w:rsidRDefault="0AE25B07" w:rsidP="009A020D">
      <w:pPr>
        <w:pStyle w:val="Default"/>
        <w:spacing w:after="120"/>
        <w:ind w:left="426" w:hanging="426"/>
        <w:jc w:val="both"/>
        <w:rPr>
          <w:rFonts w:ascii="Corbel" w:hAnsi="Corbel" w:cs="Segoe UI"/>
          <w:color w:val="auto"/>
          <w:sz w:val="22"/>
          <w:szCs w:val="22"/>
          <w:lang w:eastAsia="cs-CZ"/>
        </w:rPr>
      </w:pPr>
      <w:r w:rsidRPr="003C1BF2">
        <w:rPr>
          <w:rFonts w:ascii="Corbel" w:hAnsi="Corbel" w:cs="Segoe UI"/>
          <w:color w:val="auto"/>
          <w:sz w:val="22"/>
          <w:szCs w:val="22"/>
          <w:lang w:eastAsia="cs-CZ"/>
        </w:rPr>
        <w:t>6.1</w:t>
      </w:r>
      <w:r w:rsidR="008F7FFC">
        <w:rPr>
          <w:rFonts w:ascii="Corbel" w:hAnsi="Corbel" w:cs="Segoe UI"/>
          <w:color w:val="auto"/>
          <w:sz w:val="22"/>
          <w:szCs w:val="22"/>
          <w:lang w:eastAsia="cs-CZ"/>
        </w:rPr>
        <w:tab/>
      </w:r>
      <w:r w:rsidR="02BEB9A7" w:rsidRPr="003C1BF2">
        <w:rPr>
          <w:rFonts w:ascii="Corbel" w:hAnsi="Corbel" w:cs="Segoe UI"/>
          <w:color w:val="auto"/>
          <w:sz w:val="22"/>
          <w:szCs w:val="22"/>
          <w:lang w:eastAsia="cs-CZ"/>
        </w:rPr>
        <w:t xml:space="preserve">Verejný obstarávateľ rozhodol v súlade s § </w:t>
      </w:r>
      <w:r w:rsidR="7CB8CF93" w:rsidRPr="003C1BF2">
        <w:rPr>
          <w:rFonts w:ascii="Corbel" w:hAnsi="Corbel" w:cs="Segoe UI"/>
          <w:color w:val="auto"/>
          <w:sz w:val="22"/>
          <w:szCs w:val="22"/>
          <w:lang w:eastAsia="cs-CZ"/>
        </w:rPr>
        <w:t xml:space="preserve">66 </w:t>
      </w:r>
      <w:r w:rsidR="02BEB9A7" w:rsidRPr="003C1BF2">
        <w:rPr>
          <w:rFonts w:ascii="Corbel" w:hAnsi="Corbel" w:cs="Segoe UI"/>
          <w:color w:val="auto"/>
          <w:sz w:val="22"/>
          <w:szCs w:val="22"/>
          <w:lang w:eastAsia="cs-CZ"/>
        </w:rPr>
        <w:t xml:space="preserve">ods. </w:t>
      </w:r>
      <w:r w:rsidR="7CB8CF93" w:rsidRPr="003C1BF2">
        <w:rPr>
          <w:rFonts w:ascii="Corbel" w:hAnsi="Corbel" w:cs="Segoe UI"/>
          <w:color w:val="auto"/>
          <w:sz w:val="22"/>
          <w:szCs w:val="22"/>
          <w:lang w:eastAsia="cs-CZ"/>
        </w:rPr>
        <w:t>7</w:t>
      </w:r>
      <w:r w:rsidR="001D477F">
        <w:rPr>
          <w:rFonts w:ascii="Corbel" w:hAnsi="Corbel" w:cs="Segoe UI"/>
          <w:color w:val="auto"/>
          <w:sz w:val="22"/>
          <w:szCs w:val="22"/>
          <w:lang w:eastAsia="cs-CZ"/>
        </w:rPr>
        <w:t xml:space="preserve"> písm. b)</w:t>
      </w:r>
      <w:r w:rsidR="02BEB9A7" w:rsidRPr="003C1BF2">
        <w:rPr>
          <w:rFonts w:ascii="Corbel" w:hAnsi="Corbel" w:cs="Segoe UI"/>
          <w:color w:val="auto"/>
          <w:sz w:val="22"/>
          <w:szCs w:val="22"/>
          <w:lang w:eastAsia="cs-CZ"/>
        </w:rPr>
        <w:t xml:space="preserve"> zákona, že  vyhodnotenie splnenia podmienok účasti podľa § 40 zákona a vyhodnotenie ponúk z hľadiska splnenia požiadaviek na predmet zákazky podľa § 53 zákona sa uskutoční po vyhodnotení ponúk na základe kritéri</w:t>
      </w:r>
      <w:r w:rsidR="1381AE96" w:rsidRPr="003C1BF2">
        <w:rPr>
          <w:rFonts w:ascii="Corbel" w:hAnsi="Corbel" w:cs="Segoe UI"/>
          <w:color w:val="auto"/>
          <w:sz w:val="22"/>
          <w:szCs w:val="22"/>
          <w:lang w:eastAsia="cs-CZ"/>
        </w:rPr>
        <w:t>a</w:t>
      </w:r>
      <w:r w:rsidR="02BEB9A7" w:rsidRPr="003C1BF2">
        <w:rPr>
          <w:rFonts w:ascii="Corbel" w:hAnsi="Corbel" w:cs="Segoe UI"/>
          <w:color w:val="auto"/>
          <w:sz w:val="22"/>
          <w:szCs w:val="22"/>
          <w:lang w:eastAsia="cs-CZ"/>
        </w:rPr>
        <w:t xml:space="preserve"> na vyhodnotenie ponúk</w:t>
      </w:r>
      <w:r w:rsidR="4DB4A15C" w:rsidRPr="003C1BF2">
        <w:rPr>
          <w:rFonts w:ascii="Corbel" w:hAnsi="Corbel" w:cs="Segoe UI"/>
          <w:color w:val="auto"/>
          <w:sz w:val="22"/>
          <w:szCs w:val="22"/>
          <w:lang w:eastAsia="cs-CZ"/>
        </w:rPr>
        <w:t xml:space="preserve">, vyhodnotenie ponúk </w:t>
      </w:r>
      <w:r w:rsidR="4DB4A15C" w:rsidRPr="00EE4230">
        <w:rPr>
          <w:rFonts w:ascii="Corbel" w:hAnsi="Corbel" w:cs="Segoe UI"/>
          <w:color w:val="auto"/>
          <w:sz w:val="22"/>
          <w:szCs w:val="22"/>
          <w:lang w:eastAsia="cs-CZ"/>
        </w:rPr>
        <w:t>bude realizované superrev</w:t>
      </w:r>
      <w:r w:rsidR="5DA95D84" w:rsidRPr="00EE4230">
        <w:rPr>
          <w:rFonts w:ascii="Corbel" w:hAnsi="Corbel" w:cs="Segoe UI"/>
          <w:color w:val="auto"/>
          <w:sz w:val="22"/>
          <w:szCs w:val="22"/>
          <w:lang w:eastAsia="cs-CZ"/>
        </w:rPr>
        <w:t>e</w:t>
      </w:r>
      <w:r w:rsidR="4DB4A15C" w:rsidRPr="00EE4230">
        <w:rPr>
          <w:rFonts w:ascii="Corbel" w:hAnsi="Corbel" w:cs="Segoe UI"/>
          <w:color w:val="auto"/>
          <w:sz w:val="22"/>
          <w:szCs w:val="22"/>
          <w:lang w:eastAsia="cs-CZ"/>
        </w:rPr>
        <w:t>rzným spôs</w:t>
      </w:r>
      <w:r w:rsidR="0429B44D" w:rsidRPr="00EE4230">
        <w:rPr>
          <w:rFonts w:ascii="Corbel" w:hAnsi="Corbel" w:cs="Segoe UI"/>
          <w:color w:val="auto"/>
          <w:sz w:val="22"/>
          <w:szCs w:val="22"/>
          <w:lang w:eastAsia="cs-CZ"/>
        </w:rPr>
        <w:t>obom.</w:t>
      </w:r>
    </w:p>
    <w:p w14:paraId="56256557" w14:textId="1C98D874" w:rsidR="00F372F1" w:rsidRPr="00657D4A" w:rsidRDefault="7457C4DB" w:rsidP="00657D4A">
      <w:pPr>
        <w:pStyle w:val="Default"/>
        <w:spacing w:after="120"/>
        <w:ind w:left="426" w:hanging="426"/>
        <w:jc w:val="both"/>
        <w:rPr>
          <w:rFonts w:ascii="Corbel" w:hAnsi="Corbel" w:cs="Segoe UI"/>
          <w:color w:val="auto"/>
          <w:sz w:val="22"/>
          <w:szCs w:val="22"/>
          <w:lang w:eastAsia="cs-CZ"/>
        </w:rPr>
      </w:pPr>
      <w:r w:rsidRPr="00EE4230">
        <w:rPr>
          <w:rFonts w:ascii="Corbel" w:hAnsi="Corbel" w:cs="Segoe UI"/>
          <w:color w:val="auto"/>
          <w:sz w:val="22"/>
          <w:szCs w:val="22"/>
          <w:lang w:eastAsia="cs-CZ"/>
        </w:rPr>
        <w:t>6.</w:t>
      </w:r>
      <w:r w:rsidR="5885C9E4" w:rsidRPr="00EE4230">
        <w:rPr>
          <w:rFonts w:ascii="Corbel" w:hAnsi="Corbel" w:cs="Segoe UI"/>
          <w:color w:val="auto"/>
          <w:sz w:val="22"/>
          <w:szCs w:val="22"/>
          <w:lang w:eastAsia="cs-CZ"/>
        </w:rPr>
        <w:t>2</w:t>
      </w:r>
      <w:r w:rsidR="008F7FFC" w:rsidRPr="00EE4230">
        <w:rPr>
          <w:rFonts w:ascii="Corbel" w:hAnsi="Corbel" w:cs="Segoe UI"/>
          <w:color w:val="auto"/>
          <w:sz w:val="22"/>
          <w:szCs w:val="22"/>
          <w:lang w:eastAsia="cs-CZ"/>
        </w:rPr>
        <w:tab/>
      </w:r>
      <w:r w:rsidRPr="00EE4230">
        <w:rPr>
          <w:rFonts w:ascii="Corbel" w:hAnsi="Corbel" w:cs="Segoe UI"/>
          <w:color w:val="auto"/>
          <w:sz w:val="22"/>
          <w:szCs w:val="22"/>
          <w:lang w:eastAsia="cs-CZ"/>
        </w:rPr>
        <w:t xml:space="preserve">Výsledkom zadávania zákazky bude </w:t>
      </w:r>
      <w:r w:rsidR="5885C9E4" w:rsidRPr="00EE4230">
        <w:rPr>
          <w:rFonts w:ascii="Corbel" w:hAnsi="Corbel" w:cs="Segoe UI"/>
          <w:color w:val="auto"/>
          <w:sz w:val="22"/>
          <w:szCs w:val="22"/>
          <w:lang w:eastAsia="cs-CZ"/>
        </w:rPr>
        <w:t xml:space="preserve">uzavretie </w:t>
      </w:r>
      <w:r w:rsidR="000212EE" w:rsidRPr="002825B8">
        <w:rPr>
          <w:rFonts w:ascii="Corbel" w:hAnsi="Corbel" w:cs="Segoe UI"/>
          <w:color w:val="auto"/>
          <w:sz w:val="22"/>
          <w:szCs w:val="22"/>
          <w:lang w:eastAsia="cs-CZ"/>
        </w:rPr>
        <w:t>Kúpnej zmluvy</w:t>
      </w:r>
      <w:r w:rsidR="00627CD8">
        <w:rPr>
          <w:rFonts w:ascii="Corbel" w:hAnsi="Corbel" w:cs="Segoe UI"/>
          <w:color w:val="auto"/>
          <w:sz w:val="22"/>
          <w:szCs w:val="22"/>
          <w:lang w:eastAsia="cs-CZ"/>
        </w:rPr>
        <w:t xml:space="preserve"> na jednotlivé časti</w:t>
      </w:r>
      <w:r w:rsidR="00CA5EFD">
        <w:rPr>
          <w:rFonts w:ascii="Corbel" w:hAnsi="Corbel" w:cs="Segoe UI"/>
          <w:color w:val="auto"/>
          <w:sz w:val="22"/>
          <w:szCs w:val="22"/>
          <w:lang w:eastAsia="cs-CZ"/>
        </w:rPr>
        <w:t xml:space="preserve"> zákazky.</w:t>
      </w:r>
      <w:r w:rsidR="00714DEC">
        <w:rPr>
          <w:rFonts w:ascii="Corbel" w:hAnsi="Corbel" w:cs="Segoe UI"/>
          <w:color w:val="auto"/>
          <w:sz w:val="22"/>
          <w:szCs w:val="22"/>
          <w:lang w:eastAsia="cs-CZ"/>
        </w:rPr>
        <w:t xml:space="preserve"> </w:t>
      </w:r>
      <w:r w:rsidR="53BC6A4D" w:rsidRPr="003C1BF2">
        <w:rPr>
          <w:rFonts w:ascii="Corbel" w:hAnsi="Corbel" w:cs="Segoe UI"/>
          <w:sz w:val="22"/>
          <w:szCs w:val="22"/>
        </w:rPr>
        <w:t>Zmluv</w:t>
      </w:r>
      <w:r w:rsidR="00176CFE">
        <w:rPr>
          <w:rFonts w:ascii="Corbel" w:hAnsi="Corbel" w:cs="Segoe UI"/>
          <w:sz w:val="22"/>
          <w:szCs w:val="22"/>
        </w:rPr>
        <w:t>a</w:t>
      </w:r>
      <w:r w:rsidR="5885C9E4" w:rsidRPr="003C1BF2">
        <w:rPr>
          <w:rFonts w:ascii="Corbel" w:hAnsi="Corbel" w:cs="Segoe UI"/>
          <w:sz w:val="22"/>
          <w:szCs w:val="22"/>
        </w:rPr>
        <w:t xml:space="preserve"> bud</w:t>
      </w:r>
      <w:r w:rsidR="00176CFE">
        <w:rPr>
          <w:rFonts w:ascii="Corbel" w:hAnsi="Corbel" w:cs="Segoe UI"/>
          <w:sz w:val="22"/>
          <w:szCs w:val="22"/>
        </w:rPr>
        <w:t>e</w:t>
      </w:r>
      <w:r w:rsidR="5885C9E4" w:rsidRPr="003C1BF2">
        <w:rPr>
          <w:rFonts w:ascii="Corbel" w:hAnsi="Corbel" w:cs="Segoe UI"/>
          <w:sz w:val="22"/>
          <w:szCs w:val="22"/>
        </w:rPr>
        <w:t xml:space="preserve"> uzatvoren</w:t>
      </w:r>
      <w:r w:rsidR="00B255FA">
        <w:rPr>
          <w:rFonts w:ascii="Corbel" w:hAnsi="Corbel" w:cs="Segoe UI"/>
          <w:sz w:val="22"/>
          <w:szCs w:val="22"/>
        </w:rPr>
        <w:t>á</w:t>
      </w:r>
      <w:r w:rsidR="5885C9E4" w:rsidRPr="003C1BF2">
        <w:rPr>
          <w:rFonts w:ascii="Corbel" w:hAnsi="Corbel" w:cs="Segoe UI"/>
          <w:sz w:val="22"/>
          <w:szCs w:val="22"/>
        </w:rPr>
        <w:t xml:space="preserve"> v súlade s príslušnými </w:t>
      </w:r>
      <w:r w:rsidR="39794FDA" w:rsidRPr="003C1BF2">
        <w:rPr>
          <w:rFonts w:ascii="Corbel" w:hAnsi="Corbel" w:cs="Segoe UI"/>
          <w:sz w:val="22"/>
          <w:szCs w:val="22"/>
        </w:rPr>
        <w:t xml:space="preserve">právnymi predpismi, najmä v súlade s </w:t>
      </w:r>
      <w:r w:rsidR="5885C9E4" w:rsidRPr="003C1BF2">
        <w:rPr>
          <w:rFonts w:ascii="Corbel" w:hAnsi="Corbel" w:cs="Segoe UI"/>
          <w:sz w:val="22"/>
          <w:szCs w:val="22"/>
        </w:rPr>
        <w:t xml:space="preserve">ustanoveniami zákona </w:t>
      </w:r>
      <w:r w:rsidR="007D60B3">
        <w:rPr>
          <w:rFonts w:ascii="Corbel" w:hAnsi="Corbel" w:cs="Segoe UI"/>
          <w:sz w:val="22"/>
          <w:szCs w:val="22"/>
        </w:rPr>
        <w:t>§</w:t>
      </w:r>
      <w:r w:rsidR="5885C9E4" w:rsidRPr="003C1BF2">
        <w:rPr>
          <w:rFonts w:ascii="Corbel" w:hAnsi="Corbel" w:cs="Segoe UI"/>
          <w:sz w:val="22"/>
          <w:szCs w:val="22"/>
        </w:rPr>
        <w:t xml:space="preserve"> </w:t>
      </w:r>
      <w:r w:rsidR="008A2B67" w:rsidRPr="008A2B67">
        <w:rPr>
          <w:rFonts w:ascii="Corbel" w:hAnsi="Corbel" w:cs="Segoe UI"/>
          <w:sz w:val="22"/>
          <w:szCs w:val="22"/>
        </w:rPr>
        <w:t xml:space="preserve">409 a </w:t>
      </w:r>
      <w:proofErr w:type="spellStart"/>
      <w:r w:rsidR="008A2B67" w:rsidRPr="008A2B67">
        <w:rPr>
          <w:rFonts w:ascii="Corbel" w:hAnsi="Corbel" w:cs="Segoe UI"/>
          <w:sz w:val="22"/>
          <w:szCs w:val="22"/>
        </w:rPr>
        <w:t>nasl</w:t>
      </w:r>
      <w:proofErr w:type="spellEnd"/>
      <w:r w:rsidR="008A2B67" w:rsidRPr="008A2B67">
        <w:rPr>
          <w:rFonts w:ascii="Corbel" w:hAnsi="Corbel" w:cs="Segoe UI"/>
          <w:sz w:val="22"/>
          <w:szCs w:val="22"/>
        </w:rPr>
        <w:t xml:space="preserve">. zákona č. 513/1991 Zb. Obchodný zákonník </w:t>
      </w:r>
      <w:r w:rsidR="009A6F0A" w:rsidRPr="007D60B3">
        <w:rPr>
          <w:rFonts w:ascii="Corbel" w:hAnsi="Corbel" w:cs="Segoe UI"/>
          <w:sz w:val="22"/>
          <w:szCs w:val="22"/>
        </w:rPr>
        <w:t>a zákona o verejnom obstarávaní.</w:t>
      </w:r>
    </w:p>
    <w:p w14:paraId="16FB03D7" w14:textId="62258F98" w:rsidR="00CA5EFD" w:rsidRPr="00B13645" w:rsidRDefault="7457C4DB" w:rsidP="00CA5EFD">
      <w:pPr>
        <w:tabs>
          <w:tab w:val="clear" w:pos="2160"/>
          <w:tab w:val="clear" w:pos="2880"/>
          <w:tab w:val="clear" w:pos="4500"/>
        </w:tabs>
        <w:spacing w:after="120"/>
        <w:ind w:left="426" w:hanging="426"/>
        <w:jc w:val="both"/>
        <w:rPr>
          <w:rFonts w:ascii="Corbel" w:hAnsi="Corbel" w:cs="Segoe UI"/>
          <w:sz w:val="22"/>
          <w:szCs w:val="22"/>
          <w:u w:val="single"/>
        </w:rPr>
      </w:pPr>
      <w:r w:rsidRPr="003C1BF2">
        <w:rPr>
          <w:rFonts w:ascii="Corbel" w:hAnsi="Corbel" w:cs="Segoe UI"/>
          <w:sz w:val="22"/>
          <w:szCs w:val="22"/>
        </w:rPr>
        <w:t>6.</w:t>
      </w:r>
      <w:r w:rsidR="5885C9E4" w:rsidRPr="003C1BF2">
        <w:rPr>
          <w:rFonts w:ascii="Corbel" w:hAnsi="Corbel" w:cs="Segoe UI"/>
          <w:sz w:val="22"/>
          <w:szCs w:val="22"/>
        </w:rPr>
        <w:t>3</w:t>
      </w:r>
      <w:r w:rsidR="008F7FFC">
        <w:rPr>
          <w:rFonts w:ascii="Corbel" w:hAnsi="Corbel" w:cs="Segoe UI"/>
          <w:sz w:val="22"/>
          <w:szCs w:val="22"/>
        </w:rPr>
        <w:tab/>
      </w:r>
      <w:r w:rsidRPr="003C1BF2">
        <w:rPr>
          <w:rFonts w:ascii="Corbel" w:hAnsi="Corbel" w:cs="Segoe UI"/>
          <w:sz w:val="22"/>
          <w:szCs w:val="22"/>
        </w:rPr>
        <w:t>Podrobné vymedzenie zmluvných podmienok tvor</w:t>
      </w:r>
      <w:r w:rsidR="008805C0">
        <w:rPr>
          <w:rFonts w:ascii="Corbel" w:hAnsi="Corbel" w:cs="Segoe UI"/>
          <w:sz w:val="22"/>
          <w:szCs w:val="22"/>
        </w:rPr>
        <w:t>í</w:t>
      </w:r>
      <w:r w:rsidR="7CA82271" w:rsidRPr="003C1BF2">
        <w:rPr>
          <w:rFonts w:ascii="Corbel" w:hAnsi="Corbel" w:cs="Segoe UI"/>
          <w:sz w:val="22"/>
          <w:szCs w:val="22"/>
        </w:rPr>
        <w:t xml:space="preserve"> </w:t>
      </w:r>
      <w:r w:rsidR="00886617" w:rsidRPr="00503F42">
        <w:rPr>
          <w:rFonts w:ascii="Corbel" w:hAnsi="Corbel" w:cs="Segoe UI"/>
          <w:sz w:val="22"/>
          <w:szCs w:val="22"/>
        </w:rPr>
        <w:t>príloh</w:t>
      </w:r>
      <w:r w:rsidR="008805C0" w:rsidRPr="00503F42">
        <w:rPr>
          <w:rFonts w:ascii="Corbel" w:hAnsi="Corbel" w:cs="Segoe UI"/>
          <w:sz w:val="22"/>
          <w:szCs w:val="22"/>
        </w:rPr>
        <w:t>u</w:t>
      </w:r>
      <w:r w:rsidR="00886617" w:rsidRPr="00503F42">
        <w:rPr>
          <w:rFonts w:ascii="Corbel" w:hAnsi="Corbel" w:cs="Segoe UI"/>
          <w:sz w:val="22"/>
          <w:szCs w:val="22"/>
        </w:rPr>
        <w:t xml:space="preserve"> </w:t>
      </w:r>
      <w:r w:rsidR="00886617" w:rsidRPr="00D84940">
        <w:rPr>
          <w:rFonts w:ascii="Corbel" w:hAnsi="Corbel" w:cs="Segoe UI"/>
          <w:sz w:val="22"/>
          <w:szCs w:val="22"/>
        </w:rPr>
        <w:t xml:space="preserve">č. </w:t>
      </w:r>
      <w:r w:rsidR="008F7FFC" w:rsidRPr="00D84940">
        <w:rPr>
          <w:rFonts w:ascii="Corbel" w:hAnsi="Corbel" w:cs="Segoe UI"/>
          <w:sz w:val="22"/>
          <w:szCs w:val="22"/>
        </w:rPr>
        <w:t>3</w:t>
      </w:r>
      <w:r w:rsidR="7CA82271" w:rsidRPr="00D84940">
        <w:rPr>
          <w:rFonts w:ascii="Corbel" w:hAnsi="Corbel" w:cs="Segoe UI"/>
          <w:sz w:val="22"/>
          <w:szCs w:val="22"/>
        </w:rPr>
        <w:t xml:space="preserve"> týchto</w:t>
      </w:r>
      <w:r w:rsidR="7CA82271" w:rsidRPr="003C1BF2">
        <w:rPr>
          <w:rFonts w:ascii="Corbel" w:hAnsi="Corbel" w:cs="Segoe UI"/>
          <w:sz w:val="22"/>
          <w:szCs w:val="22"/>
        </w:rPr>
        <w:t xml:space="preserve"> súťažných podkladov.</w:t>
      </w:r>
      <w:r w:rsidR="00F063A4" w:rsidRPr="003C1BF2">
        <w:rPr>
          <w:rFonts w:ascii="Corbel" w:hAnsi="Corbel" w:cs="Segoe UI"/>
          <w:sz w:val="22"/>
          <w:szCs w:val="22"/>
        </w:rPr>
        <w:t xml:space="preserve"> Znenie zml</w:t>
      </w:r>
      <w:r w:rsidR="008052F5">
        <w:rPr>
          <w:rFonts w:ascii="Corbel" w:hAnsi="Corbel" w:cs="Segoe UI"/>
          <w:sz w:val="22"/>
          <w:szCs w:val="22"/>
        </w:rPr>
        <w:t>uvy</w:t>
      </w:r>
      <w:r w:rsidR="00F063A4" w:rsidRPr="003C1BF2">
        <w:rPr>
          <w:rFonts w:ascii="Corbel" w:hAnsi="Corbel" w:cs="Segoe UI"/>
          <w:sz w:val="22"/>
          <w:szCs w:val="22"/>
        </w:rPr>
        <w:t xml:space="preserve"> je záväzné, uchádzač nie je oprávnený meniť ustanovenia zml</w:t>
      </w:r>
      <w:r w:rsidR="005D0BA1">
        <w:rPr>
          <w:rFonts w:ascii="Corbel" w:hAnsi="Corbel" w:cs="Segoe UI"/>
          <w:sz w:val="22"/>
          <w:szCs w:val="22"/>
        </w:rPr>
        <w:t>ú</w:t>
      </w:r>
      <w:r w:rsidR="00F063A4" w:rsidRPr="003C1BF2">
        <w:rPr>
          <w:rFonts w:ascii="Corbel" w:hAnsi="Corbel" w:cs="Segoe UI"/>
          <w:sz w:val="22"/>
          <w:szCs w:val="22"/>
        </w:rPr>
        <w:t>v. V prípade pripomienok k zmluve je potrebné, aby uchádzači využili inštitúty uvedené v zákone (žiadosť o vysvetlenie).</w:t>
      </w:r>
      <w:r w:rsidR="00164A50" w:rsidRPr="003C1BF2">
        <w:rPr>
          <w:rFonts w:ascii="Corbel" w:hAnsi="Corbel" w:cs="Segoe UI"/>
          <w:sz w:val="22"/>
          <w:szCs w:val="22"/>
        </w:rPr>
        <w:t xml:space="preserve"> </w:t>
      </w:r>
      <w:r w:rsidR="00164A50" w:rsidRPr="00C83A13">
        <w:rPr>
          <w:rFonts w:ascii="Corbel" w:hAnsi="Corbel" w:cs="Segoe UI"/>
          <w:sz w:val="22"/>
          <w:szCs w:val="22"/>
          <w:u w:val="single"/>
        </w:rPr>
        <w:t>Verejný obstarávateľ nepožaduje predložiť podpísan</w:t>
      </w:r>
      <w:r w:rsidR="00060B7B" w:rsidRPr="00C83A13">
        <w:rPr>
          <w:rFonts w:ascii="Corbel" w:hAnsi="Corbel" w:cs="Segoe UI"/>
          <w:sz w:val="22"/>
          <w:szCs w:val="22"/>
          <w:u w:val="single"/>
        </w:rPr>
        <w:t>ý</w:t>
      </w:r>
      <w:r w:rsidR="00164A50" w:rsidRPr="00C83A13">
        <w:rPr>
          <w:rFonts w:ascii="Corbel" w:hAnsi="Corbel" w:cs="Segoe UI"/>
          <w:sz w:val="22"/>
          <w:szCs w:val="22"/>
          <w:u w:val="single"/>
        </w:rPr>
        <w:t xml:space="preserve"> </w:t>
      </w:r>
      <w:r w:rsidR="008F61A0" w:rsidRPr="00C83A13">
        <w:rPr>
          <w:rFonts w:ascii="Corbel" w:hAnsi="Corbel" w:cs="Segoe UI"/>
          <w:sz w:val="22"/>
          <w:szCs w:val="22"/>
          <w:u w:val="single"/>
        </w:rPr>
        <w:t>návrh</w:t>
      </w:r>
      <w:r w:rsidR="00060B7B" w:rsidRPr="00C83A13">
        <w:rPr>
          <w:rFonts w:ascii="Corbel" w:hAnsi="Corbel" w:cs="Segoe UI"/>
          <w:sz w:val="22"/>
          <w:szCs w:val="22"/>
          <w:u w:val="single"/>
        </w:rPr>
        <w:t xml:space="preserve"> zmluvy </w:t>
      </w:r>
      <w:r w:rsidR="00CA4FBC" w:rsidRPr="00C83A13">
        <w:rPr>
          <w:rFonts w:ascii="Corbel" w:hAnsi="Corbel" w:cs="Segoe UI"/>
          <w:sz w:val="22"/>
          <w:szCs w:val="22"/>
          <w:u w:val="single"/>
        </w:rPr>
        <w:t>ako súčasť ponuky, pričom uchádzač berie na vedomie, že predložením ponuky súhlasí s</w:t>
      </w:r>
      <w:r w:rsidR="00865D04" w:rsidRPr="00C83A13">
        <w:rPr>
          <w:rFonts w:ascii="Corbel" w:hAnsi="Corbel" w:cs="Segoe UI"/>
          <w:sz w:val="22"/>
          <w:szCs w:val="22"/>
          <w:u w:val="single"/>
        </w:rPr>
        <w:t>o zmluvnými podmienkami, ktoré tvoria prílohu týchto súťažných podkladov.</w:t>
      </w:r>
      <w:bookmarkStart w:id="21" w:name="_Toc203843225"/>
      <w:r w:rsidR="00722654">
        <w:rPr>
          <w:rFonts w:ascii="Corbel" w:hAnsi="Corbel" w:cs="Segoe UI"/>
          <w:sz w:val="22"/>
          <w:szCs w:val="22"/>
          <w:u w:val="single"/>
        </w:rPr>
        <w:t xml:space="preserve"> </w:t>
      </w:r>
      <w:r w:rsidR="00CA5EFD" w:rsidRPr="00CA5EFD">
        <w:rPr>
          <w:rFonts w:ascii="Corbel" w:hAnsi="Corbel" w:cs="Segoe UI"/>
          <w:sz w:val="22"/>
          <w:szCs w:val="22"/>
        </w:rPr>
        <w:t xml:space="preserve">Verejný obstarávateľ v prílohe </w:t>
      </w:r>
      <w:r w:rsidR="00722654">
        <w:rPr>
          <w:rFonts w:ascii="Corbel" w:hAnsi="Corbel" w:cs="Segoe UI"/>
          <w:sz w:val="22"/>
          <w:szCs w:val="22"/>
        </w:rPr>
        <w:t xml:space="preserve">týchto súťažných podkladov </w:t>
      </w:r>
      <w:r w:rsidR="00CA5EFD" w:rsidRPr="00CA5EFD">
        <w:rPr>
          <w:rFonts w:ascii="Corbel" w:hAnsi="Corbel" w:cs="Segoe UI"/>
          <w:sz w:val="22"/>
          <w:szCs w:val="22"/>
        </w:rPr>
        <w:t xml:space="preserve">predkladá </w:t>
      </w:r>
      <w:r w:rsidR="00CA5EFD" w:rsidRPr="00CA5EFD">
        <w:rPr>
          <w:rFonts w:ascii="Corbel" w:hAnsi="Corbel" w:cs="Segoe UI"/>
          <w:b/>
          <w:bCs/>
          <w:sz w:val="22"/>
          <w:szCs w:val="22"/>
        </w:rPr>
        <w:t>jeden vzor kúpnej zmluvy</w:t>
      </w:r>
      <w:r w:rsidR="00CA5EFD" w:rsidRPr="00CA5EFD">
        <w:rPr>
          <w:rFonts w:ascii="Corbel" w:hAnsi="Corbel" w:cs="Segoe UI"/>
          <w:sz w:val="22"/>
          <w:szCs w:val="22"/>
        </w:rPr>
        <w:t xml:space="preserve">, ktorý bude použitý pre všetkých </w:t>
      </w:r>
      <w:r w:rsidR="00CA5EFD" w:rsidRPr="00CA5EFD">
        <w:rPr>
          <w:rFonts w:ascii="Corbel" w:hAnsi="Corbel" w:cs="Segoe UI"/>
          <w:b/>
          <w:bCs/>
          <w:sz w:val="22"/>
          <w:szCs w:val="22"/>
        </w:rPr>
        <w:t>9 častí predmetu zákazky</w:t>
      </w:r>
      <w:r w:rsidR="00CA5EFD" w:rsidRPr="00CA5EFD">
        <w:rPr>
          <w:rFonts w:ascii="Corbel" w:hAnsi="Corbel" w:cs="Segoe UI"/>
          <w:sz w:val="22"/>
          <w:szCs w:val="22"/>
        </w:rPr>
        <w:t xml:space="preserve">. Obsah zmluvy bude pre jednotlivé časti totožný, pričom pri uzatváraní zmluvy pre konkrétnu časť bude upravený iba </w:t>
      </w:r>
      <w:r w:rsidR="00CA5EFD" w:rsidRPr="00CA5EFD">
        <w:rPr>
          <w:rFonts w:ascii="Corbel" w:hAnsi="Corbel" w:cs="Segoe UI"/>
          <w:b/>
          <w:bCs/>
          <w:sz w:val="22"/>
          <w:szCs w:val="22"/>
        </w:rPr>
        <w:t xml:space="preserve">názov </w:t>
      </w:r>
      <w:r w:rsidR="00722654">
        <w:rPr>
          <w:rFonts w:ascii="Corbel" w:hAnsi="Corbel" w:cs="Segoe UI"/>
          <w:b/>
          <w:bCs/>
          <w:sz w:val="22"/>
          <w:szCs w:val="22"/>
        </w:rPr>
        <w:t>časti zákazky</w:t>
      </w:r>
      <w:r w:rsidR="00CA5EFD" w:rsidRPr="00CA5EFD">
        <w:rPr>
          <w:rFonts w:ascii="Corbel" w:hAnsi="Corbel" w:cs="Segoe UI"/>
          <w:sz w:val="22"/>
          <w:szCs w:val="22"/>
        </w:rPr>
        <w:t>, a to v nadväznosti na príslušnú časť zákazky.</w:t>
      </w:r>
    </w:p>
    <w:p w14:paraId="284C84D6" w14:textId="77777777" w:rsidR="00CA5EFD" w:rsidRPr="002F0945" w:rsidRDefault="00CA5EFD" w:rsidP="002F0945">
      <w:pPr>
        <w:tabs>
          <w:tab w:val="clear" w:pos="2160"/>
          <w:tab w:val="clear" w:pos="2880"/>
          <w:tab w:val="clear" w:pos="4500"/>
        </w:tabs>
        <w:spacing w:after="120"/>
        <w:ind w:left="426" w:hanging="426"/>
        <w:jc w:val="both"/>
        <w:rPr>
          <w:rFonts w:ascii="Corbel" w:hAnsi="Corbel" w:cs="Segoe UI"/>
          <w:sz w:val="22"/>
          <w:szCs w:val="22"/>
        </w:rPr>
      </w:pPr>
    </w:p>
    <w:p w14:paraId="17C626CA" w14:textId="77777777" w:rsidR="0053003C" w:rsidRDefault="0053003C" w:rsidP="00B255FA">
      <w:pPr>
        <w:pStyle w:val="Nadpis5"/>
        <w:spacing w:after="120"/>
        <w:ind w:firstLine="709"/>
        <w:rPr>
          <w:rFonts w:ascii="Corbel" w:hAnsi="Corbel"/>
          <w:sz w:val="22"/>
        </w:rPr>
      </w:pPr>
    </w:p>
    <w:p w14:paraId="6829E84C" w14:textId="1F584119" w:rsidR="00F372F1" w:rsidRPr="003C1BF2" w:rsidRDefault="00F372F1" w:rsidP="00B255FA">
      <w:pPr>
        <w:pStyle w:val="Nadpis5"/>
        <w:spacing w:after="120"/>
        <w:ind w:firstLine="709"/>
        <w:rPr>
          <w:rFonts w:ascii="Corbel" w:hAnsi="Corbel"/>
          <w:sz w:val="22"/>
        </w:rPr>
      </w:pPr>
      <w:r w:rsidRPr="003C1BF2">
        <w:rPr>
          <w:rFonts w:ascii="Corbel" w:hAnsi="Corbel"/>
          <w:sz w:val="22"/>
        </w:rPr>
        <w:t xml:space="preserve">7. </w:t>
      </w:r>
      <w:r w:rsidR="00A603A4" w:rsidRPr="003C1BF2">
        <w:rPr>
          <w:rFonts w:ascii="Corbel" w:hAnsi="Corbel"/>
          <w:sz w:val="22"/>
        </w:rPr>
        <w:t>ZDROJ FINANČNÝCH PROSTRIEDKOV</w:t>
      </w:r>
      <w:bookmarkEnd w:id="21"/>
    </w:p>
    <w:p w14:paraId="71FB42FF" w14:textId="7A98A95B" w:rsidR="00A767EC" w:rsidRDefault="04169766" w:rsidP="008F7FFC">
      <w:pPr>
        <w:tabs>
          <w:tab w:val="clear" w:pos="2160"/>
          <w:tab w:val="clear" w:pos="2880"/>
          <w:tab w:val="clear" w:pos="4500"/>
        </w:tabs>
        <w:spacing w:after="120"/>
        <w:ind w:left="426" w:hanging="426"/>
        <w:jc w:val="both"/>
        <w:rPr>
          <w:rFonts w:ascii="Corbel" w:hAnsi="Corbel" w:cs="Segoe UI"/>
          <w:sz w:val="22"/>
          <w:szCs w:val="22"/>
        </w:rPr>
      </w:pPr>
      <w:r w:rsidRPr="003C1BF2">
        <w:rPr>
          <w:rFonts w:ascii="Corbel" w:hAnsi="Corbel" w:cs="Segoe UI"/>
          <w:sz w:val="22"/>
          <w:szCs w:val="22"/>
        </w:rPr>
        <w:t>7.1</w:t>
      </w:r>
      <w:r w:rsidR="00301D0E">
        <w:rPr>
          <w:rFonts w:ascii="Corbel" w:hAnsi="Corbel" w:cs="Segoe UI"/>
          <w:sz w:val="22"/>
          <w:szCs w:val="22"/>
        </w:rPr>
        <w:tab/>
      </w:r>
      <w:r w:rsidR="70F5D2D3" w:rsidRPr="00560490">
        <w:rPr>
          <w:rFonts w:ascii="Corbel" w:hAnsi="Corbel" w:cs="Segoe UI"/>
          <w:sz w:val="22"/>
          <w:szCs w:val="22"/>
        </w:rPr>
        <w:t>Predmet zákazky bude financovaný</w:t>
      </w:r>
      <w:r w:rsidR="00097520" w:rsidRPr="00560490">
        <w:rPr>
          <w:rFonts w:ascii="Corbel" w:hAnsi="Corbel" w:cs="Segoe UI"/>
          <w:sz w:val="22"/>
          <w:szCs w:val="22"/>
        </w:rPr>
        <w:t xml:space="preserve"> </w:t>
      </w:r>
      <w:r w:rsidR="00301D0E" w:rsidRPr="00560490">
        <w:rPr>
          <w:rFonts w:ascii="Corbel" w:hAnsi="Corbel" w:cs="Segoe UI"/>
          <w:sz w:val="22"/>
          <w:szCs w:val="22"/>
        </w:rPr>
        <w:t xml:space="preserve">prostredníctvom </w:t>
      </w:r>
      <w:r w:rsidR="00AD3BC1" w:rsidRPr="00560490">
        <w:rPr>
          <w:rFonts w:ascii="Corbel" w:hAnsi="Corbel" w:cs="Segoe UI"/>
          <w:sz w:val="22"/>
          <w:szCs w:val="22"/>
        </w:rPr>
        <w:t>Programu Slovensko, projekt s názvom: Simulačné centrum Jesseniovej lekárskej fakulty UK v Martine“, kód projektu: 401101B754</w:t>
      </w:r>
      <w:r w:rsidR="005129D1">
        <w:rPr>
          <w:rFonts w:ascii="Corbel" w:hAnsi="Corbel" w:cs="Segoe UI"/>
          <w:sz w:val="22"/>
          <w:szCs w:val="22"/>
        </w:rPr>
        <w:t>.</w:t>
      </w:r>
    </w:p>
    <w:p w14:paraId="5ADB353E" w14:textId="2707867C" w:rsidR="003115BA" w:rsidRDefault="04169766" w:rsidP="006D54F1">
      <w:pPr>
        <w:pStyle w:val="Default"/>
        <w:spacing w:before="120" w:after="120"/>
        <w:ind w:left="426" w:hanging="426"/>
        <w:jc w:val="both"/>
        <w:rPr>
          <w:rFonts w:ascii="Corbel" w:hAnsi="Corbel" w:cs="Segoe UI"/>
          <w:sz w:val="22"/>
          <w:szCs w:val="22"/>
        </w:rPr>
      </w:pPr>
      <w:r w:rsidRPr="003C1BF2">
        <w:rPr>
          <w:rFonts w:ascii="Corbel" w:hAnsi="Corbel" w:cs="Segoe UI"/>
          <w:sz w:val="22"/>
          <w:szCs w:val="22"/>
        </w:rPr>
        <w:t>7.2</w:t>
      </w:r>
      <w:r w:rsidR="00301D0E">
        <w:rPr>
          <w:rFonts w:ascii="Corbel" w:hAnsi="Corbel" w:cs="Segoe UI"/>
          <w:sz w:val="22"/>
          <w:szCs w:val="22"/>
        </w:rPr>
        <w:tab/>
      </w:r>
      <w:r w:rsidR="00DB1FC4" w:rsidRPr="00DB1FC4">
        <w:rPr>
          <w:rFonts w:ascii="Corbel" w:hAnsi="Corbel" w:cs="Segoe UI"/>
          <w:sz w:val="22"/>
          <w:szCs w:val="22"/>
        </w:rPr>
        <w:t>Platba bude realizovaná formou bezhotovostného platobného styku, na základe daňového</w:t>
      </w:r>
      <w:r w:rsidR="00DB1FC4">
        <w:rPr>
          <w:rFonts w:ascii="Corbel" w:hAnsi="Corbel" w:cs="Segoe UI"/>
          <w:sz w:val="22"/>
          <w:szCs w:val="22"/>
        </w:rPr>
        <w:t xml:space="preserve"> </w:t>
      </w:r>
      <w:r w:rsidR="00DB1FC4" w:rsidRPr="00DB1FC4">
        <w:rPr>
          <w:rFonts w:ascii="Corbel" w:hAnsi="Corbel" w:cs="Segoe UI"/>
          <w:sz w:val="22"/>
          <w:szCs w:val="22"/>
        </w:rPr>
        <w:t xml:space="preserve">dokladu vystaveného dodávateľom, splatnosť ktorého je </w:t>
      </w:r>
      <w:r w:rsidR="00301D0E" w:rsidRPr="00301D0E">
        <w:rPr>
          <w:rFonts w:ascii="Corbel" w:hAnsi="Corbel" w:cs="Segoe UI"/>
          <w:sz w:val="22"/>
          <w:szCs w:val="22"/>
        </w:rPr>
        <w:t>šesťdesiat</w:t>
      </w:r>
      <w:r w:rsidR="00DB1FC4" w:rsidRPr="00301D0E">
        <w:rPr>
          <w:rFonts w:ascii="Corbel" w:hAnsi="Corbel" w:cs="Segoe UI"/>
          <w:sz w:val="22"/>
          <w:szCs w:val="22"/>
        </w:rPr>
        <w:t xml:space="preserve"> (</w:t>
      </w:r>
      <w:r w:rsidR="00301D0E" w:rsidRPr="00301D0E">
        <w:rPr>
          <w:rFonts w:ascii="Corbel" w:hAnsi="Corbel" w:cs="Segoe UI"/>
          <w:sz w:val="22"/>
          <w:szCs w:val="22"/>
        </w:rPr>
        <w:t>6</w:t>
      </w:r>
      <w:r w:rsidR="00CE593F" w:rsidRPr="00301D0E">
        <w:rPr>
          <w:rFonts w:ascii="Corbel" w:hAnsi="Corbel" w:cs="Segoe UI"/>
          <w:sz w:val="22"/>
          <w:szCs w:val="22"/>
        </w:rPr>
        <w:t>0</w:t>
      </w:r>
      <w:r w:rsidR="00DB1FC4" w:rsidRPr="00301D0E">
        <w:rPr>
          <w:rFonts w:ascii="Corbel" w:hAnsi="Corbel" w:cs="Segoe UI"/>
          <w:sz w:val="22"/>
          <w:szCs w:val="22"/>
        </w:rPr>
        <w:t>) dní</w:t>
      </w:r>
      <w:r w:rsidR="00DB1FC4" w:rsidRPr="00DB1FC4">
        <w:rPr>
          <w:rFonts w:ascii="Corbel" w:hAnsi="Corbel" w:cs="Segoe UI"/>
          <w:sz w:val="22"/>
          <w:szCs w:val="22"/>
        </w:rPr>
        <w:t xml:space="preserve"> od jeho</w:t>
      </w:r>
      <w:r w:rsidR="00DB1FC4">
        <w:rPr>
          <w:rFonts w:ascii="Corbel" w:hAnsi="Corbel" w:cs="Segoe UI"/>
          <w:sz w:val="22"/>
          <w:szCs w:val="22"/>
        </w:rPr>
        <w:t xml:space="preserve"> doručenia.</w:t>
      </w:r>
    </w:p>
    <w:p w14:paraId="036B149A" w14:textId="4B4168A9" w:rsidR="00D13731" w:rsidRDefault="00753BB6" w:rsidP="00D13731">
      <w:pPr>
        <w:pStyle w:val="Default"/>
        <w:spacing w:after="120"/>
        <w:ind w:left="426" w:hanging="426"/>
        <w:jc w:val="both"/>
        <w:rPr>
          <w:rFonts w:ascii="Corbel" w:hAnsi="Corbel" w:cs="Segoe UI"/>
          <w:sz w:val="22"/>
          <w:szCs w:val="22"/>
        </w:rPr>
      </w:pPr>
      <w:r>
        <w:rPr>
          <w:rFonts w:ascii="Corbel" w:hAnsi="Corbel" w:cs="Segoe UI"/>
          <w:sz w:val="22"/>
          <w:szCs w:val="22"/>
        </w:rPr>
        <w:t>7.3</w:t>
      </w:r>
      <w:r w:rsidR="00301D0E">
        <w:rPr>
          <w:rFonts w:ascii="Corbel" w:hAnsi="Corbel" w:cs="Segoe UI"/>
          <w:sz w:val="22"/>
          <w:szCs w:val="22"/>
        </w:rPr>
        <w:tab/>
      </w:r>
      <w:r w:rsidRPr="00753BB6">
        <w:rPr>
          <w:rFonts w:ascii="Corbel" w:hAnsi="Corbel" w:cs="Segoe UI"/>
          <w:sz w:val="22"/>
          <w:szCs w:val="22"/>
        </w:rPr>
        <w:t>Verejný obstarávateľ preddavok neposkytuje.</w:t>
      </w:r>
    </w:p>
    <w:p w14:paraId="23038E9E" w14:textId="77777777" w:rsidR="002F0945" w:rsidRPr="003C1BF2" w:rsidRDefault="002F0945" w:rsidP="00301D0E">
      <w:pPr>
        <w:pStyle w:val="Default"/>
        <w:spacing w:after="120"/>
        <w:ind w:left="426" w:hanging="426"/>
        <w:jc w:val="both"/>
        <w:rPr>
          <w:rFonts w:ascii="Corbel" w:hAnsi="Corbel" w:cs="Segoe UI"/>
          <w:sz w:val="22"/>
          <w:szCs w:val="22"/>
        </w:rPr>
      </w:pPr>
    </w:p>
    <w:p w14:paraId="1C401CA6" w14:textId="17BDA6F3" w:rsidR="00F372F1" w:rsidRPr="00771639" w:rsidRDefault="4B903562" w:rsidP="00B255FA">
      <w:pPr>
        <w:pStyle w:val="Nadpis5"/>
        <w:spacing w:after="120"/>
        <w:ind w:firstLine="709"/>
        <w:rPr>
          <w:rFonts w:ascii="Corbel" w:hAnsi="Corbel"/>
          <w:sz w:val="22"/>
        </w:rPr>
      </w:pPr>
      <w:bookmarkStart w:id="22" w:name="_Toc203843226"/>
      <w:r w:rsidRPr="00771639">
        <w:rPr>
          <w:rFonts w:ascii="Corbel" w:hAnsi="Corbel"/>
          <w:sz w:val="22"/>
        </w:rPr>
        <w:t>8</w:t>
      </w:r>
      <w:r w:rsidR="118D590F" w:rsidRPr="00771639">
        <w:rPr>
          <w:rFonts w:ascii="Corbel" w:hAnsi="Corbel"/>
          <w:sz w:val="22"/>
        </w:rPr>
        <w:t xml:space="preserve">. </w:t>
      </w:r>
      <w:r w:rsidR="20A347F2" w:rsidRPr="00771639">
        <w:rPr>
          <w:rFonts w:ascii="Corbel" w:hAnsi="Corbel"/>
          <w:sz w:val="22"/>
        </w:rPr>
        <w:t>LEHOTA VIAZANOSTI PONÚK</w:t>
      </w:r>
      <w:bookmarkEnd w:id="22"/>
      <w:r w:rsidR="118D590F" w:rsidRPr="00771639">
        <w:rPr>
          <w:rFonts w:ascii="Corbel" w:hAnsi="Corbel"/>
          <w:sz w:val="22"/>
        </w:rPr>
        <w:t xml:space="preserve"> </w:t>
      </w:r>
    </w:p>
    <w:p w14:paraId="218EDFFF" w14:textId="5DB58813" w:rsidR="00181550" w:rsidRPr="00181550" w:rsidRDefault="001A0E3B" w:rsidP="00181550">
      <w:pPr>
        <w:pStyle w:val="Default"/>
        <w:spacing w:after="140"/>
        <w:ind w:left="709" w:hanging="709"/>
        <w:jc w:val="both"/>
        <w:rPr>
          <w:rFonts w:ascii="Corbel" w:hAnsi="Corbel" w:cs="Segoe UI"/>
          <w:color w:val="auto"/>
          <w:sz w:val="22"/>
          <w:szCs w:val="22"/>
          <w:lang w:eastAsia="cs-CZ"/>
        </w:rPr>
      </w:pPr>
      <w:r w:rsidRPr="003C1BF2">
        <w:rPr>
          <w:rFonts w:ascii="Corbel" w:hAnsi="Corbel" w:cs="Segoe UI"/>
          <w:sz w:val="22"/>
          <w:szCs w:val="20"/>
        </w:rPr>
        <w:t>8</w:t>
      </w:r>
      <w:r w:rsidR="00F372F1" w:rsidRPr="003C1BF2">
        <w:rPr>
          <w:rFonts w:ascii="Corbel" w:hAnsi="Corbel" w:cs="Segoe UI"/>
          <w:sz w:val="22"/>
          <w:szCs w:val="20"/>
        </w:rPr>
        <w:t>.1</w:t>
      </w:r>
      <w:r w:rsidR="00181550">
        <w:rPr>
          <w:rFonts w:ascii="Corbel" w:hAnsi="Corbel" w:cs="Segoe UI"/>
          <w:sz w:val="22"/>
          <w:szCs w:val="20"/>
        </w:rPr>
        <w:tab/>
      </w:r>
      <w:r w:rsidR="00AB3998" w:rsidRPr="00AB3998">
        <w:rPr>
          <w:rFonts w:ascii="Corbel" w:hAnsi="Corbel" w:cs="Segoe UI"/>
          <w:color w:val="auto"/>
          <w:sz w:val="22"/>
          <w:szCs w:val="22"/>
          <w:lang w:eastAsia="cs-CZ"/>
        </w:rPr>
        <w:t>Uchádzač je svojou ponukou viazaný nie dlhšie ako 12 mesiacov od uplynutia prvotnej lehoty na predkladanie ponúk stanovenej v oznámení o vyhlásení verejného obstarávania</w:t>
      </w:r>
      <w:r w:rsidR="00AF4DDA">
        <w:rPr>
          <w:rFonts w:ascii="Corbel" w:hAnsi="Corbel" w:cs="Segoe UI"/>
          <w:color w:val="auto"/>
          <w:sz w:val="22"/>
          <w:szCs w:val="22"/>
          <w:lang w:eastAsia="cs-CZ"/>
        </w:rPr>
        <w:t>.</w:t>
      </w:r>
    </w:p>
    <w:p w14:paraId="22FEDC42" w14:textId="5CE2D2C2" w:rsidR="001324E5" w:rsidRPr="00301D0E" w:rsidRDefault="00581637" w:rsidP="00AF4DDA">
      <w:pPr>
        <w:pStyle w:val="Default"/>
        <w:spacing w:after="140"/>
        <w:jc w:val="both"/>
        <w:rPr>
          <w:rFonts w:ascii="Corbel" w:hAnsi="Corbel" w:cs="Segoe UI"/>
          <w:color w:val="auto"/>
          <w:sz w:val="22"/>
          <w:szCs w:val="22"/>
          <w:lang w:eastAsia="cs-CZ"/>
        </w:rPr>
      </w:pPr>
      <w:r w:rsidRPr="003C1BF2">
        <w:rPr>
          <w:rFonts w:ascii="Corbel" w:hAnsi="Corbel" w:cs="Segoe UI"/>
        </w:rPr>
        <w:br w:type="page"/>
      </w:r>
    </w:p>
    <w:p w14:paraId="5EB2F61F" w14:textId="6A0027AC" w:rsidR="00F372F1" w:rsidRPr="003C1BF2" w:rsidRDefault="00F372F1" w:rsidP="00D43E92">
      <w:pPr>
        <w:pStyle w:val="Nadpis2SP"/>
        <w:spacing w:after="0"/>
        <w:rPr>
          <w:rFonts w:ascii="Corbel" w:hAnsi="Corbel"/>
          <w:highlight w:val="yellow"/>
        </w:rPr>
      </w:pPr>
      <w:bookmarkStart w:id="23" w:name="_Toc203843227"/>
      <w:r w:rsidRPr="003C1BF2">
        <w:rPr>
          <w:rFonts w:ascii="Corbel" w:hAnsi="Corbel"/>
          <w:b w:val="0"/>
        </w:rPr>
        <w:lastRenderedPageBreak/>
        <w:t>Časť II.</w:t>
      </w:r>
      <w:r w:rsidR="001A0E3B" w:rsidRPr="003C1BF2">
        <w:rPr>
          <w:rFonts w:ascii="Corbel" w:hAnsi="Corbel"/>
        </w:rPr>
        <w:tab/>
        <w:t>KOMUNIKÁCIA A VYSVETĽOVANIE</w:t>
      </w:r>
      <w:bookmarkEnd w:id="23"/>
    </w:p>
    <w:p w14:paraId="0E6114DF" w14:textId="77777777" w:rsidR="00F372F1" w:rsidRPr="003C1BF2" w:rsidRDefault="00F372F1" w:rsidP="001A0E3B">
      <w:pPr>
        <w:pStyle w:val="Default"/>
        <w:rPr>
          <w:rFonts w:ascii="Corbel" w:hAnsi="Corbel" w:cs="Segoe UI"/>
        </w:rPr>
      </w:pPr>
    </w:p>
    <w:p w14:paraId="3D6A54C7" w14:textId="630139EF" w:rsidR="00F372F1" w:rsidRPr="003C1BF2" w:rsidRDefault="001A0E3B" w:rsidP="00B255FA">
      <w:pPr>
        <w:pStyle w:val="Nadpis5"/>
        <w:spacing w:after="120"/>
        <w:ind w:left="709"/>
        <w:rPr>
          <w:rFonts w:ascii="Corbel" w:hAnsi="Corbel"/>
          <w:sz w:val="22"/>
        </w:rPr>
      </w:pPr>
      <w:bookmarkStart w:id="24" w:name="_Toc203843228"/>
      <w:r w:rsidRPr="003C1BF2">
        <w:rPr>
          <w:rFonts w:ascii="Corbel" w:hAnsi="Corbel"/>
          <w:sz w:val="22"/>
        </w:rPr>
        <w:t>9</w:t>
      </w:r>
      <w:r w:rsidR="00F372F1" w:rsidRPr="003C1BF2">
        <w:rPr>
          <w:rFonts w:ascii="Corbel" w:hAnsi="Corbel"/>
          <w:sz w:val="22"/>
        </w:rPr>
        <w:t xml:space="preserve">. </w:t>
      </w:r>
      <w:r w:rsidRPr="003C1BF2">
        <w:rPr>
          <w:rFonts w:ascii="Corbel" w:hAnsi="Corbel"/>
          <w:sz w:val="22"/>
        </w:rPr>
        <w:t>DOROZUMIEVANIE MEDZI VEREJNÝM OBSTARÁVATEĽOM A ZÁUJEMCAMI, UCHÁDZAČMI</w:t>
      </w:r>
      <w:bookmarkEnd w:id="24"/>
      <w:r w:rsidR="00F372F1" w:rsidRPr="003C1BF2">
        <w:rPr>
          <w:rFonts w:ascii="Corbel" w:hAnsi="Corbel"/>
          <w:sz w:val="22"/>
        </w:rPr>
        <w:t xml:space="preserve"> </w:t>
      </w:r>
    </w:p>
    <w:p w14:paraId="600AE53F" w14:textId="77777777" w:rsidR="006F1D57" w:rsidRPr="003C1BF2" w:rsidRDefault="006F1D57" w:rsidP="00753BB6">
      <w:pPr>
        <w:tabs>
          <w:tab w:val="clear" w:pos="2160"/>
          <w:tab w:val="left" w:pos="567"/>
        </w:tabs>
        <w:spacing w:after="120"/>
        <w:jc w:val="both"/>
        <w:rPr>
          <w:rFonts w:ascii="Corbel" w:hAnsi="Corbel" w:cs="Segoe UI"/>
          <w:sz w:val="22"/>
        </w:rPr>
      </w:pPr>
      <w:r w:rsidRPr="003C1BF2">
        <w:rPr>
          <w:rFonts w:ascii="Corbel" w:hAnsi="Corbel" w:cs="Segoe UI"/>
          <w:sz w:val="22"/>
        </w:rPr>
        <w:t xml:space="preserve">9.1 Komunikácia medzi verejným obstarávateľom a záujemcom/uchádzačom sa uskutočňuje v slovenskom alebo českom jazyku výhradne prostredníctvom informačného systému JOSEPHINE, prevádzkovaného na elektronickej adrese: https://josephine.proebiz.com/. Tento spôsob komunikácie sa týka akejkoľvek komunikácie a podaní medzi verejným obstarávateľom a záujemcami/uchádzačmi počas celého procesu verejného obstarávania. </w:t>
      </w:r>
    </w:p>
    <w:p w14:paraId="7BBB55D3" w14:textId="77777777" w:rsidR="006F1D57" w:rsidRPr="003C1BF2" w:rsidRDefault="006F1D57" w:rsidP="00753BB6">
      <w:pPr>
        <w:tabs>
          <w:tab w:val="clear" w:pos="2160"/>
          <w:tab w:val="left" w:pos="567"/>
        </w:tabs>
        <w:spacing w:after="120"/>
        <w:jc w:val="both"/>
        <w:rPr>
          <w:rFonts w:ascii="Corbel" w:hAnsi="Corbel" w:cs="Segoe UI"/>
          <w:sz w:val="22"/>
        </w:rPr>
      </w:pPr>
      <w:r w:rsidRPr="003C1BF2">
        <w:rPr>
          <w:rFonts w:ascii="Corbel" w:hAnsi="Corbel" w:cs="Segoe UI"/>
          <w:sz w:val="22"/>
        </w:rPr>
        <w:t>9.2 Uchádzač má možnosť registrovať sa do systému JOSEPHINE na stránke https://josephine.proebiz.com/ pomocou hesla alebo aj pomocou občianskeho preukazu s elektronickým čipom a bezpečnostným osobnostným kódom (</w:t>
      </w:r>
      <w:proofErr w:type="spellStart"/>
      <w:r w:rsidRPr="003C1BF2">
        <w:rPr>
          <w:rFonts w:ascii="Corbel" w:hAnsi="Corbel" w:cs="Segoe UI"/>
          <w:sz w:val="22"/>
        </w:rPr>
        <w:t>eID</w:t>
      </w:r>
      <w:proofErr w:type="spellEnd"/>
      <w:r w:rsidRPr="003C1BF2">
        <w:rPr>
          <w:rFonts w:ascii="Corbel" w:hAnsi="Corbel" w:cs="Segoe UI"/>
          <w:sz w:val="22"/>
        </w:rPr>
        <w:t xml:space="preserve">). Spôsob registrácie je uvedený v knižnici manuálov a odkazov (ikona vpravo hore, vľavo od štátnej vlajky/jazyka používaného v systéme). </w:t>
      </w:r>
    </w:p>
    <w:p w14:paraId="0FD6A081" w14:textId="4B782A0C" w:rsidR="006F1D57" w:rsidRPr="003C1BF2" w:rsidRDefault="006F1D57" w:rsidP="00753BB6">
      <w:pPr>
        <w:tabs>
          <w:tab w:val="clear" w:pos="2160"/>
          <w:tab w:val="left" w:pos="567"/>
        </w:tabs>
        <w:spacing w:after="120"/>
        <w:jc w:val="both"/>
        <w:rPr>
          <w:rFonts w:ascii="Corbel" w:hAnsi="Corbel" w:cs="Segoe UI"/>
          <w:sz w:val="22"/>
        </w:rPr>
      </w:pPr>
      <w:r w:rsidRPr="003C1BF2">
        <w:rPr>
          <w:rFonts w:ascii="Corbel" w:hAnsi="Corbel" w:cs="Segoe UI"/>
          <w:sz w:val="22"/>
        </w:rPr>
        <w:t xml:space="preserve">9.3 </w:t>
      </w:r>
      <w:r w:rsidR="00C87A5A" w:rsidRPr="003C1BF2">
        <w:rPr>
          <w:rFonts w:ascii="Corbel" w:hAnsi="Corbel" w:cs="Segoe UI"/>
          <w:sz w:val="22"/>
        </w:rPr>
        <w:tab/>
      </w:r>
      <w:r w:rsidRPr="003C1BF2">
        <w:rPr>
          <w:rFonts w:ascii="Corbel" w:hAnsi="Corbel" w:cs="Segoe UI"/>
          <w:sz w:val="22"/>
          <w:u w:val="single"/>
        </w:rPr>
        <w:t>Skrátený návod registrácie</w:t>
      </w:r>
      <w:r w:rsidRPr="003C1BF2">
        <w:rPr>
          <w:rFonts w:ascii="Corbel" w:hAnsi="Corbel" w:cs="Segoe UI"/>
          <w:sz w:val="22"/>
        </w:rPr>
        <w:t xml:space="preserve"> Vás rýchlo a jednoducho prevedie procesom registrácie v systéme na elektronizáciu verejného obstarávania JOSEPHINE. Pre lepší prehľad tu nájdete tiež opis základných obrazoviek systému. </w:t>
      </w:r>
    </w:p>
    <w:p w14:paraId="52F0878A" w14:textId="3C1820C9" w:rsidR="00C87A5A" w:rsidRPr="003C1BF2" w:rsidRDefault="006F1D57" w:rsidP="00B81B3C">
      <w:pPr>
        <w:tabs>
          <w:tab w:val="clear" w:pos="2160"/>
          <w:tab w:val="left" w:pos="567"/>
        </w:tabs>
        <w:spacing w:after="120"/>
        <w:jc w:val="both"/>
        <w:rPr>
          <w:rFonts w:ascii="Corbel" w:hAnsi="Corbel" w:cs="Segoe UI"/>
          <w:sz w:val="22"/>
        </w:rPr>
      </w:pPr>
      <w:r w:rsidRPr="003C1BF2">
        <w:rPr>
          <w:rFonts w:ascii="Corbel" w:hAnsi="Corbel" w:cs="Segoe UI"/>
          <w:sz w:val="22"/>
        </w:rPr>
        <w:t xml:space="preserve">9.4 </w:t>
      </w:r>
      <w:r w:rsidR="00C87A5A" w:rsidRPr="003C1BF2">
        <w:rPr>
          <w:rFonts w:ascii="Corbel" w:hAnsi="Corbel" w:cs="Segoe UI"/>
          <w:sz w:val="22"/>
        </w:rPr>
        <w:tab/>
      </w:r>
      <w:r w:rsidRPr="003C1BF2">
        <w:rPr>
          <w:rFonts w:ascii="Corbel" w:hAnsi="Corbel" w:cs="Segoe UI"/>
          <w:sz w:val="22"/>
        </w:rPr>
        <w:t>Na bezproblémové používanie systému JOSEPHINE je nutné používať jeden z podporovaných internetových prehliadačov:</w:t>
      </w:r>
    </w:p>
    <w:p w14:paraId="5BBE4E53" w14:textId="1E2EC065" w:rsidR="00C87A5A" w:rsidRPr="003C1BF2" w:rsidRDefault="00C87A5A" w:rsidP="00255D46">
      <w:pPr>
        <w:tabs>
          <w:tab w:val="clear" w:pos="2160"/>
          <w:tab w:val="left" w:pos="567"/>
        </w:tabs>
        <w:jc w:val="both"/>
        <w:rPr>
          <w:rFonts w:ascii="Corbel" w:hAnsi="Corbel" w:cs="Segoe UI"/>
          <w:sz w:val="22"/>
        </w:rPr>
      </w:pPr>
      <w:r w:rsidRPr="003C1BF2">
        <w:rPr>
          <w:rFonts w:ascii="Corbel" w:hAnsi="Corbel" w:cs="Segoe UI"/>
          <w:sz w:val="22"/>
        </w:rPr>
        <w:tab/>
      </w:r>
      <w:r w:rsidR="006F1D57" w:rsidRPr="003C1BF2">
        <w:rPr>
          <w:rFonts w:ascii="Corbel" w:hAnsi="Corbel" w:cs="Segoe UI"/>
          <w:sz w:val="22"/>
        </w:rPr>
        <w:t xml:space="preserve">- </w:t>
      </w:r>
      <w:proofErr w:type="spellStart"/>
      <w:r w:rsidR="006F1D57" w:rsidRPr="003C1BF2">
        <w:rPr>
          <w:rFonts w:ascii="Corbel" w:hAnsi="Corbel" w:cs="Segoe UI"/>
          <w:sz w:val="22"/>
        </w:rPr>
        <w:t>Mozilla</w:t>
      </w:r>
      <w:proofErr w:type="spellEnd"/>
      <w:r w:rsidR="006F1D57" w:rsidRPr="003C1BF2">
        <w:rPr>
          <w:rFonts w:ascii="Corbel" w:hAnsi="Corbel" w:cs="Segoe UI"/>
          <w:sz w:val="22"/>
        </w:rPr>
        <w:t xml:space="preserve"> Firefox verzia 13.0 a vyššia alebo, </w:t>
      </w:r>
    </w:p>
    <w:p w14:paraId="72EB2EE2" w14:textId="0297A72E" w:rsidR="00C87A5A" w:rsidRPr="003C1BF2" w:rsidRDefault="00C87A5A" w:rsidP="004F305A">
      <w:pPr>
        <w:tabs>
          <w:tab w:val="clear" w:pos="2160"/>
          <w:tab w:val="left" w:pos="567"/>
        </w:tabs>
        <w:jc w:val="both"/>
        <w:rPr>
          <w:rFonts w:ascii="Corbel" w:hAnsi="Corbel" w:cs="Segoe UI"/>
          <w:sz w:val="22"/>
        </w:rPr>
      </w:pPr>
      <w:r w:rsidRPr="003C1BF2">
        <w:rPr>
          <w:rFonts w:ascii="Corbel" w:hAnsi="Corbel" w:cs="Segoe UI"/>
          <w:sz w:val="22"/>
        </w:rPr>
        <w:tab/>
      </w:r>
      <w:r w:rsidR="006F1D57" w:rsidRPr="003C1BF2">
        <w:rPr>
          <w:rFonts w:ascii="Corbel" w:hAnsi="Corbel" w:cs="Segoe UI"/>
          <w:sz w:val="22"/>
        </w:rPr>
        <w:t xml:space="preserve">- Google Chrome, </w:t>
      </w:r>
    </w:p>
    <w:p w14:paraId="3985CD3E" w14:textId="04A3476E" w:rsidR="00255D46" w:rsidRPr="003C1BF2" w:rsidRDefault="00C87A5A" w:rsidP="00245513">
      <w:pPr>
        <w:tabs>
          <w:tab w:val="clear" w:pos="2160"/>
          <w:tab w:val="left" w:pos="567"/>
        </w:tabs>
        <w:spacing w:after="120"/>
        <w:jc w:val="both"/>
        <w:rPr>
          <w:rFonts w:ascii="Corbel" w:hAnsi="Corbel" w:cs="Segoe UI"/>
          <w:sz w:val="22"/>
          <w:szCs w:val="22"/>
        </w:rPr>
      </w:pPr>
      <w:r w:rsidRPr="003C1BF2">
        <w:rPr>
          <w:rFonts w:ascii="Corbel" w:hAnsi="Corbel" w:cs="Segoe UI"/>
          <w:sz w:val="22"/>
        </w:rPr>
        <w:tab/>
      </w:r>
      <w:r w:rsidR="006F1D57" w:rsidRPr="003C1BF2">
        <w:rPr>
          <w:rFonts w:ascii="Corbel" w:hAnsi="Corbel" w:cs="Segoe UI"/>
          <w:sz w:val="22"/>
          <w:szCs w:val="22"/>
        </w:rPr>
        <w:t xml:space="preserve">- Microsoft </w:t>
      </w:r>
      <w:proofErr w:type="spellStart"/>
      <w:r w:rsidR="006F1D57" w:rsidRPr="003C1BF2">
        <w:rPr>
          <w:rFonts w:ascii="Corbel" w:hAnsi="Corbel" w:cs="Segoe UI"/>
          <w:sz w:val="22"/>
          <w:szCs w:val="22"/>
        </w:rPr>
        <w:t>Edge</w:t>
      </w:r>
      <w:proofErr w:type="spellEnd"/>
      <w:r w:rsidR="006F1D57" w:rsidRPr="003C1BF2">
        <w:rPr>
          <w:rFonts w:ascii="Corbel" w:hAnsi="Corbel" w:cs="Segoe UI"/>
          <w:sz w:val="22"/>
          <w:szCs w:val="22"/>
        </w:rPr>
        <w:t xml:space="preserve">. </w:t>
      </w:r>
    </w:p>
    <w:p w14:paraId="779F9275" w14:textId="597789A9" w:rsidR="006F1D57" w:rsidRPr="003C1BF2" w:rsidRDefault="006F1D57" w:rsidP="00C135CA">
      <w:pPr>
        <w:tabs>
          <w:tab w:val="clear" w:pos="2160"/>
          <w:tab w:val="left" w:pos="567"/>
        </w:tabs>
        <w:spacing w:after="120"/>
        <w:jc w:val="both"/>
        <w:rPr>
          <w:rFonts w:ascii="Corbel" w:hAnsi="Corbel" w:cs="Segoe UI"/>
          <w:sz w:val="22"/>
          <w:szCs w:val="22"/>
        </w:rPr>
      </w:pPr>
      <w:r w:rsidRPr="003C1BF2">
        <w:rPr>
          <w:rFonts w:ascii="Corbel" w:hAnsi="Corbel" w:cs="Segoe UI"/>
          <w:sz w:val="22"/>
          <w:szCs w:val="22"/>
        </w:rPr>
        <w:t xml:space="preserve">9.5 </w:t>
      </w:r>
      <w:r w:rsidRPr="003C1BF2">
        <w:rPr>
          <w:rFonts w:ascii="Corbel" w:hAnsi="Corbel"/>
        </w:rPr>
        <w:tab/>
      </w:r>
      <w:r w:rsidRPr="003C1BF2">
        <w:rPr>
          <w:rFonts w:ascii="Corbel" w:hAnsi="Corbel" w:cs="Segoe UI"/>
          <w:sz w:val="22"/>
          <w:szCs w:val="22"/>
        </w:rPr>
        <w:t>Pravidlá pre doručovanie – zásielka sa považuje za doručenú záujemcovi/uchádzačovi</w:t>
      </w:r>
      <w:r w:rsidR="0F7E899A" w:rsidRPr="003C1BF2">
        <w:rPr>
          <w:rFonts w:ascii="Corbel" w:hAnsi="Corbel" w:cs="Segoe UI"/>
          <w:sz w:val="22"/>
          <w:szCs w:val="22"/>
        </w:rPr>
        <w:t>,</w:t>
      </w:r>
      <w:r w:rsidRPr="003C1BF2">
        <w:rPr>
          <w:rFonts w:ascii="Corbel" w:hAnsi="Corbel" w:cs="Segoe UI"/>
          <w:sz w:val="22"/>
          <w:szCs w:val="22"/>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 </w:t>
      </w:r>
    </w:p>
    <w:p w14:paraId="429D6CEA" w14:textId="3E03C622" w:rsidR="006F1D57" w:rsidRPr="003C1BF2" w:rsidRDefault="0BDF9FD9" w:rsidP="00C135CA">
      <w:pPr>
        <w:tabs>
          <w:tab w:val="clear" w:pos="2160"/>
          <w:tab w:val="left" w:pos="567"/>
        </w:tabs>
        <w:spacing w:after="120"/>
        <w:jc w:val="both"/>
        <w:rPr>
          <w:rFonts w:ascii="Corbel" w:hAnsi="Corbel" w:cs="Segoe UI"/>
          <w:sz w:val="22"/>
          <w:szCs w:val="22"/>
        </w:rPr>
      </w:pPr>
      <w:r w:rsidRPr="003C1BF2">
        <w:rPr>
          <w:rFonts w:ascii="Corbel" w:hAnsi="Corbel" w:cs="Segoe UI"/>
          <w:sz w:val="22"/>
          <w:szCs w:val="22"/>
        </w:rPr>
        <w:t xml:space="preserve">9.6 </w:t>
      </w:r>
      <w:r w:rsidR="006F1D57" w:rsidRPr="003C1BF2">
        <w:rPr>
          <w:rFonts w:ascii="Corbel" w:hAnsi="Corbel"/>
        </w:rPr>
        <w:tab/>
      </w:r>
      <w:r w:rsidRPr="003C1BF2">
        <w:rPr>
          <w:rFonts w:ascii="Corbel" w:hAnsi="Corbel" w:cs="Segoe UI"/>
          <w:sz w:val="22"/>
          <w:szCs w:val="22"/>
        </w:rPr>
        <w:t xml:space="preserve">Obsahom komunikácie prostredníctvom komunikačného rozhrania systému JOSEPHINE bude predkladanie ponúk, vysvetľovanie súťažných podkladov a </w:t>
      </w:r>
      <w:r w:rsidR="3369510B" w:rsidRPr="003C1BF2">
        <w:rPr>
          <w:rFonts w:ascii="Corbel" w:hAnsi="Corbel" w:cs="Segoe UI"/>
          <w:sz w:val="22"/>
          <w:szCs w:val="22"/>
        </w:rPr>
        <w:t>oznámeni</w:t>
      </w:r>
      <w:r w:rsidR="1A2B0CC6" w:rsidRPr="003C1BF2">
        <w:rPr>
          <w:rFonts w:ascii="Corbel" w:hAnsi="Corbel" w:cs="Segoe UI"/>
          <w:sz w:val="22"/>
          <w:szCs w:val="22"/>
        </w:rPr>
        <w:t>a</w:t>
      </w:r>
      <w:r w:rsidR="3369510B" w:rsidRPr="003C1BF2">
        <w:rPr>
          <w:rFonts w:ascii="Corbel" w:hAnsi="Corbel" w:cs="Segoe UI"/>
          <w:sz w:val="22"/>
          <w:szCs w:val="22"/>
        </w:rPr>
        <w:t xml:space="preserve"> o vyhlásení verejného obstarávania</w:t>
      </w:r>
      <w:r w:rsidRPr="003C1BF2">
        <w:rPr>
          <w:rFonts w:ascii="Corbel" w:hAnsi="Corbel" w:cs="Segoe UI"/>
          <w:sz w:val="22"/>
          <w:szCs w:val="22"/>
        </w:rPr>
        <w:t xml:space="preserve">,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w:t>
      </w:r>
    </w:p>
    <w:p w14:paraId="32FA80C1" w14:textId="3C7A02B8" w:rsidR="006F1D57" w:rsidRPr="003C1BF2" w:rsidRDefault="006F1D57" w:rsidP="00C135CA">
      <w:pPr>
        <w:tabs>
          <w:tab w:val="clear" w:pos="2160"/>
          <w:tab w:val="left" w:pos="567"/>
        </w:tabs>
        <w:spacing w:after="120"/>
        <w:jc w:val="both"/>
        <w:rPr>
          <w:rFonts w:ascii="Corbel" w:hAnsi="Corbel" w:cs="Segoe UI"/>
          <w:sz w:val="22"/>
        </w:rPr>
      </w:pPr>
      <w:r w:rsidRPr="003C1BF2">
        <w:rPr>
          <w:rFonts w:ascii="Corbel" w:hAnsi="Corbel" w:cs="Segoe UI"/>
          <w:sz w:val="22"/>
        </w:rPr>
        <w:t xml:space="preserve">9.7 </w:t>
      </w:r>
      <w:r w:rsidR="00C87A5A" w:rsidRPr="003C1BF2">
        <w:rPr>
          <w:rFonts w:ascii="Corbel" w:hAnsi="Corbel" w:cs="Segoe UI"/>
          <w:sz w:val="22"/>
        </w:rPr>
        <w:tab/>
      </w:r>
      <w:r w:rsidRPr="003C1BF2">
        <w:rPr>
          <w:rFonts w:ascii="Corbel" w:hAnsi="Corbel" w:cs="Segoe UI"/>
          <w:sz w:val="22"/>
        </w:rPr>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02F0F84" w14:textId="088CF005" w:rsidR="00083DED" w:rsidRDefault="006F1D57" w:rsidP="00C135CA">
      <w:pPr>
        <w:tabs>
          <w:tab w:val="clear" w:pos="2160"/>
          <w:tab w:val="left" w:pos="567"/>
        </w:tabs>
        <w:spacing w:after="120"/>
        <w:jc w:val="both"/>
        <w:rPr>
          <w:rFonts w:ascii="Corbel" w:hAnsi="Corbel" w:cs="Segoe UI"/>
          <w:sz w:val="22"/>
        </w:rPr>
      </w:pPr>
      <w:r w:rsidRPr="003C1BF2">
        <w:rPr>
          <w:rFonts w:ascii="Corbel" w:hAnsi="Corbel" w:cs="Segoe UI"/>
          <w:sz w:val="22"/>
        </w:rPr>
        <w:t>9.8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005B568F" w:rsidRPr="003C1BF2">
        <w:rPr>
          <w:rFonts w:ascii="Corbel" w:hAnsi="Corbel" w:cs="Segoe UI"/>
          <w:sz w:val="22"/>
        </w:rPr>
        <w:t>.</w:t>
      </w:r>
    </w:p>
    <w:p w14:paraId="62A8C447" w14:textId="77777777" w:rsidR="00711339" w:rsidRDefault="00711339" w:rsidP="00C135CA">
      <w:pPr>
        <w:tabs>
          <w:tab w:val="clear" w:pos="2160"/>
          <w:tab w:val="left" w:pos="567"/>
        </w:tabs>
        <w:spacing w:after="120"/>
        <w:jc w:val="both"/>
        <w:rPr>
          <w:rFonts w:ascii="Corbel" w:hAnsi="Corbel" w:cs="Segoe UI"/>
          <w:sz w:val="22"/>
        </w:rPr>
      </w:pPr>
    </w:p>
    <w:p w14:paraId="3DF7FCEA" w14:textId="77777777" w:rsidR="00711339" w:rsidRDefault="00711339" w:rsidP="00C135CA">
      <w:pPr>
        <w:tabs>
          <w:tab w:val="clear" w:pos="2160"/>
          <w:tab w:val="left" w:pos="567"/>
        </w:tabs>
        <w:spacing w:after="120"/>
        <w:jc w:val="both"/>
        <w:rPr>
          <w:rFonts w:ascii="Corbel" w:hAnsi="Corbel" w:cs="Segoe UI"/>
          <w:sz w:val="22"/>
        </w:rPr>
      </w:pPr>
    </w:p>
    <w:p w14:paraId="224E93DF" w14:textId="77777777" w:rsidR="00711339" w:rsidRDefault="00711339" w:rsidP="00C135CA">
      <w:pPr>
        <w:tabs>
          <w:tab w:val="clear" w:pos="2160"/>
          <w:tab w:val="left" w:pos="567"/>
        </w:tabs>
        <w:spacing w:after="120"/>
        <w:jc w:val="both"/>
        <w:rPr>
          <w:rFonts w:ascii="Corbel" w:hAnsi="Corbel" w:cs="Segoe UI"/>
          <w:sz w:val="22"/>
        </w:rPr>
      </w:pPr>
    </w:p>
    <w:p w14:paraId="0E421D80" w14:textId="77777777" w:rsidR="00711339" w:rsidRPr="00753BB6" w:rsidRDefault="00711339" w:rsidP="00C135CA">
      <w:pPr>
        <w:tabs>
          <w:tab w:val="clear" w:pos="2160"/>
          <w:tab w:val="left" w:pos="567"/>
        </w:tabs>
        <w:spacing w:after="120"/>
        <w:jc w:val="both"/>
        <w:rPr>
          <w:rFonts w:ascii="Corbel" w:hAnsi="Corbel" w:cs="Segoe UI"/>
          <w:sz w:val="22"/>
        </w:rPr>
      </w:pPr>
    </w:p>
    <w:p w14:paraId="0C997CA9" w14:textId="05F930A4" w:rsidR="00F372F1" w:rsidRPr="003C1BF2" w:rsidRDefault="00C02E8C" w:rsidP="00B255FA">
      <w:pPr>
        <w:pStyle w:val="Nadpis5"/>
        <w:spacing w:after="120"/>
        <w:ind w:firstLine="709"/>
        <w:rPr>
          <w:rFonts w:ascii="Corbel" w:hAnsi="Corbel"/>
          <w:sz w:val="22"/>
        </w:rPr>
      </w:pPr>
      <w:bookmarkStart w:id="25" w:name="_Toc203843229"/>
      <w:r w:rsidRPr="003C1BF2">
        <w:rPr>
          <w:rFonts w:ascii="Corbel" w:hAnsi="Corbel"/>
          <w:sz w:val="22"/>
        </w:rPr>
        <w:lastRenderedPageBreak/>
        <w:t>10. VYSVETĽOVANIE A DOPLNENIE SÚŤAŽNÝCH PODKLADOV</w:t>
      </w:r>
      <w:bookmarkEnd w:id="25"/>
    </w:p>
    <w:p w14:paraId="5FADEB48" w14:textId="3B98B323" w:rsidR="00F372F1" w:rsidRPr="003C1BF2" w:rsidRDefault="00063B48" w:rsidP="00C135CA">
      <w:pPr>
        <w:tabs>
          <w:tab w:val="left" w:pos="567"/>
        </w:tabs>
        <w:spacing w:after="120"/>
        <w:jc w:val="both"/>
        <w:rPr>
          <w:rFonts w:ascii="Corbel" w:hAnsi="Corbel"/>
        </w:rPr>
      </w:pPr>
      <w:r w:rsidRPr="003C1BF2">
        <w:rPr>
          <w:rFonts w:ascii="Corbel" w:hAnsi="Corbel" w:cs="Segoe UI"/>
          <w:color w:val="000000"/>
          <w:sz w:val="22"/>
          <w:lang w:eastAsia="sk-SK"/>
        </w:rPr>
        <w:t xml:space="preserve">10.1 </w:t>
      </w:r>
      <w:r w:rsidR="00D52A62" w:rsidRPr="003C1BF2">
        <w:rPr>
          <w:rFonts w:ascii="Corbel" w:hAnsi="Corbel" w:cs="Segoe UI"/>
          <w:color w:val="000000"/>
          <w:sz w:val="22"/>
          <w:lang w:eastAsia="sk-SK"/>
        </w:rPr>
        <w:t xml:space="preserve">V prípade potreby vysvetliť alebo objasniť údaje uvedené </w:t>
      </w:r>
      <w:r w:rsidR="00EB25EB" w:rsidRPr="003C1BF2">
        <w:rPr>
          <w:rFonts w:ascii="Corbel" w:hAnsi="Corbel" w:cs="Segoe UI"/>
          <w:color w:val="000000"/>
          <w:sz w:val="22"/>
          <w:lang w:eastAsia="sk-SK"/>
        </w:rPr>
        <w:t>v</w:t>
      </w:r>
      <w:r w:rsidR="00697F3D" w:rsidRPr="003C1BF2">
        <w:rPr>
          <w:rFonts w:ascii="Corbel" w:hAnsi="Corbel" w:cs="Segoe UI"/>
          <w:color w:val="000000"/>
          <w:sz w:val="22"/>
          <w:lang w:eastAsia="sk-SK"/>
        </w:rPr>
        <w:t> oznámení o vyhlásení verejného obstarávania</w:t>
      </w:r>
      <w:r w:rsidR="00D52A62" w:rsidRPr="003C1BF2">
        <w:rPr>
          <w:rFonts w:ascii="Corbel" w:hAnsi="Corbel" w:cs="Segoe UI"/>
          <w:color w:val="000000"/>
          <w:sz w:val="22"/>
          <w:lang w:eastAsia="sk-SK"/>
        </w:rPr>
        <w:t xml:space="preserve">, v súťažných podkladoch alebo v inej sprievodnej dokumentácii, môže ktorýkoľvek zo záujemcov požiadať o ich vysvetlenie výlučne prostredníctvom systému JOSEPHINE na elektronickej adrese: https://josephine.proebiz.com/. </w:t>
      </w:r>
    </w:p>
    <w:p w14:paraId="1BD0D81A" w14:textId="60223222" w:rsidR="00BE37F2" w:rsidRDefault="00063B48" w:rsidP="00C135CA">
      <w:pPr>
        <w:pStyle w:val="Default"/>
        <w:spacing w:after="120"/>
        <w:jc w:val="both"/>
        <w:rPr>
          <w:rFonts w:ascii="Corbel" w:hAnsi="Corbel" w:cs="Segoe UI"/>
          <w:sz w:val="22"/>
          <w:szCs w:val="20"/>
        </w:rPr>
      </w:pPr>
      <w:r w:rsidRPr="003C1BF2">
        <w:rPr>
          <w:rFonts w:ascii="Corbel" w:hAnsi="Corbel" w:cs="Segoe UI"/>
          <w:sz w:val="22"/>
          <w:szCs w:val="20"/>
        </w:rPr>
        <w:t>10.</w:t>
      </w:r>
      <w:r w:rsidR="005B568F" w:rsidRPr="003C1BF2">
        <w:rPr>
          <w:rFonts w:ascii="Corbel" w:hAnsi="Corbel" w:cs="Segoe UI"/>
          <w:sz w:val="22"/>
          <w:szCs w:val="20"/>
        </w:rPr>
        <w:t>2</w:t>
      </w:r>
      <w:r w:rsidR="00F372F1" w:rsidRPr="003C1BF2">
        <w:rPr>
          <w:rFonts w:ascii="Corbel" w:hAnsi="Corbel" w:cs="Segoe UI"/>
          <w:sz w:val="22"/>
          <w:szCs w:val="20"/>
        </w:rPr>
        <w:t xml:space="preserve"> </w:t>
      </w:r>
      <w:r w:rsidRPr="003C1BF2">
        <w:rPr>
          <w:rFonts w:ascii="Corbel" w:hAnsi="Corbel" w:cs="Segoe UI"/>
          <w:sz w:val="22"/>
          <w:szCs w:val="20"/>
        </w:rPr>
        <w:t>Vysvetlenie súťažných podkladov alebo inej sprievodnej dokumentácie verejný obstarávateľ oznámi všetkým záujemcom, ktorí sú mu známi</w:t>
      </w:r>
      <w:r w:rsidR="00BE37F2" w:rsidRPr="003C1BF2">
        <w:rPr>
          <w:rFonts w:ascii="Corbel" w:hAnsi="Corbel" w:cs="Segoe UI"/>
          <w:sz w:val="22"/>
          <w:szCs w:val="20"/>
        </w:rPr>
        <w:t xml:space="preserve">, </w:t>
      </w:r>
      <w:r w:rsidR="00BE37F2" w:rsidRPr="00245513">
        <w:rPr>
          <w:rFonts w:ascii="Corbel" w:hAnsi="Corbel" w:cs="Segoe UI"/>
          <w:b/>
          <w:sz w:val="22"/>
          <w:szCs w:val="20"/>
        </w:rPr>
        <w:t xml:space="preserve">najneskôr však </w:t>
      </w:r>
      <w:r w:rsidR="00026FC7" w:rsidRPr="00245513">
        <w:rPr>
          <w:rFonts w:ascii="Corbel" w:hAnsi="Corbel" w:cs="Segoe UI"/>
          <w:b/>
          <w:sz w:val="22"/>
          <w:szCs w:val="20"/>
        </w:rPr>
        <w:t xml:space="preserve">6 </w:t>
      </w:r>
      <w:r w:rsidR="00BE37F2" w:rsidRPr="00245513">
        <w:rPr>
          <w:rFonts w:ascii="Corbel" w:hAnsi="Corbel" w:cs="Segoe UI"/>
          <w:b/>
          <w:sz w:val="22"/>
          <w:szCs w:val="20"/>
        </w:rPr>
        <w:t>dn</w:t>
      </w:r>
      <w:r w:rsidR="00026FC7" w:rsidRPr="00245513">
        <w:rPr>
          <w:rFonts w:ascii="Corbel" w:hAnsi="Corbel" w:cs="Segoe UI"/>
          <w:b/>
          <w:sz w:val="22"/>
          <w:szCs w:val="20"/>
        </w:rPr>
        <w:t>í</w:t>
      </w:r>
      <w:r w:rsidR="00BE37F2" w:rsidRPr="00245513">
        <w:rPr>
          <w:rFonts w:ascii="Corbel" w:hAnsi="Corbel" w:cs="Segoe UI"/>
          <w:b/>
          <w:sz w:val="22"/>
          <w:szCs w:val="20"/>
        </w:rPr>
        <w:t xml:space="preserve"> pred uplynutím lehoty na predkladanie ponúk </w:t>
      </w:r>
      <w:r w:rsidR="00BE37F2" w:rsidRPr="003C1BF2">
        <w:rPr>
          <w:rFonts w:ascii="Corbel" w:hAnsi="Corbel" w:cs="Segoe UI"/>
          <w:sz w:val="22"/>
          <w:szCs w:val="20"/>
        </w:rPr>
        <w:t>alebo lehoty na predloženie dokladov preukazujúcich splnenie podmienok účasti za predpokladu, že o vysvetlenie záujemca</w:t>
      </w:r>
      <w:r w:rsidR="005A4D10" w:rsidRPr="003C1BF2">
        <w:rPr>
          <w:rFonts w:ascii="Corbel" w:hAnsi="Corbel" w:cs="Segoe UI"/>
          <w:sz w:val="22"/>
          <w:szCs w:val="20"/>
        </w:rPr>
        <w:t xml:space="preserve"> </w:t>
      </w:r>
      <w:r w:rsidR="00BE37F2" w:rsidRPr="003C1BF2">
        <w:rPr>
          <w:rFonts w:ascii="Corbel" w:hAnsi="Corbel" w:cs="Segoe UI"/>
          <w:sz w:val="22"/>
          <w:szCs w:val="20"/>
        </w:rPr>
        <w:t>požiada dostatočne vopred</w:t>
      </w:r>
      <w:r w:rsidR="005B568F" w:rsidRPr="003C1BF2">
        <w:rPr>
          <w:rFonts w:ascii="Corbel" w:hAnsi="Corbel" w:cs="Segoe UI"/>
          <w:sz w:val="22"/>
          <w:szCs w:val="20"/>
        </w:rPr>
        <w:t>.</w:t>
      </w:r>
      <w:r w:rsidR="00BE37F2" w:rsidRPr="003C1BF2">
        <w:rPr>
          <w:rFonts w:ascii="Corbel" w:hAnsi="Corbel" w:cs="Segoe UI"/>
          <w:sz w:val="22"/>
          <w:szCs w:val="20"/>
        </w:rPr>
        <w:t xml:space="preserve"> </w:t>
      </w:r>
    </w:p>
    <w:p w14:paraId="26E737F0" w14:textId="77777777" w:rsidR="003008C1" w:rsidRPr="003C1BF2" w:rsidRDefault="003008C1" w:rsidP="00C135CA">
      <w:pPr>
        <w:pStyle w:val="Default"/>
        <w:spacing w:after="120"/>
        <w:jc w:val="both"/>
        <w:rPr>
          <w:rFonts w:ascii="Corbel" w:hAnsi="Corbel" w:cs="Segoe UI"/>
          <w:sz w:val="22"/>
          <w:szCs w:val="20"/>
        </w:rPr>
      </w:pPr>
    </w:p>
    <w:p w14:paraId="1B7E4999" w14:textId="2A857908" w:rsidR="00F372F1" w:rsidRPr="003C1BF2" w:rsidRDefault="00F372F1" w:rsidP="00B255FA">
      <w:pPr>
        <w:pStyle w:val="Nadpis5"/>
        <w:spacing w:after="120"/>
        <w:ind w:firstLine="709"/>
        <w:rPr>
          <w:rFonts w:ascii="Corbel" w:hAnsi="Corbel"/>
          <w:sz w:val="22"/>
        </w:rPr>
      </w:pPr>
      <w:bookmarkStart w:id="26" w:name="_Toc203843230"/>
      <w:r w:rsidRPr="003C1BF2">
        <w:rPr>
          <w:rFonts w:ascii="Corbel" w:hAnsi="Corbel"/>
          <w:sz w:val="22"/>
        </w:rPr>
        <w:t>1</w:t>
      </w:r>
      <w:r w:rsidR="00C1638F" w:rsidRPr="003C1BF2">
        <w:rPr>
          <w:rFonts w:ascii="Corbel" w:hAnsi="Corbel"/>
          <w:sz w:val="22"/>
        </w:rPr>
        <w:t>1</w:t>
      </w:r>
      <w:r w:rsidRPr="003C1BF2">
        <w:rPr>
          <w:rFonts w:ascii="Corbel" w:hAnsi="Corbel"/>
          <w:sz w:val="22"/>
        </w:rPr>
        <w:t xml:space="preserve">. </w:t>
      </w:r>
      <w:r w:rsidR="00C01C07" w:rsidRPr="003C1BF2">
        <w:rPr>
          <w:rFonts w:ascii="Corbel" w:hAnsi="Corbel"/>
          <w:sz w:val="22"/>
        </w:rPr>
        <w:t xml:space="preserve">OBHLIADKA MIESTA </w:t>
      </w:r>
      <w:r w:rsidR="00B255FA">
        <w:rPr>
          <w:rFonts w:ascii="Corbel" w:hAnsi="Corbel"/>
          <w:sz w:val="22"/>
        </w:rPr>
        <w:t>DODANIA</w:t>
      </w:r>
      <w:r w:rsidR="003D7BFE" w:rsidRPr="003C1BF2">
        <w:rPr>
          <w:rFonts w:ascii="Corbel" w:hAnsi="Corbel"/>
          <w:sz w:val="22"/>
        </w:rPr>
        <w:t xml:space="preserve"> PREDMETU ZÁKAZKY</w:t>
      </w:r>
      <w:bookmarkEnd w:id="26"/>
    </w:p>
    <w:p w14:paraId="2FA63FE3" w14:textId="3F686F55" w:rsidR="00F54B11" w:rsidRDefault="00F372F1" w:rsidP="00AE250D">
      <w:pPr>
        <w:tabs>
          <w:tab w:val="clear" w:pos="2160"/>
          <w:tab w:val="clear" w:pos="2880"/>
          <w:tab w:val="clear" w:pos="4500"/>
        </w:tabs>
        <w:spacing w:after="120"/>
        <w:jc w:val="both"/>
        <w:rPr>
          <w:rFonts w:ascii="Corbel" w:hAnsi="Corbel" w:cs="Segoe UI"/>
          <w:color w:val="000000"/>
          <w:sz w:val="22"/>
          <w:lang w:eastAsia="sk-SK"/>
        </w:rPr>
      </w:pPr>
      <w:r w:rsidRPr="003C1BF2">
        <w:rPr>
          <w:rFonts w:ascii="Corbel" w:hAnsi="Corbel" w:cs="Segoe UI"/>
          <w:color w:val="000000"/>
          <w:sz w:val="22"/>
          <w:lang w:eastAsia="sk-SK"/>
        </w:rPr>
        <w:t>1</w:t>
      </w:r>
      <w:r w:rsidR="00DB60F0" w:rsidRPr="003C1BF2">
        <w:rPr>
          <w:rFonts w:ascii="Corbel" w:hAnsi="Corbel" w:cs="Segoe UI"/>
          <w:color w:val="000000"/>
          <w:sz w:val="22"/>
          <w:lang w:eastAsia="sk-SK"/>
        </w:rPr>
        <w:t>1</w:t>
      </w:r>
      <w:r w:rsidRPr="003C1BF2">
        <w:rPr>
          <w:rFonts w:ascii="Corbel" w:hAnsi="Corbel" w:cs="Segoe UI"/>
          <w:color w:val="000000"/>
          <w:sz w:val="22"/>
          <w:lang w:eastAsia="sk-SK"/>
        </w:rPr>
        <w:t xml:space="preserve">.1 </w:t>
      </w:r>
      <w:r w:rsidR="009335DF" w:rsidRPr="00301D0E">
        <w:rPr>
          <w:rFonts w:ascii="Corbel" w:hAnsi="Corbel" w:cs="Segoe UI"/>
          <w:color w:val="000000"/>
          <w:sz w:val="22"/>
          <w:lang w:eastAsia="sk-SK"/>
        </w:rPr>
        <w:t xml:space="preserve">Obhliadka miesta </w:t>
      </w:r>
      <w:r w:rsidR="00053D0E" w:rsidRPr="00301D0E">
        <w:rPr>
          <w:rFonts w:ascii="Corbel" w:hAnsi="Corbel" w:cs="Segoe UI"/>
          <w:color w:val="000000"/>
          <w:sz w:val="22"/>
          <w:lang w:eastAsia="sk-SK"/>
        </w:rPr>
        <w:t>dodania</w:t>
      </w:r>
      <w:r w:rsidR="009335DF" w:rsidRPr="00301D0E">
        <w:rPr>
          <w:rFonts w:ascii="Corbel" w:hAnsi="Corbel" w:cs="Segoe UI"/>
          <w:color w:val="000000"/>
          <w:sz w:val="22"/>
          <w:lang w:eastAsia="sk-SK"/>
        </w:rPr>
        <w:t xml:space="preserve"> predmetu zákazky </w:t>
      </w:r>
      <w:r w:rsidR="00053D0E" w:rsidRPr="00301D0E">
        <w:rPr>
          <w:rFonts w:ascii="Corbel" w:hAnsi="Corbel" w:cs="Segoe UI"/>
          <w:color w:val="000000"/>
          <w:sz w:val="22"/>
          <w:lang w:eastAsia="sk-SK"/>
        </w:rPr>
        <w:t>nie je potrebná.</w:t>
      </w:r>
    </w:p>
    <w:p w14:paraId="026B006D" w14:textId="77777777" w:rsidR="003008C1" w:rsidRDefault="003008C1" w:rsidP="00AE250D">
      <w:pPr>
        <w:tabs>
          <w:tab w:val="clear" w:pos="2160"/>
          <w:tab w:val="clear" w:pos="2880"/>
          <w:tab w:val="clear" w:pos="4500"/>
        </w:tabs>
        <w:spacing w:after="120"/>
        <w:jc w:val="both"/>
        <w:rPr>
          <w:rFonts w:ascii="Corbel" w:hAnsi="Corbel" w:cs="Segoe UI"/>
          <w:color w:val="000000"/>
          <w:sz w:val="22"/>
          <w:lang w:eastAsia="sk-SK"/>
        </w:rPr>
      </w:pPr>
    </w:p>
    <w:p w14:paraId="4C859D7B" w14:textId="510CEC03" w:rsidR="00F372F1" w:rsidRPr="003C1BF2" w:rsidRDefault="00F372F1" w:rsidP="00B255FA">
      <w:pPr>
        <w:pStyle w:val="Nadpis5"/>
        <w:spacing w:after="120"/>
        <w:ind w:firstLine="709"/>
        <w:rPr>
          <w:rFonts w:ascii="Corbel" w:hAnsi="Corbel"/>
          <w:b w:val="0"/>
          <w:sz w:val="22"/>
        </w:rPr>
      </w:pPr>
      <w:bookmarkStart w:id="27" w:name="_Toc203843231"/>
      <w:r w:rsidRPr="003C1BF2">
        <w:rPr>
          <w:rFonts w:ascii="Corbel" w:hAnsi="Corbel"/>
          <w:sz w:val="22"/>
        </w:rPr>
        <w:t>1</w:t>
      </w:r>
      <w:r w:rsidR="00C01C07" w:rsidRPr="003C1BF2">
        <w:rPr>
          <w:rFonts w:ascii="Corbel" w:hAnsi="Corbel"/>
          <w:sz w:val="22"/>
        </w:rPr>
        <w:t>2</w:t>
      </w:r>
      <w:r w:rsidRPr="003C1BF2">
        <w:rPr>
          <w:rFonts w:ascii="Corbel" w:hAnsi="Corbel"/>
          <w:sz w:val="22"/>
        </w:rPr>
        <w:t xml:space="preserve">. </w:t>
      </w:r>
      <w:r w:rsidR="00C01C07" w:rsidRPr="003C1BF2">
        <w:rPr>
          <w:rFonts w:ascii="Corbel" w:hAnsi="Corbel"/>
          <w:sz w:val="22"/>
        </w:rPr>
        <w:t>DÔVERNOSŤ PROCESU VEREJNÉHO OBSTARÁVANIA</w:t>
      </w:r>
      <w:bookmarkEnd w:id="27"/>
      <w:r w:rsidRPr="003C1BF2">
        <w:rPr>
          <w:rFonts w:ascii="Corbel" w:hAnsi="Corbel"/>
          <w:b w:val="0"/>
          <w:sz w:val="22"/>
        </w:rPr>
        <w:t xml:space="preserve"> </w:t>
      </w:r>
    </w:p>
    <w:p w14:paraId="3CF743D0" w14:textId="59584CEC" w:rsidR="00F372F1" w:rsidRPr="003C1BF2" w:rsidRDefault="00F372F1" w:rsidP="00C135CA">
      <w:pPr>
        <w:pStyle w:val="Default"/>
        <w:spacing w:after="120"/>
        <w:jc w:val="both"/>
        <w:rPr>
          <w:rFonts w:ascii="Corbel" w:hAnsi="Corbel" w:cs="Segoe UI"/>
          <w:sz w:val="22"/>
          <w:szCs w:val="20"/>
        </w:rPr>
      </w:pPr>
      <w:r w:rsidRPr="003C1BF2">
        <w:rPr>
          <w:rFonts w:ascii="Corbel" w:hAnsi="Corbel" w:cs="Segoe UI"/>
          <w:sz w:val="22"/>
          <w:szCs w:val="20"/>
        </w:rPr>
        <w:t>1</w:t>
      </w:r>
      <w:r w:rsidR="00C01C07" w:rsidRPr="003C1BF2">
        <w:rPr>
          <w:rFonts w:ascii="Corbel" w:hAnsi="Corbel" w:cs="Segoe UI"/>
          <w:sz w:val="22"/>
          <w:szCs w:val="20"/>
        </w:rPr>
        <w:t>2</w:t>
      </w:r>
      <w:r w:rsidRPr="003C1BF2">
        <w:rPr>
          <w:rFonts w:ascii="Corbel" w:hAnsi="Corbel" w:cs="Segoe UI"/>
          <w:sz w:val="22"/>
          <w:szCs w:val="20"/>
        </w:rPr>
        <w:t>.1 Informácie</w:t>
      </w:r>
      <w:r w:rsidR="0031655D" w:rsidRPr="003C1BF2">
        <w:rPr>
          <w:rFonts w:ascii="Corbel" w:hAnsi="Corbel" w:cs="Segoe UI"/>
          <w:sz w:val="22"/>
          <w:szCs w:val="20"/>
        </w:rPr>
        <w:t xml:space="preserve"> </w:t>
      </w:r>
      <w:r w:rsidRPr="003C1BF2">
        <w:rPr>
          <w:rFonts w:ascii="Corbel" w:hAnsi="Corbel" w:cs="Segoe UI"/>
          <w:sz w:val="22"/>
          <w:szCs w:val="20"/>
        </w:rPr>
        <w:t>týkajúce sa preskúmavania, vysvetľovania, vyhodnocovania, vzájomného porovnania ponúk a odporúčaní na prijatie ponuky sú dôverné. Členovia komisie na vyhodnotenie ponúk a zodpovedné osoby verejného obstarávateľa nesmú/nebudú počas prebiehajúceho procesu vyhlásenej súťaže poskytovať alebo zverejňovať uvedené informácie o obsahu ponúk ani uchádzačom, ani tretím osobám.</w:t>
      </w:r>
    </w:p>
    <w:p w14:paraId="47A95A1F" w14:textId="2B5FDE1E" w:rsidR="00CA5E7F" w:rsidRPr="003C1BF2" w:rsidRDefault="00F372F1" w:rsidP="00C135CA">
      <w:pPr>
        <w:pStyle w:val="Default"/>
        <w:spacing w:after="120"/>
        <w:jc w:val="both"/>
        <w:rPr>
          <w:rFonts w:ascii="Corbel" w:hAnsi="Corbel" w:cs="Segoe UI"/>
          <w:sz w:val="22"/>
          <w:szCs w:val="20"/>
        </w:rPr>
      </w:pPr>
      <w:r w:rsidRPr="003C1BF2">
        <w:rPr>
          <w:rFonts w:ascii="Corbel" w:hAnsi="Corbel" w:cs="Segoe UI"/>
          <w:sz w:val="22"/>
          <w:szCs w:val="20"/>
        </w:rPr>
        <w:t>1</w:t>
      </w:r>
      <w:r w:rsidR="00C01C07" w:rsidRPr="003C1BF2">
        <w:rPr>
          <w:rFonts w:ascii="Corbel" w:hAnsi="Corbel" w:cs="Segoe UI"/>
          <w:sz w:val="22"/>
          <w:szCs w:val="20"/>
        </w:rPr>
        <w:t>2</w:t>
      </w:r>
      <w:r w:rsidRPr="003C1BF2">
        <w:rPr>
          <w:rFonts w:ascii="Corbel" w:hAnsi="Corbel" w:cs="Segoe UI"/>
          <w:sz w:val="22"/>
          <w:szCs w:val="20"/>
        </w:rPr>
        <w:t>.2 Informácie, ktoré uchádzač v ponuke označí za dôverné nebudú zverejnené alebo inak použité bez predošlého súhlasu uchádzača, pokiaľ uvedené nebude v rozpore so zákonom a inými všeobecne záväznými právnymi predpismi/osobitnými predpismi (zákon č. 211/2000 Z. z. slobodnom prístupe k informáciám a o zmene a doplnení niektorých zákonov, zákon č. 215/2004 Z. z. o ochrane utajovaných skutočností a o zmene a doplnení niektorých zákonov atď.).</w:t>
      </w:r>
    </w:p>
    <w:p w14:paraId="26C8BE5C" w14:textId="6149DCAF" w:rsidR="00BE79CB" w:rsidRPr="00BE79CB" w:rsidRDefault="00CA5E7F" w:rsidP="00C135CA">
      <w:pPr>
        <w:pStyle w:val="Default"/>
        <w:spacing w:after="120"/>
        <w:jc w:val="both"/>
        <w:rPr>
          <w:rFonts w:ascii="Corbel" w:hAnsi="Corbel" w:cs="Segoe UI"/>
          <w:sz w:val="22"/>
          <w:szCs w:val="20"/>
        </w:rPr>
      </w:pPr>
      <w:r w:rsidRPr="00BE79CB">
        <w:rPr>
          <w:rFonts w:ascii="Corbel" w:hAnsi="Corbel" w:cs="Segoe UI"/>
          <w:sz w:val="22"/>
          <w:szCs w:val="20"/>
        </w:rPr>
        <w:t>12.3 Osobné údaje dotknutých osôb, ktoré sú súčasťou tohto procesu verejného obstarávania, sú spracúvané verejným obstarávateľom na vopred vymedzený účel v súlade s Nariadením Európskeho parlamentu a Rady (EÚ) 2016/679 o ochrane fyzických osôb pri spracúvaní osobných údajov a o voľnom pohybe takýchto údajov a zákona č. 18/2018 Z. z. o ochrane osobných údajov a o zmene a doplnení niektorých zákonov.</w:t>
      </w:r>
    </w:p>
    <w:p w14:paraId="7962131E" w14:textId="57CCB5BF" w:rsidR="00CA5E7F" w:rsidRPr="003C1BF2" w:rsidRDefault="003906C8" w:rsidP="00C135CA">
      <w:pPr>
        <w:pStyle w:val="Default"/>
        <w:spacing w:after="120"/>
        <w:jc w:val="both"/>
        <w:rPr>
          <w:rFonts w:ascii="Corbel" w:hAnsi="Corbel" w:cs="Segoe UI"/>
          <w:sz w:val="22"/>
          <w:szCs w:val="20"/>
        </w:rPr>
      </w:pPr>
      <w:r w:rsidRPr="00BE79CB">
        <w:rPr>
          <w:rFonts w:ascii="Corbel" w:hAnsi="Corbel" w:cs="Segoe UI"/>
          <w:sz w:val="22"/>
          <w:szCs w:val="20"/>
        </w:rPr>
        <w:t xml:space="preserve">12.4 Verejný obstarávateľ má za to, že predložením ponuky uchádzač zodpovedá za zabezpečenie súhlasov všetkých ostatných dotknutých osôb so spracovaním osobných údajov uvedených v predloženej ponuke podľa zákona č. 18/2018 Z. z. o ochrane osobných údajov a o zmene a doplnení niektorých zákonov v znení neskorších predpisov a GDPR. Uvedené platí aj pre prípad, keď ponuku predkladá skupina dodávateľov. </w:t>
      </w:r>
    </w:p>
    <w:p w14:paraId="1814F356" w14:textId="163D6A2C" w:rsidR="001324E5" w:rsidRPr="003C1BF2" w:rsidRDefault="00F372F1" w:rsidP="001324E5">
      <w:pPr>
        <w:tabs>
          <w:tab w:val="clear" w:pos="2160"/>
          <w:tab w:val="clear" w:pos="2880"/>
          <w:tab w:val="clear" w:pos="4500"/>
        </w:tabs>
        <w:rPr>
          <w:rFonts w:ascii="Corbel" w:hAnsi="Corbel" w:cs="Franklin Gothic Book"/>
          <w:color w:val="000000"/>
          <w:sz w:val="23"/>
          <w:szCs w:val="23"/>
          <w:lang w:eastAsia="sk-SK"/>
        </w:rPr>
      </w:pPr>
      <w:r w:rsidRPr="003C1BF2">
        <w:rPr>
          <w:rFonts w:ascii="Corbel" w:hAnsi="Corbel"/>
          <w:sz w:val="23"/>
          <w:szCs w:val="23"/>
        </w:rPr>
        <w:br w:type="page"/>
      </w:r>
    </w:p>
    <w:p w14:paraId="7929AE27" w14:textId="0E930515" w:rsidR="005B568F" w:rsidRPr="003C1BF2" w:rsidRDefault="00F372F1" w:rsidP="00C440E3">
      <w:pPr>
        <w:pStyle w:val="Nadpis2SP"/>
        <w:spacing w:after="240" w:line="240" w:lineRule="auto"/>
        <w:rPr>
          <w:rFonts w:ascii="Corbel" w:hAnsi="Corbel"/>
        </w:rPr>
      </w:pPr>
      <w:bookmarkStart w:id="28" w:name="_Toc203843232"/>
      <w:r w:rsidRPr="003C1BF2">
        <w:rPr>
          <w:rFonts w:ascii="Corbel" w:hAnsi="Corbel"/>
          <w:b w:val="0"/>
        </w:rPr>
        <w:lastRenderedPageBreak/>
        <w:t>Časť III.</w:t>
      </w:r>
      <w:r w:rsidR="00695A0C" w:rsidRPr="003C1BF2">
        <w:rPr>
          <w:rFonts w:ascii="Corbel" w:hAnsi="Corbel"/>
        </w:rPr>
        <w:tab/>
      </w:r>
      <w:r w:rsidR="00DB60F0" w:rsidRPr="003C1BF2">
        <w:rPr>
          <w:rFonts w:ascii="Corbel" w:hAnsi="Corbel"/>
        </w:rPr>
        <w:t>PRÍPRAVA A PREDKLADANIE PONUKY</w:t>
      </w:r>
      <w:bookmarkEnd w:id="28"/>
    </w:p>
    <w:p w14:paraId="78B7D5F5" w14:textId="4887E3A3" w:rsidR="00F372F1" w:rsidRPr="003C1BF2" w:rsidRDefault="005C1947" w:rsidP="00B255FA">
      <w:pPr>
        <w:pStyle w:val="Nadpis5"/>
        <w:spacing w:after="120"/>
        <w:ind w:firstLine="709"/>
        <w:rPr>
          <w:rFonts w:ascii="Corbel" w:hAnsi="Corbel"/>
          <w:sz w:val="22"/>
          <w:szCs w:val="22"/>
        </w:rPr>
      </w:pPr>
      <w:bookmarkStart w:id="29" w:name="_Toc203843233"/>
      <w:r w:rsidRPr="003C1BF2">
        <w:rPr>
          <w:rFonts w:ascii="Corbel" w:hAnsi="Corbel"/>
          <w:sz w:val="22"/>
          <w:szCs w:val="22"/>
        </w:rPr>
        <w:t>1</w:t>
      </w:r>
      <w:r w:rsidR="00C01C07" w:rsidRPr="003C1BF2">
        <w:rPr>
          <w:rFonts w:ascii="Corbel" w:hAnsi="Corbel"/>
          <w:sz w:val="22"/>
          <w:szCs w:val="22"/>
        </w:rPr>
        <w:t>3</w:t>
      </w:r>
      <w:r w:rsidRPr="003C1BF2">
        <w:rPr>
          <w:rFonts w:ascii="Corbel" w:hAnsi="Corbel"/>
          <w:sz w:val="22"/>
          <w:szCs w:val="22"/>
        </w:rPr>
        <w:t>. VYHOTOVENIE PONUKY</w:t>
      </w:r>
      <w:bookmarkEnd w:id="29"/>
    </w:p>
    <w:p w14:paraId="6CAC435B" w14:textId="4237C495" w:rsidR="00735037" w:rsidRPr="003C1BF2" w:rsidRDefault="005C1947" w:rsidP="00C135CA">
      <w:pPr>
        <w:pStyle w:val="Default"/>
        <w:spacing w:after="120"/>
        <w:jc w:val="both"/>
        <w:rPr>
          <w:rFonts w:ascii="Corbel" w:hAnsi="Corbel" w:cs="Segoe UI"/>
          <w:sz w:val="22"/>
          <w:szCs w:val="20"/>
        </w:rPr>
      </w:pPr>
      <w:r w:rsidRPr="003C1BF2">
        <w:rPr>
          <w:rFonts w:ascii="Corbel" w:hAnsi="Corbel" w:cs="Segoe UI"/>
          <w:sz w:val="22"/>
          <w:szCs w:val="20"/>
        </w:rPr>
        <w:t>1</w:t>
      </w:r>
      <w:r w:rsidR="00C01C07" w:rsidRPr="003C1BF2">
        <w:rPr>
          <w:rFonts w:ascii="Corbel" w:hAnsi="Corbel" w:cs="Segoe UI"/>
          <w:sz w:val="22"/>
          <w:szCs w:val="20"/>
        </w:rPr>
        <w:t>3</w:t>
      </w:r>
      <w:r w:rsidRPr="003C1BF2">
        <w:rPr>
          <w:rFonts w:ascii="Corbel" w:hAnsi="Corbel" w:cs="Segoe UI"/>
          <w:sz w:val="22"/>
          <w:szCs w:val="20"/>
        </w:rPr>
        <w:t>.1 Verejný obstarávateľ vyžaduje, aby ponuka bola vyhotovená výlučne v elektronickej forme</w:t>
      </w:r>
      <w:r w:rsidR="001839DC">
        <w:rPr>
          <w:rFonts w:ascii="Corbel" w:hAnsi="Corbel" w:cs="Segoe UI"/>
          <w:sz w:val="22"/>
          <w:szCs w:val="20"/>
        </w:rPr>
        <w:t xml:space="preserve"> </w:t>
      </w:r>
      <w:r w:rsidR="00506BCD">
        <w:rPr>
          <w:rFonts w:ascii="Corbel" w:hAnsi="Corbel" w:cs="Segoe UI"/>
          <w:sz w:val="22"/>
          <w:szCs w:val="20"/>
        </w:rPr>
        <w:t>v súlade s § 49 ods. 1 písm. a) zákona prostredníctvom systému JOSEPHINE v lehote na predkladanie ponúk. V prípade, ak uchádzač predloží ponuku</w:t>
      </w:r>
      <w:r w:rsidR="00942F3A">
        <w:rPr>
          <w:rFonts w:ascii="Corbel" w:hAnsi="Corbel" w:cs="Segoe UI"/>
          <w:sz w:val="22"/>
          <w:szCs w:val="20"/>
        </w:rPr>
        <w:t xml:space="preserve"> v papierovej forme, nebude táto ponuka otvorená a zaradená do hodnotenia</w:t>
      </w:r>
      <w:r w:rsidR="00D52A62" w:rsidRPr="003C1BF2" w:rsidDel="001839DC">
        <w:rPr>
          <w:rFonts w:ascii="Corbel" w:hAnsi="Corbel" w:cs="Segoe UI"/>
          <w:sz w:val="22"/>
          <w:szCs w:val="20"/>
        </w:rPr>
        <w:t>.</w:t>
      </w:r>
    </w:p>
    <w:p w14:paraId="21398B89" w14:textId="77777777" w:rsidR="00D52A62" w:rsidRPr="003C1BF2" w:rsidRDefault="00D52A62" w:rsidP="00C135CA">
      <w:pPr>
        <w:pStyle w:val="Default"/>
        <w:spacing w:after="120"/>
        <w:jc w:val="both"/>
        <w:rPr>
          <w:rFonts w:ascii="Corbel" w:hAnsi="Corbel" w:cs="Segoe UI"/>
          <w:sz w:val="22"/>
          <w:szCs w:val="20"/>
        </w:rPr>
      </w:pPr>
      <w:r w:rsidRPr="003C1BF2">
        <w:rPr>
          <w:rFonts w:ascii="Corbel" w:hAnsi="Corbel" w:cs="Segoe UI"/>
          <w:sz w:val="22"/>
          <w:szCs w:val="20"/>
        </w:rPr>
        <w:t xml:space="preserve">13.2 Predkladanie ponúk je umožnené iba autentifikovaným uchádzačom. Autentifikáciu je možné vykonať týmito spôsobmi: </w:t>
      </w:r>
    </w:p>
    <w:p w14:paraId="2F556AEB" w14:textId="69EDF81F" w:rsidR="00D52A62" w:rsidRPr="003C1BF2" w:rsidRDefault="00D52A62" w:rsidP="00C135CA">
      <w:pPr>
        <w:pStyle w:val="Default"/>
        <w:spacing w:after="120"/>
        <w:ind w:left="709"/>
        <w:jc w:val="both"/>
        <w:rPr>
          <w:rFonts w:ascii="Corbel" w:hAnsi="Corbel" w:cs="Segoe UI"/>
          <w:sz w:val="22"/>
          <w:szCs w:val="20"/>
        </w:rPr>
      </w:pPr>
      <w:r w:rsidRPr="003C1BF2">
        <w:rPr>
          <w:rFonts w:ascii="Corbel" w:hAnsi="Corbel" w:cs="Segoe UI"/>
          <w:sz w:val="22"/>
          <w:szCs w:val="20"/>
        </w:rPr>
        <w:t xml:space="preserve">13.2.1 V systéme </w:t>
      </w:r>
      <w:proofErr w:type="spellStart"/>
      <w:r w:rsidRPr="003C1BF2">
        <w:rPr>
          <w:rFonts w:ascii="Corbel" w:hAnsi="Corbel" w:cs="Segoe UI"/>
          <w:sz w:val="22"/>
          <w:szCs w:val="20"/>
        </w:rPr>
        <w:t>Josephine</w:t>
      </w:r>
      <w:proofErr w:type="spellEnd"/>
      <w:r w:rsidRPr="003C1BF2">
        <w:rPr>
          <w:rFonts w:ascii="Corbel" w:hAnsi="Corbel" w:cs="Segoe UI"/>
          <w:sz w:val="22"/>
          <w:szCs w:val="20"/>
        </w:rPr>
        <w:t xml:space="preserve"> registráciou a prihlásením pomocou občianskeho preukazu s elektronickým čipom a bezpečnostným osobnostným kódom (</w:t>
      </w:r>
      <w:proofErr w:type="spellStart"/>
      <w:r w:rsidRPr="003C1BF2">
        <w:rPr>
          <w:rFonts w:ascii="Corbel" w:hAnsi="Corbel" w:cs="Segoe UI"/>
          <w:sz w:val="22"/>
          <w:szCs w:val="20"/>
        </w:rPr>
        <w:t>eID</w:t>
      </w:r>
      <w:proofErr w:type="spellEnd"/>
      <w:r w:rsidRPr="003C1BF2">
        <w:rPr>
          <w:rFonts w:ascii="Corbel" w:hAnsi="Corbel" w:cs="Segoe UI"/>
          <w:sz w:val="22"/>
          <w:szCs w:val="20"/>
        </w:rPr>
        <w:t xml:space="preserve">). V systéme je autentifikovaná spoločnosť, ktorú pomocou </w:t>
      </w:r>
      <w:proofErr w:type="spellStart"/>
      <w:r w:rsidRPr="003C1BF2">
        <w:rPr>
          <w:rFonts w:ascii="Corbel" w:hAnsi="Corbel" w:cs="Segoe UI"/>
          <w:sz w:val="22"/>
          <w:szCs w:val="20"/>
        </w:rPr>
        <w:t>eID</w:t>
      </w:r>
      <w:proofErr w:type="spellEnd"/>
      <w:r w:rsidRPr="003C1BF2">
        <w:rPr>
          <w:rFonts w:ascii="Corbel" w:hAnsi="Corbel" w:cs="Segoe UI"/>
          <w:sz w:val="22"/>
          <w:szCs w:val="20"/>
        </w:rPr>
        <w:t xml:space="preserve"> registruje štatutár danej spoločnosti. Autentifikáciu vykonáva poskytovateľ systému </w:t>
      </w:r>
      <w:proofErr w:type="spellStart"/>
      <w:r w:rsidRPr="003C1BF2">
        <w:rPr>
          <w:rFonts w:ascii="Corbel" w:hAnsi="Corbel" w:cs="Segoe UI"/>
          <w:sz w:val="22"/>
          <w:szCs w:val="20"/>
        </w:rPr>
        <w:t>Josephine</w:t>
      </w:r>
      <w:proofErr w:type="spellEnd"/>
      <w:r w:rsidRPr="003C1BF2">
        <w:rPr>
          <w:rFonts w:ascii="Corbel" w:hAnsi="Corbel" w:cs="Segoe UI"/>
          <w:sz w:val="22"/>
          <w:szCs w:val="20"/>
        </w:rPr>
        <w:t xml:space="preserve"> a to v pracovných dňoch v čase 8.00 – 16.00 hod. O dokončení autentifikácie je uchádzač informovaný e-mailom. </w:t>
      </w:r>
    </w:p>
    <w:p w14:paraId="413B074B" w14:textId="77777777" w:rsidR="00D52A62" w:rsidRPr="003C1BF2" w:rsidRDefault="00D52A62" w:rsidP="00C135CA">
      <w:pPr>
        <w:pStyle w:val="Default"/>
        <w:spacing w:after="120"/>
        <w:ind w:left="709"/>
        <w:jc w:val="both"/>
        <w:rPr>
          <w:rFonts w:ascii="Corbel" w:hAnsi="Corbel" w:cs="Segoe UI"/>
          <w:sz w:val="22"/>
          <w:szCs w:val="20"/>
        </w:rPr>
      </w:pPr>
      <w:r w:rsidRPr="003C1BF2">
        <w:rPr>
          <w:rFonts w:ascii="Corbel" w:hAnsi="Corbel" w:cs="Segoe UI"/>
          <w:sz w:val="22"/>
          <w:szCs w:val="20"/>
        </w:rPr>
        <w:t xml:space="preserve">13.2.2 Nahraním kvalifikovaného elektronického podpisu (napríklad podpisu </w:t>
      </w:r>
      <w:proofErr w:type="spellStart"/>
      <w:r w:rsidRPr="003C1BF2">
        <w:rPr>
          <w:rFonts w:ascii="Corbel" w:hAnsi="Corbel" w:cs="Segoe UI"/>
          <w:sz w:val="22"/>
          <w:szCs w:val="20"/>
        </w:rPr>
        <w:t>eID</w:t>
      </w:r>
      <w:proofErr w:type="spellEnd"/>
      <w:r w:rsidRPr="003C1BF2">
        <w:rPr>
          <w:rFonts w:ascii="Corbel" w:hAnsi="Corbel" w:cs="Segoe UI"/>
          <w:sz w:val="22"/>
          <w:szCs w:val="20"/>
        </w:rPr>
        <w:t xml:space="preserve">) štatutára danej spoločnosti na kartu užívateľa po registrácii a prihlásení do systému </w:t>
      </w:r>
      <w:proofErr w:type="spellStart"/>
      <w:r w:rsidRPr="003C1BF2">
        <w:rPr>
          <w:rFonts w:ascii="Corbel" w:hAnsi="Corbel" w:cs="Segoe UI"/>
          <w:sz w:val="22"/>
          <w:szCs w:val="20"/>
        </w:rPr>
        <w:t>Josephine</w:t>
      </w:r>
      <w:proofErr w:type="spellEnd"/>
      <w:r w:rsidRPr="003C1BF2">
        <w:rPr>
          <w:rFonts w:ascii="Corbel" w:hAnsi="Corbel" w:cs="Segoe UI"/>
          <w:sz w:val="22"/>
          <w:szCs w:val="20"/>
        </w:rPr>
        <w:t xml:space="preserve">. Autentifikáciu vykoná poskytovateľ systému </w:t>
      </w:r>
      <w:proofErr w:type="spellStart"/>
      <w:r w:rsidRPr="003C1BF2">
        <w:rPr>
          <w:rFonts w:ascii="Corbel" w:hAnsi="Corbel" w:cs="Segoe UI"/>
          <w:sz w:val="22"/>
          <w:szCs w:val="20"/>
        </w:rPr>
        <w:t>Josephine</w:t>
      </w:r>
      <w:proofErr w:type="spellEnd"/>
      <w:r w:rsidRPr="003C1BF2">
        <w:rPr>
          <w:rFonts w:ascii="Corbel" w:hAnsi="Corbel" w:cs="Segoe UI"/>
          <w:sz w:val="22"/>
          <w:szCs w:val="20"/>
        </w:rPr>
        <w:t xml:space="preserve"> a to v pracovných dňoch v čase 8.00 – 16.00 hod. O dokončení autentifikácie je uchádzač informovaný e-mailom. </w:t>
      </w:r>
    </w:p>
    <w:p w14:paraId="13E1C50A" w14:textId="77777777" w:rsidR="00D52A62" w:rsidRPr="003C1BF2" w:rsidRDefault="00D52A62" w:rsidP="00C135CA">
      <w:pPr>
        <w:pStyle w:val="Default"/>
        <w:spacing w:after="120"/>
        <w:ind w:left="709"/>
        <w:jc w:val="both"/>
        <w:rPr>
          <w:rFonts w:ascii="Corbel" w:hAnsi="Corbel" w:cs="Segoe UI"/>
          <w:sz w:val="22"/>
          <w:szCs w:val="20"/>
        </w:rPr>
      </w:pPr>
      <w:r w:rsidRPr="003C1BF2">
        <w:rPr>
          <w:rFonts w:ascii="Corbel" w:hAnsi="Corbel" w:cs="Segoe UI"/>
          <w:sz w:val="22"/>
          <w:szCs w:val="20"/>
        </w:rPr>
        <w:t xml:space="preserve">13.2.3 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 </w:t>
      </w:r>
    </w:p>
    <w:p w14:paraId="08993F86" w14:textId="77777777" w:rsidR="00D52A62" w:rsidRPr="003C1BF2" w:rsidRDefault="00D52A62" w:rsidP="00C135CA">
      <w:pPr>
        <w:pStyle w:val="Default"/>
        <w:spacing w:after="120"/>
        <w:ind w:left="709"/>
        <w:jc w:val="both"/>
        <w:rPr>
          <w:rFonts w:ascii="Corbel" w:hAnsi="Corbel" w:cs="Segoe UI"/>
          <w:sz w:val="22"/>
          <w:szCs w:val="20"/>
        </w:rPr>
      </w:pPr>
      <w:r w:rsidRPr="003C1BF2">
        <w:rPr>
          <w:rFonts w:ascii="Corbel" w:hAnsi="Corbel" w:cs="Segoe UI"/>
          <w:sz w:val="22"/>
          <w:szCs w:val="20"/>
        </w:rPr>
        <w:t xml:space="preserve">13.2.4 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 </w:t>
      </w:r>
    </w:p>
    <w:p w14:paraId="6F0F8401" w14:textId="12406321" w:rsidR="00D52A62" w:rsidRPr="003C1BF2" w:rsidRDefault="00D52A62" w:rsidP="00C135CA">
      <w:pPr>
        <w:pStyle w:val="Default"/>
        <w:spacing w:after="120"/>
        <w:ind w:left="709"/>
        <w:jc w:val="both"/>
        <w:rPr>
          <w:rFonts w:ascii="Corbel" w:hAnsi="Corbel" w:cs="Segoe UI"/>
          <w:sz w:val="22"/>
          <w:szCs w:val="20"/>
        </w:rPr>
      </w:pPr>
      <w:r w:rsidRPr="003C1BF2">
        <w:rPr>
          <w:rFonts w:ascii="Corbel" w:hAnsi="Corbel" w:cs="Segoe UI"/>
          <w:sz w:val="22"/>
          <w:szCs w:val="20"/>
        </w:rPr>
        <w:t xml:space="preserve">13.2.5 Počkaním na autentifikačný kód, ktorý bude poslaný na adresu sídla firmy do rúk štatutára uchádzača v listovej podobe formou doporučenej pošty. Lehota na tento úkon sú obvykle 3 pracovné dni a je potrebné s touto lehotou počítať pri vkladaní </w:t>
      </w:r>
      <w:r w:rsidR="00BA1B29">
        <w:rPr>
          <w:rFonts w:ascii="Corbel" w:hAnsi="Corbel" w:cs="Segoe UI"/>
          <w:sz w:val="22"/>
          <w:szCs w:val="20"/>
        </w:rPr>
        <w:t>ponuky.</w:t>
      </w:r>
    </w:p>
    <w:p w14:paraId="43395D46" w14:textId="77777777" w:rsidR="00D52A62" w:rsidRPr="003C1BF2" w:rsidRDefault="00D52A62" w:rsidP="00C135CA">
      <w:pPr>
        <w:pStyle w:val="Default"/>
        <w:spacing w:after="120"/>
        <w:jc w:val="both"/>
        <w:rPr>
          <w:rFonts w:ascii="Corbel" w:hAnsi="Corbel" w:cs="Segoe UI"/>
          <w:sz w:val="22"/>
          <w:szCs w:val="20"/>
        </w:rPr>
      </w:pPr>
      <w:r w:rsidRPr="003C1BF2">
        <w:rPr>
          <w:rFonts w:ascii="Corbel" w:hAnsi="Corbel" w:cs="Segoe UI"/>
          <w:sz w:val="22"/>
          <w:szCs w:val="20"/>
        </w:rPr>
        <w:t xml:space="preserve">13.3 Autentifikovaný uchádzač si po prihlásení do systému JOSEPHINE v prehľade - zozname obstarávaní vyberie predmetné obstarávanie a vloží svoju ponuku do určeného formulára na príjem ponúk, ktorý nájde v záložke „Ponuky a žiadosti“. </w:t>
      </w:r>
    </w:p>
    <w:p w14:paraId="03D3B364" w14:textId="7A4AABBF" w:rsidR="00D52A62" w:rsidRPr="003C1BF2" w:rsidRDefault="00D52A62" w:rsidP="00C135CA">
      <w:pPr>
        <w:pStyle w:val="Default"/>
        <w:spacing w:after="120"/>
        <w:jc w:val="both"/>
        <w:rPr>
          <w:rFonts w:ascii="Corbel" w:hAnsi="Corbel" w:cs="Segoe UI"/>
          <w:sz w:val="22"/>
          <w:szCs w:val="20"/>
        </w:rPr>
      </w:pPr>
      <w:r w:rsidRPr="003C1BF2">
        <w:rPr>
          <w:rFonts w:ascii="Corbel" w:hAnsi="Corbel" w:cs="Segoe UI"/>
          <w:sz w:val="22"/>
          <w:szCs w:val="20"/>
        </w:rPr>
        <w:t>13.4 Verejný obstarávateľ si vyhradzuje právo požadovať doklady a dokumenty v listinnej podobe v prípade, ak má dôvodné</w:t>
      </w:r>
      <w:r w:rsidR="00EB25EB" w:rsidRPr="003C1BF2">
        <w:rPr>
          <w:rFonts w:ascii="Corbel" w:hAnsi="Corbel" w:cs="Segoe UI"/>
          <w:sz w:val="22"/>
          <w:szCs w:val="20"/>
        </w:rPr>
        <w:t xml:space="preserve"> pochybnosti o pravosti/originalite naskenovaných dokumentov alebo v prípade, ak je uchádzač úspešný</w:t>
      </w:r>
      <w:r w:rsidR="00A03249">
        <w:rPr>
          <w:rFonts w:ascii="Corbel" w:hAnsi="Corbel" w:cs="Segoe UI"/>
          <w:sz w:val="22"/>
          <w:szCs w:val="20"/>
        </w:rPr>
        <w:t>.</w:t>
      </w:r>
    </w:p>
    <w:p w14:paraId="14A71B5D" w14:textId="162332FF" w:rsidR="005C1947" w:rsidRPr="003C1BF2" w:rsidRDefault="005C1947" w:rsidP="007D393C">
      <w:pPr>
        <w:pStyle w:val="Nadpis5"/>
        <w:spacing w:after="120"/>
        <w:ind w:firstLine="709"/>
        <w:jc w:val="both"/>
        <w:rPr>
          <w:rFonts w:ascii="Corbel" w:hAnsi="Corbel"/>
          <w:sz w:val="22"/>
        </w:rPr>
      </w:pPr>
      <w:bookmarkStart w:id="30" w:name="_Toc203843234"/>
      <w:r w:rsidRPr="003C1BF2">
        <w:rPr>
          <w:rFonts w:ascii="Corbel" w:hAnsi="Corbel"/>
          <w:sz w:val="22"/>
        </w:rPr>
        <w:t>1</w:t>
      </w:r>
      <w:r w:rsidR="00C01C07" w:rsidRPr="003C1BF2">
        <w:rPr>
          <w:rFonts w:ascii="Corbel" w:hAnsi="Corbel"/>
          <w:sz w:val="22"/>
        </w:rPr>
        <w:t>4</w:t>
      </w:r>
      <w:r w:rsidRPr="003C1BF2">
        <w:rPr>
          <w:rFonts w:ascii="Corbel" w:hAnsi="Corbel"/>
          <w:sz w:val="22"/>
        </w:rPr>
        <w:t>. JAZYK, MENA A CENY UVÁDZANÉ V PONUKE</w:t>
      </w:r>
      <w:bookmarkEnd w:id="30"/>
    </w:p>
    <w:p w14:paraId="3F808C91" w14:textId="696076D3" w:rsidR="005C1947" w:rsidRPr="003C1BF2" w:rsidRDefault="005C1947" w:rsidP="00C135CA">
      <w:pPr>
        <w:spacing w:after="120"/>
        <w:jc w:val="both"/>
        <w:rPr>
          <w:rFonts w:ascii="Corbel" w:hAnsi="Corbel" w:cs="Segoe UI"/>
          <w:color w:val="000000"/>
          <w:sz w:val="22"/>
          <w:szCs w:val="22"/>
          <w:lang w:eastAsia="sk-SK"/>
        </w:rPr>
      </w:pPr>
      <w:r w:rsidRPr="003C1BF2">
        <w:rPr>
          <w:rFonts w:ascii="Corbel" w:hAnsi="Corbel" w:cs="Segoe UI"/>
          <w:color w:val="000000"/>
          <w:sz w:val="22"/>
          <w:szCs w:val="22"/>
          <w:lang w:eastAsia="sk-SK"/>
        </w:rPr>
        <w:t>1</w:t>
      </w:r>
      <w:r w:rsidR="00C01C07" w:rsidRPr="003C1BF2">
        <w:rPr>
          <w:rFonts w:ascii="Corbel" w:hAnsi="Corbel" w:cs="Segoe UI"/>
          <w:color w:val="000000"/>
          <w:sz w:val="22"/>
          <w:szCs w:val="22"/>
          <w:lang w:eastAsia="sk-SK"/>
        </w:rPr>
        <w:t>4</w:t>
      </w:r>
      <w:r w:rsidRPr="003C1BF2">
        <w:rPr>
          <w:rFonts w:ascii="Corbel" w:hAnsi="Corbel" w:cs="Segoe UI"/>
          <w:color w:val="000000"/>
          <w:sz w:val="22"/>
          <w:szCs w:val="22"/>
          <w:lang w:eastAsia="sk-SK"/>
        </w:rPr>
        <w:t xml:space="preserve">.1 Ponuka </w:t>
      </w:r>
      <w:r w:rsidR="008C7397" w:rsidRPr="003C1BF2">
        <w:rPr>
          <w:rFonts w:ascii="Corbel" w:hAnsi="Corbel" w:cs="Segoe UI"/>
          <w:color w:val="000000"/>
          <w:sz w:val="22"/>
          <w:szCs w:val="22"/>
          <w:lang w:eastAsia="sk-SK"/>
        </w:rPr>
        <w:t xml:space="preserve">a ďalšie doklady a dokumenty v tomto verejnom obstarávaní </w:t>
      </w:r>
      <w:r w:rsidRPr="003C1BF2">
        <w:rPr>
          <w:rFonts w:ascii="Corbel" w:hAnsi="Corbel" w:cs="Segoe UI"/>
          <w:color w:val="000000"/>
          <w:sz w:val="22"/>
          <w:szCs w:val="22"/>
          <w:lang w:eastAsia="sk-SK"/>
        </w:rPr>
        <w:t>sa predklad</w:t>
      </w:r>
      <w:r w:rsidR="008C7397" w:rsidRPr="003C1BF2">
        <w:rPr>
          <w:rFonts w:ascii="Corbel" w:hAnsi="Corbel" w:cs="Segoe UI"/>
          <w:color w:val="000000"/>
          <w:sz w:val="22"/>
          <w:szCs w:val="22"/>
          <w:lang w:eastAsia="sk-SK"/>
        </w:rPr>
        <w:t xml:space="preserve">ajú </w:t>
      </w:r>
      <w:r w:rsidRPr="003C1BF2">
        <w:rPr>
          <w:rFonts w:ascii="Corbel" w:hAnsi="Corbel" w:cs="Segoe UI"/>
          <w:color w:val="000000"/>
          <w:sz w:val="22"/>
          <w:szCs w:val="22"/>
          <w:lang w:eastAsia="sk-SK"/>
        </w:rPr>
        <w:t>v</w:t>
      </w:r>
      <w:r w:rsidR="008C7397" w:rsidRPr="003C1BF2">
        <w:rPr>
          <w:rFonts w:ascii="Corbel" w:hAnsi="Corbel" w:cs="Segoe UI"/>
          <w:color w:val="000000"/>
          <w:sz w:val="22"/>
          <w:szCs w:val="22"/>
          <w:lang w:eastAsia="sk-SK"/>
        </w:rPr>
        <w:t> </w:t>
      </w:r>
      <w:r w:rsidRPr="003C1BF2">
        <w:rPr>
          <w:rFonts w:ascii="Corbel" w:hAnsi="Corbel" w:cs="Segoe UI"/>
          <w:color w:val="000000"/>
          <w:sz w:val="22"/>
          <w:szCs w:val="22"/>
          <w:lang w:eastAsia="sk-SK"/>
        </w:rPr>
        <w:t>štátnom</w:t>
      </w:r>
      <w:r w:rsidR="008C7397" w:rsidRPr="003C1BF2">
        <w:rPr>
          <w:rFonts w:ascii="Corbel" w:hAnsi="Corbel" w:cs="Segoe UI"/>
          <w:color w:val="000000"/>
          <w:sz w:val="22"/>
          <w:szCs w:val="22"/>
          <w:lang w:eastAsia="sk-SK"/>
        </w:rPr>
        <w:t xml:space="preserve"> jazyku používanom na území Slovenskej republiky, t. j. v slovenskom jazyku</w:t>
      </w:r>
      <w:r w:rsidR="000B4FBC" w:rsidRPr="003C1BF2">
        <w:rPr>
          <w:rFonts w:ascii="Corbel" w:hAnsi="Corbel" w:cs="Segoe UI"/>
          <w:color w:val="000000"/>
          <w:sz w:val="22"/>
          <w:szCs w:val="22"/>
          <w:lang w:eastAsia="sk-SK"/>
        </w:rPr>
        <w:t>, resp. v českom jazyku</w:t>
      </w:r>
      <w:r w:rsidR="00A767EC" w:rsidRPr="003C1BF2">
        <w:rPr>
          <w:rFonts w:ascii="Corbel" w:hAnsi="Corbel" w:cs="Segoe UI"/>
          <w:color w:val="000000"/>
          <w:sz w:val="22"/>
          <w:szCs w:val="22"/>
          <w:lang w:eastAsia="sk-SK"/>
        </w:rPr>
        <w:t>.</w:t>
      </w:r>
    </w:p>
    <w:p w14:paraId="4F4EF36F" w14:textId="7078AB6F" w:rsidR="008C7397" w:rsidRPr="003C1BF2" w:rsidRDefault="005C1947" w:rsidP="00C135CA">
      <w:pPr>
        <w:spacing w:after="120"/>
        <w:jc w:val="both"/>
        <w:rPr>
          <w:rFonts w:ascii="Corbel" w:hAnsi="Corbel" w:cs="Segoe UI"/>
          <w:color w:val="000000"/>
          <w:sz w:val="22"/>
          <w:szCs w:val="22"/>
          <w:lang w:eastAsia="sk-SK"/>
        </w:rPr>
      </w:pPr>
      <w:r w:rsidRPr="003C1BF2">
        <w:rPr>
          <w:rFonts w:ascii="Corbel" w:hAnsi="Corbel" w:cs="Segoe UI"/>
          <w:color w:val="000000"/>
          <w:sz w:val="22"/>
          <w:szCs w:val="22"/>
          <w:lang w:eastAsia="sk-SK"/>
        </w:rPr>
        <w:t>1</w:t>
      </w:r>
      <w:r w:rsidR="00C01C07" w:rsidRPr="003C1BF2">
        <w:rPr>
          <w:rFonts w:ascii="Corbel" w:hAnsi="Corbel" w:cs="Segoe UI"/>
          <w:color w:val="000000"/>
          <w:sz w:val="22"/>
          <w:szCs w:val="22"/>
          <w:lang w:eastAsia="sk-SK"/>
        </w:rPr>
        <w:t>4</w:t>
      </w:r>
      <w:r w:rsidRPr="003C1BF2">
        <w:rPr>
          <w:rFonts w:ascii="Corbel" w:hAnsi="Corbel" w:cs="Segoe UI"/>
          <w:color w:val="000000"/>
          <w:sz w:val="22"/>
          <w:szCs w:val="22"/>
          <w:lang w:eastAsia="sk-SK"/>
        </w:rPr>
        <w:t>.2</w:t>
      </w:r>
      <w:r w:rsidR="008C7397" w:rsidRPr="003C1BF2">
        <w:rPr>
          <w:rFonts w:ascii="Corbel" w:hAnsi="Corbel"/>
        </w:rPr>
        <w:t xml:space="preserve">  </w:t>
      </w:r>
      <w:r w:rsidR="008C7397" w:rsidRPr="003C1BF2">
        <w:rPr>
          <w:rFonts w:ascii="Corbel" w:hAnsi="Corbel" w:cs="Segoe UI"/>
          <w:color w:val="000000"/>
          <w:sz w:val="22"/>
          <w:szCs w:val="22"/>
          <w:lang w:eastAsia="sk-SK"/>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502AE2CD" w14:textId="2D00669A" w:rsidR="005C1947" w:rsidRPr="003C1BF2" w:rsidRDefault="005C1947" w:rsidP="00C135CA">
      <w:pPr>
        <w:spacing w:after="120"/>
        <w:jc w:val="both"/>
        <w:rPr>
          <w:rFonts w:ascii="Corbel" w:hAnsi="Corbel" w:cs="Segoe UI"/>
          <w:color w:val="000000"/>
          <w:sz w:val="22"/>
          <w:szCs w:val="22"/>
          <w:lang w:eastAsia="sk-SK"/>
        </w:rPr>
      </w:pPr>
      <w:r w:rsidRPr="003C1BF2">
        <w:rPr>
          <w:rFonts w:ascii="Corbel" w:hAnsi="Corbel" w:cs="Segoe UI"/>
          <w:color w:val="000000" w:themeColor="text1"/>
          <w:sz w:val="22"/>
          <w:szCs w:val="22"/>
          <w:lang w:eastAsia="sk-SK"/>
        </w:rPr>
        <w:t>1</w:t>
      </w:r>
      <w:r w:rsidR="00C01C07" w:rsidRPr="003C1BF2">
        <w:rPr>
          <w:rFonts w:ascii="Corbel" w:hAnsi="Corbel" w:cs="Segoe UI"/>
          <w:color w:val="000000" w:themeColor="text1"/>
          <w:sz w:val="22"/>
          <w:szCs w:val="22"/>
          <w:lang w:eastAsia="sk-SK"/>
        </w:rPr>
        <w:t>4</w:t>
      </w:r>
      <w:r w:rsidRPr="003C1BF2">
        <w:rPr>
          <w:rFonts w:ascii="Corbel" w:hAnsi="Corbel" w:cs="Segoe UI"/>
          <w:color w:val="000000" w:themeColor="text1"/>
          <w:sz w:val="22"/>
          <w:szCs w:val="22"/>
          <w:lang w:eastAsia="sk-SK"/>
        </w:rPr>
        <w:t>.3 Uchádzačom navrhovaná zmluvná cena uvedená v ponuke bude vyjadrená v mene EUR</w:t>
      </w:r>
      <w:r w:rsidR="0068520A" w:rsidRPr="003C1BF2">
        <w:rPr>
          <w:rFonts w:ascii="Corbel" w:hAnsi="Corbel" w:cs="Segoe UI"/>
          <w:color w:val="000000" w:themeColor="text1"/>
          <w:sz w:val="22"/>
          <w:szCs w:val="22"/>
          <w:lang w:eastAsia="sk-SK"/>
        </w:rPr>
        <w:t>,</w:t>
      </w:r>
      <w:r w:rsidR="05EDB4F6" w:rsidRPr="003C1BF2">
        <w:rPr>
          <w:rFonts w:ascii="Corbel" w:hAnsi="Corbel" w:cs="Segoe UI"/>
          <w:color w:val="000000" w:themeColor="text1"/>
          <w:sz w:val="22"/>
          <w:szCs w:val="22"/>
          <w:lang w:eastAsia="sk-SK"/>
        </w:rPr>
        <w:t xml:space="preserve"> ako cena bez DPH, </w:t>
      </w:r>
      <w:r w:rsidR="0068520A" w:rsidRPr="003C1BF2">
        <w:rPr>
          <w:rFonts w:ascii="Corbel" w:hAnsi="Corbel" w:cs="Segoe UI"/>
          <w:color w:val="000000" w:themeColor="text1"/>
          <w:sz w:val="22"/>
          <w:szCs w:val="22"/>
          <w:lang w:eastAsia="sk-SK"/>
        </w:rPr>
        <w:t xml:space="preserve"> zaokrúhlená na dve desatinné miesta.</w:t>
      </w:r>
    </w:p>
    <w:p w14:paraId="33BC719D" w14:textId="486D29C0" w:rsidR="005D658F" w:rsidRPr="003C1BF2" w:rsidRDefault="2EE8C773" w:rsidP="00C135CA">
      <w:pPr>
        <w:spacing w:after="120"/>
        <w:jc w:val="both"/>
        <w:rPr>
          <w:rFonts w:ascii="Corbel" w:hAnsi="Corbel" w:cs="Segoe UI"/>
          <w:color w:val="000000" w:themeColor="text1"/>
          <w:sz w:val="22"/>
          <w:szCs w:val="22"/>
          <w:lang w:eastAsia="sk-SK"/>
        </w:rPr>
      </w:pPr>
      <w:r w:rsidRPr="003C1BF2">
        <w:rPr>
          <w:rFonts w:ascii="Corbel" w:hAnsi="Corbel" w:cs="Segoe UI"/>
          <w:color w:val="000000" w:themeColor="text1"/>
          <w:sz w:val="22"/>
          <w:szCs w:val="22"/>
          <w:lang w:eastAsia="sk-SK"/>
        </w:rPr>
        <w:lastRenderedPageBreak/>
        <w:t>1</w:t>
      </w:r>
      <w:r w:rsidR="1FB0B5FD" w:rsidRPr="003C1BF2">
        <w:rPr>
          <w:rFonts w:ascii="Corbel" w:hAnsi="Corbel" w:cs="Segoe UI"/>
          <w:color w:val="000000" w:themeColor="text1"/>
          <w:sz w:val="22"/>
          <w:szCs w:val="22"/>
          <w:lang w:eastAsia="sk-SK"/>
        </w:rPr>
        <w:t>4</w:t>
      </w:r>
      <w:r w:rsidRPr="003C1BF2">
        <w:rPr>
          <w:rFonts w:ascii="Corbel" w:hAnsi="Corbel" w:cs="Segoe UI"/>
          <w:color w:val="000000" w:themeColor="text1"/>
          <w:sz w:val="22"/>
          <w:szCs w:val="22"/>
          <w:lang w:eastAsia="sk-SK"/>
        </w:rPr>
        <w:t xml:space="preserve">.4 Cena za predmet zákazky musí byť stanovená podľa zákona NR SR č. 18/1996 Z. z. o cenách v znení neskorších predpisov a vyhlášky MF SR č. 87/1996 Z. z., ktorou sa vykonáva zákon NR SR </w:t>
      </w:r>
      <w:r w:rsidR="1E901F69" w:rsidRPr="003C1BF2">
        <w:rPr>
          <w:rFonts w:ascii="Corbel" w:hAnsi="Corbel" w:cs="Segoe UI"/>
          <w:color w:val="000000" w:themeColor="text1"/>
          <w:sz w:val="22"/>
          <w:szCs w:val="22"/>
          <w:lang w:eastAsia="sk-SK"/>
        </w:rPr>
        <w:t>č</w:t>
      </w:r>
      <w:r w:rsidRPr="003C1BF2">
        <w:rPr>
          <w:rFonts w:ascii="Corbel" w:hAnsi="Corbel" w:cs="Segoe UI"/>
          <w:color w:val="000000" w:themeColor="text1"/>
          <w:sz w:val="22"/>
          <w:szCs w:val="22"/>
          <w:lang w:eastAsia="sk-SK"/>
        </w:rPr>
        <w:t>. 18/1996 o cenách.</w:t>
      </w:r>
    </w:p>
    <w:p w14:paraId="6C2BF458" w14:textId="0B26C52E" w:rsidR="00251E31" w:rsidRPr="00396EDB" w:rsidRDefault="002F49FB" w:rsidP="00C135CA">
      <w:pPr>
        <w:spacing w:after="120"/>
        <w:jc w:val="both"/>
        <w:rPr>
          <w:rFonts w:ascii="Corbel" w:hAnsi="Corbel" w:cs="Segoe UI"/>
          <w:color w:val="000000" w:themeColor="text1"/>
          <w:sz w:val="22"/>
          <w:szCs w:val="22"/>
          <w:lang w:eastAsia="sk-SK"/>
        </w:rPr>
      </w:pPr>
      <w:r w:rsidRPr="003C1BF2">
        <w:rPr>
          <w:rFonts w:ascii="Corbel" w:hAnsi="Corbel" w:cs="Segoe UI"/>
          <w:color w:val="000000" w:themeColor="text1"/>
          <w:sz w:val="22"/>
          <w:szCs w:val="22"/>
          <w:lang w:eastAsia="sk-SK"/>
        </w:rPr>
        <w:t xml:space="preserve">14.5 </w:t>
      </w:r>
      <w:r w:rsidR="003F5980" w:rsidRPr="003F5980">
        <w:rPr>
          <w:rFonts w:ascii="Corbel" w:hAnsi="Corbel" w:cs="Segoe UI"/>
          <w:color w:val="000000" w:themeColor="text1"/>
          <w:sz w:val="22"/>
          <w:szCs w:val="22"/>
          <w:lang w:eastAsia="sk-SK"/>
        </w:rPr>
        <w:t>V cene sú započítané všetky ekonomicky oprávnené náklady a primeraný zisk podľa § 2 a § 3 zákona č. 18/1996 Z. z. o cenách v platnom znení a § 3 vyhl. MFSR č. 87/1996 Z. z. Uchádzač stanoví cenu na základe vlastných výpočtov, činností, výdavkov a príjmov podľa platných právnych predpisov. Uchádzač je pred predložením svojej ponuky povinný vziať do úvahy všetko, čo je nevyhnutné na úplné a riadne plnenie čiastkovej zákazky, pričom do svojich cien zahrnie všetky náklady spojené s plnením predmetu zákazky.</w:t>
      </w:r>
    </w:p>
    <w:p w14:paraId="7DD4B130" w14:textId="2E7CBF42" w:rsidR="00B92EE8" w:rsidRPr="003C1BF2" w:rsidRDefault="00B92EE8" w:rsidP="007D393C">
      <w:pPr>
        <w:pStyle w:val="Nadpis5"/>
        <w:spacing w:after="120"/>
        <w:ind w:firstLine="709"/>
        <w:rPr>
          <w:rFonts w:ascii="Corbel" w:hAnsi="Corbel"/>
          <w:sz w:val="22"/>
        </w:rPr>
      </w:pPr>
      <w:bookmarkStart w:id="31" w:name="_Toc203843235"/>
      <w:r w:rsidRPr="003C1BF2">
        <w:rPr>
          <w:rFonts w:ascii="Corbel" w:hAnsi="Corbel"/>
          <w:sz w:val="22"/>
        </w:rPr>
        <w:t>1</w:t>
      </w:r>
      <w:r w:rsidR="00C01C07" w:rsidRPr="003C1BF2">
        <w:rPr>
          <w:rFonts w:ascii="Corbel" w:hAnsi="Corbel"/>
          <w:sz w:val="22"/>
        </w:rPr>
        <w:t>5</w:t>
      </w:r>
      <w:r w:rsidRPr="003C1BF2">
        <w:rPr>
          <w:rFonts w:ascii="Corbel" w:hAnsi="Corbel"/>
          <w:sz w:val="22"/>
        </w:rPr>
        <w:t>. ZÁBEZPEKA PONUKY</w:t>
      </w:r>
      <w:bookmarkEnd w:id="31"/>
    </w:p>
    <w:p w14:paraId="4FDB4FFA" w14:textId="76331F14" w:rsidR="00215214" w:rsidRDefault="00B92EE8" w:rsidP="00C135CA">
      <w:pPr>
        <w:spacing w:after="120"/>
        <w:jc w:val="both"/>
        <w:rPr>
          <w:rFonts w:ascii="Corbel" w:eastAsiaTheme="minorHAnsi" w:hAnsi="Corbel"/>
          <w:sz w:val="22"/>
          <w:szCs w:val="22"/>
          <w:lang w:eastAsia="en-US"/>
        </w:rPr>
      </w:pPr>
      <w:r w:rsidRPr="00301D0E">
        <w:rPr>
          <w:rFonts w:ascii="Corbel" w:eastAsiaTheme="minorHAnsi" w:hAnsi="Corbel"/>
          <w:sz w:val="22"/>
          <w:szCs w:val="22"/>
          <w:lang w:eastAsia="en-US"/>
        </w:rPr>
        <w:t>1</w:t>
      </w:r>
      <w:r w:rsidR="00C01C07" w:rsidRPr="00301D0E">
        <w:rPr>
          <w:rFonts w:ascii="Corbel" w:eastAsiaTheme="minorHAnsi" w:hAnsi="Corbel"/>
          <w:sz w:val="22"/>
          <w:szCs w:val="22"/>
          <w:lang w:eastAsia="en-US"/>
        </w:rPr>
        <w:t>5</w:t>
      </w:r>
      <w:r w:rsidRPr="00301D0E">
        <w:rPr>
          <w:rFonts w:ascii="Corbel" w:eastAsiaTheme="minorHAnsi" w:hAnsi="Corbel"/>
          <w:sz w:val="22"/>
          <w:szCs w:val="22"/>
          <w:lang w:eastAsia="en-US"/>
        </w:rPr>
        <w:t xml:space="preserve">.1 </w:t>
      </w:r>
      <w:r w:rsidR="00091BCD" w:rsidRPr="0092619B">
        <w:rPr>
          <w:rFonts w:ascii="Corbel" w:eastAsiaTheme="minorHAnsi" w:hAnsi="Corbel"/>
          <w:sz w:val="22"/>
          <w:szCs w:val="22"/>
          <w:lang w:eastAsia="en-US"/>
        </w:rPr>
        <w:t xml:space="preserve">Verejný obstarávateľ </w:t>
      </w:r>
      <w:r w:rsidR="00AD2F75" w:rsidRPr="00C6781F">
        <w:rPr>
          <w:rFonts w:ascii="Corbel" w:eastAsiaTheme="minorHAnsi" w:hAnsi="Corbel"/>
          <w:b/>
          <w:bCs/>
          <w:sz w:val="22"/>
          <w:szCs w:val="22"/>
          <w:lang w:eastAsia="en-US"/>
        </w:rPr>
        <w:t>ne</w:t>
      </w:r>
      <w:r w:rsidR="00091BCD" w:rsidRPr="00C6781F">
        <w:rPr>
          <w:rFonts w:ascii="Corbel" w:eastAsiaTheme="minorHAnsi" w:hAnsi="Corbel"/>
          <w:b/>
          <w:bCs/>
          <w:sz w:val="22"/>
          <w:szCs w:val="22"/>
          <w:lang w:eastAsia="en-US"/>
        </w:rPr>
        <w:t>vyžaduje</w:t>
      </w:r>
      <w:r w:rsidR="00091BCD" w:rsidRPr="0092619B">
        <w:rPr>
          <w:rFonts w:ascii="Corbel" w:eastAsiaTheme="minorHAnsi" w:hAnsi="Corbel"/>
          <w:sz w:val="22"/>
          <w:szCs w:val="22"/>
          <w:lang w:eastAsia="en-US"/>
        </w:rPr>
        <w:t xml:space="preserve"> na zabezpečenie ponuky zloženie</w:t>
      </w:r>
      <w:r w:rsidR="00A45062" w:rsidRPr="0092619B">
        <w:rPr>
          <w:rFonts w:ascii="Corbel" w:eastAsiaTheme="minorHAnsi" w:hAnsi="Corbel"/>
          <w:sz w:val="22"/>
          <w:szCs w:val="22"/>
          <w:lang w:eastAsia="en-US"/>
        </w:rPr>
        <w:t xml:space="preserve"> zábezpeky.</w:t>
      </w:r>
    </w:p>
    <w:p w14:paraId="45790DAF" w14:textId="77777777" w:rsidR="00F62C4C" w:rsidRPr="003C1BF2" w:rsidRDefault="00F62C4C" w:rsidP="00C135CA">
      <w:pPr>
        <w:spacing w:after="120"/>
        <w:jc w:val="both"/>
        <w:rPr>
          <w:rFonts w:ascii="Corbel" w:eastAsiaTheme="minorHAnsi" w:hAnsi="Corbel"/>
          <w:sz w:val="22"/>
          <w:szCs w:val="22"/>
          <w:lang w:eastAsia="en-US"/>
        </w:rPr>
      </w:pPr>
    </w:p>
    <w:p w14:paraId="16B11842" w14:textId="00B301A0" w:rsidR="00F372F1" w:rsidRPr="003C1BF2" w:rsidRDefault="000A2478" w:rsidP="007D393C">
      <w:pPr>
        <w:pStyle w:val="Nadpis5"/>
        <w:spacing w:after="120"/>
        <w:ind w:firstLine="709"/>
        <w:rPr>
          <w:rFonts w:ascii="Corbel" w:hAnsi="Corbel"/>
          <w:sz w:val="22"/>
        </w:rPr>
      </w:pPr>
      <w:bookmarkStart w:id="32" w:name="_Toc203843236"/>
      <w:r w:rsidRPr="003C1BF2">
        <w:rPr>
          <w:rFonts w:ascii="Corbel" w:hAnsi="Corbel"/>
          <w:sz w:val="22"/>
        </w:rPr>
        <w:t>1</w:t>
      </w:r>
      <w:r w:rsidR="00C01C07" w:rsidRPr="003C1BF2">
        <w:rPr>
          <w:rFonts w:ascii="Corbel" w:hAnsi="Corbel"/>
          <w:sz w:val="22"/>
        </w:rPr>
        <w:t>6</w:t>
      </w:r>
      <w:r w:rsidRPr="003C1BF2">
        <w:rPr>
          <w:rFonts w:ascii="Corbel" w:hAnsi="Corbel"/>
          <w:sz w:val="22"/>
        </w:rPr>
        <w:t>. OBSAH PONUKY</w:t>
      </w:r>
      <w:bookmarkEnd w:id="32"/>
    </w:p>
    <w:p w14:paraId="66DB79B7" w14:textId="6122C72D" w:rsidR="00372A36" w:rsidRPr="005061D3" w:rsidRDefault="000A2478" w:rsidP="00396EDB">
      <w:pPr>
        <w:pStyle w:val="ListParagraph2"/>
        <w:spacing w:after="120" w:line="240" w:lineRule="auto"/>
        <w:ind w:left="0" w:right="0"/>
        <w:jc w:val="both"/>
        <w:rPr>
          <w:rFonts w:ascii="Corbel" w:eastAsia="Times New Roman" w:hAnsi="Corbel" w:cs="Segoe UI"/>
          <w:color w:val="000000" w:themeColor="text1"/>
          <w:lang w:eastAsia="sk-SK"/>
        </w:rPr>
      </w:pPr>
      <w:r w:rsidRPr="003C1BF2">
        <w:rPr>
          <w:rFonts w:ascii="Corbel" w:eastAsia="Times New Roman" w:hAnsi="Corbel" w:cs="Segoe UI"/>
          <w:color w:val="000000" w:themeColor="text1"/>
          <w:lang w:eastAsia="sk-SK"/>
        </w:rPr>
        <w:t>1</w:t>
      </w:r>
      <w:r w:rsidR="00C01C07" w:rsidRPr="003C1BF2">
        <w:rPr>
          <w:rFonts w:ascii="Corbel" w:eastAsia="Times New Roman" w:hAnsi="Corbel" w:cs="Segoe UI"/>
          <w:color w:val="000000" w:themeColor="text1"/>
          <w:lang w:eastAsia="sk-SK"/>
        </w:rPr>
        <w:t>6</w:t>
      </w:r>
      <w:r w:rsidRPr="003C1BF2">
        <w:rPr>
          <w:rFonts w:ascii="Corbel" w:eastAsia="Times New Roman" w:hAnsi="Corbel" w:cs="Segoe UI"/>
          <w:color w:val="000000" w:themeColor="text1"/>
          <w:lang w:eastAsia="sk-SK"/>
        </w:rPr>
        <w:t>.1 Elektronická ponuka predložená uchádzačom musí obsahovať doklady a dokumenty podľa týchto súťažných podkladov a</w:t>
      </w:r>
      <w:r w:rsidR="006664F3" w:rsidRPr="003C1BF2">
        <w:rPr>
          <w:rFonts w:ascii="Corbel" w:eastAsia="Times New Roman" w:hAnsi="Corbel" w:cs="Segoe UI"/>
          <w:color w:val="000000" w:themeColor="text1"/>
          <w:lang w:eastAsia="sk-SK"/>
        </w:rPr>
        <w:t> </w:t>
      </w:r>
      <w:r w:rsidR="00697F3D" w:rsidRPr="003C1BF2">
        <w:rPr>
          <w:rFonts w:ascii="Corbel" w:eastAsia="Times New Roman" w:hAnsi="Corbel" w:cs="Segoe UI"/>
          <w:color w:val="000000" w:themeColor="text1"/>
          <w:lang w:eastAsia="sk-SK"/>
        </w:rPr>
        <w:t>Oznámeni</w:t>
      </w:r>
      <w:r w:rsidR="41684DD4" w:rsidRPr="003C1BF2">
        <w:rPr>
          <w:rFonts w:ascii="Corbel" w:eastAsia="Times New Roman" w:hAnsi="Corbel" w:cs="Segoe UI"/>
          <w:color w:val="000000" w:themeColor="text1"/>
          <w:lang w:eastAsia="sk-SK"/>
        </w:rPr>
        <w:t>a</w:t>
      </w:r>
      <w:r w:rsidR="00697F3D" w:rsidRPr="003C1BF2">
        <w:rPr>
          <w:rFonts w:ascii="Corbel" w:eastAsia="Times New Roman" w:hAnsi="Corbel" w:cs="Segoe UI"/>
          <w:color w:val="000000" w:themeColor="text1"/>
          <w:lang w:eastAsia="sk-SK"/>
        </w:rPr>
        <w:t xml:space="preserve"> o vyhlásení verejného obstarávania vo formáte</w:t>
      </w:r>
      <w:r w:rsidR="00DA71F2" w:rsidRPr="003C1BF2">
        <w:rPr>
          <w:rFonts w:ascii="Corbel" w:eastAsia="Times New Roman" w:hAnsi="Corbel" w:cs="Segoe UI"/>
          <w:color w:val="000000" w:themeColor="text1"/>
          <w:lang w:eastAsia="sk-SK"/>
        </w:rPr>
        <w:t xml:space="preserve"> .</w:t>
      </w:r>
      <w:proofErr w:type="spellStart"/>
      <w:r w:rsidR="00DA71F2" w:rsidRPr="003C1BF2">
        <w:rPr>
          <w:rFonts w:ascii="Corbel" w:eastAsia="Times New Roman" w:hAnsi="Corbel" w:cs="Segoe UI"/>
          <w:color w:val="000000" w:themeColor="text1"/>
          <w:lang w:eastAsia="sk-SK"/>
        </w:rPr>
        <w:t>pdf</w:t>
      </w:r>
      <w:proofErr w:type="spellEnd"/>
      <w:r w:rsidR="00DA71F2" w:rsidRPr="003C1BF2">
        <w:rPr>
          <w:rFonts w:ascii="Corbel" w:eastAsia="Times New Roman" w:hAnsi="Corbel" w:cs="Segoe UI"/>
          <w:color w:val="000000" w:themeColor="text1"/>
          <w:lang w:eastAsia="sk-SK"/>
        </w:rPr>
        <w:t xml:space="preserve"> (ako naskenované originály alebo </w:t>
      </w:r>
      <w:proofErr w:type="spellStart"/>
      <w:r w:rsidR="00464E73" w:rsidRPr="003C1BF2">
        <w:rPr>
          <w:rFonts w:ascii="Corbel" w:eastAsia="Times New Roman" w:hAnsi="Corbel" w:cs="Segoe UI"/>
          <w:color w:val="000000" w:themeColor="text1"/>
          <w:lang w:eastAsia="sk-SK"/>
        </w:rPr>
        <w:t>skeny</w:t>
      </w:r>
      <w:proofErr w:type="spellEnd"/>
      <w:r w:rsidR="00464E73" w:rsidRPr="003C1BF2">
        <w:rPr>
          <w:rFonts w:ascii="Corbel" w:eastAsia="Times New Roman" w:hAnsi="Corbel" w:cs="Segoe UI"/>
          <w:color w:val="000000" w:themeColor="text1"/>
          <w:lang w:eastAsia="sk-SK"/>
        </w:rPr>
        <w:t xml:space="preserve"> </w:t>
      </w:r>
      <w:r w:rsidR="00DA71F2" w:rsidRPr="003C1BF2">
        <w:rPr>
          <w:rFonts w:ascii="Corbel" w:eastAsia="Times New Roman" w:hAnsi="Corbel" w:cs="Segoe UI"/>
          <w:color w:val="000000" w:themeColor="text1"/>
          <w:lang w:eastAsia="sk-SK"/>
        </w:rPr>
        <w:t>úradne osvedčen</w:t>
      </w:r>
      <w:r w:rsidR="00464E73" w:rsidRPr="003C1BF2">
        <w:rPr>
          <w:rFonts w:ascii="Corbel" w:eastAsia="Times New Roman" w:hAnsi="Corbel" w:cs="Segoe UI"/>
          <w:color w:val="000000" w:themeColor="text1"/>
          <w:lang w:eastAsia="sk-SK"/>
        </w:rPr>
        <w:t>ých</w:t>
      </w:r>
      <w:r w:rsidR="00DA71F2" w:rsidRPr="003C1BF2">
        <w:rPr>
          <w:rFonts w:ascii="Corbel" w:eastAsia="Times New Roman" w:hAnsi="Corbel" w:cs="Segoe UI"/>
          <w:color w:val="000000" w:themeColor="text1"/>
          <w:lang w:eastAsia="sk-SK"/>
        </w:rPr>
        <w:t xml:space="preserve"> kópi</w:t>
      </w:r>
      <w:r w:rsidR="00464E73" w:rsidRPr="003C1BF2">
        <w:rPr>
          <w:rFonts w:ascii="Corbel" w:eastAsia="Times New Roman" w:hAnsi="Corbel" w:cs="Segoe UI"/>
          <w:color w:val="000000" w:themeColor="text1"/>
          <w:lang w:eastAsia="sk-SK"/>
        </w:rPr>
        <w:t>í</w:t>
      </w:r>
      <w:r w:rsidR="00DA71F2" w:rsidRPr="003C1BF2">
        <w:rPr>
          <w:rFonts w:ascii="Corbel" w:eastAsia="Times New Roman" w:hAnsi="Corbel" w:cs="Segoe UI"/>
          <w:color w:val="000000" w:themeColor="text1"/>
          <w:lang w:eastAsia="sk-SK"/>
        </w:rPr>
        <w:t xml:space="preserve"> originálov).</w:t>
      </w:r>
    </w:p>
    <w:p w14:paraId="0DF2296B" w14:textId="1BFEBDF7" w:rsidR="00F372F1" w:rsidRPr="003C1BF2" w:rsidRDefault="00DA71F2" w:rsidP="00C135CA">
      <w:pPr>
        <w:pStyle w:val="Default"/>
        <w:spacing w:after="120"/>
        <w:jc w:val="both"/>
        <w:rPr>
          <w:rFonts w:ascii="Corbel" w:hAnsi="Corbel" w:cs="Segoe UI"/>
          <w:sz w:val="22"/>
          <w:szCs w:val="22"/>
          <w:u w:val="single"/>
        </w:rPr>
      </w:pPr>
      <w:r w:rsidRPr="00301D0E">
        <w:rPr>
          <w:rFonts w:ascii="Corbel" w:hAnsi="Corbel" w:cs="Segoe UI"/>
          <w:sz w:val="22"/>
          <w:szCs w:val="22"/>
          <w:u w:val="single"/>
        </w:rPr>
        <w:t>1</w:t>
      </w:r>
      <w:r w:rsidR="00C01C07" w:rsidRPr="00301D0E">
        <w:rPr>
          <w:rFonts w:ascii="Corbel" w:hAnsi="Corbel" w:cs="Segoe UI"/>
          <w:sz w:val="22"/>
          <w:szCs w:val="22"/>
          <w:u w:val="single"/>
        </w:rPr>
        <w:t>6</w:t>
      </w:r>
      <w:r w:rsidR="00F372F1" w:rsidRPr="00301D0E">
        <w:rPr>
          <w:rFonts w:ascii="Corbel" w:hAnsi="Corbel" w:cs="Segoe UI"/>
          <w:sz w:val="22"/>
          <w:szCs w:val="22"/>
          <w:u w:val="single"/>
        </w:rPr>
        <w:t>.2 Ponuka obsahuje:</w:t>
      </w:r>
      <w:r w:rsidR="00F372F1" w:rsidRPr="003C1BF2">
        <w:rPr>
          <w:rFonts w:ascii="Corbel" w:hAnsi="Corbel" w:cs="Segoe UI"/>
          <w:sz w:val="22"/>
          <w:szCs w:val="22"/>
          <w:u w:val="single"/>
        </w:rPr>
        <w:t xml:space="preserve"> </w:t>
      </w:r>
    </w:p>
    <w:p w14:paraId="07FF8297" w14:textId="681836DD" w:rsidR="007B7A42" w:rsidRDefault="007B7A42" w:rsidP="007B7A42">
      <w:pPr>
        <w:pStyle w:val="ListParagraph2"/>
        <w:spacing w:after="120" w:line="240" w:lineRule="auto"/>
        <w:ind w:left="567" w:right="0"/>
        <w:jc w:val="both"/>
        <w:rPr>
          <w:rFonts w:ascii="Corbel" w:hAnsi="Corbel" w:cs="Segoe UI"/>
        </w:rPr>
      </w:pPr>
      <w:r w:rsidRPr="00101D72">
        <w:rPr>
          <w:rFonts w:ascii="Corbel" w:hAnsi="Corbel" w:cs="Segoe UI"/>
          <w:i/>
          <w:iCs/>
        </w:rPr>
        <w:t>16.2.</w:t>
      </w:r>
      <w:r w:rsidR="00217469">
        <w:rPr>
          <w:rFonts w:ascii="Corbel" w:hAnsi="Corbel" w:cs="Segoe UI"/>
          <w:i/>
          <w:iCs/>
        </w:rPr>
        <w:t>1</w:t>
      </w:r>
      <w:r>
        <w:rPr>
          <w:rFonts w:ascii="Corbel" w:hAnsi="Corbel" w:cs="Segoe UI"/>
          <w:i/>
          <w:iCs/>
          <w:sz w:val="20"/>
          <w:szCs w:val="20"/>
        </w:rPr>
        <w:t xml:space="preserve"> </w:t>
      </w:r>
      <w:r w:rsidRPr="003C1BF2">
        <w:rPr>
          <w:rFonts w:ascii="Corbel" w:hAnsi="Corbel" w:cs="Segoe UI"/>
        </w:rPr>
        <w:t xml:space="preserve"> </w:t>
      </w:r>
      <w:r>
        <w:rPr>
          <w:rFonts w:ascii="Corbel" w:hAnsi="Corbel" w:cs="Segoe UI"/>
          <w:b/>
          <w:bCs/>
          <w:i/>
          <w:iCs/>
        </w:rPr>
        <w:t>O</w:t>
      </w:r>
      <w:r w:rsidRPr="003C1BF2">
        <w:rPr>
          <w:rFonts w:ascii="Corbel" w:hAnsi="Corbel" w:cs="Segoe UI"/>
          <w:b/>
          <w:bCs/>
          <w:i/>
          <w:iCs/>
        </w:rPr>
        <w:t>bsah ponuky</w:t>
      </w:r>
      <w:r w:rsidRPr="003C1BF2">
        <w:rPr>
          <w:rFonts w:ascii="Corbel" w:hAnsi="Corbel" w:cs="Segoe UI"/>
        </w:rPr>
        <w:t xml:space="preserve"> </w:t>
      </w:r>
      <w:r w:rsidR="007F62FC">
        <w:rPr>
          <w:rFonts w:ascii="Corbel" w:hAnsi="Corbel" w:cs="Segoe UI"/>
        </w:rPr>
        <w:t xml:space="preserve"> </w:t>
      </w:r>
      <w:r w:rsidR="007F62FC" w:rsidRPr="003C1BF2">
        <w:rPr>
          <w:rFonts w:ascii="Corbel" w:hAnsi="Corbel" w:cs="Segoe UI"/>
        </w:rPr>
        <w:t>(</w:t>
      </w:r>
      <w:proofErr w:type="spellStart"/>
      <w:r w:rsidR="007F62FC" w:rsidRPr="003C1BF2">
        <w:rPr>
          <w:rFonts w:ascii="Corbel" w:hAnsi="Corbel" w:cs="Segoe UI"/>
        </w:rPr>
        <w:t>položkový</w:t>
      </w:r>
      <w:proofErr w:type="spellEnd"/>
      <w:r w:rsidR="007F62FC" w:rsidRPr="003C1BF2">
        <w:rPr>
          <w:rFonts w:ascii="Corbel" w:hAnsi="Corbel" w:cs="Segoe UI"/>
        </w:rPr>
        <w:t xml:space="preserve"> zoznam všetkých dokladov a dokumentov),</w:t>
      </w:r>
    </w:p>
    <w:p w14:paraId="6E61D7C9" w14:textId="393FC52C" w:rsidR="00130368" w:rsidRPr="007B7A42" w:rsidRDefault="00130368" w:rsidP="00217469">
      <w:pPr>
        <w:pStyle w:val="ListParagraph2"/>
        <w:spacing w:after="120" w:line="240" w:lineRule="auto"/>
        <w:ind w:left="567" w:right="0"/>
        <w:jc w:val="both"/>
        <w:rPr>
          <w:rFonts w:ascii="Corbel" w:hAnsi="Corbel" w:cs="Segoe UI"/>
        </w:rPr>
      </w:pPr>
      <w:r>
        <w:rPr>
          <w:rFonts w:ascii="Corbel" w:hAnsi="Corbel" w:cs="Segoe UI"/>
          <w:i/>
          <w:iCs/>
        </w:rPr>
        <w:t>16.2.</w:t>
      </w:r>
      <w:r w:rsidR="00217469">
        <w:rPr>
          <w:rFonts w:ascii="Corbel" w:hAnsi="Corbel" w:cs="Segoe UI"/>
          <w:i/>
          <w:iCs/>
        </w:rPr>
        <w:t>2</w:t>
      </w:r>
      <w:r>
        <w:rPr>
          <w:rFonts w:ascii="Corbel" w:hAnsi="Corbel" w:cs="Segoe UI"/>
          <w:i/>
          <w:iCs/>
        </w:rPr>
        <w:t xml:space="preserve"> </w:t>
      </w:r>
      <w:r w:rsidR="004C1D4C">
        <w:rPr>
          <w:rFonts w:ascii="Corbel" w:hAnsi="Corbel" w:cs="Segoe UI"/>
          <w:b/>
          <w:bCs/>
          <w:i/>
          <w:iCs/>
        </w:rPr>
        <w:t>V</w:t>
      </w:r>
      <w:r w:rsidRPr="005D79DC">
        <w:rPr>
          <w:rFonts w:ascii="Corbel" w:hAnsi="Corbel" w:cs="Segoe UI"/>
          <w:b/>
          <w:bCs/>
          <w:i/>
          <w:iCs/>
        </w:rPr>
        <w:t xml:space="preserve">yplnená príloha č. 1 – </w:t>
      </w:r>
      <w:r>
        <w:rPr>
          <w:rFonts w:ascii="Corbel" w:hAnsi="Corbel" w:cs="Segoe UI"/>
          <w:b/>
          <w:bCs/>
          <w:i/>
          <w:iCs/>
        </w:rPr>
        <w:t xml:space="preserve">Opis predmetu zákazky (pre časť 1, 2, 3, 4, 5, 6,7 </w:t>
      </w:r>
      <w:r w:rsidR="00494755">
        <w:rPr>
          <w:rFonts w:ascii="Corbel" w:hAnsi="Corbel" w:cs="Segoe UI"/>
          <w:b/>
          <w:bCs/>
          <w:i/>
          <w:iCs/>
        </w:rPr>
        <w:t>,</w:t>
      </w:r>
      <w:r>
        <w:rPr>
          <w:rFonts w:ascii="Corbel" w:hAnsi="Corbel" w:cs="Segoe UI"/>
          <w:b/>
          <w:bCs/>
          <w:i/>
          <w:iCs/>
        </w:rPr>
        <w:t>8</w:t>
      </w:r>
      <w:r w:rsidR="00494755">
        <w:rPr>
          <w:rFonts w:ascii="Corbel" w:hAnsi="Corbel" w:cs="Segoe UI"/>
          <w:b/>
          <w:bCs/>
          <w:i/>
          <w:iCs/>
        </w:rPr>
        <w:t xml:space="preserve"> a 9</w:t>
      </w:r>
      <w:r>
        <w:rPr>
          <w:rFonts w:ascii="Corbel" w:hAnsi="Corbel" w:cs="Segoe UI"/>
          <w:b/>
          <w:bCs/>
          <w:i/>
          <w:iCs/>
        </w:rPr>
        <w:t>)</w:t>
      </w:r>
      <w:r w:rsidRPr="00CB7A6F">
        <w:rPr>
          <w:rFonts w:ascii="Corbel" w:hAnsi="Corbel" w:cs="Segoe UI"/>
          <w:b/>
          <w:bCs/>
          <w:i/>
          <w:iCs/>
        </w:rPr>
        <w:t xml:space="preserve"> –</w:t>
      </w:r>
      <w:r w:rsidRPr="0020135D">
        <w:t xml:space="preserve"> </w:t>
      </w:r>
      <w:r>
        <w:t>„</w:t>
      </w:r>
      <w:r w:rsidRPr="0020135D">
        <w:rPr>
          <w:rFonts w:ascii="Corbel" w:hAnsi="Corbel" w:cs="Segoe UI"/>
          <w:b/>
          <w:bCs/>
          <w:i/>
          <w:iCs/>
        </w:rPr>
        <w:t>Simulačná výučba – Simulátory pre simulačné centrum</w:t>
      </w:r>
      <w:r>
        <w:rPr>
          <w:rFonts w:ascii="Corbel" w:hAnsi="Corbel" w:cs="Segoe UI"/>
          <w:b/>
          <w:bCs/>
          <w:i/>
          <w:iCs/>
        </w:rPr>
        <w:t xml:space="preserve">“, </w:t>
      </w:r>
      <w:r w:rsidRPr="005D79DC">
        <w:rPr>
          <w:rFonts w:ascii="Corbel" w:hAnsi="Corbel" w:cs="Segoe UI"/>
        </w:rPr>
        <w:t>v ktorej uchádzač uvedie požadované hodnoty</w:t>
      </w:r>
      <w:r>
        <w:rPr>
          <w:rFonts w:ascii="Corbel" w:hAnsi="Corbel" w:cs="Segoe UI"/>
        </w:rPr>
        <w:t xml:space="preserve"> </w:t>
      </w:r>
      <w:r w:rsidRPr="005D79DC">
        <w:rPr>
          <w:rFonts w:ascii="Corbel" w:hAnsi="Corbel" w:cs="Segoe UI"/>
        </w:rPr>
        <w:t>pre jednotlivé parametre tovarov, ktoré tvoria predmet zákazky</w:t>
      </w:r>
      <w:r>
        <w:rPr>
          <w:rFonts w:ascii="Corbel" w:hAnsi="Corbel" w:cs="Segoe UI"/>
        </w:rPr>
        <w:t xml:space="preserve"> a</w:t>
      </w:r>
      <w:r w:rsidR="001F0D4A">
        <w:rPr>
          <w:rFonts w:ascii="Corbel" w:hAnsi="Corbel" w:cs="Segoe UI"/>
        </w:rPr>
        <w:t xml:space="preserve"> jednotkové a celkové </w:t>
      </w:r>
      <w:r>
        <w:rPr>
          <w:rFonts w:ascii="Corbel" w:hAnsi="Corbel" w:cs="Segoe UI"/>
        </w:rPr>
        <w:t>ceny</w:t>
      </w:r>
      <w:r w:rsidR="00F734FF">
        <w:rPr>
          <w:rFonts w:ascii="Corbel" w:hAnsi="Corbel" w:cs="Segoe UI"/>
        </w:rPr>
        <w:t>,</w:t>
      </w:r>
    </w:p>
    <w:p w14:paraId="75D1DE0F" w14:textId="5E7BF7F5" w:rsidR="0013355F" w:rsidRDefault="00174BD1" w:rsidP="007C75AC">
      <w:pPr>
        <w:pStyle w:val="ListParagraph2"/>
        <w:spacing w:after="120" w:line="240" w:lineRule="auto"/>
        <w:ind w:left="567" w:right="0"/>
        <w:jc w:val="both"/>
        <w:rPr>
          <w:rFonts w:ascii="Corbel" w:hAnsi="Corbel" w:cs="Segoe UI"/>
        </w:rPr>
      </w:pPr>
      <w:r>
        <w:rPr>
          <w:rFonts w:ascii="Corbel" w:hAnsi="Corbel" w:cs="Segoe UI"/>
          <w:i/>
          <w:iCs/>
        </w:rPr>
        <w:t>16.2.</w:t>
      </w:r>
      <w:r w:rsidR="007B7A42">
        <w:rPr>
          <w:rFonts w:ascii="Corbel" w:hAnsi="Corbel" w:cs="Segoe UI"/>
          <w:i/>
          <w:iCs/>
        </w:rPr>
        <w:t>3</w:t>
      </w:r>
      <w:r>
        <w:rPr>
          <w:rFonts w:ascii="Corbel" w:hAnsi="Corbel" w:cs="Segoe UI"/>
          <w:i/>
          <w:iCs/>
        </w:rPr>
        <w:t xml:space="preserve"> </w:t>
      </w:r>
      <w:r>
        <w:rPr>
          <w:rFonts w:ascii="Corbel" w:hAnsi="Corbel" w:cs="Segoe UI"/>
          <w:b/>
          <w:bCs/>
          <w:i/>
          <w:iCs/>
        </w:rPr>
        <w:t>V</w:t>
      </w:r>
      <w:r w:rsidR="00BB546B">
        <w:rPr>
          <w:rFonts w:ascii="Corbel" w:hAnsi="Corbel" w:cs="Segoe UI"/>
          <w:b/>
          <w:bCs/>
          <w:i/>
          <w:iCs/>
        </w:rPr>
        <w:t xml:space="preserve">yplnená príloha č. 2 – </w:t>
      </w:r>
      <w:r w:rsidR="00C0558C">
        <w:rPr>
          <w:rFonts w:ascii="Corbel" w:hAnsi="Corbel" w:cs="Segoe UI"/>
          <w:b/>
          <w:bCs/>
          <w:i/>
          <w:iCs/>
        </w:rPr>
        <w:t>Návrh na plnenie kritéri</w:t>
      </w:r>
      <w:r w:rsidR="008C6E64">
        <w:rPr>
          <w:rFonts w:ascii="Corbel" w:hAnsi="Corbel" w:cs="Segoe UI"/>
          <w:b/>
          <w:bCs/>
          <w:i/>
          <w:iCs/>
        </w:rPr>
        <w:t>a</w:t>
      </w:r>
      <w:r w:rsidR="001F0D4A">
        <w:rPr>
          <w:rFonts w:ascii="Corbel" w:hAnsi="Corbel" w:cs="Segoe UI"/>
          <w:b/>
          <w:bCs/>
          <w:i/>
          <w:iCs/>
        </w:rPr>
        <w:t xml:space="preserve"> </w:t>
      </w:r>
      <w:r w:rsidR="001F0D4A" w:rsidRPr="001F0D4A">
        <w:rPr>
          <w:rFonts w:ascii="Corbel" w:hAnsi="Corbel" w:cs="Segoe UI"/>
          <w:i/>
          <w:iCs/>
        </w:rPr>
        <w:t>(uchádzač vyplní len pre časť</w:t>
      </w:r>
      <w:r w:rsidR="008B6466">
        <w:rPr>
          <w:rFonts w:ascii="Corbel" w:hAnsi="Corbel" w:cs="Segoe UI"/>
          <w:i/>
          <w:iCs/>
        </w:rPr>
        <w:t>,</w:t>
      </w:r>
      <w:r w:rsidR="001F0D4A" w:rsidRPr="001F0D4A">
        <w:rPr>
          <w:rFonts w:ascii="Corbel" w:hAnsi="Corbel" w:cs="Segoe UI"/>
          <w:i/>
          <w:iCs/>
        </w:rPr>
        <w:t xml:space="preserve"> na ktorú predkladá ponuku)</w:t>
      </w:r>
      <w:r w:rsidR="0013355F" w:rsidRPr="001F0D4A">
        <w:rPr>
          <w:rFonts w:ascii="Corbel" w:hAnsi="Corbel" w:cs="Segoe UI"/>
        </w:rPr>
        <w:t>,</w:t>
      </w:r>
      <w:r w:rsidR="0095782C" w:rsidRPr="001F0D4A">
        <w:rPr>
          <w:rFonts w:ascii="Corbel" w:hAnsi="Corbel" w:cs="Segoe UI"/>
        </w:rPr>
        <w:t xml:space="preserve"> </w:t>
      </w:r>
      <w:r w:rsidR="0095782C">
        <w:rPr>
          <w:rFonts w:ascii="Corbel" w:hAnsi="Corbel" w:cs="Segoe UI"/>
        </w:rPr>
        <w:t>pričom musí byť</w:t>
      </w:r>
      <w:r w:rsidR="0013355F" w:rsidRPr="003C1BF2">
        <w:rPr>
          <w:rFonts w:ascii="Corbel" w:hAnsi="Corbel" w:cs="Segoe UI"/>
        </w:rPr>
        <w:t xml:space="preserve"> podpísan</w:t>
      </w:r>
      <w:r w:rsidR="00895C57">
        <w:rPr>
          <w:rFonts w:ascii="Corbel" w:hAnsi="Corbel" w:cs="Segoe UI"/>
        </w:rPr>
        <w:t>á</w:t>
      </w:r>
      <w:r w:rsidR="0013355F" w:rsidRPr="003C1BF2">
        <w:rPr>
          <w:rFonts w:ascii="Corbel" w:hAnsi="Corbel" w:cs="Segoe UI"/>
        </w:rPr>
        <w:t xml:space="preserve"> uchádzačom alebo osobou oprávnenou konať za uchádzača, v prípade skupiny každým členom skupiny, alebo osobou/osobami oprávnenými konať za skupinu,</w:t>
      </w:r>
      <w:r w:rsidR="002D54A8">
        <w:rPr>
          <w:rFonts w:ascii="Corbel" w:hAnsi="Corbel" w:cs="Segoe UI"/>
        </w:rPr>
        <w:t xml:space="preserve"> </w:t>
      </w:r>
    </w:p>
    <w:p w14:paraId="7F28245B" w14:textId="23F1317C" w:rsidR="00217469" w:rsidRPr="00C8350C" w:rsidRDefault="00217469" w:rsidP="00C8350C">
      <w:pPr>
        <w:pStyle w:val="ListParagraph2"/>
        <w:spacing w:after="120" w:line="240" w:lineRule="auto"/>
        <w:ind w:left="567" w:right="0"/>
        <w:jc w:val="both"/>
        <w:rPr>
          <w:rFonts w:ascii="Corbel" w:hAnsi="Corbel" w:cs="Segoe UI"/>
          <w:i/>
          <w:iCs/>
          <w:sz w:val="20"/>
          <w:szCs w:val="20"/>
        </w:rPr>
      </w:pPr>
      <w:r w:rsidRPr="00FB128E">
        <w:rPr>
          <w:rFonts w:ascii="Corbel" w:hAnsi="Corbel" w:cs="Segoe UI"/>
          <w:i/>
          <w:iCs/>
        </w:rPr>
        <w:t>16.2.</w:t>
      </w:r>
      <w:r>
        <w:rPr>
          <w:rFonts w:ascii="Corbel" w:hAnsi="Corbel" w:cs="Segoe UI"/>
          <w:i/>
          <w:iCs/>
        </w:rPr>
        <w:t>4</w:t>
      </w:r>
      <w:r>
        <w:rPr>
          <w:rFonts w:ascii="Corbel" w:hAnsi="Corbel" w:cs="Segoe UI"/>
          <w:b/>
          <w:bCs/>
          <w:i/>
          <w:iCs/>
        </w:rPr>
        <w:t xml:space="preserve"> </w:t>
      </w:r>
      <w:r w:rsidRPr="00174BD1">
        <w:rPr>
          <w:rFonts w:ascii="Corbel" w:hAnsi="Corbel" w:cs="Segoe UI"/>
          <w:b/>
          <w:bCs/>
          <w:i/>
          <w:iCs/>
        </w:rPr>
        <w:t>Identifikačné údaje uchádzača podľa prílohy č. 4 týchto súťažných podkladov (min. obchodné meno, sídlo alebo miesto podnikania, identifikačné číslo, zoznam členov štatutárneho orgánu s uvedením ich mien a priezvisk), kontaktné údaje uchádzača (telefónne číslo a e-mailová adresa); v prípade skupiny sa uvedené údaje požadujú za každého člena skupiny</w:t>
      </w:r>
      <w:r w:rsidRPr="00F22F5C">
        <w:rPr>
          <w:rFonts w:ascii="Corbel" w:hAnsi="Corbel" w:cs="Segoe UI"/>
          <w:i/>
          <w:iCs/>
          <w:sz w:val="20"/>
          <w:szCs w:val="20"/>
        </w:rPr>
        <w:t xml:space="preserve">. Uchádzač takisto uvedie - len na štatistické účely – či v prípade jeho firmy ide o </w:t>
      </w:r>
      <w:proofErr w:type="spellStart"/>
      <w:r w:rsidRPr="00F22F5C">
        <w:rPr>
          <w:rFonts w:ascii="Corbel" w:hAnsi="Corbel" w:cs="Segoe UI"/>
          <w:i/>
          <w:iCs/>
          <w:sz w:val="20"/>
          <w:szCs w:val="20"/>
        </w:rPr>
        <w:t>mikropodnik</w:t>
      </w:r>
      <w:proofErr w:type="spellEnd"/>
      <w:r w:rsidRPr="00F22F5C">
        <w:rPr>
          <w:rFonts w:ascii="Corbel" w:hAnsi="Corbel" w:cs="Segoe UI"/>
          <w:i/>
          <w:iCs/>
          <w:sz w:val="20"/>
          <w:szCs w:val="20"/>
        </w:rPr>
        <w:t>, resp. malý/stredný podnik. Ak pôjde o iný typ podniku, uvedie ten. Vysvetlenie: (</w:t>
      </w:r>
      <w:proofErr w:type="spellStart"/>
      <w:r w:rsidRPr="00F22F5C">
        <w:rPr>
          <w:rFonts w:ascii="Corbel" w:hAnsi="Corbel" w:cs="Segoe UI"/>
          <w:i/>
          <w:iCs/>
          <w:sz w:val="20"/>
          <w:szCs w:val="20"/>
        </w:rPr>
        <w:t>mikropodniky</w:t>
      </w:r>
      <w:proofErr w:type="spellEnd"/>
      <w:r w:rsidRPr="00F22F5C">
        <w:rPr>
          <w:rFonts w:ascii="Corbel" w:hAnsi="Corbel" w:cs="Segoe UI"/>
          <w:i/>
          <w:iCs/>
          <w:sz w:val="20"/>
          <w:szCs w:val="20"/>
        </w:rPr>
        <w:t xml:space="preserve">: podniky, ktoré zamestnávajú menej než 10 osôb a ktorých ročný obrat a/alebo celková ročná súvaha neprekračuje 2 milióny eur; malé podniky: podniky, ktoré zamestnávajú menej ako 50 osôb a ktorých ročný obrat a/alebo celková ročná súvaha neprekračuje 10 miliónov eur; stredné podniky: podniky, ktoré nie sú </w:t>
      </w:r>
      <w:proofErr w:type="spellStart"/>
      <w:r w:rsidRPr="00F22F5C">
        <w:rPr>
          <w:rFonts w:ascii="Corbel" w:hAnsi="Corbel" w:cs="Segoe UI"/>
          <w:i/>
          <w:iCs/>
          <w:sz w:val="20"/>
          <w:szCs w:val="20"/>
        </w:rPr>
        <w:t>mikropodnikmi</w:t>
      </w:r>
      <w:proofErr w:type="spellEnd"/>
      <w:r w:rsidRPr="00F22F5C">
        <w:rPr>
          <w:rFonts w:ascii="Corbel" w:hAnsi="Corbel" w:cs="Segoe UI"/>
          <w:i/>
          <w:iCs/>
          <w:sz w:val="20"/>
          <w:szCs w:val="20"/>
        </w:rPr>
        <w:t xml:space="preserve"> ani malými podnikmi a ktoré zamestnávajú menej ako 250 osôb a ktorých ročný obrat nepresahuje 50 miliónov eur a/alebo celková ročná súvaha nepresahuje 43 miliónov eur).</w:t>
      </w:r>
    </w:p>
    <w:p w14:paraId="7BA6399F" w14:textId="59639600" w:rsidR="00FB128E" w:rsidRDefault="00E61664" w:rsidP="007C75AC">
      <w:pPr>
        <w:pStyle w:val="ListParagraph2"/>
        <w:spacing w:after="120" w:line="240" w:lineRule="auto"/>
        <w:ind w:left="567" w:right="0"/>
        <w:jc w:val="both"/>
        <w:rPr>
          <w:rFonts w:ascii="Corbel" w:hAnsi="Corbel" w:cs="Segoe UI"/>
        </w:rPr>
      </w:pPr>
      <w:r w:rsidRPr="00E61664">
        <w:rPr>
          <w:rFonts w:ascii="Corbel" w:hAnsi="Corbel" w:cs="Segoe UI"/>
          <w:i/>
          <w:iCs/>
        </w:rPr>
        <w:t>16.2.</w:t>
      </w:r>
      <w:r w:rsidR="00C8350C">
        <w:rPr>
          <w:rFonts w:ascii="Corbel" w:hAnsi="Corbel" w:cs="Segoe UI"/>
          <w:i/>
          <w:iCs/>
        </w:rPr>
        <w:t>5</w:t>
      </w:r>
      <w:r>
        <w:rPr>
          <w:rFonts w:ascii="Corbel" w:hAnsi="Corbel" w:cs="Segoe UI"/>
          <w:b/>
          <w:bCs/>
          <w:i/>
          <w:iCs/>
        </w:rPr>
        <w:t xml:space="preserve"> </w:t>
      </w:r>
      <w:r w:rsidR="00FB128E">
        <w:rPr>
          <w:rFonts w:ascii="Corbel" w:hAnsi="Corbel" w:cs="Segoe UI"/>
          <w:b/>
          <w:bCs/>
          <w:i/>
          <w:iCs/>
        </w:rPr>
        <w:t>d</w:t>
      </w:r>
      <w:r w:rsidR="00FB128E" w:rsidRPr="003C1BF2">
        <w:rPr>
          <w:rFonts w:ascii="Corbel" w:hAnsi="Corbel" w:cs="Segoe UI"/>
          <w:b/>
          <w:bCs/>
          <w:i/>
          <w:iCs/>
        </w:rPr>
        <w:t>oklady a dokumenty, ktorými uchádzač preukazuje splnenie podmienok účasti</w:t>
      </w:r>
      <w:r w:rsidR="00FB128E" w:rsidRPr="003C1BF2">
        <w:rPr>
          <w:rFonts w:ascii="Corbel" w:hAnsi="Corbel" w:cs="Segoe UI"/>
        </w:rPr>
        <w:t xml:space="preserve"> alebo vyplnený a podpísaný Jednotný európsky dokument</w:t>
      </w:r>
      <w:r w:rsidR="003267AA">
        <w:rPr>
          <w:rFonts w:ascii="Corbel" w:hAnsi="Corbel" w:cs="Segoe UI"/>
        </w:rPr>
        <w:t xml:space="preserve">, </w:t>
      </w:r>
      <w:r w:rsidR="00FB128E" w:rsidRPr="003C1BF2">
        <w:rPr>
          <w:rFonts w:ascii="Corbel" w:hAnsi="Corbel" w:cs="Segoe UI"/>
        </w:rPr>
        <w:t>ktorým uchádzač môže predbežne nahradiť doklady na preukázanie splnenia podmienok účasti určené verejným obstarávateľom, v súlade s § 39 zákona,</w:t>
      </w:r>
    </w:p>
    <w:p w14:paraId="567781F6" w14:textId="7E0B0DCA" w:rsidR="007C75AC" w:rsidRPr="003C1BF2" w:rsidRDefault="00E61664" w:rsidP="007C75AC">
      <w:pPr>
        <w:pStyle w:val="ListParagraph2"/>
        <w:spacing w:after="120" w:line="240" w:lineRule="auto"/>
        <w:ind w:left="567" w:right="0"/>
        <w:jc w:val="both"/>
        <w:rPr>
          <w:rFonts w:ascii="Corbel" w:hAnsi="Corbel" w:cs="Segoe UI"/>
        </w:rPr>
      </w:pPr>
      <w:r w:rsidRPr="00E61664">
        <w:rPr>
          <w:rFonts w:ascii="Corbel" w:hAnsi="Corbel" w:cs="Segoe UI"/>
          <w:i/>
          <w:iCs/>
        </w:rPr>
        <w:t>16.2.</w:t>
      </w:r>
      <w:r w:rsidR="006C372A">
        <w:rPr>
          <w:rFonts w:ascii="Corbel" w:hAnsi="Corbel" w:cs="Segoe UI"/>
          <w:i/>
          <w:iCs/>
        </w:rPr>
        <w:t>6</w:t>
      </w:r>
      <w:r>
        <w:rPr>
          <w:rFonts w:ascii="Corbel" w:hAnsi="Corbel" w:cs="Segoe UI"/>
          <w:b/>
          <w:bCs/>
          <w:i/>
          <w:iCs/>
        </w:rPr>
        <w:t xml:space="preserve"> </w:t>
      </w:r>
      <w:r w:rsidR="005B4AE6" w:rsidRPr="003C1BF2">
        <w:rPr>
          <w:rFonts w:ascii="Corbel" w:hAnsi="Corbel" w:cs="Segoe UI"/>
          <w:b/>
          <w:bCs/>
          <w:i/>
          <w:iCs/>
        </w:rPr>
        <w:t>č</w:t>
      </w:r>
      <w:r w:rsidR="00B565EF" w:rsidRPr="003C1BF2">
        <w:rPr>
          <w:rFonts w:ascii="Corbel" w:hAnsi="Corbel" w:cs="Segoe UI"/>
          <w:b/>
          <w:bCs/>
          <w:i/>
          <w:iCs/>
        </w:rPr>
        <w:t>estné vyhlásenie skupiny dodávateľov</w:t>
      </w:r>
      <w:r w:rsidR="00B565EF" w:rsidRPr="003C1BF2">
        <w:rPr>
          <w:rFonts w:ascii="Corbel" w:hAnsi="Corbel" w:cs="Segoe UI"/>
          <w:i/>
          <w:iCs/>
        </w:rPr>
        <w:t xml:space="preserve"> </w:t>
      </w:r>
      <w:r w:rsidR="00B565EF" w:rsidRPr="003C1BF2">
        <w:rPr>
          <w:rFonts w:ascii="Corbel" w:hAnsi="Corbel" w:cs="Segoe UI"/>
        </w:rPr>
        <w:t xml:space="preserve">podľa </w:t>
      </w:r>
      <w:r w:rsidR="00D167FB" w:rsidRPr="00053D0E">
        <w:rPr>
          <w:rFonts w:ascii="Corbel" w:hAnsi="Corbel" w:cs="Segoe UI"/>
        </w:rPr>
        <w:t>p</w:t>
      </w:r>
      <w:r w:rsidR="00B565EF" w:rsidRPr="00053D0E">
        <w:rPr>
          <w:rFonts w:ascii="Corbel" w:hAnsi="Corbel" w:cs="Segoe UI"/>
        </w:rPr>
        <w:t>rílohy č.</w:t>
      </w:r>
      <w:r w:rsidR="003267AA" w:rsidRPr="00053D0E">
        <w:rPr>
          <w:rFonts w:ascii="Corbel" w:hAnsi="Corbel" w:cs="Segoe UI"/>
        </w:rPr>
        <w:t xml:space="preserve"> </w:t>
      </w:r>
      <w:r w:rsidR="00BB133F">
        <w:rPr>
          <w:rFonts w:ascii="Corbel" w:hAnsi="Corbel" w:cs="Segoe UI"/>
        </w:rPr>
        <w:t>5</w:t>
      </w:r>
      <w:r w:rsidR="00B565EF" w:rsidRPr="003C1BF2">
        <w:rPr>
          <w:rFonts w:ascii="Corbel" w:hAnsi="Corbel" w:cs="Segoe UI"/>
        </w:rPr>
        <w:t xml:space="preserve"> </w:t>
      </w:r>
      <w:r w:rsidR="00C1393C" w:rsidRPr="003C1BF2">
        <w:rPr>
          <w:rFonts w:ascii="Corbel" w:hAnsi="Corbel" w:cs="Segoe UI"/>
        </w:rPr>
        <w:t xml:space="preserve">týchto </w:t>
      </w:r>
      <w:r w:rsidR="00B565EF" w:rsidRPr="003C1BF2">
        <w:rPr>
          <w:rFonts w:ascii="Corbel" w:hAnsi="Corbel" w:cs="Segoe UI"/>
        </w:rPr>
        <w:t>súťažných podkladov a plnomocenstvo pre osobu konajúcu za skupinu dodávateľov, v prípade, ak ponuku predkladá skupina dodávateľov</w:t>
      </w:r>
      <w:r w:rsidR="00262FD9" w:rsidRPr="003C1BF2">
        <w:rPr>
          <w:rFonts w:ascii="Corbel" w:hAnsi="Corbel" w:cs="Segoe UI"/>
        </w:rPr>
        <w:t>,</w:t>
      </w:r>
    </w:p>
    <w:p w14:paraId="48DDE413" w14:textId="6B151437" w:rsidR="00462EB7" w:rsidRDefault="007C75AC" w:rsidP="00462EB7">
      <w:pPr>
        <w:pStyle w:val="ListParagraph2"/>
        <w:spacing w:after="120" w:line="240" w:lineRule="auto"/>
        <w:ind w:left="567" w:right="0"/>
        <w:jc w:val="both"/>
      </w:pPr>
      <w:r w:rsidRPr="003C1BF2">
        <w:rPr>
          <w:rFonts w:ascii="Corbel" w:hAnsi="Corbel" w:cs="Segoe UI"/>
        </w:rPr>
        <w:t>16.2.</w:t>
      </w:r>
      <w:r w:rsidR="006C372A">
        <w:rPr>
          <w:rFonts w:ascii="Corbel" w:hAnsi="Corbel" w:cs="Segoe UI"/>
        </w:rPr>
        <w:t>7</w:t>
      </w:r>
      <w:r w:rsidRPr="003C1BF2">
        <w:rPr>
          <w:rFonts w:ascii="Corbel" w:hAnsi="Corbel" w:cs="Segoe UI"/>
        </w:rPr>
        <w:t xml:space="preserve"> </w:t>
      </w:r>
      <w:r w:rsidRPr="003C1BF2">
        <w:rPr>
          <w:rFonts w:ascii="Corbel" w:hAnsi="Corbel"/>
          <w:b/>
          <w:i/>
        </w:rPr>
        <w:t>splnomocnenie</w:t>
      </w:r>
      <w:r w:rsidRPr="003C1BF2">
        <w:rPr>
          <w:rFonts w:ascii="Corbel" w:hAnsi="Corbel"/>
          <w:b/>
          <w:i/>
          <w:spacing w:val="37"/>
        </w:rPr>
        <w:t xml:space="preserve"> </w:t>
      </w:r>
      <w:r w:rsidRPr="003C1BF2">
        <w:rPr>
          <w:rFonts w:ascii="Corbel" w:hAnsi="Corbel"/>
        </w:rPr>
        <w:t>konať</w:t>
      </w:r>
      <w:r w:rsidRPr="003C1BF2">
        <w:rPr>
          <w:rFonts w:ascii="Corbel" w:hAnsi="Corbel"/>
          <w:spacing w:val="40"/>
        </w:rPr>
        <w:t xml:space="preserve"> </w:t>
      </w:r>
      <w:r w:rsidRPr="003C1BF2">
        <w:rPr>
          <w:rFonts w:ascii="Corbel" w:hAnsi="Corbel"/>
        </w:rPr>
        <w:t>za</w:t>
      </w:r>
      <w:r w:rsidRPr="003C1BF2">
        <w:rPr>
          <w:rFonts w:ascii="Corbel" w:hAnsi="Corbel"/>
          <w:spacing w:val="36"/>
        </w:rPr>
        <w:t xml:space="preserve"> </w:t>
      </w:r>
      <w:r w:rsidRPr="003C1BF2">
        <w:rPr>
          <w:rFonts w:ascii="Corbel" w:hAnsi="Corbel"/>
        </w:rPr>
        <w:t>uchádzača</w:t>
      </w:r>
      <w:r w:rsidRPr="003C1BF2">
        <w:rPr>
          <w:rFonts w:ascii="Corbel" w:hAnsi="Corbel"/>
          <w:spacing w:val="39"/>
        </w:rPr>
        <w:t xml:space="preserve"> </w:t>
      </w:r>
      <w:r w:rsidRPr="003C1BF2">
        <w:rPr>
          <w:rFonts w:ascii="Corbel" w:hAnsi="Corbel"/>
        </w:rPr>
        <w:t>alebo</w:t>
      </w:r>
      <w:r w:rsidRPr="003C1BF2">
        <w:rPr>
          <w:rFonts w:ascii="Corbel" w:hAnsi="Corbel"/>
          <w:spacing w:val="38"/>
        </w:rPr>
        <w:t xml:space="preserve"> </w:t>
      </w:r>
      <w:r w:rsidRPr="003C1BF2">
        <w:rPr>
          <w:rFonts w:ascii="Corbel" w:hAnsi="Corbel"/>
        </w:rPr>
        <w:t>skupinu</w:t>
      </w:r>
      <w:r w:rsidRPr="003C1BF2">
        <w:rPr>
          <w:rFonts w:ascii="Corbel" w:hAnsi="Corbel"/>
          <w:spacing w:val="38"/>
        </w:rPr>
        <w:t xml:space="preserve"> </w:t>
      </w:r>
      <w:r w:rsidRPr="003C1BF2">
        <w:rPr>
          <w:rFonts w:ascii="Corbel" w:hAnsi="Corbel"/>
        </w:rPr>
        <w:t>uchádzačov,</w:t>
      </w:r>
      <w:r w:rsidRPr="003C1BF2">
        <w:rPr>
          <w:rFonts w:ascii="Corbel" w:hAnsi="Corbel"/>
          <w:spacing w:val="37"/>
        </w:rPr>
        <w:t xml:space="preserve"> </w:t>
      </w:r>
      <w:r w:rsidRPr="003C1BF2">
        <w:rPr>
          <w:rFonts w:ascii="Corbel" w:hAnsi="Corbel"/>
        </w:rPr>
        <w:t>ak</w:t>
      </w:r>
      <w:r w:rsidRPr="003C1BF2">
        <w:rPr>
          <w:rFonts w:ascii="Corbel" w:hAnsi="Corbel"/>
          <w:spacing w:val="37"/>
        </w:rPr>
        <w:t xml:space="preserve"> </w:t>
      </w:r>
      <w:r w:rsidRPr="003C1BF2">
        <w:rPr>
          <w:rFonts w:ascii="Corbel" w:hAnsi="Corbel"/>
        </w:rPr>
        <w:t xml:space="preserve">ponuku a doklady v nej </w:t>
      </w:r>
      <w:r w:rsidRPr="00175F99">
        <w:rPr>
          <w:rFonts w:ascii="Corbel" w:hAnsi="Corbel"/>
        </w:rPr>
        <w:t>podp</w:t>
      </w:r>
      <w:r w:rsidR="00175F99" w:rsidRPr="00175F99">
        <w:rPr>
          <w:rFonts w:ascii="Corbel" w:hAnsi="Corbel"/>
        </w:rPr>
        <w:t>isuje iná osoba ako štatutárny zástupca,</w:t>
      </w:r>
    </w:p>
    <w:p w14:paraId="1503B87A" w14:textId="77777777" w:rsidR="004452C4" w:rsidRDefault="00462EB7" w:rsidP="004452C4">
      <w:pPr>
        <w:pStyle w:val="ListParagraph2"/>
        <w:spacing w:after="120" w:line="240" w:lineRule="auto"/>
        <w:ind w:left="567" w:right="0"/>
        <w:jc w:val="both"/>
        <w:rPr>
          <w:rFonts w:ascii="Corbel" w:hAnsi="Corbel" w:cs="Segoe UI"/>
          <w:color w:val="000000"/>
          <w:lang w:eastAsia="sk-SK"/>
        </w:rPr>
      </w:pPr>
      <w:r>
        <w:rPr>
          <w:rFonts w:ascii="Corbel" w:hAnsi="Corbel" w:cs="Segoe UI"/>
        </w:rPr>
        <w:lastRenderedPageBreak/>
        <w:t xml:space="preserve">16.2.8 </w:t>
      </w:r>
      <w:r w:rsidR="004452C4" w:rsidRPr="000212CF">
        <w:rPr>
          <w:rFonts w:ascii="Corbel" w:hAnsi="Corbel" w:cs="Segoe UI"/>
          <w:color w:val="000000"/>
          <w:lang w:eastAsia="sk-SK"/>
        </w:rPr>
        <w:t xml:space="preserve">K jednotlivým výrobkom bude spolu s ponukou potrebné priložiť </w:t>
      </w:r>
      <w:r w:rsidR="004452C4" w:rsidRPr="001A19BA">
        <w:rPr>
          <w:rFonts w:ascii="Corbel" w:hAnsi="Corbel" w:cs="Segoe UI"/>
          <w:b/>
          <w:bCs/>
          <w:i/>
          <w:iCs/>
          <w:color w:val="000000"/>
          <w:lang w:eastAsia="sk-SK"/>
        </w:rPr>
        <w:t>technické údaje/produktové/katalógové listy/manuály</w:t>
      </w:r>
      <w:r w:rsidR="004452C4" w:rsidRPr="000212CF">
        <w:rPr>
          <w:rFonts w:ascii="Corbel" w:hAnsi="Corbel" w:cs="Segoe UI"/>
          <w:color w:val="000000"/>
          <w:lang w:eastAsia="sk-SK"/>
        </w:rPr>
        <w:t>, resp. iné informačné materiály k ponúkaným zariadeniam preukazujúce splnenie požiadaviek na predmet zákazky.</w:t>
      </w:r>
    </w:p>
    <w:p w14:paraId="06E000E4" w14:textId="0C57CC7F" w:rsidR="00F372F1" w:rsidRDefault="00D20A39" w:rsidP="00462EB7">
      <w:pPr>
        <w:pStyle w:val="ListParagraph2"/>
        <w:spacing w:after="120" w:line="240" w:lineRule="auto"/>
        <w:ind w:left="567" w:right="0"/>
        <w:jc w:val="both"/>
        <w:rPr>
          <w:rFonts w:ascii="Corbel" w:hAnsi="Corbel" w:cs="Segoe UI"/>
          <w:color w:val="000000"/>
          <w:lang w:eastAsia="sk-SK"/>
        </w:rPr>
      </w:pPr>
      <w:r>
        <w:rPr>
          <w:rFonts w:ascii="Corbel" w:hAnsi="Corbel"/>
        </w:rPr>
        <w:t>16.2.9</w:t>
      </w:r>
      <w:r w:rsidR="00462EB7">
        <w:rPr>
          <w:rFonts w:ascii="Corbel" w:hAnsi="Corbel"/>
        </w:rPr>
        <w:t xml:space="preserve"> </w:t>
      </w:r>
      <w:r w:rsidR="00101D72" w:rsidRPr="001A19BA">
        <w:rPr>
          <w:rFonts w:ascii="Corbel" w:hAnsi="Corbel"/>
          <w:b/>
          <w:bCs/>
          <w:i/>
          <w:iCs/>
        </w:rPr>
        <w:t>Prehľad ekvivalentných materiálov, výrobkov a zariadení</w:t>
      </w:r>
      <w:r w:rsidR="00101D72" w:rsidRPr="00101D72">
        <w:rPr>
          <w:rFonts w:ascii="Corbel" w:hAnsi="Corbel"/>
        </w:rPr>
        <w:t>, ak je potrebný, ktorý bude spracovaný podľa informácií uvedených v bode 4 týchto súťažných podkladov. Zároveň predloží samostatný očíslovaný zoznam vrátane technických listov k ponúknutým ekvivalentom, alebo zoznam iných vhodných dokumentov, ak sú potrebné, ktorými uchádzač preukáže požadované technické a funkčné vlastnosti ekvivalentných výrobkov, vrátane podrobných špecifikácií</w:t>
      </w:r>
      <w:r w:rsidR="00462EB7">
        <w:rPr>
          <w:rFonts w:ascii="Corbel" w:hAnsi="Corbel"/>
        </w:rPr>
        <w:t>.</w:t>
      </w:r>
      <w:r w:rsidR="004636D0">
        <w:rPr>
          <w:rFonts w:ascii="Corbel" w:hAnsi="Corbel" w:cs="Segoe UI"/>
          <w:color w:val="000000"/>
          <w:lang w:eastAsia="sk-SK"/>
        </w:rPr>
        <w:t xml:space="preserve"> </w:t>
      </w:r>
      <w:r w:rsidR="000212CF">
        <w:rPr>
          <w:rFonts w:ascii="Corbel" w:hAnsi="Corbel" w:cs="Segoe UI"/>
          <w:color w:val="000000"/>
          <w:lang w:eastAsia="sk-SK"/>
        </w:rPr>
        <w:t xml:space="preserve"> </w:t>
      </w:r>
    </w:p>
    <w:p w14:paraId="55A9632E" w14:textId="22B2E0A8" w:rsidR="00B51975" w:rsidRDefault="00B51975" w:rsidP="00462EB7">
      <w:pPr>
        <w:pStyle w:val="ListParagraph2"/>
        <w:spacing w:after="120" w:line="240" w:lineRule="auto"/>
        <w:ind w:left="567" w:right="0"/>
        <w:jc w:val="both"/>
        <w:rPr>
          <w:rFonts w:ascii="Corbel" w:hAnsi="Corbel" w:cs="Segoe UI"/>
        </w:rPr>
      </w:pPr>
      <w:r>
        <w:rPr>
          <w:rFonts w:ascii="Corbel" w:hAnsi="Corbel" w:cs="Segoe UI"/>
          <w:color w:val="000000"/>
          <w:lang w:eastAsia="sk-SK"/>
        </w:rPr>
        <w:t>16.2.</w:t>
      </w:r>
      <w:r w:rsidR="00D20A39">
        <w:rPr>
          <w:rFonts w:ascii="Corbel" w:hAnsi="Corbel" w:cs="Segoe UI"/>
          <w:color w:val="000000"/>
          <w:lang w:eastAsia="sk-SK"/>
        </w:rPr>
        <w:t>10</w:t>
      </w:r>
      <w:r>
        <w:rPr>
          <w:rFonts w:ascii="Corbel" w:hAnsi="Corbel" w:cs="Segoe UI"/>
          <w:color w:val="000000"/>
          <w:lang w:eastAsia="sk-SK"/>
        </w:rPr>
        <w:t xml:space="preserve"> </w:t>
      </w:r>
      <w:r w:rsidRPr="00B51975">
        <w:rPr>
          <w:rFonts w:ascii="Corbel" w:hAnsi="Corbel" w:cs="Segoe UI"/>
          <w:color w:val="000000"/>
          <w:lang w:eastAsia="sk-SK"/>
        </w:rPr>
        <w:t xml:space="preserve">Ak uchádzač nevypracoval ponuku sám, uvedie </w:t>
      </w:r>
      <w:r w:rsidRPr="001A19BA">
        <w:rPr>
          <w:rFonts w:ascii="Corbel" w:hAnsi="Corbel" w:cs="Segoe UI"/>
          <w:b/>
          <w:bCs/>
          <w:i/>
          <w:iCs/>
          <w:color w:val="000000"/>
          <w:lang w:eastAsia="sk-SK"/>
        </w:rPr>
        <w:t xml:space="preserve">identifikačné údaje osoby, ktorej služby alebo podklady pri vypracovaní ponuky využil </w:t>
      </w:r>
      <w:r w:rsidRPr="00B51975">
        <w:rPr>
          <w:rFonts w:ascii="Corbel" w:hAnsi="Corbel" w:cs="Segoe UI"/>
          <w:color w:val="000000"/>
          <w:lang w:eastAsia="sk-SK"/>
        </w:rPr>
        <w:t>(min. meno a priezvisko, obchodné meno alebo názov, adresa pobytu, sídlo alebo miesto podnikania a identifikačné číslo, ak bolo pridelené),</w:t>
      </w:r>
    </w:p>
    <w:p w14:paraId="051CC5C5" w14:textId="48F4E362" w:rsidR="00425410" w:rsidRDefault="00425410" w:rsidP="00425410">
      <w:pPr>
        <w:tabs>
          <w:tab w:val="clear" w:pos="2160"/>
          <w:tab w:val="clear" w:pos="2880"/>
          <w:tab w:val="clear" w:pos="4500"/>
        </w:tabs>
        <w:spacing w:after="120"/>
        <w:ind w:left="567"/>
        <w:jc w:val="both"/>
        <w:rPr>
          <w:rFonts w:ascii="Corbel" w:hAnsi="Corbel" w:cs="Segoe UI"/>
          <w:sz w:val="22"/>
          <w:szCs w:val="22"/>
        </w:rPr>
      </w:pPr>
      <w:r>
        <w:rPr>
          <w:rFonts w:ascii="Corbel" w:hAnsi="Corbel" w:cs="Segoe UI"/>
          <w:sz w:val="22"/>
          <w:szCs w:val="22"/>
        </w:rPr>
        <w:t>16.2.</w:t>
      </w:r>
      <w:r w:rsidR="00F10BF5">
        <w:rPr>
          <w:rFonts w:ascii="Corbel" w:hAnsi="Corbel" w:cs="Segoe UI"/>
          <w:sz w:val="22"/>
          <w:szCs w:val="22"/>
        </w:rPr>
        <w:t>1</w:t>
      </w:r>
      <w:r w:rsidR="00D20A39">
        <w:rPr>
          <w:rFonts w:ascii="Corbel" w:hAnsi="Corbel" w:cs="Segoe UI"/>
          <w:sz w:val="22"/>
          <w:szCs w:val="22"/>
        </w:rPr>
        <w:t>1</w:t>
      </w:r>
      <w:r>
        <w:rPr>
          <w:rFonts w:ascii="Corbel" w:hAnsi="Corbel" w:cs="Segoe UI"/>
          <w:sz w:val="22"/>
          <w:szCs w:val="22"/>
        </w:rPr>
        <w:t xml:space="preserve"> </w:t>
      </w:r>
      <w:r w:rsidR="001A19BA" w:rsidRPr="001A19BA">
        <w:rPr>
          <w:rFonts w:ascii="Corbel" w:hAnsi="Corbel" w:cs="Segoe UI"/>
          <w:b/>
          <w:bCs/>
          <w:i/>
          <w:iCs/>
          <w:sz w:val="22"/>
          <w:szCs w:val="22"/>
        </w:rPr>
        <w:t>Č</w:t>
      </w:r>
      <w:r w:rsidRPr="001A19BA">
        <w:rPr>
          <w:rFonts w:ascii="Corbel" w:hAnsi="Corbel" w:cs="Segoe UI"/>
          <w:b/>
          <w:bCs/>
          <w:i/>
          <w:iCs/>
          <w:sz w:val="22"/>
          <w:szCs w:val="22"/>
        </w:rPr>
        <w:t>estné vyhlásenie</w:t>
      </w:r>
      <w:r>
        <w:rPr>
          <w:rFonts w:ascii="Corbel" w:hAnsi="Corbel" w:cs="Segoe UI"/>
          <w:sz w:val="22"/>
          <w:szCs w:val="22"/>
        </w:rPr>
        <w:t xml:space="preserve"> na účely preukázania splnenia podmienky účasti osobného postavenia podľa </w:t>
      </w:r>
      <w:r w:rsidRPr="001A19BA">
        <w:rPr>
          <w:rFonts w:ascii="Corbel" w:hAnsi="Corbel" w:cs="Segoe UI"/>
          <w:b/>
          <w:bCs/>
          <w:i/>
          <w:iCs/>
          <w:sz w:val="22"/>
          <w:szCs w:val="22"/>
        </w:rPr>
        <w:t>§ 32 ods. 7</w:t>
      </w:r>
      <w:r>
        <w:rPr>
          <w:rFonts w:ascii="Corbel" w:hAnsi="Corbel" w:cs="Segoe UI"/>
          <w:sz w:val="22"/>
          <w:szCs w:val="22"/>
        </w:rPr>
        <w:t xml:space="preserve"> zákona (odporúča sa využiť vzor, ktorý je súčasťou prílohy č. </w:t>
      </w:r>
      <w:r w:rsidR="00CD7704">
        <w:rPr>
          <w:rFonts w:ascii="Corbel" w:hAnsi="Corbel" w:cs="Segoe UI"/>
          <w:sz w:val="22"/>
          <w:szCs w:val="22"/>
        </w:rPr>
        <w:t>6</w:t>
      </w:r>
      <w:r>
        <w:rPr>
          <w:rFonts w:ascii="Corbel" w:hAnsi="Corbel" w:cs="Segoe UI"/>
          <w:sz w:val="22"/>
          <w:szCs w:val="22"/>
        </w:rPr>
        <w:t xml:space="preserve"> – </w:t>
      </w:r>
      <w:r w:rsidR="00CD7704">
        <w:rPr>
          <w:rFonts w:ascii="Corbel" w:hAnsi="Corbel" w:cs="Segoe UI"/>
          <w:sz w:val="22"/>
          <w:szCs w:val="22"/>
        </w:rPr>
        <w:t>Čestné vyhlásenie</w:t>
      </w:r>
      <w:r>
        <w:rPr>
          <w:rFonts w:ascii="Corbel" w:hAnsi="Corbel" w:cs="Segoe UI"/>
          <w:sz w:val="22"/>
          <w:szCs w:val="22"/>
        </w:rPr>
        <w:t>).</w:t>
      </w:r>
    </w:p>
    <w:p w14:paraId="77C2DAA0" w14:textId="416CD310" w:rsidR="0050273F" w:rsidRDefault="0050273F" w:rsidP="00425410">
      <w:pPr>
        <w:tabs>
          <w:tab w:val="clear" w:pos="2160"/>
          <w:tab w:val="clear" w:pos="2880"/>
          <w:tab w:val="clear" w:pos="4500"/>
        </w:tabs>
        <w:spacing w:after="120"/>
        <w:ind w:left="567"/>
        <w:jc w:val="both"/>
        <w:rPr>
          <w:rFonts w:ascii="Corbel" w:hAnsi="Corbel" w:cs="Segoe UI"/>
          <w:sz w:val="22"/>
          <w:szCs w:val="22"/>
        </w:rPr>
      </w:pPr>
      <w:r>
        <w:rPr>
          <w:rFonts w:ascii="Corbel" w:hAnsi="Corbel" w:cs="Segoe UI"/>
          <w:sz w:val="22"/>
          <w:szCs w:val="22"/>
        </w:rPr>
        <w:t>16.2.1</w:t>
      </w:r>
      <w:r w:rsidR="00D20A39">
        <w:rPr>
          <w:rFonts w:ascii="Corbel" w:hAnsi="Corbel" w:cs="Segoe UI"/>
          <w:sz w:val="22"/>
          <w:szCs w:val="22"/>
        </w:rPr>
        <w:t>2</w:t>
      </w:r>
      <w:r>
        <w:rPr>
          <w:rFonts w:ascii="Corbel" w:hAnsi="Corbel" w:cs="Segoe UI"/>
          <w:sz w:val="22"/>
          <w:szCs w:val="22"/>
        </w:rPr>
        <w:t xml:space="preserve"> </w:t>
      </w:r>
      <w:r w:rsidRPr="003C1BF2">
        <w:rPr>
          <w:rFonts w:ascii="Corbel" w:hAnsi="Corbel" w:cs="Segoe UI"/>
          <w:b/>
          <w:bCs/>
          <w:i/>
          <w:iCs/>
          <w:sz w:val="22"/>
          <w:szCs w:val="22"/>
        </w:rPr>
        <w:t>Zoznam dôverných informácií</w:t>
      </w:r>
      <w:r w:rsidRPr="003C1BF2">
        <w:rPr>
          <w:rFonts w:ascii="Corbel" w:hAnsi="Corbel" w:cs="Segoe UI"/>
          <w:sz w:val="22"/>
          <w:szCs w:val="22"/>
        </w:rPr>
        <w:t xml:space="preserve"> v súlade </w:t>
      </w:r>
      <w:r w:rsidRPr="00324A1C">
        <w:rPr>
          <w:rFonts w:ascii="Corbel" w:hAnsi="Corbel" w:cs="Segoe UI"/>
          <w:sz w:val="22"/>
          <w:szCs w:val="22"/>
        </w:rPr>
        <w:t xml:space="preserve">s prílohou č. </w:t>
      </w:r>
      <w:r>
        <w:rPr>
          <w:rFonts w:ascii="Corbel" w:hAnsi="Corbel" w:cs="Segoe UI"/>
          <w:sz w:val="22"/>
          <w:szCs w:val="22"/>
        </w:rPr>
        <w:t>7</w:t>
      </w:r>
      <w:r w:rsidRPr="00324A1C">
        <w:rPr>
          <w:rFonts w:ascii="Corbel" w:hAnsi="Corbel" w:cs="Segoe UI"/>
          <w:sz w:val="22"/>
          <w:szCs w:val="22"/>
        </w:rPr>
        <w:t xml:space="preserve"> týchto</w:t>
      </w:r>
      <w:r w:rsidRPr="003C1BF2">
        <w:rPr>
          <w:rFonts w:ascii="Corbel" w:hAnsi="Corbel" w:cs="Segoe UI"/>
          <w:sz w:val="22"/>
          <w:szCs w:val="22"/>
        </w:rPr>
        <w:t xml:space="preserve"> súťažných podkladov. V prípade, ak uchádzačom predložená ponuka nebude obsahovať zoznam dôverných informácií, má verejný obstarávateľ za to, že ponuka dôverné informácie neobsahuje. Informácie označené za dôverné, nebudú zverejnené alebo inak použité bez predošlého súhlasu uchádzača, pokiaľ uvedené nebude v rozpore so zákonom o verejnom obstarávaní a inými všeobecne záväznými právnymi predpismi/osobitnými predpismi. Za dôverné informácie je možné označiť výhradné technické riešenia a predlohy, návody, výkresy, projektové dokumentácie, modely, spôsob výpočtu jednotkových cien, ak sa neuvádzajú jednotkové ceny, </w:t>
      </w:r>
      <w:r w:rsidRPr="00DB7909">
        <w:rPr>
          <w:rFonts w:ascii="Corbel" w:hAnsi="Corbel" w:cs="Segoe UI"/>
          <w:sz w:val="22"/>
          <w:szCs w:val="22"/>
        </w:rPr>
        <w:t>ale len cena, tak aj spôsob výpočtu ceny a vzory,</w:t>
      </w:r>
    </w:p>
    <w:p w14:paraId="71BE9730" w14:textId="1CD964BB" w:rsidR="000E68BE" w:rsidRPr="003C1BF2" w:rsidRDefault="000E68BE" w:rsidP="00425410">
      <w:pPr>
        <w:tabs>
          <w:tab w:val="clear" w:pos="2160"/>
          <w:tab w:val="clear" w:pos="2880"/>
          <w:tab w:val="clear" w:pos="4500"/>
        </w:tabs>
        <w:spacing w:after="120"/>
        <w:ind w:left="567"/>
        <w:jc w:val="both"/>
        <w:rPr>
          <w:rFonts w:ascii="Corbel" w:hAnsi="Corbel" w:cs="Segoe UI"/>
          <w:sz w:val="22"/>
          <w:szCs w:val="22"/>
        </w:rPr>
      </w:pPr>
      <w:r>
        <w:rPr>
          <w:rFonts w:ascii="Corbel" w:hAnsi="Corbel" w:cs="Segoe UI"/>
          <w:sz w:val="22"/>
          <w:szCs w:val="22"/>
        </w:rPr>
        <w:t>16.2.1</w:t>
      </w:r>
      <w:r w:rsidR="00D20A39">
        <w:rPr>
          <w:rFonts w:ascii="Corbel" w:hAnsi="Corbel" w:cs="Segoe UI"/>
          <w:sz w:val="22"/>
          <w:szCs w:val="22"/>
        </w:rPr>
        <w:t>3</w:t>
      </w:r>
      <w:r>
        <w:rPr>
          <w:rFonts w:ascii="Corbel" w:hAnsi="Corbel" w:cs="Segoe UI"/>
          <w:sz w:val="22"/>
          <w:szCs w:val="22"/>
        </w:rPr>
        <w:t xml:space="preserve"> </w:t>
      </w:r>
      <w:r w:rsidR="001A19BA" w:rsidRPr="001A19BA">
        <w:rPr>
          <w:rFonts w:ascii="Corbel" w:hAnsi="Corbel" w:cs="Segoe UI"/>
          <w:b/>
          <w:bCs/>
          <w:i/>
          <w:iCs/>
          <w:sz w:val="22"/>
          <w:szCs w:val="22"/>
        </w:rPr>
        <w:t>Č</w:t>
      </w:r>
      <w:r w:rsidRPr="001A19BA">
        <w:rPr>
          <w:rFonts w:ascii="Corbel" w:hAnsi="Corbel" w:cs="Segoe UI"/>
          <w:b/>
          <w:bCs/>
          <w:i/>
          <w:iCs/>
          <w:sz w:val="22"/>
          <w:szCs w:val="22"/>
        </w:rPr>
        <w:t>estné vyhlásenie</w:t>
      </w:r>
      <w:r>
        <w:rPr>
          <w:rFonts w:ascii="Corbel" w:hAnsi="Corbel" w:cs="Segoe UI"/>
          <w:sz w:val="22"/>
          <w:szCs w:val="22"/>
        </w:rPr>
        <w:t xml:space="preserve"> </w:t>
      </w:r>
      <w:r w:rsidR="00AA1D2F">
        <w:rPr>
          <w:rFonts w:ascii="Corbel" w:hAnsi="Corbel" w:cs="Segoe UI"/>
          <w:sz w:val="22"/>
          <w:szCs w:val="22"/>
        </w:rPr>
        <w:t>v zmysle prílohy č. 7</w:t>
      </w:r>
      <w:r w:rsidR="00E62377">
        <w:rPr>
          <w:rFonts w:ascii="Corbel" w:hAnsi="Corbel" w:cs="Segoe UI"/>
          <w:sz w:val="22"/>
          <w:szCs w:val="22"/>
        </w:rPr>
        <w:t xml:space="preserve"> týchto súťažných podkladov.</w:t>
      </w:r>
    </w:p>
    <w:p w14:paraId="714ACB40" w14:textId="490412A2" w:rsidR="009728D1" w:rsidRDefault="000477F5" w:rsidP="009728D1">
      <w:pPr>
        <w:pStyle w:val="Odsekzoznamu"/>
        <w:widowControl w:val="0"/>
        <w:tabs>
          <w:tab w:val="clear" w:pos="2160"/>
          <w:tab w:val="clear" w:pos="2880"/>
          <w:tab w:val="clear" w:pos="4500"/>
        </w:tabs>
        <w:autoSpaceDE w:val="0"/>
        <w:autoSpaceDN w:val="0"/>
        <w:spacing w:after="120"/>
        <w:ind w:left="0" w:right="113"/>
        <w:jc w:val="both"/>
        <w:rPr>
          <w:rFonts w:ascii="Corbel" w:hAnsi="Corbel"/>
          <w:sz w:val="22"/>
        </w:rPr>
      </w:pPr>
      <w:r w:rsidRPr="003C1BF2">
        <w:rPr>
          <w:rFonts w:ascii="Corbel" w:hAnsi="Corbel" w:cs="Segoe UI"/>
          <w:sz w:val="22"/>
          <w:szCs w:val="22"/>
        </w:rPr>
        <w:t>16.3 Všetky časti ponuky musia byť podpísané uchádzačom, jeho štatutárnym orgánom alebo členom štatutárneho orgánu alebo iným zástupcom uchádzača, ktorý je oprávnený konať v mene uchádzača v záväzkových vzťahoch. Ak uchádzač splnomocní/poverí tretiu osobu konať za neho pri podpise dokumentov predkladaných v súťaži, musí byť súčasťou ponuky aj plnomocenstvo (poverenie) – bod. 16.2.</w:t>
      </w:r>
      <w:r w:rsidR="00ED35C3">
        <w:rPr>
          <w:rFonts w:ascii="Corbel" w:hAnsi="Corbel" w:cs="Segoe UI"/>
          <w:sz w:val="22"/>
          <w:szCs w:val="22"/>
        </w:rPr>
        <w:t>6</w:t>
      </w:r>
      <w:r w:rsidRPr="003C1BF2">
        <w:rPr>
          <w:rFonts w:ascii="Corbel" w:hAnsi="Corbel" w:cs="Segoe UI"/>
          <w:sz w:val="22"/>
          <w:szCs w:val="22"/>
        </w:rPr>
        <w:t xml:space="preserve"> týchto súťažných podkladov - splnomocňujúce takúto osobu na podpis dokumentov predkladaných v súťaži. V prípade, že ponuku predkladá skupina dodávateľov, všetky časti ponuky vrátane dokumentov uvedených vyššie, musia byť podpísané všetkými členmi skupiny alebo osobou/osobami oprávnenými konať v danej veci za ostatných členov skupiny.</w:t>
      </w:r>
      <w:r w:rsidR="009728D1" w:rsidRPr="003C1BF2">
        <w:rPr>
          <w:rFonts w:ascii="Corbel" w:hAnsi="Corbel"/>
          <w:sz w:val="22"/>
        </w:rPr>
        <w:t xml:space="preserve"> </w:t>
      </w:r>
    </w:p>
    <w:p w14:paraId="265999B6" w14:textId="262924EB" w:rsidR="00A20A57" w:rsidRDefault="00A20A57" w:rsidP="009728D1">
      <w:pPr>
        <w:pStyle w:val="Odsekzoznamu"/>
        <w:widowControl w:val="0"/>
        <w:tabs>
          <w:tab w:val="clear" w:pos="2160"/>
          <w:tab w:val="clear" w:pos="2880"/>
          <w:tab w:val="clear" w:pos="4500"/>
        </w:tabs>
        <w:autoSpaceDE w:val="0"/>
        <w:autoSpaceDN w:val="0"/>
        <w:spacing w:after="120"/>
        <w:ind w:left="0" w:right="113"/>
        <w:jc w:val="both"/>
        <w:rPr>
          <w:rFonts w:ascii="Corbel" w:hAnsi="Corbel"/>
          <w:sz w:val="22"/>
        </w:rPr>
      </w:pPr>
      <w:r>
        <w:rPr>
          <w:rFonts w:ascii="Corbel" w:hAnsi="Corbel"/>
          <w:sz w:val="22"/>
        </w:rPr>
        <w:t xml:space="preserve">16.4 </w:t>
      </w:r>
      <w:r w:rsidRPr="001673CD">
        <w:rPr>
          <w:rFonts w:ascii="Corbel" w:hAnsi="Corbel" w:cs="Segoe UI"/>
          <w:sz w:val="22"/>
          <w:szCs w:val="22"/>
        </w:rPr>
        <w:t>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001673CD">
        <w:rPr>
          <w:rFonts w:ascii="Corbel" w:hAnsi="Corbel" w:cs="Segoe UI"/>
          <w:sz w:val="22"/>
          <w:szCs w:val="22"/>
        </w:rPr>
        <w:t>Governmente</w:t>
      </w:r>
      <w:proofErr w:type="spellEnd"/>
      <w:r w:rsidRPr="001673CD">
        <w:rPr>
          <w:rFonts w:ascii="Corbel" w:hAnsi="Corbel" w:cs="Segoe UI"/>
          <w:sz w:val="22"/>
          <w:szCs w:val="22"/>
        </w:rPr>
        <w:t>) v platnom znení.</w:t>
      </w:r>
    </w:p>
    <w:p w14:paraId="37D13B6A" w14:textId="216315DF" w:rsidR="00E23783" w:rsidRPr="003C1BF2" w:rsidRDefault="00E23783" w:rsidP="009728D1">
      <w:pPr>
        <w:pStyle w:val="Nadpis5"/>
        <w:spacing w:after="120"/>
        <w:ind w:firstLine="567"/>
        <w:jc w:val="both"/>
        <w:rPr>
          <w:rFonts w:ascii="Corbel" w:hAnsi="Corbel"/>
          <w:sz w:val="22"/>
        </w:rPr>
      </w:pPr>
      <w:bookmarkStart w:id="33" w:name="_Toc203843237"/>
      <w:r w:rsidRPr="009728D1">
        <w:rPr>
          <w:rFonts w:ascii="Corbel" w:hAnsi="Corbel"/>
          <w:bCs/>
          <w:sz w:val="22"/>
        </w:rPr>
        <w:t>1</w:t>
      </w:r>
      <w:r w:rsidR="00C01C07" w:rsidRPr="009728D1">
        <w:rPr>
          <w:rFonts w:ascii="Corbel" w:hAnsi="Corbel"/>
          <w:bCs/>
          <w:sz w:val="22"/>
        </w:rPr>
        <w:t>7</w:t>
      </w:r>
      <w:r w:rsidRPr="009728D1">
        <w:rPr>
          <w:rFonts w:ascii="Corbel" w:hAnsi="Corbel"/>
          <w:b w:val="0"/>
          <w:sz w:val="22"/>
        </w:rPr>
        <w:t xml:space="preserve">. </w:t>
      </w:r>
      <w:r w:rsidRPr="009728D1">
        <w:rPr>
          <w:rFonts w:ascii="Corbel" w:hAnsi="Corbel"/>
          <w:sz w:val="22"/>
        </w:rPr>
        <w:t>NÁKLADY NA PONUKU</w:t>
      </w:r>
      <w:bookmarkEnd w:id="33"/>
    </w:p>
    <w:p w14:paraId="47967FF5" w14:textId="77777777" w:rsidR="00C55988" w:rsidRDefault="00E23783" w:rsidP="00C55988">
      <w:pPr>
        <w:tabs>
          <w:tab w:val="left" w:pos="567"/>
        </w:tabs>
        <w:spacing w:after="120"/>
        <w:jc w:val="both"/>
        <w:rPr>
          <w:rFonts w:ascii="Corbel" w:hAnsi="Corbel" w:cs="Segoe UI"/>
          <w:color w:val="000000"/>
          <w:sz w:val="22"/>
          <w:szCs w:val="22"/>
          <w:lang w:eastAsia="sk-SK"/>
        </w:rPr>
      </w:pPr>
      <w:r w:rsidRPr="003C1BF2">
        <w:rPr>
          <w:rFonts w:ascii="Corbel" w:hAnsi="Corbel" w:cs="Segoe UI"/>
          <w:color w:val="000000"/>
          <w:sz w:val="22"/>
          <w:szCs w:val="22"/>
          <w:lang w:eastAsia="sk-SK"/>
        </w:rPr>
        <w:t>1</w:t>
      </w:r>
      <w:r w:rsidR="00C01C07" w:rsidRPr="003C1BF2">
        <w:rPr>
          <w:rFonts w:ascii="Corbel" w:hAnsi="Corbel" w:cs="Segoe UI"/>
          <w:color w:val="000000"/>
          <w:sz w:val="22"/>
          <w:szCs w:val="22"/>
          <w:lang w:eastAsia="sk-SK"/>
        </w:rPr>
        <w:t>7</w:t>
      </w:r>
      <w:r w:rsidRPr="003C1BF2">
        <w:rPr>
          <w:rFonts w:ascii="Corbel" w:hAnsi="Corbel" w:cs="Segoe UI"/>
          <w:color w:val="000000"/>
          <w:sz w:val="22"/>
          <w:szCs w:val="22"/>
          <w:lang w:eastAsia="sk-SK"/>
        </w:rPr>
        <w:t>.1 Všetky náklady a výdavky spojené s prípravou a predložením ponuky znáša uchádzač bez finančného nároku voči verejnému obstarávateľovi bez ohľadu na výsledok verejného obstarávania a to aj v prípade, že verejný obstarávateľ neprijme ani jednu z predložených ponúk alebo zruší tento postup zadávania zákazky.</w:t>
      </w:r>
    </w:p>
    <w:p w14:paraId="4200BFC6" w14:textId="77777777" w:rsidR="000C25C0" w:rsidRDefault="000C25C0" w:rsidP="00C55988">
      <w:pPr>
        <w:tabs>
          <w:tab w:val="left" w:pos="567"/>
        </w:tabs>
        <w:spacing w:after="120"/>
        <w:jc w:val="both"/>
        <w:rPr>
          <w:rFonts w:ascii="Corbel" w:hAnsi="Corbel" w:cs="Segoe UI"/>
          <w:color w:val="000000"/>
          <w:sz w:val="22"/>
          <w:szCs w:val="22"/>
          <w:lang w:eastAsia="sk-SK"/>
        </w:rPr>
      </w:pPr>
    </w:p>
    <w:p w14:paraId="322E3AC1" w14:textId="77777777" w:rsidR="000C25C0" w:rsidRDefault="000C25C0" w:rsidP="00C55988">
      <w:pPr>
        <w:tabs>
          <w:tab w:val="left" w:pos="567"/>
        </w:tabs>
        <w:spacing w:after="120"/>
        <w:jc w:val="both"/>
        <w:rPr>
          <w:rFonts w:ascii="Corbel" w:hAnsi="Corbel" w:cs="Segoe UI"/>
          <w:color w:val="000000"/>
          <w:sz w:val="22"/>
          <w:szCs w:val="22"/>
          <w:lang w:eastAsia="sk-SK"/>
        </w:rPr>
      </w:pPr>
    </w:p>
    <w:p w14:paraId="19E0DA8F" w14:textId="606C75B2" w:rsidR="00E23783" w:rsidRPr="003C1BF2" w:rsidRDefault="00C55988" w:rsidP="007D393C">
      <w:pPr>
        <w:pStyle w:val="Nadpis5"/>
        <w:spacing w:after="120"/>
        <w:ind w:firstLine="567"/>
        <w:jc w:val="both"/>
        <w:rPr>
          <w:rFonts w:ascii="Corbel" w:hAnsi="Corbel"/>
          <w:sz w:val="22"/>
        </w:rPr>
      </w:pPr>
      <w:r w:rsidDel="00C55988">
        <w:rPr>
          <w:rFonts w:ascii="Corbel" w:hAnsi="Corbel"/>
          <w:sz w:val="22"/>
          <w:szCs w:val="22"/>
        </w:rPr>
        <w:lastRenderedPageBreak/>
        <w:t xml:space="preserve"> </w:t>
      </w:r>
      <w:bookmarkStart w:id="34" w:name="_Toc203843238"/>
      <w:r w:rsidR="00E23783" w:rsidRPr="003C1BF2">
        <w:rPr>
          <w:rFonts w:ascii="Corbel" w:hAnsi="Corbel"/>
          <w:sz w:val="22"/>
        </w:rPr>
        <w:t>1</w:t>
      </w:r>
      <w:r w:rsidR="00C01C07" w:rsidRPr="003C1BF2">
        <w:rPr>
          <w:rFonts w:ascii="Corbel" w:hAnsi="Corbel"/>
          <w:sz w:val="22"/>
        </w:rPr>
        <w:t>8</w:t>
      </w:r>
      <w:r w:rsidR="00E23783" w:rsidRPr="003C1BF2">
        <w:rPr>
          <w:rFonts w:ascii="Corbel" w:hAnsi="Corbel"/>
          <w:sz w:val="22"/>
        </w:rPr>
        <w:t>. OPRÁVNENOSŤ UCHÁDZAČA</w:t>
      </w:r>
      <w:bookmarkEnd w:id="34"/>
    </w:p>
    <w:p w14:paraId="5F6E4C86" w14:textId="6F33B683" w:rsidR="00E23783" w:rsidRPr="003C1BF2" w:rsidRDefault="00E23783" w:rsidP="00C135CA">
      <w:pPr>
        <w:spacing w:after="120"/>
        <w:jc w:val="both"/>
        <w:rPr>
          <w:rFonts w:ascii="Corbel" w:hAnsi="Corbel" w:cs="Segoe UI"/>
          <w:color w:val="000000"/>
          <w:sz w:val="22"/>
          <w:szCs w:val="22"/>
          <w:lang w:eastAsia="sk-SK"/>
        </w:rPr>
      </w:pPr>
      <w:r w:rsidRPr="003C1BF2">
        <w:rPr>
          <w:rFonts w:ascii="Corbel" w:hAnsi="Corbel" w:cs="Segoe UI"/>
          <w:color w:val="000000"/>
          <w:sz w:val="22"/>
          <w:szCs w:val="22"/>
          <w:lang w:eastAsia="sk-SK"/>
        </w:rPr>
        <w:t>1</w:t>
      </w:r>
      <w:r w:rsidR="00C01C07" w:rsidRPr="003C1BF2">
        <w:rPr>
          <w:rFonts w:ascii="Corbel" w:hAnsi="Corbel" w:cs="Segoe UI"/>
          <w:color w:val="000000"/>
          <w:sz w:val="22"/>
          <w:szCs w:val="22"/>
          <w:lang w:eastAsia="sk-SK"/>
        </w:rPr>
        <w:t>8</w:t>
      </w:r>
      <w:r w:rsidRPr="003C1BF2">
        <w:rPr>
          <w:rFonts w:ascii="Corbel" w:hAnsi="Corbel" w:cs="Segoe UI"/>
          <w:color w:val="000000"/>
          <w:sz w:val="22"/>
          <w:szCs w:val="22"/>
          <w:lang w:eastAsia="sk-SK"/>
        </w:rPr>
        <w:t>.1 Uchádzačom, ktorý predkladá ponuku môže byť fyzická osoba alebo právnická osoba vystupujúca voči verejnému obstarávateľovi samostatne alebo skupina fyzických osôb/právnických osôb vystupujúcich voči verejnému obstarávateľovi spoločne, ako skupina dodávateľov.</w:t>
      </w:r>
    </w:p>
    <w:p w14:paraId="369A145B" w14:textId="0BD0D648" w:rsidR="00770AE0" w:rsidRPr="003C1BF2" w:rsidRDefault="00770AE0" w:rsidP="00C135CA">
      <w:pPr>
        <w:spacing w:after="120"/>
        <w:jc w:val="both"/>
        <w:rPr>
          <w:rFonts w:ascii="Corbel" w:hAnsi="Corbel" w:cs="Segoe UI"/>
          <w:color w:val="000000"/>
          <w:sz w:val="22"/>
          <w:szCs w:val="22"/>
          <w:lang w:eastAsia="sk-SK"/>
        </w:rPr>
      </w:pPr>
      <w:r w:rsidRPr="003C1BF2">
        <w:rPr>
          <w:rFonts w:ascii="Corbel" w:hAnsi="Corbel" w:cs="Segoe UI"/>
          <w:color w:val="000000" w:themeColor="text1"/>
          <w:sz w:val="22"/>
          <w:szCs w:val="22"/>
          <w:lang w:eastAsia="sk-SK"/>
        </w:rPr>
        <w:t>1</w:t>
      </w:r>
      <w:r w:rsidR="00C01C07" w:rsidRPr="003C1BF2">
        <w:rPr>
          <w:rFonts w:ascii="Corbel" w:hAnsi="Corbel" w:cs="Segoe UI"/>
          <w:color w:val="000000" w:themeColor="text1"/>
          <w:sz w:val="22"/>
          <w:szCs w:val="22"/>
          <w:lang w:eastAsia="sk-SK"/>
        </w:rPr>
        <w:t>8</w:t>
      </w:r>
      <w:r w:rsidRPr="003C1BF2">
        <w:rPr>
          <w:rFonts w:ascii="Corbel" w:hAnsi="Corbel" w:cs="Segoe UI"/>
          <w:color w:val="000000" w:themeColor="text1"/>
          <w:sz w:val="22"/>
          <w:szCs w:val="22"/>
          <w:lang w:eastAsia="sk-SK"/>
        </w:rPr>
        <w:t xml:space="preserve">.2 Uchádzač – skupina dodávateľov </w:t>
      </w:r>
      <w:r w:rsidR="00CB1460">
        <w:rPr>
          <w:rFonts w:ascii="Corbel" w:hAnsi="Corbel" w:cs="Segoe UI"/>
          <w:color w:val="000000" w:themeColor="text1"/>
          <w:sz w:val="22"/>
          <w:szCs w:val="22"/>
          <w:lang w:eastAsia="sk-SK"/>
        </w:rPr>
        <w:t>–</w:t>
      </w:r>
      <w:r w:rsidRPr="003C1BF2">
        <w:rPr>
          <w:rFonts w:ascii="Corbel" w:hAnsi="Corbel" w:cs="Segoe UI"/>
          <w:color w:val="000000" w:themeColor="text1"/>
          <w:sz w:val="22"/>
          <w:szCs w:val="22"/>
          <w:lang w:eastAsia="sk-SK"/>
        </w:rPr>
        <w:t xml:space="preserve"> je povinný v ponuke predložiť doklad podpísaný všetkými členmi skupiny o nominovaní vedúceho člena skupiny oprávneného konať v mene ostatných členov skupiny</w:t>
      </w:r>
      <w:r w:rsidR="4B026ADD" w:rsidRPr="003C1BF2">
        <w:rPr>
          <w:rFonts w:ascii="Corbel" w:hAnsi="Corbel" w:cs="Segoe UI"/>
          <w:color w:val="000000" w:themeColor="text1"/>
          <w:sz w:val="22"/>
          <w:szCs w:val="22"/>
          <w:lang w:eastAsia="sk-SK"/>
        </w:rPr>
        <w:t xml:space="preserve"> - </w:t>
      </w:r>
      <w:r w:rsidR="00E83C16" w:rsidRPr="00CB1460">
        <w:rPr>
          <w:rFonts w:ascii="Corbel" w:hAnsi="Corbel" w:cs="Segoe UI"/>
          <w:color w:val="000000" w:themeColor="text1"/>
          <w:sz w:val="22"/>
          <w:szCs w:val="22"/>
          <w:lang w:eastAsia="sk-SK"/>
        </w:rPr>
        <w:t>p</w:t>
      </w:r>
      <w:r w:rsidR="4B026ADD" w:rsidRPr="00CB1460">
        <w:rPr>
          <w:rFonts w:ascii="Corbel" w:hAnsi="Corbel" w:cs="Segoe UI"/>
          <w:color w:val="000000" w:themeColor="text1"/>
          <w:sz w:val="22"/>
          <w:szCs w:val="22"/>
          <w:lang w:eastAsia="sk-SK"/>
        </w:rPr>
        <w:t xml:space="preserve">ríloha </w:t>
      </w:r>
      <w:r w:rsidR="00CB1460" w:rsidRPr="00CB1460">
        <w:rPr>
          <w:rFonts w:ascii="Corbel" w:hAnsi="Corbel" w:cs="Segoe UI"/>
          <w:color w:val="000000" w:themeColor="text1"/>
          <w:sz w:val="22"/>
          <w:szCs w:val="22"/>
          <w:lang w:eastAsia="sk-SK"/>
        </w:rPr>
        <w:t xml:space="preserve">č. </w:t>
      </w:r>
      <w:r w:rsidR="0046156A">
        <w:rPr>
          <w:rFonts w:ascii="Corbel" w:hAnsi="Corbel" w:cs="Segoe UI"/>
          <w:color w:val="000000" w:themeColor="text1"/>
          <w:sz w:val="22"/>
          <w:szCs w:val="22"/>
          <w:lang w:eastAsia="sk-SK"/>
        </w:rPr>
        <w:t>5</w:t>
      </w:r>
      <w:r w:rsidR="00CB1460" w:rsidRPr="00CB1460">
        <w:rPr>
          <w:rFonts w:ascii="Corbel" w:hAnsi="Corbel" w:cs="Segoe UI"/>
          <w:color w:val="000000" w:themeColor="text1"/>
          <w:sz w:val="22"/>
          <w:szCs w:val="22"/>
          <w:lang w:eastAsia="sk-SK"/>
        </w:rPr>
        <w:t xml:space="preserve"> </w:t>
      </w:r>
      <w:r w:rsidR="4B026ADD" w:rsidRPr="00CB1460">
        <w:rPr>
          <w:rFonts w:ascii="Corbel" w:hAnsi="Corbel" w:cs="Segoe UI"/>
          <w:color w:val="000000" w:themeColor="text1"/>
          <w:sz w:val="22"/>
          <w:szCs w:val="22"/>
          <w:lang w:eastAsia="sk-SK"/>
        </w:rPr>
        <w:t>týchto súťažných</w:t>
      </w:r>
      <w:r w:rsidR="4B026ADD" w:rsidRPr="003C1BF2">
        <w:rPr>
          <w:rFonts w:ascii="Corbel" w:hAnsi="Corbel" w:cs="Segoe UI"/>
          <w:color w:val="000000" w:themeColor="text1"/>
          <w:sz w:val="22"/>
          <w:szCs w:val="22"/>
          <w:lang w:eastAsia="sk-SK"/>
        </w:rPr>
        <w:t xml:space="preserve"> podkladov.</w:t>
      </w:r>
    </w:p>
    <w:p w14:paraId="23F9E31F" w14:textId="1B86E06A" w:rsidR="00E23783" w:rsidRDefault="00E23783" w:rsidP="00C135CA">
      <w:pPr>
        <w:spacing w:after="120"/>
        <w:jc w:val="both"/>
        <w:rPr>
          <w:rFonts w:ascii="Corbel" w:hAnsi="Corbel" w:cs="Segoe UI"/>
          <w:color w:val="000000"/>
          <w:sz w:val="22"/>
          <w:szCs w:val="22"/>
          <w:lang w:eastAsia="sk-SK"/>
        </w:rPr>
      </w:pPr>
      <w:r w:rsidRPr="003C1BF2">
        <w:rPr>
          <w:rFonts w:ascii="Corbel" w:hAnsi="Corbel" w:cs="Segoe UI"/>
          <w:color w:val="000000"/>
          <w:sz w:val="22"/>
          <w:szCs w:val="22"/>
          <w:lang w:eastAsia="sk-SK"/>
        </w:rPr>
        <w:t>1</w:t>
      </w:r>
      <w:r w:rsidR="00C01C07" w:rsidRPr="003C1BF2">
        <w:rPr>
          <w:rFonts w:ascii="Corbel" w:hAnsi="Corbel" w:cs="Segoe UI"/>
          <w:color w:val="000000"/>
          <w:sz w:val="22"/>
          <w:szCs w:val="22"/>
          <w:lang w:eastAsia="sk-SK"/>
        </w:rPr>
        <w:t>8</w:t>
      </w:r>
      <w:r w:rsidRPr="003C1BF2">
        <w:rPr>
          <w:rFonts w:ascii="Corbel" w:hAnsi="Corbel" w:cs="Segoe UI"/>
          <w:color w:val="000000"/>
          <w:sz w:val="22"/>
          <w:szCs w:val="22"/>
          <w:lang w:eastAsia="sk-SK"/>
        </w:rPr>
        <w:t>.</w:t>
      </w:r>
      <w:r w:rsidR="00770AE0" w:rsidRPr="003C1BF2">
        <w:rPr>
          <w:rFonts w:ascii="Corbel" w:hAnsi="Corbel" w:cs="Segoe UI"/>
          <w:color w:val="000000"/>
          <w:sz w:val="22"/>
          <w:szCs w:val="22"/>
          <w:lang w:eastAsia="sk-SK"/>
        </w:rPr>
        <w:t>3</w:t>
      </w:r>
      <w:r w:rsidRPr="003C1BF2">
        <w:rPr>
          <w:rFonts w:ascii="Corbel" w:hAnsi="Corbel" w:cs="Segoe UI"/>
          <w:color w:val="000000"/>
          <w:sz w:val="22"/>
          <w:szCs w:val="22"/>
          <w:lang w:eastAsia="sk-SK"/>
        </w:rPr>
        <w:t xml:space="preserve"> Každý uchádzač môže vo verejnom obstarávaní predložiť iba jednu ponuku. Uchádzač nemôže byť zároveň členom skupiny dodávateľov. Verejný obstarávateľ vylúči uchádzača, ktorý je súčasne členom skupiny dodávateľov.</w:t>
      </w:r>
    </w:p>
    <w:p w14:paraId="5E9117D7" w14:textId="1C60B2D3" w:rsidR="004C4139" w:rsidRDefault="004C4139" w:rsidP="00C135CA">
      <w:pPr>
        <w:spacing w:after="120"/>
        <w:jc w:val="both"/>
        <w:rPr>
          <w:rFonts w:ascii="Corbel" w:hAnsi="Corbel" w:cs="Segoe UI"/>
          <w:color w:val="000000"/>
          <w:sz w:val="22"/>
          <w:szCs w:val="22"/>
          <w:lang w:eastAsia="sk-SK"/>
        </w:rPr>
      </w:pPr>
      <w:r>
        <w:rPr>
          <w:rFonts w:ascii="Corbel" w:hAnsi="Corbel" w:cs="Segoe UI"/>
          <w:color w:val="000000"/>
          <w:sz w:val="22"/>
          <w:szCs w:val="22"/>
          <w:lang w:eastAsia="sk-SK"/>
        </w:rPr>
        <w:t xml:space="preserve">18.4 </w:t>
      </w:r>
      <w:r w:rsidRPr="00094A7B">
        <w:rPr>
          <w:rFonts w:ascii="Corbel" w:hAnsi="Corbel" w:cs="Segoe UI"/>
          <w:color w:val="000000"/>
          <w:sz w:val="22"/>
          <w:szCs w:val="22"/>
          <w:lang w:eastAsia="sk-SK"/>
        </w:rPr>
        <w:t>Právnická osoba, ktorej zakladateľ, člen alebo spoločník je politická strana alebo politické hnutie sa verejného obstarávania nesmie zúčastniť. Ak takáto právnická osoba predloží ponuku, nebude ju možné zaradiť do vyhodnotenia a bude vylúčená.</w:t>
      </w:r>
    </w:p>
    <w:p w14:paraId="053E15C8" w14:textId="738E7BC6" w:rsidR="004C4139" w:rsidRDefault="004C4139" w:rsidP="00C135CA">
      <w:pPr>
        <w:spacing w:after="120"/>
        <w:jc w:val="both"/>
        <w:rPr>
          <w:rFonts w:ascii="Corbel" w:hAnsi="Corbel" w:cs="Segoe UI"/>
          <w:color w:val="000000"/>
          <w:sz w:val="22"/>
          <w:szCs w:val="22"/>
          <w:lang w:eastAsia="sk-SK"/>
        </w:rPr>
      </w:pPr>
      <w:r>
        <w:rPr>
          <w:rFonts w:ascii="Corbel" w:hAnsi="Corbel" w:cs="Segoe UI"/>
          <w:color w:val="000000"/>
          <w:sz w:val="22"/>
          <w:szCs w:val="22"/>
          <w:lang w:eastAsia="sk-SK"/>
        </w:rPr>
        <w:t xml:space="preserve">18.5 </w:t>
      </w:r>
      <w:r w:rsidR="00894126" w:rsidRPr="00894126">
        <w:rPr>
          <w:rFonts w:ascii="Corbel" w:hAnsi="Corbel" w:cs="Segoe UI"/>
          <w:color w:val="000000"/>
          <w:sz w:val="22"/>
          <w:szCs w:val="22"/>
          <w:lang w:eastAsia="sk-SK"/>
        </w:rPr>
        <w:t>V prípade, ak úspešným uchádzačom bude skupina dodávateľov v zmysle § 37 zákona, návrh zmluvy, ktorý bude predkladať úspešný uchádzač – skupina, bude podpísaný oprávneným zástupcom každého z účastníkov skupiny dodávateľov (člena skupiny) a v čl. I návrhu zmluvy budú uvedené údaje každého člena skupiny dodávateľov samostatne. V prípade účasti skupiny je potrebné, aby zmluva bola podpísaná za každého člena skupiny samostatne, prípadne ak bude podpisovať zmluvu splnomocnený zástupca skupiny, je potrebné predložiť plnú moc (</w:t>
      </w:r>
      <w:proofErr w:type="spellStart"/>
      <w:r w:rsidR="00894126" w:rsidRPr="00894126">
        <w:rPr>
          <w:rFonts w:ascii="Corbel" w:hAnsi="Corbel" w:cs="Segoe UI"/>
          <w:color w:val="000000"/>
          <w:sz w:val="22"/>
          <w:szCs w:val="22"/>
          <w:lang w:eastAsia="sk-SK"/>
        </w:rPr>
        <w:t>scan</w:t>
      </w:r>
      <w:proofErr w:type="spellEnd"/>
      <w:r w:rsidR="00894126" w:rsidRPr="00894126">
        <w:rPr>
          <w:rFonts w:ascii="Corbel" w:hAnsi="Corbel" w:cs="Segoe UI"/>
          <w:color w:val="000000"/>
          <w:sz w:val="22"/>
          <w:szCs w:val="22"/>
          <w:lang w:eastAsia="sk-SK"/>
        </w:rPr>
        <w:t xml:space="preserve"> originálu alebo overenej fotokópie), v ktorej bude výslovne uvedené, že sa plnomocenstvo vzťahuje aj na podpis zmluvy s verejným obstarávateľom.</w:t>
      </w:r>
    </w:p>
    <w:p w14:paraId="2710CDA1" w14:textId="47ABA9DA" w:rsidR="00770AE0" w:rsidRPr="003C1BF2" w:rsidRDefault="00770AE0" w:rsidP="007D393C">
      <w:pPr>
        <w:pStyle w:val="Nadpis5"/>
        <w:spacing w:after="120"/>
        <w:ind w:firstLine="709"/>
        <w:jc w:val="both"/>
        <w:rPr>
          <w:rFonts w:ascii="Corbel" w:hAnsi="Corbel"/>
          <w:sz w:val="22"/>
        </w:rPr>
      </w:pPr>
      <w:bookmarkStart w:id="35" w:name="_Toc203843239"/>
      <w:r w:rsidRPr="003C1BF2">
        <w:rPr>
          <w:rFonts w:ascii="Corbel" w:hAnsi="Corbel"/>
          <w:sz w:val="22"/>
        </w:rPr>
        <w:t>1</w:t>
      </w:r>
      <w:r w:rsidR="00C01C07" w:rsidRPr="003C1BF2">
        <w:rPr>
          <w:rFonts w:ascii="Corbel" w:hAnsi="Corbel"/>
          <w:sz w:val="22"/>
        </w:rPr>
        <w:t>9</w:t>
      </w:r>
      <w:r w:rsidRPr="003C1BF2">
        <w:rPr>
          <w:rFonts w:ascii="Corbel" w:hAnsi="Corbel"/>
          <w:sz w:val="22"/>
        </w:rPr>
        <w:t xml:space="preserve">. </w:t>
      </w:r>
      <w:r w:rsidR="00800B3C" w:rsidRPr="003C1BF2">
        <w:rPr>
          <w:rFonts w:ascii="Corbel" w:hAnsi="Corbel"/>
          <w:sz w:val="22"/>
        </w:rPr>
        <w:t>SPÔSOB</w:t>
      </w:r>
      <w:r w:rsidR="001537C4" w:rsidRPr="003C1BF2">
        <w:rPr>
          <w:rFonts w:ascii="Corbel" w:hAnsi="Corbel"/>
          <w:sz w:val="22"/>
        </w:rPr>
        <w:t xml:space="preserve"> PREDLOŽENIA PONUKY</w:t>
      </w:r>
      <w:r w:rsidR="00800B3C" w:rsidRPr="003C1BF2">
        <w:rPr>
          <w:rFonts w:ascii="Corbel" w:hAnsi="Corbel"/>
          <w:sz w:val="22"/>
        </w:rPr>
        <w:t xml:space="preserve">, </w:t>
      </w:r>
      <w:r w:rsidRPr="003C1BF2">
        <w:rPr>
          <w:rFonts w:ascii="Corbel" w:hAnsi="Corbel"/>
          <w:sz w:val="22"/>
        </w:rPr>
        <w:t>MIESTO A LEHOTA NA PREDLOŽENIE PONUKY</w:t>
      </w:r>
      <w:bookmarkEnd w:id="35"/>
    </w:p>
    <w:p w14:paraId="20924940" w14:textId="67D56937" w:rsidR="00770AE0" w:rsidRPr="00E40E35" w:rsidRDefault="00770AE0" w:rsidP="00C135CA">
      <w:pPr>
        <w:spacing w:after="120"/>
        <w:jc w:val="both"/>
        <w:rPr>
          <w:rFonts w:ascii="Corbel" w:hAnsi="Corbel" w:cs="Segoe UI"/>
          <w:b/>
          <w:color w:val="000000"/>
          <w:sz w:val="22"/>
          <w:szCs w:val="22"/>
          <w:lang w:eastAsia="sk-SK"/>
        </w:rPr>
      </w:pPr>
      <w:r w:rsidRPr="003C1BF2">
        <w:rPr>
          <w:rFonts w:ascii="Corbel" w:hAnsi="Corbel" w:cs="Segoe UI"/>
          <w:color w:val="000000"/>
          <w:sz w:val="22"/>
          <w:szCs w:val="22"/>
          <w:lang w:eastAsia="sk-SK"/>
        </w:rPr>
        <w:t>1</w:t>
      </w:r>
      <w:r w:rsidR="00C01C07" w:rsidRPr="003C1BF2">
        <w:rPr>
          <w:rFonts w:ascii="Corbel" w:hAnsi="Corbel" w:cs="Segoe UI"/>
          <w:color w:val="000000"/>
          <w:sz w:val="22"/>
          <w:szCs w:val="22"/>
          <w:lang w:eastAsia="sk-SK"/>
        </w:rPr>
        <w:t>9</w:t>
      </w:r>
      <w:r w:rsidRPr="003C1BF2">
        <w:rPr>
          <w:rFonts w:ascii="Corbel" w:hAnsi="Corbel" w:cs="Segoe UI"/>
          <w:color w:val="000000"/>
          <w:sz w:val="22"/>
          <w:szCs w:val="22"/>
          <w:lang w:eastAsia="sk-SK"/>
        </w:rPr>
        <w:t xml:space="preserve">.1 Ponuka sa predkladá elektronicky prostredníctvom </w:t>
      </w:r>
      <w:r w:rsidR="00B32FD3" w:rsidRPr="003C1BF2">
        <w:rPr>
          <w:rFonts w:ascii="Corbel" w:hAnsi="Corbel" w:cs="Segoe UI"/>
          <w:color w:val="000000"/>
          <w:sz w:val="22"/>
          <w:szCs w:val="22"/>
          <w:lang w:eastAsia="sk-SK"/>
        </w:rPr>
        <w:t>informačného systému JOSEPHINE</w:t>
      </w:r>
      <w:r w:rsidRPr="003C1BF2">
        <w:rPr>
          <w:rFonts w:ascii="Corbel" w:hAnsi="Corbel" w:cs="Segoe UI"/>
          <w:color w:val="000000"/>
          <w:sz w:val="22"/>
          <w:szCs w:val="22"/>
          <w:lang w:eastAsia="sk-SK"/>
        </w:rPr>
        <w:t xml:space="preserve"> na </w:t>
      </w:r>
      <w:r w:rsidR="00B32FD3" w:rsidRPr="003C1BF2">
        <w:rPr>
          <w:rFonts w:ascii="Corbel" w:hAnsi="Corbel" w:cs="Segoe UI"/>
          <w:color w:val="000000"/>
          <w:sz w:val="22"/>
          <w:szCs w:val="22"/>
          <w:lang w:eastAsia="sk-SK"/>
        </w:rPr>
        <w:t>elektronickej adrese</w:t>
      </w:r>
      <w:r w:rsidRPr="003C1BF2">
        <w:rPr>
          <w:rFonts w:ascii="Corbel" w:hAnsi="Corbel" w:cs="Segoe UI"/>
          <w:color w:val="000000"/>
          <w:sz w:val="22"/>
          <w:szCs w:val="22"/>
          <w:lang w:eastAsia="sk-SK"/>
        </w:rPr>
        <w:t xml:space="preserve"> </w:t>
      </w:r>
      <w:hyperlink r:id="rId21" w:history="1">
        <w:r w:rsidR="00422C44" w:rsidRPr="003C1BF2">
          <w:rPr>
            <w:rStyle w:val="Hypertextovprepojenie"/>
            <w:rFonts w:ascii="Corbel" w:hAnsi="Corbel" w:cs="Segoe UI"/>
            <w:sz w:val="22"/>
            <w:szCs w:val="22"/>
            <w:lang w:eastAsia="sk-SK"/>
          </w:rPr>
          <w:t>https://josephine.proebiz.com/</w:t>
        </w:r>
      </w:hyperlink>
      <w:r w:rsidR="00422C44" w:rsidRPr="003C1BF2">
        <w:rPr>
          <w:rFonts w:ascii="Corbel" w:hAnsi="Corbel" w:cs="Segoe UI"/>
          <w:color w:val="000000"/>
          <w:sz w:val="22"/>
          <w:szCs w:val="22"/>
          <w:lang w:eastAsia="sk-SK"/>
        </w:rPr>
        <w:t xml:space="preserve"> v lehote na predkladanie ponúk. </w:t>
      </w:r>
    </w:p>
    <w:p w14:paraId="405516A9" w14:textId="5748A2B7" w:rsidR="00770AE0" w:rsidRPr="003C1BF2" w:rsidRDefault="00770AE0" w:rsidP="00C135CA">
      <w:pPr>
        <w:spacing w:after="120"/>
        <w:jc w:val="both"/>
        <w:rPr>
          <w:rFonts w:ascii="Corbel" w:hAnsi="Corbel" w:cs="Segoe UI"/>
          <w:color w:val="000000"/>
          <w:sz w:val="22"/>
          <w:szCs w:val="22"/>
          <w:lang w:eastAsia="sk-SK"/>
        </w:rPr>
      </w:pPr>
      <w:r w:rsidRPr="003C1BF2">
        <w:rPr>
          <w:rFonts w:ascii="Corbel" w:hAnsi="Corbel" w:cs="Segoe UI"/>
          <w:color w:val="000000" w:themeColor="text1"/>
          <w:sz w:val="22"/>
          <w:szCs w:val="22"/>
          <w:lang w:eastAsia="sk-SK"/>
        </w:rPr>
        <w:t>1</w:t>
      </w:r>
      <w:r w:rsidR="00C01C07" w:rsidRPr="003C1BF2">
        <w:rPr>
          <w:rFonts w:ascii="Corbel" w:hAnsi="Corbel" w:cs="Segoe UI"/>
          <w:color w:val="000000" w:themeColor="text1"/>
          <w:sz w:val="22"/>
          <w:szCs w:val="22"/>
          <w:lang w:eastAsia="sk-SK"/>
        </w:rPr>
        <w:t>9</w:t>
      </w:r>
      <w:r w:rsidRPr="003C1BF2">
        <w:rPr>
          <w:rFonts w:ascii="Corbel" w:hAnsi="Corbel" w:cs="Segoe UI"/>
          <w:color w:val="000000" w:themeColor="text1"/>
          <w:sz w:val="22"/>
          <w:szCs w:val="22"/>
          <w:lang w:eastAsia="sk-SK"/>
        </w:rPr>
        <w:t xml:space="preserve">.2 </w:t>
      </w:r>
      <w:r w:rsidR="00800B3C" w:rsidRPr="003C1BF2">
        <w:rPr>
          <w:rFonts w:ascii="Corbel" w:hAnsi="Corbel" w:cs="Segoe UI"/>
          <w:color w:val="000000" w:themeColor="text1"/>
          <w:sz w:val="22"/>
          <w:szCs w:val="22"/>
          <w:lang w:eastAsia="sk-SK"/>
        </w:rPr>
        <w:t xml:space="preserve">Lehota na predkladanie ponúk </w:t>
      </w:r>
      <w:r w:rsidR="00D26A2E" w:rsidRPr="003C1BF2">
        <w:rPr>
          <w:rFonts w:ascii="Corbel" w:hAnsi="Corbel" w:cs="Segoe UI"/>
          <w:color w:val="000000" w:themeColor="text1"/>
          <w:sz w:val="22"/>
          <w:szCs w:val="22"/>
          <w:lang w:eastAsia="sk-SK"/>
        </w:rPr>
        <w:t xml:space="preserve">je stanovená </w:t>
      </w:r>
      <w:r w:rsidR="00026FC7" w:rsidRPr="003C1BF2">
        <w:rPr>
          <w:rFonts w:ascii="Corbel" w:hAnsi="Corbel" w:cs="Segoe UI"/>
          <w:color w:val="000000" w:themeColor="text1"/>
          <w:sz w:val="22"/>
          <w:szCs w:val="22"/>
          <w:lang w:eastAsia="sk-SK"/>
        </w:rPr>
        <w:t>Oznámen</w:t>
      </w:r>
      <w:r w:rsidR="006C3D42">
        <w:rPr>
          <w:rFonts w:ascii="Corbel" w:hAnsi="Corbel" w:cs="Segoe UI"/>
          <w:color w:val="000000" w:themeColor="text1"/>
          <w:sz w:val="22"/>
          <w:szCs w:val="22"/>
          <w:lang w:eastAsia="sk-SK"/>
        </w:rPr>
        <w:t>í</w:t>
      </w:r>
      <w:r w:rsidR="00026FC7" w:rsidRPr="003C1BF2">
        <w:rPr>
          <w:rFonts w:ascii="Corbel" w:hAnsi="Corbel" w:cs="Segoe UI"/>
          <w:color w:val="000000" w:themeColor="text1"/>
          <w:sz w:val="22"/>
          <w:szCs w:val="22"/>
          <w:lang w:eastAsia="sk-SK"/>
        </w:rPr>
        <w:t xml:space="preserve"> o vyhlásení verejného obstarávania</w:t>
      </w:r>
      <w:r w:rsidR="005B1E58" w:rsidRPr="003C1BF2">
        <w:rPr>
          <w:rFonts w:ascii="Corbel" w:hAnsi="Corbel" w:cs="Segoe UI"/>
          <w:color w:val="000000" w:themeColor="text1"/>
          <w:sz w:val="22"/>
          <w:szCs w:val="22"/>
          <w:lang w:eastAsia="sk-SK"/>
        </w:rPr>
        <w:t>.</w:t>
      </w:r>
    </w:p>
    <w:p w14:paraId="6168F2AB" w14:textId="336D3289" w:rsidR="006F55D1" w:rsidRPr="003C1BF2" w:rsidRDefault="00800B3C" w:rsidP="00C135CA">
      <w:pPr>
        <w:spacing w:after="120"/>
        <w:jc w:val="both"/>
        <w:rPr>
          <w:rFonts w:ascii="Corbel" w:hAnsi="Corbel" w:cs="Segoe UI"/>
          <w:color w:val="000000" w:themeColor="text1"/>
          <w:sz w:val="22"/>
          <w:szCs w:val="22"/>
          <w:highlight w:val="yellow"/>
          <w:lang w:eastAsia="sk-SK"/>
        </w:rPr>
      </w:pPr>
      <w:r w:rsidRPr="003C1BF2">
        <w:rPr>
          <w:rFonts w:ascii="Corbel" w:hAnsi="Corbel" w:cs="Segoe UI"/>
          <w:color w:val="000000" w:themeColor="text1"/>
          <w:sz w:val="22"/>
          <w:szCs w:val="22"/>
          <w:lang w:eastAsia="sk-SK"/>
        </w:rPr>
        <w:t>1</w:t>
      </w:r>
      <w:r w:rsidR="00C01C07" w:rsidRPr="003C1BF2">
        <w:rPr>
          <w:rFonts w:ascii="Corbel" w:hAnsi="Corbel" w:cs="Segoe UI"/>
          <w:color w:val="000000" w:themeColor="text1"/>
          <w:sz w:val="22"/>
          <w:szCs w:val="22"/>
          <w:lang w:eastAsia="sk-SK"/>
        </w:rPr>
        <w:t>9</w:t>
      </w:r>
      <w:r w:rsidRPr="003C1BF2">
        <w:rPr>
          <w:rFonts w:ascii="Corbel" w:hAnsi="Corbel" w:cs="Segoe UI"/>
          <w:color w:val="000000" w:themeColor="text1"/>
          <w:sz w:val="22"/>
          <w:szCs w:val="22"/>
          <w:lang w:eastAsia="sk-SK"/>
        </w:rPr>
        <w:t xml:space="preserve">.3 Po uplynutí lehoty na predkladanie ponúk </w:t>
      </w:r>
      <w:r w:rsidR="00B32FD3" w:rsidRPr="003C1BF2">
        <w:rPr>
          <w:rFonts w:ascii="Corbel" w:hAnsi="Corbel" w:cs="Segoe UI"/>
          <w:color w:val="000000" w:themeColor="text1"/>
          <w:sz w:val="22"/>
          <w:szCs w:val="22"/>
          <w:lang w:eastAsia="sk-SK"/>
        </w:rPr>
        <w:t>prostredníctvom systému JOSEPHINE systém uch</w:t>
      </w:r>
      <w:r w:rsidR="00422C44" w:rsidRPr="003C1BF2">
        <w:rPr>
          <w:rFonts w:ascii="Corbel" w:hAnsi="Corbel" w:cs="Segoe UI"/>
          <w:color w:val="000000" w:themeColor="text1"/>
          <w:sz w:val="22"/>
          <w:szCs w:val="22"/>
          <w:lang w:eastAsia="sk-SK"/>
        </w:rPr>
        <w:t>á</w:t>
      </w:r>
      <w:r w:rsidR="00B32FD3" w:rsidRPr="003C1BF2">
        <w:rPr>
          <w:rFonts w:ascii="Corbel" w:hAnsi="Corbel" w:cs="Segoe UI"/>
          <w:color w:val="000000" w:themeColor="text1"/>
          <w:sz w:val="22"/>
          <w:szCs w:val="22"/>
          <w:lang w:eastAsia="sk-SK"/>
        </w:rPr>
        <w:t>dzača upozorní, že uplynula lehota na predkladanie ponúk a predloženú ponuku nebude možné otvoriť.</w:t>
      </w:r>
    </w:p>
    <w:p w14:paraId="38E6188A" w14:textId="54E7F32D" w:rsidR="00D91B13" w:rsidRPr="003C1BF2" w:rsidRDefault="00C01C07" w:rsidP="007D393C">
      <w:pPr>
        <w:pStyle w:val="Nadpis5"/>
        <w:spacing w:after="120"/>
        <w:ind w:firstLine="709"/>
        <w:rPr>
          <w:rFonts w:ascii="Corbel" w:hAnsi="Corbel"/>
          <w:sz w:val="22"/>
        </w:rPr>
      </w:pPr>
      <w:bookmarkStart w:id="36" w:name="_Toc203843240"/>
      <w:r w:rsidRPr="003C1BF2">
        <w:rPr>
          <w:rFonts w:ascii="Corbel" w:hAnsi="Corbel"/>
          <w:sz w:val="22"/>
        </w:rPr>
        <w:t>20</w:t>
      </w:r>
      <w:r w:rsidR="00D91B13" w:rsidRPr="003C1BF2">
        <w:rPr>
          <w:rFonts w:ascii="Corbel" w:hAnsi="Corbel"/>
          <w:sz w:val="22"/>
        </w:rPr>
        <w:t>. DOPLNENIE, ZMENA A ODVOLANIE PONUKY</w:t>
      </w:r>
      <w:bookmarkEnd w:id="36"/>
      <w:r w:rsidR="00D91B13" w:rsidRPr="003C1BF2">
        <w:rPr>
          <w:rFonts w:ascii="Corbel" w:hAnsi="Corbel"/>
          <w:sz w:val="22"/>
        </w:rPr>
        <w:t xml:space="preserve"> </w:t>
      </w:r>
    </w:p>
    <w:p w14:paraId="59DD416F" w14:textId="4E2FDF32" w:rsidR="00845009" w:rsidRPr="003C1BF2" w:rsidRDefault="00C01C07" w:rsidP="00C135CA">
      <w:pPr>
        <w:tabs>
          <w:tab w:val="clear" w:pos="2160"/>
          <w:tab w:val="clear" w:pos="2880"/>
          <w:tab w:val="clear" w:pos="4500"/>
        </w:tabs>
        <w:autoSpaceDE w:val="0"/>
        <w:autoSpaceDN w:val="0"/>
        <w:adjustRightInd w:val="0"/>
        <w:spacing w:after="120"/>
        <w:jc w:val="both"/>
        <w:rPr>
          <w:rFonts w:ascii="Corbel" w:eastAsia="SimSun" w:hAnsi="Corbel" w:cs="Calibri"/>
          <w:color w:val="000000"/>
          <w:sz w:val="22"/>
          <w:szCs w:val="22"/>
          <w:lang w:eastAsia="en-US"/>
        </w:rPr>
      </w:pPr>
      <w:r w:rsidRPr="003C1BF2">
        <w:rPr>
          <w:rFonts w:ascii="Corbel" w:eastAsia="SimSun" w:hAnsi="Corbel" w:cs="Calibri"/>
          <w:color w:val="000000"/>
          <w:sz w:val="22"/>
          <w:szCs w:val="22"/>
          <w:lang w:eastAsia="en-US"/>
        </w:rPr>
        <w:t>20</w:t>
      </w:r>
      <w:r w:rsidR="00D91B13" w:rsidRPr="003C1BF2">
        <w:rPr>
          <w:rFonts w:ascii="Corbel" w:eastAsia="SimSun" w:hAnsi="Corbel" w:cs="Calibri"/>
          <w:color w:val="000000"/>
          <w:sz w:val="22"/>
          <w:szCs w:val="22"/>
          <w:lang w:eastAsia="en-US"/>
        </w:rPr>
        <w:t>.1 Uchádzač môže predloženú ponuku dopĺňať, meniť alebo vziať späť do uplynutia lehoty na predkladanie ponúk podľa bodu 1</w:t>
      </w:r>
      <w:r w:rsidR="00FD1E6F" w:rsidRPr="003C1BF2">
        <w:rPr>
          <w:rFonts w:ascii="Corbel" w:eastAsia="SimSun" w:hAnsi="Corbel" w:cs="Calibri"/>
          <w:color w:val="000000"/>
          <w:sz w:val="22"/>
          <w:szCs w:val="22"/>
          <w:lang w:eastAsia="en-US"/>
        </w:rPr>
        <w:t>9</w:t>
      </w:r>
      <w:r w:rsidR="00D91B13" w:rsidRPr="003C1BF2">
        <w:rPr>
          <w:rFonts w:ascii="Corbel" w:eastAsia="SimSun" w:hAnsi="Corbel" w:cs="Calibri"/>
          <w:color w:val="000000"/>
          <w:sz w:val="22"/>
          <w:szCs w:val="22"/>
          <w:lang w:eastAsia="en-US"/>
        </w:rPr>
        <w:t xml:space="preserve">.2. </w:t>
      </w:r>
      <w:r w:rsidR="00B32FD3" w:rsidRPr="003C1BF2">
        <w:rPr>
          <w:rFonts w:ascii="Corbel" w:eastAsia="SimSun" w:hAnsi="Corbel" w:cs="Calibri"/>
          <w:color w:val="000000"/>
          <w:sz w:val="22"/>
          <w:szCs w:val="22"/>
          <w:lang w:eastAsia="en-US"/>
        </w:rPr>
        <w:t>Uchádzač pri odvolaní ponuky postupuje obdobne ako pri vložení prvotnej ponuky (kliknutím na tlačidlo „Stiahn</w:t>
      </w:r>
      <w:r w:rsidR="00422C44" w:rsidRPr="003C1BF2">
        <w:rPr>
          <w:rFonts w:ascii="Corbel" w:eastAsia="SimSun" w:hAnsi="Corbel" w:cs="Calibri"/>
          <w:color w:val="000000"/>
          <w:sz w:val="22"/>
          <w:szCs w:val="22"/>
          <w:lang w:eastAsia="en-US"/>
        </w:rPr>
        <w:t>u</w:t>
      </w:r>
      <w:r w:rsidR="00B32FD3" w:rsidRPr="003C1BF2">
        <w:rPr>
          <w:rFonts w:ascii="Corbel" w:eastAsia="SimSun" w:hAnsi="Corbel" w:cs="Calibri"/>
          <w:color w:val="000000"/>
          <w:sz w:val="22"/>
          <w:szCs w:val="22"/>
          <w:lang w:eastAsia="en-US"/>
        </w:rPr>
        <w:t>ť ponuku“ a predložením novej ponuky“).</w:t>
      </w:r>
    </w:p>
    <w:p w14:paraId="5EE0655D" w14:textId="47F38878" w:rsidR="00C415E7" w:rsidRPr="00E61664" w:rsidRDefault="00D91B13" w:rsidP="00C135CA">
      <w:pPr>
        <w:pStyle w:val="Nadpis5"/>
        <w:spacing w:after="120"/>
        <w:ind w:firstLine="709"/>
        <w:rPr>
          <w:rFonts w:ascii="Corbel" w:hAnsi="Corbel"/>
          <w:sz w:val="22"/>
          <w:szCs w:val="22"/>
        </w:rPr>
      </w:pPr>
      <w:bookmarkStart w:id="37" w:name="_Toc203843241"/>
      <w:r w:rsidRPr="003C1BF2">
        <w:rPr>
          <w:rFonts w:ascii="Corbel" w:hAnsi="Corbel"/>
          <w:sz w:val="22"/>
          <w:szCs w:val="22"/>
        </w:rPr>
        <w:t>2</w:t>
      </w:r>
      <w:r w:rsidR="00C01C07" w:rsidRPr="003C1BF2">
        <w:rPr>
          <w:rFonts w:ascii="Corbel" w:hAnsi="Corbel"/>
          <w:sz w:val="22"/>
          <w:szCs w:val="22"/>
        </w:rPr>
        <w:t>1</w:t>
      </w:r>
      <w:r w:rsidRPr="003C1BF2">
        <w:rPr>
          <w:rFonts w:ascii="Corbel" w:hAnsi="Corbel"/>
          <w:sz w:val="22"/>
          <w:szCs w:val="22"/>
        </w:rPr>
        <w:t>.</w:t>
      </w:r>
      <w:r w:rsidR="00B32FD3" w:rsidRPr="003C1BF2">
        <w:rPr>
          <w:rFonts w:ascii="Corbel" w:hAnsi="Corbel"/>
          <w:sz w:val="22"/>
          <w:szCs w:val="22"/>
        </w:rPr>
        <w:t xml:space="preserve"> SPLNENIE</w:t>
      </w:r>
      <w:r w:rsidRPr="003C1BF2">
        <w:rPr>
          <w:rFonts w:ascii="Corbel" w:hAnsi="Corbel"/>
          <w:sz w:val="22"/>
          <w:szCs w:val="22"/>
        </w:rPr>
        <w:t xml:space="preserve"> PODMIEN</w:t>
      </w:r>
      <w:r w:rsidR="00B32FD3" w:rsidRPr="003C1BF2">
        <w:rPr>
          <w:rFonts w:ascii="Corbel" w:hAnsi="Corbel"/>
          <w:sz w:val="22"/>
          <w:szCs w:val="22"/>
        </w:rPr>
        <w:t>OK</w:t>
      </w:r>
      <w:r w:rsidRPr="003C1BF2">
        <w:rPr>
          <w:rFonts w:ascii="Corbel" w:hAnsi="Corbel"/>
          <w:sz w:val="22"/>
          <w:szCs w:val="22"/>
        </w:rPr>
        <w:t xml:space="preserve"> ÚČASTI VO VEREJNOM OBSTARÁVANÍ</w:t>
      </w:r>
      <w:bookmarkEnd w:id="37"/>
    </w:p>
    <w:p w14:paraId="12F68BB9" w14:textId="4A8F7CDE" w:rsidR="00455D55" w:rsidRPr="009E06DF" w:rsidRDefault="0015730C" w:rsidP="00C135CA">
      <w:pPr>
        <w:pStyle w:val="Default"/>
        <w:spacing w:after="120"/>
        <w:jc w:val="both"/>
        <w:rPr>
          <w:rFonts w:ascii="Corbel" w:eastAsia="SimSun" w:hAnsi="Corbel" w:cs="Calibri"/>
          <w:b/>
          <w:bCs/>
          <w:sz w:val="22"/>
          <w:szCs w:val="22"/>
          <w:lang w:eastAsia="en-US"/>
        </w:rPr>
      </w:pPr>
      <w:r w:rsidRPr="009E06DF">
        <w:rPr>
          <w:rFonts w:ascii="Corbel" w:eastAsia="SimSun" w:hAnsi="Corbel" w:cs="Calibri"/>
          <w:b/>
          <w:bCs/>
          <w:sz w:val="22"/>
          <w:szCs w:val="22"/>
          <w:lang w:eastAsia="en-US"/>
        </w:rPr>
        <w:t xml:space="preserve">21.1 </w:t>
      </w:r>
      <w:r w:rsidR="00455D55" w:rsidRPr="009E06DF">
        <w:rPr>
          <w:rFonts w:ascii="Corbel" w:eastAsia="SimSun" w:hAnsi="Corbel" w:cs="Calibri"/>
          <w:b/>
          <w:bCs/>
          <w:sz w:val="22"/>
          <w:szCs w:val="22"/>
          <w:lang w:eastAsia="en-US"/>
        </w:rPr>
        <w:t xml:space="preserve"> </w:t>
      </w:r>
      <w:r w:rsidRPr="009E06DF">
        <w:rPr>
          <w:rFonts w:ascii="Corbel" w:eastAsia="SimSun" w:hAnsi="Corbel" w:cs="Calibri"/>
          <w:b/>
          <w:bCs/>
          <w:sz w:val="22"/>
          <w:szCs w:val="22"/>
          <w:lang w:eastAsia="en-US"/>
        </w:rPr>
        <w:t xml:space="preserve">Osobné postavenie </w:t>
      </w:r>
    </w:p>
    <w:p w14:paraId="18357FEA" w14:textId="02DCB40A" w:rsidR="00455D55" w:rsidRPr="00455D55" w:rsidRDefault="0015730C" w:rsidP="00C135CA">
      <w:pPr>
        <w:pStyle w:val="Default"/>
        <w:spacing w:after="120"/>
        <w:jc w:val="both"/>
        <w:rPr>
          <w:rFonts w:ascii="Corbel" w:eastAsia="SimSun" w:hAnsi="Corbel" w:cs="Calibri"/>
          <w:sz w:val="22"/>
          <w:szCs w:val="22"/>
          <w:lang w:eastAsia="en-US"/>
        </w:rPr>
      </w:pPr>
      <w:r w:rsidRPr="00455D55">
        <w:rPr>
          <w:rFonts w:ascii="Corbel" w:eastAsia="SimSun" w:hAnsi="Corbel" w:cs="Calibri"/>
          <w:sz w:val="22"/>
          <w:szCs w:val="22"/>
          <w:lang w:eastAsia="en-US"/>
        </w:rPr>
        <w:t xml:space="preserve">21.1.1 Tohto verejného obstarávania sa môže zúčastniť len ten, kto spĺňa  </w:t>
      </w:r>
      <w:r w:rsidR="00606185">
        <w:rPr>
          <w:rFonts w:ascii="Corbel" w:eastAsia="SimSun" w:hAnsi="Corbel" w:cs="Calibri"/>
          <w:sz w:val="22"/>
          <w:szCs w:val="22"/>
          <w:lang w:eastAsia="en-US"/>
        </w:rPr>
        <w:t xml:space="preserve">podmienky </w:t>
      </w:r>
      <w:r w:rsidRPr="00455D55">
        <w:rPr>
          <w:rFonts w:ascii="Corbel" w:eastAsia="SimSun" w:hAnsi="Corbel" w:cs="Calibri"/>
          <w:sz w:val="22"/>
          <w:szCs w:val="22"/>
          <w:lang w:eastAsia="en-US"/>
        </w:rPr>
        <w:t xml:space="preserve">účasti týkajúce sa osobného postavenia podľa § 32 zákona. </w:t>
      </w:r>
    </w:p>
    <w:p w14:paraId="577F3548" w14:textId="7C75C185" w:rsidR="00455D55" w:rsidRPr="00455D55" w:rsidRDefault="0015730C" w:rsidP="00C135CA">
      <w:pPr>
        <w:pStyle w:val="Default"/>
        <w:spacing w:after="120"/>
        <w:jc w:val="both"/>
        <w:rPr>
          <w:rFonts w:ascii="Corbel" w:eastAsia="SimSun" w:hAnsi="Corbel" w:cs="Calibri"/>
          <w:sz w:val="22"/>
          <w:szCs w:val="22"/>
          <w:lang w:eastAsia="en-US"/>
        </w:rPr>
      </w:pPr>
      <w:r w:rsidRPr="00455D55">
        <w:rPr>
          <w:rFonts w:ascii="Corbel" w:eastAsia="SimSun" w:hAnsi="Corbel" w:cs="Calibri"/>
          <w:sz w:val="22"/>
          <w:szCs w:val="22"/>
          <w:lang w:eastAsia="en-US"/>
        </w:rPr>
        <w:t>21.1.2 Uchádzač preukazuje splnenie podmienok účasti osobného postavenia vo verejnom obstarávaní spôsobom podľa § 32 ods. 2, 4 a 5 zákona (predloženie dokladov) alebo podľa § 152 ods. 3 zákona (v rámci SR zápis do Zoznamu hospodárskych subjektov – tento si vie verejný obstarávateľ dohľadať sám, nie je potrebné dokladať tento doklad)</w:t>
      </w:r>
      <w:r w:rsidR="007D4071">
        <w:rPr>
          <w:rFonts w:ascii="Corbel" w:eastAsia="SimSun" w:hAnsi="Corbel" w:cs="Calibri"/>
          <w:sz w:val="22"/>
          <w:szCs w:val="22"/>
          <w:lang w:eastAsia="en-US"/>
        </w:rPr>
        <w:t>.</w:t>
      </w:r>
    </w:p>
    <w:p w14:paraId="1CD49E1F" w14:textId="37C1F8D4" w:rsidR="00455D55" w:rsidRPr="00455D55" w:rsidRDefault="0015730C" w:rsidP="00C135CA">
      <w:pPr>
        <w:pStyle w:val="Default"/>
        <w:spacing w:after="120"/>
        <w:jc w:val="both"/>
        <w:rPr>
          <w:rFonts w:ascii="Corbel" w:eastAsia="SimSun" w:hAnsi="Corbel" w:cs="Calibri"/>
          <w:sz w:val="22"/>
          <w:szCs w:val="22"/>
          <w:lang w:eastAsia="en-US"/>
        </w:rPr>
      </w:pPr>
      <w:r w:rsidRPr="00455D55">
        <w:rPr>
          <w:rFonts w:ascii="Corbel" w:eastAsia="SimSun" w:hAnsi="Corbel" w:cs="Calibri"/>
          <w:sz w:val="22"/>
          <w:szCs w:val="22"/>
          <w:lang w:eastAsia="en-US"/>
        </w:rPr>
        <w:t xml:space="preserve">21.1.3 Verejný obstarávateľ na účely splnenia podmienok osobného postavenia účasti uzná aj zápis uchádzača v obdobnom alebo rovnocennom registri vedenom príslušným orgánom v štáte sídla uchádzača (napr. v Českej republike v </w:t>
      </w:r>
      <w:proofErr w:type="spellStart"/>
      <w:r w:rsidRPr="00455D55">
        <w:rPr>
          <w:rFonts w:ascii="Corbel" w:eastAsia="SimSun" w:hAnsi="Corbel" w:cs="Calibri"/>
          <w:sz w:val="22"/>
          <w:szCs w:val="22"/>
          <w:lang w:eastAsia="en-US"/>
        </w:rPr>
        <w:t>Sezname</w:t>
      </w:r>
      <w:proofErr w:type="spellEnd"/>
      <w:r w:rsidRPr="00455D55">
        <w:rPr>
          <w:rFonts w:ascii="Corbel" w:eastAsia="SimSun" w:hAnsi="Corbel" w:cs="Calibri"/>
          <w:sz w:val="22"/>
          <w:szCs w:val="22"/>
          <w:lang w:eastAsia="en-US"/>
        </w:rPr>
        <w:t xml:space="preserve"> kvalifikovaných </w:t>
      </w:r>
      <w:proofErr w:type="spellStart"/>
      <w:r w:rsidRPr="00455D55">
        <w:rPr>
          <w:rFonts w:ascii="Corbel" w:eastAsia="SimSun" w:hAnsi="Corbel" w:cs="Calibri"/>
          <w:sz w:val="22"/>
          <w:szCs w:val="22"/>
          <w:lang w:eastAsia="en-US"/>
        </w:rPr>
        <w:t>dodávatelu</w:t>
      </w:r>
      <w:proofErr w:type="spellEnd"/>
      <w:r w:rsidRPr="00455D55">
        <w:rPr>
          <w:rFonts w:ascii="Corbel" w:eastAsia="SimSun" w:hAnsi="Corbel" w:cs="Calibri"/>
          <w:sz w:val="22"/>
          <w:szCs w:val="22"/>
          <w:lang w:eastAsia="en-US"/>
        </w:rPr>
        <w:t xml:space="preserve">), a to v rozsahu zapísaných údajov. </w:t>
      </w:r>
    </w:p>
    <w:p w14:paraId="1B459B5F" w14:textId="77777777" w:rsidR="00303B14" w:rsidRDefault="0015730C" w:rsidP="009163D3">
      <w:pPr>
        <w:pStyle w:val="Default"/>
        <w:jc w:val="both"/>
        <w:rPr>
          <w:rFonts w:ascii="Corbel" w:eastAsia="SimSun" w:hAnsi="Corbel" w:cs="Calibri"/>
          <w:sz w:val="22"/>
          <w:szCs w:val="22"/>
          <w:lang w:eastAsia="en-US"/>
        </w:rPr>
      </w:pPr>
      <w:r w:rsidRPr="00455D55">
        <w:rPr>
          <w:rFonts w:ascii="Corbel" w:eastAsia="SimSun" w:hAnsi="Corbel" w:cs="Calibri"/>
          <w:sz w:val="22"/>
          <w:szCs w:val="22"/>
          <w:lang w:eastAsia="en-US"/>
        </w:rPr>
        <w:lastRenderedPageBreak/>
        <w:t>21.1.4 Uchádzač, ktorého tvorí skupina dodávateľov, preukazuje splnenie podmienok účasti týkajúcich sa osobného postavenia za každého člena skupiny osobitne. Splnenie podmienky účasti</w:t>
      </w:r>
    </w:p>
    <w:p w14:paraId="03F089BF" w14:textId="3D4D6836" w:rsidR="00455D55" w:rsidRDefault="0015730C" w:rsidP="009163D3">
      <w:pPr>
        <w:pStyle w:val="Default"/>
        <w:jc w:val="both"/>
        <w:rPr>
          <w:rFonts w:ascii="Corbel" w:eastAsia="SimSun" w:hAnsi="Corbel" w:cs="Calibri"/>
          <w:sz w:val="22"/>
          <w:szCs w:val="22"/>
          <w:lang w:eastAsia="en-US"/>
        </w:rPr>
      </w:pPr>
      <w:r w:rsidRPr="00455D55">
        <w:rPr>
          <w:rFonts w:ascii="Corbel" w:eastAsia="SimSun" w:hAnsi="Corbel" w:cs="Calibri"/>
          <w:sz w:val="22"/>
          <w:szCs w:val="22"/>
          <w:lang w:eastAsia="en-US"/>
        </w:rPr>
        <w:t xml:space="preserve">podľa § 32 ods. 1 písm. e) zákona (oprávnenie dodávať tovar, uskutočňovať stavebné práce a služby) preukazuje člen skupiny len vo vzťahu k tej časti predmetu zákazky, ktorú má zabezpečiť. </w:t>
      </w:r>
    </w:p>
    <w:p w14:paraId="27C7F6A2" w14:textId="77777777" w:rsidR="009163D3" w:rsidRPr="00455D55" w:rsidRDefault="009163D3" w:rsidP="009163D3">
      <w:pPr>
        <w:pStyle w:val="Default"/>
        <w:jc w:val="both"/>
        <w:rPr>
          <w:rFonts w:ascii="Corbel" w:eastAsia="SimSun" w:hAnsi="Corbel" w:cs="Calibri"/>
          <w:sz w:val="22"/>
          <w:szCs w:val="22"/>
          <w:lang w:eastAsia="en-US"/>
        </w:rPr>
      </w:pPr>
    </w:p>
    <w:p w14:paraId="2895FAA1" w14:textId="7C9F6700" w:rsidR="00455D55" w:rsidRPr="00455D55" w:rsidRDefault="0015730C" w:rsidP="00C135CA">
      <w:pPr>
        <w:pStyle w:val="Default"/>
        <w:spacing w:after="120"/>
        <w:jc w:val="both"/>
        <w:rPr>
          <w:rFonts w:ascii="Corbel" w:eastAsia="SimSun" w:hAnsi="Corbel" w:cs="Calibri"/>
          <w:sz w:val="22"/>
          <w:szCs w:val="22"/>
          <w:lang w:eastAsia="en-US"/>
        </w:rPr>
      </w:pPr>
      <w:r w:rsidRPr="00455D55">
        <w:rPr>
          <w:rFonts w:ascii="Corbel" w:eastAsia="SimSun" w:hAnsi="Corbel" w:cs="Calibri"/>
          <w:sz w:val="22"/>
          <w:szCs w:val="22"/>
          <w:lang w:eastAsia="en-US"/>
        </w:rPr>
        <w:t xml:space="preserve">21.1.5 Uchádzač preukáže osobné postavenie podľa § 32 zákona za každú inú osobu podľa § 33 ods. 2 zákona a § 34 ods. 3 zákona. Ak ponuku predkladá skupina dodávateľov, doklady preukazujúce splnenie podmienok účasti vo verejnom obstarávaní - osobné postavenie, predloží každý člen skupiny osobitne. </w:t>
      </w:r>
    </w:p>
    <w:p w14:paraId="0E48AE9C" w14:textId="4FA89882" w:rsidR="00455D55" w:rsidRPr="00455D55" w:rsidRDefault="0015730C" w:rsidP="00C135CA">
      <w:pPr>
        <w:pStyle w:val="Default"/>
        <w:spacing w:after="120"/>
        <w:rPr>
          <w:rFonts w:ascii="Corbel" w:eastAsia="SimSun" w:hAnsi="Corbel" w:cs="Calibri"/>
          <w:sz w:val="22"/>
          <w:szCs w:val="22"/>
          <w:lang w:eastAsia="en-US"/>
        </w:rPr>
      </w:pPr>
      <w:r w:rsidRPr="00455D55">
        <w:rPr>
          <w:rFonts w:ascii="Corbel" w:eastAsia="SimSun" w:hAnsi="Corbel" w:cs="Calibri"/>
          <w:sz w:val="22"/>
          <w:szCs w:val="22"/>
          <w:lang w:eastAsia="en-US"/>
        </w:rPr>
        <w:t xml:space="preserve">21.1.6 Verejný obstarávateľ disponuje prístupom do informačného systému oversi.gov.sk. Uchádzač, ktorý chce preukázať podmienky účasti osobného postavenia predložením dokladov, nie je povinný predkladať nasledujúce doklady: </w:t>
      </w:r>
    </w:p>
    <w:p w14:paraId="479490A2" w14:textId="77777777" w:rsidR="0015730C" w:rsidRPr="00455D55" w:rsidRDefault="0015730C" w:rsidP="00455D55">
      <w:pPr>
        <w:pStyle w:val="Default"/>
        <w:jc w:val="both"/>
        <w:rPr>
          <w:rFonts w:ascii="Corbel" w:eastAsia="SimSun" w:hAnsi="Corbel" w:cs="Calibri"/>
          <w:sz w:val="22"/>
          <w:szCs w:val="22"/>
          <w:lang w:eastAsia="en-US"/>
        </w:rPr>
      </w:pPr>
      <w:r w:rsidRPr="00455D55">
        <w:rPr>
          <w:rFonts w:ascii="Corbel" w:eastAsia="SimSun" w:hAnsi="Corbel" w:cs="Calibri"/>
          <w:sz w:val="22"/>
          <w:szCs w:val="22"/>
          <w:lang w:eastAsia="en-US"/>
        </w:rPr>
        <w:t xml:space="preserve">• § 32 ods. 2 písm. a) zákona – nepredkladá sa len výpis z registra trestov PO, </w:t>
      </w:r>
    </w:p>
    <w:p w14:paraId="297D5F75" w14:textId="77777777" w:rsidR="0015730C" w:rsidRPr="00455D55" w:rsidRDefault="0015730C" w:rsidP="00455D55">
      <w:pPr>
        <w:pStyle w:val="Default"/>
        <w:jc w:val="both"/>
        <w:rPr>
          <w:rFonts w:ascii="Corbel" w:eastAsia="SimSun" w:hAnsi="Corbel" w:cs="Calibri"/>
          <w:sz w:val="22"/>
          <w:szCs w:val="22"/>
          <w:lang w:eastAsia="en-US"/>
        </w:rPr>
      </w:pPr>
      <w:r w:rsidRPr="00455D55">
        <w:rPr>
          <w:rFonts w:ascii="Corbel" w:eastAsia="SimSun" w:hAnsi="Corbel" w:cs="Calibri"/>
          <w:sz w:val="22"/>
          <w:szCs w:val="22"/>
          <w:lang w:eastAsia="en-US"/>
        </w:rPr>
        <w:t xml:space="preserve">• § 32 ods. 2 písm. b) zákona, </w:t>
      </w:r>
    </w:p>
    <w:p w14:paraId="49C3E5B8" w14:textId="77777777" w:rsidR="0015730C" w:rsidRPr="00455D55" w:rsidRDefault="0015730C" w:rsidP="00455D55">
      <w:pPr>
        <w:pStyle w:val="Default"/>
        <w:jc w:val="both"/>
        <w:rPr>
          <w:rFonts w:ascii="Corbel" w:eastAsia="SimSun" w:hAnsi="Corbel" w:cs="Calibri"/>
          <w:sz w:val="22"/>
          <w:szCs w:val="22"/>
          <w:lang w:eastAsia="en-US"/>
        </w:rPr>
      </w:pPr>
      <w:r w:rsidRPr="00455D55">
        <w:rPr>
          <w:rFonts w:ascii="Corbel" w:eastAsia="SimSun" w:hAnsi="Corbel" w:cs="Calibri"/>
          <w:sz w:val="22"/>
          <w:szCs w:val="22"/>
          <w:lang w:eastAsia="en-US"/>
        </w:rPr>
        <w:t xml:space="preserve">• § 32 ods. 2 písm. c) zákona, </w:t>
      </w:r>
    </w:p>
    <w:p w14:paraId="7B5091FE" w14:textId="77777777" w:rsidR="0015730C" w:rsidRPr="00455D55" w:rsidRDefault="0015730C" w:rsidP="00455D55">
      <w:pPr>
        <w:pStyle w:val="Default"/>
        <w:jc w:val="both"/>
        <w:rPr>
          <w:rFonts w:ascii="Corbel" w:eastAsia="SimSun" w:hAnsi="Corbel" w:cs="Calibri"/>
          <w:sz w:val="22"/>
          <w:szCs w:val="22"/>
          <w:lang w:eastAsia="en-US"/>
        </w:rPr>
      </w:pPr>
      <w:r w:rsidRPr="00455D55">
        <w:rPr>
          <w:rFonts w:ascii="Corbel" w:eastAsia="SimSun" w:hAnsi="Corbel" w:cs="Calibri"/>
          <w:sz w:val="22"/>
          <w:szCs w:val="22"/>
          <w:lang w:eastAsia="en-US"/>
        </w:rPr>
        <w:t xml:space="preserve">• § 32 ods. 2 písm. d) zákona, </w:t>
      </w:r>
    </w:p>
    <w:p w14:paraId="5CFDA86B" w14:textId="77777777" w:rsidR="0015730C" w:rsidRPr="00455D55" w:rsidRDefault="0015730C" w:rsidP="00455D55">
      <w:pPr>
        <w:pStyle w:val="Default"/>
        <w:jc w:val="both"/>
        <w:rPr>
          <w:rFonts w:ascii="Corbel" w:eastAsia="SimSun" w:hAnsi="Corbel" w:cs="Calibri"/>
          <w:sz w:val="22"/>
          <w:szCs w:val="22"/>
          <w:lang w:eastAsia="en-US"/>
        </w:rPr>
      </w:pPr>
      <w:r w:rsidRPr="00455D55">
        <w:rPr>
          <w:rFonts w:ascii="Corbel" w:eastAsia="SimSun" w:hAnsi="Corbel" w:cs="Calibri"/>
          <w:sz w:val="22"/>
          <w:szCs w:val="22"/>
          <w:lang w:eastAsia="en-US"/>
        </w:rPr>
        <w:t xml:space="preserve">• § 32 ods. 2 písm. e) zákona, </w:t>
      </w:r>
    </w:p>
    <w:p w14:paraId="048009CA" w14:textId="0F0BDEDF" w:rsidR="0015730C" w:rsidRDefault="0015730C" w:rsidP="006E3B1C">
      <w:pPr>
        <w:pStyle w:val="Default"/>
        <w:jc w:val="both"/>
        <w:rPr>
          <w:rFonts w:ascii="Corbel" w:eastAsia="SimSun" w:hAnsi="Corbel" w:cs="Calibri"/>
          <w:sz w:val="22"/>
          <w:szCs w:val="22"/>
          <w:lang w:eastAsia="en-US"/>
        </w:rPr>
      </w:pPr>
      <w:r w:rsidRPr="00455D55">
        <w:rPr>
          <w:rFonts w:ascii="Corbel" w:eastAsia="SimSun" w:hAnsi="Corbel" w:cs="Calibri"/>
          <w:sz w:val="22"/>
          <w:szCs w:val="22"/>
          <w:lang w:eastAsia="en-US"/>
        </w:rPr>
        <w:t xml:space="preserve">• § 32 ods. 2 písm. f) zákona – </w:t>
      </w:r>
      <w:r w:rsidR="006E3B1C">
        <w:rPr>
          <w:rFonts w:ascii="Corbel" w:eastAsia="SimSun" w:hAnsi="Corbel" w:cs="Calibri"/>
          <w:sz w:val="22"/>
          <w:szCs w:val="22"/>
          <w:lang w:eastAsia="en-US"/>
        </w:rPr>
        <w:t>(</w:t>
      </w:r>
      <w:r w:rsidRPr="00455D55">
        <w:rPr>
          <w:rFonts w:ascii="Corbel" w:eastAsia="SimSun" w:hAnsi="Corbel" w:cs="Calibri"/>
          <w:sz w:val="22"/>
          <w:szCs w:val="22"/>
          <w:lang w:eastAsia="en-US"/>
        </w:rPr>
        <w:t>uchádzač nepredkladá čestné vyhlásenie, ak jeho štát sídla, miesta podnikania alebo obvyklého pobytu je Slovenská republika, nakoľko si ich vie verejný obstarávateľ overiť</w:t>
      </w:r>
      <w:r w:rsidR="006E3B1C">
        <w:rPr>
          <w:rFonts w:ascii="Corbel" w:eastAsia="SimSun" w:hAnsi="Corbel" w:cs="Calibri"/>
          <w:sz w:val="22"/>
          <w:szCs w:val="22"/>
          <w:lang w:eastAsia="en-US"/>
        </w:rPr>
        <w:t>)</w:t>
      </w:r>
      <w:r w:rsidRPr="00455D55">
        <w:rPr>
          <w:rFonts w:ascii="Corbel" w:eastAsia="SimSun" w:hAnsi="Corbel" w:cs="Calibri"/>
          <w:sz w:val="22"/>
          <w:szCs w:val="22"/>
          <w:lang w:eastAsia="en-US"/>
        </w:rPr>
        <w:t xml:space="preserve">, s výnimkou dokladov uvedených v bode 21.1.7 nižšie. </w:t>
      </w:r>
    </w:p>
    <w:p w14:paraId="11E2CF0B" w14:textId="77777777" w:rsidR="006E3B1C" w:rsidRPr="00455D55" w:rsidRDefault="006E3B1C" w:rsidP="006E3B1C">
      <w:pPr>
        <w:pStyle w:val="Default"/>
        <w:jc w:val="both"/>
        <w:rPr>
          <w:rFonts w:ascii="Corbel" w:eastAsia="SimSun" w:hAnsi="Corbel" w:cs="Calibri"/>
          <w:sz w:val="22"/>
          <w:szCs w:val="22"/>
          <w:lang w:eastAsia="en-US"/>
        </w:rPr>
      </w:pPr>
    </w:p>
    <w:p w14:paraId="04F416BD" w14:textId="5BD0699D" w:rsidR="00455D55" w:rsidRPr="00455D55" w:rsidRDefault="0015730C" w:rsidP="00C135CA">
      <w:pPr>
        <w:pStyle w:val="Default"/>
        <w:spacing w:after="120"/>
        <w:jc w:val="both"/>
        <w:rPr>
          <w:rFonts w:ascii="Corbel" w:eastAsia="SimSun" w:hAnsi="Corbel" w:cs="Calibri"/>
          <w:sz w:val="22"/>
          <w:szCs w:val="22"/>
          <w:lang w:eastAsia="en-US"/>
        </w:rPr>
      </w:pPr>
      <w:r w:rsidRPr="00455D55">
        <w:rPr>
          <w:rFonts w:ascii="Corbel" w:eastAsia="SimSun" w:hAnsi="Corbel" w:cs="Calibri"/>
          <w:sz w:val="22"/>
          <w:szCs w:val="22"/>
          <w:lang w:eastAsia="en-US"/>
        </w:rPr>
        <w:t xml:space="preserve">21.1.7. Uchádzač, ktorý chce preukázať podmienky účasti osobného postavenia predložením dokladov, je povinný predkladať nasledujúce doklady: </w:t>
      </w:r>
    </w:p>
    <w:p w14:paraId="10451576" w14:textId="6665C7A1" w:rsidR="00455D55" w:rsidRPr="00455D55" w:rsidRDefault="0015730C" w:rsidP="00C135CA">
      <w:pPr>
        <w:pStyle w:val="Default"/>
        <w:spacing w:after="120"/>
        <w:jc w:val="both"/>
        <w:rPr>
          <w:rFonts w:ascii="Corbel" w:eastAsia="SimSun" w:hAnsi="Corbel" w:cs="Calibri"/>
          <w:sz w:val="22"/>
          <w:szCs w:val="22"/>
          <w:lang w:eastAsia="en-US"/>
        </w:rPr>
      </w:pPr>
      <w:r w:rsidRPr="00455D55">
        <w:rPr>
          <w:rFonts w:ascii="Corbel" w:eastAsia="SimSun" w:hAnsi="Corbel" w:cs="Calibri"/>
          <w:sz w:val="22"/>
          <w:szCs w:val="22"/>
          <w:lang w:eastAsia="en-US"/>
        </w:rPr>
        <w:t>• § 32 ods. 2 písm. a) zákona - výpis z registra trestov nie starším ako tri mesiace za všetkých členov štatutárneho orgánu, členov dozorného orgánu, prokuristu/</w:t>
      </w:r>
      <w:proofErr w:type="spellStart"/>
      <w:r w:rsidRPr="00455D55">
        <w:rPr>
          <w:rFonts w:ascii="Corbel" w:eastAsia="SimSun" w:hAnsi="Corbel" w:cs="Calibri"/>
          <w:sz w:val="22"/>
          <w:szCs w:val="22"/>
          <w:lang w:eastAsia="en-US"/>
        </w:rPr>
        <w:t>ov</w:t>
      </w:r>
      <w:proofErr w:type="spellEnd"/>
      <w:r w:rsidR="00153B0E">
        <w:rPr>
          <w:rFonts w:ascii="Corbel" w:eastAsia="SimSun" w:hAnsi="Corbel" w:cs="Calibri"/>
          <w:sz w:val="22"/>
          <w:szCs w:val="22"/>
          <w:lang w:eastAsia="en-US"/>
        </w:rPr>
        <w:t>.</w:t>
      </w:r>
      <w:r w:rsidRPr="00455D55">
        <w:rPr>
          <w:rFonts w:ascii="Corbel" w:eastAsia="SimSun" w:hAnsi="Corbel" w:cs="Calibri"/>
          <w:sz w:val="22"/>
          <w:szCs w:val="22"/>
          <w:lang w:eastAsia="en-US"/>
        </w:rPr>
        <w:t xml:space="preserve"> Ak uchádzač nepredloží doklad</w:t>
      </w:r>
      <w:r w:rsidR="0089337F">
        <w:rPr>
          <w:rFonts w:ascii="Corbel" w:eastAsia="SimSun" w:hAnsi="Corbel" w:cs="Calibri"/>
          <w:sz w:val="22"/>
          <w:szCs w:val="22"/>
          <w:lang w:eastAsia="en-US"/>
        </w:rPr>
        <w:t>y</w:t>
      </w:r>
      <w:r w:rsidRPr="00455D55">
        <w:rPr>
          <w:rFonts w:ascii="Corbel" w:eastAsia="SimSun" w:hAnsi="Corbel" w:cs="Calibri"/>
          <w:sz w:val="22"/>
          <w:szCs w:val="22"/>
          <w:lang w:eastAsia="en-US"/>
        </w:rPr>
        <w:t xml:space="preserve"> podľa </w:t>
      </w:r>
      <w:r w:rsidR="0089337F">
        <w:rPr>
          <w:rFonts w:ascii="Corbel" w:eastAsia="SimSun" w:hAnsi="Corbel" w:cs="Calibri"/>
          <w:sz w:val="22"/>
          <w:szCs w:val="22"/>
          <w:lang w:eastAsia="en-US"/>
        </w:rPr>
        <w:t>predchádzajúcej vety</w:t>
      </w:r>
      <w:r w:rsidRPr="00455D55">
        <w:rPr>
          <w:rFonts w:ascii="Corbel" w:eastAsia="SimSun" w:hAnsi="Corbel" w:cs="Calibri"/>
          <w:sz w:val="22"/>
          <w:szCs w:val="22"/>
          <w:lang w:eastAsia="en-US"/>
        </w:rPr>
        <w:t xml:space="preserve">, je povinný na účely preukázania tejto podmienky účasti poskytnúť verejnému obstarávateľovi údaje potrebné na vyžiadanie </w:t>
      </w:r>
      <w:r w:rsidR="008033F5">
        <w:rPr>
          <w:rFonts w:ascii="Corbel" w:eastAsia="SimSun" w:hAnsi="Corbel" w:cs="Calibri"/>
          <w:sz w:val="22"/>
          <w:szCs w:val="22"/>
          <w:lang w:eastAsia="en-US"/>
        </w:rPr>
        <w:t xml:space="preserve">si </w:t>
      </w:r>
      <w:r w:rsidRPr="00455D55">
        <w:rPr>
          <w:rFonts w:ascii="Corbel" w:eastAsia="SimSun" w:hAnsi="Corbel" w:cs="Calibri"/>
          <w:sz w:val="22"/>
          <w:szCs w:val="22"/>
          <w:lang w:eastAsia="en-US"/>
        </w:rPr>
        <w:t xml:space="preserve">výpisu z registra trestov z informačného systému oversi.gov.sk </w:t>
      </w:r>
      <w:r w:rsidR="00D1180C">
        <w:rPr>
          <w:rFonts w:ascii="Corbel" w:eastAsia="SimSun" w:hAnsi="Corbel" w:cs="Calibri"/>
          <w:sz w:val="22"/>
          <w:szCs w:val="22"/>
          <w:lang w:eastAsia="en-US"/>
        </w:rPr>
        <w:t>podľa § 12 ods. 4 zákona č. 192/2023 Z. z. o registri trestov a o zmene a doplnení niektorých zákonov v znení neskorších predpisov</w:t>
      </w:r>
      <w:r w:rsidR="00C135CA">
        <w:rPr>
          <w:rFonts w:ascii="Corbel" w:eastAsia="SimSun" w:hAnsi="Corbel" w:cs="Calibri"/>
          <w:sz w:val="22"/>
          <w:szCs w:val="22"/>
          <w:lang w:eastAsia="en-US"/>
        </w:rPr>
        <w:t>.</w:t>
      </w:r>
    </w:p>
    <w:p w14:paraId="212E0F55" w14:textId="0E6179D9" w:rsidR="0015730C" w:rsidRPr="00455D55" w:rsidRDefault="0015730C" w:rsidP="00C135CA">
      <w:pPr>
        <w:pStyle w:val="Default"/>
        <w:spacing w:after="120"/>
        <w:jc w:val="both"/>
        <w:rPr>
          <w:rFonts w:ascii="Corbel" w:eastAsia="SimSun" w:hAnsi="Corbel" w:cs="Calibri"/>
          <w:sz w:val="22"/>
          <w:szCs w:val="22"/>
          <w:lang w:eastAsia="en-US"/>
        </w:rPr>
      </w:pPr>
      <w:r w:rsidRPr="00455D55">
        <w:rPr>
          <w:rFonts w:ascii="Corbel" w:eastAsia="SimSun" w:hAnsi="Corbel" w:cs="Calibri"/>
          <w:sz w:val="22"/>
          <w:szCs w:val="22"/>
          <w:lang w:eastAsia="en-US"/>
        </w:rPr>
        <w:t xml:space="preserve">• § 32 ods. 2 písm. f) zákona - čestné vyhlásenie, že uchádzač nemá uložený zákaz účasti vo verejnom obstarávaní prekladá len v prípade, ak jeho štát sídla, miesta podnikania alebo obvyklého pobytu je iný ako Slovenská republika. </w:t>
      </w:r>
    </w:p>
    <w:p w14:paraId="189DFDC2" w14:textId="4C8C2FB4" w:rsidR="00455D55" w:rsidRPr="00455D55" w:rsidRDefault="0015730C" w:rsidP="00C135CA">
      <w:pPr>
        <w:pStyle w:val="Default"/>
        <w:spacing w:after="120"/>
        <w:jc w:val="both"/>
        <w:rPr>
          <w:rFonts w:ascii="Corbel" w:eastAsia="SimSun" w:hAnsi="Corbel" w:cs="Calibri"/>
          <w:sz w:val="22"/>
          <w:szCs w:val="22"/>
          <w:lang w:eastAsia="en-US"/>
        </w:rPr>
      </w:pPr>
      <w:r w:rsidRPr="00455D55">
        <w:rPr>
          <w:rFonts w:ascii="Corbel" w:eastAsia="SimSun" w:hAnsi="Corbel" w:cs="Calibri"/>
          <w:sz w:val="22"/>
          <w:szCs w:val="22"/>
          <w:lang w:eastAsia="en-US"/>
        </w:rPr>
        <w:t xml:space="preserve">21.1.8 V prípade, ak by verejný obstarávateľ v období vyhodnotenia splnenia podmienok účasti osobného postavenia nemal z technických dôvodov na strane prevádzkovateľa portálu www.oversi.gov.sk možnosť prístupu k týmto údajom, je oprávnený vyžiadať si od uchádzačov originál alebo osvedčenú kópiu príslušného dokladu. </w:t>
      </w:r>
    </w:p>
    <w:p w14:paraId="646A36BD" w14:textId="4FFBC95C" w:rsidR="009E06DF" w:rsidRDefault="0015730C" w:rsidP="009E06DF">
      <w:pPr>
        <w:spacing w:after="120"/>
        <w:jc w:val="both"/>
        <w:rPr>
          <w:rFonts w:ascii="Corbel" w:eastAsia="SimSun" w:hAnsi="Corbel" w:cs="Calibri"/>
          <w:color w:val="000000"/>
          <w:sz w:val="22"/>
          <w:szCs w:val="22"/>
          <w:lang w:eastAsia="en-US"/>
        </w:rPr>
      </w:pPr>
      <w:r w:rsidRPr="00455D55">
        <w:rPr>
          <w:rFonts w:ascii="Corbel" w:eastAsia="SimSun" w:hAnsi="Corbel" w:cs="Calibri"/>
          <w:color w:val="000000"/>
          <w:sz w:val="22"/>
          <w:szCs w:val="22"/>
          <w:lang w:eastAsia="en-US"/>
        </w:rPr>
        <w:t>21.1.9 Uchádzači pochádzajúci z iných krajín ako zo SR, sú povinní predkladať verejnému obstarávateľovi aj dokumenty uvedené v bode 21.1.6 (prípadne ich dočasne nahradiť jednotným európskym dokumentom (ďalej len „JED“), keďže verejný obstarávateľ má prístup do registrov zriadených len v SR.</w:t>
      </w:r>
      <w:bookmarkStart w:id="38" w:name="_Hlk525214816"/>
    </w:p>
    <w:p w14:paraId="08FD0108" w14:textId="2C14C9E3" w:rsidR="00BF4213" w:rsidRDefault="000E6F1E" w:rsidP="009E06DF">
      <w:pPr>
        <w:spacing w:after="120"/>
        <w:jc w:val="both"/>
        <w:rPr>
          <w:rFonts w:ascii="Corbel" w:eastAsia="SimSun" w:hAnsi="Corbel" w:cs="Calibri"/>
          <w:color w:val="000000"/>
          <w:sz w:val="22"/>
          <w:szCs w:val="22"/>
          <w:lang w:eastAsia="en-US"/>
        </w:rPr>
      </w:pPr>
      <w:r>
        <w:rPr>
          <w:rFonts w:ascii="Corbel" w:eastAsia="SimSun" w:hAnsi="Corbel" w:cs="Calibri"/>
          <w:color w:val="000000"/>
          <w:sz w:val="22"/>
          <w:szCs w:val="22"/>
          <w:lang w:eastAsia="en-US"/>
        </w:rPr>
        <w:t xml:space="preserve">21.1.10 Verejný obstarávateľ upozorňuje na </w:t>
      </w:r>
      <w:r w:rsidRPr="00EF74D3">
        <w:rPr>
          <w:rFonts w:ascii="Corbel" w:eastAsia="SimSun" w:hAnsi="Corbel" w:cs="Calibri"/>
          <w:b/>
          <w:bCs/>
          <w:color w:val="000000"/>
          <w:sz w:val="22"/>
          <w:szCs w:val="22"/>
          <w:lang w:eastAsia="en-US"/>
        </w:rPr>
        <w:t>povinnosť podľa § 32 ods. 7 a ods. 8 zákona</w:t>
      </w:r>
      <w:r w:rsidR="009961CC">
        <w:rPr>
          <w:rFonts w:ascii="Corbel" w:eastAsia="SimSun" w:hAnsi="Corbel" w:cs="Calibri"/>
          <w:color w:val="000000"/>
          <w:sz w:val="22"/>
          <w:szCs w:val="22"/>
          <w:lang w:eastAsia="en-US"/>
        </w:rPr>
        <w:t xml:space="preserve"> – podmienku účasti podľa § 32 ods. 1 písm. a) zákona musí spĺňať aj iná osoba</w:t>
      </w:r>
      <w:r w:rsidR="00804216">
        <w:rPr>
          <w:rFonts w:ascii="Corbel" w:eastAsia="SimSun" w:hAnsi="Corbel" w:cs="Calibri"/>
          <w:color w:val="000000"/>
          <w:sz w:val="22"/>
          <w:szCs w:val="22"/>
          <w:lang w:eastAsia="en-US"/>
        </w:rPr>
        <w:t xml:space="preserve"> ako osoba podľa § 32 ods. 1 písm. </w:t>
      </w:r>
      <w:r w:rsidR="009B4E6D">
        <w:rPr>
          <w:rFonts w:ascii="Corbel" w:eastAsia="SimSun" w:hAnsi="Corbel" w:cs="Calibri"/>
          <w:color w:val="000000"/>
          <w:sz w:val="22"/>
          <w:szCs w:val="22"/>
          <w:lang w:eastAsia="en-US"/>
        </w:rPr>
        <w:t>a</w:t>
      </w:r>
      <w:r w:rsidR="00804216">
        <w:rPr>
          <w:rFonts w:ascii="Corbel" w:eastAsia="SimSun" w:hAnsi="Corbel" w:cs="Calibri"/>
          <w:color w:val="000000"/>
          <w:sz w:val="22"/>
          <w:szCs w:val="22"/>
          <w:lang w:eastAsia="en-US"/>
        </w:rPr>
        <w:t>), ak táto osoba má právo za ňu konať, práva spojené s rozhodovaním alebo kontrolou v hospodárskom subjekte, ktorý sa chce zúčastniť verejného obstarávania. Splnenie podmienky účasti</w:t>
      </w:r>
      <w:r w:rsidR="00955217">
        <w:rPr>
          <w:rFonts w:ascii="Corbel" w:eastAsia="SimSun" w:hAnsi="Corbel" w:cs="Calibri"/>
          <w:color w:val="000000"/>
          <w:sz w:val="22"/>
          <w:szCs w:val="22"/>
          <w:lang w:eastAsia="en-US"/>
        </w:rPr>
        <w:t xml:space="preserve"> preukazuje uchádzač verejnému obstarávateľovi predložením čestného vyhlásenia ale</w:t>
      </w:r>
      <w:r w:rsidR="009B4E6D">
        <w:rPr>
          <w:rFonts w:ascii="Corbel" w:eastAsia="SimSun" w:hAnsi="Corbel" w:cs="Calibri"/>
          <w:color w:val="000000"/>
          <w:sz w:val="22"/>
          <w:szCs w:val="22"/>
          <w:lang w:eastAsia="en-US"/>
        </w:rPr>
        <w:t xml:space="preserve">bo vyhlásenia podľa </w:t>
      </w:r>
      <w:r w:rsidR="009B4E6D">
        <w:rPr>
          <w:rFonts w:ascii="Corbel" w:eastAsia="SimSun" w:hAnsi="Corbel" w:cs="Calibri"/>
          <w:color w:val="000000"/>
          <w:sz w:val="22"/>
          <w:szCs w:val="22"/>
          <w:lang w:eastAsia="en-US"/>
        </w:rPr>
        <w:br/>
        <w:t xml:space="preserve">§ 32 ods. 5, ak právo štátu uchádzača so sídlom, miestom podnikania alebo obvyklým pobytom mimo územia Slovenskej republiky neupravuje inštitút čestného vyhlásenia, ako súčasť ponuky. V čestnom vyhlásení alebo vyhlásení uchádzač uvedie zoznam osôb podľa prvej vety. </w:t>
      </w:r>
    </w:p>
    <w:p w14:paraId="0B995E0F" w14:textId="7B4B1370" w:rsidR="00DC4386" w:rsidRDefault="00DC4386" w:rsidP="009E06DF">
      <w:pPr>
        <w:spacing w:after="120"/>
        <w:jc w:val="both"/>
        <w:rPr>
          <w:rFonts w:ascii="Corbel" w:eastAsia="SimSun" w:hAnsi="Corbel" w:cs="Calibri"/>
          <w:b/>
          <w:bCs/>
          <w:color w:val="000000"/>
          <w:sz w:val="22"/>
          <w:szCs w:val="22"/>
          <w:lang w:eastAsia="en-US"/>
        </w:rPr>
      </w:pPr>
      <w:r w:rsidRPr="00827B0A">
        <w:rPr>
          <w:rFonts w:ascii="Corbel" w:eastAsia="SimSun" w:hAnsi="Corbel" w:cs="Calibri"/>
          <w:b/>
          <w:bCs/>
          <w:color w:val="000000"/>
          <w:sz w:val="22"/>
          <w:szCs w:val="22"/>
          <w:lang w:eastAsia="en-US"/>
        </w:rPr>
        <w:lastRenderedPageBreak/>
        <w:t>21.</w:t>
      </w:r>
      <w:r w:rsidR="00AE14DA" w:rsidRPr="00827B0A">
        <w:rPr>
          <w:rFonts w:ascii="Corbel" w:eastAsia="SimSun" w:hAnsi="Corbel" w:cs="Calibri"/>
          <w:b/>
          <w:bCs/>
          <w:color w:val="000000"/>
          <w:sz w:val="22"/>
          <w:szCs w:val="22"/>
          <w:lang w:eastAsia="en-US"/>
        </w:rPr>
        <w:t xml:space="preserve">2 </w:t>
      </w:r>
      <w:r w:rsidR="00827B0A" w:rsidRPr="00827B0A">
        <w:rPr>
          <w:rFonts w:ascii="Corbel" w:eastAsia="SimSun" w:hAnsi="Corbel" w:cs="Calibri"/>
          <w:b/>
          <w:bCs/>
          <w:color w:val="000000"/>
          <w:sz w:val="22"/>
          <w:szCs w:val="22"/>
          <w:lang w:eastAsia="en-US"/>
        </w:rPr>
        <w:t>Finančné a ekonomické postavenie</w:t>
      </w:r>
      <w:r w:rsidRPr="00827B0A">
        <w:rPr>
          <w:rFonts w:ascii="Corbel" w:eastAsia="SimSun" w:hAnsi="Corbel" w:cs="Calibri"/>
          <w:b/>
          <w:bCs/>
          <w:color w:val="000000"/>
          <w:sz w:val="22"/>
          <w:szCs w:val="22"/>
          <w:lang w:eastAsia="en-US"/>
        </w:rPr>
        <w:t xml:space="preserve"> </w:t>
      </w:r>
    </w:p>
    <w:p w14:paraId="34FCF278" w14:textId="2A195F07" w:rsidR="00827B0A" w:rsidRDefault="00827B0A" w:rsidP="009E06DF">
      <w:pPr>
        <w:spacing w:after="120"/>
        <w:jc w:val="both"/>
        <w:rPr>
          <w:rFonts w:ascii="Corbel" w:eastAsia="SimSun" w:hAnsi="Corbel" w:cs="Calibri"/>
          <w:color w:val="000000"/>
          <w:sz w:val="22"/>
          <w:szCs w:val="22"/>
          <w:lang w:eastAsia="en-US"/>
        </w:rPr>
      </w:pPr>
      <w:r w:rsidRPr="00827B0A">
        <w:rPr>
          <w:rFonts w:ascii="Corbel" w:eastAsia="SimSun" w:hAnsi="Corbel" w:cs="Calibri"/>
          <w:color w:val="000000"/>
          <w:sz w:val="22"/>
          <w:szCs w:val="22"/>
          <w:lang w:eastAsia="en-US"/>
        </w:rPr>
        <w:t>Neuplatňuje sa</w:t>
      </w:r>
    </w:p>
    <w:p w14:paraId="3E94388F" w14:textId="77777777" w:rsidR="00533FDA" w:rsidRPr="00827B0A" w:rsidRDefault="00533FDA" w:rsidP="009E06DF">
      <w:pPr>
        <w:spacing w:after="120"/>
        <w:jc w:val="both"/>
        <w:rPr>
          <w:rFonts w:ascii="Corbel" w:eastAsia="SimSun" w:hAnsi="Corbel" w:cs="Calibri"/>
          <w:color w:val="000000"/>
          <w:sz w:val="22"/>
          <w:szCs w:val="22"/>
          <w:lang w:eastAsia="en-US"/>
        </w:rPr>
      </w:pPr>
    </w:p>
    <w:p w14:paraId="69231832" w14:textId="262D0F61" w:rsidR="009E06DF" w:rsidRDefault="009E06DF" w:rsidP="0030525B">
      <w:pPr>
        <w:pStyle w:val="Default"/>
        <w:spacing w:after="120"/>
        <w:jc w:val="both"/>
        <w:rPr>
          <w:rFonts w:ascii="Corbel" w:eastAsia="SimSun" w:hAnsi="Corbel" w:cs="Calibri"/>
          <w:b/>
          <w:bCs/>
          <w:sz w:val="22"/>
          <w:szCs w:val="22"/>
          <w:lang w:eastAsia="en-US"/>
        </w:rPr>
      </w:pPr>
      <w:r w:rsidRPr="00301D0E">
        <w:rPr>
          <w:rFonts w:ascii="Corbel" w:eastAsia="SimSun" w:hAnsi="Corbel" w:cs="Calibri"/>
          <w:b/>
          <w:bCs/>
          <w:sz w:val="22"/>
          <w:szCs w:val="22"/>
          <w:lang w:eastAsia="en-US"/>
        </w:rPr>
        <w:t>21.</w:t>
      </w:r>
      <w:r w:rsidR="00AE14DA">
        <w:rPr>
          <w:rFonts w:ascii="Corbel" w:eastAsia="SimSun" w:hAnsi="Corbel" w:cs="Calibri"/>
          <w:b/>
          <w:bCs/>
          <w:sz w:val="22"/>
          <w:szCs w:val="22"/>
          <w:lang w:eastAsia="en-US"/>
        </w:rPr>
        <w:t>3</w:t>
      </w:r>
      <w:r w:rsidRPr="00301D0E">
        <w:rPr>
          <w:rFonts w:ascii="Corbel" w:eastAsia="SimSun" w:hAnsi="Corbel" w:cs="Calibri"/>
          <w:b/>
          <w:bCs/>
          <w:sz w:val="22"/>
          <w:szCs w:val="22"/>
          <w:lang w:eastAsia="en-US"/>
        </w:rPr>
        <w:t xml:space="preserve"> Technická spôsobilosť alebo odborná spôsobilosť</w:t>
      </w:r>
    </w:p>
    <w:p w14:paraId="61D1F968" w14:textId="73B0AA09" w:rsidR="00BB33CF" w:rsidRDefault="00BB33CF" w:rsidP="0030525B">
      <w:pPr>
        <w:pStyle w:val="Default"/>
        <w:spacing w:after="120"/>
        <w:jc w:val="both"/>
        <w:rPr>
          <w:rFonts w:ascii="Corbel" w:eastAsia="SimSun" w:hAnsi="Corbel" w:cs="Calibri"/>
          <w:sz w:val="22"/>
          <w:szCs w:val="22"/>
          <w:lang w:eastAsia="en-US"/>
        </w:rPr>
      </w:pPr>
      <w:r w:rsidRPr="00CE34B7">
        <w:rPr>
          <w:rFonts w:ascii="Corbel" w:eastAsia="SimSun" w:hAnsi="Corbel" w:cs="Calibri"/>
          <w:b/>
          <w:bCs/>
          <w:sz w:val="22"/>
          <w:szCs w:val="22"/>
          <w:u w:val="single"/>
          <w:lang w:eastAsia="en-US"/>
        </w:rPr>
        <w:t xml:space="preserve">Podľa </w:t>
      </w:r>
      <w:hyperlink r:id="rId22" w:anchor="paragraf-34.odsek-3:~:text=Technick%C3%A1%20sp%C3%B4sobilos%C5%A5%20alebo%20odborn%C3%A1%20sp%C3%B4sobilos%C5%A5%20sa,obstar%C3%A1vate%C4%BE%20alebo%20obstar%C3%A1vate%C4%BE%20pod%C4%BEa%20tohto%20z%C3%A1kona%2C">
        <w:r w:rsidRPr="00CE34B7">
          <w:rPr>
            <w:rStyle w:val="Hypertextovprepojenie"/>
            <w:rFonts w:ascii="Corbel" w:eastAsia="SimSun" w:hAnsi="Corbel" w:cs="Calibri"/>
            <w:b/>
            <w:bCs/>
            <w:color w:val="000000" w:themeColor="text1"/>
            <w:sz w:val="22"/>
            <w:szCs w:val="22"/>
            <w:lang w:eastAsia="en-US"/>
          </w:rPr>
          <w:t>§ 34 ods. 1 písm. a)</w:t>
        </w:r>
      </w:hyperlink>
      <w:r w:rsidRPr="0038508D">
        <w:rPr>
          <w:rFonts w:ascii="Corbel" w:eastAsia="SimSun" w:hAnsi="Corbel" w:cs="Calibri"/>
          <w:color w:val="000000" w:themeColor="text1"/>
          <w:sz w:val="22"/>
          <w:szCs w:val="22"/>
          <w:lang w:eastAsia="en-US"/>
        </w:rPr>
        <w:t xml:space="preserve"> </w:t>
      </w:r>
      <w:r w:rsidR="00A94159">
        <w:rPr>
          <w:rFonts w:ascii="Corbel" w:eastAsia="SimSun" w:hAnsi="Corbel" w:cs="Calibri"/>
          <w:sz w:val="22"/>
          <w:szCs w:val="22"/>
          <w:lang w:eastAsia="en-US"/>
        </w:rPr>
        <w:t>zákona</w:t>
      </w:r>
      <w:r w:rsidRPr="00BB33CF">
        <w:rPr>
          <w:rFonts w:ascii="Corbel" w:eastAsia="SimSun" w:hAnsi="Corbel" w:cs="Calibri"/>
          <w:sz w:val="22"/>
          <w:szCs w:val="22"/>
          <w:lang w:eastAsia="en-US"/>
        </w:rPr>
        <w:t xml:space="preserve"> uchádzač preukáže</w:t>
      </w:r>
      <w:r w:rsidR="00671DBB">
        <w:rPr>
          <w:rFonts w:ascii="Corbel" w:eastAsia="SimSun" w:hAnsi="Corbel" w:cs="Calibri"/>
          <w:sz w:val="22"/>
          <w:szCs w:val="22"/>
          <w:lang w:eastAsia="en-US"/>
        </w:rPr>
        <w:t xml:space="preserve"> </w:t>
      </w:r>
      <w:r w:rsidR="00671DBB" w:rsidRPr="00671DBB">
        <w:rPr>
          <w:rFonts w:ascii="Corbel" w:eastAsia="SimSun" w:hAnsi="Corbel" w:cs="Calibri"/>
          <w:b/>
          <w:bCs/>
          <w:sz w:val="22"/>
          <w:szCs w:val="22"/>
          <w:lang w:eastAsia="en-US"/>
        </w:rPr>
        <w:t xml:space="preserve">(pre časti č. 1 až </w:t>
      </w:r>
      <w:r w:rsidR="00827435">
        <w:rPr>
          <w:rFonts w:ascii="Corbel" w:eastAsia="SimSun" w:hAnsi="Corbel" w:cs="Calibri"/>
          <w:b/>
          <w:bCs/>
          <w:sz w:val="22"/>
          <w:szCs w:val="22"/>
          <w:lang w:eastAsia="en-US"/>
        </w:rPr>
        <w:t>9</w:t>
      </w:r>
      <w:r w:rsidR="00056840">
        <w:rPr>
          <w:rFonts w:ascii="Corbel" w:eastAsia="SimSun" w:hAnsi="Corbel" w:cs="Calibri"/>
          <w:b/>
          <w:bCs/>
          <w:sz w:val="22"/>
          <w:szCs w:val="22"/>
          <w:lang w:eastAsia="en-US"/>
        </w:rPr>
        <w:t xml:space="preserve">) </w:t>
      </w:r>
      <w:r w:rsidR="00671DBB" w:rsidRPr="00671DBB">
        <w:rPr>
          <w:rFonts w:ascii="Corbel" w:eastAsia="SimSun" w:hAnsi="Corbel" w:cs="Calibri"/>
          <w:b/>
          <w:bCs/>
          <w:sz w:val="22"/>
          <w:szCs w:val="22"/>
          <w:lang w:eastAsia="en-US"/>
        </w:rPr>
        <w:t xml:space="preserve"> </w:t>
      </w:r>
      <w:r w:rsidR="00671DBB" w:rsidRPr="00671DBB">
        <w:rPr>
          <w:rFonts w:ascii="Corbel" w:eastAsia="SimSun" w:hAnsi="Corbel" w:cs="Calibri"/>
          <w:sz w:val="22"/>
          <w:szCs w:val="22"/>
          <w:lang w:eastAsia="en-US"/>
        </w:rPr>
        <w:t>predmetu zákazky</w:t>
      </w:r>
      <w:r w:rsidRPr="00BB33CF">
        <w:rPr>
          <w:rFonts w:ascii="Corbel" w:eastAsia="SimSun" w:hAnsi="Corbel" w:cs="Calibri"/>
          <w:sz w:val="22"/>
          <w:szCs w:val="22"/>
          <w:lang w:eastAsia="en-US"/>
        </w:rPr>
        <w:t xml:space="preserve"> technickú a odbornú spôsobilosť predložením zoznamu </w:t>
      </w:r>
      <w:r w:rsidR="00E431CD">
        <w:rPr>
          <w:rFonts w:ascii="Corbel" w:eastAsia="SimSun" w:hAnsi="Corbel" w:cs="Calibri"/>
          <w:sz w:val="22"/>
          <w:szCs w:val="22"/>
          <w:lang w:eastAsia="en-US"/>
        </w:rPr>
        <w:t>dodaných tovarov</w:t>
      </w:r>
      <w:r w:rsidRPr="00BB33CF">
        <w:rPr>
          <w:rFonts w:ascii="Corbel" w:eastAsia="SimSun" w:hAnsi="Corbel" w:cs="Calibri"/>
          <w:sz w:val="22"/>
          <w:szCs w:val="22"/>
          <w:lang w:eastAsia="en-US"/>
        </w:rPr>
        <w:t xml:space="preserve"> za predchádzajúce 3 roky od vyhlásenia verejného obstarávania s uvedením cien, lehôt dodania a odberateľov; ak bol odberateľom verejný obstarávateľ alebo obstarávateľ podľa </w:t>
      </w:r>
      <w:r w:rsidR="00A94159">
        <w:rPr>
          <w:rFonts w:ascii="Corbel" w:eastAsia="SimSun" w:hAnsi="Corbel" w:cs="Calibri"/>
          <w:sz w:val="22"/>
          <w:szCs w:val="22"/>
          <w:lang w:eastAsia="en-US"/>
        </w:rPr>
        <w:t>zákona</w:t>
      </w:r>
      <w:r w:rsidRPr="00BB33CF">
        <w:rPr>
          <w:rFonts w:ascii="Corbel" w:eastAsia="SimSun" w:hAnsi="Corbel" w:cs="Calibri"/>
          <w:sz w:val="22"/>
          <w:szCs w:val="22"/>
          <w:lang w:eastAsia="en-US"/>
        </w:rPr>
        <w:t>, dokladom je referencia.</w:t>
      </w:r>
    </w:p>
    <w:p w14:paraId="13667F47" w14:textId="77777777" w:rsidR="00A572DA" w:rsidRDefault="00A572DA" w:rsidP="0030525B">
      <w:pPr>
        <w:pStyle w:val="Default"/>
        <w:spacing w:after="120"/>
        <w:jc w:val="both"/>
        <w:rPr>
          <w:rFonts w:ascii="Corbel" w:eastAsia="SimSun" w:hAnsi="Corbel" w:cs="Calibri"/>
          <w:sz w:val="22"/>
          <w:szCs w:val="22"/>
          <w:lang w:eastAsia="en-US"/>
        </w:rPr>
      </w:pPr>
    </w:p>
    <w:p w14:paraId="379495A8" w14:textId="3504ACA9" w:rsidR="003C443D" w:rsidRPr="005B164F" w:rsidRDefault="004923D9" w:rsidP="0030525B">
      <w:pPr>
        <w:pStyle w:val="Default"/>
        <w:spacing w:after="120"/>
        <w:jc w:val="both"/>
        <w:rPr>
          <w:rFonts w:ascii="Corbel" w:eastAsia="SimSun" w:hAnsi="Corbel" w:cs="Calibri"/>
          <w:b/>
          <w:bCs/>
          <w:sz w:val="22"/>
          <w:szCs w:val="22"/>
          <w:u w:val="single"/>
          <w:lang w:eastAsia="en-US"/>
        </w:rPr>
      </w:pPr>
      <w:r w:rsidRPr="005B164F">
        <w:rPr>
          <w:rFonts w:ascii="Corbel" w:eastAsia="SimSun" w:hAnsi="Corbel" w:cs="Calibri"/>
          <w:b/>
          <w:bCs/>
          <w:sz w:val="22"/>
          <w:szCs w:val="22"/>
          <w:u w:val="single"/>
          <w:lang w:eastAsia="en-US"/>
        </w:rPr>
        <w:t xml:space="preserve">Minimálna </w:t>
      </w:r>
      <w:r w:rsidR="0030525B" w:rsidRPr="005B164F">
        <w:rPr>
          <w:rFonts w:ascii="Corbel" w:eastAsia="SimSun" w:hAnsi="Corbel" w:cs="Calibri"/>
          <w:b/>
          <w:bCs/>
          <w:sz w:val="22"/>
          <w:szCs w:val="22"/>
          <w:u w:val="single"/>
          <w:lang w:eastAsia="en-US"/>
        </w:rPr>
        <w:t xml:space="preserve">požadovaná </w:t>
      </w:r>
      <w:r w:rsidR="00A739E6" w:rsidRPr="005B164F">
        <w:rPr>
          <w:rFonts w:ascii="Corbel" w:eastAsia="SimSun" w:hAnsi="Corbel" w:cs="Calibri"/>
          <w:b/>
          <w:bCs/>
          <w:sz w:val="22"/>
          <w:szCs w:val="22"/>
          <w:u w:val="single"/>
          <w:lang w:eastAsia="en-US"/>
        </w:rPr>
        <w:t>úroveň</w:t>
      </w:r>
      <w:r w:rsidR="004741EC">
        <w:rPr>
          <w:rFonts w:ascii="Corbel" w:eastAsia="SimSun" w:hAnsi="Corbel" w:cs="Calibri"/>
          <w:b/>
          <w:bCs/>
          <w:sz w:val="22"/>
          <w:szCs w:val="22"/>
          <w:u w:val="single"/>
          <w:lang w:eastAsia="en-US"/>
        </w:rPr>
        <w:t xml:space="preserve"> (pre časť 1 až </w:t>
      </w:r>
      <w:r w:rsidR="004575AC">
        <w:rPr>
          <w:rFonts w:ascii="Corbel" w:eastAsia="SimSun" w:hAnsi="Corbel" w:cs="Calibri"/>
          <w:b/>
          <w:bCs/>
          <w:sz w:val="22"/>
          <w:szCs w:val="22"/>
          <w:u w:val="single"/>
          <w:lang w:eastAsia="en-US"/>
        </w:rPr>
        <w:t>9</w:t>
      </w:r>
      <w:r w:rsidR="0070213B">
        <w:rPr>
          <w:rFonts w:ascii="Corbel" w:eastAsia="SimSun" w:hAnsi="Corbel" w:cs="Calibri"/>
          <w:b/>
          <w:bCs/>
          <w:sz w:val="22"/>
          <w:szCs w:val="22"/>
          <w:u w:val="single"/>
          <w:lang w:eastAsia="en-US"/>
        </w:rPr>
        <w:t xml:space="preserve"> </w:t>
      </w:r>
      <w:r w:rsidR="004741EC">
        <w:rPr>
          <w:rFonts w:ascii="Corbel" w:eastAsia="SimSun" w:hAnsi="Corbel" w:cs="Calibri"/>
          <w:b/>
          <w:bCs/>
          <w:sz w:val="22"/>
          <w:szCs w:val="22"/>
          <w:u w:val="single"/>
          <w:lang w:eastAsia="en-US"/>
        </w:rPr>
        <w:t>)</w:t>
      </w:r>
      <w:r w:rsidR="00A739E6" w:rsidRPr="005B164F">
        <w:rPr>
          <w:rFonts w:ascii="Corbel" w:eastAsia="SimSun" w:hAnsi="Corbel" w:cs="Calibri"/>
          <w:b/>
          <w:bCs/>
          <w:sz w:val="22"/>
          <w:szCs w:val="22"/>
          <w:u w:val="single"/>
          <w:lang w:eastAsia="en-US"/>
        </w:rPr>
        <w:t>:</w:t>
      </w:r>
    </w:p>
    <w:p w14:paraId="79084F36" w14:textId="77777777" w:rsidR="00A84D7C" w:rsidRPr="00A84D7C" w:rsidRDefault="00A84D7C" w:rsidP="00A84D7C">
      <w:pPr>
        <w:pStyle w:val="Default"/>
        <w:spacing w:after="120"/>
        <w:rPr>
          <w:rFonts w:ascii="Corbel" w:eastAsia="SimSun" w:hAnsi="Corbel" w:cs="Calibri"/>
          <w:b/>
          <w:bCs/>
          <w:sz w:val="22"/>
          <w:szCs w:val="22"/>
          <w:lang w:eastAsia="en-US"/>
        </w:rPr>
      </w:pPr>
      <w:r w:rsidRPr="00A84D7C">
        <w:rPr>
          <w:rFonts w:ascii="Corbel" w:eastAsia="SimSun" w:hAnsi="Corbel" w:cs="Calibri"/>
          <w:b/>
          <w:bCs/>
          <w:sz w:val="22"/>
          <w:szCs w:val="22"/>
          <w:lang w:eastAsia="en-US"/>
        </w:rPr>
        <w:t xml:space="preserve">Pre Časť č. 1: </w:t>
      </w:r>
    </w:p>
    <w:p w14:paraId="6F8AD8CD" w14:textId="454EB947" w:rsidR="000E08F4" w:rsidRDefault="00A84D7C" w:rsidP="005439C5">
      <w:pPr>
        <w:pStyle w:val="Default"/>
        <w:spacing w:after="120"/>
        <w:jc w:val="both"/>
        <w:rPr>
          <w:rFonts w:ascii="Corbel" w:eastAsia="SimSun" w:hAnsi="Corbel" w:cs="Calibri"/>
          <w:sz w:val="22"/>
          <w:szCs w:val="22"/>
          <w:lang w:eastAsia="en-US"/>
        </w:rPr>
      </w:pPr>
      <w:r w:rsidRPr="00A84D7C">
        <w:rPr>
          <w:rFonts w:ascii="Corbel" w:eastAsia="SimSun" w:hAnsi="Corbel" w:cs="Calibri"/>
          <w:sz w:val="22"/>
          <w:szCs w:val="22"/>
          <w:lang w:eastAsia="en-US"/>
        </w:rPr>
        <w:t xml:space="preserve">Uchádzač predloží zoznam dodávok tovaru rovnakého alebo obdobného charakteru ako je predmet zákazky, a to v minimálnej kumulatívnej hodnote </w:t>
      </w:r>
      <w:r w:rsidR="005F2E21" w:rsidRPr="00D20636">
        <w:rPr>
          <w:rFonts w:ascii="Corbel" w:eastAsia="SimSun" w:hAnsi="Corbel" w:cs="Calibri"/>
          <w:b/>
          <w:bCs/>
          <w:sz w:val="22"/>
          <w:szCs w:val="22"/>
          <w:lang w:eastAsia="en-US"/>
        </w:rPr>
        <w:t>2</w:t>
      </w:r>
      <w:r w:rsidR="00BA202F" w:rsidRPr="00D20636">
        <w:rPr>
          <w:rFonts w:ascii="Corbel" w:eastAsia="SimSun" w:hAnsi="Corbel" w:cs="Calibri"/>
          <w:b/>
          <w:bCs/>
          <w:sz w:val="22"/>
          <w:szCs w:val="22"/>
          <w:lang w:eastAsia="en-US"/>
        </w:rPr>
        <w:t xml:space="preserve">2 </w:t>
      </w:r>
      <w:r w:rsidR="00DB6C91">
        <w:rPr>
          <w:rFonts w:ascii="Corbel" w:eastAsia="SimSun" w:hAnsi="Corbel" w:cs="Calibri"/>
          <w:b/>
          <w:bCs/>
          <w:sz w:val="22"/>
          <w:szCs w:val="22"/>
          <w:lang w:eastAsia="en-US"/>
        </w:rPr>
        <w:t>0</w:t>
      </w:r>
      <w:r w:rsidRPr="00D20636">
        <w:rPr>
          <w:rFonts w:ascii="Corbel" w:eastAsia="SimSun" w:hAnsi="Corbel" w:cs="Calibri"/>
          <w:b/>
          <w:bCs/>
          <w:sz w:val="22"/>
          <w:szCs w:val="22"/>
          <w:lang w:eastAsia="en-US"/>
        </w:rPr>
        <w:t>00,00 EUR bez DPH</w:t>
      </w:r>
      <w:r w:rsidRPr="00D20636">
        <w:rPr>
          <w:rFonts w:ascii="Corbel" w:eastAsia="SimSun" w:hAnsi="Corbel" w:cs="Calibri"/>
          <w:sz w:val="22"/>
          <w:szCs w:val="22"/>
          <w:lang w:eastAsia="en-US"/>
        </w:rPr>
        <w:t>,</w:t>
      </w:r>
      <w:r w:rsidRPr="00A84D7C">
        <w:rPr>
          <w:rFonts w:ascii="Corbel" w:eastAsia="SimSun" w:hAnsi="Corbel" w:cs="Calibri"/>
          <w:sz w:val="22"/>
          <w:szCs w:val="22"/>
          <w:lang w:eastAsia="en-US"/>
        </w:rPr>
        <w:t xml:space="preserve"> ktoré realizoval za predchádzajúce tri roky od vyhlásenia verejného obstarávania.</w:t>
      </w:r>
      <w:r w:rsidR="0029527F">
        <w:rPr>
          <w:rFonts w:ascii="Corbel" w:eastAsia="SimSun" w:hAnsi="Corbel" w:cs="Calibri"/>
          <w:sz w:val="22"/>
          <w:szCs w:val="22"/>
          <w:lang w:eastAsia="en-US"/>
        </w:rPr>
        <w:t xml:space="preserve"> </w:t>
      </w:r>
      <w:r w:rsidRPr="00A84D7C">
        <w:rPr>
          <w:rFonts w:ascii="Corbel" w:eastAsia="SimSun" w:hAnsi="Corbel" w:cs="Calibri"/>
          <w:sz w:val="22"/>
          <w:szCs w:val="22"/>
          <w:lang w:eastAsia="en-US"/>
        </w:rPr>
        <w:t xml:space="preserve">Za dodávky tovaru rovnakého alebo podobného charakteru </w:t>
      </w:r>
      <w:r w:rsidR="0029527F">
        <w:rPr>
          <w:rFonts w:ascii="Corbel" w:eastAsia="SimSun" w:hAnsi="Corbel" w:cs="Calibri"/>
          <w:sz w:val="22"/>
          <w:szCs w:val="22"/>
          <w:lang w:eastAsia="en-US"/>
        </w:rPr>
        <w:t xml:space="preserve"> sa považuj</w:t>
      </w:r>
      <w:r w:rsidR="000E08F4">
        <w:rPr>
          <w:rFonts w:ascii="Corbel" w:eastAsia="SimSun" w:hAnsi="Corbel" w:cs="Calibri"/>
          <w:sz w:val="22"/>
          <w:szCs w:val="22"/>
          <w:lang w:eastAsia="en-US"/>
        </w:rPr>
        <w:t xml:space="preserve">ú také </w:t>
      </w:r>
      <w:r w:rsidRPr="00A84D7C">
        <w:rPr>
          <w:rFonts w:ascii="Corbel" w:eastAsia="SimSun" w:hAnsi="Corbel" w:cs="Calibri"/>
          <w:sz w:val="22"/>
          <w:szCs w:val="22"/>
          <w:lang w:eastAsia="en-US"/>
        </w:rPr>
        <w:t>ako je predmet zákazky</w:t>
      </w:r>
      <w:r w:rsidR="0029527F">
        <w:rPr>
          <w:rFonts w:ascii="Corbel" w:eastAsia="SimSun" w:hAnsi="Corbel" w:cs="Calibri"/>
          <w:sz w:val="22"/>
          <w:szCs w:val="22"/>
          <w:lang w:eastAsia="en-US"/>
        </w:rPr>
        <w:t xml:space="preserve"> uvedený v časti 1.</w:t>
      </w:r>
    </w:p>
    <w:p w14:paraId="6AB1C1AA" w14:textId="3C2A7F88" w:rsidR="000E08F4" w:rsidRPr="00A84D7C" w:rsidRDefault="000E08F4" w:rsidP="000E08F4">
      <w:pPr>
        <w:pStyle w:val="Default"/>
        <w:spacing w:after="120"/>
        <w:rPr>
          <w:rFonts w:ascii="Corbel" w:eastAsia="SimSun" w:hAnsi="Corbel" w:cs="Calibri"/>
          <w:b/>
          <w:bCs/>
          <w:sz w:val="22"/>
          <w:szCs w:val="22"/>
          <w:lang w:eastAsia="en-US"/>
        </w:rPr>
      </w:pPr>
      <w:r w:rsidRPr="00A84D7C">
        <w:rPr>
          <w:rFonts w:ascii="Corbel" w:eastAsia="SimSun" w:hAnsi="Corbel" w:cs="Calibri"/>
          <w:b/>
          <w:bCs/>
          <w:sz w:val="22"/>
          <w:szCs w:val="22"/>
          <w:lang w:eastAsia="en-US"/>
        </w:rPr>
        <w:t xml:space="preserve">Pre Časť č. </w:t>
      </w:r>
      <w:r w:rsidR="00657A4F">
        <w:rPr>
          <w:rFonts w:ascii="Corbel" w:eastAsia="SimSun" w:hAnsi="Corbel" w:cs="Calibri"/>
          <w:b/>
          <w:bCs/>
          <w:sz w:val="22"/>
          <w:szCs w:val="22"/>
          <w:lang w:eastAsia="en-US"/>
        </w:rPr>
        <w:t>2</w:t>
      </w:r>
      <w:r w:rsidRPr="00A84D7C">
        <w:rPr>
          <w:rFonts w:ascii="Corbel" w:eastAsia="SimSun" w:hAnsi="Corbel" w:cs="Calibri"/>
          <w:b/>
          <w:bCs/>
          <w:sz w:val="22"/>
          <w:szCs w:val="22"/>
          <w:lang w:eastAsia="en-US"/>
        </w:rPr>
        <w:t xml:space="preserve">: </w:t>
      </w:r>
    </w:p>
    <w:p w14:paraId="7141162D" w14:textId="796C5687" w:rsidR="00657A4F" w:rsidRDefault="000E08F4" w:rsidP="000E08F4">
      <w:pPr>
        <w:pStyle w:val="Default"/>
        <w:spacing w:after="120"/>
        <w:jc w:val="both"/>
        <w:rPr>
          <w:rFonts w:ascii="Corbel" w:eastAsia="SimSun" w:hAnsi="Corbel" w:cs="Calibri"/>
          <w:sz w:val="22"/>
          <w:szCs w:val="22"/>
          <w:lang w:eastAsia="en-US"/>
        </w:rPr>
      </w:pPr>
      <w:r w:rsidRPr="00A84D7C">
        <w:rPr>
          <w:rFonts w:ascii="Corbel" w:eastAsia="SimSun" w:hAnsi="Corbel" w:cs="Calibri"/>
          <w:sz w:val="22"/>
          <w:szCs w:val="22"/>
          <w:lang w:eastAsia="en-US"/>
        </w:rPr>
        <w:t>Uchádzač predloží zoznam dodávok tovaru rovnakého alebo obdobného charakteru ako je predmet zákazky, a to v minimálnej kumulatívnej hodnote</w:t>
      </w:r>
      <w:r w:rsidR="00657A4F">
        <w:rPr>
          <w:rFonts w:ascii="Corbel" w:eastAsia="SimSun" w:hAnsi="Corbel" w:cs="Calibri"/>
          <w:sz w:val="22"/>
          <w:szCs w:val="22"/>
          <w:lang w:eastAsia="en-US"/>
        </w:rPr>
        <w:t xml:space="preserve"> </w:t>
      </w:r>
      <w:r w:rsidR="003C1FB4" w:rsidRPr="00D20636">
        <w:rPr>
          <w:rFonts w:ascii="Corbel" w:eastAsia="SimSun" w:hAnsi="Corbel" w:cs="Calibri"/>
          <w:b/>
          <w:bCs/>
          <w:sz w:val="22"/>
          <w:szCs w:val="22"/>
          <w:lang w:eastAsia="en-US"/>
        </w:rPr>
        <w:t>1</w:t>
      </w:r>
      <w:r w:rsidR="00657A4F" w:rsidRPr="00D20636">
        <w:rPr>
          <w:rFonts w:ascii="Corbel" w:eastAsia="SimSun" w:hAnsi="Corbel" w:cs="Calibri"/>
          <w:b/>
          <w:bCs/>
          <w:sz w:val="22"/>
          <w:szCs w:val="22"/>
          <w:lang w:eastAsia="en-US"/>
        </w:rPr>
        <w:t>0</w:t>
      </w:r>
      <w:r w:rsidRPr="00D20636">
        <w:rPr>
          <w:rFonts w:ascii="Corbel" w:eastAsia="SimSun" w:hAnsi="Corbel" w:cs="Calibri"/>
          <w:b/>
          <w:bCs/>
          <w:sz w:val="22"/>
          <w:szCs w:val="22"/>
          <w:lang w:eastAsia="en-US"/>
        </w:rPr>
        <w:t xml:space="preserve"> 000,00 EUR bez DPH</w:t>
      </w:r>
      <w:r w:rsidRPr="00D20636">
        <w:rPr>
          <w:rFonts w:ascii="Corbel" w:eastAsia="SimSun" w:hAnsi="Corbel" w:cs="Calibri"/>
          <w:sz w:val="22"/>
          <w:szCs w:val="22"/>
          <w:lang w:eastAsia="en-US"/>
        </w:rPr>
        <w:t>,</w:t>
      </w:r>
      <w:r w:rsidRPr="00A84D7C">
        <w:rPr>
          <w:rFonts w:ascii="Corbel" w:eastAsia="SimSun" w:hAnsi="Corbel" w:cs="Calibri"/>
          <w:sz w:val="22"/>
          <w:szCs w:val="22"/>
          <w:lang w:eastAsia="en-US"/>
        </w:rPr>
        <w:t xml:space="preserve"> ktoré realizoval za predchádzajúce tri roky od vyhlásenia verejného obstarávania.</w:t>
      </w:r>
      <w:r>
        <w:rPr>
          <w:rFonts w:ascii="Corbel" w:eastAsia="SimSun" w:hAnsi="Corbel" w:cs="Calibri"/>
          <w:sz w:val="22"/>
          <w:szCs w:val="22"/>
          <w:lang w:eastAsia="en-US"/>
        </w:rPr>
        <w:t xml:space="preserve"> </w:t>
      </w:r>
      <w:r w:rsidRPr="00A84D7C">
        <w:rPr>
          <w:rFonts w:ascii="Corbel" w:eastAsia="SimSun" w:hAnsi="Corbel" w:cs="Calibri"/>
          <w:sz w:val="22"/>
          <w:szCs w:val="22"/>
          <w:lang w:eastAsia="en-US"/>
        </w:rPr>
        <w:t xml:space="preserve">Za dodávky tovaru rovnakého alebo podobného charakteru </w:t>
      </w:r>
      <w:r>
        <w:rPr>
          <w:rFonts w:ascii="Corbel" w:eastAsia="SimSun" w:hAnsi="Corbel" w:cs="Calibri"/>
          <w:sz w:val="22"/>
          <w:szCs w:val="22"/>
          <w:lang w:eastAsia="en-US"/>
        </w:rPr>
        <w:t xml:space="preserve"> sa považujú také </w:t>
      </w:r>
      <w:r w:rsidRPr="00A84D7C">
        <w:rPr>
          <w:rFonts w:ascii="Corbel" w:eastAsia="SimSun" w:hAnsi="Corbel" w:cs="Calibri"/>
          <w:sz w:val="22"/>
          <w:szCs w:val="22"/>
          <w:lang w:eastAsia="en-US"/>
        </w:rPr>
        <w:t>ako je predmet zákazky</w:t>
      </w:r>
      <w:r>
        <w:rPr>
          <w:rFonts w:ascii="Corbel" w:eastAsia="SimSun" w:hAnsi="Corbel" w:cs="Calibri"/>
          <w:sz w:val="22"/>
          <w:szCs w:val="22"/>
          <w:lang w:eastAsia="en-US"/>
        </w:rPr>
        <w:t xml:space="preserve"> uvedený v časti </w:t>
      </w:r>
      <w:r w:rsidR="00657A4F">
        <w:rPr>
          <w:rFonts w:ascii="Corbel" w:eastAsia="SimSun" w:hAnsi="Corbel" w:cs="Calibri"/>
          <w:sz w:val="22"/>
          <w:szCs w:val="22"/>
          <w:lang w:eastAsia="en-US"/>
        </w:rPr>
        <w:t>2</w:t>
      </w:r>
      <w:r>
        <w:rPr>
          <w:rFonts w:ascii="Corbel" w:eastAsia="SimSun" w:hAnsi="Corbel" w:cs="Calibri"/>
          <w:sz w:val="22"/>
          <w:szCs w:val="22"/>
          <w:lang w:eastAsia="en-US"/>
        </w:rPr>
        <w:t>.</w:t>
      </w:r>
    </w:p>
    <w:p w14:paraId="26B7D8AA" w14:textId="4245117B" w:rsidR="00657A4F" w:rsidRPr="00A84D7C" w:rsidRDefault="00657A4F" w:rsidP="00657A4F">
      <w:pPr>
        <w:pStyle w:val="Default"/>
        <w:spacing w:after="120"/>
        <w:rPr>
          <w:rFonts w:ascii="Corbel" w:eastAsia="SimSun" w:hAnsi="Corbel" w:cs="Calibri"/>
          <w:b/>
          <w:bCs/>
          <w:sz w:val="22"/>
          <w:szCs w:val="22"/>
          <w:lang w:eastAsia="en-US"/>
        </w:rPr>
      </w:pPr>
      <w:r w:rsidRPr="00A84D7C">
        <w:rPr>
          <w:rFonts w:ascii="Corbel" w:eastAsia="SimSun" w:hAnsi="Corbel" w:cs="Calibri"/>
          <w:b/>
          <w:bCs/>
          <w:sz w:val="22"/>
          <w:szCs w:val="22"/>
          <w:lang w:eastAsia="en-US"/>
        </w:rPr>
        <w:t xml:space="preserve">Pre Časť č. </w:t>
      </w:r>
      <w:r>
        <w:rPr>
          <w:rFonts w:ascii="Corbel" w:eastAsia="SimSun" w:hAnsi="Corbel" w:cs="Calibri"/>
          <w:b/>
          <w:bCs/>
          <w:sz w:val="22"/>
          <w:szCs w:val="22"/>
          <w:lang w:eastAsia="en-US"/>
        </w:rPr>
        <w:t>3</w:t>
      </w:r>
      <w:r w:rsidRPr="00A84D7C">
        <w:rPr>
          <w:rFonts w:ascii="Corbel" w:eastAsia="SimSun" w:hAnsi="Corbel" w:cs="Calibri"/>
          <w:b/>
          <w:bCs/>
          <w:sz w:val="22"/>
          <w:szCs w:val="22"/>
          <w:lang w:eastAsia="en-US"/>
        </w:rPr>
        <w:t xml:space="preserve">: </w:t>
      </w:r>
    </w:p>
    <w:p w14:paraId="75FFA7EE" w14:textId="24ED55DF" w:rsidR="00657A4F" w:rsidRDefault="00657A4F" w:rsidP="00657A4F">
      <w:pPr>
        <w:pStyle w:val="Default"/>
        <w:spacing w:after="120"/>
        <w:jc w:val="both"/>
        <w:rPr>
          <w:rFonts w:ascii="Corbel" w:eastAsia="SimSun" w:hAnsi="Corbel" w:cs="Calibri"/>
          <w:sz w:val="22"/>
          <w:szCs w:val="22"/>
          <w:lang w:eastAsia="en-US"/>
        </w:rPr>
      </w:pPr>
      <w:r w:rsidRPr="00A84D7C">
        <w:rPr>
          <w:rFonts w:ascii="Corbel" w:eastAsia="SimSun" w:hAnsi="Corbel" w:cs="Calibri"/>
          <w:sz w:val="22"/>
          <w:szCs w:val="22"/>
          <w:lang w:eastAsia="en-US"/>
        </w:rPr>
        <w:t xml:space="preserve">Uchádzač predloží zoznam dodávok tovaru rovnakého alebo obdobného charakteru ako je predmet zákazky, a to v minimálnej kumulatívnej </w:t>
      </w:r>
      <w:r w:rsidRPr="00D20636">
        <w:rPr>
          <w:rFonts w:ascii="Corbel" w:eastAsia="SimSun" w:hAnsi="Corbel" w:cs="Calibri"/>
          <w:sz w:val="22"/>
          <w:szCs w:val="22"/>
          <w:lang w:eastAsia="en-US"/>
        </w:rPr>
        <w:t xml:space="preserve">hodnote </w:t>
      </w:r>
      <w:r w:rsidR="003C1FB4" w:rsidRPr="00D20636">
        <w:rPr>
          <w:rFonts w:ascii="Corbel" w:eastAsia="SimSun" w:hAnsi="Corbel" w:cs="Calibri"/>
          <w:b/>
          <w:bCs/>
          <w:sz w:val="22"/>
          <w:szCs w:val="22"/>
          <w:lang w:eastAsia="en-US"/>
        </w:rPr>
        <w:t>4</w:t>
      </w:r>
      <w:r w:rsidRPr="00D20636">
        <w:rPr>
          <w:rFonts w:ascii="Corbel" w:eastAsia="SimSun" w:hAnsi="Corbel" w:cs="Calibri"/>
          <w:b/>
          <w:bCs/>
          <w:sz w:val="22"/>
          <w:szCs w:val="22"/>
          <w:lang w:eastAsia="en-US"/>
        </w:rPr>
        <w:t>0 000,00 EUR bez DPH</w:t>
      </w:r>
      <w:r w:rsidRPr="00D20636">
        <w:rPr>
          <w:rFonts w:ascii="Corbel" w:eastAsia="SimSun" w:hAnsi="Corbel" w:cs="Calibri"/>
          <w:sz w:val="22"/>
          <w:szCs w:val="22"/>
          <w:lang w:eastAsia="en-US"/>
        </w:rPr>
        <w:t>,</w:t>
      </w:r>
      <w:r w:rsidRPr="00A84D7C">
        <w:rPr>
          <w:rFonts w:ascii="Corbel" w:eastAsia="SimSun" w:hAnsi="Corbel" w:cs="Calibri"/>
          <w:sz w:val="22"/>
          <w:szCs w:val="22"/>
          <w:lang w:eastAsia="en-US"/>
        </w:rPr>
        <w:t xml:space="preserve"> ktoré realizoval za predchádzajúce tri roky od vyhlásenia verejného obstarávania.</w:t>
      </w:r>
      <w:r>
        <w:rPr>
          <w:rFonts w:ascii="Corbel" w:eastAsia="SimSun" w:hAnsi="Corbel" w:cs="Calibri"/>
          <w:sz w:val="22"/>
          <w:szCs w:val="22"/>
          <w:lang w:eastAsia="en-US"/>
        </w:rPr>
        <w:t xml:space="preserve"> </w:t>
      </w:r>
      <w:r w:rsidRPr="00A84D7C">
        <w:rPr>
          <w:rFonts w:ascii="Corbel" w:eastAsia="SimSun" w:hAnsi="Corbel" w:cs="Calibri"/>
          <w:sz w:val="22"/>
          <w:szCs w:val="22"/>
          <w:lang w:eastAsia="en-US"/>
        </w:rPr>
        <w:t xml:space="preserve">Za dodávky tovaru rovnakého alebo podobného charakteru </w:t>
      </w:r>
      <w:r>
        <w:rPr>
          <w:rFonts w:ascii="Corbel" w:eastAsia="SimSun" w:hAnsi="Corbel" w:cs="Calibri"/>
          <w:sz w:val="22"/>
          <w:szCs w:val="22"/>
          <w:lang w:eastAsia="en-US"/>
        </w:rPr>
        <w:t xml:space="preserve"> sa považujú také </w:t>
      </w:r>
      <w:r w:rsidRPr="00A84D7C">
        <w:rPr>
          <w:rFonts w:ascii="Corbel" w:eastAsia="SimSun" w:hAnsi="Corbel" w:cs="Calibri"/>
          <w:sz w:val="22"/>
          <w:szCs w:val="22"/>
          <w:lang w:eastAsia="en-US"/>
        </w:rPr>
        <w:t>ako je predmet zákazky</w:t>
      </w:r>
      <w:r>
        <w:rPr>
          <w:rFonts w:ascii="Corbel" w:eastAsia="SimSun" w:hAnsi="Corbel" w:cs="Calibri"/>
          <w:sz w:val="22"/>
          <w:szCs w:val="22"/>
          <w:lang w:eastAsia="en-US"/>
        </w:rPr>
        <w:t xml:space="preserve"> uvedený v časti 3.</w:t>
      </w:r>
    </w:p>
    <w:p w14:paraId="555546DB" w14:textId="652E8D1D" w:rsidR="00443DF6" w:rsidRPr="00A84D7C" w:rsidRDefault="00443DF6" w:rsidP="00443DF6">
      <w:pPr>
        <w:pStyle w:val="Default"/>
        <w:spacing w:after="120"/>
        <w:rPr>
          <w:rFonts w:ascii="Corbel" w:eastAsia="SimSun" w:hAnsi="Corbel" w:cs="Calibri"/>
          <w:b/>
          <w:bCs/>
          <w:sz w:val="22"/>
          <w:szCs w:val="22"/>
          <w:lang w:eastAsia="en-US"/>
        </w:rPr>
      </w:pPr>
      <w:r w:rsidRPr="00A84D7C">
        <w:rPr>
          <w:rFonts w:ascii="Corbel" w:eastAsia="SimSun" w:hAnsi="Corbel" w:cs="Calibri"/>
          <w:b/>
          <w:bCs/>
          <w:sz w:val="22"/>
          <w:szCs w:val="22"/>
          <w:lang w:eastAsia="en-US"/>
        </w:rPr>
        <w:t xml:space="preserve">Pre Časť č. </w:t>
      </w:r>
      <w:r>
        <w:rPr>
          <w:rFonts w:ascii="Corbel" w:eastAsia="SimSun" w:hAnsi="Corbel" w:cs="Calibri"/>
          <w:b/>
          <w:bCs/>
          <w:sz w:val="22"/>
          <w:szCs w:val="22"/>
          <w:lang w:eastAsia="en-US"/>
        </w:rPr>
        <w:t>4</w:t>
      </w:r>
      <w:r w:rsidRPr="00A84D7C">
        <w:rPr>
          <w:rFonts w:ascii="Corbel" w:eastAsia="SimSun" w:hAnsi="Corbel" w:cs="Calibri"/>
          <w:b/>
          <w:bCs/>
          <w:sz w:val="22"/>
          <w:szCs w:val="22"/>
          <w:lang w:eastAsia="en-US"/>
        </w:rPr>
        <w:t xml:space="preserve">: </w:t>
      </w:r>
    </w:p>
    <w:p w14:paraId="129DDCBD" w14:textId="7471466D" w:rsidR="008F25E2" w:rsidRPr="00EC3F0A" w:rsidRDefault="00443DF6" w:rsidP="00EC3F0A">
      <w:pPr>
        <w:pStyle w:val="Default"/>
        <w:spacing w:after="120"/>
        <w:jc w:val="both"/>
        <w:rPr>
          <w:rFonts w:ascii="Corbel" w:eastAsia="SimSun" w:hAnsi="Corbel" w:cs="Calibri"/>
          <w:sz w:val="22"/>
          <w:szCs w:val="22"/>
          <w:lang w:eastAsia="en-US"/>
        </w:rPr>
      </w:pPr>
      <w:r w:rsidRPr="00A84D7C">
        <w:rPr>
          <w:rFonts w:ascii="Corbel" w:eastAsia="SimSun" w:hAnsi="Corbel" w:cs="Calibri"/>
          <w:sz w:val="22"/>
          <w:szCs w:val="22"/>
          <w:lang w:eastAsia="en-US"/>
        </w:rPr>
        <w:t>Uchádzač predloží zoznam dodávok tovaru rovnakého alebo obdobného charakteru ako je predmet zákazky, a to v minimálnej kumulatívnej hodnote</w:t>
      </w:r>
      <w:r>
        <w:rPr>
          <w:rFonts w:ascii="Corbel" w:eastAsia="SimSun" w:hAnsi="Corbel" w:cs="Calibri"/>
          <w:sz w:val="22"/>
          <w:szCs w:val="22"/>
          <w:lang w:eastAsia="en-US"/>
        </w:rPr>
        <w:t xml:space="preserve"> </w:t>
      </w:r>
      <w:r w:rsidR="003C1FB4" w:rsidRPr="00D20636">
        <w:rPr>
          <w:rFonts w:ascii="Corbel" w:eastAsia="SimSun" w:hAnsi="Corbel" w:cs="Calibri"/>
          <w:b/>
          <w:bCs/>
          <w:sz w:val="22"/>
          <w:szCs w:val="22"/>
          <w:lang w:eastAsia="en-US"/>
        </w:rPr>
        <w:t>15</w:t>
      </w:r>
      <w:r w:rsidRPr="00D20636">
        <w:rPr>
          <w:rFonts w:ascii="Corbel" w:eastAsia="SimSun" w:hAnsi="Corbel" w:cs="Calibri"/>
          <w:b/>
          <w:bCs/>
          <w:sz w:val="22"/>
          <w:szCs w:val="22"/>
          <w:lang w:eastAsia="en-US"/>
        </w:rPr>
        <w:t xml:space="preserve"> 000,00 EUR bez DPH</w:t>
      </w:r>
      <w:r w:rsidRPr="00D20636">
        <w:rPr>
          <w:rFonts w:ascii="Corbel" w:eastAsia="SimSun" w:hAnsi="Corbel" w:cs="Calibri"/>
          <w:sz w:val="22"/>
          <w:szCs w:val="22"/>
          <w:lang w:eastAsia="en-US"/>
        </w:rPr>
        <w:t>,</w:t>
      </w:r>
      <w:r w:rsidRPr="00A84D7C">
        <w:rPr>
          <w:rFonts w:ascii="Corbel" w:eastAsia="SimSun" w:hAnsi="Corbel" w:cs="Calibri"/>
          <w:sz w:val="22"/>
          <w:szCs w:val="22"/>
          <w:lang w:eastAsia="en-US"/>
        </w:rPr>
        <w:t xml:space="preserve"> ktoré realizoval za predchádzajúce tri roky od vyhlásenia verejného obstarávania.</w:t>
      </w:r>
      <w:r>
        <w:rPr>
          <w:rFonts w:ascii="Corbel" w:eastAsia="SimSun" w:hAnsi="Corbel" w:cs="Calibri"/>
          <w:sz w:val="22"/>
          <w:szCs w:val="22"/>
          <w:lang w:eastAsia="en-US"/>
        </w:rPr>
        <w:t xml:space="preserve"> </w:t>
      </w:r>
      <w:r w:rsidRPr="00A84D7C">
        <w:rPr>
          <w:rFonts w:ascii="Corbel" w:eastAsia="SimSun" w:hAnsi="Corbel" w:cs="Calibri"/>
          <w:sz w:val="22"/>
          <w:szCs w:val="22"/>
          <w:lang w:eastAsia="en-US"/>
        </w:rPr>
        <w:t xml:space="preserve">Za dodávky tovaru rovnakého alebo podobného charakteru </w:t>
      </w:r>
      <w:r>
        <w:rPr>
          <w:rFonts w:ascii="Corbel" w:eastAsia="SimSun" w:hAnsi="Corbel" w:cs="Calibri"/>
          <w:sz w:val="22"/>
          <w:szCs w:val="22"/>
          <w:lang w:eastAsia="en-US"/>
        </w:rPr>
        <w:t xml:space="preserve"> sa považujú také </w:t>
      </w:r>
      <w:r w:rsidRPr="00A84D7C">
        <w:rPr>
          <w:rFonts w:ascii="Corbel" w:eastAsia="SimSun" w:hAnsi="Corbel" w:cs="Calibri"/>
          <w:sz w:val="22"/>
          <w:szCs w:val="22"/>
          <w:lang w:eastAsia="en-US"/>
        </w:rPr>
        <w:t>ako je predmet zákazky</w:t>
      </w:r>
      <w:r>
        <w:rPr>
          <w:rFonts w:ascii="Corbel" w:eastAsia="SimSun" w:hAnsi="Corbel" w:cs="Calibri"/>
          <w:sz w:val="22"/>
          <w:szCs w:val="22"/>
          <w:lang w:eastAsia="en-US"/>
        </w:rPr>
        <w:t xml:space="preserve"> uvedený v časti 4.</w:t>
      </w:r>
    </w:p>
    <w:p w14:paraId="6D2AB2C8" w14:textId="16E96394" w:rsidR="00443DF6" w:rsidRPr="00A84D7C" w:rsidRDefault="00443DF6" w:rsidP="00443DF6">
      <w:pPr>
        <w:pStyle w:val="Default"/>
        <w:spacing w:after="120"/>
        <w:rPr>
          <w:rFonts w:ascii="Corbel" w:eastAsia="SimSun" w:hAnsi="Corbel" w:cs="Calibri"/>
          <w:b/>
          <w:bCs/>
          <w:sz w:val="22"/>
          <w:szCs w:val="22"/>
          <w:lang w:eastAsia="en-US"/>
        </w:rPr>
      </w:pPr>
      <w:r w:rsidRPr="00A84D7C">
        <w:rPr>
          <w:rFonts w:ascii="Corbel" w:eastAsia="SimSun" w:hAnsi="Corbel" w:cs="Calibri"/>
          <w:b/>
          <w:bCs/>
          <w:sz w:val="22"/>
          <w:szCs w:val="22"/>
          <w:lang w:eastAsia="en-US"/>
        </w:rPr>
        <w:t xml:space="preserve">Pre Časť č. </w:t>
      </w:r>
      <w:r>
        <w:rPr>
          <w:rFonts w:ascii="Corbel" w:eastAsia="SimSun" w:hAnsi="Corbel" w:cs="Calibri"/>
          <w:b/>
          <w:bCs/>
          <w:sz w:val="22"/>
          <w:szCs w:val="22"/>
          <w:lang w:eastAsia="en-US"/>
        </w:rPr>
        <w:t>5</w:t>
      </w:r>
      <w:r w:rsidRPr="00A84D7C">
        <w:rPr>
          <w:rFonts w:ascii="Corbel" w:eastAsia="SimSun" w:hAnsi="Corbel" w:cs="Calibri"/>
          <w:b/>
          <w:bCs/>
          <w:sz w:val="22"/>
          <w:szCs w:val="22"/>
          <w:lang w:eastAsia="en-US"/>
        </w:rPr>
        <w:t xml:space="preserve">: </w:t>
      </w:r>
    </w:p>
    <w:p w14:paraId="1A198950" w14:textId="3FB3B31F" w:rsidR="00443DF6" w:rsidRDefault="00443DF6" w:rsidP="00443DF6">
      <w:pPr>
        <w:pStyle w:val="Default"/>
        <w:spacing w:after="120"/>
        <w:jc w:val="both"/>
        <w:rPr>
          <w:rFonts w:ascii="Corbel" w:eastAsia="SimSun" w:hAnsi="Corbel" w:cs="Calibri"/>
          <w:sz w:val="22"/>
          <w:szCs w:val="22"/>
          <w:lang w:eastAsia="en-US"/>
        </w:rPr>
      </w:pPr>
      <w:r w:rsidRPr="00A84D7C">
        <w:rPr>
          <w:rFonts w:ascii="Corbel" w:eastAsia="SimSun" w:hAnsi="Corbel" w:cs="Calibri"/>
          <w:sz w:val="22"/>
          <w:szCs w:val="22"/>
          <w:lang w:eastAsia="en-US"/>
        </w:rPr>
        <w:t>Uchádzač predloží zoznam dodávok tovaru rovnakého alebo obdobného charakteru ako je predmet zákazky, a to v minimálnej kumulatívnej hodnote</w:t>
      </w:r>
      <w:r>
        <w:rPr>
          <w:rFonts w:ascii="Corbel" w:eastAsia="SimSun" w:hAnsi="Corbel" w:cs="Calibri"/>
          <w:sz w:val="22"/>
          <w:szCs w:val="22"/>
          <w:lang w:eastAsia="en-US"/>
        </w:rPr>
        <w:t xml:space="preserve"> </w:t>
      </w:r>
      <w:r w:rsidR="003C1FB4" w:rsidRPr="00F11D2C">
        <w:rPr>
          <w:rFonts w:ascii="Corbel" w:eastAsia="SimSun" w:hAnsi="Corbel" w:cs="Calibri"/>
          <w:b/>
          <w:bCs/>
          <w:sz w:val="22"/>
          <w:szCs w:val="22"/>
          <w:lang w:eastAsia="en-US"/>
        </w:rPr>
        <w:t>2</w:t>
      </w:r>
      <w:r w:rsidRPr="00F11D2C">
        <w:rPr>
          <w:rFonts w:ascii="Corbel" w:eastAsia="SimSun" w:hAnsi="Corbel" w:cs="Calibri"/>
          <w:b/>
          <w:bCs/>
          <w:sz w:val="22"/>
          <w:szCs w:val="22"/>
          <w:lang w:eastAsia="en-US"/>
        </w:rPr>
        <w:t>0 000,00 EUR bez DPH</w:t>
      </w:r>
      <w:r w:rsidRPr="00F11D2C">
        <w:rPr>
          <w:rFonts w:ascii="Corbel" w:eastAsia="SimSun" w:hAnsi="Corbel" w:cs="Calibri"/>
          <w:sz w:val="22"/>
          <w:szCs w:val="22"/>
          <w:lang w:eastAsia="en-US"/>
        </w:rPr>
        <w:t>,</w:t>
      </w:r>
      <w:r w:rsidRPr="00A84D7C">
        <w:rPr>
          <w:rFonts w:ascii="Corbel" w:eastAsia="SimSun" w:hAnsi="Corbel" w:cs="Calibri"/>
          <w:sz w:val="22"/>
          <w:szCs w:val="22"/>
          <w:lang w:eastAsia="en-US"/>
        </w:rPr>
        <w:t xml:space="preserve"> ktoré realizoval za predchádzajúce tri roky od vyhlásenia verejného obstarávania.</w:t>
      </w:r>
      <w:r>
        <w:rPr>
          <w:rFonts w:ascii="Corbel" w:eastAsia="SimSun" w:hAnsi="Corbel" w:cs="Calibri"/>
          <w:sz w:val="22"/>
          <w:szCs w:val="22"/>
          <w:lang w:eastAsia="en-US"/>
        </w:rPr>
        <w:t xml:space="preserve"> </w:t>
      </w:r>
      <w:r w:rsidRPr="00A84D7C">
        <w:rPr>
          <w:rFonts w:ascii="Corbel" w:eastAsia="SimSun" w:hAnsi="Corbel" w:cs="Calibri"/>
          <w:sz w:val="22"/>
          <w:szCs w:val="22"/>
          <w:lang w:eastAsia="en-US"/>
        </w:rPr>
        <w:t xml:space="preserve">Za dodávky tovaru rovnakého alebo podobného charakteru </w:t>
      </w:r>
      <w:r>
        <w:rPr>
          <w:rFonts w:ascii="Corbel" w:eastAsia="SimSun" w:hAnsi="Corbel" w:cs="Calibri"/>
          <w:sz w:val="22"/>
          <w:szCs w:val="22"/>
          <w:lang w:eastAsia="en-US"/>
        </w:rPr>
        <w:t xml:space="preserve"> sa považujú také </w:t>
      </w:r>
      <w:r w:rsidRPr="00A84D7C">
        <w:rPr>
          <w:rFonts w:ascii="Corbel" w:eastAsia="SimSun" w:hAnsi="Corbel" w:cs="Calibri"/>
          <w:sz w:val="22"/>
          <w:szCs w:val="22"/>
          <w:lang w:eastAsia="en-US"/>
        </w:rPr>
        <w:t>ako je predmet zákazky</w:t>
      </w:r>
      <w:r>
        <w:rPr>
          <w:rFonts w:ascii="Corbel" w:eastAsia="SimSun" w:hAnsi="Corbel" w:cs="Calibri"/>
          <w:sz w:val="22"/>
          <w:szCs w:val="22"/>
          <w:lang w:eastAsia="en-US"/>
        </w:rPr>
        <w:t xml:space="preserve"> uvedený v časti 5.</w:t>
      </w:r>
    </w:p>
    <w:p w14:paraId="6DAFF4ED" w14:textId="17F7107F" w:rsidR="00443DF6" w:rsidRPr="00A84D7C" w:rsidRDefault="00443DF6" w:rsidP="00443DF6">
      <w:pPr>
        <w:pStyle w:val="Default"/>
        <w:spacing w:after="120"/>
        <w:rPr>
          <w:rFonts w:ascii="Corbel" w:eastAsia="SimSun" w:hAnsi="Corbel" w:cs="Calibri"/>
          <w:b/>
          <w:bCs/>
          <w:sz w:val="22"/>
          <w:szCs w:val="22"/>
          <w:lang w:eastAsia="en-US"/>
        </w:rPr>
      </w:pPr>
      <w:r w:rsidRPr="00A84D7C">
        <w:rPr>
          <w:rFonts w:ascii="Corbel" w:eastAsia="SimSun" w:hAnsi="Corbel" w:cs="Calibri"/>
          <w:b/>
          <w:bCs/>
          <w:sz w:val="22"/>
          <w:szCs w:val="22"/>
          <w:lang w:eastAsia="en-US"/>
        </w:rPr>
        <w:t xml:space="preserve">Pre Časť č. </w:t>
      </w:r>
      <w:r>
        <w:rPr>
          <w:rFonts w:ascii="Corbel" w:eastAsia="SimSun" w:hAnsi="Corbel" w:cs="Calibri"/>
          <w:b/>
          <w:bCs/>
          <w:sz w:val="22"/>
          <w:szCs w:val="22"/>
          <w:lang w:eastAsia="en-US"/>
        </w:rPr>
        <w:t>6</w:t>
      </w:r>
      <w:r w:rsidRPr="00A84D7C">
        <w:rPr>
          <w:rFonts w:ascii="Corbel" w:eastAsia="SimSun" w:hAnsi="Corbel" w:cs="Calibri"/>
          <w:b/>
          <w:bCs/>
          <w:sz w:val="22"/>
          <w:szCs w:val="22"/>
          <w:lang w:eastAsia="en-US"/>
        </w:rPr>
        <w:t xml:space="preserve">: </w:t>
      </w:r>
    </w:p>
    <w:p w14:paraId="125411F9" w14:textId="2164B449" w:rsidR="00443DF6" w:rsidRDefault="00443DF6" w:rsidP="00443DF6">
      <w:pPr>
        <w:pStyle w:val="Default"/>
        <w:spacing w:after="120"/>
        <w:jc w:val="both"/>
        <w:rPr>
          <w:rFonts w:ascii="Corbel" w:eastAsia="SimSun" w:hAnsi="Corbel" w:cs="Calibri"/>
          <w:sz w:val="22"/>
          <w:szCs w:val="22"/>
          <w:lang w:eastAsia="en-US"/>
        </w:rPr>
      </w:pPr>
      <w:r w:rsidRPr="00A84D7C">
        <w:rPr>
          <w:rFonts w:ascii="Corbel" w:eastAsia="SimSun" w:hAnsi="Corbel" w:cs="Calibri"/>
          <w:sz w:val="22"/>
          <w:szCs w:val="22"/>
          <w:lang w:eastAsia="en-US"/>
        </w:rPr>
        <w:t>Uchádzač predloží zoznam dodávok tovaru rovnakého alebo obdobného charakteru ako je predmet zákazky, a to v minimálnej kumulatívnej hodnote</w:t>
      </w:r>
      <w:r>
        <w:rPr>
          <w:rFonts w:ascii="Corbel" w:eastAsia="SimSun" w:hAnsi="Corbel" w:cs="Calibri"/>
          <w:sz w:val="22"/>
          <w:szCs w:val="22"/>
          <w:lang w:eastAsia="en-US"/>
        </w:rPr>
        <w:t xml:space="preserve"> </w:t>
      </w:r>
      <w:r w:rsidR="003C1FB4" w:rsidRPr="00F11D2C">
        <w:rPr>
          <w:rFonts w:ascii="Corbel" w:eastAsia="SimSun" w:hAnsi="Corbel" w:cs="Calibri"/>
          <w:b/>
          <w:bCs/>
          <w:sz w:val="22"/>
          <w:szCs w:val="22"/>
          <w:lang w:eastAsia="en-US"/>
        </w:rPr>
        <w:t>5</w:t>
      </w:r>
      <w:r w:rsidRPr="00F11D2C">
        <w:rPr>
          <w:rFonts w:ascii="Corbel" w:eastAsia="SimSun" w:hAnsi="Corbel" w:cs="Calibri"/>
          <w:b/>
          <w:bCs/>
          <w:sz w:val="22"/>
          <w:szCs w:val="22"/>
          <w:lang w:eastAsia="en-US"/>
        </w:rPr>
        <w:t>0 000,00 EUR bez DPH</w:t>
      </w:r>
      <w:r w:rsidRPr="00F11D2C">
        <w:rPr>
          <w:rFonts w:ascii="Corbel" w:eastAsia="SimSun" w:hAnsi="Corbel" w:cs="Calibri"/>
          <w:sz w:val="22"/>
          <w:szCs w:val="22"/>
          <w:lang w:eastAsia="en-US"/>
        </w:rPr>
        <w:t>, ktoré</w:t>
      </w:r>
      <w:r w:rsidRPr="00A84D7C">
        <w:rPr>
          <w:rFonts w:ascii="Corbel" w:eastAsia="SimSun" w:hAnsi="Corbel" w:cs="Calibri"/>
          <w:sz w:val="22"/>
          <w:szCs w:val="22"/>
          <w:lang w:eastAsia="en-US"/>
        </w:rPr>
        <w:t xml:space="preserve"> realizoval za predchádzajúce tri roky od vyhlásenia verejného obstarávania.</w:t>
      </w:r>
      <w:r>
        <w:rPr>
          <w:rFonts w:ascii="Corbel" w:eastAsia="SimSun" w:hAnsi="Corbel" w:cs="Calibri"/>
          <w:sz w:val="22"/>
          <w:szCs w:val="22"/>
          <w:lang w:eastAsia="en-US"/>
        </w:rPr>
        <w:t xml:space="preserve"> </w:t>
      </w:r>
      <w:r w:rsidRPr="00A84D7C">
        <w:rPr>
          <w:rFonts w:ascii="Corbel" w:eastAsia="SimSun" w:hAnsi="Corbel" w:cs="Calibri"/>
          <w:sz w:val="22"/>
          <w:szCs w:val="22"/>
          <w:lang w:eastAsia="en-US"/>
        </w:rPr>
        <w:t xml:space="preserve">Za dodávky tovaru rovnakého alebo podobného charakteru </w:t>
      </w:r>
      <w:r>
        <w:rPr>
          <w:rFonts w:ascii="Corbel" w:eastAsia="SimSun" w:hAnsi="Corbel" w:cs="Calibri"/>
          <w:sz w:val="22"/>
          <w:szCs w:val="22"/>
          <w:lang w:eastAsia="en-US"/>
        </w:rPr>
        <w:t xml:space="preserve"> sa považujú také </w:t>
      </w:r>
      <w:r w:rsidRPr="00A84D7C">
        <w:rPr>
          <w:rFonts w:ascii="Corbel" w:eastAsia="SimSun" w:hAnsi="Corbel" w:cs="Calibri"/>
          <w:sz w:val="22"/>
          <w:szCs w:val="22"/>
          <w:lang w:eastAsia="en-US"/>
        </w:rPr>
        <w:t>ako je predmet zákazky</w:t>
      </w:r>
      <w:r>
        <w:rPr>
          <w:rFonts w:ascii="Corbel" w:eastAsia="SimSun" w:hAnsi="Corbel" w:cs="Calibri"/>
          <w:sz w:val="22"/>
          <w:szCs w:val="22"/>
          <w:lang w:eastAsia="en-US"/>
        </w:rPr>
        <w:t xml:space="preserve"> uvedený v časti 6.</w:t>
      </w:r>
    </w:p>
    <w:p w14:paraId="699CB3CA" w14:textId="55DF392F" w:rsidR="00443DF6" w:rsidRPr="00A84D7C" w:rsidRDefault="00443DF6" w:rsidP="00443DF6">
      <w:pPr>
        <w:pStyle w:val="Default"/>
        <w:spacing w:after="120"/>
        <w:rPr>
          <w:rFonts w:ascii="Corbel" w:eastAsia="SimSun" w:hAnsi="Corbel" w:cs="Calibri"/>
          <w:b/>
          <w:bCs/>
          <w:sz w:val="22"/>
          <w:szCs w:val="22"/>
          <w:lang w:eastAsia="en-US"/>
        </w:rPr>
      </w:pPr>
      <w:r w:rsidRPr="00A84D7C">
        <w:rPr>
          <w:rFonts w:ascii="Corbel" w:eastAsia="SimSun" w:hAnsi="Corbel" w:cs="Calibri"/>
          <w:b/>
          <w:bCs/>
          <w:sz w:val="22"/>
          <w:szCs w:val="22"/>
          <w:lang w:eastAsia="en-US"/>
        </w:rPr>
        <w:t xml:space="preserve">Pre Časť č. </w:t>
      </w:r>
      <w:r>
        <w:rPr>
          <w:rFonts w:ascii="Corbel" w:eastAsia="SimSun" w:hAnsi="Corbel" w:cs="Calibri"/>
          <w:b/>
          <w:bCs/>
          <w:sz w:val="22"/>
          <w:szCs w:val="22"/>
          <w:lang w:eastAsia="en-US"/>
        </w:rPr>
        <w:t>7</w:t>
      </w:r>
      <w:r w:rsidRPr="00A84D7C">
        <w:rPr>
          <w:rFonts w:ascii="Corbel" w:eastAsia="SimSun" w:hAnsi="Corbel" w:cs="Calibri"/>
          <w:b/>
          <w:bCs/>
          <w:sz w:val="22"/>
          <w:szCs w:val="22"/>
          <w:lang w:eastAsia="en-US"/>
        </w:rPr>
        <w:t xml:space="preserve">: </w:t>
      </w:r>
    </w:p>
    <w:p w14:paraId="69C36649" w14:textId="75760578" w:rsidR="005A0142" w:rsidRDefault="00443DF6" w:rsidP="000E08F4">
      <w:pPr>
        <w:pStyle w:val="Default"/>
        <w:spacing w:after="120"/>
        <w:jc w:val="both"/>
        <w:rPr>
          <w:rFonts w:ascii="Corbel" w:eastAsia="SimSun" w:hAnsi="Corbel" w:cs="Calibri"/>
          <w:sz w:val="22"/>
          <w:szCs w:val="22"/>
          <w:lang w:eastAsia="en-US"/>
        </w:rPr>
      </w:pPr>
      <w:r w:rsidRPr="00A84D7C">
        <w:rPr>
          <w:rFonts w:ascii="Corbel" w:eastAsia="SimSun" w:hAnsi="Corbel" w:cs="Calibri"/>
          <w:sz w:val="22"/>
          <w:szCs w:val="22"/>
          <w:lang w:eastAsia="en-US"/>
        </w:rPr>
        <w:t>Uchádzač predloží zoznam dodávok tovaru rovnakého alebo obdobného charakteru ako je predmet zákazky, a to v minimálnej kumulatívnej hodnote</w:t>
      </w:r>
      <w:r>
        <w:rPr>
          <w:rFonts w:ascii="Corbel" w:eastAsia="SimSun" w:hAnsi="Corbel" w:cs="Calibri"/>
          <w:sz w:val="22"/>
          <w:szCs w:val="22"/>
          <w:lang w:eastAsia="en-US"/>
        </w:rPr>
        <w:t xml:space="preserve"> </w:t>
      </w:r>
      <w:r w:rsidR="003C1FB4" w:rsidRPr="00C84E99">
        <w:rPr>
          <w:rFonts w:ascii="Corbel" w:eastAsia="SimSun" w:hAnsi="Corbel" w:cs="Calibri"/>
          <w:b/>
          <w:bCs/>
          <w:sz w:val="22"/>
          <w:szCs w:val="22"/>
          <w:lang w:eastAsia="en-US"/>
        </w:rPr>
        <w:t>5</w:t>
      </w:r>
      <w:r w:rsidRPr="00C84E99">
        <w:rPr>
          <w:rFonts w:ascii="Corbel" w:eastAsia="SimSun" w:hAnsi="Corbel" w:cs="Calibri"/>
          <w:b/>
          <w:bCs/>
          <w:sz w:val="22"/>
          <w:szCs w:val="22"/>
          <w:lang w:eastAsia="en-US"/>
        </w:rPr>
        <w:t>0 000,00 EUR bez DPH</w:t>
      </w:r>
      <w:r w:rsidRPr="00C84E99">
        <w:rPr>
          <w:rFonts w:ascii="Corbel" w:eastAsia="SimSun" w:hAnsi="Corbel" w:cs="Calibri"/>
          <w:sz w:val="22"/>
          <w:szCs w:val="22"/>
          <w:lang w:eastAsia="en-US"/>
        </w:rPr>
        <w:t>,</w:t>
      </w:r>
      <w:r w:rsidRPr="00A84D7C">
        <w:rPr>
          <w:rFonts w:ascii="Corbel" w:eastAsia="SimSun" w:hAnsi="Corbel" w:cs="Calibri"/>
          <w:sz w:val="22"/>
          <w:szCs w:val="22"/>
          <w:lang w:eastAsia="en-US"/>
        </w:rPr>
        <w:t xml:space="preserve"> ktoré realizoval za </w:t>
      </w:r>
      <w:r w:rsidRPr="00A84D7C">
        <w:rPr>
          <w:rFonts w:ascii="Corbel" w:eastAsia="SimSun" w:hAnsi="Corbel" w:cs="Calibri"/>
          <w:sz w:val="22"/>
          <w:szCs w:val="22"/>
          <w:lang w:eastAsia="en-US"/>
        </w:rPr>
        <w:lastRenderedPageBreak/>
        <w:t>predchádzajúce tri roky od vyhlásenia verejného obstarávania.</w:t>
      </w:r>
      <w:r>
        <w:rPr>
          <w:rFonts w:ascii="Corbel" w:eastAsia="SimSun" w:hAnsi="Corbel" w:cs="Calibri"/>
          <w:sz w:val="22"/>
          <w:szCs w:val="22"/>
          <w:lang w:eastAsia="en-US"/>
        </w:rPr>
        <w:t xml:space="preserve"> </w:t>
      </w:r>
      <w:r w:rsidRPr="00A84D7C">
        <w:rPr>
          <w:rFonts w:ascii="Corbel" w:eastAsia="SimSun" w:hAnsi="Corbel" w:cs="Calibri"/>
          <w:sz w:val="22"/>
          <w:szCs w:val="22"/>
          <w:lang w:eastAsia="en-US"/>
        </w:rPr>
        <w:t xml:space="preserve">Za dodávky tovaru rovnakého alebo podobného charakteru </w:t>
      </w:r>
      <w:r>
        <w:rPr>
          <w:rFonts w:ascii="Corbel" w:eastAsia="SimSun" w:hAnsi="Corbel" w:cs="Calibri"/>
          <w:sz w:val="22"/>
          <w:szCs w:val="22"/>
          <w:lang w:eastAsia="en-US"/>
        </w:rPr>
        <w:t xml:space="preserve"> sa považujú také </w:t>
      </w:r>
      <w:r w:rsidRPr="00A84D7C">
        <w:rPr>
          <w:rFonts w:ascii="Corbel" w:eastAsia="SimSun" w:hAnsi="Corbel" w:cs="Calibri"/>
          <w:sz w:val="22"/>
          <w:szCs w:val="22"/>
          <w:lang w:eastAsia="en-US"/>
        </w:rPr>
        <w:t>ako je predmet zákazky</w:t>
      </w:r>
      <w:r>
        <w:rPr>
          <w:rFonts w:ascii="Corbel" w:eastAsia="SimSun" w:hAnsi="Corbel" w:cs="Calibri"/>
          <w:sz w:val="22"/>
          <w:szCs w:val="22"/>
          <w:lang w:eastAsia="en-US"/>
        </w:rPr>
        <w:t xml:space="preserve"> uvedený v časti 7.</w:t>
      </w:r>
    </w:p>
    <w:p w14:paraId="29DDE48B" w14:textId="3FF73D7A" w:rsidR="00C84E99" w:rsidRPr="00A84D7C" w:rsidRDefault="00C84E99" w:rsidP="00C84E99">
      <w:pPr>
        <w:pStyle w:val="Default"/>
        <w:spacing w:after="120"/>
        <w:rPr>
          <w:rFonts w:ascii="Corbel" w:eastAsia="SimSun" w:hAnsi="Corbel" w:cs="Calibri"/>
          <w:b/>
          <w:bCs/>
          <w:sz w:val="22"/>
          <w:szCs w:val="22"/>
          <w:lang w:eastAsia="en-US"/>
        </w:rPr>
      </w:pPr>
      <w:r w:rsidRPr="00A84D7C">
        <w:rPr>
          <w:rFonts w:ascii="Corbel" w:eastAsia="SimSun" w:hAnsi="Corbel" w:cs="Calibri"/>
          <w:b/>
          <w:bCs/>
          <w:sz w:val="22"/>
          <w:szCs w:val="22"/>
          <w:lang w:eastAsia="en-US"/>
        </w:rPr>
        <w:t xml:space="preserve">Pre Časť č. </w:t>
      </w:r>
      <w:r>
        <w:rPr>
          <w:rFonts w:ascii="Corbel" w:eastAsia="SimSun" w:hAnsi="Corbel" w:cs="Calibri"/>
          <w:b/>
          <w:bCs/>
          <w:sz w:val="22"/>
          <w:szCs w:val="22"/>
          <w:lang w:eastAsia="en-US"/>
        </w:rPr>
        <w:t>8</w:t>
      </w:r>
      <w:r w:rsidR="004575AC">
        <w:rPr>
          <w:rFonts w:ascii="Corbel" w:eastAsia="SimSun" w:hAnsi="Corbel" w:cs="Calibri"/>
          <w:b/>
          <w:bCs/>
          <w:sz w:val="22"/>
          <w:szCs w:val="22"/>
          <w:lang w:eastAsia="en-US"/>
        </w:rPr>
        <w:t>:</w:t>
      </w:r>
    </w:p>
    <w:p w14:paraId="6554E2A7" w14:textId="5049078C" w:rsidR="004575AC" w:rsidRDefault="004575AC" w:rsidP="004575AC">
      <w:pPr>
        <w:pStyle w:val="Default"/>
        <w:spacing w:after="120"/>
        <w:jc w:val="both"/>
        <w:rPr>
          <w:rFonts w:ascii="Corbel" w:eastAsia="SimSun" w:hAnsi="Corbel" w:cs="Calibri"/>
          <w:sz w:val="22"/>
          <w:szCs w:val="22"/>
          <w:lang w:eastAsia="en-US"/>
        </w:rPr>
      </w:pPr>
      <w:r w:rsidRPr="00A84D7C">
        <w:rPr>
          <w:rFonts w:ascii="Corbel" w:eastAsia="SimSun" w:hAnsi="Corbel" w:cs="Calibri"/>
          <w:sz w:val="22"/>
          <w:szCs w:val="22"/>
          <w:lang w:eastAsia="en-US"/>
        </w:rPr>
        <w:t>Uchádzač predloží zoznam dodávok tovaru rovnakého alebo obdobného charakteru ako je predmet zákazky, a to v minimálnej kumulatívnej hodnote</w:t>
      </w:r>
      <w:r>
        <w:rPr>
          <w:rFonts w:ascii="Corbel" w:eastAsia="SimSun" w:hAnsi="Corbel" w:cs="Calibri"/>
          <w:sz w:val="22"/>
          <w:szCs w:val="22"/>
          <w:lang w:eastAsia="en-US"/>
        </w:rPr>
        <w:t xml:space="preserve"> </w:t>
      </w:r>
      <w:r>
        <w:rPr>
          <w:rFonts w:ascii="Corbel" w:eastAsia="SimSun" w:hAnsi="Corbel" w:cs="Calibri"/>
          <w:b/>
          <w:bCs/>
          <w:sz w:val="22"/>
          <w:szCs w:val="22"/>
          <w:lang w:eastAsia="en-US"/>
        </w:rPr>
        <w:t>2</w:t>
      </w:r>
      <w:r w:rsidRPr="00C84E99">
        <w:rPr>
          <w:rFonts w:ascii="Corbel" w:eastAsia="SimSun" w:hAnsi="Corbel" w:cs="Calibri"/>
          <w:b/>
          <w:bCs/>
          <w:sz w:val="22"/>
          <w:szCs w:val="22"/>
          <w:lang w:eastAsia="en-US"/>
        </w:rPr>
        <w:t xml:space="preserve"> 000,00 EUR bez DPH</w:t>
      </w:r>
      <w:r w:rsidRPr="00C84E99">
        <w:rPr>
          <w:rFonts w:ascii="Corbel" w:eastAsia="SimSun" w:hAnsi="Corbel" w:cs="Calibri"/>
          <w:sz w:val="22"/>
          <w:szCs w:val="22"/>
          <w:lang w:eastAsia="en-US"/>
        </w:rPr>
        <w:t>,</w:t>
      </w:r>
      <w:r w:rsidRPr="00A84D7C">
        <w:rPr>
          <w:rFonts w:ascii="Corbel" w:eastAsia="SimSun" w:hAnsi="Corbel" w:cs="Calibri"/>
          <w:sz w:val="22"/>
          <w:szCs w:val="22"/>
          <w:lang w:eastAsia="en-US"/>
        </w:rPr>
        <w:t xml:space="preserve"> ktoré realizoval za predchádzajúce tri roky od vyhlásenia verejného obstarávania.</w:t>
      </w:r>
      <w:r>
        <w:rPr>
          <w:rFonts w:ascii="Corbel" w:eastAsia="SimSun" w:hAnsi="Corbel" w:cs="Calibri"/>
          <w:sz w:val="22"/>
          <w:szCs w:val="22"/>
          <w:lang w:eastAsia="en-US"/>
        </w:rPr>
        <w:t xml:space="preserve"> </w:t>
      </w:r>
      <w:r w:rsidRPr="00A84D7C">
        <w:rPr>
          <w:rFonts w:ascii="Corbel" w:eastAsia="SimSun" w:hAnsi="Corbel" w:cs="Calibri"/>
          <w:sz w:val="22"/>
          <w:szCs w:val="22"/>
          <w:lang w:eastAsia="en-US"/>
        </w:rPr>
        <w:t xml:space="preserve">Za dodávky tovaru rovnakého alebo podobného charakteru </w:t>
      </w:r>
      <w:r>
        <w:rPr>
          <w:rFonts w:ascii="Corbel" w:eastAsia="SimSun" w:hAnsi="Corbel" w:cs="Calibri"/>
          <w:sz w:val="22"/>
          <w:szCs w:val="22"/>
          <w:lang w:eastAsia="en-US"/>
        </w:rPr>
        <w:t xml:space="preserve"> sa považujú také </w:t>
      </w:r>
      <w:r w:rsidRPr="00A84D7C">
        <w:rPr>
          <w:rFonts w:ascii="Corbel" w:eastAsia="SimSun" w:hAnsi="Corbel" w:cs="Calibri"/>
          <w:sz w:val="22"/>
          <w:szCs w:val="22"/>
          <w:lang w:eastAsia="en-US"/>
        </w:rPr>
        <w:t>ako je predmet zákazky</w:t>
      </w:r>
      <w:r>
        <w:rPr>
          <w:rFonts w:ascii="Corbel" w:eastAsia="SimSun" w:hAnsi="Corbel" w:cs="Calibri"/>
          <w:sz w:val="22"/>
          <w:szCs w:val="22"/>
          <w:lang w:eastAsia="en-US"/>
        </w:rPr>
        <w:t xml:space="preserve"> uvedený v časti 8.</w:t>
      </w:r>
    </w:p>
    <w:p w14:paraId="22922411" w14:textId="05DD09DC" w:rsidR="004575AC" w:rsidRPr="00A84D7C" w:rsidRDefault="004575AC" w:rsidP="004575AC">
      <w:pPr>
        <w:pStyle w:val="Default"/>
        <w:spacing w:after="120"/>
        <w:rPr>
          <w:rFonts w:ascii="Corbel" w:eastAsia="SimSun" w:hAnsi="Corbel" w:cs="Calibri"/>
          <w:b/>
          <w:bCs/>
          <w:sz w:val="22"/>
          <w:szCs w:val="22"/>
          <w:lang w:eastAsia="en-US"/>
        </w:rPr>
      </w:pPr>
      <w:r w:rsidRPr="00A84D7C">
        <w:rPr>
          <w:rFonts w:ascii="Corbel" w:eastAsia="SimSun" w:hAnsi="Corbel" w:cs="Calibri"/>
          <w:b/>
          <w:bCs/>
          <w:sz w:val="22"/>
          <w:szCs w:val="22"/>
          <w:lang w:eastAsia="en-US"/>
        </w:rPr>
        <w:t xml:space="preserve">Pre Časť č. </w:t>
      </w:r>
      <w:r>
        <w:rPr>
          <w:rFonts w:ascii="Corbel" w:eastAsia="SimSun" w:hAnsi="Corbel" w:cs="Calibri"/>
          <w:b/>
          <w:bCs/>
          <w:sz w:val="22"/>
          <w:szCs w:val="22"/>
          <w:lang w:eastAsia="en-US"/>
        </w:rPr>
        <w:t>9:</w:t>
      </w:r>
    </w:p>
    <w:p w14:paraId="6C9B2AFE" w14:textId="6A890B4C" w:rsidR="006E6F6A" w:rsidRPr="00967E30" w:rsidRDefault="004575AC" w:rsidP="00845878">
      <w:pPr>
        <w:pStyle w:val="Default"/>
        <w:spacing w:after="120"/>
        <w:jc w:val="both"/>
        <w:rPr>
          <w:rFonts w:ascii="Corbel" w:eastAsia="SimSun" w:hAnsi="Corbel" w:cs="Calibri"/>
          <w:sz w:val="22"/>
          <w:szCs w:val="22"/>
          <w:lang w:eastAsia="en-US"/>
        </w:rPr>
      </w:pPr>
      <w:r w:rsidRPr="00A84D7C">
        <w:rPr>
          <w:rFonts w:ascii="Corbel" w:eastAsia="SimSun" w:hAnsi="Corbel" w:cs="Calibri"/>
          <w:sz w:val="22"/>
          <w:szCs w:val="22"/>
          <w:lang w:eastAsia="en-US"/>
        </w:rPr>
        <w:t>Uchádzač predloží zoznam dodávok tovaru rovnakého alebo obdobného charakteru ako je predmet zákazky, a to v minimálnej kumulatívnej hodnote</w:t>
      </w:r>
      <w:r>
        <w:rPr>
          <w:rFonts w:ascii="Corbel" w:eastAsia="SimSun" w:hAnsi="Corbel" w:cs="Calibri"/>
          <w:sz w:val="22"/>
          <w:szCs w:val="22"/>
          <w:lang w:eastAsia="en-US"/>
        </w:rPr>
        <w:t xml:space="preserve"> </w:t>
      </w:r>
      <w:r>
        <w:rPr>
          <w:rFonts w:ascii="Corbel" w:eastAsia="SimSun" w:hAnsi="Corbel" w:cs="Calibri"/>
          <w:b/>
          <w:bCs/>
          <w:sz w:val="22"/>
          <w:szCs w:val="22"/>
          <w:lang w:eastAsia="en-US"/>
        </w:rPr>
        <w:t>2</w:t>
      </w:r>
      <w:r w:rsidRPr="00C84E99">
        <w:rPr>
          <w:rFonts w:ascii="Corbel" w:eastAsia="SimSun" w:hAnsi="Corbel" w:cs="Calibri"/>
          <w:b/>
          <w:bCs/>
          <w:sz w:val="22"/>
          <w:szCs w:val="22"/>
          <w:lang w:eastAsia="en-US"/>
        </w:rPr>
        <w:t xml:space="preserve"> 000,00 EUR bez DPH</w:t>
      </w:r>
      <w:r w:rsidRPr="00C84E99">
        <w:rPr>
          <w:rFonts w:ascii="Corbel" w:eastAsia="SimSun" w:hAnsi="Corbel" w:cs="Calibri"/>
          <w:sz w:val="22"/>
          <w:szCs w:val="22"/>
          <w:lang w:eastAsia="en-US"/>
        </w:rPr>
        <w:t>,</w:t>
      </w:r>
      <w:r w:rsidRPr="00A84D7C">
        <w:rPr>
          <w:rFonts w:ascii="Corbel" w:eastAsia="SimSun" w:hAnsi="Corbel" w:cs="Calibri"/>
          <w:sz w:val="22"/>
          <w:szCs w:val="22"/>
          <w:lang w:eastAsia="en-US"/>
        </w:rPr>
        <w:t xml:space="preserve"> ktoré realizoval za predchádzajúce tri roky od vyhlásenia verejného obstarávania.</w:t>
      </w:r>
      <w:r>
        <w:rPr>
          <w:rFonts w:ascii="Corbel" w:eastAsia="SimSun" w:hAnsi="Corbel" w:cs="Calibri"/>
          <w:sz w:val="22"/>
          <w:szCs w:val="22"/>
          <w:lang w:eastAsia="en-US"/>
        </w:rPr>
        <w:t xml:space="preserve"> </w:t>
      </w:r>
      <w:r w:rsidRPr="00A84D7C">
        <w:rPr>
          <w:rFonts w:ascii="Corbel" w:eastAsia="SimSun" w:hAnsi="Corbel" w:cs="Calibri"/>
          <w:sz w:val="22"/>
          <w:szCs w:val="22"/>
          <w:lang w:eastAsia="en-US"/>
        </w:rPr>
        <w:t xml:space="preserve">Za dodávky tovaru rovnakého alebo podobného charakteru </w:t>
      </w:r>
      <w:r>
        <w:rPr>
          <w:rFonts w:ascii="Corbel" w:eastAsia="SimSun" w:hAnsi="Corbel" w:cs="Calibri"/>
          <w:sz w:val="22"/>
          <w:szCs w:val="22"/>
          <w:lang w:eastAsia="en-US"/>
        </w:rPr>
        <w:t xml:space="preserve"> sa považujú také </w:t>
      </w:r>
      <w:r w:rsidRPr="00A84D7C">
        <w:rPr>
          <w:rFonts w:ascii="Corbel" w:eastAsia="SimSun" w:hAnsi="Corbel" w:cs="Calibri"/>
          <w:sz w:val="22"/>
          <w:szCs w:val="22"/>
          <w:lang w:eastAsia="en-US"/>
        </w:rPr>
        <w:t>ako je predmet zákazky</w:t>
      </w:r>
      <w:r>
        <w:rPr>
          <w:rFonts w:ascii="Corbel" w:eastAsia="SimSun" w:hAnsi="Corbel" w:cs="Calibri"/>
          <w:sz w:val="22"/>
          <w:szCs w:val="22"/>
          <w:lang w:eastAsia="en-US"/>
        </w:rPr>
        <w:t xml:space="preserve"> uvedený v časti 9.</w:t>
      </w:r>
    </w:p>
    <w:p w14:paraId="01A7891F" w14:textId="4F94738E" w:rsidR="00FC6ED0" w:rsidRPr="00D533F1" w:rsidRDefault="00FC6ED0" w:rsidP="00FC6ED0">
      <w:pPr>
        <w:pStyle w:val="Default"/>
        <w:spacing w:after="240"/>
        <w:rPr>
          <w:rFonts w:ascii="Corbel" w:eastAsia="SimSun" w:hAnsi="Corbel" w:cs="Calibri"/>
          <w:sz w:val="22"/>
          <w:szCs w:val="22"/>
          <w:lang w:eastAsia="en-US"/>
        </w:rPr>
      </w:pPr>
      <w:r w:rsidRPr="00D639E5">
        <w:rPr>
          <w:rFonts w:ascii="Corbel" w:eastAsia="SimSun" w:hAnsi="Corbel" w:cs="Calibri"/>
          <w:b/>
          <w:sz w:val="22"/>
          <w:szCs w:val="22"/>
          <w:lang w:eastAsia="en-US"/>
        </w:rPr>
        <w:t>Všeobecne k preukazovaniu splnenia podmienok účasti</w:t>
      </w:r>
      <w:r w:rsidRPr="00D533F1">
        <w:rPr>
          <w:rFonts w:ascii="Corbel" w:eastAsia="SimSun" w:hAnsi="Corbel" w:cs="Calibri"/>
          <w:sz w:val="22"/>
          <w:szCs w:val="22"/>
          <w:lang w:eastAsia="en-US"/>
        </w:rPr>
        <w:t> </w:t>
      </w:r>
    </w:p>
    <w:p w14:paraId="3801C427" w14:textId="0F55B5ED" w:rsidR="00FC6ED0" w:rsidRPr="000A280E" w:rsidRDefault="00FC6ED0" w:rsidP="00D639E5">
      <w:pPr>
        <w:pStyle w:val="Default"/>
        <w:numPr>
          <w:ilvl w:val="0"/>
          <w:numId w:val="30"/>
        </w:numPr>
        <w:spacing w:after="120"/>
        <w:ind w:left="714" w:hanging="357"/>
        <w:jc w:val="both"/>
        <w:rPr>
          <w:rFonts w:ascii="Corbel" w:eastAsia="SimSun" w:hAnsi="Corbel" w:cs="Calibri"/>
          <w:sz w:val="22"/>
          <w:szCs w:val="22"/>
          <w:lang w:eastAsia="en-US"/>
        </w:rPr>
      </w:pPr>
      <w:r w:rsidRPr="00FC6ED0">
        <w:rPr>
          <w:rFonts w:ascii="Corbel" w:eastAsia="SimSun" w:hAnsi="Corbel" w:cs="Calibri"/>
          <w:b/>
          <w:bCs/>
          <w:sz w:val="22"/>
          <w:szCs w:val="22"/>
          <w:lang w:eastAsia="en-US"/>
        </w:rPr>
        <w:t xml:space="preserve">Splnenie podmienok účasti </w:t>
      </w:r>
      <w:r w:rsidRPr="00FC6ED0">
        <w:rPr>
          <w:rFonts w:ascii="Corbel" w:eastAsia="SimSun" w:hAnsi="Corbel" w:cs="Calibri"/>
          <w:sz w:val="22"/>
          <w:szCs w:val="22"/>
          <w:lang w:eastAsia="en-US"/>
        </w:rPr>
        <w:t xml:space="preserve">(všetkých podmienok účasti) </w:t>
      </w:r>
      <w:r w:rsidRPr="00FC6ED0">
        <w:rPr>
          <w:rFonts w:ascii="Corbel" w:eastAsia="SimSun" w:hAnsi="Corbel" w:cs="Calibri"/>
          <w:b/>
          <w:bCs/>
          <w:sz w:val="22"/>
          <w:szCs w:val="22"/>
          <w:lang w:eastAsia="en-US"/>
        </w:rPr>
        <w:t xml:space="preserve">môže uchádzač preukázať vyplneným jednotným európskym dokumentom (ďalej aj "JED") </w:t>
      </w:r>
      <w:r w:rsidRPr="00FC6ED0">
        <w:rPr>
          <w:rFonts w:ascii="Corbel" w:eastAsia="SimSun" w:hAnsi="Corbel" w:cs="Calibri"/>
          <w:sz w:val="22"/>
          <w:szCs w:val="22"/>
          <w:lang w:eastAsia="en-US"/>
        </w:rPr>
        <w:t>podľa § 39 ods. 1 zákona, pričom z uchádzačom predloženého predmetného dokumentu musí byť jednoznačne zrejmé, že rozsahom a obsahom spĺňa podmienky účasti požadované verejným obstarávateľom, ku dňu predkladania ponúk a je schopný túto skutočnosť preukázať. </w:t>
      </w:r>
    </w:p>
    <w:p w14:paraId="3867F2E0" w14:textId="61AF2F2C" w:rsidR="00FC6ED0" w:rsidRPr="00FA1CBE" w:rsidRDefault="00FC6ED0" w:rsidP="00D639E5">
      <w:pPr>
        <w:pStyle w:val="Default"/>
        <w:numPr>
          <w:ilvl w:val="0"/>
          <w:numId w:val="31"/>
        </w:numPr>
        <w:spacing w:after="120"/>
        <w:ind w:left="714" w:hanging="357"/>
        <w:jc w:val="both"/>
        <w:rPr>
          <w:rFonts w:ascii="Corbel" w:eastAsia="SimSun" w:hAnsi="Corbel" w:cs="Calibri"/>
          <w:sz w:val="22"/>
          <w:szCs w:val="22"/>
          <w:lang w:eastAsia="en-US"/>
        </w:rPr>
      </w:pPr>
      <w:r w:rsidRPr="00FC6ED0">
        <w:rPr>
          <w:rFonts w:ascii="Corbel" w:eastAsia="SimSun" w:hAnsi="Corbel" w:cs="Calibri"/>
          <w:sz w:val="22"/>
          <w:szCs w:val="22"/>
          <w:lang w:eastAsia="en-US"/>
        </w:rPr>
        <w:t>V prípade uplatnenia formulára JED uchádzač, ktorý na preukázanie podmienok účasti využíva kapacity iných osôb (podľa § 34 ods. 3 zákona) musí zabezpečiť a predložiť JED za seba, ako aj za každý zo subjektov, ktorého kapacity využíva. Ak ponuku predkladá skupina dodávateľov a chce preukazovať splnenie podmienok účasti formulárom JED, formulár JED predloží každý člen skupiny. </w:t>
      </w:r>
    </w:p>
    <w:p w14:paraId="727A2367" w14:textId="5D1A158F" w:rsidR="00FC6ED0" w:rsidRPr="00FA1CBE" w:rsidRDefault="00FC6ED0" w:rsidP="00D639E5">
      <w:pPr>
        <w:pStyle w:val="Default"/>
        <w:numPr>
          <w:ilvl w:val="0"/>
          <w:numId w:val="32"/>
        </w:numPr>
        <w:spacing w:after="120"/>
        <w:ind w:left="714" w:hanging="357"/>
        <w:jc w:val="both"/>
        <w:rPr>
          <w:rFonts w:ascii="Corbel" w:eastAsia="SimSun" w:hAnsi="Corbel" w:cs="Calibri"/>
          <w:sz w:val="22"/>
          <w:szCs w:val="22"/>
          <w:lang w:eastAsia="en-US"/>
        </w:rPr>
      </w:pPr>
      <w:r w:rsidRPr="00FC6ED0">
        <w:rPr>
          <w:rFonts w:ascii="Corbel" w:eastAsia="SimSun" w:hAnsi="Corbel" w:cs="Calibri"/>
          <w:sz w:val="22"/>
          <w:szCs w:val="22"/>
          <w:lang w:eastAsia="en-US"/>
        </w:rPr>
        <w:t>JED je pre uchádzačov dostupný na webovej adrese Úradu pre verejné obstarávanie https://www.uvo.gov.sk/jednotny-europsky-dokument-pre-verejne-obstaravanie, kde sa nachádza aj manuál k jeho vyplneniu. </w:t>
      </w:r>
    </w:p>
    <w:p w14:paraId="3F8277C9" w14:textId="58260103" w:rsidR="00A77FF9" w:rsidRPr="003969C6" w:rsidRDefault="00FC6ED0" w:rsidP="00D639E5">
      <w:pPr>
        <w:pStyle w:val="Default"/>
        <w:numPr>
          <w:ilvl w:val="0"/>
          <w:numId w:val="33"/>
        </w:numPr>
        <w:spacing w:after="240"/>
        <w:jc w:val="both"/>
        <w:rPr>
          <w:rFonts w:ascii="Corbel" w:eastAsia="SimSun" w:hAnsi="Corbel" w:cs="Calibri"/>
          <w:sz w:val="22"/>
          <w:szCs w:val="22"/>
          <w:lang w:eastAsia="en-US"/>
        </w:rPr>
      </w:pPr>
      <w:r w:rsidRPr="00FC6ED0">
        <w:rPr>
          <w:rFonts w:ascii="Corbel" w:eastAsia="SimSun" w:hAnsi="Corbel" w:cs="Calibri"/>
          <w:sz w:val="22"/>
          <w:szCs w:val="22"/>
          <w:lang w:eastAsia="en-US"/>
        </w:rPr>
        <w:t>Verejný obstarávateľ pripúšťa vyplnenie Globálneho údaju pre podmienky účasti v časti IV: Podmienky účasti JED-u. Ak uchádzač vyplní oddiel α časti IV JED-u, nemusí vyplniť iné oddiely časti IV. JED-u. 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 </w:t>
      </w:r>
    </w:p>
    <w:p w14:paraId="2B2E53E2" w14:textId="4A492E6D" w:rsidR="00621010" w:rsidRPr="003969C6" w:rsidRDefault="00621010" w:rsidP="00D639E5">
      <w:pPr>
        <w:pStyle w:val="Default"/>
        <w:numPr>
          <w:ilvl w:val="0"/>
          <w:numId w:val="33"/>
        </w:numPr>
        <w:spacing w:after="240"/>
        <w:jc w:val="both"/>
        <w:rPr>
          <w:rFonts w:ascii="Corbel" w:eastAsia="SimSun" w:hAnsi="Corbel" w:cs="Calibri"/>
          <w:sz w:val="22"/>
          <w:szCs w:val="22"/>
          <w:lang w:eastAsia="en-US"/>
        </w:rPr>
      </w:pPr>
      <w:r>
        <w:rPr>
          <w:rFonts w:ascii="Corbel" w:eastAsia="SimSun" w:hAnsi="Corbel" w:cs="Calibri"/>
          <w:sz w:val="22"/>
          <w:szCs w:val="22"/>
          <w:lang w:eastAsia="en-US"/>
        </w:rPr>
        <w:t>D</w:t>
      </w:r>
      <w:r w:rsidRPr="00621010">
        <w:rPr>
          <w:rFonts w:ascii="Corbel" w:eastAsia="SimSun" w:hAnsi="Corbel" w:cs="Calibri"/>
          <w:sz w:val="22"/>
          <w:szCs w:val="22"/>
          <w:lang w:eastAsia="en-US"/>
        </w:rPr>
        <w:t>oklady, ktorými uchádzač preukazuje splnenie podmienok účasti, ktoré sú vyjadrené v inej mene ako Euro, uchádzač predloží v pôvodnej mene a v prepočte na menu Euro. Na prepočet ostatnej meny sa prepočítajú ceny na EUR podľa priemerného ročného kurzu ECB (Európskej centrálnej banky) za príslušný kalendárny rok. Za rok 202</w:t>
      </w:r>
      <w:r>
        <w:rPr>
          <w:rFonts w:ascii="Corbel" w:eastAsia="SimSun" w:hAnsi="Corbel" w:cs="Calibri"/>
          <w:sz w:val="22"/>
          <w:szCs w:val="22"/>
          <w:lang w:eastAsia="en-US"/>
        </w:rPr>
        <w:t>6</w:t>
      </w:r>
      <w:r w:rsidRPr="00621010">
        <w:rPr>
          <w:rFonts w:ascii="Corbel" w:eastAsia="SimSun" w:hAnsi="Corbel" w:cs="Calibri"/>
          <w:sz w:val="22"/>
          <w:szCs w:val="22"/>
          <w:lang w:eastAsia="en-US"/>
        </w:rPr>
        <w:t xml:space="preserve"> kurzom ECB ku dňu vyhlásenia oznámenia v Úradnom vestníku EÚ. Uchádzač je povinný v ponuke podrobne zdokumentovať prepočítavací postup pri každom doklade, v ktorom sa prepočet meny vykonal.</w:t>
      </w:r>
    </w:p>
    <w:p w14:paraId="253C417C" w14:textId="2607A8D5" w:rsidR="00433EFD" w:rsidRPr="001D4D97" w:rsidRDefault="00433EFD" w:rsidP="001D4D97">
      <w:pPr>
        <w:pStyle w:val="Default"/>
        <w:numPr>
          <w:ilvl w:val="0"/>
          <w:numId w:val="33"/>
        </w:numPr>
        <w:spacing w:after="240"/>
        <w:jc w:val="both"/>
        <w:rPr>
          <w:rFonts w:ascii="Corbel" w:eastAsia="SimSun" w:hAnsi="Corbel" w:cs="Calibri"/>
          <w:sz w:val="22"/>
          <w:szCs w:val="22"/>
          <w:lang w:eastAsia="en-US"/>
        </w:rPr>
      </w:pPr>
      <w:r w:rsidRPr="00433EFD">
        <w:rPr>
          <w:rFonts w:ascii="Corbel" w:eastAsia="SimSun" w:hAnsi="Corbel" w:cs="Calibri"/>
          <w:sz w:val="22"/>
          <w:szCs w:val="22"/>
          <w:lang w:eastAsia="en-US"/>
        </w:rPr>
        <w:t xml:space="preserve">Zoznam dodávok tovaru musí byť podpísaný uchádzačom, jeho štatutárnym orgánom alebo členom štatutárneho orgánu alebo iným zástupcom uchádzača, podľa toho, kto je oprávnený konať v mene uchádzača v záväzkových vzťahoch v súlade s dokladom o oprávnení </w:t>
      </w:r>
      <w:proofErr w:type="spellStart"/>
      <w:r w:rsidRPr="00433EFD">
        <w:rPr>
          <w:rFonts w:ascii="Corbel" w:eastAsia="SimSun" w:hAnsi="Corbel" w:cs="Calibri"/>
          <w:sz w:val="22"/>
          <w:szCs w:val="22"/>
          <w:lang w:eastAsia="en-US"/>
        </w:rPr>
        <w:t>podnikať.</w:t>
      </w:r>
      <w:r w:rsidRPr="001D4D97">
        <w:rPr>
          <w:rFonts w:ascii="Corbel" w:eastAsia="SimSun" w:hAnsi="Corbel" w:cs="Calibri"/>
          <w:sz w:val="22"/>
          <w:szCs w:val="22"/>
          <w:lang w:eastAsia="en-US"/>
        </w:rPr>
        <w:t>Pre</w:t>
      </w:r>
      <w:proofErr w:type="spellEnd"/>
      <w:r w:rsidRPr="001D4D97">
        <w:rPr>
          <w:rFonts w:ascii="Corbel" w:eastAsia="SimSun" w:hAnsi="Corbel" w:cs="Calibri"/>
          <w:sz w:val="22"/>
          <w:szCs w:val="22"/>
          <w:lang w:eastAsia="en-US"/>
        </w:rPr>
        <w:t xml:space="preserve"> posúdenie minimálnej požadovanej úrovne musí byť z predložených dokladov zrejmá cena, ktorá:</w:t>
      </w:r>
    </w:p>
    <w:p w14:paraId="13A8F124" w14:textId="77777777" w:rsidR="00433EFD" w:rsidRPr="00433EFD" w:rsidRDefault="00433EFD" w:rsidP="001D4D97">
      <w:pPr>
        <w:pStyle w:val="Default"/>
        <w:numPr>
          <w:ilvl w:val="1"/>
          <w:numId w:val="33"/>
        </w:numPr>
        <w:jc w:val="both"/>
        <w:rPr>
          <w:rFonts w:ascii="Corbel" w:eastAsia="SimSun" w:hAnsi="Corbel" w:cs="Calibri"/>
          <w:sz w:val="22"/>
          <w:szCs w:val="22"/>
          <w:lang w:eastAsia="en-US"/>
        </w:rPr>
      </w:pPr>
      <w:r w:rsidRPr="00433EFD">
        <w:rPr>
          <w:rFonts w:ascii="Corbel" w:eastAsia="SimSun" w:hAnsi="Corbel" w:cs="Calibri"/>
          <w:sz w:val="22"/>
          <w:szCs w:val="22"/>
          <w:lang w:eastAsia="en-US"/>
        </w:rPr>
        <w:lastRenderedPageBreak/>
        <w:t>zohľadňuje alikvotný rozsah len pre požadované posudzované obdobie (ak je to uplatniteľné),</w:t>
      </w:r>
    </w:p>
    <w:p w14:paraId="5337A34E" w14:textId="77777777" w:rsidR="00433EFD" w:rsidRPr="00433EFD" w:rsidRDefault="00433EFD" w:rsidP="001D4D97">
      <w:pPr>
        <w:pStyle w:val="Default"/>
        <w:numPr>
          <w:ilvl w:val="1"/>
          <w:numId w:val="33"/>
        </w:numPr>
        <w:jc w:val="both"/>
        <w:rPr>
          <w:rFonts w:ascii="Corbel" w:eastAsia="SimSun" w:hAnsi="Corbel" w:cs="Calibri"/>
          <w:sz w:val="22"/>
          <w:szCs w:val="22"/>
          <w:lang w:eastAsia="en-US"/>
        </w:rPr>
      </w:pPr>
      <w:r w:rsidRPr="00433EFD">
        <w:rPr>
          <w:rFonts w:ascii="Corbel" w:eastAsia="SimSun" w:hAnsi="Corbel" w:cs="Calibri"/>
          <w:sz w:val="22"/>
          <w:szCs w:val="22"/>
          <w:lang w:eastAsia="en-US"/>
        </w:rPr>
        <w:t>zohľadňuje len dodanie tovarov rovnakého alebo podobného charakteru, ako je predmet zákazky (ak je to uplatniteľné),</w:t>
      </w:r>
    </w:p>
    <w:p w14:paraId="1880CE24" w14:textId="77777777" w:rsidR="00433EFD" w:rsidRPr="00433EFD" w:rsidRDefault="00433EFD" w:rsidP="001D4D97">
      <w:pPr>
        <w:pStyle w:val="Default"/>
        <w:numPr>
          <w:ilvl w:val="1"/>
          <w:numId w:val="33"/>
        </w:numPr>
        <w:jc w:val="both"/>
        <w:rPr>
          <w:rFonts w:ascii="Corbel" w:eastAsia="SimSun" w:hAnsi="Corbel" w:cs="Calibri"/>
          <w:sz w:val="22"/>
          <w:szCs w:val="22"/>
          <w:lang w:eastAsia="en-US"/>
        </w:rPr>
      </w:pPr>
      <w:r w:rsidRPr="00433EFD">
        <w:rPr>
          <w:rFonts w:ascii="Corbel" w:eastAsia="SimSun" w:hAnsi="Corbel" w:cs="Calibri"/>
          <w:sz w:val="22"/>
          <w:szCs w:val="22"/>
          <w:lang w:eastAsia="en-US"/>
        </w:rPr>
        <w:t>zohľadňuje alikvotný podiel uchádzača v skupine dodávateľov (ak je to uplatniteľné),</w:t>
      </w:r>
    </w:p>
    <w:p w14:paraId="7662CD8A" w14:textId="2070F6A6" w:rsidR="00433EFD" w:rsidRPr="003969C6" w:rsidRDefault="00433EFD" w:rsidP="001D4D97">
      <w:pPr>
        <w:pStyle w:val="Default"/>
        <w:numPr>
          <w:ilvl w:val="1"/>
          <w:numId w:val="33"/>
        </w:numPr>
        <w:jc w:val="both"/>
        <w:rPr>
          <w:rFonts w:ascii="Corbel" w:eastAsia="SimSun" w:hAnsi="Corbel" w:cs="Calibri"/>
          <w:sz w:val="22"/>
          <w:szCs w:val="22"/>
          <w:lang w:eastAsia="en-US"/>
        </w:rPr>
      </w:pPr>
      <w:r w:rsidRPr="00433EFD">
        <w:rPr>
          <w:rFonts w:ascii="Corbel" w:eastAsia="SimSun" w:hAnsi="Corbel" w:cs="Calibri"/>
          <w:sz w:val="22"/>
          <w:szCs w:val="22"/>
          <w:lang w:eastAsia="en-US"/>
        </w:rPr>
        <w:t>je správne vyčíslená podľa tohto bodu.</w:t>
      </w:r>
    </w:p>
    <w:p w14:paraId="32D11227" w14:textId="77777777" w:rsidR="00303B14" w:rsidRDefault="00303B14" w:rsidP="005B1E58">
      <w:pPr>
        <w:pStyle w:val="Default"/>
        <w:spacing w:after="240"/>
        <w:jc w:val="both"/>
        <w:rPr>
          <w:rFonts w:ascii="Corbel" w:eastAsia="SimSun" w:hAnsi="Corbel" w:cs="Calibri"/>
          <w:b/>
          <w:bCs/>
          <w:sz w:val="22"/>
          <w:szCs w:val="22"/>
          <w:lang w:eastAsia="en-US"/>
        </w:rPr>
      </w:pPr>
    </w:p>
    <w:p w14:paraId="6BE069F1" w14:textId="0EEE8E24" w:rsidR="00303B14" w:rsidRPr="009E06DF" w:rsidRDefault="00303B14" w:rsidP="005B1E58">
      <w:pPr>
        <w:pStyle w:val="Default"/>
        <w:spacing w:after="240"/>
        <w:jc w:val="both"/>
        <w:rPr>
          <w:rFonts w:ascii="Corbel" w:eastAsia="SimSun" w:hAnsi="Corbel" w:cs="Calibri"/>
          <w:b/>
          <w:bCs/>
          <w:sz w:val="22"/>
          <w:szCs w:val="22"/>
          <w:lang w:eastAsia="en-US"/>
        </w:rPr>
        <w:sectPr w:rsidR="00303B14" w:rsidRPr="009E06DF" w:rsidSect="0061425B">
          <w:footerReference w:type="default" r:id="rId23"/>
          <w:pgSz w:w="11906" w:h="16838"/>
          <w:pgMar w:top="1418" w:right="1418" w:bottom="1418" w:left="1418" w:header="709" w:footer="709" w:gutter="0"/>
          <w:cols w:space="708"/>
          <w:docGrid w:linePitch="360"/>
        </w:sectPr>
      </w:pPr>
    </w:p>
    <w:p w14:paraId="3A6EE574" w14:textId="37EA1603" w:rsidR="00C838F6" w:rsidRPr="003C1BF2" w:rsidRDefault="00F372F1" w:rsidP="00D43E92">
      <w:pPr>
        <w:pStyle w:val="Nadpis2SP"/>
        <w:spacing w:after="0"/>
        <w:rPr>
          <w:rFonts w:ascii="Corbel" w:hAnsi="Corbel"/>
        </w:rPr>
      </w:pPr>
      <w:bookmarkStart w:id="39" w:name="_Toc203843242"/>
      <w:bookmarkEnd w:id="38"/>
      <w:r w:rsidRPr="003C1BF2">
        <w:rPr>
          <w:rFonts w:ascii="Corbel" w:hAnsi="Corbel"/>
          <w:b w:val="0"/>
        </w:rPr>
        <w:lastRenderedPageBreak/>
        <w:t xml:space="preserve">Časť </w:t>
      </w:r>
      <w:r w:rsidR="00203188" w:rsidRPr="003C1BF2">
        <w:rPr>
          <w:rFonts w:ascii="Corbel" w:hAnsi="Corbel"/>
          <w:b w:val="0"/>
        </w:rPr>
        <w:t>I</w:t>
      </w:r>
      <w:r w:rsidRPr="003C1BF2">
        <w:rPr>
          <w:rFonts w:ascii="Corbel" w:hAnsi="Corbel"/>
          <w:b w:val="0"/>
        </w:rPr>
        <w:t>V.</w:t>
      </w:r>
      <w:r w:rsidR="00203188" w:rsidRPr="003C1BF2">
        <w:rPr>
          <w:rFonts w:ascii="Corbel" w:hAnsi="Corbel"/>
        </w:rPr>
        <w:t>OTVÁRANIE A VYHODNOTENIE PONÚK</w:t>
      </w:r>
      <w:bookmarkEnd w:id="39"/>
    </w:p>
    <w:p w14:paraId="7CD0212A" w14:textId="77777777" w:rsidR="00F372F1" w:rsidRPr="003C1BF2" w:rsidRDefault="00F372F1" w:rsidP="00C838F6">
      <w:pPr>
        <w:pStyle w:val="Nadpis2SP"/>
        <w:spacing w:after="0"/>
        <w:rPr>
          <w:rFonts w:ascii="Corbel" w:hAnsi="Corbel"/>
        </w:rPr>
      </w:pPr>
    </w:p>
    <w:p w14:paraId="579553EC" w14:textId="2A5B45D6" w:rsidR="00F372F1" w:rsidRPr="003C1BF2" w:rsidRDefault="00F372F1" w:rsidP="007578DA">
      <w:pPr>
        <w:pStyle w:val="Nadpis5"/>
        <w:spacing w:after="120"/>
        <w:ind w:firstLine="709"/>
        <w:rPr>
          <w:rFonts w:ascii="Corbel" w:hAnsi="Corbel"/>
          <w:sz w:val="22"/>
          <w:szCs w:val="22"/>
        </w:rPr>
      </w:pPr>
      <w:bookmarkStart w:id="40" w:name="_Toc203843243"/>
      <w:r w:rsidRPr="003C1BF2">
        <w:rPr>
          <w:rFonts w:ascii="Corbel" w:hAnsi="Corbel"/>
          <w:sz w:val="22"/>
          <w:szCs w:val="22"/>
        </w:rPr>
        <w:t>2</w:t>
      </w:r>
      <w:r w:rsidR="00C838F6" w:rsidRPr="003C1BF2">
        <w:rPr>
          <w:rFonts w:ascii="Corbel" w:hAnsi="Corbel"/>
          <w:sz w:val="22"/>
          <w:szCs w:val="22"/>
        </w:rPr>
        <w:t>2</w:t>
      </w:r>
      <w:r w:rsidRPr="003C1BF2">
        <w:rPr>
          <w:rFonts w:ascii="Corbel" w:hAnsi="Corbel"/>
          <w:sz w:val="22"/>
          <w:szCs w:val="22"/>
        </w:rPr>
        <w:t xml:space="preserve">. </w:t>
      </w:r>
      <w:r w:rsidR="004B4190" w:rsidRPr="003C1BF2">
        <w:rPr>
          <w:rFonts w:ascii="Corbel" w:hAnsi="Corbel"/>
          <w:sz w:val="22"/>
          <w:szCs w:val="22"/>
        </w:rPr>
        <w:t>OTVÁRANIE A VYHODNOTENIE PONÚK</w:t>
      </w:r>
      <w:bookmarkEnd w:id="40"/>
      <w:r w:rsidRPr="003C1BF2">
        <w:rPr>
          <w:rFonts w:ascii="Corbel" w:hAnsi="Corbel"/>
          <w:sz w:val="22"/>
          <w:szCs w:val="22"/>
        </w:rPr>
        <w:t xml:space="preserve"> </w:t>
      </w:r>
    </w:p>
    <w:p w14:paraId="074E7EE7" w14:textId="7DBF1DDB" w:rsidR="003E438F" w:rsidRPr="003C1BF2" w:rsidRDefault="003E438F" w:rsidP="00C135CA">
      <w:pPr>
        <w:pStyle w:val="Default"/>
        <w:spacing w:after="120"/>
        <w:jc w:val="both"/>
        <w:rPr>
          <w:rFonts w:ascii="Corbel" w:hAnsi="Corbel" w:cs="Segoe UI"/>
          <w:sz w:val="22"/>
          <w:szCs w:val="22"/>
        </w:rPr>
      </w:pPr>
      <w:r w:rsidRPr="003C1BF2">
        <w:rPr>
          <w:rFonts w:ascii="Corbel" w:hAnsi="Corbel" w:cs="Segoe UI"/>
          <w:sz w:val="22"/>
          <w:szCs w:val="22"/>
        </w:rPr>
        <w:t>2</w:t>
      </w:r>
      <w:r w:rsidR="00C838F6" w:rsidRPr="003C1BF2">
        <w:rPr>
          <w:rFonts w:ascii="Corbel" w:hAnsi="Corbel" w:cs="Segoe UI"/>
          <w:sz w:val="22"/>
          <w:szCs w:val="22"/>
        </w:rPr>
        <w:t>2</w:t>
      </w:r>
      <w:r w:rsidRPr="003C1BF2">
        <w:rPr>
          <w:rFonts w:ascii="Corbel" w:hAnsi="Corbel" w:cs="Segoe UI"/>
          <w:sz w:val="22"/>
          <w:szCs w:val="22"/>
        </w:rPr>
        <w:t xml:space="preserve">.1 Otváranie ponúk sa uskutoční </w:t>
      </w:r>
      <w:r w:rsidR="006600A2" w:rsidRPr="003C1BF2">
        <w:rPr>
          <w:rFonts w:ascii="Corbel" w:hAnsi="Corbel" w:cs="Segoe UI"/>
          <w:sz w:val="22"/>
          <w:szCs w:val="22"/>
        </w:rPr>
        <w:t xml:space="preserve">v čase uvedenom </w:t>
      </w:r>
      <w:r w:rsidR="00A928F6">
        <w:rPr>
          <w:rFonts w:ascii="Corbel" w:hAnsi="Corbel" w:cs="Segoe UI"/>
          <w:sz w:val="22"/>
          <w:szCs w:val="22"/>
        </w:rPr>
        <w:t>v</w:t>
      </w:r>
      <w:r w:rsidR="00A928F6" w:rsidRPr="003C1BF2" w:rsidDel="00A928F6">
        <w:rPr>
          <w:rFonts w:ascii="Corbel" w:hAnsi="Corbel" w:cs="Segoe UI"/>
          <w:sz w:val="22"/>
          <w:szCs w:val="22"/>
        </w:rPr>
        <w:t xml:space="preserve"> </w:t>
      </w:r>
      <w:r w:rsidR="00026FC7" w:rsidRPr="003C1BF2">
        <w:rPr>
          <w:rFonts w:ascii="Corbel" w:hAnsi="Corbel" w:cs="Segoe UI"/>
          <w:sz w:val="22"/>
          <w:szCs w:val="22"/>
        </w:rPr>
        <w:t>Oznámen</w:t>
      </w:r>
      <w:r w:rsidR="00A928F6">
        <w:rPr>
          <w:rFonts w:ascii="Corbel" w:hAnsi="Corbel" w:cs="Segoe UI"/>
          <w:sz w:val="22"/>
          <w:szCs w:val="22"/>
        </w:rPr>
        <w:t>í</w:t>
      </w:r>
      <w:r w:rsidR="00026FC7" w:rsidRPr="003C1BF2">
        <w:rPr>
          <w:rFonts w:ascii="Corbel" w:hAnsi="Corbel" w:cs="Segoe UI"/>
          <w:sz w:val="22"/>
          <w:szCs w:val="22"/>
        </w:rPr>
        <w:t xml:space="preserve"> o vyhlásení verejného obstarávania</w:t>
      </w:r>
      <w:r w:rsidR="006600A2" w:rsidRPr="003C1BF2">
        <w:rPr>
          <w:rFonts w:ascii="Corbel" w:hAnsi="Corbel" w:cs="Segoe UI"/>
          <w:sz w:val="22"/>
          <w:szCs w:val="22"/>
        </w:rPr>
        <w:t>.</w:t>
      </w:r>
    </w:p>
    <w:p w14:paraId="100A3D64" w14:textId="23BB6886" w:rsidR="003E438F" w:rsidRDefault="003E438F" w:rsidP="00C135CA">
      <w:pPr>
        <w:pStyle w:val="Default"/>
        <w:spacing w:after="120"/>
        <w:jc w:val="both"/>
        <w:rPr>
          <w:rFonts w:ascii="Corbel" w:hAnsi="Corbel" w:cs="Segoe UI"/>
          <w:sz w:val="22"/>
          <w:szCs w:val="22"/>
        </w:rPr>
      </w:pPr>
      <w:r w:rsidRPr="003C1BF2">
        <w:rPr>
          <w:rFonts w:ascii="Corbel" w:hAnsi="Corbel" w:cs="Segoe UI"/>
          <w:sz w:val="22"/>
          <w:szCs w:val="22"/>
        </w:rPr>
        <w:t>2</w:t>
      </w:r>
      <w:r w:rsidR="00C838F6" w:rsidRPr="003C1BF2">
        <w:rPr>
          <w:rFonts w:ascii="Corbel" w:hAnsi="Corbel" w:cs="Segoe UI"/>
          <w:sz w:val="22"/>
          <w:szCs w:val="22"/>
        </w:rPr>
        <w:t>2</w:t>
      </w:r>
      <w:r w:rsidRPr="003C1BF2">
        <w:rPr>
          <w:rFonts w:ascii="Corbel" w:hAnsi="Corbel" w:cs="Segoe UI"/>
          <w:sz w:val="22"/>
          <w:szCs w:val="22"/>
        </w:rPr>
        <w:t xml:space="preserve">.2 </w:t>
      </w:r>
      <w:r w:rsidR="00FA693A" w:rsidRPr="003C1BF2">
        <w:rPr>
          <w:rFonts w:ascii="Corbel" w:hAnsi="Corbel" w:cs="Segoe UI"/>
          <w:sz w:val="22"/>
          <w:szCs w:val="22"/>
        </w:rPr>
        <w:t xml:space="preserve">Otváranie ponúk sa uskutoční elektronicky. Miestom sprístupnenia ponúk je webová adresa </w:t>
      </w:r>
      <w:hyperlink r:id="rId24" w:history="1">
        <w:r w:rsidR="00FA693A" w:rsidRPr="003C1BF2">
          <w:rPr>
            <w:rFonts w:ascii="Corbel" w:hAnsi="Corbel" w:cs="Segoe UI"/>
            <w:sz w:val="22"/>
            <w:szCs w:val="22"/>
          </w:rPr>
          <w:t>https://josephine.proebiz.com/</w:t>
        </w:r>
      </w:hyperlink>
      <w:r w:rsidR="00127EFA">
        <w:t xml:space="preserve"> </w:t>
      </w:r>
      <w:r w:rsidR="00FA693A" w:rsidRPr="003C1BF2">
        <w:rPr>
          <w:rFonts w:ascii="Corbel" w:hAnsi="Corbel" w:cs="Segoe UI"/>
          <w:sz w:val="22"/>
          <w:szCs w:val="22"/>
        </w:rPr>
        <w:t xml:space="preserve"> a totožná záložka ako pri predkladaní ponúk. Otváranie ponúk bude sprístupnené podľa </w:t>
      </w:r>
      <w:r w:rsidR="004E5C4F">
        <w:rPr>
          <w:rFonts w:ascii="Corbel" w:hAnsi="Corbel" w:cs="Segoe UI"/>
          <w:sz w:val="22"/>
          <w:szCs w:val="22"/>
        </w:rPr>
        <w:t xml:space="preserve">§ 52 ods. 2 zákona </w:t>
      </w:r>
      <w:r w:rsidR="00FA693A" w:rsidRPr="003C1BF2">
        <w:rPr>
          <w:rFonts w:ascii="Corbel" w:hAnsi="Corbel" w:cs="Segoe UI"/>
          <w:sz w:val="22"/>
          <w:szCs w:val="22"/>
        </w:rPr>
        <w:t xml:space="preserve">pre všetkých uchádzačov, ktorí predložili ponuku v lehote na predkladanie ponúk. Umožnením účasti na otváraní ponúk sa rozumie ich sprístupnenie prostredníctvom funkcionality informačného systému </w:t>
      </w:r>
      <w:proofErr w:type="spellStart"/>
      <w:r w:rsidR="00FA693A" w:rsidRPr="003C1BF2">
        <w:rPr>
          <w:rFonts w:ascii="Corbel" w:hAnsi="Corbel" w:cs="Segoe UI"/>
          <w:sz w:val="22"/>
          <w:szCs w:val="22"/>
        </w:rPr>
        <w:t>Josephine</w:t>
      </w:r>
      <w:proofErr w:type="spellEnd"/>
      <w:r w:rsidR="00FA693A" w:rsidRPr="003C1BF2">
        <w:rPr>
          <w:rFonts w:ascii="Corbel" w:hAnsi="Corbel" w:cs="Segoe UI"/>
          <w:sz w:val="22"/>
          <w:szCs w:val="22"/>
        </w:rPr>
        <w:t xml:space="preserve"> všetkým uchádzačom, ktorí predložili ponuku určeným spôsobom.</w:t>
      </w:r>
    </w:p>
    <w:p w14:paraId="0FAE9994" w14:textId="0F88C11E" w:rsidR="00B25B5C" w:rsidRDefault="00B25B5C" w:rsidP="00C135CA">
      <w:pPr>
        <w:pStyle w:val="Default"/>
        <w:spacing w:after="120"/>
        <w:jc w:val="both"/>
        <w:rPr>
          <w:rFonts w:ascii="Corbel" w:hAnsi="Corbel" w:cs="Segoe UI"/>
          <w:sz w:val="22"/>
          <w:szCs w:val="22"/>
        </w:rPr>
      </w:pPr>
      <w:r>
        <w:rPr>
          <w:rFonts w:ascii="Corbel" w:hAnsi="Corbel" w:cs="Segoe UI"/>
          <w:sz w:val="22"/>
          <w:szCs w:val="22"/>
        </w:rPr>
        <w:t>22.3 Vyhodnotenie ponúk je neverejné. Ponuky uchádzačov sa budú vyhodnocovať podľa kritérií na vyhodnotenie ponúk určených v Oznámení o vyhlásení verejného obstarávania a v týchto súťažných podkladoch.</w:t>
      </w:r>
    </w:p>
    <w:p w14:paraId="68B14AB1" w14:textId="5D835670" w:rsidR="008931C3" w:rsidRPr="003C1BF2" w:rsidRDefault="00B25B5C" w:rsidP="00C135CA">
      <w:pPr>
        <w:pStyle w:val="Default"/>
        <w:spacing w:after="120"/>
        <w:jc w:val="both"/>
        <w:rPr>
          <w:rFonts w:ascii="Corbel" w:hAnsi="Corbel" w:cs="Segoe UI"/>
          <w:sz w:val="22"/>
          <w:szCs w:val="22"/>
        </w:rPr>
      </w:pPr>
      <w:r w:rsidRPr="00B25B5C">
        <w:rPr>
          <w:rFonts w:ascii="Corbel" w:hAnsi="Corbel" w:cs="Segoe UI"/>
          <w:sz w:val="22"/>
          <w:szCs w:val="22"/>
        </w:rPr>
        <w:t>22.4 V</w:t>
      </w:r>
      <w:r w:rsidRPr="00B25B5C">
        <w:rPr>
          <w:rFonts w:ascii="Arial" w:hAnsi="Arial" w:cs="Arial"/>
          <w:sz w:val="22"/>
          <w:szCs w:val="22"/>
        </w:rPr>
        <w:t> </w:t>
      </w:r>
      <w:r w:rsidRPr="00B25B5C">
        <w:rPr>
          <w:rFonts w:ascii="Corbel" w:hAnsi="Corbel" w:cs="Segoe UI"/>
          <w:sz w:val="22"/>
          <w:szCs w:val="22"/>
        </w:rPr>
        <w:t>prípade, ak z</w:t>
      </w:r>
      <w:r w:rsidRPr="00B25B5C">
        <w:rPr>
          <w:rFonts w:ascii="Arial" w:hAnsi="Arial" w:cs="Arial"/>
          <w:sz w:val="22"/>
          <w:szCs w:val="22"/>
        </w:rPr>
        <w:t> </w:t>
      </w:r>
      <w:r w:rsidRPr="00B25B5C">
        <w:rPr>
          <w:rFonts w:ascii="Corbel" w:hAnsi="Corbel" w:cs="Segoe UI"/>
          <w:sz w:val="22"/>
          <w:szCs w:val="22"/>
        </w:rPr>
        <w:t>ponuky uchádzača vyplýva viac rôznych návrhov na plnenie toho istého kritéria na vyhodnotenie ponúk, verejný obstarávateľ bude pri vyhodnocovaní ponuky obsahujúcej viac návrhov na plnenie toho istého kritéria na vyhodnotenie ponúk postupovať v</w:t>
      </w:r>
      <w:r w:rsidRPr="00B25B5C">
        <w:rPr>
          <w:rFonts w:ascii="Arial" w:hAnsi="Arial" w:cs="Arial"/>
          <w:sz w:val="22"/>
          <w:szCs w:val="22"/>
        </w:rPr>
        <w:t> </w:t>
      </w:r>
      <w:r w:rsidRPr="00B25B5C">
        <w:rPr>
          <w:rFonts w:ascii="Corbel" w:hAnsi="Corbel" w:cs="Segoe UI"/>
          <w:sz w:val="22"/>
          <w:szCs w:val="22"/>
        </w:rPr>
        <w:t>zmysle Výkladového stanoviska č. 1/2021 Úradu pre verejné obstarávanie, ktorým sa mení Výkladové stanovisko č. 5/2016 Úradu pre verejné obstarávanie. </w:t>
      </w:r>
    </w:p>
    <w:p w14:paraId="03DD44FF" w14:textId="1AB199C6" w:rsidR="00F372F1" w:rsidRPr="003C1BF2" w:rsidRDefault="00B155B1" w:rsidP="007578DA">
      <w:pPr>
        <w:pStyle w:val="Nadpis5"/>
        <w:spacing w:after="120"/>
        <w:ind w:firstLine="709"/>
        <w:rPr>
          <w:rFonts w:ascii="Corbel" w:hAnsi="Corbel"/>
          <w:sz w:val="22"/>
          <w:szCs w:val="22"/>
        </w:rPr>
      </w:pPr>
      <w:bookmarkStart w:id="41" w:name="_Toc203843244"/>
      <w:r w:rsidRPr="003C1BF2">
        <w:rPr>
          <w:rFonts w:ascii="Corbel" w:hAnsi="Corbel"/>
          <w:sz w:val="22"/>
          <w:szCs w:val="22"/>
        </w:rPr>
        <w:t>2</w:t>
      </w:r>
      <w:r w:rsidR="00C838F6" w:rsidRPr="003C1BF2">
        <w:rPr>
          <w:rFonts w:ascii="Corbel" w:hAnsi="Corbel"/>
          <w:sz w:val="22"/>
          <w:szCs w:val="22"/>
        </w:rPr>
        <w:t>3</w:t>
      </w:r>
      <w:r w:rsidRPr="003C1BF2">
        <w:rPr>
          <w:rFonts w:ascii="Corbel" w:hAnsi="Corbel"/>
          <w:sz w:val="22"/>
          <w:szCs w:val="22"/>
        </w:rPr>
        <w:t>. PRIJATIE PONUKY A UZAVRETIE ZMLUVY</w:t>
      </w:r>
      <w:bookmarkEnd w:id="41"/>
    </w:p>
    <w:p w14:paraId="66EDF33F" w14:textId="7CD0F074" w:rsidR="00142FCA" w:rsidRPr="003C1BF2" w:rsidRDefault="00B155B1" w:rsidP="00C135CA">
      <w:pPr>
        <w:spacing w:after="120"/>
        <w:jc w:val="both"/>
        <w:rPr>
          <w:rFonts w:ascii="Corbel" w:hAnsi="Corbel"/>
          <w:sz w:val="22"/>
          <w:lang w:eastAsia="sk-SK"/>
        </w:rPr>
      </w:pPr>
      <w:r w:rsidRPr="003C1BF2">
        <w:rPr>
          <w:rFonts w:ascii="Corbel" w:hAnsi="Corbel"/>
          <w:sz w:val="22"/>
          <w:lang w:eastAsia="sk-SK"/>
        </w:rPr>
        <w:t>2</w:t>
      </w:r>
      <w:r w:rsidR="00C838F6" w:rsidRPr="003C1BF2">
        <w:rPr>
          <w:rFonts w:ascii="Corbel" w:hAnsi="Corbel"/>
          <w:sz w:val="22"/>
          <w:lang w:eastAsia="sk-SK"/>
        </w:rPr>
        <w:t>3</w:t>
      </w:r>
      <w:r w:rsidRPr="003C1BF2">
        <w:rPr>
          <w:rFonts w:ascii="Corbel" w:hAnsi="Corbel"/>
          <w:sz w:val="22"/>
          <w:lang w:eastAsia="sk-SK"/>
        </w:rPr>
        <w:t>.1 Úspešná ponuka je tá, ktorá sa umiestni na prvom mieste</w:t>
      </w:r>
      <w:r w:rsidR="00142FCA" w:rsidRPr="003C1BF2">
        <w:rPr>
          <w:rFonts w:ascii="Corbel" w:hAnsi="Corbel"/>
          <w:sz w:val="22"/>
          <w:lang w:eastAsia="sk-SK"/>
        </w:rPr>
        <w:t xml:space="preserve"> (</w:t>
      </w:r>
      <w:r w:rsidR="002B510B">
        <w:rPr>
          <w:rFonts w:ascii="Corbel" w:hAnsi="Corbel"/>
          <w:sz w:val="22"/>
          <w:lang w:eastAsia="sk-SK"/>
        </w:rPr>
        <w:t xml:space="preserve">podľa </w:t>
      </w:r>
      <w:r w:rsidR="00142FCA" w:rsidRPr="003C1BF2">
        <w:rPr>
          <w:rFonts w:ascii="Corbel" w:hAnsi="Corbel"/>
          <w:sz w:val="22"/>
          <w:lang w:eastAsia="sk-SK"/>
        </w:rPr>
        <w:t>kritéri</w:t>
      </w:r>
      <w:r w:rsidR="00367239">
        <w:rPr>
          <w:rFonts w:ascii="Corbel" w:hAnsi="Corbel"/>
          <w:sz w:val="22"/>
          <w:lang w:eastAsia="sk-SK"/>
        </w:rPr>
        <w:t>í</w:t>
      </w:r>
      <w:r w:rsidR="00142FCA" w:rsidRPr="003C1BF2">
        <w:rPr>
          <w:rFonts w:ascii="Corbel" w:hAnsi="Corbel"/>
          <w:sz w:val="22"/>
          <w:lang w:eastAsia="sk-SK"/>
        </w:rPr>
        <w:t xml:space="preserve"> na vyhodnotenie ponúk) </w:t>
      </w:r>
      <w:r w:rsidR="000D3635">
        <w:rPr>
          <w:rFonts w:ascii="Corbel" w:hAnsi="Corbel"/>
          <w:sz w:val="22"/>
          <w:lang w:eastAsia="sk-SK"/>
        </w:rPr>
        <w:t xml:space="preserve">pre každú časť osobitne </w:t>
      </w:r>
      <w:r w:rsidR="00142FCA" w:rsidRPr="003C1BF2">
        <w:rPr>
          <w:rFonts w:ascii="Corbel" w:hAnsi="Corbel"/>
          <w:sz w:val="22"/>
          <w:lang w:eastAsia="sk-SK"/>
        </w:rPr>
        <w:t>a spĺňa všetky podmienky účasti a požiadavky verejného obstarávateľa, ktoré sú presne vymedzené týmito súťažnými podkladmi a</w:t>
      </w:r>
      <w:r w:rsidR="006664F3" w:rsidRPr="003C1BF2">
        <w:rPr>
          <w:rFonts w:ascii="Corbel" w:hAnsi="Corbel"/>
          <w:sz w:val="22"/>
          <w:lang w:eastAsia="sk-SK"/>
        </w:rPr>
        <w:t> </w:t>
      </w:r>
      <w:r w:rsidR="00026FC7" w:rsidRPr="003C1BF2">
        <w:rPr>
          <w:rFonts w:ascii="Corbel" w:hAnsi="Corbel"/>
          <w:sz w:val="22"/>
          <w:lang w:eastAsia="sk-SK"/>
        </w:rPr>
        <w:t>Oznámením o vyhlásení verejného obstarávania</w:t>
      </w:r>
      <w:r w:rsidR="00142FCA" w:rsidRPr="003C1BF2">
        <w:rPr>
          <w:rFonts w:ascii="Corbel" w:hAnsi="Corbel"/>
          <w:sz w:val="22"/>
          <w:lang w:eastAsia="sk-SK"/>
        </w:rPr>
        <w:t>.</w:t>
      </w:r>
    </w:p>
    <w:p w14:paraId="108108EC" w14:textId="133F1FE6" w:rsidR="00A30170" w:rsidRPr="003C1BF2" w:rsidRDefault="0003102A" w:rsidP="00C135CA">
      <w:pPr>
        <w:pStyle w:val="Odsekzoznamu"/>
        <w:tabs>
          <w:tab w:val="clear" w:pos="2160"/>
          <w:tab w:val="clear" w:pos="2880"/>
          <w:tab w:val="clear" w:pos="4500"/>
        </w:tabs>
        <w:spacing w:after="120"/>
        <w:ind w:left="0"/>
        <w:jc w:val="both"/>
        <w:rPr>
          <w:rFonts w:ascii="Corbel" w:hAnsi="Corbel"/>
        </w:rPr>
      </w:pPr>
      <w:r w:rsidRPr="003C1BF2">
        <w:rPr>
          <w:rFonts w:ascii="Corbel" w:hAnsi="Corbel"/>
          <w:sz w:val="22"/>
          <w:szCs w:val="22"/>
          <w:lang w:eastAsia="sk-SK"/>
        </w:rPr>
        <w:t>2</w:t>
      </w:r>
      <w:r w:rsidR="00C838F6" w:rsidRPr="003C1BF2">
        <w:rPr>
          <w:rFonts w:ascii="Corbel" w:hAnsi="Corbel"/>
          <w:sz w:val="22"/>
          <w:szCs w:val="22"/>
          <w:lang w:eastAsia="sk-SK"/>
        </w:rPr>
        <w:t>3</w:t>
      </w:r>
      <w:r w:rsidRPr="003C1BF2">
        <w:rPr>
          <w:rFonts w:ascii="Corbel" w:hAnsi="Corbel"/>
          <w:sz w:val="22"/>
          <w:szCs w:val="22"/>
          <w:lang w:eastAsia="sk-SK"/>
        </w:rPr>
        <w:t>.2 Verejný obstarávateľ je povinný po vyhodnotení ponúk bezodkladne písomne oznámiť všetkým uchádzačom, ktorých ponuky sa vyhodnocovali, výsledok vyhodnotenia ponúk vrátane poradia uchádzačov a súčasne uverejniť informáciu o výsledku vyhodnotenia ponúk a por</w:t>
      </w:r>
      <w:r w:rsidR="2D908C36" w:rsidRPr="003C1BF2">
        <w:rPr>
          <w:rFonts w:ascii="Corbel" w:hAnsi="Corbel"/>
          <w:sz w:val="22"/>
          <w:szCs w:val="22"/>
          <w:lang w:eastAsia="sk-SK"/>
        </w:rPr>
        <w:t>adie</w:t>
      </w:r>
      <w:r w:rsidRPr="003C1BF2">
        <w:rPr>
          <w:rFonts w:ascii="Corbel" w:hAnsi="Corbel"/>
          <w:sz w:val="22"/>
          <w:szCs w:val="22"/>
          <w:lang w:eastAsia="sk-SK"/>
        </w:rPr>
        <w:t xml:space="preserve"> uchádzačov vo svojom profile vedenom Úradom pre verejné obstarávanie.</w:t>
      </w:r>
      <w:r w:rsidR="00A30170" w:rsidRPr="003C1BF2">
        <w:rPr>
          <w:rFonts w:ascii="Corbel" w:hAnsi="Corbel"/>
          <w:sz w:val="22"/>
          <w:szCs w:val="22"/>
          <w:lang w:eastAsia="sk-SK"/>
        </w:rPr>
        <w:t xml:space="preserve"> </w:t>
      </w:r>
      <w:r w:rsidR="0092634D">
        <w:rPr>
          <w:rFonts w:ascii="Corbel" w:hAnsi="Corbel"/>
          <w:sz w:val="22"/>
          <w:szCs w:val="22"/>
          <w:lang w:eastAsia="sk-SK"/>
        </w:rPr>
        <w:t>Uzavretá zmluva nesmie byť v rozpore so súťažnými podkladmi a s ponukou predloženou úspešným uchádzačom.</w:t>
      </w:r>
    </w:p>
    <w:p w14:paraId="1F289BFF" w14:textId="558E1010" w:rsidR="00091BCD" w:rsidRPr="003C1BF2" w:rsidRDefault="00E50775" w:rsidP="00C135CA">
      <w:pPr>
        <w:pStyle w:val="Odsekzoznamu"/>
        <w:spacing w:after="120"/>
        <w:ind w:left="0"/>
        <w:jc w:val="both"/>
        <w:rPr>
          <w:rFonts w:ascii="Corbel" w:hAnsi="Corbel" w:cs="Segoe UI"/>
          <w:color w:val="000000" w:themeColor="text1"/>
          <w:sz w:val="22"/>
          <w:szCs w:val="22"/>
          <w:lang w:eastAsia="sk-SK"/>
        </w:rPr>
      </w:pPr>
      <w:r w:rsidRPr="003C1BF2">
        <w:rPr>
          <w:rFonts w:ascii="Corbel" w:hAnsi="Corbel" w:cs="Segoe UI"/>
          <w:color w:val="000000" w:themeColor="text1"/>
          <w:sz w:val="22"/>
          <w:szCs w:val="22"/>
          <w:lang w:eastAsia="sk-SK"/>
        </w:rPr>
        <w:t>2</w:t>
      </w:r>
      <w:r w:rsidR="00C838F6" w:rsidRPr="003C1BF2">
        <w:rPr>
          <w:rFonts w:ascii="Corbel" w:hAnsi="Corbel" w:cs="Segoe UI"/>
          <w:color w:val="000000" w:themeColor="text1"/>
          <w:sz w:val="22"/>
          <w:szCs w:val="22"/>
          <w:lang w:eastAsia="sk-SK"/>
        </w:rPr>
        <w:t>3</w:t>
      </w:r>
      <w:r w:rsidRPr="003C1BF2">
        <w:rPr>
          <w:rFonts w:ascii="Corbel" w:hAnsi="Corbel" w:cs="Segoe UI"/>
          <w:color w:val="000000" w:themeColor="text1"/>
          <w:sz w:val="22"/>
          <w:szCs w:val="22"/>
          <w:lang w:eastAsia="sk-SK"/>
        </w:rPr>
        <w:t>.3</w:t>
      </w:r>
      <w:r w:rsidR="0092634D">
        <w:rPr>
          <w:rFonts w:ascii="Corbel" w:hAnsi="Corbel" w:cs="Segoe UI"/>
          <w:color w:val="000000" w:themeColor="text1"/>
          <w:sz w:val="22"/>
          <w:szCs w:val="22"/>
          <w:lang w:eastAsia="sk-SK"/>
        </w:rPr>
        <w:t xml:space="preserve"> Zmluva s úspešným uch</w:t>
      </w:r>
      <w:r w:rsidR="004916CE">
        <w:rPr>
          <w:rFonts w:ascii="Corbel" w:hAnsi="Corbel" w:cs="Segoe UI"/>
          <w:color w:val="000000" w:themeColor="text1"/>
          <w:sz w:val="22"/>
          <w:szCs w:val="22"/>
          <w:lang w:eastAsia="sk-SK"/>
        </w:rPr>
        <w:t xml:space="preserve">ádzačom, ktorého ponuka bude prijatá, bude uzavretá najskôr jedenásty deň odo dňa odoslania informácie o výsledku vyhodnotenia ponúk, ak neboli </w:t>
      </w:r>
      <w:r w:rsidR="00323158">
        <w:rPr>
          <w:rFonts w:ascii="Corbel" w:hAnsi="Corbel" w:cs="Segoe UI"/>
          <w:color w:val="000000" w:themeColor="text1"/>
          <w:sz w:val="22"/>
          <w:szCs w:val="22"/>
          <w:lang w:eastAsia="sk-SK"/>
        </w:rPr>
        <w:t>uplatnené revízne postupy. Zmluva nadobudne účinnosť deň nasledujúci po dni jej zverejnenia v Centrálnom registri</w:t>
      </w:r>
      <w:r w:rsidR="002025E8">
        <w:rPr>
          <w:rFonts w:ascii="Corbel" w:hAnsi="Corbel" w:cs="Segoe UI"/>
          <w:color w:val="000000" w:themeColor="text1"/>
          <w:sz w:val="22"/>
          <w:szCs w:val="22"/>
          <w:lang w:eastAsia="sk-SK"/>
        </w:rPr>
        <w:t xml:space="preserve"> zmlúv vedenom Úradom vlády SR.</w:t>
      </w:r>
    </w:p>
    <w:p w14:paraId="574B9B17" w14:textId="3476124A" w:rsidR="00F57A6C" w:rsidRPr="0057229B" w:rsidRDefault="564862E4" w:rsidP="0057229B">
      <w:pPr>
        <w:pStyle w:val="Textpoznmkypodiarou"/>
        <w:tabs>
          <w:tab w:val="clear" w:pos="2160"/>
          <w:tab w:val="clear" w:pos="2880"/>
          <w:tab w:val="clear" w:pos="4500"/>
          <w:tab w:val="right" w:leader="dot" w:pos="10080"/>
        </w:tabs>
        <w:spacing w:after="120"/>
        <w:jc w:val="both"/>
        <w:rPr>
          <w:rFonts w:ascii="Corbel" w:hAnsi="Corbel" w:cs="Segoe UI"/>
          <w:color w:val="000000" w:themeColor="text1"/>
          <w:sz w:val="22"/>
          <w:szCs w:val="22"/>
        </w:rPr>
      </w:pPr>
      <w:r w:rsidRPr="003C1BF2">
        <w:rPr>
          <w:rFonts w:ascii="Corbel" w:hAnsi="Corbel" w:cs="Segoe UI"/>
          <w:color w:val="000000" w:themeColor="text1"/>
          <w:sz w:val="22"/>
          <w:szCs w:val="22"/>
          <w:lang w:eastAsia="sk-SK"/>
        </w:rPr>
        <w:t>2</w:t>
      </w:r>
      <w:r w:rsidR="099BC4AC" w:rsidRPr="003C1BF2">
        <w:rPr>
          <w:rFonts w:ascii="Corbel" w:hAnsi="Corbel" w:cs="Segoe UI"/>
          <w:color w:val="000000" w:themeColor="text1"/>
          <w:sz w:val="22"/>
          <w:szCs w:val="22"/>
          <w:lang w:eastAsia="sk-SK"/>
        </w:rPr>
        <w:t>3</w:t>
      </w:r>
      <w:r w:rsidRPr="003C1BF2">
        <w:rPr>
          <w:rFonts w:ascii="Corbel" w:hAnsi="Corbel" w:cs="Segoe UI"/>
          <w:color w:val="000000" w:themeColor="text1"/>
          <w:sz w:val="22"/>
          <w:szCs w:val="22"/>
          <w:lang w:eastAsia="sk-SK"/>
        </w:rPr>
        <w:t>.4</w:t>
      </w:r>
      <w:r w:rsidR="7457C4DB" w:rsidRPr="003C1BF2">
        <w:rPr>
          <w:rFonts w:ascii="Corbel" w:hAnsi="Corbel" w:cs="Segoe UI"/>
          <w:color w:val="000000" w:themeColor="text1"/>
          <w:sz w:val="22"/>
          <w:szCs w:val="22"/>
          <w:lang w:eastAsia="sk-SK"/>
        </w:rPr>
        <w:t xml:space="preserve"> </w:t>
      </w:r>
      <w:r w:rsidR="002025E8">
        <w:rPr>
          <w:rFonts w:ascii="Corbel" w:hAnsi="Corbel" w:cs="Segoe UI"/>
          <w:color w:val="000000" w:themeColor="text1"/>
          <w:sz w:val="22"/>
          <w:szCs w:val="22"/>
          <w:lang w:eastAsia="sk-SK"/>
        </w:rPr>
        <w:t>Úspešný uchádzač</w:t>
      </w:r>
      <w:r w:rsidR="00900BEC">
        <w:rPr>
          <w:rFonts w:ascii="Corbel" w:hAnsi="Corbel" w:cs="Segoe UI"/>
          <w:color w:val="000000" w:themeColor="text1"/>
          <w:sz w:val="22"/>
          <w:szCs w:val="22"/>
          <w:lang w:eastAsia="sk-SK"/>
        </w:rPr>
        <w:t xml:space="preserve"> alebo uchádzači sú povinní poskytnúť verejnému obstarávateľovi riadnu súčinnosť potrebnú na uzavretie zmluvy. V opačnom prípade</w:t>
      </w:r>
      <w:r w:rsidR="003F68A7">
        <w:rPr>
          <w:rFonts w:ascii="Corbel" w:hAnsi="Corbel" w:cs="Segoe UI"/>
          <w:color w:val="000000" w:themeColor="text1"/>
          <w:sz w:val="22"/>
          <w:szCs w:val="22"/>
          <w:lang w:eastAsia="sk-SK"/>
        </w:rPr>
        <w:t xml:space="preserve"> to bude verejný obstarávateľ požadovať za neposkytnutie riadnej súčinnosti.</w:t>
      </w:r>
    </w:p>
    <w:p w14:paraId="7FC732E0" w14:textId="77777777" w:rsidR="006B06F8" w:rsidRDefault="00F57A6C" w:rsidP="0057229B">
      <w:pPr>
        <w:pStyle w:val="paragraph"/>
        <w:spacing w:before="0" w:beforeAutospacing="0" w:after="120" w:afterAutospacing="0"/>
        <w:jc w:val="both"/>
        <w:textAlignment w:val="baseline"/>
        <w:rPr>
          <w:rFonts w:ascii="Corbel" w:hAnsi="Corbel" w:cs="Segoe UI"/>
          <w:sz w:val="22"/>
          <w:szCs w:val="22"/>
        </w:rPr>
      </w:pPr>
      <w:r w:rsidRPr="0057229B">
        <w:rPr>
          <w:rStyle w:val="normaltextrun"/>
          <w:rFonts w:ascii="Corbel" w:hAnsi="Corbel" w:cs="Segoe UI"/>
          <w:color w:val="000000"/>
          <w:sz w:val="22"/>
          <w:szCs w:val="22"/>
        </w:rPr>
        <w:t>23.</w:t>
      </w:r>
      <w:r w:rsidR="00856F97">
        <w:rPr>
          <w:rStyle w:val="normaltextrun"/>
          <w:rFonts w:ascii="Corbel" w:hAnsi="Corbel" w:cs="Segoe UI"/>
          <w:color w:val="000000"/>
          <w:sz w:val="22"/>
          <w:szCs w:val="22"/>
        </w:rPr>
        <w:t>5</w:t>
      </w:r>
      <w:r w:rsidRPr="0057229B">
        <w:rPr>
          <w:rStyle w:val="normaltextrun"/>
          <w:rFonts w:ascii="Corbel" w:hAnsi="Corbel" w:cs="Segoe UI"/>
          <w:color w:val="000000"/>
          <w:sz w:val="22"/>
          <w:szCs w:val="22"/>
        </w:rPr>
        <w:t xml:space="preserve"> Úspešný uchádzač alebo uchádzači, ktorí majú povinnosť zapisovať sa do registra partnerov verejného sektora podľa zákona č. 315/2016 Z. z. o registri partnerov verejného sektora a o zmene a</w:t>
      </w:r>
      <w:r w:rsidRPr="0057229B">
        <w:rPr>
          <w:rStyle w:val="normaltextrun"/>
          <w:rFonts w:ascii="Arial" w:hAnsi="Arial" w:cs="Arial"/>
          <w:color w:val="000000"/>
          <w:sz w:val="22"/>
          <w:szCs w:val="22"/>
        </w:rPr>
        <w:t> </w:t>
      </w:r>
      <w:r w:rsidRPr="0057229B">
        <w:rPr>
          <w:rStyle w:val="normaltextrun"/>
          <w:rFonts w:ascii="Corbel" w:hAnsi="Corbel" w:cs="Segoe UI"/>
          <w:color w:val="000000"/>
          <w:sz w:val="22"/>
          <w:szCs w:val="22"/>
        </w:rPr>
        <w:t>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zmlúv byť zapísaní v</w:t>
      </w:r>
      <w:r w:rsidRPr="0057229B">
        <w:rPr>
          <w:rStyle w:val="normaltextrun"/>
          <w:rFonts w:ascii="Arial" w:hAnsi="Arial" w:cs="Arial"/>
          <w:color w:val="000000"/>
          <w:sz w:val="22"/>
          <w:szCs w:val="22"/>
        </w:rPr>
        <w:t> </w:t>
      </w:r>
      <w:r w:rsidRPr="0057229B">
        <w:rPr>
          <w:rStyle w:val="normaltextrun"/>
          <w:rFonts w:ascii="Corbel" w:hAnsi="Corbel" w:cs="Segoe UI"/>
          <w:color w:val="000000"/>
          <w:sz w:val="22"/>
          <w:szCs w:val="22"/>
        </w:rPr>
        <w:t>registri partnerov verejného sektora a musia mať v</w:t>
      </w:r>
      <w:r w:rsidRPr="0057229B">
        <w:rPr>
          <w:rStyle w:val="normaltextrun"/>
          <w:rFonts w:ascii="Arial" w:hAnsi="Arial" w:cs="Arial"/>
          <w:color w:val="000000"/>
          <w:sz w:val="22"/>
          <w:szCs w:val="22"/>
        </w:rPr>
        <w:t> </w:t>
      </w:r>
      <w:r w:rsidRPr="0057229B">
        <w:rPr>
          <w:rStyle w:val="normaltextrun"/>
          <w:rFonts w:ascii="Corbel" w:hAnsi="Corbel" w:cs="Segoe UI"/>
          <w:color w:val="000000"/>
          <w:sz w:val="22"/>
          <w:szCs w:val="22"/>
        </w:rPr>
        <w:t>registri partnerov verejného sektora zapísaných konečných užívateľov výhod. Partner verejného sektora musí byť zapísaný v</w:t>
      </w:r>
      <w:r w:rsidRPr="0057229B">
        <w:rPr>
          <w:rStyle w:val="normaltextrun"/>
          <w:rFonts w:ascii="Arial" w:hAnsi="Arial" w:cs="Arial"/>
          <w:color w:val="000000"/>
          <w:sz w:val="22"/>
          <w:szCs w:val="22"/>
        </w:rPr>
        <w:t> </w:t>
      </w:r>
      <w:r w:rsidRPr="0057229B">
        <w:rPr>
          <w:rStyle w:val="normaltextrun"/>
          <w:rFonts w:ascii="Corbel" w:hAnsi="Corbel" w:cs="Segoe UI"/>
          <w:color w:val="000000"/>
          <w:sz w:val="22"/>
          <w:szCs w:val="22"/>
        </w:rPr>
        <w:t>registri aspoň po dobu trvania zmluvy. </w:t>
      </w:r>
      <w:r w:rsidRPr="0057229B">
        <w:rPr>
          <w:rStyle w:val="eop"/>
          <w:rFonts w:ascii="Corbel" w:hAnsi="Corbel" w:cs="Segoe UI"/>
          <w:color w:val="000000"/>
          <w:sz w:val="22"/>
          <w:szCs w:val="22"/>
        </w:rPr>
        <w:t> </w:t>
      </w:r>
    </w:p>
    <w:p w14:paraId="45D05537" w14:textId="521A042E" w:rsidR="00F6421F" w:rsidRPr="006B7BD9" w:rsidRDefault="00F57A6C" w:rsidP="006B7BD9">
      <w:pPr>
        <w:pStyle w:val="paragraph"/>
        <w:spacing w:before="0" w:beforeAutospacing="0" w:after="120" w:afterAutospacing="0"/>
        <w:jc w:val="both"/>
        <w:textAlignment w:val="baseline"/>
        <w:rPr>
          <w:rFonts w:ascii="Corbel" w:hAnsi="Corbel" w:cs="Segoe UI"/>
          <w:sz w:val="22"/>
          <w:szCs w:val="22"/>
        </w:rPr>
      </w:pPr>
      <w:r w:rsidRPr="00D24226">
        <w:rPr>
          <w:rStyle w:val="normaltextrun"/>
          <w:rFonts w:ascii="Corbel" w:hAnsi="Corbel" w:cs="Segoe UI"/>
          <w:color w:val="000000"/>
          <w:sz w:val="22"/>
          <w:szCs w:val="22"/>
        </w:rPr>
        <w:t>23.</w:t>
      </w:r>
      <w:r w:rsidR="0057229B">
        <w:rPr>
          <w:rStyle w:val="normaltextrun"/>
          <w:rFonts w:ascii="Corbel" w:hAnsi="Corbel" w:cs="Segoe UI"/>
          <w:color w:val="000000"/>
          <w:sz w:val="22"/>
          <w:szCs w:val="22"/>
        </w:rPr>
        <w:t>6</w:t>
      </w:r>
      <w:r w:rsidRPr="0057229B">
        <w:rPr>
          <w:rStyle w:val="normaltextrun"/>
          <w:rFonts w:ascii="Corbel" w:hAnsi="Corbel" w:cs="Segoe UI"/>
          <w:color w:val="000000"/>
          <w:sz w:val="22"/>
          <w:szCs w:val="22"/>
        </w:rPr>
        <w:t xml:space="preserve"> Verejný obstarávateľ nevyžaduje v ponuke uviesť zoznam subdodávateľov, ktorí sú uchádzačovi známi v čase predkladania ponuky. V</w:t>
      </w:r>
      <w:r w:rsidRPr="0057229B">
        <w:rPr>
          <w:rStyle w:val="normaltextrun"/>
          <w:rFonts w:ascii="Arial" w:hAnsi="Arial" w:cs="Arial"/>
          <w:color w:val="000000"/>
          <w:sz w:val="22"/>
          <w:szCs w:val="22"/>
        </w:rPr>
        <w:t> </w:t>
      </w:r>
      <w:r w:rsidRPr="0057229B">
        <w:rPr>
          <w:rStyle w:val="normaltextrun"/>
          <w:rFonts w:ascii="Corbel" w:hAnsi="Corbel" w:cs="Segoe UI"/>
          <w:color w:val="000000"/>
          <w:sz w:val="22"/>
          <w:szCs w:val="22"/>
        </w:rPr>
        <w:t xml:space="preserve">rámci súčinnosti na uzatvorenie zmluvy, ktorá je výsledkom tohto verejného obstarávania, predloží úspešný uchádzač verejnému obstarávateľovi na odsúhlasenie </w:t>
      </w:r>
      <w:r w:rsidRPr="0057229B">
        <w:rPr>
          <w:rStyle w:val="normaltextrun"/>
          <w:rFonts w:ascii="Corbel" w:hAnsi="Corbel" w:cs="Segoe UI"/>
          <w:color w:val="000000"/>
          <w:sz w:val="22"/>
          <w:szCs w:val="22"/>
        </w:rPr>
        <w:lastRenderedPageBreak/>
        <w:t>zoznam všetkých subdodávateľov, ktorí sa budú podieľať na plnení zmluvy a</w:t>
      </w:r>
      <w:r w:rsidRPr="0057229B">
        <w:rPr>
          <w:rStyle w:val="normaltextrun"/>
          <w:rFonts w:ascii="Arial" w:hAnsi="Arial" w:cs="Arial"/>
          <w:color w:val="000000"/>
          <w:sz w:val="22"/>
          <w:szCs w:val="22"/>
        </w:rPr>
        <w:t> </w:t>
      </w:r>
      <w:r w:rsidRPr="0057229B">
        <w:rPr>
          <w:rStyle w:val="normaltextrun"/>
          <w:rFonts w:ascii="Corbel" w:hAnsi="Corbel" w:cs="Segoe UI"/>
          <w:color w:val="000000"/>
          <w:sz w:val="22"/>
          <w:szCs w:val="22"/>
        </w:rPr>
        <w:t>požadované údaje o</w:t>
      </w:r>
      <w:r w:rsidRPr="0057229B">
        <w:rPr>
          <w:rStyle w:val="normaltextrun"/>
          <w:rFonts w:ascii="Arial" w:hAnsi="Arial" w:cs="Arial"/>
          <w:color w:val="000000"/>
          <w:sz w:val="22"/>
          <w:szCs w:val="22"/>
        </w:rPr>
        <w:t> </w:t>
      </w:r>
      <w:r w:rsidRPr="0057229B">
        <w:rPr>
          <w:rStyle w:val="normaltextrun"/>
          <w:rFonts w:ascii="Corbel" w:hAnsi="Corbel" w:cs="Segoe UI"/>
          <w:color w:val="000000"/>
          <w:sz w:val="22"/>
          <w:szCs w:val="22"/>
        </w:rPr>
        <w:t xml:space="preserve">nich. Po jeho odsúhlasení bude zoznam známych subdodávateľov tvoriť prílohu </w:t>
      </w:r>
      <w:r w:rsidR="00250FFF">
        <w:rPr>
          <w:rStyle w:val="normaltextrun"/>
          <w:rFonts w:ascii="Corbel" w:hAnsi="Corbel" w:cs="Segoe UI"/>
          <w:color w:val="000000"/>
          <w:sz w:val="22"/>
          <w:szCs w:val="22"/>
        </w:rPr>
        <w:t>kúpnej zmluvy</w:t>
      </w:r>
      <w:r w:rsidRPr="0057229B">
        <w:rPr>
          <w:rStyle w:val="normaltextrun"/>
          <w:rFonts w:ascii="Corbel" w:hAnsi="Corbel" w:cs="Segoe UI"/>
          <w:color w:val="000000"/>
          <w:sz w:val="22"/>
          <w:szCs w:val="22"/>
        </w:rPr>
        <w:t xml:space="preserve"> a je potrebné v ňom uviesť požadované údaje o subdodávateľoch. Verejný obstarávateľ nevyžaduje tieto údaje o dodávateľoch tovarov, ktoré úspešný uchádzač použije na plnenie zmlúv. </w:t>
      </w:r>
      <w:r w:rsidRPr="0057229B">
        <w:rPr>
          <w:rStyle w:val="eop"/>
          <w:rFonts w:ascii="Corbel" w:hAnsi="Corbel" w:cs="Segoe UI"/>
          <w:color w:val="000000"/>
          <w:sz w:val="22"/>
          <w:szCs w:val="22"/>
        </w:rPr>
        <w:t> </w:t>
      </w:r>
    </w:p>
    <w:p w14:paraId="1C9DA8CF" w14:textId="77777777" w:rsidR="00F6421F" w:rsidRPr="003C1BF2" w:rsidRDefault="00F6421F" w:rsidP="00B3018B">
      <w:pPr>
        <w:jc w:val="both"/>
        <w:rPr>
          <w:rFonts w:ascii="Corbel" w:hAnsi="Corbel" w:cs="Segoe UI"/>
          <w:color w:val="000000" w:themeColor="text1"/>
          <w:sz w:val="22"/>
          <w:szCs w:val="22"/>
          <w:lang w:eastAsia="sk-SK"/>
        </w:rPr>
      </w:pPr>
    </w:p>
    <w:p w14:paraId="512B37C5" w14:textId="488E7D80" w:rsidR="00805BB5" w:rsidRPr="00727084" w:rsidRDefault="007D3B01" w:rsidP="00727084">
      <w:pPr>
        <w:pStyle w:val="Nadpis2SP"/>
        <w:spacing w:line="240" w:lineRule="auto"/>
        <w:rPr>
          <w:rFonts w:ascii="Corbel" w:hAnsi="Corbel"/>
        </w:rPr>
      </w:pPr>
      <w:bookmarkStart w:id="42" w:name="_Toc203843245"/>
      <w:r w:rsidRPr="003C1BF2">
        <w:rPr>
          <w:rFonts w:ascii="Corbel" w:hAnsi="Corbel"/>
          <w:b w:val="0"/>
        </w:rPr>
        <w:t xml:space="preserve">ČASŤ V. </w:t>
      </w:r>
      <w:r w:rsidR="00CD0D16" w:rsidRPr="003C1BF2">
        <w:rPr>
          <w:rFonts w:ascii="Corbel" w:hAnsi="Corbel"/>
        </w:rPr>
        <w:t>KRITÉRI</w:t>
      </w:r>
      <w:r w:rsidR="370F5E2B" w:rsidRPr="003C1BF2">
        <w:rPr>
          <w:rFonts w:ascii="Corbel" w:hAnsi="Corbel"/>
        </w:rPr>
        <w:t>UM</w:t>
      </w:r>
      <w:r w:rsidR="00CD0D16" w:rsidRPr="003C1BF2">
        <w:rPr>
          <w:rFonts w:ascii="Corbel" w:hAnsi="Corbel"/>
        </w:rPr>
        <w:t xml:space="preserve"> NA VYHODNOTENIE PONÚK</w:t>
      </w:r>
      <w:r w:rsidR="00DA05F2" w:rsidRPr="003C1BF2">
        <w:rPr>
          <w:rFonts w:ascii="Corbel" w:hAnsi="Corbel"/>
        </w:rPr>
        <w:t xml:space="preserve"> </w:t>
      </w:r>
      <w:r w:rsidR="00742240" w:rsidRPr="003C1BF2">
        <w:rPr>
          <w:rFonts w:ascii="Corbel" w:hAnsi="Corbel"/>
        </w:rPr>
        <w:t xml:space="preserve">A PRAVIDLÁ </w:t>
      </w:r>
      <w:r w:rsidR="4647A163" w:rsidRPr="003C1BF2">
        <w:rPr>
          <w:rFonts w:ascii="Corbel" w:hAnsi="Corbel"/>
        </w:rPr>
        <w:t>JEHO</w:t>
      </w:r>
      <w:r w:rsidR="00742240" w:rsidRPr="003C1BF2">
        <w:rPr>
          <w:rFonts w:ascii="Corbel" w:hAnsi="Corbel"/>
        </w:rPr>
        <w:t xml:space="preserve"> UPLATNENIA</w:t>
      </w:r>
      <w:bookmarkEnd w:id="42"/>
    </w:p>
    <w:p w14:paraId="22C24F95" w14:textId="77777777" w:rsidR="00967E30" w:rsidRDefault="00967E30" w:rsidP="00967E30">
      <w:pPr>
        <w:autoSpaceDE w:val="0"/>
        <w:autoSpaceDN w:val="0"/>
        <w:adjustRightInd w:val="0"/>
        <w:spacing w:after="120"/>
        <w:jc w:val="both"/>
        <w:rPr>
          <w:rFonts w:ascii="Corbel" w:eastAsia="SimSun" w:hAnsi="Corbel" w:cs="Times New Roman"/>
          <w:color w:val="000000" w:themeColor="text1"/>
          <w:sz w:val="22"/>
          <w:szCs w:val="22"/>
          <w:lang w:eastAsia="en-US"/>
        </w:rPr>
      </w:pPr>
    </w:p>
    <w:p w14:paraId="6FE56E77" w14:textId="0B21979E" w:rsidR="00967E30" w:rsidRPr="00967E30" w:rsidRDefault="00967E30" w:rsidP="00967E30">
      <w:pPr>
        <w:autoSpaceDE w:val="0"/>
        <w:autoSpaceDN w:val="0"/>
        <w:adjustRightInd w:val="0"/>
        <w:spacing w:after="120"/>
        <w:jc w:val="both"/>
        <w:rPr>
          <w:rFonts w:ascii="Corbel" w:eastAsia="SimSun" w:hAnsi="Corbel" w:cs="Times New Roman"/>
          <w:color w:val="000000" w:themeColor="text1"/>
          <w:sz w:val="22"/>
          <w:szCs w:val="22"/>
          <w:lang w:eastAsia="en-US"/>
        </w:rPr>
      </w:pPr>
      <w:r w:rsidRPr="00967E30">
        <w:rPr>
          <w:rFonts w:ascii="Corbel" w:eastAsia="SimSun" w:hAnsi="Corbel" w:cs="Times New Roman"/>
          <w:color w:val="000000" w:themeColor="text1"/>
          <w:sz w:val="22"/>
          <w:szCs w:val="22"/>
          <w:lang w:eastAsia="en-US"/>
        </w:rPr>
        <w:t xml:space="preserve">Ponuky predložené pre jednotlivé časti budú vyhodnocované na základe stanoveného kritéria, t. j. celková cena za dodanie danej časti predmetu zákazky v EUR </w:t>
      </w:r>
      <w:r>
        <w:rPr>
          <w:rFonts w:ascii="Corbel" w:eastAsia="SimSun" w:hAnsi="Corbel" w:cs="Times New Roman"/>
          <w:color w:val="000000" w:themeColor="text1"/>
          <w:sz w:val="22"/>
          <w:szCs w:val="22"/>
          <w:lang w:eastAsia="en-US"/>
        </w:rPr>
        <w:t>bez</w:t>
      </w:r>
      <w:r w:rsidRPr="00967E30">
        <w:rPr>
          <w:rFonts w:ascii="Corbel" w:eastAsia="SimSun" w:hAnsi="Corbel" w:cs="Times New Roman"/>
          <w:color w:val="000000" w:themeColor="text1"/>
          <w:sz w:val="22"/>
          <w:szCs w:val="22"/>
          <w:lang w:eastAsia="en-US"/>
        </w:rPr>
        <w:t xml:space="preserve"> DPH.</w:t>
      </w:r>
    </w:p>
    <w:p w14:paraId="4FCBC6DD" w14:textId="77777777" w:rsidR="00967E30" w:rsidRPr="00967E30" w:rsidRDefault="00967E30" w:rsidP="00967E30">
      <w:pPr>
        <w:autoSpaceDE w:val="0"/>
        <w:autoSpaceDN w:val="0"/>
        <w:adjustRightInd w:val="0"/>
        <w:spacing w:after="120"/>
        <w:jc w:val="both"/>
        <w:rPr>
          <w:rFonts w:ascii="Corbel" w:eastAsia="SimSun" w:hAnsi="Corbel" w:cs="Times New Roman"/>
          <w:color w:val="000000" w:themeColor="text1"/>
          <w:sz w:val="22"/>
          <w:szCs w:val="22"/>
          <w:lang w:eastAsia="en-US"/>
        </w:rPr>
      </w:pPr>
    </w:p>
    <w:p w14:paraId="5798DB09" w14:textId="77777777" w:rsidR="00967E30" w:rsidRPr="00967E30" w:rsidRDefault="00967E30" w:rsidP="00967E30">
      <w:pPr>
        <w:autoSpaceDE w:val="0"/>
        <w:autoSpaceDN w:val="0"/>
        <w:adjustRightInd w:val="0"/>
        <w:spacing w:after="120"/>
        <w:jc w:val="both"/>
        <w:rPr>
          <w:rFonts w:ascii="Corbel" w:eastAsia="SimSun" w:hAnsi="Corbel" w:cs="Times New Roman"/>
          <w:color w:val="000000" w:themeColor="text1"/>
          <w:sz w:val="22"/>
          <w:szCs w:val="22"/>
          <w:lang w:eastAsia="en-US"/>
        </w:rPr>
      </w:pPr>
      <w:r w:rsidRPr="00967E30">
        <w:rPr>
          <w:rFonts w:ascii="Corbel" w:eastAsia="SimSun" w:hAnsi="Corbel" w:cs="Times New Roman"/>
          <w:color w:val="000000" w:themeColor="text1"/>
          <w:sz w:val="22"/>
          <w:szCs w:val="22"/>
          <w:lang w:eastAsia="en-US"/>
        </w:rPr>
        <w:t xml:space="preserve">Poradie ponúk bude určené od najnižšej po najvyššiu ponúkanú cenu. Na prvom mieste sa umiestni ponuka uchádzača s najnižšou ponúkanou cenou. </w:t>
      </w:r>
    </w:p>
    <w:p w14:paraId="1E17BE71" w14:textId="77777777" w:rsidR="00967E30" w:rsidRPr="00967E30" w:rsidRDefault="00967E30" w:rsidP="00967E30">
      <w:pPr>
        <w:autoSpaceDE w:val="0"/>
        <w:autoSpaceDN w:val="0"/>
        <w:adjustRightInd w:val="0"/>
        <w:spacing w:after="120"/>
        <w:jc w:val="both"/>
        <w:rPr>
          <w:rFonts w:ascii="Corbel" w:eastAsia="SimSun" w:hAnsi="Corbel" w:cs="Times New Roman"/>
          <w:color w:val="000000" w:themeColor="text1"/>
          <w:sz w:val="22"/>
          <w:szCs w:val="22"/>
          <w:lang w:eastAsia="en-US"/>
        </w:rPr>
      </w:pPr>
    </w:p>
    <w:p w14:paraId="4D514F0C" w14:textId="0FF1A42F" w:rsidR="00347B36" w:rsidRDefault="00967E30" w:rsidP="00967E30">
      <w:pPr>
        <w:autoSpaceDE w:val="0"/>
        <w:autoSpaceDN w:val="0"/>
        <w:adjustRightInd w:val="0"/>
        <w:spacing w:after="120"/>
        <w:jc w:val="both"/>
        <w:rPr>
          <w:rFonts w:ascii="Corbel" w:eastAsia="SimSun" w:hAnsi="Corbel" w:cs="Times New Roman"/>
          <w:b/>
          <w:bCs/>
          <w:color w:val="000000" w:themeColor="text1"/>
          <w:sz w:val="22"/>
          <w:szCs w:val="22"/>
          <w:lang w:eastAsia="en-US"/>
        </w:rPr>
      </w:pPr>
      <w:r w:rsidRPr="00967E30">
        <w:rPr>
          <w:rFonts w:ascii="Corbel" w:eastAsia="SimSun" w:hAnsi="Corbel" w:cs="Times New Roman"/>
          <w:color w:val="000000" w:themeColor="text1"/>
          <w:sz w:val="22"/>
          <w:szCs w:val="22"/>
          <w:lang w:eastAsia="en-US"/>
        </w:rPr>
        <w:t xml:space="preserve">Úspešným uchádzačom každej časti predmetu zákazky sa stane uchádzač, ktorého ponuka bude obsahovať najnižšiu cenu, nebude z verejnej súťaže vylúčená a ktorý splní všetky stanovené požiadavky na predmet zákazky a všetky podmienky účasti.  </w:t>
      </w:r>
    </w:p>
    <w:p w14:paraId="61210346" w14:textId="77777777" w:rsidR="003C443D" w:rsidRDefault="003C443D" w:rsidP="003C443D">
      <w:pPr>
        <w:autoSpaceDE w:val="0"/>
        <w:autoSpaceDN w:val="0"/>
        <w:adjustRightInd w:val="0"/>
        <w:spacing w:after="120"/>
        <w:jc w:val="both"/>
        <w:rPr>
          <w:rFonts w:ascii="Corbel" w:eastAsia="SimSun" w:hAnsi="Corbel" w:cs="Times New Roman"/>
          <w:b/>
          <w:bCs/>
          <w:color w:val="000000" w:themeColor="text1"/>
          <w:sz w:val="22"/>
          <w:szCs w:val="22"/>
          <w:lang w:eastAsia="en-US"/>
        </w:rPr>
      </w:pPr>
    </w:p>
    <w:p w14:paraId="3330C5F6" w14:textId="11686924" w:rsidR="003C443D" w:rsidRPr="003C443D" w:rsidRDefault="003C443D" w:rsidP="003C443D">
      <w:pPr>
        <w:autoSpaceDE w:val="0"/>
        <w:autoSpaceDN w:val="0"/>
        <w:adjustRightInd w:val="0"/>
        <w:spacing w:after="120"/>
        <w:jc w:val="both"/>
        <w:rPr>
          <w:rFonts w:ascii="Corbel" w:eastAsia="SimSun" w:hAnsi="Corbel" w:cs="Times New Roman"/>
          <w:color w:val="000000" w:themeColor="text1"/>
          <w:sz w:val="22"/>
          <w:szCs w:val="22"/>
          <w:lang w:eastAsia="en-US"/>
        </w:rPr>
        <w:sectPr w:rsidR="003C443D" w:rsidRPr="003C443D" w:rsidSect="0061425B">
          <w:pgSz w:w="11906" w:h="16838"/>
          <w:pgMar w:top="1418" w:right="1418" w:bottom="1418" w:left="1418" w:header="709" w:footer="709" w:gutter="0"/>
          <w:cols w:space="708"/>
          <w:docGrid w:linePitch="360"/>
        </w:sectPr>
      </w:pPr>
    </w:p>
    <w:p w14:paraId="4FBFA788" w14:textId="167D7299" w:rsidR="00722A41" w:rsidRPr="00F728C9" w:rsidRDefault="00A53D19" w:rsidP="002869A5">
      <w:pPr>
        <w:pStyle w:val="1"/>
        <w:jc w:val="left"/>
        <w:rPr>
          <w:rFonts w:ascii="Corbel" w:hAnsi="Corbel"/>
          <w:sz w:val="22"/>
          <w:szCs w:val="22"/>
        </w:rPr>
      </w:pPr>
      <w:bookmarkStart w:id="43" w:name="_Toc203843246"/>
      <w:r w:rsidRPr="00F728C9">
        <w:rPr>
          <w:rFonts w:ascii="Corbel" w:hAnsi="Corbel"/>
          <w:sz w:val="22"/>
          <w:szCs w:val="22"/>
        </w:rPr>
        <w:lastRenderedPageBreak/>
        <w:t>B</w:t>
      </w:r>
      <w:r w:rsidR="002C4F97" w:rsidRPr="00F728C9">
        <w:rPr>
          <w:rFonts w:ascii="Corbel" w:hAnsi="Corbel"/>
          <w:sz w:val="22"/>
          <w:szCs w:val="22"/>
        </w:rPr>
        <w:t xml:space="preserve"> </w:t>
      </w:r>
      <w:r w:rsidR="10BEBF09" w:rsidRPr="00F728C9">
        <w:rPr>
          <w:rFonts w:ascii="Corbel" w:hAnsi="Corbel"/>
          <w:sz w:val="22"/>
          <w:szCs w:val="22"/>
        </w:rPr>
        <w:t>– Zoznam príloh</w:t>
      </w:r>
      <w:bookmarkStart w:id="44" w:name="_Hlk74828941"/>
      <w:bookmarkEnd w:id="43"/>
    </w:p>
    <w:p w14:paraId="3C83D57F" w14:textId="140A902D" w:rsidR="00697F3D" w:rsidRDefault="03112799" w:rsidP="002D1749">
      <w:pPr>
        <w:jc w:val="both"/>
        <w:rPr>
          <w:rFonts w:ascii="Corbel" w:hAnsi="Corbel"/>
          <w:sz w:val="22"/>
          <w:lang w:eastAsia="sk-SK"/>
        </w:rPr>
      </w:pPr>
      <w:r w:rsidRPr="003C1BF2">
        <w:rPr>
          <w:rFonts w:ascii="Corbel" w:hAnsi="Corbel"/>
          <w:sz w:val="22"/>
          <w:szCs w:val="22"/>
          <w:lang w:eastAsia="sk-SK"/>
        </w:rPr>
        <w:t>Príloha č. 1</w:t>
      </w:r>
      <w:r w:rsidR="00935ABA">
        <w:rPr>
          <w:rFonts w:ascii="Corbel" w:hAnsi="Corbel"/>
          <w:sz w:val="22"/>
          <w:szCs w:val="22"/>
          <w:lang w:eastAsia="sk-SK"/>
        </w:rPr>
        <w:t xml:space="preserve"> </w:t>
      </w:r>
      <w:r w:rsidR="009E01E7">
        <w:rPr>
          <w:rFonts w:ascii="Corbel" w:hAnsi="Corbel"/>
          <w:sz w:val="22"/>
          <w:szCs w:val="22"/>
          <w:lang w:eastAsia="sk-SK"/>
        </w:rPr>
        <w:t>–</w:t>
      </w:r>
      <w:r w:rsidR="00364B89">
        <w:rPr>
          <w:rFonts w:ascii="Corbel" w:hAnsi="Corbel"/>
          <w:sz w:val="22"/>
          <w:szCs w:val="22"/>
          <w:lang w:eastAsia="sk-SK"/>
        </w:rPr>
        <w:t xml:space="preserve"> </w:t>
      </w:r>
      <w:r w:rsidR="00EC38D0" w:rsidRPr="00EC38D0">
        <w:rPr>
          <w:rFonts w:ascii="Corbel" w:hAnsi="Corbel"/>
          <w:sz w:val="22"/>
          <w:lang w:eastAsia="sk-SK"/>
        </w:rPr>
        <w:t>Opis predmetu zákazky_</w:t>
      </w:r>
      <w:r w:rsidR="00506179" w:rsidRPr="00506179">
        <w:t xml:space="preserve"> </w:t>
      </w:r>
      <w:r w:rsidR="00506179" w:rsidRPr="00506179">
        <w:rPr>
          <w:rFonts w:ascii="Corbel" w:hAnsi="Corbel"/>
          <w:sz w:val="22"/>
          <w:lang w:eastAsia="sk-SK"/>
        </w:rPr>
        <w:t>Simulačná výučba – Simulátory pre simulačné centrum</w:t>
      </w:r>
      <w:r w:rsidR="00EA757C">
        <w:rPr>
          <w:rFonts w:ascii="Corbel" w:hAnsi="Corbel"/>
          <w:sz w:val="22"/>
          <w:lang w:eastAsia="sk-SK"/>
        </w:rPr>
        <w:t xml:space="preserve"> (pre časti </w:t>
      </w:r>
      <w:r w:rsidR="00C4276C">
        <w:rPr>
          <w:rFonts w:ascii="Corbel" w:hAnsi="Corbel"/>
          <w:sz w:val="22"/>
          <w:lang w:eastAsia="sk-SK"/>
        </w:rPr>
        <w:t xml:space="preserve">č. 1 – </w:t>
      </w:r>
      <w:r w:rsidR="00D931FF">
        <w:rPr>
          <w:rFonts w:ascii="Corbel" w:hAnsi="Corbel"/>
          <w:sz w:val="22"/>
          <w:lang w:eastAsia="sk-SK"/>
        </w:rPr>
        <w:t>9</w:t>
      </w:r>
      <w:r w:rsidR="00C4276C">
        <w:rPr>
          <w:rFonts w:ascii="Corbel" w:hAnsi="Corbel"/>
          <w:sz w:val="22"/>
          <w:lang w:eastAsia="sk-SK"/>
        </w:rPr>
        <w:t>)</w:t>
      </w:r>
    </w:p>
    <w:p w14:paraId="733CBF12" w14:textId="42AA2205" w:rsidR="00081147" w:rsidRPr="003C1BF2" w:rsidRDefault="00081147" w:rsidP="002D1749">
      <w:pPr>
        <w:jc w:val="both"/>
        <w:rPr>
          <w:rFonts w:ascii="Corbel" w:hAnsi="Corbel"/>
          <w:sz w:val="22"/>
          <w:lang w:eastAsia="sk-SK"/>
        </w:rPr>
      </w:pPr>
      <w:r w:rsidRPr="003C1BF2">
        <w:rPr>
          <w:rFonts w:ascii="Corbel" w:hAnsi="Corbel"/>
          <w:sz w:val="22"/>
          <w:lang w:eastAsia="sk-SK"/>
        </w:rPr>
        <w:t xml:space="preserve">Príloha č. </w:t>
      </w:r>
      <w:r w:rsidR="008805C0">
        <w:rPr>
          <w:rFonts w:ascii="Corbel" w:hAnsi="Corbel"/>
          <w:sz w:val="22"/>
          <w:lang w:eastAsia="sk-SK"/>
        </w:rPr>
        <w:t>2</w:t>
      </w:r>
      <w:r w:rsidR="001439CC">
        <w:rPr>
          <w:rFonts w:ascii="Corbel" w:hAnsi="Corbel"/>
          <w:sz w:val="22"/>
          <w:lang w:eastAsia="sk-SK"/>
        </w:rPr>
        <w:t xml:space="preserve"> – </w:t>
      </w:r>
      <w:r w:rsidR="00506179">
        <w:rPr>
          <w:rFonts w:ascii="Corbel" w:hAnsi="Corbel"/>
          <w:sz w:val="22"/>
          <w:lang w:eastAsia="sk-SK"/>
        </w:rPr>
        <w:t>Návrh na plnenie kritérií</w:t>
      </w:r>
      <w:r w:rsidR="00127578">
        <w:rPr>
          <w:rFonts w:ascii="Corbel" w:hAnsi="Corbel"/>
          <w:sz w:val="22"/>
          <w:lang w:eastAsia="sk-SK"/>
        </w:rPr>
        <w:t xml:space="preserve"> (pre časti č. 1 – 9)</w:t>
      </w:r>
    </w:p>
    <w:p w14:paraId="26E672CE" w14:textId="449AE448" w:rsidR="00697F3D" w:rsidRDefault="7CA82271" w:rsidP="002D1749">
      <w:pPr>
        <w:jc w:val="both"/>
        <w:rPr>
          <w:rFonts w:ascii="Corbel" w:hAnsi="Corbel"/>
          <w:sz w:val="22"/>
          <w:lang w:eastAsia="sk-SK"/>
        </w:rPr>
      </w:pPr>
      <w:r w:rsidRPr="003C1BF2">
        <w:rPr>
          <w:rFonts w:ascii="Corbel" w:hAnsi="Corbel"/>
          <w:sz w:val="22"/>
          <w:szCs w:val="22"/>
          <w:lang w:eastAsia="sk-SK"/>
        </w:rPr>
        <w:t xml:space="preserve">Príloha č. </w:t>
      </w:r>
      <w:r w:rsidR="00AD127E">
        <w:rPr>
          <w:rFonts w:ascii="Corbel" w:hAnsi="Corbel"/>
          <w:sz w:val="22"/>
          <w:szCs w:val="22"/>
          <w:lang w:eastAsia="sk-SK"/>
        </w:rPr>
        <w:t>3</w:t>
      </w:r>
      <w:r w:rsidR="00935ABA">
        <w:rPr>
          <w:rFonts w:ascii="Corbel" w:hAnsi="Corbel"/>
          <w:sz w:val="22"/>
          <w:szCs w:val="22"/>
          <w:lang w:eastAsia="sk-SK"/>
        </w:rPr>
        <w:t xml:space="preserve"> – </w:t>
      </w:r>
      <w:r w:rsidR="00A35DE7">
        <w:rPr>
          <w:rFonts w:ascii="Corbel" w:hAnsi="Corbel"/>
          <w:sz w:val="22"/>
          <w:szCs w:val="22"/>
          <w:lang w:eastAsia="sk-SK"/>
        </w:rPr>
        <w:t xml:space="preserve"> </w:t>
      </w:r>
      <w:r w:rsidR="00506179" w:rsidRPr="00FB2D2E">
        <w:rPr>
          <w:rFonts w:ascii="Corbel" w:hAnsi="Corbel"/>
          <w:sz w:val="22"/>
          <w:lang w:eastAsia="sk-SK"/>
        </w:rPr>
        <w:t>Kúpna zmluva</w:t>
      </w:r>
      <w:r w:rsidR="00127578">
        <w:rPr>
          <w:rFonts w:ascii="Corbel" w:hAnsi="Corbel"/>
          <w:sz w:val="22"/>
          <w:lang w:eastAsia="sk-SK"/>
        </w:rPr>
        <w:t xml:space="preserve"> (pre časti č. 1 – 9)</w:t>
      </w:r>
    </w:p>
    <w:p w14:paraId="0017C4C1" w14:textId="77777777" w:rsidR="00AD127E" w:rsidRDefault="003C015E" w:rsidP="005838CD">
      <w:pPr>
        <w:jc w:val="both"/>
        <w:rPr>
          <w:rFonts w:ascii="Corbel" w:hAnsi="Corbel"/>
          <w:sz w:val="22"/>
          <w:lang w:eastAsia="sk-SK"/>
        </w:rPr>
      </w:pPr>
      <w:r w:rsidRPr="003C1BF2">
        <w:rPr>
          <w:rFonts w:ascii="Corbel" w:hAnsi="Corbel"/>
          <w:sz w:val="22"/>
          <w:lang w:eastAsia="sk-SK"/>
        </w:rPr>
        <w:t xml:space="preserve">Príloha č. </w:t>
      </w:r>
      <w:r w:rsidR="008805C0">
        <w:rPr>
          <w:rFonts w:ascii="Corbel" w:hAnsi="Corbel"/>
          <w:sz w:val="22"/>
          <w:lang w:eastAsia="sk-SK"/>
        </w:rPr>
        <w:t>4</w:t>
      </w:r>
      <w:r w:rsidRPr="003C1BF2">
        <w:rPr>
          <w:rFonts w:ascii="Corbel" w:hAnsi="Corbel"/>
          <w:sz w:val="22"/>
          <w:lang w:eastAsia="sk-SK"/>
        </w:rPr>
        <w:t xml:space="preserve"> – </w:t>
      </w:r>
      <w:r w:rsidR="00AD127E">
        <w:rPr>
          <w:rFonts w:ascii="Corbel" w:hAnsi="Corbel"/>
          <w:sz w:val="22"/>
          <w:lang w:eastAsia="sk-SK"/>
        </w:rPr>
        <w:t>Identifikačné údaje</w:t>
      </w:r>
    </w:p>
    <w:p w14:paraId="18D19884" w14:textId="12012DFA" w:rsidR="00796213" w:rsidRDefault="00AD127E" w:rsidP="005838CD">
      <w:pPr>
        <w:jc w:val="both"/>
        <w:rPr>
          <w:rFonts w:ascii="Corbel" w:hAnsi="Corbel"/>
          <w:sz w:val="22"/>
          <w:lang w:eastAsia="sk-SK"/>
        </w:rPr>
      </w:pPr>
      <w:r>
        <w:rPr>
          <w:rFonts w:ascii="Corbel" w:hAnsi="Corbel"/>
          <w:sz w:val="22"/>
          <w:lang w:eastAsia="sk-SK"/>
        </w:rPr>
        <w:t xml:space="preserve">Príloha č. 5 - </w:t>
      </w:r>
      <w:r w:rsidR="00503F42" w:rsidRPr="003C1BF2">
        <w:rPr>
          <w:rFonts w:ascii="Corbel" w:hAnsi="Corbel"/>
          <w:sz w:val="22"/>
          <w:lang w:eastAsia="sk-SK"/>
        </w:rPr>
        <w:t>ČV skupiny dodávateľov</w:t>
      </w:r>
    </w:p>
    <w:p w14:paraId="64144003" w14:textId="326A35FE" w:rsidR="00B70BDB" w:rsidRDefault="007D393C" w:rsidP="005838CD">
      <w:pPr>
        <w:jc w:val="both"/>
        <w:rPr>
          <w:rFonts w:ascii="Corbel" w:hAnsi="Corbel"/>
          <w:sz w:val="22"/>
          <w:lang w:eastAsia="sk-SK"/>
        </w:rPr>
      </w:pPr>
      <w:r w:rsidRPr="003C1BF2">
        <w:rPr>
          <w:rFonts w:ascii="Corbel" w:hAnsi="Corbel"/>
          <w:sz w:val="22"/>
          <w:lang w:eastAsia="sk-SK"/>
        </w:rPr>
        <w:t xml:space="preserve">Príloha č. </w:t>
      </w:r>
      <w:r w:rsidR="00B70BDB">
        <w:rPr>
          <w:rFonts w:ascii="Corbel" w:hAnsi="Corbel"/>
          <w:sz w:val="22"/>
          <w:lang w:eastAsia="sk-SK"/>
        </w:rPr>
        <w:t>6</w:t>
      </w:r>
      <w:r>
        <w:rPr>
          <w:rFonts w:ascii="Corbel" w:hAnsi="Corbel"/>
          <w:sz w:val="22"/>
          <w:lang w:eastAsia="sk-SK"/>
        </w:rPr>
        <w:t xml:space="preserve"> – </w:t>
      </w:r>
      <w:r w:rsidR="00B70BDB">
        <w:rPr>
          <w:rFonts w:ascii="Corbel" w:hAnsi="Corbel"/>
          <w:sz w:val="22"/>
          <w:lang w:eastAsia="sk-SK"/>
        </w:rPr>
        <w:t>Čestné vyhlásenie podľa § 32 ods. 7 a 8</w:t>
      </w:r>
    </w:p>
    <w:p w14:paraId="1B7F6707" w14:textId="28371092" w:rsidR="00506179" w:rsidRDefault="00506179" w:rsidP="005838CD">
      <w:pPr>
        <w:jc w:val="both"/>
        <w:rPr>
          <w:rFonts w:ascii="Corbel" w:hAnsi="Corbel"/>
          <w:sz w:val="22"/>
          <w:lang w:eastAsia="sk-SK"/>
        </w:rPr>
      </w:pPr>
      <w:r>
        <w:rPr>
          <w:rFonts w:ascii="Corbel" w:hAnsi="Corbel"/>
          <w:sz w:val="22"/>
          <w:lang w:eastAsia="sk-SK"/>
        </w:rPr>
        <w:t xml:space="preserve">Príloha č. </w:t>
      </w:r>
      <w:r w:rsidR="00B70BDB">
        <w:rPr>
          <w:rFonts w:ascii="Corbel" w:hAnsi="Corbel"/>
          <w:sz w:val="22"/>
          <w:lang w:eastAsia="sk-SK"/>
        </w:rPr>
        <w:t>7</w:t>
      </w:r>
      <w:r>
        <w:rPr>
          <w:rFonts w:ascii="Corbel" w:hAnsi="Corbel"/>
          <w:sz w:val="22"/>
          <w:lang w:eastAsia="sk-SK"/>
        </w:rPr>
        <w:t xml:space="preserve"> –</w:t>
      </w:r>
      <w:r w:rsidR="00B70BDB">
        <w:rPr>
          <w:rFonts w:ascii="Corbel" w:hAnsi="Corbel"/>
          <w:sz w:val="22"/>
          <w:lang w:eastAsia="sk-SK"/>
        </w:rPr>
        <w:t>Zoznam dôverných informácií</w:t>
      </w:r>
    </w:p>
    <w:p w14:paraId="44EA3426" w14:textId="641F144F" w:rsidR="00B70BDB" w:rsidRPr="003C1BF2" w:rsidRDefault="00B70BDB" w:rsidP="005838CD">
      <w:pPr>
        <w:jc w:val="both"/>
        <w:rPr>
          <w:rFonts w:ascii="Corbel" w:hAnsi="Corbel"/>
          <w:sz w:val="22"/>
          <w:lang w:eastAsia="sk-SK"/>
        </w:rPr>
      </w:pPr>
      <w:r>
        <w:rPr>
          <w:rFonts w:ascii="Corbel" w:hAnsi="Corbel"/>
          <w:sz w:val="22"/>
          <w:lang w:eastAsia="sk-SK"/>
        </w:rPr>
        <w:t>Príloha č. 8 – Čestné vyhlásenie Rusko</w:t>
      </w:r>
    </w:p>
    <w:p w14:paraId="6E275435" w14:textId="77777777" w:rsidR="00EB53E4" w:rsidRPr="003C1BF2" w:rsidRDefault="00EB53E4" w:rsidP="00796213">
      <w:pPr>
        <w:tabs>
          <w:tab w:val="right" w:pos="9070"/>
        </w:tabs>
        <w:spacing w:line="276" w:lineRule="auto"/>
        <w:contextualSpacing/>
        <w:rPr>
          <w:rFonts w:ascii="Corbel" w:eastAsiaTheme="majorEastAsia" w:hAnsi="Corbel" w:cstheme="majorBidi"/>
          <w:spacing w:val="-10"/>
          <w:kern w:val="28"/>
        </w:rPr>
      </w:pPr>
    </w:p>
    <w:bookmarkEnd w:id="44"/>
    <w:p w14:paraId="5B939B64" w14:textId="72FAEB53" w:rsidR="00354587" w:rsidRPr="003C1BF2" w:rsidRDefault="00354587" w:rsidP="00C54C1B">
      <w:pPr>
        <w:pStyle w:val="Default"/>
        <w:spacing w:after="240"/>
        <w:jc w:val="both"/>
        <w:rPr>
          <w:rFonts w:ascii="Corbel" w:hAnsi="Corbel" w:cs="Segoe UI"/>
          <w:sz w:val="22"/>
          <w:szCs w:val="20"/>
        </w:rPr>
      </w:pPr>
    </w:p>
    <w:p w14:paraId="1F22BFB2" w14:textId="1320E2EA" w:rsidR="00A53D19" w:rsidRPr="003C1BF2" w:rsidRDefault="00A53D19" w:rsidP="00C54C1B">
      <w:pPr>
        <w:pStyle w:val="Default"/>
        <w:spacing w:after="240"/>
        <w:jc w:val="both"/>
        <w:rPr>
          <w:rFonts w:ascii="Corbel" w:hAnsi="Corbel" w:cs="Segoe UI"/>
          <w:sz w:val="22"/>
          <w:szCs w:val="20"/>
        </w:rPr>
      </w:pPr>
    </w:p>
    <w:p w14:paraId="6FADD6EA" w14:textId="7B1AB9C7" w:rsidR="00A53D19" w:rsidRPr="003C1BF2" w:rsidRDefault="00A53D19" w:rsidP="00C54C1B">
      <w:pPr>
        <w:pStyle w:val="Default"/>
        <w:spacing w:after="240"/>
        <w:jc w:val="both"/>
        <w:rPr>
          <w:rFonts w:ascii="Corbel" w:hAnsi="Corbel" w:cs="Segoe UI"/>
          <w:sz w:val="22"/>
          <w:szCs w:val="20"/>
        </w:rPr>
      </w:pPr>
    </w:p>
    <w:p w14:paraId="4B56015A" w14:textId="3D7EAF7D" w:rsidR="00A53D19" w:rsidRPr="003C1BF2" w:rsidRDefault="00A53D19" w:rsidP="00C54C1B">
      <w:pPr>
        <w:pStyle w:val="Default"/>
        <w:spacing w:after="240"/>
        <w:jc w:val="both"/>
        <w:rPr>
          <w:rFonts w:ascii="Corbel" w:hAnsi="Corbel" w:cs="Segoe UI"/>
          <w:sz w:val="22"/>
          <w:szCs w:val="20"/>
        </w:rPr>
      </w:pPr>
    </w:p>
    <w:p w14:paraId="401F276D" w14:textId="06385259" w:rsidR="00A53D19" w:rsidRPr="003C1BF2" w:rsidRDefault="00A53D19" w:rsidP="00C54C1B">
      <w:pPr>
        <w:pStyle w:val="Default"/>
        <w:spacing w:after="240"/>
        <w:jc w:val="both"/>
        <w:rPr>
          <w:rFonts w:ascii="Corbel" w:hAnsi="Corbel" w:cs="Segoe UI"/>
          <w:sz w:val="22"/>
          <w:szCs w:val="20"/>
        </w:rPr>
      </w:pPr>
    </w:p>
    <w:p w14:paraId="39BBDA54" w14:textId="76B3929E" w:rsidR="00A53D19" w:rsidRPr="003C1BF2" w:rsidRDefault="00A53D19" w:rsidP="00C54C1B">
      <w:pPr>
        <w:pStyle w:val="Default"/>
        <w:spacing w:after="240"/>
        <w:jc w:val="both"/>
        <w:rPr>
          <w:rFonts w:ascii="Corbel" w:hAnsi="Corbel" w:cs="Segoe UI"/>
          <w:sz w:val="22"/>
          <w:szCs w:val="20"/>
        </w:rPr>
      </w:pPr>
    </w:p>
    <w:p w14:paraId="620CA9E3" w14:textId="1ADE5849" w:rsidR="00A53D19" w:rsidRPr="003C1BF2" w:rsidRDefault="00A53D19" w:rsidP="00C54C1B">
      <w:pPr>
        <w:pStyle w:val="Default"/>
        <w:spacing w:after="240"/>
        <w:jc w:val="both"/>
        <w:rPr>
          <w:rFonts w:ascii="Corbel" w:hAnsi="Corbel" w:cs="Segoe UI"/>
          <w:sz w:val="22"/>
          <w:szCs w:val="20"/>
        </w:rPr>
      </w:pPr>
    </w:p>
    <w:p w14:paraId="5EEDB4CC" w14:textId="603DCC80" w:rsidR="00A53D19" w:rsidRPr="003C1BF2" w:rsidRDefault="00A53D19" w:rsidP="00C54C1B">
      <w:pPr>
        <w:pStyle w:val="Default"/>
        <w:spacing w:after="240"/>
        <w:jc w:val="both"/>
        <w:rPr>
          <w:rFonts w:ascii="Corbel" w:hAnsi="Corbel" w:cs="Segoe UI"/>
          <w:sz w:val="22"/>
          <w:szCs w:val="20"/>
        </w:rPr>
      </w:pPr>
    </w:p>
    <w:p w14:paraId="3DDB34E6" w14:textId="1D8932B3" w:rsidR="00A53D19" w:rsidRPr="003C1BF2" w:rsidRDefault="00A53D19" w:rsidP="00C54C1B">
      <w:pPr>
        <w:pStyle w:val="Default"/>
        <w:spacing w:after="240"/>
        <w:jc w:val="both"/>
        <w:rPr>
          <w:rFonts w:ascii="Corbel" w:hAnsi="Corbel" w:cs="Segoe UI"/>
          <w:sz w:val="22"/>
          <w:szCs w:val="20"/>
        </w:rPr>
      </w:pPr>
    </w:p>
    <w:p w14:paraId="336ABA05" w14:textId="206F261D" w:rsidR="00A53D19" w:rsidRPr="003C1BF2" w:rsidRDefault="00A53D19" w:rsidP="00C54C1B">
      <w:pPr>
        <w:pStyle w:val="Default"/>
        <w:spacing w:after="240"/>
        <w:jc w:val="both"/>
        <w:rPr>
          <w:rFonts w:ascii="Corbel" w:hAnsi="Corbel" w:cs="Segoe UI"/>
          <w:sz w:val="22"/>
          <w:szCs w:val="20"/>
        </w:rPr>
      </w:pPr>
    </w:p>
    <w:p w14:paraId="7673F085" w14:textId="24731991" w:rsidR="00A53D19" w:rsidRPr="003C1BF2" w:rsidRDefault="00A53D19" w:rsidP="0538736B">
      <w:pPr>
        <w:spacing w:after="240"/>
        <w:rPr>
          <w:rFonts w:ascii="Corbel" w:hAnsi="Corbel"/>
        </w:rPr>
      </w:pPr>
    </w:p>
    <w:sectPr w:rsidR="00A53D19" w:rsidRPr="003C1BF2" w:rsidSect="0061425B">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424DD" w14:textId="77777777" w:rsidR="00710AFE" w:rsidRDefault="00710AFE" w:rsidP="00F372F1">
      <w:r>
        <w:separator/>
      </w:r>
    </w:p>
  </w:endnote>
  <w:endnote w:type="continuationSeparator" w:id="0">
    <w:p w14:paraId="68DC0F14" w14:textId="77777777" w:rsidR="00710AFE" w:rsidRDefault="00710AFE" w:rsidP="00F372F1">
      <w:r>
        <w:continuationSeparator/>
      </w:r>
    </w:p>
  </w:endnote>
  <w:endnote w:type="continuationNotice" w:id="1">
    <w:p w14:paraId="49C6383E" w14:textId="77777777" w:rsidR="00710AFE" w:rsidRDefault="00710A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EE"/>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Franklin Gothic Book">
    <w:panose1 w:val="020B0503020102020204"/>
    <w:charset w:val="EE"/>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Arial-ItalicMT">
    <w:altName w:val="Arial"/>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60052" w14:textId="2D4A34C8" w:rsidR="00554BE1" w:rsidRDefault="00554BE1">
    <w:pPr>
      <w:pStyle w:val="Pta"/>
      <w:jc w:val="center"/>
    </w:pPr>
  </w:p>
  <w:p w14:paraId="42F717A4" w14:textId="77777777" w:rsidR="00554BE1" w:rsidRDefault="00554BE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21001" w14:textId="77777777" w:rsidR="00554BE1" w:rsidRDefault="00554BE1" w:rsidP="00176F9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33ACDCF1" w14:textId="77777777" w:rsidR="00554BE1" w:rsidRDefault="00554BE1" w:rsidP="00176F98">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7428103"/>
      <w:docPartObj>
        <w:docPartGallery w:val="Page Numbers (Bottom of Page)"/>
        <w:docPartUnique/>
      </w:docPartObj>
    </w:sdtPr>
    <w:sdtEndPr/>
    <w:sdtContent>
      <w:p w14:paraId="56EB0457" w14:textId="094F6F77" w:rsidR="00554BE1" w:rsidRDefault="00554BE1">
        <w:pPr>
          <w:pStyle w:val="Pta"/>
          <w:jc w:val="right"/>
        </w:pPr>
        <w:r>
          <w:fldChar w:fldCharType="begin"/>
        </w:r>
        <w:r>
          <w:instrText>PAGE   \* MERGEFORMAT</w:instrText>
        </w:r>
        <w:r>
          <w:fldChar w:fldCharType="separate"/>
        </w:r>
        <w:r>
          <w:t>2</w:t>
        </w:r>
        <w:r>
          <w:fldChar w:fldCharType="end"/>
        </w:r>
      </w:p>
    </w:sdtContent>
  </w:sdt>
  <w:p w14:paraId="16BF2F17" w14:textId="77777777" w:rsidR="00554BE1" w:rsidRDefault="00554BE1" w:rsidP="00176F98">
    <w:pPr>
      <w:pStyle w:val="Pt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9B972" w14:textId="77777777" w:rsidR="00554BE1" w:rsidRPr="00EF793B" w:rsidRDefault="00554BE1">
    <w:pPr>
      <w:pStyle w:val="Pta"/>
      <w:jc w:val="right"/>
      <w:rPr>
        <w:sz w:val="18"/>
        <w:szCs w:val="18"/>
      </w:rPr>
    </w:pPr>
  </w:p>
  <w:p w14:paraId="123C2408" w14:textId="77777777" w:rsidR="00554BE1" w:rsidRPr="008F1282" w:rsidRDefault="00554BE1" w:rsidP="00176F98">
    <w:pPr>
      <w:jc w:val="right"/>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3868893"/>
      <w:docPartObj>
        <w:docPartGallery w:val="Page Numbers (Bottom of Page)"/>
        <w:docPartUnique/>
      </w:docPartObj>
    </w:sdtPr>
    <w:sdtEndPr>
      <w:rPr>
        <w:rFonts w:ascii="Corbel" w:hAnsi="Corbel"/>
      </w:rPr>
    </w:sdtEndPr>
    <w:sdtContent>
      <w:p w14:paraId="58D33A7A" w14:textId="0BDF0623" w:rsidR="00554BE1" w:rsidRPr="00727084" w:rsidRDefault="00554BE1">
        <w:pPr>
          <w:pStyle w:val="Pta"/>
          <w:jc w:val="right"/>
          <w:rPr>
            <w:rFonts w:ascii="Corbel" w:hAnsi="Corbel"/>
          </w:rPr>
        </w:pPr>
        <w:r w:rsidRPr="00727084">
          <w:rPr>
            <w:rFonts w:ascii="Corbel" w:hAnsi="Corbel"/>
          </w:rPr>
          <w:fldChar w:fldCharType="begin"/>
        </w:r>
        <w:r w:rsidRPr="00727084">
          <w:rPr>
            <w:rFonts w:ascii="Corbel" w:hAnsi="Corbel"/>
          </w:rPr>
          <w:instrText>PAGE   \* MERGEFORMAT</w:instrText>
        </w:r>
        <w:r w:rsidRPr="00727084">
          <w:rPr>
            <w:rFonts w:ascii="Corbel" w:hAnsi="Corbel"/>
          </w:rPr>
          <w:fldChar w:fldCharType="separate"/>
        </w:r>
        <w:r w:rsidRPr="00727084">
          <w:rPr>
            <w:rFonts w:ascii="Corbel" w:hAnsi="Corbel"/>
          </w:rPr>
          <w:t>2</w:t>
        </w:r>
        <w:r w:rsidRPr="00727084">
          <w:rPr>
            <w:rFonts w:ascii="Corbel" w:hAnsi="Corbel"/>
          </w:rPr>
          <w:fldChar w:fldCharType="end"/>
        </w:r>
      </w:p>
    </w:sdtContent>
  </w:sdt>
  <w:p w14:paraId="342C676E" w14:textId="77777777" w:rsidR="00554BE1" w:rsidRDefault="00554BE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A907F" w14:textId="77777777" w:rsidR="00710AFE" w:rsidRDefault="00710AFE" w:rsidP="00F372F1">
      <w:r>
        <w:separator/>
      </w:r>
    </w:p>
  </w:footnote>
  <w:footnote w:type="continuationSeparator" w:id="0">
    <w:p w14:paraId="677EFDE7" w14:textId="77777777" w:rsidR="00710AFE" w:rsidRDefault="00710AFE" w:rsidP="00F372F1">
      <w:r>
        <w:continuationSeparator/>
      </w:r>
    </w:p>
  </w:footnote>
  <w:footnote w:type="continuationNotice" w:id="1">
    <w:p w14:paraId="4DDD60A8" w14:textId="77777777" w:rsidR="00710AFE" w:rsidRDefault="00710A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999"/>
      <w:gridCol w:w="3135"/>
      <w:gridCol w:w="2275"/>
      <w:gridCol w:w="3134"/>
    </w:tblGrid>
    <w:tr w:rsidR="00554BE1" w14:paraId="7E2D1585" w14:textId="77777777" w:rsidTr="00AA4791">
      <w:trPr>
        <w:trHeight w:val="428"/>
      </w:trPr>
      <w:tc>
        <w:tcPr>
          <w:tcW w:w="523" w:type="pct"/>
          <w:hideMark/>
        </w:tcPr>
        <w:p w14:paraId="3AD5B037" w14:textId="586FE555" w:rsidR="00554BE1" w:rsidRDefault="00554BE1" w:rsidP="00AA4791">
          <w:pPr>
            <w:tabs>
              <w:tab w:val="left" w:pos="1848"/>
            </w:tabs>
            <w:ind w:left="-142" w:right="-133"/>
            <w:rPr>
              <w:rFonts w:ascii="Corbel" w:hAnsi="Corbel" w:cs="Times New Roman"/>
              <w:color w:val="000000" w:themeColor="text1"/>
              <w:lang w:eastAsia="en-US"/>
            </w:rPr>
          </w:pPr>
          <w:bookmarkStart w:id="0" w:name="_Hlk73710613"/>
          <w:bookmarkStart w:id="1" w:name="_Hlk73710614"/>
          <w:bookmarkStart w:id="2" w:name="_Hlk73710742"/>
          <w:bookmarkStart w:id="3" w:name="_Hlk73710743"/>
          <w:r>
            <w:rPr>
              <w:rFonts w:ascii="Corbel" w:hAnsi="Corbel"/>
              <w:noProof/>
              <w:color w:val="000000" w:themeColor="text1"/>
            </w:rPr>
            <w:drawing>
              <wp:inline distT="0" distB="0" distL="0" distR="0" wp14:anchorId="61DB72F3" wp14:editId="3F4BC275">
                <wp:extent cx="539750" cy="539750"/>
                <wp:effectExtent l="0" t="0" r="0" b="0"/>
                <wp:docPr id="1" name="Obrázok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1642" w:type="pct"/>
          <w:tcBorders>
            <w:top w:val="nil"/>
            <w:left w:val="nil"/>
            <w:bottom w:val="nil"/>
            <w:right w:val="single" w:sz="6" w:space="0" w:color="auto"/>
          </w:tcBorders>
          <w:hideMark/>
        </w:tcPr>
        <w:p w14:paraId="32D602F3" w14:textId="77777777" w:rsidR="00554BE1" w:rsidRDefault="00554BE1" w:rsidP="00AA4791">
          <w:pPr>
            <w:spacing w:before="60" w:line="276" w:lineRule="auto"/>
            <w:ind w:left="3" w:right="283" w:hanging="3"/>
            <w:rPr>
              <w:rFonts w:ascii="Corbel" w:hAnsi="Corbel" w:cs="Segoe UI"/>
              <w:color w:val="000000" w:themeColor="text1"/>
              <w:sz w:val="18"/>
              <w:szCs w:val="18"/>
              <w:shd w:val="clear" w:color="auto" w:fill="FFFFFF"/>
            </w:rPr>
          </w:pPr>
          <w:r>
            <w:rPr>
              <w:rFonts w:ascii="Corbel" w:hAnsi="Corbel" w:cs="Segoe UI"/>
              <w:color w:val="000000" w:themeColor="text1"/>
              <w:sz w:val="18"/>
              <w:szCs w:val="18"/>
              <w:shd w:val="clear" w:color="auto" w:fill="FFFFFF"/>
            </w:rPr>
            <w:t>Univerzita Komenského v Bratislave</w:t>
          </w:r>
          <w:r>
            <w:rPr>
              <w:rFonts w:ascii="Corbel" w:hAnsi="Corbel" w:cs="Segoe UI"/>
              <w:color w:val="000000" w:themeColor="text1"/>
              <w:sz w:val="18"/>
              <w:szCs w:val="18"/>
              <w:shd w:val="clear" w:color="auto" w:fill="FFFFFF"/>
            </w:rPr>
            <w:br/>
          </w:r>
          <w:r>
            <w:rPr>
              <w:rFonts w:ascii="Corbel" w:hAnsi="Corbel"/>
              <w:color w:val="000000" w:themeColor="text1"/>
              <w:sz w:val="18"/>
              <w:szCs w:val="18"/>
              <w:lang w:eastAsia="en-GB"/>
            </w:rPr>
            <w:t>Rektorát</w:t>
          </w:r>
        </w:p>
      </w:tc>
      <w:tc>
        <w:tcPr>
          <w:tcW w:w="1192" w:type="pct"/>
          <w:tcBorders>
            <w:top w:val="nil"/>
            <w:left w:val="single" w:sz="6" w:space="0" w:color="auto"/>
            <w:bottom w:val="nil"/>
            <w:right w:val="single" w:sz="6" w:space="0" w:color="auto"/>
          </w:tcBorders>
          <w:hideMark/>
        </w:tcPr>
        <w:p w14:paraId="573BFD5E" w14:textId="77777777" w:rsidR="00554BE1" w:rsidRDefault="00554BE1" w:rsidP="00AA4791">
          <w:pPr>
            <w:pStyle w:val="Hlavickaadresa"/>
          </w:pPr>
          <w:r>
            <w:t>Šafárikovo námestie 6</w:t>
          </w:r>
          <w:r>
            <w:br/>
            <w:t>P. O. BOX 440</w:t>
          </w:r>
          <w:r>
            <w:br/>
            <w:t>814 99  Bratislava 1</w:t>
          </w:r>
        </w:p>
      </w:tc>
      <w:tc>
        <w:tcPr>
          <w:tcW w:w="1642" w:type="pct"/>
          <w:tcBorders>
            <w:top w:val="nil"/>
            <w:left w:val="single" w:sz="6" w:space="0" w:color="auto"/>
            <w:bottom w:val="nil"/>
            <w:right w:val="nil"/>
          </w:tcBorders>
          <w:hideMark/>
        </w:tcPr>
        <w:p w14:paraId="3373D7DD" w14:textId="7DB34DFC" w:rsidR="00554BE1" w:rsidRPr="00914534" w:rsidRDefault="00554BE1" w:rsidP="00AA4791">
          <w:pPr>
            <w:pStyle w:val="HlavickaODD"/>
            <w:rPr>
              <w:b w:val="0"/>
              <w:bCs w:val="0"/>
            </w:rPr>
          </w:pPr>
          <w:r w:rsidRPr="00914534">
            <w:rPr>
              <w:b w:val="0"/>
              <w:bCs w:val="0"/>
            </w:rPr>
            <w:t>Oddelenie centrálneho obstarávania zákaziek</w:t>
          </w:r>
        </w:p>
      </w:tc>
    </w:tr>
  </w:tbl>
  <w:p w14:paraId="229F8029" w14:textId="77777777" w:rsidR="00554BE1" w:rsidRDefault="00554BE1" w:rsidP="00AA4791">
    <w:pPr>
      <w:rPr>
        <w:lang w:eastAsia="en-US"/>
      </w:rPr>
    </w:pPr>
  </w:p>
  <w:p w14:paraId="31525047" w14:textId="3DDE852A" w:rsidR="00554BE1" w:rsidRDefault="00554BE1" w:rsidP="00E31A9F"/>
  <w:p w14:paraId="1CA78024" w14:textId="77777777" w:rsidR="00554BE1" w:rsidRPr="00E31A9F" w:rsidRDefault="00554BE1" w:rsidP="00E31A9F">
    <w:pPr>
      <w:rPr>
        <w:sz w:val="10"/>
      </w:rPr>
    </w:pPr>
  </w:p>
  <w:bookmarkEnd w:id="0"/>
  <w:bookmarkEnd w:id="1"/>
  <w:bookmarkEnd w:id="2"/>
  <w:bookmarkEnd w:id="3"/>
  <w:p w14:paraId="14BEC00A" w14:textId="77777777" w:rsidR="00554BE1" w:rsidRPr="00327B3C" w:rsidRDefault="00554BE1" w:rsidP="00327B3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03EDC" w14:textId="77777777" w:rsidR="00554BE1" w:rsidRPr="001324E5" w:rsidRDefault="00554BE1" w:rsidP="001324E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1FDB4" w14:textId="2E38689C" w:rsidR="00554BE1" w:rsidRPr="00C24402" w:rsidRDefault="00554BE1" w:rsidP="00176F98">
    <w:pPr>
      <w:pStyle w:val="Hlavika"/>
      <w:tabs>
        <w:tab w:val="left" w:pos="522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F533D" w14:textId="77777777" w:rsidR="00554BE1" w:rsidRDefault="00554BE1" w:rsidP="00176F98">
    <w:pPr>
      <w:pStyle w:val="Nzov"/>
      <w:spacing w:after="40" w:line="276" w:lineRule="auto"/>
    </w:pPr>
    <w:r>
      <w:t xml:space="preserve"> </w:t>
    </w:r>
  </w:p>
  <w:tbl>
    <w:tblPr>
      <w:tblStyle w:val="Mriekatabuky"/>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999"/>
      <w:gridCol w:w="3135"/>
      <w:gridCol w:w="2275"/>
      <w:gridCol w:w="3134"/>
    </w:tblGrid>
    <w:tr w:rsidR="00554BE1" w14:paraId="47ABFAFD" w14:textId="77777777" w:rsidTr="00176F98">
      <w:trPr>
        <w:trHeight w:val="428"/>
      </w:trPr>
      <w:tc>
        <w:tcPr>
          <w:tcW w:w="523" w:type="pct"/>
        </w:tcPr>
        <w:p w14:paraId="77A93794" w14:textId="77777777" w:rsidR="00554BE1" w:rsidRPr="00A84B5A" w:rsidRDefault="00554BE1" w:rsidP="00176F98">
          <w:pPr>
            <w:tabs>
              <w:tab w:val="left" w:pos="1848"/>
            </w:tabs>
            <w:ind w:left="-142" w:right="-133"/>
            <w:rPr>
              <w:rFonts w:ascii="Corbel" w:hAnsi="Corbel"/>
              <w:color w:val="000000" w:themeColor="text1"/>
            </w:rPr>
          </w:pPr>
          <w:r w:rsidRPr="0035489D">
            <w:rPr>
              <w:rFonts w:ascii="Corbel" w:hAnsi="Corbel"/>
              <w:noProof/>
              <w:color w:val="000000" w:themeColor="text1"/>
              <w:lang w:eastAsia="sk-SK"/>
            </w:rPr>
            <w:drawing>
              <wp:inline distT="0" distB="0" distL="0" distR="0" wp14:anchorId="147CC33D" wp14:editId="115AC844">
                <wp:extent cx="540000" cy="540000"/>
                <wp:effectExtent l="0" t="0" r="6350" b="6350"/>
                <wp:docPr id="15" name="Picture 1"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1642" w:type="pct"/>
          <w:tcBorders>
            <w:right w:val="single" w:sz="6" w:space="0" w:color="auto"/>
          </w:tcBorders>
        </w:tcPr>
        <w:p w14:paraId="31C6229A" w14:textId="77777777" w:rsidR="00554BE1" w:rsidRPr="0083444C" w:rsidRDefault="00554BE1" w:rsidP="00176F98">
          <w:pPr>
            <w:spacing w:before="60" w:line="276" w:lineRule="auto"/>
            <w:ind w:left="3" w:right="283" w:hanging="3"/>
            <w:rPr>
              <w:rFonts w:ascii="Corbel" w:hAnsi="Corbel" w:cs="Segoe UI"/>
              <w:color w:val="000000" w:themeColor="text1"/>
              <w:sz w:val="18"/>
              <w:szCs w:val="18"/>
              <w:shd w:val="clear" w:color="auto" w:fill="FFFFFF"/>
            </w:rPr>
          </w:pPr>
          <w:r w:rsidRPr="006C7C57">
            <w:rPr>
              <w:rFonts w:ascii="Corbel" w:hAnsi="Corbel" w:cs="Segoe UI"/>
              <w:color w:val="000000" w:themeColor="text1"/>
              <w:sz w:val="18"/>
              <w:szCs w:val="18"/>
              <w:shd w:val="clear" w:color="auto" w:fill="FFFFFF"/>
            </w:rPr>
            <w:t>Univerzita Komenského v</w:t>
          </w:r>
          <w:r>
            <w:rPr>
              <w:rFonts w:ascii="Corbel" w:hAnsi="Corbel" w:cs="Segoe UI"/>
              <w:color w:val="000000" w:themeColor="text1"/>
              <w:sz w:val="18"/>
              <w:szCs w:val="18"/>
              <w:shd w:val="clear" w:color="auto" w:fill="FFFFFF"/>
            </w:rPr>
            <w:t> </w:t>
          </w:r>
          <w:r w:rsidRPr="006C7C57">
            <w:rPr>
              <w:rFonts w:ascii="Corbel" w:hAnsi="Corbel" w:cs="Segoe UI"/>
              <w:color w:val="000000" w:themeColor="text1"/>
              <w:sz w:val="18"/>
              <w:szCs w:val="18"/>
              <w:shd w:val="clear" w:color="auto" w:fill="FFFFFF"/>
            </w:rPr>
            <w:t>Bratislave</w:t>
          </w:r>
          <w:r>
            <w:rPr>
              <w:rFonts w:ascii="Corbel" w:hAnsi="Corbel" w:cs="Segoe UI"/>
              <w:color w:val="000000" w:themeColor="text1"/>
              <w:sz w:val="18"/>
              <w:szCs w:val="18"/>
              <w:shd w:val="clear" w:color="auto" w:fill="FFFFFF"/>
            </w:rPr>
            <w:br/>
          </w:r>
          <w:r w:rsidRPr="00C15890">
            <w:rPr>
              <w:rFonts w:ascii="Corbel" w:hAnsi="Corbel"/>
              <w:color w:val="000000" w:themeColor="text1"/>
              <w:sz w:val="18"/>
              <w:szCs w:val="18"/>
              <w:lang w:eastAsia="en-GB"/>
            </w:rPr>
            <w:t>Rektorát</w:t>
          </w:r>
        </w:p>
      </w:tc>
      <w:tc>
        <w:tcPr>
          <w:tcW w:w="1192" w:type="pct"/>
          <w:tcBorders>
            <w:left w:val="single" w:sz="6" w:space="0" w:color="auto"/>
            <w:right w:val="single" w:sz="6" w:space="0" w:color="auto"/>
          </w:tcBorders>
        </w:tcPr>
        <w:p w14:paraId="192A2EE9" w14:textId="77777777" w:rsidR="00554BE1" w:rsidRPr="009C3CBA" w:rsidRDefault="00554BE1" w:rsidP="00176F98">
          <w:pPr>
            <w:pStyle w:val="Hlavickaadresa"/>
          </w:pPr>
          <w:r w:rsidRPr="00C15890">
            <w:t>Šafárikovo námestie 6</w:t>
          </w:r>
          <w:r w:rsidRPr="00C15890">
            <w:br/>
            <w:t>P. O. BOX 440</w:t>
          </w:r>
          <w:r w:rsidRPr="00C15890">
            <w:br/>
            <w:t>814 99  Bratislava 1</w:t>
          </w:r>
        </w:p>
      </w:tc>
      <w:tc>
        <w:tcPr>
          <w:tcW w:w="1642" w:type="pct"/>
          <w:tcBorders>
            <w:left w:val="single" w:sz="6" w:space="0" w:color="auto"/>
          </w:tcBorders>
        </w:tcPr>
        <w:p w14:paraId="025666A2" w14:textId="77777777" w:rsidR="00554BE1" w:rsidRPr="001A2E90" w:rsidRDefault="00554BE1" w:rsidP="00176F98">
          <w:pPr>
            <w:pStyle w:val="HlavickaODD"/>
          </w:pPr>
          <w:r w:rsidRPr="00EE248C">
            <w:t>Oddelenie centrálneho obstarávania zákaziek</w:t>
          </w:r>
        </w:p>
      </w:tc>
    </w:tr>
  </w:tbl>
  <w:p w14:paraId="2BC8A736" w14:textId="77777777" w:rsidR="00554BE1" w:rsidRPr="00C515E2" w:rsidRDefault="00554BE1" w:rsidP="00176F98">
    <w:pPr>
      <w:pStyle w:val="Nzov"/>
      <w:spacing w:after="4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B0F"/>
    <w:multiLevelType w:val="hybridMultilevel"/>
    <w:tmpl w:val="97EE2696"/>
    <w:lvl w:ilvl="0" w:tplc="041B000F">
      <w:start w:val="1"/>
      <w:numFmt w:val="decimal"/>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1" w15:restartNumberingAfterBreak="0">
    <w:nsid w:val="017C27C0"/>
    <w:multiLevelType w:val="hybridMultilevel"/>
    <w:tmpl w:val="FFFFFFFF"/>
    <w:lvl w:ilvl="0" w:tplc="6D2A781A">
      <w:start w:val="1"/>
      <w:numFmt w:val="bullet"/>
      <w:lvlText w:val="·"/>
      <w:lvlJc w:val="left"/>
      <w:pPr>
        <w:ind w:left="720" w:hanging="360"/>
      </w:pPr>
      <w:rPr>
        <w:rFonts w:ascii="Symbol" w:hAnsi="Symbol" w:hint="default"/>
      </w:rPr>
    </w:lvl>
    <w:lvl w:ilvl="1" w:tplc="05E213A8">
      <w:start w:val="1"/>
      <w:numFmt w:val="bullet"/>
      <w:lvlText w:val="o"/>
      <w:lvlJc w:val="left"/>
      <w:pPr>
        <w:ind w:left="1440" w:hanging="360"/>
      </w:pPr>
      <w:rPr>
        <w:rFonts w:ascii="Courier New" w:hAnsi="Courier New" w:hint="default"/>
      </w:rPr>
    </w:lvl>
    <w:lvl w:ilvl="2" w:tplc="57CED924">
      <w:start w:val="1"/>
      <w:numFmt w:val="bullet"/>
      <w:lvlText w:val=""/>
      <w:lvlJc w:val="left"/>
      <w:pPr>
        <w:ind w:left="2160" w:hanging="360"/>
      </w:pPr>
      <w:rPr>
        <w:rFonts w:ascii="Wingdings" w:hAnsi="Wingdings" w:hint="default"/>
      </w:rPr>
    </w:lvl>
    <w:lvl w:ilvl="3" w:tplc="B5E8146C">
      <w:start w:val="1"/>
      <w:numFmt w:val="bullet"/>
      <w:lvlText w:val=""/>
      <w:lvlJc w:val="left"/>
      <w:pPr>
        <w:ind w:left="2880" w:hanging="360"/>
      </w:pPr>
      <w:rPr>
        <w:rFonts w:ascii="Symbol" w:hAnsi="Symbol" w:hint="default"/>
      </w:rPr>
    </w:lvl>
    <w:lvl w:ilvl="4" w:tplc="D2B4DA6C">
      <w:start w:val="1"/>
      <w:numFmt w:val="bullet"/>
      <w:lvlText w:val="o"/>
      <w:lvlJc w:val="left"/>
      <w:pPr>
        <w:ind w:left="3600" w:hanging="360"/>
      </w:pPr>
      <w:rPr>
        <w:rFonts w:ascii="Courier New" w:hAnsi="Courier New" w:hint="default"/>
      </w:rPr>
    </w:lvl>
    <w:lvl w:ilvl="5" w:tplc="16D8D184">
      <w:start w:val="1"/>
      <w:numFmt w:val="bullet"/>
      <w:lvlText w:val=""/>
      <w:lvlJc w:val="left"/>
      <w:pPr>
        <w:ind w:left="4320" w:hanging="360"/>
      </w:pPr>
      <w:rPr>
        <w:rFonts w:ascii="Wingdings" w:hAnsi="Wingdings" w:hint="default"/>
      </w:rPr>
    </w:lvl>
    <w:lvl w:ilvl="6" w:tplc="52D6597E">
      <w:start w:val="1"/>
      <w:numFmt w:val="bullet"/>
      <w:lvlText w:val=""/>
      <w:lvlJc w:val="left"/>
      <w:pPr>
        <w:ind w:left="5040" w:hanging="360"/>
      </w:pPr>
      <w:rPr>
        <w:rFonts w:ascii="Symbol" w:hAnsi="Symbol" w:hint="default"/>
      </w:rPr>
    </w:lvl>
    <w:lvl w:ilvl="7" w:tplc="938E4F4A">
      <w:start w:val="1"/>
      <w:numFmt w:val="bullet"/>
      <w:lvlText w:val="o"/>
      <w:lvlJc w:val="left"/>
      <w:pPr>
        <w:ind w:left="5760" w:hanging="360"/>
      </w:pPr>
      <w:rPr>
        <w:rFonts w:ascii="Courier New" w:hAnsi="Courier New" w:hint="default"/>
      </w:rPr>
    </w:lvl>
    <w:lvl w:ilvl="8" w:tplc="5B0A0696">
      <w:start w:val="1"/>
      <w:numFmt w:val="bullet"/>
      <w:lvlText w:val=""/>
      <w:lvlJc w:val="left"/>
      <w:pPr>
        <w:ind w:left="6480" w:hanging="360"/>
      </w:pPr>
      <w:rPr>
        <w:rFonts w:ascii="Wingdings" w:hAnsi="Wingdings" w:hint="default"/>
      </w:rPr>
    </w:lvl>
  </w:abstractNum>
  <w:abstractNum w:abstractNumId="2" w15:restartNumberingAfterBreak="0">
    <w:nsid w:val="04E87146"/>
    <w:multiLevelType w:val="hybridMultilevel"/>
    <w:tmpl w:val="9BF47874"/>
    <w:styleLink w:val="Importovantl7"/>
    <w:lvl w:ilvl="0" w:tplc="7346D31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9F760BDA">
      <w:start w:val="1"/>
      <w:numFmt w:val="decimal"/>
      <w:lvlText w:val="%2."/>
      <w:lvlJc w:val="left"/>
      <w:pPr>
        <w:tabs>
          <w:tab w:val="left" w:pos="360"/>
        </w:tabs>
        <w:ind w:left="690" w:hanging="330"/>
      </w:pPr>
      <w:rPr>
        <w:rFonts w:hAnsi="Arial Unicode MS"/>
        <w:caps w:val="0"/>
        <w:smallCaps w:val="0"/>
        <w:strike w:val="0"/>
        <w:dstrike w:val="0"/>
        <w:color w:val="000000"/>
        <w:spacing w:val="0"/>
        <w:w w:val="100"/>
        <w:kern w:val="0"/>
        <w:position w:val="0"/>
        <w:highlight w:val="none"/>
        <w:vertAlign w:val="baseline"/>
      </w:rPr>
    </w:lvl>
    <w:lvl w:ilvl="2" w:tplc="0E5C26E6">
      <w:start w:val="1"/>
      <w:numFmt w:val="decimal"/>
      <w:lvlText w:val="%3."/>
      <w:lvlJc w:val="left"/>
      <w:pPr>
        <w:tabs>
          <w:tab w:val="left" w:pos="360"/>
        </w:tabs>
        <w:ind w:left="1050" w:hanging="330"/>
      </w:pPr>
      <w:rPr>
        <w:rFonts w:hAnsi="Arial Unicode MS"/>
        <w:caps w:val="0"/>
        <w:smallCaps w:val="0"/>
        <w:strike w:val="0"/>
        <w:dstrike w:val="0"/>
        <w:color w:val="000000"/>
        <w:spacing w:val="0"/>
        <w:w w:val="100"/>
        <w:kern w:val="0"/>
        <w:position w:val="0"/>
        <w:highlight w:val="none"/>
        <w:vertAlign w:val="baseline"/>
      </w:rPr>
    </w:lvl>
    <w:lvl w:ilvl="3" w:tplc="BF0CEA6C">
      <w:start w:val="1"/>
      <w:numFmt w:val="decimal"/>
      <w:lvlText w:val="%4."/>
      <w:lvlJc w:val="left"/>
      <w:pPr>
        <w:tabs>
          <w:tab w:val="left" w:pos="360"/>
        </w:tabs>
        <w:ind w:left="1410" w:hanging="330"/>
      </w:pPr>
      <w:rPr>
        <w:rFonts w:hAnsi="Arial Unicode MS"/>
        <w:caps w:val="0"/>
        <w:smallCaps w:val="0"/>
        <w:strike w:val="0"/>
        <w:dstrike w:val="0"/>
        <w:color w:val="000000"/>
        <w:spacing w:val="0"/>
        <w:w w:val="100"/>
        <w:kern w:val="0"/>
        <w:position w:val="0"/>
        <w:highlight w:val="none"/>
        <w:vertAlign w:val="baseline"/>
      </w:rPr>
    </w:lvl>
    <w:lvl w:ilvl="4" w:tplc="B8BED8FE">
      <w:start w:val="1"/>
      <w:numFmt w:val="decimal"/>
      <w:lvlText w:val="%5."/>
      <w:lvlJc w:val="left"/>
      <w:pPr>
        <w:tabs>
          <w:tab w:val="left" w:pos="360"/>
        </w:tabs>
        <w:ind w:left="1770" w:hanging="330"/>
      </w:pPr>
      <w:rPr>
        <w:rFonts w:hAnsi="Arial Unicode MS"/>
        <w:caps w:val="0"/>
        <w:smallCaps w:val="0"/>
        <w:strike w:val="0"/>
        <w:dstrike w:val="0"/>
        <w:color w:val="000000"/>
        <w:spacing w:val="0"/>
        <w:w w:val="100"/>
        <w:kern w:val="0"/>
        <w:position w:val="0"/>
        <w:highlight w:val="none"/>
        <w:vertAlign w:val="baseline"/>
      </w:rPr>
    </w:lvl>
    <w:lvl w:ilvl="5" w:tplc="33688E5A">
      <w:start w:val="1"/>
      <w:numFmt w:val="decimal"/>
      <w:lvlText w:val="%6."/>
      <w:lvlJc w:val="left"/>
      <w:pPr>
        <w:tabs>
          <w:tab w:val="left" w:pos="360"/>
        </w:tabs>
        <w:ind w:left="2130" w:hanging="330"/>
      </w:pPr>
      <w:rPr>
        <w:rFonts w:hAnsi="Arial Unicode MS"/>
        <w:caps w:val="0"/>
        <w:smallCaps w:val="0"/>
        <w:strike w:val="0"/>
        <w:dstrike w:val="0"/>
        <w:color w:val="000000"/>
        <w:spacing w:val="0"/>
        <w:w w:val="100"/>
        <w:kern w:val="0"/>
        <w:position w:val="0"/>
        <w:highlight w:val="none"/>
        <w:vertAlign w:val="baseline"/>
      </w:rPr>
    </w:lvl>
    <w:lvl w:ilvl="6" w:tplc="94CE0902">
      <w:start w:val="1"/>
      <w:numFmt w:val="decimal"/>
      <w:lvlText w:val="%7."/>
      <w:lvlJc w:val="left"/>
      <w:pPr>
        <w:tabs>
          <w:tab w:val="left" w:pos="360"/>
        </w:tabs>
        <w:ind w:left="2490" w:hanging="330"/>
      </w:pPr>
      <w:rPr>
        <w:rFonts w:hAnsi="Arial Unicode MS"/>
        <w:caps w:val="0"/>
        <w:smallCaps w:val="0"/>
        <w:strike w:val="0"/>
        <w:dstrike w:val="0"/>
        <w:color w:val="000000"/>
        <w:spacing w:val="0"/>
        <w:w w:val="100"/>
        <w:kern w:val="0"/>
        <w:position w:val="0"/>
        <w:highlight w:val="none"/>
        <w:vertAlign w:val="baseline"/>
      </w:rPr>
    </w:lvl>
    <w:lvl w:ilvl="7" w:tplc="108E81AC">
      <w:start w:val="1"/>
      <w:numFmt w:val="decimal"/>
      <w:lvlText w:val="%8."/>
      <w:lvlJc w:val="left"/>
      <w:pPr>
        <w:tabs>
          <w:tab w:val="left" w:pos="360"/>
        </w:tabs>
        <w:ind w:left="2850" w:hanging="330"/>
      </w:pPr>
      <w:rPr>
        <w:rFonts w:hAnsi="Arial Unicode MS"/>
        <w:caps w:val="0"/>
        <w:smallCaps w:val="0"/>
        <w:strike w:val="0"/>
        <w:dstrike w:val="0"/>
        <w:color w:val="000000"/>
        <w:spacing w:val="0"/>
        <w:w w:val="100"/>
        <w:kern w:val="0"/>
        <w:position w:val="0"/>
        <w:highlight w:val="none"/>
        <w:vertAlign w:val="baseline"/>
      </w:rPr>
    </w:lvl>
    <w:lvl w:ilvl="8" w:tplc="0218A9B6">
      <w:start w:val="1"/>
      <w:numFmt w:val="decimal"/>
      <w:lvlText w:val="%9."/>
      <w:lvlJc w:val="left"/>
      <w:pPr>
        <w:tabs>
          <w:tab w:val="left" w:pos="360"/>
        </w:tabs>
        <w:ind w:left="3210" w:hanging="330"/>
      </w:pPr>
      <w:rPr>
        <w:rFonts w:hAnsi="Arial Unicode MS"/>
        <w:caps w:val="0"/>
        <w:smallCaps w:val="0"/>
        <w:strike w:val="0"/>
        <w:dstrike w:val="0"/>
        <w:color w:val="000000"/>
        <w:spacing w:val="0"/>
        <w:w w:val="100"/>
        <w:kern w:val="0"/>
        <w:position w:val="0"/>
        <w:highlight w:val="none"/>
        <w:vertAlign w:val="baseline"/>
      </w:rPr>
    </w:lvl>
  </w:abstractNum>
  <w:abstractNum w:abstractNumId="3" w15:restartNumberingAfterBreak="0">
    <w:nsid w:val="0683750D"/>
    <w:multiLevelType w:val="hybridMultilevel"/>
    <w:tmpl w:val="69DECF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7E46034"/>
    <w:multiLevelType w:val="multilevel"/>
    <w:tmpl w:val="269813C0"/>
    <w:styleLink w:val="tl4"/>
    <w:lvl w:ilvl="0">
      <w:start w:val="1"/>
      <w:numFmt w:val="none"/>
      <w:lvlText w:val="7"/>
      <w:lvlJc w:val="left"/>
      <w:pPr>
        <w:tabs>
          <w:tab w:val="num" w:pos="360"/>
        </w:tabs>
        <w:ind w:left="360" w:hanging="360"/>
      </w:pPr>
      <w:rPr>
        <w:rFonts w:hint="default"/>
      </w:rPr>
    </w:lvl>
    <w:lvl w:ilvl="1">
      <w:start w:val="1"/>
      <w:numFmt w:val="decimal"/>
      <w:lvlText w:val="8.%2"/>
      <w:lvlJc w:val="left"/>
      <w:pPr>
        <w:tabs>
          <w:tab w:val="num" w:pos="712"/>
        </w:tabs>
        <w:ind w:left="712" w:hanging="360"/>
      </w:pPr>
      <w:rPr>
        <w:rFonts w:hint="default"/>
      </w:rPr>
    </w:lvl>
    <w:lvl w:ilvl="2">
      <w:start w:val="1"/>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5" w15:restartNumberingAfterBreak="0">
    <w:nsid w:val="105B2BAD"/>
    <w:multiLevelType w:val="hybridMultilevel"/>
    <w:tmpl w:val="AADADBF8"/>
    <w:lvl w:ilvl="0" w:tplc="041B000F">
      <w:start w:val="1"/>
      <w:numFmt w:val="decimal"/>
      <w:lvlText w:val="%1."/>
      <w:lvlJc w:val="left"/>
      <w:pPr>
        <w:ind w:left="5040" w:hanging="360"/>
      </w:pPr>
      <w:rPr>
        <w:rFonts w:hint="default"/>
        <w:b w:val="0"/>
        <w:bCs w:val="0"/>
        <w:sz w:val="22"/>
        <w:szCs w:val="22"/>
      </w:rPr>
    </w:lvl>
    <w:lvl w:ilvl="1" w:tplc="041B0019">
      <w:start w:val="1"/>
      <w:numFmt w:val="lowerLetter"/>
      <w:lvlText w:val="%2."/>
      <w:lvlJc w:val="left"/>
      <w:pPr>
        <w:ind w:left="5760" w:hanging="360"/>
      </w:pPr>
    </w:lvl>
    <w:lvl w:ilvl="2" w:tplc="041B001B" w:tentative="1">
      <w:start w:val="1"/>
      <w:numFmt w:val="lowerRoman"/>
      <w:lvlText w:val="%3."/>
      <w:lvlJc w:val="right"/>
      <w:pPr>
        <w:ind w:left="6480" w:hanging="180"/>
      </w:pPr>
    </w:lvl>
    <w:lvl w:ilvl="3" w:tplc="041B000F" w:tentative="1">
      <w:start w:val="1"/>
      <w:numFmt w:val="decimal"/>
      <w:lvlText w:val="%4."/>
      <w:lvlJc w:val="left"/>
      <w:pPr>
        <w:ind w:left="7200" w:hanging="360"/>
      </w:pPr>
    </w:lvl>
    <w:lvl w:ilvl="4" w:tplc="041B0019" w:tentative="1">
      <w:start w:val="1"/>
      <w:numFmt w:val="lowerLetter"/>
      <w:lvlText w:val="%5."/>
      <w:lvlJc w:val="left"/>
      <w:pPr>
        <w:ind w:left="7920" w:hanging="360"/>
      </w:pPr>
    </w:lvl>
    <w:lvl w:ilvl="5" w:tplc="041B001B" w:tentative="1">
      <w:start w:val="1"/>
      <w:numFmt w:val="lowerRoman"/>
      <w:lvlText w:val="%6."/>
      <w:lvlJc w:val="right"/>
      <w:pPr>
        <w:ind w:left="8640" w:hanging="180"/>
      </w:pPr>
    </w:lvl>
    <w:lvl w:ilvl="6" w:tplc="041B000F" w:tentative="1">
      <w:start w:val="1"/>
      <w:numFmt w:val="decimal"/>
      <w:lvlText w:val="%7."/>
      <w:lvlJc w:val="left"/>
      <w:pPr>
        <w:ind w:left="9360" w:hanging="360"/>
      </w:pPr>
    </w:lvl>
    <w:lvl w:ilvl="7" w:tplc="041B0019" w:tentative="1">
      <w:start w:val="1"/>
      <w:numFmt w:val="lowerLetter"/>
      <w:lvlText w:val="%8."/>
      <w:lvlJc w:val="left"/>
      <w:pPr>
        <w:ind w:left="10080" w:hanging="360"/>
      </w:pPr>
    </w:lvl>
    <w:lvl w:ilvl="8" w:tplc="041B001B" w:tentative="1">
      <w:start w:val="1"/>
      <w:numFmt w:val="lowerRoman"/>
      <w:lvlText w:val="%9."/>
      <w:lvlJc w:val="right"/>
      <w:pPr>
        <w:ind w:left="10800" w:hanging="180"/>
      </w:pPr>
    </w:lvl>
  </w:abstractNum>
  <w:abstractNum w:abstractNumId="6" w15:restartNumberingAfterBreak="0">
    <w:nsid w:val="12173B98"/>
    <w:multiLevelType w:val="multilevel"/>
    <w:tmpl w:val="D884E1AE"/>
    <w:lvl w:ilvl="0">
      <w:start w:val="24"/>
      <w:numFmt w:val="decimal"/>
      <w:lvlText w:val="%1"/>
      <w:lvlJc w:val="left"/>
      <w:pPr>
        <w:ind w:left="360" w:hanging="360"/>
      </w:pPr>
      <w:rPr>
        <w:rFonts w:hint="default"/>
      </w:rPr>
    </w:lvl>
    <w:lvl w:ilvl="1">
      <w:start w:val="1"/>
      <w:numFmt w:val="decimal"/>
      <w:lvlText w:val="%1.%2"/>
      <w:lvlJc w:val="left"/>
      <w:pPr>
        <w:ind w:left="617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34D3728"/>
    <w:multiLevelType w:val="multilevel"/>
    <w:tmpl w:val="597436FC"/>
    <w:lvl w:ilvl="0">
      <w:start w:val="23"/>
      <w:numFmt w:val="decimal"/>
      <w:lvlText w:val="%1"/>
      <w:lvlJc w:val="left"/>
      <w:pPr>
        <w:ind w:left="372" w:hanging="372"/>
      </w:pPr>
      <w:rPr>
        <w:rFonts w:eastAsia="Times New Roman" w:cs="Segoe UI" w:hint="default"/>
      </w:rPr>
    </w:lvl>
    <w:lvl w:ilvl="1">
      <w:start w:val="5"/>
      <w:numFmt w:val="decimal"/>
      <w:lvlText w:val="%1.%2"/>
      <w:lvlJc w:val="left"/>
      <w:pPr>
        <w:ind w:left="372" w:hanging="372"/>
      </w:pPr>
      <w:rPr>
        <w:rFonts w:eastAsia="Times New Roman" w:cs="Segoe UI" w:hint="default"/>
      </w:rPr>
    </w:lvl>
    <w:lvl w:ilvl="2">
      <w:start w:val="1"/>
      <w:numFmt w:val="decimal"/>
      <w:lvlText w:val="%1.%2.%3"/>
      <w:lvlJc w:val="left"/>
      <w:pPr>
        <w:ind w:left="720" w:hanging="720"/>
      </w:pPr>
      <w:rPr>
        <w:rFonts w:eastAsia="Times New Roman" w:cs="Segoe UI" w:hint="default"/>
      </w:rPr>
    </w:lvl>
    <w:lvl w:ilvl="3">
      <w:start w:val="1"/>
      <w:numFmt w:val="decimal"/>
      <w:lvlText w:val="%1.%2.%3.%4"/>
      <w:lvlJc w:val="left"/>
      <w:pPr>
        <w:ind w:left="1080" w:hanging="1080"/>
      </w:pPr>
      <w:rPr>
        <w:rFonts w:eastAsia="Times New Roman" w:cs="Segoe UI" w:hint="default"/>
      </w:rPr>
    </w:lvl>
    <w:lvl w:ilvl="4">
      <w:start w:val="1"/>
      <w:numFmt w:val="decimal"/>
      <w:lvlText w:val="%1.%2.%3.%4.%5"/>
      <w:lvlJc w:val="left"/>
      <w:pPr>
        <w:ind w:left="1080" w:hanging="1080"/>
      </w:pPr>
      <w:rPr>
        <w:rFonts w:eastAsia="Times New Roman" w:cs="Segoe UI" w:hint="default"/>
      </w:rPr>
    </w:lvl>
    <w:lvl w:ilvl="5">
      <w:start w:val="1"/>
      <w:numFmt w:val="decimal"/>
      <w:lvlText w:val="%1.%2.%3.%4.%5.%6"/>
      <w:lvlJc w:val="left"/>
      <w:pPr>
        <w:ind w:left="1440" w:hanging="1440"/>
      </w:pPr>
      <w:rPr>
        <w:rFonts w:eastAsia="Times New Roman" w:cs="Segoe UI" w:hint="default"/>
      </w:rPr>
    </w:lvl>
    <w:lvl w:ilvl="6">
      <w:start w:val="1"/>
      <w:numFmt w:val="decimal"/>
      <w:lvlText w:val="%1.%2.%3.%4.%5.%6.%7"/>
      <w:lvlJc w:val="left"/>
      <w:pPr>
        <w:ind w:left="1440" w:hanging="1440"/>
      </w:pPr>
      <w:rPr>
        <w:rFonts w:eastAsia="Times New Roman" w:cs="Segoe UI" w:hint="default"/>
      </w:rPr>
    </w:lvl>
    <w:lvl w:ilvl="7">
      <w:start w:val="1"/>
      <w:numFmt w:val="decimal"/>
      <w:lvlText w:val="%1.%2.%3.%4.%5.%6.%7.%8"/>
      <w:lvlJc w:val="left"/>
      <w:pPr>
        <w:ind w:left="1800" w:hanging="1800"/>
      </w:pPr>
      <w:rPr>
        <w:rFonts w:eastAsia="Times New Roman" w:cs="Segoe UI" w:hint="default"/>
      </w:rPr>
    </w:lvl>
    <w:lvl w:ilvl="8">
      <w:start w:val="1"/>
      <w:numFmt w:val="decimal"/>
      <w:lvlText w:val="%1.%2.%3.%4.%5.%6.%7.%8.%9"/>
      <w:lvlJc w:val="left"/>
      <w:pPr>
        <w:ind w:left="1800" w:hanging="1800"/>
      </w:pPr>
      <w:rPr>
        <w:rFonts w:eastAsia="Times New Roman" w:cs="Segoe UI" w:hint="default"/>
      </w:rPr>
    </w:lvl>
  </w:abstractNum>
  <w:abstractNum w:abstractNumId="8" w15:restartNumberingAfterBreak="0">
    <w:nsid w:val="19CC5A1A"/>
    <w:multiLevelType w:val="multilevel"/>
    <w:tmpl w:val="709A1C48"/>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1146"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BA96252"/>
    <w:multiLevelType w:val="multilevel"/>
    <w:tmpl w:val="5106A388"/>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F0003F6"/>
    <w:multiLevelType w:val="hybridMultilevel"/>
    <w:tmpl w:val="5268D0A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F703653"/>
    <w:multiLevelType w:val="hybridMultilevel"/>
    <w:tmpl w:val="A8927B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27F0E7D"/>
    <w:multiLevelType w:val="multilevel"/>
    <w:tmpl w:val="F33AA29C"/>
    <w:styleLink w:val="tl2"/>
    <w:lvl w:ilvl="0">
      <w:start w:val="1"/>
      <w:numFmt w:val="none"/>
      <w:lvlText w:val="7"/>
      <w:lvlJc w:val="left"/>
      <w:pPr>
        <w:tabs>
          <w:tab w:val="num" w:pos="360"/>
        </w:tabs>
        <w:ind w:left="360" w:hanging="360"/>
      </w:pPr>
      <w:rPr>
        <w:rFonts w:hint="default"/>
      </w:rPr>
    </w:lvl>
    <w:lvl w:ilvl="1">
      <w:start w:val="1"/>
      <w:numFmt w:val="decimal"/>
      <w:lvlText w:val="9.%2"/>
      <w:lvlJc w:val="left"/>
      <w:pPr>
        <w:tabs>
          <w:tab w:val="num" w:pos="712"/>
        </w:tabs>
        <w:ind w:left="712" w:hanging="360"/>
      </w:pPr>
      <w:rPr>
        <w:rFonts w:hint="default"/>
      </w:rPr>
    </w:lvl>
    <w:lvl w:ilvl="2">
      <w:start w:val="1"/>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13" w15:restartNumberingAfterBreak="0">
    <w:nsid w:val="2854500C"/>
    <w:multiLevelType w:val="multilevel"/>
    <w:tmpl w:val="12908768"/>
    <w:styleLink w:val="tl3"/>
    <w:lvl w:ilvl="0">
      <w:start w:val="1"/>
      <w:numFmt w:val="none"/>
      <w:lvlText w:val="7"/>
      <w:lvlJc w:val="left"/>
      <w:pPr>
        <w:tabs>
          <w:tab w:val="num" w:pos="360"/>
        </w:tabs>
        <w:ind w:left="360" w:hanging="360"/>
      </w:pPr>
      <w:rPr>
        <w:rFonts w:hint="default"/>
      </w:rPr>
    </w:lvl>
    <w:lvl w:ilvl="1">
      <w:start w:val="1"/>
      <w:numFmt w:val="decimal"/>
      <w:lvlText w:val="8.%2"/>
      <w:lvlJc w:val="left"/>
      <w:pPr>
        <w:tabs>
          <w:tab w:val="num" w:pos="712"/>
        </w:tabs>
        <w:ind w:left="712" w:hanging="360"/>
      </w:pPr>
      <w:rPr>
        <w:rFonts w:hint="default"/>
      </w:rPr>
    </w:lvl>
    <w:lvl w:ilvl="2">
      <w:start w:val="1"/>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14" w15:restartNumberingAfterBreak="0">
    <w:nsid w:val="29C06D66"/>
    <w:multiLevelType w:val="hybridMultilevel"/>
    <w:tmpl w:val="FFFFFFFF"/>
    <w:lvl w:ilvl="0" w:tplc="72C697AE">
      <w:start w:val="1"/>
      <w:numFmt w:val="bullet"/>
      <w:lvlText w:val="§"/>
      <w:lvlJc w:val="left"/>
      <w:pPr>
        <w:ind w:left="720" w:hanging="360"/>
      </w:pPr>
      <w:rPr>
        <w:rFonts w:ascii="Wingdings" w:hAnsi="Wingdings" w:hint="default"/>
      </w:rPr>
    </w:lvl>
    <w:lvl w:ilvl="1" w:tplc="959C17C8">
      <w:start w:val="1"/>
      <w:numFmt w:val="bullet"/>
      <w:lvlText w:val="o"/>
      <w:lvlJc w:val="left"/>
      <w:pPr>
        <w:ind w:left="1440" w:hanging="360"/>
      </w:pPr>
      <w:rPr>
        <w:rFonts w:ascii="Courier New" w:hAnsi="Courier New" w:hint="default"/>
      </w:rPr>
    </w:lvl>
    <w:lvl w:ilvl="2" w:tplc="BEFEB872">
      <w:start w:val="1"/>
      <w:numFmt w:val="bullet"/>
      <w:lvlText w:val=""/>
      <w:lvlJc w:val="left"/>
      <w:pPr>
        <w:ind w:left="2160" w:hanging="360"/>
      </w:pPr>
      <w:rPr>
        <w:rFonts w:ascii="Wingdings" w:hAnsi="Wingdings" w:hint="default"/>
      </w:rPr>
    </w:lvl>
    <w:lvl w:ilvl="3" w:tplc="A0243728">
      <w:start w:val="1"/>
      <w:numFmt w:val="bullet"/>
      <w:lvlText w:val=""/>
      <w:lvlJc w:val="left"/>
      <w:pPr>
        <w:ind w:left="2880" w:hanging="360"/>
      </w:pPr>
      <w:rPr>
        <w:rFonts w:ascii="Symbol" w:hAnsi="Symbol" w:hint="default"/>
      </w:rPr>
    </w:lvl>
    <w:lvl w:ilvl="4" w:tplc="7280F7F0">
      <w:start w:val="1"/>
      <w:numFmt w:val="bullet"/>
      <w:lvlText w:val="o"/>
      <w:lvlJc w:val="left"/>
      <w:pPr>
        <w:ind w:left="3600" w:hanging="360"/>
      </w:pPr>
      <w:rPr>
        <w:rFonts w:ascii="Courier New" w:hAnsi="Courier New" w:hint="default"/>
      </w:rPr>
    </w:lvl>
    <w:lvl w:ilvl="5" w:tplc="6F9C4F9C">
      <w:start w:val="1"/>
      <w:numFmt w:val="bullet"/>
      <w:lvlText w:val=""/>
      <w:lvlJc w:val="left"/>
      <w:pPr>
        <w:ind w:left="4320" w:hanging="360"/>
      </w:pPr>
      <w:rPr>
        <w:rFonts w:ascii="Wingdings" w:hAnsi="Wingdings" w:hint="default"/>
      </w:rPr>
    </w:lvl>
    <w:lvl w:ilvl="6" w:tplc="9528A792">
      <w:start w:val="1"/>
      <w:numFmt w:val="bullet"/>
      <w:lvlText w:val=""/>
      <w:lvlJc w:val="left"/>
      <w:pPr>
        <w:ind w:left="5040" w:hanging="360"/>
      </w:pPr>
      <w:rPr>
        <w:rFonts w:ascii="Symbol" w:hAnsi="Symbol" w:hint="default"/>
      </w:rPr>
    </w:lvl>
    <w:lvl w:ilvl="7" w:tplc="FCE20420">
      <w:start w:val="1"/>
      <w:numFmt w:val="bullet"/>
      <w:lvlText w:val="o"/>
      <w:lvlJc w:val="left"/>
      <w:pPr>
        <w:ind w:left="5760" w:hanging="360"/>
      </w:pPr>
      <w:rPr>
        <w:rFonts w:ascii="Courier New" w:hAnsi="Courier New" w:hint="default"/>
      </w:rPr>
    </w:lvl>
    <w:lvl w:ilvl="8" w:tplc="9AA41F9C">
      <w:start w:val="1"/>
      <w:numFmt w:val="bullet"/>
      <w:lvlText w:val=""/>
      <w:lvlJc w:val="left"/>
      <w:pPr>
        <w:ind w:left="6480" w:hanging="360"/>
      </w:pPr>
      <w:rPr>
        <w:rFonts w:ascii="Wingdings" w:hAnsi="Wingdings" w:hint="default"/>
      </w:rPr>
    </w:lvl>
  </w:abstractNum>
  <w:abstractNum w:abstractNumId="15" w15:restartNumberingAfterBreak="0">
    <w:nsid w:val="2B6A431F"/>
    <w:multiLevelType w:val="multilevel"/>
    <w:tmpl w:val="A498C9E6"/>
    <w:lvl w:ilvl="0">
      <w:start w:val="1"/>
      <w:numFmt w:val="bullet"/>
      <w:pStyle w:val="Odrky"/>
      <w:lvlText w:val=""/>
      <w:lvlJc w:val="left"/>
      <w:pPr>
        <w:ind w:left="454" w:hanging="227"/>
      </w:pPr>
      <w:rPr>
        <w:rFonts w:ascii="Symbol" w:hAnsi="Symbol" w:hint="default"/>
        <w:color w:val="auto"/>
        <w:u w:color="FFC000"/>
      </w:rPr>
    </w:lvl>
    <w:lvl w:ilvl="1">
      <w:start w:val="1"/>
      <w:numFmt w:val="bullet"/>
      <w:lvlText w:val="o"/>
      <w:lvlJc w:val="left"/>
      <w:pPr>
        <w:ind w:left="908" w:hanging="227"/>
      </w:pPr>
      <w:rPr>
        <w:rFonts w:ascii="Courier New" w:hAnsi="Courier New" w:cs="Courier New" w:hint="default"/>
        <w:color w:val="auto"/>
      </w:rPr>
    </w:lvl>
    <w:lvl w:ilvl="2">
      <w:start w:val="1"/>
      <w:numFmt w:val="bullet"/>
      <w:lvlText w:val=""/>
      <w:lvlJc w:val="left"/>
      <w:pPr>
        <w:ind w:left="1362" w:hanging="227"/>
      </w:pPr>
      <w:rPr>
        <w:rFonts w:ascii="Symbol" w:hAnsi="Symbol" w:hint="default"/>
        <w:color w:val="auto"/>
      </w:rPr>
    </w:lvl>
    <w:lvl w:ilvl="3">
      <w:start w:val="1"/>
      <w:numFmt w:val="bullet"/>
      <w:lvlText w:val="o"/>
      <w:lvlJc w:val="left"/>
      <w:pPr>
        <w:ind w:left="1816" w:hanging="227"/>
      </w:pPr>
      <w:rPr>
        <w:rFonts w:ascii="Courier New" w:hAnsi="Courier New" w:hint="default"/>
        <w:color w:val="auto"/>
      </w:rPr>
    </w:lvl>
    <w:lvl w:ilvl="4">
      <w:start w:val="1"/>
      <w:numFmt w:val="bullet"/>
      <w:lvlText w:val=""/>
      <w:lvlJc w:val="left"/>
      <w:pPr>
        <w:ind w:left="2270" w:hanging="227"/>
      </w:pPr>
      <w:rPr>
        <w:rFonts w:ascii="Symbol" w:hAnsi="Symbol" w:cs="Courier New" w:hint="default"/>
        <w:color w:val="auto"/>
      </w:rPr>
    </w:lvl>
    <w:lvl w:ilvl="5">
      <w:start w:val="1"/>
      <w:numFmt w:val="bullet"/>
      <w:lvlText w:val="o"/>
      <w:lvlJc w:val="left"/>
      <w:pPr>
        <w:ind w:left="2724" w:hanging="227"/>
      </w:pPr>
      <w:rPr>
        <w:rFonts w:ascii="Courier New" w:hAnsi="Courier New" w:hint="default"/>
        <w:color w:val="auto"/>
      </w:rPr>
    </w:lvl>
    <w:lvl w:ilvl="6">
      <w:start w:val="1"/>
      <w:numFmt w:val="bullet"/>
      <w:lvlText w:val=""/>
      <w:lvlJc w:val="left"/>
      <w:pPr>
        <w:ind w:left="3178" w:hanging="227"/>
      </w:pPr>
      <w:rPr>
        <w:rFonts w:ascii="Symbol" w:hAnsi="Symbol" w:hint="default"/>
        <w:color w:val="auto"/>
      </w:rPr>
    </w:lvl>
    <w:lvl w:ilvl="7">
      <w:start w:val="1"/>
      <w:numFmt w:val="bullet"/>
      <w:lvlText w:val="o"/>
      <w:lvlJc w:val="left"/>
      <w:pPr>
        <w:ind w:left="3632" w:hanging="227"/>
      </w:pPr>
      <w:rPr>
        <w:rFonts w:ascii="Courier New" w:hAnsi="Courier New" w:cs="Courier New" w:hint="default"/>
      </w:rPr>
    </w:lvl>
    <w:lvl w:ilvl="8">
      <w:start w:val="1"/>
      <w:numFmt w:val="bullet"/>
      <w:lvlText w:val=""/>
      <w:lvlJc w:val="left"/>
      <w:pPr>
        <w:ind w:left="4086" w:hanging="227"/>
      </w:pPr>
      <w:rPr>
        <w:rFonts w:ascii="Wingdings" w:hAnsi="Wingdings" w:hint="default"/>
      </w:rPr>
    </w:lvl>
  </w:abstractNum>
  <w:abstractNum w:abstractNumId="16" w15:restartNumberingAfterBreak="0">
    <w:nsid w:val="369B0D7B"/>
    <w:multiLevelType w:val="hybridMultilevel"/>
    <w:tmpl w:val="9308FC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7CE0B80"/>
    <w:multiLevelType w:val="hybridMultilevel"/>
    <w:tmpl w:val="5268D0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803078B"/>
    <w:multiLevelType w:val="multilevel"/>
    <w:tmpl w:val="5D8C2F3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orbel" w:eastAsia="SimSun" w:hAnsi="Corbel"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8A43CB1"/>
    <w:multiLevelType w:val="hybridMultilevel"/>
    <w:tmpl w:val="FFFFFFFF"/>
    <w:lvl w:ilvl="0" w:tplc="41640180">
      <w:start w:val="1"/>
      <w:numFmt w:val="bullet"/>
      <w:lvlText w:val="-"/>
      <w:lvlJc w:val="left"/>
      <w:pPr>
        <w:ind w:left="720" w:hanging="360"/>
      </w:pPr>
      <w:rPr>
        <w:rFonts w:ascii="Calibri" w:hAnsi="Calibri" w:hint="default"/>
      </w:rPr>
    </w:lvl>
    <w:lvl w:ilvl="1" w:tplc="D5163AF8">
      <w:start w:val="1"/>
      <w:numFmt w:val="bullet"/>
      <w:lvlText w:val="o"/>
      <w:lvlJc w:val="left"/>
      <w:pPr>
        <w:ind w:left="1440" w:hanging="360"/>
      </w:pPr>
      <w:rPr>
        <w:rFonts w:ascii="Courier New" w:hAnsi="Courier New" w:hint="default"/>
      </w:rPr>
    </w:lvl>
    <w:lvl w:ilvl="2" w:tplc="BF3041DA">
      <w:start w:val="1"/>
      <w:numFmt w:val="bullet"/>
      <w:lvlText w:val=""/>
      <w:lvlJc w:val="left"/>
      <w:pPr>
        <w:ind w:left="2160" w:hanging="360"/>
      </w:pPr>
      <w:rPr>
        <w:rFonts w:ascii="Wingdings" w:hAnsi="Wingdings" w:hint="default"/>
      </w:rPr>
    </w:lvl>
    <w:lvl w:ilvl="3" w:tplc="C108F618">
      <w:start w:val="1"/>
      <w:numFmt w:val="bullet"/>
      <w:lvlText w:val=""/>
      <w:lvlJc w:val="left"/>
      <w:pPr>
        <w:ind w:left="2880" w:hanging="360"/>
      </w:pPr>
      <w:rPr>
        <w:rFonts w:ascii="Symbol" w:hAnsi="Symbol" w:hint="default"/>
      </w:rPr>
    </w:lvl>
    <w:lvl w:ilvl="4" w:tplc="7AA4429A">
      <w:start w:val="1"/>
      <w:numFmt w:val="bullet"/>
      <w:lvlText w:val="o"/>
      <w:lvlJc w:val="left"/>
      <w:pPr>
        <w:ind w:left="3600" w:hanging="360"/>
      </w:pPr>
      <w:rPr>
        <w:rFonts w:ascii="Courier New" w:hAnsi="Courier New" w:hint="default"/>
      </w:rPr>
    </w:lvl>
    <w:lvl w:ilvl="5" w:tplc="A1E6A4DA">
      <w:start w:val="1"/>
      <w:numFmt w:val="bullet"/>
      <w:lvlText w:val=""/>
      <w:lvlJc w:val="left"/>
      <w:pPr>
        <w:ind w:left="4320" w:hanging="360"/>
      </w:pPr>
      <w:rPr>
        <w:rFonts w:ascii="Wingdings" w:hAnsi="Wingdings" w:hint="default"/>
      </w:rPr>
    </w:lvl>
    <w:lvl w:ilvl="6" w:tplc="CA3CEED6">
      <w:start w:val="1"/>
      <w:numFmt w:val="bullet"/>
      <w:lvlText w:val=""/>
      <w:lvlJc w:val="left"/>
      <w:pPr>
        <w:ind w:left="5040" w:hanging="360"/>
      </w:pPr>
      <w:rPr>
        <w:rFonts w:ascii="Symbol" w:hAnsi="Symbol" w:hint="default"/>
      </w:rPr>
    </w:lvl>
    <w:lvl w:ilvl="7" w:tplc="07F48898">
      <w:start w:val="1"/>
      <w:numFmt w:val="bullet"/>
      <w:lvlText w:val="o"/>
      <w:lvlJc w:val="left"/>
      <w:pPr>
        <w:ind w:left="5760" w:hanging="360"/>
      </w:pPr>
      <w:rPr>
        <w:rFonts w:ascii="Courier New" w:hAnsi="Courier New" w:hint="default"/>
      </w:rPr>
    </w:lvl>
    <w:lvl w:ilvl="8" w:tplc="9C02888A">
      <w:start w:val="1"/>
      <w:numFmt w:val="bullet"/>
      <w:lvlText w:val=""/>
      <w:lvlJc w:val="left"/>
      <w:pPr>
        <w:ind w:left="6480" w:hanging="360"/>
      </w:pPr>
      <w:rPr>
        <w:rFonts w:ascii="Wingdings" w:hAnsi="Wingdings" w:hint="default"/>
      </w:rPr>
    </w:lvl>
  </w:abstractNum>
  <w:abstractNum w:abstractNumId="20" w15:restartNumberingAfterBreak="0">
    <w:nsid w:val="46200C1C"/>
    <w:multiLevelType w:val="hybridMultilevel"/>
    <w:tmpl w:val="9E92F5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9562BE5"/>
    <w:multiLevelType w:val="multilevel"/>
    <w:tmpl w:val="294811F0"/>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397"/>
        </w:tabs>
        <w:ind w:left="397" w:hanging="397"/>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22"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4D8C3183"/>
    <w:multiLevelType w:val="hybridMultilevel"/>
    <w:tmpl w:val="55C4AFE4"/>
    <w:lvl w:ilvl="0" w:tplc="C1021F3E">
      <w:start w:val="1"/>
      <w:numFmt w:val="bullet"/>
      <w:lvlText w:val="-"/>
      <w:lvlJc w:val="left"/>
      <w:pPr>
        <w:ind w:left="1095" w:hanging="360"/>
      </w:pPr>
      <w:rPr>
        <w:rFonts w:ascii="Tahoma" w:eastAsia="Times New Roman" w:hAnsi="Tahoma" w:cs="Tahoma" w:hint="default"/>
      </w:rPr>
    </w:lvl>
    <w:lvl w:ilvl="1" w:tplc="041B0003" w:tentative="1">
      <w:start w:val="1"/>
      <w:numFmt w:val="bullet"/>
      <w:lvlText w:val="o"/>
      <w:lvlJc w:val="left"/>
      <w:pPr>
        <w:ind w:left="1815" w:hanging="360"/>
      </w:pPr>
      <w:rPr>
        <w:rFonts w:ascii="Courier New" w:hAnsi="Courier New" w:cs="Courier New" w:hint="default"/>
      </w:rPr>
    </w:lvl>
    <w:lvl w:ilvl="2" w:tplc="041B0005" w:tentative="1">
      <w:start w:val="1"/>
      <w:numFmt w:val="bullet"/>
      <w:lvlText w:val=""/>
      <w:lvlJc w:val="left"/>
      <w:pPr>
        <w:ind w:left="2535" w:hanging="360"/>
      </w:pPr>
      <w:rPr>
        <w:rFonts w:ascii="Wingdings" w:hAnsi="Wingdings" w:hint="default"/>
      </w:rPr>
    </w:lvl>
    <w:lvl w:ilvl="3" w:tplc="041B0001" w:tentative="1">
      <w:start w:val="1"/>
      <w:numFmt w:val="bullet"/>
      <w:lvlText w:val=""/>
      <w:lvlJc w:val="left"/>
      <w:pPr>
        <w:ind w:left="3255" w:hanging="360"/>
      </w:pPr>
      <w:rPr>
        <w:rFonts w:ascii="Symbol" w:hAnsi="Symbol" w:hint="default"/>
      </w:rPr>
    </w:lvl>
    <w:lvl w:ilvl="4" w:tplc="041B0003" w:tentative="1">
      <w:start w:val="1"/>
      <w:numFmt w:val="bullet"/>
      <w:lvlText w:val="o"/>
      <w:lvlJc w:val="left"/>
      <w:pPr>
        <w:ind w:left="3975" w:hanging="360"/>
      </w:pPr>
      <w:rPr>
        <w:rFonts w:ascii="Courier New" w:hAnsi="Courier New" w:cs="Courier New" w:hint="default"/>
      </w:rPr>
    </w:lvl>
    <w:lvl w:ilvl="5" w:tplc="041B0005" w:tentative="1">
      <w:start w:val="1"/>
      <w:numFmt w:val="bullet"/>
      <w:lvlText w:val=""/>
      <w:lvlJc w:val="left"/>
      <w:pPr>
        <w:ind w:left="4695" w:hanging="360"/>
      </w:pPr>
      <w:rPr>
        <w:rFonts w:ascii="Wingdings" w:hAnsi="Wingdings" w:hint="default"/>
      </w:rPr>
    </w:lvl>
    <w:lvl w:ilvl="6" w:tplc="041B0001" w:tentative="1">
      <w:start w:val="1"/>
      <w:numFmt w:val="bullet"/>
      <w:lvlText w:val=""/>
      <w:lvlJc w:val="left"/>
      <w:pPr>
        <w:ind w:left="5415" w:hanging="360"/>
      </w:pPr>
      <w:rPr>
        <w:rFonts w:ascii="Symbol" w:hAnsi="Symbol" w:hint="default"/>
      </w:rPr>
    </w:lvl>
    <w:lvl w:ilvl="7" w:tplc="041B0003" w:tentative="1">
      <w:start w:val="1"/>
      <w:numFmt w:val="bullet"/>
      <w:lvlText w:val="o"/>
      <w:lvlJc w:val="left"/>
      <w:pPr>
        <w:ind w:left="6135" w:hanging="360"/>
      </w:pPr>
      <w:rPr>
        <w:rFonts w:ascii="Courier New" w:hAnsi="Courier New" w:cs="Courier New" w:hint="default"/>
      </w:rPr>
    </w:lvl>
    <w:lvl w:ilvl="8" w:tplc="041B0005" w:tentative="1">
      <w:start w:val="1"/>
      <w:numFmt w:val="bullet"/>
      <w:lvlText w:val=""/>
      <w:lvlJc w:val="left"/>
      <w:pPr>
        <w:ind w:left="6855" w:hanging="360"/>
      </w:pPr>
      <w:rPr>
        <w:rFonts w:ascii="Wingdings" w:hAnsi="Wingdings" w:hint="default"/>
      </w:rPr>
    </w:lvl>
  </w:abstractNum>
  <w:abstractNum w:abstractNumId="24" w15:restartNumberingAfterBreak="0">
    <w:nsid w:val="52873CBE"/>
    <w:multiLevelType w:val="multilevel"/>
    <w:tmpl w:val="17461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88528DE"/>
    <w:multiLevelType w:val="hybridMultilevel"/>
    <w:tmpl w:val="FFFFFFFF"/>
    <w:lvl w:ilvl="0" w:tplc="EF1242B6">
      <w:start w:val="1"/>
      <w:numFmt w:val="bullet"/>
      <w:lvlText w:val="Ø"/>
      <w:lvlJc w:val="left"/>
      <w:pPr>
        <w:ind w:left="720" w:hanging="360"/>
      </w:pPr>
      <w:rPr>
        <w:rFonts w:ascii="Wingdings" w:hAnsi="Wingdings" w:hint="default"/>
      </w:rPr>
    </w:lvl>
    <w:lvl w:ilvl="1" w:tplc="A74243C8">
      <w:start w:val="1"/>
      <w:numFmt w:val="bullet"/>
      <w:lvlText w:val="o"/>
      <w:lvlJc w:val="left"/>
      <w:pPr>
        <w:ind w:left="1440" w:hanging="360"/>
      </w:pPr>
      <w:rPr>
        <w:rFonts w:ascii="Courier New" w:hAnsi="Courier New" w:hint="default"/>
      </w:rPr>
    </w:lvl>
    <w:lvl w:ilvl="2" w:tplc="BAB069A2">
      <w:start w:val="1"/>
      <w:numFmt w:val="bullet"/>
      <w:lvlText w:val=""/>
      <w:lvlJc w:val="left"/>
      <w:pPr>
        <w:ind w:left="2160" w:hanging="360"/>
      </w:pPr>
      <w:rPr>
        <w:rFonts w:ascii="Wingdings" w:hAnsi="Wingdings" w:hint="default"/>
      </w:rPr>
    </w:lvl>
    <w:lvl w:ilvl="3" w:tplc="034E179C">
      <w:start w:val="1"/>
      <w:numFmt w:val="bullet"/>
      <w:lvlText w:val=""/>
      <w:lvlJc w:val="left"/>
      <w:pPr>
        <w:ind w:left="2880" w:hanging="360"/>
      </w:pPr>
      <w:rPr>
        <w:rFonts w:ascii="Symbol" w:hAnsi="Symbol" w:hint="default"/>
      </w:rPr>
    </w:lvl>
    <w:lvl w:ilvl="4" w:tplc="368AD71E">
      <w:start w:val="1"/>
      <w:numFmt w:val="bullet"/>
      <w:lvlText w:val="o"/>
      <w:lvlJc w:val="left"/>
      <w:pPr>
        <w:ind w:left="3600" w:hanging="360"/>
      </w:pPr>
      <w:rPr>
        <w:rFonts w:ascii="Courier New" w:hAnsi="Courier New" w:hint="default"/>
      </w:rPr>
    </w:lvl>
    <w:lvl w:ilvl="5" w:tplc="5920924C">
      <w:start w:val="1"/>
      <w:numFmt w:val="bullet"/>
      <w:lvlText w:val=""/>
      <w:lvlJc w:val="left"/>
      <w:pPr>
        <w:ind w:left="4320" w:hanging="360"/>
      </w:pPr>
      <w:rPr>
        <w:rFonts w:ascii="Wingdings" w:hAnsi="Wingdings" w:hint="default"/>
      </w:rPr>
    </w:lvl>
    <w:lvl w:ilvl="6" w:tplc="D6CAAC84">
      <w:start w:val="1"/>
      <w:numFmt w:val="bullet"/>
      <w:lvlText w:val=""/>
      <w:lvlJc w:val="left"/>
      <w:pPr>
        <w:ind w:left="5040" w:hanging="360"/>
      </w:pPr>
      <w:rPr>
        <w:rFonts w:ascii="Symbol" w:hAnsi="Symbol" w:hint="default"/>
      </w:rPr>
    </w:lvl>
    <w:lvl w:ilvl="7" w:tplc="BAB4162C">
      <w:start w:val="1"/>
      <w:numFmt w:val="bullet"/>
      <w:lvlText w:val="o"/>
      <w:lvlJc w:val="left"/>
      <w:pPr>
        <w:ind w:left="5760" w:hanging="360"/>
      </w:pPr>
      <w:rPr>
        <w:rFonts w:ascii="Courier New" w:hAnsi="Courier New" w:hint="default"/>
      </w:rPr>
    </w:lvl>
    <w:lvl w:ilvl="8" w:tplc="D38058EA">
      <w:start w:val="1"/>
      <w:numFmt w:val="bullet"/>
      <w:lvlText w:val=""/>
      <w:lvlJc w:val="left"/>
      <w:pPr>
        <w:ind w:left="6480" w:hanging="360"/>
      </w:pPr>
      <w:rPr>
        <w:rFonts w:ascii="Wingdings" w:hAnsi="Wingdings" w:hint="default"/>
      </w:rPr>
    </w:lvl>
  </w:abstractNum>
  <w:abstractNum w:abstractNumId="26" w15:restartNumberingAfterBreak="0">
    <w:nsid w:val="60CD512E"/>
    <w:multiLevelType w:val="multilevel"/>
    <w:tmpl w:val="226E5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3394FE5"/>
    <w:multiLevelType w:val="hybridMultilevel"/>
    <w:tmpl w:val="70D64C44"/>
    <w:lvl w:ilvl="0" w:tplc="23548F2E">
      <w:start w:val="1"/>
      <w:numFmt w:val="bullet"/>
      <w:lvlText w:val=""/>
      <w:lvlJc w:val="left"/>
      <w:pPr>
        <w:ind w:left="720" w:hanging="360"/>
      </w:pPr>
      <w:rPr>
        <w:rFonts w:ascii="Symbol" w:hAnsi="Symbol"/>
      </w:rPr>
    </w:lvl>
    <w:lvl w:ilvl="1" w:tplc="838277AC">
      <w:start w:val="1"/>
      <w:numFmt w:val="bullet"/>
      <w:lvlText w:val=""/>
      <w:lvlJc w:val="left"/>
      <w:pPr>
        <w:ind w:left="720" w:hanging="360"/>
      </w:pPr>
      <w:rPr>
        <w:rFonts w:ascii="Symbol" w:hAnsi="Symbol"/>
      </w:rPr>
    </w:lvl>
    <w:lvl w:ilvl="2" w:tplc="6BA04B7E">
      <w:start w:val="1"/>
      <w:numFmt w:val="bullet"/>
      <w:lvlText w:val=""/>
      <w:lvlJc w:val="left"/>
      <w:pPr>
        <w:ind w:left="720" w:hanging="360"/>
      </w:pPr>
      <w:rPr>
        <w:rFonts w:ascii="Symbol" w:hAnsi="Symbol"/>
      </w:rPr>
    </w:lvl>
    <w:lvl w:ilvl="3" w:tplc="75BC40AA">
      <w:start w:val="1"/>
      <w:numFmt w:val="bullet"/>
      <w:lvlText w:val=""/>
      <w:lvlJc w:val="left"/>
      <w:pPr>
        <w:ind w:left="720" w:hanging="360"/>
      </w:pPr>
      <w:rPr>
        <w:rFonts w:ascii="Symbol" w:hAnsi="Symbol"/>
      </w:rPr>
    </w:lvl>
    <w:lvl w:ilvl="4" w:tplc="1C9AC688">
      <w:start w:val="1"/>
      <w:numFmt w:val="bullet"/>
      <w:lvlText w:val=""/>
      <w:lvlJc w:val="left"/>
      <w:pPr>
        <w:ind w:left="720" w:hanging="360"/>
      </w:pPr>
      <w:rPr>
        <w:rFonts w:ascii="Symbol" w:hAnsi="Symbol"/>
      </w:rPr>
    </w:lvl>
    <w:lvl w:ilvl="5" w:tplc="FAA67A14">
      <w:start w:val="1"/>
      <w:numFmt w:val="bullet"/>
      <w:lvlText w:val=""/>
      <w:lvlJc w:val="left"/>
      <w:pPr>
        <w:ind w:left="720" w:hanging="360"/>
      </w:pPr>
      <w:rPr>
        <w:rFonts w:ascii="Symbol" w:hAnsi="Symbol"/>
      </w:rPr>
    </w:lvl>
    <w:lvl w:ilvl="6" w:tplc="D50223B4">
      <w:start w:val="1"/>
      <w:numFmt w:val="bullet"/>
      <w:lvlText w:val=""/>
      <w:lvlJc w:val="left"/>
      <w:pPr>
        <w:ind w:left="720" w:hanging="360"/>
      </w:pPr>
      <w:rPr>
        <w:rFonts w:ascii="Symbol" w:hAnsi="Symbol"/>
      </w:rPr>
    </w:lvl>
    <w:lvl w:ilvl="7" w:tplc="F87AEA76">
      <w:start w:val="1"/>
      <w:numFmt w:val="bullet"/>
      <w:lvlText w:val=""/>
      <w:lvlJc w:val="left"/>
      <w:pPr>
        <w:ind w:left="720" w:hanging="360"/>
      </w:pPr>
      <w:rPr>
        <w:rFonts w:ascii="Symbol" w:hAnsi="Symbol"/>
      </w:rPr>
    </w:lvl>
    <w:lvl w:ilvl="8" w:tplc="456A430C">
      <w:start w:val="1"/>
      <w:numFmt w:val="bullet"/>
      <w:lvlText w:val=""/>
      <w:lvlJc w:val="left"/>
      <w:pPr>
        <w:ind w:left="720" w:hanging="360"/>
      </w:pPr>
      <w:rPr>
        <w:rFonts w:ascii="Symbol" w:hAnsi="Symbol"/>
      </w:rPr>
    </w:lvl>
  </w:abstractNum>
  <w:abstractNum w:abstractNumId="28" w15:restartNumberingAfterBreak="0">
    <w:nsid w:val="63A57122"/>
    <w:multiLevelType w:val="multilevel"/>
    <w:tmpl w:val="0F6AB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5605417"/>
    <w:multiLevelType w:val="hybridMultilevel"/>
    <w:tmpl w:val="FFFFFFFF"/>
    <w:lvl w:ilvl="0" w:tplc="85FE0B64">
      <w:start w:val="1"/>
      <w:numFmt w:val="bullet"/>
      <w:lvlText w:val="§"/>
      <w:lvlJc w:val="left"/>
      <w:pPr>
        <w:ind w:left="720" w:hanging="360"/>
      </w:pPr>
      <w:rPr>
        <w:rFonts w:ascii="Wingdings" w:hAnsi="Wingdings" w:hint="default"/>
      </w:rPr>
    </w:lvl>
    <w:lvl w:ilvl="1" w:tplc="4D9E2540">
      <w:start w:val="1"/>
      <w:numFmt w:val="bullet"/>
      <w:lvlText w:val="o"/>
      <w:lvlJc w:val="left"/>
      <w:pPr>
        <w:ind w:left="1440" w:hanging="360"/>
      </w:pPr>
      <w:rPr>
        <w:rFonts w:ascii="Courier New" w:hAnsi="Courier New" w:hint="default"/>
      </w:rPr>
    </w:lvl>
    <w:lvl w:ilvl="2" w:tplc="4E7AFD34">
      <w:start w:val="1"/>
      <w:numFmt w:val="bullet"/>
      <w:lvlText w:val=""/>
      <w:lvlJc w:val="left"/>
      <w:pPr>
        <w:ind w:left="2160" w:hanging="360"/>
      </w:pPr>
      <w:rPr>
        <w:rFonts w:ascii="Wingdings" w:hAnsi="Wingdings" w:hint="default"/>
      </w:rPr>
    </w:lvl>
    <w:lvl w:ilvl="3" w:tplc="65F84166">
      <w:start w:val="1"/>
      <w:numFmt w:val="bullet"/>
      <w:lvlText w:val=""/>
      <w:lvlJc w:val="left"/>
      <w:pPr>
        <w:ind w:left="2880" w:hanging="360"/>
      </w:pPr>
      <w:rPr>
        <w:rFonts w:ascii="Symbol" w:hAnsi="Symbol" w:hint="default"/>
      </w:rPr>
    </w:lvl>
    <w:lvl w:ilvl="4" w:tplc="5C2A2956">
      <w:start w:val="1"/>
      <w:numFmt w:val="bullet"/>
      <w:lvlText w:val="o"/>
      <w:lvlJc w:val="left"/>
      <w:pPr>
        <w:ind w:left="3600" w:hanging="360"/>
      </w:pPr>
      <w:rPr>
        <w:rFonts w:ascii="Courier New" w:hAnsi="Courier New" w:hint="default"/>
      </w:rPr>
    </w:lvl>
    <w:lvl w:ilvl="5" w:tplc="3C68BE4A">
      <w:start w:val="1"/>
      <w:numFmt w:val="bullet"/>
      <w:lvlText w:val=""/>
      <w:lvlJc w:val="left"/>
      <w:pPr>
        <w:ind w:left="4320" w:hanging="360"/>
      </w:pPr>
      <w:rPr>
        <w:rFonts w:ascii="Wingdings" w:hAnsi="Wingdings" w:hint="default"/>
      </w:rPr>
    </w:lvl>
    <w:lvl w:ilvl="6" w:tplc="91AA9350">
      <w:start w:val="1"/>
      <w:numFmt w:val="bullet"/>
      <w:lvlText w:val=""/>
      <w:lvlJc w:val="left"/>
      <w:pPr>
        <w:ind w:left="5040" w:hanging="360"/>
      </w:pPr>
      <w:rPr>
        <w:rFonts w:ascii="Symbol" w:hAnsi="Symbol" w:hint="default"/>
      </w:rPr>
    </w:lvl>
    <w:lvl w:ilvl="7" w:tplc="DB8E6916">
      <w:start w:val="1"/>
      <w:numFmt w:val="bullet"/>
      <w:lvlText w:val="o"/>
      <w:lvlJc w:val="left"/>
      <w:pPr>
        <w:ind w:left="5760" w:hanging="360"/>
      </w:pPr>
      <w:rPr>
        <w:rFonts w:ascii="Courier New" w:hAnsi="Courier New" w:hint="default"/>
      </w:rPr>
    </w:lvl>
    <w:lvl w:ilvl="8" w:tplc="E6A4E498">
      <w:start w:val="1"/>
      <w:numFmt w:val="bullet"/>
      <w:lvlText w:val=""/>
      <w:lvlJc w:val="left"/>
      <w:pPr>
        <w:ind w:left="6480" w:hanging="360"/>
      </w:pPr>
      <w:rPr>
        <w:rFonts w:ascii="Wingdings" w:hAnsi="Wingdings" w:hint="default"/>
      </w:rPr>
    </w:lvl>
  </w:abstractNum>
  <w:abstractNum w:abstractNumId="30"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D674CE"/>
    <w:multiLevelType w:val="multilevel"/>
    <w:tmpl w:val="9F52B85C"/>
    <w:lvl w:ilvl="0">
      <w:start w:val="3"/>
      <w:numFmt w:val="decimal"/>
      <w:lvlText w:val="%1"/>
      <w:lvlJc w:val="left"/>
      <w:pPr>
        <w:tabs>
          <w:tab w:val="num" w:pos="360"/>
        </w:tabs>
        <w:ind w:left="360" w:hanging="360"/>
      </w:pPr>
      <w:rPr>
        <w:rFonts w:hint="default"/>
      </w:rPr>
    </w:lvl>
    <w:lvl w:ilvl="1">
      <w:start w:val="1"/>
      <w:numFmt w:val="decimal"/>
      <w:pStyle w:val="SHMU2"/>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BA31574"/>
    <w:multiLevelType w:val="hybridMultilevel"/>
    <w:tmpl w:val="AB80E858"/>
    <w:lvl w:ilvl="0" w:tplc="66AA28A6">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3" w15:restartNumberingAfterBreak="0">
    <w:nsid w:val="6E2C60D9"/>
    <w:multiLevelType w:val="hybridMultilevel"/>
    <w:tmpl w:val="766C6D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E98056C"/>
    <w:multiLevelType w:val="hybridMultilevel"/>
    <w:tmpl w:val="5AC6B238"/>
    <w:lvl w:ilvl="0" w:tplc="4164018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3AB31DA"/>
    <w:multiLevelType w:val="multilevel"/>
    <w:tmpl w:val="F154DCF4"/>
    <w:lvl w:ilvl="0">
      <w:start w:val="1"/>
      <w:numFmt w:val="upperRoman"/>
      <w:pStyle w:val="hlavnynadpisclanok"/>
      <w:lvlText w:val="Článok %1."/>
      <w:lvlJc w:val="left"/>
      <w:pPr>
        <w:tabs>
          <w:tab w:val="num" w:pos="851"/>
        </w:tabs>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bCs w:val="0"/>
        <w:i w:val="0"/>
        <w:iCs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6" w15:restartNumberingAfterBreak="0">
    <w:nsid w:val="73DB7073"/>
    <w:multiLevelType w:val="multilevel"/>
    <w:tmpl w:val="84B485FA"/>
    <w:lvl w:ilvl="0">
      <w:start w:val="1"/>
      <w:numFmt w:val="decimal"/>
      <w:lvlText w:val="%1."/>
      <w:lvlJc w:val="left"/>
      <w:pPr>
        <w:ind w:left="466" w:firstLine="244"/>
      </w:pPr>
      <w:rPr>
        <w:rFonts w:hint="default"/>
        <w:b w:val="0"/>
        <w:bCs w:val="0"/>
        <w:color w:val="auto"/>
      </w:rPr>
    </w:lvl>
    <w:lvl w:ilvl="1">
      <w:start w:val="1"/>
      <w:numFmt w:val="decimal"/>
      <w:isLgl/>
      <w:lvlText w:val="%1.%2"/>
      <w:lvlJc w:val="left"/>
      <w:pPr>
        <w:ind w:left="-102" w:firstLine="244"/>
      </w:pPr>
      <w:rPr>
        <w:rFonts w:hint="default"/>
        <w:b w:val="0"/>
      </w:rPr>
    </w:lvl>
    <w:lvl w:ilvl="2">
      <w:start w:val="1"/>
      <w:numFmt w:val="decimal"/>
      <w:isLgl/>
      <w:lvlText w:val="%1.%2.%3"/>
      <w:lvlJc w:val="left"/>
      <w:pPr>
        <w:ind w:left="-601" w:firstLine="244"/>
      </w:pPr>
      <w:rPr>
        <w:rFonts w:hint="default"/>
      </w:rPr>
    </w:lvl>
    <w:lvl w:ilvl="3">
      <w:start w:val="1"/>
      <w:numFmt w:val="decimal"/>
      <w:isLgl/>
      <w:lvlText w:val="%1.%2.%3.%4"/>
      <w:lvlJc w:val="left"/>
      <w:pPr>
        <w:ind w:left="-958" w:firstLine="244"/>
      </w:pPr>
      <w:rPr>
        <w:rFonts w:hint="default"/>
      </w:rPr>
    </w:lvl>
    <w:lvl w:ilvl="4">
      <w:start w:val="1"/>
      <w:numFmt w:val="decimal"/>
      <w:isLgl/>
      <w:lvlText w:val="%1.%2.%3.%4.%5"/>
      <w:lvlJc w:val="left"/>
      <w:pPr>
        <w:ind w:left="-1315" w:firstLine="244"/>
      </w:pPr>
      <w:rPr>
        <w:rFonts w:hint="default"/>
      </w:rPr>
    </w:lvl>
    <w:lvl w:ilvl="5">
      <w:start w:val="1"/>
      <w:numFmt w:val="decimal"/>
      <w:isLgl/>
      <w:lvlText w:val="%1.%2.%3.%4.%5.%6"/>
      <w:lvlJc w:val="left"/>
      <w:pPr>
        <w:ind w:left="-1672" w:firstLine="244"/>
      </w:pPr>
      <w:rPr>
        <w:rFonts w:hint="default"/>
      </w:rPr>
    </w:lvl>
    <w:lvl w:ilvl="6">
      <w:start w:val="1"/>
      <w:numFmt w:val="decimal"/>
      <w:isLgl/>
      <w:lvlText w:val="%1.%2.%3.%4.%5.%6.%7"/>
      <w:lvlJc w:val="left"/>
      <w:pPr>
        <w:ind w:left="-2029" w:firstLine="244"/>
      </w:pPr>
      <w:rPr>
        <w:rFonts w:hint="default"/>
      </w:rPr>
    </w:lvl>
    <w:lvl w:ilvl="7">
      <w:start w:val="1"/>
      <w:numFmt w:val="decimal"/>
      <w:isLgl/>
      <w:lvlText w:val="%1.%2.%3.%4.%5.%6.%7.%8"/>
      <w:lvlJc w:val="left"/>
      <w:pPr>
        <w:ind w:left="-2386" w:firstLine="244"/>
      </w:pPr>
      <w:rPr>
        <w:rFonts w:hint="default"/>
      </w:rPr>
    </w:lvl>
    <w:lvl w:ilvl="8">
      <w:start w:val="1"/>
      <w:numFmt w:val="decimal"/>
      <w:isLgl/>
      <w:lvlText w:val="%1.%2.%3.%4.%5.%6.%7.%8.%9"/>
      <w:lvlJc w:val="left"/>
      <w:pPr>
        <w:ind w:left="-2743" w:firstLine="244"/>
      </w:pPr>
      <w:rPr>
        <w:rFonts w:hint="default"/>
      </w:rPr>
    </w:lvl>
  </w:abstractNum>
  <w:abstractNum w:abstractNumId="37" w15:restartNumberingAfterBreak="0">
    <w:nsid w:val="778E521A"/>
    <w:multiLevelType w:val="hybridMultilevel"/>
    <w:tmpl w:val="07D25AE8"/>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8"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440"/>
        </w:tabs>
        <w:ind w:left="1224"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9"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0944990">
    <w:abstractNumId w:val="25"/>
  </w:num>
  <w:num w:numId="2" w16cid:durableId="2041277798">
    <w:abstractNumId w:val="19"/>
  </w:num>
  <w:num w:numId="3" w16cid:durableId="786853119">
    <w:abstractNumId w:val="29"/>
  </w:num>
  <w:num w:numId="4" w16cid:durableId="1792826193">
    <w:abstractNumId w:val="14"/>
  </w:num>
  <w:num w:numId="5" w16cid:durableId="143664396">
    <w:abstractNumId w:val="1"/>
  </w:num>
  <w:num w:numId="6" w16cid:durableId="1912234664">
    <w:abstractNumId w:val="30"/>
  </w:num>
  <w:num w:numId="7" w16cid:durableId="1026297043">
    <w:abstractNumId w:val="22"/>
  </w:num>
  <w:num w:numId="8" w16cid:durableId="1822845607">
    <w:abstractNumId w:val="39"/>
  </w:num>
  <w:num w:numId="9" w16cid:durableId="2093893341">
    <w:abstractNumId w:val="21"/>
  </w:num>
  <w:num w:numId="10" w16cid:durableId="16243397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26986705">
    <w:abstractNumId w:val="2"/>
  </w:num>
  <w:num w:numId="12" w16cid:durableId="2060786091">
    <w:abstractNumId w:val="31"/>
  </w:num>
  <w:num w:numId="13" w16cid:durableId="2062553995">
    <w:abstractNumId w:val="15"/>
  </w:num>
  <w:num w:numId="14" w16cid:durableId="1352997769">
    <w:abstractNumId w:val="12"/>
  </w:num>
  <w:num w:numId="15" w16cid:durableId="1601719609">
    <w:abstractNumId w:val="13"/>
  </w:num>
  <w:num w:numId="16" w16cid:durableId="1126047705">
    <w:abstractNumId w:val="4"/>
  </w:num>
  <w:num w:numId="17" w16cid:durableId="25185602">
    <w:abstractNumId w:val="35"/>
  </w:num>
  <w:num w:numId="18" w16cid:durableId="1569615240">
    <w:abstractNumId w:val="3"/>
  </w:num>
  <w:num w:numId="19" w16cid:durableId="1214541976">
    <w:abstractNumId w:val="8"/>
  </w:num>
  <w:num w:numId="20" w16cid:durableId="323780217">
    <w:abstractNumId w:val="36"/>
  </w:num>
  <w:num w:numId="21" w16cid:durableId="1390497644">
    <w:abstractNumId w:val="9"/>
  </w:num>
  <w:num w:numId="22" w16cid:durableId="983657931">
    <w:abstractNumId w:val="33"/>
  </w:num>
  <w:num w:numId="23" w16cid:durableId="700666241">
    <w:abstractNumId w:val="23"/>
  </w:num>
  <w:num w:numId="24" w16cid:durableId="1729914665">
    <w:abstractNumId w:val="6"/>
  </w:num>
  <w:num w:numId="25" w16cid:durableId="114719607">
    <w:abstractNumId w:val="11"/>
  </w:num>
  <w:num w:numId="26" w16cid:durableId="1643347621">
    <w:abstractNumId w:val="7"/>
  </w:num>
  <w:num w:numId="27" w16cid:durableId="1256018168">
    <w:abstractNumId w:val="34"/>
  </w:num>
  <w:num w:numId="28" w16cid:durableId="52970442">
    <w:abstractNumId w:val="20"/>
  </w:num>
  <w:num w:numId="29" w16cid:durableId="1383362667">
    <w:abstractNumId w:val="27"/>
  </w:num>
  <w:num w:numId="30" w16cid:durableId="174343028">
    <w:abstractNumId w:val="24"/>
  </w:num>
  <w:num w:numId="31" w16cid:durableId="1336111037">
    <w:abstractNumId w:val="28"/>
  </w:num>
  <w:num w:numId="32" w16cid:durableId="98377784">
    <w:abstractNumId w:val="26"/>
  </w:num>
  <w:num w:numId="33" w16cid:durableId="1034186042">
    <w:abstractNumId w:val="18"/>
  </w:num>
  <w:num w:numId="34" w16cid:durableId="1669365758">
    <w:abstractNumId w:val="37"/>
  </w:num>
  <w:num w:numId="35" w16cid:durableId="617681274">
    <w:abstractNumId w:val="17"/>
  </w:num>
  <w:num w:numId="36" w16cid:durableId="337270627">
    <w:abstractNumId w:val="10"/>
  </w:num>
  <w:num w:numId="37" w16cid:durableId="848786968">
    <w:abstractNumId w:val="16"/>
  </w:num>
  <w:num w:numId="38" w16cid:durableId="42755635">
    <w:abstractNumId w:val="0"/>
  </w:num>
  <w:num w:numId="39" w16cid:durableId="1277054478">
    <w:abstractNumId w:val="5"/>
  </w:num>
  <w:num w:numId="40" w16cid:durableId="652682733">
    <w:abstractNumId w:val="3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5F2"/>
    <w:rsid w:val="00001244"/>
    <w:rsid w:val="000023D9"/>
    <w:rsid w:val="000026F9"/>
    <w:rsid w:val="00004040"/>
    <w:rsid w:val="000041C0"/>
    <w:rsid w:val="000046BE"/>
    <w:rsid w:val="00004BF0"/>
    <w:rsid w:val="000122A6"/>
    <w:rsid w:val="000135B0"/>
    <w:rsid w:val="0001363E"/>
    <w:rsid w:val="00016314"/>
    <w:rsid w:val="00016839"/>
    <w:rsid w:val="000174AC"/>
    <w:rsid w:val="00017D1F"/>
    <w:rsid w:val="00017FC3"/>
    <w:rsid w:val="00020272"/>
    <w:rsid w:val="000202E6"/>
    <w:rsid w:val="000205E4"/>
    <w:rsid w:val="00020B6D"/>
    <w:rsid w:val="00020C59"/>
    <w:rsid w:val="00020D8B"/>
    <w:rsid w:val="000212CF"/>
    <w:rsid w:val="000212EE"/>
    <w:rsid w:val="00022C13"/>
    <w:rsid w:val="00023113"/>
    <w:rsid w:val="000246EE"/>
    <w:rsid w:val="00026FC7"/>
    <w:rsid w:val="000271EE"/>
    <w:rsid w:val="00027522"/>
    <w:rsid w:val="00027E67"/>
    <w:rsid w:val="00027F60"/>
    <w:rsid w:val="0003102A"/>
    <w:rsid w:val="0003184E"/>
    <w:rsid w:val="00033F2B"/>
    <w:rsid w:val="000353D2"/>
    <w:rsid w:val="00036191"/>
    <w:rsid w:val="000369C1"/>
    <w:rsid w:val="00036DF3"/>
    <w:rsid w:val="00036E40"/>
    <w:rsid w:val="00036FBA"/>
    <w:rsid w:val="000374D7"/>
    <w:rsid w:val="0004273C"/>
    <w:rsid w:val="00042A66"/>
    <w:rsid w:val="00043FF2"/>
    <w:rsid w:val="0004747E"/>
    <w:rsid w:val="000476F4"/>
    <w:rsid w:val="000477F5"/>
    <w:rsid w:val="00047C2C"/>
    <w:rsid w:val="00051D5E"/>
    <w:rsid w:val="000520CB"/>
    <w:rsid w:val="00052C85"/>
    <w:rsid w:val="00053317"/>
    <w:rsid w:val="000537C4"/>
    <w:rsid w:val="00053D0E"/>
    <w:rsid w:val="000553EC"/>
    <w:rsid w:val="00055C26"/>
    <w:rsid w:val="00056840"/>
    <w:rsid w:val="00056CAC"/>
    <w:rsid w:val="000574F2"/>
    <w:rsid w:val="00060972"/>
    <w:rsid w:val="00060A07"/>
    <w:rsid w:val="00060A6D"/>
    <w:rsid w:val="00060B7B"/>
    <w:rsid w:val="00061509"/>
    <w:rsid w:val="000618E6"/>
    <w:rsid w:val="00061946"/>
    <w:rsid w:val="00061B04"/>
    <w:rsid w:val="00061B2C"/>
    <w:rsid w:val="0006270E"/>
    <w:rsid w:val="00063145"/>
    <w:rsid w:val="00063796"/>
    <w:rsid w:val="00063B48"/>
    <w:rsid w:val="00063C8E"/>
    <w:rsid w:val="000643C1"/>
    <w:rsid w:val="000657E0"/>
    <w:rsid w:val="00066218"/>
    <w:rsid w:val="00067167"/>
    <w:rsid w:val="000671CE"/>
    <w:rsid w:val="0006752B"/>
    <w:rsid w:val="00067DBC"/>
    <w:rsid w:val="00070490"/>
    <w:rsid w:val="00071163"/>
    <w:rsid w:val="00071529"/>
    <w:rsid w:val="00071710"/>
    <w:rsid w:val="0007176A"/>
    <w:rsid w:val="00072B1F"/>
    <w:rsid w:val="0007375D"/>
    <w:rsid w:val="0007397E"/>
    <w:rsid w:val="00073FE1"/>
    <w:rsid w:val="000743D9"/>
    <w:rsid w:val="0007497E"/>
    <w:rsid w:val="00074A02"/>
    <w:rsid w:val="0007664D"/>
    <w:rsid w:val="00081147"/>
    <w:rsid w:val="00083DED"/>
    <w:rsid w:val="00086DF5"/>
    <w:rsid w:val="00091BCD"/>
    <w:rsid w:val="000926B1"/>
    <w:rsid w:val="00092725"/>
    <w:rsid w:val="0009405F"/>
    <w:rsid w:val="000941E1"/>
    <w:rsid w:val="00095743"/>
    <w:rsid w:val="000959A8"/>
    <w:rsid w:val="00095F17"/>
    <w:rsid w:val="00096869"/>
    <w:rsid w:val="00097520"/>
    <w:rsid w:val="0009765F"/>
    <w:rsid w:val="00097ED7"/>
    <w:rsid w:val="000A0502"/>
    <w:rsid w:val="000A0AB1"/>
    <w:rsid w:val="000A16AF"/>
    <w:rsid w:val="000A1809"/>
    <w:rsid w:val="000A1B07"/>
    <w:rsid w:val="000A1C26"/>
    <w:rsid w:val="000A2478"/>
    <w:rsid w:val="000A280E"/>
    <w:rsid w:val="000A40C0"/>
    <w:rsid w:val="000A49C6"/>
    <w:rsid w:val="000A4BEA"/>
    <w:rsid w:val="000A54A5"/>
    <w:rsid w:val="000B0B4D"/>
    <w:rsid w:val="000B280D"/>
    <w:rsid w:val="000B421F"/>
    <w:rsid w:val="000B4586"/>
    <w:rsid w:val="000B4D3F"/>
    <w:rsid w:val="000B4FBC"/>
    <w:rsid w:val="000B4FCA"/>
    <w:rsid w:val="000B5CBC"/>
    <w:rsid w:val="000B5FE0"/>
    <w:rsid w:val="000B64ED"/>
    <w:rsid w:val="000B6D94"/>
    <w:rsid w:val="000B744A"/>
    <w:rsid w:val="000C0FF0"/>
    <w:rsid w:val="000C13CF"/>
    <w:rsid w:val="000C1BFC"/>
    <w:rsid w:val="000C25C0"/>
    <w:rsid w:val="000C3E4A"/>
    <w:rsid w:val="000C431D"/>
    <w:rsid w:val="000C56CB"/>
    <w:rsid w:val="000C5FB1"/>
    <w:rsid w:val="000C7E6E"/>
    <w:rsid w:val="000D0203"/>
    <w:rsid w:val="000D1D8A"/>
    <w:rsid w:val="000D1E2D"/>
    <w:rsid w:val="000D3225"/>
    <w:rsid w:val="000D34D4"/>
    <w:rsid w:val="000D3635"/>
    <w:rsid w:val="000D3FC4"/>
    <w:rsid w:val="000D6DBC"/>
    <w:rsid w:val="000DAF54"/>
    <w:rsid w:val="000E08F4"/>
    <w:rsid w:val="000E27A4"/>
    <w:rsid w:val="000E362C"/>
    <w:rsid w:val="000E3FF6"/>
    <w:rsid w:val="000E63A9"/>
    <w:rsid w:val="000E66F6"/>
    <w:rsid w:val="000E68BE"/>
    <w:rsid w:val="000E6F1E"/>
    <w:rsid w:val="000F119D"/>
    <w:rsid w:val="000F1BB3"/>
    <w:rsid w:val="000F2B9C"/>
    <w:rsid w:val="000F3690"/>
    <w:rsid w:val="000F42A2"/>
    <w:rsid w:val="000F4C75"/>
    <w:rsid w:val="000F5C31"/>
    <w:rsid w:val="000F67DF"/>
    <w:rsid w:val="000F78D5"/>
    <w:rsid w:val="00100FD5"/>
    <w:rsid w:val="00101D72"/>
    <w:rsid w:val="0010248B"/>
    <w:rsid w:val="00103EAC"/>
    <w:rsid w:val="00104632"/>
    <w:rsid w:val="00105B1C"/>
    <w:rsid w:val="00106670"/>
    <w:rsid w:val="001069E0"/>
    <w:rsid w:val="00106CDC"/>
    <w:rsid w:val="00107474"/>
    <w:rsid w:val="00107839"/>
    <w:rsid w:val="00107C16"/>
    <w:rsid w:val="00107FE3"/>
    <w:rsid w:val="00110B72"/>
    <w:rsid w:val="00112107"/>
    <w:rsid w:val="00112A04"/>
    <w:rsid w:val="00112FA3"/>
    <w:rsid w:val="001130B5"/>
    <w:rsid w:val="00113CF4"/>
    <w:rsid w:val="00113D88"/>
    <w:rsid w:val="00114255"/>
    <w:rsid w:val="001145DB"/>
    <w:rsid w:val="00115127"/>
    <w:rsid w:val="0011569E"/>
    <w:rsid w:val="00116A80"/>
    <w:rsid w:val="0011722A"/>
    <w:rsid w:val="001176FF"/>
    <w:rsid w:val="0011785D"/>
    <w:rsid w:val="00117A86"/>
    <w:rsid w:val="0012009C"/>
    <w:rsid w:val="001203BF"/>
    <w:rsid w:val="001205C7"/>
    <w:rsid w:val="00120FA2"/>
    <w:rsid w:val="0012187C"/>
    <w:rsid w:val="00122511"/>
    <w:rsid w:val="0012385B"/>
    <w:rsid w:val="00124598"/>
    <w:rsid w:val="00125EE8"/>
    <w:rsid w:val="00125F9B"/>
    <w:rsid w:val="0012608B"/>
    <w:rsid w:val="00127578"/>
    <w:rsid w:val="00127EFA"/>
    <w:rsid w:val="00130368"/>
    <w:rsid w:val="0013080F"/>
    <w:rsid w:val="00131041"/>
    <w:rsid w:val="00131593"/>
    <w:rsid w:val="001324E5"/>
    <w:rsid w:val="00132D34"/>
    <w:rsid w:val="00132F1B"/>
    <w:rsid w:val="0013355F"/>
    <w:rsid w:val="001336E7"/>
    <w:rsid w:val="00133C30"/>
    <w:rsid w:val="00135AE7"/>
    <w:rsid w:val="0013704F"/>
    <w:rsid w:val="00137324"/>
    <w:rsid w:val="001405D6"/>
    <w:rsid w:val="00142FCA"/>
    <w:rsid w:val="001432C9"/>
    <w:rsid w:val="001439CC"/>
    <w:rsid w:val="00143FAD"/>
    <w:rsid w:val="00144A2B"/>
    <w:rsid w:val="00152A3D"/>
    <w:rsid w:val="001533E4"/>
    <w:rsid w:val="001537C4"/>
    <w:rsid w:val="00153808"/>
    <w:rsid w:val="00153B0E"/>
    <w:rsid w:val="00153E2A"/>
    <w:rsid w:val="00156C6D"/>
    <w:rsid w:val="0015730C"/>
    <w:rsid w:val="00157513"/>
    <w:rsid w:val="00157F02"/>
    <w:rsid w:val="0015CD54"/>
    <w:rsid w:val="00160C47"/>
    <w:rsid w:val="00162F78"/>
    <w:rsid w:val="00163A8C"/>
    <w:rsid w:val="0016436F"/>
    <w:rsid w:val="00164A50"/>
    <w:rsid w:val="00164FD5"/>
    <w:rsid w:val="00165CB9"/>
    <w:rsid w:val="0017055B"/>
    <w:rsid w:val="00170922"/>
    <w:rsid w:val="0017206F"/>
    <w:rsid w:val="00174BD1"/>
    <w:rsid w:val="00174F94"/>
    <w:rsid w:val="0017543A"/>
    <w:rsid w:val="00175F99"/>
    <w:rsid w:val="00176517"/>
    <w:rsid w:val="00176637"/>
    <w:rsid w:val="00176CFE"/>
    <w:rsid w:val="00176F98"/>
    <w:rsid w:val="001775D0"/>
    <w:rsid w:val="00181550"/>
    <w:rsid w:val="001817C0"/>
    <w:rsid w:val="0018305A"/>
    <w:rsid w:val="00183209"/>
    <w:rsid w:val="0018337D"/>
    <w:rsid w:val="00183588"/>
    <w:rsid w:val="001839DC"/>
    <w:rsid w:val="0018443F"/>
    <w:rsid w:val="00184CA2"/>
    <w:rsid w:val="00184CFE"/>
    <w:rsid w:val="00187B4A"/>
    <w:rsid w:val="00187C84"/>
    <w:rsid w:val="00190685"/>
    <w:rsid w:val="001906CB"/>
    <w:rsid w:val="00190CCB"/>
    <w:rsid w:val="00190F11"/>
    <w:rsid w:val="00191D8B"/>
    <w:rsid w:val="00191DDC"/>
    <w:rsid w:val="00193046"/>
    <w:rsid w:val="00193CC7"/>
    <w:rsid w:val="00196823"/>
    <w:rsid w:val="001968E2"/>
    <w:rsid w:val="00196F57"/>
    <w:rsid w:val="001973F0"/>
    <w:rsid w:val="001A0E3B"/>
    <w:rsid w:val="001A19BA"/>
    <w:rsid w:val="001A1C17"/>
    <w:rsid w:val="001A1D8C"/>
    <w:rsid w:val="001A21C9"/>
    <w:rsid w:val="001A25AE"/>
    <w:rsid w:val="001A4076"/>
    <w:rsid w:val="001A4B1D"/>
    <w:rsid w:val="001A5DCA"/>
    <w:rsid w:val="001A6590"/>
    <w:rsid w:val="001A6B73"/>
    <w:rsid w:val="001A7044"/>
    <w:rsid w:val="001A7968"/>
    <w:rsid w:val="001A7FCC"/>
    <w:rsid w:val="001A7FEB"/>
    <w:rsid w:val="001B0457"/>
    <w:rsid w:val="001B0B4D"/>
    <w:rsid w:val="001B153E"/>
    <w:rsid w:val="001B1AFF"/>
    <w:rsid w:val="001B26C1"/>
    <w:rsid w:val="001B3731"/>
    <w:rsid w:val="001B562F"/>
    <w:rsid w:val="001B5924"/>
    <w:rsid w:val="001B5E10"/>
    <w:rsid w:val="001B6331"/>
    <w:rsid w:val="001B65BC"/>
    <w:rsid w:val="001B6885"/>
    <w:rsid w:val="001C0040"/>
    <w:rsid w:val="001C112A"/>
    <w:rsid w:val="001C1214"/>
    <w:rsid w:val="001C1B98"/>
    <w:rsid w:val="001C467D"/>
    <w:rsid w:val="001C48C8"/>
    <w:rsid w:val="001C5780"/>
    <w:rsid w:val="001C5824"/>
    <w:rsid w:val="001C6990"/>
    <w:rsid w:val="001C6C09"/>
    <w:rsid w:val="001D0166"/>
    <w:rsid w:val="001D0692"/>
    <w:rsid w:val="001D19FD"/>
    <w:rsid w:val="001D2FC1"/>
    <w:rsid w:val="001D3E11"/>
    <w:rsid w:val="001D477F"/>
    <w:rsid w:val="001D47D4"/>
    <w:rsid w:val="001D4D97"/>
    <w:rsid w:val="001D4E6D"/>
    <w:rsid w:val="001D5087"/>
    <w:rsid w:val="001D524F"/>
    <w:rsid w:val="001D6310"/>
    <w:rsid w:val="001D65D5"/>
    <w:rsid w:val="001D6859"/>
    <w:rsid w:val="001D76ED"/>
    <w:rsid w:val="001D7845"/>
    <w:rsid w:val="001D79CE"/>
    <w:rsid w:val="001E1320"/>
    <w:rsid w:val="001E1EE9"/>
    <w:rsid w:val="001E28BB"/>
    <w:rsid w:val="001E2BB8"/>
    <w:rsid w:val="001E339A"/>
    <w:rsid w:val="001E35C3"/>
    <w:rsid w:val="001E5FFA"/>
    <w:rsid w:val="001E6728"/>
    <w:rsid w:val="001E75BE"/>
    <w:rsid w:val="001E7F22"/>
    <w:rsid w:val="001F0D4A"/>
    <w:rsid w:val="001F1026"/>
    <w:rsid w:val="001F14B2"/>
    <w:rsid w:val="001F17A1"/>
    <w:rsid w:val="001F1DCB"/>
    <w:rsid w:val="001F1F3B"/>
    <w:rsid w:val="001F2F71"/>
    <w:rsid w:val="001F3CD6"/>
    <w:rsid w:val="001F4139"/>
    <w:rsid w:val="001F44FB"/>
    <w:rsid w:val="001F5251"/>
    <w:rsid w:val="001F68BB"/>
    <w:rsid w:val="0020135D"/>
    <w:rsid w:val="00201FB7"/>
    <w:rsid w:val="002025E8"/>
    <w:rsid w:val="00203188"/>
    <w:rsid w:val="00204603"/>
    <w:rsid w:val="002050A5"/>
    <w:rsid w:val="00206D4D"/>
    <w:rsid w:val="00206EFA"/>
    <w:rsid w:val="00207606"/>
    <w:rsid w:val="002078B2"/>
    <w:rsid w:val="00207A4F"/>
    <w:rsid w:val="00210B74"/>
    <w:rsid w:val="00212849"/>
    <w:rsid w:val="00212AB5"/>
    <w:rsid w:val="00213845"/>
    <w:rsid w:val="00213885"/>
    <w:rsid w:val="00213DC3"/>
    <w:rsid w:val="00215214"/>
    <w:rsid w:val="0021530C"/>
    <w:rsid w:val="002167D6"/>
    <w:rsid w:val="00216C9E"/>
    <w:rsid w:val="00216F7A"/>
    <w:rsid w:val="00217469"/>
    <w:rsid w:val="0022014E"/>
    <w:rsid w:val="002206C1"/>
    <w:rsid w:val="00220CE9"/>
    <w:rsid w:val="00220DC2"/>
    <w:rsid w:val="0022124C"/>
    <w:rsid w:val="00222095"/>
    <w:rsid w:val="002221F6"/>
    <w:rsid w:val="0022342B"/>
    <w:rsid w:val="0022374B"/>
    <w:rsid w:val="00223E97"/>
    <w:rsid w:val="0022435E"/>
    <w:rsid w:val="00224B1A"/>
    <w:rsid w:val="00224F65"/>
    <w:rsid w:val="00226DB3"/>
    <w:rsid w:val="0022754B"/>
    <w:rsid w:val="00232DF8"/>
    <w:rsid w:val="0023495D"/>
    <w:rsid w:val="00234A82"/>
    <w:rsid w:val="002350A4"/>
    <w:rsid w:val="00235B05"/>
    <w:rsid w:val="0024139E"/>
    <w:rsid w:val="00241A08"/>
    <w:rsid w:val="00242851"/>
    <w:rsid w:val="00242AC3"/>
    <w:rsid w:val="00242B0A"/>
    <w:rsid w:val="00242C43"/>
    <w:rsid w:val="00242CE9"/>
    <w:rsid w:val="002439E8"/>
    <w:rsid w:val="00243AF3"/>
    <w:rsid w:val="00243DA5"/>
    <w:rsid w:val="002444CA"/>
    <w:rsid w:val="00244909"/>
    <w:rsid w:val="00245513"/>
    <w:rsid w:val="00245595"/>
    <w:rsid w:val="00250EF3"/>
    <w:rsid w:val="00250FFF"/>
    <w:rsid w:val="0025151E"/>
    <w:rsid w:val="00251C13"/>
    <w:rsid w:val="00251E31"/>
    <w:rsid w:val="0025206B"/>
    <w:rsid w:val="002542C3"/>
    <w:rsid w:val="002559C4"/>
    <w:rsid w:val="00255D46"/>
    <w:rsid w:val="00255F33"/>
    <w:rsid w:val="00260C3E"/>
    <w:rsid w:val="00262FC4"/>
    <w:rsid w:val="00262FD9"/>
    <w:rsid w:val="00264428"/>
    <w:rsid w:val="00266779"/>
    <w:rsid w:val="00266EDC"/>
    <w:rsid w:val="00267681"/>
    <w:rsid w:val="00267D95"/>
    <w:rsid w:val="00267F56"/>
    <w:rsid w:val="002701E0"/>
    <w:rsid w:val="00271151"/>
    <w:rsid w:val="00271B65"/>
    <w:rsid w:val="00272666"/>
    <w:rsid w:val="00272D8D"/>
    <w:rsid w:val="00272E63"/>
    <w:rsid w:val="002750E5"/>
    <w:rsid w:val="0027535E"/>
    <w:rsid w:val="0027626D"/>
    <w:rsid w:val="002769D5"/>
    <w:rsid w:val="00276A77"/>
    <w:rsid w:val="00282218"/>
    <w:rsid w:val="002825B8"/>
    <w:rsid w:val="00283373"/>
    <w:rsid w:val="00283CCC"/>
    <w:rsid w:val="00283F51"/>
    <w:rsid w:val="00284866"/>
    <w:rsid w:val="002852EC"/>
    <w:rsid w:val="00285D75"/>
    <w:rsid w:val="0028603F"/>
    <w:rsid w:val="002869A5"/>
    <w:rsid w:val="00286CDF"/>
    <w:rsid w:val="00286CFC"/>
    <w:rsid w:val="002879C6"/>
    <w:rsid w:val="00287CF9"/>
    <w:rsid w:val="002904DF"/>
    <w:rsid w:val="00290E6B"/>
    <w:rsid w:val="002930BE"/>
    <w:rsid w:val="0029395B"/>
    <w:rsid w:val="002940D5"/>
    <w:rsid w:val="0029527F"/>
    <w:rsid w:val="00296B30"/>
    <w:rsid w:val="00296BFC"/>
    <w:rsid w:val="00297AB8"/>
    <w:rsid w:val="002A11E9"/>
    <w:rsid w:val="002A19FD"/>
    <w:rsid w:val="002A2848"/>
    <w:rsid w:val="002A2E08"/>
    <w:rsid w:val="002A4DC4"/>
    <w:rsid w:val="002A60A1"/>
    <w:rsid w:val="002B1335"/>
    <w:rsid w:val="002B48B6"/>
    <w:rsid w:val="002B4E91"/>
    <w:rsid w:val="002B510B"/>
    <w:rsid w:val="002B55F0"/>
    <w:rsid w:val="002B5902"/>
    <w:rsid w:val="002B69B9"/>
    <w:rsid w:val="002B7D39"/>
    <w:rsid w:val="002C2F99"/>
    <w:rsid w:val="002C32FA"/>
    <w:rsid w:val="002C34A4"/>
    <w:rsid w:val="002C3553"/>
    <w:rsid w:val="002C3AD8"/>
    <w:rsid w:val="002C4F97"/>
    <w:rsid w:val="002C5B36"/>
    <w:rsid w:val="002C6830"/>
    <w:rsid w:val="002C7820"/>
    <w:rsid w:val="002C7B58"/>
    <w:rsid w:val="002D14E2"/>
    <w:rsid w:val="002D1749"/>
    <w:rsid w:val="002D2F39"/>
    <w:rsid w:val="002D42B0"/>
    <w:rsid w:val="002D4AF1"/>
    <w:rsid w:val="002D5345"/>
    <w:rsid w:val="002D54A8"/>
    <w:rsid w:val="002D577A"/>
    <w:rsid w:val="002D7666"/>
    <w:rsid w:val="002D7D00"/>
    <w:rsid w:val="002E0649"/>
    <w:rsid w:val="002E1B09"/>
    <w:rsid w:val="002E22F2"/>
    <w:rsid w:val="002E2416"/>
    <w:rsid w:val="002E2D31"/>
    <w:rsid w:val="002E4B20"/>
    <w:rsid w:val="002E5FDD"/>
    <w:rsid w:val="002E6D21"/>
    <w:rsid w:val="002F0945"/>
    <w:rsid w:val="002F0E12"/>
    <w:rsid w:val="002F16FB"/>
    <w:rsid w:val="002F191C"/>
    <w:rsid w:val="002F1FCC"/>
    <w:rsid w:val="002F27EF"/>
    <w:rsid w:val="002F3D27"/>
    <w:rsid w:val="002F48B0"/>
    <w:rsid w:val="002F49FB"/>
    <w:rsid w:val="002F4DA9"/>
    <w:rsid w:val="002F64F8"/>
    <w:rsid w:val="002F6622"/>
    <w:rsid w:val="002F7157"/>
    <w:rsid w:val="002F7CD3"/>
    <w:rsid w:val="003008C1"/>
    <w:rsid w:val="00301D0E"/>
    <w:rsid w:val="00301D81"/>
    <w:rsid w:val="00302A54"/>
    <w:rsid w:val="003030E9"/>
    <w:rsid w:val="0030326A"/>
    <w:rsid w:val="003039A2"/>
    <w:rsid w:val="00303B14"/>
    <w:rsid w:val="00304093"/>
    <w:rsid w:val="003043C6"/>
    <w:rsid w:val="00304FF7"/>
    <w:rsid w:val="0030525B"/>
    <w:rsid w:val="003057C5"/>
    <w:rsid w:val="003069F6"/>
    <w:rsid w:val="003070A1"/>
    <w:rsid w:val="0030787D"/>
    <w:rsid w:val="00310569"/>
    <w:rsid w:val="00310D0B"/>
    <w:rsid w:val="003115BA"/>
    <w:rsid w:val="00311F80"/>
    <w:rsid w:val="00313616"/>
    <w:rsid w:val="00313BC4"/>
    <w:rsid w:val="00313DB2"/>
    <w:rsid w:val="00314503"/>
    <w:rsid w:val="00315941"/>
    <w:rsid w:val="003164B7"/>
    <w:rsid w:val="0031655D"/>
    <w:rsid w:val="0031703E"/>
    <w:rsid w:val="0032041F"/>
    <w:rsid w:val="00323158"/>
    <w:rsid w:val="00323A0D"/>
    <w:rsid w:val="003247A9"/>
    <w:rsid w:val="00324FBA"/>
    <w:rsid w:val="0032557D"/>
    <w:rsid w:val="003256EF"/>
    <w:rsid w:val="003267AA"/>
    <w:rsid w:val="00327B3C"/>
    <w:rsid w:val="00327B76"/>
    <w:rsid w:val="00331662"/>
    <w:rsid w:val="00331DFB"/>
    <w:rsid w:val="00332058"/>
    <w:rsid w:val="0033527F"/>
    <w:rsid w:val="00335ABB"/>
    <w:rsid w:val="00337B09"/>
    <w:rsid w:val="00340FD9"/>
    <w:rsid w:val="003426B2"/>
    <w:rsid w:val="00343393"/>
    <w:rsid w:val="003440E5"/>
    <w:rsid w:val="00344E66"/>
    <w:rsid w:val="0034583F"/>
    <w:rsid w:val="003460E8"/>
    <w:rsid w:val="00347A6A"/>
    <w:rsid w:val="00347B36"/>
    <w:rsid w:val="00350BFA"/>
    <w:rsid w:val="00350E37"/>
    <w:rsid w:val="003515D0"/>
    <w:rsid w:val="00351811"/>
    <w:rsid w:val="00354587"/>
    <w:rsid w:val="00354B94"/>
    <w:rsid w:val="00354D69"/>
    <w:rsid w:val="00355DAA"/>
    <w:rsid w:val="003562CB"/>
    <w:rsid w:val="003563CD"/>
    <w:rsid w:val="003565C5"/>
    <w:rsid w:val="00356B81"/>
    <w:rsid w:val="00357347"/>
    <w:rsid w:val="00357E34"/>
    <w:rsid w:val="0036022D"/>
    <w:rsid w:val="0036122C"/>
    <w:rsid w:val="003628BA"/>
    <w:rsid w:val="003647A1"/>
    <w:rsid w:val="00364A7A"/>
    <w:rsid w:val="00364B89"/>
    <w:rsid w:val="00365699"/>
    <w:rsid w:val="003662F9"/>
    <w:rsid w:val="003667FB"/>
    <w:rsid w:val="00366F83"/>
    <w:rsid w:val="003670F0"/>
    <w:rsid w:val="00367239"/>
    <w:rsid w:val="00371057"/>
    <w:rsid w:val="00371D0A"/>
    <w:rsid w:val="00372A36"/>
    <w:rsid w:val="00372F8A"/>
    <w:rsid w:val="003732AA"/>
    <w:rsid w:val="003751B4"/>
    <w:rsid w:val="00375998"/>
    <w:rsid w:val="00377F28"/>
    <w:rsid w:val="0038047C"/>
    <w:rsid w:val="00380AA0"/>
    <w:rsid w:val="00380B0F"/>
    <w:rsid w:val="00381368"/>
    <w:rsid w:val="003814E7"/>
    <w:rsid w:val="00382585"/>
    <w:rsid w:val="00383544"/>
    <w:rsid w:val="00383DB4"/>
    <w:rsid w:val="0038419D"/>
    <w:rsid w:val="0038508D"/>
    <w:rsid w:val="00385776"/>
    <w:rsid w:val="00385AB7"/>
    <w:rsid w:val="0038682E"/>
    <w:rsid w:val="00386943"/>
    <w:rsid w:val="00386A84"/>
    <w:rsid w:val="00387228"/>
    <w:rsid w:val="0038749D"/>
    <w:rsid w:val="00387EE9"/>
    <w:rsid w:val="003901FD"/>
    <w:rsid w:val="003906C8"/>
    <w:rsid w:val="003913B0"/>
    <w:rsid w:val="00391701"/>
    <w:rsid w:val="003948ED"/>
    <w:rsid w:val="003951D0"/>
    <w:rsid w:val="003969C6"/>
    <w:rsid w:val="00396EDB"/>
    <w:rsid w:val="00397760"/>
    <w:rsid w:val="003A0A7C"/>
    <w:rsid w:val="003A0EC8"/>
    <w:rsid w:val="003A11CF"/>
    <w:rsid w:val="003A1952"/>
    <w:rsid w:val="003A27EC"/>
    <w:rsid w:val="003A290E"/>
    <w:rsid w:val="003A2F33"/>
    <w:rsid w:val="003A316D"/>
    <w:rsid w:val="003A3226"/>
    <w:rsid w:val="003A36DF"/>
    <w:rsid w:val="003A3F57"/>
    <w:rsid w:val="003A3FF6"/>
    <w:rsid w:val="003A5183"/>
    <w:rsid w:val="003A6442"/>
    <w:rsid w:val="003A6B13"/>
    <w:rsid w:val="003A7DBE"/>
    <w:rsid w:val="003B058C"/>
    <w:rsid w:val="003B1486"/>
    <w:rsid w:val="003B17B0"/>
    <w:rsid w:val="003B2420"/>
    <w:rsid w:val="003B30D0"/>
    <w:rsid w:val="003B375E"/>
    <w:rsid w:val="003B393A"/>
    <w:rsid w:val="003B47D2"/>
    <w:rsid w:val="003B5710"/>
    <w:rsid w:val="003B6333"/>
    <w:rsid w:val="003B69AF"/>
    <w:rsid w:val="003B718E"/>
    <w:rsid w:val="003B7A77"/>
    <w:rsid w:val="003B7CDF"/>
    <w:rsid w:val="003C015E"/>
    <w:rsid w:val="003C01D4"/>
    <w:rsid w:val="003C02FC"/>
    <w:rsid w:val="003C1BF2"/>
    <w:rsid w:val="003C1CAC"/>
    <w:rsid w:val="003C1FB4"/>
    <w:rsid w:val="003C2225"/>
    <w:rsid w:val="003C2325"/>
    <w:rsid w:val="003C2327"/>
    <w:rsid w:val="003C36B6"/>
    <w:rsid w:val="003C443D"/>
    <w:rsid w:val="003C4994"/>
    <w:rsid w:val="003C4BD3"/>
    <w:rsid w:val="003C56E0"/>
    <w:rsid w:val="003C5754"/>
    <w:rsid w:val="003C5D97"/>
    <w:rsid w:val="003C6DB1"/>
    <w:rsid w:val="003C737B"/>
    <w:rsid w:val="003C7680"/>
    <w:rsid w:val="003C7745"/>
    <w:rsid w:val="003C7961"/>
    <w:rsid w:val="003D2709"/>
    <w:rsid w:val="003D47C0"/>
    <w:rsid w:val="003D5045"/>
    <w:rsid w:val="003D5694"/>
    <w:rsid w:val="003D75AB"/>
    <w:rsid w:val="003D7680"/>
    <w:rsid w:val="003D7BFE"/>
    <w:rsid w:val="003E05F7"/>
    <w:rsid w:val="003E157F"/>
    <w:rsid w:val="003E1E81"/>
    <w:rsid w:val="003E2BBF"/>
    <w:rsid w:val="003E2E52"/>
    <w:rsid w:val="003E438F"/>
    <w:rsid w:val="003E47E9"/>
    <w:rsid w:val="003E7067"/>
    <w:rsid w:val="003E7583"/>
    <w:rsid w:val="003F02B4"/>
    <w:rsid w:val="003F0E27"/>
    <w:rsid w:val="003F2D1F"/>
    <w:rsid w:val="003F2F55"/>
    <w:rsid w:val="003F381F"/>
    <w:rsid w:val="003F4824"/>
    <w:rsid w:val="003F594B"/>
    <w:rsid w:val="003F5980"/>
    <w:rsid w:val="003F5DD8"/>
    <w:rsid w:val="003F6453"/>
    <w:rsid w:val="003F68A7"/>
    <w:rsid w:val="003F74BC"/>
    <w:rsid w:val="003F7E73"/>
    <w:rsid w:val="0040220B"/>
    <w:rsid w:val="004025BD"/>
    <w:rsid w:val="00403256"/>
    <w:rsid w:val="004040D9"/>
    <w:rsid w:val="00404B8C"/>
    <w:rsid w:val="00405007"/>
    <w:rsid w:val="00407E91"/>
    <w:rsid w:val="00411E88"/>
    <w:rsid w:val="00412BEF"/>
    <w:rsid w:val="00412F0C"/>
    <w:rsid w:val="004133DA"/>
    <w:rsid w:val="00414269"/>
    <w:rsid w:val="00415860"/>
    <w:rsid w:val="0041684A"/>
    <w:rsid w:val="0042012D"/>
    <w:rsid w:val="00421FFE"/>
    <w:rsid w:val="00422C44"/>
    <w:rsid w:val="00422C6E"/>
    <w:rsid w:val="00423538"/>
    <w:rsid w:val="00425410"/>
    <w:rsid w:val="00425C32"/>
    <w:rsid w:val="00430538"/>
    <w:rsid w:val="004320DF"/>
    <w:rsid w:val="00433EFD"/>
    <w:rsid w:val="00435698"/>
    <w:rsid w:val="004365C0"/>
    <w:rsid w:val="0043776B"/>
    <w:rsid w:val="00437F08"/>
    <w:rsid w:val="00441872"/>
    <w:rsid w:val="00441EC9"/>
    <w:rsid w:val="00442E37"/>
    <w:rsid w:val="00443DF6"/>
    <w:rsid w:val="004452C4"/>
    <w:rsid w:val="00445758"/>
    <w:rsid w:val="00445842"/>
    <w:rsid w:val="004462B9"/>
    <w:rsid w:val="00446725"/>
    <w:rsid w:val="00446D4C"/>
    <w:rsid w:val="00450338"/>
    <w:rsid w:val="00450C89"/>
    <w:rsid w:val="00451156"/>
    <w:rsid w:val="00451431"/>
    <w:rsid w:val="00451A94"/>
    <w:rsid w:val="004524B5"/>
    <w:rsid w:val="004526E4"/>
    <w:rsid w:val="0045274F"/>
    <w:rsid w:val="0045284A"/>
    <w:rsid w:val="004529B3"/>
    <w:rsid w:val="004553A2"/>
    <w:rsid w:val="004554F7"/>
    <w:rsid w:val="00455D55"/>
    <w:rsid w:val="00456674"/>
    <w:rsid w:val="00456C19"/>
    <w:rsid w:val="004570CE"/>
    <w:rsid w:val="004573B9"/>
    <w:rsid w:val="004575AC"/>
    <w:rsid w:val="004614B2"/>
    <w:rsid w:val="0046156A"/>
    <w:rsid w:val="00461A67"/>
    <w:rsid w:val="00462240"/>
    <w:rsid w:val="004622AE"/>
    <w:rsid w:val="0046248C"/>
    <w:rsid w:val="004628A6"/>
    <w:rsid w:val="00462EB7"/>
    <w:rsid w:val="004636D0"/>
    <w:rsid w:val="00463A55"/>
    <w:rsid w:val="00464E73"/>
    <w:rsid w:val="00465A81"/>
    <w:rsid w:val="00467939"/>
    <w:rsid w:val="004715D5"/>
    <w:rsid w:val="00471B7B"/>
    <w:rsid w:val="004731E7"/>
    <w:rsid w:val="004737FE"/>
    <w:rsid w:val="004741EC"/>
    <w:rsid w:val="004747BF"/>
    <w:rsid w:val="0047496C"/>
    <w:rsid w:val="00474ADE"/>
    <w:rsid w:val="00480672"/>
    <w:rsid w:val="0048087B"/>
    <w:rsid w:val="00480989"/>
    <w:rsid w:val="00480B6D"/>
    <w:rsid w:val="00481341"/>
    <w:rsid w:val="004824B4"/>
    <w:rsid w:val="0048378E"/>
    <w:rsid w:val="00483F19"/>
    <w:rsid w:val="00484067"/>
    <w:rsid w:val="00484128"/>
    <w:rsid w:val="00484725"/>
    <w:rsid w:val="00485472"/>
    <w:rsid w:val="00485B3C"/>
    <w:rsid w:val="00485DCE"/>
    <w:rsid w:val="00486101"/>
    <w:rsid w:val="00486C0E"/>
    <w:rsid w:val="00486E32"/>
    <w:rsid w:val="00486FB6"/>
    <w:rsid w:val="00490B2F"/>
    <w:rsid w:val="004916CE"/>
    <w:rsid w:val="004923D9"/>
    <w:rsid w:val="004929BB"/>
    <w:rsid w:val="00493A47"/>
    <w:rsid w:val="00493D31"/>
    <w:rsid w:val="00494199"/>
    <w:rsid w:val="004941F8"/>
    <w:rsid w:val="00494755"/>
    <w:rsid w:val="00494C93"/>
    <w:rsid w:val="0049654E"/>
    <w:rsid w:val="00496DDE"/>
    <w:rsid w:val="00497636"/>
    <w:rsid w:val="004A0BE7"/>
    <w:rsid w:val="004A0C11"/>
    <w:rsid w:val="004A0EC8"/>
    <w:rsid w:val="004A0F1C"/>
    <w:rsid w:val="004A16CE"/>
    <w:rsid w:val="004A1905"/>
    <w:rsid w:val="004A1A48"/>
    <w:rsid w:val="004A26C0"/>
    <w:rsid w:val="004A3F9C"/>
    <w:rsid w:val="004A40BF"/>
    <w:rsid w:val="004A4563"/>
    <w:rsid w:val="004A4F26"/>
    <w:rsid w:val="004A53B7"/>
    <w:rsid w:val="004A5588"/>
    <w:rsid w:val="004A6069"/>
    <w:rsid w:val="004A6842"/>
    <w:rsid w:val="004A7573"/>
    <w:rsid w:val="004A7DEC"/>
    <w:rsid w:val="004B16AE"/>
    <w:rsid w:val="004B1B05"/>
    <w:rsid w:val="004B25B2"/>
    <w:rsid w:val="004B32D0"/>
    <w:rsid w:val="004B3A71"/>
    <w:rsid w:val="004B4190"/>
    <w:rsid w:val="004B4ECB"/>
    <w:rsid w:val="004B6346"/>
    <w:rsid w:val="004B63DC"/>
    <w:rsid w:val="004B68E4"/>
    <w:rsid w:val="004B7250"/>
    <w:rsid w:val="004B7815"/>
    <w:rsid w:val="004C0545"/>
    <w:rsid w:val="004C178A"/>
    <w:rsid w:val="004C1D4C"/>
    <w:rsid w:val="004C2D92"/>
    <w:rsid w:val="004C3327"/>
    <w:rsid w:val="004C4139"/>
    <w:rsid w:val="004C4B97"/>
    <w:rsid w:val="004C593C"/>
    <w:rsid w:val="004C6145"/>
    <w:rsid w:val="004C6AAA"/>
    <w:rsid w:val="004C73C1"/>
    <w:rsid w:val="004C773B"/>
    <w:rsid w:val="004C7E90"/>
    <w:rsid w:val="004D006E"/>
    <w:rsid w:val="004D06CC"/>
    <w:rsid w:val="004D1080"/>
    <w:rsid w:val="004D1555"/>
    <w:rsid w:val="004D18B9"/>
    <w:rsid w:val="004D19C4"/>
    <w:rsid w:val="004D1E9C"/>
    <w:rsid w:val="004D1EBC"/>
    <w:rsid w:val="004D27B5"/>
    <w:rsid w:val="004D2919"/>
    <w:rsid w:val="004D32CF"/>
    <w:rsid w:val="004D6115"/>
    <w:rsid w:val="004D6B6F"/>
    <w:rsid w:val="004D79F7"/>
    <w:rsid w:val="004E12CD"/>
    <w:rsid w:val="004E1959"/>
    <w:rsid w:val="004E25F2"/>
    <w:rsid w:val="004E3716"/>
    <w:rsid w:val="004E439F"/>
    <w:rsid w:val="004E5C4F"/>
    <w:rsid w:val="004E5C63"/>
    <w:rsid w:val="004E6BBB"/>
    <w:rsid w:val="004E7587"/>
    <w:rsid w:val="004E7A1E"/>
    <w:rsid w:val="004F01A6"/>
    <w:rsid w:val="004F305A"/>
    <w:rsid w:val="004F4196"/>
    <w:rsid w:val="004F4629"/>
    <w:rsid w:val="004F4945"/>
    <w:rsid w:val="004F4AF7"/>
    <w:rsid w:val="004F4DAE"/>
    <w:rsid w:val="004F59C6"/>
    <w:rsid w:val="004F6183"/>
    <w:rsid w:val="004F7AA3"/>
    <w:rsid w:val="005001D8"/>
    <w:rsid w:val="005014D3"/>
    <w:rsid w:val="0050160C"/>
    <w:rsid w:val="00501E21"/>
    <w:rsid w:val="0050273F"/>
    <w:rsid w:val="00502941"/>
    <w:rsid w:val="00502958"/>
    <w:rsid w:val="00503541"/>
    <w:rsid w:val="00503B13"/>
    <w:rsid w:val="00503F42"/>
    <w:rsid w:val="00504CEE"/>
    <w:rsid w:val="00505C5D"/>
    <w:rsid w:val="00506179"/>
    <w:rsid w:val="005061D3"/>
    <w:rsid w:val="00506772"/>
    <w:rsid w:val="005068FA"/>
    <w:rsid w:val="00506BCD"/>
    <w:rsid w:val="00506BE9"/>
    <w:rsid w:val="00506F11"/>
    <w:rsid w:val="00507284"/>
    <w:rsid w:val="00507A0F"/>
    <w:rsid w:val="00507E32"/>
    <w:rsid w:val="0051035A"/>
    <w:rsid w:val="0051111D"/>
    <w:rsid w:val="00511EC0"/>
    <w:rsid w:val="005122E8"/>
    <w:rsid w:val="005129D1"/>
    <w:rsid w:val="005130BF"/>
    <w:rsid w:val="00514979"/>
    <w:rsid w:val="00515BB5"/>
    <w:rsid w:val="00516372"/>
    <w:rsid w:val="00516506"/>
    <w:rsid w:val="005168BF"/>
    <w:rsid w:val="00516ACD"/>
    <w:rsid w:val="0051779E"/>
    <w:rsid w:val="00517C1F"/>
    <w:rsid w:val="00520906"/>
    <w:rsid w:val="00520EE5"/>
    <w:rsid w:val="005216B1"/>
    <w:rsid w:val="00521E03"/>
    <w:rsid w:val="00522DA8"/>
    <w:rsid w:val="005232A6"/>
    <w:rsid w:val="0052471C"/>
    <w:rsid w:val="00524F36"/>
    <w:rsid w:val="00527D88"/>
    <w:rsid w:val="00527DD4"/>
    <w:rsid w:val="0053003C"/>
    <w:rsid w:val="00530337"/>
    <w:rsid w:val="0053064E"/>
    <w:rsid w:val="005307DD"/>
    <w:rsid w:val="00530DDD"/>
    <w:rsid w:val="0053143E"/>
    <w:rsid w:val="0053317B"/>
    <w:rsid w:val="005334AC"/>
    <w:rsid w:val="00533FDA"/>
    <w:rsid w:val="00534633"/>
    <w:rsid w:val="00536E19"/>
    <w:rsid w:val="00537551"/>
    <w:rsid w:val="0053795D"/>
    <w:rsid w:val="00540DD1"/>
    <w:rsid w:val="00541FD8"/>
    <w:rsid w:val="005439C5"/>
    <w:rsid w:val="00543DE0"/>
    <w:rsid w:val="005441C3"/>
    <w:rsid w:val="0054452C"/>
    <w:rsid w:val="00544E38"/>
    <w:rsid w:val="00545705"/>
    <w:rsid w:val="00546423"/>
    <w:rsid w:val="00546971"/>
    <w:rsid w:val="00546A3A"/>
    <w:rsid w:val="00546BFA"/>
    <w:rsid w:val="0054770B"/>
    <w:rsid w:val="00547E97"/>
    <w:rsid w:val="005505C0"/>
    <w:rsid w:val="00551818"/>
    <w:rsid w:val="00552D43"/>
    <w:rsid w:val="00552D89"/>
    <w:rsid w:val="00554608"/>
    <w:rsid w:val="00554BE1"/>
    <w:rsid w:val="00555778"/>
    <w:rsid w:val="0055656B"/>
    <w:rsid w:val="00556B28"/>
    <w:rsid w:val="005603F1"/>
    <w:rsid w:val="00560490"/>
    <w:rsid w:val="00560CBB"/>
    <w:rsid w:val="0056129C"/>
    <w:rsid w:val="00561D4E"/>
    <w:rsid w:val="00562250"/>
    <w:rsid w:val="00562D76"/>
    <w:rsid w:val="00563601"/>
    <w:rsid w:val="0056498D"/>
    <w:rsid w:val="005660DC"/>
    <w:rsid w:val="0056736A"/>
    <w:rsid w:val="0057017E"/>
    <w:rsid w:val="00570924"/>
    <w:rsid w:val="00570AD7"/>
    <w:rsid w:val="005710FB"/>
    <w:rsid w:val="005713F7"/>
    <w:rsid w:val="0057229B"/>
    <w:rsid w:val="00572C29"/>
    <w:rsid w:val="0057334F"/>
    <w:rsid w:val="00573457"/>
    <w:rsid w:val="00573DA1"/>
    <w:rsid w:val="005746CE"/>
    <w:rsid w:val="005747BB"/>
    <w:rsid w:val="00574C19"/>
    <w:rsid w:val="00574F95"/>
    <w:rsid w:val="005753D0"/>
    <w:rsid w:val="005766C2"/>
    <w:rsid w:val="00577B59"/>
    <w:rsid w:val="00577CF9"/>
    <w:rsid w:val="00580A6C"/>
    <w:rsid w:val="00580CE5"/>
    <w:rsid w:val="00581637"/>
    <w:rsid w:val="00582453"/>
    <w:rsid w:val="00582F3F"/>
    <w:rsid w:val="005838CD"/>
    <w:rsid w:val="00584D6C"/>
    <w:rsid w:val="00586691"/>
    <w:rsid w:val="00589B43"/>
    <w:rsid w:val="00590A6E"/>
    <w:rsid w:val="00590B6E"/>
    <w:rsid w:val="00592702"/>
    <w:rsid w:val="005932AD"/>
    <w:rsid w:val="0059338F"/>
    <w:rsid w:val="005937B0"/>
    <w:rsid w:val="00594F23"/>
    <w:rsid w:val="005951BA"/>
    <w:rsid w:val="00596C00"/>
    <w:rsid w:val="00597399"/>
    <w:rsid w:val="005A0142"/>
    <w:rsid w:val="005A1460"/>
    <w:rsid w:val="005A17FE"/>
    <w:rsid w:val="005A1DE5"/>
    <w:rsid w:val="005A2B77"/>
    <w:rsid w:val="005A3CBC"/>
    <w:rsid w:val="005A3F73"/>
    <w:rsid w:val="005A467C"/>
    <w:rsid w:val="005A4D10"/>
    <w:rsid w:val="005A50D1"/>
    <w:rsid w:val="005A67F1"/>
    <w:rsid w:val="005A770C"/>
    <w:rsid w:val="005B0B92"/>
    <w:rsid w:val="005B164F"/>
    <w:rsid w:val="005B1CF6"/>
    <w:rsid w:val="005B1E58"/>
    <w:rsid w:val="005B3950"/>
    <w:rsid w:val="005B4AE6"/>
    <w:rsid w:val="005B568F"/>
    <w:rsid w:val="005B7166"/>
    <w:rsid w:val="005C05A5"/>
    <w:rsid w:val="005C164F"/>
    <w:rsid w:val="005C1947"/>
    <w:rsid w:val="005C2650"/>
    <w:rsid w:val="005C2EEB"/>
    <w:rsid w:val="005C413A"/>
    <w:rsid w:val="005C461F"/>
    <w:rsid w:val="005C4A95"/>
    <w:rsid w:val="005C4CA3"/>
    <w:rsid w:val="005C5123"/>
    <w:rsid w:val="005C54CD"/>
    <w:rsid w:val="005C6210"/>
    <w:rsid w:val="005C69EC"/>
    <w:rsid w:val="005D006F"/>
    <w:rsid w:val="005D06F9"/>
    <w:rsid w:val="005D0BA1"/>
    <w:rsid w:val="005D18F4"/>
    <w:rsid w:val="005D1D29"/>
    <w:rsid w:val="005D38BB"/>
    <w:rsid w:val="005D3E0B"/>
    <w:rsid w:val="005D47A0"/>
    <w:rsid w:val="005D5987"/>
    <w:rsid w:val="005D658F"/>
    <w:rsid w:val="005D79DC"/>
    <w:rsid w:val="005E0C5B"/>
    <w:rsid w:val="005E0DF5"/>
    <w:rsid w:val="005E2804"/>
    <w:rsid w:val="005E5066"/>
    <w:rsid w:val="005E757A"/>
    <w:rsid w:val="005F04CA"/>
    <w:rsid w:val="005F1FD8"/>
    <w:rsid w:val="005F20CF"/>
    <w:rsid w:val="005F2121"/>
    <w:rsid w:val="005F248E"/>
    <w:rsid w:val="005F2E21"/>
    <w:rsid w:val="005F38E0"/>
    <w:rsid w:val="005F4230"/>
    <w:rsid w:val="005F437D"/>
    <w:rsid w:val="005F59D9"/>
    <w:rsid w:val="005F6A60"/>
    <w:rsid w:val="005F6C3E"/>
    <w:rsid w:val="005F7577"/>
    <w:rsid w:val="00601281"/>
    <w:rsid w:val="006015EA"/>
    <w:rsid w:val="0060173F"/>
    <w:rsid w:val="00602A11"/>
    <w:rsid w:val="00603439"/>
    <w:rsid w:val="00603A89"/>
    <w:rsid w:val="00603B5A"/>
    <w:rsid w:val="00604B5A"/>
    <w:rsid w:val="00606185"/>
    <w:rsid w:val="00606C95"/>
    <w:rsid w:val="006071F4"/>
    <w:rsid w:val="006073B2"/>
    <w:rsid w:val="00607F8A"/>
    <w:rsid w:val="0061106B"/>
    <w:rsid w:val="006110F6"/>
    <w:rsid w:val="00612267"/>
    <w:rsid w:val="006134F3"/>
    <w:rsid w:val="0061425B"/>
    <w:rsid w:val="00614EAF"/>
    <w:rsid w:val="00615C96"/>
    <w:rsid w:val="0061663E"/>
    <w:rsid w:val="0061732F"/>
    <w:rsid w:val="006173F5"/>
    <w:rsid w:val="00621010"/>
    <w:rsid w:val="0062182F"/>
    <w:rsid w:val="00623237"/>
    <w:rsid w:val="00623DEF"/>
    <w:rsid w:val="00624571"/>
    <w:rsid w:val="00624F1A"/>
    <w:rsid w:val="006254DF"/>
    <w:rsid w:val="00625C22"/>
    <w:rsid w:val="00626911"/>
    <w:rsid w:val="00627CD8"/>
    <w:rsid w:val="00631621"/>
    <w:rsid w:val="0063198D"/>
    <w:rsid w:val="00632F13"/>
    <w:rsid w:val="00632F21"/>
    <w:rsid w:val="00633422"/>
    <w:rsid w:val="006339B3"/>
    <w:rsid w:val="0063484F"/>
    <w:rsid w:val="006356F3"/>
    <w:rsid w:val="00635FB3"/>
    <w:rsid w:val="0063627C"/>
    <w:rsid w:val="0063651F"/>
    <w:rsid w:val="006376A4"/>
    <w:rsid w:val="00637E87"/>
    <w:rsid w:val="0064082C"/>
    <w:rsid w:val="00641C4C"/>
    <w:rsid w:val="006427EB"/>
    <w:rsid w:val="00645BED"/>
    <w:rsid w:val="00646EC4"/>
    <w:rsid w:val="00646FA6"/>
    <w:rsid w:val="0064793E"/>
    <w:rsid w:val="00647D8B"/>
    <w:rsid w:val="00650D71"/>
    <w:rsid w:val="00650EF4"/>
    <w:rsid w:val="006520A8"/>
    <w:rsid w:val="006523B1"/>
    <w:rsid w:val="00652477"/>
    <w:rsid w:val="006527DC"/>
    <w:rsid w:val="00652899"/>
    <w:rsid w:val="00652F5C"/>
    <w:rsid w:val="006530BA"/>
    <w:rsid w:val="00654719"/>
    <w:rsid w:val="00654B5D"/>
    <w:rsid w:val="00654F5C"/>
    <w:rsid w:val="00655359"/>
    <w:rsid w:val="00656493"/>
    <w:rsid w:val="00656540"/>
    <w:rsid w:val="00657A4F"/>
    <w:rsid w:val="00657D4A"/>
    <w:rsid w:val="006600A2"/>
    <w:rsid w:val="00660168"/>
    <w:rsid w:val="00660803"/>
    <w:rsid w:val="0066253E"/>
    <w:rsid w:val="006634BD"/>
    <w:rsid w:val="00663A9F"/>
    <w:rsid w:val="00663C77"/>
    <w:rsid w:val="006646A2"/>
    <w:rsid w:val="00664AE7"/>
    <w:rsid w:val="00664C2A"/>
    <w:rsid w:val="0066516E"/>
    <w:rsid w:val="00666363"/>
    <w:rsid w:val="006664F3"/>
    <w:rsid w:val="006679DE"/>
    <w:rsid w:val="00671DBB"/>
    <w:rsid w:val="00672373"/>
    <w:rsid w:val="00672709"/>
    <w:rsid w:val="00673B80"/>
    <w:rsid w:val="00674428"/>
    <w:rsid w:val="0067477B"/>
    <w:rsid w:val="00675024"/>
    <w:rsid w:val="00675355"/>
    <w:rsid w:val="0067710A"/>
    <w:rsid w:val="00680634"/>
    <w:rsid w:val="0068077D"/>
    <w:rsid w:val="00680FA7"/>
    <w:rsid w:val="00682292"/>
    <w:rsid w:val="00684167"/>
    <w:rsid w:val="006850F7"/>
    <w:rsid w:val="0068520A"/>
    <w:rsid w:val="006853B3"/>
    <w:rsid w:val="0068599D"/>
    <w:rsid w:val="00685E35"/>
    <w:rsid w:val="00686E8F"/>
    <w:rsid w:val="00687642"/>
    <w:rsid w:val="00687B2C"/>
    <w:rsid w:val="00690261"/>
    <w:rsid w:val="00690ACF"/>
    <w:rsid w:val="0069160A"/>
    <w:rsid w:val="006916DF"/>
    <w:rsid w:val="00691BE0"/>
    <w:rsid w:val="0069305C"/>
    <w:rsid w:val="006940F4"/>
    <w:rsid w:val="00694555"/>
    <w:rsid w:val="00694765"/>
    <w:rsid w:val="00695179"/>
    <w:rsid w:val="0069530A"/>
    <w:rsid w:val="006956AE"/>
    <w:rsid w:val="006957B8"/>
    <w:rsid w:val="00695A0C"/>
    <w:rsid w:val="00695BAB"/>
    <w:rsid w:val="00697800"/>
    <w:rsid w:val="00697F3D"/>
    <w:rsid w:val="006A06C8"/>
    <w:rsid w:val="006A0E5F"/>
    <w:rsid w:val="006A112D"/>
    <w:rsid w:val="006A2530"/>
    <w:rsid w:val="006A27C6"/>
    <w:rsid w:val="006A2A91"/>
    <w:rsid w:val="006A3E10"/>
    <w:rsid w:val="006A524A"/>
    <w:rsid w:val="006A5D48"/>
    <w:rsid w:val="006A631B"/>
    <w:rsid w:val="006A6872"/>
    <w:rsid w:val="006A7CEE"/>
    <w:rsid w:val="006B06F8"/>
    <w:rsid w:val="006B07F3"/>
    <w:rsid w:val="006B0CBD"/>
    <w:rsid w:val="006B33C7"/>
    <w:rsid w:val="006B3D6C"/>
    <w:rsid w:val="006B4362"/>
    <w:rsid w:val="006B45A9"/>
    <w:rsid w:val="006B4EC8"/>
    <w:rsid w:val="006B526A"/>
    <w:rsid w:val="006B5A9B"/>
    <w:rsid w:val="006B6552"/>
    <w:rsid w:val="006B682A"/>
    <w:rsid w:val="006B6C4C"/>
    <w:rsid w:val="006B7885"/>
    <w:rsid w:val="006B7BD9"/>
    <w:rsid w:val="006C01F4"/>
    <w:rsid w:val="006C2376"/>
    <w:rsid w:val="006C296C"/>
    <w:rsid w:val="006C372A"/>
    <w:rsid w:val="006C3D42"/>
    <w:rsid w:val="006C439E"/>
    <w:rsid w:val="006C4FFE"/>
    <w:rsid w:val="006C57A5"/>
    <w:rsid w:val="006C750E"/>
    <w:rsid w:val="006C767D"/>
    <w:rsid w:val="006D1138"/>
    <w:rsid w:val="006D32BF"/>
    <w:rsid w:val="006D44D9"/>
    <w:rsid w:val="006D54F1"/>
    <w:rsid w:val="006D6675"/>
    <w:rsid w:val="006D6A07"/>
    <w:rsid w:val="006E003D"/>
    <w:rsid w:val="006E2723"/>
    <w:rsid w:val="006E2B5B"/>
    <w:rsid w:val="006E3B1C"/>
    <w:rsid w:val="006E3FA6"/>
    <w:rsid w:val="006E58AF"/>
    <w:rsid w:val="006E6E86"/>
    <w:rsid w:val="006E6F6A"/>
    <w:rsid w:val="006E7720"/>
    <w:rsid w:val="006E7AB3"/>
    <w:rsid w:val="006F040E"/>
    <w:rsid w:val="006F1D57"/>
    <w:rsid w:val="006F2731"/>
    <w:rsid w:val="006F2C46"/>
    <w:rsid w:val="006F2F59"/>
    <w:rsid w:val="006F2FA2"/>
    <w:rsid w:val="006F443A"/>
    <w:rsid w:val="006F55D1"/>
    <w:rsid w:val="006F5B12"/>
    <w:rsid w:val="006F5E68"/>
    <w:rsid w:val="006F670A"/>
    <w:rsid w:val="006F741A"/>
    <w:rsid w:val="006F7F5D"/>
    <w:rsid w:val="007001DD"/>
    <w:rsid w:val="0070078C"/>
    <w:rsid w:val="00701E7D"/>
    <w:rsid w:val="0070211B"/>
    <w:rsid w:val="0070213B"/>
    <w:rsid w:val="00702A1F"/>
    <w:rsid w:val="00702EE3"/>
    <w:rsid w:val="00703863"/>
    <w:rsid w:val="0070397F"/>
    <w:rsid w:val="00703A68"/>
    <w:rsid w:val="00705BD0"/>
    <w:rsid w:val="00705ED8"/>
    <w:rsid w:val="00707467"/>
    <w:rsid w:val="007101F9"/>
    <w:rsid w:val="007105D7"/>
    <w:rsid w:val="00710AFE"/>
    <w:rsid w:val="0071121B"/>
    <w:rsid w:val="00711300"/>
    <w:rsid w:val="00711339"/>
    <w:rsid w:val="0071216E"/>
    <w:rsid w:val="007145AC"/>
    <w:rsid w:val="00714DEC"/>
    <w:rsid w:val="007150D0"/>
    <w:rsid w:val="00715392"/>
    <w:rsid w:val="00715BDE"/>
    <w:rsid w:val="0071691F"/>
    <w:rsid w:val="00720298"/>
    <w:rsid w:val="00721436"/>
    <w:rsid w:val="00721608"/>
    <w:rsid w:val="00722654"/>
    <w:rsid w:val="00722947"/>
    <w:rsid w:val="00722A41"/>
    <w:rsid w:val="00722BC6"/>
    <w:rsid w:val="00726D86"/>
    <w:rsid w:val="00727084"/>
    <w:rsid w:val="00727A59"/>
    <w:rsid w:val="00730C2D"/>
    <w:rsid w:val="007316EE"/>
    <w:rsid w:val="0073257B"/>
    <w:rsid w:val="007329DC"/>
    <w:rsid w:val="0073307C"/>
    <w:rsid w:val="007331CD"/>
    <w:rsid w:val="007333AE"/>
    <w:rsid w:val="00733A96"/>
    <w:rsid w:val="0073406A"/>
    <w:rsid w:val="0073437D"/>
    <w:rsid w:val="00734DA5"/>
    <w:rsid w:val="00734F35"/>
    <w:rsid w:val="00735037"/>
    <w:rsid w:val="00735366"/>
    <w:rsid w:val="00735AAF"/>
    <w:rsid w:val="00735C6C"/>
    <w:rsid w:val="00740BA8"/>
    <w:rsid w:val="00741192"/>
    <w:rsid w:val="00741FF2"/>
    <w:rsid w:val="00742240"/>
    <w:rsid w:val="007433F8"/>
    <w:rsid w:val="0074418F"/>
    <w:rsid w:val="00744CA6"/>
    <w:rsid w:val="00744F93"/>
    <w:rsid w:val="0074503B"/>
    <w:rsid w:val="00745EB6"/>
    <w:rsid w:val="00746747"/>
    <w:rsid w:val="00746916"/>
    <w:rsid w:val="007469DF"/>
    <w:rsid w:val="00750F7F"/>
    <w:rsid w:val="0075300E"/>
    <w:rsid w:val="00753BB6"/>
    <w:rsid w:val="007542BB"/>
    <w:rsid w:val="00755757"/>
    <w:rsid w:val="00756F1C"/>
    <w:rsid w:val="007578DA"/>
    <w:rsid w:val="00757CC1"/>
    <w:rsid w:val="00760D50"/>
    <w:rsid w:val="0076242B"/>
    <w:rsid w:val="00762501"/>
    <w:rsid w:val="00763609"/>
    <w:rsid w:val="00763963"/>
    <w:rsid w:val="00763BD1"/>
    <w:rsid w:val="00763CE6"/>
    <w:rsid w:val="007647CB"/>
    <w:rsid w:val="007649E4"/>
    <w:rsid w:val="007650C1"/>
    <w:rsid w:val="00766BC4"/>
    <w:rsid w:val="00767E09"/>
    <w:rsid w:val="00770AE0"/>
    <w:rsid w:val="0077130D"/>
    <w:rsid w:val="00771639"/>
    <w:rsid w:val="00771E4B"/>
    <w:rsid w:val="00772F38"/>
    <w:rsid w:val="00773779"/>
    <w:rsid w:val="00773E55"/>
    <w:rsid w:val="00774727"/>
    <w:rsid w:val="007753D0"/>
    <w:rsid w:val="00775E83"/>
    <w:rsid w:val="00775E9F"/>
    <w:rsid w:val="00782756"/>
    <w:rsid w:val="0078308C"/>
    <w:rsid w:val="00784138"/>
    <w:rsid w:val="007843B5"/>
    <w:rsid w:val="00785222"/>
    <w:rsid w:val="00785A64"/>
    <w:rsid w:val="00786477"/>
    <w:rsid w:val="00786DD1"/>
    <w:rsid w:val="00787B03"/>
    <w:rsid w:val="007901C4"/>
    <w:rsid w:val="00791875"/>
    <w:rsid w:val="00791AE5"/>
    <w:rsid w:val="00793BDE"/>
    <w:rsid w:val="00794F10"/>
    <w:rsid w:val="00795E34"/>
    <w:rsid w:val="00796213"/>
    <w:rsid w:val="00797172"/>
    <w:rsid w:val="007971A2"/>
    <w:rsid w:val="007A1EBC"/>
    <w:rsid w:val="007A368A"/>
    <w:rsid w:val="007A3D1D"/>
    <w:rsid w:val="007A64EB"/>
    <w:rsid w:val="007A73A7"/>
    <w:rsid w:val="007B08D6"/>
    <w:rsid w:val="007B0B2A"/>
    <w:rsid w:val="007B49A1"/>
    <w:rsid w:val="007B502D"/>
    <w:rsid w:val="007B505B"/>
    <w:rsid w:val="007B5C86"/>
    <w:rsid w:val="007B5FDD"/>
    <w:rsid w:val="007B6EAB"/>
    <w:rsid w:val="007B708F"/>
    <w:rsid w:val="007B70E6"/>
    <w:rsid w:val="007B75C9"/>
    <w:rsid w:val="007B7A42"/>
    <w:rsid w:val="007C2AD0"/>
    <w:rsid w:val="007C2B39"/>
    <w:rsid w:val="007C2FC8"/>
    <w:rsid w:val="007C3D95"/>
    <w:rsid w:val="007C3EFD"/>
    <w:rsid w:val="007C41AD"/>
    <w:rsid w:val="007C46DA"/>
    <w:rsid w:val="007C5347"/>
    <w:rsid w:val="007C5530"/>
    <w:rsid w:val="007C587E"/>
    <w:rsid w:val="007C6645"/>
    <w:rsid w:val="007C75AC"/>
    <w:rsid w:val="007D0EA0"/>
    <w:rsid w:val="007D0F51"/>
    <w:rsid w:val="007D2FAE"/>
    <w:rsid w:val="007D393C"/>
    <w:rsid w:val="007D3B01"/>
    <w:rsid w:val="007D4056"/>
    <w:rsid w:val="007D4071"/>
    <w:rsid w:val="007D60B3"/>
    <w:rsid w:val="007D6D2C"/>
    <w:rsid w:val="007E03EB"/>
    <w:rsid w:val="007E042C"/>
    <w:rsid w:val="007E06D8"/>
    <w:rsid w:val="007E340C"/>
    <w:rsid w:val="007E4CD9"/>
    <w:rsid w:val="007E4FD7"/>
    <w:rsid w:val="007E5606"/>
    <w:rsid w:val="007E5D1F"/>
    <w:rsid w:val="007E6435"/>
    <w:rsid w:val="007F1E1B"/>
    <w:rsid w:val="007F46C0"/>
    <w:rsid w:val="007F4AC0"/>
    <w:rsid w:val="007F5E85"/>
    <w:rsid w:val="007F62FC"/>
    <w:rsid w:val="007F7031"/>
    <w:rsid w:val="007F793A"/>
    <w:rsid w:val="00800B3C"/>
    <w:rsid w:val="00800FF6"/>
    <w:rsid w:val="00802825"/>
    <w:rsid w:val="008033F5"/>
    <w:rsid w:val="00803E30"/>
    <w:rsid w:val="00804216"/>
    <w:rsid w:val="00804372"/>
    <w:rsid w:val="00804572"/>
    <w:rsid w:val="008052F5"/>
    <w:rsid w:val="00805BB5"/>
    <w:rsid w:val="00807100"/>
    <w:rsid w:val="00810305"/>
    <w:rsid w:val="00810589"/>
    <w:rsid w:val="008111EE"/>
    <w:rsid w:val="00811311"/>
    <w:rsid w:val="008114C3"/>
    <w:rsid w:val="00811DF0"/>
    <w:rsid w:val="0081305F"/>
    <w:rsid w:val="00816C2D"/>
    <w:rsid w:val="00817813"/>
    <w:rsid w:val="008203F2"/>
    <w:rsid w:val="0082085A"/>
    <w:rsid w:val="00820914"/>
    <w:rsid w:val="00820A06"/>
    <w:rsid w:val="008215DC"/>
    <w:rsid w:val="0082191A"/>
    <w:rsid w:val="00823ACE"/>
    <w:rsid w:val="00824398"/>
    <w:rsid w:val="00824610"/>
    <w:rsid w:val="00826112"/>
    <w:rsid w:val="008264DD"/>
    <w:rsid w:val="00826B74"/>
    <w:rsid w:val="00826F75"/>
    <w:rsid w:val="00827435"/>
    <w:rsid w:val="00827B0A"/>
    <w:rsid w:val="00831205"/>
    <w:rsid w:val="0083243C"/>
    <w:rsid w:val="008337AA"/>
    <w:rsid w:val="00833847"/>
    <w:rsid w:val="0083429D"/>
    <w:rsid w:val="0083452A"/>
    <w:rsid w:val="008356BF"/>
    <w:rsid w:val="00835715"/>
    <w:rsid w:val="00835A11"/>
    <w:rsid w:val="00835C43"/>
    <w:rsid w:val="00836727"/>
    <w:rsid w:val="00840A6E"/>
    <w:rsid w:val="0084130F"/>
    <w:rsid w:val="0084137E"/>
    <w:rsid w:val="0084173C"/>
    <w:rsid w:val="00842AF4"/>
    <w:rsid w:val="00843695"/>
    <w:rsid w:val="008439EF"/>
    <w:rsid w:val="00843FCD"/>
    <w:rsid w:val="00845009"/>
    <w:rsid w:val="00845878"/>
    <w:rsid w:val="00846E9D"/>
    <w:rsid w:val="00847385"/>
    <w:rsid w:val="00850140"/>
    <w:rsid w:val="0085121C"/>
    <w:rsid w:val="00851742"/>
    <w:rsid w:val="008518D0"/>
    <w:rsid w:val="008524D5"/>
    <w:rsid w:val="008531B8"/>
    <w:rsid w:val="00853FD2"/>
    <w:rsid w:val="0085528A"/>
    <w:rsid w:val="00855B34"/>
    <w:rsid w:val="00856020"/>
    <w:rsid w:val="008569AF"/>
    <w:rsid w:val="00856CC1"/>
    <w:rsid w:val="00856D85"/>
    <w:rsid w:val="00856F97"/>
    <w:rsid w:val="00857693"/>
    <w:rsid w:val="00857906"/>
    <w:rsid w:val="00857BDF"/>
    <w:rsid w:val="00860437"/>
    <w:rsid w:val="00860CC0"/>
    <w:rsid w:val="00860F93"/>
    <w:rsid w:val="00861AAB"/>
    <w:rsid w:val="00862FC3"/>
    <w:rsid w:val="00863368"/>
    <w:rsid w:val="008633CF"/>
    <w:rsid w:val="00863895"/>
    <w:rsid w:val="008642DE"/>
    <w:rsid w:val="00864464"/>
    <w:rsid w:val="00864959"/>
    <w:rsid w:val="00865BA2"/>
    <w:rsid w:val="00865D04"/>
    <w:rsid w:val="0086616B"/>
    <w:rsid w:val="008665D4"/>
    <w:rsid w:val="008668F6"/>
    <w:rsid w:val="00870F12"/>
    <w:rsid w:val="008713F8"/>
    <w:rsid w:val="00872831"/>
    <w:rsid w:val="00872860"/>
    <w:rsid w:val="008734B0"/>
    <w:rsid w:val="00875393"/>
    <w:rsid w:val="00876F10"/>
    <w:rsid w:val="008774E9"/>
    <w:rsid w:val="008805C0"/>
    <w:rsid w:val="00880665"/>
    <w:rsid w:val="00881016"/>
    <w:rsid w:val="008826B9"/>
    <w:rsid w:val="0088273D"/>
    <w:rsid w:val="00882AA0"/>
    <w:rsid w:val="008832C7"/>
    <w:rsid w:val="00883A61"/>
    <w:rsid w:val="00886617"/>
    <w:rsid w:val="00886B69"/>
    <w:rsid w:val="00886CD7"/>
    <w:rsid w:val="0089083C"/>
    <w:rsid w:val="00890957"/>
    <w:rsid w:val="00890A00"/>
    <w:rsid w:val="00892425"/>
    <w:rsid w:val="008924D5"/>
    <w:rsid w:val="008927B7"/>
    <w:rsid w:val="00892DD7"/>
    <w:rsid w:val="008931C3"/>
    <w:rsid w:val="0089337F"/>
    <w:rsid w:val="00894126"/>
    <w:rsid w:val="00894CED"/>
    <w:rsid w:val="008953A4"/>
    <w:rsid w:val="00895C57"/>
    <w:rsid w:val="0089673B"/>
    <w:rsid w:val="008A0F79"/>
    <w:rsid w:val="008A13B7"/>
    <w:rsid w:val="008A1E89"/>
    <w:rsid w:val="008A24D1"/>
    <w:rsid w:val="008A29D7"/>
    <w:rsid w:val="008A2B67"/>
    <w:rsid w:val="008A31F1"/>
    <w:rsid w:val="008A33D4"/>
    <w:rsid w:val="008A3AA8"/>
    <w:rsid w:val="008A3F0C"/>
    <w:rsid w:val="008A43AA"/>
    <w:rsid w:val="008A5970"/>
    <w:rsid w:val="008A5ECE"/>
    <w:rsid w:val="008A7035"/>
    <w:rsid w:val="008A71C5"/>
    <w:rsid w:val="008A78C6"/>
    <w:rsid w:val="008B19F0"/>
    <w:rsid w:val="008B27C6"/>
    <w:rsid w:val="008B31AC"/>
    <w:rsid w:val="008B335A"/>
    <w:rsid w:val="008B37B5"/>
    <w:rsid w:val="008B4701"/>
    <w:rsid w:val="008B4A8F"/>
    <w:rsid w:val="008B4AF2"/>
    <w:rsid w:val="008B526A"/>
    <w:rsid w:val="008B56EF"/>
    <w:rsid w:val="008B6466"/>
    <w:rsid w:val="008B6E67"/>
    <w:rsid w:val="008B6F91"/>
    <w:rsid w:val="008B7519"/>
    <w:rsid w:val="008B7806"/>
    <w:rsid w:val="008B7847"/>
    <w:rsid w:val="008C0290"/>
    <w:rsid w:val="008C0435"/>
    <w:rsid w:val="008C04D5"/>
    <w:rsid w:val="008C0D78"/>
    <w:rsid w:val="008C1285"/>
    <w:rsid w:val="008C16D2"/>
    <w:rsid w:val="008C1C96"/>
    <w:rsid w:val="008C21E6"/>
    <w:rsid w:val="008C3210"/>
    <w:rsid w:val="008C4211"/>
    <w:rsid w:val="008C43DA"/>
    <w:rsid w:val="008C4BB0"/>
    <w:rsid w:val="008C4DD1"/>
    <w:rsid w:val="008C52A6"/>
    <w:rsid w:val="008C6438"/>
    <w:rsid w:val="008C6E64"/>
    <w:rsid w:val="008C70A2"/>
    <w:rsid w:val="008C7397"/>
    <w:rsid w:val="008D4F7C"/>
    <w:rsid w:val="008E00FD"/>
    <w:rsid w:val="008E2003"/>
    <w:rsid w:val="008E20EE"/>
    <w:rsid w:val="008E2A67"/>
    <w:rsid w:val="008E39A7"/>
    <w:rsid w:val="008E493A"/>
    <w:rsid w:val="008E572C"/>
    <w:rsid w:val="008E6570"/>
    <w:rsid w:val="008E7AEA"/>
    <w:rsid w:val="008E7D42"/>
    <w:rsid w:val="008F0037"/>
    <w:rsid w:val="008F07F5"/>
    <w:rsid w:val="008F098B"/>
    <w:rsid w:val="008F09AC"/>
    <w:rsid w:val="008F1AB3"/>
    <w:rsid w:val="008F227C"/>
    <w:rsid w:val="008F25E2"/>
    <w:rsid w:val="008F27E6"/>
    <w:rsid w:val="008F35EE"/>
    <w:rsid w:val="008F39CA"/>
    <w:rsid w:val="008F47A4"/>
    <w:rsid w:val="008F515A"/>
    <w:rsid w:val="008F52D7"/>
    <w:rsid w:val="008F5A55"/>
    <w:rsid w:val="008F61A0"/>
    <w:rsid w:val="008F6744"/>
    <w:rsid w:val="008F6830"/>
    <w:rsid w:val="008F7D7D"/>
    <w:rsid w:val="008F7F39"/>
    <w:rsid w:val="008F7FFC"/>
    <w:rsid w:val="00900BEC"/>
    <w:rsid w:val="009027D7"/>
    <w:rsid w:val="00902DFA"/>
    <w:rsid w:val="009032C3"/>
    <w:rsid w:val="0090489E"/>
    <w:rsid w:val="00905579"/>
    <w:rsid w:val="0090744E"/>
    <w:rsid w:val="00907571"/>
    <w:rsid w:val="009117A0"/>
    <w:rsid w:val="00912BCA"/>
    <w:rsid w:val="00912C6F"/>
    <w:rsid w:val="00913C00"/>
    <w:rsid w:val="00913DF8"/>
    <w:rsid w:val="00914534"/>
    <w:rsid w:val="009155AC"/>
    <w:rsid w:val="009163D3"/>
    <w:rsid w:val="0091645C"/>
    <w:rsid w:val="009175E6"/>
    <w:rsid w:val="00917B80"/>
    <w:rsid w:val="00920F76"/>
    <w:rsid w:val="00921CE5"/>
    <w:rsid w:val="00922F56"/>
    <w:rsid w:val="009236F6"/>
    <w:rsid w:val="0092480B"/>
    <w:rsid w:val="0092594B"/>
    <w:rsid w:val="0092619B"/>
    <w:rsid w:val="0092634D"/>
    <w:rsid w:val="00926630"/>
    <w:rsid w:val="00926713"/>
    <w:rsid w:val="00926B02"/>
    <w:rsid w:val="00926FF3"/>
    <w:rsid w:val="00927483"/>
    <w:rsid w:val="00927D43"/>
    <w:rsid w:val="0092C3D9"/>
    <w:rsid w:val="00930439"/>
    <w:rsid w:val="0093052C"/>
    <w:rsid w:val="00930697"/>
    <w:rsid w:val="00932024"/>
    <w:rsid w:val="009335DF"/>
    <w:rsid w:val="009338DD"/>
    <w:rsid w:val="00933DAB"/>
    <w:rsid w:val="00934EDC"/>
    <w:rsid w:val="00935ABA"/>
    <w:rsid w:val="0093715F"/>
    <w:rsid w:val="0093782D"/>
    <w:rsid w:val="00937B89"/>
    <w:rsid w:val="00937C28"/>
    <w:rsid w:val="00940B12"/>
    <w:rsid w:val="009417BA"/>
    <w:rsid w:val="00942F3A"/>
    <w:rsid w:val="0094488B"/>
    <w:rsid w:val="00945A2D"/>
    <w:rsid w:val="00945FCA"/>
    <w:rsid w:val="009500C3"/>
    <w:rsid w:val="00950285"/>
    <w:rsid w:val="009509A1"/>
    <w:rsid w:val="009520C9"/>
    <w:rsid w:val="009520F5"/>
    <w:rsid w:val="0095218E"/>
    <w:rsid w:val="00952257"/>
    <w:rsid w:val="00952E44"/>
    <w:rsid w:val="00953032"/>
    <w:rsid w:val="009536B1"/>
    <w:rsid w:val="00953BC7"/>
    <w:rsid w:val="00953EDB"/>
    <w:rsid w:val="009546E5"/>
    <w:rsid w:val="00955217"/>
    <w:rsid w:val="0095782C"/>
    <w:rsid w:val="00957BD6"/>
    <w:rsid w:val="00961A7B"/>
    <w:rsid w:val="00961C5E"/>
    <w:rsid w:val="0096598C"/>
    <w:rsid w:val="00966645"/>
    <w:rsid w:val="00966ADB"/>
    <w:rsid w:val="0096754C"/>
    <w:rsid w:val="00967E30"/>
    <w:rsid w:val="00970C6F"/>
    <w:rsid w:val="0097139D"/>
    <w:rsid w:val="00971B15"/>
    <w:rsid w:val="009728D1"/>
    <w:rsid w:val="00973297"/>
    <w:rsid w:val="009732A2"/>
    <w:rsid w:val="009735FB"/>
    <w:rsid w:val="00973913"/>
    <w:rsid w:val="00974C8E"/>
    <w:rsid w:val="00975271"/>
    <w:rsid w:val="00975DAB"/>
    <w:rsid w:val="00975E52"/>
    <w:rsid w:val="00975FD1"/>
    <w:rsid w:val="0098001C"/>
    <w:rsid w:val="009801EA"/>
    <w:rsid w:val="0098206D"/>
    <w:rsid w:val="009826FC"/>
    <w:rsid w:val="00984DE6"/>
    <w:rsid w:val="00984EA2"/>
    <w:rsid w:val="009851C0"/>
    <w:rsid w:val="00987870"/>
    <w:rsid w:val="00987FFB"/>
    <w:rsid w:val="00993507"/>
    <w:rsid w:val="009935D4"/>
    <w:rsid w:val="00993F44"/>
    <w:rsid w:val="00994124"/>
    <w:rsid w:val="0099422E"/>
    <w:rsid w:val="0099465C"/>
    <w:rsid w:val="00994B05"/>
    <w:rsid w:val="00995EE4"/>
    <w:rsid w:val="009961CC"/>
    <w:rsid w:val="009972C9"/>
    <w:rsid w:val="009976DF"/>
    <w:rsid w:val="00997760"/>
    <w:rsid w:val="0099780E"/>
    <w:rsid w:val="00997C1B"/>
    <w:rsid w:val="009A0021"/>
    <w:rsid w:val="009A0134"/>
    <w:rsid w:val="009A020D"/>
    <w:rsid w:val="009A21A9"/>
    <w:rsid w:val="009A34A7"/>
    <w:rsid w:val="009A5624"/>
    <w:rsid w:val="009A69F9"/>
    <w:rsid w:val="009A6C43"/>
    <w:rsid w:val="009A6F0A"/>
    <w:rsid w:val="009A753B"/>
    <w:rsid w:val="009A779F"/>
    <w:rsid w:val="009A7944"/>
    <w:rsid w:val="009A7CD2"/>
    <w:rsid w:val="009B129F"/>
    <w:rsid w:val="009B17DE"/>
    <w:rsid w:val="009B41A4"/>
    <w:rsid w:val="009B41BA"/>
    <w:rsid w:val="009B4E6D"/>
    <w:rsid w:val="009B61C3"/>
    <w:rsid w:val="009B6B86"/>
    <w:rsid w:val="009B766F"/>
    <w:rsid w:val="009B7C3D"/>
    <w:rsid w:val="009B7D19"/>
    <w:rsid w:val="009C1A9A"/>
    <w:rsid w:val="009C1EE3"/>
    <w:rsid w:val="009C2226"/>
    <w:rsid w:val="009C242C"/>
    <w:rsid w:val="009C40F4"/>
    <w:rsid w:val="009C620D"/>
    <w:rsid w:val="009C6D7C"/>
    <w:rsid w:val="009C72BF"/>
    <w:rsid w:val="009C7E58"/>
    <w:rsid w:val="009D041F"/>
    <w:rsid w:val="009D0546"/>
    <w:rsid w:val="009D25D9"/>
    <w:rsid w:val="009D2E36"/>
    <w:rsid w:val="009D3C05"/>
    <w:rsid w:val="009D4D10"/>
    <w:rsid w:val="009D61C8"/>
    <w:rsid w:val="009D6D95"/>
    <w:rsid w:val="009D6F11"/>
    <w:rsid w:val="009D7452"/>
    <w:rsid w:val="009E0006"/>
    <w:rsid w:val="009E01E7"/>
    <w:rsid w:val="009E06DF"/>
    <w:rsid w:val="009E0874"/>
    <w:rsid w:val="009E1973"/>
    <w:rsid w:val="009E1DB0"/>
    <w:rsid w:val="009E2492"/>
    <w:rsid w:val="009E36A7"/>
    <w:rsid w:val="009E4F64"/>
    <w:rsid w:val="009E565B"/>
    <w:rsid w:val="009E6ECE"/>
    <w:rsid w:val="009E73D1"/>
    <w:rsid w:val="009E7428"/>
    <w:rsid w:val="009F09C2"/>
    <w:rsid w:val="009F0B0B"/>
    <w:rsid w:val="009F1644"/>
    <w:rsid w:val="009F3CFA"/>
    <w:rsid w:val="009F4B43"/>
    <w:rsid w:val="009F4F32"/>
    <w:rsid w:val="009F6501"/>
    <w:rsid w:val="009F71EA"/>
    <w:rsid w:val="009F747E"/>
    <w:rsid w:val="009F7F1D"/>
    <w:rsid w:val="00A0128D"/>
    <w:rsid w:val="00A022B5"/>
    <w:rsid w:val="00A027FA"/>
    <w:rsid w:val="00A02A05"/>
    <w:rsid w:val="00A03249"/>
    <w:rsid w:val="00A041A5"/>
    <w:rsid w:val="00A04473"/>
    <w:rsid w:val="00A0453C"/>
    <w:rsid w:val="00A067AD"/>
    <w:rsid w:val="00A06EE5"/>
    <w:rsid w:val="00A076D2"/>
    <w:rsid w:val="00A07C8C"/>
    <w:rsid w:val="00A104E0"/>
    <w:rsid w:val="00A105C9"/>
    <w:rsid w:val="00A10EF0"/>
    <w:rsid w:val="00A11C40"/>
    <w:rsid w:val="00A12254"/>
    <w:rsid w:val="00A123B3"/>
    <w:rsid w:val="00A133AD"/>
    <w:rsid w:val="00A13A84"/>
    <w:rsid w:val="00A1536B"/>
    <w:rsid w:val="00A17C72"/>
    <w:rsid w:val="00A2011D"/>
    <w:rsid w:val="00A2045E"/>
    <w:rsid w:val="00A20A57"/>
    <w:rsid w:val="00A20B2C"/>
    <w:rsid w:val="00A210BA"/>
    <w:rsid w:val="00A2113A"/>
    <w:rsid w:val="00A222C3"/>
    <w:rsid w:val="00A235C3"/>
    <w:rsid w:val="00A24113"/>
    <w:rsid w:val="00A246BF"/>
    <w:rsid w:val="00A247EC"/>
    <w:rsid w:val="00A25A78"/>
    <w:rsid w:val="00A27BD1"/>
    <w:rsid w:val="00A30170"/>
    <w:rsid w:val="00A30ACE"/>
    <w:rsid w:val="00A30E7C"/>
    <w:rsid w:val="00A31F6B"/>
    <w:rsid w:val="00A322DE"/>
    <w:rsid w:val="00A326F2"/>
    <w:rsid w:val="00A35D11"/>
    <w:rsid w:val="00A35DE7"/>
    <w:rsid w:val="00A36225"/>
    <w:rsid w:val="00A37A2B"/>
    <w:rsid w:val="00A400D1"/>
    <w:rsid w:val="00A42E38"/>
    <w:rsid w:val="00A4352A"/>
    <w:rsid w:val="00A448F4"/>
    <w:rsid w:val="00A45062"/>
    <w:rsid w:val="00A46746"/>
    <w:rsid w:val="00A46805"/>
    <w:rsid w:val="00A46AE8"/>
    <w:rsid w:val="00A47B5C"/>
    <w:rsid w:val="00A50A39"/>
    <w:rsid w:val="00A50A7E"/>
    <w:rsid w:val="00A5315D"/>
    <w:rsid w:val="00A53C27"/>
    <w:rsid w:val="00A53C99"/>
    <w:rsid w:val="00A53D19"/>
    <w:rsid w:val="00A53F4A"/>
    <w:rsid w:val="00A54A05"/>
    <w:rsid w:val="00A54A77"/>
    <w:rsid w:val="00A54B13"/>
    <w:rsid w:val="00A55173"/>
    <w:rsid w:val="00A56541"/>
    <w:rsid w:val="00A56EFB"/>
    <w:rsid w:val="00A572DA"/>
    <w:rsid w:val="00A57645"/>
    <w:rsid w:val="00A600B7"/>
    <w:rsid w:val="00A602EA"/>
    <w:rsid w:val="00A603A4"/>
    <w:rsid w:val="00A613B2"/>
    <w:rsid w:val="00A62612"/>
    <w:rsid w:val="00A62D4E"/>
    <w:rsid w:val="00A63622"/>
    <w:rsid w:val="00A637CD"/>
    <w:rsid w:val="00A63862"/>
    <w:rsid w:val="00A63C2D"/>
    <w:rsid w:val="00A6470B"/>
    <w:rsid w:val="00A650E7"/>
    <w:rsid w:val="00A651E3"/>
    <w:rsid w:val="00A651EB"/>
    <w:rsid w:val="00A6559B"/>
    <w:rsid w:val="00A66158"/>
    <w:rsid w:val="00A668C8"/>
    <w:rsid w:val="00A70005"/>
    <w:rsid w:val="00A7142A"/>
    <w:rsid w:val="00A72114"/>
    <w:rsid w:val="00A73154"/>
    <w:rsid w:val="00A73845"/>
    <w:rsid w:val="00A739E6"/>
    <w:rsid w:val="00A751BE"/>
    <w:rsid w:val="00A755A3"/>
    <w:rsid w:val="00A767EC"/>
    <w:rsid w:val="00A7767D"/>
    <w:rsid w:val="00A77FF9"/>
    <w:rsid w:val="00A80592"/>
    <w:rsid w:val="00A80FC3"/>
    <w:rsid w:val="00A848D1"/>
    <w:rsid w:val="00A84D7C"/>
    <w:rsid w:val="00A8540F"/>
    <w:rsid w:val="00A8554B"/>
    <w:rsid w:val="00A856F5"/>
    <w:rsid w:val="00A873B2"/>
    <w:rsid w:val="00A87637"/>
    <w:rsid w:val="00A908C2"/>
    <w:rsid w:val="00A9092F"/>
    <w:rsid w:val="00A90BD7"/>
    <w:rsid w:val="00A91263"/>
    <w:rsid w:val="00A91AAD"/>
    <w:rsid w:val="00A926A0"/>
    <w:rsid w:val="00A928F6"/>
    <w:rsid w:val="00A929DD"/>
    <w:rsid w:val="00A93D16"/>
    <w:rsid w:val="00A94159"/>
    <w:rsid w:val="00A94D58"/>
    <w:rsid w:val="00A9624B"/>
    <w:rsid w:val="00A966DD"/>
    <w:rsid w:val="00A96D18"/>
    <w:rsid w:val="00A96E74"/>
    <w:rsid w:val="00AA0433"/>
    <w:rsid w:val="00AA1478"/>
    <w:rsid w:val="00AA1D2F"/>
    <w:rsid w:val="00AA1EAF"/>
    <w:rsid w:val="00AA4726"/>
    <w:rsid w:val="00AA4791"/>
    <w:rsid w:val="00AA494C"/>
    <w:rsid w:val="00AA4B75"/>
    <w:rsid w:val="00AA4F9C"/>
    <w:rsid w:val="00AA506F"/>
    <w:rsid w:val="00AA6673"/>
    <w:rsid w:val="00AA677F"/>
    <w:rsid w:val="00AB1FE2"/>
    <w:rsid w:val="00AB3998"/>
    <w:rsid w:val="00AB47EB"/>
    <w:rsid w:val="00AB4957"/>
    <w:rsid w:val="00AB4A33"/>
    <w:rsid w:val="00AB583B"/>
    <w:rsid w:val="00AB6C25"/>
    <w:rsid w:val="00AB71DE"/>
    <w:rsid w:val="00AC0C7E"/>
    <w:rsid w:val="00AC0ECE"/>
    <w:rsid w:val="00AC0F46"/>
    <w:rsid w:val="00AC408A"/>
    <w:rsid w:val="00AC49C5"/>
    <w:rsid w:val="00AC70C9"/>
    <w:rsid w:val="00AC79AD"/>
    <w:rsid w:val="00AD127E"/>
    <w:rsid w:val="00AD1999"/>
    <w:rsid w:val="00AD1E84"/>
    <w:rsid w:val="00AD2F75"/>
    <w:rsid w:val="00AD2FC9"/>
    <w:rsid w:val="00AD387F"/>
    <w:rsid w:val="00AD3BC1"/>
    <w:rsid w:val="00AD4706"/>
    <w:rsid w:val="00AD4FD7"/>
    <w:rsid w:val="00AD58E9"/>
    <w:rsid w:val="00AD68F5"/>
    <w:rsid w:val="00AD6B19"/>
    <w:rsid w:val="00AD6DA3"/>
    <w:rsid w:val="00AD6F4F"/>
    <w:rsid w:val="00AD7396"/>
    <w:rsid w:val="00AD7CA7"/>
    <w:rsid w:val="00AE14DA"/>
    <w:rsid w:val="00AE15EE"/>
    <w:rsid w:val="00AE1B04"/>
    <w:rsid w:val="00AE1FA6"/>
    <w:rsid w:val="00AE250D"/>
    <w:rsid w:val="00AE35B2"/>
    <w:rsid w:val="00AE38F9"/>
    <w:rsid w:val="00AE3A52"/>
    <w:rsid w:val="00AE4A46"/>
    <w:rsid w:val="00AE646E"/>
    <w:rsid w:val="00AE7441"/>
    <w:rsid w:val="00AF05FB"/>
    <w:rsid w:val="00AF0892"/>
    <w:rsid w:val="00AF1E68"/>
    <w:rsid w:val="00AF2F80"/>
    <w:rsid w:val="00AF3B9F"/>
    <w:rsid w:val="00AF3BB7"/>
    <w:rsid w:val="00AF4C27"/>
    <w:rsid w:val="00AF4DDA"/>
    <w:rsid w:val="00AF5A87"/>
    <w:rsid w:val="00AF5D94"/>
    <w:rsid w:val="00AF5E5D"/>
    <w:rsid w:val="00AF6C14"/>
    <w:rsid w:val="00B0039E"/>
    <w:rsid w:val="00B02D64"/>
    <w:rsid w:val="00B041BC"/>
    <w:rsid w:val="00B05801"/>
    <w:rsid w:val="00B05A8C"/>
    <w:rsid w:val="00B05C02"/>
    <w:rsid w:val="00B05F50"/>
    <w:rsid w:val="00B06900"/>
    <w:rsid w:val="00B10390"/>
    <w:rsid w:val="00B11354"/>
    <w:rsid w:val="00B1153C"/>
    <w:rsid w:val="00B11A98"/>
    <w:rsid w:val="00B12F07"/>
    <w:rsid w:val="00B12F0D"/>
    <w:rsid w:val="00B13484"/>
    <w:rsid w:val="00B13645"/>
    <w:rsid w:val="00B13A4C"/>
    <w:rsid w:val="00B13C01"/>
    <w:rsid w:val="00B13CF7"/>
    <w:rsid w:val="00B155B1"/>
    <w:rsid w:val="00B16A5E"/>
    <w:rsid w:val="00B16F17"/>
    <w:rsid w:val="00B17240"/>
    <w:rsid w:val="00B178B8"/>
    <w:rsid w:val="00B184D0"/>
    <w:rsid w:val="00B20549"/>
    <w:rsid w:val="00B21123"/>
    <w:rsid w:val="00B211AE"/>
    <w:rsid w:val="00B21807"/>
    <w:rsid w:val="00B21B72"/>
    <w:rsid w:val="00B22268"/>
    <w:rsid w:val="00B24FF8"/>
    <w:rsid w:val="00B255FA"/>
    <w:rsid w:val="00B25777"/>
    <w:rsid w:val="00B25995"/>
    <w:rsid w:val="00B25A9F"/>
    <w:rsid w:val="00B25B5C"/>
    <w:rsid w:val="00B26440"/>
    <w:rsid w:val="00B26D58"/>
    <w:rsid w:val="00B26D87"/>
    <w:rsid w:val="00B27FE2"/>
    <w:rsid w:val="00B3004B"/>
    <w:rsid w:val="00B3018B"/>
    <w:rsid w:val="00B30671"/>
    <w:rsid w:val="00B321AF"/>
    <w:rsid w:val="00B32FD3"/>
    <w:rsid w:val="00B331BB"/>
    <w:rsid w:val="00B337FF"/>
    <w:rsid w:val="00B352A0"/>
    <w:rsid w:val="00B37332"/>
    <w:rsid w:val="00B40754"/>
    <w:rsid w:val="00B4250C"/>
    <w:rsid w:val="00B43C26"/>
    <w:rsid w:val="00B45525"/>
    <w:rsid w:val="00B45F4A"/>
    <w:rsid w:val="00B469D4"/>
    <w:rsid w:val="00B50ACB"/>
    <w:rsid w:val="00B50CF7"/>
    <w:rsid w:val="00B517BB"/>
    <w:rsid w:val="00B51975"/>
    <w:rsid w:val="00B54483"/>
    <w:rsid w:val="00B55851"/>
    <w:rsid w:val="00B55AC3"/>
    <w:rsid w:val="00B565EF"/>
    <w:rsid w:val="00B56A6B"/>
    <w:rsid w:val="00B572B2"/>
    <w:rsid w:val="00B60D10"/>
    <w:rsid w:val="00B612D1"/>
    <w:rsid w:val="00B61909"/>
    <w:rsid w:val="00B62238"/>
    <w:rsid w:val="00B625AF"/>
    <w:rsid w:val="00B631AA"/>
    <w:rsid w:val="00B66F35"/>
    <w:rsid w:val="00B67A9B"/>
    <w:rsid w:val="00B70BDB"/>
    <w:rsid w:val="00B7459E"/>
    <w:rsid w:val="00B74FE5"/>
    <w:rsid w:val="00B7530D"/>
    <w:rsid w:val="00B754C0"/>
    <w:rsid w:val="00B75512"/>
    <w:rsid w:val="00B81B3C"/>
    <w:rsid w:val="00B83278"/>
    <w:rsid w:val="00B83AC6"/>
    <w:rsid w:val="00B84CC7"/>
    <w:rsid w:val="00B87BCE"/>
    <w:rsid w:val="00B87DCA"/>
    <w:rsid w:val="00B924AA"/>
    <w:rsid w:val="00B9263C"/>
    <w:rsid w:val="00B928AC"/>
    <w:rsid w:val="00B92EE8"/>
    <w:rsid w:val="00B93DD7"/>
    <w:rsid w:val="00B94284"/>
    <w:rsid w:val="00B95CE5"/>
    <w:rsid w:val="00B97404"/>
    <w:rsid w:val="00BA15B6"/>
    <w:rsid w:val="00BA1B29"/>
    <w:rsid w:val="00BA1F7B"/>
    <w:rsid w:val="00BA202F"/>
    <w:rsid w:val="00BA2726"/>
    <w:rsid w:val="00BA27B1"/>
    <w:rsid w:val="00BA38D3"/>
    <w:rsid w:val="00BA3CFD"/>
    <w:rsid w:val="00BA3FE9"/>
    <w:rsid w:val="00BA58E1"/>
    <w:rsid w:val="00BA5AA2"/>
    <w:rsid w:val="00BA6479"/>
    <w:rsid w:val="00BA772B"/>
    <w:rsid w:val="00BA7B64"/>
    <w:rsid w:val="00BB0412"/>
    <w:rsid w:val="00BB133F"/>
    <w:rsid w:val="00BB20D5"/>
    <w:rsid w:val="00BB285D"/>
    <w:rsid w:val="00BB33CF"/>
    <w:rsid w:val="00BB351A"/>
    <w:rsid w:val="00BB419A"/>
    <w:rsid w:val="00BB546B"/>
    <w:rsid w:val="00BB5CAF"/>
    <w:rsid w:val="00BB69E3"/>
    <w:rsid w:val="00BB747B"/>
    <w:rsid w:val="00BC1DA7"/>
    <w:rsid w:val="00BC3060"/>
    <w:rsid w:val="00BC310C"/>
    <w:rsid w:val="00BC3360"/>
    <w:rsid w:val="00BC4493"/>
    <w:rsid w:val="00BC55EB"/>
    <w:rsid w:val="00BC573D"/>
    <w:rsid w:val="00BC57A8"/>
    <w:rsid w:val="00BC5AD3"/>
    <w:rsid w:val="00BC5B1B"/>
    <w:rsid w:val="00BD040B"/>
    <w:rsid w:val="00BD0506"/>
    <w:rsid w:val="00BD17AB"/>
    <w:rsid w:val="00BD2177"/>
    <w:rsid w:val="00BD3A95"/>
    <w:rsid w:val="00BD501C"/>
    <w:rsid w:val="00BD50C5"/>
    <w:rsid w:val="00BD59FB"/>
    <w:rsid w:val="00BD5C33"/>
    <w:rsid w:val="00BD624B"/>
    <w:rsid w:val="00BD63A7"/>
    <w:rsid w:val="00BD7C4E"/>
    <w:rsid w:val="00BE02DD"/>
    <w:rsid w:val="00BE0B9E"/>
    <w:rsid w:val="00BE3150"/>
    <w:rsid w:val="00BE37F2"/>
    <w:rsid w:val="00BE3B38"/>
    <w:rsid w:val="00BE4229"/>
    <w:rsid w:val="00BE52ED"/>
    <w:rsid w:val="00BE57C3"/>
    <w:rsid w:val="00BE5A1F"/>
    <w:rsid w:val="00BE6383"/>
    <w:rsid w:val="00BE6BB3"/>
    <w:rsid w:val="00BE79CB"/>
    <w:rsid w:val="00BF0D5E"/>
    <w:rsid w:val="00BF126A"/>
    <w:rsid w:val="00BF1387"/>
    <w:rsid w:val="00BF17F3"/>
    <w:rsid w:val="00BF1932"/>
    <w:rsid w:val="00BF2AB7"/>
    <w:rsid w:val="00BF3EED"/>
    <w:rsid w:val="00BF4213"/>
    <w:rsid w:val="00BF68E5"/>
    <w:rsid w:val="00BF6A17"/>
    <w:rsid w:val="00BF7B06"/>
    <w:rsid w:val="00C01C07"/>
    <w:rsid w:val="00C023A1"/>
    <w:rsid w:val="00C028A9"/>
    <w:rsid w:val="00C02BCC"/>
    <w:rsid w:val="00C02E8C"/>
    <w:rsid w:val="00C0300E"/>
    <w:rsid w:val="00C03619"/>
    <w:rsid w:val="00C0558C"/>
    <w:rsid w:val="00C05AFE"/>
    <w:rsid w:val="00C05D2C"/>
    <w:rsid w:val="00C077CA"/>
    <w:rsid w:val="00C07BE3"/>
    <w:rsid w:val="00C10529"/>
    <w:rsid w:val="00C10ACD"/>
    <w:rsid w:val="00C1108B"/>
    <w:rsid w:val="00C11389"/>
    <w:rsid w:val="00C1142D"/>
    <w:rsid w:val="00C11649"/>
    <w:rsid w:val="00C1327F"/>
    <w:rsid w:val="00C135CA"/>
    <w:rsid w:val="00C1393C"/>
    <w:rsid w:val="00C13BAC"/>
    <w:rsid w:val="00C13FDB"/>
    <w:rsid w:val="00C1638F"/>
    <w:rsid w:val="00C17992"/>
    <w:rsid w:val="00C17FA6"/>
    <w:rsid w:val="00C20884"/>
    <w:rsid w:val="00C20B48"/>
    <w:rsid w:val="00C20E77"/>
    <w:rsid w:val="00C20EF1"/>
    <w:rsid w:val="00C21C04"/>
    <w:rsid w:val="00C21D36"/>
    <w:rsid w:val="00C227CA"/>
    <w:rsid w:val="00C23038"/>
    <w:rsid w:val="00C23C9A"/>
    <w:rsid w:val="00C23E38"/>
    <w:rsid w:val="00C26024"/>
    <w:rsid w:val="00C27851"/>
    <w:rsid w:val="00C30321"/>
    <w:rsid w:val="00C30C6A"/>
    <w:rsid w:val="00C31768"/>
    <w:rsid w:val="00C340FE"/>
    <w:rsid w:val="00C351A3"/>
    <w:rsid w:val="00C3585A"/>
    <w:rsid w:val="00C35943"/>
    <w:rsid w:val="00C371D5"/>
    <w:rsid w:val="00C3763A"/>
    <w:rsid w:val="00C404E8"/>
    <w:rsid w:val="00C40EB1"/>
    <w:rsid w:val="00C415E7"/>
    <w:rsid w:val="00C41B66"/>
    <w:rsid w:val="00C42598"/>
    <w:rsid w:val="00C4276C"/>
    <w:rsid w:val="00C42FBE"/>
    <w:rsid w:val="00C437F4"/>
    <w:rsid w:val="00C440E3"/>
    <w:rsid w:val="00C4510F"/>
    <w:rsid w:val="00C45607"/>
    <w:rsid w:val="00C466B9"/>
    <w:rsid w:val="00C4713B"/>
    <w:rsid w:val="00C47CCF"/>
    <w:rsid w:val="00C47D99"/>
    <w:rsid w:val="00C504F1"/>
    <w:rsid w:val="00C520B2"/>
    <w:rsid w:val="00C524EF"/>
    <w:rsid w:val="00C539D5"/>
    <w:rsid w:val="00C53A2A"/>
    <w:rsid w:val="00C53E27"/>
    <w:rsid w:val="00C54C1B"/>
    <w:rsid w:val="00C550E3"/>
    <w:rsid w:val="00C55899"/>
    <w:rsid w:val="00C55988"/>
    <w:rsid w:val="00C55CE1"/>
    <w:rsid w:val="00C56128"/>
    <w:rsid w:val="00C57560"/>
    <w:rsid w:val="00C601DB"/>
    <w:rsid w:val="00C60E1A"/>
    <w:rsid w:val="00C6140C"/>
    <w:rsid w:val="00C648F2"/>
    <w:rsid w:val="00C6579E"/>
    <w:rsid w:val="00C658E6"/>
    <w:rsid w:val="00C66127"/>
    <w:rsid w:val="00C66678"/>
    <w:rsid w:val="00C66B9E"/>
    <w:rsid w:val="00C6750A"/>
    <w:rsid w:val="00C6781F"/>
    <w:rsid w:val="00C71521"/>
    <w:rsid w:val="00C72792"/>
    <w:rsid w:val="00C76CDF"/>
    <w:rsid w:val="00C7723E"/>
    <w:rsid w:val="00C77273"/>
    <w:rsid w:val="00C80892"/>
    <w:rsid w:val="00C80E59"/>
    <w:rsid w:val="00C80FF7"/>
    <w:rsid w:val="00C81CAD"/>
    <w:rsid w:val="00C8350C"/>
    <w:rsid w:val="00C83873"/>
    <w:rsid w:val="00C838F6"/>
    <w:rsid w:val="00C83A13"/>
    <w:rsid w:val="00C83C5E"/>
    <w:rsid w:val="00C8431B"/>
    <w:rsid w:val="00C847EB"/>
    <w:rsid w:val="00C84E99"/>
    <w:rsid w:val="00C8551F"/>
    <w:rsid w:val="00C85DCF"/>
    <w:rsid w:val="00C86A4D"/>
    <w:rsid w:val="00C86A85"/>
    <w:rsid w:val="00C87667"/>
    <w:rsid w:val="00C87A5A"/>
    <w:rsid w:val="00C90F33"/>
    <w:rsid w:val="00C91534"/>
    <w:rsid w:val="00C916BB"/>
    <w:rsid w:val="00C91A7B"/>
    <w:rsid w:val="00C91CDB"/>
    <w:rsid w:val="00C926A8"/>
    <w:rsid w:val="00C951A9"/>
    <w:rsid w:val="00C9561F"/>
    <w:rsid w:val="00C95AB3"/>
    <w:rsid w:val="00C95FDE"/>
    <w:rsid w:val="00C960A2"/>
    <w:rsid w:val="00C96553"/>
    <w:rsid w:val="00CA0912"/>
    <w:rsid w:val="00CA11F2"/>
    <w:rsid w:val="00CA1D0C"/>
    <w:rsid w:val="00CA20F7"/>
    <w:rsid w:val="00CA2BCF"/>
    <w:rsid w:val="00CA2BDA"/>
    <w:rsid w:val="00CA2F00"/>
    <w:rsid w:val="00CA3E3B"/>
    <w:rsid w:val="00CA3ED6"/>
    <w:rsid w:val="00CA4439"/>
    <w:rsid w:val="00CA46F2"/>
    <w:rsid w:val="00CA4FBC"/>
    <w:rsid w:val="00CA5254"/>
    <w:rsid w:val="00CA5D19"/>
    <w:rsid w:val="00CA5E7F"/>
    <w:rsid w:val="00CA5EFD"/>
    <w:rsid w:val="00CA679A"/>
    <w:rsid w:val="00CA725E"/>
    <w:rsid w:val="00CB035D"/>
    <w:rsid w:val="00CB06A3"/>
    <w:rsid w:val="00CB0791"/>
    <w:rsid w:val="00CB0EDE"/>
    <w:rsid w:val="00CB0F61"/>
    <w:rsid w:val="00CB1460"/>
    <w:rsid w:val="00CB15D1"/>
    <w:rsid w:val="00CB34F1"/>
    <w:rsid w:val="00CB387D"/>
    <w:rsid w:val="00CB3BEA"/>
    <w:rsid w:val="00CB453E"/>
    <w:rsid w:val="00CB4A8A"/>
    <w:rsid w:val="00CB4A9F"/>
    <w:rsid w:val="00CB580A"/>
    <w:rsid w:val="00CB582C"/>
    <w:rsid w:val="00CB590C"/>
    <w:rsid w:val="00CB66E7"/>
    <w:rsid w:val="00CB69A8"/>
    <w:rsid w:val="00CB6B05"/>
    <w:rsid w:val="00CB7A6F"/>
    <w:rsid w:val="00CB7E52"/>
    <w:rsid w:val="00CC162A"/>
    <w:rsid w:val="00CC1E91"/>
    <w:rsid w:val="00CC2A32"/>
    <w:rsid w:val="00CC2BA0"/>
    <w:rsid w:val="00CC3C12"/>
    <w:rsid w:val="00CC4646"/>
    <w:rsid w:val="00CC6155"/>
    <w:rsid w:val="00CC6F1B"/>
    <w:rsid w:val="00CD0D16"/>
    <w:rsid w:val="00CD0D4A"/>
    <w:rsid w:val="00CD202D"/>
    <w:rsid w:val="00CD4E89"/>
    <w:rsid w:val="00CD4F6D"/>
    <w:rsid w:val="00CD5165"/>
    <w:rsid w:val="00CD5590"/>
    <w:rsid w:val="00CD6CCD"/>
    <w:rsid w:val="00CD744A"/>
    <w:rsid w:val="00CD7704"/>
    <w:rsid w:val="00CE1F65"/>
    <w:rsid w:val="00CE2854"/>
    <w:rsid w:val="00CE34B7"/>
    <w:rsid w:val="00CE3CC1"/>
    <w:rsid w:val="00CE52D7"/>
    <w:rsid w:val="00CE557F"/>
    <w:rsid w:val="00CE593F"/>
    <w:rsid w:val="00CE77EB"/>
    <w:rsid w:val="00CF0084"/>
    <w:rsid w:val="00CF00D1"/>
    <w:rsid w:val="00CF0884"/>
    <w:rsid w:val="00CF1A88"/>
    <w:rsid w:val="00CF361A"/>
    <w:rsid w:val="00CF3B31"/>
    <w:rsid w:val="00CF4E40"/>
    <w:rsid w:val="00CF59A5"/>
    <w:rsid w:val="00CF7713"/>
    <w:rsid w:val="00D006A8"/>
    <w:rsid w:val="00D009BA"/>
    <w:rsid w:val="00D02E15"/>
    <w:rsid w:val="00D04B5C"/>
    <w:rsid w:val="00D053E4"/>
    <w:rsid w:val="00D059F7"/>
    <w:rsid w:val="00D05B59"/>
    <w:rsid w:val="00D06A8A"/>
    <w:rsid w:val="00D070DA"/>
    <w:rsid w:val="00D0751A"/>
    <w:rsid w:val="00D1088D"/>
    <w:rsid w:val="00D10C78"/>
    <w:rsid w:val="00D11362"/>
    <w:rsid w:val="00D11367"/>
    <w:rsid w:val="00D1180C"/>
    <w:rsid w:val="00D13484"/>
    <w:rsid w:val="00D13731"/>
    <w:rsid w:val="00D1384A"/>
    <w:rsid w:val="00D13BE4"/>
    <w:rsid w:val="00D14E21"/>
    <w:rsid w:val="00D15234"/>
    <w:rsid w:val="00D15892"/>
    <w:rsid w:val="00D1626B"/>
    <w:rsid w:val="00D167FB"/>
    <w:rsid w:val="00D1719F"/>
    <w:rsid w:val="00D20636"/>
    <w:rsid w:val="00D20A39"/>
    <w:rsid w:val="00D20A55"/>
    <w:rsid w:val="00D20A6F"/>
    <w:rsid w:val="00D21895"/>
    <w:rsid w:val="00D24226"/>
    <w:rsid w:val="00D24B39"/>
    <w:rsid w:val="00D2562A"/>
    <w:rsid w:val="00D26A2E"/>
    <w:rsid w:val="00D27B88"/>
    <w:rsid w:val="00D2BC78"/>
    <w:rsid w:val="00D30118"/>
    <w:rsid w:val="00D311D6"/>
    <w:rsid w:val="00D31372"/>
    <w:rsid w:val="00D31413"/>
    <w:rsid w:val="00D31D71"/>
    <w:rsid w:val="00D324F8"/>
    <w:rsid w:val="00D3300B"/>
    <w:rsid w:val="00D330FC"/>
    <w:rsid w:val="00D33F0A"/>
    <w:rsid w:val="00D34530"/>
    <w:rsid w:val="00D35786"/>
    <w:rsid w:val="00D35E4F"/>
    <w:rsid w:val="00D360E5"/>
    <w:rsid w:val="00D369C7"/>
    <w:rsid w:val="00D37632"/>
    <w:rsid w:val="00D3770D"/>
    <w:rsid w:val="00D4038F"/>
    <w:rsid w:val="00D412DF"/>
    <w:rsid w:val="00D41DD1"/>
    <w:rsid w:val="00D42365"/>
    <w:rsid w:val="00D42515"/>
    <w:rsid w:val="00D427BB"/>
    <w:rsid w:val="00D43E92"/>
    <w:rsid w:val="00D45B0B"/>
    <w:rsid w:val="00D45C59"/>
    <w:rsid w:val="00D461EB"/>
    <w:rsid w:val="00D50B41"/>
    <w:rsid w:val="00D525DD"/>
    <w:rsid w:val="00D52A62"/>
    <w:rsid w:val="00D53052"/>
    <w:rsid w:val="00D531AF"/>
    <w:rsid w:val="00D531E3"/>
    <w:rsid w:val="00D533F1"/>
    <w:rsid w:val="00D5407F"/>
    <w:rsid w:val="00D540C9"/>
    <w:rsid w:val="00D54459"/>
    <w:rsid w:val="00D54673"/>
    <w:rsid w:val="00D552FB"/>
    <w:rsid w:val="00D557DC"/>
    <w:rsid w:val="00D57262"/>
    <w:rsid w:val="00D57E75"/>
    <w:rsid w:val="00D603C9"/>
    <w:rsid w:val="00D60762"/>
    <w:rsid w:val="00D6231A"/>
    <w:rsid w:val="00D6285E"/>
    <w:rsid w:val="00D639E5"/>
    <w:rsid w:val="00D639F3"/>
    <w:rsid w:val="00D64D9A"/>
    <w:rsid w:val="00D666CD"/>
    <w:rsid w:val="00D70F43"/>
    <w:rsid w:val="00D71E48"/>
    <w:rsid w:val="00D71E59"/>
    <w:rsid w:val="00D72970"/>
    <w:rsid w:val="00D732F9"/>
    <w:rsid w:val="00D735EB"/>
    <w:rsid w:val="00D73705"/>
    <w:rsid w:val="00D741EC"/>
    <w:rsid w:val="00D749EF"/>
    <w:rsid w:val="00D74F33"/>
    <w:rsid w:val="00D76B39"/>
    <w:rsid w:val="00D76B56"/>
    <w:rsid w:val="00D822B3"/>
    <w:rsid w:val="00D8247C"/>
    <w:rsid w:val="00D82700"/>
    <w:rsid w:val="00D83903"/>
    <w:rsid w:val="00D83A4A"/>
    <w:rsid w:val="00D84940"/>
    <w:rsid w:val="00D84CB1"/>
    <w:rsid w:val="00D85656"/>
    <w:rsid w:val="00D861A1"/>
    <w:rsid w:val="00D8748E"/>
    <w:rsid w:val="00D877D8"/>
    <w:rsid w:val="00D904D2"/>
    <w:rsid w:val="00D917C5"/>
    <w:rsid w:val="00D91B13"/>
    <w:rsid w:val="00D91BAB"/>
    <w:rsid w:val="00D91E1E"/>
    <w:rsid w:val="00D925E4"/>
    <w:rsid w:val="00D92A82"/>
    <w:rsid w:val="00D93068"/>
    <w:rsid w:val="00D931FF"/>
    <w:rsid w:val="00D93A56"/>
    <w:rsid w:val="00D943B8"/>
    <w:rsid w:val="00D959FC"/>
    <w:rsid w:val="00D95DD1"/>
    <w:rsid w:val="00D967C9"/>
    <w:rsid w:val="00D96DB2"/>
    <w:rsid w:val="00D9708B"/>
    <w:rsid w:val="00D978DA"/>
    <w:rsid w:val="00D97C2F"/>
    <w:rsid w:val="00DA05F2"/>
    <w:rsid w:val="00DA1343"/>
    <w:rsid w:val="00DA19DA"/>
    <w:rsid w:val="00DA2B41"/>
    <w:rsid w:val="00DA2C73"/>
    <w:rsid w:val="00DA43C9"/>
    <w:rsid w:val="00DA4AEA"/>
    <w:rsid w:val="00DA51EF"/>
    <w:rsid w:val="00DA5A9A"/>
    <w:rsid w:val="00DA6B4B"/>
    <w:rsid w:val="00DA71F2"/>
    <w:rsid w:val="00DB0430"/>
    <w:rsid w:val="00DB0725"/>
    <w:rsid w:val="00DB0752"/>
    <w:rsid w:val="00DB1A9E"/>
    <w:rsid w:val="00DB1FC4"/>
    <w:rsid w:val="00DB37BA"/>
    <w:rsid w:val="00DB60F0"/>
    <w:rsid w:val="00DB6C91"/>
    <w:rsid w:val="00DB7137"/>
    <w:rsid w:val="00DC058D"/>
    <w:rsid w:val="00DC0618"/>
    <w:rsid w:val="00DC0DF4"/>
    <w:rsid w:val="00DC1908"/>
    <w:rsid w:val="00DC2550"/>
    <w:rsid w:val="00DC268B"/>
    <w:rsid w:val="00DC356C"/>
    <w:rsid w:val="00DC36EA"/>
    <w:rsid w:val="00DC3BA1"/>
    <w:rsid w:val="00DC4386"/>
    <w:rsid w:val="00DC5C8C"/>
    <w:rsid w:val="00DC6548"/>
    <w:rsid w:val="00DC6D32"/>
    <w:rsid w:val="00DC6D8D"/>
    <w:rsid w:val="00DC701D"/>
    <w:rsid w:val="00DC7BCD"/>
    <w:rsid w:val="00DD0F2E"/>
    <w:rsid w:val="00DD252E"/>
    <w:rsid w:val="00DD43A0"/>
    <w:rsid w:val="00DD4A35"/>
    <w:rsid w:val="00DE0320"/>
    <w:rsid w:val="00DE23B2"/>
    <w:rsid w:val="00DE3817"/>
    <w:rsid w:val="00DE39B4"/>
    <w:rsid w:val="00DE5594"/>
    <w:rsid w:val="00DE6F21"/>
    <w:rsid w:val="00DE756E"/>
    <w:rsid w:val="00DF160A"/>
    <w:rsid w:val="00DF1A67"/>
    <w:rsid w:val="00DF1EB8"/>
    <w:rsid w:val="00DF2C99"/>
    <w:rsid w:val="00DF31B0"/>
    <w:rsid w:val="00DF3972"/>
    <w:rsid w:val="00DF3D53"/>
    <w:rsid w:val="00DF62EE"/>
    <w:rsid w:val="00DF6511"/>
    <w:rsid w:val="00DF651D"/>
    <w:rsid w:val="00E0136D"/>
    <w:rsid w:val="00E01BA9"/>
    <w:rsid w:val="00E01D55"/>
    <w:rsid w:val="00E02B7E"/>
    <w:rsid w:val="00E0466A"/>
    <w:rsid w:val="00E05146"/>
    <w:rsid w:val="00E0522D"/>
    <w:rsid w:val="00E0533D"/>
    <w:rsid w:val="00E057D0"/>
    <w:rsid w:val="00E06F01"/>
    <w:rsid w:val="00E06F10"/>
    <w:rsid w:val="00E07877"/>
    <w:rsid w:val="00E10809"/>
    <w:rsid w:val="00E109C9"/>
    <w:rsid w:val="00E10CF1"/>
    <w:rsid w:val="00E11396"/>
    <w:rsid w:val="00E114A4"/>
    <w:rsid w:val="00E11527"/>
    <w:rsid w:val="00E1206E"/>
    <w:rsid w:val="00E12A10"/>
    <w:rsid w:val="00E132A2"/>
    <w:rsid w:val="00E133CC"/>
    <w:rsid w:val="00E16085"/>
    <w:rsid w:val="00E16389"/>
    <w:rsid w:val="00E16747"/>
    <w:rsid w:val="00E169F8"/>
    <w:rsid w:val="00E17984"/>
    <w:rsid w:val="00E17EE9"/>
    <w:rsid w:val="00E17EFC"/>
    <w:rsid w:val="00E20CA7"/>
    <w:rsid w:val="00E216C7"/>
    <w:rsid w:val="00E21D4A"/>
    <w:rsid w:val="00E228CF"/>
    <w:rsid w:val="00E22F3B"/>
    <w:rsid w:val="00E23783"/>
    <w:rsid w:val="00E238AC"/>
    <w:rsid w:val="00E23B07"/>
    <w:rsid w:val="00E24837"/>
    <w:rsid w:val="00E26270"/>
    <w:rsid w:val="00E26924"/>
    <w:rsid w:val="00E3025F"/>
    <w:rsid w:val="00E309F3"/>
    <w:rsid w:val="00E30BEE"/>
    <w:rsid w:val="00E314A8"/>
    <w:rsid w:val="00E315EF"/>
    <w:rsid w:val="00E3175F"/>
    <w:rsid w:val="00E31A9F"/>
    <w:rsid w:val="00E31C49"/>
    <w:rsid w:val="00E31D45"/>
    <w:rsid w:val="00E32391"/>
    <w:rsid w:val="00E331E9"/>
    <w:rsid w:val="00E35E61"/>
    <w:rsid w:val="00E35F53"/>
    <w:rsid w:val="00E3689F"/>
    <w:rsid w:val="00E36984"/>
    <w:rsid w:val="00E37DD1"/>
    <w:rsid w:val="00E403AA"/>
    <w:rsid w:val="00E40E35"/>
    <w:rsid w:val="00E41387"/>
    <w:rsid w:val="00E417D1"/>
    <w:rsid w:val="00E41FBB"/>
    <w:rsid w:val="00E420A6"/>
    <w:rsid w:val="00E42119"/>
    <w:rsid w:val="00E4218A"/>
    <w:rsid w:val="00E431CD"/>
    <w:rsid w:val="00E436F1"/>
    <w:rsid w:val="00E437B5"/>
    <w:rsid w:val="00E43FCF"/>
    <w:rsid w:val="00E444C3"/>
    <w:rsid w:val="00E44531"/>
    <w:rsid w:val="00E44CB1"/>
    <w:rsid w:val="00E45115"/>
    <w:rsid w:val="00E45D0C"/>
    <w:rsid w:val="00E45E92"/>
    <w:rsid w:val="00E471FD"/>
    <w:rsid w:val="00E473A4"/>
    <w:rsid w:val="00E47EB1"/>
    <w:rsid w:val="00E505F2"/>
    <w:rsid w:val="00E506F3"/>
    <w:rsid w:val="00E50775"/>
    <w:rsid w:val="00E50CC6"/>
    <w:rsid w:val="00E53368"/>
    <w:rsid w:val="00E5447B"/>
    <w:rsid w:val="00E554AD"/>
    <w:rsid w:val="00E600DF"/>
    <w:rsid w:val="00E61664"/>
    <w:rsid w:val="00E61F3D"/>
    <w:rsid w:val="00E62377"/>
    <w:rsid w:val="00E629CF"/>
    <w:rsid w:val="00E62A0C"/>
    <w:rsid w:val="00E62B6E"/>
    <w:rsid w:val="00E62CEA"/>
    <w:rsid w:val="00E62D96"/>
    <w:rsid w:val="00E62F23"/>
    <w:rsid w:val="00E63190"/>
    <w:rsid w:val="00E63251"/>
    <w:rsid w:val="00E64BF1"/>
    <w:rsid w:val="00E659E0"/>
    <w:rsid w:val="00E65EBF"/>
    <w:rsid w:val="00E70B03"/>
    <w:rsid w:val="00E719B9"/>
    <w:rsid w:val="00E71A96"/>
    <w:rsid w:val="00E72C70"/>
    <w:rsid w:val="00E72F3D"/>
    <w:rsid w:val="00E73F99"/>
    <w:rsid w:val="00E74CA2"/>
    <w:rsid w:val="00E74F0D"/>
    <w:rsid w:val="00E75E95"/>
    <w:rsid w:val="00E76315"/>
    <w:rsid w:val="00E766BC"/>
    <w:rsid w:val="00E77806"/>
    <w:rsid w:val="00E77AB9"/>
    <w:rsid w:val="00E805AC"/>
    <w:rsid w:val="00E80810"/>
    <w:rsid w:val="00E81EC2"/>
    <w:rsid w:val="00E824EF"/>
    <w:rsid w:val="00E826A7"/>
    <w:rsid w:val="00E8360E"/>
    <w:rsid w:val="00E83C16"/>
    <w:rsid w:val="00E843BD"/>
    <w:rsid w:val="00E84C67"/>
    <w:rsid w:val="00E87343"/>
    <w:rsid w:val="00E874B7"/>
    <w:rsid w:val="00E878AD"/>
    <w:rsid w:val="00E8B4EA"/>
    <w:rsid w:val="00E9399F"/>
    <w:rsid w:val="00E9416F"/>
    <w:rsid w:val="00E9459A"/>
    <w:rsid w:val="00E94A19"/>
    <w:rsid w:val="00E94E89"/>
    <w:rsid w:val="00E94FA4"/>
    <w:rsid w:val="00E95253"/>
    <w:rsid w:val="00E95595"/>
    <w:rsid w:val="00E959E9"/>
    <w:rsid w:val="00E95CBD"/>
    <w:rsid w:val="00E95D56"/>
    <w:rsid w:val="00E97BA0"/>
    <w:rsid w:val="00E9C692"/>
    <w:rsid w:val="00EA0EDB"/>
    <w:rsid w:val="00EA1F35"/>
    <w:rsid w:val="00EA2296"/>
    <w:rsid w:val="00EA262D"/>
    <w:rsid w:val="00EA458D"/>
    <w:rsid w:val="00EA4777"/>
    <w:rsid w:val="00EA551A"/>
    <w:rsid w:val="00EA757C"/>
    <w:rsid w:val="00EA77AB"/>
    <w:rsid w:val="00EA7D1C"/>
    <w:rsid w:val="00EB25EB"/>
    <w:rsid w:val="00EB2D92"/>
    <w:rsid w:val="00EB2DF2"/>
    <w:rsid w:val="00EB3299"/>
    <w:rsid w:val="00EB3B14"/>
    <w:rsid w:val="00EB40C9"/>
    <w:rsid w:val="00EB4492"/>
    <w:rsid w:val="00EB4F7E"/>
    <w:rsid w:val="00EB53E4"/>
    <w:rsid w:val="00EB576C"/>
    <w:rsid w:val="00EB6B52"/>
    <w:rsid w:val="00EB6D14"/>
    <w:rsid w:val="00EB6F67"/>
    <w:rsid w:val="00EB73FB"/>
    <w:rsid w:val="00EB743A"/>
    <w:rsid w:val="00EB7641"/>
    <w:rsid w:val="00EC02AE"/>
    <w:rsid w:val="00EC02AF"/>
    <w:rsid w:val="00EC0FF6"/>
    <w:rsid w:val="00EC2282"/>
    <w:rsid w:val="00EC2354"/>
    <w:rsid w:val="00EC2AA8"/>
    <w:rsid w:val="00EC3177"/>
    <w:rsid w:val="00EC32C2"/>
    <w:rsid w:val="00EC3452"/>
    <w:rsid w:val="00EC38D0"/>
    <w:rsid w:val="00EC3F0A"/>
    <w:rsid w:val="00EC4265"/>
    <w:rsid w:val="00EC485A"/>
    <w:rsid w:val="00EC6110"/>
    <w:rsid w:val="00EC6EB4"/>
    <w:rsid w:val="00EC7C92"/>
    <w:rsid w:val="00ED05F4"/>
    <w:rsid w:val="00ED0A3F"/>
    <w:rsid w:val="00ED0D23"/>
    <w:rsid w:val="00ED32DE"/>
    <w:rsid w:val="00ED35C3"/>
    <w:rsid w:val="00ED3E19"/>
    <w:rsid w:val="00ED4868"/>
    <w:rsid w:val="00ED5C7A"/>
    <w:rsid w:val="00ED611D"/>
    <w:rsid w:val="00ED6687"/>
    <w:rsid w:val="00ED6AE3"/>
    <w:rsid w:val="00EE236C"/>
    <w:rsid w:val="00EE3B28"/>
    <w:rsid w:val="00EE3E44"/>
    <w:rsid w:val="00EE4230"/>
    <w:rsid w:val="00EE5906"/>
    <w:rsid w:val="00EE5A54"/>
    <w:rsid w:val="00EE681E"/>
    <w:rsid w:val="00EE6F6D"/>
    <w:rsid w:val="00EE6FC9"/>
    <w:rsid w:val="00EE7078"/>
    <w:rsid w:val="00EF00F2"/>
    <w:rsid w:val="00EF08B3"/>
    <w:rsid w:val="00EF148E"/>
    <w:rsid w:val="00EF201A"/>
    <w:rsid w:val="00EF2044"/>
    <w:rsid w:val="00EF389F"/>
    <w:rsid w:val="00EF4B74"/>
    <w:rsid w:val="00EF5043"/>
    <w:rsid w:val="00EF58BF"/>
    <w:rsid w:val="00EF5DE5"/>
    <w:rsid w:val="00EF73EA"/>
    <w:rsid w:val="00EF74D3"/>
    <w:rsid w:val="00EF7B21"/>
    <w:rsid w:val="00F01321"/>
    <w:rsid w:val="00F0237B"/>
    <w:rsid w:val="00F02395"/>
    <w:rsid w:val="00F05180"/>
    <w:rsid w:val="00F063A4"/>
    <w:rsid w:val="00F064F8"/>
    <w:rsid w:val="00F06D1C"/>
    <w:rsid w:val="00F100DF"/>
    <w:rsid w:val="00F10297"/>
    <w:rsid w:val="00F10BF5"/>
    <w:rsid w:val="00F10C1C"/>
    <w:rsid w:val="00F1173E"/>
    <w:rsid w:val="00F119AD"/>
    <w:rsid w:val="00F11D2C"/>
    <w:rsid w:val="00F13AC5"/>
    <w:rsid w:val="00F14ACB"/>
    <w:rsid w:val="00F15711"/>
    <w:rsid w:val="00F157C7"/>
    <w:rsid w:val="00F1592E"/>
    <w:rsid w:val="00F170DF"/>
    <w:rsid w:val="00F17F79"/>
    <w:rsid w:val="00F2049D"/>
    <w:rsid w:val="00F20935"/>
    <w:rsid w:val="00F20D1A"/>
    <w:rsid w:val="00F22262"/>
    <w:rsid w:val="00F22F5C"/>
    <w:rsid w:val="00F233A8"/>
    <w:rsid w:val="00F25212"/>
    <w:rsid w:val="00F307DE"/>
    <w:rsid w:val="00F3095A"/>
    <w:rsid w:val="00F314C1"/>
    <w:rsid w:val="00F32C86"/>
    <w:rsid w:val="00F35691"/>
    <w:rsid w:val="00F372F1"/>
    <w:rsid w:val="00F41AA8"/>
    <w:rsid w:val="00F42126"/>
    <w:rsid w:val="00F43561"/>
    <w:rsid w:val="00F43CEC"/>
    <w:rsid w:val="00F44DAE"/>
    <w:rsid w:val="00F45459"/>
    <w:rsid w:val="00F458DC"/>
    <w:rsid w:val="00F46232"/>
    <w:rsid w:val="00F468A9"/>
    <w:rsid w:val="00F47DED"/>
    <w:rsid w:val="00F50A85"/>
    <w:rsid w:val="00F513CE"/>
    <w:rsid w:val="00F514B9"/>
    <w:rsid w:val="00F515F8"/>
    <w:rsid w:val="00F5188B"/>
    <w:rsid w:val="00F52C1D"/>
    <w:rsid w:val="00F534A2"/>
    <w:rsid w:val="00F54B11"/>
    <w:rsid w:val="00F56A02"/>
    <w:rsid w:val="00F57A6C"/>
    <w:rsid w:val="00F60005"/>
    <w:rsid w:val="00F6109B"/>
    <w:rsid w:val="00F615C9"/>
    <w:rsid w:val="00F62C4C"/>
    <w:rsid w:val="00F6381B"/>
    <w:rsid w:val="00F6421F"/>
    <w:rsid w:val="00F64A82"/>
    <w:rsid w:val="00F65411"/>
    <w:rsid w:val="00F65B1F"/>
    <w:rsid w:val="00F66392"/>
    <w:rsid w:val="00F67C59"/>
    <w:rsid w:val="00F70916"/>
    <w:rsid w:val="00F70951"/>
    <w:rsid w:val="00F711B6"/>
    <w:rsid w:val="00F7151B"/>
    <w:rsid w:val="00F71673"/>
    <w:rsid w:val="00F71F63"/>
    <w:rsid w:val="00F7224F"/>
    <w:rsid w:val="00F72484"/>
    <w:rsid w:val="00F728C9"/>
    <w:rsid w:val="00F72BA3"/>
    <w:rsid w:val="00F734FF"/>
    <w:rsid w:val="00F73BEA"/>
    <w:rsid w:val="00F746B6"/>
    <w:rsid w:val="00F75CC3"/>
    <w:rsid w:val="00F764C6"/>
    <w:rsid w:val="00F77A40"/>
    <w:rsid w:val="00F80170"/>
    <w:rsid w:val="00F80987"/>
    <w:rsid w:val="00F80C71"/>
    <w:rsid w:val="00F8304E"/>
    <w:rsid w:val="00F83075"/>
    <w:rsid w:val="00F83570"/>
    <w:rsid w:val="00F83AE1"/>
    <w:rsid w:val="00F846DC"/>
    <w:rsid w:val="00F86850"/>
    <w:rsid w:val="00F86CB9"/>
    <w:rsid w:val="00F87AC2"/>
    <w:rsid w:val="00F90B8B"/>
    <w:rsid w:val="00F91563"/>
    <w:rsid w:val="00F915F9"/>
    <w:rsid w:val="00F91B23"/>
    <w:rsid w:val="00F92277"/>
    <w:rsid w:val="00F92A18"/>
    <w:rsid w:val="00F933A5"/>
    <w:rsid w:val="00F93668"/>
    <w:rsid w:val="00F9428E"/>
    <w:rsid w:val="00F946FF"/>
    <w:rsid w:val="00F94708"/>
    <w:rsid w:val="00F9474B"/>
    <w:rsid w:val="00F9515D"/>
    <w:rsid w:val="00F95CB3"/>
    <w:rsid w:val="00F961A6"/>
    <w:rsid w:val="00F965E2"/>
    <w:rsid w:val="00F96602"/>
    <w:rsid w:val="00FA189C"/>
    <w:rsid w:val="00FA1CBE"/>
    <w:rsid w:val="00FA2546"/>
    <w:rsid w:val="00FA2659"/>
    <w:rsid w:val="00FA270A"/>
    <w:rsid w:val="00FA2951"/>
    <w:rsid w:val="00FA2AEF"/>
    <w:rsid w:val="00FA4830"/>
    <w:rsid w:val="00FA554C"/>
    <w:rsid w:val="00FA6857"/>
    <w:rsid w:val="00FA693A"/>
    <w:rsid w:val="00FB00DC"/>
    <w:rsid w:val="00FB0343"/>
    <w:rsid w:val="00FB0E8F"/>
    <w:rsid w:val="00FB0F9E"/>
    <w:rsid w:val="00FB128E"/>
    <w:rsid w:val="00FB12C5"/>
    <w:rsid w:val="00FB26A6"/>
    <w:rsid w:val="00FB2D2E"/>
    <w:rsid w:val="00FB339F"/>
    <w:rsid w:val="00FB4F18"/>
    <w:rsid w:val="00FB4F22"/>
    <w:rsid w:val="00FB5370"/>
    <w:rsid w:val="00FB55B6"/>
    <w:rsid w:val="00FB5FA7"/>
    <w:rsid w:val="00FB6007"/>
    <w:rsid w:val="00FB65D5"/>
    <w:rsid w:val="00FB7765"/>
    <w:rsid w:val="00FC092F"/>
    <w:rsid w:val="00FC0B07"/>
    <w:rsid w:val="00FC2FD3"/>
    <w:rsid w:val="00FC3034"/>
    <w:rsid w:val="00FC3527"/>
    <w:rsid w:val="00FC3929"/>
    <w:rsid w:val="00FC3C64"/>
    <w:rsid w:val="00FC47BE"/>
    <w:rsid w:val="00FC48A7"/>
    <w:rsid w:val="00FC5B23"/>
    <w:rsid w:val="00FC6ED0"/>
    <w:rsid w:val="00FD1C79"/>
    <w:rsid w:val="00FD1DDC"/>
    <w:rsid w:val="00FD1E6F"/>
    <w:rsid w:val="00FD2FFE"/>
    <w:rsid w:val="00FD3981"/>
    <w:rsid w:val="00FD5220"/>
    <w:rsid w:val="00FD5425"/>
    <w:rsid w:val="00FD5B6A"/>
    <w:rsid w:val="00FD5CC6"/>
    <w:rsid w:val="00FD64F3"/>
    <w:rsid w:val="00FD666D"/>
    <w:rsid w:val="00FE0EF4"/>
    <w:rsid w:val="00FE27D5"/>
    <w:rsid w:val="00FE28FC"/>
    <w:rsid w:val="00FE2B96"/>
    <w:rsid w:val="00FE34DA"/>
    <w:rsid w:val="00FE4C5C"/>
    <w:rsid w:val="00FE79D2"/>
    <w:rsid w:val="00FE7B8D"/>
    <w:rsid w:val="00FF06E8"/>
    <w:rsid w:val="00FF0932"/>
    <w:rsid w:val="00FF2813"/>
    <w:rsid w:val="00FF48A5"/>
    <w:rsid w:val="00FF762F"/>
    <w:rsid w:val="01026CBF"/>
    <w:rsid w:val="0105AE76"/>
    <w:rsid w:val="010612C4"/>
    <w:rsid w:val="011573D7"/>
    <w:rsid w:val="011AE963"/>
    <w:rsid w:val="01222FB4"/>
    <w:rsid w:val="0128A842"/>
    <w:rsid w:val="01296635"/>
    <w:rsid w:val="012D0E76"/>
    <w:rsid w:val="013A68F8"/>
    <w:rsid w:val="014F971B"/>
    <w:rsid w:val="015C5110"/>
    <w:rsid w:val="0165B7B6"/>
    <w:rsid w:val="016A4720"/>
    <w:rsid w:val="01733241"/>
    <w:rsid w:val="0175D8D2"/>
    <w:rsid w:val="017B7F77"/>
    <w:rsid w:val="017C6A8F"/>
    <w:rsid w:val="01990960"/>
    <w:rsid w:val="01A5297E"/>
    <w:rsid w:val="01B6A48E"/>
    <w:rsid w:val="01BFB667"/>
    <w:rsid w:val="01DA84D9"/>
    <w:rsid w:val="01FB0CE1"/>
    <w:rsid w:val="0212C4A5"/>
    <w:rsid w:val="027A16CC"/>
    <w:rsid w:val="027FBA90"/>
    <w:rsid w:val="0286C28A"/>
    <w:rsid w:val="02897C94"/>
    <w:rsid w:val="0295B246"/>
    <w:rsid w:val="02A7C7E4"/>
    <w:rsid w:val="02AB05A4"/>
    <w:rsid w:val="02BEB9A7"/>
    <w:rsid w:val="02F5A840"/>
    <w:rsid w:val="030C2779"/>
    <w:rsid w:val="030E9FA1"/>
    <w:rsid w:val="03112799"/>
    <w:rsid w:val="0311448C"/>
    <w:rsid w:val="03155B53"/>
    <w:rsid w:val="0319B384"/>
    <w:rsid w:val="03365892"/>
    <w:rsid w:val="034871D5"/>
    <w:rsid w:val="034C1BA2"/>
    <w:rsid w:val="035454B7"/>
    <w:rsid w:val="0392AA1A"/>
    <w:rsid w:val="039E71C5"/>
    <w:rsid w:val="03A0F1CE"/>
    <w:rsid w:val="03B80E48"/>
    <w:rsid w:val="03B92462"/>
    <w:rsid w:val="03CC485E"/>
    <w:rsid w:val="03E24BE3"/>
    <w:rsid w:val="03EF37CE"/>
    <w:rsid w:val="03F6473A"/>
    <w:rsid w:val="03FB7CC0"/>
    <w:rsid w:val="03FE01B8"/>
    <w:rsid w:val="0400AB56"/>
    <w:rsid w:val="04026C33"/>
    <w:rsid w:val="040876CD"/>
    <w:rsid w:val="041549B5"/>
    <w:rsid w:val="04169766"/>
    <w:rsid w:val="0429A773"/>
    <w:rsid w:val="0429B44D"/>
    <w:rsid w:val="0430476A"/>
    <w:rsid w:val="0431D062"/>
    <w:rsid w:val="0431EF89"/>
    <w:rsid w:val="0445FFBB"/>
    <w:rsid w:val="0453AC7D"/>
    <w:rsid w:val="045F7509"/>
    <w:rsid w:val="046EB8AA"/>
    <w:rsid w:val="047BC5C0"/>
    <w:rsid w:val="049F2DBE"/>
    <w:rsid w:val="04A4E964"/>
    <w:rsid w:val="04C48D7A"/>
    <w:rsid w:val="04D2A7E4"/>
    <w:rsid w:val="04D62E8D"/>
    <w:rsid w:val="04DA6B40"/>
    <w:rsid w:val="050BF792"/>
    <w:rsid w:val="0514BFC8"/>
    <w:rsid w:val="0517ED92"/>
    <w:rsid w:val="051F253B"/>
    <w:rsid w:val="0526D4AE"/>
    <w:rsid w:val="052F4B2D"/>
    <w:rsid w:val="0538736B"/>
    <w:rsid w:val="05465661"/>
    <w:rsid w:val="055157CE"/>
    <w:rsid w:val="055FBE9F"/>
    <w:rsid w:val="056FE9F5"/>
    <w:rsid w:val="0570B8E2"/>
    <w:rsid w:val="058540C8"/>
    <w:rsid w:val="058F6173"/>
    <w:rsid w:val="05A5B086"/>
    <w:rsid w:val="05ABC41B"/>
    <w:rsid w:val="05AEB9AE"/>
    <w:rsid w:val="05B1F46C"/>
    <w:rsid w:val="05B2010D"/>
    <w:rsid w:val="05B3D2DA"/>
    <w:rsid w:val="05B93489"/>
    <w:rsid w:val="05BBF3BA"/>
    <w:rsid w:val="05C75F4A"/>
    <w:rsid w:val="05CF0CB2"/>
    <w:rsid w:val="05EDB4F6"/>
    <w:rsid w:val="05F7B9A2"/>
    <w:rsid w:val="05F9180F"/>
    <w:rsid w:val="0616B589"/>
    <w:rsid w:val="061801D2"/>
    <w:rsid w:val="062D4902"/>
    <w:rsid w:val="062FBCF1"/>
    <w:rsid w:val="06333BEA"/>
    <w:rsid w:val="063AE6D5"/>
    <w:rsid w:val="0641C307"/>
    <w:rsid w:val="064811CA"/>
    <w:rsid w:val="064FDBB2"/>
    <w:rsid w:val="065A3D8C"/>
    <w:rsid w:val="066CA193"/>
    <w:rsid w:val="06714259"/>
    <w:rsid w:val="067BAE84"/>
    <w:rsid w:val="067E54F7"/>
    <w:rsid w:val="06859DCD"/>
    <w:rsid w:val="069ED800"/>
    <w:rsid w:val="06A231A3"/>
    <w:rsid w:val="06E7E0EB"/>
    <w:rsid w:val="06EA30EF"/>
    <w:rsid w:val="06F4FC60"/>
    <w:rsid w:val="06F57E81"/>
    <w:rsid w:val="0706F97A"/>
    <w:rsid w:val="070B5144"/>
    <w:rsid w:val="07176125"/>
    <w:rsid w:val="072C7F49"/>
    <w:rsid w:val="073313B1"/>
    <w:rsid w:val="07368F28"/>
    <w:rsid w:val="0738B553"/>
    <w:rsid w:val="073A2971"/>
    <w:rsid w:val="073AAD6B"/>
    <w:rsid w:val="073BC92F"/>
    <w:rsid w:val="0758DC00"/>
    <w:rsid w:val="0759B1E4"/>
    <w:rsid w:val="075F610A"/>
    <w:rsid w:val="076A56CF"/>
    <w:rsid w:val="0779644E"/>
    <w:rsid w:val="078A26E0"/>
    <w:rsid w:val="079B8D3D"/>
    <w:rsid w:val="079D00C2"/>
    <w:rsid w:val="07C3E331"/>
    <w:rsid w:val="07D35FAE"/>
    <w:rsid w:val="07DEA638"/>
    <w:rsid w:val="07E34164"/>
    <w:rsid w:val="07E484CF"/>
    <w:rsid w:val="07E8C0D2"/>
    <w:rsid w:val="07EA654C"/>
    <w:rsid w:val="07ECC6BC"/>
    <w:rsid w:val="07F3B04B"/>
    <w:rsid w:val="0812B9A8"/>
    <w:rsid w:val="0821322F"/>
    <w:rsid w:val="08256415"/>
    <w:rsid w:val="082A723D"/>
    <w:rsid w:val="083A15E0"/>
    <w:rsid w:val="0849C65D"/>
    <w:rsid w:val="084C5C8C"/>
    <w:rsid w:val="085890B3"/>
    <w:rsid w:val="0860BC1E"/>
    <w:rsid w:val="086BF456"/>
    <w:rsid w:val="08721FB5"/>
    <w:rsid w:val="087C7289"/>
    <w:rsid w:val="0880A115"/>
    <w:rsid w:val="08864F9E"/>
    <w:rsid w:val="088E6BB8"/>
    <w:rsid w:val="088E978A"/>
    <w:rsid w:val="08939A52"/>
    <w:rsid w:val="089A683C"/>
    <w:rsid w:val="08A746AE"/>
    <w:rsid w:val="08B1EEBF"/>
    <w:rsid w:val="08B27A4A"/>
    <w:rsid w:val="08B80A33"/>
    <w:rsid w:val="08BA7059"/>
    <w:rsid w:val="08D91A83"/>
    <w:rsid w:val="08DE5D3F"/>
    <w:rsid w:val="08E710EC"/>
    <w:rsid w:val="08FBB62C"/>
    <w:rsid w:val="09107801"/>
    <w:rsid w:val="09129175"/>
    <w:rsid w:val="091B5BD5"/>
    <w:rsid w:val="094BAF4B"/>
    <w:rsid w:val="0952B475"/>
    <w:rsid w:val="097E31E1"/>
    <w:rsid w:val="099BC4AC"/>
    <w:rsid w:val="09B8D9AC"/>
    <w:rsid w:val="09BB1DE3"/>
    <w:rsid w:val="09D5F63C"/>
    <w:rsid w:val="09D8B868"/>
    <w:rsid w:val="09E596BE"/>
    <w:rsid w:val="09E5C91D"/>
    <w:rsid w:val="09F038B8"/>
    <w:rsid w:val="09F45FEF"/>
    <w:rsid w:val="0A04E121"/>
    <w:rsid w:val="0A14D6DD"/>
    <w:rsid w:val="0A2C58C0"/>
    <w:rsid w:val="0A3D9F36"/>
    <w:rsid w:val="0A4CF2D5"/>
    <w:rsid w:val="0A57BA4B"/>
    <w:rsid w:val="0A5DC936"/>
    <w:rsid w:val="0A5E8262"/>
    <w:rsid w:val="0A605700"/>
    <w:rsid w:val="0A648C8E"/>
    <w:rsid w:val="0A6F8B17"/>
    <w:rsid w:val="0A783658"/>
    <w:rsid w:val="0A9CABAA"/>
    <w:rsid w:val="0AB0FD35"/>
    <w:rsid w:val="0AB7BE74"/>
    <w:rsid w:val="0ABF2522"/>
    <w:rsid w:val="0ACF3C0F"/>
    <w:rsid w:val="0AD88467"/>
    <w:rsid w:val="0ADD102C"/>
    <w:rsid w:val="0AE25B07"/>
    <w:rsid w:val="0AE3ABCF"/>
    <w:rsid w:val="0AE86E7A"/>
    <w:rsid w:val="0AEC3CB9"/>
    <w:rsid w:val="0B1363C4"/>
    <w:rsid w:val="0B3225C5"/>
    <w:rsid w:val="0B48EA38"/>
    <w:rsid w:val="0B4D6189"/>
    <w:rsid w:val="0B52993C"/>
    <w:rsid w:val="0B565308"/>
    <w:rsid w:val="0B573F08"/>
    <w:rsid w:val="0B5EF171"/>
    <w:rsid w:val="0B61C376"/>
    <w:rsid w:val="0B62EE50"/>
    <w:rsid w:val="0B70B967"/>
    <w:rsid w:val="0B71C267"/>
    <w:rsid w:val="0B79E254"/>
    <w:rsid w:val="0B97125F"/>
    <w:rsid w:val="0B9B7A13"/>
    <w:rsid w:val="0B9F71DC"/>
    <w:rsid w:val="0BA43B87"/>
    <w:rsid w:val="0BB6F262"/>
    <w:rsid w:val="0BBFED78"/>
    <w:rsid w:val="0BC0D935"/>
    <w:rsid w:val="0BC668A6"/>
    <w:rsid w:val="0BC99232"/>
    <w:rsid w:val="0BD26543"/>
    <w:rsid w:val="0BDAC449"/>
    <w:rsid w:val="0BDF9FD9"/>
    <w:rsid w:val="0BED7AD5"/>
    <w:rsid w:val="0BEF8DC5"/>
    <w:rsid w:val="0BF2F9DE"/>
    <w:rsid w:val="0C05CE14"/>
    <w:rsid w:val="0C12AF98"/>
    <w:rsid w:val="0C18AA1A"/>
    <w:rsid w:val="0C1C51E2"/>
    <w:rsid w:val="0C20EE67"/>
    <w:rsid w:val="0C2E9A2C"/>
    <w:rsid w:val="0C395399"/>
    <w:rsid w:val="0C40844C"/>
    <w:rsid w:val="0C41FDC6"/>
    <w:rsid w:val="0C5106B2"/>
    <w:rsid w:val="0C5847CB"/>
    <w:rsid w:val="0C6302B6"/>
    <w:rsid w:val="0C64E23D"/>
    <w:rsid w:val="0C6CC02B"/>
    <w:rsid w:val="0C6EC511"/>
    <w:rsid w:val="0C722C44"/>
    <w:rsid w:val="0C73D123"/>
    <w:rsid w:val="0C7AA3C0"/>
    <w:rsid w:val="0C7E26DB"/>
    <w:rsid w:val="0C8112AC"/>
    <w:rsid w:val="0CA41475"/>
    <w:rsid w:val="0CB26392"/>
    <w:rsid w:val="0CC0B164"/>
    <w:rsid w:val="0CD20F48"/>
    <w:rsid w:val="0CD4140F"/>
    <w:rsid w:val="0CE2EFA3"/>
    <w:rsid w:val="0CE92E52"/>
    <w:rsid w:val="0CED0795"/>
    <w:rsid w:val="0CF00FC3"/>
    <w:rsid w:val="0CF8C05F"/>
    <w:rsid w:val="0D010523"/>
    <w:rsid w:val="0D048487"/>
    <w:rsid w:val="0D0C00B0"/>
    <w:rsid w:val="0D26AAB3"/>
    <w:rsid w:val="0D4309A8"/>
    <w:rsid w:val="0D4770F1"/>
    <w:rsid w:val="0D5AD176"/>
    <w:rsid w:val="0D73CDA9"/>
    <w:rsid w:val="0D8E27E7"/>
    <w:rsid w:val="0D9912F2"/>
    <w:rsid w:val="0D9A6E5E"/>
    <w:rsid w:val="0DA33EC0"/>
    <w:rsid w:val="0DADFE33"/>
    <w:rsid w:val="0DB4E5F9"/>
    <w:rsid w:val="0DE4CFE7"/>
    <w:rsid w:val="0DF83EEF"/>
    <w:rsid w:val="0E06C011"/>
    <w:rsid w:val="0E06E19B"/>
    <w:rsid w:val="0E0A4E8A"/>
    <w:rsid w:val="0E10481E"/>
    <w:rsid w:val="0E23AA80"/>
    <w:rsid w:val="0E31D51D"/>
    <w:rsid w:val="0E4E9EBD"/>
    <w:rsid w:val="0E6509FC"/>
    <w:rsid w:val="0E965F65"/>
    <w:rsid w:val="0E988078"/>
    <w:rsid w:val="0E99C1C8"/>
    <w:rsid w:val="0E9B2FCC"/>
    <w:rsid w:val="0E9D89D3"/>
    <w:rsid w:val="0E9FEB9D"/>
    <w:rsid w:val="0EA7D111"/>
    <w:rsid w:val="0EAA5CFB"/>
    <w:rsid w:val="0EAB2EA4"/>
    <w:rsid w:val="0EAD2FC9"/>
    <w:rsid w:val="0EB39981"/>
    <w:rsid w:val="0EBA8DC4"/>
    <w:rsid w:val="0ECC94C2"/>
    <w:rsid w:val="0ED0D670"/>
    <w:rsid w:val="0EE45917"/>
    <w:rsid w:val="0EF691F2"/>
    <w:rsid w:val="0EFBC0BD"/>
    <w:rsid w:val="0EFE5375"/>
    <w:rsid w:val="0F014D69"/>
    <w:rsid w:val="0F0FFFD7"/>
    <w:rsid w:val="0F11ABAB"/>
    <w:rsid w:val="0F1A5193"/>
    <w:rsid w:val="0F22FC91"/>
    <w:rsid w:val="0F37BC28"/>
    <w:rsid w:val="0F4455A3"/>
    <w:rsid w:val="0F4D0E00"/>
    <w:rsid w:val="0F4F56A0"/>
    <w:rsid w:val="0F5D7D35"/>
    <w:rsid w:val="0F69F5CF"/>
    <w:rsid w:val="0F7E899A"/>
    <w:rsid w:val="0F81B5E0"/>
    <w:rsid w:val="0F843BBA"/>
    <w:rsid w:val="0F86443B"/>
    <w:rsid w:val="0F9A502D"/>
    <w:rsid w:val="0FA6852B"/>
    <w:rsid w:val="0FB16CB3"/>
    <w:rsid w:val="0FB610AA"/>
    <w:rsid w:val="0FBEB2CD"/>
    <w:rsid w:val="0FC11D29"/>
    <w:rsid w:val="0FD8F2B6"/>
    <w:rsid w:val="1003EA40"/>
    <w:rsid w:val="101C4B3A"/>
    <w:rsid w:val="10237302"/>
    <w:rsid w:val="10306121"/>
    <w:rsid w:val="1040AE1F"/>
    <w:rsid w:val="1042BB42"/>
    <w:rsid w:val="104523E4"/>
    <w:rsid w:val="1056DA0A"/>
    <w:rsid w:val="105BB187"/>
    <w:rsid w:val="10678B43"/>
    <w:rsid w:val="106C0CD8"/>
    <w:rsid w:val="10768C56"/>
    <w:rsid w:val="107CBEA4"/>
    <w:rsid w:val="10818D80"/>
    <w:rsid w:val="10855635"/>
    <w:rsid w:val="10876971"/>
    <w:rsid w:val="108EA60A"/>
    <w:rsid w:val="10923A50"/>
    <w:rsid w:val="1097F971"/>
    <w:rsid w:val="10B13DA1"/>
    <w:rsid w:val="10B4CE51"/>
    <w:rsid w:val="10BBAFC5"/>
    <w:rsid w:val="10BEBF09"/>
    <w:rsid w:val="10C09953"/>
    <w:rsid w:val="10C5A8A8"/>
    <w:rsid w:val="10DA18C9"/>
    <w:rsid w:val="10E52F8D"/>
    <w:rsid w:val="10E75A41"/>
    <w:rsid w:val="10ED353B"/>
    <w:rsid w:val="111E5CE4"/>
    <w:rsid w:val="112D34AE"/>
    <w:rsid w:val="113BEBF1"/>
    <w:rsid w:val="114629F7"/>
    <w:rsid w:val="114A1BF1"/>
    <w:rsid w:val="115687CD"/>
    <w:rsid w:val="1156DA95"/>
    <w:rsid w:val="115DF8B0"/>
    <w:rsid w:val="115E1662"/>
    <w:rsid w:val="11641CCC"/>
    <w:rsid w:val="1170FF7C"/>
    <w:rsid w:val="1173D24C"/>
    <w:rsid w:val="117F34BA"/>
    <w:rsid w:val="11833BA2"/>
    <w:rsid w:val="118ACF52"/>
    <w:rsid w:val="118D590F"/>
    <w:rsid w:val="1198DA6A"/>
    <w:rsid w:val="119AC277"/>
    <w:rsid w:val="119E1BEB"/>
    <w:rsid w:val="11A9B45E"/>
    <w:rsid w:val="11B84ABF"/>
    <w:rsid w:val="11BF3023"/>
    <w:rsid w:val="11CB6E3D"/>
    <w:rsid w:val="11D8B9CE"/>
    <w:rsid w:val="11D9322E"/>
    <w:rsid w:val="11DFA6C8"/>
    <w:rsid w:val="11E45713"/>
    <w:rsid w:val="11EB4D31"/>
    <w:rsid w:val="11EBA7DF"/>
    <w:rsid w:val="121087BC"/>
    <w:rsid w:val="121C52C2"/>
    <w:rsid w:val="12269765"/>
    <w:rsid w:val="1229F0F5"/>
    <w:rsid w:val="1263F0A1"/>
    <w:rsid w:val="1265B047"/>
    <w:rsid w:val="1268EAA8"/>
    <w:rsid w:val="126A2133"/>
    <w:rsid w:val="12711EC6"/>
    <w:rsid w:val="127CB5FD"/>
    <w:rsid w:val="127FB491"/>
    <w:rsid w:val="12970F66"/>
    <w:rsid w:val="12A4D3DA"/>
    <w:rsid w:val="12BBF853"/>
    <w:rsid w:val="12CDE243"/>
    <w:rsid w:val="12CE9A7E"/>
    <w:rsid w:val="12D73FE9"/>
    <w:rsid w:val="12E4CA2F"/>
    <w:rsid w:val="12ED8753"/>
    <w:rsid w:val="12F07B6E"/>
    <w:rsid w:val="130D3F12"/>
    <w:rsid w:val="1310A61C"/>
    <w:rsid w:val="13161B19"/>
    <w:rsid w:val="13174C80"/>
    <w:rsid w:val="13423CCE"/>
    <w:rsid w:val="13508F82"/>
    <w:rsid w:val="1358FFC1"/>
    <w:rsid w:val="13748A2F"/>
    <w:rsid w:val="137BF3C6"/>
    <w:rsid w:val="137F11A6"/>
    <w:rsid w:val="1381AE96"/>
    <w:rsid w:val="13910243"/>
    <w:rsid w:val="13986C36"/>
    <w:rsid w:val="139A4D3B"/>
    <w:rsid w:val="13B12798"/>
    <w:rsid w:val="13C09980"/>
    <w:rsid w:val="13D087AA"/>
    <w:rsid w:val="13DA8119"/>
    <w:rsid w:val="13DE6525"/>
    <w:rsid w:val="13DF715B"/>
    <w:rsid w:val="13E02704"/>
    <w:rsid w:val="13EDD70C"/>
    <w:rsid w:val="14112A1D"/>
    <w:rsid w:val="1417C6C6"/>
    <w:rsid w:val="142AA30C"/>
    <w:rsid w:val="1433022F"/>
    <w:rsid w:val="143BF40E"/>
    <w:rsid w:val="143CBF0C"/>
    <w:rsid w:val="14462649"/>
    <w:rsid w:val="145DE8F8"/>
    <w:rsid w:val="145E747E"/>
    <w:rsid w:val="1469B0CE"/>
    <w:rsid w:val="146F7BAF"/>
    <w:rsid w:val="148E560E"/>
    <w:rsid w:val="149012C8"/>
    <w:rsid w:val="14A42264"/>
    <w:rsid w:val="14A7B927"/>
    <w:rsid w:val="14AA072C"/>
    <w:rsid w:val="14D54FE0"/>
    <w:rsid w:val="14D5BCAD"/>
    <w:rsid w:val="14E6CCD2"/>
    <w:rsid w:val="14EE783D"/>
    <w:rsid w:val="150BD61A"/>
    <w:rsid w:val="15109905"/>
    <w:rsid w:val="15243313"/>
    <w:rsid w:val="1536BD53"/>
    <w:rsid w:val="153E0112"/>
    <w:rsid w:val="15468A68"/>
    <w:rsid w:val="154DAA83"/>
    <w:rsid w:val="1551878F"/>
    <w:rsid w:val="1552C4DD"/>
    <w:rsid w:val="15707478"/>
    <w:rsid w:val="157D5D28"/>
    <w:rsid w:val="157DD8FB"/>
    <w:rsid w:val="158246F1"/>
    <w:rsid w:val="15994A2E"/>
    <w:rsid w:val="159B9163"/>
    <w:rsid w:val="15A64CCC"/>
    <w:rsid w:val="15B2B321"/>
    <w:rsid w:val="15B46754"/>
    <w:rsid w:val="15B4E150"/>
    <w:rsid w:val="15E0DDBC"/>
    <w:rsid w:val="15ED2AD2"/>
    <w:rsid w:val="15F58507"/>
    <w:rsid w:val="160C2ABF"/>
    <w:rsid w:val="16172039"/>
    <w:rsid w:val="16236422"/>
    <w:rsid w:val="1634C384"/>
    <w:rsid w:val="163C2AA1"/>
    <w:rsid w:val="165082D8"/>
    <w:rsid w:val="1661AA41"/>
    <w:rsid w:val="167C15DB"/>
    <w:rsid w:val="16871FEB"/>
    <w:rsid w:val="168C312C"/>
    <w:rsid w:val="169BBF89"/>
    <w:rsid w:val="169C76BF"/>
    <w:rsid w:val="16B0295E"/>
    <w:rsid w:val="16C31CEC"/>
    <w:rsid w:val="16E25C77"/>
    <w:rsid w:val="16E8E471"/>
    <w:rsid w:val="170AB769"/>
    <w:rsid w:val="17102485"/>
    <w:rsid w:val="17190469"/>
    <w:rsid w:val="171FD9E1"/>
    <w:rsid w:val="172292CE"/>
    <w:rsid w:val="17368027"/>
    <w:rsid w:val="17371FEE"/>
    <w:rsid w:val="17609365"/>
    <w:rsid w:val="176B6ABE"/>
    <w:rsid w:val="1779DC36"/>
    <w:rsid w:val="178BF64C"/>
    <w:rsid w:val="178E829A"/>
    <w:rsid w:val="17B16C29"/>
    <w:rsid w:val="17B4BF6D"/>
    <w:rsid w:val="17CC5709"/>
    <w:rsid w:val="17D5D20E"/>
    <w:rsid w:val="17D9E22D"/>
    <w:rsid w:val="180007CC"/>
    <w:rsid w:val="181764B4"/>
    <w:rsid w:val="1834CD6C"/>
    <w:rsid w:val="183FC892"/>
    <w:rsid w:val="184C8575"/>
    <w:rsid w:val="184F8893"/>
    <w:rsid w:val="185039B2"/>
    <w:rsid w:val="18538E31"/>
    <w:rsid w:val="1860D5F4"/>
    <w:rsid w:val="18619217"/>
    <w:rsid w:val="18728BAD"/>
    <w:rsid w:val="1879D560"/>
    <w:rsid w:val="187B6E4F"/>
    <w:rsid w:val="187C031E"/>
    <w:rsid w:val="1885306A"/>
    <w:rsid w:val="188A9D55"/>
    <w:rsid w:val="188B73AF"/>
    <w:rsid w:val="189D946A"/>
    <w:rsid w:val="18A0FCD0"/>
    <w:rsid w:val="18A43006"/>
    <w:rsid w:val="18B252AF"/>
    <w:rsid w:val="18B6A8BB"/>
    <w:rsid w:val="18BA8361"/>
    <w:rsid w:val="18E03943"/>
    <w:rsid w:val="18E1A866"/>
    <w:rsid w:val="18ECA4B5"/>
    <w:rsid w:val="18F0F888"/>
    <w:rsid w:val="18F29257"/>
    <w:rsid w:val="18FA7747"/>
    <w:rsid w:val="1919DBF2"/>
    <w:rsid w:val="19289AAC"/>
    <w:rsid w:val="193CE400"/>
    <w:rsid w:val="195100F7"/>
    <w:rsid w:val="195187F8"/>
    <w:rsid w:val="1962DC7C"/>
    <w:rsid w:val="196593B3"/>
    <w:rsid w:val="19754B8F"/>
    <w:rsid w:val="19948E3D"/>
    <w:rsid w:val="1996154D"/>
    <w:rsid w:val="19961F58"/>
    <w:rsid w:val="199F2D74"/>
    <w:rsid w:val="19A39A18"/>
    <w:rsid w:val="19DA0CF2"/>
    <w:rsid w:val="19DBE4AA"/>
    <w:rsid w:val="19E03B3B"/>
    <w:rsid w:val="19F2AA85"/>
    <w:rsid w:val="19FF9B35"/>
    <w:rsid w:val="1A0A7C9F"/>
    <w:rsid w:val="1A242DE5"/>
    <w:rsid w:val="1A27B931"/>
    <w:rsid w:val="1A28135B"/>
    <w:rsid w:val="1A2B0CC6"/>
    <w:rsid w:val="1A2F50DE"/>
    <w:rsid w:val="1A30751D"/>
    <w:rsid w:val="1A355C9C"/>
    <w:rsid w:val="1A3BF644"/>
    <w:rsid w:val="1A444B92"/>
    <w:rsid w:val="1A45A48D"/>
    <w:rsid w:val="1A46CDD6"/>
    <w:rsid w:val="1A5DA3FE"/>
    <w:rsid w:val="1A677490"/>
    <w:rsid w:val="1A76BE07"/>
    <w:rsid w:val="1A87D9F6"/>
    <w:rsid w:val="1A8C7F09"/>
    <w:rsid w:val="1A9EAC35"/>
    <w:rsid w:val="1AAC0867"/>
    <w:rsid w:val="1AB4EF00"/>
    <w:rsid w:val="1AB5AC53"/>
    <w:rsid w:val="1ABE20A6"/>
    <w:rsid w:val="1ACDCB78"/>
    <w:rsid w:val="1ACF6EDA"/>
    <w:rsid w:val="1AD4D434"/>
    <w:rsid w:val="1AED17A5"/>
    <w:rsid w:val="1B175C01"/>
    <w:rsid w:val="1B1B4985"/>
    <w:rsid w:val="1B2CD8AD"/>
    <w:rsid w:val="1B343799"/>
    <w:rsid w:val="1B388BF7"/>
    <w:rsid w:val="1B408645"/>
    <w:rsid w:val="1B4BA70C"/>
    <w:rsid w:val="1B4FFBDB"/>
    <w:rsid w:val="1B87DA74"/>
    <w:rsid w:val="1B8D0C8A"/>
    <w:rsid w:val="1B8E419F"/>
    <w:rsid w:val="1BB27A01"/>
    <w:rsid w:val="1BF02290"/>
    <w:rsid w:val="1BF162BF"/>
    <w:rsid w:val="1BF18BD2"/>
    <w:rsid w:val="1BF4D6B7"/>
    <w:rsid w:val="1BFB996A"/>
    <w:rsid w:val="1BFC4A7E"/>
    <w:rsid w:val="1BFEED23"/>
    <w:rsid w:val="1C140B35"/>
    <w:rsid w:val="1C1467B8"/>
    <w:rsid w:val="1C15442C"/>
    <w:rsid w:val="1C20BDD2"/>
    <w:rsid w:val="1C45A09E"/>
    <w:rsid w:val="1C552F8F"/>
    <w:rsid w:val="1C62A4E2"/>
    <w:rsid w:val="1C6B3F3B"/>
    <w:rsid w:val="1C724F2E"/>
    <w:rsid w:val="1C7841E9"/>
    <w:rsid w:val="1C8CD9D7"/>
    <w:rsid w:val="1C8FECEE"/>
    <w:rsid w:val="1C9D03AF"/>
    <w:rsid w:val="1CAD7968"/>
    <w:rsid w:val="1CB956D1"/>
    <w:rsid w:val="1CBAE9F3"/>
    <w:rsid w:val="1CCE8B59"/>
    <w:rsid w:val="1CE7776D"/>
    <w:rsid w:val="1CF1EB73"/>
    <w:rsid w:val="1CF50149"/>
    <w:rsid w:val="1CF9AE83"/>
    <w:rsid w:val="1CFA9A5C"/>
    <w:rsid w:val="1D0B78C1"/>
    <w:rsid w:val="1D192858"/>
    <w:rsid w:val="1D1F0F53"/>
    <w:rsid w:val="1D2A0F44"/>
    <w:rsid w:val="1D2BB7CC"/>
    <w:rsid w:val="1D302819"/>
    <w:rsid w:val="1D337F04"/>
    <w:rsid w:val="1D40C7CB"/>
    <w:rsid w:val="1D413B80"/>
    <w:rsid w:val="1D459A8E"/>
    <w:rsid w:val="1D5366C7"/>
    <w:rsid w:val="1D5DFAEC"/>
    <w:rsid w:val="1D5E549A"/>
    <w:rsid w:val="1D691EF4"/>
    <w:rsid w:val="1D76B047"/>
    <w:rsid w:val="1D923A2F"/>
    <w:rsid w:val="1D92D983"/>
    <w:rsid w:val="1DA22FFB"/>
    <w:rsid w:val="1DB4C199"/>
    <w:rsid w:val="1DCEC168"/>
    <w:rsid w:val="1DE7B0BD"/>
    <w:rsid w:val="1DED4A7E"/>
    <w:rsid w:val="1DFABBA7"/>
    <w:rsid w:val="1DFBF29B"/>
    <w:rsid w:val="1E07D824"/>
    <w:rsid w:val="1E0C6221"/>
    <w:rsid w:val="1E0D3988"/>
    <w:rsid w:val="1E1FE6B1"/>
    <w:rsid w:val="1E31E40D"/>
    <w:rsid w:val="1E32AF26"/>
    <w:rsid w:val="1E34DDBD"/>
    <w:rsid w:val="1E52C70D"/>
    <w:rsid w:val="1E5D9AD1"/>
    <w:rsid w:val="1E6E16CC"/>
    <w:rsid w:val="1E834B0E"/>
    <w:rsid w:val="1E8E783A"/>
    <w:rsid w:val="1E8F726F"/>
    <w:rsid w:val="1E901F69"/>
    <w:rsid w:val="1E928A14"/>
    <w:rsid w:val="1EA554C6"/>
    <w:rsid w:val="1EBC8F42"/>
    <w:rsid w:val="1ECCA74C"/>
    <w:rsid w:val="1EE0F863"/>
    <w:rsid w:val="1EE213FB"/>
    <w:rsid w:val="1EE999A4"/>
    <w:rsid w:val="1EEF70A3"/>
    <w:rsid w:val="1EFB832F"/>
    <w:rsid w:val="1F02A997"/>
    <w:rsid w:val="1F12D02D"/>
    <w:rsid w:val="1F2CAA4A"/>
    <w:rsid w:val="1F465A99"/>
    <w:rsid w:val="1F48184E"/>
    <w:rsid w:val="1F774A45"/>
    <w:rsid w:val="1F7D3424"/>
    <w:rsid w:val="1F8A6196"/>
    <w:rsid w:val="1FB0B5FD"/>
    <w:rsid w:val="1FC25B58"/>
    <w:rsid w:val="1FC71EE1"/>
    <w:rsid w:val="1FCCB4EC"/>
    <w:rsid w:val="1FCD0444"/>
    <w:rsid w:val="1FCE9ADE"/>
    <w:rsid w:val="1FCF1340"/>
    <w:rsid w:val="1FD4A471"/>
    <w:rsid w:val="1FD76F75"/>
    <w:rsid w:val="1FD828BF"/>
    <w:rsid w:val="1FDF5BEF"/>
    <w:rsid w:val="1FE5280E"/>
    <w:rsid w:val="1FE6B0F3"/>
    <w:rsid w:val="1FEB96EB"/>
    <w:rsid w:val="1FF1F154"/>
    <w:rsid w:val="20069CA4"/>
    <w:rsid w:val="200A0BC7"/>
    <w:rsid w:val="2016E0AD"/>
    <w:rsid w:val="2038DD2D"/>
    <w:rsid w:val="20547249"/>
    <w:rsid w:val="20611A7A"/>
    <w:rsid w:val="20744825"/>
    <w:rsid w:val="2079B780"/>
    <w:rsid w:val="20857AE9"/>
    <w:rsid w:val="20895CE6"/>
    <w:rsid w:val="208DF2EB"/>
    <w:rsid w:val="2095898A"/>
    <w:rsid w:val="209DE65A"/>
    <w:rsid w:val="209ED1F7"/>
    <w:rsid w:val="20A347F2"/>
    <w:rsid w:val="20A4EF16"/>
    <w:rsid w:val="20AC1306"/>
    <w:rsid w:val="20BA0AFA"/>
    <w:rsid w:val="20CA38B6"/>
    <w:rsid w:val="20D952EF"/>
    <w:rsid w:val="20E5712C"/>
    <w:rsid w:val="2103F853"/>
    <w:rsid w:val="210C014F"/>
    <w:rsid w:val="21169BDB"/>
    <w:rsid w:val="21171CC3"/>
    <w:rsid w:val="211F08B9"/>
    <w:rsid w:val="2122187C"/>
    <w:rsid w:val="213564E0"/>
    <w:rsid w:val="214DA720"/>
    <w:rsid w:val="214E5B79"/>
    <w:rsid w:val="215839B3"/>
    <w:rsid w:val="21765581"/>
    <w:rsid w:val="219080E8"/>
    <w:rsid w:val="2193EA21"/>
    <w:rsid w:val="219B648D"/>
    <w:rsid w:val="21BF90E1"/>
    <w:rsid w:val="21D61CC2"/>
    <w:rsid w:val="21DBD15F"/>
    <w:rsid w:val="21E9CA06"/>
    <w:rsid w:val="222D82DA"/>
    <w:rsid w:val="224CEC0B"/>
    <w:rsid w:val="225877FB"/>
    <w:rsid w:val="226B1B7E"/>
    <w:rsid w:val="2274269A"/>
    <w:rsid w:val="227C2575"/>
    <w:rsid w:val="228916CD"/>
    <w:rsid w:val="229A07B5"/>
    <w:rsid w:val="22AE2F5F"/>
    <w:rsid w:val="22B4703F"/>
    <w:rsid w:val="22E21B7C"/>
    <w:rsid w:val="22E58399"/>
    <w:rsid w:val="230C745E"/>
    <w:rsid w:val="2316E69E"/>
    <w:rsid w:val="231A55BC"/>
    <w:rsid w:val="2329311E"/>
    <w:rsid w:val="2334843D"/>
    <w:rsid w:val="234A8D98"/>
    <w:rsid w:val="235049EC"/>
    <w:rsid w:val="2354B0C2"/>
    <w:rsid w:val="23590BE5"/>
    <w:rsid w:val="2363AFC7"/>
    <w:rsid w:val="23640CDF"/>
    <w:rsid w:val="236FD009"/>
    <w:rsid w:val="237B270C"/>
    <w:rsid w:val="237B90DF"/>
    <w:rsid w:val="237E072F"/>
    <w:rsid w:val="2384CE48"/>
    <w:rsid w:val="238EB52A"/>
    <w:rsid w:val="23900424"/>
    <w:rsid w:val="2395B2DD"/>
    <w:rsid w:val="239729EE"/>
    <w:rsid w:val="23A4E8CA"/>
    <w:rsid w:val="23BF8683"/>
    <w:rsid w:val="23C83846"/>
    <w:rsid w:val="23D84E19"/>
    <w:rsid w:val="23DEDA19"/>
    <w:rsid w:val="23E11290"/>
    <w:rsid w:val="2404EC5D"/>
    <w:rsid w:val="24064880"/>
    <w:rsid w:val="240A8063"/>
    <w:rsid w:val="240BB6EE"/>
    <w:rsid w:val="241DA04D"/>
    <w:rsid w:val="2420B418"/>
    <w:rsid w:val="243429C0"/>
    <w:rsid w:val="243BE6A4"/>
    <w:rsid w:val="24526E23"/>
    <w:rsid w:val="24528E8D"/>
    <w:rsid w:val="2463D9E0"/>
    <w:rsid w:val="2463E04E"/>
    <w:rsid w:val="246B95F5"/>
    <w:rsid w:val="247A2B1A"/>
    <w:rsid w:val="247A8A1E"/>
    <w:rsid w:val="2481B3B3"/>
    <w:rsid w:val="248CAF83"/>
    <w:rsid w:val="24A62E2E"/>
    <w:rsid w:val="24AADBF8"/>
    <w:rsid w:val="24B0CDA1"/>
    <w:rsid w:val="24C355CF"/>
    <w:rsid w:val="24CF9BB7"/>
    <w:rsid w:val="24E88856"/>
    <w:rsid w:val="24FC2D34"/>
    <w:rsid w:val="250AC369"/>
    <w:rsid w:val="251F4EC6"/>
    <w:rsid w:val="252BCDBC"/>
    <w:rsid w:val="252CEDE3"/>
    <w:rsid w:val="2540B92B"/>
    <w:rsid w:val="254495B0"/>
    <w:rsid w:val="25513377"/>
    <w:rsid w:val="25539F2D"/>
    <w:rsid w:val="256564A8"/>
    <w:rsid w:val="256D95C0"/>
    <w:rsid w:val="2573599A"/>
    <w:rsid w:val="25ACCF0D"/>
    <w:rsid w:val="25B08393"/>
    <w:rsid w:val="25BF0CC6"/>
    <w:rsid w:val="25C9D981"/>
    <w:rsid w:val="25E51D75"/>
    <w:rsid w:val="25E66836"/>
    <w:rsid w:val="25E7F3EC"/>
    <w:rsid w:val="25ECB037"/>
    <w:rsid w:val="25F22857"/>
    <w:rsid w:val="26052263"/>
    <w:rsid w:val="26120CE7"/>
    <w:rsid w:val="26246A8A"/>
    <w:rsid w:val="265043EE"/>
    <w:rsid w:val="265729FD"/>
    <w:rsid w:val="266132D8"/>
    <w:rsid w:val="2662835F"/>
    <w:rsid w:val="2676997F"/>
    <w:rsid w:val="2679C15F"/>
    <w:rsid w:val="268B812D"/>
    <w:rsid w:val="268F8448"/>
    <w:rsid w:val="268FAE62"/>
    <w:rsid w:val="2690BB4B"/>
    <w:rsid w:val="26963147"/>
    <w:rsid w:val="26A3E254"/>
    <w:rsid w:val="26B2D261"/>
    <w:rsid w:val="26B95E01"/>
    <w:rsid w:val="26BBB731"/>
    <w:rsid w:val="26C49077"/>
    <w:rsid w:val="26C9AC15"/>
    <w:rsid w:val="26E8F805"/>
    <w:rsid w:val="26EE1E48"/>
    <w:rsid w:val="26F26198"/>
    <w:rsid w:val="26FF3CFF"/>
    <w:rsid w:val="2704A5CB"/>
    <w:rsid w:val="272A95C9"/>
    <w:rsid w:val="272FE9A6"/>
    <w:rsid w:val="273C18B2"/>
    <w:rsid w:val="276D78D8"/>
    <w:rsid w:val="27777F15"/>
    <w:rsid w:val="2787E406"/>
    <w:rsid w:val="279B1A66"/>
    <w:rsid w:val="27A537A4"/>
    <w:rsid w:val="27A9A34E"/>
    <w:rsid w:val="27B1BF99"/>
    <w:rsid w:val="27CAA267"/>
    <w:rsid w:val="27CF69DF"/>
    <w:rsid w:val="27DF9FCC"/>
    <w:rsid w:val="27E1518D"/>
    <w:rsid w:val="27E69A94"/>
    <w:rsid w:val="27EDD217"/>
    <w:rsid w:val="27FB8108"/>
    <w:rsid w:val="28282024"/>
    <w:rsid w:val="28284494"/>
    <w:rsid w:val="282D0DE2"/>
    <w:rsid w:val="28354E49"/>
    <w:rsid w:val="2851A757"/>
    <w:rsid w:val="2858C111"/>
    <w:rsid w:val="2860A8B3"/>
    <w:rsid w:val="286D3B83"/>
    <w:rsid w:val="2870223A"/>
    <w:rsid w:val="288E4411"/>
    <w:rsid w:val="288F59E7"/>
    <w:rsid w:val="2891B0BB"/>
    <w:rsid w:val="28B3F367"/>
    <w:rsid w:val="28BD9F2E"/>
    <w:rsid w:val="28C4CA68"/>
    <w:rsid w:val="28C947B8"/>
    <w:rsid w:val="28CD70C8"/>
    <w:rsid w:val="28E8D79D"/>
    <w:rsid w:val="28EBDF41"/>
    <w:rsid w:val="28F199A8"/>
    <w:rsid w:val="28F31CAB"/>
    <w:rsid w:val="28F7FEBF"/>
    <w:rsid w:val="28FD3013"/>
    <w:rsid w:val="29165870"/>
    <w:rsid w:val="292AEB96"/>
    <w:rsid w:val="2938FAEA"/>
    <w:rsid w:val="2950A887"/>
    <w:rsid w:val="2957B951"/>
    <w:rsid w:val="295886A1"/>
    <w:rsid w:val="296ABB7B"/>
    <w:rsid w:val="296D18C4"/>
    <w:rsid w:val="297C961D"/>
    <w:rsid w:val="29812727"/>
    <w:rsid w:val="29843EC4"/>
    <w:rsid w:val="2984A90F"/>
    <w:rsid w:val="2989136B"/>
    <w:rsid w:val="298BBD19"/>
    <w:rsid w:val="298FB3BF"/>
    <w:rsid w:val="29A43D14"/>
    <w:rsid w:val="29A44F95"/>
    <w:rsid w:val="29CF3E17"/>
    <w:rsid w:val="29D00620"/>
    <w:rsid w:val="29F4B5C9"/>
    <w:rsid w:val="29FAD93B"/>
    <w:rsid w:val="2A0B7C18"/>
    <w:rsid w:val="2A0BD684"/>
    <w:rsid w:val="2A198957"/>
    <w:rsid w:val="2A2AC1CD"/>
    <w:rsid w:val="2A384CBB"/>
    <w:rsid w:val="2A446B7A"/>
    <w:rsid w:val="2A526C84"/>
    <w:rsid w:val="2A5CFB83"/>
    <w:rsid w:val="2A7297EC"/>
    <w:rsid w:val="2A72A696"/>
    <w:rsid w:val="2A83C9ED"/>
    <w:rsid w:val="2A86045E"/>
    <w:rsid w:val="2A8FE716"/>
    <w:rsid w:val="2AB4DD85"/>
    <w:rsid w:val="2ACA2CD6"/>
    <w:rsid w:val="2AD30050"/>
    <w:rsid w:val="2B079A72"/>
    <w:rsid w:val="2B0BC9C6"/>
    <w:rsid w:val="2B1A2E27"/>
    <w:rsid w:val="2B3C7720"/>
    <w:rsid w:val="2B410413"/>
    <w:rsid w:val="2B4A7DC2"/>
    <w:rsid w:val="2B5624C8"/>
    <w:rsid w:val="2B7CE6E0"/>
    <w:rsid w:val="2B81AB5A"/>
    <w:rsid w:val="2B8FF1AC"/>
    <w:rsid w:val="2B930213"/>
    <w:rsid w:val="2BA212FB"/>
    <w:rsid w:val="2BA2E976"/>
    <w:rsid w:val="2BA48970"/>
    <w:rsid w:val="2BA89801"/>
    <w:rsid w:val="2BA91CCF"/>
    <w:rsid w:val="2BBC9838"/>
    <w:rsid w:val="2BC25CA2"/>
    <w:rsid w:val="2BC2908C"/>
    <w:rsid w:val="2BCA32A5"/>
    <w:rsid w:val="2BCD8B5F"/>
    <w:rsid w:val="2BCF3658"/>
    <w:rsid w:val="2BD3DCFE"/>
    <w:rsid w:val="2BD65EF6"/>
    <w:rsid w:val="2BE57C4D"/>
    <w:rsid w:val="2BEA0BDA"/>
    <w:rsid w:val="2BEE7B3B"/>
    <w:rsid w:val="2BF244CF"/>
    <w:rsid w:val="2C093F93"/>
    <w:rsid w:val="2C0F89D5"/>
    <w:rsid w:val="2C1191CD"/>
    <w:rsid w:val="2C1CFD1A"/>
    <w:rsid w:val="2C408161"/>
    <w:rsid w:val="2C46F7D8"/>
    <w:rsid w:val="2C4CAB3E"/>
    <w:rsid w:val="2C4D98A8"/>
    <w:rsid w:val="2C4ECC20"/>
    <w:rsid w:val="2C563966"/>
    <w:rsid w:val="2C65FD37"/>
    <w:rsid w:val="2C73BABF"/>
    <w:rsid w:val="2C807E07"/>
    <w:rsid w:val="2C8D480B"/>
    <w:rsid w:val="2C92961E"/>
    <w:rsid w:val="2CAD2B16"/>
    <w:rsid w:val="2CB0BED7"/>
    <w:rsid w:val="2CC82E3A"/>
    <w:rsid w:val="2CC97D75"/>
    <w:rsid w:val="2CD15A67"/>
    <w:rsid w:val="2D002743"/>
    <w:rsid w:val="2D1506E7"/>
    <w:rsid w:val="2D289F85"/>
    <w:rsid w:val="2D2D6F09"/>
    <w:rsid w:val="2D2E42EC"/>
    <w:rsid w:val="2D341B5D"/>
    <w:rsid w:val="2D3CFFF5"/>
    <w:rsid w:val="2D5D86B0"/>
    <w:rsid w:val="2D654F2F"/>
    <w:rsid w:val="2D67852C"/>
    <w:rsid w:val="2D908C36"/>
    <w:rsid w:val="2D9609A3"/>
    <w:rsid w:val="2D987A99"/>
    <w:rsid w:val="2DA09F6E"/>
    <w:rsid w:val="2DA63882"/>
    <w:rsid w:val="2DAEE037"/>
    <w:rsid w:val="2DBCCBA4"/>
    <w:rsid w:val="2DC0DD69"/>
    <w:rsid w:val="2DC3A150"/>
    <w:rsid w:val="2DCAA2C2"/>
    <w:rsid w:val="2DD09767"/>
    <w:rsid w:val="2DDAF938"/>
    <w:rsid w:val="2DDF4BD8"/>
    <w:rsid w:val="2E020F1E"/>
    <w:rsid w:val="2E0DFE30"/>
    <w:rsid w:val="2E1E05E5"/>
    <w:rsid w:val="2E24096E"/>
    <w:rsid w:val="2E3F8E03"/>
    <w:rsid w:val="2E41F5A9"/>
    <w:rsid w:val="2E65BA07"/>
    <w:rsid w:val="2E66DEC3"/>
    <w:rsid w:val="2E7D9602"/>
    <w:rsid w:val="2E8AF12D"/>
    <w:rsid w:val="2E9380EB"/>
    <w:rsid w:val="2E9F3430"/>
    <w:rsid w:val="2EB69C1C"/>
    <w:rsid w:val="2EB9578F"/>
    <w:rsid w:val="2EC46FE6"/>
    <w:rsid w:val="2EC6AB31"/>
    <w:rsid w:val="2EC82292"/>
    <w:rsid w:val="2ECE4F8A"/>
    <w:rsid w:val="2ECFB59B"/>
    <w:rsid w:val="2ED1A2F1"/>
    <w:rsid w:val="2ED74F4C"/>
    <w:rsid w:val="2EE6A582"/>
    <w:rsid w:val="2EE8C773"/>
    <w:rsid w:val="2EFC2C24"/>
    <w:rsid w:val="2F185A7D"/>
    <w:rsid w:val="2F1B0844"/>
    <w:rsid w:val="2F1F2976"/>
    <w:rsid w:val="2F24E1A9"/>
    <w:rsid w:val="2F2C54A8"/>
    <w:rsid w:val="2F3191EC"/>
    <w:rsid w:val="2F31ED89"/>
    <w:rsid w:val="2F443C8B"/>
    <w:rsid w:val="2F5066A9"/>
    <w:rsid w:val="2F5F12CA"/>
    <w:rsid w:val="2F6007B0"/>
    <w:rsid w:val="2F6AC86D"/>
    <w:rsid w:val="2F726AFC"/>
    <w:rsid w:val="2F76D868"/>
    <w:rsid w:val="2F7E63D7"/>
    <w:rsid w:val="2F84EFEB"/>
    <w:rsid w:val="2F93E37F"/>
    <w:rsid w:val="2FA6F389"/>
    <w:rsid w:val="2FA81A3A"/>
    <w:rsid w:val="2FA918CB"/>
    <w:rsid w:val="2FAE9198"/>
    <w:rsid w:val="2FB6A0C1"/>
    <w:rsid w:val="2FBEEBED"/>
    <w:rsid w:val="2FD097A2"/>
    <w:rsid w:val="2FD83763"/>
    <w:rsid w:val="2FFBE196"/>
    <w:rsid w:val="2FFFF02F"/>
    <w:rsid w:val="30202D6C"/>
    <w:rsid w:val="3023F88C"/>
    <w:rsid w:val="302FEBE1"/>
    <w:rsid w:val="3030D7C5"/>
    <w:rsid w:val="305124C2"/>
    <w:rsid w:val="30602ABB"/>
    <w:rsid w:val="308053B8"/>
    <w:rsid w:val="30840296"/>
    <w:rsid w:val="30901169"/>
    <w:rsid w:val="30A37F9F"/>
    <w:rsid w:val="30AF7B26"/>
    <w:rsid w:val="30B42ADE"/>
    <w:rsid w:val="30B70BE0"/>
    <w:rsid w:val="30C739DF"/>
    <w:rsid w:val="30CD533B"/>
    <w:rsid w:val="30CE27A5"/>
    <w:rsid w:val="30D43B82"/>
    <w:rsid w:val="30E4B650"/>
    <w:rsid w:val="30EF0FCC"/>
    <w:rsid w:val="31147FA5"/>
    <w:rsid w:val="3121DDE0"/>
    <w:rsid w:val="3129D961"/>
    <w:rsid w:val="3142808B"/>
    <w:rsid w:val="31431E97"/>
    <w:rsid w:val="3145D073"/>
    <w:rsid w:val="3153D80B"/>
    <w:rsid w:val="3162B43A"/>
    <w:rsid w:val="316ACBA5"/>
    <w:rsid w:val="3171F42F"/>
    <w:rsid w:val="31817301"/>
    <w:rsid w:val="31A45234"/>
    <w:rsid w:val="31A83F08"/>
    <w:rsid w:val="31ABDB85"/>
    <w:rsid w:val="31BEA6F3"/>
    <w:rsid w:val="31C66D72"/>
    <w:rsid w:val="31C7364E"/>
    <w:rsid w:val="31CD04B5"/>
    <w:rsid w:val="31E75F02"/>
    <w:rsid w:val="31E7AD7E"/>
    <w:rsid w:val="31F16315"/>
    <w:rsid w:val="3217AFE7"/>
    <w:rsid w:val="3217B39C"/>
    <w:rsid w:val="32207DC6"/>
    <w:rsid w:val="323428BD"/>
    <w:rsid w:val="32797095"/>
    <w:rsid w:val="3281A8AF"/>
    <w:rsid w:val="328E8897"/>
    <w:rsid w:val="329C702D"/>
    <w:rsid w:val="32A3D952"/>
    <w:rsid w:val="32C47EF5"/>
    <w:rsid w:val="32E6C001"/>
    <w:rsid w:val="32EC840A"/>
    <w:rsid w:val="32F76B59"/>
    <w:rsid w:val="33052CC3"/>
    <w:rsid w:val="33145A7F"/>
    <w:rsid w:val="33276F5F"/>
    <w:rsid w:val="33445FBF"/>
    <w:rsid w:val="3347A366"/>
    <w:rsid w:val="33584467"/>
    <w:rsid w:val="335E6250"/>
    <w:rsid w:val="3369510B"/>
    <w:rsid w:val="33774883"/>
    <w:rsid w:val="337AB71E"/>
    <w:rsid w:val="337FC8C4"/>
    <w:rsid w:val="33832F63"/>
    <w:rsid w:val="33935C8F"/>
    <w:rsid w:val="33A08413"/>
    <w:rsid w:val="33B04F0D"/>
    <w:rsid w:val="33BF2FB7"/>
    <w:rsid w:val="33C814CD"/>
    <w:rsid w:val="33CFF91E"/>
    <w:rsid w:val="33D1577A"/>
    <w:rsid w:val="33D588E4"/>
    <w:rsid w:val="33E9CA71"/>
    <w:rsid w:val="33EA5243"/>
    <w:rsid w:val="33EBCBA0"/>
    <w:rsid w:val="33EEA2EA"/>
    <w:rsid w:val="33F85CCE"/>
    <w:rsid w:val="33F90319"/>
    <w:rsid w:val="33FB7053"/>
    <w:rsid w:val="33FD0393"/>
    <w:rsid w:val="34079A85"/>
    <w:rsid w:val="3412A963"/>
    <w:rsid w:val="3422A035"/>
    <w:rsid w:val="3422EC0E"/>
    <w:rsid w:val="342C53D2"/>
    <w:rsid w:val="342E8882"/>
    <w:rsid w:val="3439A188"/>
    <w:rsid w:val="343E5DF4"/>
    <w:rsid w:val="3448B372"/>
    <w:rsid w:val="3451E6CE"/>
    <w:rsid w:val="3461C218"/>
    <w:rsid w:val="3471AD98"/>
    <w:rsid w:val="34952AF8"/>
    <w:rsid w:val="349D1620"/>
    <w:rsid w:val="34B6161D"/>
    <w:rsid w:val="34CDD9E3"/>
    <w:rsid w:val="34CEDEF1"/>
    <w:rsid w:val="34DAEC6B"/>
    <w:rsid w:val="34DE4A41"/>
    <w:rsid w:val="35025A6B"/>
    <w:rsid w:val="350F127C"/>
    <w:rsid w:val="350F248B"/>
    <w:rsid w:val="3519EB61"/>
    <w:rsid w:val="351EFFC4"/>
    <w:rsid w:val="35312723"/>
    <w:rsid w:val="35497820"/>
    <w:rsid w:val="355BC772"/>
    <w:rsid w:val="356BC97F"/>
    <w:rsid w:val="3586EB0D"/>
    <w:rsid w:val="359FF180"/>
    <w:rsid w:val="35A0872F"/>
    <w:rsid w:val="35B79C14"/>
    <w:rsid w:val="35C1456A"/>
    <w:rsid w:val="35DF30B7"/>
    <w:rsid w:val="35E129D0"/>
    <w:rsid w:val="35EB8E79"/>
    <w:rsid w:val="35EC949C"/>
    <w:rsid w:val="35F7EDCA"/>
    <w:rsid w:val="3610E8AA"/>
    <w:rsid w:val="361A3F6A"/>
    <w:rsid w:val="361C690B"/>
    <w:rsid w:val="3625E245"/>
    <w:rsid w:val="362BBDE7"/>
    <w:rsid w:val="36448714"/>
    <w:rsid w:val="364A9FE8"/>
    <w:rsid w:val="364FFEF1"/>
    <w:rsid w:val="365215A4"/>
    <w:rsid w:val="3654AE23"/>
    <w:rsid w:val="366F9572"/>
    <w:rsid w:val="368BA440"/>
    <w:rsid w:val="368FBC59"/>
    <w:rsid w:val="3693F0AA"/>
    <w:rsid w:val="36B16E0C"/>
    <w:rsid w:val="36BD0746"/>
    <w:rsid w:val="36C6A31E"/>
    <w:rsid w:val="36D98B07"/>
    <w:rsid w:val="36E29E24"/>
    <w:rsid w:val="36E356C6"/>
    <w:rsid w:val="36FA9ADC"/>
    <w:rsid w:val="36FFD060"/>
    <w:rsid w:val="3705E1AA"/>
    <w:rsid w:val="370F5E2B"/>
    <w:rsid w:val="371794EA"/>
    <w:rsid w:val="3717A590"/>
    <w:rsid w:val="37264369"/>
    <w:rsid w:val="372BE902"/>
    <w:rsid w:val="373C898B"/>
    <w:rsid w:val="374460E6"/>
    <w:rsid w:val="374F90AD"/>
    <w:rsid w:val="37655D29"/>
    <w:rsid w:val="376B0C0E"/>
    <w:rsid w:val="376BCA02"/>
    <w:rsid w:val="377E738D"/>
    <w:rsid w:val="37C4B99E"/>
    <w:rsid w:val="37D077C9"/>
    <w:rsid w:val="37DA1500"/>
    <w:rsid w:val="37DD9A44"/>
    <w:rsid w:val="37E0441F"/>
    <w:rsid w:val="37EAE8A6"/>
    <w:rsid w:val="37F572AD"/>
    <w:rsid w:val="37FB223B"/>
    <w:rsid w:val="380FF4FA"/>
    <w:rsid w:val="383062FC"/>
    <w:rsid w:val="383C9278"/>
    <w:rsid w:val="3841B2AA"/>
    <w:rsid w:val="38430E4A"/>
    <w:rsid w:val="38529874"/>
    <w:rsid w:val="3854FBDD"/>
    <w:rsid w:val="3876AE12"/>
    <w:rsid w:val="3889E20F"/>
    <w:rsid w:val="388B44F0"/>
    <w:rsid w:val="38925974"/>
    <w:rsid w:val="38972FEA"/>
    <w:rsid w:val="38AF4733"/>
    <w:rsid w:val="38B72254"/>
    <w:rsid w:val="38BE3570"/>
    <w:rsid w:val="38D51F4E"/>
    <w:rsid w:val="38E33E4E"/>
    <w:rsid w:val="38ECE547"/>
    <w:rsid w:val="38F48BEF"/>
    <w:rsid w:val="38F64E10"/>
    <w:rsid w:val="3901FC60"/>
    <w:rsid w:val="39134E9C"/>
    <w:rsid w:val="391BA8C2"/>
    <w:rsid w:val="391BC1DD"/>
    <w:rsid w:val="391C2D1F"/>
    <w:rsid w:val="3925168D"/>
    <w:rsid w:val="39354E49"/>
    <w:rsid w:val="394CBF5E"/>
    <w:rsid w:val="39505247"/>
    <w:rsid w:val="3955F4B1"/>
    <w:rsid w:val="395E4329"/>
    <w:rsid w:val="396FA1E1"/>
    <w:rsid w:val="39794FDA"/>
    <w:rsid w:val="398B03F3"/>
    <w:rsid w:val="398BBA83"/>
    <w:rsid w:val="3994CDC6"/>
    <w:rsid w:val="39975D61"/>
    <w:rsid w:val="399DF9F6"/>
    <w:rsid w:val="399E665F"/>
    <w:rsid w:val="39BBC59F"/>
    <w:rsid w:val="39C34502"/>
    <w:rsid w:val="39C3CDC0"/>
    <w:rsid w:val="39C89A83"/>
    <w:rsid w:val="39CFB58F"/>
    <w:rsid w:val="39D016E4"/>
    <w:rsid w:val="39D0772B"/>
    <w:rsid w:val="39E14631"/>
    <w:rsid w:val="39E516F5"/>
    <w:rsid w:val="39E8AEA6"/>
    <w:rsid w:val="39F3A248"/>
    <w:rsid w:val="39F49B94"/>
    <w:rsid w:val="39F7AD00"/>
    <w:rsid w:val="3A0716D0"/>
    <w:rsid w:val="3A0C1F9C"/>
    <w:rsid w:val="3A1E3814"/>
    <w:rsid w:val="3A276928"/>
    <w:rsid w:val="3A2BB14A"/>
    <w:rsid w:val="3A726534"/>
    <w:rsid w:val="3A7DE276"/>
    <w:rsid w:val="3AA177C0"/>
    <w:rsid w:val="3AA2BC41"/>
    <w:rsid w:val="3AAF1A6F"/>
    <w:rsid w:val="3ACB23D1"/>
    <w:rsid w:val="3AD75FE7"/>
    <w:rsid w:val="3ADA7CDA"/>
    <w:rsid w:val="3AF0A583"/>
    <w:rsid w:val="3B011C6D"/>
    <w:rsid w:val="3B046C7C"/>
    <w:rsid w:val="3B0B5D28"/>
    <w:rsid w:val="3B26BCC9"/>
    <w:rsid w:val="3B2CE92B"/>
    <w:rsid w:val="3B2E28C7"/>
    <w:rsid w:val="3B31374F"/>
    <w:rsid w:val="3B318359"/>
    <w:rsid w:val="3B323B16"/>
    <w:rsid w:val="3B46FBE6"/>
    <w:rsid w:val="3B4A2DEF"/>
    <w:rsid w:val="3B574099"/>
    <w:rsid w:val="3B57B81D"/>
    <w:rsid w:val="3B5939F1"/>
    <w:rsid w:val="3B6B8FA7"/>
    <w:rsid w:val="3B85DE61"/>
    <w:rsid w:val="3B871E0B"/>
    <w:rsid w:val="3B8B005B"/>
    <w:rsid w:val="3B9868A7"/>
    <w:rsid w:val="3BB7ED78"/>
    <w:rsid w:val="3BBA6811"/>
    <w:rsid w:val="3BC0D405"/>
    <w:rsid w:val="3BDCB881"/>
    <w:rsid w:val="3BE27C88"/>
    <w:rsid w:val="3BE96D81"/>
    <w:rsid w:val="3BEA6415"/>
    <w:rsid w:val="3BEC9D43"/>
    <w:rsid w:val="3BF2DE92"/>
    <w:rsid w:val="3C10AF0C"/>
    <w:rsid w:val="3C2042EF"/>
    <w:rsid w:val="3C24C6BC"/>
    <w:rsid w:val="3C2C7170"/>
    <w:rsid w:val="3C347A9B"/>
    <w:rsid w:val="3C4AEECA"/>
    <w:rsid w:val="3C4D791B"/>
    <w:rsid w:val="3C5804AD"/>
    <w:rsid w:val="3C6C4120"/>
    <w:rsid w:val="3C86E66D"/>
    <w:rsid w:val="3C94D3C4"/>
    <w:rsid w:val="3CA116C2"/>
    <w:rsid w:val="3CA966B1"/>
    <w:rsid w:val="3CB318FA"/>
    <w:rsid w:val="3CB93B40"/>
    <w:rsid w:val="3CBA148D"/>
    <w:rsid w:val="3CBA4613"/>
    <w:rsid w:val="3CBC7B5A"/>
    <w:rsid w:val="3CCE0B77"/>
    <w:rsid w:val="3CD88129"/>
    <w:rsid w:val="3CDE9616"/>
    <w:rsid w:val="3CE58668"/>
    <w:rsid w:val="3CF7B51E"/>
    <w:rsid w:val="3D004835"/>
    <w:rsid w:val="3D0885FB"/>
    <w:rsid w:val="3D0C280C"/>
    <w:rsid w:val="3D0EDFE4"/>
    <w:rsid w:val="3D2CB6F8"/>
    <w:rsid w:val="3D2E0A07"/>
    <w:rsid w:val="3D468872"/>
    <w:rsid w:val="3D4DADB8"/>
    <w:rsid w:val="3D648B74"/>
    <w:rsid w:val="3D696320"/>
    <w:rsid w:val="3D6E54BD"/>
    <w:rsid w:val="3D72E9ED"/>
    <w:rsid w:val="3D777F67"/>
    <w:rsid w:val="3D82B15E"/>
    <w:rsid w:val="3D98675F"/>
    <w:rsid w:val="3D98BDEF"/>
    <w:rsid w:val="3DABD643"/>
    <w:rsid w:val="3DB5FFAF"/>
    <w:rsid w:val="3DB63C1F"/>
    <w:rsid w:val="3DC459EA"/>
    <w:rsid w:val="3DC67B17"/>
    <w:rsid w:val="3DC922A0"/>
    <w:rsid w:val="3DCBDC56"/>
    <w:rsid w:val="3DD5805A"/>
    <w:rsid w:val="3DDA5B19"/>
    <w:rsid w:val="3DDCAA0C"/>
    <w:rsid w:val="3DED76E8"/>
    <w:rsid w:val="3DF92467"/>
    <w:rsid w:val="3DF968CB"/>
    <w:rsid w:val="3DFB36B5"/>
    <w:rsid w:val="3DFB5C67"/>
    <w:rsid w:val="3E1E2003"/>
    <w:rsid w:val="3E47E280"/>
    <w:rsid w:val="3E4E1E2C"/>
    <w:rsid w:val="3E540DBD"/>
    <w:rsid w:val="3E54109D"/>
    <w:rsid w:val="3E551DE7"/>
    <w:rsid w:val="3E555C10"/>
    <w:rsid w:val="3E626FB0"/>
    <w:rsid w:val="3E772808"/>
    <w:rsid w:val="3E8A560D"/>
    <w:rsid w:val="3E953E24"/>
    <w:rsid w:val="3E96B625"/>
    <w:rsid w:val="3EAF8299"/>
    <w:rsid w:val="3ED9E90A"/>
    <w:rsid w:val="3EEE8C7B"/>
    <w:rsid w:val="3EF2625C"/>
    <w:rsid w:val="3F021FEC"/>
    <w:rsid w:val="3F046ED3"/>
    <w:rsid w:val="3F14D80A"/>
    <w:rsid w:val="3F197046"/>
    <w:rsid w:val="3F24CBD4"/>
    <w:rsid w:val="3F2E7E47"/>
    <w:rsid w:val="3F303B3B"/>
    <w:rsid w:val="3F3D5759"/>
    <w:rsid w:val="3F41FDC5"/>
    <w:rsid w:val="3F6105F9"/>
    <w:rsid w:val="3F8F1BEA"/>
    <w:rsid w:val="3FA01676"/>
    <w:rsid w:val="3FA06E60"/>
    <w:rsid w:val="3FA9E706"/>
    <w:rsid w:val="3FB6F9C1"/>
    <w:rsid w:val="3FC038D7"/>
    <w:rsid w:val="3FC7988B"/>
    <w:rsid w:val="3FCE9113"/>
    <w:rsid w:val="3FD52514"/>
    <w:rsid w:val="3FEA5AD8"/>
    <w:rsid w:val="400441FB"/>
    <w:rsid w:val="400AAFF5"/>
    <w:rsid w:val="400CA326"/>
    <w:rsid w:val="402C4924"/>
    <w:rsid w:val="402D3271"/>
    <w:rsid w:val="403B93A3"/>
    <w:rsid w:val="40426764"/>
    <w:rsid w:val="4053084E"/>
    <w:rsid w:val="40556C20"/>
    <w:rsid w:val="4058DA32"/>
    <w:rsid w:val="406FD0F5"/>
    <w:rsid w:val="406FD780"/>
    <w:rsid w:val="4071F7DC"/>
    <w:rsid w:val="40775473"/>
    <w:rsid w:val="407CA0A7"/>
    <w:rsid w:val="408BE2A9"/>
    <w:rsid w:val="408EBA85"/>
    <w:rsid w:val="4092A735"/>
    <w:rsid w:val="40930B06"/>
    <w:rsid w:val="4093C61D"/>
    <w:rsid w:val="409C0B62"/>
    <w:rsid w:val="409F79AD"/>
    <w:rsid w:val="40C3CEE6"/>
    <w:rsid w:val="40E09568"/>
    <w:rsid w:val="40E1951F"/>
    <w:rsid w:val="40F865F1"/>
    <w:rsid w:val="40F99359"/>
    <w:rsid w:val="4109BEE6"/>
    <w:rsid w:val="410D211C"/>
    <w:rsid w:val="410FCABC"/>
    <w:rsid w:val="41116205"/>
    <w:rsid w:val="4120AFD1"/>
    <w:rsid w:val="4124DFDE"/>
    <w:rsid w:val="41321D2B"/>
    <w:rsid w:val="413E4BEC"/>
    <w:rsid w:val="41460AA1"/>
    <w:rsid w:val="415803EF"/>
    <w:rsid w:val="415B6DFC"/>
    <w:rsid w:val="41684DD4"/>
    <w:rsid w:val="416A2CF7"/>
    <w:rsid w:val="416B01F8"/>
    <w:rsid w:val="41743040"/>
    <w:rsid w:val="418A3ED0"/>
    <w:rsid w:val="41934850"/>
    <w:rsid w:val="4199B763"/>
    <w:rsid w:val="41A43E76"/>
    <w:rsid w:val="41BE9F2E"/>
    <w:rsid w:val="41C2EC69"/>
    <w:rsid w:val="41C6BDD1"/>
    <w:rsid w:val="41E9821A"/>
    <w:rsid w:val="4205D916"/>
    <w:rsid w:val="424660F4"/>
    <w:rsid w:val="4246A54C"/>
    <w:rsid w:val="42478719"/>
    <w:rsid w:val="424EC741"/>
    <w:rsid w:val="42526A5D"/>
    <w:rsid w:val="425333A7"/>
    <w:rsid w:val="4255C308"/>
    <w:rsid w:val="425627A2"/>
    <w:rsid w:val="4259760E"/>
    <w:rsid w:val="42661F09"/>
    <w:rsid w:val="426E0C8F"/>
    <w:rsid w:val="42720FD5"/>
    <w:rsid w:val="4275742B"/>
    <w:rsid w:val="42762814"/>
    <w:rsid w:val="427BD26D"/>
    <w:rsid w:val="427F4766"/>
    <w:rsid w:val="4283B44C"/>
    <w:rsid w:val="4288A1DD"/>
    <w:rsid w:val="428B23BD"/>
    <w:rsid w:val="428C476B"/>
    <w:rsid w:val="429B10FF"/>
    <w:rsid w:val="42B153B8"/>
    <w:rsid w:val="42BA33DA"/>
    <w:rsid w:val="42C0A055"/>
    <w:rsid w:val="42C85EBE"/>
    <w:rsid w:val="42CB5FE7"/>
    <w:rsid w:val="42D4994E"/>
    <w:rsid w:val="42D52C9B"/>
    <w:rsid w:val="42D6DAA5"/>
    <w:rsid w:val="42E0A629"/>
    <w:rsid w:val="42E4C33D"/>
    <w:rsid w:val="42E65C7B"/>
    <w:rsid w:val="42FF91B9"/>
    <w:rsid w:val="4306CAC8"/>
    <w:rsid w:val="4324CD18"/>
    <w:rsid w:val="4330BC48"/>
    <w:rsid w:val="4336090F"/>
    <w:rsid w:val="43432B09"/>
    <w:rsid w:val="4366D693"/>
    <w:rsid w:val="436C3991"/>
    <w:rsid w:val="43884A2C"/>
    <w:rsid w:val="438B2605"/>
    <w:rsid w:val="4396B3EB"/>
    <w:rsid w:val="43AB9877"/>
    <w:rsid w:val="43ACF4A4"/>
    <w:rsid w:val="43C3D20C"/>
    <w:rsid w:val="43D00AB9"/>
    <w:rsid w:val="43F4D730"/>
    <w:rsid w:val="43F77293"/>
    <w:rsid w:val="43FAFC1A"/>
    <w:rsid w:val="440008A9"/>
    <w:rsid w:val="44046543"/>
    <w:rsid w:val="441A0B16"/>
    <w:rsid w:val="441B17C7"/>
    <w:rsid w:val="441FB01F"/>
    <w:rsid w:val="444ED510"/>
    <w:rsid w:val="444FDA85"/>
    <w:rsid w:val="4461F2CB"/>
    <w:rsid w:val="447A36C0"/>
    <w:rsid w:val="448442B1"/>
    <w:rsid w:val="448474C5"/>
    <w:rsid w:val="44906B33"/>
    <w:rsid w:val="44A55119"/>
    <w:rsid w:val="44A6060E"/>
    <w:rsid w:val="44A6304F"/>
    <w:rsid w:val="44AA5E34"/>
    <w:rsid w:val="44B129FD"/>
    <w:rsid w:val="44B12F94"/>
    <w:rsid w:val="44B2E58B"/>
    <w:rsid w:val="44BACBDD"/>
    <w:rsid w:val="44F057E7"/>
    <w:rsid w:val="44F9FB5E"/>
    <w:rsid w:val="45043E4C"/>
    <w:rsid w:val="451BF87A"/>
    <w:rsid w:val="4523F01D"/>
    <w:rsid w:val="45248277"/>
    <w:rsid w:val="4526F666"/>
    <w:rsid w:val="45380DAA"/>
    <w:rsid w:val="4557F5A9"/>
    <w:rsid w:val="4559DECA"/>
    <w:rsid w:val="455E8E5F"/>
    <w:rsid w:val="45653E5C"/>
    <w:rsid w:val="4583F764"/>
    <w:rsid w:val="4586EB86"/>
    <w:rsid w:val="458CD4CD"/>
    <w:rsid w:val="4592B46E"/>
    <w:rsid w:val="459DBFCB"/>
    <w:rsid w:val="45A6303E"/>
    <w:rsid w:val="45A642BD"/>
    <w:rsid w:val="45B82749"/>
    <w:rsid w:val="45B8410B"/>
    <w:rsid w:val="45BA8BEB"/>
    <w:rsid w:val="45BB8EF7"/>
    <w:rsid w:val="45BD0065"/>
    <w:rsid w:val="45C7994A"/>
    <w:rsid w:val="45D0E0E2"/>
    <w:rsid w:val="45D39D0D"/>
    <w:rsid w:val="46044F40"/>
    <w:rsid w:val="4608EF6E"/>
    <w:rsid w:val="46132AFE"/>
    <w:rsid w:val="462748D3"/>
    <w:rsid w:val="462BA356"/>
    <w:rsid w:val="4647A163"/>
    <w:rsid w:val="46488462"/>
    <w:rsid w:val="465064C7"/>
    <w:rsid w:val="465C87DF"/>
    <w:rsid w:val="466FB442"/>
    <w:rsid w:val="4673AAA9"/>
    <w:rsid w:val="467751FF"/>
    <w:rsid w:val="467F1EC2"/>
    <w:rsid w:val="468412BA"/>
    <w:rsid w:val="46855275"/>
    <w:rsid w:val="46AA88AD"/>
    <w:rsid w:val="46AE3D13"/>
    <w:rsid w:val="46B8D1BB"/>
    <w:rsid w:val="46C11BD4"/>
    <w:rsid w:val="46C27D88"/>
    <w:rsid w:val="46C6C639"/>
    <w:rsid w:val="46C8F38F"/>
    <w:rsid w:val="46D5ADA7"/>
    <w:rsid w:val="46DEFB11"/>
    <w:rsid w:val="46EA9DFD"/>
    <w:rsid w:val="46FAC27F"/>
    <w:rsid w:val="46FD77A6"/>
    <w:rsid w:val="470C68CE"/>
    <w:rsid w:val="4720B02E"/>
    <w:rsid w:val="47494A03"/>
    <w:rsid w:val="475160B0"/>
    <w:rsid w:val="4760B540"/>
    <w:rsid w:val="477998D5"/>
    <w:rsid w:val="4780A389"/>
    <w:rsid w:val="4788C2E1"/>
    <w:rsid w:val="47894290"/>
    <w:rsid w:val="4794551C"/>
    <w:rsid w:val="47A674D7"/>
    <w:rsid w:val="47C99524"/>
    <w:rsid w:val="47D0C132"/>
    <w:rsid w:val="47E576B7"/>
    <w:rsid w:val="47E6A27F"/>
    <w:rsid w:val="47EB33B9"/>
    <w:rsid w:val="47F3DB55"/>
    <w:rsid w:val="47F85840"/>
    <w:rsid w:val="480A2055"/>
    <w:rsid w:val="4815907B"/>
    <w:rsid w:val="481C335B"/>
    <w:rsid w:val="48239130"/>
    <w:rsid w:val="482B187F"/>
    <w:rsid w:val="482D531F"/>
    <w:rsid w:val="4833CA52"/>
    <w:rsid w:val="483BC492"/>
    <w:rsid w:val="48644EB5"/>
    <w:rsid w:val="48784ED0"/>
    <w:rsid w:val="4898F61E"/>
    <w:rsid w:val="489A0CBA"/>
    <w:rsid w:val="48A62E17"/>
    <w:rsid w:val="48B37614"/>
    <w:rsid w:val="48CEA67C"/>
    <w:rsid w:val="48D341F1"/>
    <w:rsid w:val="48F87A95"/>
    <w:rsid w:val="49002C87"/>
    <w:rsid w:val="49087903"/>
    <w:rsid w:val="4919636D"/>
    <w:rsid w:val="4929A22A"/>
    <w:rsid w:val="493882E4"/>
    <w:rsid w:val="493CAA69"/>
    <w:rsid w:val="4976FA0F"/>
    <w:rsid w:val="49775ECC"/>
    <w:rsid w:val="4980F9CB"/>
    <w:rsid w:val="4982D5F6"/>
    <w:rsid w:val="4984ADBB"/>
    <w:rsid w:val="49AD50FE"/>
    <w:rsid w:val="49B0E752"/>
    <w:rsid w:val="49B2A8EA"/>
    <w:rsid w:val="49B5C4B4"/>
    <w:rsid w:val="49B7FA7A"/>
    <w:rsid w:val="49D82EB9"/>
    <w:rsid w:val="49DD04AD"/>
    <w:rsid w:val="49E0874E"/>
    <w:rsid w:val="49F6C251"/>
    <w:rsid w:val="4A105383"/>
    <w:rsid w:val="4A32D02F"/>
    <w:rsid w:val="4A3C229B"/>
    <w:rsid w:val="4A422139"/>
    <w:rsid w:val="4A45DD31"/>
    <w:rsid w:val="4A48273C"/>
    <w:rsid w:val="4A4BBE73"/>
    <w:rsid w:val="4A4E4167"/>
    <w:rsid w:val="4A7F8289"/>
    <w:rsid w:val="4A9755D8"/>
    <w:rsid w:val="4A9F85DE"/>
    <w:rsid w:val="4AABCAF1"/>
    <w:rsid w:val="4AADA532"/>
    <w:rsid w:val="4AB830C5"/>
    <w:rsid w:val="4AB8444B"/>
    <w:rsid w:val="4ABE6234"/>
    <w:rsid w:val="4ABFFEC1"/>
    <w:rsid w:val="4ACAD2AF"/>
    <w:rsid w:val="4ACDB47D"/>
    <w:rsid w:val="4ADC82BF"/>
    <w:rsid w:val="4ADCE2C2"/>
    <w:rsid w:val="4AE335C2"/>
    <w:rsid w:val="4AE75538"/>
    <w:rsid w:val="4AE97C54"/>
    <w:rsid w:val="4AEB5B99"/>
    <w:rsid w:val="4AF48D83"/>
    <w:rsid w:val="4AF4C29F"/>
    <w:rsid w:val="4AFBD790"/>
    <w:rsid w:val="4B026ADD"/>
    <w:rsid w:val="4B127501"/>
    <w:rsid w:val="4B25C890"/>
    <w:rsid w:val="4B2DA4FF"/>
    <w:rsid w:val="4B4B80F5"/>
    <w:rsid w:val="4B65803E"/>
    <w:rsid w:val="4B6A7B73"/>
    <w:rsid w:val="4B79B0F7"/>
    <w:rsid w:val="4B7A5A9B"/>
    <w:rsid w:val="4B903562"/>
    <w:rsid w:val="4B9AE88C"/>
    <w:rsid w:val="4BB700AF"/>
    <w:rsid w:val="4BBC068F"/>
    <w:rsid w:val="4BBDDDC0"/>
    <w:rsid w:val="4BC1F441"/>
    <w:rsid w:val="4BDC89F0"/>
    <w:rsid w:val="4BE15DD5"/>
    <w:rsid w:val="4BEA11C8"/>
    <w:rsid w:val="4BF15E26"/>
    <w:rsid w:val="4BF2CFDF"/>
    <w:rsid w:val="4BF8D01D"/>
    <w:rsid w:val="4C0D014F"/>
    <w:rsid w:val="4C183157"/>
    <w:rsid w:val="4C27A56D"/>
    <w:rsid w:val="4C2E36E6"/>
    <w:rsid w:val="4C3D76F2"/>
    <w:rsid w:val="4C434DBD"/>
    <w:rsid w:val="4C462BEE"/>
    <w:rsid w:val="4C50E7FF"/>
    <w:rsid w:val="4C6984DE"/>
    <w:rsid w:val="4C872BFA"/>
    <w:rsid w:val="4CA87C57"/>
    <w:rsid w:val="4CB4B619"/>
    <w:rsid w:val="4CB9C8EC"/>
    <w:rsid w:val="4CC65BCC"/>
    <w:rsid w:val="4CD206EC"/>
    <w:rsid w:val="4CD4785F"/>
    <w:rsid w:val="4CE6D604"/>
    <w:rsid w:val="4CF069A1"/>
    <w:rsid w:val="4CF2D62D"/>
    <w:rsid w:val="4CFE1B10"/>
    <w:rsid w:val="4D1003F7"/>
    <w:rsid w:val="4D1453DF"/>
    <w:rsid w:val="4D2A7375"/>
    <w:rsid w:val="4D327046"/>
    <w:rsid w:val="4D3288D0"/>
    <w:rsid w:val="4D392968"/>
    <w:rsid w:val="4D498C5E"/>
    <w:rsid w:val="4D4F7F06"/>
    <w:rsid w:val="4D729B5D"/>
    <w:rsid w:val="4D877877"/>
    <w:rsid w:val="4D8D3E09"/>
    <w:rsid w:val="4D99286E"/>
    <w:rsid w:val="4DAA268C"/>
    <w:rsid w:val="4DB4A15C"/>
    <w:rsid w:val="4DF70DB9"/>
    <w:rsid w:val="4DFDEFDA"/>
    <w:rsid w:val="4E103765"/>
    <w:rsid w:val="4E107B49"/>
    <w:rsid w:val="4E11FEAA"/>
    <w:rsid w:val="4E1D78D1"/>
    <w:rsid w:val="4E1F2C89"/>
    <w:rsid w:val="4E20298A"/>
    <w:rsid w:val="4E53FF64"/>
    <w:rsid w:val="4E679BF5"/>
    <w:rsid w:val="4E67A270"/>
    <w:rsid w:val="4E6C6CF6"/>
    <w:rsid w:val="4E6EB6A1"/>
    <w:rsid w:val="4E743937"/>
    <w:rsid w:val="4E75749A"/>
    <w:rsid w:val="4E794ED0"/>
    <w:rsid w:val="4E7BD8EF"/>
    <w:rsid w:val="4E7D6AC0"/>
    <w:rsid w:val="4E864390"/>
    <w:rsid w:val="4E99EB71"/>
    <w:rsid w:val="4EB712C1"/>
    <w:rsid w:val="4EB7C66D"/>
    <w:rsid w:val="4ECD2E18"/>
    <w:rsid w:val="4EE6A838"/>
    <w:rsid w:val="4F1B6887"/>
    <w:rsid w:val="4F204DCD"/>
    <w:rsid w:val="4F2E2966"/>
    <w:rsid w:val="4F33C083"/>
    <w:rsid w:val="4F3ABE3F"/>
    <w:rsid w:val="4F3B9D74"/>
    <w:rsid w:val="4F3F1F93"/>
    <w:rsid w:val="4F3FE8FA"/>
    <w:rsid w:val="4F7BD0EA"/>
    <w:rsid w:val="4F7EC54E"/>
    <w:rsid w:val="4F84F0B9"/>
    <w:rsid w:val="4F9409F9"/>
    <w:rsid w:val="4FA125A0"/>
    <w:rsid w:val="4FB07BAA"/>
    <w:rsid w:val="4FB80DAF"/>
    <w:rsid w:val="4FC0E219"/>
    <w:rsid w:val="4FC6F08E"/>
    <w:rsid w:val="4FC81EEE"/>
    <w:rsid w:val="4FCD1336"/>
    <w:rsid w:val="4FCD5EFD"/>
    <w:rsid w:val="4FD29AD2"/>
    <w:rsid w:val="4FD8C626"/>
    <w:rsid w:val="5008A475"/>
    <w:rsid w:val="50094CC0"/>
    <w:rsid w:val="500A4526"/>
    <w:rsid w:val="501108DA"/>
    <w:rsid w:val="50201105"/>
    <w:rsid w:val="5020910E"/>
    <w:rsid w:val="502838E8"/>
    <w:rsid w:val="502AA7C9"/>
    <w:rsid w:val="502D5581"/>
    <w:rsid w:val="503C2DDF"/>
    <w:rsid w:val="504F24BC"/>
    <w:rsid w:val="50692367"/>
    <w:rsid w:val="50701C32"/>
    <w:rsid w:val="508B64B4"/>
    <w:rsid w:val="508EE42E"/>
    <w:rsid w:val="50A4B70F"/>
    <w:rsid w:val="50A87735"/>
    <w:rsid w:val="50B31843"/>
    <w:rsid w:val="50B91F03"/>
    <w:rsid w:val="50C0E07E"/>
    <w:rsid w:val="50C57CE7"/>
    <w:rsid w:val="50E07272"/>
    <w:rsid w:val="50E088C4"/>
    <w:rsid w:val="50EC8015"/>
    <w:rsid w:val="50F1623A"/>
    <w:rsid w:val="50F7FC2F"/>
    <w:rsid w:val="50FE00DE"/>
    <w:rsid w:val="5102D802"/>
    <w:rsid w:val="5129481A"/>
    <w:rsid w:val="51295674"/>
    <w:rsid w:val="5149AE0D"/>
    <w:rsid w:val="51529362"/>
    <w:rsid w:val="515674A1"/>
    <w:rsid w:val="515B5903"/>
    <w:rsid w:val="51614EE7"/>
    <w:rsid w:val="516C6276"/>
    <w:rsid w:val="516DAEB2"/>
    <w:rsid w:val="5174CAEB"/>
    <w:rsid w:val="5181F70A"/>
    <w:rsid w:val="51B0F8DB"/>
    <w:rsid w:val="51BBE166"/>
    <w:rsid w:val="51D90C74"/>
    <w:rsid w:val="51E29D34"/>
    <w:rsid w:val="51FC6DE2"/>
    <w:rsid w:val="520BD931"/>
    <w:rsid w:val="5218BFCD"/>
    <w:rsid w:val="521E77DC"/>
    <w:rsid w:val="52423676"/>
    <w:rsid w:val="52460C80"/>
    <w:rsid w:val="524F25A1"/>
    <w:rsid w:val="526B368C"/>
    <w:rsid w:val="5272177E"/>
    <w:rsid w:val="527DA52A"/>
    <w:rsid w:val="5281F509"/>
    <w:rsid w:val="5288D06F"/>
    <w:rsid w:val="52899ED7"/>
    <w:rsid w:val="528D5688"/>
    <w:rsid w:val="52934C83"/>
    <w:rsid w:val="529B4B89"/>
    <w:rsid w:val="52A38636"/>
    <w:rsid w:val="52A51730"/>
    <w:rsid w:val="52ADC799"/>
    <w:rsid w:val="52AF9BDA"/>
    <w:rsid w:val="52D4331E"/>
    <w:rsid w:val="52DE8D2F"/>
    <w:rsid w:val="52EEC15F"/>
    <w:rsid w:val="52FA7999"/>
    <w:rsid w:val="530088B2"/>
    <w:rsid w:val="5300D9A1"/>
    <w:rsid w:val="5304E215"/>
    <w:rsid w:val="53165AA9"/>
    <w:rsid w:val="53390554"/>
    <w:rsid w:val="534D7265"/>
    <w:rsid w:val="535D7C13"/>
    <w:rsid w:val="535FA658"/>
    <w:rsid w:val="537BEB80"/>
    <w:rsid w:val="537C4264"/>
    <w:rsid w:val="538869CF"/>
    <w:rsid w:val="5394B489"/>
    <w:rsid w:val="53B98681"/>
    <w:rsid w:val="53BC6A4D"/>
    <w:rsid w:val="53BF82D9"/>
    <w:rsid w:val="53C26B1A"/>
    <w:rsid w:val="53C6C2C1"/>
    <w:rsid w:val="53CA2686"/>
    <w:rsid w:val="53E239C7"/>
    <w:rsid w:val="53E9A7F5"/>
    <w:rsid w:val="53F09C9C"/>
    <w:rsid w:val="53FE3C85"/>
    <w:rsid w:val="5401FC2D"/>
    <w:rsid w:val="54084D0E"/>
    <w:rsid w:val="541C3F17"/>
    <w:rsid w:val="54387DE6"/>
    <w:rsid w:val="5440268D"/>
    <w:rsid w:val="545B6E66"/>
    <w:rsid w:val="546640F2"/>
    <w:rsid w:val="54C9DC44"/>
    <w:rsid w:val="54C9FBBA"/>
    <w:rsid w:val="54CC18F8"/>
    <w:rsid w:val="54E817FF"/>
    <w:rsid w:val="5501ED7F"/>
    <w:rsid w:val="551C2D7C"/>
    <w:rsid w:val="5529D597"/>
    <w:rsid w:val="55390B61"/>
    <w:rsid w:val="55451C3A"/>
    <w:rsid w:val="554C3233"/>
    <w:rsid w:val="555188A6"/>
    <w:rsid w:val="5558F02F"/>
    <w:rsid w:val="55699DD6"/>
    <w:rsid w:val="556B32E1"/>
    <w:rsid w:val="556D38D1"/>
    <w:rsid w:val="557E4E86"/>
    <w:rsid w:val="557F92E6"/>
    <w:rsid w:val="557FDECC"/>
    <w:rsid w:val="5587FBCA"/>
    <w:rsid w:val="559033DE"/>
    <w:rsid w:val="559BF886"/>
    <w:rsid w:val="55A316A3"/>
    <w:rsid w:val="55A5EB40"/>
    <w:rsid w:val="55C51229"/>
    <w:rsid w:val="55C53207"/>
    <w:rsid w:val="55CB389B"/>
    <w:rsid w:val="55CDD3AE"/>
    <w:rsid w:val="55DBCE37"/>
    <w:rsid w:val="55DE1610"/>
    <w:rsid w:val="55DF5FAA"/>
    <w:rsid w:val="55E249CC"/>
    <w:rsid w:val="55E72A63"/>
    <w:rsid w:val="55EC23EF"/>
    <w:rsid w:val="55FF3D32"/>
    <w:rsid w:val="562710CF"/>
    <w:rsid w:val="562DEF3C"/>
    <w:rsid w:val="562E3838"/>
    <w:rsid w:val="56367F1A"/>
    <w:rsid w:val="564862E4"/>
    <w:rsid w:val="5654BB1E"/>
    <w:rsid w:val="565668A0"/>
    <w:rsid w:val="56582960"/>
    <w:rsid w:val="566852D7"/>
    <w:rsid w:val="566B2398"/>
    <w:rsid w:val="56B816E1"/>
    <w:rsid w:val="56E93802"/>
    <w:rsid w:val="56E9B167"/>
    <w:rsid w:val="56FBEA2E"/>
    <w:rsid w:val="57005546"/>
    <w:rsid w:val="570E8403"/>
    <w:rsid w:val="5725E6E3"/>
    <w:rsid w:val="572DBF70"/>
    <w:rsid w:val="572E5687"/>
    <w:rsid w:val="572EA990"/>
    <w:rsid w:val="5737DD83"/>
    <w:rsid w:val="5741413F"/>
    <w:rsid w:val="574C28E4"/>
    <w:rsid w:val="5751C82A"/>
    <w:rsid w:val="577DB431"/>
    <w:rsid w:val="57807581"/>
    <w:rsid w:val="5787249E"/>
    <w:rsid w:val="578D97EE"/>
    <w:rsid w:val="579769D9"/>
    <w:rsid w:val="57A51615"/>
    <w:rsid w:val="57A5D847"/>
    <w:rsid w:val="57B7C0A1"/>
    <w:rsid w:val="57BE157E"/>
    <w:rsid w:val="57C39C92"/>
    <w:rsid w:val="57CF911D"/>
    <w:rsid w:val="57DD5CB4"/>
    <w:rsid w:val="57DDFFE6"/>
    <w:rsid w:val="57E15691"/>
    <w:rsid w:val="57E89F2E"/>
    <w:rsid w:val="5811FBC9"/>
    <w:rsid w:val="581CDB3B"/>
    <w:rsid w:val="584376E9"/>
    <w:rsid w:val="584DEA11"/>
    <w:rsid w:val="584F09B1"/>
    <w:rsid w:val="58610C2C"/>
    <w:rsid w:val="5868D5D6"/>
    <w:rsid w:val="5875BA65"/>
    <w:rsid w:val="588539CE"/>
    <w:rsid w:val="5885C9E4"/>
    <w:rsid w:val="588FA5BA"/>
    <w:rsid w:val="58943845"/>
    <w:rsid w:val="589CE6A5"/>
    <w:rsid w:val="589DCC83"/>
    <w:rsid w:val="58C5E23E"/>
    <w:rsid w:val="58C8D4BE"/>
    <w:rsid w:val="58CDA2E3"/>
    <w:rsid w:val="58E5326B"/>
    <w:rsid w:val="58F28936"/>
    <w:rsid w:val="58FFD576"/>
    <w:rsid w:val="59024BC6"/>
    <w:rsid w:val="590AB87B"/>
    <w:rsid w:val="590E50B2"/>
    <w:rsid w:val="591BFE61"/>
    <w:rsid w:val="592633A6"/>
    <w:rsid w:val="59390CDE"/>
    <w:rsid w:val="59746B84"/>
    <w:rsid w:val="59788FC4"/>
    <w:rsid w:val="597DE1A4"/>
    <w:rsid w:val="5985E72F"/>
    <w:rsid w:val="59975482"/>
    <w:rsid w:val="599C8457"/>
    <w:rsid w:val="59B4A878"/>
    <w:rsid w:val="59B508BA"/>
    <w:rsid w:val="59B55228"/>
    <w:rsid w:val="59BBCB7D"/>
    <w:rsid w:val="59C61EED"/>
    <w:rsid w:val="59CE0C73"/>
    <w:rsid w:val="59D979B5"/>
    <w:rsid w:val="59E1CA5C"/>
    <w:rsid w:val="59E281E4"/>
    <w:rsid w:val="59F86CC3"/>
    <w:rsid w:val="5A0725DA"/>
    <w:rsid w:val="5A0F92B2"/>
    <w:rsid w:val="5A37F608"/>
    <w:rsid w:val="5A46F0E3"/>
    <w:rsid w:val="5A4A9EBA"/>
    <w:rsid w:val="5A52FDC0"/>
    <w:rsid w:val="5A6600A1"/>
    <w:rsid w:val="5A6FC96F"/>
    <w:rsid w:val="5A7872FF"/>
    <w:rsid w:val="5A7B7A23"/>
    <w:rsid w:val="5A8CD2E7"/>
    <w:rsid w:val="5A91105A"/>
    <w:rsid w:val="5A995F71"/>
    <w:rsid w:val="5AA678B4"/>
    <w:rsid w:val="5ABADD40"/>
    <w:rsid w:val="5AD249DC"/>
    <w:rsid w:val="5AE9E1F3"/>
    <w:rsid w:val="5AF13A26"/>
    <w:rsid w:val="5B03D06B"/>
    <w:rsid w:val="5B26818C"/>
    <w:rsid w:val="5B355A61"/>
    <w:rsid w:val="5B36A789"/>
    <w:rsid w:val="5B3AADB1"/>
    <w:rsid w:val="5B51B86F"/>
    <w:rsid w:val="5B5BDAE2"/>
    <w:rsid w:val="5B629BA4"/>
    <w:rsid w:val="5B692D37"/>
    <w:rsid w:val="5B8E15D0"/>
    <w:rsid w:val="5BA48CC5"/>
    <w:rsid w:val="5BB657A0"/>
    <w:rsid w:val="5BDDEF7B"/>
    <w:rsid w:val="5BE568E1"/>
    <w:rsid w:val="5BE8A1D1"/>
    <w:rsid w:val="5BE97B48"/>
    <w:rsid w:val="5BEA7FBF"/>
    <w:rsid w:val="5BEF2050"/>
    <w:rsid w:val="5BF4FA5D"/>
    <w:rsid w:val="5BFC161D"/>
    <w:rsid w:val="5C1256F9"/>
    <w:rsid w:val="5C245597"/>
    <w:rsid w:val="5C24F943"/>
    <w:rsid w:val="5C2E8A02"/>
    <w:rsid w:val="5C37E9CE"/>
    <w:rsid w:val="5C3B5E3A"/>
    <w:rsid w:val="5C3EEEC8"/>
    <w:rsid w:val="5C49592C"/>
    <w:rsid w:val="5C59C77A"/>
    <w:rsid w:val="5C6B0C3D"/>
    <w:rsid w:val="5C76E875"/>
    <w:rsid w:val="5C81E99F"/>
    <w:rsid w:val="5C866F10"/>
    <w:rsid w:val="5C8F23A5"/>
    <w:rsid w:val="5C900A81"/>
    <w:rsid w:val="5CA7150B"/>
    <w:rsid w:val="5CC59799"/>
    <w:rsid w:val="5CCB0B07"/>
    <w:rsid w:val="5CD6DC47"/>
    <w:rsid w:val="5CDE46A9"/>
    <w:rsid w:val="5CE4A495"/>
    <w:rsid w:val="5CE7712C"/>
    <w:rsid w:val="5CEAE7E5"/>
    <w:rsid w:val="5CED8339"/>
    <w:rsid w:val="5CF4512D"/>
    <w:rsid w:val="5CFD88DF"/>
    <w:rsid w:val="5CFFDF72"/>
    <w:rsid w:val="5D019562"/>
    <w:rsid w:val="5D0FFDEB"/>
    <w:rsid w:val="5D4FD05C"/>
    <w:rsid w:val="5D54F369"/>
    <w:rsid w:val="5D5D78FA"/>
    <w:rsid w:val="5D6B796A"/>
    <w:rsid w:val="5D6CE248"/>
    <w:rsid w:val="5D9660CC"/>
    <w:rsid w:val="5D993755"/>
    <w:rsid w:val="5DA2E571"/>
    <w:rsid w:val="5DA95D84"/>
    <w:rsid w:val="5DB43691"/>
    <w:rsid w:val="5DC05BEB"/>
    <w:rsid w:val="5DC86AD9"/>
    <w:rsid w:val="5DDCD8EB"/>
    <w:rsid w:val="5DE65802"/>
    <w:rsid w:val="5DE9E4E7"/>
    <w:rsid w:val="5DEB2921"/>
    <w:rsid w:val="5DF182A2"/>
    <w:rsid w:val="5DF4CE00"/>
    <w:rsid w:val="5E1FB8FC"/>
    <w:rsid w:val="5E2E24F9"/>
    <w:rsid w:val="5E390898"/>
    <w:rsid w:val="5E410DAB"/>
    <w:rsid w:val="5E493C05"/>
    <w:rsid w:val="5E64BD67"/>
    <w:rsid w:val="5E7CFB87"/>
    <w:rsid w:val="5E7F76DF"/>
    <w:rsid w:val="5E93632C"/>
    <w:rsid w:val="5EA1D664"/>
    <w:rsid w:val="5EA4EC4E"/>
    <w:rsid w:val="5EA6F632"/>
    <w:rsid w:val="5EAFEC01"/>
    <w:rsid w:val="5EBD5B95"/>
    <w:rsid w:val="5EBF4308"/>
    <w:rsid w:val="5ED66E01"/>
    <w:rsid w:val="5ED6AEF4"/>
    <w:rsid w:val="5EDC2D87"/>
    <w:rsid w:val="5EE9A013"/>
    <w:rsid w:val="5EEC51F7"/>
    <w:rsid w:val="5F138750"/>
    <w:rsid w:val="5F32C8E2"/>
    <w:rsid w:val="5F370FE7"/>
    <w:rsid w:val="5F3E81BB"/>
    <w:rsid w:val="5F4161C3"/>
    <w:rsid w:val="5F49F7BB"/>
    <w:rsid w:val="5F4ABE68"/>
    <w:rsid w:val="5F6208CF"/>
    <w:rsid w:val="5F656993"/>
    <w:rsid w:val="5F7012D3"/>
    <w:rsid w:val="5F72597F"/>
    <w:rsid w:val="5F8C8E39"/>
    <w:rsid w:val="5F91CD72"/>
    <w:rsid w:val="5FA32CC5"/>
    <w:rsid w:val="5FA6E80A"/>
    <w:rsid w:val="5FB895A9"/>
    <w:rsid w:val="5FBE2B08"/>
    <w:rsid w:val="5FDCA762"/>
    <w:rsid w:val="5FE16F32"/>
    <w:rsid w:val="5FE507A9"/>
    <w:rsid w:val="5FF28C51"/>
    <w:rsid w:val="5FF98314"/>
    <w:rsid w:val="5FFFEB1C"/>
    <w:rsid w:val="6022EEEE"/>
    <w:rsid w:val="604949BC"/>
    <w:rsid w:val="604BB1B4"/>
    <w:rsid w:val="605DD54F"/>
    <w:rsid w:val="6069B7F6"/>
    <w:rsid w:val="6073E7BB"/>
    <w:rsid w:val="6075B30F"/>
    <w:rsid w:val="608C1D6C"/>
    <w:rsid w:val="60A73E07"/>
    <w:rsid w:val="60CC9A33"/>
    <w:rsid w:val="60DC9821"/>
    <w:rsid w:val="60E5F5EC"/>
    <w:rsid w:val="60FBB756"/>
    <w:rsid w:val="60FF05D0"/>
    <w:rsid w:val="6100AF33"/>
    <w:rsid w:val="61032036"/>
    <w:rsid w:val="611B38A7"/>
    <w:rsid w:val="612173A4"/>
    <w:rsid w:val="612A2E0E"/>
    <w:rsid w:val="61359AC0"/>
    <w:rsid w:val="61376833"/>
    <w:rsid w:val="614722D0"/>
    <w:rsid w:val="6148EC06"/>
    <w:rsid w:val="614CC813"/>
    <w:rsid w:val="61689F70"/>
    <w:rsid w:val="616DE557"/>
    <w:rsid w:val="618CEA09"/>
    <w:rsid w:val="6199C0CD"/>
    <w:rsid w:val="619B6EF8"/>
    <w:rsid w:val="61A14514"/>
    <w:rsid w:val="61AE283A"/>
    <w:rsid w:val="61B84758"/>
    <w:rsid w:val="61B86254"/>
    <w:rsid w:val="61DA8CBF"/>
    <w:rsid w:val="61DBD173"/>
    <w:rsid w:val="61EB20EB"/>
    <w:rsid w:val="61EF2E97"/>
    <w:rsid w:val="61F695CD"/>
    <w:rsid w:val="620A518E"/>
    <w:rsid w:val="620AF687"/>
    <w:rsid w:val="621983A2"/>
    <w:rsid w:val="623C750D"/>
    <w:rsid w:val="624512CC"/>
    <w:rsid w:val="62528766"/>
    <w:rsid w:val="6272365A"/>
    <w:rsid w:val="627A4CF6"/>
    <w:rsid w:val="62B6418D"/>
    <w:rsid w:val="62C57BB1"/>
    <w:rsid w:val="62CDAC70"/>
    <w:rsid w:val="62D1F366"/>
    <w:rsid w:val="62D4589C"/>
    <w:rsid w:val="62DACD87"/>
    <w:rsid w:val="631BB0C0"/>
    <w:rsid w:val="6323983A"/>
    <w:rsid w:val="63295FD4"/>
    <w:rsid w:val="6331AD60"/>
    <w:rsid w:val="634DBCB5"/>
    <w:rsid w:val="635C8C6B"/>
    <w:rsid w:val="636E531D"/>
    <w:rsid w:val="6396DE28"/>
    <w:rsid w:val="6399AF89"/>
    <w:rsid w:val="63A11BBA"/>
    <w:rsid w:val="63B0C2F3"/>
    <w:rsid w:val="63B19351"/>
    <w:rsid w:val="63BBF69C"/>
    <w:rsid w:val="63C241C8"/>
    <w:rsid w:val="63C3BE2E"/>
    <w:rsid w:val="63CCB5C4"/>
    <w:rsid w:val="63F11737"/>
    <w:rsid w:val="63FB92FB"/>
    <w:rsid w:val="64169290"/>
    <w:rsid w:val="64372D93"/>
    <w:rsid w:val="6437DFA0"/>
    <w:rsid w:val="64431D50"/>
    <w:rsid w:val="64485A11"/>
    <w:rsid w:val="644F27AB"/>
    <w:rsid w:val="645211EE"/>
    <w:rsid w:val="64565CB3"/>
    <w:rsid w:val="64731F6E"/>
    <w:rsid w:val="648355CA"/>
    <w:rsid w:val="648B42AE"/>
    <w:rsid w:val="6498FE93"/>
    <w:rsid w:val="64A16A50"/>
    <w:rsid w:val="64A1AC48"/>
    <w:rsid w:val="64D34E0D"/>
    <w:rsid w:val="64DC2FCF"/>
    <w:rsid w:val="64E51081"/>
    <w:rsid w:val="64E7D8FB"/>
    <w:rsid w:val="64F2CA13"/>
    <w:rsid w:val="64FD23FF"/>
    <w:rsid w:val="651B4A5F"/>
    <w:rsid w:val="652D7170"/>
    <w:rsid w:val="6536D618"/>
    <w:rsid w:val="6565063C"/>
    <w:rsid w:val="65671FA8"/>
    <w:rsid w:val="65768DBB"/>
    <w:rsid w:val="65786EFF"/>
    <w:rsid w:val="657D78B5"/>
    <w:rsid w:val="6589524D"/>
    <w:rsid w:val="6589BE55"/>
    <w:rsid w:val="6589D132"/>
    <w:rsid w:val="659C0FDE"/>
    <w:rsid w:val="65AC89E2"/>
    <w:rsid w:val="65B2B32C"/>
    <w:rsid w:val="65B4BD7D"/>
    <w:rsid w:val="65D3C301"/>
    <w:rsid w:val="65DF098B"/>
    <w:rsid w:val="65E39516"/>
    <w:rsid w:val="65E721E6"/>
    <w:rsid w:val="65EB2794"/>
    <w:rsid w:val="65F96641"/>
    <w:rsid w:val="6601F01D"/>
    <w:rsid w:val="661F262B"/>
    <w:rsid w:val="662A3E28"/>
    <w:rsid w:val="664575A8"/>
    <w:rsid w:val="665F8345"/>
    <w:rsid w:val="6678E33D"/>
    <w:rsid w:val="6682B77C"/>
    <w:rsid w:val="668A30A4"/>
    <w:rsid w:val="6690BCF9"/>
    <w:rsid w:val="66A9626F"/>
    <w:rsid w:val="66BE920E"/>
    <w:rsid w:val="66CEE789"/>
    <w:rsid w:val="66F0696F"/>
    <w:rsid w:val="66F3975E"/>
    <w:rsid w:val="670A5BA9"/>
    <w:rsid w:val="670BB4D7"/>
    <w:rsid w:val="6729B7D4"/>
    <w:rsid w:val="672CB823"/>
    <w:rsid w:val="673879F7"/>
    <w:rsid w:val="673A6B16"/>
    <w:rsid w:val="6753462A"/>
    <w:rsid w:val="6754DE3D"/>
    <w:rsid w:val="67736BF7"/>
    <w:rsid w:val="67782CC4"/>
    <w:rsid w:val="67828B58"/>
    <w:rsid w:val="67867F0E"/>
    <w:rsid w:val="678C3BFD"/>
    <w:rsid w:val="678DFBA2"/>
    <w:rsid w:val="67A26396"/>
    <w:rsid w:val="67B83620"/>
    <w:rsid w:val="67BBD379"/>
    <w:rsid w:val="67BD667D"/>
    <w:rsid w:val="67C5B73A"/>
    <w:rsid w:val="67C70406"/>
    <w:rsid w:val="67C8F24B"/>
    <w:rsid w:val="67D5236D"/>
    <w:rsid w:val="67D6AC5A"/>
    <w:rsid w:val="67DDC564"/>
    <w:rsid w:val="67E84F90"/>
    <w:rsid w:val="67EBC490"/>
    <w:rsid w:val="67FB3EE0"/>
    <w:rsid w:val="680AF253"/>
    <w:rsid w:val="682082A2"/>
    <w:rsid w:val="68234223"/>
    <w:rsid w:val="6848CC93"/>
    <w:rsid w:val="6866B824"/>
    <w:rsid w:val="68900D0F"/>
    <w:rsid w:val="68969E00"/>
    <w:rsid w:val="689A0A17"/>
    <w:rsid w:val="68A61A47"/>
    <w:rsid w:val="68ABC844"/>
    <w:rsid w:val="68B141EF"/>
    <w:rsid w:val="68B16ADE"/>
    <w:rsid w:val="68E0A996"/>
    <w:rsid w:val="68E89B7E"/>
    <w:rsid w:val="68EC4064"/>
    <w:rsid w:val="68F4B921"/>
    <w:rsid w:val="68F54FAE"/>
    <w:rsid w:val="68FA22DF"/>
    <w:rsid w:val="69202473"/>
    <w:rsid w:val="69271D0F"/>
    <w:rsid w:val="69292F95"/>
    <w:rsid w:val="692D42DB"/>
    <w:rsid w:val="6932BBB6"/>
    <w:rsid w:val="69363462"/>
    <w:rsid w:val="693BE31B"/>
    <w:rsid w:val="693FA538"/>
    <w:rsid w:val="69470873"/>
    <w:rsid w:val="6958DBC1"/>
    <w:rsid w:val="695CD808"/>
    <w:rsid w:val="69690BB1"/>
    <w:rsid w:val="696A648A"/>
    <w:rsid w:val="69739E4D"/>
    <w:rsid w:val="697DA90E"/>
    <w:rsid w:val="69B161A3"/>
    <w:rsid w:val="69BCA66E"/>
    <w:rsid w:val="69C41619"/>
    <w:rsid w:val="69C8732B"/>
    <w:rsid w:val="69CA06DC"/>
    <w:rsid w:val="69E56CE7"/>
    <w:rsid w:val="69F0E03C"/>
    <w:rsid w:val="69F50F57"/>
    <w:rsid w:val="6A099538"/>
    <w:rsid w:val="6A19E5EF"/>
    <w:rsid w:val="6A25D7E4"/>
    <w:rsid w:val="6A361E67"/>
    <w:rsid w:val="6A44428C"/>
    <w:rsid w:val="6A51F120"/>
    <w:rsid w:val="6A52A90D"/>
    <w:rsid w:val="6A62DD2A"/>
    <w:rsid w:val="6A6F6C2F"/>
    <w:rsid w:val="6A72CC9D"/>
    <w:rsid w:val="6A752BE2"/>
    <w:rsid w:val="6A7DD195"/>
    <w:rsid w:val="6A896E5E"/>
    <w:rsid w:val="6AAFE2FC"/>
    <w:rsid w:val="6AD7AAC3"/>
    <w:rsid w:val="6AD840D5"/>
    <w:rsid w:val="6AE008A7"/>
    <w:rsid w:val="6AF55579"/>
    <w:rsid w:val="6AFB8673"/>
    <w:rsid w:val="6B105C82"/>
    <w:rsid w:val="6B10B6DE"/>
    <w:rsid w:val="6B13144E"/>
    <w:rsid w:val="6B201B6B"/>
    <w:rsid w:val="6B4D3204"/>
    <w:rsid w:val="6B584F9D"/>
    <w:rsid w:val="6B781318"/>
    <w:rsid w:val="6B8D7FD3"/>
    <w:rsid w:val="6B981C4A"/>
    <w:rsid w:val="6BF05EAD"/>
    <w:rsid w:val="6BF267BB"/>
    <w:rsid w:val="6BF748E6"/>
    <w:rsid w:val="6C12AC2B"/>
    <w:rsid w:val="6C21A475"/>
    <w:rsid w:val="6C532A3A"/>
    <w:rsid w:val="6C56DE63"/>
    <w:rsid w:val="6C6AE640"/>
    <w:rsid w:val="6C6B6602"/>
    <w:rsid w:val="6C72BB2F"/>
    <w:rsid w:val="6C79EC16"/>
    <w:rsid w:val="6C7DBA32"/>
    <w:rsid w:val="6C89B9E0"/>
    <w:rsid w:val="6C9617D1"/>
    <w:rsid w:val="6C9C7C7D"/>
    <w:rsid w:val="6CA5A776"/>
    <w:rsid w:val="6CA86E7E"/>
    <w:rsid w:val="6CAD8C93"/>
    <w:rsid w:val="6CAF353D"/>
    <w:rsid w:val="6CB470A2"/>
    <w:rsid w:val="6CB88520"/>
    <w:rsid w:val="6CBC113D"/>
    <w:rsid w:val="6CBC649A"/>
    <w:rsid w:val="6CBCA0BC"/>
    <w:rsid w:val="6CC2EB16"/>
    <w:rsid w:val="6D002410"/>
    <w:rsid w:val="6D0ECEB7"/>
    <w:rsid w:val="6D17F503"/>
    <w:rsid w:val="6D276972"/>
    <w:rsid w:val="6D2EA429"/>
    <w:rsid w:val="6D3ACBE2"/>
    <w:rsid w:val="6D3B99A1"/>
    <w:rsid w:val="6D4096BC"/>
    <w:rsid w:val="6D5546BD"/>
    <w:rsid w:val="6D5609BE"/>
    <w:rsid w:val="6D602691"/>
    <w:rsid w:val="6D6220D1"/>
    <w:rsid w:val="6D93733B"/>
    <w:rsid w:val="6D9A163F"/>
    <w:rsid w:val="6D9FCABF"/>
    <w:rsid w:val="6DBD74D6"/>
    <w:rsid w:val="6DE165D5"/>
    <w:rsid w:val="6DE95653"/>
    <w:rsid w:val="6DEAA213"/>
    <w:rsid w:val="6DF9AE80"/>
    <w:rsid w:val="6DFF4CAF"/>
    <w:rsid w:val="6E15875C"/>
    <w:rsid w:val="6E2A98FD"/>
    <w:rsid w:val="6E4DFDFC"/>
    <w:rsid w:val="6E572FC7"/>
    <w:rsid w:val="6E5BF79D"/>
    <w:rsid w:val="6E605887"/>
    <w:rsid w:val="6E68946C"/>
    <w:rsid w:val="6E756F29"/>
    <w:rsid w:val="6E81399F"/>
    <w:rsid w:val="6E934837"/>
    <w:rsid w:val="6E951E04"/>
    <w:rsid w:val="6E981E0D"/>
    <w:rsid w:val="6E9F4D61"/>
    <w:rsid w:val="6EA753D9"/>
    <w:rsid w:val="6EA81A46"/>
    <w:rsid w:val="6EAFCC50"/>
    <w:rsid w:val="6ECA3C4D"/>
    <w:rsid w:val="6ECF148E"/>
    <w:rsid w:val="6ED1897E"/>
    <w:rsid w:val="6ED7D2E8"/>
    <w:rsid w:val="6EE62636"/>
    <w:rsid w:val="6EF2864E"/>
    <w:rsid w:val="6EFB1259"/>
    <w:rsid w:val="6EFB9F68"/>
    <w:rsid w:val="6F095884"/>
    <w:rsid w:val="6F1AF48F"/>
    <w:rsid w:val="6F214EBE"/>
    <w:rsid w:val="6F22961D"/>
    <w:rsid w:val="6F27672E"/>
    <w:rsid w:val="6F3FEA1C"/>
    <w:rsid w:val="6F412B90"/>
    <w:rsid w:val="6F6D4CD1"/>
    <w:rsid w:val="6F77AA77"/>
    <w:rsid w:val="6F83937E"/>
    <w:rsid w:val="6F87A53E"/>
    <w:rsid w:val="6F884A5A"/>
    <w:rsid w:val="6F94359F"/>
    <w:rsid w:val="6F979523"/>
    <w:rsid w:val="6F9B3A4A"/>
    <w:rsid w:val="6FAE3B5A"/>
    <w:rsid w:val="6FBE94C7"/>
    <w:rsid w:val="6FC10C10"/>
    <w:rsid w:val="6FC40242"/>
    <w:rsid w:val="6FC71483"/>
    <w:rsid w:val="6FCBC748"/>
    <w:rsid w:val="6FCD5F0B"/>
    <w:rsid w:val="6FE178FE"/>
    <w:rsid w:val="6FEDCC83"/>
    <w:rsid w:val="6FF57665"/>
    <w:rsid w:val="6FFD5B4F"/>
    <w:rsid w:val="70085CD8"/>
    <w:rsid w:val="700EC89E"/>
    <w:rsid w:val="70177F72"/>
    <w:rsid w:val="701B2CDB"/>
    <w:rsid w:val="7020A327"/>
    <w:rsid w:val="70320895"/>
    <w:rsid w:val="703A9E74"/>
    <w:rsid w:val="7041C432"/>
    <w:rsid w:val="705238EC"/>
    <w:rsid w:val="7053C96B"/>
    <w:rsid w:val="7072161C"/>
    <w:rsid w:val="708D3BF8"/>
    <w:rsid w:val="70942D8D"/>
    <w:rsid w:val="7099B445"/>
    <w:rsid w:val="709A45C0"/>
    <w:rsid w:val="70A71493"/>
    <w:rsid w:val="70B02D06"/>
    <w:rsid w:val="70B82C4E"/>
    <w:rsid w:val="70BA7F50"/>
    <w:rsid w:val="70C19DD0"/>
    <w:rsid w:val="70CB458B"/>
    <w:rsid w:val="70D3F560"/>
    <w:rsid w:val="70D401A2"/>
    <w:rsid w:val="70D5AE3A"/>
    <w:rsid w:val="70D5E674"/>
    <w:rsid w:val="70E9CA34"/>
    <w:rsid w:val="70F5D2D3"/>
    <w:rsid w:val="7111A20B"/>
    <w:rsid w:val="711D5CB5"/>
    <w:rsid w:val="712F18D9"/>
    <w:rsid w:val="713D738D"/>
    <w:rsid w:val="7142928C"/>
    <w:rsid w:val="714F5F79"/>
    <w:rsid w:val="7159C901"/>
    <w:rsid w:val="7159E16C"/>
    <w:rsid w:val="71665A4B"/>
    <w:rsid w:val="7172B1F1"/>
    <w:rsid w:val="717621A0"/>
    <w:rsid w:val="717F89C8"/>
    <w:rsid w:val="718DD3FD"/>
    <w:rsid w:val="71C75751"/>
    <w:rsid w:val="71CA21B5"/>
    <w:rsid w:val="71EB2C37"/>
    <w:rsid w:val="71F6A9C2"/>
    <w:rsid w:val="72053DBC"/>
    <w:rsid w:val="7207EA74"/>
    <w:rsid w:val="720BAB01"/>
    <w:rsid w:val="7214A71D"/>
    <w:rsid w:val="7219E1C4"/>
    <w:rsid w:val="721C8F8B"/>
    <w:rsid w:val="7228EF8A"/>
    <w:rsid w:val="7251001B"/>
    <w:rsid w:val="72548300"/>
    <w:rsid w:val="727243A8"/>
    <w:rsid w:val="72817BDB"/>
    <w:rsid w:val="7290BDB7"/>
    <w:rsid w:val="72917EB4"/>
    <w:rsid w:val="72AE7F12"/>
    <w:rsid w:val="72B614CC"/>
    <w:rsid w:val="72B9BE56"/>
    <w:rsid w:val="72D4B2F5"/>
    <w:rsid w:val="72DC6C6B"/>
    <w:rsid w:val="72DE62ED"/>
    <w:rsid w:val="72E25421"/>
    <w:rsid w:val="72F1B739"/>
    <w:rsid w:val="72FC8AF0"/>
    <w:rsid w:val="730A3FC9"/>
    <w:rsid w:val="731AFACE"/>
    <w:rsid w:val="732A0CF8"/>
    <w:rsid w:val="732D097B"/>
    <w:rsid w:val="73364E0F"/>
    <w:rsid w:val="73586303"/>
    <w:rsid w:val="73635B7B"/>
    <w:rsid w:val="736DEEF5"/>
    <w:rsid w:val="736F6A97"/>
    <w:rsid w:val="737769F4"/>
    <w:rsid w:val="73787501"/>
    <w:rsid w:val="737B9894"/>
    <w:rsid w:val="73946275"/>
    <w:rsid w:val="73A70F88"/>
    <w:rsid w:val="73AB94AF"/>
    <w:rsid w:val="73B11993"/>
    <w:rsid w:val="73B7809D"/>
    <w:rsid w:val="73CB1B2C"/>
    <w:rsid w:val="73D619E0"/>
    <w:rsid w:val="73F14A8C"/>
    <w:rsid w:val="73F3DF36"/>
    <w:rsid w:val="74120B09"/>
    <w:rsid w:val="74138DFD"/>
    <w:rsid w:val="744DDBCB"/>
    <w:rsid w:val="7457C4DB"/>
    <w:rsid w:val="7474B2FC"/>
    <w:rsid w:val="747A9255"/>
    <w:rsid w:val="747AC91B"/>
    <w:rsid w:val="747D2AC5"/>
    <w:rsid w:val="7481B282"/>
    <w:rsid w:val="74947D33"/>
    <w:rsid w:val="74A8B391"/>
    <w:rsid w:val="74BC7AF7"/>
    <w:rsid w:val="74C85DDB"/>
    <w:rsid w:val="74CCA989"/>
    <w:rsid w:val="74CCE8FB"/>
    <w:rsid w:val="74CEAB3D"/>
    <w:rsid w:val="74CF9D29"/>
    <w:rsid w:val="74DAC808"/>
    <w:rsid w:val="74E30A2E"/>
    <w:rsid w:val="74F3B884"/>
    <w:rsid w:val="750DEB69"/>
    <w:rsid w:val="7513B241"/>
    <w:rsid w:val="752112C7"/>
    <w:rsid w:val="75243737"/>
    <w:rsid w:val="7548F5E7"/>
    <w:rsid w:val="755642E4"/>
    <w:rsid w:val="756401C8"/>
    <w:rsid w:val="75875425"/>
    <w:rsid w:val="7595F4D7"/>
    <w:rsid w:val="7597D126"/>
    <w:rsid w:val="75A98148"/>
    <w:rsid w:val="75B37116"/>
    <w:rsid w:val="75B3C5D2"/>
    <w:rsid w:val="75B4E72A"/>
    <w:rsid w:val="75B7CC13"/>
    <w:rsid w:val="75B95284"/>
    <w:rsid w:val="75CBDB24"/>
    <w:rsid w:val="75D74A8F"/>
    <w:rsid w:val="75E97416"/>
    <w:rsid w:val="75F4F574"/>
    <w:rsid w:val="75FB5378"/>
    <w:rsid w:val="76039D72"/>
    <w:rsid w:val="760EB6F7"/>
    <w:rsid w:val="762A5527"/>
    <w:rsid w:val="7639CB6E"/>
    <w:rsid w:val="7647AF06"/>
    <w:rsid w:val="764E89E0"/>
    <w:rsid w:val="76559494"/>
    <w:rsid w:val="766010A7"/>
    <w:rsid w:val="766B0DCC"/>
    <w:rsid w:val="766BA27B"/>
    <w:rsid w:val="7676AE48"/>
    <w:rsid w:val="7677A637"/>
    <w:rsid w:val="76804429"/>
    <w:rsid w:val="7686C0F6"/>
    <w:rsid w:val="769F4AA8"/>
    <w:rsid w:val="76B891B0"/>
    <w:rsid w:val="76C4DF3F"/>
    <w:rsid w:val="76DDD2D4"/>
    <w:rsid w:val="76E60DB4"/>
    <w:rsid w:val="76EBAA41"/>
    <w:rsid w:val="77080E62"/>
    <w:rsid w:val="770FE48B"/>
    <w:rsid w:val="771F9F79"/>
    <w:rsid w:val="7752D2F8"/>
    <w:rsid w:val="7755A78C"/>
    <w:rsid w:val="7778525F"/>
    <w:rsid w:val="777B6131"/>
    <w:rsid w:val="779512E2"/>
    <w:rsid w:val="779B5E15"/>
    <w:rsid w:val="779CF498"/>
    <w:rsid w:val="77AA0554"/>
    <w:rsid w:val="77AFDD8E"/>
    <w:rsid w:val="77CECD43"/>
    <w:rsid w:val="77DAF002"/>
    <w:rsid w:val="77E372A9"/>
    <w:rsid w:val="77E455BE"/>
    <w:rsid w:val="77FCBC02"/>
    <w:rsid w:val="77FE6FF4"/>
    <w:rsid w:val="77FF9127"/>
    <w:rsid w:val="780F776D"/>
    <w:rsid w:val="78137698"/>
    <w:rsid w:val="781AB3C4"/>
    <w:rsid w:val="7825C969"/>
    <w:rsid w:val="78338C67"/>
    <w:rsid w:val="7833C6E5"/>
    <w:rsid w:val="783C5817"/>
    <w:rsid w:val="784BEEF4"/>
    <w:rsid w:val="785A0BE6"/>
    <w:rsid w:val="785CA1C0"/>
    <w:rsid w:val="786A4A71"/>
    <w:rsid w:val="786D7953"/>
    <w:rsid w:val="787CCF45"/>
    <w:rsid w:val="788EE3F8"/>
    <w:rsid w:val="789C6E47"/>
    <w:rsid w:val="78D027F0"/>
    <w:rsid w:val="78DAD3C5"/>
    <w:rsid w:val="78E628ED"/>
    <w:rsid w:val="7901FDD0"/>
    <w:rsid w:val="7903F706"/>
    <w:rsid w:val="790F75ED"/>
    <w:rsid w:val="79207674"/>
    <w:rsid w:val="7920C5F3"/>
    <w:rsid w:val="7925315F"/>
    <w:rsid w:val="792D8F48"/>
    <w:rsid w:val="7931148A"/>
    <w:rsid w:val="795AC2EC"/>
    <w:rsid w:val="796B0F3D"/>
    <w:rsid w:val="796E4161"/>
    <w:rsid w:val="797412F3"/>
    <w:rsid w:val="797BA5CA"/>
    <w:rsid w:val="79856EFA"/>
    <w:rsid w:val="79862561"/>
    <w:rsid w:val="798D3556"/>
    <w:rsid w:val="79920431"/>
    <w:rsid w:val="79A3EE73"/>
    <w:rsid w:val="79A50FBF"/>
    <w:rsid w:val="79C4D0D7"/>
    <w:rsid w:val="79C73680"/>
    <w:rsid w:val="79C7856D"/>
    <w:rsid w:val="79D1F440"/>
    <w:rsid w:val="79DAC66B"/>
    <w:rsid w:val="79DB7BE6"/>
    <w:rsid w:val="79DE784B"/>
    <w:rsid w:val="79E41C79"/>
    <w:rsid w:val="7A221B6C"/>
    <w:rsid w:val="7A5E641D"/>
    <w:rsid w:val="7A67DBA9"/>
    <w:rsid w:val="7A6F3CAE"/>
    <w:rsid w:val="7A79F5C9"/>
    <w:rsid w:val="7A80E776"/>
    <w:rsid w:val="7A850FEF"/>
    <w:rsid w:val="7A8AAF08"/>
    <w:rsid w:val="7AA1A82B"/>
    <w:rsid w:val="7ACF6793"/>
    <w:rsid w:val="7AD43DA9"/>
    <w:rsid w:val="7ADB0DCB"/>
    <w:rsid w:val="7AE5B7BF"/>
    <w:rsid w:val="7AE77E50"/>
    <w:rsid w:val="7AE9B247"/>
    <w:rsid w:val="7B03F0BC"/>
    <w:rsid w:val="7B197DEA"/>
    <w:rsid w:val="7B1E1D73"/>
    <w:rsid w:val="7B205933"/>
    <w:rsid w:val="7B2316C3"/>
    <w:rsid w:val="7B399425"/>
    <w:rsid w:val="7B3A70B1"/>
    <w:rsid w:val="7B40E020"/>
    <w:rsid w:val="7B473FEA"/>
    <w:rsid w:val="7B56C355"/>
    <w:rsid w:val="7B5BF2A7"/>
    <w:rsid w:val="7B64E3F1"/>
    <w:rsid w:val="7B681282"/>
    <w:rsid w:val="7B68D2E3"/>
    <w:rsid w:val="7B6D3DF0"/>
    <w:rsid w:val="7B7524C9"/>
    <w:rsid w:val="7B76AD42"/>
    <w:rsid w:val="7B782D4D"/>
    <w:rsid w:val="7B81AA8D"/>
    <w:rsid w:val="7B84A81F"/>
    <w:rsid w:val="7B8C2C16"/>
    <w:rsid w:val="7BA7347D"/>
    <w:rsid w:val="7BBB8355"/>
    <w:rsid w:val="7BBDEBCD"/>
    <w:rsid w:val="7BC37746"/>
    <w:rsid w:val="7BD19B9B"/>
    <w:rsid w:val="7BDD37C5"/>
    <w:rsid w:val="7BEA0F86"/>
    <w:rsid w:val="7BFFC370"/>
    <w:rsid w:val="7C017A56"/>
    <w:rsid w:val="7C03AC0A"/>
    <w:rsid w:val="7C13187C"/>
    <w:rsid w:val="7C1B281D"/>
    <w:rsid w:val="7C250073"/>
    <w:rsid w:val="7C311184"/>
    <w:rsid w:val="7C36BA0A"/>
    <w:rsid w:val="7C43201F"/>
    <w:rsid w:val="7C50EAB8"/>
    <w:rsid w:val="7C790D62"/>
    <w:rsid w:val="7C928E4F"/>
    <w:rsid w:val="7C9EDA71"/>
    <w:rsid w:val="7C9F8F18"/>
    <w:rsid w:val="7CA82271"/>
    <w:rsid w:val="7CB8CF93"/>
    <w:rsid w:val="7CBF0BD8"/>
    <w:rsid w:val="7CC5C605"/>
    <w:rsid w:val="7CD07B11"/>
    <w:rsid w:val="7CEA3FE4"/>
    <w:rsid w:val="7D17CE79"/>
    <w:rsid w:val="7D2E75F3"/>
    <w:rsid w:val="7D364465"/>
    <w:rsid w:val="7D3B9AE1"/>
    <w:rsid w:val="7D5753B6"/>
    <w:rsid w:val="7D7E9BDC"/>
    <w:rsid w:val="7D832D16"/>
    <w:rsid w:val="7DAC6000"/>
    <w:rsid w:val="7DACE91C"/>
    <w:rsid w:val="7DBFE87F"/>
    <w:rsid w:val="7DC6CB0B"/>
    <w:rsid w:val="7DC7966E"/>
    <w:rsid w:val="7DD5FEFD"/>
    <w:rsid w:val="7DF0BCDD"/>
    <w:rsid w:val="7DFDBE11"/>
    <w:rsid w:val="7E056EB2"/>
    <w:rsid w:val="7E22470C"/>
    <w:rsid w:val="7E3603CE"/>
    <w:rsid w:val="7E3B917E"/>
    <w:rsid w:val="7E3D8A29"/>
    <w:rsid w:val="7E3E380F"/>
    <w:rsid w:val="7E45DD8F"/>
    <w:rsid w:val="7E491D7B"/>
    <w:rsid w:val="7E4CB440"/>
    <w:rsid w:val="7E4CC9DE"/>
    <w:rsid w:val="7E544A7C"/>
    <w:rsid w:val="7E552953"/>
    <w:rsid w:val="7E5DF229"/>
    <w:rsid w:val="7E6AC319"/>
    <w:rsid w:val="7E6FF3AA"/>
    <w:rsid w:val="7E82DD26"/>
    <w:rsid w:val="7E8924D5"/>
    <w:rsid w:val="7E9CEEE7"/>
    <w:rsid w:val="7EB8FD5E"/>
    <w:rsid w:val="7ED0C129"/>
    <w:rsid w:val="7ED28885"/>
    <w:rsid w:val="7EDD1BD0"/>
    <w:rsid w:val="7EE4BA93"/>
    <w:rsid w:val="7EEAF4C8"/>
    <w:rsid w:val="7EECDC13"/>
    <w:rsid w:val="7EF29843"/>
    <w:rsid w:val="7F14CDF0"/>
    <w:rsid w:val="7F1BA3A6"/>
    <w:rsid w:val="7F20F412"/>
    <w:rsid w:val="7F2A88EE"/>
    <w:rsid w:val="7F32DF39"/>
    <w:rsid w:val="7F4C2B0A"/>
    <w:rsid w:val="7F4C5268"/>
    <w:rsid w:val="7F54BE2A"/>
    <w:rsid w:val="7F5EA8A5"/>
    <w:rsid w:val="7F5EA95A"/>
    <w:rsid w:val="7F81D2B3"/>
    <w:rsid w:val="7F98AC0A"/>
    <w:rsid w:val="7F9AE264"/>
    <w:rsid w:val="7F9B7EA1"/>
    <w:rsid w:val="7FA1BA67"/>
    <w:rsid w:val="7FA48B23"/>
    <w:rsid w:val="7FA7AECC"/>
    <w:rsid w:val="7FAEF9F1"/>
    <w:rsid w:val="7FDA3F38"/>
    <w:rsid w:val="7FDBE18D"/>
    <w:rsid w:val="7FE1ADF0"/>
    <w:rsid w:val="7FE979FE"/>
    <w:rsid w:val="7FEF1B6A"/>
    <w:rsid w:val="7FFB6EC5"/>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CDDB0"/>
  <w15:docId w15:val="{1BD84839-4E7E-41F0-B18C-BABDE1571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A05F2"/>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uiPriority w:val="99"/>
    <w:qFormat/>
    <w:rsid w:val="00DA05F2"/>
    <w:pPr>
      <w:keepNext/>
      <w:spacing w:before="240" w:after="60"/>
      <w:outlineLvl w:val="0"/>
    </w:pPr>
    <w:rPr>
      <w:b/>
      <w:bCs/>
      <w:kern w:val="32"/>
      <w:sz w:val="32"/>
      <w:szCs w:val="32"/>
    </w:rPr>
  </w:style>
  <w:style w:type="paragraph" w:styleId="Nadpis2">
    <w:name w:val="heading 2"/>
    <w:basedOn w:val="Normlny"/>
    <w:next w:val="Normlny"/>
    <w:link w:val="Nadpis2Char"/>
    <w:unhideWhenUsed/>
    <w:qFormat/>
    <w:rsid w:val="00CA091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qFormat/>
    <w:rsid w:val="00A067AD"/>
    <w:pPr>
      <w:keepNext/>
      <w:numPr>
        <w:numId w:val="7"/>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A067AD"/>
    <w:pPr>
      <w:keepNext/>
      <w:numPr>
        <w:numId w:val="6"/>
      </w:numPr>
      <w:outlineLvl w:val="3"/>
    </w:pPr>
    <w:rPr>
      <w:b/>
      <w:bCs/>
      <w:smallCaps/>
    </w:rPr>
  </w:style>
  <w:style w:type="paragraph" w:styleId="Nadpis5">
    <w:name w:val="heading 5"/>
    <w:aliases w:val="3"/>
    <w:basedOn w:val="Default"/>
    <w:next w:val="Normlny"/>
    <w:link w:val="Nadpis5Char"/>
    <w:qFormat/>
    <w:rsid w:val="006F443A"/>
    <w:pPr>
      <w:spacing w:after="240"/>
      <w:outlineLvl w:val="4"/>
    </w:pPr>
    <w:rPr>
      <w:rFonts w:ascii="Segoe UI" w:hAnsi="Segoe UI" w:cs="Segoe UI"/>
      <w:b/>
      <w:sz w:val="20"/>
      <w:szCs w:val="20"/>
    </w:rPr>
  </w:style>
  <w:style w:type="paragraph" w:styleId="Nadpis6">
    <w:name w:val="heading 6"/>
    <w:aliases w:val="a"/>
    <w:basedOn w:val="2"/>
    <w:next w:val="Normlny"/>
    <w:link w:val="Nadpis6Char"/>
    <w:rsid w:val="006F443A"/>
    <w:pPr>
      <w:outlineLvl w:val="5"/>
    </w:pPr>
  </w:style>
  <w:style w:type="paragraph" w:styleId="Nadpis7">
    <w:name w:val="heading 7"/>
    <w:basedOn w:val="Normlny"/>
    <w:next w:val="Normlny"/>
    <w:link w:val="Nadpis7Char"/>
    <w:qFormat/>
    <w:rsid w:val="00A067A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A067A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A067A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DA05F2"/>
    <w:rPr>
      <w:rFonts w:ascii="Arial" w:eastAsia="Times New Roman" w:hAnsi="Arial" w:cs="Arial"/>
      <w:b/>
      <w:bCs/>
      <w:kern w:val="32"/>
      <w:sz w:val="32"/>
      <w:szCs w:val="32"/>
      <w:lang w:eastAsia="cs-CZ"/>
    </w:rPr>
  </w:style>
  <w:style w:type="character" w:styleId="Hypertextovprepojenie">
    <w:name w:val="Hyperlink"/>
    <w:basedOn w:val="Predvolenpsmoodseku"/>
    <w:uiPriority w:val="99"/>
    <w:rsid w:val="00DA05F2"/>
    <w:rPr>
      <w:rFonts w:cs="Times New Roman"/>
      <w:color w:val="0000FF"/>
      <w:u w:val="single"/>
    </w:r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
    <w:basedOn w:val="Normlny"/>
    <w:link w:val="OdsekzoznamuChar"/>
    <w:uiPriority w:val="1"/>
    <w:qFormat/>
    <w:rsid w:val="00DA05F2"/>
    <w:pPr>
      <w:ind w:left="708"/>
    </w:pPr>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link w:val="Odsekzoznamu"/>
    <w:uiPriority w:val="34"/>
    <w:qFormat/>
    <w:locked/>
    <w:rsid w:val="00DA05F2"/>
    <w:rPr>
      <w:rFonts w:ascii="Arial" w:eastAsia="Times New Roman" w:hAnsi="Arial" w:cs="Arial"/>
      <w:sz w:val="20"/>
      <w:szCs w:val="20"/>
      <w:lang w:eastAsia="cs-CZ"/>
    </w:rPr>
  </w:style>
  <w:style w:type="paragraph" w:styleId="Textkomentra">
    <w:name w:val="annotation text"/>
    <w:basedOn w:val="Normlny"/>
    <w:link w:val="TextkomentraChar"/>
    <w:rsid w:val="00DA05F2"/>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rsid w:val="00DA05F2"/>
    <w:rPr>
      <w:rFonts w:ascii="Arial" w:eastAsia="Times New Roman" w:hAnsi="Arial" w:cs="Arial"/>
      <w:b/>
      <w:bCs/>
      <w:smallCaps/>
      <w:sz w:val="20"/>
      <w:szCs w:val="20"/>
    </w:rPr>
  </w:style>
  <w:style w:type="character" w:styleId="Odkaznakomentr">
    <w:name w:val="annotation reference"/>
    <w:basedOn w:val="Predvolenpsmoodseku"/>
    <w:rsid w:val="00DA05F2"/>
    <w:rPr>
      <w:rFonts w:cs="Times New Roman"/>
      <w:sz w:val="16"/>
      <w:szCs w:val="16"/>
    </w:rPr>
  </w:style>
  <w:style w:type="paragraph" w:customStyle="1" w:styleId="Default">
    <w:name w:val="Default"/>
    <w:rsid w:val="00DA05F2"/>
    <w:pPr>
      <w:autoSpaceDE w:val="0"/>
      <w:autoSpaceDN w:val="0"/>
      <w:adjustRightInd w:val="0"/>
      <w:spacing w:after="0" w:line="240" w:lineRule="auto"/>
    </w:pPr>
    <w:rPr>
      <w:rFonts w:ascii="Franklin Gothic Book" w:eastAsia="Times New Roman" w:hAnsi="Franklin Gothic Book" w:cs="Franklin Gothic Book"/>
      <w:color w:val="000000"/>
      <w:sz w:val="24"/>
      <w:szCs w:val="24"/>
      <w:lang w:eastAsia="sk-SK"/>
    </w:rPr>
  </w:style>
  <w:style w:type="table" w:styleId="Mriekatabuky">
    <w:name w:val="Table Grid"/>
    <w:basedOn w:val="Normlnatabuka"/>
    <w:uiPriority w:val="39"/>
    <w:rsid w:val="00DA05F2"/>
    <w:pPr>
      <w:spacing w:after="0" w:line="240" w:lineRule="auto"/>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DA05F2"/>
    <w:pPr>
      <w:tabs>
        <w:tab w:val="clear" w:pos="2160"/>
        <w:tab w:val="clear" w:pos="2880"/>
        <w:tab w:val="clear" w:pos="4500"/>
      </w:tabs>
      <w:autoSpaceDE w:val="0"/>
      <w:autoSpaceDN w:val="0"/>
      <w:spacing w:before="240"/>
      <w:jc w:val="right"/>
    </w:pPr>
    <w:rPr>
      <w:b/>
      <w:bCs/>
      <w:caps/>
      <w:color w:val="808080"/>
      <w:sz w:val="24"/>
      <w:szCs w:val="24"/>
      <w:lang w:eastAsia="sk-SK"/>
    </w:rPr>
  </w:style>
  <w:style w:type="paragraph" w:styleId="Textbubliny">
    <w:name w:val="Balloon Text"/>
    <w:basedOn w:val="Normlny"/>
    <w:link w:val="TextbublinyChar"/>
    <w:uiPriority w:val="99"/>
    <w:unhideWhenUsed/>
    <w:rsid w:val="00DA05F2"/>
    <w:rPr>
      <w:rFonts w:ascii="Segoe UI" w:hAnsi="Segoe UI" w:cs="Segoe UI"/>
      <w:sz w:val="18"/>
      <w:szCs w:val="18"/>
    </w:rPr>
  </w:style>
  <w:style w:type="character" w:customStyle="1" w:styleId="TextbublinyChar">
    <w:name w:val="Text bubliny Char"/>
    <w:basedOn w:val="Predvolenpsmoodseku"/>
    <w:link w:val="Textbubliny"/>
    <w:uiPriority w:val="99"/>
    <w:rsid w:val="00DA05F2"/>
    <w:rPr>
      <w:rFonts w:ascii="Segoe UI" w:eastAsia="Times New Roman" w:hAnsi="Segoe UI" w:cs="Segoe UI"/>
      <w:sz w:val="18"/>
      <w:szCs w:val="18"/>
      <w:lang w:eastAsia="cs-CZ"/>
    </w:rPr>
  </w:style>
  <w:style w:type="character" w:customStyle="1" w:styleId="Nadpis2Char">
    <w:name w:val="Nadpis 2 Char"/>
    <w:basedOn w:val="Predvolenpsmoodseku"/>
    <w:link w:val="Nadpis2"/>
    <w:rsid w:val="00CA0912"/>
    <w:rPr>
      <w:rFonts w:asciiTheme="majorHAnsi" w:eastAsiaTheme="majorEastAsia" w:hAnsiTheme="majorHAnsi" w:cstheme="majorBidi"/>
      <w:color w:val="2F5496" w:themeColor="accent1" w:themeShade="BF"/>
      <w:sz w:val="26"/>
      <w:szCs w:val="26"/>
      <w:lang w:eastAsia="cs-CZ"/>
    </w:rPr>
  </w:style>
  <w:style w:type="character" w:customStyle="1" w:styleId="pre">
    <w:name w:val="pre"/>
    <w:basedOn w:val="Predvolenpsmoodseku"/>
    <w:uiPriority w:val="99"/>
    <w:rsid w:val="00CA0912"/>
    <w:rPr>
      <w:rFonts w:cs="Times New Roman"/>
    </w:rPr>
  </w:style>
  <w:style w:type="paragraph" w:styleId="Predmetkomentra">
    <w:name w:val="annotation subject"/>
    <w:basedOn w:val="Textkomentra"/>
    <w:next w:val="Textkomentra"/>
    <w:link w:val="PredmetkomentraChar"/>
    <w:uiPriority w:val="99"/>
    <w:unhideWhenUsed/>
    <w:rsid w:val="00A067A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rsid w:val="00A067AD"/>
    <w:rPr>
      <w:rFonts w:ascii="Arial" w:eastAsia="Times New Roman" w:hAnsi="Arial" w:cs="Arial"/>
      <w:b/>
      <w:bCs/>
      <w:smallCaps w:val="0"/>
      <w:sz w:val="20"/>
      <w:szCs w:val="20"/>
      <w:lang w:eastAsia="cs-CZ"/>
    </w:rPr>
  </w:style>
  <w:style w:type="character" w:customStyle="1" w:styleId="Nadpis3Char">
    <w:name w:val="Nadpis 3 Char"/>
    <w:basedOn w:val="Predvolenpsmoodseku"/>
    <w:link w:val="Nadpis3"/>
    <w:rsid w:val="00A067AD"/>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A067AD"/>
    <w:rPr>
      <w:rFonts w:ascii="Arial" w:eastAsia="Times New Roman" w:hAnsi="Arial" w:cs="Arial"/>
      <w:b/>
      <w:bCs/>
      <w:smallCaps/>
      <w:sz w:val="20"/>
      <w:szCs w:val="20"/>
      <w:lang w:eastAsia="cs-CZ"/>
    </w:rPr>
  </w:style>
  <w:style w:type="character" w:customStyle="1" w:styleId="Nadpis5Char">
    <w:name w:val="Nadpis 5 Char"/>
    <w:aliases w:val="3 Char"/>
    <w:basedOn w:val="Predvolenpsmoodseku"/>
    <w:link w:val="Nadpis5"/>
    <w:rsid w:val="006F443A"/>
    <w:rPr>
      <w:rFonts w:ascii="Segoe UI" w:eastAsia="Times New Roman" w:hAnsi="Segoe UI" w:cs="Segoe UI"/>
      <w:b/>
      <w:color w:val="000000"/>
      <w:sz w:val="20"/>
      <w:szCs w:val="20"/>
      <w:lang w:eastAsia="sk-SK"/>
    </w:rPr>
  </w:style>
  <w:style w:type="character" w:customStyle="1" w:styleId="Nadpis6Char">
    <w:name w:val="Nadpis 6 Char"/>
    <w:aliases w:val="a Char"/>
    <w:basedOn w:val="Predvolenpsmoodseku"/>
    <w:link w:val="Nadpis6"/>
    <w:rsid w:val="006F443A"/>
    <w:rPr>
      <w:rFonts w:ascii="Segoe UI" w:eastAsia="Times New Roman" w:hAnsi="Segoe UI" w:cs="Segoe UI"/>
      <w:sz w:val="20"/>
      <w:szCs w:val="20"/>
      <w:lang w:eastAsia="cs-CZ"/>
    </w:rPr>
  </w:style>
  <w:style w:type="character" w:customStyle="1" w:styleId="Nadpis7Char">
    <w:name w:val="Nadpis 7 Char"/>
    <w:basedOn w:val="Predvolenpsmoodseku"/>
    <w:link w:val="Nadpis7"/>
    <w:rsid w:val="00A067AD"/>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A067AD"/>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A067AD"/>
    <w:rPr>
      <w:rFonts w:ascii="Arial" w:eastAsia="Times New Roman" w:hAnsi="Arial" w:cs="Arial"/>
      <w:b/>
      <w:bCs/>
      <w:noProof/>
      <w:sz w:val="20"/>
      <w:szCs w:val="20"/>
      <w:u w:val="single"/>
      <w:lang w:eastAsia="sk-SK"/>
    </w:rPr>
  </w:style>
  <w:style w:type="paragraph" w:customStyle="1" w:styleId="Normln1">
    <w:name w:val="Normální1"/>
    <w:basedOn w:val="Normlny"/>
    <w:uiPriority w:val="99"/>
    <w:rsid w:val="00A067AD"/>
    <w:pPr>
      <w:tabs>
        <w:tab w:val="clear" w:pos="2160"/>
        <w:tab w:val="clear" w:pos="2880"/>
        <w:tab w:val="clear" w:pos="4500"/>
        <w:tab w:val="left" w:pos="4860"/>
      </w:tabs>
      <w:spacing w:before="120"/>
    </w:pPr>
  </w:style>
  <w:style w:type="paragraph" w:styleId="Hlavika">
    <w:name w:val="header"/>
    <w:aliases w:val="1. Zeile,   1. Zeile"/>
    <w:basedOn w:val="Normlny"/>
    <w:link w:val="HlavikaChar"/>
    <w:uiPriority w:val="99"/>
    <w:rsid w:val="00A067AD"/>
    <w:pPr>
      <w:tabs>
        <w:tab w:val="clear" w:pos="2160"/>
        <w:tab w:val="clear" w:pos="2880"/>
        <w:tab w:val="clear" w:pos="4500"/>
        <w:tab w:val="center" w:pos="4536"/>
        <w:tab w:val="right" w:pos="9072"/>
      </w:tabs>
    </w:pPr>
  </w:style>
  <w:style w:type="character" w:customStyle="1" w:styleId="HlavikaChar">
    <w:name w:val="Hlavička Char"/>
    <w:aliases w:val="1. Zeile Char,   1. Zeile Char"/>
    <w:basedOn w:val="Predvolenpsmoodseku"/>
    <w:link w:val="Hlavika"/>
    <w:uiPriority w:val="99"/>
    <w:rsid w:val="00A067AD"/>
    <w:rPr>
      <w:rFonts w:ascii="Arial" w:eastAsia="Times New Roman" w:hAnsi="Arial" w:cs="Arial"/>
      <w:sz w:val="20"/>
      <w:szCs w:val="20"/>
      <w:lang w:eastAsia="cs-CZ"/>
    </w:rPr>
  </w:style>
  <w:style w:type="paragraph" w:styleId="Nzov">
    <w:name w:val="Title"/>
    <w:basedOn w:val="Normlny"/>
    <w:link w:val="NzovChar"/>
    <w:qFormat/>
    <w:rsid w:val="00A067A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A067AD"/>
    <w:rPr>
      <w:rFonts w:ascii="Arial" w:eastAsia="Times New Roman" w:hAnsi="Arial" w:cs="Arial"/>
      <w:smallCaps/>
      <w:noProof/>
      <w:sz w:val="20"/>
      <w:szCs w:val="20"/>
      <w:lang w:eastAsia="sk-SK"/>
    </w:rPr>
  </w:style>
  <w:style w:type="paragraph" w:styleId="Zkladntext3">
    <w:name w:val="Body Text 3"/>
    <w:basedOn w:val="Normlny"/>
    <w:link w:val="Zkladntext3Char"/>
    <w:rsid w:val="00A067A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A067AD"/>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rsid w:val="00A067A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rsid w:val="00A067AD"/>
    <w:rPr>
      <w:rFonts w:ascii="Arial" w:eastAsia="Times New Roman" w:hAnsi="Arial" w:cs="Arial"/>
      <w:noProof/>
      <w:sz w:val="20"/>
      <w:szCs w:val="20"/>
      <w:lang w:eastAsia="sk-SK"/>
    </w:rPr>
  </w:style>
  <w:style w:type="paragraph" w:styleId="Zarkazkladnhotextu">
    <w:name w:val="Body Text Indent"/>
    <w:basedOn w:val="Normlny"/>
    <w:link w:val="ZarkazkladnhotextuChar"/>
    <w:rsid w:val="00A067A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rsid w:val="00A067AD"/>
    <w:rPr>
      <w:rFonts w:ascii="Arial" w:eastAsia="Times New Roman" w:hAnsi="Arial" w:cs="Arial"/>
      <w:noProof/>
      <w:sz w:val="20"/>
      <w:szCs w:val="20"/>
      <w:lang w:eastAsia="sk-SK"/>
    </w:rPr>
  </w:style>
  <w:style w:type="paragraph" w:styleId="Zkladntext">
    <w:name w:val="Body Text"/>
    <w:basedOn w:val="Normlny"/>
    <w:link w:val="ZkladntextChar"/>
    <w:uiPriority w:val="99"/>
    <w:rsid w:val="00A067A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A067AD"/>
    <w:rPr>
      <w:rFonts w:ascii="Arial" w:eastAsia="Times New Roman" w:hAnsi="Arial" w:cs="Arial"/>
      <w:noProof/>
      <w:sz w:val="20"/>
      <w:szCs w:val="20"/>
      <w:lang w:eastAsia="sk-SK"/>
    </w:rPr>
  </w:style>
  <w:style w:type="paragraph" w:styleId="Zoznam2">
    <w:name w:val="List 2"/>
    <w:basedOn w:val="Normlny"/>
    <w:uiPriority w:val="99"/>
    <w:rsid w:val="00A067A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A067A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A067AD"/>
    <w:rPr>
      <w:rFonts w:ascii="Arial" w:eastAsia="Times New Roman" w:hAnsi="Arial" w:cs="Arial"/>
      <w:noProof/>
      <w:sz w:val="20"/>
      <w:szCs w:val="20"/>
      <w:lang w:eastAsia="sk-SK"/>
    </w:rPr>
  </w:style>
  <w:style w:type="character" w:styleId="slostrany">
    <w:name w:val="page number"/>
    <w:basedOn w:val="Predvolenpsmoodseku"/>
    <w:rsid w:val="00A067AD"/>
    <w:rPr>
      <w:rFonts w:cs="Times New Roman"/>
    </w:rPr>
  </w:style>
  <w:style w:type="paragraph" w:styleId="Zarkazkladnhotextu3">
    <w:name w:val="Body Text Indent 3"/>
    <w:basedOn w:val="Normlny"/>
    <w:link w:val="Zarkazkladnhotextu3Char"/>
    <w:rsid w:val="00A067A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rsid w:val="00A067AD"/>
    <w:rPr>
      <w:rFonts w:ascii="Arial" w:eastAsia="Times New Roman" w:hAnsi="Arial" w:cs="Arial"/>
      <w:sz w:val="20"/>
      <w:szCs w:val="20"/>
      <w:lang w:eastAsia="cs-CZ"/>
    </w:rPr>
  </w:style>
  <w:style w:type="paragraph" w:styleId="Zkladntext2">
    <w:name w:val="Body Text 2"/>
    <w:basedOn w:val="Normlny"/>
    <w:link w:val="Zkladntext2Char"/>
    <w:uiPriority w:val="99"/>
    <w:rsid w:val="00A067A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A067AD"/>
    <w:rPr>
      <w:rFonts w:ascii="Arial" w:eastAsia="Times New Roman" w:hAnsi="Arial" w:cs="Times New Roman"/>
      <w:sz w:val="24"/>
      <w:szCs w:val="24"/>
      <w:lang w:val="en-GB" w:eastAsia="sk-SK"/>
    </w:rPr>
  </w:style>
  <w:style w:type="paragraph" w:customStyle="1" w:styleId="Annexetitle">
    <w:name w:val="Annexe_title"/>
    <w:basedOn w:val="Nadpis1"/>
    <w:next w:val="Normlny"/>
    <w:autoRedefine/>
    <w:uiPriority w:val="99"/>
    <w:rsid w:val="00A067A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uiPriority w:val="99"/>
    <w:rsid w:val="00A067A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A067A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A067A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A067AD"/>
    <w:pPr>
      <w:ind w:left="708"/>
    </w:pPr>
  </w:style>
  <w:style w:type="paragraph" w:styleId="Prvzarkazkladnhotextu2">
    <w:name w:val="Body Text First Indent 2"/>
    <w:basedOn w:val="Zarkazkladnhotextu"/>
    <w:link w:val="Prvzarkazkladnhotextu2Char"/>
    <w:uiPriority w:val="99"/>
    <w:rsid w:val="00A067AD"/>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A067AD"/>
    <w:rPr>
      <w:rFonts w:ascii="Arial" w:eastAsia="Times New Roman" w:hAnsi="Arial" w:cs="Arial"/>
      <w:noProof/>
      <w:sz w:val="20"/>
      <w:szCs w:val="20"/>
      <w:lang w:eastAsia="cs-CZ"/>
    </w:rPr>
  </w:style>
  <w:style w:type="character" w:customStyle="1" w:styleId="BodyTextFirstIndent2Char">
    <w:name w:val="Body Text First Indent 2 Char"/>
    <w:basedOn w:val="ZarkazkladnhotextuChar"/>
    <w:uiPriority w:val="99"/>
    <w:semiHidden/>
    <w:rsid w:val="00A067AD"/>
    <w:rPr>
      <w:rFonts w:ascii="Arial" w:eastAsia="Times New Roman" w:hAnsi="Arial" w:cs="Arial"/>
      <w:noProof/>
      <w:sz w:val="20"/>
      <w:szCs w:val="20"/>
      <w:lang w:eastAsia="sk-SK"/>
    </w:rPr>
  </w:style>
  <w:style w:type="paragraph" w:customStyle="1" w:styleId="Styl1">
    <w:name w:val="Styl1"/>
    <w:basedOn w:val="Normlny"/>
    <w:rsid w:val="00A067AD"/>
    <w:pPr>
      <w:tabs>
        <w:tab w:val="clear" w:pos="2160"/>
        <w:tab w:val="clear" w:pos="2880"/>
        <w:tab w:val="clear" w:pos="4500"/>
      </w:tabs>
      <w:jc w:val="both"/>
    </w:pPr>
    <w:rPr>
      <w:sz w:val="24"/>
      <w:szCs w:val="24"/>
    </w:rPr>
  </w:style>
  <w:style w:type="paragraph" w:customStyle="1" w:styleId="Odsek">
    <w:name w:val="Odsek"/>
    <w:basedOn w:val="Normlny"/>
    <w:next w:val="Normlny"/>
    <w:uiPriority w:val="99"/>
    <w:qFormat/>
    <w:rsid w:val="00A067A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A067A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A067A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A067A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rsid w:val="00A067AD"/>
    <w:rPr>
      <w:rFonts w:cs="Times New Roman"/>
      <w:color w:val="800080"/>
      <w:u w:val="single"/>
    </w:rPr>
  </w:style>
  <w:style w:type="character" w:customStyle="1" w:styleId="FontStyle60">
    <w:name w:val="Font Style60"/>
    <w:basedOn w:val="Predvolenpsmoodseku"/>
    <w:uiPriority w:val="99"/>
    <w:rsid w:val="00A067AD"/>
    <w:rPr>
      <w:rFonts w:ascii="Times New Roman" w:hAnsi="Times New Roman" w:cs="Times New Roman"/>
      <w:color w:val="000000"/>
      <w:sz w:val="20"/>
      <w:szCs w:val="20"/>
    </w:rPr>
  </w:style>
  <w:style w:type="paragraph" w:customStyle="1" w:styleId="Nadpis">
    <w:name w:val="Nadpis"/>
    <w:basedOn w:val="Normlny"/>
    <w:next w:val="Normlny"/>
    <w:uiPriority w:val="99"/>
    <w:rsid w:val="00A067A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A067AD"/>
    <w:rPr>
      <w:rFonts w:cs="Times New Roman"/>
    </w:rPr>
  </w:style>
  <w:style w:type="paragraph" w:styleId="Revzia">
    <w:name w:val="Revision"/>
    <w:hidden/>
    <w:uiPriority w:val="99"/>
    <w:semiHidden/>
    <w:rsid w:val="00A067AD"/>
    <w:pPr>
      <w:spacing w:after="0" w:line="240" w:lineRule="auto"/>
    </w:pPr>
    <w:rPr>
      <w:rFonts w:ascii="Arial" w:eastAsia="Times New Roman" w:hAnsi="Arial" w:cs="Arial"/>
      <w:sz w:val="20"/>
      <w:szCs w:val="20"/>
      <w:lang w:eastAsia="cs-CZ"/>
    </w:rPr>
  </w:style>
  <w:style w:type="paragraph" w:styleId="Normlnysozarkami">
    <w:name w:val="Normal Indent"/>
    <w:basedOn w:val="Normlny"/>
    <w:uiPriority w:val="99"/>
    <w:rsid w:val="00A067A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qFormat/>
    <w:rsid w:val="00A067AD"/>
    <w:rPr>
      <w:rFonts w:cs="Times New Roman"/>
      <w:i/>
      <w:iCs/>
    </w:rPr>
  </w:style>
  <w:style w:type="character" w:customStyle="1" w:styleId="A6">
    <w:name w:val="A6"/>
    <w:rsid w:val="00A067AD"/>
    <w:rPr>
      <w:rFonts w:cs="Times New Roman"/>
      <w:color w:val="000000"/>
      <w:sz w:val="18"/>
      <w:szCs w:val="18"/>
    </w:rPr>
  </w:style>
  <w:style w:type="paragraph" w:styleId="Obyajntext">
    <w:name w:val="Plain Text"/>
    <w:basedOn w:val="Normlny"/>
    <w:link w:val="ObyajntextChar"/>
    <w:uiPriority w:val="99"/>
    <w:rsid w:val="00A067A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uiPriority w:val="99"/>
    <w:rsid w:val="00A067AD"/>
    <w:rPr>
      <w:rFonts w:ascii="Consolas" w:eastAsia="Times New Roman" w:hAnsi="Consolas" w:cs="Consolas"/>
      <w:sz w:val="21"/>
      <w:szCs w:val="21"/>
    </w:rPr>
  </w:style>
  <w:style w:type="paragraph" w:styleId="Bezriadkovania">
    <w:name w:val="No Spacing"/>
    <w:link w:val="BezriadkovaniaChar"/>
    <w:uiPriority w:val="1"/>
    <w:qFormat/>
    <w:rsid w:val="00A067AD"/>
    <w:pPr>
      <w:spacing w:after="0" w:line="240" w:lineRule="auto"/>
    </w:pPr>
    <w:rPr>
      <w:rFonts w:ascii="Calibri" w:eastAsia="Times New Roman" w:hAnsi="Calibri" w:cs="Calibri"/>
    </w:rPr>
  </w:style>
  <w:style w:type="paragraph" w:customStyle="1" w:styleId="NormalOdskok">
    <w:name w:val="Normal Odskok"/>
    <w:basedOn w:val="Normlny"/>
    <w:uiPriority w:val="99"/>
    <w:rsid w:val="00A067A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uiPriority w:val="99"/>
    <w:rsid w:val="00A067AD"/>
    <w:pPr>
      <w:numPr>
        <w:numId w:val="8"/>
      </w:numPr>
    </w:pPr>
  </w:style>
  <w:style w:type="character" w:customStyle="1" w:styleId="ra">
    <w:name w:val="ra"/>
    <w:rsid w:val="00A067AD"/>
  </w:style>
  <w:style w:type="paragraph" w:customStyle="1" w:styleId="Bullet">
    <w:name w:val="Bullet"/>
    <w:basedOn w:val="Normlny"/>
    <w:rsid w:val="00A067A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A067AD"/>
  </w:style>
  <w:style w:type="character" w:customStyle="1" w:styleId="marker">
    <w:name w:val="marker"/>
    <w:rsid w:val="00A067AD"/>
  </w:style>
  <w:style w:type="character" w:styleId="Vrazn">
    <w:name w:val="Strong"/>
    <w:basedOn w:val="Predvolenpsmoodseku"/>
    <w:uiPriority w:val="22"/>
    <w:qFormat/>
    <w:rsid w:val="00A067AD"/>
    <w:rPr>
      <w:b/>
      <w:bCs/>
    </w:rPr>
  </w:style>
  <w:style w:type="paragraph" w:customStyle="1" w:styleId="CharCharCharCharCharCharCharCharCharCharChar">
    <w:name w:val="Char Char Char Char Char Char Char Char Char Char Char"/>
    <w:basedOn w:val="Normlny"/>
    <w:rsid w:val="00A067A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A067A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A067A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A067A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A067AD"/>
    <w:rPr>
      <w:rFonts w:ascii="Calibri" w:eastAsia="Times New Roman" w:hAnsi="Calibri" w:cs="Calibri"/>
    </w:rPr>
  </w:style>
  <w:style w:type="paragraph" w:customStyle="1" w:styleId="s2">
    <w:name w:val="s2"/>
    <w:basedOn w:val="Normlny"/>
    <w:link w:val="s2Char"/>
    <w:uiPriority w:val="99"/>
    <w:rsid w:val="00A067AD"/>
    <w:pPr>
      <w:tabs>
        <w:tab w:val="clear" w:pos="2160"/>
        <w:tab w:val="clear" w:pos="2880"/>
        <w:tab w:val="clear" w:pos="4500"/>
      </w:tabs>
      <w:autoSpaceDE w:val="0"/>
      <w:autoSpaceDN w:val="0"/>
      <w:adjustRightInd w:val="0"/>
      <w:spacing w:before="120"/>
      <w:ind w:left="567"/>
      <w:jc w:val="both"/>
    </w:pPr>
    <w:rPr>
      <w:rFonts w:ascii="Times New Roman" w:eastAsia="Calibri" w:hAnsi="Times New Roman" w:cs="Times New Roman"/>
      <w:lang w:eastAsia="sk-SK"/>
    </w:rPr>
  </w:style>
  <w:style w:type="character" w:customStyle="1" w:styleId="s2Char">
    <w:name w:val="s2 Char"/>
    <w:link w:val="s2"/>
    <w:uiPriority w:val="99"/>
    <w:locked/>
    <w:rsid w:val="00A067AD"/>
    <w:rPr>
      <w:rFonts w:ascii="Times New Roman" w:eastAsia="Calibri" w:hAnsi="Times New Roman" w:cs="Times New Roman"/>
      <w:sz w:val="20"/>
      <w:szCs w:val="20"/>
      <w:lang w:eastAsia="sk-SK"/>
    </w:rPr>
  </w:style>
  <w:style w:type="paragraph" w:customStyle="1" w:styleId="Bezmezer">
    <w:name w:val="Bez mezer"/>
    <w:uiPriority w:val="1"/>
    <w:qFormat/>
    <w:rsid w:val="00A067AD"/>
    <w:pPr>
      <w:spacing w:after="0" w:line="240" w:lineRule="auto"/>
    </w:pPr>
    <w:rPr>
      <w:rFonts w:ascii="Calibri" w:eastAsia="Calibri" w:hAnsi="Calibri" w:cs="Times New Roman"/>
    </w:rPr>
  </w:style>
  <w:style w:type="paragraph" w:customStyle="1" w:styleId="Odstavecseseznamem">
    <w:name w:val="Odstavec se seznamem"/>
    <w:basedOn w:val="Normlny"/>
    <w:uiPriority w:val="34"/>
    <w:qFormat/>
    <w:rsid w:val="00A067AD"/>
    <w:pPr>
      <w:tabs>
        <w:tab w:val="clear" w:pos="2160"/>
        <w:tab w:val="clear" w:pos="2880"/>
        <w:tab w:val="clear" w:pos="4500"/>
      </w:tabs>
      <w:spacing w:after="200" w:line="276" w:lineRule="auto"/>
      <w:ind w:left="708"/>
    </w:pPr>
    <w:rPr>
      <w:rFonts w:ascii="Calibri" w:eastAsia="Calibri" w:hAnsi="Calibri" w:cs="Times New Roman"/>
      <w:sz w:val="22"/>
      <w:szCs w:val="22"/>
      <w:lang w:eastAsia="en-US"/>
    </w:rPr>
  </w:style>
  <w:style w:type="paragraph" w:customStyle="1" w:styleId="Zmluva-odsek">
    <w:name w:val="Zmluva - odsek"/>
    <w:basedOn w:val="Normlny"/>
    <w:rsid w:val="00A067AD"/>
    <w:pPr>
      <w:numPr>
        <w:ilvl w:val="1"/>
        <w:numId w:val="9"/>
      </w:numPr>
      <w:tabs>
        <w:tab w:val="clear" w:pos="2160"/>
        <w:tab w:val="clear" w:pos="2880"/>
        <w:tab w:val="clear" w:pos="4500"/>
      </w:tabs>
      <w:spacing w:after="120"/>
      <w:jc w:val="both"/>
    </w:pPr>
    <w:rPr>
      <w:rFonts w:ascii="Times New Roman" w:hAnsi="Times New Roman"/>
      <w:sz w:val="22"/>
      <w:lang w:eastAsia="sk-SK"/>
    </w:rPr>
  </w:style>
  <w:style w:type="paragraph" w:customStyle="1" w:styleId="Zmluva-lnok">
    <w:name w:val="Zmluva - Článok"/>
    <w:basedOn w:val="Normlny"/>
    <w:rsid w:val="00A067AD"/>
    <w:pPr>
      <w:keepNext/>
      <w:numPr>
        <w:numId w:val="9"/>
      </w:numPr>
      <w:tabs>
        <w:tab w:val="clear" w:pos="2160"/>
        <w:tab w:val="clear" w:pos="2880"/>
        <w:tab w:val="clear" w:pos="4500"/>
      </w:tabs>
      <w:spacing w:before="240" w:after="120"/>
      <w:ind w:left="357" w:hanging="357"/>
      <w:contextualSpacing/>
      <w:jc w:val="center"/>
    </w:pPr>
    <w:rPr>
      <w:rFonts w:ascii="Times New Roman" w:hAnsi="Times New Roman" w:cs="Times New Roman"/>
      <w:b/>
      <w:sz w:val="22"/>
      <w:szCs w:val="24"/>
      <w:lang w:eastAsia="en-US"/>
    </w:rPr>
  </w:style>
  <w:style w:type="paragraph" w:customStyle="1" w:styleId="Zmluva-pododsek">
    <w:name w:val="Zmluva - pododsek"/>
    <w:basedOn w:val="Zmluva-odsek"/>
    <w:rsid w:val="00A067AD"/>
    <w:pPr>
      <w:numPr>
        <w:ilvl w:val="2"/>
      </w:numPr>
    </w:pPr>
    <w:rPr>
      <w:rFonts w:cs="Times New Roman"/>
      <w:sz w:val="24"/>
      <w:szCs w:val="24"/>
    </w:rPr>
  </w:style>
  <w:style w:type="paragraph" w:customStyle="1" w:styleId="BodyText21">
    <w:name w:val="Body Text 21"/>
    <w:basedOn w:val="Normlny"/>
    <w:rsid w:val="00A067AD"/>
    <w:pPr>
      <w:tabs>
        <w:tab w:val="clear" w:pos="2160"/>
        <w:tab w:val="clear" w:pos="2880"/>
        <w:tab w:val="clear" w:pos="4500"/>
      </w:tabs>
      <w:overflowPunct w:val="0"/>
      <w:autoSpaceDE w:val="0"/>
      <w:autoSpaceDN w:val="0"/>
      <w:adjustRightInd w:val="0"/>
      <w:spacing w:before="57" w:line="240" w:lineRule="atLeast"/>
      <w:ind w:left="57"/>
      <w:jc w:val="both"/>
      <w:textAlignment w:val="baseline"/>
    </w:pPr>
    <w:rPr>
      <w:rFonts w:ascii="Times New Roman" w:hAnsi="Times New Roman" w:cs="Times New Roman"/>
      <w:i/>
      <w:color w:val="000000"/>
      <w:sz w:val="24"/>
    </w:rPr>
  </w:style>
  <w:style w:type="paragraph" w:customStyle="1" w:styleId="slovantext2">
    <w:name w:val="Číslovaný text ú2"/>
    <w:basedOn w:val="Normlny"/>
    <w:rsid w:val="00A067AD"/>
    <w:pPr>
      <w:numPr>
        <w:ilvl w:val="1"/>
        <w:numId w:val="10"/>
      </w:numPr>
      <w:tabs>
        <w:tab w:val="clear" w:pos="2160"/>
        <w:tab w:val="clear" w:pos="2880"/>
        <w:tab w:val="clear" w:pos="4500"/>
        <w:tab w:val="left" w:pos="-1620"/>
      </w:tabs>
      <w:overflowPunct w:val="0"/>
      <w:autoSpaceDE w:val="0"/>
      <w:autoSpaceDN w:val="0"/>
      <w:adjustRightInd w:val="0"/>
      <w:spacing w:after="60"/>
    </w:pPr>
    <w:rPr>
      <w:color w:val="000000"/>
      <w:sz w:val="22"/>
      <w:szCs w:val="22"/>
    </w:rPr>
  </w:style>
  <w:style w:type="paragraph" w:customStyle="1" w:styleId="slovantext3">
    <w:name w:val="Číslovaný text ú3"/>
    <w:basedOn w:val="slovantext2"/>
    <w:uiPriority w:val="99"/>
    <w:rsid w:val="00A067AD"/>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A067AD"/>
    <w:pPr>
      <w:numPr>
        <w:ilvl w:val="3"/>
      </w:numPr>
      <w:tabs>
        <w:tab w:val="clear" w:pos="1800"/>
        <w:tab w:val="clear" w:pos="2160"/>
        <w:tab w:val="num" w:pos="1395"/>
        <w:tab w:val="left" w:pos="2520"/>
        <w:tab w:val="num" w:pos="2880"/>
      </w:tabs>
    </w:pPr>
  </w:style>
  <w:style w:type="numbering" w:customStyle="1" w:styleId="Importovantl7">
    <w:name w:val="Importovaný štýl 7"/>
    <w:rsid w:val="00A067AD"/>
    <w:pPr>
      <w:numPr>
        <w:numId w:val="11"/>
      </w:numPr>
    </w:pPr>
  </w:style>
  <w:style w:type="paragraph" w:customStyle="1" w:styleId="TeloA">
    <w:name w:val="Telo A"/>
    <w:rsid w:val="00A067AD"/>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sk-SK"/>
    </w:rPr>
  </w:style>
  <w:style w:type="paragraph" w:styleId="Textpoznmkypodiarou">
    <w:name w:val="footnote text"/>
    <w:aliases w:val="Text poznámky pod čiarou 007,_Poznámka pod čiarou,Text poznámky pod èiarou 007"/>
    <w:basedOn w:val="Normlny"/>
    <w:link w:val="TextpoznmkypodiarouChar"/>
    <w:unhideWhenUsed/>
    <w:rsid w:val="00A067AD"/>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A067AD"/>
    <w:rPr>
      <w:rFonts w:ascii="Arial" w:eastAsia="Times New Roman" w:hAnsi="Arial" w:cs="Arial"/>
      <w:sz w:val="20"/>
      <w:szCs w:val="20"/>
      <w:lang w:eastAsia="cs-CZ"/>
    </w:rPr>
  </w:style>
  <w:style w:type="character" w:styleId="Odkaznapoznmkupodiarou">
    <w:name w:val="footnote reference"/>
    <w:basedOn w:val="Predvolenpsmoodseku"/>
    <w:unhideWhenUsed/>
    <w:rsid w:val="00A067AD"/>
    <w:rPr>
      <w:vertAlign w:val="superscript"/>
    </w:rPr>
  </w:style>
  <w:style w:type="paragraph" w:styleId="Hlavikaobsahu">
    <w:name w:val="TOC Heading"/>
    <w:basedOn w:val="Nadpis1"/>
    <w:next w:val="Normlny"/>
    <w:uiPriority w:val="39"/>
    <w:semiHidden/>
    <w:unhideWhenUsed/>
    <w:qFormat/>
    <w:rsid w:val="00A067AD"/>
    <w:pPr>
      <w:keepLines/>
      <w:tabs>
        <w:tab w:val="clear" w:pos="2160"/>
        <w:tab w:val="clear" w:pos="2880"/>
        <w:tab w:val="clear" w:pos="4500"/>
      </w:tabs>
      <w:spacing w:before="480" w:after="0" w:line="276" w:lineRule="auto"/>
      <w:outlineLvl w:val="9"/>
    </w:pPr>
    <w:rPr>
      <w:rFonts w:ascii="Cambria" w:hAnsi="Cambria" w:cs="Times New Roman"/>
      <w:color w:val="365F91"/>
      <w:kern w:val="0"/>
      <w:sz w:val="28"/>
      <w:szCs w:val="28"/>
      <w:lang w:eastAsia="sk-SK"/>
    </w:rPr>
  </w:style>
  <w:style w:type="paragraph" w:styleId="Podtitul">
    <w:name w:val="Subtitle"/>
    <w:basedOn w:val="Normlny"/>
    <w:next w:val="Normlny"/>
    <w:link w:val="PodtitulChar"/>
    <w:qFormat/>
    <w:rsid w:val="00A067AD"/>
    <w:pPr>
      <w:tabs>
        <w:tab w:val="clear" w:pos="2160"/>
        <w:tab w:val="clear" w:pos="2880"/>
        <w:tab w:val="clear" w:pos="4500"/>
      </w:tabs>
      <w:spacing w:after="60"/>
      <w:jc w:val="center"/>
      <w:outlineLvl w:val="1"/>
    </w:pPr>
    <w:rPr>
      <w:rFonts w:cs="Times New Roman"/>
      <w:sz w:val="24"/>
      <w:szCs w:val="24"/>
      <w:lang w:eastAsia="sk-SK"/>
    </w:rPr>
  </w:style>
  <w:style w:type="character" w:customStyle="1" w:styleId="PodtitulChar">
    <w:name w:val="Podtitul Char"/>
    <w:basedOn w:val="Predvolenpsmoodseku"/>
    <w:link w:val="Podtitul"/>
    <w:rsid w:val="00A067AD"/>
    <w:rPr>
      <w:rFonts w:ascii="Arial" w:eastAsia="Times New Roman" w:hAnsi="Arial" w:cs="Times New Roman"/>
      <w:sz w:val="24"/>
      <w:szCs w:val="24"/>
      <w:lang w:eastAsia="sk-SK"/>
    </w:rPr>
  </w:style>
  <w:style w:type="paragraph" w:styleId="Citcia">
    <w:name w:val="Quote"/>
    <w:basedOn w:val="Normlny"/>
    <w:next w:val="Normlny"/>
    <w:link w:val="CitciaChar"/>
    <w:uiPriority w:val="29"/>
    <w:qFormat/>
    <w:rsid w:val="00A067AD"/>
    <w:pPr>
      <w:tabs>
        <w:tab w:val="clear" w:pos="2160"/>
        <w:tab w:val="clear" w:pos="2880"/>
        <w:tab w:val="clear" w:pos="4500"/>
      </w:tabs>
    </w:pPr>
    <w:rPr>
      <w:rFonts w:ascii="Times New Roman" w:hAnsi="Times New Roman" w:cs="Times New Roman"/>
      <w:i/>
      <w:iCs/>
      <w:color w:val="000000"/>
      <w:lang w:eastAsia="sk-SK"/>
    </w:rPr>
  </w:style>
  <w:style w:type="character" w:customStyle="1" w:styleId="CitciaChar">
    <w:name w:val="Citácia Char"/>
    <w:basedOn w:val="Predvolenpsmoodseku"/>
    <w:link w:val="Citcia"/>
    <w:uiPriority w:val="29"/>
    <w:rsid w:val="00A067AD"/>
    <w:rPr>
      <w:rFonts w:ascii="Times New Roman" w:eastAsia="Times New Roman" w:hAnsi="Times New Roman" w:cs="Times New Roman"/>
      <w:i/>
      <w:iCs/>
      <w:color w:val="000000"/>
      <w:sz w:val="20"/>
      <w:szCs w:val="20"/>
      <w:lang w:eastAsia="sk-SK"/>
    </w:rPr>
  </w:style>
  <w:style w:type="paragraph" w:styleId="Zvraznencitcia">
    <w:name w:val="Intense Quote"/>
    <w:basedOn w:val="Normlny"/>
    <w:next w:val="Normlny"/>
    <w:link w:val="ZvraznencitciaChar"/>
    <w:uiPriority w:val="30"/>
    <w:qFormat/>
    <w:rsid w:val="00A067AD"/>
    <w:pPr>
      <w:pBdr>
        <w:bottom w:val="single" w:sz="4" w:space="4" w:color="4F81BD"/>
      </w:pBdr>
      <w:tabs>
        <w:tab w:val="clear" w:pos="2160"/>
        <w:tab w:val="clear" w:pos="2880"/>
        <w:tab w:val="clear" w:pos="4500"/>
      </w:tabs>
      <w:spacing w:before="200" w:after="280"/>
      <w:ind w:left="936" w:right="936"/>
    </w:pPr>
    <w:rPr>
      <w:rFonts w:ascii="Times New Roman" w:hAnsi="Times New Roman" w:cs="Times New Roman"/>
      <w:b/>
      <w:bCs/>
      <w:i/>
      <w:iCs/>
      <w:color w:val="4F81BD"/>
      <w:lang w:eastAsia="sk-SK"/>
    </w:rPr>
  </w:style>
  <w:style w:type="character" w:customStyle="1" w:styleId="ZvraznencitciaChar">
    <w:name w:val="Zvýraznená citácia Char"/>
    <w:basedOn w:val="Predvolenpsmoodseku"/>
    <w:link w:val="Zvraznencitcia"/>
    <w:uiPriority w:val="30"/>
    <w:rsid w:val="00A067AD"/>
    <w:rPr>
      <w:rFonts w:ascii="Times New Roman" w:eastAsia="Times New Roman" w:hAnsi="Times New Roman" w:cs="Times New Roman"/>
      <w:b/>
      <w:bCs/>
      <w:i/>
      <w:iCs/>
      <w:color w:val="4F81BD"/>
      <w:sz w:val="20"/>
      <w:szCs w:val="20"/>
      <w:lang w:eastAsia="sk-SK"/>
    </w:rPr>
  </w:style>
  <w:style w:type="character" w:styleId="Jemnzvraznenie">
    <w:name w:val="Subtle Emphasis"/>
    <w:uiPriority w:val="19"/>
    <w:qFormat/>
    <w:rsid w:val="00A067AD"/>
    <w:rPr>
      <w:i/>
      <w:iCs/>
      <w:color w:val="808080"/>
    </w:rPr>
  </w:style>
  <w:style w:type="character" w:styleId="Intenzvnezvraznenie">
    <w:name w:val="Intense Emphasis"/>
    <w:uiPriority w:val="21"/>
    <w:qFormat/>
    <w:rsid w:val="00A067AD"/>
    <w:rPr>
      <w:b/>
      <w:bCs/>
      <w:i/>
      <w:iCs/>
      <w:color w:val="4F81BD"/>
    </w:rPr>
  </w:style>
  <w:style w:type="character" w:styleId="Jemnodkaz">
    <w:name w:val="Subtle Reference"/>
    <w:uiPriority w:val="31"/>
    <w:qFormat/>
    <w:rsid w:val="00A067AD"/>
    <w:rPr>
      <w:smallCaps/>
      <w:color w:val="C0504D"/>
      <w:u w:val="single"/>
    </w:rPr>
  </w:style>
  <w:style w:type="character" w:styleId="Zvraznenodkaz">
    <w:name w:val="Intense Reference"/>
    <w:uiPriority w:val="32"/>
    <w:qFormat/>
    <w:rsid w:val="00A067AD"/>
    <w:rPr>
      <w:b/>
      <w:bCs/>
      <w:smallCaps/>
      <w:color w:val="C0504D"/>
      <w:spacing w:val="5"/>
      <w:u w:val="single"/>
    </w:rPr>
  </w:style>
  <w:style w:type="character" w:styleId="Nzovknihy">
    <w:name w:val="Book Title"/>
    <w:uiPriority w:val="33"/>
    <w:qFormat/>
    <w:rsid w:val="00A067AD"/>
    <w:rPr>
      <w:b/>
      <w:bCs/>
      <w:smallCaps/>
      <w:spacing w:val="5"/>
    </w:rPr>
  </w:style>
  <w:style w:type="paragraph" w:customStyle="1" w:styleId="1">
    <w:name w:val="1"/>
    <w:basedOn w:val="Nadpis1"/>
    <w:next w:val="Normlny"/>
    <w:qFormat/>
    <w:rsid w:val="00F170DF"/>
    <w:pPr>
      <w:tabs>
        <w:tab w:val="clear" w:pos="2160"/>
        <w:tab w:val="clear" w:pos="2880"/>
        <w:tab w:val="clear" w:pos="4500"/>
      </w:tabs>
      <w:spacing w:before="120" w:after="120"/>
      <w:jc w:val="center"/>
    </w:pPr>
    <w:rPr>
      <w:rFonts w:ascii="Segoe UI" w:hAnsi="Segoe UI" w:cs="Times New Roman"/>
      <w:bCs w:val="0"/>
      <w:kern w:val="0"/>
      <w:sz w:val="20"/>
      <w:szCs w:val="20"/>
      <w:lang w:eastAsia="sk-SK"/>
    </w:rPr>
  </w:style>
  <w:style w:type="paragraph" w:customStyle="1" w:styleId="Obsah">
    <w:name w:val="Obsah"/>
    <w:basedOn w:val="Normlny"/>
    <w:next w:val="Normlny"/>
    <w:rsid w:val="00A067AD"/>
    <w:pPr>
      <w:widowControl w:val="0"/>
      <w:tabs>
        <w:tab w:val="clear" w:pos="2160"/>
        <w:tab w:val="clear" w:pos="2880"/>
        <w:tab w:val="clear" w:pos="4500"/>
      </w:tabs>
      <w:spacing w:line="360" w:lineRule="auto"/>
    </w:pPr>
    <w:rPr>
      <w:rFonts w:ascii="Times New Roman" w:hAnsi="Times New Roman" w:cs="Times New Roman"/>
      <w:sz w:val="24"/>
      <w:lang w:eastAsia="sk-SK"/>
    </w:rPr>
  </w:style>
  <w:style w:type="paragraph" w:customStyle="1" w:styleId="Styl4">
    <w:name w:val="Styl4"/>
    <w:basedOn w:val="Normlny"/>
    <w:rsid w:val="00A067AD"/>
    <w:pPr>
      <w:tabs>
        <w:tab w:val="clear" w:pos="2160"/>
        <w:tab w:val="clear" w:pos="2880"/>
        <w:tab w:val="clear" w:pos="4500"/>
      </w:tabs>
      <w:jc w:val="both"/>
    </w:pPr>
    <w:rPr>
      <w:rFonts w:cs="Times New Roman"/>
      <w:sz w:val="24"/>
      <w:lang w:eastAsia="sk-SK"/>
    </w:rPr>
  </w:style>
  <w:style w:type="paragraph" w:customStyle="1" w:styleId="text">
    <w:name w:val="text"/>
    <w:basedOn w:val="Normlny"/>
    <w:rsid w:val="00A067AD"/>
    <w:pPr>
      <w:tabs>
        <w:tab w:val="clear" w:pos="2160"/>
        <w:tab w:val="clear" w:pos="2880"/>
        <w:tab w:val="clear" w:pos="4500"/>
        <w:tab w:val="left" w:pos="284"/>
      </w:tabs>
    </w:pPr>
    <w:rPr>
      <w:rFonts w:ascii="Times New Roman" w:hAnsi="Times New Roman" w:cs="Times New Roman"/>
      <w:sz w:val="24"/>
      <w:lang w:eastAsia="sk-SK"/>
    </w:rPr>
  </w:style>
  <w:style w:type="paragraph" w:customStyle="1" w:styleId="psmeno">
    <w:name w:val="písmeno"/>
    <w:basedOn w:val="Normlny"/>
    <w:rsid w:val="00A067AD"/>
    <w:pPr>
      <w:keepLines/>
      <w:tabs>
        <w:tab w:val="clear" w:pos="2160"/>
        <w:tab w:val="clear" w:pos="2880"/>
        <w:tab w:val="clear" w:pos="4500"/>
      </w:tabs>
      <w:ind w:left="283" w:hanging="283"/>
      <w:jc w:val="both"/>
    </w:pPr>
    <w:rPr>
      <w:rFonts w:ascii="Times New Roman" w:hAnsi="Times New Roman" w:cs="Times New Roman"/>
      <w:sz w:val="24"/>
    </w:rPr>
  </w:style>
  <w:style w:type="paragraph" w:customStyle="1" w:styleId="FR1">
    <w:name w:val="FR1"/>
    <w:rsid w:val="00A067AD"/>
    <w:pPr>
      <w:widowControl w:val="0"/>
      <w:autoSpaceDE w:val="0"/>
      <w:autoSpaceDN w:val="0"/>
      <w:adjustRightInd w:val="0"/>
      <w:spacing w:after="0" w:line="240" w:lineRule="auto"/>
      <w:jc w:val="both"/>
    </w:pPr>
    <w:rPr>
      <w:rFonts w:ascii="Arial" w:eastAsia="Times New Roman" w:hAnsi="Arial" w:cs="Arial"/>
      <w:lang w:eastAsia="sk-SK"/>
    </w:rPr>
  </w:style>
  <w:style w:type="character" w:customStyle="1" w:styleId="PedmtkomenteChar">
    <w:name w:val="Předmět komentáře Char"/>
    <w:rsid w:val="00A067AD"/>
  </w:style>
  <w:style w:type="paragraph" w:styleId="Obsah1">
    <w:name w:val="toc 1"/>
    <w:basedOn w:val="Normlny"/>
    <w:next w:val="Normlny"/>
    <w:autoRedefine/>
    <w:uiPriority w:val="39"/>
    <w:rsid w:val="00B3004B"/>
    <w:pPr>
      <w:tabs>
        <w:tab w:val="clear" w:pos="2160"/>
        <w:tab w:val="clear" w:pos="2880"/>
        <w:tab w:val="clear" w:pos="4500"/>
        <w:tab w:val="right" w:leader="dot" w:pos="9060"/>
      </w:tabs>
    </w:pPr>
    <w:rPr>
      <w:rFonts w:ascii="Segoe UI" w:hAnsi="Segoe UI" w:cs="Times New Roman"/>
      <w:lang w:eastAsia="sk-SK"/>
    </w:rPr>
  </w:style>
  <w:style w:type="paragraph" w:styleId="Obsah2">
    <w:name w:val="toc 2"/>
    <w:basedOn w:val="Normlny"/>
    <w:next w:val="Normlny"/>
    <w:autoRedefine/>
    <w:uiPriority w:val="39"/>
    <w:rsid w:val="00A067AD"/>
    <w:pPr>
      <w:tabs>
        <w:tab w:val="clear" w:pos="2160"/>
        <w:tab w:val="clear" w:pos="2880"/>
        <w:tab w:val="clear" w:pos="4500"/>
      </w:tabs>
      <w:ind w:left="200"/>
    </w:pPr>
    <w:rPr>
      <w:rFonts w:ascii="Times New Roman" w:hAnsi="Times New Roman" w:cs="Times New Roman"/>
      <w:lang w:eastAsia="sk-SK"/>
    </w:rPr>
  </w:style>
  <w:style w:type="paragraph" w:styleId="Obsah3">
    <w:name w:val="toc 3"/>
    <w:basedOn w:val="Normlny"/>
    <w:next w:val="Normlny"/>
    <w:autoRedefine/>
    <w:uiPriority w:val="39"/>
    <w:rsid w:val="00A067AD"/>
    <w:pPr>
      <w:tabs>
        <w:tab w:val="clear" w:pos="2160"/>
        <w:tab w:val="clear" w:pos="2880"/>
        <w:tab w:val="clear" w:pos="4500"/>
      </w:tabs>
      <w:ind w:left="400"/>
    </w:pPr>
    <w:rPr>
      <w:rFonts w:ascii="Times New Roman" w:hAnsi="Times New Roman" w:cs="Times New Roman"/>
      <w:lang w:eastAsia="sk-SK"/>
    </w:rPr>
  </w:style>
  <w:style w:type="paragraph" w:styleId="truktradokumentu">
    <w:name w:val="Document Map"/>
    <w:basedOn w:val="Normlny"/>
    <w:link w:val="truktradokumentuChar"/>
    <w:uiPriority w:val="99"/>
    <w:unhideWhenUsed/>
    <w:rsid w:val="00A067AD"/>
    <w:pPr>
      <w:tabs>
        <w:tab w:val="clear" w:pos="2160"/>
        <w:tab w:val="clear" w:pos="2880"/>
        <w:tab w:val="clear" w:pos="4500"/>
      </w:tabs>
    </w:pPr>
    <w:rPr>
      <w:rFonts w:ascii="Tahoma" w:hAnsi="Tahoma" w:cs="Tahoma"/>
      <w:sz w:val="16"/>
      <w:szCs w:val="16"/>
      <w:lang w:val="cs-CZ"/>
    </w:rPr>
  </w:style>
  <w:style w:type="character" w:customStyle="1" w:styleId="truktradokumentuChar">
    <w:name w:val="Štruktúra dokumentu Char"/>
    <w:basedOn w:val="Predvolenpsmoodseku"/>
    <w:link w:val="truktradokumentu"/>
    <w:uiPriority w:val="99"/>
    <w:rsid w:val="00A067AD"/>
    <w:rPr>
      <w:rFonts w:ascii="Tahoma" w:eastAsia="Times New Roman" w:hAnsi="Tahoma" w:cs="Tahoma"/>
      <w:sz w:val="16"/>
      <w:szCs w:val="16"/>
      <w:lang w:val="cs-CZ" w:eastAsia="cs-CZ"/>
    </w:rPr>
  </w:style>
  <w:style w:type="paragraph" w:customStyle="1" w:styleId="SHMU2">
    <w:name w:val="SHMU2"/>
    <w:basedOn w:val="Nadpis2"/>
    <w:qFormat/>
    <w:rsid w:val="00A067AD"/>
    <w:pPr>
      <w:keepLines w:val="0"/>
      <w:numPr>
        <w:ilvl w:val="1"/>
        <w:numId w:val="12"/>
      </w:numPr>
      <w:tabs>
        <w:tab w:val="clear" w:pos="2160"/>
        <w:tab w:val="clear" w:pos="2880"/>
        <w:tab w:val="clear" w:pos="4500"/>
      </w:tabs>
      <w:spacing w:before="0" w:after="120"/>
      <w:jc w:val="both"/>
    </w:pPr>
    <w:rPr>
      <w:rFonts w:ascii="Arial" w:eastAsia="Times New Roman" w:hAnsi="Arial" w:cs="Arial"/>
      <w:b/>
      <w:color w:val="auto"/>
      <w:sz w:val="22"/>
      <w:szCs w:val="22"/>
      <w:lang w:eastAsia="sk-SK"/>
    </w:rPr>
  </w:style>
  <w:style w:type="paragraph" w:customStyle="1" w:styleId="2">
    <w:name w:val="2"/>
    <w:basedOn w:val="Normlny"/>
    <w:rsid w:val="00EE7078"/>
    <w:pPr>
      <w:tabs>
        <w:tab w:val="clear" w:pos="2160"/>
        <w:tab w:val="clear" w:pos="2880"/>
        <w:tab w:val="clear" w:pos="4500"/>
      </w:tabs>
      <w:ind w:left="1701" w:hanging="1701"/>
      <w:jc w:val="center"/>
    </w:pPr>
    <w:rPr>
      <w:rFonts w:ascii="Segoe UI" w:hAnsi="Segoe UI" w:cs="Segoe UI"/>
    </w:rPr>
  </w:style>
  <w:style w:type="paragraph" w:customStyle="1" w:styleId="Nadpis2SP">
    <w:name w:val="Nadpis2_SP"/>
    <w:basedOn w:val="Normlny"/>
    <w:qFormat/>
    <w:rsid w:val="00D43E92"/>
    <w:pPr>
      <w:tabs>
        <w:tab w:val="clear" w:pos="2160"/>
        <w:tab w:val="clear" w:pos="2880"/>
        <w:tab w:val="clear" w:pos="4500"/>
      </w:tabs>
      <w:spacing w:after="120" w:line="276" w:lineRule="auto"/>
      <w:jc w:val="center"/>
      <w:outlineLvl w:val="1"/>
    </w:pPr>
    <w:rPr>
      <w:rFonts w:ascii="Segoe UI" w:hAnsi="Segoe UI" w:cs="Times New Roman"/>
      <w:b/>
      <w:snapToGrid w:val="0"/>
      <w:sz w:val="22"/>
      <w:szCs w:val="22"/>
      <w:lang w:eastAsia="en-US"/>
    </w:rPr>
  </w:style>
  <w:style w:type="paragraph" w:customStyle="1" w:styleId="xl66">
    <w:name w:val="xl66"/>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67">
    <w:name w:val="xl67"/>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68">
    <w:name w:val="xl68"/>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69">
    <w:name w:val="xl69"/>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70">
    <w:name w:val="xl70"/>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1">
    <w:name w:val="xl71"/>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2">
    <w:name w:val="xl72"/>
    <w:basedOn w:val="Normlny"/>
    <w:rsid w:val="00A067AD"/>
    <w:pP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3">
    <w:name w:val="xl73"/>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74">
    <w:name w:val="xl74"/>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5">
    <w:name w:val="xl75"/>
    <w:basedOn w:val="Normlny"/>
    <w:rsid w:val="00A067A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6">
    <w:name w:val="xl76"/>
    <w:basedOn w:val="Normlny"/>
    <w:rsid w:val="00A067A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77">
    <w:name w:val="xl77"/>
    <w:basedOn w:val="Normlny"/>
    <w:rsid w:val="00A067AD"/>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8">
    <w:name w:val="xl78"/>
    <w:basedOn w:val="Normlny"/>
    <w:rsid w:val="00A067AD"/>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79">
    <w:name w:val="xl79"/>
    <w:basedOn w:val="Normlny"/>
    <w:rsid w:val="00A067AD"/>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0">
    <w:name w:val="xl80"/>
    <w:basedOn w:val="Normlny"/>
    <w:rsid w:val="00A067AD"/>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1">
    <w:name w:val="xl81"/>
    <w:basedOn w:val="Normlny"/>
    <w:rsid w:val="00A067AD"/>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2">
    <w:name w:val="xl82"/>
    <w:basedOn w:val="Normlny"/>
    <w:rsid w:val="00A067A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3">
    <w:name w:val="xl83"/>
    <w:basedOn w:val="Normlny"/>
    <w:rsid w:val="00A067AD"/>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4">
    <w:name w:val="xl84"/>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85">
    <w:name w:val="xl85"/>
    <w:basedOn w:val="Normlny"/>
    <w:rsid w:val="00A067AD"/>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6">
    <w:name w:val="xl86"/>
    <w:basedOn w:val="Normlny"/>
    <w:rsid w:val="00A067AD"/>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7">
    <w:name w:val="xl87"/>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88">
    <w:name w:val="xl88"/>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9">
    <w:name w:val="xl89"/>
    <w:basedOn w:val="Normlny"/>
    <w:rsid w:val="00A067AD"/>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0">
    <w:name w:val="xl90"/>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91">
    <w:name w:val="xl91"/>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Times New Roman"/>
      <w:sz w:val="18"/>
      <w:szCs w:val="18"/>
      <w:lang w:eastAsia="sk-SK"/>
    </w:rPr>
  </w:style>
  <w:style w:type="paragraph" w:customStyle="1" w:styleId="xl92">
    <w:name w:val="xl92"/>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Times New Roman"/>
      <w:sz w:val="18"/>
      <w:szCs w:val="18"/>
      <w:lang w:eastAsia="sk-SK"/>
    </w:rPr>
  </w:style>
  <w:style w:type="paragraph" w:customStyle="1" w:styleId="xl93">
    <w:name w:val="xl93"/>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4">
    <w:name w:val="xl94"/>
    <w:basedOn w:val="Normlny"/>
    <w:rsid w:val="00A067AD"/>
    <w:pPr>
      <w:pBdr>
        <w:left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5">
    <w:name w:val="xl95"/>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6">
    <w:name w:val="xl96"/>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7">
    <w:name w:val="xl97"/>
    <w:basedOn w:val="Normlny"/>
    <w:rsid w:val="00A067A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Times New Roman"/>
      <w:sz w:val="18"/>
      <w:szCs w:val="18"/>
      <w:lang w:eastAsia="sk-SK"/>
    </w:rPr>
  </w:style>
  <w:style w:type="paragraph" w:customStyle="1" w:styleId="xl98">
    <w:name w:val="xl98"/>
    <w:basedOn w:val="Normlny"/>
    <w:rsid w:val="00A067A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99">
    <w:name w:val="xl99"/>
    <w:basedOn w:val="Normlny"/>
    <w:rsid w:val="00A067AD"/>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100">
    <w:name w:val="xl100"/>
    <w:basedOn w:val="Normlny"/>
    <w:rsid w:val="00A067AD"/>
    <w:pPr>
      <w:pBdr>
        <w:top w:val="single" w:sz="8" w:space="0" w:color="auto"/>
        <w:left w:val="single" w:sz="8" w:space="0" w:color="auto"/>
      </w:pBdr>
      <w:tabs>
        <w:tab w:val="clear" w:pos="2160"/>
        <w:tab w:val="clear" w:pos="2880"/>
        <w:tab w:val="clear" w:pos="4500"/>
      </w:tabs>
      <w:spacing w:before="100" w:beforeAutospacing="1" w:after="100" w:afterAutospacing="1"/>
      <w:jc w:val="right"/>
    </w:pPr>
    <w:rPr>
      <w:rFonts w:ascii="Times New Roman" w:hAnsi="Times New Roman" w:cs="Times New Roman"/>
      <w:b/>
      <w:bCs/>
      <w:sz w:val="24"/>
      <w:szCs w:val="24"/>
      <w:lang w:eastAsia="sk-SK"/>
    </w:rPr>
  </w:style>
  <w:style w:type="paragraph" w:customStyle="1" w:styleId="xl101">
    <w:name w:val="xl101"/>
    <w:basedOn w:val="Normlny"/>
    <w:rsid w:val="00A067AD"/>
    <w:pPr>
      <w:pBdr>
        <w:top w:val="single" w:sz="8" w:space="0" w:color="auto"/>
      </w:pBdr>
      <w:tabs>
        <w:tab w:val="clear" w:pos="2160"/>
        <w:tab w:val="clear" w:pos="2880"/>
        <w:tab w:val="clear" w:pos="4500"/>
      </w:tabs>
      <w:spacing w:before="100" w:beforeAutospacing="1" w:after="100" w:afterAutospacing="1"/>
      <w:jc w:val="right"/>
    </w:pPr>
    <w:rPr>
      <w:rFonts w:ascii="Times New Roman" w:hAnsi="Times New Roman" w:cs="Times New Roman"/>
      <w:b/>
      <w:bCs/>
      <w:sz w:val="24"/>
      <w:szCs w:val="24"/>
      <w:lang w:eastAsia="sk-SK"/>
    </w:rPr>
  </w:style>
  <w:style w:type="paragraph" w:customStyle="1" w:styleId="xl102">
    <w:name w:val="xl102"/>
    <w:basedOn w:val="Normlny"/>
    <w:rsid w:val="00A067A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right"/>
    </w:pPr>
    <w:rPr>
      <w:rFonts w:ascii="Times New Roman" w:hAnsi="Times New Roman" w:cs="Times New Roman"/>
      <w:b/>
      <w:bCs/>
      <w:sz w:val="24"/>
      <w:szCs w:val="24"/>
      <w:lang w:eastAsia="sk-SK"/>
    </w:rPr>
  </w:style>
  <w:style w:type="paragraph" w:customStyle="1" w:styleId="xl103">
    <w:name w:val="xl103"/>
    <w:basedOn w:val="Normlny"/>
    <w:rsid w:val="00A067AD"/>
    <w:pPr>
      <w:pBdr>
        <w:top w:val="single" w:sz="8" w:space="0" w:color="auto"/>
        <w:bottom w:val="single" w:sz="8" w:space="0" w:color="auto"/>
      </w:pBdr>
      <w:tabs>
        <w:tab w:val="clear" w:pos="2160"/>
        <w:tab w:val="clear" w:pos="2880"/>
        <w:tab w:val="clear" w:pos="4500"/>
      </w:tabs>
      <w:spacing w:before="100" w:beforeAutospacing="1" w:after="100" w:afterAutospacing="1"/>
      <w:jc w:val="right"/>
    </w:pPr>
    <w:rPr>
      <w:rFonts w:ascii="Times New Roman" w:hAnsi="Times New Roman" w:cs="Times New Roman"/>
      <w:b/>
      <w:bCs/>
      <w:sz w:val="24"/>
      <w:szCs w:val="24"/>
      <w:lang w:eastAsia="sk-SK"/>
    </w:rPr>
  </w:style>
  <w:style w:type="paragraph" w:customStyle="1" w:styleId="xl104">
    <w:name w:val="xl104"/>
    <w:basedOn w:val="Normlny"/>
    <w:rsid w:val="00A067AD"/>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b/>
      <w:bCs/>
      <w:sz w:val="24"/>
      <w:szCs w:val="24"/>
      <w:lang w:eastAsia="sk-SK"/>
    </w:rPr>
  </w:style>
  <w:style w:type="paragraph" w:customStyle="1" w:styleId="xl105">
    <w:name w:val="xl105"/>
    <w:basedOn w:val="Normlny"/>
    <w:rsid w:val="00A067AD"/>
    <w:pPr>
      <w:pBdr>
        <w:top w:val="single" w:sz="8"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b/>
      <w:bCs/>
      <w:sz w:val="24"/>
      <w:szCs w:val="24"/>
      <w:lang w:eastAsia="sk-SK"/>
    </w:rPr>
  </w:style>
  <w:style w:type="paragraph" w:customStyle="1" w:styleId="xl106">
    <w:name w:val="xl106"/>
    <w:basedOn w:val="Normlny"/>
    <w:rsid w:val="00A067AD"/>
    <w:pPr>
      <w:pBdr>
        <w:top w:val="single" w:sz="8"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b/>
      <w:bCs/>
      <w:sz w:val="24"/>
      <w:szCs w:val="24"/>
      <w:lang w:eastAsia="sk-SK"/>
    </w:rPr>
  </w:style>
  <w:style w:type="paragraph" w:customStyle="1" w:styleId="xl107">
    <w:name w:val="xl107"/>
    <w:basedOn w:val="Normlny"/>
    <w:rsid w:val="00A067AD"/>
    <w:pPr>
      <w:pBdr>
        <w:top w:val="single" w:sz="8"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b/>
      <w:bCs/>
      <w:sz w:val="24"/>
      <w:szCs w:val="24"/>
      <w:lang w:eastAsia="sk-SK"/>
    </w:rPr>
  </w:style>
  <w:style w:type="paragraph" w:customStyle="1" w:styleId="xl108">
    <w:name w:val="xl108"/>
    <w:basedOn w:val="Normlny"/>
    <w:rsid w:val="00A067AD"/>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b/>
      <w:bCs/>
      <w:sz w:val="24"/>
      <w:szCs w:val="24"/>
      <w:lang w:eastAsia="sk-SK"/>
    </w:rPr>
  </w:style>
  <w:style w:type="paragraph" w:customStyle="1" w:styleId="s3">
    <w:name w:val="s3"/>
    <w:basedOn w:val="Normlny"/>
    <w:rsid w:val="00A067AD"/>
    <w:pPr>
      <w:tabs>
        <w:tab w:val="clear" w:pos="2160"/>
        <w:tab w:val="clear" w:pos="2880"/>
        <w:tab w:val="clear" w:pos="4500"/>
      </w:tabs>
      <w:autoSpaceDE w:val="0"/>
      <w:autoSpaceDN w:val="0"/>
      <w:adjustRightInd w:val="0"/>
      <w:spacing w:before="100"/>
      <w:ind w:left="851"/>
      <w:jc w:val="both"/>
    </w:pPr>
    <w:rPr>
      <w:rFonts w:ascii="Times New Roman" w:hAnsi="Times New Roman" w:cs="Times New Roman"/>
      <w:bCs/>
      <w:sz w:val="22"/>
      <w:lang w:eastAsia="en-US"/>
    </w:rPr>
  </w:style>
  <w:style w:type="character" w:customStyle="1" w:styleId="Bodytext2">
    <w:name w:val="Body text (2)_"/>
    <w:basedOn w:val="Predvolenpsmoodseku"/>
    <w:link w:val="Bodytext20"/>
    <w:locked/>
    <w:rsid w:val="00A067AD"/>
    <w:rPr>
      <w:rFonts w:ascii="Arial" w:hAnsi="Arial" w:cs="Arial"/>
      <w:shd w:val="clear" w:color="auto" w:fill="FFFFFF"/>
    </w:rPr>
  </w:style>
  <w:style w:type="paragraph" w:customStyle="1" w:styleId="Bodytext20">
    <w:name w:val="Body text (2)"/>
    <w:basedOn w:val="Normlny"/>
    <w:link w:val="Bodytext2"/>
    <w:rsid w:val="00A067AD"/>
    <w:pPr>
      <w:shd w:val="clear" w:color="auto" w:fill="FFFFFF"/>
      <w:tabs>
        <w:tab w:val="clear" w:pos="2160"/>
        <w:tab w:val="clear" w:pos="2880"/>
        <w:tab w:val="clear" w:pos="4500"/>
      </w:tabs>
      <w:spacing w:before="600" w:after="780" w:line="250" w:lineRule="exact"/>
      <w:ind w:hanging="700"/>
      <w:jc w:val="center"/>
    </w:pPr>
    <w:rPr>
      <w:rFonts w:eastAsiaTheme="minorHAnsi"/>
      <w:sz w:val="22"/>
      <w:szCs w:val="22"/>
      <w:lang w:eastAsia="en-US"/>
    </w:rPr>
  </w:style>
  <w:style w:type="paragraph" w:customStyle="1" w:styleId="ListParagraph2">
    <w:name w:val="List Paragraph2"/>
    <w:basedOn w:val="Normlny"/>
    <w:rsid w:val="00A067AD"/>
    <w:pPr>
      <w:tabs>
        <w:tab w:val="clear" w:pos="2160"/>
        <w:tab w:val="clear" w:pos="2880"/>
        <w:tab w:val="clear" w:pos="4500"/>
      </w:tabs>
      <w:spacing w:line="360" w:lineRule="auto"/>
      <w:ind w:left="720" w:right="-57"/>
    </w:pPr>
    <w:rPr>
      <w:rFonts w:ascii="Cambria" w:eastAsia="Calibri" w:hAnsi="Cambria" w:cs="Cambria"/>
      <w:sz w:val="22"/>
      <w:szCs w:val="22"/>
      <w:lang w:eastAsia="en-US"/>
    </w:rPr>
  </w:style>
  <w:style w:type="paragraph" w:customStyle="1" w:styleId="Zoznamslo4Char">
    <w:name w:val="Zoznam číslo 4 Char"/>
    <w:basedOn w:val="Normlny"/>
    <w:rsid w:val="00A067AD"/>
    <w:pPr>
      <w:tabs>
        <w:tab w:val="clear" w:pos="2160"/>
        <w:tab w:val="clear" w:pos="2880"/>
        <w:tab w:val="clear" w:pos="4500"/>
        <w:tab w:val="num" w:pos="1701"/>
      </w:tabs>
      <w:spacing w:before="120" w:line="360" w:lineRule="auto"/>
      <w:ind w:left="851"/>
      <w:jc w:val="both"/>
    </w:pPr>
    <w:rPr>
      <w:sz w:val="22"/>
      <w:szCs w:val="16"/>
      <w:lang w:eastAsia="sk-SK"/>
    </w:rPr>
  </w:style>
  <w:style w:type="paragraph" w:customStyle="1" w:styleId="Odrky">
    <w:name w:val="Odrážky"/>
    <w:basedOn w:val="Normlny"/>
    <w:link w:val="OdrkyChar"/>
    <w:qFormat/>
    <w:rsid w:val="00A067AD"/>
    <w:pPr>
      <w:numPr>
        <w:numId w:val="13"/>
      </w:numPr>
      <w:tabs>
        <w:tab w:val="clear" w:pos="2160"/>
        <w:tab w:val="clear" w:pos="2880"/>
        <w:tab w:val="clear" w:pos="4500"/>
      </w:tabs>
      <w:spacing w:before="60" w:after="60"/>
      <w:jc w:val="both"/>
    </w:pPr>
    <w:rPr>
      <w:rFonts w:asciiTheme="minorHAnsi" w:hAnsiTheme="minorHAnsi" w:cs="Times New Roman"/>
      <w:sz w:val="22"/>
      <w:lang w:eastAsia="sk-SK"/>
    </w:rPr>
  </w:style>
  <w:style w:type="character" w:customStyle="1" w:styleId="OdrkyChar">
    <w:name w:val="Odrážky Char"/>
    <w:link w:val="Odrky"/>
    <w:rsid w:val="00A067AD"/>
    <w:rPr>
      <w:rFonts w:eastAsia="Times New Roman" w:cs="Times New Roman"/>
      <w:szCs w:val="20"/>
      <w:lang w:eastAsia="sk-SK"/>
    </w:rPr>
  </w:style>
  <w:style w:type="table" w:customStyle="1" w:styleId="Tabukasozoznamom21">
    <w:name w:val="Tabuľka so zoznamom 21"/>
    <w:basedOn w:val="Normlnatabuka"/>
    <w:uiPriority w:val="47"/>
    <w:rsid w:val="00A067AD"/>
    <w:pPr>
      <w:spacing w:after="0" w:line="240" w:lineRule="auto"/>
    </w:pPr>
    <w:rPr>
      <w:rFonts w:eastAsiaTheme="minorEastAsia"/>
      <w:lang w:eastAsia="sk-SK"/>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Obyajntabuka21">
    <w:name w:val="Obyčajná tabuľka 21"/>
    <w:basedOn w:val="Normlnatabuka"/>
    <w:uiPriority w:val="42"/>
    <w:rsid w:val="00A067AD"/>
    <w:pPr>
      <w:spacing w:after="0" w:line="240" w:lineRule="auto"/>
    </w:pPr>
    <w:rPr>
      <w:rFonts w:eastAsiaTheme="minorEastAsia"/>
      <w:lang w:eastAsia="sk-SK"/>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Odsek0">
    <w:name w:val="_Odsek"/>
    <w:basedOn w:val="Normlny"/>
    <w:qFormat/>
    <w:rsid w:val="00A067AD"/>
    <w:pPr>
      <w:tabs>
        <w:tab w:val="clear" w:pos="2160"/>
        <w:tab w:val="clear" w:pos="2880"/>
        <w:tab w:val="clear" w:pos="4500"/>
      </w:tabs>
      <w:spacing w:before="120" w:after="60" w:line="276" w:lineRule="auto"/>
      <w:ind w:left="567"/>
      <w:jc w:val="both"/>
    </w:pPr>
    <w:rPr>
      <w:rFonts w:asciiTheme="minorHAnsi" w:eastAsiaTheme="minorHAnsi" w:hAnsiTheme="minorHAnsi" w:cstheme="minorBidi"/>
      <w:sz w:val="22"/>
      <w:szCs w:val="22"/>
      <w:lang w:eastAsia="en-US"/>
    </w:rPr>
  </w:style>
  <w:style w:type="character" w:customStyle="1" w:styleId="Nevyrieenzmienka1">
    <w:name w:val="Nevyriešená zmienka1"/>
    <w:basedOn w:val="Predvolenpsmoodseku"/>
    <w:uiPriority w:val="99"/>
    <w:semiHidden/>
    <w:unhideWhenUsed/>
    <w:rsid w:val="00A067AD"/>
    <w:rPr>
      <w:color w:val="605E5C"/>
      <w:shd w:val="clear" w:color="auto" w:fill="E1DFDD"/>
    </w:rPr>
  </w:style>
  <w:style w:type="character" w:customStyle="1" w:styleId="Nevyrieenzmienka2">
    <w:name w:val="Nevyriešená zmienka2"/>
    <w:basedOn w:val="Predvolenpsmoodseku"/>
    <w:uiPriority w:val="99"/>
    <w:semiHidden/>
    <w:unhideWhenUsed/>
    <w:rsid w:val="00A067AD"/>
    <w:rPr>
      <w:color w:val="605E5C"/>
      <w:shd w:val="clear" w:color="auto" w:fill="E1DFDD"/>
    </w:rPr>
  </w:style>
  <w:style w:type="numbering" w:customStyle="1" w:styleId="tl2">
    <w:name w:val="Štýl2"/>
    <w:uiPriority w:val="99"/>
    <w:rsid w:val="00A067AD"/>
    <w:pPr>
      <w:numPr>
        <w:numId w:val="14"/>
      </w:numPr>
    </w:pPr>
  </w:style>
  <w:style w:type="numbering" w:customStyle="1" w:styleId="tl3">
    <w:name w:val="Štýl3"/>
    <w:uiPriority w:val="99"/>
    <w:rsid w:val="00A067AD"/>
    <w:pPr>
      <w:numPr>
        <w:numId w:val="15"/>
      </w:numPr>
    </w:pPr>
  </w:style>
  <w:style w:type="numbering" w:customStyle="1" w:styleId="tl4">
    <w:name w:val="Štýl4"/>
    <w:uiPriority w:val="99"/>
    <w:rsid w:val="00A067AD"/>
    <w:pPr>
      <w:numPr>
        <w:numId w:val="16"/>
      </w:numPr>
    </w:pPr>
  </w:style>
  <w:style w:type="paragraph" w:customStyle="1" w:styleId="Style">
    <w:name w:val="Style"/>
    <w:rsid w:val="00A067AD"/>
    <w:pPr>
      <w:widowControl w:val="0"/>
      <w:autoSpaceDE w:val="0"/>
      <w:autoSpaceDN w:val="0"/>
      <w:adjustRightInd w:val="0"/>
      <w:spacing w:after="0" w:line="240" w:lineRule="auto"/>
    </w:pPr>
    <w:rPr>
      <w:rFonts w:ascii="Times New Roman" w:eastAsiaTheme="minorEastAsia" w:hAnsi="Times New Roman" w:cs="Times New Roman"/>
      <w:sz w:val="24"/>
      <w:szCs w:val="24"/>
      <w:lang w:eastAsia="zh-CN"/>
    </w:rPr>
  </w:style>
  <w:style w:type="character" w:customStyle="1" w:styleId="Nevyrieenzmienka3">
    <w:name w:val="Nevyriešená zmienka3"/>
    <w:basedOn w:val="Predvolenpsmoodseku"/>
    <w:uiPriority w:val="99"/>
    <w:semiHidden/>
    <w:unhideWhenUsed/>
    <w:rsid w:val="00191D8B"/>
    <w:rPr>
      <w:color w:val="605E5C"/>
      <w:shd w:val="clear" w:color="auto" w:fill="E1DFDD"/>
    </w:rPr>
  </w:style>
  <w:style w:type="character" w:customStyle="1" w:styleId="Nevyrieenzmienka4">
    <w:name w:val="Nevyriešená zmienka4"/>
    <w:basedOn w:val="Predvolenpsmoodseku"/>
    <w:uiPriority w:val="99"/>
    <w:semiHidden/>
    <w:unhideWhenUsed/>
    <w:rsid w:val="00770AE0"/>
    <w:rPr>
      <w:color w:val="605E5C"/>
      <w:shd w:val="clear" w:color="auto" w:fill="E1DFDD"/>
    </w:rPr>
  </w:style>
  <w:style w:type="paragraph" w:customStyle="1" w:styleId="tl0">
    <w:name w:val="Štýl"/>
    <w:qFormat/>
    <w:rsid w:val="003C7961"/>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14">
    <w:name w:val="Char Char14"/>
    <w:basedOn w:val="Normlny"/>
    <w:rsid w:val="003C7961"/>
    <w:pPr>
      <w:tabs>
        <w:tab w:val="clear" w:pos="2160"/>
        <w:tab w:val="clear" w:pos="2880"/>
        <w:tab w:val="clear" w:pos="4500"/>
      </w:tabs>
      <w:spacing w:after="160" w:line="240" w:lineRule="exact"/>
    </w:pPr>
    <w:rPr>
      <w:rFonts w:ascii="Tahoma" w:hAnsi="Tahoma" w:cs="Times New Roman"/>
      <w:lang w:val="en-US" w:eastAsia="en-US"/>
    </w:rPr>
  </w:style>
  <w:style w:type="paragraph" w:customStyle="1" w:styleId="Husto">
    <w:name w:val="Husto"/>
    <w:basedOn w:val="Normlny"/>
    <w:rsid w:val="003C7961"/>
    <w:pPr>
      <w:tabs>
        <w:tab w:val="clear" w:pos="2160"/>
        <w:tab w:val="clear" w:pos="2880"/>
        <w:tab w:val="clear" w:pos="4500"/>
      </w:tabs>
      <w:jc w:val="both"/>
    </w:pPr>
    <w:rPr>
      <w:rFonts w:ascii="Times New Roman" w:hAnsi="Times New Roman" w:cs="Times New Roman"/>
      <w:sz w:val="24"/>
      <w:szCs w:val="24"/>
      <w:lang w:eastAsia="sk-SK"/>
    </w:rPr>
  </w:style>
  <w:style w:type="paragraph" w:customStyle="1" w:styleId="hlavnynadpisclanok">
    <w:name w:val="hlavny nadpis_clanok"/>
    <w:basedOn w:val="Nadpis1"/>
    <w:autoRedefine/>
    <w:uiPriority w:val="99"/>
    <w:rsid w:val="003C7961"/>
    <w:pPr>
      <w:keepNext w:val="0"/>
      <w:widowControl w:val="0"/>
      <w:numPr>
        <w:numId w:val="17"/>
      </w:numPr>
      <w:tabs>
        <w:tab w:val="clear" w:pos="851"/>
        <w:tab w:val="clear" w:pos="2160"/>
        <w:tab w:val="clear" w:pos="2880"/>
        <w:tab w:val="clear" w:pos="4500"/>
        <w:tab w:val="num" w:pos="360"/>
      </w:tabs>
      <w:autoSpaceDE w:val="0"/>
      <w:autoSpaceDN w:val="0"/>
      <w:spacing w:before="0" w:after="240" w:line="360" w:lineRule="auto"/>
      <w:ind w:left="360" w:hanging="360"/>
      <w:jc w:val="center"/>
    </w:pPr>
    <w:rPr>
      <w:kern w:val="0"/>
      <w:sz w:val="24"/>
      <w:szCs w:val="24"/>
    </w:rPr>
  </w:style>
  <w:style w:type="paragraph" w:customStyle="1" w:styleId="podnadpis">
    <w:name w:val="podnadpis"/>
    <w:basedOn w:val="Normlny"/>
    <w:uiPriority w:val="99"/>
    <w:rsid w:val="003C7961"/>
    <w:pPr>
      <w:numPr>
        <w:ilvl w:val="1"/>
        <w:numId w:val="17"/>
      </w:numPr>
      <w:tabs>
        <w:tab w:val="clear" w:pos="2160"/>
        <w:tab w:val="clear" w:pos="2880"/>
        <w:tab w:val="clear" w:pos="4500"/>
      </w:tabs>
      <w:spacing w:after="240"/>
    </w:pPr>
    <w:rPr>
      <w:b/>
      <w:bCs/>
      <w:sz w:val="24"/>
      <w:szCs w:val="24"/>
      <w:lang w:eastAsia="sk-SK"/>
    </w:rPr>
  </w:style>
  <w:style w:type="paragraph" w:customStyle="1" w:styleId="podpodnadpis">
    <w:name w:val="podpodnadpis"/>
    <w:basedOn w:val="Normlny"/>
    <w:uiPriority w:val="99"/>
    <w:rsid w:val="003C7961"/>
    <w:pPr>
      <w:numPr>
        <w:ilvl w:val="2"/>
        <w:numId w:val="17"/>
      </w:numPr>
      <w:tabs>
        <w:tab w:val="clear" w:pos="2160"/>
        <w:tab w:val="clear" w:pos="2880"/>
        <w:tab w:val="clear" w:pos="4500"/>
      </w:tabs>
      <w:spacing w:after="240"/>
    </w:pPr>
    <w:rPr>
      <w:lang w:eastAsia="sk-SK"/>
    </w:rPr>
  </w:style>
  <w:style w:type="paragraph" w:customStyle="1" w:styleId="podnadpis3">
    <w:name w:val="podnadpis3"/>
    <w:basedOn w:val="Normlny"/>
    <w:uiPriority w:val="99"/>
    <w:rsid w:val="003C7961"/>
    <w:pPr>
      <w:numPr>
        <w:ilvl w:val="3"/>
        <w:numId w:val="17"/>
      </w:numPr>
      <w:tabs>
        <w:tab w:val="clear" w:pos="2160"/>
        <w:tab w:val="clear" w:pos="2880"/>
        <w:tab w:val="clear" w:pos="4500"/>
      </w:tabs>
      <w:spacing w:after="240"/>
    </w:pPr>
    <w:rPr>
      <w:lang w:eastAsia="sk-SK"/>
    </w:rPr>
  </w:style>
  <w:style w:type="character" w:customStyle="1" w:styleId="Nevyrieenzmienka5">
    <w:name w:val="Nevyriešená zmienka5"/>
    <w:basedOn w:val="Predvolenpsmoodseku"/>
    <w:uiPriority w:val="99"/>
    <w:semiHidden/>
    <w:unhideWhenUsed/>
    <w:rsid w:val="005F437D"/>
    <w:rPr>
      <w:color w:val="605E5C"/>
      <w:shd w:val="clear" w:color="auto" w:fill="E1DFDD"/>
    </w:rPr>
  </w:style>
  <w:style w:type="character" w:customStyle="1" w:styleId="UnresolvedMention1">
    <w:name w:val="Unresolved Mention1"/>
    <w:basedOn w:val="Predvolenpsmoodseku"/>
    <w:uiPriority w:val="99"/>
    <w:semiHidden/>
    <w:unhideWhenUsed/>
    <w:rsid w:val="00F13AC5"/>
    <w:rPr>
      <w:color w:val="605E5C"/>
      <w:shd w:val="clear" w:color="auto" w:fill="E1DFDD"/>
    </w:rPr>
  </w:style>
  <w:style w:type="character" w:customStyle="1" w:styleId="fontstyle01">
    <w:name w:val="fontstyle01"/>
    <w:basedOn w:val="Predvolenpsmoodseku"/>
    <w:rsid w:val="00331662"/>
    <w:rPr>
      <w:rFonts w:ascii="ArialMT" w:hAnsi="ArialMT" w:hint="default"/>
      <w:b w:val="0"/>
      <w:bCs w:val="0"/>
      <w:i w:val="0"/>
      <w:iCs w:val="0"/>
      <w:color w:val="000000"/>
      <w:sz w:val="20"/>
      <w:szCs w:val="20"/>
    </w:rPr>
  </w:style>
  <w:style w:type="character" w:customStyle="1" w:styleId="fontstyle21">
    <w:name w:val="fontstyle21"/>
    <w:basedOn w:val="Predvolenpsmoodseku"/>
    <w:rsid w:val="00DE23B2"/>
    <w:rPr>
      <w:rFonts w:ascii="Arial-ItalicMT" w:hAnsi="Arial-ItalicMT" w:hint="default"/>
      <w:b w:val="0"/>
      <w:bCs w:val="0"/>
      <w:i/>
      <w:iCs/>
      <w:color w:val="000000"/>
      <w:sz w:val="20"/>
      <w:szCs w:val="20"/>
    </w:rPr>
  </w:style>
  <w:style w:type="paragraph" w:customStyle="1" w:styleId="HlavickaODD">
    <w:name w:val="Hlavicka ODD"/>
    <w:basedOn w:val="Normlny"/>
    <w:qFormat/>
    <w:rsid w:val="00AA4791"/>
    <w:pPr>
      <w:tabs>
        <w:tab w:val="clear" w:pos="2160"/>
        <w:tab w:val="clear" w:pos="2880"/>
        <w:tab w:val="clear" w:pos="4500"/>
      </w:tabs>
      <w:spacing w:before="60" w:line="276" w:lineRule="auto"/>
      <w:ind w:left="173" w:right="93" w:hanging="3"/>
    </w:pPr>
    <w:rPr>
      <w:rFonts w:ascii="Corbel" w:hAnsi="Corbel" w:cs="Times New Roman (Body CS)"/>
      <w:b/>
      <w:bCs/>
      <w:sz w:val="18"/>
      <w:szCs w:val="18"/>
      <w:lang w:eastAsia="en-US"/>
      <w14:numForm w14:val="lining"/>
    </w:rPr>
  </w:style>
  <w:style w:type="paragraph" w:customStyle="1" w:styleId="Hlavickaadresa">
    <w:name w:val="Hlavicka adresa"/>
    <w:basedOn w:val="Normlny"/>
    <w:qFormat/>
    <w:rsid w:val="00AA4791"/>
    <w:pPr>
      <w:tabs>
        <w:tab w:val="clear" w:pos="2160"/>
        <w:tab w:val="clear" w:pos="2880"/>
        <w:tab w:val="clear" w:pos="4500"/>
      </w:tabs>
      <w:spacing w:before="60" w:line="276" w:lineRule="auto"/>
      <w:ind w:left="173" w:right="170" w:hanging="3"/>
    </w:pPr>
    <w:rPr>
      <w:rFonts w:ascii="Corbel" w:hAnsi="Corbel" w:cs="Times New Roman (Body CS)"/>
      <w:sz w:val="18"/>
      <w:szCs w:val="18"/>
      <w:lang w:eastAsia="en-US"/>
      <w14:numForm w14:val="lining"/>
    </w:rPr>
  </w:style>
  <w:style w:type="paragraph" w:customStyle="1" w:styleId="xmcntmsonormal1">
    <w:name w:val="xmcntmsonormal1"/>
    <w:basedOn w:val="Normlny"/>
    <w:rsid w:val="009A7944"/>
    <w:pPr>
      <w:tabs>
        <w:tab w:val="clear" w:pos="2160"/>
        <w:tab w:val="clear" w:pos="2880"/>
        <w:tab w:val="clear" w:pos="4500"/>
      </w:tabs>
      <w:spacing w:before="100" w:beforeAutospacing="1" w:after="100" w:afterAutospacing="1"/>
    </w:pPr>
    <w:rPr>
      <w:rFonts w:ascii="Calibri" w:eastAsiaTheme="minorHAnsi" w:hAnsi="Calibri" w:cs="Times New Roman"/>
      <w:sz w:val="22"/>
      <w:szCs w:val="22"/>
      <w:lang w:eastAsia="sk-SK"/>
    </w:rPr>
  </w:style>
  <w:style w:type="character" w:styleId="Nevyrieenzmienka">
    <w:name w:val="Unresolved Mention"/>
    <w:basedOn w:val="Predvolenpsmoodseku"/>
    <w:uiPriority w:val="99"/>
    <w:semiHidden/>
    <w:unhideWhenUsed/>
    <w:rsid w:val="00741192"/>
    <w:rPr>
      <w:color w:val="605E5C"/>
      <w:shd w:val="clear" w:color="auto" w:fill="E1DFDD"/>
    </w:rPr>
  </w:style>
  <w:style w:type="paragraph" w:customStyle="1" w:styleId="paragraph">
    <w:name w:val="paragraph"/>
    <w:basedOn w:val="Normlny"/>
    <w:rsid w:val="00F57A6C"/>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character" w:customStyle="1" w:styleId="normaltextrun">
    <w:name w:val="normaltextrun"/>
    <w:basedOn w:val="Predvolenpsmoodseku"/>
    <w:rsid w:val="00F57A6C"/>
  </w:style>
  <w:style w:type="character" w:customStyle="1" w:styleId="eop">
    <w:name w:val="eop"/>
    <w:basedOn w:val="Predvolenpsmoodseku"/>
    <w:rsid w:val="00F57A6C"/>
  </w:style>
  <w:style w:type="character" w:styleId="Zmienka">
    <w:name w:val="Mention"/>
    <w:basedOn w:val="Predvolenpsmoodseku"/>
    <w:uiPriority w:val="99"/>
    <w:unhideWhenUsed/>
    <w:rsid w:val="00061B2C"/>
    <w:rPr>
      <w:color w:val="2B579A"/>
      <w:shd w:val="clear" w:color="auto" w:fill="E1DFDD"/>
    </w:rPr>
  </w:style>
  <w:style w:type="paragraph" w:customStyle="1" w:styleId="xmsonormal">
    <w:name w:val="x_msonormal"/>
    <w:basedOn w:val="Normlny"/>
    <w:rsid w:val="008F515A"/>
    <w:pPr>
      <w:tabs>
        <w:tab w:val="clear" w:pos="2160"/>
        <w:tab w:val="clear" w:pos="2880"/>
        <w:tab w:val="clear" w:pos="4500"/>
      </w:tabs>
    </w:pPr>
    <w:rPr>
      <w:rFonts w:ascii="Aptos" w:eastAsia="Aptos" w:hAnsi="Aptos" w:cs="Aptos"/>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0729">
      <w:bodyDiv w:val="1"/>
      <w:marLeft w:val="0"/>
      <w:marRight w:val="0"/>
      <w:marTop w:val="0"/>
      <w:marBottom w:val="0"/>
      <w:divBdr>
        <w:top w:val="none" w:sz="0" w:space="0" w:color="auto"/>
        <w:left w:val="none" w:sz="0" w:space="0" w:color="auto"/>
        <w:bottom w:val="none" w:sz="0" w:space="0" w:color="auto"/>
        <w:right w:val="none" w:sz="0" w:space="0" w:color="auto"/>
      </w:divBdr>
    </w:div>
    <w:div w:id="11153836">
      <w:bodyDiv w:val="1"/>
      <w:marLeft w:val="0"/>
      <w:marRight w:val="0"/>
      <w:marTop w:val="0"/>
      <w:marBottom w:val="0"/>
      <w:divBdr>
        <w:top w:val="none" w:sz="0" w:space="0" w:color="auto"/>
        <w:left w:val="none" w:sz="0" w:space="0" w:color="auto"/>
        <w:bottom w:val="none" w:sz="0" w:space="0" w:color="auto"/>
        <w:right w:val="none" w:sz="0" w:space="0" w:color="auto"/>
      </w:divBdr>
    </w:div>
    <w:div w:id="16665375">
      <w:bodyDiv w:val="1"/>
      <w:marLeft w:val="0"/>
      <w:marRight w:val="0"/>
      <w:marTop w:val="0"/>
      <w:marBottom w:val="0"/>
      <w:divBdr>
        <w:top w:val="none" w:sz="0" w:space="0" w:color="auto"/>
        <w:left w:val="none" w:sz="0" w:space="0" w:color="auto"/>
        <w:bottom w:val="none" w:sz="0" w:space="0" w:color="auto"/>
        <w:right w:val="none" w:sz="0" w:space="0" w:color="auto"/>
      </w:divBdr>
    </w:div>
    <w:div w:id="30112153">
      <w:bodyDiv w:val="1"/>
      <w:marLeft w:val="0"/>
      <w:marRight w:val="0"/>
      <w:marTop w:val="0"/>
      <w:marBottom w:val="0"/>
      <w:divBdr>
        <w:top w:val="none" w:sz="0" w:space="0" w:color="auto"/>
        <w:left w:val="none" w:sz="0" w:space="0" w:color="auto"/>
        <w:bottom w:val="none" w:sz="0" w:space="0" w:color="auto"/>
        <w:right w:val="none" w:sz="0" w:space="0" w:color="auto"/>
      </w:divBdr>
    </w:div>
    <w:div w:id="30957677">
      <w:bodyDiv w:val="1"/>
      <w:marLeft w:val="0"/>
      <w:marRight w:val="0"/>
      <w:marTop w:val="0"/>
      <w:marBottom w:val="0"/>
      <w:divBdr>
        <w:top w:val="none" w:sz="0" w:space="0" w:color="auto"/>
        <w:left w:val="none" w:sz="0" w:space="0" w:color="auto"/>
        <w:bottom w:val="none" w:sz="0" w:space="0" w:color="auto"/>
        <w:right w:val="none" w:sz="0" w:space="0" w:color="auto"/>
      </w:divBdr>
    </w:div>
    <w:div w:id="49155338">
      <w:bodyDiv w:val="1"/>
      <w:marLeft w:val="0"/>
      <w:marRight w:val="0"/>
      <w:marTop w:val="0"/>
      <w:marBottom w:val="0"/>
      <w:divBdr>
        <w:top w:val="none" w:sz="0" w:space="0" w:color="auto"/>
        <w:left w:val="none" w:sz="0" w:space="0" w:color="auto"/>
        <w:bottom w:val="none" w:sz="0" w:space="0" w:color="auto"/>
        <w:right w:val="none" w:sz="0" w:space="0" w:color="auto"/>
      </w:divBdr>
    </w:div>
    <w:div w:id="59715985">
      <w:bodyDiv w:val="1"/>
      <w:marLeft w:val="0"/>
      <w:marRight w:val="0"/>
      <w:marTop w:val="0"/>
      <w:marBottom w:val="0"/>
      <w:divBdr>
        <w:top w:val="none" w:sz="0" w:space="0" w:color="auto"/>
        <w:left w:val="none" w:sz="0" w:space="0" w:color="auto"/>
        <w:bottom w:val="none" w:sz="0" w:space="0" w:color="auto"/>
        <w:right w:val="none" w:sz="0" w:space="0" w:color="auto"/>
      </w:divBdr>
    </w:div>
    <w:div w:id="80568432">
      <w:bodyDiv w:val="1"/>
      <w:marLeft w:val="0"/>
      <w:marRight w:val="0"/>
      <w:marTop w:val="0"/>
      <w:marBottom w:val="0"/>
      <w:divBdr>
        <w:top w:val="none" w:sz="0" w:space="0" w:color="auto"/>
        <w:left w:val="none" w:sz="0" w:space="0" w:color="auto"/>
        <w:bottom w:val="none" w:sz="0" w:space="0" w:color="auto"/>
        <w:right w:val="none" w:sz="0" w:space="0" w:color="auto"/>
      </w:divBdr>
    </w:div>
    <w:div w:id="110319782">
      <w:bodyDiv w:val="1"/>
      <w:marLeft w:val="0"/>
      <w:marRight w:val="0"/>
      <w:marTop w:val="0"/>
      <w:marBottom w:val="0"/>
      <w:divBdr>
        <w:top w:val="none" w:sz="0" w:space="0" w:color="auto"/>
        <w:left w:val="none" w:sz="0" w:space="0" w:color="auto"/>
        <w:bottom w:val="none" w:sz="0" w:space="0" w:color="auto"/>
        <w:right w:val="none" w:sz="0" w:space="0" w:color="auto"/>
      </w:divBdr>
    </w:div>
    <w:div w:id="113985966">
      <w:bodyDiv w:val="1"/>
      <w:marLeft w:val="0"/>
      <w:marRight w:val="0"/>
      <w:marTop w:val="0"/>
      <w:marBottom w:val="0"/>
      <w:divBdr>
        <w:top w:val="none" w:sz="0" w:space="0" w:color="auto"/>
        <w:left w:val="none" w:sz="0" w:space="0" w:color="auto"/>
        <w:bottom w:val="none" w:sz="0" w:space="0" w:color="auto"/>
        <w:right w:val="none" w:sz="0" w:space="0" w:color="auto"/>
      </w:divBdr>
    </w:div>
    <w:div w:id="121189298">
      <w:bodyDiv w:val="1"/>
      <w:marLeft w:val="0"/>
      <w:marRight w:val="0"/>
      <w:marTop w:val="0"/>
      <w:marBottom w:val="0"/>
      <w:divBdr>
        <w:top w:val="none" w:sz="0" w:space="0" w:color="auto"/>
        <w:left w:val="none" w:sz="0" w:space="0" w:color="auto"/>
        <w:bottom w:val="none" w:sz="0" w:space="0" w:color="auto"/>
        <w:right w:val="none" w:sz="0" w:space="0" w:color="auto"/>
      </w:divBdr>
    </w:div>
    <w:div w:id="128480361">
      <w:bodyDiv w:val="1"/>
      <w:marLeft w:val="0"/>
      <w:marRight w:val="0"/>
      <w:marTop w:val="0"/>
      <w:marBottom w:val="0"/>
      <w:divBdr>
        <w:top w:val="none" w:sz="0" w:space="0" w:color="auto"/>
        <w:left w:val="none" w:sz="0" w:space="0" w:color="auto"/>
        <w:bottom w:val="none" w:sz="0" w:space="0" w:color="auto"/>
        <w:right w:val="none" w:sz="0" w:space="0" w:color="auto"/>
      </w:divBdr>
    </w:div>
    <w:div w:id="150830246">
      <w:bodyDiv w:val="1"/>
      <w:marLeft w:val="0"/>
      <w:marRight w:val="0"/>
      <w:marTop w:val="0"/>
      <w:marBottom w:val="0"/>
      <w:divBdr>
        <w:top w:val="none" w:sz="0" w:space="0" w:color="auto"/>
        <w:left w:val="none" w:sz="0" w:space="0" w:color="auto"/>
        <w:bottom w:val="none" w:sz="0" w:space="0" w:color="auto"/>
        <w:right w:val="none" w:sz="0" w:space="0" w:color="auto"/>
      </w:divBdr>
    </w:div>
    <w:div w:id="162160401">
      <w:bodyDiv w:val="1"/>
      <w:marLeft w:val="0"/>
      <w:marRight w:val="0"/>
      <w:marTop w:val="0"/>
      <w:marBottom w:val="0"/>
      <w:divBdr>
        <w:top w:val="none" w:sz="0" w:space="0" w:color="auto"/>
        <w:left w:val="none" w:sz="0" w:space="0" w:color="auto"/>
        <w:bottom w:val="none" w:sz="0" w:space="0" w:color="auto"/>
        <w:right w:val="none" w:sz="0" w:space="0" w:color="auto"/>
      </w:divBdr>
    </w:div>
    <w:div w:id="162547147">
      <w:bodyDiv w:val="1"/>
      <w:marLeft w:val="0"/>
      <w:marRight w:val="0"/>
      <w:marTop w:val="0"/>
      <w:marBottom w:val="0"/>
      <w:divBdr>
        <w:top w:val="none" w:sz="0" w:space="0" w:color="auto"/>
        <w:left w:val="none" w:sz="0" w:space="0" w:color="auto"/>
        <w:bottom w:val="none" w:sz="0" w:space="0" w:color="auto"/>
        <w:right w:val="none" w:sz="0" w:space="0" w:color="auto"/>
      </w:divBdr>
    </w:div>
    <w:div w:id="164902831">
      <w:bodyDiv w:val="1"/>
      <w:marLeft w:val="0"/>
      <w:marRight w:val="0"/>
      <w:marTop w:val="0"/>
      <w:marBottom w:val="0"/>
      <w:divBdr>
        <w:top w:val="none" w:sz="0" w:space="0" w:color="auto"/>
        <w:left w:val="none" w:sz="0" w:space="0" w:color="auto"/>
        <w:bottom w:val="none" w:sz="0" w:space="0" w:color="auto"/>
        <w:right w:val="none" w:sz="0" w:space="0" w:color="auto"/>
      </w:divBdr>
    </w:div>
    <w:div w:id="166679765">
      <w:bodyDiv w:val="1"/>
      <w:marLeft w:val="0"/>
      <w:marRight w:val="0"/>
      <w:marTop w:val="0"/>
      <w:marBottom w:val="0"/>
      <w:divBdr>
        <w:top w:val="none" w:sz="0" w:space="0" w:color="auto"/>
        <w:left w:val="none" w:sz="0" w:space="0" w:color="auto"/>
        <w:bottom w:val="none" w:sz="0" w:space="0" w:color="auto"/>
        <w:right w:val="none" w:sz="0" w:space="0" w:color="auto"/>
      </w:divBdr>
    </w:div>
    <w:div w:id="167839788">
      <w:bodyDiv w:val="1"/>
      <w:marLeft w:val="0"/>
      <w:marRight w:val="0"/>
      <w:marTop w:val="0"/>
      <w:marBottom w:val="0"/>
      <w:divBdr>
        <w:top w:val="none" w:sz="0" w:space="0" w:color="auto"/>
        <w:left w:val="none" w:sz="0" w:space="0" w:color="auto"/>
        <w:bottom w:val="none" w:sz="0" w:space="0" w:color="auto"/>
        <w:right w:val="none" w:sz="0" w:space="0" w:color="auto"/>
      </w:divBdr>
    </w:div>
    <w:div w:id="184560353">
      <w:bodyDiv w:val="1"/>
      <w:marLeft w:val="0"/>
      <w:marRight w:val="0"/>
      <w:marTop w:val="0"/>
      <w:marBottom w:val="0"/>
      <w:divBdr>
        <w:top w:val="none" w:sz="0" w:space="0" w:color="auto"/>
        <w:left w:val="none" w:sz="0" w:space="0" w:color="auto"/>
        <w:bottom w:val="none" w:sz="0" w:space="0" w:color="auto"/>
        <w:right w:val="none" w:sz="0" w:space="0" w:color="auto"/>
      </w:divBdr>
    </w:div>
    <w:div w:id="190537671">
      <w:bodyDiv w:val="1"/>
      <w:marLeft w:val="0"/>
      <w:marRight w:val="0"/>
      <w:marTop w:val="0"/>
      <w:marBottom w:val="0"/>
      <w:divBdr>
        <w:top w:val="none" w:sz="0" w:space="0" w:color="auto"/>
        <w:left w:val="none" w:sz="0" w:space="0" w:color="auto"/>
        <w:bottom w:val="none" w:sz="0" w:space="0" w:color="auto"/>
        <w:right w:val="none" w:sz="0" w:space="0" w:color="auto"/>
      </w:divBdr>
    </w:div>
    <w:div w:id="196553402">
      <w:bodyDiv w:val="1"/>
      <w:marLeft w:val="0"/>
      <w:marRight w:val="0"/>
      <w:marTop w:val="0"/>
      <w:marBottom w:val="0"/>
      <w:divBdr>
        <w:top w:val="none" w:sz="0" w:space="0" w:color="auto"/>
        <w:left w:val="none" w:sz="0" w:space="0" w:color="auto"/>
        <w:bottom w:val="none" w:sz="0" w:space="0" w:color="auto"/>
        <w:right w:val="none" w:sz="0" w:space="0" w:color="auto"/>
      </w:divBdr>
    </w:div>
    <w:div w:id="198443733">
      <w:bodyDiv w:val="1"/>
      <w:marLeft w:val="0"/>
      <w:marRight w:val="0"/>
      <w:marTop w:val="0"/>
      <w:marBottom w:val="0"/>
      <w:divBdr>
        <w:top w:val="none" w:sz="0" w:space="0" w:color="auto"/>
        <w:left w:val="none" w:sz="0" w:space="0" w:color="auto"/>
        <w:bottom w:val="none" w:sz="0" w:space="0" w:color="auto"/>
        <w:right w:val="none" w:sz="0" w:space="0" w:color="auto"/>
      </w:divBdr>
    </w:div>
    <w:div w:id="200093659">
      <w:bodyDiv w:val="1"/>
      <w:marLeft w:val="0"/>
      <w:marRight w:val="0"/>
      <w:marTop w:val="0"/>
      <w:marBottom w:val="0"/>
      <w:divBdr>
        <w:top w:val="none" w:sz="0" w:space="0" w:color="auto"/>
        <w:left w:val="none" w:sz="0" w:space="0" w:color="auto"/>
        <w:bottom w:val="none" w:sz="0" w:space="0" w:color="auto"/>
        <w:right w:val="none" w:sz="0" w:space="0" w:color="auto"/>
      </w:divBdr>
    </w:div>
    <w:div w:id="202862692">
      <w:bodyDiv w:val="1"/>
      <w:marLeft w:val="0"/>
      <w:marRight w:val="0"/>
      <w:marTop w:val="0"/>
      <w:marBottom w:val="0"/>
      <w:divBdr>
        <w:top w:val="none" w:sz="0" w:space="0" w:color="auto"/>
        <w:left w:val="none" w:sz="0" w:space="0" w:color="auto"/>
        <w:bottom w:val="none" w:sz="0" w:space="0" w:color="auto"/>
        <w:right w:val="none" w:sz="0" w:space="0" w:color="auto"/>
      </w:divBdr>
    </w:div>
    <w:div w:id="214656686">
      <w:bodyDiv w:val="1"/>
      <w:marLeft w:val="0"/>
      <w:marRight w:val="0"/>
      <w:marTop w:val="0"/>
      <w:marBottom w:val="0"/>
      <w:divBdr>
        <w:top w:val="none" w:sz="0" w:space="0" w:color="auto"/>
        <w:left w:val="none" w:sz="0" w:space="0" w:color="auto"/>
        <w:bottom w:val="none" w:sz="0" w:space="0" w:color="auto"/>
        <w:right w:val="none" w:sz="0" w:space="0" w:color="auto"/>
      </w:divBdr>
    </w:div>
    <w:div w:id="217713840">
      <w:bodyDiv w:val="1"/>
      <w:marLeft w:val="0"/>
      <w:marRight w:val="0"/>
      <w:marTop w:val="0"/>
      <w:marBottom w:val="0"/>
      <w:divBdr>
        <w:top w:val="none" w:sz="0" w:space="0" w:color="auto"/>
        <w:left w:val="none" w:sz="0" w:space="0" w:color="auto"/>
        <w:bottom w:val="none" w:sz="0" w:space="0" w:color="auto"/>
        <w:right w:val="none" w:sz="0" w:space="0" w:color="auto"/>
      </w:divBdr>
    </w:div>
    <w:div w:id="226694259">
      <w:bodyDiv w:val="1"/>
      <w:marLeft w:val="0"/>
      <w:marRight w:val="0"/>
      <w:marTop w:val="0"/>
      <w:marBottom w:val="0"/>
      <w:divBdr>
        <w:top w:val="none" w:sz="0" w:space="0" w:color="auto"/>
        <w:left w:val="none" w:sz="0" w:space="0" w:color="auto"/>
        <w:bottom w:val="none" w:sz="0" w:space="0" w:color="auto"/>
        <w:right w:val="none" w:sz="0" w:space="0" w:color="auto"/>
      </w:divBdr>
    </w:div>
    <w:div w:id="227964121">
      <w:bodyDiv w:val="1"/>
      <w:marLeft w:val="0"/>
      <w:marRight w:val="0"/>
      <w:marTop w:val="0"/>
      <w:marBottom w:val="0"/>
      <w:divBdr>
        <w:top w:val="none" w:sz="0" w:space="0" w:color="auto"/>
        <w:left w:val="none" w:sz="0" w:space="0" w:color="auto"/>
        <w:bottom w:val="none" w:sz="0" w:space="0" w:color="auto"/>
        <w:right w:val="none" w:sz="0" w:space="0" w:color="auto"/>
      </w:divBdr>
    </w:div>
    <w:div w:id="233439817">
      <w:bodyDiv w:val="1"/>
      <w:marLeft w:val="0"/>
      <w:marRight w:val="0"/>
      <w:marTop w:val="0"/>
      <w:marBottom w:val="0"/>
      <w:divBdr>
        <w:top w:val="none" w:sz="0" w:space="0" w:color="auto"/>
        <w:left w:val="none" w:sz="0" w:space="0" w:color="auto"/>
        <w:bottom w:val="none" w:sz="0" w:space="0" w:color="auto"/>
        <w:right w:val="none" w:sz="0" w:space="0" w:color="auto"/>
      </w:divBdr>
    </w:div>
    <w:div w:id="241111941">
      <w:bodyDiv w:val="1"/>
      <w:marLeft w:val="0"/>
      <w:marRight w:val="0"/>
      <w:marTop w:val="0"/>
      <w:marBottom w:val="0"/>
      <w:divBdr>
        <w:top w:val="none" w:sz="0" w:space="0" w:color="auto"/>
        <w:left w:val="none" w:sz="0" w:space="0" w:color="auto"/>
        <w:bottom w:val="none" w:sz="0" w:space="0" w:color="auto"/>
        <w:right w:val="none" w:sz="0" w:space="0" w:color="auto"/>
      </w:divBdr>
    </w:div>
    <w:div w:id="243075888">
      <w:bodyDiv w:val="1"/>
      <w:marLeft w:val="0"/>
      <w:marRight w:val="0"/>
      <w:marTop w:val="0"/>
      <w:marBottom w:val="0"/>
      <w:divBdr>
        <w:top w:val="none" w:sz="0" w:space="0" w:color="auto"/>
        <w:left w:val="none" w:sz="0" w:space="0" w:color="auto"/>
        <w:bottom w:val="none" w:sz="0" w:space="0" w:color="auto"/>
        <w:right w:val="none" w:sz="0" w:space="0" w:color="auto"/>
      </w:divBdr>
    </w:div>
    <w:div w:id="243957420">
      <w:bodyDiv w:val="1"/>
      <w:marLeft w:val="0"/>
      <w:marRight w:val="0"/>
      <w:marTop w:val="0"/>
      <w:marBottom w:val="0"/>
      <w:divBdr>
        <w:top w:val="none" w:sz="0" w:space="0" w:color="auto"/>
        <w:left w:val="none" w:sz="0" w:space="0" w:color="auto"/>
        <w:bottom w:val="none" w:sz="0" w:space="0" w:color="auto"/>
        <w:right w:val="none" w:sz="0" w:space="0" w:color="auto"/>
      </w:divBdr>
    </w:div>
    <w:div w:id="259409659">
      <w:bodyDiv w:val="1"/>
      <w:marLeft w:val="0"/>
      <w:marRight w:val="0"/>
      <w:marTop w:val="0"/>
      <w:marBottom w:val="0"/>
      <w:divBdr>
        <w:top w:val="none" w:sz="0" w:space="0" w:color="auto"/>
        <w:left w:val="none" w:sz="0" w:space="0" w:color="auto"/>
        <w:bottom w:val="none" w:sz="0" w:space="0" w:color="auto"/>
        <w:right w:val="none" w:sz="0" w:space="0" w:color="auto"/>
      </w:divBdr>
    </w:div>
    <w:div w:id="262153942">
      <w:bodyDiv w:val="1"/>
      <w:marLeft w:val="0"/>
      <w:marRight w:val="0"/>
      <w:marTop w:val="0"/>
      <w:marBottom w:val="0"/>
      <w:divBdr>
        <w:top w:val="none" w:sz="0" w:space="0" w:color="auto"/>
        <w:left w:val="none" w:sz="0" w:space="0" w:color="auto"/>
        <w:bottom w:val="none" w:sz="0" w:space="0" w:color="auto"/>
        <w:right w:val="none" w:sz="0" w:space="0" w:color="auto"/>
      </w:divBdr>
    </w:div>
    <w:div w:id="291788797">
      <w:bodyDiv w:val="1"/>
      <w:marLeft w:val="0"/>
      <w:marRight w:val="0"/>
      <w:marTop w:val="0"/>
      <w:marBottom w:val="0"/>
      <w:divBdr>
        <w:top w:val="none" w:sz="0" w:space="0" w:color="auto"/>
        <w:left w:val="none" w:sz="0" w:space="0" w:color="auto"/>
        <w:bottom w:val="none" w:sz="0" w:space="0" w:color="auto"/>
        <w:right w:val="none" w:sz="0" w:space="0" w:color="auto"/>
      </w:divBdr>
    </w:div>
    <w:div w:id="329064981">
      <w:bodyDiv w:val="1"/>
      <w:marLeft w:val="0"/>
      <w:marRight w:val="0"/>
      <w:marTop w:val="0"/>
      <w:marBottom w:val="0"/>
      <w:divBdr>
        <w:top w:val="none" w:sz="0" w:space="0" w:color="auto"/>
        <w:left w:val="none" w:sz="0" w:space="0" w:color="auto"/>
        <w:bottom w:val="none" w:sz="0" w:space="0" w:color="auto"/>
        <w:right w:val="none" w:sz="0" w:space="0" w:color="auto"/>
      </w:divBdr>
    </w:div>
    <w:div w:id="346257030">
      <w:bodyDiv w:val="1"/>
      <w:marLeft w:val="0"/>
      <w:marRight w:val="0"/>
      <w:marTop w:val="0"/>
      <w:marBottom w:val="0"/>
      <w:divBdr>
        <w:top w:val="none" w:sz="0" w:space="0" w:color="auto"/>
        <w:left w:val="none" w:sz="0" w:space="0" w:color="auto"/>
        <w:bottom w:val="none" w:sz="0" w:space="0" w:color="auto"/>
        <w:right w:val="none" w:sz="0" w:space="0" w:color="auto"/>
      </w:divBdr>
    </w:div>
    <w:div w:id="361903428">
      <w:bodyDiv w:val="1"/>
      <w:marLeft w:val="0"/>
      <w:marRight w:val="0"/>
      <w:marTop w:val="0"/>
      <w:marBottom w:val="0"/>
      <w:divBdr>
        <w:top w:val="none" w:sz="0" w:space="0" w:color="auto"/>
        <w:left w:val="none" w:sz="0" w:space="0" w:color="auto"/>
        <w:bottom w:val="none" w:sz="0" w:space="0" w:color="auto"/>
        <w:right w:val="none" w:sz="0" w:space="0" w:color="auto"/>
      </w:divBdr>
    </w:div>
    <w:div w:id="369186686">
      <w:bodyDiv w:val="1"/>
      <w:marLeft w:val="0"/>
      <w:marRight w:val="0"/>
      <w:marTop w:val="0"/>
      <w:marBottom w:val="0"/>
      <w:divBdr>
        <w:top w:val="none" w:sz="0" w:space="0" w:color="auto"/>
        <w:left w:val="none" w:sz="0" w:space="0" w:color="auto"/>
        <w:bottom w:val="none" w:sz="0" w:space="0" w:color="auto"/>
        <w:right w:val="none" w:sz="0" w:space="0" w:color="auto"/>
      </w:divBdr>
    </w:div>
    <w:div w:id="376249127">
      <w:bodyDiv w:val="1"/>
      <w:marLeft w:val="0"/>
      <w:marRight w:val="0"/>
      <w:marTop w:val="0"/>
      <w:marBottom w:val="0"/>
      <w:divBdr>
        <w:top w:val="none" w:sz="0" w:space="0" w:color="auto"/>
        <w:left w:val="none" w:sz="0" w:space="0" w:color="auto"/>
        <w:bottom w:val="none" w:sz="0" w:space="0" w:color="auto"/>
        <w:right w:val="none" w:sz="0" w:space="0" w:color="auto"/>
      </w:divBdr>
    </w:div>
    <w:div w:id="383020293">
      <w:bodyDiv w:val="1"/>
      <w:marLeft w:val="0"/>
      <w:marRight w:val="0"/>
      <w:marTop w:val="0"/>
      <w:marBottom w:val="0"/>
      <w:divBdr>
        <w:top w:val="none" w:sz="0" w:space="0" w:color="auto"/>
        <w:left w:val="none" w:sz="0" w:space="0" w:color="auto"/>
        <w:bottom w:val="none" w:sz="0" w:space="0" w:color="auto"/>
        <w:right w:val="none" w:sz="0" w:space="0" w:color="auto"/>
      </w:divBdr>
    </w:div>
    <w:div w:id="401566592">
      <w:bodyDiv w:val="1"/>
      <w:marLeft w:val="0"/>
      <w:marRight w:val="0"/>
      <w:marTop w:val="0"/>
      <w:marBottom w:val="0"/>
      <w:divBdr>
        <w:top w:val="none" w:sz="0" w:space="0" w:color="auto"/>
        <w:left w:val="none" w:sz="0" w:space="0" w:color="auto"/>
        <w:bottom w:val="none" w:sz="0" w:space="0" w:color="auto"/>
        <w:right w:val="none" w:sz="0" w:space="0" w:color="auto"/>
      </w:divBdr>
    </w:div>
    <w:div w:id="404686989">
      <w:bodyDiv w:val="1"/>
      <w:marLeft w:val="0"/>
      <w:marRight w:val="0"/>
      <w:marTop w:val="0"/>
      <w:marBottom w:val="0"/>
      <w:divBdr>
        <w:top w:val="none" w:sz="0" w:space="0" w:color="auto"/>
        <w:left w:val="none" w:sz="0" w:space="0" w:color="auto"/>
        <w:bottom w:val="none" w:sz="0" w:space="0" w:color="auto"/>
        <w:right w:val="none" w:sz="0" w:space="0" w:color="auto"/>
      </w:divBdr>
    </w:div>
    <w:div w:id="443039189">
      <w:bodyDiv w:val="1"/>
      <w:marLeft w:val="0"/>
      <w:marRight w:val="0"/>
      <w:marTop w:val="0"/>
      <w:marBottom w:val="0"/>
      <w:divBdr>
        <w:top w:val="none" w:sz="0" w:space="0" w:color="auto"/>
        <w:left w:val="none" w:sz="0" w:space="0" w:color="auto"/>
        <w:bottom w:val="none" w:sz="0" w:space="0" w:color="auto"/>
        <w:right w:val="none" w:sz="0" w:space="0" w:color="auto"/>
      </w:divBdr>
    </w:div>
    <w:div w:id="443771726">
      <w:bodyDiv w:val="1"/>
      <w:marLeft w:val="0"/>
      <w:marRight w:val="0"/>
      <w:marTop w:val="0"/>
      <w:marBottom w:val="0"/>
      <w:divBdr>
        <w:top w:val="none" w:sz="0" w:space="0" w:color="auto"/>
        <w:left w:val="none" w:sz="0" w:space="0" w:color="auto"/>
        <w:bottom w:val="none" w:sz="0" w:space="0" w:color="auto"/>
        <w:right w:val="none" w:sz="0" w:space="0" w:color="auto"/>
      </w:divBdr>
    </w:div>
    <w:div w:id="446585389">
      <w:bodyDiv w:val="1"/>
      <w:marLeft w:val="0"/>
      <w:marRight w:val="0"/>
      <w:marTop w:val="0"/>
      <w:marBottom w:val="0"/>
      <w:divBdr>
        <w:top w:val="none" w:sz="0" w:space="0" w:color="auto"/>
        <w:left w:val="none" w:sz="0" w:space="0" w:color="auto"/>
        <w:bottom w:val="none" w:sz="0" w:space="0" w:color="auto"/>
        <w:right w:val="none" w:sz="0" w:space="0" w:color="auto"/>
      </w:divBdr>
    </w:div>
    <w:div w:id="451169909">
      <w:bodyDiv w:val="1"/>
      <w:marLeft w:val="0"/>
      <w:marRight w:val="0"/>
      <w:marTop w:val="0"/>
      <w:marBottom w:val="0"/>
      <w:divBdr>
        <w:top w:val="none" w:sz="0" w:space="0" w:color="auto"/>
        <w:left w:val="none" w:sz="0" w:space="0" w:color="auto"/>
        <w:bottom w:val="none" w:sz="0" w:space="0" w:color="auto"/>
        <w:right w:val="none" w:sz="0" w:space="0" w:color="auto"/>
      </w:divBdr>
    </w:div>
    <w:div w:id="452865770">
      <w:bodyDiv w:val="1"/>
      <w:marLeft w:val="0"/>
      <w:marRight w:val="0"/>
      <w:marTop w:val="0"/>
      <w:marBottom w:val="0"/>
      <w:divBdr>
        <w:top w:val="none" w:sz="0" w:space="0" w:color="auto"/>
        <w:left w:val="none" w:sz="0" w:space="0" w:color="auto"/>
        <w:bottom w:val="none" w:sz="0" w:space="0" w:color="auto"/>
        <w:right w:val="none" w:sz="0" w:space="0" w:color="auto"/>
      </w:divBdr>
    </w:div>
    <w:div w:id="455174262">
      <w:bodyDiv w:val="1"/>
      <w:marLeft w:val="0"/>
      <w:marRight w:val="0"/>
      <w:marTop w:val="0"/>
      <w:marBottom w:val="0"/>
      <w:divBdr>
        <w:top w:val="none" w:sz="0" w:space="0" w:color="auto"/>
        <w:left w:val="none" w:sz="0" w:space="0" w:color="auto"/>
        <w:bottom w:val="none" w:sz="0" w:space="0" w:color="auto"/>
        <w:right w:val="none" w:sz="0" w:space="0" w:color="auto"/>
      </w:divBdr>
    </w:div>
    <w:div w:id="455875394">
      <w:bodyDiv w:val="1"/>
      <w:marLeft w:val="0"/>
      <w:marRight w:val="0"/>
      <w:marTop w:val="0"/>
      <w:marBottom w:val="0"/>
      <w:divBdr>
        <w:top w:val="none" w:sz="0" w:space="0" w:color="auto"/>
        <w:left w:val="none" w:sz="0" w:space="0" w:color="auto"/>
        <w:bottom w:val="none" w:sz="0" w:space="0" w:color="auto"/>
        <w:right w:val="none" w:sz="0" w:space="0" w:color="auto"/>
      </w:divBdr>
    </w:div>
    <w:div w:id="471218848">
      <w:bodyDiv w:val="1"/>
      <w:marLeft w:val="0"/>
      <w:marRight w:val="0"/>
      <w:marTop w:val="0"/>
      <w:marBottom w:val="0"/>
      <w:divBdr>
        <w:top w:val="none" w:sz="0" w:space="0" w:color="auto"/>
        <w:left w:val="none" w:sz="0" w:space="0" w:color="auto"/>
        <w:bottom w:val="none" w:sz="0" w:space="0" w:color="auto"/>
        <w:right w:val="none" w:sz="0" w:space="0" w:color="auto"/>
      </w:divBdr>
    </w:div>
    <w:div w:id="486633194">
      <w:bodyDiv w:val="1"/>
      <w:marLeft w:val="0"/>
      <w:marRight w:val="0"/>
      <w:marTop w:val="0"/>
      <w:marBottom w:val="0"/>
      <w:divBdr>
        <w:top w:val="none" w:sz="0" w:space="0" w:color="auto"/>
        <w:left w:val="none" w:sz="0" w:space="0" w:color="auto"/>
        <w:bottom w:val="none" w:sz="0" w:space="0" w:color="auto"/>
        <w:right w:val="none" w:sz="0" w:space="0" w:color="auto"/>
      </w:divBdr>
    </w:div>
    <w:div w:id="490412823">
      <w:bodyDiv w:val="1"/>
      <w:marLeft w:val="0"/>
      <w:marRight w:val="0"/>
      <w:marTop w:val="0"/>
      <w:marBottom w:val="0"/>
      <w:divBdr>
        <w:top w:val="none" w:sz="0" w:space="0" w:color="auto"/>
        <w:left w:val="none" w:sz="0" w:space="0" w:color="auto"/>
        <w:bottom w:val="none" w:sz="0" w:space="0" w:color="auto"/>
        <w:right w:val="none" w:sz="0" w:space="0" w:color="auto"/>
      </w:divBdr>
    </w:div>
    <w:div w:id="516165514">
      <w:bodyDiv w:val="1"/>
      <w:marLeft w:val="0"/>
      <w:marRight w:val="0"/>
      <w:marTop w:val="0"/>
      <w:marBottom w:val="0"/>
      <w:divBdr>
        <w:top w:val="none" w:sz="0" w:space="0" w:color="auto"/>
        <w:left w:val="none" w:sz="0" w:space="0" w:color="auto"/>
        <w:bottom w:val="none" w:sz="0" w:space="0" w:color="auto"/>
        <w:right w:val="none" w:sz="0" w:space="0" w:color="auto"/>
      </w:divBdr>
    </w:div>
    <w:div w:id="531189535">
      <w:bodyDiv w:val="1"/>
      <w:marLeft w:val="0"/>
      <w:marRight w:val="0"/>
      <w:marTop w:val="0"/>
      <w:marBottom w:val="0"/>
      <w:divBdr>
        <w:top w:val="none" w:sz="0" w:space="0" w:color="auto"/>
        <w:left w:val="none" w:sz="0" w:space="0" w:color="auto"/>
        <w:bottom w:val="none" w:sz="0" w:space="0" w:color="auto"/>
        <w:right w:val="none" w:sz="0" w:space="0" w:color="auto"/>
      </w:divBdr>
    </w:div>
    <w:div w:id="551383820">
      <w:bodyDiv w:val="1"/>
      <w:marLeft w:val="0"/>
      <w:marRight w:val="0"/>
      <w:marTop w:val="0"/>
      <w:marBottom w:val="0"/>
      <w:divBdr>
        <w:top w:val="none" w:sz="0" w:space="0" w:color="auto"/>
        <w:left w:val="none" w:sz="0" w:space="0" w:color="auto"/>
        <w:bottom w:val="none" w:sz="0" w:space="0" w:color="auto"/>
        <w:right w:val="none" w:sz="0" w:space="0" w:color="auto"/>
      </w:divBdr>
    </w:div>
    <w:div w:id="556166408">
      <w:bodyDiv w:val="1"/>
      <w:marLeft w:val="0"/>
      <w:marRight w:val="0"/>
      <w:marTop w:val="0"/>
      <w:marBottom w:val="0"/>
      <w:divBdr>
        <w:top w:val="none" w:sz="0" w:space="0" w:color="auto"/>
        <w:left w:val="none" w:sz="0" w:space="0" w:color="auto"/>
        <w:bottom w:val="none" w:sz="0" w:space="0" w:color="auto"/>
        <w:right w:val="none" w:sz="0" w:space="0" w:color="auto"/>
      </w:divBdr>
    </w:div>
    <w:div w:id="566064655">
      <w:bodyDiv w:val="1"/>
      <w:marLeft w:val="0"/>
      <w:marRight w:val="0"/>
      <w:marTop w:val="0"/>
      <w:marBottom w:val="0"/>
      <w:divBdr>
        <w:top w:val="none" w:sz="0" w:space="0" w:color="auto"/>
        <w:left w:val="none" w:sz="0" w:space="0" w:color="auto"/>
        <w:bottom w:val="none" w:sz="0" w:space="0" w:color="auto"/>
        <w:right w:val="none" w:sz="0" w:space="0" w:color="auto"/>
      </w:divBdr>
    </w:div>
    <w:div w:id="571233479">
      <w:bodyDiv w:val="1"/>
      <w:marLeft w:val="0"/>
      <w:marRight w:val="0"/>
      <w:marTop w:val="0"/>
      <w:marBottom w:val="0"/>
      <w:divBdr>
        <w:top w:val="none" w:sz="0" w:space="0" w:color="auto"/>
        <w:left w:val="none" w:sz="0" w:space="0" w:color="auto"/>
        <w:bottom w:val="none" w:sz="0" w:space="0" w:color="auto"/>
        <w:right w:val="none" w:sz="0" w:space="0" w:color="auto"/>
      </w:divBdr>
    </w:div>
    <w:div w:id="577133512">
      <w:bodyDiv w:val="1"/>
      <w:marLeft w:val="0"/>
      <w:marRight w:val="0"/>
      <w:marTop w:val="0"/>
      <w:marBottom w:val="0"/>
      <w:divBdr>
        <w:top w:val="none" w:sz="0" w:space="0" w:color="auto"/>
        <w:left w:val="none" w:sz="0" w:space="0" w:color="auto"/>
        <w:bottom w:val="none" w:sz="0" w:space="0" w:color="auto"/>
        <w:right w:val="none" w:sz="0" w:space="0" w:color="auto"/>
      </w:divBdr>
    </w:div>
    <w:div w:id="579877384">
      <w:bodyDiv w:val="1"/>
      <w:marLeft w:val="0"/>
      <w:marRight w:val="0"/>
      <w:marTop w:val="0"/>
      <w:marBottom w:val="0"/>
      <w:divBdr>
        <w:top w:val="none" w:sz="0" w:space="0" w:color="auto"/>
        <w:left w:val="none" w:sz="0" w:space="0" w:color="auto"/>
        <w:bottom w:val="none" w:sz="0" w:space="0" w:color="auto"/>
        <w:right w:val="none" w:sz="0" w:space="0" w:color="auto"/>
      </w:divBdr>
    </w:div>
    <w:div w:id="581061417">
      <w:bodyDiv w:val="1"/>
      <w:marLeft w:val="0"/>
      <w:marRight w:val="0"/>
      <w:marTop w:val="0"/>
      <w:marBottom w:val="0"/>
      <w:divBdr>
        <w:top w:val="none" w:sz="0" w:space="0" w:color="auto"/>
        <w:left w:val="none" w:sz="0" w:space="0" w:color="auto"/>
        <w:bottom w:val="none" w:sz="0" w:space="0" w:color="auto"/>
        <w:right w:val="none" w:sz="0" w:space="0" w:color="auto"/>
      </w:divBdr>
    </w:div>
    <w:div w:id="586615431">
      <w:bodyDiv w:val="1"/>
      <w:marLeft w:val="0"/>
      <w:marRight w:val="0"/>
      <w:marTop w:val="0"/>
      <w:marBottom w:val="0"/>
      <w:divBdr>
        <w:top w:val="none" w:sz="0" w:space="0" w:color="auto"/>
        <w:left w:val="none" w:sz="0" w:space="0" w:color="auto"/>
        <w:bottom w:val="none" w:sz="0" w:space="0" w:color="auto"/>
        <w:right w:val="none" w:sz="0" w:space="0" w:color="auto"/>
      </w:divBdr>
    </w:div>
    <w:div w:id="592394234">
      <w:bodyDiv w:val="1"/>
      <w:marLeft w:val="0"/>
      <w:marRight w:val="0"/>
      <w:marTop w:val="0"/>
      <w:marBottom w:val="0"/>
      <w:divBdr>
        <w:top w:val="none" w:sz="0" w:space="0" w:color="auto"/>
        <w:left w:val="none" w:sz="0" w:space="0" w:color="auto"/>
        <w:bottom w:val="none" w:sz="0" w:space="0" w:color="auto"/>
        <w:right w:val="none" w:sz="0" w:space="0" w:color="auto"/>
      </w:divBdr>
    </w:div>
    <w:div w:id="594555918">
      <w:bodyDiv w:val="1"/>
      <w:marLeft w:val="0"/>
      <w:marRight w:val="0"/>
      <w:marTop w:val="0"/>
      <w:marBottom w:val="0"/>
      <w:divBdr>
        <w:top w:val="none" w:sz="0" w:space="0" w:color="auto"/>
        <w:left w:val="none" w:sz="0" w:space="0" w:color="auto"/>
        <w:bottom w:val="none" w:sz="0" w:space="0" w:color="auto"/>
        <w:right w:val="none" w:sz="0" w:space="0" w:color="auto"/>
      </w:divBdr>
    </w:div>
    <w:div w:id="609975182">
      <w:bodyDiv w:val="1"/>
      <w:marLeft w:val="0"/>
      <w:marRight w:val="0"/>
      <w:marTop w:val="0"/>
      <w:marBottom w:val="0"/>
      <w:divBdr>
        <w:top w:val="none" w:sz="0" w:space="0" w:color="auto"/>
        <w:left w:val="none" w:sz="0" w:space="0" w:color="auto"/>
        <w:bottom w:val="none" w:sz="0" w:space="0" w:color="auto"/>
        <w:right w:val="none" w:sz="0" w:space="0" w:color="auto"/>
      </w:divBdr>
    </w:div>
    <w:div w:id="634409570">
      <w:bodyDiv w:val="1"/>
      <w:marLeft w:val="0"/>
      <w:marRight w:val="0"/>
      <w:marTop w:val="0"/>
      <w:marBottom w:val="0"/>
      <w:divBdr>
        <w:top w:val="none" w:sz="0" w:space="0" w:color="auto"/>
        <w:left w:val="none" w:sz="0" w:space="0" w:color="auto"/>
        <w:bottom w:val="none" w:sz="0" w:space="0" w:color="auto"/>
        <w:right w:val="none" w:sz="0" w:space="0" w:color="auto"/>
      </w:divBdr>
    </w:div>
    <w:div w:id="685398964">
      <w:bodyDiv w:val="1"/>
      <w:marLeft w:val="0"/>
      <w:marRight w:val="0"/>
      <w:marTop w:val="0"/>
      <w:marBottom w:val="0"/>
      <w:divBdr>
        <w:top w:val="none" w:sz="0" w:space="0" w:color="auto"/>
        <w:left w:val="none" w:sz="0" w:space="0" w:color="auto"/>
        <w:bottom w:val="none" w:sz="0" w:space="0" w:color="auto"/>
        <w:right w:val="none" w:sz="0" w:space="0" w:color="auto"/>
      </w:divBdr>
      <w:divsChild>
        <w:div w:id="115370891">
          <w:marLeft w:val="0"/>
          <w:marRight w:val="0"/>
          <w:marTop w:val="0"/>
          <w:marBottom w:val="0"/>
          <w:divBdr>
            <w:top w:val="none" w:sz="0" w:space="0" w:color="auto"/>
            <w:left w:val="none" w:sz="0" w:space="0" w:color="auto"/>
            <w:bottom w:val="none" w:sz="0" w:space="0" w:color="auto"/>
            <w:right w:val="none" w:sz="0" w:space="0" w:color="auto"/>
          </w:divBdr>
        </w:div>
        <w:div w:id="396780044">
          <w:marLeft w:val="0"/>
          <w:marRight w:val="0"/>
          <w:marTop w:val="0"/>
          <w:marBottom w:val="0"/>
          <w:divBdr>
            <w:top w:val="none" w:sz="0" w:space="0" w:color="auto"/>
            <w:left w:val="none" w:sz="0" w:space="0" w:color="auto"/>
            <w:bottom w:val="none" w:sz="0" w:space="0" w:color="auto"/>
            <w:right w:val="none" w:sz="0" w:space="0" w:color="auto"/>
          </w:divBdr>
        </w:div>
        <w:div w:id="473067057">
          <w:marLeft w:val="0"/>
          <w:marRight w:val="0"/>
          <w:marTop w:val="0"/>
          <w:marBottom w:val="0"/>
          <w:divBdr>
            <w:top w:val="none" w:sz="0" w:space="0" w:color="auto"/>
            <w:left w:val="none" w:sz="0" w:space="0" w:color="auto"/>
            <w:bottom w:val="none" w:sz="0" w:space="0" w:color="auto"/>
            <w:right w:val="none" w:sz="0" w:space="0" w:color="auto"/>
          </w:divBdr>
        </w:div>
        <w:div w:id="1386487370">
          <w:marLeft w:val="0"/>
          <w:marRight w:val="0"/>
          <w:marTop w:val="0"/>
          <w:marBottom w:val="0"/>
          <w:divBdr>
            <w:top w:val="none" w:sz="0" w:space="0" w:color="auto"/>
            <w:left w:val="none" w:sz="0" w:space="0" w:color="auto"/>
            <w:bottom w:val="none" w:sz="0" w:space="0" w:color="auto"/>
            <w:right w:val="none" w:sz="0" w:space="0" w:color="auto"/>
          </w:divBdr>
        </w:div>
        <w:div w:id="1696997896">
          <w:marLeft w:val="0"/>
          <w:marRight w:val="0"/>
          <w:marTop w:val="0"/>
          <w:marBottom w:val="0"/>
          <w:divBdr>
            <w:top w:val="none" w:sz="0" w:space="0" w:color="auto"/>
            <w:left w:val="none" w:sz="0" w:space="0" w:color="auto"/>
            <w:bottom w:val="none" w:sz="0" w:space="0" w:color="auto"/>
            <w:right w:val="none" w:sz="0" w:space="0" w:color="auto"/>
          </w:divBdr>
        </w:div>
        <w:div w:id="1957054125">
          <w:marLeft w:val="0"/>
          <w:marRight w:val="0"/>
          <w:marTop w:val="0"/>
          <w:marBottom w:val="0"/>
          <w:divBdr>
            <w:top w:val="none" w:sz="0" w:space="0" w:color="auto"/>
            <w:left w:val="none" w:sz="0" w:space="0" w:color="auto"/>
            <w:bottom w:val="none" w:sz="0" w:space="0" w:color="auto"/>
            <w:right w:val="none" w:sz="0" w:space="0" w:color="auto"/>
          </w:divBdr>
        </w:div>
        <w:div w:id="2007319014">
          <w:marLeft w:val="0"/>
          <w:marRight w:val="0"/>
          <w:marTop w:val="0"/>
          <w:marBottom w:val="0"/>
          <w:divBdr>
            <w:top w:val="none" w:sz="0" w:space="0" w:color="auto"/>
            <w:left w:val="none" w:sz="0" w:space="0" w:color="auto"/>
            <w:bottom w:val="none" w:sz="0" w:space="0" w:color="auto"/>
            <w:right w:val="none" w:sz="0" w:space="0" w:color="auto"/>
          </w:divBdr>
        </w:div>
        <w:div w:id="2008823524">
          <w:marLeft w:val="0"/>
          <w:marRight w:val="0"/>
          <w:marTop w:val="0"/>
          <w:marBottom w:val="0"/>
          <w:divBdr>
            <w:top w:val="none" w:sz="0" w:space="0" w:color="auto"/>
            <w:left w:val="none" w:sz="0" w:space="0" w:color="auto"/>
            <w:bottom w:val="none" w:sz="0" w:space="0" w:color="auto"/>
            <w:right w:val="none" w:sz="0" w:space="0" w:color="auto"/>
          </w:divBdr>
        </w:div>
      </w:divsChild>
    </w:div>
    <w:div w:id="695468568">
      <w:bodyDiv w:val="1"/>
      <w:marLeft w:val="0"/>
      <w:marRight w:val="0"/>
      <w:marTop w:val="0"/>
      <w:marBottom w:val="0"/>
      <w:divBdr>
        <w:top w:val="none" w:sz="0" w:space="0" w:color="auto"/>
        <w:left w:val="none" w:sz="0" w:space="0" w:color="auto"/>
        <w:bottom w:val="none" w:sz="0" w:space="0" w:color="auto"/>
        <w:right w:val="none" w:sz="0" w:space="0" w:color="auto"/>
      </w:divBdr>
    </w:div>
    <w:div w:id="697699455">
      <w:bodyDiv w:val="1"/>
      <w:marLeft w:val="0"/>
      <w:marRight w:val="0"/>
      <w:marTop w:val="0"/>
      <w:marBottom w:val="0"/>
      <w:divBdr>
        <w:top w:val="none" w:sz="0" w:space="0" w:color="auto"/>
        <w:left w:val="none" w:sz="0" w:space="0" w:color="auto"/>
        <w:bottom w:val="none" w:sz="0" w:space="0" w:color="auto"/>
        <w:right w:val="none" w:sz="0" w:space="0" w:color="auto"/>
      </w:divBdr>
    </w:div>
    <w:div w:id="720904307">
      <w:bodyDiv w:val="1"/>
      <w:marLeft w:val="0"/>
      <w:marRight w:val="0"/>
      <w:marTop w:val="0"/>
      <w:marBottom w:val="0"/>
      <w:divBdr>
        <w:top w:val="none" w:sz="0" w:space="0" w:color="auto"/>
        <w:left w:val="none" w:sz="0" w:space="0" w:color="auto"/>
        <w:bottom w:val="none" w:sz="0" w:space="0" w:color="auto"/>
        <w:right w:val="none" w:sz="0" w:space="0" w:color="auto"/>
      </w:divBdr>
    </w:div>
    <w:div w:id="735475387">
      <w:bodyDiv w:val="1"/>
      <w:marLeft w:val="0"/>
      <w:marRight w:val="0"/>
      <w:marTop w:val="0"/>
      <w:marBottom w:val="0"/>
      <w:divBdr>
        <w:top w:val="none" w:sz="0" w:space="0" w:color="auto"/>
        <w:left w:val="none" w:sz="0" w:space="0" w:color="auto"/>
        <w:bottom w:val="none" w:sz="0" w:space="0" w:color="auto"/>
        <w:right w:val="none" w:sz="0" w:space="0" w:color="auto"/>
      </w:divBdr>
    </w:div>
    <w:div w:id="743336829">
      <w:bodyDiv w:val="1"/>
      <w:marLeft w:val="0"/>
      <w:marRight w:val="0"/>
      <w:marTop w:val="0"/>
      <w:marBottom w:val="0"/>
      <w:divBdr>
        <w:top w:val="none" w:sz="0" w:space="0" w:color="auto"/>
        <w:left w:val="none" w:sz="0" w:space="0" w:color="auto"/>
        <w:bottom w:val="none" w:sz="0" w:space="0" w:color="auto"/>
        <w:right w:val="none" w:sz="0" w:space="0" w:color="auto"/>
      </w:divBdr>
    </w:div>
    <w:div w:id="749933577">
      <w:bodyDiv w:val="1"/>
      <w:marLeft w:val="0"/>
      <w:marRight w:val="0"/>
      <w:marTop w:val="0"/>
      <w:marBottom w:val="0"/>
      <w:divBdr>
        <w:top w:val="none" w:sz="0" w:space="0" w:color="auto"/>
        <w:left w:val="none" w:sz="0" w:space="0" w:color="auto"/>
        <w:bottom w:val="none" w:sz="0" w:space="0" w:color="auto"/>
        <w:right w:val="none" w:sz="0" w:space="0" w:color="auto"/>
      </w:divBdr>
    </w:div>
    <w:div w:id="761101000">
      <w:bodyDiv w:val="1"/>
      <w:marLeft w:val="0"/>
      <w:marRight w:val="0"/>
      <w:marTop w:val="0"/>
      <w:marBottom w:val="0"/>
      <w:divBdr>
        <w:top w:val="none" w:sz="0" w:space="0" w:color="auto"/>
        <w:left w:val="none" w:sz="0" w:space="0" w:color="auto"/>
        <w:bottom w:val="none" w:sz="0" w:space="0" w:color="auto"/>
        <w:right w:val="none" w:sz="0" w:space="0" w:color="auto"/>
      </w:divBdr>
    </w:div>
    <w:div w:id="763499556">
      <w:bodyDiv w:val="1"/>
      <w:marLeft w:val="0"/>
      <w:marRight w:val="0"/>
      <w:marTop w:val="0"/>
      <w:marBottom w:val="0"/>
      <w:divBdr>
        <w:top w:val="none" w:sz="0" w:space="0" w:color="auto"/>
        <w:left w:val="none" w:sz="0" w:space="0" w:color="auto"/>
        <w:bottom w:val="none" w:sz="0" w:space="0" w:color="auto"/>
        <w:right w:val="none" w:sz="0" w:space="0" w:color="auto"/>
      </w:divBdr>
    </w:div>
    <w:div w:id="770079224">
      <w:bodyDiv w:val="1"/>
      <w:marLeft w:val="0"/>
      <w:marRight w:val="0"/>
      <w:marTop w:val="0"/>
      <w:marBottom w:val="0"/>
      <w:divBdr>
        <w:top w:val="none" w:sz="0" w:space="0" w:color="auto"/>
        <w:left w:val="none" w:sz="0" w:space="0" w:color="auto"/>
        <w:bottom w:val="none" w:sz="0" w:space="0" w:color="auto"/>
        <w:right w:val="none" w:sz="0" w:space="0" w:color="auto"/>
      </w:divBdr>
    </w:div>
    <w:div w:id="785586394">
      <w:bodyDiv w:val="1"/>
      <w:marLeft w:val="0"/>
      <w:marRight w:val="0"/>
      <w:marTop w:val="0"/>
      <w:marBottom w:val="0"/>
      <w:divBdr>
        <w:top w:val="none" w:sz="0" w:space="0" w:color="auto"/>
        <w:left w:val="none" w:sz="0" w:space="0" w:color="auto"/>
        <w:bottom w:val="none" w:sz="0" w:space="0" w:color="auto"/>
        <w:right w:val="none" w:sz="0" w:space="0" w:color="auto"/>
      </w:divBdr>
    </w:div>
    <w:div w:id="793132424">
      <w:bodyDiv w:val="1"/>
      <w:marLeft w:val="0"/>
      <w:marRight w:val="0"/>
      <w:marTop w:val="0"/>
      <w:marBottom w:val="0"/>
      <w:divBdr>
        <w:top w:val="none" w:sz="0" w:space="0" w:color="auto"/>
        <w:left w:val="none" w:sz="0" w:space="0" w:color="auto"/>
        <w:bottom w:val="none" w:sz="0" w:space="0" w:color="auto"/>
        <w:right w:val="none" w:sz="0" w:space="0" w:color="auto"/>
      </w:divBdr>
    </w:div>
    <w:div w:id="804391673">
      <w:bodyDiv w:val="1"/>
      <w:marLeft w:val="0"/>
      <w:marRight w:val="0"/>
      <w:marTop w:val="0"/>
      <w:marBottom w:val="0"/>
      <w:divBdr>
        <w:top w:val="none" w:sz="0" w:space="0" w:color="auto"/>
        <w:left w:val="none" w:sz="0" w:space="0" w:color="auto"/>
        <w:bottom w:val="none" w:sz="0" w:space="0" w:color="auto"/>
        <w:right w:val="none" w:sz="0" w:space="0" w:color="auto"/>
      </w:divBdr>
    </w:div>
    <w:div w:id="838934507">
      <w:bodyDiv w:val="1"/>
      <w:marLeft w:val="0"/>
      <w:marRight w:val="0"/>
      <w:marTop w:val="0"/>
      <w:marBottom w:val="0"/>
      <w:divBdr>
        <w:top w:val="none" w:sz="0" w:space="0" w:color="auto"/>
        <w:left w:val="none" w:sz="0" w:space="0" w:color="auto"/>
        <w:bottom w:val="none" w:sz="0" w:space="0" w:color="auto"/>
        <w:right w:val="none" w:sz="0" w:space="0" w:color="auto"/>
      </w:divBdr>
    </w:div>
    <w:div w:id="918170206">
      <w:bodyDiv w:val="1"/>
      <w:marLeft w:val="0"/>
      <w:marRight w:val="0"/>
      <w:marTop w:val="0"/>
      <w:marBottom w:val="0"/>
      <w:divBdr>
        <w:top w:val="none" w:sz="0" w:space="0" w:color="auto"/>
        <w:left w:val="none" w:sz="0" w:space="0" w:color="auto"/>
        <w:bottom w:val="none" w:sz="0" w:space="0" w:color="auto"/>
        <w:right w:val="none" w:sz="0" w:space="0" w:color="auto"/>
      </w:divBdr>
    </w:div>
    <w:div w:id="921642562">
      <w:bodyDiv w:val="1"/>
      <w:marLeft w:val="0"/>
      <w:marRight w:val="0"/>
      <w:marTop w:val="0"/>
      <w:marBottom w:val="0"/>
      <w:divBdr>
        <w:top w:val="none" w:sz="0" w:space="0" w:color="auto"/>
        <w:left w:val="none" w:sz="0" w:space="0" w:color="auto"/>
        <w:bottom w:val="none" w:sz="0" w:space="0" w:color="auto"/>
        <w:right w:val="none" w:sz="0" w:space="0" w:color="auto"/>
      </w:divBdr>
    </w:div>
    <w:div w:id="925501214">
      <w:bodyDiv w:val="1"/>
      <w:marLeft w:val="0"/>
      <w:marRight w:val="0"/>
      <w:marTop w:val="0"/>
      <w:marBottom w:val="0"/>
      <w:divBdr>
        <w:top w:val="none" w:sz="0" w:space="0" w:color="auto"/>
        <w:left w:val="none" w:sz="0" w:space="0" w:color="auto"/>
        <w:bottom w:val="none" w:sz="0" w:space="0" w:color="auto"/>
        <w:right w:val="none" w:sz="0" w:space="0" w:color="auto"/>
      </w:divBdr>
    </w:div>
    <w:div w:id="933898916">
      <w:bodyDiv w:val="1"/>
      <w:marLeft w:val="0"/>
      <w:marRight w:val="0"/>
      <w:marTop w:val="0"/>
      <w:marBottom w:val="0"/>
      <w:divBdr>
        <w:top w:val="none" w:sz="0" w:space="0" w:color="auto"/>
        <w:left w:val="none" w:sz="0" w:space="0" w:color="auto"/>
        <w:bottom w:val="none" w:sz="0" w:space="0" w:color="auto"/>
        <w:right w:val="none" w:sz="0" w:space="0" w:color="auto"/>
      </w:divBdr>
    </w:div>
    <w:div w:id="939528840">
      <w:bodyDiv w:val="1"/>
      <w:marLeft w:val="0"/>
      <w:marRight w:val="0"/>
      <w:marTop w:val="0"/>
      <w:marBottom w:val="0"/>
      <w:divBdr>
        <w:top w:val="none" w:sz="0" w:space="0" w:color="auto"/>
        <w:left w:val="none" w:sz="0" w:space="0" w:color="auto"/>
        <w:bottom w:val="none" w:sz="0" w:space="0" w:color="auto"/>
        <w:right w:val="none" w:sz="0" w:space="0" w:color="auto"/>
      </w:divBdr>
    </w:div>
    <w:div w:id="942957773">
      <w:bodyDiv w:val="1"/>
      <w:marLeft w:val="0"/>
      <w:marRight w:val="0"/>
      <w:marTop w:val="0"/>
      <w:marBottom w:val="0"/>
      <w:divBdr>
        <w:top w:val="none" w:sz="0" w:space="0" w:color="auto"/>
        <w:left w:val="none" w:sz="0" w:space="0" w:color="auto"/>
        <w:bottom w:val="none" w:sz="0" w:space="0" w:color="auto"/>
        <w:right w:val="none" w:sz="0" w:space="0" w:color="auto"/>
      </w:divBdr>
    </w:div>
    <w:div w:id="957492418">
      <w:bodyDiv w:val="1"/>
      <w:marLeft w:val="0"/>
      <w:marRight w:val="0"/>
      <w:marTop w:val="0"/>
      <w:marBottom w:val="0"/>
      <w:divBdr>
        <w:top w:val="none" w:sz="0" w:space="0" w:color="auto"/>
        <w:left w:val="none" w:sz="0" w:space="0" w:color="auto"/>
        <w:bottom w:val="none" w:sz="0" w:space="0" w:color="auto"/>
        <w:right w:val="none" w:sz="0" w:space="0" w:color="auto"/>
      </w:divBdr>
    </w:div>
    <w:div w:id="960840592">
      <w:bodyDiv w:val="1"/>
      <w:marLeft w:val="0"/>
      <w:marRight w:val="0"/>
      <w:marTop w:val="0"/>
      <w:marBottom w:val="0"/>
      <w:divBdr>
        <w:top w:val="none" w:sz="0" w:space="0" w:color="auto"/>
        <w:left w:val="none" w:sz="0" w:space="0" w:color="auto"/>
        <w:bottom w:val="none" w:sz="0" w:space="0" w:color="auto"/>
        <w:right w:val="none" w:sz="0" w:space="0" w:color="auto"/>
      </w:divBdr>
    </w:div>
    <w:div w:id="973365933">
      <w:bodyDiv w:val="1"/>
      <w:marLeft w:val="0"/>
      <w:marRight w:val="0"/>
      <w:marTop w:val="0"/>
      <w:marBottom w:val="0"/>
      <w:divBdr>
        <w:top w:val="none" w:sz="0" w:space="0" w:color="auto"/>
        <w:left w:val="none" w:sz="0" w:space="0" w:color="auto"/>
        <w:bottom w:val="none" w:sz="0" w:space="0" w:color="auto"/>
        <w:right w:val="none" w:sz="0" w:space="0" w:color="auto"/>
      </w:divBdr>
    </w:div>
    <w:div w:id="984509856">
      <w:bodyDiv w:val="1"/>
      <w:marLeft w:val="0"/>
      <w:marRight w:val="0"/>
      <w:marTop w:val="0"/>
      <w:marBottom w:val="0"/>
      <w:divBdr>
        <w:top w:val="none" w:sz="0" w:space="0" w:color="auto"/>
        <w:left w:val="none" w:sz="0" w:space="0" w:color="auto"/>
        <w:bottom w:val="none" w:sz="0" w:space="0" w:color="auto"/>
        <w:right w:val="none" w:sz="0" w:space="0" w:color="auto"/>
      </w:divBdr>
    </w:div>
    <w:div w:id="985478659">
      <w:bodyDiv w:val="1"/>
      <w:marLeft w:val="0"/>
      <w:marRight w:val="0"/>
      <w:marTop w:val="0"/>
      <w:marBottom w:val="0"/>
      <w:divBdr>
        <w:top w:val="none" w:sz="0" w:space="0" w:color="auto"/>
        <w:left w:val="none" w:sz="0" w:space="0" w:color="auto"/>
        <w:bottom w:val="none" w:sz="0" w:space="0" w:color="auto"/>
        <w:right w:val="none" w:sz="0" w:space="0" w:color="auto"/>
      </w:divBdr>
    </w:div>
    <w:div w:id="1023089205">
      <w:bodyDiv w:val="1"/>
      <w:marLeft w:val="0"/>
      <w:marRight w:val="0"/>
      <w:marTop w:val="0"/>
      <w:marBottom w:val="0"/>
      <w:divBdr>
        <w:top w:val="none" w:sz="0" w:space="0" w:color="auto"/>
        <w:left w:val="none" w:sz="0" w:space="0" w:color="auto"/>
        <w:bottom w:val="none" w:sz="0" w:space="0" w:color="auto"/>
        <w:right w:val="none" w:sz="0" w:space="0" w:color="auto"/>
      </w:divBdr>
    </w:div>
    <w:div w:id="1023751504">
      <w:bodyDiv w:val="1"/>
      <w:marLeft w:val="0"/>
      <w:marRight w:val="0"/>
      <w:marTop w:val="0"/>
      <w:marBottom w:val="0"/>
      <w:divBdr>
        <w:top w:val="none" w:sz="0" w:space="0" w:color="auto"/>
        <w:left w:val="none" w:sz="0" w:space="0" w:color="auto"/>
        <w:bottom w:val="none" w:sz="0" w:space="0" w:color="auto"/>
        <w:right w:val="none" w:sz="0" w:space="0" w:color="auto"/>
      </w:divBdr>
    </w:div>
    <w:div w:id="1030960734">
      <w:bodyDiv w:val="1"/>
      <w:marLeft w:val="0"/>
      <w:marRight w:val="0"/>
      <w:marTop w:val="0"/>
      <w:marBottom w:val="0"/>
      <w:divBdr>
        <w:top w:val="none" w:sz="0" w:space="0" w:color="auto"/>
        <w:left w:val="none" w:sz="0" w:space="0" w:color="auto"/>
        <w:bottom w:val="none" w:sz="0" w:space="0" w:color="auto"/>
        <w:right w:val="none" w:sz="0" w:space="0" w:color="auto"/>
      </w:divBdr>
    </w:div>
    <w:div w:id="1032270103">
      <w:bodyDiv w:val="1"/>
      <w:marLeft w:val="0"/>
      <w:marRight w:val="0"/>
      <w:marTop w:val="0"/>
      <w:marBottom w:val="0"/>
      <w:divBdr>
        <w:top w:val="none" w:sz="0" w:space="0" w:color="auto"/>
        <w:left w:val="none" w:sz="0" w:space="0" w:color="auto"/>
        <w:bottom w:val="none" w:sz="0" w:space="0" w:color="auto"/>
        <w:right w:val="none" w:sz="0" w:space="0" w:color="auto"/>
      </w:divBdr>
    </w:div>
    <w:div w:id="1041713412">
      <w:bodyDiv w:val="1"/>
      <w:marLeft w:val="0"/>
      <w:marRight w:val="0"/>
      <w:marTop w:val="0"/>
      <w:marBottom w:val="0"/>
      <w:divBdr>
        <w:top w:val="none" w:sz="0" w:space="0" w:color="auto"/>
        <w:left w:val="none" w:sz="0" w:space="0" w:color="auto"/>
        <w:bottom w:val="none" w:sz="0" w:space="0" w:color="auto"/>
        <w:right w:val="none" w:sz="0" w:space="0" w:color="auto"/>
      </w:divBdr>
      <w:divsChild>
        <w:div w:id="123501251">
          <w:marLeft w:val="0"/>
          <w:marRight w:val="0"/>
          <w:marTop w:val="0"/>
          <w:marBottom w:val="0"/>
          <w:divBdr>
            <w:top w:val="none" w:sz="0" w:space="0" w:color="auto"/>
            <w:left w:val="none" w:sz="0" w:space="0" w:color="auto"/>
            <w:bottom w:val="none" w:sz="0" w:space="0" w:color="auto"/>
            <w:right w:val="none" w:sz="0" w:space="0" w:color="auto"/>
          </w:divBdr>
        </w:div>
        <w:div w:id="468015666">
          <w:marLeft w:val="0"/>
          <w:marRight w:val="0"/>
          <w:marTop w:val="0"/>
          <w:marBottom w:val="0"/>
          <w:divBdr>
            <w:top w:val="none" w:sz="0" w:space="0" w:color="auto"/>
            <w:left w:val="none" w:sz="0" w:space="0" w:color="auto"/>
            <w:bottom w:val="none" w:sz="0" w:space="0" w:color="auto"/>
            <w:right w:val="none" w:sz="0" w:space="0" w:color="auto"/>
          </w:divBdr>
        </w:div>
        <w:div w:id="562716451">
          <w:marLeft w:val="0"/>
          <w:marRight w:val="0"/>
          <w:marTop w:val="0"/>
          <w:marBottom w:val="0"/>
          <w:divBdr>
            <w:top w:val="none" w:sz="0" w:space="0" w:color="auto"/>
            <w:left w:val="none" w:sz="0" w:space="0" w:color="auto"/>
            <w:bottom w:val="none" w:sz="0" w:space="0" w:color="auto"/>
            <w:right w:val="none" w:sz="0" w:space="0" w:color="auto"/>
          </w:divBdr>
        </w:div>
        <w:div w:id="663316573">
          <w:marLeft w:val="0"/>
          <w:marRight w:val="0"/>
          <w:marTop w:val="0"/>
          <w:marBottom w:val="0"/>
          <w:divBdr>
            <w:top w:val="none" w:sz="0" w:space="0" w:color="auto"/>
            <w:left w:val="none" w:sz="0" w:space="0" w:color="auto"/>
            <w:bottom w:val="none" w:sz="0" w:space="0" w:color="auto"/>
            <w:right w:val="none" w:sz="0" w:space="0" w:color="auto"/>
          </w:divBdr>
        </w:div>
        <w:div w:id="999424239">
          <w:marLeft w:val="0"/>
          <w:marRight w:val="0"/>
          <w:marTop w:val="0"/>
          <w:marBottom w:val="0"/>
          <w:divBdr>
            <w:top w:val="none" w:sz="0" w:space="0" w:color="auto"/>
            <w:left w:val="none" w:sz="0" w:space="0" w:color="auto"/>
            <w:bottom w:val="none" w:sz="0" w:space="0" w:color="auto"/>
            <w:right w:val="none" w:sz="0" w:space="0" w:color="auto"/>
          </w:divBdr>
        </w:div>
        <w:div w:id="1671520861">
          <w:marLeft w:val="0"/>
          <w:marRight w:val="0"/>
          <w:marTop w:val="0"/>
          <w:marBottom w:val="0"/>
          <w:divBdr>
            <w:top w:val="none" w:sz="0" w:space="0" w:color="auto"/>
            <w:left w:val="none" w:sz="0" w:space="0" w:color="auto"/>
            <w:bottom w:val="none" w:sz="0" w:space="0" w:color="auto"/>
            <w:right w:val="none" w:sz="0" w:space="0" w:color="auto"/>
          </w:divBdr>
        </w:div>
        <w:div w:id="1746025638">
          <w:marLeft w:val="0"/>
          <w:marRight w:val="0"/>
          <w:marTop w:val="0"/>
          <w:marBottom w:val="0"/>
          <w:divBdr>
            <w:top w:val="none" w:sz="0" w:space="0" w:color="auto"/>
            <w:left w:val="none" w:sz="0" w:space="0" w:color="auto"/>
            <w:bottom w:val="none" w:sz="0" w:space="0" w:color="auto"/>
            <w:right w:val="none" w:sz="0" w:space="0" w:color="auto"/>
          </w:divBdr>
        </w:div>
        <w:div w:id="1875537432">
          <w:marLeft w:val="0"/>
          <w:marRight w:val="0"/>
          <w:marTop w:val="0"/>
          <w:marBottom w:val="0"/>
          <w:divBdr>
            <w:top w:val="none" w:sz="0" w:space="0" w:color="auto"/>
            <w:left w:val="none" w:sz="0" w:space="0" w:color="auto"/>
            <w:bottom w:val="none" w:sz="0" w:space="0" w:color="auto"/>
            <w:right w:val="none" w:sz="0" w:space="0" w:color="auto"/>
          </w:divBdr>
        </w:div>
      </w:divsChild>
    </w:div>
    <w:div w:id="1046490665">
      <w:bodyDiv w:val="1"/>
      <w:marLeft w:val="0"/>
      <w:marRight w:val="0"/>
      <w:marTop w:val="0"/>
      <w:marBottom w:val="0"/>
      <w:divBdr>
        <w:top w:val="none" w:sz="0" w:space="0" w:color="auto"/>
        <w:left w:val="none" w:sz="0" w:space="0" w:color="auto"/>
        <w:bottom w:val="none" w:sz="0" w:space="0" w:color="auto"/>
        <w:right w:val="none" w:sz="0" w:space="0" w:color="auto"/>
      </w:divBdr>
    </w:div>
    <w:div w:id="1057900980">
      <w:bodyDiv w:val="1"/>
      <w:marLeft w:val="0"/>
      <w:marRight w:val="0"/>
      <w:marTop w:val="0"/>
      <w:marBottom w:val="0"/>
      <w:divBdr>
        <w:top w:val="none" w:sz="0" w:space="0" w:color="auto"/>
        <w:left w:val="none" w:sz="0" w:space="0" w:color="auto"/>
        <w:bottom w:val="none" w:sz="0" w:space="0" w:color="auto"/>
        <w:right w:val="none" w:sz="0" w:space="0" w:color="auto"/>
      </w:divBdr>
    </w:div>
    <w:div w:id="1068957720">
      <w:bodyDiv w:val="1"/>
      <w:marLeft w:val="0"/>
      <w:marRight w:val="0"/>
      <w:marTop w:val="0"/>
      <w:marBottom w:val="0"/>
      <w:divBdr>
        <w:top w:val="none" w:sz="0" w:space="0" w:color="auto"/>
        <w:left w:val="none" w:sz="0" w:space="0" w:color="auto"/>
        <w:bottom w:val="none" w:sz="0" w:space="0" w:color="auto"/>
        <w:right w:val="none" w:sz="0" w:space="0" w:color="auto"/>
      </w:divBdr>
    </w:div>
    <w:div w:id="1076510314">
      <w:bodyDiv w:val="1"/>
      <w:marLeft w:val="0"/>
      <w:marRight w:val="0"/>
      <w:marTop w:val="0"/>
      <w:marBottom w:val="0"/>
      <w:divBdr>
        <w:top w:val="none" w:sz="0" w:space="0" w:color="auto"/>
        <w:left w:val="none" w:sz="0" w:space="0" w:color="auto"/>
        <w:bottom w:val="none" w:sz="0" w:space="0" w:color="auto"/>
        <w:right w:val="none" w:sz="0" w:space="0" w:color="auto"/>
      </w:divBdr>
      <w:divsChild>
        <w:div w:id="3823557">
          <w:marLeft w:val="0"/>
          <w:marRight w:val="0"/>
          <w:marTop w:val="0"/>
          <w:marBottom w:val="0"/>
          <w:divBdr>
            <w:top w:val="none" w:sz="0" w:space="0" w:color="auto"/>
            <w:left w:val="none" w:sz="0" w:space="0" w:color="auto"/>
            <w:bottom w:val="none" w:sz="0" w:space="0" w:color="auto"/>
            <w:right w:val="none" w:sz="0" w:space="0" w:color="auto"/>
          </w:divBdr>
        </w:div>
        <w:div w:id="246965587">
          <w:marLeft w:val="0"/>
          <w:marRight w:val="0"/>
          <w:marTop w:val="0"/>
          <w:marBottom w:val="0"/>
          <w:divBdr>
            <w:top w:val="none" w:sz="0" w:space="0" w:color="auto"/>
            <w:left w:val="none" w:sz="0" w:space="0" w:color="auto"/>
            <w:bottom w:val="none" w:sz="0" w:space="0" w:color="auto"/>
            <w:right w:val="none" w:sz="0" w:space="0" w:color="auto"/>
          </w:divBdr>
        </w:div>
        <w:div w:id="1110050723">
          <w:marLeft w:val="0"/>
          <w:marRight w:val="0"/>
          <w:marTop w:val="0"/>
          <w:marBottom w:val="0"/>
          <w:divBdr>
            <w:top w:val="none" w:sz="0" w:space="0" w:color="auto"/>
            <w:left w:val="none" w:sz="0" w:space="0" w:color="auto"/>
            <w:bottom w:val="none" w:sz="0" w:space="0" w:color="auto"/>
            <w:right w:val="none" w:sz="0" w:space="0" w:color="auto"/>
          </w:divBdr>
        </w:div>
        <w:div w:id="1182087130">
          <w:marLeft w:val="0"/>
          <w:marRight w:val="0"/>
          <w:marTop w:val="0"/>
          <w:marBottom w:val="0"/>
          <w:divBdr>
            <w:top w:val="none" w:sz="0" w:space="0" w:color="auto"/>
            <w:left w:val="none" w:sz="0" w:space="0" w:color="auto"/>
            <w:bottom w:val="none" w:sz="0" w:space="0" w:color="auto"/>
            <w:right w:val="none" w:sz="0" w:space="0" w:color="auto"/>
          </w:divBdr>
        </w:div>
        <w:div w:id="1439451239">
          <w:marLeft w:val="0"/>
          <w:marRight w:val="0"/>
          <w:marTop w:val="0"/>
          <w:marBottom w:val="0"/>
          <w:divBdr>
            <w:top w:val="none" w:sz="0" w:space="0" w:color="auto"/>
            <w:left w:val="none" w:sz="0" w:space="0" w:color="auto"/>
            <w:bottom w:val="none" w:sz="0" w:space="0" w:color="auto"/>
            <w:right w:val="none" w:sz="0" w:space="0" w:color="auto"/>
          </w:divBdr>
        </w:div>
        <w:div w:id="1709334568">
          <w:marLeft w:val="0"/>
          <w:marRight w:val="0"/>
          <w:marTop w:val="0"/>
          <w:marBottom w:val="0"/>
          <w:divBdr>
            <w:top w:val="none" w:sz="0" w:space="0" w:color="auto"/>
            <w:left w:val="none" w:sz="0" w:space="0" w:color="auto"/>
            <w:bottom w:val="none" w:sz="0" w:space="0" w:color="auto"/>
            <w:right w:val="none" w:sz="0" w:space="0" w:color="auto"/>
          </w:divBdr>
        </w:div>
      </w:divsChild>
    </w:div>
    <w:div w:id="1083138148">
      <w:bodyDiv w:val="1"/>
      <w:marLeft w:val="0"/>
      <w:marRight w:val="0"/>
      <w:marTop w:val="0"/>
      <w:marBottom w:val="0"/>
      <w:divBdr>
        <w:top w:val="none" w:sz="0" w:space="0" w:color="auto"/>
        <w:left w:val="none" w:sz="0" w:space="0" w:color="auto"/>
        <w:bottom w:val="none" w:sz="0" w:space="0" w:color="auto"/>
        <w:right w:val="none" w:sz="0" w:space="0" w:color="auto"/>
      </w:divBdr>
    </w:div>
    <w:div w:id="1086460046">
      <w:bodyDiv w:val="1"/>
      <w:marLeft w:val="0"/>
      <w:marRight w:val="0"/>
      <w:marTop w:val="0"/>
      <w:marBottom w:val="0"/>
      <w:divBdr>
        <w:top w:val="none" w:sz="0" w:space="0" w:color="auto"/>
        <w:left w:val="none" w:sz="0" w:space="0" w:color="auto"/>
        <w:bottom w:val="none" w:sz="0" w:space="0" w:color="auto"/>
        <w:right w:val="none" w:sz="0" w:space="0" w:color="auto"/>
      </w:divBdr>
    </w:div>
    <w:div w:id="1100106377">
      <w:bodyDiv w:val="1"/>
      <w:marLeft w:val="0"/>
      <w:marRight w:val="0"/>
      <w:marTop w:val="0"/>
      <w:marBottom w:val="0"/>
      <w:divBdr>
        <w:top w:val="none" w:sz="0" w:space="0" w:color="auto"/>
        <w:left w:val="none" w:sz="0" w:space="0" w:color="auto"/>
        <w:bottom w:val="none" w:sz="0" w:space="0" w:color="auto"/>
        <w:right w:val="none" w:sz="0" w:space="0" w:color="auto"/>
      </w:divBdr>
    </w:div>
    <w:div w:id="1123113242">
      <w:bodyDiv w:val="1"/>
      <w:marLeft w:val="0"/>
      <w:marRight w:val="0"/>
      <w:marTop w:val="0"/>
      <w:marBottom w:val="0"/>
      <w:divBdr>
        <w:top w:val="none" w:sz="0" w:space="0" w:color="auto"/>
        <w:left w:val="none" w:sz="0" w:space="0" w:color="auto"/>
        <w:bottom w:val="none" w:sz="0" w:space="0" w:color="auto"/>
        <w:right w:val="none" w:sz="0" w:space="0" w:color="auto"/>
      </w:divBdr>
    </w:div>
    <w:div w:id="1125662052">
      <w:bodyDiv w:val="1"/>
      <w:marLeft w:val="0"/>
      <w:marRight w:val="0"/>
      <w:marTop w:val="0"/>
      <w:marBottom w:val="0"/>
      <w:divBdr>
        <w:top w:val="none" w:sz="0" w:space="0" w:color="auto"/>
        <w:left w:val="none" w:sz="0" w:space="0" w:color="auto"/>
        <w:bottom w:val="none" w:sz="0" w:space="0" w:color="auto"/>
        <w:right w:val="none" w:sz="0" w:space="0" w:color="auto"/>
      </w:divBdr>
    </w:div>
    <w:div w:id="1130051927">
      <w:bodyDiv w:val="1"/>
      <w:marLeft w:val="0"/>
      <w:marRight w:val="0"/>
      <w:marTop w:val="0"/>
      <w:marBottom w:val="0"/>
      <w:divBdr>
        <w:top w:val="none" w:sz="0" w:space="0" w:color="auto"/>
        <w:left w:val="none" w:sz="0" w:space="0" w:color="auto"/>
        <w:bottom w:val="none" w:sz="0" w:space="0" w:color="auto"/>
        <w:right w:val="none" w:sz="0" w:space="0" w:color="auto"/>
      </w:divBdr>
    </w:div>
    <w:div w:id="1148011623">
      <w:bodyDiv w:val="1"/>
      <w:marLeft w:val="0"/>
      <w:marRight w:val="0"/>
      <w:marTop w:val="0"/>
      <w:marBottom w:val="0"/>
      <w:divBdr>
        <w:top w:val="none" w:sz="0" w:space="0" w:color="auto"/>
        <w:left w:val="none" w:sz="0" w:space="0" w:color="auto"/>
        <w:bottom w:val="none" w:sz="0" w:space="0" w:color="auto"/>
        <w:right w:val="none" w:sz="0" w:space="0" w:color="auto"/>
      </w:divBdr>
    </w:div>
    <w:div w:id="1150515601">
      <w:bodyDiv w:val="1"/>
      <w:marLeft w:val="0"/>
      <w:marRight w:val="0"/>
      <w:marTop w:val="0"/>
      <w:marBottom w:val="0"/>
      <w:divBdr>
        <w:top w:val="none" w:sz="0" w:space="0" w:color="auto"/>
        <w:left w:val="none" w:sz="0" w:space="0" w:color="auto"/>
        <w:bottom w:val="none" w:sz="0" w:space="0" w:color="auto"/>
        <w:right w:val="none" w:sz="0" w:space="0" w:color="auto"/>
      </w:divBdr>
    </w:div>
    <w:div w:id="1152520889">
      <w:bodyDiv w:val="1"/>
      <w:marLeft w:val="0"/>
      <w:marRight w:val="0"/>
      <w:marTop w:val="0"/>
      <w:marBottom w:val="0"/>
      <w:divBdr>
        <w:top w:val="none" w:sz="0" w:space="0" w:color="auto"/>
        <w:left w:val="none" w:sz="0" w:space="0" w:color="auto"/>
        <w:bottom w:val="none" w:sz="0" w:space="0" w:color="auto"/>
        <w:right w:val="none" w:sz="0" w:space="0" w:color="auto"/>
      </w:divBdr>
    </w:div>
    <w:div w:id="1158421547">
      <w:bodyDiv w:val="1"/>
      <w:marLeft w:val="0"/>
      <w:marRight w:val="0"/>
      <w:marTop w:val="0"/>
      <w:marBottom w:val="0"/>
      <w:divBdr>
        <w:top w:val="none" w:sz="0" w:space="0" w:color="auto"/>
        <w:left w:val="none" w:sz="0" w:space="0" w:color="auto"/>
        <w:bottom w:val="none" w:sz="0" w:space="0" w:color="auto"/>
        <w:right w:val="none" w:sz="0" w:space="0" w:color="auto"/>
      </w:divBdr>
    </w:div>
    <w:div w:id="1162429386">
      <w:bodyDiv w:val="1"/>
      <w:marLeft w:val="0"/>
      <w:marRight w:val="0"/>
      <w:marTop w:val="0"/>
      <w:marBottom w:val="0"/>
      <w:divBdr>
        <w:top w:val="none" w:sz="0" w:space="0" w:color="auto"/>
        <w:left w:val="none" w:sz="0" w:space="0" w:color="auto"/>
        <w:bottom w:val="none" w:sz="0" w:space="0" w:color="auto"/>
        <w:right w:val="none" w:sz="0" w:space="0" w:color="auto"/>
      </w:divBdr>
    </w:div>
    <w:div w:id="1174687533">
      <w:bodyDiv w:val="1"/>
      <w:marLeft w:val="0"/>
      <w:marRight w:val="0"/>
      <w:marTop w:val="0"/>
      <w:marBottom w:val="0"/>
      <w:divBdr>
        <w:top w:val="none" w:sz="0" w:space="0" w:color="auto"/>
        <w:left w:val="none" w:sz="0" w:space="0" w:color="auto"/>
        <w:bottom w:val="none" w:sz="0" w:space="0" w:color="auto"/>
        <w:right w:val="none" w:sz="0" w:space="0" w:color="auto"/>
      </w:divBdr>
    </w:div>
    <w:div w:id="1190413748">
      <w:bodyDiv w:val="1"/>
      <w:marLeft w:val="0"/>
      <w:marRight w:val="0"/>
      <w:marTop w:val="0"/>
      <w:marBottom w:val="0"/>
      <w:divBdr>
        <w:top w:val="none" w:sz="0" w:space="0" w:color="auto"/>
        <w:left w:val="none" w:sz="0" w:space="0" w:color="auto"/>
        <w:bottom w:val="none" w:sz="0" w:space="0" w:color="auto"/>
        <w:right w:val="none" w:sz="0" w:space="0" w:color="auto"/>
      </w:divBdr>
    </w:div>
    <w:div w:id="1191451264">
      <w:bodyDiv w:val="1"/>
      <w:marLeft w:val="0"/>
      <w:marRight w:val="0"/>
      <w:marTop w:val="0"/>
      <w:marBottom w:val="0"/>
      <w:divBdr>
        <w:top w:val="none" w:sz="0" w:space="0" w:color="auto"/>
        <w:left w:val="none" w:sz="0" w:space="0" w:color="auto"/>
        <w:bottom w:val="none" w:sz="0" w:space="0" w:color="auto"/>
        <w:right w:val="none" w:sz="0" w:space="0" w:color="auto"/>
      </w:divBdr>
    </w:div>
    <w:div w:id="1195844051">
      <w:bodyDiv w:val="1"/>
      <w:marLeft w:val="0"/>
      <w:marRight w:val="0"/>
      <w:marTop w:val="0"/>
      <w:marBottom w:val="0"/>
      <w:divBdr>
        <w:top w:val="none" w:sz="0" w:space="0" w:color="auto"/>
        <w:left w:val="none" w:sz="0" w:space="0" w:color="auto"/>
        <w:bottom w:val="none" w:sz="0" w:space="0" w:color="auto"/>
        <w:right w:val="none" w:sz="0" w:space="0" w:color="auto"/>
      </w:divBdr>
    </w:div>
    <w:div w:id="1204251235">
      <w:bodyDiv w:val="1"/>
      <w:marLeft w:val="0"/>
      <w:marRight w:val="0"/>
      <w:marTop w:val="0"/>
      <w:marBottom w:val="0"/>
      <w:divBdr>
        <w:top w:val="none" w:sz="0" w:space="0" w:color="auto"/>
        <w:left w:val="none" w:sz="0" w:space="0" w:color="auto"/>
        <w:bottom w:val="none" w:sz="0" w:space="0" w:color="auto"/>
        <w:right w:val="none" w:sz="0" w:space="0" w:color="auto"/>
      </w:divBdr>
    </w:div>
    <w:div w:id="1204556447">
      <w:bodyDiv w:val="1"/>
      <w:marLeft w:val="0"/>
      <w:marRight w:val="0"/>
      <w:marTop w:val="0"/>
      <w:marBottom w:val="0"/>
      <w:divBdr>
        <w:top w:val="none" w:sz="0" w:space="0" w:color="auto"/>
        <w:left w:val="none" w:sz="0" w:space="0" w:color="auto"/>
        <w:bottom w:val="none" w:sz="0" w:space="0" w:color="auto"/>
        <w:right w:val="none" w:sz="0" w:space="0" w:color="auto"/>
      </w:divBdr>
    </w:div>
    <w:div w:id="1205559642">
      <w:bodyDiv w:val="1"/>
      <w:marLeft w:val="0"/>
      <w:marRight w:val="0"/>
      <w:marTop w:val="0"/>
      <w:marBottom w:val="0"/>
      <w:divBdr>
        <w:top w:val="none" w:sz="0" w:space="0" w:color="auto"/>
        <w:left w:val="none" w:sz="0" w:space="0" w:color="auto"/>
        <w:bottom w:val="none" w:sz="0" w:space="0" w:color="auto"/>
        <w:right w:val="none" w:sz="0" w:space="0" w:color="auto"/>
      </w:divBdr>
    </w:div>
    <w:div w:id="1225607556">
      <w:bodyDiv w:val="1"/>
      <w:marLeft w:val="0"/>
      <w:marRight w:val="0"/>
      <w:marTop w:val="0"/>
      <w:marBottom w:val="0"/>
      <w:divBdr>
        <w:top w:val="none" w:sz="0" w:space="0" w:color="auto"/>
        <w:left w:val="none" w:sz="0" w:space="0" w:color="auto"/>
        <w:bottom w:val="none" w:sz="0" w:space="0" w:color="auto"/>
        <w:right w:val="none" w:sz="0" w:space="0" w:color="auto"/>
      </w:divBdr>
    </w:div>
    <w:div w:id="1229263756">
      <w:bodyDiv w:val="1"/>
      <w:marLeft w:val="0"/>
      <w:marRight w:val="0"/>
      <w:marTop w:val="0"/>
      <w:marBottom w:val="0"/>
      <w:divBdr>
        <w:top w:val="none" w:sz="0" w:space="0" w:color="auto"/>
        <w:left w:val="none" w:sz="0" w:space="0" w:color="auto"/>
        <w:bottom w:val="none" w:sz="0" w:space="0" w:color="auto"/>
        <w:right w:val="none" w:sz="0" w:space="0" w:color="auto"/>
      </w:divBdr>
    </w:div>
    <w:div w:id="1246374551">
      <w:bodyDiv w:val="1"/>
      <w:marLeft w:val="0"/>
      <w:marRight w:val="0"/>
      <w:marTop w:val="0"/>
      <w:marBottom w:val="0"/>
      <w:divBdr>
        <w:top w:val="none" w:sz="0" w:space="0" w:color="auto"/>
        <w:left w:val="none" w:sz="0" w:space="0" w:color="auto"/>
        <w:bottom w:val="none" w:sz="0" w:space="0" w:color="auto"/>
        <w:right w:val="none" w:sz="0" w:space="0" w:color="auto"/>
      </w:divBdr>
    </w:div>
    <w:div w:id="1274367046">
      <w:bodyDiv w:val="1"/>
      <w:marLeft w:val="0"/>
      <w:marRight w:val="0"/>
      <w:marTop w:val="0"/>
      <w:marBottom w:val="0"/>
      <w:divBdr>
        <w:top w:val="none" w:sz="0" w:space="0" w:color="auto"/>
        <w:left w:val="none" w:sz="0" w:space="0" w:color="auto"/>
        <w:bottom w:val="none" w:sz="0" w:space="0" w:color="auto"/>
        <w:right w:val="none" w:sz="0" w:space="0" w:color="auto"/>
      </w:divBdr>
    </w:div>
    <w:div w:id="1285035604">
      <w:bodyDiv w:val="1"/>
      <w:marLeft w:val="0"/>
      <w:marRight w:val="0"/>
      <w:marTop w:val="0"/>
      <w:marBottom w:val="0"/>
      <w:divBdr>
        <w:top w:val="none" w:sz="0" w:space="0" w:color="auto"/>
        <w:left w:val="none" w:sz="0" w:space="0" w:color="auto"/>
        <w:bottom w:val="none" w:sz="0" w:space="0" w:color="auto"/>
        <w:right w:val="none" w:sz="0" w:space="0" w:color="auto"/>
      </w:divBdr>
    </w:div>
    <w:div w:id="1287009909">
      <w:bodyDiv w:val="1"/>
      <w:marLeft w:val="0"/>
      <w:marRight w:val="0"/>
      <w:marTop w:val="0"/>
      <w:marBottom w:val="0"/>
      <w:divBdr>
        <w:top w:val="none" w:sz="0" w:space="0" w:color="auto"/>
        <w:left w:val="none" w:sz="0" w:space="0" w:color="auto"/>
        <w:bottom w:val="none" w:sz="0" w:space="0" w:color="auto"/>
        <w:right w:val="none" w:sz="0" w:space="0" w:color="auto"/>
      </w:divBdr>
    </w:div>
    <w:div w:id="1293902717">
      <w:bodyDiv w:val="1"/>
      <w:marLeft w:val="0"/>
      <w:marRight w:val="0"/>
      <w:marTop w:val="0"/>
      <w:marBottom w:val="0"/>
      <w:divBdr>
        <w:top w:val="none" w:sz="0" w:space="0" w:color="auto"/>
        <w:left w:val="none" w:sz="0" w:space="0" w:color="auto"/>
        <w:bottom w:val="none" w:sz="0" w:space="0" w:color="auto"/>
        <w:right w:val="none" w:sz="0" w:space="0" w:color="auto"/>
      </w:divBdr>
    </w:div>
    <w:div w:id="1302348133">
      <w:bodyDiv w:val="1"/>
      <w:marLeft w:val="0"/>
      <w:marRight w:val="0"/>
      <w:marTop w:val="0"/>
      <w:marBottom w:val="0"/>
      <w:divBdr>
        <w:top w:val="none" w:sz="0" w:space="0" w:color="auto"/>
        <w:left w:val="none" w:sz="0" w:space="0" w:color="auto"/>
        <w:bottom w:val="none" w:sz="0" w:space="0" w:color="auto"/>
        <w:right w:val="none" w:sz="0" w:space="0" w:color="auto"/>
      </w:divBdr>
    </w:div>
    <w:div w:id="1304047326">
      <w:bodyDiv w:val="1"/>
      <w:marLeft w:val="0"/>
      <w:marRight w:val="0"/>
      <w:marTop w:val="0"/>
      <w:marBottom w:val="0"/>
      <w:divBdr>
        <w:top w:val="none" w:sz="0" w:space="0" w:color="auto"/>
        <w:left w:val="none" w:sz="0" w:space="0" w:color="auto"/>
        <w:bottom w:val="none" w:sz="0" w:space="0" w:color="auto"/>
        <w:right w:val="none" w:sz="0" w:space="0" w:color="auto"/>
      </w:divBdr>
    </w:div>
    <w:div w:id="1312320767">
      <w:bodyDiv w:val="1"/>
      <w:marLeft w:val="0"/>
      <w:marRight w:val="0"/>
      <w:marTop w:val="0"/>
      <w:marBottom w:val="0"/>
      <w:divBdr>
        <w:top w:val="none" w:sz="0" w:space="0" w:color="auto"/>
        <w:left w:val="none" w:sz="0" w:space="0" w:color="auto"/>
        <w:bottom w:val="none" w:sz="0" w:space="0" w:color="auto"/>
        <w:right w:val="none" w:sz="0" w:space="0" w:color="auto"/>
      </w:divBdr>
    </w:div>
    <w:div w:id="1312517448">
      <w:bodyDiv w:val="1"/>
      <w:marLeft w:val="0"/>
      <w:marRight w:val="0"/>
      <w:marTop w:val="0"/>
      <w:marBottom w:val="0"/>
      <w:divBdr>
        <w:top w:val="none" w:sz="0" w:space="0" w:color="auto"/>
        <w:left w:val="none" w:sz="0" w:space="0" w:color="auto"/>
        <w:bottom w:val="none" w:sz="0" w:space="0" w:color="auto"/>
        <w:right w:val="none" w:sz="0" w:space="0" w:color="auto"/>
      </w:divBdr>
    </w:div>
    <w:div w:id="1319306503">
      <w:bodyDiv w:val="1"/>
      <w:marLeft w:val="0"/>
      <w:marRight w:val="0"/>
      <w:marTop w:val="0"/>
      <w:marBottom w:val="0"/>
      <w:divBdr>
        <w:top w:val="none" w:sz="0" w:space="0" w:color="auto"/>
        <w:left w:val="none" w:sz="0" w:space="0" w:color="auto"/>
        <w:bottom w:val="none" w:sz="0" w:space="0" w:color="auto"/>
        <w:right w:val="none" w:sz="0" w:space="0" w:color="auto"/>
      </w:divBdr>
    </w:div>
    <w:div w:id="1329677583">
      <w:bodyDiv w:val="1"/>
      <w:marLeft w:val="0"/>
      <w:marRight w:val="0"/>
      <w:marTop w:val="0"/>
      <w:marBottom w:val="0"/>
      <w:divBdr>
        <w:top w:val="none" w:sz="0" w:space="0" w:color="auto"/>
        <w:left w:val="none" w:sz="0" w:space="0" w:color="auto"/>
        <w:bottom w:val="none" w:sz="0" w:space="0" w:color="auto"/>
        <w:right w:val="none" w:sz="0" w:space="0" w:color="auto"/>
      </w:divBdr>
    </w:div>
    <w:div w:id="1333139044">
      <w:bodyDiv w:val="1"/>
      <w:marLeft w:val="0"/>
      <w:marRight w:val="0"/>
      <w:marTop w:val="0"/>
      <w:marBottom w:val="0"/>
      <w:divBdr>
        <w:top w:val="none" w:sz="0" w:space="0" w:color="auto"/>
        <w:left w:val="none" w:sz="0" w:space="0" w:color="auto"/>
        <w:bottom w:val="none" w:sz="0" w:space="0" w:color="auto"/>
        <w:right w:val="none" w:sz="0" w:space="0" w:color="auto"/>
      </w:divBdr>
    </w:div>
    <w:div w:id="1336686329">
      <w:bodyDiv w:val="1"/>
      <w:marLeft w:val="0"/>
      <w:marRight w:val="0"/>
      <w:marTop w:val="0"/>
      <w:marBottom w:val="0"/>
      <w:divBdr>
        <w:top w:val="none" w:sz="0" w:space="0" w:color="auto"/>
        <w:left w:val="none" w:sz="0" w:space="0" w:color="auto"/>
        <w:bottom w:val="none" w:sz="0" w:space="0" w:color="auto"/>
        <w:right w:val="none" w:sz="0" w:space="0" w:color="auto"/>
      </w:divBdr>
    </w:div>
    <w:div w:id="1338534674">
      <w:bodyDiv w:val="1"/>
      <w:marLeft w:val="0"/>
      <w:marRight w:val="0"/>
      <w:marTop w:val="0"/>
      <w:marBottom w:val="0"/>
      <w:divBdr>
        <w:top w:val="none" w:sz="0" w:space="0" w:color="auto"/>
        <w:left w:val="none" w:sz="0" w:space="0" w:color="auto"/>
        <w:bottom w:val="none" w:sz="0" w:space="0" w:color="auto"/>
        <w:right w:val="none" w:sz="0" w:space="0" w:color="auto"/>
      </w:divBdr>
    </w:div>
    <w:div w:id="1339388498">
      <w:bodyDiv w:val="1"/>
      <w:marLeft w:val="0"/>
      <w:marRight w:val="0"/>
      <w:marTop w:val="0"/>
      <w:marBottom w:val="0"/>
      <w:divBdr>
        <w:top w:val="none" w:sz="0" w:space="0" w:color="auto"/>
        <w:left w:val="none" w:sz="0" w:space="0" w:color="auto"/>
        <w:bottom w:val="none" w:sz="0" w:space="0" w:color="auto"/>
        <w:right w:val="none" w:sz="0" w:space="0" w:color="auto"/>
      </w:divBdr>
    </w:div>
    <w:div w:id="1343779635">
      <w:bodyDiv w:val="1"/>
      <w:marLeft w:val="0"/>
      <w:marRight w:val="0"/>
      <w:marTop w:val="0"/>
      <w:marBottom w:val="0"/>
      <w:divBdr>
        <w:top w:val="none" w:sz="0" w:space="0" w:color="auto"/>
        <w:left w:val="none" w:sz="0" w:space="0" w:color="auto"/>
        <w:bottom w:val="none" w:sz="0" w:space="0" w:color="auto"/>
        <w:right w:val="none" w:sz="0" w:space="0" w:color="auto"/>
      </w:divBdr>
    </w:div>
    <w:div w:id="1344362426">
      <w:bodyDiv w:val="1"/>
      <w:marLeft w:val="0"/>
      <w:marRight w:val="0"/>
      <w:marTop w:val="0"/>
      <w:marBottom w:val="0"/>
      <w:divBdr>
        <w:top w:val="none" w:sz="0" w:space="0" w:color="auto"/>
        <w:left w:val="none" w:sz="0" w:space="0" w:color="auto"/>
        <w:bottom w:val="none" w:sz="0" w:space="0" w:color="auto"/>
        <w:right w:val="none" w:sz="0" w:space="0" w:color="auto"/>
      </w:divBdr>
    </w:div>
    <w:div w:id="1346519889">
      <w:bodyDiv w:val="1"/>
      <w:marLeft w:val="0"/>
      <w:marRight w:val="0"/>
      <w:marTop w:val="0"/>
      <w:marBottom w:val="0"/>
      <w:divBdr>
        <w:top w:val="none" w:sz="0" w:space="0" w:color="auto"/>
        <w:left w:val="none" w:sz="0" w:space="0" w:color="auto"/>
        <w:bottom w:val="none" w:sz="0" w:space="0" w:color="auto"/>
        <w:right w:val="none" w:sz="0" w:space="0" w:color="auto"/>
      </w:divBdr>
    </w:div>
    <w:div w:id="1354382606">
      <w:bodyDiv w:val="1"/>
      <w:marLeft w:val="0"/>
      <w:marRight w:val="0"/>
      <w:marTop w:val="0"/>
      <w:marBottom w:val="0"/>
      <w:divBdr>
        <w:top w:val="none" w:sz="0" w:space="0" w:color="auto"/>
        <w:left w:val="none" w:sz="0" w:space="0" w:color="auto"/>
        <w:bottom w:val="none" w:sz="0" w:space="0" w:color="auto"/>
        <w:right w:val="none" w:sz="0" w:space="0" w:color="auto"/>
      </w:divBdr>
    </w:div>
    <w:div w:id="1357346724">
      <w:bodyDiv w:val="1"/>
      <w:marLeft w:val="0"/>
      <w:marRight w:val="0"/>
      <w:marTop w:val="0"/>
      <w:marBottom w:val="0"/>
      <w:divBdr>
        <w:top w:val="none" w:sz="0" w:space="0" w:color="auto"/>
        <w:left w:val="none" w:sz="0" w:space="0" w:color="auto"/>
        <w:bottom w:val="none" w:sz="0" w:space="0" w:color="auto"/>
        <w:right w:val="none" w:sz="0" w:space="0" w:color="auto"/>
      </w:divBdr>
    </w:div>
    <w:div w:id="1357387669">
      <w:bodyDiv w:val="1"/>
      <w:marLeft w:val="0"/>
      <w:marRight w:val="0"/>
      <w:marTop w:val="0"/>
      <w:marBottom w:val="0"/>
      <w:divBdr>
        <w:top w:val="none" w:sz="0" w:space="0" w:color="auto"/>
        <w:left w:val="none" w:sz="0" w:space="0" w:color="auto"/>
        <w:bottom w:val="none" w:sz="0" w:space="0" w:color="auto"/>
        <w:right w:val="none" w:sz="0" w:space="0" w:color="auto"/>
      </w:divBdr>
    </w:div>
    <w:div w:id="1361204387">
      <w:bodyDiv w:val="1"/>
      <w:marLeft w:val="0"/>
      <w:marRight w:val="0"/>
      <w:marTop w:val="0"/>
      <w:marBottom w:val="0"/>
      <w:divBdr>
        <w:top w:val="none" w:sz="0" w:space="0" w:color="auto"/>
        <w:left w:val="none" w:sz="0" w:space="0" w:color="auto"/>
        <w:bottom w:val="none" w:sz="0" w:space="0" w:color="auto"/>
        <w:right w:val="none" w:sz="0" w:space="0" w:color="auto"/>
      </w:divBdr>
    </w:div>
    <w:div w:id="1365129394">
      <w:bodyDiv w:val="1"/>
      <w:marLeft w:val="0"/>
      <w:marRight w:val="0"/>
      <w:marTop w:val="0"/>
      <w:marBottom w:val="0"/>
      <w:divBdr>
        <w:top w:val="none" w:sz="0" w:space="0" w:color="auto"/>
        <w:left w:val="none" w:sz="0" w:space="0" w:color="auto"/>
        <w:bottom w:val="none" w:sz="0" w:space="0" w:color="auto"/>
        <w:right w:val="none" w:sz="0" w:space="0" w:color="auto"/>
      </w:divBdr>
    </w:div>
    <w:div w:id="1378123341">
      <w:bodyDiv w:val="1"/>
      <w:marLeft w:val="0"/>
      <w:marRight w:val="0"/>
      <w:marTop w:val="0"/>
      <w:marBottom w:val="0"/>
      <w:divBdr>
        <w:top w:val="none" w:sz="0" w:space="0" w:color="auto"/>
        <w:left w:val="none" w:sz="0" w:space="0" w:color="auto"/>
        <w:bottom w:val="none" w:sz="0" w:space="0" w:color="auto"/>
        <w:right w:val="none" w:sz="0" w:space="0" w:color="auto"/>
      </w:divBdr>
    </w:div>
    <w:div w:id="1380788304">
      <w:bodyDiv w:val="1"/>
      <w:marLeft w:val="0"/>
      <w:marRight w:val="0"/>
      <w:marTop w:val="0"/>
      <w:marBottom w:val="0"/>
      <w:divBdr>
        <w:top w:val="none" w:sz="0" w:space="0" w:color="auto"/>
        <w:left w:val="none" w:sz="0" w:space="0" w:color="auto"/>
        <w:bottom w:val="none" w:sz="0" w:space="0" w:color="auto"/>
        <w:right w:val="none" w:sz="0" w:space="0" w:color="auto"/>
      </w:divBdr>
    </w:div>
    <w:div w:id="1389569208">
      <w:bodyDiv w:val="1"/>
      <w:marLeft w:val="0"/>
      <w:marRight w:val="0"/>
      <w:marTop w:val="0"/>
      <w:marBottom w:val="0"/>
      <w:divBdr>
        <w:top w:val="none" w:sz="0" w:space="0" w:color="auto"/>
        <w:left w:val="none" w:sz="0" w:space="0" w:color="auto"/>
        <w:bottom w:val="none" w:sz="0" w:space="0" w:color="auto"/>
        <w:right w:val="none" w:sz="0" w:space="0" w:color="auto"/>
      </w:divBdr>
    </w:div>
    <w:div w:id="1392315539">
      <w:bodyDiv w:val="1"/>
      <w:marLeft w:val="0"/>
      <w:marRight w:val="0"/>
      <w:marTop w:val="0"/>
      <w:marBottom w:val="0"/>
      <w:divBdr>
        <w:top w:val="none" w:sz="0" w:space="0" w:color="auto"/>
        <w:left w:val="none" w:sz="0" w:space="0" w:color="auto"/>
        <w:bottom w:val="none" w:sz="0" w:space="0" w:color="auto"/>
        <w:right w:val="none" w:sz="0" w:space="0" w:color="auto"/>
      </w:divBdr>
    </w:div>
    <w:div w:id="1403681221">
      <w:bodyDiv w:val="1"/>
      <w:marLeft w:val="0"/>
      <w:marRight w:val="0"/>
      <w:marTop w:val="0"/>
      <w:marBottom w:val="0"/>
      <w:divBdr>
        <w:top w:val="none" w:sz="0" w:space="0" w:color="auto"/>
        <w:left w:val="none" w:sz="0" w:space="0" w:color="auto"/>
        <w:bottom w:val="none" w:sz="0" w:space="0" w:color="auto"/>
        <w:right w:val="none" w:sz="0" w:space="0" w:color="auto"/>
      </w:divBdr>
    </w:div>
    <w:div w:id="1422990499">
      <w:bodyDiv w:val="1"/>
      <w:marLeft w:val="0"/>
      <w:marRight w:val="0"/>
      <w:marTop w:val="0"/>
      <w:marBottom w:val="0"/>
      <w:divBdr>
        <w:top w:val="none" w:sz="0" w:space="0" w:color="auto"/>
        <w:left w:val="none" w:sz="0" w:space="0" w:color="auto"/>
        <w:bottom w:val="none" w:sz="0" w:space="0" w:color="auto"/>
        <w:right w:val="none" w:sz="0" w:space="0" w:color="auto"/>
      </w:divBdr>
    </w:div>
    <w:div w:id="1435782895">
      <w:bodyDiv w:val="1"/>
      <w:marLeft w:val="0"/>
      <w:marRight w:val="0"/>
      <w:marTop w:val="0"/>
      <w:marBottom w:val="0"/>
      <w:divBdr>
        <w:top w:val="none" w:sz="0" w:space="0" w:color="auto"/>
        <w:left w:val="none" w:sz="0" w:space="0" w:color="auto"/>
        <w:bottom w:val="none" w:sz="0" w:space="0" w:color="auto"/>
        <w:right w:val="none" w:sz="0" w:space="0" w:color="auto"/>
      </w:divBdr>
    </w:div>
    <w:div w:id="1454640187">
      <w:bodyDiv w:val="1"/>
      <w:marLeft w:val="0"/>
      <w:marRight w:val="0"/>
      <w:marTop w:val="0"/>
      <w:marBottom w:val="0"/>
      <w:divBdr>
        <w:top w:val="none" w:sz="0" w:space="0" w:color="auto"/>
        <w:left w:val="none" w:sz="0" w:space="0" w:color="auto"/>
        <w:bottom w:val="none" w:sz="0" w:space="0" w:color="auto"/>
        <w:right w:val="none" w:sz="0" w:space="0" w:color="auto"/>
      </w:divBdr>
    </w:div>
    <w:div w:id="1475021113">
      <w:bodyDiv w:val="1"/>
      <w:marLeft w:val="0"/>
      <w:marRight w:val="0"/>
      <w:marTop w:val="0"/>
      <w:marBottom w:val="0"/>
      <w:divBdr>
        <w:top w:val="none" w:sz="0" w:space="0" w:color="auto"/>
        <w:left w:val="none" w:sz="0" w:space="0" w:color="auto"/>
        <w:bottom w:val="none" w:sz="0" w:space="0" w:color="auto"/>
        <w:right w:val="none" w:sz="0" w:space="0" w:color="auto"/>
      </w:divBdr>
    </w:div>
    <w:div w:id="1517839914">
      <w:bodyDiv w:val="1"/>
      <w:marLeft w:val="0"/>
      <w:marRight w:val="0"/>
      <w:marTop w:val="0"/>
      <w:marBottom w:val="0"/>
      <w:divBdr>
        <w:top w:val="none" w:sz="0" w:space="0" w:color="auto"/>
        <w:left w:val="none" w:sz="0" w:space="0" w:color="auto"/>
        <w:bottom w:val="none" w:sz="0" w:space="0" w:color="auto"/>
        <w:right w:val="none" w:sz="0" w:space="0" w:color="auto"/>
      </w:divBdr>
    </w:div>
    <w:div w:id="1519276762">
      <w:bodyDiv w:val="1"/>
      <w:marLeft w:val="0"/>
      <w:marRight w:val="0"/>
      <w:marTop w:val="0"/>
      <w:marBottom w:val="0"/>
      <w:divBdr>
        <w:top w:val="none" w:sz="0" w:space="0" w:color="auto"/>
        <w:left w:val="none" w:sz="0" w:space="0" w:color="auto"/>
        <w:bottom w:val="none" w:sz="0" w:space="0" w:color="auto"/>
        <w:right w:val="none" w:sz="0" w:space="0" w:color="auto"/>
      </w:divBdr>
    </w:div>
    <w:div w:id="1588466316">
      <w:bodyDiv w:val="1"/>
      <w:marLeft w:val="0"/>
      <w:marRight w:val="0"/>
      <w:marTop w:val="0"/>
      <w:marBottom w:val="0"/>
      <w:divBdr>
        <w:top w:val="none" w:sz="0" w:space="0" w:color="auto"/>
        <w:left w:val="none" w:sz="0" w:space="0" w:color="auto"/>
        <w:bottom w:val="none" w:sz="0" w:space="0" w:color="auto"/>
        <w:right w:val="none" w:sz="0" w:space="0" w:color="auto"/>
      </w:divBdr>
    </w:div>
    <w:div w:id="1596210198">
      <w:bodyDiv w:val="1"/>
      <w:marLeft w:val="0"/>
      <w:marRight w:val="0"/>
      <w:marTop w:val="0"/>
      <w:marBottom w:val="0"/>
      <w:divBdr>
        <w:top w:val="none" w:sz="0" w:space="0" w:color="auto"/>
        <w:left w:val="none" w:sz="0" w:space="0" w:color="auto"/>
        <w:bottom w:val="none" w:sz="0" w:space="0" w:color="auto"/>
        <w:right w:val="none" w:sz="0" w:space="0" w:color="auto"/>
      </w:divBdr>
    </w:div>
    <w:div w:id="1597329928">
      <w:bodyDiv w:val="1"/>
      <w:marLeft w:val="0"/>
      <w:marRight w:val="0"/>
      <w:marTop w:val="0"/>
      <w:marBottom w:val="0"/>
      <w:divBdr>
        <w:top w:val="none" w:sz="0" w:space="0" w:color="auto"/>
        <w:left w:val="none" w:sz="0" w:space="0" w:color="auto"/>
        <w:bottom w:val="none" w:sz="0" w:space="0" w:color="auto"/>
        <w:right w:val="none" w:sz="0" w:space="0" w:color="auto"/>
      </w:divBdr>
    </w:div>
    <w:div w:id="1600412735">
      <w:bodyDiv w:val="1"/>
      <w:marLeft w:val="0"/>
      <w:marRight w:val="0"/>
      <w:marTop w:val="0"/>
      <w:marBottom w:val="0"/>
      <w:divBdr>
        <w:top w:val="none" w:sz="0" w:space="0" w:color="auto"/>
        <w:left w:val="none" w:sz="0" w:space="0" w:color="auto"/>
        <w:bottom w:val="none" w:sz="0" w:space="0" w:color="auto"/>
        <w:right w:val="none" w:sz="0" w:space="0" w:color="auto"/>
      </w:divBdr>
    </w:div>
    <w:div w:id="1613242367">
      <w:bodyDiv w:val="1"/>
      <w:marLeft w:val="0"/>
      <w:marRight w:val="0"/>
      <w:marTop w:val="0"/>
      <w:marBottom w:val="0"/>
      <w:divBdr>
        <w:top w:val="none" w:sz="0" w:space="0" w:color="auto"/>
        <w:left w:val="none" w:sz="0" w:space="0" w:color="auto"/>
        <w:bottom w:val="none" w:sz="0" w:space="0" w:color="auto"/>
        <w:right w:val="none" w:sz="0" w:space="0" w:color="auto"/>
      </w:divBdr>
    </w:div>
    <w:div w:id="1619028964">
      <w:bodyDiv w:val="1"/>
      <w:marLeft w:val="0"/>
      <w:marRight w:val="0"/>
      <w:marTop w:val="0"/>
      <w:marBottom w:val="0"/>
      <w:divBdr>
        <w:top w:val="none" w:sz="0" w:space="0" w:color="auto"/>
        <w:left w:val="none" w:sz="0" w:space="0" w:color="auto"/>
        <w:bottom w:val="none" w:sz="0" w:space="0" w:color="auto"/>
        <w:right w:val="none" w:sz="0" w:space="0" w:color="auto"/>
      </w:divBdr>
    </w:div>
    <w:div w:id="1625308280">
      <w:bodyDiv w:val="1"/>
      <w:marLeft w:val="0"/>
      <w:marRight w:val="0"/>
      <w:marTop w:val="0"/>
      <w:marBottom w:val="0"/>
      <w:divBdr>
        <w:top w:val="none" w:sz="0" w:space="0" w:color="auto"/>
        <w:left w:val="none" w:sz="0" w:space="0" w:color="auto"/>
        <w:bottom w:val="none" w:sz="0" w:space="0" w:color="auto"/>
        <w:right w:val="none" w:sz="0" w:space="0" w:color="auto"/>
      </w:divBdr>
    </w:div>
    <w:div w:id="1630089125">
      <w:bodyDiv w:val="1"/>
      <w:marLeft w:val="0"/>
      <w:marRight w:val="0"/>
      <w:marTop w:val="0"/>
      <w:marBottom w:val="0"/>
      <w:divBdr>
        <w:top w:val="none" w:sz="0" w:space="0" w:color="auto"/>
        <w:left w:val="none" w:sz="0" w:space="0" w:color="auto"/>
        <w:bottom w:val="none" w:sz="0" w:space="0" w:color="auto"/>
        <w:right w:val="none" w:sz="0" w:space="0" w:color="auto"/>
      </w:divBdr>
    </w:div>
    <w:div w:id="1651179703">
      <w:bodyDiv w:val="1"/>
      <w:marLeft w:val="0"/>
      <w:marRight w:val="0"/>
      <w:marTop w:val="0"/>
      <w:marBottom w:val="0"/>
      <w:divBdr>
        <w:top w:val="none" w:sz="0" w:space="0" w:color="auto"/>
        <w:left w:val="none" w:sz="0" w:space="0" w:color="auto"/>
        <w:bottom w:val="none" w:sz="0" w:space="0" w:color="auto"/>
        <w:right w:val="none" w:sz="0" w:space="0" w:color="auto"/>
      </w:divBdr>
    </w:div>
    <w:div w:id="1660815197">
      <w:bodyDiv w:val="1"/>
      <w:marLeft w:val="0"/>
      <w:marRight w:val="0"/>
      <w:marTop w:val="0"/>
      <w:marBottom w:val="0"/>
      <w:divBdr>
        <w:top w:val="none" w:sz="0" w:space="0" w:color="auto"/>
        <w:left w:val="none" w:sz="0" w:space="0" w:color="auto"/>
        <w:bottom w:val="none" w:sz="0" w:space="0" w:color="auto"/>
        <w:right w:val="none" w:sz="0" w:space="0" w:color="auto"/>
      </w:divBdr>
    </w:div>
    <w:div w:id="1671643104">
      <w:bodyDiv w:val="1"/>
      <w:marLeft w:val="0"/>
      <w:marRight w:val="0"/>
      <w:marTop w:val="0"/>
      <w:marBottom w:val="0"/>
      <w:divBdr>
        <w:top w:val="none" w:sz="0" w:space="0" w:color="auto"/>
        <w:left w:val="none" w:sz="0" w:space="0" w:color="auto"/>
        <w:bottom w:val="none" w:sz="0" w:space="0" w:color="auto"/>
        <w:right w:val="none" w:sz="0" w:space="0" w:color="auto"/>
      </w:divBdr>
    </w:div>
    <w:div w:id="1676228645">
      <w:bodyDiv w:val="1"/>
      <w:marLeft w:val="0"/>
      <w:marRight w:val="0"/>
      <w:marTop w:val="0"/>
      <w:marBottom w:val="0"/>
      <w:divBdr>
        <w:top w:val="none" w:sz="0" w:space="0" w:color="auto"/>
        <w:left w:val="none" w:sz="0" w:space="0" w:color="auto"/>
        <w:bottom w:val="none" w:sz="0" w:space="0" w:color="auto"/>
        <w:right w:val="none" w:sz="0" w:space="0" w:color="auto"/>
      </w:divBdr>
    </w:div>
    <w:div w:id="1677223213">
      <w:bodyDiv w:val="1"/>
      <w:marLeft w:val="0"/>
      <w:marRight w:val="0"/>
      <w:marTop w:val="0"/>
      <w:marBottom w:val="0"/>
      <w:divBdr>
        <w:top w:val="none" w:sz="0" w:space="0" w:color="auto"/>
        <w:left w:val="none" w:sz="0" w:space="0" w:color="auto"/>
        <w:bottom w:val="none" w:sz="0" w:space="0" w:color="auto"/>
        <w:right w:val="none" w:sz="0" w:space="0" w:color="auto"/>
      </w:divBdr>
    </w:div>
    <w:div w:id="1685857674">
      <w:bodyDiv w:val="1"/>
      <w:marLeft w:val="0"/>
      <w:marRight w:val="0"/>
      <w:marTop w:val="0"/>
      <w:marBottom w:val="0"/>
      <w:divBdr>
        <w:top w:val="none" w:sz="0" w:space="0" w:color="auto"/>
        <w:left w:val="none" w:sz="0" w:space="0" w:color="auto"/>
        <w:bottom w:val="none" w:sz="0" w:space="0" w:color="auto"/>
        <w:right w:val="none" w:sz="0" w:space="0" w:color="auto"/>
      </w:divBdr>
    </w:div>
    <w:div w:id="1691445560">
      <w:bodyDiv w:val="1"/>
      <w:marLeft w:val="0"/>
      <w:marRight w:val="0"/>
      <w:marTop w:val="0"/>
      <w:marBottom w:val="0"/>
      <w:divBdr>
        <w:top w:val="none" w:sz="0" w:space="0" w:color="auto"/>
        <w:left w:val="none" w:sz="0" w:space="0" w:color="auto"/>
        <w:bottom w:val="none" w:sz="0" w:space="0" w:color="auto"/>
        <w:right w:val="none" w:sz="0" w:space="0" w:color="auto"/>
      </w:divBdr>
    </w:div>
    <w:div w:id="1713382335">
      <w:bodyDiv w:val="1"/>
      <w:marLeft w:val="0"/>
      <w:marRight w:val="0"/>
      <w:marTop w:val="0"/>
      <w:marBottom w:val="0"/>
      <w:divBdr>
        <w:top w:val="none" w:sz="0" w:space="0" w:color="auto"/>
        <w:left w:val="none" w:sz="0" w:space="0" w:color="auto"/>
        <w:bottom w:val="none" w:sz="0" w:space="0" w:color="auto"/>
        <w:right w:val="none" w:sz="0" w:space="0" w:color="auto"/>
      </w:divBdr>
    </w:div>
    <w:div w:id="1717117967">
      <w:bodyDiv w:val="1"/>
      <w:marLeft w:val="0"/>
      <w:marRight w:val="0"/>
      <w:marTop w:val="0"/>
      <w:marBottom w:val="0"/>
      <w:divBdr>
        <w:top w:val="none" w:sz="0" w:space="0" w:color="auto"/>
        <w:left w:val="none" w:sz="0" w:space="0" w:color="auto"/>
        <w:bottom w:val="none" w:sz="0" w:space="0" w:color="auto"/>
        <w:right w:val="none" w:sz="0" w:space="0" w:color="auto"/>
      </w:divBdr>
    </w:div>
    <w:div w:id="1719469038">
      <w:bodyDiv w:val="1"/>
      <w:marLeft w:val="0"/>
      <w:marRight w:val="0"/>
      <w:marTop w:val="0"/>
      <w:marBottom w:val="0"/>
      <w:divBdr>
        <w:top w:val="none" w:sz="0" w:space="0" w:color="auto"/>
        <w:left w:val="none" w:sz="0" w:space="0" w:color="auto"/>
        <w:bottom w:val="none" w:sz="0" w:space="0" w:color="auto"/>
        <w:right w:val="none" w:sz="0" w:space="0" w:color="auto"/>
      </w:divBdr>
    </w:div>
    <w:div w:id="1721590968">
      <w:bodyDiv w:val="1"/>
      <w:marLeft w:val="0"/>
      <w:marRight w:val="0"/>
      <w:marTop w:val="0"/>
      <w:marBottom w:val="0"/>
      <w:divBdr>
        <w:top w:val="none" w:sz="0" w:space="0" w:color="auto"/>
        <w:left w:val="none" w:sz="0" w:space="0" w:color="auto"/>
        <w:bottom w:val="none" w:sz="0" w:space="0" w:color="auto"/>
        <w:right w:val="none" w:sz="0" w:space="0" w:color="auto"/>
      </w:divBdr>
      <w:divsChild>
        <w:div w:id="376705285">
          <w:marLeft w:val="255"/>
          <w:marRight w:val="0"/>
          <w:marTop w:val="0"/>
          <w:marBottom w:val="0"/>
          <w:divBdr>
            <w:top w:val="none" w:sz="0" w:space="0" w:color="auto"/>
            <w:left w:val="none" w:sz="0" w:space="0" w:color="auto"/>
            <w:bottom w:val="none" w:sz="0" w:space="0" w:color="auto"/>
            <w:right w:val="none" w:sz="0" w:space="0" w:color="auto"/>
          </w:divBdr>
        </w:div>
      </w:divsChild>
    </w:div>
    <w:div w:id="1726759480">
      <w:bodyDiv w:val="1"/>
      <w:marLeft w:val="0"/>
      <w:marRight w:val="0"/>
      <w:marTop w:val="0"/>
      <w:marBottom w:val="0"/>
      <w:divBdr>
        <w:top w:val="none" w:sz="0" w:space="0" w:color="auto"/>
        <w:left w:val="none" w:sz="0" w:space="0" w:color="auto"/>
        <w:bottom w:val="none" w:sz="0" w:space="0" w:color="auto"/>
        <w:right w:val="none" w:sz="0" w:space="0" w:color="auto"/>
      </w:divBdr>
    </w:div>
    <w:div w:id="1730615815">
      <w:bodyDiv w:val="1"/>
      <w:marLeft w:val="0"/>
      <w:marRight w:val="0"/>
      <w:marTop w:val="0"/>
      <w:marBottom w:val="0"/>
      <w:divBdr>
        <w:top w:val="none" w:sz="0" w:space="0" w:color="auto"/>
        <w:left w:val="none" w:sz="0" w:space="0" w:color="auto"/>
        <w:bottom w:val="none" w:sz="0" w:space="0" w:color="auto"/>
        <w:right w:val="none" w:sz="0" w:space="0" w:color="auto"/>
      </w:divBdr>
    </w:div>
    <w:div w:id="1744791086">
      <w:bodyDiv w:val="1"/>
      <w:marLeft w:val="0"/>
      <w:marRight w:val="0"/>
      <w:marTop w:val="0"/>
      <w:marBottom w:val="0"/>
      <w:divBdr>
        <w:top w:val="none" w:sz="0" w:space="0" w:color="auto"/>
        <w:left w:val="none" w:sz="0" w:space="0" w:color="auto"/>
        <w:bottom w:val="none" w:sz="0" w:space="0" w:color="auto"/>
        <w:right w:val="none" w:sz="0" w:space="0" w:color="auto"/>
      </w:divBdr>
    </w:div>
    <w:div w:id="1756784605">
      <w:bodyDiv w:val="1"/>
      <w:marLeft w:val="0"/>
      <w:marRight w:val="0"/>
      <w:marTop w:val="0"/>
      <w:marBottom w:val="0"/>
      <w:divBdr>
        <w:top w:val="none" w:sz="0" w:space="0" w:color="auto"/>
        <w:left w:val="none" w:sz="0" w:space="0" w:color="auto"/>
        <w:bottom w:val="none" w:sz="0" w:space="0" w:color="auto"/>
        <w:right w:val="none" w:sz="0" w:space="0" w:color="auto"/>
      </w:divBdr>
    </w:div>
    <w:div w:id="1816527185">
      <w:bodyDiv w:val="1"/>
      <w:marLeft w:val="0"/>
      <w:marRight w:val="0"/>
      <w:marTop w:val="0"/>
      <w:marBottom w:val="0"/>
      <w:divBdr>
        <w:top w:val="none" w:sz="0" w:space="0" w:color="auto"/>
        <w:left w:val="none" w:sz="0" w:space="0" w:color="auto"/>
        <w:bottom w:val="none" w:sz="0" w:space="0" w:color="auto"/>
        <w:right w:val="none" w:sz="0" w:space="0" w:color="auto"/>
      </w:divBdr>
    </w:div>
    <w:div w:id="1818764397">
      <w:bodyDiv w:val="1"/>
      <w:marLeft w:val="0"/>
      <w:marRight w:val="0"/>
      <w:marTop w:val="0"/>
      <w:marBottom w:val="0"/>
      <w:divBdr>
        <w:top w:val="none" w:sz="0" w:space="0" w:color="auto"/>
        <w:left w:val="none" w:sz="0" w:space="0" w:color="auto"/>
        <w:bottom w:val="none" w:sz="0" w:space="0" w:color="auto"/>
        <w:right w:val="none" w:sz="0" w:space="0" w:color="auto"/>
      </w:divBdr>
    </w:div>
    <w:div w:id="1833135114">
      <w:bodyDiv w:val="1"/>
      <w:marLeft w:val="0"/>
      <w:marRight w:val="0"/>
      <w:marTop w:val="0"/>
      <w:marBottom w:val="0"/>
      <w:divBdr>
        <w:top w:val="none" w:sz="0" w:space="0" w:color="auto"/>
        <w:left w:val="none" w:sz="0" w:space="0" w:color="auto"/>
        <w:bottom w:val="none" w:sz="0" w:space="0" w:color="auto"/>
        <w:right w:val="none" w:sz="0" w:space="0" w:color="auto"/>
      </w:divBdr>
    </w:div>
    <w:div w:id="1839156181">
      <w:bodyDiv w:val="1"/>
      <w:marLeft w:val="0"/>
      <w:marRight w:val="0"/>
      <w:marTop w:val="0"/>
      <w:marBottom w:val="0"/>
      <w:divBdr>
        <w:top w:val="none" w:sz="0" w:space="0" w:color="auto"/>
        <w:left w:val="none" w:sz="0" w:space="0" w:color="auto"/>
        <w:bottom w:val="none" w:sz="0" w:space="0" w:color="auto"/>
        <w:right w:val="none" w:sz="0" w:space="0" w:color="auto"/>
      </w:divBdr>
    </w:div>
    <w:div w:id="1840850446">
      <w:bodyDiv w:val="1"/>
      <w:marLeft w:val="0"/>
      <w:marRight w:val="0"/>
      <w:marTop w:val="0"/>
      <w:marBottom w:val="0"/>
      <w:divBdr>
        <w:top w:val="none" w:sz="0" w:space="0" w:color="auto"/>
        <w:left w:val="none" w:sz="0" w:space="0" w:color="auto"/>
        <w:bottom w:val="none" w:sz="0" w:space="0" w:color="auto"/>
        <w:right w:val="none" w:sz="0" w:space="0" w:color="auto"/>
      </w:divBdr>
    </w:div>
    <w:div w:id="1841382927">
      <w:bodyDiv w:val="1"/>
      <w:marLeft w:val="0"/>
      <w:marRight w:val="0"/>
      <w:marTop w:val="0"/>
      <w:marBottom w:val="0"/>
      <w:divBdr>
        <w:top w:val="none" w:sz="0" w:space="0" w:color="auto"/>
        <w:left w:val="none" w:sz="0" w:space="0" w:color="auto"/>
        <w:bottom w:val="none" w:sz="0" w:space="0" w:color="auto"/>
        <w:right w:val="none" w:sz="0" w:space="0" w:color="auto"/>
      </w:divBdr>
    </w:div>
    <w:div w:id="1844393102">
      <w:bodyDiv w:val="1"/>
      <w:marLeft w:val="0"/>
      <w:marRight w:val="0"/>
      <w:marTop w:val="0"/>
      <w:marBottom w:val="0"/>
      <w:divBdr>
        <w:top w:val="none" w:sz="0" w:space="0" w:color="auto"/>
        <w:left w:val="none" w:sz="0" w:space="0" w:color="auto"/>
        <w:bottom w:val="none" w:sz="0" w:space="0" w:color="auto"/>
        <w:right w:val="none" w:sz="0" w:space="0" w:color="auto"/>
      </w:divBdr>
    </w:div>
    <w:div w:id="1870221134">
      <w:bodyDiv w:val="1"/>
      <w:marLeft w:val="0"/>
      <w:marRight w:val="0"/>
      <w:marTop w:val="0"/>
      <w:marBottom w:val="0"/>
      <w:divBdr>
        <w:top w:val="none" w:sz="0" w:space="0" w:color="auto"/>
        <w:left w:val="none" w:sz="0" w:space="0" w:color="auto"/>
        <w:bottom w:val="none" w:sz="0" w:space="0" w:color="auto"/>
        <w:right w:val="none" w:sz="0" w:space="0" w:color="auto"/>
      </w:divBdr>
    </w:div>
    <w:div w:id="1880891540">
      <w:bodyDiv w:val="1"/>
      <w:marLeft w:val="0"/>
      <w:marRight w:val="0"/>
      <w:marTop w:val="0"/>
      <w:marBottom w:val="0"/>
      <w:divBdr>
        <w:top w:val="none" w:sz="0" w:space="0" w:color="auto"/>
        <w:left w:val="none" w:sz="0" w:space="0" w:color="auto"/>
        <w:bottom w:val="none" w:sz="0" w:space="0" w:color="auto"/>
        <w:right w:val="none" w:sz="0" w:space="0" w:color="auto"/>
      </w:divBdr>
    </w:div>
    <w:div w:id="1882866248">
      <w:bodyDiv w:val="1"/>
      <w:marLeft w:val="0"/>
      <w:marRight w:val="0"/>
      <w:marTop w:val="0"/>
      <w:marBottom w:val="0"/>
      <w:divBdr>
        <w:top w:val="none" w:sz="0" w:space="0" w:color="auto"/>
        <w:left w:val="none" w:sz="0" w:space="0" w:color="auto"/>
        <w:bottom w:val="none" w:sz="0" w:space="0" w:color="auto"/>
        <w:right w:val="none" w:sz="0" w:space="0" w:color="auto"/>
      </w:divBdr>
    </w:div>
    <w:div w:id="1884948183">
      <w:bodyDiv w:val="1"/>
      <w:marLeft w:val="0"/>
      <w:marRight w:val="0"/>
      <w:marTop w:val="0"/>
      <w:marBottom w:val="0"/>
      <w:divBdr>
        <w:top w:val="none" w:sz="0" w:space="0" w:color="auto"/>
        <w:left w:val="none" w:sz="0" w:space="0" w:color="auto"/>
        <w:bottom w:val="none" w:sz="0" w:space="0" w:color="auto"/>
        <w:right w:val="none" w:sz="0" w:space="0" w:color="auto"/>
      </w:divBdr>
    </w:div>
    <w:div w:id="1897474751">
      <w:bodyDiv w:val="1"/>
      <w:marLeft w:val="0"/>
      <w:marRight w:val="0"/>
      <w:marTop w:val="0"/>
      <w:marBottom w:val="0"/>
      <w:divBdr>
        <w:top w:val="none" w:sz="0" w:space="0" w:color="auto"/>
        <w:left w:val="none" w:sz="0" w:space="0" w:color="auto"/>
        <w:bottom w:val="none" w:sz="0" w:space="0" w:color="auto"/>
        <w:right w:val="none" w:sz="0" w:space="0" w:color="auto"/>
      </w:divBdr>
    </w:div>
    <w:div w:id="1899316908">
      <w:bodyDiv w:val="1"/>
      <w:marLeft w:val="0"/>
      <w:marRight w:val="0"/>
      <w:marTop w:val="0"/>
      <w:marBottom w:val="0"/>
      <w:divBdr>
        <w:top w:val="none" w:sz="0" w:space="0" w:color="auto"/>
        <w:left w:val="none" w:sz="0" w:space="0" w:color="auto"/>
        <w:bottom w:val="none" w:sz="0" w:space="0" w:color="auto"/>
        <w:right w:val="none" w:sz="0" w:space="0" w:color="auto"/>
      </w:divBdr>
    </w:div>
    <w:div w:id="1909071423">
      <w:bodyDiv w:val="1"/>
      <w:marLeft w:val="0"/>
      <w:marRight w:val="0"/>
      <w:marTop w:val="0"/>
      <w:marBottom w:val="0"/>
      <w:divBdr>
        <w:top w:val="none" w:sz="0" w:space="0" w:color="auto"/>
        <w:left w:val="none" w:sz="0" w:space="0" w:color="auto"/>
        <w:bottom w:val="none" w:sz="0" w:space="0" w:color="auto"/>
        <w:right w:val="none" w:sz="0" w:space="0" w:color="auto"/>
      </w:divBdr>
    </w:div>
    <w:div w:id="1914584641">
      <w:bodyDiv w:val="1"/>
      <w:marLeft w:val="0"/>
      <w:marRight w:val="0"/>
      <w:marTop w:val="0"/>
      <w:marBottom w:val="0"/>
      <w:divBdr>
        <w:top w:val="none" w:sz="0" w:space="0" w:color="auto"/>
        <w:left w:val="none" w:sz="0" w:space="0" w:color="auto"/>
        <w:bottom w:val="none" w:sz="0" w:space="0" w:color="auto"/>
        <w:right w:val="none" w:sz="0" w:space="0" w:color="auto"/>
      </w:divBdr>
    </w:div>
    <w:div w:id="1916352769">
      <w:bodyDiv w:val="1"/>
      <w:marLeft w:val="0"/>
      <w:marRight w:val="0"/>
      <w:marTop w:val="0"/>
      <w:marBottom w:val="0"/>
      <w:divBdr>
        <w:top w:val="none" w:sz="0" w:space="0" w:color="auto"/>
        <w:left w:val="none" w:sz="0" w:space="0" w:color="auto"/>
        <w:bottom w:val="none" w:sz="0" w:space="0" w:color="auto"/>
        <w:right w:val="none" w:sz="0" w:space="0" w:color="auto"/>
      </w:divBdr>
    </w:div>
    <w:div w:id="1921865271">
      <w:bodyDiv w:val="1"/>
      <w:marLeft w:val="0"/>
      <w:marRight w:val="0"/>
      <w:marTop w:val="0"/>
      <w:marBottom w:val="0"/>
      <w:divBdr>
        <w:top w:val="none" w:sz="0" w:space="0" w:color="auto"/>
        <w:left w:val="none" w:sz="0" w:space="0" w:color="auto"/>
        <w:bottom w:val="none" w:sz="0" w:space="0" w:color="auto"/>
        <w:right w:val="none" w:sz="0" w:space="0" w:color="auto"/>
      </w:divBdr>
    </w:div>
    <w:div w:id="1927838862">
      <w:bodyDiv w:val="1"/>
      <w:marLeft w:val="0"/>
      <w:marRight w:val="0"/>
      <w:marTop w:val="0"/>
      <w:marBottom w:val="0"/>
      <w:divBdr>
        <w:top w:val="none" w:sz="0" w:space="0" w:color="auto"/>
        <w:left w:val="none" w:sz="0" w:space="0" w:color="auto"/>
        <w:bottom w:val="none" w:sz="0" w:space="0" w:color="auto"/>
        <w:right w:val="none" w:sz="0" w:space="0" w:color="auto"/>
      </w:divBdr>
    </w:div>
    <w:div w:id="1973709895">
      <w:bodyDiv w:val="1"/>
      <w:marLeft w:val="0"/>
      <w:marRight w:val="0"/>
      <w:marTop w:val="0"/>
      <w:marBottom w:val="0"/>
      <w:divBdr>
        <w:top w:val="none" w:sz="0" w:space="0" w:color="auto"/>
        <w:left w:val="none" w:sz="0" w:space="0" w:color="auto"/>
        <w:bottom w:val="none" w:sz="0" w:space="0" w:color="auto"/>
        <w:right w:val="none" w:sz="0" w:space="0" w:color="auto"/>
      </w:divBdr>
    </w:div>
    <w:div w:id="1974209552">
      <w:bodyDiv w:val="1"/>
      <w:marLeft w:val="0"/>
      <w:marRight w:val="0"/>
      <w:marTop w:val="0"/>
      <w:marBottom w:val="0"/>
      <w:divBdr>
        <w:top w:val="none" w:sz="0" w:space="0" w:color="auto"/>
        <w:left w:val="none" w:sz="0" w:space="0" w:color="auto"/>
        <w:bottom w:val="none" w:sz="0" w:space="0" w:color="auto"/>
        <w:right w:val="none" w:sz="0" w:space="0" w:color="auto"/>
      </w:divBdr>
    </w:div>
    <w:div w:id="1979188906">
      <w:bodyDiv w:val="1"/>
      <w:marLeft w:val="0"/>
      <w:marRight w:val="0"/>
      <w:marTop w:val="0"/>
      <w:marBottom w:val="0"/>
      <w:divBdr>
        <w:top w:val="none" w:sz="0" w:space="0" w:color="auto"/>
        <w:left w:val="none" w:sz="0" w:space="0" w:color="auto"/>
        <w:bottom w:val="none" w:sz="0" w:space="0" w:color="auto"/>
        <w:right w:val="none" w:sz="0" w:space="0" w:color="auto"/>
      </w:divBdr>
    </w:div>
    <w:div w:id="2022004318">
      <w:bodyDiv w:val="1"/>
      <w:marLeft w:val="0"/>
      <w:marRight w:val="0"/>
      <w:marTop w:val="0"/>
      <w:marBottom w:val="0"/>
      <w:divBdr>
        <w:top w:val="none" w:sz="0" w:space="0" w:color="auto"/>
        <w:left w:val="none" w:sz="0" w:space="0" w:color="auto"/>
        <w:bottom w:val="none" w:sz="0" w:space="0" w:color="auto"/>
        <w:right w:val="none" w:sz="0" w:space="0" w:color="auto"/>
      </w:divBdr>
    </w:div>
    <w:div w:id="2046170272">
      <w:bodyDiv w:val="1"/>
      <w:marLeft w:val="0"/>
      <w:marRight w:val="0"/>
      <w:marTop w:val="0"/>
      <w:marBottom w:val="0"/>
      <w:divBdr>
        <w:top w:val="none" w:sz="0" w:space="0" w:color="auto"/>
        <w:left w:val="none" w:sz="0" w:space="0" w:color="auto"/>
        <w:bottom w:val="none" w:sz="0" w:space="0" w:color="auto"/>
        <w:right w:val="none" w:sz="0" w:space="0" w:color="auto"/>
      </w:divBdr>
    </w:div>
    <w:div w:id="2066054981">
      <w:bodyDiv w:val="1"/>
      <w:marLeft w:val="0"/>
      <w:marRight w:val="0"/>
      <w:marTop w:val="0"/>
      <w:marBottom w:val="0"/>
      <w:divBdr>
        <w:top w:val="none" w:sz="0" w:space="0" w:color="auto"/>
        <w:left w:val="none" w:sz="0" w:space="0" w:color="auto"/>
        <w:bottom w:val="none" w:sz="0" w:space="0" w:color="auto"/>
        <w:right w:val="none" w:sz="0" w:space="0" w:color="auto"/>
      </w:divBdr>
    </w:div>
    <w:div w:id="2072146879">
      <w:bodyDiv w:val="1"/>
      <w:marLeft w:val="0"/>
      <w:marRight w:val="0"/>
      <w:marTop w:val="0"/>
      <w:marBottom w:val="0"/>
      <w:divBdr>
        <w:top w:val="none" w:sz="0" w:space="0" w:color="auto"/>
        <w:left w:val="none" w:sz="0" w:space="0" w:color="auto"/>
        <w:bottom w:val="none" w:sz="0" w:space="0" w:color="auto"/>
        <w:right w:val="none" w:sz="0" w:space="0" w:color="auto"/>
      </w:divBdr>
    </w:div>
    <w:div w:id="2101483862">
      <w:bodyDiv w:val="1"/>
      <w:marLeft w:val="0"/>
      <w:marRight w:val="0"/>
      <w:marTop w:val="0"/>
      <w:marBottom w:val="0"/>
      <w:divBdr>
        <w:top w:val="none" w:sz="0" w:space="0" w:color="auto"/>
        <w:left w:val="none" w:sz="0" w:space="0" w:color="auto"/>
        <w:bottom w:val="none" w:sz="0" w:space="0" w:color="auto"/>
        <w:right w:val="none" w:sz="0" w:space="0" w:color="auto"/>
      </w:divBdr>
    </w:div>
    <w:div w:id="2111579478">
      <w:bodyDiv w:val="1"/>
      <w:marLeft w:val="0"/>
      <w:marRight w:val="0"/>
      <w:marTop w:val="0"/>
      <w:marBottom w:val="0"/>
      <w:divBdr>
        <w:top w:val="none" w:sz="0" w:space="0" w:color="auto"/>
        <w:left w:val="none" w:sz="0" w:space="0" w:color="auto"/>
        <w:bottom w:val="none" w:sz="0" w:space="0" w:color="auto"/>
        <w:right w:val="none" w:sz="0" w:space="0" w:color="auto"/>
      </w:divBdr>
    </w:div>
    <w:div w:id="2114205294">
      <w:bodyDiv w:val="1"/>
      <w:marLeft w:val="0"/>
      <w:marRight w:val="0"/>
      <w:marTop w:val="0"/>
      <w:marBottom w:val="0"/>
      <w:divBdr>
        <w:top w:val="none" w:sz="0" w:space="0" w:color="auto"/>
        <w:left w:val="none" w:sz="0" w:space="0" w:color="auto"/>
        <w:bottom w:val="none" w:sz="0" w:space="0" w:color="auto"/>
        <w:right w:val="none" w:sz="0" w:space="0" w:color="auto"/>
      </w:divBdr>
    </w:div>
    <w:div w:id="2116363471">
      <w:bodyDiv w:val="1"/>
      <w:marLeft w:val="0"/>
      <w:marRight w:val="0"/>
      <w:marTop w:val="0"/>
      <w:marBottom w:val="0"/>
      <w:divBdr>
        <w:top w:val="none" w:sz="0" w:space="0" w:color="auto"/>
        <w:left w:val="none" w:sz="0" w:space="0" w:color="auto"/>
        <w:bottom w:val="none" w:sz="0" w:space="0" w:color="auto"/>
        <w:right w:val="none" w:sz="0" w:space="0" w:color="auto"/>
      </w:divBdr>
    </w:div>
    <w:div w:id="2126344067">
      <w:bodyDiv w:val="1"/>
      <w:marLeft w:val="0"/>
      <w:marRight w:val="0"/>
      <w:marTop w:val="0"/>
      <w:marBottom w:val="0"/>
      <w:divBdr>
        <w:top w:val="none" w:sz="0" w:space="0" w:color="auto"/>
        <w:left w:val="none" w:sz="0" w:space="0" w:color="auto"/>
        <w:bottom w:val="none" w:sz="0" w:space="0" w:color="auto"/>
        <w:right w:val="none" w:sz="0" w:space="0" w:color="auto"/>
      </w:divBdr>
    </w:div>
    <w:div w:id="2130852325">
      <w:bodyDiv w:val="1"/>
      <w:marLeft w:val="0"/>
      <w:marRight w:val="0"/>
      <w:marTop w:val="0"/>
      <w:marBottom w:val="0"/>
      <w:divBdr>
        <w:top w:val="none" w:sz="0" w:space="0" w:color="auto"/>
        <w:left w:val="none" w:sz="0" w:space="0" w:color="auto"/>
        <w:bottom w:val="none" w:sz="0" w:space="0" w:color="auto"/>
        <w:right w:val="none" w:sz="0" w:space="0" w:color="auto"/>
      </w:divBdr>
    </w:div>
    <w:div w:id="2138797011">
      <w:bodyDiv w:val="1"/>
      <w:marLeft w:val="0"/>
      <w:marRight w:val="0"/>
      <w:marTop w:val="0"/>
      <w:marBottom w:val="0"/>
      <w:divBdr>
        <w:top w:val="none" w:sz="0" w:space="0" w:color="auto"/>
        <w:left w:val="none" w:sz="0" w:space="0" w:color="auto"/>
        <w:bottom w:val="none" w:sz="0" w:space="0" w:color="auto"/>
        <w:right w:val="none" w:sz="0" w:space="0" w:color="auto"/>
      </w:divBdr>
      <w:divsChild>
        <w:div w:id="784497591">
          <w:marLeft w:val="0"/>
          <w:marRight w:val="0"/>
          <w:marTop w:val="0"/>
          <w:marBottom w:val="0"/>
          <w:divBdr>
            <w:top w:val="none" w:sz="0" w:space="0" w:color="auto"/>
            <w:left w:val="none" w:sz="0" w:space="0" w:color="auto"/>
            <w:bottom w:val="none" w:sz="0" w:space="0" w:color="auto"/>
            <w:right w:val="none" w:sz="0" w:space="0" w:color="auto"/>
          </w:divBdr>
        </w:div>
        <w:div w:id="1200314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kristina.hrablikova@uniba.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josephine.proebiz.com/"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www.uniba.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www.slov-lex.sk/pravne-predpisy/SK/ZZ/2015/343/20230601.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3BF25-B265-4B82-82A3-488F9EEB8E75}">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1A7D4042-8428-48FB-8CB4-EBD01A75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3AAC57-CFF7-47BB-A41F-C8B08F21184F}">
  <ds:schemaRefs>
    <ds:schemaRef ds:uri="http://schemas.microsoft.com/sharepoint/v3/contenttype/forms"/>
  </ds:schemaRefs>
</ds:datastoreItem>
</file>

<file path=customXml/itemProps4.xml><?xml version="1.0" encoding="utf-8"?>
<ds:datastoreItem xmlns:ds="http://schemas.openxmlformats.org/officeDocument/2006/customXml" ds:itemID="{17B901EC-4162-4B5A-8C63-BEAEBF1F4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4675</TotalTime>
  <Pages>20</Pages>
  <Words>7312</Words>
  <Characters>41685</Characters>
  <Application>Microsoft Office Word</Application>
  <DocSecurity>0</DocSecurity>
  <Lines>347</Lines>
  <Paragraphs>97</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48900</CharactersWithSpaces>
  <SharedDoc>false</SharedDoc>
  <HLinks>
    <vt:vector size="222" baseType="variant">
      <vt:variant>
        <vt:i4>2293804</vt:i4>
      </vt:variant>
      <vt:variant>
        <vt:i4>207</vt:i4>
      </vt:variant>
      <vt:variant>
        <vt:i4>0</vt:i4>
      </vt:variant>
      <vt:variant>
        <vt:i4>5</vt:i4>
      </vt:variant>
      <vt:variant>
        <vt:lpwstr>https://josephine.proebiz.com/</vt:lpwstr>
      </vt:variant>
      <vt:variant>
        <vt:lpwstr/>
      </vt:variant>
      <vt:variant>
        <vt:i4>3014691</vt:i4>
      </vt:variant>
      <vt:variant>
        <vt:i4>204</vt:i4>
      </vt:variant>
      <vt:variant>
        <vt:i4>0</vt:i4>
      </vt:variant>
      <vt:variant>
        <vt:i4>5</vt:i4>
      </vt:variant>
      <vt:variant>
        <vt:lpwstr>https://www.slov-lex.sk/pravne-predpisy/SK/ZZ/2015/343/20230601.html</vt:lpwstr>
      </vt:variant>
      <vt:variant>
        <vt:lpwstr>paragraf-34.odsek-3:~:text=Technick%C3%A1%20sp%C3%B4sobilos%C5%A5%20alebo%20odborn%C3%A1%20sp%C3%B4sobilos%C5%A5%20sa,obstar%C3%A1vate%C4%BE%20alebo%20obstar%C3%A1vate%C4%BE%20pod%C4%BEa%20tohto%20z%C3%A1kona%2C</vt:lpwstr>
      </vt:variant>
      <vt:variant>
        <vt:i4>2293804</vt:i4>
      </vt:variant>
      <vt:variant>
        <vt:i4>201</vt:i4>
      </vt:variant>
      <vt:variant>
        <vt:i4>0</vt:i4>
      </vt:variant>
      <vt:variant>
        <vt:i4>5</vt:i4>
      </vt:variant>
      <vt:variant>
        <vt:lpwstr>https://josephine.proebiz.com/</vt:lpwstr>
      </vt:variant>
      <vt:variant>
        <vt:lpwstr/>
      </vt:variant>
      <vt:variant>
        <vt:i4>2949209</vt:i4>
      </vt:variant>
      <vt:variant>
        <vt:i4>198</vt:i4>
      </vt:variant>
      <vt:variant>
        <vt:i4>0</vt:i4>
      </vt:variant>
      <vt:variant>
        <vt:i4>5</vt:i4>
      </vt:variant>
      <vt:variant>
        <vt:lpwstr>mailto:kristina.hrablikova@uniba.sk</vt:lpwstr>
      </vt:variant>
      <vt:variant>
        <vt:lpwstr/>
      </vt:variant>
      <vt:variant>
        <vt:i4>655385</vt:i4>
      </vt:variant>
      <vt:variant>
        <vt:i4>195</vt:i4>
      </vt:variant>
      <vt:variant>
        <vt:i4>0</vt:i4>
      </vt:variant>
      <vt:variant>
        <vt:i4>5</vt:i4>
      </vt:variant>
      <vt:variant>
        <vt:lpwstr>http://www.uniba.sk/</vt:lpwstr>
      </vt:variant>
      <vt:variant>
        <vt:lpwstr/>
      </vt:variant>
      <vt:variant>
        <vt:i4>1572919</vt:i4>
      </vt:variant>
      <vt:variant>
        <vt:i4>188</vt:i4>
      </vt:variant>
      <vt:variant>
        <vt:i4>0</vt:i4>
      </vt:variant>
      <vt:variant>
        <vt:i4>5</vt:i4>
      </vt:variant>
      <vt:variant>
        <vt:lpwstr/>
      </vt:variant>
      <vt:variant>
        <vt:lpwstr>_Toc203843246</vt:lpwstr>
      </vt:variant>
      <vt:variant>
        <vt:i4>1572919</vt:i4>
      </vt:variant>
      <vt:variant>
        <vt:i4>182</vt:i4>
      </vt:variant>
      <vt:variant>
        <vt:i4>0</vt:i4>
      </vt:variant>
      <vt:variant>
        <vt:i4>5</vt:i4>
      </vt:variant>
      <vt:variant>
        <vt:lpwstr/>
      </vt:variant>
      <vt:variant>
        <vt:lpwstr>_Toc203843245</vt:lpwstr>
      </vt:variant>
      <vt:variant>
        <vt:i4>1572919</vt:i4>
      </vt:variant>
      <vt:variant>
        <vt:i4>176</vt:i4>
      </vt:variant>
      <vt:variant>
        <vt:i4>0</vt:i4>
      </vt:variant>
      <vt:variant>
        <vt:i4>5</vt:i4>
      </vt:variant>
      <vt:variant>
        <vt:lpwstr/>
      </vt:variant>
      <vt:variant>
        <vt:lpwstr>_Toc203843244</vt:lpwstr>
      </vt:variant>
      <vt:variant>
        <vt:i4>1572919</vt:i4>
      </vt:variant>
      <vt:variant>
        <vt:i4>170</vt:i4>
      </vt:variant>
      <vt:variant>
        <vt:i4>0</vt:i4>
      </vt:variant>
      <vt:variant>
        <vt:i4>5</vt:i4>
      </vt:variant>
      <vt:variant>
        <vt:lpwstr/>
      </vt:variant>
      <vt:variant>
        <vt:lpwstr>_Toc203843243</vt:lpwstr>
      </vt:variant>
      <vt:variant>
        <vt:i4>1572919</vt:i4>
      </vt:variant>
      <vt:variant>
        <vt:i4>164</vt:i4>
      </vt:variant>
      <vt:variant>
        <vt:i4>0</vt:i4>
      </vt:variant>
      <vt:variant>
        <vt:i4>5</vt:i4>
      </vt:variant>
      <vt:variant>
        <vt:lpwstr/>
      </vt:variant>
      <vt:variant>
        <vt:lpwstr>_Toc203843242</vt:lpwstr>
      </vt:variant>
      <vt:variant>
        <vt:i4>1572919</vt:i4>
      </vt:variant>
      <vt:variant>
        <vt:i4>158</vt:i4>
      </vt:variant>
      <vt:variant>
        <vt:i4>0</vt:i4>
      </vt:variant>
      <vt:variant>
        <vt:i4>5</vt:i4>
      </vt:variant>
      <vt:variant>
        <vt:lpwstr/>
      </vt:variant>
      <vt:variant>
        <vt:lpwstr>_Toc203843241</vt:lpwstr>
      </vt:variant>
      <vt:variant>
        <vt:i4>1572919</vt:i4>
      </vt:variant>
      <vt:variant>
        <vt:i4>152</vt:i4>
      </vt:variant>
      <vt:variant>
        <vt:i4>0</vt:i4>
      </vt:variant>
      <vt:variant>
        <vt:i4>5</vt:i4>
      </vt:variant>
      <vt:variant>
        <vt:lpwstr/>
      </vt:variant>
      <vt:variant>
        <vt:lpwstr>_Toc203843240</vt:lpwstr>
      </vt:variant>
      <vt:variant>
        <vt:i4>2031671</vt:i4>
      </vt:variant>
      <vt:variant>
        <vt:i4>146</vt:i4>
      </vt:variant>
      <vt:variant>
        <vt:i4>0</vt:i4>
      </vt:variant>
      <vt:variant>
        <vt:i4>5</vt:i4>
      </vt:variant>
      <vt:variant>
        <vt:lpwstr/>
      </vt:variant>
      <vt:variant>
        <vt:lpwstr>_Toc203843239</vt:lpwstr>
      </vt:variant>
      <vt:variant>
        <vt:i4>2031671</vt:i4>
      </vt:variant>
      <vt:variant>
        <vt:i4>140</vt:i4>
      </vt:variant>
      <vt:variant>
        <vt:i4>0</vt:i4>
      </vt:variant>
      <vt:variant>
        <vt:i4>5</vt:i4>
      </vt:variant>
      <vt:variant>
        <vt:lpwstr/>
      </vt:variant>
      <vt:variant>
        <vt:lpwstr>_Toc203843238</vt:lpwstr>
      </vt:variant>
      <vt:variant>
        <vt:i4>2031671</vt:i4>
      </vt:variant>
      <vt:variant>
        <vt:i4>134</vt:i4>
      </vt:variant>
      <vt:variant>
        <vt:i4>0</vt:i4>
      </vt:variant>
      <vt:variant>
        <vt:i4>5</vt:i4>
      </vt:variant>
      <vt:variant>
        <vt:lpwstr/>
      </vt:variant>
      <vt:variant>
        <vt:lpwstr>_Toc203843237</vt:lpwstr>
      </vt:variant>
      <vt:variant>
        <vt:i4>2031671</vt:i4>
      </vt:variant>
      <vt:variant>
        <vt:i4>128</vt:i4>
      </vt:variant>
      <vt:variant>
        <vt:i4>0</vt:i4>
      </vt:variant>
      <vt:variant>
        <vt:i4>5</vt:i4>
      </vt:variant>
      <vt:variant>
        <vt:lpwstr/>
      </vt:variant>
      <vt:variant>
        <vt:lpwstr>_Toc203843236</vt:lpwstr>
      </vt:variant>
      <vt:variant>
        <vt:i4>2031671</vt:i4>
      </vt:variant>
      <vt:variant>
        <vt:i4>122</vt:i4>
      </vt:variant>
      <vt:variant>
        <vt:i4>0</vt:i4>
      </vt:variant>
      <vt:variant>
        <vt:i4>5</vt:i4>
      </vt:variant>
      <vt:variant>
        <vt:lpwstr/>
      </vt:variant>
      <vt:variant>
        <vt:lpwstr>_Toc203843235</vt:lpwstr>
      </vt:variant>
      <vt:variant>
        <vt:i4>2031671</vt:i4>
      </vt:variant>
      <vt:variant>
        <vt:i4>116</vt:i4>
      </vt:variant>
      <vt:variant>
        <vt:i4>0</vt:i4>
      </vt:variant>
      <vt:variant>
        <vt:i4>5</vt:i4>
      </vt:variant>
      <vt:variant>
        <vt:lpwstr/>
      </vt:variant>
      <vt:variant>
        <vt:lpwstr>_Toc203843234</vt:lpwstr>
      </vt:variant>
      <vt:variant>
        <vt:i4>2031671</vt:i4>
      </vt:variant>
      <vt:variant>
        <vt:i4>110</vt:i4>
      </vt:variant>
      <vt:variant>
        <vt:i4>0</vt:i4>
      </vt:variant>
      <vt:variant>
        <vt:i4>5</vt:i4>
      </vt:variant>
      <vt:variant>
        <vt:lpwstr/>
      </vt:variant>
      <vt:variant>
        <vt:lpwstr>_Toc203843233</vt:lpwstr>
      </vt:variant>
      <vt:variant>
        <vt:i4>2031671</vt:i4>
      </vt:variant>
      <vt:variant>
        <vt:i4>104</vt:i4>
      </vt:variant>
      <vt:variant>
        <vt:i4>0</vt:i4>
      </vt:variant>
      <vt:variant>
        <vt:i4>5</vt:i4>
      </vt:variant>
      <vt:variant>
        <vt:lpwstr/>
      </vt:variant>
      <vt:variant>
        <vt:lpwstr>_Toc203843232</vt:lpwstr>
      </vt:variant>
      <vt:variant>
        <vt:i4>2031671</vt:i4>
      </vt:variant>
      <vt:variant>
        <vt:i4>98</vt:i4>
      </vt:variant>
      <vt:variant>
        <vt:i4>0</vt:i4>
      </vt:variant>
      <vt:variant>
        <vt:i4>5</vt:i4>
      </vt:variant>
      <vt:variant>
        <vt:lpwstr/>
      </vt:variant>
      <vt:variant>
        <vt:lpwstr>_Toc203843231</vt:lpwstr>
      </vt:variant>
      <vt:variant>
        <vt:i4>2031671</vt:i4>
      </vt:variant>
      <vt:variant>
        <vt:i4>92</vt:i4>
      </vt:variant>
      <vt:variant>
        <vt:i4>0</vt:i4>
      </vt:variant>
      <vt:variant>
        <vt:i4>5</vt:i4>
      </vt:variant>
      <vt:variant>
        <vt:lpwstr/>
      </vt:variant>
      <vt:variant>
        <vt:lpwstr>_Toc203843230</vt:lpwstr>
      </vt:variant>
      <vt:variant>
        <vt:i4>1966135</vt:i4>
      </vt:variant>
      <vt:variant>
        <vt:i4>86</vt:i4>
      </vt:variant>
      <vt:variant>
        <vt:i4>0</vt:i4>
      </vt:variant>
      <vt:variant>
        <vt:i4>5</vt:i4>
      </vt:variant>
      <vt:variant>
        <vt:lpwstr/>
      </vt:variant>
      <vt:variant>
        <vt:lpwstr>_Toc203843229</vt:lpwstr>
      </vt:variant>
      <vt:variant>
        <vt:i4>1966135</vt:i4>
      </vt:variant>
      <vt:variant>
        <vt:i4>80</vt:i4>
      </vt:variant>
      <vt:variant>
        <vt:i4>0</vt:i4>
      </vt:variant>
      <vt:variant>
        <vt:i4>5</vt:i4>
      </vt:variant>
      <vt:variant>
        <vt:lpwstr/>
      </vt:variant>
      <vt:variant>
        <vt:lpwstr>_Toc203843228</vt:lpwstr>
      </vt:variant>
      <vt:variant>
        <vt:i4>1966135</vt:i4>
      </vt:variant>
      <vt:variant>
        <vt:i4>74</vt:i4>
      </vt:variant>
      <vt:variant>
        <vt:i4>0</vt:i4>
      </vt:variant>
      <vt:variant>
        <vt:i4>5</vt:i4>
      </vt:variant>
      <vt:variant>
        <vt:lpwstr/>
      </vt:variant>
      <vt:variant>
        <vt:lpwstr>_Toc203843227</vt:lpwstr>
      </vt:variant>
      <vt:variant>
        <vt:i4>1966135</vt:i4>
      </vt:variant>
      <vt:variant>
        <vt:i4>68</vt:i4>
      </vt:variant>
      <vt:variant>
        <vt:i4>0</vt:i4>
      </vt:variant>
      <vt:variant>
        <vt:i4>5</vt:i4>
      </vt:variant>
      <vt:variant>
        <vt:lpwstr/>
      </vt:variant>
      <vt:variant>
        <vt:lpwstr>_Toc203843226</vt:lpwstr>
      </vt:variant>
      <vt:variant>
        <vt:i4>1966135</vt:i4>
      </vt:variant>
      <vt:variant>
        <vt:i4>62</vt:i4>
      </vt:variant>
      <vt:variant>
        <vt:i4>0</vt:i4>
      </vt:variant>
      <vt:variant>
        <vt:i4>5</vt:i4>
      </vt:variant>
      <vt:variant>
        <vt:lpwstr/>
      </vt:variant>
      <vt:variant>
        <vt:lpwstr>_Toc203843225</vt:lpwstr>
      </vt:variant>
      <vt:variant>
        <vt:i4>1966135</vt:i4>
      </vt:variant>
      <vt:variant>
        <vt:i4>56</vt:i4>
      </vt:variant>
      <vt:variant>
        <vt:i4>0</vt:i4>
      </vt:variant>
      <vt:variant>
        <vt:i4>5</vt:i4>
      </vt:variant>
      <vt:variant>
        <vt:lpwstr/>
      </vt:variant>
      <vt:variant>
        <vt:lpwstr>_Toc203843224</vt:lpwstr>
      </vt:variant>
      <vt:variant>
        <vt:i4>1966135</vt:i4>
      </vt:variant>
      <vt:variant>
        <vt:i4>50</vt:i4>
      </vt:variant>
      <vt:variant>
        <vt:i4>0</vt:i4>
      </vt:variant>
      <vt:variant>
        <vt:i4>5</vt:i4>
      </vt:variant>
      <vt:variant>
        <vt:lpwstr/>
      </vt:variant>
      <vt:variant>
        <vt:lpwstr>_Toc203843223</vt:lpwstr>
      </vt:variant>
      <vt:variant>
        <vt:i4>1966135</vt:i4>
      </vt:variant>
      <vt:variant>
        <vt:i4>44</vt:i4>
      </vt:variant>
      <vt:variant>
        <vt:i4>0</vt:i4>
      </vt:variant>
      <vt:variant>
        <vt:i4>5</vt:i4>
      </vt:variant>
      <vt:variant>
        <vt:lpwstr/>
      </vt:variant>
      <vt:variant>
        <vt:lpwstr>_Toc203843222</vt:lpwstr>
      </vt:variant>
      <vt:variant>
        <vt:i4>1966135</vt:i4>
      </vt:variant>
      <vt:variant>
        <vt:i4>38</vt:i4>
      </vt:variant>
      <vt:variant>
        <vt:i4>0</vt:i4>
      </vt:variant>
      <vt:variant>
        <vt:i4>5</vt:i4>
      </vt:variant>
      <vt:variant>
        <vt:lpwstr/>
      </vt:variant>
      <vt:variant>
        <vt:lpwstr>_Toc203843221</vt:lpwstr>
      </vt:variant>
      <vt:variant>
        <vt:i4>1966135</vt:i4>
      </vt:variant>
      <vt:variant>
        <vt:i4>32</vt:i4>
      </vt:variant>
      <vt:variant>
        <vt:i4>0</vt:i4>
      </vt:variant>
      <vt:variant>
        <vt:i4>5</vt:i4>
      </vt:variant>
      <vt:variant>
        <vt:lpwstr/>
      </vt:variant>
      <vt:variant>
        <vt:lpwstr>_Toc203843220</vt:lpwstr>
      </vt:variant>
      <vt:variant>
        <vt:i4>1900599</vt:i4>
      </vt:variant>
      <vt:variant>
        <vt:i4>26</vt:i4>
      </vt:variant>
      <vt:variant>
        <vt:i4>0</vt:i4>
      </vt:variant>
      <vt:variant>
        <vt:i4>5</vt:i4>
      </vt:variant>
      <vt:variant>
        <vt:lpwstr/>
      </vt:variant>
      <vt:variant>
        <vt:lpwstr>_Toc203843219</vt:lpwstr>
      </vt:variant>
      <vt:variant>
        <vt:i4>1900599</vt:i4>
      </vt:variant>
      <vt:variant>
        <vt:i4>20</vt:i4>
      </vt:variant>
      <vt:variant>
        <vt:i4>0</vt:i4>
      </vt:variant>
      <vt:variant>
        <vt:i4>5</vt:i4>
      </vt:variant>
      <vt:variant>
        <vt:lpwstr/>
      </vt:variant>
      <vt:variant>
        <vt:lpwstr>_Toc203843218</vt:lpwstr>
      </vt:variant>
      <vt:variant>
        <vt:i4>1900599</vt:i4>
      </vt:variant>
      <vt:variant>
        <vt:i4>14</vt:i4>
      </vt:variant>
      <vt:variant>
        <vt:i4>0</vt:i4>
      </vt:variant>
      <vt:variant>
        <vt:i4>5</vt:i4>
      </vt:variant>
      <vt:variant>
        <vt:lpwstr/>
      </vt:variant>
      <vt:variant>
        <vt:lpwstr>_Toc203843217</vt:lpwstr>
      </vt:variant>
      <vt:variant>
        <vt:i4>1900599</vt:i4>
      </vt:variant>
      <vt:variant>
        <vt:i4>8</vt:i4>
      </vt:variant>
      <vt:variant>
        <vt:i4>0</vt:i4>
      </vt:variant>
      <vt:variant>
        <vt:i4>5</vt:i4>
      </vt:variant>
      <vt:variant>
        <vt:lpwstr/>
      </vt:variant>
      <vt:variant>
        <vt:lpwstr>_Toc203843216</vt:lpwstr>
      </vt:variant>
      <vt:variant>
        <vt:i4>1900599</vt:i4>
      </vt:variant>
      <vt:variant>
        <vt:i4>2</vt:i4>
      </vt:variant>
      <vt:variant>
        <vt:i4>0</vt:i4>
      </vt:variant>
      <vt:variant>
        <vt:i4>5</vt:i4>
      </vt:variant>
      <vt:variant>
        <vt:lpwstr/>
      </vt:variant>
      <vt:variant>
        <vt:lpwstr>_Toc203843215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Sabová Eva</dc:creator>
  <cp:keywords/>
  <cp:lastModifiedBy>Hrablíková Kristína</cp:lastModifiedBy>
  <cp:revision>455</cp:revision>
  <cp:lastPrinted>2025-07-25T02:27:00Z</cp:lastPrinted>
  <dcterms:created xsi:type="dcterms:W3CDTF">2026-03-24T00:10:00Z</dcterms:created>
  <dcterms:modified xsi:type="dcterms:W3CDTF">2026-08-12T09:37:00Z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