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Číslo smlouvy kupujícího:</w:t>
      </w:r>
      <w:r w:rsidR="001F6468" w:rsidRPr="005C6A50">
        <w:rPr>
          <w:rFonts w:asciiTheme="minorHAnsi" w:hAnsiTheme="minorHAnsi"/>
          <w:b w:val="0"/>
          <w:bCs w:val="0"/>
          <w:sz w:val="22"/>
          <w:szCs w:val="22"/>
        </w:rPr>
        <w:t xml:space="preserve"> </w:t>
      </w:r>
      <w:r w:rsidR="00AA6FE4">
        <w:rPr>
          <w:rFonts w:asciiTheme="minorHAnsi" w:hAnsiTheme="minorHAnsi"/>
          <w:b w:val="0"/>
          <w:bCs w:val="0"/>
          <w:sz w:val="22"/>
          <w:szCs w:val="22"/>
        </w:rPr>
        <w:t xml:space="preserve"> 20</w:t>
      </w:r>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275B24">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oddíl </w:t>
      </w:r>
      <w:r w:rsidR="00F87E7C" w:rsidRPr="005C6A50">
        <w:rPr>
          <w:rFonts w:asciiTheme="minorHAnsi" w:hAnsiTheme="minorHAnsi"/>
          <w:iCs/>
          <w:sz w:val="22"/>
          <w:szCs w:val="22"/>
        </w:rPr>
        <w:t>…</w:t>
      </w:r>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1611D3" w:rsidRDefault="00491769" w:rsidP="00A81167">
      <w:pPr>
        <w:pStyle w:val="Normlnweb"/>
        <w:numPr>
          <w:ilvl w:val="0"/>
          <w:numId w:val="6"/>
        </w:numPr>
        <w:tabs>
          <w:tab w:val="clear" w:pos="1440"/>
          <w:tab w:val="num" w:pos="1701"/>
        </w:tabs>
        <w:spacing w:before="0" w:beforeAutospacing="0" w:after="0" w:afterAutospacing="0" w:line="276" w:lineRule="auto"/>
        <w:ind w:left="426" w:hanging="448"/>
        <w:jc w:val="both"/>
        <w:rPr>
          <w:rFonts w:asciiTheme="minorHAnsi" w:hAnsiTheme="minorHAnsi"/>
          <w:sz w:val="22"/>
          <w:szCs w:val="22"/>
        </w:rPr>
      </w:pPr>
      <w:r w:rsidRPr="001611D3">
        <w:rPr>
          <w:rFonts w:asciiTheme="minorHAnsi" w:hAnsiTheme="minorHAnsi"/>
          <w:sz w:val="22"/>
          <w:szCs w:val="22"/>
        </w:rPr>
        <w:t>Zbožím dodávaným na základě této smlouvy j</w:t>
      </w:r>
      <w:r w:rsidR="00A81167">
        <w:rPr>
          <w:rFonts w:asciiTheme="minorHAnsi" w:hAnsiTheme="minorHAnsi"/>
          <w:sz w:val="22"/>
          <w:szCs w:val="22"/>
        </w:rPr>
        <w:t>e</w:t>
      </w:r>
      <w:r w:rsidR="00275B24">
        <w:rPr>
          <w:rFonts w:ascii="Calibri" w:hAnsi="Calibri"/>
          <w:bCs/>
          <w:sz w:val="22"/>
        </w:rPr>
        <w:t xml:space="preserve"> </w:t>
      </w:r>
      <w:r w:rsidR="00A81167" w:rsidRPr="00A81167">
        <w:rPr>
          <w:rFonts w:ascii="Calibri" w:hAnsi="Calibri"/>
          <w:sz w:val="22"/>
        </w:rPr>
        <w:t xml:space="preserve">brzdového obložení pro tramvajová vozidla KT8; KT8D5N; VARIO; T6A5; T3R; </w:t>
      </w:r>
      <w:proofErr w:type="spellStart"/>
      <w:r w:rsidR="00A81167" w:rsidRPr="00A81167">
        <w:rPr>
          <w:rFonts w:ascii="Calibri" w:hAnsi="Calibri"/>
          <w:sz w:val="22"/>
        </w:rPr>
        <w:t>Anitra</w:t>
      </w:r>
      <w:proofErr w:type="spellEnd"/>
      <w:r w:rsidR="00A81167" w:rsidRPr="00A81167">
        <w:rPr>
          <w:rFonts w:ascii="Calibri" w:hAnsi="Calibri"/>
          <w:sz w:val="22"/>
        </w:rPr>
        <w:t>; 13T</w:t>
      </w:r>
      <w:r w:rsidR="00275B24">
        <w:rPr>
          <w:rFonts w:asciiTheme="minorHAnsi" w:hAnsiTheme="minorHAnsi"/>
          <w:bCs/>
          <w:sz w:val="22"/>
          <w:szCs w:val="22"/>
        </w:rPr>
        <w:t>.</w:t>
      </w:r>
      <w:r w:rsidR="00CD09C6" w:rsidRPr="00885A2F">
        <w:rPr>
          <w:rFonts w:asciiTheme="minorHAnsi" w:hAnsiTheme="minorHAnsi"/>
          <w:bCs/>
          <w:sz w:val="20"/>
          <w:szCs w:val="22"/>
        </w:rPr>
        <w:t xml:space="preserve"> </w:t>
      </w:r>
      <w:r w:rsidR="00CD09C6" w:rsidRPr="001611D3">
        <w:rPr>
          <w:rFonts w:asciiTheme="minorHAnsi" w:hAnsiTheme="minorHAnsi"/>
          <w:sz w:val="22"/>
          <w:szCs w:val="22"/>
        </w:rPr>
        <w:t xml:space="preserve">Specifikace a ceny zboží jsou uvedeny v příloze č. </w:t>
      </w:r>
      <w:r w:rsidR="001611D3">
        <w:rPr>
          <w:rFonts w:asciiTheme="minorHAnsi" w:hAnsiTheme="minorHAnsi"/>
          <w:sz w:val="22"/>
          <w:szCs w:val="22"/>
        </w:rPr>
        <w:t>1</w:t>
      </w:r>
      <w:r w:rsidR="00CD09C6" w:rsidRPr="001611D3">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2B066A">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r w:rsidR="002B066A">
        <w:rPr>
          <w:rFonts w:asciiTheme="minorHAnsi" w:hAnsiTheme="minorHAnsi"/>
          <w:sz w:val="22"/>
          <w:szCs w:val="22"/>
        </w:rPr>
        <w:t>960 000</w:t>
      </w:r>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proofErr w:type="spellStart"/>
      <w:r w:rsidR="002B066A" w:rsidRPr="002B066A">
        <w:rPr>
          <w:rFonts w:asciiTheme="minorHAnsi" w:hAnsiTheme="minorHAnsi"/>
          <w:sz w:val="22"/>
          <w:szCs w:val="22"/>
        </w:rPr>
        <w:t>devětsetšedesáttisíc</w:t>
      </w:r>
      <w:proofErr w:type="spellEnd"/>
      <w:r w:rsidR="002B066A" w:rsidRPr="002B066A">
        <w:rPr>
          <w:rFonts w:asciiTheme="minorHAnsi" w:hAnsiTheme="minorHAnsi"/>
          <w:sz w:val="22"/>
          <w:szCs w:val="22"/>
        </w:rPr>
        <w:t xml:space="preserve"> korun českých</w:t>
      </w:r>
      <w:r w:rsidR="00D529D5">
        <w:rPr>
          <w:rFonts w:asciiTheme="minorHAnsi" w:hAnsiTheme="minorHAnsi"/>
          <w:sz w:val="22"/>
          <w:szCs w:val="22"/>
        </w:rPr>
        <w:t xml:space="preserve">) </w:t>
      </w:r>
      <w:r w:rsidR="00B92F96">
        <w:rPr>
          <w:rFonts w:asciiTheme="minorHAnsi" w:hAnsiTheme="minorHAnsi"/>
          <w:sz w:val="22"/>
          <w:szCs w:val="22"/>
        </w:rPr>
        <w:t>bez DPH</w:t>
      </w:r>
      <w:r w:rsidRPr="0034405B">
        <w:rPr>
          <w:rFonts w:asciiTheme="minorHAnsi" w:hAnsiTheme="minorHAnsi"/>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2B066A">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r w:rsidR="002B066A">
        <w:rPr>
          <w:rFonts w:asciiTheme="minorHAnsi" w:hAnsiTheme="minorHAnsi"/>
          <w:sz w:val="22"/>
          <w:szCs w:val="22"/>
        </w:rPr>
        <w:t>960 000</w:t>
      </w:r>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proofErr w:type="spellStart"/>
      <w:r w:rsidR="002B066A" w:rsidRPr="002B066A">
        <w:rPr>
          <w:rFonts w:asciiTheme="minorHAnsi" w:hAnsiTheme="minorHAnsi"/>
          <w:sz w:val="22"/>
          <w:szCs w:val="22"/>
        </w:rPr>
        <w:t>devětsetšedesáttisíc</w:t>
      </w:r>
      <w:proofErr w:type="spellEnd"/>
      <w:r w:rsidR="002B066A" w:rsidRPr="002B066A">
        <w:rPr>
          <w:rFonts w:asciiTheme="minorHAnsi" w:hAnsiTheme="minorHAnsi"/>
          <w:sz w:val="22"/>
          <w:szCs w:val="22"/>
        </w:rPr>
        <w:t xml:space="preserve"> korun českých</w:t>
      </w:r>
      <w:r w:rsidRPr="00983BEF">
        <w:rPr>
          <w:rFonts w:asciiTheme="minorHAnsi" w:hAnsiTheme="minorHAnsi"/>
          <w:sz w:val="22"/>
          <w:szCs w:val="22"/>
        </w:rPr>
        <w:t>). 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Hudcova 74, Brno- Medlánky, PSČ: 612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C1EDE">
        <w:rPr>
          <w:rFonts w:asciiTheme="minorHAnsi" w:hAnsiTheme="minorHAnsi"/>
          <w:sz w:val="22"/>
          <w:szCs w:val="22"/>
        </w:rPr>
        <w:t xml:space="preserve">do 6-8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2B066A" w:rsidRPr="00275B24" w:rsidRDefault="00AA6FE4" w:rsidP="0026647A">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D529D5" w:rsidRDefault="00D529D5"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lastRenderedPageBreak/>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1B1C7C">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EB6088">
        <w:rPr>
          <w:rFonts w:asciiTheme="minorHAnsi" w:hAnsiTheme="minorHAnsi"/>
          <w:sz w:val="22"/>
          <w:szCs w:val="22"/>
        </w:rPr>
        <w:t>účinnosti smlouvy</w:t>
      </w:r>
      <w:r>
        <w:rPr>
          <w:rFonts w:asciiTheme="minorHAnsi" w:hAnsiTheme="minorHAnsi"/>
          <w:sz w:val="22"/>
          <w:szCs w:val="22"/>
        </w:rPr>
        <w:t xml:space="preserve">, nejpozději však do okamžiku vyčerpání limitu uvedeného v čl. III odst. 3 </w:t>
      </w:r>
      <w:proofErr w:type="gramStart"/>
      <w:r>
        <w:rPr>
          <w:rFonts w:asciiTheme="minorHAnsi" w:hAnsiTheme="minorHAnsi"/>
          <w:sz w:val="22"/>
          <w:szCs w:val="22"/>
        </w:rPr>
        <w:t>této</w:t>
      </w:r>
      <w:proofErr w:type="gramEnd"/>
      <w:r>
        <w:rPr>
          <w:rFonts w:asciiTheme="minorHAnsi" w:hAnsiTheme="minorHAnsi"/>
          <w:sz w:val="22"/>
          <w:szCs w:val="22"/>
        </w:rPr>
        <w:t xml:space="preserve">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AD3087" w:rsidRPr="001529CD" w:rsidRDefault="00AD3087" w:rsidP="00AD3087">
      <w:pPr>
        <w:numPr>
          <w:ilvl w:val="0"/>
          <w:numId w:val="3"/>
        </w:numPr>
        <w:spacing w:line="276" w:lineRule="auto"/>
        <w:jc w:val="both"/>
        <w:rPr>
          <w:rFonts w:ascii="Calibri" w:hAnsi="Calibri"/>
          <w:sz w:val="22"/>
          <w:szCs w:val="22"/>
        </w:rPr>
      </w:pPr>
      <w:r w:rsidRPr="00C00B61">
        <w:rPr>
          <w:rFonts w:asciiTheme="minorHAnsi" w:hAnsiTheme="minorHAnsi"/>
          <w:iCs/>
          <w:sz w:val="22"/>
          <w:szCs w:val="22"/>
        </w:rPr>
        <w:t>Nedílnou součástí této smlouvy je: Příloha č. 1 – Technická specifikace a ceník</w:t>
      </w:r>
      <w:r w:rsidR="00782B37">
        <w:rPr>
          <w:rFonts w:asciiTheme="minorHAnsi" w:hAnsiTheme="minorHAnsi"/>
          <w:iCs/>
          <w:sz w:val="22"/>
          <w:szCs w:val="22"/>
        </w:rPr>
        <w:t xml:space="preserve"> a </w:t>
      </w:r>
      <w:r w:rsidRPr="001529CD">
        <w:rPr>
          <w:rFonts w:asciiTheme="minorHAnsi" w:hAnsiTheme="minorHAnsi"/>
          <w:iCs/>
          <w:sz w:val="22"/>
          <w:szCs w:val="22"/>
        </w:rPr>
        <w:t>Příloha č. 2 – Všeobecné obchodní podmínky</w:t>
      </w:r>
    </w:p>
    <w:p w:rsidR="00AD3087" w:rsidRDefault="00AD3087" w:rsidP="00AD3087">
      <w:pPr>
        <w:spacing w:line="276" w:lineRule="auto"/>
        <w:jc w:val="both"/>
        <w:rPr>
          <w:rFonts w:asciiTheme="minorHAnsi" w:hAnsiTheme="minorHAnsi"/>
          <w:iCs/>
          <w:sz w:val="22"/>
          <w:szCs w:val="22"/>
        </w:rPr>
      </w:pPr>
    </w:p>
    <w:p w:rsidR="00AD3087" w:rsidRDefault="00AD3087" w:rsidP="00AD3087">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AD3087" w:rsidRPr="001529CD" w:rsidRDefault="00AD3087" w:rsidP="00AD3087">
      <w:pPr>
        <w:spacing w:line="276" w:lineRule="auto"/>
        <w:jc w:val="both"/>
        <w:rPr>
          <w:rFonts w:ascii="Calibri" w:hAnsi="Calibri"/>
          <w:sz w:val="22"/>
          <w:szCs w:val="22"/>
        </w:rPr>
      </w:pPr>
      <w:r w:rsidRPr="001529CD">
        <w:rPr>
          <w:rFonts w:asciiTheme="minorHAnsi" w:hAnsiTheme="minorHAnsi"/>
          <w:iCs/>
          <w:sz w:val="22"/>
          <w:szCs w:val="22"/>
        </w:rPr>
        <w:t>Příloha č. 2 – Všeobecné obchodní podmínky</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94470E" w:rsidRDefault="0094470E" w:rsidP="00C47BCD">
      <w:pPr>
        <w:pStyle w:val="Zkladntext3"/>
        <w:tabs>
          <w:tab w:val="left" w:pos="6276"/>
        </w:tabs>
        <w:spacing w:after="0" w:line="276" w:lineRule="auto"/>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9"/>
      <w:footerReference w:type="default" r:id="rId10"/>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E1" w:rsidRDefault="00947DE1">
      <w:r>
        <w:separator/>
      </w:r>
    </w:p>
  </w:endnote>
  <w:endnote w:type="continuationSeparator" w:id="0">
    <w:p w:rsidR="00947DE1" w:rsidRDefault="0094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275B24">
              <w:rPr>
                <w:rFonts w:asciiTheme="minorHAnsi" w:hAnsiTheme="minorHAnsi"/>
                <w:b/>
                <w:bCs/>
                <w:noProof/>
                <w:sz w:val="20"/>
                <w:szCs w:val="20"/>
              </w:rPr>
              <w:t>4</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275B24">
              <w:rPr>
                <w:rFonts w:asciiTheme="minorHAnsi" w:hAnsiTheme="minorHAnsi"/>
                <w:b/>
                <w:bCs/>
                <w:noProof/>
                <w:sz w:val="20"/>
                <w:szCs w:val="20"/>
              </w:rPr>
              <w:t>4</w:t>
            </w:r>
            <w:r w:rsidR="00466693" w:rsidRPr="00C51095">
              <w:rPr>
                <w:rFonts w:asciiTheme="minorHAnsi" w:hAnsiTheme="minorHAnsi"/>
                <w:b/>
                <w:bCs/>
                <w:sz w:val="20"/>
                <w:szCs w:val="20"/>
              </w:rPr>
              <w:fldChar w:fldCharType="end"/>
            </w:r>
          </w:p>
        </w:sdtContent>
      </w:sdt>
    </w:sdtContent>
  </w:sdt>
  <w:p w:rsidR="002725FB" w:rsidRPr="00B82543" w:rsidRDefault="00AA6FE4">
    <w:pPr>
      <w:pStyle w:val="Zpat"/>
      <w:rPr>
        <w:rFonts w:asciiTheme="minorHAnsi" w:hAnsiTheme="minorHAnsi"/>
        <w:sz w:val="20"/>
        <w:szCs w:val="20"/>
      </w:rPr>
    </w:pPr>
    <w:r>
      <w:rPr>
        <w:rFonts w:asciiTheme="minorHAnsi" w:hAnsiTheme="minorHAnsi"/>
        <w:sz w:val="20"/>
        <w:szCs w:val="20"/>
      </w:rPr>
      <w:t>Smlouva č. 20</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E1" w:rsidRDefault="00947DE1">
      <w:r>
        <w:separator/>
      </w:r>
    </w:p>
  </w:footnote>
  <w:footnote w:type="continuationSeparator" w:id="0">
    <w:p w:rsidR="00947DE1" w:rsidRDefault="00947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92004"/>
    <w:rsid w:val="00093797"/>
    <w:rsid w:val="00093877"/>
    <w:rsid w:val="00095ADD"/>
    <w:rsid w:val="00097891"/>
    <w:rsid w:val="000A02F7"/>
    <w:rsid w:val="000A06E3"/>
    <w:rsid w:val="000A2DDC"/>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1C7C"/>
    <w:rsid w:val="001B5138"/>
    <w:rsid w:val="001C3D45"/>
    <w:rsid w:val="001E2815"/>
    <w:rsid w:val="001E3BFA"/>
    <w:rsid w:val="001E4AAF"/>
    <w:rsid w:val="001F1932"/>
    <w:rsid w:val="001F1F2A"/>
    <w:rsid w:val="001F336D"/>
    <w:rsid w:val="001F3A10"/>
    <w:rsid w:val="001F4A9E"/>
    <w:rsid w:val="001F59ED"/>
    <w:rsid w:val="001F6468"/>
    <w:rsid w:val="002007FC"/>
    <w:rsid w:val="0020345D"/>
    <w:rsid w:val="00203720"/>
    <w:rsid w:val="00206A0B"/>
    <w:rsid w:val="00206C7B"/>
    <w:rsid w:val="00211AB7"/>
    <w:rsid w:val="00211DF2"/>
    <w:rsid w:val="00215EA6"/>
    <w:rsid w:val="002164D4"/>
    <w:rsid w:val="0021709D"/>
    <w:rsid w:val="00220A64"/>
    <w:rsid w:val="00222908"/>
    <w:rsid w:val="00232AF5"/>
    <w:rsid w:val="00243722"/>
    <w:rsid w:val="00261720"/>
    <w:rsid w:val="0026647A"/>
    <w:rsid w:val="002678CD"/>
    <w:rsid w:val="002725FB"/>
    <w:rsid w:val="0027282D"/>
    <w:rsid w:val="00275B24"/>
    <w:rsid w:val="002803C5"/>
    <w:rsid w:val="00282D8B"/>
    <w:rsid w:val="00285C2C"/>
    <w:rsid w:val="002874C8"/>
    <w:rsid w:val="00292CBB"/>
    <w:rsid w:val="00294E4C"/>
    <w:rsid w:val="002974BD"/>
    <w:rsid w:val="002A7A48"/>
    <w:rsid w:val="002B066A"/>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269"/>
    <w:rsid w:val="003B24FD"/>
    <w:rsid w:val="003B78E5"/>
    <w:rsid w:val="003C31D9"/>
    <w:rsid w:val="003C4DED"/>
    <w:rsid w:val="003C6B09"/>
    <w:rsid w:val="003D389C"/>
    <w:rsid w:val="003E030E"/>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3C3C"/>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512"/>
    <w:rsid w:val="00522F0B"/>
    <w:rsid w:val="00523690"/>
    <w:rsid w:val="00523B90"/>
    <w:rsid w:val="005315E9"/>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1137"/>
    <w:rsid w:val="005B1808"/>
    <w:rsid w:val="005B7D03"/>
    <w:rsid w:val="005C196A"/>
    <w:rsid w:val="005C277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6A62"/>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46FE"/>
    <w:rsid w:val="007962BB"/>
    <w:rsid w:val="00796F5F"/>
    <w:rsid w:val="00797AEF"/>
    <w:rsid w:val="007A4535"/>
    <w:rsid w:val="007A4796"/>
    <w:rsid w:val="007A4E46"/>
    <w:rsid w:val="007A4F95"/>
    <w:rsid w:val="007A53C5"/>
    <w:rsid w:val="007B453B"/>
    <w:rsid w:val="007C162E"/>
    <w:rsid w:val="007C762F"/>
    <w:rsid w:val="007D1B6F"/>
    <w:rsid w:val="007D6195"/>
    <w:rsid w:val="007E3AF7"/>
    <w:rsid w:val="007E3C5D"/>
    <w:rsid w:val="007E599B"/>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30FDA"/>
    <w:rsid w:val="00931707"/>
    <w:rsid w:val="00935332"/>
    <w:rsid w:val="00936057"/>
    <w:rsid w:val="009363E1"/>
    <w:rsid w:val="0094470E"/>
    <w:rsid w:val="009454E5"/>
    <w:rsid w:val="00947DE1"/>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385E"/>
    <w:rsid w:val="009C4615"/>
    <w:rsid w:val="009D166D"/>
    <w:rsid w:val="009D1F17"/>
    <w:rsid w:val="009E40AE"/>
    <w:rsid w:val="009F0E49"/>
    <w:rsid w:val="009F3661"/>
    <w:rsid w:val="009F5867"/>
    <w:rsid w:val="009F6AD1"/>
    <w:rsid w:val="009F6BD3"/>
    <w:rsid w:val="00A01B24"/>
    <w:rsid w:val="00A05076"/>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1167"/>
    <w:rsid w:val="00A82ACA"/>
    <w:rsid w:val="00A86282"/>
    <w:rsid w:val="00A91CCB"/>
    <w:rsid w:val="00A96DC1"/>
    <w:rsid w:val="00AA26B1"/>
    <w:rsid w:val="00AA3AF9"/>
    <w:rsid w:val="00AA6FE4"/>
    <w:rsid w:val="00AA73DD"/>
    <w:rsid w:val="00AB05B2"/>
    <w:rsid w:val="00AB0FCE"/>
    <w:rsid w:val="00AC08CF"/>
    <w:rsid w:val="00AC3916"/>
    <w:rsid w:val="00AC5D18"/>
    <w:rsid w:val="00AC700B"/>
    <w:rsid w:val="00AC7934"/>
    <w:rsid w:val="00AD3087"/>
    <w:rsid w:val="00AD30EB"/>
    <w:rsid w:val="00AD75B8"/>
    <w:rsid w:val="00AE109F"/>
    <w:rsid w:val="00AE3AA7"/>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54AA"/>
    <w:rsid w:val="00BB7CB6"/>
    <w:rsid w:val="00BC7B88"/>
    <w:rsid w:val="00BD1F73"/>
    <w:rsid w:val="00BD7C5E"/>
    <w:rsid w:val="00BE382D"/>
    <w:rsid w:val="00BE3DB2"/>
    <w:rsid w:val="00BF0D9C"/>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41ADD"/>
    <w:rsid w:val="00C422AD"/>
    <w:rsid w:val="00C47BCD"/>
    <w:rsid w:val="00C47C95"/>
    <w:rsid w:val="00C51063"/>
    <w:rsid w:val="00C51095"/>
    <w:rsid w:val="00C5793F"/>
    <w:rsid w:val="00C60844"/>
    <w:rsid w:val="00C64079"/>
    <w:rsid w:val="00C6425D"/>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9D5"/>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B6088"/>
    <w:rsid w:val="00EC34C4"/>
    <w:rsid w:val="00EC3DC9"/>
    <w:rsid w:val="00EC4069"/>
    <w:rsid w:val="00EC76FA"/>
    <w:rsid w:val="00EC7EDE"/>
    <w:rsid w:val="00ED043B"/>
    <w:rsid w:val="00ED4361"/>
    <w:rsid w:val="00ED585C"/>
    <w:rsid w:val="00ED658A"/>
    <w:rsid w:val="00EE0C6F"/>
    <w:rsid w:val="00EE1B8F"/>
    <w:rsid w:val="00EE2972"/>
    <w:rsid w:val="00EE32FC"/>
    <w:rsid w:val="00EE34DF"/>
    <w:rsid w:val="00F05E82"/>
    <w:rsid w:val="00F0729E"/>
    <w:rsid w:val="00F113C7"/>
    <w:rsid w:val="00F167FC"/>
    <w:rsid w:val="00F316B7"/>
    <w:rsid w:val="00F3403F"/>
    <w:rsid w:val="00F4354B"/>
    <w:rsid w:val="00F52B0E"/>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1EDE"/>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3E200-9646-4B70-98FD-FE776A47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1301</Words>
  <Characters>7514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cp:revision>
  <cp:lastPrinted>2016-12-23T06:32:00Z</cp:lastPrinted>
  <dcterms:created xsi:type="dcterms:W3CDTF">2020-03-13T07:24:00Z</dcterms:created>
  <dcterms:modified xsi:type="dcterms:W3CDTF">2020-07-08T09:57:00Z</dcterms:modified>
</cp:coreProperties>
</file>