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82C2C" w14:textId="77777777" w:rsidR="00511965" w:rsidRDefault="00511965" w:rsidP="00511965">
      <w:pPr>
        <w:spacing w:before="240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B.1 Opis predmetu zákazky</w:t>
      </w:r>
    </w:p>
    <w:p w14:paraId="739370D1" w14:textId="77777777" w:rsidR="00511965" w:rsidRPr="000515EF" w:rsidRDefault="00511965" w:rsidP="00511965">
      <w:pPr>
        <w:pStyle w:val="Odsekzoznamu"/>
        <w:ind w:left="0" w:firstLine="0"/>
        <w:contextualSpacing w:val="0"/>
        <w:jc w:val="both"/>
        <w:rPr>
          <w:sz w:val="20"/>
          <w:szCs w:val="20"/>
        </w:rPr>
      </w:pPr>
      <w:r w:rsidRPr="000515EF">
        <w:rPr>
          <w:sz w:val="20"/>
          <w:szCs w:val="20"/>
        </w:rPr>
        <w:t>Predmetom zákazky je dodanie</w:t>
      </w:r>
      <w:r>
        <w:rPr>
          <w:sz w:val="20"/>
          <w:szCs w:val="20"/>
        </w:rPr>
        <w:t xml:space="preserve"> </w:t>
      </w:r>
      <w:r w:rsidRPr="001C3ECA">
        <w:rPr>
          <w:b/>
          <w:bCs/>
          <w:sz w:val="20"/>
          <w:szCs w:val="20"/>
        </w:rPr>
        <w:t>7 kusov</w:t>
      </w:r>
      <w:r w:rsidRPr="000515EF">
        <w:rPr>
          <w:sz w:val="20"/>
          <w:szCs w:val="20"/>
        </w:rPr>
        <w:t xml:space="preserve"> teleskopických manipulátorov </w:t>
      </w:r>
      <w:r w:rsidRPr="000515EF">
        <w:rPr>
          <w:b/>
          <w:bCs/>
          <w:sz w:val="20"/>
          <w:szCs w:val="20"/>
        </w:rPr>
        <w:t>typu A</w:t>
      </w:r>
      <w:r w:rsidRPr="000515EF">
        <w:rPr>
          <w:sz w:val="20"/>
          <w:szCs w:val="20"/>
        </w:rPr>
        <w:t xml:space="preserve"> s dlhým dosahom ramena a</w:t>
      </w: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9 kusov</w:t>
      </w:r>
      <w:r w:rsidRPr="001C3ECA">
        <w:rPr>
          <w:sz w:val="20"/>
          <w:szCs w:val="20"/>
        </w:rPr>
        <w:t> </w:t>
      </w:r>
      <w:r w:rsidRPr="000515EF">
        <w:rPr>
          <w:sz w:val="20"/>
          <w:szCs w:val="20"/>
        </w:rPr>
        <w:t>teleskopických</w:t>
      </w:r>
      <w:r w:rsidRPr="001C3ECA">
        <w:rPr>
          <w:sz w:val="20"/>
          <w:szCs w:val="20"/>
        </w:rPr>
        <w:t xml:space="preserve"> </w:t>
      </w:r>
      <w:r w:rsidRPr="000515EF">
        <w:rPr>
          <w:sz w:val="20"/>
          <w:szCs w:val="20"/>
        </w:rPr>
        <w:t xml:space="preserve">manipulátorov </w:t>
      </w:r>
      <w:r w:rsidRPr="000515EF">
        <w:rPr>
          <w:b/>
          <w:bCs/>
          <w:sz w:val="20"/>
          <w:szCs w:val="20"/>
        </w:rPr>
        <w:t>typu B</w:t>
      </w:r>
      <w:r w:rsidRPr="000515EF">
        <w:rPr>
          <w:sz w:val="20"/>
          <w:szCs w:val="20"/>
        </w:rPr>
        <w:t xml:space="preserve"> s krátkym dosahom ramena. Tieto stroje sú určené na manipuláciu s</w:t>
      </w:r>
      <w:r>
        <w:rPr>
          <w:sz w:val="20"/>
          <w:szCs w:val="20"/>
        </w:rPr>
        <w:t> </w:t>
      </w:r>
      <w:r w:rsidRPr="000515EF">
        <w:rPr>
          <w:sz w:val="20"/>
          <w:szCs w:val="20"/>
        </w:rPr>
        <w:t>rôznymi materiálmi a bremenami, zabezpečujúc</w:t>
      </w:r>
      <w:r>
        <w:rPr>
          <w:sz w:val="20"/>
          <w:szCs w:val="20"/>
        </w:rPr>
        <w:t xml:space="preserve">e </w:t>
      </w:r>
      <w:r w:rsidRPr="000515EF">
        <w:rPr>
          <w:sz w:val="20"/>
          <w:szCs w:val="20"/>
        </w:rPr>
        <w:t>efektívne a bezpečné pracovné prostredie v rôznych prevádzkach. Teleskopické manipulátory typu A s dlhým dosahom sú vhodné pre úlohy vyžadujúce väčší dosah a výšku zdvihu, zatiaľ čo</w:t>
      </w:r>
      <w:r>
        <w:rPr>
          <w:sz w:val="20"/>
          <w:szCs w:val="20"/>
        </w:rPr>
        <w:t xml:space="preserve"> teleskopické manipulátory</w:t>
      </w:r>
      <w:r w:rsidRPr="000515EF">
        <w:rPr>
          <w:sz w:val="20"/>
          <w:szCs w:val="20"/>
        </w:rPr>
        <w:t xml:space="preserve"> typ</w:t>
      </w:r>
      <w:r>
        <w:rPr>
          <w:sz w:val="20"/>
          <w:szCs w:val="20"/>
        </w:rPr>
        <w:t>u</w:t>
      </w:r>
      <w:r w:rsidRPr="000515EF">
        <w:rPr>
          <w:sz w:val="20"/>
          <w:szCs w:val="20"/>
        </w:rPr>
        <w:t xml:space="preserve"> B s krátkym dosahom ramena je určený pre prácu v stiesnených priestoroch a na manipuláciu s ľahšími bremenami.</w:t>
      </w:r>
    </w:p>
    <w:p w14:paraId="7A5C0426" w14:textId="77777777" w:rsidR="00511965" w:rsidRPr="001C3ECA" w:rsidRDefault="00511965" w:rsidP="00511965">
      <w:pPr>
        <w:pStyle w:val="Odsekzoznamu"/>
        <w:ind w:left="0" w:firstLine="0"/>
        <w:contextualSpacing w:val="0"/>
        <w:jc w:val="both"/>
        <w:rPr>
          <w:sz w:val="20"/>
          <w:szCs w:val="20"/>
        </w:rPr>
      </w:pPr>
      <w:r w:rsidRPr="000515EF">
        <w:rPr>
          <w:sz w:val="20"/>
          <w:szCs w:val="20"/>
        </w:rPr>
        <w:t>Dodané stroje musia spĺňať technické požiadavky uvedené v príslušnej technickej špecifikácii a zároveň musia byť spôsobilé na prevádzku na pozemných komunikáciách v Slovenskej republike (ďalej len „SR“), vrátane povinnej výbavy v súlade so všeobecne záväznými predpismi. Všetky požadované prídavné zariadenia a konfigurácie musia byť riadne zapísané v technickom preukaze vozidla a musia umožňovať prevádzku takýchto strojov na pozemných komunikáciách v SR, podľa platných predpisov v čase dodania.</w:t>
      </w:r>
    </w:p>
    <w:p w14:paraId="37181A52" w14:textId="77777777" w:rsidR="00511965" w:rsidRPr="00414F3A" w:rsidRDefault="00511965" w:rsidP="00511965">
      <w:pPr>
        <w:pStyle w:val="Odsekzoznamu"/>
        <w:numPr>
          <w:ilvl w:val="0"/>
          <w:numId w:val="30"/>
        </w:numPr>
        <w:rPr>
          <w:b/>
          <w:sz w:val="20"/>
          <w:szCs w:val="20"/>
          <w:u w:val="single"/>
        </w:rPr>
      </w:pPr>
      <w:r w:rsidRPr="00414F3A">
        <w:rPr>
          <w:b/>
          <w:sz w:val="20"/>
          <w:szCs w:val="20"/>
          <w:u w:val="single"/>
        </w:rPr>
        <w:t>Teleskopický manipulátor typu A (dlhý dosah)</w:t>
      </w:r>
      <w:r>
        <w:rPr>
          <w:b/>
          <w:sz w:val="20"/>
          <w:szCs w:val="20"/>
          <w:u w:val="single"/>
        </w:rPr>
        <w:t>,</w:t>
      </w:r>
      <w:r w:rsidRPr="00414F3A">
        <w:rPr>
          <w:b/>
          <w:sz w:val="20"/>
          <w:szCs w:val="20"/>
          <w:u w:val="single"/>
        </w:rPr>
        <w:t xml:space="preserve"> rok výroby - min. 202</w:t>
      </w:r>
      <w:r>
        <w:rPr>
          <w:b/>
          <w:sz w:val="20"/>
          <w:szCs w:val="20"/>
          <w:u w:val="single"/>
        </w:rPr>
        <w:t>6</w:t>
      </w:r>
      <w:r w:rsidRPr="00414F3A">
        <w:rPr>
          <w:b/>
          <w:sz w:val="20"/>
          <w:szCs w:val="20"/>
          <w:u w:val="single"/>
        </w:rPr>
        <w:t xml:space="preserve"> a novšie </w:t>
      </w:r>
      <w:r w:rsidRPr="00DF69AE">
        <w:rPr>
          <w:b/>
          <w:sz w:val="20"/>
          <w:szCs w:val="20"/>
          <w:u w:val="single"/>
        </w:rPr>
        <w:t>- 7 ks:</w:t>
      </w:r>
    </w:p>
    <w:p w14:paraId="32B680A6" w14:textId="77777777" w:rsidR="00511965" w:rsidRPr="001C3ECA" w:rsidRDefault="00511965" w:rsidP="00511965">
      <w:pPr>
        <w:pStyle w:val="Odsekzoznamu"/>
        <w:numPr>
          <w:ilvl w:val="1"/>
          <w:numId w:val="30"/>
        </w:numPr>
        <w:spacing w:before="120" w:after="0"/>
        <w:contextualSpacing w:val="0"/>
        <w:jc w:val="both"/>
        <w:rPr>
          <w:b/>
          <w:bCs/>
          <w:sz w:val="20"/>
          <w:szCs w:val="20"/>
        </w:rPr>
      </w:pPr>
      <w:r w:rsidRPr="001C3ECA">
        <w:rPr>
          <w:b/>
          <w:bCs/>
          <w:sz w:val="20"/>
          <w:szCs w:val="20"/>
        </w:rPr>
        <w:t>Výkon:</w:t>
      </w:r>
    </w:p>
    <w:p w14:paraId="1E723760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ýška zdvihu na pneumatikách min. 13,5 m</w:t>
      </w:r>
    </w:p>
    <w:p w14:paraId="1EC313E7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ýška zdvihu na stabilizátoroch min. 13,5 m</w:t>
      </w:r>
    </w:p>
    <w:p w14:paraId="3CDF36F8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M</w:t>
      </w:r>
      <w:r w:rsidRPr="00414F3A">
        <w:rPr>
          <w:sz w:val="20"/>
          <w:szCs w:val="20"/>
        </w:rPr>
        <w:t>enovitá nosnosť min. 4</w:t>
      </w:r>
      <w:r w:rsidR="00DF69AE">
        <w:rPr>
          <w:sz w:val="20"/>
          <w:szCs w:val="20"/>
        </w:rPr>
        <w:t> 000 kg</w:t>
      </w:r>
    </w:p>
    <w:p w14:paraId="5A4CAED2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Pr="00414F3A">
        <w:rPr>
          <w:sz w:val="20"/>
          <w:szCs w:val="20"/>
        </w:rPr>
        <w:t>osnosť pri max. výške na pneumatikách min. 1</w:t>
      </w:r>
      <w:r w:rsidR="00295F4D">
        <w:rPr>
          <w:sz w:val="20"/>
          <w:szCs w:val="20"/>
        </w:rPr>
        <w:t> 400 kg</w:t>
      </w:r>
    </w:p>
    <w:p w14:paraId="4ADB8940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Pr="00414F3A">
        <w:rPr>
          <w:sz w:val="20"/>
          <w:szCs w:val="20"/>
        </w:rPr>
        <w:t xml:space="preserve">osnosť pri max. výške na stabilizátoroch min. </w:t>
      </w:r>
      <w:r w:rsidR="00295F4D">
        <w:rPr>
          <w:sz w:val="20"/>
          <w:szCs w:val="20"/>
        </w:rPr>
        <w:t>3 000 kg</w:t>
      </w:r>
    </w:p>
    <w:p w14:paraId="632D49B8" w14:textId="77777777" w:rsidR="00511965" w:rsidRPr="00414F3A" w:rsidRDefault="00511965" w:rsidP="00511965">
      <w:pPr>
        <w:pStyle w:val="Odsekzoznamu"/>
        <w:numPr>
          <w:ilvl w:val="2"/>
          <w:numId w:val="30"/>
        </w:numPr>
        <w:ind w:left="1701" w:hanging="850"/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Pr="00414F3A">
        <w:rPr>
          <w:sz w:val="20"/>
          <w:szCs w:val="20"/>
        </w:rPr>
        <w:t xml:space="preserve">osnosť pri max. dosahu na stabilizátoroch min. </w:t>
      </w:r>
      <w:r w:rsidR="00295F4D">
        <w:rPr>
          <w:sz w:val="20"/>
          <w:szCs w:val="20"/>
        </w:rPr>
        <w:t>1 000 kg</w:t>
      </w:r>
    </w:p>
    <w:p w14:paraId="5B720025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M</w:t>
      </w:r>
      <w:r w:rsidRPr="00414F3A">
        <w:rPr>
          <w:sz w:val="20"/>
          <w:szCs w:val="20"/>
        </w:rPr>
        <w:t>ax. dosah na stabilizátoroch - min. 9 m</w:t>
      </w:r>
    </w:p>
    <w:p w14:paraId="3F7C5F49" w14:textId="77777777" w:rsidR="00511965" w:rsidRPr="00414F3A" w:rsidRDefault="00511965" w:rsidP="00511965">
      <w:pPr>
        <w:pStyle w:val="Odsekzoznamu"/>
        <w:numPr>
          <w:ilvl w:val="1"/>
          <w:numId w:val="30"/>
        </w:numPr>
        <w:spacing w:before="120" w:after="0"/>
        <w:contextualSpacing w:val="0"/>
        <w:jc w:val="both"/>
        <w:rPr>
          <w:sz w:val="20"/>
          <w:szCs w:val="20"/>
          <w:u w:val="single"/>
        </w:rPr>
      </w:pPr>
      <w:r w:rsidRPr="001C3ECA">
        <w:rPr>
          <w:b/>
          <w:bCs/>
          <w:sz w:val="20"/>
          <w:szCs w:val="20"/>
        </w:rPr>
        <w:t>Rozmery</w:t>
      </w:r>
      <w:r>
        <w:rPr>
          <w:b/>
          <w:bCs/>
          <w:sz w:val="20"/>
          <w:szCs w:val="20"/>
        </w:rPr>
        <w:t>:</w:t>
      </w:r>
    </w:p>
    <w:p w14:paraId="2160572D" w14:textId="77777777" w:rsidR="00511965" w:rsidRPr="00414F3A" w:rsidRDefault="00295F4D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Prevádzková hmotnosť</w:t>
      </w:r>
      <w:r w:rsidR="00511965" w:rsidRPr="00414F3A">
        <w:rPr>
          <w:sz w:val="20"/>
          <w:szCs w:val="20"/>
        </w:rPr>
        <w:t xml:space="preserve"> max. 10</w:t>
      </w:r>
      <w:r>
        <w:rPr>
          <w:sz w:val="20"/>
          <w:szCs w:val="20"/>
        </w:rPr>
        <w:t> 000 kg</w:t>
      </w:r>
    </w:p>
    <w:p w14:paraId="07FD2328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 xml:space="preserve">ýška bez majáka max. </w:t>
      </w:r>
      <w:r w:rsidR="00295F4D">
        <w:rPr>
          <w:sz w:val="20"/>
          <w:szCs w:val="20"/>
        </w:rPr>
        <w:t>2 500 mm</w:t>
      </w:r>
    </w:p>
    <w:p w14:paraId="153A65CA" w14:textId="77777777" w:rsidR="00511965" w:rsidRDefault="00A92757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Celková š</w:t>
      </w:r>
      <w:r w:rsidR="00511965" w:rsidRPr="00414F3A">
        <w:rPr>
          <w:sz w:val="20"/>
          <w:szCs w:val="20"/>
        </w:rPr>
        <w:t>írka max. 2</w:t>
      </w:r>
      <w:r w:rsidR="00295F4D">
        <w:rPr>
          <w:sz w:val="20"/>
          <w:szCs w:val="20"/>
        </w:rPr>
        <w:t> 400 mm</w:t>
      </w:r>
    </w:p>
    <w:p w14:paraId="7C5FA8F5" w14:textId="77777777" w:rsidR="00295F4D" w:rsidRPr="00414F3A" w:rsidRDefault="00295F4D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Šírka kabíny min. 1 000 mm</w:t>
      </w:r>
    </w:p>
    <w:p w14:paraId="7CE1B024" w14:textId="77777777" w:rsidR="00295F4D" w:rsidRPr="00295F4D" w:rsidRDefault="00511965" w:rsidP="00295F4D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Pr="00414F3A">
        <w:rPr>
          <w:sz w:val="20"/>
          <w:szCs w:val="20"/>
        </w:rPr>
        <w:t xml:space="preserve">ĺžka stroja (po čelnú upínaciu dosku) - max. </w:t>
      </w:r>
      <w:r w:rsidR="00295F4D">
        <w:rPr>
          <w:sz w:val="20"/>
          <w:szCs w:val="20"/>
        </w:rPr>
        <w:t>6 000 mm</w:t>
      </w:r>
    </w:p>
    <w:p w14:paraId="792F6011" w14:textId="77777777" w:rsidR="00511965" w:rsidRPr="00414F3A" w:rsidRDefault="00511965" w:rsidP="00511965">
      <w:pPr>
        <w:pStyle w:val="Odsekzoznamu"/>
        <w:numPr>
          <w:ilvl w:val="2"/>
          <w:numId w:val="30"/>
        </w:numPr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R</w:t>
      </w:r>
      <w:r w:rsidRPr="00414F3A">
        <w:rPr>
          <w:sz w:val="20"/>
          <w:szCs w:val="20"/>
        </w:rPr>
        <w:t xml:space="preserve">ázvor max. </w:t>
      </w:r>
      <w:r w:rsidR="00295F4D">
        <w:rPr>
          <w:sz w:val="20"/>
          <w:szCs w:val="20"/>
        </w:rPr>
        <w:t>2 900 mm</w:t>
      </w:r>
    </w:p>
    <w:p w14:paraId="29856A48" w14:textId="77777777" w:rsidR="00511965" w:rsidRPr="00414F3A" w:rsidRDefault="00511965" w:rsidP="00511965">
      <w:pPr>
        <w:pStyle w:val="Odsekzoznamu"/>
        <w:numPr>
          <w:ilvl w:val="1"/>
          <w:numId w:val="30"/>
        </w:numPr>
        <w:spacing w:before="120" w:after="0"/>
        <w:contextualSpacing w:val="0"/>
        <w:jc w:val="both"/>
        <w:rPr>
          <w:sz w:val="20"/>
          <w:szCs w:val="20"/>
          <w:u w:val="single"/>
        </w:rPr>
      </w:pPr>
      <w:r w:rsidRPr="001C3ECA">
        <w:rPr>
          <w:b/>
          <w:bCs/>
          <w:sz w:val="20"/>
          <w:szCs w:val="20"/>
        </w:rPr>
        <w:t>Motor</w:t>
      </w:r>
      <w:r>
        <w:rPr>
          <w:b/>
          <w:bCs/>
          <w:sz w:val="20"/>
          <w:szCs w:val="20"/>
        </w:rPr>
        <w:t>:</w:t>
      </w:r>
    </w:p>
    <w:p w14:paraId="7E4B1A9A" w14:textId="77777777" w:rsidR="00511965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Pr="00414F3A">
        <w:rPr>
          <w:sz w:val="20"/>
          <w:szCs w:val="20"/>
        </w:rPr>
        <w:t>alivo - motorová nafta</w:t>
      </w:r>
    </w:p>
    <w:p w14:paraId="22488CF8" w14:textId="380EDED5" w:rsidR="00511965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ýkon min. 85 kW</w:t>
      </w:r>
    </w:p>
    <w:p w14:paraId="5454C5DB" w14:textId="77777777" w:rsidR="00DF69AE" w:rsidRPr="00DF69AE" w:rsidRDefault="00DF69AE" w:rsidP="00DF69AE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Počet valcov min. 4</w:t>
      </w:r>
    </w:p>
    <w:p w14:paraId="53375280" w14:textId="77777777" w:rsidR="00DF69AE" w:rsidRDefault="00DF69AE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Motor vybavený technológiou regulácie znečistenia ovzdušia min. STAGE 5 alebo vyššou</w:t>
      </w:r>
    </w:p>
    <w:p w14:paraId="0C64E094" w14:textId="77777777" w:rsidR="00DF69AE" w:rsidRPr="00414F3A" w:rsidRDefault="00DF69AE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Motor vybavený technológiou </w:t>
      </w:r>
      <w:r w:rsidR="00FF1BC1">
        <w:rPr>
          <w:sz w:val="20"/>
          <w:szCs w:val="20"/>
        </w:rPr>
        <w:t>reverzibilného chodu ventilátora pre možnosť odstránenia nečistôt z chladiča</w:t>
      </w:r>
    </w:p>
    <w:p w14:paraId="15084CB5" w14:textId="77777777" w:rsidR="00511965" w:rsidRPr="00414F3A" w:rsidRDefault="00511965" w:rsidP="00511965">
      <w:pPr>
        <w:pStyle w:val="Odsekzoznamu"/>
        <w:numPr>
          <w:ilvl w:val="1"/>
          <w:numId w:val="30"/>
        </w:numPr>
        <w:spacing w:before="120" w:after="0"/>
        <w:contextualSpacing w:val="0"/>
        <w:jc w:val="both"/>
        <w:rPr>
          <w:sz w:val="20"/>
          <w:szCs w:val="20"/>
          <w:u w:val="single"/>
        </w:rPr>
      </w:pPr>
      <w:r w:rsidRPr="001C3ECA">
        <w:rPr>
          <w:b/>
          <w:bCs/>
          <w:sz w:val="20"/>
          <w:szCs w:val="20"/>
        </w:rPr>
        <w:t>Hydraulický systém:</w:t>
      </w:r>
    </w:p>
    <w:p w14:paraId="7A738568" w14:textId="77777777" w:rsidR="00511965" w:rsidRPr="00FE4886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 w:rsidRPr="00FE4886">
        <w:rPr>
          <w:sz w:val="20"/>
          <w:szCs w:val="20"/>
        </w:rPr>
        <w:t xml:space="preserve">Výkon piestovo-axiálneho čerpadla s funkciou </w:t>
      </w:r>
      <w:proofErr w:type="spellStart"/>
      <w:r w:rsidRPr="00FE4886">
        <w:rPr>
          <w:sz w:val="20"/>
          <w:szCs w:val="20"/>
        </w:rPr>
        <w:t>Load</w:t>
      </w:r>
      <w:proofErr w:type="spellEnd"/>
      <w:r w:rsidRPr="00FE4886">
        <w:rPr>
          <w:sz w:val="20"/>
          <w:szCs w:val="20"/>
        </w:rPr>
        <w:t xml:space="preserve"> </w:t>
      </w:r>
      <w:proofErr w:type="spellStart"/>
      <w:r w:rsidRPr="00FE4886">
        <w:rPr>
          <w:sz w:val="20"/>
          <w:szCs w:val="20"/>
        </w:rPr>
        <w:t>Sensing</w:t>
      </w:r>
      <w:proofErr w:type="spellEnd"/>
      <w:r w:rsidRPr="00FE4886">
        <w:rPr>
          <w:sz w:val="20"/>
          <w:szCs w:val="20"/>
        </w:rPr>
        <w:t xml:space="preserve"> min. 100 L/min.</w:t>
      </w:r>
    </w:p>
    <w:p w14:paraId="3CD1D5D3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M</w:t>
      </w:r>
      <w:r w:rsidRPr="00414F3A">
        <w:rPr>
          <w:sz w:val="20"/>
          <w:szCs w:val="20"/>
        </w:rPr>
        <w:t>ožnosť ovládania 3 funkcií naraz</w:t>
      </w:r>
    </w:p>
    <w:p w14:paraId="5904E0FC" w14:textId="77777777" w:rsidR="00511965" w:rsidRPr="00414F3A" w:rsidRDefault="006D3C93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Pracovný tlak</w:t>
      </w:r>
      <w:r w:rsidR="00FF1BC1">
        <w:rPr>
          <w:sz w:val="20"/>
          <w:szCs w:val="20"/>
        </w:rPr>
        <w:t xml:space="preserve"> max. 250 bar</w:t>
      </w:r>
    </w:p>
    <w:p w14:paraId="2B37FB84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Pr="00414F3A">
        <w:rPr>
          <w:sz w:val="20"/>
          <w:szCs w:val="20"/>
        </w:rPr>
        <w:t>utomatické pridávanie otáčok motora pri používaní hydrauliky bez ovplyvnenia pojazdu stroja</w:t>
      </w:r>
    </w:p>
    <w:p w14:paraId="1DB8B3DF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Pr="00414F3A">
        <w:rPr>
          <w:sz w:val="20"/>
          <w:szCs w:val="20"/>
        </w:rPr>
        <w:t>amostatný hydraulický okruh pre pracovnú hydrauliku s oddelenou náplňou</w:t>
      </w:r>
    </w:p>
    <w:p w14:paraId="51D93F56" w14:textId="77777777" w:rsidR="00511965" w:rsidRPr="00414F3A" w:rsidRDefault="00511965" w:rsidP="00511965">
      <w:pPr>
        <w:pStyle w:val="Odsekzoznamu"/>
        <w:numPr>
          <w:ilvl w:val="1"/>
          <w:numId w:val="30"/>
        </w:numPr>
        <w:spacing w:before="120" w:after="0"/>
        <w:contextualSpacing w:val="0"/>
        <w:jc w:val="both"/>
        <w:rPr>
          <w:sz w:val="20"/>
          <w:szCs w:val="20"/>
          <w:u w:val="single"/>
        </w:rPr>
      </w:pPr>
      <w:r w:rsidRPr="001C3ECA">
        <w:rPr>
          <w:b/>
          <w:bCs/>
          <w:sz w:val="20"/>
          <w:szCs w:val="20"/>
        </w:rPr>
        <w:t>Pohon:</w:t>
      </w:r>
    </w:p>
    <w:p w14:paraId="165FB178" w14:textId="77777777" w:rsidR="00511965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H</w:t>
      </w:r>
      <w:r w:rsidRPr="00414F3A">
        <w:rPr>
          <w:sz w:val="20"/>
          <w:szCs w:val="20"/>
        </w:rPr>
        <w:t>ydrostatický s elektronickou reguláciou, min</w:t>
      </w:r>
      <w:r>
        <w:rPr>
          <w:sz w:val="20"/>
          <w:szCs w:val="20"/>
        </w:rPr>
        <w:t>.</w:t>
      </w:r>
      <w:r w:rsidRPr="00414F3A">
        <w:rPr>
          <w:sz w:val="20"/>
          <w:szCs w:val="20"/>
        </w:rPr>
        <w:t xml:space="preserve"> 2 rýchlostné rozsahy</w:t>
      </w:r>
    </w:p>
    <w:p w14:paraId="7027F94B" w14:textId="77777777" w:rsidR="00FF1BC1" w:rsidRPr="009F6921" w:rsidRDefault="00DF69AE" w:rsidP="009F6921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Nápravy vybavené portálovým prevodom na kolesách, ktoré zabezpečia vyššiu svetlú výšku celého zariadenia</w:t>
      </w:r>
      <w:r w:rsidR="009F6921">
        <w:rPr>
          <w:sz w:val="20"/>
          <w:szCs w:val="20"/>
        </w:rPr>
        <w:t xml:space="preserve"> - m</w:t>
      </w:r>
      <w:r w:rsidR="00FF1BC1" w:rsidRPr="009F6921">
        <w:rPr>
          <w:sz w:val="20"/>
          <w:szCs w:val="20"/>
        </w:rPr>
        <w:t>in. svetlá výška 370 mm</w:t>
      </w:r>
    </w:p>
    <w:p w14:paraId="4893B4FF" w14:textId="77777777" w:rsidR="00511965" w:rsidRPr="00414F3A" w:rsidRDefault="00FF1BC1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Pohon zabezpečený permanentným prenosom krútiaceho momentu na všetky 4 kolesá</w:t>
      </w:r>
    </w:p>
    <w:p w14:paraId="65937320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M</w:t>
      </w:r>
      <w:r w:rsidRPr="00414F3A">
        <w:rPr>
          <w:sz w:val="20"/>
          <w:szCs w:val="20"/>
        </w:rPr>
        <w:t>aximálna rýchlosť min. 40 km/h</w:t>
      </w:r>
    </w:p>
    <w:p w14:paraId="64B48051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 xml:space="preserve">oľba smeru jazdy pod volantom aj na </w:t>
      </w:r>
      <w:proofErr w:type="spellStart"/>
      <w:r w:rsidRPr="00414F3A">
        <w:rPr>
          <w:sz w:val="20"/>
          <w:szCs w:val="20"/>
        </w:rPr>
        <w:t>joysticku</w:t>
      </w:r>
      <w:proofErr w:type="spellEnd"/>
    </w:p>
    <w:p w14:paraId="7BABA0A1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Pr="00414F3A">
        <w:rPr>
          <w:sz w:val="20"/>
          <w:szCs w:val="20"/>
        </w:rPr>
        <w:t>amostatný hydraulický okruh pre hydrostatický systém pojazdu s oddelenou náplňou</w:t>
      </w:r>
    </w:p>
    <w:p w14:paraId="023E2E56" w14:textId="77777777" w:rsidR="00511965" w:rsidRPr="009273FA" w:rsidRDefault="00511965" w:rsidP="00511965">
      <w:pPr>
        <w:pStyle w:val="Odsekzoznamu"/>
        <w:numPr>
          <w:ilvl w:val="1"/>
          <w:numId w:val="30"/>
        </w:numPr>
        <w:spacing w:before="120" w:after="0"/>
        <w:contextualSpacing w:val="0"/>
        <w:jc w:val="both"/>
        <w:rPr>
          <w:b/>
          <w:bCs/>
          <w:sz w:val="20"/>
          <w:szCs w:val="20"/>
        </w:rPr>
      </w:pPr>
      <w:r w:rsidRPr="009273FA">
        <w:rPr>
          <w:b/>
          <w:bCs/>
          <w:sz w:val="20"/>
          <w:szCs w:val="20"/>
        </w:rPr>
        <w:t>Pneumatiky:</w:t>
      </w:r>
    </w:p>
    <w:p w14:paraId="268457CF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Š</w:t>
      </w:r>
      <w:r w:rsidRPr="00414F3A">
        <w:rPr>
          <w:sz w:val="20"/>
          <w:szCs w:val="20"/>
        </w:rPr>
        <w:t>tandardné - min. 400/70-20 (určené na spevnené povrchy)</w:t>
      </w:r>
    </w:p>
    <w:p w14:paraId="3E296D61" w14:textId="77777777" w:rsidR="00511965" w:rsidRPr="00414F3A" w:rsidRDefault="00511965" w:rsidP="00511965">
      <w:pPr>
        <w:pStyle w:val="Odsekzoznamu"/>
        <w:numPr>
          <w:ilvl w:val="1"/>
          <w:numId w:val="30"/>
        </w:numPr>
        <w:spacing w:before="120" w:after="0"/>
        <w:contextualSpacing w:val="0"/>
        <w:jc w:val="both"/>
        <w:rPr>
          <w:sz w:val="20"/>
          <w:szCs w:val="20"/>
          <w:u w:val="single"/>
        </w:rPr>
      </w:pPr>
      <w:r w:rsidRPr="009273FA">
        <w:rPr>
          <w:b/>
          <w:bCs/>
          <w:sz w:val="20"/>
          <w:szCs w:val="20"/>
        </w:rPr>
        <w:t>Brzdy:</w:t>
      </w:r>
    </w:p>
    <w:p w14:paraId="5655F02A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Pr="00414F3A">
        <w:rPr>
          <w:sz w:val="20"/>
          <w:szCs w:val="20"/>
        </w:rPr>
        <w:t>utomatická parkovacia brzda</w:t>
      </w:r>
    </w:p>
    <w:p w14:paraId="39EB5180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Pr="00414F3A">
        <w:rPr>
          <w:sz w:val="20"/>
          <w:szCs w:val="20"/>
        </w:rPr>
        <w:t xml:space="preserve">uché kotúčové </w:t>
      </w:r>
      <w:r w:rsidRPr="0011532E">
        <w:rPr>
          <w:sz w:val="20"/>
          <w:szCs w:val="20"/>
        </w:rPr>
        <w:t>brzdy s diskami na každé koleso</w:t>
      </w:r>
    </w:p>
    <w:p w14:paraId="13A277F7" w14:textId="77777777" w:rsidR="00511965" w:rsidRPr="00414F3A" w:rsidRDefault="00511965" w:rsidP="00511965">
      <w:pPr>
        <w:pStyle w:val="Odsekzoznamu"/>
        <w:numPr>
          <w:ilvl w:val="1"/>
          <w:numId w:val="30"/>
        </w:numPr>
        <w:spacing w:before="120" w:after="0"/>
        <w:contextualSpacing w:val="0"/>
        <w:jc w:val="both"/>
        <w:rPr>
          <w:sz w:val="20"/>
          <w:szCs w:val="20"/>
          <w:u w:val="single"/>
        </w:rPr>
      </w:pPr>
      <w:r w:rsidRPr="009273FA">
        <w:rPr>
          <w:b/>
          <w:bCs/>
          <w:sz w:val="20"/>
          <w:szCs w:val="20"/>
        </w:rPr>
        <w:lastRenderedPageBreak/>
        <w:t>Podvozok:</w:t>
      </w:r>
    </w:p>
    <w:p w14:paraId="5AE0F7C0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K</w:t>
      </w:r>
      <w:r w:rsidRPr="00414F3A">
        <w:rPr>
          <w:sz w:val="20"/>
          <w:szCs w:val="20"/>
        </w:rPr>
        <w:t>ompaktné predné stabilizátory s individuálnym ovládaním integrované k prednej náprave stroja</w:t>
      </w:r>
    </w:p>
    <w:p w14:paraId="038D635C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H</w:t>
      </w:r>
      <w:r w:rsidRPr="00414F3A">
        <w:rPr>
          <w:sz w:val="20"/>
          <w:szCs w:val="20"/>
        </w:rPr>
        <w:t>ydraulické priečne vyrovnávanie podvozku na kolesách</w:t>
      </w:r>
    </w:p>
    <w:p w14:paraId="62297565" w14:textId="53DC6A50" w:rsidR="00511965" w:rsidRPr="00165366" w:rsidRDefault="00307469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Možnosť bočnej korekcie nákladu buď posuvom výložníka, alebo prostredníctvom prídavného zariadenia s bočným výsuvom.</w:t>
      </w:r>
    </w:p>
    <w:p w14:paraId="6B898DA3" w14:textId="77777777" w:rsidR="00511965" w:rsidRPr="00414F3A" w:rsidRDefault="00511965" w:rsidP="00511965">
      <w:pPr>
        <w:pStyle w:val="Odsekzoznamu"/>
        <w:numPr>
          <w:ilvl w:val="1"/>
          <w:numId w:val="30"/>
        </w:numPr>
        <w:spacing w:before="120" w:after="0"/>
        <w:contextualSpacing w:val="0"/>
        <w:jc w:val="both"/>
        <w:rPr>
          <w:sz w:val="20"/>
          <w:szCs w:val="20"/>
          <w:u w:val="single"/>
        </w:rPr>
      </w:pPr>
      <w:r w:rsidRPr="00BC7117">
        <w:rPr>
          <w:b/>
          <w:bCs/>
          <w:sz w:val="20"/>
          <w:szCs w:val="20"/>
        </w:rPr>
        <w:t>Riadenie - 3 režimy riadenia s poloautomatickým vyrovnávaním kolies:</w:t>
      </w:r>
    </w:p>
    <w:p w14:paraId="170BA047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 w:rsidRPr="00414F3A">
        <w:rPr>
          <w:sz w:val="20"/>
          <w:szCs w:val="20"/>
        </w:rPr>
        <w:t>2-kolesové riadenie</w:t>
      </w:r>
    </w:p>
    <w:p w14:paraId="34107339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 w:rsidRPr="00414F3A">
        <w:rPr>
          <w:sz w:val="20"/>
          <w:szCs w:val="20"/>
        </w:rPr>
        <w:t>4-kolesové riadenie</w:t>
      </w:r>
    </w:p>
    <w:p w14:paraId="76212AB8" w14:textId="77777777" w:rsidR="00511965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K</w:t>
      </w:r>
      <w:r w:rsidRPr="00414F3A">
        <w:rPr>
          <w:sz w:val="20"/>
          <w:szCs w:val="20"/>
        </w:rPr>
        <w:t>rabie riadenie</w:t>
      </w:r>
    </w:p>
    <w:p w14:paraId="7170CCF3" w14:textId="77777777" w:rsidR="00295F4D" w:rsidRPr="00414F3A" w:rsidRDefault="00295F4D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Vonkajší polomer otáčania max. </w:t>
      </w:r>
      <w:r w:rsidR="00A92A66">
        <w:rPr>
          <w:sz w:val="20"/>
          <w:szCs w:val="20"/>
        </w:rPr>
        <w:t>4 000 mm</w:t>
      </w:r>
    </w:p>
    <w:p w14:paraId="0F738D14" w14:textId="77777777" w:rsidR="00511965" w:rsidRPr="00414F3A" w:rsidRDefault="00511965" w:rsidP="00511965">
      <w:pPr>
        <w:pStyle w:val="Odsekzoznamu"/>
        <w:numPr>
          <w:ilvl w:val="1"/>
          <w:numId w:val="30"/>
        </w:numPr>
        <w:spacing w:before="120" w:after="0"/>
        <w:contextualSpacing w:val="0"/>
        <w:jc w:val="both"/>
        <w:rPr>
          <w:sz w:val="20"/>
          <w:szCs w:val="20"/>
          <w:u w:val="single"/>
        </w:rPr>
      </w:pPr>
      <w:r w:rsidRPr="00AF36DD">
        <w:rPr>
          <w:b/>
          <w:bCs/>
          <w:sz w:val="20"/>
          <w:szCs w:val="20"/>
        </w:rPr>
        <w:t>Objem nádrží:</w:t>
      </w:r>
    </w:p>
    <w:p w14:paraId="5EF7E30C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Pr="00414F3A">
        <w:rPr>
          <w:sz w:val="20"/>
          <w:szCs w:val="20"/>
        </w:rPr>
        <w:t>alivová nádrž - min. 140 L</w:t>
      </w:r>
    </w:p>
    <w:p w14:paraId="66CE38B2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H</w:t>
      </w:r>
      <w:r w:rsidRPr="00414F3A">
        <w:rPr>
          <w:sz w:val="20"/>
          <w:szCs w:val="20"/>
        </w:rPr>
        <w:t xml:space="preserve">ydraulická nádrž - min. 100 L </w:t>
      </w:r>
    </w:p>
    <w:p w14:paraId="1061EFBD" w14:textId="77777777" w:rsidR="00511965" w:rsidRPr="00414F3A" w:rsidRDefault="001008C1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 w:rsidRPr="00C64478">
        <w:rPr>
          <w:sz w:val="20"/>
          <w:szCs w:val="20"/>
        </w:rPr>
        <w:t xml:space="preserve">Nádrž na </w:t>
      </w:r>
      <w:r w:rsidR="00511965" w:rsidRPr="00C64478">
        <w:rPr>
          <w:sz w:val="20"/>
          <w:szCs w:val="20"/>
        </w:rPr>
        <w:t xml:space="preserve"> </w:t>
      </w:r>
      <w:proofErr w:type="spellStart"/>
      <w:r w:rsidR="00511965" w:rsidRPr="00C64478">
        <w:rPr>
          <w:sz w:val="20"/>
          <w:szCs w:val="20"/>
        </w:rPr>
        <w:t>AdBlue</w:t>
      </w:r>
      <w:proofErr w:type="spellEnd"/>
      <w:r w:rsidR="00511965" w:rsidRPr="00C64478">
        <w:rPr>
          <w:sz w:val="20"/>
          <w:szCs w:val="20"/>
        </w:rPr>
        <w:t xml:space="preserve"> - min. 18 L</w:t>
      </w:r>
    </w:p>
    <w:p w14:paraId="1836EECB" w14:textId="77777777" w:rsidR="00511965" w:rsidRPr="00414F3A" w:rsidRDefault="00511965" w:rsidP="00511965">
      <w:pPr>
        <w:pStyle w:val="Odsekzoznamu"/>
        <w:numPr>
          <w:ilvl w:val="1"/>
          <w:numId w:val="30"/>
        </w:numPr>
        <w:spacing w:before="120" w:after="0"/>
        <w:contextualSpacing w:val="0"/>
        <w:jc w:val="both"/>
        <w:rPr>
          <w:sz w:val="20"/>
          <w:szCs w:val="20"/>
          <w:u w:val="single"/>
        </w:rPr>
      </w:pPr>
      <w:r w:rsidRPr="00AF36DD">
        <w:rPr>
          <w:b/>
          <w:bCs/>
          <w:sz w:val="20"/>
          <w:szCs w:val="20"/>
        </w:rPr>
        <w:t>Kabína:</w:t>
      </w:r>
    </w:p>
    <w:p w14:paraId="0E73A004" w14:textId="77777777" w:rsidR="00511965" w:rsidRDefault="00511965" w:rsidP="00511965">
      <w:pPr>
        <w:pStyle w:val="Odsekzoznamu"/>
        <w:keepNext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B</w:t>
      </w:r>
      <w:r w:rsidRPr="00414F3A">
        <w:rPr>
          <w:sz w:val="20"/>
          <w:szCs w:val="20"/>
        </w:rPr>
        <w:t>ezpečnostná, plne uzatvorená spĺňajúca aktuálne normy ROPS a FOPS úroveň 2</w:t>
      </w:r>
      <w:r w:rsidR="00A92757">
        <w:rPr>
          <w:sz w:val="20"/>
          <w:szCs w:val="20"/>
        </w:rPr>
        <w:t xml:space="preserve"> - </w:t>
      </w:r>
      <w:r w:rsidR="00A92757" w:rsidRPr="00414F3A">
        <w:rPr>
          <w:sz w:val="20"/>
          <w:szCs w:val="20"/>
        </w:rPr>
        <w:t>ISO 471 alebo ISO 3449</w:t>
      </w:r>
    </w:p>
    <w:p w14:paraId="7DE25BE1" w14:textId="48C24E96" w:rsidR="00DF69AE" w:rsidRPr="00787986" w:rsidRDefault="00D4484A" w:rsidP="00787986">
      <w:pPr>
        <w:pStyle w:val="Odsekzoznamu"/>
        <w:keepNext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H</w:t>
      </w:r>
      <w:r w:rsidRPr="00414F3A">
        <w:rPr>
          <w:sz w:val="20"/>
          <w:szCs w:val="20"/>
        </w:rPr>
        <w:t>luk v prostredí - max. 1</w:t>
      </w:r>
      <w:r w:rsidR="00F3725A">
        <w:rPr>
          <w:sz w:val="20"/>
          <w:szCs w:val="20"/>
        </w:rPr>
        <w:t>10</w:t>
      </w:r>
      <w:r w:rsidRPr="00414F3A">
        <w:rPr>
          <w:sz w:val="20"/>
          <w:szCs w:val="20"/>
        </w:rPr>
        <w:t xml:space="preserve"> dB</w:t>
      </w:r>
    </w:p>
    <w:p w14:paraId="6FEBCAE9" w14:textId="77777777" w:rsidR="00511965" w:rsidRDefault="00511965" w:rsidP="00511965">
      <w:pPr>
        <w:pStyle w:val="Odsekzoznamu"/>
        <w:keepNext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 w:rsidRPr="00787986">
        <w:rPr>
          <w:sz w:val="20"/>
          <w:szCs w:val="20"/>
        </w:rPr>
        <w:t>Zvukovo izolovaná a plne</w:t>
      </w:r>
      <w:r w:rsidRPr="00414F3A">
        <w:rPr>
          <w:sz w:val="20"/>
          <w:szCs w:val="20"/>
        </w:rPr>
        <w:t xml:space="preserve"> presklená, uložená na </w:t>
      </w:r>
      <w:proofErr w:type="spellStart"/>
      <w:r w:rsidRPr="00414F3A">
        <w:rPr>
          <w:sz w:val="20"/>
          <w:szCs w:val="20"/>
        </w:rPr>
        <w:t>silent</w:t>
      </w:r>
      <w:proofErr w:type="spellEnd"/>
      <w:r w:rsidRPr="00414F3A">
        <w:rPr>
          <w:sz w:val="20"/>
          <w:szCs w:val="20"/>
        </w:rPr>
        <w:t>-blokoch</w:t>
      </w:r>
    </w:p>
    <w:p w14:paraId="43D4365E" w14:textId="77777777" w:rsidR="00D4484A" w:rsidRDefault="00D4484A" w:rsidP="00D4484A">
      <w:pPr>
        <w:pStyle w:val="Odsekzoznamu"/>
        <w:numPr>
          <w:ilvl w:val="3"/>
          <w:numId w:val="30"/>
        </w:numPr>
        <w:spacing w:after="0"/>
        <w:ind w:left="2552" w:hanging="851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Hluk v kabíne obsluhy max. </w:t>
      </w:r>
      <w:r w:rsidR="00F3725A">
        <w:rPr>
          <w:sz w:val="20"/>
          <w:szCs w:val="20"/>
        </w:rPr>
        <w:t>80</w:t>
      </w:r>
      <w:r>
        <w:rPr>
          <w:sz w:val="20"/>
          <w:szCs w:val="20"/>
        </w:rPr>
        <w:t xml:space="preserve"> dB</w:t>
      </w:r>
    </w:p>
    <w:p w14:paraId="3F369960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Pr="00414F3A">
        <w:rPr>
          <w:sz w:val="20"/>
          <w:szCs w:val="20"/>
        </w:rPr>
        <w:t>lnečná clona</w:t>
      </w:r>
    </w:p>
    <w:p w14:paraId="2CA6E0ED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K</w:t>
      </w:r>
      <w:r w:rsidRPr="00414F3A">
        <w:rPr>
          <w:sz w:val="20"/>
          <w:szCs w:val="20"/>
        </w:rPr>
        <w:t>úrenie, klimatizácia </w:t>
      </w:r>
    </w:p>
    <w:p w14:paraId="190FB0E7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M</w:t>
      </w:r>
      <w:r w:rsidRPr="00414F3A">
        <w:rPr>
          <w:sz w:val="20"/>
          <w:szCs w:val="20"/>
        </w:rPr>
        <w:t>ultifunkčný min. 7“ LCD displej s funkciou informatívneho váženia a zapisovania jednotlivých fúr. Možnosť nastavenia limitov výšky zdvihu a </w:t>
      </w:r>
      <w:proofErr w:type="spellStart"/>
      <w:r w:rsidRPr="00414F3A">
        <w:rPr>
          <w:sz w:val="20"/>
          <w:szCs w:val="20"/>
        </w:rPr>
        <w:t>výsuvu</w:t>
      </w:r>
      <w:proofErr w:type="spellEnd"/>
      <w:r w:rsidRPr="00414F3A">
        <w:rPr>
          <w:sz w:val="20"/>
          <w:szCs w:val="20"/>
        </w:rPr>
        <w:t xml:space="preserve"> výložníka cez displej. Prediktívna ochrana proti preťaženiu na základe aktuálneho bremena</w:t>
      </w:r>
    </w:p>
    <w:p w14:paraId="0A02485E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Pr="00414F3A">
        <w:rPr>
          <w:sz w:val="20"/>
          <w:szCs w:val="20"/>
        </w:rPr>
        <w:t>utomatické rozpoznávanie náradia</w:t>
      </w:r>
    </w:p>
    <w:p w14:paraId="149EE557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proofErr w:type="spellStart"/>
      <w:r w:rsidRPr="00682FC7">
        <w:rPr>
          <w:sz w:val="20"/>
          <w:szCs w:val="20"/>
        </w:rPr>
        <w:t>Cúvacia</w:t>
      </w:r>
      <w:proofErr w:type="spellEnd"/>
      <w:r w:rsidRPr="00414F3A">
        <w:rPr>
          <w:sz w:val="20"/>
          <w:szCs w:val="20"/>
        </w:rPr>
        <w:t xml:space="preserve"> kamera</w:t>
      </w:r>
    </w:p>
    <w:p w14:paraId="2ED0EE02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zduchom odpružené sedadlo s  bezpečnostným pásom</w:t>
      </w:r>
    </w:p>
    <w:p w14:paraId="20478D6F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Pr="00414F3A">
        <w:rPr>
          <w:sz w:val="20"/>
          <w:szCs w:val="20"/>
        </w:rPr>
        <w:t>astaviteľný volant</w:t>
      </w:r>
    </w:p>
    <w:p w14:paraId="74099278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E</w:t>
      </w:r>
      <w:r w:rsidRPr="00414F3A">
        <w:rPr>
          <w:sz w:val="20"/>
          <w:szCs w:val="20"/>
        </w:rPr>
        <w:t xml:space="preserve">lektronický multifunkčný </w:t>
      </w:r>
      <w:proofErr w:type="spellStart"/>
      <w:r w:rsidRPr="00414F3A">
        <w:rPr>
          <w:sz w:val="20"/>
          <w:szCs w:val="20"/>
        </w:rPr>
        <w:t>joystick</w:t>
      </w:r>
      <w:proofErr w:type="spellEnd"/>
      <w:r w:rsidRPr="00414F3A">
        <w:rPr>
          <w:sz w:val="20"/>
          <w:szCs w:val="20"/>
        </w:rPr>
        <w:t xml:space="preserve"> </w:t>
      </w:r>
    </w:p>
    <w:p w14:paraId="2E44F9CF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Pr="00414F3A">
        <w:rPr>
          <w:sz w:val="20"/>
          <w:szCs w:val="20"/>
        </w:rPr>
        <w:t>revádzkové a smerové svetlá podľa platnej legislatívy - schválené pre prevádzku na pozemných komunikáciách v SR</w:t>
      </w:r>
    </w:p>
    <w:p w14:paraId="2730498D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Pr="00414F3A">
        <w:rPr>
          <w:sz w:val="20"/>
          <w:szCs w:val="20"/>
        </w:rPr>
        <w:t>rídavné pracovné LED svetlá (min. 2x vpredu a 2x vzadu)</w:t>
      </w:r>
    </w:p>
    <w:p w14:paraId="0282676A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Pr="00414F3A">
        <w:rPr>
          <w:sz w:val="20"/>
          <w:szCs w:val="20"/>
        </w:rPr>
        <w:t>redné a zadné stierače</w:t>
      </w:r>
    </w:p>
    <w:p w14:paraId="5FC60208" w14:textId="77777777" w:rsidR="00511965" w:rsidRPr="00414F3A" w:rsidRDefault="00511965" w:rsidP="00511965">
      <w:pPr>
        <w:pStyle w:val="Odsekzoznamu"/>
        <w:numPr>
          <w:ilvl w:val="1"/>
          <w:numId w:val="30"/>
        </w:numPr>
        <w:spacing w:before="120" w:after="0"/>
        <w:contextualSpacing w:val="0"/>
        <w:jc w:val="both"/>
        <w:rPr>
          <w:sz w:val="20"/>
          <w:szCs w:val="20"/>
          <w:u w:val="single"/>
        </w:rPr>
      </w:pPr>
      <w:r w:rsidRPr="00AF36DD">
        <w:rPr>
          <w:b/>
          <w:bCs/>
          <w:sz w:val="20"/>
          <w:szCs w:val="20"/>
        </w:rPr>
        <w:t>Výbava manipulátora typu A:</w:t>
      </w:r>
    </w:p>
    <w:p w14:paraId="4A48D369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Pr="00414F3A">
        <w:rPr>
          <w:sz w:val="20"/>
          <w:szCs w:val="20"/>
        </w:rPr>
        <w:t>kustický signál pri cúvaní</w:t>
      </w:r>
    </w:p>
    <w:p w14:paraId="66E34034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ýstražný oranžový maják v súlade s platnými predpismi SR</w:t>
      </w:r>
    </w:p>
    <w:p w14:paraId="541D4408" w14:textId="1F47AE80" w:rsidR="00511965" w:rsidRPr="00787986" w:rsidRDefault="00511965" w:rsidP="00787986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T</w:t>
      </w:r>
      <w:r w:rsidRPr="00414F3A">
        <w:rPr>
          <w:sz w:val="20"/>
          <w:szCs w:val="20"/>
        </w:rPr>
        <w:t>lmenie rázov ramena manipulátora</w:t>
      </w:r>
    </w:p>
    <w:p w14:paraId="01C7C53F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 w:rsidRPr="00414F3A">
        <w:rPr>
          <w:sz w:val="20"/>
          <w:szCs w:val="20"/>
        </w:rPr>
        <w:t>2x LED pracovné svetlá na ramene</w:t>
      </w:r>
    </w:p>
    <w:p w14:paraId="67E6A94C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R</w:t>
      </w:r>
      <w:r w:rsidRPr="00414F3A">
        <w:rPr>
          <w:sz w:val="20"/>
          <w:szCs w:val="20"/>
        </w:rPr>
        <w:t>ýchloupínací hydraulický mechanizmus príslušenstva ovládaný z kabíny</w:t>
      </w:r>
    </w:p>
    <w:p w14:paraId="16F9B749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M</w:t>
      </w:r>
      <w:r w:rsidRPr="00414F3A">
        <w:rPr>
          <w:sz w:val="20"/>
          <w:szCs w:val="20"/>
        </w:rPr>
        <w:t>onitorovanie zariadenie na sledovanie bezpečnosti, efektivity a zaťaženia výložníka</w:t>
      </w:r>
    </w:p>
    <w:p w14:paraId="04F91A81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Pr="00414F3A">
        <w:rPr>
          <w:sz w:val="20"/>
          <w:szCs w:val="20"/>
        </w:rPr>
        <w:t>ystém na váženie nakladaného materiálu s ukazovateľom v kabíne</w:t>
      </w:r>
    </w:p>
    <w:p w14:paraId="637A7611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Pr="00414F3A">
        <w:rPr>
          <w:sz w:val="20"/>
          <w:szCs w:val="20"/>
        </w:rPr>
        <w:t>úprava základného servisného náradia</w:t>
      </w:r>
    </w:p>
    <w:p w14:paraId="6C1054A6" w14:textId="77777777" w:rsidR="00511965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Š</w:t>
      </w:r>
      <w:r w:rsidRPr="00414F3A">
        <w:rPr>
          <w:sz w:val="20"/>
          <w:szCs w:val="20"/>
        </w:rPr>
        <w:t>tandardná povinná výbava vozidla podľa platných predpisov SR v čase dodania</w:t>
      </w:r>
    </w:p>
    <w:p w14:paraId="498C426A" w14:textId="77777777" w:rsidR="00421396" w:rsidRPr="00421396" w:rsidRDefault="00421396" w:rsidP="00421396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Z</w:t>
      </w:r>
      <w:r w:rsidRPr="00414F3A">
        <w:rPr>
          <w:sz w:val="20"/>
          <w:szCs w:val="20"/>
        </w:rPr>
        <w:t>abudované centrálne mazanie</w:t>
      </w:r>
    </w:p>
    <w:p w14:paraId="24DCBBBE" w14:textId="77777777" w:rsidR="00511965" w:rsidRPr="00FE4886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 w:rsidRPr="00FE4886">
        <w:rPr>
          <w:sz w:val="20"/>
          <w:szCs w:val="20"/>
        </w:rPr>
        <w:t>Farebné vyhotovenie v odtieni RAL 1028</w:t>
      </w:r>
    </w:p>
    <w:p w14:paraId="431B3CB1" w14:textId="77777777" w:rsidR="00511965" w:rsidRPr="00414F3A" w:rsidRDefault="00511965" w:rsidP="00511965">
      <w:pPr>
        <w:pStyle w:val="Odsekzoznamu"/>
        <w:numPr>
          <w:ilvl w:val="1"/>
          <w:numId w:val="30"/>
        </w:numPr>
        <w:spacing w:before="120" w:after="0"/>
        <w:contextualSpacing w:val="0"/>
        <w:jc w:val="both"/>
        <w:rPr>
          <w:sz w:val="20"/>
          <w:szCs w:val="20"/>
          <w:u w:val="single"/>
        </w:rPr>
      </w:pPr>
      <w:r w:rsidRPr="00E70362">
        <w:rPr>
          <w:b/>
          <w:bCs/>
          <w:sz w:val="20"/>
          <w:szCs w:val="20"/>
        </w:rPr>
        <w:t>Prídavné zariadenia pripojiteľné na čelnú upínaciu dosku (kompatibilné s teleskopickým manipulátorom typu A):</w:t>
      </w:r>
    </w:p>
    <w:p w14:paraId="06F435E2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 w:rsidRPr="00C64478">
        <w:rPr>
          <w:sz w:val="20"/>
          <w:szCs w:val="20"/>
        </w:rPr>
        <w:t>Lopata na stredne ťažké materiály (min. 1800 kg/m</w:t>
      </w:r>
      <w:r w:rsidRPr="00C64478">
        <w:rPr>
          <w:sz w:val="20"/>
          <w:szCs w:val="20"/>
          <w:vertAlign w:val="superscript"/>
        </w:rPr>
        <w:t>3</w:t>
      </w:r>
      <w:r w:rsidRPr="00C64478">
        <w:rPr>
          <w:sz w:val="20"/>
          <w:szCs w:val="20"/>
        </w:rPr>
        <w:t>) so šírkou min. 2,4 m (objem min. 1300 L) - 7 ks</w:t>
      </w:r>
    </w:p>
    <w:p w14:paraId="61C3E1F0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Pr="00414F3A">
        <w:rPr>
          <w:sz w:val="20"/>
          <w:szCs w:val="20"/>
        </w:rPr>
        <w:t>lávajúce paletizačné vidly - 7 ks</w:t>
      </w:r>
    </w:p>
    <w:p w14:paraId="32BF8EED" w14:textId="760194DE" w:rsidR="00511965" w:rsidRPr="00C64478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 w:rsidRPr="00C64478">
        <w:rPr>
          <w:sz w:val="20"/>
          <w:szCs w:val="20"/>
        </w:rPr>
        <w:t>Žeriavový hák s nosnosťou min. 5</w:t>
      </w:r>
      <w:r w:rsidR="007E3699">
        <w:rPr>
          <w:sz w:val="20"/>
          <w:szCs w:val="20"/>
        </w:rPr>
        <w:t> </w:t>
      </w:r>
      <w:r w:rsidR="00B533BC">
        <w:rPr>
          <w:sz w:val="20"/>
          <w:szCs w:val="20"/>
        </w:rPr>
        <w:t>000</w:t>
      </w:r>
      <w:r w:rsidR="007E3699">
        <w:rPr>
          <w:sz w:val="20"/>
          <w:szCs w:val="20"/>
        </w:rPr>
        <w:t xml:space="preserve"> </w:t>
      </w:r>
      <w:r w:rsidR="00B533BC">
        <w:rPr>
          <w:sz w:val="20"/>
          <w:szCs w:val="20"/>
        </w:rPr>
        <w:t>kg</w:t>
      </w:r>
      <w:r w:rsidRPr="00C64478">
        <w:rPr>
          <w:sz w:val="20"/>
          <w:szCs w:val="20"/>
        </w:rPr>
        <w:t xml:space="preserve"> - 7 ks</w:t>
      </w:r>
    </w:p>
    <w:p w14:paraId="79DAF2A9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L</w:t>
      </w:r>
      <w:r w:rsidRPr="00414F3A">
        <w:rPr>
          <w:sz w:val="20"/>
          <w:szCs w:val="20"/>
        </w:rPr>
        <w:t>opata na ťažké materiály (min. 2000 kg/m</w:t>
      </w:r>
      <w:r w:rsidRPr="00414F3A">
        <w:rPr>
          <w:sz w:val="20"/>
          <w:szCs w:val="20"/>
          <w:vertAlign w:val="superscript"/>
        </w:rPr>
        <w:t>3</w:t>
      </w:r>
      <w:r w:rsidRPr="00414F3A">
        <w:rPr>
          <w:sz w:val="20"/>
          <w:szCs w:val="20"/>
        </w:rPr>
        <w:t>) so šírkou min. 2,2 m (objem min. 900 L), min. 7 zubov - 7 ks</w:t>
      </w:r>
    </w:p>
    <w:p w14:paraId="5F9C320E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Pr="00414F3A">
        <w:rPr>
          <w:sz w:val="20"/>
          <w:szCs w:val="20"/>
        </w:rPr>
        <w:t>racovná plošina rotačná (90</w:t>
      </w:r>
      <w:r w:rsidRPr="00414F3A">
        <w:rPr>
          <w:sz w:val="20"/>
          <w:szCs w:val="20"/>
        </w:rPr>
        <w:sym w:font="Symbol" w:char="F0B0"/>
      </w:r>
      <w:r w:rsidRPr="00414F3A">
        <w:rPr>
          <w:sz w:val="20"/>
          <w:szCs w:val="20"/>
        </w:rPr>
        <w:t xml:space="preserve"> vpravo/vľavo), šírka min. 2300 mm, min. 3 osoby, s kapacitou min. 300 kg, vrátane diaľkového ovládania výložníka manipulátora a rotácie plošiny - 7 ks</w:t>
      </w:r>
    </w:p>
    <w:p w14:paraId="06393C40" w14:textId="77777777" w:rsidR="00511965" w:rsidRDefault="00511965" w:rsidP="00D4484A">
      <w:pPr>
        <w:ind w:left="0" w:firstLine="0"/>
        <w:rPr>
          <w:sz w:val="20"/>
          <w:szCs w:val="20"/>
        </w:rPr>
      </w:pPr>
    </w:p>
    <w:p w14:paraId="5CC90BB6" w14:textId="77777777" w:rsidR="00511965" w:rsidRPr="00414F3A" w:rsidRDefault="00511965" w:rsidP="00511965">
      <w:pPr>
        <w:ind w:left="0" w:firstLine="0"/>
        <w:jc w:val="center"/>
        <w:rPr>
          <w:sz w:val="20"/>
          <w:szCs w:val="20"/>
        </w:rPr>
      </w:pPr>
      <w:r w:rsidRPr="00414F3A">
        <w:rPr>
          <w:noProof/>
          <w:sz w:val="20"/>
          <w:szCs w:val="20"/>
          <w:lang w:eastAsia="sk-SK"/>
        </w:rPr>
        <w:lastRenderedPageBreak/>
        <w:drawing>
          <wp:inline distT="0" distB="0" distL="0" distR="0" wp14:anchorId="37585432" wp14:editId="52A2D52F">
            <wp:extent cx="4032250" cy="3549650"/>
            <wp:effectExtent l="0" t="0" r="6350" b="0"/>
            <wp:docPr id="4" name="Obrázok 5" descr="Obrázok, na ktorom je koleso, pneumatika, autosúčiastka, farmársky stroj&#10;&#10;Automaticky generovaný popi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5" descr="Obrázok, na ktorom je koleso, pneumatika, autosúčiastka, farmársky stroj&#10;&#10;Automaticky generovaný popis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254" cy="3570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32241" w14:textId="77777777" w:rsidR="00511965" w:rsidRPr="00414F3A" w:rsidRDefault="00511965" w:rsidP="00511965">
      <w:pPr>
        <w:ind w:left="0" w:firstLine="0"/>
        <w:jc w:val="center"/>
        <w:rPr>
          <w:sz w:val="20"/>
          <w:szCs w:val="20"/>
        </w:rPr>
      </w:pPr>
      <w:r w:rsidRPr="00414F3A">
        <w:rPr>
          <w:sz w:val="20"/>
          <w:szCs w:val="20"/>
        </w:rPr>
        <w:t>Ilustračný obrázok č. 1</w:t>
      </w:r>
    </w:p>
    <w:p w14:paraId="69D5E8FC" w14:textId="77777777" w:rsidR="00511965" w:rsidRPr="00414F3A" w:rsidRDefault="00511965" w:rsidP="00511965">
      <w:pPr>
        <w:ind w:left="0" w:firstLine="0"/>
        <w:jc w:val="center"/>
        <w:rPr>
          <w:sz w:val="20"/>
          <w:szCs w:val="20"/>
        </w:rPr>
      </w:pPr>
      <w:r w:rsidRPr="00414F3A">
        <w:rPr>
          <w:noProof/>
          <w:sz w:val="20"/>
          <w:szCs w:val="20"/>
          <w:lang w:eastAsia="sk-SK"/>
        </w:rPr>
        <w:drawing>
          <wp:inline distT="0" distB="0" distL="0" distR="0" wp14:anchorId="4BD94FCE" wp14:editId="6AD7629B">
            <wp:extent cx="2029690" cy="1327483"/>
            <wp:effectExtent l="0" t="0" r="8890" b="6350"/>
            <wp:docPr id="2" name="Obrázok 2" descr="C:\Users\4202\AppData\Local\Microsoft\Windows\Temporary Internet Files\Content.Word\Lopata na ľahké materiá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4202\AppData\Local\Microsoft\Windows\Temporary Internet Files\Content.Word\Lopata na ľahké materiál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826" cy="1330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4F3A">
        <w:rPr>
          <w:sz w:val="20"/>
          <w:szCs w:val="20"/>
        </w:rPr>
        <w:t xml:space="preserve"> </w:t>
      </w:r>
      <w:r w:rsidRPr="00414F3A">
        <w:rPr>
          <w:noProof/>
          <w:sz w:val="20"/>
          <w:szCs w:val="20"/>
          <w:lang w:eastAsia="sk-SK"/>
        </w:rPr>
        <w:drawing>
          <wp:inline distT="0" distB="0" distL="0" distR="0" wp14:anchorId="63EECD2B" wp14:editId="5B41C402">
            <wp:extent cx="1483995" cy="1626235"/>
            <wp:effectExtent l="0" t="0" r="1905" b="0"/>
            <wp:docPr id="5" name="Obrázok 4" descr="Obrázok, na ktorom je kov, železo, oceľ, stojan na bicykel&#10;&#10;Automaticky generovaný popi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4" descr="Obrázok, na ktorom je kov, železo, oceľ, stojan na bicykel&#10;&#10;Automaticky generovaný popis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162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4F3A">
        <w:rPr>
          <w:sz w:val="20"/>
          <w:szCs w:val="20"/>
        </w:rPr>
        <w:t xml:space="preserve"> </w:t>
      </w:r>
      <w:r w:rsidRPr="00414F3A">
        <w:rPr>
          <w:noProof/>
          <w:sz w:val="20"/>
          <w:szCs w:val="20"/>
          <w:lang w:eastAsia="sk-SK"/>
        </w:rPr>
        <w:drawing>
          <wp:inline distT="0" distB="0" distL="0" distR="0" wp14:anchorId="05097552" wp14:editId="56E6702D">
            <wp:extent cx="1266825" cy="1536700"/>
            <wp:effectExtent l="0" t="0" r="3175" b="0"/>
            <wp:docPr id="6" name="Obrázok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7EF6D" w14:textId="77777777" w:rsidR="00511965" w:rsidRPr="00414F3A" w:rsidRDefault="00511965" w:rsidP="00511965">
      <w:pPr>
        <w:ind w:left="0" w:firstLine="0"/>
        <w:jc w:val="center"/>
        <w:rPr>
          <w:sz w:val="20"/>
          <w:szCs w:val="20"/>
        </w:rPr>
      </w:pPr>
      <w:r w:rsidRPr="00414F3A">
        <w:rPr>
          <w:sz w:val="20"/>
          <w:szCs w:val="20"/>
        </w:rPr>
        <w:t xml:space="preserve">Ilustračné obrázky č.: 2 </w:t>
      </w:r>
      <w:r>
        <w:rPr>
          <w:sz w:val="20"/>
          <w:szCs w:val="20"/>
        </w:rPr>
        <w:t>L</w:t>
      </w:r>
      <w:r w:rsidRPr="00414F3A">
        <w:rPr>
          <w:sz w:val="20"/>
          <w:szCs w:val="20"/>
        </w:rPr>
        <w:t xml:space="preserve">opata na ľahké materiály, 3 </w:t>
      </w:r>
      <w:r>
        <w:rPr>
          <w:sz w:val="20"/>
          <w:szCs w:val="20"/>
        </w:rPr>
        <w:t>P</w:t>
      </w:r>
      <w:r w:rsidRPr="00414F3A">
        <w:rPr>
          <w:sz w:val="20"/>
          <w:szCs w:val="20"/>
        </w:rPr>
        <w:t xml:space="preserve">lávajúce paletizačné vidly, 4 </w:t>
      </w:r>
      <w:r>
        <w:rPr>
          <w:sz w:val="20"/>
          <w:szCs w:val="20"/>
        </w:rPr>
        <w:t>Ž</w:t>
      </w:r>
      <w:r w:rsidRPr="00414F3A">
        <w:rPr>
          <w:sz w:val="20"/>
          <w:szCs w:val="20"/>
        </w:rPr>
        <w:t>eriavový hák</w:t>
      </w:r>
    </w:p>
    <w:p w14:paraId="1E89074F" w14:textId="77777777" w:rsidR="00511965" w:rsidRPr="00414F3A" w:rsidRDefault="00511965" w:rsidP="00511965">
      <w:pPr>
        <w:ind w:left="0" w:firstLine="0"/>
        <w:jc w:val="center"/>
        <w:rPr>
          <w:sz w:val="20"/>
          <w:szCs w:val="20"/>
        </w:rPr>
      </w:pPr>
      <w:r w:rsidRPr="00414F3A">
        <w:rPr>
          <w:noProof/>
          <w:sz w:val="20"/>
          <w:szCs w:val="20"/>
          <w:lang w:eastAsia="sk-SK"/>
        </w:rPr>
        <w:drawing>
          <wp:inline distT="0" distB="0" distL="0" distR="0" wp14:anchorId="616A60B0" wp14:editId="490C20D2">
            <wp:extent cx="2031365" cy="1289050"/>
            <wp:effectExtent l="0" t="0" r="635" b="6350"/>
            <wp:docPr id="7" name="Obrázo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365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4F3A">
        <w:rPr>
          <w:sz w:val="20"/>
          <w:szCs w:val="20"/>
        </w:rPr>
        <w:t xml:space="preserve"> </w:t>
      </w:r>
      <w:r w:rsidRPr="00414F3A">
        <w:rPr>
          <w:noProof/>
          <w:sz w:val="20"/>
          <w:szCs w:val="20"/>
          <w:lang w:eastAsia="sk-SK"/>
        </w:rPr>
        <w:drawing>
          <wp:inline distT="0" distB="0" distL="0" distR="0" wp14:anchorId="7153ECCE" wp14:editId="3BB096D8">
            <wp:extent cx="2045970" cy="1574165"/>
            <wp:effectExtent l="0" t="0" r="0" b="635"/>
            <wp:docPr id="8" name="Obrázo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A2BF5" w14:textId="77777777" w:rsidR="00511965" w:rsidRPr="00414F3A" w:rsidRDefault="00511965" w:rsidP="00511965">
      <w:pPr>
        <w:spacing w:after="0"/>
        <w:ind w:left="0" w:firstLine="0"/>
        <w:jc w:val="center"/>
        <w:rPr>
          <w:sz w:val="20"/>
          <w:szCs w:val="20"/>
        </w:rPr>
      </w:pPr>
    </w:p>
    <w:p w14:paraId="77A509B4" w14:textId="77777777" w:rsidR="00511965" w:rsidRPr="00414F3A" w:rsidRDefault="00511965" w:rsidP="00511965">
      <w:pPr>
        <w:ind w:left="0" w:firstLine="0"/>
        <w:jc w:val="center"/>
        <w:rPr>
          <w:sz w:val="20"/>
          <w:szCs w:val="20"/>
        </w:rPr>
      </w:pPr>
      <w:r w:rsidRPr="00414F3A">
        <w:rPr>
          <w:sz w:val="20"/>
          <w:szCs w:val="20"/>
        </w:rPr>
        <w:t xml:space="preserve">Ilustračné obrázky č.: 5 </w:t>
      </w:r>
      <w:r>
        <w:rPr>
          <w:sz w:val="20"/>
          <w:szCs w:val="20"/>
        </w:rPr>
        <w:t>L</w:t>
      </w:r>
      <w:r w:rsidRPr="00414F3A">
        <w:rPr>
          <w:sz w:val="20"/>
          <w:szCs w:val="20"/>
        </w:rPr>
        <w:t>opata na ťažké materiály a 6 </w:t>
      </w:r>
      <w:r>
        <w:rPr>
          <w:sz w:val="20"/>
          <w:szCs w:val="20"/>
        </w:rPr>
        <w:t>R</w:t>
      </w:r>
      <w:r w:rsidRPr="00414F3A">
        <w:rPr>
          <w:sz w:val="20"/>
          <w:szCs w:val="20"/>
        </w:rPr>
        <w:t>otačná plošina</w:t>
      </w:r>
      <w:r w:rsidRPr="00414F3A">
        <w:rPr>
          <w:sz w:val="20"/>
          <w:szCs w:val="20"/>
        </w:rPr>
        <w:br w:type="page"/>
      </w:r>
    </w:p>
    <w:p w14:paraId="117224F8" w14:textId="77777777" w:rsidR="00511965" w:rsidRPr="00414F3A" w:rsidRDefault="00511965" w:rsidP="00511965">
      <w:pPr>
        <w:pStyle w:val="Odsekzoznamu"/>
        <w:numPr>
          <w:ilvl w:val="0"/>
          <w:numId w:val="30"/>
        </w:numPr>
        <w:rPr>
          <w:b/>
          <w:sz w:val="20"/>
          <w:szCs w:val="20"/>
          <w:u w:val="single"/>
        </w:rPr>
      </w:pPr>
      <w:r w:rsidRPr="00414F3A">
        <w:rPr>
          <w:b/>
          <w:sz w:val="20"/>
          <w:szCs w:val="20"/>
          <w:u w:val="single"/>
        </w:rPr>
        <w:lastRenderedPageBreak/>
        <w:t>Teleskopický manipulátor typu B (</w:t>
      </w:r>
      <w:r>
        <w:rPr>
          <w:b/>
          <w:sz w:val="20"/>
          <w:szCs w:val="20"/>
          <w:u w:val="single"/>
        </w:rPr>
        <w:t>krátky</w:t>
      </w:r>
      <w:r w:rsidRPr="00414F3A">
        <w:rPr>
          <w:b/>
          <w:sz w:val="20"/>
          <w:szCs w:val="20"/>
          <w:u w:val="single"/>
        </w:rPr>
        <w:t xml:space="preserve"> dosah)</w:t>
      </w:r>
      <w:r>
        <w:rPr>
          <w:b/>
          <w:sz w:val="20"/>
          <w:szCs w:val="20"/>
          <w:u w:val="single"/>
        </w:rPr>
        <w:t>,</w:t>
      </w:r>
      <w:r w:rsidRPr="00414F3A">
        <w:rPr>
          <w:b/>
          <w:sz w:val="20"/>
          <w:szCs w:val="20"/>
          <w:u w:val="single"/>
        </w:rPr>
        <w:t xml:space="preserve"> rok výroby - min. </w:t>
      </w:r>
      <w:r w:rsidRPr="00C64478">
        <w:rPr>
          <w:b/>
          <w:sz w:val="20"/>
          <w:szCs w:val="20"/>
          <w:u w:val="single"/>
        </w:rPr>
        <w:t xml:space="preserve">2026 </w:t>
      </w:r>
      <w:r w:rsidRPr="00414F3A">
        <w:rPr>
          <w:b/>
          <w:sz w:val="20"/>
          <w:szCs w:val="20"/>
          <w:u w:val="single"/>
        </w:rPr>
        <w:t xml:space="preserve">a novšie </w:t>
      </w:r>
      <w:r w:rsidRPr="009F6921">
        <w:rPr>
          <w:b/>
          <w:sz w:val="20"/>
          <w:szCs w:val="20"/>
          <w:u w:val="single"/>
        </w:rPr>
        <w:t>- 9 ks:</w:t>
      </w:r>
    </w:p>
    <w:p w14:paraId="63010B31" w14:textId="77777777" w:rsidR="00A92A66" w:rsidRPr="00A92A66" w:rsidRDefault="00A92A66" w:rsidP="00A92A66">
      <w:pPr>
        <w:pStyle w:val="Odsekzoznamu"/>
        <w:numPr>
          <w:ilvl w:val="1"/>
          <w:numId w:val="30"/>
        </w:numPr>
        <w:spacing w:before="120" w:after="0"/>
        <w:contextualSpacing w:val="0"/>
        <w:jc w:val="both"/>
        <w:rPr>
          <w:sz w:val="20"/>
          <w:szCs w:val="20"/>
          <w:u w:val="single"/>
        </w:rPr>
      </w:pPr>
      <w:r>
        <w:rPr>
          <w:b/>
          <w:bCs/>
          <w:sz w:val="20"/>
          <w:szCs w:val="20"/>
        </w:rPr>
        <w:t>Výkon</w:t>
      </w:r>
      <w:r w:rsidR="00F174B5">
        <w:rPr>
          <w:b/>
          <w:bCs/>
          <w:sz w:val="20"/>
          <w:szCs w:val="20"/>
        </w:rPr>
        <w:t>:</w:t>
      </w:r>
    </w:p>
    <w:p w14:paraId="3A17537B" w14:textId="05531C09" w:rsidR="00A92A66" w:rsidRDefault="00A92A66" w:rsidP="00A92A66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Výška zdvihu na pneumatikách min. 7m</w:t>
      </w:r>
    </w:p>
    <w:p w14:paraId="2BEA791D" w14:textId="77777777" w:rsidR="00A92A66" w:rsidRDefault="00A92A66" w:rsidP="00A92A66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Menovitá nosnosť min. 3 600 kg</w:t>
      </w:r>
    </w:p>
    <w:p w14:paraId="5D3528CC" w14:textId="77777777" w:rsidR="00A92A66" w:rsidRDefault="00A92A66" w:rsidP="00A92A66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Nosnosť pri max. výške na pneumatikách min. 1 750 kg</w:t>
      </w:r>
    </w:p>
    <w:p w14:paraId="5B6AFD17" w14:textId="77777777" w:rsidR="00A92A66" w:rsidRDefault="00A92A66" w:rsidP="00A92A66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Nosnosť pri max. dosahu na pneumatikách min. 1 750 kg</w:t>
      </w:r>
    </w:p>
    <w:p w14:paraId="327C332C" w14:textId="0CE3BF26" w:rsidR="006D3C93" w:rsidRPr="00A92A66" w:rsidRDefault="006D3C93" w:rsidP="00A92A66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Max. dosah na pneumatikách min. 3</w:t>
      </w:r>
      <w:r w:rsidR="00017CBE">
        <w:rPr>
          <w:sz w:val="20"/>
          <w:szCs w:val="20"/>
        </w:rPr>
        <w:t>,</w:t>
      </w:r>
      <w:r>
        <w:rPr>
          <w:sz w:val="20"/>
          <w:szCs w:val="20"/>
        </w:rPr>
        <w:t>7m</w:t>
      </w:r>
    </w:p>
    <w:p w14:paraId="61C3F453" w14:textId="77777777" w:rsidR="00511965" w:rsidRPr="00414F3A" w:rsidRDefault="006D3C93" w:rsidP="00511965">
      <w:pPr>
        <w:pStyle w:val="Odsekzoznamu"/>
        <w:numPr>
          <w:ilvl w:val="1"/>
          <w:numId w:val="30"/>
        </w:numPr>
        <w:spacing w:before="120" w:after="0"/>
        <w:contextualSpacing w:val="0"/>
        <w:jc w:val="both"/>
        <w:rPr>
          <w:sz w:val="20"/>
          <w:szCs w:val="20"/>
          <w:u w:val="single"/>
        </w:rPr>
      </w:pPr>
      <w:r>
        <w:rPr>
          <w:b/>
          <w:bCs/>
          <w:sz w:val="20"/>
          <w:szCs w:val="20"/>
        </w:rPr>
        <w:t>R</w:t>
      </w:r>
      <w:r w:rsidR="00511965" w:rsidRPr="003922C5">
        <w:rPr>
          <w:b/>
          <w:bCs/>
          <w:sz w:val="20"/>
          <w:szCs w:val="20"/>
        </w:rPr>
        <w:t>ozmery</w:t>
      </w:r>
      <w:r w:rsidR="00511965">
        <w:rPr>
          <w:b/>
          <w:bCs/>
          <w:sz w:val="20"/>
          <w:szCs w:val="20"/>
        </w:rPr>
        <w:t>:</w:t>
      </w:r>
    </w:p>
    <w:p w14:paraId="35811016" w14:textId="067B9B89" w:rsidR="00511965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Pr="00414F3A">
        <w:rPr>
          <w:sz w:val="20"/>
          <w:szCs w:val="20"/>
        </w:rPr>
        <w:t>revádzková hmotnosť max.</w:t>
      </w:r>
      <w:r w:rsidR="00787986">
        <w:rPr>
          <w:sz w:val="20"/>
          <w:szCs w:val="20"/>
        </w:rPr>
        <w:t xml:space="preserve"> </w:t>
      </w:r>
      <w:r w:rsidR="00165366">
        <w:rPr>
          <w:sz w:val="20"/>
          <w:szCs w:val="20"/>
        </w:rPr>
        <w:t>8</w:t>
      </w:r>
      <w:r w:rsidR="00A4711F">
        <w:rPr>
          <w:sz w:val="20"/>
          <w:szCs w:val="20"/>
        </w:rPr>
        <w:t>500</w:t>
      </w:r>
      <w:r w:rsidR="00165366">
        <w:rPr>
          <w:sz w:val="20"/>
          <w:szCs w:val="20"/>
        </w:rPr>
        <w:t xml:space="preserve"> kg</w:t>
      </w:r>
    </w:p>
    <w:p w14:paraId="3352E01A" w14:textId="707C1808" w:rsidR="006D3C93" w:rsidRPr="00A4711F" w:rsidRDefault="006D3C93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Výška bez majáka max. </w:t>
      </w:r>
      <w:r w:rsidRPr="00A4711F">
        <w:rPr>
          <w:sz w:val="20"/>
          <w:szCs w:val="20"/>
        </w:rPr>
        <w:t>2 </w:t>
      </w:r>
      <w:r w:rsidR="00017CBE" w:rsidRPr="00A4711F">
        <w:rPr>
          <w:sz w:val="20"/>
          <w:szCs w:val="20"/>
        </w:rPr>
        <w:t>600</w:t>
      </w:r>
      <w:r w:rsidRPr="00A4711F">
        <w:rPr>
          <w:sz w:val="20"/>
          <w:szCs w:val="20"/>
        </w:rPr>
        <w:t xml:space="preserve"> mm</w:t>
      </w:r>
      <w:r w:rsidR="00165366" w:rsidRPr="00A4711F">
        <w:rPr>
          <w:sz w:val="20"/>
          <w:szCs w:val="20"/>
        </w:rPr>
        <w:t xml:space="preserve"> </w:t>
      </w:r>
    </w:p>
    <w:p w14:paraId="0D6C238F" w14:textId="77777777" w:rsidR="006D3C93" w:rsidRPr="00A4711F" w:rsidRDefault="006D3C93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 w:rsidRPr="00A4711F">
        <w:rPr>
          <w:sz w:val="20"/>
          <w:szCs w:val="20"/>
        </w:rPr>
        <w:t>Celková šírka max. 2 400 mm</w:t>
      </w:r>
    </w:p>
    <w:p w14:paraId="089CDDD3" w14:textId="77777777" w:rsidR="006D3C93" w:rsidRDefault="006D3C93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Šírka kabíny min. 900 mm</w:t>
      </w:r>
    </w:p>
    <w:p w14:paraId="04F695F6" w14:textId="77777777" w:rsidR="006D3C93" w:rsidRDefault="006D3C93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Dĺžka stroja (po čelnú upínaciu dosku) max. 5 100 mm</w:t>
      </w:r>
    </w:p>
    <w:p w14:paraId="02E3BB96" w14:textId="77777777" w:rsidR="006D3C93" w:rsidRDefault="006D3C93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Rázvor min. 2 750 mm</w:t>
      </w:r>
    </w:p>
    <w:p w14:paraId="75A02C53" w14:textId="77777777" w:rsidR="00511965" w:rsidRPr="00414F3A" w:rsidRDefault="00511965" w:rsidP="00511965">
      <w:pPr>
        <w:pStyle w:val="Odsekzoznamu"/>
        <w:numPr>
          <w:ilvl w:val="1"/>
          <w:numId w:val="30"/>
        </w:numPr>
        <w:spacing w:before="120" w:after="0"/>
        <w:contextualSpacing w:val="0"/>
        <w:jc w:val="both"/>
        <w:rPr>
          <w:sz w:val="20"/>
          <w:szCs w:val="20"/>
          <w:u w:val="single"/>
        </w:rPr>
      </w:pPr>
      <w:r w:rsidRPr="001343A0">
        <w:rPr>
          <w:b/>
          <w:bCs/>
          <w:sz w:val="20"/>
          <w:szCs w:val="20"/>
        </w:rPr>
        <w:t>Motor</w:t>
      </w:r>
      <w:r>
        <w:rPr>
          <w:b/>
          <w:bCs/>
          <w:sz w:val="20"/>
          <w:szCs w:val="20"/>
        </w:rPr>
        <w:t>:</w:t>
      </w:r>
    </w:p>
    <w:p w14:paraId="1CD16D42" w14:textId="77777777" w:rsidR="00421396" w:rsidRDefault="00421396" w:rsidP="00421396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Pr="00414F3A">
        <w:rPr>
          <w:sz w:val="20"/>
          <w:szCs w:val="20"/>
        </w:rPr>
        <w:t>alivo - motorová nafta</w:t>
      </w:r>
    </w:p>
    <w:p w14:paraId="2959462F" w14:textId="35B90C26" w:rsidR="00421396" w:rsidRDefault="00421396" w:rsidP="00421396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 xml:space="preserve">ýkon </w:t>
      </w:r>
      <w:r w:rsidR="00165366">
        <w:rPr>
          <w:sz w:val="20"/>
          <w:szCs w:val="20"/>
        </w:rPr>
        <w:t>min</w:t>
      </w:r>
      <w:r w:rsidR="00787986">
        <w:rPr>
          <w:sz w:val="20"/>
          <w:szCs w:val="20"/>
        </w:rPr>
        <w:t>.</w:t>
      </w:r>
      <w:r w:rsidR="00165366">
        <w:rPr>
          <w:sz w:val="20"/>
          <w:szCs w:val="20"/>
        </w:rPr>
        <w:t xml:space="preserve"> 85 k</w:t>
      </w:r>
      <w:r w:rsidR="00B533BC">
        <w:rPr>
          <w:sz w:val="20"/>
          <w:szCs w:val="20"/>
        </w:rPr>
        <w:t>W</w:t>
      </w:r>
    </w:p>
    <w:p w14:paraId="60E63E4E" w14:textId="77777777" w:rsidR="00421396" w:rsidRPr="00DF69AE" w:rsidRDefault="00421396" w:rsidP="00421396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Počet valcov min. 4</w:t>
      </w:r>
    </w:p>
    <w:p w14:paraId="7BF1303E" w14:textId="77777777" w:rsidR="00421396" w:rsidRDefault="00421396" w:rsidP="00421396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Motor vybavený technológiou regulácie znečistenia ovzdušia min. STAGE 5 alebo vyššou</w:t>
      </w:r>
    </w:p>
    <w:p w14:paraId="6ED4A8AA" w14:textId="77777777" w:rsidR="00421396" w:rsidRPr="00414F3A" w:rsidRDefault="00421396" w:rsidP="00421396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Motor vybavený technológiou reverzibilného chodu ventilátora pre možnosť odstránenia nečistôt z chladiča</w:t>
      </w:r>
    </w:p>
    <w:p w14:paraId="6F57828F" w14:textId="77777777" w:rsidR="00511965" w:rsidRPr="006D3C93" w:rsidRDefault="006D3C93" w:rsidP="006D3C93">
      <w:pPr>
        <w:pStyle w:val="Odsekzoznamu"/>
        <w:numPr>
          <w:ilvl w:val="1"/>
          <w:numId w:val="30"/>
        </w:numPr>
        <w:spacing w:before="120" w:after="0"/>
        <w:contextualSpacing w:val="0"/>
        <w:jc w:val="both"/>
        <w:rPr>
          <w:sz w:val="20"/>
          <w:szCs w:val="20"/>
          <w:u w:val="single"/>
        </w:rPr>
      </w:pPr>
      <w:r>
        <w:rPr>
          <w:b/>
          <w:bCs/>
          <w:sz w:val="20"/>
          <w:szCs w:val="20"/>
        </w:rPr>
        <w:t>Hydraulický systém</w:t>
      </w:r>
      <w:r w:rsidR="00F174B5">
        <w:rPr>
          <w:b/>
          <w:bCs/>
          <w:sz w:val="20"/>
          <w:szCs w:val="20"/>
        </w:rPr>
        <w:t>:</w:t>
      </w:r>
    </w:p>
    <w:p w14:paraId="0B388B15" w14:textId="5D0440AE" w:rsidR="006D3C93" w:rsidRDefault="006D3C93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Výkon piestovo-axiálneho čerpadla s funkciou </w:t>
      </w:r>
      <w:proofErr w:type="spellStart"/>
      <w:r>
        <w:rPr>
          <w:sz w:val="20"/>
          <w:szCs w:val="20"/>
        </w:rPr>
        <w:t>Load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Sensing</w:t>
      </w:r>
      <w:proofErr w:type="spellEnd"/>
      <w:r>
        <w:rPr>
          <w:sz w:val="20"/>
          <w:szCs w:val="20"/>
        </w:rPr>
        <w:t xml:space="preserve"> min. </w:t>
      </w:r>
      <w:r w:rsidR="00F3725A">
        <w:rPr>
          <w:sz w:val="20"/>
          <w:szCs w:val="20"/>
        </w:rPr>
        <w:t>135</w:t>
      </w:r>
      <w:r>
        <w:rPr>
          <w:sz w:val="20"/>
          <w:szCs w:val="20"/>
        </w:rPr>
        <w:t xml:space="preserve"> l</w:t>
      </w:r>
      <w:r w:rsidR="00D46385">
        <w:rPr>
          <w:sz w:val="20"/>
          <w:szCs w:val="20"/>
        </w:rPr>
        <w:t>/min</w:t>
      </w:r>
    </w:p>
    <w:p w14:paraId="133C6419" w14:textId="77777777" w:rsidR="006D3C93" w:rsidRDefault="006D3C93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Možnosť ovládania 3 funkcií naraz</w:t>
      </w:r>
    </w:p>
    <w:p w14:paraId="0ED8C0CB" w14:textId="77777777" w:rsidR="006D3C93" w:rsidRDefault="006D3C93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Pracovný tlak max. 250 bar</w:t>
      </w:r>
    </w:p>
    <w:p w14:paraId="2C68D795" w14:textId="4784193F" w:rsidR="00F174B5" w:rsidRDefault="00F174B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Automatické pridávanie otáčok motora pri používaní hydraul</w:t>
      </w:r>
      <w:r w:rsidR="00413F65">
        <w:rPr>
          <w:sz w:val="20"/>
          <w:szCs w:val="20"/>
        </w:rPr>
        <w:t>i</w:t>
      </w:r>
      <w:r>
        <w:rPr>
          <w:sz w:val="20"/>
          <w:szCs w:val="20"/>
        </w:rPr>
        <w:t>ky bez ovplyvnenia pojazdu stroja</w:t>
      </w:r>
    </w:p>
    <w:p w14:paraId="4D232C92" w14:textId="77777777" w:rsidR="00F174B5" w:rsidRDefault="00F174B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Samostatný hydraulický okruh pre hydrostatický systém pojazdu s oddelenou náplňou </w:t>
      </w:r>
    </w:p>
    <w:p w14:paraId="5971B4C7" w14:textId="77777777" w:rsidR="00511965" w:rsidRPr="00414F3A" w:rsidRDefault="00F174B5" w:rsidP="00511965">
      <w:pPr>
        <w:pStyle w:val="Odsekzoznamu"/>
        <w:numPr>
          <w:ilvl w:val="1"/>
          <w:numId w:val="30"/>
        </w:numPr>
        <w:spacing w:before="120" w:after="0"/>
        <w:contextualSpacing w:val="0"/>
        <w:jc w:val="both"/>
        <w:rPr>
          <w:sz w:val="20"/>
          <w:szCs w:val="20"/>
          <w:u w:val="single"/>
        </w:rPr>
      </w:pPr>
      <w:r>
        <w:rPr>
          <w:b/>
          <w:bCs/>
          <w:sz w:val="20"/>
          <w:szCs w:val="20"/>
        </w:rPr>
        <w:t>Pohon</w:t>
      </w:r>
      <w:r w:rsidR="00511965">
        <w:rPr>
          <w:b/>
          <w:bCs/>
          <w:sz w:val="20"/>
          <w:szCs w:val="20"/>
        </w:rPr>
        <w:t>:</w:t>
      </w:r>
    </w:p>
    <w:p w14:paraId="7A312B07" w14:textId="77777777" w:rsidR="00511965" w:rsidRDefault="00F174B5" w:rsidP="00C64478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Hydrostatický s elektronickou reguláciou, min. 2 rýchlostné rozsahy</w:t>
      </w:r>
    </w:p>
    <w:p w14:paraId="4B4CAB98" w14:textId="77777777" w:rsidR="00F174B5" w:rsidRPr="009F6921" w:rsidRDefault="00F174B5" w:rsidP="009F6921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Nápravy vybavené portálovým prevodom na kolesách, ktoré zabezpečia vyššiu svetlú výšku celého zariadenia</w:t>
      </w:r>
      <w:r w:rsidR="009F6921">
        <w:rPr>
          <w:sz w:val="20"/>
          <w:szCs w:val="20"/>
        </w:rPr>
        <w:t xml:space="preserve"> - m</w:t>
      </w:r>
      <w:r w:rsidRPr="009F6921">
        <w:rPr>
          <w:sz w:val="20"/>
          <w:szCs w:val="20"/>
        </w:rPr>
        <w:t>in. svetlá výška 350 mm</w:t>
      </w:r>
    </w:p>
    <w:p w14:paraId="575FD064" w14:textId="77777777" w:rsidR="00D4484A" w:rsidRPr="00D4484A" w:rsidRDefault="00D4484A" w:rsidP="00D4484A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Pohon zabezpečený permanentným prenosom krútiaceho momentu na všetky 4 kolesá</w:t>
      </w:r>
    </w:p>
    <w:p w14:paraId="11CA74EE" w14:textId="77777777" w:rsidR="00F174B5" w:rsidRDefault="00F174B5" w:rsidP="00F174B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Maximálna rýchlosť min. 40 km/h</w:t>
      </w:r>
    </w:p>
    <w:p w14:paraId="1EF497D1" w14:textId="77777777" w:rsidR="00F174B5" w:rsidRDefault="00F174B5" w:rsidP="00F174B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Voľba smeru jazdy pod volantom aj na </w:t>
      </w:r>
      <w:proofErr w:type="spellStart"/>
      <w:r>
        <w:rPr>
          <w:sz w:val="20"/>
          <w:szCs w:val="20"/>
        </w:rPr>
        <w:t>joysticku</w:t>
      </w:r>
      <w:proofErr w:type="spellEnd"/>
    </w:p>
    <w:p w14:paraId="28710019" w14:textId="70A658A1" w:rsidR="00F174B5" w:rsidRDefault="00F174B5" w:rsidP="00F174B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Samostatný hydraulický okruh pre hydrostatický systém pojazdu s oddelenou náplňou</w:t>
      </w:r>
    </w:p>
    <w:p w14:paraId="121D8A63" w14:textId="2729C713" w:rsidR="00F174B5" w:rsidRPr="00F174B5" w:rsidRDefault="00F174B5" w:rsidP="00F174B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U</w:t>
      </w:r>
      <w:r w:rsidRPr="00414F3A">
        <w:rPr>
          <w:sz w:val="20"/>
          <w:szCs w:val="20"/>
        </w:rPr>
        <w:t>závierka diferenciálu</w:t>
      </w:r>
      <w:r>
        <w:rPr>
          <w:sz w:val="20"/>
          <w:szCs w:val="20"/>
        </w:rPr>
        <w:t xml:space="preserve"> </w:t>
      </w:r>
      <w:r w:rsidR="000F5A90" w:rsidRPr="00787986">
        <w:rPr>
          <w:sz w:val="20"/>
          <w:szCs w:val="20"/>
        </w:rPr>
        <w:t>, alebo</w:t>
      </w:r>
      <w:r w:rsidRPr="00414F3A">
        <w:rPr>
          <w:sz w:val="20"/>
          <w:szCs w:val="20"/>
        </w:rPr>
        <w:t xml:space="preserve"> </w:t>
      </w:r>
      <w:proofErr w:type="spellStart"/>
      <w:r w:rsidRPr="00414F3A">
        <w:rPr>
          <w:sz w:val="20"/>
          <w:szCs w:val="20"/>
        </w:rPr>
        <w:t>samosvorný</w:t>
      </w:r>
      <w:proofErr w:type="spellEnd"/>
      <w:r w:rsidRPr="00414F3A">
        <w:rPr>
          <w:sz w:val="20"/>
          <w:szCs w:val="20"/>
        </w:rPr>
        <w:t xml:space="preserve"> diferenciál na prednej náprave</w:t>
      </w:r>
    </w:p>
    <w:p w14:paraId="1252C080" w14:textId="77777777" w:rsidR="00F174B5" w:rsidRPr="00414F3A" w:rsidRDefault="00F174B5" w:rsidP="00F174B5">
      <w:pPr>
        <w:pStyle w:val="Odsekzoznamu"/>
        <w:numPr>
          <w:ilvl w:val="1"/>
          <w:numId w:val="30"/>
        </w:numPr>
        <w:spacing w:before="120" w:after="0"/>
        <w:contextualSpacing w:val="0"/>
        <w:jc w:val="both"/>
        <w:rPr>
          <w:sz w:val="20"/>
          <w:szCs w:val="20"/>
          <w:u w:val="single"/>
        </w:rPr>
      </w:pPr>
      <w:r>
        <w:rPr>
          <w:b/>
          <w:bCs/>
          <w:sz w:val="20"/>
          <w:szCs w:val="20"/>
        </w:rPr>
        <w:t>Pneumatiky:</w:t>
      </w:r>
    </w:p>
    <w:p w14:paraId="6AE8D0DF" w14:textId="5D91D6F7" w:rsidR="00D4484A" w:rsidRPr="00787986" w:rsidRDefault="00F174B5" w:rsidP="00787986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Š</w:t>
      </w:r>
      <w:r w:rsidRPr="00414F3A">
        <w:rPr>
          <w:sz w:val="20"/>
          <w:szCs w:val="20"/>
        </w:rPr>
        <w:t>tandardné - min. 400/70-2</w:t>
      </w:r>
      <w:r>
        <w:rPr>
          <w:sz w:val="20"/>
          <w:szCs w:val="20"/>
        </w:rPr>
        <w:t>4</w:t>
      </w:r>
      <w:r w:rsidRPr="00414F3A">
        <w:rPr>
          <w:sz w:val="20"/>
          <w:szCs w:val="20"/>
        </w:rPr>
        <w:t xml:space="preserve"> (určené na spevnené povrchy)</w:t>
      </w:r>
      <w:r w:rsidR="00D4484A">
        <w:rPr>
          <w:sz w:val="20"/>
          <w:szCs w:val="20"/>
        </w:rPr>
        <w:t xml:space="preserve"> </w:t>
      </w:r>
    </w:p>
    <w:p w14:paraId="00A1E5CA" w14:textId="77777777" w:rsidR="00F174B5" w:rsidRPr="00414F3A" w:rsidRDefault="00F174B5" w:rsidP="00F174B5">
      <w:pPr>
        <w:pStyle w:val="Odsekzoznamu"/>
        <w:numPr>
          <w:ilvl w:val="1"/>
          <w:numId w:val="30"/>
        </w:numPr>
        <w:spacing w:before="120" w:after="0"/>
        <w:contextualSpacing w:val="0"/>
        <w:jc w:val="both"/>
        <w:rPr>
          <w:sz w:val="20"/>
          <w:szCs w:val="20"/>
          <w:u w:val="single"/>
        </w:rPr>
      </w:pPr>
      <w:r w:rsidRPr="009273FA">
        <w:rPr>
          <w:b/>
          <w:bCs/>
          <w:sz w:val="20"/>
          <w:szCs w:val="20"/>
        </w:rPr>
        <w:t>Brzdy:</w:t>
      </w:r>
    </w:p>
    <w:p w14:paraId="5DF923B7" w14:textId="77777777" w:rsidR="00F174B5" w:rsidRDefault="00F174B5" w:rsidP="00F174B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Pr="00414F3A">
        <w:rPr>
          <w:sz w:val="20"/>
          <w:szCs w:val="20"/>
        </w:rPr>
        <w:t>utomatická parkovacia brzda</w:t>
      </w:r>
    </w:p>
    <w:p w14:paraId="39DBF933" w14:textId="77777777" w:rsidR="00F174B5" w:rsidRDefault="00F174B5" w:rsidP="00F174B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Ručná parkovacia brzda</w:t>
      </w:r>
    </w:p>
    <w:p w14:paraId="46F3F70A" w14:textId="77777777" w:rsidR="00F174B5" w:rsidRPr="00414F3A" w:rsidRDefault="00F174B5" w:rsidP="00F174B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Servisná alebo prevádzková brzda</w:t>
      </w:r>
    </w:p>
    <w:p w14:paraId="1859087C" w14:textId="77777777" w:rsidR="00F174B5" w:rsidRDefault="00F174B5" w:rsidP="00F174B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Pr="00414F3A">
        <w:rPr>
          <w:sz w:val="20"/>
          <w:szCs w:val="20"/>
        </w:rPr>
        <w:t xml:space="preserve">uché kotúčové </w:t>
      </w:r>
      <w:r w:rsidRPr="00A4711F">
        <w:rPr>
          <w:sz w:val="20"/>
          <w:szCs w:val="20"/>
        </w:rPr>
        <w:t>brzdy s diskami na každé koleso</w:t>
      </w:r>
    </w:p>
    <w:p w14:paraId="2AA74C53" w14:textId="77777777" w:rsidR="00A92757" w:rsidRPr="00414F3A" w:rsidRDefault="00A92757" w:rsidP="00A92757">
      <w:pPr>
        <w:pStyle w:val="Odsekzoznamu"/>
        <w:numPr>
          <w:ilvl w:val="1"/>
          <w:numId w:val="30"/>
        </w:numPr>
        <w:spacing w:before="120" w:after="0"/>
        <w:contextualSpacing w:val="0"/>
        <w:jc w:val="both"/>
        <w:rPr>
          <w:sz w:val="20"/>
          <w:szCs w:val="20"/>
          <w:u w:val="single"/>
        </w:rPr>
      </w:pPr>
      <w:r w:rsidRPr="00BC7117">
        <w:rPr>
          <w:b/>
          <w:bCs/>
          <w:sz w:val="20"/>
          <w:szCs w:val="20"/>
        </w:rPr>
        <w:t>Riadenie - 3 režimy riadenia s poloautomatickým vyrovnávaním kolies:</w:t>
      </w:r>
    </w:p>
    <w:p w14:paraId="6F27C65E" w14:textId="77777777" w:rsidR="00A92757" w:rsidRPr="00414F3A" w:rsidRDefault="00A92757" w:rsidP="00A92757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 w:rsidRPr="00414F3A">
        <w:rPr>
          <w:sz w:val="20"/>
          <w:szCs w:val="20"/>
        </w:rPr>
        <w:t>2-kolesové riadenie</w:t>
      </w:r>
    </w:p>
    <w:p w14:paraId="63F20985" w14:textId="77777777" w:rsidR="00A92757" w:rsidRPr="00414F3A" w:rsidRDefault="00A92757" w:rsidP="00A92757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 w:rsidRPr="00414F3A">
        <w:rPr>
          <w:sz w:val="20"/>
          <w:szCs w:val="20"/>
        </w:rPr>
        <w:t>4-kolesové riadenie</w:t>
      </w:r>
    </w:p>
    <w:p w14:paraId="57641971" w14:textId="77777777" w:rsidR="00A92757" w:rsidRDefault="00A92757" w:rsidP="00A92757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K</w:t>
      </w:r>
      <w:r w:rsidRPr="00414F3A">
        <w:rPr>
          <w:sz w:val="20"/>
          <w:szCs w:val="20"/>
        </w:rPr>
        <w:t>rabie riadenie</w:t>
      </w:r>
    </w:p>
    <w:p w14:paraId="3630F3FF" w14:textId="77777777" w:rsidR="00A92757" w:rsidRPr="00D4484A" w:rsidRDefault="00A92757" w:rsidP="00D4484A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Vonkajší polomer otáčania max. 4 000 mm</w:t>
      </w:r>
    </w:p>
    <w:p w14:paraId="0F0D3F5A" w14:textId="77777777" w:rsidR="00511965" w:rsidRPr="00C64478" w:rsidRDefault="00F174B5" w:rsidP="00C64478">
      <w:pPr>
        <w:pStyle w:val="Odsekzoznamu"/>
        <w:numPr>
          <w:ilvl w:val="1"/>
          <w:numId w:val="30"/>
        </w:numPr>
        <w:spacing w:before="120" w:after="0"/>
        <w:contextualSpacing w:val="0"/>
        <w:jc w:val="both"/>
        <w:rPr>
          <w:sz w:val="20"/>
          <w:szCs w:val="20"/>
          <w:u w:val="single"/>
        </w:rPr>
      </w:pPr>
      <w:r>
        <w:rPr>
          <w:b/>
          <w:bCs/>
          <w:sz w:val="20"/>
          <w:szCs w:val="20"/>
        </w:rPr>
        <w:t>Objem</w:t>
      </w:r>
      <w:r w:rsidR="00511965" w:rsidRPr="009A001F">
        <w:rPr>
          <w:b/>
          <w:bCs/>
          <w:sz w:val="20"/>
          <w:szCs w:val="20"/>
        </w:rPr>
        <w:t xml:space="preserve"> nádrží</w:t>
      </w:r>
      <w:r w:rsidR="00511965">
        <w:rPr>
          <w:b/>
          <w:bCs/>
          <w:sz w:val="20"/>
          <w:szCs w:val="20"/>
        </w:rPr>
        <w:t xml:space="preserve"> :</w:t>
      </w:r>
    </w:p>
    <w:p w14:paraId="0A441EA4" w14:textId="77777777" w:rsidR="00511965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Pr="00414F3A">
        <w:rPr>
          <w:sz w:val="20"/>
          <w:szCs w:val="20"/>
        </w:rPr>
        <w:t>alivová</w:t>
      </w:r>
      <w:r w:rsidR="00F174B5">
        <w:rPr>
          <w:sz w:val="20"/>
          <w:szCs w:val="20"/>
        </w:rPr>
        <w:t xml:space="preserve"> nádrž</w:t>
      </w:r>
      <w:r w:rsidRPr="00414F3A">
        <w:rPr>
          <w:sz w:val="20"/>
          <w:szCs w:val="20"/>
        </w:rPr>
        <w:t xml:space="preserve"> min. 120 </w:t>
      </w:r>
      <w:r w:rsidR="00F174B5">
        <w:rPr>
          <w:sz w:val="20"/>
          <w:szCs w:val="20"/>
        </w:rPr>
        <w:t>l</w:t>
      </w:r>
    </w:p>
    <w:p w14:paraId="72581CDE" w14:textId="77777777" w:rsidR="00F174B5" w:rsidRPr="00414F3A" w:rsidRDefault="00F174B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Hydraulická nádrž min. 100 l</w:t>
      </w:r>
    </w:p>
    <w:p w14:paraId="39585FB1" w14:textId="77777777" w:rsidR="00511965" w:rsidRPr="00414F3A" w:rsidRDefault="004E4F06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 w:rsidRPr="00C64478">
        <w:rPr>
          <w:sz w:val="20"/>
          <w:szCs w:val="20"/>
        </w:rPr>
        <w:t>Nádrž na</w:t>
      </w:r>
      <w:r w:rsidRPr="004E4F06">
        <w:rPr>
          <w:color w:val="00B0F0"/>
          <w:sz w:val="20"/>
          <w:szCs w:val="20"/>
        </w:rPr>
        <w:t xml:space="preserve"> </w:t>
      </w:r>
      <w:proofErr w:type="spellStart"/>
      <w:r w:rsidR="00511965" w:rsidRPr="00414F3A">
        <w:rPr>
          <w:sz w:val="20"/>
          <w:szCs w:val="20"/>
        </w:rPr>
        <w:t>AdBlue</w:t>
      </w:r>
      <w:proofErr w:type="spellEnd"/>
      <w:r w:rsidR="00511965" w:rsidRPr="00414F3A">
        <w:rPr>
          <w:sz w:val="20"/>
          <w:szCs w:val="20"/>
        </w:rPr>
        <w:t xml:space="preserve"> min. 10 </w:t>
      </w:r>
      <w:r w:rsidR="00F174B5">
        <w:rPr>
          <w:sz w:val="20"/>
          <w:szCs w:val="20"/>
        </w:rPr>
        <w:t>l</w:t>
      </w:r>
    </w:p>
    <w:p w14:paraId="0E5BEAA3" w14:textId="77777777" w:rsidR="00511965" w:rsidRPr="00414F3A" w:rsidRDefault="00A92757" w:rsidP="006E3124">
      <w:pPr>
        <w:pStyle w:val="Odsekzoznamu"/>
        <w:keepNext/>
        <w:numPr>
          <w:ilvl w:val="1"/>
          <w:numId w:val="30"/>
        </w:numPr>
        <w:spacing w:before="120" w:after="0"/>
        <w:contextualSpacing w:val="0"/>
        <w:jc w:val="both"/>
        <w:rPr>
          <w:sz w:val="20"/>
          <w:szCs w:val="20"/>
          <w:u w:val="single"/>
        </w:rPr>
      </w:pPr>
      <w:r>
        <w:rPr>
          <w:b/>
          <w:bCs/>
          <w:sz w:val="20"/>
          <w:szCs w:val="20"/>
        </w:rPr>
        <w:lastRenderedPageBreak/>
        <w:t>Kabína</w:t>
      </w:r>
      <w:r w:rsidR="00511965">
        <w:rPr>
          <w:b/>
          <w:bCs/>
          <w:sz w:val="20"/>
          <w:szCs w:val="20"/>
        </w:rPr>
        <w:t>:</w:t>
      </w:r>
    </w:p>
    <w:p w14:paraId="774520D0" w14:textId="77777777" w:rsidR="00511965" w:rsidRPr="00C64478" w:rsidRDefault="00511965" w:rsidP="00C64478">
      <w:pPr>
        <w:pStyle w:val="Odsekzoznamu"/>
        <w:keepNext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H</w:t>
      </w:r>
      <w:r w:rsidRPr="00414F3A">
        <w:rPr>
          <w:sz w:val="20"/>
          <w:szCs w:val="20"/>
        </w:rPr>
        <w:t>luk v prostredí - max. 105 dB</w:t>
      </w:r>
    </w:p>
    <w:p w14:paraId="3208D535" w14:textId="77777777" w:rsidR="00511965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B</w:t>
      </w:r>
      <w:r w:rsidRPr="00414F3A">
        <w:rPr>
          <w:sz w:val="20"/>
          <w:szCs w:val="20"/>
        </w:rPr>
        <w:t>ezpečnos</w:t>
      </w:r>
      <w:r w:rsidR="00A92757">
        <w:rPr>
          <w:sz w:val="20"/>
          <w:szCs w:val="20"/>
        </w:rPr>
        <w:t>tná, plne uzatvorená, spĺňajúca aktuálne normy</w:t>
      </w:r>
      <w:r w:rsidRPr="00414F3A">
        <w:rPr>
          <w:sz w:val="20"/>
          <w:szCs w:val="20"/>
        </w:rPr>
        <w:t xml:space="preserve"> ROPS - FOPS </w:t>
      </w:r>
      <w:proofErr w:type="spellStart"/>
      <w:r w:rsidRPr="00414F3A">
        <w:rPr>
          <w:sz w:val="20"/>
          <w:szCs w:val="20"/>
        </w:rPr>
        <w:t>cab</w:t>
      </w:r>
      <w:proofErr w:type="spellEnd"/>
      <w:r w:rsidRPr="00414F3A">
        <w:rPr>
          <w:sz w:val="20"/>
          <w:szCs w:val="20"/>
        </w:rPr>
        <w:t xml:space="preserve"> (level 2) - ISO 471 alebo ISO 3449</w:t>
      </w:r>
    </w:p>
    <w:p w14:paraId="4B80531B" w14:textId="1E3E9DFA" w:rsidR="00165366" w:rsidRPr="00165366" w:rsidRDefault="00A92757" w:rsidP="00165366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Zvukovo izolovaná a plne presklená, uložená na </w:t>
      </w:r>
      <w:proofErr w:type="spellStart"/>
      <w:r>
        <w:rPr>
          <w:sz w:val="20"/>
          <w:szCs w:val="20"/>
        </w:rPr>
        <w:t>silentblokoch</w:t>
      </w:r>
      <w:proofErr w:type="spellEnd"/>
    </w:p>
    <w:p w14:paraId="3F133BDC" w14:textId="77777777" w:rsidR="00A92757" w:rsidRDefault="00A92757" w:rsidP="00A92757">
      <w:pPr>
        <w:pStyle w:val="Odsekzoznamu"/>
        <w:numPr>
          <w:ilvl w:val="3"/>
          <w:numId w:val="30"/>
        </w:numPr>
        <w:spacing w:after="0"/>
        <w:ind w:left="2552" w:hanging="851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Hluk v kabíne obsluhy max. </w:t>
      </w:r>
      <w:r w:rsidR="00F3725A">
        <w:rPr>
          <w:sz w:val="20"/>
          <w:szCs w:val="20"/>
        </w:rPr>
        <w:t>80</w:t>
      </w:r>
      <w:r>
        <w:rPr>
          <w:sz w:val="20"/>
          <w:szCs w:val="20"/>
        </w:rPr>
        <w:t xml:space="preserve"> dB</w:t>
      </w:r>
    </w:p>
    <w:p w14:paraId="5FEC39DE" w14:textId="77777777" w:rsidR="00A92757" w:rsidRDefault="00A92757" w:rsidP="00A92757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Slnečná clona</w:t>
      </w:r>
    </w:p>
    <w:p w14:paraId="0474D66A" w14:textId="77777777" w:rsidR="00A92757" w:rsidRDefault="00A92757" w:rsidP="00A92757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Kúrenie, klimatizácia, vetranie</w:t>
      </w:r>
    </w:p>
    <w:p w14:paraId="11524F0B" w14:textId="77777777" w:rsidR="00A92757" w:rsidRPr="00414F3A" w:rsidRDefault="00A92757" w:rsidP="00A92757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M</w:t>
      </w:r>
      <w:r w:rsidRPr="00414F3A">
        <w:rPr>
          <w:sz w:val="20"/>
          <w:szCs w:val="20"/>
        </w:rPr>
        <w:t>ultifunkčný min. 7“ LCD displej s funkciou informatívneho váženia a zapisovania jednotlivých fúr. Možnosť nastavenia limitov výšky zdvihu a </w:t>
      </w:r>
      <w:proofErr w:type="spellStart"/>
      <w:r w:rsidRPr="00414F3A">
        <w:rPr>
          <w:sz w:val="20"/>
          <w:szCs w:val="20"/>
        </w:rPr>
        <w:t>výsuvu</w:t>
      </w:r>
      <w:proofErr w:type="spellEnd"/>
      <w:r w:rsidRPr="00414F3A">
        <w:rPr>
          <w:sz w:val="20"/>
          <w:szCs w:val="20"/>
        </w:rPr>
        <w:t xml:space="preserve"> výložníka cez displej. Prediktívna ochrana proti preťaženiu na základe aktuálneho bremena</w:t>
      </w:r>
    </w:p>
    <w:p w14:paraId="1DAF04C2" w14:textId="77777777" w:rsidR="00A92757" w:rsidRDefault="00A92757" w:rsidP="00A92757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Automatické rozpoznávanie náradia</w:t>
      </w:r>
    </w:p>
    <w:p w14:paraId="5E563CF3" w14:textId="77777777" w:rsidR="00A92757" w:rsidRDefault="00A92757" w:rsidP="00A92757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Cúvacia</w:t>
      </w:r>
      <w:proofErr w:type="spellEnd"/>
      <w:r>
        <w:rPr>
          <w:sz w:val="20"/>
          <w:szCs w:val="20"/>
        </w:rPr>
        <w:t xml:space="preserve"> kamera</w:t>
      </w:r>
    </w:p>
    <w:p w14:paraId="2D6D1224" w14:textId="77777777" w:rsidR="00A92757" w:rsidRDefault="00A92757" w:rsidP="00A92757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Vzduchom odpružené nastaviteľné sedadlo</w:t>
      </w:r>
    </w:p>
    <w:p w14:paraId="4C5DBD14" w14:textId="77777777" w:rsidR="00A92757" w:rsidRDefault="00A92757" w:rsidP="00A92757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Nastaviteľný volant</w:t>
      </w:r>
    </w:p>
    <w:p w14:paraId="432B857A" w14:textId="77777777" w:rsidR="00A92757" w:rsidRDefault="00A92757" w:rsidP="00A92757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Elektronický multifunkčný </w:t>
      </w:r>
      <w:proofErr w:type="spellStart"/>
      <w:r>
        <w:rPr>
          <w:sz w:val="20"/>
          <w:szCs w:val="20"/>
        </w:rPr>
        <w:t>joystick</w:t>
      </w:r>
      <w:proofErr w:type="spellEnd"/>
    </w:p>
    <w:p w14:paraId="77AC71A8" w14:textId="77777777" w:rsidR="00A92757" w:rsidRDefault="00A92757" w:rsidP="00A92757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Prevádzkové a smerové svetlá podľa aktuálne platnej legislatívy – schválené pre prevádzku na pozemných komunikáciách v SR</w:t>
      </w:r>
    </w:p>
    <w:p w14:paraId="2D914028" w14:textId="77777777" w:rsidR="00A92757" w:rsidRDefault="00A92757" w:rsidP="00A92757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Prídavné pracovné LED svetlá (min. 2x vpredu a 2x vzadu)</w:t>
      </w:r>
    </w:p>
    <w:p w14:paraId="3856F767" w14:textId="77777777" w:rsidR="00A92757" w:rsidRPr="00A92757" w:rsidRDefault="00A92757" w:rsidP="00A92757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Predné a zadné stierače</w:t>
      </w:r>
    </w:p>
    <w:p w14:paraId="7B5DFF15" w14:textId="77777777" w:rsidR="00511965" w:rsidRPr="00414F3A" w:rsidRDefault="00511965" w:rsidP="00511965">
      <w:pPr>
        <w:pStyle w:val="Odsekzoznamu"/>
        <w:numPr>
          <w:ilvl w:val="1"/>
          <w:numId w:val="30"/>
        </w:numPr>
        <w:spacing w:before="120" w:after="0"/>
        <w:contextualSpacing w:val="0"/>
        <w:jc w:val="both"/>
        <w:rPr>
          <w:sz w:val="20"/>
          <w:szCs w:val="20"/>
          <w:u w:val="single"/>
        </w:rPr>
      </w:pPr>
      <w:r w:rsidRPr="00001E15">
        <w:rPr>
          <w:b/>
          <w:bCs/>
          <w:sz w:val="20"/>
          <w:szCs w:val="20"/>
        </w:rPr>
        <w:t>Ďalšie požiadavky</w:t>
      </w:r>
      <w:r>
        <w:rPr>
          <w:b/>
          <w:bCs/>
          <w:sz w:val="20"/>
          <w:szCs w:val="20"/>
        </w:rPr>
        <w:t xml:space="preserve"> :</w:t>
      </w:r>
    </w:p>
    <w:p w14:paraId="600FD292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Z</w:t>
      </w:r>
      <w:r w:rsidRPr="00414F3A">
        <w:rPr>
          <w:sz w:val="20"/>
          <w:szCs w:val="20"/>
        </w:rPr>
        <w:t>adná elektrická zásuvka</w:t>
      </w:r>
    </w:p>
    <w:p w14:paraId="5A0E1450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M</w:t>
      </w:r>
      <w:r w:rsidRPr="00414F3A">
        <w:rPr>
          <w:sz w:val="20"/>
          <w:szCs w:val="20"/>
        </w:rPr>
        <w:t>anuálny hák v</w:t>
      </w:r>
      <w:r>
        <w:rPr>
          <w:sz w:val="20"/>
          <w:szCs w:val="20"/>
        </w:rPr>
        <w:t> </w:t>
      </w:r>
      <w:r w:rsidRPr="00414F3A">
        <w:rPr>
          <w:sz w:val="20"/>
          <w:szCs w:val="20"/>
        </w:rPr>
        <w:t>zad</w:t>
      </w:r>
      <w:r>
        <w:rPr>
          <w:sz w:val="20"/>
          <w:szCs w:val="20"/>
        </w:rPr>
        <w:t>nej časti</w:t>
      </w:r>
      <w:r w:rsidRPr="00414F3A">
        <w:rPr>
          <w:sz w:val="20"/>
          <w:szCs w:val="20"/>
        </w:rPr>
        <w:t xml:space="preserve"> stroja</w:t>
      </w:r>
    </w:p>
    <w:p w14:paraId="692E22C4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ýstražný maják</w:t>
      </w:r>
    </w:p>
    <w:p w14:paraId="29F8B403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onkajšie spätné zrkadlá (ľavé/pravé)</w:t>
      </w:r>
    </w:p>
    <w:p w14:paraId="451EA5C4" w14:textId="77777777" w:rsidR="00511965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Z</w:t>
      </w:r>
      <w:r w:rsidRPr="00414F3A">
        <w:rPr>
          <w:sz w:val="20"/>
          <w:szCs w:val="20"/>
        </w:rPr>
        <w:t>abudované centrálne mazanie</w:t>
      </w:r>
    </w:p>
    <w:p w14:paraId="43CA1F67" w14:textId="77777777" w:rsidR="00511965" w:rsidRPr="00FE4886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 w:rsidRPr="00FE4886">
        <w:rPr>
          <w:sz w:val="20"/>
          <w:szCs w:val="20"/>
        </w:rPr>
        <w:t>Farebné vyhotovenie v odtieni RAL 1028</w:t>
      </w:r>
    </w:p>
    <w:p w14:paraId="3C238C08" w14:textId="77777777" w:rsidR="00511965" w:rsidRPr="00414F3A" w:rsidRDefault="00511965" w:rsidP="00511965">
      <w:pPr>
        <w:pStyle w:val="Odsekzoznamu"/>
        <w:numPr>
          <w:ilvl w:val="1"/>
          <w:numId w:val="30"/>
        </w:numPr>
        <w:spacing w:before="120" w:after="0"/>
        <w:contextualSpacing w:val="0"/>
        <w:jc w:val="both"/>
        <w:rPr>
          <w:sz w:val="20"/>
          <w:szCs w:val="20"/>
          <w:u w:val="single"/>
        </w:rPr>
      </w:pPr>
      <w:r w:rsidRPr="00001E15">
        <w:rPr>
          <w:b/>
          <w:bCs/>
          <w:sz w:val="20"/>
          <w:szCs w:val="20"/>
        </w:rPr>
        <w:t>Prídavné zariadenie pripojiteľné na čelnú upínaciu dosku (kompatibilné s teleskopickým manipulátorom typu B):</w:t>
      </w:r>
    </w:p>
    <w:p w14:paraId="3ABFF209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L</w:t>
      </w:r>
      <w:r w:rsidRPr="00414F3A">
        <w:rPr>
          <w:sz w:val="20"/>
          <w:szCs w:val="20"/>
        </w:rPr>
        <w:t>opata na ľahké materiály so šírkou min. 2,4 m (objem min. 2400 L) - 9 ks</w:t>
      </w:r>
    </w:p>
    <w:p w14:paraId="70B52905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Pr="00414F3A">
        <w:rPr>
          <w:sz w:val="20"/>
          <w:szCs w:val="20"/>
        </w:rPr>
        <w:t>lávajúce paletizačné vidly - pár, šírka rámu min. 1,4 m - 9 ks</w:t>
      </w:r>
    </w:p>
    <w:p w14:paraId="70F39847" w14:textId="1713DF41" w:rsidR="00511965" w:rsidRPr="00C64478" w:rsidRDefault="00511965" w:rsidP="00511965">
      <w:pPr>
        <w:pStyle w:val="Odsekzoznamu"/>
        <w:numPr>
          <w:ilvl w:val="2"/>
          <w:numId w:val="30"/>
        </w:numPr>
        <w:spacing w:after="0"/>
        <w:ind w:left="1701" w:hanging="850"/>
        <w:contextualSpacing w:val="0"/>
        <w:jc w:val="both"/>
        <w:rPr>
          <w:sz w:val="20"/>
          <w:szCs w:val="20"/>
        </w:rPr>
      </w:pPr>
      <w:r w:rsidRPr="00C64478">
        <w:rPr>
          <w:sz w:val="20"/>
          <w:szCs w:val="20"/>
        </w:rPr>
        <w:t>Žeriavový hák s nosnosťou min. 4</w:t>
      </w:r>
      <w:r w:rsidR="007E3699">
        <w:rPr>
          <w:sz w:val="20"/>
          <w:szCs w:val="20"/>
        </w:rPr>
        <w:t> </w:t>
      </w:r>
      <w:r w:rsidR="00B533BC">
        <w:rPr>
          <w:sz w:val="20"/>
          <w:szCs w:val="20"/>
        </w:rPr>
        <w:t>000</w:t>
      </w:r>
      <w:r w:rsidR="007E3699">
        <w:rPr>
          <w:sz w:val="20"/>
          <w:szCs w:val="20"/>
        </w:rPr>
        <w:t xml:space="preserve"> </w:t>
      </w:r>
      <w:r w:rsidR="00B533BC">
        <w:rPr>
          <w:sz w:val="20"/>
          <w:szCs w:val="20"/>
        </w:rPr>
        <w:t>kg</w:t>
      </w:r>
      <w:r w:rsidRPr="00C64478">
        <w:rPr>
          <w:sz w:val="20"/>
          <w:szCs w:val="20"/>
        </w:rPr>
        <w:t xml:space="preserve"> - 9 ks</w:t>
      </w:r>
    </w:p>
    <w:p w14:paraId="4C25D88C" w14:textId="77777777" w:rsidR="00511965" w:rsidRPr="00001E15" w:rsidRDefault="00511965" w:rsidP="00511965">
      <w:pPr>
        <w:pStyle w:val="Odsekzoznamu"/>
        <w:numPr>
          <w:ilvl w:val="0"/>
          <w:numId w:val="30"/>
        </w:numPr>
        <w:spacing w:before="120" w:after="0"/>
        <w:contextualSpacing w:val="0"/>
        <w:jc w:val="both"/>
        <w:rPr>
          <w:b/>
          <w:sz w:val="20"/>
          <w:szCs w:val="20"/>
        </w:rPr>
      </w:pPr>
      <w:r w:rsidRPr="00001E15">
        <w:rPr>
          <w:b/>
          <w:sz w:val="20"/>
          <w:szCs w:val="20"/>
        </w:rPr>
        <w:t xml:space="preserve">Ostatné požiadavky predmetu zákazky (platí pre oba typy A </w:t>
      </w:r>
      <w:proofErr w:type="spellStart"/>
      <w:r w:rsidRPr="00001E15">
        <w:rPr>
          <w:b/>
          <w:sz w:val="20"/>
          <w:szCs w:val="20"/>
        </w:rPr>
        <w:t>a</w:t>
      </w:r>
      <w:proofErr w:type="spellEnd"/>
      <w:r w:rsidRPr="00001E15">
        <w:rPr>
          <w:b/>
          <w:sz w:val="20"/>
          <w:szCs w:val="20"/>
        </w:rPr>
        <w:t xml:space="preserve"> B):</w:t>
      </w:r>
    </w:p>
    <w:p w14:paraId="62F15D55" w14:textId="77777777" w:rsidR="00511965" w:rsidRPr="00414F3A" w:rsidRDefault="00511965" w:rsidP="00511965">
      <w:pPr>
        <w:pStyle w:val="Odsekzoznamu"/>
        <w:numPr>
          <w:ilvl w:val="1"/>
          <w:numId w:val="30"/>
        </w:numPr>
        <w:spacing w:before="12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Z</w:t>
      </w:r>
      <w:r w:rsidRPr="00414F3A">
        <w:rPr>
          <w:sz w:val="20"/>
          <w:szCs w:val="20"/>
        </w:rPr>
        <w:t>áručná doba - min. 24 mesiacov (pre manipulátor aj prídavné zariadenia)</w:t>
      </w:r>
      <w:r>
        <w:rPr>
          <w:sz w:val="20"/>
          <w:szCs w:val="20"/>
        </w:rPr>
        <w:t xml:space="preserve"> od podpisu preberacieho protokolu</w:t>
      </w:r>
      <w:r w:rsidRPr="00414F3A">
        <w:rPr>
          <w:sz w:val="20"/>
          <w:szCs w:val="20"/>
        </w:rPr>
        <w:t>,</w:t>
      </w:r>
    </w:p>
    <w:p w14:paraId="609663FD" w14:textId="34D96B51" w:rsidR="00511965" w:rsidRDefault="00511965" w:rsidP="00511965">
      <w:pPr>
        <w:pStyle w:val="Odsekzoznamu"/>
        <w:numPr>
          <w:ilvl w:val="1"/>
          <w:numId w:val="30"/>
        </w:numPr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V </w:t>
      </w:r>
      <w:r w:rsidRPr="00414F3A">
        <w:rPr>
          <w:sz w:val="20"/>
          <w:szCs w:val="20"/>
        </w:rPr>
        <w:t>cene</w:t>
      </w:r>
      <w:r>
        <w:rPr>
          <w:sz w:val="20"/>
          <w:szCs w:val="20"/>
        </w:rPr>
        <w:t xml:space="preserve"> predmetu zákazky uchádzač zahrnie aj výdavky spojené s</w:t>
      </w:r>
      <w:r w:rsidRPr="00414F3A">
        <w:rPr>
          <w:sz w:val="20"/>
          <w:szCs w:val="20"/>
        </w:rPr>
        <w:t xml:space="preserve"> dodan</w:t>
      </w:r>
      <w:r>
        <w:rPr>
          <w:sz w:val="20"/>
          <w:szCs w:val="20"/>
        </w:rPr>
        <w:t>ím</w:t>
      </w:r>
      <w:r w:rsidRPr="00414F3A">
        <w:rPr>
          <w:sz w:val="20"/>
          <w:szCs w:val="20"/>
        </w:rPr>
        <w:t xml:space="preserve"> manipulátorov s príslušenstvom na miesto dodania</w:t>
      </w:r>
      <w:r>
        <w:rPr>
          <w:sz w:val="20"/>
          <w:szCs w:val="20"/>
        </w:rPr>
        <w:t xml:space="preserve"> v SR</w:t>
      </w:r>
      <w:r w:rsidRPr="00414F3A">
        <w:rPr>
          <w:sz w:val="20"/>
          <w:szCs w:val="20"/>
        </w:rPr>
        <w:t xml:space="preserve"> (príslušné stredisko NDS, </w:t>
      </w:r>
      <w:proofErr w:type="spellStart"/>
      <w:r w:rsidRPr="00414F3A">
        <w:rPr>
          <w:sz w:val="20"/>
          <w:szCs w:val="20"/>
        </w:rPr>
        <w:t>a.s</w:t>
      </w:r>
      <w:proofErr w:type="spellEnd"/>
      <w:r w:rsidRPr="00414F3A">
        <w:rPr>
          <w:sz w:val="20"/>
          <w:szCs w:val="20"/>
        </w:rPr>
        <w:t xml:space="preserve">.) určené v konkrétnej objednávke spolu so zaškolením min. </w:t>
      </w:r>
      <w:r w:rsidR="00017CBE">
        <w:rPr>
          <w:sz w:val="20"/>
          <w:szCs w:val="20"/>
        </w:rPr>
        <w:t>6</w:t>
      </w:r>
      <w:r w:rsidRPr="00414F3A">
        <w:rPr>
          <w:sz w:val="20"/>
          <w:szCs w:val="20"/>
        </w:rPr>
        <w:t xml:space="preserve"> pracovníkov </w:t>
      </w:r>
      <w:r w:rsidR="00787986" w:rsidRPr="00414F3A">
        <w:rPr>
          <w:sz w:val="20"/>
          <w:szCs w:val="20"/>
        </w:rPr>
        <w:t>Objednáv</w:t>
      </w:r>
      <w:r w:rsidR="00787986">
        <w:rPr>
          <w:sz w:val="20"/>
          <w:szCs w:val="20"/>
        </w:rPr>
        <w:t>ateľa</w:t>
      </w:r>
      <w:r>
        <w:rPr>
          <w:sz w:val="20"/>
          <w:szCs w:val="20"/>
        </w:rPr>
        <w:t xml:space="preserve"> na každom mieste dodania</w:t>
      </w:r>
      <w:r w:rsidRPr="00414F3A">
        <w:rPr>
          <w:sz w:val="20"/>
          <w:szCs w:val="20"/>
        </w:rPr>
        <w:t>,</w:t>
      </w:r>
    </w:p>
    <w:tbl>
      <w:tblPr>
        <w:tblStyle w:val="Mriekatabuky"/>
        <w:tblW w:w="4768" w:type="pct"/>
        <w:tblInd w:w="421" w:type="dxa"/>
        <w:tblLook w:val="04A0" w:firstRow="1" w:lastRow="0" w:firstColumn="1" w:lastColumn="0" w:noHBand="0" w:noVBand="1"/>
      </w:tblPr>
      <w:tblGrid>
        <w:gridCol w:w="897"/>
        <w:gridCol w:w="694"/>
        <w:gridCol w:w="689"/>
        <w:gridCol w:w="694"/>
        <w:gridCol w:w="700"/>
        <w:gridCol w:w="700"/>
        <w:gridCol w:w="707"/>
        <w:gridCol w:w="714"/>
        <w:gridCol w:w="681"/>
        <w:gridCol w:w="677"/>
        <w:gridCol w:w="677"/>
        <w:gridCol w:w="680"/>
        <w:gridCol w:w="671"/>
      </w:tblGrid>
      <w:tr w:rsidR="00511965" w:rsidRPr="00F93D0B" w14:paraId="72BC246F" w14:textId="77777777" w:rsidTr="001C2B35">
        <w:tc>
          <w:tcPr>
            <w:tcW w:w="275" w:type="pct"/>
            <w:vAlign w:val="center"/>
          </w:tcPr>
          <w:p w14:paraId="0486C026" w14:textId="77777777" w:rsidR="00511965" w:rsidRPr="00553A5D" w:rsidRDefault="00511965" w:rsidP="001C2B35">
            <w:pPr>
              <w:jc w:val="center"/>
              <w:rPr>
                <w:rFonts w:eastAsia="Calibri"/>
                <w:sz w:val="18"/>
                <w:szCs w:val="18"/>
              </w:rPr>
            </w:pPr>
            <w:bookmarkStart w:id="0" w:name="_Hlk218761528"/>
            <w:r w:rsidRPr="00553A5D">
              <w:rPr>
                <w:rFonts w:eastAsia="Calibri"/>
                <w:sz w:val="18"/>
                <w:szCs w:val="18"/>
              </w:rPr>
              <w:t>Stredisko</w:t>
            </w:r>
          </w:p>
        </w:tc>
        <w:tc>
          <w:tcPr>
            <w:tcW w:w="396" w:type="pct"/>
            <w:vAlign w:val="center"/>
          </w:tcPr>
          <w:p w14:paraId="4086201C" w14:textId="77777777" w:rsidR="00511965" w:rsidRPr="00553A5D" w:rsidRDefault="00511965" w:rsidP="001C2B35">
            <w:pPr>
              <w:rPr>
                <w:rFonts w:eastAsia="Calibri"/>
                <w:sz w:val="18"/>
                <w:szCs w:val="18"/>
              </w:rPr>
            </w:pPr>
            <w:r w:rsidRPr="00553A5D">
              <w:rPr>
                <w:rFonts w:eastAsia="Calibri"/>
                <w:sz w:val="18"/>
                <w:szCs w:val="18"/>
              </w:rPr>
              <w:t>SSÚD 2 BA</w:t>
            </w:r>
          </w:p>
        </w:tc>
        <w:tc>
          <w:tcPr>
            <w:tcW w:w="393" w:type="pct"/>
            <w:vAlign w:val="center"/>
          </w:tcPr>
          <w:p w14:paraId="748AB5C0" w14:textId="77777777" w:rsidR="00511965" w:rsidRPr="00553A5D" w:rsidRDefault="00511965" w:rsidP="001C2B35">
            <w:pPr>
              <w:rPr>
                <w:rFonts w:eastAsia="Calibri"/>
                <w:sz w:val="18"/>
                <w:szCs w:val="18"/>
              </w:rPr>
            </w:pPr>
            <w:r w:rsidRPr="00553A5D">
              <w:rPr>
                <w:rFonts w:eastAsia="Calibri"/>
                <w:sz w:val="18"/>
                <w:szCs w:val="18"/>
              </w:rPr>
              <w:t>SSÚD 3 TT</w:t>
            </w:r>
          </w:p>
        </w:tc>
        <w:tc>
          <w:tcPr>
            <w:tcW w:w="396" w:type="pct"/>
            <w:vAlign w:val="center"/>
          </w:tcPr>
          <w:p w14:paraId="086B6FF4" w14:textId="77777777" w:rsidR="00511965" w:rsidRPr="00553A5D" w:rsidRDefault="00511965" w:rsidP="001C2B35">
            <w:pPr>
              <w:rPr>
                <w:rFonts w:eastAsia="Calibri"/>
                <w:sz w:val="18"/>
                <w:szCs w:val="18"/>
              </w:rPr>
            </w:pPr>
            <w:r w:rsidRPr="00553A5D">
              <w:rPr>
                <w:rFonts w:eastAsia="Calibri"/>
                <w:sz w:val="18"/>
                <w:szCs w:val="18"/>
              </w:rPr>
              <w:t>SSÚD 4 TN</w:t>
            </w:r>
          </w:p>
        </w:tc>
        <w:tc>
          <w:tcPr>
            <w:tcW w:w="399" w:type="pct"/>
            <w:vAlign w:val="center"/>
          </w:tcPr>
          <w:p w14:paraId="1CB29805" w14:textId="77777777" w:rsidR="00511965" w:rsidRPr="00553A5D" w:rsidRDefault="00511965" w:rsidP="001C2B35">
            <w:pPr>
              <w:rPr>
                <w:rFonts w:eastAsia="Calibri"/>
                <w:sz w:val="18"/>
                <w:szCs w:val="18"/>
              </w:rPr>
            </w:pPr>
            <w:r w:rsidRPr="00553A5D">
              <w:rPr>
                <w:rFonts w:eastAsia="Calibri"/>
                <w:sz w:val="18"/>
                <w:szCs w:val="18"/>
              </w:rPr>
              <w:t>SSÚD 6 MT</w:t>
            </w:r>
          </w:p>
        </w:tc>
        <w:tc>
          <w:tcPr>
            <w:tcW w:w="399" w:type="pct"/>
            <w:vAlign w:val="center"/>
          </w:tcPr>
          <w:p w14:paraId="0A7EAA06" w14:textId="77777777" w:rsidR="00511965" w:rsidRPr="00553A5D" w:rsidRDefault="00511965" w:rsidP="001C2B35">
            <w:pPr>
              <w:rPr>
                <w:rFonts w:eastAsia="Calibri"/>
                <w:sz w:val="18"/>
                <w:szCs w:val="18"/>
              </w:rPr>
            </w:pPr>
            <w:r w:rsidRPr="00553A5D">
              <w:rPr>
                <w:rFonts w:eastAsia="Calibri"/>
                <w:sz w:val="18"/>
                <w:szCs w:val="18"/>
              </w:rPr>
              <w:t>SSÚD 8 LM</w:t>
            </w:r>
          </w:p>
        </w:tc>
        <w:tc>
          <w:tcPr>
            <w:tcW w:w="403" w:type="pct"/>
            <w:vAlign w:val="center"/>
          </w:tcPr>
          <w:p w14:paraId="384D501E" w14:textId="77777777" w:rsidR="00511965" w:rsidRPr="00553A5D" w:rsidRDefault="00511965" w:rsidP="001C2B35">
            <w:pPr>
              <w:rPr>
                <w:rFonts w:eastAsia="Calibri"/>
                <w:sz w:val="18"/>
                <w:szCs w:val="18"/>
              </w:rPr>
            </w:pPr>
            <w:r w:rsidRPr="00553A5D">
              <w:rPr>
                <w:rFonts w:eastAsia="Calibri"/>
                <w:sz w:val="18"/>
                <w:szCs w:val="18"/>
              </w:rPr>
              <w:t>SSÚD 9 MG</w:t>
            </w:r>
          </w:p>
        </w:tc>
        <w:tc>
          <w:tcPr>
            <w:tcW w:w="407" w:type="pct"/>
            <w:vAlign w:val="center"/>
          </w:tcPr>
          <w:p w14:paraId="0907619F" w14:textId="77777777" w:rsidR="00511965" w:rsidRPr="00553A5D" w:rsidRDefault="00511965" w:rsidP="001C2B35">
            <w:pPr>
              <w:rPr>
                <w:rFonts w:eastAsia="Calibri"/>
                <w:sz w:val="18"/>
                <w:szCs w:val="18"/>
              </w:rPr>
            </w:pPr>
            <w:r w:rsidRPr="00553A5D">
              <w:rPr>
                <w:rFonts w:eastAsia="Calibri"/>
                <w:sz w:val="18"/>
                <w:szCs w:val="18"/>
              </w:rPr>
              <w:t>SSÚD 10 BH</w:t>
            </w:r>
          </w:p>
        </w:tc>
        <w:tc>
          <w:tcPr>
            <w:tcW w:w="389" w:type="pct"/>
            <w:vAlign w:val="center"/>
          </w:tcPr>
          <w:p w14:paraId="7B38D89D" w14:textId="77777777" w:rsidR="00511965" w:rsidRPr="00553A5D" w:rsidRDefault="00511965" w:rsidP="001C2B35">
            <w:pPr>
              <w:rPr>
                <w:rFonts w:eastAsia="Calibri"/>
                <w:sz w:val="18"/>
                <w:szCs w:val="18"/>
              </w:rPr>
            </w:pPr>
            <w:r w:rsidRPr="00553A5D">
              <w:rPr>
                <w:rFonts w:eastAsia="Calibri"/>
                <w:sz w:val="18"/>
                <w:szCs w:val="18"/>
              </w:rPr>
              <w:t>SSÚR 1 GA</w:t>
            </w:r>
          </w:p>
        </w:tc>
        <w:tc>
          <w:tcPr>
            <w:tcW w:w="386" w:type="pct"/>
            <w:vAlign w:val="center"/>
          </w:tcPr>
          <w:p w14:paraId="4EDB06A8" w14:textId="77777777" w:rsidR="00511965" w:rsidRPr="00553A5D" w:rsidRDefault="00511965" w:rsidP="001C2B35">
            <w:pPr>
              <w:rPr>
                <w:rFonts w:eastAsia="Calibri"/>
                <w:sz w:val="18"/>
                <w:szCs w:val="18"/>
              </w:rPr>
            </w:pPr>
            <w:r w:rsidRPr="00553A5D">
              <w:rPr>
                <w:rFonts w:eastAsia="Calibri"/>
                <w:sz w:val="18"/>
                <w:szCs w:val="18"/>
              </w:rPr>
              <w:t>SSÚR 3 ZV</w:t>
            </w:r>
          </w:p>
        </w:tc>
        <w:tc>
          <w:tcPr>
            <w:tcW w:w="386" w:type="pct"/>
            <w:vAlign w:val="center"/>
          </w:tcPr>
          <w:p w14:paraId="439B2C2E" w14:textId="77777777" w:rsidR="00511965" w:rsidRPr="00553A5D" w:rsidRDefault="00511965" w:rsidP="001C2B35">
            <w:pPr>
              <w:rPr>
                <w:rFonts w:eastAsia="Calibri"/>
                <w:sz w:val="18"/>
                <w:szCs w:val="18"/>
              </w:rPr>
            </w:pPr>
            <w:r w:rsidRPr="00553A5D">
              <w:rPr>
                <w:rFonts w:eastAsia="Calibri"/>
                <w:sz w:val="18"/>
                <w:szCs w:val="18"/>
              </w:rPr>
              <w:t>SSÚR 4 KE</w:t>
            </w:r>
          </w:p>
        </w:tc>
        <w:tc>
          <w:tcPr>
            <w:tcW w:w="388" w:type="pct"/>
            <w:vAlign w:val="center"/>
          </w:tcPr>
          <w:p w14:paraId="32FAAFB0" w14:textId="77777777" w:rsidR="00511965" w:rsidRPr="00553A5D" w:rsidRDefault="00511965" w:rsidP="001C2B35">
            <w:pPr>
              <w:rPr>
                <w:rFonts w:eastAsia="Calibri"/>
                <w:sz w:val="18"/>
                <w:szCs w:val="18"/>
              </w:rPr>
            </w:pPr>
            <w:r w:rsidRPr="00553A5D">
              <w:rPr>
                <w:rFonts w:eastAsia="Calibri"/>
                <w:sz w:val="18"/>
                <w:szCs w:val="18"/>
              </w:rPr>
              <w:t>SSÚR 6 CA</w:t>
            </w:r>
          </w:p>
        </w:tc>
        <w:tc>
          <w:tcPr>
            <w:tcW w:w="384" w:type="pct"/>
            <w:vAlign w:val="center"/>
          </w:tcPr>
          <w:p w14:paraId="5632B7A5" w14:textId="77777777" w:rsidR="00511965" w:rsidRPr="00553A5D" w:rsidRDefault="00511965" w:rsidP="001C2B35">
            <w:pPr>
              <w:rPr>
                <w:rFonts w:eastAsia="Calibri"/>
                <w:sz w:val="18"/>
                <w:szCs w:val="18"/>
              </w:rPr>
            </w:pPr>
            <w:r w:rsidRPr="00553A5D">
              <w:rPr>
                <w:rFonts w:eastAsia="Calibri"/>
                <w:sz w:val="18"/>
                <w:szCs w:val="18"/>
              </w:rPr>
              <w:t>SSÚR 7 LC</w:t>
            </w:r>
          </w:p>
        </w:tc>
      </w:tr>
      <w:tr w:rsidR="00511965" w:rsidRPr="00F93D0B" w14:paraId="613EE424" w14:textId="77777777" w:rsidTr="001C2B35">
        <w:tc>
          <w:tcPr>
            <w:tcW w:w="275" w:type="pct"/>
            <w:vAlign w:val="center"/>
          </w:tcPr>
          <w:p w14:paraId="36CE9AF4" w14:textId="77777777" w:rsidR="00511965" w:rsidRPr="00553A5D" w:rsidRDefault="00511965" w:rsidP="001C2B35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553A5D">
              <w:rPr>
                <w:rFonts w:eastAsia="Calibri"/>
                <w:sz w:val="18"/>
                <w:szCs w:val="18"/>
              </w:rPr>
              <w:t>Typ</w:t>
            </w:r>
            <w:proofErr w:type="spellEnd"/>
            <w:r w:rsidRPr="00553A5D">
              <w:rPr>
                <w:rFonts w:eastAsia="Calibri"/>
                <w:sz w:val="18"/>
                <w:szCs w:val="18"/>
              </w:rPr>
              <w:t xml:space="preserve"> A</w:t>
            </w:r>
          </w:p>
        </w:tc>
        <w:tc>
          <w:tcPr>
            <w:tcW w:w="396" w:type="pct"/>
            <w:vAlign w:val="center"/>
          </w:tcPr>
          <w:p w14:paraId="2F1B5A62" w14:textId="77777777" w:rsidR="00511965" w:rsidRPr="00553A5D" w:rsidRDefault="00511965" w:rsidP="001C2B35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93" w:type="pct"/>
            <w:vAlign w:val="center"/>
          </w:tcPr>
          <w:p w14:paraId="47672FFA" w14:textId="77777777" w:rsidR="00511965" w:rsidRPr="00553A5D" w:rsidRDefault="00511965" w:rsidP="001C2B35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6" w:type="pct"/>
            <w:vAlign w:val="center"/>
          </w:tcPr>
          <w:p w14:paraId="5CA86382" w14:textId="77777777" w:rsidR="00511965" w:rsidRPr="00553A5D" w:rsidRDefault="00511965" w:rsidP="001C2B35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14:paraId="42FE5C53" w14:textId="77777777" w:rsidR="00511965" w:rsidRPr="00553A5D" w:rsidRDefault="00511965" w:rsidP="001C2B35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9" w:type="pct"/>
            <w:vAlign w:val="center"/>
          </w:tcPr>
          <w:p w14:paraId="3328BDC9" w14:textId="77777777" w:rsidR="00511965" w:rsidRPr="00553A5D" w:rsidRDefault="00511965" w:rsidP="001C2B35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03" w:type="pct"/>
            <w:vAlign w:val="center"/>
          </w:tcPr>
          <w:p w14:paraId="3D05957F" w14:textId="77777777" w:rsidR="00511965" w:rsidRPr="00553A5D" w:rsidRDefault="00511965" w:rsidP="001C2B35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A44FBEF" w14:textId="77777777" w:rsidR="00511965" w:rsidRPr="00553A5D" w:rsidRDefault="00511965" w:rsidP="001C2B35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89" w:type="pct"/>
            <w:vAlign w:val="center"/>
          </w:tcPr>
          <w:p w14:paraId="6381CEA6" w14:textId="77777777" w:rsidR="00511965" w:rsidRPr="00553A5D" w:rsidRDefault="00511965" w:rsidP="001C2B35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86" w:type="pct"/>
            <w:vAlign w:val="center"/>
          </w:tcPr>
          <w:p w14:paraId="05E19372" w14:textId="77777777" w:rsidR="00511965" w:rsidRPr="00553A5D" w:rsidRDefault="00511965" w:rsidP="001C2B35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14:paraId="39E2276C" w14:textId="77777777" w:rsidR="00511965" w:rsidRPr="00553A5D" w:rsidRDefault="00511965" w:rsidP="001C2B35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88" w:type="pct"/>
            <w:vAlign w:val="center"/>
          </w:tcPr>
          <w:p w14:paraId="340F3E1D" w14:textId="77777777" w:rsidR="00511965" w:rsidRPr="00553A5D" w:rsidRDefault="00511965" w:rsidP="001C2B35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84" w:type="pct"/>
            <w:vAlign w:val="center"/>
          </w:tcPr>
          <w:p w14:paraId="47CEBD3F" w14:textId="77777777" w:rsidR="00511965" w:rsidRPr="00553A5D" w:rsidRDefault="00511965" w:rsidP="001C2B35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</w:tr>
      <w:tr w:rsidR="00511965" w:rsidRPr="00F93D0B" w14:paraId="06DEB23D" w14:textId="77777777" w:rsidTr="001C2B35">
        <w:tc>
          <w:tcPr>
            <w:tcW w:w="275" w:type="pct"/>
            <w:vAlign w:val="center"/>
          </w:tcPr>
          <w:p w14:paraId="44C31324" w14:textId="77777777" w:rsidR="00511965" w:rsidRPr="00553A5D" w:rsidRDefault="00511965" w:rsidP="001C2B35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553A5D">
              <w:rPr>
                <w:rFonts w:eastAsia="Calibri"/>
                <w:sz w:val="18"/>
                <w:szCs w:val="18"/>
              </w:rPr>
              <w:t>Typ</w:t>
            </w:r>
            <w:proofErr w:type="spellEnd"/>
            <w:r w:rsidRPr="00553A5D">
              <w:rPr>
                <w:rFonts w:eastAsia="Calibri"/>
                <w:sz w:val="18"/>
                <w:szCs w:val="18"/>
              </w:rPr>
              <w:t xml:space="preserve"> B</w:t>
            </w:r>
          </w:p>
        </w:tc>
        <w:tc>
          <w:tcPr>
            <w:tcW w:w="396" w:type="pct"/>
            <w:vAlign w:val="center"/>
          </w:tcPr>
          <w:p w14:paraId="0AC232A9" w14:textId="77777777" w:rsidR="00511965" w:rsidRPr="00553A5D" w:rsidRDefault="00511965" w:rsidP="001C2B35">
            <w:pPr>
              <w:jc w:val="center"/>
              <w:rPr>
                <w:rFonts w:eastAsia="Calibri"/>
                <w:sz w:val="18"/>
                <w:szCs w:val="18"/>
              </w:rPr>
            </w:pPr>
            <w:r w:rsidRPr="00553A5D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3" w:type="pct"/>
            <w:vAlign w:val="center"/>
          </w:tcPr>
          <w:p w14:paraId="571E240E" w14:textId="77777777" w:rsidR="00511965" w:rsidRPr="00553A5D" w:rsidRDefault="00511965" w:rsidP="001C2B35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6" w:type="pct"/>
            <w:vAlign w:val="center"/>
          </w:tcPr>
          <w:p w14:paraId="3A5A22CD" w14:textId="77777777" w:rsidR="00511965" w:rsidRPr="00553A5D" w:rsidRDefault="00511965" w:rsidP="001C2B35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9" w:type="pct"/>
            <w:vAlign w:val="center"/>
          </w:tcPr>
          <w:p w14:paraId="2EF5D3A9" w14:textId="77777777" w:rsidR="00511965" w:rsidRPr="00553A5D" w:rsidRDefault="00511965" w:rsidP="001C2B35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14:paraId="27C5D549" w14:textId="77777777" w:rsidR="00511965" w:rsidRPr="00553A5D" w:rsidRDefault="00511965" w:rsidP="001C2B35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03" w:type="pct"/>
            <w:vAlign w:val="center"/>
          </w:tcPr>
          <w:p w14:paraId="6B9411A8" w14:textId="77777777" w:rsidR="00511965" w:rsidRPr="00553A5D" w:rsidRDefault="00511965" w:rsidP="001C2B35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407" w:type="pct"/>
            <w:vAlign w:val="center"/>
          </w:tcPr>
          <w:p w14:paraId="2A764674" w14:textId="77777777" w:rsidR="00511965" w:rsidRPr="00553A5D" w:rsidRDefault="00511965" w:rsidP="001C2B35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89" w:type="pct"/>
            <w:vAlign w:val="center"/>
          </w:tcPr>
          <w:p w14:paraId="1679A3B0" w14:textId="77777777" w:rsidR="00511965" w:rsidRPr="00553A5D" w:rsidRDefault="00511965" w:rsidP="001C2B35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14:paraId="53895EB8" w14:textId="77777777" w:rsidR="00511965" w:rsidRPr="00553A5D" w:rsidRDefault="00511965" w:rsidP="001C2B35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86" w:type="pct"/>
            <w:vAlign w:val="center"/>
          </w:tcPr>
          <w:p w14:paraId="58039322" w14:textId="77777777" w:rsidR="00511965" w:rsidRPr="00553A5D" w:rsidRDefault="00511965" w:rsidP="001C2B35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88" w:type="pct"/>
            <w:vAlign w:val="center"/>
          </w:tcPr>
          <w:p w14:paraId="1C305479" w14:textId="77777777" w:rsidR="00511965" w:rsidRPr="00553A5D" w:rsidRDefault="00511965" w:rsidP="001C2B35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84" w:type="pct"/>
            <w:vAlign w:val="center"/>
          </w:tcPr>
          <w:p w14:paraId="052566A0" w14:textId="77777777" w:rsidR="00511965" w:rsidRPr="00553A5D" w:rsidRDefault="00511965" w:rsidP="001C2B35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bookmarkEnd w:id="0"/>
    </w:tbl>
    <w:p w14:paraId="286884C9" w14:textId="77777777" w:rsidR="00511965" w:rsidRPr="00C86F7E" w:rsidRDefault="00511965" w:rsidP="00511965">
      <w:pPr>
        <w:ind w:left="0" w:firstLine="0"/>
        <w:jc w:val="both"/>
        <w:rPr>
          <w:sz w:val="20"/>
          <w:szCs w:val="20"/>
        </w:rPr>
      </w:pPr>
    </w:p>
    <w:p w14:paraId="4CBAD674" w14:textId="74C6EAAB" w:rsidR="00511965" w:rsidRPr="00414F3A" w:rsidRDefault="00511965" w:rsidP="00511965">
      <w:pPr>
        <w:pStyle w:val="Odsekzoznamu"/>
        <w:numPr>
          <w:ilvl w:val="1"/>
          <w:numId w:val="30"/>
        </w:numPr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 cene je</w:t>
      </w:r>
      <w:r>
        <w:rPr>
          <w:sz w:val="20"/>
          <w:szCs w:val="20"/>
        </w:rPr>
        <w:t xml:space="preserve"> zahrnuté</w:t>
      </w:r>
      <w:r w:rsidRPr="00414F3A">
        <w:rPr>
          <w:sz w:val="20"/>
          <w:szCs w:val="20"/>
        </w:rPr>
        <w:t xml:space="preserve"> uvedenie manipulátora do prevádzky a odskúšani</w:t>
      </w:r>
      <w:r w:rsidR="008002EA">
        <w:rPr>
          <w:sz w:val="20"/>
          <w:szCs w:val="20"/>
        </w:rPr>
        <w:t>e</w:t>
      </w:r>
      <w:r w:rsidRPr="00414F3A">
        <w:rPr>
          <w:sz w:val="20"/>
          <w:szCs w:val="20"/>
        </w:rPr>
        <w:t xml:space="preserve"> jeho funkčnosti, pričom ponúkaný manipulátor musí spĺňať požiadavky</w:t>
      </w:r>
      <w:r w:rsidR="004E540A">
        <w:rPr>
          <w:sz w:val="20"/>
          <w:szCs w:val="20"/>
        </w:rPr>
        <w:t xml:space="preserve"> ES</w:t>
      </w:r>
      <w:r w:rsidRPr="00414F3A">
        <w:rPr>
          <w:sz w:val="20"/>
          <w:szCs w:val="20"/>
        </w:rPr>
        <w:t xml:space="preserve"> Vyhlásenia o zhode EU a CE certifikáciu</w:t>
      </w:r>
      <w:r w:rsidR="009A2423">
        <w:rPr>
          <w:sz w:val="20"/>
          <w:szCs w:val="20"/>
        </w:rPr>
        <w:t xml:space="preserve"> (</w:t>
      </w:r>
      <w:r w:rsidR="008002EA">
        <w:rPr>
          <w:sz w:val="20"/>
          <w:szCs w:val="20"/>
        </w:rPr>
        <w:t xml:space="preserve">dokumenty je potrebné predložiť </w:t>
      </w:r>
      <w:r w:rsidR="009A2423">
        <w:rPr>
          <w:sz w:val="20"/>
          <w:szCs w:val="20"/>
        </w:rPr>
        <w:t>až pri dodaní teleskopických manipulátorov)</w:t>
      </w:r>
      <w:r w:rsidR="008002EA">
        <w:rPr>
          <w:sz w:val="20"/>
          <w:szCs w:val="20"/>
        </w:rPr>
        <w:t>. Zároveň manipulátor</w:t>
      </w:r>
      <w:r w:rsidRPr="00414F3A">
        <w:rPr>
          <w:sz w:val="20"/>
          <w:szCs w:val="20"/>
        </w:rPr>
        <w:t> musí byť spôsobilý na prevádzku v premávke na pozemných komunikáciách v SR v zmysle všeobecne záväzných právnych predpisov SR a EÚ,</w:t>
      </w:r>
    </w:p>
    <w:p w14:paraId="36C20C43" w14:textId="77777777" w:rsidR="00511965" w:rsidRPr="00414F3A" w:rsidRDefault="00511965" w:rsidP="00511965">
      <w:pPr>
        <w:pStyle w:val="Odsekzoznamu"/>
        <w:numPr>
          <w:ilvl w:val="1"/>
          <w:numId w:val="30"/>
        </w:numPr>
        <w:spacing w:before="120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 xml:space="preserve"> cene </w:t>
      </w:r>
      <w:r>
        <w:rPr>
          <w:sz w:val="20"/>
          <w:szCs w:val="20"/>
        </w:rPr>
        <w:t xml:space="preserve">sú zahrnuté aj výdavky spojené s </w:t>
      </w:r>
      <w:r w:rsidRPr="00414F3A">
        <w:rPr>
          <w:sz w:val="20"/>
          <w:szCs w:val="20"/>
        </w:rPr>
        <w:t>evidenci</w:t>
      </w:r>
      <w:r>
        <w:rPr>
          <w:sz w:val="20"/>
          <w:szCs w:val="20"/>
        </w:rPr>
        <w:t>ou</w:t>
      </w:r>
      <w:r w:rsidRPr="00414F3A">
        <w:rPr>
          <w:sz w:val="20"/>
          <w:szCs w:val="20"/>
        </w:rPr>
        <w:t xml:space="preserve"> na dopravnom úrade SR a prihlásenie na príslušnom úrade Policajného zboru SR s pridelením EČV na základe plnomocenstiev,</w:t>
      </w:r>
    </w:p>
    <w:p w14:paraId="4D5D444D" w14:textId="74BEB1CC" w:rsidR="00511965" w:rsidRPr="00414F3A" w:rsidRDefault="00511965" w:rsidP="00511965">
      <w:pPr>
        <w:pStyle w:val="Odsekzoznamu"/>
        <w:numPr>
          <w:ilvl w:val="1"/>
          <w:numId w:val="30"/>
        </w:numPr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 cene sú</w:t>
      </w:r>
      <w:r>
        <w:rPr>
          <w:sz w:val="20"/>
          <w:szCs w:val="20"/>
        </w:rPr>
        <w:t xml:space="preserve"> zahrnuté </w:t>
      </w:r>
      <w:r w:rsidRPr="00414F3A">
        <w:rPr>
          <w:sz w:val="20"/>
          <w:szCs w:val="20"/>
        </w:rPr>
        <w:t xml:space="preserve"> všetky potrebné dokumenty súvisiace s predmetom zákazky (v slovenskom alebo českom jazyku) potrebné na prevádzku v SR v čase dodania. (Osvedčenie o evidencii vozidla len v slovenskom jazyku, návod na obsluhu a údržbu, záručný list, </w:t>
      </w:r>
      <w:r>
        <w:rPr>
          <w:sz w:val="20"/>
          <w:szCs w:val="20"/>
        </w:rPr>
        <w:t xml:space="preserve">predpokladaná životnosť mechanizmu stanovená výrobcom, </w:t>
      </w:r>
      <w:r w:rsidR="0070039D">
        <w:rPr>
          <w:sz w:val="20"/>
          <w:szCs w:val="20"/>
        </w:rPr>
        <w:t>plán</w:t>
      </w:r>
      <w:r>
        <w:rPr>
          <w:sz w:val="20"/>
          <w:szCs w:val="20"/>
        </w:rPr>
        <w:t xml:space="preserve"> servisných </w:t>
      </w:r>
      <w:r w:rsidR="0070039D">
        <w:rPr>
          <w:sz w:val="20"/>
          <w:szCs w:val="20"/>
        </w:rPr>
        <w:t>úkonov</w:t>
      </w:r>
      <w:r>
        <w:rPr>
          <w:sz w:val="20"/>
          <w:szCs w:val="20"/>
        </w:rPr>
        <w:t xml:space="preserve"> stanovených výrobcom podľa požiadavky na plánovanú servisnú činnosť</w:t>
      </w:r>
      <w:r w:rsidRPr="00414F3A">
        <w:rPr>
          <w:sz w:val="20"/>
          <w:szCs w:val="20"/>
        </w:rPr>
        <w:t>),</w:t>
      </w:r>
    </w:p>
    <w:p w14:paraId="0E120F46" w14:textId="48AE21BD" w:rsidR="00511965" w:rsidRPr="00414F3A" w:rsidRDefault="00511965" w:rsidP="00511965">
      <w:pPr>
        <w:pStyle w:val="Odsekzoznamu"/>
        <w:numPr>
          <w:ilvl w:val="1"/>
          <w:numId w:val="30"/>
        </w:numPr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 celkovej cene má byť zahrnuté </w:t>
      </w:r>
      <w:r w:rsidRPr="00414F3A">
        <w:rPr>
          <w:sz w:val="20"/>
          <w:szCs w:val="20"/>
        </w:rPr>
        <w:t xml:space="preserve">dodanie aktuálneho katalógu náhradných dielov/bežných spotrebných náhradných dielov týkajúcich sa predmetu zákazky, ktoré sa používaním opotrebúvajú a sú vymeniteľné bez </w:t>
      </w:r>
      <w:r w:rsidRPr="00414F3A">
        <w:rPr>
          <w:sz w:val="20"/>
          <w:szCs w:val="20"/>
        </w:rPr>
        <w:lastRenderedPageBreak/>
        <w:t xml:space="preserve">servisného zásahu, </w:t>
      </w:r>
      <w:r>
        <w:rPr>
          <w:sz w:val="20"/>
          <w:szCs w:val="20"/>
        </w:rPr>
        <w:t xml:space="preserve">katalóg má byť dodaný </w:t>
      </w:r>
      <w:r w:rsidRPr="00414F3A">
        <w:rPr>
          <w:sz w:val="20"/>
          <w:szCs w:val="20"/>
        </w:rPr>
        <w:t>v papierovej forme ,</w:t>
      </w:r>
      <w:r w:rsidRPr="00C64478">
        <w:rPr>
          <w:sz w:val="20"/>
          <w:szCs w:val="20"/>
        </w:rPr>
        <w:t>v elektronickej forme na USB kľúči</w:t>
      </w:r>
      <w:r w:rsidR="009A2423">
        <w:rPr>
          <w:sz w:val="20"/>
          <w:szCs w:val="20"/>
        </w:rPr>
        <w:t>. Všetky vyššie požadované dokumenty</w:t>
      </w:r>
      <w:r w:rsidR="004E540A">
        <w:rPr>
          <w:sz w:val="20"/>
          <w:szCs w:val="20"/>
        </w:rPr>
        <w:t xml:space="preserve"> budú dodané pri preberaní teleskopických manipulátorov.</w:t>
      </w:r>
    </w:p>
    <w:p w14:paraId="7672A7A6" w14:textId="18631EA9" w:rsidR="00511965" w:rsidRPr="00046CC1" w:rsidRDefault="00511965" w:rsidP="00046CC1">
      <w:pPr>
        <w:pStyle w:val="Odsekzoznamu"/>
        <w:numPr>
          <w:ilvl w:val="1"/>
          <w:numId w:val="30"/>
        </w:numPr>
        <w:contextualSpacing w:val="0"/>
        <w:jc w:val="both"/>
        <w:rPr>
          <w:rFonts w:cstheme="minorHAnsi"/>
          <w:b/>
          <w:sz w:val="20"/>
          <w:szCs w:val="20"/>
        </w:rPr>
      </w:pPr>
      <w:r>
        <w:rPr>
          <w:sz w:val="20"/>
          <w:szCs w:val="20"/>
        </w:rPr>
        <w:t>S</w:t>
      </w:r>
      <w:r w:rsidRPr="00D8134F">
        <w:rPr>
          <w:sz w:val="20"/>
          <w:szCs w:val="20"/>
        </w:rPr>
        <w:t>účasťou každého manipulátora</w:t>
      </w:r>
      <w:r>
        <w:rPr>
          <w:sz w:val="20"/>
          <w:szCs w:val="20"/>
        </w:rPr>
        <w:t xml:space="preserve"> (typ A 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> typ B)</w:t>
      </w:r>
      <w:r w:rsidRPr="00D8134F">
        <w:rPr>
          <w:sz w:val="20"/>
          <w:szCs w:val="20"/>
        </w:rPr>
        <w:t xml:space="preserve"> je inštalácia monitorovacieho systému kompatibilného</w:t>
      </w:r>
      <w:r>
        <w:rPr>
          <w:sz w:val="20"/>
          <w:szCs w:val="20"/>
        </w:rPr>
        <w:t xml:space="preserve"> </w:t>
      </w:r>
      <w:r w:rsidRPr="00D8134F">
        <w:rPr>
          <w:sz w:val="20"/>
          <w:szCs w:val="20"/>
        </w:rPr>
        <w:t xml:space="preserve">s doteraz používaným systémom vo vozidlách NDS, </w:t>
      </w:r>
      <w:proofErr w:type="spellStart"/>
      <w:r w:rsidRPr="00D8134F">
        <w:rPr>
          <w:sz w:val="20"/>
          <w:szCs w:val="20"/>
        </w:rPr>
        <w:t>a.s</w:t>
      </w:r>
      <w:proofErr w:type="spellEnd"/>
      <w:r w:rsidRPr="00D8134F">
        <w:rPr>
          <w:sz w:val="20"/>
          <w:szCs w:val="20"/>
        </w:rPr>
        <w:t xml:space="preserve">. v zmysle Opisu predmetu zákazky (monitorovanie polohy, spotreba a stav PHM v nádrži, činnosť všetkých prídavných zariadení a pracovných nadstavieb, prihlásenie vodiča do systému cez karty zamestnancov s následným automatickým vytvorením stazky vozidla, výška zdvihu, vzdialenosť </w:t>
      </w:r>
      <w:proofErr w:type="spellStart"/>
      <w:r w:rsidRPr="00D8134F">
        <w:rPr>
          <w:sz w:val="20"/>
          <w:szCs w:val="20"/>
        </w:rPr>
        <w:t>výsuvu</w:t>
      </w:r>
      <w:proofErr w:type="spellEnd"/>
      <w:r w:rsidRPr="00D8134F">
        <w:rPr>
          <w:sz w:val="20"/>
          <w:szCs w:val="20"/>
        </w:rPr>
        <w:t xml:space="preserve">, atď.). Verejný obstarávateľ aktuálne používa monitorovací systém Truck </w:t>
      </w:r>
      <w:proofErr w:type="spellStart"/>
      <w:r w:rsidRPr="00D8134F">
        <w:rPr>
          <w:sz w:val="20"/>
          <w:szCs w:val="20"/>
        </w:rPr>
        <w:t>Data</w:t>
      </w:r>
      <w:proofErr w:type="spellEnd"/>
      <w:r w:rsidRPr="00D8134F">
        <w:rPr>
          <w:sz w:val="20"/>
          <w:szCs w:val="20"/>
        </w:rPr>
        <w:t xml:space="preserve"> </w:t>
      </w:r>
      <w:proofErr w:type="spellStart"/>
      <w:r w:rsidRPr="00D8134F">
        <w:rPr>
          <w:sz w:val="20"/>
          <w:szCs w:val="20"/>
        </w:rPr>
        <w:t>Memory</w:t>
      </w:r>
      <w:proofErr w:type="spellEnd"/>
      <w:r w:rsidRPr="00D8134F">
        <w:rPr>
          <w:sz w:val="20"/>
          <w:szCs w:val="20"/>
        </w:rPr>
        <w:t xml:space="preserve"> G3.</w:t>
      </w:r>
    </w:p>
    <w:p w14:paraId="27967B8D" w14:textId="0E259331" w:rsidR="00511965" w:rsidRDefault="00511965" w:rsidP="00511965">
      <w:pPr>
        <w:pStyle w:val="Odsekzoznamu"/>
        <w:keepLines/>
        <w:numPr>
          <w:ilvl w:val="1"/>
          <w:numId w:val="30"/>
        </w:numPr>
        <w:contextualSpacing w:val="0"/>
        <w:jc w:val="both"/>
        <w:rPr>
          <w:sz w:val="20"/>
          <w:szCs w:val="20"/>
        </w:rPr>
      </w:pPr>
      <w:r w:rsidRPr="00414F3A">
        <w:rPr>
          <w:sz w:val="20"/>
          <w:szCs w:val="20"/>
        </w:rPr>
        <w:t>Verejný obstarávateľ požaduje</w:t>
      </w:r>
      <w:r>
        <w:rPr>
          <w:sz w:val="20"/>
          <w:szCs w:val="20"/>
        </w:rPr>
        <w:t xml:space="preserve"> uviesť cenu za </w:t>
      </w:r>
      <w:r w:rsidRPr="00414F3A">
        <w:rPr>
          <w:sz w:val="20"/>
          <w:szCs w:val="20"/>
        </w:rPr>
        <w:t>plánovanú servisnú činnosť, resp. údržbu (zahŕňajúcu príslušnú prácu a príslušný materiál) kompletných teleskopických manipulátorov s príslušenstvom, v zmysle minimálnych požiadaviek Verejného obstarávateľa uvedených v bode 3.</w:t>
      </w:r>
      <w:r>
        <w:rPr>
          <w:sz w:val="20"/>
          <w:szCs w:val="20"/>
        </w:rPr>
        <w:t>1</w:t>
      </w:r>
      <w:r w:rsidR="00267973">
        <w:rPr>
          <w:sz w:val="20"/>
          <w:szCs w:val="20"/>
        </w:rPr>
        <w:t>2</w:t>
      </w:r>
      <w:r w:rsidRPr="00414F3A">
        <w:rPr>
          <w:sz w:val="20"/>
          <w:szCs w:val="20"/>
        </w:rPr>
        <w:t xml:space="preserve"> nižšie, podľa plánovaných servisných intervalov/pokynov výrobcu manipulátorov po 50 MTH, 500 MTH, 1 000 MHT, 1 500 MTH a 2 000 MTH, ktorá začína plynúť od dátumu uvedeného na preberacom protokole.</w:t>
      </w:r>
    </w:p>
    <w:p w14:paraId="530E8798" w14:textId="77777777" w:rsidR="00511965" w:rsidRDefault="00511965" w:rsidP="00511965">
      <w:pPr>
        <w:pStyle w:val="Odsekzoznamu"/>
        <w:numPr>
          <w:ilvl w:val="1"/>
          <w:numId w:val="30"/>
        </w:numPr>
        <w:rPr>
          <w:sz w:val="20"/>
          <w:szCs w:val="20"/>
        </w:rPr>
      </w:pPr>
      <w:r>
        <w:rPr>
          <w:sz w:val="20"/>
          <w:szCs w:val="20"/>
        </w:rPr>
        <w:t xml:space="preserve">Dodanie </w:t>
      </w:r>
      <w:r w:rsidRPr="00EF1F50">
        <w:rPr>
          <w:sz w:val="20"/>
          <w:szCs w:val="20"/>
        </w:rPr>
        <w:t>objednané</w:t>
      </w:r>
      <w:r>
        <w:rPr>
          <w:sz w:val="20"/>
          <w:szCs w:val="20"/>
        </w:rPr>
        <w:t>ho</w:t>
      </w:r>
      <w:r w:rsidRPr="00EF1F50">
        <w:rPr>
          <w:sz w:val="20"/>
          <w:szCs w:val="20"/>
        </w:rPr>
        <w:t xml:space="preserve"> množstvo tovaru </w:t>
      </w:r>
      <w:r>
        <w:rPr>
          <w:sz w:val="20"/>
          <w:szCs w:val="20"/>
        </w:rPr>
        <w:t xml:space="preserve">musí byť </w:t>
      </w:r>
      <w:r w:rsidRPr="00EF1F50">
        <w:rPr>
          <w:sz w:val="20"/>
          <w:szCs w:val="20"/>
        </w:rPr>
        <w:t>v lehote uvedenej v písomnej objednávke, nie však dlhšej ako 12 (dvanásť) kalendárnych mesiacov odo dňa doručenia písomnej objednávky</w:t>
      </w:r>
    </w:p>
    <w:p w14:paraId="6F74B4F9" w14:textId="77777777" w:rsidR="00511965" w:rsidRPr="00C86F7E" w:rsidRDefault="00511965" w:rsidP="00511965">
      <w:pPr>
        <w:pStyle w:val="Odsekzoznamu"/>
        <w:ind w:left="851" w:firstLine="0"/>
        <w:rPr>
          <w:sz w:val="20"/>
          <w:szCs w:val="20"/>
        </w:rPr>
      </w:pPr>
    </w:p>
    <w:p w14:paraId="6B4F9DBB" w14:textId="77777777" w:rsidR="00511965" w:rsidRPr="00414F3A" w:rsidRDefault="00511965" w:rsidP="00511965">
      <w:pPr>
        <w:pStyle w:val="Odsekzoznamu"/>
        <w:numPr>
          <w:ilvl w:val="1"/>
          <w:numId w:val="30"/>
        </w:numPr>
        <w:contextualSpacing w:val="0"/>
        <w:jc w:val="both"/>
        <w:rPr>
          <w:sz w:val="20"/>
          <w:szCs w:val="20"/>
        </w:rPr>
      </w:pPr>
      <w:r w:rsidRPr="00414F3A">
        <w:rPr>
          <w:sz w:val="20"/>
          <w:szCs w:val="20"/>
        </w:rPr>
        <w:t>Plánovaná Servisná činnosť, resp. údržba kompletných teleskopických manipulátorov a ich príslušenstva bude vykonávaná v mieste dodania, t. j. na príslušnom stredisku správy a údržby Verejného obstarávateľa.</w:t>
      </w:r>
    </w:p>
    <w:p w14:paraId="6862F0B6" w14:textId="77777777" w:rsidR="00511965" w:rsidRPr="007F5B7C" w:rsidRDefault="00511965" w:rsidP="00511965">
      <w:pPr>
        <w:pStyle w:val="Odsekzoznamu"/>
        <w:keepNext/>
        <w:keepLines/>
        <w:numPr>
          <w:ilvl w:val="1"/>
          <w:numId w:val="30"/>
        </w:numPr>
        <w:contextualSpacing w:val="0"/>
        <w:jc w:val="both"/>
        <w:rPr>
          <w:sz w:val="20"/>
          <w:szCs w:val="20"/>
        </w:rPr>
      </w:pPr>
      <w:r w:rsidRPr="00414F3A">
        <w:rPr>
          <w:sz w:val="20"/>
          <w:szCs w:val="20"/>
        </w:rPr>
        <w:t xml:space="preserve">Plánovaná servisná činnosť </w:t>
      </w:r>
      <w:r w:rsidRPr="00414F3A">
        <w:rPr>
          <w:rFonts w:cstheme="minorHAnsi"/>
          <w:bCs/>
          <w:sz w:val="20"/>
          <w:szCs w:val="20"/>
        </w:rPr>
        <w:t xml:space="preserve">zahŕňa plánovanú údržbu, resp. údržbu </w:t>
      </w:r>
      <w:r w:rsidRPr="00414F3A">
        <w:rPr>
          <w:sz w:val="20"/>
          <w:szCs w:val="20"/>
        </w:rPr>
        <w:t>manipulátor</w:t>
      </w:r>
      <w:r>
        <w:rPr>
          <w:sz w:val="20"/>
          <w:szCs w:val="20"/>
        </w:rPr>
        <w:t>ov</w:t>
      </w:r>
      <w:r w:rsidRPr="00414F3A">
        <w:rPr>
          <w:sz w:val="20"/>
          <w:szCs w:val="20"/>
        </w:rPr>
        <w:t xml:space="preserve"> typu A </w:t>
      </w:r>
      <w:proofErr w:type="spellStart"/>
      <w:r w:rsidRPr="00414F3A">
        <w:rPr>
          <w:sz w:val="20"/>
          <w:szCs w:val="20"/>
        </w:rPr>
        <w:t>a</w:t>
      </w:r>
      <w:proofErr w:type="spellEnd"/>
      <w:r w:rsidRPr="00414F3A">
        <w:rPr>
          <w:sz w:val="20"/>
          <w:szCs w:val="20"/>
        </w:rPr>
        <w:t> typu B</w:t>
      </w:r>
      <w:r w:rsidRPr="00414F3A">
        <w:rPr>
          <w:rFonts w:cstheme="minorHAnsi"/>
          <w:bCs/>
          <w:sz w:val="20"/>
          <w:szCs w:val="20"/>
        </w:rPr>
        <w:t xml:space="preserve"> vrátane poskytnutia k tomu potrebných originálnych náhradných dielov, resp. ich ekvivalentov rovnakej alebo vyššej kvality.</w:t>
      </w:r>
    </w:p>
    <w:p w14:paraId="36B977F8" w14:textId="77777777" w:rsidR="00511965" w:rsidRPr="00414F3A" w:rsidRDefault="00511965" w:rsidP="00511965">
      <w:pPr>
        <w:pStyle w:val="Odsekzoznamu"/>
        <w:keepNext/>
        <w:keepLines/>
        <w:numPr>
          <w:ilvl w:val="1"/>
          <w:numId w:val="30"/>
        </w:numPr>
        <w:contextualSpacing w:val="0"/>
        <w:jc w:val="both"/>
        <w:rPr>
          <w:sz w:val="20"/>
          <w:szCs w:val="20"/>
        </w:rPr>
      </w:pPr>
      <w:r w:rsidRPr="00414F3A">
        <w:rPr>
          <w:sz w:val="20"/>
          <w:szCs w:val="20"/>
        </w:rPr>
        <w:t xml:space="preserve">Minimálne požiadavky na plánovanú servisnú činnosť, resp. údržbu pre manipulátory typu A </w:t>
      </w:r>
      <w:proofErr w:type="spellStart"/>
      <w:r>
        <w:rPr>
          <w:sz w:val="20"/>
          <w:szCs w:val="20"/>
        </w:rPr>
        <w:t>a</w:t>
      </w:r>
      <w:proofErr w:type="spellEnd"/>
      <w:r w:rsidRPr="00414F3A">
        <w:rPr>
          <w:sz w:val="20"/>
          <w:szCs w:val="20"/>
        </w:rPr>
        <w:t> typu B, resp. oba typy je:</w:t>
      </w:r>
    </w:p>
    <w:p w14:paraId="043C369F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560" w:hanging="709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Pr="00414F3A">
        <w:rPr>
          <w:sz w:val="20"/>
          <w:szCs w:val="20"/>
        </w:rPr>
        <w:t>lánovaná servisná činnosť, resp. údržba po 50 MTH, ktorá zahŕňa:</w:t>
      </w:r>
    </w:p>
    <w:p w14:paraId="150816DB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ýmenu motorového oleja</w:t>
      </w:r>
    </w:p>
    <w:p w14:paraId="72617FA9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ýmenu filtra motorového oleja</w:t>
      </w:r>
    </w:p>
    <w:p w14:paraId="216B67C3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ýmenu palivového filtra</w:t>
      </w:r>
    </w:p>
    <w:p w14:paraId="307876F0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ýmenu filtra pojazdového oleja</w:t>
      </w:r>
    </w:p>
    <w:p w14:paraId="18779986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2" w:hanging="992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K</w:t>
      </w:r>
      <w:r w:rsidRPr="00414F3A">
        <w:rPr>
          <w:sz w:val="20"/>
          <w:szCs w:val="20"/>
        </w:rPr>
        <w:t>ontrolu prevádzkových kvapalín, prípadne doplnenie</w:t>
      </w:r>
    </w:p>
    <w:p w14:paraId="3F497655" w14:textId="77777777" w:rsidR="00511965" w:rsidRPr="00414F3A" w:rsidRDefault="00511965" w:rsidP="00511965">
      <w:pPr>
        <w:pStyle w:val="Odsekzoznamu"/>
        <w:keepNext/>
        <w:numPr>
          <w:ilvl w:val="2"/>
          <w:numId w:val="30"/>
        </w:numPr>
        <w:spacing w:after="0"/>
        <w:ind w:left="1560" w:hanging="709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Pr="00414F3A">
        <w:rPr>
          <w:sz w:val="20"/>
          <w:szCs w:val="20"/>
        </w:rPr>
        <w:t>lánovaná servisná činnosť, resp. údržba po 500 MTH, ktorá zahŕňa:</w:t>
      </w:r>
    </w:p>
    <w:p w14:paraId="004D6DC1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ýmenu motorového oleja</w:t>
      </w:r>
    </w:p>
    <w:p w14:paraId="3578348B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ýmenu filtra motorového oleja</w:t>
      </w:r>
    </w:p>
    <w:p w14:paraId="5F849183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ýmenu palivového filtra</w:t>
      </w:r>
    </w:p>
    <w:p w14:paraId="7BCF2EB8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ýmenu filtra pojazdového oleja</w:t>
      </w:r>
    </w:p>
    <w:p w14:paraId="28890686" w14:textId="6A231BD1" w:rsidR="00511965" w:rsidRPr="00B52835" w:rsidRDefault="00511965" w:rsidP="00B5283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ýmenu hydraulického filtra</w:t>
      </w:r>
    </w:p>
    <w:p w14:paraId="2BCC116E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K</w:t>
      </w:r>
      <w:r w:rsidRPr="00414F3A">
        <w:rPr>
          <w:sz w:val="20"/>
          <w:szCs w:val="20"/>
        </w:rPr>
        <w:t>ontrolu klimatizácie, prípadne doplnenie chladiaceho média</w:t>
      </w:r>
    </w:p>
    <w:p w14:paraId="4EC57F21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K</w:t>
      </w:r>
      <w:r w:rsidRPr="00414F3A">
        <w:rPr>
          <w:sz w:val="20"/>
          <w:szCs w:val="20"/>
        </w:rPr>
        <w:t>ontrolu kúrenia</w:t>
      </w:r>
    </w:p>
    <w:p w14:paraId="09AAEA7C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2" w:hanging="992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K</w:t>
      </w:r>
      <w:r w:rsidRPr="00414F3A">
        <w:rPr>
          <w:sz w:val="20"/>
          <w:szCs w:val="20"/>
        </w:rPr>
        <w:t>ontrolu matíc kolies</w:t>
      </w:r>
    </w:p>
    <w:p w14:paraId="7CF2542F" w14:textId="77777777" w:rsidR="00511965" w:rsidRPr="00414F3A" w:rsidRDefault="00511965" w:rsidP="00511965">
      <w:pPr>
        <w:pStyle w:val="Odsekzoznamu"/>
        <w:numPr>
          <w:ilvl w:val="2"/>
          <w:numId w:val="30"/>
        </w:numPr>
        <w:spacing w:after="0"/>
        <w:ind w:left="1560" w:hanging="709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Pr="00414F3A">
        <w:rPr>
          <w:sz w:val="20"/>
          <w:szCs w:val="20"/>
        </w:rPr>
        <w:t>lánovaná servisná činnosť, resp. údržba po 1 000 MTH, ktorá zahŕňa:</w:t>
      </w:r>
    </w:p>
    <w:p w14:paraId="779497AA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ýmenu motorového oleja</w:t>
      </w:r>
    </w:p>
    <w:p w14:paraId="1A8B5A0F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ýmenu filtra motorového oleja</w:t>
      </w:r>
    </w:p>
    <w:p w14:paraId="6F0AAA51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ýmenu palivového filtra</w:t>
      </w:r>
    </w:p>
    <w:p w14:paraId="0734E076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ýmenu filtra pojazdového oleja</w:t>
      </w:r>
    </w:p>
    <w:p w14:paraId="1293CC3D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ýmenu vzduchových filtrov</w:t>
      </w:r>
    </w:p>
    <w:p w14:paraId="4B0EEA92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ýmenu hydraulického filtra</w:t>
      </w:r>
    </w:p>
    <w:p w14:paraId="1649B58A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K</w:t>
      </w:r>
      <w:r w:rsidRPr="00414F3A">
        <w:rPr>
          <w:sz w:val="20"/>
          <w:szCs w:val="20"/>
        </w:rPr>
        <w:t>ontrolu klimatizácie, prípadne doplnenie chladiaceho média</w:t>
      </w:r>
    </w:p>
    <w:p w14:paraId="24C62216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K</w:t>
      </w:r>
      <w:r w:rsidRPr="00414F3A">
        <w:rPr>
          <w:sz w:val="20"/>
          <w:szCs w:val="20"/>
        </w:rPr>
        <w:t>ontrolu kúrenia</w:t>
      </w:r>
    </w:p>
    <w:p w14:paraId="60166D3F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K</w:t>
      </w:r>
      <w:r w:rsidRPr="00414F3A">
        <w:rPr>
          <w:sz w:val="20"/>
          <w:szCs w:val="20"/>
        </w:rPr>
        <w:t>ontrolu matíc kolies</w:t>
      </w:r>
    </w:p>
    <w:p w14:paraId="576A001F" w14:textId="77777777" w:rsidR="00511965" w:rsidRPr="00414F3A" w:rsidRDefault="00511965" w:rsidP="00511965">
      <w:pPr>
        <w:pStyle w:val="Odsekzoznamu"/>
        <w:keepNext/>
        <w:numPr>
          <w:ilvl w:val="2"/>
          <w:numId w:val="30"/>
        </w:numPr>
        <w:spacing w:after="0"/>
        <w:ind w:left="1560" w:hanging="709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Pr="00414F3A">
        <w:rPr>
          <w:sz w:val="20"/>
          <w:szCs w:val="20"/>
        </w:rPr>
        <w:t>lánovaná servisná činnosť, resp. údržba po 1 500 MTH, ktorá zahŕňa:</w:t>
      </w:r>
    </w:p>
    <w:p w14:paraId="1893973B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ýmenu motorového oleja</w:t>
      </w:r>
    </w:p>
    <w:p w14:paraId="711D7079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ýmenu filtra motorového oleja</w:t>
      </w:r>
    </w:p>
    <w:p w14:paraId="1170BB16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ýmenu palivového filtra</w:t>
      </w:r>
    </w:p>
    <w:p w14:paraId="2CC5E87A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ýmenu filtra pojazdového oleja</w:t>
      </w:r>
    </w:p>
    <w:p w14:paraId="3F744D9D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ýmenu hydraulického filtra</w:t>
      </w:r>
    </w:p>
    <w:p w14:paraId="6BD249D6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ýmenu oleja v nápravách</w:t>
      </w:r>
    </w:p>
    <w:p w14:paraId="7D6793B8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V</w:t>
      </w:r>
      <w:r w:rsidRPr="00414F3A">
        <w:rPr>
          <w:sz w:val="20"/>
          <w:szCs w:val="20"/>
        </w:rPr>
        <w:t>ýmenu oleja v prevodovke</w:t>
      </w:r>
    </w:p>
    <w:p w14:paraId="099AF927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ýmenu hydraulického oleja</w:t>
      </w:r>
    </w:p>
    <w:p w14:paraId="1954F1A9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ýmenu oleja v hydrostatickom pohone</w:t>
      </w:r>
    </w:p>
    <w:p w14:paraId="6AC7A57A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K</w:t>
      </w:r>
      <w:r w:rsidRPr="00414F3A">
        <w:rPr>
          <w:sz w:val="20"/>
          <w:szCs w:val="20"/>
        </w:rPr>
        <w:t>ontrolu klimatizácie, prípadne doplnenie chladiaceho média</w:t>
      </w:r>
    </w:p>
    <w:p w14:paraId="0824254C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K</w:t>
      </w:r>
      <w:r w:rsidRPr="00414F3A">
        <w:rPr>
          <w:sz w:val="20"/>
          <w:szCs w:val="20"/>
        </w:rPr>
        <w:t>ontrolu kúrenia</w:t>
      </w:r>
    </w:p>
    <w:p w14:paraId="6DB77E58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K</w:t>
      </w:r>
      <w:r w:rsidRPr="00414F3A">
        <w:rPr>
          <w:sz w:val="20"/>
          <w:szCs w:val="20"/>
        </w:rPr>
        <w:t>ontrolu matíc kolies</w:t>
      </w:r>
    </w:p>
    <w:p w14:paraId="3376D67A" w14:textId="77777777" w:rsidR="00511965" w:rsidRPr="00414F3A" w:rsidRDefault="00511965" w:rsidP="00511965">
      <w:pPr>
        <w:pStyle w:val="Odsekzoznamu"/>
        <w:keepNext/>
        <w:numPr>
          <w:ilvl w:val="2"/>
          <w:numId w:val="30"/>
        </w:numPr>
        <w:spacing w:after="0"/>
        <w:ind w:left="1560" w:hanging="709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Pr="00414F3A">
        <w:rPr>
          <w:sz w:val="20"/>
          <w:szCs w:val="20"/>
        </w:rPr>
        <w:t>lánovaná servisná činnosť, resp. údržba po 2 000 MTH, ktorá zahŕňa:</w:t>
      </w:r>
    </w:p>
    <w:p w14:paraId="710EDE5C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ýmenu motorového oleja</w:t>
      </w:r>
    </w:p>
    <w:p w14:paraId="627559AB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ýmenu filtra motorového oleja</w:t>
      </w:r>
    </w:p>
    <w:p w14:paraId="4AFDE4D7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ýmenu palivového filtra</w:t>
      </w:r>
    </w:p>
    <w:p w14:paraId="0940DF48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ýmenu filtra pojazdového oleja</w:t>
      </w:r>
    </w:p>
    <w:p w14:paraId="18C27219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ýmenu vzduchových filtrov</w:t>
      </w:r>
    </w:p>
    <w:p w14:paraId="769FF19C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414F3A">
        <w:rPr>
          <w:sz w:val="20"/>
          <w:szCs w:val="20"/>
        </w:rPr>
        <w:t>ýmenu hydraulického filtra</w:t>
      </w:r>
    </w:p>
    <w:p w14:paraId="7104E747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K</w:t>
      </w:r>
      <w:r w:rsidRPr="00414F3A">
        <w:rPr>
          <w:sz w:val="20"/>
          <w:szCs w:val="20"/>
        </w:rPr>
        <w:t>ontrolu klimatizácie, prípadne doplnenie chladiaceho média</w:t>
      </w:r>
    </w:p>
    <w:p w14:paraId="64298780" w14:textId="77777777" w:rsidR="00511965" w:rsidRPr="00414F3A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K</w:t>
      </w:r>
      <w:r w:rsidRPr="00414F3A">
        <w:rPr>
          <w:sz w:val="20"/>
          <w:szCs w:val="20"/>
        </w:rPr>
        <w:t>ontrolu kúrenia</w:t>
      </w:r>
    </w:p>
    <w:p w14:paraId="28402B51" w14:textId="77777777" w:rsidR="00511965" w:rsidRPr="00FE4886" w:rsidRDefault="00511965" w:rsidP="00511965">
      <w:pPr>
        <w:pStyle w:val="Odsekzoznamu"/>
        <w:numPr>
          <w:ilvl w:val="3"/>
          <w:numId w:val="30"/>
        </w:numPr>
        <w:ind w:left="2551" w:hanging="992"/>
        <w:jc w:val="both"/>
        <w:rPr>
          <w:sz w:val="20"/>
          <w:szCs w:val="20"/>
        </w:rPr>
      </w:pPr>
      <w:r>
        <w:rPr>
          <w:sz w:val="20"/>
          <w:szCs w:val="20"/>
        </w:rPr>
        <w:t>K</w:t>
      </w:r>
      <w:r w:rsidRPr="00414F3A">
        <w:rPr>
          <w:sz w:val="20"/>
          <w:szCs w:val="20"/>
        </w:rPr>
        <w:t>ontrolu matíc kolies</w:t>
      </w:r>
    </w:p>
    <w:p w14:paraId="40CA98E5" w14:textId="77777777" w:rsidR="00E03468" w:rsidRPr="00511965" w:rsidRDefault="00E03468" w:rsidP="00511965"/>
    <w:sectPr w:rsidR="00E03468" w:rsidRPr="00511965" w:rsidSect="00DA53EB">
      <w:headerReference w:type="default" r:id="rId13"/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687D3" w14:textId="77777777" w:rsidR="002D2C8C" w:rsidRDefault="002D2C8C" w:rsidP="00F12334">
      <w:pPr>
        <w:spacing w:after="0"/>
      </w:pPr>
      <w:r>
        <w:separator/>
      </w:r>
    </w:p>
  </w:endnote>
  <w:endnote w:type="continuationSeparator" w:id="0">
    <w:p w14:paraId="54147E2D" w14:textId="77777777" w:rsidR="002D2C8C" w:rsidRDefault="002D2C8C" w:rsidP="00F123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28938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6ADB93" w14:textId="502E7993" w:rsidR="00F12334" w:rsidRDefault="00F12334" w:rsidP="00E1291A">
            <w:pPr>
              <w:pStyle w:val="Pta"/>
              <w:jc w:val="right"/>
            </w:pPr>
            <w:r w:rsidRPr="00F12334">
              <w:t xml:space="preserve">Strana </w:t>
            </w:r>
            <w:r w:rsidRPr="00F12334">
              <w:rPr>
                <w:bCs/>
                <w:sz w:val="24"/>
                <w:szCs w:val="24"/>
              </w:rPr>
              <w:fldChar w:fldCharType="begin"/>
            </w:r>
            <w:r w:rsidRPr="00F12334">
              <w:rPr>
                <w:bCs/>
              </w:rPr>
              <w:instrText>PAGE</w:instrText>
            </w:r>
            <w:r w:rsidRPr="00F12334">
              <w:rPr>
                <w:bCs/>
                <w:sz w:val="24"/>
                <w:szCs w:val="24"/>
              </w:rPr>
              <w:fldChar w:fldCharType="separate"/>
            </w:r>
            <w:r w:rsidR="002A7579">
              <w:rPr>
                <w:bCs/>
                <w:noProof/>
              </w:rPr>
              <w:t>1</w:t>
            </w:r>
            <w:r w:rsidRPr="00F12334">
              <w:rPr>
                <w:bCs/>
                <w:sz w:val="24"/>
                <w:szCs w:val="24"/>
              </w:rPr>
              <w:fldChar w:fldCharType="end"/>
            </w:r>
            <w:r w:rsidRPr="00F12334">
              <w:t xml:space="preserve"> z </w:t>
            </w:r>
            <w:r w:rsidRPr="00F12334">
              <w:rPr>
                <w:bCs/>
                <w:sz w:val="24"/>
                <w:szCs w:val="24"/>
              </w:rPr>
              <w:fldChar w:fldCharType="begin"/>
            </w:r>
            <w:r w:rsidRPr="00F12334">
              <w:rPr>
                <w:bCs/>
              </w:rPr>
              <w:instrText>NUMPAGES</w:instrText>
            </w:r>
            <w:r w:rsidRPr="00F12334">
              <w:rPr>
                <w:bCs/>
                <w:sz w:val="24"/>
                <w:szCs w:val="24"/>
              </w:rPr>
              <w:fldChar w:fldCharType="separate"/>
            </w:r>
            <w:r w:rsidR="002A7579">
              <w:rPr>
                <w:bCs/>
                <w:noProof/>
              </w:rPr>
              <w:t>7</w:t>
            </w:r>
            <w:r w:rsidRPr="00F12334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22737" w14:textId="77777777" w:rsidR="002D2C8C" w:rsidRDefault="002D2C8C" w:rsidP="00F12334">
      <w:pPr>
        <w:spacing w:after="0"/>
      </w:pPr>
      <w:r>
        <w:separator/>
      </w:r>
    </w:p>
  </w:footnote>
  <w:footnote w:type="continuationSeparator" w:id="0">
    <w:p w14:paraId="244823C7" w14:textId="77777777" w:rsidR="002D2C8C" w:rsidRDefault="002D2C8C" w:rsidP="00F1233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ACE9C" w14:textId="77777777" w:rsidR="00822C22" w:rsidRPr="002B29C6" w:rsidRDefault="00150EF7" w:rsidP="00822C22">
    <w:pPr>
      <w:pStyle w:val="Hlavika"/>
      <w:ind w:left="0" w:firstLine="0"/>
      <w:rPr>
        <w:sz w:val="16"/>
        <w:szCs w:val="16"/>
      </w:rPr>
    </w:pPr>
    <w:r w:rsidRPr="00150EF7">
      <w:rPr>
        <w:sz w:val="20"/>
        <w:szCs w:val="20"/>
      </w:rPr>
      <w:t>Nákup teleskopických manipulátorov s</w:t>
    </w:r>
    <w:r w:rsidR="002B29C6">
      <w:rPr>
        <w:sz w:val="20"/>
        <w:szCs w:val="20"/>
      </w:rPr>
      <w:t> </w:t>
    </w:r>
    <w:r w:rsidRPr="00150EF7">
      <w:rPr>
        <w:sz w:val="20"/>
        <w:szCs w:val="20"/>
      </w:rPr>
      <w:t>príslušenstvom</w:t>
    </w:r>
    <w:r w:rsidR="002B29C6">
      <w:rPr>
        <w:sz w:val="20"/>
        <w:szCs w:val="20"/>
      </w:rPr>
      <w:t xml:space="preserve">                          </w:t>
    </w:r>
    <w:r w:rsidR="002B29C6" w:rsidRPr="002B29C6">
      <w:rPr>
        <w:sz w:val="16"/>
        <w:szCs w:val="16"/>
      </w:rPr>
      <w:t xml:space="preserve">Príloha č. 1 k časti B.1 (zároveň príloha č. 1 </w:t>
    </w:r>
    <w:r w:rsidR="000C0C75">
      <w:rPr>
        <w:sz w:val="16"/>
        <w:szCs w:val="16"/>
      </w:rPr>
      <w:t>r</w:t>
    </w:r>
    <w:r w:rsidR="002B29C6" w:rsidRPr="002B29C6">
      <w:rPr>
        <w:sz w:val="16"/>
        <w:szCs w:val="16"/>
      </w:rPr>
      <w:t>ámcovej dohody</w:t>
    </w:r>
    <w:r w:rsidR="002B29C6">
      <w:rPr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2DC461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501F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A20EF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1675C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6A109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BA711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6B42E3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99401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F0300B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8D795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0B46E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318183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CE34B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1264BA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35457E1"/>
    <w:multiLevelType w:val="multilevel"/>
    <w:tmpl w:val="33EC3192"/>
    <w:styleLink w:val="tl3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5" w15:restartNumberingAfterBreak="0">
    <w:nsid w:val="386C559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89C04E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CC0529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FF2773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06A716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28F3796"/>
    <w:multiLevelType w:val="multilevel"/>
    <w:tmpl w:val="52B093CA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3BD6F2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73F05E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14511C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1487B9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20B270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2F65D0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2E659EA"/>
    <w:multiLevelType w:val="multilevel"/>
    <w:tmpl w:val="C8423780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7A31DC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94016FD"/>
    <w:multiLevelType w:val="multilevel"/>
    <w:tmpl w:val="57B4033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588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F1C60D7"/>
    <w:multiLevelType w:val="multilevel"/>
    <w:tmpl w:val="635E647C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C285A7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E0F537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72254700">
    <w:abstractNumId w:val="31"/>
  </w:num>
  <w:num w:numId="2" w16cid:durableId="2046785581">
    <w:abstractNumId w:val="27"/>
  </w:num>
  <w:num w:numId="3" w16cid:durableId="320890601">
    <w:abstractNumId w:val="9"/>
  </w:num>
  <w:num w:numId="4" w16cid:durableId="1575820112">
    <w:abstractNumId w:val="26"/>
  </w:num>
  <w:num w:numId="5" w16cid:durableId="1303194819">
    <w:abstractNumId w:val="15"/>
  </w:num>
  <w:num w:numId="6" w16cid:durableId="549652117">
    <w:abstractNumId w:val="11"/>
  </w:num>
  <w:num w:numId="7" w16cid:durableId="1818767250">
    <w:abstractNumId w:val="7"/>
  </w:num>
  <w:num w:numId="8" w16cid:durableId="390544490">
    <w:abstractNumId w:val="12"/>
  </w:num>
  <w:num w:numId="9" w16cid:durableId="553583996">
    <w:abstractNumId w:val="5"/>
  </w:num>
  <w:num w:numId="10" w16cid:durableId="1078282333">
    <w:abstractNumId w:val="32"/>
  </w:num>
  <w:num w:numId="11" w16cid:durableId="1047800948">
    <w:abstractNumId w:val="4"/>
  </w:num>
  <w:num w:numId="12" w16cid:durableId="1660228187">
    <w:abstractNumId w:val="19"/>
  </w:num>
  <w:num w:numId="13" w16cid:durableId="1148549431">
    <w:abstractNumId w:val="28"/>
  </w:num>
  <w:num w:numId="14" w16cid:durableId="258223410">
    <w:abstractNumId w:val="25"/>
  </w:num>
  <w:num w:numId="15" w16cid:durableId="1720283992">
    <w:abstractNumId w:val="8"/>
  </w:num>
  <w:num w:numId="16" w16cid:durableId="1958487862">
    <w:abstractNumId w:val="6"/>
  </w:num>
  <w:num w:numId="17" w16cid:durableId="1190336931">
    <w:abstractNumId w:val="16"/>
  </w:num>
  <w:num w:numId="18" w16cid:durableId="1813205974">
    <w:abstractNumId w:val="3"/>
  </w:num>
  <w:num w:numId="19" w16cid:durableId="1765833084">
    <w:abstractNumId w:val="22"/>
  </w:num>
  <w:num w:numId="20" w16cid:durableId="2080515034">
    <w:abstractNumId w:val="13"/>
  </w:num>
  <w:num w:numId="21" w16cid:durableId="1349721814">
    <w:abstractNumId w:val="18"/>
  </w:num>
  <w:num w:numId="22" w16cid:durableId="911083169">
    <w:abstractNumId w:val="21"/>
  </w:num>
  <w:num w:numId="23" w16cid:durableId="1279947471">
    <w:abstractNumId w:val="10"/>
  </w:num>
  <w:num w:numId="24" w16cid:durableId="2104186846">
    <w:abstractNumId w:val="1"/>
  </w:num>
  <w:num w:numId="25" w16cid:durableId="2087529864">
    <w:abstractNumId w:val="23"/>
  </w:num>
  <w:num w:numId="26" w16cid:durableId="1905674286">
    <w:abstractNumId w:val="17"/>
  </w:num>
  <w:num w:numId="27" w16cid:durableId="1114786417">
    <w:abstractNumId w:val="24"/>
  </w:num>
  <w:num w:numId="28" w16cid:durableId="1658026391">
    <w:abstractNumId w:val="2"/>
  </w:num>
  <w:num w:numId="29" w16cid:durableId="1295016574">
    <w:abstractNumId w:val="30"/>
  </w:num>
  <w:num w:numId="30" w16cid:durableId="606274074">
    <w:abstractNumId w:val="29"/>
  </w:num>
  <w:num w:numId="31" w16cid:durableId="188839790">
    <w:abstractNumId w:val="20"/>
  </w:num>
  <w:num w:numId="32" w16cid:durableId="1792475870">
    <w:abstractNumId w:val="14"/>
  </w:num>
  <w:num w:numId="33" w16cid:durableId="1765346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E37"/>
    <w:rsid w:val="00001E15"/>
    <w:rsid w:val="00004BB2"/>
    <w:rsid w:val="00005A28"/>
    <w:rsid w:val="000074C0"/>
    <w:rsid w:val="00017321"/>
    <w:rsid w:val="000175EA"/>
    <w:rsid w:val="00017CBE"/>
    <w:rsid w:val="0003176B"/>
    <w:rsid w:val="00035248"/>
    <w:rsid w:val="00040122"/>
    <w:rsid w:val="0004332B"/>
    <w:rsid w:val="00044E1D"/>
    <w:rsid w:val="00046CC1"/>
    <w:rsid w:val="000515EF"/>
    <w:rsid w:val="0005254B"/>
    <w:rsid w:val="00053678"/>
    <w:rsid w:val="000703C3"/>
    <w:rsid w:val="00070C60"/>
    <w:rsid w:val="000767BD"/>
    <w:rsid w:val="00081B55"/>
    <w:rsid w:val="00085122"/>
    <w:rsid w:val="000930BA"/>
    <w:rsid w:val="000B3F8E"/>
    <w:rsid w:val="000B498A"/>
    <w:rsid w:val="000C0156"/>
    <w:rsid w:val="000C0C75"/>
    <w:rsid w:val="000D3723"/>
    <w:rsid w:val="000D7B36"/>
    <w:rsid w:val="000F0761"/>
    <w:rsid w:val="000F4DAF"/>
    <w:rsid w:val="000F5A90"/>
    <w:rsid w:val="001008C1"/>
    <w:rsid w:val="0011532E"/>
    <w:rsid w:val="00117E75"/>
    <w:rsid w:val="00120F31"/>
    <w:rsid w:val="0013047C"/>
    <w:rsid w:val="001304B0"/>
    <w:rsid w:val="001343A0"/>
    <w:rsid w:val="00134C45"/>
    <w:rsid w:val="00136C04"/>
    <w:rsid w:val="00150EF7"/>
    <w:rsid w:val="00163239"/>
    <w:rsid w:val="00165366"/>
    <w:rsid w:val="00180729"/>
    <w:rsid w:val="00181608"/>
    <w:rsid w:val="00182F28"/>
    <w:rsid w:val="00190215"/>
    <w:rsid w:val="00192A34"/>
    <w:rsid w:val="00195B08"/>
    <w:rsid w:val="001B2324"/>
    <w:rsid w:val="001B2D40"/>
    <w:rsid w:val="001B3C07"/>
    <w:rsid w:val="001C3ECA"/>
    <w:rsid w:val="001D774D"/>
    <w:rsid w:val="001E5E95"/>
    <w:rsid w:val="001E6E03"/>
    <w:rsid w:val="001F15A9"/>
    <w:rsid w:val="001F4FE5"/>
    <w:rsid w:val="002054E6"/>
    <w:rsid w:val="00212AE9"/>
    <w:rsid w:val="00213FB9"/>
    <w:rsid w:val="002266F4"/>
    <w:rsid w:val="00227DC0"/>
    <w:rsid w:val="00227E8B"/>
    <w:rsid w:val="00247400"/>
    <w:rsid w:val="00247C5A"/>
    <w:rsid w:val="00261415"/>
    <w:rsid w:val="00267973"/>
    <w:rsid w:val="0027398D"/>
    <w:rsid w:val="00280E1A"/>
    <w:rsid w:val="002875F2"/>
    <w:rsid w:val="00295F4D"/>
    <w:rsid w:val="002A30DA"/>
    <w:rsid w:val="002A4F00"/>
    <w:rsid w:val="002A7579"/>
    <w:rsid w:val="002B14F0"/>
    <w:rsid w:val="002B29C6"/>
    <w:rsid w:val="002C0CEC"/>
    <w:rsid w:val="002C30CC"/>
    <w:rsid w:val="002D2C8C"/>
    <w:rsid w:val="002D7489"/>
    <w:rsid w:val="002D79EA"/>
    <w:rsid w:val="002E576C"/>
    <w:rsid w:val="002F3248"/>
    <w:rsid w:val="002F42A3"/>
    <w:rsid w:val="003055C6"/>
    <w:rsid w:val="0030647B"/>
    <w:rsid w:val="00307469"/>
    <w:rsid w:val="00311857"/>
    <w:rsid w:val="0032495B"/>
    <w:rsid w:val="00335B98"/>
    <w:rsid w:val="003409E7"/>
    <w:rsid w:val="0034180B"/>
    <w:rsid w:val="0034579A"/>
    <w:rsid w:val="003639F0"/>
    <w:rsid w:val="003706B8"/>
    <w:rsid w:val="003729D6"/>
    <w:rsid w:val="00375D45"/>
    <w:rsid w:val="003922C5"/>
    <w:rsid w:val="003A368A"/>
    <w:rsid w:val="003A4837"/>
    <w:rsid w:val="003B798E"/>
    <w:rsid w:val="003D7340"/>
    <w:rsid w:val="003E04DA"/>
    <w:rsid w:val="003E0F9C"/>
    <w:rsid w:val="003E1BFE"/>
    <w:rsid w:val="003E3FC3"/>
    <w:rsid w:val="00402669"/>
    <w:rsid w:val="0041095D"/>
    <w:rsid w:val="00413F65"/>
    <w:rsid w:val="00414F3A"/>
    <w:rsid w:val="00417026"/>
    <w:rsid w:val="00417BC8"/>
    <w:rsid w:val="00417CB9"/>
    <w:rsid w:val="00421396"/>
    <w:rsid w:val="00421D53"/>
    <w:rsid w:val="004334A9"/>
    <w:rsid w:val="00441AD6"/>
    <w:rsid w:val="00442870"/>
    <w:rsid w:val="00453908"/>
    <w:rsid w:val="00461E4B"/>
    <w:rsid w:val="004624C4"/>
    <w:rsid w:val="00474BA9"/>
    <w:rsid w:val="00483D75"/>
    <w:rsid w:val="00492BBB"/>
    <w:rsid w:val="004A389C"/>
    <w:rsid w:val="004A4079"/>
    <w:rsid w:val="004A48E9"/>
    <w:rsid w:val="004B7C0A"/>
    <w:rsid w:val="004C0207"/>
    <w:rsid w:val="004E2532"/>
    <w:rsid w:val="004E3EF2"/>
    <w:rsid w:val="004E4F06"/>
    <w:rsid w:val="004E540A"/>
    <w:rsid w:val="004E59DD"/>
    <w:rsid w:val="004F372A"/>
    <w:rsid w:val="004F4016"/>
    <w:rsid w:val="004F57AE"/>
    <w:rsid w:val="004F6583"/>
    <w:rsid w:val="00506617"/>
    <w:rsid w:val="00511965"/>
    <w:rsid w:val="00514D82"/>
    <w:rsid w:val="005217E4"/>
    <w:rsid w:val="00535988"/>
    <w:rsid w:val="00537686"/>
    <w:rsid w:val="00547933"/>
    <w:rsid w:val="005535F1"/>
    <w:rsid w:val="00556D88"/>
    <w:rsid w:val="00557FA7"/>
    <w:rsid w:val="00565D29"/>
    <w:rsid w:val="005818B0"/>
    <w:rsid w:val="00584BF1"/>
    <w:rsid w:val="00591550"/>
    <w:rsid w:val="0059686E"/>
    <w:rsid w:val="005A5281"/>
    <w:rsid w:val="005B5809"/>
    <w:rsid w:val="005B62E5"/>
    <w:rsid w:val="005D0B20"/>
    <w:rsid w:val="005F0510"/>
    <w:rsid w:val="005F38DE"/>
    <w:rsid w:val="00604791"/>
    <w:rsid w:val="00616597"/>
    <w:rsid w:val="00616C8F"/>
    <w:rsid w:val="00617DBF"/>
    <w:rsid w:val="00637B4B"/>
    <w:rsid w:val="006503A5"/>
    <w:rsid w:val="00680DF6"/>
    <w:rsid w:val="00682FC7"/>
    <w:rsid w:val="00685C67"/>
    <w:rsid w:val="006C734C"/>
    <w:rsid w:val="006D3C93"/>
    <w:rsid w:val="006E0A82"/>
    <w:rsid w:val="006E3124"/>
    <w:rsid w:val="006E3445"/>
    <w:rsid w:val="006E43CD"/>
    <w:rsid w:val="0070039D"/>
    <w:rsid w:val="00710CB9"/>
    <w:rsid w:val="00714DAA"/>
    <w:rsid w:val="00724305"/>
    <w:rsid w:val="0073279E"/>
    <w:rsid w:val="007459F9"/>
    <w:rsid w:val="00746967"/>
    <w:rsid w:val="00766E7D"/>
    <w:rsid w:val="007706B9"/>
    <w:rsid w:val="007717EB"/>
    <w:rsid w:val="00785AC5"/>
    <w:rsid w:val="00787986"/>
    <w:rsid w:val="007A2506"/>
    <w:rsid w:val="007B4909"/>
    <w:rsid w:val="007E3699"/>
    <w:rsid w:val="007F022B"/>
    <w:rsid w:val="007F5B7C"/>
    <w:rsid w:val="008002EA"/>
    <w:rsid w:val="008119D9"/>
    <w:rsid w:val="008149B8"/>
    <w:rsid w:val="00821374"/>
    <w:rsid w:val="00822C22"/>
    <w:rsid w:val="0084019B"/>
    <w:rsid w:val="00842B95"/>
    <w:rsid w:val="00873228"/>
    <w:rsid w:val="00877AFD"/>
    <w:rsid w:val="0088348B"/>
    <w:rsid w:val="00885226"/>
    <w:rsid w:val="008957C4"/>
    <w:rsid w:val="008A783E"/>
    <w:rsid w:val="008A7FA9"/>
    <w:rsid w:val="008B2EAA"/>
    <w:rsid w:val="008C5E37"/>
    <w:rsid w:val="008C7D25"/>
    <w:rsid w:val="008D6A1E"/>
    <w:rsid w:val="008E173B"/>
    <w:rsid w:val="00900ED1"/>
    <w:rsid w:val="00907F7E"/>
    <w:rsid w:val="00921DF2"/>
    <w:rsid w:val="009225E2"/>
    <w:rsid w:val="009273FA"/>
    <w:rsid w:val="00945831"/>
    <w:rsid w:val="0095047C"/>
    <w:rsid w:val="00952E97"/>
    <w:rsid w:val="00956AE2"/>
    <w:rsid w:val="00962D0E"/>
    <w:rsid w:val="00962FC3"/>
    <w:rsid w:val="009631D9"/>
    <w:rsid w:val="00974851"/>
    <w:rsid w:val="00976C3D"/>
    <w:rsid w:val="00997816"/>
    <w:rsid w:val="009A001F"/>
    <w:rsid w:val="009A2423"/>
    <w:rsid w:val="009E0C8D"/>
    <w:rsid w:val="009F2131"/>
    <w:rsid w:val="009F3089"/>
    <w:rsid w:val="009F6921"/>
    <w:rsid w:val="00A11D25"/>
    <w:rsid w:val="00A151E3"/>
    <w:rsid w:val="00A24E15"/>
    <w:rsid w:val="00A276CB"/>
    <w:rsid w:val="00A312BD"/>
    <w:rsid w:val="00A4711F"/>
    <w:rsid w:val="00A60553"/>
    <w:rsid w:val="00A66672"/>
    <w:rsid w:val="00A8199B"/>
    <w:rsid w:val="00A85FF3"/>
    <w:rsid w:val="00A92757"/>
    <w:rsid w:val="00A92A66"/>
    <w:rsid w:val="00AA10B2"/>
    <w:rsid w:val="00AB4058"/>
    <w:rsid w:val="00AC2191"/>
    <w:rsid w:val="00AE477C"/>
    <w:rsid w:val="00AF36DD"/>
    <w:rsid w:val="00AF63C6"/>
    <w:rsid w:val="00AF75B6"/>
    <w:rsid w:val="00B41DE6"/>
    <w:rsid w:val="00B52835"/>
    <w:rsid w:val="00B533BC"/>
    <w:rsid w:val="00B5688F"/>
    <w:rsid w:val="00B644DC"/>
    <w:rsid w:val="00B65A32"/>
    <w:rsid w:val="00B71496"/>
    <w:rsid w:val="00B72516"/>
    <w:rsid w:val="00B832A5"/>
    <w:rsid w:val="00B83E7F"/>
    <w:rsid w:val="00BA0090"/>
    <w:rsid w:val="00BB7E0F"/>
    <w:rsid w:val="00BC09B8"/>
    <w:rsid w:val="00BC3966"/>
    <w:rsid w:val="00BC44A5"/>
    <w:rsid w:val="00BC7117"/>
    <w:rsid w:val="00BD6BCD"/>
    <w:rsid w:val="00BE30A8"/>
    <w:rsid w:val="00BF7368"/>
    <w:rsid w:val="00C1061F"/>
    <w:rsid w:val="00C12841"/>
    <w:rsid w:val="00C20C30"/>
    <w:rsid w:val="00C24D93"/>
    <w:rsid w:val="00C25090"/>
    <w:rsid w:val="00C32D4D"/>
    <w:rsid w:val="00C35D4C"/>
    <w:rsid w:val="00C42E02"/>
    <w:rsid w:val="00C5078C"/>
    <w:rsid w:val="00C571E0"/>
    <w:rsid w:val="00C575A6"/>
    <w:rsid w:val="00C608B6"/>
    <w:rsid w:val="00C64478"/>
    <w:rsid w:val="00C86F7E"/>
    <w:rsid w:val="00CA3EB2"/>
    <w:rsid w:val="00CA7B85"/>
    <w:rsid w:val="00CE304B"/>
    <w:rsid w:val="00CE7AF8"/>
    <w:rsid w:val="00D05866"/>
    <w:rsid w:val="00D1396D"/>
    <w:rsid w:val="00D13D39"/>
    <w:rsid w:val="00D30A5A"/>
    <w:rsid w:val="00D36C3E"/>
    <w:rsid w:val="00D4484A"/>
    <w:rsid w:val="00D46385"/>
    <w:rsid w:val="00D47C87"/>
    <w:rsid w:val="00D51599"/>
    <w:rsid w:val="00D527CB"/>
    <w:rsid w:val="00D8134F"/>
    <w:rsid w:val="00DA53EB"/>
    <w:rsid w:val="00DA5AA7"/>
    <w:rsid w:val="00DA6376"/>
    <w:rsid w:val="00DC6EB7"/>
    <w:rsid w:val="00DD1552"/>
    <w:rsid w:val="00DD31CA"/>
    <w:rsid w:val="00DD453B"/>
    <w:rsid w:val="00DE00DC"/>
    <w:rsid w:val="00DE6EB5"/>
    <w:rsid w:val="00DF20EE"/>
    <w:rsid w:val="00DF3620"/>
    <w:rsid w:val="00DF657F"/>
    <w:rsid w:val="00DF69AE"/>
    <w:rsid w:val="00E03468"/>
    <w:rsid w:val="00E0406A"/>
    <w:rsid w:val="00E1291A"/>
    <w:rsid w:val="00E14B26"/>
    <w:rsid w:val="00E1505D"/>
    <w:rsid w:val="00E157C0"/>
    <w:rsid w:val="00E27C84"/>
    <w:rsid w:val="00E53C3F"/>
    <w:rsid w:val="00E620DA"/>
    <w:rsid w:val="00E70362"/>
    <w:rsid w:val="00E71205"/>
    <w:rsid w:val="00EA3EED"/>
    <w:rsid w:val="00EA7402"/>
    <w:rsid w:val="00EC2583"/>
    <w:rsid w:val="00EF1F50"/>
    <w:rsid w:val="00EF4E37"/>
    <w:rsid w:val="00F0256C"/>
    <w:rsid w:val="00F04CF9"/>
    <w:rsid w:val="00F12334"/>
    <w:rsid w:val="00F174B5"/>
    <w:rsid w:val="00F260BB"/>
    <w:rsid w:val="00F314BD"/>
    <w:rsid w:val="00F32186"/>
    <w:rsid w:val="00F3725A"/>
    <w:rsid w:val="00F37EC7"/>
    <w:rsid w:val="00F421A4"/>
    <w:rsid w:val="00F541B0"/>
    <w:rsid w:val="00F54F16"/>
    <w:rsid w:val="00F72AD0"/>
    <w:rsid w:val="00F85158"/>
    <w:rsid w:val="00FA0247"/>
    <w:rsid w:val="00FA3939"/>
    <w:rsid w:val="00FC5F16"/>
    <w:rsid w:val="00FD7BAE"/>
    <w:rsid w:val="00FE1A52"/>
    <w:rsid w:val="00FE2869"/>
    <w:rsid w:val="00FE4886"/>
    <w:rsid w:val="00FE71D3"/>
    <w:rsid w:val="00FF1BC1"/>
    <w:rsid w:val="00FF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D4FF3"/>
  <w15:chartTrackingRefBased/>
  <w15:docId w15:val="{2D7753DC-C056-4517-8592-5AA49F27F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20"/>
        <w:ind w:left="851" w:hanging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aliases w:val="Hoofdstuk"/>
    <w:basedOn w:val="Normlny"/>
    <w:next w:val="Normlny"/>
    <w:link w:val="Nadpis1Char"/>
    <w:uiPriority w:val="99"/>
    <w:qFormat/>
    <w:rsid w:val="00081B55"/>
    <w:pPr>
      <w:spacing w:after="0"/>
      <w:ind w:left="0" w:firstLine="0"/>
      <w:outlineLvl w:val="0"/>
    </w:pPr>
    <w:rPr>
      <w:rFonts w:ascii="Arial" w:eastAsia="Times New Roman" w:hAnsi="Arial" w:cs="Times New Roman"/>
      <w:b/>
      <w:bCs/>
      <w:cap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"/>
    <w:basedOn w:val="Normlny"/>
    <w:link w:val="OdsekzoznamuChar"/>
    <w:qFormat/>
    <w:rsid w:val="00227E8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12334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F12334"/>
  </w:style>
  <w:style w:type="paragraph" w:styleId="Pta">
    <w:name w:val="footer"/>
    <w:basedOn w:val="Normlny"/>
    <w:link w:val="PtaChar"/>
    <w:uiPriority w:val="99"/>
    <w:unhideWhenUsed/>
    <w:rsid w:val="00F12334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F12334"/>
  </w:style>
  <w:style w:type="character" w:styleId="Odkaznakomentr">
    <w:name w:val="annotation reference"/>
    <w:basedOn w:val="Predvolenpsmoodseku"/>
    <w:uiPriority w:val="99"/>
    <w:semiHidden/>
    <w:unhideWhenUsed/>
    <w:rsid w:val="0099781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9781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9781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9781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97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9781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7816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qFormat/>
    <w:rsid w:val="00997816"/>
  </w:style>
  <w:style w:type="character" w:customStyle="1" w:styleId="Nadpis1Char">
    <w:name w:val="Nadpis 1 Char"/>
    <w:aliases w:val="Hoofdstuk Char"/>
    <w:basedOn w:val="Predvolenpsmoodseku"/>
    <w:link w:val="Nadpis1"/>
    <w:uiPriority w:val="99"/>
    <w:rsid w:val="00081B55"/>
    <w:rPr>
      <w:rFonts w:ascii="Arial" w:eastAsia="Times New Roman" w:hAnsi="Arial" w:cs="Times New Roman"/>
      <w:b/>
      <w:bCs/>
      <w:caps/>
      <w:sz w:val="24"/>
      <w:szCs w:val="24"/>
    </w:rPr>
  </w:style>
  <w:style w:type="numbering" w:customStyle="1" w:styleId="tl3">
    <w:name w:val="Štýl3"/>
    <w:uiPriority w:val="99"/>
    <w:rsid w:val="00081B55"/>
    <w:pPr>
      <w:numPr>
        <w:numId w:val="32"/>
      </w:numPr>
    </w:pPr>
  </w:style>
  <w:style w:type="paragraph" w:styleId="Zoznamsodrkami">
    <w:name w:val="List Bullet"/>
    <w:basedOn w:val="Normlny"/>
    <w:uiPriority w:val="99"/>
    <w:unhideWhenUsed/>
    <w:rsid w:val="00375D45"/>
    <w:pPr>
      <w:numPr>
        <w:numId w:val="33"/>
      </w:numPr>
      <w:contextualSpacing/>
    </w:pPr>
  </w:style>
  <w:style w:type="paragraph" w:styleId="Revzia">
    <w:name w:val="Revision"/>
    <w:hidden/>
    <w:uiPriority w:val="99"/>
    <w:semiHidden/>
    <w:rsid w:val="00150EF7"/>
    <w:pPr>
      <w:spacing w:after="0"/>
      <w:ind w:left="0" w:firstLine="0"/>
    </w:pPr>
  </w:style>
  <w:style w:type="table" w:styleId="Mriekatabuky">
    <w:name w:val="Table Grid"/>
    <w:basedOn w:val="Normlnatabuka"/>
    <w:uiPriority w:val="59"/>
    <w:rsid w:val="00962D0E"/>
    <w:pPr>
      <w:spacing w:after="0"/>
      <w:ind w:left="0" w:firstLine="0"/>
    </w:pPr>
    <w:rPr>
      <w:rFonts w:ascii="Times New Roman" w:eastAsia="Times New Roman" w:hAnsi="Times New Roman" w:cs="Times New Roman"/>
      <w:sz w:val="20"/>
      <w:szCs w:val="20"/>
      <w:lang w:val="en-US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2160</Words>
  <Characters>12314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Benčo Marián</dc:creator>
  <cp:keywords/>
  <dc:description/>
  <cp:lastModifiedBy>Škrváň Matúš</cp:lastModifiedBy>
  <cp:revision>3</cp:revision>
  <cp:lastPrinted>2026-03-28T17:10:00Z</cp:lastPrinted>
  <dcterms:created xsi:type="dcterms:W3CDTF">2026-05-29T05:33:00Z</dcterms:created>
  <dcterms:modified xsi:type="dcterms:W3CDTF">2026-06-18T07:44:00Z</dcterms:modified>
</cp:coreProperties>
</file>