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78" w:rsidRPr="006E675B" w:rsidRDefault="00616237" w:rsidP="00E82BF2">
      <w:pPr>
        <w:tabs>
          <w:tab w:val="left" w:pos="0"/>
        </w:tabs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BD0978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BD0978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:rsidR="00BD0978" w:rsidRPr="006E675B" w:rsidRDefault="00BD0978" w:rsidP="00BD0978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BD0978" w:rsidRPr="006E675B" w:rsidRDefault="00BD0978" w:rsidP="00BD0978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BD0978" w:rsidRPr="006E675B" w:rsidRDefault="00BD0978" w:rsidP="00BD0978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Pr="00BD0978">
        <w:rPr>
          <w:rFonts w:ascii="Arial" w:hAnsi="Arial" w:cs="Arial"/>
          <w:b/>
          <w:sz w:val="20"/>
        </w:rPr>
        <w:t>Nákup teleskopických manipulátorov s príslušenstvom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BD0978" w:rsidRPr="006E675B" w:rsidRDefault="00BD0978" w:rsidP="00BD0978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BD0978" w:rsidRPr="006E675B" w:rsidRDefault="00BD0978" w:rsidP="00BD0978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BD0978" w:rsidRPr="006E675B" w:rsidRDefault="00BD0978" w:rsidP="00BD0978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BD0978" w:rsidRPr="006E675B" w:rsidRDefault="00BD0978" w:rsidP="00BD0978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>
        <w:rPr>
          <w:rFonts w:ascii="Arial" w:eastAsiaTheme="minorEastAsia" w:hAnsi="Arial" w:cs="Arial"/>
          <w:sz w:val="20"/>
          <w:lang w:eastAsia="sk-SK"/>
        </w:rPr>
        <w:t>usadených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:rsidR="00BD0978" w:rsidRPr="006E675B" w:rsidRDefault="00BD0978" w:rsidP="00BD0978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>
        <w:rPr>
          <w:rFonts w:ascii="Arial" w:eastAsiaTheme="minorEastAsia" w:hAnsi="Arial" w:cs="Arial"/>
          <w:sz w:val="20"/>
          <w:lang w:eastAsia="sk-SK"/>
        </w:rPr>
        <w:t>é</w:t>
      </w:r>
      <w:bookmarkStart w:id="0" w:name="_GoBack"/>
      <w:bookmarkEnd w:id="0"/>
      <w:r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>
        <w:rPr>
          <w:rFonts w:ascii="Arial" w:eastAsiaTheme="minorEastAsia" w:hAnsi="Arial" w:cs="Arial"/>
          <w:sz w:val="20"/>
          <w:lang w:eastAsia="sk-SK"/>
        </w:rPr>
        <w:t xml:space="preserve"> alebo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BD0978" w:rsidRPr="006E675B" w:rsidRDefault="00BD0978" w:rsidP="00BD0978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>
        <w:rPr>
          <w:rFonts w:ascii="Arial" w:eastAsiaTheme="minorEastAsia" w:hAnsi="Arial" w:cs="Arial"/>
          <w:sz w:val="20"/>
          <w:lang w:eastAsia="sk-SK"/>
        </w:rPr>
        <w:t>ajú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>
        <w:rPr>
          <w:rFonts w:ascii="Arial" w:eastAsiaTheme="minorEastAsia" w:hAnsi="Arial" w:cs="Arial"/>
          <w:sz w:val="20"/>
          <w:lang w:eastAsia="sk-SK"/>
        </w:rPr>
        <w:t>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BD0978" w:rsidRDefault="00BD0978" w:rsidP="00BD0978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</w:t>
      </w:r>
      <w:r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>, dodávate</w:t>
      </w:r>
      <w:r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:rsidR="00BD0978" w:rsidRPr="006E675B" w:rsidRDefault="00BD0978" w:rsidP="00BD0978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BD0978" w:rsidP="00BD0978">
      <w:pPr>
        <w:tabs>
          <w:tab w:val="left" w:pos="0"/>
        </w:tabs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97" w:rsidRDefault="00152997" w:rsidP="00647D38">
      <w:r>
        <w:separator/>
      </w:r>
    </w:p>
  </w:endnote>
  <w:endnote w:type="continuationSeparator" w:id="0">
    <w:p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97" w:rsidRDefault="00152997" w:rsidP="00647D38">
      <w:r>
        <w:separator/>
      </w:r>
    </w:p>
  </w:footnote>
  <w:footnote w:type="continuationSeparator" w:id="0">
    <w:p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5122FF" w:rsidRDefault="00BD0978" w:rsidP="005122FF">
    <w:pPr>
      <w:pStyle w:val="Hlavika"/>
      <w:rPr>
        <w:rFonts w:ascii="Arial" w:hAnsi="Arial" w:cs="Arial"/>
        <w:sz w:val="18"/>
        <w:szCs w:val="18"/>
      </w:rPr>
    </w:pPr>
    <w:r w:rsidRPr="00C355DC">
      <w:rPr>
        <w:rFonts w:ascii="Arial" w:hAnsi="Arial" w:cs="Arial"/>
        <w:sz w:val="20"/>
      </w:rPr>
      <w:t>Nákup teleskopických manipulátorov s príslušenstvom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2FF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2BF2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99C5F-C0C6-401D-B03F-D2EB3FF5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7</cp:revision>
  <dcterms:created xsi:type="dcterms:W3CDTF">2024-09-30T08:46:00Z</dcterms:created>
  <dcterms:modified xsi:type="dcterms:W3CDTF">2026-06-01T08:03:00Z</dcterms:modified>
</cp:coreProperties>
</file>