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1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6E1886B1" w14:textId="77777777" w:rsidTr="00302F42">
        <w:trPr>
          <w:trHeight w:val="294"/>
        </w:trPr>
        <w:tc>
          <w:tcPr>
            <w:tcW w:w="9922" w:type="dxa"/>
          </w:tcPr>
          <w:p w14:paraId="16D114D2" w14:textId="77777777" w:rsidR="00EC1376" w:rsidRDefault="00CC40E0" w:rsidP="00483556">
            <w:pPr>
              <w:pStyle w:val="TableParagraph"/>
              <w:spacing w:line="275" w:lineRule="exact"/>
              <w:ind w:left="326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Príloha č. 1 Výzvy na predloženie cenovej ponuky </w:t>
            </w:r>
          </w:p>
        </w:tc>
      </w:tr>
      <w:tr w:rsidR="00EC1376" w14:paraId="58EE944E" w14:textId="77777777" w:rsidTr="00302F42">
        <w:trPr>
          <w:trHeight w:val="292"/>
        </w:trPr>
        <w:tc>
          <w:tcPr>
            <w:tcW w:w="9922" w:type="dxa"/>
          </w:tcPr>
          <w:p w14:paraId="3DF41C4D" w14:textId="77777777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7E00D89F" w14:textId="77777777" w:rsidTr="00302F42">
        <w:trPr>
          <w:trHeight w:val="292"/>
        </w:trPr>
        <w:tc>
          <w:tcPr>
            <w:tcW w:w="9922" w:type="dxa"/>
          </w:tcPr>
          <w:p w14:paraId="53BC6879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 xml:space="preserve">Obchodné meno uchádzača: </w:t>
            </w:r>
          </w:p>
        </w:tc>
      </w:tr>
      <w:tr w:rsidR="00EC1376" w14:paraId="26A6E1A7" w14:textId="77777777" w:rsidTr="00302F42">
        <w:trPr>
          <w:trHeight w:val="292"/>
        </w:trPr>
        <w:tc>
          <w:tcPr>
            <w:tcW w:w="9922" w:type="dxa"/>
          </w:tcPr>
          <w:p w14:paraId="018356D5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 xml:space="preserve">Sídlo uchádzača: </w:t>
            </w:r>
          </w:p>
        </w:tc>
      </w:tr>
      <w:tr w:rsidR="00EC1376" w14:paraId="7FE52853" w14:textId="77777777" w:rsidTr="00302F42">
        <w:trPr>
          <w:trHeight w:val="294"/>
        </w:trPr>
        <w:tc>
          <w:tcPr>
            <w:tcW w:w="9922" w:type="dxa"/>
          </w:tcPr>
          <w:p w14:paraId="6B2B86F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 xml:space="preserve">IČO uchádzača: </w:t>
            </w:r>
          </w:p>
        </w:tc>
      </w:tr>
      <w:tr w:rsidR="00EC1376" w14:paraId="29BD6035" w14:textId="77777777" w:rsidTr="00302F42">
        <w:trPr>
          <w:trHeight w:val="292"/>
        </w:trPr>
        <w:tc>
          <w:tcPr>
            <w:tcW w:w="9922" w:type="dxa"/>
          </w:tcPr>
          <w:p w14:paraId="1548ED1E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393198DB" w14:textId="77777777" w:rsidTr="00302F42">
        <w:trPr>
          <w:trHeight w:val="292"/>
        </w:trPr>
        <w:tc>
          <w:tcPr>
            <w:tcW w:w="9922" w:type="dxa"/>
          </w:tcPr>
          <w:p w14:paraId="61208F98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2BDC58A8" w14:textId="77777777" w:rsidTr="00302F42">
        <w:trPr>
          <w:trHeight w:val="294"/>
        </w:trPr>
        <w:tc>
          <w:tcPr>
            <w:tcW w:w="9922" w:type="dxa"/>
          </w:tcPr>
          <w:p w14:paraId="3EC1CCD8" w14:textId="77777777" w:rsidR="00044733" w:rsidRDefault="00044733" w:rsidP="00465D11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Názov obstarávateľa: CIMBAĽÁK s.r.o.</w:t>
            </w:r>
          </w:p>
        </w:tc>
      </w:tr>
      <w:tr w:rsidR="00044733" w14:paraId="5DF60F8F" w14:textId="77777777" w:rsidTr="00302F42">
        <w:trPr>
          <w:trHeight w:val="292"/>
        </w:trPr>
        <w:tc>
          <w:tcPr>
            <w:tcW w:w="9922" w:type="dxa"/>
          </w:tcPr>
          <w:p w14:paraId="3F41E4DF" w14:textId="77777777" w:rsidR="00044733" w:rsidRDefault="00044733" w:rsidP="00465D11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obstarávateľa: Duklianska 17A/3579, 085 01 Bardejov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2EF1B799" w14:textId="77777777" w:rsidTr="00302F42">
        <w:trPr>
          <w:trHeight w:val="292"/>
        </w:trPr>
        <w:tc>
          <w:tcPr>
            <w:tcW w:w="9922" w:type="dxa"/>
          </w:tcPr>
          <w:p w14:paraId="43BFC4E7" w14:textId="77777777" w:rsidR="00044733" w:rsidRDefault="00044733" w:rsidP="00465D11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obstarávateľa: 36 473 219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0A1D2EB8" w14:textId="77777777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77EFE84B" wp14:editId="78A69310">
                <wp:simplePos x="0" y="0"/>
                <wp:positionH relativeFrom="page">
                  <wp:posOffset>734060</wp:posOffset>
                </wp:positionH>
                <wp:positionV relativeFrom="paragraph">
                  <wp:posOffset>184785</wp:posOffset>
                </wp:positionV>
                <wp:extent cx="6339840" cy="346075"/>
                <wp:effectExtent l="0" t="0" r="2286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984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F3354C3" w14:textId="77777777" w:rsidR="00DE3906" w:rsidRDefault="00DE3906" w:rsidP="00437143">
                            <w:pPr>
                              <w:pStyle w:val="Zkladntext"/>
                              <w:spacing w:before="120" w:after="120"/>
                              <w:ind w:left="108"/>
                            </w:pPr>
                            <w:proofErr w:type="spellStart"/>
                            <w:r>
                              <w:t>Kuter</w:t>
                            </w:r>
                            <w:proofErr w:type="spellEnd"/>
                            <w:r>
                              <w:t xml:space="preserve"> 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EFE8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8pt;margin-top:14.55pt;width:499.2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u3WITEwIAAAsEAAAOAAAAZHJzL2Uyb0RvYy54bWysU9tu2zAMfR+wfxD0vthpuiw14hRdsg4D ugvQ7QNkWY6FyaJGKbGzry8lO2mxvQ3zg0CZ5CF5eLS+HTrDjgq9Blvy+SznTFkJtbb7kv/4fv9m xZkPwtbCgFUlPynPbzevX617V6graMHUChmBWF/0ruRtCK7IMi9b1Qk/A6csORvATgS64j6rUfSE 3pnsKs+XWQ9YOwSpvKe/u9HJNwm/aZQMX5vGq8BMyam3kE5MZxXPbLMWxR6Fa7Wc2hD/0EUntKWi F6idCIIdUP8F1WmJ4KEJMwldBk2jpUoz0DTz/I9pHlvhVJqFyPHuQpP/f7Dyy/HRfUMWhvcw0ALT EN49gPzpmYVtK+xe3SFC3ypRU+F5pCzrnS+m1Ei1L3wEqfrPUNOSxSFAAhoa7CIrNCcjdFrA6UK6 GgKT9HO5WNysrsklybe4Xubv3qYSojhnO/Tho4KORaPkSEtN6OL44EPsRhTnkFjMwr02Ji3WWNZT hfxmOc4FRtfRGcM87qutQXYUURrpm+r6l2EReSd8O8Yl1yiaTgdSrtFdyVeXbFFEmj7YOpUPQpvR phaNnXiLVI2khaEaKDDyV0F9IgYRRoXSiyKjBfzNWU/qLLn/dRCoODOfLG0hSvls4NmozoawklJL HjgbzW0YJX9wqPctIY97tnBHm2p0IvG5i6lPUlzidnodUdIv7ynq+Q1vngAAAP//AwBQSwMEFAAG AAgAAAAhAF7zYqHdAAAACgEAAA8AAABkcnMvZG93bnJldi54bWxMj0FOwzAQRfdI3MEaJHbUcSFR CHEqhNoNC6S0PYAbD0kgHkex24TbM13B8mue/rxfbhY3iAtOofekQa0SEEiNtz21Go6H3UMOIkRD 1gyeUMMPBthUtzelKayfqcbLPraCSygURkMX41hIGZoOnQkrPyLx7dNPzkSOUyvtZGYud4NcJ0km nemJP3RmxLcOm+/92WnA+qv3fpfP9Rjb43vYpun2I9X6/m55fQERcYl/MFz1WR0qdjr5M9kgBs4q zRjVsH5WIK6AUk+87qQhf8xAVqX8P6H6BQAA//8DAFBLAQItABQABgAIAAAAIQC2gziS/gAAAOEB AAATAAAAAAAAAAAAAAAAAAAAAABbQ29udGVudF9UeXBlc10ueG1sUEsBAi0AFAAGAAgAAAAhADj9 If/WAAAAlAEAAAsAAAAAAAAAAAAAAAAALwEAAF9yZWxzLy5yZWxzUEsBAi0AFAAGAAgAAAAhAK7d YhMTAgAACwQAAA4AAAAAAAAAAAAAAAAALgIAAGRycy9lMm9Eb2MueG1sUEsBAi0AFAAGAAgAAAAh AF7zYqHdAAAACgEAAA8AAAAAAAAAAAAAAAAAbQQAAGRycy9kb3ducmV2LnhtbFBLBQYAAAAABAAE APMAAAB3BQAAAAA= " filled="f" strokeweight=".48pt">
                <v:textbox inset="0,0,0,0">
                  <w:txbxContent>
                    <w:p w14:paraId="27BAF87E" w14:textId="771B9090" w:rsidR="00DE3906" w:rsidRDefault="00DE3906" w:rsidP="00437143">
                      <w:pPr>
                        <w:pStyle w:val="Zkladntext"/>
                        <w:spacing w:before="120" w:after="120"/>
                        <w:ind w:left="108"/>
                      </w:pPr>
                      <w:r>
                        <w:t xml:space="preserve">Kuter 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C95FCEC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0E70DC40" w14:textId="77777777" w:rsidTr="00643F9B">
        <w:trPr>
          <w:trHeight w:val="1355"/>
          <w:jc w:val="center"/>
        </w:trPr>
        <w:tc>
          <w:tcPr>
            <w:tcW w:w="10067" w:type="dxa"/>
          </w:tcPr>
          <w:p w14:paraId="4114A66D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50418262" w14:textId="77777777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Obchodné meno výrobcu: .............................................................................................................</w:t>
            </w:r>
          </w:p>
          <w:p w14:paraId="7C33BAD2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67930698" w14:textId="77777777" w:rsidR="00EC1376" w:rsidRDefault="00CC40E0" w:rsidP="00465D11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Typové označenie: .........................................................................................................................</w:t>
            </w:r>
          </w:p>
        </w:tc>
      </w:tr>
    </w:tbl>
    <w:p w14:paraId="1ABE2D5D" w14:textId="77777777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78"/>
        <w:gridCol w:w="10"/>
        <w:gridCol w:w="2415"/>
        <w:gridCol w:w="8"/>
        <w:gridCol w:w="2475"/>
      </w:tblGrid>
      <w:tr w:rsidR="0059363E" w14:paraId="62228BE5" w14:textId="77777777" w:rsidTr="00DC6783">
        <w:trPr>
          <w:trHeight w:val="1613"/>
          <w:jc w:val="center"/>
        </w:trPr>
        <w:tc>
          <w:tcPr>
            <w:tcW w:w="5188" w:type="dxa"/>
            <w:gridSpan w:val="2"/>
            <w:vAlign w:val="center"/>
          </w:tcPr>
          <w:p w14:paraId="0CDEFF69" w14:textId="77777777" w:rsidR="0059363E" w:rsidRDefault="0059363E" w:rsidP="0059363E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423" w:type="dxa"/>
            <w:gridSpan w:val="2"/>
            <w:vAlign w:val="center"/>
          </w:tcPr>
          <w:p w14:paraId="61F92294" w14:textId="77777777" w:rsidR="0059363E" w:rsidRDefault="0059363E" w:rsidP="0059363E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475" w:type="dxa"/>
            <w:vAlign w:val="center"/>
          </w:tcPr>
          <w:p w14:paraId="2DB073E3" w14:textId="77777777" w:rsidR="0059363E" w:rsidRDefault="0059363E" w:rsidP="0059363E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655AA96C" w14:textId="77777777" w:rsidR="0059363E" w:rsidRDefault="0059363E" w:rsidP="0059363E">
            <w:pPr>
              <w:jc w:val="center"/>
            </w:pPr>
            <w:r>
              <w:rPr>
                <w:b/>
                <w:sz w:val="24"/>
              </w:rPr>
              <w:t>skutočnosť</w:t>
            </w:r>
          </w:p>
        </w:tc>
      </w:tr>
      <w:tr w:rsidR="008160F2" w14:paraId="7AA8A611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625DAD1A" w14:textId="77777777" w:rsidR="005B4F4E" w:rsidRDefault="001E4554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Základný stroj</w:t>
            </w:r>
          </w:p>
        </w:tc>
        <w:tc>
          <w:tcPr>
            <w:tcW w:w="2425" w:type="dxa"/>
            <w:gridSpan w:val="2"/>
            <w:vAlign w:val="center"/>
          </w:tcPr>
          <w:p w14:paraId="3EC6A147" w14:textId="77777777" w:rsidR="005B4F4E" w:rsidRDefault="001E4554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83" w:type="dxa"/>
            <w:gridSpan w:val="2"/>
            <w:vAlign w:val="center"/>
          </w:tcPr>
          <w:p w14:paraId="6525EAAC" w14:textId="77777777" w:rsidR="005B4F4E" w:rsidRDefault="005B4F4E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8160F2" w14:paraId="249A49E9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32F7D55C" w14:textId="77777777" w:rsidR="005B4F4E" w:rsidRDefault="001E4554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Celonerezové prevedenie AISI 304</w:t>
            </w:r>
          </w:p>
        </w:tc>
        <w:tc>
          <w:tcPr>
            <w:tcW w:w="2425" w:type="dxa"/>
            <w:gridSpan w:val="2"/>
            <w:vAlign w:val="center"/>
          </w:tcPr>
          <w:p w14:paraId="68C0F593" w14:textId="77777777" w:rsidR="005B4F4E" w:rsidRDefault="001E4554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0023"/>
            <w:placeholder>
              <w:docPart w:val="001AA842A8184560BD716F57C81FD73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4D99E95C" w14:textId="77777777" w:rsidR="005B4F4E" w:rsidRDefault="001E455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160F2" w14:paraId="190EC485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4E12412A" w14:textId="662FB288" w:rsidR="005B4F4E" w:rsidRDefault="001E4554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Objem misy v l </w:t>
            </w:r>
            <w:r w:rsidR="00A95161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min.</w:t>
            </w:r>
          </w:p>
        </w:tc>
        <w:tc>
          <w:tcPr>
            <w:tcW w:w="2425" w:type="dxa"/>
            <w:gridSpan w:val="2"/>
            <w:vAlign w:val="center"/>
          </w:tcPr>
          <w:p w14:paraId="2D5ADA13" w14:textId="3CA2F219" w:rsidR="005B4F4E" w:rsidRDefault="001E4554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500 </w:t>
            </w:r>
          </w:p>
        </w:tc>
        <w:tc>
          <w:tcPr>
            <w:tcW w:w="2483" w:type="dxa"/>
            <w:gridSpan w:val="2"/>
            <w:vAlign w:val="center"/>
          </w:tcPr>
          <w:p w14:paraId="116CE15F" w14:textId="77777777" w:rsidR="005B4F4E" w:rsidRDefault="005B4F4E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</w:p>
        </w:tc>
      </w:tr>
      <w:tr w:rsidR="00A95161" w14:paraId="220ABE36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6897989B" w14:textId="73F86576" w:rsidR="00A95161" w:rsidRDefault="00A95161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Objem misy v l max.</w:t>
            </w:r>
          </w:p>
        </w:tc>
        <w:tc>
          <w:tcPr>
            <w:tcW w:w="2425" w:type="dxa"/>
            <w:gridSpan w:val="2"/>
            <w:vAlign w:val="center"/>
          </w:tcPr>
          <w:p w14:paraId="1AC66AA5" w14:textId="4C13F14A" w:rsidR="00A95161" w:rsidRDefault="00A95161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560</w:t>
            </w:r>
          </w:p>
        </w:tc>
        <w:tc>
          <w:tcPr>
            <w:tcW w:w="2483" w:type="dxa"/>
            <w:gridSpan w:val="2"/>
            <w:vAlign w:val="center"/>
          </w:tcPr>
          <w:p w14:paraId="48F60AD7" w14:textId="77777777" w:rsidR="00A95161" w:rsidRDefault="00A95161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</w:p>
        </w:tc>
      </w:tr>
      <w:tr w:rsidR="008160F2" w14:paraId="74517E1C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6695CEF9" w14:textId="500AD674" w:rsidR="005B4F4E" w:rsidRDefault="00A95161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A95161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Integrované </w:t>
            </w:r>
            <w:r w:rsidR="001E4554" w:rsidRPr="00A95161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hydraulické agregáty</w:t>
            </w:r>
          </w:p>
        </w:tc>
        <w:tc>
          <w:tcPr>
            <w:tcW w:w="2425" w:type="dxa"/>
            <w:gridSpan w:val="2"/>
            <w:vAlign w:val="center"/>
          </w:tcPr>
          <w:p w14:paraId="1C320A30" w14:textId="77777777" w:rsidR="005B4F4E" w:rsidRDefault="001E4554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0024"/>
            <w:placeholder>
              <w:docPart w:val="001AA842A8184560BD716F57C81FD73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46BDA436" w14:textId="77777777" w:rsidR="005B4F4E" w:rsidRDefault="001E455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06758" w14:paraId="5095239F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559E9E4E" w14:textId="688E97C9" w:rsidR="00906758" w:rsidRDefault="00906758" w:rsidP="00906758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Integrované f</w:t>
            </w:r>
            <w:r w:rsidRPr="00906758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rekvenčné meniče pohonu misy a nožovej hriadele</w:t>
            </w:r>
          </w:p>
        </w:tc>
        <w:tc>
          <w:tcPr>
            <w:tcW w:w="2425" w:type="dxa"/>
            <w:gridSpan w:val="2"/>
            <w:vAlign w:val="center"/>
          </w:tcPr>
          <w:p w14:paraId="412C01B5" w14:textId="309DA996" w:rsidR="00906758" w:rsidRDefault="00906758" w:rsidP="00906758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413770258"/>
            <w:placeholder>
              <w:docPart w:val="67AE65CF735F4DD595FD501DBC26D55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504A61C2" w14:textId="2B7FB643" w:rsidR="00906758" w:rsidRDefault="00906758" w:rsidP="00906758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06758" w14:paraId="56C539E5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609AB0C8" w14:textId="36F66E60" w:rsidR="00906758" w:rsidRDefault="00906758" w:rsidP="00906758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Integrovaná elektrická brzda a elektrický rozvádzač</w:t>
            </w:r>
          </w:p>
        </w:tc>
        <w:tc>
          <w:tcPr>
            <w:tcW w:w="2425" w:type="dxa"/>
            <w:gridSpan w:val="2"/>
            <w:vAlign w:val="center"/>
          </w:tcPr>
          <w:p w14:paraId="297CD41B" w14:textId="37423A36" w:rsidR="00906758" w:rsidRDefault="00906758" w:rsidP="00906758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32908640"/>
            <w:placeholder>
              <w:docPart w:val="0BE859787E0C4708B1837483084BA09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34E1D56B" w14:textId="02C00AA7" w:rsidR="00906758" w:rsidRDefault="00906758" w:rsidP="00906758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06758" w14:paraId="3B24C401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755FF7D9" w14:textId="674ADFBB" w:rsidR="00906758" w:rsidRDefault="00906758" w:rsidP="00906758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Striedavý (AC) motor plynule nastaviteľný s frekvenčným meničom</w:t>
            </w:r>
          </w:p>
        </w:tc>
        <w:tc>
          <w:tcPr>
            <w:tcW w:w="2425" w:type="dxa"/>
            <w:gridSpan w:val="2"/>
            <w:vAlign w:val="center"/>
          </w:tcPr>
          <w:p w14:paraId="7DB42D73" w14:textId="77777777" w:rsidR="00906758" w:rsidRDefault="00906758" w:rsidP="00906758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0025"/>
            <w:placeholder>
              <w:docPart w:val="EE494382130A45C998737D30E0F4E3C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04408B18" w14:textId="77777777" w:rsidR="00906758" w:rsidRDefault="00906758" w:rsidP="0090675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06758" w14:paraId="6A0E8D18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0C801B41" w14:textId="77777777" w:rsidR="00906758" w:rsidRDefault="00906758" w:rsidP="00906758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Automatické mazanie nožovej hriadele a prevodovky misy</w:t>
            </w:r>
          </w:p>
        </w:tc>
        <w:tc>
          <w:tcPr>
            <w:tcW w:w="2425" w:type="dxa"/>
            <w:gridSpan w:val="2"/>
            <w:vAlign w:val="center"/>
          </w:tcPr>
          <w:p w14:paraId="29A24BA1" w14:textId="77777777" w:rsidR="00906758" w:rsidRDefault="00906758" w:rsidP="00906758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0026"/>
            <w:placeholder>
              <w:docPart w:val="EE494382130A45C998737D30E0F4E3C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523C301C" w14:textId="77777777" w:rsidR="00906758" w:rsidRDefault="00906758" w:rsidP="0090675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06758" w14:paraId="3B2C9247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4B47B346" w14:textId="4CADD931" w:rsidR="00906758" w:rsidRDefault="00A95161" w:rsidP="00906758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Minimálny rozsah plynule regulovateľných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otáčiek</w:t>
            </w:r>
            <w:proofErr w:type="spellEnd"/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906758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v </w:t>
            </w:r>
            <w:proofErr w:type="spellStart"/>
            <w:r w:rsidR="00906758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ot</w:t>
            </w:r>
            <w:proofErr w:type="spellEnd"/>
            <w:r w:rsidR="00906758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./min. </w:t>
            </w:r>
          </w:p>
        </w:tc>
        <w:tc>
          <w:tcPr>
            <w:tcW w:w="2425" w:type="dxa"/>
            <w:gridSpan w:val="2"/>
            <w:vAlign w:val="center"/>
          </w:tcPr>
          <w:p w14:paraId="18B5714E" w14:textId="6578731E" w:rsidR="00906758" w:rsidRDefault="00906758" w:rsidP="00906758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60 </w:t>
            </w:r>
            <w:r w:rsidR="00A95161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3 600</w:t>
            </w:r>
          </w:p>
        </w:tc>
        <w:tc>
          <w:tcPr>
            <w:tcW w:w="2483" w:type="dxa"/>
            <w:gridSpan w:val="2"/>
            <w:vAlign w:val="center"/>
          </w:tcPr>
          <w:p w14:paraId="03C86DE5" w14:textId="77777777" w:rsidR="00906758" w:rsidRDefault="00906758" w:rsidP="00906758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</w:p>
        </w:tc>
      </w:tr>
      <w:tr w:rsidR="00906758" w14:paraId="0690F438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37F48E74" w14:textId="49B8DDEA" w:rsidR="00906758" w:rsidRDefault="00A95161" w:rsidP="00906758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Minimálny rozsah p</w:t>
            </w:r>
            <w:r w:rsidR="00906758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lynule nastaviteľn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ých</w:t>
            </w:r>
            <w:r w:rsidR="00906758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06758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otáč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ie</w:t>
            </w:r>
            <w:r w:rsidR="00906758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k</w:t>
            </w:r>
            <w:proofErr w:type="spellEnd"/>
            <w:r w:rsidR="00906758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misy v </w:t>
            </w:r>
            <w:proofErr w:type="spellStart"/>
            <w:r w:rsidR="00906758" w:rsidRPr="00A95161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ot</w:t>
            </w:r>
            <w:proofErr w:type="spellEnd"/>
            <w:r w:rsidR="00906758" w:rsidRPr="00A95161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./min.</w:t>
            </w:r>
          </w:p>
        </w:tc>
        <w:tc>
          <w:tcPr>
            <w:tcW w:w="2425" w:type="dxa"/>
            <w:gridSpan w:val="2"/>
            <w:vAlign w:val="center"/>
          </w:tcPr>
          <w:p w14:paraId="3C09B7C1" w14:textId="77777777" w:rsidR="00906758" w:rsidRDefault="00906758" w:rsidP="00906758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5 – 14</w:t>
            </w:r>
          </w:p>
        </w:tc>
        <w:tc>
          <w:tcPr>
            <w:tcW w:w="2483" w:type="dxa"/>
            <w:gridSpan w:val="2"/>
            <w:vAlign w:val="center"/>
          </w:tcPr>
          <w:p w14:paraId="5BDB491E" w14:textId="77777777" w:rsidR="00906758" w:rsidRDefault="00906758" w:rsidP="00906758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</w:p>
        </w:tc>
      </w:tr>
      <w:tr w:rsidR="00906758" w14:paraId="586CDAB3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01F5C68A" w14:textId="77777777" w:rsidR="00906758" w:rsidRDefault="00906758" w:rsidP="00906758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Ovládací dotykový displej medzi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preklápačom</w:t>
            </w:r>
            <w:proofErr w:type="spellEnd"/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a vyhadzovačom v centrálnej časti misy</w:t>
            </w:r>
          </w:p>
        </w:tc>
        <w:tc>
          <w:tcPr>
            <w:tcW w:w="2425" w:type="dxa"/>
            <w:gridSpan w:val="2"/>
            <w:vAlign w:val="center"/>
          </w:tcPr>
          <w:p w14:paraId="4CCE4678" w14:textId="77777777" w:rsidR="00906758" w:rsidRDefault="00906758" w:rsidP="00906758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0027"/>
            <w:placeholder>
              <w:docPart w:val="EE494382130A45C998737D30E0F4E3C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20723520" w14:textId="77777777" w:rsidR="00906758" w:rsidRDefault="00906758" w:rsidP="0090675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06758" w14:paraId="43B241EB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630EE934" w14:textId="77777777" w:rsidR="00906758" w:rsidRDefault="00906758" w:rsidP="00906758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Nerezové veko nožovej hlavy hydraulicky otváracie</w:t>
            </w:r>
          </w:p>
        </w:tc>
        <w:tc>
          <w:tcPr>
            <w:tcW w:w="2425" w:type="dxa"/>
            <w:gridSpan w:val="2"/>
            <w:vAlign w:val="center"/>
          </w:tcPr>
          <w:p w14:paraId="4E156A79" w14:textId="77777777" w:rsidR="00906758" w:rsidRDefault="00906758" w:rsidP="00906758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0028"/>
            <w:placeholder>
              <w:docPart w:val="EE494382130A45C998737D30E0F4E3C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26A28418" w14:textId="77777777" w:rsidR="00906758" w:rsidRDefault="00906758" w:rsidP="0090675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06758" w14:paraId="04622F02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2897ACDD" w14:textId="524B2183" w:rsidR="00906758" w:rsidRDefault="00906758" w:rsidP="00906758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lastRenderedPageBreak/>
              <w:t xml:space="preserve">Spätný miešací chod plynule regulovateľný v </w:t>
            </w:r>
            <w:proofErr w:type="spellStart"/>
            <w:r w:rsidRPr="00A95161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ot</w:t>
            </w:r>
            <w:proofErr w:type="spellEnd"/>
            <w:r w:rsidRPr="00A95161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./min.</w:t>
            </w:r>
            <w:r w:rsidR="00A95161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minimálne</w:t>
            </w:r>
          </w:p>
        </w:tc>
        <w:tc>
          <w:tcPr>
            <w:tcW w:w="2425" w:type="dxa"/>
            <w:gridSpan w:val="2"/>
            <w:vAlign w:val="center"/>
          </w:tcPr>
          <w:p w14:paraId="5DCF619E" w14:textId="77777777" w:rsidR="00906758" w:rsidRDefault="00906758" w:rsidP="00906758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60 – 180</w:t>
            </w:r>
          </w:p>
        </w:tc>
        <w:tc>
          <w:tcPr>
            <w:tcW w:w="2483" w:type="dxa"/>
            <w:gridSpan w:val="2"/>
            <w:vAlign w:val="center"/>
          </w:tcPr>
          <w:p w14:paraId="77E0C13D" w14:textId="77777777" w:rsidR="00906758" w:rsidRDefault="00906758" w:rsidP="00906758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</w:p>
        </w:tc>
      </w:tr>
      <w:tr w:rsidR="00906758" w14:paraId="7DA2999F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45B21E4B" w14:textId="77777777" w:rsidR="00906758" w:rsidRDefault="00906758" w:rsidP="00906758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Systém externej ventilácie vnútorného priestoru tlakovým ventilátorom s prívodným a odvodným potrubím mimo výrobnú miestnosť</w:t>
            </w:r>
          </w:p>
        </w:tc>
        <w:tc>
          <w:tcPr>
            <w:tcW w:w="2425" w:type="dxa"/>
            <w:gridSpan w:val="2"/>
            <w:vAlign w:val="center"/>
          </w:tcPr>
          <w:p w14:paraId="5D40F06C" w14:textId="77777777" w:rsidR="00906758" w:rsidRDefault="00906758" w:rsidP="00906758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0029"/>
            <w:placeholder>
              <w:docPart w:val="EE494382130A45C998737D30E0F4E3C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1F543C86" w14:textId="77777777" w:rsidR="00906758" w:rsidRDefault="00906758" w:rsidP="0090675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06758" w14:paraId="46CF2F2E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61EC6AC3" w14:textId="77777777" w:rsidR="00906758" w:rsidRDefault="00906758" w:rsidP="00906758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Vyberateľná blokovacia priečka pri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kutrovaní</w:t>
            </w:r>
            <w:proofErr w:type="spellEnd"/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jemných výrobkov</w:t>
            </w:r>
          </w:p>
        </w:tc>
        <w:tc>
          <w:tcPr>
            <w:tcW w:w="2425" w:type="dxa"/>
            <w:gridSpan w:val="2"/>
            <w:vAlign w:val="center"/>
          </w:tcPr>
          <w:p w14:paraId="45C89A60" w14:textId="77777777" w:rsidR="00906758" w:rsidRDefault="00906758" w:rsidP="00906758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0030"/>
            <w:placeholder>
              <w:docPart w:val="EE494382130A45C998737D30E0F4E3C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3BD71F0E" w14:textId="77777777" w:rsidR="00906758" w:rsidRDefault="00906758" w:rsidP="0090675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06758" w14:paraId="65C5F8FA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1551E269" w14:textId="77777777" w:rsidR="00906758" w:rsidRDefault="00906758" w:rsidP="00906758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Ovládacie menu v slovenskom alebo českom jazyku</w:t>
            </w:r>
          </w:p>
        </w:tc>
        <w:tc>
          <w:tcPr>
            <w:tcW w:w="2425" w:type="dxa"/>
            <w:gridSpan w:val="2"/>
            <w:vAlign w:val="center"/>
          </w:tcPr>
          <w:p w14:paraId="0167A2CD" w14:textId="77777777" w:rsidR="00906758" w:rsidRDefault="00906758" w:rsidP="00906758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0031"/>
            <w:placeholder>
              <w:docPart w:val="EE494382130A45C998737D30E0F4E3C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7FDD3EFA" w14:textId="77777777" w:rsidR="00906758" w:rsidRDefault="00906758" w:rsidP="0090675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06758" w14:paraId="2CD22BD8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76ED7372" w14:textId="77777777" w:rsidR="00906758" w:rsidRDefault="00906758" w:rsidP="00906758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Nakladač pre 200 l vozík, umiestnenie na ľavej strane</w:t>
            </w:r>
          </w:p>
        </w:tc>
        <w:tc>
          <w:tcPr>
            <w:tcW w:w="2425" w:type="dxa"/>
            <w:gridSpan w:val="2"/>
            <w:vAlign w:val="center"/>
          </w:tcPr>
          <w:p w14:paraId="0E72DA72" w14:textId="77777777" w:rsidR="00906758" w:rsidRDefault="00906758" w:rsidP="00906758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0032"/>
            <w:placeholder>
              <w:docPart w:val="EE494382130A45C998737D30E0F4E3C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67330EF8" w14:textId="77777777" w:rsidR="00906758" w:rsidRDefault="00906758" w:rsidP="0090675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06758" w14:paraId="02C655BC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5"/>
        </w:trPr>
        <w:tc>
          <w:tcPr>
            <w:tcW w:w="760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E8B897" w14:textId="77777777" w:rsidR="00906758" w:rsidRPr="00B43449" w:rsidRDefault="00906758" w:rsidP="00795B5E">
            <w:pPr>
              <w:pStyle w:val="TableParagraph"/>
              <w:ind w:left="13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483" w:type="dxa"/>
            <w:gridSpan w:val="2"/>
            <w:tcBorders>
              <w:left w:val="single" w:sz="4" w:space="0" w:color="auto"/>
            </w:tcBorders>
            <w:vAlign w:val="center"/>
          </w:tcPr>
          <w:p w14:paraId="1BFE3866" w14:textId="77777777" w:rsidR="00906758" w:rsidRPr="00B43449" w:rsidRDefault="00906758" w:rsidP="00906758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06758" w14:paraId="16F43C82" w14:textId="77777777" w:rsidTr="00A36D55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5"/>
        </w:trPr>
        <w:tc>
          <w:tcPr>
            <w:tcW w:w="760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D3B503" w14:textId="77777777" w:rsidR="00906758" w:rsidRPr="006D4E67" w:rsidRDefault="00906758" w:rsidP="00795B5E">
            <w:pPr>
              <w:pStyle w:val="TableParagraph"/>
              <w:ind w:left="132"/>
              <w:rPr>
                <w:rFonts w:eastAsia="Times New Roman"/>
                <w:b/>
                <w:szCs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483" w:type="dxa"/>
            <w:gridSpan w:val="2"/>
            <w:tcBorders>
              <w:left w:val="single" w:sz="4" w:space="0" w:color="auto"/>
            </w:tcBorders>
            <w:vAlign w:val="center"/>
          </w:tcPr>
          <w:p w14:paraId="0DD3F1E9" w14:textId="77777777" w:rsidR="00906758" w:rsidRPr="006D4E67" w:rsidRDefault="00906758" w:rsidP="00906758">
            <w:pPr>
              <w:pStyle w:val="TableParagraph"/>
              <w:jc w:val="center"/>
              <w:rPr>
                <w:rFonts w:eastAsia="Times New Roman"/>
                <w:b/>
                <w:szCs w:val="24"/>
              </w:rPr>
            </w:pPr>
          </w:p>
        </w:tc>
      </w:tr>
      <w:tr w:rsidR="00906758" w14:paraId="0657FA40" w14:textId="77777777" w:rsidTr="00A36D55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5"/>
        </w:trPr>
        <w:tc>
          <w:tcPr>
            <w:tcW w:w="760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C1F7EE" w14:textId="77777777" w:rsidR="00906758" w:rsidRPr="006D4E67" w:rsidRDefault="00906758" w:rsidP="00795B5E">
            <w:pPr>
              <w:pStyle w:val="TableParagraph"/>
              <w:ind w:left="132"/>
              <w:rPr>
                <w:rFonts w:eastAsia="Times New Roman"/>
                <w:b/>
                <w:szCs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483" w:type="dxa"/>
            <w:gridSpan w:val="2"/>
            <w:tcBorders>
              <w:left w:val="single" w:sz="4" w:space="0" w:color="auto"/>
            </w:tcBorders>
            <w:vAlign w:val="center"/>
          </w:tcPr>
          <w:p w14:paraId="565141D9" w14:textId="77777777" w:rsidR="00906758" w:rsidRPr="006D4E67" w:rsidRDefault="00906758" w:rsidP="00906758">
            <w:pPr>
              <w:pStyle w:val="TableParagraph"/>
              <w:jc w:val="center"/>
              <w:rPr>
                <w:rFonts w:eastAsia="Times New Roman"/>
                <w:b/>
                <w:szCs w:val="24"/>
              </w:rPr>
            </w:pPr>
          </w:p>
        </w:tc>
      </w:tr>
    </w:tbl>
    <w:p w14:paraId="7828299C" w14:textId="77777777" w:rsidR="00C03626" w:rsidRDefault="00C03626" w:rsidP="00766196">
      <w:pPr>
        <w:rPr>
          <w:sz w:val="24"/>
        </w:rPr>
      </w:pPr>
    </w:p>
    <w:p w14:paraId="37D14700" w14:textId="77777777" w:rsidR="00766196" w:rsidRDefault="00766196" w:rsidP="00800A75">
      <w:pPr>
        <w:pStyle w:val="Zkladntext"/>
        <w:spacing w:before="51"/>
        <w:ind w:left="284"/>
        <w:jc w:val="both"/>
      </w:pPr>
      <w:r>
        <w:t>Poznámky :</w:t>
      </w:r>
    </w:p>
    <w:p w14:paraId="729D9241" w14:textId="77777777" w:rsidR="00766196" w:rsidRDefault="00766196" w:rsidP="00800A75">
      <w:pPr>
        <w:spacing w:before="1"/>
        <w:ind w:left="284"/>
        <w:rPr>
          <w:b/>
          <w:sz w:val="20"/>
        </w:rPr>
      </w:pPr>
    </w:p>
    <w:p w14:paraId="2200BDDA" w14:textId="77777777" w:rsidR="00766196" w:rsidRDefault="00766196" w:rsidP="00800A75">
      <w:pPr>
        <w:pStyle w:val="Zkladntext"/>
        <w:spacing w:line="276" w:lineRule="auto"/>
        <w:ind w:left="284" w:right="966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11801FF3" w14:textId="77777777" w:rsidR="00766196" w:rsidRDefault="00766196" w:rsidP="00800A75">
      <w:pPr>
        <w:ind w:left="284"/>
        <w:rPr>
          <w:b/>
          <w:sz w:val="24"/>
        </w:rPr>
      </w:pPr>
    </w:p>
    <w:p w14:paraId="7B567940" w14:textId="77777777" w:rsidR="00766196" w:rsidRDefault="00766196" w:rsidP="00800A75">
      <w:pPr>
        <w:ind w:left="284"/>
        <w:rPr>
          <w:b/>
          <w:sz w:val="24"/>
        </w:rPr>
      </w:pPr>
    </w:p>
    <w:p w14:paraId="3F76937F" w14:textId="77777777" w:rsidR="00F37647" w:rsidRDefault="00F37647" w:rsidP="00800A75">
      <w:pPr>
        <w:ind w:left="284"/>
        <w:rPr>
          <w:b/>
          <w:sz w:val="24"/>
        </w:rPr>
      </w:pPr>
    </w:p>
    <w:p w14:paraId="430543BB" w14:textId="77777777" w:rsidR="00766196" w:rsidRDefault="00766196" w:rsidP="00800A75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3C04398C" w14:textId="77777777" w:rsidR="00766196" w:rsidRDefault="00766196" w:rsidP="00766196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p w14:paraId="092076D2" w14:textId="77777777" w:rsidR="00766196" w:rsidRDefault="00766196" w:rsidP="00766196">
      <w:pPr>
        <w:rPr>
          <w:sz w:val="24"/>
        </w:rPr>
      </w:pPr>
    </w:p>
    <w:sectPr w:rsidR="00766196" w:rsidSect="00A36D55">
      <w:footerReference w:type="default" r:id="rId10"/>
      <w:type w:val="continuous"/>
      <w:pgSz w:w="11900" w:h="16840"/>
      <w:pgMar w:top="1418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CF5BC" w14:textId="77777777" w:rsidR="00CF5B09" w:rsidRDefault="00CF5B09">
      <w:r>
        <w:separator/>
      </w:r>
    </w:p>
  </w:endnote>
  <w:endnote w:type="continuationSeparator" w:id="0">
    <w:p w14:paraId="082231B1" w14:textId="77777777" w:rsidR="00CF5B09" w:rsidRDefault="00CF5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B0FA6" w14:textId="77777777" w:rsidR="00DE3906" w:rsidRDefault="00DE3906">
    <w:pPr>
      <w:pStyle w:val="Zkladntext"/>
      <w:spacing w:line="14" w:lineRule="auto"/>
      <w:rPr>
        <w:b w:val="0"/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DFE87C2" wp14:editId="28AB2313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5FA569" w14:textId="77777777" w:rsidR="00DE3906" w:rsidRDefault="00DE3906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879DD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FE87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6B39DFB9" w14:textId="77777777" w:rsidR="00DE3906" w:rsidRDefault="00DE3906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879DD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43F2F" w14:textId="77777777" w:rsidR="00CF5B09" w:rsidRDefault="00CF5B09">
      <w:r>
        <w:separator/>
      </w:r>
    </w:p>
  </w:footnote>
  <w:footnote w:type="continuationSeparator" w:id="0">
    <w:p w14:paraId="76299657" w14:textId="77777777" w:rsidR="00CF5B09" w:rsidRDefault="00CF5B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376"/>
    <w:rsid w:val="00032A23"/>
    <w:rsid w:val="000348EF"/>
    <w:rsid w:val="00044733"/>
    <w:rsid w:val="00056439"/>
    <w:rsid w:val="000630CD"/>
    <w:rsid w:val="000763A0"/>
    <w:rsid w:val="000861B8"/>
    <w:rsid w:val="000B75C1"/>
    <w:rsid w:val="000D4142"/>
    <w:rsid w:val="000E0BBB"/>
    <w:rsid w:val="00111509"/>
    <w:rsid w:val="001266C7"/>
    <w:rsid w:val="00160FB9"/>
    <w:rsid w:val="00177A79"/>
    <w:rsid w:val="00193DC9"/>
    <w:rsid w:val="001A58C2"/>
    <w:rsid w:val="001C12B7"/>
    <w:rsid w:val="001C49F5"/>
    <w:rsid w:val="001D0604"/>
    <w:rsid w:val="001D1283"/>
    <w:rsid w:val="001E4554"/>
    <w:rsid w:val="00215493"/>
    <w:rsid w:val="002160F2"/>
    <w:rsid w:val="00224693"/>
    <w:rsid w:val="002339CF"/>
    <w:rsid w:val="00233D21"/>
    <w:rsid w:val="00235B6D"/>
    <w:rsid w:val="002572A5"/>
    <w:rsid w:val="00266E1E"/>
    <w:rsid w:val="0028011D"/>
    <w:rsid w:val="00295EAC"/>
    <w:rsid w:val="002C497D"/>
    <w:rsid w:val="00302F42"/>
    <w:rsid w:val="00323B2D"/>
    <w:rsid w:val="00355F2A"/>
    <w:rsid w:val="003560C2"/>
    <w:rsid w:val="00356F3B"/>
    <w:rsid w:val="003A1246"/>
    <w:rsid w:val="003E3D78"/>
    <w:rsid w:val="00403FED"/>
    <w:rsid w:val="00424DA1"/>
    <w:rsid w:val="00437143"/>
    <w:rsid w:val="004554EE"/>
    <w:rsid w:val="00465D11"/>
    <w:rsid w:val="00483556"/>
    <w:rsid w:val="00495CE7"/>
    <w:rsid w:val="004B2C2D"/>
    <w:rsid w:val="004E4BA4"/>
    <w:rsid w:val="0050789B"/>
    <w:rsid w:val="00552023"/>
    <w:rsid w:val="00552330"/>
    <w:rsid w:val="00556966"/>
    <w:rsid w:val="00564C78"/>
    <w:rsid w:val="0059363E"/>
    <w:rsid w:val="005B4F4E"/>
    <w:rsid w:val="005C339A"/>
    <w:rsid w:val="005C7DBD"/>
    <w:rsid w:val="00602BCF"/>
    <w:rsid w:val="0060474F"/>
    <w:rsid w:val="00611F71"/>
    <w:rsid w:val="00622044"/>
    <w:rsid w:val="00626E38"/>
    <w:rsid w:val="0063157F"/>
    <w:rsid w:val="00640A91"/>
    <w:rsid w:val="00643F9B"/>
    <w:rsid w:val="00656EF5"/>
    <w:rsid w:val="00676794"/>
    <w:rsid w:val="00684307"/>
    <w:rsid w:val="00691245"/>
    <w:rsid w:val="006926D0"/>
    <w:rsid w:val="006A2FCA"/>
    <w:rsid w:val="006B4885"/>
    <w:rsid w:val="006C03BA"/>
    <w:rsid w:val="006C6A53"/>
    <w:rsid w:val="006D3DE4"/>
    <w:rsid w:val="006D4E67"/>
    <w:rsid w:val="006F24B3"/>
    <w:rsid w:val="006F5868"/>
    <w:rsid w:val="007144C2"/>
    <w:rsid w:val="00725777"/>
    <w:rsid w:val="00757776"/>
    <w:rsid w:val="00766196"/>
    <w:rsid w:val="00795B5E"/>
    <w:rsid w:val="007C3DAF"/>
    <w:rsid w:val="007E2A56"/>
    <w:rsid w:val="007F7B7E"/>
    <w:rsid w:val="00800A75"/>
    <w:rsid w:val="008160F2"/>
    <w:rsid w:val="0083522E"/>
    <w:rsid w:val="0085616E"/>
    <w:rsid w:val="00874928"/>
    <w:rsid w:val="00882E27"/>
    <w:rsid w:val="008A05D3"/>
    <w:rsid w:val="008C1C14"/>
    <w:rsid w:val="008C4B74"/>
    <w:rsid w:val="008F0C76"/>
    <w:rsid w:val="00906758"/>
    <w:rsid w:val="00925C35"/>
    <w:rsid w:val="00964EC8"/>
    <w:rsid w:val="009775F5"/>
    <w:rsid w:val="00986CE8"/>
    <w:rsid w:val="00987C97"/>
    <w:rsid w:val="00997105"/>
    <w:rsid w:val="009B280A"/>
    <w:rsid w:val="00A216DD"/>
    <w:rsid w:val="00A36D55"/>
    <w:rsid w:val="00A478BD"/>
    <w:rsid w:val="00A61326"/>
    <w:rsid w:val="00A66E1F"/>
    <w:rsid w:val="00A73A25"/>
    <w:rsid w:val="00A94310"/>
    <w:rsid w:val="00A95161"/>
    <w:rsid w:val="00AD4CDD"/>
    <w:rsid w:val="00AD555A"/>
    <w:rsid w:val="00AE372F"/>
    <w:rsid w:val="00AF3ADD"/>
    <w:rsid w:val="00B02DE7"/>
    <w:rsid w:val="00B43449"/>
    <w:rsid w:val="00B54E78"/>
    <w:rsid w:val="00B5610D"/>
    <w:rsid w:val="00B64D07"/>
    <w:rsid w:val="00B816A0"/>
    <w:rsid w:val="00B879DD"/>
    <w:rsid w:val="00B91A8A"/>
    <w:rsid w:val="00BD325E"/>
    <w:rsid w:val="00BD77CE"/>
    <w:rsid w:val="00BF1B79"/>
    <w:rsid w:val="00C03626"/>
    <w:rsid w:val="00C54E70"/>
    <w:rsid w:val="00C664BB"/>
    <w:rsid w:val="00CC40E0"/>
    <w:rsid w:val="00CD521F"/>
    <w:rsid w:val="00CD5B00"/>
    <w:rsid w:val="00CF27E9"/>
    <w:rsid w:val="00CF5B09"/>
    <w:rsid w:val="00D01237"/>
    <w:rsid w:val="00D51E41"/>
    <w:rsid w:val="00D60BFC"/>
    <w:rsid w:val="00D65BE8"/>
    <w:rsid w:val="00DC6783"/>
    <w:rsid w:val="00DE3906"/>
    <w:rsid w:val="00E25749"/>
    <w:rsid w:val="00E30B48"/>
    <w:rsid w:val="00E40B59"/>
    <w:rsid w:val="00E6513A"/>
    <w:rsid w:val="00E74CD7"/>
    <w:rsid w:val="00EA120A"/>
    <w:rsid w:val="00EB2520"/>
    <w:rsid w:val="00EC1376"/>
    <w:rsid w:val="00EC5E33"/>
    <w:rsid w:val="00EE1788"/>
    <w:rsid w:val="00F06BCB"/>
    <w:rsid w:val="00F22604"/>
    <w:rsid w:val="00F23F79"/>
    <w:rsid w:val="00F37647"/>
    <w:rsid w:val="00F376E7"/>
    <w:rsid w:val="00F37C7A"/>
    <w:rsid w:val="00F41B57"/>
    <w:rsid w:val="00F46361"/>
    <w:rsid w:val="00F56948"/>
    <w:rsid w:val="00FB3D67"/>
    <w:rsid w:val="00FD5D72"/>
    <w:rsid w:val="00FE3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38CA98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customStyle="1" w:styleId="q4iawc">
    <w:name w:val="q4iawc"/>
    <w:basedOn w:val="Predvolenpsmoodseku"/>
    <w:rsid w:val="00EA120A"/>
  </w:style>
  <w:style w:type="paragraph" w:styleId="Bezriadkovania">
    <w:name w:val="No Spacing"/>
    <w:uiPriority w:val="1"/>
    <w:qFormat/>
    <w:rsid w:val="00A61326"/>
    <w:pPr>
      <w:widowControl/>
      <w:autoSpaceDE/>
      <w:autoSpaceDN/>
    </w:pPr>
    <w:rPr>
      <w:rFonts w:ascii="Calibri" w:eastAsia="Calibri" w:hAnsi="Calibri" w:cs="Times New Roman"/>
      <w:lang w:val="cs-CZ"/>
    </w:rPr>
  </w:style>
  <w:style w:type="table" w:customStyle="1" w:styleId="TableNormal11">
    <w:name w:val="Table Normal11"/>
    <w:uiPriority w:val="2"/>
    <w:semiHidden/>
    <w:unhideWhenUsed/>
    <w:qFormat/>
    <w:rsid w:val="00DE390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Zstupntext">
    <w:name w:val="Placeholder Text"/>
    <w:basedOn w:val="Predvolenpsmoodseku"/>
    <w:uiPriority w:val="99"/>
    <w:semiHidden/>
    <w:rsid w:val="0048355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01AA842A8184560BD716F57C81FD7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C7E593-937D-4AF4-BB32-A57E70DD4C7C}"/>
      </w:docPartPr>
      <w:docPartBody>
        <w:p w:rsidR="0031309E" w:rsidRDefault="00132E98" w:rsidP="00132E98">
          <w:pPr>
            <w:pStyle w:val="001AA842A8184560BD716F57C81FD73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7AE65CF735F4DD595FD501DBC26D55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64EECB-7B33-478C-B9A2-750B8B91DE5D}"/>
      </w:docPartPr>
      <w:docPartBody>
        <w:p w:rsidR="0096424E" w:rsidRDefault="004136CE" w:rsidP="004136CE">
          <w:pPr>
            <w:pStyle w:val="67AE65CF735F4DD595FD501DBC26D55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BE859787E0C4708B1837483084BA09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D1BE67-C8CF-4ABE-99A0-0EB76F2D9B57}"/>
      </w:docPartPr>
      <w:docPartBody>
        <w:p w:rsidR="0096424E" w:rsidRDefault="004136CE" w:rsidP="004136CE">
          <w:pPr>
            <w:pStyle w:val="0BE859787E0C4708B1837483084BA09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E494382130A45C998737D30E0F4E3C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619CD7E-98C1-4E0C-AD0E-294C6614AF2F}"/>
      </w:docPartPr>
      <w:docPartBody>
        <w:p w:rsidR="0096424E" w:rsidRDefault="004136CE" w:rsidP="004136CE">
          <w:pPr>
            <w:pStyle w:val="EE494382130A45C998737D30E0F4E3C3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788"/>
    <w:rsid w:val="00006B50"/>
    <w:rsid w:val="000861B8"/>
    <w:rsid w:val="00132E98"/>
    <w:rsid w:val="00177A79"/>
    <w:rsid w:val="001A58C2"/>
    <w:rsid w:val="0031309E"/>
    <w:rsid w:val="00402320"/>
    <w:rsid w:val="004136CE"/>
    <w:rsid w:val="006D3DE4"/>
    <w:rsid w:val="00712687"/>
    <w:rsid w:val="007144C2"/>
    <w:rsid w:val="008C1C14"/>
    <w:rsid w:val="00937102"/>
    <w:rsid w:val="0096424E"/>
    <w:rsid w:val="00966788"/>
    <w:rsid w:val="00D30FD5"/>
    <w:rsid w:val="00E465DE"/>
    <w:rsid w:val="00EB2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4136CE"/>
    <w:rPr>
      <w:color w:val="808080"/>
    </w:rPr>
  </w:style>
  <w:style w:type="paragraph" w:customStyle="1" w:styleId="001AA842A8184560BD716F57C81FD739">
    <w:name w:val="001AA842A8184560BD716F57C81FD739"/>
    <w:rsid w:val="00132E9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7AE65CF735F4DD595FD501DBC26D55E">
    <w:name w:val="67AE65CF735F4DD595FD501DBC26D55E"/>
    <w:rsid w:val="004136C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BE859787E0C4708B1837483084BA09E">
    <w:name w:val="0BE859787E0C4708B1837483084BA09E"/>
    <w:rsid w:val="004136C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E494382130A45C998737D30E0F4E3C3">
    <w:name w:val="EE494382130A45C998737D30E0F4E3C3"/>
    <w:rsid w:val="004136C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A513EC-142D-45BC-874A-E79D32CAEE0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367</Words>
  <Characters>2098</Characters>
  <Application>Microsoft Office Word</Application>
  <DocSecurity>0</DocSecurity>
  <Lines>17</Lines>
  <Paragraphs>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2. Príloha č. 1 - logický celok č.1</vt:lpstr>
      <vt:lpstr>2. Príloha č. 1 - logický celok č.1</vt:lpstr>
      <vt:lpstr>2. Príloha č. 1 - logický celok č.1</vt:lpstr>
    </vt:vector>
  </TitlesOfParts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6</cp:revision>
  <dcterms:created xsi:type="dcterms:W3CDTF">2026-07-30T15:21:00Z</dcterms:created>
  <dcterms:modified xsi:type="dcterms:W3CDTF">2026-08-11T16:37:00Z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\\10.0.0.17\ZoNFP\2021 PPA 51 Potravinari\LD Michal Rajček Fa Emont\PHZ\VARIABLES_PPA_PHZ.xlsx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Michal Rajček - Fa Emont</vt:lpwstr>
  </property>
  <property fmtid="{D5CDD505-2E9C-101B-9397-08002B2CF9AE}" pid="13" name="ObstaravatelUlicaCislo">
    <vt:lpwstr>č. 298</vt:lpwstr>
  </property>
  <property fmtid="{D5CDD505-2E9C-101B-9397-08002B2CF9AE}" pid="14" name="ObstaravatelMesto">
    <vt:lpwstr>Kvetoslavov</vt:lpwstr>
  </property>
  <property fmtid="{D5CDD505-2E9C-101B-9397-08002B2CF9AE}" pid="15" name="ObstaravatelPSC">
    <vt:lpwstr>930 41</vt:lpwstr>
  </property>
  <property fmtid="{D5CDD505-2E9C-101B-9397-08002B2CF9AE}" pid="16" name="ObstaravatelICO">
    <vt:lpwstr>11866225</vt:lpwstr>
  </property>
  <property fmtid="{D5CDD505-2E9C-101B-9397-08002B2CF9AE}" pid="17" name="ObstaravatelDIC">
    <vt:lpwstr>1020250132</vt:lpwstr>
  </property>
  <property fmtid="{D5CDD505-2E9C-101B-9397-08002B2CF9AE}" pid="18" name="StatutarnyOrgan">
    <vt:lpwstr>Michal Rajček</vt:lpwstr>
  </property>
  <property fmtid="{D5CDD505-2E9C-101B-9397-08002B2CF9AE}" pid="19" name="StatutarnyOrganFunkcia">
    <vt:lpwstr>majiteľ</vt:lpwstr>
  </property>
  <property fmtid="{D5CDD505-2E9C-101B-9397-08002B2CF9AE}" pid="20" name="NazovZakazky">
    <vt:lpwstr>Linka na kysnutie a pečenie chleba</vt:lpwstr>
  </property>
  <property fmtid="{D5CDD505-2E9C-101B-9397-08002B2CF9AE}" pid="21" name="PredmetZakazky">
    <vt:lpwstr>Linka na kysnutie a pečenie chleba - 1ks</vt:lpwstr>
  </property>
  <property fmtid="{D5CDD505-2E9C-101B-9397-08002B2CF9AE}" pid="22" name="RozdelenieZakazky">
    <vt:lpwstr>Zákazka nie je rozdelená na časti z dôvodu, že je obstarávaná iba jedna časť.</vt:lpwstr>
  </property>
  <property fmtid="{D5CDD505-2E9C-101B-9397-08002B2CF9AE}" pid="23" name="Lehotanapredkladanieponuk">
    <vt:lpwstr>18.03.2022 do 16:00 h </vt:lpwstr>
  </property>
  <property fmtid="{D5CDD505-2E9C-101B-9397-08002B2CF9AE}" pid="24" name="DatumOtvaraniaAVyhodnoteniaPonuk">
    <vt:lpwstr>18.03.2022 o 17:00 h </vt:lpwstr>
  </property>
  <property fmtid="{D5CDD505-2E9C-101B-9397-08002B2CF9AE}" pid="25" name="DatumPodpisuVyzva">
    <vt:lpwstr>14.3.2022</vt:lpwstr>
  </property>
  <property fmtid="{D5CDD505-2E9C-101B-9397-08002B2CF9AE}" pid="26" name="DatumPodpisuZaznam">
    <vt:lpwstr>18.3.2022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Investície do inovatívnej technológie firmy Michal Rajček - Fa Emont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</Properties>
</file>