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553FD1C3" w:rsidR="002565DD" w:rsidRDefault="0003751D" w:rsidP="004A3583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4A3583" w:rsidRPr="004A3583">
        <w:rPr>
          <w:rFonts w:asciiTheme="minorHAnsi" w:hAnsiTheme="minorHAnsi"/>
          <w:b/>
          <w:bCs/>
        </w:rPr>
        <w:t>Rekonstrukce vybraných alejí Libereckého kraje -</w:t>
      </w:r>
      <w:r w:rsidR="00027A88">
        <w:rPr>
          <w:rFonts w:asciiTheme="minorHAnsi" w:hAnsiTheme="minorHAnsi"/>
          <w:b/>
          <w:bCs/>
        </w:rPr>
        <w:t xml:space="preserve"> </w:t>
      </w:r>
      <w:r w:rsidR="004A3583" w:rsidRPr="004A3583">
        <w:rPr>
          <w:rFonts w:asciiTheme="minorHAnsi" w:hAnsiTheme="minorHAnsi"/>
          <w:b/>
          <w:bCs/>
        </w:rPr>
        <w:t>komunikace č. III/27814 Záskalí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ii) každý člen statutárního orgánu této právnické osoby; a iii)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>Účastní-li se výběrového řízení pobočka závodu: i) zahraniční právnické osoby, splňuje podmínku podle odst. 1 písm. a) tato právnická osoba a vedoucí pobočky závodu; ii)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dle § 4b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23C18" w14:textId="77777777" w:rsidR="00521698" w:rsidRDefault="00521698">
      <w:r>
        <w:separator/>
      </w:r>
    </w:p>
  </w:endnote>
  <w:endnote w:type="continuationSeparator" w:id="0">
    <w:p w14:paraId="48477BE2" w14:textId="77777777" w:rsidR="00521698" w:rsidRDefault="0052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45E5" w14:textId="77777777" w:rsidR="00521698" w:rsidRDefault="00521698">
      <w:r>
        <w:separator/>
      </w:r>
    </w:p>
  </w:footnote>
  <w:footnote w:type="continuationSeparator" w:id="0">
    <w:p w14:paraId="4D6484FF" w14:textId="77777777" w:rsidR="00521698" w:rsidRDefault="00521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27A8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2615A"/>
    <w:rsid w:val="0024007D"/>
    <w:rsid w:val="00246A65"/>
    <w:rsid w:val="00250833"/>
    <w:rsid w:val="002517DC"/>
    <w:rsid w:val="00253761"/>
    <w:rsid w:val="00254FFF"/>
    <w:rsid w:val="002565DD"/>
    <w:rsid w:val="00267FD6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AD1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76C6A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445C"/>
    <w:rsid w:val="0049604A"/>
    <w:rsid w:val="00496568"/>
    <w:rsid w:val="004A3583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1698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0A73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77A99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C45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B5326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90C6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8</cp:revision>
  <cp:lastPrinted>2018-04-13T05:59:00Z</cp:lastPrinted>
  <dcterms:created xsi:type="dcterms:W3CDTF">2025-12-16T11:52:00Z</dcterms:created>
  <dcterms:modified xsi:type="dcterms:W3CDTF">2026-08-19T13:17:00Z</dcterms:modified>
</cp:coreProperties>
</file>