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Pr="00F64053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4053">
        <w:rPr>
          <w:rFonts w:asciiTheme="minorHAnsi" w:hAnsiTheme="minorHAnsi" w:cstheme="minorHAnsi"/>
          <w:b/>
          <w:caps/>
          <w:sz w:val="28"/>
          <w:szCs w:val="28"/>
        </w:rPr>
        <w:t xml:space="preserve">Cenová ponuka </w:t>
      </w:r>
    </w:p>
    <w:p w14:paraId="3EE54576" w14:textId="77777777" w:rsidR="00834E25" w:rsidRPr="00F64053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95" w:type="dxa"/>
        <w:jc w:val="center"/>
        <w:tblLook w:val="04A0" w:firstRow="1" w:lastRow="0" w:firstColumn="1" w:lastColumn="0" w:noHBand="0" w:noVBand="1"/>
      </w:tblPr>
      <w:tblGrid>
        <w:gridCol w:w="3659"/>
        <w:gridCol w:w="5636"/>
      </w:tblGrid>
      <w:tr w:rsidR="002908C7" w:rsidRPr="00F64053" w14:paraId="1756938B" w14:textId="77777777" w:rsidTr="00D40C9F">
        <w:trPr>
          <w:trHeight w:val="567"/>
          <w:jc w:val="center"/>
        </w:trPr>
        <w:tc>
          <w:tcPr>
            <w:tcW w:w="3659" w:type="dxa"/>
            <w:vAlign w:val="center"/>
          </w:tcPr>
          <w:p w14:paraId="10F9C12F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636" w:type="dxa"/>
            <w:vAlign w:val="center"/>
          </w:tcPr>
          <w:p w14:paraId="5874E3DE" w14:textId="36193114" w:rsidR="002908C7" w:rsidRPr="00F64053" w:rsidRDefault="0038452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Technológia ovčína </w:t>
            </w:r>
          </w:p>
        </w:tc>
      </w:tr>
      <w:tr w:rsidR="002908C7" w:rsidRPr="00F64053" w14:paraId="7DF6A506" w14:textId="77777777" w:rsidTr="00D40C9F">
        <w:trPr>
          <w:trHeight w:val="567"/>
          <w:jc w:val="center"/>
        </w:trPr>
        <w:tc>
          <w:tcPr>
            <w:tcW w:w="3659" w:type="dxa"/>
            <w:vAlign w:val="center"/>
          </w:tcPr>
          <w:p w14:paraId="6F66F171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636" w:type="dxa"/>
            <w:vAlign w:val="center"/>
          </w:tcPr>
          <w:p w14:paraId="4BB02CF7" w14:textId="77777777" w:rsidR="00D40C9F" w:rsidRPr="00F64053" w:rsidRDefault="00D40C9F" w:rsidP="00D40C9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>AGROSEV spol. s 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>Bottova 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>962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>25 Detva</w:t>
            </w:r>
          </w:p>
          <w:p w14:paraId="40B9E5C8" w14:textId="77777777" w:rsidR="00D40C9F" w:rsidRDefault="00D40C9F" w:rsidP="00D40C9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>IČO: 36 033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>499</w:t>
            </w:r>
          </w:p>
          <w:p w14:paraId="2BEEA9D9" w14:textId="4B8AB297" w:rsidR="002908C7" w:rsidRPr="00F64053" w:rsidRDefault="00D40C9F" w:rsidP="00D40C9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 xml:space="preserve">Tel.:  +421908411636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 xml:space="preserve">    E-mail: </w:t>
            </w:r>
            <w:hyperlink r:id="rId8" w:history="1">
              <w:r w:rsidRPr="00C535A9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agrosev@agrosev.sk</w:t>
              </w:r>
            </w:hyperlink>
          </w:p>
        </w:tc>
      </w:tr>
    </w:tbl>
    <w:p w14:paraId="68D5B26F" w14:textId="1AAC028A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D40C9F" w:rsidRPr="00B704C5" w14:paraId="4DFB1A15" w14:textId="77777777" w:rsidTr="005712E2">
        <w:trPr>
          <w:trHeight w:val="567"/>
        </w:trPr>
        <w:tc>
          <w:tcPr>
            <w:tcW w:w="5000" w:type="pct"/>
            <w:gridSpan w:val="2"/>
            <w:vAlign w:val="center"/>
          </w:tcPr>
          <w:p w14:paraId="179C320E" w14:textId="77777777" w:rsidR="00D40C9F" w:rsidRDefault="00D40C9F" w:rsidP="005712E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E390ED6" w14:textId="77777777" w:rsidR="00D40C9F" w:rsidRPr="003C3DA3" w:rsidRDefault="00D40C9F" w:rsidP="005712E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D40C9F" w:rsidRPr="00B704C5" w14:paraId="759A1DD0" w14:textId="77777777" w:rsidTr="005712E2">
        <w:trPr>
          <w:trHeight w:val="567"/>
        </w:trPr>
        <w:tc>
          <w:tcPr>
            <w:tcW w:w="1999" w:type="pct"/>
            <w:vAlign w:val="center"/>
          </w:tcPr>
          <w:p w14:paraId="35247883" w14:textId="77777777" w:rsidR="00D40C9F" w:rsidRPr="003C3DA3" w:rsidRDefault="00D40C9F" w:rsidP="005712E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3300E1C" w14:textId="77777777" w:rsidR="00D40C9F" w:rsidRPr="00CD66D8" w:rsidRDefault="00D40C9F" w:rsidP="005712E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40C9F" w:rsidRPr="00B704C5" w14:paraId="008F720D" w14:textId="77777777" w:rsidTr="005712E2">
        <w:trPr>
          <w:trHeight w:val="567"/>
        </w:trPr>
        <w:tc>
          <w:tcPr>
            <w:tcW w:w="1999" w:type="pct"/>
            <w:vAlign w:val="center"/>
          </w:tcPr>
          <w:p w14:paraId="3476A601" w14:textId="77777777" w:rsidR="00D40C9F" w:rsidRPr="003C3DA3" w:rsidRDefault="00D40C9F" w:rsidP="005712E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46CB4E80" w14:textId="77777777" w:rsidR="00D40C9F" w:rsidRPr="00CD66D8" w:rsidRDefault="00D40C9F" w:rsidP="005712E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40C9F" w:rsidRPr="00B704C5" w14:paraId="13C97C22" w14:textId="77777777" w:rsidTr="005712E2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A16FF44" w14:textId="77777777" w:rsidR="00D40C9F" w:rsidRPr="003C3DA3" w:rsidRDefault="00D40C9F" w:rsidP="005712E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F4BA36D" w14:textId="77777777" w:rsidR="00D40C9F" w:rsidRPr="00CD66D8" w:rsidRDefault="00D40C9F" w:rsidP="005712E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40C9F" w:rsidRPr="00B704C5" w14:paraId="19CE05C4" w14:textId="77777777" w:rsidTr="005712E2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3ABD308" w14:textId="77777777" w:rsidR="00D40C9F" w:rsidRDefault="00D40C9F" w:rsidP="005712E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61CBB9F6" w14:textId="77777777" w:rsidR="00D40C9F" w:rsidRPr="002622D4" w:rsidRDefault="00D40C9F" w:rsidP="005712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5FAA0D53" w14:textId="77777777" w:rsidR="00D40C9F" w:rsidRDefault="00D40C9F" w:rsidP="005712E2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D40C9F" w:rsidRPr="00B704C5" w14:paraId="22EB5211" w14:textId="77777777" w:rsidTr="005712E2">
        <w:trPr>
          <w:trHeight w:val="567"/>
        </w:trPr>
        <w:tc>
          <w:tcPr>
            <w:tcW w:w="1999" w:type="pct"/>
            <w:vAlign w:val="center"/>
          </w:tcPr>
          <w:p w14:paraId="0FBFF72A" w14:textId="77777777" w:rsidR="00D40C9F" w:rsidRPr="003C3DA3" w:rsidRDefault="00D40C9F" w:rsidP="005712E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5279BA42" w14:textId="77777777" w:rsidR="00D40C9F" w:rsidRPr="00CD66D8" w:rsidRDefault="00D40C9F" w:rsidP="005712E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F39999B" w14:textId="77777777" w:rsidR="00D40C9F" w:rsidRPr="00F64053" w:rsidRDefault="00D40C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F64053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866"/>
        <w:gridCol w:w="1882"/>
      </w:tblGrid>
      <w:tr w:rsidR="002908C7" w:rsidRPr="00F64053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0DCDA072" w:rsidR="00834E25" w:rsidRPr="00F64053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Technická špecifikácia  -  Požadované </w:t>
            </w:r>
            <w:r w:rsidR="00BD72F0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F64053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480F4B8F" w:rsidR="002908C7" w:rsidRPr="00F64053" w:rsidRDefault="002908C7" w:rsidP="004B6D0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B6D0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Technológia ovčína</w:t>
            </w:r>
            <w:r w:rsidR="00C66BFB"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8D0839" w:rsidRPr="00F64053" w14:paraId="2A02C3A0" w14:textId="61196BC7" w:rsidTr="006E2C93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8D0839" w:rsidRPr="00F64053" w:rsidRDefault="008D0839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866" w:type="dxa"/>
            <w:vAlign w:val="center"/>
          </w:tcPr>
          <w:p w14:paraId="7D7C70DD" w14:textId="77777777" w:rsidR="008D0839" w:rsidRPr="00F64053" w:rsidRDefault="008D0839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882" w:type="dxa"/>
            <w:vAlign w:val="center"/>
          </w:tcPr>
          <w:p w14:paraId="601952B4" w14:textId="77777777" w:rsidR="00161A10" w:rsidRPr="00E07AC9" w:rsidRDefault="00161A10" w:rsidP="00161A10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4686AFE3" w14:textId="77777777" w:rsidR="00161A10" w:rsidRPr="00E07AC9" w:rsidRDefault="00161A10" w:rsidP="00161A10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2748AD27" w14:textId="381671E7" w:rsidR="008D0839" w:rsidRPr="00F64053" w:rsidRDefault="00161A10" w:rsidP="00161A1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8D0839" w:rsidRPr="00F64053" w14:paraId="111D1675" w14:textId="012C0B62" w:rsidTr="006E2C93">
        <w:trPr>
          <w:trHeight w:val="511"/>
          <w:jc w:val="center"/>
        </w:trPr>
        <w:tc>
          <w:tcPr>
            <w:tcW w:w="460" w:type="dxa"/>
            <w:vAlign w:val="center"/>
          </w:tcPr>
          <w:p w14:paraId="14338A96" w14:textId="77777777" w:rsidR="008D0839" w:rsidRPr="00F64053" w:rsidRDefault="008D0839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6" w:type="dxa"/>
            <w:vAlign w:val="center"/>
          </w:tcPr>
          <w:p w14:paraId="18585E0F" w14:textId="52A7470D" w:rsidR="008D0839" w:rsidRPr="00F64053" w:rsidRDefault="008D0839" w:rsidP="00E01EB6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Ustajnenie </w:t>
            </w:r>
            <w:r w:rsidR="006B02F8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882" w:type="dxa"/>
            <w:vAlign w:val="center"/>
          </w:tcPr>
          <w:p w14:paraId="11BD6800" w14:textId="77777777" w:rsidR="008D0839" w:rsidRPr="00F64053" w:rsidRDefault="008D0839" w:rsidP="008D0839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</w:p>
        </w:tc>
      </w:tr>
      <w:tr w:rsidR="00161A10" w:rsidRPr="00F64053" w14:paraId="64E7526B" w14:textId="18206F3B" w:rsidTr="006E2C93">
        <w:trPr>
          <w:trHeight w:val="511"/>
          <w:jc w:val="center"/>
        </w:trPr>
        <w:tc>
          <w:tcPr>
            <w:tcW w:w="460" w:type="dxa"/>
          </w:tcPr>
          <w:p w14:paraId="471795FC" w14:textId="55BF1FEF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866" w:type="dxa"/>
            <w:vAlign w:val="center"/>
          </w:tcPr>
          <w:p w14:paraId="6EE1BB9C" w14:textId="35B42814" w:rsidR="00161A10" w:rsidRPr="00F64053" w:rsidRDefault="00161A10" w:rsidP="00161A10">
            <w:pPr>
              <w:pStyle w:val="Odsekzoznamu"/>
              <w:spacing w:after="0" w:line="240" w:lineRule="auto"/>
              <w:ind w:left="388" w:hanging="284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 xml:space="preserve">Deliaca bránka + kari sieť vrátane stĺpikov dl. 3,80m – POZINK  - 4ks </w:t>
            </w:r>
          </w:p>
        </w:tc>
        <w:tc>
          <w:tcPr>
            <w:tcW w:w="1882" w:type="dxa"/>
          </w:tcPr>
          <w:p w14:paraId="2F57F4FD" w14:textId="4FCF34BF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3921DBC3" w14:textId="29A2E0CA" w:rsidTr="006E2C93">
        <w:trPr>
          <w:trHeight w:val="511"/>
          <w:jc w:val="center"/>
        </w:trPr>
        <w:tc>
          <w:tcPr>
            <w:tcW w:w="460" w:type="dxa"/>
          </w:tcPr>
          <w:p w14:paraId="1951D1BA" w14:textId="0489F86D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866" w:type="dxa"/>
            <w:vAlign w:val="center"/>
          </w:tcPr>
          <w:p w14:paraId="72E793E6" w14:textId="6BAAF705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>Deliaca bránka + kari sieť vrátane stĺpikov dl. 2,30m – POZINK  - 12ks</w:t>
            </w:r>
          </w:p>
        </w:tc>
        <w:tc>
          <w:tcPr>
            <w:tcW w:w="1882" w:type="dxa"/>
          </w:tcPr>
          <w:p w14:paraId="68965D94" w14:textId="5B2754C2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061E072C" w14:textId="084BD5EC" w:rsidTr="006E2C93">
        <w:trPr>
          <w:trHeight w:val="511"/>
          <w:jc w:val="center"/>
        </w:trPr>
        <w:tc>
          <w:tcPr>
            <w:tcW w:w="460" w:type="dxa"/>
          </w:tcPr>
          <w:p w14:paraId="62F88F65" w14:textId="2F386A0F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866" w:type="dxa"/>
            <w:vAlign w:val="center"/>
          </w:tcPr>
          <w:p w14:paraId="74A2016F" w14:textId="63F38825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>Deliaca bránka + kari sieť vrátane stĺpikov dl. 4,60m – POZINK  - 1ks</w:t>
            </w:r>
          </w:p>
        </w:tc>
        <w:tc>
          <w:tcPr>
            <w:tcW w:w="1882" w:type="dxa"/>
            <w:vAlign w:val="center"/>
          </w:tcPr>
          <w:p w14:paraId="605A6698" w14:textId="0EEB7A5C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13580FD0" w14:textId="19177D80" w:rsidTr="006E2C93">
        <w:trPr>
          <w:trHeight w:val="511"/>
          <w:jc w:val="center"/>
        </w:trPr>
        <w:tc>
          <w:tcPr>
            <w:tcW w:w="460" w:type="dxa"/>
          </w:tcPr>
          <w:p w14:paraId="4905E299" w14:textId="2336563F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866" w:type="dxa"/>
            <w:vAlign w:val="center"/>
          </w:tcPr>
          <w:p w14:paraId="01D2E998" w14:textId="71AB86A2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>Deliaca bránka vrátane stĺpikov dl. 3,60m – POZINK  - 4ks</w:t>
            </w:r>
          </w:p>
        </w:tc>
        <w:tc>
          <w:tcPr>
            <w:tcW w:w="1882" w:type="dxa"/>
          </w:tcPr>
          <w:p w14:paraId="35365E9C" w14:textId="7AC1D3C4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4F9EF763" w14:textId="67FDF2E8" w:rsidTr="006E2C93">
        <w:trPr>
          <w:trHeight w:val="511"/>
          <w:jc w:val="center"/>
        </w:trPr>
        <w:tc>
          <w:tcPr>
            <w:tcW w:w="460" w:type="dxa"/>
          </w:tcPr>
          <w:p w14:paraId="34635CC2" w14:textId="724E014C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866" w:type="dxa"/>
            <w:vAlign w:val="center"/>
          </w:tcPr>
          <w:p w14:paraId="62EA3FD0" w14:textId="410DF10E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>Deliaca bránka vrátane stĺpikov dl. 3,40m – POZINK  - 13ks</w:t>
            </w:r>
          </w:p>
        </w:tc>
        <w:tc>
          <w:tcPr>
            <w:tcW w:w="1882" w:type="dxa"/>
          </w:tcPr>
          <w:p w14:paraId="145C8F2B" w14:textId="78E5F6D1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7E5BE629" w14:textId="25F4D910" w:rsidTr="006E2C93">
        <w:trPr>
          <w:trHeight w:val="511"/>
          <w:jc w:val="center"/>
        </w:trPr>
        <w:tc>
          <w:tcPr>
            <w:tcW w:w="460" w:type="dxa"/>
          </w:tcPr>
          <w:p w14:paraId="20856F3A" w14:textId="0C1853C8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6866" w:type="dxa"/>
            <w:vAlign w:val="center"/>
          </w:tcPr>
          <w:p w14:paraId="3A08CAE1" w14:textId="58CC9303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>Deliaca bránka vrátane stĺpikov dl. 2,90m – POZINK  - 2ks</w:t>
            </w:r>
          </w:p>
        </w:tc>
        <w:tc>
          <w:tcPr>
            <w:tcW w:w="1882" w:type="dxa"/>
          </w:tcPr>
          <w:p w14:paraId="3D37FB2D" w14:textId="293AB06E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08E76912" w14:textId="15FD78AE" w:rsidTr="006E2C93">
        <w:trPr>
          <w:trHeight w:val="511"/>
          <w:jc w:val="center"/>
        </w:trPr>
        <w:tc>
          <w:tcPr>
            <w:tcW w:w="460" w:type="dxa"/>
          </w:tcPr>
          <w:p w14:paraId="2699BD97" w14:textId="6B3F8AD8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6866" w:type="dxa"/>
            <w:vAlign w:val="center"/>
          </w:tcPr>
          <w:p w14:paraId="730B05B8" w14:textId="147DFB50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>Deliaca bránka vrátane stĺpikov dl. 1m – POZINK  - 8ks</w:t>
            </w:r>
          </w:p>
        </w:tc>
        <w:tc>
          <w:tcPr>
            <w:tcW w:w="1882" w:type="dxa"/>
          </w:tcPr>
          <w:p w14:paraId="380B77A3" w14:textId="5CA24965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08456134" w14:textId="011DE9A5" w:rsidTr="006E2C93">
        <w:trPr>
          <w:trHeight w:val="511"/>
          <w:jc w:val="center"/>
        </w:trPr>
        <w:tc>
          <w:tcPr>
            <w:tcW w:w="460" w:type="dxa"/>
          </w:tcPr>
          <w:p w14:paraId="30B68984" w14:textId="76AB9217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lastRenderedPageBreak/>
              <w:t>8.</w:t>
            </w:r>
          </w:p>
        </w:tc>
        <w:tc>
          <w:tcPr>
            <w:tcW w:w="6866" w:type="dxa"/>
            <w:vAlign w:val="center"/>
          </w:tcPr>
          <w:p w14:paraId="65C66CB6" w14:textId="29037DA9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>Deliaca bránka vrátane stĺpikov dl. 0,70m – POZINK  - 1ks</w:t>
            </w:r>
          </w:p>
        </w:tc>
        <w:tc>
          <w:tcPr>
            <w:tcW w:w="1882" w:type="dxa"/>
          </w:tcPr>
          <w:p w14:paraId="73991928" w14:textId="58E68A4C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5D2C5D94" w14:textId="3242FD28" w:rsidTr="006E2C93">
        <w:trPr>
          <w:trHeight w:val="511"/>
          <w:jc w:val="center"/>
        </w:trPr>
        <w:tc>
          <w:tcPr>
            <w:tcW w:w="460" w:type="dxa"/>
          </w:tcPr>
          <w:p w14:paraId="68AECE9F" w14:textId="438F9A7E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6868" w:type="dxa"/>
            <w:vAlign w:val="center"/>
          </w:tcPr>
          <w:p w14:paraId="15399596" w14:textId="34A4C63F" w:rsidR="00161A10" w:rsidRPr="00ED59BB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>Pevné hradenie, vrátane st</w:t>
            </w:r>
            <w:r>
              <w:rPr>
                <w:rFonts w:asciiTheme="minorHAnsi" w:hAnsiTheme="minorHAnsi" w:cstheme="minorHAnsi"/>
                <w:szCs w:val="24"/>
              </w:rPr>
              <w:t>ĺpikov bm. 60,00m – POZINK – 1kpl</w:t>
            </w:r>
          </w:p>
        </w:tc>
        <w:tc>
          <w:tcPr>
            <w:tcW w:w="1880" w:type="dxa"/>
            <w:vAlign w:val="center"/>
          </w:tcPr>
          <w:p w14:paraId="4EF6B1A2" w14:textId="1F5460F3" w:rsidR="00161A10" w:rsidRPr="00ED59BB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7F459DFB" w14:textId="6DB5AE74" w:rsidTr="006E2C93">
        <w:trPr>
          <w:trHeight w:val="416"/>
          <w:jc w:val="center"/>
        </w:trPr>
        <w:tc>
          <w:tcPr>
            <w:tcW w:w="460" w:type="dxa"/>
          </w:tcPr>
          <w:p w14:paraId="0A0ED88D" w14:textId="6EAB2A2D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6868" w:type="dxa"/>
            <w:vAlign w:val="center"/>
          </w:tcPr>
          <w:p w14:paraId="76964E45" w14:textId="7AC63857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color w:val="1F1F1F"/>
                <w:szCs w:val="24"/>
              </w:rPr>
              <w:t>Deliaca bránka vrátane stĺpikov dl. 4,80m – POZINK  - 2ks</w:t>
            </w:r>
          </w:p>
        </w:tc>
        <w:tc>
          <w:tcPr>
            <w:tcW w:w="1880" w:type="dxa"/>
          </w:tcPr>
          <w:p w14:paraId="6DF28250" w14:textId="03180DDE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50B14132" w14:textId="6C84FA0E" w:rsidTr="006E2C93">
        <w:trPr>
          <w:trHeight w:val="70"/>
          <w:jc w:val="center"/>
        </w:trPr>
        <w:tc>
          <w:tcPr>
            <w:tcW w:w="460" w:type="dxa"/>
          </w:tcPr>
          <w:p w14:paraId="23FCEC56" w14:textId="77777777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68" w:type="dxa"/>
            <w:vAlign w:val="center"/>
          </w:tcPr>
          <w:p w14:paraId="419A8300" w14:textId="50F8A31A" w:rsidR="00161A10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</w:p>
          <w:p w14:paraId="39035A70" w14:textId="7E7B137B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szCs w:val="24"/>
              </w:rPr>
              <w:t>Kŕmenie a</w:t>
            </w:r>
            <w:r>
              <w:rPr>
                <w:rFonts w:asciiTheme="minorHAnsi" w:hAnsiTheme="minorHAnsi" w:cstheme="minorHAnsi"/>
                <w:b/>
                <w:szCs w:val="24"/>
              </w:rPr>
              <w:t> </w:t>
            </w:r>
            <w:r w:rsidRPr="00F64053">
              <w:rPr>
                <w:rFonts w:asciiTheme="minorHAnsi" w:hAnsiTheme="minorHAnsi" w:cstheme="minorHAnsi"/>
                <w:b/>
                <w:szCs w:val="24"/>
              </w:rPr>
              <w:t>napájanie</w:t>
            </w:r>
            <w:r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1880" w:type="dxa"/>
          </w:tcPr>
          <w:p w14:paraId="4479D08A" w14:textId="292E03F8" w:rsidR="00161A10" w:rsidRPr="00161A10" w:rsidRDefault="00161A10" w:rsidP="00161A1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61A10" w:rsidRPr="00F64053" w14:paraId="4E5DFEE6" w14:textId="58365074" w:rsidTr="006E2C93">
        <w:trPr>
          <w:trHeight w:val="416"/>
          <w:jc w:val="center"/>
        </w:trPr>
        <w:tc>
          <w:tcPr>
            <w:tcW w:w="460" w:type="dxa"/>
          </w:tcPr>
          <w:p w14:paraId="11DADE7A" w14:textId="09007400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868" w:type="dxa"/>
            <w:vAlign w:val="center"/>
          </w:tcPr>
          <w:p w14:paraId="1495B56E" w14:textId="7290DD69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>Misková napájačka</w:t>
            </w:r>
            <w:r>
              <w:rPr>
                <w:rFonts w:asciiTheme="minorHAnsi" w:hAnsiTheme="minorHAnsi" w:cstheme="minorHAnsi"/>
                <w:szCs w:val="24"/>
              </w:rPr>
              <w:t xml:space="preserve"> s kolíkovým ventilom - 19,5cm x 17cm x 8cm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– 163 ks</w:t>
            </w:r>
          </w:p>
        </w:tc>
        <w:tc>
          <w:tcPr>
            <w:tcW w:w="1880" w:type="dxa"/>
          </w:tcPr>
          <w:p w14:paraId="36B962C2" w14:textId="2F2434E8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2AB2E4EC" w14:textId="39904EBF" w:rsidTr="006E2C93">
        <w:trPr>
          <w:trHeight w:val="416"/>
          <w:jc w:val="center"/>
        </w:trPr>
        <w:tc>
          <w:tcPr>
            <w:tcW w:w="460" w:type="dxa"/>
          </w:tcPr>
          <w:p w14:paraId="07089167" w14:textId="46277FA7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868" w:type="dxa"/>
            <w:vAlign w:val="center"/>
          </w:tcPr>
          <w:p w14:paraId="6EBED9B5" w14:textId="29BC0EAF" w:rsidR="00161A10" w:rsidRPr="00F64053" w:rsidRDefault="00161A10" w:rsidP="00161A10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>Kŕmny pásový dopravník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F64053">
              <w:rPr>
                <w:rFonts w:asciiTheme="minorHAnsi" w:hAnsiTheme="minorHAnsi" w:cstheme="minorHAnsi"/>
                <w:szCs w:val="24"/>
              </w:rPr>
              <w:t>jednostranný</w:t>
            </w:r>
            <w:r>
              <w:rPr>
                <w:rFonts w:asciiTheme="minorHAnsi" w:hAnsiTheme="minorHAnsi" w:cstheme="minorHAnsi"/>
                <w:szCs w:val="24"/>
              </w:rPr>
              <w:t xml:space="preserve"> s fixovacím headlockom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– </w:t>
            </w:r>
            <w:r>
              <w:rPr>
                <w:rFonts w:asciiTheme="minorHAnsi" w:hAnsiTheme="minorHAnsi" w:cstheme="minorHAnsi"/>
                <w:szCs w:val="24"/>
              </w:rPr>
              <w:t xml:space="preserve">34m x 50cm, 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230V, 4,00 kW – 1ks</w:t>
            </w:r>
          </w:p>
        </w:tc>
        <w:tc>
          <w:tcPr>
            <w:tcW w:w="1880" w:type="dxa"/>
          </w:tcPr>
          <w:p w14:paraId="7029B72C" w14:textId="4211794A" w:rsidR="00161A10" w:rsidRPr="00F64053" w:rsidRDefault="00161A10" w:rsidP="00161A10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05F5572E" w14:textId="17500A5E" w:rsidTr="006E2C93">
        <w:trPr>
          <w:trHeight w:val="416"/>
          <w:jc w:val="center"/>
        </w:trPr>
        <w:tc>
          <w:tcPr>
            <w:tcW w:w="460" w:type="dxa"/>
          </w:tcPr>
          <w:p w14:paraId="0650416F" w14:textId="176F5250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868" w:type="dxa"/>
            <w:vAlign w:val="center"/>
          </w:tcPr>
          <w:p w14:paraId="4FEB0395" w14:textId="0FE2418D" w:rsidR="00161A10" w:rsidRPr="00F64053" w:rsidRDefault="00161A10" w:rsidP="00161A10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>Kŕmny pásový dopravník</w:t>
            </w:r>
            <w:r>
              <w:rPr>
                <w:rFonts w:asciiTheme="minorHAnsi" w:hAnsiTheme="minorHAnsi" w:cstheme="minorHAnsi"/>
                <w:szCs w:val="24"/>
              </w:rPr>
              <w:t xml:space="preserve"> oboj</w:t>
            </w:r>
            <w:r w:rsidRPr="00F64053">
              <w:rPr>
                <w:rFonts w:asciiTheme="minorHAnsi" w:hAnsiTheme="minorHAnsi" w:cstheme="minorHAnsi"/>
                <w:szCs w:val="24"/>
              </w:rPr>
              <w:t>stranný</w:t>
            </w:r>
            <w:r>
              <w:rPr>
                <w:rFonts w:asciiTheme="minorHAnsi" w:hAnsiTheme="minorHAnsi" w:cstheme="minorHAnsi"/>
                <w:szCs w:val="24"/>
              </w:rPr>
              <w:t xml:space="preserve"> s fixovacím headlockom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– </w:t>
            </w:r>
            <w:r>
              <w:rPr>
                <w:rFonts w:asciiTheme="minorHAnsi" w:hAnsiTheme="minorHAnsi" w:cstheme="minorHAnsi"/>
                <w:szCs w:val="24"/>
              </w:rPr>
              <w:t xml:space="preserve">34m x 75cm, 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400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V, 4,00 kW – </w:t>
            </w:r>
            <w:r>
              <w:rPr>
                <w:rFonts w:asciiTheme="minorHAnsi" w:hAnsiTheme="minorHAnsi" w:cstheme="minorHAnsi"/>
                <w:szCs w:val="24"/>
              </w:rPr>
              <w:t xml:space="preserve">7 </w:t>
            </w:r>
            <w:r w:rsidRPr="00F64053">
              <w:rPr>
                <w:rFonts w:asciiTheme="minorHAnsi" w:hAnsiTheme="minorHAnsi" w:cstheme="minorHAnsi"/>
                <w:szCs w:val="24"/>
              </w:rPr>
              <w:t>ks</w:t>
            </w:r>
          </w:p>
        </w:tc>
        <w:tc>
          <w:tcPr>
            <w:tcW w:w="1880" w:type="dxa"/>
          </w:tcPr>
          <w:p w14:paraId="74AA83E6" w14:textId="3366DA55" w:rsidR="00161A10" w:rsidRPr="00F64053" w:rsidRDefault="00161A10" w:rsidP="00161A10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5078D466" w14:textId="47639C97" w:rsidTr="006E2C93">
        <w:trPr>
          <w:trHeight w:val="416"/>
          <w:jc w:val="center"/>
        </w:trPr>
        <w:tc>
          <w:tcPr>
            <w:tcW w:w="460" w:type="dxa"/>
          </w:tcPr>
          <w:p w14:paraId="242FE4CD" w14:textId="635E3874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868" w:type="dxa"/>
            <w:vAlign w:val="center"/>
          </w:tcPr>
          <w:p w14:paraId="5C695899" w14:textId="5110C7DD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>Silo KZ 20</w:t>
            </w:r>
            <w:r>
              <w:rPr>
                <w:rFonts w:asciiTheme="minorHAnsi" w:hAnsiTheme="minorHAnsi" w:cstheme="minorHAnsi"/>
                <w:szCs w:val="24"/>
              </w:rPr>
              <w:t xml:space="preserve"> T – 2 ks</w:t>
            </w:r>
          </w:p>
        </w:tc>
        <w:tc>
          <w:tcPr>
            <w:tcW w:w="1880" w:type="dxa"/>
            <w:vAlign w:val="center"/>
          </w:tcPr>
          <w:p w14:paraId="537B2C9D" w14:textId="0BD2CF8A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2F91117C" w14:textId="014A8831" w:rsidTr="006E2C93">
        <w:trPr>
          <w:trHeight w:val="416"/>
          <w:jc w:val="center"/>
        </w:trPr>
        <w:tc>
          <w:tcPr>
            <w:tcW w:w="460" w:type="dxa"/>
          </w:tcPr>
          <w:p w14:paraId="46793FB2" w14:textId="539FD809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868" w:type="dxa"/>
            <w:shd w:val="clear" w:color="auto" w:fill="FFFFFF" w:themeFill="background1"/>
            <w:vAlign w:val="center"/>
          </w:tcPr>
          <w:p w14:paraId="348D660F" w14:textId="4F433BEF" w:rsidR="00161A10" w:rsidRPr="00F64053" w:rsidRDefault="00161A10" w:rsidP="00161A10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>Špirálo</w:t>
            </w:r>
            <w:r>
              <w:rPr>
                <w:rFonts w:asciiTheme="minorHAnsi" w:hAnsiTheme="minorHAnsi" w:cstheme="minorHAnsi"/>
                <w:szCs w:val="24"/>
              </w:rPr>
              <w:t xml:space="preserve">vý dopravník s automatickým vypínaním pri naplnení sila – 12m </w:t>
            </w:r>
            <w:r w:rsidRPr="00AA18BC">
              <w:rPr>
                <w:rFonts w:asciiTheme="minorHAnsi" w:hAnsiTheme="minorHAnsi" w:cstheme="minorHAnsi"/>
                <w:szCs w:val="24"/>
              </w:rPr>
              <w:t xml:space="preserve">x </w:t>
            </w:r>
            <w:r w:rsidRPr="00AA18BC">
              <w:rPr>
                <w:rFonts w:asciiTheme="minorHAnsi" w:hAnsiTheme="minorHAnsi" w:cstheme="minorHAnsi"/>
              </w:rPr>
              <w:t>ø 60mm</w:t>
            </w:r>
            <w:r>
              <w:t>,</w:t>
            </w:r>
            <w:r>
              <w:rPr>
                <w:rFonts w:asciiTheme="minorHAnsi" w:hAnsiTheme="minorHAnsi" w:cstheme="minorHAnsi"/>
                <w:szCs w:val="24"/>
              </w:rPr>
              <w:t xml:space="preserve">  400V , 1,4 kW – 1</w:t>
            </w:r>
            <w:r w:rsidRPr="00F64053">
              <w:rPr>
                <w:rFonts w:asciiTheme="minorHAnsi" w:hAnsiTheme="minorHAnsi" w:cstheme="minorHAnsi"/>
                <w:szCs w:val="24"/>
              </w:rPr>
              <w:t>kpl.</w:t>
            </w:r>
          </w:p>
        </w:tc>
        <w:tc>
          <w:tcPr>
            <w:tcW w:w="1880" w:type="dxa"/>
            <w:shd w:val="clear" w:color="auto" w:fill="FFFFFF" w:themeFill="background1"/>
          </w:tcPr>
          <w:p w14:paraId="23577B98" w14:textId="3170A0C0" w:rsidR="00161A10" w:rsidRPr="00F64053" w:rsidRDefault="00161A10" w:rsidP="00161A10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10D2872C" w14:textId="2361E1B5" w:rsidTr="006E2C93">
        <w:trPr>
          <w:trHeight w:val="416"/>
          <w:jc w:val="center"/>
        </w:trPr>
        <w:tc>
          <w:tcPr>
            <w:tcW w:w="460" w:type="dxa"/>
          </w:tcPr>
          <w:p w14:paraId="6849EA61" w14:textId="6172F86C" w:rsidR="00161A10" w:rsidRDefault="00161A10" w:rsidP="00161A10">
            <w:pPr>
              <w:jc w:val="center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6868" w:type="dxa"/>
            <w:shd w:val="clear" w:color="auto" w:fill="FFFFFF" w:themeFill="background1"/>
            <w:vAlign w:val="center"/>
          </w:tcPr>
          <w:p w14:paraId="76B17496" w14:textId="72B116DE" w:rsidR="00161A10" w:rsidRPr="00F64053" w:rsidRDefault="00161A10" w:rsidP="00161A10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>Špirálo</w:t>
            </w:r>
            <w:r>
              <w:rPr>
                <w:rFonts w:asciiTheme="minorHAnsi" w:hAnsiTheme="minorHAnsi" w:cstheme="minorHAnsi"/>
                <w:szCs w:val="24"/>
              </w:rPr>
              <w:t xml:space="preserve">vý dopravník s automatickým vypínaním pri naplnení sila – 16m </w:t>
            </w:r>
            <w:r w:rsidRPr="00AA18BC">
              <w:rPr>
                <w:rFonts w:asciiTheme="minorHAnsi" w:hAnsiTheme="minorHAnsi" w:cstheme="minorHAnsi"/>
                <w:szCs w:val="24"/>
              </w:rPr>
              <w:t xml:space="preserve">x </w:t>
            </w:r>
            <w:r w:rsidRPr="00AA18BC">
              <w:rPr>
                <w:rFonts w:asciiTheme="minorHAnsi" w:hAnsiTheme="minorHAnsi" w:cstheme="minorHAnsi"/>
              </w:rPr>
              <w:t>ø 60mm</w:t>
            </w:r>
            <w:r>
              <w:t>,</w:t>
            </w:r>
            <w:r>
              <w:rPr>
                <w:rFonts w:asciiTheme="minorHAnsi" w:hAnsiTheme="minorHAnsi" w:cstheme="minorHAnsi"/>
                <w:szCs w:val="24"/>
              </w:rPr>
              <w:t xml:space="preserve">  400V , 1,4 kW – 1</w:t>
            </w:r>
            <w:r w:rsidRPr="00F64053">
              <w:rPr>
                <w:rFonts w:asciiTheme="minorHAnsi" w:hAnsiTheme="minorHAnsi" w:cstheme="minorHAnsi"/>
                <w:szCs w:val="24"/>
              </w:rPr>
              <w:t>kpl.</w:t>
            </w:r>
          </w:p>
        </w:tc>
        <w:tc>
          <w:tcPr>
            <w:tcW w:w="1880" w:type="dxa"/>
            <w:shd w:val="clear" w:color="auto" w:fill="FFFFFF" w:themeFill="background1"/>
          </w:tcPr>
          <w:p w14:paraId="7D1C94F2" w14:textId="48D3A165" w:rsidR="00161A10" w:rsidRPr="00F64053" w:rsidRDefault="00161A10" w:rsidP="00161A10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5A13F603" w14:textId="3905A067" w:rsidTr="006E2C93">
        <w:trPr>
          <w:trHeight w:val="416"/>
          <w:jc w:val="center"/>
        </w:trPr>
        <w:tc>
          <w:tcPr>
            <w:tcW w:w="460" w:type="dxa"/>
          </w:tcPr>
          <w:p w14:paraId="2C2A8B4D" w14:textId="19A3B0A5" w:rsidR="00161A10" w:rsidRPr="00F64053" w:rsidRDefault="00161A10" w:rsidP="00161A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68" w:type="dxa"/>
            <w:shd w:val="clear" w:color="auto" w:fill="FFFFFF" w:themeFill="background1"/>
            <w:vAlign w:val="center"/>
          </w:tcPr>
          <w:p w14:paraId="772ED0FA" w14:textId="5E83ADE9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szCs w:val="24"/>
              </w:rPr>
              <w:t>Vetranie</w:t>
            </w:r>
            <w:r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Pr="00F64053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1880" w:type="dxa"/>
            <w:shd w:val="clear" w:color="auto" w:fill="FFFFFF" w:themeFill="background1"/>
          </w:tcPr>
          <w:p w14:paraId="27E774B9" w14:textId="79E369A4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44F3A531" w14:textId="2A8484F9" w:rsidTr="006E2C93">
        <w:trPr>
          <w:trHeight w:val="416"/>
          <w:jc w:val="center"/>
        </w:trPr>
        <w:tc>
          <w:tcPr>
            <w:tcW w:w="460" w:type="dxa"/>
          </w:tcPr>
          <w:p w14:paraId="6B589930" w14:textId="3D4C87B9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868" w:type="dxa"/>
            <w:vAlign w:val="center"/>
          </w:tcPr>
          <w:p w14:paraId="40F9A9CB" w14:textId="0DB0A544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 xml:space="preserve">Zvinovacia plachta, </w:t>
            </w:r>
            <w:r>
              <w:rPr>
                <w:rFonts w:asciiTheme="minorHAnsi" w:hAnsiTheme="minorHAnsi" w:cstheme="minorHAnsi"/>
                <w:szCs w:val="24"/>
              </w:rPr>
              <w:t xml:space="preserve">34,73 </w:t>
            </w:r>
            <w:r w:rsidRPr="00F64053">
              <w:rPr>
                <w:rFonts w:asciiTheme="minorHAnsi" w:hAnsiTheme="minorHAnsi" w:cstheme="minorHAnsi"/>
                <w:szCs w:val="24"/>
              </w:rPr>
              <w:t>x 1,10m, elektrické ovládanie – 400V , 1,5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kW – 1ks</w:t>
            </w:r>
          </w:p>
        </w:tc>
        <w:tc>
          <w:tcPr>
            <w:tcW w:w="1880" w:type="dxa"/>
          </w:tcPr>
          <w:p w14:paraId="38EE13A9" w14:textId="75536EE9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163A1438" w14:textId="5CC53A2B" w:rsidTr="006E2C93">
        <w:trPr>
          <w:trHeight w:val="416"/>
          <w:jc w:val="center"/>
        </w:trPr>
        <w:tc>
          <w:tcPr>
            <w:tcW w:w="460" w:type="dxa"/>
          </w:tcPr>
          <w:p w14:paraId="5DCF8854" w14:textId="56063F0F" w:rsidR="00161A10" w:rsidRDefault="00161A10" w:rsidP="00161A10">
            <w:pPr>
              <w:jc w:val="center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868" w:type="dxa"/>
            <w:vAlign w:val="center"/>
          </w:tcPr>
          <w:p w14:paraId="7DADF918" w14:textId="5E704911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 xml:space="preserve">Zvinovacia plachta, </w:t>
            </w:r>
            <w:r>
              <w:rPr>
                <w:rFonts w:asciiTheme="minorHAnsi" w:hAnsiTheme="minorHAnsi" w:cstheme="minorHAnsi"/>
                <w:szCs w:val="24"/>
              </w:rPr>
              <w:t>34,73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x 1,10m, elektrické ovládanie – 400V , 1,5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kW – 1ks</w:t>
            </w:r>
          </w:p>
        </w:tc>
        <w:tc>
          <w:tcPr>
            <w:tcW w:w="1880" w:type="dxa"/>
          </w:tcPr>
          <w:p w14:paraId="15556209" w14:textId="1CD2CD25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406031EE" w14:textId="75B2EEEC" w:rsidTr="006E2C93">
        <w:trPr>
          <w:trHeight w:val="416"/>
          <w:jc w:val="center"/>
        </w:trPr>
        <w:tc>
          <w:tcPr>
            <w:tcW w:w="460" w:type="dxa"/>
          </w:tcPr>
          <w:p w14:paraId="5215177A" w14:textId="583B3775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868" w:type="dxa"/>
            <w:vAlign w:val="center"/>
          </w:tcPr>
          <w:p w14:paraId="0E327286" w14:textId="0F1831B9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 xml:space="preserve">Zvinovacia plachta, </w:t>
            </w:r>
            <w:r>
              <w:rPr>
                <w:rFonts w:asciiTheme="minorHAnsi" w:hAnsiTheme="minorHAnsi" w:cstheme="minorHAnsi"/>
                <w:szCs w:val="24"/>
              </w:rPr>
              <w:t xml:space="preserve">26,8 </w:t>
            </w:r>
            <w:r w:rsidRPr="00F64053">
              <w:rPr>
                <w:rFonts w:asciiTheme="minorHAnsi" w:hAnsiTheme="minorHAnsi" w:cstheme="minorHAnsi"/>
                <w:szCs w:val="24"/>
              </w:rPr>
              <w:t>x 1,10m, elektrické ovládanie – 400V , 1,5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kW – 1ks</w:t>
            </w:r>
          </w:p>
        </w:tc>
        <w:tc>
          <w:tcPr>
            <w:tcW w:w="1880" w:type="dxa"/>
            <w:vAlign w:val="center"/>
          </w:tcPr>
          <w:p w14:paraId="6C84BEE1" w14:textId="5E14B884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3DEAF400" w14:textId="456FE4F5" w:rsidTr="006E2C93">
        <w:trPr>
          <w:trHeight w:val="416"/>
          <w:jc w:val="center"/>
        </w:trPr>
        <w:tc>
          <w:tcPr>
            <w:tcW w:w="460" w:type="dxa"/>
          </w:tcPr>
          <w:p w14:paraId="2D049C22" w14:textId="7DBD76AA" w:rsidR="00161A10" w:rsidRDefault="00161A10" w:rsidP="00161A10">
            <w:pPr>
              <w:jc w:val="center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868" w:type="dxa"/>
            <w:vAlign w:val="center"/>
          </w:tcPr>
          <w:p w14:paraId="24E69B92" w14:textId="0815BBE0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 xml:space="preserve">Zvinovacia plachta, </w:t>
            </w:r>
            <w:r>
              <w:rPr>
                <w:rFonts w:asciiTheme="minorHAnsi" w:hAnsiTheme="minorHAnsi" w:cstheme="minorHAnsi"/>
                <w:szCs w:val="24"/>
              </w:rPr>
              <w:t>26,8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x 1,10m, elektrické ovládanie – 400V , 1,5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kW – 1ks</w:t>
            </w:r>
          </w:p>
        </w:tc>
        <w:tc>
          <w:tcPr>
            <w:tcW w:w="1880" w:type="dxa"/>
          </w:tcPr>
          <w:p w14:paraId="70AF56C1" w14:textId="5BF78302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6C5085C5" w14:textId="1A33CFE0" w:rsidTr="006E2C93">
        <w:trPr>
          <w:trHeight w:val="416"/>
          <w:jc w:val="center"/>
        </w:trPr>
        <w:tc>
          <w:tcPr>
            <w:tcW w:w="460" w:type="dxa"/>
          </w:tcPr>
          <w:p w14:paraId="45685A97" w14:textId="51E48B68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868" w:type="dxa"/>
            <w:vAlign w:val="center"/>
          </w:tcPr>
          <w:p w14:paraId="4F68389C" w14:textId="6EB4A634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Vetracia štrbina uzatvárateľná 66 bm - 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 šírky 1,5m – 400V , 2,50 kW  - 1kpl</w:t>
            </w:r>
          </w:p>
        </w:tc>
        <w:tc>
          <w:tcPr>
            <w:tcW w:w="1880" w:type="dxa"/>
          </w:tcPr>
          <w:p w14:paraId="50BA9260" w14:textId="4169C283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1B822DB1" w14:textId="7C6D7D8A" w:rsidTr="006E2C93">
        <w:trPr>
          <w:trHeight w:val="416"/>
          <w:jc w:val="center"/>
        </w:trPr>
        <w:tc>
          <w:tcPr>
            <w:tcW w:w="460" w:type="dxa"/>
          </w:tcPr>
          <w:p w14:paraId="6828D33F" w14:textId="6A6A6B44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6868" w:type="dxa"/>
            <w:vAlign w:val="center"/>
          </w:tcPr>
          <w:p w14:paraId="013CFB52" w14:textId="5701E9A6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F64053">
              <w:rPr>
                <w:rFonts w:asciiTheme="minorHAnsi" w:hAnsiTheme="minorHAnsi" w:cstheme="minorHAnsi"/>
                <w:szCs w:val="24"/>
              </w:rPr>
              <w:t xml:space="preserve">Vetracia štrbina uzatvárateľná </w:t>
            </w:r>
            <w:r>
              <w:rPr>
                <w:rFonts w:asciiTheme="minorHAnsi" w:hAnsiTheme="minorHAnsi" w:cstheme="minorHAnsi"/>
                <w:szCs w:val="24"/>
              </w:rPr>
              <w:t>16 bm – šírky 1,5m – 400V, 2,5</w:t>
            </w:r>
            <w:r w:rsidRPr="00F64053">
              <w:rPr>
                <w:rFonts w:asciiTheme="minorHAnsi" w:hAnsiTheme="minorHAnsi" w:cstheme="minorHAnsi"/>
                <w:szCs w:val="24"/>
              </w:rPr>
              <w:t xml:space="preserve">0kW – 1kpl </w:t>
            </w:r>
          </w:p>
        </w:tc>
        <w:tc>
          <w:tcPr>
            <w:tcW w:w="1880" w:type="dxa"/>
          </w:tcPr>
          <w:p w14:paraId="0F75FEFD" w14:textId="1157ECD1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053D44CF" w14:textId="04BE4A8E" w:rsidTr="006E2C93">
        <w:trPr>
          <w:trHeight w:val="416"/>
          <w:jc w:val="center"/>
        </w:trPr>
        <w:tc>
          <w:tcPr>
            <w:tcW w:w="460" w:type="dxa"/>
          </w:tcPr>
          <w:p w14:paraId="06C76DED" w14:textId="54C2460D" w:rsidR="00161A10" w:rsidRDefault="00161A10" w:rsidP="00161A10">
            <w:pPr>
              <w:jc w:val="center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6868" w:type="dxa"/>
            <w:vAlign w:val="center"/>
          </w:tcPr>
          <w:p w14:paraId="2BD0D30C" w14:textId="0BD05A0E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Ventilátor 72“ VHV – 400V, 2,20kW – 6 ks</w:t>
            </w:r>
          </w:p>
        </w:tc>
        <w:tc>
          <w:tcPr>
            <w:tcW w:w="1880" w:type="dxa"/>
          </w:tcPr>
          <w:p w14:paraId="133EE036" w14:textId="7CBF1A5B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0CD08676" w14:textId="714B03FD" w:rsidTr="006E2C93">
        <w:trPr>
          <w:trHeight w:val="416"/>
          <w:jc w:val="center"/>
        </w:trPr>
        <w:tc>
          <w:tcPr>
            <w:tcW w:w="460" w:type="dxa"/>
          </w:tcPr>
          <w:p w14:paraId="1DB3FC43" w14:textId="77777777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68" w:type="dxa"/>
            <w:vAlign w:val="center"/>
          </w:tcPr>
          <w:p w14:paraId="1CE15D99" w14:textId="5E14C984" w:rsidR="00161A10" w:rsidRPr="00F64053" w:rsidRDefault="00161A10" w:rsidP="00161A10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szCs w:val="24"/>
              </w:rPr>
              <w:t>Vráta</w:t>
            </w:r>
            <w:r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1880" w:type="dxa"/>
          </w:tcPr>
          <w:p w14:paraId="65E4E23D" w14:textId="67EC90F7" w:rsidR="00161A10" w:rsidRPr="00F64053" w:rsidRDefault="00161A10" w:rsidP="00161A1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61A10" w:rsidRPr="00F64053" w14:paraId="7EBC68F7" w14:textId="7CA07C91" w:rsidTr="006E2C93">
        <w:trPr>
          <w:trHeight w:val="416"/>
          <w:jc w:val="center"/>
        </w:trPr>
        <w:tc>
          <w:tcPr>
            <w:tcW w:w="460" w:type="dxa"/>
          </w:tcPr>
          <w:p w14:paraId="6C1F9BEB" w14:textId="7F7341CE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868" w:type="dxa"/>
            <w:vAlign w:val="center"/>
          </w:tcPr>
          <w:p w14:paraId="13AD69B1" w14:textId="51908713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 xml:space="preserve">Rolovacie vráta, manuálne retiazkové ovládanie otvor 2,8 x 3,3m  ½ horná plachta transparent, ½ dolná plachta farba – 4ks </w:t>
            </w:r>
          </w:p>
        </w:tc>
        <w:tc>
          <w:tcPr>
            <w:tcW w:w="1880" w:type="dxa"/>
            <w:vAlign w:val="center"/>
          </w:tcPr>
          <w:p w14:paraId="33D7D411" w14:textId="5584250D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0DB7CFDD" w14:textId="6EC1EE3B" w:rsidTr="006E2C93">
        <w:trPr>
          <w:trHeight w:val="416"/>
          <w:jc w:val="center"/>
        </w:trPr>
        <w:tc>
          <w:tcPr>
            <w:tcW w:w="460" w:type="dxa"/>
          </w:tcPr>
          <w:p w14:paraId="1250EA87" w14:textId="26DDC300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868" w:type="dxa"/>
            <w:vAlign w:val="center"/>
          </w:tcPr>
          <w:p w14:paraId="4541F098" w14:textId="76AEEA38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Rolovacie vráta, manuálne retiazkové ovládanie otvor 5,0 x 3,3m  ½ horná plachta transparent, ½ dolná plachta farba – 6ks</w:t>
            </w:r>
          </w:p>
        </w:tc>
        <w:tc>
          <w:tcPr>
            <w:tcW w:w="1880" w:type="dxa"/>
          </w:tcPr>
          <w:p w14:paraId="20DD4D57" w14:textId="498E39E4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04B005A7" w14:textId="7875E884" w:rsidTr="006E2C93">
        <w:trPr>
          <w:trHeight w:val="416"/>
          <w:jc w:val="center"/>
        </w:trPr>
        <w:tc>
          <w:tcPr>
            <w:tcW w:w="460" w:type="dxa"/>
          </w:tcPr>
          <w:p w14:paraId="5FAE0030" w14:textId="0CDBCB0E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868" w:type="dxa"/>
            <w:vAlign w:val="center"/>
          </w:tcPr>
          <w:p w14:paraId="314A2667" w14:textId="07373B32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Rolovacie vráta, elektrické ovládanie otvor 4,5 x 3,3m  ½ horná plachta transparent, ½ dolná plachta farba – 400V , 1,50kW – 2ks</w:t>
            </w:r>
          </w:p>
        </w:tc>
        <w:tc>
          <w:tcPr>
            <w:tcW w:w="1880" w:type="dxa"/>
          </w:tcPr>
          <w:p w14:paraId="5E65F76D" w14:textId="704FB552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3C21A064" w14:textId="3EE1545D" w:rsidTr="006E2C93">
        <w:trPr>
          <w:trHeight w:val="416"/>
          <w:jc w:val="center"/>
        </w:trPr>
        <w:tc>
          <w:tcPr>
            <w:tcW w:w="460" w:type="dxa"/>
          </w:tcPr>
          <w:p w14:paraId="6FD58F0A" w14:textId="73C04A8B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868" w:type="dxa"/>
            <w:vAlign w:val="center"/>
          </w:tcPr>
          <w:p w14:paraId="6EDD5563" w14:textId="0D713B59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Rolovacie vráta, manuálne retiazkové ovládanie otvor 2,6 x 3,3m  ½ horná plachta transparent, ½ dolná plachta farba – 1ks</w:t>
            </w:r>
          </w:p>
        </w:tc>
        <w:tc>
          <w:tcPr>
            <w:tcW w:w="1880" w:type="dxa"/>
          </w:tcPr>
          <w:p w14:paraId="656E4707" w14:textId="3CEBEE4B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161A10" w:rsidRPr="00F64053" w14:paraId="22556728" w14:textId="406AF78E" w:rsidTr="006E2C93">
        <w:trPr>
          <w:trHeight w:val="416"/>
          <w:jc w:val="center"/>
        </w:trPr>
        <w:tc>
          <w:tcPr>
            <w:tcW w:w="460" w:type="dxa"/>
          </w:tcPr>
          <w:p w14:paraId="25726704" w14:textId="0843FCD9" w:rsidR="00161A10" w:rsidRPr="00F64053" w:rsidRDefault="00161A10" w:rsidP="00161A10">
            <w:pPr>
              <w:jc w:val="center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868" w:type="dxa"/>
            <w:vAlign w:val="center"/>
          </w:tcPr>
          <w:p w14:paraId="30E6D3BA" w14:textId="6669C37E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Rolovacie vráta, manuálne retiazkové ovládanie otvor 6,8 x 3,3m  ½ horná plachta transparent, ½ dolná plachta farba – 1ks</w:t>
            </w:r>
          </w:p>
        </w:tc>
        <w:tc>
          <w:tcPr>
            <w:tcW w:w="1880" w:type="dxa"/>
          </w:tcPr>
          <w:p w14:paraId="62A7E9E9" w14:textId="0ECAA6CD" w:rsidR="00161A10" w:rsidRPr="00F64053" w:rsidRDefault="00161A10" w:rsidP="00161A10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19130313" w14:textId="77777777" w:rsidR="00161A10" w:rsidRDefault="00161A10" w:rsidP="00834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4A1FF" w14:textId="62EF801F" w:rsidR="002908C7" w:rsidRDefault="002908C7" w:rsidP="00834E25">
      <w:pPr>
        <w:jc w:val="both"/>
        <w:rPr>
          <w:rFonts w:asciiTheme="minorHAnsi" w:hAnsiTheme="minorHAnsi" w:cstheme="minorHAnsi"/>
          <w:sz w:val="22"/>
          <w:szCs w:val="22"/>
        </w:rPr>
      </w:pPr>
      <w:r w:rsidRPr="00F64053">
        <w:rPr>
          <w:rFonts w:asciiTheme="minorHAnsi" w:hAnsiTheme="minorHAnsi" w:cstheme="minorHAnsi"/>
          <w:sz w:val="22"/>
          <w:szCs w:val="22"/>
        </w:rPr>
        <w:lastRenderedPageBreak/>
        <w:t>Potenciálny dodávateľ predložením ponuky deklaruje, že ním ponúkaný tovar spĺňa tu uvádzané požiadavky a parametre na predmet zákazky.</w:t>
      </w:r>
    </w:p>
    <w:p w14:paraId="370EF67E" w14:textId="77777777" w:rsidR="00161A10" w:rsidRPr="00F64053" w:rsidRDefault="00161A10" w:rsidP="00834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77A047" w14:textId="77777777" w:rsidR="002908C7" w:rsidRPr="00F64053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F64053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F64053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v € </w:t>
            </w:r>
          </w:p>
          <w:p w14:paraId="20FAA58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</w:t>
            </w:r>
          </w:p>
          <w:p w14:paraId="4D91A604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€ </w:t>
            </w:r>
          </w:p>
          <w:p w14:paraId="679AD3CC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2908C7" w:rsidRPr="00F64053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13F6BBD9" w:rsidR="002908C7" w:rsidRPr="00DF20F4" w:rsidRDefault="00384523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</w:pPr>
            <w:r w:rsidRPr="00DF20F4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 xml:space="preserve">Technológia ovčína 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56D071D" w:rsidR="002908C7" w:rsidRPr="00F64053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DF20F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F20F4">
              <w:rPr>
                <w:rFonts w:asciiTheme="minorHAnsi" w:hAnsiTheme="minorHAnsi" w:cstheme="minorHAnsi"/>
                <w:sz w:val="22"/>
                <w:szCs w:val="22"/>
              </w:rPr>
              <w:t>sub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F64053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2CE68DD3" w14:textId="77777777" w:rsidR="002908C7" w:rsidRPr="00F64053" w:rsidRDefault="002908C7" w:rsidP="006E2C9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F64053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F640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55E5280" w14:textId="77777777" w:rsidR="00F626D1" w:rsidRDefault="00F626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D6AE782" w14:textId="4953F697" w:rsidR="00834E25" w:rsidRPr="00F64053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2908C7" w:rsidRPr="00F64053" w14:paraId="62360E1A" w14:textId="77777777" w:rsidTr="006B02F8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6ADDDA31" w14:textId="77777777" w:rsidTr="006B02F8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40BD799D" w14:textId="77777777" w:rsidTr="006B02F8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F626D1">
          <w:headerReference w:type="default" r:id="rId9"/>
          <w:pgSz w:w="11906" w:h="16838"/>
          <w:pgMar w:top="1417" w:right="1417" w:bottom="1560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42C31" w14:textId="77777777" w:rsidR="00AB5BBE" w:rsidRDefault="00AB5BBE" w:rsidP="007E20AA">
      <w:r>
        <w:separator/>
      </w:r>
    </w:p>
  </w:endnote>
  <w:endnote w:type="continuationSeparator" w:id="0">
    <w:p w14:paraId="2691E371" w14:textId="77777777" w:rsidR="00AB5BBE" w:rsidRDefault="00AB5BB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FE9D" w14:textId="77777777" w:rsidR="00AB5BBE" w:rsidRDefault="00AB5BBE" w:rsidP="007E20AA">
      <w:r>
        <w:separator/>
      </w:r>
    </w:p>
  </w:footnote>
  <w:footnote w:type="continuationSeparator" w:id="0">
    <w:p w14:paraId="2BE4FDC7" w14:textId="77777777" w:rsidR="00AB5BBE" w:rsidRDefault="00AB5BB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636413">
    <w:abstractNumId w:val="2"/>
  </w:num>
  <w:num w:numId="2" w16cid:durableId="609438083">
    <w:abstractNumId w:val="6"/>
  </w:num>
  <w:num w:numId="3" w16cid:durableId="302739503">
    <w:abstractNumId w:val="1"/>
  </w:num>
  <w:num w:numId="4" w16cid:durableId="1782719937">
    <w:abstractNumId w:val="0"/>
  </w:num>
  <w:num w:numId="5" w16cid:durableId="318075253">
    <w:abstractNumId w:val="4"/>
  </w:num>
  <w:num w:numId="6" w16cid:durableId="547423474">
    <w:abstractNumId w:val="5"/>
  </w:num>
  <w:num w:numId="7" w16cid:durableId="1692955046">
    <w:abstractNumId w:val="3"/>
  </w:num>
  <w:num w:numId="8" w16cid:durableId="1942948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5CA4"/>
    <w:rsid w:val="00060FF6"/>
    <w:rsid w:val="00074E43"/>
    <w:rsid w:val="000C3E35"/>
    <w:rsid w:val="000E5C94"/>
    <w:rsid w:val="0010105B"/>
    <w:rsid w:val="0011135B"/>
    <w:rsid w:val="0011272A"/>
    <w:rsid w:val="0011642D"/>
    <w:rsid w:val="00161A10"/>
    <w:rsid w:val="00163104"/>
    <w:rsid w:val="00165606"/>
    <w:rsid w:val="001900DA"/>
    <w:rsid w:val="001A1BC7"/>
    <w:rsid w:val="001D785C"/>
    <w:rsid w:val="001E15FD"/>
    <w:rsid w:val="00204529"/>
    <w:rsid w:val="002435D5"/>
    <w:rsid w:val="002814AE"/>
    <w:rsid w:val="002908C7"/>
    <w:rsid w:val="00291D4D"/>
    <w:rsid w:val="002929FB"/>
    <w:rsid w:val="002A24FD"/>
    <w:rsid w:val="002A3E91"/>
    <w:rsid w:val="002B568F"/>
    <w:rsid w:val="002C51C5"/>
    <w:rsid w:val="002E13EB"/>
    <w:rsid w:val="00322BA8"/>
    <w:rsid w:val="00336D0C"/>
    <w:rsid w:val="00353AE5"/>
    <w:rsid w:val="003575F9"/>
    <w:rsid w:val="00370429"/>
    <w:rsid w:val="00384523"/>
    <w:rsid w:val="00386068"/>
    <w:rsid w:val="003A1E5C"/>
    <w:rsid w:val="003A3C6B"/>
    <w:rsid w:val="003C3DA3"/>
    <w:rsid w:val="003E4279"/>
    <w:rsid w:val="00403476"/>
    <w:rsid w:val="00406C18"/>
    <w:rsid w:val="004211F1"/>
    <w:rsid w:val="00421534"/>
    <w:rsid w:val="00460982"/>
    <w:rsid w:val="004704BC"/>
    <w:rsid w:val="0048489C"/>
    <w:rsid w:val="00492240"/>
    <w:rsid w:val="004A77A7"/>
    <w:rsid w:val="004B6D03"/>
    <w:rsid w:val="004D196D"/>
    <w:rsid w:val="004F186E"/>
    <w:rsid w:val="005001FD"/>
    <w:rsid w:val="00500BFB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5F5276"/>
    <w:rsid w:val="0060364B"/>
    <w:rsid w:val="0061018F"/>
    <w:rsid w:val="00610826"/>
    <w:rsid w:val="006120A7"/>
    <w:rsid w:val="00634882"/>
    <w:rsid w:val="006423FC"/>
    <w:rsid w:val="00653875"/>
    <w:rsid w:val="00666F1C"/>
    <w:rsid w:val="00673D17"/>
    <w:rsid w:val="006836AA"/>
    <w:rsid w:val="006B02F8"/>
    <w:rsid w:val="006B4374"/>
    <w:rsid w:val="006C58A7"/>
    <w:rsid w:val="006D03B4"/>
    <w:rsid w:val="006E2C93"/>
    <w:rsid w:val="00700766"/>
    <w:rsid w:val="00710821"/>
    <w:rsid w:val="00763F8E"/>
    <w:rsid w:val="00767F07"/>
    <w:rsid w:val="00795E87"/>
    <w:rsid w:val="007B1B2D"/>
    <w:rsid w:val="007E20AA"/>
    <w:rsid w:val="007E5559"/>
    <w:rsid w:val="007E7A58"/>
    <w:rsid w:val="00820E57"/>
    <w:rsid w:val="0083184B"/>
    <w:rsid w:val="00834E25"/>
    <w:rsid w:val="0088789F"/>
    <w:rsid w:val="008938A9"/>
    <w:rsid w:val="008C5EFC"/>
    <w:rsid w:val="008D0839"/>
    <w:rsid w:val="00930315"/>
    <w:rsid w:val="009308E1"/>
    <w:rsid w:val="009668C3"/>
    <w:rsid w:val="00970DD2"/>
    <w:rsid w:val="009913D3"/>
    <w:rsid w:val="0099493F"/>
    <w:rsid w:val="009A4A86"/>
    <w:rsid w:val="00A0564B"/>
    <w:rsid w:val="00A109B6"/>
    <w:rsid w:val="00A41D7B"/>
    <w:rsid w:val="00A5483E"/>
    <w:rsid w:val="00A6020D"/>
    <w:rsid w:val="00A61EF0"/>
    <w:rsid w:val="00A90E77"/>
    <w:rsid w:val="00AA18BC"/>
    <w:rsid w:val="00AB15F5"/>
    <w:rsid w:val="00AB5BBE"/>
    <w:rsid w:val="00AE4F79"/>
    <w:rsid w:val="00B07C45"/>
    <w:rsid w:val="00B24D53"/>
    <w:rsid w:val="00B26EBE"/>
    <w:rsid w:val="00B30B4C"/>
    <w:rsid w:val="00B61ED4"/>
    <w:rsid w:val="00B704C5"/>
    <w:rsid w:val="00B825F6"/>
    <w:rsid w:val="00BA0B47"/>
    <w:rsid w:val="00BD403D"/>
    <w:rsid w:val="00BD4233"/>
    <w:rsid w:val="00BD72F0"/>
    <w:rsid w:val="00BE43FC"/>
    <w:rsid w:val="00C077F1"/>
    <w:rsid w:val="00C4534D"/>
    <w:rsid w:val="00C504D1"/>
    <w:rsid w:val="00C66BFB"/>
    <w:rsid w:val="00C72135"/>
    <w:rsid w:val="00CB30E7"/>
    <w:rsid w:val="00CB79C7"/>
    <w:rsid w:val="00CD66D8"/>
    <w:rsid w:val="00CE3071"/>
    <w:rsid w:val="00D13623"/>
    <w:rsid w:val="00D24379"/>
    <w:rsid w:val="00D34EA7"/>
    <w:rsid w:val="00D40C9F"/>
    <w:rsid w:val="00D432E5"/>
    <w:rsid w:val="00D43AD4"/>
    <w:rsid w:val="00D61DD2"/>
    <w:rsid w:val="00DB12F9"/>
    <w:rsid w:val="00DB6343"/>
    <w:rsid w:val="00DC5311"/>
    <w:rsid w:val="00DF20F4"/>
    <w:rsid w:val="00E01EB6"/>
    <w:rsid w:val="00E16246"/>
    <w:rsid w:val="00E261DA"/>
    <w:rsid w:val="00E55224"/>
    <w:rsid w:val="00E86327"/>
    <w:rsid w:val="00E952C2"/>
    <w:rsid w:val="00EA02AD"/>
    <w:rsid w:val="00EC51BB"/>
    <w:rsid w:val="00ED59BB"/>
    <w:rsid w:val="00EE2A43"/>
    <w:rsid w:val="00F04B45"/>
    <w:rsid w:val="00F23B66"/>
    <w:rsid w:val="00F353C4"/>
    <w:rsid w:val="00F46DFB"/>
    <w:rsid w:val="00F626D1"/>
    <w:rsid w:val="00F64053"/>
    <w:rsid w:val="00F64824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paragraph" w:styleId="Textbubliny">
    <w:name w:val="Balloon Text"/>
    <w:basedOn w:val="Normlny"/>
    <w:link w:val="TextbublinyChar"/>
    <w:uiPriority w:val="99"/>
    <w:semiHidden/>
    <w:unhideWhenUsed/>
    <w:rsid w:val="003845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4523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40C9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40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sev@agrose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6DF6-E4D4-4A78-A1B2-EEF21C1E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596</Words>
  <Characters>3400</Characters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2026-08-17T06:03:00Z</cp:lastPrinted>
  <dcterms:created xsi:type="dcterms:W3CDTF">2022-05-18T17:14:00Z</dcterms:created>
  <dcterms:modified xsi:type="dcterms:W3CDTF">2026-08-20T09:38:00Z</dcterms:modified>
</cp:coreProperties>
</file>