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13892" w:type="dxa"/>
        <w:tblInd w:w="-5" w:type="dxa"/>
        <w:tblLook w:val="04A0" w:firstRow="1" w:lastRow="0" w:firstColumn="1" w:lastColumn="0" w:noHBand="0" w:noVBand="1"/>
      </w:tblPr>
      <w:tblGrid>
        <w:gridCol w:w="3681"/>
        <w:gridCol w:w="10211"/>
      </w:tblGrid>
      <w:tr w:rsidR="0074412D" w14:paraId="79E3B089" w14:textId="77777777" w:rsidTr="00722A6D">
        <w:trPr>
          <w:trHeight w:val="567"/>
        </w:trPr>
        <w:tc>
          <w:tcPr>
            <w:tcW w:w="3681" w:type="dxa"/>
            <w:vAlign w:val="center"/>
          </w:tcPr>
          <w:p w14:paraId="10CBB187" w14:textId="77777777" w:rsidR="0074412D" w:rsidRPr="003C3DA3" w:rsidRDefault="0074412D" w:rsidP="00800D07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3C3DA3">
              <w:rPr>
                <w:rFonts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10211" w:type="dxa"/>
            <w:vAlign w:val="center"/>
          </w:tcPr>
          <w:p w14:paraId="71663A9E" w14:textId="54C28595" w:rsidR="0074412D" w:rsidRPr="0099493F" w:rsidRDefault="0074412D" w:rsidP="00800D07">
            <w:pPr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>
              <w:rPr>
                <w:rFonts w:cstheme="minorHAnsi"/>
                <w:b/>
                <w:i/>
                <w:sz w:val="24"/>
                <w:szCs w:val="24"/>
              </w:rPr>
              <w:t xml:space="preserve">Chladiaci tank </w:t>
            </w:r>
          </w:p>
        </w:tc>
      </w:tr>
      <w:tr w:rsidR="0074412D" w14:paraId="3630A28E" w14:textId="77777777" w:rsidTr="00722A6D">
        <w:trPr>
          <w:trHeight w:val="567"/>
        </w:trPr>
        <w:tc>
          <w:tcPr>
            <w:tcW w:w="3681" w:type="dxa"/>
            <w:vAlign w:val="center"/>
          </w:tcPr>
          <w:p w14:paraId="2EF882C3" w14:textId="77777777" w:rsidR="0074412D" w:rsidRPr="003C3DA3" w:rsidRDefault="0074412D" w:rsidP="00800D07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3C3DA3">
              <w:rPr>
                <w:rFonts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10211" w:type="dxa"/>
            <w:vAlign w:val="center"/>
          </w:tcPr>
          <w:p w14:paraId="0EBD4A96" w14:textId="77777777" w:rsidR="0074412D" w:rsidRPr="005504B5" w:rsidRDefault="0074412D" w:rsidP="00800D0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4B5">
              <w:rPr>
                <w:rFonts w:asciiTheme="minorHAnsi" w:hAnsiTheme="minorHAnsi" w:cstheme="minorHAnsi"/>
                <w:sz w:val="24"/>
                <w:szCs w:val="24"/>
              </w:rPr>
              <w:t>AGRODAN,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0EE30482" w14:textId="77777777" w:rsidR="0074412D" w:rsidRPr="00F761E5" w:rsidRDefault="0074412D" w:rsidP="00800D0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504B5">
              <w:rPr>
                <w:rFonts w:asciiTheme="minorHAnsi" w:hAnsiTheme="minorHAnsi" w:cstheme="minorHAnsi"/>
                <w:sz w:val="24"/>
                <w:szCs w:val="24"/>
              </w:rPr>
              <w:t>Okružná 117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5504B5">
              <w:rPr>
                <w:rFonts w:asciiTheme="minorHAnsi" w:hAnsiTheme="minorHAnsi" w:cstheme="minorHAnsi"/>
                <w:sz w:val="24"/>
                <w:szCs w:val="24"/>
              </w:rPr>
              <w:t>972 41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504B5">
              <w:rPr>
                <w:rFonts w:asciiTheme="minorHAnsi" w:hAnsiTheme="minorHAnsi" w:cstheme="minorHAnsi"/>
                <w:sz w:val="24"/>
                <w:szCs w:val="24"/>
              </w:rPr>
              <w:t>Koš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5504B5">
              <w:rPr>
                <w:rFonts w:asciiTheme="minorHAnsi" w:hAnsiTheme="minorHAnsi" w:cstheme="minorHAnsi"/>
                <w:sz w:val="24"/>
                <w:szCs w:val="24"/>
              </w:rPr>
              <w:t>47989289</w:t>
            </w:r>
          </w:p>
        </w:tc>
      </w:tr>
    </w:tbl>
    <w:tbl>
      <w:tblPr>
        <w:tblpPr w:leftFromText="141" w:rightFromText="141" w:vertAnchor="text" w:horzAnchor="margin" w:tblpY="270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885"/>
        <w:gridCol w:w="9063"/>
      </w:tblGrid>
      <w:tr w:rsidR="006843B2" w:rsidRPr="00972655" w14:paraId="656E1C43" w14:textId="77777777" w:rsidTr="00E15689">
        <w:trPr>
          <w:trHeight w:val="567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51D7F8BC" w14:textId="77777777" w:rsidR="006843B2" w:rsidRPr="00972655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b/>
                <w:caps/>
                <w:sz w:val="24"/>
                <w:szCs w:val="24"/>
              </w:rPr>
              <w:t>Identifikačné údaje potenciálneho dodávateľa:</w:t>
            </w:r>
          </w:p>
        </w:tc>
      </w:tr>
      <w:tr w:rsidR="006843B2" w:rsidRPr="00972655" w14:paraId="01445538" w14:textId="77777777" w:rsidTr="00E15689">
        <w:trPr>
          <w:trHeight w:val="567"/>
        </w:trPr>
        <w:tc>
          <w:tcPr>
            <w:tcW w:w="1751" w:type="pct"/>
            <w:vAlign w:val="center"/>
          </w:tcPr>
          <w:p w14:paraId="4C3F199F" w14:textId="77777777" w:rsidR="006843B2" w:rsidRPr="00972655" w:rsidRDefault="006843B2" w:rsidP="006843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249" w:type="pct"/>
            <w:vAlign w:val="center"/>
          </w:tcPr>
          <w:p w14:paraId="2BC6B617" w14:textId="77777777" w:rsidR="006843B2" w:rsidRPr="002C2C5F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  <w:tr w:rsidR="006843B2" w:rsidRPr="00972655" w14:paraId="1338B145" w14:textId="77777777" w:rsidTr="00E15689">
        <w:trPr>
          <w:trHeight w:val="567"/>
        </w:trPr>
        <w:tc>
          <w:tcPr>
            <w:tcW w:w="1751" w:type="pct"/>
            <w:vAlign w:val="center"/>
          </w:tcPr>
          <w:p w14:paraId="3585F60C" w14:textId="77777777" w:rsidR="006843B2" w:rsidRPr="00972655" w:rsidRDefault="006843B2" w:rsidP="006843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249" w:type="pct"/>
            <w:vAlign w:val="center"/>
          </w:tcPr>
          <w:p w14:paraId="6F3D06BF" w14:textId="77777777" w:rsidR="006843B2" w:rsidRPr="002C2C5F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6843B2" w:rsidRPr="00972655" w14:paraId="2DF434CC" w14:textId="77777777" w:rsidTr="00E15689">
        <w:trPr>
          <w:trHeight w:val="567"/>
        </w:trPr>
        <w:tc>
          <w:tcPr>
            <w:tcW w:w="1751" w:type="pct"/>
            <w:vAlign w:val="center"/>
          </w:tcPr>
          <w:p w14:paraId="00F55C7E" w14:textId="77777777" w:rsidR="006843B2" w:rsidRPr="00972655" w:rsidRDefault="006843B2" w:rsidP="006843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249" w:type="pct"/>
            <w:vAlign w:val="center"/>
          </w:tcPr>
          <w:p w14:paraId="5FE9F8A1" w14:textId="77777777" w:rsidR="006843B2" w:rsidRPr="002C2C5F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 xml:space="preserve">Vyplniť </w:t>
            </w:r>
          </w:p>
        </w:tc>
      </w:tr>
      <w:tr w:rsidR="006843B2" w:rsidRPr="00972655" w14:paraId="4AB49DC9" w14:textId="77777777" w:rsidTr="00E15689">
        <w:trPr>
          <w:trHeight w:val="567"/>
        </w:trPr>
        <w:tc>
          <w:tcPr>
            <w:tcW w:w="1751" w:type="pct"/>
            <w:vAlign w:val="center"/>
          </w:tcPr>
          <w:p w14:paraId="0C9A422A" w14:textId="77777777" w:rsidR="006843B2" w:rsidRPr="00972655" w:rsidRDefault="006843B2" w:rsidP="006843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249" w:type="pct"/>
            <w:vAlign w:val="center"/>
          </w:tcPr>
          <w:p w14:paraId="14E906C0" w14:textId="77777777" w:rsidR="006843B2" w:rsidRPr="00972655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9726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Áno / Nie </w:t>
            </w:r>
            <w:r w:rsidRPr="002C2C5F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(vyberte) </w:t>
            </w:r>
          </w:p>
        </w:tc>
      </w:tr>
      <w:tr w:rsidR="006843B2" w:rsidRPr="00972655" w14:paraId="5B98562F" w14:textId="77777777" w:rsidTr="00E15689">
        <w:trPr>
          <w:trHeight w:val="567"/>
        </w:trPr>
        <w:tc>
          <w:tcPr>
            <w:tcW w:w="1751" w:type="pct"/>
            <w:vAlign w:val="center"/>
          </w:tcPr>
          <w:p w14:paraId="0E15FE0A" w14:textId="77777777" w:rsidR="006843B2" w:rsidRPr="00972655" w:rsidRDefault="006843B2" w:rsidP="006843B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72655">
              <w:rPr>
                <w:rFonts w:ascii="Times New Roman" w:hAnsi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249" w:type="pct"/>
            <w:vAlign w:val="center"/>
          </w:tcPr>
          <w:p w14:paraId="7CBF8D30" w14:textId="77777777" w:rsidR="006843B2" w:rsidRPr="00972655" w:rsidRDefault="006843B2" w:rsidP="006843B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  <w:r w:rsidRPr="002C2C5F">
              <w:rPr>
                <w:rFonts w:ascii="Times New Roman" w:eastAsia="Times New Roman" w:hAnsi="Times New Roman"/>
                <w:bCs/>
                <w:color w:val="EE0000"/>
                <w:lang w:eastAsia="sk-SK"/>
              </w:rPr>
              <w:t>Vyplniť</w:t>
            </w:r>
          </w:p>
        </w:tc>
      </w:tr>
    </w:tbl>
    <w:p w14:paraId="367AE3A3" w14:textId="77777777" w:rsidR="0074412D" w:rsidRPr="008B1BF8" w:rsidRDefault="0074412D" w:rsidP="00CC5B51">
      <w:pPr>
        <w:spacing w:after="0"/>
        <w:rPr>
          <w:b/>
          <w:bCs/>
          <w:sz w:val="28"/>
          <w:szCs w:val="28"/>
        </w:rPr>
      </w:pPr>
    </w:p>
    <w:p w14:paraId="56586684" w14:textId="77777777" w:rsidR="00CC5B51" w:rsidRDefault="00CC5B51" w:rsidP="00CC5B51">
      <w:pPr>
        <w:pStyle w:val="Bezriadkovania"/>
        <w:tabs>
          <w:tab w:val="left" w:pos="567"/>
        </w:tabs>
        <w:jc w:val="both"/>
        <w:rPr>
          <w:rFonts w:cstheme="minorHAnsi"/>
        </w:rPr>
      </w:pPr>
    </w:p>
    <w:tbl>
      <w:tblPr>
        <w:tblStyle w:val="Mriekatabuky"/>
        <w:tblW w:w="13892" w:type="dxa"/>
        <w:tblInd w:w="-5" w:type="dxa"/>
        <w:tblLook w:val="04A0" w:firstRow="1" w:lastRow="0" w:firstColumn="1" w:lastColumn="0" w:noHBand="0" w:noVBand="1"/>
      </w:tblPr>
      <w:tblGrid>
        <w:gridCol w:w="9356"/>
        <w:gridCol w:w="2410"/>
        <w:gridCol w:w="2126"/>
      </w:tblGrid>
      <w:tr w:rsidR="00CC5B51" w14:paraId="60C82FEF" w14:textId="77777777" w:rsidTr="00E15689">
        <w:tc>
          <w:tcPr>
            <w:tcW w:w="9356" w:type="dxa"/>
            <w:vAlign w:val="center"/>
          </w:tcPr>
          <w:p w14:paraId="1861B770" w14:textId="77777777" w:rsidR="00CC5B51" w:rsidRDefault="00CC5B51" w:rsidP="00AD05CD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410" w:type="dxa"/>
            <w:vAlign w:val="center"/>
          </w:tcPr>
          <w:p w14:paraId="77C70339" w14:textId="77777777" w:rsidR="00CC5B51" w:rsidRDefault="00CC5B51" w:rsidP="00AD05CD">
            <w:pPr>
              <w:pStyle w:val="Bezriadkovania"/>
              <w:jc w:val="center"/>
              <w:rPr>
                <w:rFonts w:cstheme="minorHAnsi"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126" w:type="dxa"/>
            <w:vAlign w:val="center"/>
          </w:tcPr>
          <w:p w14:paraId="28D3A31C" w14:textId="77777777" w:rsidR="00CC5B51" w:rsidRPr="004E59B1" w:rsidRDefault="00CC5B51" w:rsidP="00AD05CD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5A253752" w14:textId="77777777" w:rsidR="00CC5B51" w:rsidRDefault="00CC5B51" w:rsidP="00AD05CD">
            <w:pPr>
              <w:pStyle w:val="Bezriadkovania"/>
              <w:jc w:val="center"/>
              <w:rPr>
                <w:rFonts w:cstheme="minorHAnsi"/>
              </w:rPr>
            </w:pPr>
            <w:r>
              <w:rPr>
                <w:b/>
                <w:bCs/>
              </w:rPr>
              <w:t>(</w:t>
            </w:r>
            <w:r w:rsidRPr="004E59B1">
              <w:rPr>
                <w:b/>
                <w:bCs/>
              </w:rPr>
              <w:t>áno / nie / hodnota)</w:t>
            </w:r>
          </w:p>
        </w:tc>
      </w:tr>
      <w:tr w:rsidR="00CC5B51" w:rsidRPr="00250BB5" w14:paraId="5FCA6D60" w14:textId="77777777" w:rsidTr="00E15689">
        <w:tc>
          <w:tcPr>
            <w:tcW w:w="9356" w:type="dxa"/>
          </w:tcPr>
          <w:p w14:paraId="7AE3DA48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Požadovaný objem uskladneného mlieka </w:t>
            </w:r>
          </w:p>
        </w:tc>
        <w:tc>
          <w:tcPr>
            <w:tcW w:w="2410" w:type="dxa"/>
          </w:tcPr>
          <w:p w14:paraId="123A0308" w14:textId="41AB82D5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5000 litrov</w:t>
            </w:r>
          </w:p>
        </w:tc>
        <w:tc>
          <w:tcPr>
            <w:tcW w:w="2126" w:type="dxa"/>
            <w:vAlign w:val="center"/>
          </w:tcPr>
          <w:p w14:paraId="5692FB95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468A3B0D" w14:textId="77777777" w:rsidTr="00E15689">
        <w:tc>
          <w:tcPr>
            <w:tcW w:w="9356" w:type="dxa"/>
          </w:tcPr>
          <w:p w14:paraId="73D2EB71" w14:textId="4D22AE8A" w:rsidR="00CC5B51" w:rsidRPr="009F190E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="Times New Roman"/>
                <w:sz w:val="24"/>
                <w:szCs w:val="28"/>
              </w:rPr>
            </w:pPr>
            <w:r>
              <w:rPr>
                <w:rFonts w:cstheme="minorHAnsi"/>
              </w:rPr>
              <w:t xml:space="preserve">- </w:t>
            </w:r>
            <w:r w:rsidRPr="002A480F">
              <w:rPr>
                <w:rFonts w:cstheme="minorHAnsi"/>
              </w:rPr>
              <w:t xml:space="preserve">Možnosť preplnenia chladiaceho tanku </w:t>
            </w:r>
          </w:p>
        </w:tc>
        <w:tc>
          <w:tcPr>
            <w:tcW w:w="2410" w:type="dxa"/>
          </w:tcPr>
          <w:p w14:paraId="7D9F39A5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min. 1,5 %</w:t>
            </w:r>
          </w:p>
        </w:tc>
        <w:tc>
          <w:tcPr>
            <w:tcW w:w="2126" w:type="dxa"/>
            <w:vAlign w:val="center"/>
          </w:tcPr>
          <w:p w14:paraId="607368D9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2311E97D" w14:textId="77777777" w:rsidTr="00E15689">
        <w:tc>
          <w:tcPr>
            <w:tcW w:w="9356" w:type="dxa"/>
          </w:tcPr>
          <w:p w14:paraId="400842FB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86749">
              <w:rPr>
                <w:rFonts w:cstheme="minorHAnsi"/>
              </w:rPr>
              <w:t>Vnútorný obal a vonkajší plášť vyrobené z nerezovej ocele triedy AAA</w:t>
            </w:r>
          </w:p>
        </w:tc>
        <w:tc>
          <w:tcPr>
            <w:tcW w:w="2410" w:type="dxa"/>
          </w:tcPr>
          <w:p w14:paraId="17FE682F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vyžaduje sa</w:t>
            </w:r>
          </w:p>
        </w:tc>
        <w:tc>
          <w:tcPr>
            <w:tcW w:w="2126" w:type="dxa"/>
            <w:vAlign w:val="center"/>
          </w:tcPr>
          <w:p w14:paraId="15EF941D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040E6B13" w14:textId="77777777" w:rsidTr="00E15689">
        <w:tc>
          <w:tcPr>
            <w:tcW w:w="9356" w:type="dxa"/>
          </w:tcPr>
          <w:p w14:paraId="013728CC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 w:rsidRPr="00D86749">
              <w:rPr>
                <w:rFonts w:cstheme="minorHAnsi"/>
              </w:rPr>
              <w:t>Maximálne rozmery:</w:t>
            </w:r>
          </w:p>
        </w:tc>
        <w:tc>
          <w:tcPr>
            <w:tcW w:w="2410" w:type="dxa"/>
            <w:vAlign w:val="center"/>
          </w:tcPr>
          <w:p w14:paraId="3C24B90E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67DC2899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034E0908" w14:textId="77777777" w:rsidTr="00E15689">
        <w:tc>
          <w:tcPr>
            <w:tcW w:w="9356" w:type="dxa"/>
          </w:tcPr>
          <w:p w14:paraId="382E6430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dĺžka</w:t>
            </w:r>
          </w:p>
        </w:tc>
        <w:tc>
          <w:tcPr>
            <w:tcW w:w="2410" w:type="dxa"/>
          </w:tcPr>
          <w:p w14:paraId="66C64653" w14:textId="24AAA871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Max. </w:t>
            </w:r>
            <w:r w:rsidR="00A76B4F">
              <w:rPr>
                <w:rFonts w:cstheme="minorHAnsi"/>
              </w:rPr>
              <w:t>3 350</w:t>
            </w:r>
            <w:r>
              <w:rPr>
                <w:rFonts w:cstheme="minorHAnsi"/>
              </w:rPr>
              <w:t xml:space="preserve"> mm</w:t>
            </w:r>
          </w:p>
        </w:tc>
        <w:tc>
          <w:tcPr>
            <w:tcW w:w="2126" w:type="dxa"/>
            <w:vAlign w:val="center"/>
          </w:tcPr>
          <w:p w14:paraId="5F84C387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5FF38B0A" w14:textId="77777777" w:rsidTr="00E15689">
        <w:tc>
          <w:tcPr>
            <w:tcW w:w="9356" w:type="dxa"/>
          </w:tcPr>
          <w:p w14:paraId="63BD3C77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šírka</w:t>
            </w:r>
          </w:p>
        </w:tc>
        <w:tc>
          <w:tcPr>
            <w:tcW w:w="2410" w:type="dxa"/>
          </w:tcPr>
          <w:p w14:paraId="6DC582C9" w14:textId="55674A60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2</w:t>
            </w:r>
            <w:r w:rsidR="00A76B4F">
              <w:rPr>
                <w:rFonts w:cstheme="minorHAnsi"/>
              </w:rPr>
              <w:t xml:space="preserve"> 0</w:t>
            </w:r>
            <w:r>
              <w:rPr>
                <w:rFonts w:cstheme="minorHAnsi"/>
              </w:rPr>
              <w:t>50 mm</w:t>
            </w:r>
          </w:p>
        </w:tc>
        <w:tc>
          <w:tcPr>
            <w:tcW w:w="2126" w:type="dxa"/>
            <w:vAlign w:val="center"/>
          </w:tcPr>
          <w:p w14:paraId="4D375CE5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78703930" w14:textId="77777777" w:rsidTr="00E15689">
        <w:tc>
          <w:tcPr>
            <w:tcW w:w="9356" w:type="dxa"/>
          </w:tcPr>
          <w:p w14:paraId="1D29F446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výška</w:t>
            </w:r>
          </w:p>
        </w:tc>
        <w:tc>
          <w:tcPr>
            <w:tcW w:w="2410" w:type="dxa"/>
          </w:tcPr>
          <w:p w14:paraId="6D8CDBA6" w14:textId="0086BE8D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Max. 2</w:t>
            </w:r>
            <w:r w:rsidR="00A76B4F">
              <w:rPr>
                <w:rFonts w:cstheme="minorHAnsi"/>
              </w:rPr>
              <w:t xml:space="preserve"> 05</w:t>
            </w:r>
            <w:r>
              <w:rPr>
                <w:rFonts w:cstheme="minorHAnsi"/>
              </w:rPr>
              <w:t>0 mm</w:t>
            </w:r>
          </w:p>
        </w:tc>
        <w:tc>
          <w:tcPr>
            <w:tcW w:w="2126" w:type="dxa"/>
            <w:vAlign w:val="center"/>
          </w:tcPr>
          <w:p w14:paraId="4FD34E50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69F0B495" w14:textId="77777777" w:rsidTr="00E15689">
        <w:tc>
          <w:tcPr>
            <w:tcW w:w="9356" w:type="dxa"/>
          </w:tcPr>
          <w:p w14:paraId="044ED662" w14:textId="77777777" w:rsidR="00CC5B51" w:rsidRPr="00250BB5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- </w:t>
            </w:r>
            <w:r w:rsidRPr="00D86749">
              <w:rPr>
                <w:rFonts w:cstheme="minorHAnsi"/>
              </w:rPr>
              <w:t>Riadiaci automat chladenia a sanitácie s grafickým zobrazovaním aktuálnej teploty mlieka, monitoring cyklu umývania s nastaviteľnými parametrami</w:t>
            </w:r>
          </w:p>
        </w:tc>
        <w:tc>
          <w:tcPr>
            <w:tcW w:w="2410" w:type="dxa"/>
          </w:tcPr>
          <w:p w14:paraId="5F832F76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Vyžaduje sa </w:t>
            </w:r>
          </w:p>
        </w:tc>
        <w:tc>
          <w:tcPr>
            <w:tcW w:w="2126" w:type="dxa"/>
            <w:vAlign w:val="center"/>
          </w:tcPr>
          <w:p w14:paraId="46C0B51B" w14:textId="77777777" w:rsidR="00CC5B51" w:rsidRPr="00C15EE7" w:rsidRDefault="00CC5B51" w:rsidP="00AD05CD">
            <w:pPr>
              <w:jc w:val="center"/>
              <w:rPr>
                <w:rFonts w:cstheme="minorHAnsi"/>
              </w:rPr>
            </w:pPr>
          </w:p>
        </w:tc>
      </w:tr>
      <w:tr w:rsidR="00CC5B51" w:rsidRPr="00250BB5" w14:paraId="7975A0DA" w14:textId="77777777" w:rsidTr="00E15689">
        <w:tc>
          <w:tcPr>
            <w:tcW w:w="9356" w:type="dxa"/>
          </w:tcPr>
          <w:p w14:paraId="524CA7EC" w14:textId="3C997F92" w:rsidR="00CC5B51" w:rsidRPr="00DF2097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 w:rsidRPr="00D86749">
              <w:rPr>
                <w:rFonts w:cstheme="minorHAnsi"/>
              </w:rPr>
              <w:t>Digitálna mierka objemu mlieka</w:t>
            </w:r>
            <w:r w:rsidR="00A76B4F">
              <w:rPr>
                <w:rFonts w:cstheme="minorHAnsi"/>
              </w:rPr>
              <w:t xml:space="preserve"> pre digitálne zobrazenie množstva mlieka</w:t>
            </w:r>
          </w:p>
        </w:tc>
        <w:tc>
          <w:tcPr>
            <w:tcW w:w="2410" w:type="dxa"/>
            <w:vAlign w:val="center"/>
          </w:tcPr>
          <w:p w14:paraId="61D2E2DF" w14:textId="6C499FBB" w:rsidR="00CC5B51" w:rsidRPr="00653614" w:rsidRDefault="00CC5B51" w:rsidP="00AD05C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Ano</w:t>
            </w:r>
            <w:proofErr w:type="spellEnd"/>
          </w:p>
        </w:tc>
        <w:tc>
          <w:tcPr>
            <w:tcW w:w="2126" w:type="dxa"/>
            <w:vAlign w:val="center"/>
          </w:tcPr>
          <w:p w14:paraId="7256728E" w14:textId="77777777" w:rsidR="00CC5B51" w:rsidRPr="00C15EE7" w:rsidRDefault="00CC5B51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A76B4F" w:rsidRPr="00250BB5" w14:paraId="57694C48" w14:textId="77777777" w:rsidTr="00E15689">
        <w:tc>
          <w:tcPr>
            <w:tcW w:w="9356" w:type="dxa"/>
          </w:tcPr>
          <w:p w14:paraId="7D405C71" w14:textId="24C6977A" w:rsidR="00A76B4F" w:rsidRDefault="00A76B4F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Automatické ukladanie dát o chladení, teplote chladeného mlieka a dezinfekcii </w:t>
            </w:r>
          </w:p>
        </w:tc>
        <w:tc>
          <w:tcPr>
            <w:tcW w:w="2410" w:type="dxa"/>
            <w:vAlign w:val="center"/>
          </w:tcPr>
          <w:p w14:paraId="29275DA7" w14:textId="28D092A4" w:rsidR="00A76B4F" w:rsidRDefault="00A76B4F" w:rsidP="00AD05C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Ano</w:t>
            </w:r>
            <w:proofErr w:type="spellEnd"/>
          </w:p>
        </w:tc>
        <w:tc>
          <w:tcPr>
            <w:tcW w:w="2126" w:type="dxa"/>
            <w:vAlign w:val="center"/>
          </w:tcPr>
          <w:p w14:paraId="66409A38" w14:textId="77777777" w:rsidR="00A76B4F" w:rsidRPr="00C15EE7" w:rsidRDefault="00A76B4F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CC5B51" w:rsidRPr="00250BB5" w14:paraId="49C75350" w14:textId="77777777" w:rsidTr="00E15689">
        <w:tc>
          <w:tcPr>
            <w:tcW w:w="9356" w:type="dxa"/>
          </w:tcPr>
          <w:p w14:paraId="30A8C15C" w14:textId="77777777" w:rsidR="00CC5B51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Oplach výpustného ventilu </w:t>
            </w:r>
          </w:p>
        </w:tc>
        <w:tc>
          <w:tcPr>
            <w:tcW w:w="2410" w:type="dxa"/>
            <w:vAlign w:val="center"/>
          </w:tcPr>
          <w:p w14:paraId="550EAB21" w14:textId="477435E9" w:rsidR="00CC5B51" w:rsidRPr="00653614" w:rsidRDefault="00CC5B51" w:rsidP="00AD05C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Ano</w:t>
            </w:r>
            <w:proofErr w:type="spellEnd"/>
            <w:r>
              <w:rPr>
                <w:rFonts w:cstheme="minorHAnsi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2EC8007C" w14:textId="77777777" w:rsidR="00CC5B51" w:rsidRPr="00C15EE7" w:rsidRDefault="00CC5B51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CC5B51" w:rsidRPr="00250BB5" w14:paraId="2870731B" w14:textId="77777777" w:rsidTr="00E15689">
        <w:tc>
          <w:tcPr>
            <w:tcW w:w="9356" w:type="dxa"/>
          </w:tcPr>
          <w:p w14:paraId="7ED3FBBA" w14:textId="39D22AE4" w:rsidR="00CC5B51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Horné plnenie </w:t>
            </w:r>
          </w:p>
        </w:tc>
        <w:tc>
          <w:tcPr>
            <w:tcW w:w="2410" w:type="dxa"/>
            <w:vAlign w:val="center"/>
          </w:tcPr>
          <w:p w14:paraId="256CFC58" w14:textId="1DFBA7EE" w:rsidR="00CC5B51" w:rsidRDefault="00CC5B51" w:rsidP="00AD05C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Ano</w:t>
            </w:r>
            <w:proofErr w:type="spellEnd"/>
          </w:p>
        </w:tc>
        <w:tc>
          <w:tcPr>
            <w:tcW w:w="2126" w:type="dxa"/>
            <w:vAlign w:val="center"/>
          </w:tcPr>
          <w:p w14:paraId="6119737D" w14:textId="77777777" w:rsidR="00CC5B51" w:rsidRPr="00C15EE7" w:rsidRDefault="00CC5B51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A76B4F" w:rsidRPr="00250BB5" w14:paraId="389B6966" w14:textId="77777777" w:rsidTr="00E15689">
        <w:tc>
          <w:tcPr>
            <w:tcW w:w="9356" w:type="dxa"/>
          </w:tcPr>
          <w:p w14:paraId="57633142" w14:textId="12272B84" w:rsidR="00A76B4F" w:rsidRDefault="00A76B4F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Spoločný chladiaci výkon kompresorových jednotiek </w:t>
            </w:r>
          </w:p>
        </w:tc>
        <w:tc>
          <w:tcPr>
            <w:tcW w:w="2410" w:type="dxa"/>
            <w:vAlign w:val="center"/>
          </w:tcPr>
          <w:p w14:paraId="1365936F" w14:textId="1E2669C4" w:rsidR="00A76B4F" w:rsidRDefault="00A76B4F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min 30 </w:t>
            </w:r>
            <w:proofErr w:type="spellStart"/>
            <w:r>
              <w:rPr>
                <w:rFonts w:cstheme="minorHAnsi"/>
              </w:rPr>
              <w:t>kw</w:t>
            </w:r>
            <w:proofErr w:type="spellEnd"/>
          </w:p>
        </w:tc>
        <w:tc>
          <w:tcPr>
            <w:tcW w:w="2126" w:type="dxa"/>
            <w:vAlign w:val="center"/>
          </w:tcPr>
          <w:p w14:paraId="3AD5D6BA" w14:textId="77777777" w:rsidR="00A76B4F" w:rsidRPr="00C15EE7" w:rsidRDefault="00A76B4F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A76B4F" w:rsidRPr="00250BB5" w14:paraId="09DD6423" w14:textId="77777777" w:rsidTr="00E15689">
        <w:tc>
          <w:tcPr>
            <w:tcW w:w="9356" w:type="dxa"/>
          </w:tcPr>
          <w:p w14:paraId="49C8B19A" w14:textId="56267FC7" w:rsidR="00A76B4F" w:rsidRDefault="00A76B4F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možnosť nastavenia prerušovaného chladenia </w:t>
            </w:r>
          </w:p>
        </w:tc>
        <w:tc>
          <w:tcPr>
            <w:tcW w:w="2410" w:type="dxa"/>
            <w:vAlign w:val="center"/>
          </w:tcPr>
          <w:p w14:paraId="33524414" w14:textId="0D67759B" w:rsidR="00A76B4F" w:rsidRDefault="00A76B4F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Ano</w:t>
            </w:r>
          </w:p>
        </w:tc>
        <w:tc>
          <w:tcPr>
            <w:tcW w:w="2126" w:type="dxa"/>
            <w:vAlign w:val="center"/>
          </w:tcPr>
          <w:p w14:paraId="760A72A7" w14:textId="77777777" w:rsidR="00A76B4F" w:rsidRPr="00C15EE7" w:rsidRDefault="00A76B4F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CC5B51" w:rsidRPr="00250BB5" w14:paraId="66D3B64E" w14:textId="77777777" w:rsidTr="00E15689">
        <w:tc>
          <w:tcPr>
            <w:tcW w:w="9356" w:type="dxa"/>
          </w:tcPr>
          <w:p w14:paraId="7CFC8D79" w14:textId="7AD7BC65" w:rsidR="00CC5B51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- vrátane </w:t>
            </w:r>
            <w:proofErr w:type="spellStart"/>
            <w:r>
              <w:rPr>
                <w:rFonts w:cstheme="minorHAnsi"/>
              </w:rPr>
              <w:t>rekuperačnej</w:t>
            </w:r>
            <w:proofErr w:type="spellEnd"/>
            <w:r>
              <w:rPr>
                <w:rFonts w:cstheme="minorHAnsi"/>
              </w:rPr>
              <w:t xml:space="preserve"> nádrže na využitie odpadového tepla z </w:t>
            </w:r>
            <w:proofErr w:type="spellStart"/>
            <w:r>
              <w:rPr>
                <w:rFonts w:cstheme="minorHAnsi"/>
              </w:rPr>
              <w:t>chl</w:t>
            </w:r>
            <w:proofErr w:type="spellEnd"/>
            <w:r>
              <w:rPr>
                <w:rFonts w:cstheme="minorHAnsi"/>
              </w:rPr>
              <w:t>. agregátov  s min. objemom 4</w:t>
            </w:r>
            <w:r w:rsidR="00A76B4F">
              <w:rPr>
                <w:rFonts w:cstheme="minorHAnsi"/>
              </w:rPr>
              <w:t>7</w:t>
            </w:r>
            <w:r>
              <w:rPr>
                <w:rFonts w:cstheme="minorHAnsi"/>
              </w:rPr>
              <w:t xml:space="preserve">0 l </w:t>
            </w:r>
          </w:p>
        </w:tc>
        <w:tc>
          <w:tcPr>
            <w:tcW w:w="2410" w:type="dxa"/>
            <w:vAlign w:val="center"/>
          </w:tcPr>
          <w:p w14:paraId="7FCC63C6" w14:textId="1CCD8DF2" w:rsidR="00CC5B51" w:rsidRDefault="00A76B4F" w:rsidP="00AD05C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CC5B51">
              <w:rPr>
                <w:rFonts w:cstheme="minorHAnsi"/>
              </w:rPr>
              <w:t xml:space="preserve"> ks</w:t>
            </w:r>
          </w:p>
        </w:tc>
        <w:tc>
          <w:tcPr>
            <w:tcW w:w="2126" w:type="dxa"/>
            <w:vAlign w:val="center"/>
          </w:tcPr>
          <w:p w14:paraId="5F1C96D8" w14:textId="77777777" w:rsidR="00CC5B51" w:rsidRPr="00C15EE7" w:rsidRDefault="00CC5B51" w:rsidP="00AD05CD">
            <w:pPr>
              <w:jc w:val="center"/>
              <w:rPr>
                <w:rFonts w:cstheme="minorHAnsi"/>
                <w:b/>
              </w:rPr>
            </w:pPr>
          </w:p>
        </w:tc>
      </w:tr>
      <w:tr w:rsidR="00CC5B51" w:rsidRPr="00250BB5" w14:paraId="1AE5EE32" w14:textId="77777777" w:rsidTr="00E15689">
        <w:tc>
          <w:tcPr>
            <w:tcW w:w="9356" w:type="dxa"/>
          </w:tcPr>
          <w:p w14:paraId="6305C65F" w14:textId="77777777" w:rsidR="00CC5B51" w:rsidRDefault="00CC5B51" w:rsidP="00AD05CD">
            <w:pPr>
              <w:pStyle w:val="Bezriadkovania"/>
              <w:tabs>
                <w:tab w:val="left" w:pos="284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vrátane inštalačného materiálu a montáže</w:t>
            </w:r>
          </w:p>
        </w:tc>
        <w:tc>
          <w:tcPr>
            <w:tcW w:w="2410" w:type="dxa"/>
            <w:vAlign w:val="center"/>
          </w:tcPr>
          <w:p w14:paraId="6F9803E6" w14:textId="3B3DFB3B" w:rsidR="00CC5B51" w:rsidRDefault="00CC5B51" w:rsidP="00AD05CD">
            <w:pPr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Ano</w:t>
            </w:r>
            <w:proofErr w:type="spellEnd"/>
          </w:p>
        </w:tc>
        <w:tc>
          <w:tcPr>
            <w:tcW w:w="2126" w:type="dxa"/>
            <w:vAlign w:val="center"/>
          </w:tcPr>
          <w:p w14:paraId="35DA8325" w14:textId="77777777" w:rsidR="00CC5B51" w:rsidRPr="00C15EE7" w:rsidRDefault="00CC5B51" w:rsidP="00AD05CD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66B31614" w14:textId="77777777" w:rsidR="00243511" w:rsidRDefault="00243511"/>
    <w:tbl>
      <w:tblPr>
        <w:tblStyle w:val="Mriekatabuky"/>
        <w:tblW w:w="13892" w:type="dxa"/>
        <w:tblInd w:w="-5" w:type="dxa"/>
        <w:tblLook w:val="04A0" w:firstRow="1" w:lastRow="0" w:firstColumn="1" w:lastColumn="0" w:noHBand="0" w:noVBand="1"/>
      </w:tblPr>
      <w:tblGrid>
        <w:gridCol w:w="7656"/>
        <w:gridCol w:w="6236"/>
      </w:tblGrid>
      <w:tr w:rsidR="001E570C" w14:paraId="28D4D401" w14:textId="77777777" w:rsidTr="00DD3AFB">
        <w:tc>
          <w:tcPr>
            <w:tcW w:w="7656" w:type="dxa"/>
            <w:shd w:val="clear" w:color="auto" w:fill="FBE4D5" w:themeFill="accent2" w:themeFillTint="33"/>
          </w:tcPr>
          <w:p w14:paraId="5AE42F82" w14:textId="76078BCC" w:rsidR="001E570C" w:rsidRPr="007C281D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7C281D">
              <w:rPr>
                <w:rFonts w:ascii="Times New Roman" w:hAnsi="Times New Roman"/>
                <w:b/>
                <w:bCs/>
                <w:color w:val="000000" w:themeColor="text1"/>
              </w:rPr>
              <w:t xml:space="preserve">Cena v Eur bez DPH  </w:t>
            </w:r>
          </w:p>
        </w:tc>
        <w:tc>
          <w:tcPr>
            <w:tcW w:w="6236" w:type="dxa"/>
            <w:shd w:val="clear" w:color="auto" w:fill="FBE4D5" w:themeFill="accent2" w:themeFillTint="33"/>
          </w:tcPr>
          <w:p w14:paraId="7EFF7267" w14:textId="77777777" w:rsidR="001E570C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1E570C" w14:paraId="470B347F" w14:textId="77777777" w:rsidTr="00DD3AFB">
        <w:tc>
          <w:tcPr>
            <w:tcW w:w="7656" w:type="dxa"/>
          </w:tcPr>
          <w:p w14:paraId="07D5E423" w14:textId="77777777" w:rsidR="001E570C" w:rsidRPr="007C281D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C281D">
              <w:rPr>
                <w:rFonts w:ascii="Times New Roman" w:hAnsi="Times New Roman"/>
                <w:color w:val="000000" w:themeColor="text1"/>
              </w:rPr>
              <w:t>DPH</w:t>
            </w:r>
          </w:p>
        </w:tc>
        <w:tc>
          <w:tcPr>
            <w:tcW w:w="6236" w:type="dxa"/>
          </w:tcPr>
          <w:p w14:paraId="339DC7EA" w14:textId="77777777" w:rsidR="001E570C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  <w:tr w:rsidR="001E570C" w14:paraId="4DF42D30" w14:textId="77777777" w:rsidTr="00DD3AFB">
        <w:tc>
          <w:tcPr>
            <w:tcW w:w="7656" w:type="dxa"/>
          </w:tcPr>
          <w:p w14:paraId="13E9D9D6" w14:textId="3FE1B9C1" w:rsidR="001E570C" w:rsidRPr="007C281D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7C281D">
              <w:rPr>
                <w:rFonts w:ascii="Times New Roman" w:hAnsi="Times New Roman"/>
                <w:color w:val="000000" w:themeColor="text1"/>
              </w:rPr>
              <w:t xml:space="preserve">Cena v Eur s DPH  </w:t>
            </w:r>
          </w:p>
        </w:tc>
        <w:tc>
          <w:tcPr>
            <w:tcW w:w="6236" w:type="dxa"/>
          </w:tcPr>
          <w:p w14:paraId="0D569739" w14:textId="77777777" w:rsidR="001E570C" w:rsidRDefault="001E570C" w:rsidP="00800D07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B050"/>
                <w:sz w:val="18"/>
                <w:szCs w:val="18"/>
              </w:rPr>
            </w:pPr>
          </w:p>
        </w:tc>
      </w:tr>
    </w:tbl>
    <w:p w14:paraId="44BE8F68" w14:textId="17C2BB9A" w:rsidR="00DD3AFB" w:rsidRPr="009A00E9" w:rsidRDefault="00FC12FC" w:rsidP="009A00E9">
      <w:pPr>
        <w:spacing w:after="0" w:line="360" w:lineRule="auto"/>
        <w:jc w:val="both"/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</w:pPr>
      <w:r w:rsidRPr="006A2F54">
        <w:rPr>
          <w:rFonts w:ascii="Times New Roman" w:hAnsi="Times New Roman"/>
          <w:b/>
          <w:bCs/>
          <w:i/>
          <w:iCs/>
          <w:color w:val="00B050"/>
          <w:sz w:val="18"/>
          <w:szCs w:val="18"/>
        </w:rPr>
        <w:t xml:space="preserve">Uchádzač predložením ponuky deklaruje, že ním ponúkaný tovar spĺňa tu uvádzané požiadavky  a parametre na predmet zákazky. V prípade, že niektorý z technických parametrov odkazuje na konkrétny typ produktu, je možné ponúknuť jeho ekvivalent za podmienky dodržania minimálnych požadovaných parametrov na predmet zákazky. </w:t>
      </w:r>
    </w:p>
    <w:tbl>
      <w:tblPr>
        <w:tblW w:w="1431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5"/>
        <w:gridCol w:w="9493"/>
      </w:tblGrid>
      <w:tr w:rsidR="00FC12FC" w:rsidRPr="00010925" w14:paraId="4C8DE4AE" w14:textId="77777777" w:rsidTr="00FC12FC">
        <w:trPr>
          <w:trHeight w:val="268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2A54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Meno a priezvisko  štatutárneho zástupcu:</w:t>
            </w:r>
          </w:p>
        </w:tc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7AEE9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12FC" w:rsidRPr="00010925" w14:paraId="6C03E8C1" w14:textId="77777777" w:rsidTr="00FC12FC">
        <w:trPr>
          <w:trHeight w:val="832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BE59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Podpis a pečiatka:</w:t>
            </w:r>
          </w:p>
        </w:tc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660D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518D52B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4B6A14B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D56AFCF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1A371D1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6521BB1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6FD3B0D" w14:textId="77777777" w:rsidR="00FC12FC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BCF5530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12FC" w:rsidRPr="00010925" w14:paraId="7A5D7766" w14:textId="77777777" w:rsidTr="00FC12FC">
        <w:trPr>
          <w:trHeight w:val="420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178A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10925">
              <w:rPr>
                <w:rFonts w:ascii="Times New Roman" w:hAnsi="Times New Roman"/>
                <w:sz w:val="18"/>
                <w:szCs w:val="18"/>
              </w:rPr>
              <w:t>Miesto a dátum podpisu:</w:t>
            </w:r>
          </w:p>
        </w:tc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0AD5" w14:textId="77777777" w:rsidR="00FC12FC" w:rsidRPr="00010925" w:rsidRDefault="00FC12FC" w:rsidP="00800D07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57C464E8" w14:textId="77777777" w:rsidR="00FC12FC" w:rsidRDefault="00FC12FC"/>
    <w:p w14:paraId="13D64300" w14:textId="77777777" w:rsidR="00FC12FC" w:rsidRDefault="00FC12FC"/>
    <w:sectPr w:rsidR="00FC12FC" w:rsidSect="00CC5B5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1D3C" w14:textId="77777777" w:rsidR="00A42743" w:rsidRDefault="00A42743" w:rsidP="006A5433">
      <w:pPr>
        <w:spacing w:after="0" w:line="240" w:lineRule="auto"/>
      </w:pPr>
      <w:r>
        <w:separator/>
      </w:r>
    </w:p>
  </w:endnote>
  <w:endnote w:type="continuationSeparator" w:id="0">
    <w:p w14:paraId="6B6DD754" w14:textId="77777777" w:rsidR="00A42743" w:rsidRDefault="00A42743" w:rsidP="006A5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F98D1" w14:textId="77777777" w:rsidR="00A42743" w:rsidRDefault="00A42743" w:rsidP="006A5433">
      <w:pPr>
        <w:spacing w:after="0" w:line="240" w:lineRule="auto"/>
      </w:pPr>
      <w:r>
        <w:separator/>
      </w:r>
    </w:p>
  </w:footnote>
  <w:footnote w:type="continuationSeparator" w:id="0">
    <w:p w14:paraId="78565FE9" w14:textId="77777777" w:rsidR="00A42743" w:rsidRDefault="00A42743" w:rsidP="006A5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C97C6" w14:textId="0816EFDE" w:rsidR="006A5433" w:rsidRDefault="006A5433">
    <w:pPr>
      <w:pStyle w:val="Hlavika"/>
    </w:pPr>
    <w:r>
      <w:t>Príloha č. 1</w:t>
    </w:r>
  </w:p>
  <w:p w14:paraId="664E84B3" w14:textId="77777777" w:rsidR="006A5433" w:rsidRDefault="006A5433">
    <w:pPr>
      <w:pStyle w:val="Hlavika"/>
    </w:pPr>
  </w:p>
  <w:p w14:paraId="53375955" w14:textId="77777777" w:rsidR="006A5433" w:rsidRDefault="006A543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51"/>
    <w:rsid w:val="00106C6E"/>
    <w:rsid w:val="001E570C"/>
    <w:rsid w:val="00243511"/>
    <w:rsid w:val="002E5B46"/>
    <w:rsid w:val="004E7B7C"/>
    <w:rsid w:val="006843B2"/>
    <w:rsid w:val="006A5433"/>
    <w:rsid w:val="00722A6D"/>
    <w:rsid w:val="0074412D"/>
    <w:rsid w:val="009A00E9"/>
    <w:rsid w:val="00A42743"/>
    <w:rsid w:val="00A459D2"/>
    <w:rsid w:val="00A76B4F"/>
    <w:rsid w:val="00CC5B51"/>
    <w:rsid w:val="00DD3AFB"/>
    <w:rsid w:val="00E07380"/>
    <w:rsid w:val="00E15689"/>
    <w:rsid w:val="00E4753B"/>
    <w:rsid w:val="00E5424A"/>
    <w:rsid w:val="00FC1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A37E"/>
  <w15:chartTrackingRefBased/>
  <w15:docId w15:val="{720E7446-3436-4982-88D7-BDB52447F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C5B51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C5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C5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C5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C5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C5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C5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C5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C5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C5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5B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C5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C5B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C5B5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C5B5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C5B5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C5B5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C5B5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C5B5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C5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CC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C5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CC5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C5B5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CC5B5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C5B51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CC5B5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C5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C5B5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C5B51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rsid w:val="00CC5B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CC5B51"/>
    <w:pPr>
      <w:spacing w:after="0" w:line="240" w:lineRule="auto"/>
    </w:pPr>
    <w:rPr>
      <w:kern w:val="0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74412D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4412D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6A54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A543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C5CE5-8CE3-4A94-9A96-C60FD76CA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Milan Michalička</cp:lastModifiedBy>
  <cp:revision>2</cp:revision>
  <dcterms:created xsi:type="dcterms:W3CDTF">2026-08-27T08:33:00Z</dcterms:created>
  <dcterms:modified xsi:type="dcterms:W3CDTF">2026-08-31T10:24:00Z</dcterms:modified>
</cp:coreProperties>
</file>