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Mgr. Michal Košovan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Názov projektu a kód 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ŠRV Michal Košovan</w:t>
            </w: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12FB3BE4" w:rsidR="00766A56" w:rsidRPr="000E3646" w:rsidRDefault="00342E6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3x Energetický systém OZE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6EF16CBA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342E66">
        <w:rPr>
          <w:rFonts w:cstheme="minorHAnsi"/>
          <w:b/>
          <w:bCs/>
          <w:color w:val="000000"/>
          <w:sz w:val="24"/>
          <w:szCs w:val="24"/>
          <w:lang w:eastAsia="sk-SK"/>
        </w:rPr>
        <w:t>3x Energetický systém OZE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7620FA" w:rsidRPr="004A6212" w14:paraId="67E9C6CF" w14:textId="77777777" w:rsidTr="004E4357">
        <w:trPr>
          <w:trHeight w:val="397"/>
        </w:trPr>
        <w:tc>
          <w:tcPr>
            <w:tcW w:w="9210" w:type="dxa"/>
            <w:gridSpan w:val="3"/>
          </w:tcPr>
          <w:p w14:paraId="4017B0E3" w14:textId="464419DB" w:rsidR="007620FA" w:rsidRPr="00806A7D" w:rsidRDefault="007620FA" w:rsidP="007620F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06A7D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Parametre Inve</w:t>
            </w:r>
            <w:r w:rsidR="00042A62" w:rsidRPr="00806A7D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r</w:t>
            </w:r>
            <w:r w:rsidRPr="00806A7D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tora + batérií</w:t>
            </w:r>
            <w:r w:rsidR="00806A7D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06A7D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7902D51A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06A7D">
              <w:rPr>
                <w:rFonts w:ascii="Aptos" w:hAnsi="Aptos"/>
                <w:color w:val="000000"/>
                <w:sz w:val="22"/>
                <w:szCs w:val="22"/>
              </w:rPr>
              <w:t>Minimálna kapacita batérií:</w:t>
            </w:r>
            <w:r>
              <w:rPr>
                <w:rFonts w:ascii="Aptos" w:hAnsi="Aptos"/>
                <w:color w:val="000000"/>
                <w:sz w:val="22"/>
                <w:szCs w:val="22"/>
              </w:rPr>
              <w:t xml:space="preserve"> </w:t>
            </w: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25kWh</w:t>
            </w:r>
          </w:p>
        </w:tc>
        <w:tc>
          <w:tcPr>
            <w:tcW w:w="779" w:type="dxa"/>
          </w:tcPr>
          <w:p w14:paraId="09653251" w14:textId="09B969CE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2A07F425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Minimálny výstupný výkon 6000 W</w:t>
            </w:r>
          </w:p>
        </w:tc>
        <w:tc>
          <w:tcPr>
            <w:tcW w:w="779" w:type="dxa"/>
          </w:tcPr>
          <w:p w14:paraId="04D94C4E" w14:textId="4E7A80AE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0E2E005E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Odolnosť voči prachu a vode IP54</w:t>
            </w:r>
          </w:p>
        </w:tc>
        <w:tc>
          <w:tcPr>
            <w:tcW w:w="779" w:type="dxa"/>
          </w:tcPr>
          <w:p w14:paraId="00812B1A" w14:textId="50C13E5B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10A7E06E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Minimálny parameter minimálnej prevádzkovej teploty -18</w:t>
            </w:r>
            <w:r w:rsidR="006C212A">
              <w:rPr>
                <w:rFonts w:ascii="Aptos" w:hAnsi="Aptos"/>
                <w:color w:val="000000"/>
                <w:sz w:val="22"/>
                <w:szCs w:val="22"/>
              </w:rPr>
              <w:sym w:font="Symbol" w:char="F0B0"/>
            </w: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C</w:t>
            </w:r>
          </w:p>
        </w:tc>
        <w:tc>
          <w:tcPr>
            <w:tcW w:w="779" w:type="dxa"/>
            <w:vAlign w:val="bottom"/>
          </w:tcPr>
          <w:p w14:paraId="5ACB1E3E" w14:textId="37E6B585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0EFF3E65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Minimálny parameter maximálnej prevádzkovej teploty 40</w:t>
            </w:r>
            <w:r w:rsidR="006C212A">
              <w:rPr>
                <w:rFonts w:ascii="Aptos" w:hAnsi="Aptos"/>
                <w:color w:val="000000"/>
                <w:sz w:val="22"/>
                <w:szCs w:val="22"/>
              </w:rPr>
              <w:sym w:font="Symbol" w:char="F0B0"/>
            </w: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C</w:t>
            </w:r>
          </w:p>
        </w:tc>
        <w:tc>
          <w:tcPr>
            <w:tcW w:w="779" w:type="dxa"/>
            <w:vAlign w:val="bottom"/>
          </w:tcPr>
          <w:p w14:paraId="4B1C714D" w14:textId="3DC1E3D2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74B2EE01" w14:textId="77777777" w:rsidTr="00561182">
        <w:trPr>
          <w:trHeight w:val="397"/>
        </w:trPr>
        <w:tc>
          <w:tcPr>
            <w:tcW w:w="4729" w:type="dxa"/>
          </w:tcPr>
          <w:p w14:paraId="1777622D" w14:textId="0F03B693" w:rsidR="00806A7D" w:rsidRPr="00F800B2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Inštalácia a</w:t>
            </w:r>
            <w:r w:rsidR="005A25E6">
              <w:rPr>
                <w:rFonts w:ascii="Aptos" w:hAnsi="Aptos"/>
                <w:color w:val="000000"/>
                <w:sz w:val="22"/>
                <w:szCs w:val="22"/>
              </w:rPr>
              <w:t> </w:t>
            </w: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montáž</w:t>
            </w:r>
            <w:r w:rsidR="005A25E6">
              <w:rPr>
                <w:rFonts w:ascii="Aptos" w:hAnsi="Aptos"/>
                <w:color w:val="000000"/>
                <w:sz w:val="22"/>
                <w:szCs w:val="22"/>
              </w:rPr>
              <w:t xml:space="preserve"> v cene</w:t>
            </w:r>
          </w:p>
        </w:tc>
        <w:tc>
          <w:tcPr>
            <w:tcW w:w="779" w:type="dxa"/>
            <w:vAlign w:val="bottom"/>
          </w:tcPr>
          <w:p w14:paraId="59FE0813" w14:textId="0C637196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79770FE7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2BBCAD8F" w14:textId="77777777" w:rsidTr="00561182">
        <w:trPr>
          <w:trHeight w:val="397"/>
        </w:trPr>
        <w:tc>
          <w:tcPr>
            <w:tcW w:w="4729" w:type="dxa"/>
          </w:tcPr>
          <w:p w14:paraId="2845548B" w14:textId="31E1BD92" w:rsidR="00806A7D" w:rsidRPr="004268C7" w:rsidRDefault="00806A7D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900240">
              <w:rPr>
                <w:rFonts w:ascii="Aptos" w:hAnsi="Aptos"/>
                <w:color w:val="000000"/>
                <w:sz w:val="22"/>
                <w:szCs w:val="22"/>
              </w:rPr>
              <w:t>Riešenie musí byť bez stavebného povolenia</w:t>
            </w:r>
          </w:p>
        </w:tc>
        <w:tc>
          <w:tcPr>
            <w:tcW w:w="779" w:type="dxa"/>
            <w:vAlign w:val="bottom"/>
          </w:tcPr>
          <w:p w14:paraId="06C91CFC" w14:textId="77777777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0F87D30B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06A7D" w:rsidRPr="004A6212" w14:paraId="1039F11E" w14:textId="77777777" w:rsidTr="00561182">
        <w:trPr>
          <w:trHeight w:val="397"/>
        </w:trPr>
        <w:tc>
          <w:tcPr>
            <w:tcW w:w="4729" w:type="dxa"/>
          </w:tcPr>
          <w:p w14:paraId="011979E6" w14:textId="178B9914" w:rsidR="00806A7D" w:rsidRPr="004268C7" w:rsidRDefault="005E2302" w:rsidP="00806A7D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5E2302">
              <w:rPr>
                <w:rFonts w:ascii="Aptos" w:hAnsi="Aptos"/>
                <w:color w:val="000000"/>
                <w:sz w:val="22"/>
                <w:szCs w:val="22"/>
              </w:rPr>
              <w:t>Záruka minimálne 2 roky</w:t>
            </w:r>
          </w:p>
        </w:tc>
        <w:tc>
          <w:tcPr>
            <w:tcW w:w="779" w:type="dxa"/>
            <w:vAlign w:val="bottom"/>
          </w:tcPr>
          <w:p w14:paraId="496618D6" w14:textId="77777777" w:rsidR="00806A7D" w:rsidRPr="004A621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D3B0FE" w14:textId="68B814ED" w:rsidR="00806A7D" w:rsidRPr="001E7592" w:rsidRDefault="00806A7D" w:rsidP="00806A7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A25E6" w:rsidRPr="004A6212" w14:paraId="29EBF210" w14:textId="77777777" w:rsidTr="007530D9">
        <w:trPr>
          <w:trHeight w:val="397"/>
        </w:trPr>
        <w:tc>
          <w:tcPr>
            <w:tcW w:w="9210" w:type="dxa"/>
            <w:gridSpan w:val="3"/>
          </w:tcPr>
          <w:p w14:paraId="4CAD2832" w14:textId="3D52123A" w:rsidR="005A25E6" w:rsidRPr="005A25E6" w:rsidRDefault="005A25E6" w:rsidP="005A25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5A25E6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lastRenderedPageBreak/>
              <w:t>Parametre fotovoltaického systému</w:t>
            </w:r>
            <w:r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5E2302" w:rsidRPr="004A6212" w14:paraId="17115672" w14:textId="77777777" w:rsidTr="00561182">
        <w:trPr>
          <w:trHeight w:val="397"/>
        </w:trPr>
        <w:tc>
          <w:tcPr>
            <w:tcW w:w="4729" w:type="dxa"/>
          </w:tcPr>
          <w:p w14:paraId="5BB218DE" w14:textId="5F408C5D" w:rsidR="005E2302" w:rsidRPr="004268C7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Minimálny menovitý výkon systému</w:t>
            </w:r>
            <w:r w:rsidRPr="00235933">
              <w:rPr>
                <w:rFonts w:ascii="Aptos" w:hAnsi="Aptos"/>
                <w:b/>
                <w:bCs/>
                <w:color w:val="000000"/>
                <w:sz w:val="22"/>
                <w:szCs w:val="22"/>
              </w:rPr>
              <w:t> </w:t>
            </w: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5,4 kW</w:t>
            </w:r>
          </w:p>
        </w:tc>
        <w:tc>
          <w:tcPr>
            <w:tcW w:w="779" w:type="dxa"/>
            <w:vAlign w:val="bottom"/>
          </w:tcPr>
          <w:p w14:paraId="5A70DA4F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673E47D" w14:textId="37042D08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3F30D268" w14:textId="77777777" w:rsidTr="00561182">
        <w:trPr>
          <w:trHeight w:val="397"/>
        </w:trPr>
        <w:tc>
          <w:tcPr>
            <w:tcW w:w="4729" w:type="dxa"/>
          </w:tcPr>
          <w:p w14:paraId="0F2E0E63" w14:textId="4A55AB05" w:rsidR="005E2302" w:rsidRPr="004268C7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Minimálny menovitý výkon panela: 390Wp</w:t>
            </w:r>
          </w:p>
        </w:tc>
        <w:tc>
          <w:tcPr>
            <w:tcW w:w="779" w:type="dxa"/>
            <w:vAlign w:val="bottom"/>
          </w:tcPr>
          <w:p w14:paraId="74EA9D91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7ABA6F4" w14:textId="36404D78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1B977DCB" w14:textId="77777777" w:rsidTr="00561182">
        <w:trPr>
          <w:trHeight w:val="397"/>
        </w:trPr>
        <w:tc>
          <w:tcPr>
            <w:tcW w:w="4729" w:type="dxa"/>
          </w:tcPr>
          <w:p w14:paraId="4F04AB9C" w14:textId="538EB37C" w:rsidR="005E2302" w:rsidRPr="004268C7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Minimálna účinnosť: 20 %</w:t>
            </w:r>
          </w:p>
        </w:tc>
        <w:tc>
          <w:tcPr>
            <w:tcW w:w="779" w:type="dxa"/>
            <w:vAlign w:val="bottom"/>
          </w:tcPr>
          <w:p w14:paraId="0138529F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8C65428" w14:textId="5BE8CBF5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03B669AD" w14:textId="77777777" w:rsidTr="00561182">
        <w:trPr>
          <w:trHeight w:val="397"/>
        </w:trPr>
        <w:tc>
          <w:tcPr>
            <w:tcW w:w="4729" w:type="dxa"/>
          </w:tcPr>
          <w:p w14:paraId="5D3230BE" w14:textId="24887FA1" w:rsidR="005E2302" w:rsidRPr="00277753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Príslušenstvo: kovový rám s kolieskami</w:t>
            </w:r>
          </w:p>
        </w:tc>
        <w:tc>
          <w:tcPr>
            <w:tcW w:w="779" w:type="dxa"/>
            <w:vAlign w:val="bottom"/>
          </w:tcPr>
          <w:p w14:paraId="6984DCB6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9141D57" w14:textId="0CE56E44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0FE5951E" w14:textId="77777777" w:rsidTr="00561182">
        <w:trPr>
          <w:trHeight w:val="397"/>
        </w:trPr>
        <w:tc>
          <w:tcPr>
            <w:tcW w:w="4729" w:type="dxa"/>
          </w:tcPr>
          <w:p w14:paraId="0800C7E0" w14:textId="23950654" w:rsidR="005E2302" w:rsidRPr="00277753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Odolnosť voči prachu a vode IP68</w:t>
            </w:r>
          </w:p>
        </w:tc>
        <w:tc>
          <w:tcPr>
            <w:tcW w:w="779" w:type="dxa"/>
            <w:vAlign w:val="bottom"/>
          </w:tcPr>
          <w:p w14:paraId="21008E6E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D64D253" w14:textId="58C3EEA2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C6C07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2B79F19A" w14:textId="77777777" w:rsidTr="00561182">
        <w:trPr>
          <w:trHeight w:val="397"/>
        </w:trPr>
        <w:tc>
          <w:tcPr>
            <w:tcW w:w="4729" w:type="dxa"/>
          </w:tcPr>
          <w:p w14:paraId="75966701" w14:textId="2ADD4921" w:rsidR="005E2302" w:rsidRPr="00277753" w:rsidRDefault="005E2302" w:rsidP="005E230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Inštalácia</w:t>
            </w:r>
            <w:r w:rsidR="006020A5">
              <w:rPr>
                <w:rFonts w:ascii="Aptos" w:hAnsi="Aptos"/>
                <w:color w:val="000000"/>
                <w:sz w:val="22"/>
                <w:szCs w:val="22"/>
              </w:rPr>
              <w:t xml:space="preserve">, </w:t>
            </w: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montáž</w:t>
            </w:r>
            <w:r w:rsidR="006020A5">
              <w:rPr>
                <w:rFonts w:ascii="Aptos" w:hAnsi="Aptos"/>
                <w:color w:val="000000"/>
                <w:sz w:val="22"/>
                <w:szCs w:val="22"/>
              </w:rPr>
              <w:t xml:space="preserve"> v cene</w:t>
            </w:r>
          </w:p>
        </w:tc>
        <w:tc>
          <w:tcPr>
            <w:tcW w:w="779" w:type="dxa"/>
            <w:vAlign w:val="bottom"/>
          </w:tcPr>
          <w:p w14:paraId="25FA79AA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51A429B" w14:textId="158D2EF7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C108E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2F61C99D" w14:textId="77777777" w:rsidTr="00561182">
        <w:trPr>
          <w:trHeight w:val="397"/>
        </w:trPr>
        <w:tc>
          <w:tcPr>
            <w:tcW w:w="4729" w:type="dxa"/>
          </w:tcPr>
          <w:p w14:paraId="2273A4A3" w14:textId="23CA9B65" w:rsidR="005E2302" w:rsidRPr="002E2B5C" w:rsidRDefault="005E2302" w:rsidP="005E2302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235933">
              <w:rPr>
                <w:rFonts w:ascii="Aptos" w:hAnsi="Aptos"/>
                <w:color w:val="000000"/>
                <w:sz w:val="22"/>
                <w:szCs w:val="22"/>
              </w:rPr>
              <w:t>Riešenie musí byť bez stavebného povolenia</w:t>
            </w:r>
          </w:p>
        </w:tc>
        <w:tc>
          <w:tcPr>
            <w:tcW w:w="779" w:type="dxa"/>
            <w:vAlign w:val="bottom"/>
          </w:tcPr>
          <w:p w14:paraId="497FD50F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81D841B" w14:textId="644F79B8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C108E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3B14C042" w14:textId="77777777" w:rsidTr="00561182">
        <w:trPr>
          <w:trHeight w:val="397"/>
        </w:trPr>
        <w:tc>
          <w:tcPr>
            <w:tcW w:w="4729" w:type="dxa"/>
          </w:tcPr>
          <w:p w14:paraId="558062A7" w14:textId="1FF96C8A" w:rsidR="005E2302" w:rsidRPr="002E2B5C" w:rsidRDefault="005E2302" w:rsidP="005E2302">
            <w:pPr>
              <w:rPr>
                <w:rFonts w:ascii="Aptos" w:hAnsi="Aptos"/>
                <w:color w:val="000000"/>
                <w:sz w:val="22"/>
                <w:szCs w:val="22"/>
              </w:rPr>
            </w:pPr>
            <w:r>
              <w:rPr>
                <w:rFonts w:ascii="Aptos" w:hAnsi="Aptos"/>
                <w:color w:val="000000"/>
                <w:sz w:val="22"/>
                <w:szCs w:val="22"/>
              </w:rPr>
              <w:t>Záruka minimálne 2 roky</w:t>
            </w:r>
          </w:p>
        </w:tc>
        <w:tc>
          <w:tcPr>
            <w:tcW w:w="779" w:type="dxa"/>
            <w:vAlign w:val="bottom"/>
          </w:tcPr>
          <w:p w14:paraId="3955799C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272074" w14:textId="57FD6654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C108E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5E2302" w:rsidRPr="004A6212" w14:paraId="16F4F8B3" w14:textId="77777777" w:rsidTr="00561182">
        <w:trPr>
          <w:trHeight w:val="397"/>
        </w:trPr>
        <w:tc>
          <w:tcPr>
            <w:tcW w:w="4729" w:type="dxa"/>
          </w:tcPr>
          <w:p w14:paraId="3FFB5F7E" w14:textId="77777777" w:rsidR="005E2302" w:rsidRPr="002E2B5C" w:rsidRDefault="005E2302" w:rsidP="005E2302">
            <w:pPr>
              <w:rPr>
                <w:rFonts w:ascii="Aptos" w:hAnsi="Aptos"/>
                <w:color w:val="000000"/>
                <w:sz w:val="22"/>
                <w:szCs w:val="22"/>
              </w:rPr>
            </w:pPr>
          </w:p>
        </w:tc>
        <w:tc>
          <w:tcPr>
            <w:tcW w:w="779" w:type="dxa"/>
            <w:vAlign w:val="bottom"/>
          </w:tcPr>
          <w:p w14:paraId="298B4CA0" w14:textId="77777777" w:rsidR="005E2302" w:rsidRPr="004A621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0076685" w14:textId="77777777" w:rsidR="005E2302" w:rsidRPr="001E7592" w:rsidRDefault="005E2302" w:rsidP="005E230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Pr="004A6212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E521" w14:textId="77777777" w:rsidR="002E5FA3" w:rsidRDefault="002E5FA3" w:rsidP="007D1E52">
      <w:r>
        <w:separator/>
      </w:r>
    </w:p>
  </w:endnote>
  <w:endnote w:type="continuationSeparator" w:id="0">
    <w:p w14:paraId="485D79B5" w14:textId="77777777" w:rsidR="002E5FA3" w:rsidRDefault="002E5FA3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24AA" w14:textId="77777777" w:rsidR="002E5FA3" w:rsidRDefault="002E5FA3" w:rsidP="007D1E52">
      <w:r>
        <w:separator/>
      </w:r>
    </w:p>
  </w:footnote>
  <w:footnote w:type="continuationSeparator" w:id="0">
    <w:p w14:paraId="385CED1A" w14:textId="77777777" w:rsidR="002E5FA3" w:rsidRDefault="002E5FA3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2A62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E5FA3"/>
    <w:rsid w:val="002F3095"/>
    <w:rsid w:val="002F6143"/>
    <w:rsid w:val="00323CBF"/>
    <w:rsid w:val="003333FC"/>
    <w:rsid w:val="00334BF5"/>
    <w:rsid w:val="00340BE3"/>
    <w:rsid w:val="00342E66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12B9"/>
    <w:rsid w:val="00463419"/>
    <w:rsid w:val="00463BCD"/>
    <w:rsid w:val="0046500F"/>
    <w:rsid w:val="0047799A"/>
    <w:rsid w:val="004811D0"/>
    <w:rsid w:val="00484D58"/>
    <w:rsid w:val="004A1116"/>
    <w:rsid w:val="004A49B0"/>
    <w:rsid w:val="004A4D77"/>
    <w:rsid w:val="004A6212"/>
    <w:rsid w:val="004B63DB"/>
    <w:rsid w:val="004C2F58"/>
    <w:rsid w:val="004D7F05"/>
    <w:rsid w:val="00502704"/>
    <w:rsid w:val="005137F8"/>
    <w:rsid w:val="005318DD"/>
    <w:rsid w:val="00566523"/>
    <w:rsid w:val="00573D24"/>
    <w:rsid w:val="00576AEA"/>
    <w:rsid w:val="00581548"/>
    <w:rsid w:val="005A25E6"/>
    <w:rsid w:val="005B331B"/>
    <w:rsid w:val="005E2302"/>
    <w:rsid w:val="005E245D"/>
    <w:rsid w:val="005F7E36"/>
    <w:rsid w:val="006019C1"/>
    <w:rsid w:val="006020A5"/>
    <w:rsid w:val="0061377A"/>
    <w:rsid w:val="00626558"/>
    <w:rsid w:val="00632545"/>
    <w:rsid w:val="00633838"/>
    <w:rsid w:val="00635BEB"/>
    <w:rsid w:val="006416B1"/>
    <w:rsid w:val="00642849"/>
    <w:rsid w:val="006444E3"/>
    <w:rsid w:val="00653354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C212A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20FA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6A7D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10</cp:revision>
  <dcterms:created xsi:type="dcterms:W3CDTF">2026-09-02T12:49:00Z</dcterms:created>
  <dcterms:modified xsi:type="dcterms:W3CDTF">2026-09-02T12:57:00Z</dcterms:modified>
</cp:coreProperties>
</file>