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C51E2" w14:textId="59CD2C4D" w:rsidR="00392DFC" w:rsidRPr="003679B8" w:rsidRDefault="00F23493" w:rsidP="005548A3">
      <w:pPr>
        <w:jc w:val="center"/>
        <w:rPr>
          <w:rFonts w:asciiTheme="minorHAnsi" w:hAnsiTheme="minorHAnsi" w:cstheme="minorHAnsi"/>
          <w:b/>
          <w:bCs/>
          <w:sz w:val="24"/>
          <w:szCs w:val="24"/>
        </w:rPr>
      </w:pPr>
      <w:r w:rsidRPr="003679B8">
        <w:rPr>
          <w:rFonts w:asciiTheme="minorHAnsi" w:hAnsiTheme="minorHAnsi" w:cstheme="minorHAnsi"/>
          <w:b/>
          <w:bCs/>
          <w:sz w:val="24"/>
          <w:szCs w:val="24"/>
        </w:rPr>
        <w:t>MINIMÁLNE POŽIADAVKY NA PREDMET ZÁKAZKY</w:t>
      </w:r>
    </w:p>
    <w:p w14:paraId="5F098539" w14:textId="46E38BBF" w:rsidR="00392DFC" w:rsidRPr="002D3635" w:rsidRDefault="00F23493" w:rsidP="005C64F5">
      <w:pPr>
        <w:spacing w:after="0"/>
        <w:rPr>
          <w:rFonts w:asciiTheme="minorHAnsi" w:hAnsiTheme="minorHAnsi" w:cstheme="minorHAnsi"/>
          <w:b/>
          <w:bCs/>
          <w:sz w:val="20"/>
          <w:szCs w:val="20"/>
        </w:rPr>
      </w:pPr>
      <w:r w:rsidRPr="002D3635">
        <w:rPr>
          <w:rFonts w:asciiTheme="minorHAnsi" w:hAnsiTheme="minorHAnsi" w:cstheme="minorHAnsi"/>
          <w:b/>
          <w:bCs/>
          <w:sz w:val="20"/>
          <w:szCs w:val="20"/>
        </w:rPr>
        <w:t>P</w:t>
      </w:r>
      <w:r w:rsidR="00392DFC" w:rsidRPr="002D3635">
        <w:rPr>
          <w:rFonts w:asciiTheme="minorHAnsi" w:hAnsiTheme="minorHAnsi" w:cstheme="minorHAnsi"/>
          <w:b/>
          <w:bCs/>
          <w:sz w:val="20"/>
          <w:szCs w:val="20"/>
        </w:rPr>
        <w:t>ožadovaná technická špecifikácia, parametre a funkcionality predmetu zákazky</w:t>
      </w:r>
      <w:r w:rsidRPr="002D3635">
        <w:rPr>
          <w:rFonts w:asciiTheme="minorHAnsi" w:hAnsiTheme="minorHAnsi" w:cstheme="minorHAnsi"/>
          <w:b/>
          <w:bCs/>
          <w:sz w:val="20"/>
          <w:szCs w:val="20"/>
        </w:rPr>
        <w:t xml:space="preserve"> - uchádzač uvedie skutočnú špecifikáciu dodávaného tovaru</w:t>
      </w:r>
      <w:r w:rsidR="005970B0" w:rsidRPr="002D3635">
        <w:rPr>
          <w:rFonts w:asciiTheme="minorHAnsi" w:hAnsiTheme="minorHAnsi" w:cstheme="minorHAnsi"/>
          <w:b/>
          <w:bCs/>
          <w:sz w:val="20"/>
          <w:szCs w:val="20"/>
        </w:rPr>
        <w:t>:</w:t>
      </w:r>
    </w:p>
    <w:p w14:paraId="473884DA" w14:textId="73141AD6" w:rsidR="00F23493" w:rsidRPr="002D3635" w:rsidRDefault="00F23493" w:rsidP="005970B0">
      <w:pPr>
        <w:pStyle w:val="Odsekzoznamu"/>
        <w:numPr>
          <w:ilvl w:val="0"/>
          <w:numId w:val="127"/>
        </w:numPr>
        <w:ind w:left="284" w:hanging="284"/>
        <w:rPr>
          <w:rFonts w:asciiTheme="minorHAnsi" w:hAnsiTheme="minorHAnsi" w:cstheme="minorHAnsi"/>
          <w:b/>
          <w:bCs/>
          <w:noProof w:val="0"/>
          <w:color w:val="FF0000"/>
          <w:sz w:val="20"/>
          <w:szCs w:val="20"/>
          <w:highlight w:val="yellow"/>
        </w:rPr>
      </w:pPr>
      <w:r w:rsidRPr="002D3635">
        <w:rPr>
          <w:rFonts w:asciiTheme="minorHAnsi" w:hAnsiTheme="minorHAnsi" w:cstheme="minorHAnsi"/>
          <w:b/>
          <w:bCs/>
          <w:noProof w:val="0"/>
          <w:color w:val="FF0000"/>
          <w:sz w:val="20"/>
          <w:szCs w:val="20"/>
          <w:highlight w:val="yellow"/>
        </w:rPr>
        <w:t>P</w:t>
      </w:r>
      <w:r w:rsidR="00392DFC" w:rsidRPr="002D3635">
        <w:rPr>
          <w:rFonts w:asciiTheme="minorHAnsi" w:hAnsiTheme="minorHAnsi" w:cstheme="minorHAnsi"/>
          <w:b/>
          <w:bCs/>
          <w:noProof w:val="0"/>
          <w:color w:val="FF0000"/>
          <w:sz w:val="20"/>
          <w:szCs w:val="20"/>
          <w:highlight w:val="yellow"/>
        </w:rPr>
        <w:t>ri položkách</w:t>
      </w:r>
      <w:r w:rsidR="005970B0" w:rsidRPr="002D3635">
        <w:rPr>
          <w:rFonts w:asciiTheme="minorHAnsi" w:hAnsiTheme="minorHAnsi" w:cstheme="minorHAnsi"/>
          <w:b/>
          <w:bCs/>
          <w:noProof w:val="0"/>
          <w:color w:val="FF0000"/>
          <w:sz w:val="20"/>
          <w:szCs w:val="20"/>
          <w:highlight w:val="yellow"/>
        </w:rPr>
        <w:t>,</w:t>
      </w:r>
      <w:r w:rsidR="00392DFC" w:rsidRPr="002D3635">
        <w:rPr>
          <w:rFonts w:asciiTheme="minorHAnsi" w:hAnsiTheme="minorHAnsi" w:cstheme="minorHAnsi"/>
          <w:b/>
          <w:bCs/>
          <w:noProof w:val="0"/>
          <w:color w:val="FF0000"/>
          <w:sz w:val="20"/>
          <w:szCs w:val="20"/>
          <w:highlight w:val="yellow"/>
        </w:rPr>
        <w:t xml:space="preserve"> kde</w:t>
      </w:r>
      <w:r w:rsidR="00FE51FC" w:rsidRPr="002D3635">
        <w:rPr>
          <w:rFonts w:asciiTheme="minorHAnsi" w:hAnsiTheme="minorHAnsi" w:cstheme="minorHAnsi"/>
          <w:b/>
          <w:bCs/>
          <w:noProof w:val="0"/>
          <w:color w:val="FF0000"/>
          <w:sz w:val="20"/>
          <w:szCs w:val="20"/>
          <w:highlight w:val="yellow"/>
        </w:rPr>
        <w:t xml:space="preserve"> je uvedená len textová požiadavka a</w:t>
      </w:r>
      <w:r w:rsidR="00392DFC" w:rsidRPr="002D3635">
        <w:rPr>
          <w:rFonts w:asciiTheme="minorHAnsi" w:hAnsiTheme="minorHAnsi" w:cstheme="minorHAnsi"/>
          <w:b/>
          <w:bCs/>
          <w:noProof w:val="0"/>
          <w:color w:val="FF0000"/>
          <w:sz w:val="20"/>
          <w:szCs w:val="20"/>
          <w:highlight w:val="yellow"/>
        </w:rPr>
        <w:t xml:space="preserve"> nie je uveden</w:t>
      </w:r>
      <w:r w:rsidR="005970B0" w:rsidRPr="002D3635">
        <w:rPr>
          <w:rFonts w:asciiTheme="minorHAnsi" w:hAnsiTheme="minorHAnsi" w:cstheme="minorHAnsi"/>
          <w:b/>
          <w:bCs/>
          <w:noProof w:val="0"/>
          <w:color w:val="FF0000"/>
          <w:sz w:val="20"/>
          <w:szCs w:val="20"/>
          <w:highlight w:val="yellow"/>
        </w:rPr>
        <w:t>á</w:t>
      </w:r>
      <w:r w:rsidRPr="002D3635">
        <w:rPr>
          <w:rFonts w:asciiTheme="minorHAnsi" w:hAnsiTheme="minorHAnsi" w:cstheme="minorHAnsi"/>
          <w:b/>
          <w:bCs/>
          <w:noProof w:val="0"/>
          <w:color w:val="FF0000"/>
          <w:sz w:val="20"/>
          <w:szCs w:val="20"/>
          <w:highlight w:val="yellow"/>
        </w:rPr>
        <w:t xml:space="preserve"> </w:t>
      </w:r>
      <w:r w:rsidR="00FE51FC" w:rsidRPr="002D3635">
        <w:rPr>
          <w:rFonts w:asciiTheme="minorHAnsi" w:hAnsiTheme="minorHAnsi" w:cstheme="minorHAnsi"/>
          <w:b/>
          <w:bCs/>
          <w:noProof w:val="0"/>
          <w:color w:val="FF0000"/>
          <w:sz w:val="20"/>
          <w:szCs w:val="20"/>
          <w:highlight w:val="yellow"/>
        </w:rPr>
        <w:t>požiadavka</w:t>
      </w:r>
      <w:r w:rsidRPr="002D3635">
        <w:rPr>
          <w:rFonts w:asciiTheme="minorHAnsi" w:hAnsiTheme="minorHAnsi" w:cstheme="minorHAnsi"/>
          <w:b/>
          <w:bCs/>
          <w:noProof w:val="0"/>
          <w:color w:val="FF0000"/>
          <w:sz w:val="20"/>
          <w:szCs w:val="20"/>
          <w:highlight w:val="yellow"/>
        </w:rPr>
        <w:t xml:space="preserve"> s hodnotou</w:t>
      </w:r>
      <w:r w:rsidR="00392DFC" w:rsidRPr="002D3635">
        <w:rPr>
          <w:rFonts w:asciiTheme="minorHAnsi" w:hAnsiTheme="minorHAnsi" w:cstheme="minorHAnsi"/>
          <w:b/>
          <w:bCs/>
          <w:noProof w:val="0"/>
          <w:color w:val="FF0000"/>
          <w:sz w:val="20"/>
          <w:szCs w:val="20"/>
          <w:highlight w:val="yellow"/>
        </w:rPr>
        <w:t xml:space="preserve"> min.</w:t>
      </w:r>
      <w:r w:rsidRPr="002D3635">
        <w:rPr>
          <w:rFonts w:asciiTheme="minorHAnsi" w:hAnsiTheme="minorHAnsi" w:cstheme="minorHAnsi"/>
          <w:b/>
          <w:bCs/>
          <w:noProof w:val="0"/>
          <w:color w:val="FF0000"/>
          <w:sz w:val="20"/>
          <w:szCs w:val="20"/>
          <w:highlight w:val="yellow"/>
        </w:rPr>
        <w:t xml:space="preserve"> alebo </w:t>
      </w:r>
      <w:r w:rsidR="00392DFC" w:rsidRPr="002D3635">
        <w:rPr>
          <w:rFonts w:asciiTheme="minorHAnsi" w:hAnsiTheme="minorHAnsi" w:cstheme="minorHAnsi"/>
          <w:b/>
          <w:bCs/>
          <w:noProof w:val="0"/>
          <w:color w:val="FF0000"/>
          <w:sz w:val="20"/>
          <w:szCs w:val="20"/>
          <w:highlight w:val="yellow"/>
        </w:rPr>
        <w:t xml:space="preserve">max. resp. </w:t>
      </w:r>
      <w:r w:rsidR="005457AF" w:rsidRPr="002D3635">
        <w:rPr>
          <w:rFonts w:asciiTheme="minorHAnsi" w:hAnsiTheme="minorHAnsi" w:cstheme="minorHAnsi"/>
          <w:b/>
          <w:bCs/>
          <w:noProof w:val="0"/>
          <w:color w:val="FF0000"/>
          <w:sz w:val="20"/>
          <w:szCs w:val="20"/>
          <w:highlight w:val="yellow"/>
        </w:rPr>
        <w:t xml:space="preserve">rozsah </w:t>
      </w:r>
      <w:r w:rsidR="00392DFC" w:rsidRPr="002D3635">
        <w:rPr>
          <w:rFonts w:asciiTheme="minorHAnsi" w:hAnsiTheme="minorHAnsi" w:cstheme="minorHAnsi"/>
          <w:b/>
          <w:bCs/>
          <w:noProof w:val="0"/>
          <w:color w:val="FF0000"/>
          <w:sz w:val="20"/>
          <w:szCs w:val="20"/>
          <w:highlight w:val="yellow"/>
        </w:rPr>
        <w:t xml:space="preserve">hodnôt min. </w:t>
      </w:r>
      <w:r w:rsidR="00FE51FC" w:rsidRPr="002D3635">
        <w:rPr>
          <w:rFonts w:asciiTheme="minorHAnsi" w:hAnsiTheme="minorHAnsi" w:cstheme="minorHAnsi"/>
          <w:b/>
          <w:bCs/>
          <w:noProof w:val="0"/>
          <w:color w:val="FF0000"/>
          <w:sz w:val="20"/>
          <w:szCs w:val="20"/>
          <w:highlight w:val="yellow"/>
        </w:rPr>
        <w:t>-</w:t>
      </w:r>
      <w:r w:rsidR="00392DFC" w:rsidRPr="002D3635">
        <w:rPr>
          <w:rFonts w:asciiTheme="minorHAnsi" w:hAnsiTheme="minorHAnsi" w:cstheme="minorHAnsi"/>
          <w:b/>
          <w:bCs/>
          <w:noProof w:val="0"/>
          <w:color w:val="FF0000"/>
          <w:sz w:val="20"/>
          <w:szCs w:val="20"/>
          <w:highlight w:val="yellow"/>
        </w:rPr>
        <w:t xml:space="preserve"> max.</w:t>
      </w:r>
      <w:r w:rsidR="005970B0" w:rsidRPr="002D3635">
        <w:rPr>
          <w:rFonts w:asciiTheme="minorHAnsi" w:hAnsiTheme="minorHAnsi" w:cstheme="minorHAnsi"/>
          <w:b/>
          <w:bCs/>
          <w:noProof w:val="0"/>
          <w:color w:val="FF0000"/>
          <w:sz w:val="20"/>
          <w:szCs w:val="20"/>
          <w:highlight w:val="yellow"/>
        </w:rPr>
        <w:t>,</w:t>
      </w:r>
      <w:r w:rsidR="00FE51FC" w:rsidRPr="002D3635">
        <w:rPr>
          <w:rFonts w:asciiTheme="minorHAnsi" w:hAnsiTheme="minorHAnsi" w:cstheme="minorHAnsi"/>
          <w:b/>
          <w:bCs/>
          <w:noProof w:val="0"/>
          <w:color w:val="FF0000"/>
          <w:sz w:val="20"/>
          <w:szCs w:val="20"/>
          <w:highlight w:val="yellow"/>
        </w:rPr>
        <w:t xml:space="preserve"> </w:t>
      </w:r>
      <w:r w:rsidR="00392DFC" w:rsidRPr="002D3635">
        <w:rPr>
          <w:rFonts w:asciiTheme="minorHAnsi" w:hAnsiTheme="minorHAnsi" w:cstheme="minorHAnsi"/>
          <w:b/>
          <w:bCs/>
          <w:noProof w:val="0"/>
          <w:color w:val="FF0000"/>
          <w:sz w:val="20"/>
          <w:szCs w:val="20"/>
          <w:highlight w:val="yellow"/>
        </w:rPr>
        <w:t>uchádzač uvedie</w:t>
      </w:r>
      <w:r w:rsidR="00F807F5" w:rsidRPr="002D3635">
        <w:rPr>
          <w:rFonts w:asciiTheme="minorHAnsi" w:hAnsiTheme="minorHAnsi" w:cstheme="minorHAnsi"/>
          <w:b/>
          <w:bCs/>
          <w:noProof w:val="0"/>
          <w:color w:val="FF0000"/>
          <w:sz w:val="20"/>
          <w:szCs w:val="20"/>
          <w:highlight w:val="yellow"/>
        </w:rPr>
        <w:t xml:space="preserve"> len</w:t>
      </w:r>
      <w:r w:rsidR="00FE51FC" w:rsidRPr="002D3635">
        <w:rPr>
          <w:rFonts w:asciiTheme="minorHAnsi" w:hAnsiTheme="minorHAnsi" w:cstheme="minorHAnsi"/>
          <w:b/>
          <w:bCs/>
          <w:noProof w:val="0"/>
          <w:color w:val="FF0000"/>
          <w:sz w:val="20"/>
          <w:szCs w:val="20"/>
          <w:highlight w:val="yellow"/>
        </w:rPr>
        <w:t xml:space="preserve"> odpoveď</w:t>
      </w:r>
      <w:r w:rsidR="00392DFC" w:rsidRPr="002D3635">
        <w:rPr>
          <w:rFonts w:asciiTheme="minorHAnsi" w:hAnsiTheme="minorHAnsi" w:cstheme="minorHAnsi"/>
          <w:b/>
          <w:bCs/>
          <w:noProof w:val="0"/>
          <w:color w:val="FF0000"/>
          <w:sz w:val="20"/>
          <w:szCs w:val="20"/>
          <w:highlight w:val="yellow"/>
        </w:rPr>
        <w:t xml:space="preserve"> </w:t>
      </w:r>
      <w:r w:rsidR="00FE51FC" w:rsidRPr="002D3635">
        <w:rPr>
          <w:rFonts w:asciiTheme="minorHAnsi" w:hAnsiTheme="minorHAnsi" w:cstheme="minorHAnsi"/>
          <w:b/>
          <w:bCs/>
          <w:noProof w:val="0"/>
          <w:color w:val="FF0000"/>
          <w:sz w:val="20"/>
          <w:szCs w:val="20"/>
          <w:highlight w:val="yellow"/>
        </w:rPr>
        <w:t>„</w:t>
      </w:r>
      <w:r w:rsidR="00392DFC" w:rsidRPr="002D3635">
        <w:rPr>
          <w:rFonts w:asciiTheme="minorHAnsi" w:hAnsiTheme="minorHAnsi" w:cstheme="minorHAnsi"/>
          <w:b/>
          <w:bCs/>
          <w:noProof w:val="0"/>
          <w:color w:val="FF0000"/>
          <w:sz w:val="20"/>
          <w:szCs w:val="20"/>
          <w:highlight w:val="yellow"/>
        </w:rPr>
        <w:t>áno</w:t>
      </w:r>
      <w:r w:rsidR="00FE51FC" w:rsidRPr="002D3635">
        <w:rPr>
          <w:rFonts w:asciiTheme="minorHAnsi" w:hAnsiTheme="minorHAnsi" w:cstheme="minorHAnsi"/>
          <w:b/>
          <w:bCs/>
          <w:noProof w:val="0"/>
          <w:color w:val="FF0000"/>
          <w:sz w:val="20"/>
          <w:szCs w:val="20"/>
          <w:highlight w:val="yellow"/>
        </w:rPr>
        <w:t>“ alebo „</w:t>
      </w:r>
      <w:r w:rsidR="00392DFC" w:rsidRPr="002D3635">
        <w:rPr>
          <w:rFonts w:asciiTheme="minorHAnsi" w:hAnsiTheme="minorHAnsi" w:cstheme="minorHAnsi"/>
          <w:b/>
          <w:bCs/>
          <w:noProof w:val="0"/>
          <w:color w:val="FF0000"/>
          <w:sz w:val="20"/>
          <w:szCs w:val="20"/>
          <w:highlight w:val="yellow"/>
        </w:rPr>
        <w:t>nie</w:t>
      </w:r>
      <w:r w:rsidR="00FE51FC" w:rsidRPr="002D3635">
        <w:rPr>
          <w:rFonts w:asciiTheme="minorHAnsi" w:hAnsiTheme="minorHAnsi" w:cstheme="minorHAnsi"/>
          <w:b/>
          <w:bCs/>
          <w:noProof w:val="0"/>
          <w:color w:val="FF0000"/>
          <w:sz w:val="20"/>
          <w:szCs w:val="20"/>
          <w:highlight w:val="yellow"/>
        </w:rPr>
        <w:t>“</w:t>
      </w:r>
      <w:r w:rsidRPr="002D3635">
        <w:rPr>
          <w:rFonts w:asciiTheme="minorHAnsi" w:hAnsiTheme="minorHAnsi" w:cstheme="minorHAnsi"/>
          <w:b/>
          <w:bCs/>
          <w:noProof w:val="0"/>
          <w:color w:val="FF0000"/>
          <w:sz w:val="20"/>
          <w:szCs w:val="20"/>
          <w:highlight w:val="yellow"/>
        </w:rPr>
        <w:t>.</w:t>
      </w:r>
    </w:p>
    <w:p w14:paraId="522DEE7B" w14:textId="757989C4" w:rsidR="00392DFC" w:rsidRPr="002D3635" w:rsidRDefault="00F23493" w:rsidP="005970B0">
      <w:pPr>
        <w:pStyle w:val="Odsekzoznamu"/>
        <w:numPr>
          <w:ilvl w:val="0"/>
          <w:numId w:val="127"/>
        </w:numPr>
        <w:ind w:left="284" w:hanging="284"/>
        <w:rPr>
          <w:rFonts w:asciiTheme="minorHAnsi" w:hAnsiTheme="minorHAnsi" w:cstheme="minorHAnsi"/>
          <w:b/>
          <w:bCs/>
          <w:noProof w:val="0"/>
          <w:color w:val="FF0000"/>
          <w:sz w:val="20"/>
          <w:szCs w:val="20"/>
          <w:highlight w:val="yellow"/>
        </w:rPr>
      </w:pPr>
      <w:r w:rsidRPr="002D3635">
        <w:rPr>
          <w:rFonts w:asciiTheme="minorHAnsi" w:hAnsiTheme="minorHAnsi" w:cstheme="minorHAnsi"/>
          <w:b/>
          <w:bCs/>
          <w:noProof w:val="0"/>
          <w:color w:val="FF0000"/>
          <w:sz w:val="20"/>
          <w:szCs w:val="20"/>
          <w:highlight w:val="yellow"/>
        </w:rPr>
        <w:t>Pri položkách</w:t>
      </w:r>
      <w:r w:rsidR="005970B0" w:rsidRPr="002D3635">
        <w:rPr>
          <w:rFonts w:asciiTheme="minorHAnsi" w:hAnsiTheme="minorHAnsi" w:cstheme="minorHAnsi"/>
          <w:b/>
          <w:bCs/>
          <w:noProof w:val="0"/>
          <w:color w:val="FF0000"/>
          <w:sz w:val="20"/>
          <w:szCs w:val="20"/>
          <w:highlight w:val="yellow"/>
        </w:rPr>
        <w:t>,</w:t>
      </w:r>
      <w:r w:rsidRPr="002D3635">
        <w:rPr>
          <w:rFonts w:asciiTheme="minorHAnsi" w:hAnsiTheme="minorHAnsi" w:cstheme="minorHAnsi"/>
          <w:b/>
          <w:bCs/>
          <w:noProof w:val="0"/>
          <w:color w:val="FF0000"/>
          <w:sz w:val="20"/>
          <w:szCs w:val="20"/>
          <w:highlight w:val="yellow"/>
        </w:rPr>
        <w:t xml:space="preserve"> </w:t>
      </w:r>
      <w:r w:rsidR="00392DFC" w:rsidRPr="002D3635">
        <w:rPr>
          <w:rFonts w:asciiTheme="minorHAnsi" w:hAnsiTheme="minorHAnsi" w:cstheme="minorHAnsi"/>
          <w:b/>
          <w:bCs/>
          <w:noProof w:val="0"/>
          <w:color w:val="FF0000"/>
          <w:sz w:val="20"/>
          <w:szCs w:val="20"/>
          <w:highlight w:val="yellow"/>
        </w:rPr>
        <w:t xml:space="preserve">kde je uvedená hodnota min. alebo max. resp. </w:t>
      </w:r>
      <w:r w:rsidR="005457AF" w:rsidRPr="002D3635">
        <w:rPr>
          <w:rFonts w:asciiTheme="minorHAnsi" w:hAnsiTheme="minorHAnsi" w:cstheme="minorHAnsi"/>
          <w:b/>
          <w:bCs/>
          <w:noProof w:val="0"/>
          <w:color w:val="FF0000"/>
          <w:sz w:val="20"/>
          <w:szCs w:val="20"/>
          <w:highlight w:val="yellow"/>
        </w:rPr>
        <w:t xml:space="preserve">rozsah </w:t>
      </w:r>
      <w:r w:rsidR="00392DFC" w:rsidRPr="002D3635">
        <w:rPr>
          <w:rFonts w:asciiTheme="minorHAnsi" w:hAnsiTheme="minorHAnsi" w:cstheme="minorHAnsi"/>
          <w:b/>
          <w:bCs/>
          <w:noProof w:val="0"/>
          <w:color w:val="FF0000"/>
          <w:sz w:val="20"/>
          <w:szCs w:val="20"/>
          <w:highlight w:val="yellow"/>
        </w:rPr>
        <w:t xml:space="preserve">hodnôt min. </w:t>
      </w:r>
      <w:r w:rsidR="00FE51FC" w:rsidRPr="002D3635">
        <w:rPr>
          <w:rFonts w:asciiTheme="minorHAnsi" w:hAnsiTheme="minorHAnsi" w:cstheme="minorHAnsi"/>
          <w:b/>
          <w:bCs/>
          <w:noProof w:val="0"/>
          <w:color w:val="FF0000"/>
          <w:sz w:val="20"/>
          <w:szCs w:val="20"/>
          <w:highlight w:val="yellow"/>
        </w:rPr>
        <w:t>-</w:t>
      </w:r>
      <w:r w:rsidR="00392DFC" w:rsidRPr="002D3635">
        <w:rPr>
          <w:rFonts w:asciiTheme="minorHAnsi" w:hAnsiTheme="minorHAnsi" w:cstheme="minorHAnsi"/>
          <w:b/>
          <w:bCs/>
          <w:noProof w:val="0"/>
          <w:color w:val="FF0000"/>
          <w:sz w:val="20"/>
          <w:szCs w:val="20"/>
          <w:highlight w:val="yellow"/>
        </w:rPr>
        <w:t xml:space="preserve"> max.</w:t>
      </w:r>
      <w:r w:rsidR="005970B0" w:rsidRPr="002D3635">
        <w:rPr>
          <w:rFonts w:asciiTheme="minorHAnsi" w:hAnsiTheme="minorHAnsi" w:cstheme="minorHAnsi"/>
          <w:b/>
          <w:bCs/>
          <w:noProof w:val="0"/>
          <w:color w:val="FF0000"/>
          <w:sz w:val="20"/>
          <w:szCs w:val="20"/>
          <w:highlight w:val="yellow"/>
        </w:rPr>
        <w:t>,</w:t>
      </w:r>
      <w:r w:rsidR="00392DFC" w:rsidRPr="002D3635">
        <w:rPr>
          <w:rFonts w:asciiTheme="minorHAnsi" w:hAnsiTheme="minorHAnsi" w:cstheme="minorHAnsi"/>
          <w:b/>
          <w:bCs/>
          <w:noProof w:val="0"/>
          <w:color w:val="FF0000"/>
          <w:sz w:val="20"/>
          <w:szCs w:val="20"/>
          <w:highlight w:val="yellow"/>
        </w:rPr>
        <w:t xml:space="preserve"> doplní uchádzač</w:t>
      </w:r>
      <w:r w:rsidRPr="002D3635">
        <w:rPr>
          <w:rFonts w:asciiTheme="minorHAnsi" w:hAnsiTheme="minorHAnsi" w:cstheme="minorHAnsi"/>
          <w:b/>
          <w:bCs/>
          <w:noProof w:val="0"/>
          <w:color w:val="FF0000"/>
          <w:sz w:val="20"/>
          <w:szCs w:val="20"/>
          <w:highlight w:val="yellow"/>
        </w:rPr>
        <w:t xml:space="preserve"> presnú</w:t>
      </w:r>
      <w:r w:rsidR="00392DFC" w:rsidRPr="002D3635">
        <w:rPr>
          <w:rFonts w:asciiTheme="minorHAnsi" w:hAnsiTheme="minorHAnsi" w:cstheme="minorHAnsi"/>
          <w:b/>
          <w:bCs/>
          <w:noProof w:val="0"/>
          <w:color w:val="FF0000"/>
          <w:sz w:val="20"/>
          <w:szCs w:val="20"/>
          <w:highlight w:val="yellow"/>
        </w:rPr>
        <w:t xml:space="preserve"> hodnotu, ktorú má jeho ponúkaný tovar</w:t>
      </w:r>
      <w:r w:rsidR="00FE51FC" w:rsidRPr="002D3635">
        <w:rPr>
          <w:rFonts w:asciiTheme="minorHAnsi" w:hAnsiTheme="minorHAnsi" w:cstheme="minorHAnsi"/>
          <w:b/>
          <w:bCs/>
          <w:noProof w:val="0"/>
          <w:color w:val="FF0000"/>
          <w:sz w:val="20"/>
          <w:szCs w:val="20"/>
          <w:highlight w:val="yellow"/>
        </w:rPr>
        <w:t xml:space="preserve"> v konkrétnom </w:t>
      </w:r>
      <w:r w:rsidRPr="002D3635">
        <w:rPr>
          <w:rFonts w:asciiTheme="minorHAnsi" w:hAnsiTheme="minorHAnsi" w:cstheme="minorHAnsi"/>
          <w:b/>
          <w:bCs/>
          <w:noProof w:val="0"/>
          <w:color w:val="FF0000"/>
          <w:sz w:val="20"/>
          <w:szCs w:val="20"/>
          <w:highlight w:val="yellow"/>
        </w:rPr>
        <w:t>parametr</w:t>
      </w:r>
      <w:r w:rsidR="00F807F5" w:rsidRPr="002D3635">
        <w:rPr>
          <w:rFonts w:asciiTheme="minorHAnsi" w:hAnsiTheme="minorHAnsi" w:cstheme="minorHAnsi"/>
          <w:b/>
          <w:bCs/>
          <w:noProof w:val="0"/>
          <w:color w:val="FF0000"/>
          <w:sz w:val="20"/>
          <w:szCs w:val="20"/>
          <w:highlight w:val="yellow"/>
        </w:rPr>
        <w:t>i (riadku)</w:t>
      </w:r>
      <w:r w:rsidR="00392DFC" w:rsidRPr="002D3635">
        <w:rPr>
          <w:rFonts w:asciiTheme="minorHAnsi" w:hAnsiTheme="minorHAnsi" w:cstheme="minorHAnsi"/>
          <w:b/>
          <w:bCs/>
          <w:noProof w:val="0"/>
          <w:color w:val="FF0000"/>
          <w:sz w:val="20"/>
          <w:szCs w:val="20"/>
          <w:highlight w:val="yellow"/>
        </w:rPr>
        <w:t>.</w:t>
      </w:r>
    </w:p>
    <w:p w14:paraId="256C883D" w14:textId="69DDED9F" w:rsidR="005970B0" w:rsidRPr="002D3635" w:rsidRDefault="005970B0" w:rsidP="005970B0">
      <w:pPr>
        <w:pStyle w:val="Odsekzoznamu"/>
        <w:numPr>
          <w:ilvl w:val="0"/>
          <w:numId w:val="127"/>
        </w:numPr>
        <w:ind w:left="284" w:hanging="284"/>
        <w:rPr>
          <w:rFonts w:asciiTheme="minorHAnsi" w:hAnsiTheme="minorHAnsi" w:cstheme="minorHAnsi"/>
          <w:b/>
          <w:bCs/>
          <w:noProof w:val="0"/>
          <w:color w:val="FF0000"/>
          <w:sz w:val="20"/>
          <w:szCs w:val="20"/>
          <w:highlight w:val="yellow"/>
        </w:rPr>
      </w:pPr>
      <w:r w:rsidRPr="002D3635">
        <w:rPr>
          <w:rFonts w:asciiTheme="minorHAnsi" w:hAnsiTheme="minorHAnsi" w:cstheme="minorHAnsi"/>
          <w:b/>
          <w:bCs/>
          <w:noProof w:val="0"/>
          <w:color w:val="FF0000"/>
          <w:sz w:val="20"/>
          <w:szCs w:val="20"/>
          <w:highlight w:val="yellow"/>
        </w:rPr>
        <w:t>Pri položkách, kde je vhodné doplniť kombináciu z bodov 1 a 2, uchádzač doplní vhodnú odpoveď</w:t>
      </w:r>
      <w:r w:rsidR="005457AF" w:rsidRPr="002D3635">
        <w:rPr>
          <w:rFonts w:asciiTheme="minorHAnsi" w:hAnsiTheme="minorHAnsi" w:cstheme="minorHAnsi"/>
          <w:b/>
          <w:bCs/>
          <w:noProof w:val="0"/>
          <w:color w:val="FF0000"/>
          <w:sz w:val="20"/>
          <w:szCs w:val="20"/>
          <w:highlight w:val="yellow"/>
        </w:rPr>
        <w:t xml:space="preserve"> „áno“ alebo „nie“</w:t>
      </w:r>
      <w:r w:rsidRPr="002D3635">
        <w:rPr>
          <w:rFonts w:asciiTheme="minorHAnsi" w:hAnsiTheme="minorHAnsi" w:cstheme="minorHAnsi"/>
          <w:b/>
          <w:bCs/>
          <w:noProof w:val="0"/>
          <w:color w:val="FF0000"/>
          <w:sz w:val="20"/>
          <w:szCs w:val="20"/>
          <w:highlight w:val="yellow"/>
        </w:rPr>
        <w:t xml:space="preserve"> s číselnou hodnotou.</w:t>
      </w:r>
    </w:p>
    <w:p w14:paraId="5FCBFA06" w14:textId="77777777" w:rsidR="00392DFC" w:rsidRPr="003679B8" w:rsidRDefault="00392DFC" w:rsidP="00392DFC">
      <w:pPr>
        <w:spacing w:after="0"/>
        <w:rPr>
          <w:rFonts w:asciiTheme="minorHAnsi" w:hAnsiTheme="minorHAnsi" w:cstheme="minorHAnsi"/>
          <w:color w:val="FF0000"/>
          <w:sz w:val="20"/>
          <w:szCs w:val="20"/>
        </w:rPr>
      </w:pPr>
    </w:p>
    <w:tbl>
      <w:tblPr>
        <w:tblStyle w:val="Mriekatabuky"/>
        <w:tblW w:w="5000" w:type="pct"/>
        <w:tblLook w:val="04A0" w:firstRow="1" w:lastRow="0" w:firstColumn="1" w:lastColumn="0" w:noHBand="0" w:noVBand="1"/>
      </w:tblPr>
      <w:tblGrid>
        <w:gridCol w:w="9208"/>
        <w:gridCol w:w="1554"/>
      </w:tblGrid>
      <w:tr w:rsidR="00D90CFD" w:rsidRPr="003679B8" w14:paraId="25D334CA" w14:textId="5B35F7D3" w:rsidTr="00FE51FC">
        <w:tc>
          <w:tcPr>
            <w:tcW w:w="4278" w:type="pct"/>
          </w:tcPr>
          <w:p w14:paraId="7D3CF014" w14:textId="45DCD6C5" w:rsidR="00D90CFD" w:rsidRPr="003679B8" w:rsidRDefault="00D90CFD" w:rsidP="00D90CFD">
            <w:pPr>
              <w:pStyle w:val="Odsekzoznamu"/>
              <w:numPr>
                <w:ilvl w:val="0"/>
                <w:numId w:val="122"/>
              </w:numPr>
              <w:ind w:left="284" w:hanging="284"/>
              <w:rPr>
                <w:rFonts w:asciiTheme="minorHAnsi" w:hAnsiTheme="minorHAnsi" w:cstheme="minorHAnsi"/>
                <w:b/>
                <w:noProof w:val="0"/>
                <w:sz w:val="20"/>
                <w:szCs w:val="20"/>
                <w:lang w:val="sk-SK"/>
              </w:rPr>
            </w:pPr>
            <w:bookmarkStart w:id="0" w:name="opis"/>
            <w:r w:rsidRPr="003679B8">
              <w:rPr>
                <w:rFonts w:asciiTheme="minorHAnsi" w:hAnsiTheme="minorHAnsi" w:cstheme="minorHAnsi"/>
                <w:b/>
                <w:noProof w:val="0"/>
                <w:lang w:val="sk-SK"/>
              </w:rPr>
              <w:t>Technická špecifikácia na podvozky nákladných automobilov TYP A</w:t>
            </w:r>
          </w:p>
        </w:tc>
        <w:tc>
          <w:tcPr>
            <w:tcW w:w="722" w:type="pct"/>
          </w:tcPr>
          <w:p w14:paraId="7A71FDFC" w14:textId="77777777" w:rsidR="00D90CFD" w:rsidRPr="003679B8" w:rsidRDefault="00D90CFD" w:rsidP="00D90CFD">
            <w:pPr>
              <w:spacing w:after="0"/>
              <w:jc w:val="center"/>
              <w:rPr>
                <w:rFonts w:asciiTheme="minorHAnsi" w:hAnsiTheme="minorHAnsi" w:cstheme="minorHAnsi"/>
                <w:bCs/>
                <w:sz w:val="20"/>
                <w:szCs w:val="20"/>
                <w:lang w:val="sk-SK"/>
              </w:rPr>
            </w:pPr>
            <w:r w:rsidRPr="003679B8">
              <w:rPr>
                <w:rFonts w:asciiTheme="minorHAnsi" w:hAnsiTheme="minorHAnsi" w:cstheme="minorHAnsi"/>
                <w:bCs/>
                <w:sz w:val="20"/>
                <w:szCs w:val="20"/>
                <w:lang w:val="sk-SK"/>
              </w:rPr>
              <w:t>Značka/typ</w:t>
            </w:r>
          </w:p>
          <w:p w14:paraId="40713990" w14:textId="0229AA21" w:rsidR="00D90CFD" w:rsidRPr="003679B8" w:rsidRDefault="00D90CFD" w:rsidP="00D90CFD">
            <w:pPr>
              <w:spacing w:after="0"/>
              <w:jc w:val="center"/>
              <w:rPr>
                <w:rFonts w:asciiTheme="minorHAnsi" w:hAnsiTheme="minorHAnsi" w:cstheme="minorHAnsi"/>
                <w:bCs/>
                <w:sz w:val="20"/>
                <w:szCs w:val="20"/>
                <w:lang w:val="sk-SK"/>
              </w:rPr>
            </w:pPr>
            <w:r w:rsidRPr="003679B8">
              <w:rPr>
                <w:rFonts w:asciiTheme="minorHAnsi" w:hAnsiTheme="minorHAnsi" w:cstheme="minorHAnsi"/>
                <w:bCs/>
                <w:color w:val="FF0000"/>
                <w:sz w:val="20"/>
                <w:szCs w:val="20"/>
                <w:highlight w:val="yellow"/>
                <w:lang w:val="sk-SK"/>
              </w:rPr>
              <w:t>Vyplní uchádzač</w:t>
            </w:r>
          </w:p>
        </w:tc>
      </w:tr>
      <w:tr w:rsidR="00D90CFD" w:rsidRPr="003679B8" w14:paraId="4AC58812" w14:textId="52BA0FF8" w:rsidTr="00FE51FC">
        <w:tc>
          <w:tcPr>
            <w:tcW w:w="4278" w:type="pct"/>
          </w:tcPr>
          <w:p w14:paraId="329CF73C" w14:textId="065D3CEE" w:rsidR="00D90CFD" w:rsidRPr="003679B8" w:rsidRDefault="00D90CFD" w:rsidP="00D90CFD">
            <w:pPr>
              <w:pStyle w:val="Odsekzoznamu"/>
              <w:numPr>
                <w:ilvl w:val="1"/>
                <w:numId w:val="122"/>
              </w:numPr>
              <w:ind w:left="851" w:hanging="567"/>
              <w:rPr>
                <w:rFonts w:asciiTheme="minorHAnsi" w:hAnsiTheme="minorHAnsi" w:cstheme="minorHAnsi"/>
                <w:b/>
                <w:noProof w:val="0"/>
                <w:sz w:val="20"/>
                <w:szCs w:val="20"/>
                <w:lang w:val="sk-SK"/>
              </w:rPr>
            </w:pPr>
            <w:r w:rsidRPr="003679B8">
              <w:rPr>
                <w:rFonts w:asciiTheme="minorHAnsi" w:hAnsiTheme="minorHAnsi" w:cstheme="minorHAnsi"/>
                <w:b/>
                <w:noProof w:val="0"/>
                <w:lang w:val="sk-SK"/>
              </w:rPr>
              <w:t xml:space="preserve">Základné rozmery a hmotnosti nákladného automobilu </w:t>
            </w:r>
          </w:p>
        </w:tc>
        <w:tc>
          <w:tcPr>
            <w:tcW w:w="722" w:type="pct"/>
          </w:tcPr>
          <w:p w14:paraId="24D44C24" w14:textId="77777777" w:rsidR="00D90CFD" w:rsidRPr="003679B8" w:rsidRDefault="00D90CFD" w:rsidP="00D90CFD">
            <w:pPr>
              <w:spacing w:after="0"/>
              <w:jc w:val="center"/>
              <w:rPr>
                <w:rFonts w:asciiTheme="minorHAnsi" w:hAnsiTheme="minorHAnsi" w:cstheme="minorHAnsi"/>
                <w:bCs/>
                <w:sz w:val="20"/>
                <w:szCs w:val="20"/>
                <w:lang w:val="sk-SK"/>
              </w:rPr>
            </w:pPr>
            <w:r w:rsidRPr="003679B8">
              <w:rPr>
                <w:rFonts w:asciiTheme="minorHAnsi" w:hAnsiTheme="minorHAnsi" w:cstheme="minorHAnsi"/>
                <w:bCs/>
                <w:sz w:val="20"/>
                <w:szCs w:val="20"/>
                <w:lang w:val="sk-SK"/>
              </w:rPr>
              <w:t>Ponúkané presné hodnoty, resp. áno/nie</w:t>
            </w:r>
          </w:p>
          <w:p w14:paraId="470381F2" w14:textId="7F79B48D" w:rsidR="00D90CFD" w:rsidRPr="003679B8" w:rsidRDefault="00D90CFD" w:rsidP="00D90CFD">
            <w:pPr>
              <w:spacing w:after="0"/>
              <w:jc w:val="center"/>
              <w:rPr>
                <w:rFonts w:asciiTheme="minorHAnsi" w:hAnsiTheme="minorHAnsi" w:cstheme="minorHAnsi"/>
                <w:bCs/>
                <w:sz w:val="20"/>
                <w:szCs w:val="20"/>
                <w:lang w:val="sk-SK"/>
              </w:rPr>
            </w:pPr>
            <w:r w:rsidRPr="003679B8">
              <w:rPr>
                <w:rFonts w:asciiTheme="minorHAnsi" w:hAnsiTheme="minorHAnsi" w:cstheme="minorHAnsi"/>
                <w:bCs/>
                <w:color w:val="FF0000"/>
                <w:sz w:val="20"/>
                <w:szCs w:val="20"/>
                <w:highlight w:val="yellow"/>
                <w:lang w:val="sk-SK"/>
              </w:rPr>
              <w:t>Vyplní uchádzač</w:t>
            </w:r>
          </w:p>
        </w:tc>
      </w:tr>
      <w:bookmarkEnd w:id="0"/>
      <w:tr w:rsidR="00D90CFD" w:rsidRPr="003679B8" w14:paraId="420BB345" w14:textId="6C9D0D7C" w:rsidTr="00FE51FC">
        <w:tc>
          <w:tcPr>
            <w:tcW w:w="4278" w:type="pct"/>
          </w:tcPr>
          <w:p w14:paraId="1701FB20" w14:textId="41F727EA"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Celková šírka podvozku s nadstavbou max. 2 550 mm</w:t>
            </w:r>
          </w:p>
        </w:tc>
        <w:tc>
          <w:tcPr>
            <w:tcW w:w="722" w:type="pct"/>
          </w:tcPr>
          <w:p w14:paraId="601B2F74"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0E9FBBE" w14:textId="0DF85414" w:rsidTr="00FE51FC">
        <w:tc>
          <w:tcPr>
            <w:tcW w:w="4278" w:type="pct"/>
          </w:tcPr>
          <w:p w14:paraId="55E94431" w14:textId="41C3115A"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Celková dĺžka podvozku s nadstavbou a prednými kefami max. 10 300 mm</w:t>
            </w:r>
          </w:p>
        </w:tc>
        <w:tc>
          <w:tcPr>
            <w:tcW w:w="722" w:type="pct"/>
          </w:tcPr>
          <w:p w14:paraId="0ABE3C1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883F476" w14:textId="3F12FF83" w:rsidTr="00FE51FC">
        <w:tc>
          <w:tcPr>
            <w:tcW w:w="4278" w:type="pct"/>
          </w:tcPr>
          <w:p w14:paraId="5B6B9019" w14:textId="737D7F43"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Celková výška max. 3 650 mm</w:t>
            </w:r>
          </w:p>
        </w:tc>
        <w:tc>
          <w:tcPr>
            <w:tcW w:w="722" w:type="pct"/>
          </w:tcPr>
          <w:p w14:paraId="56E12C4A"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2CC5D55" w14:textId="176CFBB6" w:rsidTr="00FE51FC">
        <w:tc>
          <w:tcPr>
            <w:tcW w:w="4278" w:type="pct"/>
          </w:tcPr>
          <w:p w14:paraId="0946237E" w14:textId="308817D0"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Maximálna prípustná celková hmotnosť 26 000 kg</w:t>
            </w:r>
          </w:p>
        </w:tc>
        <w:tc>
          <w:tcPr>
            <w:tcW w:w="722" w:type="pct"/>
          </w:tcPr>
          <w:p w14:paraId="4B012D03"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6FDFA33" w14:textId="0728B944" w:rsidTr="00FE51FC">
        <w:tc>
          <w:tcPr>
            <w:tcW w:w="4278" w:type="pct"/>
          </w:tcPr>
          <w:p w14:paraId="5525676F" w14:textId="700664BF"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Počet náprav podvozku max. 3</w:t>
            </w:r>
          </w:p>
        </w:tc>
        <w:tc>
          <w:tcPr>
            <w:tcW w:w="722" w:type="pct"/>
          </w:tcPr>
          <w:p w14:paraId="40580BC4"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B0C1F15" w14:textId="0CC84289" w:rsidTr="00FE51FC">
        <w:tc>
          <w:tcPr>
            <w:tcW w:w="4278" w:type="pct"/>
          </w:tcPr>
          <w:p w14:paraId="28742715" w14:textId="4053D997"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Rázvor podvozku max. 4 200 / 1 350 mm</w:t>
            </w:r>
          </w:p>
        </w:tc>
        <w:tc>
          <w:tcPr>
            <w:tcW w:w="722" w:type="pct"/>
          </w:tcPr>
          <w:p w14:paraId="79AD3D8F"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B759DB7" w14:textId="061F9535" w:rsidTr="00FE51FC">
        <w:tc>
          <w:tcPr>
            <w:tcW w:w="4278" w:type="pct"/>
          </w:tcPr>
          <w:p w14:paraId="6B1122EC" w14:textId="6BCF4667"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Prípustná hmotnosť pripadajúca na nápravu 1 / 2 / 3 min. 9 000 / 11 500 / 7 500 kg</w:t>
            </w:r>
          </w:p>
        </w:tc>
        <w:tc>
          <w:tcPr>
            <w:tcW w:w="722" w:type="pct"/>
          </w:tcPr>
          <w:p w14:paraId="04ABC848"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5DC4273" w14:textId="4D2F2435" w:rsidTr="00FE51FC">
        <w:tc>
          <w:tcPr>
            <w:tcW w:w="4278" w:type="pct"/>
          </w:tcPr>
          <w:p w14:paraId="3A303133" w14:textId="09CCC160" w:rsidR="00D90CFD" w:rsidRPr="003679B8" w:rsidRDefault="00D90CFD" w:rsidP="00D90CFD">
            <w:pPr>
              <w:pStyle w:val="Odsekzoznamu"/>
              <w:numPr>
                <w:ilvl w:val="1"/>
                <w:numId w:val="122"/>
              </w:numPr>
              <w:ind w:left="851" w:hanging="567"/>
              <w:rPr>
                <w:rFonts w:asciiTheme="minorHAnsi" w:hAnsiTheme="minorHAnsi" w:cstheme="minorHAnsi"/>
                <w:b/>
                <w:noProof w:val="0"/>
                <w:sz w:val="20"/>
                <w:szCs w:val="20"/>
                <w:lang w:val="sk-SK"/>
              </w:rPr>
            </w:pPr>
            <w:r w:rsidRPr="003679B8">
              <w:rPr>
                <w:rFonts w:asciiTheme="minorHAnsi" w:hAnsiTheme="minorHAnsi" w:cstheme="minorHAnsi"/>
                <w:b/>
                <w:noProof w:val="0"/>
                <w:lang w:val="sk-SK"/>
              </w:rPr>
              <w:t>Motor, pohon a prevodovka podvozku nákladného automobilu</w:t>
            </w:r>
          </w:p>
        </w:tc>
        <w:tc>
          <w:tcPr>
            <w:tcW w:w="722" w:type="pct"/>
          </w:tcPr>
          <w:p w14:paraId="248CEBFC" w14:textId="3E0CA146"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1D6E6B1" w14:textId="4D45D725" w:rsidTr="00FE51FC">
        <w:tc>
          <w:tcPr>
            <w:tcW w:w="4278" w:type="pct"/>
          </w:tcPr>
          <w:p w14:paraId="4DEE1636" w14:textId="0F233F58"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Ľavostranné riadenie</w:t>
            </w:r>
          </w:p>
        </w:tc>
        <w:tc>
          <w:tcPr>
            <w:tcW w:w="722" w:type="pct"/>
          </w:tcPr>
          <w:p w14:paraId="0B5B93EA"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17C8B88" w14:textId="534639F2" w:rsidTr="00FE51FC">
        <w:tc>
          <w:tcPr>
            <w:tcW w:w="4278" w:type="pct"/>
          </w:tcPr>
          <w:p w14:paraId="6C5CDC4E" w14:textId="5641C0AD"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Motor vznetový, preplňovaný</w:t>
            </w:r>
          </w:p>
        </w:tc>
        <w:tc>
          <w:tcPr>
            <w:tcW w:w="722" w:type="pct"/>
          </w:tcPr>
          <w:p w14:paraId="4829CCC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4C3720B" w14:textId="06A11223" w:rsidTr="00FE51FC">
        <w:tc>
          <w:tcPr>
            <w:tcW w:w="4278" w:type="pct"/>
          </w:tcPr>
          <w:p w14:paraId="6201A929" w14:textId="33897F0C"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Druh paliva: motorová nafta</w:t>
            </w:r>
          </w:p>
        </w:tc>
        <w:tc>
          <w:tcPr>
            <w:tcW w:w="722" w:type="pct"/>
          </w:tcPr>
          <w:p w14:paraId="6C416C27"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FACA8AD" w14:textId="24DF1126" w:rsidTr="00FE51FC">
        <w:tc>
          <w:tcPr>
            <w:tcW w:w="4278" w:type="pct"/>
          </w:tcPr>
          <w:p w14:paraId="08FAFC45" w14:textId="3CDBACCD"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Minimálny výkon 300 kW</w:t>
            </w:r>
          </w:p>
        </w:tc>
        <w:tc>
          <w:tcPr>
            <w:tcW w:w="722" w:type="pct"/>
          </w:tcPr>
          <w:p w14:paraId="1CA1B7BF"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6C0788D" w14:textId="0312E52B" w:rsidTr="00FE51FC">
        <w:tc>
          <w:tcPr>
            <w:tcW w:w="4278" w:type="pct"/>
          </w:tcPr>
          <w:p w14:paraId="3DCFC4DF" w14:textId="52810C36"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Maximálny krútiaci moment pri 900 – 1300 </w:t>
            </w:r>
            <w:proofErr w:type="spellStart"/>
            <w:r w:rsidRPr="003679B8">
              <w:rPr>
                <w:rFonts w:asciiTheme="minorHAnsi" w:hAnsiTheme="minorHAnsi" w:cstheme="minorHAnsi"/>
                <w:noProof w:val="0"/>
                <w:lang w:val="sk-SK"/>
              </w:rPr>
              <w:t>ot</w:t>
            </w:r>
            <w:proofErr w:type="spellEnd"/>
            <w:r w:rsidRPr="003679B8">
              <w:rPr>
                <w:rFonts w:asciiTheme="minorHAnsi" w:hAnsiTheme="minorHAnsi" w:cstheme="minorHAnsi"/>
                <w:noProof w:val="0"/>
                <w:lang w:val="sk-SK"/>
              </w:rPr>
              <w:t xml:space="preserve">./min. = 2 300 Nm </w:t>
            </w:r>
          </w:p>
        </w:tc>
        <w:tc>
          <w:tcPr>
            <w:tcW w:w="722" w:type="pct"/>
          </w:tcPr>
          <w:p w14:paraId="06EE60BE"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FB8BA79" w14:textId="0201FC65" w:rsidTr="00FE51FC">
        <w:tc>
          <w:tcPr>
            <w:tcW w:w="4278" w:type="pct"/>
          </w:tcPr>
          <w:p w14:paraId="00DD9563" w14:textId="3BBE685B"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V čase dodania musí spĺňať požiadavky na energetické a environmentálne vplyvy prevádzky vozidla počas jeho životnosti v zmysle zákona č. 158/2011 Z. z. o podpore energeticky a environmentálne úsporných motorových vozidiel a o zmene a doplnení niektorých zákonov</w:t>
            </w:r>
          </w:p>
        </w:tc>
        <w:tc>
          <w:tcPr>
            <w:tcW w:w="722" w:type="pct"/>
          </w:tcPr>
          <w:p w14:paraId="213C6EF9"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1D35CA9" w14:textId="267A0B33" w:rsidTr="00FE51FC">
        <w:tc>
          <w:tcPr>
            <w:tcW w:w="4278" w:type="pct"/>
          </w:tcPr>
          <w:p w14:paraId="7CD6A70B" w14:textId="12B644C0"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Motor spĺňajúci podmienky limitu emisii podľa emisnej normy min. Euro 6E alebo vyššiu, aktuálne platnú v čase dodania predmetu zákazky, resp. časti predmetu zákazky</w:t>
            </w:r>
          </w:p>
        </w:tc>
        <w:tc>
          <w:tcPr>
            <w:tcW w:w="722" w:type="pct"/>
          </w:tcPr>
          <w:p w14:paraId="330C64B7"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3D43E31" w14:textId="7D809B5D" w:rsidTr="00FE51FC">
        <w:tc>
          <w:tcPr>
            <w:tcW w:w="4278" w:type="pct"/>
          </w:tcPr>
          <w:p w14:paraId="3496AF6A" w14:textId="75783D7B"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Palivová nádrž min. 200 L</w:t>
            </w:r>
          </w:p>
        </w:tc>
        <w:tc>
          <w:tcPr>
            <w:tcW w:w="722" w:type="pct"/>
          </w:tcPr>
          <w:p w14:paraId="49D54BA6"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185D5CA" w14:textId="16C40BBB" w:rsidTr="00FE51FC">
        <w:tc>
          <w:tcPr>
            <w:tcW w:w="4278" w:type="pct"/>
          </w:tcPr>
          <w:p w14:paraId="5062989E" w14:textId="20DB9FAE"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AdBlue nádrž min. 30 L</w:t>
            </w:r>
          </w:p>
        </w:tc>
        <w:tc>
          <w:tcPr>
            <w:tcW w:w="722" w:type="pct"/>
          </w:tcPr>
          <w:p w14:paraId="7A02B20A"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E553DEF" w14:textId="547510CF" w:rsidTr="00FE51FC">
        <w:tc>
          <w:tcPr>
            <w:tcW w:w="4278" w:type="pct"/>
          </w:tcPr>
          <w:p w14:paraId="366791E8" w14:textId="2489A3C4"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Pohon náprav a kolies 6x2</w:t>
            </w:r>
          </w:p>
        </w:tc>
        <w:tc>
          <w:tcPr>
            <w:tcW w:w="722" w:type="pct"/>
          </w:tcPr>
          <w:p w14:paraId="2A12B3AF"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5FA9E76" w14:textId="2A841C4A" w:rsidTr="00FE51FC">
        <w:tc>
          <w:tcPr>
            <w:tcW w:w="4278" w:type="pct"/>
          </w:tcPr>
          <w:p w14:paraId="6735CCB1" w14:textId="4F5C499A"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Uzávierka diferenciálu zadnej nápravy</w:t>
            </w:r>
          </w:p>
        </w:tc>
        <w:tc>
          <w:tcPr>
            <w:tcW w:w="722" w:type="pct"/>
          </w:tcPr>
          <w:p w14:paraId="293E02F3"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1FC0B11" w14:textId="4B03E35E" w:rsidTr="00FE51FC">
        <w:tc>
          <w:tcPr>
            <w:tcW w:w="4278" w:type="pct"/>
          </w:tcPr>
          <w:p w14:paraId="4A9DC785" w14:textId="22808A04"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Prevodovka automatická vhodná pre používanie zametacej nadstavby s možnosťou manuálneho radenia prevodových stupňov</w:t>
            </w:r>
          </w:p>
        </w:tc>
        <w:tc>
          <w:tcPr>
            <w:tcW w:w="722" w:type="pct"/>
          </w:tcPr>
          <w:p w14:paraId="6F3664BD"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C077317" w14:textId="14C38D77" w:rsidTr="00FE51FC">
        <w:tc>
          <w:tcPr>
            <w:tcW w:w="4278" w:type="pct"/>
          </w:tcPr>
          <w:p w14:paraId="5D41452B" w14:textId="383B729A"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Pracovná rýchlosť pri zametaní max. 3 km/h</w:t>
            </w:r>
          </w:p>
        </w:tc>
        <w:tc>
          <w:tcPr>
            <w:tcW w:w="722" w:type="pct"/>
          </w:tcPr>
          <w:p w14:paraId="2D16C9CD"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7FA2E81" w14:textId="5E488075" w:rsidTr="00FE51FC">
        <w:tc>
          <w:tcPr>
            <w:tcW w:w="4278" w:type="pct"/>
          </w:tcPr>
          <w:p w14:paraId="34D7057C" w14:textId="5BA84BCB"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Prepravná rýchlosť min. 85 km/h</w:t>
            </w:r>
          </w:p>
        </w:tc>
        <w:tc>
          <w:tcPr>
            <w:tcW w:w="722" w:type="pct"/>
          </w:tcPr>
          <w:p w14:paraId="1E74F12E"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4085679" w14:textId="0755420A" w:rsidTr="00FE51FC">
        <w:tc>
          <w:tcPr>
            <w:tcW w:w="4278" w:type="pct"/>
          </w:tcPr>
          <w:p w14:paraId="13D6D725" w14:textId="6270A062" w:rsidR="00D90CFD" w:rsidRPr="003679B8" w:rsidRDefault="00D90CFD" w:rsidP="00D90CFD">
            <w:pPr>
              <w:pStyle w:val="Odsekzoznamu"/>
              <w:keepNext/>
              <w:numPr>
                <w:ilvl w:val="1"/>
                <w:numId w:val="122"/>
              </w:numPr>
              <w:ind w:left="850" w:hanging="566"/>
              <w:rPr>
                <w:rFonts w:asciiTheme="minorHAnsi" w:hAnsiTheme="minorHAnsi" w:cstheme="minorHAnsi"/>
                <w:b/>
                <w:noProof w:val="0"/>
                <w:sz w:val="20"/>
                <w:szCs w:val="20"/>
                <w:lang w:val="sk-SK"/>
              </w:rPr>
            </w:pPr>
            <w:r w:rsidRPr="003679B8">
              <w:rPr>
                <w:rFonts w:asciiTheme="minorHAnsi" w:hAnsiTheme="minorHAnsi" w:cstheme="minorHAnsi"/>
                <w:b/>
                <w:noProof w:val="0"/>
                <w:lang w:val="sk-SK"/>
              </w:rPr>
              <w:t>Rám a šasi podvozku nákladného automobilu</w:t>
            </w:r>
          </w:p>
        </w:tc>
        <w:tc>
          <w:tcPr>
            <w:tcW w:w="722" w:type="pct"/>
          </w:tcPr>
          <w:p w14:paraId="6CD32251" w14:textId="76587CAE"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7739E6A" w14:textId="7AD86F77" w:rsidTr="00FE51FC">
        <w:tc>
          <w:tcPr>
            <w:tcW w:w="4278" w:type="pct"/>
          </w:tcPr>
          <w:p w14:paraId="3EEA23FE" w14:textId="15C5B030"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Plastové prekrytie predných blatníkov zamedzujúce znečisťovanie predných zrkadiel od predných kolies</w:t>
            </w:r>
          </w:p>
        </w:tc>
        <w:tc>
          <w:tcPr>
            <w:tcW w:w="722" w:type="pct"/>
          </w:tcPr>
          <w:p w14:paraId="5C3913C0"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14C9195" w14:textId="14B79FC5" w:rsidTr="00FE51FC">
        <w:tc>
          <w:tcPr>
            <w:tcW w:w="4278" w:type="pct"/>
          </w:tcPr>
          <w:p w14:paraId="69912BDC" w14:textId="5C04DA15" w:rsidR="00D90CFD" w:rsidRPr="003679B8" w:rsidRDefault="00D90CFD" w:rsidP="00D90CFD">
            <w:pPr>
              <w:pStyle w:val="Odsekzoznamu"/>
              <w:keepNext/>
              <w:numPr>
                <w:ilvl w:val="2"/>
                <w:numId w:val="122"/>
              </w:numPr>
              <w:ind w:left="1702" w:hanging="851"/>
              <w:rPr>
                <w:rFonts w:asciiTheme="minorHAnsi" w:hAnsiTheme="minorHAnsi" w:cstheme="minorHAnsi"/>
                <w:noProof w:val="0"/>
                <w:sz w:val="20"/>
                <w:szCs w:val="20"/>
                <w:lang w:val="sk-SK"/>
              </w:rPr>
            </w:pPr>
            <w:r w:rsidRPr="003679B8">
              <w:rPr>
                <w:rFonts w:asciiTheme="minorHAnsi" w:hAnsiTheme="minorHAnsi" w:cstheme="minorHAnsi"/>
                <w:noProof w:val="0"/>
                <w:lang w:val="sk-SK"/>
              </w:rPr>
              <w:t>Odklápacia kabína, umožňujúca po odklopení prístup k pohonnému agregátu:</w:t>
            </w:r>
          </w:p>
        </w:tc>
        <w:tc>
          <w:tcPr>
            <w:tcW w:w="722" w:type="pct"/>
          </w:tcPr>
          <w:p w14:paraId="6378F51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70F3917" w14:textId="325EAFB2" w:rsidTr="00FE51FC">
        <w:tc>
          <w:tcPr>
            <w:tcW w:w="4278" w:type="pct"/>
          </w:tcPr>
          <w:p w14:paraId="7179C1DD" w14:textId="412F3DC2"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Dvojmiestne vyhotovenie kabíny</w:t>
            </w:r>
          </w:p>
        </w:tc>
        <w:tc>
          <w:tcPr>
            <w:tcW w:w="722" w:type="pct"/>
          </w:tcPr>
          <w:p w14:paraId="758718AD"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BE8DA7A" w14:textId="5ACA9CF5" w:rsidTr="00FE51FC">
        <w:tc>
          <w:tcPr>
            <w:tcW w:w="4278" w:type="pct"/>
          </w:tcPr>
          <w:p w14:paraId="4E0E0BD5" w14:textId="4C61050E"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Ťažné zariadenie Ø 40 mm pre ťahanie prívesov s ťažnou silou odpovedajúcou parametrom podvozku:</w:t>
            </w:r>
          </w:p>
        </w:tc>
        <w:tc>
          <w:tcPr>
            <w:tcW w:w="722" w:type="pct"/>
          </w:tcPr>
          <w:p w14:paraId="29F44370"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5ECCE5E" w14:textId="1ACBF0C3" w:rsidTr="00FE51FC">
        <w:tc>
          <w:tcPr>
            <w:tcW w:w="4278" w:type="pct"/>
          </w:tcPr>
          <w:p w14:paraId="7F12239A" w14:textId="410BD229"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7-pinová elektrická zásuvka</w:t>
            </w:r>
          </w:p>
        </w:tc>
        <w:tc>
          <w:tcPr>
            <w:tcW w:w="722" w:type="pct"/>
          </w:tcPr>
          <w:p w14:paraId="1CE030D9"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3EEA4D4" w14:textId="5FBEBDA9" w:rsidTr="00FE51FC">
        <w:tc>
          <w:tcPr>
            <w:tcW w:w="4278" w:type="pct"/>
          </w:tcPr>
          <w:p w14:paraId="18B5DD11" w14:textId="7D8A5432"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lastRenderedPageBreak/>
              <w:t>Oko s čapom 40</w:t>
            </w:r>
          </w:p>
        </w:tc>
        <w:tc>
          <w:tcPr>
            <w:tcW w:w="722" w:type="pct"/>
          </w:tcPr>
          <w:p w14:paraId="337EEB84"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605A9E2" w14:textId="271DE8BE" w:rsidTr="00FE51FC">
        <w:tc>
          <w:tcPr>
            <w:tcW w:w="4278" w:type="pct"/>
          </w:tcPr>
          <w:p w14:paraId="45360FB7" w14:textId="3ECCF22F"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Vývody vzduchovej sústavy</w:t>
            </w:r>
          </w:p>
        </w:tc>
        <w:tc>
          <w:tcPr>
            <w:tcW w:w="722" w:type="pct"/>
          </w:tcPr>
          <w:p w14:paraId="417686EF"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BA962C8" w14:textId="7B23445B" w:rsidTr="00FE51FC">
        <w:tc>
          <w:tcPr>
            <w:tcW w:w="4278" w:type="pct"/>
          </w:tcPr>
          <w:p w14:paraId="62532B1A" w14:textId="5773BDD4"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Doplnenie podvozku nákladného automobilu plnohodnotnou rezervou a ťažnou tyčou </w:t>
            </w:r>
          </w:p>
        </w:tc>
        <w:tc>
          <w:tcPr>
            <w:tcW w:w="722" w:type="pct"/>
          </w:tcPr>
          <w:p w14:paraId="1302467B"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6634AA1" w14:textId="5956940E" w:rsidTr="00FE51FC">
        <w:tc>
          <w:tcPr>
            <w:tcW w:w="4278" w:type="pct"/>
          </w:tcPr>
          <w:p w14:paraId="1C3F606F" w14:textId="0E46562B"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Kovová ochranná mriežka min. predných svetlometov</w:t>
            </w:r>
          </w:p>
        </w:tc>
        <w:tc>
          <w:tcPr>
            <w:tcW w:w="722" w:type="pct"/>
          </w:tcPr>
          <w:p w14:paraId="697ABFD7"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DDC2170" w14:textId="251E8462" w:rsidTr="00FE51FC">
        <w:tc>
          <w:tcPr>
            <w:tcW w:w="4278" w:type="pct"/>
          </w:tcPr>
          <w:p w14:paraId="6A32E731" w14:textId="3B647588"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Farebné vyhotovenie RAL 1028</w:t>
            </w:r>
          </w:p>
        </w:tc>
        <w:tc>
          <w:tcPr>
            <w:tcW w:w="722" w:type="pct"/>
          </w:tcPr>
          <w:p w14:paraId="1EC95EF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CC296A5" w14:textId="2E4C3E5C" w:rsidTr="00FE51FC">
        <w:tc>
          <w:tcPr>
            <w:tcW w:w="4278" w:type="pct"/>
          </w:tcPr>
          <w:p w14:paraId="40FB88F9" w14:textId="17FDA7F1" w:rsidR="00D90CFD" w:rsidRPr="003679B8" w:rsidRDefault="00D90CFD" w:rsidP="00D90CFD">
            <w:pPr>
              <w:pStyle w:val="Odsekzoznamu"/>
              <w:numPr>
                <w:ilvl w:val="1"/>
                <w:numId w:val="122"/>
              </w:numPr>
              <w:ind w:left="851" w:hanging="567"/>
              <w:rPr>
                <w:rFonts w:asciiTheme="minorHAnsi" w:hAnsiTheme="minorHAnsi" w:cstheme="minorHAnsi"/>
                <w:b/>
                <w:noProof w:val="0"/>
                <w:sz w:val="20"/>
                <w:szCs w:val="20"/>
                <w:lang w:val="sk-SK"/>
              </w:rPr>
            </w:pPr>
            <w:r w:rsidRPr="003679B8">
              <w:rPr>
                <w:rFonts w:asciiTheme="minorHAnsi" w:hAnsiTheme="minorHAnsi" w:cstheme="minorHAnsi"/>
                <w:b/>
                <w:noProof w:val="0"/>
                <w:lang w:val="sk-SK"/>
              </w:rPr>
              <w:t xml:space="preserve">Brzdový, hydraulický a vzduchový systém podvozku nákladného automobilu </w:t>
            </w:r>
          </w:p>
        </w:tc>
        <w:tc>
          <w:tcPr>
            <w:tcW w:w="722" w:type="pct"/>
          </w:tcPr>
          <w:p w14:paraId="3E011E19" w14:textId="750C87E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F438435" w14:textId="4BEC7448" w:rsidTr="00FE51FC">
        <w:tc>
          <w:tcPr>
            <w:tcW w:w="4278" w:type="pct"/>
          </w:tcPr>
          <w:p w14:paraId="2019F7C8" w14:textId="7920919A"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Prevádzkové brzdy vybavené min. systémom ABS</w:t>
            </w:r>
          </w:p>
        </w:tc>
        <w:tc>
          <w:tcPr>
            <w:tcW w:w="722" w:type="pct"/>
          </w:tcPr>
          <w:p w14:paraId="4935C7C5"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3FB1E25" w14:textId="2F3DB3B3" w:rsidTr="00FE51FC">
        <w:tc>
          <w:tcPr>
            <w:tcW w:w="4278" w:type="pct"/>
          </w:tcPr>
          <w:p w14:paraId="7C33A2D7" w14:textId="717EC4F7"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Brzdové rozvody odolné voči korózii a agresívnym účinkom chemických posypových materiálov</w:t>
            </w:r>
          </w:p>
        </w:tc>
        <w:tc>
          <w:tcPr>
            <w:tcW w:w="722" w:type="pct"/>
          </w:tcPr>
          <w:p w14:paraId="6D23996A"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5E37A7E" w14:textId="09C16AFA" w:rsidTr="00FE51FC">
        <w:tc>
          <w:tcPr>
            <w:tcW w:w="4278" w:type="pct"/>
          </w:tcPr>
          <w:p w14:paraId="33C05E03" w14:textId="27573A08"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Parkovacia núdzová brzda</w:t>
            </w:r>
          </w:p>
        </w:tc>
        <w:tc>
          <w:tcPr>
            <w:tcW w:w="722" w:type="pct"/>
          </w:tcPr>
          <w:p w14:paraId="5C31A8D9"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89D46C6" w14:textId="7827773A" w:rsidTr="00FE51FC">
        <w:tc>
          <w:tcPr>
            <w:tcW w:w="4278" w:type="pct"/>
          </w:tcPr>
          <w:p w14:paraId="32DF3912" w14:textId="585A19F3"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Doplnenie podvozku o tlakovú hadicu na dofukovanie pneumatík</w:t>
            </w:r>
          </w:p>
        </w:tc>
        <w:tc>
          <w:tcPr>
            <w:tcW w:w="722" w:type="pct"/>
          </w:tcPr>
          <w:p w14:paraId="1D15E994"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2BE472A" w14:textId="6CAE8FD4" w:rsidTr="00FE51FC">
        <w:tc>
          <w:tcPr>
            <w:tcW w:w="4278" w:type="pct"/>
          </w:tcPr>
          <w:p w14:paraId="04B0EE9A" w14:textId="13A25F57" w:rsidR="00D90CFD" w:rsidRPr="003679B8" w:rsidRDefault="00D90CFD" w:rsidP="00D90CFD">
            <w:pPr>
              <w:pStyle w:val="Odsekzoznamu"/>
              <w:keepNext/>
              <w:numPr>
                <w:ilvl w:val="1"/>
                <w:numId w:val="122"/>
              </w:numPr>
              <w:ind w:left="850" w:hanging="567"/>
              <w:rPr>
                <w:rFonts w:asciiTheme="minorHAnsi" w:hAnsiTheme="minorHAnsi" w:cstheme="minorHAnsi"/>
                <w:b/>
                <w:noProof w:val="0"/>
                <w:sz w:val="20"/>
                <w:szCs w:val="20"/>
                <w:lang w:val="sk-SK"/>
              </w:rPr>
            </w:pPr>
            <w:r w:rsidRPr="003679B8">
              <w:rPr>
                <w:rFonts w:asciiTheme="minorHAnsi" w:hAnsiTheme="minorHAnsi" w:cstheme="minorHAnsi"/>
                <w:b/>
                <w:noProof w:val="0"/>
                <w:lang w:val="sk-SK"/>
              </w:rPr>
              <w:t xml:space="preserve">Elektronika podvozku nákladného automobilu </w:t>
            </w:r>
          </w:p>
        </w:tc>
        <w:tc>
          <w:tcPr>
            <w:tcW w:w="722" w:type="pct"/>
          </w:tcPr>
          <w:p w14:paraId="7FD0B9A3" w14:textId="10D84A68"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FE14874" w14:textId="056EABB6" w:rsidTr="00FE51FC">
        <w:tc>
          <w:tcPr>
            <w:tcW w:w="4278" w:type="pct"/>
          </w:tcPr>
          <w:p w14:paraId="28BCD918" w14:textId="57303AD6"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Kabína vodiča vybavená:</w:t>
            </w:r>
          </w:p>
        </w:tc>
        <w:tc>
          <w:tcPr>
            <w:tcW w:w="722" w:type="pct"/>
          </w:tcPr>
          <w:p w14:paraId="01BE2496" w14:textId="64E53C91"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98845FD" w14:textId="768E3C32" w:rsidTr="00FE51FC">
        <w:tc>
          <w:tcPr>
            <w:tcW w:w="4278" w:type="pct"/>
          </w:tcPr>
          <w:p w14:paraId="30A58912" w14:textId="704E005A"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Automatickou klimatizáciou</w:t>
            </w:r>
          </w:p>
        </w:tc>
        <w:tc>
          <w:tcPr>
            <w:tcW w:w="722" w:type="pct"/>
          </w:tcPr>
          <w:p w14:paraId="49A842BA"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8812FA7" w14:textId="5714AE03" w:rsidTr="00FE51FC">
        <w:tc>
          <w:tcPr>
            <w:tcW w:w="4278" w:type="pct"/>
          </w:tcPr>
          <w:p w14:paraId="5BF1DB91" w14:textId="7B706A03"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Nezávislým vykurovaním</w:t>
            </w:r>
          </w:p>
        </w:tc>
        <w:tc>
          <w:tcPr>
            <w:tcW w:w="722" w:type="pct"/>
          </w:tcPr>
          <w:p w14:paraId="4F649E2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67CE5CE" w14:textId="62132730" w:rsidTr="00FE51FC">
        <w:tc>
          <w:tcPr>
            <w:tcW w:w="4278" w:type="pct"/>
          </w:tcPr>
          <w:p w14:paraId="3F0DFBAD" w14:textId="229FF5E5"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Vyhrievanými vonkajšími spätnými zrkadlami </w:t>
            </w:r>
          </w:p>
        </w:tc>
        <w:tc>
          <w:tcPr>
            <w:tcW w:w="722" w:type="pct"/>
          </w:tcPr>
          <w:p w14:paraId="13D3360E"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B54B33E" w14:textId="28CD73DB" w:rsidTr="00FE51FC">
        <w:tc>
          <w:tcPr>
            <w:tcW w:w="4278" w:type="pct"/>
          </w:tcPr>
          <w:p w14:paraId="5088CE07" w14:textId="6DA90EF5"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Kabína vodiča vybavená veľkým pozdĺžnym výstražným majákom zapísanom v technickom preukaze vozidla s nasledujúcimi minimálnymi technickými požiadavkami:</w:t>
            </w:r>
          </w:p>
        </w:tc>
        <w:tc>
          <w:tcPr>
            <w:tcW w:w="722" w:type="pct"/>
          </w:tcPr>
          <w:p w14:paraId="6CE257F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4005928" w14:textId="4254D261" w:rsidTr="00FE51FC">
        <w:tc>
          <w:tcPr>
            <w:tcW w:w="4278" w:type="pct"/>
          </w:tcPr>
          <w:p w14:paraId="6B6D1D0D" w14:textId="09AFB2C3"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Rozmery majáka (Š x V x H): min. 1 100 x max. 60 x min. 300 mm</w:t>
            </w:r>
          </w:p>
        </w:tc>
        <w:tc>
          <w:tcPr>
            <w:tcW w:w="722" w:type="pct"/>
          </w:tcPr>
          <w:p w14:paraId="4B17A9A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CE9C58F" w14:textId="65D36FE2" w:rsidTr="00FE51FC">
        <w:tc>
          <w:tcPr>
            <w:tcW w:w="4278" w:type="pct"/>
          </w:tcPr>
          <w:p w14:paraId="2C6940DA" w14:textId="346989BB"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Svetelná signalizácia majáka pozostávajúca s min. 40 ks svietiacich LED diód</w:t>
            </w:r>
          </w:p>
        </w:tc>
        <w:tc>
          <w:tcPr>
            <w:tcW w:w="722" w:type="pct"/>
          </w:tcPr>
          <w:p w14:paraId="7B782E9A"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27BCB2E" w14:textId="4CA0D3AA" w:rsidTr="00FE51FC">
        <w:tc>
          <w:tcPr>
            <w:tcW w:w="4278" w:type="pct"/>
          </w:tcPr>
          <w:p w14:paraId="0F4CDB0A" w14:textId="4FD588D3"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Elektrické krytie min. IP 55, schválenie ECE R10, ECE R65, vrátane držiakov</w:t>
            </w:r>
          </w:p>
        </w:tc>
        <w:tc>
          <w:tcPr>
            <w:tcW w:w="722" w:type="pct"/>
          </w:tcPr>
          <w:p w14:paraId="50E4F534"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57AADA1" w14:textId="7A9F9A90" w:rsidTr="00FE51FC">
        <w:tc>
          <w:tcPr>
            <w:tcW w:w="4278" w:type="pct"/>
          </w:tcPr>
          <w:p w14:paraId="322E4E32" w14:textId="4DEEE1D7"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Funkcia majáka disponujúca min. 6 režimami blikania s optickou kontrolou a ovládaním z kabíny vodiča</w:t>
            </w:r>
          </w:p>
        </w:tc>
        <w:tc>
          <w:tcPr>
            <w:tcW w:w="722" w:type="pct"/>
          </w:tcPr>
          <w:p w14:paraId="57F97BE0"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5FCD735" w14:textId="19121A11" w:rsidTr="00FE51FC">
        <w:tc>
          <w:tcPr>
            <w:tcW w:w="4278" w:type="pct"/>
          </w:tcPr>
          <w:p w14:paraId="3E63CEAF" w14:textId="605AD11E"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Zvuková výstražná signalizácia pri spätnom chode podvozku nákladného automobilu</w:t>
            </w:r>
          </w:p>
        </w:tc>
        <w:tc>
          <w:tcPr>
            <w:tcW w:w="722" w:type="pct"/>
          </w:tcPr>
          <w:p w14:paraId="667EC1E9"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CFA8FAB" w14:textId="27E1E947" w:rsidTr="00FE51FC">
        <w:tc>
          <w:tcPr>
            <w:tcW w:w="4278" w:type="pct"/>
          </w:tcPr>
          <w:p w14:paraId="1FD8D89C" w14:textId="171547D7"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Ovládací pult na používanie pracovných nadstavieb (ich zapínanie, vypínanie a ich ovládanie) a ovládanie čelne nesených pracovných zariadení umiestnený v kabíne vodiča:</w:t>
            </w:r>
          </w:p>
        </w:tc>
        <w:tc>
          <w:tcPr>
            <w:tcW w:w="722" w:type="pct"/>
          </w:tcPr>
          <w:p w14:paraId="20BF1645"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D4C1592" w14:textId="5DC627DC" w:rsidTr="00FE51FC">
        <w:tc>
          <w:tcPr>
            <w:tcW w:w="4278" w:type="pct"/>
          </w:tcPr>
          <w:p w14:paraId="13667967" w14:textId="2671B1B6"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Možnosť ovládania bočných zametacích kief, stredovej zametacej kefy</w:t>
            </w:r>
          </w:p>
        </w:tc>
        <w:tc>
          <w:tcPr>
            <w:tcW w:w="722" w:type="pct"/>
          </w:tcPr>
          <w:p w14:paraId="15F4181D"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68B8E11" w14:textId="504DC74F" w:rsidTr="00FE51FC">
        <w:tc>
          <w:tcPr>
            <w:tcW w:w="4278" w:type="pct"/>
          </w:tcPr>
          <w:p w14:paraId="4AE461DF" w14:textId="72BB6C34"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Umiestnenie ovládacieho pultu v dosahu vodiča s možnosťou bezpečného ovládania aj počas jazdy</w:t>
            </w:r>
          </w:p>
        </w:tc>
        <w:tc>
          <w:tcPr>
            <w:tcW w:w="722" w:type="pct"/>
          </w:tcPr>
          <w:p w14:paraId="52E3F31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2B6DF38" w14:textId="0DF0DD6C" w:rsidTr="00FE51FC">
        <w:tc>
          <w:tcPr>
            <w:tcW w:w="4278" w:type="pct"/>
          </w:tcPr>
          <w:p w14:paraId="22D5E4CA" w14:textId="1B3305F9" w:rsidR="00D90CFD" w:rsidRPr="003679B8" w:rsidRDefault="00D90CFD" w:rsidP="00D90CFD">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Vozidlo vybavené minimálne asistentom regulácie stability, asistentom jazdných pruhov, aktívnym brzdovým asistentom, dažďovým senzorom, svetelným senzorom a tempomatom</w:t>
            </w:r>
          </w:p>
        </w:tc>
        <w:tc>
          <w:tcPr>
            <w:tcW w:w="722" w:type="pct"/>
          </w:tcPr>
          <w:p w14:paraId="6C6B3094" w14:textId="77777777" w:rsidR="00D90CFD" w:rsidRPr="003679B8" w:rsidRDefault="00D90CFD" w:rsidP="00D90CFD">
            <w:pPr>
              <w:spacing w:after="0"/>
              <w:jc w:val="center"/>
              <w:rPr>
                <w:rFonts w:asciiTheme="minorHAnsi" w:hAnsiTheme="minorHAnsi" w:cstheme="minorHAnsi"/>
                <w:bCs/>
                <w:sz w:val="20"/>
                <w:szCs w:val="20"/>
                <w:lang w:val="sk-SK"/>
              </w:rPr>
            </w:pPr>
          </w:p>
        </w:tc>
      </w:tr>
      <w:tr w:rsidR="00B266B9" w:rsidRPr="003679B8" w14:paraId="31A8D5BF" w14:textId="77777777" w:rsidTr="00FE51FC">
        <w:tc>
          <w:tcPr>
            <w:tcW w:w="4278" w:type="pct"/>
          </w:tcPr>
          <w:p w14:paraId="4EB7F6D1" w14:textId="0F78D755" w:rsidR="00B266B9" w:rsidRPr="003679B8" w:rsidRDefault="00B266B9" w:rsidP="00B266B9">
            <w:pPr>
              <w:pStyle w:val="Odsekzoznamu"/>
              <w:numPr>
                <w:ilvl w:val="1"/>
                <w:numId w:val="122"/>
              </w:numPr>
              <w:rPr>
                <w:rFonts w:asciiTheme="minorHAnsi" w:hAnsiTheme="minorHAnsi" w:cstheme="minorHAnsi"/>
                <w:noProof w:val="0"/>
                <w:sz w:val="20"/>
                <w:szCs w:val="20"/>
                <w:lang w:val="sk-SK"/>
              </w:rPr>
            </w:pPr>
            <w:r w:rsidRPr="003679B8">
              <w:rPr>
                <w:rFonts w:asciiTheme="minorHAnsi" w:hAnsiTheme="minorHAnsi" w:cstheme="minorHAnsi"/>
                <w:b/>
                <w:noProof w:val="0"/>
                <w:lang w:val="sk-SK"/>
              </w:rPr>
              <w:t xml:space="preserve">Technická špecifikácia zametacej nadstavby </w:t>
            </w:r>
          </w:p>
        </w:tc>
        <w:tc>
          <w:tcPr>
            <w:tcW w:w="722" w:type="pct"/>
          </w:tcPr>
          <w:p w14:paraId="0C2E4A6C" w14:textId="77777777" w:rsidR="00B266B9" w:rsidRPr="003679B8" w:rsidRDefault="00B266B9" w:rsidP="00B266B9">
            <w:pPr>
              <w:spacing w:after="0"/>
              <w:jc w:val="center"/>
              <w:rPr>
                <w:rFonts w:asciiTheme="minorHAnsi" w:hAnsiTheme="minorHAnsi" w:cstheme="minorHAnsi"/>
                <w:bCs/>
                <w:sz w:val="20"/>
                <w:szCs w:val="20"/>
                <w:lang w:val="sk-SK"/>
              </w:rPr>
            </w:pPr>
            <w:r w:rsidRPr="003679B8">
              <w:rPr>
                <w:rFonts w:asciiTheme="minorHAnsi" w:hAnsiTheme="minorHAnsi" w:cstheme="minorHAnsi"/>
                <w:bCs/>
                <w:sz w:val="20"/>
                <w:szCs w:val="20"/>
                <w:lang w:val="sk-SK"/>
              </w:rPr>
              <w:t>Značka/typ</w:t>
            </w:r>
          </w:p>
          <w:p w14:paraId="028489D8" w14:textId="66E9C814" w:rsidR="00B266B9" w:rsidRPr="003679B8" w:rsidRDefault="00B266B9" w:rsidP="00B266B9">
            <w:pPr>
              <w:spacing w:after="0"/>
              <w:jc w:val="center"/>
              <w:rPr>
                <w:rFonts w:asciiTheme="minorHAnsi" w:hAnsiTheme="minorHAnsi" w:cstheme="minorHAnsi"/>
                <w:bCs/>
                <w:sz w:val="20"/>
                <w:szCs w:val="20"/>
                <w:lang w:val="sk-SK"/>
              </w:rPr>
            </w:pPr>
            <w:r w:rsidRPr="003679B8">
              <w:rPr>
                <w:rFonts w:asciiTheme="minorHAnsi" w:hAnsiTheme="minorHAnsi" w:cstheme="minorHAnsi"/>
                <w:bCs/>
                <w:color w:val="FF0000"/>
                <w:sz w:val="20"/>
                <w:szCs w:val="20"/>
                <w:highlight w:val="yellow"/>
                <w:lang w:val="sk-SK"/>
              </w:rPr>
              <w:t>Vyplní uchádzač</w:t>
            </w:r>
          </w:p>
        </w:tc>
      </w:tr>
      <w:tr w:rsidR="00D90CFD" w:rsidRPr="003679B8" w14:paraId="1A2128D3" w14:textId="67338E61" w:rsidTr="00FE51FC">
        <w:tc>
          <w:tcPr>
            <w:tcW w:w="4278" w:type="pct"/>
          </w:tcPr>
          <w:p w14:paraId="3C9E25E9" w14:textId="29E9A25C" w:rsidR="00D90CFD" w:rsidRPr="003679B8" w:rsidRDefault="00D90CFD" w:rsidP="00D90CFD">
            <w:pPr>
              <w:pStyle w:val="Odsekzoznamu"/>
              <w:keepNext/>
              <w:ind w:left="850"/>
              <w:rPr>
                <w:rFonts w:asciiTheme="minorHAnsi" w:hAnsiTheme="minorHAnsi" w:cstheme="minorHAnsi"/>
                <w:b/>
                <w:noProof w:val="0"/>
                <w:sz w:val="20"/>
                <w:szCs w:val="20"/>
                <w:lang w:val="sk-SK"/>
              </w:rPr>
            </w:pPr>
            <w:r w:rsidRPr="003679B8">
              <w:rPr>
                <w:rFonts w:asciiTheme="minorHAnsi" w:hAnsiTheme="minorHAnsi" w:cstheme="minorHAnsi"/>
                <w:noProof w:val="0"/>
                <w:lang w:val="sk-SK"/>
              </w:rPr>
              <w:t>Pevná samozberná zametacia nadstavba so systémom znižovania prachových častíc PM 10 s možnosťou využitia pre tlakové umývanie a kropenie pozemných komunikácií k podvozku nákladného automobilu.</w:t>
            </w:r>
          </w:p>
        </w:tc>
        <w:tc>
          <w:tcPr>
            <w:tcW w:w="722" w:type="pct"/>
          </w:tcPr>
          <w:p w14:paraId="3FEA1FBE" w14:textId="6DC196CF"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3CBDDD2" w14:textId="41A4619E" w:rsidTr="00FE51FC">
        <w:tc>
          <w:tcPr>
            <w:tcW w:w="4278" w:type="pct"/>
          </w:tcPr>
          <w:p w14:paraId="40E03130" w14:textId="03066C08" w:rsidR="00D90CFD" w:rsidRPr="003679B8" w:rsidRDefault="00D90CFD" w:rsidP="00D90CFD">
            <w:pPr>
              <w:pStyle w:val="Odsekzoznamu"/>
              <w:keepNext/>
              <w:numPr>
                <w:ilvl w:val="2"/>
                <w:numId w:val="122"/>
              </w:numPr>
              <w:ind w:left="1702" w:hanging="851"/>
              <w:rPr>
                <w:rFonts w:asciiTheme="minorHAnsi" w:hAnsiTheme="minorHAnsi" w:cstheme="minorHAnsi"/>
                <w:b/>
                <w:noProof w:val="0"/>
                <w:sz w:val="20"/>
                <w:szCs w:val="20"/>
                <w:lang w:val="sk-SK"/>
              </w:rPr>
            </w:pPr>
            <w:r w:rsidRPr="003679B8">
              <w:rPr>
                <w:rFonts w:asciiTheme="minorHAnsi" w:hAnsiTheme="minorHAnsi" w:cstheme="minorHAnsi"/>
                <w:b/>
                <w:noProof w:val="0"/>
                <w:lang w:val="sk-SK"/>
              </w:rPr>
              <w:t>Základné rozmery zametacej nadstavby</w:t>
            </w:r>
          </w:p>
        </w:tc>
        <w:tc>
          <w:tcPr>
            <w:tcW w:w="722" w:type="pct"/>
          </w:tcPr>
          <w:p w14:paraId="5A41CE6D" w14:textId="029DFA50"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044954D" w14:textId="77777777" w:rsidTr="00FE51FC">
        <w:tc>
          <w:tcPr>
            <w:tcW w:w="4278" w:type="pct"/>
          </w:tcPr>
          <w:p w14:paraId="385A1137" w14:textId="286B22C2"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Celková šírka max. 2 550 mm</w:t>
            </w:r>
          </w:p>
        </w:tc>
        <w:tc>
          <w:tcPr>
            <w:tcW w:w="722" w:type="pct"/>
          </w:tcPr>
          <w:p w14:paraId="725349D6" w14:textId="77777777" w:rsidR="00D90CFD" w:rsidRPr="003679B8" w:rsidDel="008A58EE" w:rsidRDefault="00D90CFD" w:rsidP="00D90CFD">
            <w:pPr>
              <w:spacing w:after="0"/>
              <w:jc w:val="center"/>
              <w:rPr>
                <w:rFonts w:asciiTheme="minorHAnsi" w:hAnsiTheme="minorHAnsi" w:cstheme="minorHAnsi"/>
                <w:bCs/>
                <w:sz w:val="20"/>
                <w:szCs w:val="20"/>
                <w:lang w:val="sk-SK"/>
              </w:rPr>
            </w:pPr>
          </w:p>
        </w:tc>
      </w:tr>
      <w:tr w:rsidR="00D90CFD" w:rsidRPr="003679B8" w14:paraId="5FE16387" w14:textId="2999183F" w:rsidTr="00FE51FC">
        <w:tc>
          <w:tcPr>
            <w:tcW w:w="4278" w:type="pct"/>
          </w:tcPr>
          <w:p w14:paraId="6F09A3E4" w14:textId="31213AA1"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Celková dĺžka max. 6 700 mm (za kabínou až po zadný previs)</w:t>
            </w:r>
          </w:p>
        </w:tc>
        <w:tc>
          <w:tcPr>
            <w:tcW w:w="722" w:type="pct"/>
          </w:tcPr>
          <w:p w14:paraId="7143EAE5"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CA592D6" w14:textId="5597545E" w:rsidTr="00FE51FC">
        <w:tc>
          <w:tcPr>
            <w:tcW w:w="4278" w:type="pct"/>
          </w:tcPr>
          <w:p w14:paraId="64B41C11" w14:textId="62D30E46"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Celková výška max. 2 400 mm (nad rámom podvozku)</w:t>
            </w:r>
          </w:p>
        </w:tc>
        <w:tc>
          <w:tcPr>
            <w:tcW w:w="722" w:type="pct"/>
          </w:tcPr>
          <w:p w14:paraId="298C79AF"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2A3B2E4" w14:textId="0D24F8C2" w:rsidTr="00FE51FC">
        <w:tc>
          <w:tcPr>
            <w:tcW w:w="4278" w:type="pct"/>
          </w:tcPr>
          <w:p w14:paraId="26FF13B4" w14:textId="55D780D3"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Pracovná šírka zametania min. 3 500 mm, s prednými kefami min. 4150 mm</w:t>
            </w:r>
          </w:p>
        </w:tc>
        <w:tc>
          <w:tcPr>
            <w:tcW w:w="722" w:type="pct"/>
          </w:tcPr>
          <w:p w14:paraId="5E67D735"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AEFCAEA" w14:textId="50B7F6F3" w:rsidTr="00FE51FC">
        <w:tc>
          <w:tcPr>
            <w:tcW w:w="4278" w:type="pct"/>
          </w:tcPr>
          <w:p w14:paraId="7D1287C7" w14:textId="4775FFFC"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Podvozková valcová kefa min. Ø 405 mm</w:t>
            </w:r>
          </w:p>
        </w:tc>
        <w:tc>
          <w:tcPr>
            <w:tcW w:w="722" w:type="pct"/>
          </w:tcPr>
          <w:p w14:paraId="3C89BB4B"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B3D8394" w14:textId="0AE2FF1F" w:rsidTr="00FE51FC">
        <w:tc>
          <w:tcPr>
            <w:tcW w:w="4278" w:type="pct"/>
          </w:tcPr>
          <w:p w14:paraId="6C4842F4" w14:textId="14EA3E84"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Šírka podvozkovej kefy min. 1 275 mm</w:t>
            </w:r>
          </w:p>
        </w:tc>
        <w:tc>
          <w:tcPr>
            <w:tcW w:w="722" w:type="pct"/>
          </w:tcPr>
          <w:p w14:paraId="4161F7B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F27A8D1" w14:textId="66681A50" w:rsidTr="00FE51FC">
        <w:tc>
          <w:tcPr>
            <w:tcW w:w="4278" w:type="pct"/>
          </w:tcPr>
          <w:p w14:paraId="71ED7ED5" w14:textId="796D0ADE"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lastRenderedPageBreak/>
              <w:t>Bočné tanierové kefy min. Ø 650 mm</w:t>
            </w:r>
          </w:p>
        </w:tc>
        <w:tc>
          <w:tcPr>
            <w:tcW w:w="722" w:type="pct"/>
          </w:tcPr>
          <w:p w14:paraId="42C6672C"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B1C5666" w14:textId="5070E357" w:rsidTr="00FE51FC">
        <w:tc>
          <w:tcPr>
            <w:tcW w:w="4278" w:type="pct"/>
          </w:tcPr>
          <w:p w14:paraId="6F842214" w14:textId="6746DA56"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Kapacita zásobníku na zber nečistôt min. 12 m</w:t>
            </w:r>
            <w:r w:rsidRPr="003679B8">
              <w:rPr>
                <w:rFonts w:asciiTheme="minorHAnsi" w:hAnsiTheme="minorHAnsi" w:cstheme="minorHAnsi"/>
                <w:noProof w:val="0"/>
                <w:vertAlign w:val="superscript"/>
                <w:lang w:val="sk-SK"/>
              </w:rPr>
              <w:t>3</w:t>
            </w:r>
          </w:p>
        </w:tc>
        <w:tc>
          <w:tcPr>
            <w:tcW w:w="722" w:type="pct"/>
          </w:tcPr>
          <w:p w14:paraId="15CE7113"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C6B2E52" w14:textId="2BD4B208" w:rsidTr="00FE51FC">
        <w:tc>
          <w:tcPr>
            <w:tcW w:w="4278" w:type="pct"/>
          </w:tcPr>
          <w:p w14:paraId="492B47B8" w14:textId="24330077"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Kapacita zásobníku resp. zásobníkov na vodu min. 6 500 L</w:t>
            </w:r>
          </w:p>
        </w:tc>
        <w:tc>
          <w:tcPr>
            <w:tcW w:w="722" w:type="pct"/>
          </w:tcPr>
          <w:p w14:paraId="19BEA55D"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89C3A78" w14:textId="77777777" w:rsidTr="00FE51FC">
        <w:tc>
          <w:tcPr>
            <w:tcW w:w="4278" w:type="pct"/>
          </w:tcPr>
          <w:p w14:paraId="2CA02C65" w14:textId="53A5AC4C"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Uhol vysýpania zásobníku na zber nečistôt min. 50˚</w:t>
            </w:r>
          </w:p>
        </w:tc>
        <w:tc>
          <w:tcPr>
            <w:tcW w:w="722" w:type="pct"/>
          </w:tcPr>
          <w:p w14:paraId="17D3EF9E"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D9CD0D1" w14:textId="77777777" w:rsidTr="00FE51FC">
        <w:tc>
          <w:tcPr>
            <w:tcW w:w="4278" w:type="pct"/>
          </w:tcPr>
          <w:p w14:paraId="5C7BDEAA" w14:textId="15CFBC00"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Uhol otvárania dverí zásobníku min. 120˚</w:t>
            </w:r>
          </w:p>
        </w:tc>
        <w:tc>
          <w:tcPr>
            <w:tcW w:w="722" w:type="pct"/>
          </w:tcPr>
          <w:p w14:paraId="171A0E2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FBC26B6" w14:textId="77777777" w:rsidTr="00FE51FC">
        <w:tc>
          <w:tcPr>
            <w:tcW w:w="4278" w:type="pct"/>
          </w:tcPr>
          <w:p w14:paraId="6403D10B" w14:textId="5D6BFE0D"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Zametacia šírka:</w:t>
            </w:r>
          </w:p>
        </w:tc>
        <w:tc>
          <w:tcPr>
            <w:tcW w:w="722" w:type="pct"/>
          </w:tcPr>
          <w:p w14:paraId="01777B27"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916BF19" w14:textId="77777777" w:rsidTr="00FE51FC">
        <w:tc>
          <w:tcPr>
            <w:tcW w:w="4278" w:type="pct"/>
          </w:tcPr>
          <w:p w14:paraId="50260004" w14:textId="12FE1F74" w:rsidR="00D90CFD" w:rsidRPr="003679B8" w:rsidRDefault="00D90CFD" w:rsidP="00D90CFD">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Sacia trubica + bočná kefa min. 1 300 mm</w:t>
            </w:r>
          </w:p>
        </w:tc>
        <w:tc>
          <w:tcPr>
            <w:tcW w:w="722" w:type="pct"/>
          </w:tcPr>
          <w:p w14:paraId="5CDB6DF9"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B24E0BA" w14:textId="77777777" w:rsidTr="00FE51FC">
        <w:tc>
          <w:tcPr>
            <w:tcW w:w="4278" w:type="pct"/>
          </w:tcPr>
          <w:p w14:paraId="28AE1386" w14:textId="3A0959BE" w:rsidR="00D90CFD" w:rsidRPr="003679B8" w:rsidRDefault="00D90CFD" w:rsidP="00D90CFD">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Valcová kefa + sacia trubica + bočné kefy min. 2 400 mm</w:t>
            </w:r>
          </w:p>
        </w:tc>
        <w:tc>
          <w:tcPr>
            <w:tcW w:w="722" w:type="pct"/>
          </w:tcPr>
          <w:p w14:paraId="392FD5AB"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7AEB1E4" w14:textId="77777777" w:rsidTr="00FE51FC">
        <w:tc>
          <w:tcPr>
            <w:tcW w:w="4278" w:type="pct"/>
          </w:tcPr>
          <w:p w14:paraId="50CE3715" w14:textId="13C49522" w:rsidR="00D90CFD" w:rsidRPr="003679B8" w:rsidRDefault="00D90CFD" w:rsidP="00D90CFD">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Obojstranné </w:t>
            </w:r>
            <w:proofErr w:type="spellStart"/>
            <w:r w:rsidRPr="003679B8">
              <w:rPr>
                <w:rFonts w:asciiTheme="minorHAnsi" w:hAnsiTheme="minorHAnsi" w:cstheme="minorHAnsi"/>
                <w:noProof w:val="0"/>
                <w:lang w:val="sk-SK"/>
              </w:rPr>
              <w:t>simultatívne</w:t>
            </w:r>
            <w:proofErr w:type="spellEnd"/>
            <w:r w:rsidRPr="003679B8">
              <w:rPr>
                <w:rFonts w:asciiTheme="minorHAnsi" w:hAnsiTheme="minorHAnsi" w:cstheme="minorHAnsi"/>
                <w:noProof w:val="0"/>
                <w:lang w:val="sk-SK"/>
              </w:rPr>
              <w:t xml:space="preserve"> zametanie vrátane predných kief min. 4 150 mm</w:t>
            </w:r>
          </w:p>
        </w:tc>
        <w:tc>
          <w:tcPr>
            <w:tcW w:w="722" w:type="pct"/>
          </w:tcPr>
          <w:p w14:paraId="1223EFAE"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A00ED87" w14:textId="77777777" w:rsidTr="00FE51FC">
        <w:tc>
          <w:tcPr>
            <w:tcW w:w="4278" w:type="pct"/>
          </w:tcPr>
          <w:p w14:paraId="53EB3CD6" w14:textId="7799FB49" w:rsidR="00D90CFD" w:rsidRPr="003679B8" w:rsidRDefault="00D90CFD" w:rsidP="00D90CFD">
            <w:pPr>
              <w:pStyle w:val="Odsekzoznamu"/>
              <w:keepNext/>
              <w:numPr>
                <w:ilvl w:val="2"/>
                <w:numId w:val="122"/>
              </w:numPr>
              <w:ind w:left="1702" w:hanging="851"/>
              <w:rPr>
                <w:rFonts w:asciiTheme="minorHAnsi" w:hAnsiTheme="minorHAnsi" w:cstheme="minorHAnsi"/>
                <w:b/>
                <w:noProof w:val="0"/>
                <w:sz w:val="20"/>
                <w:szCs w:val="20"/>
                <w:lang w:val="sk-SK"/>
              </w:rPr>
            </w:pPr>
            <w:r w:rsidRPr="003679B8">
              <w:rPr>
                <w:rFonts w:asciiTheme="minorHAnsi" w:hAnsiTheme="minorHAnsi" w:cstheme="minorHAnsi"/>
                <w:b/>
                <w:noProof w:val="0"/>
                <w:lang w:val="sk-SK"/>
              </w:rPr>
              <w:t>Motor zametacej nadstavby</w:t>
            </w:r>
          </w:p>
        </w:tc>
        <w:tc>
          <w:tcPr>
            <w:tcW w:w="722" w:type="pct"/>
          </w:tcPr>
          <w:p w14:paraId="0289C2C0"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FD2D47E" w14:textId="77777777" w:rsidTr="00FE51FC">
        <w:tc>
          <w:tcPr>
            <w:tcW w:w="4278" w:type="pct"/>
          </w:tcPr>
          <w:p w14:paraId="10A55394" w14:textId="694A19BA"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Výkon min. 125 kW</w:t>
            </w:r>
          </w:p>
        </w:tc>
        <w:tc>
          <w:tcPr>
            <w:tcW w:w="722" w:type="pct"/>
          </w:tcPr>
          <w:p w14:paraId="3183FECD"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005FAD2" w14:textId="77777777" w:rsidTr="00FE51FC">
        <w:tc>
          <w:tcPr>
            <w:tcW w:w="4278" w:type="pct"/>
          </w:tcPr>
          <w:p w14:paraId="462EAD54" w14:textId="5AC9D84C"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Sila min. 690 Nm pri 1 500 </w:t>
            </w:r>
            <w:proofErr w:type="spellStart"/>
            <w:r w:rsidRPr="003679B8">
              <w:rPr>
                <w:rFonts w:asciiTheme="minorHAnsi" w:hAnsiTheme="minorHAnsi" w:cstheme="minorHAnsi"/>
                <w:noProof w:val="0"/>
                <w:lang w:val="sk-SK"/>
              </w:rPr>
              <w:t>ot</w:t>
            </w:r>
            <w:proofErr w:type="spellEnd"/>
            <w:r w:rsidRPr="003679B8">
              <w:rPr>
                <w:rFonts w:asciiTheme="minorHAnsi" w:hAnsiTheme="minorHAnsi" w:cstheme="minorHAnsi"/>
                <w:noProof w:val="0"/>
                <w:lang w:val="sk-SK"/>
              </w:rPr>
              <w:t>./min.</w:t>
            </w:r>
          </w:p>
        </w:tc>
        <w:tc>
          <w:tcPr>
            <w:tcW w:w="722" w:type="pct"/>
          </w:tcPr>
          <w:p w14:paraId="07BC5B44"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398E02E" w14:textId="77777777" w:rsidTr="00FE51FC">
        <w:tc>
          <w:tcPr>
            <w:tcW w:w="4278" w:type="pct"/>
          </w:tcPr>
          <w:p w14:paraId="60743031" w14:textId="0C7BD2C0"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Palivo: motorová nafta</w:t>
            </w:r>
          </w:p>
        </w:tc>
        <w:tc>
          <w:tcPr>
            <w:tcW w:w="722" w:type="pct"/>
          </w:tcPr>
          <w:p w14:paraId="6469A2D6"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B27B77D" w14:textId="77777777" w:rsidTr="00FE51FC">
        <w:tc>
          <w:tcPr>
            <w:tcW w:w="4278" w:type="pct"/>
          </w:tcPr>
          <w:p w14:paraId="5ADD28E4" w14:textId="0550BBE3"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Vlastná nádrž na PHM pre nadstavbový motor zametacej nadstavby, min. 120 L, oddelená od nádrže PHM na podvozku nákladného automobilu s možnosťou sledovania spotreby cez GPS monitorovacie jednotky </w:t>
            </w:r>
          </w:p>
        </w:tc>
        <w:tc>
          <w:tcPr>
            <w:tcW w:w="722" w:type="pct"/>
          </w:tcPr>
          <w:p w14:paraId="7176870B"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4C02477" w14:textId="77777777" w:rsidTr="00FE51FC">
        <w:tc>
          <w:tcPr>
            <w:tcW w:w="4278" w:type="pct"/>
          </w:tcPr>
          <w:p w14:paraId="6DB73869" w14:textId="0544A66C"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Motor s emisnou normou min. STAGE 5 resp. vyššou, aktuálne platnou v čase objednania</w:t>
            </w:r>
          </w:p>
        </w:tc>
        <w:tc>
          <w:tcPr>
            <w:tcW w:w="722" w:type="pct"/>
          </w:tcPr>
          <w:p w14:paraId="28FBF3AE"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B4E3DAE" w14:textId="77777777" w:rsidTr="00FE51FC">
        <w:tc>
          <w:tcPr>
            <w:tcW w:w="4278" w:type="pct"/>
          </w:tcPr>
          <w:p w14:paraId="3A43C34C" w14:textId="35B11E21" w:rsidR="00D90CFD" w:rsidRPr="003679B8" w:rsidRDefault="00D90CFD" w:rsidP="00D90CFD">
            <w:pPr>
              <w:pStyle w:val="Odsekzoznamu"/>
              <w:keepNext/>
              <w:numPr>
                <w:ilvl w:val="2"/>
                <w:numId w:val="122"/>
              </w:numPr>
              <w:ind w:left="1702" w:hanging="851"/>
              <w:rPr>
                <w:rFonts w:asciiTheme="minorHAnsi" w:hAnsiTheme="minorHAnsi" w:cstheme="minorHAnsi"/>
                <w:b/>
                <w:noProof w:val="0"/>
                <w:sz w:val="20"/>
                <w:szCs w:val="20"/>
                <w:lang w:val="sk-SK"/>
              </w:rPr>
            </w:pPr>
            <w:r w:rsidRPr="003679B8">
              <w:rPr>
                <w:rFonts w:asciiTheme="minorHAnsi" w:hAnsiTheme="minorHAnsi" w:cstheme="minorHAnsi"/>
                <w:b/>
                <w:noProof w:val="0"/>
                <w:lang w:val="sk-SK"/>
              </w:rPr>
              <w:t>Požiadavky na pracovné možnosti nadstavby</w:t>
            </w:r>
          </w:p>
        </w:tc>
        <w:tc>
          <w:tcPr>
            <w:tcW w:w="722" w:type="pct"/>
          </w:tcPr>
          <w:p w14:paraId="54A7FAD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2C78D64" w14:textId="77777777" w:rsidTr="00FE51FC">
        <w:tc>
          <w:tcPr>
            <w:tcW w:w="4278" w:type="pct"/>
          </w:tcPr>
          <w:p w14:paraId="13A10B90" w14:textId="66DDA7DC"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Nadstavba vybavená systémom vodných trysiek pre vnútorné čistenie a oplach zásobníka na nečistoty</w:t>
            </w:r>
          </w:p>
        </w:tc>
        <w:tc>
          <w:tcPr>
            <w:tcW w:w="722" w:type="pct"/>
          </w:tcPr>
          <w:p w14:paraId="2445548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7985424" w14:textId="77777777" w:rsidTr="00FE51FC">
        <w:tc>
          <w:tcPr>
            <w:tcW w:w="4278" w:type="pct"/>
          </w:tcPr>
          <w:p w14:paraId="0C87F578" w14:textId="607D94E3"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Nadstavba vybavená nízko tlakovým systémom pre skrápanie kief a sacej cesty:</w:t>
            </w:r>
          </w:p>
        </w:tc>
        <w:tc>
          <w:tcPr>
            <w:tcW w:w="722" w:type="pct"/>
          </w:tcPr>
          <w:p w14:paraId="56E0C2A7"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BABEEE8" w14:textId="77777777" w:rsidTr="00FE51FC">
        <w:tc>
          <w:tcPr>
            <w:tcW w:w="4278" w:type="pct"/>
          </w:tcPr>
          <w:p w14:paraId="79E0A9E3" w14:textId="4CC5ACDE" w:rsidR="00D90CFD" w:rsidRPr="003679B8" w:rsidRDefault="00D90CFD" w:rsidP="00D90CFD">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Funkčnosť systému zabezpečená pomocou hydraulicky poháňaného membránového čerpadla s min. prietokom 20 L/min. pri výkone 5 bar</w:t>
            </w:r>
          </w:p>
        </w:tc>
        <w:tc>
          <w:tcPr>
            <w:tcW w:w="722" w:type="pct"/>
          </w:tcPr>
          <w:p w14:paraId="3AE26E3D"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2E3B1CF" w14:textId="77777777" w:rsidTr="00FE51FC">
        <w:tc>
          <w:tcPr>
            <w:tcW w:w="4278" w:type="pct"/>
          </w:tcPr>
          <w:p w14:paraId="2DF8FE78" w14:textId="5685A9C6"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Skrápanie všetkých zametacích agregátov a sacej hubice s elektrickými vodnými uzávermi pre všetky agregáty s možnosťou programovania automatického zapnutia/vypnutia vodných okruhov v závislosti na režime zametania</w:t>
            </w:r>
          </w:p>
        </w:tc>
        <w:tc>
          <w:tcPr>
            <w:tcW w:w="722" w:type="pct"/>
          </w:tcPr>
          <w:p w14:paraId="4447004F"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85DB19D" w14:textId="77777777" w:rsidTr="00FE51FC">
        <w:tc>
          <w:tcPr>
            <w:tcW w:w="4278" w:type="pct"/>
          </w:tcPr>
          <w:p w14:paraId="24294D9C" w14:textId="60CEE4B3"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Závlahový vývod s hadicou pre nízko-</w:t>
            </w:r>
            <w:proofErr w:type="spellStart"/>
            <w:r w:rsidRPr="003679B8">
              <w:rPr>
                <w:rFonts w:asciiTheme="minorHAnsi" w:hAnsiTheme="minorHAnsi" w:cstheme="minorHAnsi"/>
                <w:noProof w:val="0"/>
                <w:lang w:val="sk-SK"/>
              </w:rPr>
              <w:t>tlaký</w:t>
            </w:r>
            <w:proofErr w:type="spellEnd"/>
            <w:r w:rsidRPr="003679B8">
              <w:rPr>
                <w:rFonts w:asciiTheme="minorHAnsi" w:hAnsiTheme="minorHAnsi" w:cstheme="minorHAnsi"/>
                <w:noProof w:val="0"/>
                <w:lang w:val="sk-SK"/>
              </w:rPr>
              <w:t xml:space="preserve"> vodný systém</w:t>
            </w:r>
          </w:p>
        </w:tc>
        <w:tc>
          <w:tcPr>
            <w:tcW w:w="722" w:type="pct"/>
          </w:tcPr>
          <w:p w14:paraId="5F93137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632FFB8" w14:textId="77777777" w:rsidTr="00FE51FC">
        <w:tc>
          <w:tcPr>
            <w:tcW w:w="4278" w:type="pct"/>
          </w:tcPr>
          <w:p w14:paraId="2D73AC87" w14:textId="7C2883B6"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Vysoko-</w:t>
            </w:r>
            <w:proofErr w:type="spellStart"/>
            <w:r w:rsidRPr="003679B8">
              <w:rPr>
                <w:rFonts w:asciiTheme="minorHAnsi" w:hAnsiTheme="minorHAnsi" w:cstheme="minorHAnsi"/>
                <w:noProof w:val="0"/>
                <w:lang w:val="sk-SK"/>
              </w:rPr>
              <w:t>tlaký</w:t>
            </w:r>
            <w:proofErr w:type="spellEnd"/>
            <w:r w:rsidRPr="003679B8">
              <w:rPr>
                <w:rFonts w:asciiTheme="minorHAnsi" w:hAnsiTheme="minorHAnsi" w:cstheme="minorHAnsi"/>
                <w:noProof w:val="0"/>
                <w:lang w:val="sk-SK"/>
              </w:rPr>
              <w:t xml:space="preserve"> vodný systém (ďalej len „VVS“)</w:t>
            </w:r>
          </w:p>
        </w:tc>
        <w:tc>
          <w:tcPr>
            <w:tcW w:w="722" w:type="pct"/>
          </w:tcPr>
          <w:p w14:paraId="49AE7E60"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C33B910" w14:textId="77777777" w:rsidTr="00FE51FC">
        <w:tc>
          <w:tcPr>
            <w:tcW w:w="4278" w:type="pct"/>
          </w:tcPr>
          <w:p w14:paraId="2D88FD54" w14:textId="3951D168" w:rsidR="00D90CFD" w:rsidRPr="003679B8" w:rsidRDefault="00D90CFD" w:rsidP="00D90CFD">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Pohon VVS od PTO podvozku nákladného automobilu</w:t>
            </w:r>
          </w:p>
        </w:tc>
        <w:tc>
          <w:tcPr>
            <w:tcW w:w="722" w:type="pct"/>
          </w:tcPr>
          <w:p w14:paraId="7B6B3DED"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AD7F5EF" w14:textId="77777777" w:rsidTr="00FE51FC">
        <w:tc>
          <w:tcPr>
            <w:tcW w:w="4278" w:type="pct"/>
          </w:tcPr>
          <w:p w14:paraId="474F8057" w14:textId="12DB5907" w:rsidR="00D90CFD" w:rsidRPr="003679B8" w:rsidRDefault="00D90CFD" w:rsidP="00D90CFD">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Výkon čerpadla min. 100 l pri výkone 200 bar</w:t>
            </w:r>
          </w:p>
        </w:tc>
        <w:tc>
          <w:tcPr>
            <w:tcW w:w="722" w:type="pct"/>
          </w:tcPr>
          <w:p w14:paraId="4FFB682A"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A685D05" w14:textId="77777777" w:rsidTr="00FE51FC">
        <w:tc>
          <w:tcPr>
            <w:tcW w:w="4278" w:type="pct"/>
          </w:tcPr>
          <w:p w14:paraId="4A02DA7E" w14:textId="03F317A5" w:rsidR="00D90CFD" w:rsidRPr="003679B8" w:rsidRDefault="00D90CFD" w:rsidP="00D90CFD">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WAP mycia pištoľ na navijaku s dĺžkou hadice min. 10 m</w:t>
            </w:r>
          </w:p>
        </w:tc>
        <w:tc>
          <w:tcPr>
            <w:tcW w:w="722" w:type="pct"/>
          </w:tcPr>
          <w:p w14:paraId="6A84F999"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11B11E9" w14:textId="77777777" w:rsidTr="00FE51FC">
        <w:tc>
          <w:tcPr>
            <w:tcW w:w="4278" w:type="pct"/>
          </w:tcPr>
          <w:p w14:paraId="60C534A6" w14:textId="1FDECDF7"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Štyri vysoko-</w:t>
            </w:r>
            <w:proofErr w:type="spellStart"/>
            <w:r w:rsidRPr="003679B8">
              <w:rPr>
                <w:rFonts w:asciiTheme="minorHAnsi" w:hAnsiTheme="minorHAnsi" w:cstheme="minorHAnsi"/>
                <w:noProof w:val="0"/>
                <w:lang w:val="sk-SK"/>
              </w:rPr>
              <w:t>tlaké</w:t>
            </w:r>
            <w:proofErr w:type="spellEnd"/>
            <w:r w:rsidRPr="003679B8">
              <w:rPr>
                <w:rFonts w:asciiTheme="minorHAnsi" w:hAnsiTheme="minorHAnsi" w:cstheme="minorHAnsi"/>
                <w:noProof w:val="0"/>
                <w:lang w:val="sk-SK"/>
              </w:rPr>
              <w:t xml:space="preserve"> umývacie okruhy a umývacie lišty:</w:t>
            </w:r>
          </w:p>
        </w:tc>
        <w:tc>
          <w:tcPr>
            <w:tcW w:w="722" w:type="pct"/>
          </w:tcPr>
          <w:p w14:paraId="0881A81D"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97CF1B8" w14:textId="77777777" w:rsidTr="00FE51FC">
        <w:tc>
          <w:tcPr>
            <w:tcW w:w="4278" w:type="pct"/>
          </w:tcPr>
          <w:p w14:paraId="368B0C62" w14:textId="419038F9" w:rsidR="00D90CFD" w:rsidRPr="003679B8" w:rsidRDefault="00D90CFD" w:rsidP="00D90CFD">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1 x na valcovej kefe</w:t>
            </w:r>
          </w:p>
        </w:tc>
        <w:tc>
          <w:tcPr>
            <w:tcW w:w="722" w:type="pct"/>
          </w:tcPr>
          <w:p w14:paraId="0F66E57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848F6D3" w14:textId="77777777" w:rsidTr="00FE51FC">
        <w:tc>
          <w:tcPr>
            <w:tcW w:w="4278" w:type="pct"/>
          </w:tcPr>
          <w:p w14:paraId="49521F99" w14:textId="54E683CB" w:rsidR="00D90CFD" w:rsidRPr="003679B8" w:rsidRDefault="00D90CFD" w:rsidP="00846000">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2 x za sacími hubicami</w:t>
            </w:r>
          </w:p>
        </w:tc>
        <w:tc>
          <w:tcPr>
            <w:tcW w:w="722" w:type="pct"/>
          </w:tcPr>
          <w:p w14:paraId="6E92FEE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64FB60C" w14:textId="77777777" w:rsidTr="00FE51FC">
        <w:tc>
          <w:tcPr>
            <w:tcW w:w="4278" w:type="pct"/>
          </w:tcPr>
          <w:p w14:paraId="4231C482" w14:textId="2A5AECB2" w:rsidR="00D90CFD" w:rsidRPr="003679B8" w:rsidRDefault="00D90CFD" w:rsidP="00846000">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1 x WAP</w:t>
            </w:r>
          </w:p>
        </w:tc>
        <w:tc>
          <w:tcPr>
            <w:tcW w:w="722" w:type="pct"/>
          </w:tcPr>
          <w:p w14:paraId="0A4C907D"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6C9561C" w14:textId="77777777" w:rsidTr="00FE51FC">
        <w:tc>
          <w:tcPr>
            <w:tcW w:w="4278" w:type="pct"/>
          </w:tcPr>
          <w:p w14:paraId="2B07AB66" w14:textId="7D373C5B"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Mechanický pohon ventilátora priamo od nadstavbového motora s urýchľovacou prevodovkou (min. 1:1,5) s </w:t>
            </w:r>
            <w:proofErr w:type="spellStart"/>
            <w:r w:rsidRPr="003679B8">
              <w:rPr>
                <w:rFonts w:asciiTheme="minorHAnsi" w:hAnsiTheme="minorHAnsi" w:cstheme="minorHAnsi"/>
                <w:noProof w:val="0"/>
                <w:lang w:val="sk-SK"/>
              </w:rPr>
              <w:t>hydro</w:t>
            </w:r>
            <w:proofErr w:type="spellEnd"/>
            <w:r w:rsidRPr="003679B8">
              <w:rPr>
                <w:rFonts w:asciiTheme="minorHAnsi" w:hAnsiTheme="minorHAnsi" w:cstheme="minorHAnsi"/>
                <w:noProof w:val="0"/>
                <w:lang w:val="sk-SK"/>
              </w:rPr>
              <w:t>-kvapalinovou spojkou – voľnobežkou:</w:t>
            </w:r>
          </w:p>
        </w:tc>
        <w:tc>
          <w:tcPr>
            <w:tcW w:w="722" w:type="pct"/>
          </w:tcPr>
          <w:p w14:paraId="6047350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9138A31" w14:textId="77777777" w:rsidTr="00FE51FC">
        <w:tc>
          <w:tcPr>
            <w:tcW w:w="4278" w:type="pct"/>
          </w:tcPr>
          <w:p w14:paraId="14F9357C" w14:textId="4B136B24" w:rsidR="00D90CFD" w:rsidRPr="003679B8" w:rsidRDefault="00D90CFD" w:rsidP="00D90CFD">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Možnosť plynulej regulácie otáčok (výkonu) motora / ventilátora</w:t>
            </w:r>
          </w:p>
        </w:tc>
        <w:tc>
          <w:tcPr>
            <w:tcW w:w="722" w:type="pct"/>
          </w:tcPr>
          <w:p w14:paraId="37858A33"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E16116A" w14:textId="77777777" w:rsidTr="00FE51FC">
        <w:tc>
          <w:tcPr>
            <w:tcW w:w="4278" w:type="pct"/>
          </w:tcPr>
          <w:p w14:paraId="1DA92E1A" w14:textId="43021620"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Hydraulický pohon zametacích agregátov nadstavby s možnosťou plynulej regulácie otáčok (výkonu)</w:t>
            </w:r>
          </w:p>
        </w:tc>
        <w:tc>
          <w:tcPr>
            <w:tcW w:w="722" w:type="pct"/>
          </w:tcPr>
          <w:p w14:paraId="7E5A6D0A"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9E4C393" w14:textId="77777777" w:rsidTr="00FE51FC">
        <w:tc>
          <w:tcPr>
            <w:tcW w:w="4278" w:type="pct"/>
          </w:tcPr>
          <w:p w14:paraId="5FA70837" w14:textId="42179F7E" w:rsidR="00D90CFD" w:rsidRPr="003679B8" w:rsidRDefault="00D90CFD" w:rsidP="005F45AF">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Diaľkové bezdrôtové ovládanie sklápania zásobníka:</w:t>
            </w:r>
          </w:p>
        </w:tc>
        <w:tc>
          <w:tcPr>
            <w:tcW w:w="722" w:type="pct"/>
          </w:tcPr>
          <w:p w14:paraId="25F317CC"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CF4BD18" w14:textId="77777777" w:rsidTr="00FE51FC">
        <w:tc>
          <w:tcPr>
            <w:tcW w:w="4278" w:type="pct"/>
          </w:tcPr>
          <w:p w14:paraId="582FCFC5" w14:textId="1F4E84C2"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Primárny od hydraulického systému nadstavby</w:t>
            </w:r>
          </w:p>
        </w:tc>
        <w:tc>
          <w:tcPr>
            <w:tcW w:w="722" w:type="pct"/>
          </w:tcPr>
          <w:p w14:paraId="3D428BAA"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909F665" w14:textId="77777777" w:rsidTr="00FE51FC">
        <w:tc>
          <w:tcPr>
            <w:tcW w:w="4278" w:type="pct"/>
          </w:tcPr>
          <w:p w14:paraId="14070E60" w14:textId="2247D41B" w:rsidR="00D90CFD" w:rsidRPr="003679B8" w:rsidRDefault="00D90CFD" w:rsidP="00D90CFD">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Sekundárne nezávislé elektro-hydraulicky</w:t>
            </w:r>
          </w:p>
        </w:tc>
        <w:tc>
          <w:tcPr>
            <w:tcW w:w="722" w:type="pct"/>
          </w:tcPr>
          <w:p w14:paraId="6DBF256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257E6BF" w14:textId="77777777" w:rsidTr="00FE51FC">
        <w:tc>
          <w:tcPr>
            <w:tcW w:w="4278" w:type="pct"/>
          </w:tcPr>
          <w:p w14:paraId="6E3E59C7" w14:textId="38A0CA2E" w:rsidR="00D90CFD" w:rsidRPr="003679B8" w:rsidRDefault="00D90CFD" w:rsidP="005F45AF">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lastRenderedPageBreak/>
              <w:t>Nerezové prevedenie zásobníka na nečistoty</w:t>
            </w:r>
          </w:p>
        </w:tc>
        <w:tc>
          <w:tcPr>
            <w:tcW w:w="722" w:type="pct"/>
          </w:tcPr>
          <w:p w14:paraId="6907265F"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40307D8" w14:textId="77777777" w:rsidTr="00FE51FC">
        <w:tc>
          <w:tcPr>
            <w:tcW w:w="4278" w:type="pct"/>
          </w:tcPr>
          <w:p w14:paraId="113C1E3B" w14:textId="0B790D4C" w:rsidR="00D90CFD" w:rsidRPr="003679B8" w:rsidRDefault="00D90CFD" w:rsidP="005F45AF">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Nerezové prevedenie vodnej nádrže s nízkym ťažiskom</w:t>
            </w:r>
          </w:p>
        </w:tc>
        <w:tc>
          <w:tcPr>
            <w:tcW w:w="722" w:type="pct"/>
          </w:tcPr>
          <w:p w14:paraId="4A60860A"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D4E59D9" w14:textId="77777777" w:rsidTr="00FE51FC">
        <w:tc>
          <w:tcPr>
            <w:tcW w:w="4278" w:type="pct"/>
          </w:tcPr>
          <w:p w14:paraId="3350DDFC" w14:textId="3DFFD422" w:rsidR="00D90CFD" w:rsidRPr="003679B8" w:rsidRDefault="00D90CFD" w:rsidP="005F45AF">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Sací ventilátor s priemerom min. 800 mm a šírkou min. 100 mm umiestnený mimo zásobníka na nečistoty:</w:t>
            </w:r>
          </w:p>
        </w:tc>
        <w:tc>
          <w:tcPr>
            <w:tcW w:w="722" w:type="pct"/>
          </w:tcPr>
          <w:p w14:paraId="4060D168"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216AB34" w14:textId="77777777" w:rsidTr="00FE51FC">
        <w:tc>
          <w:tcPr>
            <w:tcW w:w="4278" w:type="pct"/>
          </w:tcPr>
          <w:p w14:paraId="21D9B639" w14:textId="1A79E6AF"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Obvod obalu ventilátora vyrobený z oteru vzdornej ocele</w:t>
            </w:r>
          </w:p>
        </w:tc>
        <w:tc>
          <w:tcPr>
            <w:tcW w:w="722" w:type="pct"/>
          </w:tcPr>
          <w:p w14:paraId="38305AC3"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C567E0E" w14:textId="77777777" w:rsidTr="00FE51FC">
        <w:tc>
          <w:tcPr>
            <w:tcW w:w="4278" w:type="pct"/>
          </w:tcPr>
          <w:p w14:paraId="2AB2C4DB" w14:textId="5193823E"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Sací ventilátor dvojplášťový s dvojkomorovým nasávaním vyrobený z nerezovej ocele:</w:t>
            </w:r>
          </w:p>
        </w:tc>
        <w:tc>
          <w:tcPr>
            <w:tcW w:w="722" w:type="pct"/>
          </w:tcPr>
          <w:p w14:paraId="2736CCAB"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EB34897" w14:textId="77777777" w:rsidTr="00FE51FC">
        <w:tc>
          <w:tcPr>
            <w:tcW w:w="4278" w:type="pct"/>
          </w:tcPr>
          <w:p w14:paraId="1D2ED94C" w14:textId="22F866FB"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Vybavený vodným systémom pre vyčistenie sacieho ventilátora</w:t>
            </w:r>
          </w:p>
        </w:tc>
        <w:tc>
          <w:tcPr>
            <w:tcW w:w="722" w:type="pct"/>
          </w:tcPr>
          <w:p w14:paraId="2952F5FA"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2B5D350" w14:textId="77777777" w:rsidTr="00FE51FC">
        <w:tc>
          <w:tcPr>
            <w:tcW w:w="4278" w:type="pct"/>
          </w:tcPr>
          <w:p w14:paraId="6EF4C1B6" w14:textId="2E937896"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Výkon ventilátora:</w:t>
            </w:r>
          </w:p>
        </w:tc>
        <w:tc>
          <w:tcPr>
            <w:tcW w:w="722" w:type="pct"/>
          </w:tcPr>
          <w:p w14:paraId="3EB862DF"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39AA6A2" w14:textId="77777777" w:rsidTr="00FE51FC">
        <w:tc>
          <w:tcPr>
            <w:tcW w:w="4278" w:type="pct"/>
          </w:tcPr>
          <w:p w14:paraId="547876C8" w14:textId="6A85DE51"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Výkon min. 20 000 m3/h</w:t>
            </w:r>
          </w:p>
        </w:tc>
        <w:tc>
          <w:tcPr>
            <w:tcW w:w="722" w:type="pct"/>
          </w:tcPr>
          <w:p w14:paraId="2C71C4E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96D53BF" w14:textId="77777777" w:rsidTr="00FE51FC">
        <w:tc>
          <w:tcPr>
            <w:tcW w:w="4278" w:type="pct"/>
          </w:tcPr>
          <w:p w14:paraId="7EF765D8" w14:textId="2CAEC2BC"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Sací výkon (vodný stĺpec) min. 1 700 mm</w:t>
            </w:r>
          </w:p>
        </w:tc>
        <w:tc>
          <w:tcPr>
            <w:tcW w:w="722" w:type="pct"/>
          </w:tcPr>
          <w:p w14:paraId="740B1D3B"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A28FDCC" w14:textId="77777777" w:rsidTr="00FE51FC">
        <w:tc>
          <w:tcPr>
            <w:tcW w:w="4278" w:type="pct"/>
          </w:tcPr>
          <w:p w14:paraId="2232B535" w14:textId="4771830F"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Rýchlosť prúdenia vzduchu min. 300 km/h</w:t>
            </w:r>
          </w:p>
        </w:tc>
        <w:tc>
          <w:tcPr>
            <w:tcW w:w="722" w:type="pct"/>
          </w:tcPr>
          <w:p w14:paraId="0E5E7E89"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52A1095" w14:textId="77777777" w:rsidTr="00FE51FC">
        <w:tc>
          <w:tcPr>
            <w:tcW w:w="4278" w:type="pct"/>
          </w:tcPr>
          <w:p w14:paraId="719D6581" w14:textId="68BDAB57"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 xml:space="preserve">Maximálne otáčky ventilátora min. 3 500 </w:t>
            </w:r>
            <w:proofErr w:type="spellStart"/>
            <w:r w:rsidRPr="003679B8">
              <w:rPr>
                <w:rFonts w:asciiTheme="minorHAnsi" w:hAnsiTheme="minorHAnsi" w:cstheme="minorHAnsi"/>
                <w:noProof w:val="0"/>
                <w:lang w:val="sk-SK"/>
              </w:rPr>
              <w:t>ot</w:t>
            </w:r>
            <w:proofErr w:type="spellEnd"/>
            <w:r w:rsidRPr="003679B8">
              <w:rPr>
                <w:rFonts w:asciiTheme="minorHAnsi" w:hAnsiTheme="minorHAnsi" w:cstheme="minorHAnsi"/>
                <w:noProof w:val="0"/>
                <w:lang w:val="sk-SK"/>
              </w:rPr>
              <w:t>./min.</w:t>
            </w:r>
          </w:p>
        </w:tc>
        <w:tc>
          <w:tcPr>
            <w:tcW w:w="722" w:type="pct"/>
          </w:tcPr>
          <w:p w14:paraId="3E4C035E"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A242080" w14:textId="77777777" w:rsidTr="00FE51FC">
        <w:tc>
          <w:tcPr>
            <w:tcW w:w="4278" w:type="pct"/>
          </w:tcPr>
          <w:p w14:paraId="39CAD907" w14:textId="4F632117"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Sklopné separačné sitá, delené na dve časti pre jednoduchú údržbu a manipuláciu</w:t>
            </w:r>
          </w:p>
        </w:tc>
        <w:tc>
          <w:tcPr>
            <w:tcW w:w="722" w:type="pct"/>
          </w:tcPr>
          <w:p w14:paraId="35F4C486"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A6C5ABA" w14:textId="77777777" w:rsidTr="00FE51FC">
        <w:tc>
          <w:tcPr>
            <w:tcW w:w="4278" w:type="pct"/>
          </w:tcPr>
          <w:p w14:paraId="26FF7D7B" w14:textId="28F94C31"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Sklopné separačné sitá, delené na dve časti, ovládané pneumaticky s pneumatickým oklepaním nečistôt zo separačných sít pre jednoduchú údržbu a manipuláciu</w:t>
            </w:r>
          </w:p>
        </w:tc>
        <w:tc>
          <w:tcPr>
            <w:tcW w:w="722" w:type="pct"/>
          </w:tcPr>
          <w:p w14:paraId="327DAD4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54F3310" w14:textId="77777777" w:rsidTr="00FE51FC">
        <w:tc>
          <w:tcPr>
            <w:tcW w:w="4278" w:type="pct"/>
          </w:tcPr>
          <w:p w14:paraId="49E14951" w14:textId="7EECCFA9"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Obojstranné prevedenie zametacích agregátov umiestnených medzi prednú a zadné nápravy</w:t>
            </w:r>
          </w:p>
        </w:tc>
        <w:tc>
          <w:tcPr>
            <w:tcW w:w="722" w:type="pct"/>
          </w:tcPr>
          <w:p w14:paraId="62C687A8"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A8D76BA" w14:textId="77777777" w:rsidTr="00FE51FC">
        <w:tc>
          <w:tcPr>
            <w:tcW w:w="4278" w:type="pct"/>
          </w:tcPr>
          <w:p w14:paraId="7A66D064" w14:textId="5DE77AC2"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Ťahaná sacia hubica vo vnútri pogumovaná:</w:t>
            </w:r>
          </w:p>
        </w:tc>
        <w:tc>
          <w:tcPr>
            <w:tcW w:w="722" w:type="pct"/>
          </w:tcPr>
          <w:p w14:paraId="5555759A"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2C1A304" w14:textId="77777777" w:rsidTr="00FE51FC">
        <w:tc>
          <w:tcPr>
            <w:tcW w:w="4278" w:type="pct"/>
          </w:tcPr>
          <w:p w14:paraId="301098FC" w14:textId="145D41C4"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Šírka sacej hubice vľavo a vpravo min. 750 mm</w:t>
            </w:r>
          </w:p>
        </w:tc>
        <w:tc>
          <w:tcPr>
            <w:tcW w:w="722" w:type="pct"/>
          </w:tcPr>
          <w:p w14:paraId="07C9C61B"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EAABA40" w14:textId="77777777" w:rsidTr="00FE51FC">
        <w:tc>
          <w:tcPr>
            <w:tcW w:w="4278" w:type="pct"/>
          </w:tcPr>
          <w:p w14:paraId="3997CCE9" w14:textId="58B0B526"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Priama (kolmá) sacia cesta, sacia šachta vo vnútri pogumovaná:</w:t>
            </w:r>
          </w:p>
        </w:tc>
        <w:tc>
          <w:tcPr>
            <w:tcW w:w="722" w:type="pct"/>
          </w:tcPr>
          <w:p w14:paraId="0F9CD52C"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25A6F38" w14:textId="77777777" w:rsidTr="00FE51FC">
        <w:tc>
          <w:tcPr>
            <w:tcW w:w="4278" w:type="pct"/>
          </w:tcPr>
          <w:p w14:paraId="46B7E4BE" w14:textId="0E224E72"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Priemer sacej hadice min. 250 mm</w:t>
            </w:r>
          </w:p>
        </w:tc>
        <w:tc>
          <w:tcPr>
            <w:tcW w:w="722" w:type="pct"/>
          </w:tcPr>
          <w:p w14:paraId="17CF2F68"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ED5F331" w14:textId="77777777" w:rsidTr="00FE51FC">
        <w:tc>
          <w:tcPr>
            <w:tcW w:w="4278" w:type="pct"/>
          </w:tcPr>
          <w:p w14:paraId="626960ED" w14:textId="55282482"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Sacia hubica vybavená pneumatickým naklápaním pre zber hrubých nečistôt min. 100 mm</w:t>
            </w:r>
          </w:p>
        </w:tc>
        <w:tc>
          <w:tcPr>
            <w:tcW w:w="722" w:type="pct"/>
          </w:tcPr>
          <w:p w14:paraId="7FB85D08"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FEBC004" w14:textId="77777777" w:rsidTr="00FE51FC">
        <w:tc>
          <w:tcPr>
            <w:tcW w:w="4278" w:type="pct"/>
          </w:tcPr>
          <w:p w14:paraId="50DF7F3C" w14:textId="000D78CE" w:rsidR="00D90CFD" w:rsidRPr="003679B8" w:rsidRDefault="00D90CFD" w:rsidP="00D90CFD">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Pretáčacia valcová kefa (ďalej aj ako „VK“) medzi nápravami s plynulou reguláciou otáčok a prítlaku kief s min. šírkou 1 275 mm</w:t>
            </w:r>
          </w:p>
        </w:tc>
        <w:tc>
          <w:tcPr>
            <w:tcW w:w="722" w:type="pct"/>
          </w:tcPr>
          <w:p w14:paraId="2920F1DF"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F761499" w14:textId="77777777" w:rsidTr="00FE51FC">
        <w:tc>
          <w:tcPr>
            <w:tcW w:w="4278" w:type="pct"/>
          </w:tcPr>
          <w:p w14:paraId="423248A6" w14:textId="1FE027B1" w:rsidR="00D90CFD" w:rsidRPr="003679B8" w:rsidRDefault="00D90CFD" w:rsidP="005F45AF">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Možnosť regulácie priečneho naklonenia / nivelizácie VK (pneumatické ovládanie), s priemerom VK min. 400 mm</w:t>
            </w:r>
          </w:p>
        </w:tc>
        <w:tc>
          <w:tcPr>
            <w:tcW w:w="722" w:type="pct"/>
          </w:tcPr>
          <w:p w14:paraId="1E19D110"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55301C7" w14:textId="77777777" w:rsidTr="00FE51FC">
        <w:tc>
          <w:tcPr>
            <w:tcW w:w="4278" w:type="pct"/>
          </w:tcPr>
          <w:p w14:paraId="50011DDA" w14:textId="755F7542" w:rsidR="00D90CFD" w:rsidRPr="003679B8" w:rsidRDefault="00D90CFD" w:rsidP="005F45AF">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VK ako jeden celok s plastovými štetinami a rýchlo výmenným systémom štetín min. 400 mm</w:t>
            </w:r>
          </w:p>
        </w:tc>
        <w:tc>
          <w:tcPr>
            <w:tcW w:w="722" w:type="pct"/>
          </w:tcPr>
          <w:p w14:paraId="55E32017"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46322F8" w14:textId="77777777" w:rsidTr="00FE51FC">
        <w:tc>
          <w:tcPr>
            <w:tcW w:w="4278" w:type="pct"/>
          </w:tcPr>
          <w:p w14:paraId="5C77E697" w14:textId="6A226926"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Primetacie tanierové kefy ťahané s vyklápaním mimo obrys vozidla vľavo a vpravo min. 500 mm</w:t>
            </w:r>
          </w:p>
        </w:tc>
        <w:tc>
          <w:tcPr>
            <w:tcW w:w="722" w:type="pct"/>
          </w:tcPr>
          <w:p w14:paraId="7ED60AA4"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629C57C" w14:textId="77777777" w:rsidTr="00FE51FC">
        <w:tc>
          <w:tcPr>
            <w:tcW w:w="4278" w:type="pct"/>
          </w:tcPr>
          <w:p w14:paraId="1A418BCB" w14:textId="4528C087"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Primetacia tanierová kefa s plynulou reguláciou otáčok a prítlaku vľavo a vpravo, priemer kefy min. 650 mm</w:t>
            </w:r>
          </w:p>
        </w:tc>
        <w:tc>
          <w:tcPr>
            <w:tcW w:w="722" w:type="pct"/>
          </w:tcPr>
          <w:p w14:paraId="5F9C9C6C"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F663960" w14:textId="77777777" w:rsidTr="00FE51FC">
        <w:tc>
          <w:tcPr>
            <w:tcW w:w="4278" w:type="pct"/>
          </w:tcPr>
          <w:p w14:paraId="5B89EF40" w14:textId="476EE032"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Primetacia tanierová kefa s ovládaním polohy variabilného vysunutia/zasunutia (vysunutie a zasunutie tanierových kief do požadovanej vzdialenosti) a naklápania </w:t>
            </w:r>
            <w:proofErr w:type="spellStart"/>
            <w:r w:rsidRPr="003679B8">
              <w:rPr>
                <w:rFonts w:asciiTheme="minorHAnsi" w:hAnsiTheme="minorHAnsi" w:cstheme="minorHAnsi"/>
                <w:noProof w:val="0"/>
                <w:lang w:val="sk-SK"/>
              </w:rPr>
              <w:t>joystickom</w:t>
            </w:r>
            <w:proofErr w:type="spellEnd"/>
            <w:r w:rsidRPr="003679B8">
              <w:rPr>
                <w:rFonts w:asciiTheme="minorHAnsi" w:hAnsiTheme="minorHAnsi" w:cstheme="minorHAnsi"/>
                <w:noProof w:val="0"/>
                <w:lang w:val="sk-SK"/>
              </w:rPr>
              <w:t xml:space="preserve"> v kabíne vodiča</w:t>
            </w:r>
          </w:p>
        </w:tc>
        <w:tc>
          <w:tcPr>
            <w:tcW w:w="722" w:type="pct"/>
          </w:tcPr>
          <w:p w14:paraId="55AC55D9"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AA488EE" w14:textId="77777777" w:rsidTr="00FE51FC">
        <w:tc>
          <w:tcPr>
            <w:tcW w:w="4278" w:type="pct"/>
          </w:tcPr>
          <w:p w14:paraId="1FB40606" w14:textId="039BC040"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Možnosť samostatnej aktivácie jednotlivých zametacích agregátov: valcová kefa, hubica, tanierová kefa </w:t>
            </w:r>
          </w:p>
        </w:tc>
        <w:tc>
          <w:tcPr>
            <w:tcW w:w="722" w:type="pct"/>
          </w:tcPr>
          <w:p w14:paraId="5857C81B"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217F311" w14:textId="77777777" w:rsidTr="00FE51FC">
        <w:tc>
          <w:tcPr>
            <w:tcW w:w="4278" w:type="pct"/>
          </w:tcPr>
          <w:p w14:paraId="5525D320" w14:textId="092B01D0" w:rsidR="00D90CFD" w:rsidRPr="003679B8" w:rsidRDefault="00D90CFD" w:rsidP="005F45AF">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 xml:space="preserve">Možnosť </w:t>
            </w:r>
            <w:proofErr w:type="spellStart"/>
            <w:r w:rsidRPr="003679B8">
              <w:rPr>
                <w:rFonts w:asciiTheme="minorHAnsi" w:hAnsiTheme="minorHAnsi" w:cstheme="minorHAnsi"/>
                <w:noProof w:val="0"/>
                <w:lang w:val="sk-SK"/>
              </w:rPr>
              <w:t>simultatívneho</w:t>
            </w:r>
            <w:proofErr w:type="spellEnd"/>
            <w:r w:rsidRPr="003679B8">
              <w:rPr>
                <w:rFonts w:asciiTheme="minorHAnsi" w:hAnsiTheme="minorHAnsi" w:cstheme="minorHAnsi"/>
                <w:noProof w:val="0"/>
                <w:lang w:val="sk-SK"/>
              </w:rPr>
              <w:t xml:space="preserve"> (obojstranného) zametania vľavo a vpravo súčasne, t.j. aktivácia všetkých zametacích agregátov </w:t>
            </w:r>
          </w:p>
        </w:tc>
        <w:tc>
          <w:tcPr>
            <w:tcW w:w="722" w:type="pct"/>
          </w:tcPr>
          <w:p w14:paraId="2721431A"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E1E73BA" w14:textId="77777777" w:rsidTr="00FE51FC">
        <w:tc>
          <w:tcPr>
            <w:tcW w:w="4278" w:type="pct"/>
          </w:tcPr>
          <w:p w14:paraId="2BD4BCFA" w14:textId="51F142A2" w:rsidR="00D90CFD" w:rsidRPr="003679B8" w:rsidRDefault="00D90CFD" w:rsidP="005F45AF">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Prídavné zadné sacie hubice za zadnou nápravou, po celej šírke vozidla, integrované pod nadstavbou (nie za nadstavbou), vybavené min. 3 ks vodiacimi kolieskami s ložiskami</w:t>
            </w:r>
          </w:p>
        </w:tc>
        <w:tc>
          <w:tcPr>
            <w:tcW w:w="722" w:type="pct"/>
          </w:tcPr>
          <w:p w14:paraId="1B628895"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A1CBCC7" w14:textId="77777777" w:rsidTr="00FE51FC">
        <w:tc>
          <w:tcPr>
            <w:tcW w:w="4278" w:type="pct"/>
          </w:tcPr>
          <w:p w14:paraId="614A77DE" w14:textId="2F9611ED" w:rsidR="00D90CFD" w:rsidRPr="003679B8" w:rsidRDefault="00D90CFD" w:rsidP="005F45AF">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Dve predné kefy pevne namontované na podvozok:</w:t>
            </w:r>
          </w:p>
        </w:tc>
        <w:tc>
          <w:tcPr>
            <w:tcW w:w="722" w:type="pct"/>
          </w:tcPr>
          <w:p w14:paraId="00E55C90"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A30D2F6" w14:textId="77777777" w:rsidTr="00FE51FC">
        <w:tc>
          <w:tcPr>
            <w:tcW w:w="4278" w:type="pct"/>
          </w:tcPr>
          <w:p w14:paraId="3B830E8A" w14:textId="2B3A791B"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Jedna agresívna kefa s priemerom min. 700 mm, teleskopicky výsuvná o min. 1 000 mm mimo obrys vozidla vpravo</w:t>
            </w:r>
          </w:p>
        </w:tc>
        <w:tc>
          <w:tcPr>
            <w:tcW w:w="722" w:type="pct"/>
          </w:tcPr>
          <w:p w14:paraId="2DD186E5"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9225854" w14:textId="77777777" w:rsidTr="00FE51FC">
        <w:tc>
          <w:tcPr>
            <w:tcW w:w="4278" w:type="pct"/>
          </w:tcPr>
          <w:p w14:paraId="1E1A040E" w14:textId="7D44C9A3"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lastRenderedPageBreak/>
              <w:t>Druhá štandardná kefa s priemerom min. 700 mm výklopná do ľavej strany</w:t>
            </w:r>
          </w:p>
        </w:tc>
        <w:tc>
          <w:tcPr>
            <w:tcW w:w="722" w:type="pct"/>
          </w:tcPr>
          <w:p w14:paraId="671A5B0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A8BAD41" w14:textId="77777777" w:rsidTr="00FE51FC">
        <w:tc>
          <w:tcPr>
            <w:tcW w:w="4278" w:type="pct"/>
          </w:tcPr>
          <w:p w14:paraId="35A39157" w14:textId="52F86155" w:rsidR="00D90CFD" w:rsidRPr="003679B8" w:rsidRDefault="00D90CFD" w:rsidP="005F45AF">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Prídavné zadné sacie hubice zavesené na medzirám nadstavby, integrované do nadstavby s priamou (kolmou) sacou cestou do nadstavby, nie do dverí zásobníka</w:t>
            </w:r>
          </w:p>
        </w:tc>
        <w:tc>
          <w:tcPr>
            <w:tcW w:w="722" w:type="pct"/>
          </w:tcPr>
          <w:p w14:paraId="5F0B9623"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EE309D0" w14:textId="77777777" w:rsidTr="00FE51FC">
        <w:tc>
          <w:tcPr>
            <w:tcW w:w="4278" w:type="pct"/>
          </w:tcPr>
          <w:p w14:paraId="3B829013" w14:textId="1DBAE21B" w:rsidR="00D90CFD" w:rsidRPr="003679B8" w:rsidRDefault="00D90CFD" w:rsidP="005F45AF">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Prídavné zadné sacie hubice delené na jednotlivé segmenty, min. 5 sacích komôr pre rovnomerný tok vzduchu v prídavných sacích hubiciach</w:t>
            </w:r>
          </w:p>
        </w:tc>
        <w:tc>
          <w:tcPr>
            <w:tcW w:w="722" w:type="pct"/>
          </w:tcPr>
          <w:p w14:paraId="1ADDED3D"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B1D8AFC" w14:textId="77777777" w:rsidTr="00FE51FC">
        <w:tc>
          <w:tcPr>
            <w:tcW w:w="4278" w:type="pct"/>
          </w:tcPr>
          <w:p w14:paraId="76FC436E" w14:textId="2580F2B0" w:rsidR="00D90CFD" w:rsidRPr="003679B8" w:rsidRDefault="00D90CFD" w:rsidP="005F45AF">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 xml:space="preserve">Prídavné zadné sacie hubice vybavené </w:t>
            </w:r>
            <w:proofErr w:type="spellStart"/>
            <w:r w:rsidRPr="003679B8">
              <w:rPr>
                <w:rFonts w:asciiTheme="minorHAnsi" w:hAnsiTheme="minorHAnsi" w:cstheme="minorHAnsi"/>
                <w:noProof w:val="0"/>
                <w:lang w:val="sk-SK"/>
              </w:rPr>
              <w:t>vysokotlakou</w:t>
            </w:r>
            <w:proofErr w:type="spellEnd"/>
            <w:r w:rsidRPr="003679B8">
              <w:rPr>
                <w:rFonts w:asciiTheme="minorHAnsi" w:hAnsiTheme="minorHAnsi" w:cstheme="minorHAnsi"/>
                <w:noProof w:val="0"/>
                <w:lang w:val="sk-SK"/>
              </w:rPr>
              <w:t xml:space="preserve"> mycou lištou s „V“ tryskami, min. počet trysiek 16 ks umiestnených bezprostredne za prídavnými zadnými hubicami</w:t>
            </w:r>
          </w:p>
        </w:tc>
        <w:tc>
          <w:tcPr>
            <w:tcW w:w="722" w:type="pct"/>
          </w:tcPr>
          <w:p w14:paraId="46B3CF1E"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AB87C44" w14:textId="77777777" w:rsidTr="00FE51FC">
        <w:tc>
          <w:tcPr>
            <w:tcW w:w="4278" w:type="pct"/>
          </w:tcPr>
          <w:p w14:paraId="3769E4A0" w14:textId="5EEB0B59" w:rsidR="00D90CFD" w:rsidRPr="003679B8" w:rsidRDefault="00D90CFD" w:rsidP="005F45AF">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Prídavné zadné sacie hubice vybavené rotačnými tryskami, min. počet trysiek 16 ks umiestnených bezprostredne pred prídavnými sacími hubicami</w:t>
            </w:r>
          </w:p>
        </w:tc>
        <w:tc>
          <w:tcPr>
            <w:tcW w:w="722" w:type="pct"/>
          </w:tcPr>
          <w:p w14:paraId="7474AA5C"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C4EC3F1" w14:textId="41DAAD10" w:rsidTr="00FE51FC">
        <w:tc>
          <w:tcPr>
            <w:tcW w:w="4278" w:type="pct"/>
          </w:tcPr>
          <w:p w14:paraId="56DCB669" w14:textId="7A1F451F" w:rsidR="00D90CFD" w:rsidRPr="003679B8" w:rsidRDefault="00D90CFD" w:rsidP="00D90CFD">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Zariadenie proti zamrznutiu vodného systému (vyfúknutie vodného systému)</w:t>
            </w:r>
          </w:p>
        </w:tc>
        <w:tc>
          <w:tcPr>
            <w:tcW w:w="722" w:type="pct"/>
          </w:tcPr>
          <w:p w14:paraId="7D2E1534"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01B0484" w14:textId="6BF05649" w:rsidTr="00FE51FC">
        <w:tc>
          <w:tcPr>
            <w:tcW w:w="4278" w:type="pct"/>
          </w:tcPr>
          <w:p w14:paraId="24BFE0AD" w14:textId="1CABB6C4" w:rsidR="00D90CFD" w:rsidRPr="003679B8" w:rsidRDefault="00D90CFD" w:rsidP="005F45AF">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Zadné veko nadstavby vybavené vypúšťacím ventilom min. 4“ a sitom pre zamedzenie zapchávania vypúšťacieho ventilu</w:t>
            </w:r>
          </w:p>
        </w:tc>
        <w:tc>
          <w:tcPr>
            <w:tcW w:w="722" w:type="pct"/>
          </w:tcPr>
          <w:p w14:paraId="7E2B2C05"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6993F12" w14:textId="5944C59C" w:rsidTr="00FE51FC">
        <w:tc>
          <w:tcPr>
            <w:tcW w:w="4278" w:type="pct"/>
          </w:tcPr>
          <w:p w14:paraId="57893A95" w14:textId="028F4477" w:rsidR="00D90CFD" w:rsidRPr="003679B8" w:rsidRDefault="00D90CFD" w:rsidP="005F45AF">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Zadná sacia hadica s priemerom min. 200 mm, s rýchlo upínacím nadstavcom doplnená o zadný ovládací panel pre možnosť ovládania sacieho výkonu a zdvíhania / spúšťania ramena zadnej sacej hubice. Zdvih / spúšťanie pomocou pneumatického alebo hydraulického valca</w:t>
            </w:r>
          </w:p>
        </w:tc>
        <w:tc>
          <w:tcPr>
            <w:tcW w:w="722" w:type="pct"/>
          </w:tcPr>
          <w:p w14:paraId="3E5DCD03"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F1CE7E7" w14:textId="2F8EAFAD" w:rsidTr="00FE51FC">
        <w:tc>
          <w:tcPr>
            <w:tcW w:w="4278" w:type="pct"/>
          </w:tcPr>
          <w:p w14:paraId="00156052" w14:textId="4D4232BE" w:rsidR="00D90CFD" w:rsidRPr="003679B8" w:rsidRDefault="00D90CFD" w:rsidP="005F45AF">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Riadiaci systém nadstavby s možnosťou programovania funkcií zametania:</w:t>
            </w:r>
          </w:p>
        </w:tc>
        <w:tc>
          <w:tcPr>
            <w:tcW w:w="722" w:type="pct"/>
          </w:tcPr>
          <w:p w14:paraId="0FF6538C"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7A44560" w14:textId="77EFD136" w:rsidTr="00FE51FC">
        <w:tc>
          <w:tcPr>
            <w:tcW w:w="4278" w:type="pct"/>
          </w:tcPr>
          <w:p w14:paraId="22F97904" w14:textId="7FA16EA0"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 xml:space="preserve">Komunikačné rozhranie CAN </w:t>
            </w:r>
            <w:proofErr w:type="spellStart"/>
            <w:r w:rsidRPr="003679B8">
              <w:rPr>
                <w:rFonts w:asciiTheme="minorHAnsi" w:hAnsiTheme="minorHAnsi" w:cstheme="minorHAnsi"/>
                <w:noProof w:val="0"/>
                <w:lang w:val="sk-SK"/>
              </w:rPr>
              <w:t>bus</w:t>
            </w:r>
            <w:proofErr w:type="spellEnd"/>
          </w:p>
        </w:tc>
        <w:tc>
          <w:tcPr>
            <w:tcW w:w="722" w:type="pct"/>
          </w:tcPr>
          <w:p w14:paraId="4639FD07"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1B20DB7" w14:textId="39ACCB7D" w:rsidTr="00FE51FC">
        <w:tc>
          <w:tcPr>
            <w:tcW w:w="4278" w:type="pct"/>
          </w:tcPr>
          <w:p w14:paraId="5406532F" w14:textId="6F1DEB88"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Integrovaný display so zobrazovaním nasledujúcich hodnôt (parametrov):</w:t>
            </w:r>
          </w:p>
        </w:tc>
        <w:tc>
          <w:tcPr>
            <w:tcW w:w="722" w:type="pct"/>
          </w:tcPr>
          <w:p w14:paraId="35073B00"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99B96F9" w14:textId="716F3881" w:rsidTr="00FE51FC">
        <w:tc>
          <w:tcPr>
            <w:tcW w:w="4278" w:type="pct"/>
          </w:tcPr>
          <w:p w14:paraId="76C4DE93" w14:textId="69E1A089" w:rsidR="00D90CFD" w:rsidRPr="003679B8" w:rsidRDefault="00D90CFD" w:rsidP="005F45AF">
            <w:pPr>
              <w:pStyle w:val="Odsekzoznamu"/>
              <w:numPr>
                <w:ilvl w:val="5"/>
                <w:numId w:val="122"/>
              </w:numPr>
              <w:ind w:left="5132" w:hanging="1276"/>
              <w:rPr>
                <w:rFonts w:asciiTheme="minorHAnsi" w:hAnsiTheme="minorHAnsi" w:cstheme="minorHAnsi"/>
                <w:noProof w:val="0"/>
                <w:sz w:val="20"/>
                <w:szCs w:val="20"/>
                <w:lang w:val="sk-SK"/>
              </w:rPr>
            </w:pPr>
            <w:r w:rsidRPr="003679B8">
              <w:rPr>
                <w:rFonts w:asciiTheme="minorHAnsi" w:hAnsiTheme="minorHAnsi" w:cstheme="minorHAnsi"/>
                <w:noProof w:val="0"/>
                <w:lang w:val="sk-SK"/>
              </w:rPr>
              <w:t>% výkon sacieho ventilátora</w:t>
            </w:r>
          </w:p>
        </w:tc>
        <w:tc>
          <w:tcPr>
            <w:tcW w:w="722" w:type="pct"/>
          </w:tcPr>
          <w:p w14:paraId="52D78DF8"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6D23F8A" w14:textId="326E4C85" w:rsidTr="00FE51FC">
        <w:tc>
          <w:tcPr>
            <w:tcW w:w="4278" w:type="pct"/>
          </w:tcPr>
          <w:p w14:paraId="60FBCC1C" w14:textId="0FD8A9C6" w:rsidR="00D90CFD" w:rsidRPr="003679B8" w:rsidRDefault="00D90CFD" w:rsidP="005F45AF">
            <w:pPr>
              <w:pStyle w:val="Odsekzoznamu"/>
              <w:numPr>
                <w:ilvl w:val="5"/>
                <w:numId w:val="122"/>
              </w:numPr>
              <w:ind w:left="5132" w:hanging="1276"/>
              <w:rPr>
                <w:rFonts w:asciiTheme="minorHAnsi" w:hAnsiTheme="minorHAnsi" w:cstheme="minorHAnsi"/>
                <w:noProof w:val="0"/>
                <w:lang w:val="sk-SK"/>
              </w:rPr>
            </w:pPr>
            <w:r w:rsidRPr="003679B8">
              <w:rPr>
                <w:rFonts w:asciiTheme="minorHAnsi" w:hAnsiTheme="minorHAnsi" w:cstheme="minorHAnsi"/>
                <w:noProof w:val="0"/>
                <w:lang w:val="sk-SK"/>
              </w:rPr>
              <w:t>% indikácia otáčok tanierovej kefy</w:t>
            </w:r>
          </w:p>
        </w:tc>
        <w:tc>
          <w:tcPr>
            <w:tcW w:w="722" w:type="pct"/>
          </w:tcPr>
          <w:p w14:paraId="4C7A5399" w14:textId="39320CC3"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3FB0FE6" w14:textId="0BE5E0CA" w:rsidTr="00FE51FC">
        <w:tc>
          <w:tcPr>
            <w:tcW w:w="4278" w:type="pct"/>
          </w:tcPr>
          <w:p w14:paraId="3ADC6427" w14:textId="05F5CA07" w:rsidR="00D90CFD" w:rsidRPr="003679B8" w:rsidRDefault="00D90CFD" w:rsidP="005F45AF">
            <w:pPr>
              <w:pStyle w:val="Odsekzoznamu"/>
              <w:numPr>
                <w:ilvl w:val="5"/>
                <w:numId w:val="122"/>
              </w:numPr>
              <w:ind w:left="5132" w:hanging="1276"/>
              <w:rPr>
                <w:rFonts w:asciiTheme="minorHAnsi" w:hAnsiTheme="minorHAnsi" w:cstheme="minorHAnsi"/>
                <w:noProof w:val="0"/>
                <w:lang w:val="sk-SK"/>
              </w:rPr>
            </w:pPr>
            <w:r w:rsidRPr="003679B8">
              <w:rPr>
                <w:rFonts w:asciiTheme="minorHAnsi" w:hAnsiTheme="minorHAnsi" w:cstheme="minorHAnsi"/>
                <w:noProof w:val="0"/>
                <w:lang w:val="sk-SK"/>
              </w:rPr>
              <w:t>% indikácia otáčok VK</w:t>
            </w:r>
          </w:p>
        </w:tc>
        <w:tc>
          <w:tcPr>
            <w:tcW w:w="722" w:type="pct"/>
          </w:tcPr>
          <w:p w14:paraId="0CED4E7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B285803" w14:textId="06E73393" w:rsidTr="00FE51FC">
        <w:tc>
          <w:tcPr>
            <w:tcW w:w="4278" w:type="pct"/>
          </w:tcPr>
          <w:p w14:paraId="419DBB54" w14:textId="415431C1" w:rsidR="00D90CFD" w:rsidRPr="003679B8" w:rsidRDefault="00D90CFD" w:rsidP="005F45AF">
            <w:pPr>
              <w:pStyle w:val="Odsekzoznamu"/>
              <w:numPr>
                <w:ilvl w:val="5"/>
                <w:numId w:val="122"/>
              </w:numPr>
              <w:ind w:left="5132" w:hanging="1276"/>
              <w:rPr>
                <w:rFonts w:asciiTheme="minorHAnsi" w:hAnsiTheme="minorHAnsi" w:cstheme="minorHAnsi"/>
                <w:noProof w:val="0"/>
                <w:lang w:val="sk-SK"/>
              </w:rPr>
            </w:pPr>
            <w:r w:rsidRPr="003679B8">
              <w:rPr>
                <w:rFonts w:asciiTheme="minorHAnsi" w:hAnsiTheme="minorHAnsi" w:cstheme="minorHAnsi"/>
                <w:noProof w:val="0"/>
                <w:lang w:val="sk-SK"/>
              </w:rPr>
              <w:t>Počítadlo motohodín (vrátane rozlíšenia na jednotlivé kefy)</w:t>
            </w:r>
          </w:p>
        </w:tc>
        <w:tc>
          <w:tcPr>
            <w:tcW w:w="722" w:type="pct"/>
          </w:tcPr>
          <w:p w14:paraId="6EB23ECE"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BDE1109" w14:textId="47204BB6" w:rsidTr="00FE51FC">
        <w:tc>
          <w:tcPr>
            <w:tcW w:w="4278" w:type="pct"/>
          </w:tcPr>
          <w:p w14:paraId="35C54468" w14:textId="56059054" w:rsidR="00D90CFD" w:rsidRPr="003679B8" w:rsidRDefault="00D90CFD" w:rsidP="005F45AF">
            <w:pPr>
              <w:pStyle w:val="Odsekzoznamu"/>
              <w:numPr>
                <w:ilvl w:val="5"/>
                <w:numId w:val="122"/>
              </w:numPr>
              <w:ind w:left="5132" w:hanging="1276"/>
              <w:rPr>
                <w:rFonts w:asciiTheme="minorHAnsi" w:hAnsiTheme="minorHAnsi" w:cstheme="minorHAnsi"/>
                <w:noProof w:val="0"/>
                <w:lang w:val="sk-SK"/>
              </w:rPr>
            </w:pPr>
            <w:r w:rsidRPr="003679B8">
              <w:rPr>
                <w:rFonts w:asciiTheme="minorHAnsi" w:hAnsiTheme="minorHAnsi" w:cstheme="minorHAnsi"/>
                <w:noProof w:val="0"/>
                <w:lang w:val="sk-SK"/>
              </w:rPr>
              <w:t>Zametacie režimy</w:t>
            </w:r>
          </w:p>
        </w:tc>
        <w:tc>
          <w:tcPr>
            <w:tcW w:w="722" w:type="pct"/>
          </w:tcPr>
          <w:p w14:paraId="3D056E18"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1F552FA" w14:textId="145D548E" w:rsidTr="00FE51FC">
        <w:tc>
          <w:tcPr>
            <w:tcW w:w="4278" w:type="pct"/>
          </w:tcPr>
          <w:p w14:paraId="41407C82" w14:textId="2E7ED0D7" w:rsidR="00D90CFD" w:rsidRPr="003679B8" w:rsidRDefault="00D90CFD" w:rsidP="00D90CFD">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Možnosť stiahnutia/zberu dát (výkazu práce) prostredníctvom USB a GPS monitorovacej jednotky</w:t>
            </w:r>
          </w:p>
        </w:tc>
        <w:tc>
          <w:tcPr>
            <w:tcW w:w="722" w:type="pct"/>
          </w:tcPr>
          <w:p w14:paraId="5B818A26"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D208CC7" w14:textId="139DC759" w:rsidTr="00FE51FC">
        <w:tc>
          <w:tcPr>
            <w:tcW w:w="4278" w:type="pct"/>
          </w:tcPr>
          <w:p w14:paraId="1B7D332A" w14:textId="521E9847"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Prehľad aktívnych zametacích funkcií a údaje diagnostiky nadstavby</w:t>
            </w:r>
          </w:p>
        </w:tc>
        <w:tc>
          <w:tcPr>
            <w:tcW w:w="722" w:type="pct"/>
          </w:tcPr>
          <w:p w14:paraId="26F5584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8383B35" w14:textId="2D4794EC" w:rsidTr="00FE51FC">
        <w:tc>
          <w:tcPr>
            <w:tcW w:w="4278" w:type="pct"/>
          </w:tcPr>
          <w:p w14:paraId="54C582D0" w14:textId="7AC4C344" w:rsidR="00D90CFD" w:rsidRPr="003679B8" w:rsidRDefault="00D90CFD" w:rsidP="005F45AF">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Kamerový systém:</w:t>
            </w:r>
          </w:p>
        </w:tc>
        <w:tc>
          <w:tcPr>
            <w:tcW w:w="722" w:type="pct"/>
          </w:tcPr>
          <w:p w14:paraId="2E28FD60" w14:textId="69DB90D9"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23F35DE" w14:textId="758D04F8" w:rsidTr="00FE51FC">
        <w:tc>
          <w:tcPr>
            <w:tcW w:w="4278" w:type="pct"/>
          </w:tcPr>
          <w:p w14:paraId="60442B55" w14:textId="698401FC" w:rsidR="00D90CFD" w:rsidRPr="003679B8" w:rsidRDefault="00D90CFD" w:rsidP="00D90CFD">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Kamera na zadnej časti nadstavby</w:t>
            </w:r>
          </w:p>
        </w:tc>
        <w:tc>
          <w:tcPr>
            <w:tcW w:w="722" w:type="pct"/>
          </w:tcPr>
          <w:p w14:paraId="3E0487AB"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CF3661F" w14:textId="4ED58269" w:rsidTr="00FE51FC">
        <w:tc>
          <w:tcPr>
            <w:tcW w:w="4278" w:type="pct"/>
          </w:tcPr>
          <w:p w14:paraId="3E026542" w14:textId="084D0B2C" w:rsidR="00D90CFD" w:rsidRPr="003679B8" w:rsidRDefault="00D90CFD" w:rsidP="00D90CFD">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Kamery na sacích hubiciach a tanierových kefách vľavo a vpravo</w:t>
            </w:r>
          </w:p>
        </w:tc>
        <w:tc>
          <w:tcPr>
            <w:tcW w:w="722" w:type="pct"/>
          </w:tcPr>
          <w:p w14:paraId="6FF8E76F"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4CDE0CD" w14:textId="3AD37FBE" w:rsidTr="00FE51FC">
        <w:tc>
          <w:tcPr>
            <w:tcW w:w="4278" w:type="pct"/>
          </w:tcPr>
          <w:p w14:paraId="20A1A89A" w14:textId="0EB25CAC"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Obraz kamery v integrovanom displeji v ovládacom panely nadstavby:</w:t>
            </w:r>
          </w:p>
        </w:tc>
        <w:tc>
          <w:tcPr>
            <w:tcW w:w="722" w:type="pct"/>
          </w:tcPr>
          <w:p w14:paraId="5ED85D96"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AF31B74" w14:textId="2D8B1ADC" w:rsidTr="00FE51FC">
        <w:tc>
          <w:tcPr>
            <w:tcW w:w="4278" w:type="pct"/>
          </w:tcPr>
          <w:p w14:paraId="193615E8" w14:textId="6B99E31C" w:rsidR="00D90CFD" w:rsidRPr="003679B8" w:rsidRDefault="00D90CFD" w:rsidP="005F45AF">
            <w:pPr>
              <w:pStyle w:val="Odsekzoznamu"/>
              <w:numPr>
                <w:ilvl w:val="5"/>
                <w:numId w:val="122"/>
              </w:numPr>
              <w:ind w:left="5132" w:hanging="1276"/>
              <w:rPr>
                <w:rFonts w:asciiTheme="minorHAnsi" w:hAnsiTheme="minorHAnsi" w:cstheme="minorHAnsi"/>
                <w:noProof w:val="0"/>
                <w:lang w:val="sk-SK"/>
              </w:rPr>
            </w:pPr>
            <w:r w:rsidRPr="003679B8">
              <w:rPr>
                <w:rFonts w:asciiTheme="minorHAnsi" w:hAnsiTheme="minorHAnsi" w:cstheme="minorHAnsi"/>
                <w:noProof w:val="0"/>
                <w:lang w:val="sk-SK"/>
              </w:rPr>
              <w:t>Veľkosť displeja min. 10“</w:t>
            </w:r>
          </w:p>
        </w:tc>
        <w:tc>
          <w:tcPr>
            <w:tcW w:w="722" w:type="pct"/>
          </w:tcPr>
          <w:p w14:paraId="4C923BD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C9F1B41" w14:textId="210DAF39" w:rsidTr="00FE51FC">
        <w:tc>
          <w:tcPr>
            <w:tcW w:w="4278" w:type="pct"/>
          </w:tcPr>
          <w:p w14:paraId="6B71177E" w14:textId="09AAA4F5" w:rsidR="00D90CFD" w:rsidRPr="003679B8" w:rsidRDefault="00D90CFD" w:rsidP="005F45AF">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Združený ovládací panel pre ovládanie zametacích funkcií vľavo a vpravo na stĺpiku kabíny:</w:t>
            </w:r>
          </w:p>
        </w:tc>
        <w:tc>
          <w:tcPr>
            <w:tcW w:w="722" w:type="pct"/>
          </w:tcPr>
          <w:p w14:paraId="2507DF9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7A2BC50" w14:textId="3A18B0EB" w:rsidTr="00FE51FC">
        <w:tc>
          <w:tcPr>
            <w:tcW w:w="4278" w:type="pct"/>
          </w:tcPr>
          <w:p w14:paraId="2EE58EC4" w14:textId="7287012D" w:rsidR="00D90CFD" w:rsidRPr="003679B8" w:rsidRDefault="00D90CFD" w:rsidP="00D90CFD">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Možnosť aktivácie jednotlivých pracovných agregátov</w:t>
            </w:r>
          </w:p>
        </w:tc>
        <w:tc>
          <w:tcPr>
            <w:tcW w:w="722" w:type="pct"/>
          </w:tcPr>
          <w:p w14:paraId="6047E8C8"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6F5D2D8" w14:textId="41BA3073" w:rsidTr="00FE51FC">
        <w:tc>
          <w:tcPr>
            <w:tcW w:w="4278" w:type="pct"/>
          </w:tcPr>
          <w:p w14:paraId="791F0AFF" w14:textId="404501B3"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Možnosť ovládania otáčok ventilátora</w:t>
            </w:r>
          </w:p>
        </w:tc>
        <w:tc>
          <w:tcPr>
            <w:tcW w:w="722" w:type="pct"/>
          </w:tcPr>
          <w:p w14:paraId="1EE185EB"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35D514E" w14:textId="4CDB4F8D" w:rsidTr="00FE51FC">
        <w:tc>
          <w:tcPr>
            <w:tcW w:w="4278" w:type="pct"/>
          </w:tcPr>
          <w:p w14:paraId="0FA68C34" w14:textId="325F0EAA"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Ovládanie funkcií bočných kief</w:t>
            </w:r>
          </w:p>
        </w:tc>
        <w:tc>
          <w:tcPr>
            <w:tcW w:w="722" w:type="pct"/>
          </w:tcPr>
          <w:p w14:paraId="1487C37F"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8B1D9E9" w14:textId="3763887F" w:rsidTr="00FE51FC">
        <w:tc>
          <w:tcPr>
            <w:tcW w:w="4278" w:type="pct"/>
          </w:tcPr>
          <w:p w14:paraId="2E04C978" w14:textId="03C2530C"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Ovládanie naklápania hubice</w:t>
            </w:r>
          </w:p>
        </w:tc>
        <w:tc>
          <w:tcPr>
            <w:tcW w:w="722" w:type="pct"/>
          </w:tcPr>
          <w:p w14:paraId="0078542C"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7A11BCB" w14:textId="2341BBE8" w:rsidTr="00FE51FC">
        <w:tc>
          <w:tcPr>
            <w:tcW w:w="4278" w:type="pct"/>
          </w:tcPr>
          <w:p w14:paraId="2A0186E7" w14:textId="50F8AB2E"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Jedno tlačidlo pre pozastavenie všetkých funkcií</w:t>
            </w:r>
          </w:p>
        </w:tc>
        <w:tc>
          <w:tcPr>
            <w:tcW w:w="722" w:type="pct"/>
          </w:tcPr>
          <w:p w14:paraId="2BD2754C"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76468BD" w14:textId="43EAA490" w:rsidTr="00FE51FC">
        <w:tc>
          <w:tcPr>
            <w:tcW w:w="4278" w:type="pct"/>
          </w:tcPr>
          <w:p w14:paraId="1AB4065A" w14:textId="6ECBE9E9"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lastRenderedPageBreak/>
              <w:t xml:space="preserve">Jedno tlačidlo pre aktiváciu maximálneho sacieho výkonu </w:t>
            </w:r>
          </w:p>
        </w:tc>
        <w:tc>
          <w:tcPr>
            <w:tcW w:w="722" w:type="pct"/>
          </w:tcPr>
          <w:p w14:paraId="1BB7F02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8C54C02" w14:textId="7A8412FA" w:rsidTr="00FE51FC">
        <w:tc>
          <w:tcPr>
            <w:tcW w:w="4278" w:type="pct"/>
          </w:tcPr>
          <w:p w14:paraId="3212DD6C" w14:textId="1FD9868F"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Nadstavba vybavená LED výstražnými majákmi a LED prídavnými pracovnými svetlami:</w:t>
            </w:r>
          </w:p>
        </w:tc>
        <w:tc>
          <w:tcPr>
            <w:tcW w:w="722" w:type="pct"/>
          </w:tcPr>
          <w:p w14:paraId="37D8FDBA"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D3F83A6" w14:textId="1A8A9A9F" w:rsidTr="00FE51FC">
        <w:tc>
          <w:tcPr>
            <w:tcW w:w="4278" w:type="pct"/>
          </w:tcPr>
          <w:p w14:paraId="64019F0C" w14:textId="770BD99D"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Min. 2x LED majáky vzadu, v hornom obryse nadstavby</w:t>
            </w:r>
          </w:p>
        </w:tc>
        <w:tc>
          <w:tcPr>
            <w:tcW w:w="722" w:type="pct"/>
          </w:tcPr>
          <w:p w14:paraId="525A7544"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86DD052" w14:textId="735191AF" w:rsidTr="00FE51FC">
        <w:tc>
          <w:tcPr>
            <w:tcW w:w="4278" w:type="pct"/>
          </w:tcPr>
          <w:p w14:paraId="78AA4D8B" w14:textId="1CA848AF"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Min. 2x LED pracovné svetlá vzadu, v hornom obryse nadstavby</w:t>
            </w:r>
          </w:p>
        </w:tc>
        <w:tc>
          <w:tcPr>
            <w:tcW w:w="722" w:type="pct"/>
          </w:tcPr>
          <w:p w14:paraId="1B4EDA9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01B6F55" w14:textId="3B23A70C" w:rsidTr="00FE51FC">
        <w:tc>
          <w:tcPr>
            <w:tcW w:w="4278" w:type="pct"/>
          </w:tcPr>
          <w:p w14:paraId="67DDB952" w14:textId="7EF923BB"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Min. 2x LED pracovné svetlá nad sacími vozíkmi na oboch stranách</w:t>
            </w:r>
          </w:p>
        </w:tc>
        <w:tc>
          <w:tcPr>
            <w:tcW w:w="722" w:type="pct"/>
          </w:tcPr>
          <w:p w14:paraId="61CC3DF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6325528" w14:textId="7371246F" w:rsidTr="00FE51FC">
        <w:tc>
          <w:tcPr>
            <w:tcW w:w="4278" w:type="pct"/>
          </w:tcPr>
          <w:p w14:paraId="778AE2F9" w14:textId="36DCCC0C" w:rsidR="00D90CFD" w:rsidRPr="003679B8" w:rsidRDefault="00D90CFD" w:rsidP="00D90CFD">
            <w:pPr>
              <w:pStyle w:val="Odsekzoznamu"/>
              <w:numPr>
                <w:ilvl w:val="2"/>
                <w:numId w:val="122"/>
              </w:numPr>
              <w:rPr>
                <w:rFonts w:asciiTheme="minorHAnsi" w:hAnsiTheme="minorHAnsi" w:cstheme="minorHAnsi"/>
                <w:noProof w:val="0"/>
                <w:sz w:val="20"/>
                <w:szCs w:val="20"/>
                <w:lang w:val="sk-SK"/>
              </w:rPr>
            </w:pPr>
            <w:r w:rsidRPr="003679B8">
              <w:rPr>
                <w:rFonts w:asciiTheme="minorHAnsi" w:hAnsiTheme="minorHAnsi" w:cstheme="minorHAnsi"/>
                <w:b/>
                <w:noProof w:val="0"/>
                <w:lang w:val="sk-SK"/>
              </w:rPr>
              <w:t>Ostatné požiadavky na zametaciu nadstavbu:</w:t>
            </w:r>
          </w:p>
        </w:tc>
        <w:tc>
          <w:tcPr>
            <w:tcW w:w="722" w:type="pct"/>
          </w:tcPr>
          <w:p w14:paraId="568FA704"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C4F59F2" w14:textId="6007257C" w:rsidTr="00FE51FC">
        <w:tc>
          <w:tcPr>
            <w:tcW w:w="4278" w:type="pct"/>
          </w:tcPr>
          <w:p w14:paraId="73F9AC2E" w14:textId="4F8CBFCD"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Príslušenstvo nadstavby:</w:t>
            </w:r>
          </w:p>
        </w:tc>
        <w:tc>
          <w:tcPr>
            <w:tcW w:w="722" w:type="pct"/>
          </w:tcPr>
          <w:p w14:paraId="0D35E88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BBBAE83" w14:textId="68256A43" w:rsidTr="00FE51FC">
        <w:tc>
          <w:tcPr>
            <w:tcW w:w="4278" w:type="pct"/>
          </w:tcPr>
          <w:p w14:paraId="1B3A6EDC" w14:textId="65A6F456"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Škrabka na čistenie zásobníka</w:t>
            </w:r>
          </w:p>
        </w:tc>
        <w:tc>
          <w:tcPr>
            <w:tcW w:w="722" w:type="pct"/>
          </w:tcPr>
          <w:p w14:paraId="7E6A7E87"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D8AF6D3" w14:textId="5684FA5A" w:rsidTr="00FE51FC">
        <w:tc>
          <w:tcPr>
            <w:tcW w:w="4278" w:type="pct"/>
          </w:tcPr>
          <w:p w14:paraId="5A22A118" w14:textId="50F8716A" w:rsidR="00D90CFD" w:rsidRPr="003679B8" w:rsidRDefault="00D90CFD" w:rsidP="005F45AF">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Napúšťacia hadica zásobníka na vodu</w:t>
            </w:r>
          </w:p>
        </w:tc>
        <w:tc>
          <w:tcPr>
            <w:tcW w:w="722" w:type="pct"/>
          </w:tcPr>
          <w:p w14:paraId="46852B88"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A26569F" w14:textId="7DE3DC44" w:rsidTr="00FE51FC">
        <w:tc>
          <w:tcPr>
            <w:tcW w:w="4278" w:type="pct"/>
          </w:tcPr>
          <w:p w14:paraId="572BE613" w14:textId="6623D81B"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Bezpečnostné polepy, šrafovanie a tabuľky podľa príslušnej vyhlášky platnej v SR v čase dodania</w:t>
            </w:r>
          </w:p>
        </w:tc>
        <w:tc>
          <w:tcPr>
            <w:tcW w:w="722" w:type="pct"/>
          </w:tcPr>
          <w:p w14:paraId="2986111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7BC7021" w14:textId="17499677" w:rsidTr="00FE51FC">
        <w:tc>
          <w:tcPr>
            <w:tcW w:w="4278" w:type="pct"/>
          </w:tcPr>
          <w:p w14:paraId="3BD5E4EF" w14:textId="08267388"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Certifikácia najvyššej účinnosti redukovania prachových častíc PM 2,5 a PM 10 podľa jednotného testu EU</w:t>
            </w:r>
          </w:p>
        </w:tc>
        <w:tc>
          <w:tcPr>
            <w:tcW w:w="722" w:type="pct"/>
          </w:tcPr>
          <w:p w14:paraId="7D1E0C2C"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3D1438F" w14:textId="04C5F5FD" w:rsidTr="00FE51FC">
        <w:tc>
          <w:tcPr>
            <w:tcW w:w="4278" w:type="pct"/>
          </w:tcPr>
          <w:p w14:paraId="33266A85" w14:textId="462AD537" w:rsidR="00D90CFD" w:rsidRPr="003679B8" w:rsidRDefault="00D90CFD" w:rsidP="00D90CFD">
            <w:pPr>
              <w:pStyle w:val="Odsekzoznamu"/>
              <w:numPr>
                <w:ilvl w:val="3"/>
                <w:numId w:val="122"/>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Záruka na nadstavbu min. 2 roky alebo 3 000 motohodín (podľa toho čo nastane skôr)</w:t>
            </w:r>
          </w:p>
        </w:tc>
        <w:tc>
          <w:tcPr>
            <w:tcW w:w="722" w:type="pct"/>
          </w:tcPr>
          <w:p w14:paraId="397AA415"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C8AE7E6" w14:textId="30F583CF" w:rsidTr="00FE51FC">
        <w:tc>
          <w:tcPr>
            <w:tcW w:w="4278" w:type="pct"/>
          </w:tcPr>
          <w:p w14:paraId="6E19BD95" w14:textId="74426A48" w:rsidR="00D90CFD" w:rsidRPr="003679B8" w:rsidRDefault="00D90CFD" w:rsidP="005F45AF">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Farebné vyhotovenie nadstavby RAL 1028</w:t>
            </w:r>
          </w:p>
        </w:tc>
        <w:tc>
          <w:tcPr>
            <w:tcW w:w="722" w:type="pct"/>
          </w:tcPr>
          <w:p w14:paraId="55CE6F4B"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4C0C8D4" w14:textId="6B907AF1" w:rsidTr="00FE51FC">
        <w:tc>
          <w:tcPr>
            <w:tcW w:w="4278" w:type="pct"/>
          </w:tcPr>
          <w:p w14:paraId="27EF5C9D" w14:textId="32F43B0D" w:rsidR="00D90CFD" w:rsidRPr="003679B8" w:rsidRDefault="00D90CFD" w:rsidP="005F45AF">
            <w:pPr>
              <w:pStyle w:val="Odsekzoznamu"/>
              <w:numPr>
                <w:ilvl w:val="2"/>
                <w:numId w:val="122"/>
              </w:numPr>
              <w:rPr>
                <w:rFonts w:asciiTheme="minorHAnsi" w:hAnsiTheme="minorHAnsi" w:cstheme="minorHAnsi"/>
                <w:b/>
                <w:noProof w:val="0"/>
                <w:lang w:val="sk-SK"/>
              </w:rPr>
            </w:pPr>
            <w:r w:rsidRPr="003679B8">
              <w:rPr>
                <w:rFonts w:asciiTheme="minorHAnsi" w:hAnsiTheme="minorHAnsi" w:cstheme="minorHAnsi"/>
                <w:b/>
                <w:noProof w:val="0"/>
                <w:lang w:val="sk-SK"/>
              </w:rPr>
              <w:t xml:space="preserve">Ostatné požiadavky </w:t>
            </w:r>
          </w:p>
        </w:tc>
        <w:tc>
          <w:tcPr>
            <w:tcW w:w="722" w:type="pct"/>
          </w:tcPr>
          <w:p w14:paraId="20C9629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0BC72A8" w14:textId="68D7279F" w:rsidTr="00FE51FC">
        <w:tc>
          <w:tcPr>
            <w:tcW w:w="4278" w:type="pct"/>
          </w:tcPr>
          <w:p w14:paraId="12E54609" w14:textId="5E8A34F7" w:rsidR="00D90CFD" w:rsidRPr="003679B8" w:rsidRDefault="00D90CFD" w:rsidP="005F45AF">
            <w:pPr>
              <w:pStyle w:val="Odsekzoznamu"/>
              <w:numPr>
                <w:ilvl w:val="3"/>
                <w:numId w:val="122"/>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Servisná knižka a Návod na obsluhu a údržbu v slovenskom, resp. českom jazyku</w:t>
            </w:r>
          </w:p>
        </w:tc>
        <w:tc>
          <w:tcPr>
            <w:tcW w:w="722" w:type="pct"/>
          </w:tcPr>
          <w:p w14:paraId="2117DB86" w14:textId="77777777" w:rsidR="00D90CFD" w:rsidRPr="003679B8" w:rsidRDefault="00D90CFD" w:rsidP="005F45AF">
            <w:pPr>
              <w:numPr>
                <w:ilvl w:val="3"/>
                <w:numId w:val="122"/>
              </w:numPr>
              <w:spacing w:after="0"/>
              <w:ind w:left="2694" w:hanging="992"/>
              <w:jc w:val="center"/>
              <w:rPr>
                <w:rFonts w:asciiTheme="minorHAnsi" w:hAnsiTheme="minorHAnsi" w:cstheme="minorHAnsi"/>
                <w:lang w:val="sk-SK"/>
              </w:rPr>
            </w:pPr>
          </w:p>
        </w:tc>
      </w:tr>
      <w:tr w:rsidR="00D90CFD" w:rsidRPr="003679B8" w14:paraId="5A3C43A6" w14:textId="2B4D7893" w:rsidTr="00FE51FC">
        <w:trPr>
          <w:hidden/>
        </w:trPr>
        <w:tc>
          <w:tcPr>
            <w:tcW w:w="4278" w:type="pct"/>
          </w:tcPr>
          <w:p w14:paraId="3C7D8D37" w14:textId="77777777" w:rsidR="00BE119A" w:rsidRPr="003679B8" w:rsidRDefault="00BE119A" w:rsidP="00BE119A">
            <w:pPr>
              <w:pStyle w:val="Odsekzoznamu"/>
              <w:numPr>
                <w:ilvl w:val="0"/>
                <w:numId w:val="128"/>
              </w:numPr>
              <w:rPr>
                <w:rFonts w:asciiTheme="minorHAnsi" w:hAnsiTheme="minorHAnsi" w:cstheme="minorHAnsi"/>
                <w:noProof w:val="0"/>
                <w:vanish/>
                <w:lang w:val="sk-SK"/>
              </w:rPr>
            </w:pPr>
          </w:p>
          <w:p w14:paraId="74E6C5BA" w14:textId="77777777" w:rsidR="00BE119A" w:rsidRPr="003679B8" w:rsidRDefault="00BE119A" w:rsidP="00BE119A">
            <w:pPr>
              <w:pStyle w:val="Odsekzoznamu"/>
              <w:numPr>
                <w:ilvl w:val="1"/>
                <w:numId w:val="128"/>
              </w:numPr>
              <w:rPr>
                <w:rFonts w:asciiTheme="minorHAnsi" w:hAnsiTheme="minorHAnsi" w:cstheme="minorHAnsi"/>
                <w:noProof w:val="0"/>
                <w:vanish/>
                <w:lang w:val="sk-SK"/>
              </w:rPr>
            </w:pPr>
          </w:p>
          <w:p w14:paraId="2C635D67" w14:textId="77777777" w:rsidR="00BE119A" w:rsidRPr="003679B8" w:rsidRDefault="00BE119A" w:rsidP="00BE119A">
            <w:pPr>
              <w:pStyle w:val="Odsekzoznamu"/>
              <w:numPr>
                <w:ilvl w:val="1"/>
                <w:numId w:val="128"/>
              </w:numPr>
              <w:rPr>
                <w:rFonts w:asciiTheme="minorHAnsi" w:hAnsiTheme="minorHAnsi" w:cstheme="minorHAnsi"/>
                <w:noProof w:val="0"/>
                <w:vanish/>
                <w:lang w:val="sk-SK"/>
              </w:rPr>
            </w:pPr>
          </w:p>
          <w:p w14:paraId="3C230AB7" w14:textId="77777777" w:rsidR="00BE119A" w:rsidRPr="003679B8" w:rsidRDefault="00BE119A" w:rsidP="00BE119A">
            <w:pPr>
              <w:pStyle w:val="Odsekzoznamu"/>
              <w:numPr>
                <w:ilvl w:val="1"/>
                <w:numId w:val="128"/>
              </w:numPr>
              <w:rPr>
                <w:rFonts w:asciiTheme="minorHAnsi" w:hAnsiTheme="minorHAnsi" w:cstheme="minorHAnsi"/>
                <w:noProof w:val="0"/>
                <w:vanish/>
                <w:lang w:val="sk-SK"/>
              </w:rPr>
            </w:pPr>
          </w:p>
          <w:p w14:paraId="7DA4B33C" w14:textId="77777777" w:rsidR="00BE119A" w:rsidRPr="003679B8" w:rsidRDefault="00BE119A" w:rsidP="00BE119A">
            <w:pPr>
              <w:pStyle w:val="Odsekzoznamu"/>
              <w:numPr>
                <w:ilvl w:val="1"/>
                <w:numId w:val="128"/>
              </w:numPr>
              <w:rPr>
                <w:rFonts w:asciiTheme="minorHAnsi" w:hAnsiTheme="minorHAnsi" w:cstheme="minorHAnsi"/>
                <w:noProof w:val="0"/>
                <w:vanish/>
                <w:lang w:val="sk-SK"/>
              </w:rPr>
            </w:pPr>
          </w:p>
          <w:p w14:paraId="01BF9C8B" w14:textId="77777777" w:rsidR="00BE119A" w:rsidRPr="003679B8" w:rsidRDefault="00BE119A" w:rsidP="00BE119A">
            <w:pPr>
              <w:pStyle w:val="Odsekzoznamu"/>
              <w:numPr>
                <w:ilvl w:val="1"/>
                <w:numId w:val="128"/>
              </w:numPr>
              <w:rPr>
                <w:rFonts w:asciiTheme="minorHAnsi" w:hAnsiTheme="minorHAnsi" w:cstheme="minorHAnsi"/>
                <w:noProof w:val="0"/>
                <w:vanish/>
                <w:lang w:val="sk-SK"/>
              </w:rPr>
            </w:pPr>
          </w:p>
          <w:p w14:paraId="2A1BC83A" w14:textId="77777777" w:rsidR="00BE119A" w:rsidRPr="003679B8" w:rsidRDefault="00BE119A" w:rsidP="00BE119A">
            <w:pPr>
              <w:pStyle w:val="Odsekzoznamu"/>
              <w:numPr>
                <w:ilvl w:val="1"/>
                <w:numId w:val="128"/>
              </w:numPr>
              <w:rPr>
                <w:rFonts w:asciiTheme="minorHAnsi" w:hAnsiTheme="minorHAnsi" w:cstheme="minorHAnsi"/>
                <w:noProof w:val="0"/>
                <w:vanish/>
                <w:lang w:val="sk-SK"/>
              </w:rPr>
            </w:pPr>
          </w:p>
          <w:p w14:paraId="6E05712D" w14:textId="77777777" w:rsidR="00BE119A" w:rsidRPr="003679B8" w:rsidRDefault="00BE119A" w:rsidP="00BE119A">
            <w:pPr>
              <w:pStyle w:val="Odsekzoznamu"/>
              <w:numPr>
                <w:ilvl w:val="2"/>
                <w:numId w:val="128"/>
              </w:numPr>
              <w:rPr>
                <w:rFonts w:asciiTheme="minorHAnsi" w:hAnsiTheme="minorHAnsi" w:cstheme="minorHAnsi"/>
                <w:noProof w:val="0"/>
                <w:vanish/>
                <w:lang w:val="sk-SK"/>
              </w:rPr>
            </w:pPr>
          </w:p>
          <w:p w14:paraId="1545F132" w14:textId="77777777" w:rsidR="00BE119A" w:rsidRPr="003679B8" w:rsidRDefault="00BE119A" w:rsidP="00BE119A">
            <w:pPr>
              <w:pStyle w:val="Odsekzoznamu"/>
              <w:numPr>
                <w:ilvl w:val="2"/>
                <w:numId w:val="128"/>
              </w:numPr>
              <w:rPr>
                <w:rFonts w:asciiTheme="minorHAnsi" w:hAnsiTheme="minorHAnsi" w:cstheme="minorHAnsi"/>
                <w:noProof w:val="0"/>
                <w:vanish/>
                <w:lang w:val="sk-SK"/>
              </w:rPr>
            </w:pPr>
          </w:p>
          <w:p w14:paraId="199DA877" w14:textId="77777777" w:rsidR="00BE119A" w:rsidRPr="003679B8" w:rsidRDefault="00BE119A" w:rsidP="00BE119A">
            <w:pPr>
              <w:pStyle w:val="Odsekzoznamu"/>
              <w:numPr>
                <w:ilvl w:val="2"/>
                <w:numId w:val="128"/>
              </w:numPr>
              <w:rPr>
                <w:rFonts w:asciiTheme="minorHAnsi" w:hAnsiTheme="minorHAnsi" w:cstheme="minorHAnsi"/>
                <w:noProof w:val="0"/>
                <w:vanish/>
                <w:lang w:val="sk-SK"/>
              </w:rPr>
            </w:pPr>
          </w:p>
          <w:p w14:paraId="57C75B59" w14:textId="77777777" w:rsidR="00BE119A" w:rsidRPr="003679B8" w:rsidRDefault="00BE119A" w:rsidP="00BE119A">
            <w:pPr>
              <w:pStyle w:val="Odsekzoznamu"/>
              <w:numPr>
                <w:ilvl w:val="2"/>
                <w:numId w:val="128"/>
              </w:numPr>
              <w:rPr>
                <w:rFonts w:asciiTheme="minorHAnsi" w:hAnsiTheme="minorHAnsi" w:cstheme="minorHAnsi"/>
                <w:noProof w:val="0"/>
                <w:vanish/>
                <w:lang w:val="sk-SK"/>
              </w:rPr>
            </w:pPr>
          </w:p>
          <w:p w14:paraId="551330AA" w14:textId="77777777" w:rsidR="00BE119A" w:rsidRPr="003679B8" w:rsidRDefault="00BE119A" w:rsidP="00BE119A">
            <w:pPr>
              <w:pStyle w:val="Odsekzoznamu"/>
              <w:numPr>
                <w:ilvl w:val="2"/>
                <w:numId w:val="128"/>
              </w:numPr>
              <w:rPr>
                <w:rFonts w:asciiTheme="minorHAnsi" w:hAnsiTheme="minorHAnsi" w:cstheme="minorHAnsi"/>
                <w:noProof w:val="0"/>
                <w:vanish/>
                <w:lang w:val="sk-SK"/>
              </w:rPr>
            </w:pPr>
          </w:p>
          <w:p w14:paraId="70B7212C" w14:textId="77777777" w:rsidR="00BE119A" w:rsidRPr="003679B8" w:rsidRDefault="00BE119A" w:rsidP="00BE119A">
            <w:pPr>
              <w:pStyle w:val="Odsekzoznamu"/>
              <w:numPr>
                <w:ilvl w:val="3"/>
                <w:numId w:val="128"/>
              </w:numPr>
              <w:rPr>
                <w:rFonts w:asciiTheme="minorHAnsi" w:hAnsiTheme="minorHAnsi" w:cstheme="minorHAnsi"/>
                <w:noProof w:val="0"/>
                <w:vanish/>
                <w:lang w:val="sk-SK"/>
              </w:rPr>
            </w:pPr>
          </w:p>
          <w:p w14:paraId="58875106" w14:textId="5C3ECFCF" w:rsidR="00D90CFD" w:rsidRPr="003679B8" w:rsidRDefault="00D90CFD" w:rsidP="00BE119A">
            <w:pPr>
              <w:pStyle w:val="Odsekzoznamu"/>
              <w:numPr>
                <w:ilvl w:val="3"/>
                <w:numId w:val="128"/>
              </w:numPr>
              <w:ind w:left="2722" w:hanging="992"/>
              <w:rPr>
                <w:rFonts w:asciiTheme="minorHAnsi" w:hAnsiTheme="minorHAnsi" w:cstheme="minorHAnsi"/>
                <w:noProof w:val="0"/>
                <w:lang w:val="sk-SK"/>
              </w:rPr>
            </w:pPr>
            <w:r w:rsidRPr="003679B8">
              <w:rPr>
                <w:rFonts w:asciiTheme="minorHAnsi" w:hAnsiTheme="minorHAnsi" w:cstheme="minorHAnsi"/>
                <w:noProof w:val="0"/>
                <w:lang w:val="sk-SK"/>
              </w:rPr>
              <w:t>Osvedčenie o zhode (COC)</w:t>
            </w:r>
          </w:p>
        </w:tc>
        <w:tc>
          <w:tcPr>
            <w:tcW w:w="722" w:type="pct"/>
          </w:tcPr>
          <w:p w14:paraId="56177186" w14:textId="77777777" w:rsidR="00D90CFD" w:rsidRPr="003679B8" w:rsidRDefault="00D90CFD" w:rsidP="00BE119A">
            <w:pPr>
              <w:numPr>
                <w:ilvl w:val="3"/>
                <w:numId w:val="128"/>
              </w:numPr>
              <w:spacing w:after="0"/>
              <w:ind w:left="2694" w:hanging="992"/>
              <w:jc w:val="center"/>
              <w:rPr>
                <w:rFonts w:asciiTheme="minorHAnsi" w:hAnsiTheme="minorHAnsi" w:cstheme="minorHAnsi"/>
                <w:lang w:val="sk-SK"/>
              </w:rPr>
            </w:pPr>
          </w:p>
        </w:tc>
      </w:tr>
      <w:tr w:rsidR="00D90CFD" w:rsidRPr="003679B8" w14:paraId="6FD6211D" w14:textId="77777777" w:rsidTr="001E505A">
        <w:trPr>
          <w:trHeight w:val="215"/>
          <w:hidden/>
        </w:trPr>
        <w:tc>
          <w:tcPr>
            <w:tcW w:w="5000" w:type="pct"/>
            <w:gridSpan w:val="2"/>
          </w:tcPr>
          <w:p w14:paraId="3D551A95" w14:textId="77777777" w:rsidR="00BE119A" w:rsidRPr="003679B8" w:rsidRDefault="00BE119A" w:rsidP="00BE119A">
            <w:pPr>
              <w:pStyle w:val="Odsekzoznamu"/>
              <w:numPr>
                <w:ilvl w:val="0"/>
                <w:numId w:val="129"/>
              </w:numPr>
              <w:rPr>
                <w:rFonts w:asciiTheme="minorHAnsi" w:hAnsiTheme="minorHAnsi" w:cstheme="minorHAnsi"/>
                <w:noProof w:val="0"/>
                <w:vanish/>
                <w:lang w:val="sk-SK"/>
              </w:rPr>
            </w:pPr>
          </w:p>
          <w:p w14:paraId="0ED09F9E" w14:textId="77777777" w:rsidR="00BE119A" w:rsidRPr="003679B8" w:rsidRDefault="00BE119A" w:rsidP="00BE119A">
            <w:pPr>
              <w:pStyle w:val="Odsekzoznamu"/>
              <w:numPr>
                <w:ilvl w:val="1"/>
                <w:numId w:val="129"/>
              </w:numPr>
              <w:rPr>
                <w:rFonts w:asciiTheme="minorHAnsi" w:hAnsiTheme="minorHAnsi" w:cstheme="minorHAnsi"/>
                <w:noProof w:val="0"/>
                <w:vanish/>
                <w:lang w:val="sk-SK"/>
              </w:rPr>
            </w:pPr>
          </w:p>
          <w:p w14:paraId="276787F1" w14:textId="77777777" w:rsidR="00BE119A" w:rsidRPr="003679B8" w:rsidRDefault="00BE119A" w:rsidP="00BE119A">
            <w:pPr>
              <w:pStyle w:val="Odsekzoznamu"/>
              <w:numPr>
                <w:ilvl w:val="1"/>
                <w:numId w:val="129"/>
              </w:numPr>
              <w:rPr>
                <w:rFonts w:asciiTheme="minorHAnsi" w:hAnsiTheme="minorHAnsi" w:cstheme="minorHAnsi"/>
                <w:noProof w:val="0"/>
                <w:vanish/>
                <w:lang w:val="sk-SK"/>
              </w:rPr>
            </w:pPr>
          </w:p>
          <w:p w14:paraId="583E8B1A" w14:textId="77777777" w:rsidR="00BE119A" w:rsidRPr="003679B8" w:rsidRDefault="00BE119A" w:rsidP="00BE119A">
            <w:pPr>
              <w:pStyle w:val="Odsekzoznamu"/>
              <w:numPr>
                <w:ilvl w:val="1"/>
                <w:numId w:val="129"/>
              </w:numPr>
              <w:rPr>
                <w:rFonts w:asciiTheme="minorHAnsi" w:hAnsiTheme="minorHAnsi" w:cstheme="minorHAnsi"/>
                <w:noProof w:val="0"/>
                <w:vanish/>
                <w:lang w:val="sk-SK"/>
              </w:rPr>
            </w:pPr>
          </w:p>
          <w:p w14:paraId="1A82E2B1" w14:textId="77777777" w:rsidR="00BE119A" w:rsidRPr="003679B8" w:rsidRDefault="00BE119A" w:rsidP="00BE119A">
            <w:pPr>
              <w:pStyle w:val="Odsekzoznamu"/>
              <w:numPr>
                <w:ilvl w:val="1"/>
                <w:numId w:val="129"/>
              </w:numPr>
              <w:rPr>
                <w:rFonts w:asciiTheme="minorHAnsi" w:hAnsiTheme="minorHAnsi" w:cstheme="minorHAnsi"/>
                <w:noProof w:val="0"/>
                <w:vanish/>
                <w:lang w:val="sk-SK"/>
              </w:rPr>
            </w:pPr>
          </w:p>
          <w:p w14:paraId="598C55D4" w14:textId="77777777" w:rsidR="00BE119A" w:rsidRPr="003679B8" w:rsidRDefault="00BE119A" w:rsidP="00BE119A">
            <w:pPr>
              <w:pStyle w:val="Odsekzoznamu"/>
              <w:numPr>
                <w:ilvl w:val="1"/>
                <w:numId w:val="129"/>
              </w:numPr>
              <w:rPr>
                <w:rFonts w:asciiTheme="minorHAnsi" w:hAnsiTheme="minorHAnsi" w:cstheme="minorHAnsi"/>
                <w:noProof w:val="0"/>
                <w:vanish/>
                <w:lang w:val="sk-SK"/>
              </w:rPr>
            </w:pPr>
          </w:p>
          <w:p w14:paraId="6ED80574" w14:textId="77777777" w:rsidR="00BE119A" w:rsidRPr="003679B8" w:rsidRDefault="00BE119A" w:rsidP="00BE119A">
            <w:pPr>
              <w:pStyle w:val="Odsekzoznamu"/>
              <w:numPr>
                <w:ilvl w:val="1"/>
                <w:numId w:val="129"/>
              </w:numPr>
              <w:rPr>
                <w:rFonts w:asciiTheme="minorHAnsi" w:hAnsiTheme="minorHAnsi" w:cstheme="minorHAnsi"/>
                <w:noProof w:val="0"/>
                <w:vanish/>
                <w:lang w:val="sk-SK"/>
              </w:rPr>
            </w:pPr>
          </w:p>
          <w:p w14:paraId="3236B42C" w14:textId="77777777" w:rsidR="00BE119A" w:rsidRPr="003679B8" w:rsidRDefault="00BE119A" w:rsidP="00BE119A">
            <w:pPr>
              <w:pStyle w:val="Odsekzoznamu"/>
              <w:numPr>
                <w:ilvl w:val="2"/>
                <w:numId w:val="129"/>
              </w:numPr>
              <w:rPr>
                <w:rFonts w:asciiTheme="minorHAnsi" w:hAnsiTheme="minorHAnsi" w:cstheme="minorHAnsi"/>
                <w:noProof w:val="0"/>
                <w:vanish/>
                <w:lang w:val="sk-SK"/>
              </w:rPr>
            </w:pPr>
          </w:p>
          <w:p w14:paraId="6BA101F3" w14:textId="77777777" w:rsidR="00BE119A" w:rsidRPr="003679B8" w:rsidRDefault="00BE119A" w:rsidP="00BE119A">
            <w:pPr>
              <w:pStyle w:val="Odsekzoznamu"/>
              <w:numPr>
                <w:ilvl w:val="2"/>
                <w:numId w:val="129"/>
              </w:numPr>
              <w:rPr>
                <w:rFonts w:asciiTheme="minorHAnsi" w:hAnsiTheme="minorHAnsi" w:cstheme="minorHAnsi"/>
                <w:noProof w:val="0"/>
                <w:vanish/>
                <w:lang w:val="sk-SK"/>
              </w:rPr>
            </w:pPr>
          </w:p>
          <w:p w14:paraId="6C69344C" w14:textId="77777777" w:rsidR="00BE119A" w:rsidRPr="003679B8" w:rsidRDefault="00BE119A" w:rsidP="00BE119A">
            <w:pPr>
              <w:pStyle w:val="Odsekzoznamu"/>
              <w:numPr>
                <w:ilvl w:val="2"/>
                <w:numId w:val="129"/>
              </w:numPr>
              <w:rPr>
                <w:rFonts w:asciiTheme="minorHAnsi" w:hAnsiTheme="minorHAnsi" w:cstheme="minorHAnsi"/>
                <w:noProof w:val="0"/>
                <w:vanish/>
                <w:lang w:val="sk-SK"/>
              </w:rPr>
            </w:pPr>
          </w:p>
          <w:p w14:paraId="22A1A2F9" w14:textId="77777777" w:rsidR="00BE119A" w:rsidRPr="003679B8" w:rsidRDefault="00BE119A" w:rsidP="00BE119A">
            <w:pPr>
              <w:pStyle w:val="Odsekzoznamu"/>
              <w:numPr>
                <w:ilvl w:val="2"/>
                <w:numId w:val="129"/>
              </w:numPr>
              <w:rPr>
                <w:rFonts w:asciiTheme="minorHAnsi" w:hAnsiTheme="minorHAnsi" w:cstheme="minorHAnsi"/>
                <w:noProof w:val="0"/>
                <w:vanish/>
                <w:lang w:val="sk-SK"/>
              </w:rPr>
            </w:pPr>
          </w:p>
          <w:p w14:paraId="4C640A97" w14:textId="77777777" w:rsidR="00BE119A" w:rsidRPr="003679B8" w:rsidRDefault="00BE119A" w:rsidP="00BE119A">
            <w:pPr>
              <w:pStyle w:val="Odsekzoznamu"/>
              <w:numPr>
                <w:ilvl w:val="2"/>
                <w:numId w:val="129"/>
              </w:numPr>
              <w:rPr>
                <w:rFonts w:asciiTheme="minorHAnsi" w:hAnsiTheme="minorHAnsi" w:cstheme="minorHAnsi"/>
                <w:noProof w:val="0"/>
                <w:vanish/>
                <w:lang w:val="sk-SK"/>
              </w:rPr>
            </w:pPr>
          </w:p>
          <w:p w14:paraId="08707AB1" w14:textId="77777777" w:rsidR="00BE119A" w:rsidRPr="003679B8" w:rsidRDefault="00BE119A" w:rsidP="00BE119A">
            <w:pPr>
              <w:pStyle w:val="Odsekzoznamu"/>
              <w:numPr>
                <w:ilvl w:val="3"/>
                <w:numId w:val="129"/>
              </w:numPr>
              <w:rPr>
                <w:rFonts w:asciiTheme="minorHAnsi" w:hAnsiTheme="minorHAnsi" w:cstheme="minorHAnsi"/>
                <w:noProof w:val="0"/>
                <w:vanish/>
                <w:lang w:val="sk-SK"/>
              </w:rPr>
            </w:pPr>
          </w:p>
          <w:p w14:paraId="7B33C39C" w14:textId="77777777" w:rsidR="00BE119A" w:rsidRPr="003679B8" w:rsidRDefault="00BE119A" w:rsidP="00BE119A">
            <w:pPr>
              <w:pStyle w:val="Odsekzoznamu"/>
              <w:numPr>
                <w:ilvl w:val="3"/>
                <w:numId w:val="129"/>
              </w:numPr>
              <w:rPr>
                <w:rFonts w:asciiTheme="minorHAnsi" w:hAnsiTheme="minorHAnsi" w:cstheme="minorHAnsi"/>
                <w:noProof w:val="0"/>
                <w:vanish/>
                <w:lang w:val="sk-SK"/>
              </w:rPr>
            </w:pPr>
          </w:p>
          <w:p w14:paraId="338E2960" w14:textId="5E1F8B66" w:rsidR="00D90CFD" w:rsidRPr="003679B8" w:rsidRDefault="00D90CFD" w:rsidP="00BE119A">
            <w:pPr>
              <w:pStyle w:val="Odsekzoznamu"/>
              <w:numPr>
                <w:ilvl w:val="3"/>
                <w:numId w:val="129"/>
              </w:numPr>
              <w:ind w:left="2722" w:hanging="992"/>
              <w:rPr>
                <w:rFonts w:asciiTheme="minorHAnsi" w:hAnsiTheme="minorHAnsi" w:cstheme="minorHAnsi"/>
                <w:noProof w:val="0"/>
                <w:lang w:val="sk-SK"/>
              </w:rPr>
            </w:pPr>
            <w:r w:rsidRPr="003679B8">
              <w:rPr>
                <w:rFonts w:asciiTheme="minorHAnsi" w:hAnsiTheme="minorHAnsi" w:cstheme="minorHAnsi"/>
                <w:noProof w:val="0"/>
                <w:lang w:val="sk-SK"/>
              </w:rPr>
              <w:t>Technická dokumentácia (hydraulika, elektrika, bezpečnostné prvky)</w:t>
            </w:r>
          </w:p>
        </w:tc>
      </w:tr>
      <w:tr w:rsidR="00D90CFD" w:rsidRPr="003679B8" w14:paraId="64D44DFE" w14:textId="5C6AFE84" w:rsidTr="00FE51FC">
        <w:tc>
          <w:tcPr>
            <w:tcW w:w="4278" w:type="pct"/>
          </w:tcPr>
          <w:p w14:paraId="54FC0EE5" w14:textId="62DD53A4" w:rsidR="00D90CFD" w:rsidRPr="003679B8" w:rsidRDefault="00D90CFD" w:rsidP="00BE119A">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 xml:space="preserve">Dodanie zametacej nadstavby so štyrmi (4) kefami s možnosťou montáže na pravú a ľavú stranu vozidla a na čelnú upínaciu dosku súčasne </w:t>
            </w:r>
          </w:p>
        </w:tc>
        <w:tc>
          <w:tcPr>
            <w:tcW w:w="722" w:type="pct"/>
          </w:tcPr>
          <w:p w14:paraId="0FB2E9D2" w14:textId="14A41A0D"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70C133D" w14:textId="5DC0C4ED" w:rsidTr="00FE51FC">
        <w:tc>
          <w:tcPr>
            <w:tcW w:w="4278" w:type="pct"/>
          </w:tcPr>
          <w:p w14:paraId="3FC0EB34" w14:textId="5FDEB6BC" w:rsidR="00D90CFD" w:rsidRPr="003679B8" w:rsidRDefault="00D90CFD" w:rsidP="00BE119A">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Možnosť ovládania všetkých zametacích kief</w:t>
            </w:r>
          </w:p>
        </w:tc>
        <w:tc>
          <w:tcPr>
            <w:tcW w:w="722" w:type="pct"/>
          </w:tcPr>
          <w:p w14:paraId="474F954F" w14:textId="61D54301"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7792911" w14:textId="531FD00A" w:rsidTr="00FE51FC">
        <w:tc>
          <w:tcPr>
            <w:tcW w:w="4278" w:type="pct"/>
          </w:tcPr>
          <w:p w14:paraId="554AF3D6" w14:textId="7E15234F" w:rsidR="00D90CFD" w:rsidRPr="003679B8" w:rsidRDefault="00D90CFD" w:rsidP="00BE119A">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Možnosť ovládania prednej podvozkovej kefy</w:t>
            </w:r>
          </w:p>
        </w:tc>
        <w:tc>
          <w:tcPr>
            <w:tcW w:w="722" w:type="pct"/>
          </w:tcPr>
          <w:p w14:paraId="067CEF65"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F91BCBF" w14:textId="01F8AE6B" w:rsidTr="00FE51FC">
        <w:tc>
          <w:tcPr>
            <w:tcW w:w="4278" w:type="pct"/>
          </w:tcPr>
          <w:p w14:paraId="3E29403A" w14:textId="0BF885D0" w:rsidR="00D90CFD" w:rsidRPr="003679B8" w:rsidRDefault="00D90CFD" w:rsidP="00BE119A">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Kamerový monitorovací systém</w:t>
            </w:r>
          </w:p>
        </w:tc>
        <w:tc>
          <w:tcPr>
            <w:tcW w:w="722" w:type="pct"/>
          </w:tcPr>
          <w:p w14:paraId="3C47DF3E"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8F5B57A" w14:textId="2C4C12FC" w:rsidTr="00FE51FC">
        <w:tc>
          <w:tcPr>
            <w:tcW w:w="4278" w:type="pct"/>
          </w:tcPr>
          <w:p w14:paraId="2502D6C3" w14:textId="583236A1" w:rsidR="00D90CFD" w:rsidRPr="003679B8" w:rsidRDefault="00D90CFD" w:rsidP="00BE119A">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Programovateľný ovládací panel umiestnený v kabíne vodiča</w:t>
            </w:r>
          </w:p>
        </w:tc>
        <w:tc>
          <w:tcPr>
            <w:tcW w:w="722" w:type="pct"/>
          </w:tcPr>
          <w:p w14:paraId="7D8126A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3DFB542" w14:textId="5EB413EE" w:rsidTr="00FE51FC">
        <w:tc>
          <w:tcPr>
            <w:tcW w:w="4278" w:type="pct"/>
          </w:tcPr>
          <w:p w14:paraId="054003D5" w14:textId="1966B5ED" w:rsidR="00D90CFD" w:rsidRPr="003679B8" w:rsidRDefault="00D90CFD" w:rsidP="00BE119A">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10“ farebný informačný displej umiestnený v kabíne vodiča</w:t>
            </w:r>
          </w:p>
        </w:tc>
        <w:tc>
          <w:tcPr>
            <w:tcW w:w="722" w:type="pct"/>
          </w:tcPr>
          <w:p w14:paraId="3D6D6DB3"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CEEB5B4" w14:textId="2A163682" w:rsidTr="00FE51FC">
        <w:tc>
          <w:tcPr>
            <w:tcW w:w="4278" w:type="pct"/>
          </w:tcPr>
          <w:p w14:paraId="38396544" w14:textId="145E0D1B" w:rsidR="00D90CFD" w:rsidRPr="003679B8" w:rsidRDefault="00D90CFD" w:rsidP="00BE119A">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Nadstavba vybavená vysokotlakovým čistiacim zariadením v strednej časti podvozku za valcovou kefou</w:t>
            </w:r>
          </w:p>
        </w:tc>
        <w:tc>
          <w:tcPr>
            <w:tcW w:w="722" w:type="pct"/>
          </w:tcPr>
          <w:p w14:paraId="3135E1D5"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7FC288A" w14:textId="7B258297" w:rsidTr="00FE51FC">
        <w:tc>
          <w:tcPr>
            <w:tcW w:w="4278" w:type="pct"/>
          </w:tcPr>
          <w:p w14:paraId="3CBD5F42" w14:textId="77298DA3" w:rsidR="00D90CFD" w:rsidRPr="003679B8" w:rsidRDefault="00D90CFD" w:rsidP="00BE119A">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Nadstavba vybavená vysokotlakovým čistiacimi zariadením v zadnej časti podvozku</w:t>
            </w:r>
          </w:p>
        </w:tc>
        <w:tc>
          <w:tcPr>
            <w:tcW w:w="722" w:type="pct"/>
          </w:tcPr>
          <w:p w14:paraId="690FCF5E"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68EB965" w14:textId="1E933460" w:rsidTr="00FE51FC">
        <w:tc>
          <w:tcPr>
            <w:tcW w:w="4278" w:type="pct"/>
          </w:tcPr>
          <w:p w14:paraId="2FAC0D80" w14:textId="102B9556" w:rsidR="00D90CFD" w:rsidRPr="003679B8" w:rsidRDefault="00D90CFD" w:rsidP="00BE119A">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 xml:space="preserve">Nadstavba vybavená sacím systémom umiestneným v zadnej časti podvozku </w:t>
            </w:r>
          </w:p>
        </w:tc>
        <w:tc>
          <w:tcPr>
            <w:tcW w:w="722" w:type="pct"/>
          </w:tcPr>
          <w:p w14:paraId="104CF795"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A68BCC6" w14:textId="73C2C526" w:rsidTr="00FE51FC">
        <w:tc>
          <w:tcPr>
            <w:tcW w:w="4278" w:type="pct"/>
          </w:tcPr>
          <w:p w14:paraId="5C6B45FC" w14:textId="730CC61A" w:rsidR="00D90CFD" w:rsidRPr="003679B8" w:rsidRDefault="00D90CFD" w:rsidP="00BE119A">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Nadstavba vybavená sacím systémom umiestneným za rotačnými tryskami na jemnejšie vyčistenie vozovky a odsatie vody použitej cez vysokotlakové čistiace zariadenie umiestnené pred zadnou zábranou proti vbehnutiu vozidla. Obstarávateľ nepripúšťa variantu zadného odsávania ťahaného za vozidlom, zadné sacie hubice musia byť integrované pod nadstavbou, pred zadnou zábranou</w:t>
            </w:r>
          </w:p>
        </w:tc>
        <w:tc>
          <w:tcPr>
            <w:tcW w:w="722" w:type="pct"/>
          </w:tcPr>
          <w:p w14:paraId="12124196"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A70FA9D" w14:textId="616AD7DB" w:rsidTr="00FE51FC">
        <w:tc>
          <w:tcPr>
            <w:tcW w:w="4278" w:type="pct"/>
          </w:tcPr>
          <w:p w14:paraId="3F1EC4CE" w14:textId="4C18C6AF" w:rsidR="00D90CFD" w:rsidRPr="003679B8" w:rsidRDefault="00D90CFD" w:rsidP="00BE119A">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 xml:space="preserve">Zadná sacia hadica na možnosť ručného vysávania s ovládaním </w:t>
            </w:r>
          </w:p>
        </w:tc>
        <w:tc>
          <w:tcPr>
            <w:tcW w:w="722" w:type="pct"/>
          </w:tcPr>
          <w:p w14:paraId="5AE7C785"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C76095F" w14:textId="08DE26CA" w:rsidTr="00FE51FC">
        <w:tc>
          <w:tcPr>
            <w:tcW w:w="4278" w:type="pct"/>
          </w:tcPr>
          <w:p w14:paraId="7B4B2276" w14:textId="6D8B0F7F" w:rsidR="00D90CFD" w:rsidRPr="003679B8" w:rsidRDefault="00D90CFD" w:rsidP="00BE119A">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Zametacia nadstavba vybavená LED svetelnou šípkou o rozmere min. 900 x 900 mm</w:t>
            </w:r>
          </w:p>
        </w:tc>
        <w:tc>
          <w:tcPr>
            <w:tcW w:w="722" w:type="pct"/>
          </w:tcPr>
          <w:p w14:paraId="4D82D55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ABE7D71" w14:textId="2F3E7EA3" w:rsidTr="00FE51FC">
        <w:trPr>
          <w:hidden/>
        </w:trPr>
        <w:tc>
          <w:tcPr>
            <w:tcW w:w="4278" w:type="pct"/>
          </w:tcPr>
          <w:p w14:paraId="56B34EB4" w14:textId="77777777" w:rsidR="00BE119A" w:rsidRPr="003679B8" w:rsidRDefault="00BE119A" w:rsidP="00BE119A">
            <w:pPr>
              <w:pStyle w:val="Odsekzoznamu"/>
              <w:numPr>
                <w:ilvl w:val="3"/>
                <w:numId w:val="122"/>
              </w:numPr>
              <w:rPr>
                <w:rFonts w:asciiTheme="minorHAnsi" w:hAnsiTheme="minorHAnsi" w:cstheme="minorHAnsi"/>
                <w:noProof w:val="0"/>
                <w:vanish/>
                <w:lang w:val="sk-SK"/>
              </w:rPr>
            </w:pPr>
          </w:p>
          <w:p w14:paraId="07DBA6FF" w14:textId="77777777" w:rsidR="00BE119A" w:rsidRPr="003679B8" w:rsidRDefault="00BE119A" w:rsidP="00BE119A">
            <w:pPr>
              <w:pStyle w:val="Odsekzoznamu"/>
              <w:numPr>
                <w:ilvl w:val="3"/>
                <w:numId w:val="122"/>
              </w:numPr>
              <w:rPr>
                <w:rFonts w:asciiTheme="minorHAnsi" w:hAnsiTheme="minorHAnsi" w:cstheme="minorHAnsi"/>
                <w:noProof w:val="0"/>
                <w:vanish/>
                <w:lang w:val="sk-SK"/>
              </w:rPr>
            </w:pPr>
          </w:p>
          <w:p w14:paraId="3AC55CE8" w14:textId="77777777" w:rsidR="00BE119A" w:rsidRPr="003679B8" w:rsidRDefault="00BE119A" w:rsidP="00BE119A">
            <w:pPr>
              <w:pStyle w:val="Odsekzoznamu"/>
              <w:numPr>
                <w:ilvl w:val="3"/>
                <w:numId w:val="122"/>
              </w:numPr>
              <w:rPr>
                <w:rFonts w:asciiTheme="minorHAnsi" w:hAnsiTheme="minorHAnsi" w:cstheme="minorHAnsi"/>
                <w:noProof w:val="0"/>
                <w:vanish/>
                <w:lang w:val="sk-SK"/>
              </w:rPr>
            </w:pPr>
          </w:p>
          <w:p w14:paraId="084ED47C" w14:textId="77777777" w:rsidR="00BE119A" w:rsidRPr="003679B8" w:rsidRDefault="00BE119A" w:rsidP="00BE119A">
            <w:pPr>
              <w:pStyle w:val="Odsekzoznamu"/>
              <w:numPr>
                <w:ilvl w:val="3"/>
                <w:numId w:val="122"/>
              </w:numPr>
              <w:rPr>
                <w:rFonts w:asciiTheme="minorHAnsi" w:hAnsiTheme="minorHAnsi" w:cstheme="minorHAnsi"/>
                <w:noProof w:val="0"/>
                <w:vanish/>
                <w:lang w:val="sk-SK"/>
              </w:rPr>
            </w:pPr>
          </w:p>
          <w:p w14:paraId="7DD5EB03" w14:textId="77777777" w:rsidR="00BE119A" w:rsidRPr="003679B8" w:rsidRDefault="00BE119A" w:rsidP="00BE119A">
            <w:pPr>
              <w:pStyle w:val="Odsekzoznamu"/>
              <w:numPr>
                <w:ilvl w:val="3"/>
                <w:numId w:val="122"/>
              </w:numPr>
              <w:rPr>
                <w:rFonts w:asciiTheme="minorHAnsi" w:hAnsiTheme="minorHAnsi" w:cstheme="minorHAnsi"/>
                <w:noProof w:val="0"/>
                <w:vanish/>
                <w:lang w:val="sk-SK"/>
              </w:rPr>
            </w:pPr>
          </w:p>
          <w:p w14:paraId="7F926CC7" w14:textId="77777777" w:rsidR="00BE119A" w:rsidRPr="003679B8" w:rsidRDefault="00BE119A" w:rsidP="00BE119A">
            <w:pPr>
              <w:pStyle w:val="Odsekzoznamu"/>
              <w:numPr>
                <w:ilvl w:val="3"/>
                <w:numId w:val="122"/>
              </w:numPr>
              <w:rPr>
                <w:rFonts w:asciiTheme="minorHAnsi" w:hAnsiTheme="minorHAnsi" w:cstheme="minorHAnsi"/>
                <w:noProof w:val="0"/>
                <w:vanish/>
                <w:lang w:val="sk-SK"/>
              </w:rPr>
            </w:pPr>
          </w:p>
          <w:p w14:paraId="2D648643" w14:textId="77777777" w:rsidR="00BE119A" w:rsidRPr="003679B8" w:rsidRDefault="00BE119A" w:rsidP="00BE119A">
            <w:pPr>
              <w:pStyle w:val="Odsekzoznamu"/>
              <w:numPr>
                <w:ilvl w:val="3"/>
                <w:numId w:val="122"/>
              </w:numPr>
              <w:rPr>
                <w:rFonts w:asciiTheme="minorHAnsi" w:hAnsiTheme="minorHAnsi" w:cstheme="minorHAnsi"/>
                <w:noProof w:val="0"/>
                <w:vanish/>
                <w:lang w:val="sk-SK"/>
              </w:rPr>
            </w:pPr>
          </w:p>
          <w:p w14:paraId="290A0F12" w14:textId="77777777" w:rsidR="00BE119A" w:rsidRPr="003679B8" w:rsidRDefault="00BE119A" w:rsidP="00BE119A">
            <w:pPr>
              <w:pStyle w:val="Odsekzoznamu"/>
              <w:numPr>
                <w:ilvl w:val="3"/>
                <w:numId w:val="122"/>
              </w:numPr>
              <w:rPr>
                <w:rFonts w:asciiTheme="minorHAnsi" w:hAnsiTheme="minorHAnsi" w:cstheme="minorHAnsi"/>
                <w:noProof w:val="0"/>
                <w:vanish/>
                <w:lang w:val="sk-SK"/>
              </w:rPr>
            </w:pPr>
          </w:p>
          <w:p w14:paraId="142BED4E" w14:textId="77777777" w:rsidR="00BE119A" w:rsidRPr="003679B8" w:rsidRDefault="00BE119A" w:rsidP="00BE119A">
            <w:pPr>
              <w:pStyle w:val="Odsekzoznamu"/>
              <w:numPr>
                <w:ilvl w:val="3"/>
                <w:numId w:val="122"/>
              </w:numPr>
              <w:rPr>
                <w:rFonts w:asciiTheme="minorHAnsi" w:hAnsiTheme="minorHAnsi" w:cstheme="minorHAnsi"/>
                <w:noProof w:val="0"/>
                <w:vanish/>
                <w:lang w:val="sk-SK"/>
              </w:rPr>
            </w:pPr>
          </w:p>
          <w:p w14:paraId="27DFCF5F" w14:textId="77777777" w:rsidR="00BE119A" w:rsidRPr="003679B8" w:rsidRDefault="00BE119A" w:rsidP="00BE119A">
            <w:pPr>
              <w:pStyle w:val="Odsekzoznamu"/>
              <w:numPr>
                <w:ilvl w:val="3"/>
                <w:numId w:val="122"/>
              </w:numPr>
              <w:rPr>
                <w:rFonts w:asciiTheme="minorHAnsi" w:hAnsiTheme="minorHAnsi" w:cstheme="minorHAnsi"/>
                <w:noProof w:val="0"/>
                <w:vanish/>
                <w:lang w:val="sk-SK"/>
              </w:rPr>
            </w:pPr>
          </w:p>
          <w:p w14:paraId="70D9805F" w14:textId="77777777" w:rsidR="00BE119A" w:rsidRPr="003679B8" w:rsidRDefault="00BE119A" w:rsidP="00BE119A">
            <w:pPr>
              <w:pStyle w:val="Odsekzoznamu"/>
              <w:numPr>
                <w:ilvl w:val="3"/>
                <w:numId w:val="122"/>
              </w:numPr>
              <w:rPr>
                <w:rFonts w:asciiTheme="minorHAnsi" w:hAnsiTheme="minorHAnsi" w:cstheme="minorHAnsi"/>
                <w:noProof w:val="0"/>
                <w:vanish/>
                <w:lang w:val="sk-SK"/>
              </w:rPr>
            </w:pPr>
          </w:p>
          <w:p w14:paraId="299CF3DF" w14:textId="77777777" w:rsidR="00BE119A" w:rsidRPr="003679B8" w:rsidRDefault="00BE119A" w:rsidP="00BE119A">
            <w:pPr>
              <w:pStyle w:val="Odsekzoznamu"/>
              <w:numPr>
                <w:ilvl w:val="3"/>
                <w:numId w:val="122"/>
              </w:numPr>
              <w:rPr>
                <w:rFonts w:asciiTheme="minorHAnsi" w:hAnsiTheme="minorHAnsi" w:cstheme="minorHAnsi"/>
                <w:noProof w:val="0"/>
                <w:vanish/>
                <w:lang w:val="sk-SK"/>
              </w:rPr>
            </w:pPr>
          </w:p>
          <w:p w14:paraId="30546BC7" w14:textId="77777777" w:rsidR="00BE119A" w:rsidRPr="003679B8" w:rsidRDefault="00BE119A" w:rsidP="00BE119A">
            <w:pPr>
              <w:pStyle w:val="Odsekzoznamu"/>
              <w:numPr>
                <w:ilvl w:val="3"/>
                <w:numId w:val="122"/>
              </w:numPr>
              <w:rPr>
                <w:rFonts w:asciiTheme="minorHAnsi" w:hAnsiTheme="minorHAnsi" w:cstheme="minorHAnsi"/>
                <w:noProof w:val="0"/>
                <w:vanish/>
                <w:lang w:val="sk-SK"/>
              </w:rPr>
            </w:pPr>
          </w:p>
          <w:p w14:paraId="275248C5" w14:textId="054482A3" w:rsidR="00D90CFD" w:rsidRPr="003679B8" w:rsidRDefault="00D90CFD" w:rsidP="00BE119A">
            <w:pPr>
              <w:pStyle w:val="Odsekzoznamu"/>
              <w:numPr>
                <w:ilvl w:val="4"/>
                <w:numId w:val="122"/>
              </w:numPr>
              <w:ind w:left="3856" w:hanging="1162"/>
              <w:rPr>
                <w:rFonts w:asciiTheme="minorHAnsi" w:hAnsiTheme="minorHAnsi" w:cstheme="minorHAnsi"/>
                <w:noProof w:val="0"/>
                <w:lang w:val="sk-SK"/>
              </w:rPr>
            </w:pPr>
            <w:r w:rsidRPr="003679B8">
              <w:rPr>
                <w:rFonts w:asciiTheme="minorHAnsi" w:hAnsiTheme="minorHAnsi" w:cstheme="minorHAnsi"/>
                <w:noProof w:val="0"/>
                <w:lang w:val="sk-SK"/>
              </w:rPr>
              <w:t xml:space="preserve">Vybavená min. 13 ks vysoko výkonnými LED svietidlami o priemere min. 200 mm plne integrovanými v hermeticky uzavretom paneli o hrúbke panela max. 40 mm </w:t>
            </w:r>
          </w:p>
        </w:tc>
        <w:tc>
          <w:tcPr>
            <w:tcW w:w="722" w:type="pct"/>
          </w:tcPr>
          <w:p w14:paraId="0B8CF08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367A212" w14:textId="38F37508" w:rsidTr="00FE51FC">
        <w:tc>
          <w:tcPr>
            <w:tcW w:w="4278" w:type="pct"/>
          </w:tcPr>
          <w:p w14:paraId="18DF23A8" w14:textId="13CFAEB3" w:rsidR="00D90CFD" w:rsidRPr="003679B8" w:rsidRDefault="00D90CFD" w:rsidP="00BE119A">
            <w:pPr>
              <w:pStyle w:val="Odsekzoznamu"/>
              <w:numPr>
                <w:ilvl w:val="4"/>
                <w:numId w:val="122"/>
              </w:numPr>
              <w:ind w:left="3856" w:hanging="1162"/>
              <w:rPr>
                <w:rFonts w:asciiTheme="minorHAnsi" w:hAnsiTheme="minorHAnsi" w:cstheme="minorHAnsi"/>
                <w:noProof w:val="0"/>
                <w:lang w:val="sk-SK"/>
              </w:rPr>
            </w:pPr>
            <w:r w:rsidRPr="003679B8">
              <w:rPr>
                <w:rFonts w:asciiTheme="minorHAnsi" w:hAnsiTheme="minorHAnsi" w:cstheme="minorHAnsi"/>
                <w:noProof w:val="0"/>
                <w:lang w:val="sk-SK"/>
              </w:rPr>
              <w:lastRenderedPageBreak/>
              <w:t>Vybavená min. 2 ks LED majákov s ochranou min. IP65</w:t>
            </w:r>
          </w:p>
        </w:tc>
        <w:tc>
          <w:tcPr>
            <w:tcW w:w="722" w:type="pct"/>
          </w:tcPr>
          <w:p w14:paraId="6EDD8A85"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DCBCE88" w14:textId="44180F9F" w:rsidTr="00FE51FC">
        <w:tc>
          <w:tcPr>
            <w:tcW w:w="4278" w:type="pct"/>
          </w:tcPr>
          <w:p w14:paraId="79C175A9" w14:textId="216DB889" w:rsidR="00D90CFD" w:rsidRPr="003679B8" w:rsidRDefault="00D90CFD" w:rsidP="00BE119A">
            <w:pPr>
              <w:pStyle w:val="Odsekzoznamu"/>
              <w:numPr>
                <w:ilvl w:val="4"/>
                <w:numId w:val="122"/>
              </w:numPr>
              <w:ind w:left="3856" w:hanging="1162"/>
              <w:rPr>
                <w:rFonts w:asciiTheme="minorHAnsi" w:hAnsiTheme="minorHAnsi" w:cstheme="minorHAnsi"/>
                <w:noProof w:val="0"/>
                <w:lang w:val="sk-SK"/>
              </w:rPr>
            </w:pPr>
            <w:r w:rsidRPr="003679B8">
              <w:rPr>
                <w:rFonts w:asciiTheme="minorHAnsi" w:hAnsiTheme="minorHAnsi" w:cstheme="minorHAnsi"/>
                <w:noProof w:val="0"/>
                <w:lang w:val="sk-SK"/>
              </w:rPr>
              <w:t>Umiestnená v zadnej časti nadstavby pre usmernenie prichádzajúcej dopravy zozadu</w:t>
            </w:r>
          </w:p>
        </w:tc>
        <w:tc>
          <w:tcPr>
            <w:tcW w:w="722" w:type="pct"/>
          </w:tcPr>
          <w:p w14:paraId="6A1C119D"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DB8AC99" w14:textId="51DC9F7B" w:rsidTr="00FE51FC">
        <w:tc>
          <w:tcPr>
            <w:tcW w:w="4278" w:type="pct"/>
          </w:tcPr>
          <w:p w14:paraId="5EBEEDE1" w14:textId="094D1965" w:rsidR="00D90CFD" w:rsidRPr="003679B8" w:rsidRDefault="00D90CFD" w:rsidP="00BE119A">
            <w:pPr>
              <w:pStyle w:val="Odsekzoznamu"/>
              <w:numPr>
                <w:ilvl w:val="4"/>
                <w:numId w:val="122"/>
              </w:numPr>
              <w:ind w:left="3856" w:hanging="1162"/>
              <w:rPr>
                <w:rFonts w:asciiTheme="minorHAnsi" w:hAnsiTheme="minorHAnsi" w:cstheme="minorHAnsi"/>
                <w:noProof w:val="0"/>
                <w:lang w:val="sk-SK"/>
              </w:rPr>
            </w:pPr>
            <w:r w:rsidRPr="003679B8">
              <w:rPr>
                <w:rFonts w:asciiTheme="minorHAnsi" w:hAnsiTheme="minorHAnsi" w:cstheme="minorHAnsi"/>
                <w:noProof w:val="0"/>
                <w:lang w:val="sk-SK"/>
              </w:rPr>
              <w:t>Ovládanie všetkých funkcií svetelnej šípky cez samostatný ovládací panel umiestnený v kabíne a v dosahu vodiča</w:t>
            </w:r>
          </w:p>
        </w:tc>
        <w:tc>
          <w:tcPr>
            <w:tcW w:w="722" w:type="pct"/>
          </w:tcPr>
          <w:p w14:paraId="17DF1DA8" w14:textId="77777777" w:rsidR="00D90CFD" w:rsidRPr="003679B8" w:rsidRDefault="00D90CFD" w:rsidP="00D90CFD">
            <w:pPr>
              <w:spacing w:after="0"/>
              <w:jc w:val="center"/>
              <w:rPr>
                <w:rFonts w:asciiTheme="minorHAnsi" w:hAnsiTheme="minorHAnsi" w:cstheme="minorHAnsi"/>
                <w:bCs/>
                <w:sz w:val="20"/>
                <w:szCs w:val="20"/>
                <w:lang w:val="sk-SK"/>
              </w:rPr>
            </w:pPr>
          </w:p>
        </w:tc>
      </w:tr>
      <w:tr w:rsidR="00BE119A" w:rsidRPr="003679B8" w14:paraId="0B9AEA21" w14:textId="6581860D" w:rsidTr="00BE119A">
        <w:tc>
          <w:tcPr>
            <w:tcW w:w="5000" w:type="pct"/>
            <w:gridSpan w:val="2"/>
          </w:tcPr>
          <w:p w14:paraId="3500A0A0" w14:textId="77777777" w:rsidR="00BE119A" w:rsidRPr="003679B8" w:rsidRDefault="00BE119A" w:rsidP="00D90CFD">
            <w:pPr>
              <w:spacing w:after="0"/>
              <w:jc w:val="center"/>
              <w:rPr>
                <w:rFonts w:asciiTheme="minorHAnsi" w:hAnsiTheme="minorHAnsi" w:cstheme="minorHAnsi"/>
                <w:bCs/>
                <w:sz w:val="20"/>
                <w:szCs w:val="20"/>
                <w:lang w:val="sk-SK"/>
              </w:rPr>
            </w:pPr>
          </w:p>
        </w:tc>
      </w:tr>
      <w:tr w:rsidR="00BE119A" w:rsidRPr="003679B8" w14:paraId="202FD47E" w14:textId="741EF649" w:rsidTr="00FE51FC">
        <w:tc>
          <w:tcPr>
            <w:tcW w:w="4278" w:type="pct"/>
          </w:tcPr>
          <w:p w14:paraId="5114A5F7" w14:textId="44B705FC" w:rsidR="00BE119A" w:rsidRPr="003679B8" w:rsidRDefault="00BE119A" w:rsidP="00BE119A">
            <w:pPr>
              <w:pStyle w:val="Odsekzoznamu"/>
              <w:numPr>
                <w:ilvl w:val="0"/>
                <w:numId w:val="122"/>
              </w:numPr>
              <w:ind w:left="284" w:hanging="284"/>
              <w:rPr>
                <w:rFonts w:asciiTheme="minorHAnsi" w:hAnsiTheme="minorHAnsi" w:cstheme="minorHAnsi"/>
                <w:b/>
                <w:noProof w:val="0"/>
                <w:lang w:val="sk-SK"/>
              </w:rPr>
            </w:pPr>
            <w:r w:rsidRPr="003679B8">
              <w:rPr>
                <w:rFonts w:asciiTheme="minorHAnsi" w:hAnsiTheme="minorHAnsi" w:cstheme="minorHAnsi"/>
                <w:b/>
                <w:noProof w:val="0"/>
                <w:lang w:val="sk-SK"/>
              </w:rPr>
              <w:t>Technická špecifikácia na podvozky nákladných automobilov TYP B</w:t>
            </w:r>
          </w:p>
        </w:tc>
        <w:tc>
          <w:tcPr>
            <w:tcW w:w="722" w:type="pct"/>
          </w:tcPr>
          <w:p w14:paraId="07B3BAC9" w14:textId="77777777" w:rsidR="00BE119A" w:rsidRPr="003679B8" w:rsidRDefault="00BE119A" w:rsidP="00BE119A">
            <w:pPr>
              <w:spacing w:after="0"/>
              <w:jc w:val="center"/>
              <w:rPr>
                <w:rFonts w:asciiTheme="minorHAnsi" w:hAnsiTheme="minorHAnsi" w:cstheme="minorHAnsi"/>
                <w:bCs/>
                <w:sz w:val="20"/>
                <w:szCs w:val="20"/>
                <w:lang w:val="sk-SK"/>
              </w:rPr>
            </w:pPr>
            <w:r w:rsidRPr="003679B8">
              <w:rPr>
                <w:rFonts w:asciiTheme="minorHAnsi" w:hAnsiTheme="minorHAnsi" w:cstheme="minorHAnsi"/>
                <w:bCs/>
                <w:sz w:val="20"/>
                <w:szCs w:val="20"/>
                <w:lang w:val="sk-SK"/>
              </w:rPr>
              <w:t>Značka/typ</w:t>
            </w:r>
          </w:p>
          <w:p w14:paraId="62DB3864" w14:textId="15116ACB" w:rsidR="00BE119A" w:rsidRPr="003679B8" w:rsidRDefault="00BE119A" w:rsidP="00BE119A">
            <w:pPr>
              <w:spacing w:after="0"/>
              <w:jc w:val="center"/>
              <w:rPr>
                <w:rFonts w:asciiTheme="minorHAnsi" w:hAnsiTheme="minorHAnsi" w:cstheme="minorHAnsi"/>
                <w:bCs/>
                <w:sz w:val="20"/>
                <w:szCs w:val="20"/>
                <w:lang w:val="sk-SK"/>
              </w:rPr>
            </w:pPr>
            <w:r w:rsidRPr="003679B8">
              <w:rPr>
                <w:rFonts w:asciiTheme="minorHAnsi" w:hAnsiTheme="minorHAnsi" w:cstheme="minorHAnsi"/>
                <w:bCs/>
                <w:color w:val="FF0000"/>
                <w:sz w:val="20"/>
                <w:szCs w:val="20"/>
                <w:highlight w:val="yellow"/>
                <w:lang w:val="sk-SK"/>
              </w:rPr>
              <w:t>Vyplní uchádzač</w:t>
            </w:r>
          </w:p>
        </w:tc>
      </w:tr>
      <w:tr w:rsidR="00BE119A" w:rsidRPr="003679B8" w14:paraId="678834DE" w14:textId="0F0F477F" w:rsidTr="00FE51FC">
        <w:trPr>
          <w:hidden/>
        </w:trPr>
        <w:tc>
          <w:tcPr>
            <w:tcW w:w="4278" w:type="pct"/>
          </w:tcPr>
          <w:p w14:paraId="3C004AE6" w14:textId="77777777" w:rsidR="00BE119A" w:rsidRPr="003679B8" w:rsidRDefault="00BE119A" w:rsidP="00BE119A">
            <w:pPr>
              <w:pStyle w:val="Odsekzoznamu"/>
              <w:numPr>
                <w:ilvl w:val="0"/>
                <w:numId w:val="129"/>
              </w:numPr>
              <w:spacing w:after="60"/>
              <w:rPr>
                <w:rFonts w:asciiTheme="minorHAnsi" w:hAnsiTheme="minorHAnsi" w:cstheme="minorHAnsi"/>
                <w:b/>
                <w:noProof w:val="0"/>
                <w:vanish/>
                <w:lang w:val="sk-SK"/>
              </w:rPr>
            </w:pPr>
          </w:p>
          <w:p w14:paraId="65F79E7E" w14:textId="1F91EB65" w:rsidR="00BE119A" w:rsidRPr="003679B8" w:rsidRDefault="00BE119A" w:rsidP="00BE119A">
            <w:pPr>
              <w:pStyle w:val="Odsekzoznamu"/>
              <w:numPr>
                <w:ilvl w:val="1"/>
                <w:numId w:val="129"/>
              </w:numPr>
              <w:spacing w:after="60"/>
              <w:rPr>
                <w:rFonts w:asciiTheme="minorHAnsi" w:hAnsiTheme="minorHAnsi" w:cstheme="minorHAnsi"/>
                <w:b/>
                <w:noProof w:val="0"/>
                <w:lang w:val="sk-SK"/>
              </w:rPr>
            </w:pPr>
            <w:r w:rsidRPr="003679B8">
              <w:rPr>
                <w:rFonts w:asciiTheme="minorHAnsi" w:hAnsiTheme="minorHAnsi" w:cstheme="minorHAnsi"/>
                <w:b/>
                <w:noProof w:val="0"/>
                <w:lang w:val="sk-SK"/>
              </w:rPr>
              <w:t>Základné rozmery a hmotnosti nákladného automobilu</w:t>
            </w:r>
          </w:p>
        </w:tc>
        <w:tc>
          <w:tcPr>
            <w:tcW w:w="722" w:type="pct"/>
          </w:tcPr>
          <w:p w14:paraId="583AA2F2" w14:textId="77777777" w:rsidR="00BE119A" w:rsidRPr="003679B8" w:rsidRDefault="00BE119A" w:rsidP="00BE119A">
            <w:pPr>
              <w:spacing w:after="0"/>
              <w:jc w:val="center"/>
              <w:rPr>
                <w:rFonts w:asciiTheme="minorHAnsi" w:hAnsiTheme="minorHAnsi" w:cstheme="minorHAnsi"/>
                <w:bCs/>
                <w:sz w:val="20"/>
                <w:szCs w:val="20"/>
                <w:lang w:val="sk-SK"/>
              </w:rPr>
            </w:pPr>
            <w:r w:rsidRPr="003679B8">
              <w:rPr>
                <w:rFonts w:asciiTheme="minorHAnsi" w:hAnsiTheme="minorHAnsi" w:cstheme="minorHAnsi"/>
                <w:bCs/>
                <w:sz w:val="20"/>
                <w:szCs w:val="20"/>
                <w:lang w:val="sk-SK"/>
              </w:rPr>
              <w:t>Ponúkané presné hodnoty, resp. áno/nie</w:t>
            </w:r>
          </w:p>
          <w:p w14:paraId="58368D94" w14:textId="5C89F667" w:rsidR="00BE119A" w:rsidRPr="003679B8" w:rsidRDefault="00BE119A" w:rsidP="00BE119A">
            <w:pPr>
              <w:spacing w:after="0"/>
              <w:jc w:val="center"/>
              <w:rPr>
                <w:rFonts w:asciiTheme="minorHAnsi" w:hAnsiTheme="minorHAnsi" w:cstheme="minorHAnsi"/>
                <w:bCs/>
                <w:sz w:val="20"/>
                <w:szCs w:val="20"/>
                <w:lang w:val="sk-SK"/>
              </w:rPr>
            </w:pPr>
            <w:r w:rsidRPr="003679B8">
              <w:rPr>
                <w:rFonts w:asciiTheme="minorHAnsi" w:hAnsiTheme="minorHAnsi" w:cstheme="minorHAnsi"/>
                <w:bCs/>
                <w:color w:val="FF0000"/>
                <w:sz w:val="20"/>
                <w:szCs w:val="20"/>
                <w:highlight w:val="yellow"/>
                <w:lang w:val="sk-SK"/>
              </w:rPr>
              <w:t>Vyplní uchádzač</w:t>
            </w:r>
          </w:p>
        </w:tc>
      </w:tr>
      <w:tr w:rsidR="00D90CFD" w:rsidRPr="003679B8" w14:paraId="7A5B280A" w14:textId="3FE25AAE" w:rsidTr="00FE51FC">
        <w:tc>
          <w:tcPr>
            <w:tcW w:w="4278" w:type="pct"/>
          </w:tcPr>
          <w:p w14:paraId="6F611478" w14:textId="1B168489"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Celková šírka podvozku s nadstavbou max. 2 550 mm</w:t>
            </w:r>
          </w:p>
        </w:tc>
        <w:tc>
          <w:tcPr>
            <w:tcW w:w="722" w:type="pct"/>
          </w:tcPr>
          <w:p w14:paraId="69BD9EF9"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D9BE085" w14:textId="2A88A787" w:rsidTr="00FE51FC">
        <w:tc>
          <w:tcPr>
            <w:tcW w:w="4278" w:type="pct"/>
          </w:tcPr>
          <w:p w14:paraId="161C0FEE" w14:textId="49E73A56"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Celková dĺžka podvozku s nadstavbou a prednými kefami max. 10 300 mm</w:t>
            </w:r>
          </w:p>
        </w:tc>
        <w:tc>
          <w:tcPr>
            <w:tcW w:w="722" w:type="pct"/>
          </w:tcPr>
          <w:p w14:paraId="578F9D30"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AB2D291" w14:textId="3B8E2EA7" w:rsidTr="00FE51FC">
        <w:tc>
          <w:tcPr>
            <w:tcW w:w="4278" w:type="pct"/>
          </w:tcPr>
          <w:p w14:paraId="70013DF5" w14:textId="46B5C26B"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Celková výška max. 3 650 mm</w:t>
            </w:r>
          </w:p>
        </w:tc>
        <w:tc>
          <w:tcPr>
            <w:tcW w:w="722" w:type="pct"/>
          </w:tcPr>
          <w:p w14:paraId="58A08BF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64C4F55" w14:textId="22257D23" w:rsidTr="00FE51FC">
        <w:tc>
          <w:tcPr>
            <w:tcW w:w="4278" w:type="pct"/>
          </w:tcPr>
          <w:p w14:paraId="3944FA8A" w14:textId="45F06028"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Maximálna prípustná celková hmotnosť 26 000 kg</w:t>
            </w:r>
          </w:p>
        </w:tc>
        <w:tc>
          <w:tcPr>
            <w:tcW w:w="722" w:type="pct"/>
          </w:tcPr>
          <w:p w14:paraId="133E605D"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8EC49E8" w14:textId="5B038F8C" w:rsidTr="00FE51FC">
        <w:tc>
          <w:tcPr>
            <w:tcW w:w="4278" w:type="pct"/>
          </w:tcPr>
          <w:p w14:paraId="588C497E" w14:textId="31A5BDD7"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Počet náprav podvozku max. 3</w:t>
            </w:r>
          </w:p>
        </w:tc>
        <w:tc>
          <w:tcPr>
            <w:tcW w:w="722" w:type="pct"/>
          </w:tcPr>
          <w:p w14:paraId="32A6DDCE"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3457B97" w14:textId="4697E98C" w:rsidTr="00FE51FC">
        <w:tc>
          <w:tcPr>
            <w:tcW w:w="4278" w:type="pct"/>
          </w:tcPr>
          <w:p w14:paraId="3BDC08AC" w14:textId="3E70BCBE"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Rázvor podvozku max. 4 200 / 1 350 mm</w:t>
            </w:r>
          </w:p>
        </w:tc>
        <w:tc>
          <w:tcPr>
            <w:tcW w:w="722" w:type="pct"/>
          </w:tcPr>
          <w:p w14:paraId="4CE78529"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73C8BA1" w14:textId="68EC65E9" w:rsidTr="00FE51FC">
        <w:tc>
          <w:tcPr>
            <w:tcW w:w="4278" w:type="pct"/>
          </w:tcPr>
          <w:p w14:paraId="1BA2FFD0" w14:textId="0605A47C" w:rsidR="00D90CFD" w:rsidRPr="003679B8" w:rsidRDefault="00D90CFD" w:rsidP="00BE119A">
            <w:pPr>
              <w:pStyle w:val="Odsekzoznamu"/>
              <w:numPr>
                <w:ilvl w:val="2"/>
                <w:numId w:val="129"/>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Prípustná hmotnosť pripadajúca na nápravu 1 / 2 / 3 min. 9 000 / 11 500 / 7 500 kg</w:t>
            </w:r>
          </w:p>
        </w:tc>
        <w:tc>
          <w:tcPr>
            <w:tcW w:w="722" w:type="pct"/>
          </w:tcPr>
          <w:p w14:paraId="500E8AB0"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E757307" w14:textId="58EB631E" w:rsidTr="00FE51FC">
        <w:tc>
          <w:tcPr>
            <w:tcW w:w="4278" w:type="pct"/>
          </w:tcPr>
          <w:p w14:paraId="48C591C1" w14:textId="2183EC42" w:rsidR="00D90CFD" w:rsidRPr="003679B8" w:rsidRDefault="00D90CFD" w:rsidP="00BE119A">
            <w:pPr>
              <w:pStyle w:val="Odsekzoznamu"/>
              <w:numPr>
                <w:ilvl w:val="1"/>
                <w:numId w:val="129"/>
              </w:numPr>
              <w:spacing w:after="60"/>
              <w:rPr>
                <w:rFonts w:asciiTheme="minorHAnsi" w:hAnsiTheme="minorHAnsi" w:cstheme="minorHAnsi"/>
                <w:b/>
                <w:noProof w:val="0"/>
                <w:lang w:val="sk-SK"/>
              </w:rPr>
            </w:pPr>
            <w:r w:rsidRPr="003679B8">
              <w:rPr>
                <w:rFonts w:asciiTheme="minorHAnsi" w:hAnsiTheme="minorHAnsi" w:cstheme="minorHAnsi"/>
                <w:b/>
                <w:noProof w:val="0"/>
                <w:lang w:val="sk-SK"/>
              </w:rPr>
              <w:t>Motor, pohon a prevodovka podvozku nákladného automobilu</w:t>
            </w:r>
          </w:p>
        </w:tc>
        <w:tc>
          <w:tcPr>
            <w:tcW w:w="722" w:type="pct"/>
          </w:tcPr>
          <w:p w14:paraId="5946664A"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C3C5C58" w14:textId="7CCF1067" w:rsidTr="00FE51FC">
        <w:tc>
          <w:tcPr>
            <w:tcW w:w="4278" w:type="pct"/>
          </w:tcPr>
          <w:p w14:paraId="5ACAAC2F" w14:textId="5D0B7731" w:rsidR="00D90CFD" w:rsidRPr="003679B8" w:rsidRDefault="00D90CFD" w:rsidP="00BE119A">
            <w:pPr>
              <w:pStyle w:val="Odsekzoznamu"/>
              <w:keepNext/>
              <w:numPr>
                <w:ilvl w:val="2"/>
                <w:numId w:val="129"/>
              </w:numPr>
              <w:ind w:left="1702" w:hanging="851"/>
              <w:rPr>
                <w:rFonts w:asciiTheme="minorHAnsi" w:hAnsiTheme="minorHAnsi" w:cstheme="minorHAnsi"/>
                <w:noProof w:val="0"/>
                <w:sz w:val="20"/>
                <w:szCs w:val="20"/>
                <w:lang w:val="sk-SK"/>
              </w:rPr>
            </w:pPr>
            <w:r w:rsidRPr="003679B8">
              <w:rPr>
                <w:rFonts w:asciiTheme="minorHAnsi" w:hAnsiTheme="minorHAnsi" w:cstheme="minorHAnsi"/>
                <w:noProof w:val="0"/>
                <w:lang w:val="sk-SK"/>
              </w:rPr>
              <w:t>Ľavostranné riadenie</w:t>
            </w:r>
          </w:p>
        </w:tc>
        <w:tc>
          <w:tcPr>
            <w:tcW w:w="722" w:type="pct"/>
          </w:tcPr>
          <w:p w14:paraId="2EB5325C"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E982B45" w14:textId="7859BF79" w:rsidTr="00FE51FC">
        <w:tc>
          <w:tcPr>
            <w:tcW w:w="4278" w:type="pct"/>
          </w:tcPr>
          <w:p w14:paraId="22AF6A92" w14:textId="1BE87D20"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Motor vznetový, preplňovaný</w:t>
            </w:r>
          </w:p>
        </w:tc>
        <w:tc>
          <w:tcPr>
            <w:tcW w:w="722" w:type="pct"/>
          </w:tcPr>
          <w:p w14:paraId="26136CCF"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68A423A" w14:textId="524211BF" w:rsidTr="00FE51FC">
        <w:tc>
          <w:tcPr>
            <w:tcW w:w="4278" w:type="pct"/>
          </w:tcPr>
          <w:p w14:paraId="6EC0D3CD" w14:textId="411504CC"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Druh paliva: motorová nafta</w:t>
            </w:r>
          </w:p>
        </w:tc>
        <w:tc>
          <w:tcPr>
            <w:tcW w:w="722" w:type="pct"/>
          </w:tcPr>
          <w:p w14:paraId="4BAFB057"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A1C957F" w14:textId="2E0CDF49" w:rsidTr="00FE51FC">
        <w:tc>
          <w:tcPr>
            <w:tcW w:w="4278" w:type="pct"/>
          </w:tcPr>
          <w:p w14:paraId="311B947F" w14:textId="5E65ED95"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Minimálny výkon 300 kW</w:t>
            </w:r>
          </w:p>
        </w:tc>
        <w:tc>
          <w:tcPr>
            <w:tcW w:w="722" w:type="pct"/>
          </w:tcPr>
          <w:p w14:paraId="3EDEB9A7"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FDF7037" w14:textId="0185161C" w:rsidTr="00FE51FC">
        <w:tc>
          <w:tcPr>
            <w:tcW w:w="4278" w:type="pct"/>
          </w:tcPr>
          <w:p w14:paraId="059FD5F3" w14:textId="0758676A"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Maximálny krútiaci moment pri 900 – 1300 </w:t>
            </w:r>
            <w:proofErr w:type="spellStart"/>
            <w:r w:rsidRPr="003679B8">
              <w:rPr>
                <w:rFonts w:asciiTheme="minorHAnsi" w:hAnsiTheme="minorHAnsi" w:cstheme="minorHAnsi"/>
                <w:noProof w:val="0"/>
                <w:lang w:val="sk-SK"/>
              </w:rPr>
              <w:t>ot</w:t>
            </w:r>
            <w:proofErr w:type="spellEnd"/>
            <w:r w:rsidRPr="003679B8">
              <w:rPr>
                <w:rFonts w:asciiTheme="minorHAnsi" w:hAnsiTheme="minorHAnsi" w:cstheme="minorHAnsi"/>
                <w:noProof w:val="0"/>
                <w:lang w:val="sk-SK"/>
              </w:rPr>
              <w:t xml:space="preserve">./min. = 2 300 Nm </w:t>
            </w:r>
          </w:p>
        </w:tc>
        <w:tc>
          <w:tcPr>
            <w:tcW w:w="722" w:type="pct"/>
          </w:tcPr>
          <w:p w14:paraId="69ADECDD"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286509E" w14:textId="5064B912" w:rsidTr="00FE51FC">
        <w:tc>
          <w:tcPr>
            <w:tcW w:w="4278" w:type="pct"/>
          </w:tcPr>
          <w:p w14:paraId="19E0DCE1" w14:textId="658411C4"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V čase dodania musí spĺňať požiadavky na energetické a environmentálne vplyvy prevádzky vozidla počas jeho životnosti v zmysle zákona č. 158/2011 Z. z. o podpore energeticky a environmentálne úsporných motorových vozidiel a o zmene a doplnení niektorých zákonov</w:t>
            </w:r>
          </w:p>
        </w:tc>
        <w:tc>
          <w:tcPr>
            <w:tcW w:w="722" w:type="pct"/>
          </w:tcPr>
          <w:p w14:paraId="431CC43A"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C873BAE" w14:textId="41A0B2FF" w:rsidTr="00FE51FC">
        <w:tc>
          <w:tcPr>
            <w:tcW w:w="4278" w:type="pct"/>
          </w:tcPr>
          <w:p w14:paraId="55CFB608" w14:textId="16AA7841"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Motor spĺňajúci podmienky limitu emisii podľa emisnej normy min. Euro 6E alebo vyššiu, aktuálne platnú v čase dodania predmetu zákazky, resp. časti predmetu zákazky</w:t>
            </w:r>
          </w:p>
        </w:tc>
        <w:tc>
          <w:tcPr>
            <w:tcW w:w="722" w:type="pct"/>
          </w:tcPr>
          <w:p w14:paraId="4CFFB6E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02E9B22" w14:textId="0917B234" w:rsidTr="00FE51FC">
        <w:tc>
          <w:tcPr>
            <w:tcW w:w="4278" w:type="pct"/>
          </w:tcPr>
          <w:p w14:paraId="0B0955D6" w14:textId="24D4063E"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Palivová nádrž min. 200 L</w:t>
            </w:r>
          </w:p>
        </w:tc>
        <w:tc>
          <w:tcPr>
            <w:tcW w:w="722" w:type="pct"/>
          </w:tcPr>
          <w:p w14:paraId="6D1C2DE9"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63F2F07" w14:textId="6D1A263F" w:rsidTr="00FE51FC">
        <w:tc>
          <w:tcPr>
            <w:tcW w:w="4278" w:type="pct"/>
          </w:tcPr>
          <w:p w14:paraId="17021729" w14:textId="75004DF0"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AdBlue nádrž min. 30 L</w:t>
            </w:r>
          </w:p>
        </w:tc>
        <w:tc>
          <w:tcPr>
            <w:tcW w:w="722" w:type="pct"/>
          </w:tcPr>
          <w:p w14:paraId="1F3A4097"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B753706" w14:textId="18CCA485" w:rsidTr="00FE51FC">
        <w:tc>
          <w:tcPr>
            <w:tcW w:w="4278" w:type="pct"/>
          </w:tcPr>
          <w:p w14:paraId="00FBEB0E" w14:textId="27BAF317" w:rsidR="00D90CFD" w:rsidRPr="003679B8" w:rsidRDefault="00D90CFD" w:rsidP="00BE119A">
            <w:pPr>
              <w:pStyle w:val="Odsekzoznamu"/>
              <w:numPr>
                <w:ilvl w:val="2"/>
                <w:numId w:val="129"/>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Pohon náprav a kolies 6x2</w:t>
            </w:r>
          </w:p>
        </w:tc>
        <w:tc>
          <w:tcPr>
            <w:tcW w:w="722" w:type="pct"/>
          </w:tcPr>
          <w:p w14:paraId="7DD0369D"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E8265AC" w14:textId="37CC1CFF" w:rsidTr="00FE51FC">
        <w:tc>
          <w:tcPr>
            <w:tcW w:w="4278" w:type="pct"/>
          </w:tcPr>
          <w:p w14:paraId="3ACCD133" w14:textId="4A0C796B"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Uzávierka diferenciálu zadnej nápravy</w:t>
            </w:r>
          </w:p>
        </w:tc>
        <w:tc>
          <w:tcPr>
            <w:tcW w:w="722" w:type="pct"/>
          </w:tcPr>
          <w:p w14:paraId="2C81352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7B9CFFE" w14:textId="73E032AA" w:rsidTr="00FE51FC">
        <w:tc>
          <w:tcPr>
            <w:tcW w:w="4278" w:type="pct"/>
          </w:tcPr>
          <w:p w14:paraId="4B8350A6" w14:textId="5B9AE353"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Prevodovka automatická vhodná pre používanie zametacej nadstavby s možnosťou manuálneho radenia prevodových stupňov</w:t>
            </w:r>
          </w:p>
        </w:tc>
        <w:tc>
          <w:tcPr>
            <w:tcW w:w="722" w:type="pct"/>
          </w:tcPr>
          <w:p w14:paraId="7B049160"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500D866" w14:textId="794A062F" w:rsidTr="00FE51FC">
        <w:tc>
          <w:tcPr>
            <w:tcW w:w="4278" w:type="pct"/>
          </w:tcPr>
          <w:p w14:paraId="7E6CF506" w14:textId="600FBEBE"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Pracovná rýchlosť pri zametaní max. 3 km/h</w:t>
            </w:r>
          </w:p>
        </w:tc>
        <w:tc>
          <w:tcPr>
            <w:tcW w:w="722" w:type="pct"/>
          </w:tcPr>
          <w:p w14:paraId="27DC3216"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37BB890" w14:textId="457A36F4" w:rsidTr="00FE51FC">
        <w:tc>
          <w:tcPr>
            <w:tcW w:w="4278" w:type="pct"/>
          </w:tcPr>
          <w:p w14:paraId="7C7A8636" w14:textId="571565D3"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Prepravná rýchlosť min. 85 km/h</w:t>
            </w:r>
          </w:p>
        </w:tc>
        <w:tc>
          <w:tcPr>
            <w:tcW w:w="722" w:type="pct"/>
          </w:tcPr>
          <w:p w14:paraId="7C9B1AFC"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61371D9" w14:textId="65672869" w:rsidTr="00FE51FC">
        <w:tc>
          <w:tcPr>
            <w:tcW w:w="4278" w:type="pct"/>
          </w:tcPr>
          <w:p w14:paraId="3C641201" w14:textId="6AF03195" w:rsidR="00D90CFD" w:rsidRPr="003679B8" w:rsidRDefault="00D90CFD" w:rsidP="00BE119A">
            <w:pPr>
              <w:pStyle w:val="Odsekzoznamu"/>
              <w:numPr>
                <w:ilvl w:val="1"/>
                <w:numId w:val="129"/>
              </w:numPr>
              <w:ind w:left="851" w:hanging="567"/>
              <w:rPr>
                <w:rFonts w:asciiTheme="minorHAnsi" w:hAnsiTheme="minorHAnsi" w:cstheme="minorHAnsi"/>
                <w:b/>
                <w:noProof w:val="0"/>
                <w:sz w:val="20"/>
                <w:szCs w:val="20"/>
                <w:lang w:val="sk-SK"/>
              </w:rPr>
            </w:pPr>
            <w:r w:rsidRPr="003679B8">
              <w:rPr>
                <w:rFonts w:asciiTheme="minorHAnsi" w:hAnsiTheme="minorHAnsi" w:cstheme="minorHAnsi"/>
                <w:b/>
                <w:noProof w:val="0"/>
                <w:lang w:val="sk-SK"/>
              </w:rPr>
              <w:t>Rám a šasi podvozku nákladného automobilu</w:t>
            </w:r>
          </w:p>
        </w:tc>
        <w:tc>
          <w:tcPr>
            <w:tcW w:w="722" w:type="pct"/>
          </w:tcPr>
          <w:p w14:paraId="41862F84"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99C053D" w14:textId="53D9BFF5" w:rsidTr="00FE51FC">
        <w:tc>
          <w:tcPr>
            <w:tcW w:w="4278" w:type="pct"/>
          </w:tcPr>
          <w:p w14:paraId="13038899" w14:textId="1BAB0A7B" w:rsidR="00D90CFD" w:rsidRPr="003679B8" w:rsidRDefault="00D90CFD" w:rsidP="00BE119A">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Plastové prekrytie predných blatníkov zamedzujúce znečisťovanie predných zrkadiel od predných kolies</w:t>
            </w:r>
          </w:p>
        </w:tc>
        <w:tc>
          <w:tcPr>
            <w:tcW w:w="722" w:type="pct"/>
          </w:tcPr>
          <w:p w14:paraId="63A5EE26"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931A43B" w14:textId="6FAE00F7" w:rsidTr="00FE51FC">
        <w:tc>
          <w:tcPr>
            <w:tcW w:w="4278" w:type="pct"/>
          </w:tcPr>
          <w:p w14:paraId="4181BCB8" w14:textId="0BBDD326" w:rsidR="00D90CFD" w:rsidRPr="003679B8" w:rsidRDefault="00D90CFD" w:rsidP="00BE119A">
            <w:pPr>
              <w:pStyle w:val="Odsekzoznamu"/>
              <w:numPr>
                <w:ilvl w:val="2"/>
                <w:numId w:val="129"/>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Odklápacia kabína, umožňujúca po odklopení prístup k pohonnému agregátu:</w:t>
            </w:r>
          </w:p>
        </w:tc>
        <w:tc>
          <w:tcPr>
            <w:tcW w:w="722" w:type="pct"/>
          </w:tcPr>
          <w:p w14:paraId="016809C8"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FB1D51F" w14:textId="0F4BEF7D" w:rsidTr="00FE51FC">
        <w:tc>
          <w:tcPr>
            <w:tcW w:w="4278" w:type="pct"/>
          </w:tcPr>
          <w:p w14:paraId="7076268D" w14:textId="0C5A10B4" w:rsidR="00D90CFD" w:rsidRPr="003679B8" w:rsidRDefault="00D90CFD" w:rsidP="00BE119A">
            <w:pPr>
              <w:pStyle w:val="Odsekzoznamu"/>
              <w:numPr>
                <w:ilvl w:val="3"/>
                <w:numId w:val="129"/>
              </w:numPr>
              <w:ind w:left="2581" w:hanging="851"/>
              <w:rPr>
                <w:rFonts w:asciiTheme="minorHAnsi" w:hAnsiTheme="minorHAnsi" w:cstheme="minorHAnsi"/>
                <w:noProof w:val="0"/>
                <w:lang w:val="sk-SK"/>
              </w:rPr>
            </w:pPr>
            <w:r w:rsidRPr="003679B8">
              <w:rPr>
                <w:rFonts w:asciiTheme="minorHAnsi" w:hAnsiTheme="minorHAnsi" w:cstheme="minorHAnsi"/>
                <w:noProof w:val="0"/>
                <w:lang w:val="sk-SK"/>
              </w:rPr>
              <w:t>Dvojmiestne vyhotovenie kabíny</w:t>
            </w:r>
          </w:p>
        </w:tc>
        <w:tc>
          <w:tcPr>
            <w:tcW w:w="722" w:type="pct"/>
          </w:tcPr>
          <w:p w14:paraId="6F2F39DE" w14:textId="3F01C45C"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714D2E9" w14:textId="01CBEC7B" w:rsidTr="00FE51FC">
        <w:tc>
          <w:tcPr>
            <w:tcW w:w="4278" w:type="pct"/>
          </w:tcPr>
          <w:p w14:paraId="644A07A9" w14:textId="763F9032" w:rsidR="00D90CFD" w:rsidRPr="003679B8" w:rsidRDefault="00D90CFD" w:rsidP="00BE119A">
            <w:pPr>
              <w:pStyle w:val="Odsekzoznamu"/>
              <w:numPr>
                <w:ilvl w:val="2"/>
                <w:numId w:val="129"/>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Ťažné zariadenie Ø 40 mm pre ťahanie prívesov s ťažnou silou odpovedajúcou parametrom podvozku:</w:t>
            </w:r>
          </w:p>
        </w:tc>
        <w:tc>
          <w:tcPr>
            <w:tcW w:w="722" w:type="pct"/>
          </w:tcPr>
          <w:p w14:paraId="073BD91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BCCC110" w14:textId="1E03255E" w:rsidTr="00FE51FC">
        <w:tc>
          <w:tcPr>
            <w:tcW w:w="4278" w:type="pct"/>
          </w:tcPr>
          <w:p w14:paraId="44EBF96E" w14:textId="7F8BC0F3" w:rsidR="00D90CFD" w:rsidRPr="003679B8" w:rsidRDefault="00D90CFD" w:rsidP="00BE119A">
            <w:pPr>
              <w:pStyle w:val="Odsekzoznamu"/>
              <w:numPr>
                <w:ilvl w:val="3"/>
                <w:numId w:val="129"/>
              </w:numPr>
              <w:ind w:left="2581" w:hanging="851"/>
              <w:rPr>
                <w:rFonts w:asciiTheme="minorHAnsi" w:hAnsiTheme="minorHAnsi" w:cstheme="minorHAnsi"/>
                <w:noProof w:val="0"/>
                <w:lang w:val="sk-SK"/>
              </w:rPr>
            </w:pPr>
            <w:r w:rsidRPr="003679B8">
              <w:rPr>
                <w:rFonts w:asciiTheme="minorHAnsi" w:hAnsiTheme="minorHAnsi" w:cstheme="minorHAnsi"/>
                <w:noProof w:val="0"/>
                <w:lang w:val="sk-SK"/>
              </w:rPr>
              <w:t>7-pinová elektrická zásuvka</w:t>
            </w:r>
          </w:p>
        </w:tc>
        <w:tc>
          <w:tcPr>
            <w:tcW w:w="722" w:type="pct"/>
          </w:tcPr>
          <w:p w14:paraId="79BD367E"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B8A5B0C" w14:textId="6AE068EF" w:rsidTr="00FE51FC">
        <w:tc>
          <w:tcPr>
            <w:tcW w:w="4278" w:type="pct"/>
          </w:tcPr>
          <w:p w14:paraId="69173CF4" w14:textId="2F7634F9" w:rsidR="00D90CFD" w:rsidRPr="003679B8" w:rsidRDefault="00D90CFD" w:rsidP="00BE119A">
            <w:pPr>
              <w:pStyle w:val="Odsekzoznamu"/>
              <w:numPr>
                <w:ilvl w:val="3"/>
                <w:numId w:val="129"/>
              </w:numPr>
              <w:ind w:left="2581" w:hanging="851"/>
              <w:rPr>
                <w:rFonts w:asciiTheme="minorHAnsi" w:hAnsiTheme="minorHAnsi" w:cstheme="minorHAnsi"/>
                <w:noProof w:val="0"/>
                <w:lang w:val="sk-SK"/>
              </w:rPr>
            </w:pPr>
            <w:r w:rsidRPr="003679B8">
              <w:rPr>
                <w:rFonts w:asciiTheme="minorHAnsi" w:hAnsiTheme="minorHAnsi" w:cstheme="minorHAnsi"/>
                <w:noProof w:val="0"/>
                <w:lang w:val="sk-SK"/>
              </w:rPr>
              <w:t>Oko s čapom 40</w:t>
            </w:r>
          </w:p>
        </w:tc>
        <w:tc>
          <w:tcPr>
            <w:tcW w:w="722" w:type="pct"/>
          </w:tcPr>
          <w:p w14:paraId="3E26834C"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290FD17" w14:textId="6687D8CB" w:rsidTr="00FE51FC">
        <w:tc>
          <w:tcPr>
            <w:tcW w:w="4278" w:type="pct"/>
          </w:tcPr>
          <w:p w14:paraId="45D39F3F" w14:textId="64DAF053" w:rsidR="00D90CFD" w:rsidRPr="003679B8" w:rsidRDefault="00D90CFD" w:rsidP="00BE119A">
            <w:pPr>
              <w:pStyle w:val="Odsekzoznamu"/>
              <w:numPr>
                <w:ilvl w:val="3"/>
                <w:numId w:val="129"/>
              </w:numPr>
              <w:ind w:left="2581" w:hanging="851"/>
              <w:rPr>
                <w:rFonts w:asciiTheme="minorHAnsi" w:hAnsiTheme="minorHAnsi" w:cstheme="minorHAnsi"/>
                <w:noProof w:val="0"/>
                <w:lang w:val="sk-SK"/>
              </w:rPr>
            </w:pPr>
            <w:r w:rsidRPr="003679B8">
              <w:rPr>
                <w:rFonts w:asciiTheme="minorHAnsi" w:hAnsiTheme="minorHAnsi" w:cstheme="minorHAnsi"/>
                <w:noProof w:val="0"/>
                <w:lang w:val="sk-SK"/>
              </w:rPr>
              <w:t>Vývody vzduchovej sústavy</w:t>
            </w:r>
          </w:p>
        </w:tc>
        <w:tc>
          <w:tcPr>
            <w:tcW w:w="722" w:type="pct"/>
          </w:tcPr>
          <w:p w14:paraId="0494C9F4"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F90D230" w14:textId="5B143FD3" w:rsidTr="00FE51FC">
        <w:tc>
          <w:tcPr>
            <w:tcW w:w="4278" w:type="pct"/>
          </w:tcPr>
          <w:p w14:paraId="6F4A46F3" w14:textId="3E427F03" w:rsidR="00D90CFD" w:rsidRPr="003679B8" w:rsidRDefault="00D90CFD" w:rsidP="00BE119A">
            <w:pPr>
              <w:pStyle w:val="Odsekzoznamu"/>
              <w:numPr>
                <w:ilvl w:val="2"/>
                <w:numId w:val="129"/>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 xml:space="preserve">Doplnenie podvozku nákladného automobilu plnohodnotnou rezervou a ťažnou tyčou </w:t>
            </w:r>
          </w:p>
        </w:tc>
        <w:tc>
          <w:tcPr>
            <w:tcW w:w="722" w:type="pct"/>
          </w:tcPr>
          <w:p w14:paraId="32E1659C"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A0E7581" w14:textId="0C03D0FD" w:rsidTr="00FE51FC">
        <w:tc>
          <w:tcPr>
            <w:tcW w:w="4278" w:type="pct"/>
          </w:tcPr>
          <w:p w14:paraId="41DC434B" w14:textId="180F6E49" w:rsidR="00D90CFD" w:rsidRPr="003679B8" w:rsidRDefault="00D90CFD" w:rsidP="00BE119A">
            <w:pPr>
              <w:pStyle w:val="Odsekzoznamu"/>
              <w:numPr>
                <w:ilvl w:val="2"/>
                <w:numId w:val="129"/>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lastRenderedPageBreak/>
              <w:t>Kovová ochranná mriežka min. predných svetlometov</w:t>
            </w:r>
          </w:p>
        </w:tc>
        <w:tc>
          <w:tcPr>
            <w:tcW w:w="722" w:type="pct"/>
          </w:tcPr>
          <w:p w14:paraId="0975400C"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8142D53" w14:textId="7226C06F" w:rsidTr="001E505A">
        <w:trPr>
          <w:trHeight w:val="60"/>
        </w:trPr>
        <w:tc>
          <w:tcPr>
            <w:tcW w:w="4278" w:type="pct"/>
          </w:tcPr>
          <w:p w14:paraId="57BEA6DC" w14:textId="230691FB" w:rsidR="00D90CFD" w:rsidRPr="003679B8" w:rsidRDefault="00D90CFD" w:rsidP="00BE119A">
            <w:pPr>
              <w:pStyle w:val="Odsekzoznamu"/>
              <w:numPr>
                <w:ilvl w:val="2"/>
                <w:numId w:val="129"/>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Farebné vyhotovenie RAL 1028</w:t>
            </w:r>
          </w:p>
        </w:tc>
        <w:tc>
          <w:tcPr>
            <w:tcW w:w="722" w:type="pct"/>
          </w:tcPr>
          <w:p w14:paraId="53B1456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25A5231" w14:textId="52BF792C" w:rsidTr="00FE51FC">
        <w:tc>
          <w:tcPr>
            <w:tcW w:w="4278" w:type="pct"/>
          </w:tcPr>
          <w:p w14:paraId="491B961A" w14:textId="4E1B0B25" w:rsidR="00D90CFD" w:rsidRPr="003679B8" w:rsidRDefault="00D90CFD" w:rsidP="00BE119A">
            <w:pPr>
              <w:pStyle w:val="Odsekzoznamu"/>
              <w:numPr>
                <w:ilvl w:val="1"/>
                <w:numId w:val="129"/>
              </w:numPr>
              <w:ind w:left="851" w:hanging="567"/>
              <w:rPr>
                <w:rFonts w:asciiTheme="minorHAnsi" w:hAnsiTheme="minorHAnsi" w:cstheme="minorHAnsi"/>
                <w:b/>
                <w:noProof w:val="0"/>
                <w:lang w:val="sk-SK"/>
              </w:rPr>
            </w:pPr>
            <w:r w:rsidRPr="003679B8">
              <w:rPr>
                <w:rFonts w:asciiTheme="minorHAnsi" w:hAnsiTheme="minorHAnsi" w:cstheme="minorHAnsi"/>
                <w:b/>
                <w:noProof w:val="0"/>
                <w:lang w:val="sk-SK"/>
              </w:rPr>
              <w:t xml:space="preserve">Brzdový, hydraulický a vzduchový systém podvozku nákladného automobilu </w:t>
            </w:r>
          </w:p>
        </w:tc>
        <w:tc>
          <w:tcPr>
            <w:tcW w:w="722" w:type="pct"/>
          </w:tcPr>
          <w:p w14:paraId="16986C25"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321F7AF" w14:textId="70799524" w:rsidTr="00FE51FC">
        <w:tc>
          <w:tcPr>
            <w:tcW w:w="4278" w:type="pct"/>
          </w:tcPr>
          <w:p w14:paraId="1E0FE71D" w14:textId="7E8776C9" w:rsidR="00D90CFD" w:rsidRPr="003679B8" w:rsidRDefault="00D90CFD" w:rsidP="00BE119A">
            <w:pPr>
              <w:pStyle w:val="Odsekzoznamu"/>
              <w:numPr>
                <w:ilvl w:val="2"/>
                <w:numId w:val="129"/>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Prevádzkové brzdy vybavené min. systémom ABS</w:t>
            </w:r>
          </w:p>
        </w:tc>
        <w:tc>
          <w:tcPr>
            <w:tcW w:w="722" w:type="pct"/>
          </w:tcPr>
          <w:p w14:paraId="035B6DC8"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79936E3E" w14:textId="658F541E" w:rsidTr="00FE51FC">
        <w:tc>
          <w:tcPr>
            <w:tcW w:w="4278" w:type="pct"/>
          </w:tcPr>
          <w:p w14:paraId="2927DE99" w14:textId="2DE4EFE3" w:rsidR="00D90CFD" w:rsidRPr="003679B8" w:rsidRDefault="00D90CFD" w:rsidP="00BE119A">
            <w:pPr>
              <w:pStyle w:val="Odsekzoznamu"/>
              <w:numPr>
                <w:ilvl w:val="2"/>
                <w:numId w:val="129"/>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Brzdové rozvody odolné voči korózii a agresívnym účinkom chemických posypových materiálov</w:t>
            </w:r>
          </w:p>
        </w:tc>
        <w:tc>
          <w:tcPr>
            <w:tcW w:w="722" w:type="pct"/>
          </w:tcPr>
          <w:p w14:paraId="469AE128" w14:textId="53DE2F15"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EF8BF8C" w14:textId="3EBCA8B4" w:rsidTr="00FE51FC">
        <w:tc>
          <w:tcPr>
            <w:tcW w:w="4278" w:type="pct"/>
          </w:tcPr>
          <w:p w14:paraId="27F9387C" w14:textId="42D39C79" w:rsidR="00D90CFD" w:rsidRPr="003679B8" w:rsidRDefault="00D90CFD" w:rsidP="00BE119A">
            <w:pPr>
              <w:pStyle w:val="Odsekzoznamu"/>
              <w:numPr>
                <w:ilvl w:val="2"/>
                <w:numId w:val="129"/>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Parkovacia núdzová brzda</w:t>
            </w:r>
          </w:p>
        </w:tc>
        <w:tc>
          <w:tcPr>
            <w:tcW w:w="722" w:type="pct"/>
          </w:tcPr>
          <w:p w14:paraId="66A0CDD1"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D66C2D1" w14:textId="4204AF41" w:rsidTr="00FE51FC">
        <w:tc>
          <w:tcPr>
            <w:tcW w:w="4278" w:type="pct"/>
          </w:tcPr>
          <w:p w14:paraId="47D910CF" w14:textId="4B26B2F6" w:rsidR="00D90CFD" w:rsidRPr="003679B8" w:rsidRDefault="00D90CFD" w:rsidP="00BE119A">
            <w:pPr>
              <w:pStyle w:val="Odsekzoznamu"/>
              <w:numPr>
                <w:ilvl w:val="2"/>
                <w:numId w:val="129"/>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Doplnenie podvozku o tlakovú hadicu na dofukovanie pneumatík</w:t>
            </w:r>
          </w:p>
        </w:tc>
        <w:tc>
          <w:tcPr>
            <w:tcW w:w="722" w:type="pct"/>
          </w:tcPr>
          <w:p w14:paraId="48C432C5" w14:textId="719F4B4E"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DC19104" w14:textId="29DC8775" w:rsidTr="00FE51FC">
        <w:tc>
          <w:tcPr>
            <w:tcW w:w="4278" w:type="pct"/>
          </w:tcPr>
          <w:p w14:paraId="1A4CC22A" w14:textId="26AC5B83" w:rsidR="00D90CFD" w:rsidRPr="003679B8" w:rsidRDefault="00D90CFD" w:rsidP="00BE119A">
            <w:pPr>
              <w:pStyle w:val="Odsekzoznamu"/>
              <w:numPr>
                <w:ilvl w:val="1"/>
                <w:numId w:val="129"/>
              </w:numPr>
              <w:ind w:left="851" w:hanging="567"/>
              <w:rPr>
                <w:rFonts w:asciiTheme="minorHAnsi" w:hAnsiTheme="minorHAnsi" w:cstheme="minorHAnsi"/>
                <w:b/>
                <w:noProof w:val="0"/>
                <w:lang w:val="sk-SK"/>
              </w:rPr>
            </w:pPr>
            <w:r w:rsidRPr="003679B8">
              <w:rPr>
                <w:rFonts w:asciiTheme="minorHAnsi" w:hAnsiTheme="minorHAnsi" w:cstheme="minorHAnsi"/>
                <w:b/>
                <w:noProof w:val="0"/>
                <w:lang w:val="sk-SK"/>
              </w:rPr>
              <w:t xml:space="preserve">Elektronika podvozku nákladného automobilu </w:t>
            </w:r>
          </w:p>
        </w:tc>
        <w:tc>
          <w:tcPr>
            <w:tcW w:w="722" w:type="pct"/>
          </w:tcPr>
          <w:p w14:paraId="0C456FD2" w14:textId="55BDF7D1"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A41290F" w14:textId="5EDF765F" w:rsidTr="00FE51FC">
        <w:tc>
          <w:tcPr>
            <w:tcW w:w="4278" w:type="pct"/>
          </w:tcPr>
          <w:p w14:paraId="55E4EC11" w14:textId="3D3F89C1" w:rsidR="00D90CFD" w:rsidRPr="003679B8" w:rsidRDefault="00D90CFD" w:rsidP="00BE119A">
            <w:pPr>
              <w:pStyle w:val="Odsekzoznamu"/>
              <w:keepNext/>
              <w:numPr>
                <w:ilvl w:val="2"/>
                <w:numId w:val="129"/>
              </w:numPr>
              <w:ind w:left="1702" w:hanging="851"/>
              <w:rPr>
                <w:rFonts w:asciiTheme="minorHAnsi" w:hAnsiTheme="minorHAnsi" w:cstheme="minorHAnsi"/>
                <w:b/>
                <w:noProof w:val="0"/>
                <w:sz w:val="20"/>
                <w:szCs w:val="20"/>
                <w:lang w:val="sk-SK"/>
              </w:rPr>
            </w:pPr>
            <w:r w:rsidRPr="003679B8">
              <w:rPr>
                <w:rFonts w:asciiTheme="minorHAnsi" w:hAnsiTheme="minorHAnsi" w:cstheme="minorHAnsi"/>
                <w:noProof w:val="0"/>
                <w:lang w:val="sk-SK"/>
              </w:rPr>
              <w:t>Kabína vodiča vybavená:</w:t>
            </w:r>
          </w:p>
        </w:tc>
        <w:tc>
          <w:tcPr>
            <w:tcW w:w="722" w:type="pct"/>
          </w:tcPr>
          <w:p w14:paraId="3DCD055C"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BEC17BD" w14:textId="7D537502" w:rsidTr="00FE51FC">
        <w:tc>
          <w:tcPr>
            <w:tcW w:w="4278" w:type="pct"/>
          </w:tcPr>
          <w:p w14:paraId="40D0F8F8" w14:textId="499490CC" w:rsidR="00D90CFD" w:rsidRPr="003679B8" w:rsidRDefault="00D90CFD" w:rsidP="00BE119A">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Automatickou klimatizáciou</w:t>
            </w:r>
          </w:p>
        </w:tc>
        <w:tc>
          <w:tcPr>
            <w:tcW w:w="722" w:type="pct"/>
          </w:tcPr>
          <w:p w14:paraId="05BCBEB9"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5BFC4A7" w14:textId="34ED6F63" w:rsidTr="00FE51FC">
        <w:tc>
          <w:tcPr>
            <w:tcW w:w="4278" w:type="pct"/>
          </w:tcPr>
          <w:p w14:paraId="1B5778BE" w14:textId="6383BA39" w:rsidR="00D90CFD" w:rsidRPr="003679B8" w:rsidRDefault="00D90CFD" w:rsidP="00BE119A">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Nezávislým vykurovaním</w:t>
            </w:r>
          </w:p>
        </w:tc>
        <w:tc>
          <w:tcPr>
            <w:tcW w:w="722" w:type="pct"/>
          </w:tcPr>
          <w:p w14:paraId="13D6FAF0"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5852927" w14:textId="39659816" w:rsidTr="00FE51FC">
        <w:tc>
          <w:tcPr>
            <w:tcW w:w="4278" w:type="pct"/>
          </w:tcPr>
          <w:p w14:paraId="28E7F3EA" w14:textId="4F8C0DEC" w:rsidR="00D90CFD" w:rsidRPr="003679B8" w:rsidRDefault="00D90CFD" w:rsidP="00BE119A">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Vyhrievanými vonkajšími spätnými zrkadlami </w:t>
            </w:r>
          </w:p>
        </w:tc>
        <w:tc>
          <w:tcPr>
            <w:tcW w:w="722" w:type="pct"/>
          </w:tcPr>
          <w:p w14:paraId="0988681A"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734E9EF" w14:textId="510E5455" w:rsidTr="00FE51FC">
        <w:tc>
          <w:tcPr>
            <w:tcW w:w="4278" w:type="pct"/>
          </w:tcPr>
          <w:p w14:paraId="4088B282" w14:textId="4AFF022E" w:rsidR="00D90CFD" w:rsidRPr="003679B8" w:rsidRDefault="00D90CFD" w:rsidP="00BE119A">
            <w:pPr>
              <w:pStyle w:val="Odsekzoznamu"/>
              <w:keepNext/>
              <w:numPr>
                <w:ilvl w:val="2"/>
                <w:numId w:val="129"/>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Kabína vodiča vybavená veľkým pozdĺžnym výstražným majákom zapísanom v technickom preukaze vozidla s nasledujúcimi minimálnymi technickými požiadavkami:</w:t>
            </w:r>
          </w:p>
        </w:tc>
        <w:tc>
          <w:tcPr>
            <w:tcW w:w="722" w:type="pct"/>
          </w:tcPr>
          <w:p w14:paraId="2DC6252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17DEB90F" w14:textId="258B648B" w:rsidTr="00FE51FC">
        <w:tc>
          <w:tcPr>
            <w:tcW w:w="4278" w:type="pct"/>
          </w:tcPr>
          <w:p w14:paraId="23FF6552" w14:textId="34038AAF" w:rsidR="00D90CFD" w:rsidRPr="003679B8" w:rsidRDefault="00D90CFD" w:rsidP="00BE119A">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Rozmery majáka (Š x V x H): min. 1 100 x max. 60 x min. 300 mm</w:t>
            </w:r>
          </w:p>
        </w:tc>
        <w:tc>
          <w:tcPr>
            <w:tcW w:w="722" w:type="pct"/>
          </w:tcPr>
          <w:p w14:paraId="6F9CDE24"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5AAB2485" w14:textId="70030D60" w:rsidTr="00FE51FC">
        <w:tc>
          <w:tcPr>
            <w:tcW w:w="4278" w:type="pct"/>
          </w:tcPr>
          <w:p w14:paraId="566E25C0" w14:textId="06EC2B9A" w:rsidR="00D90CFD" w:rsidRPr="003679B8" w:rsidRDefault="00D90CFD" w:rsidP="00BE119A">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Svetelná signalizácia majáka pozostávajúca s min. 40 ks svietiacich LED diód</w:t>
            </w:r>
          </w:p>
        </w:tc>
        <w:tc>
          <w:tcPr>
            <w:tcW w:w="722" w:type="pct"/>
          </w:tcPr>
          <w:p w14:paraId="40251748"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3A371559" w14:textId="69FB0549" w:rsidTr="00FE51FC">
        <w:tc>
          <w:tcPr>
            <w:tcW w:w="4278" w:type="pct"/>
          </w:tcPr>
          <w:p w14:paraId="72A4E020" w14:textId="2D51661F" w:rsidR="00D90CFD" w:rsidRPr="003679B8" w:rsidRDefault="00D90CFD" w:rsidP="00BE119A">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Elektrické krytie min. IP 55, schválenie ECE R10, ECE R65, vrátane držiakov</w:t>
            </w:r>
          </w:p>
        </w:tc>
        <w:tc>
          <w:tcPr>
            <w:tcW w:w="722" w:type="pct"/>
          </w:tcPr>
          <w:p w14:paraId="5E06C37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632C42FF" w14:textId="4484C4E8" w:rsidTr="00FE51FC">
        <w:tc>
          <w:tcPr>
            <w:tcW w:w="4278" w:type="pct"/>
          </w:tcPr>
          <w:p w14:paraId="6E3ADC8F" w14:textId="26C78F6D" w:rsidR="00D90CFD" w:rsidRPr="003679B8" w:rsidRDefault="00D90CFD" w:rsidP="00BE119A">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Funkcia majáka disponujúca min. 6 režimami blikania s optickou kontrolou a ovládaním z kabíny vodiča</w:t>
            </w:r>
          </w:p>
        </w:tc>
        <w:tc>
          <w:tcPr>
            <w:tcW w:w="722" w:type="pct"/>
          </w:tcPr>
          <w:p w14:paraId="3482BF9D"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26D44B6F" w14:textId="77777777" w:rsidTr="00FE51FC">
        <w:tc>
          <w:tcPr>
            <w:tcW w:w="4278" w:type="pct"/>
          </w:tcPr>
          <w:p w14:paraId="3A768E6D" w14:textId="50D60C1B" w:rsidR="00D90CFD" w:rsidRPr="003679B8" w:rsidRDefault="00D90CFD" w:rsidP="00BE119A">
            <w:pPr>
              <w:pStyle w:val="Odsekzoznamu"/>
              <w:keepNext/>
              <w:numPr>
                <w:ilvl w:val="2"/>
                <w:numId w:val="129"/>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Zvuková výstražná signalizácia pri spätnom chode podvozku nákladného automobilu</w:t>
            </w:r>
          </w:p>
        </w:tc>
        <w:tc>
          <w:tcPr>
            <w:tcW w:w="722" w:type="pct"/>
          </w:tcPr>
          <w:p w14:paraId="7142B2DA"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49FC8012" w14:textId="77777777" w:rsidTr="00FE51FC">
        <w:tc>
          <w:tcPr>
            <w:tcW w:w="4278" w:type="pct"/>
          </w:tcPr>
          <w:p w14:paraId="14D2E2EC" w14:textId="3E9B5AE6" w:rsidR="00D90CFD" w:rsidRPr="003679B8" w:rsidRDefault="00D90CFD" w:rsidP="00BE119A">
            <w:pPr>
              <w:pStyle w:val="Odsekzoznamu"/>
              <w:keepNext/>
              <w:numPr>
                <w:ilvl w:val="2"/>
                <w:numId w:val="129"/>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Ovládací pult na používanie pracovných nadstavieb (ich zapínanie, vypínanie a ich ovládanie) a ovládanie čelne nesených pracovných zariadení umiestnený v kabíne vodiča:</w:t>
            </w:r>
          </w:p>
        </w:tc>
        <w:tc>
          <w:tcPr>
            <w:tcW w:w="722" w:type="pct"/>
          </w:tcPr>
          <w:p w14:paraId="79584282" w14:textId="77777777" w:rsidR="00D90CFD" w:rsidRPr="003679B8" w:rsidRDefault="00D90CFD" w:rsidP="00D90CFD">
            <w:pPr>
              <w:spacing w:after="0"/>
              <w:jc w:val="center"/>
              <w:rPr>
                <w:rFonts w:asciiTheme="minorHAnsi" w:hAnsiTheme="minorHAnsi" w:cstheme="minorHAnsi"/>
                <w:bCs/>
                <w:sz w:val="20"/>
                <w:szCs w:val="20"/>
                <w:lang w:val="sk-SK"/>
              </w:rPr>
            </w:pPr>
          </w:p>
        </w:tc>
      </w:tr>
      <w:tr w:rsidR="00D90CFD" w:rsidRPr="003679B8" w14:paraId="0A74EB10" w14:textId="77777777" w:rsidTr="00FE51FC">
        <w:tc>
          <w:tcPr>
            <w:tcW w:w="4278" w:type="pct"/>
          </w:tcPr>
          <w:p w14:paraId="5C57B6E5" w14:textId="68FB0364" w:rsidR="00D90CFD" w:rsidRPr="003679B8" w:rsidRDefault="00D90CFD" w:rsidP="00BE119A">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Možnosť ovládania bočných zametacích kief, stredovej zametacej kefy</w:t>
            </w:r>
          </w:p>
        </w:tc>
        <w:tc>
          <w:tcPr>
            <w:tcW w:w="722" w:type="pct"/>
          </w:tcPr>
          <w:p w14:paraId="2C105AB7" w14:textId="77777777" w:rsidR="00D90CFD" w:rsidRPr="003679B8" w:rsidRDefault="00D90CFD" w:rsidP="00D90CFD">
            <w:pPr>
              <w:spacing w:after="0"/>
              <w:jc w:val="center"/>
              <w:rPr>
                <w:rFonts w:asciiTheme="minorHAnsi" w:hAnsiTheme="minorHAnsi" w:cstheme="minorHAnsi"/>
                <w:bCs/>
                <w:sz w:val="20"/>
                <w:szCs w:val="20"/>
                <w:lang w:val="sk-SK"/>
              </w:rPr>
            </w:pPr>
          </w:p>
        </w:tc>
      </w:tr>
      <w:tr w:rsidR="00435790" w:rsidRPr="003679B8" w14:paraId="5D571005" w14:textId="16FDC0E1" w:rsidTr="00435790">
        <w:tc>
          <w:tcPr>
            <w:tcW w:w="4278" w:type="pct"/>
          </w:tcPr>
          <w:p w14:paraId="7EBE75CC" w14:textId="77777777" w:rsidR="00435790" w:rsidRPr="003679B8" w:rsidRDefault="00435790" w:rsidP="00BE119A">
            <w:pPr>
              <w:pStyle w:val="Odsekzoznamu"/>
              <w:keepNext/>
              <w:numPr>
                <w:ilvl w:val="2"/>
                <w:numId w:val="129"/>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Umiestnenie ovládacieho pultu v dosahu vodiča s možnosťou bezpečného ovládania aj počas jazdy</w:t>
            </w:r>
          </w:p>
        </w:tc>
        <w:tc>
          <w:tcPr>
            <w:tcW w:w="722" w:type="pct"/>
          </w:tcPr>
          <w:p w14:paraId="1FDD3F39" w14:textId="5810273F" w:rsidR="00435790" w:rsidRPr="003679B8" w:rsidRDefault="00435790" w:rsidP="00435790">
            <w:pPr>
              <w:keepNext/>
              <w:ind w:left="720"/>
              <w:rPr>
                <w:rFonts w:asciiTheme="minorHAnsi" w:hAnsiTheme="minorHAnsi" w:cstheme="minorHAnsi"/>
                <w:lang w:val="sk-SK"/>
              </w:rPr>
            </w:pPr>
          </w:p>
        </w:tc>
      </w:tr>
      <w:tr w:rsidR="00D90CFD" w:rsidRPr="003679B8" w14:paraId="76A444EC" w14:textId="05CF2C20" w:rsidTr="00FE51FC">
        <w:tc>
          <w:tcPr>
            <w:tcW w:w="4278" w:type="pct"/>
          </w:tcPr>
          <w:p w14:paraId="700E7B7C" w14:textId="15C6C82D" w:rsidR="00D90CFD" w:rsidRPr="003679B8" w:rsidRDefault="00D90CFD" w:rsidP="00BE119A">
            <w:pPr>
              <w:pStyle w:val="Odsekzoznamu"/>
              <w:keepNext/>
              <w:numPr>
                <w:ilvl w:val="2"/>
                <w:numId w:val="129"/>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Vozidlo vybavené minimálne asistentom regulácie stability, asistentom jazdných pruhov, aktívnym brzdovým asistentom, dažďovým senzorom, svetelným senzorom a tempomatom</w:t>
            </w:r>
          </w:p>
        </w:tc>
        <w:tc>
          <w:tcPr>
            <w:tcW w:w="722" w:type="pct"/>
          </w:tcPr>
          <w:p w14:paraId="77DC86DD" w14:textId="569A8A09" w:rsidR="00D90CFD" w:rsidRPr="003679B8" w:rsidRDefault="00D90CFD" w:rsidP="00D90CFD">
            <w:pPr>
              <w:spacing w:after="0"/>
              <w:jc w:val="center"/>
              <w:rPr>
                <w:rFonts w:asciiTheme="minorHAnsi" w:hAnsiTheme="minorHAnsi" w:cstheme="minorHAnsi"/>
                <w:bCs/>
                <w:sz w:val="20"/>
                <w:szCs w:val="20"/>
                <w:lang w:val="sk-SK"/>
              </w:rPr>
            </w:pPr>
          </w:p>
        </w:tc>
      </w:tr>
      <w:tr w:rsidR="00B266B9" w:rsidRPr="003679B8" w14:paraId="4F6B1C37" w14:textId="622EB1D0" w:rsidTr="00FE51FC">
        <w:tc>
          <w:tcPr>
            <w:tcW w:w="4278" w:type="pct"/>
          </w:tcPr>
          <w:p w14:paraId="16F4FBC3" w14:textId="05FA3494" w:rsidR="00B266B9" w:rsidRPr="003679B8" w:rsidRDefault="00B266B9" w:rsidP="00B266B9">
            <w:pPr>
              <w:pStyle w:val="Odsekzoznamu"/>
              <w:numPr>
                <w:ilvl w:val="1"/>
                <w:numId w:val="129"/>
              </w:numPr>
              <w:ind w:left="851" w:hanging="567"/>
              <w:rPr>
                <w:rFonts w:asciiTheme="minorHAnsi" w:hAnsiTheme="minorHAnsi" w:cstheme="minorHAnsi"/>
                <w:b/>
                <w:noProof w:val="0"/>
                <w:lang w:val="sk-SK"/>
              </w:rPr>
            </w:pPr>
            <w:r w:rsidRPr="003679B8">
              <w:rPr>
                <w:rFonts w:asciiTheme="minorHAnsi" w:hAnsiTheme="minorHAnsi" w:cstheme="minorHAnsi"/>
                <w:b/>
                <w:noProof w:val="0"/>
                <w:lang w:val="sk-SK"/>
              </w:rPr>
              <w:t xml:space="preserve">Technická špecifikácia zametacej nadstavby </w:t>
            </w:r>
          </w:p>
        </w:tc>
        <w:tc>
          <w:tcPr>
            <w:tcW w:w="722" w:type="pct"/>
          </w:tcPr>
          <w:p w14:paraId="105E3726" w14:textId="77777777" w:rsidR="00B266B9" w:rsidRPr="003679B8" w:rsidRDefault="00B266B9" w:rsidP="00B266B9">
            <w:pPr>
              <w:spacing w:after="0"/>
              <w:jc w:val="center"/>
              <w:rPr>
                <w:rFonts w:asciiTheme="minorHAnsi" w:hAnsiTheme="minorHAnsi" w:cstheme="minorHAnsi"/>
                <w:bCs/>
                <w:sz w:val="20"/>
                <w:szCs w:val="20"/>
                <w:lang w:val="sk-SK"/>
              </w:rPr>
            </w:pPr>
            <w:r w:rsidRPr="003679B8">
              <w:rPr>
                <w:rFonts w:asciiTheme="minorHAnsi" w:hAnsiTheme="minorHAnsi" w:cstheme="minorHAnsi"/>
                <w:bCs/>
                <w:sz w:val="20"/>
                <w:szCs w:val="20"/>
                <w:lang w:val="sk-SK"/>
              </w:rPr>
              <w:t>Značka/typ</w:t>
            </w:r>
          </w:p>
          <w:p w14:paraId="34685733" w14:textId="09766228" w:rsidR="00B266B9" w:rsidRPr="003679B8" w:rsidRDefault="00B266B9" w:rsidP="00B266B9">
            <w:pPr>
              <w:spacing w:after="0"/>
              <w:jc w:val="center"/>
              <w:rPr>
                <w:rFonts w:asciiTheme="minorHAnsi" w:hAnsiTheme="minorHAnsi" w:cstheme="minorHAnsi"/>
                <w:bCs/>
                <w:sz w:val="20"/>
                <w:szCs w:val="20"/>
                <w:lang w:val="sk-SK"/>
              </w:rPr>
            </w:pPr>
            <w:r w:rsidRPr="003679B8">
              <w:rPr>
                <w:rFonts w:asciiTheme="minorHAnsi" w:hAnsiTheme="minorHAnsi" w:cstheme="minorHAnsi"/>
                <w:bCs/>
                <w:color w:val="FF0000"/>
                <w:sz w:val="20"/>
                <w:szCs w:val="20"/>
                <w:highlight w:val="yellow"/>
                <w:lang w:val="sk-SK"/>
              </w:rPr>
              <w:t>Vyplní uchádzač</w:t>
            </w:r>
          </w:p>
        </w:tc>
      </w:tr>
      <w:tr w:rsidR="00B266B9" w:rsidRPr="003679B8" w14:paraId="65D3C328" w14:textId="21E602D1" w:rsidTr="00FE51FC">
        <w:tc>
          <w:tcPr>
            <w:tcW w:w="4278" w:type="pct"/>
          </w:tcPr>
          <w:p w14:paraId="5B26428B" w14:textId="6ABFC2A7" w:rsidR="00B266B9" w:rsidRPr="003679B8" w:rsidRDefault="00B266B9" w:rsidP="00B266B9">
            <w:pPr>
              <w:pStyle w:val="Odsekzoznamu"/>
              <w:ind w:left="851"/>
              <w:rPr>
                <w:rFonts w:asciiTheme="minorHAnsi" w:hAnsiTheme="minorHAnsi" w:cstheme="minorHAnsi"/>
                <w:bCs/>
                <w:noProof w:val="0"/>
                <w:lang w:val="sk-SK"/>
              </w:rPr>
            </w:pPr>
            <w:r w:rsidRPr="003679B8">
              <w:rPr>
                <w:rFonts w:asciiTheme="minorHAnsi" w:hAnsiTheme="minorHAnsi" w:cstheme="minorHAnsi"/>
                <w:bCs/>
                <w:noProof w:val="0"/>
                <w:lang w:val="sk-SK"/>
              </w:rPr>
              <w:t>Pevná samozberná zametacia nadstavba so systémom znižovania prachových častíc PM 10 s možnosťou využitia pre tlakové umývanie a kropenie pozemných komunikácií k podvozku nákladného automobilu.</w:t>
            </w:r>
          </w:p>
        </w:tc>
        <w:tc>
          <w:tcPr>
            <w:tcW w:w="722" w:type="pct"/>
          </w:tcPr>
          <w:p w14:paraId="1006C3C0"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8ED4B42" w14:textId="6E905C96" w:rsidTr="00FE51FC">
        <w:tc>
          <w:tcPr>
            <w:tcW w:w="4278" w:type="pct"/>
          </w:tcPr>
          <w:p w14:paraId="07F2CE9E" w14:textId="599B81A8" w:rsidR="00B266B9" w:rsidRPr="003679B8" w:rsidRDefault="00B266B9" w:rsidP="00B266B9">
            <w:pPr>
              <w:pStyle w:val="Odsekzoznamu"/>
              <w:numPr>
                <w:ilvl w:val="2"/>
                <w:numId w:val="129"/>
              </w:numPr>
              <w:ind w:left="1701" w:hanging="850"/>
              <w:rPr>
                <w:rFonts w:asciiTheme="minorHAnsi" w:hAnsiTheme="minorHAnsi" w:cstheme="minorHAnsi"/>
                <w:noProof w:val="0"/>
                <w:sz w:val="20"/>
                <w:szCs w:val="20"/>
                <w:lang w:val="sk-SK"/>
              </w:rPr>
            </w:pPr>
            <w:r w:rsidRPr="003679B8">
              <w:rPr>
                <w:rFonts w:asciiTheme="minorHAnsi" w:hAnsiTheme="minorHAnsi" w:cstheme="minorHAnsi"/>
                <w:b/>
                <w:noProof w:val="0"/>
                <w:lang w:val="sk-SK"/>
              </w:rPr>
              <w:t>Základné rozmery zametacej nadstavby</w:t>
            </w:r>
          </w:p>
        </w:tc>
        <w:tc>
          <w:tcPr>
            <w:tcW w:w="722" w:type="pct"/>
          </w:tcPr>
          <w:p w14:paraId="333CDD6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5888502" w14:textId="41069C73" w:rsidTr="00FE51FC">
        <w:tc>
          <w:tcPr>
            <w:tcW w:w="4278" w:type="pct"/>
          </w:tcPr>
          <w:p w14:paraId="126CDDE0" w14:textId="3DC9EB4A" w:rsidR="00B266B9" w:rsidRPr="003679B8" w:rsidRDefault="00B266B9" w:rsidP="00B266B9">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Celková šírka max. 2 550 mm</w:t>
            </w:r>
          </w:p>
        </w:tc>
        <w:tc>
          <w:tcPr>
            <w:tcW w:w="722" w:type="pct"/>
          </w:tcPr>
          <w:p w14:paraId="35ACAE10"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1F70FF1" w14:textId="3C9E5DD3" w:rsidTr="00FE51FC">
        <w:tc>
          <w:tcPr>
            <w:tcW w:w="4278" w:type="pct"/>
          </w:tcPr>
          <w:p w14:paraId="11638521" w14:textId="065446E2"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Celková dĺžka max. 6 700 mm (za kabínou až po zadný previs)</w:t>
            </w:r>
          </w:p>
        </w:tc>
        <w:tc>
          <w:tcPr>
            <w:tcW w:w="722" w:type="pct"/>
          </w:tcPr>
          <w:p w14:paraId="2282427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FFF8E23" w14:textId="7A3CAEC3" w:rsidTr="00FE51FC">
        <w:tc>
          <w:tcPr>
            <w:tcW w:w="4278" w:type="pct"/>
          </w:tcPr>
          <w:p w14:paraId="6E2B58EE" w14:textId="6A300D23"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Celková výška max. 2 400 mm (nad rámom podvozku)</w:t>
            </w:r>
          </w:p>
        </w:tc>
        <w:tc>
          <w:tcPr>
            <w:tcW w:w="722" w:type="pct"/>
          </w:tcPr>
          <w:p w14:paraId="05095F6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81E502E" w14:textId="539D05D9" w:rsidTr="00FE51FC">
        <w:tc>
          <w:tcPr>
            <w:tcW w:w="4278" w:type="pct"/>
          </w:tcPr>
          <w:p w14:paraId="59FC88F0" w14:textId="5074EB07"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Pracovná šírka zametania min. 3 500 mm, s prednými kefami min. 4150 mm</w:t>
            </w:r>
          </w:p>
        </w:tc>
        <w:tc>
          <w:tcPr>
            <w:tcW w:w="722" w:type="pct"/>
          </w:tcPr>
          <w:p w14:paraId="49F6281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FE04E97" w14:textId="036D5839" w:rsidTr="00FE51FC">
        <w:tc>
          <w:tcPr>
            <w:tcW w:w="4278" w:type="pct"/>
          </w:tcPr>
          <w:p w14:paraId="4DF6CB41" w14:textId="30695A4A"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Podvozková valcová kefa min. Ø 405 mm</w:t>
            </w:r>
          </w:p>
        </w:tc>
        <w:tc>
          <w:tcPr>
            <w:tcW w:w="722" w:type="pct"/>
          </w:tcPr>
          <w:p w14:paraId="14DE2FF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676A36E" w14:textId="2AE2E57B" w:rsidTr="00FE51FC">
        <w:tc>
          <w:tcPr>
            <w:tcW w:w="4278" w:type="pct"/>
          </w:tcPr>
          <w:p w14:paraId="2B339F65" w14:textId="54B98E31"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Šírka podvozkovej kefy min. 1 275 mm</w:t>
            </w:r>
          </w:p>
        </w:tc>
        <w:tc>
          <w:tcPr>
            <w:tcW w:w="722" w:type="pct"/>
          </w:tcPr>
          <w:p w14:paraId="5D8A75DA" w14:textId="761DF1A8"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9CB39BC" w14:textId="23D801B1" w:rsidTr="00FE51FC">
        <w:tc>
          <w:tcPr>
            <w:tcW w:w="4278" w:type="pct"/>
          </w:tcPr>
          <w:p w14:paraId="4068A693" w14:textId="6D90C850"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Bočné tanierové kefy min. Ø 650 mm</w:t>
            </w:r>
          </w:p>
        </w:tc>
        <w:tc>
          <w:tcPr>
            <w:tcW w:w="722" w:type="pct"/>
          </w:tcPr>
          <w:p w14:paraId="30C5A07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C01533F" w14:textId="28A8F149" w:rsidTr="00FE51FC">
        <w:tc>
          <w:tcPr>
            <w:tcW w:w="4278" w:type="pct"/>
          </w:tcPr>
          <w:p w14:paraId="54729D17" w14:textId="66618F16"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Kapacita zásobníku na zber nečistôt min. 12 m3</w:t>
            </w:r>
          </w:p>
        </w:tc>
        <w:tc>
          <w:tcPr>
            <w:tcW w:w="722" w:type="pct"/>
          </w:tcPr>
          <w:p w14:paraId="743D360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5ED99F9" w14:textId="6B4E0FA4" w:rsidTr="00FE51FC">
        <w:tc>
          <w:tcPr>
            <w:tcW w:w="4278" w:type="pct"/>
          </w:tcPr>
          <w:p w14:paraId="69E37432" w14:textId="47BB19BB"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Kapacita zásobníku resp. zásobníkov na vodu min. 6 500 L</w:t>
            </w:r>
          </w:p>
        </w:tc>
        <w:tc>
          <w:tcPr>
            <w:tcW w:w="722" w:type="pct"/>
          </w:tcPr>
          <w:p w14:paraId="2CBAFED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99C1AEC" w14:textId="1CCF461D" w:rsidTr="00FE51FC">
        <w:tc>
          <w:tcPr>
            <w:tcW w:w="4278" w:type="pct"/>
          </w:tcPr>
          <w:p w14:paraId="1738D04F" w14:textId="6FD6F37F"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Uhol vysýpania zásobníku na zber nečistôt min. 50˚</w:t>
            </w:r>
          </w:p>
        </w:tc>
        <w:tc>
          <w:tcPr>
            <w:tcW w:w="722" w:type="pct"/>
          </w:tcPr>
          <w:p w14:paraId="56C18F5D"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80B761D" w14:textId="5AA5D1E7" w:rsidTr="00FE51FC">
        <w:tc>
          <w:tcPr>
            <w:tcW w:w="4278" w:type="pct"/>
          </w:tcPr>
          <w:p w14:paraId="74C1C0B9" w14:textId="244843CD"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lastRenderedPageBreak/>
              <w:t>Uhol otvárania dverí zásobníku min. 120˚</w:t>
            </w:r>
          </w:p>
        </w:tc>
        <w:tc>
          <w:tcPr>
            <w:tcW w:w="722" w:type="pct"/>
          </w:tcPr>
          <w:p w14:paraId="2672731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DB91200" w14:textId="0FB53F73" w:rsidTr="00FE51FC">
        <w:tc>
          <w:tcPr>
            <w:tcW w:w="4278" w:type="pct"/>
          </w:tcPr>
          <w:p w14:paraId="7ABF0894" w14:textId="035DE246" w:rsidR="00B266B9" w:rsidRPr="003679B8" w:rsidRDefault="00B266B9" w:rsidP="00B266B9">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Zametacia šírka:</w:t>
            </w:r>
          </w:p>
        </w:tc>
        <w:tc>
          <w:tcPr>
            <w:tcW w:w="722" w:type="pct"/>
          </w:tcPr>
          <w:p w14:paraId="374FE450"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8D8B821" w14:textId="0EF69A1F" w:rsidTr="00FE51FC">
        <w:tc>
          <w:tcPr>
            <w:tcW w:w="4278" w:type="pct"/>
          </w:tcPr>
          <w:p w14:paraId="0FF443C6" w14:textId="43BE3FE4" w:rsidR="00B266B9" w:rsidRPr="003679B8" w:rsidRDefault="00B266B9" w:rsidP="00B266B9">
            <w:pPr>
              <w:pStyle w:val="Odsekzoznamu"/>
              <w:numPr>
                <w:ilvl w:val="4"/>
                <w:numId w:val="129"/>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Sacia trubica + bočná kefa min. 1 300 mm</w:t>
            </w:r>
          </w:p>
        </w:tc>
        <w:tc>
          <w:tcPr>
            <w:tcW w:w="722" w:type="pct"/>
          </w:tcPr>
          <w:p w14:paraId="25834E90"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E921003" w14:textId="39699FBD" w:rsidTr="00FE51FC">
        <w:tc>
          <w:tcPr>
            <w:tcW w:w="4278" w:type="pct"/>
          </w:tcPr>
          <w:p w14:paraId="1D1CA27B" w14:textId="74A5EAF6"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Valcová kefa + sacia trubica + bočné kefy min. 2 400 mm</w:t>
            </w:r>
          </w:p>
        </w:tc>
        <w:tc>
          <w:tcPr>
            <w:tcW w:w="722" w:type="pct"/>
          </w:tcPr>
          <w:p w14:paraId="2421DCB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4186B2B" w14:textId="421C53A2" w:rsidTr="00FE51FC">
        <w:tc>
          <w:tcPr>
            <w:tcW w:w="4278" w:type="pct"/>
          </w:tcPr>
          <w:p w14:paraId="747D404B" w14:textId="1C33D71B"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 xml:space="preserve">Obojstranné </w:t>
            </w:r>
            <w:proofErr w:type="spellStart"/>
            <w:r w:rsidRPr="003679B8">
              <w:rPr>
                <w:rFonts w:asciiTheme="minorHAnsi" w:hAnsiTheme="minorHAnsi" w:cstheme="minorHAnsi"/>
                <w:noProof w:val="0"/>
                <w:lang w:val="sk-SK"/>
              </w:rPr>
              <w:t>simultatívne</w:t>
            </w:r>
            <w:proofErr w:type="spellEnd"/>
            <w:r w:rsidRPr="003679B8">
              <w:rPr>
                <w:rFonts w:asciiTheme="minorHAnsi" w:hAnsiTheme="minorHAnsi" w:cstheme="minorHAnsi"/>
                <w:noProof w:val="0"/>
                <w:lang w:val="sk-SK"/>
              </w:rPr>
              <w:t xml:space="preserve"> zametanie vrátane predných kief min. 4 150 mm</w:t>
            </w:r>
          </w:p>
        </w:tc>
        <w:tc>
          <w:tcPr>
            <w:tcW w:w="722" w:type="pct"/>
          </w:tcPr>
          <w:p w14:paraId="53C145D1"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E5FE5B7" w14:textId="38A04635" w:rsidTr="00FE51FC">
        <w:tc>
          <w:tcPr>
            <w:tcW w:w="4278" w:type="pct"/>
          </w:tcPr>
          <w:p w14:paraId="37D41615" w14:textId="0BCFE47A" w:rsidR="00B266B9" w:rsidRPr="003679B8" w:rsidRDefault="00B266B9" w:rsidP="00B266B9">
            <w:pPr>
              <w:pStyle w:val="Odsekzoznamu"/>
              <w:numPr>
                <w:ilvl w:val="2"/>
                <w:numId w:val="129"/>
              </w:numPr>
              <w:ind w:left="1701" w:hanging="850"/>
              <w:rPr>
                <w:rFonts w:asciiTheme="minorHAnsi" w:hAnsiTheme="minorHAnsi" w:cstheme="minorHAnsi"/>
                <w:b/>
                <w:noProof w:val="0"/>
                <w:lang w:val="sk-SK"/>
              </w:rPr>
            </w:pPr>
            <w:r w:rsidRPr="003679B8">
              <w:rPr>
                <w:rFonts w:asciiTheme="minorHAnsi" w:hAnsiTheme="minorHAnsi" w:cstheme="minorHAnsi"/>
                <w:b/>
                <w:noProof w:val="0"/>
                <w:lang w:val="sk-SK"/>
              </w:rPr>
              <w:t>Motor zametacej nadstavby</w:t>
            </w:r>
          </w:p>
        </w:tc>
        <w:tc>
          <w:tcPr>
            <w:tcW w:w="722" w:type="pct"/>
          </w:tcPr>
          <w:p w14:paraId="77B22C9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4AB08C1" w14:textId="096514FE" w:rsidTr="00FE51FC">
        <w:tc>
          <w:tcPr>
            <w:tcW w:w="4278" w:type="pct"/>
          </w:tcPr>
          <w:p w14:paraId="1FFC7F44" w14:textId="417CE29A"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Výkon min. 125 kW</w:t>
            </w:r>
          </w:p>
        </w:tc>
        <w:tc>
          <w:tcPr>
            <w:tcW w:w="722" w:type="pct"/>
          </w:tcPr>
          <w:p w14:paraId="05E3050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182D5B2" w14:textId="7145A713" w:rsidTr="00FE51FC">
        <w:tc>
          <w:tcPr>
            <w:tcW w:w="4278" w:type="pct"/>
          </w:tcPr>
          <w:p w14:paraId="207B9EAB" w14:textId="6F0E1651" w:rsidR="00B266B9" w:rsidRPr="003679B8" w:rsidRDefault="00B266B9" w:rsidP="00B266B9">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Sila min. 690 Nm pri 1 500 </w:t>
            </w:r>
            <w:proofErr w:type="spellStart"/>
            <w:r w:rsidRPr="003679B8">
              <w:rPr>
                <w:rFonts w:asciiTheme="minorHAnsi" w:hAnsiTheme="minorHAnsi" w:cstheme="minorHAnsi"/>
                <w:noProof w:val="0"/>
                <w:lang w:val="sk-SK"/>
              </w:rPr>
              <w:t>ot</w:t>
            </w:r>
            <w:proofErr w:type="spellEnd"/>
            <w:r w:rsidRPr="003679B8">
              <w:rPr>
                <w:rFonts w:asciiTheme="minorHAnsi" w:hAnsiTheme="minorHAnsi" w:cstheme="minorHAnsi"/>
                <w:noProof w:val="0"/>
                <w:lang w:val="sk-SK"/>
              </w:rPr>
              <w:t>./min.</w:t>
            </w:r>
          </w:p>
        </w:tc>
        <w:tc>
          <w:tcPr>
            <w:tcW w:w="722" w:type="pct"/>
          </w:tcPr>
          <w:p w14:paraId="18277E90"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7CA5800" w14:textId="3E2F1B20" w:rsidTr="00FE51FC">
        <w:tc>
          <w:tcPr>
            <w:tcW w:w="4278" w:type="pct"/>
          </w:tcPr>
          <w:p w14:paraId="534CE3C1" w14:textId="0A7B229B" w:rsidR="00B266B9" w:rsidRPr="003679B8" w:rsidRDefault="00B266B9" w:rsidP="00B266B9">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Palivo: motorová nafta</w:t>
            </w:r>
          </w:p>
        </w:tc>
        <w:tc>
          <w:tcPr>
            <w:tcW w:w="722" w:type="pct"/>
          </w:tcPr>
          <w:p w14:paraId="30307909"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1F5DEFB" w14:textId="4EA02303" w:rsidTr="00FE51FC">
        <w:tc>
          <w:tcPr>
            <w:tcW w:w="4278" w:type="pct"/>
          </w:tcPr>
          <w:p w14:paraId="389EDFA0" w14:textId="30EB4D7B" w:rsidR="00B266B9" w:rsidRPr="003679B8" w:rsidRDefault="00B266B9" w:rsidP="00B266B9">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Vlastná nádrž na PHM pre nadstavbový motor zametacej nadstavby, min. 120 L, oddelená od nádrže PHM na podvozku nákladného automobilu s možnosťou sledovania spotreby cez GPS monitorovacie jednotky </w:t>
            </w:r>
          </w:p>
        </w:tc>
        <w:tc>
          <w:tcPr>
            <w:tcW w:w="722" w:type="pct"/>
          </w:tcPr>
          <w:p w14:paraId="706C14A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C45F21B" w14:textId="7D60964A" w:rsidTr="00FE51FC">
        <w:tc>
          <w:tcPr>
            <w:tcW w:w="4278" w:type="pct"/>
          </w:tcPr>
          <w:p w14:paraId="10782591" w14:textId="4E0831DD"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Motor s emisnou normou min. STAGE 5 resp. vyššou, aktuálne platnou v čase objednania</w:t>
            </w:r>
          </w:p>
        </w:tc>
        <w:tc>
          <w:tcPr>
            <w:tcW w:w="722" w:type="pct"/>
          </w:tcPr>
          <w:p w14:paraId="7D72966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B2033E9" w14:textId="3001FC6A" w:rsidTr="00FE51FC">
        <w:tc>
          <w:tcPr>
            <w:tcW w:w="4278" w:type="pct"/>
          </w:tcPr>
          <w:p w14:paraId="5265EC1F" w14:textId="2B6DBE62" w:rsidR="00B266B9" w:rsidRPr="003679B8" w:rsidRDefault="00B266B9" w:rsidP="00B266B9">
            <w:pPr>
              <w:pStyle w:val="Odsekzoznamu"/>
              <w:numPr>
                <w:ilvl w:val="2"/>
                <w:numId w:val="129"/>
              </w:numPr>
              <w:ind w:left="1701" w:hanging="850"/>
              <w:rPr>
                <w:rFonts w:asciiTheme="minorHAnsi" w:hAnsiTheme="minorHAnsi" w:cstheme="minorHAnsi"/>
                <w:b/>
                <w:noProof w:val="0"/>
                <w:lang w:val="sk-SK"/>
              </w:rPr>
            </w:pPr>
            <w:r w:rsidRPr="003679B8">
              <w:rPr>
                <w:rFonts w:asciiTheme="minorHAnsi" w:hAnsiTheme="minorHAnsi" w:cstheme="minorHAnsi"/>
                <w:b/>
                <w:noProof w:val="0"/>
                <w:lang w:val="sk-SK"/>
              </w:rPr>
              <w:t>Požiadavky na pracovné možnosti nadstavby</w:t>
            </w:r>
          </w:p>
        </w:tc>
        <w:tc>
          <w:tcPr>
            <w:tcW w:w="722" w:type="pct"/>
          </w:tcPr>
          <w:p w14:paraId="573D2B20" w14:textId="0C719AC8"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DC370C9" w14:textId="60AC4270" w:rsidTr="00FE51FC">
        <w:tc>
          <w:tcPr>
            <w:tcW w:w="4278" w:type="pct"/>
          </w:tcPr>
          <w:p w14:paraId="0D743289" w14:textId="2C2D79F0"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Nadstavba vybavená systémom vodných trysiek pre vnútorné čistenie a oplach zásobníka na nečistoty</w:t>
            </w:r>
          </w:p>
        </w:tc>
        <w:tc>
          <w:tcPr>
            <w:tcW w:w="722" w:type="pct"/>
          </w:tcPr>
          <w:p w14:paraId="4B7DBE65"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15B4181" w14:textId="31FDFE43" w:rsidTr="00FE51FC">
        <w:tc>
          <w:tcPr>
            <w:tcW w:w="4278" w:type="pct"/>
          </w:tcPr>
          <w:p w14:paraId="0DCA9FA5" w14:textId="67ABB8D6" w:rsidR="00B266B9" w:rsidRPr="003679B8" w:rsidRDefault="00B266B9" w:rsidP="00B266B9">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Nadstavba vybavená nízko tlakovým systémom pre skrápanie kief a sacej cesty:</w:t>
            </w:r>
          </w:p>
        </w:tc>
        <w:tc>
          <w:tcPr>
            <w:tcW w:w="722" w:type="pct"/>
          </w:tcPr>
          <w:p w14:paraId="7810147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6B7DEF5" w14:textId="1BED5DE4" w:rsidTr="00FE51FC">
        <w:tc>
          <w:tcPr>
            <w:tcW w:w="4278" w:type="pct"/>
          </w:tcPr>
          <w:p w14:paraId="14ECAD0F" w14:textId="41DEE2FA" w:rsidR="00B266B9" w:rsidRPr="003679B8" w:rsidRDefault="00B266B9" w:rsidP="00B266B9">
            <w:pPr>
              <w:pStyle w:val="Odsekzoznamu"/>
              <w:numPr>
                <w:ilvl w:val="4"/>
                <w:numId w:val="129"/>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Funkčnosť systému zabezpečená pomocou hydraulicky poháňaného membránového čerpadla s min. prietokom 20 L/min. pri výkone 5 bar</w:t>
            </w:r>
          </w:p>
        </w:tc>
        <w:tc>
          <w:tcPr>
            <w:tcW w:w="722" w:type="pct"/>
          </w:tcPr>
          <w:p w14:paraId="7C37ACB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E61B32F" w14:textId="7EE923B1" w:rsidTr="00FE51FC">
        <w:tc>
          <w:tcPr>
            <w:tcW w:w="4278" w:type="pct"/>
          </w:tcPr>
          <w:p w14:paraId="66F133EB" w14:textId="1EB6669E"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Skrápanie všetkých zametacích agregátov a sacej hubice s elektrickými vodnými uzávermi pre všetky agregáty s možnosťou programovania automatického zapnutia/vypnutia vodných okruhov v závislosti na režime zametania</w:t>
            </w:r>
          </w:p>
        </w:tc>
        <w:tc>
          <w:tcPr>
            <w:tcW w:w="722" w:type="pct"/>
          </w:tcPr>
          <w:p w14:paraId="510B4765"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F23D5EA" w14:textId="38BEBE8A" w:rsidTr="00FE51FC">
        <w:tc>
          <w:tcPr>
            <w:tcW w:w="4278" w:type="pct"/>
          </w:tcPr>
          <w:p w14:paraId="1523F2BC" w14:textId="568B6E0D"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Závlahový vývod s hadicou pre nízko-</w:t>
            </w:r>
            <w:proofErr w:type="spellStart"/>
            <w:r w:rsidRPr="003679B8">
              <w:rPr>
                <w:rFonts w:asciiTheme="minorHAnsi" w:hAnsiTheme="minorHAnsi" w:cstheme="minorHAnsi"/>
                <w:noProof w:val="0"/>
                <w:lang w:val="sk-SK"/>
              </w:rPr>
              <w:t>tlaký</w:t>
            </w:r>
            <w:proofErr w:type="spellEnd"/>
            <w:r w:rsidRPr="003679B8">
              <w:rPr>
                <w:rFonts w:asciiTheme="minorHAnsi" w:hAnsiTheme="minorHAnsi" w:cstheme="minorHAnsi"/>
                <w:noProof w:val="0"/>
                <w:lang w:val="sk-SK"/>
              </w:rPr>
              <w:t xml:space="preserve"> vodný systém</w:t>
            </w:r>
          </w:p>
        </w:tc>
        <w:tc>
          <w:tcPr>
            <w:tcW w:w="722" w:type="pct"/>
          </w:tcPr>
          <w:p w14:paraId="08A08D9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62E299F" w14:textId="1264FBC7" w:rsidTr="00FE51FC">
        <w:tc>
          <w:tcPr>
            <w:tcW w:w="4278" w:type="pct"/>
          </w:tcPr>
          <w:p w14:paraId="3CD22DA7" w14:textId="3E09BA78"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Mechanický pohon ventilátora priamo od nadstavbového motora s urýchľovacou prevodovkou (min. 1:1,5) s </w:t>
            </w:r>
            <w:proofErr w:type="spellStart"/>
            <w:r w:rsidRPr="003679B8">
              <w:rPr>
                <w:rFonts w:asciiTheme="minorHAnsi" w:hAnsiTheme="minorHAnsi" w:cstheme="minorHAnsi"/>
                <w:noProof w:val="0"/>
                <w:lang w:val="sk-SK"/>
              </w:rPr>
              <w:t>hydro</w:t>
            </w:r>
            <w:proofErr w:type="spellEnd"/>
            <w:r w:rsidRPr="003679B8">
              <w:rPr>
                <w:rFonts w:asciiTheme="minorHAnsi" w:hAnsiTheme="minorHAnsi" w:cstheme="minorHAnsi"/>
                <w:noProof w:val="0"/>
                <w:lang w:val="sk-SK"/>
              </w:rPr>
              <w:t>-kvapalinovou spojkou – voľnobežkou:</w:t>
            </w:r>
          </w:p>
        </w:tc>
        <w:tc>
          <w:tcPr>
            <w:tcW w:w="722" w:type="pct"/>
          </w:tcPr>
          <w:p w14:paraId="471BC8ED"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042FD1F" w14:textId="0FF7F874" w:rsidTr="00FE51FC">
        <w:tc>
          <w:tcPr>
            <w:tcW w:w="4278" w:type="pct"/>
          </w:tcPr>
          <w:p w14:paraId="13FF9D52" w14:textId="16436DF4"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Možnosť plynulej regulácie otáčok (výkonu) motora / ventilátora</w:t>
            </w:r>
          </w:p>
        </w:tc>
        <w:tc>
          <w:tcPr>
            <w:tcW w:w="722" w:type="pct"/>
          </w:tcPr>
          <w:p w14:paraId="3703312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942359A" w14:textId="1080F1FF" w:rsidTr="00FE51FC">
        <w:tc>
          <w:tcPr>
            <w:tcW w:w="4278" w:type="pct"/>
          </w:tcPr>
          <w:p w14:paraId="34F58027" w14:textId="33DDF3BF" w:rsidR="00B266B9" w:rsidRPr="003679B8" w:rsidRDefault="00B266B9" w:rsidP="00B266B9">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Hydraulický pohon zametacích agregátov nadstavby s možnosťou plynulej regulácie otáčok (výkonu)</w:t>
            </w:r>
          </w:p>
        </w:tc>
        <w:tc>
          <w:tcPr>
            <w:tcW w:w="722" w:type="pct"/>
          </w:tcPr>
          <w:p w14:paraId="3DD074C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06B2532" w14:textId="011D4938" w:rsidTr="00FE51FC">
        <w:tc>
          <w:tcPr>
            <w:tcW w:w="4278" w:type="pct"/>
          </w:tcPr>
          <w:p w14:paraId="0C0F4232" w14:textId="64DCB283" w:rsidR="00B266B9" w:rsidRPr="003679B8" w:rsidRDefault="00B266B9" w:rsidP="00B266B9">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Diaľkové bezdrôtové ovládanie sklápania zásobníka:</w:t>
            </w:r>
          </w:p>
        </w:tc>
        <w:tc>
          <w:tcPr>
            <w:tcW w:w="722" w:type="pct"/>
          </w:tcPr>
          <w:p w14:paraId="5B8EA90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0E6520B" w14:textId="0AF780E3" w:rsidTr="00FE51FC">
        <w:tc>
          <w:tcPr>
            <w:tcW w:w="4278" w:type="pct"/>
          </w:tcPr>
          <w:p w14:paraId="697ECF5F" w14:textId="01B93A6A"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Primárny od hydraulického systému nadstavby</w:t>
            </w:r>
          </w:p>
        </w:tc>
        <w:tc>
          <w:tcPr>
            <w:tcW w:w="722" w:type="pct"/>
          </w:tcPr>
          <w:p w14:paraId="54182F66"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2D991DB" w14:textId="3EDF38F7" w:rsidTr="00FE51FC">
        <w:tc>
          <w:tcPr>
            <w:tcW w:w="4278" w:type="pct"/>
          </w:tcPr>
          <w:p w14:paraId="5EE6445D" w14:textId="3A029A6C" w:rsidR="00B266B9" w:rsidRPr="003679B8" w:rsidRDefault="00B266B9" w:rsidP="00B266B9">
            <w:pPr>
              <w:pStyle w:val="Odsekzoznamu"/>
              <w:numPr>
                <w:ilvl w:val="4"/>
                <w:numId w:val="129"/>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Sekundárne nezávislé elektro-hydraulicky</w:t>
            </w:r>
          </w:p>
        </w:tc>
        <w:tc>
          <w:tcPr>
            <w:tcW w:w="722" w:type="pct"/>
          </w:tcPr>
          <w:p w14:paraId="14993E90" w14:textId="50ED213E"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CFAFDFB" w14:textId="5601E431" w:rsidTr="00FE51FC">
        <w:tc>
          <w:tcPr>
            <w:tcW w:w="4278" w:type="pct"/>
          </w:tcPr>
          <w:p w14:paraId="2FBD51E1" w14:textId="10EAF7A2" w:rsidR="00B266B9" w:rsidRPr="003679B8" w:rsidRDefault="00B266B9" w:rsidP="00B266B9">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Nerezové prevedenie zásobníka na nečistoty</w:t>
            </w:r>
          </w:p>
        </w:tc>
        <w:tc>
          <w:tcPr>
            <w:tcW w:w="722" w:type="pct"/>
          </w:tcPr>
          <w:p w14:paraId="219C096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71263F4" w14:textId="7A20EFC8" w:rsidTr="00FE51FC">
        <w:tc>
          <w:tcPr>
            <w:tcW w:w="4278" w:type="pct"/>
          </w:tcPr>
          <w:p w14:paraId="13EE467A" w14:textId="212AB687"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Nerezové prevedenie vodnej nádrže s nízkym ťažiskom</w:t>
            </w:r>
          </w:p>
        </w:tc>
        <w:tc>
          <w:tcPr>
            <w:tcW w:w="722" w:type="pct"/>
          </w:tcPr>
          <w:p w14:paraId="5C9BBD2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D24F692" w14:textId="5DB52204" w:rsidTr="00FE51FC">
        <w:tc>
          <w:tcPr>
            <w:tcW w:w="4278" w:type="pct"/>
          </w:tcPr>
          <w:p w14:paraId="579152DE" w14:textId="7EA9271D" w:rsidR="00B266B9" w:rsidRPr="003679B8" w:rsidRDefault="00B266B9" w:rsidP="00B266B9">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Sací ventilátor s priemerom min. 800 mm a šírkou min. 100 mm umiestnený mimo zásobníka na nečistoty:</w:t>
            </w:r>
          </w:p>
        </w:tc>
        <w:tc>
          <w:tcPr>
            <w:tcW w:w="722" w:type="pct"/>
          </w:tcPr>
          <w:p w14:paraId="08E6D5E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96C239D" w14:textId="1AA9190C" w:rsidTr="00FE51FC">
        <w:tc>
          <w:tcPr>
            <w:tcW w:w="4278" w:type="pct"/>
          </w:tcPr>
          <w:p w14:paraId="0E143CC6" w14:textId="3A4E8E14"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Obvod obalu ventilátora vyrobený z oteru vzdornej ocele</w:t>
            </w:r>
          </w:p>
        </w:tc>
        <w:tc>
          <w:tcPr>
            <w:tcW w:w="722" w:type="pct"/>
          </w:tcPr>
          <w:p w14:paraId="6432AD2F"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5CB64E6" w14:textId="072ADD63" w:rsidTr="00FE51FC">
        <w:tc>
          <w:tcPr>
            <w:tcW w:w="4278" w:type="pct"/>
          </w:tcPr>
          <w:p w14:paraId="049F13E8" w14:textId="72AD698F" w:rsidR="00B266B9" w:rsidRPr="003679B8" w:rsidRDefault="00B266B9" w:rsidP="00B266B9">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Sací ventilátor dvojplášťový s dvojkomorovým nasávaním vyrobený z nerezovej ocele:</w:t>
            </w:r>
          </w:p>
        </w:tc>
        <w:tc>
          <w:tcPr>
            <w:tcW w:w="722" w:type="pct"/>
          </w:tcPr>
          <w:p w14:paraId="127BD55E" w14:textId="4CBD8A88"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6C3183B" w14:textId="33B525AE" w:rsidTr="00FE51FC">
        <w:tc>
          <w:tcPr>
            <w:tcW w:w="4278" w:type="pct"/>
          </w:tcPr>
          <w:p w14:paraId="46EABF8B" w14:textId="01B77A0E"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Vybavený vodným systémom pre vyčistenie sacieho ventilátora</w:t>
            </w:r>
          </w:p>
        </w:tc>
        <w:tc>
          <w:tcPr>
            <w:tcW w:w="722" w:type="pct"/>
          </w:tcPr>
          <w:p w14:paraId="47735655"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741B557" w14:textId="2EC3D7B7" w:rsidTr="00FE51FC">
        <w:tc>
          <w:tcPr>
            <w:tcW w:w="4278" w:type="pct"/>
          </w:tcPr>
          <w:p w14:paraId="75855603" w14:textId="76D21C29"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Výkon ventilátora:</w:t>
            </w:r>
          </w:p>
        </w:tc>
        <w:tc>
          <w:tcPr>
            <w:tcW w:w="722" w:type="pct"/>
          </w:tcPr>
          <w:p w14:paraId="2A37635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91F55BB" w14:textId="29EAF4F9" w:rsidTr="00FE51FC">
        <w:tc>
          <w:tcPr>
            <w:tcW w:w="4278" w:type="pct"/>
          </w:tcPr>
          <w:p w14:paraId="4ED69502" w14:textId="758F501F"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Výkon min. 20 000 m3/h</w:t>
            </w:r>
          </w:p>
        </w:tc>
        <w:tc>
          <w:tcPr>
            <w:tcW w:w="722" w:type="pct"/>
          </w:tcPr>
          <w:p w14:paraId="35C4AB4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B64F80E" w14:textId="54ECA7AD" w:rsidTr="00FE51FC">
        <w:tc>
          <w:tcPr>
            <w:tcW w:w="4278" w:type="pct"/>
          </w:tcPr>
          <w:p w14:paraId="62289EE7" w14:textId="1601B684"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Sací výkon (vodný stĺpec) min. 1 700 mm</w:t>
            </w:r>
          </w:p>
        </w:tc>
        <w:tc>
          <w:tcPr>
            <w:tcW w:w="722" w:type="pct"/>
          </w:tcPr>
          <w:p w14:paraId="15E9779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00813D0" w14:textId="389E5465" w:rsidTr="00FE51FC">
        <w:tc>
          <w:tcPr>
            <w:tcW w:w="4278" w:type="pct"/>
          </w:tcPr>
          <w:p w14:paraId="7B8D1FC0" w14:textId="5AC3A62A"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lastRenderedPageBreak/>
              <w:t>Rýchlosť prúdenia vzduchu min. 300 km/h</w:t>
            </w:r>
          </w:p>
        </w:tc>
        <w:tc>
          <w:tcPr>
            <w:tcW w:w="722" w:type="pct"/>
          </w:tcPr>
          <w:p w14:paraId="2D186D6D"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2ADB2AD" w14:textId="1D2AB40F" w:rsidTr="00FE51FC">
        <w:tc>
          <w:tcPr>
            <w:tcW w:w="4278" w:type="pct"/>
          </w:tcPr>
          <w:p w14:paraId="00ED1790" w14:textId="1ECA8CA6"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 xml:space="preserve">Maximálne otáčky ventilátora min. 3 500 </w:t>
            </w:r>
            <w:proofErr w:type="spellStart"/>
            <w:r w:rsidRPr="003679B8">
              <w:rPr>
                <w:rFonts w:asciiTheme="minorHAnsi" w:hAnsiTheme="minorHAnsi" w:cstheme="minorHAnsi"/>
                <w:noProof w:val="0"/>
                <w:lang w:val="sk-SK"/>
              </w:rPr>
              <w:t>ot</w:t>
            </w:r>
            <w:proofErr w:type="spellEnd"/>
            <w:r w:rsidRPr="003679B8">
              <w:rPr>
                <w:rFonts w:asciiTheme="minorHAnsi" w:hAnsiTheme="minorHAnsi" w:cstheme="minorHAnsi"/>
                <w:noProof w:val="0"/>
                <w:lang w:val="sk-SK"/>
              </w:rPr>
              <w:t>./min.</w:t>
            </w:r>
          </w:p>
        </w:tc>
        <w:tc>
          <w:tcPr>
            <w:tcW w:w="722" w:type="pct"/>
          </w:tcPr>
          <w:p w14:paraId="0A4A658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A5E3BCB" w14:textId="63261A8D" w:rsidTr="00FE51FC">
        <w:tc>
          <w:tcPr>
            <w:tcW w:w="4278" w:type="pct"/>
          </w:tcPr>
          <w:p w14:paraId="7CAC55A3" w14:textId="5B828BA7" w:rsidR="00B266B9" w:rsidRPr="003679B8" w:rsidRDefault="00B266B9" w:rsidP="00B266B9">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Sklopné separačné sitá, delené na dve časti pre jednoduchú údržbu a manipuláciu</w:t>
            </w:r>
          </w:p>
        </w:tc>
        <w:tc>
          <w:tcPr>
            <w:tcW w:w="722" w:type="pct"/>
          </w:tcPr>
          <w:p w14:paraId="47D56EA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744A3F1" w14:textId="62022DC4" w:rsidTr="00FE51FC">
        <w:tc>
          <w:tcPr>
            <w:tcW w:w="4278" w:type="pct"/>
          </w:tcPr>
          <w:p w14:paraId="0C28E0CC" w14:textId="3A346D38"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Sklopné separačné sitá, delené na dve časti, ovládané pneumaticky s pneumatickým oklepaním nečistôt zo separačných sít pre jednoduchú údržbu a manipuláciu</w:t>
            </w:r>
          </w:p>
        </w:tc>
        <w:tc>
          <w:tcPr>
            <w:tcW w:w="722" w:type="pct"/>
          </w:tcPr>
          <w:p w14:paraId="08A2AE25"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7D7340D" w14:textId="63FF712B" w:rsidTr="00FE51FC">
        <w:tc>
          <w:tcPr>
            <w:tcW w:w="4278" w:type="pct"/>
          </w:tcPr>
          <w:p w14:paraId="3F520002" w14:textId="084ED83C"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Obojstranné prevedenie zametacích agregátov umiestnených medzi prednú a zadné nápravy</w:t>
            </w:r>
          </w:p>
        </w:tc>
        <w:tc>
          <w:tcPr>
            <w:tcW w:w="722" w:type="pct"/>
          </w:tcPr>
          <w:p w14:paraId="59A5738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9EC560B" w14:textId="3B4D29DA" w:rsidTr="00FE51FC">
        <w:tc>
          <w:tcPr>
            <w:tcW w:w="4278" w:type="pct"/>
          </w:tcPr>
          <w:p w14:paraId="25F4C312" w14:textId="53CA35EF" w:rsidR="00B266B9" w:rsidRPr="003679B8" w:rsidRDefault="00B266B9" w:rsidP="00B266B9">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Ťahaná sacia hubica vo vnútri pogumovaná:</w:t>
            </w:r>
          </w:p>
        </w:tc>
        <w:tc>
          <w:tcPr>
            <w:tcW w:w="722" w:type="pct"/>
          </w:tcPr>
          <w:p w14:paraId="1A4B720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336907F" w14:textId="5B633F1A" w:rsidTr="00FE51FC">
        <w:tc>
          <w:tcPr>
            <w:tcW w:w="4278" w:type="pct"/>
          </w:tcPr>
          <w:p w14:paraId="3AADA8EE" w14:textId="0F83FE40"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Šírka sacej hubice vľavo a vpravo min. 750 mm</w:t>
            </w:r>
          </w:p>
        </w:tc>
        <w:tc>
          <w:tcPr>
            <w:tcW w:w="722" w:type="pct"/>
          </w:tcPr>
          <w:p w14:paraId="0978B53F"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F17B836" w14:textId="76CDDB78" w:rsidTr="00FE51FC">
        <w:tc>
          <w:tcPr>
            <w:tcW w:w="4278" w:type="pct"/>
          </w:tcPr>
          <w:p w14:paraId="4F523067" w14:textId="55BD8A5B" w:rsidR="00B266B9" w:rsidRPr="003679B8" w:rsidRDefault="00B266B9" w:rsidP="00B266B9">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Priama (kolmá) sacia cesta, sacia šachta vo vnútri pogumovaná:</w:t>
            </w:r>
          </w:p>
        </w:tc>
        <w:tc>
          <w:tcPr>
            <w:tcW w:w="722" w:type="pct"/>
          </w:tcPr>
          <w:p w14:paraId="5269838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D9EF13A" w14:textId="34E7B27A" w:rsidTr="00FE51FC">
        <w:tc>
          <w:tcPr>
            <w:tcW w:w="4278" w:type="pct"/>
          </w:tcPr>
          <w:p w14:paraId="6C02AC75" w14:textId="6371AC3C"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Priemer sacej hadice min. 250 mm</w:t>
            </w:r>
          </w:p>
        </w:tc>
        <w:tc>
          <w:tcPr>
            <w:tcW w:w="722" w:type="pct"/>
          </w:tcPr>
          <w:p w14:paraId="37B6C365"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AB33449" w14:textId="7972C1B2" w:rsidTr="00FE51FC">
        <w:tc>
          <w:tcPr>
            <w:tcW w:w="4278" w:type="pct"/>
          </w:tcPr>
          <w:p w14:paraId="15990721" w14:textId="1AE95836"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Sacia hubica vybavená pneumatickým naklápaním pre zber hrubých nečistôt min. 100 mm</w:t>
            </w:r>
          </w:p>
        </w:tc>
        <w:tc>
          <w:tcPr>
            <w:tcW w:w="722" w:type="pct"/>
          </w:tcPr>
          <w:p w14:paraId="427DB8D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B1D8DBC" w14:textId="6C2998AD" w:rsidTr="00FE51FC">
        <w:tc>
          <w:tcPr>
            <w:tcW w:w="4278" w:type="pct"/>
          </w:tcPr>
          <w:p w14:paraId="37E9B04F" w14:textId="04E9BE00"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Pretáčacia valcová kefa (ďalej aj ako „VK“) medzi nápravami s plynulou reguláciou otáčok a prítlaku kief s min. šírkou 1 275 mm</w:t>
            </w:r>
          </w:p>
        </w:tc>
        <w:tc>
          <w:tcPr>
            <w:tcW w:w="722" w:type="pct"/>
          </w:tcPr>
          <w:p w14:paraId="12D30D00" w14:textId="37D37B78"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989A8AB" w14:textId="45A67F0F" w:rsidTr="00FE51FC">
        <w:tc>
          <w:tcPr>
            <w:tcW w:w="4278" w:type="pct"/>
          </w:tcPr>
          <w:p w14:paraId="57D32044" w14:textId="162ACA30"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Možnosť regulácie priečneho naklonenia / nivelizácie VK (pneumatické ovládanie), s priemerom VK min. 400 mm</w:t>
            </w:r>
          </w:p>
        </w:tc>
        <w:tc>
          <w:tcPr>
            <w:tcW w:w="722" w:type="pct"/>
          </w:tcPr>
          <w:p w14:paraId="1F6535E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5A8BBBE" w14:textId="08D25F8D" w:rsidTr="00FE51FC">
        <w:tc>
          <w:tcPr>
            <w:tcW w:w="4278" w:type="pct"/>
          </w:tcPr>
          <w:p w14:paraId="11188B67" w14:textId="029B5228"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VK ako jeden celok s plastovými štetinami a rýchlo výmenným systémom štetín min. 400 mm</w:t>
            </w:r>
          </w:p>
        </w:tc>
        <w:tc>
          <w:tcPr>
            <w:tcW w:w="722" w:type="pct"/>
          </w:tcPr>
          <w:p w14:paraId="09A85C46" w14:textId="5F1C5E86"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6816F08" w14:textId="1AE897D0" w:rsidTr="00FE51FC">
        <w:tc>
          <w:tcPr>
            <w:tcW w:w="4278" w:type="pct"/>
          </w:tcPr>
          <w:p w14:paraId="6537533E" w14:textId="1BAB7D49"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Primetacie tanierové kefy ťahané s vyklápaním mimo obrys vozidla vľavo a vpravo min. 500 mm</w:t>
            </w:r>
          </w:p>
        </w:tc>
        <w:tc>
          <w:tcPr>
            <w:tcW w:w="722" w:type="pct"/>
          </w:tcPr>
          <w:p w14:paraId="6814CABF"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C4C45DA" w14:textId="00B2E678" w:rsidTr="00FE51FC">
        <w:tc>
          <w:tcPr>
            <w:tcW w:w="4278" w:type="pct"/>
          </w:tcPr>
          <w:p w14:paraId="7E8D42E5" w14:textId="1CF20834"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Primetacia tanierová kefa s plynulou reguláciou otáčok a prítlaku vľavo a vpravo, priemer kefy min. 650 mm</w:t>
            </w:r>
          </w:p>
        </w:tc>
        <w:tc>
          <w:tcPr>
            <w:tcW w:w="722" w:type="pct"/>
          </w:tcPr>
          <w:p w14:paraId="6A403E5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A689423" w14:textId="3DA48B04" w:rsidTr="00FE51FC">
        <w:tc>
          <w:tcPr>
            <w:tcW w:w="4278" w:type="pct"/>
          </w:tcPr>
          <w:p w14:paraId="65207D02" w14:textId="0C318398"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 xml:space="preserve">Primetacia tanierová kefa s ovládaním polohy variabilného vysunutia/zasunutia (vysunutie a zasunutie tanierových kief do požadovanej vzdialenosti) a naklápania </w:t>
            </w:r>
            <w:proofErr w:type="spellStart"/>
            <w:r w:rsidRPr="003679B8">
              <w:rPr>
                <w:rFonts w:asciiTheme="minorHAnsi" w:hAnsiTheme="minorHAnsi" w:cstheme="minorHAnsi"/>
                <w:noProof w:val="0"/>
                <w:lang w:val="sk-SK"/>
              </w:rPr>
              <w:t>joystickom</w:t>
            </w:r>
            <w:proofErr w:type="spellEnd"/>
            <w:r w:rsidRPr="003679B8">
              <w:rPr>
                <w:rFonts w:asciiTheme="minorHAnsi" w:hAnsiTheme="minorHAnsi" w:cstheme="minorHAnsi"/>
                <w:noProof w:val="0"/>
                <w:lang w:val="sk-SK"/>
              </w:rPr>
              <w:t xml:space="preserve"> v kabíne vodiča</w:t>
            </w:r>
          </w:p>
        </w:tc>
        <w:tc>
          <w:tcPr>
            <w:tcW w:w="722" w:type="pct"/>
          </w:tcPr>
          <w:p w14:paraId="6C75DD9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CE18E0E" w14:textId="00C39C9E" w:rsidTr="00FE51FC">
        <w:tc>
          <w:tcPr>
            <w:tcW w:w="4278" w:type="pct"/>
          </w:tcPr>
          <w:p w14:paraId="0907D776" w14:textId="62920362"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 xml:space="preserve">Možnosť samostatnej aktivácie jednotlivých zametacích agregátov: valcová kefa, hubica, tanierová kefa </w:t>
            </w:r>
          </w:p>
        </w:tc>
        <w:tc>
          <w:tcPr>
            <w:tcW w:w="722" w:type="pct"/>
          </w:tcPr>
          <w:p w14:paraId="6B5BFF16"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8682C96" w14:textId="4355D6D8" w:rsidTr="00FE51FC">
        <w:tc>
          <w:tcPr>
            <w:tcW w:w="4278" w:type="pct"/>
          </w:tcPr>
          <w:p w14:paraId="44136DCD" w14:textId="1698A40A"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 xml:space="preserve">Možnosť </w:t>
            </w:r>
            <w:proofErr w:type="spellStart"/>
            <w:r w:rsidRPr="003679B8">
              <w:rPr>
                <w:rFonts w:asciiTheme="minorHAnsi" w:hAnsiTheme="minorHAnsi" w:cstheme="minorHAnsi"/>
                <w:noProof w:val="0"/>
                <w:lang w:val="sk-SK"/>
              </w:rPr>
              <w:t>simultatívneho</w:t>
            </w:r>
            <w:proofErr w:type="spellEnd"/>
            <w:r w:rsidRPr="003679B8">
              <w:rPr>
                <w:rFonts w:asciiTheme="minorHAnsi" w:hAnsiTheme="minorHAnsi" w:cstheme="minorHAnsi"/>
                <w:noProof w:val="0"/>
                <w:lang w:val="sk-SK"/>
              </w:rPr>
              <w:t xml:space="preserve"> (obojstranného) zametania vľavo a vpravo súčasne, t.j. aktivácia všetkých zametacích agregátov </w:t>
            </w:r>
          </w:p>
        </w:tc>
        <w:tc>
          <w:tcPr>
            <w:tcW w:w="722" w:type="pct"/>
          </w:tcPr>
          <w:p w14:paraId="4F1FF86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AF5A6D4" w14:textId="188982C1" w:rsidTr="00FE51FC">
        <w:tc>
          <w:tcPr>
            <w:tcW w:w="4278" w:type="pct"/>
          </w:tcPr>
          <w:p w14:paraId="0F834B8A" w14:textId="78D9DA83" w:rsidR="00B266B9" w:rsidRPr="003679B8" w:rsidRDefault="00B266B9" w:rsidP="00B266B9">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Dve predné kefy pevne namontované na podvozok:</w:t>
            </w:r>
          </w:p>
        </w:tc>
        <w:tc>
          <w:tcPr>
            <w:tcW w:w="722" w:type="pct"/>
          </w:tcPr>
          <w:p w14:paraId="6E69D8D6"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97B2849" w14:textId="6DB088D1" w:rsidTr="00FE51FC">
        <w:tc>
          <w:tcPr>
            <w:tcW w:w="4278" w:type="pct"/>
          </w:tcPr>
          <w:p w14:paraId="7D0DE79B" w14:textId="58A0CD59" w:rsidR="00B266B9" w:rsidRPr="003679B8" w:rsidRDefault="00B266B9" w:rsidP="00B266B9">
            <w:pPr>
              <w:pStyle w:val="Odsekzoznamu"/>
              <w:numPr>
                <w:ilvl w:val="4"/>
                <w:numId w:val="129"/>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Jedna agresívna kefa s priemerom min. 700 mm, teleskopicky výsuvná o min. 1 000 mm mimo obrys vozidla vpravo</w:t>
            </w:r>
          </w:p>
        </w:tc>
        <w:tc>
          <w:tcPr>
            <w:tcW w:w="722" w:type="pct"/>
          </w:tcPr>
          <w:p w14:paraId="287DBC8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E2105AF" w14:textId="7AB65198" w:rsidTr="00FE51FC">
        <w:tc>
          <w:tcPr>
            <w:tcW w:w="4278" w:type="pct"/>
          </w:tcPr>
          <w:p w14:paraId="24C53F7B" w14:textId="2BF2AF9E" w:rsidR="00B266B9" w:rsidRPr="003679B8" w:rsidRDefault="00B266B9" w:rsidP="00B266B9">
            <w:pPr>
              <w:pStyle w:val="Odsekzoznamu"/>
              <w:numPr>
                <w:ilvl w:val="4"/>
                <w:numId w:val="129"/>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Druhá štandardná kefa s priemerom min. 700 mm výklopná do ľavej strany</w:t>
            </w:r>
          </w:p>
        </w:tc>
        <w:tc>
          <w:tcPr>
            <w:tcW w:w="722" w:type="pct"/>
          </w:tcPr>
          <w:p w14:paraId="3F652A2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914C44D" w14:textId="270F16C7" w:rsidTr="00FE51FC">
        <w:tc>
          <w:tcPr>
            <w:tcW w:w="4278" w:type="pct"/>
          </w:tcPr>
          <w:p w14:paraId="13E3E6AA" w14:textId="18480389"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Zariadenie proti zamrznutiu vodného systému (vyfúknutie vodného systému)</w:t>
            </w:r>
          </w:p>
        </w:tc>
        <w:tc>
          <w:tcPr>
            <w:tcW w:w="722" w:type="pct"/>
          </w:tcPr>
          <w:p w14:paraId="08E98665"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262E7C0" w14:textId="01D589B7" w:rsidTr="00FE51FC">
        <w:tc>
          <w:tcPr>
            <w:tcW w:w="4278" w:type="pct"/>
          </w:tcPr>
          <w:p w14:paraId="1CBB8ED3" w14:textId="1DBC6F05"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Zadné veko nadstavby vybavené vypúšťacím ventilom min. 4“ a sitom pre zamedzenie zapchávania vypúšťacieho ventilu</w:t>
            </w:r>
          </w:p>
        </w:tc>
        <w:tc>
          <w:tcPr>
            <w:tcW w:w="722" w:type="pct"/>
          </w:tcPr>
          <w:p w14:paraId="7810EDB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91C1A55" w14:textId="3C7CAD8C" w:rsidTr="00FE51FC">
        <w:tc>
          <w:tcPr>
            <w:tcW w:w="4278" w:type="pct"/>
          </w:tcPr>
          <w:p w14:paraId="0761AC4F" w14:textId="60FBDAE5" w:rsidR="00B266B9" w:rsidRPr="003679B8" w:rsidRDefault="00B266B9" w:rsidP="00B266B9">
            <w:pPr>
              <w:pStyle w:val="Odsekzoznamu"/>
              <w:numPr>
                <w:ilvl w:val="3"/>
                <w:numId w:val="129"/>
              </w:numPr>
              <w:ind w:left="2694"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Zadná sacia hadica s priemerom min. 200 mm, s rýchlo upínacím nadstavcom doplnená o zadný ovládací panel pre možnosť ovládania sacieho výkonu a zdvíhania / spúšťania ramena zadnej sacej hubice. Zdvih / spúšťanie pomocou pneumatického alebo hydraulického valca</w:t>
            </w:r>
          </w:p>
        </w:tc>
        <w:tc>
          <w:tcPr>
            <w:tcW w:w="722" w:type="pct"/>
          </w:tcPr>
          <w:p w14:paraId="161AAE7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9F4E3CB" w14:textId="18A33C69" w:rsidTr="00FE51FC">
        <w:tc>
          <w:tcPr>
            <w:tcW w:w="4278" w:type="pct"/>
          </w:tcPr>
          <w:p w14:paraId="562AFB3B" w14:textId="3909795B"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Riadiaci systém nadstavby s možnosťou programovania funkcií zametania:</w:t>
            </w:r>
          </w:p>
        </w:tc>
        <w:tc>
          <w:tcPr>
            <w:tcW w:w="722" w:type="pct"/>
          </w:tcPr>
          <w:p w14:paraId="4951385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1D3C2B3" w14:textId="4BEA9A20" w:rsidTr="00FE51FC">
        <w:tc>
          <w:tcPr>
            <w:tcW w:w="4278" w:type="pct"/>
          </w:tcPr>
          <w:p w14:paraId="52D3C906" w14:textId="3B815CB2" w:rsidR="00B266B9" w:rsidRPr="003679B8" w:rsidRDefault="00B266B9" w:rsidP="00B266B9">
            <w:pPr>
              <w:pStyle w:val="Odsekzoznamu"/>
              <w:numPr>
                <w:ilvl w:val="4"/>
                <w:numId w:val="129"/>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Komunikačné rozhranie CAN </w:t>
            </w:r>
            <w:proofErr w:type="spellStart"/>
            <w:r w:rsidRPr="003679B8">
              <w:rPr>
                <w:rFonts w:asciiTheme="minorHAnsi" w:hAnsiTheme="minorHAnsi" w:cstheme="minorHAnsi"/>
                <w:noProof w:val="0"/>
                <w:lang w:val="sk-SK"/>
              </w:rPr>
              <w:t>bus</w:t>
            </w:r>
            <w:proofErr w:type="spellEnd"/>
          </w:p>
        </w:tc>
        <w:tc>
          <w:tcPr>
            <w:tcW w:w="722" w:type="pct"/>
          </w:tcPr>
          <w:p w14:paraId="02278C8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AC31C30" w14:textId="4246D4C9" w:rsidTr="00FE51FC">
        <w:tc>
          <w:tcPr>
            <w:tcW w:w="4278" w:type="pct"/>
          </w:tcPr>
          <w:p w14:paraId="53E1067F" w14:textId="6CCDDAD3" w:rsidR="00B266B9" w:rsidRPr="003679B8" w:rsidRDefault="00B266B9" w:rsidP="00B266B9">
            <w:pPr>
              <w:pStyle w:val="Odsekzoznamu"/>
              <w:numPr>
                <w:ilvl w:val="4"/>
                <w:numId w:val="129"/>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Integrovaný display so zobrazovaním nasledujúcich hodnôt (parametrov):</w:t>
            </w:r>
          </w:p>
        </w:tc>
        <w:tc>
          <w:tcPr>
            <w:tcW w:w="722" w:type="pct"/>
          </w:tcPr>
          <w:p w14:paraId="325DF046"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023166B" w14:textId="58D78252" w:rsidTr="00FE51FC">
        <w:tc>
          <w:tcPr>
            <w:tcW w:w="4278" w:type="pct"/>
          </w:tcPr>
          <w:p w14:paraId="2A1D466A" w14:textId="3050B967" w:rsidR="00B266B9" w:rsidRPr="003679B8" w:rsidRDefault="00B266B9" w:rsidP="00B266B9">
            <w:pPr>
              <w:pStyle w:val="Odsekzoznamu"/>
              <w:numPr>
                <w:ilvl w:val="5"/>
                <w:numId w:val="129"/>
              </w:numPr>
              <w:ind w:left="5132" w:hanging="1276"/>
              <w:rPr>
                <w:rFonts w:asciiTheme="minorHAnsi" w:hAnsiTheme="minorHAnsi" w:cstheme="minorHAnsi"/>
                <w:noProof w:val="0"/>
                <w:sz w:val="20"/>
                <w:szCs w:val="20"/>
                <w:lang w:val="sk-SK"/>
              </w:rPr>
            </w:pPr>
            <w:r w:rsidRPr="003679B8">
              <w:rPr>
                <w:rFonts w:asciiTheme="minorHAnsi" w:hAnsiTheme="minorHAnsi" w:cstheme="minorHAnsi"/>
                <w:noProof w:val="0"/>
                <w:lang w:val="sk-SK"/>
              </w:rPr>
              <w:t>% výkon sacieho ventilátora</w:t>
            </w:r>
          </w:p>
        </w:tc>
        <w:tc>
          <w:tcPr>
            <w:tcW w:w="722" w:type="pct"/>
          </w:tcPr>
          <w:p w14:paraId="5EAF7C46"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7F17AD6" w14:textId="0D3F6645" w:rsidTr="00FE51FC">
        <w:tc>
          <w:tcPr>
            <w:tcW w:w="4278" w:type="pct"/>
          </w:tcPr>
          <w:p w14:paraId="1D1FCC68" w14:textId="23E57BDC" w:rsidR="00B266B9" w:rsidRPr="003679B8" w:rsidRDefault="00B266B9" w:rsidP="00B266B9">
            <w:pPr>
              <w:pStyle w:val="Odsekzoznamu"/>
              <w:numPr>
                <w:ilvl w:val="5"/>
                <w:numId w:val="129"/>
              </w:numPr>
              <w:ind w:left="5132" w:hanging="1276"/>
              <w:rPr>
                <w:rFonts w:asciiTheme="minorHAnsi" w:hAnsiTheme="minorHAnsi" w:cstheme="minorHAnsi"/>
                <w:noProof w:val="0"/>
                <w:lang w:val="sk-SK"/>
              </w:rPr>
            </w:pPr>
            <w:r w:rsidRPr="003679B8">
              <w:rPr>
                <w:rFonts w:asciiTheme="minorHAnsi" w:hAnsiTheme="minorHAnsi" w:cstheme="minorHAnsi"/>
                <w:noProof w:val="0"/>
                <w:lang w:val="sk-SK"/>
              </w:rPr>
              <w:lastRenderedPageBreak/>
              <w:t>% indikácia otáčok tanierovej kefy</w:t>
            </w:r>
          </w:p>
        </w:tc>
        <w:tc>
          <w:tcPr>
            <w:tcW w:w="722" w:type="pct"/>
          </w:tcPr>
          <w:p w14:paraId="54431A90" w14:textId="1653D445"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F93E835" w14:textId="2D5EFAAD" w:rsidTr="00FE51FC">
        <w:tc>
          <w:tcPr>
            <w:tcW w:w="4278" w:type="pct"/>
          </w:tcPr>
          <w:p w14:paraId="36024167" w14:textId="35CD7FCA" w:rsidR="00B266B9" w:rsidRPr="003679B8" w:rsidRDefault="00B266B9" w:rsidP="00B266B9">
            <w:pPr>
              <w:pStyle w:val="Odsekzoznamu"/>
              <w:numPr>
                <w:ilvl w:val="5"/>
                <w:numId w:val="129"/>
              </w:numPr>
              <w:ind w:left="5132" w:hanging="1276"/>
              <w:rPr>
                <w:rFonts w:asciiTheme="minorHAnsi" w:hAnsiTheme="minorHAnsi" w:cstheme="minorHAnsi"/>
                <w:noProof w:val="0"/>
                <w:lang w:val="sk-SK"/>
              </w:rPr>
            </w:pPr>
            <w:r w:rsidRPr="003679B8">
              <w:rPr>
                <w:rFonts w:asciiTheme="minorHAnsi" w:hAnsiTheme="minorHAnsi" w:cstheme="minorHAnsi"/>
                <w:noProof w:val="0"/>
                <w:lang w:val="sk-SK"/>
              </w:rPr>
              <w:t>% indikácia otáčok VK</w:t>
            </w:r>
          </w:p>
        </w:tc>
        <w:tc>
          <w:tcPr>
            <w:tcW w:w="722" w:type="pct"/>
          </w:tcPr>
          <w:p w14:paraId="2FC39C0F"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A57D1DB" w14:textId="7E46C3C9" w:rsidTr="00FE51FC">
        <w:tc>
          <w:tcPr>
            <w:tcW w:w="4278" w:type="pct"/>
          </w:tcPr>
          <w:p w14:paraId="38400049" w14:textId="27AC2C32" w:rsidR="00B266B9" w:rsidRPr="003679B8" w:rsidRDefault="00B266B9" w:rsidP="00B266B9">
            <w:pPr>
              <w:pStyle w:val="Odsekzoznamu"/>
              <w:numPr>
                <w:ilvl w:val="5"/>
                <w:numId w:val="129"/>
              </w:numPr>
              <w:ind w:left="5132" w:hanging="1276"/>
              <w:rPr>
                <w:rFonts w:asciiTheme="minorHAnsi" w:hAnsiTheme="minorHAnsi" w:cstheme="minorHAnsi"/>
                <w:noProof w:val="0"/>
                <w:lang w:val="sk-SK"/>
              </w:rPr>
            </w:pPr>
            <w:r w:rsidRPr="003679B8">
              <w:rPr>
                <w:rFonts w:asciiTheme="minorHAnsi" w:hAnsiTheme="minorHAnsi" w:cstheme="minorHAnsi"/>
                <w:noProof w:val="0"/>
                <w:lang w:val="sk-SK"/>
              </w:rPr>
              <w:t>Počítadlo motohodín (vrátane rozlíšenia na jednotlivé kefy)</w:t>
            </w:r>
          </w:p>
        </w:tc>
        <w:tc>
          <w:tcPr>
            <w:tcW w:w="722" w:type="pct"/>
          </w:tcPr>
          <w:p w14:paraId="7BD1FC2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F4DB82D" w14:textId="41C2D050" w:rsidTr="00FE51FC">
        <w:tc>
          <w:tcPr>
            <w:tcW w:w="4278" w:type="pct"/>
          </w:tcPr>
          <w:p w14:paraId="661A7029" w14:textId="13283C67" w:rsidR="00B266B9" w:rsidRPr="003679B8" w:rsidRDefault="00B266B9" w:rsidP="00B266B9">
            <w:pPr>
              <w:pStyle w:val="Odsekzoznamu"/>
              <w:numPr>
                <w:ilvl w:val="5"/>
                <w:numId w:val="129"/>
              </w:numPr>
              <w:ind w:left="5132" w:hanging="1276"/>
              <w:rPr>
                <w:rFonts w:asciiTheme="minorHAnsi" w:hAnsiTheme="minorHAnsi" w:cstheme="minorHAnsi"/>
                <w:noProof w:val="0"/>
                <w:lang w:val="sk-SK"/>
              </w:rPr>
            </w:pPr>
            <w:r w:rsidRPr="003679B8">
              <w:rPr>
                <w:rFonts w:asciiTheme="minorHAnsi" w:hAnsiTheme="minorHAnsi" w:cstheme="minorHAnsi"/>
                <w:noProof w:val="0"/>
                <w:lang w:val="sk-SK"/>
              </w:rPr>
              <w:t>Zametacie režimy</w:t>
            </w:r>
          </w:p>
        </w:tc>
        <w:tc>
          <w:tcPr>
            <w:tcW w:w="722" w:type="pct"/>
          </w:tcPr>
          <w:p w14:paraId="69BE61C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4BFA8B6" w14:textId="47BB0662" w:rsidTr="00FE51FC">
        <w:tc>
          <w:tcPr>
            <w:tcW w:w="4278" w:type="pct"/>
          </w:tcPr>
          <w:p w14:paraId="039F63AD" w14:textId="09A204C7" w:rsidR="00B266B9" w:rsidRPr="003679B8" w:rsidRDefault="00B266B9" w:rsidP="00B266B9">
            <w:pPr>
              <w:pStyle w:val="Odsekzoznamu"/>
              <w:numPr>
                <w:ilvl w:val="4"/>
                <w:numId w:val="129"/>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Možnosť stiahnutia/zberu dát (výkazu práce) prostredníctvom USB a GPS monitorovacej jednotky</w:t>
            </w:r>
          </w:p>
        </w:tc>
        <w:tc>
          <w:tcPr>
            <w:tcW w:w="722" w:type="pct"/>
          </w:tcPr>
          <w:p w14:paraId="6CF0C2AD"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8B79AAE" w14:textId="6B696852" w:rsidTr="00FE51FC">
        <w:tc>
          <w:tcPr>
            <w:tcW w:w="4278" w:type="pct"/>
          </w:tcPr>
          <w:p w14:paraId="17B7FED3" w14:textId="279DF31A" w:rsidR="00B266B9" w:rsidRPr="003679B8" w:rsidRDefault="00B266B9" w:rsidP="00B266B9">
            <w:pPr>
              <w:pStyle w:val="Odsekzoznamu"/>
              <w:numPr>
                <w:ilvl w:val="4"/>
                <w:numId w:val="129"/>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Prehľad aktívnych zametacích funkcií a údaje diagnostiky nadstavby</w:t>
            </w:r>
          </w:p>
        </w:tc>
        <w:tc>
          <w:tcPr>
            <w:tcW w:w="722" w:type="pct"/>
          </w:tcPr>
          <w:p w14:paraId="45D40D3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4446C12" w14:textId="730B174B" w:rsidTr="00FE51FC">
        <w:tc>
          <w:tcPr>
            <w:tcW w:w="4278" w:type="pct"/>
          </w:tcPr>
          <w:p w14:paraId="06B5B744" w14:textId="7183F7BF" w:rsidR="00B266B9" w:rsidRPr="003679B8" w:rsidRDefault="00B266B9" w:rsidP="00B266B9">
            <w:pPr>
              <w:pStyle w:val="Odsekzoznamu"/>
              <w:numPr>
                <w:ilvl w:val="3"/>
                <w:numId w:val="129"/>
              </w:numPr>
              <w:ind w:left="2694" w:hanging="992"/>
              <w:rPr>
                <w:rFonts w:asciiTheme="minorHAnsi" w:hAnsiTheme="minorHAnsi" w:cstheme="minorHAnsi"/>
                <w:noProof w:val="0"/>
                <w:lang w:val="sk-SK"/>
              </w:rPr>
            </w:pPr>
            <w:r w:rsidRPr="003679B8">
              <w:rPr>
                <w:rFonts w:asciiTheme="minorHAnsi" w:hAnsiTheme="minorHAnsi" w:cstheme="minorHAnsi"/>
                <w:noProof w:val="0"/>
                <w:lang w:val="sk-SK"/>
              </w:rPr>
              <w:t>Kamerový systém:</w:t>
            </w:r>
          </w:p>
        </w:tc>
        <w:tc>
          <w:tcPr>
            <w:tcW w:w="722" w:type="pct"/>
          </w:tcPr>
          <w:p w14:paraId="0B899A2D" w14:textId="60BEECA8"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A696330" w14:textId="38EC62A0" w:rsidTr="00FE51FC">
        <w:tc>
          <w:tcPr>
            <w:tcW w:w="4278" w:type="pct"/>
          </w:tcPr>
          <w:p w14:paraId="4FF2A323" w14:textId="6EC44947"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Kamera na zadnej časti nadstavby</w:t>
            </w:r>
          </w:p>
        </w:tc>
        <w:tc>
          <w:tcPr>
            <w:tcW w:w="722" w:type="pct"/>
          </w:tcPr>
          <w:p w14:paraId="5F90696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F4238B8" w14:textId="4228164B" w:rsidTr="00FE51FC">
        <w:tc>
          <w:tcPr>
            <w:tcW w:w="4278" w:type="pct"/>
          </w:tcPr>
          <w:p w14:paraId="280EEA60" w14:textId="7B3C2266" w:rsidR="00B266B9" w:rsidRPr="003679B8" w:rsidRDefault="00B266B9" w:rsidP="00B266B9">
            <w:pPr>
              <w:pStyle w:val="Odsekzoznamu"/>
              <w:numPr>
                <w:ilvl w:val="4"/>
                <w:numId w:val="129"/>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Kamery na sacích hubiciach a tanierových kefách vľavo a vpravo</w:t>
            </w:r>
          </w:p>
        </w:tc>
        <w:tc>
          <w:tcPr>
            <w:tcW w:w="722" w:type="pct"/>
          </w:tcPr>
          <w:p w14:paraId="16EC037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0ACCE4D" w14:textId="774E3D0D" w:rsidTr="00FE51FC">
        <w:tc>
          <w:tcPr>
            <w:tcW w:w="4278" w:type="pct"/>
          </w:tcPr>
          <w:p w14:paraId="0A86CE81" w14:textId="4D009BC4" w:rsidR="00B266B9" w:rsidRPr="003679B8" w:rsidRDefault="00B266B9" w:rsidP="00B266B9">
            <w:pPr>
              <w:pStyle w:val="Odsekzoznamu"/>
              <w:numPr>
                <w:ilvl w:val="4"/>
                <w:numId w:val="129"/>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Obraz kamery v integrovanom displeji v ovládacom panely nadstavby:</w:t>
            </w:r>
          </w:p>
        </w:tc>
        <w:tc>
          <w:tcPr>
            <w:tcW w:w="722" w:type="pct"/>
          </w:tcPr>
          <w:p w14:paraId="0F8924D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4C1D594" w14:textId="1B573588" w:rsidTr="00FE51FC">
        <w:tc>
          <w:tcPr>
            <w:tcW w:w="4278" w:type="pct"/>
          </w:tcPr>
          <w:p w14:paraId="30735CF4" w14:textId="2B6479A8" w:rsidR="00B266B9" w:rsidRPr="003679B8" w:rsidRDefault="00B266B9" w:rsidP="00B266B9">
            <w:pPr>
              <w:pStyle w:val="Odsekzoznamu"/>
              <w:numPr>
                <w:ilvl w:val="5"/>
                <w:numId w:val="129"/>
              </w:numPr>
              <w:ind w:left="5132" w:hanging="1276"/>
              <w:rPr>
                <w:rFonts w:asciiTheme="minorHAnsi" w:hAnsiTheme="minorHAnsi" w:cstheme="minorHAnsi"/>
                <w:noProof w:val="0"/>
                <w:lang w:val="sk-SK"/>
              </w:rPr>
            </w:pPr>
            <w:r w:rsidRPr="003679B8">
              <w:rPr>
                <w:rFonts w:asciiTheme="minorHAnsi" w:hAnsiTheme="minorHAnsi" w:cstheme="minorHAnsi"/>
                <w:noProof w:val="0"/>
                <w:lang w:val="sk-SK"/>
              </w:rPr>
              <w:t>Veľkosť displeja min. 10“</w:t>
            </w:r>
          </w:p>
        </w:tc>
        <w:tc>
          <w:tcPr>
            <w:tcW w:w="722" w:type="pct"/>
          </w:tcPr>
          <w:p w14:paraId="7BAD6BAF"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ED6CBC3" w14:textId="47090B24" w:rsidTr="00FE51FC">
        <w:tc>
          <w:tcPr>
            <w:tcW w:w="4278" w:type="pct"/>
          </w:tcPr>
          <w:p w14:paraId="2B2B7FE9" w14:textId="489BF880" w:rsidR="00B266B9" w:rsidRPr="003679B8" w:rsidRDefault="00B266B9" w:rsidP="00B266B9">
            <w:pPr>
              <w:pStyle w:val="Odsekzoznamu"/>
              <w:keepNext/>
              <w:numPr>
                <w:ilvl w:val="3"/>
                <w:numId w:val="129"/>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Združený ovládací panel pre ovládanie zametacích funkcií vľavo a vpravo na stĺpiku kabíny:</w:t>
            </w:r>
          </w:p>
        </w:tc>
        <w:tc>
          <w:tcPr>
            <w:tcW w:w="722" w:type="pct"/>
          </w:tcPr>
          <w:p w14:paraId="40FD339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535CDB1" w14:textId="4CB083E4" w:rsidTr="00FE51FC">
        <w:tc>
          <w:tcPr>
            <w:tcW w:w="4278" w:type="pct"/>
          </w:tcPr>
          <w:p w14:paraId="5153C192" w14:textId="22991181"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Možnosť aktivácie jednotlivých pracovných agregátov</w:t>
            </w:r>
          </w:p>
        </w:tc>
        <w:tc>
          <w:tcPr>
            <w:tcW w:w="722" w:type="pct"/>
          </w:tcPr>
          <w:p w14:paraId="2AC0947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DF2E868" w14:textId="390CCD35" w:rsidTr="00FE51FC">
        <w:tc>
          <w:tcPr>
            <w:tcW w:w="4278" w:type="pct"/>
          </w:tcPr>
          <w:p w14:paraId="4C20B5FF" w14:textId="654154E2"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Možnosť ovládania otáčok ventilátora</w:t>
            </w:r>
          </w:p>
        </w:tc>
        <w:tc>
          <w:tcPr>
            <w:tcW w:w="722" w:type="pct"/>
          </w:tcPr>
          <w:p w14:paraId="3B294FA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A52AA35" w14:textId="3AE0CA7A" w:rsidTr="00FE51FC">
        <w:tc>
          <w:tcPr>
            <w:tcW w:w="4278" w:type="pct"/>
          </w:tcPr>
          <w:p w14:paraId="0ACA9F6C" w14:textId="166245D5"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Ovládanie funkcií bočných kief</w:t>
            </w:r>
          </w:p>
        </w:tc>
        <w:tc>
          <w:tcPr>
            <w:tcW w:w="722" w:type="pct"/>
          </w:tcPr>
          <w:p w14:paraId="5CC46EE1"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E5AD837" w14:textId="76DE8F4B" w:rsidTr="00FE51FC">
        <w:tc>
          <w:tcPr>
            <w:tcW w:w="4278" w:type="pct"/>
          </w:tcPr>
          <w:p w14:paraId="70588107" w14:textId="531DCD27"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Ovládanie naklápania hubice</w:t>
            </w:r>
          </w:p>
        </w:tc>
        <w:tc>
          <w:tcPr>
            <w:tcW w:w="722" w:type="pct"/>
          </w:tcPr>
          <w:p w14:paraId="532C1D1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DEF2C4C" w14:textId="5E65DEE3" w:rsidTr="00FE51FC">
        <w:tc>
          <w:tcPr>
            <w:tcW w:w="4278" w:type="pct"/>
          </w:tcPr>
          <w:p w14:paraId="4E257465" w14:textId="395423AA"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Jedno tlačidlo pre pozastavenie všetkých funkcií</w:t>
            </w:r>
          </w:p>
        </w:tc>
        <w:tc>
          <w:tcPr>
            <w:tcW w:w="722" w:type="pct"/>
          </w:tcPr>
          <w:p w14:paraId="0524A640"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040707D" w14:textId="6A0A9B6C" w:rsidTr="00FE51FC">
        <w:tc>
          <w:tcPr>
            <w:tcW w:w="4278" w:type="pct"/>
          </w:tcPr>
          <w:p w14:paraId="2B831EC7" w14:textId="6BE90A12"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 xml:space="preserve">Jedno tlačidlo pre aktiváciu maximálneho sacieho výkonu </w:t>
            </w:r>
          </w:p>
        </w:tc>
        <w:tc>
          <w:tcPr>
            <w:tcW w:w="722" w:type="pct"/>
          </w:tcPr>
          <w:p w14:paraId="33F96496"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C48AAA9" w14:textId="0194ACFB" w:rsidTr="00FE51FC">
        <w:tc>
          <w:tcPr>
            <w:tcW w:w="4278" w:type="pct"/>
          </w:tcPr>
          <w:p w14:paraId="23284E18" w14:textId="66344228" w:rsidR="00B266B9" w:rsidRPr="003679B8" w:rsidRDefault="00B266B9" w:rsidP="00B266B9">
            <w:pPr>
              <w:pStyle w:val="Odsekzoznamu"/>
              <w:keepNext/>
              <w:numPr>
                <w:ilvl w:val="3"/>
                <w:numId w:val="129"/>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Nadstavba vybavená LED výstražnými majákmi a LED prídavnými pracovnými svetlami:</w:t>
            </w:r>
          </w:p>
        </w:tc>
        <w:tc>
          <w:tcPr>
            <w:tcW w:w="722" w:type="pct"/>
          </w:tcPr>
          <w:p w14:paraId="3FBCCE8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4FD8DC8" w14:textId="494C1DD6" w:rsidTr="00FE51FC">
        <w:tc>
          <w:tcPr>
            <w:tcW w:w="4278" w:type="pct"/>
          </w:tcPr>
          <w:p w14:paraId="6AC7FB38" w14:textId="7DDAEED7"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Min. 2x LED majáky vzadu, v hornom obryse nadstavby</w:t>
            </w:r>
          </w:p>
        </w:tc>
        <w:tc>
          <w:tcPr>
            <w:tcW w:w="722" w:type="pct"/>
          </w:tcPr>
          <w:p w14:paraId="0821654D"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D27A7F5" w14:textId="0437E430" w:rsidTr="00FE51FC">
        <w:tc>
          <w:tcPr>
            <w:tcW w:w="4278" w:type="pct"/>
          </w:tcPr>
          <w:p w14:paraId="5E34DDA3" w14:textId="5309A70A"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Min. 2x LED pracovné svetlá vzadu, v hornom obryse nadstavby</w:t>
            </w:r>
          </w:p>
        </w:tc>
        <w:tc>
          <w:tcPr>
            <w:tcW w:w="722" w:type="pct"/>
          </w:tcPr>
          <w:p w14:paraId="6F39B52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96EF0FD" w14:textId="13E80126" w:rsidTr="00FE51FC">
        <w:tc>
          <w:tcPr>
            <w:tcW w:w="4278" w:type="pct"/>
          </w:tcPr>
          <w:p w14:paraId="65633180" w14:textId="345A0B11"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Min. 2x LED pracovné svetlá nad sacími vozíkmi na oboch stranách</w:t>
            </w:r>
          </w:p>
        </w:tc>
        <w:tc>
          <w:tcPr>
            <w:tcW w:w="722" w:type="pct"/>
          </w:tcPr>
          <w:p w14:paraId="4680D011"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3C2EAD7" w14:textId="56BAFE08" w:rsidTr="00FE51FC">
        <w:tc>
          <w:tcPr>
            <w:tcW w:w="4278" w:type="pct"/>
          </w:tcPr>
          <w:p w14:paraId="201FEC8F" w14:textId="7D675C3F" w:rsidR="00B266B9" w:rsidRPr="003679B8" w:rsidRDefault="00B266B9" w:rsidP="00B266B9">
            <w:pPr>
              <w:pStyle w:val="Odsekzoznamu"/>
              <w:numPr>
                <w:ilvl w:val="2"/>
                <w:numId w:val="129"/>
              </w:numPr>
              <w:ind w:left="1701" w:hanging="850"/>
              <w:rPr>
                <w:rFonts w:asciiTheme="minorHAnsi" w:hAnsiTheme="minorHAnsi" w:cstheme="minorHAnsi"/>
                <w:b/>
                <w:noProof w:val="0"/>
                <w:lang w:val="sk-SK"/>
              </w:rPr>
            </w:pPr>
            <w:r w:rsidRPr="003679B8">
              <w:rPr>
                <w:rFonts w:asciiTheme="minorHAnsi" w:hAnsiTheme="minorHAnsi" w:cstheme="minorHAnsi"/>
                <w:b/>
                <w:noProof w:val="0"/>
                <w:lang w:val="sk-SK"/>
              </w:rPr>
              <w:t>Ostatné požiadavky na zametaciu nadstavbu:</w:t>
            </w:r>
          </w:p>
        </w:tc>
        <w:tc>
          <w:tcPr>
            <w:tcW w:w="722" w:type="pct"/>
          </w:tcPr>
          <w:p w14:paraId="5EB05B49"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7DCEAE3" w14:textId="2EAAEC51" w:rsidTr="00FE51FC">
        <w:tc>
          <w:tcPr>
            <w:tcW w:w="4278" w:type="pct"/>
          </w:tcPr>
          <w:p w14:paraId="67B7F91E" w14:textId="014ACB43" w:rsidR="00B266B9" w:rsidRPr="003679B8" w:rsidRDefault="00B266B9" w:rsidP="00B266B9">
            <w:pPr>
              <w:pStyle w:val="Odsekzoznamu"/>
              <w:keepNext/>
              <w:numPr>
                <w:ilvl w:val="3"/>
                <w:numId w:val="129"/>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Príslušenstvo nadstavby:</w:t>
            </w:r>
          </w:p>
        </w:tc>
        <w:tc>
          <w:tcPr>
            <w:tcW w:w="722" w:type="pct"/>
          </w:tcPr>
          <w:p w14:paraId="6E38AF5F"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81886BC" w14:textId="0FACC873" w:rsidTr="00FE51FC">
        <w:tc>
          <w:tcPr>
            <w:tcW w:w="4278" w:type="pct"/>
          </w:tcPr>
          <w:p w14:paraId="112BCB07" w14:textId="2D646BE2"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Škrabka na čistenie zásobníka</w:t>
            </w:r>
          </w:p>
        </w:tc>
        <w:tc>
          <w:tcPr>
            <w:tcW w:w="722" w:type="pct"/>
          </w:tcPr>
          <w:p w14:paraId="72929DD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2E69389" w14:textId="7DBE5EE7" w:rsidTr="00FE51FC">
        <w:tc>
          <w:tcPr>
            <w:tcW w:w="4278" w:type="pct"/>
          </w:tcPr>
          <w:p w14:paraId="3FF5C72B" w14:textId="008B8CD5"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Napúšťacia hadica zásobníka na vodu</w:t>
            </w:r>
          </w:p>
        </w:tc>
        <w:tc>
          <w:tcPr>
            <w:tcW w:w="722" w:type="pct"/>
          </w:tcPr>
          <w:p w14:paraId="0B4BB271"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D45ABC9" w14:textId="72094987" w:rsidTr="00FE51FC">
        <w:tc>
          <w:tcPr>
            <w:tcW w:w="4278" w:type="pct"/>
          </w:tcPr>
          <w:p w14:paraId="72B6E394" w14:textId="04A66A30" w:rsidR="00B266B9" w:rsidRPr="003679B8" w:rsidRDefault="00B266B9" w:rsidP="00B266B9">
            <w:pPr>
              <w:pStyle w:val="Odsekzoznamu"/>
              <w:numPr>
                <w:ilvl w:val="3"/>
                <w:numId w:val="129"/>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Bezpečnostné polepy, šrafovanie a tabuľky podľa príslušnej vyhlášky platnej v SR v čase dodania</w:t>
            </w:r>
          </w:p>
        </w:tc>
        <w:tc>
          <w:tcPr>
            <w:tcW w:w="722" w:type="pct"/>
          </w:tcPr>
          <w:p w14:paraId="6956ADE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C638F76" w14:textId="3D59C265" w:rsidTr="00FE51FC">
        <w:tc>
          <w:tcPr>
            <w:tcW w:w="4278" w:type="pct"/>
          </w:tcPr>
          <w:p w14:paraId="24DC2426" w14:textId="7F446201" w:rsidR="00B266B9" w:rsidRPr="003679B8" w:rsidRDefault="00B266B9" w:rsidP="00B266B9">
            <w:pPr>
              <w:pStyle w:val="Odsekzoznamu"/>
              <w:numPr>
                <w:ilvl w:val="3"/>
                <w:numId w:val="129"/>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Certifikácia najvyššej účinnosti redukovania prachových častíc PM 2,5 a PM 10 podľa jednotného testu EU</w:t>
            </w:r>
          </w:p>
        </w:tc>
        <w:tc>
          <w:tcPr>
            <w:tcW w:w="722" w:type="pct"/>
          </w:tcPr>
          <w:p w14:paraId="378369D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69B5E0C" w14:textId="478146EF" w:rsidTr="00FE51FC">
        <w:tc>
          <w:tcPr>
            <w:tcW w:w="4278" w:type="pct"/>
          </w:tcPr>
          <w:p w14:paraId="02836A8D" w14:textId="7D70B4A5" w:rsidR="00B266B9" w:rsidRPr="003679B8" w:rsidRDefault="00B266B9" w:rsidP="00B266B9">
            <w:pPr>
              <w:pStyle w:val="Odsekzoznamu"/>
              <w:numPr>
                <w:ilvl w:val="3"/>
                <w:numId w:val="129"/>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Záruka na nadstavbu min. 2 roky alebo 3 000 motohodín (podľa toho čo nastane skôr)</w:t>
            </w:r>
          </w:p>
        </w:tc>
        <w:tc>
          <w:tcPr>
            <w:tcW w:w="722" w:type="pct"/>
          </w:tcPr>
          <w:p w14:paraId="458B1E2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A4F66B3" w14:textId="050FD9FE" w:rsidTr="00FE51FC">
        <w:tc>
          <w:tcPr>
            <w:tcW w:w="4278" w:type="pct"/>
          </w:tcPr>
          <w:p w14:paraId="11739608" w14:textId="67CF130D" w:rsidR="00B266B9" w:rsidRPr="003679B8" w:rsidRDefault="00B266B9" w:rsidP="00B266B9">
            <w:pPr>
              <w:pStyle w:val="Odsekzoznamu"/>
              <w:numPr>
                <w:ilvl w:val="3"/>
                <w:numId w:val="129"/>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Farebné vyhotovenie nadstavby RAL 1028</w:t>
            </w:r>
          </w:p>
        </w:tc>
        <w:tc>
          <w:tcPr>
            <w:tcW w:w="722" w:type="pct"/>
          </w:tcPr>
          <w:p w14:paraId="4C2A9E5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0E29240" w14:textId="77777777" w:rsidTr="005457AF">
        <w:tc>
          <w:tcPr>
            <w:tcW w:w="5000" w:type="pct"/>
            <w:gridSpan w:val="2"/>
          </w:tcPr>
          <w:p w14:paraId="298A7CCD" w14:textId="0E1AD655" w:rsidR="00B266B9" w:rsidRPr="003679B8" w:rsidRDefault="00B266B9" w:rsidP="00B266B9">
            <w:pPr>
              <w:pStyle w:val="Odsekzoznamu"/>
              <w:keepNext/>
              <w:numPr>
                <w:ilvl w:val="2"/>
                <w:numId w:val="129"/>
              </w:numPr>
              <w:ind w:left="1702" w:hanging="851"/>
              <w:rPr>
                <w:rFonts w:asciiTheme="minorHAnsi" w:hAnsiTheme="minorHAnsi" w:cstheme="minorHAnsi"/>
                <w:b/>
                <w:noProof w:val="0"/>
                <w:lang w:val="sk-SK"/>
              </w:rPr>
            </w:pPr>
            <w:r w:rsidRPr="003679B8">
              <w:rPr>
                <w:rFonts w:asciiTheme="minorHAnsi" w:hAnsiTheme="minorHAnsi" w:cstheme="minorHAnsi"/>
                <w:b/>
                <w:noProof w:val="0"/>
                <w:lang w:val="sk-SK"/>
              </w:rPr>
              <w:lastRenderedPageBreak/>
              <w:t xml:space="preserve">Ostatné požiadavky </w:t>
            </w:r>
          </w:p>
        </w:tc>
      </w:tr>
      <w:tr w:rsidR="00B266B9" w:rsidRPr="003679B8" w14:paraId="3723192E" w14:textId="1A0A65BA" w:rsidTr="00FE51FC">
        <w:tc>
          <w:tcPr>
            <w:tcW w:w="4278" w:type="pct"/>
          </w:tcPr>
          <w:p w14:paraId="73239549" w14:textId="369D30FA" w:rsidR="00B266B9" w:rsidRPr="003679B8" w:rsidRDefault="00B266B9" w:rsidP="00B266B9">
            <w:pPr>
              <w:pStyle w:val="Odsekzoznamu"/>
              <w:keepNext/>
              <w:numPr>
                <w:ilvl w:val="3"/>
                <w:numId w:val="129"/>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Servisná knižka a Návod na obsluhu a údržbu v slovenskom, resp. českom jazyku</w:t>
            </w:r>
          </w:p>
        </w:tc>
        <w:tc>
          <w:tcPr>
            <w:tcW w:w="722" w:type="pct"/>
          </w:tcPr>
          <w:p w14:paraId="1BED416D" w14:textId="3AD2542A"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6DC840E" w14:textId="77F3B68E" w:rsidTr="00FE51FC">
        <w:tc>
          <w:tcPr>
            <w:tcW w:w="4278" w:type="pct"/>
          </w:tcPr>
          <w:p w14:paraId="5889BB1F" w14:textId="476CC634" w:rsidR="00B266B9" w:rsidRPr="003679B8" w:rsidRDefault="00B266B9" w:rsidP="00B266B9">
            <w:pPr>
              <w:pStyle w:val="Odsekzoznamu"/>
              <w:keepNext/>
              <w:numPr>
                <w:ilvl w:val="3"/>
                <w:numId w:val="129"/>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Osvedčenie o zhode (COC)</w:t>
            </w:r>
          </w:p>
        </w:tc>
        <w:tc>
          <w:tcPr>
            <w:tcW w:w="722" w:type="pct"/>
          </w:tcPr>
          <w:p w14:paraId="5BAF5C1F" w14:textId="6A82E312"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42D6342" w14:textId="716DF8E3" w:rsidTr="00FE51FC">
        <w:tc>
          <w:tcPr>
            <w:tcW w:w="4278" w:type="pct"/>
          </w:tcPr>
          <w:p w14:paraId="44C2E73A" w14:textId="32FC9B7F" w:rsidR="00B266B9" w:rsidRPr="003679B8" w:rsidRDefault="00B266B9" w:rsidP="00B266B9">
            <w:pPr>
              <w:pStyle w:val="Odsekzoznamu"/>
              <w:keepNext/>
              <w:numPr>
                <w:ilvl w:val="3"/>
                <w:numId w:val="129"/>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Technická dokumentácia (hydraulika, elektrika, bezpečnostné prvky)</w:t>
            </w:r>
          </w:p>
        </w:tc>
        <w:tc>
          <w:tcPr>
            <w:tcW w:w="722" w:type="pct"/>
          </w:tcPr>
          <w:p w14:paraId="22F1FE5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0ED270A" w14:textId="38B67252" w:rsidTr="00FE51FC">
        <w:tc>
          <w:tcPr>
            <w:tcW w:w="4278" w:type="pct"/>
          </w:tcPr>
          <w:p w14:paraId="5C457D84" w14:textId="5933CA27" w:rsidR="00B266B9" w:rsidRPr="003679B8" w:rsidRDefault="00B266B9" w:rsidP="00B266B9">
            <w:pPr>
              <w:pStyle w:val="Odsekzoznamu"/>
              <w:keepNext/>
              <w:numPr>
                <w:ilvl w:val="3"/>
                <w:numId w:val="129"/>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Dodanie zametacej nadstavby so štyrmi (4) kefami s možnosťou montáže na pravú a ľavú stranu vozidla a na čelnú upínaciu dosku súčasne</w:t>
            </w:r>
          </w:p>
        </w:tc>
        <w:tc>
          <w:tcPr>
            <w:tcW w:w="722" w:type="pct"/>
          </w:tcPr>
          <w:p w14:paraId="4A4C882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9355F95" w14:textId="6F41E8F1" w:rsidTr="00FE51FC">
        <w:tc>
          <w:tcPr>
            <w:tcW w:w="4278" w:type="pct"/>
          </w:tcPr>
          <w:p w14:paraId="7FF305E0" w14:textId="5DBFD8FA" w:rsidR="00B266B9" w:rsidRPr="003679B8" w:rsidRDefault="00B266B9" w:rsidP="00B266B9">
            <w:pPr>
              <w:pStyle w:val="Odsekzoznamu"/>
              <w:keepNext/>
              <w:numPr>
                <w:ilvl w:val="3"/>
                <w:numId w:val="129"/>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Možnosť ovládania prednej podvozkovej kefy</w:t>
            </w:r>
          </w:p>
        </w:tc>
        <w:tc>
          <w:tcPr>
            <w:tcW w:w="722" w:type="pct"/>
          </w:tcPr>
          <w:p w14:paraId="4E924C3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FF48B52" w14:textId="5D823B09" w:rsidTr="00FE51FC">
        <w:tc>
          <w:tcPr>
            <w:tcW w:w="4278" w:type="pct"/>
          </w:tcPr>
          <w:p w14:paraId="7FA09EAF" w14:textId="23F3C48A" w:rsidR="00B266B9" w:rsidRPr="003679B8" w:rsidRDefault="00B266B9" w:rsidP="00B266B9">
            <w:pPr>
              <w:pStyle w:val="Odsekzoznamu"/>
              <w:keepNext/>
              <w:numPr>
                <w:ilvl w:val="3"/>
                <w:numId w:val="129"/>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Kamerový monitorovací systém</w:t>
            </w:r>
          </w:p>
        </w:tc>
        <w:tc>
          <w:tcPr>
            <w:tcW w:w="722" w:type="pct"/>
          </w:tcPr>
          <w:p w14:paraId="681FA16F"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643BEB6" w14:textId="2080FF03" w:rsidTr="00FE51FC">
        <w:tc>
          <w:tcPr>
            <w:tcW w:w="4278" w:type="pct"/>
          </w:tcPr>
          <w:p w14:paraId="7391AA6B" w14:textId="59C7B42E" w:rsidR="00B266B9" w:rsidRPr="003679B8" w:rsidRDefault="00B266B9" w:rsidP="00B266B9">
            <w:pPr>
              <w:pStyle w:val="Odsekzoznamu"/>
              <w:keepNext/>
              <w:numPr>
                <w:ilvl w:val="3"/>
                <w:numId w:val="129"/>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Programovateľný ovládací panel umiestnený v kabíne vodiča</w:t>
            </w:r>
          </w:p>
        </w:tc>
        <w:tc>
          <w:tcPr>
            <w:tcW w:w="722" w:type="pct"/>
          </w:tcPr>
          <w:p w14:paraId="0FC3C7D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CCC8593" w14:textId="64D67452" w:rsidTr="00FE51FC">
        <w:tc>
          <w:tcPr>
            <w:tcW w:w="4278" w:type="pct"/>
          </w:tcPr>
          <w:p w14:paraId="5FF81F10" w14:textId="5D581E94" w:rsidR="00B266B9" w:rsidRPr="003679B8" w:rsidRDefault="00B266B9" w:rsidP="00B266B9">
            <w:pPr>
              <w:pStyle w:val="Odsekzoznamu"/>
              <w:keepNext/>
              <w:numPr>
                <w:ilvl w:val="3"/>
                <w:numId w:val="129"/>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10“ farebný informačný displej umiestnený v kabíne vodiča</w:t>
            </w:r>
          </w:p>
        </w:tc>
        <w:tc>
          <w:tcPr>
            <w:tcW w:w="722" w:type="pct"/>
          </w:tcPr>
          <w:p w14:paraId="1239593D"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92F8EBC" w14:textId="3D213EC5" w:rsidTr="00FE51FC">
        <w:tc>
          <w:tcPr>
            <w:tcW w:w="4278" w:type="pct"/>
          </w:tcPr>
          <w:p w14:paraId="5D2D2D4B" w14:textId="1899F3C0" w:rsidR="00B266B9" w:rsidRPr="003679B8" w:rsidRDefault="00B266B9" w:rsidP="00B266B9">
            <w:pPr>
              <w:pStyle w:val="Odsekzoznamu"/>
              <w:keepNext/>
              <w:numPr>
                <w:ilvl w:val="3"/>
                <w:numId w:val="129"/>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 xml:space="preserve">Zadná sacia hadica na možnosť ručného vysávania s ovládaním </w:t>
            </w:r>
          </w:p>
        </w:tc>
        <w:tc>
          <w:tcPr>
            <w:tcW w:w="722" w:type="pct"/>
          </w:tcPr>
          <w:p w14:paraId="3F71DB9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EBCF96D" w14:textId="0E020966" w:rsidTr="00FE51FC">
        <w:tc>
          <w:tcPr>
            <w:tcW w:w="4278" w:type="pct"/>
          </w:tcPr>
          <w:p w14:paraId="208378C6" w14:textId="6528DA60" w:rsidR="00B266B9" w:rsidRPr="003679B8" w:rsidRDefault="00B266B9" w:rsidP="00B266B9">
            <w:pPr>
              <w:pStyle w:val="Odsekzoznamu"/>
              <w:keepNext/>
              <w:numPr>
                <w:ilvl w:val="3"/>
                <w:numId w:val="129"/>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Zametacia nadstavba vybavená LED svetelnou šípkou o rozmere min. 900 x 900 mm</w:t>
            </w:r>
          </w:p>
        </w:tc>
        <w:tc>
          <w:tcPr>
            <w:tcW w:w="722" w:type="pct"/>
          </w:tcPr>
          <w:p w14:paraId="7F2F43D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ADFC0A8" w14:textId="534AEC11" w:rsidTr="00FE51FC">
        <w:tc>
          <w:tcPr>
            <w:tcW w:w="4278" w:type="pct"/>
          </w:tcPr>
          <w:p w14:paraId="62B9BEF6" w14:textId="6B4E759B"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 xml:space="preserve">Vybavená min. 13 ks vysoko výkonnými LED svietidlami o priemere min. 200 mm plne integrovanými v hermeticky uzavretom paneli o hrúbke panela max. 40 mm </w:t>
            </w:r>
          </w:p>
        </w:tc>
        <w:tc>
          <w:tcPr>
            <w:tcW w:w="722" w:type="pct"/>
          </w:tcPr>
          <w:p w14:paraId="7C4F3B56"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2624376" w14:textId="06A4596B" w:rsidTr="00FE51FC">
        <w:tc>
          <w:tcPr>
            <w:tcW w:w="4278" w:type="pct"/>
          </w:tcPr>
          <w:p w14:paraId="44EEA5FA" w14:textId="3C02A841"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Vybavená min. 2 ks LED majákov s ochranou min. IP65</w:t>
            </w:r>
          </w:p>
        </w:tc>
        <w:tc>
          <w:tcPr>
            <w:tcW w:w="722" w:type="pct"/>
          </w:tcPr>
          <w:p w14:paraId="6A07050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024CCF0" w14:textId="2A59EA37" w:rsidTr="00FE51FC">
        <w:tc>
          <w:tcPr>
            <w:tcW w:w="4278" w:type="pct"/>
          </w:tcPr>
          <w:p w14:paraId="5EC2BEF6" w14:textId="4CFDA3A6"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Umiestnená v zadnej časti nadstavby pre usmernenie prichádzajúcej dopravy zozadu</w:t>
            </w:r>
          </w:p>
        </w:tc>
        <w:tc>
          <w:tcPr>
            <w:tcW w:w="722" w:type="pct"/>
          </w:tcPr>
          <w:p w14:paraId="567B0AAF"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BAB1987" w14:textId="4955B916" w:rsidTr="00FE51FC">
        <w:tc>
          <w:tcPr>
            <w:tcW w:w="4278" w:type="pct"/>
          </w:tcPr>
          <w:p w14:paraId="4ED710C4" w14:textId="397BEF92" w:rsidR="00B266B9" w:rsidRPr="003679B8" w:rsidRDefault="00B266B9" w:rsidP="00B266B9">
            <w:pPr>
              <w:pStyle w:val="Odsekzoznamu"/>
              <w:numPr>
                <w:ilvl w:val="4"/>
                <w:numId w:val="129"/>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Ovládanie všetkých funkcií svetelnej šípky cez samostatný ovládací panel umiestnený v kabíne a v dosahu vodiča</w:t>
            </w:r>
          </w:p>
        </w:tc>
        <w:tc>
          <w:tcPr>
            <w:tcW w:w="722" w:type="pct"/>
          </w:tcPr>
          <w:p w14:paraId="78AA4ED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B15C196" w14:textId="77777777" w:rsidTr="00FA713B">
        <w:tc>
          <w:tcPr>
            <w:tcW w:w="5000" w:type="pct"/>
            <w:gridSpan w:val="2"/>
          </w:tcPr>
          <w:p w14:paraId="1641F30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F83C575" w14:textId="389F83BE" w:rsidTr="00FE51FC">
        <w:tc>
          <w:tcPr>
            <w:tcW w:w="4278" w:type="pct"/>
          </w:tcPr>
          <w:p w14:paraId="5DFF2037" w14:textId="542DE86A" w:rsidR="00B266B9" w:rsidRPr="003679B8" w:rsidRDefault="00B266B9" w:rsidP="00B266B9">
            <w:pPr>
              <w:pStyle w:val="Odsekzoznamu"/>
              <w:numPr>
                <w:ilvl w:val="0"/>
                <w:numId w:val="122"/>
              </w:numPr>
              <w:ind w:left="284" w:hanging="284"/>
              <w:rPr>
                <w:rFonts w:asciiTheme="minorHAnsi" w:hAnsiTheme="minorHAnsi" w:cstheme="minorHAnsi"/>
                <w:b/>
                <w:noProof w:val="0"/>
                <w:lang w:val="sk-SK"/>
              </w:rPr>
            </w:pPr>
            <w:r w:rsidRPr="003679B8">
              <w:rPr>
                <w:rFonts w:asciiTheme="minorHAnsi" w:hAnsiTheme="minorHAnsi" w:cstheme="minorHAnsi"/>
                <w:b/>
                <w:noProof w:val="0"/>
                <w:lang w:val="sk-SK"/>
              </w:rPr>
              <w:t>Technická špecifikácia na podvozky nákladných automobilov TYP C</w:t>
            </w:r>
          </w:p>
        </w:tc>
        <w:tc>
          <w:tcPr>
            <w:tcW w:w="722" w:type="pct"/>
          </w:tcPr>
          <w:p w14:paraId="3940363B" w14:textId="77777777" w:rsidR="00B266B9" w:rsidRPr="003679B8" w:rsidRDefault="00B266B9" w:rsidP="00B266B9">
            <w:pPr>
              <w:spacing w:after="0"/>
              <w:jc w:val="center"/>
              <w:rPr>
                <w:rFonts w:asciiTheme="minorHAnsi" w:hAnsiTheme="minorHAnsi" w:cstheme="minorHAnsi"/>
                <w:bCs/>
                <w:sz w:val="20"/>
                <w:szCs w:val="20"/>
                <w:lang w:val="sk-SK"/>
              </w:rPr>
            </w:pPr>
            <w:r w:rsidRPr="003679B8">
              <w:rPr>
                <w:rFonts w:asciiTheme="minorHAnsi" w:hAnsiTheme="minorHAnsi" w:cstheme="minorHAnsi"/>
                <w:bCs/>
                <w:sz w:val="20"/>
                <w:szCs w:val="20"/>
                <w:lang w:val="sk-SK"/>
              </w:rPr>
              <w:t>Značka/typ</w:t>
            </w:r>
          </w:p>
          <w:p w14:paraId="5A8DF0C1" w14:textId="6F6D4AC6" w:rsidR="00B266B9" w:rsidRPr="003679B8" w:rsidRDefault="00B266B9" w:rsidP="00B266B9">
            <w:pPr>
              <w:spacing w:after="0"/>
              <w:jc w:val="center"/>
              <w:rPr>
                <w:rFonts w:asciiTheme="minorHAnsi" w:hAnsiTheme="minorHAnsi" w:cstheme="minorHAnsi"/>
                <w:bCs/>
                <w:sz w:val="20"/>
                <w:szCs w:val="20"/>
                <w:lang w:val="sk-SK"/>
              </w:rPr>
            </w:pPr>
            <w:r w:rsidRPr="003679B8">
              <w:rPr>
                <w:rFonts w:asciiTheme="minorHAnsi" w:hAnsiTheme="minorHAnsi" w:cstheme="minorHAnsi"/>
                <w:bCs/>
                <w:color w:val="FF0000"/>
                <w:sz w:val="20"/>
                <w:szCs w:val="20"/>
                <w:highlight w:val="yellow"/>
                <w:lang w:val="sk-SK"/>
              </w:rPr>
              <w:t>Vyplní uchádzač</w:t>
            </w:r>
          </w:p>
        </w:tc>
      </w:tr>
      <w:tr w:rsidR="00B266B9" w:rsidRPr="003679B8" w14:paraId="78B332DB" w14:textId="125A0910" w:rsidTr="00FE51FC">
        <w:tc>
          <w:tcPr>
            <w:tcW w:w="4278" w:type="pct"/>
          </w:tcPr>
          <w:p w14:paraId="1D3AED6D" w14:textId="11018439" w:rsidR="00B266B9" w:rsidRPr="003679B8" w:rsidRDefault="00B266B9" w:rsidP="00B266B9">
            <w:pPr>
              <w:pStyle w:val="Odsekzoznamu"/>
              <w:numPr>
                <w:ilvl w:val="1"/>
                <w:numId w:val="122"/>
              </w:numPr>
              <w:ind w:left="879" w:hanging="567"/>
              <w:rPr>
                <w:rFonts w:asciiTheme="minorHAnsi" w:hAnsiTheme="minorHAnsi" w:cstheme="minorHAnsi"/>
                <w:noProof w:val="0"/>
                <w:sz w:val="20"/>
                <w:szCs w:val="20"/>
                <w:lang w:val="sk-SK"/>
              </w:rPr>
            </w:pPr>
            <w:r w:rsidRPr="003679B8">
              <w:rPr>
                <w:rFonts w:asciiTheme="minorHAnsi" w:hAnsiTheme="minorHAnsi" w:cstheme="minorHAnsi"/>
                <w:b/>
                <w:noProof w:val="0"/>
                <w:lang w:val="sk-SK"/>
              </w:rPr>
              <w:t>Základné rozmery a hmotnosti podvozku nákladného automobilu</w:t>
            </w:r>
          </w:p>
        </w:tc>
        <w:tc>
          <w:tcPr>
            <w:tcW w:w="722" w:type="pct"/>
          </w:tcPr>
          <w:p w14:paraId="4EDA89DC" w14:textId="77777777" w:rsidR="00B266B9" w:rsidRPr="003679B8" w:rsidRDefault="00B266B9" w:rsidP="00B266B9">
            <w:pPr>
              <w:spacing w:after="0"/>
              <w:jc w:val="center"/>
              <w:rPr>
                <w:rFonts w:asciiTheme="minorHAnsi" w:hAnsiTheme="minorHAnsi" w:cstheme="minorHAnsi"/>
                <w:bCs/>
                <w:sz w:val="20"/>
                <w:szCs w:val="20"/>
                <w:lang w:val="sk-SK"/>
              </w:rPr>
            </w:pPr>
            <w:r w:rsidRPr="003679B8">
              <w:rPr>
                <w:rFonts w:asciiTheme="minorHAnsi" w:hAnsiTheme="minorHAnsi" w:cstheme="minorHAnsi"/>
                <w:bCs/>
                <w:sz w:val="20"/>
                <w:szCs w:val="20"/>
                <w:lang w:val="sk-SK"/>
              </w:rPr>
              <w:t>Ponúkané presné hodnoty, resp. áno/nie</w:t>
            </w:r>
          </w:p>
          <w:p w14:paraId="231A6256" w14:textId="30E7A78C" w:rsidR="00B266B9" w:rsidRPr="003679B8" w:rsidRDefault="00B266B9" w:rsidP="00B266B9">
            <w:pPr>
              <w:spacing w:after="0"/>
              <w:jc w:val="center"/>
              <w:rPr>
                <w:rFonts w:asciiTheme="minorHAnsi" w:hAnsiTheme="minorHAnsi" w:cstheme="minorHAnsi"/>
                <w:bCs/>
                <w:sz w:val="20"/>
                <w:szCs w:val="20"/>
                <w:lang w:val="sk-SK"/>
              </w:rPr>
            </w:pPr>
            <w:r w:rsidRPr="003679B8">
              <w:rPr>
                <w:rFonts w:asciiTheme="minorHAnsi" w:hAnsiTheme="minorHAnsi" w:cstheme="minorHAnsi"/>
                <w:bCs/>
                <w:color w:val="FF0000"/>
                <w:sz w:val="20"/>
                <w:szCs w:val="20"/>
                <w:highlight w:val="yellow"/>
                <w:lang w:val="sk-SK"/>
              </w:rPr>
              <w:t>Vyplní uchádzač</w:t>
            </w:r>
          </w:p>
        </w:tc>
      </w:tr>
      <w:tr w:rsidR="00B266B9" w:rsidRPr="003679B8" w14:paraId="236BFC74" w14:textId="463B4792" w:rsidTr="00FE51FC">
        <w:tc>
          <w:tcPr>
            <w:tcW w:w="4278" w:type="pct"/>
          </w:tcPr>
          <w:p w14:paraId="0DB2E79C" w14:textId="023A4512" w:rsidR="00B266B9" w:rsidRPr="003679B8" w:rsidRDefault="00B266B9" w:rsidP="00B266B9">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Celková šírka podvozku s nadstavbou max. 2 550 mm</w:t>
            </w:r>
          </w:p>
        </w:tc>
        <w:tc>
          <w:tcPr>
            <w:tcW w:w="722" w:type="pct"/>
          </w:tcPr>
          <w:p w14:paraId="6B358D1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A720BA5" w14:textId="0071CE00" w:rsidTr="00FE51FC">
        <w:tc>
          <w:tcPr>
            <w:tcW w:w="4278" w:type="pct"/>
          </w:tcPr>
          <w:p w14:paraId="00C0AB23" w14:textId="10786629" w:rsidR="00B266B9" w:rsidRPr="003679B8" w:rsidRDefault="00B266B9" w:rsidP="00B266B9">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Celková dĺžka max. 8 500 mm</w:t>
            </w:r>
          </w:p>
        </w:tc>
        <w:tc>
          <w:tcPr>
            <w:tcW w:w="722" w:type="pct"/>
          </w:tcPr>
          <w:p w14:paraId="28F87D30"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849A8FB" w14:textId="5FE77433" w:rsidTr="00FE51FC">
        <w:tc>
          <w:tcPr>
            <w:tcW w:w="4278" w:type="pct"/>
          </w:tcPr>
          <w:p w14:paraId="0435A00C" w14:textId="75F3E339" w:rsidR="00B266B9" w:rsidRPr="003679B8" w:rsidRDefault="00B266B9" w:rsidP="00B266B9">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Celková výška max. 3 650 mm</w:t>
            </w:r>
          </w:p>
        </w:tc>
        <w:tc>
          <w:tcPr>
            <w:tcW w:w="722" w:type="pct"/>
          </w:tcPr>
          <w:p w14:paraId="4D61C51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EDC808F" w14:textId="3AD315EA" w:rsidTr="00FE51FC">
        <w:tc>
          <w:tcPr>
            <w:tcW w:w="4278" w:type="pct"/>
          </w:tcPr>
          <w:p w14:paraId="5CE456A3" w14:textId="2860F89F" w:rsidR="00B266B9" w:rsidRPr="003679B8" w:rsidRDefault="00B266B9" w:rsidP="00B266B9">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Maximálna prípustná celková hmotnosť 19 000 kg</w:t>
            </w:r>
          </w:p>
        </w:tc>
        <w:tc>
          <w:tcPr>
            <w:tcW w:w="722" w:type="pct"/>
          </w:tcPr>
          <w:p w14:paraId="4EFC96F0"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225896D" w14:textId="4B37425D" w:rsidTr="00FE51FC">
        <w:tc>
          <w:tcPr>
            <w:tcW w:w="4278" w:type="pct"/>
          </w:tcPr>
          <w:p w14:paraId="2C3CC385" w14:textId="2B2EA96E" w:rsidR="00B266B9" w:rsidRPr="003679B8" w:rsidRDefault="00B266B9" w:rsidP="00B266B9">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Počet náprav podvozku max. 2</w:t>
            </w:r>
          </w:p>
        </w:tc>
        <w:tc>
          <w:tcPr>
            <w:tcW w:w="722" w:type="pct"/>
          </w:tcPr>
          <w:p w14:paraId="21F9C71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6F316FE" w14:textId="0656DCDA" w:rsidTr="00FE51FC">
        <w:tc>
          <w:tcPr>
            <w:tcW w:w="4278" w:type="pct"/>
          </w:tcPr>
          <w:p w14:paraId="6515F8B5" w14:textId="3826A73F" w:rsidR="00B266B9" w:rsidRPr="003679B8" w:rsidRDefault="00B266B9" w:rsidP="00B266B9">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Rázvor podvozku max. 4 220 mm</w:t>
            </w:r>
          </w:p>
        </w:tc>
        <w:tc>
          <w:tcPr>
            <w:tcW w:w="722" w:type="pct"/>
          </w:tcPr>
          <w:p w14:paraId="4D634C7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AE05D58" w14:textId="7579770D" w:rsidTr="00FE51FC">
        <w:tc>
          <w:tcPr>
            <w:tcW w:w="4278" w:type="pct"/>
          </w:tcPr>
          <w:p w14:paraId="06C5BC95" w14:textId="3DEADDE6"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Prípustná hmotnosť pripadajúca na nápravu 1 / 2 min. 9 000 / 13 000 kg</w:t>
            </w:r>
          </w:p>
        </w:tc>
        <w:tc>
          <w:tcPr>
            <w:tcW w:w="722" w:type="pct"/>
          </w:tcPr>
          <w:p w14:paraId="4FD9174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516665C" w14:textId="565F95E6" w:rsidTr="00FE51FC">
        <w:tc>
          <w:tcPr>
            <w:tcW w:w="4278" w:type="pct"/>
          </w:tcPr>
          <w:p w14:paraId="3C69E22B" w14:textId="764F9B5D" w:rsidR="00B266B9" w:rsidRPr="003679B8" w:rsidRDefault="00B266B9" w:rsidP="00B266B9">
            <w:pPr>
              <w:pStyle w:val="Odsekzoznamu"/>
              <w:numPr>
                <w:ilvl w:val="1"/>
                <w:numId w:val="122"/>
              </w:numPr>
              <w:ind w:left="879" w:hanging="567"/>
              <w:rPr>
                <w:rFonts w:asciiTheme="minorHAnsi" w:hAnsiTheme="minorHAnsi" w:cstheme="minorHAnsi"/>
                <w:b/>
                <w:noProof w:val="0"/>
                <w:lang w:val="sk-SK"/>
              </w:rPr>
            </w:pPr>
            <w:r w:rsidRPr="003679B8">
              <w:rPr>
                <w:rFonts w:asciiTheme="minorHAnsi" w:hAnsiTheme="minorHAnsi" w:cstheme="minorHAnsi"/>
                <w:b/>
                <w:noProof w:val="0"/>
                <w:lang w:val="sk-SK"/>
              </w:rPr>
              <w:t>Motor, pohon a prevodovka podvozku nákladného automobilu</w:t>
            </w:r>
          </w:p>
        </w:tc>
        <w:tc>
          <w:tcPr>
            <w:tcW w:w="722" w:type="pct"/>
          </w:tcPr>
          <w:p w14:paraId="2C0689D9"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9A94B36" w14:textId="11E315E3" w:rsidTr="00FE51FC">
        <w:tc>
          <w:tcPr>
            <w:tcW w:w="4278" w:type="pct"/>
          </w:tcPr>
          <w:p w14:paraId="0761AFFE" w14:textId="670844AE" w:rsidR="00B266B9" w:rsidRPr="003679B8" w:rsidRDefault="00B266B9" w:rsidP="00B266B9">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Ľavostranné riadenie</w:t>
            </w:r>
          </w:p>
        </w:tc>
        <w:tc>
          <w:tcPr>
            <w:tcW w:w="722" w:type="pct"/>
          </w:tcPr>
          <w:p w14:paraId="4FCB66F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3B9B676" w14:textId="49396F0A" w:rsidTr="00FE51FC">
        <w:tc>
          <w:tcPr>
            <w:tcW w:w="4278" w:type="pct"/>
          </w:tcPr>
          <w:p w14:paraId="7EB72956" w14:textId="433FB7D4" w:rsidR="00B266B9" w:rsidRPr="003679B8" w:rsidRDefault="00B266B9" w:rsidP="00B266B9">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Motor vznetový, preplňovaný</w:t>
            </w:r>
          </w:p>
        </w:tc>
        <w:tc>
          <w:tcPr>
            <w:tcW w:w="722" w:type="pct"/>
          </w:tcPr>
          <w:p w14:paraId="3B65A8A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0BCB27F" w14:textId="4603D639" w:rsidTr="00FE51FC">
        <w:tc>
          <w:tcPr>
            <w:tcW w:w="4278" w:type="pct"/>
          </w:tcPr>
          <w:p w14:paraId="1699AE34" w14:textId="7E7C1A13" w:rsidR="00B266B9" w:rsidRPr="003679B8" w:rsidRDefault="00B266B9" w:rsidP="00B266B9">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Druh paliva: motorová nafta</w:t>
            </w:r>
          </w:p>
        </w:tc>
        <w:tc>
          <w:tcPr>
            <w:tcW w:w="722" w:type="pct"/>
          </w:tcPr>
          <w:p w14:paraId="1C3E3475"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E693969" w14:textId="196F27A0" w:rsidTr="00FE51FC">
        <w:tc>
          <w:tcPr>
            <w:tcW w:w="4278" w:type="pct"/>
          </w:tcPr>
          <w:p w14:paraId="02186F0F" w14:textId="7A0157D7" w:rsidR="00B266B9" w:rsidRPr="003679B8" w:rsidRDefault="00B266B9" w:rsidP="00B266B9">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Minimálny výkon 230 kW</w:t>
            </w:r>
          </w:p>
        </w:tc>
        <w:tc>
          <w:tcPr>
            <w:tcW w:w="722" w:type="pct"/>
          </w:tcPr>
          <w:p w14:paraId="584FE4A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C007038" w14:textId="0C0428CD" w:rsidTr="00FE51FC">
        <w:tc>
          <w:tcPr>
            <w:tcW w:w="4278" w:type="pct"/>
          </w:tcPr>
          <w:p w14:paraId="25CC5C5F" w14:textId="2093C692" w:rsidR="00B266B9" w:rsidRPr="003679B8" w:rsidRDefault="00B266B9" w:rsidP="00B266B9">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Minimálny krútiaci moment pri 900 – 1300 </w:t>
            </w:r>
            <w:proofErr w:type="spellStart"/>
            <w:r w:rsidRPr="003679B8">
              <w:rPr>
                <w:rFonts w:asciiTheme="minorHAnsi" w:hAnsiTheme="minorHAnsi" w:cstheme="minorHAnsi"/>
                <w:noProof w:val="0"/>
                <w:lang w:val="sk-SK"/>
              </w:rPr>
              <w:t>ot</w:t>
            </w:r>
            <w:proofErr w:type="spellEnd"/>
            <w:r w:rsidRPr="003679B8">
              <w:rPr>
                <w:rFonts w:asciiTheme="minorHAnsi" w:hAnsiTheme="minorHAnsi" w:cstheme="minorHAnsi"/>
                <w:noProof w:val="0"/>
                <w:lang w:val="sk-SK"/>
              </w:rPr>
              <w:t xml:space="preserve">./min. = 1 300 Nm </w:t>
            </w:r>
          </w:p>
        </w:tc>
        <w:tc>
          <w:tcPr>
            <w:tcW w:w="722" w:type="pct"/>
          </w:tcPr>
          <w:p w14:paraId="169DE830"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70D3E00" w14:textId="42E13741" w:rsidTr="00FE51FC">
        <w:tc>
          <w:tcPr>
            <w:tcW w:w="4278" w:type="pct"/>
          </w:tcPr>
          <w:p w14:paraId="27DDE7AA" w14:textId="6035A56E"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V čase dodania musí spĺňať požiadavky na energetické a environmentálne vplyvy prevádzky vozidla počas jeho životnosti v zmysle zákona č. 158/2011 Z. z. o podpore energeticky a environmentálne úsporných motorových vozidiel a o zmene a doplnení niektorých zákonov</w:t>
            </w:r>
          </w:p>
        </w:tc>
        <w:tc>
          <w:tcPr>
            <w:tcW w:w="722" w:type="pct"/>
          </w:tcPr>
          <w:p w14:paraId="55118CD5"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56558E0" w14:textId="1D54A784" w:rsidTr="00FE51FC">
        <w:tc>
          <w:tcPr>
            <w:tcW w:w="4278" w:type="pct"/>
          </w:tcPr>
          <w:p w14:paraId="2210464A" w14:textId="0518575D" w:rsidR="00B266B9" w:rsidRPr="003679B8" w:rsidRDefault="00B266B9" w:rsidP="00B266B9">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Motor spĺňajúci podmienky limitu emisii podľa emisnej normy min. Euro 6E alebo vyššiu, aktuálne platnú v čase dodania Predmetu zákazky </w:t>
            </w:r>
          </w:p>
        </w:tc>
        <w:tc>
          <w:tcPr>
            <w:tcW w:w="722" w:type="pct"/>
          </w:tcPr>
          <w:p w14:paraId="53AB282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8ED3DA7" w14:textId="683038A8" w:rsidTr="00FE51FC">
        <w:tc>
          <w:tcPr>
            <w:tcW w:w="4278" w:type="pct"/>
          </w:tcPr>
          <w:p w14:paraId="7C0F7AF7" w14:textId="11DC3B91" w:rsidR="00B266B9" w:rsidRPr="003679B8" w:rsidRDefault="00B266B9" w:rsidP="00B266B9">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Palivová nádrž min. 200 L</w:t>
            </w:r>
          </w:p>
        </w:tc>
        <w:tc>
          <w:tcPr>
            <w:tcW w:w="722" w:type="pct"/>
          </w:tcPr>
          <w:p w14:paraId="1CFA72B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7D453E6" w14:textId="4F102069" w:rsidTr="00FE51FC">
        <w:tc>
          <w:tcPr>
            <w:tcW w:w="4278" w:type="pct"/>
          </w:tcPr>
          <w:p w14:paraId="40632D79" w14:textId="48E5E6AB" w:rsidR="00B266B9" w:rsidRPr="003679B8" w:rsidRDefault="00B266B9" w:rsidP="00B266B9">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AdBlue nádrž min. 30 L</w:t>
            </w:r>
          </w:p>
        </w:tc>
        <w:tc>
          <w:tcPr>
            <w:tcW w:w="722" w:type="pct"/>
          </w:tcPr>
          <w:p w14:paraId="38B849FD"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30CC65D" w14:textId="10FB53B1" w:rsidTr="00FE51FC">
        <w:tc>
          <w:tcPr>
            <w:tcW w:w="4278" w:type="pct"/>
          </w:tcPr>
          <w:p w14:paraId="67A36955" w14:textId="36CF026B" w:rsidR="00B266B9" w:rsidRPr="003679B8" w:rsidRDefault="00B266B9" w:rsidP="00B266B9">
            <w:pPr>
              <w:pStyle w:val="Odsekzoznamu"/>
              <w:numPr>
                <w:ilvl w:val="2"/>
                <w:numId w:val="122"/>
              </w:numPr>
              <w:ind w:left="1701" w:hanging="850"/>
              <w:rPr>
                <w:rFonts w:asciiTheme="minorHAnsi" w:hAnsiTheme="minorHAnsi" w:cstheme="minorHAnsi"/>
                <w:noProof w:val="0"/>
                <w:sz w:val="20"/>
                <w:szCs w:val="20"/>
                <w:lang w:val="sk-SK"/>
              </w:rPr>
            </w:pPr>
            <w:r w:rsidRPr="003679B8">
              <w:rPr>
                <w:rFonts w:asciiTheme="minorHAnsi" w:hAnsiTheme="minorHAnsi" w:cstheme="minorHAnsi"/>
                <w:noProof w:val="0"/>
                <w:lang w:val="sk-SK"/>
              </w:rPr>
              <w:t>Pohon náprav a kolies 4x2</w:t>
            </w:r>
          </w:p>
        </w:tc>
        <w:tc>
          <w:tcPr>
            <w:tcW w:w="722" w:type="pct"/>
          </w:tcPr>
          <w:p w14:paraId="14C66C8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2C184D1" w14:textId="1B3ECFAA" w:rsidTr="00FE51FC">
        <w:tc>
          <w:tcPr>
            <w:tcW w:w="4278" w:type="pct"/>
          </w:tcPr>
          <w:p w14:paraId="1C228127" w14:textId="3E9C839C"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lastRenderedPageBreak/>
              <w:t>Stabilizátory všetkých náprav</w:t>
            </w:r>
          </w:p>
        </w:tc>
        <w:tc>
          <w:tcPr>
            <w:tcW w:w="722" w:type="pct"/>
          </w:tcPr>
          <w:p w14:paraId="53B164F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0EA86B1" w14:textId="577AC752" w:rsidTr="00FE51FC">
        <w:tc>
          <w:tcPr>
            <w:tcW w:w="4278" w:type="pct"/>
          </w:tcPr>
          <w:p w14:paraId="051139FE" w14:textId="1571CF1E"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Uzávierka diferenciálu zadnej nápravy</w:t>
            </w:r>
          </w:p>
        </w:tc>
        <w:tc>
          <w:tcPr>
            <w:tcW w:w="722" w:type="pct"/>
          </w:tcPr>
          <w:p w14:paraId="1C3D7719"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F7C0B4A" w14:textId="7D0EB98B" w:rsidTr="00FE51FC">
        <w:tc>
          <w:tcPr>
            <w:tcW w:w="4278" w:type="pct"/>
          </w:tcPr>
          <w:p w14:paraId="403DD75E" w14:textId="4A236466"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Prevodovka automatická vhodná pre používanie zametacej nadstavby s možnosťou manuálneho radenia prevodových stupňov</w:t>
            </w:r>
          </w:p>
        </w:tc>
        <w:tc>
          <w:tcPr>
            <w:tcW w:w="722" w:type="pct"/>
          </w:tcPr>
          <w:p w14:paraId="38F103E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0EA6A4C" w14:textId="113093CF" w:rsidTr="00FE51FC">
        <w:tc>
          <w:tcPr>
            <w:tcW w:w="4278" w:type="pct"/>
          </w:tcPr>
          <w:p w14:paraId="74C9E887" w14:textId="4ACF873A"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Pracovná rýchlosť pri zametaní max. 3,8 km/h.</w:t>
            </w:r>
          </w:p>
        </w:tc>
        <w:tc>
          <w:tcPr>
            <w:tcW w:w="722" w:type="pct"/>
          </w:tcPr>
          <w:p w14:paraId="0FA33795"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64A1E7D" w14:textId="0397F845" w:rsidTr="00FE51FC">
        <w:tc>
          <w:tcPr>
            <w:tcW w:w="4278" w:type="pct"/>
          </w:tcPr>
          <w:p w14:paraId="3BFCA4C6" w14:textId="1683A4AC"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Prepravná rýchlosť min. 85 km/h.</w:t>
            </w:r>
          </w:p>
        </w:tc>
        <w:tc>
          <w:tcPr>
            <w:tcW w:w="722" w:type="pct"/>
          </w:tcPr>
          <w:p w14:paraId="781C17D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31014E1" w14:textId="68CAF2A9" w:rsidTr="00FE51FC">
        <w:tc>
          <w:tcPr>
            <w:tcW w:w="4278" w:type="pct"/>
          </w:tcPr>
          <w:p w14:paraId="44808F8E" w14:textId="535123D7" w:rsidR="00B266B9" w:rsidRPr="003679B8" w:rsidRDefault="00B266B9" w:rsidP="00B266B9">
            <w:pPr>
              <w:pStyle w:val="Odsekzoznamu"/>
              <w:numPr>
                <w:ilvl w:val="1"/>
                <w:numId w:val="122"/>
              </w:numPr>
              <w:ind w:left="879" w:hanging="567"/>
              <w:rPr>
                <w:rFonts w:asciiTheme="minorHAnsi" w:hAnsiTheme="minorHAnsi" w:cstheme="minorHAnsi"/>
                <w:b/>
                <w:noProof w:val="0"/>
                <w:lang w:val="sk-SK"/>
              </w:rPr>
            </w:pPr>
            <w:r w:rsidRPr="003679B8">
              <w:rPr>
                <w:rFonts w:asciiTheme="minorHAnsi" w:hAnsiTheme="minorHAnsi" w:cstheme="minorHAnsi"/>
                <w:b/>
                <w:noProof w:val="0"/>
                <w:lang w:val="sk-SK"/>
              </w:rPr>
              <w:t>Rám a šasi podvozku nákladného automobilu</w:t>
            </w:r>
          </w:p>
        </w:tc>
        <w:tc>
          <w:tcPr>
            <w:tcW w:w="722" w:type="pct"/>
          </w:tcPr>
          <w:p w14:paraId="4CCC24B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0828ACD" w14:textId="4EA99331" w:rsidTr="00FE51FC">
        <w:tc>
          <w:tcPr>
            <w:tcW w:w="4278" w:type="pct"/>
          </w:tcPr>
          <w:p w14:paraId="6AFDAA7E" w14:textId="6AD8C246"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Plastové prekrytie predných blatníkov zamedzujúce znečisťovanie predných zrkadiel od predných kolies</w:t>
            </w:r>
          </w:p>
        </w:tc>
        <w:tc>
          <w:tcPr>
            <w:tcW w:w="722" w:type="pct"/>
          </w:tcPr>
          <w:p w14:paraId="5A808B4D"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C94C2C5" w14:textId="106CF446" w:rsidTr="00FE51FC">
        <w:tc>
          <w:tcPr>
            <w:tcW w:w="4278" w:type="pct"/>
          </w:tcPr>
          <w:p w14:paraId="4B13AB05" w14:textId="18A1E919"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Odklápacia kabína umožňujúca po odklopení prístup k pohonnému agregátu:</w:t>
            </w:r>
          </w:p>
        </w:tc>
        <w:tc>
          <w:tcPr>
            <w:tcW w:w="722" w:type="pct"/>
          </w:tcPr>
          <w:p w14:paraId="3EE3D91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7676804" w14:textId="460C92B6" w:rsidTr="00FE51FC">
        <w:tc>
          <w:tcPr>
            <w:tcW w:w="4278" w:type="pct"/>
          </w:tcPr>
          <w:p w14:paraId="0200E540" w14:textId="16782CB1" w:rsidR="00B266B9" w:rsidRPr="003679B8" w:rsidRDefault="00B266B9" w:rsidP="00B266B9">
            <w:pPr>
              <w:pStyle w:val="Odsekzoznamu"/>
              <w:keepNext/>
              <w:numPr>
                <w:ilvl w:val="3"/>
                <w:numId w:val="129"/>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Dvojmiestne vyhotovenie kabíny</w:t>
            </w:r>
          </w:p>
        </w:tc>
        <w:tc>
          <w:tcPr>
            <w:tcW w:w="722" w:type="pct"/>
          </w:tcPr>
          <w:p w14:paraId="6B6528E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3DC51AC" w14:textId="22DF2F7D" w:rsidTr="00FE51FC">
        <w:tc>
          <w:tcPr>
            <w:tcW w:w="4278" w:type="pct"/>
          </w:tcPr>
          <w:p w14:paraId="550E6242" w14:textId="1B573627"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Ťažné zariadenie Ø 40 mm pre ťahanie prívesov s ťažnou silou odpovedajúcou parametrom podvozku:</w:t>
            </w:r>
          </w:p>
        </w:tc>
        <w:tc>
          <w:tcPr>
            <w:tcW w:w="722" w:type="pct"/>
          </w:tcPr>
          <w:p w14:paraId="672D94C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20BE1EF" w14:textId="5AB1128C" w:rsidTr="00FE51FC">
        <w:tc>
          <w:tcPr>
            <w:tcW w:w="4278" w:type="pct"/>
          </w:tcPr>
          <w:p w14:paraId="56360934" w14:textId="7BC54451" w:rsidR="00B266B9" w:rsidRPr="003679B8" w:rsidRDefault="00B266B9" w:rsidP="00B266B9">
            <w:pPr>
              <w:pStyle w:val="Odsekzoznamu"/>
              <w:keepNext/>
              <w:numPr>
                <w:ilvl w:val="3"/>
                <w:numId w:val="129"/>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7-pinová elektrická zásuvka</w:t>
            </w:r>
          </w:p>
        </w:tc>
        <w:tc>
          <w:tcPr>
            <w:tcW w:w="722" w:type="pct"/>
          </w:tcPr>
          <w:p w14:paraId="56215B8D"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9A81B37" w14:textId="58C21021" w:rsidTr="00FE51FC">
        <w:tc>
          <w:tcPr>
            <w:tcW w:w="4278" w:type="pct"/>
          </w:tcPr>
          <w:p w14:paraId="4CE78A0E" w14:textId="59DAC292" w:rsidR="00B266B9" w:rsidRPr="003679B8" w:rsidRDefault="00B266B9" w:rsidP="00B266B9">
            <w:pPr>
              <w:pStyle w:val="Odsekzoznamu"/>
              <w:keepNext/>
              <w:numPr>
                <w:ilvl w:val="3"/>
                <w:numId w:val="129"/>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Oko s čapom 40</w:t>
            </w:r>
          </w:p>
        </w:tc>
        <w:tc>
          <w:tcPr>
            <w:tcW w:w="722" w:type="pct"/>
          </w:tcPr>
          <w:p w14:paraId="27F1AF0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F2DB2C5" w14:textId="7DD3C494" w:rsidTr="00FE51FC">
        <w:tc>
          <w:tcPr>
            <w:tcW w:w="4278" w:type="pct"/>
          </w:tcPr>
          <w:p w14:paraId="71290EE7" w14:textId="386751A7" w:rsidR="00B266B9" w:rsidRPr="003679B8" w:rsidRDefault="00B266B9" w:rsidP="00B266B9">
            <w:pPr>
              <w:pStyle w:val="Odsekzoznamu"/>
              <w:keepNext/>
              <w:numPr>
                <w:ilvl w:val="3"/>
                <w:numId w:val="129"/>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Vývody vzduchovej sústavy</w:t>
            </w:r>
          </w:p>
        </w:tc>
        <w:tc>
          <w:tcPr>
            <w:tcW w:w="722" w:type="pct"/>
          </w:tcPr>
          <w:p w14:paraId="40294E56" w14:textId="2CFB9D45"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BE24A0D" w14:textId="0BAF1ABA" w:rsidTr="00FE51FC">
        <w:tc>
          <w:tcPr>
            <w:tcW w:w="4278" w:type="pct"/>
          </w:tcPr>
          <w:p w14:paraId="27301D57" w14:textId="6EB43BBF"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 xml:space="preserve">Doplnenie podvozku nákladného automobilu plnohodnotnou rezervou a ťažnou tyčou </w:t>
            </w:r>
          </w:p>
        </w:tc>
        <w:tc>
          <w:tcPr>
            <w:tcW w:w="722" w:type="pct"/>
          </w:tcPr>
          <w:p w14:paraId="57A1111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F7A00A5" w14:textId="591A3A35" w:rsidTr="00FE51FC">
        <w:tc>
          <w:tcPr>
            <w:tcW w:w="4278" w:type="pct"/>
          </w:tcPr>
          <w:p w14:paraId="333FBE73" w14:textId="1365048D"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Kovová ochranná mriežka min. predných svetlometov</w:t>
            </w:r>
          </w:p>
        </w:tc>
        <w:tc>
          <w:tcPr>
            <w:tcW w:w="722" w:type="pct"/>
          </w:tcPr>
          <w:p w14:paraId="5E37F7B1"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0F4F94A" w14:textId="2426257B" w:rsidTr="00FE51FC">
        <w:tc>
          <w:tcPr>
            <w:tcW w:w="4278" w:type="pct"/>
          </w:tcPr>
          <w:p w14:paraId="76777CA0" w14:textId="256C59EF"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Farebné vyhotovenie RAL 1028</w:t>
            </w:r>
          </w:p>
        </w:tc>
        <w:tc>
          <w:tcPr>
            <w:tcW w:w="722" w:type="pct"/>
          </w:tcPr>
          <w:p w14:paraId="6678B3E7" w14:textId="7E7BFF2A"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4B56FB9" w14:textId="3F9A850D" w:rsidTr="00FE51FC">
        <w:tc>
          <w:tcPr>
            <w:tcW w:w="4278" w:type="pct"/>
          </w:tcPr>
          <w:p w14:paraId="310C6CC4" w14:textId="48C2EEF4" w:rsidR="00B266B9" w:rsidRPr="003679B8" w:rsidRDefault="00B266B9" w:rsidP="00B266B9">
            <w:pPr>
              <w:pStyle w:val="Odsekzoznamu"/>
              <w:numPr>
                <w:ilvl w:val="1"/>
                <w:numId w:val="122"/>
              </w:numPr>
              <w:ind w:left="879" w:hanging="567"/>
              <w:rPr>
                <w:rFonts w:asciiTheme="minorHAnsi" w:hAnsiTheme="minorHAnsi" w:cstheme="minorHAnsi"/>
                <w:b/>
                <w:noProof w:val="0"/>
                <w:lang w:val="sk-SK"/>
              </w:rPr>
            </w:pPr>
            <w:r w:rsidRPr="003679B8">
              <w:rPr>
                <w:rFonts w:asciiTheme="minorHAnsi" w:hAnsiTheme="minorHAnsi" w:cstheme="minorHAnsi"/>
                <w:b/>
                <w:noProof w:val="0"/>
                <w:lang w:val="sk-SK"/>
              </w:rPr>
              <w:t xml:space="preserve">Brzdový, hydraulický a vzduchový systém podvozku nákladného automobilu </w:t>
            </w:r>
          </w:p>
        </w:tc>
        <w:tc>
          <w:tcPr>
            <w:tcW w:w="722" w:type="pct"/>
          </w:tcPr>
          <w:p w14:paraId="25EF1F49"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4643346" w14:textId="61900C02" w:rsidTr="00FE51FC">
        <w:tc>
          <w:tcPr>
            <w:tcW w:w="4278" w:type="pct"/>
          </w:tcPr>
          <w:p w14:paraId="7F8BE1D9" w14:textId="7955EB44" w:rsidR="00B266B9" w:rsidRPr="003679B8" w:rsidRDefault="00B266B9" w:rsidP="00B266B9">
            <w:pPr>
              <w:pStyle w:val="Odsekzoznamu"/>
              <w:numPr>
                <w:ilvl w:val="2"/>
                <w:numId w:val="122"/>
              </w:numPr>
              <w:ind w:left="1701" w:hanging="850"/>
              <w:rPr>
                <w:rFonts w:asciiTheme="minorHAnsi" w:hAnsiTheme="minorHAnsi" w:cstheme="minorHAnsi"/>
                <w:b/>
                <w:bCs/>
                <w:noProof w:val="0"/>
                <w:sz w:val="20"/>
                <w:szCs w:val="20"/>
                <w:lang w:val="sk-SK"/>
              </w:rPr>
            </w:pPr>
            <w:r w:rsidRPr="003679B8">
              <w:rPr>
                <w:rFonts w:asciiTheme="minorHAnsi" w:hAnsiTheme="minorHAnsi" w:cstheme="minorHAnsi"/>
                <w:noProof w:val="0"/>
                <w:lang w:val="sk-SK"/>
              </w:rPr>
              <w:t>Prevádzkové brzdy vybavené min. systémom ABS</w:t>
            </w:r>
          </w:p>
        </w:tc>
        <w:tc>
          <w:tcPr>
            <w:tcW w:w="722" w:type="pct"/>
          </w:tcPr>
          <w:p w14:paraId="6E29966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2DA4E39" w14:textId="4C7C8413" w:rsidTr="00FE51FC">
        <w:tc>
          <w:tcPr>
            <w:tcW w:w="4278" w:type="pct"/>
          </w:tcPr>
          <w:p w14:paraId="030FDE93" w14:textId="702F8DBB"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Brzdové rozvody odolné voči korózii a agresívnym účinkom chemických posypových materiálov</w:t>
            </w:r>
          </w:p>
        </w:tc>
        <w:tc>
          <w:tcPr>
            <w:tcW w:w="722" w:type="pct"/>
          </w:tcPr>
          <w:p w14:paraId="5FE3BAD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732D2C3" w14:textId="3E82F609" w:rsidTr="00FE51FC">
        <w:tc>
          <w:tcPr>
            <w:tcW w:w="4278" w:type="pct"/>
          </w:tcPr>
          <w:p w14:paraId="5BF7A99D" w14:textId="6B5D2CDA"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Parkovacia núdzová brzda</w:t>
            </w:r>
          </w:p>
        </w:tc>
        <w:tc>
          <w:tcPr>
            <w:tcW w:w="722" w:type="pct"/>
          </w:tcPr>
          <w:p w14:paraId="412598C0"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2376EF1" w14:textId="5A61E3A7" w:rsidTr="00FE51FC">
        <w:tc>
          <w:tcPr>
            <w:tcW w:w="4278" w:type="pct"/>
          </w:tcPr>
          <w:p w14:paraId="03CC5DCF" w14:textId="708E9304"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Doplnenie podvozku o tlakovú hadicu na dofukovanie pneumatík</w:t>
            </w:r>
          </w:p>
        </w:tc>
        <w:tc>
          <w:tcPr>
            <w:tcW w:w="722" w:type="pct"/>
          </w:tcPr>
          <w:p w14:paraId="786758B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E75AE0A" w14:textId="2FC2E5D5" w:rsidTr="00FE51FC">
        <w:tc>
          <w:tcPr>
            <w:tcW w:w="4278" w:type="pct"/>
          </w:tcPr>
          <w:p w14:paraId="33A7FBDA" w14:textId="28AAE8FB" w:rsidR="00B266B9" w:rsidRPr="003679B8" w:rsidRDefault="00B266B9" w:rsidP="00B266B9">
            <w:pPr>
              <w:pStyle w:val="Odsekzoznamu"/>
              <w:numPr>
                <w:ilvl w:val="1"/>
                <w:numId w:val="122"/>
              </w:numPr>
              <w:ind w:left="879" w:hanging="567"/>
              <w:rPr>
                <w:rFonts w:asciiTheme="minorHAnsi" w:hAnsiTheme="minorHAnsi" w:cstheme="minorHAnsi"/>
                <w:b/>
                <w:noProof w:val="0"/>
                <w:lang w:val="sk-SK"/>
              </w:rPr>
            </w:pPr>
            <w:r w:rsidRPr="003679B8">
              <w:rPr>
                <w:rFonts w:asciiTheme="minorHAnsi" w:hAnsiTheme="minorHAnsi" w:cstheme="minorHAnsi"/>
                <w:b/>
                <w:noProof w:val="0"/>
                <w:lang w:val="sk-SK"/>
              </w:rPr>
              <w:t xml:space="preserve">Elektronika podvozku nákladného automobilu </w:t>
            </w:r>
          </w:p>
        </w:tc>
        <w:tc>
          <w:tcPr>
            <w:tcW w:w="722" w:type="pct"/>
          </w:tcPr>
          <w:p w14:paraId="62F7DA5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FDF75B0" w14:textId="59804420" w:rsidTr="00FE51FC">
        <w:tc>
          <w:tcPr>
            <w:tcW w:w="4278" w:type="pct"/>
          </w:tcPr>
          <w:p w14:paraId="13A2994A" w14:textId="3FB8A7A5"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Kabína vodiča vybavená:</w:t>
            </w:r>
          </w:p>
        </w:tc>
        <w:tc>
          <w:tcPr>
            <w:tcW w:w="722" w:type="pct"/>
          </w:tcPr>
          <w:p w14:paraId="28C25785" w14:textId="181251A0"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5389B86" w14:textId="42A43F44" w:rsidTr="00FE51FC">
        <w:tc>
          <w:tcPr>
            <w:tcW w:w="4278" w:type="pct"/>
          </w:tcPr>
          <w:p w14:paraId="1AB2B78F" w14:textId="2A044334"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bookmarkStart w:id="1" w:name="_Hlk199937707"/>
            <w:r w:rsidRPr="003679B8">
              <w:rPr>
                <w:rFonts w:asciiTheme="minorHAnsi" w:hAnsiTheme="minorHAnsi" w:cstheme="minorHAnsi"/>
                <w:noProof w:val="0"/>
                <w:lang w:val="sk-SK"/>
              </w:rPr>
              <w:t>Klimatizáciou</w:t>
            </w:r>
          </w:p>
        </w:tc>
        <w:tc>
          <w:tcPr>
            <w:tcW w:w="722" w:type="pct"/>
          </w:tcPr>
          <w:p w14:paraId="321BE527" w14:textId="77777777" w:rsidR="00B266B9" w:rsidRPr="003679B8" w:rsidRDefault="00B266B9" w:rsidP="00B266B9">
            <w:pPr>
              <w:spacing w:after="0"/>
              <w:jc w:val="center"/>
              <w:rPr>
                <w:rFonts w:asciiTheme="minorHAnsi" w:hAnsiTheme="minorHAnsi" w:cstheme="minorHAnsi"/>
                <w:bCs/>
                <w:sz w:val="20"/>
                <w:szCs w:val="20"/>
                <w:lang w:val="sk-SK"/>
              </w:rPr>
            </w:pPr>
          </w:p>
        </w:tc>
      </w:tr>
      <w:bookmarkEnd w:id="1"/>
      <w:tr w:rsidR="00B266B9" w:rsidRPr="003679B8" w14:paraId="35C9E0C5" w14:textId="7332CDA6" w:rsidTr="00FE51FC">
        <w:tc>
          <w:tcPr>
            <w:tcW w:w="4278" w:type="pct"/>
          </w:tcPr>
          <w:p w14:paraId="77B354D1" w14:textId="0092E8B4"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Nezávislým vykurovaním</w:t>
            </w:r>
          </w:p>
        </w:tc>
        <w:tc>
          <w:tcPr>
            <w:tcW w:w="722" w:type="pct"/>
          </w:tcPr>
          <w:p w14:paraId="7F085A41"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714A621" w14:textId="7E7B60AD" w:rsidTr="00FE51FC">
        <w:tc>
          <w:tcPr>
            <w:tcW w:w="4278" w:type="pct"/>
          </w:tcPr>
          <w:p w14:paraId="1CC0AF60" w14:textId="1EF5E775"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Vyhrievanými vonkajšími spätnými zrkadlami </w:t>
            </w:r>
          </w:p>
        </w:tc>
        <w:tc>
          <w:tcPr>
            <w:tcW w:w="722" w:type="pct"/>
          </w:tcPr>
          <w:p w14:paraId="5E38D0C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C672D3D" w14:textId="44AEF701" w:rsidTr="00FE51FC">
        <w:tc>
          <w:tcPr>
            <w:tcW w:w="4278" w:type="pct"/>
          </w:tcPr>
          <w:p w14:paraId="5E3618ED" w14:textId="5ABD3178"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Kabína vodiča vybavená veľkým pozdĺžnym výstražným majákom zapísanom v technickom preukaze vozidla s nasledujúcimi minimálnymi technickými požiadavkami:</w:t>
            </w:r>
          </w:p>
        </w:tc>
        <w:tc>
          <w:tcPr>
            <w:tcW w:w="722" w:type="pct"/>
          </w:tcPr>
          <w:p w14:paraId="0746B37D"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3919A50" w14:textId="3E6078E2" w:rsidTr="00FE51FC">
        <w:tc>
          <w:tcPr>
            <w:tcW w:w="4278" w:type="pct"/>
          </w:tcPr>
          <w:p w14:paraId="7D3F61A3" w14:textId="271FB641"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Rozmery majáka (Š x V x H): min. 1 100 x max. 60 x min. 300 mm</w:t>
            </w:r>
          </w:p>
        </w:tc>
        <w:tc>
          <w:tcPr>
            <w:tcW w:w="722" w:type="pct"/>
          </w:tcPr>
          <w:p w14:paraId="160A51F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DB66B64" w14:textId="24F73EBC" w:rsidTr="00FE51FC">
        <w:tc>
          <w:tcPr>
            <w:tcW w:w="4278" w:type="pct"/>
          </w:tcPr>
          <w:p w14:paraId="03D9985A" w14:textId="069F9BC1"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Svetelná signalizácia majáka pozostávajúca s min. 40 ks svietiacich LED diód</w:t>
            </w:r>
          </w:p>
        </w:tc>
        <w:tc>
          <w:tcPr>
            <w:tcW w:w="722" w:type="pct"/>
          </w:tcPr>
          <w:p w14:paraId="3C2E6925"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F9C9CB9" w14:textId="5B8488C8" w:rsidTr="00FE51FC">
        <w:tc>
          <w:tcPr>
            <w:tcW w:w="4278" w:type="pct"/>
          </w:tcPr>
          <w:p w14:paraId="6A42CC18" w14:textId="3427012C"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Elektrické krytie min. IP 55, schválenie ECE R10, ECE R65, vrátane držiakov</w:t>
            </w:r>
          </w:p>
        </w:tc>
        <w:tc>
          <w:tcPr>
            <w:tcW w:w="722" w:type="pct"/>
          </w:tcPr>
          <w:p w14:paraId="0680406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EAD3B7C" w14:textId="01340199" w:rsidTr="00FE51FC">
        <w:tc>
          <w:tcPr>
            <w:tcW w:w="4278" w:type="pct"/>
          </w:tcPr>
          <w:p w14:paraId="56351D2D" w14:textId="5764C874"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Funkcia majáka disponujúca min. 6 režimami blikania s optickou kontrolou a ovládaním z kabíny vodiča</w:t>
            </w:r>
          </w:p>
        </w:tc>
        <w:tc>
          <w:tcPr>
            <w:tcW w:w="722" w:type="pct"/>
          </w:tcPr>
          <w:p w14:paraId="432DEAF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29F3B2F" w14:textId="539B5819" w:rsidTr="00FE51FC">
        <w:tc>
          <w:tcPr>
            <w:tcW w:w="4278" w:type="pct"/>
          </w:tcPr>
          <w:p w14:paraId="66CFF2B7" w14:textId="506AF151"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Zvuková výstražná signalizácia pri spätnom chode podvozku nákladného automobilu</w:t>
            </w:r>
          </w:p>
        </w:tc>
        <w:tc>
          <w:tcPr>
            <w:tcW w:w="722" w:type="pct"/>
          </w:tcPr>
          <w:p w14:paraId="098FAB00"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88E0167" w14:textId="679FD266" w:rsidTr="00FE51FC">
        <w:tc>
          <w:tcPr>
            <w:tcW w:w="4278" w:type="pct"/>
          </w:tcPr>
          <w:p w14:paraId="41AE58B5" w14:textId="31B88ED6"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Ovládací pult na používanie pracovných nadstavieb (ich zapínanie a vypínanie a ich ovládanie) a ovládanie čelne nesených pracovných zariadení umiestnený v kabíne vodiča:</w:t>
            </w:r>
          </w:p>
        </w:tc>
        <w:tc>
          <w:tcPr>
            <w:tcW w:w="722" w:type="pct"/>
          </w:tcPr>
          <w:p w14:paraId="7957841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515BC26" w14:textId="2D7476C6" w:rsidTr="00FE51FC">
        <w:tc>
          <w:tcPr>
            <w:tcW w:w="4278" w:type="pct"/>
          </w:tcPr>
          <w:p w14:paraId="5AD8AA9A" w14:textId="104C7C7D"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Možnosť ovládania bočných zametacích kief, stredovej zametacej kefy</w:t>
            </w:r>
          </w:p>
        </w:tc>
        <w:tc>
          <w:tcPr>
            <w:tcW w:w="722" w:type="pct"/>
          </w:tcPr>
          <w:p w14:paraId="67FD57C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DFC36A6" w14:textId="7D1D62ED" w:rsidTr="00FE51FC">
        <w:tc>
          <w:tcPr>
            <w:tcW w:w="4278" w:type="pct"/>
          </w:tcPr>
          <w:p w14:paraId="6DDFCE5A" w14:textId="61508B98"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Umiestnenie ovládacieho pultu v dosahu vodiča s možnosťou bezpečného ovládania aj počas jazdy</w:t>
            </w:r>
          </w:p>
        </w:tc>
        <w:tc>
          <w:tcPr>
            <w:tcW w:w="722" w:type="pct"/>
          </w:tcPr>
          <w:p w14:paraId="6B69250B" w14:textId="77777777" w:rsidR="00B266B9" w:rsidRPr="003679B8" w:rsidRDefault="00B266B9" w:rsidP="00B266B9">
            <w:pPr>
              <w:spacing w:after="0"/>
              <w:ind w:left="720"/>
              <w:jc w:val="center"/>
              <w:rPr>
                <w:rFonts w:asciiTheme="minorHAnsi" w:hAnsiTheme="minorHAnsi" w:cstheme="minorHAnsi"/>
                <w:lang w:val="sk-SK"/>
              </w:rPr>
            </w:pPr>
          </w:p>
        </w:tc>
      </w:tr>
      <w:tr w:rsidR="00B266B9" w:rsidRPr="003679B8" w14:paraId="3C13406C" w14:textId="3BBEF615" w:rsidTr="00435790">
        <w:tc>
          <w:tcPr>
            <w:tcW w:w="4278" w:type="pct"/>
          </w:tcPr>
          <w:p w14:paraId="2105F580" w14:textId="77777777" w:rsidR="00B266B9" w:rsidRPr="003679B8" w:rsidRDefault="00B266B9" w:rsidP="00B266B9">
            <w:pPr>
              <w:pStyle w:val="Odsekzoznamu"/>
              <w:numPr>
                <w:ilvl w:val="2"/>
                <w:numId w:val="122"/>
              </w:numPr>
              <w:ind w:left="1701" w:hanging="850"/>
              <w:rPr>
                <w:rFonts w:asciiTheme="minorHAnsi" w:hAnsiTheme="minorHAnsi" w:cstheme="minorHAnsi"/>
                <w:noProof w:val="0"/>
                <w:lang w:val="sk-SK"/>
              </w:rPr>
            </w:pPr>
            <w:r w:rsidRPr="003679B8">
              <w:rPr>
                <w:rFonts w:asciiTheme="minorHAnsi" w:hAnsiTheme="minorHAnsi" w:cstheme="minorHAnsi"/>
                <w:noProof w:val="0"/>
                <w:lang w:val="sk-SK"/>
              </w:rPr>
              <w:t>Vozidlo vybavené minimálne asistentom jazdných pruhov, aktívnym brzdovým asistentom, dažďovým senzorom, svetelným senzorom a tempomatom</w:t>
            </w:r>
          </w:p>
        </w:tc>
        <w:tc>
          <w:tcPr>
            <w:tcW w:w="722" w:type="pct"/>
          </w:tcPr>
          <w:p w14:paraId="27F34A70" w14:textId="65F5C7FC" w:rsidR="00B266B9" w:rsidRPr="003679B8" w:rsidRDefault="00B266B9" w:rsidP="00B266B9">
            <w:pPr>
              <w:ind w:left="720"/>
              <w:rPr>
                <w:rFonts w:asciiTheme="minorHAnsi" w:hAnsiTheme="minorHAnsi" w:cstheme="minorHAnsi"/>
                <w:lang w:val="sk-SK"/>
              </w:rPr>
            </w:pPr>
          </w:p>
        </w:tc>
      </w:tr>
      <w:tr w:rsidR="00B266B9" w:rsidRPr="003679B8" w14:paraId="6429FCC3" w14:textId="3B7B771D" w:rsidTr="00FE51FC">
        <w:tc>
          <w:tcPr>
            <w:tcW w:w="4278" w:type="pct"/>
          </w:tcPr>
          <w:p w14:paraId="499B416E" w14:textId="5671DDB9" w:rsidR="00B266B9" w:rsidRPr="003679B8" w:rsidRDefault="00B266B9" w:rsidP="00B266B9">
            <w:pPr>
              <w:pStyle w:val="Odsekzoznamu"/>
              <w:numPr>
                <w:ilvl w:val="1"/>
                <w:numId w:val="122"/>
              </w:numPr>
              <w:ind w:left="879" w:hanging="567"/>
              <w:rPr>
                <w:rFonts w:asciiTheme="minorHAnsi" w:hAnsiTheme="minorHAnsi" w:cstheme="minorHAnsi"/>
                <w:b/>
                <w:noProof w:val="0"/>
                <w:lang w:val="sk-SK"/>
              </w:rPr>
            </w:pPr>
            <w:r w:rsidRPr="003679B8">
              <w:rPr>
                <w:rFonts w:asciiTheme="minorHAnsi" w:hAnsiTheme="minorHAnsi" w:cstheme="minorHAnsi"/>
                <w:b/>
                <w:noProof w:val="0"/>
                <w:lang w:val="sk-SK"/>
              </w:rPr>
              <w:lastRenderedPageBreak/>
              <w:t xml:space="preserve">Technická špecifikácia zametacej nadstavby </w:t>
            </w:r>
          </w:p>
        </w:tc>
        <w:tc>
          <w:tcPr>
            <w:tcW w:w="722" w:type="pct"/>
          </w:tcPr>
          <w:p w14:paraId="39738C53" w14:textId="77777777" w:rsidR="00B266B9" w:rsidRPr="003679B8" w:rsidRDefault="00B266B9" w:rsidP="00B266B9">
            <w:pPr>
              <w:spacing w:after="0"/>
              <w:jc w:val="center"/>
              <w:rPr>
                <w:rFonts w:asciiTheme="minorHAnsi" w:hAnsiTheme="minorHAnsi" w:cstheme="minorHAnsi"/>
                <w:bCs/>
                <w:sz w:val="20"/>
                <w:szCs w:val="20"/>
                <w:lang w:val="sk-SK"/>
              </w:rPr>
            </w:pPr>
            <w:r w:rsidRPr="003679B8">
              <w:rPr>
                <w:rFonts w:asciiTheme="minorHAnsi" w:hAnsiTheme="minorHAnsi" w:cstheme="minorHAnsi"/>
                <w:bCs/>
                <w:sz w:val="20"/>
                <w:szCs w:val="20"/>
                <w:lang w:val="sk-SK"/>
              </w:rPr>
              <w:t>Značka/typ</w:t>
            </w:r>
          </w:p>
          <w:p w14:paraId="0A9577DE" w14:textId="20DB1A88" w:rsidR="00B266B9" w:rsidRPr="003679B8" w:rsidRDefault="00B266B9" w:rsidP="00B266B9">
            <w:pPr>
              <w:spacing w:after="0"/>
              <w:jc w:val="center"/>
              <w:rPr>
                <w:rFonts w:asciiTheme="minorHAnsi" w:hAnsiTheme="minorHAnsi" w:cstheme="minorHAnsi"/>
                <w:bCs/>
                <w:sz w:val="20"/>
                <w:szCs w:val="20"/>
                <w:lang w:val="sk-SK"/>
              </w:rPr>
            </w:pPr>
            <w:r w:rsidRPr="003679B8">
              <w:rPr>
                <w:rFonts w:asciiTheme="minorHAnsi" w:hAnsiTheme="minorHAnsi" w:cstheme="minorHAnsi"/>
                <w:bCs/>
                <w:color w:val="FF0000"/>
                <w:sz w:val="20"/>
                <w:szCs w:val="20"/>
                <w:highlight w:val="yellow"/>
                <w:lang w:val="sk-SK"/>
              </w:rPr>
              <w:t>Vyplní uchádzač</w:t>
            </w:r>
          </w:p>
        </w:tc>
      </w:tr>
      <w:tr w:rsidR="00B266B9" w:rsidRPr="003679B8" w14:paraId="658D8C49" w14:textId="23243B71" w:rsidTr="00FE51FC">
        <w:tc>
          <w:tcPr>
            <w:tcW w:w="4278" w:type="pct"/>
          </w:tcPr>
          <w:p w14:paraId="39D2C2F2" w14:textId="6953D740" w:rsidR="00B266B9" w:rsidRPr="003679B8" w:rsidRDefault="00B266B9" w:rsidP="00B266B9">
            <w:pPr>
              <w:pStyle w:val="Odsekzoznamu"/>
              <w:ind w:left="879"/>
              <w:rPr>
                <w:rFonts w:asciiTheme="minorHAnsi" w:hAnsiTheme="minorHAnsi" w:cstheme="minorHAnsi"/>
                <w:bCs/>
                <w:noProof w:val="0"/>
                <w:lang w:val="sk-SK"/>
              </w:rPr>
            </w:pPr>
            <w:r w:rsidRPr="003679B8">
              <w:rPr>
                <w:rFonts w:asciiTheme="minorHAnsi" w:hAnsiTheme="minorHAnsi" w:cstheme="minorHAnsi"/>
                <w:bCs/>
                <w:noProof w:val="0"/>
                <w:lang w:val="sk-SK"/>
              </w:rPr>
              <w:t>Pevná samozberná zametacia nadstavba so systémom znižovania prachových častíc PM 10 s možnosťou využitia pre kropenie pozemných komunikácií k podvozku nákladného automobilu.</w:t>
            </w:r>
          </w:p>
        </w:tc>
        <w:tc>
          <w:tcPr>
            <w:tcW w:w="722" w:type="pct"/>
          </w:tcPr>
          <w:p w14:paraId="400935F1" w14:textId="0ED3DFDD"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0F3E724" w14:textId="3C673ADD" w:rsidTr="00FE51FC">
        <w:tc>
          <w:tcPr>
            <w:tcW w:w="4278" w:type="pct"/>
          </w:tcPr>
          <w:p w14:paraId="024BCC93" w14:textId="5075924F" w:rsidR="00B266B9" w:rsidRPr="003679B8" w:rsidRDefault="00B266B9" w:rsidP="00B266B9">
            <w:pPr>
              <w:pStyle w:val="Odsekzoznamu"/>
              <w:numPr>
                <w:ilvl w:val="2"/>
                <w:numId w:val="122"/>
              </w:numPr>
              <w:ind w:left="1701" w:hanging="850"/>
              <w:rPr>
                <w:rFonts w:asciiTheme="minorHAnsi" w:hAnsiTheme="minorHAnsi" w:cstheme="minorHAnsi"/>
                <w:b/>
                <w:bCs/>
                <w:noProof w:val="0"/>
                <w:lang w:val="sk-SK"/>
              </w:rPr>
            </w:pPr>
            <w:r w:rsidRPr="003679B8">
              <w:rPr>
                <w:rFonts w:asciiTheme="minorHAnsi" w:hAnsiTheme="minorHAnsi" w:cstheme="minorHAnsi"/>
                <w:b/>
                <w:bCs/>
                <w:noProof w:val="0"/>
                <w:lang w:val="sk-SK"/>
              </w:rPr>
              <w:t xml:space="preserve">Základné rozmery zametacej nadstavby </w:t>
            </w:r>
          </w:p>
        </w:tc>
        <w:tc>
          <w:tcPr>
            <w:tcW w:w="722" w:type="pct"/>
          </w:tcPr>
          <w:p w14:paraId="5F4A01B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B7B39CF" w14:textId="35314DC8" w:rsidTr="00FE51FC">
        <w:tc>
          <w:tcPr>
            <w:tcW w:w="4278" w:type="pct"/>
          </w:tcPr>
          <w:p w14:paraId="17F70B5A" w14:textId="497AB54B"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Celková šírka max. 2 550 mm</w:t>
            </w:r>
          </w:p>
        </w:tc>
        <w:tc>
          <w:tcPr>
            <w:tcW w:w="722" w:type="pct"/>
          </w:tcPr>
          <w:p w14:paraId="3F81CC3F"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442CEE4" w14:textId="71855783" w:rsidTr="00FE51FC">
        <w:tc>
          <w:tcPr>
            <w:tcW w:w="4278" w:type="pct"/>
          </w:tcPr>
          <w:p w14:paraId="4165AA4B" w14:textId="0389DADD"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Celková dĺžka max. 5 200 mm (za kabínou až po zadný previs)</w:t>
            </w:r>
          </w:p>
        </w:tc>
        <w:tc>
          <w:tcPr>
            <w:tcW w:w="722" w:type="pct"/>
          </w:tcPr>
          <w:p w14:paraId="237B397F"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897FC2B" w14:textId="49598F2F" w:rsidTr="00FE51FC">
        <w:tc>
          <w:tcPr>
            <w:tcW w:w="4278" w:type="pct"/>
          </w:tcPr>
          <w:p w14:paraId="42080441" w14:textId="5A9DF0E1"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Celková výška max. 2 400 mm (nad rámom podvozku)</w:t>
            </w:r>
          </w:p>
        </w:tc>
        <w:tc>
          <w:tcPr>
            <w:tcW w:w="722" w:type="pct"/>
          </w:tcPr>
          <w:p w14:paraId="0BD6D3F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519CD43" w14:textId="4B8DA489" w:rsidTr="00FE51FC">
        <w:tc>
          <w:tcPr>
            <w:tcW w:w="4278" w:type="pct"/>
          </w:tcPr>
          <w:p w14:paraId="09B1CD33" w14:textId="782EC219"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Pracovná šírka zametania min. 3 500 mm s prednými kefami min. 4 150 mm</w:t>
            </w:r>
          </w:p>
        </w:tc>
        <w:tc>
          <w:tcPr>
            <w:tcW w:w="722" w:type="pct"/>
          </w:tcPr>
          <w:p w14:paraId="13EDE966"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165B520" w14:textId="291FA86D" w:rsidTr="00FE51FC">
        <w:tc>
          <w:tcPr>
            <w:tcW w:w="4278" w:type="pct"/>
          </w:tcPr>
          <w:p w14:paraId="49E42B80" w14:textId="34D93B88"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Podvozková kefa min. Ø 405 mm</w:t>
            </w:r>
          </w:p>
        </w:tc>
        <w:tc>
          <w:tcPr>
            <w:tcW w:w="722" w:type="pct"/>
          </w:tcPr>
          <w:p w14:paraId="3E8D242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AB54711" w14:textId="47B1D699" w:rsidTr="00FE51FC">
        <w:tc>
          <w:tcPr>
            <w:tcW w:w="4278" w:type="pct"/>
          </w:tcPr>
          <w:p w14:paraId="45E26E7B" w14:textId="0CCDB364"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Šírka podvozkovej kefy min. 1 275 mm</w:t>
            </w:r>
          </w:p>
        </w:tc>
        <w:tc>
          <w:tcPr>
            <w:tcW w:w="722" w:type="pct"/>
          </w:tcPr>
          <w:p w14:paraId="0C8275E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CA0B99E" w14:textId="03F24CAE" w:rsidTr="00FE51FC">
        <w:tc>
          <w:tcPr>
            <w:tcW w:w="4278" w:type="pct"/>
          </w:tcPr>
          <w:p w14:paraId="37741D9C" w14:textId="4A67B4C8"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Bočné tanierové kefy min. Ø 650 mm</w:t>
            </w:r>
          </w:p>
        </w:tc>
        <w:tc>
          <w:tcPr>
            <w:tcW w:w="722" w:type="pct"/>
          </w:tcPr>
          <w:p w14:paraId="01746B4F" w14:textId="4BC40F4C"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1D42C4F" w14:textId="6A455CBC" w:rsidTr="00FE51FC">
        <w:tc>
          <w:tcPr>
            <w:tcW w:w="4278" w:type="pct"/>
          </w:tcPr>
          <w:p w14:paraId="3CFDDB55" w14:textId="078F3201"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Kapacita zásobníku na zber nečistôt min. 8 m3</w:t>
            </w:r>
          </w:p>
        </w:tc>
        <w:tc>
          <w:tcPr>
            <w:tcW w:w="722" w:type="pct"/>
          </w:tcPr>
          <w:p w14:paraId="02038A7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9BB68DE" w14:textId="5CE4BBD2" w:rsidTr="00FE51FC">
        <w:tc>
          <w:tcPr>
            <w:tcW w:w="4278" w:type="pct"/>
          </w:tcPr>
          <w:p w14:paraId="73B4CA22" w14:textId="1B7DFF92"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Kapacita zásobníku na vodu min. 3 700 L</w:t>
            </w:r>
          </w:p>
        </w:tc>
        <w:tc>
          <w:tcPr>
            <w:tcW w:w="722" w:type="pct"/>
          </w:tcPr>
          <w:p w14:paraId="4E063C09"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08DDE1D" w14:textId="603A0075" w:rsidTr="00FE51FC">
        <w:tc>
          <w:tcPr>
            <w:tcW w:w="4278" w:type="pct"/>
          </w:tcPr>
          <w:p w14:paraId="25B309DB" w14:textId="4BC24826"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Uhol vysýpania zásobníku na zber nečistôt min. 50˚</w:t>
            </w:r>
          </w:p>
        </w:tc>
        <w:tc>
          <w:tcPr>
            <w:tcW w:w="722" w:type="pct"/>
          </w:tcPr>
          <w:p w14:paraId="2C30648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EBEADA4" w14:textId="578CF7E4" w:rsidTr="00FE51FC">
        <w:tc>
          <w:tcPr>
            <w:tcW w:w="4278" w:type="pct"/>
          </w:tcPr>
          <w:p w14:paraId="3D8EEA48" w14:textId="7756B7E9"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Uhol otvárania dverí zásobníku min. 120˚</w:t>
            </w:r>
          </w:p>
        </w:tc>
        <w:tc>
          <w:tcPr>
            <w:tcW w:w="722" w:type="pct"/>
          </w:tcPr>
          <w:p w14:paraId="560EBAC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E6155F1" w14:textId="0E20FD34" w:rsidTr="00FE51FC">
        <w:tc>
          <w:tcPr>
            <w:tcW w:w="4278" w:type="pct"/>
          </w:tcPr>
          <w:p w14:paraId="64182C1E" w14:textId="54DA6B3E"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Zametacia šírka:</w:t>
            </w:r>
          </w:p>
        </w:tc>
        <w:tc>
          <w:tcPr>
            <w:tcW w:w="722" w:type="pct"/>
          </w:tcPr>
          <w:p w14:paraId="229E663F"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A393C85" w14:textId="31C534C3" w:rsidTr="00FE51FC">
        <w:tc>
          <w:tcPr>
            <w:tcW w:w="4278" w:type="pct"/>
          </w:tcPr>
          <w:p w14:paraId="472AA643" w14:textId="5A50FE44"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Sacia trubica + bočná kefa min. 1 300 mm</w:t>
            </w:r>
          </w:p>
        </w:tc>
        <w:tc>
          <w:tcPr>
            <w:tcW w:w="722" w:type="pct"/>
          </w:tcPr>
          <w:p w14:paraId="7585E751"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F0FFDE8" w14:textId="2D07FD65" w:rsidTr="00FE51FC">
        <w:tc>
          <w:tcPr>
            <w:tcW w:w="4278" w:type="pct"/>
          </w:tcPr>
          <w:p w14:paraId="10D38E8A" w14:textId="70376140"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Valcová kefa + sacia trubica + bočné kefy min. 2 400 mm</w:t>
            </w:r>
          </w:p>
        </w:tc>
        <w:tc>
          <w:tcPr>
            <w:tcW w:w="722" w:type="pct"/>
          </w:tcPr>
          <w:p w14:paraId="2690E5F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BAAE12C" w14:textId="1FD3A34E" w:rsidTr="00FE51FC">
        <w:tc>
          <w:tcPr>
            <w:tcW w:w="4278" w:type="pct"/>
          </w:tcPr>
          <w:p w14:paraId="438C627B" w14:textId="179AB955"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 xml:space="preserve">Obojstranné </w:t>
            </w:r>
            <w:proofErr w:type="spellStart"/>
            <w:r w:rsidRPr="003679B8">
              <w:rPr>
                <w:rFonts w:asciiTheme="minorHAnsi" w:hAnsiTheme="minorHAnsi" w:cstheme="minorHAnsi"/>
                <w:noProof w:val="0"/>
                <w:lang w:val="sk-SK"/>
              </w:rPr>
              <w:t>simultatívne</w:t>
            </w:r>
            <w:proofErr w:type="spellEnd"/>
            <w:r w:rsidRPr="003679B8">
              <w:rPr>
                <w:rFonts w:asciiTheme="minorHAnsi" w:hAnsiTheme="minorHAnsi" w:cstheme="minorHAnsi"/>
                <w:noProof w:val="0"/>
                <w:lang w:val="sk-SK"/>
              </w:rPr>
              <w:t xml:space="preserve"> zametanie vrátane predných kief min. 4 150 mm</w:t>
            </w:r>
          </w:p>
        </w:tc>
        <w:tc>
          <w:tcPr>
            <w:tcW w:w="722" w:type="pct"/>
          </w:tcPr>
          <w:p w14:paraId="152CA801"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743E40D" w14:textId="6D35D878" w:rsidTr="00FE51FC">
        <w:tc>
          <w:tcPr>
            <w:tcW w:w="4278" w:type="pct"/>
          </w:tcPr>
          <w:p w14:paraId="658D42AD" w14:textId="25C4A6B5" w:rsidR="00B266B9" w:rsidRPr="003679B8" w:rsidRDefault="00B266B9" w:rsidP="00B266B9">
            <w:pPr>
              <w:pStyle w:val="Odsekzoznamu"/>
              <w:numPr>
                <w:ilvl w:val="2"/>
                <w:numId w:val="122"/>
              </w:numPr>
              <w:ind w:left="1701" w:hanging="850"/>
              <w:rPr>
                <w:rFonts w:asciiTheme="minorHAnsi" w:hAnsiTheme="minorHAnsi" w:cstheme="minorHAnsi"/>
                <w:b/>
                <w:bCs/>
                <w:noProof w:val="0"/>
                <w:lang w:val="sk-SK"/>
              </w:rPr>
            </w:pPr>
            <w:r w:rsidRPr="003679B8">
              <w:rPr>
                <w:rFonts w:asciiTheme="minorHAnsi" w:hAnsiTheme="minorHAnsi" w:cstheme="minorHAnsi"/>
                <w:b/>
                <w:bCs/>
                <w:noProof w:val="0"/>
                <w:lang w:val="sk-SK"/>
              </w:rPr>
              <w:t>Motor zametacej nadstavby</w:t>
            </w:r>
          </w:p>
        </w:tc>
        <w:tc>
          <w:tcPr>
            <w:tcW w:w="722" w:type="pct"/>
          </w:tcPr>
          <w:p w14:paraId="45BE76F1"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46C039C" w14:textId="36E5E56D" w:rsidTr="00FE51FC">
        <w:tc>
          <w:tcPr>
            <w:tcW w:w="4278" w:type="pct"/>
          </w:tcPr>
          <w:p w14:paraId="0290B492" w14:textId="043C2368"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Výkon min. 125 kW</w:t>
            </w:r>
          </w:p>
        </w:tc>
        <w:tc>
          <w:tcPr>
            <w:tcW w:w="722" w:type="pct"/>
          </w:tcPr>
          <w:p w14:paraId="2C9F535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4456F54" w14:textId="774C70FD" w:rsidTr="00FE51FC">
        <w:tc>
          <w:tcPr>
            <w:tcW w:w="4278" w:type="pct"/>
          </w:tcPr>
          <w:p w14:paraId="3ED31E7D" w14:textId="1227025C" w:rsidR="00B266B9" w:rsidRPr="003679B8" w:rsidRDefault="00B266B9" w:rsidP="00B266B9">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Sila min. 650 Nm pri 1 500 </w:t>
            </w:r>
            <w:proofErr w:type="spellStart"/>
            <w:r w:rsidRPr="003679B8">
              <w:rPr>
                <w:rFonts w:asciiTheme="minorHAnsi" w:hAnsiTheme="minorHAnsi" w:cstheme="minorHAnsi"/>
                <w:noProof w:val="0"/>
                <w:lang w:val="sk-SK"/>
              </w:rPr>
              <w:t>ot</w:t>
            </w:r>
            <w:proofErr w:type="spellEnd"/>
            <w:r w:rsidRPr="003679B8">
              <w:rPr>
                <w:rFonts w:asciiTheme="minorHAnsi" w:hAnsiTheme="minorHAnsi" w:cstheme="minorHAnsi"/>
                <w:noProof w:val="0"/>
                <w:lang w:val="sk-SK"/>
              </w:rPr>
              <w:t>./min.</w:t>
            </w:r>
          </w:p>
        </w:tc>
        <w:tc>
          <w:tcPr>
            <w:tcW w:w="722" w:type="pct"/>
          </w:tcPr>
          <w:p w14:paraId="4A9791F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59AEC52" w14:textId="33C6CA74" w:rsidTr="00FE51FC">
        <w:tc>
          <w:tcPr>
            <w:tcW w:w="4278" w:type="pct"/>
          </w:tcPr>
          <w:p w14:paraId="36CCB079" w14:textId="7D923206"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Palivo: motorová nafta</w:t>
            </w:r>
          </w:p>
        </w:tc>
        <w:tc>
          <w:tcPr>
            <w:tcW w:w="722" w:type="pct"/>
          </w:tcPr>
          <w:p w14:paraId="6C51A04D"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9AE3147" w14:textId="127F93D9" w:rsidTr="00FE51FC">
        <w:tc>
          <w:tcPr>
            <w:tcW w:w="4278" w:type="pct"/>
          </w:tcPr>
          <w:p w14:paraId="0368E1E1" w14:textId="6C960FA1" w:rsidR="00B266B9" w:rsidRPr="003679B8" w:rsidRDefault="00B266B9" w:rsidP="00B266B9">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Vlastná nádrž na PHM pre nadstavbový motor zametacej nadstavby, min. 120 L, oddelená od nádrže PHM na podvozku nákladného automobilu s možnosťou sledovania spotreby cez GPS monitorovacie jednotky </w:t>
            </w:r>
          </w:p>
        </w:tc>
        <w:tc>
          <w:tcPr>
            <w:tcW w:w="722" w:type="pct"/>
          </w:tcPr>
          <w:p w14:paraId="4357B8A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693C7D5" w14:textId="1752FFA9" w:rsidTr="00FE51FC">
        <w:tc>
          <w:tcPr>
            <w:tcW w:w="4278" w:type="pct"/>
          </w:tcPr>
          <w:p w14:paraId="5AA56801" w14:textId="53E292A4" w:rsidR="00B266B9" w:rsidRPr="003679B8" w:rsidRDefault="00B266B9" w:rsidP="00B266B9">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Motor s emisnou normou min. STAGE 5 resp. vyššou, aktuálne platnou v čase objednania</w:t>
            </w:r>
          </w:p>
        </w:tc>
        <w:tc>
          <w:tcPr>
            <w:tcW w:w="722" w:type="pct"/>
          </w:tcPr>
          <w:p w14:paraId="6626C3F1" w14:textId="0B1BB5E2"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617103F" w14:textId="7837F4AD" w:rsidTr="00FE51FC">
        <w:tc>
          <w:tcPr>
            <w:tcW w:w="4278" w:type="pct"/>
          </w:tcPr>
          <w:p w14:paraId="3E65E536" w14:textId="362080DC" w:rsidR="00B266B9" w:rsidRPr="003679B8" w:rsidRDefault="00B266B9" w:rsidP="00B266B9">
            <w:pPr>
              <w:pStyle w:val="Odsekzoznamu"/>
              <w:numPr>
                <w:ilvl w:val="2"/>
                <w:numId w:val="122"/>
              </w:numPr>
              <w:ind w:left="1701" w:hanging="850"/>
              <w:rPr>
                <w:rFonts w:asciiTheme="minorHAnsi" w:hAnsiTheme="minorHAnsi" w:cstheme="minorHAnsi"/>
                <w:b/>
                <w:bCs/>
                <w:noProof w:val="0"/>
                <w:lang w:val="sk-SK"/>
              </w:rPr>
            </w:pPr>
            <w:r w:rsidRPr="003679B8">
              <w:rPr>
                <w:rFonts w:asciiTheme="minorHAnsi" w:hAnsiTheme="minorHAnsi" w:cstheme="minorHAnsi"/>
                <w:b/>
                <w:bCs/>
                <w:noProof w:val="0"/>
                <w:lang w:val="sk-SK"/>
              </w:rPr>
              <w:t>Požiadavky na pracovné možnosti nadstavby</w:t>
            </w:r>
          </w:p>
        </w:tc>
        <w:tc>
          <w:tcPr>
            <w:tcW w:w="722" w:type="pct"/>
          </w:tcPr>
          <w:p w14:paraId="15B281E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3E3784E" w14:textId="7C2ECB97" w:rsidTr="00FE51FC">
        <w:tc>
          <w:tcPr>
            <w:tcW w:w="4278" w:type="pct"/>
          </w:tcPr>
          <w:p w14:paraId="1DD7339B" w14:textId="17FC4540"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Nadstavba vybavená systémom vodných trysiek pre vnútorné čistenie a oplach zásobníka na nečistoty</w:t>
            </w:r>
          </w:p>
        </w:tc>
        <w:tc>
          <w:tcPr>
            <w:tcW w:w="722" w:type="pct"/>
          </w:tcPr>
          <w:p w14:paraId="2A455B0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E88148C" w14:textId="41C259C9" w:rsidTr="00FE51FC">
        <w:tc>
          <w:tcPr>
            <w:tcW w:w="4278" w:type="pct"/>
          </w:tcPr>
          <w:p w14:paraId="288B2E9D" w14:textId="43F96D1C"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Nadstavba vybavená nízko tlakovým systémom pre skrápanie kief a sacej cesty:</w:t>
            </w:r>
          </w:p>
        </w:tc>
        <w:tc>
          <w:tcPr>
            <w:tcW w:w="722" w:type="pct"/>
          </w:tcPr>
          <w:p w14:paraId="57FB54F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E2B1037" w14:textId="5FF7D64E" w:rsidTr="00FE51FC">
        <w:tc>
          <w:tcPr>
            <w:tcW w:w="4278" w:type="pct"/>
          </w:tcPr>
          <w:p w14:paraId="4589450E" w14:textId="52DBA23D"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Funkčnosť systému zabezpečená pomocou hydraulicky poháňaného membránového čerpadla s min. prietokom 20 L/min. pri výkone 5 bar</w:t>
            </w:r>
          </w:p>
        </w:tc>
        <w:tc>
          <w:tcPr>
            <w:tcW w:w="722" w:type="pct"/>
          </w:tcPr>
          <w:p w14:paraId="41E56639"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B6F7107" w14:textId="188F642A" w:rsidTr="00FE51FC">
        <w:tc>
          <w:tcPr>
            <w:tcW w:w="4278" w:type="pct"/>
          </w:tcPr>
          <w:p w14:paraId="1519D790" w14:textId="4EEBDA8C" w:rsidR="00B266B9" w:rsidRPr="003679B8" w:rsidRDefault="00B266B9" w:rsidP="00B266B9">
            <w:pPr>
              <w:pStyle w:val="Odsekzoznamu"/>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Skrápanie všetkých zametacích agregátov a sacej hubice s elektrickými vodnými uzávermi pre všetky agregáty s možnosťou programovania automatického zapnutia/vypnutia vodných okruhov v závislosti na režime zametania</w:t>
            </w:r>
          </w:p>
        </w:tc>
        <w:tc>
          <w:tcPr>
            <w:tcW w:w="722" w:type="pct"/>
          </w:tcPr>
          <w:p w14:paraId="50024F5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B30D6B4" w14:textId="03AB6DCB" w:rsidTr="00FE51FC">
        <w:tc>
          <w:tcPr>
            <w:tcW w:w="4278" w:type="pct"/>
          </w:tcPr>
          <w:p w14:paraId="1D4FD87C" w14:textId="492C0546" w:rsidR="00B266B9" w:rsidRPr="003679B8" w:rsidRDefault="00B266B9" w:rsidP="00B266B9">
            <w:pPr>
              <w:pStyle w:val="Odsekzoznamu"/>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Závlahový vývod s hadicou pre nízko-</w:t>
            </w:r>
            <w:proofErr w:type="spellStart"/>
            <w:r w:rsidRPr="003679B8">
              <w:rPr>
                <w:rFonts w:asciiTheme="minorHAnsi" w:hAnsiTheme="minorHAnsi" w:cstheme="minorHAnsi"/>
                <w:noProof w:val="0"/>
                <w:lang w:val="sk-SK"/>
              </w:rPr>
              <w:t>tlaký</w:t>
            </w:r>
            <w:proofErr w:type="spellEnd"/>
            <w:r w:rsidRPr="003679B8">
              <w:rPr>
                <w:rFonts w:asciiTheme="minorHAnsi" w:hAnsiTheme="minorHAnsi" w:cstheme="minorHAnsi"/>
                <w:noProof w:val="0"/>
                <w:lang w:val="sk-SK"/>
              </w:rPr>
              <w:t xml:space="preserve"> vodný systém</w:t>
            </w:r>
          </w:p>
        </w:tc>
        <w:tc>
          <w:tcPr>
            <w:tcW w:w="722" w:type="pct"/>
          </w:tcPr>
          <w:p w14:paraId="629FB16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0A313B8" w14:textId="2365A026" w:rsidTr="00FE51FC">
        <w:tc>
          <w:tcPr>
            <w:tcW w:w="4278" w:type="pct"/>
          </w:tcPr>
          <w:p w14:paraId="3BA98012" w14:textId="38D33528"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Mechanický pohon ventilátora priamo od nadstavbového motora s urýchľovacou prevodovkou (min. 1:1,5) s </w:t>
            </w:r>
            <w:proofErr w:type="spellStart"/>
            <w:r w:rsidRPr="003679B8">
              <w:rPr>
                <w:rFonts w:asciiTheme="minorHAnsi" w:hAnsiTheme="minorHAnsi" w:cstheme="minorHAnsi"/>
                <w:noProof w:val="0"/>
                <w:lang w:val="sk-SK"/>
              </w:rPr>
              <w:t>hydro</w:t>
            </w:r>
            <w:proofErr w:type="spellEnd"/>
            <w:r w:rsidRPr="003679B8">
              <w:rPr>
                <w:rFonts w:asciiTheme="minorHAnsi" w:hAnsiTheme="minorHAnsi" w:cstheme="minorHAnsi"/>
                <w:noProof w:val="0"/>
                <w:lang w:val="sk-SK"/>
              </w:rPr>
              <w:t>-kvapalinovou spojkou – voľnobežkou:</w:t>
            </w:r>
          </w:p>
        </w:tc>
        <w:tc>
          <w:tcPr>
            <w:tcW w:w="722" w:type="pct"/>
          </w:tcPr>
          <w:p w14:paraId="0CBDA295" w14:textId="2AE7B96D"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E506B51" w14:textId="6212DA43" w:rsidTr="00FE51FC">
        <w:tc>
          <w:tcPr>
            <w:tcW w:w="4278" w:type="pct"/>
          </w:tcPr>
          <w:p w14:paraId="3B386A3D" w14:textId="19AB1A7F" w:rsidR="00B266B9" w:rsidRPr="003679B8" w:rsidRDefault="00B266B9" w:rsidP="00B266B9">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Možnosť plynulej regulácie otáčok (výkonu) motora/ventilátora</w:t>
            </w:r>
          </w:p>
        </w:tc>
        <w:tc>
          <w:tcPr>
            <w:tcW w:w="722" w:type="pct"/>
          </w:tcPr>
          <w:p w14:paraId="084C15A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D9EE334" w14:textId="69E79549" w:rsidTr="00FE51FC">
        <w:tc>
          <w:tcPr>
            <w:tcW w:w="4278" w:type="pct"/>
          </w:tcPr>
          <w:p w14:paraId="6E31F55D" w14:textId="5424413E"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lastRenderedPageBreak/>
              <w:t>Hydraulický pohon zametacích agregátov nadstavby s možnosťou plynulej regulácie otáčok (výkonu)</w:t>
            </w:r>
          </w:p>
        </w:tc>
        <w:tc>
          <w:tcPr>
            <w:tcW w:w="722" w:type="pct"/>
          </w:tcPr>
          <w:p w14:paraId="745707C1"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AB45081" w14:textId="49D16914" w:rsidTr="00FE51FC">
        <w:tc>
          <w:tcPr>
            <w:tcW w:w="4278" w:type="pct"/>
          </w:tcPr>
          <w:p w14:paraId="237F0374" w14:textId="0DE7CFD4" w:rsidR="00B266B9" w:rsidRPr="003679B8" w:rsidRDefault="00B266B9" w:rsidP="00B266B9">
            <w:pPr>
              <w:pStyle w:val="Odsekzoznamu"/>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Diaľkové bezdrôtové ovládanie sklápania zásobníka:</w:t>
            </w:r>
          </w:p>
        </w:tc>
        <w:tc>
          <w:tcPr>
            <w:tcW w:w="722" w:type="pct"/>
          </w:tcPr>
          <w:p w14:paraId="01B908C0"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7DE5C8E" w14:textId="3291511E" w:rsidTr="00FE51FC">
        <w:tc>
          <w:tcPr>
            <w:tcW w:w="4278" w:type="pct"/>
          </w:tcPr>
          <w:p w14:paraId="52815D1F" w14:textId="111CA580"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Primárny od hydraulického systému nadstavby</w:t>
            </w:r>
          </w:p>
        </w:tc>
        <w:tc>
          <w:tcPr>
            <w:tcW w:w="722" w:type="pct"/>
          </w:tcPr>
          <w:p w14:paraId="0BE1BB8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5134770" w14:textId="6DE4DDEC" w:rsidTr="00FE51FC">
        <w:tc>
          <w:tcPr>
            <w:tcW w:w="4278" w:type="pct"/>
          </w:tcPr>
          <w:p w14:paraId="38919BD0" w14:textId="1305DCCB"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Sekundárne nezávislé elektro-hydraulicky</w:t>
            </w:r>
          </w:p>
        </w:tc>
        <w:tc>
          <w:tcPr>
            <w:tcW w:w="722" w:type="pct"/>
          </w:tcPr>
          <w:p w14:paraId="00228E70" w14:textId="7A4F3816"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D954DA9" w14:textId="48BF2126" w:rsidTr="00FE51FC">
        <w:tc>
          <w:tcPr>
            <w:tcW w:w="4278" w:type="pct"/>
          </w:tcPr>
          <w:p w14:paraId="0FA87B77" w14:textId="62F4218C" w:rsidR="00B266B9" w:rsidRPr="003679B8" w:rsidRDefault="00B266B9" w:rsidP="00B266B9">
            <w:pPr>
              <w:pStyle w:val="Odsekzoznamu"/>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Nerezové prevedenie zásobníka na nečistoty</w:t>
            </w:r>
          </w:p>
        </w:tc>
        <w:tc>
          <w:tcPr>
            <w:tcW w:w="722" w:type="pct"/>
          </w:tcPr>
          <w:p w14:paraId="67678D10"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9C01CF4" w14:textId="0A9B9A5F" w:rsidTr="00FE51FC">
        <w:tc>
          <w:tcPr>
            <w:tcW w:w="4278" w:type="pct"/>
          </w:tcPr>
          <w:p w14:paraId="73D12688" w14:textId="4AB7F4D7" w:rsidR="00B266B9" w:rsidRPr="003679B8" w:rsidRDefault="00B266B9" w:rsidP="00B266B9">
            <w:pPr>
              <w:pStyle w:val="Odsekzoznamu"/>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Nerezové prevedenie vodnej nádrže s nízkym ťažiskom</w:t>
            </w:r>
          </w:p>
        </w:tc>
        <w:tc>
          <w:tcPr>
            <w:tcW w:w="722" w:type="pct"/>
          </w:tcPr>
          <w:p w14:paraId="0E7DF626"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FCCDB53" w14:textId="1158B5CC" w:rsidTr="00FE51FC">
        <w:tc>
          <w:tcPr>
            <w:tcW w:w="4278" w:type="pct"/>
          </w:tcPr>
          <w:p w14:paraId="1A2385B3" w14:textId="0E38B50C" w:rsidR="00B266B9" w:rsidRPr="003679B8" w:rsidRDefault="00B266B9" w:rsidP="00B266B9">
            <w:pPr>
              <w:pStyle w:val="Odsekzoznamu"/>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Sací ventilátor s priemerom min. 800 mm a šírkou min. 100 mm umiestnený mimo zásobníka na nečistoty:</w:t>
            </w:r>
          </w:p>
        </w:tc>
        <w:tc>
          <w:tcPr>
            <w:tcW w:w="722" w:type="pct"/>
          </w:tcPr>
          <w:p w14:paraId="13430A1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F0A1696" w14:textId="0DE79417" w:rsidTr="00FE51FC">
        <w:tc>
          <w:tcPr>
            <w:tcW w:w="4278" w:type="pct"/>
          </w:tcPr>
          <w:p w14:paraId="5106DAF0" w14:textId="30865824" w:rsidR="00B266B9" w:rsidRPr="003679B8" w:rsidRDefault="00B266B9" w:rsidP="00B266B9">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Obvod obalu ventilátora vyrobený z oteru vzdornej ocele</w:t>
            </w:r>
          </w:p>
        </w:tc>
        <w:tc>
          <w:tcPr>
            <w:tcW w:w="722" w:type="pct"/>
          </w:tcPr>
          <w:p w14:paraId="0828E78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BF00DD5" w14:textId="24464610" w:rsidTr="00FE51FC">
        <w:tc>
          <w:tcPr>
            <w:tcW w:w="4278" w:type="pct"/>
          </w:tcPr>
          <w:p w14:paraId="11113377" w14:textId="2CF01B32" w:rsidR="00B266B9" w:rsidRPr="003679B8" w:rsidRDefault="00B266B9" w:rsidP="00B266B9">
            <w:pPr>
              <w:pStyle w:val="Odsekzoznamu"/>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Sací ventilátor dvojplášťový s dvojkomorovým nasávaním vyrobený z nerezovej ocele:</w:t>
            </w:r>
          </w:p>
        </w:tc>
        <w:tc>
          <w:tcPr>
            <w:tcW w:w="722" w:type="pct"/>
          </w:tcPr>
          <w:p w14:paraId="36FA9381"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D142BB9" w14:textId="45F97E79" w:rsidTr="00FE51FC">
        <w:tc>
          <w:tcPr>
            <w:tcW w:w="4278" w:type="pct"/>
          </w:tcPr>
          <w:p w14:paraId="234F87A9" w14:textId="125016E6" w:rsidR="00B266B9" w:rsidRPr="003679B8" w:rsidRDefault="00B266B9" w:rsidP="00B266B9">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Vybavený vodným systémom pre vyčistenie sacieho ventilátora</w:t>
            </w:r>
          </w:p>
        </w:tc>
        <w:tc>
          <w:tcPr>
            <w:tcW w:w="722" w:type="pct"/>
          </w:tcPr>
          <w:p w14:paraId="0F75D42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90DEC3E" w14:textId="3658C119" w:rsidTr="00FE51FC">
        <w:tc>
          <w:tcPr>
            <w:tcW w:w="4278" w:type="pct"/>
          </w:tcPr>
          <w:p w14:paraId="49DE1D11" w14:textId="258B1ED8"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Výkon ventilátora:</w:t>
            </w:r>
          </w:p>
        </w:tc>
        <w:tc>
          <w:tcPr>
            <w:tcW w:w="722" w:type="pct"/>
          </w:tcPr>
          <w:p w14:paraId="05F4A94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309DD10" w14:textId="160E2644" w:rsidTr="00FE51FC">
        <w:tc>
          <w:tcPr>
            <w:tcW w:w="4278" w:type="pct"/>
          </w:tcPr>
          <w:p w14:paraId="562CE2E9" w14:textId="652AFB2A" w:rsidR="00B266B9" w:rsidRPr="003679B8" w:rsidRDefault="00B266B9" w:rsidP="00B266B9">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Výkon min. 20 000 m</w:t>
            </w:r>
            <w:r w:rsidRPr="003679B8">
              <w:rPr>
                <w:rFonts w:asciiTheme="minorHAnsi" w:hAnsiTheme="minorHAnsi" w:cstheme="minorHAnsi"/>
                <w:noProof w:val="0"/>
                <w:vertAlign w:val="superscript"/>
                <w:lang w:val="sk-SK"/>
              </w:rPr>
              <w:t>3</w:t>
            </w:r>
            <w:r w:rsidRPr="003679B8">
              <w:rPr>
                <w:rFonts w:asciiTheme="minorHAnsi" w:hAnsiTheme="minorHAnsi" w:cstheme="minorHAnsi"/>
                <w:noProof w:val="0"/>
                <w:lang w:val="sk-SK"/>
              </w:rPr>
              <w:t>/h</w:t>
            </w:r>
          </w:p>
        </w:tc>
        <w:tc>
          <w:tcPr>
            <w:tcW w:w="722" w:type="pct"/>
          </w:tcPr>
          <w:p w14:paraId="37DEB7A6"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D1FEC4F" w14:textId="763836F0" w:rsidTr="00FE51FC">
        <w:tc>
          <w:tcPr>
            <w:tcW w:w="4278" w:type="pct"/>
          </w:tcPr>
          <w:p w14:paraId="7C726F2C" w14:textId="3CF26B07" w:rsidR="00B266B9" w:rsidRPr="003679B8" w:rsidRDefault="00B266B9" w:rsidP="00B266B9">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Sací výkon (vodný stĺpec) min. 1 700 mm</w:t>
            </w:r>
          </w:p>
        </w:tc>
        <w:tc>
          <w:tcPr>
            <w:tcW w:w="722" w:type="pct"/>
          </w:tcPr>
          <w:p w14:paraId="65A09B0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37C99A9" w14:textId="5D678573" w:rsidTr="00FE51FC">
        <w:tc>
          <w:tcPr>
            <w:tcW w:w="4278" w:type="pct"/>
          </w:tcPr>
          <w:p w14:paraId="5CB98051" w14:textId="3B00AD2E"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Rýchlosť prúdenia vzduchu min. 300 km/h</w:t>
            </w:r>
          </w:p>
        </w:tc>
        <w:tc>
          <w:tcPr>
            <w:tcW w:w="722" w:type="pct"/>
          </w:tcPr>
          <w:p w14:paraId="677771E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708DFD3" w14:textId="6C5A998A" w:rsidTr="00FE51FC">
        <w:tc>
          <w:tcPr>
            <w:tcW w:w="4278" w:type="pct"/>
          </w:tcPr>
          <w:p w14:paraId="6E1FDA5C" w14:textId="24009C0C"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 xml:space="preserve">Maximálne otáčky ventilátora 3 500 </w:t>
            </w:r>
            <w:proofErr w:type="spellStart"/>
            <w:r w:rsidRPr="003679B8">
              <w:rPr>
                <w:rFonts w:asciiTheme="minorHAnsi" w:hAnsiTheme="minorHAnsi" w:cstheme="minorHAnsi"/>
                <w:noProof w:val="0"/>
                <w:lang w:val="sk-SK"/>
              </w:rPr>
              <w:t>ot</w:t>
            </w:r>
            <w:proofErr w:type="spellEnd"/>
            <w:r w:rsidRPr="003679B8">
              <w:rPr>
                <w:rFonts w:asciiTheme="minorHAnsi" w:hAnsiTheme="minorHAnsi" w:cstheme="minorHAnsi"/>
                <w:noProof w:val="0"/>
                <w:lang w:val="sk-SK"/>
              </w:rPr>
              <w:t>./min.</w:t>
            </w:r>
          </w:p>
        </w:tc>
        <w:tc>
          <w:tcPr>
            <w:tcW w:w="722" w:type="pct"/>
          </w:tcPr>
          <w:p w14:paraId="6AC13A6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9FBC810" w14:textId="11EAFB4F" w:rsidTr="00FE51FC">
        <w:tc>
          <w:tcPr>
            <w:tcW w:w="4278" w:type="pct"/>
          </w:tcPr>
          <w:p w14:paraId="0A7F8AC8" w14:textId="466F4623"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Sklopné separačné sitá, delené na dve časti pre jednoduchú údržbu a manipuláciu</w:t>
            </w:r>
          </w:p>
        </w:tc>
        <w:tc>
          <w:tcPr>
            <w:tcW w:w="722" w:type="pct"/>
          </w:tcPr>
          <w:p w14:paraId="7EB7B06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4CEFE6C" w14:textId="67F77426" w:rsidTr="00FE51FC">
        <w:tc>
          <w:tcPr>
            <w:tcW w:w="4278" w:type="pct"/>
          </w:tcPr>
          <w:p w14:paraId="2B36EA80" w14:textId="35E27506"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Sklopné separačné sitá, delené na dve časti, ovládané pneumaticky s pneumatickým oklepaním nečistôt zo separačných sít pre jednoduchú údržbu a manipuláciu</w:t>
            </w:r>
          </w:p>
        </w:tc>
        <w:tc>
          <w:tcPr>
            <w:tcW w:w="722" w:type="pct"/>
          </w:tcPr>
          <w:p w14:paraId="1B2FC51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33321A4" w14:textId="12A839A1" w:rsidTr="00FE51FC">
        <w:tc>
          <w:tcPr>
            <w:tcW w:w="4278" w:type="pct"/>
          </w:tcPr>
          <w:p w14:paraId="440371D7" w14:textId="4BB02585"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Obojstranné prevedenie zametacích agregátov umiestnených medzi prednú a zadné nápravy</w:t>
            </w:r>
          </w:p>
        </w:tc>
        <w:tc>
          <w:tcPr>
            <w:tcW w:w="722" w:type="pct"/>
          </w:tcPr>
          <w:p w14:paraId="5AB7932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94566F2" w14:textId="4F952BD0" w:rsidTr="00FE51FC">
        <w:tc>
          <w:tcPr>
            <w:tcW w:w="4278" w:type="pct"/>
          </w:tcPr>
          <w:p w14:paraId="6B9E76EE" w14:textId="3F9C3DF4"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Ťahaná sacia hubica vo vnútri pogumovaná:</w:t>
            </w:r>
          </w:p>
        </w:tc>
        <w:tc>
          <w:tcPr>
            <w:tcW w:w="722" w:type="pct"/>
          </w:tcPr>
          <w:p w14:paraId="28BEB2F0" w14:textId="6E7B013A"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465196D" w14:textId="36E37C00" w:rsidTr="00FE51FC">
        <w:tc>
          <w:tcPr>
            <w:tcW w:w="4278" w:type="pct"/>
          </w:tcPr>
          <w:p w14:paraId="368B2DB4" w14:textId="68017CED" w:rsidR="00B266B9" w:rsidRPr="003679B8" w:rsidRDefault="00B266B9" w:rsidP="00B266B9">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Šírka sacej hubice vľavo a vpravo min. 750 mm</w:t>
            </w:r>
          </w:p>
        </w:tc>
        <w:tc>
          <w:tcPr>
            <w:tcW w:w="722" w:type="pct"/>
          </w:tcPr>
          <w:p w14:paraId="5018EB8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2E703A5" w14:textId="6710B0F2" w:rsidTr="00FE51FC">
        <w:tc>
          <w:tcPr>
            <w:tcW w:w="4278" w:type="pct"/>
          </w:tcPr>
          <w:p w14:paraId="058D2592" w14:textId="1C226E49"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Priama (kolmá) sacia cesta, sacia šachta vo vnútri pogumovaná:</w:t>
            </w:r>
          </w:p>
        </w:tc>
        <w:tc>
          <w:tcPr>
            <w:tcW w:w="722" w:type="pct"/>
          </w:tcPr>
          <w:p w14:paraId="06612D60" w14:textId="1C40C3C4"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8E5FE40" w14:textId="59168035" w:rsidTr="00FE51FC">
        <w:tc>
          <w:tcPr>
            <w:tcW w:w="4278" w:type="pct"/>
          </w:tcPr>
          <w:p w14:paraId="43838DDC" w14:textId="6FEDA65B"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Priemer sacej hadice min. 250 mm</w:t>
            </w:r>
          </w:p>
        </w:tc>
        <w:tc>
          <w:tcPr>
            <w:tcW w:w="722" w:type="pct"/>
          </w:tcPr>
          <w:p w14:paraId="4F416445"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EF2E33D" w14:textId="1AB07DF1" w:rsidTr="00FE51FC">
        <w:tc>
          <w:tcPr>
            <w:tcW w:w="4278" w:type="pct"/>
          </w:tcPr>
          <w:p w14:paraId="1A57A21D" w14:textId="0B13E7F9"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Sacia hubica vybavená pneumatickým naklápaním pre zber hrubých nečistôt min. 100 mm</w:t>
            </w:r>
          </w:p>
        </w:tc>
        <w:tc>
          <w:tcPr>
            <w:tcW w:w="722" w:type="pct"/>
          </w:tcPr>
          <w:p w14:paraId="7FDC35F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16B0E46" w14:textId="3E0FB733" w:rsidTr="00FE51FC">
        <w:tc>
          <w:tcPr>
            <w:tcW w:w="4278" w:type="pct"/>
          </w:tcPr>
          <w:p w14:paraId="3704778C" w14:textId="15B6F920"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Pretáčacia valcová kefa medzi nápravami s plynulou reguláciou otáčok a prítlaku kief s min. šírkou 1 275 mm</w:t>
            </w:r>
          </w:p>
        </w:tc>
        <w:tc>
          <w:tcPr>
            <w:tcW w:w="722" w:type="pct"/>
          </w:tcPr>
          <w:p w14:paraId="7BF3F145"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3CE2B7F" w14:textId="587BEAC9" w:rsidTr="00FE51FC">
        <w:tc>
          <w:tcPr>
            <w:tcW w:w="4278" w:type="pct"/>
          </w:tcPr>
          <w:p w14:paraId="430F7A28" w14:textId="278006E9"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Možnosť regulácie priečneho naklonenia / nivelizácie VK (pneumatické ovládanie), s priemerom VK min. 400 mm</w:t>
            </w:r>
          </w:p>
        </w:tc>
        <w:tc>
          <w:tcPr>
            <w:tcW w:w="722" w:type="pct"/>
          </w:tcPr>
          <w:p w14:paraId="24EB11A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5FD28D3" w14:textId="69107447" w:rsidTr="00FE51FC">
        <w:tc>
          <w:tcPr>
            <w:tcW w:w="4278" w:type="pct"/>
          </w:tcPr>
          <w:p w14:paraId="57676E3E" w14:textId="7595DAA7"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VK ako jeden celok s plastovými štetinami a rýchlo výmenným systémom štetín min. 400 mm</w:t>
            </w:r>
          </w:p>
        </w:tc>
        <w:tc>
          <w:tcPr>
            <w:tcW w:w="722" w:type="pct"/>
          </w:tcPr>
          <w:p w14:paraId="3749AE5F"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57DBDCB" w14:textId="20B33F8A" w:rsidTr="00FE51FC">
        <w:tc>
          <w:tcPr>
            <w:tcW w:w="4278" w:type="pct"/>
          </w:tcPr>
          <w:p w14:paraId="4C13FA7F" w14:textId="10F239D9"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Primetacie tanierové kefy ťahané s vyklápaním mimo obrys vozidla vľavo a vpravo min. 500 mm</w:t>
            </w:r>
          </w:p>
        </w:tc>
        <w:tc>
          <w:tcPr>
            <w:tcW w:w="722" w:type="pct"/>
          </w:tcPr>
          <w:p w14:paraId="1799607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AF49DD7" w14:textId="7217363B" w:rsidTr="00FE51FC">
        <w:tc>
          <w:tcPr>
            <w:tcW w:w="4278" w:type="pct"/>
          </w:tcPr>
          <w:p w14:paraId="33E6DE8D" w14:textId="37A1F301"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Primetacia tanierová kefa s plynulou reguláciou otáčok a prítlaku vľavo a vpravo, priemer kefy min. 650 mm</w:t>
            </w:r>
          </w:p>
        </w:tc>
        <w:tc>
          <w:tcPr>
            <w:tcW w:w="722" w:type="pct"/>
          </w:tcPr>
          <w:p w14:paraId="7F8876A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FEC0924" w14:textId="313DFE27" w:rsidTr="00FE51FC">
        <w:tc>
          <w:tcPr>
            <w:tcW w:w="4278" w:type="pct"/>
          </w:tcPr>
          <w:p w14:paraId="55581A0B" w14:textId="5AF4378A"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 xml:space="preserve">Primetacia tanierová kefa s ovládaním polohy variabilného vysunutia/zasunutia (vysunutie a zasunutie tanierových kief do požadovanej vzdialenosti) a naklápania </w:t>
            </w:r>
            <w:proofErr w:type="spellStart"/>
            <w:r w:rsidRPr="003679B8">
              <w:rPr>
                <w:rFonts w:asciiTheme="minorHAnsi" w:hAnsiTheme="minorHAnsi" w:cstheme="minorHAnsi"/>
                <w:noProof w:val="0"/>
                <w:lang w:val="sk-SK"/>
              </w:rPr>
              <w:t>joystickom</w:t>
            </w:r>
            <w:proofErr w:type="spellEnd"/>
            <w:r w:rsidRPr="003679B8">
              <w:rPr>
                <w:rFonts w:asciiTheme="minorHAnsi" w:hAnsiTheme="minorHAnsi" w:cstheme="minorHAnsi"/>
                <w:noProof w:val="0"/>
                <w:lang w:val="sk-SK"/>
              </w:rPr>
              <w:t xml:space="preserve"> v kabíne vodiča</w:t>
            </w:r>
          </w:p>
        </w:tc>
        <w:tc>
          <w:tcPr>
            <w:tcW w:w="722" w:type="pct"/>
          </w:tcPr>
          <w:p w14:paraId="324BEB45"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BD50FE5" w14:textId="258D8C63" w:rsidTr="00FE51FC">
        <w:tc>
          <w:tcPr>
            <w:tcW w:w="4278" w:type="pct"/>
          </w:tcPr>
          <w:p w14:paraId="0D276832" w14:textId="6603A297"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 xml:space="preserve">Možnosť samostatnej aktivácie jednotlivých zametacích agregátov: valcová kefa, hubica, tanierová kefa </w:t>
            </w:r>
          </w:p>
        </w:tc>
        <w:tc>
          <w:tcPr>
            <w:tcW w:w="722" w:type="pct"/>
          </w:tcPr>
          <w:p w14:paraId="424F6F0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1677C2A" w14:textId="7C63612A" w:rsidTr="00FE51FC">
        <w:tc>
          <w:tcPr>
            <w:tcW w:w="4278" w:type="pct"/>
          </w:tcPr>
          <w:p w14:paraId="77CF93D6" w14:textId="3481658E"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 xml:space="preserve">Možnosť </w:t>
            </w:r>
            <w:proofErr w:type="spellStart"/>
            <w:r w:rsidRPr="003679B8">
              <w:rPr>
                <w:rFonts w:asciiTheme="minorHAnsi" w:hAnsiTheme="minorHAnsi" w:cstheme="minorHAnsi"/>
                <w:noProof w:val="0"/>
                <w:lang w:val="sk-SK"/>
              </w:rPr>
              <w:t>simultatívneho</w:t>
            </w:r>
            <w:proofErr w:type="spellEnd"/>
            <w:r w:rsidRPr="003679B8">
              <w:rPr>
                <w:rFonts w:asciiTheme="minorHAnsi" w:hAnsiTheme="minorHAnsi" w:cstheme="minorHAnsi"/>
                <w:noProof w:val="0"/>
                <w:lang w:val="sk-SK"/>
              </w:rPr>
              <w:t xml:space="preserve"> (obojstranného) zametania vľavo a vpravo súčasne, t.j. aktivácia všetkých zametacích agregátov </w:t>
            </w:r>
          </w:p>
        </w:tc>
        <w:tc>
          <w:tcPr>
            <w:tcW w:w="722" w:type="pct"/>
          </w:tcPr>
          <w:p w14:paraId="0B93919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0C4B5FF" w14:textId="374598D6" w:rsidTr="00FE51FC">
        <w:tc>
          <w:tcPr>
            <w:tcW w:w="4278" w:type="pct"/>
          </w:tcPr>
          <w:p w14:paraId="2A13482D" w14:textId="6321C53C" w:rsidR="00B266B9" w:rsidRPr="003679B8" w:rsidRDefault="00B266B9" w:rsidP="00B266B9">
            <w:pPr>
              <w:pStyle w:val="Odsekzoznamu"/>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Dve predné kefy na prednej upínacej doske vozidla:</w:t>
            </w:r>
          </w:p>
        </w:tc>
        <w:tc>
          <w:tcPr>
            <w:tcW w:w="722" w:type="pct"/>
          </w:tcPr>
          <w:p w14:paraId="0405260F"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09AA16F" w14:textId="5491B888" w:rsidTr="00FE51FC">
        <w:tc>
          <w:tcPr>
            <w:tcW w:w="4278" w:type="pct"/>
          </w:tcPr>
          <w:p w14:paraId="5586D4B2" w14:textId="21988808" w:rsidR="00B266B9" w:rsidRPr="003679B8" w:rsidRDefault="00B266B9" w:rsidP="00B266B9">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lastRenderedPageBreak/>
              <w:t>Jedna agresívna kefa s priemerom min. 700 mm, teleskopicky výsuvná o min. 1 000 mm mimo obrys vozidla vpravo</w:t>
            </w:r>
          </w:p>
        </w:tc>
        <w:tc>
          <w:tcPr>
            <w:tcW w:w="722" w:type="pct"/>
          </w:tcPr>
          <w:p w14:paraId="75612440"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2D61BB4" w14:textId="2AB8AC34" w:rsidTr="00FE51FC">
        <w:tc>
          <w:tcPr>
            <w:tcW w:w="4278" w:type="pct"/>
          </w:tcPr>
          <w:p w14:paraId="372FE0F6" w14:textId="73A770B2" w:rsidR="00B266B9" w:rsidRPr="003679B8" w:rsidRDefault="00B266B9" w:rsidP="00B266B9">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Druhá štandardná kefa s priemerom min. 700 mm výklopná do ľavej strany</w:t>
            </w:r>
          </w:p>
        </w:tc>
        <w:tc>
          <w:tcPr>
            <w:tcW w:w="722" w:type="pct"/>
          </w:tcPr>
          <w:p w14:paraId="09B31199"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11AB7EE" w14:textId="35B6D1BB" w:rsidTr="00FE51FC">
        <w:tc>
          <w:tcPr>
            <w:tcW w:w="4278" w:type="pct"/>
          </w:tcPr>
          <w:p w14:paraId="2AF1962B" w14:textId="799B5C0A"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Zariadenie proti zamrznutiu vodného systému (vyfúknutie vodného systému)</w:t>
            </w:r>
          </w:p>
        </w:tc>
        <w:tc>
          <w:tcPr>
            <w:tcW w:w="722" w:type="pct"/>
          </w:tcPr>
          <w:p w14:paraId="4198C0C9"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B460E1B" w14:textId="1C28AE4C" w:rsidTr="00FE51FC">
        <w:tc>
          <w:tcPr>
            <w:tcW w:w="4278" w:type="pct"/>
          </w:tcPr>
          <w:p w14:paraId="490EE3CD" w14:textId="5826E3BE"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Zadné veko nadstavby vybavené vypúšťacím ventilom min. 4“ a sitom pre zamedzenie zapchávania vypúšťacieho ventilu</w:t>
            </w:r>
          </w:p>
        </w:tc>
        <w:tc>
          <w:tcPr>
            <w:tcW w:w="722" w:type="pct"/>
          </w:tcPr>
          <w:p w14:paraId="5FB353D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8FC65B0" w14:textId="7DA3CB05" w:rsidTr="00FE51FC">
        <w:tc>
          <w:tcPr>
            <w:tcW w:w="4278" w:type="pct"/>
          </w:tcPr>
          <w:p w14:paraId="29980B76" w14:textId="66FBD074"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Zadná sacia hadica s priemerom min. 200 mm, s rýchlo upínacím nadstavcom doplnená o zadný ovládací panel pre možnosť ovládania sacieho výkonu a zdvíhania / spúšťania ramena zadnej sacej hubice. Zdvih / spúšťanie pomocou pneumatického alebo hydraulického valca</w:t>
            </w:r>
          </w:p>
        </w:tc>
        <w:tc>
          <w:tcPr>
            <w:tcW w:w="722" w:type="pct"/>
          </w:tcPr>
          <w:p w14:paraId="0FB08B4F" w14:textId="374BAFE9"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C76F0A0" w14:textId="02DD1F5C" w:rsidTr="00FE51FC">
        <w:tc>
          <w:tcPr>
            <w:tcW w:w="4278" w:type="pct"/>
          </w:tcPr>
          <w:p w14:paraId="15D5F725" w14:textId="6578E993" w:rsidR="00B266B9" w:rsidRPr="003679B8" w:rsidRDefault="00B266B9" w:rsidP="00B266B9">
            <w:pPr>
              <w:pStyle w:val="Odsekzoznamu"/>
              <w:keepNext/>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Riadiaci systém nadstavby s možnosťou programovania funkcií zametania:</w:t>
            </w:r>
          </w:p>
        </w:tc>
        <w:tc>
          <w:tcPr>
            <w:tcW w:w="722" w:type="pct"/>
          </w:tcPr>
          <w:p w14:paraId="7808AEB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8FAFAF1" w14:textId="002469D9" w:rsidTr="00FE51FC">
        <w:tc>
          <w:tcPr>
            <w:tcW w:w="4278" w:type="pct"/>
          </w:tcPr>
          <w:p w14:paraId="09FA0E15" w14:textId="6AA59AC5" w:rsidR="00B266B9" w:rsidRPr="003679B8" w:rsidRDefault="00B266B9" w:rsidP="00B266B9">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 xml:space="preserve">Komunikačné rozhranie CAN </w:t>
            </w:r>
            <w:proofErr w:type="spellStart"/>
            <w:r w:rsidRPr="003679B8">
              <w:rPr>
                <w:rFonts w:asciiTheme="minorHAnsi" w:hAnsiTheme="minorHAnsi" w:cstheme="minorHAnsi"/>
                <w:noProof w:val="0"/>
                <w:lang w:val="sk-SK"/>
              </w:rPr>
              <w:t>bus</w:t>
            </w:r>
            <w:proofErr w:type="spellEnd"/>
          </w:p>
        </w:tc>
        <w:tc>
          <w:tcPr>
            <w:tcW w:w="722" w:type="pct"/>
          </w:tcPr>
          <w:p w14:paraId="0FFD6481"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0FB92CC" w14:textId="070564F6" w:rsidTr="00FE51FC">
        <w:tc>
          <w:tcPr>
            <w:tcW w:w="4278" w:type="pct"/>
          </w:tcPr>
          <w:p w14:paraId="2F79DC0C" w14:textId="6E2F66C2" w:rsidR="00B266B9" w:rsidRPr="003679B8" w:rsidRDefault="00B266B9" w:rsidP="00B266B9">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Integrovaný display so zobrazovaním nasledujúcich hodnôt (parametrov):</w:t>
            </w:r>
          </w:p>
        </w:tc>
        <w:tc>
          <w:tcPr>
            <w:tcW w:w="722" w:type="pct"/>
          </w:tcPr>
          <w:p w14:paraId="74FEE6C5"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B8A4D31" w14:textId="71E808CF" w:rsidTr="00FE51FC">
        <w:tc>
          <w:tcPr>
            <w:tcW w:w="4278" w:type="pct"/>
          </w:tcPr>
          <w:p w14:paraId="7E3B7F29" w14:textId="2B860F99" w:rsidR="00B266B9" w:rsidRPr="003679B8" w:rsidRDefault="00B266B9" w:rsidP="00B266B9">
            <w:pPr>
              <w:pStyle w:val="Odsekzoznamu"/>
              <w:numPr>
                <w:ilvl w:val="5"/>
                <w:numId w:val="122"/>
              </w:numPr>
              <w:ind w:left="5136" w:hanging="1276"/>
              <w:rPr>
                <w:rFonts w:asciiTheme="minorHAnsi" w:hAnsiTheme="minorHAnsi" w:cstheme="minorHAnsi"/>
                <w:noProof w:val="0"/>
                <w:sz w:val="20"/>
                <w:szCs w:val="20"/>
                <w:lang w:val="sk-SK"/>
              </w:rPr>
            </w:pPr>
            <w:r w:rsidRPr="003679B8">
              <w:rPr>
                <w:rFonts w:asciiTheme="minorHAnsi" w:hAnsiTheme="minorHAnsi" w:cstheme="minorHAnsi"/>
                <w:noProof w:val="0"/>
                <w:lang w:val="sk-SK"/>
              </w:rPr>
              <w:t>% výkon sacieho ventilátora</w:t>
            </w:r>
          </w:p>
        </w:tc>
        <w:tc>
          <w:tcPr>
            <w:tcW w:w="722" w:type="pct"/>
          </w:tcPr>
          <w:p w14:paraId="6DA6D92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EFF9DF0" w14:textId="34E63D15" w:rsidTr="00FE51FC">
        <w:tc>
          <w:tcPr>
            <w:tcW w:w="4278" w:type="pct"/>
          </w:tcPr>
          <w:p w14:paraId="13C0300A" w14:textId="51112271" w:rsidR="00B266B9" w:rsidRPr="003679B8" w:rsidRDefault="00B266B9" w:rsidP="00B266B9">
            <w:pPr>
              <w:pStyle w:val="Odsekzoznamu"/>
              <w:numPr>
                <w:ilvl w:val="5"/>
                <w:numId w:val="122"/>
              </w:numPr>
              <w:ind w:left="5136" w:hanging="1276"/>
              <w:rPr>
                <w:rFonts w:asciiTheme="minorHAnsi" w:hAnsiTheme="minorHAnsi" w:cstheme="minorHAnsi"/>
                <w:noProof w:val="0"/>
                <w:lang w:val="sk-SK"/>
              </w:rPr>
            </w:pPr>
            <w:r w:rsidRPr="003679B8">
              <w:rPr>
                <w:rFonts w:asciiTheme="minorHAnsi" w:hAnsiTheme="minorHAnsi" w:cstheme="minorHAnsi"/>
                <w:noProof w:val="0"/>
                <w:lang w:val="sk-SK"/>
              </w:rPr>
              <w:t>% indikácia otáčok tanierovej kefy</w:t>
            </w:r>
          </w:p>
        </w:tc>
        <w:tc>
          <w:tcPr>
            <w:tcW w:w="722" w:type="pct"/>
          </w:tcPr>
          <w:p w14:paraId="7FC22F35"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CE0BF68" w14:textId="579A09A0" w:rsidTr="00FE51FC">
        <w:tc>
          <w:tcPr>
            <w:tcW w:w="4278" w:type="pct"/>
          </w:tcPr>
          <w:p w14:paraId="3F5AE3C4" w14:textId="19633C4B" w:rsidR="00B266B9" w:rsidRPr="003679B8" w:rsidRDefault="00B266B9" w:rsidP="00B266B9">
            <w:pPr>
              <w:pStyle w:val="Odsekzoznamu"/>
              <w:numPr>
                <w:ilvl w:val="5"/>
                <w:numId w:val="122"/>
              </w:numPr>
              <w:ind w:left="5136" w:hanging="1276"/>
              <w:rPr>
                <w:rFonts w:asciiTheme="minorHAnsi" w:hAnsiTheme="minorHAnsi" w:cstheme="minorHAnsi"/>
                <w:noProof w:val="0"/>
                <w:lang w:val="sk-SK"/>
              </w:rPr>
            </w:pPr>
            <w:r w:rsidRPr="003679B8">
              <w:rPr>
                <w:rFonts w:asciiTheme="minorHAnsi" w:hAnsiTheme="minorHAnsi" w:cstheme="minorHAnsi"/>
                <w:noProof w:val="0"/>
                <w:lang w:val="sk-SK"/>
              </w:rPr>
              <w:t>% indikácia otáčok VK</w:t>
            </w:r>
          </w:p>
        </w:tc>
        <w:tc>
          <w:tcPr>
            <w:tcW w:w="722" w:type="pct"/>
          </w:tcPr>
          <w:p w14:paraId="4B702540" w14:textId="47328CAD"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1CEB019" w14:textId="2851F832" w:rsidTr="00FE51FC">
        <w:tc>
          <w:tcPr>
            <w:tcW w:w="4278" w:type="pct"/>
          </w:tcPr>
          <w:p w14:paraId="751BAD27" w14:textId="0F0CCAA9" w:rsidR="00B266B9" w:rsidRPr="003679B8" w:rsidRDefault="00B266B9" w:rsidP="00B266B9">
            <w:pPr>
              <w:pStyle w:val="Odsekzoznamu"/>
              <w:numPr>
                <w:ilvl w:val="5"/>
                <w:numId w:val="122"/>
              </w:numPr>
              <w:ind w:left="5136" w:hanging="1276"/>
              <w:rPr>
                <w:rFonts w:asciiTheme="minorHAnsi" w:hAnsiTheme="minorHAnsi" w:cstheme="minorHAnsi"/>
                <w:noProof w:val="0"/>
                <w:lang w:val="sk-SK"/>
              </w:rPr>
            </w:pPr>
            <w:r w:rsidRPr="003679B8">
              <w:rPr>
                <w:rFonts w:asciiTheme="minorHAnsi" w:hAnsiTheme="minorHAnsi" w:cstheme="minorHAnsi"/>
                <w:noProof w:val="0"/>
                <w:lang w:val="sk-SK"/>
              </w:rPr>
              <w:t>Počítadlo motohodín (vrátane rozlíšenia na jednotlivé kefy)</w:t>
            </w:r>
          </w:p>
        </w:tc>
        <w:tc>
          <w:tcPr>
            <w:tcW w:w="722" w:type="pct"/>
          </w:tcPr>
          <w:p w14:paraId="6BAB57E0"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84AAB10" w14:textId="275711AE" w:rsidTr="00FE51FC">
        <w:tc>
          <w:tcPr>
            <w:tcW w:w="4278" w:type="pct"/>
          </w:tcPr>
          <w:p w14:paraId="31467D88" w14:textId="78C77ED2" w:rsidR="00B266B9" w:rsidRPr="003679B8" w:rsidRDefault="00B266B9" w:rsidP="00B266B9">
            <w:pPr>
              <w:pStyle w:val="Odsekzoznamu"/>
              <w:numPr>
                <w:ilvl w:val="5"/>
                <w:numId w:val="122"/>
              </w:numPr>
              <w:ind w:left="5136" w:hanging="1276"/>
              <w:rPr>
                <w:rFonts w:asciiTheme="minorHAnsi" w:hAnsiTheme="minorHAnsi" w:cstheme="minorHAnsi"/>
                <w:noProof w:val="0"/>
                <w:lang w:val="sk-SK"/>
              </w:rPr>
            </w:pPr>
            <w:r w:rsidRPr="003679B8">
              <w:rPr>
                <w:rFonts w:asciiTheme="minorHAnsi" w:hAnsiTheme="minorHAnsi" w:cstheme="minorHAnsi"/>
                <w:noProof w:val="0"/>
                <w:lang w:val="sk-SK"/>
              </w:rPr>
              <w:t>Zametacie režimy</w:t>
            </w:r>
          </w:p>
        </w:tc>
        <w:tc>
          <w:tcPr>
            <w:tcW w:w="722" w:type="pct"/>
          </w:tcPr>
          <w:p w14:paraId="524E09DD"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CBAA976" w14:textId="16DD5255" w:rsidTr="00FE51FC">
        <w:tc>
          <w:tcPr>
            <w:tcW w:w="4278" w:type="pct"/>
          </w:tcPr>
          <w:p w14:paraId="63916ACA" w14:textId="18593ECB" w:rsidR="00B266B9" w:rsidRPr="003679B8" w:rsidRDefault="00B266B9" w:rsidP="00B266B9">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Možnosť stiahnutia/zberu dát (výkazu práce) prostredníctvom USB a GPS monitorovacej jednotky</w:t>
            </w:r>
          </w:p>
        </w:tc>
        <w:tc>
          <w:tcPr>
            <w:tcW w:w="722" w:type="pct"/>
          </w:tcPr>
          <w:p w14:paraId="43AC41B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62CB79A" w14:textId="42613A0F" w:rsidTr="00FE51FC">
        <w:tc>
          <w:tcPr>
            <w:tcW w:w="4278" w:type="pct"/>
          </w:tcPr>
          <w:p w14:paraId="00040B28" w14:textId="32CAB901" w:rsidR="00B266B9" w:rsidRPr="003679B8" w:rsidRDefault="00B266B9" w:rsidP="00B266B9">
            <w:pPr>
              <w:pStyle w:val="Odsekzoznamu"/>
              <w:numPr>
                <w:ilvl w:val="4"/>
                <w:numId w:val="122"/>
              </w:numPr>
              <w:ind w:left="3828" w:hanging="1134"/>
              <w:rPr>
                <w:rFonts w:asciiTheme="minorHAnsi" w:hAnsiTheme="minorHAnsi" w:cstheme="minorHAnsi"/>
                <w:noProof w:val="0"/>
                <w:sz w:val="20"/>
                <w:szCs w:val="20"/>
                <w:lang w:val="sk-SK"/>
              </w:rPr>
            </w:pPr>
            <w:r w:rsidRPr="003679B8">
              <w:rPr>
                <w:rFonts w:asciiTheme="minorHAnsi" w:hAnsiTheme="minorHAnsi" w:cstheme="minorHAnsi"/>
                <w:noProof w:val="0"/>
                <w:lang w:val="sk-SK"/>
              </w:rPr>
              <w:t>Prehľad aktívnych zametacích funkcií a údaje diagnostiky nadstavby</w:t>
            </w:r>
          </w:p>
        </w:tc>
        <w:tc>
          <w:tcPr>
            <w:tcW w:w="722" w:type="pct"/>
          </w:tcPr>
          <w:p w14:paraId="26FD169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04C75AF" w14:textId="56592B3F" w:rsidTr="00FE51FC">
        <w:tc>
          <w:tcPr>
            <w:tcW w:w="4278" w:type="pct"/>
          </w:tcPr>
          <w:p w14:paraId="6C8C6004" w14:textId="26282B3D" w:rsidR="00B266B9" w:rsidRPr="003679B8" w:rsidRDefault="00B266B9" w:rsidP="00B266B9">
            <w:pPr>
              <w:pStyle w:val="Odsekzoznamu"/>
              <w:keepNext/>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Kamerový systém:</w:t>
            </w:r>
          </w:p>
        </w:tc>
        <w:tc>
          <w:tcPr>
            <w:tcW w:w="722" w:type="pct"/>
          </w:tcPr>
          <w:p w14:paraId="35DD022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F7AED52" w14:textId="7AA86C14" w:rsidTr="00FE51FC">
        <w:tc>
          <w:tcPr>
            <w:tcW w:w="4278" w:type="pct"/>
          </w:tcPr>
          <w:p w14:paraId="704B9AB4" w14:textId="6E0F8EC3"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Kamera na zadnej časti nadstavby</w:t>
            </w:r>
          </w:p>
        </w:tc>
        <w:tc>
          <w:tcPr>
            <w:tcW w:w="722" w:type="pct"/>
          </w:tcPr>
          <w:p w14:paraId="2A473A45"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4080271" w14:textId="09933E6A" w:rsidTr="00FE51FC">
        <w:tc>
          <w:tcPr>
            <w:tcW w:w="4278" w:type="pct"/>
          </w:tcPr>
          <w:p w14:paraId="49EF1511" w14:textId="65E4B33E"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Kamery na sacích hubiciach a tanierových kefách vľavo a vpravo</w:t>
            </w:r>
          </w:p>
        </w:tc>
        <w:tc>
          <w:tcPr>
            <w:tcW w:w="722" w:type="pct"/>
          </w:tcPr>
          <w:p w14:paraId="70CE17B6"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684C7C2" w14:textId="2D708B97" w:rsidTr="00FE51FC">
        <w:tc>
          <w:tcPr>
            <w:tcW w:w="4278" w:type="pct"/>
          </w:tcPr>
          <w:p w14:paraId="72529E03" w14:textId="11BD3AA7"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Obraz kamery v integrovanom displeji v ovládacom panely nadstavby</w:t>
            </w:r>
          </w:p>
        </w:tc>
        <w:tc>
          <w:tcPr>
            <w:tcW w:w="722" w:type="pct"/>
          </w:tcPr>
          <w:p w14:paraId="51A7FE0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22A9D38" w14:textId="34C9ABD6" w:rsidTr="00FE51FC">
        <w:tc>
          <w:tcPr>
            <w:tcW w:w="4278" w:type="pct"/>
          </w:tcPr>
          <w:p w14:paraId="0EF04242" w14:textId="237FC614" w:rsidR="00B266B9" w:rsidRPr="003679B8" w:rsidRDefault="00B266B9" w:rsidP="00B266B9">
            <w:pPr>
              <w:pStyle w:val="Odsekzoznamu"/>
              <w:numPr>
                <w:ilvl w:val="5"/>
                <w:numId w:val="122"/>
              </w:numPr>
              <w:ind w:left="5136" w:hanging="1276"/>
              <w:rPr>
                <w:rFonts w:asciiTheme="minorHAnsi" w:hAnsiTheme="minorHAnsi" w:cstheme="minorHAnsi"/>
                <w:noProof w:val="0"/>
                <w:lang w:val="sk-SK"/>
              </w:rPr>
            </w:pPr>
            <w:r w:rsidRPr="003679B8">
              <w:rPr>
                <w:rFonts w:asciiTheme="minorHAnsi" w:hAnsiTheme="minorHAnsi" w:cstheme="minorHAnsi"/>
                <w:noProof w:val="0"/>
                <w:lang w:val="sk-SK"/>
              </w:rPr>
              <w:t>Veľkosť displeja min. 10“</w:t>
            </w:r>
          </w:p>
        </w:tc>
        <w:tc>
          <w:tcPr>
            <w:tcW w:w="722" w:type="pct"/>
          </w:tcPr>
          <w:p w14:paraId="37D2014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15E55CA" w14:textId="0E8857D7" w:rsidTr="00FE51FC">
        <w:tc>
          <w:tcPr>
            <w:tcW w:w="4278" w:type="pct"/>
          </w:tcPr>
          <w:p w14:paraId="27DE2C83" w14:textId="77DEA396" w:rsidR="00B266B9" w:rsidRPr="003679B8" w:rsidRDefault="00B266B9" w:rsidP="00B266B9">
            <w:pPr>
              <w:pStyle w:val="Odsekzoznamu"/>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Združený ovládací panel pre ovládanie zametacích funkcií vľavo a vpravo na stĺpiku kabíny:</w:t>
            </w:r>
          </w:p>
        </w:tc>
        <w:tc>
          <w:tcPr>
            <w:tcW w:w="722" w:type="pct"/>
          </w:tcPr>
          <w:p w14:paraId="1F9E926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EBECF56" w14:textId="2163FF5F" w:rsidTr="00FE51FC">
        <w:tc>
          <w:tcPr>
            <w:tcW w:w="4278" w:type="pct"/>
          </w:tcPr>
          <w:p w14:paraId="6B0DE2B3" w14:textId="3336A5C8"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Možnosť aktivácie jednotlivých pracovných agregátov</w:t>
            </w:r>
          </w:p>
        </w:tc>
        <w:tc>
          <w:tcPr>
            <w:tcW w:w="722" w:type="pct"/>
          </w:tcPr>
          <w:p w14:paraId="1448939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52754D3" w14:textId="3F52C48C" w:rsidTr="00FE51FC">
        <w:tc>
          <w:tcPr>
            <w:tcW w:w="4278" w:type="pct"/>
          </w:tcPr>
          <w:p w14:paraId="4924D5B5" w14:textId="5282BFE6"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Možnosť ovládania otáčok ventilátora</w:t>
            </w:r>
          </w:p>
        </w:tc>
        <w:tc>
          <w:tcPr>
            <w:tcW w:w="722" w:type="pct"/>
          </w:tcPr>
          <w:p w14:paraId="654B0DA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3D70CA2" w14:textId="0B57442B" w:rsidTr="00FE51FC">
        <w:tc>
          <w:tcPr>
            <w:tcW w:w="4278" w:type="pct"/>
          </w:tcPr>
          <w:p w14:paraId="70EDF4D9" w14:textId="7D08B703"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Ovládanie funkcií bočných kief</w:t>
            </w:r>
          </w:p>
        </w:tc>
        <w:tc>
          <w:tcPr>
            <w:tcW w:w="722" w:type="pct"/>
          </w:tcPr>
          <w:p w14:paraId="2DDED53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B87A575" w14:textId="58A5EC7A" w:rsidTr="00FE51FC">
        <w:tc>
          <w:tcPr>
            <w:tcW w:w="4278" w:type="pct"/>
          </w:tcPr>
          <w:p w14:paraId="1C0CA0F5" w14:textId="5261F3D6"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Ovládanie naklápania hubice</w:t>
            </w:r>
          </w:p>
        </w:tc>
        <w:tc>
          <w:tcPr>
            <w:tcW w:w="722" w:type="pct"/>
          </w:tcPr>
          <w:p w14:paraId="706DF430"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046FF16" w14:textId="453DB68B" w:rsidTr="00FE51FC">
        <w:tc>
          <w:tcPr>
            <w:tcW w:w="4278" w:type="pct"/>
          </w:tcPr>
          <w:p w14:paraId="0DE333CD" w14:textId="12D43B6D"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Jedno tlačidlo pre pozastavenie všetkých funkcií</w:t>
            </w:r>
          </w:p>
        </w:tc>
        <w:tc>
          <w:tcPr>
            <w:tcW w:w="722" w:type="pct"/>
          </w:tcPr>
          <w:p w14:paraId="6B90DBE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9C2B6F5" w14:textId="2F51B604" w:rsidTr="00FE51FC">
        <w:tc>
          <w:tcPr>
            <w:tcW w:w="4278" w:type="pct"/>
          </w:tcPr>
          <w:p w14:paraId="1EB4D100" w14:textId="72F8808A"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 xml:space="preserve">Jedno tlačidlo pre aktiváciu maximálneho sacieho výkonu </w:t>
            </w:r>
          </w:p>
        </w:tc>
        <w:tc>
          <w:tcPr>
            <w:tcW w:w="722" w:type="pct"/>
          </w:tcPr>
          <w:p w14:paraId="6CC083CD"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7A8B5DD" w14:textId="308D5333" w:rsidTr="00FE51FC">
        <w:tc>
          <w:tcPr>
            <w:tcW w:w="4278" w:type="pct"/>
          </w:tcPr>
          <w:p w14:paraId="5DF19331" w14:textId="426813F6" w:rsidR="00B266B9" w:rsidRPr="003679B8" w:rsidRDefault="00B266B9" w:rsidP="00B266B9">
            <w:pPr>
              <w:pStyle w:val="Odsekzoznamu"/>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Nadstavba vybavená LED výstražnými majákmi a LED prídavnými pracovnými svetlami:</w:t>
            </w:r>
          </w:p>
        </w:tc>
        <w:tc>
          <w:tcPr>
            <w:tcW w:w="722" w:type="pct"/>
          </w:tcPr>
          <w:p w14:paraId="38BD8B9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786CAFF" w14:textId="5AA1054F" w:rsidTr="00FE51FC">
        <w:tc>
          <w:tcPr>
            <w:tcW w:w="4278" w:type="pct"/>
          </w:tcPr>
          <w:p w14:paraId="3E55AAD0" w14:textId="2DD29883"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Min. 2x LED majáky vzadu, v hornom obryse nadstavby</w:t>
            </w:r>
          </w:p>
        </w:tc>
        <w:tc>
          <w:tcPr>
            <w:tcW w:w="722" w:type="pct"/>
          </w:tcPr>
          <w:p w14:paraId="6E557F4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5EB02A6" w14:textId="610120AF" w:rsidTr="00FE51FC">
        <w:tc>
          <w:tcPr>
            <w:tcW w:w="4278" w:type="pct"/>
          </w:tcPr>
          <w:p w14:paraId="092685E3" w14:textId="0331B2C2"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Min. 2x LED pracovné svetlá vzadu, v hornom obryse nadstavby</w:t>
            </w:r>
          </w:p>
        </w:tc>
        <w:tc>
          <w:tcPr>
            <w:tcW w:w="722" w:type="pct"/>
          </w:tcPr>
          <w:p w14:paraId="034FBB8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2ACC048" w14:textId="24D92D37" w:rsidTr="00FE51FC">
        <w:tc>
          <w:tcPr>
            <w:tcW w:w="4278" w:type="pct"/>
          </w:tcPr>
          <w:p w14:paraId="43D16216" w14:textId="24A375CC"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Min. 2x LED pracovné svetlá nad sacími vozíkmi na oboch stranách</w:t>
            </w:r>
          </w:p>
        </w:tc>
        <w:tc>
          <w:tcPr>
            <w:tcW w:w="722" w:type="pct"/>
          </w:tcPr>
          <w:p w14:paraId="3AA8594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7A8E775" w14:textId="67767992" w:rsidTr="00FE51FC">
        <w:tc>
          <w:tcPr>
            <w:tcW w:w="4278" w:type="pct"/>
          </w:tcPr>
          <w:p w14:paraId="48595F46" w14:textId="2DEAEB3B" w:rsidR="00B266B9" w:rsidRPr="003679B8" w:rsidRDefault="00B266B9" w:rsidP="00B266B9">
            <w:pPr>
              <w:pStyle w:val="Odsekzoznamu"/>
              <w:keepNext/>
              <w:numPr>
                <w:ilvl w:val="2"/>
                <w:numId w:val="122"/>
              </w:numPr>
              <w:ind w:left="1702" w:hanging="851"/>
              <w:rPr>
                <w:rFonts w:asciiTheme="minorHAnsi" w:hAnsiTheme="minorHAnsi" w:cstheme="minorHAnsi"/>
                <w:noProof w:val="0"/>
                <w:sz w:val="20"/>
                <w:szCs w:val="20"/>
                <w:lang w:val="sk-SK"/>
              </w:rPr>
            </w:pPr>
            <w:r w:rsidRPr="003679B8">
              <w:rPr>
                <w:rFonts w:asciiTheme="minorHAnsi" w:hAnsiTheme="minorHAnsi" w:cstheme="minorHAnsi"/>
                <w:b/>
                <w:bCs/>
                <w:noProof w:val="0"/>
                <w:lang w:val="sk-SK"/>
              </w:rPr>
              <w:lastRenderedPageBreak/>
              <w:t>Ostatné požiadavky na zametaciu nadstavbu:</w:t>
            </w:r>
          </w:p>
        </w:tc>
        <w:tc>
          <w:tcPr>
            <w:tcW w:w="722" w:type="pct"/>
          </w:tcPr>
          <w:p w14:paraId="4722C26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570AACF" w14:textId="1B881C78" w:rsidTr="00FE51FC">
        <w:tc>
          <w:tcPr>
            <w:tcW w:w="4278" w:type="pct"/>
          </w:tcPr>
          <w:p w14:paraId="15C443FB" w14:textId="284EF1EE" w:rsidR="00B266B9" w:rsidRPr="003679B8" w:rsidRDefault="00B266B9" w:rsidP="00B266B9">
            <w:pPr>
              <w:pStyle w:val="Odsekzoznamu"/>
              <w:numPr>
                <w:ilvl w:val="3"/>
                <w:numId w:val="122"/>
              </w:numPr>
              <w:ind w:left="2693" w:hanging="992"/>
              <w:rPr>
                <w:rFonts w:asciiTheme="minorHAnsi" w:hAnsiTheme="minorHAnsi" w:cstheme="minorHAnsi"/>
                <w:noProof w:val="0"/>
                <w:sz w:val="20"/>
                <w:szCs w:val="20"/>
                <w:lang w:val="sk-SK"/>
              </w:rPr>
            </w:pPr>
            <w:r w:rsidRPr="003679B8">
              <w:rPr>
                <w:rFonts w:asciiTheme="minorHAnsi" w:hAnsiTheme="minorHAnsi" w:cstheme="minorHAnsi"/>
                <w:noProof w:val="0"/>
                <w:lang w:val="sk-SK"/>
              </w:rPr>
              <w:t>Príslušenstvo nadstavby:</w:t>
            </w:r>
          </w:p>
        </w:tc>
        <w:tc>
          <w:tcPr>
            <w:tcW w:w="722" w:type="pct"/>
          </w:tcPr>
          <w:p w14:paraId="4FB8EC8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2B454F9" w14:textId="0456D515" w:rsidTr="00FE51FC">
        <w:tc>
          <w:tcPr>
            <w:tcW w:w="4278" w:type="pct"/>
          </w:tcPr>
          <w:p w14:paraId="6E558AA2" w14:textId="77A3F37A"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Škrabka na čistenie zásobníka</w:t>
            </w:r>
          </w:p>
        </w:tc>
        <w:tc>
          <w:tcPr>
            <w:tcW w:w="722" w:type="pct"/>
          </w:tcPr>
          <w:p w14:paraId="12393889" w14:textId="77777777" w:rsidR="00B266B9" w:rsidRPr="003679B8" w:rsidRDefault="00B266B9" w:rsidP="00B266B9">
            <w:pPr>
              <w:numPr>
                <w:ilvl w:val="4"/>
                <w:numId w:val="122"/>
              </w:numPr>
              <w:spacing w:after="0"/>
              <w:ind w:left="3828" w:hanging="1134"/>
              <w:jc w:val="center"/>
              <w:rPr>
                <w:rFonts w:asciiTheme="minorHAnsi" w:hAnsiTheme="minorHAnsi" w:cstheme="minorHAnsi"/>
                <w:lang w:val="sk-SK"/>
              </w:rPr>
            </w:pPr>
          </w:p>
        </w:tc>
      </w:tr>
      <w:tr w:rsidR="00B266B9" w:rsidRPr="003679B8" w14:paraId="5D6EC232" w14:textId="77777777" w:rsidTr="001E505A">
        <w:trPr>
          <w:trHeight w:val="302"/>
        </w:trPr>
        <w:tc>
          <w:tcPr>
            <w:tcW w:w="5000" w:type="pct"/>
            <w:gridSpan w:val="2"/>
          </w:tcPr>
          <w:p w14:paraId="2C809F5F" w14:textId="67C07C1D"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Napúšťacia hadica zásobníka na vodu</w:t>
            </w:r>
          </w:p>
        </w:tc>
      </w:tr>
      <w:tr w:rsidR="00B266B9" w:rsidRPr="003679B8" w14:paraId="3CC8640A" w14:textId="383A9232" w:rsidTr="00FE51FC">
        <w:tc>
          <w:tcPr>
            <w:tcW w:w="4278" w:type="pct"/>
          </w:tcPr>
          <w:p w14:paraId="3B2CB27E" w14:textId="5E665AD8" w:rsidR="00B266B9" w:rsidRPr="003679B8" w:rsidRDefault="00B266B9" w:rsidP="00B266B9">
            <w:pPr>
              <w:pStyle w:val="Odsekzoznamu"/>
              <w:numPr>
                <w:ilvl w:val="3"/>
                <w:numId w:val="122"/>
              </w:numPr>
              <w:ind w:left="2693" w:hanging="992"/>
              <w:rPr>
                <w:rFonts w:asciiTheme="minorHAnsi" w:hAnsiTheme="minorHAnsi" w:cstheme="minorHAnsi"/>
                <w:b/>
                <w:noProof w:val="0"/>
                <w:sz w:val="20"/>
                <w:szCs w:val="20"/>
                <w:lang w:val="sk-SK"/>
              </w:rPr>
            </w:pPr>
            <w:r w:rsidRPr="003679B8">
              <w:rPr>
                <w:rFonts w:asciiTheme="minorHAnsi" w:hAnsiTheme="minorHAnsi" w:cstheme="minorHAnsi"/>
                <w:noProof w:val="0"/>
                <w:lang w:val="sk-SK"/>
              </w:rPr>
              <w:t>Bezpečnostné polepy, šrafovanie a tabuľky podľa príslušnej vyhlášky platnej v SR v čase dodania</w:t>
            </w:r>
          </w:p>
        </w:tc>
        <w:tc>
          <w:tcPr>
            <w:tcW w:w="722" w:type="pct"/>
          </w:tcPr>
          <w:p w14:paraId="3A076B5F" w14:textId="77777777" w:rsidR="00B266B9" w:rsidRPr="003679B8" w:rsidRDefault="00B266B9" w:rsidP="00B266B9">
            <w:pPr>
              <w:keepNext/>
              <w:rPr>
                <w:rFonts w:asciiTheme="minorHAnsi" w:hAnsiTheme="minorHAnsi" w:cstheme="minorHAnsi"/>
                <w:b/>
                <w:sz w:val="20"/>
                <w:szCs w:val="20"/>
                <w:lang w:val="sk-SK"/>
              </w:rPr>
            </w:pPr>
          </w:p>
        </w:tc>
      </w:tr>
      <w:tr w:rsidR="00B266B9" w:rsidRPr="003679B8" w14:paraId="578D8E70" w14:textId="49AEE1DE" w:rsidTr="00FE51FC">
        <w:tc>
          <w:tcPr>
            <w:tcW w:w="4278" w:type="pct"/>
          </w:tcPr>
          <w:p w14:paraId="6EB2AC6C" w14:textId="17B80968" w:rsidR="00B266B9" w:rsidRPr="003679B8" w:rsidRDefault="00B266B9" w:rsidP="00B266B9">
            <w:pPr>
              <w:pStyle w:val="Odsekzoznamu"/>
              <w:numPr>
                <w:ilvl w:val="3"/>
                <w:numId w:val="122"/>
              </w:numPr>
              <w:ind w:left="2693" w:hanging="992"/>
              <w:rPr>
                <w:rFonts w:asciiTheme="minorHAnsi" w:hAnsiTheme="minorHAnsi" w:cstheme="minorHAnsi"/>
                <w:bCs/>
                <w:noProof w:val="0"/>
                <w:sz w:val="20"/>
                <w:szCs w:val="20"/>
                <w:lang w:val="sk-SK"/>
              </w:rPr>
            </w:pPr>
            <w:r w:rsidRPr="003679B8">
              <w:rPr>
                <w:rFonts w:asciiTheme="minorHAnsi" w:hAnsiTheme="minorHAnsi" w:cstheme="minorHAnsi"/>
                <w:noProof w:val="0"/>
                <w:lang w:val="sk-SK"/>
              </w:rPr>
              <w:t>Certifikácia najvyššej účinnosti redukovania prachových častíc PM 2,5 a PM 10 podľa jednotného testu EU</w:t>
            </w:r>
          </w:p>
        </w:tc>
        <w:tc>
          <w:tcPr>
            <w:tcW w:w="722" w:type="pct"/>
          </w:tcPr>
          <w:p w14:paraId="551BF0F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FBFC421" w14:textId="2BF916F8" w:rsidTr="00FE51FC">
        <w:tc>
          <w:tcPr>
            <w:tcW w:w="4278" w:type="pct"/>
          </w:tcPr>
          <w:p w14:paraId="6C9E4B68" w14:textId="0A4D94B4"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Záruka na nadstavbu min. 2 roky alebo 3 000 motohodín (podľa toho čo nastane skôr)</w:t>
            </w:r>
          </w:p>
        </w:tc>
        <w:tc>
          <w:tcPr>
            <w:tcW w:w="722" w:type="pct"/>
          </w:tcPr>
          <w:p w14:paraId="0DF2E1A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BD78113" w14:textId="39C7173C" w:rsidTr="00FE51FC">
        <w:tc>
          <w:tcPr>
            <w:tcW w:w="4278" w:type="pct"/>
          </w:tcPr>
          <w:p w14:paraId="4AD3D677" w14:textId="5D4E8086"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Farebné vyhotovenie nadstavby RAL 1028</w:t>
            </w:r>
          </w:p>
        </w:tc>
        <w:tc>
          <w:tcPr>
            <w:tcW w:w="722" w:type="pct"/>
          </w:tcPr>
          <w:p w14:paraId="25D33DA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B5DEAD1" w14:textId="33F0F5E0" w:rsidTr="00FE51FC">
        <w:tc>
          <w:tcPr>
            <w:tcW w:w="4278" w:type="pct"/>
          </w:tcPr>
          <w:p w14:paraId="557F9AAE" w14:textId="27A58B4B" w:rsidR="00B266B9" w:rsidRPr="003679B8" w:rsidRDefault="00B266B9" w:rsidP="00B266B9">
            <w:pPr>
              <w:pStyle w:val="Odsekzoznamu"/>
              <w:keepNext/>
              <w:numPr>
                <w:ilvl w:val="2"/>
                <w:numId w:val="122"/>
              </w:numPr>
              <w:ind w:left="1702" w:hanging="851"/>
              <w:rPr>
                <w:rFonts w:asciiTheme="minorHAnsi" w:hAnsiTheme="minorHAnsi" w:cstheme="minorHAnsi"/>
                <w:bCs/>
                <w:noProof w:val="0"/>
                <w:sz w:val="20"/>
                <w:szCs w:val="20"/>
                <w:lang w:val="sk-SK"/>
              </w:rPr>
            </w:pPr>
            <w:r w:rsidRPr="003679B8">
              <w:rPr>
                <w:rFonts w:asciiTheme="minorHAnsi" w:hAnsiTheme="minorHAnsi" w:cstheme="minorHAnsi"/>
                <w:b/>
                <w:bCs/>
                <w:noProof w:val="0"/>
                <w:lang w:val="sk-SK"/>
              </w:rPr>
              <w:t xml:space="preserve">Ostatné požiadavky </w:t>
            </w:r>
          </w:p>
        </w:tc>
        <w:tc>
          <w:tcPr>
            <w:tcW w:w="722" w:type="pct"/>
          </w:tcPr>
          <w:p w14:paraId="3E1573C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D1737EA" w14:textId="58079E97" w:rsidTr="00FE51FC">
        <w:tc>
          <w:tcPr>
            <w:tcW w:w="4278" w:type="pct"/>
          </w:tcPr>
          <w:p w14:paraId="7D061316" w14:textId="14DD8454"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Servisná knižka Návod na obsluhu a údržbu v slovenskom, resp. českom jazyku</w:t>
            </w:r>
          </w:p>
        </w:tc>
        <w:tc>
          <w:tcPr>
            <w:tcW w:w="722" w:type="pct"/>
          </w:tcPr>
          <w:p w14:paraId="375BE60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D7F780F" w14:textId="5B93F527" w:rsidTr="00FE51FC">
        <w:tc>
          <w:tcPr>
            <w:tcW w:w="4278" w:type="pct"/>
          </w:tcPr>
          <w:p w14:paraId="2EC8EED7" w14:textId="112A5A51"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Osvedčenie o zhode (COC)</w:t>
            </w:r>
          </w:p>
        </w:tc>
        <w:tc>
          <w:tcPr>
            <w:tcW w:w="722" w:type="pct"/>
          </w:tcPr>
          <w:p w14:paraId="5630C0D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B8900D3" w14:textId="77777777" w:rsidTr="005457AF">
        <w:tc>
          <w:tcPr>
            <w:tcW w:w="5000" w:type="pct"/>
            <w:gridSpan w:val="2"/>
          </w:tcPr>
          <w:p w14:paraId="5006AF89" w14:textId="20D79A10"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Technická dokumentácia (hydraulika, elektrika, bezpečnostné prvky)</w:t>
            </w:r>
          </w:p>
        </w:tc>
      </w:tr>
      <w:tr w:rsidR="00B266B9" w:rsidRPr="003679B8" w14:paraId="4B924336" w14:textId="2763ED7A" w:rsidTr="00FE51FC">
        <w:tc>
          <w:tcPr>
            <w:tcW w:w="4278" w:type="pct"/>
          </w:tcPr>
          <w:p w14:paraId="4E2DBC01" w14:textId="0A3E19FA"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 xml:space="preserve">Dodanie zametacej nadstavby so štyrmi (4) kefami s možnosťou montáže na pravú a ľavú stranu vozidla a na čelnú upínaciu dosku súčasne </w:t>
            </w:r>
          </w:p>
        </w:tc>
        <w:tc>
          <w:tcPr>
            <w:tcW w:w="722" w:type="pct"/>
          </w:tcPr>
          <w:p w14:paraId="3F9A193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BBF22D2" w14:textId="15C64027" w:rsidTr="00FE51FC">
        <w:tc>
          <w:tcPr>
            <w:tcW w:w="4278" w:type="pct"/>
          </w:tcPr>
          <w:p w14:paraId="45294815" w14:textId="0B774E36"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Možnosť ovládania všetkých štyroch (4) zametacích kief</w:t>
            </w:r>
          </w:p>
        </w:tc>
        <w:tc>
          <w:tcPr>
            <w:tcW w:w="722" w:type="pct"/>
          </w:tcPr>
          <w:p w14:paraId="7197E49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4887CE0" w14:textId="6B297F8C" w:rsidTr="00FE51FC">
        <w:tc>
          <w:tcPr>
            <w:tcW w:w="4278" w:type="pct"/>
          </w:tcPr>
          <w:p w14:paraId="4EA7C049" w14:textId="7B001E8B"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Možnosť ovládania podvozkovej kefy</w:t>
            </w:r>
          </w:p>
        </w:tc>
        <w:tc>
          <w:tcPr>
            <w:tcW w:w="722" w:type="pct"/>
          </w:tcPr>
          <w:p w14:paraId="320F001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050A6CA" w14:textId="0483514B" w:rsidTr="00FE51FC">
        <w:tc>
          <w:tcPr>
            <w:tcW w:w="4278" w:type="pct"/>
          </w:tcPr>
          <w:p w14:paraId="532B545F" w14:textId="4EA0ABC9"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Kamerový monitorovací systém</w:t>
            </w:r>
          </w:p>
        </w:tc>
        <w:tc>
          <w:tcPr>
            <w:tcW w:w="722" w:type="pct"/>
          </w:tcPr>
          <w:p w14:paraId="3CD2630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3E0D963" w14:textId="6E2E6AB2" w:rsidTr="00FE51FC">
        <w:tc>
          <w:tcPr>
            <w:tcW w:w="4278" w:type="pct"/>
          </w:tcPr>
          <w:p w14:paraId="711B6AE5" w14:textId="04EB3070"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Programovateľný ovládací panel umiestnený v kabíne vodiča</w:t>
            </w:r>
          </w:p>
        </w:tc>
        <w:tc>
          <w:tcPr>
            <w:tcW w:w="722" w:type="pct"/>
          </w:tcPr>
          <w:p w14:paraId="05C0165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4CB0F4C" w14:textId="3526D69C" w:rsidTr="00FE51FC">
        <w:tc>
          <w:tcPr>
            <w:tcW w:w="4278" w:type="pct"/>
          </w:tcPr>
          <w:p w14:paraId="24009118" w14:textId="4DADFA2D"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10“ farebný informačný displej umiestnený v kabíne vodiča</w:t>
            </w:r>
          </w:p>
        </w:tc>
        <w:tc>
          <w:tcPr>
            <w:tcW w:w="722" w:type="pct"/>
          </w:tcPr>
          <w:p w14:paraId="2E03FCEF"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C9E24E1" w14:textId="6A0B23A1" w:rsidTr="00FE51FC">
        <w:tc>
          <w:tcPr>
            <w:tcW w:w="4278" w:type="pct"/>
          </w:tcPr>
          <w:p w14:paraId="3D16BEAF" w14:textId="266360BF"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 xml:space="preserve">Zadná sacia hadica na možnosť ručného vysávania s ovládaním </w:t>
            </w:r>
          </w:p>
        </w:tc>
        <w:tc>
          <w:tcPr>
            <w:tcW w:w="722" w:type="pct"/>
          </w:tcPr>
          <w:p w14:paraId="4862CA4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6E50C60" w14:textId="10F6EA20" w:rsidTr="00FE51FC">
        <w:tc>
          <w:tcPr>
            <w:tcW w:w="4278" w:type="pct"/>
          </w:tcPr>
          <w:p w14:paraId="49F99564" w14:textId="4D835567" w:rsidR="00B266B9" w:rsidRPr="003679B8" w:rsidRDefault="00B266B9" w:rsidP="00B266B9">
            <w:pPr>
              <w:pStyle w:val="Odsekzoznamu"/>
              <w:numPr>
                <w:ilvl w:val="3"/>
                <w:numId w:val="122"/>
              </w:numPr>
              <w:ind w:left="2693" w:hanging="992"/>
              <w:rPr>
                <w:rFonts w:asciiTheme="minorHAnsi" w:hAnsiTheme="minorHAnsi" w:cstheme="minorHAnsi"/>
                <w:bCs/>
                <w:noProof w:val="0"/>
                <w:sz w:val="20"/>
                <w:szCs w:val="20"/>
                <w:lang w:val="sk-SK"/>
              </w:rPr>
            </w:pPr>
            <w:r w:rsidRPr="003679B8">
              <w:rPr>
                <w:rFonts w:asciiTheme="minorHAnsi" w:hAnsiTheme="minorHAnsi" w:cstheme="minorHAnsi"/>
                <w:noProof w:val="0"/>
                <w:lang w:val="sk-SK"/>
              </w:rPr>
              <w:t>Zametacia nadstavba vybavená LED svetelnou šípkou o rozmere min. 900 x 900 mm</w:t>
            </w:r>
          </w:p>
        </w:tc>
        <w:tc>
          <w:tcPr>
            <w:tcW w:w="722" w:type="pct"/>
          </w:tcPr>
          <w:p w14:paraId="6B80896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2016BB1" w14:textId="3D24A5C3" w:rsidTr="00FE51FC">
        <w:tc>
          <w:tcPr>
            <w:tcW w:w="4278" w:type="pct"/>
          </w:tcPr>
          <w:p w14:paraId="1C1879B2" w14:textId="42703E57"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 xml:space="preserve">Vybavená min. 13 ks vysoko výkonnými LED svietidlami o priemere min. 200 mm plne integrovanými v hermeticky uzavretom paneli o hrúbke panela max. 40 mm </w:t>
            </w:r>
          </w:p>
        </w:tc>
        <w:tc>
          <w:tcPr>
            <w:tcW w:w="722" w:type="pct"/>
          </w:tcPr>
          <w:p w14:paraId="41F8063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7627B4E" w14:textId="6313B77C" w:rsidTr="00FE51FC">
        <w:tc>
          <w:tcPr>
            <w:tcW w:w="4278" w:type="pct"/>
          </w:tcPr>
          <w:p w14:paraId="3B8D50D3" w14:textId="671454FD"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Vybavená min. 2 ks LED majákov s ochranou min. IP65</w:t>
            </w:r>
          </w:p>
        </w:tc>
        <w:tc>
          <w:tcPr>
            <w:tcW w:w="722" w:type="pct"/>
          </w:tcPr>
          <w:p w14:paraId="0672F6C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C8FF10D" w14:textId="0371E4E6" w:rsidTr="00FE51FC">
        <w:tc>
          <w:tcPr>
            <w:tcW w:w="4278" w:type="pct"/>
          </w:tcPr>
          <w:p w14:paraId="58213235" w14:textId="120D4F65"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Umiestnená v zadnej časti nadstavby pre usmernenie prichádzajúcej dopravy zozadu</w:t>
            </w:r>
          </w:p>
        </w:tc>
        <w:tc>
          <w:tcPr>
            <w:tcW w:w="722" w:type="pct"/>
          </w:tcPr>
          <w:p w14:paraId="4366EC4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CDC5EA0" w14:textId="5E8407E8" w:rsidTr="00FE51FC">
        <w:tc>
          <w:tcPr>
            <w:tcW w:w="4278" w:type="pct"/>
          </w:tcPr>
          <w:p w14:paraId="091F3261" w14:textId="23AB953C" w:rsidR="00B266B9" w:rsidRPr="003679B8" w:rsidRDefault="00B266B9" w:rsidP="00B266B9">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Ovládanie všetkých funkcií svetelnej šípky cez samostatný ovládací panel umiestnený v kabíne vodiča v dosahu vodiča</w:t>
            </w:r>
          </w:p>
        </w:tc>
        <w:tc>
          <w:tcPr>
            <w:tcW w:w="722" w:type="pct"/>
          </w:tcPr>
          <w:p w14:paraId="0A30497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713B90DC" w14:textId="77777777" w:rsidTr="00FE51FC">
        <w:tc>
          <w:tcPr>
            <w:tcW w:w="4278" w:type="pct"/>
          </w:tcPr>
          <w:p w14:paraId="4101EF94" w14:textId="77777777" w:rsidR="00B266B9" w:rsidRPr="003679B8" w:rsidRDefault="00B266B9" w:rsidP="00B266B9">
            <w:pPr>
              <w:rPr>
                <w:rFonts w:asciiTheme="minorHAnsi" w:hAnsiTheme="minorHAnsi" w:cstheme="minorHAnsi"/>
                <w:lang w:val="sk-SK"/>
              </w:rPr>
            </w:pPr>
          </w:p>
        </w:tc>
        <w:tc>
          <w:tcPr>
            <w:tcW w:w="722" w:type="pct"/>
          </w:tcPr>
          <w:p w14:paraId="0250CFAB" w14:textId="77777777" w:rsidR="00B266B9" w:rsidRPr="003679B8" w:rsidRDefault="00B266B9" w:rsidP="00B266B9">
            <w:pPr>
              <w:spacing w:after="0"/>
              <w:jc w:val="center"/>
              <w:rPr>
                <w:rFonts w:asciiTheme="minorHAnsi" w:hAnsiTheme="minorHAnsi" w:cstheme="minorHAnsi"/>
                <w:bCs/>
                <w:sz w:val="20"/>
                <w:szCs w:val="20"/>
                <w:lang w:val="sk-SK"/>
              </w:rPr>
            </w:pPr>
          </w:p>
        </w:tc>
      </w:tr>
      <w:tr w:rsidR="003679B8" w:rsidRPr="003679B8" w14:paraId="4BC391A8" w14:textId="77777777" w:rsidTr="00FE51FC">
        <w:tc>
          <w:tcPr>
            <w:tcW w:w="4278" w:type="pct"/>
          </w:tcPr>
          <w:p w14:paraId="3CA2F859" w14:textId="7793AC05" w:rsidR="003679B8" w:rsidRPr="003679B8" w:rsidRDefault="003679B8" w:rsidP="003679B8">
            <w:pPr>
              <w:pStyle w:val="Odsekzoznamu"/>
              <w:numPr>
                <w:ilvl w:val="0"/>
                <w:numId w:val="122"/>
              </w:numPr>
              <w:ind w:left="284" w:hanging="284"/>
              <w:rPr>
                <w:rFonts w:asciiTheme="minorHAnsi" w:hAnsiTheme="minorHAnsi" w:cstheme="minorHAnsi"/>
                <w:noProof w:val="0"/>
                <w:lang w:val="sk-SK"/>
              </w:rPr>
            </w:pPr>
            <w:r w:rsidRPr="003679B8">
              <w:rPr>
                <w:rFonts w:asciiTheme="minorHAnsi" w:hAnsiTheme="minorHAnsi" w:cstheme="minorHAnsi"/>
                <w:b/>
                <w:noProof w:val="0"/>
                <w:lang w:val="sk-SK"/>
              </w:rPr>
              <w:t>Technická špecifikácia na podvozky nákladných automobilov TYP D</w:t>
            </w:r>
          </w:p>
        </w:tc>
        <w:tc>
          <w:tcPr>
            <w:tcW w:w="722" w:type="pct"/>
          </w:tcPr>
          <w:p w14:paraId="02E9DE37" w14:textId="77777777" w:rsidR="003679B8" w:rsidRPr="003679B8" w:rsidRDefault="003679B8" w:rsidP="003679B8">
            <w:pPr>
              <w:spacing w:after="0"/>
              <w:jc w:val="center"/>
              <w:rPr>
                <w:rFonts w:asciiTheme="minorHAnsi" w:hAnsiTheme="minorHAnsi" w:cstheme="minorHAnsi"/>
                <w:bCs/>
                <w:sz w:val="20"/>
                <w:szCs w:val="20"/>
                <w:lang w:val="sk-SK"/>
              </w:rPr>
            </w:pPr>
            <w:r w:rsidRPr="003679B8">
              <w:rPr>
                <w:rFonts w:asciiTheme="minorHAnsi" w:hAnsiTheme="minorHAnsi" w:cstheme="minorHAnsi"/>
                <w:bCs/>
                <w:sz w:val="20"/>
                <w:szCs w:val="20"/>
                <w:lang w:val="sk-SK"/>
              </w:rPr>
              <w:t>Značka/typ</w:t>
            </w:r>
          </w:p>
          <w:p w14:paraId="531E482C" w14:textId="60FE84F2" w:rsidR="003679B8" w:rsidRPr="003679B8" w:rsidRDefault="003679B8" w:rsidP="003679B8">
            <w:pPr>
              <w:spacing w:after="0"/>
              <w:jc w:val="center"/>
              <w:rPr>
                <w:rFonts w:asciiTheme="minorHAnsi" w:hAnsiTheme="minorHAnsi" w:cstheme="minorHAnsi"/>
                <w:bCs/>
                <w:sz w:val="20"/>
                <w:szCs w:val="20"/>
                <w:lang w:val="sk-SK"/>
              </w:rPr>
            </w:pPr>
            <w:r w:rsidRPr="003679B8">
              <w:rPr>
                <w:rFonts w:asciiTheme="minorHAnsi" w:hAnsiTheme="minorHAnsi" w:cstheme="minorHAnsi"/>
                <w:bCs/>
                <w:color w:val="FF0000"/>
                <w:sz w:val="20"/>
                <w:szCs w:val="20"/>
                <w:highlight w:val="yellow"/>
                <w:lang w:val="sk-SK"/>
              </w:rPr>
              <w:t>Vyplní uchádzač</w:t>
            </w:r>
          </w:p>
        </w:tc>
      </w:tr>
      <w:tr w:rsidR="003679B8" w:rsidRPr="003679B8" w14:paraId="6ACD8A47" w14:textId="77777777" w:rsidTr="00FE51FC">
        <w:tc>
          <w:tcPr>
            <w:tcW w:w="4278" w:type="pct"/>
          </w:tcPr>
          <w:p w14:paraId="06319B2B" w14:textId="13A98674" w:rsidR="003679B8" w:rsidRPr="003679B8" w:rsidRDefault="003679B8" w:rsidP="003679B8">
            <w:pPr>
              <w:pStyle w:val="Odsekzoznamu"/>
              <w:keepNext/>
              <w:numPr>
                <w:ilvl w:val="1"/>
                <w:numId w:val="122"/>
              </w:numPr>
              <w:ind w:left="879" w:hanging="567"/>
              <w:rPr>
                <w:rFonts w:asciiTheme="minorHAnsi" w:hAnsiTheme="minorHAnsi" w:cstheme="minorHAnsi"/>
                <w:noProof w:val="0"/>
                <w:lang w:val="sk-SK"/>
              </w:rPr>
            </w:pPr>
            <w:r w:rsidRPr="003679B8">
              <w:rPr>
                <w:rFonts w:asciiTheme="minorHAnsi" w:hAnsiTheme="minorHAnsi" w:cstheme="minorHAnsi"/>
                <w:b/>
                <w:noProof w:val="0"/>
                <w:lang w:val="sk-SK"/>
              </w:rPr>
              <w:t>Základné rozmery a hmotnosti podvozku nákladného automobilu</w:t>
            </w:r>
          </w:p>
        </w:tc>
        <w:tc>
          <w:tcPr>
            <w:tcW w:w="722" w:type="pct"/>
          </w:tcPr>
          <w:p w14:paraId="1F3F3520" w14:textId="77777777" w:rsidR="003679B8" w:rsidRPr="003679B8" w:rsidRDefault="003679B8" w:rsidP="003679B8">
            <w:pPr>
              <w:spacing w:after="0"/>
              <w:jc w:val="center"/>
              <w:rPr>
                <w:rFonts w:asciiTheme="minorHAnsi" w:hAnsiTheme="minorHAnsi" w:cstheme="minorHAnsi"/>
                <w:bCs/>
                <w:sz w:val="20"/>
                <w:szCs w:val="20"/>
                <w:lang w:val="sk-SK"/>
              </w:rPr>
            </w:pPr>
            <w:r w:rsidRPr="003679B8">
              <w:rPr>
                <w:rFonts w:asciiTheme="minorHAnsi" w:hAnsiTheme="minorHAnsi" w:cstheme="minorHAnsi"/>
                <w:bCs/>
                <w:sz w:val="20"/>
                <w:szCs w:val="20"/>
                <w:lang w:val="sk-SK"/>
              </w:rPr>
              <w:t>Ponúkané presné hodnoty, resp. áno/nie</w:t>
            </w:r>
          </w:p>
          <w:p w14:paraId="381A7A2B" w14:textId="56E5C4BF" w:rsidR="003679B8" w:rsidRPr="003679B8" w:rsidRDefault="003679B8" w:rsidP="003679B8">
            <w:pPr>
              <w:spacing w:after="0"/>
              <w:jc w:val="center"/>
              <w:rPr>
                <w:rFonts w:asciiTheme="minorHAnsi" w:hAnsiTheme="minorHAnsi" w:cstheme="minorHAnsi"/>
                <w:bCs/>
                <w:sz w:val="20"/>
                <w:szCs w:val="20"/>
                <w:lang w:val="sk-SK"/>
              </w:rPr>
            </w:pPr>
            <w:r w:rsidRPr="003679B8">
              <w:rPr>
                <w:rFonts w:asciiTheme="minorHAnsi" w:hAnsiTheme="minorHAnsi" w:cstheme="minorHAnsi"/>
                <w:bCs/>
                <w:color w:val="FF0000"/>
                <w:sz w:val="20"/>
                <w:szCs w:val="20"/>
                <w:highlight w:val="yellow"/>
                <w:lang w:val="sk-SK"/>
              </w:rPr>
              <w:t>Vyplní uchádzač</w:t>
            </w:r>
          </w:p>
        </w:tc>
      </w:tr>
      <w:tr w:rsidR="00B266B9" w:rsidRPr="003679B8" w14:paraId="7347D48A" w14:textId="77777777" w:rsidTr="00FE51FC">
        <w:tc>
          <w:tcPr>
            <w:tcW w:w="4278" w:type="pct"/>
          </w:tcPr>
          <w:p w14:paraId="6696EE9E" w14:textId="7D805E58"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Celková šírka podvozku s nadstavbou max. 2 550 mm</w:t>
            </w:r>
          </w:p>
        </w:tc>
        <w:tc>
          <w:tcPr>
            <w:tcW w:w="722" w:type="pct"/>
          </w:tcPr>
          <w:p w14:paraId="474D15BD"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44BC5B7" w14:textId="77777777" w:rsidTr="00FE51FC">
        <w:tc>
          <w:tcPr>
            <w:tcW w:w="4278" w:type="pct"/>
          </w:tcPr>
          <w:p w14:paraId="45A5B229" w14:textId="471D70C9"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Celková dĺžka max. 8 500 mm</w:t>
            </w:r>
          </w:p>
        </w:tc>
        <w:tc>
          <w:tcPr>
            <w:tcW w:w="722" w:type="pct"/>
          </w:tcPr>
          <w:p w14:paraId="00B0A8E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920A518" w14:textId="77777777" w:rsidTr="00FE51FC">
        <w:tc>
          <w:tcPr>
            <w:tcW w:w="4278" w:type="pct"/>
          </w:tcPr>
          <w:p w14:paraId="68EC9F07" w14:textId="7A9DC627"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Celková výška max. 3 650 mm</w:t>
            </w:r>
          </w:p>
        </w:tc>
        <w:tc>
          <w:tcPr>
            <w:tcW w:w="722" w:type="pct"/>
          </w:tcPr>
          <w:p w14:paraId="589DCF25"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59F6089" w14:textId="77777777" w:rsidTr="00FE51FC">
        <w:tc>
          <w:tcPr>
            <w:tcW w:w="4278" w:type="pct"/>
          </w:tcPr>
          <w:p w14:paraId="021A07AF" w14:textId="387697CF"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Maximálna prípustná celková hmotnosť 18 000 kg</w:t>
            </w:r>
          </w:p>
        </w:tc>
        <w:tc>
          <w:tcPr>
            <w:tcW w:w="722" w:type="pct"/>
          </w:tcPr>
          <w:p w14:paraId="3BA575A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B975299" w14:textId="77777777" w:rsidTr="00FE51FC">
        <w:tc>
          <w:tcPr>
            <w:tcW w:w="4278" w:type="pct"/>
          </w:tcPr>
          <w:p w14:paraId="102E9CF1" w14:textId="06571E56"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Počet náprav podvozku max. 2</w:t>
            </w:r>
          </w:p>
        </w:tc>
        <w:tc>
          <w:tcPr>
            <w:tcW w:w="722" w:type="pct"/>
          </w:tcPr>
          <w:p w14:paraId="6747766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0E7C036" w14:textId="77777777" w:rsidTr="00FE51FC">
        <w:tc>
          <w:tcPr>
            <w:tcW w:w="4278" w:type="pct"/>
          </w:tcPr>
          <w:p w14:paraId="3A1529F1" w14:textId="6FCB336A"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Rázvor podvozku max. 4 300 mm</w:t>
            </w:r>
          </w:p>
        </w:tc>
        <w:tc>
          <w:tcPr>
            <w:tcW w:w="722" w:type="pct"/>
          </w:tcPr>
          <w:p w14:paraId="58F6D8C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B0FC6C0" w14:textId="77777777" w:rsidTr="00FE51FC">
        <w:tc>
          <w:tcPr>
            <w:tcW w:w="4278" w:type="pct"/>
          </w:tcPr>
          <w:p w14:paraId="74E216A0" w14:textId="1558E8F8" w:rsidR="00B266B9" w:rsidRPr="003679B8" w:rsidRDefault="00B266B9" w:rsidP="00B266B9">
            <w:pPr>
              <w:pStyle w:val="Odsekzoznamu"/>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Prípustná hmotnosť pripadajúca na nápravu 1 / 2 min. 8 000 / 11 500 kg</w:t>
            </w:r>
          </w:p>
        </w:tc>
        <w:tc>
          <w:tcPr>
            <w:tcW w:w="722" w:type="pct"/>
          </w:tcPr>
          <w:p w14:paraId="208AE21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9E3271B" w14:textId="77777777" w:rsidTr="00FE51FC">
        <w:tc>
          <w:tcPr>
            <w:tcW w:w="4278" w:type="pct"/>
          </w:tcPr>
          <w:p w14:paraId="132D0ABE" w14:textId="631B2D14" w:rsidR="00B266B9" w:rsidRPr="003679B8" w:rsidRDefault="00B266B9" w:rsidP="00B266B9">
            <w:pPr>
              <w:pStyle w:val="Odsekzoznamu"/>
              <w:keepNext/>
              <w:numPr>
                <w:ilvl w:val="1"/>
                <w:numId w:val="122"/>
              </w:numPr>
              <w:ind w:left="879" w:hanging="567"/>
              <w:rPr>
                <w:rFonts w:asciiTheme="minorHAnsi" w:hAnsiTheme="minorHAnsi" w:cstheme="minorHAnsi"/>
                <w:noProof w:val="0"/>
                <w:lang w:val="sk-SK"/>
              </w:rPr>
            </w:pPr>
            <w:r w:rsidRPr="003679B8">
              <w:rPr>
                <w:rFonts w:asciiTheme="minorHAnsi" w:hAnsiTheme="minorHAnsi" w:cstheme="minorHAnsi"/>
                <w:b/>
                <w:noProof w:val="0"/>
                <w:lang w:val="sk-SK"/>
              </w:rPr>
              <w:lastRenderedPageBreak/>
              <w:t>Motor, pohon a prevodovka podvozku nákladného automobilu</w:t>
            </w:r>
          </w:p>
        </w:tc>
        <w:tc>
          <w:tcPr>
            <w:tcW w:w="722" w:type="pct"/>
          </w:tcPr>
          <w:p w14:paraId="4201CB5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A9EF1F4" w14:textId="77777777" w:rsidTr="00FE51FC">
        <w:tc>
          <w:tcPr>
            <w:tcW w:w="4278" w:type="pct"/>
          </w:tcPr>
          <w:p w14:paraId="7A600C13" w14:textId="3EAEDAF0"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Ľavostranné riadenie</w:t>
            </w:r>
          </w:p>
        </w:tc>
        <w:tc>
          <w:tcPr>
            <w:tcW w:w="722" w:type="pct"/>
          </w:tcPr>
          <w:p w14:paraId="51BC29DD"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E47A5AB" w14:textId="77777777" w:rsidTr="00FE51FC">
        <w:tc>
          <w:tcPr>
            <w:tcW w:w="4278" w:type="pct"/>
          </w:tcPr>
          <w:p w14:paraId="7EB50257" w14:textId="2C8FB1CC"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 xml:space="preserve">Druh paliva: </w:t>
            </w:r>
            <w:r w:rsidRPr="003679B8">
              <w:rPr>
                <w:rFonts w:asciiTheme="minorHAnsi" w:hAnsiTheme="minorHAnsi" w:cstheme="minorHAnsi"/>
                <w:b/>
                <w:bCs/>
                <w:noProof w:val="0"/>
                <w:lang w:val="sk-SK"/>
              </w:rPr>
              <w:t>stlačený zemný plyn</w:t>
            </w:r>
          </w:p>
        </w:tc>
        <w:tc>
          <w:tcPr>
            <w:tcW w:w="722" w:type="pct"/>
          </w:tcPr>
          <w:p w14:paraId="0127C89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830479A" w14:textId="77777777" w:rsidTr="00FE51FC">
        <w:tc>
          <w:tcPr>
            <w:tcW w:w="4278" w:type="pct"/>
          </w:tcPr>
          <w:p w14:paraId="4DAB7646" w14:textId="0BC885EE"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Minimálny výkon 230 kW</w:t>
            </w:r>
          </w:p>
        </w:tc>
        <w:tc>
          <w:tcPr>
            <w:tcW w:w="722" w:type="pct"/>
          </w:tcPr>
          <w:p w14:paraId="45E5490D"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1E1A873" w14:textId="77777777" w:rsidTr="00FE51FC">
        <w:tc>
          <w:tcPr>
            <w:tcW w:w="4278" w:type="pct"/>
          </w:tcPr>
          <w:p w14:paraId="3F37842F" w14:textId="2EBC242A"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 xml:space="preserve">Minimálny krútiaci moment pri 900 – 1300 </w:t>
            </w:r>
            <w:proofErr w:type="spellStart"/>
            <w:r w:rsidRPr="003679B8">
              <w:rPr>
                <w:rFonts w:asciiTheme="minorHAnsi" w:hAnsiTheme="minorHAnsi" w:cstheme="minorHAnsi"/>
                <w:noProof w:val="0"/>
                <w:lang w:val="sk-SK"/>
              </w:rPr>
              <w:t>ot</w:t>
            </w:r>
            <w:proofErr w:type="spellEnd"/>
            <w:r w:rsidRPr="003679B8">
              <w:rPr>
                <w:rFonts w:asciiTheme="minorHAnsi" w:hAnsiTheme="minorHAnsi" w:cstheme="minorHAnsi"/>
                <w:noProof w:val="0"/>
                <w:lang w:val="sk-SK"/>
              </w:rPr>
              <w:t xml:space="preserve">./min. = 1 300 Nm </w:t>
            </w:r>
          </w:p>
        </w:tc>
        <w:tc>
          <w:tcPr>
            <w:tcW w:w="722" w:type="pct"/>
          </w:tcPr>
          <w:p w14:paraId="4FD6E37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8D841C4" w14:textId="77777777" w:rsidTr="00FE51FC">
        <w:tc>
          <w:tcPr>
            <w:tcW w:w="4278" w:type="pct"/>
          </w:tcPr>
          <w:p w14:paraId="4907F12F" w14:textId="1BA5E259"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V čase dodania musí spĺňať požiadavky na energetické a environmentálne vplyvy prevádzky vozidla počas jeho životnosti v zmysle zákona č. 158/2011 Z. z. o</w:t>
            </w:r>
            <w:r w:rsidR="003679B8">
              <w:rPr>
                <w:rFonts w:asciiTheme="minorHAnsi" w:hAnsiTheme="minorHAnsi" w:cstheme="minorHAnsi"/>
                <w:noProof w:val="0"/>
                <w:lang w:val="sk-SK"/>
              </w:rPr>
              <w:t> </w:t>
            </w:r>
            <w:r w:rsidRPr="003679B8">
              <w:rPr>
                <w:rFonts w:asciiTheme="minorHAnsi" w:hAnsiTheme="minorHAnsi" w:cstheme="minorHAnsi"/>
                <w:noProof w:val="0"/>
                <w:lang w:val="sk-SK"/>
              </w:rPr>
              <w:t>podpore</w:t>
            </w:r>
            <w:r w:rsidR="003679B8">
              <w:rPr>
                <w:rFonts w:asciiTheme="minorHAnsi" w:hAnsiTheme="minorHAnsi" w:cstheme="minorHAnsi"/>
                <w:noProof w:val="0"/>
                <w:lang w:val="sk-SK"/>
              </w:rPr>
              <w:t xml:space="preserve"> </w:t>
            </w:r>
            <w:r w:rsidRPr="003679B8">
              <w:rPr>
                <w:rFonts w:asciiTheme="minorHAnsi" w:hAnsiTheme="minorHAnsi" w:cstheme="minorHAnsi"/>
                <w:noProof w:val="0"/>
                <w:lang w:val="sk-SK"/>
              </w:rPr>
              <w:t>energeticky a environmentálne úsporných motorových vozidiel a o zmene a doplnení niektorých zákonov</w:t>
            </w:r>
          </w:p>
        </w:tc>
        <w:tc>
          <w:tcPr>
            <w:tcW w:w="722" w:type="pct"/>
          </w:tcPr>
          <w:p w14:paraId="50BC74C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EA69B01" w14:textId="77777777" w:rsidTr="00FE51FC">
        <w:tc>
          <w:tcPr>
            <w:tcW w:w="4278" w:type="pct"/>
          </w:tcPr>
          <w:p w14:paraId="4B5FEFBE" w14:textId="6A838907"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 xml:space="preserve">Motor spĺňajúci podmienky limitu emisii podľa emisnej normy min. Euro 6E alebo vyššiu, aktuálne platnú v čase dodania Predmetu zákazky </w:t>
            </w:r>
          </w:p>
        </w:tc>
        <w:tc>
          <w:tcPr>
            <w:tcW w:w="722" w:type="pct"/>
          </w:tcPr>
          <w:p w14:paraId="3A7D294F"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DC5B5F8" w14:textId="77777777" w:rsidTr="00FE51FC">
        <w:tc>
          <w:tcPr>
            <w:tcW w:w="4278" w:type="pct"/>
          </w:tcPr>
          <w:p w14:paraId="0895775E" w14:textId="7926E1AD"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Palivová nádrž min. 200 L</w:t>
            </w:r>
          </w:p>
        </w:tc>
        <w:tc>
          <w:tcPr>
            <w:tcW w:w="722" w:type="pct"/>
          </w:tcPr>
          <w:p w14:paraId="69110A51"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BD5655E" w14:textId="77777777" w:rsidTr="00FE51FC">
        <w:tc>
          <w:tcPr>
            <w:tcW w:w="4278" w:type="pct"/>
          </w:tcPr>
          <w:p w14:paraId="34E2BE31" w14:textId="71FEC6BA"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Pohon náprav a kolies 4x2</w:t>
            </w:r>
          </w:p>
        </w:tc>
        <w:tc>
          <w:tcPr>
            <w:tcW w:w="722" w:type="pct"/>
          </w:tcPr>
          <w:p w14:paraId="79A7222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494D5BA" w14:textId="77777777" w:rsidTr="00FE51FC">
        <w:tc>
          <w:tcPr>
            <w:tcW w:w="4278" w:type="pct"/>
          </w:tcPr>
          <w:p w14:paraId="19CAAC7A" w14:textId="59CB7F57"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Stabilizátory všetkých náprav</w:t>
            </w:r>
          </w:p>
        </w:tc>
        <w:tc>
          <w:tcPr>
            <w:tcW w:w="722" w:type="pct"/>
          </w:tcPr>
          <w:p w14:paraId="0F477D0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A5B1413" w14:textId="77777777" w:rsidTr="00FE51FC">
        <w:tc>
          <w:tcPr>
            <w:tcW w:w="4278" w:type="pct"/>
          </w:tcPr>
          <w:p w14:paraId="1CD82C65" w14:textId="48C14098"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Uzávierka diferenciálu zadnej nápravy</w:t>
            </w:r>
          </w:p>
        </w:tc>
        <w:tc>
          <w:tcPr>
            <w:tcW w:w="722" w:type="pct"/>
          </w:tcPr>
          <w:p w14:paraId="2C2BE0C8"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10E3DC3" w14:textId="77777777" w:rsidTr="00FE51FC">
        <w:tc>
          <w:tcPr>
            <w:tcW w:w="4278" w:type="pct"/>
          </w:tcPr>
          <w:p w14:paraId="031DF852" w14:textId="500C69A7"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Prevodovka automatická vhodná pre používanie zametacej nadstavby s možnosťou manuálneho radenia prevodových stupňov</w:t>
            </w:r>
          </w:p>
        </w:tc>
        <w:tc>
          <w:tcPr>
            <w:tcW w:w="722" w:type="pct"/>
          </w:tcPr>
          <w:p w14:paraId="2FCC05F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345645F" w14:textId="77777777" w:rsidTr="00FE51FC">
        <w:tc>
          <w:tcPr>
            <w:tcW w:w="4278" w:type="pct"/>
          </w:tcPr>
          <w:p w14:paraId="5A642892" w14:textId="6FA5B212"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Pracovná rýchlosť pri zametaní max. 3,8 km/h.</w:t>
            </w:r>
          </w:p>
        </w:tc>
        <w:tc>
          <w:tcPr>
            <w:tcW w:w="722" w:type="pct"/>
          </w:tcPr>
          <w:p w14:paraId="4F7554D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86257F3" w14:textId="77777777" w:rsidTr="00FE51FC">
        <w:tc>
          <w:tcPr>
            <w:tcW w:w="4278" w:type="pct"/>
          </w:tcPr>
          <w:p w14:paraId="7828724A" w14:textId="0E560796"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Prepravná rýchlosť min. 80 km/h.</w:t>
            </w:r>
          </w:p>
        </w:tc>
        <w:tc>
          <w:tcPr>
            <w:tcW w:w="722" w:type="pct"/>
          </w:tcPr>
          <w:p w14:paraId="42B582A9"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664367B" w14:textId="77777777" w:rsidTr="00FE51FC">
        <w:tc>
          <w:tcPr>
            <w:tcW w:w="4278" w:type="pct"/>
          </w:tcPr>
          <w:p w14:paraId="7FD4D4D9" w14:textId="2E242AD8" w:rsidR="00B266B9" w:rsidRPr="003679B8" w:rsidRDefault="00B266B9" w:rsidP="00B266B9">
            <w:pPr>
              <w:pStyle w:val="Odsekzoznamu"/>
              <w:keepNext/>
              <w:numPr>
                <w:ilvl w:val="1"/>
                <w:numId w:val="122"/>
              </w:numPr>
              <w:ind w:left="879" w:hanging="567"/>
              <w:rPr>
                <w:rFonts w:asciiTheme="minorHAnsi" w:hAnsiTheme="minorHAnsi" w:cstheme="minorHAnsi"/>
                <w:noProof w:val="0"/>
                <w:lang w:val="sk-SK"/>
              </w:rPr>
            </w:pPr>
            <w:r w:rsidRPr="003679B8">
              <w:rPr>
                <w:rFonts w:asciiTheme="minorHAnsi" w:hAnsiTheme="minorHAnsi" w:cstheme="minorHAnsi"/>
                <w:b/>
                <w:noProof w:val="0"/>
                <w:lang w:val="sk-SK"/>
              </w:rPr>
              <w:t>Rám a šasi podvozku nákladného automobilu</w:t>
            </w:r>
          </w:p>
        </w:tc>
        <w:tc>
          <w:tcPr>
            <w:tcW w:w="722" w:type="pct"/>
          </w:tcPr>
          <w:p w14:paraId="22F6854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23F0DCD" w14:textId="77777777" w:rsidTr="00FE51FC">
        <w:tc>
          <w:tcPr>
            <w:tcW w:w="4278" w:type="pct"/>
          </w:tcPr>
          <w:p w14:paraId="2D8AFB47" w14:textId="71CD366F"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Plastové prekrytie predných blatníkov zamedzujúce znečisťovanie predných zrkadiel od predných kolies</w:t>
            </w:r>
          </w:p>
        </w:tc>
        <w:tc>
          <w:tcPr>
            <w:tcW w:w="722" w:type="pct"/>
          </w:tcPr>
          <w:p w14:paraId="47D6B08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3F82C25" w14:textId="77777777" w:rsidTr="00FE51FC">
        <w:tc>
          <w:tcPr>
            <w:tcW w:w="4278" w:type="pct"/>
          </w:tcPr>
          <w:p w14:paraId="18013463" w14:textId="7BE65B24"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Odklápacia kabína umožňujúca po odklopení prístup k pohonnému agregátu:</w:t>
            </w:r>
          </w:p>
        </w:tc>
        <w:tc>
          <w:tcPr>
            <w:tcW w:w="722" w:type="pct"/>
          </w:tcPr>
          <w:p w14:paraId="01437550"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1BAB0D9" w14:textId="77777777" w:rsidTr="00FE51FC">
        <w:tc>
          <w:tcPr>
            <w:tcW w:w="4278" w:type="pct"/>
          </w:tcPr>
          <w:p w14:paraId="32C2561E" w14:textId="673E7D97"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Dvojmiestne vyhotovenie kabíny</w:t>
            </w:r>
          </w:p>
        </w:tc>
        <w:tc>
          <w:tcPr>
            <w:tcW w:w="722" w:type="pct"/>
          </w:tcPr>
          <w:p w14:paraId="646E9799"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079F8CD" w14:textId="77777777" w:rsidTr="00FE51FC">
        <w:tc>
          <w:tcPr>
            <w:tcW w:w="4278" w:type="pct"/>
          </w:tcPr>
          <w:p w14:paraId="721F31F9" w14:textId="35F7D65B"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 xml:space="preserve">Doplnenie podvozku nákladného automobilu plnohodnotnou rezervou a ťažnou tyčou </w:t>
            </w:r>
          </w:p>
        </w:tc>
        <w:tc>
          <w:tcPr>
            <w:tcW w:w="722" w:type="pct"/>
          </w:tcPr>
          <w:p w14:paraId="31CCFFB1"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A8C2F53" w14:textId="77777777" w:rsidTr="00FE51FC">
        <w:tc>
          <w:tcPr>
            <w:tcW w:w="4278" w:type="pct"/>
          </w:tcPr>
          <w:p w14:paraId="024A9F9A" w14:textId="62EB50D2"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Kovová ochranná mriežka min. predných svetlometov</w:t>
            </w:r>
          </w:p>
        </w:tc>
        <w:tc>
          <w:tcPr>
            <w:tcW w:w="722" w:type="pct"/>
          </w:tcPr>
          <w:p w14:paraId="03D9833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3761CC5" w14:textId="77777777" w:rsidTr="00FE51FC">
        <w:tc>
          <w:tcPr>
            <w:tcW w:w="4278" w:type="pct"/>
          </w:tcPr>
          <w:p w14:paraId="7F005928" w14:textId="2881A01A"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Farebné vyhotovenie RAL 1028</w:t>
            </w:r>
          </w:p>
        </w:tc>
        <w:tc>
          <w:tcPr>
            <w:tcW w:w="722" w:type="pct"/>
          </w:tcPr>
          <w:p w14:paraId="4B695887"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3047700" w14:textId="77777777" w:rsidTr="00FE51FC">
        <w:tc>
          <w:tcPr>
            <w:tcW w:w="4278" w:type="pct"/>
          </w:tcPr>
          <w:p w14:paraId="053A705C" w14:textId="4C9ECE81" w:rsidR="00B266B9" w:rsidRPr="003679B8" w:rsidRDefault="00B266B9" w:rsidP="00B266B9">
            <w:pPr>
              <w:pStyle w:val="Odsekzoznamu"/>
              <w:keepNext/>
              <w:numPr>
                <w:ilvl w:val="1"/>
                <w:numId w:val="122"/>
              </w:numPr>
              <w:ind w:left="879" w:hanging="567"/>
              <w:rPr>
                <w:rFonts w:asciiTheme="minorHAnsi" w:hAnsiTheme="minorHAnsi" w:cstheme="minorHAnsi"/>
                <w:noProof w:val="0"/>
                <w:lang w:val="sk-SK"/>
              </w:rPr>
            </w:pPr>
            <w:r w:rsidRPr="003679B8">
              <w:rPr>
                <w:rFonts w:asciiTheme="minorHAnsi" w:hAnsiTheme="minorHAnsi" w:cstheme="minorHAnsi"/>
                <w:b/>
                <w:noProof w:val="0"/>
                <w:lang w:val="sk-SK"/>
              </w:rPr>
              <w:t xml:space="preserve">Brzdový, hydraulický a vzduchový systém podvozku nákladného automobilu </w:t>
            </w:r>
          </w:p>
        </w:tc>
        <w:tc>
          <w:tcPr>
            <w:tcW w:w="722" w:type="pct"/>
          </w:tcPr>
          <w:p w14:paraId="2DF5352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36B0B10" w14:textId="77777777" w:rsidTr="00FE51FC">
        <w:tc>
          <w:tcPr>
            <w:tcW w:w="4278" w:type="pct"/>
          </w:tcPr>
          <w:p w14:paraId="4D561B6F" w14:textId="53DA116D"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Prevádzkové brzdy vybavené min. systémom ABS</w:t>
            </w:r>
          </w:p>
        </w:tc>
        <w:tc>
          <w:tcPr>
            <w:tcW w:w="722" w:type="pct"/>
          </w:tcPr>
          <w:p w14:paraId="7B674265"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FEA8DB5" w14:textId="77777777" w:rsidTr="00FE51FC">
        <w:tc>
          <w:tcPr>
            <w:tcW w:w="4278" w:type="pct"/>
          </w:tcPr>
          <w:p w14:paraId="7C942DB7" w14:textId="4EDA7653"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Brzdové rozvody odolné voči korózii a agresívnym účinkom chemických posypových materiálov</w:t>
            </w:r>
          </w:p>
        </w:tc>
        <w:tc>
          <w:tcPr>
            <w:tcW w:w="722" w:type="pct"/>
          </w:tcPr>
          <w:p w14:paraId="5BAABB91"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2D788C2" w14:textId="77777777" w:rsidTr="00FE51FC">
        <w:tc>
          <w:tcPr>
            <w:tcW w:w="4278" w:type="pct"/>
          </w:tcPr>
          <w:p w14:paraId="244B1F0A" w14:textId="6EFA22AB"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Parkovacia núdzová brzda</w:t>
            </w:r>
          </w:p>
        </w:tc>
        <w:tc>
          <w:tcPr>
            <w:tcW w:w="722" w:type="pct"/>
          </w:tcPr>
          <w:p w14:paraId="70F284A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B2F3524" w14:textId="77777777" w:rsidTr="00FE51FC">
        <w:tc>
          <w:tcPr>
            <w:tcW w:w="4278" w:type="pct"/>
          </w:tcPr>
          <w:p w14:paraId="41A633A6" w14:textId="5F93D192"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Doplnenie podvozku o tlakovú hadicu na dofukovanie pneumatík</w:t>
            </w:r>
          </w:p>
        </w:tc>
        <w:tc>
          <w:tcPr>
            <w:tcW w:w="722" w:type="pct"/>
          </w:tcPr>
          <w:p w14:paraId="2018317C"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5C278CC9" w14:textId="77777777" w:rsidTr="00FE51FC">
        <w:tc>
          <w:tcPr>
            <w:tcW w:w="4278" w:type="pct"/>
          </w:tcPr>
          <w:p w14:paraId="3D1690C7" w14:textId="3B2004C3" w:rsidR="00B266B9" w:rsidRPr="003679B8" w:rsidRDefault="00B266B9" w:rsidP="00B266B9">
            <w:pPr>
              <w:pStyle w:val="Odsekzoznamu"/>
              <w:keepNext/>
              <w:numPr>
                <w:ilvl w:val="1"/>
                <w:numId w:val="122"/>
              </w:numPr>
              <w:ind w:left="879" w:hanging="567"/>
              <w:rPr>
                <w:rFonts w:asciiTheme="minorHAnsi" w:hAnsiTheme="minorHAnsi" w:cstheme="minorHAnsi"/>
                <w:noProof w:val="0"/>
                <w:lang w:val="sk-SK"/>
              </w:rPr>
            </w:pPr>
            <w:r w:rsidRPr="003679B8">
              <w:rPr>
                <w:rFonts w:asciiTheme="minorHAnsi" w:hAnsiTheme="minorHAnsi" w:cstheme="minorHAnsi"/>
                <w:b/>
                <w:noProof w:val="0"/>
                <w:lang w:val="sk-SK"/>
              </w:rPr>
              <w:t xml:space="preserve">Elektronika podvozku nákladného automobilu </w:t>
            </w:r>
          </w:p>
        </w:tc>
        <w:tc>
          <w:tcPr>
            <w:tcW w:w="722" w:type="pct"/>
          </w:tcPr>
          <w:p w14:paraId="25BCEEF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FBBC384" w14:textId="77777777" w:rsidTr="00FE51FC">
        <w:tc>
          <w:tcPr>
            <w:tcW w:w="4278" w:type="pct"/>
          </w:tcPr>
          <w:p w14:paraId="7450D0CF" w14:textId="43243388"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Kabína vodiča vybavená:</w:t>
            </w:r>
          </w:p>
        </w:tc>
        <w:tc>
          <w:tcPr>
            <w:tcW w:w="722" w:type="pct"/>
          </w:tcPr>
          <w:p w14:paraId="5B67949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AF30D9B" w14:textId="77777777" w:rsidTr="00FE51FC">
        <w:tc>
          <w:tcPr>
            <w:tcW w:w="4278" w:type="pct"/>
          </w:tcPr>
          <w:p w14:paraId="2C7877BB" w14:textId="60433BFC"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Klimatizáciou</w:t>
            </w:r>
          </w:p>
        </w:tc>
        <w:tc>
          <w:tcPr>
            <w:tcW w:w="722" w:type="pct"/>
          </w:tcPr>
          <w:p w14:paraId="24960964"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2DA2A6BE" w14:textId="77777777" w:rsidTr="00FE51FC">
        <w:tc>
          <w:tcPr>
            <w:tcW w:w="4278" w:type="pct"/>
          </w:tcPr>
          <w:p w14:paraId="495DC9B3" w14:textId="3CAC1D8F"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Nezávislým vykurovaním</w:t>
            </w:r>
          </w:p>
        </w:tc>
        <w:tc>
          <w:tcPr>
            <w:tcW w:w="722" w:type="pct"/>
          </w:tcPr>
          <w:p w14:paraId="2E0FC26D"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F4EC37D" w14:textId="77777777" w:rsidTr="00FE51FC">
        <w:tc>
          <w:tcPr>
            <w:tcW w:w="4278" w:type="pct"/>
          </w:tcPr>
          <w:p w14:paraId="53E38404" w14:textId="645B8B10"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 xml:space="preserve">Vyhrievanými vonkajšími spätnými zrkadlami </w:t>
            </w:r>
          </w:p>
        </w:tc>
        <w:tc>
          <w:tcPr>
            <w:tcW w:w="722" w:type="pct"/>
          </w:tcPr>
          <w:p w14:paraId="5A4C61BF"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2A58E9F" w14:textId="77777777" w:rsidTr="00FE51FC">
        <w:tc>
          <w:tcPr>
            <w:tcW w:w="4278" w:type="pct"/>
          </w:tcPr>
          <w:p w14:paraId="4BAE69DA" w14:textId="4B5D6942"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Kabína vodiča vybavená veľkým pozdĺžnym výstražným majákom zapísanom v technickom preukaze vozidla s nasledujúcimi minimálnymi technickými požiadavkami:</w:t>
            </w:r>
          </w:p>
        </w:tc>
        <w:tc>
          <w:tcPr>
            <w:tcW w:w="722" w:type="pct"/>
          </w:tcPr>
          <w:p w14:paraId="7D1FA90F"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A533924" w14:textId="77777777" w:rsidTr="00FE51FC">
        <w:tc>
          <w:tcPr>
            <w:tcW w:w="4278" w:type="pct"/>
          </w:tcPr>
          <w:p w14:paraId="645D526F" w14:textId="4F197DEA"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Rozmery majáka (Š x V x H): min. 1 100 x max. 60 x min. 300 mm</w:t>
            </w:r>
          </w:p>
        </w:tc>
        <w:tc>
          <w:tcPr>
            <w:tcW w:w="722" w:type="pct"/>
          </w:tcPr>
          <w:p w14:paraId="6B30630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3F62CBF1" w14:textId="77777777" w:rsidTr="00FE51FC">
        <w:tc>
          <w:tcPr>
            <w:tcW w:w="4278" w:type="pct"/>
          </w:tcPr>
          <w:p w14:paraId="25C3E5D5" w14:textId="45B7B35C"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Svetelná signalizácia majáka pozostávajúca s min. 40 ks svietiacich LED diód</w:t>
            </w:r>
          </w:p>
        </w:tc>
        <w:tc>
          <w:tcPr>
            <w:tcW w:w="722" w:type="pct"/>
          </w:tcPr>
          <w:p w14:paraId="6754E85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4863728" w14:textId="77777777" w:rsidTr="00FE51FC">
        <w:tc>
          <w:tcPr>
            <w:tcW w:w="4278" w:type="pct"/>
          </w:tcPr>
          <w:p w14:paraId="4C36B112" w14:textId="522A7492"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Elektrické krytie min. IP 55, schválenie ECE R10, ECE R65, vrátane držiakov</w:t>
            </w:r>
          </w:p>
        </w:tc>
        <w:tc>
          <w:tcPr>
            <w:tcW w:w="722" w:type="pct"/>
          </w:tcPr>
          <w:p w14:paraId="6933D52E"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618FB139" w14:textId="77777777" w:rsidTr="00FE51FC">
        <w:tc>
          <w:tcPr>
            <w:tcW w:w="4278" w:type="pct"/>
          </w:tcPr>
          <w:p w14:paraId="2BFEAD29" w14:textId="0638C5B7"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Funkcia majáka disponujúca min. 6 režimami blikania s optickou kontrolou a ovládaním z kabíny vodiča</w:t>
            </w:r>
          </w:p>
        </w:tc>
        <w:tc>
          <w:tcPr>
            <w:tcW w:w="722" w:type="pct"/>
          </w:tcPr>
          <w:p w14:paraId="6445B723"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9581DAB" w14:textId="77777777" w:rsidTr="00FE51FC">
        <w:tc>
          <w:tcPr>
            <w:tcW w:w="4278" w:type="pct"/>
          </w:tcPr>
          <w:p w14:paraId="608ECD0B" w14:textId="33FDDD34"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lastRenderedPageBreak/>
              <w:t>Zvuková výstražná signalizácia pri spätnom chode podvozku nákladného automobilu</w:t>
            </w:r>
          </w:p>
        </w:tc>
        <w:tc>
          <w:tcPr>
            <w:tcW w:w="722" w:type="pct"/>
          </w:tcPr>
          <w:p w14:paraId="615D0A11"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F9B0E48" w14:textId="77777777" w:rsidTr="00FE51FC">
        <w:tc>
          <w:tcPr>
            <w:tcW w:w="4278" w:type="pct"/>
          </w:tcPr>
          <w:p w14:paraId="54770DC0" w14:textId="2209214A"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Ovládací pult na používanie pracovných nadstavieb (ich zapínanie a vypínanie a ich ovládanie) a ovládanie čelne nesených pracovných zariadení umiestnený v kabíne vodiča:</w:t>
            </w:r>
          </w:p>
        </w:tc>
        <w:tc>
          <w:tcPr>
            <w:tcW w:w="722" w:type="pct"/>
          </w:tcPr>
          <w:p w14:paraId="7657566A"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16B6672B" w14:textId="77777777" w:rsidTr="00FE51FC">
        <w:tc>
          <w:tcPr>
            <w:tcW w:w="4278" w:type="pct"/>
          </w:tcPr>
          <w:p w14:paraId="4A7F97AE" w14:textId="151F8E19" w:rsidR="00B266B9" w:rsidRPr="003679B8" w:rsidRDefault="00B266B9" w:rsidP="00B266B9">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Možnosť ovládania bočných zametacích kief, stredovej zametacej kefy</w:t>
            </w:r>
          </w:p>
        </w:tc>
        <w:tc>
          <w:tcPr>
            <w:tcW w:w="722" w:type="pct"/>
          </w:tcPr>
          <w:p w14:paraId="1BEAB88B"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4590B701" w14:textId="77777777" w:rsidTr="00FE51FC">
        <w:tc>
          <w:tcPr>
            <w:tcW w:w="4278" w:type="pct"/>
          </w:tcPr>
          <w:p w14:paraId="6EA098B6" w14:textId="375EA832"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Umiestnenie ovládacieho pultu v dosahu vodiča s možnosťou bezpečného ovládania aj počas jazdy</w:t>
            </w:r>
          </w:p>
        </w:tc>
        <w:tc>
          <w:tcPr>
            <w:tcW w:w="722" w:type="pct"/>
          </w:tcPr>
          <w:p w14:paraId="220F71E2" w14:textId="77777777" w:rsidR="00B266B9" w:rsidRPr="003679B8" w:rsidRDefault="00B266B9" w:rsidP="00B266B9">
            <w:pPr>
              <w:spacing w:after="0"/>
              <w:jc w:val="center"/>
              <w:rPr>
                <w:rFonts w:asciiTheme="minorHAnsi" w:hAnsiTheme="minorHAnsi" w:cstheme="minorHAnsi"/>
                <w:bCs/>
                <w:sz w:val="20"/>
                <w:szCs w:val="20"/>
                <w:lang w:val="sk-SK"/>
              </w:rPr>
            </w:pPr>
          </w:p>
        </w:tc>
      </w:tr>
      <w:tr w:rsidR="00B266B9" w:rsidRPr="003679B8" w14:paraId="050E1699" w14:textId="77777777" w:rsidTr="00FE51FC">
        <w:tc>
          <w:tcPr>
            <w:tcW w:w="4278" w:type="pct"/>
          </w:tcPr>
          <w:p w14:paraId="5BC97B47" w14:textId="29341F8A" w:rsidR="00B266B9" w:rsidRPr="003679B8" w:rsidRDefault="00B266B9" w:rsidP="00B266B9">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Vozidlo vybavené minimálne asistentom regulácie stability, asistentom jazdných pruhov, aktívnym brzdovým asistentom, dažďovým senzorom, svetelným senzorom a tempomatom</w:t>
            </w:r>
          </w:p>
        </w:tc>
        <w:tc>
          <w:tcPr>
            <w:tcW w:w="722" w:type="pct"/>
          </w:tcPr>
          <w:p w14:paraId="5B8B2B6F" w14:textId="77777777" w:rsidR="00B266B9" w:rsidRPr="003679B8" w:rsidRDefault="00B266B9" w:rsidP="00B266B9">
            <w:pPr>
              <w:spacing w:after="0"/>
              <w:jc w:val="center"/>
              <w:rPr>
                <w:rFonts w:asciiTheme="minorHAnsi" w:hAnsiTheme="minorHAnsi" w:cstheme="minorHAnsi"/>
                <w:bCs/>
                <w:sz w:val="20"/>
                <w:szCs w:val="20"/>
                <w:lang w:val="sk-SK"/>
              </w:rPr>
            </w:pPr>
          </w:p>
        </w:tc>
      </w:tr>
      <w:tr w:rsidR="003679B8" w:rsidRPr="003679B8" w14:paraId="071B770E" w14:textId="77777777" w:rsidTr="00FE51FC">
        <w:tc>
          <w:tcPr>
            <w:tcW w:w="4278" w:type="pct"/>
          </w:tcPr>
          <w:p w14:paraId="088593D2" w14:textId="61BBB7DC" w:rsidR="003679B8" w:rsidRPr="003679B8" w:rsidRDefault="003679B8" w:rsidP="003679B8">
            <w:pPr>
              <w:pStyle w:val="Odsekzoznamu"/>
              <w:keepNext/>
              <w:numPr>
                <w:ilvl w:val="1"/>
                <w:numId w:val="122"/>
              </w:numPr>
              <w:ind w:left="879" w:hanging="567"/>
              <w:rPr>
                <w:rFonts w:asciiTheme="minorHAnsi" w:hAnsiTheme="minorHAnsi" w:cstheme="minorHAnsi"/>
                <w:noProof w:val="0"/>
                <w:lang w:val="sk-SK"/>
              </w:rPr>
            </w:pPr>
            <w:r w:rsidRPr="003679B8">
              <w:rPr>
                <w:rFonts w:asciiTheme="minorHAnsi" w:hAnsiTheme="minorHAnsi" w:cstheme="minorHAnsi"/>
                <w:b/>
                <w:noProof w:val="0"/>
                <w:lang w:val="sk-SK"/>
              </w:rPr>
              <w:t xml:space="preserve">Technická špecifikácia zametacej nadstavby </w:t>
            </w:r>
          </w:p>
        </w:tc>
        <w:tc>
          <w:tcPr>
            <w:tcW w:w="722" w:type="pct"/>
          </w:tcPr>
          <w:p w14:paraId="676B5C77" w14:textId="77777777" w:rsidR="003679B8" w:rsidRPr="003679B8" w:rsidRDefault="003679B8" w:rsidP="003679B8">
            <w:pPr>
              <w:spacing w:after="0"/>
              <w:jc w:val="center"/>
              <w:rPr>
                <w:rFonts w:asciiTheme="minorHAnsi" w:hAnsiTheme="minorHAnsi" w:cstheme="minorHAnsi"/>
                <w:bCs/>
                <w:sz w:val="20"/>
                <w:szCs w:val="20"/>
                <w:lang w:val="sk-SK"/>
              </w:rPr>
            </w:pPr>
            <w:r w:rsidRPr="003679B8">
              <w:rPr>
                <w:rFonts w:asciiTheme="minorHAnsi" w:hAnsiTheme="minorHAnsi" w:cstheme="minorHAnsi"/>
                <w:bCs/>
                <w:sz w:val="20"/>
                <w:szCs w:val="20"/>
                <w:lang w:val="sk-SK"/>
              </w:rPr>
              <w:t>Značka/typ</w:t>
            </w:r>
          </w:p>
          <w:p w14:paraId="0784A786" w14:textId="1CC72317" w:rsidR="003679B8" w:rsidRPr="003679B8" w:rsidRDefault="003679B8" w:rsidP="003679B8">
            <w:pPr>
              <w:spacing w:after="0"/>
              <w:jc w:val="center"/>
              <w:rPr>
                <w:rFonts w:asciiTheme="minorHAnsi" w:hAnsiTheme="minorHAnsi" w:cstheme="minorHAnsi"/>
                <w:bCs/>
                <w:sz w:val="20"/>
                <w:szCs w:val="20"/>
                <w:lang w:val="sk-SK"/>
              </w:rPr>
            </w:pPr>
            <w:r w:rsidRPr="003679B8">
              <w:rPr>
                <w:rFonts w:asciiTheme="minorHAnsi" w:hAnsiTheme="minorHAnsi" w:cstheme="minorHAnsi"/>
                <w:bCs/>
                <w:color w:val="FF0000"/>
                <w:sz w:val="20"/>
                <w:szCs w:val="20"/>
                <w:highlight w:val="yellow"/>
                <w:lang w:val="sk-SK"/>
              </w:rPr>
              <w:t>Vyplní uchádzač</w:t>
            </w:r>
          </w:p>
        </w:tc>
      </w:tr>
      <w:tr w:rsidR="003679B8" w:rsidRPr="003679B8" w14:paraId="612605EC" w14:textId="77777777" w:rsidTr="00FE51FC">
        <w:tc>
          <w:tcPr>
            <w:tcW w:w="4278" w:type="pct"/>
          </w:tcPr>
          <w:p w14:paraId="43B3107A" w14:textId="2313695C" w:rsidR="003679B8" w:rsidRPr="003679B8" w:rsidRDefault="003679B8" w:rsidP="003679B8">
            <w:pPr>
              <w:ind w:left="884"/>
              <w:rPr>
                <w:rFonts w:asciiTheme="minorHAnsi" w:hAnsiTheme="minorHAnsi" w:cstheme="minorHAnsi"/>
                <w:lang w:val="sk-SK"/>
              </w:rPr>
            </w:pPr>
            <w:r w:rsidRPr="003679B8">
              <w:rPr>
                <w:rFonts w:asciiTheme="minorHAnsi" w:hAnsiTheme="minorHAnsi" w:cstheme="minorHAnsi"/>
                <w:lang w:val="sk-SK"/>
              </w:rPr>
              <w:t>Pevná samozberná zametacia nadstavba so systémom znižovania prachových častíc PM 10 s možnosťou využitia pre kropenie pozemných komunikácií k podvozku nákladného automobilu.</w:t>
            </w:r>
          </w:p>
        </w:tc>
        <w:tc>
          <w:tcPr>
            <w:tcW w:w="722" w:type="pct"/>
          </w:tcPr>
          <w:p w14:paraId="478C0198"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5F10CF2F" w14:textId="77777777" w:rsidTr="00FE51FC">
        <w:tc>
          <w:tcPr>
            <w:tcW w:w="4278" w:type="pct"/>
          </w:tcPr>
          <w:p w14:paraId="0ABE298C" w14:textId="19FE2EF3" w:rsidR="003679B8" w:rsidRPr="003679B8" w:rsidRDefault="003679B8" w:rsidP="003679B8">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noProof w:val="0"/>
                <w:lang w:val="sk-SK"/>
              </w:rPr>
              <w:t>Základné</w:t>
            </w:r>
            <w:r w:rsidRPr="003679B8">
              <w:rPr>
                <w:rFonts w:asciiTheme="minorHAnsi" w:hAnsiTheme="minorHAnsi" w:cstheme="minorHAnsi"/>
                <w:b/>
                <w:bCs/>
                <w:noProof w:val="0"/>
                <w:lang w:val="sk-SK"/>
              </w:rPr>
              <w:t xml:space="preserve"> </w:t>
            </w:r>
            <w:r w:rsidRPr="003679B8">
              <w:rPr>
                <w:rFonts w:asciiTheme="minorHAnsi" w:hAnsiTheme="minorHAnsi" w:cstheme="minorHAnsi"/>
                <w:noProof w:val="0"/>
                <w:lang w:val="sk-SK"/>
              </w:rPr>
              <w:t>rozmery zametacej nadstavby</w:t>
            </w:r>
            <w:r w:rsidRPr="003679B8">
              <w:rPr>
                <w:rFonts w:asciiTheme="minorHAnsi" w:hAnsiTheme="minorHAnsi" w:cstheme="minorHAnsi"/>
                <w:b/>
                <w:bCs/>
                <w:noProof w:val="0"/>
                <w:lang w:val="sk-SK"/>
              </w:rPr>
              <w:t xml:space="preserve"> </w:t>
            </w:r>
          </w:p>
        </w:tc>
        <w:tc>
          <w:tcPr>
            <w:tcW w:w="722" w:type="pct"/>
          </w:tcPr>
          <w:p w14:paraId="3C4C882C"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7442D7ED" w14:textId="77777777" w:rsidTr="00FE51FC">
        <w:tc>
          <w:tcPr>
            <w:tcW w:w="4278" w:type="pct"/>
          </w:tcPr>
          <w:p w14:paraId="22E917B1" w14:textId="2C977997"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Celková šírka max. 2 550 mm</w:t>
            </w:r>
          </w:p>
        </w:tc>
        <w:tc>
          <w:tcPr>
            <w:tcW w:w="722" w:type="pct"/>
          </w:tcPr>
          <w:p w14:paraId="633E9E11"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E9307CA" w14:textId="77777777" w:rsidTr="00FE51FC">
        <w:tc>
          <w:tcPr>
            <w:tcW w:w="4278" w:type="pct"/>
          </w:tcPr>
          <w:p w14:paraId="43629290" w14:textId="5A0ACA18"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Celková dĺžka max. 5 200 mm (za kabínou až po zadný previs)</w:t>
            </w:r>
          </w:p>
        </w:tc>
        <w:tc>
          <w:tcPr>
            <w:tcW w:w="722" w:type="pct"/>
          </w:tcPr>
          <w:p w14:paraId="379D74B5"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72B46490" w14:textId="77777777" w:rsidTr="00FE51FC">
        <w:tc>
          <w:tcPr>
            <w:tcW w:w="4278" w:type="pct"/>
          </w:tcPr>
          <w:p w14:paraId="599EA786" w14:textId="407A056F"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Celková výška max. 2 400 mm (nad rámom podvozku)</w:t>
            </w:r>
          </w:p>
        </w:tc>
        <w:tc>
          <w:tcPr>
            <w:tcW w:w="722" w:type="pct"/>
          </w:tcPr>
          <w:p w14:paraId="368DA309"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59CD2997" w14:textId="77777777" w:rsidTr="00FE51FC">
        <w:tc>
          <w:tcPr>
            <w:tcW w:w="4278" w:type="pct"/>
          </w:tcPr>
          <w:p w14:paraId="579DFF24" w14:textId="42C4B78E"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Pracovná šírka zametania min. 3 500 mm s prednými kefami min. 4 150 mm</w:t>
            </w:r>
          </w:p>
        </w:tc>
        <w:tc>
          <w:tcPr>
            <w:tcW w:w="722" w:type="pct"/>
          </w:tcPr>
          <w:p w14:paraId="6351F266"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52C61BC" w14:textId="77777777" w:rsidTr="00FE51FC">
        <w:tc>
          <w:tcPr>
            <w:tcW w:w="4278" w:type="pct"/>
          </w:tcPr>
          <w:p w14:paraId="2EC16D55" w14:textId="377F18B4"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Podvozková kefa min. Ø 405 mm</w:t>
            </w:r>
          </w:p>
        </w:tc>
        <w:tc>
          <w:tcPr>
            <w:tcW w:w="722" w:type="pct"/>
          </w:tcPr>
          <w:p w14:paraId="4D8C29CC"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5E57D5C4" w14:textId="77777777" w:rsidTr="00FE51FC">
        <w:tc>
          <w:tcPr>
            <w:tcW w:w="4278" w:type="pct"/>
          </w:tcPr>
          <w:p w14:paraId="62AE2EFA" w14:textId="2E814937"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Šírka podvozkovej kefy min. 1 275 mm</w:t>
            </w:r>
          </w:p>
        </w:tc>
        <w:tc>
          <w:tcPr>
            <w:tcW w:w="722" w:type="pct"/>
          </w:tcPr>
          <w:p w14:paraId="4F4D2A2D"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3538294" w14:textId="77777777" w:rsidTr="00FE51FC">
        <w:tc>
          <w:tcPr>
            <w:tcW w:w="4278" w:type="pct"/>
          </w:tcPr>
          <w:p w14:paraId="6AB09CBD" w14:textId="7DB5D7D7"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Bočné tanierové kefy min. Ø 650 mm</w:t>
            </w:r>
          </w:p>
        </w:tc>
        <w:tc>
          <w:tcPr>
            <w:tcW w:w="722" w:type="pct"/>
          </w:tcPr>
          <w:p w14:paraId="1479E504"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00D60DD3" w14:textId="77777777" w:rsidTr="00FE51FC">
        <w:tc>
          <w:tcPr>
            <w:tcW w:w="4278" w:type="pct"/>
          </w:tcPr>
          <w:p w14:paraId="55C51D1D" w14:textId="0E1A46A8"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Kapacita zásobníku na zber nečistôt min. 8 m3</w:t>
            </w:r>
          </w:p>
        </w:tc>
        <w:tc>
          <w:tcPr>
            <w:tcW w:w="722" w:type="pct"/>
          </w:tcPr>
          <w:p w14:paraId="05FAC7F7"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58F84990" w14:textId="77777777" w:rsidTr="00FE51FC">
        <w:tc>
          <w:tcPr>
            <w:tcW w:w="4278" w:type="pct"/>
          </w:tcPr>
          <w:p w14:paraId="2EDD08E2" w14:textId="48AB4BD2"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Kapacita zásobníku na vodu min. 2 300 L</w:t>
            </w:r>
          </w:p>
        </w:tc>
        <w:tc>
          <w:tcPr>
            <w:tcW w:w="722" w:type="pct"/>
          </w:tcPr>
          <w:p w14:paraId="70AA868A"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69495D52" w14:textId="77777777" w:rsidTr="00FE51FC">
        <w:tc>
          <w:tcPr>
            <w:tcW w:w="4278" w:type="pct"/>
          </w:tcPr>
          <w:p w14:paraId="482B116C" w14:textId="0A81B627"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Uhol vysýpania zásobníku na zber nečistôt min. 50˚</w:t>
            </w:r>
          </w:p>
        </w:tc>
        <w:tc>
          <w:tcPr>
            <w:tcW w:w="722" w:type="pct"/>
          </w:tcPr>
          <w:p w14:paraId="37483C98"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4934A50" w14:textId="77777777" w:rsidTr="00FE51FC">
        <w:tc>
          <w:tcPr>
            <w:tcW w:w="4278" w:type="pct"/>
          </w:tcPr>
          <w:p w14:paraId="3E8E0548" w14:textId="7E8BF2AE"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Uhol otvárania dverí zásobníku min. 120˚</w:t>
            </w:r>
          </w:p>
        </w:tc>
        <w:tc>
          <w:tcPr>
            <w:tcW w:w="722" w:type="pct"/>
          </w:tcPr>
          <w:p w14:paraId="696D639C"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42603E46" w14:textId="77777777" w:rsidTr="00FE51FC">
        <w:tc>
          <w:tcPr>
            <w:tcW w:w="4278" w:type="pct"/>
          </w:tcPr>
          <w:p w14:paraId="4196B574" w14:textId="7EFC70A6"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Zametacia šírka:</w:t>
            </w:r>
          </w:p>
        </w:tc>
        <w:tc>
          <w:tcPr>
            <w:tcW w:w="722" w:type="pct"/>
          </w:tcPr>
          <w:p w14:paraId="4DBC0D8A"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750C12B" w14:textId="77777777" w:rsidTr="00FE51FC">
        <w:tc>
          <w:tcPr>
            <w:tcW w:w="4278" w:type="pct"/>
          </w:tcPr>
          <w:p w14:paraId="0141E6CA" w14:textId="3BA76A26"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Sacia trubica + bočná kefa min. 1 300 mm</w:t>
            </w:r>
          </w:p>
        </w:tc>
        <w:tc>
          <w:tcPr>
            <w:tcW w:w="722" w:type="pct"/>
          </w:tcPr>
          <w:p w14:paraId="583F8150"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28AF446" w14:textId="77777777" w:rsidTr="00FE51FC">
        <w:tc>
          <w:tcPr>
            <w:tcW w:w="4278" w:type="pct"/>
          </w:tcPr>
          <w:p w14:paraId="100F4B2B" w14:textId="33D70B8B"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Valcová kefa + sacia trubica + bočné kefy min. 2 400 mm</w:t>
            </w:r>
          </w:p>
        </w:tc>
        <w:tc>
          <w:tcPr>
            <w:tcW w:w="722" w:type="pct"/>
          </w:tcPr>
          <w:p w14:paraId="35C35B1B"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6E5A21D3" w14:textId="77777777" w:rsidTr="00FE51FC">
        <w:tc>
          <w:tcPr>
            <w:tcW w:w="4278" w:type="pct"/>
          </w:tcPr>
          <w:p w14:paraId="47C9F69F" w14:textId="1E3B1ACB"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 xml:space="preserve">Obojstranné </w:t>
            </w:r>
            <w:proofErr w:type="spellStart"/>
            <w:r w:rsidRPr="003679B8">
              <w:rPr>
                <w:rFonts w:asciiTheme="minorHAnsi" w:hAnsiTheme="minorHAnsi" w:cstheme="minorHAnsi"/>
                <w:noProof w:val="0"/>
                <w:lang w:val="sk-SK"/>
              </w:rPr>
              <w:t>simultatívne</w:t>
            </w:r>
            <w:proofErr w:type="spellEnd"/>
            <w:r w:rsidRPr="003679B8">
              <w:rPr>
                <w:rFonts w:asciiTheme="minorHAnsi" w:hAnsiTheme="minorHAnsi" w:cstheme="minorHAnsi"/>
                <w:noProof w:val="0"/>
                <w:lang w:val="sk-SK"/>
              </w:rPr>
              <w:t xml:space="preserve"> zametanie vrátane predných kief min. 4 150 mm</w:t>
            </w:r>
          </w:p>
        </w:tc>
        <w:tc>
          <w:tcPr>
            <w:tcW w:w="722" w:type="pct"/>
          </w:tcPr>
          <w:p w14:paraId="2A071FC2"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6D07CB6C" w14:textId="77777777" w:rsidTr="00FE51FC">
        <w:tc>
          <w:tcPr>
            <w:tcW w:w="4278" w:type="pct"/>
          </w:tcPr>
          <w:p w14:paraId="12D09F61" w14:textId="267717EC" w:rsidR="003679B8" w:rsidRPr="003679B8" w:rsidRDefault="003679B8" w:rsidP="003679B8">
            <w:pPr>
              <w:pStyle w:val="Odsekzoznamu"/>
              <w:keepNext/>
              <w:numPr>
                <w:ilvl w:val="2"/>
                <w:numId w:val="122"/>
              </w:numPr>
              <w:ind w:left="1702" w:hanging="851"/>
              <w:rPr>
                <w:rFonts w:asciiTheme="minorHAnsi" w:hAnsiTheme="minorHAnsi" w:cstheme="minorHAnsi"/>
                <w:b/>
                <w:bCs/>
                <w:noProof w:val="0"/>
                <w:lang w:val="sk-SK"/>
              </w:rPr>
            </w:pPr>
            <w:r w:rsidRPr="003679B8">
              <w:rPr>
                <w:rFonts w:asciiTheme="minorHAnsi" w:hAnsiTheme="minorHAnsi" w:cstheme="minorHAnsi"/>
                <w:b/>
                <w:bCs/>
                <w:noProof w:val="0"/>
                <w:lang w:val="sk-SK"/>
              </w:rPr>
              <w:t>Motor zametacej nadstavby</w:t>
            </w:r>
          </w:p>
        </w:tc>
        <w:tc>
          <w:tcPr>
            <w:tcW w:w="722" w:type="pct"/>
          </w:tcPr>
          <w:p w14:paraId="687F0C4D"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5CD5E9F6" w14:textId="77777777" w:rsidTr="00FE51FC">
        <w:tc>
          <w:tcPr>
            <w:tcW w:w="4278" w:type="pct"/>
          </w:tcPr>
          <w:p w14:paraId="5F13EC30" w14:textId="6958E516"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Výkon min. 125 kW</w:t>
            </w:r>
          </w:p>
        </w:tc>
        <w:tc>
          <w:tcPr>
            <w:tcW w:w="722" w:type="pct"/>
          </w:tcPr>
          <w:p w14:paraId="1A58D451"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0AEF2DF" w14:textId="77777777" w:rsidTr="00FE51FC">
        <w:tc>
          <w:tcPr>
            <w:tcW w:w="4278" w:type="pct"/>
          </w:tcPr>
          <w:p w14:paraId="157D6799" w14:textId="09C68B26"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 xml:space="preserve">Sila min. 650 Nm pri 1 500 </w:t>
            </w:r>
            <w:proofErr w:type="spellStart"/>
            <w:r w:rsidRPr="003679B8">
              <w:rPr>
                <w:rFonts w:asciiTheme="minorHAnsi" w:hAnsiTheme="minorHAnsi" w:cstheme="minorHAnsi"/>
                <w:noProof w:val="0"/>
                <w:lang w:val="sk-SK"/>
              </w:rPr>
              <w:t>ot</w:t>
            </w:r>
            <w:proofErr w:type="spellEnd"/>
            <w:r w:rsidRPr="003679B8">
              <w:rPr>
                <w:rFonts w:asciiTheme="minorHAnsi" w:hAnsiTheme="minorHAnsi" w:cstheme="minorHAnsi"/>
                <w:noProof w:val="0"/>
                <w:lang w:val="sk-SK"/>
              </w:rPr>
              <w:t>./min</w:t>
            </w:r>
          </w:p>
        </w:tc>
        <w:tc>
          <w:tcPr>
            <w:tcW w:w="722" w:type="pct"/>
          </w:tcPr>
          <w:p w14:paraId="06FC1B46"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6FDEF7D9" w14:textId="77777777" w:rsidTr="00FE51FC">
        <w:tc>
          <w:tcPr>
            <w:tcW w:w="4278" w:type="pct"/>
          </w:tcPr>
          <w:p w14:paraId="22A80F75" w14:textId="20FBDEB4"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Palivo: motorová nafta</w:t>
            </w:r>
          </w:p>
        </w:tc>
        <w:tc>
          <w:tcPr>
            <w:tcW w:w="722" w:type="pct"/>
          </w:tcPr>
          <w:p w14:paraId="2465C90F"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846CAE6" w14:textId="77777777" w:rsidTr="00FE51FC">
        <w:tc>
          <w:tcPr>
            <w:tcW w:w="4278" w:type="pct"/>
          </w:tcPr>
          <w:p w14:paraId="57D730E6" w14:textId="58BDE9B0"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 xml:space="preserve">Vlastná nádrž na PHM pre nadstavbový motor zametacej nadstavby, min. 120 L, oddelená od nádrže PHM na podvozku nákladného automobilu s možnosťou sledovania spotreby cez GPS monitorovacie jednotky </w:t>
            </w:r>
          </w:p>
        </w:tc>
        <w:tc>
          <w:tcPr>
            <w:tcW w:w="722" w:type="pct"/>
          </w:tcPr>
          <w:p w14:paraId="757BC523"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77B6E59A" w14:textId="77777777" w:rsidTr="00FE51FC">
        <w:tc>
          <w:tcPr>
            <w:tcW w:w="4278" w:type="pct"/>
          </w:tcPr>
          <w:p w14:paraId="3EE2A4B5" w14:textId="051AFD4B"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Motor s emisnou normou min. STAGE 5 resp. vyššou, aktuálne platnou v čase objednania</w:t>
            </w:r>
          </w:p>
        </w:tc>
        <w:tc>
          <w:tcPr>
            <w:tcW w:w="722" w:type="pct"/>
          </w:tcPr>
          <w:p w14:paraId="17D594B7"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654FBD9" w14:textId="77777777" w:rsidTr="00FE51FC">
        <w:tc>
          <w:tcPr>
            <w:tcW w:w="4278" w:type="pct"/>
          </w:tcPr>
          <w:p w14:paraId="3E933CD5" w14:textId="351AC15C" w:rsidR="003679B8" w:rsidRPr="003679B8" w:rsidRDefault="003679B8" w:rsidP="003679B8">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b/>
                <w:bCs/>
                <w:noProof w:val="0"/>
                <w:lang w:val="sk-SK"/>
              </w:rPr>
              <w:t>Požiadavky na pracovné možnosti nadstavby</w:t>
            </w:r>
          </w:p>
        </w:tc>
        <w:tc>
          <w:tcPr>
            <w:tcW w:w="722" w:type="pct"/>
          </w:tcPr>
          <w:p w14:paraId="319182D5"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3F7DE92" w14:textId="77777777" w:rsidTr="00FE51FC">
        <w:tc>
          <w:tcPr>
            <w:tcW w:w="4278" w:type="pct"/>
          </w:tcPr>
          <w:p w14:paraId="754E7ED5" w14:textId="5763B3CE"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Nadstavba vybavená systémom vodných trysiek pre vnútorné čistenie a oplach zásobníka na nečistoty</w:t>
            </w:r>
          </w:p>
        </w:tc>
        <w:tc>
          <w:tcPr>
            <w:tcW w:w="722" w:type="pct"/>
          </w:tcPr>
          <w:p w14:paraId="5F64AAC3"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EEFADC4" w14:textId="77777777" w:rsidTr="00FE51FC">
        <w:tc>
          <w:tcPr>
            <w:tcW w:w="4278" w:type="pct"/>
          </w:tcPr>
          <w:p w14:paraId="472257D0" w14:textId="411CAF9A"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Nadstavba vybavená nízko tlakovým systémom pre skrápanie kief a sacej cesty:</w:t>
            </w:r>
          </w:p>
        </w:tc>
        <w:tc>
          <w:tcPr>
            <w:tcW w:w="722" w:type="pct"/>
          </w:tcPr>
          <w:p w14:paraId="0B8F9910"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8ED41C7" w14:textId="77777777" w:rsidTr="00FE51FC">
        <w:tc>
          <w:tcPr>
            <w:tcW w:w="4278" w:type="pct"/>
          </w:tcPr>
          <w:p w14:paraId="6BE9FF75" w14:textId="27611040"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lastRenderedPageBreak/>
              <w:t>Funkčnosť systému zabezpečená pomocou hydraulicky poháňaného membránového čerpadla s min. prietokom 20 L/min. pri výkone 5 bar</w:t>
            </w:r>
          </w:p>
        </w:tc>
        <w:tc>
          <w:tcPr>
            <w:tcW w:w="722" w:type="pct"/>
          </w:tcPr>
          <w:p w14:paraId="0AFA21BF"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C508CCD" w14:textId="77777777" w:rsidTr="00FE51FC">
        <w:tc>
          <w:tcPr>
            <w:tcW w:w="4278" w:type="pct"/>
          </w:tcPr>
          <w:p w14:paraId="01013B46" w14:textId="4668560D"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Skrápanie všetkých zametacích agregátov a sacej hubice s elektrickými vodnými uzávermi pre všetky agregáty s možnosťou programovania automatického zapnutia/vypnutia vodných okruhov v závislosti na režime zametania</w:t>
            </w:r>
          </w:p>
        </w:tc>
        <w:tc>
          <w:tcPr>
            <w:tcW w:w="722" w:type="pct"/>
          </w:tcPr>
          <w:p w14:paraId="274BA6F3"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61AFC5F8" w14:textId="77777777" w:rsidTr="00FE51FC">
        <w:tc>
          <w:tcPr>
            <w:tcW w:w="4278" w:type="pct"/>
          </w:tcPr>
          <w:p w14:paraId="59364F41" w14:textId="1B6205EB"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Závlahový vývod s hadicou pre nízko-</w:t>
            </w:r>
            <w:proofErr w:type="spellStart"/>
            <w:r w:rsidRPr="003679B8">
              <w:rPr>
                <w:rFonts w:asciiTheme="minorHAnsi" w:hAnsiTheme="minorHAnsi" w:cstheme="minorHAnsi"/>
                <w:noProof w:val="0"/>
                <w:lang w:val="sk-SK"/>
              </w:rPr>
              <w:t>tlaký</w:t>
            </w:r>
            <w:proofErr w:type="spellEnd"/>
            <w:r w:rsidRPr="003679B8">
              <w:rPr>
                <w:rFonts w:asciiTheme="minorHAnsi" w:hAnsiTheme="minorHAnsi" w:cstheme="minorHAnsi"/>
                <w:noProof w:val="0"/>
                <w:lang w:val="sk-SK"/>
              </w:rPr>
              <w:t xml:space="preserve"> vodný systém</w:t>
            </w:r>
          </w:p>
        </w:tc>
        <w:tc>
          <w:tcPr>
            <w:tcW w:w="722" w:type="pct"/>
          </w:tcPr>
          <w:p w14:paraId="138B4A58"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CE9583F" w14:textId="77777777" w:rsidTr="00FE51FC">
        <w:tc>
          <w:tcPr>
            <w:tcW w:w="4278" w:type="pct"/>
          </w:tcPr>
          <w:p w14:paraId="2F4A972F" w14:textId="3284F3A8"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Mechanický pohon ventilátora priamo od nadstavbového motora s urýchľovacou prevodovkou (min. 1:1,5) s </w:t>
            </w:r>
            <w:proofErr w:type="spellStart"/>
            <w:r w:rsidRPr="003679B8">
              <w:rPr>
                <w:rFonts w:asciiTheme="minorHAnsi" w:hAnsiTheme="minorHAnsi" w:cstheme="minorHAnsi"/>
                <w:noProof w:val="0"/>
                <w:lang w:val="sk-SK"/>
              </w:rPr>
              <w:t>hydro</w:t>
            </w:r>
            <w:proofErr w:type="spellEnd"/>
            <w:r w:rsidRPr="003679B8">
              <w:rPr>
                <w:rFonts w:asciiTheme="minorHAnsi" w:hAnsiTheme="minorHAnsi" w:cstheme="minorHAnsi"/>
                <w:noProof w:val="0"/>
                <w:lang w:val="sk-SK"/>
              </w:rPr>
              <w:t>-kvapalinovou spojkou – voľnobežkou:</w:t>
            </w:r>
          </w:p>
        </w:tc>
        <w:tc>
          <w:tcPr>
            <w:tcW w:w="722" w:type="pct"/>
          </w:tcPr>
          <w:p w14:paraId="5B96A29D"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50353175" w14:textId="77777777" w:rsidTr="00FE51FC">
        <w:tc>
          <w:tcPr>
            <w:tcW w:w="4278" w:type="pct"/>
          </w:tcPr>
          <w:p w14:paraId="5EEB4259" w14:textId="3C9DAAD2"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Možnosť plynulej regulácie otáčok (výkonu) motora / ventilátora</w:t>
            </w:r>
          </w:p>
        </w:tc>
        <w:tc>
          <w:tcPr>
            <w:tcW w:w="722" w:type="pct"/>
          </w:tcPr>
          <w:p w14:paraId="025D4BE5"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0087CF7" w14:textId="77777777" w:rsidTr="00FE51FC">
        <w:tc>
          <w:tcPr>
            <w:tcW w:w="4278" w:type="pct"/>
          </w:tcPr>
          <w:p w14:paraId="23B74839" w14:textId="627049FC"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Hydraulický pohon zametacích agregátov nadstavby s možnosťou plynulej regulácie otáčok (výkonu)</w:t>
            </w:r>
          </w:p>
        </w:tc>
        <w:tc>
          <w:tcPr>
            <w:tcW w:w="722" w:type="pct"/>
          </w:tcPr>
          <w:p w14:paraId="495A80B5"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520874B1" w14:textId="77777777" w:rsidTr="00FE51FC">
        <w:tc>
          <w:tcPr>
            <w:tcW w:w="4278" w:type="pct"/>
          </w:tcPr>
          <w:p w14:paraId="50AEE812" w14:textId="2C27C499"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Diaľkové bezdrôtové ovládanie sklápania zásobníka:</w:t>
            </w:r>
          </w:p>
        </w:tc>
        <w:tc>
          <w:tcPr>
            <w:tcW w:w="722" w:type="pct"/>
          </w:tcPr>
          <w:p w14:paraId="6109DA4C"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E102F0B" w14:textId="77777777" w:rsidTr="00FE51FC">
        <w:tc>
          <w:tcPr>
            <w:tcW w:w="4278" w:type="pct"/>
          </w:tcPr>
          <w:p w14:paraId="29719766" w14:textId="05771F3E"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Primárny od hydraulického systému nadstavby</w:t>
            </w:r>
          </w:p>
        </w:tc>
        <w:tc>
          <w:tcPr>
            <w:tcW w:w="722" w:type="pct"/>
          </w:tcPr>
          <w:p w14:paraId="05C9E984"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B9EE54A" w14:textId="77777777" w:rsidTr="00FE51FC">
        <w:tc>
          <w:tcPr>
            <w:tcW w:w="4278" w:type="pct"/>
          </w:tcPr>
          <w:p w14:paraId="3DE9746A" w14:textId="14E8DA80"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Sekundárne nezávislé elektro-hydraulicky</w:t>
            </w:r>
          </w:p>
        </w:tc>
        <w:tc>
          <w:tcPr>
            <w:tcW w:w="722" w:type="pct"/>
          </w:tcPr>
          <w:p w14:paraId="4023E1EC"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07B3F11C" w14:textId="77777777" w:rsidTr="00FE51FC">
        <w:tc>
          <w:tcPr>
            <w:tcW w:w="4278" w:type="pct"/>
          </w:tcPr>
          <w:p w14:paraId="59CF1775" w14:textId="2C45603C"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Nerezové prevedenie zásobníka na nečistoty</w:t>
            </w:r>
          </w:p>
        </w:tc>
        <w:tc>
          <w:tcPr>
            <w:tcW w:w="722" w:type="pct"/>
          </w:tcPr>
          <w:p w14:paraId="78C3B998"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44E63B18" w14:textId="77777777" w:rsidTr="00FE51FC">
        <w:tc>
          <w:tcPr>
            <w:tcW w:w="4278" w:type="pct"/>
          </w:tcPr>
          <w:p w14:paraId="1D358070" w14:textId="4662E769"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Nerezové prevedenie vodnej nádrže s nízkym ťažiskom</w:t>
            </w:r>
          </w:p>
        </w:tc>
        <w:tc>
          <w:tcPr>
            <w:tcW w:w="722" w:type="pct"/>
          </w:tcPr>
          <w:p w14:paraId="288D042F"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445D1778" w14:textId="77777777" w:rsidTr="00FE51FC">
        <w:tc>
          <w:tcPr>
            <w:tcW w:w="4278" w:type="pct"/>
          </w:tcPr>
          <w:p w14:paraId="4F75CE27" w14:textId="52C5A227"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Sací ventilátor s priemerom min. 800 mm a šírkou min. 100 mm umiestnený mimo zásobníka na nečistoty:</w:t>
            </w:r>
          </w:p>
        </w:tc>
        <w:tc>
          <w:tcPr>
            <w:tcW w:w="722" w:type="pct"/>
          </w:tcPr>
          <w:p w14:paraId="75727E1D"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A6BED68" w14:textId="77777777" w:rsidTr="00FE51FC">
        <w:tc>
          <w:tcPr>
            <w:tcW w:w="4278" w:type="pct"/>
          </w:tcPr>
          <w:p w14:paraId="425A3707" w14:textId="797D4C3E"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Obvod obalu ventilátora vyrobený z oteru vzdornej ocele</w:t>
            </w:r>
          </w:p>
        </w:tc>
        <w:tc>
          <w:tcPr>
            <w:tcW w:w="722" w:type="pct"/>
          </w:tcPr>
          <w:p w14:paraId="19FDD89E"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04054F8A" w14:textId="77777777" w:rsidTr="00FE51FC">
        <w:tc>
          <w:tcPr>
            <w:tcW w:w="4278" w:type="pct"/>
          </w:tcPr>
          <w:p w14:paraId="597F779C" w14:textId="58A662A9"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Sací ventilátor dvojplášťový s dvojkomorovým nasávaním vyrobený z nerezovej ocele:</w:t>
            </w:r>
          </w:p>
        </w:tc>
        <w:tc>
          <w:tcPr>
            <w:tcW w:w="722" w:type="pct"/>
          </w:tcPr>
          <w:p w14:paraId="0A1C8ACB"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6926E071" w14:textId="77777777" w:rsidTr="00FE51FC">
        <w:tc>
          <w:tcPr>
            <w:tcW w:w="4278" w:type="pct"/>
          </w:tcPr>
          <w:p w14:paraId="5AC900AD" w14:textId="31FDF634"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Vybavený vodným systémom pre vyčistenie sacieho ventilátora</w:t>
            </w:r>
          </w:p>
        </w:tc>
        <w:tc>
          <w:tcPr>
            <w:tcW w:w="722" w:type="pct"/>
          </w:tcPr>
          <w:p w14:paraId="6C2BD8BE"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66B37E34" w14:textId="77777777" w:rsidTr="00FE51FC">
        <w:tc>
          <w:tcPr>
            <w:tcW w:w="4278" w:type="pct"/>
          </w:tcPr>
          <w:p w14:paraId="137D2CCA" w14:textId="47D16D77"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Výkon ventilátora:</w:t>
            </w:r>
          </w:p>
        </w:tc>
        <w:tc>
          <w:tcPr>
            <w:tcW w:w="722" w:type="pct"/>
          </w:tcPr>
          <w:p w14:paraId="442BFDC6"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5FFD738" w14:textId="77777777" w:rsidTr="00FE51FC">
        <w:tc>
          <w:tcPr>
            <w:tcW w:w="4278" w:type="pct"/>
          </w:tcPr>
          <w:p w14:paraId="0EFD729A" w14:textId="593313E5"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Výkon min. 20 000 m3/h</w:t>
            </w:r>
          </w:p>
        </w:tc>
        <w:tc>
          <w:tcPr>
            <w:tcW w:w="722" w:type="pct"/>
          </w:tcPr>
          <w:p w14:paraId="2C222C07"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064894E" w14:textId="77777777" w:rsidTr="00FE51FC">
        <w:tc>
          <w:tcPr>
            <w:tcW w:w="4278" w:type="pct"/>
          </w:tcPr>
          <w:p w14:paraId="32F04E8B" w14:textId="6B429A12"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Sací výkon (vodný stĺpec) min. 1 700 mm</w:t>
            </w:r>
          </w:p>
        </w:tc>
        <w:tc>
          <w:tcPr>
            <w:tcW w:w="722" w:type="pct"/>
          </w:tcPr>
          <w:p w14:paraId="4802041C"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6B95ECE0" w14:textId="77777777" w:rsidTr="00FE51FC">
        <w:tc>
          <w:tcPr>
            <w:tcW w:w="4278" w:type="pct"/>
          </w:tcPr>
          <w:p w14:paraId="7BF434B9" w14:textId="09AE0828"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Rýchlosť prúdenia vzduchu min. 300 km/h</w:t>
            </w:r>
          </w:p>
        </w:tc>
        <w:tc>
          <w:tcPr>
            <w:tcW w:w="722" w:type="pct"/>
          </w:tcPr>
          <w:p w14:paraId="629790AB"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748E5BF7" w14:textId="77777777" w:rsidTr="00FE51FC">
        <w:tc>
          <w:tcPr>
            <w:tcW w:w="4278" w:type="pct"/>
          </w:tcPr>
          <w:p w14:paraId="71AD37C5" w14:textId="47F4EC30"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 xml:space="preserve">Maximálne otáčky ventilátora 3 500 </w:t>
            </w:r>
            <w:proofErr w:type="spellStart"/>
            <w:r w:rsidRPr="003679B8">
              <w:rPr>
                <w:rFonts w:asciiTheme="minorHAnsi" w:hAnsiTheme="minorHAnsi" w:cstheme="minorHAnsi"/>
                <w:noProof w:val="0"/>
                <w:lang w:val="sk-SK"/>
              </w:rPr>
              <w:t>ot</w:t>
            </w:r>
            <w:proofErr w:type="spellEnd"/>
            <w:r w:rsidRPr="003679B8">
              <w:rPr>
                <w:rFonts w:asciiTheme="minorHAnsi" w:hAnsiTheme="minorHAnsi" w:cstheme="minorHAnsi"/>
                <w:noProof w:val="0"/>
                <w:lang w:val="sk-SK"/>
              </w:rPr>
              <w:t>./min.</w:t>
            </w:r>
          </w:p>
        </w:tc>
        <w:tc>
          <w:tcPr>
            <w:tcW w:w="722" w:type="pct"/>
          </w:tcPr>
          <w:p w14:paraId="1D417E13"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65717930" w14:textId="77777777" w:rsidTr="00FE51FC">
        <w:tc>
          <w:tcPr>
            <w:tcW w:w="4278" w:type="pct"/>
          </w:tcPr>
          <w:p w14:paraId="146B145C" w14:textId="500C4628"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Sklopné separačné sitá, delené na dve časti pre jednoduchú údržbu a manipuláciu</w:t>
            </w:r>
          </w:p>
        </w:tc>
        <w:tc>
          <w:tcPr>
            <w:tcW w:w="722" w:type="pct"/>
          </w:tcPr>
          <w:p w14:paraId="6AF8CA30"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D3B7A02" w14:textId="77777777" w:rsidTr="00FE51FC">
        <w:tc>
          <w:tcPr>
            <w:tcW w:w="4278" w:type="pct"/>
          </w:tcPr>
          <w:p w14:paraId="4D431A0D" w14:textId="5EB0CF10"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Sklopné separačné sitá, delené na dve časti, ovládané pneumaticky s pneumatickým oklepaním nečistôt zo separačných sít pre jednoduchú údržbu a manipuláciu</w:t>
            </w:r>
          </w:p>
        </w:tc>
        <w:tc>
          <w:tcPr>
            <w:tcW w:w="722" w:type="pct"/>
          </w:tcPr>
          <w:p w14:paraId="224B48FB"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943428E" w14:textId="77777777" w:rsidTr="00FE51FC">
        <w:tc>
          <w:tcPr>
            <w:tcW w:w="4278" w:type="pct"/>
          </w:tcPr>
          <w:p w14:paraId="2DC47ABD" w14:textId="098C2CDC"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Obojstranné prevedenie zametacích agregátov umiestnených medzi prednú a zadné nápravy</w:t>
            </w:r>
          </w:p>
        </w:tc>
        <w:tc>
          <w:tcPr>
            <w:tcW w:w="722" w:type="pct"/>
          </w:tcPr>
          <w:p w14:paraId="65A58098"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7BEDA387" w14:textId="77777777" w:rsidTr="00FE51FC">
        <w:tc>
          <w:tcPr>
            <w:tcW w:w="4278" w:type="pct"/>
          </w:tcPr>
          <w:p w14:paraId="445CF450" w14:textId="1077B30D"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Ťahaná sacia hubica vo vnútri pogumovaná:</w:t>
            </w:r>
          </w:p>
        </w:tc>
        <w:tc>
          <w:tcPr>
            <w:tcW w:w="722" w:type="pct"/>
          </w:tcPr>
          <w:p w14:paraId="3D1579C7"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849B77F" w14:textId="77777777" w:rsidTr="00FE51FC">
        <w:tc>
          <w:tcPr>
            <w:tcW w:w="4278" w:type="pct"/>
          </w:tcPr>
          <w:p w14:paraId="66A762E2" w14:textId="767AEBB4"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Šírka sacej hubice vľavo a vpravo min. 750 mm</w:t>
            </w:r>
          </w:p>
        </w:tc>
        <w:tc>
          <w:tcPr>
            <w:tcW w:w="722" w:type="pct"/>
          </w:tcPr>
          <w:p w14:paraId="3E896738"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7771840" w14:textId="77777777" w:rsidTr="00FE51FC">
        <w:tc>
          <w:tcPr>
            <w:tcW w:w="4278" w:type="pct"/>
          </w:tcPr>
          <w:p w14:paraId="7F11490B" w14:textId="0321EB13"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Priama (kolmá) sacia cesta, sacia šachta vo vnútri pogumovaná:</w:t>
            </w:r>
          </w:p>
        </w:tc>
        <w:tc>
          <w:tcPr>
            <w:tcW w:w="722" w:type="pct"/>
          </w:tcPr>
          <w:p w14:paraId="552C16E4"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2611B56" w14:textId="77777777" w:rsidTr="00FE51FC">
        <w:tc>
          <w:tcPr>
            <w:tcW w:w="4278" w:type="pct"/>
          </w:tcPr>
          <w:p w14:paraId="4EEA068C" w14:textId="148CCFB3"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Priemer sacej hadice min. 250 mm</w:t>
            </w:r>
          </w:p>
        </w:tc>
        <w:tc>
          <w:tcPr>
            <w:tcW w:w="722" w:type="pct"/>
          </w:tcPr>
          <w:p w14:paraId="030A04A7"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4A3EDFBA" w14:textId="77777777" w:rsidTr="00FE51FC">
        <w:tc>
          <w:tcPr>
            <w:tcW w:w="4278" w:type="pct"/>
          </w:tcPr>
          <w:p w14:paraId="52629393" w14:textId="5F56D4CF"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Sacia hubica vybavená pneumatickým naklápaním pre zber hrubých nečistôt min. 100 mm</w:t>
            </w:r>
          </w:p>
        </w:tc>
        <w:tc>
          <w:tcPr>
            <w:tcW w:w="722" w:type="pct"/>
          </w:tcPr>
          <w:p w14:paraId="2AC45D5F"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4791795F" w14:textId="77777777" w:rsidTr="00FE51FC">
        <w:tc>
          <w:tcPr>
            <w:tcW w:w="4278" w:type="pct"/>
          </w:tcPr>
          <w:p w14:paraId="6919B0B8" w14:textId="211EAD68"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Pretáčacia valcová kefa  medzi nápravami s plynulou reguláciou otáčok a prítlaku kief s min. šírkou 1 275 mm</w:t>
            </w:r>
          </w:p>
        </w:tc>
        <w:tc>
          <w:tcPr>
            <w:tcW w:w="722" w:type="pct"/>
          </w:tcPr>
          <w:p w14:paraId="199D6DFE"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A99B8CF" w14:textId="77777777" w:rsidTr="00FE51FC">
        <w:tc>
          <w:tcPr>
            <w:tcW w:w="4278" w:type="pct"/>
          </w:tcPr>
          <w:p w14:paraId="32EA1205" w14:textId="64B6A4F8"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Možnosť regulácie priečneho naklonenia / nivelizácie VK (pneumatické ovládanie), s priemerom VK min. 400 mm</w:t>
            </w:r>
          </w:p>
        </w:tc>
        <w:tc>
          <w:tcPr>
            <w:tcW w:w="722" w:type="pct"/>
          </w:tcPr>
          <w:p w14:paraId="58C221DB"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D17D200" w14:textId="77777777" w:rsidTr="00FE51FC">
        <w:tc>
          <w:tcPr>
            <w:tcW w:w="4278" w:type="pct"/>
          </w:tcPr>
          <w:p w14:paraId="6653A667" w14:textId="3261D9CE"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VK ako jeden celok s plastovými štetinami a rýchlo výmenným systémom štetín min. 400 mm</w:t>
            </w:r>
          </w:p>
        </w:tc>
        <w:tc>
          <w:tcPr>
            <w:tcW w:w="722" w:type="pct"/>
          </w:tcPr>
          <w:p w14:paraId="3223A904"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D65BC08" w14:textId="77777777" w:rsidTr="00FE51FC">
        <w:tc>
          <w:tcPr>
            <w:tcW w:w="4278" w:type="pct"/>
          </w:tcPr>
          <w:p w14:paraId="35E011C8" w14:textId="2695633C"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lastRenderedPageBreak/>
              <w:t>Primetacie tanierové kefy ťahané s vyklápaním mimo obrys vozidla vľavo a vpravo min. 500 mm</w:t>
            </w:r>
          </w:p>
        </w:tc>
        <w:tc>
          <w:tcPr>
            <w:tcW w:w="722" w:type="pct"/>
          </w:tcPr>
          <w:p w14:paraId="7016FFF1"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30C0A9A" w14:textId="77777777" w:rsidTr="00FE51FC">
        <w:tc>
          <w:tcPr>
            <w:tcW w:w="4278" w:type="pct"/>
          </w:tcPr>
          <w:p w14:paraId="02EB65F0" w14:textId="1E554372"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Primetacia tanierová kefa s plynulou reguláciou otáčok a prítlaku vľavo a vpravo, priemer kefy min. 650 mm</w:t>
            </w:r>
          </w:p>
        </w:tc>
        <w:tc>
          <w:tcPr>
            <w:tcW w:w="722" w:type="pct"/>
          </w:tcPr>
          <w:p w14:paraId="1BB2524D"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BFA5DCC" w14:textId="77777777" w:rsidTr="00FE51FC">
        <w:tc>
          <w:tcPr>
            <w:tcW w:w="4278" w:type="pct"/>
          </w:tcPr>
          <w:p w14:paraId="1FFF6A06" w14:textId="24E4D3CA"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 xml:space="preserve">Primetacia tanierová kefa s ovládaním polohy variabilného vysunutia/zasunutia (vysunutie a zasunutie tanierových kief do požadovanej vzdialenosti) a naklápania </w:t>
            </w:r>
            <w:proofErr w:type="spellStart"/>
            <w:r w:rsidRPr="003679B8">
              <w:rPr>
                <w:rFonts w:asciiTheme="minorHAnsi" w:hAnsiTheme="minorHAnsi" w:cstheme="minorHAnsi"/>
                <w:noProof w:val="0"/>
                <w:lang w:val="sk-SK"/>
              </w:rPr>
              <w:t>joystickom</w:t>
            </w:r>
            <w:proofErr w:type="spellEnd"/>
            <w:r w:rsidRPr="003679B8">
              <w:rPr>
                <w:rFonts w:asciiTheme="minorHAnsi" w:hAnsiTheme="minorHAnsi" w:cstheme="minorHAnsi"/>
                <w:noProof w:val="0"/>
                <w:lang w:val="sk-SK"/>
              </w:rPr>
              <w:t xml:space="preserve"> v kabíne vodiča</w:t>
            </w:r>
          </w:p>
        </w:tc>
        <w:tc>
          <w:tcPr>
            <w:tcW w:w="722" w:type="pct"/>
          </w:tcPr>
          <w:p w14:paraId="249324E0"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64D5F53D" w14:textId="77777777" w:rsidTr="00FE51FC">
        <w:tc>
          <w:tcPr>
            <w:tcW w:w="4278" w:type="pct"/>
          </w:tcPr>
          <w:p w14:paraId="0EED2C56" w14:textId="32F2DF97"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 xml:space="preserve">Možnosť samostatnej aktivácie jednotlivých zametacích agregátov: valcová kefa, hubica, tanierová kefa </w:t>
            </w:r>
          </w:p>
        </w:tc>
        <w:tc>
          <w:tcPr>
            <w:tcW w:w="722" w:type="pct"/>
          </w:tcPr>
          <w:p w14:paraId="3BCA8ED2"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0C125FBB" w14:textId="77777777" w:rsidTr="00FE51FC">
        <w:tc>
          <w:tcPr>
            <w:tcW w:w="4278" w:type="pct"/>
          </w:tcPr>
          <w:p w14:paraId="7F2E1506" w14:textId="693C0133"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 xml:space="preserve">Možnosť </w:t>
            </w:r>
            <w:proofErr w:type="spellStart"/>
            <w:r w:rsidRPr="003679B8">
              <w:rPr>
                <w:rFonts w:asciiTheme="minorHAnsi" w:hAnsiTheme="minorHAnsi" w:cstheme="minorHAnsi"/>
                <w:noProof w:val="0"/>
                <w:lang w:val="sk-SK"/>
              </w:rPr>
              <w:t>simultatívneho</w:t>
            </w:r>
            <w:proofErr w:type="spellEnd"/>
            <w:r w:rsidRPr="003679B8">
              <w:rPr>
                <w:rFonts w:asciiTheme="minorHAnsi" w:hAnsiTheme="minorHAnsi" w:cstheme="minorHAnsi"/>
                <w:noProof w:val="0"/>
                <w:lang w:val="sk-SK"/>
              </w:rPr>
              <w:t xml:space="preserve"> (obojstranného) zametania vľavo a vpravo súčasne, t.j. aktivácia všetkých zametacích agregátov </w:t>
            </w:r>
          </w:p>
        </w:tc>
        <w:tc>
          <w:tcPr>
            <w:tcW w:w="722" w:type="pct"/>
          </w:tcPr>
          <w:p w14:paraId="25E98EA7"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E67AFCD" w14:textId="77777777" w:rsidTr="00FE51FC">
        <w:tc>
          <w:tcPr>
            <w:tcW w:w="4278" w:type="pct"/>
          </w:tcPr>
          <w:p w14:paraId="59A5DE7F" w14:textId="2AD21786"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Dve predné kefy na prednej upínacej doske vozidla:</w:t>
            </w:r>
          </w:p>
        </w:tc>
        <w:tc>
          <w:tcPr>
            <w:tcW w:w="722" w:type="pct"/>
          </w:tcPr>
          <w:p w14:paraId="4B559CA8"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C8619A5" w14:textId="77777777" w:rsidTr="00FE51FC">
        <w:tc>
          <w:tcPr>
            <w:tcW w:w="4278" w:type="pct"/>
          </w:tcPr>
          <w:p w14:paraId="5AD00BFC" w14:textId="3C4EC582"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Jedna agresívna kefa s priemerom min. 700 mm, teleskopicky výsuvná o min. 1 000 mm mimo obrys vozidla vpravo</w:t>
            </w:r>
          </w:p>
        </w:tc>
        <w:tc>
          <w:tcPr>
            <w:tcW w:w="722" w:type="pct"/>
          </w:tcPr>
          <w:p w14:paraId="7A68AB71"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4F175395" w14:textId="77777777" w:rsidTr="00FE51FC">
        <w:tc>
          <w:tcPr>
            <w:tcW w:w="4278" w:type="pct"/>
          </w:tcPr>
          <w:p w14:paraId="5F9291B3" w14:textId="3B5D5263"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Druhá štandardná kefa s priemerom min. 700 mm výklopná do ľavej strany</w:t>
            </w:r>
          </w:p>
        </w:tc>
        <w:tc>
          <w:tcPr>
            <w:tcW w:w="722" w:type="pct"/>
          </w:tcPr>
          <w:p w14:paraId="14EC7A2A"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70FC96F9" w14:textId="77777777" w:rsidTr="00FE51FC">
        <w:tc>
          <w:tcPr>
            <w:tcW w:w="4278" w:type="pct"/>
          </w:tcPr>
          <w:p w14:paraId="4CEE490E" w14:textId="4003A582"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Zariadenie proti zamrznutiu vodného systému (vyfúknutie vodného systému)</w:t>
            </w:r>
          </w:p>
        </w:tc>
        <w:tc>
          <w:tcPr>
            <w:tcW w:w="722" w:type="pct"/>
          </w:tcPr>
          <w:p w14:paraId="6C757453"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A02E421" w14:textId="77777777" w:rsidTr="00FE51FC">
        <w:tc>
          <w:tcPr>
            <w:tcW w:w="4278" w:type="pct"/>
          </w:tcPr>
          <w:p w14:paraId="2538D45B" w14:textId="51088C9F"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Zadné veko nadstavby vybavené vypúšťacím ventilom min. 4“ a sitom pre zamedzenie zapchávania vypúšťacieho ventilu</w:t>
            </w:r>
          </w:p>
        </w:tc>
        <w:tc>
          <w:tcPr>
            <w:tcW w:w="722" w:type="pct"/>
          </w:tcPr>
          <w:p w14:paraId="10377151"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6F9217B8" w14:textId="77777777" w:rsidTr="00FE51FC">
        <w:tc>
          <w:tcPr>
            <w:tcW w:w="4278" w:type="pct"/>
          </w:tcPr>
          <w:p w14:paraId="1BF68634" w14:textId="4FDA00B7"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Zadná sacia hadica s priemerom min. 200 mm, s rýchlo upínacím nadstavcom doplnená o zadný ovládací panel pre možnosť ovládania sacieho výkonu a zdvíhania / spúšťania ramena zadnej sacej hubice. Zdvih / spúšťanie pomocou pneumatického alebo hydraulického valca</w:t>
            </w:r>
          </w:p>
        </w:tc>
        <w:tc>
          <w:tcPr>
            <w:tcW w:w="722" w:type="pct"/>
          </w:tcPr>
          <w:p w14:paraId="5B8745EA"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B8DFA03" w14:textId="77777777" w:rsidTr="00FE51FC">
        <w:tc>
          <w:tcPr>
            <w:tcW w:w="4278" w:type="pct"/>
          </w:tcPr>
          <w:p w14:paraId="52A4D565" w14:textId="1856BD4F"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Riadiaci systém nadstavby s možnosťou programovania funkcií zametania:</w:t>
            </w:r>
          </w:p>
        </w:tc>
        <w:tc>
          <w:tcPr>
            <w:tcW w:w="722" w:type="pct"/>
          </w:tcPr>
          <w:p w14:paraId="189B5EBB"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58DAD8A2" w14:textId="77777777" w:rsidTr="00FE51FC">
        <w:tc>
          <w:tcPr>
            <w:tcW w:w="4278" w:type="pct"/>
          </w:tcPr>
          <w:p w14:paraId="30BD02E8" w14:textId="3F7C1E43"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 xml:space="preserve">Komunikačné rozhranie CAN </w:t>
            </w:r>
            <w:proofErr w:type="spellStart"/>
            <w:r w:rsidRPr="003679B8">
              <w:rPr>
                <w:rFonts w:asciiTheme="minorHAnsi" w:hAnsiTheme="minorHAnsi" w:cstheme="minorHAnsi"/>
                <w:noProof w:val="0"/>
                <w:lang w:val="sk-SK"/>
              </w:rPr>
              <w:t>bus</w:t>
            </w:r>
            <w:proofErr w:type="spellEnd"/>
          </w:p>
        </w:tc>
        <w:tc>
          <w:tcPr>
            <w:tcW w:w="722" w:type="pct"/>
          </w:tcPr>
          <w:p w14:paraId="5E255280"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0D86A056" w14:textId="77777777" w:rsidTr="00FE51FC">
        <w:tc>
          <w:tcPr>
            <w:tcW w:w="4278" w:type="pct"/>
          </w:tcPr>
          <w:p w14:paraId="5EB59A6A" w14:textId="34DBD820"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Integrovaný displej so zobrazovaním nasledujúcich hodnôt (parametrov):</w:t>
            </w:r>
          </w:p>
        </w:tc>
        <w:tc>
          <w:tcPr>
            <w:tcW w:w="722" w:type="pct"/>
          </w:tcPr>
          <w:p w14:paraId="77F1ACFF"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21A4FB8" w14:textId="77777777" w:rsidTr="00FE51FC">
        <w:tc>
          <w:tcPr>
            <w:tcW w:w="4278" w:type="pct"/>
          </w:tcPr>
          <w:p w14:paraId="00C1B3BA" w14:textId="04CCBEE8" w:rsidR="003679B8" w:rsidRPr="003679B8" w:rsidRDefault="003679B8" w:rsidP="003679B8">
            <w:pPr>
              <w:pStyle w:val="Odsekzoznamu"/>
              <w:numPr>
                <w:ilvl w:val="5"/>
                <w:numId w:val="122"/>
              </w:numPr>
              <w:ind w:left="5136" w:hanging="1276"/>
              <w:rPr>
                <w:rFonts w:asciiTheme="minorHAnsi" w:hAnsiTheme="minorHAnsi" w:cstheme="minorHAnsi"/>
                <w:noProof w:val="0"/>
                <w:lang w:val="sk-SK"/>
              </w:rPr>
            </w:pPr>
            <w:r w:rsidRPr="003679B8">
              <w:rPr>
                <w:rFonts w:asciiTheme="minorHAnsi" w:hAnsiTheme="minorHAnsi" w:cstheme="minorHAnsi"/>
                <w:noProof w:val="0"/>
                <w:lang w:val="sk-SK"/>
              </w:rPr>
              <w:t>% výkon sacieho ventilátora</w:t>
            </w:r>
          </w:p>
        </w:tc>
        <w:tc>
          <w:tcPr>
            <w:tcW w:w="722" w:type="pct"/>
          </w:tcPr>
          <w:p w14:paraId="221887B1"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0B2F4759" w14:textId="77777777" w:rsidTr="00FE51FC">
        <w:tc>
          <w:tcPr>
            <w:tcW w:w="4278" w:type="pct"/>
          </w:tcPr>
          <w:p w14:paraId="66711095" w14:textId="38B42F25" w:rsidR="003679B8" w:rsidRPr="003679B8" w:rsidRDefault="003679B8" w:rsidP="003679B8">
            <w:pPr>
              <w:pStyle w:val="Odsekzoznamu"/>
              <w:numPr>
                <w:ilvl w:val="5"/>
                <w:numId w:val="122"/>
              </w:numPr>
              <w:ind w:left="5136" w:hanging="1276"/>
              <w:rPr>
                <w:rFonts w:asciiTheme="minorHAnsi" w:hAnsiTheme="minorHAnsi" w:cstheme="minorHAnsi"/>
                <w:noProof w:val="0"/>
                <w:lang w:val="sk-SK"/>
              </w:rPr>
            </w:pPr>
            <w:r w:rsidRPr="003679B8">
              <w:rPr>
                <w:rFonts w:asciiTheme="minorHAnsi" w:hAnsiTheme="minorHAnsi" w:cstheme="minorHAnsi"/>
                <w:noProof w:val="0"/>
                <w:lang w:val="sk-SK"/>
              </w:rPr>
              <w:t>% indikácia otáčok tanierovej kefy</w:t>
            </w:r>
          </w:p>
        </w:tc>
        <w:tc>
          <w:tcPr>
            <w:tcW w:w="722" w:type="pct"/>
          </w:tcPr>
          <w:p w14:paraId="1A96184F"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04754C79" w14:textId="77777777" w:rsidTr="00FE51FC">
        <w:tc>
          <w:tcPr>
            <w:tcW w:w="4278" w:type="pct"/>
          </w:tcPr>
          <w:p w14:paraId="2FD0E119" w14:textId="4951EF6E" w:rsidR="003679B8" w:rsidRPr="003679B8" w:rsidRDefault="003679B8" w:rsidP="003679B8">
            <w:pPr>
              <w:pStyle w:val="Odsekzoznamu"/>
              <w:numPr>
                <w:ilvl w:val="5"/>
                <w:numId w:val="122"/>
              </w:numPr>
              <w:ind w:left="5136" w:hanging="1276"/>
              <w:rPr>
                <w:rFonts w:asciiTheme="minorHAnsi" w:hAnsiTheme="minorHAnsi" w:cstheme="minorHAnsi"/>
                <w:noProof w:val="0"/>
                <w:lang w:val="sk-SK"/>
              </w:rPr>
            </w:pPr>
            <w:r w:rsidRPr="003679B8">
              <w:rPr>
                <w:rFonts w:asciiTheme="minorHAnsi" w:hAnsiTheme="minorHAnsi" w:cstheme="minorHAnsi"/>
                <w:noProof w:val="0"/>
                <w:lang w:val="sk-SK"/>
              </w:rPr>
              <w:t>% indikácia otáčok VK</w:t>
            </w:r>
          </w:p>
        </w:tc>
        <w:tc>
          <w:tcPr>
            <w:tcW w:w="722" w:type="pct"/>
          </w:tcPr>
          <w:p w14:paraId="7B5845A9"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01744331" w14:textId="77777777" w:rsidTr="00FE51FC">
        <w:tc>
          <w:tcPr>
            <w:tcW w:w="4278" w:type="pct"/>
          </w:tcPr>
          <w:p w14:paraId="23037CF9" w14:textId="31277BE7" w:rsidR="003679B8" w:rsidRPr="003679B8" w:rsidRDefault="003679B8" w:rsidP="003679B8">
            <w:pPr>
              <w:pStyle w:val="Odsekzoznamu"/>
              <w:numPr>
                <w:ilvl w:val="5"/>
                <w:numId w:val="122"/>
              </w:numPr>
              <w:ind w:left="5136" w:hanging="1276"/>
              <w:rPr>
                <w:rFonts w:asciiTheme="minorHAnsi" w:hAnsiTheme="minorHAnsi" w:cstheme="minorHAnsi"/>
                <w:noProof w:val="0"/>
                <w:lang w:val="sk-SK"/>
              </w:rPr>
            </w:pPr>
            <w:r w:rsidRPr="003679B8">
              <w:rPr>
                <w:rFonts w:asciiTheme="minorHAnsi" w:hAnsiTheme="minorHAnsi" w:cstheme="minorHAnsi"/>
                <w:noProof w:val="0"/>
                <w:lang w:val="sk-SK"/>
              </w:rPr>
              <w:t>Počítadlo motohodín (vrátane rozlíšenia na jednotlivé kefy)</w:t>
            </w:r>
          </w:p>
        </w:tc>
        <w:tc>
          <w:tcPr>
            <w:tcW w:w="722" w:type="pct"/>
          </w:tcPr>
          <w:p w14:paraId="57DE2D14"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4CFC7D3" w14:textId="77777777" w:rsidTr="00FE51FC">
        <w:tc>
          <w:tcPr>
            <w:tcW w:w="4278" w:type="pct"/>
          </w:tcPr>
          <w:p w14:paraId="644269FE" w14:textId="0712127C" w:rsidR="003679B8" w:rsidRPr="003679B8" w:rsidRDefault="003679B8" w:rsidP="003679B8">
            <w:pPr>
              <w:pStyle w:val="Odsekzoznamu"/>
              <w:numPr>
                <w:ilvl w:val="5"/>
                <w:numId w:val="122"/>
              </w:numPr>
              <w:ind w:left="5136" w:hanging="1276"/>
              <w:rPr>
                <w:rFonts w:asciiTheme="minorHAnsi" w:hAnsiTheme="minorHAnsi" w:cstheme="minorHAnsi"/>
                <w:noProof w:val="0"/>
                <w:lang w:val="sk-SK"/>
              </w:rPr>
            </w:pPr>
            <w:r w:rsidRPr="003679B8">
              <w:rPr>
                <w:rFonts w:asciiTheme="minorHAnsi" w:hAnsiTheme="minorHAnsi" w:cstheme="minorHAnsi"/>
                <w:noProof w:val="0"/>
                <w:lang w:val="sk-SK"/>
              </w:rPr>
              <w:t>Zametacie režimy</w:t>
            </w:r>
          </w:p>
        </w:tc>
        <w:tc>
          <w:tcPr>
            <w:tcW w:w="722" w:type="pct"/>
          </w:tcPr>
          <w:p w14:paraId="62E92225"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5BFFEF1F" w14:textId="77777777" w:rsidTr="00FE51FC">
        <w:tc>
          <w:tcPr>
            <w:tcW w:w="4278" w:type="pct"/>
          </w:tcPr>
          <w:p w14:paraId="5231B016" w14:textId="6BC23AB2"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Možnosť stiahnutia/zberu dát (výkazu práce) prostredníctvom USB a GPS monitorovacej jednotky</w:t>
            </w:r>
          </w:p>
        </w:tc>
        <w:tc>
          <w:tcPr>
            <w:tcW w:w="722" w:type="pct"/>
          </w:tcPr>
          <w:p w14:paraId="573D0BF1"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F2CC7E3" w14:textId="77777777" w:rsidTr="00FE51FC">
        <w:tc>
          <w:tcPr>
            <w:tcW w:w="4278" w:type="pct"/>
          </w:tcPr>
          <w:p w14:paraId="0485588C" w14:textId="2009F813"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Prehľad aktívnych zametacích funkcií a údaje diagnostiky nadstavby</w:t>
            </w:r>
          </w:p>
        </w:tc>
        <w:tc>
          <w:tcPr>
            <w:tcW w:w="722" w:type="pct"/>
          </w:tcPr>
          <w:p w14:paraId="0AA2B600"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F1A8908" w14:textId="77777777" w:rsidTr="00FE51FC">
        <w:tc>
          <w:tcPr>
            <w:tcW w:w="4278" w:type="pct"/>
          </w:tcPr>
          <w:p w14:paraId="13FD178D" w14:textId="4B5DC46F"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Kamerový systém:</w:t>
            </w:r>
          </w:p>
        </w:tc>
        <w:tc>
          <w:tcPr>
            <w:tcW w:w="722" w:type="pct"/>
          </w:tcPr>
          <w:p w14:paraId="6F7D25A8"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3688964" w14:textId="77777777" w:rsidTr="00FE51FC">
        <w:tc>
          <w:tcPr>
            <w:tcW w:w="4278" w:type="pct"/>
          </w:tcPr>
          <w:p w14:paraId="2807BA12" w14:textId="792A99EA"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Kamera na zadnej časti nadstavby</w:t>
            </w:r>
          </w:p>
        </w:tc>
        <w:tc>
          <w:tcPr>
            <w:tcW w:w="722" w:type="pct"/>
          </w:tcPr>
          <w:p w14:paraId="4B7A06ED"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5B38D078" w14:textId="77777777" w:rsidTr="00FE51FC">
        <w:tc>
          <w:tcPr>
            <w:tcW w:w="4278" w:type="pct"/>
          </w:tcPr>
          <w:p w14:paraId="7C6B8C41" w14:textId="5B9A8A3A"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Kamery na sacích hubiciach a tanierových kefách vľavo a vpravo</w:t>
            </w:r>
          </w:p>
        </w:tc>
        <w:tc>
          <w:tcPr>
            <w:tcW w:w="722" w:type="pct"/>
          </w:tcPr>
          <w:p w14:paraId="44F08C07"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0F67DA3" w14:textId="77777777" w:rsidTr="00FE51FC">
        <w:tc>
          <w:tcPr>
            <w:tcW w:w="4278" w:type="pct"/>
          </w:tcPr>
          <w:p w14:paraId="2DA262F6" w14:textId="1F862F02"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Obraz kamery v integrovanom displeji v ovládacom panely nadstavby</w:t>
            </w:r>
          </w:p>
        </w:tc>
        <w:tc>
          <w:tcPr>
            <w:tcW w:w="722" w:type="pct"/>
          </w:tcPr>
          <w:p w14:paraId="49BB4943"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A74C101" w14:textId="77777777" w:rsidTr="00FE51FC">
        <w:tc>
          <w:tcPr>
            <w:tcW w:w="4278" w:type="pct"/>
          </w:tcPr>
          <w:p w14:paraId="7B3E9813" w14:textId="405132C0" w:rsidR="003679B8" w:rsidRPr="003679B8" w:rsidRDefault="003679B8" w:rsidP="003679B8">
            <w:pPr>
              <w:pStyle w:val="Odsekzoznamu"/>
              <w:numPr>
                <w:ilvl w:val="5"/>
                <w:numId w:val="122"/>
              </w:numPr>
              <w:ind w:left="5136" w:hanging="1276"/>
              <w:rPr>
                <w:rFonts w:asciiTheme="minorHAnsi" w:hAnsiTheme="minorHAnsi" w:cstheme="minorHAnsi"/>
                <w:noProof w:val="0"/>
                <w:lang w:val="sk-SK"/>
              </w:rPr>
            </w:pPr>
            <w:r w:rsidRPr="003679B8">
              <w:rPr>
                <w:rFonts w:asciiTheme="minorHAnsi" w:hAnsiTheme="minorHAnsi" w:cstheme="minorHAnsi"/>
                <w:noProof w:val="0"/>
                <w:lang w:val="sk-SK"/>
              </w:rPr>
              <w:t>Veľkosť displeja min. 10“</w:t>
            </w:r>
          </w:p>
        </w:tc>
        <w:tc>
          <w:tcPr>
            <w:tcW w:w="722" w:type="pct"/>
          </w:tcPr>
          <w:p w14:paraId="2B5D0425"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DF8384F" w14:textId="77777777" w:rsidTr="00FE51FC">
        <w:tc>
          <w:tcPr>
            <w:tcW w:w="4278" w:type="pct"/>
          </w:tcPr>
          <w:p w14:paraId="5C1D1ABA" w14:textId="66A8F5F9"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Združený ovládací panel pre ovládanie zametacích funkcií vľavo a vpravo na stĺpiku kabíny:</w:t>
            </w:r>
          </w:p>
        </w:tc>
        <w:tc>
          <w:tcPr>
            <w:tcW w:w="722" w:type="pct"/>
          </w:tcPr>
          <w:p w14:paraId="639749D4"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DEB8E62" w14:textId="77777777" w:rsidTr="00FE51FC">
        <w:tc>
          <w:tcPr>
            <w:tcW w:w="4278" w:type="pct"/>
          </w:tcPr>
          <w:p w14:paraId="769516EC" w14:textId="151BE5FC"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Možnosť aktivácie jednotlivých pracovných agregátov</w:t>
            </w:r>
          </w:p>
        </w:tc>
        <w:tc>
          <w:tcPr>
            <w:tcW w:w="722" w:type="pct"/>
          </w:tcPr>
          <w:p w14:paraId="509D4EF9"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42B10334" w14:textId="77777777" w:rsidTr="00FE51FC">
        <w:tc>
          <w:tcPr>
            <w:tcW w:w="4278" w:type="pct"/>
          </w:tcPr>
          <w:p w14:paraId="10C21CF9" w14:textId="03129CAE"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Možnosť ovládania otáčok ventilátora</w:t>
            </w:r>
          </w:p>
        </w:tc>
        <w:tc>
          <w:tcPr>
            <w:tcW w:w="722" w:type="pct"/>
          </w:tcPr>
          <w:p w14:paraId="01DE27FF"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E3BE501" w14:textId="77777777" w:rsidTr="00FE51FC">
        <w:tc>
          <w:tcPr>
            <w:tcW w:w="4278" w:type="pct"/>
          </w:tcPr>
          <w:p w14:paraId="1BD4CA1F" w14:textId="43166ADF"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lastRenderedPageBreak/>
              <w:t>Ovládanie funkcií bočných kief</w:t>
            </w:r>
          </w:p>
        </w:tc>
        <w:tc>
          <w:tcPr>
            <w:tcW w:w="722" w:type="pct"/>
          </w:tcPr>
          <w:p w14:paraId="4D5AC4C7"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ED98972" w14:textId="77777777" w:rsidTr="00FE51FC">
        <w:tc>
          <w:tcPr>
            <w:tcW w:w="4278" w:type="pct"/>
          </w:tcPr>
          <w:p w14:paraId="4ACD219E" w14:textId="29765948"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Ovládanie naklápania hubice</w:t>
            </w:r>
          </w:p>
        </w:tc>
        <w:tc>
          <w:tcPr>
            <w:tcW w:w="722" w:type="pct"/>
          </w:tcPr>
          <w:p w14:paraId="3A8F8477"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FB6559C" w14:textId="77777777" w:rsidTr="00FE51FC">
        <w:tc>
          <w:tcPr>
            <w:tcW w:w="4278" w:type="pct"/>
          </w:tcPr>
          <w:p w14:paraId="6A7AA770" w14:textId="460A096F"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Jedno tlačidlo pre pozastavenie všetkých funkcií</w:t>
            </w:r>
          </w:p>
        </w:tc>
        <w:tc>
          <w:tcPr>
            <w:tcW w:w="722" w:type="pct"/>
          </w:tcPr>
          <w:p w14:paraId="7E766965"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2C0B3F7" w14:textId="77777777" w:rsidTr="00FE51FC">
        <w:tc>
          <w:tcPr>
            <w:tcW w:w="4278" w:type="pct"/>
          </w:tcPr>
          <w:p w14:paraId="30FEF659" w14:textId="7391B019"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 xml:space="preserve">Jedno tlačidlo pre aktiváciu maximálneho sacieho výkonu </w:t>
            </w:r>
          </w:p>
        </w:tc>
        <w:tc>
          <w:tcPr>
            <w:tcW w:w="722" w:type="pct"/>
          </w:tcPr>
          <w:p w14:paraId="403D8268"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41A4FFB0" w14:textId="77777777" w:rsidTr="00FE51FC">
        <w:tc>
          <w:tcPr>
            <w:tcW w:w="4278" w:type="pct"/>
          </w:tcPr>
          <w:p w14:paraId="05C4B897" w14:textId="07D7A0E9"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Nadstavba vybavená LED výstražnými majákmi a LED prídavnými pracovnými svetlami:</w:t>
            </w:r>
          </w:p>
        </w:tc>
        <w:tc>
          <w:tcPr>
            <w:tcW w:w="722" w:type="pct"/>
          </w:tcPr>
          <w:p w14:paraId="66EA32A0"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73F5E17" w14:textId="77777777" w:rsidTr="00FE51FC">
        <w:tc>
          <w:tcPr>
            <w:tcW w:w="4278" w:type="pct"/>
          </w:tcPr>
          <w:p w14:paraId="71F1DB6D" w14:textId="454FE7AB"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Min. 2x LED majáky vzadu, v hornom obryse nadstavby</w:t>
            </w:r>
          </w:p>
        </w:tc>
        <w:tc>
          <w:tcPr>
            <w:tcW w:w="722" w:type="pct"/>
          </w:tcPr>
          <w:p w14:paraId="667BD24A"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7778C8EB" w14:textId="77777777" w:rsidTr="00FE51FC">
        <w:tc>
          <w:tcPr>
            <w:tcW w:w="4278" w:type="pct"/>
          </w:tcPr>
          <w:p w14:paraId="15095FD7" w14:textId="6FDF093E"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Min. 2x LED pracovné svetlá vzadu, v hornom obryse nadstavby</w:t>
            </w:r>
          </w:p>
        </w:tc>
        <w:tc>
          <w:tcPr>
            <w:tcW w:w="722" w:type="pct"/>
          </w:tcPr>
          <w:p w14:paraId="23AE7986"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4D183D29" w14:textId="77777777" w:rsidTr="00FE51FC">
        <w:tc>
          <w:tcPr>
            <w:tcW w:w="4278" w:type="pct"/>
          </w:tcPr>
          <w:p w14:paraId="6FC0C4E5" w14:textId="78D55ABE"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Min. 2x LED pracovné svetlá nad sacími vozíkmi na oboch stranách</w:t>
            </w:r>
          </w:p>
        </w:tc>
        <w:tc>
          <w:tcPr>
            <w:tcW w:w="722" w:type="pct"/>
          </w:tcPr>
          <w:p w14:paraId="514E8A30"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BBD00FA" w14:textId="77777777" w:rsidTr="00FE51FC">
        <w:tc>
          <w:tcPr>
            <w:tcW w:w="4278" w:type="pct"/>
          </w:tcPr>
          <w:p w14:paraId="35EF330C" w14:textId="2B56F321" w:rsidR="003679B8" w:rsidRPr="003679B8" w:rsidRDefault="003679B8" w:rsidP="003679B8">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b/>
                <w:bCs/>
                <w:noProof w:val="0"/>
                <w:lang w:val="sk-SK"/>
              </w:rPr>
              <w:t>Ostatné požiadavky na zametaciu nadstavbu:</w:t>
            </w:r>
          </w:p>
        </w:tc>
        <w:tc>
          <w:tcPr>
            <w:tcW w:w="722" w:type="pct"/>
          </w:tcPr>
          <w:p w14:paraId="34863571"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5F0B44EC" w14:textId="77777777" w:rsidTr="00FE51FC">
        <w:tc>
          <w:tcPr>
            <w:tcW w:w="4278" w:type="pct"/>
          </w:tcPr>
          <w:p w14:paraId="3CDB30E4" w14:textId="1993CAA6"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Príslušenstvo nadstavby:</w:t>
            </w:r>
          </w:p>
        </w:tc>
        <w:tc>
          <w:tcPr>
            <w:tcW w:w="722" w:type="pct"/>
          </w:tcPr>
          <w:p w14:paraId="3FEF6BE7"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620ED22" w14:textId="77777777" w:rsidTr="00FE51FC">
        <w:tc>
          <w:tcPr>
            <w:tcW w:w="4278" w:type="pct"/>
          </w:tcPr>
          <w:p w14:paraId="4E6000ED" w14:textId="744D1A20"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Škrabka na čistenie zásobníka</w:t>
            </w:r>
          </w:p>
        </w:tc>
        <w:tc>
          <w:tcPr>
            <w:tcW w:w="722" w:type="pct"/>
          </w:tcPr>
          <w:p w14:paraId="54107337"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67EB7C6E" w14:textId="77777777" w:rsidTr="00FE51FC">
        <w:tc>
          <w:tcPr>
            <w:tcW w:w="4278" w:type="pct"/>
          </w:tcPr>
          <w:p w14:paraId="0835F743" w14:textId="35C8F3A0"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Napúšťacia hadica zásobníka na vodu</w:t>
            </w:r>
          </w:p>
        </w:tc>
        <w:tc>
          <w:tcPr>
            <w:tcW w:w="722" w:type="pct"/>
          </w:tcPr>
          <w:p w14:paraId="195B8AE0"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79A8C840" w14:textId="77777777" w:rsidTr="00FE51FC">
        <w:tc>
          <w:tcPr>
            <w:tcW w:w="4278" w:type="pct"/>
          </w:tcPr>
          <w:p w14:paraId="5011659F" w14:textId="50D8F580"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Bezpečnostné polepy, šrafovanie a tabuľky podľa príslušnej vyhlášky platnej v SR v čase dodania</w:t>
            </w:r>
          </w:p>
        </w:tc>
        <w:tc>
          <w:tcPr>
            <w:tcW w:w="722" w:type="pct"/>
          </w:tcPr>
          <w:p w14:paraId="4674608C"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3FE3FE4" w14:textId="77777777" w:rsidTr="00FE51FC">
        <w:tc>
          <w:tcPr>
            <w:tcW w:w="4278" w:type="pct"/>
          </w:tcPr>
          <w:p w14:paraId="5B1746F2" w14:textId="276B7432"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Certifikácia najvyššej účinnosti redukovania prachových častíc PM 2,5 a PM 10 podľa jednotného testu EU</w:t>
            </w:r>
          </w:p>
        </w:tc>
        <w:tc>
          <w:tcPr>
            <w:tcW w:w="722" w:type="pct"/>
          </w:tcPr>
          <w:p w14:paraId="270989F5"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7E5DD69" w14:textId="77777777" w:rsidTr="00FE51FC">
        <w:tc>
          <w:tcPr>
            <w:tcW w:w="4278" w:type="pct"/>
          </w:tcPr>
          <w:p w14:paraId="3BE5D709" w14:textId="47D12313"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Záruka na nadstavbu min. 2 roky alebo 3 000 motohodín (podľa toho čo nastane skôr)</w:t>
            </w:r>
          </w:p>
        </w:tc>
        <w:tc>
          <w:tcPr>
            <w:tcW w:w="722" w:type="pct"/>
          </w:tcPr>
          <w:p w14:paraId="7B773980"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E2766FA" w14:textId="77777777" w:rsidTr="00FE51FC">
        <w:tc>
          <w:tcPr>
            <w:tcW w:w="4278" w:type="pct"/>
          </w:tcPr>
          <w:p w14:paraId="386BCD00" w14:textId="2A013EF5"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Farebné vyhotovenie nadstavby RAL 1028</w:t>
            </w:r>
          </w:p>
        </w:tc>
        <w:tc>
          <w:tcPr>
            <w:tcW w:w="722" w:type="pct"/>
          </w:tcPr>
          <w:p w14:paraId="1AA45A42"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7C63BAC1" w14:textId="77777777" w:rsidTr="00FE51FC">
        <w:tc>
          <w:tcPr>
            <w:tcW w:w="4278" w:type="pct"/>
          </w:tcPr>
          <w:p w14:paraId="38A645DC" w14:textId="7D5FC462" w:rsidR="003679B8" w:rsidRPr="003679B8" w:rsidRDefault="003679B8" w:rsidP="003679B8">
            <w:pPr>
              <w:pStyle w:val="Odsekzoznamu"/>
              <w:keepNext/>
              <w:numPr>
                <w:ilvl w:val="2"/>
                <w:numId w:val="122"/>
              </w:numPr>
              <w:ind w:left="1702" w:hanging="851"/>
              <w:rPr>
                <w:rFonts w:asciiTheme="minorHAnsi" w:hAnsiTheme="minorHAnsi" w:cstheme="minorHAnsi"/>
                <w:noProof w:val="0"/>
                <w:lang w:val="sk-SK"/>
              </w:rPr>
            </w:pPr>
            <w:r w:rsidRPr="003679B8">
              <w:rPr>
                <w:rFonts w:asciiTheme="minorHAnsi" w:hAnsiTheme="minorHAnsi" w:cstheme="minorHAnsi"/>
                <w:b/>
                <w:bCs/>
                <w:noProof w:val="0"/>
                <w:lang w:val="sk-SK"/>
              </w:rPr>
              <w:t xml:space="preserve">Ostatné požiadavky </w:t>
            </w:r>
          </w:p>
        </w:tc>
        <w:tc>
          <w:tcPr>
            <w:tcW w:w="722" w:type="pct"/>
          </w:tcPr>
          <w:p w14:paraId="5DD2D5DF"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08E114D" w14:textId="77777777" w:rsidTr="00FE51FC">
        <w:tc>
          <w:tcPr>
            <w:tcW w:w="4278" w:type="pct"/>
          </w:tcPr>
          <w:p w14:paraId="190069CA" w14:textId="6D058B04"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Servisná knižka  a Návod na obsluhu a údržbu v slovenskom, resp. českom jazyku</w:t>
            </w:r>
          </w:p>
        </w:tc>
        <w:tc>
          <w:tcPr>
            <w:tcW w:w="722" w:type="pct"/>
          </w:tcPr>
          <w:p w14:paraId="3FE71E9C"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54CF9CFF" w14:textId="77777777" w:rsidTr="00FE51FC">
        <w:tc>
          <w:tcPr>
            <w:tcW w:w="4278" w:type="pct"/>
          </w:tcPr>
          <w:p w14:paraId="053A8D85" w14:textId="577E30F5"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Osvedčenie o zhode (COC)</w:t>
            </w:r>
          </w:p>
        </w:tc>
        <w:tc>
          <w:tcPr>
            <w:tcW w:w="722" w:type="pct"/>
          </w:tcPr>
          <w:p w14:paraId="3253D2ED"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02B945B0" w14:textId="77777777" w:rsidTr="00FE51FC">
        <w:tc>
          <w:tcPr>
            <w:tcW w:w="4278" w:type="pct"/>
          </w:tcPr>
          <w:p w14:paraId="3BC6C6BE" w14:textId="01E45DB9"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Technická dokumentácia (hydraulika, elektrika, bezpečnostné prvky)</w:t>
            </w:r>
          </w:p>
        </w:tc>
        <w:tc>
          <w:tcPr>
            <w:tcW w:w="722" w:type="pct"/>
          </w:tcPr>
          <w:p w14:paraId="53C33446"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7A67EF22" w14:textId="77777777" w:rsidTr="00FE51FC">
        <w:tc>
          <w:tcPr>
            <w:tcW w:w="4278" w:type="pct"/>
          </w:tcPr>
          <w:p w14:paraId="18B325C4" w14:textId="725E1A87"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 xml:space="preserve">Dodanie zametacej nadstavby so štyrmi (4) kefami s možnosťou montáže na pravú a ľavú stranu vozidla a na čelnú upínaciu dosku súčasne </w:t>
            </w:r>
          </w:p>
        </w:tc>
        <w:tc>
          <w:tcPr>
            <w:tcW w:w="722" w:type="pct"/>
          </w:tcPr>
          <w:p w14:paraId="2BBC85DB"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7FB64592" w14:textId="77777777" w:rsidTr="00FE51FC">
        <w:tc>
          <w:tcPr>
            <w:tcW w:w="4278" w:type="pct"/>
          </w:tcPr>
          <w:p w14:paraId="004DDD9F" w14:textId="0F41642C"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Možnosť ovládania všetkých štyroch (4) zametacích kief</w:t>
            </w:r>
          </w:p>
        </w:tc>
        <w:tc>
          <w:tcPr>
            <w:tcW w:w="722" w:type="pct"/>
          </w:tcPr>
          <w:p w14:paraId="463BD063"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825D51E" w14:textId="77777777" w:rsidTr="00FE51FC">
        <w:tc>
          <w:tcPr>
            <w:tcW w:w="4278" w:type="pct"/>
          </w:tcPr>
          <w:p w14:paraId="0E97F7F0" w14:textId="2CEC9257"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Možnosť ovládania podvozkovej kefy</w:t>
            </w:r>
          </w:p>
        </w:tc>
        <w:tc>
          <w:tcPr>
            <w:tcW w:w="722" w:type="pct"/>
          </w:tcPr>
          <w:p w14:paraId="770F7C70"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B9A4872" w14:textId="77777777" w:rsidTr="00FE51FC">
        <w:tc>
          <w:tcPr>
            <w:tcW w:w="4278" w:type="pct"/>
          </w:tcPr>
          <w:p w14:paraId="4E6DA043" w14:textId="250833E0"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Kamerový monitorovací systém</w:t>
            </w:r>
          </w:p>
        </w:tc>
        <w:tc>
          <w:tcPr>
            <w:tcW w:w="722" w:type="pct"/>
          </w:tcPr>
          <w:p w14:paraId="5EAA054D"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20FCD8CA" w14:textId="77777777" w:rsidTr="00FE51FC">
        <w:tc>
          <w:tcPr>
            <w:tcW w:w="4278" w:type="pct"/>
          </w:tcPr>
          <w:p w14:paraId="28D9FF5A" w14:textId="099AFFCF"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Programovateľný ovládací panel umiestnený v kabíne vodiča</w:t>
            </w:r>
          </w:p>
        </w:tc>
        <w:tc>
          <w:tcPr>
            <w:tcW w:w="722" w:type="pct"/>
          </w:tcPr>
          <w:p w14:paraId="4E25F38A"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7017D906" w14:textId="77777777" w:rsidTr="00FE51FC">
        <w:tc>
          <w:tcPr>
            <w:tcW w:w="4278" w:type="pct"/>
          </w:tcPr>
          <w:p w14:paraId="1F158731" w14:textId="2F7382DC"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10“ farebný informačný displej umiestnený v kabíne vodiča</w:t>
            </w:r>
          </w:p>
        </w:tc>
        <w:tc>
          <w:tcPr>
            <w:tcW w:w="722" w:type="pct"/>
          </w:tcPr>
          <w:p w14:paraId="17F0130F"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BAEA28A" w14:textId="77777777" w:rsidTr="00FE51FC">
        <w:tc>
          <w:tcPr>
            <w:tcW w:w="4278" w:type="pct"/>
          </w:tcPr>
          <w:p w14:paraId="5DEDAC52" w14:textId="4CD97C86"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 xml:space="preserve">Zadná sacia hadica na možnosť ručného vysávania s ovládaním </w:t>
            </w:r>
          </w:p>
        </w:tc>
        <w:tc>
          <w:tcPr>
            <w:tcW w:w="722" w:type="pct"/>
          </w:tcPr>
          <w:p w14:paraId="01F8AA6C"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5F140592" w14:textId="77777777" w:rsidTr="00FE51FC">
        <w:tc>
          <w:tcPr>
            <w:tcW w:w="4278" w:type="pct"/>
          </w:tcPr>
          <w:p w14:paraId="359E4F8B" w14:textId="4377A079" w:rsidR="003679B8" w:rsidRPr="003679B8" w:rsidRDefault="003679B8" w:rsidP="003679B8">
            <w:pPr>
              <w:pStyle w:val="Odsekzoznamu"/>
              <w:numPr>
                <w:ilvl w:val="3"/>
                <w:numId w:val="122"/>
              </w:numPr>
              <w:ind w:left="2693" w:hanging="992"/>
              <w:rPr>
                <w:rFonts w:asciiTheme="minorHAnsi" w:hAnsiTheme="minorHAnsi" w:cstheme="minorHAnsi"/>
                <w:noProof w:val="0"/>
                <w:lang w:val="sk-SK"/>
              </w:rPr>
            </w:pPr>
            <w:r w:rsidRPr="003679B8">
              <w:rPr>
                <w:rFonts w:asciiTheme="minorHAnsi" w:hAnsiTheme="minorHAnsi" w:cstheme="minorHAnsi"/>
                <w:noProof w:val="0"/>
                <w:lang w:val="sk-SK"/>
              </w:rPr>
              <w:t>Zametacia nadstavba vybavená LED svetelnou šípkou o rozmere min. 900 x 900 mm</w:t>
            </w:r>
          </w:p>
        </w:tc>
        <w:tc>
          <w:tcPr>
            <w:tcW w:w="722" w:type="pct"/>
          </w:tcPr>
          <w:p w14:paraId="155E55F3"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01CB7FD3" w14:textId="77777777" w:rsidTr="00FE51FC">
        <w:tc>
          <w:tcPr>
            <w:tcW w:w="4278" w:type="pct"/>
          </w:tcPr>
          <w:p w14:paraId="1E269805" w14:textId="38D7F17D"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 xml:space="preserve">Vybavená min. 13 ks vysoko výkonnými LED svietidlami o priemere min. 200 mm plne integrovanými v hermeticky uzavretom paneli o hrúbke panela max. 40 mm </w:t>
            </w:r>
          </w:p>
        </w:tc>
        <w:tc>
          <w:tcPr>
            <w:tcW w:w="722" w:type="pct"/>
          </w:tcPr>
          <w:p w14:paraId="49A2B376"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A691E28" w14:textId="77777777" w:rsidTr="00FE51FC">
        <w:tc>
          <w:tcPr>
            <w:tcW w:w="4278" w:type="pct"/>
          </w:tcPr>
          <w:p w14:paraId="76F37FD7" w14:textId="02A8489E"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Vybavená min. 2 ks LED majákov s ochranou min. IP65</w:t>
            </w:r>
          </w:p>
        </w:tc>
        <w:tc>
          <w:tcPr>
            <w:tcW w:w="722" w:type="pct"/>
          </w:tcPr>
          <w:p w14:paraId="767C522A"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81B9852" w14:textId="77777777" w:rsidTr="00FE51FC">
        <w:tc>
          <w:tcPr>
            <w:tcW w:w="4278" w:type="pct"/>
          </w:tcPr>
          <w:p w14:paraId="4DB6929D" w14:textId="674A1DEE"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Umiestnená v zadnej časti nadstavby pre usmernenie prichádzajúcej dopravy zozadu</w:t>
            </w:r>
          </w:p>
        </w:tc>
        <w:tc>
          <w:tcPr>
            <w:tcW w:w="722" w:type="pct"/>
          </w:tcPr>
          <w:p w14:paraId="70235FB5"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4BE7BF7C" w14:textId="77777777" w:rsidTr="00FE51FC">
        <w:tc>
          <w:tcPr>
            <w:tcW w:w="4278" w:type="pct"/>
          </w:tcPr>
          <w:p w14:paraId="75AF351D" w14:textId="247946A9" w:rsidR="003679B8" w:rsidRPr="003679B8" w:rsidRDefault="003679B8" w:rsidP="003679B8">
            <w:pPr>
              <w:pStyle w:val="Odsekzoznamu"/>
              <w:numPr>
                <w:ilvl w:val="4"/>
                <w:numId w:val="122"/>
              </w:numPr>
              <w:ind w:left="3828" w:hanging="1134"/>
              <w:rPr>
                <w:rFonts w:asciiTheme="minorHAnsi" w:hAnsiTheme="minorHAnsi" w:cstheme="minorHAnsi"/>
                <w:noProof w:val="0"/>
                <w:lang w:val="sk-SK"/>
              </w:rPr>
            </w:pPr>
            <w:r w:rsidRPr="003679B8">
              <w:rPr>
                <w:rFonts w:asciiTheme="minorHAnsi" w:hAnsiTheme="minorHAnsi" w:cstheme="minorHAnsi"/>
                <w:noProof w:val="0"/>
                <w:lang w:val="sk-SK"/>
              </w:rPr>
              <w:t>Ovládanie všetkých funkcií svetelnej šípky cez samostatný ovládací panel umiestnený v kabíne vodiča v dosahu vodiča</w:t>
            </w:r>
          </w:p>
        </w:tc>
        <w:tc>
          <w:tcPr>
            <w:tcW w:w="722" w:type="pct"/>
          </w:tcPr>
          <w:p w14:paraId="5D9583A2"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F824DF7" w14:textId="77777777" w:rsidTr="00FE51FC">
        <w:tc>
          <w:tcPr>
            <w:tcW w:w="4278" w:type="pct"/>
          </w:tcPr>
          <w:p w14:paraId="6E4D4280" w14:textId="12AE85E8" w:rsidR="003679B8" w:rsidRPr="006D0C83" w:rsidRDefault="003679B8" w:rsidP="003679B8">
            <w:pPr>
              <w:pStyle w:val="Odsekzoznamu"/>
              <w:keepNext/>
              <w:numPr>
                <w:ilvl w:val="0"/>
                <w:numId w:val="122"/>
              </w:numPr>
              <w:ind w:left="284" w:hanging="284"/>
              <w:rPr>
                <w:rFonts w:asciiTheme="minorHAnsi" w:hAnsiTheme="minorHAnsi" w:cstheme="minorHAnsi"/>
                <w:noProof w:val="0"/>
                <w:lang w:val="sk-SK"/>
              </w:rPr>
            </w:pPr>
            <w:r w:rsidRPr="006D0C83">
              <w:rPr>
                <w:rFonts w:asciiTheme="minorHAnsi" w:hAnsiTheme="minorHAnsi" w:cstheme="minorHAnsi"/>
                <w:b/>
                <w:noProof w:val="0"/>
                <w:lang w:val="sk-SK"/>
              </w:rPr>
              <w:lastRenderedPageBreak/>
              <w:t>Ďalšie požiadavky kompletných vozidiel TYP A, TYP B, TYP C a TYP D:</w:t>
            </w:r>
          </w:p>
        </w:tc>
        <w:tc>
          <w:tcPr>
            <w:tcW w:w="722" w:type="pct"/>
          </w:tcPr>
          <w:p w14:paraId="24FD2BB4"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7CB190A" w14:textId="77777777" w:rsidTr="00FE51FC">
        <w:tc>
          <w:tcPr>
            <w:tcW w:w="4278" w:type="pct"/>
          </w:tcPr>
          <w:p w14:paraId="6CBD2416" w14:textId="6CA6A711" w:rsidR="003679B8" w:rsidRPr="003679B8" w:rsidRDefault="003679B8" w:rsidP="003679B8">
            <w:pPr>
              <w:pStyle w:val="Odsekzoznamu"/>
              <w:keepNext/>
              <w:numPr>
                <w:ilvl w:val="1"/>
                <w:numId w:val="122"/>
              </w:numPr>
              <w:ind w:left="879" w:hanging="567"/>
              <w:rPr>
                <w:rFonts w:asciiTheme="minorHAnsi" w:hAnsiTheme="minorHAnsi" w:cstheme="minorHAnsi"/>
                <w:bCs/>
                <w:noProof w:val="0"/>
                <w:sz w:val="20"/>
                <w:szCs w:val="20"/>
                <w:lang w:val="sk-SK"/>
              </w:rPr>
            </w:pPr>
            <w:r w:rsidRPr="002F1EB8">
              <w:rPr>
                <w:rFonts w:asciiTheme="minorHAnsi" w:hAnsiTheme="minorHAnsi" w:cstheme="minorHAnsi"/>
                <w:bCs/>
                <w:noProof w:val="0"/>
                <w:sz w:val="24"/>
                <w:szCs w:val="24"/>
                <w:lang w:val="sk-SK"/>
              </w:rPr>
              <w:t>Dodanie</w:t>
            </w:r>
            <w:r w:rsidRPr="002F1EB8">
              <w:rPr>
                <w:rFonts w:asciiTheme="minorHAnsi" w:hAnsiTheme="minorHAnsi" w:cstheme="minorHAnsi"/>
                <w:bCs/>
                <w:noProof w:val="0"/>
                <w:lang w:val="sk-SK"/>
              </w:rPr>
              <w:t xml:space="preserve"> vozidla z konkrétnej objednávky do 12 mesiacov od jej doručenia dodávateľovi</w:t>
            </w:r>
            <w:r w:rsidR="002F1EB8" w:rsidRPr="002F1EB8">
              <w:rPr>
                <w:rFonts w:asciiTheme="minorHAnsi" w:hAnsiTheme="minorHAnsi" w:cstheme="minorHAnsi"/>
                <w:bCs/>
                <w:noProof w:val="0"/>
                <w:lang w:val="sk-SK"/>
              </w:rPr>
              <w:t>.</w:t>
            </w:r>
          </w:p>
        </w:tc>
        <w:tc>
          <w:tcPr>
            <w:tcW w:w="722" w:type="pct"/>
          </w:tcPr>
          <w:p w14:paraId="2F1E485E"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31C5E2DA" w14:textId="77777777" w:rsidTr="00FE51FC">
        <w:tc>
          <w:tcPr>
            <w:tcW w:w="4278" w:type="pct"/>
          </w:tcPr>
          <w:p w14:paraId="089B5D5A" w14:textId="67084904" w:rsidR="003679B8" w:rsidRPr="006D0C83" w:rsidRDefault="003679B8" w:rsidP="003679B8">
            <w:pPr>
              <w:pStyle w:val="Odsekzoznamu"/>
              <w:keepNext/>
              <w:numPr>
                <w:ilvl w:val="1"/>
                <w:numId w:val="122"/>
              </w:numPr>
              <w:ind w:left="879" w:hanging="567"/>
              <w:rPr>
                <w:rFonts w:asciiTheme="minorHAnsi" w:hAnsiTheme="minorHAnsi" w:cstheme="minorHAnsi"/>
                <w:bCs/>
                <w:noProof w:val="0"/>
                <w:lang w:val="sk-SK"/>
              </w:rPr>
            </w:pPr>
            <w:r w:rsidRPr="006D0C83">
              <w:rPr>
                <w:rFonts w:asciiTheme="minorHAnsi" w:hAnsiTheme="minorHAnsi" w:cstheme="minorHAnsi"/>
                <w:bCs/>
                <w:noProof w:val="0"/>
                <w:lang w:val="sk-SK"/>
              </w:rPr>
              <w:t>Odovzdané vozidlo a pracovná nadstavba musia byť spôsobilé na premávku na pozemných komunikáciách v SR a musia obsahovať povinnú výbavu v súlade so všeobecne záväznými právnymi predpismi v čase dodania.</w:t>
            </w:r>
          </w:p>
        </w:tc>
        <w:tc>
          <w:tcPr>
            <w:tcW w:w="722" w:type="pct"/>
          </w:tcPr>
          <w:p w14:paraId="4B590948"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2C68AE9" w14:textId="77777777" w:rsidTr="00FE51FC">
        <w:tc>
          <w:tcPr>
            <w:tcW w:w="4278" w:type="pct"/>
          </w:tcPr>
          <w:p w14:paraId="0B50EC9E" w14:textId="2DD3D84B" w:rsidR="003679B8" w:rsidRPr="003679B8" w:rsidRDefault="003679B8" w:rsidP="003679B8">
            <w:pPr>
              <w:pStyle w:val="Odsekzoznamu"/>
              <w:keepNext/>
              <w:numPr>
                <w:ilvl w:val="1"/>
                <w:numId w:val="122"/>
              </w:numPr>
              <w:ind w:left="879" w:hanging="567"/>
              <w:rPr>
                <w:rFonts w:asciiTheme="minorHAnsi" w:hAnsiTheme="minorHAnsi" w:cstheme="minorHAnsi"/>
                <w:bCs/>
                <w:noProof w:val="0"/>
                <w:lang w:val="sk-SK"/>
              </w:rPr>
            </w:pPr>
            <w:r w:rsidRPr="003679B8">
              <w:rPr>
                <w:rFonts w:asciiTheme="minorHAnsi" w:hAnsiTheme="minorHAnsi" w:cstheme="minorHAnsi"/>
                <w:bCs/>
                <w:noProof w:val="0"/>
                <w:lang w:val="sk-SK"/>
              </w:rPr>
              <w:t xml:space="preserve">Dodanie vozidla s GPS monitorovacími jednotkami na podvozku a na nadstavbách, kompatibilnými so systémom Truck </w:t>
            </w:r>
            <w:proofErr w:type="spellStart"/>
            <w:r w:rsidRPr="003679B8">
              <w:rPr>
                <w:rFonts w:asciiTheme="minorHAnsi" w:hAnsiTheme="minorHAnsi" w:cstheme="minorHAnsi"/>
                <w:bCs/>
                <w:noProof w:val="0"/>
                <w:lang w:val="sk-SK"/>
              </w:rPr>
              <w:t>Data</w:t>
            </w:r>
            <w:proofErr w:type="spellEnd"/>
            <w:r w:rsidRPr="003679B8">
              <w:rPr>
                <w:rFonts w:asciiTheme="minorHAnsi" w:hAnsiTheme="minorHAnsi" w:cstheme="minorHAnsi"/>
                <w:bCs/>
                <w:noProof w:val="0"/>
                <w:lang w:val="sk-SK"/>
              </w:rPr>
              <w:t xml:space="preserve"> </w:t>
            </w:r>
            <w:proofErr w:type="spellStart"/>
            <w:r w:rsidRPr="003679B8">
              <w:rPr>
                <w:rFonts w:asciiTheme="minorHAnsi" w:hAnsiTheme="minorHAnsi" w:cstheme="minorHAnsi"/>
                <w:bCs/>
                <w:noProof w:val="0"/>
                <w:lang w:val="sk-SK"/>
              </w:rPr>
              <w:t>Memory</w:t>
            </w:r>
            <w:proofErr w:type="spellEnd"/>
            <w:r w:rsidRPr="003679B8">
              <w:rPr>
                <w:rFonts w:asciiTheme="minorHAnsi" w:hAnsiTheme="minorHAnsi" w:cstheme="minorHAnsi"/>
                <w:bCs/>
                <w:noProof w:val="0"/>
                <w:lang w:val="sk-SK"/>
              </w:rPr>
              <w:t xml:space="preserve"> G3, ktorý Verejný obstarávateľ aktuálne používa, a v ktorom sa budú zobrazovať/monitorovať všetky pracovné a prevádzkové funkcie podvozku a nadstavieb.</w:t>
            </w:r>
          </w:p>
        </w:tc>
        <w:tc>
          <w:tcPr>
            <w:tcW w:w="722" w:type="pct"/>
          </w:tcPr>
          <w:p w14:paraId="3A921F46"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7E85DF0F" w14:textId="77777777" w:rsidTr="00FE51FC">
        <w:tc>
          <w:tcPr>
            <w:tcW w:w="4278" w:type="pct"/>
          </w:tcPr>
          <w:p w14:paraId="1B56ED62" w14:textId="1997F5B5" w:rsidR="003679B8" w:rsidRPr="003679B8" w:rsidRDefault="003679B8" w:rsidP="003679B8">
            <w:pPr>
              <w:pStyle w:val="Odsekzoznamu"/>
              <w:keepNext/>
              <w:numPr>
                <w:ilvl w:val="1"/>
                <w:numId w:val="122"/>
              </w:numPr>
              <w:ind w:left="879" w:hanging="567"/>
              <w:rPr>
                <w:rFonts w:asciiTheme="minorHAnsi" w:hAnsiTheme="minorHAnsi" w:cstheme="minorHAnsi"/>
                <w:bCs/>
                <w:noProof w:val="0"/>
                <w:lang w:val="sk-SK"/>
              </w:rPr>
            </w:pPr>
            <w:r w:rsidRPr="003679B8">
              <w:rPr>
                <w:rFonts w:asciiTheme="minorHAnsi" w:hAnsiTheme="minorHAnsi" w:cstheme="minorHAnsi"/>
                <w:bCs/>
                <w:noProof w:val="0"/>
                <w:lang w:val="sk-SK"/>
              </w:rPr>
              <w:t>Verejný obstarávateľ požaduje prihlásenie dodaných vozidiel na Dopravnom inšpektoráte s</w:t>
            </w:r>
            <w:r>
              <w:rPr>
                <w:rFonts w:asciiTheme="minorHAnsi" w:hAnsiTheme="minorHAnsi" w:cstheme="minorHAnsi"/>
                <w:bCs/>
                <w:noProof w:val="0"/>
                <w:lang w:val="sk-SK"/>
              </w:rPr>
              <w:t> </w:t>
            </w:r>
            <w:r w:rsidRPr="003679B8">
              <w:rPr>
                <w:rFonts w:asciiTheme="minorHAnsi" w:hAnsiTheme="minorHAnsi" w:cstheme="minorHAnsi"/>
                <w:bCs/>
                <w:noProof w:val="0"/>
                <w:lang w:val="sk-SK"/>
              </w:rPr>
              <w:t>pridelením</w:t>
            </w:r>
            <w:r>
              <w:rPr>
                <w:rFonts w:asciiTheme="minorHAnsi" w:hAnsiTheme="minorHAnsi" w:cstheme="minorHAnsi"/>
                <w:bCs/>
                <w:noProof w:val="0"/>
                <w:lang w:val="sk-SK"/>
              </w:rPr>
              <w:t xml:space="preserve"> </w:t>
            </w:r>
            <w:r w:rsidRPr="003679B8">
              <w:rPr>
                <w:rFonts w:asciiTheme="minorHAnsi" w:hAnsiTheme="minorHAnsi" w:cstheme="minorHAnsi"/>
                <w:bCs/>
                <w:noProof w:val="0"/>
                <w:lang w:val="sk-SK"/>
              </w:rPr>
              <w:t>EČV na základe plnomocenstva.</w:t>
            </w:r>
          </w:p>
        </w:tc>
        <w:tc>
          <w:tcPr>
            <w:tcW w:w="722" w:type="pct"/>
          </w:tcPr>
          <w:p w14:paraId="70DD8D62"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14955B58" w14:textId="77777777" w:rsidTr="00FE51FC">
        <w:tc>
          <w:tcPr>
            <w:tcW w:w="4278" w:type="pct"/>
          </w:tcPr>
          <w:p w14:paraId="37FE471A" w14:textId="6D0832D2" w:rsidR="003679B8" w:rsidRPr="003679B8" w:rsidRDefault="003679B8" w:rsidP="003679B8">
            <w:pPr>
              <w:pStyle w:val="Odsekzoznamu"/>
              <w:keepNext/>
              <w:numPr>
                <w:ilvl w:val="1"/>
                <w:numId w:val="122"/>
              </w:numPr>
              <w:ind w:left="879" w:hanging="567"/>
              <w:rPr>
                <w:rFonts w:asciiTheme="minorHAnsi" w:hAnsiTheme="minorHAnsi" w:cstheme="minorHAnsi"/>
                <w:bCs/>
                <w:noProof w:val="0"/>
                <w:lang w:val="sk-SK"/>
              </w:rPr>
            </w:pPr>
            <w:r w:rsidRPr="003679B8">
              <w:rPr>
                <w:rFonts w:asciiTheme="minorHAnsi" w:hAnsiTheme="minorHAnsi" w:cstheme="minorHAnsi"/>
                <w:bCs/>
                <w:noProof w:val="0"/>
                <w:lang w:val="sk-SK"/>
              </w:rPr>
              <w:t>Verejný obstarávateľ požaduje dodanie kompletného vozidla na stredisko uvedené v prílohe č. 4 k rámcovej dohode - Zoznam oprávnených osôb a miest dodania, ktoré bude bližšie špecifikované v konkrétnej objednávke.</w:t>
            </w:r>
          </w:p>
        </w:tc>
        <w:tc>
          <w:tcPr>
            <w:tcW w:w="722" w:type="pct"/>
          </w:tcPr>
          <w:p w14:paraId="30FA7CE0"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79107DB9" w14:textId="77777777" w:rsidTr="00FE51FC">
        <w:tc>
          <w:tcPr>
            <w:tcW w:w="4278" w:type="pct"/>
          </w:tcPr>
          <w:p w14:paraId="0DABFC40" w14:textId="26F24DAD" w:rsidR="003679B8" w:rsidRPr="003679B8" w:rsidRDefault="003679B8" w:rsidP="003679B8">
            <w:pPr>
              <w:pStyle w:val="Odsekzoznamu"/>
              <w:keepNext/>
              <w:numPr>
                <w:ilvl w:val="1"/>
                <w:numId w:val="122"/>
              </w:numPr>
              <w:ind w:left="879" w:hanging="567"/>
              <w:rPr>
                <w:rFonts w:asciiTheme="minorHAnsi" w:hAnsiTheme="minorHAnsi" w:cstheme="minorHAnsi"/>
                <w:bCs/>
                <w:noProof w:val="0"/>
                <w:lang w:val="sk-SK"/>
              </w:rPr>
            </w:pPr>
            <w:r w:rsidRPr="003679B8">
              <w:rPr>
                <w:rFonts w:asciiTheme="minorHAnsi" w:hAnsiTheme="minorHAnsi" w:cstheme="minorHAnsi"/>
                <w:bCs/>
                <w:noProof w:val="0"/>
                <w:lang w:val="sk-SK"/>
              </w:rPr>
              <w:t xml:space="preserve">Verejný obstarávateľ požaduje zaškolenie min. 6 pracovníkov na každom SSÚD/SSÚR, </w:t>
            </w:r>
            <w:r w:rsidR="00B57A75">
              <w:rPr>
                <w:rFonts w:asciiTheme="minorHAnsi" w:hAnsiTheme="minorHAnsi" w:cstheme="minorHAnsi"/>
                <w:bCs/>
                <w:noProof w:val="0"/>
                <w:lang w:val="sk-SK"/>
              </w:rPr>
              <w:br/>
            </w:r>
            <w:r w:rsidRPr="003679B8">
              <w:rPr>
                <w:rFonts w:asciiTheme="minorHAnsi" w:hAnsiTheme="minorHAnsi" w:cstheme="minorHAnsi"/>
                <w:bCs/>
                <w:noProof w:val="0"/>
                <w:lang w:val="sk-SK"/>
              </w:rPr>
              <w:t xml:space="preserve">do ktorého bude vozidlo dodané. O zaškolení pracovníkov bude vyhotovený záznam </w:t>
            </w:r>
            <w:r w:rsidR="00B57A75">
              <w:rPr>
                <w:rFonts w:asciiTheme="minorHAnsi" w:hAnsiTheme="minorHAnsi" w:cstheme="minorHAnsi"/>
                <w:bCs/>
                <w:noProof w:val="0"/>
                <w:lang w:val="sk-SK"/>
              </w:rPr>
              <w:br/>
            </w:r>
            <w:r w:rsidRPr="003679B8">
              <w:rPr>
                <w:rFonts w:asciiTheme="minorHAnsi" w:hAnsiTheme="minorHAnsi" w:cstheme="minorHAnsi"/>
                <w:bCs/>
                <w:noProof w:val="0"/>
                <w:lang w:val="sk-SK"/>
              </w:rPr>
              <w:t>o zaškolení obsluhy, ktorý bude súčasťou preberacieho/odovzdávacie protokolu.</w:t>
            </w:r>
          </w:p>
        </w:tc>
        <w:tc>
          <w:tcPr>
            <w:tcW w:w="722" w:type="pct"/>
          </w:tcPr>
          <w:p w14:paraId="19F8CE56"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54717651" w14:textId="77777777" w:rsidTr="00FE51FC">
        <w:tc>
          <w:tcPr>
            <w:tcW w:w="4278" w:type="pct"/>
          </w:tcPr>
          <w:p w14:paraId="30C51918" w14:textId="73D39F4A" w:rsidR="003679B8" w:rsidRPr="003679B8" w:rsidRDefault="003679B8" w:rsidP="003679B8">
            <w:pPr>
              <w:pStyle w:val="Odsekzoznamu"/>
              <w:keepNext/>
              <w:numPr>
                <w:ilvl w:val="1"/>
                <w:numId w:val="122"/>
              </w:numPr>
              <w:ind w:left="879" w:hanging="567"/>
              <w:rPr>
                <w:rFonts w:asciiTheme="minorHAnsi" w:hAnsiTheme="minorHAnsi" w:cstheme="minorHAnsi"/>
                <w:bCs/>
                <w:noProof w:val="0"/>
                <w:lang w:val="sk-SK"/>
              </w:rPr>
            </w:pPr>
            <w:r w:rsidRPr="003679B8">
              <w:rPr>
                <w:rFonts w:asciiTheme="minorHAnsi" w:hAnsiTheme="minorHAnsi" w:cstheme="minorHAnsi"/>
                <w:bCs/>
                <w:noProof w:val="0"/>
                <w:lang w:val="sk-SK"/>
              </w:rPr>
              <w:t>Verejný obstarávateľ požaduje na celý predmet zákazky poskytovanie záručného servisu v</w:t>
            </w:r>
            <w:r>
              <w:rPr>
                <w:rFonts w:asciiTheme="minorHAnsi" w:hAnsiTheme="minorHAnsi" w:cstheme="minorHAnsi"/>
                <w:bCs/>
                <w:noProof w:val="0"/>
                <w:lang w:val="sk-SK"/>
              </w:rPr>
              <w:t> </w:t>
            </w:r>
            <w:r w:rsidRPr="003679B8">
              <w:rPr>
                <w:rFonts w:asciiTheme="minorHAnsi" w:hAnsiTheme="minorHAnsi" w:cstheme="minorHAnsi"/>
                <w:bCs/>
                <w:noProof w:val="0"/>
                <w:lang w:val="sk-SK"/>
              </w:rPr>
              <w:t>trvaní</w:t>
            </w:r>
            <w:r>
              <w:rPr>
                <w:rFonts w:asciiTheme="minorHAnsi" w:hAnsiTheme="minorHAnsi" w:cstheme="minorHAnsi"/>
                <w:bCs/>
                <w:noProof w:val="0"/>
                <w:lang w:val="sk-SK"/>
              </w:rPr>
              <w:t xml:space="preserve"> </w:t>
            </w:r>
            <w:r w:rsidRPr="003679B8">
              <w:rPr>
                <w:rFonts w:asciiTheme="minorHAnsi" w:hAnsiTheme="minorHAnsi" w:cstheme="minorHAnsi"/>
                <w:bCs/>
                <w:noProof w:val="0"/>
                <w:lang w:val="sk-SK"/>
              </w:rPr>
              <w:t>24 (dvadsaťštyri) mesiacov od dátumu uvedeného na preberacom protokole. Vykonávanie záručného servisu na mieste dodania jednotlivých zametačov, v prípade ak sa objednávateľ a dodávateľ nedohodnú inak.</w:t>
            </w:r>
          </w:p>
        </w:tc>
        <w:tc>
          <w:tcPr>
            <w:tcW w:w="722" w:type="pct"/>
          </w:tcPr>
          <w:p w14:paraId="14607B93" w14:textId="77777777" w:rsidR="003679B8" w:rsidRPr="003679B8" w:rsidRDefault="003679B8" w:rsidP="003679B8">
            <w:pPr>
              <w:spacing w:after="0"/>
              <w:jc w:val="center"/>
              <w:rPr>
                <w:rFonts w:asciiTheme="minorHAnsi" w:hAnsiTheme="minorHAnsi" w:cstheme="minorHAnsi"/>
                <w:bCs/>
                <w:sz w:val="20"/>
                <w:szCs w:val="20"/>
                <w:lang w:val="sk-SK"/>
              </w:rPr>
            </w:pPr>
          </w:p>
        </w:tc>
      </w:tr>
      <w:tr w:rsidR="003679B8" w:rsidRPr="003679B8" w14:paraId="5E5998C6" w14:textId="77777777" w:rsidTr="00FE51FC">
        <w:tc>
          <w:tcPr>
            <w:tcW w:w="4278" w:type="pct"/>
          </w:tcPr>
          <w:p w14:paraId="0B0B16A8" w14:textId="0083EBFE" w:rsidR="003679B8" w:rsidRPr="003679B8" w:rsidRDefault="003679B8" w:rsidP="003679B8">
            <w:pPr>
              <w:pStyle w:val="Odsekzoznamu"/>
              <w:keepNext/>
              <w:numPr>
                <w:ilvl w:val="1"/>
                <w:numId w:val="122"/>
              </w:numPr>
              <w:ind w:left="879" w:hanging="567"/>
              <w:rPr>
                <w:rFonts w:asciiTheme="minorHAnsi" w:hAnsiTheme="minorHAnsi" w:cstheme="minorHAnsi"/>
                <w:bCs/>
                <w:noProof w:val="0"/>
                <w:lang w:val="sk-SK"/>
              </w:rPr>
            </w:pPr>
            <w:r w:rsidRPr="003679B8">
              <w:rPr>
                <w:rFonts w:asciiTheme="minorHAnsi" w:hAnsiTheme="minorHAnsi" w:cstheme="minorHAnsi"/>
                <w:bCs/>
                <w:noProof w:val="0"/>
                <w:lang w:val="sk-SK"/>
              </w:rPr>
              <w:t xml:space="preserve">Verejný obstarávateľ požaduje vykonávanie plánovanej servisnej činnosti, resp. údržby </w:t>
            </w:r>
            <w:r w:rsidR="006D0C83">
              <w:rPr>
                <w:rFonts w:asciiTheme="minorHAnsi" w:hAnsiTheme="minorHAnsi" w:cstheme="minorHAnsi"/>
                <w:bCs/>
                <w:noProof w:val="0"/>
                <w:lang w:val="sk-SK"/>
              </w:rPr>
              <w:br/>
            </w:r>
            <w:r w:rsidRPr="003679B8">
              <w:rPr>
                <w:rFonts w:asciiTheme="minorHAnsi" w:hAnsiTheme="minorHAnsi" w:cstheme="minorHAnsi"/>
                <w:bCs/>
                <w:noProof w:val="0"/>
                <w:lang w:val="sk-SK"/>
              </w:rPr>
              <w:t xml:space="preserve">na celý predmet zákazky na mieste dodania každého kompletného vozidla </w:t>
            </w:r>
            <w:r w:rsidR="006D0C83">
              <w:rPr>
                <w:rFonts w:asciiTheme="minorHAnsi" w:hAnsiTheme="minorHAnsi" w:cstheme="minorHAnsi"/>
                <w:bCs/>
                <w:noProof w:val="0"/>
                <w:lang w:val="sk-SK"/>
              </w:rPr>
              <w:br/>
            </w:r>
            <w:r w:rsidRPr="003679B8">
              <w:rPr>
                <w:rFonts w:asciiTheme="minorHAnsi" w:hAnsiTheme="minorHAnsi" w:cstheme="minorHAnsi"/>
                <w:bCs/>
                <w:noProof w:val="0"/>
                <w:lang w:val="sk-SK"/>
              </w:rPr>
              <w:t xml:space="preserve">(pokiaľ sa objednávateľ a dodávateľ nedohodnú inak) v trvaní 24 (slovom dvadsaťštyri) mesiacov (zahŕňa materiál, prácu mechanikov a ich dopravu na stredisko SSÚD/SSÚR) </w:t>
            </w:r>
            <w:r w:rsidR="00B57A75">
              <w:rPr>
                <w:rFonts w:asciiTheme="minorHAnsi" w:hAnsiTheme="minorHAnsi" w:cstheme="minorHAnsi"/>
                <w:bCs/>
                <w:noProof w:val="0"/>
                <w:lang w:val="sk-SK"/>
              </w:rPr>
              <w:br/>
            </w:r>
            <w:r w:rsidRPr="003679B8">
              <w:rPr>
                <w:rFonts w:asciiTheme="minorHAnsi" w:hAnsiTheme="minorHAnsi" w:cstheme="minorHAnsi"/>
                <w:bCs/>
                <w:noProof w:val="0"/>
                <w:lang w:val="sk-SK"/>
              </w:rPr>
              <w:t>podľa pokynov/intervalov výrobcu podvozku a podľa pokynov/intervalov výrobcu nadstavby a</w:t>
            </w:r>
            <w:r>
              <w:rPr>
                <w:rFonts w:asciiTheme="minorHAnsi" w:hAnsiTheme="minorHAnsi" w:cstheme="minorHAnsi"/>
                <w:bCs/>
                <w:noProof w:val="0"/>
                <w:lang w:val="sk-SK"/>
              </w:rPr>
              <w:t> </w:t>
            </w:r>
            <w:r w:rsidRPr="003679B8">
              <w:rPr>
                <w:rFonts w:asciiTheme="minorHAnsi" w:hAnsiTheme="minorHAnsi" w:cstheme="minorHAnsi"/>
                <w:bCs/>
                <w:noProof w:val="0"/>
                <w:lang w:val="sk-SK"/>
              </w:rPr>
              <w:t>prídavných</w:t>
            </w:r>
            <w:r>
              <w:rPr>
                <w:rFonts w:asciiTheme="minorHAnsi" w:hAnsiTheme="minorHAnsi" w:cstheme="minorHAnsi"/>
                <w:bCs/>
                <w:noProof w:val="0"/>
                <w:lang w:val="sk-SK"/>
              </w:rPr>
              <w:t xml:space="preserve"> </w:t>
            </w:r>
            <w:r w:rsidRPr="003679B8">
              <w:rPr>
                <w:rFonts w:asciiTheme="minorHAnsi" w:hAnsiTheme="minorHAnsi" w:cstheme="minorHAnsi"/>
                <w:bCs/>
                <w:noProof w:val="0"/>
                <w:lang w:val="sk-SK"/>
              </w:rPr>
              <w:t>zariadení.</w:t>
            </w:r>
          </w:p>
        </w:tc>
        <w:tc>
          <w:tcPr>
            <w:tcW w:w="722" w:type="pct"/>
          </w:tcPr>
          <w:p w14:paraId="4370EDA5" w14:textId="77777777" w:rsidR="003679B8" w:rsidRPr="003679B8" w:rsidRDefault="003679B8" w:rsidP="003679B8">
            <w:pPr>
              <w:spacing w:after="0"/>
              <w:jc w:val="center"/>
              <w:rPr>
                <w:rFonts w:asciiTheme="minorHAnsi" w:hAnsiTheme="minorHAnsi" w:cstheme="minorHAnsi"/>
                <w:bCs/>
                <w:sz w:val="20"/>
                <w:szCs w:val="20"/>
                <w:lang w:val="sk-SK"/>
              </w:rPr>
            </w:pPr>
          </w:p>
        </w:tc>
      </w:tr>
      <w:tr w:rsidR="00C70296" w:rsidRPr="003679B8" w14:paraId="563B630C" w14:textId="77777777" w:rsidTr="00FE51FC">
        <w:tc>
          <w:tcPr>
            <w:tcW w:w="4278" w:type="pct"/>
          </w:tcPr>
          <w:p w14:paraId="5467360A" w14:textId="7329FF7E" w:rsidR="00C70296" w:rsidRPr="003679B8" w:rsidRDefault="00C70296" w:rsidP="003679B8">
            <w:pPr>
              <w:pStyle w:val="Odsekzoznamu"/>
              <w:keepNext/>
              <w:numPr>
                <w:ilvl w:val="1"/>
                <w:numId w:val="122"/>
              </w:numPr>
              <w:ind w:left="879" w:hanging="567"/>
              <w:rPr>
                <w:rFonts w:asciiTheme="minorHAnsi" w:hAnsiTheme="minorHAnsi" w:cstheme="minorHAnsi"/>
                <w:bCs/>
                <w:noProof w:val="0"/>
              </w:rPr>
            </w:pPr>
            <w:r w:rsidRPr="003679B8">
              <w:rPr>
                <w:rFonts w:asciiTheme="minorHAnsi" w:hAnsiTheme="minorHAnsi" w:cstheme="minorHAnsi"/>
                <w:bCs/>
                <w:noProof w:val="0"/>
                <w:lang w:val="sk-SK"/>
              </w:rPr>
              <w:t>Verejný obstarávateľ požaduje doplnenie informácie ohľadom podvozku a nadstavby v</w:t>
            </w:r>
            <w:r>
              <w:rPr>
                <w:rFonts w:asciiTheme="minorHAnsi" w:hAnsiTheme="minorHAnsi" w:cstheme="minorHAnsi"/>
                <w:bCs/>
                <w:noProof w:val="0"/>
                <w:lang w:val="sk-SK"/>
              </w:rPr>
              <w:t> </w:t>
            </w:r>
            <w:r w:rsidRPr="003679B8">
              <w:rPr>
                <w:rFonts w:asciiTheme="minorHAnsi" w:hAnsiTheme="minorHAnsi" w:cstheme="minorHAnsi"/>
                <w:bCs/>
                <w:noProof w:val="0"/>
                <w:lang w:val="sk-SK"/>
              </w:rPr>
              <w:t>rozsahu: značka a typ.</w:t>
            </w:r>
          </w:p>
        </w:tc>
        <w:tc>
          <w:tcPr>
            <w:tcW w:w="722" w:type="pct"/>
          </w:tcPr>
          <w:p w14:paraId="169110BA" w14:textId="77777777" w:rsidR="00C70296" w:rsidRPr="003679B8" w:rsidRDefault="00C70296" w:rsidP="003679B8">
            <w:pPr>
              <w:spacing w:after="0"/>
              <w:jc w:val="center"/>
              <w:rPr>
                <w:rFonts w:asciiTheme="minorHAnsi" w:hAnsiTheme="minorHAnsi" w:cstheme="minorHAnsi"/>
                <w:bCs/>
                <w:sz w:val="20"/>
                <w:szCs w:val="20"/>
              </w:rPr>
            </w:pPr>
          </w:p>
        </w:tc>
      </w:tr>
      <w:tr w:rsidR="003679B8" w:rsidRPr="003679B8" w14:paraId="109EB197" w14:textId="77777777" w:rsidTr="00C70296">
        <w:trPr>
          <w:trHeight w:val="92"/>
        </w:trPr>
        <w:tc>
          <w:tcPr>
            <w:tcW w:w="4278" w:type="pct"/>
          </w:tcPr>
          <w:p w14:paraId="0242CADD" w14:textId="5D43AD70" w:rsidR="003679B8" w:rsidRPr="00C70296" w:rsidRDefault="00C70296" w:rsidP="00C70296">
            <w:pPr>
              <w:numPr>
                <w:ilvl w:val="0"/>
                <w:numId w:val="130"/>
              </w:numPr>
              <w:spacing w:after="0"/>
              <w:jc w:val="left"/>
              <w:rPr>
                <w:b/>
                <w:bCs/>
              </w:rPr>
            </w:pPr>
            <w:r w:rsidRPr="00C70296">
              <w:rPr>
                <w:b/>
                <w:bCs/>
                <w:lang w:val="sk-SK"/>
              </w:rPr>
              <w:t>Osobitné požiadavky na celý predmet</w:t>
            </w:r>
            <w:r>
              <w:rPr>
                <w:b/>
                <w:bCs/>
              </w:rPr>
              <w:t xml:space="preserve"> zákazky predložené v slovenskom, resp</w:t>
            </w:r>
            <w:r w:rsidRPr="006D0C83">
              <w:rPr>
                <w:b/>
                <w:bCs/>
                <w:lang w:val="sk-SK"/>
              </w:rPr>
              <w:t>. českom jazyku:</w:t>
            </w:r>
          </w:p>
        </w:tc>
        <w:tc>
          <w:tcPr>
            <w:tcW w:w="722" w:type="pct"/>
          </w:tcPr>
          <w:p w14:paraId="576D212D" w14:textId="77777777" w:rsidR="003679B8" w:rsidRPr="003679B8" w:rsidRDefault="003679B8" w:rsidP="003679B8">
            <w:pPr>
              <w:spacing w:after="0"/>
              <w:jc w:val="center"/>
              <w:rPr>
                <w:rFonts w:asciiTheme="minorHAnsi" w:hAnsiTheme="minorHAnsi" w:cstheme="minorHAnsi"/>
                <w:bCs/>
                <w:sz w:val="20"/>
                <w:szCs w:val="20"/>
                <w:lang w:val="sk-SK"/>
              </w:rPr>
            </w:pPr>
          </w:p>
        </w:tc>
      </w:tr>
      <w:tr w:rsidR="00C70296" w:rsidRPr="003679B8" w14:paraId="28626D32" w14:textId="77777777" w:rsidTr="00C70296">
        <w:trPr>
          <w:trHeight w:val="92"/>
        </w:trPr>
        <w:tc>
          <w:tcPr>
            <w:tcW w:w="4278" w:type="pct"/>
          </w:tcPr>
          <w:p w14:paraId="604BD7BF" w14:textId="39D4378C" w:rsidR="00C70296" w:rsidRPr="00C70296" w:rsidRDefault="00C70296" w:rsidP="00C70296">
            <w:pPr>
              <w:numPr>
                <w:ilvl w:val="1"/>
                <w:numId w:val="130"/>
              </w:numPr>
              <w:spacing w:after="0"/>
              <w:rPr>
                <w:rFonts w:asciiTheme="minorHAnsi" w:hAnsiTheme="minorHAnsi" w:cstheme="minorHAnsi"/>
                <w:bCs/>
                <w:lang w:val="sk-SK"/>
              </w:rPr>
            </w:pPr>
            <w:r w:rsidRPr="00C70296">
              <w:rPr>
                <w:rFonts w:asciiTheme="minorHAnsi" w:hAnsiTheme="minorHAnsi" w:cstheme="minorHAnsi"/>
                <w:bCs/>
                <w:lang w:val="sk-SK"/>
              </w:rPr>
              <w:t>Potvrdenie o autorizovanom obchodnom zastúpení pre uchádzača pre príslušnú továrenskú značku podvozku od zástupcu výrobcu, resp. od výrobcu s uvedením presného čísla strany v dokumente, kde sa potvrdenie nachádza. V prípade, že uchádzač nie je zástupcom výrobcu, resp. výrobcom, požaduje sa doložiť napr. obchodnú zmluvu, resp. iný zmluvný vzťah adresovaný na uchádzača, ktorý oprávňuje uchádzača dodávať/predávať ponúkané podvozky vo všetkých členských štátoch EÚ, s uvedením presného čísla strany v dokumente, kde sa potvrdenie nachádza.</w:t>
            </w:r>
          </w:p>
        </w:tc>
        <w:tc>
          <w:tcPr>
            <w:tcW w:w="722" w:type="pct"/>
          </w:tcPr>
          <w:p w14:paraId="58A0B591" w14:textId="77777777" w:rsidR="00C70296" w:rsidRPr="003679B8" w:rsidRDefault="00C70296" w:rsidP="003679B8">
            <w:pPr>
              <w:spacing w:after="0"/>
              <w:jc w:val="center"/>
              <w:rPr>
                <w:rFonts w:asciiTheme="minorHAnsi" w:hAnsiTheme="minorHAnsi" w:cstheme="minorHAnsi"/>
                <w:bCs/>
                <w:sz w:val="20"/>
                <w:szCs w:val="20"/>
              </w:rPr>
            </w:pPr>
          </w:p>
        </w:tc>
      </w:tr>
      <w:tr w:rsidR="00C70296" w:rsidRPr="003679B8" w14:paraId="7924A6A4" w14:textId="77777777" w:rsidTr="00C70296">
        <w:trPr>
          <w:trHeight w:val="92"/>
        </w:trPr>
        <w:tc>
          <w:tcPr>
            <w:tcW w:w="4278" w:type="pct"/>
          </w:tcPr>
          <w:p w14:paraId="30E70741" w14:textId="73226143" w:rsidR="00C70296" w:rsidRPr="00C70296" w:rsidRDefault="00C70296" w:rsidP="00C70296">
            <w:pPr>
              <w:numPr>
                <w:ilvl w:val="1"/>
                <w:numId w:val="130"/>
              </w:numPr>
              <w:spacing w:after="0"/>
            </w:pPr>
            <w:r>
              <w:t xml:space="preserve">Autorizácia Zástupcu výrobcu, resp. výrobcu podvozkov, schválená Ministerstvom dopravy </w:t>
            </w:r>
            <w:r w:rsidRPr="00175E0C">
              <w:rPr>
                <w:lang w:val="sk-SK"/>
              </w:rPr>
              <w:t>SR (ďalej len „</w:t>
            </w:r>
            <w:r w:rsidRPr="00175E0C">
              <w:rPr>
                <w:b/>
                <w:bCs/>
                <w:lang w:val="sk-SK"/>
              </w:rPr>
              <w:t>MD</w:t>
            </w:r>
            <w:r w:rsidR="002F1EB8" w:rsidRPr="00175E0C">
              <w:rPr>
                <w:b/>
                <w:bCs/>
                <w:lang w:val="sk-SK"/>
              </w:rPr>
              <w:t xml:space="preserve"> </w:t>
            </w:r>
            <w:proofErr w:type="gramStart"/>
            <w:r w:rsidRPr="00175E0C">
              <w:rPr>
                <w:b/>
                <w:bCs/>
                <w:lang w:val="sk-SK"/>
              </w:rPr>
              <w:t>SR</w:t>
            </w:r>
            <w:r w:rsidRPr="00175E0C">
              <w:rPr>
                <w:lang w:val="sk-SK"/>
              </w:rPr>
              <w:t>“</w:t>
            </w:r>
            <w:proofErr w:type="gramEnd"/>
            <w:r w:rsidRPr="00175E0C">
              <w:rPr>
                <w:lang w:val="sk-SK"/>
              </w:rPr>
              <w:t>) alebo ekvivalentný doklad vydaný</w:t>
            </w:r>
            <w:r>
              <w:t xml:space="preserve"> iným príslušným orgánom členského štátu EÚ, s uvedením presného čísla strany v dokumente, </w:t>
            </w:r>
            <w:r w:rsidRPr="00C70296">
              <w:rPr>
                <w:lang w:val="sk-SK"/>
              </w:rPr>
              <w:t>kde sa autorizácia nachádza.</w:t>
            </w:r>
          </w:p>
        </w:tc>
        <w:tc>
          <w:tcPr>
            <w:tcW w:w="722" w:type="pct"/>
          </w:tcPr>
          <w:p w14:paraId="2A0E1411" w14:textId="77777777" w:rsidR="00C70296" w:rsidRPr="003679B8" w:rsidRDefault="00C70296" w:rsidP="003679B8">
            <w:pPr>
              <w:spacing w:after="0"/>
              <w:jc w:val="center"/>
              <w:rPr>
                <w:rFonts w:asciiTheme="minorHAnsi" w:hAnsiTheme="minorHAnsi" w:cstheme="minorHAnsi"/>
                <w:bCs/>
                <w:sz w:val="20"/>
                <w:szCs w:val="20"/>
              </w:rPr>
            </w:pPr>
          </w:p>
        </w:tc>
      </w:tr>
      <w:tr w:rsidR="00C70296" w:rsidRPr="003679B8" w14:paraId="4D32D81F" w14:textId="77777777" w:rsidTr="00C70296">
        <w:trPr>
          <w:trHeight w:val="92"/>
        </w:trPr>
        <w:tc>
          <w:tcPr>
            <w:tcW w:w="4278" w:type="pct"/>
          </w:tcPr>
          <w:p w14:paraId="159C746D" w14:textId="34E2DF06" w:rsidR="00C70296" w:rsidRPr="00C70296" w:rsidRDefault="00C70296" w:rsidP="00C70296">
            <w:pPr>
              <w:numPr>
                <w:ilvl w:val="1"/>
                <w:numId w:val="130"/>
              </w:numPr>
              <w:spacing w:after="0"/>
            </w:pPr>
            <w:r>
              <w:t>Rozhodnutie o uznaní typového schválenia ES podvozku (v prípade hromadného dovozcu – MD SR, v prípade individuálneho dovozcu - Dopravný úrad alebo ekvivalentný doklad vydaný iným príslušným orgánom členského štátu EÚ), s uvedením presného čísla strany v dokumente</w:t>
            </w:r>
            <w:r w:rsidRPr="00C70296">
              <w:rPr>
                <w:lang w:val="sk-SK"/>
              </w:rPr>
              <w:t>, kde sa rozhodnutie nachádza.</w:t>
            </w:r>
          </w:p>
        </w:tc>
        <w:tc>
          <w:tcPr>
            <w:tcW w:w="722" w:type="pct"/>
          </w:tcPr>
          <w:p w14:paraId="2E2B4640" w14:textId="77777777" w:rsidR="00C70296" w:rsidRPr="003679B8" w:rsidRDefault="00C70296" w:rsidP="003679B8">
            <w:pPr>
              <w:spacing w:after="0"/>
              <w:jc w:val="center"/>
              <w:rPr>
                <w:rFonts w:asciiTheme="minorHAnsi" w:hAnsiTheme="minorHAnsi" w:cstheme="minorHAnsi"/>
                <w:bCs/>
                <w:sz w:val="20"/>
                <w:szCs w:val="20"/>
              </w:rPr>
            </w:pPr>
          </w:p>
        </w:tc>
      </w:tr>
      <w:tr w:rsidR="00C70296" w:rsidRPr="003679B8" w14:paraId="5CC512FF" w14:textId="77777777" w:rsidTr="00C70296">
        <w:trPr>
          <w:trHeight w:val="92"/>
        </w:trPr>
        <w:tc>
          <w:tcPr>
            <w:tcW w:w="4278" w:type="pct"/>
          </w:tcPr>
          <w:p w14:paraId="398AAD55" w14:textId="7CD6A325" w:rsidR="00C70296" w:rsidRPr="00C70296" w:rsidRDefault="00C70296" w:rsidP="00C70296">
            <w:pPr>
              <w:numPr>
                <w:ilvl w:val="1"/>
                <w:numId w:val="130"/>
              </w:numPr>
              <w:spacing w:after="0"/>
              <w:rPr>
                <w:lang w:val="sk-SK"/>
              </w:rPr>
            </w:pPr>
            <w:r w:rsidRPr="00C70296">
              <w:rPr>
                <w:lang w:val="sk-SK"/>
              </w:rPr>
              <w:t xml:space="preserve">Potvrdenie o autorizovanom servisnom zastúpení, potvrdenie o zabezpečení a pokrytí 24 hod. servisu a asistenčnej služby vyplývajúcej z autorizačnej zmluvy, potvrdenie o zabezpečení dostupnosti bezplatného záručného servisu vozidiel počas doby záruky </w:t>
            </w:r>
            <w:r w:rsidR="00B57A75">
              <w:rPr>
                <w:lang w:val="sk-SK"/>
              </w:rPr>
              <w:br/>
            </w:r>
            <w:r w:rsidRPr="00C70296">
              <w:rPr>
                <w:lang w:val="sk-SK"/>
              </w:rPr>
              <w:t xml:space="preserve">na vozidlo, potvrdenie o zabezpečení dostupnosti prevádzkovej údržby a opráv vozidiel min. počas doby záruky kompletného vozidla – predloženie zoznamu vlastných alebo zmluvných autorizovaných servisných stredísk, s uvedením presného čísla strany v dokumente, </w:t>
            </w:r>
            <w:r w:rsidR="00B57A75">
              <w:rPr>
                <w:lang w:val="sk-SK"/>
              </w:rPr>
              <w:br/>
            </w:r>
            <w:r w:rsidRPr="00C70296">
              <w:rPr>
                <w:lang w:val="sk-SK"/>
              </w:rPr>
              <w:t>kde sa potvrdenie nachádza.</w:t>
            </w:r>
          </w:p>
          <w:p w14:paraId="57B16C31" w14:textId="7191DBD3" w:rsidR="00C70296" w:rsidRPr="00C70296" w:rsidRDefault="00C70296" w:rsidP="00C70296">
            <w:pPr>
              <w:numPr>
                <w:ilvl w:val="1"/>
                <w:numId w:val="130"/>
              </w:numPr>
              <w:spacing w:after="0"/>
              <w:rPr>
                <w:lang w:val="sk-SK"/>
              </w:rPr>
            </w:pPr>
            <w:r w:rsidRPr="00C70296">
              <w:rPr>
                <w:lang w:val="sk-SK"/>
              </w:rPr>
              <w:lastRenderedPageBreak/>
              <w:t xml:space="preserve">Potvrdenie o autorizovanom obchodnom zastúpení uchádzača pre ponúkaný typ </w:t>
            </w:r>
            <w:proofErr w:type="spellStart"/>
            <w:r w:rsidRPr="00C70296">
              <w:rPr>
                <w:lang w:val="sk-SK"/>
              </w:rPr>
              <w:t>zametacej</w:t>
            </w:r>
            <w:proofErr w:type="spellEnd"/>
            <w:r w:rsidRPr="00C70296">
              <w:rPr>
                <w:lang w:val="sk-SK"/>
              </w:rPr>
              <w:t xml:space="preserve"> nadstavby od zástupcu výrobcu, resp. výrobcu s uvedením presného čísla strany v dokumente, kde sa potvrdenie nachádza. V prípade, že uchádzač nie je zástupcom výrobcu, resp. výrobcom požaduje sa doložiť napr. obchodnú zmluvu, resp. iný zmluvný vzťah adresovaný na uchádzača, ktorý oprávňuje uchádzača dodávať/predávať ponúkané nadstavby vo všetkých členských štátoch EÚ, s uvedením presného čísla strany v dokumente, kde sa potvrdenie nachádza.</w:t>
            </w:r>
          </w:p>
        </w:tc>
        <w:tc>
          <w:tcPr>
            <w:tcW w:w="722" w:type="pct"/>
          </w:tcPr>
          <w:p w14:paraId="4C907428" w14:textId="77777777" w:rsidR="00C70296" w:rsidRPr="003679B8" w:rsidRDefault="00C70296" w:rsidP="003679B8">
            <w:pPr>
              <w:spacing w:after="0"/>
              <w:jc w:val="center"/>
              <w:rPr>
                <w:rFonts w:asciiTheme="minorHAnsi" w:hAnsiTheme="minorHAnsi" w:cstheme="minorHAnsi"/>
                <w:bCs/>
                <w:sz w:val="20"/>
                <w:szCs w:val="20"/>
              </w:rPr>
            </w:pPr>
          </w:p>
        </w:tc>
      </w:tr>
      <w:tr w:rsidR="00C70296" w:rsidRPr="003679B8" w14:paraId="79444AB2" w14:textId="77777777" w:rsidTr="00C70296">
        <w:trPr>
          <w:trHeight w:val="92"/>
        </w:trPr>
        <w:tc>
          <w:tcPr>
            <w:tcW w:w="4278" w:type="pct"/>
          </w:tcPr>
          <w:p w14:paraId="6583FEB0" w14:textId="068A9A11" w:rsidR="00C70296" w:rsidRPr="00175E0C" w:rsidRDefault="00C70296" w:rsidP="00C70296">
            <w:pPr>
              <w:numPr>
                <w:ilvl w:val="1"/>
                <w:numId w:val="130"/>
              </w:numPr>
              <w:spacing w:after="0"/>
              <w:rPr>
                <w:lang w:val="sk-SK"/>
              </w:rPr>
            </w:pPr>
            <w:r w:rsidRPr="00175E0C">
              <w:rPr>
                <w:lang w:val="sk-SK"/>
              </w:rPr>
              <w:t xml:space="preserve">Písomnú dokumentáciu potvrdzujúcu pre uchádzača súhlasné stanovisko od výrobcu, resp. autorizovaného zástupcu výrobcu podvozku (hromadného dovozcu, autorizovaného predajcu) na montáž ponúkanej pevne montovanej </w:t>
            </w:r>
            <w:proofErr w:type="spellStart"/>
            <w:r w:rsidRPr="00175E0C">
              <w:rPr>
                <w:lang w:val="sk-SK"/>
              </w:rPr>
              <w:t>zametacej</w:t>
            </w:r>
            <w:proofErr w:type="spellEnd"/>
            <w:r w:rsidRPr="00175E0C">
              <w:rPr>
                <w:lang w:val="sk-SK"/>
              </w:rPr>
              <w:t xml:space="preserve"> nadstavby a príslušenstva, s uvedením presného čísla strany v dokumente, kde sa dokumentácia nachádza.</w:t>
            </w:r>
          </w:p>
        </w:tc>
        <w:tc>
          <w:tcPr>
            <w:tcW w:w="722" w:type="pct"/>
          </w:tcPr>
          <w:p w14:paraId="13CEA2B2" w14:textId="77777777" w:rsidR="00C70296" w:rsidRPr="003679B8" w:rsidRDefault="00C70296" w:rsidP="003679B8">
            <w:pPr>
              <w:spacing w:after="0"/>
              <w:jc w:val="center"/>
              <w:rPr>
                <w:rFonts w:asciiTheme="minorHAnsi" w:hAnsiTheme="minorHAnsi" w:cstheme="minorHAnsi"/>
                <w:bCs/>
                <w:sz w:val="20"/>
                <w:szCs w:val="20"/>
              </w:rPr>
            </w:pPr>
          </w:p>
        </w:tc>
      </w:tr>
      <w:tr w:rsidR="00C70296" w:rsidRPr="003679B8" w14:paraId="68444AEF" w14:textId="77777777" w:rsidTr="00C70296">
        <w:trPr>
          <w:trHeight w:val="92"/>
        </w:trPr>
        <w:tc>
          <w:tcPr>
            <w:tcW w:w="4278" w:type="pct"/>
          </w:tcPr>
          <w:p w14:paraId="767E9AFB" w14:textId="24393E44" w:rsidR="00C70296" w:rsidRPr="00175E0C" w:rsidRDefault="00C70296" w:rsidP="00C70296">
            <w:pPr>
              <w:numPr>
                <w:ilvl w:val="1"/>
                <w:numId w:val="130"/>
              </w:numPr>
              <w:spacing w:after="0"/>
              <w:rPr>
                <w:lang w:val="sk-SK"/>
              </w:rPr>
            </w:pPr>
            <w:r w:rsidRPr="00175E0C">
              <w:rPr>
                <w:lang w:val="sk-SK"/>
              </w:rPr>
              <w:t xml:space="preserve">Potvrdenie predpokladanej časovej doby životnosti (v rokoch) pre kompletné vozidlo TYP A, </w:t>
            </w:r>
            <w:r w:rsidR="002F1EB8" w:rsidRPr="00175E0C">
              <w:rPr>
                <w:lang w:val="sk-SK"/>
              </w:rPr>
              <w:t xml:space="preserve">TYP </w:t>
            </w:r>
            <w:r w:rsidRPr="00175E0C">
              <w:rPr>
                <w:lang w:val="sk-SK"/>
              </w:rPr>
              <w:t xml:space="preserve">B, </w:t>
            </w:r>
            <w:r w:rsidR="002F1EB8" w:rsidRPr="00175E0C">
              <w:rPr>
                <w:lang w:val="sk-SK"/>
              </w:rPr>
              <w:t>TYP</w:t>
            </w:r>
            <w:r w:rsidRPr="00175E0C">
              <w:rPr>
                <w:lang w:val="sk-SK"/>
              </w:rPr>
              <w:t>C a</w:t>
            </w:r>
            <w:r w:rsidR="002F1EB8" w:rsidRPr="00175E0C">
              <w:rPr>
                <w:lang w:val="sk-SK"/>
              </w:rPr>
              <w:t xml:space="preserve"> TYP </w:t>
            </w:r>
            <w:r w:rsidRPr="00175E0C">
              <w:rPr>
                <w:lang w:val="sk-SK"/>
              </w:rPr>
              <w:t xml:space="preserve">D, ktorá je určená výrobcom resp. dodávateľom pre prípad, že počas ich využívania nebude dosiahnutý počet ubehnutých kilometrov, resp. odpracovaných </w:t>
            </w:r>
            <w:proofErr w:type="spellStart"/>
            <w:r w:rsidRPr="00175E0C">
              <w:rPr>
                <w:lang w:val="sk-SK"/>
              </w:rPr>
              <w:t>motohodín</w:t>
            </w:r>
            <w:proofErr w:type="spellEnd"/>
            <w:r w:rsidRPr="00175E0C">
              <w:rPr>
                <w:lang w:val="sk-SK"/>
              </w:rPr>
              <w:t xml:space="preserve"> limitujúci výkonovú dobu životnosti s uvedením presného čísla strany v dokumente, kde sa potvrdenie nachádza.</w:t>
            </w:r>
          </w:p>
        </w:tc>
        <w:tc>
          <w:tcPr>
            <w:tcW w:w="722" w:type="pct"/>
          </w:tcPr>
          <w:p w14:paraId="720C9886" w14:textId="77777777" w:rsidR="00C70296" w:rsidRPr="003679B8" w:rsidRDefault="00C70296" w:rsidP="003679B8">
            <w:pPr>
              <w:spacing w:after="0"/>
              <w:jc w:val="center"/>
              <w:rPr>
                <w:rFonts w:asciiTheme="minorHAnsi" w:hAnsiTheme="minorHAnsi" w:cstheme="minorHAnsi"/>
                <w:bCs/>
                <w:sz w:val="20"/>
                <w:szCs w:val="20"/>
              </w:rPr>
            </w:pPr>
          </w:p>
        </w:tc>
      </w:tr>
      <w:tr w:rsidR="00C70296" w:rsidRPr="003679B8" w14:paraId="5CE72608" w14:textId="77777777" w:rsidTr="00C70296">
        <w:trPr>
          <w:trHeight w:val="92"/>
        </w:trPr>
        <w:tc>
          <w:tcPr>
            <w:tcW w:w="4278" w:type="pct"/>
          </w:tcPr>
          <w:p w14:paraId="4A5F90A2" w14:textId="75587A67" w:rsidR="00C70296" w:rsidRPr="00175E0C" w:rsidRDefault="00C70296" w:rsidP="00C70296">
            <w:pPr>
              <w:numPr>
                <w:ilvl w:val="1"/>
                <w:numId w:val="130"/>
              </w:numPr>
              <w:spacing w:after="0"/>
              <w:rPr>
                <w:lang w:val="sk-SK"/>
              </w:rPr>
            </w:pPr>
            <w:r w:rsidRPr="00175E0C">
              <w:rPr>
                <w:lang w:val="sk-SK"/>
              </w:rPr>
              <w:t>Rozpis úkonov plánovanej servisnej činnosti po dobu predpokladanej životnosti kompletného vozidla TYP A,</w:t>
            </w:r>
            <w:r w:rsidR="002F1EB8" w:rsidRPr="00175E0C">
              <w:rPr>
                <w:lang w:val="sk-SK"/>
              </w:rPr>
              <w:t xml:space="preserve"> TYP</w:t>
            </w:r>
            <w:r w:rsidRPr="00175E0C">
              <w:rPr>
                <w:lang w:val="sk-SK"/>
              </w:rPr>
              <w:t xml:space="preserve"> B, </w:t>
            </w:r>
            <w:r w:rsidR="002F1EB8" w:rsidRPr="00175E0C">
              <w:rPr>
                <w:lang w:val="sk-SK"/>
              </w:rPr>
              <w:t xml:space="preserve">TYP </w:t>
            </w:r>
            <w:r w:rsidRPr="00175E0C">
              <w:rPr>
                <w:lang w:val="sk-SK"/>
              </w:rPr>
              <w:t>C a </w:t>
            </w:r>
            <w:r w:rsidR="002F1EB8" w:rsidRPr="00175E0C">
              <w:rPr>
                <w:lang w:val="sk-SK"/>
              </w:rPr>
              <w:t xml:space="preserve">TYP </w:t>
            </w:r>
            <w:r w:rsidRPr="00175E0C">
              <w:rPr>
                <w:lang w:val="sk-SK"/>
              </w:rPr>
              <w:t>D.</w:t>
            </w:r>
          </w:p>
        </w:tc>
        <w:tc>
          <w:tcPr>
            <w:tcW w:w="722" w:type="pct"/>
          </w:tcPr>
          <w:p w14:paraId="4F3C71D0" w14:textId="77777777" w:rsidR="00C70296" w:rsidRPr="003679B8" w:rsidRDefault="00C70296" w:rsidP="003679B8">
            <w:pPr>
              <w:spacing w:after="0"/>
              <w:jc w:val="center"/>
              <w:rPr>
                <w:rFonts w:asciiTheme="minorHAnsi" w:hAnsiTheme="minorHAnsi" w:cstheme="minorHAnsi"/>
                <w:bCs/>
                <w:sz w:val="20"/>
                <w:szCs w:val="20"/>
              </w:rPr>
            </w:pPr>
          </w:p>
        </w:tc>
      </w:tr>
    </w:tbl>
    <w:p w14:paraId="6BE66684" w14:textId="5B34375E" w:rsidR="00165154" w:rsidRPr="003679B8" w:rsidRDefault="00165154" w:rsidP="00392DFC">
      <w:pPr>
        <w:spacing w:after="0"/>
        <w:rPr>
          <w:rFonts w:asciiTheme="minorHAnsi" w:hAnsiTheme="minorHAnsi" w:cstheme="minorHAnsi"/>
          <w:sz w:val="20"/>
          <w:szCs w:val="20"/>
        </w:rPr>
      </w:pPr>
    </w:p>
    <w:sectPr w:rsidR="00165154" w:rsidRPr="003679B8" w:rsidSect="00392DFC">
      <w:headerReference w:type="default" r:id="rId8"/>
      <w:footerReference w:type="default" r:id="rId9"/>
      <w:headerReference w:type="first" r:id="rId10"/>
      <w:pgSz w:w="11906" w:h="16838"/>
      <w:pgMar w:top="567" w:right="567" w:bottom="567" w:left="56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6438E" w14:textId="77777777" w:rsidR="001E0907" w:rsidRDefault="001E0907">
      <w:r>
        <w:separator/>
      </w:r>
    </w:p>
  </w:endnote>
  <w:endnote w:type="continuationSeparator" w:id="0">
    <w:p w14:paraId="105503DC" w14:textId="77777777" w:rsidR="001E0907" w:rsidRDefault="001E0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847218319"/>
      <w:docPartObj>
        <w:docPartGallery w:val="Page Numbers (Bottom of Page)"/>
        <w:docPartUnique/>
      </w:docPartObj>
    </w:sdtPr>
    <w:sdtContent>
      <w:p w14:paraId="5BAB0839" w14:textId="033B793B" w:rsidR="005548A3" w:rsidRPr="005548A3" w:rsidRDefault="005548A3">
        <w:pPr>
          <w:pStyle w:val="Pta"/>
          <w:jc w:val="right"/>
          <w:rPr>
            <w:rFonts w:asciiTheme="minorHAnsi" w:hAnsiTheme="minorHAnsi" w:cstheme="minorHAnsi"/>
            <w:sz w:val="22"/>
            <w:szCs w:val="22"/>
          </w:rPr>
        </w:pPr>
        <w:r w:rsidRPr="005548A3">
          <w:rPr>
            <w:rFonts w:asciiTheme="minorHAnsi" w:hAnsiTheme="minorHAnsi" w:cstheme="minorHAnsi"/>
            <w:sz w:val="18"/>
            <w:szCs w:val="18"/>
          </w:rPr>
          <w:t xml:space="preserve">Strana </w:t>
        </w:r>
        <w:r w:rsidRPr="005548A3">
          <w:rPr>
            <w:rFonts w:asciiTheme="minorHAnsi" w:hAnsiTheme="minorHAnsi" w:cstheme="minorHAnsi"/>
            <w:sz w:val="18"/>
            <w:szCs w:val="18"/>
          </w:rPr>
          <w:fldChar w:fldCharType="begin"/>
        </w:r>
        <w:r w:rsidRPr="005548A3">
          <w:rPr>
            <w:rFonts w:asciiTheme="minorHAnsi" w:hAnsiTheme="minorHAnsi" w:cstheme="minorHAnsi"/>
            <w:sz w:val="18"/>
            <w:szCs w:val="18"/>
          </w:rPr>
          <w:instrText>PAGE</w:instrText>
        </w:r>
        <w:r w:rsidRPr="005548A3">
          <w:rPr>
            <w:rFonts w:asciiTheme="minorHAnsi" w:hAnsiTheme="minorHAnsi" w:cstheme="minorHAnsi"/>
            <w:sz w:val="18"/>
            <w:szCs w:val="18"/>
          </w:rPr>
          <w:fldChar w:fldCharType="separate"/>
        </w:r>
        <w:r w:rsidRPr="005548A3">
          <w:rPr>
            <w:rFonts w:asciiTheme="minorHAnsi" w:hAnsiTheme="minorHAnsi" w:cstheme="minorHAnsi"/>
            <w:sz w:val="18"/>
            <w:szCs w:val="18"/>
          </w:rPr>
          <w:t>1</w:t>
        </w:r>
        <w:r w:rsidRPr="005548A3">
          <w:rPr>
            <w:rFonts w:asciiTheme="minorHAnsi" w:hAnsiTheme="minorHAnsi" w:cstheme="minorHAnsi"/>
            <w:sz w:val="18"/>
            <w:szCs w:val="18"/>
          </w:rPr>
          <w:fldChar w:fldCharType="end"/>
        </w:r>
        <w:r w:rsidRPr="005548A3">
          <w:rPr>
            <w:rFonts w:asciiTheme="minorHAnsi" w:hAnsiTheme="minorHAnsi" w:cstheme="minorHAnsi"/>
            <w:sz w:val="18"/>
            <w:szCs w:val="18"/>
          </w:rPr>
          <w:t xml:space="preserve"> z </w:t>
        </w:r>
        <w:r w:rsidRPr="005548A3">
          <w:rPr>
            <w:rFonts w:asciiTheme="minorHAnsi" w:hAnsiTheme="minorHAnsi" w:cstheme="minorHAnsi"/>
            <w:sz w:val="18"/>
            <w:szCs w:val="18"/>
          </w:rPr>
          <w:fldChar w:fldCharType="begin"/>
        </w:r>
        <w:r w:rsidRPr="005548A3">
          <w:rPr>
            <w:rFonts w:asciiTheme="minorHAnsi" w:hAnsiTheme="minorHAnsi" w:cstheme="minorHAnsi"/>
            <w:sz w:val="18"/>
            <w:szCs w:val="18"/>
          </w:rPr>
          <w:instrText>NUMPAGES</w:instrText>
        </w:r>
        <w:r w:rsidRPr="005548A3">
          <w:rPr>
            <w:rFonts w:asciiTheme="minorHAnsi" w:hAnsiTheme="minorHAnsi" w:cstheme="minorHAnsi"/>
            <w:sz w:val="18"/>
            <w:szCs w:val="18"/>
          </w:rPr>
          <w:fldChar w:fldCharType="separate"/>
        </w:r>
        <w:r w:rsidRPr="005548A3">
          <w:rPr>
            <w:rFonts w:asciiTheme="minorHAnsi" w:hAnsiTheme="minorHAnsi" w:cstheme="minorHAnsi"/>
            <w:sz w:val="18"/>
            <w:szCs w:val="18"/>
          </w:rPr>
          <w:t>15</w:t>
        </w:r>
        <w:r w:rsidRPr="005548A3">
          <w:rPr>
            <w:rFonts w:asciiTheme="minorHAnsi" w:hAnsiTheme="minorHAnsi" w:cstheme="minorHAnsi"/>
            <w:sz w:val="18"/>
            <w:szCs w:val="18"/>
          </w:rPr>
          <w:fldChar w:fldCharType="end"/>
        </w:r>
      </w:p>
    </w:sdtContent>
  </w:sdt>
  <w:p w14:paraId="32328A42" w14:textId="77777777" w:rsidR="005548A3" w:rsidRDefault="005548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0550B" w14:textId="77777777" w:rsidR="001E0907" w:rsidRDefault="001E0907">
      <w:r>
        <w:separator/>
      </w:r>
    </w:p>
  </w:footnote>
  <w:footnote w:type="continuationSeparator" w:id="0">
    <w:p w14:paraId="48B909D3" w14:textId="77777777" w:rsidR="001E0907" w:rsidRDefault="001E0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20717857"/>
      <w:docPartObj>
        <w:docPartGallery w:val="Page Numbers (Top of Page)"/>
        <w:docPartUnique/>
      </w:docPartObj>
    </w:sdtPr>
    <w:sdtEndPr>
      <w:rPr>
        <w:b/>
        <w:bCs/>
      </w:rPr>
    </w:sdtEndPr>
    <w:sdtContent>
      <w:p w14:paraId="4E76CD14" w14:textId="5F9A888F" w:rsidR="005548A3" w:rsidRDefault="004A378E" w:rsidP="00F23493">
        <w:pPr>
          <w:pStyle w:val="Hlavika"/>
          <w:tabs>
            <w:tab w:val="clear" w:pos="4536"/>
            <w:tab w:val="clear" w:pos="9072"/>
            <w:tab w:val="left" w:pos="0"/>
            <w:tab w:val="right" w:pos="10772"/>
          </w:tabs>
          <w:jc w:val="left"/>
          <w:rPr>
            <w:sz w:val="20"/>
            <w:szCs w:val="20"/>
          </w:rPr>
        </w:pPr>
        <w:r>
          <w:rPr>
            <w:sz w:val="20"/>
            <w:szCs w:val="20"/>
          </w:rPr>
          <w:t>„</w:t>
        </w:r>
        <w:r w:rsidR="00F23493" w:rsidRPr="00F23493">
          <w:rPr>
            <w:sz w:val="20"/>
            <w:szCs w:val="20"/>
          </w:rPr>
          <w:t xml:space="preserve">Nákup a dodanie samozberných obojstranných zametačov na podvozkoch </w:t>
        </w:r>
        <w:r>
          <w:rPr>
            <w:sz w:val="20"/>
            <w:szCs w:val="20"/>
          </w:rPr>
          <w:t>nákladných automobilov“</w:t>
        </w:r>
      </w:p>
      <w:p w14:paraId="313943C7" w14:textId="191E5404" w:rsidR="00F23493" w:rsidRPr="004A378E" w:rsidRDefault="005548A3" w:rsidP="004A378E">
        <w:pPr>
          <w:jc w:val="right"/>
          <w:rPr>
            <w:rFonts w:asciiTheme="minorHAnsi" w:hAnsiTheme="minorHAnsi" w:cstheme="minorHAnsi"/>
            <w:b/>
            <w:bCs/>
            <w:sz w:val="20"/>
            <w:szCs w:val="20"/>
          </w:rPr>
        </w:pPr>
        <w:r w:rsidRPr="002D3635">
          <w:rPr>
            <w:rFonts w:asciiTheme="minorHAnsi" w:hAnsiTheme="minorHAnsi" w:cstheme="minorHAnsi"/>
            <w:sz w:val="20"/>
            <w:szCs w:val="20"/>
          </w:rPr>
          <w:t>Príloha č.1 k časti B.1 SP</w:t>
        </w:r>
      </w:p>
    </w:sdtContent>
  </w:sdt>
  <w:p w14:paraId="27B8280B" w14:textId="07877A98" w:rsidR="002A7C06" w:rsidRPr="00DC0B2E" w:rsidRDefault="002A7C06" w:rsidP="00392DFC">
    <w:pPr>
      <w:pStyle w:val="Hlavika"/>
      <w:tabs>
        <w:tab w:val="clear" w:pos="4536"/>
        <w:tab w:val="clear" w:pos="9072"/>
      </w:tabs>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Content>
      <w:p w14:paraId="686A1969" w14:textId="2C568E5C" w:rsidR="002A7C06" w:rsidRPr="00DC0B2E" w:rsidRDefault="002A7C06">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sidR="007C1DAE">
          <w:rPr>
            <w:rFonts w:ascii="Arial" w:hAnsi="Arial" w:cs="Arial"/>
            <w:b/>
            <w:bCs/>
            <w:noProof/>
            <w:sz w:val="16"/>
            <w:szCs w:val="16"/>
          </w:rPr>
          <w:t>73</w:t>
        </w:r>
        <w:r w:rsidRPr="00DC0B2E">
          <w:rPr>
            <w:rFonts w:ascii="Arial" w:hAnsi="Arial" w:cs="Arial"/>
            <w:b/>
            <w:bCs/>
            <w:sz w:val="16"/>
            <w:szCs w:val="16"/>
          </w:rPr>
          <w:fldChar w:fldCharType="end"/>
        </w:r>
      </w:p>
    </w:sdtContent>
  </w:sdt>
  <w:p w14:paraId="140D1C12" w14:textId="7AA8C8CB" w:rsidR="002A7C06" w:rsidRPr="00DC0B2E" w:rsidRDefault="002A7C06">
    <w:pPr>
      <w:pStyle w:val="Hlavika"/>
      <w:rPr>
        <w:rFonts w:ascii="Arial" w:hAnsi="Arial" w:cs="Arial"/>
        <w:sz w:val="16"/>
        <w:szCs w:val="16"/>
      </w:rPr>
    </w:pPr>
    <w:r w:rsidRPr="00BE75D4">
      <w:rPr>
        <w:rFonts w:ascii="Arial" w:hAnsi="Arial" w:cs="Arial"/>
        <w:sz w:val="16"/>
        <w:szCs w:val="16"/>
      </w:rPr>
      <w:t>„Nákup komunálnych vozidiel na zimnú a letnú údržbu ciest</w:t>
    </w:r>
    <w:r>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224A0E"/>
    <w:multiLevelType w:val="multilevel"/>
    <w:tmpl w:val="67DCC7F0"/>
    <w:lvl w:ilvl="0">
      <w:start w:val="1"/>
      <w:numFmt w:val="decimal"/>
      <w:lvlText w:val="%1."/>
      <w:lvlJc w:val="left"/>
      <w:pPr>
        <w:ind w:left="786" w:hanging="360"/>
      </w:pPr>
      <w:rPr>
        <w:rFonts w:hint="default"/>
        <w:b/>
        <w:bCs/>
        <w:spacing w:val="-1"/>
        <w:w w:val="99"/>
        <w:sz w:val="22"/>
        <w:szCs w:val="20"/>
        <w:lang w:val="sk" w:eastAsia="sk" w:bidi="sk"/>
      </w:rPr>
    </w:lvl>
    <w:lvl w:ilvl="1">
      <w:start w:val="1"/>
      <w:numFmt w:val="decimal"/>
      <w:lvlText w:val="%1.%2."/>
      <w:lvlJc w:val="left"/>
      <w:pPr>
        <w:ind w:left="716" w:hanging="432"/>
      </w:pPr>
      <w:rPr>
        <w:rFonts w:hint="default"/>
        <w:b w:val="0"/>
        <w:spacing w:val="-1"/>
        <w:w w:val="99"/>
        <w:lang w:val="sk" w:eastAsia="sk" w:bidi="sk"/>
      </w:rPr>
    </w:lvl>
    <w:lvl w:ilvl="2">
      <w:start w:val="1"/>
      <w:numFmt w:val="decimal"/>
      <w:lvlText w:val="%1.%2.%3."/>
      <w:lvlJc w:val="left"/>
      <w:pPr>
        <w:ind w:left="2206" w:hanging="504"/>
      </w:pPr>
      <w:rPr>
        <w:rFonts w:hint="default"/>
        <w:b w:val="0"/>
        <w:lang w:val="sk" w:eastAsia="sk" w:bidi="sk"/>
      </w:rPr>
    </w:lvl>
    <w:lvl w:ilvl="3">
      <w:start w:val="1"/>
      <w:numFmt w:val="decimal"/>
      <w:lvlText w:val="%1.%2.%3.%4."/>
      <w:lvlJc w:val="left"/>
      <w:pPr>
        <w:ind w:left="2208" w:hanging="648"/>
      </w:pPr>
      <w:rPr>
        <w:rFonts w:hint="default"/>
        <w:b w:val="0"/>
        <w:lang w:val="sk" w:eastAsia="sk" w:bidi="sk"/>
      </w:rPr>
    </w:lvl>
    <w:lvl w:ilvl="4">
      <w:start w:val="1"/>
      <w:numFmt w:val="decimal"/>
      <w:lvlText w:val="%1.%2.%3.%4.%5."/>
      <w:lvlJc w:val="left"/>
      <w:pPr>
        <w:ind w:left="2232" w:hanging="792"/>
      </w:pPr>
      <w:rPr>
        <w:rFonts w:hint="default"/>
        <w:lang w:val="sk" w:eastAsia="sk" w:bidi="sk"/>
      </w:rPr>
    </w:lvl>
    <w:lvl w:ilvl="5">
      <w:start w:val="1"/>
      <w:numFmt w:val="decimal"/>
      <w:lvlText w:val="%1.%2.%3.%4.%5.%6."/>
      <w:lvlJc w:val="left"/>
      <w:pPr>
        <w:ind w:left="2736" w:hanging="936"/>
      </w:pPr>
      <w:rPr>
        <w:rFonts w:hint="default"/>
        <w:lang w:val="sk" w:eastAsia="sk" w:bidi="sk"/>
      </w:rPr>
    </w:lvl>
    <w:lvl w:ilvl="6">
      <w:start w:val="1"/>
      <w:numFmt w:val="decimal"/>
      <w:lvlText w:val="%1.%2.%3.%4.%5.%6.%7."/>
      <w:lvlJc w:val="left"/>
      <w:pPr>
        <w:ind w:left="3240" w:hanging="1080"/>
      </w:pPr>
      <w:rPr>
        <w:rFonts w:hint="default"/>
        <w:lang w:val="sk" w:eastAsia="sk" w:bidi="sk"/>
      </w:rPr>
    </w:lvl>
    <w:lvl w:ilvl="7">
      <w:start w:val="1"/>
      <w:numFmt w:val="decimal"/>
      <w:lvlText w:val="%1.%2.%3.%4.%5.%6.%7.%8."/>
      <w:lvlJc w:val="left"/>
      <w:pPr>
        <w:ind w:left="3744" w:hanging="1224"/>
      </w:pPr>
      <w:rPr>
        <w:rFonts w:hint="default"/>
        <w:lang w:val="sk" w:eastAsia="sk" w:bidi="sk"/>
      </w:rPr>
    </w:lvl>
    <w:lvl w:ilvl="8">
      <w:start w:val="1"/>
      <w:numFmt w:val="decimal"/>
      <w:lvlText w:val="%1.%2.%3.%4.%5.%6.%7.%8.%9."/>
      <w:lvlJc w:val="left"/>
      <w:pPr>
        <w:ind w:left="4320" w:hanging="1440"/>
      </w:pPr>
      <w:rPr>
        <w:rFonts w:hint="default"/>
        <w:lang w:val="sk" w:eastAsia="sk" w:bidi="sk"/>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AB1652F"/>
    <w:multiLevelType w:val="hybridMultilevel"/>
    <w:tmpl w:val="C38EBF04"/>
    <w:lvl w:ilvl="0" w:tplc="ABAEA8E4">
      <w:start w:val="1"/>
      <w:numFmt w:val="decimal"/>
      <w:lvlText w:val="%1."/>
      <w:lvlJc w:val="left"/>
      <w:pPr>
        <w:ind w:left="1065" w:hanging="360"/>
      </w:pPr>
      <w:rPr>
        <w:rFonts w:hint="default"/>
        <w:b w:val="0"/>
        <w:bCs w:val="0"/>
        <w:color w:val="000000"/>
        <w:sz w:val="22"/>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9" w15:restartNumberingAfterBreak="0">
    <w:nsid w:val="0ABB67E0"/>
    <w:multiLevelType w:val="hybridMultilevel"/>
    <w:tmpl w:val="56789BE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BBE3041"/>
    <w:multiLevelType w:val="hybridMultilevel"/>
    <w:tmpl w:val="AC4692A8"/>
    <w:lvl w:ilvl="0" w:tplc="DFC8936A">
      <w:start w:val="1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0D0D63DC"/>
    <w:multiLevelType w:val="multilevel"/>
    <w:tmpl w:val="ECFC141E"/>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0FFA16B5"/>
    <w:multiLevelType w:val="hybridMultilevel"/>
    <w:tmpl w:val="B2EA5A86"/>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4"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0" w15:restartNumberingAfterBreak="0">
    <w:nsid w:val="167D014B"/>
    <w:multiLevelType w:val="multilevel"/>
    <w:tmpl w:val="1BFC0D1A"/>
    <w:lvl w:ilvl="0">
      <w:start w:val="1"/>
      <w:numFmt w:val="decimal"/>
      <w:lvlText w:val="%1"/>
      <w:lvlJc w:val="left"/>
      <w:pPr>
        <w:ind w:left="5606"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lvlText w:val="14.%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1" w15:restartNumberingAfterBreak="0">
    <w:nsid w:val="16D1734C"/>
    <w:multiLevelType w:val="multilevel"/>
    <w:tmpl w:val="03FC31FE"/>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7A25E13"/>
    <w:multiLevelType w:val="hybridMultilevel"/>
    <w:tmpl w:val="8F367B0A"/>
    <w:lvl w:ilvl="0" w:tplc="991EB82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4"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1A530D1D"/>
    <w:multiLevelType w:val="multilevel"/>
    <w:tmpl w:val="041B001F"/>
    <w:styleLink w:val="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1AD76C45"/>
    <w:multiLevelType w:val="hybridMultilevel"/>
    <w:tmpl w:val="8EBADC30"/>
    <w:lvl w:ilvl="0" w:tplc="66342DAE">
      <w:start w:val="3"/>
      <w:numFmt w:val="bullet"/>
      <w:lvlText w:val="-"/>
      <w:lvlJc w:val="left"/>
      <w:pPr>
        <w:ind w:left="1720" w:hanging="360"/>
      </w:pPr>
      <w:rPr>
        <w:rFonts w:ascii="Arial" w:eastAsia="Times New Roman" w:hAnsi="Arial" w:cs="Arial" w:hint="default"/>
        <w:b w:val="0"/>
      </w:rPr>
    </w:lvl>
    <w:lvl w:ilvl="1" w:tplc="FFFFFFFF" w:tentative="1">
      <w:start w:val="1"/>
      <w:numFmt w:val="bullet"/>
      <w:lvlText w:val="o"/>
      <w:lvlJc w:val="left"/>
      <w:pPr>
        <w:ind w:left="2440" w:hanging="360"/>
      </w:pPr>
      <w:rPr>
        <w:rFonts w:ascii="Courier New" w:hAnsi="Courier New" w:cs="Courier New" w:hint="default"/>
      </w:rPr>
    </w:lvl>
    <w:lvl w:ilvl="2" w:tplc="FFFFFFFF" w:tentative="1">
      <w:start w:val="1"/>
      <w:numFmt w:val="bullet"/>
      <w:lvlText w:val=""/>
      <w:lvlJc w:val="left"/>
      <w:pPr>
        <w:ind w:left="3160" w:hanging="360"/>
      </w:pPr>
      <w:rPr>
        <w:rFonts w:ascii="Wingdings" w:hAnsi="Wingdings" w:hint="default"/>
      </w:rPr>
    </w:lvl>
    <w:lvl w:ilvl="3" w:tplc="FFFFFFFF" w:tentative="1">
      <w:start w:val="1"/>
      <w:numFmt w:val="bullet"/>
      <w:lvlText w:val=""/>
      <w:lvlJc w:val="left"/>
      <w:pPr>
        <w:ind w:left="3880" w:hanging="360"/>
      </w:pPr>
      <w:rPr>
        <w:rFonts w:ascii="Symbol" w:hAnsi="Symbol" w:hint="default"/>
      </w:rPr>
    </w:lvl>
    <w:lvl w:ilvl="4" w:tplc="FFFFFFFF" w:tentative="1">
      <w:start w:val="1"/>
      <w:numFmt w:val="bullet"/>
      <w:lvlText w:val="o"/>
      <w:lvlJc w:val="left"/>
      <w:pPr>
        <w:ind w:left="4600" w:hanging="360"/>
      </w:pPr>
      <w:rPr>
        <w:rFonts w:ascii="Courier New" w:hAnsi="Courier New" w:cs="Courier New" w:hint="default"/>
      </w:rPr>
    </w:lvl>
    <w:lvl w:ilvl="5" w:tplc="FFFFFFFF" w:tentative="1">
      <w:start w:val="1"/>
      <w:numFmt w:val="bullet"/>
      <w:lvlText w:val=""/>
      <w:lvlJc w:val="left"/>
      <w:pPr>
        <w:ind w:left="5320" w:hanging="360"/>
      </w:pPr>
      <w:rPr>
        <w:rFonts w:ascii="Wingdings" w:hAnsi="Wingdings" w:hint="default"/>
      </w:rPr>
    </w:lvl>
    <w:lvl w:ilvl="6" w:tplc="FFFFFFFF" w:tentative="1">
      <w:start w:val="1"/>
      <w:numFmt w:val="bullet"/>
      <w:lvlText w:val=""/>
      <w:lvlJc w:val="left"/>
      <w:pPr>
        <w:ind w:left="6040" w:hanging="360"/>
      </w:pPr>
      <w:rPr>
        <w:rFonts w:ascii="Symbol" w:hAnsi="Symbol" w:hint="default"/>
      </w:rPr>
    </w:lvl>
    <w:lvl w:ilvl="7" w:tplc="FFFFFFFF" w:tentative="1">
      <w:start w:val="1"/>
      <w:numFmt w:val="bullet"/>
      <w:lvlText w:val="o"/>
      <w:lvlJc w:val="left"/>
      <w:pPr>
        <w:ind w:left="6760" w:hanging="360"/>
      </w:pPr>
      <w:rPr>
        <w:rFonts w:ascii="Courier New" w:hAnsi="Courier New" w:cs="Courier New" w:hint="default"/>
      </w:rPr>
    </w:lvl>
    <w:lvl w:ilvl="8" w:tplc="FFFFFFFF" w:tentative="1">
      <w:start w:val="1"/>
      <w:numFmt w:val="bullet"/>
      <w:lvlText w:val=""/>
      <w:lvlJc w:val="left"/>
      <w:pPr>
        <w:ind w:left="7480" w:hanging="360"/>
      </w:pPr>
      <w:rPr>
        <w:rFonts w:ascii="Wingdings" w:hAnsi="Wingdings" w:hint="default"/>
      </w:rPr>
    </w:lvl>
  </w:abstractNum>
  <w:abstractNum w:abstractNumId="28" w15:restartNumberingAfterBreak="0">
    <w:nsid w:val="1B357950"/>
    <w:multiLevelType w:val="multilevel"/>
    <w:tmpl w:val="9B908B20"/>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0"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1"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659"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1F3733AD"/>
    <w:multiLevelType w:val="multilevel"/>
    <w:tmpl w:val="8D36D306"/>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1211" w:hanging="360"/>
      </w:pPr>
      <w:rPr>
        <w:rFonts w:ascii="Arial" w:hAnsi="Arial" w:cs="Arial" w:hint="default"/>
        <w:b w:val="0"/>
        <w:sz w:val="22"/>
        <w:szCs w:val="22"/>
      </w:rPr>
    </w:lvl>
    <w:lvl w:ilvl="2">
      <w:start w:val="1"/>
      <w:numFmt w:val="decimal"/>
      <w:isLgl/>
      <w:lvlText w:val="%1.%2.%3"/>
      <w:lvlJc w:val="left"/>
      <w:pPr>
        <w:ind w:left="862"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21015177"/>
    <w:multiLevelType w:val="hybridMultilevel"/>
    <w:tmpl w:val="1E3E75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22B522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39263A8"/>
    <w:multiLevelType w:val="multilevel"/>
    <w:tmpl w:val="C9E03CD8"/>
    <w:styleLink w:val="Style31"/>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9" w15:restartNumberingAfterBreak="0">
    <w:nsid w:val="242F56FD"/>
    <w:multiLevelType w:val="hybridMultilevel"/>
    <w:tmpl w:val="D18A3D34"/>
    <w:lvl w:ilvl="0" w:tplc="041B0017">
      <w:start w:val="1"/>
      <w:numFmt w:val="lowerLetter"/>
      <w:lvlText w:val="%1)"/>
      <w:lvlJc w:val="left"/>
      <w:pPr>
        <w:ind w:left="106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5710684"/>
    <w:multiLevelType w:val="multilevel"/>
    <w:tmpl w:val="1020EFDC"/>
    <w:lvl w:ilvl="0">
      <w:start w:val="1"/>
      <w:numFmt w:val="upperLetter"/>
      <w:lvlText w:val="%1)"/>
      <w:lvlJc w:val="left"/>
      <w:pPr>
        <w:ind w:left="360" w:hanging="360"/>
      </w:pPr>
      <w:rPr>
        <w:rFonts w:asciiTheme="minorHAnsi" w:eastAsia="Times New Roman" w:hAnsiTheme="minorHAnsi" w:cstheme="minorHAnsi"/>
      </w:rPr>
    </w:lvl>
    <w:lvl w:ilvl="1">
      <w:start w:val="1"/>
      <w:numFmt w:val="decimal"/>
      <w:lvlText w:val="%1.%2."/>
      <w:lvlJc w:val="left"/>
      <w:pPr>
        <w:ind w:left="716" w:hanging="432"/>
      </w:pPr>
      <w:rPr>
        <w:b/>
        <w:bCs w:val="0"/>
      </w:rPr>
    </w:lvl>
    <w:lvl w:ilvl="2">
      <w:start w:val="1"/>
      <w:numFmt w:val="decimal"/>
      <w:lvlText w:val="%1.%2.%3."/>
      <w:lvlJc w:val="left"/>
      <w:pPr>
        <w:ind w:left="2064" w:hanging="504"/>
      </w:pPr>
      <w:rPr>
        <w:b w:val="0"/>
      </w:rPr>
    </w:lvl>
    <w:lvl w:ilvl="3">
      <w:start w:val="1"/>
      <w:numFmt w:val="decimal"/>
      <w:lvlText w:val="%1.%2.%3.%4."/>
      <w:lvlJc w:val="left"/>
      <w:pPr>
        <w:ind w:left="1728" w:hanging="648"/>
      </w:pPr>
      <w:rPr>
        <w:b w:val="0"/>
      </w:rPr>
    </w:lvl>
    <w:lvl w:ilvl="4">
      <w:start w:val="1"/>
      <w:numFmt w:val="decimal"/>
      <w:lvlText w:val="%1.%2.%3.%4.%5."/>
      <w:lvlJc w:val="left"/>
      <w:pPr>
        <w:ind w:left="320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6BE6F60"/>
    <w:multiLevelType w:val="multilevel"/>
    <w:tmpl w:val="17A680A6"/>
    <w:styleLink w:val="DPNumberingSlovakarticle1"/>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5" w15:restartNumberingAfterBreak="0">
    <w:nsid w:val="2DBC3F1B"/>
    <w:multiLevelType w:val="multilevel"/>
    <w:tmpl w:val="2FFA16EE"/>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color w:val="auto"/>
      </w:rPr>
    </w:lvl>
    <w:lvl w:ilvl="4">
      <w:start w:val="1"/>
      <w:numFmt w:val="decimal"/>
      <w:lvlText w:val="%1.%2.%3.%4.%5."/>
      <w:lvlJc w:val="left"/>
      <w:pPr>
        <w:ind w:left="4053"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7" w15:restartNumberingAfterBreak="0">
    <w:nsid w:val="30D81691"/>
    <w:multiLevelType w:val="multilevel"/>
    <w:tmpl w:val="9662AF62"/>
    <w:lvl w:ilvl="0">
      <w:start w:val="1"/>
      <w:numFmt w:val="decimal"/>
      <w:lvlText w:val="%1."/>
      <w:lvlJc w:val="left"/>
      <w:pPr>
        <w:tabs>
          <w:tab w:val="num" w:pos="454"/>
        </w:tabs>
        <w:ind w:left="454" w:hanging="454"/>
      </w:pPr>
      <w:rPr>
        <w:rFonts w:cs="Times New Roman" w:hint="default"/>
        <w:b w:val="0"/>
        <w:bCs w:val="0"/>
        <w:color w:val="auto"/>
        <w:sz w:val="22"/>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8"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9" w15:restartNumberingAfterBreak="0">
    <w:nsid w:val="338A72DD"/>
    <w:multiLevelType w:val="multilevel"/>
    <w:tmpl w:val="D3F4EE18"/>
    <w:lvl w:ilvl="0">
      <w:start w:val="1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0"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3523429D"/>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3B9D42B2"/>
    <w:multiLevelType w:val="multilevel"/>
    <w:tmpl w:val="45E4CAEE"/>
    <w:lvl w:ilvl="0">
      <w:start w:val="3"/>
      <w:numFmt w:val="decimal"/>
      <w:pStyle w:val="Nadpis3"/>
      <w:lvlText w:val="%1"/>
      <w:lvlJc w:val="left"/>
      <w:pPr>
        <w:ind w:left="928"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1069" w:hanging="360"/>
      </w:pPr>
      <w:rPr>
        <w:rFonts w:hint="default"/>
        <w:b w:val="0"/>
        <w:color w:val="auto"/>
      </w:rPr>
    </w:lvl>
    <w:lvl w:ilvl="2">
      <w:start w:val="1"/>
      <w:numFmt w:val="decimal"/>
      <w:isLgl/>
      <w:lvlText w:val="%1.%2.%3"/>
      <w:lvlJc w:val="left"/>
      <w:pPr>
        <w:ind w:left="2422"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3"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4" w15:restartNumberingAfterBreak="0">
    <w:nsid w:val="3CE4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7" w15:restartNumberingAfterBreak="0">
    <w:nsid w:val="3E230BC7"/>
    <w:multiLevelType w:val="multilevel"/>
    <w:tmpl w:val="030C2152"/>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0"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3"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47890A9E"/>
    <w:multiLevelType w:val="hybridMultilevel"/>
    <w:tmpl w:val="8174B08C"/>
    <w:lvl w:ilvl="0" w:tplc="6B3A1F4C">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7972DA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4845425A"/>
    <w:multiLevelType w:val="hybridMultilevel"/>
    <w:tmpl w:val="422E2A5C"/>
    <w:lvl w:ilvl="0" w:tplc="94504074">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9" w15:restartNumberingAfterBreak="0">
    <w:nsid w:val="48995844"/>
    <w:multiLevelType w:val="hybridMultilevel"/>
    <w:tmpl w:val="C40800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8BF03FE"/>
    <w:multiLevelType w:val="hybridMultilevel"/>
    <w:tmpl w:val="D1740872"/>
    <w:lvl w:ilvl="0" w:tplc="FFFFFFFF">
      <w:start w:val="1"/>
      <w:numFmt w:val="bullet"/>
      <w:lvlText w:val=""/>
      <w:lvlJc w:val="left"/>
      <w:pPr>
        <w:ind w:left="2355" w:hanging="360"/>
      </w:pPr>
      <w:rPr>
        <w:rFonts w:ascii="Wingdings" w:hAnsi="Wingdings" w:hint="default"/>
      </w:rPr>
    </w:lvl>
    <w:lvl w:ilvl="1" w:tplc="041B0003" w:tentative="1">
      <w:start w:val="1"/>
      <w:numFmt w:val="bullet"/>
      <w:lvlText w:val="o"/>
      <w:lvlJc w:val="left"/>
      <w:pPr>
        <w:ind w:left="3075" w:hanging="360"/>
      </w:pPr>
      <w:rPr>
        <w:rFonts w:ascii="Courier New" w:hAnsi="Courier New" w:cs="Courier New" w:hint="default"/>
      </w:rPr>
    </w:lvl>
    <w:lvl w:ilvl="2" w:tplc="041B0005" w:tentative="1">
      <w:start w:val="1"/>
      <w:numFmt w:val="bullet"/>
      <w:lvlText w:val=""/>
      <w:lvlJc w:val="left"/>
      <w:pPr>
        <w:ind w:left="3795" w:hanging="360"/>
      </w:pPr>
      <w:rPr>
        <w:rFonts w:ascii="Wingdings" w:hAnsi="Wingdings" w:hint="default"/>
      </w:rPr>
    </w:lvl>
    <w:lvl w:ilvl="3" w:tplc="041B0001" w:tentative="1">
      <w:start w:val="1"/>
      <w:numFmt w:val="bullet"/>
      <w:lvlText w:val=""/>
      <w:lvlJc w:val="left"/>
      <w:pPr>
        <w:ind w:left="4515" w:hanging="360"/>
      </w:pPr>
      <w:rPr>
        <w:rFonts w:ascii="Symbol" w:hAnsi="Symbol" w:hint="default"/>
      </w:rPr>
    </w:lvl>
    <w:lvl w:ilvl="4" w:tplc="041B0003" w:tentative="1">
      <w:start w:val="1"/>
      <w:numFmt w:val="bullet"/>
      <w:lvlText w:val="o"/>
      <w:lvlJc w:val="left"/>
      <w:pPr>
        <w:ind w:left="5235" w:hanging="360"/>
      </w:pPr>
      <w:rPr>
        <w:rFonts w:ascii="Courier New" w:hAnsi="Courier New" w:cs="Courier New" w:hint="default"/>
      </w:rPr>
    </w:lvl>
    <w:lvl w:ilvl="5" w:tplc="041B0005" w:tentative="1">
      <w:start w:val="1"/>
      <w:numFmt w:val="bullet"/>
      <w:lvlText w:val=""/>
      <w:lvlJc w:val="left"/>
      <w:pPr>
        <w:ind w:left="5955" w:hanging="360"/>
      </w:pPr>
      <w:rPr>
        <w:rFonts w:ascii="Wingdings" w:hAnsi="Wingdings" w:hint="default"/>
      </w:rPr>
    </w:lvl>
    <w:lvl w:ilvl="6" w:tplc="041B0001" w:tentative="1">
      <w:start w:val="1"/>
      <w:numFmt w:val="bullet"/>
      <w:lvlText w:val=""/>
      <w:lvlJc w:val="left"/>
      <w:pPr>
        <w:ind w:left="6675" w:hanging="360"/>
      </w:pPr>
      <w:rPr>
        <w:rFonts w:ascii="Symbol" w:hAnsi="Symbol" w:hint="default"/>
      </w:rPr>
    </w:lvl>
    <w:lvl w:ilvl="7" w:tplc="041B0003" w:tentative="1">
      <w:start w:val="1"/>
      <w:numFmt w:val="bullet"/>
      <w:lvlText w:val="o"/>
      <w:lvlJc w:val="left"/>
      <w:pPr>
        <w:ind w:left="7395" w:hanging="360"/>
      </w:pPr>
      <w:rPr>
        <w:rFonts w:ascii="Courier New" w:hAnsi="Courier New" w:cs="Courier New" w:hint="default"/>
      </w:rPr>
    </w:lvl>
    <w:lvl w:ilvl="8" w:tplc="041B0005" w:tentative="1">
      <w:start w:val="1"/>
      <w:numFmt w:val="bullet"/>
      <w:lvlText w:val=""/>
      <w:lvlJc w:val="left"/>
      <w:pPr>
        <w:ind w:left="8115" w:hanging="360"/>
      </w:pPr>
      <w:rPr>
        <w:rFonts w:ascii="Wingdings" w:hAnsi="Wingdings" w:hint="default"/>
      </w:rPr>
    </w:lvl>
  </w:abstractNum>
  <w:abstractNum w:abstractNumId="71" w15:restartNumberingAfterBreak="0">
    <w:nsid w:val="48C440BE"/>
    <w:multiLevelType w:val="multilevel"/>
    <w:tmpl w:val="C870F718"/>
    <w:styleLink w:val="tl1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2"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3" w15:restartNumberingAfterBreak="0">
    <w:nsid w:val="4A6C5127"/>
    <w:multiLevelType w:val="hybridMultilevel"/>
    <w:tmpl w:val="14649F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5"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76" w15:restartNumberingAfterBreak="0">
    <w:nsid w:val="4D143342"/>
    <w:multiLevelType w:val="hybridMultilevel"/>
    <w:tmpl w:val="AC8C15E8"/>
    <w:lvl w:ilvl="0" w:tplc="AE521248">
      <w:start w:val="1"/>
      <w:numFmt w:val="decimal"/>
      <w:lvlText w:val="%1."/>
      <w:lvlJc w:val="left"/>
      <w:pPr>
        <w:ind w:left="2062" w:hanging="360"/>
      </w:pPr>
      <w:rPr>
        <w:rFonts w:hint="default"/>
        <w:b w:val="0"/>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77"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78" w15:restartNumberingAfterBreak="0">
    <w:nsid w:val="4F5C4CA4"/>
    <w:multiLevelType w:val="hybridMultilevel"/>
    <w:tmpl w:val="77BA84B0"/>
    <w:lvl w:ilvl="0" w:tplc="F9B8AB2A">
      <w:start w:val="1"/>
      <w:numFmt w:val="decimal"/>
      <w:lvlText w:val="%1."/>
      <w:lvlJc w:val="left"/>
      <w:pPr>
        <w:ind w:left="420" w:hanging="360"/>
      </w:pPr>
      <w:rPr>
        <w:rFonts w:hint="default"/>
        <w:sz w:val="22"/>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79" w15:restartNumberingAfterBreak="0">
    <w:nsid w:val="4FC039B6"/>
    <w:multiLevelType w:val="hybridMultilevel"/>
    <w:tmpl w:val="661A5E8A"/>
    <w:lvl w:ilvl="0" w:tplc="DEA6324E">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0" w15:restartNumberingAfterBreak="0">
    <w:nsid w:val="4FFC2E02"/>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21650F4"/>
    <w:multiLevelType w:val="hybridMultilevel"/>
    <w:tmpl w:val="EF2ADB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39E2B18"/>
    <w:multiLevelType w:val="multilevel"/>
    <w:tmpl w:val="654441DC"/>
    <w:lvl w:ilvl="0">
      <w:start w:val="1"/>
      <w:numFmt w:val="decimal"/>
      <w:lvlText w:val="%1."/>
      <w:lvlJc w:val="left"/>
      <w:pPr>
        <w:ind w:left="700" w:hanging="360"/>
      </w:pPr>
    </w:lvl>
    <w:lvl w:ilvl="1">
      <w:start w:val="1"/>
      <w:numFmt w:val="decimal"/>
      <w:lvlText w:val="%1.%2."/>
      <w:lvlJc w:val="left"/>
      <w:pPr>
        <w:ind w:left="1132" w:hanging="432"/>
      </w:pPr>
      <w:rPr>
        <w:rFonts w:ascii="Arial" w:hAnsi="Arial" w:cs="Arial" w:hint="default"/>
      </w:rPr>
    </w:lvl>
    <w:lvl w:ilvl="2">
      <w:start w:val="1"/>
      <w:numFmt w:val="decimal"/>
      <w:lvlText w:val="%1.%2.%3."/>
      <w:lvlJc w:val="left"/>
      <w:pPr>
        <w:ind w:left="1564" w:hanging="504"/>
      </w:pPr>
    </w:lvl>
    <w:lvl w:ilvl="3">
      <w:start w:val="1"/>
      <w:numFmt w:val="decimal"/>
      <w:lvlText w:val="%1.%2.%3.%4."/>
      <w:lvlJc w:val="left"/>
      <w:pPr>
        <w:ind w:left="2068" w:hanging="648"/>
      </w:pPr>
    </w:lvl>
    <w:lvl w:ilvl="4">
      <w:start w:val="1"/>
      <w:numFmt w:val="decimal"/>
      <w:lvlText w:val="%1.%2.%3.%4.%5."/>
      <w:lvlJc w:val="left"/>
      <w:pPr>
        <w:ind w:left="2572" w:hanging="792"/>
      </w:pPr>
    </w:lvl>
    <w:lvl w:ilvl="5">
      <w:start w:val="1"/>
      <w:numFmt w:val="decimal"/>
      <w:lvlText w:val="%1.%2.%3.%4.%5.%6."/>
      <w:lvlJc w:val="left"/>
      <w:pPr>
        <w:ind w:left="3076" w:hanging="936"/>
      </w:pPr>
    </w:lvl>
    <w:lvl w:ilvl="6">
      <w:start w:val="1"/>
      <w:numFmt w:val="decimal"/>
      <w:lvlText w:val="%1.%2.%3.%4.%5.%6.%7."/>
      <w:lvlJc w:val="left"/>
      <w:pPr>
        <w:ind w:left="3580" w:hanging="1080"/>
      </w:pPr>
    </w:lvl>
    <w:lvl w:ilvl="7">
      <w:start w:val="1"/>
      <w:numFmt w:val="decimal"/>
      <w:lvlText w:val="%1.%2.%3.%4.%5.%6.%7.%8."/>
      <w:lvlJc w:val="left"/>
      <w:pPr>
        <w:ind w:left="4084" w:hanging="1224"/>
      </w:pPr>
    </w:lvl>
    <w:lvl w:ilvl="8">
      <w:start w:val="1"/>
      <w:numFmt w:val="decimal"/>
      <w:lvlText w:val="%1.%2.%3.%4.%5.%6.%7.%8.%9."/>
      <w:lvlJc w:val="left"/>
      <w:pPr>
        <w:ind w:left="4660" w:hanging="1440"/>
      </w:pPr>
    </w:lvl>
  </w:abstractNum>
  <w:abstractNum w:abstractNumId="83"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193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4" w15:restartNumberingAfterBreak="0">
    <w:nsid w:val="554F111E"/>
    <w:multiLevelType w:val="multilevel"/>
    <w:tmpl w:val="97F6633C"/>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568C0958"/>
    <w:multiLevelType w:val="multilevel"/>
    <w:tmpl w:val="C9E03CD8"/>
    <w:styleLink w:val="Style21"/>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6"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7"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9" w15:restartNumberingAfterBreak="0">
    <w:nsid w:val="5B3D73CF"/>
    <w:multiLevelType w:val="multilevel"/>
    <w:tmpl w:val="F35E09BC"/>
    <w:lvl w:ilvl="0">
      <w:start w:val="1"/>
      <w:numFmt w:val="decimal"/>
      <w:lvlText w:val="%1."/>
      <w:lvlJc w:val="left"/>
      <w:pPr>
        <w:ind w:left="360" w:hanging="360"/>
      </w:pPr>
      <w:rPr>
        <w:b w:val="0"/>
        <w:sz w:val="22"/>
        <w:szCs w:val="22"/>
      </w:rPr>
    </w:lvl>
    <w:lvl w:ilvl="1">
      <w:start w:val="1"/>
      <w:numFmt w:val="decimal"/>
      <w:isLgl/>
      <w:lvlText w:val="%1.%2"/>
      <w:lvlJc w:val="left"/>
      <w:pPr>
        <w:ind w:left="800" w:hanging="37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90" w15:restartNumberingAfterBreak="0">
    <w:nsid w:val="5E3859DF"/>
    <w:multiLevelType w:val="hybridMultilevel"/>
    <w:tmpl w:val="0BD436A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1" w15:restartNumberingAfterBreak="0">
    <w:nsid w:val="5F592A4C"/>
    <w:multiLevelType w:val="hybridMultilevel"/>
    <w:tmpl w:val="233AE5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07F3577"/>
    <w:multiLevelType w:val="multilevel"/>
    <w:tmpl w:val="9B6889E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color w:val="auto"/>
      </w:rPr>
    </w:lvl>
    <w:lvl w:ilvl="4">
      <w:start w:val="1"/>
      <w:numFmt w:val="decimal"/>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0D80DD7"/>
    <w:multiLevelType w:val="multilevel"/>
    <w:tmpl w:val="A1442E12"/>
    <w:lvl w:ilvl="0">
      <w:start w:val="1"/>
      <w:numFmt w:val="decimal"/>
      <w:lvlText w:val="%1"/>
      <w:lvlJc w:val="left"/>
      <w:pPr>
        <w:ind w:left="360" w:hanging="360"/>
      </w:pPr>
      <w:rPr>
        <w:rFonts w:hint="default"/>
        <w:b/>
        <w:bCs w:val="0"/>
        <w:i w:val="0"/>
        <w:color w:val="auto"/>
      </w:rPr>
    </w:lvl>
    <w:lvl w:ilvl="1">
      <w:start w:val="1"/>
      <w:numFmt w:val="decimal"/>
      <w:lvlText w:val="%1.%2"/>
      <w:lvlJc w:val="left"/>
      <w:pPr>
        <w:ind w:left="644" w:hanging="360"/>
      </w:pPr>
      <w:rPr>
        <w:rFonts w:hint="default"/>
        <w:b w:val="0"/>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4" w15:restartNumberingAfterBreak="0">
    <w:nsid w:val="61C932BA"/>
    <w:multiLevelType w:val="hybridMultilevel"/>
    <w:tmpl w:val="FD020440"/>
    <w:lvl w:ilvl="0" w:tplc="79426A20">
      <w:start w:val="1"/>
      <w:numFmt w:val="decimal"/>
      <w:lvlText w:val="%1."/>
      <w:lvlJc w:val="left"/>
      <w:pPr>
        <w:ind w:left="930" w:hanging="360"/>
      </w:pPr>
      <w:rPr>
        <w:rFonts w:hint="default"/>
        <w:sz w:val="22"/>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95" w15:restartNumberingAfterBreak="0">
    <w:nsid w:val="63132963"/>
    <w:multiLevelType w:val="hybridMultilevel"/>
    <w:tmpl w:val="D24658E2"/>
    <w:lvl w:ilvl="0" w:tplc="66342DAE">
      <w:start w:val="3"/>
      <w:numFmt w:val="bullet"/>
      <w:lvlText w:val="-"/>
      <w:lvlJc w:val="left"/>
      <w:pPr>
        <w:ind w:left="720" w:hanging="360"/>
      </w:pPr>
      <w:rPr>
        <w:rFonts w:ascii="Arial" w:eastAsia="Times New Roman"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7015C4C"/>
    <w:multiLevelType w:val="multilevel"/>
    <w:tmpl w:val="B0D2DE34"/>
    <w:lvl w:ilvl="0">
      <w:start w:val="1"/>
      <w:numFmt w:val="decimal"/>
      <w:lvlText w:val="%1."/>
      <w:lvlJc w:val="left"/>
      <w:pPr>
        <w:ind w:left="360" w:hanging="360"/>
      </w:pPr>
      <w:rPr>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68D17A7E"/>
    <w:multiLevelType w:val="multilevel"/>
    <w:tmpl w:val="041B001D"/>
    <w:styleLink w:val="Style4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8"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9" w15:restartNumberingAfterBreak="0">
    <w:nsid w:val="6A575AB8"/>
    <w:multiLevelType w:val="multilevel"/>
    <w:tmpl w:val="5EE4AC2C"/>
    <w:lvl w:ilvl="0">
      <w:start w:val="1"/>
      <w:numFmt w:val="decimal"/>
      <w:lvlText w:val="%1"/>
      <w:lvlJc w:val="left"/>
      <w:pPr>
        <w:ind w:left="360" w:hanging="360"/>
      </w:pPr>
      <w:rPr>
        <w:rFonts w:hint="default"/>
        <w:b/>
        <w:i w:val="0"/>
        <w:color w:val="auto"/>
      </w:rPr>
    </w:lvl>
    <w:lvl w:ilvl="1">
      <w:start w:val="1"/>
      <w:numFmt w:val="decimal"/>
      <w:lvlText w:val="%1.%2"/>
      <w:lvlJc w:val="left"/>
      <w:pPr>
        <w:ind w:left="644" w:hanging="360"/>
      </w:pPr>
      <w:rPr>
        <w:rFonts w:hint="default"/>
        <w:b w:val="0"/>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0" w15:restartNumberingAfterBreak="0">
    <w:nsid w:val="6AA214B1"/>
    <w:multiLevelType w:val="hybridMultilevel"/>
    <w:tmpl w:val="48D2142C"/>
    <w:lvl w:ilvl="0" w:tplc="295AAE4E">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6C0C5481"/>
    <w:multiLevelType w:val="multilevel"/>
    <w:tmpl w:val="C9E03CD8"/>
    <w:styleLink w:val="Style1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2" w15:restartNumberingAfterBreak="0">
    <w:nsid w:val="700535A0"/>
    <w:multiLevelType w:val="multilevel"/>
    <w:tmpl w:val="B5CCF7DC"/>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b w:val="0"/>
        <w:bCs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3"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4" w15:restartNumberingAfterBreak="0">
    <w:nsid w:val="704E2CA7"/>
    <w:multiLevelType w:val="multilevel"/>
    <w:tmpl w:val="1DE66EAA"/>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5" w15:restartNumberingAfterBreak="0">
    <w:nsid w:val="71644C90"/>
    <w:multiLevelType w:val="hybridMultilevel"/>
    <w:tmpl w:val="08B0B6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7"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8"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9" w15:restartNumberingAfterBreak="0">
    <w:nsid w:val="730F6446"/>
    <w:multiLevelType w:val="hybridMultilevel"/>
    <w:tmpl w:val="3446C904"/>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10"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3F0009A"/>
    <w:multiLevelType w:val="multilevel"/>
    <w:tmpl w:val="9B6889E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color w:val="auto"/>
      </w:rPr>
    </w:lvl>
    <w:lvl w:ilvl="4">
      <w:start w:val="1"/>
      <w:numFmt w:val="decimal"/>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751B67DA"/>
    <w:multiLevelType w:val="hybridMultilevel"/>
    <w:tmpl w:val="42D69B74"/>
    <w:lvl w:ilvl="0" w:tplc="041B0003">
      <w:start w:val="1"/>
      <w:numFmt w:val="bullet"/>
      <w:lvlText w:val="o"/>
      <w:lvlJc w:val="left"/>
      <w:pPr>
        <w:ind w:left="1635" w:hanging="360"/>
      </w:pPr>
      <w:rPr>
        <w:rFonts w:ascii="Courier New" w:hAnsi="Courier New" w:cs="Courier New" w:hint="default"/>
      </w:rPr>
    </w:lvl>
    <w:lvl w:ilvl="1" w:tplc="FFFFFFFF">
      <w:start w:val="1"/>
      <w:numFmt w:val="bullet"/>
      <w:lvlText w:val=""/>
      <w:lvlJc w:val="left"/>
      <w:pPr>
        <w:ind w:left="2355" w:hanging="360"/>
      </w:pPr>
      <w:rPr>
        <w:rFonts w:ascii="Wingdings" w:hAnsi="Wingdings" w:hint="default"/>
      </w:rPr>
    </w:lvl>
    <w:lvl w:ilvl="2" w:tplc="041B0005" w:tentative="1">
      <w:start w:val="1"/>
      <w:numFmt w:val="bullet"/>
      <w:lvlText w:val=""/>
      <w:lvlJc w:val="left"/>
      <w:pPr>
        <w:ind w:left="3075" w:hanging="360"/>
      </w:pPr>
      <w:rPr>
        <w:rFonts w:ascii="Wingdings" w:hAnsi="Wingdings" w:hint="default"/>
      </w:rPr>
    </w:lvl>
    <w:lvl w:ilvl="3" w:tplc="041B0001" w:tentative="1">
      <w:start w:val="1"/>
      <w:numFmt w:val="bullet"/>
      <w:lvlText w:val=""/>
      <w:lvlJc w:val="left"/>
      <w:pPr>
        <w:ind w:left="3795" w:hanging="360"/>
      </w:pPr>
      <w:rPr>
        <w:rFonts w:ascii="Symbol" w:hAnsi="Symbol" w:hint="default"/>
      </w:rPr>
    </w:lvl>
    <w:lvl w:ilvl="4" w:tplc="041B0003" w:tentative="1">
      <w:start w:val="1"/>
      <w:numFmt w:val="bullet"/>
      <w:lvlText w:val="o"/>
      <w:lvlJc w:val="left"/>
      <w:pPr>
        <w:ind w:left="4515" w:hanging="360"/>
      </w:pPr>
      <w:rPr>
        <w:rFonts w:ascii="Courier New" w:hAnsi="Courier New" w:cs="Courier New" w:hint="default"/>
      </w:rPr>
    </w:lvl>
    <w:lvl w:ilvl="5" w:tplc="041B0005" w:tentative="1">
      <w:start w:val="1"/>
      <w:numFmt w:val="bullet"/>
      <w:lvlText w:val=""/>
      <w:lvlJc w:val="left"/>
      <w:pPr>
        <w:ind w:left="5235" w:hanging="360"/>
      </w:pPr>
      <w:rPr>
        <w:rFonts w:ascii="Wingdings" w:hAnsi="Wingdings" w:hint="default"/>
      </w:rPr>
    </w:lvl>
    <w:lvl w:ilvl="6" w:tplc="041B0001" w:tentative="1">
      <w:start w:val="1"/>
      <w:numFmt w:val="bullet"/>
      <w:lvlText w:val=""/>
      <w:lvlJc w:val="left"/>
      <w:pPr>
        <w:ind w:left="5955" w:hanging="360"/>
      </w:pPr>
      <w:rPr>
        <w:rFonts w:ascii="Symbol" w:hAnsi="Symbol" w:hint="default"/>
      </w:rPr>
    </w:lvl>
    <w:lvl w:ilvl="7" w:tplc="041B0003" w:tentative="1">
      <w:start w:val="1"/>
      <w:numFmt w:val="bullet"/>
      <w:lvlText w:val="o"/>
      <w:lvlJc w:val="left"/>
      <w:pPr>
        <w:ind w:left="6675" w:hanging="360"/>
      </w:pPr>
      <w:rPr>
        <w:rFonts w:ascii="Courier New" w:hAnsi="Courier New" w:cs="Courier New" w:hint="default"/>
      </w:rPr>
    </w:lvl>
    <w:lvl w:ilvl="8" w:tplc="041B0005" w:tentative="1">
      <w:start w:val="1"/>
      <w:numFmt w:val="bullet"/>
      <w:lvlText w:val=""/>
      <w:lvlJc w:val="left"/>
      <w:pPr>
        <w:ind w:left="7395" w:hanging="360"/>
      </w:pPr>
      <w:rPr>
        <w:rFonts w:ascii="Wingdings" w:hAnsi="Wingdings" w:hint="default"/>
      </w:rPr>
    </w:lvl>
  </w:abstractNum>
  <w:abstractNum w:abstractNumId="113" w15:restartNumberingAfterBreak="0">
    <w:nsid w:val="77141B72"/>
    <w:multiLevelType w:val="hybridMultilevel"/>
    <w:tmpl w:val="86060A8A"/>
    <w:lvl w:ilvl="0" w:tplc="FFFFFFFF">
      <w:start w:val="2"/>
      <w:numFmt w:val="bullet"/>
      <w:lvlText w:val="-"/>
      <w:lvlJc w:val="left"/>
      <w:pPr>
        <w:tabs>
          <w:tab w:val="num" w:pos="786"/>
        </w:tabs>
        <w:ind w:left="786"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72922F1"/>
    <w:multiLevelType w:val="multilevel"/>
    <w:tmpl w:val="C9E03CD8"/>
    <w:styleLink w:val="Style51"/>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5"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116" w15:restartNumberingAfterBreak="0">
    <w:nsid w:val="786C0F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18" w15:restartNumberingAfterBreak="0">
    <w:nsid w:val="7C674304"/>
    <w:multiLevelType w:val="multilevel"/>
    <w:tmpl w:val="7E5022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9" w15:restartNumberingAfterBreak="0">
    <w:nsid w:val="7FD31BA9"/>
    <w:multiLevelType w:val="hybridMultilevel"/>
    <w:tmpl w:val="7ED0967C"/>
    <w:lvl w:ilvl="0" w:tplc="929E1AE2">
      <w:start w:val="1"/>
      <w:numFmt w:val="decimal"/>
      <w:lvlText w:val="%1."/>
      <w:lvlJc w:val="left"/>
      <w:pPr>
        <w:ind w:left="360" w:hanging="360"/>
      </w:pPr>
      <w:rPr>
        <w:rFonts w:hint="default"/>
        <w:b w:val="0"/>
        <w:sz w:val="22"/>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16cid:durableId="1891648228">
    <w:abstractNumId w:val="3"/>
  </w:num>
  <w:num w:numId="2" w16cid:durableId="1825394613">
    <w:abstractNumId w:val="2"/>
  </w:num>
  <w:num w:numId="3" w16cid:durableId="698823046">
    <w:abstractNumId w:val="0"/>
  </w:num>
  <w:num w:numId="4" w16cid:durableId="1717005104">
    <w:abstractNumId w:val="1"/>
  </w:num>
  <w:num w:numId="5" w16cid:durableId="24448370">
    <w:abstractNumId w:val="23"/>
  </w:num>
  <w:num w:numId="6" w16cid:durableId="2019455005">
    <w:abstractNumId w:val="26"/>
  </w:num>
  <w:num w:numId="7" w16cid:durableId="1606963075">
    <w:abstractNumId w:val="4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543836656">
    <w:abstractNumId w:val="62"/>
  </w:num>
  <w:num w:numId="9" w16cid:durableId="1982615735">
    <w:abstractNumId w:val="71"/>
  </w:num>
  <w:num w:numId="10" w16cid:durableId="1800494322">
    <w:abstractNumId w:val="101"/>
  </w:num>
  <w:num w:numId="11" w16cid:durableId="1424035854">
    <w:abstractNumId w:val="85"/>
  </w:num>
  <w:num w:numId="12" w16cid:durableId="5599261">
    <w:abstractNumId w:val="38"/>
  </w:num>
  <w:num w:numId="13" w16cid:durableId="1053582634">
    <w:abstractNumId w:val="97"/>
  </w:num>
  <w:num w:numId="14" w16cid:durableId="936015765">
    <w:abstractNumId w:val="114"/>
  </w:num>
  <w:num w:numId="15" w16cid:durableId="1672248990">
    <w:abstractNumId w:val="72"/>
  </w:num>
  <w:num w:numId="16" w16cid:durableId="1677688086">
    <w:abstractNumId w:val="43"/>
  </w:num>
  <w:num w:numId="17" w16cid:durableId="245918393">
    <w:abstractNumId w:val="88"/>
  </w:num>
  <w:num w:numId="18" w16cid:durableId="49757274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8805539">
    <w:abstractNumId w:val="86"/>
  </w:num>
  <w:num w:numId="20" w16cid:durableId="505900716">
    <w:abstractNumId w:val="24"/>
  </w:num>
  <w:num w:numId="21" w16cid:durableId="2085032511">
    <w:abstractNumId w:val="17"/>
  </w:num>
  <w:num w:numId="22" w16cid:durableId="2055306176">
    <w:abstractNumId w:val="58"/>
  </w:num>
  <w:num w:numId="23" w16cid:durableId="1163593581">
    <w:abstractNumId w:val="61"/>
  </w:num>
  <w:num w:numId="24" w16cid:durableId="698702628">
    <w:abstractNumId w:val="52"/>
    <w:lvlOverride w:ilvl="0">
      <w:startOverride w:val="16"/>
    </w:lvlOverride>
    <w:lvlOverride w:ilvl="1">
      <w:startOverride w:val="1"/>
    </w:lvlOverride>
  </w:num>
  <w:num w:numId="25" w16cid:durableId="1355031270">
    <w:abstractNumId w:val="52"/>
    <w:lvlOverride w:ilvl="0">
      <w:startOverride w:val="20"/>
    </w:lvlOverride>
  </w:num>
  <w:num w:numId="26" w16cid:durableId="1456750821">
    <w:abstractNumId w:val="41"/>
  </w:num>
  <w:num w:numId="27" w16cid:durableId="478032504">
    <w:abstractNumId w:val="25"/>
  </w:num>
  <w:num w:numId="28" w16cid:durableId="527597135">
    <w:abstractNumId w:val="63"/>
  </w:num>
  <w:num w:numId="29" w16cid:durableId="582952531">
    <w:abstractNumId w:val="46"/>
  </w:num>
  <w:num w:numId="30" w16cid:durableId="180821975">
    <w:abstractNumId w:val="52"/>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35648437">
    <w:abstractNumId w:val="7"/>
  </w:num>
  <w:num w:numId="32" w16cid:durableId="274866282">
    <w:abstractNumId w:val="33"/>
  </w:num>
  <w:num w:numId="33" w16cid:durableId="603654317">
    <w:abstractNumId w:val="10"/>
  </w:num>
  <w:num w:numId="34" w16cid:durableId="1103723430">
    <w:abstractNumId w:val="31"/>
  </w:num>
  <w:num w:numId="35" w16cid:durableId="1248074130">
    <w:abstractNumId w:val="32"/>
  </w:num>
  <w:num w:numId="36" w16cid:durableId="1196961778">
    <w:abstractNumId w:val="68"/>
  </w:num>
  <w:num w:numId="37" w16cid:durableId="615332663">
    <w:abstractNumId w:val="56"/>
  </w:num>
  <w:num w:numId="38" w16cid:durableId="1039236809">
    <w:abstractNumId w:val="18"/>
  </w:num>
  <w:num w:numId="39" w16cid:durableId="968825515">
    <w:abstractNumId w:val="19"/>
  </w:num>
  <w:num w:numId="40" w16cid:durableId="461270498">
    <w:abstractNumId w:val="30"/>
  </w:num>
  <w:num w:numId="41" w16cid:durableId="1106534782">
    <w:abstractNumId w:val="5"/>
  </w:num>
  <w:num w:numId="42" w16cid:durableId="1412965171">
    <w:abstractNumId w:val="83"/>
  </w:num>
  <w:num w:numId="43" w16cid:durableId="19429750">
    <w:abstractNumId w:val="98"/>
  </w:num>
  <w:num w:numId="44" w16cid:durableId="1281381725">
    <w:abstractNumId w:val="60"/>
  </w:num>
  <w:num w:numId="45" w16cid:durableId="1980258634">
    <w:abstractNumId w:val="29"/>
  </w:num>
  <w:num w:numId="46" w16cid:durableId="411391435">
    <w:abstractNumId w:val="52"/>
    <w:lvlOverride w:ilvl="0">
      <w:startOverride w:val="3"/>
    </w:lvlOverride>
    <w:lvlOverride w:ilvl="1">
      <w:startOverride w:val="1"/>
    </w:lvlOverride>
  </w:num>
  <w:num w:numId="47" w16cid:durableId="1073889031">
    <w:abstractNumId w:val="52"/>
  </w:num>
  <w:num w:numId="48" w16cid:durableId="636296133">
    <w:abstractNumId w:val="52"/>
  </w:num>
  <w:num w:numId="49" w16cid:durableId="1308172830">
    <w:abstractNumId w:val="52"/>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48616700">
    <w:abstractNumId w:val="103"/>
  </w:num>
  <w:num w:numId="51" w16cid:durableId="1003818395">
    <w:abstractNumId w:val="21"/>
  </w:num>
  <w:num w:numId="52" w16cid:durableId="672533704">
    <w:abstractNumId w:val="87"/>
  </w:num>
  <w:num w:numId="53" w16cid:durableId="842015233">
    <w:abstractNumId w:val="50"/>
  </w:num>
  <w:num w:numId="54" w16cid:durableId="1489907167">
    <w:abstractNumId w:val="52"/>
    <w:lvlOverride w:ilvl="0">
      <w:startOverride w:val="27"/>
    </w:lvlOverride>
    <w:lvlOverride w:ilvl="1">
      <w:startOverride w:val="2"/>
    </w:lvlOverride>
  </w:num>
  <w:num w:numId="55" w16cid:durableId="1332680639">
    <w:abstractNumId w:val="75"/>
  </w:num>
  <w:num w:numId="56" w16cid:durableId="754085903">
    <w:abstractNumId w:val="15"/>
  </w:num>
  <w:num w:numId="57" w16cid:durableId="1909876877">
    <w:abstractNumId w:val="5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75061281">
    <w:abstractNumId w:val="47"/>
  </w:num>
  <w:num w:numId="59" w16cid:durableId="1401176500">
    <w:abstractNumId w:val="108"/>
  </w:num>
  <w:num w:numId="60" w16cid:durableId="1537041959">
    <w:abstractNumId w:val="42"/>
  </w:num>
  <w:num w:numId="61" w16cid:durableId="1223902188">
    <w:abstractNumId w:val="77"/>
  </w:num>
  <w:num w:numId="62" w16cid:durableId="2090881649">
    <w:abstractNumId w:val="55"/>
  </w:num>
  <w:num w:numId="63" w16cid:durableId="744837050">
    <w:abstractNumId w:val="99"/>
  </w:num>
  <w:num w:numId="64" w16cid:durableId="848720492">
    <w:abstractNumId w:val="52"/>
    <w:lvlOverride w:ilvl="0">
      <w:startOverride w:val="25"/>
    </w:lvlOverride>
    <w:lvlOverride w:ilvl="1">
      <w:startOverride w:val="2"/>
    </w:lvlOverride>
  </w:num>
  <w:num w:numId="65" w16cid:durableId="1893466271">
    <w:abstractNumId w:val="36"/>
  </w:num>
  <w:num w:numId="66" w16cid:durableId="1706713244">
    <w:abstractNumId w:val="48"/>
  </w:num>
  <w:num w:numId="67" w16cid:durableId="162283857">
    <w:abstractNumId w:val="110"/>
  </w:num>
  <w:num w:numId="68" w16cid:durableId="842207071">
    <w:abstractNumId w:val="16"/>
  </w:num>
  <w:num w:numId="69" w16cid:durableId="268392638">
    <w:abstractNumId w:val="115"/>
  </w:num>
  <w:num w:numId="70" w16cid:durableId="346978766">
    <w:abstractNumId w:val="74"/>
  </w:num>
  <w:num w:numId="71" w16cid:durableId="1606961941">
    <w:abstractNumId w:val="66"/>
  </w:num>
  <w:num w:numId="72" w16cid:durableId="1955861089">
    <w:abstractNumId w:val="40"/>
  </w:num>
  <w:num w:numId="73" w16cid:durableId="1115909776">
    <w:abstractNumId w:val="53"/>
  </w:num>
  <w:num w:numId="74" w16cid:durableId="1330018575">
    <w:abstractNumId w:val="118"/>
  </w:num>
  <w:num w:numId="75" w16cid:durableId="1290091332">
    <w:abstractNumId w:val="117"/>
  </w:num>
  <w:num w:numId="76" w16cid:durableId="315887289">
    <w:abstractNumId w:val="59"/>
  </w:num>
  <w:num w:numId="77" w16cid:durableId="1353872971">
    <w:abstractNumId w:val="20"/>
  </w:num>
  <w:num w:numId="78" w16cid:durableId="310520803">
    <w:abstractNumId w:val="14"/>
  </w:num>
  <w:num w:numId="79" w16cid:durableId="271205409">
    <w:abstractNumId w:val="35"/>
  </w:num>
  <w:num w:numId="80" w16cid:durableId="835799748">
    <w:abstractNumId w:val="106"/>
  </w:num>
  <w:num w:numId="81" w16cid:durableId="454637092">
    <w:abstractNumId w:val="107"/>
  </w:num>
  <w:num w:numId="82" w16cid:durableId="1623733532">
    <w:abstractNumId w:val="96"/>
  </w:num>
  <w:num w:numId="83" w16cid:durableId="1698848022">
    <w:abstractNumId w:val="51"/>
  </w:num>
  <w:num w:numId="84" w16cid:durableId="1080366318">
    <w:abstractNumId w:val="119"/>
  </w:num>
  <w:num w:numId="85" w16cid:durableId="641934074">
    <w:abstractNumId w:val="65"/>
  </w:num>
  <w:num w:numId="86" w16cid:durableId="409281040">
    <w:abstractNumId w:val="8"/>
  </w:num>
  <w:num w:numId="87" w16cid:durableId="390546353">
    <w:abstractNumId w:val="94"/>
  </w:num>
  <w:num w:numId="88" w16cid:durableId="1874072722">
    <w:abstractNumId w:val="22"/>
  </w:num>
  <w:num w:numId="89" w16cid:durableId="527640634">
    <w:abstractNumId w:val="76"/>
  </w:num>
  <w:num w:numId="90" w16cid:durableId="447816484">
    <w:abstractNumId w:val="39"/>
  </w:num>
  <w:num w:numId="91" w16cid:durableId="1989967216">
    <w:abstractNumId w:val="78"/>
  </w:num>
  <w:num w:numId="92" w16cid:durableId="438532015">
    <w:abstractNumId w:val="95"/>
  </w:num>
  <w:num w:numId="93" w16cid:durableId="622927252">
    <w:abstractNumId w:val="100"/>
  </w:num>
  <w:num w:numId="94" w16cid:durableId="1649701523">
    <w:abstractNumId w:val="91"/>
  </w:num>
  <w:num w:numId="95" w16cid:durableId="2110159389">
    <w:abstractNumId w:val="102"/>
  </w:num>
  <w:num w:numId="96" w16cid:durableId="1221819844">
    <w:abstractNumId w:val="11"/>
  </w:num>
  <w:num w:numId="97" w16cid:durableId="719864780">
    <w:abstractNumId w:val="12"/>
  </w:num>
  <w:num w:numId="98" w16cid:durableId="1823426960">
    <w:abstractNumId w:val="89"/>
  </w:num>
  <w:num w:numId="99" w16cid:durableId="931360269">
    <w:abstractNumId w:val="13"/>
  </w:num>
  <w:num w:numId="100" w16cid:durableId="616914924">
    <w:abstractNumId w:val="109"/>
  </w:num>
  <w:num w:numId="101" w16cid:durableId="756172568">
    <w:abstractNumId w:val="27"/>
  </w:num>
  <w:num w:numId="102" w16cid:durableId="1615091145">
    <w:abstractNumId w:val="113"/>
  </w:num>
  <w:num w:numId="103" w16cid:durableId="1771195512">
    <w:abstractNumId w:val="112"/>
  </w:num>
  <w:num w:numId="104" w16cid:durableId="771586182">
    <w:abstractNumId w:val="70"/>
  </w:num>
  <w:num w:numId="105" w16cid:durableId="2089812310">
    <w:abstractNumId w:val="9"/>
  </w:num>
  <w:num w:numId="106" w16cid:durableId="315652120">
    <w:abstractNumId w:val="6"/>
  </w:num>
  <w:num w:numId="107" w16cid:durableId="369651274">
    <w:abstractNumId w:val="54"/>
  </w:num>
  <w:num w:numId="108" w16cid:durableId="1803763990">
    <w:abstractNumId w:val="37"/>
  </w:num>
  <w:num w:numId="109" w16cid:durableId="1916165056">
    <w:abstractNumId w:val="116"/>
  </w:num>
  <w:num w:numId="110" w16cid:durableId="402871293">
    <w:abstractNumId w:val="82"/>
  </w:num>
  <w:num w:numId="111" w16cid:durableId="1449933456">
    <w:abstractNumId w:val="49"/>
  </w:num>
  <w:num w:numId="112" w16cid:durableId="874150875">
    <w:abstractNumId w:val="57"/>
  </w:num>
  <w:num w:numId="113" w16cid:durableId="1983382095">
    <w:abstractNumId w:val="28"/>
  </w:num>
  <w:num w:numId="114" w16cid:durableId="1619029035">
    <w:abstractNumId w:val="84"/>
  </w:num>
  <w:num w:numId="115" w16cid:durableId="709107008">
    <w:abstractNumId w:val="104"/>
  </w:num>
  <w:num w:numId="116" w16cid:durableId="957759544">
    <w:abstractNumId w:val="44"/>
  </w:num>
  <w:num w:numId="117" w16cid:durableId="1532918134">
    <w:abstractNumId w:val="67"/>
  </w:num>
  <w:num w:numId="118" w16cid:durableId="1812942224">
    <w:abstractNumId w:val="73"/>
  </w:num>
  <w:num w:numId="119" w16cid:durableId="1999994707">
    <w:abstractNumId w:val="80"/>
  </w:num>
  <w:num w:numId="120" w16cid:durableId="311952164">
    <w:abstractNumId w:val="34"/>
  </w:num>
  <w:num w:numId="121" w16cid:durableId="1107428426">
    <w:abstractNumId w:val="105"/>
  </w:num>
  <w:num w:numId="122" w16cid:durableId="1249926847">
    <w:abstractNumId w:val="45"/>
  </w:num>
  <w:num w:numId="123" w16cid:durableId="891622162">
    <w:abstractNumId w:val="81"/>
  </w:num>
  <w:num w:numId="124" w16cid:durableId="455494183">
    <w:abstractNumId w:val="93"/>
  </w:num>
  <w:num w:numId="125" w16cid:durableId="1884244091">
    <w:abstractNumId w:val="90"/>
  </w:num>
  <w:num w:numId="126" w16cid:durableId="2057007230">
    <w:abstractNumId w:val="79"/>
  </w:num>
  <w:num w:numId="127" w16cid:durableId="951741415">
    <w:abstractNumId w:val="69"/>
  </w:num>
  <w:num w:numId="128" w16cid:durableId="1720131532">
    <w:abstractNumId w:val="92"/>
  </w:num>
  <w:num w:numId="129" w16cid:durableId="1132945480">
    <w:abstractNumId w:val="111"/>
  </w:num>
  <w:num w:numId="130" w16cid:durableId="1773352994">
    <w:abstractNumId w:val="4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1814"/>
    <w:rsid w:val="00002202"/>
    <w:rsid w:val="00003024"/>
    <w:rsid w:val="000030D7"/>
    <w:rsid w:val="00003786"/>
    <w:rsid w:val="00003AD8"/>
    <w:rsid w:val="000041B7"/>
    <w:rsid w:val="00004712"/>
    <w:rsid w:val="00005307"/>
    <w:rsid w:val="00005657"/>
    <w:rsid w:val="00005AC6"/>
    <w:rsid w:val="00005BCF"/>
    <w:rsid w:val="000073EC"/>
    <w:rsid w:val="00007D3E"/>
    <w:rsid w:val="0001034A"/>
    <w:rsid w:val="00010999"/>
    <w:rsid w:val="000113C2"/>
    <w:rsid w:val="00011894"/>
    <w:rsid w:val="0001471D"/>
    <w:rsid w:val="0001663E"/>
    <w:rsid w:val="00017995"/>
    <w:rsid w:val="00021E45"/>
    <w:rsid w:val="00022507"/>
    <w:rsid w:val="00022811"/>
    <w:rsid w:val="000236AA"/>
    <w:rsid w:val="00023F6D"/>
    <w:rsid w:val="00024D90"/>
    <w:rsid w:val="0002636C"/>
    <w:rsid w:val="00027144"/>
    <w:rsid w:val="0003016C"/>
    <w:rsid w:val="0003382E"/>
    <w:rsid w:val="00034849"/>
    <w:rsid w:val="0003538E"/>
    <w:rsid w:val="00035DF4"/>
    <w:rsid w:val="0003656A"/>
    <w:rsid w:val="00036C55"/>
    <w:rsid w:val="00040A06"/>
    <w:rsid w:val="0004132F"/>
    <w:rsid w:val="00042B25"/>
    <w:rsid w:val="00043C34"/>
    <w:rsid w:val="00044EDE"/>
    <w:rsid w:val="0004533C"/>
    <w:rsid w:val="00045525"/>
    <w:rsid w:val="0004662F"/>
    <w:rsid w:val="0004717F"/>
    <w:rsid w:val="000473B0"/>
    <w:rsid w:val="00047897"/>
    <w:rsid w:val="00051BA9"/>
    <w:rsid w:val="00051BB5"/>
    <w:rsid w:val="00051C27"/>
    <w:rsid w:val="00052658"/>
    <w:rsid w:val="00053578"/>
    <w:rsid w:val="000539EA"/>
    <w:rsid w:val="000542B0"/>
    <w:rsid w:val="0005470E"/>
    <w:rsid w:val="00055262"/>
    <w:rsid w:val="00055833"/>
    <w:rsid w:val="00055B56"/>
    <w:rsid w:val="00055D88"/>
    <w:rsid w:val="00055FD8"/>
    <w:rsid w:val="00056343"/>
    <w:rsid w:val="00056630"/>
    <w:rsid w:val="000566A3"/>
    <w:rsid w:val="0005714B"/>
    <w:rsid w:val="0006049B"/>
    <w:rsid w:val="000619A0"/>
    <w:rsid w:val="00062093"/>
    <w:rsid w:val="000636A1"/>
    <w:rsid w:val="000636FC"/>
    <w:rsid w:val="00063E95"/>
    <w:rsid w:val="000640DD"/>
    <w:rsid w:val="00064708"/>
    <w:rsid w:val="00065060"/>
    <w:rsid w:val="00065352"/>
    <w:rsid w:val="000656A5"/>
    <w:rsid w:val="00066124"/>
    <w:rsid w:val="000663FE"/>
    <w:rsid w:val="00066DC3"/>
    <w:rsid w:val="00070724"/>
    <w:rsid w:val="00071596"/>
    <w:rsid w:val="00071A6B"/>
    <w:rsid w:val="000720F4"/>
    <w:rsid w:val="000724F1"/>
    <w:rsid w:val="0007279E"/>
    <w:rsid w:val="000731F3"/>
    <w:rsid w:val="000733FB"/>
    <w:rsid w:val="0007407A"/>
    <w:rsid w:val="000743BD"/>
    <w:rsid w:val="00075D85"/>
    <w:rsid w:val="00077311"/>
    <w:rsid w:val="00077EB8"/>
    <w:rsid w:val="00081A60"/>
    <w:rsid w:val="00081AA5"/>
    <w:rsid w:val="00082090"/>
    <w:rsid w:val="0008232B"/>
    <w:rsid w:val="00083D6F"/>
    <w:rsid w:val="000842F6"/>
    <w:rsid w:val="00084FE3"/>
    <w:rsid w:val="00085B4F"/>
    <w:rsid w:val="00086DB7"/>
    <w:rsid w:val="00086FAF"/>
    <w:rsid w:val="00087130"/>
    <w:rsid w:val="000872FB"/>
    <w:rsid w:val="00087384"/>
    <w:rsid w:val="0008759D"/>
    <w:rsid w:val="000876AD"/>
    <w:rsid w:val="00090ABB"/>
    <w:rsid w:val="00090BB8"/>
    <w:rsid w:val="00090BEC"/>
    <w:rsid w:val="000910B9"/>
    <w:rsid w:val="00091616"/>
    <w:rsid w:val="00092565"/>
    <w:rsid w:val="000932EF"/>
    <w:rsid w:val="000934E0"/>
    <w:rsid w:val="00093822"/>
    <w:rsid w:val="00095791"/>
    <w:rsid w:val="00096242"/>
    <w:rsid w:val="000971C1"/>
    <w:rsid w:val="000A0882"/>
    <w:rsid w:val="000A0A85"/>
    <w:rsid w:val="000A3B9A"/>
    <w:rsid w:val="000A46B8"/>
    <w:rsid w:val="000A4B8E"/>
    <w:rsid w:val="000A607A"/>
    <w:rsid w:val="000A611D"/>
    <w:rsid w:val="000A6A9E"/>
    <w:rsid w:val="000B1993"/>
    <w:rsid w:val="000B292F"/>
    <w:rsid w:val="000B312F"/>
    <w:rsid w:val="000B33A8"/>
    <w:rsid w:val="000B34AD"/>
    <w:rsid w:val="000B3765"/>
    <w:rsid w:val="000B399F"/>
    <w:rsid w:val="000B4277"/>
    <w:rsid w:val="000B452D"/>
    <w:rsid w:val="000B4715"/>
    <w:rsid w:val="000B616C"/>
    <w:rsid w:val="000B6C17"/>
    <w:rsid w:val="000B7580"/>
    <w:rsid w:val="000B7E09"/>
    <w:rsid w:val="000B7FCB"/>
    <w:rsid w:val="000C0813"/>
    <w:rsid w:val="000C1267"/>
    <w:rsid w:val="000C1604"/>
    <w:rsid w:val="000C19FD"/>
    <w:rsid w:val="000C1A71"/>
    <w:rsid w:val="000C3894"/>
    <w:rsid w:val="000C754E"/>
    <w:rsid w:val="000D0361"/>
    <w:rsid w:val="000D03C8"/>
    <w:rsid w:val="000D1DE7"/>
    <w:rsid w:val="000D3833"/>
    <w:rsid w:val="000D385D"/>
    <w:rsid w:val="000D3E7C"/>
    <w:rsid w:val="000D5855"/>
    <w:rsid w:val="000D59C5"/>
    <w:rsid w:val="000D669A"/>
    <w:rsid w:val="000D77C3"/>
    <w:rsid w:val="000E0B93"/>
    <w:rsid w:val="000E0BDA"/>
    <w:rsid w:val="000E2F64"/>
    <w:rsid w:val="000E3E43"/>
    <w:rsid w:val="000E407D"/>
    <w:rsid w:val="000E449E"/>
    <w:rsid w:val="000E4F92"/>
    <w:rsid w:val="000E50C1"/>
    <w:rsid w:val="000E55D4"/>
    <w:rsid w:val="000E62CF"/>
    <w:rsid w:val="000E69D3"/>
    <w:rsid w:val="000E70D2"/>
    <w:rsid w:val="000E7570"/>
    <w:rsid w:val="000E7E05"/>
    <w:rsid w:val="000E7F2C"/>
    <w:rsid w:val="000F01AA"/>
    <w:rsid w:val="000F058B"/>
    <w:rsid w:val="000F08A8"/>
    <w:rsid w:val="000F21F7"/>
    <w:rsid w:val="000F2287"/>
    <w:rsid w:val="000F2E8E"/>
    <w:rsid w:val="000F3A3C"/>
    <w:rsid w:val="000F440B"/>
    <w:rsid w:val="000F521D"/>
    <w:rsid w:val="000F5260"/>
    <w:rsid w:val="000F5EE6"/>
    <w:rsid w:val="000F6D6D"/>
    <w:rsid w:val="000F70F8"/>
    <w:rsid w:val="000F7625"/>
    <w:rsid w:val="000F78E8"/>
    <w:rsid w:val="001009BC"/>
    <w:rsid w:val="00101169"/>
    <w:rsid w:val="00101561"/>
    <w:rsid w:val="0010204E"/>
    <w:rsid w:val="001029F0"/>
    <w:rsid w:val="0010313B"/>
    <w:rsid w:val="00103C92"/>
    <w:rsid w:val="0010447E"/>
    <w:rsid w:val="0010456E"/>
    <w:rsid w:val="001052B4"/>
    <w:rsid w:val="001057E4"/>
    <w:rsid w:val="001101E3"/>
    <w:rsid w:val="001107E3"/>
    <w:rsid w:val="00110947"/>
    <w:rsid w:val="00110FA7"/>
    <w:rsid w:val="001116C8"/>
    <w:rsid w:val="0011190A"/>
    <w:rsid w:val="00112F00"/>
    <w:rsid w:val="0011329B"/>
    <w:rsid w:val="0011340D"/>
    <w:rsid w:val="00114025"/>
    <w:rsid w:val="00115160"/>
    <w:rsid w:val="001157E2"/>
    <w:rsid w:val="00115A4E"/>
    <w:rsid w:val="00116044"/>
    <w:rsid w:val="00117A65"/>
    <w:rsid w:val="00117AE5"/>
    <w:rsid w:val="00120225"/>
    <w:rsid w:val="00120E99"/>
    <w:rsid w:val="00121036"/>
    <w:rsid w:val="001214AF"/>
    <w:rsid w:val="001218E2"/>
    <w:rsid w:val="0012205E"/>
    <w:rsid w:val="00122F73"/>
    <w:rsid w:val="00123011"/>
    <w:rsid w:val="00123377"/>
    <w:rsid w:val="0012358F"/>
    <w:rsid w:val="00124248"/>
    <w:rsid w:val="00124542"/>
    <w:rsid w:val="00124D6E"/>
    <w:rsid w:val="001262BC"/>
    <w:rsid w:val="00131463"/>
    <w:rsid w:val="00132516"/>
    <w:rsid w:val="00134179"/>
    <w:rsid w:val="00134F8F"/>
    <w:rsid w:val="00135051"/>
    <w:rsid w:val="00135306"/>
    <w:rsid w:val="001353FB"/>
    <w:rsid w:val="00140DAB"/>
    <w:rsid w:val="00141F36"/>
    <w:rsid w:val="00142A08"/>
    <w:rsid w:val="00142BDC"/>
    <w:rsid w:val="0014343D"/>
    <w:rsid w:val="001436BB"/>
    <w:rsid w:val="00144A83"/>
    <w:rsid w:val="0014539E"/>
    <w:rsid w:val="00146219"/>
    <w:rsid w:val="00146E6A"/>
    <w:rsid w:val="0014732A"/>
    <w:rsid w:val="0014740B"/>
    <w:rsid w:val="0014751E"/>
    <w:rsid w:val="00147A1E"/>
    <w:rsid w:val="0015050F"/>
    <w:rsid w:val="00150B5F"/>
    <w:rsid w:val="00150E62"/>
    <w:rsid w:val="00150ED5"/>
    <w:rsid w:val="001518BC"/>
    <w:rsid w:val="00151BFF"/>
    <w:rsid w:val="00152098"/>
    <w:rsid w:val="00152DF1"/>
    <w:rsid w:val="0015303F"/>
    <w:rsid w:val="0015396B"/>
    <w:rsid w:val="0015587B"/>
    <w:rsid w:val="00155A5A"/>
    <w:rsid w:val="001561C6"/>
    <w:rsid w:val="00156E2C"/>
    <w:rsid w:val="00157457"/>
    <w:rsid w:val="0016004B"/>
    <w:rsid w:val="001600DD"/>
    <w:rsid w:val="0016015A"/>
    <w:rsid w:val="001601D4"/>
    <w:rsid w:val="00161DAA"/>
    <w:rsid w:val="00164728"/>
    <w:rsid w:val="00164F6F"/>
    <w:rsid w:val="00165154"/>
    <w:rsid w:val="00165173"/>
    <w:rsid w:val="00165540"/>
    <w:rsid w:val="00165943"/>
    <w:rsid w:val="00165DAE"/>
    <w:rsid w:val="001666BE"/>
    <w:rsid w:val="00166E60"/>
    <w:rsid w:val="00167736"/>
    <w:rsid w:val="00167C7B"/>
    <w:rsid w:val="001710E7"/>
    <w:rsid w:val="0017150E"/>
    <w:rsid w:val="00171A6C"/>
    <w:rsid w:val="00173082"/>
    <w:rsid w:val="001740F6"/>
    <w:rsid w:val="00174850"/>
    <w:rsid w:val="001751F6"/>
    <w:rsid w:val="001759FC"/>
    <w:rsid w:val="00175E0C"/>
    <w:rsid w:val="00175EE1"/>
    <w:rsid w:val="001777AA"/>
    <w:rsid w:val="00177BA6"/>
    <w:rsid w:val="00177EF7"/>
    <w:rsid w:val="0018002A"/>
    <w:rsid w:val="00181228"/>
    <w:rsid w:val="00181469"/>
    <w:rsid w:val="00182015"/>
    <w:rsid w:val="0018214C"/>
    <w:rsid w:val="00182629"/>
    <w:rsid w:val="00183F43"/>
    <w:rsid w:val="00184C1E"/>
    <w:rsid w:val="00184D8B"/>
    <w:rsid w:val="00187661"/>
    <w:rsid w:val="00187B42"/>
    <w:rsid w:val="00187C29"/>
    <w:rsid w:val="00190367"/>
    <w:rsid w:val="00190995"/>
    <w:rsid w:val="00190A09"/>
    <w:rsid w:val="00190AC0"/>
    <w:rsid w:val="00190E62"/>
    <w:rsid w:val="00191877"/>
    <w:rsid w:val="00191A1B"/>
    <w:rsid w:val="0019255C"/>
    <w:rsid w:val="00193226"/>
    <w:rsid w:val="00193679"/>
    <w:rsid w:val="00193AB4"/>
    <w:rsid w:val="001944B7"/>
    <w:rsid w:val="00195511"/>
    <w:rsid w:val="0019598E"/>
    <w:rsid w:val="00195DAD"/>
    <w:rsid w:val="00196AD9"/>
    <w:rsid w:val="00196D9F"/>
    <w:rsid w:val="001975F9"/>
    <w:rsid w:val="00197DD5"/>
    <w:rsid w:val="001A0075"/>
    <w:rsid w:val="001A074F"/>
    <w:rsid w:val="001A0931"/>
    <w:rsid w:val="001A0CC1"/>
    <w:rsid w:val="001A0E01"/>
    <w:rsid w:val="001A2F39"/>
    <w:rsid w:val="001A2F9B"/>
    <w:rsid w:val="001A38D5"/>
    <w:rsid w:val="001A3C2E"/>
    <w:rsid w:val="001A495F"/>
    <w:rsid w:val="001A5EFD"/>
    <w:rsid w:val="001A620C"/>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5989"/>
    <w:rsid w:val="001B6720"/>
    <w:rsid w:val="001B6AA7"/>
    <w:rsid w:val="001B782B"/>
    <w:rsid w:val="001B7AD7"/>
    <w:rsid w:val="001C07C5"/>
    <w:rsid w:val="001C1373"/>
    <w:rsid w:val="001C2049"/>
    <w:rsid w:val="001C2271"/>
    <w:rsid w:val="001C298C"/>
    <w:rsid w:val="001C31F7"/>
    <w:rsid w:val="001C3360"/>
    <w:rsid w:val="001C336D"/>
    <w:rsid w:val="001C38ED"/>
    <w:rsid w:val="001C4425"/>
    <w:rsid w:val="001C4BAE"/>
    <w:rsid w:val="001C7B76"/>
    <w:rsid w:val="001D1717"/>
    <w:rsid w:val="001D17CE"/>
    <w:rsid w:val="001D1CE6"/>
    <w:rsid w:val="001D20E2"/>
    <w:rsid w:val="001D3184"/>
    <w:rsid w:val="001D35C7"/>
    <w:rsid w:val="001D3840"/>
    <w:rsid w:val="001D4775"/>
    <w:rsid w:val="001D4B9B"/>
    <w:rsid w:val="001D507C"/>
    <w:rsid w:val="001D6248"/>
    <w:rsid w:val="001D6641"/>
    <w:rsid w:val="001D6846"/>
    <w:rsid w:val="001D6D52"/>
    <w:rsid w:val="001D773F"/>
    <w:rsid w:val="001E0384"/>
    <w:rsid w:val="001E0907"/>
    <w:rsid w:val="001E1391"/>
    <w:rsid w:val="001E19C6"/>
    <w:rsid w:val="001E1BEE"/>
    <w:rsid w:val="001E2F04"/>
    <w:rsid w:val="001E3077"/>
    <w:rsid w:val="001E445A"/>
    <w:rsid w:val="001E44E1"/>
    <w:rsid w:val="001E4DBD"/>
    <w:rsid w:val="001E4F2E"/>
    <w:rsid w:val="001E505A"/>
    <w:rsid w:val="001E51C1"/>
    <w:rsid w:val="001E5336"/>
    <w:rsid w:val="001E5BA1"/>
    <w:rsid w:val="001E5C2A"/>
    <w:rsid w:val="001E68FD"/>
    <w:rsid w:val="001F0BF0"/>
    <w:rsid w:val="001F0C6F"/>
    <w:rsid w:val="001F11D9"/>
    <w:rsid w:val="001F12A0"/>
    <w:rsid w:val="001F12E2"/>
    <w:rsid w:val="001F163E"/>
    <w:rsid w:val="001F179F"/>
    <w:rsid w:val="001F2D12"/>
    <w:rsid w:val="001F2E6F"/>
    <w:rsid w:val="001F34F9"/>
    <w:rsid w:val="001F433F"/>
    <w:rsid w:val="001F43D0"/>
    <w:rsid w:val="001F4DA9"/>
    <w:rsid w:val="001F5116"/>
    <w:rsid w:val="00201078"/>
    <w:rsid w:val="00201C5F"/>
    <w:rsid w:val="00201E49"/>
    <w:rsid w:val="00202C68"/>
    <w:rsid w:val="00203174"/>
    <w:rsid w:val="002032A7"/>
    <w:rsid w:val="002033D5"/>
    <w:rsid w:val="00203FA3"/>
    <w:rsid w:val="00204D3D"/>
    <w:rsid w:val="00206CBE"/>
    <w:rsid w:val="0020730C"/>
    <w:rsid w:val="00210EAC"/>
    <w:rsid w:val="00211513"/>
    <w:rsid w:val="00211AE1"/>
    <w:rsid w:val="00212115"/>
    <w:rsid w:val="00212741"/>
    <w:rsid w:val="002129B0"/>
    <w:rsid w:val="00212C0B"/>
    <w:rsid w:val="0021300F"/>
    <w:rsid w:val="0021527F"/>
    <w:rsid w:val="00216F87"/>
    <w:rsid w:val="002172ED"/>
    <w:rsid w:val="00217D55"/>
    <w:rsid w:val="00217D8D"/>
    <w:rsid w:val="00217F6E"/>
    <w:rsid w:val="00220E35"/>
    <w:rsid w:val="00221B7B"/>
    <w:rsid w:val="00222530"/>
    <w:rsid w:val="00222BBE"/>
    <w:rsid w:val="00223AE8"/>
    <w:rsid w:val="00223EBC"/>
    <w:rsid w:val="00223FE5"/>
    <w:rsid w:val="002242C8"/>
    <w:rsid w:val="00225D0A"/>
    <w:rsid w:val="0022677D"/>
    <w:rsid w:val="002272DC"/>
    <w:rsid w:val="002274BF"/>
    <w:rsid w:val="0022791A"/>
    <w:rsid w:val="00230091"/>
    <w:rsid w:val="00230D6E"/>
    <w:rsid w:val="00232006"/>
    <w:rsid w:val="002330F9"/>
    <w:rsid w:val="0023336A"/>
    <w:rsid w:val="002348C5"/>
    <w:rsid w:val="002348D1"/>
    <w:rsid w:val="00235B45"/>
    <w:rsid w:val="00236BF7"/>
    <w:rsid w:val="00236DBE"/>
    <w:rsid w:val="002372CB"/>
    <w:rsid w:val="0024089A"/>
    <w:rsid w:val="00240977"/>
    <w:rsid w:val="00240A9D"/>
    <w:rsid w:val="0024131B"/>
    <w:rsid w:val="00241466"/>
    <w:rsid w:val="002417AF"/>
    <w:rsid w:val="00242D36"/>
    <w:rsid w:val="0024415C"/>
    <w:rsid w:val="00244173"/>
    <w:rsid w:val="0024509A"/>
    <w:rsid w:val="00245136"/>
    <w:rsid w:val="002453D7"/>
    <w:rsid w:val="0024596E"/>
    <w:rsid w:val="00245BAA"/>
    <w:rsid w:val="00245CC3"/>
    <w:rsid w:val="00246821"/>
    <w:rsid w:val="0024711E"/>
    <w:rsid w:val="00247506"/>
    <w:rsid w:val="0024787E"/>
    <w:rsid w:val="002526A6"/>
    <w:rsid w:val="00253C33"/>
    <w:rsid w:val="002548A8"/>
    <w:rsid w:val="00255395"/>
    <w:rsid w:val="002556A7"/>
    <w:rsid w:val="00255E48"/>
    <w:rsid w:val="002562E7"/>
    <w:rsid w:val="002570E1"/>
    <w:rsid w:val="002602FC"/>
    <w:rsid w:val="00260479"/>
    <w:rsid w:val="00262D16"/>
    <w:rsid w:val="00263069"/>
    <w:rsid w:val="002639E8"/>
    <w:rsid w:val="00264690"/>
    <w:rsid w:val="0026532B"/>
    <w:rsid w:val="00265902"/>
    <w:rsid w:val="00265F69"/>
    <w:rsid w:val="00266624"/>
    <w:rsid w:val="00267A9B"/>
    <w:rsid w:val="00267CC8"/>
    <w:rsid w:val="00270C58"/>
    <w:rsid w:val="00271189"/>
    <w:rsid w:val="00272176"/>
    <w:rsid w:val="002721A5"/>
    <w:rsid w:val="00272318"/>
    <w:rsid w:val="0027279B"/>
    <w:rsid w:val="002743A9"/>
    <w:rsid w:val="002745F7"/>
    <w:rsid w:val="00274A93"/>
    <w:rsid w:val="002755A3"/>
    <w:rsid w:val="002774A2"/>
    <w:rsid w:val="00277560"/>
    <w:rsid w:val="0027777C"/>
    <w:rsid w:val="00277BA9"/>
    <w:rsid w:val="00277C7A"/>
    <w:rsid w:val="00280AE4"/>
    <w:rsid w:val="0028120B"/>
    <w:rsid w:val="002815F8"/>
    <w:rsid w:val="00282691"/>
    <w:rsid w:val="00283C99"/>
    <w:rsid w:val="00283DE7"/>
    <w:rsid w:val="00283E36"/>
    <w:rsid w:val="00284861"/>
    <w:rsid w:val="00285ABF"/>
    <w:rsid w:val="00286CD2"/>
    <w:rsid w:val="00292CF0"/>
    <w:rsid w:val="002934BA"/>
    <w:rsid w:val="00293AB5"/>
    <w:rsid w:val="00293B68"/>
    <w:rsid w:val="00294ED7"/>
    <w:rsid w:val="0029525B"/>
    <w:rsid w:val="002958DA"/>
    <w:rsid w:val="00297397"/>
    <w:rsid w:val="00297BB8"/>
    <w:rsid w:val="002A1DB4"/>
    <w:rsid w:val="002A4361"/>
    <w:rsid w:val="002A483B"/>
    <w:rsid w:val="002A4925"/>
    <w:rsid w:val="002A4AA6"/>
    <w:rsid w:val="002A4F01"/>
    <w:rsid w:val="002A5713"/>
    <w:rsid w:val="002A5E46"/>
    <w:rsid w:val="002A7C06"/>
    <w:rsid w:val="002B097B"/>
    <w:rsid w:val="002B0BB1"/>
    <w:rsid w:val="002B0FB1"/>
    <w:rsid w:val="002B122D"/>
    <w:rsid w:val="002B1B82"/>
    <w:rsid w:val="002B3BFE"/>
    <w:rsid w:val="002B4825"/>
    <w:rsid w:val="002B4933"/>
    <w:rsid w:val="002B49B4"/>
    <w:rsid w:val="002B5720"/>
    <w:rsid w:val="002B5896"/>
    <w:rsid w:val="002B6089"/>
    <w:rsid w:val="002B67D9"/>
    <w:rsid w:val="002B6B06"/>
    <w:rsid w:val="002B7F8C"/>
    <w:rsid w:val="002C1197"/>
    <w:rsid w:val="002C23B3"/>
    <w:rsid w:val="002C23BE"/>
    <w:rsid w:val="002C3020"/>
    <w:rsid w:val="002C381C"/>
    <w:rsid w:val="002C3B20"/>
    <w:rsid w:val="002C40A4"/>
    <w:rsid w:val="002C46C3"/>
    <w:rsid w:val="002C49D3"/>
    <w:rsid w:val="002C5352"/>
    <w:rsid w:val="002C5369"/>
    <w:rsid w:val="002C57A4"/>
    <w:rsid w:val="002C6836"/>
    <w:rsid w:val="002C6895"/>
    <w:rsid w:val="002C7193"/>
    <w:rsid w:val="002C778D"/>
    <w:rsid w:val="002D1E5A"/>
    <w:rsid w:val="002D217E"/>
    <w:rsid w:val="002D2712"/>
    <w:rsid w:val="002D3614"/>
    <w:rsid w:val="002D3635"/>
    <w:rsid w:val="002D363F"/>
    <w:rsid w:val="002D368D"/>
    <w:rsid w:val="002D40F6"/>
    <w:rsid w:val="002D47B1"/>
    <w:rsid w:val="002D5A30"/>
    <w:rsid w:val="002D6841"/>
    <w:rsid w:val="002D70E4"/>
    <w:rsid w:val="002E0CFB"/>
    <w:rsid w:val="002E3E19"/>
    <w:rsid w:val="002E4177"/>
    <w:rsid w:val="002E46BE"/>
    <w:rsid w:val="002E4844"/>
    <w:rsid w:val="002E4C15"/>
    <w:rsid w:val="002E4E92"/>
    <w:rsid w:val="002E64D4"/>
    <w:rsid w:val="002E672F"/>
    <w:rsid w:val="002F0582"/>
    <w:rsid w:val="002F1570"/>
    <w:rsid w:val="002F1EB8"/>
    <w:rsid w:val="002F2607"/>
    <w:rsid w:val="002F2ED2"/>
    <w:rsid w:val="002F341B"/>
    <w:rsid w:val="002F3B55"/>
    <w:rsid w:val="002F3DC2"/>
    <w:rsid w:val="002F3DEC"/>
    <w:rsid w:val="002F441E"/>
    <w:rsid w:val="002F45C2"/>
    <w:rsid w:val="002F514D"/>
    <w:rsid w:val="002F5584"/>
    <w:rsid w:val="002F61A0"/>
    <w:rsid w:val="002F7B39"/>
    <w:rsid w:val="00300921"/>
    <w:rsid w:val="00300E97"/>
    <w:rsid w:val="003010A6"/>
    <w:rsid w:val="0030253B"/>
    <w:rsid w:val="003026EB"/>
    <w:rsid w:val="0030271D"/>
    <w:rsid w:val="00302818"/>
    <w:rsid w:val="00302B5F"/>
    <w:rsid w:val="00304211"/>
    <w:rsid w:val="00304386"/>
    <w:rsid w:val="00304AD4"/>
    <w:rsid w:val="00305CD8"/>
    <w:rsid w:val="00310470"/>
    <w:rsid w:val="00310D7B"/>
    <w:rsid w:val="00311537"/>
    <w:rsid w:val="00311808"/>
    <w:rsid w:val="00311CBB"/>
    <w:rsid w:val="0031269D"/>
    <w:rsid w:val="00312DEE"/>
    <w:rsid w:val="0031318E"/>
    <w:rsid w:val="00313878"/>
    <w:rsid w:val="00314413"/>
    <w:rsid w:val="00314466"/>
    <w:rsid w:val="00314646"/>
    <w:rsid w:val="003150FA"/>
    <w:rsid w:val="00315B06"/>
    <w:rsid w:val="00315E5F"/>
    <w:rsid w:val="003162C3"/>
    <w:rsid w:val="003163D3"/>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7B95"/>
    <w:rsid w:val="0033196D"/>
    <w:rsid w:val="003326BE"/>
    <w:rsid w:val="00332715"/>
    <w:rsid w:val="003332F7"/>
    <w:rsid w:val="00333E4D"/>
    <w:rsid w:val="00334C86"/>
    <w:rsid w:val="00335962"/>
    <w:rsid w:val="00335A46"/>
    <w:rsid w:val="00337121"/>
    <w:rsid w:val="003372F1"/>
    <w:rsid w:val="003378E0"/>
    <w:rsid w:val="00337B12"/>
    <w:rsid w:val="00337CB3"/>
    <w:rsid w:val="003418D9"/>
    <w:rsid w:val="00341CFD"/>
    <w:rsid w:val="00342140"/>
    <w:rsid w:val="003429A2"/>
    <w:rsid w:val="00343202"/>
    <w:rsid w:val="00343BB6"/>
    <w:rsid w:val="00344133"/>
    <w:rsid w:val="00344203"/>
    <w:rsid w:val="00344252"/>
    <w:rsid w:val="00344EEF"/>
    <w:rsid w:val="00345058"/>
    <w:rsid w:val="0034539B"/>
    <w:rsid w:val="0034588F"/>
    <w:rsid w:val="00347189"/>
    <w:rsid w:val="003475BB"/>
    <w:rsid w:val="00347B43"/>
    <w:rsid w:val="003504CE"/>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7F46"/>
    <w:rsid w:val="00360562"/>
    <w:rsid w:val="00361692"/>
    <w:rsid w:val="00361D24"/>
    <w:rsid w:val="003620EB"/>
    <w:rsid w:val="003622D4"/>
    <w:rsid w:val="00362C20"/>
    <w:rsid w:val="00363AE7"/>
    <w:rsid w:val="00365615"/>
    <w:rsid w:val="0036583D"/>
    <w:rsid w:val="00366670"/>
    <w:rsid w:val="003673E7"/>
    <w:rsid w:val="003679B8"/>
    <w:rsid w:val="003711D7"/>
    <w:rsid w:val="00371A8D"/>
    <w:rsid w:val="00371BC6"/>
    <w:rsid w:val="00372BA7"/>
    <w:rsid w:val="00372D5F"/>
    <w:rsid w:val="0037547D"/>
    <w:rsid w:val="00375B5E"/>
    <w:rsid w:val="003763A6"/>
    <w:rsid w:val="003765B3"/>
    <w:rsid w:val="00376958"/>
    <w:rsid w:val="00376F0F"/>
    <w:rsid w:val="003778C4"/>
    <w:rsid w:val="00377C7D"/>
    <w:rsid w:val="00380224"/>
    <w:rsid w:val="003804E4"/>
    <w:rsid w:val="003810E6"/>
    <w:rsid w:val="00383345"/>
    <w:rsid w:val="00383C24"/>
    <w:rsid w:val="00385064"/>
    <w:rsid w:val="00385077"/>
    <w:rsid w:val="00385A56"/>
    <w:rsid w:val="0038610C"/>
    <w:rsid w:val="00391D0C"/>
    <w:rsid w:val="0039240F"/>
    <w:rsid w:val="003928D4"/>
    <w:rsid w:val="00392DFC"/>
    <w:rsid w:val="003935C2"/>
    <w:rsid w:val="003938E6"/>
    <w:rsid w:val="00393C95"/>
    <w:rsid w:val="00394A54"/>
    <w:rsid w:val="00394BFC"/>
    <w:rsid w:val="003952C2"/>
    <w:rsid w:val="003956DD"/>
    <w:rsid w:val="00395861"/>
    <w:rsid w:val="003974C8"/>
    <w:rsid w:val="003A1D5E"/>
    <w:rsid w:val="003A2130"/>
    <w:rsid w:val="003A216B"/>
    <w:rsid w:val="003A4326"/>
    <w:rsid w:val="003A4ABC"/>
    <w:rsid w:val="003A4B3A"/>
    <w:rsid w:val="003A4B52"/>
    <w:rsid w:val="003A5746"/>
    <w:rsid w:val="003A5A7F"/>
    <w:rsid w:val="003A6F4F"/>
    <w:rsid w:val="003A6F7F"/>
    <w:rsid w:val="003A7EAD"/>
    <w:rsid w:val="003A7F38"/>
    <w:rsid w:val="003B0499"/>
    <w:rsid w:val="003B0554"/>
    <w:rsid w:val="003B0F5D"/>
    <w:rsid w:val="003B12C6"/>
    <w:rsid w:val="003B154F"/>
    <w:rsid w:val="003B1694"/>
    <w:rsid w:val="003B1943"/>
    <w:rsid w:val="003B2F88"/>
    <w:rsid w:val="003B344F"/>
    <w:rsid w:val="003B45C0"/>
    <w:rsid w:val="003B4F80"/>
    <w:rsid w:val="003B5988"/>
    <w:rsid w:val="003B644D"/>
    <w:rsid w:val="003B69A2"/>
    <w:rsid w:val="003B78A3"/>
    <w:rsid w:val="003B7C17"/>
    <w:rsid w:val="003C0DB1"/>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FD3"/>
    <w:rsid w:val="003D3249"/>
    <w:rsid w:val="003D3BF5"/>
    <w:rsid w:val="003D3D6F"/>
    <w:rsid w:val="003D550A"/>
    <w:rsid w:val="003D58CE"/>
    <w:rsid w:val="003D6175"/>
    <w:rsid w:val="003D704D"/>
    <w:rsid w:val="003E000B"/>
    <w:rsid w:val="003E1BB2"/>
    <w:rsid w:val="003E1E69"/>
    <w:rsid w:val="003E2B30"/>
    <w:rsid w:val="003E346B"/>
    <w:rsid w:val="003E34F0"/>
    <w:rsid w:val="003E3AD7"/>
    <w:rsid w:val="003E3AED"/>
    <w:rsid w:val="003E3D80"/>
    <w:rsid w:val="003E43DD"/>
    <w:rsid w:val="003E63F5"/>
    <w:rsid w:val="003E6D9D"/>
    <w:rsid w:val="003E6FFF"/>
    <w:rsid w:val="003E79C9"/>
    <w:rsid w:val="003F0359"/>
    <w:rsid w:val="003F0A0C"/>
    <w:rsid w:val="003F101A"/>
    <w:rsid w:val="003F158D"/>
    <w:rsid w:val="003F1C22"/>
    <w:rsid w:val="003F31E1"/>
    <w:rsid w:val="003F34C6"/>
    <w:rsid w:val="003F358F"/>
    <w:rsid w:val="003F4218"/>
    <w:rsid w:val="003F48A0"/>
    <w:rsid w:val="003F4EC2"/>
    <w:rsid w:val="003F59BC"/>
    <w:rsid w:val="003F61D2"/>
    <w:rsid w:val="00400012"/>
    <w:rsid w:val="004000CB"/>
    <w:rsid w:val="0040290F"/>
    <w:rsid w:val="00402AC9"/>
    <w:rsid w:val="00402C8F"/>
    <w:rsid w:val="004050CE"/>
    <w:rsid w:val="004076E7"/>
    <w:rsid w:val="004101B9"/>
    <w:rsid w:val="00410957"/>
    <w:rsid w:val="00411AE2"/>
    <w:rsid w:val="0041204F"/>
    <w:rsid w:val="00412135"/>
    <w:rsid w:val="0041370B"/>
    <w:rsid w:val="00414154"/>
    <w:rsid w:val="00414161"/>
    <w:rsid w:val="0041454C"/>
    <w:rsid w:val="00414AC6"/>
    <w:rsid w:val="0041669C"/>
    <w:rsid w:val="00416B51"/>
    <w:rsid w:val="004172FF"/>
    <w:rsid w:val="0041747B"/>
    <w:rsid w:val="00417486"/>
    <w:rsid w:val="00417659"/>
    <w:rsid w:val="00417DE6"/>
    <w:rsid w:val="004202B7"/>
    <w:rsid w:val="00420D69"/>
    <w:rsid w:val="004222D0"/>
    <w:rsid w:val="004226AC"/>
    <w:rsid w:val="00422EAC"/>
    <w:rsid w:val="00422ECD"/>
    <w:rsid w:val="00423B2D"/>
    <w:rsid w:val="00423C48"/>
    <w:rsid w:val="0042434E"/>
    <w:rsid w:val="004248AC"/>
    <w:rsid w:val="00426219"/>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5790"/>
    <w:rsid w:val="0043602D"/>
    <w:rsid w:val="004367F1"/>
    <w:rsid w:val="00437297"/>
    <w:rsid w:val="004373D7"/>
    <w:rsid w:val="004375A9"/>
    <w:rsid w:val="00440AB4"/>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888"/>
    <w:rsid w:val="00451C73"/>
    <w:rsid w:val="00452042"/>
    <w:rsid w:val="00453682"/>
    <w:rsid w:val="00453C38"/>
    <w:rsid w:val="00453D4F"/>
    <w:rsid w:val="00454089"/>
    <w:rsid w:val="00455175"/>
    <w:rsid w:val="004555BC"/>
    <w:rsid w:val="00455E1A"/>
    <w:rsid w:val="004561D9"/>
    <w:rsid w:val="004562A8"/>
    <w:rsid w:val="0045666F"/>
    <w:rsid w:val="0045671C"/>
    <w:rsid w:val="004571B4"/>
    <w:rsid w:val="004572BB"/>
    <w:rsid w:val="00457DF2"/>
    <w:rsid w:val="004602C7"/>
    <w:rsid w:val="00460662"/>
    <w:rsid w:val="00461819"/>
    <w:rsid w:val="00462225"/>
    <w:rsid w:val="00462CAC"/>
    <w:rsid w:val="004630DF"/>
    <w:rsid w:val="0046359A"/>
    <w:rsid w:val="00463CC8"/>
    <w:rsid w:val="00463FAC"/>
    <w:rsid w:val="0046424A"/>
    <w:rsid w:val="0046438B"/>
    <w:rsid w:val="00464623"/>
    <w:rsid w:val="0046494E"/>
    <w:rsid w:val="00464A8C"/>
    <w:rsid w:val="004651B9"/>
    <w:rsid w:val="00465ED7"/>
    <w:rsid w:val="00467672"/>
    <w:rsid w:val="00471BD4"/>
    <w:rsid w:val="00471E3E"/>
    <w:rsid w:val="00474642"/>
    <w:rsid w:val="00474DD6"/>
    <w:rsid w:val="004755E1"/>
    <w:rsid w:val="004755F2"/>
    <w:rsid w:val="004759AE"/>
    <w:rsid w:val="00475C4E"/>
    <w:rsid w:val="00476451"/>
    <w:rsid w:val="00476699"/>
    <w:rsid w:val="00476723"/>
    <w:rsid w:val="00480CCE"/>
    <w:rsid w:val="00480E59"/>
    <w:rsid w:val="0048185B"/>
    <w:rsid w:val="00481D10"/>
    <w:rsid w:val="004824A3"/>
    <w:rsid w:val="00482693"/>
    <w:rsid w:val="0048315A"/>
    <w:rsid w:val="00483CFC"/>
    <w:rsid w:val="00483EE9"/>
    <w:rsid w:val="004845BF"/>
    <w:rsid w:val="004845CF"/>
    <w:rsid w:val="00485309"/>
    <w:rsid w:val="00487097"/>
    <w:rsid w:val="00492515"/>
    <w:rsid w:val="004928C2"/>
    <w:rsid w:val="00493F6E"/>
    <w:rsid w:val="004945D5"/>
    <w:rsid w:val="00494A0A"/>
    <w:rsid w:val="00496199"/>
    <w:rsid w:val="00497926"/>
    <w:rsid w:val="004979CC"/>
    <w:rsid w:val="00497C24"/>
    <w:rsid w:val="004A1714"/>
    <w:rsid w:val="004A2BA2"/>
    <w:rsid w:val="004A378E"/>
    <w:rsid w:val="004A391F"/>
    <w:rsid w:val="004A47FC"/>
    <w:rsid w:val="004A5225"/>
    <w:rsid w:val="004A547A"/>
    <w:rsid w:val="004A57B6"/>
    <w:rsid w:val="004A6868"/>
    <w:rsid w:val="004A68CB"/>
    <w:rsid w:val="004A7055"/>
    <w:rsid w:val="004A7CC6"/>
    <w:rsid w:val="004B13C1"/>
    <w:rsid w:val="004B17CE"/>
    <w:rsid w:val="004B1E23"/>
    <w:rsid w:val="004B20D5"/>
    <w:rsid w:val="004B2312"/>
    <w:rsid w:val="004B415E"/>
    <w:rsid w:val="004B48A9"/>
    <w:rsid w:val="004B5851"/>
    <w:rsid w:val="004B58F4"/>
    <w:rsid w:val="004B7DBA"/>
    <w:rsid w:val="004B7E6E"/>
    <w:rsid w:val="004C0209"/>
    <w:rsid w:val="004C1348"/>
    <w:rsid w:val="004C1FE1"/>
    <w:rsid w:val="004C218E"/>
    <w:rsid w:val="004C31FD"/>
    <w:rsid w:val="004C34B0"/>
    <w:rsid w:val="004C36D4"/>
    <w:rsid w:val="004C4D91"/>
    <w:rsid w:val="004C52A8"/>
    <w:rsid w:val="004C5AD5"/>
    <w:rsid w:val="004C6517"/>
    <w:rsid w:val="004C6595"/>
    <w:rsid w:val="004C7E14"/>
    <w:rsid w:val="004D034C"/>
    <w:rsid w:val="004D14A9"/>
    <w:rsid w:val="004D23C7"/>
    <w:rsid w:val="004D2BD8"/>
    <w:rsid w:val="004D426E"/>
    <w:rsid w:val="004D4546"/>
    <w:rsid w:val="004D45EE"/>
    <w:rsid w:val="004D47CC"/>
    <w:rsid w:val="004D5972"/>
    <w:rsid w:val="004D6027"/>
    <w:rsid w:val="004D7E95"/>
    <w:rsid w:val="004E0598"/>
    <w:rsid w:val="004E0A60"/>
    <w:rsid w:val="004E2CE2"/>
    <w:rsid w:val="004E3844"/>
    <w:rsid w:val="004E385B"/>
    <w:rsid w:val="004E4018"/>
    <w:rsid w:val="004E4493"/>
    <w:rsid w:val="004E477E"/>
    <w:rsid w:val="004E4BA0"/>
    <w:rsid w:val="004E5FFB"/>
    <w:rsid w:val="004E62D9"/>
    <w:rsid w:val="004E6F7D"/>
    <w:rsid w:val="004E72CC"/>
    <w:rsid w:val="004E7D27"/>
    <w:rsid w:val="004F0018"/>
    <w:rsid w:val="004F1733"/>
    <w:rsid w:val="004F2BBB"/>
    <w:rsid w:val="004F2C08"/>
    <w:rsid w:val="004F2D61"/>
    <w:rsid w:val="004F2EEC"/>
    <w:rsid w:val="004F3241"/>
    <w:rsid w:val="004F4DB7"/>
    <w:rsid w:val="004F4EDD"/>
    <w:rsid w:val="004F5BA9"/>
    <w:rsid w:val="004F65E4"/>
    <w:rsid w:val="004F783A"/>
    <w:rsid w:val="004F7DE6"/>
    <w:rsid w:val="00500249"/>
    <w:rsid w:val="0050059B"/>
    <w:rsid w:val="00500A91"/>
    <w:rsid w:val="00500EA2"/>
    <w:rsid w:val="00502188"/>
    <w:rsid w:val="00502631"/>
    <w:rsid w:val="0050318E"/>
    <w:rsid w:val="00504175"/>
    <w:rsid w:val="0050693E"/>
    <w:rsid w:val="005077A4"/>
    <w:rsid w:val="00510B84"/>
    <w:rsid w:val="00510ECD"/>
    <w:rsid w:val="00510FC7"/>
    <w:rsid w:val="00511468"/>
    <w:rsid w:val="0051156F"/>
    <w:rsid w:val="005115AF"/>
    <w:rsid w:val="00513CC2"/>
    <w:rsid w:val="005145EE"/>
    <w:rsid w:val="00514953"/>
    <w:rsid w:val="00516746"/>
    <w:rsid w:val="00516FEB"/>
    <w:rsid w:val="005174CA"/>
    <w:rsid w:val="005202F8"/>
    <w:rsid w:val="005206F7"/>
    <w:rsid w:val="0052220B"/>
    <w:rsid w:val="0052286B"/>
    <w:rsid w:val="00525015"/>
    <w:rsid w:val="00525B41"/>
    <w:rsid w:val="00525F75"/>
    <w:rsid w:val="005263F6"/>
    <w:rsid w:val="005271B3"/>
    <w:rsid w:val="005272EA"/>
    <w:rsid w:val="00530B0A"/>
    <w:rsid w:val="00531F89"/>
    <w:rsid w:val="0053416A"/>
    <w:rsid w:val="00534D57"/>
    <w:rsid w:val="005354C9"/>
    <w:rsid w:val="005355F6"/>
    <w:rsid w:val="005366E4"/>
    <w:rsid w:val="005369CC"/>
    <w:rsid w:val="00536A35"/>
    <w:rsid w:val="00537AD7"/>
    <w:rsid w:val="00540506"/>
    <w:rsid w:val="00541821"/>
    <w:rsid w:val="0054269A"/>
    <w:rsid w:val="005432C8"/>
    <w:rsid w:val="00543986"/>
    <w:rsid w:val="005449B6"/>
    <w:rsid w:val="00544E93"/>
    <w:rsid w:val="0054520F"/>
    <w:rsid w:val="005457AF"/>
    <w:rsid w:val="005459E0"/>
    <w:rsid w:val="00546531"/>
    <w:rsid w:val="005471B8"/>
    <w:rsid w:val="005476CA"/>
    <w:rsid w:val="00547AF1"/>
    <w:rsid w:val="0055003E"/>
    <w:rsid w:val="00550A7F"/>
    <w:rsid w:val="00551239"/>
    <w:rsid w:val="005514AD"/>
    <w:rsid w:val="0055163E"/>
    <w:rsid w:val="00551B8D"/>
    <w:rsid w:val="00551C9A"/>
    <w:rsid w:val="00552500"/>
    <w:rsid w:val="00552B56"/>
    <w:rsid w:val="00553049"/>
    <w:rsid w:val="005544CA"/>
    <w:rsid w:val="005548A3"/>
    <w:rsid w:val="005549A9"/>
    <w:rsid w:val="0055518E"/>
    <w:rsid w:val="00556615"/>
    <w:rsid w:val="00556D70"/>
    <w:rsid w:val="0055735A"/>
    <w:rsid w:val="005573CC"/>
    <w:rsid w:val="00560B9A"/>
    <w:rsid w:val="00561662"/>
    <w:rsid w:val="00561972"/>
    <w:rsid w:val="00562B22"/>
    <w:rsid w:val="00564336"/>
    <w:rsid w:val="00564D63"/>
    <w:rsid w:val="00564FF1"/>
    <w:rsid w:val="00565143"/>
    <w:rsid w:val="00565214"/>
    <w:rsid w:val="005656FC"/>
    <w:rsid w:val="00566D4E"/>
    <w:rsid w:val="00570536"/>
    <w:rsid w:val="005711C4"/>
    <w:rsid w:val="0057176E"/>
    <w:rsid w:val="00571A99"/>
    <w:rsid w:val="0057413E"/>
    <w:rsid w:val="0057415E"/>
    <w:rsid w:val="0057535A"/>
    <w:rsid w:val="005755AE"/>
    <w:rsid w:val="005756DC"/>
    <w:rsid w:val="00575A93"/>
    <w:rsid w:val="00575F39"/>
    <w:rsid w:val="00577730"/>
    <w:rsid w:val="0057773D"/>
    <w:rsid w:val="00580B7A"/>
    <w:rsid w:val="00582BF6"/>
    <w:rsid w:val="005837A5"/>
    <w:rsid w:val="005842CE"/>
    <w:rsid w:val="005846EA"/>
    <w:rsid w:val="00584E35"/>
    <w:rsid w:val="0058505F"/>
    <w:rsid w:val="00585A4F"/>
    <w:rsid w:val="00585DB4"/>
    <w:rsid w:val="0058688F"/>
    <w:rsid w:val="00587FE1"/>
    <w:rsid w:val="005910E4"/>
    <w:rsid w:val="0059188F"/>
    <w:rsid w:val="0059289E"/>
    <w:rsid w:val="00592B59"/>
    <w:rsid w:val="00593210"/>
    <w:rsid w:val="0059392E"/>
    <w:rsid w:val="005943B9"/>
    <w:rsid w:val="005943D2"/>
    <w:rsid w:val="00594689"/>
    <w:rsid w:val="005946F9"/>
    <w:rsid w:val="005952FB"/>
    <w:rsid w:val="00595618"/>
    <w:rsid w:val="005957D3"/>
    <w:rsid w:val="005958B2"/>
    <w:rsid w:val="00595D13"/>
    <w:rsid w:val="00597032"/>
    <w:rsid w:val="005970B0"/>
    <w:rsid w:val="0059751A"/>
    <w:rsid w:val="005979F5"/>
    <w:rsid w:val="00597B96"/>
    <w:rsid w:val="005A019A"/>
    <w:rsid w:val="005A0361"/>
    <w:rsid w:val="005A2250"/>
    <w:rsid w:val="005A2731"/>
    <w:rsid w:val="005A2BEC"/>
    <w:rsid w:val="005A3166"/>
    <w:rsid w:val="005A365A"/>
    <w:rsid w:val="005A4C55"/>
    <w:rsid w:val="005A5A87"/>
    <w:rsid w:val="005A6CDD"/>
    <w:rsid w:val="005A6D30"/>
    <w:rsid w:val="005A7156"/>
    <w:rsid w:val="005A7FA2"/>
    <w:rsid w:val="005B1100"/>
    <w:rsid w:val="005B14B5"/>
    <w:rsid w:val="005B2154"/>
    <w:rsid w:val="005B2493"/>
    <w:rsid w:val="005B2A47"/>
    <w:rsid w:val="005B2FD3"/>
    <w:rsid w:val="005B3851"/>
    <w:rsid w:val="005B5D94"/>
    <w:rsid w:val="005B5FFB"/>
    <w:rsid w:val="005B6514"/>
    <w:rsid w:val="005B763E"/>
    <w:rsid w:val="005B7C99"/>
    <w:rsid w:val="005B7F29"/>
    <w:rsid w:val="005C02E5"/>
    <w:rsid w:val="005C0487"/>
    <w:rsid w:val="005C1FB0"/>
    <w:rsid w:val="005C2E86"/>
    <w:rsid w:val="005C37FA"/>
    <w:rsid w:val="005C3B6A"/>
    <w:rsid w:val="005C3E36"/>
    <w:rsid w:val="005C5491"/>
    <w:rsid w:val="005C56DF"/>
    <w:rsid w:val="005C5CA8"/>
    <w:rsid w:val="005C64F5"/>
    <w:rsid w:val="005C652C"/>
    <w:rsid w:val="005C668F"/>
    <w:rsid w:val="005C6F33"/>
    <w:rsid w:val="005C77DB"/>
    <w:rsid w:val="005D00D8"/>
    <w:rsid w:val="005D072D"/>
    <w:rsid w:val="005D0D4F"/>
    <w:rsid w:val="005D1578"/>
    <w:rsid w:val="005D18D7"/>
    <w:rsid w:val="005D5556"/>
    <w:rsid w:val="005D56A4"/>
    <w:rsid w:val="005D607F"/>
    <w:rsid w:val="005D6275"/>
    <w:rsid w:val="005D753A"/>
    <w:rsid w:val="005D783A"/>
    <w:rsid w:val="005D7B04"/>
    <w:rsid w:val="005E03F8"/>
    <w:rsid w:val="005E261C"/>
    <w:rsid w:val="005E2C8D"/>
    <w:rsid w:val="005E3326"/>
    <w:rsid w:val="005E3ED8"/>
    <w:rsid w:val="005E45C4"/>
    <w:rsid w:val="005E48F4"/>
    <w:rsid w:val="005E52B7"/>
    <w:rsid w:val="005E5BE9"/>
    <w:rsid w:val="005E5C61"/>
    <w:rsid w:val="005E61EC"/>
    <w:rsid w:val="005E63FF"/>
    <w:rsid w:val="005E65DF"/>
    <w:rsid w:val="005F00BD"/>
    <w:rsid w:val="005F12AA"/>
    <w:rsid w:val="005F24E5"/>
    <w:rsid w:val="005F260A"/>
    <w:rsid w:val="005F45AF"/>
    <w:rsid w:val="005F66DA"/>
    <w:rsid w:val="005F68BA"/>
    <w:rsid w:val="005F6BF8"/>
    <w:rsid w:val="005F76E1"/>
    <w:rsid w:val="0060008C"/>
    <w:rsid w:val="00600698"/>
    <w:rsid w:val="00600D28"/>
    <w:rsid w:val="006013C8"/>
    <w:rsid w:val="00601D85"/>
    <w:rsid w:val="00604BCF"/>
    <w:rsid w:val="00605F1F"/>
    <w:rsid w:val="006060F5"/>
    <w:rsid w:val="0060636F"/>
    <w:rsid w:val="00607557"/>
    <w:rsid w:val="00607D15"/>
    <w:rsid w:val="0061082D"/>
    <w:rsid w:val="006112EE"/>
    <w:rsid w:val="006114F6"/>
    <w:rsid w:val="00611943"/>
    <w:rsid w:val="00613634"/>
    <w:rsid w:val="0061409A"/>
    <w:rsid w:val="0061528F"/>
    <w:rsid w:val="00615541"/>
    <w:rsid w:val="0061682C"/>
    <w:rsid w:val="006214AD"/>
    <w:rsid w:val="00621633"/>
    <w:rsid w:val="00621C50"/>
    <w:rsid w:val="00621F88"/>
    <w:rsid w:val="0062384D"/>
    <w:rsid w:val="0062393D"/>
    <w:rsid w:val="006247BC"/>
    <w:rsid w:val="00625081"/>
    <w:rsid w:val="00625188"/>
    <w:rsid w:val="0062562F"/>
    <w:rsid w:val="006258AC"/>
    <w:rsid w:val="00626465"/>
    <w:rsid w:val="00626FD4"/>
    <w:rsid w:val="00627402"/>
    <w:rsid w:val="00630D79"/>
    <w:rsid w:val="00631996"/>
    <w:rsid w:val="00631A92"/>
    <w:rsid w:val="00631F52"/>
    <w:rsid w:val="006320B6"/>
    <w:rsid w:val="00632F3F"/>
    <w:rsid w:val="006342BF"/>
    <w:rsid w:val="0063584B"/>
    <w:rsid w:val="00636013"/>
    <w:rsid w:val="00636117"/>
    <w:rsid w:val="006364BF"/>
    <w:rsid w:val="00636F2F"/>
    <w:rsid w:val="00637400"/>
    <w:rsid w:val="0063747D"/>
    <w:rsid w:val="00637D04"/>
    <w:rsid w:val="0064041F"/>
    <w:rsid w:val="006423E6"/>
    <w:rsid w:val="00642B7E"/>
    <w:rsid w:val="00643216"/>
    <w:rsid w:val="00643549"/>
    <w:rsid w:val="00644C87"/>
    <w:rsid w:val="006467B1"/>
    <w:rsid w:val="00646996"/>
    <w:rsid w:val="0065047B"/>
    <w:rsid w:val="00651CFD"/>
    <w:rsid w:val="00653FA6"/>
    <w:rsid w:val="00653FB5"/>
    <w:rsid w:val="00654E98"/>
    <w:rsid w:val="00655330"/>
    <w:rsid w:val="00656AD3"/>
    <w:rsid w:val="00656B30"/>
    <w:rsid w:val="0065719F"/>
    <w:rsid w:val="006574BD"/>
    <w:rsid w:val="006575C0"/>
    <w:rsid w:val="00657D9F"/>
    <w:rsid w:val="00661117"/>
    <w:rsid w:val="006611F5"/>
    <w:rsid w:val="00661670"/>
    <w:rsid w:val="006619EE"/>
    <w:rsid w:val="00664728"/>
    <w:rsid w:val="006657A5"/>
    <w:rsid w:val="0066596D"/>
    <w:rsid w:val="00666F3C"/>
    <w:rsid w:val="0066752B"/>
    <w:rsid w:val="006679A2"/>
    <w:rsid w:val="006716F4"/>
    <w:rsid w:val="00671DC8"/>
    <w:rsid w:val="00673419"/>
    <w:rsid w:val="006735EA"/>
    <w:rsid w:val="00673EB0"/>
    <w:rsid w:val="006747CB"/>
    <w:rsid w:val="00675519"/>
    <w:rsid w:val="00676021"/>
    <w:rsid w:val="00676E80"/>
    <w:rsid w:val="00676EAD"/>
    <w:rsid w:val="00676FC7"/>
    <w:rsid w:val="00677016"/>
    <w:rsid w:val="00677087"/>
    <w:rsid w:val="00677847"/>
    <w:rsid w:val="00681012"/>
    <w:rsid w:val="006834AD"/>
    <w:rsid w:val="0068423E"/>
    <w:rsid w:val="00684C0E"/>
    <w:rsid w:val="00685419"/>
    <w:rsid w:val="00685785"/>
    <w:rsid w:val="00686534"/>
    <w:rsid w:val="00687108"/>
    <w:rsid w:val="00690653"/>
    <w:rsid w:val="006909BB"/>
    <w:rsid w:val="00691620"/>
    <w:rsid w:val="00691999"/>
    <w:rsid w:val="00692330"/>
    <w:rsid w:val="006926F4"/>
    <w:rsid w:val="006933C0"/>
    <w:rsid w:val="00694093"/>
    <w:rsid w:val="00694C4F"/>
    <w:rsid w:val="00694E0F"/>
    <w:rsid w:val="00696811"/>
    <w:rsid w:val="006969FD"/>
    <w:rsid w:val="00696EC7"/>
    <w:rsid w:val="006972EF"/>
    <w:rsid w:val="00697737"/>
    <w:rsid w:val="00697C43"/>
    <w:rsid w:val="006A0433"/>
    <w:rsid w:val="006A0F58"/>
    <w:rsid w:val="006A1287"/>
    <w:rsid w:val="006A15E0"/>
    <w:rsid w:val="006A208C"/>
    <w:rsid w:val="006A26F2"/>
    <w:rsid w:val="006A33AE"/>
    <w:rsid w:val="006A37C3"/>
    <w:rsid w:val="006A3A84"/>
    <w:rsid w:val="006A3EDE"/>
    <w:rsid w:val="006A55C6"/>
    <w:rsid w:val="006A5F48"/>
    <w:rsid w:val="006A6A64"/>
    <w:rsid w:val="006A701C"/>
    <w:rsid w:val="006A708C"/>
    <w:rsid w:val="006A72B2"/>
    <w:rsid w:val="006B0518"/>
    <w:rsid w:val="006B0E78"/>
    <w:rsid w:val="006B1A23"/>
    <w:rsid w:val="006B2A7B"/>
    <w:rsid w:val="006B2D42"/>
    <w:rsid w:val="006B2DB2"/>
    <w:rsid w:val="006B38EA"/>
    <w:rsid w:val="006B3C93"/>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463A"/>
    <w:rsid w:val="006C5614"/>
    <w:rsid w:val="006C7CEA"/>
    <w:rsid w:val="006D0C83"/>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70C"/>
    <w:rsid w:val="006E278A"/>
    <w:rsid w:val="006E3687"/>
    <w:rsid w:val="006E3992"/>
    <w:rsid w:val="006E40FC"/>
    <w:rsid w:val="006E4DB4"/>
    <w:rsid w:val="006E510E"/>
    <w:rsid w:val="006E518E"/>
    <w:rsid w:val="006E578F"/>
    <w:rsid w:val="006E675B"/>
    <w:rsid w:val="006E69EF"/>
    <w:rsid w:val="006E70A9"/>
    <w:rsid w:val="006E77D0"/>
    <w:rsid w:val="006F100D"/>
    <w:rsid w:val="006F17CC"/>
    <w:rsid w:val="006F2C57"/>
    <w:rsid w:val="006F2D78"/>
    <w:rsid w:val="006F318B"/>
    <w:rsid w:val="006F3DFE"/>
    <w:rsid w:val="006F5848"/>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59AF"/>
    <w:rsid w:val="00706D53"/>
    <w:rsid w:val="00707E64"/>
    <w:rsid w:val="00710456"/>
    <w:rsid w:val="00711428"/>
    <w:rsid w:val="0071205F"/>
    <w:rsid w:val="00712DAB"/>
    <w:rsid w:val="007134D9"/>
    <w:rsid w:val="007159FC"/>
    <w:rsid w:val="00716130"/>
    <w:rsid w:val="00717435"/>
    <w:rsid w:val="0071750D"/>
    <w:rsid w:val="00717643"/>
    <w:rsid w:val="00717645"/>
    <w:rsid w:val="00721633"/>
    <w:rsid w:val="007225CC"/>
    <w:rsid w:val="00722661"/>
    <w:rsid w:val="0072309A"/>
    <w:rsid w:val="00723635"/>
    <w:rsid w:val="00723F55"/>
    <w:rsid w:val="00725AF4"/>
    <w:rsid w:val="007316DA"/>
    <w:rsid w:val="0073178A"/>
    <w:rsid w:val="007317C7"/>
    <w:rsid w:val="00732875"/>
    <w:rsid w:val="00733A23"/>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3113"/>
    <w:rsid w:val="0074327F"/>
    <w:rsid w:val="00744209"/>
    <w:rsid w:val="00744514"/>
    <w:rsid w:val="00744707"/>
    <w:rsid w:val="00744A60"/>
    <w:rsid w:val="007457FB"/>
    <w:rsid w:val="00745CED"/>
    <w:rsid w:val="00745D35"/>
    <w:rsid w:val="00746618"/>
    <w:rsid w:val="00747A00"/>
    <w:rsid w:val="00751A35"/>
    <w:rsid w:val="00754D64"/>
    <w:rsid w:val="00756359"/>
    <w:rsid w:val="00756EEC"/>
    <w:rsid w:val="00757706"/>
    <w:rsid w:val="00757E82"/>
    <w:rsid w:val="0076040B"/>
    <w:rsid w:val="00760FA7"/>
    <w:rsid w:val="007611C3"/>
    <w:rsid w:val="00762064"/>
    <w:rsid w:val="00762518"/>
    <w:rsid w:val="00763CD8"/>
    <w:rsid w:val="007640D5"/>
    <w:rsid w:val="0076421A"/>
    <w:rsid w:val="007652BF"/>
    <w:rsid w:val="0076560E"/>
    <w:rsid w:val="00766768"/>
    <w:rsid w:val="0076692A"/>
    <w:rsid w:val="00766CE6"/>
    <w:rsid w:val="00766E7B"/>
    <w:rsid w:val="00767281"/>
    <w:rsid w:val="00767C88"/>
    <w:rsid w:val="00770912"/>
    <w:rsid w:val="0077109D"/>
    <w:rsid w:val="00771C56"/>
    <w:rsid w:val="00771DDE"/>
    <w:rsid w:val="007721F1"/>
    <w:rsid w:val="00774E07"/>
    <w:rsid w:val="00774E13"/>
    <w:rsid w:val="0077539F"/>
    <w:rsid w:val="00775741"/>
    <w:rsid w:val="007760B9"/>
    <w:rsid w:val="00776912"/>
    <w:rsid w:val="007777E0"/>
    <w:rsid w:val="00777A46"/>
    <w:rsid w:val="0078019C"/>
    <w:rsid w:val="007830A8"/>
    <w:rsid w:val="00783A5A"/>
    <w:rsid w:val="00783B08"/>
    <w:rsid w:val="00784337"/>
    <w:rsid w:val="0078451D"/>
    <w:rsid w:val="00785B0E"/>
    <w:rsid w:val="00785B9E"/>
    <w:rsid w:val="007861B9"/>
    <w:rsid w:val="007861E7"/>
    <w:rsid w:val="007866E0"/>
    <w:rsid w:val="007878A4"/>
    <w:rsid w:val="00790B1B"/>
    <w:rsid w:val="00790D00"/>
    <w:rsid w:val="00791133"/>
    <w:rsid w:val="00792E94"/>
    <w:rsid w:val="00793587"/>
    <w:rsid w:val="0079497A"/>
    <w:rsid w:val="00794F54"/>
    <w:rsid w:val="00795012"/>
    <w:rsid w:val="00795847"/>
    <w:rsid w:val="00795D1B"/>
    <w:rsid w:val="00796CF2"/>
    <w:rsid w:val="00797A8C"/>
    <w:rsid w:val="007A0DFA"/>
    <w:rsid w:val="007A0F14"/>
    <w:rsid w:val="007A0F31"/>
    <w:rsid w:val="007A3D0F"/>
    <w:rsid w:val="007A3F7D"/>
    <w:rsid w:val="007A4832"/>
    <w:rsid w:val="007A4B9D"/>
    <w:rsid w:val="007A52BB"/>
    <w:rsid w:val="007A5731"/>
    <w:rsid w:val="007A5B32"/>
    <w:rsid w:val="007A5E51"/>
    <w:rsid w:val="007A6393"/>
    <w:rsid w:val="007A74AE"/>
    <w:rsid w:val="007A758A"/>
    <w:rsid w:val="007A7FA6"/>
    <w:rsid w:val="007B1AB6"/>
    <w:rsid w:val="007B2047"/>
    <w:rsid w:val="007B30B0"/>
    <w:rsid w:val="007B33B5"/>
    <w:rsid w:val="007B3992"/>
    <w:rsid w:val="007B3ABB"/>
    <w:rsid w:val="007B3F88"/>
    <w:rsid w:val="007B49F8"/>
    <w:rsid w:val="007B4C46"/>
    <w:rsid w:val="007B5534"/>
    <w:rsid w:val="007B5B41"/>
    <w:rsid w:val="007B5E9B"/>
    <w:rsid w:val="007B704E"/>
    <w:rsid w:val="007B7428"/>
    <w:rsid w:val="007B7522"/>
    <w:rsid w:val="007B78D7"/>
    <w:rsid w:val="007C0541"/>
    <w:rsid w:val="007C12E4"/>
    <w:rsid w:val="007C14E6"/>
    <w:rsid w:val="007C1502"/>
    <w:rsid w:val="007C1DAE"/>
    <w:rsid w:val="007C2A7C"/>
    <w:rsid w:val="007C30C5"/>
    <w:rsid w:val="007C5144"/>
    <w:rsid w:val="007C52A2"/>
    <w:rsid w:val="007C56A3"/>
    <w:rsid w:val="007C5E87"/>
    <w:rsid w:val="007C673E"/>
    <w:rsid w:val="007C7387"/>
    <w:rsid w:val="007C74D7"/>
    <w:rsid w:val="007C79B6"/>
    <w:rsid w:val="007C7CDB"/>
    <w:rsid w:val="007D14BB"/>
    <w:rsid w:val="007D1CE4"/>
    <w:rsid w:val="007D1D86"/>
    <w:rsid w:val="007D2116"/>
    <w:rsid w:val="007D2545"/>
    <w:rsid w:val="007D3494"/>
    <w:rsid w:val="007D43F5"/>
    <w:rsid w:val="007D5472"/>
    <w:rsid w:val="007D56A8"/>
    <w:rsid w:val="007D5E59"/>
    <w:rsid w:val="007D6DA9"/>
    <w:rsid w:val="007D7535"/>
    <w:rsid w:val="007D75B1"/>
    <w:rsid w:val="007D7620"/>
    <w:rsid w:val="007E054A"/>
    <w:rsid w:val="007E05B3"/>
    <w:rsid w:val="007E1474"/>
    <w:rsid w:val="007E1681"/>
    <w:rsid w:val="007E1DFA"/>
    <w:rsid w:val="007E2247"/>
    <w:rsid w:val="007E2B55"/>
    <w:rsid w:val="007E3606"/>
    <w:rsid w:val="007E381E"/>
    <w:rsid w:val="007E4068"/>
    <w:rsid w:val="007E45AF"/>
    <w:rsid w:val="007E6E96"/>
    <w:rsid w:val="007E7B12"/>
    <w:rsid w:val="007F14A2"/>
    <w:rsid w:val="007F21FC"/>
    <w:rsid w:val="007F2398"/>
    <w:rsid w:val="007F2AE0"/>
    <w:rsid w:val="007F342E"/>
    <w:rsid w:val="007F39B4"/>
    <w:rsid w:val="007F49D3"/>
    <w:rsid w:val="007F4E5E"/>
    <w:rsid w:val="007F5436"/>
    <w:rsid w:val="007F57E4"/>
    <w:rsid w:val="007F6421"/>
    <w:rsid w:val="007F6514"/>
    <w:rsid w:val="007F6CC0"/>
    <w:rsid w:val="007F6D3B"/>
    <w:rsid w:val="007F7E24"/>
    <w:rsid w:val="008002C4"/>
    <w:rsid w:val="00801332"/>
    <w:rsid w:val="00801597"/>
    <w:rsid w:val="00801C13"/>
    <w:rsid w:val="00801D42"/>
    <w:rsid w:val="00804284"/>
    <w:rsid w:val="0080435C"/>
    <w:rsid w:val="00804BCB"/>
    <w:rsid w:val="00804DFC"/>
    <w:rsid w:val="008052C7"/>
    <w:rsid w:val="00805454"/>
    <w:rsid w:val="008064EC"/>
    <w:rsid w:val="00806CEC"/>
    <w:rsid w:val="00806D38"/>
    <w:rsid w:val="00807704"/>
    <w:rsid w:val="00807E97"/>
    <w:rsid w:val="008106A2"/>
    <w:rsid w:val="00811536"/>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D64"/>
    <w:rsid w:val="00823E76"/>
    <w:rsid w:val="0082418D"/>
    <w:rsid w:val="008244C5"/>
    <w:rsid w:val="008252D7"/>
    <w:rsid w:val="0082686F"/>
    <w:rsid w:val="00826A16"/>
    <w:rsid w:val="00830B1E"/>
    <w:rsid w:val="00830B8A"/>
    <w:rsid w:val="00832C02"/>
    <w:rsid w:val="00834520"/>
    <w:rsid w:val="00834A95"/>
    <w:rsid w:val="00834B91"/>
    <w:rsid w:val="00834ECD"/>
    <w:rsid w:val="00837072"/>
    <w:rsid w:val="008372DE"/>
    <w:rsid w:val="00840786"/>
    <w:rsid w:val="008420F8"/>
    <w:rsid w:val="00843027"/>
    <w:rsid w:val="008433B4"/>
    <w:rsid w:val="008434F1"/>
    <w:rsid w:val="00843501"/>
    <w:rsid w:val="00843DBC"/>
    <w:rsid w:val="0084432D"/>
    <w:rsid w:val="00844FF0"/>
    <w:rsid w:val="008454BA"/>
    <w:rsid w:val="008457A9"/>
    <w:rsid w:val="008458D2"/>
    <w:rsid w:val="00845AE9"/>
    <w:rsid w:val="00846000"/>
    <w:rsid w:val="0084626D"/>
    <w:rsid w:val="00847235"/>
    <w:rsid w:val="00847E6E"/>
    <w:rsid w:val="00847E9A"/>
    <w:rsid w:val="00851526"/>
    <w:rsid w:val="00853787"/>
    <w:rsid w:val="008545D7"/>
    <w:rsid w:val="00854BFB"/>
    <w:rsid w:val="008552EE"/>
    <w:rsid w:val="008553C5"/>
    <w:rsid w:val="008557F4"/>
    <w:rsid w:val="00855E25"/>
    <w:rsid w:val="00856287"/>
    <w:rsid w:val="00857345"/>
    <w:rsid w:val="0085760F"/>
    <w:rsid w:val="008602B8"/>
    <w:rsid w:val="008609FA"/>
    <w:rsid w:val="00861554"/>
    <w:rsid w:val="0086288F"/>
    <w:rsid w:val="00862F73"/>
    <w:rsid w:val="00863452"/>
    <w:rsid w:val="00863C94"/>
    <w:rsid w:val="008640F1"/>
    <w:rsid w:val="00864BA4"/>
    <w:rsid w:val="00864E1D"/>
    <w:rsid w:val="008704E8"/>
    <w:rsid w:val="008706D3"/>
    <w:rsid w:val="00870A2D"/>
    <w:rsid w:val="00873168"/>
    <w:rsid w:val="00873962"/>
    <w:rsid w:val="00873FFA"/>
    <w:rsid w:val="0087417D"/>
    <w:rsid w:val="008744D3"/>
    <w:rsid w:val="00874C70"/>
    <w:rsid w:val="0087662F"/>
    <w:rsid w:val="008769F6"/>
    <w:rsid w:val="008812BE"/>
    <w:rsid w:val="008826A0"/>
    <w:rsid w:val="00882B87"/>
    <w:rsid w:val="00882E44"/>
    <w:rsid w:val="00885483"/>
    <w:rsid w:val="008858F6"/>
    <w:rsid w:val="008864F4"/>
    <w:rsid w:val="00887D90"/>
    <w:rsid w:val="00890A1D"/>
    <w:rsid w:val="008910C6"/>
    <w:rsid w:val="008919F8"/>
    <w:rsid w:val="00891C76"/>
    <w:rsid w:val="00891F4D"/>
    <w:rsid w:val="00892774"/>
    <w:rsid w:val="008929A0"/>
    <w:rsid w:val="008937CD"/>
    <w:rsid w:val="00894969"/>
    <w:rsid w:val="00895E99"/>
    <w:rsid w:val="00897AC5"/>
    <w:rsid w:val="00897BF9"/>
    <w:rsid w:val="00897C18"/>
    <w:rsid w:val="00897E1F"/>
    <w:rsid w:val="00897E3D"/>
    <w:rsid w:val="008A0348"/>
    <w:rsid w:val="008A0E6C"/>
    <w:rsid w:val="008A11F0"/>
    <w:rsid w:val="008A12CE"/>
    <w:rsid w:val="008A140D"/>
    <w:rsid w:val="008A1BCD"/>
    <w:rsid w:val="008A1D11"/>
    <w:rsid w:val="008A3617"/>
    <w:rsid w:val="008A3A21"/>
    <w:rsid w:val="008A4860"/>
    <w:rsid w:val="008A4929"/>
    <w:rsid w:val="008A4BDC"/>
    <w:rsid w:val="008A58A1"/>
    <w:rsid w:val="008A58EE"/>
    <w:rsid w:val="008A5E7D"/>
    <w:rsid w:val="008A6A48"/>
    <w:rsid w:val="008A6B96"/>
    <w:rsid w:val="008A7A5B"/>
    <w:rsid w:val="008B011F"/>
    <w:rsid w:val="008B1EBF"/>
    <w:rsid w:val="008B5349"/>
    <w:rsid w:val="008B571A"/>
    <w:rsid w:val="008B5D76"/>
    <w:rsid w:val="008B6734"/>
    <w:rsid w:val="008B6B23"/>
    <w:rsid w:val="008B72C2"/>
    <w:rsid w:val="008B793E"/>
    <w:rsid w:val="008C06CD"/>
    <w:rsid w:val="008C09C6"/>
    <w:rsid w:val="008C1E64"/>
    <w:rsid w:val="008C2CBF"/>
    <w:rsid w:val="008C35DC"/>
    <w:rsid w:val="008C3600"/>
    <w:rsid w:val="008C3C8F"/>
    <w:rsid w:val="008C4360"/>
    <w:rsid w:val="008C49FA"/>
    <w:rsid w:val="008C4A28"/>
    <w:rsid w:val="008C53D1"/>
    <w:rsid w:val="008C62AD"/>
    <w:rsid w:val="008C660D"/>
    <w:rsid w:val="008C6D64"/>
    <w:rsid w:val="008C775D"/>
    <w:rsid w:val="008D09BE"/>
    <w:rsid w:val="008D0D99"/>
    <w:rsid w:val="008D1063"/>
    <w:rsid w:val="008D195C"/>
    <w:rsid w:val="008D1A07"/>
    <w:rsid w:val="008D264F"/>
    <w:rsid w:val="008D2F08"/>
    <w:rsid w:val="008D3349"/>
    <w:rsid w:val="008D4292"/>
    <w:rsid w:val="008D47F1"/>
    <w:rsid w:val="008D4AF3"/>
    <w:rsid w:val="008D5D54"/>
    <w:rsid w:val="008D62AF"/>
    <w:rsid w:val="008D749D"/>
    <w:rsid w:val="008E05E2"/>
    <w:rsid w:val="008E10C6"/>
    <w:rsid w:val="008E1BB3"/>
    <w:rsid w:val="008E25C4"/>
    <w:rsid w:val="008E2CE3"/>
    <w:rsid w:val="008E5462"/>
    <w:rsid w:val="008E6BA5"/>
    <w:rsid w:val="008F03AC"/>
    <w:rsid w:val="008F0DAC"/>
    <w:rsid w:val="008F12FC"/>
    <w:rsid w:val="008F1F7F"/>
    <w:rsid w:val="008F2244"/>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3C21"/>
    <w:rsid w:val="00903FEB"/>
    <w:rsid w:val="00904C0A"/>
    <w:rsid w:val="0090510A"/>
    <w:rsid w:val="009054FD"/>
    <w:rsid w:val="00905957"/>
    <w:rsid w:val="00905A86"/>
    <w:rsid w:val="00905D49"/>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5219"/>
    <w:rsid w:val="00915585"/>
    <w:rsid w:val="00915F34"/>
    <w:rsid w:val="00916801"/>
    <w:rsid w:val="00917651"/>
    <w:rsid w:val="00917A5B"/>
    <w:rsid w:val="00920117"/>
    <w:rsid w:val="0092017A"/>
    <w:rsid w:val="0092062A"/>
    <w:rsid w:val="00920A99"/>
    <w:rsid w:val="00920F30"/>
    <w:rsid w:val="00921B7C"/>
    <w:rsid w:val="00921D28"/>
    <w:rsid w:val="00921F2D"/>
    <w:rsid w:val="00922B83"/>
    <w:rsid w:val="009239B0"/>
    <w:rsid w:val="009240D3"/>
    <w:rsid w:val="00924AE1"/>
    <w:rsid w:val="00924E6D"/>
    <w:rsid w:val="0092536E"/>
    <w:rsid w:val="009256E9"/>
    <w:rsid w:val="00926F7B"/>
    <w:rsid w:val="009303F8"/>
    <w:rsid w:val="0093118D"/>
    <w:rsid w:val="00931662"/>
    <w:rsid w:val="0093192A"/>
    <w:rsid w:val="00933C18"/>
    <w:rsid w:val="00933DD1"/>
    <w:rsid w:val="00937A68"/>
    <w:rsid w:val="00941E25"/>
    <w:rsid w:val="009421D9"/>
    <w:rsid w:val="00942289"/>
    <w:rsid w:val="0094339A"/>
    <w:rsid w:val="009433D6"/>
    <w:rsid w:val="00943747"/>
    <w:rsid w:val="009437E2"/>
    <w:rsid w:val="00943F23"/>
    <w:rsid w:val="009450D9"/>
    <w:rsid w:val="00946346"/>
    <w:rsid w:val="00946B4C"/>
    <w:rsid w:val="00946DC3"/>
    <w:rsid w:val="00946EA1"/>
    <w:rsid w:val="00950A86"/>
    <w:rsid w:val="00950F28"/>
    <w:rsid w:val="00951589"/>
    <w:rsid w:val="00951C0E"/>
    <w:rsid w:val="00953DD6"/>
    <w:rsid w:val="00953FE4"/>
    <w:rsid w:val="00954718"/>
    <w:rsid w:val="009547F8"/>
    <w:rsid w:val="009550DF"/>
    <w:rsid w:val="0095542A"/>
    <w:rsid w:val="00957328"/>
    <w:rsid w:val="0095788B"/>
    <w:rsid w:val="00957A4F"/>
    <w:rsid w:val="00957C26"/>
    <w:rsid w:val="00960DE6"/>
    <w:rsid w:val="00961357"/>
    <w:rsid w:val="00961929"/>
    <w:rsid w:val="0096242D"/>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3CC4"/>
    <w:rsid w:val="0097434D"/>
    <w:rsid w:val="00974AE7"/>
    <w:rsid w:val="00974CA0"/>
    <w:rsid w:val="00975F82"/>
    <w:rsid w:val="0097640B"/>
    <w:rsid w:val="009768A7"/>
    <w:rsid w:val="00976A78"/>
    <w:rsid w:val="00976DC8"/>
    <w:rsid w:val="00976DD5"/>
    <w:rsid w:val="0098003E"/>
    <w:rsid w:val="0098019E"/>
    <w:rsid w:val="0098041A"/>
    <w:rsid w:val="00980652"/>
    <w:rsid w:val="0098086E"/>
    <w:rsid w:val="009815C7"/>
    <w:rsid w:val="0098188F"/>
    <w:rsid w:val="00982318"/>
    <w:rsid w:val="00982ABE"/>
    <w:rsid w:val="00982CB9"/>
    <w:rsid w:val="0098327B"/>
    <w:rsid w:val="00985AD5"/>
    <w:rsid w:val="00986034"/>
    <w:rsid w:val="00986825"/>
    <w:rsid w:val="00986CD8"/>
    <w:rsid w:val="00986E80"/>
    <w:rsid w:val="00987080"/>
    <w:rsid w:val="009870FF"/>
    <w:rsid w:val="00987B57"/>
    <w:rsid w:val="00987BC0"/>
    <w:rsid w:val="00990197"/>
    <w:rsid w:val="00990B55"/>
    <w:rsid w:val="00992D56"/>
    <w:rsid w:val="00992F16"/>
    <w:rsid w:val="00992F37"/>
    <w:rsid w:val="00993AA3"/>
    <w:rsid w:val="00994E7B"/>
    <w:rsid w:val="00995766"/>
    <w:rsid w:val="00995B74"/>
    <w:rsid w:val="0099759C"/>
    <w:rsid w:val="00997F30"/>
    <w:rsid w:val="009A0234"/>
    <w:rsid w:val="009A035F"/>
    <w:rsid w:val="009A0746"/>
    <w:rsid w:val="009A2394"/>
    <w:rsid w:val="009A2936"/>
    <w:rsid w:val="009A2D3E"/>
    <w:rsid w:val="009A328A"/>
    <w:rsid w:val="009A3F94"/>
    <w:rsid w:val="009A4300"/>
    <w:rsid w:val="009A4CB3"/>
    <w:rsid w:val="009A61D2"/>
    <w:rsid w:val="009A6279"/>
    <w:rsid w:val="009A6CB0"/>
    <w:rsid w:val="009A6CDB"/>
    <w:rsid w:val="009A74D8"/>
    <w:rsid w:val="009B103A"/>
    <w:rsid w:val="009B1C1E"/>
    <w:rsid w:val="009B1EA4"/>
    <w:rsid w:val="009B1F3E"/>
    <w:rsid w:val="009B2259"/>
    <w:rsid w:val="009B325F"/>
    <w:rsid w:val="009B3AFB"/>
    <w:rsid w:val="009B3ED0"/>
    <w:rsid w:val="009B41E8"/>
    <w:rsid w:val="009B49FF"/>
    <w:rsid w:val="009B5176"/>
    <w:rsid w:val="009B5248"/>
    <w:rsid w:val="009B5480"/>
    <w:rsid w:val="009B586F"/>
    <w:rsid w:val="009B5B1B"/>
    <w:rsid w:val="009B646A"/>
    <w:rsid w:val="009B7609"/>
    <w:rsid w:val="009B7B21"/>
    <w:rsid w:val="009C0CA6"/>
    <w:rsid w:val="009C3117"/>
    <w:rsid w:val="009C51DD"/>
    <w:rsid w:val="009C57E0"/>
    <w:rsid w:val="009C58C3"/>
    <w:rsid w:val="009C6375"/>
    <w:rsid w:val="009C6B46"/>
    <w:rsid w:val="009C6C0E"/>
    <w:rsid w:val="009C6E91"/>
    <w:rsid w:val="009C7C13"/>
    <w:rsid w:val="009D00A4"/>
    <w:rsid w:val="009D1356"/>
    <w:rsid w:val="009D180F"/>
    <w:rsid w:val="009D22A8"/>
    <w:rsid w:val="009D4E7C"/>
    <w:rsid w:val="009D5563"/>
    <w:rsid w:val="009D5B3C"/>
    <w:rsid w:val="009D6430"/>
    <w:rsid w:val="009D6BB9"/>
    <w:rsid w:val="009D7626"/>
    <w:rsid w:val="009D7ED6"/>
    <w:rsid w:val="009E2BB6"/>
    <w:rsid w:val="009E2F54"/>
    <w:rsid w:val="009E653C"/>
    <w:rsid w:val="009E7BE8"/>
    <w:rsid w:val="009E7DCC"/>
    <w:rsid w:val="009F11F1"/>
    <w:rsid w:val="009F141B"/>
    <w:rsid w:val="009F18F2"/>
    <w:rsid w:val="009F28D9"/>
    <w:rsid w:val="009F3693"/>
    <w:rsid w:val="009F3E03"/>
    <w:rsid w:val="009F4E8E"/>
    <w:rsid w:val="009F6583"/>
    <w:rsid w:val="009F668E"/>
    <w:rsid w:val="009F77CB"/>
    <w:rsid w:val="009F7C19"/>
    <w:rsid w:val="00A01AD1"/>
    <w:rsid w:val="00A01F18"/>
    <w:rsid w:val="00A0245B"/>
    <w:rsid w:val="00A02655"/>
    <w:rsid w:val="00A03B60"/>
    <w:rsid w:val="00A0428F"/>
    <w:rsid w:val="00A0499D"/>
    <w:rsid w:val="00A04C2A"/>
    <w:rsid w:val="00A05335"/>
    <w:rsid w:val="00A05489"/>
    <w:rsid w:val="00A064DD"/>
    <w:rsid w:val="00A0686C"/>
    <w:rsid w:val="00A07231"/>
    <w:rsid w:val="00A0754E"/>
    <w:rsid w:val="00A078C9"/>
    <w:rsid w:val="00A1038E"/>
    <w:rsid w:val="00A1055A"/>
    <w:rsid w:val="00A10958"/>
    <w:rsid w:val="00A11424"/>
    <w:rsid w:val="00A117C1"/>
    <w:rsid w:val="00A11F2F"/>
    <w:rsid w:val="00A1208A"/>
    <w:rsid w:val="00A12B8B"/>
    <w:rsid w:val="00A130C6"/>
    <w:rsid w:val="00A14249"/>
    <w:rsid w:val="00A14C27"/>
    <w:rsid w:val="00A1502C"/>
    <w:rsid w:val="00A151C8"/>
    <w:rsid w:val="00A1537C"/>
    <w:rsid w:val="00A17493"/>
    <w:rsid w:val="00A17D78"/>
    <w:rsid w:val="00A17E96"/>
    <w:rsid w:val="00A20188"/>
    <w:rsid w:val="00A202E4"/>
    <w:rsid w:val="00A20A2B"/>
    <w:rsid w:val="00A21B0D"/>
    <w:rsid w:val="00A223C1"/>
    <w:rsid w:val="00A2556C"/>
    <w:rsid w:val="00A27BDE"/>
    <w:rsid w:val="00A313CE"/>
    <w:rsid w:val="00A31C27"/>
    <w:rsid w:val="00A32D47"/>
    <w:rsid w:val="00A33A0A"/>
    <w:rsid w:val="00A355CE"/>
    <w:rsid w:val="00A35BDD"/>
    <w:rsid w:val="00A35BEC"/>
    <w:rsid w:val="00A35FEF"/>
    <w:rsid w:val="00A3645D"/>
    <w:rsid w:val="00A371A2"/>
    <w:rsid w:val="00A3742F"/>
    <w:rsid w:val="00A37D25"/>
    <w:rsid w:val="00A400A1"/>
    <w:rsid w:val="00A4059C"/>
    <w:rsid w:val="00A40646"/>
    <w:rsid w:val="00A418CB"/>
    <w:rsid w:val="00A43690"/>
    <w:rsid w:val="00A43907"/>
    <w:rsid w:val="00A43AB3"/>
    <w:rsid w:val="00A43AE6"/>
    <w:rsid w:val="00A43BE0"/>
    <w:rsid w:val="00A43E90"/>
    <w:rsid w:val="00A44313"/>
    <w:rsid w:val="00A44403"/>
    <w:rsid w:val="00A44748"/>
    <w:rsid w:val="00A44D0F"/>
    <w:rsid w:val="00A44E2E"/>
    <w:rsid w:val="00A44ECC"/>
    <w:rsid w:val="00A46205"/>
    <w:rsid w:val="00A4775E"/>
    <w:rsid w:val="00A478EA"/>
    <w:rsid w:val="00A50A28"/>
    <w:rsid w:val="00A512B3"/>
    <w:rsid w:val="00A51B2C"/>
    <w:rsid w:val="00A51B41"/>
    <w:rsid w:val="00A52A1E"/>
    <w:rsid w:val="00A52BCE"/>
    <w:rsid w:val="00A52D7B"/>
    <w:rsid w:val="00A52E5F"/>
    <w:rsid w:val="00A53272"/>
    <w:rsid w:val="00A55CF3"/>
    <w:rsid w:val="00A55E7C"/>
    <w:rsid w:val="00A56559"/>
    <w:rsid w:val="00A56CE9"/>
    <w:rsid w:val="00A56DE1"/>
    <w:rsid w:val="00A608E0"/>
    <w:rsid w:val="00A6170C"/>
    <w:rsid w:val="00A61ACE"/>
    <w:rsid w:val="00A61C0A"/>
    <w:rsid w:val="00A61F14"/>
    <w:rsid w:val="00A626A1"/>
    <w:rsid w:val="00A626E3"/>
    <w:rsid w:val="00A62801"/>
    <w:rsid w:val="00A629D3"/>
    <w:rsid w:val="00A62A6B"/>
    <w:rsid w:val="00A637D8"/>
    <w:rsid w:val="00A64127"/>
    <w:rsid w:val="00A6432C"/>
    <w:rsid w:val="00A649D5"/>
    <w:rsid w:val="00A6554D"/>
    <w:rsid w:val="00A65889"/>
    <w:rsid w:val="00A65C8F"/>
    <w:rsid w:val="00A65CD9"/>
    <w:rsid w:val="00A65F22"/>
    <w:rsid w:val="00A66619"/>
    <w:rsid w:val="00A670A5"/>
    <w:rsid w:val="00A672F5"/>
    <w:rsid w:val="00A71192"/>
    <w:rsid w:val="00A72353"/>
    <w:rsid w:val="00A734C6"/>
    <w:rsid w:val="00A7353D"/>
    <w:rsid w:val="00A73E9F"/>
    <w:rsid w:val="00A74848"/>
    <w:rsid w:val="00A74ADB"/>
    <w:rsid w:val="00A77137"/>
    <w:rsid w:val="00A77FC5"/>
    <w:rsid w:val="00A80B5C"/>
    <w:rsid w:val="00A80CA1"/>
    <w:rsid w:val="00A8125B"/>
    <w:rsid w:val="00A8197E"/>
    <w:rsid w:val="00A81F26"/>
    <w:rsid w:val="00A8214C"/>
    <w:rsid w:val="00A837A1"/>
    <w:rsid w:val="00A84663"/>
    <w:rsid w:val="00A84FCB"/>
    <w:rsid w:val="00A84FCE"/>
    <w:rsid w:val="00A858A3"/>
    <w:rsid w:val="00A85B7F"/>
    <w:rsid w:val="00A8642A"/>
    <w:rsid w:val="00A864F5"/>
    <w:rsid w:val="00A86CE0"/>
    <w:rsid w:val="00A86EDD"/>
    <w:rsid w:val="00A902B7"/>
    <w:rsid w:val="00A90443"/>
    <w:rsid w:val="00A90D1F"/>
    <w:rsid w:val="00A9108B"/>
    <w:rsid w:val="00A9161C"/>
    <w:rsid w:val="00A93B4F"/>
    <w:rsid w:val="00A93D7A"/>
    <w:rsid w:val="00A94DE5"/>
    <w:rsid w:val="00A95935"/>
    <w:rsid w:val="00A96893"/>
    <w:rsid w:val="00A96A9C"/>
    <w:rsid w:val="00A97093"/>
    <w:rsid w:val="00AA0F1E"/>
    <w:rsid w:val="00AA2B29"/>
    <w:rsid w:val="00AA40DD"/>
    <w:rsid w:val="00AA44FD"/>
    <w:rsid w:val="00AA626F"/>
    <w:rsid w:val="00AA6524"/>
    <w:rsid w:val="00AA78F8"/>
    <w:rsid w:val="00AB09CE"/>
    <w:rsid w:val="00AB09DB"/>
    <w:rsid w:val="00AB12D8"/>
    <w:rsid w:val="00AB22D5"/>
    <w:rsid w:val="00AB26CA"/>
    <w:rsid w:val="00AB299D"/>
    <w:rsid w:val="00AB2A5B"/>
    <w:rsid w:val="00AB2C04"/>
    <w:rsid w:val="00AB2D8B"/>
    <w:rsid w:val="00AB2EA3"/>
    <w:rsid w:val="00AB4005"/>
    <w:rsid w:val="00AB4DC8"/>
    <w:rsid w:val="00AB4F7B"/>
    <w:rsid w:val="00AB5435"/>
    <w:rsid w:val="00AB5D67"/>
    <w:rsid w:val="00AB647E"/>
    <w:rsid w:val="00AB6D6D"/>
    <w:rsid w:val="00AB72EC"/>
    <w:rsid w:val="00AB7EAC"/>
    <w:rsid w:val="00AC05A5"/>
    <w:rsid w:val="00AC13F8"/>
    <w:rsid w:val="00AC3187"/>
    <w:rsid w:val="00AC57FD"/>
    <w:rsid w:val="00AC5B34"/>
    <w:rsid w:val="00AC5B73"/>
    <w:rsid w:val="00AC5C7E"/>
    <w:rsid w:val="00AC72B2"/>
    <w:rsid w:val="00AC7503"/>
    <w:rsid w:val="00AD0760"/>
    <w:rsid w:val="00AD0A83"/>
    <w:rsid w:val="00AD0B22"/>
    <w:rsid w:val="00AD1AA0"/>
    <w:rsid w:val="00AD2A78"/>
    <w:rsid w:val="00AD2BC8"/>
    <w:rsid w:val="00AD47D3"/>
    <w:rsid w:val="00AD4C04"/>
    <w:rsid w:val="00AD506C"/>
    <w:rsid w:val="00AD56A6"/>
    <w:rsid w:val="00AD5FDE"/>
    <w:rsid w:val="00AD6223"/>
    <w:rsid w:val="00AD6503"/>
    <w:rsid w:val="00AD6C0D"/>
    <w:rsid w:val="00AD6EA5"/>
    <w:rsid w:val="00AD75EF"/>
    <w:rsid w:val="00AE0745"/>
    <w:rsid w:val="00AE1EBD"/>
    <w:rsid w:val="00AE2F76"/>
    <w:rsid w:val="00AE30E7"/>
    <w:rsid w:val="00AE4309"/>
    <w:rsid w:val="00AE5BA3"/>
    <w:rsid w:val="00AE5D72"/>
    <w:rsid w:val="00AE6C50"/>
    <w:rsid w:val="00AE7397"/>
    <w:rsid w:val="00AE79F7"/>
    <w:rsid w:val="00AE7A11"/>
    <w:rsid w:val="00AF0194"/>
    <w:rsid w:val="00AF042F"/>
    <w:rsid w:val="00AF050E"/>
    <w:rsid w:val="00AF09E5"/>
    <w:rsid w:val="00AF1019"/>
    <w:rsid w:val="00AF134E"/>
    <w:rsid w:val="00AF2067"/>
    <w:rsid w:val="00AF21D9"/>
    <w:rsid w:val="00AF245C"/>
    <w:rsid w:val="00AF2855"/>
    <w:rsid w:val="00AF3051"/>
    <w:rsid w:val="00AF3B8C"/>
    <w:rsid w:val="00AF480F"/>
    <w:rsid w:val="00AF63A8"/>
    <w:rsid w:val="00AF77B3"/>
    <w:rsid w:val="00AF7DC5"/>
    <w:rsid w:val="00B00724"/>
    <w:rsid w:val="00B00D06"/>
    <w:rsid w:val="00B01300"/>
    <w:rsid w:val="00B02884"/>
    <w:rsid w:val="00B02A9E"/>
    <w:rsid w:val="00B03026"/>
    <w:rsid w:val="00B0319E"/>
    <w:rsid w:val="00B035B9"/>
    <w:rsid w:val="00B0372B"/>
    <w:rsid w:val="00B04B72"/>
    <w:rsid w:val="00B05C6C"/>
    <w:rsid w:val="00B06631"/>
    <w:rsid w:val="00B0683B"/>
    <w:rsid w:val="00B07222"/>
    <w:rsid w:val="00B077D4"/>
    <w:rsid w:val="00B10F86"/>
    <w:rsid w:val="00B11272"/>
    <w:rsid w:val="00B115D2"/>
    <w:rsid w:val="00B12590"/>
    <w:rsid w:val="00B125D4"/>
    <w:rsid w:val="00B138B9"/>
    <w:rsid w:val="00B143A0"/>
    <w:rsid w:val="00B14AAD"/>
    <w:rsid w:val="00B15770"/>
    <w:rsid w:val="00B15917"/>
    <w:rsid w:val="00B16995"/>
    <w:rsid w:val="00B16AA3"/>
    <w:rsid w:val="00B16F38"/>
    <w:rsid w:val="00B17D77"/>
    <w:rsid w:val="00B17EA7"/>
    <w:rsid w:val="00B20E40"/>
    <w:rsid w:val="00B228B5"/>
    <w:rsid w:val="00B22C46"/>
    <w:rsid w:val="00B24CF0"/>
    <w:rsid w:val="00B24E84"/>
    <w:rsid w:val="00B258F2"/>
    <w:rsid w:val="00B25AE6"/>
    <w:rsid w:val="00B25C46"/>
    <w:rsid w:val="00B25CA8"/>
    <w:rsid w:val="00B26232"/>
    <w:rsid w:val="00B266B9"/>
    <w:rsid w:val="00B27972"/>
    <w:rsid w:val="00B279F9"/>
    <w:rsid w:val="00B30F67"/>
    <w:rsid w:val="00B31ECF"/>
    <w:rsid w:val="00B32556"/>
    <w:rsid w:val="00B34036"/>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3117"/>
    <w:rsid w:val="00B53D7F"/>
    <w:rsid w:val="00B5435B"/>
    <w:rsid w:val="00B54E1D"/>
    <w:rsid w:val="00B5582C"/>
    <w:rsid w:val="00B570B0"/>
    <w:rsid w:val="00B5731B"/>
    <w:rsid w:val="00B57A75"/>
    <w:rsid w:val="00B6075A"/>
    <w:rsid w:val="00B60B92"/>
    <w:rsid w:val="00B61559"/>
    <w:rsid w:val="00B619D0"/>
    <w:rsid w:val="00B61D81"/>
    <w:rsid w:val="00B6243D"/>
    <w:rsid w:val="00B65216"/>
    <w:rsid w:val="00B664E6"/>
    <w:rsid w:val="00B669BE"/>
    <w:rsid w:val="00B67504"/>
    <w:rsid w:val="00B67A3B"/>
    <w:rsid w:val="00B67D23"/>
    <w:rsid w:val="00B70DBF"/>
    <w:rsid w:val="00B71151"/>
    <w:rsid w:val="00B711F8"/>
    <w:rsid w:val="00B7125F"/>
    <w:rsid w:val="00B72A2F"/>
    <w:rsid w:val="00B72D9E"/>
    <w:rsid w:val="00B73140"/>
    <w:rsid w:val="00B737B6"/>
    <w:rsid w:val="00B738C9"/>
    <w:rsid w:val="00B74445"/>
    <w:rsid w:val="00B74B37"/>
    <w:rsid w:val="00B75107"/>
    <w:rsid w:val="00B7553F"/>
    <w:rsid w:val="00B75F88"/>
    <w:rsid w:val="00B7607E"/>
    <w:rsid w:val="00B76203"/>
    <w:rsid w:val="00B76559"/>
    <w:rsid w:val="00B76F54"/>
    <w:rsid w:val="00B77BA8"/>
    <w:rsid w:val="00B80C27"/>
    <w:rsid w:val="00B80CE8"/>
    <w:rsid w:val="00B816EE"/>
    <w:rsid w:val="00B82536"/>
    <w:rsid w:val="00B828D2"/>
    <w:rsid w:val="00B8292B"/>
    <w:rsid w:val="00B829F8"/>
    <w:rsid w:val="00B82AF1"/>
    <w:rsid w:val="00B82B89"/>
    <w:rsid w:val="00B83CFD"/>
    <w:rsid w:val="00B8469A"/>
    <w:rsid w:val="00B84765"/>
    <w:rsid w:val="00B85CDE"/>
    <w:rsid w:val="00B86793"/>
    <w:rsid w:val="00B8785B"/>
    <w:rsid w:val="00B908DF"/>
    <w:rsid w:val="00B910FF"/>
    <w:rsid w:val="00B9112E"/>
    <w:rsid w:val="00B913ED"/>
    <w:rsid w:val="00B91B6B"/>
    <w:rsid w:val="00B91BFA"/>
    <w:rsid w:val="00B929ED"/>
    <w:rsid w:val="00B92B1C"/>
    <w:rsid w:val="00B92DFD"/>
    <w:rsid w:val="00B942C1"/>
    <w:rsid w:val="00B94F0D"/>
    <w:rsid w:val="00B95352"/>
    <w:rsid w:val="00B95953"/>
    <w:rsid w:val="00B9603A"/>
    <w:rsid w:val="00B97218"/>
    <w:rsid w:val="00B97A5D"/>
    <w:rsid w:val="00B97EAA"/>
    <w:rsid w:val="00BA09FB"/>
    <w:rsid w:val="00BA1133"/>
    <w:rsid w:val="00BA138C"/>
    <w:rsid w:val="00BA1749"/>
    <w:rsid w:val="00BA177F"/>
    <w:rsid w:val="00BA182F"/>
    <w:rsid w:val="00BA3933"/>
    <w:rsid w:val="00BA4D39"/>
    <w:rsid w:val="00BA4D3C"/>
    <w:rsid w:val="00BA549D"/>
    <w:rsid w:val="00BA6EC1"/>
    <w:rsid w:val="00BA7395"/>
    <w:rsid w:val="00BB1516"/>
    <w:rsid w:val="00BB1A12"/>
    <w:rsid w:val="00BB1EE8"/>
    <w:rsid w:val="00BB2570"/>
    <w:rsid w:val="00BB2C82"/>
    <w:rsid w:val="00BB345B"/>
    <w:rsid w:val="00BB39EF"/>
    <w:rsid w:val="00BB3ED7"/>
    <w:rsid w:val="00BB4BC7"/>
    <w:rsid w:val="00BB589E"/>
    <w:rsid w:val="00BB6A04"/>
    <w:rsid w:val="00BB783D"/>
    <w:rsid w:val="00BC013A"/>
    <w:rsid w:val="00BC218E"/>
    <w:rsid w:val="00BC2AE2"/>
    <w:rsid w:val="00BC3386"/>
    <w:rsid w:val="00BC56E6"/>
    <w:rsid w:val="00BC5F76"/>
    <w:rsid w:val="00BC68B1"/>
    <w:rsid w:val="00BC7009"/>
    <w:rsid w:val="00BC7F38"/>
    <w:rsid w:val="00BD0605"/>
    <w:rsid w:val="00BD0933"/>
    <w:rsid w:val="00BD16B4"/>
    <w:rsid w:val="00BD1FC3"/>
    <w:rsid w:val="00BD31A7"/>
    <w:rsid w:val="00BD33DC"/>
    <w:rsid w:val="00BD34CF"/>
    <w:rsid w:val="00BD365C"/>
    <w:rsid w:val="00BD3E82"/>
    <w:rsid w:val="00BD4140"/>
    <w:rsid w:val="00BD511B"/>
    <w:rsid w:val="00BD5EF8"/>
    <w:rsid w:val="00BD7C93"/>
    <w:rsid w:val="00BE0090"/>
    <w:rsid w:val="00BE1003"/>
    <w:rsid w:val="00BE119A"/>
    <w:rsid w:val="00BE1A6D"/>
    <w:rsid w:val="00BE3536"/>
    <w:rsid w:val="00BE38B3"/>
    <w:rsid w:val="00BE417D"/>
    <w:rsid w:val="00BE41C9"/>
    <w:rsid w:val="00BE48E6"/>
    <w:rsid w:val="00BE5276"/>
    <w:rsid w:val="00BE5F28"/>
    <w:rsid w:val="00BE5F2E"/>
    <w:rsid w:val="00BE7240"/>
    <w:rsid w:val="00BE7461"/>
    <w:rsid w:val="00BE75D4"/>
    <w:rsid w:val="00BF02C7"/>
    <w:rsid w:val="00BF114D"/>
    <w:rsid w:val="00BF1455"/>
    <w:rsid w:val="00BF1BAF"/>
    <w:rsid w:val="00BF1DC5"/>
    <w:rsid w:val="00BF1F76"/>
    <w:rsid w:val="00BF212B"/>
    <w:rsid w:val="00BF3920"/>
    <w:rsid w:val="00BF55CF"/>
    <w:rsid w:val="00BF57C0"/>
    <w:rsid w:val="00BF5889"/>
    <w:rsid w:val="00BF5EC6"/>
    <w:rsid w:val="00BF657D"/>
    <w:rsid w:val="00BF7E2D"/>
    <w:rsid w:val="00BF7E61"/>
    <w:rsid w:val="00C005C2"/>
    <w:rsid w:val="00C02DE6"/>
    <w:rsid w:val="00C05782"/>
    <w:rsid w:val="00C06318"/>
    <w:rsid w:val="00C06481"/>
    <w:rsid w:val="00C071BC"/>
    <w:rsid w:val="00C074B4"/>
    <w:rsid w:val="00C10919"/>
    <w:rsid w:val="00C11957"/>
    <w:rsid w:val="00C1376A"/>
    <w:rsid w:val="00C1406D"/>
    <w:rsid w:val="00C146E0"/>
    <w:rsid w:val="00C170A1"/>
    <w:rsid w:val="00C174FF"/>
    <w:rsid w:val="00C17544"/>
    <w:rsid w:val="00C175B0"/>
    <w:rsid w:val="00C20D52"/>
    <w:rsid w:val="00C20E9F"/>
    <w:rsid w:val="00C20FB8"/>
    <w:rsid w:val="00C211D8"/>
    <w:rsid w:val="00C21607"/>
    <w:rsid w:val="00C22183"/>
    <w:rsid w:val="00C23A30"/>
    <w:rsid w:val="00C245F3"/>
    <w:rsid w:val="00C255DA"/>
    <w:rsid w:val="00C25B4F"/>
    <w:rsid w:val="00C26ACA"/>
    <w:rsid w:val="00C26B7D"/>
    <w:rsid w:val="00C26D64"/>
    <w:rsid w:val="00C274CC"/>
    <w:rsid w:val="00C300EB"/>
    <w:rsid w:val="00C301B8"/>
    <w:rsid w:val="00C30D63"/>
    <w:rsid w:val="00C3212B"/>
    <w:rsid w:val="00C337A6"/>
    <w:rsid w:val="00C34154"/>
    <w:rsid w:val="00C344BB"/>
    <w:rsid w:val="00C34933"/>
    <w:rsid w:val="00C34CCA"/>
    <w:rsid w:val="00C3527E"/>
    <w:rsid w:val="00C354E7"/>
    <w:rsid w:val="00C35EA3"/>
    <w:rsid w:val="00C36075"/>
    <w:rsid w:val="00C371BB"/>
    <w:rsid w:val="00C37A1A"/>
    <w:rsid w:val="00C40DBB"/>
    <w:rsid w:val="00C41415"/>
    <w:rsid w:val="00C419B0"/>
    <w:rsid w:val="00C41E94"/>
    <w:rsid w:val="00C42F8B"/>
    <w:rsid w:val="00C43B9A"/>
    <w:rsid w:val="00C44CD9"/>
    <w:rsid w:val="00C46093"/>
    <w:rsid w:val="00C46167"/>
    <w:rsid w:val="00C4631C"/>
    <w:rsid w:val="00C4706B"/>
    <w:rsid w:val="00C47C09"/>
    <w:rsid w:val="00C5119E"/>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F30"/>
    <w:rsid w:val="00C57248"/>
    <w:rsid w:val="00C60A4B"/>
    <w:rsid w:val="00C61226"/>
    <w:rsid w:val="00C62792"/>
    <w:rsid w:val="00C62EC2"/>
    <w:rsid w:val="00C63D60"/>
    <w:rsid w:val="00C64076"/>
    <w:rsid w:val="00C644E8"/>
    <w:rsid w:val="00C6529D"/>
    <w:rsid w:val="00C6627D"/>
    <w:rsid w:val="00C66333"/>
    <w:rsid w:val="00C6688C"/>
    <w:rsid w:val="00C67018"/>
    <w:rsid w:val="00C67461"/>
    <w:rsid w:val="00C70296"/>
    <w:rsid w:val="00C725FB"/>
    <w:rsid w:val="00C73705"/>
    <w:rsid w:val="00C753E3"/>
    <w:rsid w:val="00C75541"/>
    <w:rsid w:val="00C75D20"/>
    <w:rsid w:val="00C75FB6"/>
    <w:rsid w:val="00C7662F"/>
    <w:rsid w:val="00C77E01"/>
    <w:rsid w:val="00C80EA2"/>
    <w:rsid w:val="00C80FFB"/>
    <w:rsid w:val="00C8158F"/>
    <w:rsid w:val="00C82670"/>
    <w:rsid w:val="00C834C0"/>
    <w:rsid w:val="00C83815"/>
    <w:rsid w:val="00C84AB0"/>
    <w:rsid w:val="00C85577"/>
    <w:rsid w:val="00C85670"/>
    <w:rsid w:val="00C85768"/>
    <w:rsid w:val="00C85882"/>
    <w:rsid w:val="00C862F0"/>
    <w:rsid w:val="00C866CA"/>
    <w:rsid w:val="00C87AE6"/>
    <w:rsid w:val="00C87B64"/>
    <w:rsid w:val="00C90827"/>
    <w:rsid w:val="00C922A9"/>
    <w:rsid w:val="00C922CC"/>
    <w:rsid w:val="00C938E3"/>
    <w:rsid w:val="00C94449"/>
    <w:rsid w:val="00C94CE5"/>
    <w:rsid w:val="00C955AA"/>
    <w:rsid w:val="00C95CB4"/>
    <w:rsid w:val="00C95D7D"/>
    <w:rsid w:val="00C96228"/>
    <w:rsid w:val="00C96834"/>
    <w:rsid w:val="00C97970"/>
    <w:rsid w:val="00C97CF2"/>
    <w:rsid w:val="00C97D13"/>
    <w:rsid w:val="00CA0855"/>
    <w:rsid w:val="00CA0DD1"/>
    <w:rsid w:val="00CA1248"/>
    <w:rsid w:val="00CA1B84"/>
    <w:rsid w:val="00CA2213"/>
    <w:rsid w:val="00CA2FEF"/>
    <w:rsid w:val="00CA51CB"/>
    <w:rsid w:val="00CA6571"/>
    <w:rsid w:val="00CB0053"/>
    <w:rsid w:val="00CB0BE3"/>
    <w:rsid w:val="00CB1099"/>
    <w:rsid w:val="00CB20FE"/>
    <w:rsid w:val="00CB2A68"/>
    <w:rsid w:val="00CB43AE"/>
    <w:rsid w:val="00CB4615"/>
    <w:rsid w:val="00CB4CFD"/>
    <w:rsid w:val="00CB4EBF"/>
    <w:rsid w:val="00CB529A"/>
    <w:rsid w:val="00CB59F7"/>
    <w:rsid w:val="00CB64F1"/>
    <w:rsid w:val="00CB7083"/>
    <w:rsid w:val="00CC029D"/>
    <w:rsid w:val="00CC0718"/>
    <w:rsid w:val="00CC142D"/>
    <w:rsid w:val="00CC152F"/>
    <w:rsid w:val="00CC2335"/>
    <w:rsid w:val="00CC2DA3"/>
    <w:rsid w:val="00CC3476"/>
    <w:rsid w:val="00CC3682"/>
    <w:rsid w:val="00CC4277"/>
    <w:rsid w:val="00CC447A"/>
    <w:rsid w:val="00CC4BA0"/>
    <w:rsid w:val="00CC5292"/>
    <w:rsid w:val="00CC5617"/>
    <w:rsid w:val="00CC63D2"/>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B92"/>
    <w:rsid w:val="00CD61D8"/>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E72"/>
    <w:rsid w:val="00CE3EB2"/>
    <w:rsid w:val="00CE5384"/>
    <w:rsid w:val="00CE544B"/>
    <w:rsid w:val="00CE553A"/>
    <w:rsid w:val="00CE57A0"/>
    <w:rsid w:val="00CE5F54"/>
    <w:rsid w:val="00CE79D4"/>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437"/>
    <w:rsid w:val="00CF5830"/>
    <w:rsid w:val="00CF6496"/>
    <w:rsid w:val="00CF72E8"/>
    <w:rsid w:val="00CF7A81"/>
    <w:rsid w:val="00CF7CCD"/>
    <w:rsid w:val="00CF7D90"/>
    <w:rsid w:val="00D00281"/>
    <w:rsid w:val="00D00802"/>
    <w:rsid w:val="00D00BB3"/>
    <w:rsid w:val="00D01A18"/>
    <w:rsid w:val="00D01F74"/>
    <w:rsid w:val="00D039E9"/>
    <w:rsid w:val="00D0440F"/>
    <w:rsid w:val="00D04452"/>
    <w:rsid w:val="00D04477"/>
    <w:rsid w:val="00D0591D"/>
    <w:rsid w:val="00D062DF"/>
    <w:rsid w:val="00D06D8D"/>
    <w:rsid w:val="00D070D1"/>
    <w:rsid w:val="00D074B4"/>
    <w:rsid w:val="00D077CE"/>
    <w:rsid w:val="00D10219"/>
    <w:rsid w:val="00D10752"/>
    <w:rsid w:val="00D1254E"/>
    <w:rsid w:val="00D12603"/>
    <w:rsid w:val="00D1272B"/>
    <w:rsid w:val="00D142B0"/>
    <w:rsid w:val="00D1438A"/>
    <w:rsid w:val="00D1632A"/>
    <w:rsid w:val="00D16A41"/>
    <w:rsid w:val="00D206C7"/>
    <w:rsid w:val="00D20B88"/>
    <w:rsid w:val="00D22253"/>
    <w:rsid w:val="00D230E4"/>
    <w:rsid w:val="00D240AD"/>
    <w:rsid w:val="00D241AA"/>
    <w:rsid w:val="00D24AC4"/>
    <w:rsid w:val="00D25991"/>
    <w:rsid w:val="00D260E9"/>
    <w:rsid w:val="00D2611C"/>
    <w:rsid w:val="00D267C9"/>
    <w:rsid w:val="00D27C80"/>
    <w:rsid w:val="00D30333"/>
    <w:rsid w:val="00D3111D"/>
    <w:rsid w:val="00D32069"/>
    <w:rsid w:val="00D338F3"/>
    <w:rsid w:val="00D33A48"/>
    <w:rsid w:val="00D33BD0"/>
    <w:rsid w:val="00D3408B"/>
    <w:rsid w:val="00D34AF0"/>
    <w:rsid w:val="00D35BEA"/>
    <w:rsid w:val="00D37056"/>
    <w:rsid w:val="00D3744F"/>
    <w:rsid w:val="00D37F88"/>
    <w:rsid w:val="00D4048A"/>
    <w:rsid w:val="00D4217A"/>
    <w:rsid w:val="00D421B7"/>
    <w:rsid w:val="00D43A23"/>
    <w:rsid w:val="00D44313"/>
    <w:rsid w:val="00D44895"/>
    <w:rsid w:val="00D448D8"/>
    <w:rsid w:val="00D44BEF"/>
    <w:rsid w:val="00D44E43"/>
    <w:rsid w:val="00D45EF2"/>
    <w:rsid w:val="00D46032"/>
    <w:rsid w:val="00D4670A"/>
    <w:rsid w:val="00D46946"/>
    <w:rsid w:val="00D470FD"/>
    <w:rsid w:val="00D47D3F"/>
    <w:rsid w:val="00D50605"/>
    <w:rsid w:val="00D506D1"/>
    <w:rsid w:val="00D50A3E"/>
    <w:rsid w:val="00D52B0C"/>
    <w:rsid w:val="00D52C32"/>
    <w:rsid w:val="00D52CC1"/>
    <w:rsid w:val="00D5311E"/>
    <w:rsid w:val="00D54D9E"/>
    <w:rsid w:val="00D55A34"/>
    <w:rsid w:val="00D562BD"/>
    <w:rsid w:val="00D5655D"/>
    <w:rsid w:val="00D569CA"/>
    <w:rsid w:val="00D56E13"/>
    <w:rsid w:val="00D57567"/>
    <w:rsid w:val="00D60F73"/>
    <w:rsid w:val="00D61092"/>
    <w:rsid w:val="00D61430"/>
    <w:rsid w:val="00D618E3"/>
    <w:rsid w:val="00D626CF"/>
    <w:rsid w:val="00D63356"/>
    <w:rsid w:val="00D635E1"/>
    <w:rsid w:val="00D63C8A"/>
    <w:rsid w:val="00D64517"/>
    <w:rsid w:val="00D64C81"/>
    <w:rsid w:val="00D64FA2"/>
    <w:rsid w:val="00D655F9"/>
    <w:rsid w:val="00D65765"/>
    <w:rsid w:val="00D65CD6"/>
    <w:rsid w:val="00D669C8"/>
    <w:rsid w:val="00D66EED"/>
    <w:rsid w:val="00D67701"/>
    <w:rsid w:val="00D677E7"/>
    <w:rsid w:val="00D67915"/>
    <w:rsid w:val="00D70428"/>
    <w:rsid w:val="00D70BCB"/>
    <w:rsid w:val="00D713D9"/>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C8C"/>
    <w:rsid w:val="00D77F85"/>
    <w:rsid w:val="00D77FAB"/>
    <w:rsid w:val="00D806BF"/>
    <w:rsid w:val="00D8081F"/>
    <w:rsid w:val="00D80C29"/>
    <w:rsid w:val="00D80CD9"/>
    <w:rsid w:val="00D81DAB"/>
    <w:rsid w:val="00D82858"/>
    <w:rsid w:val="00D83ADE"/>
    <w:rsid w:val="00D853A3"/>
    <w:rsid w:val="00D853BE"/>
    <w:rsid w:val="00D8626D"/>
    <w:rsid w:val="00D864F8"/>
    <w:rsid w:val="00D86955"/>
    <w:rsid w:val="00D86C16"/>
    <w:rsid w:val="00D90337"/>
    <w:rsid w:val="00D909DC"/>
    <w:rsid w:val="00D90CFD"/>
    <w:rsid w:val="00D91639"/>
    <w:rsid w:val="00D92BF1"/>
    <w:rsid w:val="00D93E44"/>
    <w:rsid w:val="00D9480C"/>
    <w:rsid w:val="00D954E9"/>
    <w:rsid w:val="00D95C1B"/>
    <w:rsid w:val="00D96CB3"/>
    <w:rsid w:val="00D971FF"/>
    <w:rsid w:val="00D9797B"/>
    <w:rsid w:val="00DA0E74"/>
    <w:rsid w:val="00DA10A5"/>
    <w:rsid w:val="00DA16EA"/>
    <w:rsid w:val="00DA1C6A"/>
    <w:rsid w:val="00DA2919"/>
    <w:rsid w:val="00DA29BC"/>
    <w:rsid w:val="00DA3612"/>
    <w:rsid w:val="00DA39FA"/>
    <w:rsid w:val="00DA3B94"/>
    <w:rsid w:val="00DA3F50"/>
    <w:rsid w:val="00DA4001"/>
    <w:rsid w:val="00DA43ED"/>
    <w:rsid w:val="00DA4FCE"/>
    <w:rsid w:val="00DA576D"/>
    <w:rsid w:val="00DA6A7F"/>
    <w:rsid w:val="00DB03B0"/>
    <w:rsid w:val="00DB04DC"/>
    <w:rsid w:val="00DB06E1"/>
    <w:rsid w:val="00DB0B30"/>
    <w:rsid w:val="00DB2270"/>
    <w:rsid w:val="00DB3991"/>
    <w:rsid w:val="00DB42EE"/>
    <w:rsid w:val="00DB4E16"/>
    <w:rsid w:val="00DB7478"/>
    <w:rsid w:val="00DB76DA"/>
    <w:rsid w:val="00DC0B2E"/>
    <w:rsid w:val="00DC158D"/>
    <w:rsid w:val="00DC43EA"/>
    <w:rsid w:val="00DC499B"/>
    <w:rsid w:val="00DC54DA"/>
    <w:rsid w:val="00DC558A"/>
    <w:rsid w:val="00DC5932"/>
    <w:rsid w:val="00DC6D5E"/>
    <w:rsid w:val="00DC7319"/>
    <w:rsid w:val="00DC73EF"/>
    <w:rsid w:val="00DC7B76"/>
    <w:rsid w:val="00DD0E5E"/>
    <w:rsid w:val="00DD13A1"/>
    <w:rsid w:val="00DD1EE2"/>
    <w:rsid w:val="00DD2475"/>
    <w:rsid w:val="00DD2932"/>
    <w:rsid w:val="00DD5319"/>
    <w:rsid w:val="00DD5C31"/>
    <w:rsid w:val="00DD5FC3"/>
    <w:rsid w:val="00DD7259"/>
    <w:rsid w:val="00DD72A5"/>
    <w:rsid w:val="00DD7689"/>
    <w:rsid w:val="00DD7B82"/>
    <w:rsid w:val="00DE07EA"/>
    <w:rsid w:val="00DE11DE"/>
    <w:rsid w:val="00DE1381"/>
    <w:rsid w:val="00DE1449"/>
    <w:rsid w:val="00DE1FA9"/>
    <w:rsid w:val="00DE2C5A"/>
    <w:rsid w:val="00DE3390"/>
    <w:rsid w:val="00DE3812"/>
    <w:rsid w:val="00DE522B"/>
    <w:rsid w:val="00DE5974"/>
    <w:rsid w:val="00DE6611"/>
    <w:rsid w:val="00DE6CA1"/>
    <w:rsid w:val="00DE705A"/>
    <w:rsid w:val="00DE714D"/>
    <w:rsid w:val="00DF020D"/>
    <w:rsid w:val="00DF27B9"/>
    <w:rsid w:val="00DF295C"/>
    <w:rsid w:val="00DF2CC0"/>
    <w:rsid w:val="00DF35B5"/>
    <w:rsid w:val="00DF3677"/>
    <w:rsid w:val="00DF42D3"/>
    <w:rsid w:val="00DF4682"/>
    <w:rsid w:val="00DF470C"/>
    <w:rsid w:val="00DF4DC0"/>
    <w:rsid w:val="00DF5532"/>
    <w:rsid w:val="00DF64C2"/>
    <w:rsid w:val="00DF6569"/>
    <w:rsid w:val="00DF6B96"/>
    <w:rsid w:val="00DF741A"/>
    <w:rsid w:val="00DF7A7E"/>
    <w:rsid w:val="00E00467"/>
    <w:rsid w:val="00E00E85"/>
    <w:rsid w:val="00E014DD"/>
    <w:rsid w:val="00E01D4B"/>
    <w:rsid w:val="00E0358E"/>
    <w:rsid w:val="00E03B12"/>
    <w:rsid w:val="00E03B62"/>
    <w:rsid w:val="00E03FCA"/>
    <w:rsid w:val="00E04130"/>
    <w:rsid w:val="00E04990"/>
    <w:rsid w:val="00E053C6"/>
    <w:rsid w:val="00E05459"/>
    <w:rsid w:val="00E063B8"/>
    <w:rsid w:val="00E1005E"/>
    <w:rsid w:val="00E10C18"/>
    <w:rsid w:val="00E11714"/>
    <w:rsid w:val="00E11AEF"/>
    <w:rsid w:val="00E11EDF"/>
    <w:rsid w:val="00E1227C"/>
    <w:rsid w:val="00E12976"/>
    <w:rsid w:val="00E12D24"/>
    <w:rsid w:val="00E1404F"/>
    <w:rsid w:val="00E14102"/>
    <w:rsid w:val="00E144A7"/>
    <w:rsid w:val="00E14746"/>
    <w:rsid w:val="00E14AC6"/>
    <w:rsid w:val="00E14BA9"/>
    <w:rsid w:val="00E17481"/>
    <w:rsid w:val="00E174B7"/>
    <w:rsid w:val="00E201F2"/>
    <w:rsid w:val="00E228DA"/>
    <w:rsid w:val="00E23AD8"/>
    <w:rsid w:val="00E23DCA"/>
    <w:rsid w:val="00E23E10"/>
    <w:rsid w:val="00E24591"/>
    <w:rsid w:val="00E245A3"/>
    <w:rsid w:val="00E25709"/>
    <w:rsid w:val="00E2620D"/>
    <w:rsid w:val="00E2671A"/>
    <w:rsid w:val="00E275CF"/>
    <w:rsid w:val="00E27731"/>
    <w:rsid w:val="00E302DB"/>
    <w:rsid w:val="00E304E5"/>
    <w:rsid w:val="00E30F98"/>
    <w:rsid w:val="00E30FBB"/>
    <w:rsid w:val="00E3115E"/>
    <w:rsid w:val="00E316DA"/>
    <w:rsid w:val="00E32139"/>
    <w:rsid w:val="00E324C4"/>
    <w:rsid w:val="00E328A6"/>
    <w:rsid w:val="00E3363A"/>
    <w:rsid w:val="00E338A8"/>
    <w:rsid w:val="00E338B7"/>
    <w:rsid w:val="00E3416F"/>
    <w:rsid w:val="00E34315"/>
    <w:rsid w:val="00E343E3"/>
    <w:rsid w:val="00E34BF2"/>
    <w:rsid w:val="00E34FD5"/>
    <w:rsid w:val="00E35112"/>
    <w:rsid w:val="00E35DAD"/>
    <w:rsid w:val="00E368E7"/>
    <w:rsid w:val="00E36984"/>
    <w:rsid w:val="00E36C82"/>
    <w:rsid w:val="00E37044"/>
    <w:rsid w:val="00E4076A"/>
    <w:rsid w:val="00E41EAE"/>
    <w:rsid w:val="00E41F79"/>
    <w:rsid w:val="00E425BE"/>
    <w:rsid w:val="00E43295"/>
    <w:rsid w:val="00E432E7"/>
    <w:rsid w:val="00E43CB1"/>
    <w:rsid w:val="00E43F9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6247"/>
    <w:rsid w:val="00E56777"/>
    <w:rsid w:val="00E569E1"/>
    <w:rsid w:val="00E5734E"/>
    <w:rsid w:val="00E579AF"/>
    <w:rsid w:val="00E60D9D"/>
    <w:rsid w:val="00E60EC6"/>
    <w:rsid w:val="00E624E1"/>
    <w:rsid w:val="00E63045"/>
    <w:rsid w:val="00E641CF"/>
    <w:rsid w:val="00E64225"/>
    <w:rsid w:val="00E6567D"/>
    <w:rsid w:val="00E66248"/>
    <w:rsid w:val="00E67907"/>
    <w:rsid w:val="00E67C1D"/>
    <w:rsid w:val="00E705A0"/>
    <w:rsid w:val="00E70760"/>
    <w:rsid w:val="00E71078"/>
    <w:rsid w:val="00E7176E"/>
    <w:rsid w:val="00E71D4E"/>
    <w:rsid w:val="00E72906"/>
    <w:rsid w:val="00E73680"/>
    <w:rsid w:val="00E743DE"/>
    <w:rsid w:val="00E758DB"/>
    <w:rsid w:val="00E76CFA"/>
    <w:rsid w:val="00E80C3C"/>
    <w:rsid w:val="00E81CCF"/>
    <w:rsid w:val="00E81CD4"/>
    <w:rsid w:val="00E82163"/>
    <w:rsid w:val="00E82A45"/>
    <w:rsid w:val="00E843FC"/>
    <w:rsid w:val="00E844EB"/>
    <w:rsid w:val="00E848F1"/>
    <w:rsid w:val="00E8543D"/>
    <w:rsid w:val="00E855FC"/>
    <w:rsid w:val="00E86D04"/>
    <w:rsid w:val="00E915E4"/>
    <w:rsid w:val="00E91DF8"/>
    <w:rsid w:val="00E91E1F"/>
    <w:rsid w:val="00E921CA"/>
    <w:rsid w:val="00E92AD7"/>
    <w:rsid w:val="00E932EF"/>
    <w:rsid w:val="00E93604"/>
    <w:rsid w:val="00E93D91"/>
    <w:rsid w:val="00E9407B"/>
    <w:rsid w:val="00E94AE0"/>
    <w:rsid w:val="00E94B2D"/>
    <w:rsid w:val="00E95378"/>
    <w:rsid w:val="00E95C62"/>
    <w:rsid w:val="00E96908"/>
    <w:rsid w:val="00E96A50"/>
    <w:rsid w:val="00E97040"/>
    <w:rsid w:val="00E97060"/>
    <w:rsid w:val="00EA04DE"/>
    <w:rsid w:val="00EA0B62"/>
    <w:rsid w:val="00EA0D15"/>
    <w:rsid w:val="00EA2625"/>
    <w:rsid w:val="00EA31DA"/>
    <w:rsid w:val="00EA44A5"/>
    <w:rsid w:val="00EA483F"/>
    <w:rsid w:val="00EA5310"/>
    <w:rsid w:val="00EB0419"/>
    <w:rsid w:val="00EB194C"/>
    <w:rsid w:val="00EB2133"/>
    <w:rsid w:val="00EB23B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3250"/>
    <w:rsid w:val="00EC33EB"/>
    <w:rsid w:val="00EC37AC"/>
    <w:rsid w:val="00EC41C6"/>
    <w:rsid w:val="00EC46D7"/>
    <w:rsid w:val="00EC4B84"/>
    <w:rsid w:val="00EC67E5"/>
    <w:rsid w:val="00EC6A82"/>
    <w:rsid w:val="00EC7295"/>
    <w:rsid w:val="00EC752E"/>
    <w:rsid w:val="00EC794F"/>
    <w:rsid w:val="00ED001D"/>
    <w:rsid w:val="00ED1331"/>
    <w:rsid w:val="00ED1493"/>
    <w:rsid w:val="00ED1E2E"/>
    <w:rsid w:val="00ED1F3C"/>
    <w:rsid w:val="00ED20EA"/>
    <w:rsid w:val="00ED24D8"/>
    <w:rsid w:val="00ED2A1C"/>
    <w:rsid w:val="00ED2D8F"/>
    <w:rsid w:val="00ED35DC"/>
    <w:rsid w:val="00ED375D"/>
    <w:rsid w:val="00ED3929"/>
    <w:rsid w:val="00ED39A0"/>
    <w:rsid w:val="00ED3AA8"/>
    <w:rsid w:val="00ED4440"/>
    <w:rsid w:val="00ED56EA"/>
    <w:rsid w:val="00ED5A82"/>
    <w:rsid w:val="00ED5B78"/>
    <w:rsid w:val="00ED6E66"/>
    <w:rsid w:val="00ED7299"/>
    <w:rsid w:val="00EE0121"/>
    <w:rsid w:val="00EE09C5"/>
    <w:rsid w:val="00EE1D1F"/>
    <w:rsid w:val="00EE286C"/>
    <w:rsid w:val="00EE2F5F"/>
    <w:rsid w:val="00EE399C"/>
    <w:rsid w:val="00EE3A2C"/>
    <w:rsid w:val="00EE4424"/>
    <w:rsid w:val="00EE4FCE"/>
    <w:rsid w:val="00EE5137"/>
    <w:rsid w:val="00EE566A"/>
    <w:rsid w:val="00EE5B96"/>
    <w:rsid w:val="00EE6944"/>
    <w:rsid w:val="00EE6F65"/>
    <w:rsid w:val="00EE6FAE"/>
    <w:rsid w:val="00EE70DE"/>
    <w:rsid w:val="00EE71E8"/>
    <w:rsid w:val="00EE783E"/>
    <w:rsid w:val="00EE7908"/>
    <w:rsid w:val="00EE7FD7"/>
    <w:rsid w:val="00EF0057"/>
    <w:rsid w:val="00EF0201"/>
    <w:rsid w:val="00EF0630"/>
    <w:rsid w:val="00EF07F6"/>
    <w:rsid w:val="00EF08E8"/>
    <w:rsid w:val="00EF12DA"/>
    <w:rsid w:val="00EF1D82"/>
    <w:rsid w:val="00EF209A"/>
    <w:rsid w:val="00EF23C2"/>
    <w:rsid w:val="00EF2CA0"/>
    <w:rsid w:val="00EF30CF"/>
    <w:rsid w:val="00EF39E0"/>
    <w:rsid w:val="00EF3BDE"/>
    <w:rsid w:val="00EF595F"/>
    <w:rsid w:val="00EF6D42"/>
    <w:rsid w:val="00EF7C90"/>
    <w:rsid w:val="00F00340"/>
    <w:rsid w:val="00F008C6"/>
    <w:rsid w:val="00F009C8"/>
    <w:rsid w:val="00F00F2F"/>
    <w:rsid w:val="00F01EAB"/>
    <w:rsid w:val="00F02F40"/>
    <w:rsid w:val="00F03F7B"/>
    <w:rsid w:val="00F04B4F"/>
    <w:rsid w:val="00F05399"/>
    <w:rsid w:val="00F0564D"/>
    <w:rsid w:val="00F05E10"/>
    <w:rsid w:val="00F06065"/>
    <w:rsid w:val="00F06649"/>
    <w:rsid w:val="00F070CD"/>
    <w:rsid w:val="00F07472"/>
    <w:rsid w:val="00F0791C"/>
    <w:rsid w:val="00F07E9E"/>
    <w:rsid w:val="00F10C59"/>
    <w:rsid w:val="00F11209"/>
    <w:rsid w:val="00F11398"/>
    <w:rsid w:val="00F11844"/>
    <w:rsid w:val="00F1319B"/>
    <w:rsid w:val="00F13B90"/>
    <w:rsid w:val="00F143DA"/>
    <w:rsid w:val="00F1669E"/>
    <w:rsid w:val="00F16851"/>
    <w:rsid w:val="00F16BEC"/>
    <w:rsid w:val="00F170BE"/>
    <w:rsid w:val="00F173FD"/>
    <w:rsid w:val="00F1763D"/>
    <w:rsid w:val="00F17AE6"/>
    <w:rsid w:val="00F210F3"/>
    <w:rsid w:val="00F21274"/>
    <w:rsid w:val="00F21E00"/>
    <w:rsid w:val="00F22B66"/>
    <w:rsid w:val="00F22E46"/>
    <w:rsid w:val="00F22E4C"/>
    <w:rsid w:val="00F23493"/>
    <w:rsid w:val="00F23979"/>
    <w:rsid w:val="00F24D06"/>
    <w:rsid w:val="00F24FED"/>
    <w:rsid w:val="00F25488"/>
    <w:rsid w:val="00F264A1"/>
    <w:rsid w:val="00F267B7"/>
    <w:rsid w:val="00F26833"/>
    <w:rsid w:val="00F26A0B"/>
    <w:rsid w:val="00F270B2"/>
    <w:rsid w:val="00F2774B"/>
    <w:rsid w:val="00F27F06"/>
    <w:rsid w:val="00F31656"/>
    <w:rsid w:val="00F31D42"/>
    <w:rsid w:val="00F31DC7"/>
    <w:rsid w:val="00F321DF"/>
    <w:rsid w:val="00F330F2"/>
    <w:rsid w:val="00F3359A"/>
    <w:rsid w:val="00F339D8"/>
    <w:rsid w:val="00F347BB"/>
    <w:rsid w:val="00F35044"/>
    <w:rsid w:val="00F35C41"/>
    <w:rsid w:val="00F362AE"/>
    <w:rsid w:val="00F4013C"/>
    <w:rsid w:val="00F40AD3"/>
    <w:rsid w:val="00F416B4"/>
    <w:rsid w:val="00F41BDE"/>
    <w:rsid w:val="00F431DA"/>
    <w:rsid w:val="00F43859"/>
    <w:rsid w:val="00F438EB"/>
    <w:rsid w:val="00F44C55"/>
    <w:rsid w:val="00F44EAE"/>
    <w:rsid w:val="00F4582B"/>
    <w:rsid w:val="00F46399"/>
    <w:rsid w:val="00F47F56"/>
    <w:rsid w:val="00F5057F"/>
    <w:rsid w:val="00F50AF7"/>
    <w:rsid w:val="00F50B57"/>
    <w:rsid w:val="00F50D2E"/>
    <w:rsid w:val="00F51685"/>
    <w:rsid w:val="00F52004"/>
    <w:rsid w:val="00F53187"/>
    <w:rsid w:val="00F54397"/>
    <w:rsid w:val="00F55909"/>
    <w:rsid w:val="00F55D5C"/>
    <w:rsid w:val="00F57BBE"/>
    <w:rsid w:val="00F6123F"/>
    <w:rsid w:val="00F61A06"/>
    <w:rsid w:val="00F61D81"/>
    <w:rsid w:val="00F61F31"/>
    <w:rsid w:val="00F63BC8"/>
    <w:rsid w:val="00F640CF"/>
    <w:rsid w:val="00F6454C"/>
    <w:rsid w:val="00F64D18"/>
    <w:rsid w:val="00F65CE6"/>
    <w:rsid w:val="00F6612E"/>
    <w:rsid w:val="00F663BA"/>
    <w:rsid w:val="00F70C0E"/>
    <w:rsid w:val="00F72946"/>
    <w:rsid w:val="00F72A29"/>
    <w:rsid w:val="00F72AFC"/>
    <w:rsid w:val="00F731E6"/>
    <w:rsid w:val="00F73E36"/>
    <w:rsid w:val="00F74A49"/>
    <w:rsid w:val="00F74C33"/>
    <w:rsid w:val="00F74E19"/>
    <w:rsid w:val="00F753A1"/>
    <w:rsid w:val="00F75BDE"/>
    <w:rsid w:val="00F76039"/>
    <w:rsid w:val="00F763F0"/>
    <w:rsid w:val="00F77817"/>
    <w:rsid w:val="00F807F5"/>
    <w:rsid w:val="00F813E3"/>
    <w:rsid w:val="00F817AA"/>
    <w:rsid w:val="00F81B91"/>
    <w:rsid w:val="00F81D93"/>
    <w:rsid w:val="00F82477"/>
    <w:rsid w:val="00F8305D"/>
    <w:rsid w:val="00F831B4"/>
    <w:rsid w:val="00F835A6"/>
    <w:rsid w:val="00F836D8"/>
    <w:rsid w:val="00F83D30"/>
    <w:rsid w:val="00F8431A"/>
    <w:rsid w:val="00F84DE6"/>
    <w:rsid w:val="00F85BE7"/>
    <w:rsid w:val="00F85D63"/>
    <w:rsid w:val="00F85E46"/>
    <w:rsid w:val="00F868D7"/>
    <w:rsid w:val="00F86BD7"/>
    <w:rsid w:val="00F90824"/>
    <w:rsid w:val="00F917B1"/>
    <w:rsid w:val="00F91862"/>
    <w:rsid w:val="00F922B3"/>
    <w:rsid w:val="00F928BE"/>
    <w:rsid w:val="00F929B6"/>
    <w:rsid w:val="00F92D34"/>
    <w:rsid w:val="00F9342B"/>
    <w:rsid w:val="00F9433B"/>
    <w:rsid w:val="00F95255"/>
    <w:rsid w:val="00F95F30"/>
    <w:rsid w:val="00F96020"/>
    <w:rsid w:val="00F962C0"/>
    <w:rsid w:val="00F975ED"/>
    <w:rsid w:val="00FA07BB"/>
    <w:rsid w:val="00FA0FF1"/>
    <w:rsid w:val="00FA127C"/>
    <w:rsid w:val="00FA13AD"/>
    <w:rsid w:val="00FA3002"/>
    <w:rsid w:val="00FA43D0"/>
    <w:rsid w:val="00FA4B41"/>
    <w:rsid w:val="00FA614A"/>
    <w:rsid w:val="00FA641B"/>
    <w:rsid w:val="00FA6DE9"/>
    <w:rsid w:val="00FA6F26"/>
    <w:rsid w:val="00FA7039"/>
    <w:rsid w:val="00FA70A5"/>
    <w:rsid w:val="00FA713B"/>
    <w:rsid w:val="00FB012A"/>
    <w:rsid w:val="00FB0A4B"/>
    <w:rsid w:val="00FB1113"/>
    <w:rsid w:val="00FB2B08"/>
    <w:rsid w:val="00FB3001"/>
    <w:rsid w:val="00FB3CC4"/>
    <w:rsid w:val="00FB4CB7"/>
    <w:rsid w:val="00FB4F8D"/>
    <w:rsid w:val="00FB5EA7"/>
    <w:rsid w:val="00FB637E"/>
    <w:rsid w:val="00FB741D"/>
    <w:rsid w:val="00FC04D5"/>
    <w:rsid w:val="00FC230B"/>
    <w:rsid w:val="00FC5334"/>
    <w:rsid w:val="00FC663C"/>
    <w:rsid w:val="00FC6F0E"/>
    <w:rsid w:val="00FC795C"/>
    <w:rsid w:val="00FC7EC5"/>
    <w:rsid w:val="00FC7F50"/>
    <w:rsid w:val="00FD067A"/>
    <w:rsid w:val="00FD097F"/>
    <w:rsid w:val="00FD1C6D"/>
    <w:rsid w:val="00FD1F23"/>
    <w:rsid w:val="00FD33B3"/>
    <w:rsid w:val="00FD3919"/>
    <w:rsid w:val="00FD40BB"/>
    <w:rsid w:val="00FD4D97"/>
    <w:rsid w:val="00FD541E"/>
    <w:rsid w:val="00FD585A"/>
    <w:rsid w:val="00FD6904"/>
    <w:rsid w:val="00FD716F"/>
    <w:rsid w:val="00FD78D8"/>
    <w:rsid w:val="00FD78DC"/>
    <w:rsid w:val="00FE0594"/>
    <w:rsid w:val="00FE0AFB"/>
    <w:rsid w:val="00FE1066"/>
    <w:rsid w:val="00FE25E1"/>
    <w:rsid w:val="00FE2C4E"/>
    <w:rsid w:val="00FE49D4"/>
    <w:rsid w:val="00FE51FC"/>
    <w:rsid w:val="00FE590A"/>
    <w:rsid w:val="00FE6592"/>
    <w:rsid w:val="00FE6ACE"/>
    <w:rsid w:val="00FE743D"/>
    <w:rsid w:val="00FE74F4"/>
    <w:rsid w:val="00FF009A"/>
    <w:rsid w:val="00FF040F"/>
    <w:rsid w:val="00FF0B3C"/>
    <w:rsid w:val="00FF0B64"/>
    <w:rsid w:val="00FF0DF2"/>
    <w:rsid w:val="00FF2697"/>
    <w:rsid w:val="00FF2AA9"/>
    <w:rsid w:val="00FF2B56"/>
    <w:rsid w:val="00FF2C0C"/>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E578F"/>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uiPriority w:val="9"/>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uiPriority w:val="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
    <w:locked/>
    <w:rsid w:val="00C4631C"/>
    <w:rPr>
      <w:rFonts w:ascii="Arial" w:eastAsia="Calibri" w:hAnsi="Arial"/>
      <w:b/>
      <w:bCs/>
    </w:rPr>
  </w:style>
  <w:style w:type="character" w:customStyle="1" w:styleId="Nadpis4Char">
    <w:name w:val="Nadpis 4 Char"/>
    <w:aliases w:val="Heading4 Char,Subsection Char"/>
    <w:link w:val="Nadpis4"/>
    <w:uiPriority w:val="9"/>
    <w:locked/>
    <w:rsid w:val="00796CF2"/>
    <w:rPr>
      <w:b/>
      <w:bCs/>
      <w:sz w:val="28"/>
      <w:szCs w:val="28"/>
      <w:lang w:val="sk-SK" w:eastAsia="en-US" w:bidi="ar-SA"/>
    </w:rPr>
  </w:style>
  <w:style w:type="character" w:customStyle="1" w:styleId="Nadpis5Char">
    <w:name w:val="Nadpis 5 Char"/>
    <w:aliases w:val="podčiarknuté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
    <w:locked/>
    <w:rsid w:val="00796CF2"/>
    <w:rPr>
      <w:rFonts w:eastAsia="Calibri"/>
      <w:b/>
      <w:bCs/>
      <w:noProof/>
      <w:sz w:val="24"/>
      <w:szCs w:val="24"/>
      <w:lang w:val="sk-SK" w:eastAsia="sk-SK" w:bidi="ar-SA"/>
    </w:rPr>
  </w:style>
  <w:style w:type="character" w:customStyle="1" w:styleId="Nadpis7Char">
    <w:name w:val="Nadpis 7 Char"/>
    <w:link w:val="Nadpis7"/>
    <w:uiPriority w:val="9"/>
    <w:locked/>
    <w:rsid w:val="00796CF2"/>
    <w:rPr>
      <w:rFonts w:ascii="Calibri" w:eastAsia="Calibri" w:hAnsi="Calibri"/>
      <w:sz w:val="24"/>
      <w:szCs w:val="24"/>
      <w:lang w:val="sk-SK" w:eastAsia="en-US" w:bidi="ar-SA"/>
    </w:rPr>
  </w:style>
  <w:style w:type="character" w:customStyle="1" w:styleId="Nadpis8Char">
    <w:name w:val="Nadpis 8 Char"/>
    <w:link w:val="Nadpis8"/>
    <w:uiPriority w:val="9"/>
    <w:locked/>
    <w:rsid w:val="00796CF2"/>
    <w:rPr>
      <w:rFonts w:ascii="Arial" w:eastAsia="Calibri" w:hAnsi="Arial"/>
      <w:szCs w:val="24"/>
      <w:u w:val="single"/>
      <w:lang w:val="sk-SK" w:eastAsia="sk-SK" w:bidi="ar-SA"/>
    </w:rPr>
  </w:style>
  <w:style w:type="character" w:customStyle="1" w:styleId="Nadpis9Char">
    <w:name w:val="Nadpis 9 Char"/>
    <w:link w:val="Nadpis9"/>
    <w:uiPriority w:val="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pPr>
    <w:rPr>
      <w:rFonts w:ascii="Tahoma" w:hAnsi="Tahoma" w:cs="Tahoma"/>
      <w:sz w:val="16"/>
      <w:szCs w:val="16"/>
    </w:rPr>
  </w:style>
  <w:style w:type="character" w:customStyle="1" w:styleId="TextbublinyChar">
    <w:name w:val="Text bubliny Char"/>
    <w:link w:val="Textbubliny"/>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uiPriority w:val="11"/>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uiPriority w:val="11"/>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pPr>
    <w:rPr>
      <w:rFonts w:cs="Mangal"/>
      <w:szCs w:val="21"/>
    </w:rPr>
  </w:style>
  <w:style w:type="character" w:customStyle="1" w:styleId="ObyajntextChar">
    <w:name w:val="Obyčajný text Char"/>
    <w:link w:val="Obyajntext"/>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style>
  <w:style w:type="numbering" w:customStyle="1" w:styleId="Style3">
    <w:name w:val="Style3"/>
    <w:rsid w:val="00796CF2"/>
  </w:style>
  <w:style w:type="numbering" w:customStyle="1" w:styleId="DPNumberingSlovakarticle">
    <w:name w:val="D&amp;P Numbering (Slovak article)"/>
    <w:rsid w:val="00796CF2"/>
  </w:style>
  <w:style w:type="numbering" w:customStyle="1" w:styleId="tl1">
    <w:name w:val="Štýl1"/>
    <w:rsid w:val="00796CF2"/>
  </w:style>
  <w:style w:type="numbering" w:customStyle="1" w:styleId="Style2">
    <w:name w:val="Style2"/>
    <w:rsid w:val="00796CF2"/>
  </w:style>
  <w:style w:type="numbering" w:customStyle="1" w:styleId="Style4">
    <w:name w:val="Style4"/>
    <w:rsid w:val="00796CF2"/>
  </w:style>
  <w:style w:type="numbering" w:customStyle="1" w:styleId="Style1">
    <w:name w:val="Style1"/>
    <w:rsid w:val="00796CF2"/>
  </w:style>
  <w:style w:type="numbering" w:customStyle="1" w:styleId="Style5">
    <w:name w:val="Style5"/>
    <w:rsid w:val="00796CF2"/>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rsid w:val="004E385B"/>
    <w:pPr>
      <w:spacing w:after="0"/>
      <w:ind w:left="708"/>
    </w:pPr>
    <w:rPr>
      <w:rFonts w:ascii="Arial" w:hAnsi="Arial"/>
      <w:noProof/>
    </w:rPr>
  </w:style>
  <w:style w:type="character" w:styleId="Zvraznenodkaz">
    <w:name w:val="Intense Reference"/>
    <w:uiPriority w:val="32"/>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rsid w:val="006C45D1"/>
    <w:pPr>
      <w:tabs>
        <w:tab w:val="right" w:pos="9062"/>
      </w:tabs>
      <w:spacing w:before="240" w:after="60"/>
    </w:pPr>
    <w:rPr>
      <w:b/>
      <w:bCs/>
      <w:sz w:val="20"/>
      <w:szCs w:val="20"/>
    </w:rPr>
  </w:style>
  <w:style w:type="paragraph" w:styleId="Obsah3">
    <w:name w:val="toc 3"/>
    <w:basedOn w:val="Normlny"/>
    <w:next w:val="Normlny"/>
    <w:autoRedefine/>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numbering" w:customStyle="1" w:styleId="Bezzoznamu1">
    <w:name w:val="Bez zoznamu1"/>
    <w:next w:val="Bezzoznamu"/>
    <w:uiPriority w:val="99"/>
    <w:semiHidden/>
    <w:unhideWhenUsed/>
    <w:rsid w:val="0002636C"/>
  </w:style>
  <w:style w:type="table" w:customStyle="1" w:styleId="Mriekatabuky1">
    <w:name w:val="Mriežka tabuľky1"/>
    <w:basedOn w:val="Normlnatabuka"/>
    <w:next w:val="Mriekatabuky"/>
    <w:uiPriority w:val="59"/>
    <w:rsid w:val="0002636C"/>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1">
    <w:name w:val="Odsek zoznamu11"/>
    <w:basedOn w:val="Normlny"/>
    <w:rsid w:val="0002636C"/>
    <w:pPr>
      <w:spacing w:after="0"/>
      <w:ind w:left="708"/>
      <w:jc w:val="left"/>
    </w:pPr>
    <w:rPr>
      <w:rFonts w:ascii="Times New Roman" w:eastAsia="Calibri" w:hAnsi="Times New Roman"/>
      <w:sz w:val="24"/>
      <w:szCs w:val="24"/>
      <w:lang w:eastAsia="sk-SK"/>
    </w:rPr>
  </w:style>
  <w:style w:type="table" w:customStyle="1" w:styleId="Elegantntabuka1">
    <w:name w:val="Elegantná tabuľka1"/>
    <w:basedOn w:val="Normlnatabuka"/>
    <w:next w:val="Elegantntabuka"/>
    <w:rsid w:val="0002636C"/>
    <w:pPr>
      <w:spacing w:after="0"/>
      <w:jc w:val="left"/>
    </w:pPr>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Bezriadkovania11">
    <w:name w:val="Bez riadkovania11"/>
    <w:rsid w:val="0002636C"/>
    <w:pPr>
      <w:spacing w:after="0"/>
      <w:jc w:val="left"/>
    </w:pPr>
    <w:rPr>
      <w:rFonts w:ascii="Calibri" w:eastAsia="Calibri" w:hAnsi="Calibri"/>
      <w:sz w:val="22"/>
      <w:szCs w:val="22"/>
      <w:lang w:eastAsia="en-US"/>
    </w:rPr>
  </w:style>
  <w:style w:type="numbering" w:customStyle="1" w:styleId="1111111">
    <w:name w:val="1 / 1.1 / 1.1.11"/>
    <w:basedOn w:val="Bezzoznamu"/>
    <w:next w:val="111111"/>
    <w:rsid w:val="0002636C"/>
    <w:pPr>
      <w:numPr>
        <w:numId w:val="6"/>
      </w:numPr>
    </w:pPr>
  </w:style>
  <w:style w:type="numbering" w:customStyle="1" w:styleId="Style31">
    <w:name w:val="Style31"/>
    <w:rsid w:val="0002636C"/>
    <w:pPr>
      <w:numPr>
        <w:numId w:val="12"/>
      </w:numPr>
    </w:pPr>
  </w:style>
  <w:style w:type="numbering" w:customStyle="1" w:styleId="DPNumberingSlovakarticle1">
    <w:name w:val="D&amp;P Numbering (Slovak article)1"/>
    <w:rsid w:val="0002636C"/>
    <w:pPr>
      <w:numPr>
        <w:numId w:val="26"/>
      </w:numPr>
    </w:pPr>
  </w:style>
  <w:style w:type="numbering" w:customStyle="1" w:styleId="tl11">
    <w:name w:val="Štýl11"/>
    <w:rsid w:val="0002636C"/>
    <w:pPr>
      <w:numPr>
        <w:numId w:val="9"/>
      </w:numPr>
    </w:pPr>
  </w:style>
  <w:style w:type="numbering" w:customStyle="1" w:styleId="Style21">
    <w:name w:val="Style21"/>
    <w:rsid w:val="0002636C"/>
    <w:pPr>
      <w:numPr>
        <w:numId w:val="11"/>
      </w:numPr>
    </w:pPr>
  </w:style>
  <w:style w:type="numbering" w:customStyle="1" w:styleId="Style41">
    <w:name w:val="Style41"/>
    <w:rsid w:val="0002636C"/>
    <w:pPr>
      <w:numPr>
        <w:numId w:val="13"/>
      </w:numPr>
    </w:pPr>
  </w:style>
  <w:style w:type="numbering" w:customStyle="1" w:styleId="Style11">
    <w:name w:val="Style11"/>
    <w:rsid w:val="0002636C"/>
    <w:pPr>
      <w:numPr>
        <w:numId w:val="10"/>
      </w:numPr>
    </w:pPr>
  </w:style>
  <w:style w:type="numbering" w:customStyle="1" w:styleId="Style51">
    <w:name w:val="Style51"/>
    <w:rsid w:val="0002636C"/>
    <w:pPr>
      <w:numPr>
        <w:numId w:val="14"/>
      </w:numPr>
    </w:pPr>
  </w:style>
  <w:style w:type="paragraph" w:customStyle="1" w:styleId="Odsekzoznamu4">
    <w:name w:val="Odsek zoznamu4"/>
    <w:basedOn w:val="Normlny"/>
    <w:rsid w:val="0002636C"/>
    <w:pPr>
      <w:spacing w:after="200" w:line="276" w:lineRule="auto"/>
      <w:ind w:left="720"/>
      <w:contextualSpacing/>
      <w:jc w:val="left"/>
    </w:pPr>
    <w:rPr>
      <w:sz w:val="20"/>
      <w:szCs w:val="20"/>
      <w:lang w:val="en-US" w:eastAsia="cs-CZ"/>
    </w:rPr>
  </w:style>
  <w:style w:type="character" w:customStyle="1" w:styleId="st">
    <w:name w:val="st"/>
    <w:basedOn w:val="Predvolenpsmoodseku"/>
    <w:rsid w:val="0002636C"/>
  </w:style>
  <w:style w:type="paragraph" w:customStyle="1" w:styleId="CM2">
    <w:name w:val="CM2"/>
    <w:basedOn w:val="Default"/>
    <w:next w:val="Default"/>
    <w:uiPriority w:val="99"/>
    <w:rsid w:val="0002636C"/>
    <w:pPr>
      <w:widowControl w:val="0"/>
      <w:spacing w:after="0" w:line="251" w:lineRule="atLeast"/>
      <w:jc w:val="left"/>
    </w:pPr>
    <w:rPr>
      <w:rFonts w:eastAsiaTheme="minorEastAsia"/>
      <w:color w:val="auto"/>
    </w:rPr>
  </w:style>
  <w:style w:type="numbering" w:customStyle="1" w:styleId="tl2">
    <w:name w:val="Štýl2"/>
    <w:uiPriority w:val="99"/>
    <w:rsid w:val="0002636C"/>
    <w:pPr>
      <w:numPr>
        <w:numId w:val="65"/>
      </w:numPr>
    </w:pPr>
  </w:style>
  <w:style w:type="numbering" w:customStyle="1" w:styleId="tl3">
    <w:name w:val="Štýl3"/>
    <w:uiPriority w:val="99"/>
    <w:rsid w:val="0002636C"/>
    <w:pPr>
      <w:numPr>
        <w:numId w:val="66"/>
      </w:numPr>
    </w:pPr>
  </w:style>
  <w:style w:type="character" w:customStyle="1" w:styleId="colorhyperlink1">
    <w:name w:val="color_hyperlink1"/>
    <w:basedOn w:val="Predvolenpsmoodseku"/>
    <w:rsid w:val="0002636C"/>
    <w:rPr>
      <w:color w:val="0072D0"/>
      <w:sz w:val="24"/>
      <w:szCs w:val="24"/>
    </w:rPr>
  </w:style>
  <w:style w:type="paragraph" w:customStyle="1" w:styleId="odsadenie">
    <w:name w:val="odsadenie"/>
    <w:basedOn w:val="Hlavika"/>
    <w:autoRedefine/>
    <w:rsid w:val="0002636C"/>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02636C"/>
    <w:pPr>
      <w:widowControl w:val="0"/>
      <w:spacing w:before="100" w:after="100"/>
      <w:jc w:val="center"/>
    </w:pPr>
    <w:rPr>
      <w:rFonts w:ascii="Times New Roman" w:hAnsi="Times New Roman"/>
      <w:b/>
      <w:bCs/>
      <w:snapToGrid w:val="0"/>
      <w:color w:val="000000"/>
      <w:szCs w:val="20"/>
      <w:lang w:eastAsia="cs-CZ"/>
    </w:rPr>
  </w:style>
  <w:style w:type="paragraph" w:customStyle="1" w:styleId="xl41">
    <w:name w:val="xl41"/>
    <w:basedOn w:val="Normlny"/>
    <w:rsid w:val="0002636C"/>
    <w:pPr>
      <w:pBdr>
        <w:top w:val="single" w:sz="8" w:space="0" w:color="auto"/>
        <w:left w:val="single" w:sz="4" w:space="0" w:color="auto"/>
        <w:bottom w:val="single" w:sz="8" w:space="0" w:color="auto"/>
        <w:right w:val="single" w:sz="8" w:space="0" w:color="auto"/>
      </w:pBdr>
      <w:spacing w:before="100" w:after="100"/>
      <w:jc w:val="center"/>
    </w:pPr>
    <w:rPr>
      <w:rFonts w:ascii="Arial Unicode MS" w:eastAsia="Arial Unicode MS" w:hAnsi="Arial Unicode MS"/>
      <w:bCs/>
      <w:szCs w:val="20"/>
      <w:lang w:eastAsia="cs-CZ"/>
    </w:rPr>
  </w:style>
  <w:style w:type="paragraph" w:customStyle="1" w:styleId="xl25">
    <w:name w:val="xl25"/>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26">
    <w:name w:val="xl26"/>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27">
    <w:name w:val="xl27"/>
    <w:basedOn w:val="Normlny"/>
    <w:rsid w:val="0002636C"/>
    <w:pPr>
      <w:spacing w:before="100" w:after="100"/>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02636C"/>
    <w:pPr>
      <w:pBdr>
        <w:top w:val="single" w:sz="4" w:space="0" w:color="auto"/>
        <w:left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29">
    <w:name w:val="xl29"/>
    <w:basedOn w:val="Normlny"/>
    <w:rsid w:val="0002636C"/>
    <w:pPr>
      <w:pBdr>
        <w:top w:val="single" w:sz="4" w:space="0" w:color="auto"/>
        <w:left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30">
    <w:name w:val="xl30"/>
    <w:basedOn w:val="Normlny"/>
    <w:rsid w:val="0002636C"/>
    <w:pPr>
      <w:pBdr>
        <w:top w:val="single" w:sz="4" w:space="0" w:color="auto"/>
        <w:left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1">
    <w:name w:val="xl31"/>
    <w:basedOn w:val="Normlny"/>
    <w:rsid w:val="0002636C"/>
    <w:pPr>
      <w:pBdr>
        <w:top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2">
    <w:name w:val="xl32"/>
    <w:basedOn w:val="Normlny"/>
    <w:rsid w:val="0002636C"/>
    <w:pPr>
      <w:pBdr>
        <w:top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3">
    <w:name w:val="xl33"/>
    <w:basedOn w:val="Normlny"/>
    <w:rsid w:val="0002636C"/>
    <w:pPr>
      <w:spacing w:before="100" w:after="100"/>
      <w:jc w:val="center"/>
    </w:pPr>
    <w:rPr>
      <w:rFonts w:ascii="Times New Roman" w:eastAsia="Arial Unicode MS" w:hAnsi="Times New Roman"/>
      <w:b/>
      <w:bCs/>
      <w:sz w:val="20"/>
      <w:szCs w:val="20"/>
      <w:lang w:eastAsia="cs-CZ"/>
    </w:rPr>
  </w:style>
  <w:style w:type="paragraph" w:customStyle="1" w:styleId="xl34">
    <w:name w:val="xl34"/>
    <w:basedOn w:val="Normlny"/>
    <w:rsid w:val="0002636C"/>
    <w:pPr>
      <w:pBdr>
        <w:top w:val="single" w:sz="4" w:space="0" w:color="auto"/>
        <w:bottom w:val="single" w:sz="4" w:space="0" w:color="auto"/>
      </w:pBdr>
      <w:spacing w:before="100" w:after="100"/>
      <w:jc w:val="center"/>
    </w:pPr>
    <w:rPr>
      <w:rFonts w:ascii="Times New Roman" w:eastAsia="Arial Unicode MS" w:hAnsi="Times New Roman"/>
      <w:b/>
      <w:bCs/>
      <w:sz w:val="20"/>
      <w:szCs w:val="20"/>
      <w:lang w:eastAsia="cs-CZ"/>
    </w:rPr>
  </w:style>
  <w:style w:type="paragraph" w:customStyle="1" w:styleId="xl35">
    <w:name w:val="xl35"/>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36">
    <w:name w:val="xl36"/>
    <w:basedOn w:val="Normlny"/>
    <w:rsid w:val="0002636C"/>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7">
    <w:name w:val="xl37"/>
    <w:basedOn w:val="Normlny"/>
    <w:rsid w:val="0002636C"/>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8">
    <w:name w:val="xl38"/>
    <w:basedOn w:val="Normlny"/>
    <w:rsid w:val="0002636C"/>
    <w:pPr>
      <w:pBdr>
        <w:top w:val="single" w:sz="4" w:space="0" w:color="auto"/>
        <w:bottom w:val="single" w:sz="4" w:space="0" w:color="auto"/>
      </w:pBdr>
      <w:spacing w:before="100" w:after="100"/>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02636C"/>
    <w:pPr>
      <w:pBdr>
        <w:top w:val="single" w:sz="4" w:space="0" w:color="auto"/>
        <w:bottom w:val="single" w:sz="4" w:space="0" w:color="auto"/>
      </w:pBdr>
      <w:spacing w:before="100" w:after="100"/>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02636C"/>
    <w:pPr>
      <w:pBdr>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2">
    <w:name w:val="xl42"/>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3">
    <w:name w:val="xl43"/>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4">
    <w:name w:val="xl44"/>
    <w:basedOn w:val="Normlny"/>
    <w:rsid w:val="0002636C"/>
    <w:pPr>
      <w:spacing w:before="100" w:after="100"/>
      <w:jc w:val="center"/>
    </w:pPr>
    <w:rPr>
      <w:rFonts w:ascii="Times New Roman" w:eastAsia="Arial Unicode MS" w:hAnsi="Times New Roman"/>
      <w:bCs/>
      <w:sz w:val="20"/>
      <w:szCs w:val="20"/>
      <w:lang w:eastAsia="cs-CZ"/>
    </w:rPr>
  </w:style>
  <w:style w:type="paragraph" w:customStyle="1" w:styleId="xl45">
    <w:name w:val="xl45"/>
    <w:basedOn w:val="Normlny"/>
    <w:rsid w:val="0002636C"/>
    <w:pPr>
      <w:pBdr>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6">
    <w:name w:val="xl46"/>
    <w:basedOn w:val="Normlny"/>
    <w:rsid w:val="0002636C"/>
    <w:pPr>
      <w:pBdr>
        <w:left w:val="single" w:sz="4" w:space="0" w:color="auto"/>
        <w:bottom w:val="single" w:sz="4" w:space="0" w:color="auto"/>
      </w:pBdr>
      <w:spacing w:before="100" w:after="100"/>
      <w:jc w:val="center"/>
    </w:pPr>
    <w:rPr>
      <w:rFonts w:ascii="Times New Roman" w:eastAsia="Arial Unicode MS" w:hAnsi="Times New Roman"/>
      <w:b/>
      <w:bCs/>
      <w:sz w:val="20"/>
      <w:szCs w:val="20"/>
      <w:lang w:eastAsia="cs-CZ"/>
    </w:rPr>
  </w:style>
  <w:style w:type="paragraph" w:customStyle="1" w:styleId="xl47">
    <w:name w:val="xl47"/>
    <w:basedOn w:val="Normlny"/>
    <w:rsid w:val="0002636C"/>
    <w:pPr>
      <w:spacing w:before="100" w:after="100"/>
      <w:jc w:val="center"/>
    </w:pPr>
    <w:rPr>
      <w:rFonts w:ascii="Arial" w:eastAsia="Arial Unicode MS" w:hAnsi="Arial"/>
      <w:bCs/>
      <w:i/>
      <w:sz w:val="20"/>
      <w:szCs w:val="20"/>
      <w:lang w:eastAsia="cs-CZ"/>
    </w:rPr>
  </w:style>
  <w:style w:type="paragraph" w:customStyle="1" w:styleId="xl48">
    <w:name w:val="xl48"/>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9">
    <w:name w:val="xl49"/>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0">
    <w:name w:val="xl50"/>
    <w:basedOn w:val="Normlny"/>
    <w:rsid w:val="0002636C"/>
    <w:pPr>
      <w:spacing w:before="100" w:after="100"/>
      <w:jc w:val="center"/>
    </w:pPr>
    <w:rPr>
      <w:rFonts w:ascii="Times New Roman" w:eastAsia="Arial Unicode MS" w:hAnsi="Times New Roman"/>
      <w:bCs/>
      <w:sz w:val="20"/>
      <w:szCs w:val="20"/>
      <w:lang w:eastAsia="cs-CZ"/>
    </w:rPr>
  </w:style>
  <w:style w:type="paragraph" w:customStyle="1" w:styleId="xl51">
    <w:name w:val="xl51"/>
    <w:basedOn w:val="Normlny"/>
    <w:rsid w:val="0002636C"/>
    <w:pPr>
      <w:spacing w:before="100" w:after="100"/>
      <w:jc w:val="center"/>
    </w:pPr>
    <w:rPr>
      <w:rFonts w:ascii="Times New Roman" w:eastAsia="Arial Unicode MS" w:hAnsi="Times New Roman"/>
      <w:bCs/>
      <w:sz w:val="20"/>
      <w:szCs w:val="20"/>
      <w:lang w:eastAsia="cs-CZ"/>
    </w:rPr>
  </w:style>
  <w:style w:type="paragraph" w:customStyle="1" w:styleId="xl52">
    <w:name w:val="xl52"/>
    <w:basedOn w:val="Normlny"/>
    <w:rsid w:val="0002636C"/>
    <w:pPr>
      <w:pBdr>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3">
    <w:name w:val="xl53"/>
    <w:basedOn w:val="Normlny"/>
    <w:rsid w:val="0002636C"/>
    <w:pPr>
      <w:pBdr>
        <w:top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4">
    <w:name w:val="xl54"/>
    <w:basedOn w:val="Normlny"/>
    <w:rsid w:val="0002636C"/>
    <w:pPr>
      <w:spacing w:before="100" w:after="100"/>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02636C"/>
    <w:pPr>
      <w:pBdr>
        <w:top w:val="single" w:sz="4" w:space="0" w:color="auto"/>
        <w:bottom w:val="single" w:sz="4" w:space="0" w:color="auto"/>
      </w:pBdr>
      <w:spacing w:before="100" w:after="100"/>
      <w:jc w:val="right"/>
    </w:pPr>
    <w:rPr>
      <w:rFonts w:ascii="Times New Roman" w:eastAsia="Arial Unicode MS" w:hAnsi="Times New Roman"/>
      <w:b/>
      <w:bCs/>
      <w:sz w:val="20"/>
      <w:szCs w:val="20"/>
      <w:lang w:eastAsia="cs-CZ"/>
    </w:rPr>
  </w:style>
  <w:style w:type="paragraph" w:customStyle="1" w:styleId="xl22">
    <w:name w:val="xl22"/>
    <w:basedOn w:val="Normlny"/>
    <w:rsid w:val="0002636C"/>
    <w:pPr>
      <w:spacing w:before="100" w:after="100"/>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02636C"/>
    <w:pPr>
      <w:keepNext/>
    </w:pPr>
    <w:rPr>
      <w:b/>
    </w:rPr>
  </w:style>
  <w:style w:type="paragraph" w:customStyle="1" w:styleId="AqpText">
    <w:name w:val="AqpText"/>
    <w:basedOn w:val="Normlny"/>
    <w:autoRedefine/>
    <w:rsid w:val="0002636C"/>
    <w:pPr>
      <w:spacing w:before="120" w:after="0"/>
      <w:jc w:val="center"/>
    </w:pPr>
    <w:rPr>
      <w:rFonts w:ascii="Times New Roman" w:hAnsi="Times New Roman"/>
      <w:bCs/>
      <w:szCs w:val="24"/>
      <w:lang w:eastAsia="cs-CZ"/>
    </w:rPr>
  </w:style>
  <w:style w:type="paragraph" w:customStyle="1" w:styleId="AqpNadpis3">
    <w:name w:val="AqpNadpis3"/>
    <w:basedOn w:val="Normlny"/>
    <w:next w:val="AqpText"/>
    <w:rsid w:val="0002636C"/>
    <w:pPr>
      <w:keepNext/>
      <w:spacing w:before="360" w:after="60"/>
      <w:jc w:val="left"/>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02636C"/>
    <w:pPr>
      <w:keepNext/>
      <w:widowControl w:val="0"/>
      <w:spacing w:after="0"/>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02636C"/>
    <w:pPr>
      <w:keepNext/>
      <w:widowControl w:val="0"/>
      <w:tabs>
        <w:tab w:val="num" w:pos="3600"/>
      </w:tabs>
      <w:spacing w:after="0"/>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02636C"/>
    <w:pPr>
      <w:widowControl w:val="0"/>
      <w:spacing w:after="0"/>
      <w:jc w:val="center"/>
    </w:pPr>
    <w:rPr>
      <w:rFonts w:ascii="Garamond" w:hAnsi="Garamond"/>
      <w:bCs/>
      <w:snapToGrid w:val="0"/>
      <w:sz w:val="60"/>
      <w:szCs w:val="20"/>
      <w:lang w:val="cs-CZ" w:eastAsia="cs-CZ"/>
    </w:rPr>
  </w:style>
  <w:style w:type="paragraph" w:customStyle="1" w:styleId="Logo">
    <w:name w:val="Logo"/>
    <w:basedOn w:val="Normlny"/>
    <w:rsid w:val="0002636C"/>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02636C"/>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02636C"/>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02636C"/>
    <w:pPr>
      <w:spacing w:after="0"/>
      <w:jc w:val="center"/>
    </w:pPr>
    <w:rPr>
      <w:rFonts w:ascii="Arial" w:hAnsi="Arial"/>
      <w:bCs/>
      <w:color w:val="000000"/>
      <w:szCs w:val="20"/>
      <w:lang w:eastAsia="cs-CZ"/>
    </w:rPr>
  </w:style>
  <w:style w:type="paragraph" w:customStyle="1" w:styleId="H6">
    <w:name w:val="H6"/>
    <w:basedOn w:val="Normlny"/>
    <w:next w:val="Normlny"/>
    <w:rsid w:val="0002636C"/>
    <w:pPr>
      <w:keepNext/>
      <w:spacing w:before="100" w:after="100"/>
      <w:jc w:val="center"/>
      <w:outlineLvl w:val="6"/>
    </w:pPr>
    <w:rPr>
      <w:rFonts w:ascii="Arial" w:hAnsi="Arial"/>
      <w:b/>
      <w:bCs/>
      <w:snapToGrid w:val="0"/>
      <w:sz w:val="16"/>
      <w:szCs w:val="20"/>
      <w:lang w:eastAsia="cs-CZ"/>
    </w:rPr>
  </w:style>
  <w:style w:type="character" w:customStyle="1" w:styleId="WW-Standardnpsmoodstavce">
    <w:name w:val="WW-Standardní písmo odstavce"/>
    <w:rsid w:val="0002636C"/>
  </w:style>
  <w:style w:type="paragraph" w:styleId="Zoznamsodrkami">
    <w:name w:val="List Bullet"/>
    <w:basedOn w:val="Normlny"/>
    <w:autoRedefine/>
    <w:rsid w:val="0002636C"/>
    <w:pPr>
      <w:tabs>
        <w:tab w:val="left" w:pos="1701"/>
        <w:tab w:val="num" w:pos="1778"/>
      </w:tabs>
      <w:spacing w:after="0"/>
      <w:ind w:left="1701" w:hanging="283"/>
      <w:jc w:val="center"/>
    </w:pPr>
    <w:rPr>
      <w:rFonts w:ascii="Times New Roman" w:hAnsi="Times New Roman"/>
      <w:bCs/>
      <w:iCs/>
      <w:color w:val="000000"/>
      <w:szCs w:val="24"/>
    </w:rPr>
  </w:style>
  <w:style w:type="paragraph" w:customStyle="1" w:styleId="Styl3">
    <w:name w:val="Styl3"/>
    <w:basedOn w:val="Nadpis1"/>
    <w:autoRedefine/>
    <w:rsid w:val="0002636C"/>
    <w:pPr>
      <w:keepNext/>
      <w:pageBreakBefore/>
      <w:tabs>
        <w:tab w:val="num" w:pos="720"/>
        <w:tab w:val="left" w:pos="770"/>
      </w:tabs>
      <w:spacing w:after="240"/>
      <w:ind w:left="770" w:hanging="770"/>
      <w:jc w:val="left"/>
    </w:pPr>
    <w:rPr>
      <w:kern w:val="28"/>
      <w:sz w:val="28"/>
      <w:szCs w:val="20"/>
      <w:lang w:val="en-GB" w:eastAsia="cs-CZ"/>
    </w:rPr>
  </w:style>
  <w:style w:type="paragraph" w:customStyle="1" w:styleId="DotBullet">
    <w:name w:val="Dot Bullet"/>
    <w:basedOn w:val="Normlny"/>
    <w:rsid w:val="0002636C"/>
    <w:pPr>
      <w:tabs>
        <w:tab w:val="num" w:pos="1247"/>
      </w:tabs>
      <w:spacing w:after="0"/>
      <w:ind w:left="1247" w:hanging="396"/>
      <w:jc w:val="center"/>
    </w:pPr>
    <w:rPr>
      <w:rFonts w:ascii="Times New Roman" w:hAnsi="Times New Roman"/>
      <w:bCs/>
      <w:szCs w:val="20"/>
      <w:lang w:eastAsia="cs-CZ"/>
    </w:rPr>
  </w:style>
  <w:style w:type="paragraph" w:customStyle="1" w:styleId="N10-odsazen">
    <w:name w:val="N10-odsazený"/>
    <w:basedOn w:val="Normlny"/>
    <w:rsid w:val="0002636C"/>
    <w:pPr>
      <w:spacing w:before="120" w:after="0"/>
      <w:jc w:val="center"/>
    </w:pPr>
    <w:rPr>
      <w:rFonts w:ascii="Arial Narrow" w:hAnsi="Arial Narrow"/>
      <w:bCs/>
      <w:sz w:val="20"/>
      <w:szCs w:val="20"/>
      <w:lang w:val="cs-CZ" w:eastAsia="cs-CZ"/>
    </w:rPr>
  </w:style>
  <w:style w:type="paragraph" w:customStyle="1" w:styleId="N10-odrka2">
    <w:name w:val="N10-odrážka2"/>
    <w:basedOn w:val="Normlny"/>
    <w:rsid w:val="0002636C"/>
    <w:pPr>
      <w:tabs>
        <w:tab w:val="num" w:pos="397"/>
      </w:tabs>
      <w:spacing w:before="60" w:after="0"/>
      <w:ind w:left="397" w:hanging="397"/>
      <w:jc w:val="center"/>
    </w:pPr>
    <w:rPr>
      <w:rFonts w:ascii="Arial Narrow" w:hAnsi="Arial Narrow"/>
      <w:bCs/>
      <w:sz w:val="20"/>
      <w:szCs w:val="20"/>
      <w:lang w:val="cs-CZ" w:eastAsia="cs-CZ"/>
    </w:rPr>
  </w:style>
  <w:style w:type="paragraph" w:customStyle="1" w:styleId="N10-odrka1">
    <w:name w:val="N10-odrážka1"/>
    <w:basedOn w:val="Normlny"/>
    <w:rsid w:val="0002636C"/>
    <w:pPr>
      <w:tabs>
        <w:tab w:val="num" w:pos="397"/>
      </w:tabs>
      <w:spacing w:before="60" w:after="0"/>
      <w:ind w:left="397" w:hanging="397"/>
      <w:jc w:val="left"/>
    </w:pPr>
    <w:rPr>
      <w:rFonts w:ascii="Arial Narrow" w:hAnsi="Arial Narrow"/>
      <w:bCs/>
      <w:sz w:val="20"/>
      <w:szCs w:val="20"/>
      <w:lang w:val="cs-CZ" w:eastAsia="cs-CZ"/>
    </w:rPr>
  </w:style>
  <w:style w:type="paragraph" w:customStyle="1" w:styleId="N10psmeno">
    <w:name w:val="N10_písmeno"/>
    <w:basedOn w:val="Normlny"/>
    <w:rsid w:val="0002636C"/>
    <w:pPr>
      <w:tabs>
        <w:tab w:val="num" w:pos="397"/>
      </w:tabs>
      <w:spacing w:before="60" w:after="0"/>
      <w:ind w:left="397" w:hanging="397"/>
      <w:jc w:val="left"/>
    </w:pPr>
    <w:rPr>
      <w:rFonts w:ascii="Arial Narrow" w:hAnsi="Arial Narrow"/>
      <w:bCs/>
      <w:sz w:val="20"/>
      <w:szCs w:val="20"/>
      <w:lang w:val="cs-CZ" w:eastAsia="cs-CZ"/>
    </w:rPr>
  </w:style>
  <w:style w:type="paragraph" w:customStyle="1" w:styleId="NadpisPodkapitoly2">
    <w:name w:val="NadpisPodkapitoly2"/>
    <w:basedOn w:val="Normlny"/>
    <w:next w:val="N10-odsazen"/>
    <w:rsid w:val="0002636C"/>
    <w:pPr>
      <w:keepNext/>
      <w:spacing w:before="360" w:after="60"/>
      <w:jc w:val="left"/>
    </w:pPr>
    <w:rPr>
      <w:rFonts w:ascii="Arial Narrow" w:hAnsi="Arial Narrow"/>
      <w:bCs/>
      <w:sz w:val="20"/>
      <w:szCs w:val="24"/>
      <w:u w:val="single"/>
      <w:lang w:val="cs-CZ" w:eastAsia="cs-CZ"/>
    </w:rPr>
  </w:style>
  <w:style w:type="paragraph" w:customStyle="1" w:styleId="AqpOdrka1">
    <w:name w:val="AqpOdrážka1"/>
    <w:basedOn w:val="Normlny"/>
    <w:rsid w:val="0002636C"/>
    <w:pPr>
      <w:tabs>
        <w:tab w:val="num" w:pos="284"/>
      </w:tabs>
      <w:spacing w:before="60" w:after="0"/>
      <w:ind w:left="1276" w:hanging="284"/>
      <w:jc w:val="center"/>
    </w:pPr>
    <w:rPr>
      <w:rFonts w:ascii="Arial Narrow" w:hAnsi="Arial Narrow"/>
      <w:bCs/>
      <w:sz w:val="20"/>
      <w:szCs w:val="24"/>
      <w:lang w:eastAsia="cs-CZ"/>
    </w:rPr>
  </w:style>
  <w:style w:type="paragraph" w:customStyle="1" w:styleId="AQP10-PopPolozky">
    <w:name w:val="AQP10-PopPolozky"/>
    <w:basedOn w:val="Normlny"/>
    <w:rsid w:val="0002636C"/>
    <w:pPr>
      <w:widowControl w:val="0"/>
      <w:spacing w:before="60" w:after="0"/>
      <w:ind w:left="992"/>
      <w:jc w:val="left"/>
    </w:pPr>
    <w:rPr>
      <w:rFonts w:ascii="Arial Narrow" w:hAnsi="Arial Narrow"/>
      <w:bCs/>
      <w:sz w:val="20"/>
      <w:szCs w:val="24"/>
      <w:lang w:eastAsia="cs-CZ"/>
    </w:rPr>
  </w:style>
  <w:style w:type="paragraph" w:customStyle="1" w:styleId="AQP10-TabOdrka">
    <w:name w:val="AQP10-TabOdrážka"/>
    <w:basedOn w:val="Normlny"/>
    <w:rsid w:val="0002636C"/>
    <w:pPr>
      <w:numPr>
        <w:numId w:val="68"/>
      </w:numPr>
      <w:tabs>
        <w:tab w:val="clear" w:pos="2160"/>
        <w:tab w:val="left" w:pos="284"/>
      </w:tabs>
      <w:spacing w:before="40" w:after="40"/>
      <w:ind w:left="284" w:hanging="284"/>
      <w:jc w:val="left"/>
    </w:pPr>
    <w:rPr>
      <w:rFonts w:ascii="Arial Narrow" w:hAnsi="Arial Narrow"/>
      <w:bCs/>
      <w:sz w:val="20"/>
      <w:szCs w:val="24"/>
      <w:lang w:eastAsia="cs-CZ"/>
    </w:rPr>
  </w:style>
  <w:style w:type="paragraph" w:customStyle="1" w:styleId="AQP-Kapitola3">
    <w:name w:val="AQP-Kapitola3"/>
    <w:basedOn w:val="Normlny"/>
    <w:next w:val="AQP10-PopPolozky"/>
    <w:rsid w:val="0002636C"/>
    <w:pPr>
      <w:keepNext/>
      <w:spacing w:before="180" w:after="60"/>
      <w:ind w:left="992"/>
      <w:jc w:val="left"/>
      <w:outlineLvl w:val="5"/>
    </w:pPr>
    <w:rPr>
      <w:rFonts w:ascii="Arial Black" w:hAnsi="Arial Black"/>
      <w:bCs/>
      <w:sz w:val="20"/>
      <w:szCs w:val="24"/>
      <w:lang w:eastAsia="cs-CZ"/>
    </w:rPr>
  </w:style>
  <w:style w:type="paragraph" w:customStyle="1" w:styleId="AQP10-Odrka2">
    <w:name w:val="AQP10-Odrážka2"/>
    <w:basedOn w:val="Normlny"/>
    <w:rsid w:val="0002636C"/>
    <w:pPr>
      <w:numPr>
        <w:numId w:val="69"/>
      </w:numPr>
      <w:spacing w:before="60" w:after="0"/>
      <w:jc w:val="center"/>
    </w:pPr>
    <w:rPr>
      <w:rFonts w:ascii="Arial Narrow" w:hAnsi="Arial Narrow"/>
      <w:bCs/>
      <w:sz w:val="20"/>
      <w:szCs w:val="24"/>
      <w:lang w:eastAsia="cs-CZ"/>
    </w:rPr>
  </w:style>
  <w:style w:type="paragraph" w:customStyle="1" w:styleId="AQP10-Odrka1">
    <w:name w:val="AQP10-Odrážka1"/>
    <w:basedOn w:val="Normlny"/>
    <w:autoRedefine/>
    <w:rsid w:val="0002636C"/>
    <w:pPr>
      <w:numPr>
        <w:numId w:val="67"/>
      </w:numPr>
      <w:spacing w:before="60" w:after="0"/>
      <w:jc w:val="center"/>
    </w:pPr>
    <w:rPr>
      <w:rFonts w:ascii="Times New Roman" w:hAnsi="Times New Roman"/>
      <w:bCs/>
      <w:szCs w:val="24"/>
      <w:lang w:eastAsia="cs-CZ"/>
    </w:rPr>
  </w:style>
  <w:style w:type="paragraph" w:customStyle="1" w:styleId="N10-Popisspec">
    <w:name w:val="N10-Popis_spec"/>
    <w:basedOn w:val="Normlny"/>
    <w:rsid w:val="0002636C"/>
    <w:pPr>
      <w:widowControl w:val="0"/>
      <w:spacing w:before="120" w:after="0"/>
      <w:ind w:left="992"/>
      <w:jc w:val="center"/>
    </w:pPr>
    <w:rPr>
      <w:rFonts w:ascii="Arial Narrow" w:hAnsi="Arial Narrow"/>
      <w:bCs/>
      <w:sz w:val="20"/>
      <w:szCs w:val="24"/>
      <w:lang w:val="cs-CZ" w:eastAsia="cs-CZ"/>
    </w:rPr>
  </w:style>
  <w:style w:type="paragraph" w:customStyle="1" w:styleId="N10-Specodrka2">
    <w:name w:val="N10-Spec_odrážka2"/>
    <w:basedOn w:val="Normlny"/>
    <w:rsid w:val="0002636C"/>
    <w:pPr>
      <w:tabs>
        <w:tab w:val="num" w:pos="360"/>
      </w:tabs>
      <w:spacing w:before="60" w:after="0"/>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02636C"/>
    <w:pPr>
      <w:jc w:val="center"/>
    </w:pPr>
    <w:rPr>
      <w:rFonts w:ascii="Times New Roman" w:eastAsia="Times New Roman" w:hAnsi="Times New Roman"/>
      <w:b/>
      <w:bCs/>
    </w:rPr>
  </w:style>
  <w:style w:type="paragraph" w:customStyle="1" w:styleId="AQP10-Tabulka">
    <w:name w:val="AQP10-Tabulka"/>
    <w:basedOn w:val="Normlny"/>
    <w:rsid w:val="0002636C"/>
    <w:pPr>
      <w:keepLines/>
      <w:spacing w:before="20" w:after="20"/>
      <w:jc w:val="left"/>
    </w:pPr>
    <w:rPr>
      <w:rFonts w:ascii="Arial Narrow" w:hAnsi="Arial Narrow"/>
      <w:bCs/>
      <w:sz w:val="20"/>
      <w:szCs w:val="24"/>
      <w:lang w:eastAsia="cs-CZ"/>
    </w:rPr>
  </w:style>
  <w:style w:type="paragraph" w:customStyle="1" w:styleId="1">
    <w:name w:val="1"/>
    <w:basedOn w:val="Normlny"/>
    <w:next w:val="Textkomentra"/>
    <w:semiHidden/>
    <w:rsid w:val="0002636C"/>
    <w:pPr>
      <w:spacing w:after="0"/>
      <w:jc w:val="center"/>
    </w:pPr>
    <w:rPr>
      <w:rFonts w:ascii="Times New Roman" w:hAnsi="Times New Roman"/>
      <w:bCs/>
      <w:sz w:val="20"/>
      <w:szCs w:val="20"/>
      <w:lang w:eastAsia="sk-SK"/>
    </w:rPr>
  </w:style>
  <w:style w:type="paragraph" w:customStyle="1" w:styleId="AqpTabOdrka">
    <w:name w:val="AqpTabOdrážka"/>
    <w:basedOn w:val="Normlny"/>
    <w:rsid w:val="0002636C"/>
    <w:pPr>
      <w:tabs>
        <w:tab w:val="left" w:pos="284"/>
        <w:tab w:val="num" w:pos="360"/>
      </w:tabs>
      <w:spacing w:before="20" w:after="20"/>
      <w:jc w:val="left"/>
    </w:pPr>
    <w:rPr>
      <w:rFonts w:ascii="Times New Roman" w:hAnsi="Times New Roman"/>
      <w:bCs/>
      <w:szCs w:val="24"/>
      <w:lang w:eastAsia="cs-CZ"/>
    </w:rPr>
  </w:style>
  <w:style w:type="paragraph" w:customStyle="1" w:styleId="N10-Specodrka1">
    <w:name w:val="N10-Spec_odrážka1"/>
    <w:basedOn w:val="Normlny"/>
    <w:rsid w:val="0002636C"/>
    <w:pPr>
      <w:spacing w:before="60" w:after="0"/>
      <w:ind w:left="1276" w:hanging="284"/>
      <w:jc w:val="center"/>
    </w:pPr>
    <w:rPr>
      <w:rFonts w:ascii="Times New Roman" w:hAnsi="Times New Roman"/>
      <w:bCs/>
      <w:szCs w:val="24"/>
      <w:lang w:val="cs-CZ" w:eastAsia="cs-CZ"/>
    </w:rPr>
  </w:style>
  <w:style w:type="paragraph" w:customStyle="1" w:styleId="AqpOdrka2">
    <w:name w:val="AqpOdrážka2"/>
    <w:basedOn w:val="Normlny"/>
    <w:rsid w:val="0002636C"/>
    <w:pPr>
      <w:tabs>
        <w:tab w:val="num" w:pos="284"/>
      </w:tabs>
      <w:spacing w:before="40" w:after="0"/>
      <w:ind w:left="1276" w:hanging="284"/>
      <w:jc w:val="left"/>
    </w:pPr>
    <w:rPr>
      <w:rFonts w:ascii="Times New Roman" w:hAnsi="Times New Roman"/>
      <w:bCs/>
      <w:szCs w:val="24"/>
      <w:lang w:val="cs-CZ" w:eastAsia="cs-CZ"/>
    </w:rPr>
  </w:style>
  <w:style w:type="paragraph" w:customStyle="1" w:styleId="AQP10-TlPopPolozky">
    <w:name w:val="AQP10-TlPopPolozky"/>
    <w:basedOn w:val="AQP10-PopPolozky"/>
    <w:next w:val="AQP10-PopPolozky"/>
    <w:rsid w:val="0002636C"/>
    <w:pPr>
      <w:keepNext/>
    </w:pPr>
    <w:rPr>
      <w:b/>
    </w:rPr>
  </w:style>
  <w:style w:type="paragraph" w:customStyle="1" w:styleId="AqpTabulka">
    <w:name w:val="AqpTabulka"/>
    <w:basedOn w:val="Normlny"/>
    <w:rsid w:val="0002636C"/>
    <w:pPr>
      <w:keepLines/>
      <w:spacing w:before="20" w:after="20"/>
      <w:jc w:val="left"/>
    </w:pPr>
    <w:rPr>
      <w:rFonts w:ascii="Times New Roman" w:hAnsi="Times New Roman"/>
      <w:bCs/>
      <w:szCs w:val="24"/>
      <w:lang w:eastAsia="cs-CZ"/>
    </w:rPr>
  </w:style>
  <w:style w:type="paragraph" w:customStyle="1" w:styleId="Nad4">
    <w:name w:val="Nad 4"/>
    <w:basedOn w:val="Nadpis4"/>
    <w:rsid w:val="0002636C"/>
    <w:pPr>
      <w:spacing w:before="60"/>
    </w:pPr>
    <w:rPr>
      <w:rFonts w:ascii="Univers Cd (W1)" w:hAnsi="Univers Cd (W1)"/>
      <w:b w:val="0"/>
      <w:bCs w:val="0"/>
      <w:sz w:val="24"/>
      <w:szCs w:val="20"/>
      <w:u w:val="single"/>
      <w:lang w:val="cs-CZ" w:eastAsia="cs-CZ"/>
    </w:rPr>
  </w:style>
  <w:style w:type="paragraph" w:customStyle="1" w:styleId="Styl2">
    <w:name w:val="Styl2"/>
    <w:basedOn w:val="Nadpis1"/>
    <w:autoRedefine/>
    <w:rsid w:val="0002636C"/>
    <w:pPr>
      <w:keepNext/>
      <w:pageBreakBefore/>
      <w:tabs>
        <w:tab w:val="left" w:pos="770"/>
      </w:tabs>
      <w:spacing w:after="240"/>
      <w:ind w:left="770" w:hanging="770"/>
      <w:jc w:val="left"/>
    </w:pPr>
    <w:rPr>
      <w:kern w:val="28"/>
      <w:sz w:val="28"/>
      <w:szCs w:val="20"/>
      <w:lang w:eastAsia="cs-CZ"/>
    </w:rPr>
  </w:style>
  <w:style w:type="paragraph" w:customStyle="1" w:styleId="norm">
    <w:name w:val="norm"/>
    <w:basedOn w:val="Normlny"/>
    <w:autoRedefine/>
    <w:rsid w:val="0002636C"/>
    <w:pPr>
      <w:spacing w:after="0"/>
      <w:jc w:val="center"/>
    </w:pPr>
    <w:rPr>
      <w:rFonts w:ascii="Times New Roman" w:hAnsi="Times New Roman"/>
      <w:bCs/>
      <w:szCs w:val="24"/>
      <w:lang w:eastAsia="sk-SK"/>
    </w:rPr>
  </w:style>
  <w:style w:type="paragraph" w:styleId="Popis">
    <w:name w:val="caption"/>
    <w:basedOn w:val="Normlny"/>
    <w:next w:val="Normlny"/>
    <w:uiPriority w:val="35"/>
    <w:qFormat/>
    <w:rsid w:val="0002636C"/>
    <w:pPr>
      <w:tabs>
        <w:tab w:val="num" w:pos="0"/>
      </w:tabs>
      <w:autoSpaceDE w:val="0"/>
      <w:autoSpaceDN w:val="0"/>
      <w:adjustRightInd w:val="0"/>
      <w:spacing w:line="280" w:lineRule="exact"/>
      <w:ind w:right="-1"/>
      <w:jc w:val="center"/>
    </w:pPr>
    <w:rPr>
      <w:rFonts w:ascii="Times New Roman" w:hAnsi="Times New Roman"/>
      <w:bCs/>
      <w:i/>
      <w:iCs/>
      <w:spacing w:val="6"/>
    </w:rPr>
  </w:style>
  <w:style w:type="paragraph" w:styleId="Zoznamsodrkami3">
    <w:name w:val="List Bullet 3"/>
    <w:basedOn w:val="Normlny"/>
    <w:autoRedefine/>
    <w:rsid w:val="0002636C"/>
    <w:pPr>
      <w:tabs>
        <w:tab w:val="left" w:pos="851"/>
        <w:tab w:val="num" w:pos="926"/>
      </w:tabs>
      <w:spacing w:after="0"/>
      <w:ind w:left="926" w:hanging="360"/>
      <w:jc w:val="left"/>
    </w:pPr>
    <w:rPr>
      <w:rFonts w:ascii="Times New Roman" w:hAnsi="Times New Roman"/>
      <w:bCs/>
      <w:snapToGrid w:val="0"/>
      <w:color w:val="000000"/>
      <w:spacing w:val="-2"/>
      <w:szCs w:val="20"/>
      <w:lang w:val="nl-NL" w:eastAsia="sk-SK"/>
    </w:rPr>
  </w:style>
  <w:style w:type="paragraph" w:styleId="slovanzoznam5">
    <w:name w:val="List Number 5"/>
    <w:basedOn w:val="Normlny"/>
    <w:rsid w:val="0002636C"/>
    <w:pPr>
      <w:tabs>
        <w:tab w:val="left" w:pos="851"/>
        <w:tab w:val="num" w:pos="1492"/>
      </w:tabs>
      <w:spacing w:after="0"/>
      <w:ind w:left="1492" w:hanging="360"/>
      <w:jc w:val="left"/>
    </w:pPr>
    <w:rPr>
      <w:rFonts w:ascii="Times New Roman" w:hAnsi="Times New Roman"/>
      <w:bCs/>
      <w:snapToGrid w:val="0"/>
      <w:color w:val="000000"/>
      <w:spacing w:val="-2"/>
      <w:szCs w:val="20"/>
      <w:lang w:val="nl-NL" w:eastAsia="sk-SK"/>
    </w:rPr>
  </w:style>
  <w:style w:type="paragraph" w:customStyle="1" w:styleId="adda">
    <w:name w:val="adda"/>
    <w:basedOn w:val="Zkladntext"/>
    <w:rsid w:val="0002636C"/>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02636C"/>
    <w:pPr>
      <w:tabs>
        <w:tab w:val="num" w:pos="360"/>
      </w:tabs>
      <w:spacing w:after="60"/>
      <w:ind w:left="283" w:hanging="283"/>
      <w:jc w:val="center"/>
    </w:pPr>
    <w:rPr>
      <w:rFonts w:ascii="Times New Roman" w:hAnsi="Times New Roman"/>
      <w:bCs/>
      <w:szCs w:val="20"/>
      <w:lang w:eastAsia="cs-CZ"/>
    </w:rPr>
  </w:style>
  <w:style w:type="paragraph" w:customStyle="1" w:styleId="Section">
    <w:name w:val="Section"/>
    <w:basedOn w:val="Normlny"/>
    <w:rsid w:val="0002636C"/>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02636C"/>
    <w:pPr>
      <w:widowControl w:val="0"/>
      <w:adjustRightInd w:val="0"/>
      <w:spacing w:after="160" w:line="240" w:lineRule="exact"/>
      <w:ind w:firstLine="720"/>
      <w:jc w:val="left"/>
    </w:pPr>
    <w:rPr>
      <w:rFonts w:ascii="Tahoma" w:hAnsi="Tahoma" w:cs="Tahoma"/>
      <w:bCs/>
      <w:sz w:val="20"/>
      <w:szCs w:val="20"/>
      <w:lang w:val="en-US"/>
    </w:rPr>
  </w:style>
  <w:style w:type="paragraph" w:customStyle="1" w:styleId="NormalCentered">
    <w:name w:val="Normal Centered"/>
    <w:basedOn w:val="Normlny"/>
    <w:rsid w:val="0002636C"/>
    <w:pPr>
      <w:tabs>
        <w:tab w:val="num" w:pos="0"/>
      </w:tabs>
      <w:autoSpaceDE w:val="0"/>
      <w:autoSpaceDN w:val="0"/>
      <w:adjustRightInd w:val="0"/>
      <w:spacing w:before="120"/>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02636C"/>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02636C"/>
    <w:pPr>
      <w:spacing w:after="0"/>
      <w:jc w:val="center"/>
    </w:pPr>
    <w:rPr>
      <w:rFonts w:ascii="Arial" w:eastAsia="Batang" w:hAnsi="Arial" w:cs="Arial"/>
      <w:bCs/>
      <w:sz w:val="20"/>
      <w:szCs w:val="20"/>
      <w:lang w:eastAsia="sk-SK"/>
    </w:rPr>
  </w:style>
  <w:style w:type="paragraph" w:customStyle="1" w:styleId="tl4">
    <w:name w:val="Štýl4"/>
    <w:basedOn w:val="Normlny"/>
    <w:link w:val="tl4Char"/>
    <w:rsid w:val="0002636C"/>
    <w:pPr>
      <w:spacing w:after="0"/>
      <w:ind w:left="794" w:hanging="397"/>
      <w:jc w:val="left"/>
    </w:pPr>
    <w:rPr>
      <w:rFonts w:ascii="Times New Roman" w:hAnsi="Times New Roman"/>
      <w:color w:val="000000"/>
      <w:sz w:val="20"/>
      <w:szCs w:val="24"/>
      <w:lang w:val="x-none"/>
    </w:rPr>
  </w:style>
  <w:style w:type="character" w:customStyle="1" w:styleId="tl4Char">
    <w:name w:val="Štýl4 Char"/>
    <w:link w:val="tl4"/>
    <w:rsid w:val="0002636C"/>
    <w:rPr>
      <w:color w:val="000000"/>
      <w:szCs w:val="24"/>
      <w:lang w:val="x-none" w:eastAsia="en-US"/>
    </w:rPr>
  </w:style>
  <w:style w:type="paragraph" w:customStyle="1" w:styleId="Clanok1">
    <w:name w:val="Clanok 1"/>
    <w:basedOn w:val="Normlny"/>
    <w:qFormat/>
    <w:rsid w:val="0002636C"/>
    <w:pPr>
      <w:numPr>
        <w:numId w:val="70"/>
      </w:numPr>
      <w:spacing w:before="240" w:after="240"/>
    </w:pPr>
    <w:rPr>
      <w:rFonts w:ascii="Arial" w:hAnsi="Arial"/>
      <w:b/>
      <w:szCs w:val="24"/>
      <w:lang w:eastAsia="sk-SK"/>
    </w:rPr>
  </w:style>
  <w:style w:type="paragraph" w:customStyle="1" w:styleId="Odsek11">
    <w:name w:val="Odsek 1.1"/>
    <w:basedOn w:val="Zkladntext"/>
    <w:link w:val="Odsek11Char"/>
    <w:qFormat/>
    <w:rsid w:val="0002636C"/>
    <w:pPr>
      <w:numPr>
        <w:ilvl w:val="1"/>
        <w:numId w:val="70"/>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02636C"/>
    <w:pPr>
      <w:numPr>
        <w:ilvl w:val="2"/>
        <w:numId w:val="70"/>
      </w:numPr>
      <w:spacing w:before="120" w:after="120"/>
    </w:pPr>
    <w:rPr>
      <w:rFonts w:ascii="Arial" w:eastAsia="Times New Roman" w:hAnsi="Arial"/>
      <w:noProof w:val="0"/>
      <w:sz w:val="22"/>
      <w:szCs w:val="20"/>
    </w:rPr>
  </w:style>
  <w:style w:type="character" w:customStyle="1" w:styleId="Odsek11Char">
    <w:name w:val="Odsek 1.1 Char"/>
    <w:link w:val="Odsek11"/>
    <w:rsid w:val="0002636C"/>
    <w:rPr>
      <w:rFonts w:ascii="Arial" w:hAnsi="Arial"/>
      <w:sz w:val="22"/>
      <w:lang w:val="x-none" w:eastAsia="x-none"/>
    </w:rPr>
  </w:style>
  <w:style w:type="character" w:customStyle="1" w:styleId="Nevyrieenzmienka20">
    <w:name w:val="Nevyriešená zmienka2"/>
    <w:basedOn w:val="Predvolenpsmoodseku"/>
    <w:uiPriority w:val="99"/>
    <w:semiHidden/>
    <w:unhideWhenUsed/>
    <w:rsid w:val="0002636C"/>
    <w:rPr>
      <w:color w:val="605E5C"/>
      <w:shd w:val="clear" w:color="auto" w:fill="E1DFDD"/>
    </w:rPr>
  </w:style>
  <w:style w:type="paragraph" w:styleId="Citcia">
    <w:name w:val="Quote"/>
    <w:basedOn w:val="Normlny"/>
    <w:next w:val="Normlny"/>
    <w:link w:val="CitciaChar"/>
    <w:uiPriority w:val="29"/>
    <w:qFormat/>
    <w:rsid w:val="0002636C"/>
    <w:pPr>
      <w:spacing w:before="160" w:after="200" w:line="276" w:lineRule="auto"/>
      <w:jc w:val="center"/>
    </w:pPr>
    <w:rPr>
      <w:i/>
      <w:iCs/>
      <w:color w:val="404040" w:themeColor="text1" w:themeTint="BF"/>
    </w:rPr>
  </w:style>
  <w:style w:type="character" w:customStyle="1" w:styleId="CitciaChar">
    <w:name w:val="Citácia Char"/>
    <w:basedOn w:val="Predvolenpsmoodseku"/>
    <w:link w:val="Citcia"/>
    <w:uiPriority w:val="29"/>
    <w:rsid w:val="0002636C"/>
    <w:rPr>
      <w:rFonts w:ascii="Calibri" w:hAnsi="Calibri"/>
      <w:i/>
      <w:iCs/>
      <w:color w:val="404040" w:themeColor="text1" w:themeTint="BF"/>
      <w:sz w:val="22"/>
      <w:szCs w:val="22"/>
      <w:lang w:eastAsia="en-US"/>
    </w:rPr>
  </w:style>
  <w:style w:type="character" w:styleId="Intenzvnezvraznenie">
    <w:name w:val="Intense Emphasis"/>
    <w:basedOn w:val="Predvolenpsmoodseku"/>
    <w:uiPriority w:val="21"/>
    <w:qFormat/>
    <w:rsid w:val="0002636C"/>
    <w:rPr>
      <w:i/>
      <w:iCs/>
      <w:color w:val="365F91" w:themeColor="accent1" w:themeShade="BF"/>
    </w:rPr>
  </w:style>
  <w:style w:type="paragraph" w:styleId="Zvraznencitcia">
    <w:name w:val="Intense Quote"/>
    <w:basedOn w:val="Normlny"/>
    <w:next w:val="Normlny"/>
    <w:link w:val="ZvraznencitciaChar"/>
    <w:uiPriority w:val="30"/>
    <w:qFormat/>
    <w:rsid w:val="0002636C"/>
    <w:pPr>
      <w:pBdr>
        <w:top w:val="single" w:sz="4" w:space="10" w:color="365F91" w:themeColor="accent1" w:themeShade="BF"/>
        <w:bottom w:val="single" w:sz="4" w:space="10" w:color="365F91" w:themeColor="accent1" w:themeShade="BF"/>
      </w:pBdr>
      <w:spacing w:before="360" w:after="360" w:line="276" w:lineRule="auto"/>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02636C"/>
    <w:rPr>
      <w:rFonts w:ascii="Calibri" w:hAnsi="Calibri"/>
      <w:i/>
      <w:iCs/>
      <w:color w:val="365F91" w:themeColor="accent1" w:themeShade="BF"/>
      <w:sz w:val="22"/>
      <w:szCs w:val="22"/>
      <w:lang w:eastAsia="en-US"/>
    </w:rPr>
  </w:style>
  <w:style w:type="numbering" w:customStyle="1" w:styleId="Bezzoznamu2">
    <w:name w:val="Bez zoznamu2"/>
    <w:next w:val="Bezzoznamu"/>
    <w:uiPriority w:val="99"/>
    <w:semiHidden/>
    <w:unhideWhenUsed/>
    <w:rsid w:val="0046494E"/>
  </w:style>
  <w:style w:type="table" w:customStyle="1" w:styleId="Mriekatabuky2">
    <w:name w:val="Mriežka tabuľky2"/>
    <w:basedOn w:val="Normlnatabuka"/>
    <w:next w:val="Mriekatabuky"/>
    <w:uiPriority w:val="59"/>
    <w:rsid w:val="0046494E"/>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46494E"/>
    <w:pPr>
      <w:spacing w:after="0"/>
      <w:jc w:val="left"/>
    </w:pPr>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46494E"/>
  </w:style>
  <w:style w:type="numbering" w:customStyle="1" w:styleId="Style32">
    <w:name w:val="Style32"/>
    <w:rsid w:val="0046494E"/>
  </w:style>
  <w:style w:type="numbering" w:customStyle="1" w:styleId="DPNumberingSlovakarticle2">
    <w:name w:val="D&amp;P Numbering (Slovak article)2"/>
    <w:rsid w:val="0046494E"/>
  </w:style>
  <w:style w:type="numbering" w:customStyle="1" w:styleId="tl12">
    <w:name w:val="Štýl12"/>
    <w:rsid w:val="0046494E"/>
  </w:style>
  <w:style w:type="numbering" w:customStyle="1" w:styleId="Style22">
    <w:name w:val="Style22"/>
    <w:rsid w:val="0046494E"/>
  </w:style>
  <w:style w:type="numbering" w:customStyle="1" w:styleId="Style42">
    <w:name w:val="Style42"/>
    <w:rsid w:val="0046494E"/>
  </w:style>
  <w:style w:type="numbering" w:customStyle="1" w:styleId="Style12">
    <w:name w:val="Style12"/>
    <w:rsid w:val="0046494E"/>
  </w:style>
  <w:style w:type="numbering" w:customStyle="1" w:styleId="Style52">
    <w:name w:val="Style52"/>
    <w:rsid w:val="0046494E"/>
  </w:style>
  <w:style w:type="numbering" w:customStyle="1" w:styleId="tl21">
    <w:name w:val="Štýl21"/>
    <w:uiPriority w:val="99"/>
    <w:rsid w:val="0046494E"/>
  </w:style>
  <w:style w:type="numbering" w:customStyle="1" w:styleId="tl31">
    <w:name w:val="Štýl31"/>
    <w:uiPriority w:val="99"/>
    <w:rsid w:val="004649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06238549">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28392743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06313852">
      <w:bodyDiv w:val="1"/>
      <w:marLeft w:val="0"/>
      <w:marRight w:val="0"/>
      <w:marTop w:val="0"/>
      <w:marBottom w:val="0"/>
      <w:divBdr>
        <w:top w:val="none" w:sz="0" w:space="0" w:color="auto"/>
        <w:left w:val="none" w:sz="0" w:space="0" w:color="auto"/>
        <w:bottom w:val="none" w:sz="0" w:space="0" w:color="auto"/>
        <w:right w:val="none" w:sz="0" w:space="0" w:color="auto"/>
      </w:divBdr>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47661115">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22440543">
      <w:bodyDiv w:val="1"/>
      <w:marLeft w:val="0"/>
      <w:marRight w:val="0"/>
      <w:marTop w:val="0"/>
      <w:marBottom w:val="0"/>
      <w:divBdr>
        <w:top w:val="none" w:sz="0" w:space="0" w:color="auto"/>
        <w:left w:val="none" w:sz="0" w:space="0" w:color="auto"/>
        <w:bottom w:val="none" w:sz="0" w:space="0" w:color="auto"/>
        <w:right w:val="none" w:sz="0" w:space="0" w:color="auto"/>
      </w:divBdr>
    </w:div>
    <w:div w:id="1085883893">
      <w:bodyDiv w:val="1"/>
      <w:marLeft w:val="0"/>
      <w:marRight w:val="0"/>
      <w:marTop w:val="0"/>
      <w:marBottom w:val="0"/>
      <w:divBdr>
        <w:top w:val="none" w:sz="0" w:space="0" w:color="auto"/>
        <w:left w:val="none" w:sz="0" w:space="0" w:color="auto"/>
        <w:bottom w:val="none" w:sz="0" w:space="0" w:color="auto"/>
        <w:right w:val="none" w:sz="0" w:space="0" w:color="auto"/>
      </w:divBdr>
    </w:div>
    <w:div w:id="1101561484">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815769">
      <w:bodyDiv w:val="1"/>
      <w:marLeft w:val="0"/>
      <w:marRight w:val="0"/>
      <w:marTop w:val="0"/>
      <w:marBottom w:val="0"/>
      <w:divBdr>
        <w:top w:val="none" w:sz="0" w:space="0" w:color="auto"/>
        <w:left w:val="none" w:sz="0" w:space="0" w:color="auto"/>
        <w:bottom w:val="none" w:sz="0" w:space="0" w:color="auto"/>
        <w:right w:val="none" w:sz="0" w:space="0" w:color="auto"/>
      </w:divBdr>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15538711">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5514816">
      <w:bodyDiv w:val="1"/>
      <w:marLeft w:val="0"/>
      <w:marRight w:val="0"/>
      <w:marTop w:val="0"/>
      <w:marBottom w:val="0"/>
      <w:divBdr>
        <w:top w:val="none" w:sz="0" w:space="0" w:color="auto"/>
        <w:left w:val="none" w:sz="0" w:space="0" w:color="auto"/>
        <w:bottom w:val="none" w:sz="0" w:space="0" w:color="auto"/>
        <w:right w:val="none" w:sz="0" w:space="0" w:color="auto"/>
      </w:divBdr>
    </w:div>
    <w:div w:id="2008166148">
      <w:bodyDiv w:val="1"/>
      <w:marLeft w:val="0"/>
      <w:marRight w:val="0"/>
      <w:marTop w:val="0"/>
      <w:marBottom w:val="0"/>
      <w:divBdr>
        <w:top w:val="none" w:sz="0" w:space="0" w:color="auto"/>
        <w:left w:val="none" w:sz="0" w:space="0" w:color="auto"/>
        <w:bottom w:val="none" w:sz="0" w:space="0" w:color="auto"/>
        <w:right w:val="none" w:sz="0" w:space="0" w:color="auto"/>
      </w:divBdr>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46026E-544E-4152-B374-44722F264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8197</Words>
  <Characters>46728</Characters>
  <Application>Microsoft Office Word</Application>
  <DocSecurity>0</DocSecurity>
  <Lines>389</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54816</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Jantošová Jana</dc:creator>
  <cp:lastModifiedBy>Jantošová Jana</cp:lastModifiedBy>
  <cp:revision>7</cp:revision>
  <cp:lastPrinted>2025-03-06T10:25:00Z</cp:lastPrinted>
  <dcterms:created xsi:type="dcterms:W3CDTF">2026-07-06T13:31:00Z</dcterms:created>
  <dcterms:modified xsi:type="dcterms:W3CDTF">2026-07-07T08:09:00Z</dcterms:modified>
</cp:coreProperties>
</file>