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1A68F60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C2F0F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6C2F0F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03F4579F" w:rsidR="005C5AAF" w:rsidRPr="00343F58" w:rsidRDefault="005C5AAF" w:rsidP="002B7BFE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43F58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2B7BFE" w:rsidRPr="00343F58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  <w:r w:rsidRPr="00343F58">
        <w:rPr>
          <w:rFonts w:asciiTheme="minorHAnsi" w:hAnsiTheme="minorHAnsi" w:cstheme="minorHAnsi"/>
          <w:iCs/>
          <w:sz w:val="22"/>
          <w:szCs w:val="22"/>
        </w:rPr>
        <w:tab/>
      </w:r>
    </w:p>
    <w:p w14:paraId="5414A2DE" w14:textId="18086414" w:rsidR="005C5AAF" w:rsidRPr="00343F58" w:rsidRDefault="005C5AAF" w:rsidP="002B7BFE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43F58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B7BFE" w:rsidRPr="00343F58">
        <w:rPr>
          <w:rFonts w:asciiTheme="minorHAnsi" w:hAnsiTheme="minorHAnsi" w:cstheme="minorHAnsi"/>
          <w:iCs/>
          <w:sz w:val="22"/>
          <w:szCs w:val="22"/>
        </w:rPr>
        <w:tab/>
      </w:r>
      <w:r w:rsidRPr="00343F58">
        <w:rPr>
          <w:rFonts w:asciiTheme="minorHAnsi" w:hAnsiTheme="minorHAnsi" w:cstheme="minorHAnsi"/>
          <w:iCs/>
          <w:sz w:val="22"/>
          <w:szCs w:val="22"/>
        </w:rPr>
        <w:t xml:space="preserve">Ing. Miloš Havránek, generální ředitel </w:t>
      </w:r>
    </w:p>
    <w:p w14:paraId="5E13E6B4" w14:textId="3961D02C" w:rsidR="005C5AAF" w:rsidRPr="00343F58" w:rsidRDefault="005C5AAF" w:rsidP="00545634">
      <w:pPr>
        <w:tabs>
          <w:tab w:val="left" w:pos="720"/>
        </w:tabs>
        <w:spacing w:line="276" w:lineRule="auto"/>
        <w:ind w:left="3540"/>
        <w:contextualSpacing/>
        <w:jc w:val="both"/>
        <w:rPr>
          <w:rFonts w:asciiTheme="minorHAnsi" w:hAnsiTheme="minorHAnsi" w:cstheme="minorHAnsi"/>
          <w:iCs/>
          <w:color w:val="00B0F0"/>
          <w:sz w:val="22"/>
          <w:szCs w:val="22"/>
        </w:rPr>
      </w:pPr>
    </w:p>
    <w:p w14:paraId="43B3780F" w14:textId="612F6614" w:rsidR="00935332" w:rsidRPr="00343F58" w:rsidRDefault="00935332" w:rsidP="005C5AA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343F58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343F58">
        <w:rPr>
          <w:rFonts w:asciiTheme="minorHAnsi" w:hAnsiTheme="minorHAnsi" w:cstheme="minorHAnsi"/>
          <w:iCs/>
          <w:sz w:val="22"/>
          <w:szCs w:val="22"/>
        </w:rPr>
        <w:t>ní osob</w:t>
      </w:r>
      <w:r w:rsidR="00710328" w:rsidRPr="00343F58">
        <w:rPr>
          <w:rFonts w:asciiTheme="minorHAnsi" w:hAnsiTheme="minorHAnsi" w:cstheme="minorHAnsi"/>
          <w:iCs/>
          <w:sz w:val="22"/>
          <w:szCs w:val="22"/>
        </w:rPr>
        <w:t>y</w:t>
      </w:r>
      <w:r w:rsidR="00AA26B1" w:rsidRPr="00343F58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="005C5AAF" w:rsidRPr="00343F58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5C5AAF" w:rsidRPr="00343F58">
        <w:rPr>
          <w:rFonts w:asciiTheme="minorHAnsi" w:hAnsiTheme="minorHAnsi"/>
          <w:b/>
          <w:iCs/>
          <w:sz w:val="22"/>
          <w:szCs w:val="22"/>
        </w:rPr>
        <w:tab/>
      </w:r>
      <w:r w:rsidR="005C5AAF" w:rsidRPr="00343F58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74F12448" w14:textId="0E56A983" w:rsidR="005C5AAF" w:rsidRPr="00343F58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343F58">
        <w:rPr>
          <w:rFonts w:asciiTheme="minorHAnsi" w:hAnsiTheme="minorHAnsi"/>
          <w:iCs/>
          <w:sz w:val="22"/>
          <w:szCs w:val="22"/>
        </w:rPr>
        <w:tab/>
      </w:r>
      <w:r w:rsidR="00A31906" w:rsidRPr="00343F58">
        <w:rPr>
          <w:rFonts w:asciiTheme="minorHAnsi" w:hAnsiTheme="minorHAnsi"/>
          <w:iCs/>
          <w:sz w:val="22"/>
          <w:szCs w:val="22"/>
        </w:rPr>
        <w:t>vedoucí</w:t>
      </w:r>
      <w:r w:rsidRPr="00343F58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209E33A" w14:textId="77777777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343F58">
        <w:rPr>
          <w:rFonts w:asciiTheme="minorHAnsi" w:hAnsiTheme="minorHAnsi"/>
          <w:b/>
          <w:iCs/>
          <w:sz w:val="22"/>
          <w:szCs w:val="22"/>
        </w:rPr>
        <w:tab/>
      </w:r>
      <w:r w:rsidRPr="00343F58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343F58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5F18B0" w14:textId="50E0A831" w:rsidR="005C5AAF" w:rsidRPr="003F6819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545634" w:rsidRPr="00343F58">
        <w:rPr>
          <w:rFonts w:asciiTheme="minorHAnsi" w:hAnsiTheme="minorHAnsi" w:cstheme="minorHAnsi"/>
          <w:iCs/>
          <w:sz w:val="22"/>
          <w:szCs w:val="22"/>
        </w:rPr>
        <w:t xml:space="preserve">Lucie Nečasová, </w:t>
      </w:r>
      <w:proofErr w:type="spellStart"/>
      <w:r w:rsidR="00545634" w:rsidRPr="00343F58">
        <w:rPr>
          <w:rFonts w:asciiTheme="minorHAnsi" w:hAnsiTheme="minorHAnsi" w:cstheme="minorHAnsi"/>
          <w:iCs/>
          <w:sz w:val="22"/>
          <w:szCs w:val="22"/>
        </w:rPr>
        <w:t>DiS</w:t>
      </w:r>
      <w:proofErr w:type="spellEnd"/>
      <w:r w:rsidR="00545634" w:rsidRPr="00343F58">
        <w:rPr>
          <w:rFonts w:asciiTheme="minorHAnsi" w:hAnsiTheme="minorHAnsi" w:cstheme="minorHAnsi"/>
          <w:iCs/>
          <w:sz w:val="22"/>
          <w:szCs w:val="22"/>
        </w:rPr>
        <w:t>.</w:t>
      </w:r>
    </w:p>
    <w:p w14:paraId="4B42F200" w14:textId="77777777" w:rsidR="005C5AAF" w:rsidRPr="00464CAB" w:rsidRDefault="005C5AAF" w:rsidP="005C5AAF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624AD093" w14:textId="0505CF98" w:rsidR="005C5AAF" w:rsidRPr="00FA58F5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 w:rsidR="00545634">
        <w:rPr>
          <w:rFonts w:asciiTheme="minorHAnsi" w:hAnsiTheme="minorHAnsi"/>
          <w:iCs/>
          <w:sz w:val="22"/>
          <w:szCs w:val="22"/>
        </w:rPr>
        <w:t>655</w:t>
      </w:r>
      <w:r w:rsidRPr="00FA58F5">
        <w:rPr>
          <w:rFonts w:asciiTheme="minorHAnsi" w:hAnsiTheme="minorHAnsi"/>
          <w:iCs/>
          <w:sz w:val="22"/>
          <w:szCs w:val="22"/>
        </w:rPr>
        <w:t>, e-mail:</w:t>
      </w:r>
      <w:r w:rsidR="0042468B">
        <w:rPr>
          <w:rFonts w:asciiTheme="minorHAnsi" w:hAnsiTheme="minorHAnsi"/>
          <w:iCs/>
          <w:sz w:val="22"/>
          <w:szCs w:val="22"/>
        </w:rPr>
        <w:t xml:space="preserve"> </w:t>
      </w:r>
      <w:r w:rsidR="00545634">
        <w:rPr>
          <w:rFonts w:asciiTheme="minorHAnsi" w:hAnsiTheme="minorHAnsi"/>
          <w:iCs/>
          <w:sz w:val="22"/>
          <w:szCs w:val="22"/>
        </w:rPr>
        <w:t>lnecasova@dpmb.cz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4034AAB" w14:textId="77777777" w:rsidR="0042468B" w:rsidRDefault="0042468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201C69D" w14:textId="77777777" w:rsidR="0042468B" w:rsidRDefault="0042468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B0DF48B" w14:textId="77777777" w:rsidR="0042468B" w:rsidRDefault="0042468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733073" w14:textId="77777777" w:rsidR="0042468B" w:rsidRDefault="0042468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343F58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1ADBCA6D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117D1">
        <w:rPr>
          <w:rFonts w:asciiTheme="minorHAnsi" w:hAnsiTheme="minorHAnsi" w:cstheme="minorHAnsi"/>
          <w:sz w:val="22"/>
          <w:szCs w:val="22"/>
        </w:rPr>
        <w:t>spirometrický náustek, model D.</w:t>
      </w:r>
      <w:r w:rsidR="00983E1D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85EC6C" w14:textId="77777777" w:rsidR="0042468B" w:rsidRPr="0080167C" w:rsidRDefault="0042468B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343F58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47F0906" w:rsidR="00B30FB7" w:rsidRPr="00343F58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343F58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DB53C1" w:rsidRPr="00343F58">
        <w:rPr>
          <w:rFonts w:asciiTheme="minorHAnsi" w:hAnsiTheme="minorHAnsi" w:cstheme="minorHAnsi"/>
          <w:sz w:val="22"/>
          <w:szCs w:val="22"/>
        </w:rPr>
        <w:t xml:space="preserve">2 </w:t>
      </w:r>
      <w:r w:rsidRPr="00343F58">
        <w:rPr>
          <w:rFonts w:asciiTheme="minorHAnsi" w:hAnsiTheme="minorHAnsi" w:cstheme="minorHAnsi"/>
          <w:sz w:val="22"/>
          <w:szCs w:val="22"/>
        </w:rPr>
        <w:t>let ode dne nabytí účinnosti smlouvy, nejpozději však do okamžiku vyčerpání finančního limitu uvedeného v čl. I</w:t>
      </w:r>
      <w:r w:rsidR="00AC11F5" w:rsidRPr="00343F58">
        <w:rPr>
          <w:rFonts w:asciiTheme="minorHAnsi" w:hAnsiTheme="minorHAnsi" w:cstheme="minorHAnsi"/>
          <w:sz w:val="22"/>
          <w:szCs w:val="22"/>
        </w:rPr>
        <w:t>I</w:t>
      </w:r>
      <w:r w:rsidRPr="00343F58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343F5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0A4D25B" w:rsidR="00B30FB7" w:rsidRPr="00343F58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3F58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DB53C1" w:rsidRPr="00343F58">
        <w:rPr>
          <w:rFonts w:asciiTheme="minorHAnsi" w:hAnsiTheme="minorHAnsi" w:cstheme="minorHAnsi"/>
          <w:sz w:val="22"/>
          <w:szCs w:val="22"/>
        </w:rPr>
        <w:t>10</w:t>
      </w:r>
      <w:r w:rsidRPr="00343F58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343F58">
        <w:rPr>
          <w:rFonts w:asciiTheme="minorHAnsi" w:hAnsiTheme="minorHAnsi" w:cstheme="minorHAnsi"/>
          <w:sz w:val="22"/>
          <w:szCs w:val="22"/>
        </w:rPr>
        <w:t xml:space="preserve">v </w:t>
      </w:r>
      <w:r w:rsidRPr="00343F58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644915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3F58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343F58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343F58">
        <w:rPr>
          <w:rFonts w:asciiTheme="minorHAnsi" w:hAnsiTheme="minorHAnsi" w:cstheme="minorHAnsi"/>
          <w:sz w:val="22"/>
          <w:szCs w:val="22"/>
        </w:rPr>
        <w:t xml:space="preserve"> kupující</w:t>
      </w:r>
      <w:r>
        <w:rPr>
          <w:rFonts w:asciiTheme="minorHAnsi" w:hAnsiTheme="minorHAnsi" w:cstheme="minorHAnsi"/>
          <w:sz w:val="22"/>
          <w:szCs w:val="22"/>
        </w:rPr>
        <w:t xml:space="preserve">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1F5878F9" w14:textId="7D95CF22" w:rsidR="00B3642C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656557" w14:textId="77777777" w:rsidR="0042468B" w:rsidRPr="009B73C1" w:rsidRDefault="0042468B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343F58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>finančn</w:t>
      </w:r>
      <w:r w:rsidR="009817CF" w:rsidRPr="00343F58">
        <w:rPr>
          <w:rFonts w:asciiTheme="minorHAnsi" w:hAnsiTheme="minorHAnsi" w:cstheme="minorHAnsi"/>
          <w:sz w:val="22"/>
          <w:szCs w:val="22"/>
        </w:rPr>
        <w:t xml:space="preserve">ího limitu ve výši </w:t>
      </w:r>
      <w:proofErr w:type="spellStart"/>
      <w:r w:rsidR="00BC4963" w:rsidRPr="00343F58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343F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343F58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343F58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BC4963" w:rsidRPr="00343F58">
        <w:rPr>
          <w:rFonts w:asciiTheme="minorHAnsi" w:hAnsiTheme="minorHAnsi" w:cstheme="minorHAnsi"/>
          <w:sz w:val="22"/>
          <w:szCs w:val="22"/>
        </w:rPr>
        <w:t xml:space="preserve">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A87F4" w14:textId="77777777" w:rsidR="0042468B" w:rsidRDefault="0042468B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BCC1D61" w14:textId="77777777" w:rsidR="0042468B" w:rsidRDefault="0042468B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5478771" w14:textId="77777777" w:rsidR="0042468B" w:rsidRDefault="0042468B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4FE2D99" w14:textId="77777777" w:rsidR="0042468B" w:rsidRDefault="0042468B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343F58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AA0762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89386E" w:rsidRPr="0089386E">
        <w:rPr>
          <w:rFonts w:asciiTheme="minorHAnsi" w:hAnsiTheme="minorHAnsi" w:cstheme="minorHAnsi"/>
          <w:sz w:val="22"/>
          <w:szCs w:val="22"/>
        </w:rPr>
        <w:t>lnecasova@dpmb.cz, tel.:543 17 1655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 xml:space="preserve">v </w:t>
      </w:r>
      <w:r w:rsidR="00237483" w:rsidRPr="00343F58">
        <w:rPr>
          <w:rFonts w:asciiTheme="minorHAnsi" w:hAnsiTheme="minorHAnsi"/>
          <w:sz w:val="22"/>
          <w:szCs w:val="22"/>
        </w:rPr>
        <w:t>pracovní</w:t>
      </w:r>
      <w:r w:rsidRPr="00343F58">
        <w:rPr>
          <w:rFonts w:asciiTheme="minorHAnsi" w:hAnsiTheme="minorHAnsi"/>
          <w:sz w:val="22"/>
          <w:szCs w:val="22"/>
        </w:rPr>
        <w:t xml:space="preserve"> dny od 6</w:t>
      </w:r>
      <w:r w:rsidR="00254120" w:rsidRPr="00343F58">
        <w:rPr>
          <w:rFonts w:asciiTheme="minorHAnsi" w:hAnsiTheme="minorHAnsi"/>
          <w:sz w:val="22"/>
          <w:szCs w:val="22"/>
        </w:rPr>
        <w:t>.00</w:t>
      </w:r>
      <w:r w:rsidRPr="00343F58">
        <w:rPr>
          <w:rFonts w:asciiTheme="minorHAnsi" w:hAnsiTheme="minorHAnsi"/>
          <w:sz w:val="22"/>
          <w:szCs w:val="22"/>
        </w:rPr>
        <w:t xml:space="preserve"> do 13</w:t>
      </w:r>
      <w:r w:rsidR="00237483" w:rsidRPr="00343F58">
        <w:rPr>
          <w:rFonts w:asciiTheme="minorHAnsi" w:hAnsiTheme="minorHAnsi"/>
          <w:sz w:val="22"/>
          <w:szCs w:val="22"/>
        </w:rPr>
        <w:t>.</w:t>
      </w:r>
      <w:r w:rsidRPr="00343F58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80466C1" w14:textId="77777777" w:rsidR="0042468B" w:rsidRPr="00644915" w:rsidRDefault="0042468B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343F58" w:rsidRDefault="00691EBF" w:rsidP="00343F58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43F58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7C104D63" w14:textId="77777777" w:rsidR="0042468B" w:rsidRPr="00343F58" w:rsidRDefault="0042468B" w:rsidP="0042468B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F58">
        <w:rPr>
          <w:rFonts w:asciiTheme="minorHAnsi" w:hAnsiTheme="minorHAnsi" w:cstheme="minorHAnsi"/>
          <w:sz w:val="22"/>
          <w:szCs w:val="22"/>
        </w:rPr>
        <w:t>Každá ze smluvních stran je oprávněna tuto smlouvu písemně vypovědět bez udání důvodu. Výpovědní doba činí 2 měsíce a počíná běžet prvním dnem kalendářního měsíce následujícího po měsíci, v němž byla výpověď doručena druhé smluvní straně.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7A1E4B" w14:textId="77777777" w:rsidR="0042468B" w:rsidRDefault="0042468B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77777777" w:rsidR="008859BE" w:rsidRPr="00B61910" w:rsidRDefault="000B207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B61910">
        <w:rPr>
          <w:rFonts w:asciiTheme="minorHAnsi" w:hAnsiTheme="minorHAnsi" w:cstheme="minorHAnsi"/>
          <w:sz w:val="22"/>
          <w:szCs w:val="22"/>
        </w:rPr>
        <w:t>xxx</w:t>
      </w:r>
      <w:bookmarkStart w:id="1" w:name="lema13"/>
      <w:bookmarkStart w:id="2" w:name="firma_bu"/>
      <w:bookmarkEnd w:id="1"/>
      <w:bookmarkEnd w:id="2"/>
      <w:r w:rsidR="00497B2D" w:rsidRPr="00B61910">
        <w:rPr>
          <w:rFonts w:asciiTheme="minorHAnsi" w:hAnsiTheme="minorHAnsi" w:cstheme="minorHAnsi"/>
          <w:sz w:val="22"/>
          <w:szCs w:val="22"/>
        </w:rPr>
        <w:t>x</w:t>
      </w:r>
      <w:proofErr w:type="spellEnd"/>
    </w:p>
    <w:p w14:paraId="64F76EDA" w14:textId="0940C12D" w:rsidR="00994607" w:rsidRDefault="000B2075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61910">
        <w:rPr>
          <w:rFonts w:asciiTheme="minorHAnsi" w:hAnsiTheme="minorHAnsi" w:cstheme="minorHAnsi"/>
          <w:sz w:val="22"/>
          <w:szCs w:val="22"/>
        </w:rPr>
        <w:t>generální ředitel</w:t>
      </w:r>
      <w:r w:rsidR="00994607" w:rsidRPr="00B61910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B61910">
        <w:rPr>
          <w:rFonts w:asciiTheme="minorHAnsi" w:hAnsiTheme="minorHAnsi" w:cstheme="minorHAnsi"/>
          <w:sz w:val="22"/>
          <w:szCs w:val="22"/>
        </w:rPr>
        <w:t>xxx</w:t>
      </w:r>
      <w:r w:rsidR="00497B2D" w:rsidRPr="00B61910">
        <w:rPr>
          <w:rFonts w:asciiTheme="minorHAnsi" w:hAnsiTheme="minorHAnsi" w:cstheme="minorHAnsi"/>
          <w:sz w:val="22"/>
          <w:szCs w:val="22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A860" w14:textId="77777777" w:rsidR="00C14328" w:rsidRDefault="00C14328">
      <w:r>
        <w:separator/>
      </w:r>
    </w:p>
  </w:endnote>
  <w:endnote w:type="continuationSeparator" w:id="0">
    <w:p w14:paraId="097E9E20" w14:textId="77777777" w:rsidR="00C14328" w:rsidRDefault="00C1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7AD99C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C2F0F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6C2F0F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ABEBA" w14:textId="77777777" w:rsidR="00C14328" w:rsidRDefault="00C14328">
      <w:r>
        <w:separator/>
      </w:r>
    </w:p>
  </w:footnote>
  <w:footnote w:type="continuationSeparator" w:id="0">
    <w:p w14:paraId="4ECFC63A" w14:textId="77777777" w:rsidR="00C14328" w:rsidRDefault="00C14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4FD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075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F58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7759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3F6819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68B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2E3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D7736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7D1"/>
    <w:rsid w:val="005119FE"/>
    <w:rsid w:val="0051306A"/>
    <w:rsid w:val="00513480"/>
    <w:rsid w:val="00513D1D"/>
    <w:rsid w:val="00513EB3"/>
    <w:rsid w:val="005142E9"/>
    <w:rsid w:val="00514ABF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5634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7EB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37D3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2F0F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B734B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386E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4168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3E1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5678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1906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071F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1910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67C8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432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162F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3B63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596C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3C1"/>
    <w:rsid w:val="00DB5E91"/>
    <w:rsid w:val="00DB69E4"/>
    <w:rsid w:val="00DC149D"/>
    <w:rsid w:val="00DC7889"/>
    <w:rsid w:val="00DC7F22"/>
    <w:rsid w:val="00DD1B8E"/>
    <w:rsid w:val="00DD239F"/>
    <w:rsid w:val="00DD258F"/>
    <w:rsid w:val="00DD357C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048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16C9"/>
    <w:rsid w:val="00F12C6D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352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1004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Nečasová Lucie</cp:lastModifiedBy>
  <cp:revision>4</cp:revision>
  <cp:lastPrinted>2025-01-09T08:46:00Z</cp:lastPrinted>
  <dcterms:created xsi:type="dcterms:W3CDTF">2026-05-22T06:27:00Z</dcterms:created>
  <dcterms:modified xsi:type="dcterms:W3CDTF">2026-05-22T06:28:00Z</dcterms:modified>
</cp:coreProperties>
</file>