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B563E" w14:textId="77777777" w:rsidR="00D577A4" w:rsidRPr="00A24BFA" w:rsidRDefault="00D577A4" w:rsidP="00DF7AD2">
      <w:pPr>
        <w:tabs>
          <w:tab w:val="left" w:pos="1230"/>
          <w:tab w:val="center" w:pos="4535"/>
        </w:tabs>
        <w:spacing w:line="264" w:lineRule="auto"/>
        <w:jc w:val="center"/>
        <w:rPr>
          <w:rFonts w:asciiTheme="minorHAnsi" w:hAnsiTheme="minorHAnsi" w:cs="Calibri"/>
          <w:b/>
          <w:bCs/>
          <w:highlight w:val="yellow"/>
        </w:rPr>
      </w:pPr>
    </w:p>
    <w:p w14:paraId="28E8DF7B" w14:textId="6D79B652" w:rsidR="003813D5" w:rsidRPr="00A24BFA" w:rsidRDefault="003813D5" w:rsidP="00DF7AD2">
      <w:pPr>
        <w:tabs>
          <w:tab w:val="left" w:pos="1230"/>
          <w:tab w:val="center" w:pos="4535"/>
        </w:tabs>
        <w:spacing w:line="264" w:lineRule="auto"/>
        <w:jc w:val="center"/>
        <w:rPr>
          <w:rFonts w:asciiTheme="minorHAnsi" w:hAnsiTheme="minorHAnsi" w:cs="Calibri"/>
          <w:b/>
          <w:bCs/>
        </w:rPr>
      </w:pPr>
      <w:r w:rsidRPr="00A24BFA">
        <w:rPr>
          <w:rFonts w:asciiTheme="minorHAnsi" w:hAnsiTheme="minorHAnsi" w:cs="Calibri"/>
          <w:b/>
          <w:bCs/>
        </w:rPr>
        <w:t>Podlimitná zákazka zadávaná postupom bez využitia elektronického trhoviska podľa</w:t>
      </w:r>
      <w:r w:rsidR="0011295C" w:rsidRPr="00A24BFA">
        <w:rPr>
          <w:rFonts w:asciiTheme="minorHAnsi" w:hAnsiTheme="minorHAnsi" w:cs="Calibri"/>
          <w:b/>
          <w:bCs/>
        </w:rPr>
        <w:t> </w:t>
      </w:r>
      <w:r w:rsidRPr="00A24BFA">
        <w:rPr>
          <w:rFonts w:asciiTheme="minorHAnsi" w:hAnsiTheme="minorHAnsi" w:cs="Calibri"/>
          <w:b/>
          <w:bCs/>
        </w:rPr>
        <w:t>§</w:t>
      </w:r>
      <w:r w:rsidR="0011295C" w:rsidRPr="00A24BFA">
        <w:rPr>
          <w:rFonts w:asciiTheme="minorHAnsi" w:hAnsiTheme="minorHAnsi" w:cs="Calibri"/>
          <w:b/>
          <w:bCs/>
        </w:rPr>
        <w:t> </w:t>
      </w:r>
      <w:r w:rsidRPr="00A24BFA">
        <w:rPr>
          <w:rFonts w:asciiTheme="minorHAnsi" w:hAnsiTheme="minorHAnsi" w:cs="Calibri"/>
          <w:b/>
          <w:bCs/>
        </w:rPr>
        <w:t>108</w:t>
      </w:r>
      <w:r w:rsidR="0011295C" w:rsidRPr="00A24BFA">
        <w:rPr>
          <w:rFonts w:asciiTheme="minorHAnsi" w:hAnsiTheme="minorHAnsi" w:cs="Calibri"/>
          <w:b/>
          <w:bCs/>
        </w:rPr>
        <w:t> </w:t>
      </w:r>
      <w:r w:rsidRPr="00A24BFA">
        <w:rPr>
          <w:rFonts w:asciiTheme="minorHAnsi" w:hAnsiTheme="minorHAnsi" w:cs="Calibri"/>
          <w:b/>
          <w:bCs/>
        </w:rPr>
        <w:t xml:space="preserve">ods. 1 písm. </w:t>
      </w:r>
      <w:r w:rsidR="00D5213C" w:rsidRPr="00A24BFA">
        <w:rPr>
          <w:rFonts w:asciiTheme="minorHAnsi" w:hAnsiTheme="minorHAnsi" w:cs="Calibri"/>
          <w:b/>
          <w:bCs/>
        </w:rPr>
        <w:t>b</w:t>
      </w:r>
      <w:r w:rsidRPr="00A24BFA">
        <w:rPr>
          <w:rFonts w:asciiTheme="minorHAnsi" w:hAnsiTheme="minorHAnsi" w:cs="Calibri"/>
          <w:b/>
          <w:bCs/>
        </w:rPr>
        <w:t>) a § 112 ods. 6 zákona  č. 343/2015 Z. z. o verejnom obstarávaní a o zmene a doplnení niektorých zákonov v znení neskorších predpisov.</w:t>
      </w:r>
    </w:p>
    <w:p w14:paraId="08D23918" w14:textId="41528776" w:rsidR="003813D5" w:rsidRPr="00A24BFA" w:rsidRDefault="003813D5" w:rsidP="00DF7AD2">
      <w:pPr>
        <w:tabs>
          <w:tab w:val="left" w:pos="1230"/>
          <w:tab w:val="center" w:pos="4535"/>
        </w:tabs>
        <w:spacing w:line="264" w:lineRule="auto"/>
        <w:jc w:val="center"/>
        <w:rPr>
          <w:rFonts w:asciiTheme="minorHAnsi" w:hAnsiTheme="minorHAnsi" w:cs="Calibri"/>
          <w:b/>
          <w:bCs/>
          <w:highlight w:val="yellow"/>
        </w:rPr>
      </w:pPr>
    </w:p>
    <w:p w14:paraId="16238180" w14:textId="77777777" w:rsidR="00D577A4" w:rsidRPr="00A24BFA" w:rsidRDefault="00D577A4" w:rsidP="00DF7AD2">
      <w:pPr>
        <w:tabs>
          <w:tab w:val="left" w:pos="1230"/>
          <w:tab w:val="center" w:pos="4535"/>
        </w:tabs>
        <w:spacing w:line="264" w:lineRule="auto"/>
        <w:jc w:val="center"/>
        <w:rPr>
          <w:rFonts w:asciiTheme="minorHAnsi" w:hAnsiTheme="minorHAnsi" w:cs="Calibri"/>
          <w:b/>
          <w:bCs/>
          <w:highlight w:val="yellow"/>
        </w:rPr>
      </w:pPr>
    </w:p>
    <w:p w14:paraId="03E5052B" w14:textId="77777777" w:rsidR="003813D5" w:rsidRPr="00A24BFA" w:rsidRDefault="003813D5" w:rsidP="00DF7AD2">
      <w:pPr>
        <w:tabs>
          <w:tab w:val="left" w:pos="1230"/>
          <w:tab w:val="center" w:pos="4535"/>
        </w:tabs>
        <w:spacing w:line="264" w:lineRule="auto"/>
        <w:jc w:val="center"/>
        <w:rPr>
          <w:rFonts w:asciiTheme="minorHAnsi" w:hAnsiTheme="minorHAnsi" w:cs="Calibri"/>
          <w:b/>
          <w:bCs/>
        </w:rPr>
      </w:pPr>
      <w:r w:rsidRPr="00A24BFA">
        <w:rPr>
          <w:rFonts w:asciiTheme="minorHAnsi" w:hAnsiTheme="minorHAnsi" w:cs="Calibri"/>
          <w:b/>
          <w:bCs/>
        </w:rPr>
        <w:t>Zákazka na poskytnutie služieb.</w:t>
      </w:r>
    </w:p>
    <w:p w14:paraId="040405FC" w14:textId="77777777" w:rsidR="003813D5" w:rsidRPr="00A24BFA" w:rsidRDefault="003813D5" w:rsidP="00DF7AD2">
      <w:pPr>
        <w:pStyle w:val="Hlavika"/>
        <w:spacing w:line="264" w:lineRule="auto"/>
        <w:rPr>
          <w:rFonts w:asciiTheme="minorHAnsi" w:hAnsiTheme="minorHAnsi" w:cs="Calibri"/>
        </w:rPr>
      </w:pPr>
    </w:p>
    <w:p w14:paraId="29665357" w14:textId="77777777" w:rsidR="003813D5" w:rsidRPr="00A24BFA" w:rsidRDefault="003813D5" w:rsidP="00DF7AD2">
      <w:pPr>
        <w:pStyle w:val="Hlavika"/>
        <w:spacing w:line="264" w:lineRule="auto"/>
        <w:rPr>
          <w:rFonts w:asciiTheme="minorHAnsi" w:hAnsiTheme="minorHAnsi" w:cs="Calibri"/>
        </w:rPr>
      </w:pPr>
    </w:p>
    <w:p w14:paraId="106E8E51" w14:textId="77777777" w:rsidR="003813D5" w:rsidRPr="00A24BFA" w:rsidRDefault="003813D5" w:rsidP="00DF7AD2">
      <w:pPr>
        <w:spacing w:line="264" w:lineRule="auto"/>
        <w:rPr>
          <w:rFonts w:asciiTheme="minorHAnsi" w:hAnsiTheme="minorHAnsi"/>
        </w:rPr>
      </w:pPr>
    </w:p>
    <w:p w14:paraId="7C56816E" w14:textId="5ADA0F1C" w:rsidR="003813D5" w:rsidRPr="00A24BFA" w:rsidRDefault="003813D5" w:rsidP="00DF7AD2">
      <w:pPr>
        <w:spacing w:line="264" w:lineRule="auto"/>
        <w:rPr>
          <w:rFonts w:asciiTheme="minorHAnsi" w:hAnsiTheme="minorHAnsi"/>
        </w:rPr>
      </w:pPr>
    </w:p>
    <w:p w14:paraId="7A828D2B" w14:textId="77777777" w:rsidR="00D577A4" w:rsidRPr="00A24BFA" w:rsidRDefault="00D577A4" w:rsidP="00DF7AD2">
      <w:pPr>
        <w:spacing w:line="264" w:lineRule="auto"/>
        <w:rPr>
          <w:rFonts w:asciiTheme="minorHAnsi" w:hAnsiTheme="minorHAnsi"/>
        </w:rPr>
      </w:pPr>
    </w:p>
    <w:p w14:paraId="1DB04828" w14:textId="77777777" w:rsidR="003813D5" w:rsidRPr="00A24BFA" w:rsidRDefault="003813D5" w:rsidP="00DF7AD2">
      <w:pPr>
        <w:pStyle w:val="Nadpis5"/>
        <w:spacing w:line="264" w:lineRule="auto"/>
        <w:ind w:left="0" w:firstLine="0"/>
        <w:rPr>
          <w:rFonts w:asciiTheme="minorHAnsi" w:hAnsiTheme="minorHAnsi" w:cs="Calibri"/>
          <w:w w:val="150"/>
          <w:sz w:val="28"/>
          <w:szCs w:val="24"/>
        </w:rPr>
      </w:pPr>
      <w:r w:rsidRPr="00A24BFA">
        <w:rPr>
          <w:rFonts w:asciiTheme="minorHAnsi" w:hAnsiTheme="minorHAnsi" w:cs="Calibri"/>
          <w:w w:val="150"/>
          <w:sz w:val="28"/>
          <w:szCs w:val="24"/>
        </w:rPr>
        <w:t>SÚŤAŽNÉ PODKLADY</w:t>
      </w:r>
    </w:p>
    <w:p w14:paraId="0ECCEF4A" w14:textId="20B468EC" w:rsidR="003813D5" w:rsidRPr="00A24BFA" w:rsidRDefault="003813D5" w:rsidP="00DF7AD2">
      <w:pPr>
        <w:spacing w:line="264" w:lineRule="auto"/>
        <w:jc w:val="center"/>
        <w:rPr>
          <w:rFonts w:asciiTheme="minorHAnsi" w:hAnsiTheme="minorHAnsi" w:cs="Calibri"/>
          <w:sz w:val="20"/>
          <w:szCs w:val="20"/>
          <w:highlight w:val="yellow"/>
        </w:rPr>
      </w:pPr>
    </w:p>
    <w:p w14:paraId="4429F17D" w14:textId="77777777" w:rsidR="00D577A4" w:rsidRPr="00A24BFA" w:rsidRDefault="00D577A4" w:rsidP="00DF7AD2">
      <w:pPr>
        <w:spacing w:line="264" w:lineRule="auto"/>
        <w:jc w:val="center"/>
        <w:rPr>
          <w:rFonts w:asciiTheme="minorHAnsi" w:hAnsiTheme="minorHAnsi" w:cs="Calibri"/>
          <w:sz w:val="20"/>
          <w:szCs w:val="20"/>
          <w:highlight w:val="yellow"/>
        </w:rPr>
      </w:pPr>
    </w:p>
    <w:p w14:paraId="6704ABAB" w14:textId="77777777" w:rsidR="003813D5" w:rsidRPr="00A24BFA" w:rsidRDefault="003813D5" w:rsidP="00DF7AD2">
      <w:pPr>
        <w:spacing w:line="264" w:lineRule="auto"/>
        <w:jc w:val="both"/>
        <w:rPr>
          <w:rFonts w:asciiTheme="minorHAnsi" w:hAnsiTheme="minorHAnsi" w:cs="Calibri"/>
          <w:highlight w:val="yellow"/>
        </w:rPr>
      </w:pPr>
    </w:p>
    <w:p w14:paraId="393AAB65" w14:textId="77777777" w:rsidR="003813D5" w:rsidRPr="00A24BFA" w:rsidRDefault="003813D5" w:rsidP="00DF7AD2">
      <w:pPr>
        <w:spacing w:line="264" w:lineRule="auto"/>
        <w:jc w:val="both"/>
        <w:rPr>
          <w:rFonts w:asciiTheme="minorHAnsi" w:hAnsiTheme="minorHAnsi" w:cs="Calibri"/>
          <w:highlight w:val="yellow"/>
        </w:rPr>
      </w:pPr>
    </w:p>
    <w:p w14:paraId="1ACE073A" w14:textId="77777777" w:rsidR="003813D5" w:rsidRPr="00A24BFA" w:rsidRDefault="003813D5" w:rsidP="00DF7AD2">
      <w:pPr>
        <w:spacing w:line="264" w:lineRule="auto"/>
        <w:jc w:val="both"/>
        <w:rPr>
          <w:rFonts w:asciiTheme="minorHAnsi" w:hAnsiTheme="minorHAnsi" w:cs="Calibri"/>
          <w:highlight w:val="yellow"/>
        </w:rPr>
      </w:pPr>
    </w:p>
    <w:p w14:paraId="6CF8051F" w14:textId="77777777" w:rsidR="003813D5" w:rsidRPr="00A24BFA" w:rsidRDefault="003813D5" w:rsidP="00DF7AD2">
      <w:pPr>
        <w:spacing w:line="264" w:lineRule="auto"/>
        <w:jc w:val="both"/>
        <w:rPr>
          <w:rFonts w:asciiTheme="minorHAnsi" w:hAnsiTheme="minorHAnsi" w:cs="Calibri"/>
          <w:highlight w:val="yellow"/>
        </w:rPr>
      </w:pPr>
    </w:p>
    <w:p w14:paraId="01E97A4A" w14:textId="77777777" w:rsidR="003813D5" w:rsidRPr="00A24BFA" w:rsidRDefault="003813D5" w:rsidP="00DF7AD2">
      <w:pPr>
        <w:spacing w:line="264" w:lineRule="auto"/>
        <w:jc w:val="both"/>
        <w:rPr>
          <w:rFonts w:asciiTheme="minorHAnsi" w:hAnsiTheme="minorHAnsi" w:cs="Calibri"/>
        </w:rPr>
      </w:pPr>
      <w:r w:rsidRPr="00A24BFA">
        <w:rPr>
          <w:rFonts w:asciiTheme="minorHAnsi" w:hAnsiTheme="minorHAnsi" w:cs="Calibri"/>
        </w:rPr>
        <w:t xml:space="preserve">Predmet zákazky: </w:t>
      </w:r>
    </w:p>
    <w:p w14:paraId="75051E74" w14:textId="77777777" w:rsidR="003813D5" w:rsidRPr="00A24BFA" w:rsidRDefault="003813D5" w:rsidP="00DF7AD2">
      <w:pPr>
        <w:spacing w:line="264" w:lineRule="auto"/>
        <w:jc w:val="both"/>
        <w:rPr>
          <w:rFonts w:asciiTheme="minorHAnsi" w:hAnsiTheme="minorHAnsi" w:cs="Calibri"/>
        </w:rPr>
      </w:pPr>
    </w:p>
    <w:p w14:paraId="606E4379" w14:textId="46360DD9" w:rsidR="003813D5" w:rsidRPr="00A24BFA" w:rsidRDefault="003813D5" w:rsidP="00DF7AD2">
      <w:pPr>
        <w:spacing w:line="264" w:lineRule="auto"/>
        <w:jc w:val="center"/>
        <w:rPr>
          <w:rFonts w:asciiTheme="minorHAnsi" w:hAnsiTheme="minorHAnsi" w:cs="Calibri"/>
          <w:b/>
          <w:sz w:val="28"/>
          <w:szCs w:val="28"/>
        </w:rPr>
      </w:pPr>
      <w:r w:rsidRPr="00A24BFA">
        <w:rPr>
          <w:rFonts w:asciiTheme="minorHAnsi" w:hAnsiTheme="minorHAnsi" w:cs="Calibri"/>
          <w:b/>
          <w:sz w:val="28"/>
          <w:szCs w:val="28"/>
        </w:rPr>
        <w:t>„</w:t>
      </w:r>
      <w:r w:rsidR="007F0D89" w:rsidRPr="00A24BFA">
        <w:rPr>
          <w:rFonts w:asciiTheme="minorHAnsi" w:hAnsiTheme="minorHAnsi" w:cs="Calibri"/>
          <w:b/>
          <w:sz w:val="28"/>
          <w:szCs w:val="28"/>
        </w:rPr>
        <w:t>Prenájom, servis a údržba tlačových zariadení</w:t>
      </w:r>
      <w:r w:rsidR="007F0D89" w:rsidRPr="00A24BFA" w:rsidDel="00711FEA">
        <w:rPr>
          <w:rFonts w:asciiTheme="minorHAnsi" w:hAnsiTheme="minorHAnsi" w:cs="Calibri"/>
          <w:b/>
          <w:sz w:val="28"/>
          <w:szCs w:val="28"/>
        </w:rPr>
        <w:t xml:space="preserve"> </w:t>
      </w:r>
      <w:r w:rsidR="00602B83" w:rsidRPr="00A24BFA">
        <w:rPr>
          <w:rFonts w:asciiTheme="minorHAnsi" w:hAnsiTheme="minorHAnsi" w:cs="Calibri"/>
          <w:b/>
          <w:sz w:val="28"/>
          <w:szCs w:val="28"/>
        </w:rPr>
        <w:t>pre Ú</w:t>
      </w:r>
      <w:r w:rsidR="007F0D89" w:rsidRPr="00A24BFA">
        <w:rPr>
          <w:rFonts w:asciiTheme="minorHAnsi" w:hAnsiTheme="minorHAnsi" w:cs="Calibri"/>
          <w:b/>
          <w:sz w:val="28"/>
          <w:szCs w:val="28"/>
        </w:rPr>
        <w:t>rad Banskobystrického samosprávneho kraja.</w:t>
      </w:r>
      <w:r w:rsidRPr="00A24BFA">
        <w:rPr>
          <w:rFonts w:asciiTheme="minorHAnsi" w:hAnsiTheme="minorHAnsi" w:cs="Calibri"/>
          <w:b/>
          <w:sz w:val="28"/>
          <w:szCs w:val="28"/>
        </w:rPr>
        <w:t>“</w:t>
      </w:r>
    </w:p>
    <w:p w14:paraId="011F6921" w14:textId="77777777" w:rsidR="003813D5" w:rsidRPr="00A24BFA" w:rsidRDefault="003813D5" w:rsidP="00DF7AD2">
      <w:pPr>
        <w:spacing w:line="264" w:lineRule="auto"/>
        <w:jc w:val="center"/>
        <w:rPr>
          <w:rFonts w:asciiTheme="minorHAnsi" w:hAnsiTheme="minorHAnsi" w:cs="Calibri"/>
          <w:b/>
          <w:highlight w:val="yellow"/>
        </w:rPr>
      </w:pPr>
    </w:p>
    <w:p w14:paraId="2D10C73E" w14:textId="77777777" w:rsidR="003813D5" w:rsidRPr="00A24BFA" w:rsidRDefault="003813D5" w:rsidP="00DF7AD2">
      <w:pPr>
        <w:spacing w:line="264" w:lineRule="auto"/>
        <w:jc w:val="both"/>
        <w:rPr>
          <w:rFonts w:asciiTheme="minorHAnsi" w:hAnsiTheme="minorHAnsi" w:cs="Calibri"/>
          <w:highlight w:val="yellow"/>
        </w:rPr>
      </w:pPr>
    </w:p>
    <w:p w14:paraId="77B86E76" w14:textId="77777777" w:rsidR="003813D5" w:rsidRPr="00A24BFA" w:rsidRDefault="003813D5" w:rsidP="00DF7AD2">
      <w:pPr>
        <w:spacing w:line="264" w:lineRule="auto"/>
        <w:jc w:val="both"/>
        <w:rPr>
          <w:rFonts w:asciiTheme="minorHAnsi" w:hAnsiTheme="minorHAnsi" w:cs="Calibri"/>
          <w:sz w:val="20"/>
          <w:highlight w:val="yellow"/>
        </w:rPr>
      </w:pPr>
    </w:p>
    <w:p w14:paraId="7972A182" w14:textId="380E710B" w:rsidR="003813D5" w:rsidRPr="00A24BFA" w:rsidRDefault="003813D5" w:rsidP="00DF7AD2">
      <w:pPr>
        <w:spacing w:line="264" w:lineRule="auto"/>
        <w:jc w:val="both"/>
        <w:rPr>
          <w:rFonts w:asciiTheme="minorHAnsi" w:hAnsiTheme="minorHAnsi" w:cs="Calibri"/>
          <w:sz w:val="20"/>
          <w:highlight w:val="yellow"/>
        </w:rPr>
      </w:pPr>
    </w:p>
    <w:p w14:paraId="1D138B57" w14:textId="644173E2" w:rsidR="00D577A4" w:rsidRPr="00A24BFA" w:rsidRDefault="00D577A4" w:rsidP="00DF7AD2">
      <w:pPr>
        <w:spacing w:line="264" w:lineRule="auto"/>
        <w:jc w:val="both"/>
        <w:rPr>
          <w:rFonts w:asciiTheme="minorHAnsi" w:hAnsiTheme="minorHAnsi" w:cs="Calibri"/>
          <w:sz w:val="20"/>
          <w:highlight w:val="yellow"/>
        </w:rPr>
      </w:pPr>
    </w:p>
    <w:p w14:paraId="3E0797E4" w14:textId="61371FC5" w:rsidR="00D577A4" w:rsidRPr="00A24BFA" w:rsidRDefault="00D577A4" w:rsidP="00DF7AD2">
      <w:pPr>
        <w:spacing w:line="264" w:lineRule="auto"/>
        <w:jc w:val="both"/>
        <w:rPr>
          <w:rFonts w:asciiTheme="minorHAnsi" w:hAnsiTheme="minorHAnsi" w:cs="Calibri"/>
          <w:sz w:val="20"/>
          <w:highlight w:val="yellow"/>
        </w:rPr>
      </w:pPr>
    </w:p>
    <w:p w14:paraId="1ACAAC86" w14:textId="6302E5D9" w:rsidR="00D577A4" w:rsidRPr="00A24BFA" w:rsidRDefault="00D577A4" w:rsidP="00DF7AD2">
      <w:pPr>
        <w:spacing w:line="264" w:lineRule="auto"/>
        <w:jc w:val="both"/>
        <w:rPr>
          <w:rFonts w:asciiTheme="minorHAnsi" w:hAnsiTheme="minorHAnsi" w:cs="Calibri"/>
          <w:sz w:val="20"/>
          <w:highlight w:val="yellow"/>
        </w:rPr>
      </w:pPr>
    </w:p>
    <w:p w14:paraId="01389585" w14:textId="30B810C7" w:rsidR="00DF7AD2" w:rsidRPr="00A24BFA" w:rsidRDefault="00DF7AD2" w:rsidP="00DF7AD2">
      <w:pPr>
        <w:spacing w:line="264" w:lineRule="auto"/>
        <w:jc w:val="both"/>
        <w:rPr>
          <w:rFonts w:asciiTheme="minorHAnsi" w:hAnsiTheme="minorHAnsi" w:cs="Calibri"/>
          <w:sz w:val="20"/>
          <w:highlight w:val="yellow"/>
        </w:rPr>
      </w:pPr>
    </w:p>
    <w:p w14:paraId="20686475" w14:textId="77777777" w:rsidR="00DF7AD2" w:rsidRPr="00A24BFA" w:rsidRDefault="00DF7AD2" w:rsidP="00DF7AD2">
      <w:pPr>
        <w:spacing w:line="264" w:lineRule="auto"/>
        <w:jc w:val="both"/>
        <w:rPr>
          <w:rFonts w:asciiTheme="minorHAnsi" w:hAnsiTheme="minorHAnsi" w:cs="Calibri"/>
          <w:sz w:val="20"/>
          <w:highlight w:val="yellow"/>
        </w:rPr>
      </w:pPr>
    </w:p>
    <w:p w14:paraId="56B7F010" w14:textId="66211F02" w:rsidR="00D577A4" w:rsidRPr="00A24BFA" w:rsidRDefault="00D577A4" w:rsidP="00DF7AD2">
      <w:pPr>
        <w:spacing w:line="264" w:lineRule="auto"/>
        <w:jc w:val="both"/>
        <w:rPr>
          <w:rFonts w:asciiTheme="minorHAnsi" w:hAnsiTheme="minorHAnsi" w:cs="Calibri"/>
          <w:sz w:val="20"/>
          <w:highlight w:val="yellow"/>
        </w:rPr>
      </w:pPr>
    </w:p>
    <w:p w14:paraId="61153C35" w14:textId="77777777" w:rsidR="003813D5" w:rsidRPr="00A24BFA" w:rsidRDefault="003813D5" w:rsidP="00DF7AD2">
      <w:pPr>
        <w:spacing w:line="264" w:lineRule="auto"/>
        <w:jc w:val="both"/>
        <w:rPr>
          <w:rFonts w:asciiTheme="minorHAnsi" w:hAnsiTheme="minorHAnsi" w:cs="Calibri"/>
          <w:sz w:val="20"/>
          <w:highlight w:val="yellow"/>
        </w:rPr>
      </w:pPr>
    </w:p>
    <w:p w14:paraId="06B3B824" w14:textId="77777777" w:rsidR="003813D5" w:rsidRPr="00A24BFA" w:rsidRDefault="003813D5" w:rsidP="00DF7AD2">
      <w:pPr>
        <w:spacing w:line="264" w:lineRule="auto"/>
        <w:jc w:val="both"/>
        <w:rPr>
          <w:rFonts w:asciiTheme="minorHAnsi" w:hAnsiTheme="minorHAnsi" w:cs="Calibri"/>
          <w:sz w:val="20"/>
          <w:highlight w:val="yellow"/>
        </w:rPr>
      </w:pPr>
    </w:p>
    <w:p w14:paraId="37ABEC5C" w14:textId="09F1C759" w:rsidR="003813D5" w:rsidRPr="00A24BFA" w:rsidRDefault="003813D5" w:rsidP="00DF7AD2">
      <w:pPr>
        <w:spacing w:line="264" w:lineRule="auto"/>
        <w:jc w:val="both"/>
        <w:rPr>
          <w:rFonts w:asciiTheme="minorHAnsi" w:hAnsiTheme="minorHAnsi" w:cs="Calibri"/>
          <w:sz w:val="20"/>
        </w:rPr>
      </w:pPr>
      <w:r w:rsidRPr="00A24BFA">
        <w:rPr>
          <w:rFonts w:asciiTheme="minorHAnsi" w:hAnsiTheme="minorHAnsi" w:cs="Calibri"/>
          <w:sz w:val="20"/>
        </w:rPr>
        <w:t xml:space="preserve">V Banskej Bystrici, </w:t>
      </w:r>
      <w:r w:rsidR="007F0D89" w:rsidRPr="00A24BFA">
        <w:rPr>
          <w:rFonts w:asciiTheme="minorHAnsi" w:hAnsiTheme="minorHAnsi" w:cs="Calibri"/>
          <w:sz w:val="20"/>
        </w:rPr>
        <w:t xml:space="preserve">júl </w:t>
      </w:r>
      <w:r w:rsidRPr="00A24BFA">
        <w:rPr>
          <w:rFonts w:asciiTheme="minorHAnsi" w:hAnsiTheme="minorHAnsi" w:cs="Calibri"/>
          <w:sz w:val="20"/>
        </w:rPr>
        <w:t>2020</w:t>
      </w:r>
    </w:p>
    <w:p w14:paraId="59975080" w14:textId="77777777" w:rsidR="003813D5" w:rsidRPr="00A24BFA" w:rsidRDefault="003813D5" w:rsidP="00DF7AD2">
      <w:pPr>
        <w:spacing w:line="264" w:lineRule="auto"/>
        <w:jc w:val="both"/>
        <w:rPr>
          <w:rFonts w:asciiTheme="minorHAnsi" w:hAnsiTheme="minorHAnsi" w:cs="Calibri"/>
          <w:sz w:val="20"/>
          <w:highlight w:val="yellow"/>
        </w:rPr>
      </w:pPr>
    </w:p>
    <w:p w14:paraId="1CF8187E" w14:textId="77777777" w:rsidR="003813D5" w:rsidRPr="00A24BFA" w:rsidRDefault="003813D5" w:rsidP="00DF7AD2">
      <w:pPr>
        <w:spacing w:line="264" w:lineRule="auto"/>
        <w:jc w:val="both"/>
        <w:rPr>
          <w:rFonts w:asciiTheme="minorHAnsi" w:hAnsiTheme="minorHAnsi" w:cs="Calibri"/>
          <w:sz w:val="20"/>
          <w:highlight w:val="yellow"/>
        </w:rPr>
      </w:pPr>
    </w:p>
    <w:p w14:paraId="74D05304" w14:textId="77777777" w:rsidR="003813D5" w:rsidRPr="00A24BFA" w:rsidRDefault="003813D5" w:rsidP="00DF7AD2">
      <w:pPr>
        <w:spacing w:line="264" w:lineRule="auto"/>
        <w:jc w:val="both"/>
        <w:rPr>
          <w:rFonts w:asciiTheme="minorHAnsi" w:hAnsiTheme="minorHAnsi" w:cs="Calibri"/>
          <w:sz w:val="20"/>
          <w:highlight w:val="yellow"/>
        </w:rPr>
      </w:pPr>
    </w:p>
    <w:p w14:paraId="09EB16BD" w14:textId="442A07D1" w:rsidR="003813D5" w:rsidRPr="00A24BFA" w:rsidRDefault="003813D5" w:rsidP="00DF7AD2">
      <w:pPr>
        <w:tabs>
          <w:tab w:val="left" w:pos="870"/>
          <w:tab w:val="left" w:pos="2166"/>
        </w:tabs>
        <w:spacing w:line="264" w:lineRule="auto"/>
        <w:jc w:val="center"/>
        <w:rPr>
          <w:rFonts w:asciiTheme="minorHAnsi" w:hAnsiTheme="minorHAnsi" w:cs="Calibri"/>
          <w:b/>
          <w:bCs/>
          <w:iCs/>
        </w:rPr>
      </w:pPr>
      <w:r w:rsidRPr="00A24BFA">
        <w:rPr>
          <w:rFonts w:asciiTheme="minorHAnsi" w:hAnsiTheme="minorHAnsi" w:cs="Calibri"/>
          <w:b/>
          <w:bCs/>
          <w:iCs/>
          <w:highlight w:val="yellow"/>
        </w:rPr>
        <w:br w:type="column"/>
      </w:r>
      <w:r w:rsidR="00DF7AD2" w:rsidRPr="00A24BFA">
        <w:rPr>
          <w:rFonts w:asciiTheme="minorHAnsi" w:hAnsiTheme="minorHAnsi" w:cs="Calibri"/>
          <w:b/>
          <w:bCs/>
          <w:iCs/>
        </w:rPr>
        <w:lastRenderedPageBreak/>
        <w:t xml:space="preserve">OBSAH SÚŤAŽNÝCH </w:t>
      </w:r>
      <w:r w:rsidRPr="00A24BFA">
        <w:rPr>
          <w:rFonts w:asciiTheme="minorHAnsi" w:hAnsiTheme="minorHAnsi" w:cs="Calibri"/>
          <w:b/>
          <w:bCs/>
          <w:iCs/>
        </w:rPr>
        <w:t>PODKLADOV</w:t>
      </w:r>
    </w:p>
    <w:p w14:paraId="1AD40FE7" w14:textId="77777777" w:rsidR="003813D5" w:rsidRPr="00A24BFA" w:rsidRDefault="003813D5" w:rsidP="00DF7AD2">
      <w:pPr>
        <w:pStyle w:val="Zkladntext"/>
        <w:spacing w:line="264" w:lineRule="auto"/>
        <w:rPr>
          <w:rFonts w:asciiTheme="minorHAnsi" w:hAnsiTheme="minorHAnsi" w:cs="Calibri"/>
          <w:sz w:val="20"/>
          <w:highlight w:val="yellow"/>
        </w:rPr>
      </w:pPr>
    </w:p>
    <w:p w14:paraId="53A59430" w14:textId="77777777" w:rsidR="003813D5" w:rsidRPr="00DD03A0" w:rsidRDefault="003813D5" w:rsidP="00DF7AD2">
      <w:pPr>
        <w:spacing w:line="264" w:lineRule="auto"/>
        <w:rPr>
          <w:rFonts w:asciiTheme="minorHAnsi" w:hAnsiTheme="minorHAnsi"/>
          <w:b/>
          <w:sz w:val="20"/>
          <w:szCs w:val="20"/>
        </w:rPr>
      </w:pPr>
      <w:r w:rsidRPr="00DD03A0">
        <w:rPr>
          <w:rFonts w:asciiTheme="minorHAnsi" w:hAnsiTheme="minorHAnsi"/>
          <w:b/>
          <w:iCs/>
          <w:sz w:val="20"/>
          <w:szCs w:val="20"/>
        </w:rPr>
        <w:t>A. POKYNY NA VYPRACOVANIE PONUKY</w:t>
      </w:r>
    </w:p>
    <w:p w14:paraId="4D2BF19A" w14:textId="77777777" w:rsidR="00DD03A0" w:rsidRPr="00DD03A0" w:rsidRDefault="00DD03A0" w:rsidP="00DD03A0">
      <w:pPr>
        <w:spacing w:line="264" w:lineRule="auto"/>
        <w:ind w:left="284"/>
        <w:rPr>
          <w:rFonts w:asciiTheme="minorHAnsi" w:hAnsiTheme="minorHAnsi"/>
          <w:sz w:val="20"/>
          <w:szCs w:val="20"/>
        </w:rPr>
      </w:pPr>
      <w:r w:rsidRPr="00DD03A0">
        <w:rPr>
          <w:rFonts w:asciiTheme="minorHAnsi" w:hAnsiTheme="minorHAnsi"/>
          <w:bCs/>
          <w:sz w:val="20"/>
          <w:szCs w:val="20"/>
        </w:rPr>
        <w:t>1. IDENTIFIKÁCIA VEREJNÉHO OBSTARÁVATEĽA</w:t>
      </w:r>
    </w:p>
    <w:p w14:paraId="29E0899F" w14:textId="77777777" w:rsidR="00DD03A0" w:rsidRPr="00DD03A0" w:rsidRDefault="00DD03A0" w:rsidP="00DD03A0">
      <w:pPr>
        <w:spacing w:line="264" w:lineRule="auto"/>
        <w:ind w:left="284"/>
        <w:rPr>
          <w:rFonts w:asciiTheme="minorHAnsi" w:hAnsiTheme="minorHAnsi"/>
          <w:sz w:val="20"/>
          <w:szCs w:val="20"/>
        </w:rPr>
      </w:pPr>
      <w:r w:rsidRPr="00DD03A0">
        <w:rPr>
          <w:rFonts w:asciiTheme="minorHAnsi" w:hAnsiTheme="minorHAnsi"/>
          <w:bCs/>
          <w:sz w:val="20"/>
          <w:szCs w:val="20"/>
        </w:rPr>
        <w:t>2. PREDMET ZÁKAZKY</w:t>
      </w:r>
    </w:p>
    <w:p w14:paraId="260C6916" w14:textId="77777777" w:rsidR="00DD03A0" w:rsidRPr="00DD03A0" w:rsidRDefault="00DD03A0" w:rsidP="00DD03A0">
      <w:pPr>
        <w:spacing w:line="264" w:lineRule="auto"/>
        <w:ind w:left="284"/>
        <w:rPr>
          <w:rFonts w:asciiTheme="minorHAnsi" w:hAnsiTheme="minorHAnsi"/>
          <w:sz w:val="20"/>
          <w:szCs w:val="20"/>
        </w:rPr>
      </w:pPr>
      <w:r w:rsidRPr="00DD03A0">
        <w:rPr>
          <w:rFonts w:asciiTheme="minorHAnsi" w:hAnsiTheme="minorHAnsi"/>
          <w:bCs/>
          <w:sz w:val="20"/>
          <w:szCs w:val="20"/>
        </w:rPr>
        <w:t>3. VARIANTNÉ RIEŠENIE</w:t>
      </w:r>
    </w:p>
    <w:p w14:paraId="4528400B" w14:textId="77777777" w:rsidR="00DD03A0" w:rsidRPr="00DD03A0" w:rsidRDefault="00DD03A0" w:rsidP="00DD03A0">
      <w:pPr>
        <w:spacing w:line="264" w:lineRule="auto"/>
        <w:ind w:left="284"/>
        <w:rPr>
          <w:rFonts w:asciiTheme="minorHAnsi" w:hAnsiTheme="minorHAnsi"/>
          <w:sz w:val="20"/>
          <w:szCs w:val="20"/>
        </w:rPr>
      </w:pPr>
      <w:r w:rsidRPr="00DD03A0">
        <w:rPr>
          <w:rFonts w:asciiTheme="minorHAnsi" w:hAnsiTheme="minorHAnsi"/>
          <w:bCs/>
          <w:sz w:val="20"/>
          <w:szCs w:val="20"/>
        </w:rPr>
        <w:t>4. MIESTO, TERMÍN DODANIA A SPÔSOB PLNENIA PREDMETU ZÁKAZKY</w:t>
      </w:r>
    </w:p>
    <w:p w14:paraId="342DB1AD" w14:textId="77777777" w:rsidR="00DD03A0" w:rsidRPr="00DD03A0" w:rsidRDefault="00DD03A0" w:rsidP="00DD03A0">
      <w:pPr>
        <w:spacing w:line="264" w:lineRule="auto"/>
        <w:ind w:left="284"/>
        <w:rPr>
          <w:rFonts w:asciiTheme="minorHAnsi" w:hAnsiTheme="minorHAnsi"/>
          <w:sz w:val="20"/>
          <w:szCs w:val="20"/>
        </w:rPr>
      </w:pPr>
      <w:r w:rsidRPr="00DD03A0">
        <w:rPr>
          <w:rFonts w:asciiTheme="minorHAnsi" w:hAnsiTheme="minorHAnsi"/>
          <w:bCs/>
          <w:sz w:val="20"/>
          <w:szCs w:val="20"/>
        </w:rPr>
        <w:t>5. ZDROJ FINANČNÝCH PROSTRIEDKOV</w:t>
      </w:r>
    </w:p>
    <w:p w14:paraId="5805FEDB" w14:textId="77777777" w:rsidR="00DD03A0" w:rsidRPr="00DD03A0" w:rsidRDefault="00DD03A0" w:rsidP="00DD03A0">
      <w:pPr>
        <w:spacing w:line="264" w:lineRule="auto"/>
        <w:ind w:left="284"/>
        <w:rPr>
          <w:rFonts w:asciiTheme="minorHAnsi" w:hAnsiTheme="minorHAnsi"/>
          <w:sz w:val="20"/>
          <w:szCs w:val="20"/>
        </w:rPr>
      </w:pPr>
      <w:r w:rsidRPr="00DD03A0">
        <w:rPr>
          <w:rFonts w:asciiTheme="minorHAnsi" w:hAnsiTheme="minorHAnsi"/>
          <w:bCs/>
          <w:sz w:val="20"/>
          <w:szCs w:val="20"/>
        </w:rPr>
        <w:t>6. DRUH ZÁKAZKY</w:t>
      </w:r>
    </w:p>
    <w:p w14:paraId="790EFC8F" w14:textId="77777777" w:rsidR="00DD03A0" w:rsidRPr="00DD03A0" w:rsidRDefault="00DD03A0" w:rsidP="00DD03A0">
      <w:pPr>
        <w:spacing w:line="264" w:lineRule="auto"/>
        <w:ind w:left="284"/>
        <w:rPr>
          <w:rFonts w:asciiTheme="minorHAnsi" w:hAnsiTheme="minorHAnsi"/>
          <w:sz w:val="20"/>
          <w:szCs w:val="20"/>
        </w:rPr>
      </w:pPr>
      <w:r w:rsidRPr="00DD03A0">
        <w:rPr>
          <w:rFonts w:asciiTheme="minorHAnsi" w:hAnsiTheme="minorHAnsi"/>
          <w:bCs/>
          <w:sz w:val="20"/>
          <w:szCs w:val="20"/>
        </w:rPr>
        <w:t>7. ZÁBEZPEKA PONUKY A LEHOTA VIAZANOSTI PONUKY</w:t>
      </w:r>
    </w:p>
    <w:p w14:paraId="4EFBF475" w14:textId="77777777" w:rsidR="00DD03A0" w:rsidRPr="00DD03A0" w:rsidRDefault="00DD03A0" w:rsidP="00DD03A0">
      <w:pPr>
        <w:pStyle w:val="tl1"/>
        <w:spacing w:line="264" w:lineRule="auto"/>
        <w:ind w:left="284"/>
        <w:rPr>
          <w:rFonts w:asciiTheme="minorHAnsi" w:hAnsiTheme="minorHAnsi" w:cs="Times New Roman"/>
          <w:bCs/>
          <w:sz w:val="20"/>
          <w:szCs w:val="20"/>
        </w:rPr>
      </w:pPr>
      <w:r w:rsidRPr="00DD03A0">
        <w:rPr>
          <w:rFonts w:asciiTheme="minorHAnsi" w:hAnsiTheme="minorHAnsi" w:cs="Times New Roman"/>
          <w:bCs/>
          <w:sz w:val="20"/>
          <w:szCs w:val="20"/>
        </w:rPr>
        <w:t>8. KOMUNIKÁCIA MEDZI VEREJNÝM OBSTARÁVATEĽOM A ZÁUJEMCAMI/UCHÁDZAČMI</w:t>
      </w:r>
    </w:p>
    <w:p w14:paraId="32DE05BF" w14:textId="77777777" w:rsidR="00DD03A0" w:rsidRPr="00DD03A0" w:rsidRDefault="00DD03A0" w:rsidP="00DD03A0">
      <w:pPr>
        <w:spacing w:line="264" w:lineRule="auto"/>
        <w:ind w:left="284"/>
        <w:rPr>
          <w:rFonts w:asciiTheme="minorHAnsi" w:hAnsiTheme="minorHAnsi"/>
          <w:sz w:val="20"/>
          <w:szCs w:val="20"/>
        </w:rPr>
      </w:pPr>
      <w:r w:rsidRPr="00DD03A0">
        <w:rPr>
          <w:rFonts w:asciiTheme="minorHAnsi" w:hAnsiTheme="minorHAnsi"/>
          <w:bCs/>
          <w:sz w:val="20"/>
          <w:szCs w:val="20"/>
        </w:rPr>
        <w:t>9. VYSVETLENIE A ZMENY</w:t>
      </w:r>
    </w:p>
    <w:p w14:paraId="0A8F30AE" w14:textId="77777777" w:rsidR="00DD03A0" w:rsidRPr="00DD03A0" w:rsidRDefault="00DD03A0" w:rsidP="00DD03A0">
      <w:pPr>
        <w:pStyle w:val="tl1"/>
        <w:spacing w:line="264" w:lineRule="auto"/>
        <w:ind w:left="284"/>
        <w:rPr>
          <w:rFonts w:asciiTheme="minorHAnsi" w:hAnsiTheme="minorHAnsi" w:cs="Times New Roman"/>
          <w:bCs/>
          <w:sz w:val="20"/>
          <w:szCs w:val="20"/>
          <w:lang w:eastAsia="cs-CZ"/>
        </w:rPr>
      </w:pPr>
      <w:r w:rsidRPr="00DD03A0">
        <w:rPr>
          <w:rFonts w:asciiTheme="minorHAnsi" w:hAnsiTheme="minorHAnsi" w:cs="Times New Roman"/>
          <w:bCs/>
          <w:sz w:val="20"/>
          <w:szCs w:val="20"/>
        </w:rPr>
        <w:t xml:space="preserve">10. </w:t>
      </w:r>
      <w:r w:rsidRPr="00DD03A0">
        <w:rPr>
          <w:rFonts w:asciiTheme="minorHAnsi" w:hAnsiTheme="minorHAnsi" w:cs="Times New Roman"/>
          <w:bCs/>
          <w:sz w:val="20"/>
          <w:szCs w:val="20"/>
          <w:lang w:eastAsia="cs-CZ"/>
        </w:rPr>
        <w:t>OBHLIADKA MIESTA USKUTOČNENIA PREDMETU ZÁKAZKY</w:t>
      </w:r>
    </w:p>
    <w:p w14:paraId="324B30D8" w14:textId="77777777" w:rsidR="00DD03A0" w:rsidRPr="00DD03A0" w:rsidRDefault="00DD03A0" w:rsidP="00DD03A0">
      <w:pPr>
        <w:pStyle w:val="tl1"/>
        <w:spacing w:line="264" w:lineRule="auto"/>
        <w:ind w:left="284"/>
        <w:rPr>
          <w:rFonts w:asciiTheme="minorHAnsi" w:hAnsiTheme="minorHAnsi" w:cs="Times New Roman"/>
          <w:bCs/>
          <w:sz w:val="20"/>
          <w:szCs w:val="20"/>
        </w:rPr>
      </w:pPr>
      <w:r w:rsidRPr="00DD03A0">
        <w:rPr>
          <w:rFonts w:asciiTheme="minorHAnsi" w:hAnsiTheme="minorHAnsi" w:cs="Times New Roman"/>
          <w:bCs/>
          <w:sz w:val="20"/>
          <w:szCs w:val="20"/>
        </w:rPr>
        <w:t>11. VYHOTOVENIE PONUKY</w:t>
      </w:r>
    </w:p>
    <w:p w14:paraId="099D99B3" w14:textId="77777777" w:rsidR="00DD03A0" w:rsidRPr="00DD03A0" w:rsidRDefault="00DD03A0" w:rsidP="00DD03A0">
      <w:pPr>
        <w:pStyle w:val="tl1"/>
        <w:spacing w:line="264" w:lineRule="auto"/>
        <w:ind w:left="284"/>
        <w:rPr>
          <w:rFonts w:asciiTheme="minorHAnsi" w:hAnsiTheme="minorHAnsi" w:cs="Times New Roman"/>
          <w:sz w:val="20"/>
          <w:szCs w:val="20"/>
        </w:rPr>
      </w:pPr>
      <w:r w:rsidRPr="00DD03A0">
        <w:rPr>
          <w:rFonts w:asciiTheme="minorHAnsi" w:hAnsiTheme="minorHAnsi" w:cs="Times New Roman"/>
          <w:bCs/>
          <w:sz w:val="20"/>
          <w:szCs w:val="20"/>
        </w:rPr>
        <w:t>12. JAZYK PONUKY</w:t>
      </w:r>
    </w:p>
    <w:p w14:paraId="7E1E2996" w14:textId="77777777" w:rsidR="00DD03A0" w:rsidRPr="00DD03A0" w:rsidRDefault="00DD03A0" w:rsidP="00DD03A0">
      <w:pPr>
        <w:pStyle w:val="tl1"/>
        <w:spacing w:line="264" w:lineRule="auto"/>
        <w:ind w:left="284"/>
        <w:rPr>
          <w:rFonts w:asciiTheme="minorHAnsi" w:hAnsiTheme="minorHAnsi" w:cs="Times New Roman"/>
          <w:bCs/>
          <w:sz w:val="20"/>
          <w:szCs w:val="20"/>
        </w:rPr>
      </w:pPr>
      <w:r w:rsidRPr="00DD03A0">
        <w:rPr>
          <w:rFonts w:asciiTheme="minorHAnsi" w:hAnsiTheme="minorHAnsi" w:cs="Times New Roman"/>
          <w:bCs/>
          <w:sz w:val="20"/>
          <w:szCs w:val="20"/>
        </w:rPr>
        <w:t>13. MENA A CENY UVÁDZANÉ V PONUKE</w:t>
      </w:r>
    </w:p>
    <w:p w14:paraId="662E5D38" w14:textId="0EF16C65" w:rsidR="00DD03A0" w:rsidRPr="00DD03A0" w:rsidRDefault="00DD03A0" w:rsidP="00DD03A0">
      <w:pPr>
        <w:pStyle w:val="tl1"/>
        <w:spacing w:line="264" w:lineRule="auto"/>
        <w:ind w:left="284"/>
        <w:rPr>
          <w:rFonts w:asciiTheme="minorHAnsi" w:hAnsiTheme="minorHAnsi" w:cs="Times New Roman"/>
          <w:sz w:val="20"/>
          <w:szCs w:val="20"/>
        </w:rPr>
      </w:pPr>
      <w:r w:rsidRPr="00DD03A0">
        <w:rPr>
          <w:rFonts w:asciiTheme="minorHAnsi" w:hAnsiTheme="minorHAnsi" w:cs="Times New Roman"/>
          <w:bCs/>
          <w:sz w:val="20"/>
          <w:szCs w:val="20"/>
        </w:rPr>
        <w:t>14. OBSAH PONUKY</w:t>
      </w:r>
    </w:p>
    <w:p w14:paraId="1BBB25C2" w14:textId="77777777" w:rsidR="00DD03A0" w:rsidRPr="00DD03A0" w:rsidRDefault="00DD03A0" w:rsidP="00DD03A0">
      <w:pPr>
        <w:pStyle w:val="tl1"/>
        <w:spacing w:line="264" w:lineRule="auto"/>
        <w:ind w:left="284"/>
        <w:rPr>
          <w:rFonts w:asciiTheme="minorHAnsi" w:hAnsiTheme="minorHAnsi" w:cs="Times New Roman"/>
          <w:sz w:val="20"/>
          <w:szCs w:val="20"/>
        </w:rPr>
      </w:pPr>
      <w:r w:rsidRPr="00DD03A0">
        <w:rPr>
          <w:rFonts w:asciiTheme="minorHAnsi" w:hAnsiTheme="minorHAnsi" w:cs="Times New Roman"/>
          <w:bCs/>
          <w:sz w:val="20"/>
          <w:szCs w:val="20"/>
        </w:rPr>
        <w:t>15. NÁKLADY NA PONUKU</w:t>
      </w:r>
    </w:p>
    <w:p w14:paraId="75A432FA" w14:textId="77777777" w:rsidR="00DD03A0" w:rsidRPr="00DD03A0" w:rsidRDefault="00DD03A0" w:rsidP="00DD03A0">
      <w:pPr>
        <w:pStyle w:val="tl1"/>
        <w:spacing w:line="264" w:lineRule="auto"/>
        <w:ind w:left="284"/>
        <w:jc w:val="left"/>
        <w:rPr>
          <w:rFonts w:asciiTheme="minorHAnsi" w:hAnsiTheme="minorHAnsi" w:cs="Times New Roman"/>
          <w:bCs/>
          <w:sz w:val="20"/>
          <w:szCs w:val="20"/>
        </w:rPr>
      </w:pPr>
      <w:r w:rsidRPr="00DD03A0">
        <w:rPr>
          <w:rFonts w:asciiTheme="minorHAnsi" w:hAnsiTheme="minorHAnsi" w:cs="Times New Roman"/>
          <w:bCs/>
          <w:sz w:val="20"/>
          <w:szCs w:val="20"/>
        </w:rPr>
        <w:t>16. PREDKLADANIE PONÚK</w:t>
      </w:r>
    </w:p>
    <w:p w14:paraId="3744A72B" w14:textId="77777777" w:rsidR="00DD03A0" w:rsidRPr="00DD03A0" w:rsidRDefault="00DD03A0" w:rsidP="00DD03A0">
      <w:pPr>
        <w:pStyle w:val="tl1"/>
        <w:spacing w:line="264" w:lineRule="auto"/>
        <w:ind w:left="284"/>
        <w:rPr>
          <w:rFonts w:asciiTheme="minorHAnsi" w:hAnsiTheme="minorHAnsi" w:cs="Times New Roman"/>
          <w:bCs/>
          <w:sz w:val="20"/>
          <w:szCs w:val="20"/>
        </w:rPr>
      </w:pPr>
      <w:r w:rsidRPr="00DD03A0">
        <w:rPr>
          <w:rFonts w:asciiTheme="minorHAnsi" w:hAnsiTheme="minorHAnsi" w:cs="Times New Roman"/>
          <w:bCs/>
          <w:sz w:val="20"/>
          <w:szCs w:val="20"/>
        </w:rPr>
        <w:t>17. OTVÁRANIE PONÚK</w:t>
      </w:r>
    </w:p>
    <w:p w14:paraId="5FCDEA52" w14:textId="77777777" w:rsidR="00DD03A0" w:rsidRPr="00DD03A0" w:rsidRDefault="00DD03A0" w:rsidP="00DD03A0">
      <w:pPr>
        <w:pStyle w:val="tl1"/>
        <w:spacing w:line="264" w:lineRule="auto"/>
        <w:ind w:left="284"/>
        <w:rPr>
          <w:rFonts w:asciiTheme="minorHAnsi" w:hAnsiTheme="minorHAnsi" w:cs="Times New Roman"/>
          <w:sz w:val="20"/>
          <w:szCs w:val="20"/>
        </w:rPr>
      </w:pPr>
      <w:r w:rsidRPr="00DD03A0">
        <w:rPr>
          <w:rFonts w:asciiTheme="minorHAnsi" w:hAnsiTheme="minorHAnsi" w:cs="Times New Roman"/>
          <w:bCs/>
          <w:sz w:val="20"/>
          <w:szCs w:val="20"/>
        </w:rPr>
        <w:t>18. VYHODNOTENIE SPLNENIA PODMIENOK ÚČASTI</w:t>
      </w:r>
    </w:p>
    <w:p w14:paraId="79A3337D" w14:textId="77777777" w:rsidR="00DD03A0" w:rsidRPr="00DD03A0" w:rsidRDefault="00DD03A0" w:rsidP="00DD03A0">
      <w:pPr>
        <w:pStyle w:val="tl1"/>
        <w:spacing w:line="264" w:lineRule="auto"/>
        <w:ind w:left="284"/>
        <w:rPr>
          <w:rFonts w:asciiTheme="minorHAnsi" w:hAnsiTheme="minorHAnsi" w:cs="Times New Roman"/>
          <w:sz w:val="20"/>
          <w:szCs w:val="20"/>
        </w:rPr>
      </w:pPr>
      <w:r w:rsidRPr="00DD03A0">
        <w:rPr>
          <w:rFonts w:asciiTheme="minorHAnsi" w:hAnsiTheme="minorHAnsi" w:cs="Times New Roman"/>
          <w:bCs/>
          <w:sz w:val="20"/>
          <w:szCs w:val="20"/>
        </w:rPr>
        <w:t xml:space="preserve">19. VYHODNOCOVANIE PONÚK </w:t>
      </w:r>
    </w:p>
    <w:p w14:paraId="04FB2B3D" w14:textId="77777777" w:rsidR="00DD03A0" w:rsidRPr="00DD03A0" w:rsidRDefault="00DD03A0" w:rsidP="00DD03A0">
      <w:pPr>
        <w:pStyle w:val="tl1"/>
        <w:spacing w:line="264" w:lineRule="auto"/>
        <w:ind w:left="284"/>
        <w:rPr>
          <w:rFonts w:asciiTheme="minorHAnsi" w:hAnsiTheme="minorHAnsi" w:cs="Times New Roman"/>
          <w:bCs/>
          <w:sz w:val="20"/>
          <w:szCs w:val="20"/>
        </w:rPr>
      </w:pPr>
      <w:r w:rsidRPr="00DD03A0">
        <w:rPr>
          <w:rFonts w:asciiTheme="minorHAnsi" w:hAnsiTheme="minorHAnsi" w:cs="Times New Roman"/>
          <w:sz w:val="20"/>
          <w:szCs w:val="20"/>
        </w:rPr>
        <w:t xml:space="preserve">20. </w:t>
      </w:r>
      <w:r w:rsidRPr="00DD03A0">
        <w:rPr>
          <w:rFonts w:asciiTheme="minorHAnsi" w:hAnsiTheme="minorHAnsi" w:cs="Times New Roman"/>
          <w:bCs/>
          <w:sz w:val="20"/>
          <w:szCs w:val="20"/>
        </w:rPr>
        <w:t>PRAVIDLÁ ELEKTRONICKEJ AUKCIE</w:t>
      </w:r>
    </w:p>
    <w:p w14:paraId="32B67B22" w14:textId="77777777" w:rsidR="00DD03A0" w:rsidRPr="00DD03A0" w:rsidRDefault="00DD03A0" w:rsidP="00DD03A0">
      <w:pPr>
        <w:pStyle w:val="tl1"/>
        <w:spacing w:line="264" w:lineRule="auto"/>
        <w:ind w:left="284"/>
        <w:jc w:val="left"/>
        <w:rPr>
          <w:rFonts w:asciiTheme="minorHAnsi" w:hAnsiTheme="minorHAnsi" w:cs="Times New Roman"/>
          <w:bCs/>
          <w:sz w:val="20"/>
          <w:szCs w:val="20"/>
        </w:rPr>
      </w:pPr>
      <w:r w:rsidRPr="00DD03A0">
        <w:rPr>
          <w:rFonts w:asciiTheme="minorHAnsi" w:hAnsiTheme="minorHAnsi" w:cs="Times New Roman"/>
          <w:bCs/>
          <w:sz w:val="20"/>
          <w:szCs w:val="20"/>
        </w:rPr>
        <w:t>21. INFORMÁCIA O VÝSLEDKU VYHODNOTENIA PONÚK</w:t>
      </w:r>
    </w:p>
    <w:p w14:paraId="1D9E9521" w14:textId="77777777" w:rsidR="00DD03A0" w:rsidRPr="00DD03A0" w:rsidRDefault="00DD03A0" w:rsidP="00DD03A0">
      <w:pPr>
        <w:pStyle w:val="tl1"/>
        <w:spacing w:line="264" w:lineRule="auto"/>
        <w:ind w:left="284"/>
        <w:rPr>
          <w:rFonts w:asciiTheme="minorHAnsi" w:hAnsiTheme="minorHAnsi" w:cs="Times New Roman"/>
          <w:bCs/>
          <w:sz w:val="20"/>
          <w:szCs w:val="20"/>
        </w:rPr>
      </w:pPr>
      <w:r w:rsidRPr="00DD03A0">
        <w:rPr>
          <w:rFonts w:asciiTheme="minorHAnsi" w:hAnsiTheme="minorHAnsi" w:cs="Times New Roman"/>
          <w:bCs/>
          <w:sz w:val="20"/>
          <w:szCs w:val="20"/>
        </w:rPr>
        <w:t>22. UZAVRETIE ZMLUVY A SÚČINNOSŤ</w:t>
      </w:r>
    </w:p>
    <w:p w14:paraId="67CBDB4B" w14:textId="77777777" w:rsidR="00DD03A0" w:rsidRPr="00DD03A0" w:rsidRDefault="00DD03A0" w:rsidP="00DD03A0">
      <w:pPr>
        <w:pStyle w:val="Zkladntext"/>
        <w:spacing w:line="264" w:lineRule="auto"/>
        <w:ind w:left="284"/>
        <w:rPr>
          <w:rStyle w:val="Zvraznenie"/>
          <w:rFonts w:asciiTheme="minorHAnsi" w:hAnsiTheme="minorHAnsi"/>
          <w:b w:val="0"/>
          <w:i w:val="0"/>
          <w:iCs/>
          <w:sz w:val="20"/>
        </w:rPr>
      </w:pPr>
      <w:r w:rsidRPr="00DD03A0">
        <w:rPr>
          <w:rStyle w:val="Zvraznenie"/>
          <w:rFonts w:asciiTheme="minorHAnsi" w:hAnsiTheme="minorHAnsi"/>
          <w:b w:val="0"/>
          <w:i w:val="0"/>
          <w:iCs/>
          <w:sz w:val="20"/>
        </w:rPr>
        <w:t>23. ZÁVEREČNÉ USTANOVENIA</w:t>
      </w:r>
    </w:p>
    <w:p w14:paraId="0CD458A6" w14:textId="77777777" w:rsidR="003813D5" w:rsidRPr="00DD03A0" w:rsidRDefault="003813D5" w:rsidP="00DF7AD2">
      <w:pPr>
        <w:pStyle w:val="Zkladntext"/>
        <w:spacing w:line="264" w:lineRule="auto"/>
        <w:rPr>
          <w:rFonts w:asciiTheme="minorHAnsi" w:hAnsiTheme="minorHAnsi"/>
          <w:sz w:val="20"/>
        </w:rPr>
      </w:pPr>
    </w:p>
    <w:p w14:paraId="495994B2" w14:textId="77777777" w:rsidR="003813D5" w:rsidRPr="00DD03A0" w:rsidRDefault="003813D5" w:rsidP="00DF7AD2">
      <w:pPr>
        <w:pStyle w:val="Zkladntext"/>
        <w:spacing w:line="264" w:lineRule="auto"/>
        <w:rPr>
          <w:rFonts w:asciiTheme="minorHAnsi" w:hAnsiTheme="minorHAnsi"/>
          <w:sz w:val="20"/>
        </w:rPr>
      </w:pPr>
      <w:r w:rsidRPr="00DD03A0">
        <w:rPr>
          <w:rFonts w:asciiTheme="minorHAnsi" w:hAnsiTheme="minorHAnsi"/>
          <w:sz w:val="20"/>
        </w:rPr>
        <w:t>B. OPIS PREDMETU ZÁKAZKY</w:t>
      </w:r>
    </w:p>
    <w:p w14:paraId="0CAA59F1" w14:textId="77777777" w:rsidR="003813D5" w:rsidRPr="00DD03A0" w:rsidRDefault="003813D5" w:rsidP="00DF7AD2">
      <w:pPr>
        <w:pStyle w:val="Zkladntext"/>
        <w:spacing w:line="264" w:lineRule="auto"/>
        <w:ind w:left="284"/>
        <w:rPr>
          <w:rFonts w:asciiTheme="minorHAnsi" w:hAnsiTheme="minorHAnsi"/>
          <w:b w:val="0"/>
          <w:sz w:val="20"/>
        </w:rPr>
      </w:pPr>
      <w:r w:rsidRPr="00DD03A0">
        <w:rPr>
          <w:rFonts w:asciiTheme="minorHAnsi" w:hAnsiTheme="minorHAnsi"/>
          <w:b w:val="0"/>
          <w:sz w:val="20"/>
        </w:rPr>
        <w:t>1. ZÁKLADNÉ ÚDAJE CHARAKTERIZUJÚCE PREDMET ZÁKAZKY.</w:t>
      </w:r>
    </w:p>
    <w:p w14:paraId="7E492DE4" w14:textId="77777777" w:rsidR="003813D5" w:rsidRPr="00DD03A0" w:rsidRDefault="003813D5" w:rsidP="00DF7AD2">
      <w:pPr>
        <w:pStyle w:val="Zkladntext"/>
        <w:spacing w:line="264" w:lineRule="auto"/>
        <w:rPr>
          <w:rFonts w:asciiTheme="minorHAnsi" w:hAnsiTheme="minorHAnsi"/>
          <w:sz w:val="20"/>
        </w:rPr>
      </w:pPr>
    </w:p>
    <w:p w14:paraId="58727EA2" w14:textId="77777777" w:rsidR="003813D5" w:rsidRPr="00DD03A0" w:rsidRDefault="003813D5" w:rsidP="00DF7AD2">
      <w:pPr>
        <w:pStyle w:val="Zkladntext"/>
        <w:spacing w:line="264" w:lineRule="auto"/>
        <w:rPr>
          <w:rFonts w:asciiTheme="minorHAnsi" w:hAnsiTheme="minorHAnsi"/>
          <w:sz w:val="20"/>
        </w:rPr>
      </w:pPr>
      <w:r w:rsidRPr="00DD03A0">
        <w:rPr>
          <w:rFonts w:asciiTheme="minorHAnsi" w:hAnsiTheme="minorHAnsi"/>
          <w:sz w:val="20"/>
        </w:rPr>
        <w:t>C. OBCHODNÉ PODMIENKY</w:t>
      </w:r>
    </w:p>
    <w:p w14:paraId="3B7101F7" w14:textId="77777777" w:rsidR="003813D5" w:rsidRPr="00DD03A0" w:rsidRDefault="003813D5" w:rsidP="00DF7AD2">
      <w:pPr>
        <w:pStyle w:val="Zkladntext"/>
        <w:spacing w:line="264" w:lineRule="auto"/>
        <w:rPr>
          <w:rFonts w:asciiTheme="minorHAnsi" w:hAnsiTheme="minorHAnsi"/>
          <w:sz w:val="20"/>
        </w:rPr>
      </w:pPr>
    </w:p>
    <w:p w14:paraId="796536E5" w14:textId="77777777" w:rsidR="003813D5" w:rsidRPr="00DD03A0" w:rsidRDefault="003813D5" w:rsidP="00DF7AD2">
      <w:pPr>
        <w:pStyle w:val="Zkladntext"/>
        <w:spacing w:line="264" w:lineRule="auto"/>
        <w:rPr>
          <w:rFonts w:asciiTheme="minorHAnsi" w:hAnsiTheme="minorHAnsi"/>
          <w:sz w:val="20"/>
        </w:rPr>
      </w:pPr>
      <w:r w:rsidRPr="00DD03A0">
        <w:rPr>
          <w:rFonts w:asciiTheme="minorHAnsi" w:hAnsiTheme="minorHAnsi"/>
          <w:sz w:val="20"/>
        </w:rPr>
        <w:t>D. SPÔSOB URČENIA CENY</w:t>
      </w:r>
    </w:p>
    <w:p w14:paraId="3AF7EB0C" w14:textId="77777777" w:rsidR="003813D5" w:rsidRPr="00DD03A0" w:rsidRDefault="003813D5" w:rsidP="00DF7AD2">
      <w:pPr>
        <w:pStyle w:val="Zkladntext"/>
        <w:spacing w:line="264" w:lineRule="auto"/>
        <w:rPr>
          <w:rFonts w:asciiTheme="minorHAnsi" w:hAnsiTheme="minorHAnsi"/>
          <w:sz w:val="20"/>
        </w:rPr>
      </w:pPr>
    </w:p>
    <w:p w14:paraId="54010EF0" w14:textId="77777777" w:rsidR="003813D5" w:rsidRPr="00DD03A0" w:rsidRDefault="003813D5" w:rsidP="00DF7AD2">
      <w:pPr>
        <w:pStyle w:val="Zkladntext"/>
        <w:spacing w:line="264" w:lineRule="auto"/>
        <w:rPr>
          <w:rFonts w:asciiTheme="minorHAnsi" w:hAnsiTheme="minorHAnsi"/>
          <w:sz w:val="20"/>
        </w:rPr>
      </w:pPr>
      <w:r w:rsidRPr="00DD03A0">
        <w:rPr>
          <w:rFonts w:asciiTheme="minorHAnsi" w:hAnsiTheme="minorHAnsi"/>
          <w:sz w:val="20"/>
        </w:rPr>
        <w:t>E. KRITÉRIA NA HODNOTENIE PONÚK A PRAVIDLÁ ICH UPLATNENIA</w:t>
      </w:r>
    </w:p>
    <w:p w14:paraId="47A6F663" w14:textId="77777777" w:rsidR="003813D5" w:rsidRPr="00DD03A0" w:rsidRDefault="003813D5" w:rsidP="00DF7AD2">
      <w:pPr>
        <w:pStyle w:val="Zkladntext"/>
        <w:spacing w:line="264" w:lineRule="auto"/>
        <w:rPr>
          <w:rFonts w:asciiTheme="minorHAnsi" w:hAnsiTheme="minorHAnsi"/>
          <w:sz w:val="20"/>
        </w:rPr>
      </w:pPr>
    </w:p>
    <w:p w14:paraId="6B470EB3" w14:textId="77777777" w:rsidR="003813D5" w:rsidRPr="00DD03A0" w:rsidRDefault="003813D5" w:rsidP="00DF7AD2">
      <w:pPr>
        <w:pStyle w:val="Zkladntext"/>
        <w:spacing w:line="264" w:lineRule="auto"/>
        <w:rPr>
          <w:rFonts w:asciiTheme="minorHAnsi" w:hAnsiTheme="minorHAnsi"/>
          <w:sz w:val="20"/>
        </w:rPr>
      </w:pPr>
      <w:r w:rsidRPr="00DD03A0">
        <w:rPr>
          <w:rFonts w:asciiTheme="minorHAnsi" w:hAnsiTheme="minorHAnsi"/>
          <w:sz w:val="20"/>
        </w:rPr>
        <w:t>F. PODMIENKY ÚČASTI UCHÁDZAČOV</w:t>
      </w:r>
    </w:p>
    <w:p w14:paraId="200BE7F5" w14:textId="77777777" w:rsidR="003813D5" w:rsidRPr="00DD03A0" w:rsidRDefault="003813D5" w:rsidP="00DF7AD2">
      <w:pPr>
        <w:pStyle w:val="Zkladntext"/>
        <w:spacing w:line="264" w:lineRule="auto"/>
        <w:ind w:left="284"/>
        <w:rPr>
          <w:rFonts w:asciiTheme="minorHAnsi" w:hAnsiTheme="minorHAnsi"/>
          <w:b w:val="0"/>
          <w:sz w:val="20"/>
        </w:rPr>
      </w:pPr>
      <w:r w:rsidRPr="00DD03A0">
        <w:rPr>
          <w:rFonts w:asciiTheme="minorHAnsi" w:hAnsiTheme="minorHAnsi"/>
          <w:b w:val="0"/>
          <w:sz w:val="20"/>
        </w:rPr>
        <w:t>1. OSOBNÉ POSTAVENIE</w:t>
      </w:r>
    </w:p>
    <w:p w14:paraId="03CE7075" w14:textId="77777777" w:rsidR="003813D5" w:rsidRPr="00DD03A0" w:rsidRDefault="003813D5" w:rsidP="00DF7AD2">
      <w:pPr>
        <w:pStyle w:val="Zkladntext"/>
        <w:spacing w:line="264" w:lineRule="auto"/>
        <w:ind w:left="284"/>
        <w:rPr>
          <w:rFonts w:asciiTheme="minorHAnsi" w:hAnsiTheme="minorHAnsi"/>
          <w:b w:val="0"/>
          <w:sz w:val="20"/>
        </w:rPr>
      </w:pPr>
      <w:r w:rsidRPr="00DD03A0">
        <w:rPr>
          <w:rFonts w:asciiTheme="minorHAnsi" w:hAnsiTheme="minorHAnsi"/>
          <w:b w:val="0"/>
          <w:sz w:val="20"/>
        </w:rPr>
        <w:t>2. EKONOMICKÉ A FINANČNÉ POSTAVENIE</w:t>
      </w:r>
    </w:p>
    <w:p w14:paraId="21BCF2CD" w14:textId="77777777" w:rsidR="003813D5" w:rsidRPr="00DD03A0" w:rsidRDefault="003813D5" w:rsidP="00DF7AD2">
      <w:pPr>
        <w:pStyle w:val="Zkladntext"/>
        <w:spacing w:line="264" w:lineRule="auto"/>
        <w:ind w:left="284"/>
        <w:rPr>
          <w:rFonts w:asciiTheme="minorHAnsi" w:hAnsiTheme="minorHAnsi"/>
          <w:b w:val="0"/>
          <w:sz w:val="20"/>
        </w:rPr>
      </w:pPr>
      <w:r w:rsidRPr="00DD03A0">
        <w:rPr>
          <w:rFonts w:asciiTheme="minorHAnsi" w:hAnsiTheme="minorHAnsi"/>
          <w:b w:val="0"/>
          <w:sz w:val="20"/>
        </w:rPr>
        <w:t>3. TECHNICKÁ SPÔSOBILOSŤ ALEBO ODBORNÁ SPÔSOBILOSŤ</w:t>
      </w:r>
    </w:p>
    <w:p w14:paraId="68BB6216" w14:textId="77777777" w:rsidR="003813D5" w:rsidRPr="00DD03A0" w:rsidRDefault="003813D5" w:rsidP="00DF7AD2">
      <w:pPr>
        <w:pStyle w:val="Zkladntext"/>
        <w:spacing w:line="264" w:lineRule="auto"/>
        <w:ind w:left="284"/>
        <w:rPr>
          <w:rFonts w:asciiTheme="minorHAnsi" w:hAnsiTheme="minorHAnsi"/>
          <w:b w:val="0"/>
          <w:sz w:val="20"/>
        </w:rPr>
      </w:pPr>
      <w:r w:rsidRPr="00DD03A0">
        <w:rPr>
          <w:rFonts w:asciiTheme="minorHAnsi" w:hAnsiTheme="minorHAnsi"/>
          <w:b w:val="0"/>
          <w:sz w:val="20"/>
        </w:rPr>
        <w:t>4. DOPLŇUJÚCE INFORMÁCIE K PODMIENKAM ÚČASTI</w:t>
      </w:r>
    </w:p>
    <w:p w14:paraId="77AEC7FF" w14:textId="77777777" w:rsidR="003813D5" w:rsidRPr="00A24BFA" w:rsidRDefault="003813D5" w:rsidP="00DF7AD2">
      <w:pPr>
        <w:pStyle w:val="Zkladntext"/>
        <w:spacing w:line="264" w:lineRule="auto"/>
        <w:rPr>
          <w:rFonts w:asciiTheme="minorHAnsi" w:hAnsiTheme="minorHAnsi"/>
          <w:sz w:val="20"/>
          <w:highlight w:val="yellow"/>
        </w:rPr>
      </w:pPr>
    </w:p>
    <w:p w14:paraId="073B71F5" w14:textId="77777777" w:rsidR="003813D5" w:rsidRPr="00A24BFA" w:rsidRDefault="003813D5" w:rsidP="00DF7AD2">
      <w:pPr>
        <w:pStyle w:val="Zkladntext"/>
        <w:spacing w:line="264" w:lineRule="auto"/>
        <w:rPr>
          <w:rFonts w:asciiTheme="minorHAnsi" w:hAnsiTheme="minorHAnsi"/>
          <w:sz w:val="20"/>
        </w:rPr>
      </w:pPr>
      <w:r w:rsidRPr="00A24BFA">
        <w:rPr>
          <w:rFonts w:asciiTheme="minorHAnsi" w:hAnsiTheme="minorHAnsi"/>
          <w:sz w:val="20"/>
        </w:rPr>
        <w:t>G. NÁVRH UCHÁDZAČA NA PLNENIE KRITÉRIA</w:t>
      </w:r>
    </w:p>
    <w:p w14:paraId="0E8F8246" w14:textId="77777777" w:rsidR="003813D5" w:rsidRPr="00A24BFA" w:rsidRDefault="003813D5" w:rsidP="00DF7AD2">
      <w:pPr>
        <w:pStyle w:val="Zkladntext"/>
        <w:spacing w:line="264" w:lineRule="auto"/>
        <w:rPr>
          <w:rFonts w:asciiTheme="minorHAnsi" w:hAnsiTheme="minorHAnsi"/>
          <w:sz w:val="20"/>
          <w:highlight w:val="yellow"/>
        </w:rPr>
      </w:pPr>
    </w:p>
    <w:p w14:paraId="328568BC" w14:textId="77777777" w:rsidR="003813D5" w:rsidRPr="00A24BFA" w:rsidRDefault="003813D5" w:rsidP="00DF7AD2">
      <w:pPr>
        <w:pStyle w:val="Zkladntext"/>
        <w:spacing w:line="264" w:lineRule="auto"/>
        <w:rPr>
          <w:rFonts w:asciiTheme="minorHAnsi" w:hAnsiTheme="minorHAnsi"/>
          <w:sz w:val="20"/>
        </w:rPr>
      </w:pPr>
      <w:r w:rsidRPr="00A24BFA">
        <w:rPr>
          <w:rFonts w:asciiTheme="minorHAnsi" w:hAnsiTheme="minorHAnsi"/>
          <w:sz w:val="20"/>
        </w:rPr>
        <w:t>PRÍLOHY</w:t>
      </w:r>
    </w:p>
    <w:p w14:paraId="430FBBB4" w14:textId="239E95E7" w:rsidR="003813D5" w:rsidRPr="00A24BFA" w:rsidRDefault="003813D5" w:rsidP="00DF7AD2">
      <w:pPr>
        <w:pStyle w:val="Zkladntext"/>
        <w:spacing w:line="264" w:lineRule="auto"/>
        <w:rPr>
          <w:rFonts w:asciiTheme="minorHAnsi" w:hAnsiTheme="minorHAnsi"/>
          <w:b w:val="0"/>
          <w:sz w:val="20"/>
        </w:rPr>
      </w:pPr>
      <w:r w:rsidRPr="00A24BFA">
        <w:rPr>
          <w:rFonts w:asciiTheme="minorHAnsi" w:hAnsiTheme="minorHAnsi"/>
          <w:b w:val="0"/>
          <w:sz w:val="20"/>
        </w:rPr>
        <w:t>Príloha č. 1 súťažných podkladov – Zmluva o</w:t>
      </w:r>
      <w:r w:rsidR="00666EE7" w:rsidRPr="00A24BFA">
        <w:rPr>
          <w:rFonts w:asciiTheme="minorHAnsi" w:hAnsiTheme="minorHAnsi"/>
          <w:b w:val="0"/>
          <w:sz w:val="20"/>
        </w:rPr>
        <w:t> podnikateľskom nájme hnuteľných vecí</w:t>
      </w:r>
    </w:p>
    <w:p w14:paraId="15E9952A" w14:textId="682E7B5A" w:rsidR="00666EE7" w:rsidRPr="00A24BFA" w:rsidRDefault="00666EE7" w:rsidP="00DF7AD2">
      <w:pPr>
        <w:pStyle w:val="Zkladntext"/>
        <w:spacing w:line="264" w:lineRule="auto"/>
        <w:rPr>
          <w:rFonts w:asciiTheme="minorHAnsi" w:hAnsiTheme="minorHAnsi"/>
          <w:b w:val="0"/>
          <w:sz w:val="20"/>
        </w:rPr>
      </w:pPr>
      <w:r w:rsidRPr="00A24BFA">
        <w:rPr>
          <w:rFonts w:asciiTheme="minorHAnsi" w:hAnsiTheme="minorHAnsi"/>
          <w:b w:val="0"/>
          <w:sz w:val="20"/>
        </w:rPr>
        <w:t>Príloha č. 2 súťažných podkladov – Všeobecné podmienky zmluvy</w:t>
      </w:r>
    </w:p>
    <w:p w14:paraId="5A3F1964" w14:textId="0F2D0627" w:rsidR="00666EE7" w:rsidRPr="00A24BFA" w:rsidRDefault="00666EE7" w:rsidP="00DF7AD2">
      <w:pPr>
        <w:pStyle w:val="Zkladntext"/>
        <w:spacing w:line="264" w:lineRule="auto"/>
        <w:rPr>
          <w:rFonts w:asciiTheme="minorHAnsi" w:hAnsiTheme="minorHAnsi"/>
          <w:b w:val="0"/>
          <w:sz w:val="20"/>
        </w:rPr>
      </w:pPr>
      <w:r w:rsidRPr="00A24BFA">
        <w:rPr>
          <w:rFonts w:asciiTheme="minorHAnsi" w:hAnsiTheme="minorHAnsi"/>
          <w:b w:val="0"/>
          <w:sz w:val="20"/>
        </w:rPr>
        <w:t>Príloha č. 3 súťažných podkladov – Zoznam zariadení</w:t>
      </w:r>
      <w:r w:rsidR="00992426" w:rsidRPr="00A24BFA">
        <w:rPr>
          <w:rFonts w:asciiTheme="minorHAnsi" w:hAnsiTheme="minorHAnsi"/>
          <w:b w:val="0"/>
          <w:sz w:val="20"/>
        </w:rPr>
        <w:t xml:space="preserve"> s určením ceny</w:t>
      </w:r>
    </w:p>
    <w:p w14:paraId="4D51B8E5" w14:textId="5EA2755F" w:rsidR="001A41DC" w:rsidRPr="00A24BFA" w:rsidRDefault="001A41DC" w:rsidP="00DF7AD2">
      <w:pPr>
        <w:pStyle w:val="Zkladntext"/>
        <w:spacing w:line="264" w:lineRule="auto"/>
        <w:rPr>
          <w:rFonts w:asciiTheme="minorHAnsi" w:hAnsiTheme="minorHAnsi"/>
          <w:b w:val="0"/>
          <w:sz w:val="20"/>
        </w:rPr>
      </w:pPr>
      <w:r w:rsidRPr="00A24BFA">
        <w:rPr>
          <w:rFonts w:asciiTheme="minorHAnsi" w:hAnsiTheme="minorHAnsi"/>
          <w:b w:val="0"/>
          <w:sz w:val="20"/>
        </w:rPr>
        <w:t>Príloha č. 4 súťažných podkladov – Špecifikácia zariadení</w:t>
      </w:r>
    </w:p>
    <w:p w14:paraId="4DA0C633" w14:textId="69AA1476" w:rsidR="003813D5" w:rsidRDefault="00666EE7" w:rsidP="00DF7AD2">
      <w:pPr>
        <w:pStyle w:val="Zkladntext"/>
        <w:spacing w:line="264" w:lineRule="auto"/>
        <w:rPr>
          <w:rFonts w:asciiTheme="minorHAnsi" w:hAnsiTheme="minorHAnsi"/>
          <w:b w:val="0"/>
          <w:sz w:val="20"/>
        </w:rPr>
      </w:pPr>
      <w:r w:rsidRPr="00A24BFA">
        <w:rPr>
          <w:rFonts w:asciiTheme="minorHAnsi" w:hAnsiTheme="minorHAnsi"/>
          <w:b w:val="0"/>
          <w:sz w:val="20"/>
        </w:rPr>
        <w:t>P</w:t>
      </w:r>
      <w:r w:rsidR="003813D5" w:rsidRPr="00A24BFA">
        <w:rPr>
          <w:rFonts w:asciiTheme="minorHAnsi" w:hAnsiTheme="minorHAnsi"/>
          <w:b w:val="0"/>
          <w:sz w:val="20"/>
        </w:rPr>
        <w:t xml:space="preserve">ríloha č. </w:t>
      </w:r>
      <w:r w:rsidR="001A41DC" w:rsidRPr="00A24BFA">
        <w:rPr>
          <w:rFonts w:asciiTheme="minorHAnsi" w:hAnsiTheme="minorHAnsi"/>
          <w:b w:val="0"/>
          <w:sz w:val="20"/>
        </w:rPr>
        <w:t>5</w:t>
      </w:r>
      <w:r w:rsidR="003813D5" w:rsidRPr="00A24BFA">
        <w:rPr>
          <w:rFonts w:asciiTheme="minorHAnsi" w:hAnsiTheme="minorHAnsi"/>
          <w:b w:val="0"/>
          <w:sz w:val="20"/>
        </w:rPr>
        <w:t xml:space="preserve"> súťažných podkladov – Čestné vyhlásenie k podmienkam účasti</w:t>
      </w:r>
    </w:p>
    <w:p w14:paraId="2BE07C41" w14:textId="77777777" w:rsidR="003813D5" w:rsidRPr="00A24BFA" w:rsidRDefault="003813D5" w:rsidP="00DF7AD2">
      <w:pPr>
        <w:pStyle w:val="Zkladntext"/>
        <w:spacing w:line="264" w:lineRule="auto"/>
        <w:jc w:val="left"/>
        <w:rPr>
          <w:rFonts w:asciiTheme="minorHAnsi" w:hAnsiTheme="minorHAnsi" w:cs="Calibri"/>
          <w:iCs/>
        </w:rPr>
      </w:pPr>
      <w:r w:rsidRPr="00A24BFA">
        <w:rPr>
          <w:rFonts w:asciiTheme="minorHAnsi" w:hAnsiTheme="minorHAnsi" w:cs="Calibri"/>
          <w:iCs/>
          <w:highlight w:val="yellow"/>
        </w:rPr>
        <w:br w:type="column"/>
      </w:r>
      <w:r w:rsidRPr="00A24BFA">
        <w:rPr>
          <w:rFonts w:asciiTheme="minorHAnsi" w:hAnsiTheme="minorHAnsi" w:cs="Calibri"/>
          <w:iCs/>
        </w:rPr>
        <w:lastRenderedPageBreak/>
        <w:t>A. POKYNY NA VYPRACOVANIE PONUKY</w:t>
      </w:r>
    </w:p>
    <w:p w14:paraId="5E0B8867" w14:textId="77777777" w:rsidR="003813D5" w:rsidRPr="00A24BFA" w:rsidRDefault="003813D5" w:rsidP="00DF7AD2">
      <w:pPr>
        <w:pStyle w:val="tl1"/>
        <w:spacing w:line="264" w:lineRule="auto"/>
        <w:jc w:val="left"/>
        <w:rPr>
          <w:rFonts w:asciiTheme="minorHAnsi" w:hAnsiTheme="minorHAnsi" w:cs="Calibri"/>
          <w:b/>
          <w:bCs/>
          <w:sz w:val="20"/>
          <w:szCs w:val="20"/>
          <w:highlight w:val="yellow"/>
        </w:rPr>
      </w:pPr>
    </w:p>
    <w:p w14:paraId="7B7CB97F" w14:textId="77777777" w:rsidR="003813D5" w:rsidRPr="00A24BFA" w:rsidRDefault="003813D5" w:rsidP="00DF7AD2">
      <w:pPr>
        <w:pStyle w:val="tl1"/>
        <w:spacing w:line="264" w:lineRule="auto"/>
        <w:jc w:val="left"/>
        <w:rPr>
          <w:rFonts w:asciiTheme="minorHAnsi" w:hAnsiTheme="minorHAnsi" w:cs="Calibri"/>
          <w:b/>
          <w:bCs/>
          <w:sz w:val="20"/>
          <w:szCs w:val="20"/>
        </w:rPr>
      </w:pPr>
      <w:r w:rsidRPr="00A24BFA">
        <w:rPr>
          <w:rFonts w:asciiTheme="minorHAnsi" w:hAnsiTheme="minorHAnsi" w:cs="Calibri"/>
          <w:b/>
          <w:bCs/>
          <w:sz w:val="20"/>
          <w:szCs w:val="20"/>
        </w:rPr>
        <w:t>1. IDENTIFIKÁCIA VEREJNÉHO  OBSTARÁVATEĽA</w:t>
      </w:r>
    </w:p>
    <w:p w14:paraId="7AE5346B" w14:textId="77777777" w:rsidR="003813D5" w:rsidRPr="00A24BFA" w:rsidRDefault="003813D5" w:rsidP="00DF7AD2">
      <w:pPr>
        <w:pStyle w:val="tl1"/>
        <w:spacing w:line="264" w:lineRule="auto"/>
        <w:rPr>
          <w:rFonts w:asciiTheme="minorHAnsi" w:hAnsiTheme="minorHAnsi" w:cs="Calibri"/>
          <w:bCs/>
          <w:iCs/>
          <w:sz w:val="20"/>
          <w:szCs w:val="20"/>
        </w:rPr>
      </w:pPr>
      <w:r w:rsidRPr="00A24BFA">
        <w:rPr>
          <w:rFonts w:asciiTheme="minorHAnsi" w:hAnsiTheme="minorHAnsi" w:cs="Calibri"/>
          <w:bCs/>
          <w:iCs/>
          <w:sz w:val="20"/>
          <w:szCs w:val="20"/>
        </w:rPr>
        <w:t>1.1. Verejný obstarávateľ</w:t>
      </w:r>
    </w:p>
    <w:p w14:paraId="4618F3AB" w14:textId="77777777" w:rsidR="003813D5" w:rsidRPr="00A24BFA" w:rsidRDefault="003813D5" w:rsidP="00DF7AD2">
      <w:pPr>
        <w:spacing w:line="264" w:lineRule="auto"/>
        <w:rPr>
          <w:rFonts w:asciiTheme="minorHAnsi" w:hAnsiTheme="minorHAnsi" w:cs="Calibri"/>
          <w:iCs/>
          <w:sz w:val="20"/>
          <w:szCs w:val="20"/>
        </w:rPr>
      </w:pPr>
      <w:r w:rsidRPr="00A24BFA">
        <w:rPr>
          <w:rFonts w:asciiTheme="minorHAnsi" w:hAnsiTheme="minorHAnsi" w:cs="Calibri"/>
          <w:iCs/>
          <w:sz w:val="20"/>
          <w:szCs w:val="20"/>
        </w:rPr>
        <w:t>Názov:</w:t>
      </w:r>
      <w:r w:rsidRPr="00A24BFA">
        <w:rPr>
          <w:rFonts w:asciiTheme="minorHAnsi" w:hAnsiTheme="minorHAnsi" w:cs="Calibri"/>
          <w:iCs/>
          <w:sz w:val="20"/>
          <w:szCs w:val="20"/>
        </w:rPr>
        <w:tab/>
      </w:r>
      <w:r w:rsidRPr="00A24BFA">
        <w:rPr>
          <w:rFonts w:asciiTheme="minorHAnsi" w:hAnsiTheme="minorHAnsi" w:cs="Calibri"/>
          <w:iCs/>
          <w:sz w:val="20"/>
          <w:szCs w:val="20"/>
        </w:rPr>
        <w:tab/>
      </w:r>
      <w:r w:rsidRPr="00A24BFA">
        <w:rPr>
          <w:rFonts w:asciiTheme="minorHAnsi" w:hAnsiTheme="minorHAnsi" w:cs="Calibri"/>
          <w:iCs/>
          <w:sz w:val="20"/>
          <w:szCs w:val="20"/>
        </w:rPr>
        <w:tab/>
      </w:r>
      <w:r w:rsidRPr="00A24BFA">
        <w:rPr>
          <w:rFonts w:asciiTheme="minorHAnsi" w:hAnsiTheme="minorHAnsi" w:cs="Cambria"/>
          <w:sz w:val="20"/>
          <w:szCs w:val="20"/>
          <w:lang w:eastAsia="sk-SK"/>
        </w:rPr>
        <w:t>Banskobystrický samosprávny kraj</w:t>
      </w:r>
    </w:p>
    <w:p w14:paraId="4648B845" w14:textId="77777777" w:rsidR="003813D5" w:rsidRPr="00A24BFA" w:rsidRDefault="003813D5" w:rsidP="00DF7AD2">
      <w:pPr>
        <w:spacing w:line="264" w:lineRule="auto"/>
        <w:rPr>
          <w:rFonts w:asciiTheme="minorHAnsi" w:hAnsiTheme="minorHAnsi" w:cs="Calibri"/>
          <w:iCs/>
          <w:sz w:val="20"/>
          <w:szCs w:val="20"/>
        </w:rPr>
      </w:pPr>
      <w:r w:rsidRPr="00A24BFA">
        <w:rPr>
          <w:rFonts w:asciiTheme="minorHAnsi" w:hAnsiTheme="minorHAnsi" w:cs="Calibri"/>
          <w:iCs/>
          <w:sz w:val="20"/>
          <w:szCs w:val="20"/>
        </w:rPr>
        <w:t>Sídlo:</w:t>
      </w:r>
      <w:r w:rsidRPr="00A24BFA">
        <w:rPr>
          <w:rFonts w:asciiTheme="minorHAnsi" w:hAnsiTheme="minorHAnsi" w:cs="Calibri"/>
          <w:iCs/>
          <w:sz w:val="20"/>
          <w:szCs w:val="20"/>
        </w:rPr>
        <w:tab/>
      </w:r>
      <w:r w:rsidRPr="00A24BFA">
        <w:rPr>
          <w:rFonts w:asciiTheme="minorHAnsi" w:hAnsiTheme="minorHAnsi" w:cs="Calibri"/>
          <w:iCs/>
          <w:sz w:val="20"/>
          <w:szCs w:val="20"/>
        </w:rPr>
        <w:tab/>
      </w:r>
      <w:r w:rsidRPr="00A24BFA">
        <w:rPr>
          <w:rFonts w:asciiTheme="minorHAnsi" w:hAnsiTheme="minorHAnsi" w:cs="Calibri"/>
          <w:iCs/>
          <w:sz w:val="20"/>
          <w:szCs w:val="20"/>
        </w:rPr>
        <w:tab/>
      </w:r>
      <w:r w:rsidRPr="00A24BFA">
        <w:rPr>
          <w:rFonts w:asciiTheme="minorHAnsi" w:hAnsiTheme="minorHAnsi" w:cs="Cambria"/>
          <w:sz w:val="20"/>
          <w:szCs w:val="20"/>
          <w:lang w:eastAsia="sk-SK"/>
        </w:rPr>
        <w:t>Námestie SNP 23, 974 01 Banská Bystrica</w:t>
      </w:r>
    </w:p>
    <w:p w14:paraId="6ED1FE0A" w14:textId="77777777" w:rsidR="003813D5" w:rsidRPr="00A24BFA" w:rsidRDefault="003813D5" w:rsidP="00DF7AD2">
      <w:pPr>
        <w:spacing w:line="264" w:lineRule="auto"/>
        <w:rPr>
          <w:rFonts w:asciiTheme="minorHAnsi" w:hAnsiTheme="minorHAnsi" w:cs="Calibri"/>
          <w:iCs/>
          <w:sz w:val="20"/>
          <w:szCs w:val="20"/>
        </w:rPr>
      </w:pPr>
      <w:r w:rsidRPr="00A24BFA">
        <w:rPr>
          <w:rFonts w:asciiTheme="minorHAnsi" w:hAnsiTheme="minorHAnsi" w:cs="Calibri"/>
          <w:iCs/>
          <w:sz w:val="20"/>
          <w:szCs w:val="20"/>
        </w:rPr>
        <w:t>Zastúpený:</w:t>
      </w:r>
      <w:r w:rsidRPr="00A24BFA">
        <w:rPr>
          <w:rFonts w:asciiTheme="minorHAnsi" w:hAnsiTheme="minorHAnsi" w:cs="Calibri"/>
          <w:iCs/>
          <w:sz w:val="20"/>
          <w:szCs w:val="20"/>
        </w:rPr>
        <w:tab/>
      </w:r>
      <w:r w:rsidRPr="00A24BFA">
        <w:rPr>
          <w:rFonts w:asciiTheme="minorHAnsi" w:hAnsiTheme="minorHAnsi" w:cs="Calibri"/>
          <w:iCs/>
          <w:sz w:val="20"/>
          <w:szCs w:val="20"/>
        </w:rPr>
        <w:tab/>
      </w:r>
      <w:r w:rsidRPr="00A24BFA">
        <w:rPr>
          <w:rFonts w:asciiTheme="minorHAnsi" w:hAnsiTheme="minorHAnsi" w:cs="Cambria"/>
          <w:sz w:val="20"/>
          <w:szCs w:val="20"/>
          <w:lang w:eastAsia="sk-SK"/>
        </w:rPr>
        <w:t>Ing. Ján Lunter, predseda</w:t>
      </w:r>
    </w:p>
    <w:p w14:paraId="090BB0B6" w14:textId="77777777" w:rsidR="003813D5" w:rsidRPr="00A24BFA" w:rsidRDefault="003813D5" w:rsidP="00DF7AD2">
      <w:pPr>
        <w:spacing w:line="264" w:lineRule="auto"/>
        <w:rPr>
          <w:rFonts w:asciiTheme="minorHAnsi" w:hAnsiTheme="minorHAnsi" w:cs="Cambria"/>
          <w:sz w:val="20"/>
          <w:szCs w:val="20"/>
          <w:lang w:eastAsia="sk-SK"/>
        </w:rPr>
      </w:pPr>
      <w:r w:rsidRPr="00A24BFA">
        <w:rPr>
          <w:rFonts w:asciiTheme="minorHAnsi" w:hAnsiTheme="minorHAnsi" w:cs="Calibri"/>
          <w:iCs/>
          <w:sz w:val="20"/>
          <w:szCs w:val="20"/>
        </w:rPr>
        <w:t>IČO:</w:t>
      </w:r>
      <w:r w:rsidRPr="00A24BFA">
        <w:rPr>
          <w:rFonts w:asciiTheme="minorHAnsi" w:hAnsiTheme="minorHAnsi" w:cs="Calibri"/>
          <w:iCs/>
          <w:sz w:val="20"/>
          <w:szCs w:val="20"/>
        </w:rPr>
        <w:tab/>
      </w:r>
      <w:r w:rsidRPr="00A24BFA">
        <w:rPr>
          <w:rFonts w:asciiTheme="minorHAnsi" w:hAnsiTheme="minorHAnsi" w:cs="Calibri"/>
          <w:iCs/>
          <w:sz w:val="20"/>
          <w:szCs w:val="20"/>
        </w:rPr>
        <w:tab/>
      </w:r>
      <w:r w:rsidRPr="00A24BFA">
        <w:rPr>
          <w:rFonts w:asciiTheme="minorHAnsi" w:hAnsiTheme="minorHAnsi" w:cs="Calibri"/>
          <w:iCs/>
          <w:sz w:val="20"/>
          <w:szCs w:val="20"/>
        </w:rPr>
        <w:tab/>
      </w:r>
      <w:r w:rsidRPr="00A24BFA">
        <w:rPr>
          <w:rFonts w:asciiTheme="minorHAnsi" w:hAnsiTheme="minorHAnsi" w:cs="Cambria"/>
          <w:sz w:val="20"/>
          <w:szCs w:val="20"/>
          <w:lang w:eastAsia="sk-SK"/>
        </w:rPr>
        <w:t>37828100</w:t>
      </w:r>
    </w:p>
    <w:p w14:paraId="2086D8F6" w14:textId="77777777" w:rsidR="003813D5" w:rsidRPr="00A24BFA" w:rsidRDefault="003813D5" w:rsidP="00DF7AD2">
      <w:pPr>
        <w:spacing w:line="264" w:lineRule="auto"/>
        <w:rPr>
          <w:rFonts w:asciiTheme="minorHAnsi" w:hAnsiTheme="minorHAnsi"/>
          <w:sz w:val="20"/>
          <w:szCs w:val="20"/>
        </w:rPr>
      </w:pPr>
      <w:r w:rsidRPr="00A24BFA">
        <w:rPr>
          <w:rFonts w:asciiTheme="minorHAnsi" w:hAnsiTheme="minorHAnsi" w:cs="Calibri"/>
          <w:iCs/>
          <w:sz w:val="20"/>
          <w:szCs w:val="20"/>
        </w:rPr>
        <w:t>Adresa profilu:</w:t>
      </w:r>
      <w:r w:rsidRPr="00A24BFA">
        <w:rPr>
          <w:rFonts w:asciiTheme="minorHAnsi" w:hAnsiTheme="minorHAnsi" w:cs="Calibri"/>
          <w:iCs/>
          <w:sz w:val="20"/>
          <w:szCs w:val="20"/>
        </w:rPr>
        <w:tab/>
      </w:r>
      <w:r w:rsidRPr="00A24BFA">
        <w:rPr>
          <w:rFonts w:asciiTheme="minorHAnsi" w:hAnsiTheme="minorHAnsi" w:cs="Calibri"/>
          <w:iCs/>
          <w:sz w:val="20"/>
          <w:szCs w:val="20"/>
        </w:rPr>
        <w:tab/>
      </w:r>
      <w:hyperlink r:id="rId8" w:history="1">
        <w:r w:rsidRPr="00A24BFA">
          <w:rPr>
            <w:rStyle w:val="Hypertextovprepojenie"/>
            <w:rFonts w:asciiTheme="minorHAnsi" w:hAnsiTheme="minorHAnsi"/>
            <w:sz w:val="20"/>
            <w:szCs w:val="20"/>
          </w:rPr>
          <w:t>https://www.uvo.gov.sk/vyhladavanie-profilov/detail/13056</w:t>
        </w:r>
      </w:hyperlink>
    </w:p>
    <w:p w14:paraId="703E1A99" w14:textId="77777777" w:rsidR="003813D5" w:rsidRPr="00A24BFA" w:rsidRDefault="003813D5" w:rsidP="00DF7AD2">
      <w:pPr>
        <w:spacing w:line="264" w:lineRule="auto"/>
        <w:rPr>
          <w:rFonts w:asciiTheme="minorHAnsi" w:hAnsiTheme="minorHAnsi"/>
          <w:sz w:val="20"/>
          <w:szCs w:val="20"/>
        </w:rPr>
      </w:pPr>
      <w:r w:rsidRPr="00A24BFA">
        <w:rPr>
          <w:rFonts w:asciiTheme="minorHAnsi" w:hAnsiTheme="minorHAnsi"/>
          <w:sz w:val="20"/>
          <w:szCs w:val="20"/>
        </w:rPr>
        <w:t xml:space="preserve">Komunikačné rozhranie: </w:t>
      </w:r>
      <w:r w:rsidR="0011295C" w:rsidRPr="00A24BFA">
        <w:rPr>
          <w:rFonts w:asciiTheme="minorHAnsi" w:hAnsiTheme="minorHAnsi"/>
          <w:sz w:val="20"/>
          <w:szCs w:val="20"/>
        </w:rPr>
        <w:tab/>
      </w:r>
      <w:hyperlink r:id="rId9" w:history="1">
        <w:r w:rsidRPr="00A24BFA">
          <w:rPr>
            <w:rStyle w:val="Hypertextovprepojenie"/>
            <w:rFonts w:asciiTheme="minorHAnsi" w:hAnsiTheme="minorHAnsi"/>
            <w:sz w:val="20"/>
            <w:szCs w:val="20"/>
          </w:rPr>
          <w:t>https://josephine.proebiz.com</w:t>
        </w:r>
      </w:hyperlink>
      <w:r w:rsidRPr="00A24BFA">
        <w:rPr>
          <w:rFonts w:asciiTheme="minorHAnsi" w:hAnsiTheme="minorHAnsi"/>
          <w:sz w:val="20"/>
          <w:szCs w:val="20"/>
        </w:rPr>
        <w:t xml:space="preserve"> </w:t>
      </w:r>
    </w:p>
    <w:p w14:paraId="198F597E" w14:textId="0C451191" w:rsidR="003813D5" w:rsidRPr="00A24BFA" w:rsidRDefault="003813D5" w:rsidP="00DF7AD2">
      <w:pPr>
        <w:spacing w:line="264" w:lineRule="auto"/>
        <w:ind w:left="2127" w:hanging="2127"/>
        <w:rPr>
          <w:rFonts w:asciiTheme="minorHAnsi" w:hAnsiTheme="minorHAnsi" w:cs="Calibri"/>
          <w:sz w:val="20"/>
          <w:szCs w:val="20"/>
        </w:rPr>
      </w:pPr>
      <w:r w:rsidRPr="00A24BFA">
        <w:rPr>
          <w:rFonts w:asciiTheme="minorHAnsi" w:hAnsiTheme="minorHAnsi" w:cs="Calibri"/>
          <w:sz w:val="20"/>
          <w:szCs w:val="20"/>
        </w:rPr>
        <w:t>Kontaktná osoba:</w:t>
      </w:r>
      <w:r w:rsidRPr="00A24BFA">
        <w:rPr>
          <w:rFonts w:asciiTheme="minorHAnsi" w:hAnsiTheme="minorHAnsi" w:cs="Calibri"/>
          <w:sz w:val="20"/>
          <w:szCs w:val="20"/>
        </w:rPr>
        <w:tab/>
      </w:r>
      <w:r w:rsidR="00DF7AD2" w:rsidRPr="00A24BFA">
        <w:rPr>
          <w:rFonts w:asciiTheme="minorHAnsi" w:hAnsiTheme="minorHAnsi"/>
          <w:sz w:val="20"/>
          <w:szCs w:val="20"/>
        </w:rPr>
        <w:t>Ivana Mesiariková</w:t>
      </w:r>
      <w:r w:rsidRPr="00A24BFA">
        <w:rPr>
          <w:rFonts w:asciiTheme="minorHAnsi" w:hAnsiTheme="minorHAnsi"/>
          <w:sz w:val="20"/>
          <w:szCs w:val="20"/>
        </w:rPr>
        <w:t xml:space="preserve"> – odborná referentka pre verejné obstarávanie, </w:t>
      </w:r>
    </w:p>
    <w:p w14:paraId="2B68FEA2" w14:textId="77777777" w:rsidR="003813D5" w:rsidRPr="00A24BFA" w:rsidRDefault="003813D5" w:rsidP="00DF7AD2">
      <w:pPr>
        <w:spacing w:line="264" w:lineRule="auto"/>
        <w:rPr>
          <w:rFonts w:asciiTheme="minorHAnsi" w:hAnsiTheme="minorHAnsi" w:cs="Calibri"/>
          <w:sz w:val="20"/>
          <w:szCs w:val="20"/>
          <w:highlight w:val="yellow"/>
        </w:rPr>
      </w:pPr>
    </w:p>
    <w:p w14:paraId="75FD47BE" w14:textId="77777777" w:rsidR="003813D5" w:rsidRPr="00A24BFA" w:rsidRDefault="003813D5" w:rsidP="00DF7AD2">
      <w:pPr>
        <w:pStyle w:val="tl1"/>
        <w:spacing w:line="264" w:lineRule="auto"/>
        <w:jc w:val="left"/>
        <w:rPr>
          <w:rFonts w:asciiTheme="minorHAnsi" w:hAnsiTheme="minorHAnsi" w:cs="Calibri"/>
          <w:b/>
          <w:bCs/>
          <w:sz w:val="20"/>
          <w:szCs w:val="20"/>
        </w:rPr>
      </w:pPr>
      <w:r w:rsidRPr="00A24BFA">
        <w:rPr>
          <w:rFonts w:asciiTheme="minorHAnsi" w:hAnsiTheme="minorHAnsi" w:cs="Calibri"/>
          <w:b/>
          <w:bCs/>
          <w:sz w:val="20"/>
          <w:szCs w:val="20"/>
        </w:rPr>
        <w:t>2.  PREDMET ZÁKAZKY</w:t>
      </w:r>
    </w:p>
    <w:p w14:paraId="47E766BA" w14:textId="503DAE21" w:rsidR="00602B83" w:rsidRPr="00A24BFA" w:rsidRDefault="003813D5" w:rsidP="00DF7AD2">
      <w:pPr>
        <w:spacing w:line="264" w:lineRule="auto"/>
        <w:jc w:val="both"/>
        <w:rPr>
          <w:rFonts w:asciiTheme="minorHAnsi" w:hAnsiTheme="minorHAnsi" w:cs="Calibri"/>
          <w:sz w:val="20"/>
          <w:szCs w:val="20"/>
        </w:rPr>
      </w:pPr>
      <w:r w:rsidRPr="00A24BFA">
        <w:rPr>
          <w:rFonts w:asciiTheme="minorHAnsi" w:hAnsiTheme="minorHAnsi" w:cs="Calibri"/>
          <w:sz w:val="20"/>
          <w:szCs w:val="20"/>
        </w:rPr>
        <w:t xml:space="preserve">2.1. Predmetom zákazky je poskytnutie služieb – </w:t>
      </w:r>
      <w:r w:rsidR="00602B83" w:rsidRPr="00A24BFA">
        <w:rPr>
          <w:rFonts w:asciiTheme="minorHAnsi" w:hAnsiTheme="minorHAnsi" w:cs="Calibri"/>
          <w:sz w:val="20"/>
          <w:szCs w:val="20"/>
        </w:rPr>
        <w:t xml:space="preserve">prenájom, servis a údržba tlačových zariadení pre Úrad Banskobystrického samosprávneho kraja, ktoré sú špecifikované v prílohách SP. Súčasťou je </w:t>
      </w:r>
      <w:r w:rsidR="00CF497B" w:rsidRPr="00A24BFA">
        <w:rPr>
          <w:rFonts w:asciiTheme="minorHAnsi" w:hAnsiTheme="minorHAnsi" w:cs="Calibri"/>
          <w:sz w:val="20"/>
          <w:szCs w:val="20"/>
        </w:rPr>
        <w:t xml:space="preserve">dodávka spotrebného materiálu súvisiaceho s prenájmom zariadení s </w:t>
      </w:r>
      <w:r w:rsidR="00602B83" w:rsidRPr="00A24BFA">
        <w:rPr>
          <w:rFonts w:asciiTheme="minorHAnsi" w:hAnsiTheme="minorHAnsi" w:cs="Calibri"/>
          <w:sz w:val="20"/>
          <w:szCs w:val="20"/>
        </w:rPr>
        <w:t>výnimkou napr. kancelárskeho papiera a</w:t>
      </w:r>
      <w:r w:rsidR="00CF497B" w:rsidRPr="00A24BFA">
        <w:rPr>
          <w:rFonts w:asciiTheme="minorHAnsi" w:hAnsiTheme="minorHAnsi" w:cs="Calibri"/>
          <w:sz w:val="20"/>
          <w:szCs w:val="20"/>
        </w:rPr>
        <w:t> </w:t>
      </w:r>
      <w:r w:rsidR="00602B83" w:rsidRPr="00A24BFA">
        <w:rPr>
          <w:rFonts w:asciiTheme="minorHAnsi" w:hAnsiTheme="minorHAnsi" w:cs="Calibri"/>
          <w:sz w:val="20"/>
          <w:szCs w:val="20"/>
        </w:rPr>
        <w:t>spiniek</w:t>
      </w:r>
      <w:r w:rsidR="00CF497B" w:rsidRPr="00A24BFA">
        <w:rPr>
          <w:rFonts w:asciiTheme="minorHAnsi" w:hAnsiTheme="minorHAnsi" w:cs="Calibri"/>
          <w:sz w:val="20"/>
          <w:szCs w:val="20"/>
        </w:rPr>
        <w:t xml:space="preserve"> pre konkrétne zariadenie. Súčasťou sú ďalšie služby v rozsahu a za podmienok špecifikovaných v Zmluve o podnikateľskom nájme hnuteľných vecí a vo</w:t>
      </w:r>
      <w:r w:rsidR="00B61C49" w:rsidRPr="00A24BFA">
        <w:rPr>
          <w:rFonts w:asciiTheme="minorHAnsi" w:hAnsiTheme="minorHAnsi" w:cs="Calibri"/>
          <w:sz w:val="20"/>
          <w:szCs w:val="20"/>
        </w:rPr>
        <w:t xml:space="preserve"> všeobecných podmienkach zmluvy, ktoré sú neoddeliteľnou súčasťou zmluvy.</w:t>
      </w:r>
    </w:p>
    <w:p w14:paraId="4D558B87" w14:textId="42E78FAD" w:rsidR="00602B83" w:rsidRPr="00A24BFA" w:rsidRDefault="00B61C49" w:rsidP="00DF7AD2">
      <w:pPr>
        <w:spacing w:line="264" w:lineRule="auto"/>
        <w:jc w:val="both"/>
        <w:rPr>
          <w:rFonts w:asciiTheme="minorHAnsi" w:hAnsiTheme="minorHAnsi" w:cs="Calibri"/>
          <w:sz w:val="20"/>
          <w:szCs w:val="20"/>
        </w:rPr>
      </w:pPr>
      <w:r w:rsidRPr="00A24BFA">
        <w:rPr>
          <w:rFonts w:asciiTheme="minorHAnsi" w:hAnsiTheme="minorHAnsi" w:cs="Calibri"/>
          <w:sz w:val="20"/>
          <w:szCs w:val="20"/>
        </w:rPr>
        <w:t xml:space="preserve">Objem tlače sa predpokladá v počtoch </w:t>
      </w:r>
      <w:r w:rsidR="000D347B">
        <w:rPr>
          <w:rFonts w:asciiTheme="minorHAnsi" w:hAnsiTheme="minorHAnsi" w:cs="Calibri"/>
          <w:sz w:val="20"/>
          <w:szCs w:val="20"/>
        </w:rPr>
        <w:t>2 </w:t>
      </w:r>
      <w:r w:rsidRPr="00A24BFA">
        <w:rPr>
          <w:rFonts w:asciiTheme="minorHAnsi" w:hAnsiTheme="minorHAnsi" w:cs="Calibri"/>
          <w:sz w:val="20"/>
          <w:szCs w:val="20"/>
        </w:rPr>
        <w:t>000</w:t>
      </w:r>
      <w:r w:rsidR="000D347B">
        <w:rPr>
          <w:rFonts w:asciiTheme="minorHAnsi" w:hAnsiTheme="minorHAnsi" w:cs="Calibri"/>
          <w:sz w:val="20"/>
          <w:szCs w:val="20"/>
        </w:rPr>
        <w:t xml:space="preserve"> </w:t>
      </w:r>
      <w:r w:rsidRPr="00A24BFA">
        <w:rPr>
          <w:rFonts w:asciiTheme="minorHAnsi" w:hAnsiTheme="minorHAnsi" w:cs="Calibri"/>
          <w:sz w:val="20"/>
          <w:szCs w:val="20"/>
        </w:rPr>
        <w:t>000 ks čiernobiele a</w:t>
      </w:r>
      <w:r w:rsidR="000D347B">
        <w:rPr>
          <w:rFonts w:asciiTheme="minorHAnsi" w:hAnsiTheme="minorHAnsi" w:cs="Calibri"/>
          <w:sz w:val="20"/>
          <w:szCs w:val="20"/>
        </w:rPr>
        <w:t> </w:t>
      </w:r>
      <w:r w:rsidRPr="00A24BFA">
        <w:rPr>
          <w:rFonts w:asciiTheme="minorHAnsi" w:hAnsiTheme="minorHAnsi" w:cs="Calibri"/>
          <w:sz w:val="20"/>
          <w:szCs w:val="20"/>
        </w:rPr>
        <w:t>2</w:t>
      </w:r>
      <w:r w:rsidR="000D347B">
        <w:rPr>
          <w:rFonts w:asciiTheme="minorHAnsi" w:hAnsiTheme="minorHAnsi" w:cs="Calibri"/>
          <w:sz w:val="20"/>
          <w:szCs w:val="20"/>
        </w:rPr>
        <w:t> </w:t>
      </w:r>
      <w:r w:rsidRPr="00A24BFA">
        <w:rPr>
          <w:rFonts w:asciiTheme="minorHAnsi" w:hAnsiTheme="minorHAnsi" w:cs="Calibri"/>
          <w:sz w:val="20"/>
          <w:szCs w:val="20"/>
        </w:rPr>
        <w:t>000</w:t>
      </w:r>
      <w:r w:rsidR="000D347B">
        <w:rPr>
          <w:rFonts w:asciiTheme="minorHAnsi" w:hAnsiTheme="minorHAnsi" w:cs="Calibri"/>
          <w:sz w:val="20"/>
          <w:szCs w:val="20"/>
        </w:rPr>
        <w:t xml:space="preserve"> </w:t>
      </w:r>
      <w:r w:rsidRPr="00A24BFA">
        <w:rPr>
          <w:rFonts w:asciiTheme="minorHAnsi" w:hAnsiTheme="minorHAnsi" w:cs="Calibri"/>
          <w:sz w:val="20"/>
          <w:szCs w:val="20"/>
        </w:rPr>
        <w:t xml:space="preserve">000 </w:t>
      </w:r>
      <w:r w:rsidR="000D347B">
        <w:rPr>
          <w:rFonts w:asciiTheme="minorHAnsi" w:hAnsiTheme="minorHAnsi" w:cs="Calibri"/>
          <w:sz w:val="20"/>
          <w:szCs w:val="20"/>
        </w:rPr>
        <w:t xml:space="preserve">ks </w:t>
      </w:r>
      <w:r w:rsidRPr="00A24BFA">
        <w:rPr>
          <w:rFonts w:asciiTheme="minorHAnsi" w:hAnsiTheme="minorHAnsi" w:cs="Calibri"/>
          <w:sz w:val="20"/>
          <w:szCs w:val="20"/>
        </w:rPr>
        <w:t xml:space="preserve">farebnej tlače za celé obdobie trvania zmluvy, t. j. 36 mesiacov, resp. </w:t>
      </w:r>
      <w:r w:rsidR="002A1148" w:rsidRPr="00A24BFA">
        <w:rPr>
          <w:rFonts w:asciiTheme="minorHAnsi" w:hAnsiTheme="minorHAnsi" w:cs="Calibri"/>
          <w:sz w:val="20"/>
          <w:szCs w:val="20"/>
        </w:rPr>
        <w:t>vyčerpania maximálnej zmluvnej ceny</w:t>
      </w:r>
      <w:r w:rsidRPr="00A24BFA">
        <w:rPr>
          <w:rFonts w:asciiTheme="minorHAnsi" w:hAnsiTheme="minorHAnsi" w:cs="Calibri"/>
          <w:sz w:val="20"/>
          <w:szCs w:val="20"/>
        </w:rPr>
        <w:t>, t. j. 150.000,00 EUR bez DPH.</w:t>
      </w:r>
    </w:p>
    <w:p w14:paraId="7F074E12" w14:textId="6E4C0AA3" w:rsidR="00C96F00" w:rsidRPr="00C96F00" w:rsidRDefault="00C96F00" w:rsidP="00C96F00">
      <w:pPr>
        <w:pStyle w:val="tl1"/>
        <w:spacing w:line="264" w:lineRule="auto"/>
        <w:rPr>
          <w:rFonts w:asciiTheme="minorHAnsi" w:hAnsiTheme="minorHAnsi" w:cs="Calibri"/>
          <w:sz w:val="20"/>
          <w:szCs w:val="20"/>
        </w:rPr>
      </w:pPr>
      <w:r>
        <w:rPr>
          <w:rFonts w:asciiTheme="minorHAnsi" w:hAnsiTheme="minorHAnsi" w:cs="Calibri"/>
          <w:sz w:val="20"/>
          <w:szCs w:val="20"/>
        </w:rPr>
        <w:t>Kritériom</w:t>
      </w:r>
      <w:r w:rsidRPr="00C96F00">
        <w:rPr>
          <w:rFonts w:asciiTheme="minorHAnsi" w:hAnsiTheme="minorHAnsi" w:cs="Calibri"/>
          <w:sz w:val="20"/>
          <w:szCs w:val="20"/>
        </w:rPr>
        <w:t xml:space="preserve"> výhodnejšej ponuky okrem povinného splnenia minimálnych požiadaviek zariadení je </w:t>
      </w:r>
      <w:r>
        <w:rPr>
          <w:rFonts w:asciiTheme="minorHAnsi" w:hAnsiTheme="minorHAnsi" w:cs="Calibri"/>
          <w:sz w:val="20"/>
          <w:szCs w:val="20"/>
        </w:rPr>
        <w:t xml:space="preserve">mesačný nájom jednotlivých zariadení a </w:t>
      </w:r>
      <w:r w:rsidRPr="00C96F00">
        <w:rPr>
          <w:rFonts w:asciiTheme="minorHAnsi" w:hAnsiTheme="minorHAnsi" w:cs="Calibri"/>
          <w:sz w:val="20"/>
          <w:szCs w:val="20"/>
        </w:rPr>
        <w:t>počet výtlačkov na zariadeniach, resp. súčet výtlačkov, ktorý je možné zrealizovať na zariadeniach spolu s nájmom vo finančnom limite 150.000,00 EUR bez DPH. Minimálny požadovaný celkový počet výtlačkov je 4</w:t>
      </w:r>
      <w:r w:rsidR="000D347B">
        <w:rPr>
          <w:rFonts w:asciiTheme="minorHAnsi" w:hAnsiTheme="minorHAnsi" w:cs="Calibri"/>
          <w:sz w:val="20"/>
          <w:szCs w:val="20"/>
        </w:rPr>
        <w:t> </w:t>
      </w:r>
      <w:r w:rsidRPr="00C96F00">
        <w:rPr>
          <w:rFonts w:asciiTheme="minorHAnsi" w:hAnsiTheme="minorHAnsi" w:cs="Calibri"/>
          <w:sz w:val="20"/>
          <w:szCs w:val="20"/>
        </w:rPr>
        <w:t>000</w:t>
      </w:r>
      <w:r w:rsidR="000D347B">
        <w:rPr>
          <w:rFonts w:asciiTheme="minorHAnsi" w:hAnsiTheme="minorHAnsi" w:cs="Calibri"/>
          <w:sz w:val="20"/>
          <w:szCs w:val="20"/>
        </w:rPr>
        <w:t xml:space="preserve"> </w:t>
      </w:r>
      <w:r w:rsidRPr="00C96F00">
        <w:rPr>
          <w:rFonts w:asciiTheme="minorHAnsi" w:hAnsiTheme="minorHAnsi" w:cs="Calibri"/>
          <w:sz w:val="20"/>
          <w:szCs w:val="20"/>
        </w:rPr>
        <w:t>000 ks</w:t>
      </w:r>
      <w:r>
        <w:rPr>
          <w:rFonts w:asciiTheme="minorHAnsi" w:hAnsiTheme="minorHAnsi" w:cs="Calibri"/>
          <w:sz w:val="20"/>
          <w:szCs w:val="20"/>
        </w:rPr>
        <w:t xml:space="preserve"> za celé obdobie trvania zmluvy</w:t>
      </w:r>
      <w:r w:rsidRPr="00C96F00">
        <w:rPr>
          <w:rFonts w:asciiTheme="minorHAnsi" w:hAnsiTheme="minorHAnsi" w:cs="Calibri"/>
          <w:sz w:val="20"/>
          <w:szCs w:val="20"/>
        </w:rPr>
        <w:t>.</w:t>
      </w:r>
    </w:p>
    <w:p w14:paraId="59143525" w14:textId="7E90106C" w:rsidR="00B61C49" w:rsidRDefault="00B61C49" w:rsidP="00DF7AD2">
      <w:pPr>
        <w:spacing w:line="264" w:lineRule="auto"/>
        <w:jc w:val="both"/>
        <w:rPr>
          <w:rFonts w:asciiTheme="minorHAnsi" w:hAnsiTheme="minorHAnsi" w:cs="Calibri"/>
          <w:sz w:val="20"/>
          <w:szCs w:val="20"/>
          <w:highlight w:val="yellow"/>
        </w:rPr>
      </w:pPr>
    </w:p>
    <w:p w14:paraId="3A230130" w14:textId="77777777" w:rsidR="003813D5" w:rsidRPr="00A24BFA" w:rsidRDefault="003813D5" w:rsidP="00DF7AD2">
      <w:pPr>
        <w:spacing w:line="264" w:lineRule="auto"/>
        <w:jc w:val="both"/>
        <w:rPr>
          <w:rFonts w:asciiTheme="minorHAnsi" w:hAnsiTheme="minorHAnsi" w:cs="Calibri"/>
          <w:sz w:val="20"/>
          <w:szCs w:val="20"/>
        </w:rPr>
      </w:pPr>
      <w:r w:rsidRPr="00A24BFA">
        <w:rPr>
          <w:rFonts w:asciiTheme="minorHAnsi" w:hAnsiTheme="minorHAnsi" w:cs="Calibri"/>
          <w:sz w:val="20"/>
          <w:szCs w:val="20"/>
        </w:rPr>
        <w:t>2.2. Spoločný slovník obstarávania (CPV).</w:t>
      </w:r>
    </w:p>
    <w:p w14:paraId="6BF152B2" w14:textId="5A361803" w:rsidR="00614815" w:rsidRPr="00A24BFA" w:rsidRDefault="00614815" w:rsidP="00DF7AD2">
      <w:pPr>
        <w:spacing w:line="264" w:lineRule="auto"/>
        <w:ind w:left="4111" w:hanging="3403"/>
        <w:rPr>
          <w:rFonts w:asciiTheme="minorHAnsi" w:hAnsiTheme="minorHAnsi" w:cs="Arial"/>
          <w:noProof/>
          <w:sz w:val="20"/>
          <w:szCs w:val="20"/>
        </w:rPr>
      </w:pPr>
      <w:r w:rsidRPr="00A24BFA">
        <w:rPr>
          <w:rFonts w:asciiTheme="minorHAnsi" w:hAnsiTheme="minorHAnsi" w:cs="Arial"/>
          <w:noProof/>
          <w:sz w:val="20"/>
          <w:szCs w:val="20"/>
        </w:rPr>
        <w:t>Hlavný predmet:</w:t>
      </w:r>
      <w:bookmarkStart w:id="0" w:name="_Hlk505268534"/>
      <w:r w:rsidRPr="00A24BFA">
        <w:rPr>
          <w:rFonts w:asciiTheme="minorHAnsi" w:hAnsiTheme="minorHAnsi" w:cs="Arial"/>
          <w:noProof/>
          <w:sz w:val="20"/>
          <w:szCs w:val="20"/>
        </w:rPr>
        <w:t xml:space="preserve"> </w:t>
      </w:r>
      <w:r w:rsidRPr="00A24BFA">
        <w:rPr>
          <w:rFonts w:asciiTheme="minorHAnsi" w:hAnsiTheme="minorHAnsi" w:cs="Calibri"/>
          <w:sz w:val="20"/>
          <w:szCs w:val="20"/>
        </w:rPr>
        <w:t>hlavný slovník:</w:t>
      </w:r>
      <w:r w:rsidRPr="00A24BFA">
        <w:rPr>
          <w:rFonts w:asciiTheme="minorHAnsi" w:hAnsiTheme="minorHAnsi" w:cs="Arial"/>
          <w:noProof/>
          <w:sz w:val="20"/>
          <w:szCs w:val="20"/>
        </w:rPr>
        <w:tab/>
      </w:r>
      <w:r w:rsidR="00B61C49" w:rsidRPr="00A24BFA">
        <w:rPr>
          <w:rFonts w:asciiTheme="minorHAnsi" w:hAnsiTheme="minorHAnsi" w:cs="Arial"/>
          <w:noProof/>
          <w:sz w:val="20"/>
          <w:szCs w:val="20"/>
        </w:rPr>
        <w:t>79810000</w:t>
      </w:r>
      <w:r w:rsidRPr="00A24BFA">
        <w:rPr>
          <w:rFonts w:asciiTheme="minorHAnsi" w:hAnsiTheme="minorHAnsi" w:cs="Arial"/>
          <w:noProof/>
          <w:sz w:val="20"/>
          <w:szCs w:val="20"/>
        </w:rPr>
        <w:t xml:space="preserve">-5 </w:t>
      </w:r>
      <w:r w:rsidR="00B61C49" w:rsidRPr="00A24BFA">
        <w:rPr>
          <w:rFonts w:asciiTheme="minorHAnsi" w:hAnsiTheme="minorHAnsi" w:cs="Arial"/>
          <w:noProof/>
          <w:sz w:val="20"/>
          <w:szCs w:val="20"/>
        </w:rPr>
        <w:t>Tlačiarenské služby</w:t>
      </w:r>
    </w:p>
    <w:p w14:paraId="711DB742" w14:textId="53DC8B8A" w:rsidR="00614815" w:rsidRPr="00A24BFA" w:rsidRDefault="00614815" w:rsidP="00DF7AD2">
      <w:pPr>
        <w:spacing w:line="264" w:lineRule="auto"/>
        <w:ind w:left="4111" w:hanging="3402"/>
        <w:rPr>
          <w:rFonts w:asciiTheme="minorHAnsi" w:hAnsiTheme="minorHAnsi" w:cs="Calibri"/>
          <w:sz w:val="20"/>
          <w:szCs w:val="20"/>
        </w:rPr>
      </w:pPr>
      <w:r w:rsidRPr="00A24BFA">
        <w:rPr>
          <w:rFonts w:asciiTheme="minorHAnsi" w:hAnsiTheme="minorHAnsi" w:cs="Calibri"/>
          <w:sz w:val="20"/>
          <w:szCs w:val="20"/>
        </w:rPr>
        <w:t>Doplnkový predmet:</w:t>
      </w:r>
      <w:r w:rsidRPr="00A24BFA">
        <w:rPr>
          <w:rFonts w:asciiTheme="minorHAnsi" w:hAnsiTheme="minorHAnsi" w:cs="Calibri"/>
          <w:color w:val="FF0000"/>
          <w:sz w:val="20"/>
          <w:szCs w:val="20"/>
        </w:rPr>
        <w:tab/>
      </w:r>
      <w:r w:rsidR="009C23FE" w:rsidRPr="00A24BFA">
        <w:rPr>
          <w:rFonts w:asciiTheme="minorHAnsi" w:hAnsiTheme="minorHAnsi" w:cs="Calibri"/>
          <w:sz w:val="20"/>
          <w:szCs w:val="20"/>
        </w:rPr>
        <w:t>50313200</w:t>
      </w:r>
      <w:r w:rsidRPr="00A24BFA">
        <w:rPr>
          <w:rFonts w:asciiTheme="minorHAnsi" w:hAnsiTheme="minorHAnsi" w:cs="Calibri"/>
          <w:sz w:val="20"/>
          <w:szCs w:val="20"/>
        </w:rPr>
        <w:t>-</w:t>
      </w:r>
      <w:r w:rsidR="009C23FE" w:rsidRPr="00A24BFA">
        <w:rPr>
          <w:rFonts w:asciiTheme="minorHAnsi" w:hAnsiTheme="minorHAnsi" w:cs="Calibri"/>
          <w:sz w:val="20"/>
          <w:szCs w:val="20"/>
        </w:rPr>
        <w:t>4</w:t>
      </w:r>
      <w:r w:rsidRPr="00A24BFA">
        <w:rPr>
          <w:rFonts w:asciiTheme="minorHAnsi" w:hAnsiTheme="minorHAnsi" w:cs="Calibri"/>
          <w:sz w:val="20"/>
          <w:szCs w:val="20"/>
        </w:rPr>
        <w:t xml:space="preserve"> </w:t>
      </w:r>
      <w:r w:rsidR="009C23FE" w:rsidRPr="00A24BFA">
        <w:rPr>
          <w:rFonts w:asciiTheme="minorHAnsi" w:hAnsiTheme="minorHAnsi" w:cs="Calibri"/>
          <w:sz w:val="20"/>
          <w:szCs w:val="20"/>
        </w:rPr>
        <w:t>Údržba fotokopírovacích strojov</w:t>
      </w:r>
    </w:p>
    <w:p w14:paraId="7BBD1927" w14:textId="67A75747" w:rsidR="009C23FE" w:rsidRPr="00A24BFA" w:rsidRDefault="009C23FE" w:rsidP="00DF7AD2">
      <w:pPr>
        <w:spacing w:line="264" w:lineRule="auto"/>
        <w:ind w:left="4111" w:hanging="3402"/>
        <w:rPr>
          <w:rFonts w:asciiTheme="minorHAnsi" w:hAnsiTheme="minorHAnsi" w:cs="Calibri"/>
          <w:sz w:val="20"/>
          <w:szCs w:val="20"/>
        </w:rPr>
      </w:pPr>
      <w:r w:rsidRPr="00A24BFA">
        <w:rPr>
          <w:rFonts w:asciiTheme="minorHAnsi" w:hAnsiTheme="minorHAnsi" w:cs="Calibri"/>
          <w:sz w:val="20"/>
          <w:szCs w:val="20"/>
        </w:rPr>
        <w:tab/>
        <w:t>42991200-1 Tlačiarenské stroje</w:t>
      </w:r>
    </w:p>
    <w:p w14:paraId="19CC3568" w14:textId="532766B9" w:rsidR="009C23FE" w:rsidRPr="00A24BFA" w:rsidRDefault="009C23FE" w:rsidP="00DF7AD2">
      <w:pPr>
        <w:spacing w:line="264" w:lineRule="auto"/>
        <w:ind w:left="4111" w:hanging="3402"/>
        <w:rPr>
          <w:rFonts w:asciiTheme="minorHAnsi" w:hAnsiTheme="minorHAnsi" w:cs="Calibri"/>
          <w:sz w:val="20"/>
          <w:szCs w:val="20"/>
        </w:rPr>
      </w:pPr>
      <w:r w:rsidRPr="00A24BFA">
        <w:rPr>
          <w:rFonts w:asciiTheme="minorHAnsi" w:hAnsiTheme="minorHAnsi" w:cs="Calibri"/>
          <w:sz w:val="20"/>
          <w:szCs w:val="20"/>
        </w:rPr>
        <w:tab/>
        <w:t>42962000-7 Tlačiarske/kopírovacie a grafické zariadenia</w:t>
      </w:r>
    </w:p>
    <w:p w14:paraId="7731AD05" w14:textId="3B295E2C" w:rsidR="009C23FE" w:rsidRPr="00A24BFA" w:rsidRDefault="009C23FE" w:rsidP="00DF7AD2">
      <w:pPr>
        <w:spacing w:line="264" w:lineRule="auto"/>
        <w:ind w:left="4111" w:hanging="3402"/>
        <w:rPr>
          <w:rFonts w:asciiTheme="minorHAnsi" w:hAnsiTheme="minorHAnsi" w:cs="Calibri"/>
          <w:sz w:val="20"/>
          <w:szCs w:val="20"/>
        </w:rPr>
      </w:pPr>
      <w:r w:rsidRPr="00A24BFA">
        <w:rPr>
          <w:rFonts w:asciiTheme="minorHAnsi" w:hAnsiTheme="minorHAnsi" w:cs="Calibri"/>
          <w:sz w:val="20"/>
          <w:szCs w:val="20"/>
        </w:rPr>
        <w:tab/>
        <w:t>30232100-5 Tlačiarne a zapisovače</w:t>
      </w:r>
    </w:p>
    <w:p w14:paraId="5C37B809" w14:textId="49CDECC3" w:rsidR="009C23FE" w:rsidRPr="00A24BFA" w:rsidRDefault="009C23FE" w:rsidP="00DF7AD2">
      <w:pPr>
        <w:spacing w:line="264" w:lineRule="auto"/>
        <w:ind w:left="4111" w:hanging="3402"/>
        <w:rPr>
          <w:rFonts w:asciiTheme="minorHAnsi" w:hAnsiTheme="minorHAnsi"/>
          <w:sz w:val="20"/>
          <w:szCs w:val="20"/>
          <w:lang w:eastAsia="sk-SK"/>
        </w:rPr>
      </w:pPr>
      <w:r w:rsidRPr="00A24BFA">
        <w:rPr>
          <w:rFonts w:asciiTheme="minorHAnsi" w:hAnsiTheme="minorHAnsi" w:cs="Calibri"/>
          <w:sz w:val="20"/>
          <w:szCs w:val="20"/>
        </w:rPr>
        <w:tab/>
        <w:t>30125100-2 Tonerové náplne</w:t>
      </w:r>
    </w:p>
    <w:bookmarkEnd w:id="0"/>
    <w:p w14:paraId="1C0C4256" w14:textId="77777777" w:rsidR="003813D5" w:rsidRPr="00A24BFA" w:rsidRDefault="003813D5" w:rsidP="00DF7AD2">
      <w:pPr>
        <w:spacing w:line="264" w:lineRule="auto"/>
        <w:rPr>
          <w:rFonts w:asciiTheme="minorHAnsi" w:hAnsiTheme="minorHAnsi"/>
          <w:sz w:val="20"/>
          <w:szCs w:val="20"/>
          <w:highlight w:val="yellow"/>
        </w:rPr>
      </w:pPr>
    </w:p>
    <w:p w14:paraId="0B277181" w14:textId="149BB686" w:rsidR="00EC7E5A" w:rsidRPr="00A24BFA" w:rsidRDefault="003813D5" w:rsidP="00DF7AD2">
      <w:pPr>
        <w:spacing w:line="264" w:lineRule="auto"/>
        <w:jc w:val="both"/>
        <w:rPr>
          <w:rFonts w:asciiTheme="minorHAnsi" w:hAnsiTheme="minorHAnsi" w:cs="Calibri"/>
          <w:sz w:val="20"/>
          <w:szCs w:val="20"/>
          <w:highlight w:val="yellow"/>
        </w:rPr>
      </w:pPr>
      <w:r w:rsidRPr="00A24BFA">
        <w:rPr>
          <w:rFonts w:asciiTheme="minorHAnsi" w:hAnsiTheme="minorHAnsi" w:cs="Calibri"/>
          <w:sz w:val="20"/>
          <w:szCs w:val="20"/>
        </w:rPr>
        <w:t>2.3. Predmet zákazky nie je rozdelený na časti, uchádzači budú predkladať ponuky na celý predmet zákazky.</w:t>
      </w:r>
      <w:r w:rsidR="00EC7E5A" w:rsidRPr="00A24BFA">
        <w:rPr>
          <w:rFonts w:asciiTheme="minorHAnsi" w:hAnsiTheme="minorHAnsi" w:cs="Calibri"/>
          <w:sz w:val="20"/>
          <w:szCs w:val="20"/>
        </w:rPr>
        <w:t xml:space="preserve"> </w:t>
      </w:r>
      <w:r w:rsidR="00EC7E5A" w:rsidRPr="00A24BFA">
        <w:rPr>
          <w:rFonts w:asciiTheme="minorHAnsi" w:hAnsiTheme="minorHAnsi"/>
          <w:sz w:val="20"/>
          <w:szCs w:val="20"/>
        </w:rPr>
        <w:t>Uchádzač musí predložiť ponuku na celý predmet zákazky uvedený v časti B. – Opis predmetu zákazky týchto SP a v prílohách týchto SP.</w:t>
      </w:r>
    </w:p>
    <w:p w14:paraId="0F42BDD5" w14:textId="4BFDFD41" w:rsidR="003813D5" w:rsidRDefault="003813D5" w:rsidP="00DF7AD2">
      <w:pPr>
        <w:spacing w:line="264" w:lineRule="auto"/>
        <w:jc w:val="both"/>
        <w:rPr>
          <w:rFonts w:asciiTheme="minorHAnsi" w:hAnsiTheme="minorHAnsi" w:cs="Calibri"/>
          <w:sz w:val="20"/>
          <w:szCs w:val="20"/>
          <w:highlight w:val="yellow"/>
        </w:rPr>
      </w:pPr>
    </w:p>
    <w:p w14:paraId="55DAF99D" w14:textId="77777777" w:rsidR="00D30DA5" w:rsidRPr="00A24BFA" w:rsidRDefault="00D30DA5" w:rsidP="00D30DA5">
      <w:pPr>
        <w:spacing w:line="264" w:lineRule="auto"/>
        <w:jc w:val="both"/>
        <w:rPr>
          <w:rFonts w:asciiTheme="minorHAnsi" w:hAnsiTheme="minorHAnsi" w:cs="Calibri"/>
          <w:sz w:val="20"/>
          <w:szCs w:val="20"/>
        </w:rPr>
      </w:pPr>
      <w:r w:rsidRPr="00A24BFA">
        <w:rPr>
          <w:rFonts w:asciiTheme="minorHAnsi" w:hAnsiTheme="minorHAnsi" w:cs="Calibri"/>
          <w:sz w:val="20"/>
          <w:szCs w:val="20"/>
        </w:rPr>
        <w:t xml:space="preserve">Podrobný opis predmetu zákazky, rozsahu a špecifikácie, je uvedený v časti </w:t>
      </w:r>
      <w:r w:rsidRPr="00A24BFA">
        <w:rPr>
          <w:rFonts w:asciiTheme="minorHAnsi" w:hAnsiTheme="minorHAnsi" w:cs="Calibri"/>
          <w:b/>
          <w:sz w:val="20"/>
          <w:szCs w:val="20"/>
        </w:rPr>
        <w:t>B. Opis predmetu zákazky</w:t>
      </w:r>
      <w:r w:rsidRPr="00A24BFA">
        <w:rPr>
          <w:rFonts w:asciiTheme="minorHAnsi" w:hAnsiTheme="minorHAnsi" w:cs="Calibri"/>
          <w:sz w:val="20"/>
          <w:szCs w:val="20"/>
        </w:rPr>
        <w:t xml:space="preserve"> týchto súťažných podkladov (ďalej aj „</w:t>
      </w:r>
      <w:r w:rsidRPr="00A24BFA">
        <w:rPr>
          <w:rFonts w:asciiTheme="minorHAnsi" w:hAnsiTheme="minorHAnsi" w:cs="Calibri"/>
          <w:b/>
          <w:sz w:val="20"/>
          <w:szCs w:val="20"/>
        </w:rPr>
        <w:t>SP</w:t>
      </w:r>
      <w:r w:rsidRPr="00A24BFA">
        <w:rPr>
          <w:rFonts w:asciiTheme="minorHAnsi" w:hAnsiTheme="minorHAnsi" w:cs="Calibri"/>
          <w:sz w:val="20"/>
          <w:szCs w:val="20"/>
        </w:rPr>
        <w:t xml:space="preserve">“) a v prílohách týchto SP. </w:t>
      </w:r>
    </w:p>
    <w:p w14:paraId="69E98FA9" w14:textId="77777777" w:rsidR="00D30DA5" w:rsidRPr="00A24BFA" w:rsidRDefault="00D30DA5" w:rsidP="00DF7AD2">
      <w:pPr>
        <w:spacing w:line="264" w:lineRule="auto"/>
        <w:jc w:val="both"/>
        <w:rPr>
          <w:rFonts w:asciiTheme="minorHAnsi" w:hAnsiTheme="minorHAnsi" w:cs="Calibri"/>
          <w:sz w:val="20"/>
          <w:szCs w:val="20"/>
          <w:highlight w:val="yellow"/>
        </w:rPr>
      </w:pPr>
    </w:p>
    <w:p w14:paraId="0E793D38" w14:textId="77C1F5E9" w:rsidR="003813D5" w:rsidRDefault="003813D5" w:rsidP="00DF7AD2">
      <w:pPr>
        <w:spacing w:line="264" w:lineRule="auto"/>
        <w:jc w:val="both"/>
        <w:rPr>
          <w:rFonts w:asciiTheme="minorHAnsi" w:hAnsiTheme="minorHAnsi" w:cs="Calibri"/>
          <w:sz w:val="20"/>
          <w:szCs w:val="20"/>
        </w:rPr>
      </w:pPr>
      <w:r w:rsidRPr="00A24BFA">
        <w:rPr>
          <w:rFonts w:asciiTheme="minorHAnsi" w:hAnsiTheme="minorHAnsi" w:cs="Calibri"/>
          <w:sz w:val="20"/>
          <w:szCs w:val="20"/>
        </w:rPr>
        <w:t xml:space="preserve">2.4. Predpokladaná hodnota zákazky je </w:t>
      </w:r>
      <w:r w:rsidR="005E6B7F" w:rsidRPr="00A24BFA">
        <w:rPr>
          <w:rFonts w:asciiTheme="minorHAnsi" w:hAnsiTheme="minorHAnsi" w:cs="Calibri"/>
          <w:b/>
          <w:sz w:val="20"/>
          <w:szCs w:val="20"/>
        </w:rPr>
        <w:t>150</w:t>
      </w:r>
      <w:r w:rsidR="00614815" w:rsidRPr="00A24BFA">
        <w:rPr>
          <w:rFonts w:asciiTheme="minorHAnsi" w:hAnsiTheme="minorHAnsi" w:cs="Calibri"/>
          <w:b/>
          <w:sz w:val="20"/>
          <w:szCs w:val="20"/>
        </w:rPr>
        <w:t>.000,00</w:t>
      </w:r>
      <w:r w:rsidRPr="00A24BFA">
        <w:rPr>
          <w:rFonts w:asciiTheme="minorHAnsi" w:hAnsiTheme="minorHAnsi" w:cs="Calibri"/>
          <w:b/>
          <w:sz w:val="20"/>
          <w:szCs w:val="20"/>
        </w:rPr>
        <w:t xml:space="preserve"> € bez DPH</w:t>
      </w:r>
      <w:r w:rsidRPr="00A24BFA">
        <w:rPr>
          <w:rFonts w:asciiTheme="minorHAnsi" w:hAnsiTheme="minorHAnsi" w:cs="Calibri"/>
          <w:sz w:val="20"/>
          <w:szCs w:val="20"/>
        </w:rPr>
        <w:t xml:space="preserve">. </w:t>
      </w:r>
      <w:r w:rsidR="00614815" w:rsidRPr="00A24BFA">
        <w:rPr>
          <w:rFonts w:asciiTheme="minorHAnsi" w:hAnsiTheme="minorHAnsi" w:cs="Calibri"/>
          <w:sz w:val="20"/>
          <w:szCs w:val="20"/>
        </w:rPr>
        <w:t>Predpokladaná hodnota zákazky zahŕňa všetky náklady a plnenia dodávateľa spojené s</w:t>
      </w:r>
      <w:r w:rsidR="000D50D0">
        <w:rPr>
          <w:rFonts w:asciiTheme="minorHAnsi" w:hAnsiTheme="minorHAnsi" w:cs="Calibri"/>
          <w:sz w:val="20"/>
          <w:szCs w:val="20"/>
        </w:rPr>
        <w:t xml:space="preserve"> prenájmom </w:t>
      </w:r>
      <w:r w:rsidR="00614815" w:rsidRPr="00A24BFA">
        <w:rPr>
          <w:rFonts w:asciiTheme="minorHAnsi" w:hAnsiTheme="minorHAnsi" w:cs="Calibri"/>
          <w:sz w:val="20"/>
          <w:szCs w:val="20"/>
        </w:rPr>
        <w:t>v súlade s tým</w:t>
      </w:r>
      <w:r w:rsidR="005E6B7F" w:rsidRPr="00A24BFA">
        <w:rPr>
          <w:rFonts w:asciiTheme="minorHAnsi" w:hAnsiTheme="minorHAnsi" w:cs="Calibri"/>
          <w:sz w:val="20"/>
          <w:szCs w:val="20"/>
        </w:rPr>
        <w:t>i</w:t>
      </w:r>
      <w:r w:rsidR="00614815" w:rsidRPr="00A24BFA">
        <w:rPr>
          <w:rFonts w:asciiTheme="minorHAnsi" w:hAnsiTheme="minorHAnsi" w:cs="Calibri"/>
          <w:sz w:val="20"/>
          <w:szCs w:val="20"/>
        </w:rPr>
        <w:t>to SP.</w:t>
      </w:r>
    </w:p>
    <w:p w14:paraId="6703DC2F" w14:textId="6F784C40" w:rsidR="00F41C49" w:rsidRDefault="00F41C49" w:rsidP="00DF7AD2">
      <w:pPr>
        <w:spacing w:line="264" w:lineRule="auto"/>
        <w:jc w:val="both"/>
        <w:rPr>
          <w:rFonts w:asciiTheme="minorHAnsi" w:hAnsiTheme="minorHAnsi" w:cs="Calibri"/>
          <w:sz w:val="20"/>
          <w:szCs w:val="20"/>
        </w:rPr>
      </w:pPr>
    </w:p>
    <w:p w14:paraId="7300F592" w14:textId="2DAA9738" w:rsidR="00F41C49" w:rsidRPr="007E0620" w:rsidRDefault="00F41C49" w:rsidP="00F41C49">
      <w:pPr>
        <w:spacing w:line="264" w:lineRule="auto"/>
        <w:jc w:val="both"/>
        <w:rPr>
          <w:rFonts w:asciiTheme="minorHAnsi" w:hAnsiTheme="minorHAnsi" w:cs="Calibri"/>
          <w:sz w:val="20"/>
          <w:szCs w:val="20"/>
        </w:rPr>
      </w:pPr>
      <w:r>
        <w:rPr>
          <w:rFonts w:asciiTheme="minorHAnsi" w:hAnsiTheme="minorHAnsi" w:cs="Calibri"/>
          <w:sz w:val="20"/>
          <w:szCs w:val="20"/>
        </w:rPr>
        <w:t xml:space="preserve">2.5 Minimálne požiadavky na </w:t>
      </w:r>
      <w:r w:rsidR="00D62692">
        <w:rPr>
          <w:rFonts w:asciiTheme="minorHAnsi" w:hAnsiTheme="minorHAnsi" w:cs="Calibri"/>
          <w:sz w:val="20"/>
          <w:szCs w:val="20"/>
        </w:rPr>
        <w:t>tlačové</w:t>
      </w:r>
      <w:bookmarkStart w:id="1" w:name="_GoBack"/>
      <w:bookmarkEnd w:id="1"/>
      <w:r>
        <w:rPr>
          <w:rFonts w:asciiTheme="minorHAnsi" w:hAnsiTheme="minorHAnsi" w:cs="Calibri"/>
          <w:sz w:val="20"/>
          <w:szCs w:val="20"/>
        </w:rPr>
        <w:t xml:space="preserve"> zariadenia sú uvedené v prílohe č. 4 týchto SP – Špecifikácia zariadení.</w:t>
      </w:r>
    </w:p>
    <w:p w14:paraId="5C2E4098" w14:textId="77777777" w:rsidR="003813D5" w:rsidRPr="00A24BFA" w:rsidRDefault="003813D5" w:rsidP="00DF7AD2">
      <w:pPr>
        <w:spacing w:line="264" w:lineRule="auto"/>
        <w:rPr>
          <w:rFonts w:asciiTheme="minorHAnsi" w:hAnsiTheme="minorHAnsi" w:cs="Calibri"/>
          <w:sz w:val="20"/>
          <w:szCs w:val="20"/>
          <w:highlight w:val="yellow"/>
        </w:rPr>
      </w:pPr>
    </w:p>
    <w:p w14:paraId="07DB3E17" w14:textId="77777777" w:rsidR="003813D5" w:rsidRPr="00A24BFA" w:rsidRDefault="003813D5" w:rsidP="00DF7AD2">
      <w:pPr>
        <w:pStyle w:val="Farebnzoznamzvraznenie11"/>
        <w:spacing w:line="264" w:lineRule="auto"/>
        <w:ind w:left="0"/>
        <w:jc w:val="both"/>
        <w:rPr>
          <w:rFonts w:asciiTheme="minorHAnsi" w:hAnsiTheme="minorHAnsi" w:cs="Calibri"/>
          <w:b/>
          <w:sz w:val="20"/>
          <w:szCs w:val="20"/>
        </w:rPr>
      </w:pPr>
      <w:r w:rsidRPr="00A24BFA">
        <w:rPr>
          <w:rFonts w:asciiTheme="minorHAnsi" w:hAnsiTheme="minorHAnsi" w:cs="Calibri"/>
          <w:b/>
          <w:bCs/>
          <w:sz w:val="20"/>
          <w:szCs w:val="20"/>
        </w:rPr>
        <w:t>3. VARIANTNÉ RIEŠENIE</w:t>
      </w:r>
    </w:p>
    <w:p w14:paraId="00E99F3F" w14:textId="4EF5D91A" w:rsidR="003813D5" w:rsidRPr="00A24BFA" w:rsidRDefault="003813D5" w:rsidP="00DF7AD2">
      <w:pPr>
        <w:pStyle w:val="tl1"/>
        <w:spacing w:line="264" w:lineRule="auto"/>
        <w:rPr>
          <w:rFonts w:asciiTheme="minorHAnsi" w:hAnsiTheme="minorHAnsi" w:cs="Calibri"/>
          <w:sz w:val="20"/>
          <w:szCs w:val="20"/>
        </w:rPr>
      </w:pPr>
      <w:r w:rsidRPr="00A24BFA">
        <w:rPr>
          <w:rFonts w:asciiTheme="minorHAnsi" w:hAnsiTheme="minorHAnsi" w:cs="Calibri"/>
          <w:sz w:val="20"/>
          <w:szCs w:val="20"/>
        </w:rPr>
        <w:t>3.1. Uchádzačom sa neumožňuje predložiť variantné riešenie. Ak uchádzač v rámci ponuky predloží aj</w:t>
      </w:r>
      <w:r w:rsidR="0011295C" w:rsidRPr="00A24BFA">
        <w:rPr>
          <w:rFonts w:asciiTheme="minorHAnsi" w:hAnsiTheme="minorHAnsi" w:cs="Calibri"/>
          <w:sz w:val="20"/>
          <w:szCs w:val="20"/>
        </w:rPr>
        <w:t> </w:t>
      </w:r>
      <w:r w:rsidRPr="00A24BFA">
        <w:rPr>
          <w:rFonts w:asciiTheme="minorHAnsi" w:hAnsiTheme="minorHAnsi" w:cs="Calibri"/>
          <w:sz w:val="20"/>
          <w:szCs w:val="20"/>
        </w:rPr>
        <w:t>variantné riešenie, nebude takéto variantné riešenie zaradené do vyhodnocovania.</w:t>
      </w:r>
    </w:p>
    <w:p w14:paraId="1D8EF1C8" w14:textId="77777777" w:rsidR="003813D5" w:rsidRPr="00A24BFA" w:rsidRDefault="003813D5" w:rsidP="00DF7AD2">
      <w:pPr>
        <w:pStyle w:val="Farebnzoznamzvraznenie11"/>
        <w:spacing w:line="264" w:lineRule="auto"/>
        <w:ind w:left="0"/>
        <w:rPr>
          <w:rFonts w:asciiTheme="minorHAnsi" w:hAnsiTheme="minorHAnsi" w:cs="Calibri"/>
          <w:sz w:val="20"/>
          <w:szCs w:val="20"/>
          <w:highlight w:val="yellow"/>
        </w:rPr>
      </w:pPr>
    </w:p>
    <w:p w14:paraId="0FDE3A7C" w14:textId="77777777" w:rsidR="003813D5" w:rsidRPr="00A24BFA" w:rsidRDefault="003813D5" w:rsidP="00DF7AD2">
      <w:pPr>
        <w:pStyle w:val="tl1"/>
        <w:spacing w:line="264" w:lineRule="auto"/>
        <w:rPr>
          <w:rFonts w:asciiTheme="minorHAnsi" w:hAnsiTheme="minorHAnsi" w:cs="Calibri"/>
          <w:b/>
          <w:bCs/>
          <w:sz w:val="20"/>
          <w:szCs w:val="20"/>
        </w:rPr>
      </w:pPr>
      <w:r w:rsidRPr="00A24BFA">
        <w:rPr>
          <w:rFonts w:asciiTheme="minorHAnsi" w:hAnsiTheme="minorHAnsi" w:cs="Calibri"/>
          <w:b/>
          <w:bCs/>
          <w:sz w:val="20"/>
          <w:szCs w:val="20"/>
        </w:rPr>
        <w:t>4. MIESTO, TERMÍN DODANIA A SPÔSOB PLNENIA PREDMETU ZÁKAZKY</w:t>
      </w:r>
    </w:p>
    <w:p w14:paraId="5B766832" w14:textId="1E94D295" w:rsidR="00614815" w:rsidRPr="00A24BFA" w:rsidRDefault="00614815" w:rsidP="00DF7AD2">
      <w:pPr>
        <w:spacing w:line="264" w:lineRule="auto"/>
        <w:jc w:val="both"/>
        <w:rPr>
          <w:rFonts w:asciiTheme="minorHAnsi" w:hAnsiTheme="minorHAnsi" w:cs="Calibri"/>
          <w:sz w:val="20"/>
          <w:szCs w:val="20"/>
        </w:rPr>
      </w:pPr>
      <w:r w:rsidRPr="00A24BFA">
        <w:rPr>
          <w:rFonts w:asciiTheme="minorHAnsi" w:hAnsiTheme="minorHAnsi" w:cs="Calibri"/>
          <w:sz w:val="20"/>
          <w:szCs w:val="20"/>
        </w:rPr>
        <w:lastRenderedPageBreak/>
        <w:t xml:space="preserve">4.1. Miestom </w:t>
      </w:r>
      <w:bookmarkStart w:id="2" w:name="OLE_LINK1"/>
      <w:bookmarkStart w:id="3" w:name="OLE_LINK2"/>
      <w:r w:rsidRPr="00A24BFA">
        <w:rPr>
          <w:rFonts w:asciiTheme="minorHAnsi" w:hAnsiTheme="minorHAnsi" w:cs="Calibri"/>
          <w:sz w:val="20"/>
          <w:szCs w:val="20"/>
        </w:rPr>
        <w:t xml:space="preserve">dodania predmetu zákazky </w:t>
      </w:r>
      <w:bookmarkEnd w:id="2"/>
      <w:bookmarkEnd w:id="3"/>
      <w:r w:rsidRPr="00A24BFA">
        <w:rPr>
          <w:rFonts w:asciiTheme="minorHAnsi" w:hAnsiTheme="minorHAnsi" w:cs="Calibri"/>
          <w:sz w:val="20"/>
          <w:szCs w:val="20"/>
        </w:rPr>
        <w:t xml:space="preserve">je </w:t>
      </w:r>
      <w:r w:rsidR="00EC7E5A" w:rsidRPr="00A24BFA">
        <w:rPr>
          <w:rFonts w:asciiTheme="minorHAnsi" w:hAnsiTheme="minorHAnsi" w:cs="Cambria"/>
          <w:sz w:val="20"/>
          <w:szCs w:val="20"/>
          <w:lang w:eastAsia="sk-SK"/>
        </w:rPr>
        <w:t xml:space="preserve">verejným obstarávateľom uvedené miesta podľa Prílohy č. </w:t>
      </w:r>
      <w:r w:rsidR="003A35CD">
        <w:rPr>
          <w:rFonts w:asciiTheme="minorHAnsi" w:hAnsiTheme="minorHAnsi" w:cs="Cambria"/>
          <w:sz w:val="20"/>
          <w:szCs w:val="20"/>
          <w:lang w:eastAsia="sk-SK"/>
        </w:rPr>
        <w:t>3</w:t>
      </w:r>
      <w:r w:rsidR="00EC7E5A" w:rsidRPr="00A24BFA">
        <w:rPr>
          <w:rFonts w:asciiTheme="minorHAnsi" w:hAnsiTheme="minorHAnsi" w:cs="Cambria"/>
          <w:sz w:val="20"/>
          <w:szCs w:val="20"/>
          <w:lang w:eastAsia="sk-SK"/>
        </w:rPr>
        <w:t xml:space="preserve"> týchto SP. </w:t>
      </w:r>
    </w:p>
    <w:p w14:paraId="688830BF" w14:textId="77777777" w:rsidR="00614815" w:rsidRPr="00A24BFA" w:rsidRDefault="00614815" w:rsidP="00DF7AD2">
      <w:pPr>
        <w:spacing w:line="264" w:lineRule="auto"/>
        <w:jc w:val="both"/>
        <w:rPr>
          <w:rFonts w:asciiTheme="minorHAnsi" w:hAnsiTheme="minorHAnsi" w:cs="Calibri"/>
          <w:sz w:val="20"/>
          <w:szCs w:val="20"/>
          <w:highlight w:val="yellow"/>
        </w:rPr>
      </w:pPr>
    </w:p>
    <w:p w14:paraId="2357FEA6" w14:textId="317301CD" w:rsidR="00C96F00" w:rsidRPr="00C96F00" w:rsidRDefault="00614815" w:rsidP="00C96F00">
      <w:pPr>
        <w:pStyle w:val="tl1"/>
        <w:spacing w:line="264" w:lineRule="auto"/>
        <w:rPr>
          <w:rFonts w:asciiTheme="minorHAnsi" w:hAnsiTheme="minorHAnsi" w:cs="Calibri"/>
          <w:sz w:val="20"/>
          <w:szCs w:val="20"/>
        </w:rPr>
      </w:pPr>
      <w:r w:rsidRPr="00A24BFA">
        <w:rPr>
          <w:rFonts w:asciiTheme="minorHAnsi" w:hAnsiTheme="minorHAnsi" w:cs="Calibri"/>
          <w:sz w:val="20"/>
          <w:szCs w:val="20"/>
        </w:rPr>
        <w:t xml:space="preserve">4.2. Predmet zákazky bude dodaný v zmysle obchodných podmienok uvedených v Prílohe č. 1 SP – Zmluva </w:t>
      </w:r>
      <w:r w:rsidR="005E6B7F" w:rsidRPr="00A24BFA">
        <w:rPr>
          <w:rFonts w:asciiTheme="minorHAnsi" w:hAnsiTheme="minorHAnsi" w:cs="Calibri"/>
          <w:sz w:val="20"/>
          <w:szCs w:val="20"/>
        </w:rPr>
        <w:t>o podnikateľskom nájme hnuteľných vecí</w:t>
      </w:r>
      <w:r w:rsidRPr="00A24BFA">
        <w:rPr>
          <w:rFonts w:asciiTheme="minorHAnsi" w:hAnsiTheme="minorHAnsi" w:cs="Calibri"/>
          <w:sz w:val="20"/>
          <w:szCs w:val="20"/>
        </w:rPr>
        <w:t xml:space="preserve">, a to najneskôr do </w:t>
      </w:r>
      <w:r w:rsidR="002A1148" w:rsidRPr="00A24BFA">
        <w:rPr>
          <w:rFonts w:asciiTheme="minorHAnsi" w:hAnsiTheme="minorHAnsi" w:cs="Calibri"/>
          <w:sz w:val="20"/>
          <w:szCs w:val="20"/>
        </w:rPr>
        <w:t>7</w:t>
      </w:r>
      <w:r w:rsidR="005E6B7F" w:rsidRPr="00A24BFA">
        <w:rPr>
          <w:rFonts w:asciiTheme="minorHAnsi" w:hAnsiTheme="minorHAnsi" w:cs="Calibri"/>
          <w:sz w:val="20"/>
          <w:szCs w:val="20"/>
        </w:rPr>
        <w:t xml:space="preserve"> dní </w:t>
      </w:r>
      <w:r w:rsidRPr="00A24BFA">
        <w:rPr>
          <w:rFonts w:asciiTheme="minorHAnsi" w:hAnsiTheme="minorHAnsi" w:cs="Calibri"/>
          <w:sz w:val="20"/>
          <w:szCs w:val="20"/>
        </w:rPr>
        <w:t>odo dňa nadobudnutia účinnosti Zmluvy o</w:t>
      </w:r>
      <w:r w:rsidR="005E6B7F" w:rsidRPr="00A24BFA">
        <w:rPr>
          <w:rFonts w:asciiTheme="minorHAnsi" w:hAnsiTheme="minorHAnsi" w:cs="Calibri"/>
          <w:sz w:val="20"/>
          <w:szCs w:val="20"/>
        </w:rPr>
        <w:t> podnikateľskom nájme hnuteľných vecí</w:t>
      </w:r>
      <w:r w:rsidRPr="00A24BFA">
        <w:rPr>
          <w:rFonts w:asciiTheme="minorHAnsi" w:hAnsiTheme="minorHAnsi" w:cs="Calibri"/>
          <w:sz w:val="20"/>
          <w:szCs w:val="20"/>
        </w:rPr>
        <w:t>.</w:t>
      </w:r>
      <w:r w:rsidR="002A1148" w:rsidRPr="00A24BFA">
        <w:rPr>
          <w:rFonts w:asciiTheme="minorHAnsi" w:hAnsiTheme="minorHAnsi" w:cs="Calibri"/>
          <w:sz w:val="20"/>
          <w:szCs w:val="20"/>
        </w:rPr>
        <w:t xml:space="preserve"> Zmluva o podnikateľskom nájme hnuteľných vecí sa uzatvára na 36 mesiacov, resp. do vyčerpania maximálnej</w:t>
      </w:r>
      <w:r w:rsidR="00C96F00">
        <w:rPr>
          <w:rFonts w:asciiTheme="minorHAnsi" w:hAnsiTheme="minorHAnsi" w:cs="Calibri"/>
          <w:sz w:val="20"/>
          <w:szCs w:val="20"/>
        </w:rPr>
        <w:t xml:space="preserve"> zmluvnej ceny predmetu zmluvy 150.000,00 EUR bez DPH, a to podľa toho, ktorá skutočnosť nastane skôr. </w:t>
      </w:r>
    </w:p>
    <w:p w14:paraId="14904D29" w14:textId="77777777" w:rsidR="003813D5" w:rsidRPr="00C96F00" w:rsidRDefault="003813D5" w:rsidP="00C96F00">
      <w:pPr>
        <w:pStyle w:val="tl1"/>
        <w:spacing w:line="264" w:lineRule="auto"/>
        <w:rPr>
          <w:rFonts w:asciiTheme="minorHAnsi" w:hAnsiTheme="minorHAnsi" w:cs="Calibri"/>
          <w:sz w:val="20"/>
          <w:szCs w:val="20"/>
        </w:rPr>
      </w:pPr>
    </w:p>
    <w:p w14:paraId="7EECDDE1" w14:textId="77777777" w:rsidR="003813D5" w:rsidRPr="00A24BFA" w:rsidRDefault="003813D5" w:rsidP="00DF7AD2">
      <w:pPr>
        <w:pStyle w:val="tl1"/>
        <w:spacing w:line="264" w:lineRule="auto"/>
        <w:rPr>
          <w:rFonts w:asciiTheme="minorHAnsi" w:hAnsiTheme="minorHAnsi" w:cs="Calibri"/>
          <w:b/>
          <w:bCs/>
          <w:sz w:val="20"/>
          <w:szCs w:val="20"/>
        </w:rPr>
      </w:pPr>
      <w:r w:rsidRPr="00A24BFA">
        <w:rPr>
          <w:rFonts w:asciiTheme="minorHAnsi" w:hAnsiTheme="minorHAnsi" w:cs="Calibri"/>
          <w:b/>
          <w:bCs/>
          <w:sz w:val="20"/>
          <w:szCs w:val="20"/>
        </w:rPr>
        <w:t>5. ZDROJ FINANČNÝCH PROSTRIEDKOV</w:t>
      </w:r>
    </w:p>
    <w:p w14:paraId="6EC10D6A" w14:textId="78B63323" w:rsidR="005E6B7F" w:rsidRPr="00A24BFA" w:rsidRDefault="005E6B7F" w:rsidP="005E6B7F">
      <w:pPr>
        <w:pStyle w:val="Default"/>
        <w:spacing w:line="264" w:lineRule="auto"/>
        <w:jc w:val="both"/>
        <w:rPr>
          <w:rFonts w:asciiTheme="minorHAnsi" w:hAnsiTheme="minorHAnsi" w:cs="Calibri"/>
          <w:sz w:val="20"/>
          <w:lang w:val="sk-SK"/>
        </w:rPr>
      </w:pPr>
      <w:r w:rsidRPr="00A24BFA">
        <w:rPr>
          <w:rFonts w:asciiTheme="minorHAnsi" w:hAnsiTheme="minorHAnsi" w:cs="Calibri"/>
          <w:sz w:val="20"/>
          <w:lang w:val="sk-SK"/>
        </w:rPr>
        <w:t>5.1. Predmet zákazky bude financovaný z rozpočtových prostriedkov verejného obstarávateľa.</w:t>
      </w:r>
    </w:p>
    <w:p w14:paraId="0C7B5EC6" w14:textId="77777777" w:rsidR="00E374FC" w:rsidRPr="00A24BFA" w:rsidRDefault="00E374FC" w:rsidP="00DF7AD2">
      <w:pPr>
        <w:pStyle w:val="Default"/>
        <w:spacing w:line="264" w:lineRule="auto"/>
        <w:jc w:val="both"/>
        <w:rPr>
          <w:rFonts w:asciiTheme="minorHAnsi" w:hAnsiTheme="minorHAnsi" w:cs="Calibri"/>
          <w:sz w:val="20"/>
          <w:highlight w:val="yellow"/>
          <w:lang w:val="sk-SK"/>
        </w:rPr>
      </w:pPr>
    </w:p>
    <w:p w14:paraId="73EF8388" w14:textId="4D48DBE9" w:rsidR="00614815" w:rsidRPr="00A24BFA" w:rsidRDefault="00614815" w:rsidP="00DF7AD2">
      <w:pPr>
        <w:pStyle w:val="Default"/>
        <w:spacing w:line="264" w:lineRule="auto"/>
        <w:jc w:val="both"/>
        <w:rPr>
          <w:rFonts w:asciiTheme="minorHAnsi" w:hAnsiTheme="minorHAnsi" w:cs="Calibri"/>
          <w:sz w:val="20"/>
          <w:lang w:val="sk-SK"/>
        </w:rPr>
      </w:pPr>
      <w:r w:rsidRPr="00A24BFA">
        <w:rPr>
          <w:rFonts w:asciiTheme="minorHAnsi" w:hAnsiTheme="minorHAnsi" w:cs="Calibri"/>
          <w:sz w:val="20"/>
          <w:lang w:val="sk-SK"/>
        </w:rPr>
        <w:t>5.2. Platobné podmienky sú súčasťou obchodných podmienok uvedených v Prílohe č. 1 SP – Zmluva o</w:t>
      </w:r>
      <w:r w:rsidR="005E6B7F" w:rsidRPr="00A24BFA">
        <w:rPr>
          <w:rFonts w:asciiTheme="minorHAnsi" w:hAnsiTheme="minorHAnsi" w:cs="Calibri"/>
          <w:sz w:val="20"/>
          <w:lang w:val="sk-SK"/>
        </w:rPr>
        <w:t> podnikateľskom nájme hnuteľných vecí</w:t>
      </w:r>
      <w:r w:rsidRPr="00A24BFA">
        <w:rPr>
          <w:rFonts w:asciiTheme="minorHAnsi" w:hAnsiTheme="minorHAnsi" w:cs="Calibri"/>
          <w:sz w:val="20"/>
          <w:lang w:val="sk-SK"/>
        </w:rPr>
        <w:t xml:space="preserve">. </w:t>
      </w:r>
    </w:p>
    <w:p w14:paraId="4695E730" w14:textId="77777777" w:rsidR="00614815" w:rsidRPr="00A24BFA" w:rsidRDefault="00614815" w:rsidP="00DF7AD2">
      <w:pPr>
        <w:pStyle w:val="Default"/>
        <w:spacing w:line="264" w:lineRule="auto"/>
        <w:jc w:val="both"/>
        <w:rPr>
          <w:rFonts w:asciiTheme="minorHAnsi" w:hAnsiTheme="minorHAnsi" w:cs="Calibri"/>
          <w:sz w:val="20"/>
          <w:highlight w:val="yellow"/>
          <w:lang w:val="sk-SK"/>
        </w:rPr>
      </w:pPr>
    </w:p>
    <w:p w14:paraId="7FD2F885" w14:textId="77777777" w:rsidR="00614815" w:rsidRPr="00A24BFA" w:rsidRDefault="00614815" w:rsidP="00DF7AD2">
      <w:pPr>
        <w:pStyle w:val="Default"/>
        <w:spacing w:line="264" w:lineRule="auto"/>
        <w:jc w:val="both"/>
        <w:rPr>
          <w:rFonts w:asciiTheme="minorHAnsi" w:hAnsiTheme="minorHAnsi" w:cs="Calibri"/>
          <w:sz w:val="20"/>
          <w:lang w:val="sk-SK"/>
        </w:rPr>
      </w:pPr>
      <w:r w:rsidRPr="00A24BFA">
        <w:rPr>
          <w:rFonts w:asciiTheme="minorHAnsi" w:hAnsiTheme="minorHAnsi" w:cs="Calibri"/>
          <w:sz w:val="20"/>
          <w:lang w:val="sk-SK"/>
        </w:rPr>
        <w:t>5.3. Verejný obstarávateľ nebude poskytovať žiadne preddavky ani zálohové platby.</w:t>
      </w:r>
    </w:p>
    <w:p w14:paraId="5B950F95" w14:textId="77777777" w:rsidR="003813D5" w:rsidRPr="00A24BFA" w:rsidRDefault="003813D5" w:rsidP="00DF7AD2">
      <w:pPr>
        <w:pStyle w:val="tl1"/>
        <w:spacing w:line="264" w:lineRule="auto"/>
        <w:rPr>
          <w:rFonts w:asciiTheme="minorHAnsi" w:hAnsiTheme="minorHAnsi" w:cs="Calibri"/>
          <w:b/>
          <w:bCs/>
          <w:sz w:val="20"/>
          <w:szCs w:val="20"/>
          <w:highlight w:val="yellow"/>
        </w:rPr>
      </w:pPr>
    </w:p>
    <w:p w14:paraId="0083BE58" w14:textId="77777777" w:rsidR="003813D5" w:rsidRPr="00A24BFA" w:rsidRDefault="003813D5" w:rsidP="00DF7AD2">
      <w:pPr>
        <w:pStyle w:val="tl1"/>
        <w:spacing w:line="264" w:lineRule="auto"/>
        <w:rPr>
          <w:rFonts w:asciiTheme="minorHAnsi" w:hAnsiTheme="minorHAnsi" w:cs="Calibri"/>
          <w:b/>
          <w:bCs/>
          <w:sz w:val="20"/>
          <w:szCs w:val="20"/>
        </w:rPr>
      </w:pPr>
      <w:r w:rsidRPr="00A24BFA">
        <w:rPr>
          <w:rFonts w:asciiTheme="minorHAnsi" w:hAnsiTheme="minorHAnsi" w:cs="Calibri"/>
          <w:b/>
          <w:bCs/>
          <w:sz w:val="20"/>
          <w:szCs w:val="20"/>
        </w:rPr>
        <w:t>6. DRUH ZÁKAZKY</w:t>
      </w:r>
    </w:p>
    <w:p w14:paraId="5929E912" w14:textId="77777777" w:rsidR="007A1EC5" w:rsidRPr="00A24BFA" w:rsidRDefault="003813D5" w:rsidP="00DF7AD2">
      <w:pPr>
        <w:autoSpaceDE w:val="0"/>
        <w:autoSpaceDN w:val="0"/>
        <w:adjustRightInd w:val="0"/>
        <w:spacing w:line="264" w:lineRule="auto"/>
        <w:jc w:val="both"/>
        <w:rPr>
          <w:rFonts w:asciiTheme="minorHAnsi" w:hAnsiTheme="minorHAnsi" w:cs="Calibri"/>
          <w:sz w:val="20"/>
          <w:szCs w:val="20"/>
        </w:rPr>
      </w:pPr>
      <w:r w:rsidRPr="00A24BFA">
        <w:rPr>
          <w:rFonts w:asciiTheme="minorHAnsi" w:hAnsiTheme="minorHAnsi" w:cs="Calibri"/>
          <w:sz w:val="20"/>
          <w:szCs w:val="20"/>
        </w:rPr>
        <w:t xml:space="preserve">6.1. </w:t>
      </w:r>
      <w:r w:rsidR="007A1EC5" w:rsidRPr="00A24BFA">
        <w:rPr>
          <w:rFonts w:asciiTheme="minorHAnsi" w:hAnsiTheme="minorHAnsi" w:cs="Calibri"/>
          <w:sz w:val="20"/>
          <w:szCs w:val="20"/>
        </w:rPr>
        <w:t>Predmetom týchto SP je postup pri zadávaní zákazky na poskytnutie služby podľa § 3 ods. 4 ZVO s predmetom zákazky vymedzeným v bode 2.1 SP.</w:t>
      </w:r>
    </w:p>
    <w:p w14:paraId="37DF2CBC" w14:textId="77777777" w:rsidR="007A1EC5" w:rsidRPr="00A24BFA" w:rsidRDefault="007A1EC5" w:rsidP="00DF7AD2">
      <w:pPr>
        <w:autoSpaceDE w:val="0"/>
        <w:autoSpaceDN w:val="0"/>
        <w:adjustRightInd w:val="0"/>
        <w:spacing w:line="264" w:lineRule="auto"/>
        <w:jc w:val="both"/>
        <w:rPr>
          <w:rFonts w:asciiTheme="minorHAnsi" w:hAnsiTheme="minorHAnsi" w:cs="Calibri"/>
          <w:sz w:val="20"/>
          <w:szCs w:val="20"/>
          <w:highlight w:val="yellow"/>
        </w:rPr>
      </w:pPr>
    </w:p>
    <w:p w14:paraId="07C3FB65" w14:textId="4AF919DA" w:rsidR="007A1EC5" w:rsidRPr="00A24BFA" w:rsidRDefault="007A1EC5" w:rsidP="00DF7AD2">
      <w:pPr>
        <w:autoSpaceDE w:val="0"/>
        <w:autoSpaceDN w:val="0"/>
        <w:adjustRightInd w:val="0"/>
        <w:spacing w:line="264" w:lineRule="auto"/>
        <w:jc w:val="both"/>
        <w:rPr>
          <w:rFonts w:asciiTheme="minorHAnsi" w:hAnsiTheme="minorHAnsi" w:cs="Calibri"/>
          <w:sz w:val="20"/>
          <w:szCs w:val="20"/>
        </w:rPr>
      </w:pPr>
      <w:r w:rsidRPr="00A24BFA">
        <w:rPr>
          <w:rFonts w:asciiTheme="minorHAnsi" w:hAnsiTheme="minorHAnsi" w:cs="Calibri"/>
          <w:sz w:val="20"/>
          <w:szCs w:val="20"/>
        </w:rPr>
        <w:t>6.2. Zákazka bude zadaná postupom podlimitnej zákazky bez využitia elektronického trhoviska podľa §</w:t>
      </w:r>
      <w:r w:rsidR="00C60C73" w:rsidRPr="00A24BFA">
        <w:rPr>
          <w:rFonts w:asciiTheme="minorHAnsi" w:hAnsiTheme="minorHAnsi" w:cs="Calibri"/>
          <w:sz w:val="20"/>
          <w:szCs w:val="20"/>
        </w:rPr>
        <w:t> </w:t>
      </w:r>
      <w:r w:rsidRPr="00A24BFA">
        <w:rPr>
          <w:rFonts w:asciiTheme="minorHAnsi" w:hAnsiTheme="minorHAnsi" w:cs="Calibri"/>
          <w:sz w:val="20"/>
          <w:szCs w:val="20"/>
        </w:rPr>
        <w:t>108 ods.</w:t>
      </w:r>
      <w:r w:rsidR="0011295C" w:rsidRPr="00A24BFA">
        <w:rPr>
          <w:rFonts w:asciiTheme="minorHAnsi" w:hAnsiTheme="minorHAnsi" w:cs="Calibri"/>
          <w:sz w:val="20"/>
          <w:szCs w:val="20"/>
        </w:rPr>
        <w:t> </w:t>
      </w:r>
      <w:r w:rsidRPr="00A24BFA">
        <w:rPr>
          <w:rFonts w:asciiTheme="minorHAnsi" w:hAnsiTheme="minorHAnsi" w:cs="Calibri"/>
          <w:sz w:val="20"/>
          <w:szCs w:val="20"/>
        </w:rPr>
        <w:t xml:space="preserve">1 písm. </w:t>
      </w:r>
      <w:r w:rsidR="00D5213C" w:rsidRPr="00A24BFA">
        <w:rPr>
          <w:rFonts w:asciiTheme="minorHAnsi" w:hAnsiTheme="minorHAnsi" w:cs="Calibri"/>
          <w:sz w:val="20"/>
          <w:szCs w:val="20"/>
        </w:rPr>
        <w:t>b</w:t>
      </w:r>
      <w:r w:rsidRPr="00A24BFA">
        <w:rPr>
          <w:rFonts w:asciiTheme="minorHAnsi" w:hAnsiTheme="minorHAnsi" w:cs="Calibri"/>
          <w:sz w:val="20"/>
          <w:szCs w:val="20"/>
        </w:rPr>
        <w:t xml:space="preserve">) ZVO, a to konkrétne spôsobom podľa § 112 ods. 6 druhá veta ZVO, t. j. verejný obstarávateľ bude vyhodnocovať splnenie </w:t>
      </w:r>
      <w:r w:rsidR="00C60C73" w:rsidRPr="00A24BFA">
        <w:rPr>
          <w:rFonts w:asciiTheme="minorHAnsi" w:hAnsiTheme="minorHAnsi" w:cs="Calibri"/>
          <w:sz w:val="20"/>
          <w:szCs w:val="20"/>
        </w:rPr>
        <w:t>podmienok účasti podľa § 40 ZVO a</w:t>
      </w:r>
      <w:r w:rsidRPr="00A24BFA">
        <w:rPr>
          <w:rFonts w:asciiTheme="minorHAnsi" w:hAnsiTheme="minorHAnsi" w:cs="Calibri"/>
          <w:sz w:val="20"/>
          <w:szCs w:val="20"/>
        </w:rPr>
        <w:t xml:space="preserve"> vyhodnoten</w:t>
      </w:r>
      <w:r w:rsidR="00C60C73" w:rsidRPr="00A24BFA">
        <w:rPr>
          <w:rFonts w:asciiTheme="minorHAnsi" w:hAnsiTheme="minorHAnsi" w:cs="Calibri"/>
          <w:sz w:val="20"/>
          <w:szCs w:val="20"/>
        </w:rPr>
        <w:t>ie</w:t>
      </w:r>
      <w:r w:rsidRPr="00A24BFA">
        <w:rPr>
          <w:rFonts w:asciiTheme="minorHAnsi" w:hAnsiTheme="minorHAnsi" w:cs="Calibri"/>
          <w:sz w:val="20"/>
          <w:szCs w:val="20"/>
        </w:rPr>
        <w:t xml:space="preserve"> ponúk</w:t>
      </w:r>
      <w:r w:rsidR="00C60C73" w:rsidRPr="00A24BFA">
        <w:rPr>
          <w:rFonts w:asciiTheme="minorHAnsi" w:hAnsiTheme="minorHAnsi" w:cs="Calibri"/>
          <w:sz w:val="20"/>
          <w:szCs w:val="20"/>
        </w:rPr>
        <w:t xml:space="preserve"> z hľadiska splnenia požiadaviek na predmet zákazky</w:t>
      </w:r>
      <w:r w:rsidRPr="00A24BFA">
        <w:rPr>
          <w:rFonts w:asciiTheme="minorHAnsi" w:hAnsiTheme="minorHAnsi" w:cs="Calibri"/>
          <w:sz w:val="20"/>
          <w:szCs w:val="20"/>
        </w:rPr>
        <w:t xml:space="preserve"> podľa § 53 ZVO</w:t>
      </w:r>
      <w:r w:rsidR="00C60C73" w:rsidRPr="00A24BFA">
        <w:rPr>
          <w:rFonts w:asciiTheme="minorHAnsi" w:hAnsiTheme="minorHAnsi" w:cs="Calibri"/>
          <w:sz w:val="20"/>
          <w:szCs w:val="20"/>
        </w:rPr>
        <w:t xml:space="preserve"> až po vyhodnotení ponúk na základe kritérií na vyhodnotenie ponúk</w:t>
      </w:r>
      <w:r w:rsidRPr="00A24BFA">
        <w:rPr>
          <w:rFonts w:asciiTheme="minorHAnsi" w:hAnsiTheme="minorHAnsi" w:cs="Calibri"/>
          <w:sz w:val="20"/>
          <w:szCs w:val="20"/>
        </w:rPr>
        <w:t>.</w:t>
      </w:r>
    </w:p>
    <w:p w14:paraId="04901608" w14:textId="77777777" w:rsidR="007A1EC5" w:rsidRPr="00A24BFA" w:rsidRDefault="007A1EC5" w:rsidP="00DF7AD2">
      <w:pPr>
        <w:autoSpaceDE w:val="0"/>
        <w:autoSpaceDN w:val="0"/>
        <w:adjustRightInd w:val="0"/>
        <w:spacing w:line="264" w:lineRule="auto"/>
        <w:jc w:val="both"/>
        <w:rPr>
          <w:rFonts w:asciiTheme="minorHAnsi" w:hAnsiTheme="minorHAnsi" w:cs="Calibri"/>
          <w:sz w:val="20"/>
          <w:szCs w:val="20"/>
          <w:highlight w:val="yellow"/>
        </w:rPr>
      </w:pPr>
    </w:p>
    <w:p w14:paraId="26A9D732" w14:textId="2623BD58" w:rsidR="003813D5" w:rsidRPr="00A24BFA" w:rsidRDefault="007A1EC5" w:rsidP="00DF7AD2">
      <w:pPr>
        <w:autoSpaceDE w:val="0"/>
        <w:autoSpaceDN w:val="0"/>
        <w:adjustRightInd w:val="0"/>
        <w:spacing w:line="264" w:lineRule="auto"/>
        <w:jc w:val="both"/>
        <w:rPr>
          <w:rFonts w:asciiTheme="minorHAnsi" w:hAnsiTheme="minorHAnsi" w:cs="Calibri"/>
          <w:sz w:val="20"/>
          <w:szCs w:val="20"/>
        </w:rPr>
      </w:pPr>
      <w:r w:rsidRPr="00A24BFA">
        <w:rPr>
          <w:rFonts w:asciiTheme="minorHAnsi" w:hAnsiTheme="minorHAnsi" w:cs="Calibri"/>
          <w:sz w:val="20"/>
          <w:szCs w:val="20"/>
        </w:rPr>
        <w:t xml:space="preserve">6.3. </w:t>
      </w:r>
      <w:r w:rsidR="003813D5" w:rsidRPr="00A24BFA">
        <w:rPr>
          <w:rFonts w:asciiTheme="minorHAnsi" w:hAnsiTheme="minorHAnsi" w:cs="Arial"/>
          <w:sz w:val="20"/>
          <w:szCs w:val="20"/>
        </w:rPr>
        <w:t>Podrobné vymedzenie záväzných zmluvných podmienok na uskutočnenie predmetu zákazky, ktoré musia byť obsiahnuté v uzatvorenej zmluve o</w:t>
      </w:r>
      <w:r w:rsidR="00682634" w:rsidRPr="00A24BFA">
        <w:rPr>
          <w:rFonts w:asciiTheme="minorHAnsi" w:hAnsiTheme="minorHAnsi" w:cs="Arial"/>
          <w:sz w:val="20"/>
          <w:szCs w:val="20"/>
        </w:rPr>
        <w:t> podnikateľskom nájme hnuteľných vecí s prílohami</w:t>
      </w:r>
      <w:r w:rsidR="003813D5" w:rsidRPr="00A24BFA">
        <w:rPr>
          <w:rFonts w:asciiTheme="minorHAnsi" w:hAnsiTheme="minorHAnsi" w:cs="Arial"/>
          <w:sz w:val="20"/>
          <w:szCs w:val="20"/>
        </w:rPr>
        <w:t xml:space="preserve">, obsahuje časť </w:t>
      </w:r>
      <w:r w:rsidR="003813D5" w:rsidRPr="00A24BFA">
        <w:rPr>
          <w:rFonts w:asciiTheme="minorHAnsi" w:hAnsiTheme="minorHAnsi" w:cs="Arial"/>
          <w:b/>
          <w:iCs/>
          <w:sz w:val="20"/>
          <w:szCs w:val="20"/>
        </w:rPr>
        <w:t>B. Opis predmetu zákazky</w:t>
      </w:r>
      <w:r w:rsidR="003813D5" w:rsidRPr="00A24BFA">
        <w:rPr>
          <w:rFonts w:asciiTheme="minorHAnsi" w:hAnsiTheme="minorHAnsi" w:cs="Arial"/>
          <w:sz w:val="20"/>
          <w:szCs w:val="20"/>
        </w:rPr>
        <w:t xml:space="preserve">, </w:t>
      </w:r>
      <w:r w:rsidR="003813D5" w:rsidRPr="00A24BFA">
        <w:rPr>
          <w:rFonts w:asciiTheme="minorHAnsi" w:hAnsiTheme="minorHAnsi" w:cs="Arial"/>
          <w:b/>
          <w:iCs/>
          <w:sz w:val="20"/>
          <w:szCs w:val="20"/>
        </w:rPr>
        <w:t>C. Obchodné podmienky</w:t>
      </w:r>
      <w:r w:rsidR="003813D5" w:rsidRPr="00A24BFA">
        <w:rPr>
          <w:rFonts w:asciiTheme="minorHAnsi" w:hAnsiTheme="minorHAnsi" w:cs="Arial"/>
          <w:sz w:val="20"/>
          <w:szCs w:val="20"/>
        </w:rPr>
        <w:t xml:space="preserve"> a </w:t>
      </w:r>
      <w:r w:rsidR="003813D5" w:rsidRPr="00A24BFA">
        <w:rPr>
          <w:rFonts w:asciiTheme="minorHAnsi" w:hAnsiTheme="minorHAnsi" w:cs="Arial"/>
          <w:b/>
          <w:iCs/>
          <w:sz w:val="20"/>
          <w:szCs w:val="20"/>
        </w:rPr>
        <w:t>D. Spôsob určenia ceny</w:t>
      </w:r>
      <w:r w:rsidR="003813D5" w:rsidRPr="00A24BFA">
        <w:rPr>
          <w:rFonts w:asciiTheme="minorHAnsi" w:hAnsiTheme="minorHAnsi" w:cs="Arial"/>
          <w:i/>
          <w:sz w:val="20"/>
          <w:szCs w:val="20"/>
        </w:rPr>
        <w:t xml:space="preserve"> </w:t>
      </w:r>
      <w:r w:rsidR="003813D5" w:rsidRPr="00A24BFA">
        <w:rPr>
          <w:rFonts w:asciiTheme="minorHAnsi" w:hAnsiTheme="minorHAnsi" w:cs="Arial"/>
          <w:sz w:val="20"/>
          <w:szCs w:val="20"/>
        </w:rPr>
        <w:t xml:space="preserve">týchto SP. Verejný obstarávateľ bude od úspešného uchádzača požadovať </w:t>
      </w:r>
      <w:r w:rsidR="003813D5" w:rsidRPr="00A24BFA">
        <w:rPr>
          <w:rFonts w:asciiTheme="minorHAnsi" w:hAnsiTheme="minorHAnsi" w:cs="Arial"/>
          <w:iCs/>
          <w:sz w:val="20"/>
          <w:szCs w:val="20"/>
        </w:rPr>
        <w:t>záväzne dodržať minimálne zmluvné podmienky uvedené v prílohe č. 1</w:t>
      </w:r>
      <w:r w:rsidRPr="00A24BFA">
        <w:rPr>
          <w:rFonts w:asciiTheme="minorHAnsi" w:hAnsiTheme="minorHAnsi" w:cs="Arial"/>
          <w:iCs/>
          <w:sz w:val="20"/>
          <w:szCs w:val="20"/>
        </w:rPr>
        <w:t xml:space="preserve"> SP - Zmluva o</w:t>
      </w:r>
      <w:r w:rsidR="003A35CD">
        <w:rPr>
          <w:rFonts w:asciiTheme="minorHAnsi" w:hAnsiTheme="minorHAnsi" w:cs="Arial"/>
          <w:iCs/>
          <w:sz w:val="20"/>
          <w:szCs w:val="20"/>
        </w:rPr>
        <w:t> podnikateľskom nájme hnuteľných vecí</w:t>
      </w:r>
      <w:r w:rsidR="003813D5" w:rsidRPr="00A24BFA">
        <w:rPr>
          <w:rFonts w:asciiTheme="minorHAnsi" w:hAnsiTheme="minorHAnsi" w:cs="Arial"/>
          <w:sz w:val="20"/>
          <w:szCs w:val="20"/>
        </w:rPr>
        <w:t>.</w:t>
      </w:r>
    </w:p>
    <w:p w14:paraId="5CB16C09" w14:textId="77777777" w:rsidR="007A1EC5" w:rsidRPr="00A24BFA" w:rsidRDefault="007A1EC5" w:rsidP="00DF7AD2">
      <w:pPr>
        <w:pStyle w:val="tl1"/>
        <w:spacing w:line="264" w:lineRule="auto"/>
        <w:rPr>
          <w:rFonts w:asciiTheme="minorHAnsi" w:hAnsiTheme="minorHAnsi" w:cs="Calibri"/>
          <w:b/>
          <w:bCs/>
          <w:sz w:val="20"/>
          <w:szCs w:val="20"/>
          <w:highlight w:val="yellow"/>
        </w:rPr>
      </w:pPr>
    </w:p>
    <w:p w14:paraId="1D8A6B11" w14:textId="19A3B84E" w:rsidR="003813D5" w:rsidRPr="00A24BFA" w:rsidRDefault="003813D5" w:rsidP="00DF7AD2">
      <w:pPr>
        <w:pStyle w:val="tl1"/>
        <w:spacing w:line="264" w:lineRule="auto"/>
        <w:rPr>
          <w:rFonts w:asciiTheme="minorHAnsi" w:hAnsiTheme="minorHAnsi" w:cs="Calibri"/>
          <w:b/>
          <w:bCs/>
          <w:sz w:val="20"/>
          <w:szCs w:val="20"/>
        </w:rPr>
      </w:pPr>
      <w:r w:rsidRPr="00A24BFA">
        <w:rPr>
          <w:rFonts w:asciiTheme="minorHAnsi" w:hAnsiTheme="minorHAnsi" w:cs="Calibri"/>
          <w:b/>
          <w:bCs/>
          <w:sz w:val="20"/>
          <w:szCs w:val="20"/>
        </w:rPr>
        <w:t xml:space="preserve">7. </w:t>
      </w:r>
      <w:r w:rsidR="00A54431" w:rsidRPr="00A24BFA">
        <w:rPr>
          <w:rFonts w:asciiTheme="minorHAnsi" w:hAnsiTheme="minorHAnsi" w:cs="Calibri"/>
          <w:b/>
          <w:bCs/>
          <w:sz w:val="20"/>
          <w:szCs w:val="20"/>
        </w:rPr>
        <w:t xml:space="preserve">ZÁBEZPEKA PONUKY A </w:t>
      </w:r>
      <w:r w:rsidRPr="00A24BFA">
        <w:rPr>
          <w:rFonts w:asciiTheme="minorHAnsi" w:hAnsiTheme="minorHAnsi" w:cs="Calibri"/>
          <w:b/>
          <w:bCs/>
          <w:sz w:val="20"/>
          <w:szCs w:val="20"/>
        </w:rPr>
        <w:t>LEHOTA VIAZANOSTI PONUKY</w:t>
      </w:r>
    </w:p>
    <w:p w14:paraId="623A1DD3" w14:textId="77777777" w:rsidR="003813D5" w:rsidRPr="00A24BFA" w:rsidRDefault="003813D5" w:rsidP="00DF7AD2">
      <w:pPr>
        <w:pStyle w:val="tl1"/>
        <w:spacing w:line="264" w:lineRule="auto"/>
        <w:rPr>
          <w:rFonts w:asciiTheme="minorHAnsi" w:hAnsiTheme="minorHAnsi" w:cs="Calibri"/>
          <w:sz w:val="20"/>
          <w:szCs w:val="20"/>
        </w:rPr>
      </w:pPr>
      <w:r w:rsidRPr="00A24BFA">
        <w:rPr>
          <w:rFonts w:asciiTheme="minorHAnsi" w:hAnsiTheme="minorHAnsi" w:cs="Calibri"/>
          <w:sz w:val="20"/>
          <w:szCs w:val="20"/>
        </w:rPr>
        <w:t xml:space="preserve">7.1. </w:t>
      </w:r>
      <w:r w:rsidR="00C60C73" w:rsidRPr="00A24BFA">
        <w:rPr>
          <w:rFonts w:asciiTheme="minorHAnsi" w:hAnsiTheme="minorHAnsi" w:cs="Calibri"/>
          <w:sz w:val="20"/>
          <w:szCs w:val="20"/>
        </w:rPr>
        <w:t>Zábezpeka ponuky sa nevyžaduje, z uvedeného dôvodu verejný obstarávateľ neurčuje lehotu viazanosti ponúk.</w:t>
      </w:r>
    </w:p>
    <w:p w14:paraId="6A971FC3" w14:textId="77777777" w:rsidR="003813D5" w:rsidRPr="00A24BFA" w:rsidRDefault="003813D5" w:rsidP="00DF7AD2">
      <w:pPr>
        <w:pStyle w:val="tl1"/>
        <w:spacing w:line="264" w:lineRule="auto"/>
        <w:rPr>
          <w:rFonts w:asciiTheme="minorHAnsi" w:hAnsiTheme="minorHAnsi" w:cs="Calibri"/>
          <w:sz w:val="20"/>
          <w:szCs w:val="20"/>
          <w:highlight w:val="yellow"/>
        </w:rPr>
      </w:pPr>
    </w:p>
    <w:p w14:paraId="42AA5C33" w14:textId="77777777" w:rsidR="003813D5" w:rsidRPr="00A24BFA" w:rsidRDefault="003813D5" w:rsidP="00DF7AD2">
      <w:pPr>
        <w:pStyle w:val="tl1"/>
        <w:spacing w:line="264" w:lineRule="auto"/>
        <w:rPr>
          <w:rFonts w:asciiTheme="minorHAnsi" w:hAnsiTheme="minorHAnsi" w:cs="Calibri"/>
          <w:b/>
          <w:bCs/>
          <w:sz w:val="20"/>
          <w:szCs w:val="20"/>
        </w:rPr>
      </w:pPr>
      <w:r w:rsidRPr="00A24BFA">
        <w:rPr>
          <w:rFonts w:asciiTheme="minorHAnsi" w:hAnsiTheme="minorHAnsi" w:cs="Calibri"/>
          <w:b/>
          <w:bCs/>
          <w:sz w:val="20"/>
          <w:szCs w:val="20"/>
        </w:rPr>
        <w:t>8. KOMUNIKÁCIA MEDZI VEREJNÝM OBSTARÁVATEĽOM A ZÁUJEMCAMI/ UCHÁDZAČMI</w:t>
      </w:r>
    </w:p>
    <w:p w14:paraId="1C9FDAA2" w14:textId="77777777" w:rsidR="003813D5" w:rsidRPr="00A24BFA" w:rsidRDefault="003813D5" w:rsidP="00DF7AD2">
      <w:pPr>
        <w:pStyle w:val="Textkomentra"/>
        <w:spacing w:line="264" w:lineRule="auto"/>
        <w:jc w:val="both"/>
        <w:rPr>
          <w:rFonts w:asciiTheme="minorHAnsi" w:hAnsiTheme="minorHAnsi" w:cs="Calibri"/>
        </w:rPr>
      </w:pPr>
      <w:r w:rsidRPr="00A24BFA">
        <w:rPr>
          <w:rFonts w:asciiTheme="minorHAnsi" w:hAnsiTheme="minorHAnsi" w:cs="Calibri"/>
        </w:rPr>
        <w:t xml:space="preserve">8.1. </w:t>
      </w:r>
      <w:r w:rsidRPr="00A24BFA">
        <w:rPr>
          <w:rFonts w:asciiTheme="minorHAnsi" w:hAnsiTheme="minorHAnsi" w:cs="Calibri"/>
          <w:szCs w:val="22"/>
        </w:rPr>
        <w:t>Poskytovanie vysvetlení, odovzdá</w:t>
      </w:r>
      <w:r w:rsidR="00D21017" w:rsidRPr="00A24BFA">
        <w:rPr>
          <w:rFonts w:asciiTheme="minorHAnsi" w:hAnsiTheme="minorHAnsi" w:cs="Calibri"/>
          <w:szCs w:val="22"/>
        </w:rPr>
        <w:t>vanie podkladov a komunikácia (</w:t>
      </w:r>
      <w:r w:rsidRPr="00A24BFA">
        <w:rPr>
          <w:rFonts w:asciiTheme="minorHAnsi" w:hAnsiTheme="minorHAnsi" w:cs="Calibri"/>
          <w:szCs w:val="22"/>
        </w:rPr>
        <w:t xml:space="preserve">ďalej len </w:t>
      </w:r>
      <w:r w:rsidR="00D21017" w:rsidRPr="00A24BFA">
        <w:rPr>
          <w:rFonts w:asciiTheme="minorHAnsi" w:hAnsiTheme="minorHAnsi" w:cs="Calibri"/>
          <w:b/>
          <w:szCs w:val="22"/>
        </w:rPr>
        <w:t>„</w:t>
      </w:r>
      <w:r w:rsidRPr="00A24BFA">
        <w:rPr>
          <w:rFonts w:asciiTheme="minorHAnsi" w:hAnsiTheme="minorHAnsi" w:cs="Calibri"/>
          <w:b/>
          <w:szCs w:val="22"/>
        </w:rPr>
        <w:t>komunikácia“</w:t>
      </w:r>
      <w:r w:rsidRPr="00A24BFA">
        <w:rPr>
          <w:rFonts w:asciiTheme="minorHAnsi" w:hAnsiTheme="minorHAnsi" w:cs="Calibri"/>
          <w:szCs w:val="22"/>
        </w:rPr>
        <w:t>) medzi verejným obstarávateľom/záujemcami a uchádzačmi sa bude uskutočňovať v štátnom (slovenskom) jazyku a</w:t>
      </w:r>
      <w:r w:rsidR="008C52B4" w:rsidRPr="00A24BFA">
        <w:rPr>
          <w:rFonts w:asciiTheme="minorHAnsi" w:hAnsiTheme="minorHAnsi" w:cs="Calibri"/>
          <w:szCs w:val="22"/>
        </w:rPr>
        <w:t> </w:t>
      </w:r>
      <w:r w:rsidRPr="00A24BFA">
        <w:rPr>
          <w:rFonts w:asciiTheme="minorHAnsi" w:hAnsiTheme="minorHAnsi" w:cs="Calibri"/>
          <w:szCs w:val="22"/>
        </w:rPr>
        <w:t>spôsobom, ktorý zabezpečí úplnosť a obsah týchto údajov uvedených v ponuke, podmienkach účasti a zaručí ochranu dôverných a osobných údajov uvedených v týchto dokumentoch.</w:t>
      </w:r>
    </w:p>
    <w:p w14:paraId="3B9344FB" w14:textId="77777777" w:rsidR="003813D5" w:rsidRPr="00A24BFA" w:rsidRDefault="003813D5" w:rsidP="00DF7AD2">
      <w:pPr>
        <w:pStyle w:val="tl1"/>
        <w:spacing w:line="264" w:lineRule="auto"/>
        <w:rPr>
          <w:rFonts w:asciiTheme="minorHAnsi" w:hAnsiTheme="minorHAnsi" w:cs="Calibri"/>
          <w:sz w:val="20"/>
          <w:szCs w:val="20"/>
          <w:highlight w:val="yellow"/>
        </w:rPr>
      </w:pPr>
    </w:p>
    <w:p w14:paraId="1BCA19A4" w14:textId="77777777" w:rsidR="003813D5" w:rsidRPr="00A24BFA" w:rsidRDefault="003813D5" w:rsidP="00DF7AD2">
      <w:pPr>
        <w:pStyle w:val="tl1"/>
        <w:spacing w:line="264" w:lineRule="auto"/>
        <w:rPr>
          <w:rFonts w:asciiTheme="minorHAnsi" w:hAnsiTheme="minorHAnsi" w:cs="Calibri"/>
          <w:sz w:val="20"/>
          <w:szCs w:val="20"/>
        </w:rPr>
      </w:pPr>
      <w:r w:rsidRPr="00A24BFA">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24BFA">
        <w:rPr>
          <w:rFonts w:asciiTheme="minorHAnsi" w:hAnsiTheme="minorHAnsi" w:cs="Calibri"/>
          <w:b/>
          <w:sz w:val="20"/>
          <w:szCs w:val="20"/>
        </w:rPr>
        <w:t>počas celého procesu verejného obstarávania.</w:t>
      </w:r>
    </w:p>
    <w:p w14:paraId="334674DB" w14:textId="77777777" w:rsidR="003813D5" w:rsidRPr="00A24BFA" w:rsidRDefault="003813D5" w:rsidP="00DF7AD2">
      <w:pPr>
        <w:pStyle w:val="tl1"/>
        <w:spacing w:line="264" w:lineRule="auto"/>
        <w:rPr>
          <w:rFonts w:asciiTheme="minorHAnsi" w:hAnsiTheme="minorHAnsi" w:cs="Calibri"/>
          <w:sz w:val="20"/>
          <w:szCs w:val="20"/>
          <w:highlight w:val="yellow"/>
          <w:u w:val="single"/>
        </w:rPr>
      </w:pPr>
    </w:p>
    <w:p w14:paraId="30FDCBF4" w14:textId="77777777" w:rsidR="003813D5" w:rsidRPr="00A24BFA" w:rsidRDefault="003813D5" w:rsidP="00DF7AD2">
      <w:pPr>
        <w:pStyle w:val="tl1"/>
        <w:spacing w:line="264" w:lineRule="auto"/>
        <w:rPr>
          <w:rFonts w:asciiTheme="minorHAnsi" w:hAnsiTheme="minorHAnsi" w:cs="Calibri"/>
          <w:sz w:val="20"/>
          <w:szCs w:val="20"/>
          <w:u w:val="single"/>
        </w:rPr>
      </w:pPr>
      <w:r w:rsidRPr="00A24BFA">
        <w:rPr>
          <w:rFonts w:asciiTheme="minorHAnsi" w:hAnsiTheme="minorHAnsi" w:cs="Calibri"/>
          <w:sz w:val="20"/>
          <w:szCs w:val="20"/>
          <w:u w:val="single"/>
        </w:rPr>
        <w:t>Všeobecné informácie k webovej aplikácií JOSEPHINE.</w:t>
      </w:r>
    </w:p>
    <w:p w14:paraId="138613AE" w14:textId="77777777" w:rsidR="003813D5" w:rsidRPr="00A24BFA" w:rsidRDefault="003813D5" w:rsidP="00DF7AD2">
      <w:pPr>
        <w:pStyle w:val="tl1"/>
        <w:spacing w:line="264" w:lineRule="auto"/>
        <w:rPr>
          <w:rFonts w:asciiTheme="minorHAnsi" w:hAnsiTheme="minorHAnsi" w:cs="Calibri"/>
          <w:sz w:val="20"/>
          <w:szCs w:val="20"/>
        </w:rPr>
      </w:pPr>
      <w:r w:rsidRPr="00A24BFA">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0" w:history="1">
        <w:r w:rsidRPr="00A24BFA">
          <w:rPr>
            <w:rStyle w:val="Hypertextovprepojenie"/>
            <w:rFonts w:asciiTheme="minorHAnsi" w:hAnsiTheme="minorHAnsi" w:cs="Calibri"/>
            <w:sz w:val="20"/>
            <w:szCs w:val="20"/>
          </w:rPr>
          <w:t>https://josephine.proebiz.com</w:t>
        </w:r>
      </w:hyperlink>
      <w:r w:rsidRPr="00A24BFA">
        <w:rPr>
          <w:rFonts w:asciiTheme="minorHAnsi" w:hAnsiTheme="minorHAnsi" w:cs="Calibri"/>
          <w:sz w:val="20"/>
          <w:szCs w:val="20"/>
        </w:rPr>
        <w:t>.</w:t>
      </w:r>
    </w:p>
    <w:p w14:paraId="19ADAAFE" w14:textId="77777777" w:rsidR="003813D5" w:rsidRPr="00A24BFA" w:rsidRDefault="003813D5" w:rsidP="00DF7AD2">
      <w:pPr>
        <w:pStyle w:val="tl1"/>
        <w:spacing w:line="264" w:lineRule="auto"/>
        <w:rPr>
          <w:rFonts w:asciiTheme="minorHAnsi" w:hAnsiTheme="minorHAnsi" w:cs="Calibri"/>
          <w:sz w:val="20"/>
          <w:szCs w:val="20"/>
        </w:rPr>
      </w:pPr>
      <w:r w:rsidRPr="00A24BFA">
        <w:rPr>
          <w:rFonts w:asciiTheme="minorHAnsi" w:hAnsiTheme="minorHAnsi" w:cs="Calibri"/>
          <w:sz w:val="20"/>
          <w:szCs w:val="20"/>
        </w:rPr>
        <w:lastRenderedPageBreak/>
        <w:t>Na bezproblémové používanie systému JOSEPHINE je nutné používať jeden z podporovaných internetových prehliadačov:</w:t>
      </w:r>
    </w:p>
    <w:p w14:paraId="36858F44" w14:textId="77777777" w:rsidR="003813D5" w:rsidRPr="00A24BFA" w:rsidRDefault="003813D5" w:rsidP="00DF7AD2">
      <w:pPr>
        <w:pStyle w:val="tl1"/>
        <w:numPr>
          <w:ilvl w:val="0"/>
          <w:numId w:val="4"/>
        </w:numPr>
        <w:spacing w:line="264" w:lineRule="auto"/>
        <w:rPr>
          <w:rFonts w:asciiTheme="minorHAnsi" w:hAnsiTheme="minorHAnsi" w:cs="Calibri"/>
          <w:sz w:val="20"/>
          <w:szCs w:val="20"/>
        </w:rPr>
      </w:pPr>
      <w:r w:rsidRPr="00A24BFA">
        <w:rPr>
          <w:rFonts w:asciiTheme="minorHAnsi" w:hAnsiTheme="minorHAnsi" w:cs="Calibri"/>
          <w:sz w:val="20"/>
          <w:szCs w:val="20"/>
        </w:rPr>
        <w:t>Microsoft Internet Explorer verzia 11.0 a vyššia,</w:t>
      </w:r>
    </w:p>
    <w:p w14:paraId="3CD5F7FF" w14:textId="77777777" w:rsidR="003813D5" w:rsidRPr="00A24BFA" w:rsidRDefault="003813D5" w:rsidP="00DF7AD2">
      <w:pPr>
        <w:pStyle w:val="tl1"/>
        <w:numPr>
          <w:ilvl w:val="0"/>
          <w:numId w:val="4"/>
        </w:numPr>
        <w:spacing w:line="264" w:lineRule="auto"/>
        <w:rPr>
          <w:rFonts w:asciiTheme="minorHAnsi" w:hAnsiTheme="minorHAnsi" w:cs="Calibri"/>
          <w:sz w:val="20"/>
          <w:szCs w:val="20"/>
        </w:rPr>
      </w:pPr>
      <w:r w:rsidRPr="00A24BFA">
        <w:rPr>
          <w:rFonts w:asciiTheme="minorHAnsi" w:hAnsiTheme="minorHAnsi" w:cs="Calibri"/>
          <w:sz w:val="20"/>
          <w:szCs w:val="20"/>
        </w:rPr>
        <w:t>Mozilla Firefox verzia 13.0 a vyššia alebo</w:t>
      </w:r>
    </w:p>
    <w:p w14:paraId="7797D8BC" w14:textId="60F4885A" w:rsidR="003813D5" w:rsidRPr="00A24BFA" w:rsidRDefault="003813D5" w:rsidP="00DF7AD2">
      <w:pPr>
        <w:pStyle w:val="tl1"/>
        <w:numPr>
          <w:ilvl w:val="0"/>
          <w:numId w:val="4"/>
        </w:numPr>
        <w:spacing w:line="264" w:lineRule="auto"/>
        <w:rPr>
          <w:rFonts w:asciiTheme="minorHAnsi" w:hAnsiTheme="minorHAnsi" w:cs="Calibri"/>
          <w:sz w:val="20"/>
          <w:szCs w:val="20"/>
        </w:rPr>
      </w:pPr>
      <w:r w:rsidRPr="00A24BFA">
        <w:rPr>
          <w:rFonts w:asciiTheme="minorHAnsi" w:hAnsiTheme="minorHAnsi" w:cs="Calibri"/>
          <w:sz w:val="20"/>
          <w:szCs w:val="20"/>
        </w:rPr>
        <w:t>Google Chrome</w:t>
      </w:r>
      <w:r w:rsidR="00457524" w:rsidRPr="00A24BFA">
        <w:rPr>
          <w:rFonts w:asciiTheme="minorHAnsi" w:hAnsiTheme="minorHAnsi" w:cs="Calibri"/>
          <w:sz w:val="20"/>
          <w:szCs w:val="20"/>
        </w:rPr>
        <w:t>.</w:t>
      </w:r>
    </w:p>
    <w:p w14:paraId="1762A21B" w14:textId="77777777" w:rsidR="003813D5" w:rsidRPr="00A24BFA" w:rsidRDefault="003813D5" w:rsidP="00DF7AD2">
      <w:pPr>
        <w:pStyle w:val="tl1"/>
        <w:spacing w:line="264" w:lineRule="auto"/>
        <w:rPr>
          <w:rFonts w:asciiTheme="minorHAnsi" w:hAnsiTheme="minorHAnsi" w:cs="Calibri"/>
          <w:sz w:val="20"/>
          <w:szCs w:val="20"/>
          <w:highlight w:val="yellow"/>
        </w:rPr>
      </w:pPr>
    </w:p>
    <w:p w14:paraId="3DF19863" w14:textId="77777777" w:rsidR="003813D5" w:rsidRPr="00A24BFA" w:rsidRDefault="003813D5" w:rsidP="00DF7AD2">
      <w:pPr>
        <w:pStyle w:val="tl1"/>
        <w:spacing w:line="264" w:lineRule="auto"/>
        <w:rPr>
          <w:rFonts w:asciiTheme="minorHAnsi" w:hAnsiTheme="minorHAnsi" w:cs="Calibri"/>
          <w:sz w:val="20"/>
          <w:szCs w:val="20"/>
        </w:rPr>
      </w:pPr>
      <w:r w:rsidRPr="00A24BFA">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w:t>
      </w:r>
      <w:r w:rsidR="008C52B4" w:rsidRPr="00A24BFA">
        <w:rPr>
          <w:rFonts w:asciiTheme="minorHAnsi" w:hAnsiTheme="minorHAnsi" w:cs="Calibri"/>
          <w:sz w:val="20"/>
          <w:szCs w:val="20"/>
        </w:rPr>
        <w:t> </w:t>
      </w:r>
      <w:r w:rsidRPr="00A24BFA">
        <w:rPr>
          <w:rFonts w:asciiTheme="minorHAnsi" w:hAnsiTheme="minorHAnsi" w:cs="Calibri"/>
          <w:sz w:val="20"/>
          <w:szCs w:val="20"/>
        </w:rPr>
        <w:t>súlade s funkcionalitou systému.</w:t>
      </w:r>
    </w:p>
    <w:p w14:paraId="786FD8BD" w14:textId="77777777" w:rsidR="003813D5" w:rsidRPr="00A24BFA" w:rsidRDefault="003813D5" w:rsidP="00DF7AD2">
      <w:pPr>
        <w:pStyle w:val="tl1"/>
        <w:spacing w:line="264" w:lineRule="auto"/>
        <w:rPr>
          <w:rFonts w:asciiTheme="minorHAnsi" w:hAnsiTheme="minorHAnsi" w:cs="Calibri"/>
          <w:sz w:val="20"/>
          <w:szCs w:val="20"/>
        </w:rPr>
      </w:pPr>
    </w:p>
    <w:p w14:paraId="75DAD580" w14:textId="77777777" w:rsidR="003813D5" w:rsidRPr="00A24BFA" w:rsidRDefault="003813D5" w:rsidP="00DF7AD2">
      <w:pPr>
        <w:pStyle w:val="tl1"/>
        <w:spacing w:line="264" w:lineRule="auto"/>
        <w:rPr>
          <w:rFonts w:asciiTheme="minorHAnsi" w:hAnsiTheme="minorHAnsi" w:cs="Calibri"/>
          <w:sz w:val="20"/>
          <w:szCs w:val="20"/>
        </w:rPr>
      </w:pPr>
      <w:r w:rsidRPr="00A24BFA">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8C52B4" w:rsidRPr="00A24BFA">
        <w:rPr>
          <w:rFonts w:asciiTheme="minorHAnsi" w:hAnsiTheme="minorHAnsi" w:cs="Calibri"/>
          <w:sz w:val="20"/>
          <w:szCs w:val="20"/>
        </w:rPr>
        <w:t> </w:t>
      </w:r>
      <w:r w:rsidRPr="00A24BFA">
        <w:rPr>
          <w:rFonts w:asciiTheme="minorHAnsi" w:hAnsiTheme="minorHAnsi" w:cs="Calibri"/>
          <w:sz w:val="20"/>
          <w:szCs w:val="20"/>
        </w:rPr>
        <w:t>k</w:t>
      </w:r>
      <w:r w:rsidR="008C52B4" w:rsidRPr="00A24BFA">
        <w:rPr>
          <w:rFonts w:asciiTheme="minorHAnsi" w:hAnsiTheme="minorHAnsi" w:cs="Calibri"/>
          <w:sz w:val="20"/>
          <w:szCs w:val="20"/>
        </w:rPr>
        <w:t> </w:t>
      </w:r>
      <w:r w:rsidRPr="00A24BFA">
        <w:rPr>
          <w:rFonts w:asciiTheme="minorHAnsi" w:hAnsiTheme="minorHAnsi" w:cs="Calibri"/>
          <w:sz w:val="20"/>
          <w:szCs w:val="20"/>
        </w:rPr>
        <w:t>predmetnej zákazke existuje nová zásielka/správa. Záujemca/uchádzač sa prihlási do systému a</w:t>
      </w:r>
      <w:r w:rsidR="008C52B4" w:rsidRPr="00A24BFA">
        <w:rPr>
          <w:rFonts w:asciiTheme="minorHAnsi" w:hAnsiTheme="minorHAnsi" w:cs="Calibri"/>
          <w:sz w:val="20"/>
          <w:szCs w:val="20"/>
        </w:rPr>
        <w:t> </w:t>
      </w:r>
      <w:r w:rsidRPr="00A24BFA">
        <w:rPr>
          <w:rFonts w:asciiTheme="minorHAnsi" w:hAnsiTheme="minorHAnsi" w:cs="Calibri"/>
          <w:sz w:val="20"/>
          <w:szCs w:val="20"/>
        </w:rPr>
        <w:t>v</w:t>
      </w:r>
      <w:r w:rsidR="008C52B4" w:rsidRPr="00A24BFA">
        <w:rPr>
          <w:rFonts w:asciiTheme="minorHAnsi" w:hAnsiTheme="minorHAnsi" w:cs="Calibri"/>
          <w:sz w:val="20"/>
          <w:szCs w:val="20"/>
        </w:rPr>
        <w:t> </w:t>
      </w:r>
      <w:r w:rsidRPr="00A24BFA">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673D7FAA" w14:textId="77777777" w:rsidR="003813D5" w:rsidRPr="00A24BFA" w:rsidRDefault="003813D5" w:rsidP="00DF7AD2">
      <w:pPr>
        <w:pStyle w:val="tl1"/>
        <w:spacing w:line="264" w:lineRule="auto"/>
        <w:rPr>
          <w:rFonts w:asciiTheme="minorHAnsi" w:hAnsiTheme="minorHAnsi" w:cs="Calibri"/>
          <w:sz w:val="20"/>
          <w:szCs w:val="20"/>
          <w:highlight w:val="yellow"/>
        </w:rPr>
      </w:pPr>
    </w:p>
    <w:p w14:paraId="3D5799D0" w14:textId="13B46AF1" w:rsidR="003813D5" w:rsidRPr="00A24BFA" w:rsidRDefault="003813D5" w:rsidP="00DF7AD2">
      <w:pPr>
        <w:pStyle w:val="tl1"/>
        <w:spacing w:line="264" w:lineRule="auto"/>
        <w:rPr>
          <w:rFonts w:asciiTheme="minorHAnsi" w:hAnsiTheme="minorHAnsi" w:cs="Calibri"/>
          <w:sz w:val="20"/>
          <w:szCs w:val="20"/>
        </w:rPr>
      </w:pPr>
      <w:r w:rsidRPr="00A24BFA">
        <w:rPr>
          <w:rFonts w:asciiTheme="minorHAnsi" w:hAnsiTheme="minorHAnsi" w:cs="Calibri"/>
          <w:sz w:val="20"/>
          <w:szCs w:val="20"/>
        </w:rPr>
        <w:t xml:space="preserve">8.5. Ak je odosielateľom </w:t>
      </w:r>
      <w:r w:rsidR="00A54431" w:rsidRPr="00A24BFA">
        <w:rPr>
          <w:rFonts w:asciiTheme="minorHAnsi" w:hAnsiTheme="minorHAnsi" w:cs="Calibri"/>
          <w:sz w:val="20"/>
          <w:szCs w:val="20"/>
        </w:rPr>
        <w:t>zásielky</w:t>
      </w:r>
      <w:r w:rsidRPr="00A24BFA">
        <w:rPr>
          <w:rFonts w:asciiTheme="minorHAnsi" w:hAnsiTheme="minorHAnsi" w:cs="Calibri"/>
          <w:sz w:val="20"/>
          <w:szCs w:val="20"/>
        </w:rPr>
        <w:t xml:space="preserv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8C52B4" w:rsidRPr="00A24BFA">
        <w:rPr>
          <w:rFonts w:asciiTheme="minorHAnsi" w:hAnsiTheme="minorHAnsi" w:cs="Calibri"/>
          <w:sz w:val="20"/>
          <w:szCs w:val="20"/>
        </w:rPr>
        <w:t> </w:t>
      </w:r>
      <w:r w:rsidRPr="00A24BFA">
        <w:rPr>
          <w:rFonts w:asciiTheme="minorHAnsi" w:hAnsiTheme="minorHAnsi" w:cs="Calibri"/>
          <w:sz w:val="20"/>
          <w:szCs w:val="20"/>
        </w:rPr>
        <w:t>systéme JOSEPHINE v súlade s funkcionalitou systému.</w:t>
      </w:r>
    </w:p>
    <w:p w14:paraId="64B4A078" w14:textId="77777777" w:rsidR="003813D5" w:rsidRPr="00A24BFA" w:rsidRDefault="003813D5" w:rsidP="00DF7AD2">
      <w:pPr>
        <w:pStyle w:val="tl1"/>
        <w:spacing w:line="264" w:lineRule="auto"/>
        <w:rPr>
          <w:rFonts w:asciiTheme="minorHAnsi" w:hAnsiTheme="minorHAnsi" w:cs="Calibri"/>
          <w:sz w:val="20"/>
          <w:szCs w:val="20"/>
        </w:rPr>
      </w:pPr>
    </w:p>
    <w:p w14:paraId="007D089E" w14:textId="77777777" w:rsidR="003813D5" w:rsidRPr="00A24BFA" w:rsidRDefault="003813D5" w:rsidP="00DF7AD2">
      <w:pPr>
        <w:pStyle w:val="tl1"/>
        <w:spacing w:line="264" w:lineRule="auto"/>
        <w:rPr>
          <w:rFonts w:asciiTheme="minorHAnsi" w:hAnsiTheme="minorHAnsi" w:cs="Calibri"/>
          <w:sz w:val="20"/>
          <w:szCs w:val="20"/>
        </w:rPr>
      </w:pPr>
      <w:r w:rsidRPr="00A24BFA">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57C053E3" w14:textId="77777777" w:rsidR="003813D5" w:rsidRPr="00A24BFA" w:rsidRDefault="003813D5" w:rsidP="00DF7AD2">
      <w:pPr>
        <w:pStyle w:val="tl1"/>
        <w:spacing w:line="264" w:lineRule="auto"/>
        <w:rPr>
          <w:rFonts w:asciiTheme="minorHAnsi" w:hAnsiTheme="minorHAnsi" w:cs="Calibri"/>
          <w:sz w:val="20"/>
          <w:szCs w:val="20"/>
        </w:rPr>
      </w:pPr>
    </w:p>
    <w:p w14:paraId="085F180A" w14:textId="77777777" w:rsidR="003813D5" w:rsidRPr="00A24BFA" w:rsidRDefault="003813D5" w:rsidP="00DF7AD2">
      <w:pPr>
        <w:pStyle w:val="tl1"/>
        <w:spacing w:line="264" w:lineRule="auto"/>
        <w:rPr>
          <w:rFonts w:asciiTheme="minorHAnsi" w:hAnsiTheme="minorHAnsi" w:cs="Calibri"/>
          <w:sz w:val="20"/>
          <w:szCs w:val="20"/>
        </w:rPr>
      </w:pPr>
      <w:r w:rsidRPr="00A24BFA">
        <w:rPr>
          <w:rFonts w:asciiTheme="minorHAnsi" w:hAnsiTheme="minorHAnsi" w:cs="Calibri"/>
          <w:sz w:val="20"/>
          <w:szCs w:val="20"/>
        </w:rPr>
        <w:t>8.7. Verejný obstarávateľ umožňuje neobmedzený a priamy prístup elektronickými prostriedkami k všetkým poskytnutým dokumentom/informáciám počas lehoty na predkladanie ponúk. Verejný obstarávateľ bude všetky dokumenty uverejňovať ako elektronické dokumenty v systéme JOSEPHINE.</w:t>
      </w:r>
    </w:p>
    <w:p w14:paraId="4329FE24" w14:textId="77777777" w:rsidR="003813D5" w:rsidRPr="00A24BFA" w:rsidRDefault="003813D5" w:rsidP="00DF7AD2">
      <w:pPr>
        <w:pStyle w:val="tl1"/>
        <w:spacing w:line="264" w:lineRule="auto"/>
        <w:rPr>
          <w:rFonts w:asciiTheme="minorHAnsi" w:hAnsiTheme="minorHAnsi" w:cs="Calibri"/>
          <w:sz w:val="20"/>
          <w:szCs w:val="20"/>
        </w:rPr>
      </w:pPr>
    </w:p>
    <w:p w14:paraId="3D0781FF" w14:textId="77777777" w:rsidR="003813D5" w:rsidRPr="00A24BFA" w:rsidRDefault="003813D5" w:rsidP="00DF7AD2">
      <w:pPr>
        <w:pStyle w:val="tl1"/>
        <w:spacing w:line="264" w:lineRule="auto"/>
        <w:rPr>
          <w:rFonts w:asciiTheme="minorHAnsi" w:hAnsiTheme="minorHAnsi" w:cs="Calibri"/>
          <w:sz w:val="20"/>
          <w:szCs w:val="20"/>
        </w:rPr>
      </w:pPr>
      <w:r w:rsidRPr="00A24BFA">
        <w:rPr>
          <w:rFonts w:asciiTheme="minorHAnsi" w:hAnsiTheme="minorHAnsi" w:cs="Calibri"/>
          <w:sz w:val="20"/>
          <w:szCs w:val="20"/>
        </w:rPr>
        <w:t>8.8. Podania a dokumenty súvisiace s uplatnením revíznych postupov sú medzi verejným obstarávateľom a</w:t>
      </w:r>
      <w:r w:rsidR="008C52B4" w:rsidRPr="00A24BFA">
        <w:rPr>
          <w:rFonts w:asciiTheme="minorHAnsi" w:hAnsiTheme="minorHAnsi" w:cs="Calibri"/>
          <w:sz w:val="20"/>
          <w:szCs w:val="20"/>
        </w:rPr>
        <w:t> </w:t>
      </w:r>
      <w:r w:rsidRPr="00A24BFA">
        <w:rPr>
          <w:rFonts w:asciiTheme="minorHAnsi" w:hAnsiTheme="minorHAnsi" w:cs="Calibri"/>
          <w:sz w:val="20"/>
          <w:szCs w:val="20"/>
        </w:rPr>
        <w:t>záujemcami/uchádzačmi doručované v súlade s Výkladovým stanoviskom Úradu pre verejné obstarávanie č.</w:t>
      </w:r>
      <w:r w:rsidR="008C52B4" w:rsidRPr="00A24BFA">
        <w:rPr>
          <w:rFonts w:asciiTheme="minorHAnsi" w:hAnsiTheme="minorHAnsi" w:cs="Calibri"/>
          <w:sz w:val="20"/>
          <w:szCs w:val="20"/>
        </w:rPr>
        <w:t> </w:t>
      </w:r>
      <w:r w:rsidRPr="00A24BFA">
        <w:rPr>
          <w:rFonts w:asciiTheme="minorHAnsi" w:hAnsiTheme="minorHAnsi" w:cs="Calibri"/>
          <w:sz w:val="20"/>
          <w:szCs w:val="20"/>
        </w:rPr>
        <w:t>3/2018.</w:t>
      </w:r>
    </w:p>
    <w:p w14:paraId="6412E216" w14:textId="77777777" w:rsidR="003813D5" w:rsidRPr="00A24BFA" w:rsidRDefault="003813D5" w:rsidP="00DF7AD2">
      <w:pPr>
        <w:pStyle w:val="tl1"/>
        <w:spacing w:line="264" w:lineRule="auto"/>
        <w:rPr>
          <w:rFonts w:asciiTheme="minorHAnsi" w:hAnsiTheme="minorHAnsi"/>
          <w:sz w:val="22"/>
          <w:szCs w:val="22"/>
          <w:highlight w:val="yellow"/>
        </w:rPr>
      </w:pPr>
    </w:p>
    <w:p w14:paraId="437846A6" w14:textId="77777777" w:rsidR="003813D5" w:rsidRPr="00A24BFA" w:rsidRDefault="003813D5" w:rsidP="00DF7AD2">
      <w:pPr>
        <w:pStyle w:val="tl1"/>
        <w:spacing w:line="264" w:lineRule="auto"/>
        <w:rPr>
          <w:rFonts w:asciiTheme="minorHAnsi" w:hAnsiTheme="minorHAnsi" w:cs="Calibri"/>
          <w:b/>
          <w:bCs/>
          <w:sz w:val="20"/>
          <w:szCs w:val="20"/>
        </w:rPr>
      </w:pPr>
      <w:r w:rsidRPr="00A24BFA">
        <w:rPr>
          <w:rFonts w:asciiTheme="minorHAnsi" w:hAnsiTheme="minorHAnsi" w:cs="Calibri"/>
          <w:b/>
          <w:bCs/>
          <w:sz w:val="20"/>
          <w:szCs w:val="20"/>
        </w:rPr>
        <w:t>9. VYSVETLENIE A ZMENY</w:t>
      </w:r>
    </w:p>
    <w:p w14:paraId="783B3447" w14:textId="77777777" w:rsidR="003813D5" w:rsidRPr="00A24BFA" w:rsidRDefault="003813D5" w:rsidP="00DF7AD2">
      <w:pPr>
        <w:pStyle w:val="tl1"/>
        <w:spacing w:line="264" w:lineRule="auto"/>
        <w:rPr>
          <w:rFonts w:asciiTheme="minorHAnsi" w:hAnsiTheme="minorHAnsi" w:cs="Calibri"/>
          <w:sz w:val="20"/>
          <w:szCs w:val="20"/>
        </w:rPr>
      </w:pPr>
      <w:r w:rsidRPr="00A24BFA">
        <w:rPr>
          <w:rFonts w:asciiTheme="minorHAnsi" w:hAnsiTheme="minorHAnsi" w:cs="Calibri"/>
          <w:sz w:val="20"/>
          <w:szCs w:val="20"/>
        </w:rPr>
        <w:t>9.1. 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w:t>
      </w:r>
      <w:r w:rsidR="008C52B4" w:rsidRPr="00A24BFA">
        <w:rPr>
          <w:rFonts w:asciiTheme="minorHAnsi" w:hAnsiTheme="minorHAnsi" w:cs="Calibri"/>
          <w:sz w:val="20"/>
          <w:szCs w:val="20"/>
        </w:rPr>
        <w:t> </w:t>
      </w:r>
      <w:r w:rsidRPr="00A24BFA">
        <w:rPr>
          <w:rFonts w:asciiTheme="minorHAnsi" w:hAnsiTheme="minorHAnsi" w:cs="Calibri"/>
          <w:sz w:val="20"/>
          <w:szCs w:val="20"/>
        </w:rPr>
        <w:t>predkladanie ponúk, v súťažných podkladoch alebo v inej sprievodnej dokumentácii verejný obstarávateľ bezodkladne oznámi všetkým záujemcom, najneskôr však tri pracovné dni pred uplynutím lehoty na</w:t>
      </w:r>
      <w:r w:rsidR="008C52B4" w:rsidRPr="00A24BFA">
        <w:rPr>
          <w:rFonts w:asciiTheme="minorHAnsi" w:hAnsiTheme="minorHAnsi" w:cs="Calibri"/>
          <w:sz w:val="20"/>
          <w:szCs w:val="20"/>
        </w:rPr>
        <w:t> </w:t>
      </w:r>
      <w:r w:rsidRPr="00A24BFA">
        <w:rPr>
          <w:rFonts w:asciiTheme="minorHAnsi" w:hAnsiTheme="minorHAnsi" w:cs="Calibri"/>
          <w:sz w:val="20"/>
          <w:szCs w:val="20"/>
        </w:rPr>
        <w:t>predkladanie ponúk za predpokladu, že o vysvetlenie sa požiada dostatočne vopred.</w:t>
      </w:r>
    </w:p>
    <w:p w14:paraId="1251902A" w14:textId="77777777" w:rsidR="003813D5" w:rsidRPr="00A24BFA" w:rsidRDefault="003813D5" w:rsidP="00DF7AD2">
      <w:pPr>
        <w:pStyle w:val="tl1"/>
        <w:spacing w:line="264" w:lineRule="auto"/>
        <w:rPr>
          <w:rFonts w:asciiTheme="minorHAnsi" w:hAnsiTheme="minorHAnsi" w:cs="Calibri"/>
          <w:sz w:val="20"/>
          <w:szCs w:val="20"/>
        </w:rPr>
      </w:pPr>
    </w:p>
    <w:p w14:paraId="5E146536" w14:textId="77777777" w:rsidR="003813D5" w:rsidRPr="00A24BFA" w:rsidRDefault="003813D5" w:rsidP="00DF7AD2">
      <w:pPr>
        <w:pStyle w:val="tl1"/>
        <w:spacing w:line="264" w:lineRule="auto"/>
        <w:rPr>
          <w:rFonts w:asciiTheme="minorHAnsi" w:hAnsiTheme="minorHAnsi" w:cs="Calibri"/>
          <w:sz w:val="20"/>
          <w:szCs w:val="20"/>
        </w:rPr>
      </w:pPr>
      <w:r w:rsidRPr="00A24BFA">
        <w:rPr>
          <w:rFonts w:asciiTheme="minorHAnsi" w:hAnsiTheme="minorHAnsi" w:cs="Calibri"/>
          <w:sz w:val="20"/>
          <w:szCs w:val="20"/>
        </w:rPr>
        <w:t>9.2. Verejný obstarávateľ primerane predĺži lehotu na predkladanie ponúk, ak</w:t>
      </w:r>
    </w:p>
    <w:p w14:paraId="4F7BAD2C" w14:textId="77777777" w:rsidR="003813D5" w:rsidRPr="00A24BFA" w:rsidRDefault="003813D5" w:rsidP="00DF7AD2">
      <w:pPr>
        <w:pStyle w:val="tl1"/>
        <w:numPr>
          <w:ilvl w:val="0"/>
          <w:numId w:val="2"/>
        </w:numPr>
        <w:spacing w:line="264" w:lineRule="auto"/>
        <w:ind w:left="851" w:hanging="284"/>
        <w:rPr>
          <w:rFonts w:asciiTheme="minorHAnsi" w:hAnsiTheme="minorHAnsi" w:cs="Calibri"/>
          <w:sz w:val="20"/>
          <w:szCs w:val="20"/>
        </w:rPr>
      </w:pPr>
      <w:r w:rsidRPr="00A24BFA">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 alebo</w:t>
      </w:r>
    </w:p>
    <w:p w14:paraId="56AF41AE" w14:textId="77777777" w:rsidR="003813D5" w:rsidRPr="00A24BFA" w:rsidRDefault="003813D5" w:rsidP="00DF7AD2">
      <w:pPr>
        <w:pStyle w:val="tl1"/>
        <w:numPr>
          <w:ilvl w:val="0"/>
          <w:numId w:val="2"/>
        </w:numPr>
        <w:spacing w:line="264" w:lineRule="auto"/>
        <w:ind w:left="851" w:hanging="284"/>
        <w:rPr>
          <w:rFonts w:asciiTheme="minorHAnsi" w:hAnsiTheme="minorHAnsi" w:cs="Calibri"/>
          <w:sz w:val="20"/>
          <w:szCs w:val="20"/>
        </w:rPr>
      </w:pPr>
      <w:r w:rsidRPr="00A24BFA">
        <w:rPr>
          <w:rFonts w:asciiTheme="minorHAnsi" w:hAnsiTheme="minorHAnsi" w:cs="Calibri"/>
          <w:sz w:val="20"/>
          <w:szCs w:val="20"/>
        </w:rPr>
        <w:t>v dokumentoch potrebných na vypracovanie ponuky alebo na preukázanie splnenia podmienok účasti vykoná podstatnú zmenu.</w:t>
      </w:r>
    </w:p>
    <w:p w14:paraId="1C77A21B" w14:textId="77777777" w:rsidR="003813D5" w:rsidRPr="00A24BFA" w:rsidRDefault="003813D5" w:rsidP="00DF7AD2">
      <w:pPr>
        <w:pStyle w:val="tl1"/>
        <w:spacing w:line="264" w:lineRule="auto"/>
        <w:rPr>
          <w:rFonts w:asciiTheme="minorHAnsi" w:hAnsiTheme="minorHAnsi" w:cs="Calibri"/>
          <w:sz w:val="20"/>
          <w:szCs w:val="20"/>
        </w:rPr>
      </w:pPr>
    </w:p>
    <w:p w14:paraId="34929CE2" w14:textId="77777777" w:rsidR="003813D5" w:rsidRPr="00A24BFA" w:rsidRDefault="003813D5" w:rsidP="00DF7AD2">
      <w:pPr>
        <w:pStyle w:val="tl1"/>
        <w:spacing w:line="264" w:lineRule="auto"/>
        <w:rPr>
          <w:rFonts w:asciiTheme="minorHAnsi" w:hAnsiTheme="minorHAnsi" w:cs="Calibri"/>
          <w:sz w:val="20"/>
          <w:szCs w:val="20"/>
        </w:rPr>
      </w:pPr>
      <w:r w:rsidRPr="00A24BFA">
        <w:rPr>
          <w:rFonts w:asciiTheme="minorHAnsi" w:hAnsiTheme="minorHAnsi" w:cs="Calibri"/>
          <w:sz w:val="20"/>
          <w:szCs w:val="20"/>
        </w:rPr>
        <w:t xml:space="preserve">9.3. Ak si vysvetlenie informácií potrebných na vypracovanie ponuky, návrhu alebo na preukázanie splnenia podmienok účasti hospodársky subjekt, záujemca alebo uchádzač nevyžiadal dostatočne vopred alebo jeho </w:t>
      </w:r>
      <w:r w:rsidRPr="00A24BFA">
        <w:rPr>
          <w:rFonts w:asciiTheme="minorHAnsi" w:hAnsiTheme="minorHAnsi" w:cs="Calibri"/>
          <w:sz w:val="20"/>
          <w:szCs w:val="20"/>
        </w:rPr>
        <w:lastRenderedPageBreak/>
        <w:t>význam je z hľadiska prípravy ponuky nepodstatný, verejný obstarávateľ alebo obstarávateľ nie je povinný predĺžiť lehotu na predkladanie ponúk.</w:t>
      </w:r>
    </w:p>
    <w:p w14:paraId="779950FB" w14:textId="6CDD04E0" w:rsidR="003813D5" w:rsidRDefault="003813D5" w:rsidP="00DF7AD2">
      <w:pPr>
        <w:pStyle w:val="tl1"/>
        <w:spacing w:line="264" w:lineRule="auto"/>
        <w:rPr>
          <w:rFonts w:asciiTheme="minorHAnsi" w:hAnsiTheme="minorHAnsi" w:cs="Calibri"/>
          <w:b/>
          <w:bCs/>
          <w:sz w:val="20"/>
          <w:szCs w:val="20"/>
          <w:highlight w:val="yellow"/>
        </w:rPr>
      </w:pPr>
    </w:p>
    <w:p w14:paraId="76110799" w14:textId="77777777" w:rsidR="001F4F2F" w:rsidRPr="00A24BFA" w:rsidRDefault="001F4F2F" w:rsidP="00DF7AD2">
      <w:pPr>
        <w:pStyle w:val="tl1"/>
        <w:spacing w:line="264" w:lineRule="auto"/>
        <w:rPr>
          <w:rFonts w:asciiTheme="minorHAnsi" w:hAnsiTheme="minorHAnsi" w:cs="Calibri"/>
          <w:b/>
          <w:bCs/>
          <w:sz w:val="20"/>
          <w:szCs w:val="20"/>
          <w:highlight w:val="yellow"/>
        </w:rPr>
      </w:pPr>
    </w:p>
    <w:p w14:paraId="4FC4A6F1" w14:textId="77777777" w:rsidR="003813D5" w:rsidRPr="00A24BFA" w:rsidRDefault="003813D5" w:rsidP="00DF7AD2">
      <w:pPr>
        <w:pStyle w:val="tl1"/>
        <w:spacing w:line="264" w:lineRule="auto"/>
        <w:rPr>
          <w:rFonts w:asciiTheme="minorHAnsi" w:hAnsiTheme="minorHAnsi" w:cs="Arial"/>
          <w:b/>
          <w:bCs/>
          <w:sz w:val="20"/>
          <w:szCs w:val="20"/>
        </w:rPr>
      </w:pPr>
      <w:r w:rsidRPr="00A24BFA">
        <w:rPr>
          <w:rFonts w:asciiTheme="minorHAnsi" w:hAnsiTheme="minorHAnsi" w:cs="Arial"/>
          <w:b/>
          <w:bCs/>
          <w:sz w:val="20"/>
          <w:szCs w:val="20"/>
        </w:rPr>
        <w:t>10. OBHLIADKA MIESTA USKUTOČNENIA PREDMETU ZÁKAZKY</w:t>
      </w:r>
    </w:p>
    <w:p w14:paraId="46454BD5" w14:textId="77777777" w:rsidR="003813D5" w:rsidRPr="00A24BFA" w:rsidRDefault="003813D5" w:rsidP="00DF7AD2">
      <w:pPr>
        <w:pStyle w:val="tl1"/>
        <w:spacing w:line="264" w:lineRule="auto"/>
        <w:rPr>
          <w:rFonts w:asciiTheme="minorHAnsi" w:hAnsiTheme="minorHAnsi" w:cs="Calibri"/>
          <w:sz w:val="20"/>
          <w:szCs w:val="20"/>
        </w:rPr>
      </w:pPr>
      <w:r w:rsidRPr="00A24BFA">
        <w:rPr>
          <w:rFonts w:asciiTheme="minorHAnsi" w:hAnsiTheme="minorHAnsi" w:cs="Calibri"/>
          <w:sz w:val="20"/>
          <w:szCs w:val="20"/>
        </w:rPr>
        <w:t>10.1. Neaplikuje sa.</w:t>
      </w:r>
    </w:p>
    <w:p w14:paraId="6B7B13E0" w14:textId="77777777" w:rsidR="003813D5" w:rsidRPr="00A24BFA" w:rsidRDefault="003813D5" w:rsidP="00DF7AD2">
      <w:pPr>
        <w:pStyle w:val="tl1"/>
        <w:spacing w:line="264" w:lineRule="auto"/>
        <w:rPr>
          <w:rFonts w:asciiTheme="minorHAnsi" w:hAnsiTheme="minorHAnsi" w:cs="Calibri"/>
          <w:sz w:val="20"/>
          <w:szCs w:val="20"/>
          <w:highlight w:val="yellow"/>
        </w:rPr>
      </w:pPr>
      <w:r w:rsidRPr="00A24BFA">
        <w:rPr>
          <w:rFonts w:asciiTheme="minorHAnsi" w:hAnsiTheme="minorHAnsi" w:cs="Calibri"/>
          <w:sz w:val="20"/>
          <w:szCs w:val="20"/>
          <w:highlight w:val="yellow"/>
        </w:rPr>
        <w:t xml:space="preserve"> </w:t>
      </w:r>
    </w:p>
    <w:p w14:paraId="6BB66EFC" w14:textId="77777777" w:rsidR="003813D5" w:rsidRPr="00A24BFA" w:rsidRDefault="003813D5" w:rsidP="00DF7AD2">
      <w:pPr>
        <w:pStyle w:val="tl1"/>
        <w:spacing w:line="264" w:lineRule="auto"/>
        <w:rPr>
          <w:rFonts w:asciiTheme="minorHAnsi" w:hAnsiTheme="minorHAnsi" w:cs="Arial"/>
          <w:b/>
          <w:bCs/>
          <w:sz w:val="20"/>
          <w:szCs w:val="20"/>
        </w:rPr>
      </w:pPr>
      <w:r w:rsidRPr="00A24BFA">
        <w:rPr>
          <w:rFonts w:asciiTheme="minorHAnsi" w:hAnsiTheme="minorHAnsi" w:cs="Arial"/>
          <w:b/>
          <w:bCs/>
          <w:sz w:val="20"/>
          <w:szCs w:val="20"/>
        </w:rPr>
        <w:t>11. VYHOTOVENIE PONUKY</w:t>
      </w:r>
    </w:p>
    <w:p w14:paraId="50CCA811" w14:textId="77777777" w:rsidR="003813D5" w:rsidRPr="00A24BFA" w:rsidRDefault="003813D5" w:rsidP="00DF7AD2">
      <w:pPr>
        <w:pStyle w:val="tl1"/>
        <w:spacing w:line="264" w:lineRule="auto"/>
        <w:rPr>
          <w:rFonts w:asciiTheme="minorHAnsi" w:hAnsiTheme="minorHAnsi" w:cs="Cambria"/>
          <w:sz w:val="20"/>
          <w:szCs w:val="20"/>
        </w:rPr>
      </w:pPr>
      <w:r w:rsidRPr="00A24BFA">
        <w:rPr>
          <w:rFonts w:asciiTheme="minorHAnsi" w:hAnsiTheme="minorHAnsi" w:cs="Cambria"/>
          <w:sz w:val="20"/>
          <w:szCs w:val="20"/>
        </w:rPr>
        <w:t xml:space="preserve">11.1. </w:t>
      </w:r>
      <w:r w:rsidRPr="00A24BFA">
        <w:rPr>
          <w:rFonts w:asciiTheme="minorHAnsi" w:hAnsiTheme="minorHAnsi" w:cs="Cambria"/>
          <w:b/>
          <w:sz w:val="20"/>
          <w:szCs w:val="20"/>
        </w:rPr>
        <w:t>Ponuka</w:t>
      </w:r>
      <w:r w:rsidRPr="00A24BFA">
        <w:rPr>
          <w:rFonts w:asciiTheme="minorHAnsi" w:hAnsiTheme="minorHAnsi" w:cs="Cambria"/>
          <w:sz w:val="20"/>
          <w:szCs w:val="20"/>
        </w:rPr>
        <w:t xml:space="preserve">, pre účely zadávania tejto zákazky, </w:t>
      </w:r>
      <w:r w:rsidRPr="00A24BFA">
        <w:rPr>
          <w:rFonts w:asciiTheme="minorHAnsi" w:hAnsiTheme="minorHAnsi" w:cs="Cambria"/>
          <w:b/>
          <w:sz w:val="20"/>
          <w:szCs w:val="20"/>
        </w:rPr>
        <w:t>je prejav slobodnej vôle uchádzača</w:t>
      </w:r>
      <w:r w:rsidRPr="00A24BFA">
        <w:rPr>
          <w:rFonts w:asciiTheme="minorHAnsi" w:hAnsiTheme="minorHAnsi" w:cs="Cambria"/>
          <w:sz w:val="20"/>
          <w:szCs w:val="20"/>
        </w:rPr>
        <w:t xml:space="preserve">, že chce za úhradu poskytnúť verejnému obstarávateľovi určené plnenie </w:t>
      </w:r>
      <w:r w:rsidRPr="00A24BFA">
        <w:rPr>
          <w:rFonts w:asciiTheme="minorHAnsi" w:hAnsiTheme="minorHAnsi" w:cs="Cambria"/>
          <w:b/>
          <w:sz w:val="20"/>
          <w:szCs w:val="20"/>
          <w:u w:val="single"/>
        </w:rPr>
        <w:t>pri dodržaní podmienok stanovených verejným obstarávateľom bez určovania svojich osobitných podmienok</w:t>
      </w:r>
      <w:r w:rsidRPr="00A24BFA">
        <w:rPr>
          <w:rFonts w:asciiTheme="minorHAnsi" w:hAnsiTheme="minorHAnsi" w:cs="Cambria"/>
          <w:sz w:val="20"/>
          <w:szCs w:val="20"/>
        </w:rPr>
        <w:t>.</w:t>
      </w:r>
    </w:p>
    <w:p w14:paraId="56586B04" w14:textId="77777777" w:rsidR="003813D5" w:rsidRPr="00A24BFA" w:rsidRDefault="003813D5" w:rsidP="00DF7AD2">
      <w:pPr>
        <w:pStyle w:val="tl1"/>
        <w:spacing w:line="264" w:lineRule="auto"/>
        <w:rPr>
          <w:rFonts w:asciiTheme="minorHAnsi" w:hAnsiTheme="minorHAnsi" w:cs="Cambria"/>
          <w:sz w:val="20"/>
          <w:szCs w:val="20"/>
        </w:rPr>
      </w:pPr>
    </w:p>
    <w:p w14:paraId="190E664D" w14:textId="77777777" w:rsidR="003813D5" w:rsidRPr="00A24BFA" w:rsidRDefault="003813D5" w:rsidP="00DF7AD2">
      <w:pPr>
        <w:pStyle w:val="tl1"/>
        <w:spacing w:line="264" w:lineRule="auto"/>
        <w:rPr>
          <w:rFonts w:asciiTheme="minorHAnsi" w:hAnsiTheme="minorHAnsi" w:cs="Cambria"/>
          <w:sz w:val="20"/>
          <w:szCs w:val="20"/>
        </w:rPr>
      </w:pPr>
      <w:r w:rsidRPr="00A24BFA">
        <w:rPr>
          <w:rFonts w:asciiTheme="minorHAnsi" w:hAnsiTheme="minorHAnsi" w:cs="Cambria"/>
          <w:sz w:val="20"/>
          <w:szCs w:val="20"/>
        </w:rPr>
        <w:t>11.2. Uchádzač predkladá ponuku v elektronickej podobe v lehote na predkladanie ponúk podľa požiadaviek uvedených v týchto SP.</w:t>
      </w:r>
    </w:p>
    <w:p w14:paraId="58775663" w14:textId="77777777" w:rsidR="003813D5" w:rsidRPr="00A24BFA" w:rsidRDefault="003813D5" w:rsidP="00DF7AD2">
      <w:pPr>
        <w:pStyle w:val="tl1"/>
        <w:spacing w:line="264" w:lineRule="auto"/>
        <w:rPr>
          <w:rFonts w:asciiTheme="minorHAnsi" w:hAnsiTheme="minorHAnsi" w:cs="Cambria"/>
          <w:sz w:val="20"/>
          <w:szCs w:val="20"/>
          <w:highlight w:val="yellow"/>
        </w:rPr>
      </w:pPr>
    </w:p>
    <w:p w14:paraId="7539F991" w14:textId="77777777" w:rsidR="003813D5" w:rsidRPr="00A24BFA" w:rsidRDefault="003813D5" w:rsidP="00DF7AD2">
      <w:pPr>
        <w:pStyle w:val="tl1"/>
        <w:spacing w:line="264" w:lineRule="auto"/>
        <w:rPr>
          <w:rFonts w:asciiTheme="minorHAnsi" w:hAnsiTheme="minorHAnsi" w:cs="Cambria"/>
          <w:sz w:val="20"/>
          <w:szCs w:val="20"/>
        </w:rPr>
      </w:pPr>
      <w:r w:rsidRPr="00A24BFA">
        <w:rPr>
          <w:rFonts w:asciiTheme="minorHAnsi" w:hAnsiTheme="minorHAnsi" w:cs="Cambria"/>
          <w:sz w:val="20"/>
          <w:szCs w:val="20"/>
        </w:rPr>
        <w:t xml:space="preserve">11.3. Ponuka musí byť vyhotovená elektronicky v zmysle § 49 ods. 1 písm. a) ZVO a vložená do systému JOSEPHINE umiestnenom na webovej adrese </w:t>
      </w:r>
      <w:hyperlink r:id="rId11" w:history="1">
        <w:r w:rsidRPr="00A24BFA">
          <w:rPr>
            <w:rStyle w:val="Hypertextovprepojenie"/>
            <w:rFonts w:asciiTheme="minorHAnsi" w:hAnsiTheme="minorHAnsi" w:cs="Cambria"/>
            <w:sz w:val="20"/>
            <w:szCs w:val="20"/>
          </w:rPr>
          <w:t>https://josephine.proebiz.com/</w:t>
        </w:r>
      </w:hyperlink>
    </w:p>
    <w:p w14:paraId="4C281534" w14:textId="43831565" w:rsidR="003813D5" w:rsidRPr="00A24BFA" w:rsidRDefault="003813D5" w:rsidP="00DF7AD2">
      <w:pPr>
        <w:pStyle w:val="tl1"/>
        <w:spacing w:line="264" w:lineRule="auto"/>
        <w:rPr>
          <w:rFonts w:asciiTheme="minorHAnsi" w:hAnsiTheme="minorHAnsi" w:cs="Cambria"/>
          <w:sz w:val="20"/>
          <w:szCs w:val="20"/>
        </w:rPr>
      </w:pPr>
      <w:r w:rsidRPr="00A24BFA">
        <w:rPr>
          <w:rFonts w:asciiTheme="minorHAnsi" w:hAnsiTheme="minorHAnsi" w:cs="Cambria"/>
          <w:sz w:val="20"/>
          <w:szCs w:val="20"/>
        </w:rPr>
        <w:t>Uchádzač svoju ponuku identifikuje uvedením obchodného mena alebo názvu, sídla, miesta podnikania alebo obvyklého pobytu uchádzača a heslom súťaže „</w:t>
      </w:r>
      <w:r w:rsidR="00BF0F51" w:rsidRPr="00A24BFA">
        <w:rPr>
          <w:rFonts w:asciiTheme="minorHAnsi" w:hAnsiTheme="minorHAnsi" w:cs="Cambria"/>
          <w:sz w:val="20"/>
          <w:szCs w:val="20"/>
        </w:rPr>
        <w:t>Prenájom, servis a údržba tlačových zariadení</w:t>
      </w:r>
      <w:r w:rsidR="00BF0F51" w:rsidRPr="00A24BFA" w:rsidDel="00711FEA">
        <w:rPr>
          <w:rFonts w:asciiTheme="minorHAnsi" w:hAnsiTheme="minorHAnsi" w:cs="Cambria"/>
          <w:sz w:val="20"/>
          <w:szCs w:val="20"/>
        </w:rPr>
        <w:t xml:space="preserve"> </w:t>
      </w:r>
      <w:r w:rsidR="00BF0F51" w:rsidRPr="00A24BFA">
        <w:rPr>
          <w:rFonts w:asciiTheme="minorHAnsi" w:hAnsiTheme="minorHAnsi" w:cs="Cambria"/>
          <w:sz w:val="20"/>
          <w:szCs w:val="20"/>
        </w:rPr>
        <w:t>pre úrad Banskobystrického samosprávneho kraja.</w:t>
      </w:r>
      <w:r w:rsidRPr="00A24BFA">
        <w:rPr>
          <w:rFonts w:asciiTheme="minorHAnsi" w:hAnsiTheme="minorHAnsi" w:cs="Cambria"/>
          <w:sz w:val="20"/>
          <w:szCs w:val="20"/>
        </w:rPr>
        <w:t>“</w:t>
      </w:r>
    </w:p>
    <w:p w14:paraId="38C24A87" w14:textId="77777777" w:rsidR="003813D5" w:rsidRPr="00A24BFA" w:rsidRDefault="003813D5" w:rsidP="00DF7AD2">
      <w:pPr>
        <w:pStyle w:val="tl1"/>
        <w:spacing w:line="264" w:lineRule="auto"/>
        <w:rPr>
          <w:rFonts w:asciiTheme="minorHAnsi" w:hAnsiTheme="minorHAnsi" w:cs="Cambria"/>
          <w:sz w:val="20"/>
          <w:szCs w:val="20"/>
          <w:highlight w:val="yellow"/>
        </w:rPr>
      </w:pPr>
    </w:p>
    <w:p w14:paraId="10B1E055" w14:textId="77777777" w:rsidR="003813D5" w:rsidRPr="00A24BFA" w:rsidRDefault="003813D5" w:rsidP="00DF7AD2">
      <w:pPr>
        <w:pStyle w:val="tl1"/>
        <w:spacing w:line="264" w:lineRule="auto"/>
        <w:rPr>
          <w:rFonts w:asciiTheme="minorHAnsi" w:hAnsiTheme="minorHAnsi" w:cs="Cambria"/>
          <w:sz w:val="20"/>
          <w:szCs w:val="20"/>
        </w:rPr>
      </w:pPr>
      <w:r w:rsidRPr="00A24BFA">
        <w:rPr>
          <w:rFonts w:asciiTheme="minorHAnsi" w:hAnsiTheme="minorHAnsi" w:cs="Cambria"/>
          <w:sz w:val="20"/>
          <w:szCs w:val="20"/>
        </w:rPr>
        <w:t>11.</w:t>
      </w:r>
      <w:r w:rsidR="00D21017" w:rsidRPr="00A24BFA">
        <w:rPr>
          <w:rFonts w:asciiTheme="minorHAnsi" w:hAnsiTheme="minorHAnsi" w:cs="Cambria"/>
          <w:sz w:val="20"/>
          <w:szCs w:val="20"/>
        </w:rPr>
        <w:t>4</w:t>
      </w:r>
      <w:r w:rsidRPr="00A24BFA">
        <w:rPr>
          <w:rFonts w:asciiTheme="minorHAnsi" w:hAnsiTheme="minorHAnsi" w:cs="Cambria"/>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12F7D4B4" w14:textId="77777777" w:rsidR="003813D5" w:rsidRPr="00A24BFA" w:rsidRDefault="003813D5" w:rsidP="00DF7AD2">
      <w:pPr>
        <w:pStyle w:val="tl1"/>
        <w:spacing w:line="264" w:lineRule="auto"/>
        <w:rPr>
          <w:rFonts w:asciiTheme="minorHAnsi" w:hAnsiTheme="minorHAnsi" w:cs="Cambria"/>
          <w:sz w:val="20"/>
          <w:szCs w:val="20"/>
        </w:rPr>
      </w:pPr>
    </w:p>
    <w:p w14:paraId="48A7BD3B" w14:textId="77777777" w:rsidR="003813D5" w:rsidRPr="00A24BFA" w:rsidRDefault="00D21017" w:rsidP="00DF7AD2">
      <w:pPr>
        <w:pStyle w:val="tl1"/>
        <w:spacing w:line="264" w:lineRule="auto"/>
        <w:rPr>
          <w:rFonts w:asciiTheme="minorHAnsi" w:hAnsiTheme="minorHAnsi" w:cs="Cambria"/>
          <w:sz w:val="20"/>
          <w:szCs w:val="20"/>
        </w:rPr>
      </w:pPr>
      <w:r w:rsidRPr="00A24BFA">
        <w:rPr>
          <w:rFonts w:asciiTheme="minorHAnsi" w:hAnsiTheme="minorHAnsi" w:cs="Cambria"/>
          <w:sz w:val="20"/>
          <w:szCs w:val="20"/>
        </w:rPr>
        <w:t>11.5</w:t>
      </w:r>
      <w:r w:rsidR="003813D5" w:rsidRPr="00A24BFA">
        <w:rPr>
          <w:rFonts w:asciiTheme="minorHAnsi" w:hAnsiTheme="minorHAnsi" w:cs="Cambria"/>
          <w:sz w:val="20"/>
          <w:szCs w:val="20"/>
        </w:rPr>
        <w:t>. Doklady a dokumenty tvoriace obsah ponuky, požadované v týchto SP, musia byť k termínu predloženia ponuky platné a aktuálne.</w:t>
      </w:r>
    </w:p>
    <w:p w14:paraId="661350FB" w14:textId="77777777" w:rsidR="003813D5" w:rsidRPr="00A24BFA" w:rsidRDefault="003813D5" w:rsidP="00DF7AD2">
      <w:pPr>
        <w:pStyle w:val="tl1"/>
        <w:spacing w:line="264" w:lineRule="auto"/>
        <w:rPr>
          <w:rFonts w:asciiTheme="minorHAnsi" w:hAnsiTheme="minorHAnsi" w:cs="Cambria"/>
          <w:sz w:val="20"/>
          <w:szCs w:val="20"/>
        </w:rPr>
      </w:pPr>
    </w:p>
    <w:p w14:paraId="0E169124" w14:textId="77777777" w:rsidR="003813D5" w:rsidRPr="00A24BFA" w:rsidRDefault="003813D5" w:rsidP="00DF7AD2">
      <w:pPr>
        <w:pStyle w:val="tl1"/>
        <w:spacing w:line="264" w:lineRule="auto"/>
        <w:rPr>
          <w:rFonts w:asciiTheme="minorHAnsi" w:hAnsiTheme="minorHAnsi" w:cs="Cambria"/>
          <w:sz w:val="20"/>
          <w:szCs w:val="20"/>
        </w:rPr>
      </w:pPr>
      <w:r w:rsidRPr="00A24BFA">
        <w:rPr>
          <w:rFonts w:asciiTheme="minorHAnsi" w:hAnsiTheme="minorHAnsi" w:cs="Cambria"/>
          <w:sz w:val="20"/>
          <w:szCs w:val="20"/>
        </w:rPr>
        <w:t>11.</w:t>
      </w:r>
      <w:r w:rsidR="00D21017" w:rsidRPr="00A24BFA">
        <w:rPr>
          <w:rFonts w:asciiTheme="minorHAnsi" w:hAnsiTheme="minorHAnsi" w:cs="Cambria"/>
          <w:sz w:val="20"/>
          <w:szCs w:val="20"/>
        </w:rPr>
        <w:t>6</w:t>
      </w:r>
      <w:r w:rsidRPr="00A24BFA">
        <w:rPr>
          <w:rFonts w:asciiTheme="minorHAnsi" w:hAnsiTheme="minorHAnsi" w:cs="Cambria"/>
          <w:sz w:val="20"/>
          <w:szCs w:val="20"/>
        </w:rPr>
        <w:t>. Uchádzač môže predbežne nahradiť doklady, prostredníctvom ktorých preukazuje splnenie podmienok účasti:</w:t>
      </w:r>
    </w:p>
    <w:p w14:paraId="12CAD165" w14:textId="77777777" w:rsidR="003813D5" w:rsidRPr="00A24BFA" w:rsidRDefault="003813D5" w:rsidP="00DF7AD2">
      <w:pPr>
        <w:pStyle w:val="tl1"/>
        <w:numPr>
          <w:ilvl w:val="0"/>
          <w:numId w:val="6"/>
        </w:numPr>
        <w:spacing w:line="264" w:lineRule="auto"/>
        <w:rPr>
          <w:rFonts w:asciiTheme="minorHAnsi" w:hAnsiTheme="minorHAnsi" w:cs="Cambria"/>
          <w:sz w:val="20"/>
          <w:szCs w:val="20"/>
        </w:rPr>
      </w:pPr>
      <w:r w:rsidRPr="00A24BFA">
        <w:rPr>
          <w:rFonts w:asciiTheme="minorHAnsi" w:hAnsiTheme="minorHAnsi" w:cs="Cambria"/>
          <w:b/>
          <w:sz w:val="20"/>
          <w:szCs w:val="20"/>
        </w:rPr>
        <w:t>v zmysle § 39 ZVO Jednotným európskym dokumentom</w:t>
      </w:r>
      <w:r w:rsidRPr="00A24BFA">
        <w:rPr>
          <w:rFonts w:asciiTheme="minorHAnsi" w:hAnsiTheme="minorHAnsi" w:cs="Cambria"/>
          <w:sz w:val="20"/>
          <w:szCs w:val="20"/>
        </w:rPr>
        <w:t xml:space="preserve">. V takomto prípade súčasťou jeho ponuky bude vyplnený jednotný elektronický dokument. Uchádzač </w:t>
      </w:r>
      <w:r w:rsidRPr="00A24BFA">
        <w:rPr>
          <w:rFonts w:asciiTheme="minorHAnsi" w:hAnsiTheme="minorHAnsi" w:cs="Cambria"/>
          <w:sz w:val="20"/>
          <w:szCs w:val="20"/>
          <w:u w:val="single"/>
        </w:rPr>
        <w:t>môže</w:t>
      </w:r>
      <w:r w:rsidRPr="00A24BFA">
        <w:rPr>
          <w:rFonts w:asciiTheme="minorHAnsi" w:hAnsiTheme="minorHAnsi" w:cs="Cambria"/>
          <w:sz w:val="20"/>
          <w:szCs w:val="20"/>
        </w:rPr>
        <w:t xml:space="preserve"> prehlásiť splnenie podmienok účasti finančného a ekonomického postavenia a podmienky účasti technickej alebo odbornej spôsobilosti </w:t>
      </w:r>
      <w:r w:rsidRPr="00A24BFA">
        <w:rPr>
          <w:rFonts w:asciiTheme="minorHAnsi" w:hAnsiTheme="minorHAnsi" w:cs="Cambria"/>
          <w:sz w:val="20"/>
          <w:szCs w:val="20"/>
          <w:u w:val="single"/>
        </w:rPr>
        <w:t>prostredníctvom globálneho údaju</w:t>
      </w:r>
      <w:r w:rsidRPr="00A24BFA">
        <w:rPr>
          <w:rFonts w:asciiTheme="minorHAnsi" w:hAnsiTheme="minorHAnsi" w:cs="Cambria"/>
          <w:sz w:val="20"/>
          <w:szCs w:val="20"/>
        </w:rPr>
        <w:t xml:space="preserve"> uvedeného v oddiel α IV. časti jednotného európskeho dokumentu. </w:t>
      </w:r>
    </w:p>
    <w:p w14:paraId="09CFD5D4" w14:textId="5F26F91B" w:rsidR="003813D5" w:rsidRPr="00A24BFA" w:rsidRDefault="003813D5" w:rsidP="00DF7AD2">
      <w:pPr>
        <w:pStyle w:val="tl1"/>
        <w:numPr>
          <w:ilvl w:val="0"/>
          <w:numId w:val="6"/>
        </w:numPr>
        <w:spacing w:line="264" w:lineRule="auto"/>
        <w:rPr>
          <w:rFonts w:asciiTheme="minorHAnsi" w:hAnsiTheme="minorHAnsi" w:cs="Cambria"/>
          <w:sz w:val="20"/>
          <w:szCs w:val="20"/>
        </w:rPr>
      </w:pPr>
      <w:r w:rsidRPr="00A24BFA">
        <w:rPr>
          <w:rFonts w:asciiTheme="minorHAnsi" w:hAnsiTheme="minorHAnsi" w:cs="Cambria"/>
          <w:b/>
          <w:sz w:val="20"/>
          <w:szCs w:val="20"/>
        </w:rPr>
        <w:t>V zmysle § 114 ods. 1 ZVO Čestným vyhlásením</w:t>
      </w:r>
      <w:r w:rsidRPr="00A24BFA">
        <w:rPr>
          <w:rFonts w:asciiTheme="minorHAnsi" w:hAnsiTheme="minorHAnsi" w:cs="Cambria"/>
          <w:sz w:val="20"/>
          <w:szCs w:val="20"/>
        </w:rPr>
        <w:t>. V takom prípade bude súčasťou jeho ponuky čestné vyhlásenie, v ktorom vyhlási, že spĺňa všetky podmienky účasti určené verejným obstarávateľom a poskytne verejnému obstarávateľovi na požiadanie doklady, ktoré čestným vyhlásením nahradil. (Príloha č.</w:t>
      </w:r>
      <w:r w:rsidR="000D347B">
        <w:rPr>
          <w:rFonts w:asciiTheme="minorHAnsi" w:hAnsiTheme="minorHAnsi" w:cs="Cambria"/>
          <w:sz w:val="20"/>
          <w:szCs w:val="20"/>
        </w:rPr>
        <w:t xml:space="preserve"> 5</w:t>
      </w:r>
      <w:r w:rsidRPr="00A24BFA">
        <w:rPr>
          <w:rFonts w:asciiTheme="minorHAnsi" w:hAnsiTheme="minorHAnsi" w:cs="Cambria"/>
          <w:sz w:val="20"/>
          <w:szCs w:val="20"/>
        </w:rPr>
        <w:t xml:space="preserve"> SP)</w:t>
      </w:r>
    </w:p>
    <w:p w14:paraId="054ADA18" w14:textId="77777777" w:rsidR="003813D5" w:rsidRPr="00A24BFA" w:rsidRDefault="003813D5" w:rsidP="00DF7AD2">
      <w:pPr>
        <w:pStyle w:val="tl1"/>
        <w:spacing w:line="264" w:lineRule="auto"/>
        <w:rPr>
          <w:rFonts w:asciiTheme="minorHAnsi" w:hAnsiTheme="minorHAnsi" w:cs="Cambria"/>
          <w:sz w:val="20"/>
          <w:szCs w:val="20"/>
        </w:rPr>
      </w:pPr>
    </w:p>
    <w:p w14:paraId="239D876A" w14:textId="77777777" w:rsidR="003813D5" w:rsidRPr="00A24BFA" w:rsidRDefault="003813D5" w:rsidP="00DF7AD2">
      <w:pPr>
        <w:pStyle w:val="tl1"/>
        <w:spacing w:line="264" w:lineRule="auto"/>
        <w:rPr>
          <w:rFonts w:asciiTheme="minorHAnsi" w:hAnsiTheme="minorHAnsi" w:cs="Cambria"/>
          <w:sz w:val="20"/>
          <w:szCs w:val="20"/>
        </w:rPr>
      </w:pPr>
      <w:r w:rsidRPr="00A24BFA">
        <w:rPr>
          <w:rFonts w:asciiTheme="minorHAnsi" w:hAnsiTheme="minorHAnsi" w:cs="Cambria"/>
          <w:sz w:val="20"/>
          <w:szCs w:val="20"/>
        </w:rPr>
        <w:t>11.</w:t>
      </w:r>
      <w:r w:rsidR="00D21017" w:rsidRPr="00A24BFA">
        <w:rPr>
          <w:rFonts w:asciiTheme="minorHAnsi" w:hAnsiTheme="minorHAnsi" w:cs="Cambria"/>
          <w:sz w:val="20"/>
          <w:szCs w:val="20"/>
        </w:rPr>
        <w:t>7</w:t>
      </w:r>
      <w:r w:rsidRPr="00A24BFA">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8C52B4" w:rsidRPr="00A24BFA">
        <w:rPr>
          <w:rFonts w:asciiTheme="minorHAnsi" w:hAnsiTheme="minorHAnsi" w:cs="Cambria"/>
          <w:sz w:val="20"/>
          <w:szCs w:val="20"/>
        </w:rPr>
        <w:t> </w:t>
      </w:r>
      <w:r w:rsidRPr="00A24BFA">
        <w:rPr>
          <w:rFonts w:asciiTheme="minorHAnsi" w:hAnsiTheme="minorHAnsi" w:cs="Cambria"/>
          <w:sz w:val="20"/>
          <w:szCs w:val="20"/>
        </w:rPr>
        <w:t>doručenie všetkých dokladov predložených v ponuke aj v listinnej podobe s cieľom overiť originalitu dokladov.</w:t>
      </w:r>
    </w:p>
    <w:p w14:paraId="6D60A5ED" w14:textId="77777777" w:rsidR="003813D5" w:rsidRPr="00A24BFA" w:rsidRDefault="003813D5" w:rsidP="00DF7AD2">
      <w:pPr>
        <w:pStyle w:val="tl1"/>
        <w:spacing w:line="264" w:lineRule="auto"/>
        <w:rPr>
          <w:rFonts w:asciiTheme="minorHAnsi" w:hAnsiTheme="minorHAnsi" w:cs="Cambria"/>
          <w:sz w:val="20"/>
          <w:szCs w:val="20"/>
        </w:rPr>
      </w:pPr>
    </w:p>
    <w:p w14:paraId="2FCA6CAF" w14:textId="77777777" w:rsidR="003813D5" w:rsidRPr="00A24BFA" w:rsidRDefault="003813D5" w:rsidP="00DF7AD2">
      <w:pPr>
        <w:pStyle w:val="tl1"/>
        <w:spacing w:line="264" w:lineRule="auto"/>
        <w:rPr>
          <w:rFonts w:asciiTheme="minorHAnsi" w:hAnsiTheme="minorHAnsi" w:cs="Cambria"/>
          <w:sz w:val="20"/>
          <w:szCs w:val="20"/>
        </w:rPr>
      </w:pPr>
      <w:r w:rsidRPr="00A24BFA">
        <w:rPr>
          <w:rFonts w:asciiTheme="minorHAnsi" w:hAnsiTheme="minorHAnsi" w:cs="Cambria"/>
          <w:sz w:val="20"/>
          <w:szCs w:val="20"/>
        </w:rPr>
        <w:t>11.</w:t>
      </w:r>
      <w:r w:rsidR="00D21017" w:rsidRPr="00A24BFA">
        <w:rPr>
          <w:rFonts w:asciiTheme="minorHAnsi" w:hAnsiTheme="minorHAnsi" w:cs="Cambria"/>
          <w:sz w:val="20"/>
          <w:szCs w:val="20"/>
        </w:rPr>
        <w:t>8</w:t>
      </w:r>
      <w:r w:rsidRPr="00A24BFA">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3B84B85" w14:textId="77777777" w:rsidR="003813D5" w:rsidRPr="00A24BFA" w:rsidRDefault="003813D5" w:rsidP="00DF7AD2">
      <w:pPr>
        <w:pStyle w:val="tl1"/>
        <w:spacing w:line="264" w:lineRule="auto"/>
        <w:rPr>
          <w:rFonts w:asciiTheme="minorHAnsi" w:hAnsiTheme="minorHAnsi" w:cs="Cambria"/>
          <w:sz w:val="20"/>
          <w:szCs w:val="20"/>
        </w:rPr>
      </w:pPr>
    </w:p>
    <w:p w14:paraId="5035EDE7" w14:textId="77777777" w:rsidR="003813D5" w:rsidRPr="00A24BFA" w:rsidRDefault="003813D5" w:rsidP="00DF7AD2">
      <w:pPr>
        <w:pStyle w:val="tl1"/>
        <w:spacing w:line="264" w:lineRule="auto"/>
        <w:rPr>
          <w:rFonts w:asciiTheme="minorHAnsi" w:hAnsiTheme="minorHAnsi" w:cs="Cambria"/>
          <w:sz w:val="20"/>
          <w:szCs w:val="20"/>
        </w:rPr>
      </w:pPr>
      <w:r w:rsidRPr="00A24BFA">
        <w:rPr>
          <w:rFonts w:asciiTheme="minorHAnsi" w:hAnsiTheme="minorHAnsi" w:cs="Cambria"/>
          <w:sz w:val="20"/>
          <w:szCs w:val="20"/>
        </w:rPr>
        <w:lastRenderedPageBreak/>
        <w:t>11.</w:t>
      </w:r>
      <w:r w:rsidR="00D21017" w:rsidRPr="00A24BFA">
        <w:rPr>
          <w:rFonts w:asciiTheme="minorHAnsi" w:hAnsiTheme="minorHAnsi" w:cs="Cambria"/>
          <w:sz w:val="20"/>
          <w:szCs w:val="20"/>
        </w:rPr>
        <w:t>9</w:t>
      </w:r>
      <w:r w:rsidRPr="00A24BFA">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FF4A6C9" w14:textId="7631A9C1" w:rsidR="003813D5" w:rsidRDefault="003813D5" w:rsidP="00DF7AD2">
      <w:pPr>
        <w:pStyle w:val="tl1"/>
        <w:spacing w:line="264" w:lineRule="auto"/>
        <w:rPr>
          <w:rFonts w:asciiTheme="minorHAnsi" w:hAnsiTheme="minorHAnsi" w:cs="Calibri"/>
          <w:b/>
          <w:bCs/>
          <w:sz w:val="20"/>
          <w:szCs w:val="20"/>
        </w:rPr>
      </w:pPr>
    </w:p>
    <w:p w14:paraId="6A4A495F" w14:textId="585D0303" w:rsidR="001F4F2F" w:rsidRDefault="001F4F2F" w:rsidP="00DF7AD2">
      <w:pPr>
        <w:pStyle w:val="tl1"/>
        <w:spacing w:line="264" w:lineRule="auto"/>
        <w:rPr>
          <w:rFonts w:asciiTheme="minorHAnsi" w:hAnsiTheme="minorHAnsi" w:cs="Calibri"/>
          <w:b/>
          <w:bCs/>
          <w:sz w:val="20"/>
          <w:szCs w:val="20"/>
        </w:rPr>
      </w:pPr>
    </w:p>
    <w:p w14:paraId="034963DC" w14:textId="77777777" w:rsidR="001F4F2F" w:rsidRPr="00A24BFA" w:rsidRDefault="001F4F2F" w:rsidP="00DF7AD2">
      <w:pPr>
        <w:pStyle w:val="tl1"/>
        <w:spacing w:line="264" w:lineRule="auto"/>
        <w:rPr>
          <w:rFonts w:asciiTheme="minorHAnsi" w:hAnsiTheme="minorHAnsi" w:cs="Calibri"/>
          <w:b/>
          <w:bCs/>
          <w:sz w:val="20"/>
          <w:szCs w:val="20"/>
        </w:rPr>
      </w:pPr>
    </w:p>
    <w:p w14:paraId="27AF4E21" w14:textId="77777777" w:rsidR="003813D5" w:rsidRPr="00A24BFA" w:rsidRDefault="003813D5" w:rsidP="00DF7AD2">
      <w:pPr>
        <w:pStyle w:val="tl1"/>
        <w:spacing w:line="264" w:lineRule="auto"/>
        <w:rPr>
          <w:rFonts w:asciiTheme="minorHAnsi" w:hAnsiTheme="minorHAnsi" w:cs="Calibri"/>
          <w:b/>
          <w:sz w:val="20"/>
          <w:szCs w:val="20"/>
        </w:rPr>
      </w:pPr>
      <w:r w:rsidRPr="00A24BFA">
        <w:rPr>
          <w:rFonts w:asciiTheme="minorHAnsi" w:hAnsiTheme="minorHAnsi" w:cs="Calibri"/>
          <w:b/>
          <w:bCs/>
          <w:sz w:val="20"/>
          <w:szCs w:val="20"/>
        </w:rPr>
        <w:t>12. JAZYK PONUKY</w:t>
      </w:r>
    </w:p>
    <w:p w14:paraId="0B550B0D" w14:textId="77777777" w:rsidR="003813D5" w:rsidRPr="00A24BFA" w:rsidRDefault="003813D5" w:rsidP="00DF7AD2">
      <w:pPr>
        <w:pStyle w:val="tl1"/>
        <w:spacing w:line="264" w:lineRule="auto"/>
        <w:rPr>
          <w:rFonts w:asciiTheme="minorHAnsi" w:hAnsiTheme="minorHAnsi" w:cs="Calibri"/>
          <w:sz w:val="20"/>
          <w:szCs w:val="20"/>
        </w:rPr>
      </w:pPr>
      <w:r w:rsidRPr="00A24BFA">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w:t>
      </w:r>
      <w:r w:rsidR="008C52B4" w:rsidRPr="00A24BFA">
        <w:rPr>
          <w:rFonts w:asciiTheme="minorHAnsi" w:hAnsiTheme="minorHAnsi" w:cs="Calibri"/>
          <w:sz w:val="20"/>
          <w:szCs w:val="20"/>
        </w:rPr>
        <w:t> </w:t>
      </w:r>
      <w:r w:rsidRPr="00A24BFA">
        <w:rPr>
          <w:rFonts w:asciiTheme="minorHAnsi" w:hAnsiTheme="minorHAnsi" w:cs="Calibri"/>
          <w:sz w:val="20"/>
          <w:szCs w:val="20"/>
        </w:rPr>
        <w:t>štátneho jazyka; to neplatí pre ponuky, návrhy, doklady a dokumenty vyhotovené v českom jazyku. Ak</w:t>
      </w:r>
      <w:r w:rsidR="008C52B4" w:rsidRPr="00A24BFA">
        <w:rPr>
          <w:rFonts w:asciiTheme="minorHAnsi" w:hAnsiTheme="minorHAnsi" w:cs="Calibri"/>
          <w:sz w:val="20"/>
          <w:szCs w:val="20"/>
        </w:rPr>
        <w:t> </w:t>
      </w:r>
      <w:r w:rsidRPr="00A24BFA">
        <w:rPr>
          <w:rFonts w:asciiTheme="minorHAnsi" w:hAnsiTheme="minorHAnsi" w:cs="Calibri"/>
          <w:sz w:val="20"/>
          <w:szCs w:val="20"/>
        </w:rPr>
        <w:t>sa</w:t>
      </w:r>
      <w:r w:rsidR="008C52B4" w:rsidRPr="00A24BFA">
        <w:rPr>
          <w:rFonts w:asciiTheme="minorHAnsi" w:hAnsiTheme="minorHAnsi" w:cs="Calibri"/>
          <w:sz w:val="20"/>
          <w:szCs w:val="20"/>
        </w:rPr>
        <w:t> </w:t>
      </w:r>
      <w:r w:rsidRPr="00A24BFA">
        <w:rPr>
          <w:rFonts w:asciiTheme="minorHAnsi" w:hAnsiTheme="minorHAnsi" w:cs="Calibri"/>
          <w:sz w:val="20"/>
          <w:szCs w:val="20"/>
        </w:rPr>
        <w:t>zistí rozdiel v ich obsahu, rozhodujúci je úradný preklad do štátneho jazyka.</w:t>
      </w:r>
    </w:p>
    <w:p w14:paraId="5895BB00" w14:textId="77777777" w:rsidR="003813D5" w:rsidRPr="00A24BFA" w:rsidRDefault="003813D5" w:rsidP="00DF7AD2">
      <w:pPr>
        <w:pStyle w:val="tl1"/>
        <w:spacing w:line="264" w:lineRule="auto"/>
        <w:rPr>
          <w:rFonts w:asciiTheme="minorHAnsi" w:hAnsiTheme="minorHAnsi" w:cs="Calibri"/>
          <w:b/>
          <w:bCs/>
          <w:sz w:val="20"/>
          <w:szCs w:val="20"/>
          <w:highlight w:val="yellow"/>
        </w:rPr>
      </w:pPr>
    </w:p>
    <w:p w14:paraId="0333E192" w14:textId="77777777" w:rsidR="003813D5" w:rsidRPr="00A24BFA" w:rsidRDefault="003813D5" w:rsidP="00DF7AD2">
      <w:pPr>
        <w:pStyle w:val="tl1"/>
        <w:spacing w:line="264" w:lineRule="auto"/>
        <w:rPr>
          <w:rFonts w:asciiTheme="minorHAnsi" w:hAnsiTheme="minorHAnsi" w:cs="Calibri"/>
          <w:b/>
          <w:bCs/>
          <w:sz w:val="20"/>
          <w:szCs w:val="20"/>
        </w:rPr>
      </w:pPr>
      <w:r w:rsidRPr="00A24BFA">
        <w:rPr>
          <w:rFonts w:asciiTheme="minorHAnsi" w:hAnsiTheme="minorHAnsi" w:cs="Calibri"/>
          <w:b/>
          <w:bCs/>
          <w:sz w:val="20"/>
          <w:szCs w:val="20"/>
        </w:rPr>
        <w:t>13. MENA A CENY UVÁDZANÉ V PONUKE</w:t>
      </w:r>
    </w:p>
    <w:p w14:paraId="78614719" w14:textId="163DAF80" w:rsidR="003813D5" w:rsidRPr="00A24BFA" w:rsidRDefault="003813D5" w:rsidP="00DF7AD2">
      <w:pPr>
        <w:pStyle w:val="tl1"/>
        <w:spacing w:line="264" w:lineRule="auto"/>
        <w:rPr>
          <w:rFonts w:asciiTheme="minorHAnsi" w:hAnsiTheme="minorHAnsi" w:cs="Calibri"/>
          <w:b/>
          <w:sz w:val="20"/>
          <w:szCs w:val="20"/>
        </w:rPr>
      </w:pPr>
      <w:r w:rsidRPr="00A24BFA">
        <w:rPr>
          <w:rFonts w:asciiTheme="minorHAnsi" w:hAnsiTheme="minorHAnsi" w:cs="Calibri"/>
          <w:sz w:val="20"/>
          <w:szCs w:val="20"/>
        </w:rPr>
        <w:t>13.1. Uchádzačom navrhovaná zmluvná cena za predmet zákazky bude vyjadrená v eurách (EUR) a</w:t>
      </w:r>
      <w:r w:rsidR="008C52B4" w:rsidRPr="00A24BFA">
        <w:rPr>
          <w:rFonts w:asciiTheme="minorHAnsi" w:hAnsiTheme="minorHAnsi" w:cs="Calibri"/>
          <w:sz w:val="20"/>
          <w:szCs w:val="20"/>
        </w:rPr>
        <w:t> </w:t>
      </w:r>
      <w:r w:rsidRPr="00A24BFA">
        <w:rPr>
          <w:rFonts w:asciiTheme="minorHAnsi" w:hAnsiTheme="minorHAnsi" w:cs="Calibri"/>
          <w:sz w:val="20"/>
          <w:szCs w:val="20"/>
        </w:rPr>
        <w:t>matematicky zaokrúhlená na dve desatinné miesta.</w:t>
      </w:r>
      <w:r w:rsidRPr="00A24BFA">
        <w:rPr>
          <w:rFonts w:asciiTheme="minorHAnsi" w:hAnsiTheme="minorHAnsi" w:cs="Calibri"/>
          <w:b/>
          <w:sz w:val="20"/>
          <w:szCs w:val="20"/>
        </w:rPr>
        <w:t xml:space="preserve"> </w:t>
      </w:r>
      <w:r w:rsidR="002A1148" w:rsidRPr="00A24BFA">
        <w:rPr>
          <w:rFonts w:asciiTheme="minorHAnsi" w:hAnsiTheme="minorHAnsi" w:cs="Calibri"/>
          <w:b/>
          <w:sz w:val="20"/>
          <w:szCs w:val="20"/>
        </w:rPr>
        <w:t>Verejný obstarávateľ nie je pla</w:t>
      </w:r>
      <w:r w:rsidR="0034061E" w:rsidRPr="00A24BFA">
        <w:rPr>
          <w:rFonts w:asciiTheme="minorHAnsi" w:hAnsiTheme="minorHAnsi" w:cs="Calibri"/>
          <w:b/>
          <w:sz w:val="20"/>
          <w:szCs w:val="20"/>
        </w:rPr>
        <w:t>tcom DPH.</w:t>
      </w:r>
    </w:p>
    <w:p w14:paraId="46F1789A" w14:textId="77777777" w:rsidR="003813D5" w:rsidRPr="00A24BFA" w:rsidRDefault="003813D5" w:rsidP="00DF7AD2">
      <w:pPr>
        <w:pStyle w:val="tl1"/>
        <w:spacing w:line="264" w:lineRule="auto"/>
        <w:rPr>
          <w:rFonts w:asciiTheme="minorHAnsi" w:hAnsiTheme="minorHAnsi" w:cs="Calibri"/>
          <w:sz w:val="20"/>
          <w:szCs w:val="20"/>
        </w:rPr>
      </w:pPr>
    </w:p>
    <w:p w14:paraId="38AC99B7" w14:textId="77777777" w:rsidR="003813D5" w:rsidRPr="00A24BFA" w:rsidRDefault="003813D5" w:rsidP="00DF7AD2">
      <w:pPr>
        <w:pStyle w:val="tl1"/>
        <w:spacing w:line="264" w:lineRule="auto"/>
        <w:rPr>
          <w:rFonts w:asciiTheme="minorHAnsi" w:hAnsiTheme="minorHAnsi" w:cs="Calibri"/>
          <w:sz w:val="20"/>
          <w:szCs w:val="20"/>
        </w:rPr>
      </w:pPr>
      <w:r w:rsidRPr="00A24BFA">
        <w:rPr>
          <w:rFonts w:asciiTheme="minorHAnsi" w:hAnsiTheme="minorHAnsi" w:cs="Calibri"/>
          <w:sz w:val="20"/>
          <w:szCs w:val="20"/>
        </w:rPr>
        <w:t>13.2. Uchádzač</w:t>
      </w:r>
      <w:r w:rsidRPr="00A24BFA">
        <w:rPr>
          <w:rFonts w:asciiTheme="minorHAnsi" w:hAnsiTheme="minorHAnsi" w:cs="Calibri"/>
          <w:iCs/>
          <w:sz w:val="20"/>
          <w:szCs w:val="20"/>
        </w:rPr>
        <w:t xml:space="preserve"> </w:t>
      </w:r>
      <w:r w:rsidRPr="00A24BFA">
        <w:rPr>
          <w:rFonts w:asciiTheme="minorHAnsi" w:hAnsiTheme="minorHAnsi" w:cs="Calibri"/>
          <w:sz w:val="20"/>
          <w:szCs w:val="20"/>
        </w:rPr>
        <w:t>navrhovanú zmluvnú cenu uvedie v zložení:</w:t>
      </w:r>
    </w:p>
    <w:p w14:paraId="5091DF4A" w14:textId="77777777" w:rsidR="003813D5" w:rsidRPr="00A24BFA" w:rsidRDefault="003813D5" w:rsidP="00DF7AD2">
      <w:pPr>
        <w:pStyle w:val="tl1"/>
        <w:numPr>
          <w:ilvl w:val="0"/>
          <w:numId w:val="1"/>
        </w:numPr>
        <w:spacing w:line="264" w:lineRule="auto"/>
        <w:ind w:left="993" w:hanging="273"/>
        <w:rPr>
          <w:rFonts w:asciiTheme="minorHAnsi" w:hAnsiTheme="minorHAnsi" w:cs="Calibri"/>
          <w:sz w:val="20"/>
          <w:szCs w:val="20"/>
        </w:rPr>
      </w:pPr>
      <w:r w:rsidRPr="00A24BFA">
        <w:rPr>
          <w:rFonts w:asciiTheme="minorHAnsi" w:hAnsiTheme="minorHAnsi" w:cs="Calibri"/>
          <w:sz w:val="20"/>
          <w:szCs w:val="20"/>
        </w:rPr>
        <w:t>cena v EUR bez dane z pridanej hodnoty (DPH)</w:t>
      </w:r>
    </w:p>
    <w:p w14:paraId="0730039C" w14:textId="77777777" w:rsidR="003813D5" w:rsidRPr="00A24BFA" w:rsidRDefault="003813D5" w:rsidP="00DF7AD2">
      <w:pPr>
        <w:pStyle w:val="tl1"/>
        <w:numPr>
          <w:ilvl w:val="0"/>
          <w:numId w:val="1"/>
        </w:numPr>
        <w:spacing w:line="264" w:lineRule="auto"/>
        <w:ind w:left="993" w:hanging="273"/>
        <w:rPr>
          <w:rFonts w:asciiTheme="minorHAnsi" w:hAnsiTheme="minorHAnsi" w:cs="Calibri"/>
          <w:sz w:val="20"/>
          <w:szCs w:val="20"/>
        </w:rPr>
      </w:pPr>
      <w:r w:rsidRPr="00A24BFA">
        <w:rPr>
          <w:rFonts w:asciiTheme="minorHAnsi" w:hAnsiTheme="minorHAnsi" w:cs="Calibri"/>
          <w:sz w:val="20"/>
          <w:szCs w:val="20"/>
        </w:rPr>
        <w:t>výška DPH v EUR</w:t>
      </w:r>
    </w:p>
    <w:p w14:paraId="58073676" w14:textId="77777777" w:rsidR="003813D5" w:rsidRPr="00A24BFA" w:rsidRDefault="003813D5" w:rsidP="00DF7AD2">
      <w:pPr>
        <w:pStyle w:val="tl1"/>
        <w:numPr>
          <w:ilvl w:val="0"/>
          <w:numId w:val="1"/>
        </w:numPr>
        <w:spacing w:line="264" w:lineRule="auto"/>
        <w:ind w:left="993" w:hanging="273"/>
        <w:rPr>
          <w:rFonts w:asciiTheme="minorHAnsi" w:hAnsiTheme="minorHAnsi" w:cs="Calibri"/>
          <w:sz w:val="20"/>
          <w:szCs w:val="20"/>
        </w:rPr>
      </w:pPr>
      <w:r w:rsidRPr="00A24BFA">
        <w:rPr>
          <w:rFonts w:asciiTheme="minorHAnsi" w:hAnsiTheme="minorHAnsi" w:cs="Calibri"/>
          <w:sz w:val="20"/>
          <w:szCs w:val="20"/>
        </w:rPr>
        <w:t>cena v EUR s DPH</w:t>
      </w:r>
    </w:p>
    <w:p w14:paraId="27C12EF3" w14:textId="77777777" w:rsidR="003813D5" w:rsidRPr="00A24BFA" w:rsidRDefault="003813D5" w:rsidP="00DF7AD2">
      <w:pPr>
        <w:pStyle w:val="tl1"/>
        <w:spacing w:line="264" w:lineRule="auto"/>
        <w:rPr>
          <w:rFonts w:asciiTheme="minorHAnsi" w:hAnsiTheme="minorHAnsi" w:cs="Calibri"/>
          <w:sz w:val="20"/>
          <w:szCs w:val="20"/>
        </w:rPr>
      </w:pPr>
    </w:p>
    <w:p w14:paraId="3932F133" w14:textId="77777777" w:rsidR="003813D5" w:rsidRPr="00A24BFA" w:rsidRDefault="003813D5" w:rsidP="00DF7AD2">
      <w:pPr>
        <w:pStyle w:val="tl1"/>
        <w:spacing w:line="264" w:lineRule="auto"/>
        <w:rPr>
          <w:rFonts w:asciiTheme="minorHAnsi" w:hAnsiTheme="minorHAnsi" w:cs="Calibri"/>
          <w:sz w:val="20"/>
          <w:szCs w:val="20"/>
        </w:rPr>
      </w:pPr>
      <w:r w:rsidRPr="00A24BFA">
        <w:rPr>
          <w:rFonts w:asciiTheme="minorHAnsi" w:hAnsiTheme="minorHAnsi" w:cs="Calibri"/>
          <w:sz w:val="20"/>
          <w:szCs w:val="20"/>
        </w:rPr>
        <w:t>13.3. Ak uchádzač nie je platcom DPH, na túto skutočnosť vo svojej ponuke upozorní. Cena uchádzača, ktorý nie</w:t>
      </w:r>
      <w:r w:rsidR="008C52B4" w:rsidRPr="00A24BFA">
        <w:rPr>
          <w:rFonts w:asciiTheme="minorHAnsi" w:hAnsiTheme="minorHAnsi" w:cs="Calibri"/>
          <w:sz w:val="20"/>
          <w:szCs w:val="20"/>
        </w:rPr>
        <w:t> </w:t>
      </w:r>
      <w:r w:rsidRPr="00A24BFA">
        <w:rPr>
          <w:rFonts w:asciiTheme="minorHAnsi" w:hAnsiTheme="minorHAnsi" w:cs="Calibri"/>
          <w:sz w:val="20"/>
          <w:szCs w:val="20"/>
        </w:rPr>
        <w:t>je platcom DPH, bude posudzovaná ako cena celkom.</w:t>
      </w:r>
    </w:p>
    <w:p w14:paraId="725C11F5" w14:textId="77777777" w:rsidR="003813D5" w:rsidRPr="00A24BFA" w:rsidRDefault="003813D5" w:rsidP="00DF7AD2">
      <w:pPr>
        <w:pStyle w:val="tl1"/>
        <w:spacing w:line="264" w:lineRule="auto"/>
        <w:rPr>
          <w:rFonts w:asciiTheme="minorHAnsi" w:hAnsiTheme="minorHAnsi" w:cs="Calibri"/>
          <w:b/>
          <w:bCs/>
          <w:sz w:val="20"/>
          <w:szCs w:val="20"/>
        </w:rPr>
      </w:pPr>
    </w:p>
    <w:p w14:paraId="5129DB70" w14:textId="20C1A2D8" w:rsidR="003813D5" w:rsidRPr="00A24BFA" w:rsidRDefault="003813D5" w:rsidP="00DF7AD2">
      <w:pPr>
        <w:pStyle w:val="tl1"/>
        <w:spacing w:line="264" w:lineRule="auto"/>
        <w:rPr>
          <w:rFonts w:asciiTheme="minorHAnsi" w:hAnsiTheme="minorHAnsi" w:cs="Calibri"/>
          <w:sz w:val="20"/>
          <w:szCs w:val="20"/>
        </w:rPr>
      </w:pPr>
      <w:r w:rsidRPr="00A24BFA">
        <w:rPr>
          <w:rFonts w:asciiTheme="minorHAnsi" w:hAnsiTheme="minorHAnsi" w:cs="Calibri"/>
          <w:sz w:val="20"/>
          <w:szCs w:val="20"/>
        </w:rPr>
        <w:t xml:space="preserve">13.4. V prípade, ak je uchádzač zahraničnou osobou, uvedie celkovú cenu </w:t>
      </w:r>
      <w:r w:rsidR="000D50D0">
        <w:rPr>
          <w:rFonts w:asciiTheme="minorHAnsi" w:hAnsiTheme="minorHAnsi" w:cs="Calibri"/>
          <w:sz w:val="20"/>
          <w:szCs w:val="20"/>
        </w:rPr>
        <w:t>zákazky</w:t>
      </w:r>
      <w:r w:rsidRPr="00A24BFA">
        <w:rPr>
          <w:rFonts w:asciiTheme="minorHAnsi" w:hAnsiTheme="minorHAnsi" w:cs="Calibri"/>
          <w:sz w:val="20"/>
          <w:szCs w:val="20"/>
        </w:rPr>
        <w:t xml:space="preserve"> v EUR s DPH ako cenu v EUR bez</w:t>
      </w:r>
      <w:r w:rsidR="008C52B4" w:rsidRPr="00A24BFA">
        <w:rPr>
          <w:rFonts w:asciiTheme="minorHAnsi" w:hAnsiTheme="minorHAnsi" w:cs="Calibri"/>
          <w:sz w:val="20"/>
          <w:szCs w:val="20"/>
        </w:rPr>
        <w:t> </w:t>
      </w:r>
      <w:r w:rsidRPr="00A24BFA">
        <w:rPr>
          <w:rFonts w:asciiTheme="minorHAnsi" w:hAnsiTheme="minorHAnsi" w:cs="Calibri"/>
          <w:sz w:val="20"/>
          <w:szCs w:val="20"/>
        </w:rPr>
        <w:t>DPH (bez DPH platnej v krajine sídla uchádzača) navýšenú o aktuálne platnú sadzbu DPH v SR (DPH odvádza v prípade úspešnosti jeho ponuky verejný obstarávateľ).</w:t>
      </w:r>
    </w:p>
    <w:p w14:paraId="4DD44635" w14:textId="77777777" w:rsidR="003813D5" w:rsidRPr="00A24BFA" w:rsidRDefault="003813D5" w:rsidP="00DF7AD2">
      <w:pPr>
        <w:pStyle w:val="tl1"/>
        <w:spacing w:line="264" w:lineRule="auto"/>
        <w:rPr>
          <w:rFonts w:asciiTheme="minorHAnsi" w:hAnsiTheme="minorHAnsi" w:cs="Calibri"/>
          <w:b/>
          <w:bCs/>
          <w:sz w:val="20"/>
          <w:szCs w:val="20"/>
          <w:highlight w:val="yellow"/>
        </w:rPr>
      </w:pPr>
    </w:p>
    <w:p w14:paraId="4C4640C1" w14:textId="7AA7B352" w:rsidR="003813D5" w:rsidRPr="00A24BFA" w:rsidRDefault="003813D5" w:rsidP="00DF7AD2">
      <w:pPr>
        <w:pStyle w:val="tl1"/>
        <w:spacing w:line="264" w:lineRule="auto"/>
        <w:rPr>
          <w:rFonts w:asciiTheme="minorHAnsi" w:hAnsiTheme="minorHAnsi" w:cs="Calibri"/>
          <w:b/>
          <w:sz w:val="20"/>
          <w:szCs w:val="20"/>
        </w:rPr>
      </w:pPr>
      <w:r w:rsidRPr="00A24BFA">
        <w:rPr>
          <w:rFonts w:asciiTheme="minorHAnsi" w:hAnsiTheme="minorHAnsi" w:cs="Calibri"/>
          <w:b/>
          <w:bCs/>
          <w:sz w:val="20"/>
          <w:szCs w:val="20"/>
        </w:rPr>
        <w:t>1</w:t>
      </w:r>
      <w:r w:rsidR="005827C0" w:rsidRPr="00A24BFA">
        <w:rPr>
          <w:rFonts w:asciiTheme="minorHAnsi" w:hAnsiTheme="minorHAnsi" w:cs="Calibri"/>
          <w:b/>
          <w:bCs/>
          <w:sz w:val="20"/>
          <w:szCs w:val="20"/>
        </w:rPr>
        <w:t>4</w:t>
      </w:r>
      <w:r w:rsidR="00E15635" w:rsidRPr="00A24BFA">
        <w:rPr>
          <w:rFonts w:asciiTheme="minorHAnsi" w:hAnsiTheme="minorHAnsi" w:cs="Calibri"/>
          <w:b/>
          <w:bCs/>
          <w:sz w:val="20"/>
          <w:szCs w:val="20"/>
        </w:rPr>
        <w:t xml:space="preserve">. OBSAH </w:t>
      </w:r>
      <w:r w:rsidRPr="00A24BFA">
        <w:rPr>
          <w:rFonts w:asciiTheme="minorHAnsi" w:hAnsiTheme="minorHAnsi" w:cs="Calibri"/>
          <w:b/>
          <w:bCs/>
          <w:sz w:val="20"/>
          <w:szCs w:val="20"/>
        </w:rPr>
        <w:t>PONUKY</w:t>
      </w:r>
    </w:p>
    <w:p w14:paraId="3E2F152A" w14:textId="7EC4AC6E" w:rsidR="003813D5" w:rsidRPr="00A24BFA" w:rsidRDefault="005827C0" w:rsidP="00DF7AD2">
      <w:pPr>
        <w:pStyle w:val="tl1"/>
        <w:spacing w:line="264" w:lineRule="auto"/>
        <w:rPr>
          <w:rFonts w:asciiTheme="minorHAnsi" w:hAnsiTheme="minorHAnsi" w:cs="Times New Roman"/>
          <w:sz w:val="20"/>
          <w:szCs w:val="20"/>
        </w:rPr>
      </w:pPr>
      <w:r w:rsidRPr="00A24BFA">
        <w:rPr>
          <w:rFonts w:asciiTheme="minorHAnsi" w:hAnsiTheme="minorHAnsi" w:cs="Times New Roman"/>
          <w:sz w:val="20"/>
          <w:szCs w:val="20"/>
        </w:rPr>
        <w:t>14</w:t>
      </w:r>
      <w:r w:rsidR="003813D5" w:rsidRPr="00A24BFA">
        <w:rPr>
          <w:rFonts w:asciiTheme="minorHAnsi" w:hAnsiTheme="minorHAnsi" w:cs="Times New Roman"/>
          <w:sz w:val="20"/>
          <w:szCs w:val="20"/>
        </w:rPr>
        <w:t>.1. Záujemca je povinný pri zostavovaní ponuky</w:t>
      </w:r>
      <w:r w:rsidRPr="00A24BFA">
        <w:rPr>
          <w:rFonts w:asciiTheme="minorHAnsi" w:hAnsiTheme="minorHAnsi" w:cs="Times New Roman"/>
          <w:sz w:val="20"/>
          <w:szCs w:val="20"/>
        </w:rPr>
        <w:t xml:space="preserve"> dodržať obsah uvedený v bode 14</w:t>
      </w:r>
      <w:r w:rsidR="003813D5" w:rsidRPr="00A24BFA">
        <w:rPr>
          <w:rFonts w:asciiTheme="minorHAnsi" w:hAnsiTheme="minorHAnsi" w:cs="Times New Roman"/>
          <w:sz w:val="20"/>
          <w:szCs w:val="20"/>
        </w:rPr>
        <w:t xml:space="preserve">.2. tejto časti SP, pričom dodrží ustanovenia  uvedené v bode 11. tejto časti SP. </w:t>
      </w:r>
    </w:p>
    <w:p w14:paraId="2F4BB910" w14:textId="77777777" w:rsidR="003813D5" w:rsidRPr="00A24BFA" w:rsidRDefault="003813D5" w:rsidP="00DF7AD2">
      <w:pPr>
        <w:pStyle w:val="Zkladntext"/>
        <w:spacing w:line="264" w:lineRule="auto"/>
        <w:rPr>
          <w:rFonts w:asciiTheme="minorHAnsi" w:hAnsiTheme="minorHAnsi"/>
          <w:b w:val="0"/>
          <w:sz w:val="20"/>
        </w:rPr>
      </w:pPr>
    </w:p>
    <w:p w14:paraId="07075543" w14:textId="11D88587" w:rsidR="003813D5" w:rsidRPr="00A24BFA" w:rsidRDefault="005827C0" w:rsidP="00DF7AD2">
      <w:pPr>
        <w:pStyle w:val="Zkladntext"/>
        <w:spacing w:line="264" w:lineRule="auto"/>
        <w:rPr>
          <w:rFonts w:asciiTheme="minorHAnsi" w:hAnsiTheme="minorHAnsi"/>
          <w:b w:val="0"/>
          <w:sz w:val="20"/>
        </w:rPr>
      </w:pPr>
      <w:r w:rsidRPr="00A24BFA">
        <w:rPr>
          <w:rFonts w:asciiTheme="minorHAnsi" w:hAnsiTheme="minorHAnsi"/>
          <w:b w:val="0"/>
          <w:sz w:val="20"/>
        </w:rPr>
        <w:t>14</w:t>
      </w:r>
      <w:r w:rsidR="003813D5" w:rsidRPr="00A24BFA">
        <w:rPr>
          <w:rFonts w:asciiTheme="minorHAnsi" w:hAnsiTheme="minorHAnsi"/>
          <w:b w:val="0"/>
          <w:sz w:val="20"/>
        </w:rPr>
        <w:t>.2. V predloženej ponuke prostredníctvom systému JOSEPHINE musia byť pripojené nasledovné naskenované doklady a dokumenty tvoriace obsah ponuky, ktoré musia byť k termínu predloženia ponuky platné a aktuálne:</w:t>
      </w:r>
    </w:p>
    <w:p w14:paraId="3F5E9287" w14:textId="77777777" w:rsidR="003813D5" w:rsidRPr="00A24BFA" w:rsidRDefault="003813D5" w:rsidP="00DF7AD2">
      <w:pPr>
        <w:pStyle w:val="tl1"/>
        <w:spacing w:line="264" w:lineRule="auto"/>
        <w:rPr>
          <w:rFonts w:asciiTheme="minorHAnsi" w:hAnsiTheme="minorHAnsi" w:cs="Times New Roman"/>
          <w:sz w:val="20"/>
          <w:szCs w:val="20"/>
        </w:rPr>
      </w:pPr>
    </w:p>
    <w:p w14:paraId="2A281ECF" w14:textId="16F8BB7A" w:rsidR="003813D5" w:rsidRPr="00A24BFA" w:rsidRDefault="003813D5" w:rsidP="00DF7AD2">
      <w:pPr>
        <w:pStyle w:val="tl1"/>
        <w:spacing w:line="264" w:lineRule="auto"/>
        <w:ind w:left="567"/>
        <w:rPr>
          <w:rFonts w:asciiTheme="minorHAnsi" w:hAnsiTheme="minorHAnsi" w:cs="Times New Roman"/>
          <w:sz w:val="20"/>
          <w:szCs w:val="20"/>
        </w:rPr>
      </w:pPr>
      <w:r w:rsidRPr="00A24BFA">
        <w:rPr>
          <w:rFonts w:asciiTheme="minorHAnsi" w:hAnsiTheme="minorHAnsi" w:cs="Times New Roman"/>
          <w:iCs/>
          <w:sz w:val="20"/>
          <w:szCs w:val="20"/>
        </w:rPr>
        <w:t>1</w:t>
      </w:r>
      <w:r w:rsidR="005827C0" w:rsidRPr="00A24BFA">
        <w:rPr>
          <w:rFonts w:asciiTheme="minorHAnsi" w:hAnsiTheme="minorHAnsi" w:cs="Times New Roman"/>
          <w:iCs/>
          <w:sz w:val="20"/>
          <w:szCs w:val="20"/>
        </w:rPr>
        <w:t>4</w:t>
      </w:r>
      <w:r w:rsidRPr="00A24BFA">
        <w:rPr>
          <w:rFonts w:asciiTheme="minorHAnsi" w:hAnsiTheme="minorHAnsi" w:cs="Times New Roman"/>
          <w:iCs/>
          <w:sz w:val="20"/>
          <w:szCs w:val="20"/>
        </w:rPr>
        <w:t xml:space="preserve">.2.1. Doklady a dokumenty </w:t>
      </w:r>
      <w:r w:rsidRPr="00A24BFA">
        <w:rPr>
          <w:rFonts w:asciiTheme="minorHAnsi" w:hAnsiTheme="minorHAnsi" w:cs="Times New Roman"/>
          <w:sz w:val="20"/>
          <w:szCs w:val="20"/>
        </w:rPr>
        <w:t xml:space="preserve">na preukázanie </w:t>
      </w:r>
      <w:r w:rsidRPr="00A24BFA">
        <w:rPr>
          <w:rFonts w:asciiTheme="minorHAnsi" w:hAnsiTheme="minorHAnsi" w:cs="Times New Roman"/>
          <w:b/>
          <w:sz w:val="20"/>
          <w:szCs w:val="20"/>
        </w:rPr>
        <w:t>splnenia podmienok účasti</w:t>
      </w:r>
      <w:r w:rsidRPr="00A24BFA">
        <w:rPr>
          <w:rFonts w:asciiTheme="minorHAnsi" w:hAnsiTheme="minorHAnsi" w:cs="Times New Roman"/>
          <w:sz w:val="20"/>
          <w:szCs w:val="20"/>
        </w:rPr>
        <w:t xml:space="preserve"> vo verejnom obstarávaní, požadovaných vo Výzve na predkladanie ponúk a v časti </w:t>
      </w:r>
      <w:r w:rsidRPr="00A24BFA">
        <w:rPr>
          <w:rFonts w:asciiTheme="minorHAnsi" w:hAnsiTheme="minorHAnsi" w:cs="Times New Roman"/>
          <w:iCs/>
          <w:sz w:val="20"/>
          <w:szCs w:val="20"/>
        </w:rPr>
        <w:t>„</w:t>
      </w:r>
      <w:r w:rsidRPr="00A24BFA">
        <w:rPr>
          <w:rFonts w:asciiTheme="minorHAnsi" w:hAnsiTheme="minorHAnsi" w:cs="Times New Roman"/>
          <w:b/>
          <w:iCs/>
          <w:sz w:val="20"/>
          <w:szCs w:val="20"/>
        </w:rPr>
        <w:t>F. Podmienky účasti uchádzačov</w:t>
      </w:r>
      <w:r w:rsidRPr="00A24BFA">
        <w:rPr>
          <w:rFonts w:asciiTheme="minorHAnsi" w:hAnsiTheme="minorHAnsi" w:cs="Times New Roman"/>
          <w:iCs/>
          <w:sz w:val="20"/>
          <w:szCs w:val="20"/>
        </w:rPr>
        <w:t xml:space="preserve">“ </w:t>
      </w:r>
      <w:r w:rsidRPr="00A24BFA">
        <w:rPr>
          <w:rFonts w:asciiTheme="minorHAnsi" w:hAnsiTheme="minorHAnsi" w:cs="Times New Roman"/>
          <w:sz w:val="20"/>
          <w:szCs w:val="20"/>
        </w:rPr>
        <w:t>týchto SP.</w:t>
      </w:r>
    </w:p>
    <w:p w14:paraId="6032B5E7" w14:textId="77777777" w:rsidR="003813D5" w:rsidRPr="00A24BFA" w:rsidRDefault="003813D5" w:rsidP="00DF7AD2">
      <w:pPr>
        <w:pStyle w:val="tl1"/>
        <w:spacing w:line="264" w:lineRule="auto"/>
        <w:ind w:left="567"/>
        <w:rPr>
          <w:rFonts w:asciiTheme="minorHAnsi" w:hAnsiTheme="minorHAnsi" w:cs="Times New Roman"/>
          <w:sz w:val="20"/>
          <w:szCs w:val="20"/>
          <w:highlight w:val="yellow"/>
        </w:rPr>
      </w:pPr>
    </w:p>
    <w:p w14:paraId="14793C6E" w14:textId="692A6202" w:rsidR="0034061E" w:rsidRPr="00A24BFA" w:rsidRDefault="005827C0" w:rsidP="00DF7AD2">
      <w:pPr>
        <w:pStyle w:val="tl1"/>
        <w:spacing w:line="264" w:lineRule="auto"/>
        <w:ind w:left="567"/>
        <w:rPr>
          <w:rFonts w:asciiTheme="minorHAnsi" w:hAnsiTheme="minorHAnsi" w:cs="Times New Roman"/>
          <w:b/>
          <w:bCs/>
          <w:sz w:val="20"/>
          <w:szCs w:val="20"/>
        </w:rPr>
      </w:pPr>
      <w:r w:rsidRPr="00A24BFA">
        <w:rPr>
          <w:rFonts w:asciiTheme="minorHAnsi" w:hAnsiTheme="minorHAnsi" w:cs="Times New Roman"/>
          <w:sz w:val="20"/>
          <w:szCs w:val="20"/>
        </w:rPr>
        <w:t>14</w:t>
      </w:r>
      <w:r w:rsidR="003813D5" w:rsidRPr="00A24BFA">
        <w:rPr>
          <w:rFonts w:asciiTheme="minorHAnsi" w:hAnsiTheme="minorHAnsi" w:cs="Times New Roman"/>
          <w:sz w:val="20"/>
          <w:szCs w:val="20"/>
        </w:rPr>
        <w:t>.2.</w:t>
      </w:r>
      <w:r w:rsidR="0034061E" w:rsidRPr="00A24BFA">
        <w:rPr>
          <w:rFonts w:asciiTheme="minorHAnsi" w:hAnsiTheme="minorHAnsi" w:cs="Times New Roman"/>
          <w:sz w:val="20"/>
          <w:szCs w:val="20"/>
        </w:rPr>
        <w:t>2</w:t>
      </w:r>
      <w:r w:rsidR="003813D5" w:rsidRPr="00A24BFA">
        <w:rPr>
          <w:rFonts w:asciiTheme="minorHAnsi" w:hAnsiTheme="minorHAnsi" w:cs="Times New Roman"/>
          <w:sz w:val="20"/>
          <w:szCs w:val="20"/>
        </w:rPr>
        <w:t xml:space="preserve">. V prípade skupiny dodávateľov </w:t>
      </w:r>
      <w:r w:rsidR="003813D5" w:rsidRPr="00A24BFA">
        <w:rPr>
          <w:rFonts w:asciiTheme="minorHAnsi" w:hAnsiTheme="minorHAnsi" w:cs="Times New Roman"/>
          <w:iCs/>
          <w:caps/>
          <w:sz w:val="20"/>
          <w:szCs w:val="20"/>
        </w:rPr>
        <w:t>čestné vyhlásenie skupiny dodávateľov</w:t>
      </w:r>
      <w:r w:rsidR="003813D5" w:rsidRPr="00A24BFA">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3813D5" w:rsidRPr="00A24BFA">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r w:rsidR="0034061E" w:rsidRPr="00A24BFA">
        <w:rPr>
          <w:rFonts w:asciiTheme="minorHAnsi" w:hAnsiTheme="minorHAnsi"/>
          <w:b/>
          <w:bCs/>
          <w:sz w:val="20"/>
          <w:szCs w:val="20"/>
        </w:rPr>
        <w:t xml:space="preserve"> </w:t>
      </w:r>
      <w:r w:rsidR="0034061E" w:rsidRPr="00A24BFA">
        <w:rPr>
          <w:rFonts w:asciiTheme="minorHAnsi" w:hAnsiTheme="minorHAnsi" w:cs="Times New Roman"/>
          <w:b/>
          <w:bCs/>
          <w:sz w:val="20"/>
          <w:szCs w:val="20"/>
        </w:rPr>
        <w:t>podľa ZVO a príslušných všeobecne záväzných právnych predpisov .</w:t>
      </w:r>
    </w:p>
    <w:p w14:paraId="0A1015D1" w14:textId="77777777" w:rsidR="003813D5" w:rsidRPr="00A24BFA" w:rsidRDefault="003813D5" w:rsidP="00DF7AD2">
      <w:pPr>
        <w:pStyle w:val="tl1"/>
        <w:spacing w:line="264" w:lineRule="auto"/>
        <w:ind w:left="567"/>
        <w:rPr>
          <w:rFonts w:asciiTheme="minorHAnsi" w:hAnsiTheme="minorHAnsi" w:cs="Times New Roman"/>
          <w:sz w:val="20"/>
          <w:szCs w:val="20"/>
        </w:rPr>
      </w:pPr>
    </w:p>
    <w:p w14:paraId="26219BD7" w14:textId="06465480" w:rsidR="003813D5" w:rsidRPr="00A24BFA" w:rsidRDefault="005827C0" w:rsidP="00DF7AD2">
      <w:pPr>
        <w:pStyle w:val="tl1"/>
        <w:spacing w:line="264" w:lineRule="auto"/>
        <w:ind w:left="567"/>
        <w:rPr>
          <w:rFonts w:asciiTheme="minorHAnsi" w:hAnsiTheme="minorHAnsi" w:cs="Times New Roman"/>
          <w:sz w:val="20"/>
          <w:szCs w:val="20"/>
        </w:rPr>
      </w:pPr>
      <w:r w:rsidRPr="00A24BFA">
        <w:rPr>
          <w:rFonts w:asciiTheme="minorHAnsi" w:hAnsiTheme="minorHAnsi" w:cs="Times New Roman"/>
          <w:sz w:val="20"/>
          <w:szCs w:val="20"/>
        </w:rPr>
        <w:t>14</w:t>
      </w:r>
      <w:r w:rsidR="003813D5" w:rsidRPr="00A24BFA">
        <w:rPr>
          <w:rFonts w:asciiTheme="minorHAnsi" w:hAnsiTheme="minorHAnsi" w:cs="Times New Roman"/>
          <w:sz w:val="20"/>
          <w:szCs w:val="20"/>
        </w:rPr>
        <w:t>.2.</w:t>
      </w:r>
      <w:r w:rsidR="0034061E" w:rsidRPr="00A24BFA">
        <w:rPr>
          <w:rFonts w:asciiTheme="minorHAnsi" w:hAnsiTheme="minorHAnsi" w:cs="Times New Roman"/>
          <w:sz w:val="20"/>
          <w:szCs w:val="20"/>
        </w:rPr>
        <w:t>3</w:t>
      </w:r>
      <w:r w:rsidR="003813D5" w:rsidRPr="00A24BFA">
        <w:rPr>
          <w:rFonts w:asciiTheme="minorHAnsi" w:hAnsiTheme="minorHAnsi" w:cs="Times New Roman"/>
          <w:sz w:val="20"/>
          <w:szCs w:val="20"/>
        </w:rPr>
        <w:t xml:space="preserve">. V prípade skupiny dodávateľov vystavené plnomocenstvo </w:t>
      </w:r>
      <w:r w:rsidR="003813D5" w:rsidRPr="00A24BFA">
        <w:rPr>
          <w:rFonts w:asciiTheme="minorHAnsi" w:hAnsiTheme="minorHAnsi" w:cs="Times New Roman"/>
          <w:iCs/>
          <w:sz w:val="20"/>
          <w:szCs w:val="20"/>
        </w:rPr>
        <w:t>pre jedného z členov skupiny</w:t>
      </w:r>
      <w:r w:rsidR="003813D5" w:rsidRPr="00A24BFA">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72644152" w14:textId="77777777" w:rsidR="003813D5" w:rsidRPr="00A24BFA" w:rsidRDefault="003813D5" w:rsidP="00DF7AD2">
      <w:pPr>
        <w:pStyle w:val="tl1"/>
        <w:spacing w:line="264" w:lineRule="auto"/>
        <w:ind w:left="567"/>
        <w:rPr>
          <w:rFonts w:asciiTheme="minorHAnsi" w:hAnsiTheme="minorHAnsi" w:cs="Times New Roman"/>
          <w:sz w:val="20"/>
          <w:szCs w:val="20"/>
        </w:rPr>
      </w:pPr>
    </w:p>
    <w:p w14:paraId="0B2AEC2A" w14:textId="674D7C13" w:rsidR="003813D5" w:rsidRPr="00A24BFA" w:rsidRDefault="005827C0" w:rsidP="00DF7AD2">
      <w:pPr>
        <w:pStyle w:val="tl1"/>
        <w:spacing w:line="264" w:lineRule="auto"/>
        <w:ind w:left="567"/>
        <w:rPr>
          <w:rFonts w:asciiTheme="minorHAnsi" w:hAnsiTheme="minorHAnsi" w:cs="Times New Roman"/>
          <w:sz w:val="20"/>
          <w:szCs w:val="20"/>
        </w:rPr>
      </w:pPr>
      <w:r w:rsidRPr="00A24BFA">
        <w:rPr>
          <w:rFonts w:asciiTheme="minorHAnsi" w:hAnsiTheme="minorHAnsi" w:cs="Times New Roman"/>
          <w:sz w:val="20"/>
          <w:szCs w:val="20"/>
        </w:rPr>
        <w:t>14</w:t>
      </w:r>
      <w:r w:rsidR="003813D5" w:rsidRPr="00A24BFA">
        <w:rPr>
          <w:rFonts w:asciiTheme="minorHAnsi" w:hAnsiTheme="minorHAnsi" w:cs="Times New Roman"/>
          <w:sz w:val="20"/>
          <w:szCs w:val="20"/>
        </w:rPr>
        <w:t>.2.</w:t>
      </w:r>
      <w:r w:rsidR="0034061E" w:rsidRPr="00A24BFA">
        <w:rPr>
          <w:rFonts w:asciiTheme="minorHAnsi" w:hAnsiTheme="minorHAnsi" w:cs="Times New Roman"/>
          <w:sz w:val="20"/>
          <w:szCs w:val="20"/>
        </w:rPr>
        <w:t>4</w:t>
      </w:r>
      <w:r w:rsidR="003813D5" w:rsidRPr="00A24BFA">
        <w:rPr>
          <w:rFonts w:asciiTheme="minorHAnsi" w:hAnsiTheme="minorHAnsi" w:cs="Times New Roman"/>
          <w:sz w:val="20"/>
          <w:szCs w:val="20"/>
        </w:rPr>
        <w:t xml:space="preserve">. </w:t>
      </w:r>
      <w:r w:rsidR="003813D5" w:rsidRPr="00A24BFA">
        <w:rPr>
          <w:rFonts w:asciiTheme="minorHAnsi" w:hAnsiTheme="minorHAnsi" w:cs="Times New Roman"/>
          <w:b/>
          <w:sz w:val="20"/>
          <w:szCs w:val="20"/>
        </w:rPr>
        <w:t>NÁVRH UCHÁDZAČA NA PLNENIE KRITÉRIÍ</w:t>
      </w:r>
      <w:r w:rsidR="003813D5" w:rsidRPr="00A24BFA">
        <w:rPr>
          <w:rFonts w:asciiTheme="minorHAnsi" w:hAnsiTheme="minorHAnsi" w:cs="Times New Roman"/>
          <w:sz w:val="20"/>
          <w:szCs w:val="20"/>
        </w:rPr>
        <w:t>, vypracovaný podľa časti "</w:t>
      </w:r>
      <w:r w:rsidR="003813D5" w:rsidRPr="00A24BFA">
        <w:rPr>
          <w:rFonts w:asciiTheme="minorHAnsi" w:hAnsiTheme="minorHAnsi" w:cs="Times New Roman"/>
          <w:b/>
          <w:sz w:val="20"/>
          <w:szCs w:val="20"/>
        </w:rPr>
        <w:t>E. Kritéria na hodnotenie ponúk a pravidlá ich uplatnenia</w:t>
      </w:r>
      <w:r w:rsidR="003813D5" w:rsidRPr="00A24BFA">
        <w:rPr>
          <w:rFonts w:asciiTheme="minorHAnsi" w:hAnsiTheme="minorHAnsi" w:cs="Times New Roman"/>
          <w:sz w:val="20"/>
          <w:szCs w:val="20"/>
        </w:rPr>
        <w:t>", časti "</w:t>
      </w:r>
      <w:r w:rsidR="003813D5" w:rsidRPr="00A24BFA">
        <w:rPr>
          <w:rFonts w:asciiTheme="minorHAnsi" w:hAnsiTheme="minorHAnsi" w:cs="Times New Roman"/>
          <w:b/>
          <w:sz w:val="20"/>
          <w:szCs w:val="20"/>
        </w:rPr>
        <w:t>D. Spôsob určenia ceny</w:t>
      </w:r>
      <w:r w:rsidR="003813D5" w:rsidRPr="00A24BFA">
        <w:rPr>
          <w:rFonts w:asciiTheme="minorHAnsi" w:hAnsiTheme="minorHAnsi" w:cs="Times New Roman"/>
          <w:sz w:val="20"/>
          <w:szCs w:val="20"/>
        </w:rPr>
        <w:t>" a podľa časti "</w:t>
      </w:r>
      <w:r w:rsidR="003813D5" w:rsidRPr="00A24BFA">
        <w:rPr>
          <w:rFonts w:asciiTheme="minorHAnsi" w:hAnsiTheme="minorHAnsi" w:cs="Times New Roman"/>
          <w:b/>
          <w:sz w:val="20"/>
          <w:szCs w:val="20"/>
        </w:rPr>
        <w:t>G.</w:t>
      </w:r>
      <w:r w:rsidR="0034061E" w:rsidRPr="00A24BFA">
        <w:rPr>
          <w:rFonts w:asciiTheme="minorHAnsi" w:hAnsiTheme="minorHAnsi" w:cs="Times New Roman"/>
          <w:b/>
          <w:sz w:val="20"/>
          <w:szCs w:val="20"/>
        </w:rPr>
        <w:t> </w:t>
      </w:r>
      <w:r w:rsidR="003813D5" w:rsidRPr="00A24BFA">
        <w:rPr>
          <w:rFonts w:asciiTheme="minorHAnsi" w:hAnsiTheme="minorHAnsi" w:cs="Times New Roman"/>
          <w:b/>
          <w:sz w:val="20"/>
          <w:szCs w:val="20"/>
        </w:rPr>
        <w:t>Návrh uchádzača na</w:t>
      </w:r>
      <w:r w:rsidR="008C52B4" w:rsidRPr="00A24BFA">
        <w:rPr>
          <w:rFonts w:asciiTheme="minorHAnsi" w:hAnsiTheme="minorHAnsi" w:cs="Times New Roman"/>
          <w:b/>
          <w:sz w:val="20"/>
          <w:szCs w:val="20"/>
        </w:rPr>
        <w:t> </w:t>
      </w:r>
      <w:r w:rsidR="003813D5" w:rsidRPr="00A24BFA">
        <w:rPr>
          <w:rFonts w:asciiTheme="minorHAnsi" w:hAnsiTheme="minorHAnsi" w:cs="Times New Roman"/>
          <w:b/>
          <w:sz w:val="20"/>
          <w:szCs w:val="20"/>
        </w:rPr>
        <w:t>plnenie kritérií</w:t>
      </w:r>
      <w:r w:rsidR="003813D5" w:rsidRPr="00A24BFA">
        <w:rPr>
          <w:rFonts w:asciiTheme="minorHAnsi" w:hAnsiTheme="minorHAnsi" w:cs="Times New Roman"/>
          <w:sz w:val="20"/>
          <w:szCs w:val="20"/>
        </w:rPr>
        <w:t xml:space="preserve">". Formulár „Návrh na plnenie kritérií“ musí byť </w:t>
      </w:r>
      <w:r w:rsidR="003813D5" w:rsidRPr="00A24BFA">
        <w:rPr>
          <w:rFonts w:asciiTheme="minorHAnsi" w:hAnsiTheme="minorHAnsi" w:cs="Times New Roman"/>
          <w:b/>
          <w:sz w:val="20"/>
          <w:szCs w:val="20"/>
        </w:rPr>
        <w:t>podpísaný</w:t>
      </w:r>
      <w:r w:rsidR="003813D5" w:rsidRPr="00A24BFA">
        <w:rPr>
          <w:rFonts w:asciiTheme="minorHAnsi" w:hAnsiTheme="minorHAnsi" w:cs="Times New Roman"/>
          <w:sz w:val="20"/>
          <w:szCs w:val="20"/>
        </w:rPr>
        <w:t xml:space="preserve"> osobou/osobami </w:t>
      </w:r>
      <w:r w:rsidR="003813D5" w:rsidRPr="00A24BFA">
        <w:rPr>
          <w:rFonts w:asciiTheme="minorHAnsi" w:hAnsiTheme="minorHAnsi" w:cs="Times New Roman"/>
          <w:sz w:val="20"/>
          <w:szCs w:val="20"/>
        </w:rPr>
        <w:lastRenderedPageBreak/>
        <w:t>oprávnenými konať za uchádzača. V prípade skupiny dodávateľov musí byť podpísaný každým členom skupiny alebo osobou/osobami oprávnenými konať v danej veci za člena skupiny.</w:t>
      </w:r>
    </w:p>
    <w:p w14:paraId="08B2C707" w14:textId="24C2527D" w:rsidR="003813D5" w:rsidRDefault="003813D5" w:rsidP="00DF7AD2">
      <w:pPr>
        <w:pStyle w:val="tl1"/>
        <w:spacing w:line="264" w:lineRule="auto"/>
        <w:rPr>
          <w:rFonts w:asciiTheme="minorHAnsi" w:hAnsiTheme="minorHAnsi" w:cs="Times New Roman"/>
          <w:sz w:val="20"/>
          <w:szCs w:val="20"/>
        </w:rPr>
      </w:pPr>
    </w:p>
    <w:p w14:paraId="08BE48EE" w14:textId="140F93AF" w:rsidR="000B245D" w:rsidRPr="00A24BFA" w:rsidRDefault="000B245D" w:rsidP="000B245D">
      <w:pPr>
        <w:pStyle w:val="tl1"/>
        <w:spacing w:line="264" w:lineRule="auto"/>
        <w:ind w:left="567"/>
        <w:rPr>
          <w:rFonts w:asciiTheme="minorHAnsi" w:hAnsiTheme="minorHAnsi" w:cs="Times New Roman"/>
          <w:sz w:val="20"/>
          <w:szCs w:val="20"/>
        </w:rPr>
      </w:pPr>
      <w:r w:rsidRPr="00AC466B">
        <w:rPr>
          <w:rFonts w:asciiTheme="minorHAnsi" w:hAnsiTheme="minorHAnsi" w:cs="Times New Roman"/>
          <w:sz w:val="20"/>
          <w:szCs w:val="20"/>
        </w:rPr>
        <w:t xml:space="preserve">14.2.5. </w:t>
      </w:r>
      <w:r w:rsidRPr="00674DE5">
        <w:rPr>
          <w:rFonts w:asciiTheme="minorHAnsi" w:hAnsiTheme="minorHAnsi" w:cs="Times New Roman"/>
          <w:caps/>
          <w:sz w:val="20"/>
          <w:szCs w:val="20"/>
        </w:rPr>
        <w:t>Zoznam zariadení s určením ceny</w:t>
      </w:r>
      <w:r w:rsidRPr="00AC466B">
        <w:rPr>
          <w:rFonts w:asciiTheme="minorHAnsi" w:hAnsiTheme="minorHAnsi" w:cs="Times New Roman"/>
          <w:sz w:val="20"/>
          <w:szCs w:val="20"/>
        </w:rPr>
        <w:t xml:space="preserve"> (Príloha č. </w:t>
      </w:r>
      <w:r w:rsidR="00DE7977">
        <w:rPr>
          <w:rFonts w:asciiTheme="minorHAnsi" w:hAnsiTheme="minorHAnsi" w:cs="Times New Roman"/>
          <w:sz w:val="20"/>
          <w:szCs w:val="20"/>
        </w:rPr>
        <w:t>3</w:t>
      </w:r>
      <w:r w:rsidRPr="00AC466B">
        <w:rPr>
          <w:rFonts w:asciiTheme="minorHAnsi" w:hAnsiTheme="minorHAnsi" w:cs="Times New Roman"/>
          <w:sz w:val="20"/>
          <w:szCs w:val="20"/>
        </w:rPr>
        <w:t xml:space="preserve"> SP) musí byť podpísaný osobou/osobami</w:t>
      </w:r>
      <w:r>
        <w:rPr>
          <w:rFonts w:asciiTheme="minorHAnsi" w:hAnsiTheme="minorHAnsi" w:cs="Times New Roman"/>
          <w:sz w:val="20"/>
          <w:szCs w:val="20"/>
        </w:rPr>
        <w:t xml:space="preserve"> oprávnenými konať za uchádzača. V prípade skupiny dodávateľov musí byť podpísaný každým členom skupiny alebo osobou/osobami oprávnenými konať v danej veci za člena skupiny.</w:t>
      </w:r>
    </w:p>
    <w:p w14:paraId="4DE35D13" w14:textId="77777777" w:rsidR="000B245D" w:rsidRPr="00A24BFA" w:rsidRDefault="000B245D" w:rsidP="00DF7AD2">
      <w:pPr>
        <w:pStyle w:val="tl1"/>
        <w:spacing w:line="264" w:lineRule="auto"/>
        <w:rPr>
          <w:rFonts w:asciiTheme="minorHAnsi" w:hAnsiTheme="minorHAnsi" w:cs="Times New Roman"/>
          <w:sz w:val="20"/>
          <w:szCs w:val="20"/>
        </w:rPr>
      </w:pPr>
    </w:p>
    <w:p w14:paraId="4D89FAC2" w14:textId="2DB08913" w:rsidR="003813D5" w:rsidRPr="00A24BFA" w:rsidRDefault="005827C0" w:rsidP="00DF7AD2">
      <w:pPr>
        <w:pStyle w:val="tl1"/>
        <w:spacing w:line="264" w:lineRule="auto"/>
        <w:ind w:left="567"/>
        <w:rPr>
          <w:rFonts w:asciiTheme="minorHAnsi" w:hAnsiTheme="minorHAnsi" w:cs="Times New Roman"/>
          <w:sz w:val="20"/>
          <w:szCs w:val="20"/>
        </w:rPr>
      </w:pPr>
      <w:r w:rsidRPr="00A24BFA">
        <w:rPr>
          <w:rFonts w:asciiTheme="minorHAnsi" w:hAnsiTheme="minorHAnsi" w:cs="Times New Roman"/>
          <w:sz w:val="20"/>
          <w:szCs w:val="20"/>
        </w:rPr>
        <w:t>14</w:t>
      </w:r>
      <w:r w:rsidR="003813D5" w:rsidRPr="00A24BFA">
        <w:rPr>
          <w:rFonts w:asciiTheme="minorHAnsi" w:hAnsiTheme="minorHAnsi" w:cs="Times New Roman"/>
          <w:sz w:val="20"/>
          <w:szCs w:val="20"/>
        </w:rPr>
        <w:t>.2.</w:t>
      </w:r>
      <w:r w:rsidR="000B245D">
        <w:rPr>
          <w:rFonts w:asciiTheme="minorHAnsi" w:hAnsiTheme="minorHAnsi" w:cs="Times New Roman"/>
          <w:sz w:val="20"/>
          <w:szCs w:val="20"/>
        </w:rPr>
        <w:t>6</w:t>
      </w:r>
      <w:r w:rsidR="003813D5" w:rsidRPr="00A24BFA">
        <w:rPr>
          <w:rFonts w:asciiTheme="minorHAnsi" w:hAnsiTheme="minorHAnsi" w:cs="Times New Roman"/>
          <w:sz w:val="20"/>
          <w:szCs w:val="20"/>
        </w:rPr>
        <w:t>. Ďalšie dokumenty, ak to vyžadujú tieto SP.</w:t>
      </w:r>
    </w:p>
    <w:p w14:paraId="56321C5D" w14:textId="77777777" w:rsidR="005827C0" w:rsidRPr="00A24BFA" w:rsidRDefault="005827C0" w:rsidP="00DF7AD2">
      <w:pPr>
        <w:pStyle w:val="tl1"/>
        <w:spacing w:line="264" w:lineRule="auto"/>
        <w:rPr>
          <w:rFonts w:asciiTheme="minorHAnsi" w:hAnsiTheme="minorHAnsi"/>
          <w:sz w:val="20"/>
          <w:szCs w:val="20"/>
          <w:highlight w:val="yellow"/>
        </w:rPr>
      </w:pPr>
    </w:p>
    <w:p w14:paraId="4165CC8D" w14:textId="421C63EC" w:rsidR="003813D5" w:rsidRPr="00A24BFA" w:rsidRDefault="003813D5" w:rsidP="00DF7AD2">
      <w:pPr>
        <w:pStyle w:val="tl1"/>
        <w:spacing w:line="264" w:lineRule="auto"/>
        <w:rPr>
          <w:rFonts w:asciiTheme="minorHAnsi" w:hAnsiTheme="minorHAnsi"/>
          <w:sz w:val="20"/>
          <w:szCs w:val="20"/>
        </w:rPr>
      </w:pPr>
      <w:r w:rsidRPr="00A24BFA">
        <w:rPr>
          <w:rFonts w:asciiTheme="minorHAnsi" w:hAnsiTheme="minorHAnsi"/>
          <w:sz w:val="20"/>
          <w:szCs w:val="20"/>
        </w:rPr>
        <w:t>1</w:t>
      </w:r>
      <w:r w:rsidR="005827C0" w:rsidRPr="00A24BFA">
        <w:rPr>
          <w:rFonts w:asciiTheme="minorHAnsi" w:hAnsiTheme="minorHAnsi"/>
          <w:sz w:val="20"/>
          <w:szCs w:val="20"/>
        </w:rPr>
        <w:t>4</w:t>
      </w:r>
      <w:r w:rsidRPr="00A24BFA">
        <w:rPr>
          <w:rFonts w:asciiTheme="minorHAnsi" w:hAnsiTheme="minorHAnsi"/>
          <w:sz w:val="20"/>
          <w:szCs w:val="20"/>
        </w:rPr>
        <w:t xml:space="preserve">.3. Z dôvodu zabezpečenia prehľadnosti ponuky a bezproblémovej komunikácie verejný obstarávateľ </w:t>
      </w:r>
      <w:r w:rsidRPr="00A24BFA">
        <w:rPr>
          <w:rFonts w:asciiTheme="minorHAnsi" w:hAnsiTheme="minorHAnsi"/>
          <w:b/>
          <w:sz w:val="20"/>
          <w:szCs w:val="20"/>
        </w:rPr>
        <w:t>odporúča</w:t>
      </w:r>
      <w:r w:rsidRPr="00A24BFA">
        <w:rPr>
          <w:rFonts w:asciiTheme="minorHAnsi" w:hAnsiTheme="minorHAnsi"/>
          <w:sz w:val="20"/>
          <w:szCs w:val="20"/>
        </w:rPr>
        <w:t xml:space="preserve"> uchádzačom predložiť aj:</w:t>
      </w:r>
    </w:p>
    <w:p w14:paraId="79652286" w14:textId="51357861" w:rsidR="003813D5" w:rsidRPr="00A24BFA" w:rsidRDefault="005827C0" w:rsidP="00DF7AD2">
      <w:pPr>
        <w:pStyle w:val="tl1"/>
        <w:spacing w:line="264" w:lineRule="auto"/>
        <w:ind w:left="567"/>
        <w:rPr>
          <w:rFonts w:asciiTheme="minorHAnsi" w:hAnsiTheme="minorHAnsi" w:cs="Times New Roman"/>
          <w:sz w:val="20"/>
          <w:szCs w:val="20"/>
        </w:rPr>
      </w:pPr>
      <w:r w:rsidRPr="00A24BFA">
        <w:rPr>
          <w:rFonts w:asciiTheme="minorHAnsi" w:hAnsiTheme="minorHAnsi" w:cs="Times New Roman"/>
          <w:iCs/>
          <w:caps/>
          <w:sz w:val="20"/>
          <w:szCs w:val="20"/>
        </w:rPr>
        <w:t>14</w:t>
      </w:r>
      <w:r w:rsidR="003813D5" w:rsidRPr="00A24BFA">
        <w:rPr>
          <w:rFonts w:asciiTheme="minorHAnsi" w:hAnsiTheme="minorHAnsi" w:cs="Times New Roman"/>
          <w:iCs/>
          <w:caps/>
          <w:sz w:val="20"/>
          <w:szCs w:val="20"/>
        </w:rPr>
        <w:t>.3.1. obsah ponuky</w:t>
      </w:r>
      <w:r w:rsidR="003813D5" w:rsidRPr="00A24BFA">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7EA5EB3" w14:textId="77777777" w:rsidR="003813D5" w:rsidRPr="00A24BFA" w:rsidRDefault="003813D5" w:rsidP="00DF7AD2">
      <w:pPr>
        <w:pStyle w:val="tl1"/>
        <w:spacing w:line="264" w:lineRule="auto"/>
        <w:ind w:left="567"/>
        <w:rPr>
          <w:rFonts w:asciiTheme="minorHAnsi" w:hAnsiTheme="minorHAnsi"/>
          <w:sz w:val="20"/>
          <w:szCs w:val="20"/>
        </w:rPr>
      </w:pPr>
    </w:p>
    <w:p w14:paraId="353FC1C9" w14:textId="74D60090" w:rsidR="003813D5" w:rsidRPr="00A24BFA" w:rsidRDefault="005827C0" w:rsidP="00DF7AD2">
      <w:pPr>
        <w:pStyle w:val="tl1"/>
        <w:spacing w:line="264" w:lineRule="auto"/>
        <w:ind w:left="567"/>
        <w:rPr>
          <w:rFonts w:asciiTheme="minorHAnsi" w:hAnsiTheme="minorHAnsi" w:cs="Times New Roman"/>
          <w:sz w:val="20"/>
          <w:szCs w:val="20"/>
        </w:rPr>
      </w:pPr>
      <w:r w:rsidRPr="00A24BFA">
        <w:rPr>
          <w:rFonts w:asciiTheme="minorHAnsi" w:hAnsiTheme="minorHAnsi" w:cs="Times New Roman"/>
          <w:iCs/>
          <w:caps/>
          <w:sz w:val="20"/>
          <w:szCs w:val="20"/>
        </w:rPr>
        <w:t>14</w:t>
      </w:r>
      <w:r w:rsidR="003813D5" w:rsidRPr="00A24BFA">
        <w:rPr>
          <w:rFonts w:asciiTheme="minorHAnsi" w:hAnsiTheme="minorHAnsi" w:cs="Times New Roman"/>
          <w:iCs/>
          <w:caps/>
          <w:sz w:val="20"/>
          <w:szCs w:val="20"/>
        </w:rPr>
        <w:t>.3.2. identifikačné údaje uchádzača</w:t>
      </w:r>
      <w:r w:rsidR="003813D5" w:rsidRPr="00A24BFA">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3813D5" w:rsidRPr="00A24BFA">
        <w:rPr>
          <w:rFonts w:asciiTheme="minorHAnsi" w:hAnsiTheme="minorHAnsi" w:cs="Times New Roman"/>
          <w:iCs/>
          <w:sz w:val="20"/>
          <w:szCs w:val="20"/>
        </w:rPr>
        <w:t>(názov, adresa a sídlo peňažného ústavu/banky)</w:t>
      </w:r>
      <w:r w:rsidR="003813D5" w:rsidRPr="00A24BFA">
        <w:rPr>
          <w:rFonts w:asciiTheme="minorHAnsi" w:hAnsiTheme="minorHAnsi" w:cs="Times New Roman"/>
          <w:sz w:val="20"/>
          <w:szCs w:val="20"/>
        </w:rPr>
        <w:t xml:space="preserve">, číslo bankového účtu, kontaktné telefónne číslo, </w:t>
      </w:r>
      <w:r w:rsidR="003813D5" w:rsidRPr="00A24BFA">
        <w:rPr>
          <w:rFonts w:asciiTheme="minorHAnsi" w:hAnsiTheme="minorHAnsi" w:cs="Times New Roman"/>
          <w:b/>
          <w:bCs/>
          <w:sz w:val="20"/>
          <w:szCs w:val="20"/>
        </w:rPr>
        <w:t>e-mail.</w:t>
      </w:r>
      <w:r w:rsidR="003813D5" w:rsidRPr="00A24BFA">
        <w:rPr>
          <w:rFonts w:asciiTheme="minorHAnsi" w:hAnsiTheme="minorHAnsi" w:cs="Times New Roman"/>
          <w:sz w:val="20"/>
          <w:szCs w:val="20"/>
        </w:rPr>
        <w:t xml:space="preserve"> </w:t>
      </w:r>
    </w:p>
    <w:p w14:paraId="69F9FDCE" w14:textId="77777777" w:rsidR="003813D5" w:rsidRPr="00A24BFA" w:rsidRDefault="003813D5" w:rsidP="00DF7AD2">
      <w:pPr>
        <w:pStyle w:val="tl1"/>
        <w:spacing w:line="264" w:lineRule="auto"/>
        <w:rPr>
          <w:rFonts w:asciiTheme="minorHAnsi" w:hAnsiTheme="minorHAnsi" w:cs="Calibri"/>
          <w:b/>
          <w:bCs/>
          <w:sz w:val="20"/>
          <w:szCs w:val="20"/>
          <w:highlight w:val="yellow"/>
        </w:rPr>
      </w:pPr>
    </w:p>
    <w:p w14:paraId="368AB41C" w14:textId="6BFEE183" w:rsidR="003813D5" w:rsidRPr="00A24BFA" w:rsidRDefault="003813D5" w:rsidP="00DF7AD2">
      <w:pPr>
        <w:pStyle w:val="tl1"/>
        <w:spacing w:line="264" w:lineRule="auto"/>
        <w:rPr>
          <w:rFonts w:asciiTheme="minorHAnsi" w:hAnsiTheme="minorHAnsi" w:cs="Calibri"/>
          <w:b/>
          <w:sz w:val="20"/>
          <w:szCs w:val="20"/>
        </w:rPr>
      </w:pPr>
      <w:r w:rsidRPr="00A24BFA">
        <w:rPr>
          <w:rFonts w:asciiTheme="minorHAnsi" w:hAnsiTheme="minorHAnsi" w:cs="Calibri"/>
          <w:b/>
          <w:bCs/>
          <w:sz w:val="20"/>
          <w:szCs w:val="20"/>
        </w:rPr>
        <w:t>1</w:t>
      </w:r>
      <w:r w:rsidR="005827C0" w:rsidRPr="00A24BFA">
        <w:rPr>
          <w:rFonts w:asciiTheme="minorHAnsi" w:hAnsiTheme="minorHAnsi" w:cs="Calibri"/>
          <w:b/>
          <w:bCs/>
          <w:sz w:val="20"/>
          <w:szCs w:val="20"/>
        </w:rPr>
        <w:t>5</w:t>
      </w:r>
      <w:r w:rsidRPr="00A24BFA">
        <w:rPr>
          <w:rFonts w:asciiTheme="minorHAnsi" w:hAnsiTheme="minorHAnsi" w:cs="Calibri"/>
          <w:b/>
          <w:bCs/>
          <w:sz w:val="20"/>
          <w:szCs w:val="20"/>
        </w:rPr>
        <w:t>. NÁKLADY NA PONUKU</w:t>
      </w:r>
    </w:p>
    <w:p w14:paraId="022C5BB6" w14:textId="6AAAF436" w:rsidR="003813D5" w:rsidRPr="00A24BFA" w:rsidRDefault="005827C0" w:rsidP="00DF7AD2">
      <w:pPr>
        <w:pStyle w:val="tl1"/>
        <w:spacing w:line="264" w:lineRule="auto"/>
        <w:rPr>
          <w:rFonts w:asciiTheme="minorHAnsi" w:hAnsiTheme="minorHAnsi" w:cs="Calibri"/>
          <w:sz w:val="20"/>
          <w:szCs w:val="20"/>
        </w:rPr>
      </w:pPr>
      <w:r w:rsidRPr="00A24BFA">
        <w:rPr>
          <w:rFonts w:asciiTheme="minorHAnsi" w:hAnsiTheme="minorHAnsi" w:cs="Calibri"/>
          <w:sz w:val="20"/>
          <w:szCs w:val="20"/>
        </w:rPr>
        <w:t>15</w:t>
      </w:r>
      <w:r w:rsidR="003813D5" w:rsidRPr="00A24BFA">
        <w:rPr>
          <w:rFonts w:asciiTheme="minorHAnsi" w:hAnsiTheme="minorHAnsi" w:cs="Calibri"/>
          <w:sz w:val="20"/>
          <w:szCs w:val="20"/>
        </w:rPr>
        <w:t>.1. Všetky náklady a výdavky</w:t>
      </w:r>
      <w:r w:rsidR="003813D5" w:rsidRPr="00A24BFA">
        <w:rPr>
          <w:rFonts w:asciiTheme="minorHAnsi" w:hAnsiTheme="minorHAnsi" w:cs="Calibri"/>
          <w:b/>
          <w:bCs/>
          <w:sz w:val="20"/>
          <w:szCs w:val="20"/>
        </w:rPr>
        <w:t xml:space="preserve"> </w:t>
      </w:r>
      <w:r w:rsidR="003813D5" w:rsidRPr="00A24BFA">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7AC6F7CE" w14:textId="77777777" w:rsidR="003813D5" w:rsidRPr="00A24BFA" w:rsidRDefault="003813D5" w:rsidP="00DF7AD2">
      <w:pPr>
        <w:pStyle w:val="tl1"/>
        <w:spacing w:line="264" w:lineRule="auto"/>
        <w:rPr>
          <w:rFonts w:asciiTheme="minorHAnsi" w:hAnsiTheme="minorHAnsi" w:cs="Calibri"/>
          <w:b/>
          <w:bCs/>
          <w:sz w:val="20"/>
          <w:szCs w:val="20"/>
          <w:highlight w:val="yellow"/>
        </w:rPr>
      </w:pPr>
    </w:p>
    <w:p w14:paraId="3E1D9DDD" w14:textId="52EA2A0A" w:rsidR="003813D5" w:rsidRPr="00A24BFA" w:rsidRDefault="005827C0" w:rsidP="00DF7AD2">
      <w:pPr>
        <w:pStyle w:val="tl1"/>
        <w:spacing w:line="264" w:lineRule="auto"/>
        <w:rPr>
          <w:rFonts w:asciiTheme="minorHAnsi" w:hAnsiTheme="minorHAnsi" w:cs="Calibri"/>
          <w:b/>
          <w:bCs/>
          <w:sz w:val="20"/>
          <w:szCs w:val="20"/>
        </w:rPr>
      </w:pPr>
      <w:r w:rsidRPr="00A24BFA">
        <w:rPr>
          <w:rFonts w:asciiTheme="minorHAnsi" w:hAnsiTheme="minorHAnsi" w:cs="Calibri"/>
          <w:b/>
          <w:bCs/>
          <w:sz w:val="20"/>
          <w:szCs w:val="20"/>
        </w:rPr>
        <w:t>16</w:t>
      </w:r>
      <w:r w:rsidR="003813D5" w:rsidRPr="00A24BFA">
        <w:rPr>
          <w:rFonts w:asciiTheme="minorHAnsi" w:hAnsiTheme="minorHAnsi" w:cs="Calibri"/>
          <w:b/>
          <w:bCs/>
          <w:sz w:val="20"/>
          <w:szCs w:val="20"/>
        </w:rPr>
        <w:t>. PREDKLADANIE PONÚK</w:t>
      </w:r>
    </w:p>
    <w:p w14:paraId="113DF3CA" w14:textId="499A16F8" w:rsidR="003813D5" w:rsidRPr="00A24BFA" w:rsidRDefault="003813D5" w:rsidP="00DF7AD2">
      <w:pPr>
        <w:pStyle w:val="tl1"/>
        <w:spacing w:line="264" w:lineRule="auto"/>
        <w:rPr>
          <w:rFonts w:asciiTheme="minorHAnsi" w:hAnsiTheme="minorHAnsi" w:cs="Calibri"/>
          <w:sz w:val="20"/>
          <w:szCs w:val="20"/>
        </w:rPr>
      </w:pPr>
      <w:r w:rsidRPr="00A24BFA">
        <w:rPr>
          <w:rFonts w:asciiTheme="minorHAnsi" w:hAnsiTheme="minorHAnsi" w:cs="Calibri"/>
          <w:sz w:val="20"/>
          <w:szCs w:val="20"/>
        </w:rPr>
        <w:t>1</w:t>
      </w:r>
      <w:r w:rsidR="005827C0" w:rsidRPr="00A24BFA">
        <w:rPr>
          <w:rFonts w:asciiTheme="minorHAnsi" w:hAnsiTheme="minorHAnsi" w:cs="Calibri"/>
          <w:sz w:val="20"/>
          <w:szCs w:val="20"/>
        </w:rPr>
        <w:t>6</w:t>
      </w:r>
      <w:r w:rsidRPr="00A24BFA">
        <w:rPr>
          <w:rFonts w:asciiTheme="minorHAnsi" w:hAnsiTheme="minorHAnsi" w:cs="Calibri"/>
          <w:sz w:val="20"/>
          <w:szCs w:val="20"/>
        </w:rPr>
        <w:t xml:space="preserve">.1. Ponuky musia byť doručené </w:t>
      </w:r>
      <w:r w:rsidRPr="00A24BFA">
        <w:rPr>
          <w:rFonts w:asciiTheme="minorHAnsi" w:hAnsiTheme="minorHAnsi" w:cs="Calibri"/>
          <w:sz w:val="20"/>
          <w:szCs w:val="20"/>
          <w:u w:val="single"/>
        </w:rPr>
        <w:t>v lehote na predkladanie ponúk</w:t>
      </w:r>
      <w:r w:rsidRPr="00A24BFA">
        <w:rPr>
          <w:rFonts w:asciiTheme="minorHAnsi" w:hAnsiTheme="minorHAnsi" w:cs="Calibri"/>
          <w:sz w:val="20"/>
          <w:szCs w:val="20"/>
        </w:rPr>
        <w:t xml:space="preserve">, ktorá je uvedená </w:t>
      </w:r>
      <w:r w:rsidRPr="00A24BFA">
        <w:rPr>
          <w:rFonts w:asciiTheme="minorHAnsi" w:hAnsiTheme="minorHAnsi" w:cs="Calibri"/>
          <w:b/>
          <w:sz w:val="20"/>
          <w:szCs w:val="20"/>
        </w:rPr>
        <w:t>vo výzve na predkladanie ponúk</w:t>
      </w:r>
      <w:r w:rsidRPr="00A24BFA">
        <w:rPr>
          <w:rFonts w:asciiTheme="minorHAnsi" w:hAnsiTheme="minorHAnsi" w:cs="Calibri"/>
          <w:sz w:val="20"/>
          <w:szCs w:val="20"/>
        </w:rPr>
        <w:t xml:space="preserve">, prostredníctvom ktorej bolo vyhlásené toto verejné obstarávanie. </w:t>
      </w:r>
      <w:r w:rsidRPr="00A24BFA">
        <w:rPr>
          <w:rFonts w:asciiTheme="minorHAnsi" w:hAnsiTheme="minorHAnsi" w:cs="Calibri"/>
          <w:b/>
          <w:sz w:val="20"/>
          <w:szCs w:val="20"/>
        </w:rPr>
        <w:t>Ponuka</w:t>
      </w:r>
      <w:r w:rsidRPr="00A24BFA">
        <w:rPr>
          <w:rFonts w:asciiTheme="minorHAnsi" w:hAnsiTheme="minorHAnsi" w:cs="Calibri"/>
          <w:sz w:val="20"/>
          <w:szCs w:val="20"/>
        </w:rPr>
        <w:t xml:space="preserve"> uchádzača </w:t>
      </w:r>
      <w:r w:rsidRPr="00A24BFA">
        <w:rPr>
          <w:rFonts w:asciiTheme="minorHAnsi" w:hAnsiTheme="minorHAnsi" w:cs="Calibri"/>
          <w:b/>
          <w:sz w:val="20"/>
          <w:szCs w:val="20"/>
        </w:rPr>
        <w:t>predložená po</w:t>
      </w:r>
      <w:r w:rsidR="008C52B4" w:rsidRPr="00A24BFA">
        <w:rPr>
          <w:rFonts w:asciiTheme="minorHAnsi" w:hAnsiTheme="minorHAnsi" w:cs="Calibri"/>
          <w:b/>
          <w:sz w:val="20"/>
          <w:szCs w:val="20"/>
        </w:rPr>
        <w:t> </w:t>
      </w:r>
      <w:r w:rsidRPr="00A24BFA">
        <w:rPr>
          <w:rFonts w:asciiTheme="minorHAnsi" w:hAnsiTheme="minorHAnsi" w:cs="Calibri"/>
          <w:b/>
          <w:sz w:val="20"/>
          <w:szCs w:val="20"/>
        </w:rPr>
        <w:t>uplynutí lehoty na predkladanie ponúk</w:t>
      </w:r>
      <w:r w:rsidRPr="00A24BFA">
        <w:rPr>
          <w:rFonts w:asciiTheme="minorHAnsi" w:hAnsiTheme="minorHAnsi" w:cs="Calibri"/>
          <w:sz w:val="20"/>
          <w:szCs w:val="20"/>
        </w:rPr>
        <w:t xml:space="preserve"> </w:t>
      </w:r>
      <w:r w:rsidRPr="00A24BFA">
        <w:rPr>
          <w:rFonts w:asciiTheme="minorHAnsi" w:hAnsiTheme="minorHAnsi" w:cs="Calibri"/>
          <w:b/>
          <w:sz w:val="20"/>
          <w:szCs w:val="20"/>
        </w:rPr>
        <w:t xml:space="preserve">sa elektronicky </w:t>
      </w:r>
      <w:r w:rsidRPr="00A24BFA">
        <w:rPr>
          <w:rFonts w:asciiTheme="minorHAnsi" w:hAnsiTheme="minorHAnsi" w:cs="Calibri"/>
          <w:b/>
          <w:sz w:val="20"/>
          <w:szCs w:val="20"/>
          <w:u w:val="single"/>
        </w:rPr>
        <w:t>neotvorí</w:t>
      </w:r>
      <w:r w:rsidRPr="00A24BFA">
        <w:rPr>
          <w:rFonts w:asciiTheme="minorHAnsi" w:hAnsiTheme="minorHAnsi" w:cs="Calibri"/>
          <w:sz w:val="20"/>
          <w:szCs w:val="20"/>
        </w:rPr>
        <w:t>.</w:t>
      </w:r>
    </w:p>
    <w:p w14:paraId="10BE5152" w14:textId="77777777" w:rsidR="003813D5" w:rsidRPr="00A24BFA" w:rsidRDefault="003813D5" w:rsidP="00DF7AD2">
      <w:pPr>
        <w:pStyle w:val="tl1"/>
        <w:spacing w:line="264" w:lineRule="auto"/>
        <w:rPr>
          <w:rFonts w:asciiTheme="minorHAnsi" w:hAnsiTheme="minorHAnsi" w:cs="Calibri"/>
          <w:sz w:val="20"/>
          <w:szCs w:val="20"/>
        </w:rPr>
      </w:pPr>
    </w:p>
    <w:p w14:paraId="70426E75" w14:textId="2B204D8C" w:rsidR="003813D5" w:rsidRPr="00A24BFA" w:rsidRDefault="003813D5" w:rsidP="00DF7AD2">
      <w:pPr>
        <w:pStyle w:val="tl1"/>
        <w:spacing w:line="264" w:lineRule="auto"/>
        <w:rPr>
          <w:rFonts w:asciiTheme="minorHAnsi" w:hAnsiTheme="minorHAnsi" w:cs="Arial"/>
          <w:sz w:val="20"/>
          <w:szCs w:val="20"/>
        </w:rPr>
      </w:pPr>
      <w:r w:rsidRPr="00A24BFA">
        <w:rPr>
          <w:rFonts w:asciiTheme="minorHAnsi" w:hAnsiTheme="minorHAnsi" w:cs="Arial"/>
          <w:sz w:val="20"/>
          <w:szCs w:val="20"/>
        </w:rPr>
        <w:t>1</w:t>
      </w:r>
      <w:r w:rsidR="005827C0" w:rsidRPr="00A24BFA">
        <w:rPr>
          <w:rFonts w:asciiTheme="minorHAnsi" w:hAnsiTheme="minorHAnsi" w:cs="Arial"/>
          <w:sz w:val="20"/>
          <w:szCs w:val="20"/>
        </w:rPr>
        <w:t>6</w:t>
      </w:r>
      <w:r w:rsidRPr="00A24BFA">
        <w:rPr>
          <w:rFonts w:asciiTheme="minorHAnsi" w:hAnsiTheme="minorHAnsi" w:cs="Arial"/>
          <w:sz w:val="20"/>
          <w:szCs w:val="20"/>
        </w:rPr>
        <w:t xml:space="preserve">.2. Ponuky sa budú predkladať elektronicky v zmysle § 49 ods. 1 písm. a) ZVO prostredníctvom systému JOSEPHINE, umiestnenom na webovej adrese </w:t>
      </w:r>
      <w:hyperlink r:id="rId12" w:history="1">
        <w:r w:rsidRPr="00A24BFA">
          <w:rPr>
            <w:rStyle w:val="Hypertextovprepojenie"/>
            <w:rFonts w:asciiTheme="minorHAnsi" w:hAnsiTheme="minorHAnsi" w:cs="Arial"/>
            <w:sz w:val="20"/>
            <w:szCs w:val="20"/>
          </w:rPr>
          <w:t>https://josephine.proebiz.com</w:t>
        </w:r>
      </w:hyperlink>
      <w:r w:rsidRPr="00A24BFA">
        <w:rPr>
          <w:rFonts w:asciiTheme="minorHAnsi" w:hAnsiTheme="minorHAnsi" w:cs="Arial"/>
          <w:sz w:val="20"/>
          <w:szCs w:val="20"/>
        </w:rPr>
        <w:t xml:space="preserve">. </w:t>
      </w:r>
    </w:p>
    <w:p w14:paraId="3F947D22" w14:textId="77777777" w:rsidR="003813D5" w:rsidRPr="00A24BFA" w:rsidRDefault="003813D5" w:rsidP="00DF7AD2">
      <w:pPr>
        <w:pStyle w:val="tl1"/>
        <w:spacing w:line="264" w:lineRule="auto"/>
        <w:rPr>
          <w:rFonts w:asciiTheme="minorHAnsi" w:hAnsiTheme="minorHAnsi" w:cs="Arial"/>
          <w:sz w:val="20"/>
          <w:szCs w:val="20"/>
        </w:rPr>
      </w:pPr>
    </w:p>
    <w:p w14:paraId="3E915A4B" w14:textId="07B5606F" w:rsidR="003813D5" w:rsidRPr="00A24BFA" w:rsidRDefault="003813D5" w:rsidP="00DF7AD2">
      <w:pPr>
        <w:pStyle w:val="tl1"/>
        <w:spacing w:line="264" w:lineRule="auto"/>
        <w:rPr>
          <w:rFonts w:asciiTheme="minorHAnsi" w:hAnsiTheme="minorHAnsi" w:cs="Arial"/>
          <w:sz w:val="20"/>
          <w:szCs w:val="20"/>
        </w:rPr>
      </w:pPr>
      <w:r w:rsidRPr="00A24BFA">
        <w:rPr>
          <w:rFonts w:asciiTheme="minorHAnsi" w:hAnsiTheme="minorHAnsi" w:cs="Arial"/>
          <w:sz w:val="20"/>
          <w:szCs w:val="20"/>
        </w:rPr>
        <w:t>1</w:t>
      </w:r>
      <w:r w:rsidR="005827C0" w:rsidRPr="00A24BFA">
        <w:rPr>
          <w:rFonts w:asciiTheme="minorHAnsi" w:hAnsiTheme="minorHAnsi" w:cs="Arial"/>
          <w:sz w:val="20"/>
          <w:szCs w:val="20"/>
        </w:rPr>
        <w:t>6</w:t>
      </w:r>
      <w:r w:rsidRPr="00A24BFA">
        <w:rPr>
          <w:rFonts w:asciiTheme="minorHAnsi" w:hAnsiTheme="minorHAnsi" w:cs="Arial"/>
          <w:sz w:val="20"/>
          <w:szCs w:val="20"/>
        </w:rPr>
        <w:t>.3. Na ponuky predložené iným spôsobom (v listinnej podobe) sa nebude prihliadať.</w:t>
      </w:r>
    </w:p>
    <w:p w14:paraId="6941BA06" w14:textId="77777777" w:rsidR="003813D5" w:rsidRPr="00A24BFA" w:rsidRDefault="003813D5" w:rsidP="00DF7AD2">
      <w:pPr>
        <w:pStyle w:val="tl1"/>
        <w:spacing w:line="264" w:lineRule="auto"/>
        <w:rPr>
          <w:rFonts w:asciiTheme="minorHAnsi" w:hAnsiTheme="minorHAnsi" w:cs="Arial"/>
          <w:sz w:val="20"/>
          <w:szCs w:val="20"/>
        </w:rPr>
      </w:pPr>
    </w:p>
    <w:p w14:paraId="198A5CA9" w14:textId="715C2614" w:rsidR="003813D5" w:rsidRPr="00A24BFA" w:rsidRDefault="003813D5" w:rsidP="00DF7AD2">
      <w:pPr>
        <w:pStyle w:val="tl1"/>
        <w:spacing w:line="264" w:lineRule="auto"/>
        <w:rPr>
          <w:rFonts w:asciiTheme="minorHAnsi" w:hAnsiTheme="minorHAnsi" w:cs="Arial"/>
          <w:sz w:val="20"/>
          <w:szCs w:val="20"/>
        </w:rPr>
      </w:pPr>
      <w:r w:rsidRPr="00A24BFA">
        <w:rPr>
          <w:rFonts w:asciiTheme="minorHAnsi" w:hAnsiTheme="minorHAnsi" w:cs="Arial"/>
          <w:sz w:val="20"/>
          <w:szCs w:val="20"/>
        </w:rPr>
        <w:t>1</w:t>
      </w:r>
      <w:r w:rsidR="005827C0" w:rsidRPr="00A24BFA">
        <w:rPr>
          <w:rFonts w:asciiTheme="minorHAnsi" w:hAnsiTheme="minorHAnsi" w:cs="Arial"/>
          <w:sz w:val="20"/>
          <w:szCs w:val="20"/>
        </w:rPr>
        <w:t>6</w:t>
      </w:r>
      <w:r w:rsidRPr="00A24BFA">
        <w:rPr>
          <w:rFonts w:asciiTheme="minorHAnsi" w:hAnsiTheme="minorHAnsi" w:cs="Arial"/>
          <w:sz w:val="20"/>
          <w:szCs w:val="20"/>
        </w:rPr>
        <w:t>.4. Uchádzač má možnosť sa registrovať do systému JOSEPHINE pomocou hesla alebo aj pomocou občianskeho preukazu s elektronickým čipom a bezpečnostným osobnostným kódom (eID).</w:t>
      </w:r>
    </w:p>
    <w:p w14:paraId="6C11891F" w14:textId="77777777" w:rsidR="003813D5" w:rsidRPr="00A24BFA" w:rsidRDefault="003813D5" w:rsidP="00DF7AD2">
      <w:pPr>
        <w:pStyle w:val="tl1"/>
        <w:spacing w:line="264" w:lineRule="auto"/>
        <w:rPr>
          <w:rFonts w:asciiTheme="minorHAnsi" w:hAnsiTheme="minorHAnsi" w:cs="Arial"/>
          <w:sz w:val="20"/>
          <w:szCs w:val="20"/>
        </w:rPr>
      </w:pPr>
    </w:p>
    <w:p w14:paraId="77C66045" w14:textId="5697D8D9" w:rsidR="003813D5" w:rsidRPr="00A24BFA" w:rsidRDefault="003813D5" w:rsidP="00DF7AD2">
      <w:pPr>
        <w:pStyle w:val="tl1"/>
        <w:spacing w:line="264" w:lineRule="auto"/>
        <w:rPr>
          <w:rFonts w:asciiTheme="minorHAnsi" w:hAnsiTheme="minorHAnsi" w:cs="Arial"/>
          <w:sz w:val="20"/>
          <w:szCs w:val="20"/>
        </w:rPr>
      </w:pPr>
      <w:r w:rsidRPr="00A24BFA">
        <w:rPr>
          <w:rFonts w:asciiTheme="minorHAnsi" w:hAnsiTheme="minorHAnsi" w:cs="Arial"/>
          <w:sz w:val="20"/>
          <w:szCs w:val="20"/>
        </w:rPr>
        <w:t>1</w:t>
      </w:r>
      <w:r w:rsidR="005827C0" w:rsidRPr="00A24BFA">
        <w:rPr>
          <w:rFonts w:asciiTheme="minorHAnsi" w:hAnsiTheme="minorHAnsi" w:cs="Arial"/>
          <w:sz w:val="20"/>
          <w:szCs w:val="20"/>
        </w:rPr>
        <w:t>6</w:t>
      </w:r>
      <w:r w:rsidRPr="00A24BFA">
        <w:rPr>
          <w:rFonts w:asciiTheme="minorHAnsi" w:hAnsiTheme="minorHAnsi" w:cs="Arial"/>
          <w:sz w:val="20"/>
          <w:szCs w:val="20"/>
        </w:rPr>
        <w:t>.5. Predkladanie ponúk je umožnené iba autentifikovaným uchádzačom. Autentifikáciu je možné previesť nasledovnými spôsobmi:</w:t>
      </w:r>
    </w:p>
    <w:p w14:paraId="10683A92" w14:textId="77777777" w:rsidR="003813D5" w:rsidRPr="00A24BFA" w:rsidRDefault="003813D5" w:rsidP="00DF7AD2">
      <w:pPr>
        <w:tabs>
          <w:tab w:val="num" w:pos="284"/>
        </w:tabs>
        <w:spacing w:line="264" w:lineRule="auto"/>
        <w:ind w:left="851" w:hanging="284"/>
        <w:jc w:val="both"/>
        <w:rPr>
          <w:rFonts w:asciiTheme="minorHAnsi" w:hAnsiTheme="minorHAnsi" w:cs="Calibri"/>
          <w:sz w:val="20"/>
          <w:szCs w:val="20"/>
        </w:rPr>
      </w:pPr>
      <w:r w:rsidRPr="00A24BFA">
        <w:rPr>
          <w:rFonts w:asciiTheme="minorHAnsi" w:hAnsiTheme="minorHAnsi" w:cs="Calibri"/>
          <w:sz w:val="20"/>
          <w:szCs w:val="20"/>
        </w:rPr>
        <w:t xml:space="preserve">a) v systéme JOSEPHINE registráciou a prihlásením pomocou občianskeho preukazu s elektronickým čipom a bezpečnostným osobnostným kódom (eID). V systéme je autentifikovaná spoločnosť, ktorú pomocou eID registruje štatutár danej spoločnosti. Autentifikáciu vykoná poskytovateľ systému JOSEPHINE a to v pracovných dňoch v čase 8.00 – 16.00 hod. </w:t>
      </w:r>
    </w:p>
    <w:p w14:paraId="099B9E20" w14:textId="77777777" w:rsidR="003813D5" w:rsidRPr="00A24BFA" w:rsidRDefault="003813D5" w:rsidP="00DF7AD2">
      <w:pPr>
        <w:tabs>
          <w:tab w:val="num" w:pos="284"/>
        </w:tabs>
        <w:spacing w:line="264" w:lineRule="auto"/>
        <w:ind w:left="851" w:hanging="284"/>
        <w:jc w:val="both"/>
        <w:rPr>
          <w:rFonts w:asciiTheme="minorHAnsi" w:hAnsiTheme="minorHAnsi"/>
          <w:sz w:val="20"/>
          <w:szCs w:val="20"/>
        </w:rPr>
      </w:pPr>
      <w:r w:rsidRPr="00A24BFA">
        <w:rPr>
          <w:rFonts w:asciiTheme="minorHAnsi" w:hAnsiTheme="minorHAnsi"/>
          <w:sz w:val="20"/>
          <w:szCs w:val="20"/>
        </w:rPr>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320DF61C" w14:textId="77777777" w:rsidR="003813D5" w:rsidRPr="00A24BFA" w:rsidRDefault="003813D5" w:rsidP="00DF7AD2">
      <w:pPr>
        <w:tabs>
          <w:tab w:val="num" w:pos="284"/>
        </w:tabs>
        <w:spacing w:line="264" w:lineRule="auto"/>
        <w:ind w:left="851" w:hanging="284"/>
        <w:jc w:val="both"/>
        <w:rPr>
          <w:rFonts w:asciiTheme="minorHAnsi" w:hAnsiTheme="minorHAnsi" w:cs="Calibri"/>
          <w:sz w:val="20"/>
          <w:szCs w:val="20"/>
        </w:rPr>
      </w:pPr>
      <w:r w:rsidRPr="00A24BFA">
        <w:rPr>
          <w:rFonts w:asciiTheme="minorHAnsi" w:hAnsiTheme="minorHAnsi"/>
          <w:sz w:val="20"/>
          <w:szCs w:val="20"/>
        </w:rPr>
        <w:t xml:space="preserve">c) </w:t>
      </w:r>
      <w:r w:rsidRPr="00A24BFA">
        <w:rPr>
          <w:rFonts w:asciiTheme="minorHAnsi" w:hAnsi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CA76AC2" w14:textId="77777777" w:rsidR="003813D5" w:rsidRPr="00A24BFA" w:rsidRDefault="003813D5" w:rsidP="00DF7AD2">
      <w:pPr>
        <w:tabs>
          <w:tab w:val="num" w:pos="284"/>
        </w:tabs>
        <w:spacing w:line="264" w:lineRule="auto"/>
        <w:ind w:left="851" w:hanging="284"/>
        <w:jc w:val="both"/>
        <w:rPr>
          <w:rFonts w:asciiTheme="minorHAnsi" w:hAnsiTheme="minorHAnsi" w:cs="Calibri"/>
          <w:sz w:val="20"/>
          <w:szCs w:val="20"/>
        </w:rPr>
      </w:pPr>
      <w:r w:rsidRPr="00A24BFA">
        <w:rPr>
          <w:rFonts w:asciiTheme="minorHAnsi" w:hAnsiTheme="minorHAnsi" w:cs="Calibri"/>
          <w:sz w:val="20"/>
          <w:szCs w:val="20"/>
        </w:rPr>
        <w:lastRenderedPageBreak/>
        <w:t>d)</w:t>
      </w:r>
      <w:r w:rsidRPr="00A24BFA">
        <w:rPr>
          <w:rFonts w:asciiTheme="minorHAnsi" w:hAnsiTheme="minorHAnsi" w:cs="Calibr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1DB78579" w14:textId="77777777" w:rsidR="003813D5" w:rsidRPr="00A24BFA" w:rsidRDefault="003813D5" w:rsidP="00DF7AD2">
      <w:pPr>
        <w:pStyle w:val="tl1"/>
        <w:spacing w:line="264" w:lineRule="auto"/>
        <w:rPr>
          <w:rFonts w:asciiTheme="minorHAnsi" w:hAnsiTheme="minorHAnsi" w:cs="Arial"/>
          <w:sz w:val="20"/>
          <w:szCs w:val="20"/>
        </w:rPr>
      </w:pPr>
    </w:p>
    <w:p w14:paraId="24882323" w14:textId="65EAD1C0" w:rsidR="003813D5" w:rsidRPr="00A24BFA" w:rsidRDefault="005827C0" w:rsidP="00DF7AD2">
      <w:pPr>
        <w:pStyle w:val="tl1"/>
        <w:spacing w:line="264" w:lineRule="auto"/>
        <w:rPr>
          <w:rFonts w:asciiTheme="minorHAnsi" w:hAnsiTheme="minorHAnsi" w:cs="Arial"/>
          <w:sz w:val="20"/>
          <w:szCs w:val="20"/>
        </w:rPr>
      </w:pPr>
      <w:r w:rsidRPr="00A24BFA">
        <w:rPr>
          <w:rFonts w:asciiTheme="minorHAnsi" w:hAnsiTheme="minorHAnsi" w:cs="Arial"/>
          <w:sz w:val="20"/>
          <w:szCs w:val="20"/>
        </w:rPr>
        <w:t>16</w:t>
      </w:r>
      <w:r w:rsidR="003813D5" w:rsidRPr="00A24BFA">
        <w:rPr>
          <w:rFonts w:asciiTheme="minorHAnsi" w:hAnsiTheme="minorHAnsi" w:cs="Arial"/>
          <w:sz w:val="20"/>
          <w:szCs w:val="20"/>
        </w:rPr>
        <w:t>.6. Autentifikovaný uchádzač si po prihlásení do systému JOSEPHINE v Prehľade – zozname obstarávaní vyberie predmetné obstarávanie a vloží svoju ponuku do určeného formulára na príjem ponúk, ktorý nájde v záložke „Ponuky a žiadosti“.</w:t>
      </w:r>
    </w:p>
    <w:p w14:paraId="15B8C7B0" w14:textId="77777777" w:rsidR="003813D5" w:rsidRPr="00A24BFA" w:rsidRDefault="003813D5" w:rsidP="00DF7AD2">
      <w:pPr>
        <w:pStyle w:val="tl1"/>
        <w:spacing w:line="264" w:lineRule="auto"/>
        <w:rPr>
          <w:rFonts w:asciiTheme="minorHAnsi" w:hAnsiTheme="minorHAnsi" w:cs="Arial"/>
          <w:sz w:val="20"/>
          <w:szCs w:val="20"/>
        </w:rPr>
      </w:pPr>
    </w:p>
    <w:p w14:paraId="6CD179D6" w14:textId="0ABCDE9D" w:rsidR="003813D5" w:rsidRPr="00A24BFA" w:rsidRDefault="003813D5" w:rsidP="00DF7AD2">
      <w:pPr>
        <w:pStyle w:val="tl1"/>
        <w:spacing w:line="264" w:lineRule="auto"/>
        <w:rPr>
          <w:rFonts w:asciiTheme="minorHAnsi" w:hAnsiTheme="minorHAnsi"/>
        </w:rPr>
      </w:pPr>
      <w:r w:rsidRPr="00A24BFA">
        <w:rPr>
          <w:rFonts w:asciiTheme="minorHAnsi" w:hAnsiTheme="minorHAnsi" w:cs="Arial"/>
          <w:sz w:val="20"/>
          <w:szCs w:val="20"/>
        </w:rPr>
        <w:t>1</w:t>
      </w:r>
      <w:r w:rsidR="005827C0" w:rsidRPr="00A24BFA">
        <w:rPr>
          <w:rFonts w:asciiTheme="minorHAnsi" w:hAnsiTheme="minorHAnsi" w:cs="Arial"/>
          <w:sz w:val="20"/>
          <w:szCs w:val="20"/>
        </w:rPr>
        <w:t>6</w:t>
      </w:r>
      <w:r w:rsidRPr="00A24BFA">
        <w:rPr>
          <w:rFonts w:asciiTheme="minorHAnsi" w:hAnsiTheme="minorHAnsi" w:cs="Arial"/>
          <w:sz w:val="20"/>
          <w:szCs w:val="20"/>
        </w:rPr>
        <w:t xml:space="preserve">.7. Elektronická ponuka sa vloží vyplnením ponukového formulára a vložením požadovaných dokladov a dokumentov v systéme JOSEPHINE umiestnenom na webovej adrese </w:t>
      </w:r>
      <w:hyperlink r:id="rId13" w:history="1">
        <w:r w:rsidRPr="00A24BFA">
          <w:rPr>
            <w:rStyle w:val="Hypertextovprepojenie"/>
            <w:rFonts w:asciiTheme="minorHAnsi" w:hAnsiTheme="minorHAnsi" w:cs="Arial"/>
            <w:sz w:val="20"/>
            <w:szCs w:val="20"/>
          </w:rPr>
          <w:t>https://josephine.proebiz.com</w:t>
        </w:r>
      </w:hyperlink>
    </w:p>
    <w:p w14:paraId="3B3BEAD9" w14:textId="77777777" w:rsidR="003813D5" w:rsidRPr="00A24BFA" w:rsidRDefault="003813D5" w:rsidP="00DF7AD2">
      <w:pPr>
        <w:pStyle w:val="tl1"/>
        <w:spacing w:line="264" w:lineRule="auto"/>
        <w:rPr>
          <w:rFonts w:asciiTheme="minorHAnsi" w:hAnsiTheme="minorHAnsi"/>
          <w:highlight w:val="yellow"/>
        </w:rPr>
      </w:pPr>
    </w:p>
    <w:p w14:paraId="04AD5416" w14:textId="6CAB6DDA" w:rsidR="003813D5" w:rsidRPr="00A24BFA" w:rsidRDefault="003813D5" w:rsidP="00DF7AD2">
      <w:pPr>
        <w:pStyle w:val="tl1"/>
        <w:spacing w:line="264" w:lineRule="auto"/>
        <w:rPr>
          <w:rFonts w:asciiTheme="minorHAnsi" w:hAnsiTheme="minorHAnsi"/>
          <w:sz w:val="20"/>
          <w:szCs w:val="20"/>
        </w:rPr>
      </w:pPr>
      <w:r w:rsidRPr="00A24BFA">
        <w:rPr>
          <w:rFonts w:asciiTheme="minorHAnsi" w:hAnsiTheme="minorHAnsi"/>
          <w:sz w:val="20"/>
          <w:szCs w:val="20"/>
        </w:rPr>
        <w:t>1</w:t>
      </w:r>
      <w:r w:rsidR="005827C0" w:rsidRPr="00A24BFA">
        <w:rPr>
          <w:rFonts w:asciiTheme="minorHAnsi" w:hAnsiTheme="minorHAnsi"/>
          <w:sz w:val="20"/>
          <w:szCs w:val="20"/>
        </w:rPr>
        <w:t>6</w:t>
      </w:r>
      <w:r w:rsidRPr="00A24BFA">
        <w:rPr>
          <w:rFonts w:asciiTheme="minorHAnsi" w:hAnsiTheme="minorHAnsi"/>
          <w:sz w:val="20"/>
          <w:szCs w:val="20"/>
        </w:rPr>
        <w:t xml:space="preserve">.8.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087F8DE3" w14:textId="77777777" w:rsidR="003813D5" w:rsidRPr="00A24BFA" w:rsidRDefault="003813D5" w:rsidP="00DF7AD2">
      <w:pPr>
        <w:pStyle w:val="tl1"/>
        <w:spacing w:line="264" w:lineRule="auto"/>
        <w:rPr>
          <w:rFonts w:asciiTheme="minorHAnsi" w:hAnsiTheme="minorHAnsi"/>
          <w:sz w:val="20"/>
          <w:szCs w:val="20"/>
        </w:rPr>
      </w:pPr>
    </w:p>
    <w:p w14:paraId="2072F24B" w14:textId="1254844A" w:rsidR="003813D5" w:rsidRPr="00A24BFA" w:rsidRDefault="003813D5" w:rsidP="00DF7AD2">
      <w:pPr>
        <w:pStyle w:val="tl1"/>
        <w:spacing w:line="264" w:lineRule="auto"/>
        <w:rPr>
          <w:rFonts w:asciiTheme="minorHAnsi" w:hAnsiTheme="minorHAnsi"/>
          <w:sz w:val="20"/>
          <w:szCs w:val="20"/>
        </w:rPr>
      </w:pPr>
      <w:r w:rsidRPr="00A24BFA">
        <w:rPr>
          <w:rFonts w:asciiTheme="minorHAnsi" w:hAnsiTheme="minorHAnsi"/>
          <w:sz w:val="20"/>
          <w:szCs w:val="20"/>
        </w:rPr>
        <w:t>1</w:t>
      </w:r>
      <w:r w:rsidR="005827C0" w:rsidRPr="00A24BFA">
        <w:rPr>
          <w:rFonts w:asciiTheme="minorHAnsi" w:hAnsiTheme="minorHAnsi"/>
          <w:sz w:val="20"/>
          <w:szCs w:val="20"/>
        </w:rPr>
        <w:t>6</w:t>
      </w:r>
      <w:r w:rsidRPr="00A24BFA">
        <w:rPr>
          <w:rFonts w:asciiTheme="minorHAnsi" w:hAnsiTheme="minorHAnsi"/>
          <w:sz w:val="20"/>
          <w:szCs w:val="20"/>
        </w:rPr>
        <w:t xml:space="preserve">.9. Ak ponuka obsahuje dôverné informácie, uchádzač ich v ponuke viditeľne označí. </w:t>
      </w:r>
    </w:p>
    <w:p w14:paraId="74C5DCE4" w14:textId="77777777" w:rsidR="003813D5" w:rsidRPr="00A24BFA" w:rsidRDefault="003813D5" w:rsidP="00DF7AD2">
      <w:pPr>
        <w:pStyle w:val="tl1"/>
        <w:spacing w:line="264" w:lineRule="auto"/>
        <w:rPr>
          <w:rFonts w:asciiTheme="minorHAnsi" w:hAnsiTheme="minorHAnsi"/>
          <w:sz w:val="20"/>
          <w:szCs w:val="20"/>
        </w:rPr>
      </w:pPr>
    </w:p>
    <w:p w14:paraId="65B81920" w14:textId="4384BC2E" w:rsidR="003813D5" w:rsidRPr="00A24BFA" w:rsidRDefault="003813D5" w:rsidP="00DF7AD2">
      <w:pPr>
        <w:pStyle w:val="tl1"/>
        <w:spacing w:line="264" w:lineRule="auto"/>
        <w:rPr>
          <w:rFonts w:asciiTheme="minorHAnsi" w:hAnsiTheme="minorHAnsi"/>
          <w:sz w:val="20"/>
          <w:szCs w:val="20"/>
        </w:rPr>
      </w:pPr>
      <w:r w:rsidRPr="00A24BFA">
        <w:rPr>
          <w:rFonts w:asciiTheme="minorHAnsi" w:hAnsiTheme="minorHAnsi"/>
          <w:sz w:val="20"/>
          <w:szCs w:val="20"/>
        </w:rPr>
        <w:t>1</w:t>
      </w:r>
      <w:r w:rsidR="005827C0" w:rsidRPr="00A24BFA">
        <w:rPr>
          <w:rFonts w:asciiTheme="minorHAnsi" w:hAnsiTheme="minorHAnsi"/>
          <w:sz w:val="20"/>
          <w:szCs w:val="20"/>
        </w:rPr>
        <w:t>6</w:t>
      </w:r>
      <w:r w:rsidRPr="00A24BFA">
        <w:rPr>
          <w:rFonts w:asciiTheme="minorHAnsi" w:hAnsiTheme="minorHAnsi"/>
          <w:sz w:val="20"/>
          <w:szCs w:val="20"/>
        </w:rPr>
        <w:t>.1</w:t>
      </w:r>
      <w:r w:rsidR="003C18C1" w:rsidRPr="00A24BFA">
        <w:rPr>
          <w:rFonts w:asciiTheme="minorHAnsi" w:hAnsiTheme="minorHAnsi"/>
          <w:sz w:val="20"/>
          <w:szCs w:val="20"/>
        </w:rPr>
        <w:t>0</w:t>
      </w:r>
      <w:r w:rsidRPr="00A24BFA">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62A8DC08" w14:textId="77777777" w:rsidR="003813D5" w:rsidRPr="00A24BFA" w:rsidRDefault="003813D5" w:rsidP="00DF7AD2">
      <w:pPr>
        <w:pStyle w:val="tl1"/>
        <w:spacing w:line="264" w:lineRule="auto"/>
        <w:rPr>
          <w:rFonts w:asciiTheme="minorHAnsi" w:hAnsiTheme="minorHAnsi"/>
          <w:sz w:val="20"/>
          <w:szCs w:val="20"/>
        </w:rPr>
      </w:pPr>
    </w:p>
    <w:p w14:paraId="030DFEF8" w14:textId="05161A3F" w:rsidR="003813D5" w:rsidRPr="00A24BFA" w:rsidRDefault="003813D5" w:rsidP="00DF7AD2">
      <w:pPr>
        <w:pStyle w:val="tl1"/>
        <w:spacing w:line="264" w:lineRule="auto"/>
        <w:rPr>
          <w:rFonts w:asciiTheme="minorHAnsi" w:hAnsiTheme="minorHAnsi"/>
        </w:rPr>
      </w:pPr>
      <w:r w:rsidRPr="00A24BFA">
        <w:rPr>
          <w:rFonts w:asciiTheme="minorHAnsi" w:hAnsiTheme="minorHAnsi"/>
          <w:sz w:val="20"/>
          <w:szCs w:val="20"/>
        </w:rPr>
        <w:t>1</w:t>
      </w:r>
      <w:r w:rsidR="005827C0" w:rsidRPr="00A24BFA">
        <w:rPr>
          <w:rFonts w:asciiTheme="minorHAnsi" w:hAnsiTheme="minorHAnsi"/>
          <w:sz w:val="20"/>
          <w:szCs w:val="20"/>
        </w:rPr>
        <w:t>6</w:t>
      </w:r>
      <w:r w:rsidRPr="00A24BFA">
        <w:rPr>
          <w:rFonts w:asciiTheme="minorHAnsi" w:hAnsiTheme="minorHAnsi"/>
          <w:sz w:val="20"/>
          <w:szCs w:val="20"/>
        </w:rPr>
        <w:t>.1</w:t>
      </w:r>
      <w:r w:rsidR="003C18C1" w:rsidRPr="00A24BFA">
        <w:rPr>
          <w:rFonts w:asciiTheme="minorHAnsi" w:hAnsiTheme="minorHAnsi"/>
          <w:sz w:val="20"/>
          <w:szCs w:val="20"/>
        </w:rPr>
        <w:t>1</w:t>
      </w:r>
      <w:r w:rsidRPr="00A24BFA">
        <w:rPr>
          <w:rFonts w:asciiTheme="minorHAnsi" w:hAnsiTheme="minorHAnsi"/>
          <w:sz w:val="20"/>
          <w:szCs w:val="20"/>
        </w:rPr>
        <w:t>. Uchádzač môže predloženú ponuku vziať späť do uplynutia lehoty na predkladanie ponúk. Uchádzač pri</w:t>
      </w:r>
      <w:r w:rsidR="008C52B4" w:rsidRPr="00A24BFA">
        <w:rPr>
          <w:rFonts w:asciiTheme="minorHAnsi" w:hAnsiTheme="minorHAnsi"/>
          <w:sz w:val="20"/>
          <w:szCs w:val="20"/>
        </w:rPr>
        <w:t> </w:t>
      </w:r>
      <w:r w:rsidRPr="00A24BFA">
        <w:rPr>
          <w:rFonts w:asciiTheme="minorHAnsi" w:hAnsiTheme="minorHAnsi"/>
          <w:sz w:val="20"/>
          <w:szCs w:val="20"/>
        </w:rPr>
        <w:t>odvolaní ponuky postupuje obdobne ako pri vložení prvotnej ponuky (kliknutím na tlačidlo „Stiahnuť ponuku“ a predložením novej ponuky).</w:t>
      </w:r>
      <w:r w:rsidRPr="00A24BFA">
        <w:rPr>
          <w:rFonts w:asciiTheme="minorHAnsi" w:hAnsiTheme="minorHAnsi"/>
        </w:rPr>
        <w:t xml:space="preserve"> </w:t>
      </w:r>
    </w:p>
    <w:p w14:paraId="4AFB1E53" w14:textId="77777777" w:rsidR="003813D5" w:rsidRPr="00A24BFA" w:rsidRDefault="003813D5" w:rsidP="00DF7AD2">
      <w:pPr>
        <w:pStyle w:val="tl1"/>
        <w:spacing w:line="264" w:lineRule="auto"/>
        <w:rPr>
          <w:rFonts w:asciiTheme="minorHAnsi" w:hAnsiTheme="minorHAnsi" w:cs="Calibri"/>
          <w:sz w:val="20"/>
          <w:szCs w:val="20"/>
        </w:rPr>
      </w:pPr>
    </w:p>
    <w:p w14:paraId="1EC732C5" w14:textId="2484FE0E" w:rsidR="003813D5" w:rsidRPr="00A24BFA" w:rsidRDefault="003813D5" w:rsidP="00DF7AD2">
      <w:pPr>
        <w:pStyle w:val="tl1"/>
        <w:spacing w:line="264" w:lineRule="auto"/>
        <w:rPr>
          <w:rFonts w:asciiTheme="minorHAnsi" w:hAnsiTheme="minorHAnsi" w:cs="Cambria"/>
          <w:b/>
          <w:bCs/>
          <w:sz w:val="20"/>
          <w:szCs w:val="20"/>
        </w:rPr>
      </w:pPr>
      <w:r w:rsidRPr="00A24BFA">
        <w:rPr>
          <w:rFonts w:asciiTheme="minorHAnsi" w:hAnsiTheme="minorHAnsi" w:cs="Cambria"/>
          <w:b/>
          <w:bCs/>
          <w:sz w:val="20"/>
          <w:szCs w:val="20"/>
        </w:rPr>
        <w:t>1</w:t>
      </w:r>
      <w:r w:rsidR="005827C0" w:rsidRPr="00A24BFA">
        <w:rPr>
          <w:rFonts w:asciiTheme="minorHAnsi" w:hAnsiTheme="minorHAnsi" w:cs="Cambria"/>
          <w:b/>
          <w:bCs/>
          <w:sz w:val="20"/>
          <w:szCs w:val="20"/>
        </w:rPr>
        <w:t>7</w:t>
      </w:r>
      <w:r w:rsidRPr="00A24BFA">
        <w:rPr>
          <w:rFonts w:asciiTheme="minorHAnsi" w:hAnsiTheme="minorHAnsi" w:cs="Cambria"/>
          <w:b/>
          <w:bCs/>
          <w:sz w:val="20"/>
          <w:szCs w:val="20"/>
        </w:rPr>
        <w:t>. OTVÁRANIE PONÚK</w:t>
      </w:r>
    </w:p>
    <w:p w14:paraId="5AF36729" w14:textId="24CDBA5A" w:rsidR="003813D5" w:rsidRPr="00A24BFA" w:rsidRDefault="005827C0" w:rsidP="00DF7AD2">
      <w:pPr>
        <w:pStyle w:val="tl1"/>
        <w:spacing w:line="264" w:lineRule="auto"/>
        <w:rPr>
          <w:rFonts w:asciiTheme="minorHAnsi" w:hAnsiTheme="minorHAnsi" w:cs="Cambria"/>
          <w:sz w:val="20"/>
          <w:szCs w:val="20"/>
        </w:rPr>
      </w:pPr>
      <w:r w:rsidRPr="00A24BFA">
        <w:rPr>
          <w:rFonts w:asciiTheme="minorHAnsi" w:hAnsiTheme="minorHAnsi" w:cs="Cambria"/>
          <w:sz w:val="20"/>
          <w:szCs w:val="20"/>
        </w:rPr>
        <w:t>17</w:t>
      </w:r>
      <w:r w:rsidR="003813D5" w:rsidRPr="00A24BFA">
        <w:rPr>
          <w:rFonts w:asciiTheme="minorHAnsi" w:hAnsiTheme="minorHAnsi" w:cs="Cambria"/>
          <w:sz w:val="20"/>
          <w:szCs w:val="20"/>
        </w:rPr>
        <w:t>.1. Otváranie ponúk sa uskutoční elektronicky.</w:t>
      </w:r>
      <w:r w:rsidR="003C18C1" w:rsidRPr="00A24BFA">
        <w:rPr>
          <w:rFonts w:asciiTheme="minorHAnsi" w:hAnsiTheme="minorHAnsi" w:cs="Cambria"/>
          <w:sz w:val="20"/>
          <w:szCs w:val="20"/>
        </w:rPr>
        <w:t xml:space="preserve"> Pri otváraní ponúk bude použitý postup podľa</w:t>
      </w:r>
      <w:r w:rsidR="008C52B4" w:rsidRPr="00A24BFA">
        <w:rPr>
          <w:rFonts w:asciiTheme="minorHAnsi" w:hAnsiTheme="minorHAnsi" w:cs="Cambria"/>
          <w:sz w:val="20"/>
          <w:szCs w:val="20"/>
        </w:rPr>
        <w:t> </w:t>
      </w:r>
      <w:r w:rsidR="003C18C1" w:rsidRPr="00A24BFA">
        <w:rPr>
          <w:rFonts w:asciiTheme="minorHAnsi" w:hAnsiTheme="minorHAnsi" w:cs="Cambria"/>
          <w:sz w:val="20"/>
          <w:szCs w:val="20"/>
        </w:rPr>
        <w:t>§</w:t>
      </w:r>
      <w:r w:rsidR="008C52B4" w:rsidRPr="00A24BFA">
        <w:rPr>
          <w:rFonts w:asciiTheme="minorHAnsi" w:hAnsiTheme="minorHAnsi" w:cs="Cambria"/>
          <w:sz w:val="20"/>
          <w:szCs w:val="20"/>
        </w:rPr>
        <w:t> </w:t>
      </w:r>
      <w:r w:rsidR="003C18C1" w:rsidRPr="00A24BFA">
        <w:rPr>
          <w:rFonts w:asciiTheme="minorHAnsi" w:hAnsiTheme="minorHAnsi" w:cs="Cambria"/>
          <w:sz w:val="20"/>
          <w:szCs w:val="20"/>
        </w:rPr>
        <w:t>114</w:t>
      </w:r>
      <w:r w:rsidR="008C52B4" w:rsidRPr="00A24BFA">
        <w:rPr>
          <w:rFonts w:asciiTheme="minorHAnsi" w:hAnsiTheme="minorHAnsi" w:cs="Cambria"/>
          <w:sz w:val="20"/>
          <w:szCs w:val="20"/>
        </w:rPr>
        <w:t> </w:t>
      </w:r>
      <w:r w:rsidR="003C18C1" w:rsidRPr="00A24BFA">
        <w:rPr>
          <w:rFonts w:asciiTheme="minorHAnsi" w:hAnsiTheme="minorHAnsi" w:cs="Cambria"/>
          <w:sz w:val="20"/>
          <w:szCs w:val="20"/>
        </w:rPr>
        <w:t>ods. 4</w:t>
      </w:r>
      <w:r w:rsidR="008C52B4" w:rsidRPr="00A24BFA">
        <w:rPr>
          <w:rFonts w:asciiTheme="minorHAnsi" w:hAnsiTheme="minorHAnsi" w:cs="Cambria"/>
          <w:sz w:val="20"/>
          <w:szCs w:val="20"/>
        </w:rPr>
        <w:t> </w:t>
      </w:r>
      <w:r w:rsidR="003C18C1" w:rsidRPr="00A24BFA">
        <w:rPr>
          <w:rFonts w:asciiTheme="minorHAnsi" w:hAnsiTheme="minorHAnsi" w:cs="Cambria"/>
          <w:sz w:val="20"/>
          <w:szCs w:val="20"/>
        </w:rPr>
        <w:t>ZVO</w:t>
      </w:r>
      <w:r w:rsidR="000B2625" w:rsidRPr="00A24BFA">
        <w:rPr>
          <w:rFonts w:asciiTheme="minorHAnsi" w:hAnsiTheme="minorHAnsi" w:cs="Cambria"/>
          <w:sz w:val="20"/>
          <w:szCs w:val="20"/>
        </w:rPr>
        <w:t xml:space="preserve"> v spojení s § 112 ods. 6 veta druhá ZVO</w:t>
      </w:r>
      <w:r w:rsidR="007663A1" w:rsidRPr="00A24BFA">
        <w:rPr>
          <w:rFonts w:asciiTheme="minorHAnsi" w:hAnsiTheme="minorHAnsi" w:cs="Cambria"/>
          <w:sz w:val="20"/>
          <w:szCs w:val="20"/>
        </w:rPr>
        <w:t>.</w:t>
      </w:r>
    </w:p>
    <w:p w14:paraId="46C9878E" w14:textId="77777777" w:rsidR="003813D5" w:rsidRPr="00A24BFA" w:rsidRDefault="003813D5" w:rsidP="00DF7AD2">
      <w:pPr>
        <w:pStyle w:val="tl1"/>
        <w:spacing w:line="264" w:lineRule="auto"/>
        <w:rPr>
          <w:rFonts w:asciiTheme="minorHAnsi" w:hAnsiTheme="minorHAnsi" w:cs="Cambria"/>
          <w:sz w:val="20"/>
          <w:szCs w:val="20"/>
          <w:highlight w:val="yellow"/>
        </w:rPr>
      </w:pPr>
    </w:p>
    <w:p w14:paraId="6918FBD3" w14:textId="77777777" w:rsidR="00200495" w:rsidRPr="00A24BFA" w:rsidRDefault="00200495" w:rsidP="00200495">
      <w:pPr>
        <w:pStyle w:val="tl1"/>
        <w:spacing w:line="264" w:lineRule="auto"/>
        <w:rPr>
          <w:rFonts w:asciiTheme="minorHAnsi" w:hAnsiTheme="minorHAnsi" w:cs="Cambria"/>
          <w:sz w:val="20"/>
          <w:szCs w:val="20"/>
          <w:u w:val="single"/>
        </w:rPr>
      </w:pPr>
      <w:r w:rsidRPr="00A24BFA">
        <w:rPr>
          <w:rFonts w:asciiTheme="minorHAnsi" w:hAnsiTheme="minorHAnsi" w:cs="Cambria"/>
          <w:sz w:val="20"/>
          <w:szCs w:val="20"/>
        </w:rPr>
        <w:t xml:space="preserve">17.2. Miesto a čas otvárania ponúk sú uvedené </w:t>
      </w:r>
      <w:r w:rsidRPr="00A24BFA">
        <w:rPr>
          <w:rFonts w:asciiTheme="minorHAnsi" w:hAnsiTheme="minorHAnsi" w:cs="Cambria"/>
          <w:sz w:val="20"/>
          <w:szCs w:val="20"/>
          <w:u w:val="single"/>
        </w:rPr>
        <w:t>vo výzve na predkladanie ponúk.</w:t>
      </w:r>
    </w:p>
    <w:p w14:paraId="7E81C95B" w14:textId="77777777" w:rsidR="00200495" w:rsidRPr="00A24BFA" w:rsidRDefault="00200495" w:rsidP="00200495">
      <w:pPr>
        <w:pStyle w:val="tl1"/>
        <w:spacing w:line="264" w:lineRule="auto"/>
        <w:rPr>
          <w:rFonts w:asciiTheme="minorHAnsi" w:hAnsiTheme="minorHAnsi" w:cs="Cambria"/>
          <w:sz w:val="20"/>
          <w:szCs w:val="20"/>
        </w:rPr>
      </w:pPr>
    </w:p>
    <w:p w14:paraId="5416A3FD" w14:textId="77777777" w:rsidR="00200495" w:rsidRPr="00A24BFA" w:rsidRDefault="00200495" w:rsidP="00200495">
      <w:pPr>
        <w:pStyle w:val="tl1"/>
        <w:spacing w:line="264" w:lineRule="auto"/>
        <w:rPr>
          <w:rFonts w:asciiTheme="minorHAnsi" w:hAnsiTheme="minorHAnsi" w:cs="Cambria"/>
          <w:sz w:val="20"/>
          <w:szCs w:val="20"/>
        </w:rPr>
      </w:pPr>
      <w:r w:rsidRPr="00A24BFA">
        <w:rPr>
          <w:rFonts w:asciiTheme="minorHAnsi" w:hAnsiTheme="minorHAnsi" w:cs="Cambria"/>
          <w:sz w:val="20"/>
          <w:szCs w:val="20"/>
        </w:rPr>
        <w:t xml:space="preserve">17.3. Otvárania ponúk sa môžu zúčastniť len uchádzači (štatutárny orgán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039E0B8A" w14:textId="77777777" w:rsidR="00200495" w:rsidRPr="00A24BFA" w:rsidRDefault="00200495" w:rsidP="00200495">
      <w:pPr>
        <w:pStyle w:val="tl1"/>
        <w:spacing w:line="264" w:lineRule="auto"/>
        <w:rPr>
          <w:rFonts w:asciiTheme="minorHAnsi" w:hAnsiTheme="minorHAnsi" w:cs="Cambria"/>
          <w:sz w:val="20"/>
          <w:szCs w:val="20"/>
        </w:rPr>
      </w:pPr>
    </w:p>
    <w:p w14:paraId="612D4C73" w14:textId="77777777" w:rsidR="00200495" w:rsidRPr="00A24BFA" w:rsidRDefault="00200495" w:rsidP="00200495">
      <w:pPr>
        <w:pStyle w:val="tl1"/>
        <w:spacing w:line="264" w:lineRule="auto"/>
        <w:rPr>
          <w:rFonts w:asciiTheme="minorHAnsi" w:hAnsiTheme="minorHAnsi" w:cs="Cambria"/>
          <w:sz w:val="20"/>
          <w:szCs w:val="20"/>
        </w:rPr>
      </w:pPr>
      <w:r w:rsidRPr="00A24BFA">
        <w:rPr>
          <w:rFonts w:asciiTheme="minorHAnsi" w:hAnsiTheme="minorHAnsi" w:cs="Cambria"/>
          <w:sz w:val="20"/>
          <w:szCs w:val="20"/>
        </w:rPr>
        <w:t xml:space="preserve">17.4. V súvislosti s otváraním ponúk verejný obstarávateľ požaduje od uchádzačov, ktorí sa plánujú zúčastniť otvárania ponúk o dodržiavanie nasledovných pokynov: </w:t>
      </w:r>
    </w:p>
    <w:p w14:paraId="21DAD522" w14:textId="77777777" w:rsidR="00200495" w:rsidRPr="00A24BFA" w:rsidRDefault="00200495" w:rsidP="00200495">
      <w:pPr>
        <w:pStyle w:val="tl1"/>
        <w:spacing w:line="264" w:lineRule="auto"/>
        <w:ind w:left="709"/>
        <w:rPr>
          <w:rFonts w:asciiTheme="minorHAnsi" w:hAnsiTheme="minorHAnsi" w:cs="Cambria"/>
          <w:sz w:val="20"/>
          <w:szCs w:val="20"/>
        </w:rPr>
      </w:pPr>
      <w:r w:rsidRPr="00A24BFA">
        <w:rPr>
          <w:rFonts w:asciiTheme="minorHAnsi" w:hAnsiTheme="minorHAnsi" w:cs="Cambria"/>
          <w:sz w:val="20"/>
          <w:szCs w:val="20"/>
        </w:rPr>
        <w:t>- horné dýchacie cesty musia byť prekryté rúškom alebo inou vhodnou alternatívou;</w:t>
      </w:r>
    </w:p>
    <w:p w14:paraId="632F4EC5" w14:textId="77777777" w:rsidR="00200495" w:rsidRPr="00A24BFA" w:rsidRDefault="00200495" w:rsidP="00200495">
      <w:pPr>
        <w:pStyle w:val="tl1"/>
        <w:spacing w:line="264" w:lineRule="auto"/>
        <w:ind w:left="709"/>
        <w:rPr>
          <w:rFonts w:asciiTheme="minorHAnsi" w:hAnsiTheme="minorHAnsi" w:cs="Cambria"/>
          <w:sz w:val="20"/>
          <w:szCs w:val="20"/>
        </w:rPr>
      </w:pPr>
      <w:r w:rsidRPr="00A24BFA">
        <w:rPr>
          <w:rFonts w:asciiTheme="minorHAnsi" w:hAnsiTheme="minorHAnsi" w:cs="Cambria"/>
          <w:sz w:val="20"/>
          <w:szCs w:val="20"/>
        </w:rPr>
        <w:t>- je vylúčený osobný kontakt (podávanie rúk a pod.);</w:t>
      </w:r>
    </w:p>
    <w:p w14:paraId="28EDB81B" w14:textId="77777777" w:rsidR="00200495" w:rsidRPr="00A24BFA" w:rsidRDefault="00200495" w:rsidP="00200495">
      <w:pPr>
        <w:pStyle w:val="tl1"/>
        <w:spacing w:line="264" w:lineRule="auto"/>
        <w:ind w:left="709"/>
        <w:rPr>
          <w:rFonts w:asciiTheme="minorHAnsi" w:hAnsiTheme="minorHAnsi" w:cs="Cambria"/>
          <w:sz w:val="20"/>
          <w:szCs w:val="20"/>
        </w:rPr>
      </w:pPr>
      <w:r w:rsidRPr="00A24BFA">
        <w:rPr>
          <w:rFonts w:asciiTheme="minorHAnsi" w:hAnsiTheme="minorHAnsi" w:cs="Cambria"/>
          <w:sz w:val="20"/>
          <w:szCs w:val="20"/>
        </w:rPr>
        <w:t>- odporúčame účasť jedného zástupcu za uchádzača;</w:t>
      </w:r>
    </w:p>
    <w:p w14:paraId="42BCA3CC" w14:textId="77777777" w:rsidR="00200495" w:rsidRPr="00A24BFA" w:rsidRDefault="00200495" w:rsidP="00200495">
      <w:pPr>
        <w:pStyle w:val="tl1"/>
        <w:spacing w:line="264" w:lineRule="auto"/>
        <w:ind w:left="709"/>
        <w:rPr>
          <w:rFonts w:asciiTheme="minorHAnsi" w:hAnsiTheme="minorHAnsi" w:cs="Cambria"/>
          <w:sz w:val="20"/>
          <w:szCs w:val="20"/>
        </w:rPr>
      </w:pPr>
      <w:r w:rsidRPr="00A24BFA">
        <w:rPr>
          <w:rFonts w:asciiTheme="minorHAnsi" w:hAnsiTheme="minorHAnsi" w:cs="Cambria"/>
          <w:sz w:val="20"/>
          <w:szCs w:val="20"/>
        </w:rPr>
        <w:t>- odporúčame mať prekryté ruky rukavicami;</w:t>
      </w:r>
    </w:p>
    <w:p w14:paraId="59E4A798" w14:textId="77777777" w:rsidR="00200495" w:rsidRPr="00A24BFA" w:rsidRDefault="00200495" w:rsidP="00200495">
      <w:pPr>
        <w:pStyle w:val="tl1"/>
        <w:spacing w:line="264" w:lineRule="auto"/>
        <w:ind w:left="709"/>
        <w:rPr>
          <w:rFonts w:asciiTheme="minorHAnsi" w:hAnsiTheme="minorHAnsi" w:cs="Cambria"/>
          <w:sz w:val="20"/>
          <w:szCs w:val="20"/>
        </w:rPr>
      </w:pPr>
      <w:r w:rsidRPr="00A24BFA">
        <w:rPr>
          <w:rFonts w:asciiTheme="minorHAnsi" w:hAnsiTheme="minorHAnsi" w:cs="Cambria"/>
          <w:sz w:val="20"/>
          <w:szCs w:val="20"/>
        </w:rPr>
        <w:t>- odporúčame si priniesť vlastné písacie potreby .</w:t>
      </w:r>
    </w:p>
    <w:p w14:paraId="33FE4DEF" w14:textId="77777777" w:rsidR="00200495" w:rsidRPr="00A24BFA" w:rsidRDefault="00200495" w:rsidP="00200495">
      <w:pPr>
        <w:pStyle w:val="tl1"/>
        <w:spacing w:line="264" w:lineRule="auto"/>
        <w:rPr>
          <w:rFonts w:asciiTheme="minorHAnsi" w:hAnsiTheme="minorHAnsi" w:cs="Cambria"/>
          <w:sz w:val="20"/>
          <w:szCs w:val="20"/>
        </w:rPr>
      </w:pPr>
      <w:r w:rsidRPr="00A24BFA">
        <w:rPr>
          <w:rFonts w:asciiTheme="minorHAnsi" w:hAnsiTheme="minorHAnsi" w:cs="Cambria"/>
          <w:sz w:val="20"/>
          <w:szCs w:val="20"/>
        </w:rPr>
        <w:t>V prípade, pokiaľ zástupca uchádzača pociťuje akékoľvek príznaky indikujúce možné ochorenie, je potrebné zabezpečiť náhradníka, ktorý bude disponovať písomným splnomocnením, podpísaným štatutárnym orgánom uchádzača.</w:t>
      </w:r>
    </w:p>
    <w:p w14:paraId="3E0089E3" w14:textId="77777777" w:rsidR="00200495" w:rsidRPr="00A24BFA" w:rsidRDefault="00200495" w:rsidP="00200495">
      <w:pPr>
        <w:pStyle w:val="tl1"/>
        <w:spacing w:line="264" w:lineRule="auto"/>
        <w:rPr>
          <w:rFonts w:asciiTheme="minorHAnsi" w:hAnsiTheme="minorHAnsi" w:cs="Cambria"/>
          <w:sz w:val="20"/>
          <w:szCs w:val="20"/>
        </w:rPr>
      </w:pPr>
    </w:p>
    <w:p w14:paraId="35B6AEEB" w14:textId="77777777" w:rsidR="00200495" w:rsidRPr="00A24BFA" w:rsidRDefault="00200495" w:rsidP="00200495">
      <w:pPr>
        <w:pStyle w:val="tl1"/>
        <w:spacing w:line="264" w:lineRule="auto"/>
        <w:rPr>
          <w:rFonts w:asciiTheme="minorHAnsi" w:hAnsiTheme="minorHAnsi" w:cs="Cambria"/>
          <w:sz w:val="20"/>
          <w:szCs w:val="20"/>
        </w:rPr>
      </w:pPr>
      <w:r w:rsidRPr="00A24BFA">
        <w:rPr>
          <w:rFonts w:asciiTheme="minorHAnsi" w:hAnsiTheme="minorHAnsi" w:cs="Cambria"/>
          <w:sz w:val="20"/>
          <w:szCs w:val="20"/>
        </w:rPr>
        <w:t>17.5. Verejný obstarávateľ najneskôr do piatich dní odo dňa otvárania ponúk pošle všetkým uchádzačom, ktorí predložili ponuky v lehote na predkladanie ponúk, zápisnicu z otvárania ponúk, ktorá obsahuje údaje zverejnené na otváraní ponúk.</w:t>
      </w:r>
    </w:p>
    <w:p w14:paraId="783CECD0" w14:textId="54AB5772" w:rsidR="003813D5" w:rsidRDefault="003813D5" w:rsidP="00DF7AD2">
      <w:pPr>
        <w:pStyle w:val="tl1"/>
        <w:spacing w:line="264" w:lineRule="auto"/>
        <w:rPr>
          <w:rFonts w:asciiTheme="minorHAnsi" w:hAnsiTheme="minorHAnsi" w:cs="Calibri"/>
          <w:b/>
          <w:bCs/>
          <w:sz w:val="20"/>
          <w:szCs w:val="20"/>
          <w:highlight w:val="yellow"/>
        </w:rPr>
      </w:pPr>
    </w:p>
    <w:p w14:paraId="4C46A30E" w14:textId="06B38EAF" w:rsidR="001F4F2F" w:rsidRDefault="001F4F2F" w:rsidP="00DF7AD2">
      <w:pPr>
        <w:pStyle w:val="tl1"/>
        <w:spacing w:line="264" w:lineRule="auto"/>
        <w:rPr>
          <w:rFonts w:asciiTheme="minorHAnsi" w:hAnsiTheme="minorHAnsi" w:cs="Calibri"/>
          <w:b/>
          <w:bCs/>
          <w:sz w:val="20"/>
          <w:szCs w:val="20"/>
          <w:highlight w:val="yellow"/>
        </w:rPr>
      </w:pPr>
    </w:p>
    <w:p w14:paraId="31757BEF" w14:textId="5B72A406" w:rsidR="001F4F2F" w:rsidRDefault="001F4F2F" w:rsidP="00DF7AD2">
      <w:pPr>
        <w:pStyle w:val="tl1"/>
        <w:spacing w:line="264" w:lineRule="auto"/>
        <w:rPr>
          <w:rFonts w:asciiTheme="minorHAnsi" w:hAnsiTheme="minorHAnsi" w:cs="Calibri"/>
          <w:b/>
          <w:bCs/>
          <w:sz w:val="20"/>
          <w:szCs w:val="20"/>
          <w:highlight w:val="yellow"/>
        </w:rPr>
      </w:pPr>
    </w:p>
    <w:p w14:paraId="580B5345" w14:textId="77777777" w:rsidR="001F4F2F" w:rsidRPr="00A24BFA" w:rsidRDefault="001F4F2F" w:rsidP="00DF7AD2">
      <w:pPr>
        <w:pStyle w:val="tl1"/>
        <w:spacing w:line="264" w:lineRule="auto"/>
        <w:rPr>
          <w:rFonts w:asciiTheme="minorHAnsi" w:hAnsiTheme="minorHAnsi" w:cs="Calibri"/>
          <w:b/>
          <w:bCs/>
          <w:sz w:val="20"/>
          <w:szCs w:val="20"/>
          <w:highlight w:val="yellow"/>
        </w:rPr>
      </w:pPr>
    </w:p>
    <w:p w14:paraId="5455D914" w14:textId="486070C1" w:rsidR="003813D5" w:rsidRPr="00A24BFA" w:rsidRDefault="003813D5" w:rsidP="00DF7AD2">
      <w:pPr>
        <w:pStyle w:val="tl1"/>
        <w:spacing w:line="264" w:lineRule="auto"/>
        <w:rPr>
          <w:rFonts w:asciiTheme="minorHAnsi" w:hAnsiTheme="minorHAnsi" w:cs="Arial"/>
          <w:b/>
          <w:sz w:val="20"/>
          <w:szCs w:val="20"/>
        </w:rPr>
      </w:pPr>
      <w:r w:rsidRPr="00A24BFA">
        <w:rPr>
          <w:rFonts w:asciiTheme="minorHAnsi" w:hAnsiTheme="minorHAnsi" w:cs="Calibri"/>
          <w:b/>
          <w:bCs/>
          <w:sz w:val="20"/>
          <w:szCs w:val="20"/>
        </w:rPr>
        <w:t>1</w:t>
      </w:r>
      <w:r w:rsidR="00200495" w:rsidRPr="00A24BFA">
        <w:rPr>
          <w:rFonts w:asciiTheme="minorHAnsi" w:hAnsiTheme="minorHAnsi" w:cs="Calibri"/>
          <w:b/>
          <w:bCs/>
          <w:sz w:val="20"/>
          <w:szCs w:val="20"/>
        </w:rPr>
        <w:t>8</w:t>
      </w:r>
      <w:r w:rsidRPr="00A24BFA">
        <w:rPr>
          <w:rFonts w:asciiTheme="minorHAnsi" w:hAnsiTheme="minorHAnsi" w:cs="Calibri"/>
          <w:b/>
          <w:bCs/>
          <w:sz w:val="20"/>
          <w:szCs w:val="20"/>
        </w:rPr>
        <w:t>. VYHODNOTENIE SPLNENIA PODMIENOK ÚČASTI</w:t>
      </w:r>
    </w:p>
    <w:p w14:paraId="7C75B54B" w14:textId="68A7FF16" w:rsidR="003813D5" w:rsidRPr="00A24BFA" w:rsidRDefault="00200495" w:rsidP="00DF7AD2">
      <w:pPr>
        <w:pStyle w:val="Nadpis3"/>
        <w:spacing w:line="264" w:lineRule="auto"/>
        <w:rPr>
          <w:rFonts w:asciiTheme="minorHAnsi" w:hAnsiTheme="minorHAnsi" w:cs="Calibri"/>
          <w:b w:val="0"/>
          <w:sz w:val="20"/>
        </w:rPr>
      </w:pPr>
      <w:r w:rsidRPr="00A24BFA">
        <w:rPr>
          <w:rFonts w:asciiTheme="minorHAnsi" w:hAnsiTheme="minorHAnsi" w:cs="Calibri"/>
          <w:b w:val="0"/>
          <w:sz w:val="20"/>
        </w:rPr>
        <w:t>18</w:t>
      </w:r>
      <w:r w:rsidR="003813D5" w:rsidRPr="00A24BFA">
        <w:rPr>
          <w:rFonts w:asciiTheme="minorHAnsi" w:hAnsiTheme="minorHAnsi" w:cs="Calibri"/>
          <w:b w:val="0"/>
          <w:sz w:val="20"/>
        </w:rPr>
        <w:t>.1. Na proces vyhodnocovania splnenia podmienok účasti uchádzačov budú aplikované postupy uvedené v</w:t>
      </w:r>
      <w:r w:rsidR="008C52B4" w:rsidRPr="00A24BFA">
        <w:rPr>
          <w:rFonts w:asciiTheme="minorHAnsi" w:hAnsiTheme="minorHAnsi" w:cs="Calibri"/>
          <w:b w:val="0"/>
          <w:sz w:val="20"/>
        </w:rPr>
        <w:t> </w:t>
      </w:r>
      <w:r w:rsidR="003813D5" w:rsidRPr="00A24BFA">
        <w:rPr>
          <w:rFonts w:asciiTheme="minorHAnsi" w:hAnsiTheme="minorHAnsi" w:cs="Calibri"/>
          <w:b w:val="0"/>
          <w:sz w:val="20"/>
        </w:rPr>
        <w:t>§</w:t>
      </w:r>
      <w:r w:rsidR="008C52B4" w:rsidRPr="00A24BFA">
        <w:rPr>
          <w:rFonts w:asciiTheme="minorHAnsi" w:hAnsiTheme="minorHAnsi" w:cs="Calibri"/>
          <w:b w:val="0"/>
          <w:sz w:val="20"/>
        </w:rPr>
        <w:t> </w:t>
      </w:r>
      <w:r w:rsidR="003813D5" w:rsidRPr="00A24BFA">
        <w:rPr>
          <w:rFonts w:asciiTheme="minorHAnsi" w:hAnsiTheme="minorHAnsi" w:cs="Calibri"/>
          <w:b w:val="0"/>
          <w:sz w:val="20"/>
        </w:rPr>
        <w:t>114 ods. 5 ZVO a § 152 ods. 4 ZVO.</w:t>
      </w:r>
    </w:p>
    <w:p w14:paraId="4AB90711" w14:textId="77777777" w:rsidR="003813D5" w:rsidRPr="00A24BFA" w:rsidRDefault="003813D5" w:rsidP="00DF7AD2">
      <w:pPr>
        <w:spacing w:line="264" w:lineRule="auto"/>
        <w:jc w:val="both"/>
        <w:rPr>
          <w:rFonts w:asciiTheme="minorHAnsi" w:hAnsiTheme="minorHAnsi"/>
          <w:sz w:val="20"/>
          <w:szCs w:val="20"/>
          <w:highlight w:val="yellow"/>
        </w:rPr>
      </w:pPr>
    </w:p>
    <w:p w14:paraId="3750E4BA" w14:textId="3A7F98AE" w:rsidR="003813D5" w:rsidRPr="00A24BFA" w:rsidRDefault="00200495" w:rsidP="00DF7AD2">
      <w:pPr>
        <w:spacing w:line="264" w:lineRule="auto"/>
        <w:jc w:val="both"/>
        <w:rPr>
          <w:rFonts w:asciiTheme="minorHAnsi" w:hAnsiTheme="minorHAnsi"/>
          <w:sz w:val="20"/>
          <w:szCs w:val="20"/>
        </w:rPr>
      </w:pPr>
      <w:r w:rsidRPr="00A24BFA">
        <w:rPr>
          <w:rFonts w:asciiTheme="minorHAnsi" w:hAnsiTheme="minorHAnsi"/>
          <w:sz w:val="20"/>
          <w:szCs w:val="20"/>
        </w:rPr>
        <w:t>18</w:t>
      </w:r>
      <w:r w:rsidR="003813D5" w:rsidRPr="00A24BFA">
        <w:rPr>
          <w:rFonts w:asciiTheme="minorHAnsi" w:hAnsiTheme="minorHAnsi"/>
          <w:sz w:val="20"/>
          <w:szCs w:val="20"/>
        </w:rPr>
        <w:t>.2. V zmysle § 152 ods. 5 ZVO, verejný obstarávateľ je bez ohľadu na § 152 ods. 4 ZVO oprávnený od</w:t>
      </w:r>
      <w:r w:rsidR="008C52B4" w:rsidRPr="00A24BFA">
        <w:rPr>
          <w:rFonts w:asciiTheme="minorHAnsi" w:hAnsiTheme="minorHAnsi"/>
          <w:sz w:val="20"/>
          <w:szCs w:val="20"/>
        </w:rPr>
        <w:t> </w:t>
      </w:r>
      <w:r w:rsidR="003813D5" w:rsidRPr="00A24BFA">
        <w:rPr>
          <w:rFonts w:asciiTheme="minorHAnsi" w:hAnsiTheme="minorHAnsi"/>
          <w:sz w:val="20"/>
          <w:szCs w:val="20"/>
        </w:rPr>
        <w:t>uchádzača dodatočne vyžiadať doklad podľa § 32 ods. 2 písm. b) a c) ZVO.</w:t>
      </w:r>
    </w:p>
    <w:p w14:paraId="35638D56" w14:textId="77777777" w:rsidR="003813D5" w:rsidRPr="00A24BFA" w:rsidRDefault="003813D5" w:rsidP="00DF7AD2">
      <w:pPr>
        <w:spacing w:line="264" w:lineRule="auto"/>
        <w:jc w:val="both"/>
        <w:rPr>
          <w:rFonts w:asciiTheme="minorHAnsi" w:hAnsiTheme="minorHAnsi"/>
          <w:sz w:val="20"/>
          <w:szCs w:val="20"/>
          <w:highlight w:val="yellow"/>
        </w:rPr>
      </w:pPr>
    </w:p>
    <w:p w14:paraId="4731E6F2" w14:textId="65BB977A" w:rsidR="003813D5" w:rsidRPr="00A24BFA" w:rsidRDefault="00200495" w:rsidP="00DF7AD2">
      <w:pPr>
        <w:spacing w:line="264" w:lineRule="auto"/>
        <w:jc w:val="both"/>
        <w:rPr>
          <w:rFonts w:asciiTheme="minorHAnsi" w:hAnsiTheme="minorHAnsi"/>
          <w:sz w:val="20"/>
          <w:szCs w:val="20"/>
        </w:rPr>
      </w:pPr>
      <w:r w:rsidRPr="00A24BFA">
        <w:rPr>
          <w:rFonts w:asciiTheme="minorHAnsi" w:hAnsiTheme="minorHAnsi"/>
          <w:sz w:val="20"/>
          <w:szCs w:val="20"/>
        </w:rPr>
        <w:t>18</w:t>
      </w:r>
      <w:r w:rsidR="003813D5" w:rsidRPr="00A24BFA">
        <w:rPr>
          <w:rFonts w:asciiTheme="minorHAnsi" w:hAnsiTheme="minorHAnsi"/>
          <w:sz w:val="20"/>
          <w:szCs w:val="20"/>
        </w:rPr>
        <w:t>.3. 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w:t>
      </w:r>
      <w:r w:rsidR="008C52B4" w:rsidRPr="00A24BFA">
        <w:rPr>
          <w:rFonts w:asciiTheme="minorHAnsi" w:hAnsiTheme="minorHAnsi"/>
          <w:sz w:val="20"/>
          <w:szCs w:val="20"/>
        </w:rPr>
        <w:t> </w:t>
      </w:r>
      <w:r w:rsidR="003813D5" w:rsidRPr="00A24BFA">
        <w:rPr>
          <w:rFonts w:asciiTheme="minorHAnsi" w:hAnsiTheme="minorHAnsi"/>
          <w:sz w:val="20"/>
          <w:szCs w:val="20"/>
        </w:rPr>
        <w:t xml:space="preserve">vyhodnotenie ponúk. </w:t>
      </w:r>
    </w:p>
    <w:p w14:paraId="6075AF6C" w14:textId="77777777" w:rsidR="003813D5" w:rsidRPr="00A24BFA" w:rsidRDefault="003813D5" w:rsidP="00DF7AD2">
      <w:pPr>
        <w:spacing w:line="264" w:lineRule="auto"/>
        <w:jc w:val="both"/>
        <w:rPr>
          <w:rFonts w:asciiTheme="minorHAnsi" w:hAnsiTheme="minorHAnsi"/>
          <w:sz w:val="20"/>
          <w:szCs w:val="20"/>
          <w:highlight w:val="yellow"/>
        </w:rPr>
      </w:pPr>
    </w:p>
    <w:p w14:paraId="1DD7B673" w14:textId="7EDE8196" w:rsidR="007663A1" w:rsidRPr="00A24BFA" w:rsidRDefault="00200495" w:rsidP="00DF7AD2">
      <w:pPr>
        <w:spacing w:line="264" w:lineRule="auto"/>
        <w:jc w:val="both"/>
        <w:rPr>
          <w:rFonts w:asciiTheme="minorHAnsi" w:hAnsiTheme="minorHAnsi"/>
          <w:sz w:val="20"/>
          <w:szCs w:val="20"/>
        </w:rPr>
      </w:pPr>
      <w:r w:rsidRPr="00A24BFA">
        <w:rPr>
          <w:rFonts w:asciiTheme="minorHAnsi" w:hAnsiTheme="minorHAnsi"/>
          <w:sz w:val="20"/>
          <w:szCs w:val="20"/>
        </w:rPr>
        <w:t>18</w:t>
      </w:r>
      <w:r w:rsidR="003813D5" w:rsidRPr="00A24BFA">
        <w:rPr>
          <w:rFonts w:asciiTheme="minorHAnsi" w:hAnsiTheme="minorHAnsi"/>
          <w:sz w:val="20"/>
          <w:szCs w:val="20"/>
        </w:rPr>
        <w:t xml:space="preserve">.4. </w:t>
      </w:r>
      <w:r w:rsidR="007663A1" w:rsidRPr="00A24BFA">
        <w:rPr>
          <w:rFonts w:asciiTheme="minorHAnsi" w:hAnsiTheme="minorHAnsi"/>
          <w:sz w:val="20"/>
          <w:szCs w:val="20"/>
        </w:rPr>
        <w:t>V súvislosti s vyššie uvedeným, verejný obstarávateľ v zmysle § 55 ods. 1 ZVO vyhodnotí:</w:t>
      </w:r>
    </w:p>
    <w:p w14:paraId="777F290C" w14:textId="77777777" w:rsidR="007663A1" w:rsidRPr="00A24BFA" w:rsidRDefault="007663A1" w:rsidP="00DF7AD2">
      <w:pPr>
        <w:pStyle w:val="Odsekzoznamu"/>
        <w:numPr>
          <w:ilvl w:val="0"/>
          <w:numId w:val="12"/>
        </w:numPr>
        <w:spacing w:line="264" w:lineRule="auto"/>
        <w:ind w:left="1134"/>
        <w:jc w:val="both"/>
        <w:rPr>
          <w:rFonts w:asciiTheme="minorHAnsi" w:hAnsiTheme="minorHAnsi"/>
          <w:sz w:val="20"/>
          <w:szCs w:val="20"/>
        </w:rPr>
      </w:pPr>
      <w:r w:rsidRPr="00A24BFA">
        <w:rPr>
          <w:rFonts w:asciiTheme="minorHAnsi" w:hAnsiTheme="minorHAnsi"/>
          <w:sz w:val="20"/>
          <w:szCs w:val="20"/>
        </w:rPr>
        <w:t>splnenie podmienok účasti podľa § 40 ZVO a </w:t>
      </w:r>
    </w:p>
    <w:p w14:paraId="6456B84E" w14:textId="77777777" w:rsidR="007663A1" w:rsidRPr="00A24BFA" w:rsidRDefault="007663A1" w:rsidP="00DF7AD2">
      <w:pPr>
        <w:pStyle w:val="Odsekzoznamu"/>
        <w:numPr>
          <w:ilvl w:val="0"/>
          <w:numId w:val="12"/>
        </w:numPr>
        <w:spacing w:line="264" w:lineRule="auto"/>
        <w:ind w:left="1134"/>
        <w:jc w:val="both"/>
        <w:rPr>
          <w:rFonts w:asciiTheme="minorHAnsi" w:hAnsiTheme="minorHAnsi"/>
          <w:sz w:val="20"/>
          <w:szCs w:val="20"/>
        </w:rPr>
      </w:pPr>
      <w:r w:rsidRPr="00A24BFA">
        <w:rPr>
          <w:rFonts w:asciiTheme="minorHAnsi" w:hAnsiTheme="minorHAnsi"/>
          <w:sz w:val="20"/>
          <w:szCs w:val="20"/>
        </w:rPr>
        <w:t xml:space="preserve">splnenie požiadaviek na predmet zákazky podľa § 53 ZVO </w:t>
      </w:r>
    </w:p>
    <w:p w14:paraId="2E3160F8" w14:textId="77777777" w:rsidR="007663A1" w:rsidRPr="00A24BFA" w:rsidRDefault="007663A1" w:rsidP="00DF7AD2">
      <w:pPr>
        <w:spacing w:line="264" w:lineRule="auto"/>
        <w:jc w:val="both"/>
        <w:rPr>
          <w:rFonts w:asciiTheme="minorHAnsi" w:hAnsiTheme="minorHAnsi"/>
          <w:sz w:val="20"/>
          <w:szCs w:val="20"/>
        </w:rPr>
      </w:pPr>
      <w:r w:rsidRPr="00A24BFA">
        <w:rPr>
          <w:rFonts w:asciiTheme="minorHAnsi" w:hAnsiTheme="minorHAnsi"/>
          <w:sz w:val="20"/>
          <w:szCs w:val="20"/>
        </w:rPr>
        <w:t>u uchádzača, ktorý sa umiestnil na prvom mieste v poradí alebo u uchádzačov, ktorí sa umiestnili na prvom až</w:t>
      </w:r>
      <w:r w:rsidR="008C52B4" w:rsidRPr="00A24BFA">
        <w:rPr>
          <w:rFonts w:asciiTheme="minorHAnsi" w:hAnsiTheme="minorHAnsi"/>
          <w:sz w:val="20"/>
          <w:szCs w:val="20"/>
        </w:rPr>
        <w:t> </w:t>
      </w:r>
      <w:r w:rsidRPr="00A24BFA">
        <w:rPr>
          <w:rFonts w:asciiTheme="minorHAnsi" w:hAnsiTheme="minorHAnsi"/>
          <w:sz w:val="20"/>
          <w:szCs w:val="20"/>
        </w:rPr>
        <w:t>treťom mieste v poradí.</w:t>
      </w:r>
    </w:p>
    <w:p w14:paraId="3761CF8E" w14:textId="77777777" w:rsidR="003813D5" w:rsidRPr="00A24BFA" w:rsidRDefault="003813D5" w:rsidP="00DF7AD2">
      <w:pPr>
        <w:spacing w:line="264" w:lineRule="auto"/>
        <w:jc w:val="both"/>
        <w:rPr>
          <w:rFonts w:asciiTheme="minorHAnsi" w:hAnsiTheme="minorHAnsi"/>
          <w:sz w:val="20"/>
          <w:szCs w:val="20"/>
          <w:highlight w:val="yellow"/>
        </w:rPr>
      </w:pPr>
    </w:p>
    <w:p w14:paraId="3E643CAC" w14:textId="45223DF2" w:rsidR="003813D5" w:rsidRPr="00A24BFA" w:rsidRDefault="006E7CFA" w:rsidP="00DF7AD2">
      <w:pPr>
        <w:pStyle w:val="tl1"/>
        <w:spacing w:line="264" w:lineRule="auto"/>
        <w:rPr>
          <w:rFonts w:asciiTheme="minorHAnsi" w:hAnsiTheme="minorHAnsi" w:cs="Calibri"/>
          <w:b/>
          <w:sz w:val="20"/>
          <w:szCs w:val="20"/>
        </w:rPr>
      </w:pPr>
      <w:r w:rsidRPr="00A24BFA">
        <w:rPr>
          <w:rFonts w:asciiTheme="minorHAnsi" w:hAnsiTheme="minorHAnsi" w:cs="Calibri"/>
          <w:b/>
          <w:bCs/>
          <w:sz w:val="20"/>
          <w:szCs w:val="20"/>
        </w:rPr>
        <w:t>19</w:t>
      </w:r>
      <w:r w:rsidR="003813D5" w:rsidRPr="00A24BFA">
        <w:rPr>
          <w:rFonts w:asciiTheme="minorHAnsi" w:hAnsiTheme="minorHAnsi" w:cs="Calibri"/>
          <w:b/>
          <w:bCs/>
          <w:sz w:val="20"/>
          <w:szCs w:val="20"/>
        </w:rPr>
        <w:t xml:space="preserve">. VYHODNOCOVANIE PONÚK </w:t>
      </w:r>
    </w:p>
    <w:p w14:paraId="26787445" w14:textId="5FC94B23" w:rsidR="003813D5" w:rsidRPr="00A24BFA" w:rsidRDefault="006E7CFA" w:rsidP="00DF7AD2">
      <w:pPr>
        <w:pStyle w:val="tl1"/>
        <w:spacing w:line="264" w:lineRule="auto"/>
        <w:rPr>
          <w:rFonts w:asciiTheme="minorHAnsi" w:hAnsiTheme="minorHAnsi" w:cs="Calibri"/>
          <w:sz w:val="20"/>
          <w:szCs w:val="20"/>
        </w:rPr>
      </w:pPr>
      <w:r w:rsidRPr="00A24BFA">
        <w:rPr>
          <w:rFonts w:asciiTheme="minorHAnsi" w:hAnsiTheme="minorHAnsi" w:cs="Calibri"/>
          <w:sz w:val="20"/>
          <w:szCs w:val="20"/>
        </w:rPr>
        <w:t>19</w:t>
      </w:r>
      <w:r w:rsidR="003813D5" w:rsidRPr="00A24BFA">
        <w:rPr>
          <w:rFonts w:asciiTheme="minorHAnsi" w:hAnsiTheme="minorHAnsi" w:cs="Calibri"/>
          <w:sz w:val="20"/>
          <w:szCs w:val="20"/>
        </w:rPr>
        <w:t xml:space="preserve">.1. Verejný obstarávateľ bude pri vyhodnocovaní ponúk postupovať v súlade s ust. § 53 ZVO. </w:t>
      </w:r>
    </w:p>
    <w:p w14:paraId="7611301D" w14:textId="1EF75035" w:rsidR="003813D5" w:rsidRPr="00A24BFA" w:rsidRDefault="003813D5" w:rsidP="00DF7AD2">
      <w:pPr>
        <w:pStyle w:val="tl1"/>
        <w:spacing w:line="264" w:lineRule="auto"/>
        <w:rPr>
          <w:rFonts w:asciiTheme="minorHAnsi" w:hAnsiTheme="minorHAnsi" w:cs="Calibri"/>
          <w:sz w:val="20"/>
          <w:szCs w:val="20"/>
          <w:highlight w:val="yellow"/>
        </w:rPr>
      </w:pPr>
    </w:p>
    <w:p w14:paraId="3D15B39D" w14:textId="77777777" w:rsidR="000B2625" w:rsidRPr="00A24BFA" w:rsidRDefault="000B2625" w:rsidP="000B2625">
      <w:pPr>
        <w:spacing w:line="264" w:lineRule="auto"/>
        <w:jc w:val="both"/>
        <w:rPr>
          <w:rFonts w:asciiTheme="minorHAnsi" w:hAnsiTheme="minorHAnsi"/>
          <w:sz w:val="20"/>
          <w:szCs w:val="20"/>
        </w:rPr>
      </w:pPr>
      <w:r w:rsidRPr="00A24BFA">
        <w:rPr>
          <w:rFonts w:asciiTheme="minorHAnsi" w:hAnsiTheme="minorHAnsi"/>
          <w:sz w:val="20"/>
          <w:szCs w:val="20"/>
        </w:rPr>
        <w:t>19.2. V súlade s ust. § 112 ods. 6 druhá veta ZVO ponuky budú vyhodnotené na základe kritéria na vyhodnotenie ponúk a následne v súlade s ust. § 55 ods. 1 ZVO komisia pristúpi k vyhodnoteniu ponúk z hľadiska splnenia požiadaviek na predmet zákazky u uchádzača, ktorý sa umiestnil na prvom mieste v poradí alebo u uchádzačov, ktorí sa umiestnili na prvom až treťom mieste v poradí.</w:t>
      </w:r>
    </w:p>
    <w:p w14:paraId="352A66CA" w14:textId="77777777" w:rsidR="00DD3BFE" w:rsidRPr="00A24BFA" w:rsidRDefault="00DD3BFE" w:rsidP="00DF7AD2">
      <w:pPr>
        <w:pStyle w:val="tl1"/>
        <w:spacing w:line="264" w:lineRule="auto"/>
        <w:rPr>
          <w:rFonts w:asciiTheme="minorHAnsi" w:hAnsiTheme="minorHAnsi" w:cs="Calibri"/>
          <w:sz w:val="20"/>
          <w:szCs w:val="20"/>
          <w:highlight w:val="yellow"/>
        </w:rPr>
      </w:pPr>
    </w:p>
    <w:p w14:paraId="36B63072" w14:textId="260E00C5" w:rsidR="003813D5" w:rsidRPr="00A24BFA" w:rsidRDefault="006E7CFA" w:rsidP="00DF7AD2">
      <w:pPr>
        <w:pStyle w:val="tl1"/>
        <w:spacing w:line="264" w:lineRule="auto"/>
        <w:rPr>
          <w:rFonts w:asciiTheme="minorHAnsi" w:hAnsiTheme="minorHAnsi" w:cs="Calibri"/>
          <w:sz w:val="20"/>
          <w:szCs w:val="20"/>
        </w:rPr>
      </w:pPr>
      <w:r w:rsidRPr="00A24BFA">
        <w:rPr>
          <w:rFonts w:asciiTheme="minorHAnsi" w:hAnsiTheme="minorHAnsi" w:cs="Calibri"/>
          <w:sz w:val="20"/>
          <w:szCs w:val="20"/>
        </w:rPr>
        <w:t>19</w:t>
      </w:r>
      <w:r w:rsidR="000B2625" w:rsidRPr="00A24BFA">
        <w:rPr>
          <w:rFonts w:asciiTheme="minorHAnsi" w:hAnsiTheme="minorHAnsi" w:cs="Calibri"/>
          <w:sz w:val="20"/>
          <w:szCs w:val="20"/>
        </w:rPr>
        <w:t xml:space="preserve">.3. </w:t>
      </w:r>
      <w:r w:rsidR="003813D5" w:rsidRPr="00A24BFA">
        <w:rPr>
          <w:rFonts w:asciiTheme="minorHAnsi" w:hAnsiTheme="minorHAnsi" w:cs="Calibri"/>
          <w:sz w:val="20"/>
          <w:szCs w:val="20"/>
        </w:rPr>
        <w:t>Návrhy na plnenie kritérií sa budú vyhodnocovať podľa určených kritérií na hodnotenie ponúk.</w:t>
      </w:r>
    </w:p>
    <w:p w14:paraId="066D4FD2" w14:textId="77777777" w:rsidR="003813D5" w:rsidRPr="00A24BFA" w:rsidRDefault="003813D5" w:rsidP="00DF7AD2">
      <w:pPr>
        <w:pStyle w:val="tl1"/>
        <w:spacing w:line="264" w:lineRule="auto"/>
        <w:rPr>
          <w:rFonts w:asciiTheme="minorHAnsi" w:hAnsiTheme="minorHAnsi" w:cs="Calibri"/>
          <w:sz w:val="20"/>
          <w:szCs w:val="20"/>
          <w:highlight w:val="yellow"/>
        </w:rPr>
      </w:pPr>
    </w:p>
    <w:p w14:paraId="2A9BECEE" w14:textId="7CD4528F" w:rsidR="003813D5" w:rsidRPr="00A24BFA" w:rsidRDefault="006E7CFA" w:rsidP="00DF7AD2">
      <w:pPr>
        <w:pStyle w:val="tl1"/>
        <w:spacing w:line="264" w:lineRule="auto"/>
        <w:rPr>
          <w:rFonts w:asciiTheme="minorHAnsi" w:hAnsiTheme="minorHAnsi" w:cs="Calibri"/>
          <w:sz w:val="20"/>
          <w:szCs w:val="20"/>
        </w:rPr>
      </w:pPr>
      <w:r w:rsidRPr="00A24BFA">
        <w:rPr>
          <w:rFonts w:asciiTheme="minorHAnsi" w:hAnsiTheme="minorHAnsi" w:cs="Calibri"/>
          <w:sz w:val="20"/>
          <w:szCs w:val="20"/>
        </w:rPr>
        <w:t>19</w:t>
      </w:r>
      <w:r w:rsidR="003813D5" w:rsidRPr="00A24BFA">
        <w:rPr>
          <w:rFonts w:asciiTheme="minorHAnsi" w:hAnsiTheme="minorHAnsi" w:cs="Calibri"/>
          <w:sz w:val="20"/>
          <w:szCs w:val="20"/>
        </w:rPr>
        <w:t>.4. V</w:t>
      </w:r>
      <w:r w:rsidR="000B2625" w:rsidRPr="00A24BFA">
        <w:rPr>
          <w:rFonts w:asciiTheme="minorHAnsi" w:hAnsiTheme="minorHAnsi" w:cs="Calibri"/>
          <w:sz w:val="20"/>
          <w:szCs w:val="20"/>
        </w:rPr>
        <w:t> </w:t>
      </w:r>
      <w:r w:rsidR="003813D5" w:rsidRPr="00A24BFA">
        <w:rPr>
          <w:rFonts w:asciiTheme="minorHAnsi" w:hAnsiTheme="minorHAnsi" w:cs="Calibri"/>
          <w:sz w:val="20"/>
          <w:szCs w:val="20"/>
        </w:rPr>
        <w:t>prípade</w:t>
      </w:r>
      <w:r w:rsidR="000B2625" w:rsidRPr="00A24BFA">
        <w:rPr>
          <w:rFonts w:asciiTheme="minorHAnsi" w:hAnsiTheme="minorHAnsi" w:cs="Calibri"/>
          <w:sz w:val="20"/>
          <w:szCs w:val="20"/>
        </w:rPr>
        <w:t>,</w:t>
      </w:r>
      <w:r w:rsidR="003813D5" w:rsidRPr="00A24BFA">
        <w:rPr>
          <w:rFonts w:asciiTheme="minorHAnsi" w:hAnsiTheme="minorHAnsi" w:cs="Calibri"/>
          <w:sz w:val="20"/>
          <w:szCs w:val="20"/>
        </w:rPr>
        <w:t xml:space="preserve"> ak verejný obstarávateľ požiada uchádzača o vysvetlenie mimoriadne nízkej ponuky, vysvetlenie uchádzača sa musí týkať:</w:t>
      </w:r>
    </w:p>
    <w:p w14:paraId="3ADD1E6F" w14:textId="77777777" w:rsidR="003813D5" w:rsidRPr="00A24BFA" w:rsidRDefault="003813D5" w:rsidP="00DF7AD2">
      <w:pPr>
        <w:pStyle w:val="tl1"/>
        <w:numPr>
          <w:ilvl w:val="0"/>
          <w:numId w:val="3"/>
        </w:numPr>
        <w:spacing w:line="264" w:lineRule="auto"/>
        <w:rPr>
          <w:rFonts w:asciiTheme="minorHAnsi" w:hAnsiTheme="minorHAnsi" w:cs="Calibri"/>
          <w:sz w:val="20"/>
          <w:szCs w:val="20"/>
        </w:rPr>
      </w:pPr>
      <w:r w:rsidRPr="00A24BFA">
        <w:rPr>
          <w:rFonts w:asciiTheme="minorHAnsi" w:hAnsiTheme="minorHAnsi" w:cs="Calibri"/>
          <w:sz w:val="20"/>
          <w:szCs w:val="20"/>
        </w:rPr>
        <w:t>hospodárnosti stavebných postupov, hospodárnosti výrobných postupov alebo hospodárnosti poskytovaných služieb,</w:t>
      </w:r>
    </w:p>
    <w:p w14:paraId="4FE55619" w14:textId="77777777" w:rsidR="003813D5" w:rsidRPr="00A24BFA" w:rsidRDefault="003813D5" w:rsidP="00DF7AD2">
      <w:pPr>
        <w:pStyle w:val="tl1"/>
        <w:numPr>
          <w:ilvl w:val="0"/>
          <w:numId w:val="3"/>
        </w:numPr>
        <w:spacing w:line="264" w:lineRule="auto"/>
        <w:rPr>
          <w:rFonts w:asciiTheme="minorHAnsi" w:hAnsiTheme="minorHAnsi" w:cs="Calibri"/>
          <w:sz w:val="20"/>
          <w:szCs w:val="20"/>
        </w:rPr>
      </w:pPr>
      <w:r w:rsidRPr="00A24BFA">
        <w:rPr>
          <w:rFonts w:asciiTheme="minorHAnsi" w:hAnsiTheme="minorHAnsi" w:cs="Calibri"/>
          <w:sz w:val="20"/>
          <w:szCs w:val="20"/>
        </w:rPr>
        <w:t>technického riešenia alebo osobitne výhodných podmienok, ktoré má uchádzač k dispozícii na dodanie tovaru, na uskutočnenie stavebných prác, na poskytnutie služby,</w:t>
      </w:r>
    </w:p>
    <w:p w14:paraId="2C24EBC1" w14:textId="77777777" w:rsidR="003813D5" w:rsidRPr="00A24BFA" w:rsidRDefault="003813D5" w:rsidP="00DF7AD2">
      <w:pPr>
        <w:pStyle w:val="tl1"/>
        <w:numPr>
          <w:ilvl w:val="0"/>
          <w:numId w:val="3"/>
        </w:numPr>
        <w:spacing w:line="264" w:lineRule="auto"/>
        <w:rPr>
          <w:rFonts w:asciiTheme="minorHAnsi" w:hAnsiTheme="minorHAnsi" w:cs="Calibri"/>
          <w:sz w:val="20"/>
          <w:szCs w:val="20"/>
        </w:rPr>
      </w:pPr>
      <w:r w:rsidRPr="00A24BFA">
        <w:rPr>
          <w:rFonts w:asciiTheme="minorHAnsi" w:hAnsiTheme="minorHAnsi" w:cs="Calibri"/>
          <w:sz w:val="20"/>
          <w:szCs w:val="20"/>
        </w:rPr>
        <w:t>osobitosti tovaru, osobitosti stavebných prác alebo osobitosti služby navrhovanej uchádzačom,</w:t>
      </w:r>
    </w:p>
    <w:p w14:paraId="1F750975" w14:textId="77777777" w:rsidR="003813D5" w:rsidRPr="00A24BFA" w:rsidRDefault="003813D5" w:rsidP="00DF7AD2">
      <w:pPr>
        <w:pStyle w:val="tl1"/>
        <w:numPr>
          <w:ilvl w:val="0"/>
          <w:numId w:val="3"/>
        </w:numPr>
        <w:spacing w:line="264" w:lineRule="auto"/>
        <w:rPr>
          <w:rFonts w:asciiTheme="minorHAnsi" w:hAnsiTheme="minorHAnsi" w:cs="Calibri"/>
          <w:sz w:val="20"/>
          <w:szCs w:val="20"/>
        </w:rPr>
      </w:pPr>
      <w:r w:rsidRPr="00A24BFA">
        <w:rPr>
          <w:rFonts w:asciiTheme="minorHAnsi" w:hAnsiTheme="minorHAnsi" w:cs="Calibri"/>
          <w:sz w:val="20"/>
          <w:szCs w:val="20"/>
        </w:rPr>
        <w:t>dodržiavania povinností v oblasti ochrany pracovného práva najmä s ohľadom na dodržanie minimálnych mzdových nárokov, ochrany životného prostredia alebo sociálneho práva podľa osobitných predpisov,</w:t>
      </w:r>
    </w:p>
    <w:p w14:paraId="67F885C6" w14:textId="77777777" w:rsidR="003813D5" w:rsidRPr="00A24BFA" w:rsidRDefault="003813D5" w:rsidP="00DF7AD2">
      <w:pPr>
        <w:pStyle w:val="tl1"/>
        <w:numPr>
          <w:ilvl w:val="0"/>
          <w:numId w:val="3"/>
        </w:numPr>
        <w:spacing w:line="264" w:lineRule="auto"/>
        <w:rPr>
          <w:rFonts w:asciiTheme="minorHAnsi" w:hAnsiTheme="minorHAnsi" w:cs="Calibri"/>
          <w:sz w:val="20"/>
          <w:szCs w:val="20"/>
        </w:rPr>
      </w:pPr>
      <w:r w:rsidRPr="00A24BFA">
        <w:rPr>
          <w:rFonts w:asciiTheme="minorHAnsi" w:hAnsiTheme="minorHAnsi" w:cs="Calibri"/>
          <w:sz w:val="20"/>
          <w:szCs w:val="20"/>
        </w:rPr>
        <w:t>dodržiavania povinností voči subdodávateľom,</w:t>
      </w:r>
    </w:p>
    <w:p w14:paraId="4430E694" w14:textId="77777777" w:rsidR="003813D5" w:rsidRPr="00A24BFA" w:rsidRDefault="003813D5" w:rsidP="00DF7AD2">
      <w:pPr>
        <w:pStyle w:val="tl1"/>
        <w:numPr>
          <w:ilvl w:val="0"/>
          <w:numId w:val="3"/>
        </w:numPr>
        <w:spacing w:line="264" w:lineRule="auto"/>
        <w:rPr>
          <w:rFonts w:asciiTheme="minorHAnsi" w:hAnsiTheme="minorHAnsi" w:cs="Calibri"/>
          <w:sz w:val="20"/>
          <w:szCs w:val="20"/>
        </w:rPr>
      </w:pPr>
      <w:r w:rsidRPr="00A24BFA">
        <w:rPr>
          <w:rFonts w:asciiTheme="minorHAnsi" w:hAnsiTheme="minorHAnsi" w:cs="Calibri"/>
          <w:sz w:val="20"/>
          <w:szCs w:val="20"/>
        </w:rPr>
        <w:t>možnosti uchádzača získať štátnu pomoc.</w:t>
      </w:r>
    </w:p>
    <w:p w14:paraId="230A99F4" w14:textId="77777777" w:rsidR="003813D5" w:rsidRPr="00A24BFA" w:rsidRDefault="003813D5" w:rsidP="00DF7AD2">
      <w:pPr>
        <w:pStyle w:val="tl1"/>
        <w:spacing w:line="264" w:lineRule="auto"/>
        <w:rPr>
          <w:rFonts w:asciiTheme="minorHAnsi" w:hAnsiTheme="minorHAnsi" w:cs="Calibri"/>
          <w:sz w:val="20"/>
          <w:szCs w:val="20"/>
        </w:rPr>
      </w:pPr>
      <w:r w:rsidRPr="00A24BFA">
        <w:rPr>
          <w:rFonts w:asciiTheme="minorHAnsi" w:hAnsiTheme="minorHAnsi" w:cs="Calibri"/>
          <w:sz w:val="20"/>
          <w:szCs w:val="20"/>
        </w:rPr>
        <w:t>Uchádzač musí komisii verejného obstarávateľa na vyhodnotenie ponúk predložiť záväzný právny dokument (zmluva, dohoda a pod., originál prípadne úradne overená kópia) s výrobcom alebo predajcom tovarov, či</w:t>
      </w:r>
      <w:r w:rsidR="008C52B4" w:rsidRPr="00A24BFA">
        <w:rPr>
          <w:rFonts w:asciiTheme="minorHAnsi" w:hAnsiTheme="minorHAnsi" w:cs="Calibri"/>
          <w:sz w:val="20"/>
          <w:szCs w:val="20"/>
        </w:rPr>
        <w:t> </w:t>
      </w:r>
      <w:r w:rsidRPr="00A24BFA">
        <w:rPr>
          <w:rFonts w:asciiTheme="minorHAnsi" w:hAnsiTheme="minorHAnsi" w:cs="Calibri"/>
          <w:sz w:val="20"/>
          <w:szCs w:val="20"/>
        </w:rPr>
        <w:t>poskytovateľom služieb, a to na všetky tovary, ktorých nie je uchádzač výrobcom, a tiež služby použité v</w:t>
      </w:r>
      <w:r w:rsidR="008C52B4" w:rsidRPr="00A24BFA">
        <w:rPr>
          <w:rFonts w:asciiTheme="minorHAnsi" w:hAnsiTheme="minorHAnsi" w:cs="Calibri"/>
          <w:sz w:val="20"/>
          <w:szCs w:val="20"/>
        </w:rPr>
        <w:t> </w:t>
      </w:r>
      <w:r w:rsidRPr="00A24BFA">
        <w:rPr>
          <w:rFonts w:asciiTheme="minorHAnsi" w:hAnsiTheme="minorHAnsi" w:cs="Calibri"/>
          <w:sz w:val="20"/>
          <w:szCs w:val="20"/>
        </w:rPr>
        <w:t>súvislosti s dodávkou predmetu zákazky, spĺňajúcimi znaky mimoriadne nízkej ponuky, kde garantuje ceny počas celého obdobia realizácie dodávky.</w:t>
      </w:r>
    </w:p>
    <w:p w14:paraId="68C0E57A" w14:textId="77777777" w:rsidR="003813D5" w:rsidRPr="00A24BFA" w:rsidRDefault="003813D5" w:rsidP="00DF7AD2">
      <w:pPr>
        <w:pStyle w:val="tl1"/>
        <w:spacing w:line="264" w:lineRule="auto"/>
        <w:rPr>
          <w:rFonts w:asciiTheme="minorHAnsi" w:hAnsiTheme="minorHAnsi" w:cs="Calibri"/>
          <w:b/>
          <w:sz w:val="20"/>
          <w:szCs w:val="20"/>
          <w:highlight w:val="yellow"/>
        </w:rPr>
      </w:pPr>
    </w:p>
    <w:p w14:paraId="4B30703B" w14:textId="4CC5E50B" w:rsidR="00DD3BFE" w:rsidRPr="00A24BFA" w:rsidRDefault="006E7CFA" w:rsidP="00DF7AD2">
      <w:pPr>
        <w:pStyle w:val="Default"/>
        <w:spacing w:line="264" w:lineRule="auto"/>
        <w:jc w:val="both"/>
        <w:rPr>
          <w:rFonts w:asciiTheme="minorHAnsi" w:hAnsiTheme="minorHAnsi" w:cs="Calibri"/>
          <w:color w:val="auto"/>
          <w:sz w:val="20"/>
          <w:lang w:val="sk-SK"/>
        </w:rPr>
      </w:pPr>
      <w:r w:rsidRPr="00A24BFA">
        <w:rPr>
          <w:rFonts w:asciiTheme="minorHAnsi" w:hAnsiTheme="minorHAnsi" w:cs="Calibri"/>
          <w:color w:val="auto"/>
          <w:sz w:val="20"/>
          <w:lang w:val="sk-SK"/>
        </w:rPr>
        <w:t>19</w:t>
      </w:r>
      <w:r w:rsidR="00DD3BFE" w:rsidRPr="00A24BFA">
        <w:rPr>
          <w:rFonts w:asciiTheme="minorHAnsi" w:hAnsiTheme="minorHAnsi" w:cs="Calibri"/>
          <w:color w:val="auto"/>
          <w:sz w:val="20"/>
          <w:lang w:val="sk-SK"/>
        </w:rPr>
        <w:t>.</w:t>
      </w:r>
      <w:r w:rsidR="00C15CD5" w:rsidRPr="00A24BFA">
        <w:rPr>
          <w:rFonts w:asciiTheme="minorHAnsi" w:hAnsiTheme="minorHAnsi" w:cs="Calibri"/>
          <w:color w:val="auto"/>
          <w:sz w:val="20"/>
          <w:lang w:val="sk-SK"/>
        </w:rPr>
        <w:t>5</w:t>
      </w:r>
      <w:r w:rsidR="00DD3BFE" w:rsidRPr="00A24BFA">
        <w:rPr>
          <w:rFonts w:asciiTheme="minorHAnsi" w:hAnsiTheme="minorHAnsi" w:cs="Calibri"/>
          <w:color w:val="auto"/>
          <w:sz w:val="20"/>
          <w:lang w:val="sk-SK"/>
        </w:rPr>
        <w:t xml:space="preserve">. Komunikácia medzi uchádzačom/uchádzačmi a obstarávateľom/komisiou na vyhodnotenie ponúk počas vyhodnotenia ponúk a vyhodnotenia splnenia podmienok účasti bude prebiehať elektronicky, prostredníctvom </w:t>
      </w:r>
      <w:r w:rsidR="00DD3BFE" w:rsidRPr="00A24BFA">
        <w:rPr>
          <w:rFonts w:asciiTheme="minorHAnsi" w:hAnsiTheme="minorHAnsi" w:cs="Calibri"/>
          <w:color w:val="auto"/>
          <w:sz w:val="20"/>
          <w:lang w:val="sk-SK"/>
        </w:rPr>
        <w:lastRenderedPageBreak/>
        <w:t>komunikačného rozhrania systému JOSEPHINE. Uchádzač musí písomné vysvetlenie/doplnenie ponuky na</w:t>
      </w:r>
      <w:r w:rsidR="008C52B4" w:rsidRPr="00A24BFA">
        <w:rPr>
          <w:rFonts w:asciiTheme="minorHAnsi" w:hAnsiTheme="minorHAnsi" w:cs="Calibri"/>
          <w:color w:val="auto"/>
          <w:sz w:val="20"/>
          <w:lang w:val="sk-SK"/>
        </w:rPr>
        <w:t> </w:t>
      </w:r>
      <w:r w:rsidR="00DD3BFE" w:rsidRPr="00A24BFA">
        <w:rPr>
          <w:rFonts w:asciiTheme="minorHAnsi" w:hAnsiTheme="minorHAnsi" w:cs="Calibri"/>
          <w:color w:val="auto"/>
          <w:sz w:val="20"/>
          <w:lang w:val="sk-SK"/>
        </w:rPr>
        <w:t>základe požiadavky doručiť obstarávateľovi prostredníctvom určenej komunikácie v systému JOSEPHINE.</w:t>
      </w:r>
    </w:p>
    <w:p w14:paraId="1C4E6B64" w14:textId="77777777" w:rsidR="00DD3BFE" w:rsidRPr="00A24BFA" w:rsidRDefault="00DD3BFE" w:rsidP="00DF7AD2">
      <w:pPr>
        <w:pStyle w:val="Default"/>
        <w:spacing w:line="264" w:lineRule="auto"/>
        <w:jc w:val="both"/>
        <w:rPr>
          <w:rFonts w:asciiTheme="minorHAnsi" w:hAnsiTheme="minorHAnsi" w:cs="Calibri"/>
          <w:color w:val="auto"/>
          <w:sz w:val="20"/>
          <w:lang w:val="sk-SK"/>
        </w:rPr>
      </w:pPr>
    </w:p>
    <w:p w14:paraId="077A9AA5" w14:textId="5CB5240B" w:rsidR="00DD3BFE" w:rsidRPr="00A24BFA" w:rsidRDefault="006E7CFA" w:rsidP="00DF7AD2">
      <w:pPr>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19</w:t>
      </w:r>
      <w:r w:rsidR="00C15CD5" w:rsidRPr="00A24BFA">
        <w:rPr>
          <w:rFonts w:asciiTheme="minorHAnsi" w:hAnsiTheme="minorHAnsi" w:cs="Calibri"/>
          <w:sz w:val="20"/>
          <w:szCs w:val="20"/>
          <w:lang w:eastAsia="sk-SK"/>
        </w:rPr>
        <w:t>.6</w:t>
      </w:r>
      <w:r w:rsidR="00DD3BFE" w:rsidRPr="00A24BFA">
        <w:rPr>
          <w:rFonts w:asciiTheme="minorHAnsi" w:hAnsiTheme="minorHAnsi" w:cs="Calibri"/>
          <w:sz w:val="20"/>
          <w:szCs w:val="20"/>
          <w:lang w:eastAsia="sk-SK"/>
        </w:rPr>
        <w:t>. Obstarávateľ bezodkladne prostredníctvom komunikačného rozhrania systému JOSEPHINE upovedomí uchádzača, že bol vylúčený alebo, že jeho ponuka bola vylúčená s uvedením dôvodu a lehoty, v ktorej môže byť</w:t>
      </w:r>
      <w:r w:rsidR="008C52B4" w:rsidRPr="00A24BFA">
        <w:rPr>
          <w:rFonts w:asciiTheme="minorHAnsi" w:hAnsiTheme="minorHAnsi" w:cs="Calibri"/>
          <w:sz w:val="20"/>
          <w:szCs w:val="20"/>
          <w:lang w:eastAsia="sk-SK"/>
        </w:rPr>
        <w:t> </w:t>
      </w:r>
      <w:r w:rsidR="00DD3BFE" w:rsidRPr="00A24BFA">
        <w:rPr>
          <w:rFonts w:asciiTheme="minorHAnsi" w:hAnsiTheme="minorHAnsi" w:cs="Calibri"/>
          <w:sz w:val="20"/>
          <w:szCs w:val="20"/>
          <w:lang w:eastAsia="sk-SK"/>
        </w:rPr>
        <w:t>doručená námietka.</w:t>
      </w:r>
    </w:p>
    <w:p w14:paraId="058B7214" w14:textId="77777777" w:rsidR="00DD3BFE" w:rsidRPr="00A24BFA" w:rsidRDefault="00DD3BFE" w:rsidP="00DF7AD2">
      <w:pPr>
        <w:spacing w:line="264" w:lineRule="auto"/>
        <w:jc w:val="both"/>
        <w:rPr>
          <w:rFonts w:asciiTheme="minorHAnsi" w:hAnsiTheme="minorHAnsi" w:cs="Calibri"/>
          <w:sz w:val="20"/>
          <w:szCs w:val="20"/>
          <w:lang w:eastAsia="sk-SK"/>
        </w:rPr>
      </w:pPr>
    </w:p>
    <w:p w14:paraId="51A41D57" w14:textId="4CAB12F9" w:rsidR="00DD3BFE" w:rsidRPr="00A24BFA" w:rsidRDefault="006E7CFA" w:rsidP="00DF7AD2">
      <w:pPr>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19</w:t>
      </w:r>
      <w:r w:rsidR="00C15CD5" w:rsidRPr="00A24BFA">
        <w:rPr>
          <w:rFonts w:asciiTheme="minorHAnsi" w:hAnsiTheme="minorHAnsi" w:cs="Calibri"/>
          <w:sz w:val="20"/>
          <w:szCs w:val="20"/>
          <w:lang w:eastAsia="sk-SK"/>
        </w:rPr>
        <w:t>.7</w:t>
      </w:r>
      <w:r w:rsidR="00DD3BFE" w:rsidRPr="00A24BFA">
        <w:rPr>
          <w:rFonts w:asciiTheme="minorHAnsi" w:hAnsiTheme="minorHAnsi" w:cs="Calibri"/>
          <w:sz w:val="20"/>
          <w:szCs w:val="20"/>
          <w:lang w:eastAsia="sk-SK"/>
        </w:rPr>
        <w:t>. Pravidlá pre doručovanie –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w:t>
      </w:r>
      <w:r w:rsidR="008C52B4" w:rsidRPr="00A24BFA">
        <w:rPr>
          <w:rFonts w:asciiTheme="minorHAnsi" w:hAnsiTheme="minorHAnsi" w:cs="Calibri"/>
          <w:sz w:val="20"/>
          <w:szCs w:val="20"/>
          <w:lang w:eastAsia="sk-SK"/>
        </w:rPr>
        <w:t> </w:t>
      </w:r>
      <w:r w:rsidR="00DD3BFE" w:rsidRPr="00A24BFA">
        <w:rPr>
          <w:rFonts w:asciiTheme="minorHAnsi" w:hAnsiTheme="minorHAnsi" w:cs="Calibri"/>
          <w:sz w:val="20"/>
          <w:szCs w:val="20"/>
          <w:lang w:eastAsia="sk-SK"/>
        </w:rPr>
        <w:t>súlade s funkcionalitou systému.</w:t>
      </w:r>
    </w:p>
    <w:p w14:paraId="200675AA" w14:textId="77777777" w:rsidR="00DD3BFE" w:rsidRPr="00A24BFA" w:rsidRDefault="00DD3BFE" w:rsidP="00DF7AD2">
      <w:pPr>
        <w:pStyle w:val="tl1"/>
        <w:spacing w:line="264" w:lineRule="auto"/>
        <w:rPr>
          <w:rFonts w:asciiTheme="minorHAnsi" w:hAnsiTheme="minorHAnsi" w:cs="Calibri"/>
          <w:b/>
          <w:sz w:val="20"/>
          <w:szCs w:val="20"/>
          <w:highlight w:val="yellow"/>
        </w:rPr>
      </w:pPr>
    </w:p>
    <w:p w14:paraId="32DCB32E" w14:textId="5BEC3DD8" w:rsidR="003813D5" w:rsidRPr="00A24BFA" w:rsidRDefault="006E7CFA" w:rsidP="00DF7AD2">
      <w:pPr>
        <w:pStyle w:val="tl1"/>
        <w:spacing w:line="264" w:lineRule="auto"/>
        <w:rPr>
          <w:rFonts w:asciiTheme="minorHAnsi" w:hAnsiTheme="minorHAnsi" w:cs="Calibri"/>
          <w:b/>
          <w:bCs/>
          <w:sz w:val="20"/>
          <w:szCs w:val="20"/>
        </w:rPr>
      </w:pPr>
      <w:r w:rsidRPr="00A24BFA">
        <w:rPr>
          <w:rFonts w:asciiTheme="minorHAnsi" w:hAnsiTheme="minorHAnsi" w:cs="Calibri"/>
          <w:b/>
          <w:sz w:val="20"/>
          <w:szCs w:val="20"/>
        </w:rPr>
        <w:t>20</w:t>
      </w:r>
      <w:r w:rsidR="003813D5" w:rsidRPr="00A24BFA">
        <w:rPr>
          <w:rFonts w:asciiTheme="minorHAnsi" w:hAnsiTheme="minorHAnsi" w:cs="Calibri"/>
          <w:b/>
          <w:sz w:val="20"/>
          <w:szCs w:val="20"/>
        </w:rPr>
        <w:t xml:space="preserve">. </w:t>
      </w:r>
      <w:r w:rsidR="003813D5" w:rsidRPr="00A24BFA">
        <w:rPr>
          <w:rFonts w:asciiTheme="minorHAnsi" w:hAnsiTheme="minorHAnsi" w:cs="Calibri"/>
          <w:b/>
          <w:bCs/>
          <w:sz w:val="20"/>
          <w:szCs w:val="20"/>
        </w:rPr>
        <w:t>PRAVIDLÁ ELEKTRONICKEJ AUKCIE</w:t>
      </w:r>
    </w:p>
    <w:p w14:paraId="57D2BCEF" w14:textId="77777777" w:rsidR="003813D5" w:rsidRPr="00A24BFA" w:rsidRDefault="003813D5" w:rsidP="00DF7AD2">
      <w:pPr>
        <w:pStyle w:val="tl1"/>
        <w:spacing w:line="264" w:lineRule="auto"/>
        <w:jc w:val="left"/>
        <w:rPr>
          <w:rFonts w:asciiTheme="minorHAnsi" w:hAnsiTheme="minorHAnsi" w:cs="Calibri"/>
          <w:bCs/>
          <w:sz w:val="20"/>
          <w:szCs w:val="20"/>
        </w:rPr>
      </w:pPr>
      <w:r w:rsidRPr="00A24BFA">
        <w:rPr>
          <w:rFonts w:asciiTheme="minorHAnsi" w:hAnsiTheme="minorHAnsi" w:cs="Calibri"/>
          <w:bCs/>
          <w:sz w:val="20"/>
          <w:szCs w:val="20"/>
        </w:rPr>
        <w:t>Nepoužije sa.</w:t>
      </w:r>
    </w:p>
    <w:p w14:paraId="4AA6F2C4" w14:textId="77777777" w:rsidR="003813D5" w:rsidRPr="00A24BFA" w:rsidRDefault="003813D5" w:rsidP="00DF7AD2">
      <w:pPr>
        <w:pStyle w:val="tl1"/>
        <w:spacing w:line="264" w:lineRule="auto"/>
        <w:jc w:val="left"/>
        <w:rPr>
          <w:rFonts w:asciiTheme="minorHAnsi" w:hAnsiTheme="minorHAnsi" w:cs="Calibri"/>
          <w:sz w:val="20"/>
          <w:szCs w:val="20"/>
          <w:highlight w:val="yellow"/>
        </w:rPr>
      </w:pPr>
    </w:p>
    <w:p w14:paraId="2B90380A" w14:textId="1BE1D0F4" w:rsidR="003813D5" w:rsidRPr="00A24BFA" w:rsidRDefault="003813D5" w:rsidP="00DF7AD2">
      <w:pPr>
        <w:pStyle w:val="tl1"/>
        <w:spacing w:line="264" w:lineRule="auto"/>
        <w:jc w:val="left"/>
        <w:rPr>
          <w:rStyle w:val="apple-style-span"/>
          <w:rFonts w:asciiTheme="minorHAnsi" w:hAnsiTheme="minorHAnsi" w:cs="Calibri"/>
          <w:b/>
          <w:bCs/>
          <w:sz w:val="20"/>
          <w:szCs w:val="20"/>
        </w:rPr>
      </w:pPr>
      <w:r w:rsidRPr="00A24BFA">
        <w:rPr>
          <w:rFonts w:asciiTheme="minorHAnsi" w:hAnsiTheme="minorHAnsi" w:cs="Calibri"/>
          <w:b/>
          <w:bCs/>
          <w:sz w:val="20"/>
          <w:szCs w:val="20"/>
        </w:rPr>
        <w:t>2</w:t>
      </w:r>
      <w:r w:rsidR="006E7CFA" w:rsidRPr="00A24BFA">
        <w:rPr>
          <w:rFonts w:asciiTheme="minorHAnsi" w:hAnsiTheme="minorHAnsi" w:cs="Calibri"/>
          <w:b/>
          <w:bCs/>
          <w:sz w:val="20"/>
          <w:szCs w:val="20"/>
        </w:rPr>
        <w:t>1</w:t>
      </w:r>
      <w:r w:rsidRPr="00A24BFA">
        <w:rPr>
          <w:rFonts w:asciiTheme="minorHAnsi" w:hAnsiTheme="minorHAnsi" w:cs="Calibri"/>
          <w:b/>
          <w:bCs/>
          <w:sz w:val="20"/>
          <w:szCs w:val="20"/>
        </w:rPr>
        <w:t>. INFORMÁCIA O VÝSLEDKU VYHODNOTENIA PONÚK</w:t>
      </w:r>
    </w:p>
    <w:p w14:paraId="56C29261" w14:textId="24657C75" w:rsidR="003813D5" w:rsidRPr="00A24BFA" w:rsidRDefault="003813D5" w:rsidP="00DF7AD2">
      <w:pPr>
        <w:pStyle w:val="tl1"/>
        <w:spacing w:line="264" w:lineRule="auto"/>
        <w:rPr>
          <w:rStyle w:val="apple-style-span"/>
          <w:rFonts w:asciiTheme="minorHAnsi" w:hAnsiTheme="minorHAnsi" w:cs="Arial"/>
          <w:color w:val="000000"/>
          <w:sz w:val="20"/>
          <w:szCs w:val="20"/>
        </w:rPr>
      </w:pPr>
      <w:r w:rsidRPr="00A24BFA">
        <w:rPr>
          <w:rStyle w:val="apple-style-span"/>
          <w:rFonts w:asciiTheme="minorHAnsi" w:hAnsiTheme="minorHAnsi" w:cs="Arial"/>
          <w:color w:val="000000"/>
          <w:sz w:val="20"/>
          <w:szCs w:val="20"/>
        </w:rPr>
        <w:t>2</w:t>
      </w:r>
      <w:r w:rsidR="006E7CFA" w:rsidRPr="00A24BFA">
        <w:rPr>
          <w:rStyle w:val="apple-style-span"/>
          <w:rFonts w:asciiTheme="minorHAnsi" w:hAnsiTheme="minorHAnsi" w:cs="Arial"/>
          <w:color w:val="000000"/>
          <w:sz w:val="20"/>
          <w:szCs w:val="20"/>
        </w:rPr>
        <w:t>1</w:t>
      </w:r>
      <w:r w:rsidRPr="00A24BFA">
        <w:rPr>
          <w:rStyle w:val="apple-style-span"/>
          <w:rFonts w:asciiTheme="minorHAnsi" w:hAnsiTheme="minorHAnsi" w:cs="Arial"/>
          <w:color w:val="000000"/>
          <w:sz w:val="20"/>
          <w:szCs w:val="20"/>
        </w:rPr>
        <w:t xml:space="preserve">.1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1766D4E" w14:textId="77777777" w:rsidR="003813D5" w:rsidRPr="00A24BFA" w:rsidRDefault="003813D5" w:rsidP="00DF7AD2">
      <w:pPr>
        <w:pStyle w:val="tl1"/>
        <w:spacing w:line="264" w:lineRule="auto"/>
        <w:rPr>
          <w:rFonts w:asciiTheme="minorHAnsi" w:hAnsiTheme="minorHAnsi" w:cs="Calibri"/>
          <w:b/>
          <w:bCs/>
          <w:sz w:val="20"/>
          <w:szCs w:val="20"/>
          <w:highlight w:val="yellow"/>
        </w:rPr>
      </w:pPr>
    </w:p>
    <w:p w14:paraId="374C098D" w14:textId="51A5F294" w:rsidR="003813D5" w:rsidRPr="00A24BFA" w:rsidRDefault="003813D5" w:rsidP="00DF7AD2">
      <w:pPr>
        <w:pStyle w:val="tl1"/>
        <w:spacing w:line="264" w:lineRule="auto"/>
        <w:rPr>
          <w:rFonts w:asciiTheme="minorHAnsi" w:hAnsiTheme="minorHAnsi" w:cs="Calibri"/>
          <w:b/>
          <w:bCs/>
          <w:sz w:val="20"/>
          <w:szCs w:val="20"/>
        </w:rPr>
      </w:pPr>
      <w:r w:rsidRPr="00A24BFA">
        <w:rPr>
          <w:rFonts w:asciiTheme="minorHAnsi" w:hAnsiTheme="minorHAnsi" w:cs="Calibri"/>
          <w:b/>
          <w:bCs/>
          <w:sz w:val="20"/>
          <w:szCs w:val="20"/>
        </w:rPr>
        <w:t>2</w:t>
      </w:r>
      <w:r w:rsidR="006E7CFA" w:rsidRPr="00A24BFA">
        <w:rPr>
          <w:rFonts w:asciiTheme="minorHAnsi" w:hAnsiTheme="minorHAnsi" w:cs="Calibri"/>
          <w:b/>
          <w:bCs/>
          <w:sz w:val="20"/>
          <w:szCs w:val="20"/>
        </w:rPr>
        <w:t>2</w:t>
      </w:r>
      <w:r w:rsidRPr="00A24BFA">
        <w:rPr>
          <w:rFonts w:asciiTheme="minorHAnsi" w:hAnsiTheme="minorHAnsi" w:cs="Calibri"/>
          <w:b/>
          <w:bCs/>
          <w:sz w:val="20"/>
          <w:szCs w:val="20"/>
        </w:rPr>
        <w:t>. UZAVRETIE ZMLUVY</w:t>
      </w:r>
      <w:r w:rsidR="00BA7016" w:rsidRPr="00A24BFA">
        <w:rPr>
          <w:rFonts w:asciiTheme="minorHAnsi" w:hAnsiTheme="minorHAnsi" w:cs="Calibri"/>
          <w:b/>
          <w:bCs/>
          <w:sz w:val="20"/>
          <w:szCs w:val="20"/>
        </w:rPr>
        <w:t xml:space="preserve"> A SÚČINNOSŤ</w:t>
      </w:r>
    </w:p>
    <w:p w14:paraId="7B17333F" w14:textId="05FEACCA" w:rsidR="003813D5" w:rsidRPr="00A24BFA" w:rsidRDefault="003813D5" w:rsidP="00DF7AD2">
      <w:pPr>
        <w:shd w:val="clear" w:color="auto" w:fill="FFFFFF"/>
        <w:spacing w:line="264" w:lineRule="auto"/>
        <w:jc w:val="both"/>
        <w:rPr>
          <w:rFonts w:asciiTheme="minorHAnsi" w:hAnsiTheme="minorHAnsi" w:cs="Calibri"/>
          <w:sz w:val="20"/>
          <w:szCs w:val="20"/>
        </w:rPr>
      </w:pPr>
      <w:r w:rsidRPr="00A24BFA">
        <w:rPr>
          <w:rFonts w:asciiTheme="minorHAnsi" w:hAnsiTheme="minorHAnsi" w:cs="Calibri"/>
          <w:sz w:val="20"/>
          <w:szCs w:val="20"/>
        </w:rPr>
        <w:t>2</w:t>
      </w:r>
      <w:r w:rsidR="006E7CFA" w:rsidRPr="00A24BFA">
        <w:rPr>
          <w:rFonts w:asciiTheme="minorHAnsi" w:hAnsiTheme="minorHAnsi" w:cs="Calibri"/>
          <w:sz w:val="20"/>
          <w:szCs w:val="20"/>
        </w:rPr>
        <w:t>2</w:t>
      </w:r>
      <w:r w:rsidRPr="00A24BFA">
        <w:rPr>
          <w:rFonts w:asciiTheme="minorHAnsi" w:hAnsiTheme="minorHAnsi" w:cs="Calibri"/>
          <w:sz w:val="20"/>
          <w:szCs w:val="20"/>
        </w:rPr>
        <w:t>.1. Verejný</w:t>
      </w:r>
      <w:r w:rsidR="001B143E" w:rsidRPr="00A24BFA">
        <w:rPr>
          <w:rFonts w:asciiTheme="minorHAnsi" w:hAnsiTheme="minorHAnsi" w:cs="Calibri"/>
          <w:sz w:val="20"/>
          <w:szCs w:val="20"/>
        </w:rPr>
        <w:t xml:space="preserve"> obstarávateľ uzatvorí zmluvu</w:t>
      </w:r>
      <w:r w:rsidRPr="00A24BFA">
        <w:rPr>
          <w:rFonts w:asciiTheme="minorHAnsi" w:hAnsiTheme="minorHAnsi" w:cs="Calibri"/>
          <w:sz w:val="20"/>
          <w:szCs w:val="20"/>
        </w:rPr>
        <w:t xml:space="preserve"> s úspešným uchádzačom postupom podľa § 56 ZVO. Uzavre</w:t>
      </w:r>
      <w:r w:rsidR="00C15CD5" w:rsidRPr="00A24BFA">
        <w:rPr>
          <w:rFonts w:asciiTheme="minorHAnsi" w:hAnsiTheme="minorHAnsi" w:cs="Calibri"/>
          <w:sz w:val="20"/>
          <w:szCs w:val="20"/>
        </w:rPr>
        <w:t>tá zmluva nesmie</w:t>
      </w:r>
      <w:r w:rsidRPr="00A24BFA">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a</w:t>
      </w:r>
      <w:r w:rsidR="008C52B4" w:rsidRPr="00A24BFA">
        <w:rPr>
          <w:rFonts w:asciiTheme="minorHAnsi" w:hAnsiTheme="minorHAnsi" w:cs="Calibri"/>
          <w:sz w:val="20"/>
          <w:szCs w:val="20"/>
        </w:rPr>
        <w:t> </w:t>
      </w:r>
      <w:r w:rsidRPr="00A24BFA">
        <w:rPr>
          <w:rFonts w:asciiTheme="minorHAnsi" w:hAnsiTheme="minorHAnsi" w:cs="Calibri"/>
          <w:sz w:val="20"/>
          <w:szCs w:val="20"/>
        </w:rPr>
        <w:t>§</w:t>
      </w:r>
      <w:r w:rsidR="008C52B4" w:rsidRPr="00A24BFA">
        <w:rPr>
          <w:rFonts w:asciiTheme="minorHAnsi" w:hAnsiTheme="minorHAnsi" w:cs="Calibri"/>
          <w:sz w:val="20"/>
          <w:szCs w:val="20"/>
        </w:rPr>
        <w:t> </w:t>
      </w:r>
      <w:r w:rsidRPr="00A24BFA">
        <w:rPr>
          <w:rFonts w:asciiTheme="minorHAnsi" w:hAnsiTheme="minorHAnsi" w:cs="Calibri"/>
          <w:sz w:val="20"/>
          <w:szCs w:val="20"/>
        </w:rPr>
        <w:t>34 ods. 3  ZVO sú povinní na účely poskytnutia riadnej súčinnosti potrebnej na uzavretie zmluvy mať v</w:t>
      </w:r>
      <w:r w:rsidR="008C52B4" w:rsidRPr="00A24BFA">
        <w:rPr>
          <w:rFonts w:asciiTheme="minorHAnsi" w:hAnsiTheme="minorHAnsi" w:cs="Calibri"/>
          <w:sz w:val="20"/>
          <w:szCs w:val="20"/>
        </w:rPr>
        <w:t> </w:t>
      </w:r>
      <w:r w:rsidRPr="00A24BFA">
        <w:rPr>
          <w:rFonts w:asciiTheme="minorHAnsi" w:hAnsiTheme="minorHAnsi" w:cs="Calibri"/>
          <w:sz w:val="20"/>
          <w:szCs w:val="20"/>
        </w:rPr>
        <w:t>registri partnerov verejného sektora zapísaných konečných užívateľov výhod.</w:t>
      </w:r>
    </w:p>
    <w:p w14:paraId="4415F910" w14:textId="77777777" w:rsidR="003813D5" w:rsidRPr="00A24BFA" w:rsidRDefault="003813D5" w:rsidP="00DF7AD2">
      <w:pPr>
        <w:shd w:val="clear" w:color="auto" w:fill="FFFFFF"/>
        <w:spacing w:line="264" w:lineRule="auto"/>
        <w:jc w:val="both"/>
        <w:rPr>
          <w:rFonts w:asciiTheme="minorHAnsi" w:hAnsiTheme="minorHAnsi" w:cs="Calibri"/>
          <w:sz w:val="20"/>
          <w:szCs w:val="20"/>
          <w:highlight w:val="yellow"/>
        </w:rPr>
      </w:pPr>
    </w:p>
    <w:p w14:paraId="1A00BA59" w14:textId="3BF46CA0" w:rsidR="003813D5" w:rsidRPr="00A24BFA" w:rsidRDefault="006E7CFA" w:rsidP="00DF7AD2">
      <w:pPr>
        <w:shd w:val="clear" w:color="auto" w:fill="FFFFFF"/>
        <w:spacing w:line="264" w:lineRule="auto"/>
        <w:jc w:val="both"/>
        <w:rPr>
          <w:rFonts w:asciiTheme="minorHAnsi" w:hAnsiTheme="minorHAnsi" w:cs="Calibri"/>
          <w:sz w:val="20"/>
          <w:szCs w:val="20"/>
        </w:rPr>
      </w:pPr>
      <w:r w:rsidRPr="00A24BFA">
        <w:rPr>
          <w:rFonts w:asciiTheme="minorHAnsi" w:hAnsiTheme="minorHAnsi" w:cs="Cambria"/>
          <w:sz w:val="20"/>
          <w:szCs w:val="20"/>
        </w:rPr>
        <w:t>22</w:t>
      </w:r>
      <w:r w:rsidR="003813D5" w:rsidRPr="00A24BFA">
        <w:rPr>
          <w:rFonts w:asciiTheme="minorHAnsi" w:hAnsiTheme="minorHAnsi" w:cs="Cambria"/>
          <w:sz w:val="20"/>
          <w:szCs w:val="20"/>
        </w:rPr>
        <w:t xml:space="preserve">.2. </w:t>
      </w:r>
      <w:r w:rsidR="00C15CD5" w:rsidRPr="00A24BFA">
        <w:rPr>
          <w:rFonts w:asciiTheme="minorHAnsi" w:hAnsiTheme="minorHAnsi" w:cs="Calibri"/>
          <w:sz w:val="20"/>
          <w:szCs w:val="20"/>
        </w:rPr>
        <w:t xml:space="preserve">Verejný obstarávateľ v zmysle § 56 ods. 12 a § 42 ods. 12 ZVO určuje nasledovné osobitné podmienky súvisiace s plnením zmluvy. Verejný obstarávateľ na preukázanie ich splnenia požaduje </w:t>
      </w:r>
      <w:r w:rsidR="001B143E" w:rsidRPr="00A24BFA">
        <w:rPr>
          <w:rFonts w:asciiTheme="minorHAnsi" w:hAnsiTheme="minorHAnsi" w:cs="Calibri"/>
          <w:b/>
          <w:sz w:val="20"/>
          <w:szCs w:val="20"/>
        </w:rPr>
        <w:t>od úspešného uchádzača</w:t>
      </w:r>
      <w:r w:rsidR="00C15CD5" w:rsidRPr="00A24BFA">
        <w:rPr>
          <w:rFonts w:asciiTheme="minorHAnsi" w:hAnsiTheme="minorHAnsi" w:cs="Calibri"/>
          <w:sz w:val="20"/>
          <w:szCs w:val="20"/>
        </w:rPr>
        <w:t>, aby predložil verejnému obstarávateľovi prostredníctvom komunikačného rozhrania systému JOSEPHINE, a to v lehote do 10 pracovných dní odo dňa doručenia písomnej výzvy na poskytnutie súčinnosti potrebnej na uzavretie zmluvy, scany nasledovných dokladov a dokumentov:</w:t>
      </w:r>
    </w:p>
    <w:p w14:paraId="70BDFCE4" w14:textId="77777777" w:rsidR="001B143E" w:rsidRPr="00A24BFA" w:rsidRDefault="001B143E" w:rsidP="001B143E">
      <w:pPr>
        <w:shd w:val="clear" w:color="auto" w:fill="FFFFFF"/>
        <w:spacing w:line="264" w:lineRule="auto"/>
        <w:jc w:val="both"/>
        <w:rPr>
          <w:rFonts w:asciiTheme="minorHAnsi" w:hAnsiTheme="minorHAnsi" w:cs="Cambria"/>
          <w:sz w:val="20"/>
          <w:szCs w:val="20"/>
        </w:rPr>
      </w:pPr>
    </w:p>
    <w:p w14:paraId="439B9F34" w14:textId="77777777" w:rsidR="001B143E" w:rsidRPr="00A24BFA" w:rsidRDefault="001B143E" w:rsidP="001B143E">
      <w:pPr>
        <w:shd w:val="clear" w:color="auto" w:fill="FFFFFF"/>
        <w:spacing w:line="264" w:lineRule="auto"/>
        <w:jc w:val="both"/>
        <w:rPr>
          <w:rFonts w:asciiTheme="minorHAnsi" w:hAnsiTheme="minorHAnsi" w:cs="Cambria"/>
          <w:sz w:val="20"/>
          <w:szCs w:val="20"/>
        </w:rPr>
      </w:pPr>
      <w:r w:rsidRPr="00A24BFA">
        <w:rPr>
          <w:rFonts w:asciiTheme="minorHAnsi" w:hAnsiTheme="minorHAnsi" w:cs="Cambria"/>
          <w:b/>
          <w:sz w:val="20"/>
          <w:szCs w:val="20"/>
        </w:rPr>
        <w:t>A) Elektronicky</w:t>
      </w:r>
      <w:r w:rsidRPr="00A24BFA">
        <w:rPr>
          <w:rFonts w:asciiTheme="minorHAnsi" w:hAnsiTheme="minorHAnsi" w:cs="Cambria"/>
          <w:sz w:val="20"/>
          <w:szCs w:val="20"/>
        </w:rPr>
        <w:t xml:space="preserve"> prostredníctvom komunikačného rozhrania systému JOSEPHINE vo forme scanov originálov alebo úradne overených fotokópií (formát .pdf): </w:t>
      </w:r>
    </w:p>
    <w:p w14:paraId="0E421EB0" w14:textId="5948F33E" w:rsidR="003813D5" w:rsidRPr="00A24BFA" w:rsidRDefault="003813D5" w:rsidP="00DF7AD2">
      <w:pPr>
        <w:pStyle w:val="Odsekzoznamu"/>
        <w:numPr>
          <w:ilvl w:val="0"/>
          <w:numId w:val="5"/>
        </w:numPr>
        <w:shd w:val="clear" w:color="auto" w:fill="FFFFFF"/>
        <w:spacing w:line="264" w:lineRule="auto"/>
        <w:jc w:val="both"/>
        <w:rPr>
          <w:rFonts w:asciiTheme="minorHAnsi" w:hAnsiTheme="minorHAnsi" w:cs="Cambria"/>
          <w:strike/>
          <w:sz w:val="20"/>
          <w:szCs w:val="20"/>
        </w:rPr>
      </w:pPr>
      <w:r w:rsidRPr="00A24BFA">
        <w:rPr>
          <w:rFonts w:asciiTheme="minorHAnsi" w:hAnsiTheme="minorHAnsi" w:cs="Cambria"/>
          <w:b/>
          <w:sz w:val="20"/>
          <w:szCs w:val="20"/>
        </w:rPr>
        <w:t>Zoznam všetkých subdodávateľov</w:t>
      </w:r>
      <w:r w:rsidRPr="00A24BFA">
        <w:rPr>
          <w:rFonts w:asciiTheme="minorHAnsi" w:hAnsiTheme="minorHAnsi" w:cs="Cambria"/>
          <w:sz w:val="20"/>
          <w:szCs w:val="20"/>
        </w:rPr>
        <w:t xml:space="preserve"> s uvedením jeho identifikačných údajov, podielu a predmetu subdodávky a údajov o osobe oprávnenej konať za každého subdodávateľa v rozsahu meno a</w:t>
      </w:r>
      <w:r w:rsidR="008C52B4" w:rsidRPr="00A24BFA">
        <w:rPr>
          <w:rFonts w:asciiTheme="minorHAnsi" w:hAnsiTheme="minorHAnsi" w:cs="Cambria"/>
          <w:sz w:val="20"/>
          <w:szCs w:val="20"/>
        </w:rPr>
        <w:t> </w:t>
      </w:r>
      <w:r w:rsidRPr="00A24BFA">
        <w:rPr>
          <w:rFonts w:asciiTheme="minorHAnsi" w:hAnsiTheme="minorHAnsi" w:cs="Cambria"/>
          <w:sz w:val="20"/>
          <w:szCs w:val="20"/>
        </w:rPr>
        <w:t>priezvisko, adresa pobytu, dátum narodenia. Úspešný uchádzač ku každému subdodávateľovi zároveň predkladá dôkaz o oprávnení na príslušné plnenie predmetu zákazky podľa § 32 ods. 1 písm.</w:t>
      </w:r>
      <w:r w:rsidR="008C52B4" w:rsidRPr="00A24BFA">
        <w:rPr>
          <w:rFonts w:asciiTheme="minorHAnsi" w:hAnsiTheme="minorHAnsi" w:cs="Cambria"/>
          <w:sz w:val="20"/>
          <w:szCs w:val="20"/>
        </w:rPr>
        <w:t> </w:t>
      </w:r>
      <w:r w:rsidRPr="00A24BFA">
        <w:rPr>
          <w:rFonts w:asciiTheme="minorHAnsi" w:hAnsiTheme="minorHAnsi" w:cs="Cambria"/>
          <w:sz w:val="20"/>
          <w:szCs w:val="20"/>
        </w:rPr>
        <w:t>e) ZVO a dôkaz o zápise do registra partnerov verejného sektora, ak zákon pre takéhoto subdodávateľa tento zápis vyžaduje;</w:t>
      </w:r>
      <w:r w:rsidRPr="00A24BFA">
        <w:rPr>
          <w:rFonts w:asciiTheme="minorHAnsi" w:hAnsiTheme="minorHAnsi" w:cs="Cambria"/>
          <w:color w:val="FF0000"/>
          <w:sz w:val="20"/>
          <w:szCs w:val="20"/>
        </w:rPr>
        <w:t xml:space="preserve"> </w:t>
      </w:r>
      <w:r w:rsidR="009C0FB3" w:rsidRPr="00A24BFA">
        <w:rPr>
          <w:rFonts w:asciiTheme="minorHAnsi" w:hAnsiTheme="minorHAnsi" w:cs="Cambria"/>
          <w:sz w:val="20"/>
          <w:szCs w:val="20"/>
        </w:rPr>
        <w:t>v prípade subdodávateľa, prostredníctvom ktorého uchádzač preukazoval splnenie podmienky účasti podľa § 34 ods. 1 písm. a) ZVO a/alebo podmienky účasti podľa § 34 ods. 1 písm. g) ZVO (t. j. využil inštitút upravený v § 34 ods. 3 ZVO) predloží úspešný uchádzač doklady preukazujúce splnenie všetkých podmienok účasti oso</w:t>
      </w:r>
      <w:r w:rsidR="00CC4A48">
        <w:rPr>
          <w:rFonts w:asciiTheme="minorHAnsi" w:hAnsiTheme="minorHAnsi" w:cs="Cambria"/>
          <w:sz w:val="20"/>
          <w:szCs w:val="20"/>
        </w:rPr>
        <w:t>bného postavenia podľa § 32 ZVO;</w:t>
      </w:r>
    </w:p>
    <w:p w14:paraId="6CB33E03" w14:textId="65D1D52B" w:rsidR="00CC4A48" w:rsidRPr="00A24BFA" w:rsidRDefault="00CC4A48" w:rsidP="00CC4A48">
      <w:pPr>
        <w:numPr>
          <w:ilvl w:val="0"/>
          <w:numId w:val="5"/>
        </w:numPr>
        <w:shd w:val="clear" w:color="auto" w:fill="FFFFFF"/>
        <w:spacing w:line="264" w:lineRule="auto"/>
        <w:jc w:val="both"/>
        <w:rPr>
          <w:rFonts w:asciiTheme="minorHAnsi" w:hAnsiTheme="minorHAnsi" w:cs="Cambria"/>
          <w:sz w:val="20"/>
          <w:szCs w:val="20"/>
        </w:rPr>
      </w:pPr>
      <w:r>
        <w:rPr>
          <w:rFonts w:asciiTheme="minorHAnsi" w:hAnsiTheme="minorHAnsi" w:cs="Cambria"/>
          <w:sz w:val="20"/>
          <w:szCs w:val="20"/>
        </w:rPr>
        <w:t>Scan vyplnenej a podpísanej zmluvy</w:t>
      </w:r>
      <w:r w:rsidRPr="00A24BFA">
        <w:rPr>
          <w:rFonts w:asciiTheme="minorHAnsi" w:hAnsiTheme="minorHAnsi" w:cs="Cambria"/>
          <w:sz w:val="20"/>
          <w:szCs w:val="20"/>
        </w:rPr>
        <w:t xml:space="preserve"> o podnikateľskom nájme hnuteľných vecí s prílohami.</w:t>
      </w:r>
    </w:p>
    <w:p w14:paraId="3B4C622D" w14:textId="591F7E63" w:rsidR="001B143E" w:rsidRPr="00A24BFA" w:rsidRDefault="001B143E" w:rsidP="001B143E">
      <w:pPr>
        <w:tabs>
          <w:tab w:val="left" w:pos="344"/>
        </w:tabs>
        <w:autoSpaceDE w:val="0"/>
        <w:spacing w:line="264" w:lineRule="auto"/>
        <w:jc w:val="both"/>
        <w:rPr>
          <w:rFonts w:asciiTheme="minorHAnsi" w:hAnsiTheme="minorHAnsi" w:cs="Calibri"/>
          <w:sz w:val="20"/>
          <w:szCs w:val="20"/>
          <w:highlight w:val="yellow"/>
          <w:lang w:eastAsia="sk-SK"/>
        </w:rPr>
      </w:pPr>
    </w:p>
    <w:p w14:paraId="2DF90932" w14:textId="74FFC026" w:rsidR="001B143E" w:rsidRPr="00A24BFA" w:rsidRDefault="001B143E" w:rsidP="001B143E">
      <w:pPr>
        <w:tabs>
          <w:tab w:val="left" w:pos="284"/>
        </w:tabs>
        <w:autoSpaceDE w:val="0"/>
        <w:autoSpaceDN w:val="0"/>
        <w:adjustRightInd w:val="0"/>
        <w:spacing w:line="264" w:lineRule="auto"/>
        <w:jc w:val="both"/>
        <w:rPr>
          <w:rFonts w:asciiTheme="minorHAnsi" w:hAnsiTheme="minorHAnsi" w:cs="Cambria"/>
          <w:sz w:val="20"/>
          <w:szCs w:val="20"/>
        </w:rPr>
      </w:pPr>
      <w:r w:rsidRPr="00A24BFA">
        <w:rPr>
          <w:rFonts w:asciiTheme="minorHAnsi" w:hAnsiTheme="minorHAnsi" w:cs="Cambria"/>
          <w:b/>
          <w:sz w:val="20"/>
          <w:szCs w:val="20"/>
        </w:rPr>
        <w:lastRenderedPageBreak/>
        <w:t>B) Listinne</w:t>
      </w:r>
      <w:r w:rsidRPr="00A24BFA">
        <w:rPr>
          <w:rFonts w:asciiTheme="minorHAnsi" w:hAnsiTheme="minorHAnsi" w:cs="Cambria"/>
          <w:sz w:val="20"/>
          <w:szCs w:val="20"/>
        </w:rPr>
        <w:t xml:space="preserve"> osobne alebo prostredníctvom pošty alebo inej doručovacej služby na adresu verejného obstarávateľa </w:t>
      </w:r>
      <w:r w:rsidR="00A96C1F" w:rsidRPr="00A24BFA">
        <w:rPr>
          <w:rFonts w:asciiTheme="minorHAnsi" w:hAnsiTheme="minorHAnsi" w:cs="Cambria"/>
          <w:sz w:val="20"/>
          <w:szCs w:val="20"/>
        </w:rPr>
        <w:t>Banskobystrický samosprávny kraj, Námestie SNP 23, 974 01  Banská Bystrica</w:t>
      </w:r>
      <w:r w:rsidRPr="00A24BFA">
        <w:rPr>
          <w:rFonts w:asciiTheme="minorHAnsi" w:hAnsiTheme="minorHAnsi" w:cs="Cambria"/>
          <w:sz w:val="20"/>
          <w:szCs w:val="20"/>
        </w:rPr>
        <w:t>:</w:t>
      </w:r>
    </w:p>
    <w:p w14:paraId="1943D4C9" w14:textId="242F3A5A" w:rsidR="001B143E" w:rsidRPr="00A24BFA" w:rsidRDefault="001B143E" w:rsidP="001B143E">
      <w:pPr>
        <w:numPr>
          <w:ilvl w:val="0"/>
          <w:numId w:val="21"/>
        </w:numPr>
        <w:shd w:val="clear" w:color="auto" w:fill="FFFFFF"/>
        <w:spacing w:line="264" w:lineRule="auto"/>
        <w:jc w:val="both"/>
        <w:rPr>
          <w:rFonts w:asciiTheme="minorHAnsi" w:hAnsiTheme="minorHAnsi" w:cs="Cambria"/>
          <w:sz w:val="20"/>
          <w:szCs w:val="20"/>
        </w:rPr>
      </w:pPr>
      <w:r w:rsidRPr="00A24BFA">
        <w:rPr>
          <w:rFonts w:asciiTheme="minorHAnsi" w:hAnsiTheme="minorHAnsi" w:cs="Cambria"/>
          <w:sz w:val="20"/>
          <w:szCs w:val="20"/>
        </w:rPr>
        <w:t xml:space="preserve">vyplnenú a podpísanú zmluvu o podnikateľskom nájme hnuteľných vecí </w:t>
      </w:r>
      <w:r w:rsidR="00A96C1F" w:rsidRPr="00A24BFA">
        <w:rPr>
          <w:rFonts w:asciiTheme="minorHAnsi" w:hAnsiTheme="minorHAnsi" w:cs="Cambria"/>
          <w:sz w:val="20"/>
          <w:szCs w:val="20"/>
        </w:rPr>
        <w:t xml:space="preserve">s prílohami </w:t>
      </w:r>
      <w:r w:rsidRPr="00A24BFA">
        <w:rPr>
          <w:rFonts w:asciiTheme="minorHAnsi" w:hAnsiTheme="minorHAnsi" w:cs="Cambria"/>
          <w:sz w:val="20"/>
          <w:szCs w:val="20"/>
        </w:rPr>
        <w:t>v 4 vyhotoveniach s platnosťou originálu (rovnopisoch).</w:t>
      </w:r>
    </w:p>
    <w:p w14:paraId="28407A87" w14:textId="77777777" w:rsidR="001B143E" w:rsidRPr="00A24BFA" w:rsidRDefault="001B143E" w:rsidP="001B143E">
      <w:pPr>
        <w:tabs>
          <w:tab w:val="left" w:pos="344"/>
        </w:tabs>
        <w:autoSpaceDE w:val="0"/>
        <w:spacing w:line="264" w:lineRule="auto"/>
        <w:jc w:val="both"/>
        <w:rPr>
          <w:rFonts w:asciiTheme="minorHAnsi" w:hAnsiTheme="minorHAnsi" w:cs="Calibri"/>
          <w:sz w:val="20"/>
          <w:szCs w:val="20"/>
          <w:highlight w:val="yellow"/>
          <w:lang w:eastAsia="sk-SK"/>
        </w:rPr>
      </w:pPr>
    </w:p>
    <w:p w14:paraId="4198684B" w14:textId="6C80E719" w:rsidR="003813D5" w:rsidRPr="00A24BFA" w:rsidRDefault="003813D5" w:rsidP="00DF7AD2">
      <w:pPr>
        <w:shd w:val="clear" w:color="auto" w:fill="FFFFFF"/>
        <w:spacing w:line="264" w:lineRule="auto"/>
        <w:jc w:val="both"/>
        <w:rPr>
          <w:rFonts w:asciiTheme="minorHAnsi" w:hAnsiTheme="minorHAnsi" w:cs="Cambria"/>
          <w:sz w:val="20"/>
          <w:szCs w:val="20"/>
        </w:rPr>
      </w:pPr>
      <w:r w:rsidRPr="00A24BFA">
        <w:rPr>
          <w:rFonts w:asciiTheme="minorHAnsi" w:hAnsiTheme="minorHAnsi" w:cs="Cambria"/>
          <w:sz w:val="20"/>
          <w:szCs w:val="20"/>
        </w:rPr>
        <w:t>2</w:t>
      </w:r>
      <w:r w:rsidR="006E7CFA" w:rsidRPr="00A24BFA">
        <w:rPr>
          <w:rFonts w:asciiTheme="minorHAnsi" w:hAnsiTheme="minorHAnsi" w:cs="Cambria"/>
          <w:sz w:val="20"/>
          <w:szCs w:val="20"/>
        </w:rPr>
        <w:t>2</w:t>
      </w:r>
      <w:r w:rsidRPr="00A24BFA">
        <w:rPr>
          <w:rFonts w:asciiTheme="minorHAnsi" w:hAnsiTheme="minorHAnsi" w:cs="Cambria"/>
          <w:sz w:val="20"/>
          <w:szCs w:val="20"/>
        </w:rPr>
        <w:t>.3. Verejný obstarávateľ vyhodnotí pred podpisom zmlúv d</w:t>
      </w:r>
      <w:r w:rsidR="00E67B5D" w:rsidRPr="00A24BFA">
        <w:rPr>
          <w:rFonts w:asciiTheme="minorHAnsi" w:hAnsiTheme="minorHAnsi" w:cs="Cambria"/>
          <w:sz w:val="20"/>
          <w:szCs w:val="20"/>
        </w:rPr>
        <w:t>oklady a dokumenty podľa bodu 22</w:t>
      </w:r>
      <w:r w:rsidRPr="00A24BFA">
        <w:rPr>
          <w:rFonts w:asciiTheme="minorHAnsi" w:hAnsiTheme="minorHAnsi" w:cs="Cambria"/>
          <w:sz w:val="20"/>
          <w:szCs w:val="20"/>
        </w:rPr>
        <w:t>.2. z pohľadu obsahovej a vecnej správnosti. Nepredloženie dokladov a dokumentov podľa bodu 2</w:t>
      </w:r>
      <w:r w:rsidR="00E67B5D" w:rsidRPr="00A24BFA">
        <w:rPr>
          <w:rFonts w:asciiTheme="minorHAnsi" w:hAnsiTheme="minorHAnsi" w:cs="Cambria"/>
          <w:sz w:val="20"/>
          <w:szCs w:val="20"/>
        </w:rPr>
        <w:t>2</w:t>
      </w:r>
      <w:r w:rsidRPr="00A24BFA">
        <w:rPr>
          <w:rFonts w:asciiTheme="minorHAnsi" w:hAnsiTheme="minorHAnsi" w:cs="Cambria"/>
          <w:sz w:val="20"/>
          <w:szCs w:val="20"/>
        </w:rPr>
        <w:t>.2. bude verejný obstarávateľ považovať za porušenie povinnosti úspešného uchádzača poskytnúť verejnému obstarávateľovi riadnu súčinnosť potrebnú na uzavretie zmluvy v zmysle § 56 ods. 8 ZVO</w:t>
      </w:r>
      <w:r w:rsidR="008B032C" w:rsidRPr="00A24BFA">
        <w:rPr>
          <w:rFonts w:asciiTheme="minorHAnsi" w:hAnsiTheme="minorHAnsi" w:cs="Cambria"/>
          <w:sz w:val="20"/>
          <w:szCs w:val="20"/>
        </w:rPr>
        <w:t xml:space="preserve"> v lehote určenej podľa § 56 ods. 12 ZVO</w:t>
      </w:r>
      <w:r w:rsidRPr="00A24BFA">
        <w:rPr>
          <w:rFonts w:asciiTheme="minorHAnsi" w:hAnsiTheme="minorHAnsi" w:cs="Cambria"/>
          <w:sz w:val="20"/>
          <w:szCs w:val="20"/>
        </w:rPr>
        <w:t xml:space="preserve">. </w:t>
      </w:r>
    </w:p>
    <w:p w14:paraId="0EE5DE44" w14:textId="77777777" w:rsidR="003813D5" w:rsidRPr="00A24BFA" w:rsidRDefault="003813D5" w:rsidP="00DF7AD2">
      <w:pPr>
        <w:shd w:val="clear" w:color="auto" w:fill="FFFFFF"/>
        <w:spacing w:line="264" w:lineRule="auto"/>
        <w:jc w:val="both"/>
        <w:rPr>
          <w:rFonts w:asciiTheme="minorHAnsi" w:hAnsiTheme="minorHAnsi" w:cs="Cambria"/>
          <w:sz w:val="20"/>
          <w:szCs w:val="20"/>
        </w:rPr>
      </w:pPr>
    </w:p>
    <w:p w14:paraId="238C8217" w14:textId="2FFED234" w:rsidR="003813D5" w:rsidRPr="00A24BFA" w:rsidRDefault="003813D5" w:rsidP="00DF7AD2">
      <w:pPr>
        <w:shd w:val="clear" w:color="auto" w:fill="FFFFFF"/>
        <w:spacing w:line="264" w:lineRule="auto"/>
        <w:jc w:val="both"/>
        <w:rPr>
          <w:rFonts w:asciiTheme="minorHAnsi" w:hAnsiTheme="minorHAnsi" w:cs="Cambria"/>
          <w:sz w:val="20"/>
          <w:szCs w:val="20"/>
        </w:rPr>
      </w:pPr>
      <w:r w:rsidRPr="00A24BFA">
        <w:rPr>
          <w:rFonts w:asciiTheme="minorHAnsi" w:hAnsiTheme="minorHAnsi" w:cs="Cambria"/>
          <w:sz w:val="20"/>
          <w:szCs w:val="20"/>
        </w:rPr>
        <w:t>2</w:t>
      </w:r>
      <w:r w:rsidR="006E7CFA" w:rsidRPr="00A24BFA">
        <w:rPr>
          <w:rFonts w:asciiTheme="minorHAnsi" w:hAnsiTheme="minorHAnsi" w:cs="Cambria"/>
          <w:sz w:val="20"/>
          <w:szCs w:val="20"/>
        </w:rPr>
        <w:t>2</w:t>
      </w:r>
      <w:r w:rsidR="00E67B5D" w:rsidRPr="00A24BFA">
        <w:rPr>
          <w:rFonts w:asciiTheme="minorHAnsi" w:hAnsiTheme="minorHAnsi" w:cs="Cambria"/>
          <w:sz w:val="20"/>
          <w:szCs w:val="20"/>
        </w:rPr>
        <w:t>.4. Zmluva</w:t>
      </w:r>
      <w:r w:rsidRPr="00A24BFA">
        <w:rPr>
          <w:rFonts w:asciiTheme="minorHAnsi" w:hAnsiTheme="minorHAnsi" w:cs="Cambria"/>
          <w:sz w:val="20"/>
          <w:szCs w:val="20"/>
        </w:rPr>
        <w:t xml:space="preserve"> uzavret</w:t>
      </w:r>
      <w:r w:rsidR="009C0FB3" w:rsidRPr="00A24BFA">
        <w:rPr>
          <w:rFonts w:asciiTheme="minorHAnsi" w:hAnsiTheme="minorHAnsi" w:cs="Cambria"/>
          <w:sz w:val="20"/>
          <w:szCs w:val="20"/>
        </w:rPr>
        <w:t>á</w:t>
      </w:r>
      <w:r w:rsidRPr="00A24BFA">
        <w:rPr>
          <w:rFonts w:asciiTheme="minorHAnsi" w:hAnsiTheme="minorHAnsi" w:cs="Cambria"/>
          <w:sz w:val="20"/>
          <w:szCs w:val="20"/>
        </w:rPr>
        <w:t xml:space="preserve"> ako výsledok tohto verejného obstarávania nadobúda</w:t>
      </w:r>
      <w:r w:rsidR="009C0FB3" w:rsidRPr="00A24BFA">
        <w:rPr>
          <w:rFonts w:asciiTheme="minorHAnsi" w:hAnsiTheme="minorHAnsi" w:cs="Cambria"/>
          <w:sz w:val="20"/>
          <w:szCs w:val="20"/>
        </w:rPr>
        <w:t xml:space="preserve"> </w:t>
      </w:r>
      <w:r w:rsidRPr="00A24BFA">
        <w:rPr>
          <w:rFonts w:asciiTheme="minorHAnsi" w:hAnsiTheme="minorHAnsi" w:cs="Cambria"/>
          <w:sz w:val="20"/>
          <w:szCs w:val="20"/>
        </w:rPr>
        <w:t xml:space="preserve">platnosť dňom podpisu oboma zmluvnými stranami. </w:t>
      </w:r>
    </w:p>
    <w:p w14:paraId="60676659" w14:textId="77777777" w:rsidR="003813D5" w:rsidRPr="00A24BFA" w:rsidRDefault="003813D5" w:rsidP="00DF7AD2">
      <w:pPr>
        <w:shd w:val="clear" w:color="auto" w:fill="FFFFFF"/>
        <w:spacing w:line="264" w:lineRule="auto"/>
        <w:jc w:val="both"/>
        <w:rPr>
          <w:rFonts w:asciiTheme="minorHAnsi" w:hAnsiTheme="minorHAnsi" w:cs="Cambria"/>
          <w:sz w:val="20"/>
          <w:szCs w:val="20"/>
        </w:rPr>
      </w:pPr>
    </w:p>
    <w:p w14:paraId="79CE54CC" w14:textId="66E938D5" w:rsidR="003813D5" w:rsidRPr="00A24BFA" w:rsidRDefault="003813D5" w:rsidP="00DF7AD2">
      <w:pPr>
        <w:spacing w:line="264" w:lineRule="auto"/>
        <w:jc w:val="both"/>
        <w:rPr>
          <w:rFonts w:asciiTheme="minorHAnsi" w:hAnsiTheme="minorHAnsi" w:cs="Calibri"/>
          <w:sz w:val="20"/>
          <w:szCs w:val="20"/>
        </w:rPr>
      </w:pPr>
      <w:r w:rsidRPr="00A24BFA">
        <w:rPr>
          <w:rFonts w:asciiTheme="minorHAnsi" w:hAnsiTheme="minorHAnsi" w:cs="Cambria"/>
          <w:sz w:val="20"/>
          <w:szCs w:val="20"/>
        </w:rPr>
        <w:t>2</w:t>
      </w:r>
      <w:r w:rsidR="006E7CFA" w:rsidRPr="00A24BFA">
        <w:rPr>
          <w:rFonts w:asciiTheme="minorHAnsi" w:hAnsiTheme="minorHAnsi" w:cs="Cambria"/>
          <w:sz w:val="20"/>
          <w:szCs w:val="20"/>
        </w:rPr>
        <w:t>2</w:t>
      </w:r>
      <w:r w:rsidRPr="00A24BFA">
        <w:rPr>
          <w:rFonts w:asciiTheme="minorHAnsi" w:hAnsiTheme="minorHAnsi" w:cs="Cambria"/>
          <w:sz w:val="20"/>
          <w:szCs w:val="20"/>
        </w:rPr>
        <w:t xml:space="preserve">.5. </w:t>
      </w:r>
      <w:r w:rsidR="00E67B5D" w:rsidRPr="00A24BFA">
        <w:rPr>
          <w:rFonts w:asciiTheme="minorHAnsi" w:hAnsiTheme="minorHAnsi" w:cs="Calibri"/>
          <w:sz w:val="20"/>
          <w:szCs w:val="20"/>
        </w:rPr>
        <w:t>Zmluva</w:t>
      </w:r>
      <w:r w:rsidR="009C0FB3" w:rsidRPr="00A24BFA">
        <w:rPr>
          <w:rFonts w:asciiTheme="minorHAnsi" w:hAnsiTheme="minorHAnsi" w:cs="Calibri"/>
          <w:sz w:val="20"/>
          <w:szCs w:val="20"/>
        </w:rPr>
        <w:t xml:space="preserve"> uzavretá týmto postupom verejného obstarávania nadobudne účinnosť až dňom nasledujúc</w:t>
      </w:r>
      <w:r w:rsidR="00E67B5D" w:rsidRPr="00A24BFA">
        <w:rPr>
          <w:rFonts w:asciiTheme="minorHAnsi" w:hAnsiTheme="minorHAnsi" w:cs="Calibri"/>
          <w:sz w:val="20"/>
          <w:szCs w:val="20"/>
        </w:rPr>
        <w:t>i</w:t>
      </w:r>
      <w:r w:rsidR="009C0FB3" w:rsidRPr="00A24BFA">
        <w:rPr>
          <w:rFonts w:asciiTheme="minorHAnsi" w:hAnsiTheme="minorHAnsi" w:cs="Calibri"/>
          <w:sz w:val="20"/>
          <w:szCs w:val="20"/>
        </w:rPr>
        <w:t>m po dni jej zverejnenia na webovom sídle Objednávateľa v zmysle § 47a zákona č. 40/1964 Zb.</w:t>
      </w:r>
      <w:r w:rsidR="008C52B4" w:rsidRPr="00A24BFA">
        <w:rPr>
          <w:rFonts w:asciiTheme="minorHAnsi" w:hAnsiTheme="minorHAnsi" w:cs="Calibri"/>
          <w:sz w:val="20"/>
          <w:szCs w:val="20"/>
        </w:rPr>
        <w:t> </w:t>
      </w:r>
      <w:r w:rsidR="009C0FB3" w:rsidRPr="00A24BFA">
        <w:rPr>
          <w:rFonts w:asciiTheme="minorHAnsi" w:hAnsiTheme="minorHAnsi" w:cs="Calibri"/>
          <w:sz w:val="20"/>
          <w:szCs w:val="20"/>
        </w:rPr>
        <w:t>Občiansky zákonník v znení neskorších predpisov a § 5a zákona č. 211/2000 Z. z. o slobodnom prístupe k informáciám a o zmene a doplnení niektorých zákonov (zákon o slobode informácií) v znení neskorších predpisov</w:t>
      </w:r>
    </w:p>
    <w:p w14:paraId="7B980899" w14:textId="77777777" w:rsidR="003813D5" w:rsidRPr="00A24BFA" w:rsidRDefault="003813D5" w:rsidP="00DF7AD2">
      <w:pPr>
        <w:shd w:val="clear" w:color="auto" w:fill="FFFFFF"/>
        <w:spacing w:line="264" w:lineRule="auto"/>
        <w:jc w:val="both"/>
        <w:rPr>
          <w:rFonts w:asciiTheme="minorHAnsi" w:hAnsiTheme="minorHAnsi" w:cs="Cambria"/>
          <w:sz w:val="20"/>
          <w:szCs w:val="20"/>
        </w:rPr>
      </w:pPr>
    </w:p>
    <w:p w14:paraId="128EC467" w14:textId="4279298C" w:rsidR="003813D5" w:rsidRPr="00A24BFA" w:rsidRDefault="003813D5" w:rsidP="00DF7AD2">
      <w:pPr>
        <w:shd w:val="clear" w:color="auto" w:fill="FFFFFF"/>
        <w:spacing w:line="264" w:lineRule="auto"/>
        <w:jc w:val="both"/>
        <w:rPr>
          <w:rFonts w:asciiTheme="minorHAnsi" w:hAnsiTheme="minorHAnsi" w:cs="Cambria"/>
          <w:sz w:val="20"/>
          <w:szCs w:val="20"/>
        </w:rPr>
      </w:pPr>
      <w:r w:rsidRPr="00A24BFA">
        <w:rPr>
          <w:rFonts w:asciiTheme="minorHAnsi" w:hAnsiTheme="minorHAnsi" w:cs="Cambria"/>
          <w:sz w:val="20"/>
          <w:szCs w:val="20"/>
        </w:rPr>
        <w:t>2</w:t>
      </w:r>
      <w:r w:rsidR="006E7CFA" w:rsidRPr="00A24BFA">
        <w:rPr>
          <w:rFonts w:asciiTheme="minorHAnsi" w:hAnsiTheme="minorHAnsi" w:cs="Cambria"/>
          <w:sz w:val="20"/>
          <w:szCs w:val="20"/>
        </w:rPr>
        <w:t>2</w:t>
      </w:r>
      <w:r w:rsidRPr="00A24BFA">
        <w:rPr>
          <w:rFonts w:asciiTheme="minorHAnsi" w:hAnsiTheme="minorHAnsi" w:cs="Cambria"/>
          <w:sz w:val="20"/>
          <w:szCs w:val="20"/>
        </w:rPr>
        <w:t>.</w:t>
      </w:r>
      <w:r w:rsidR="009C0FB3" w:rsidRPr="00A24BFA">
        <w:rPr>
          <w:rFonts w:asciiTheme="minorHAnsi" w:hAnsiTheme="minorHAnsi" w:cs="Cambria"/>
          <w:sz w:val="20"/>
          <w:szCs w:val="20"/>
        </w:rPr>
        <w:t>6</w:t>
      </w:r>
      <w:r w:rsidRPr="00A24BFA">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 č.</w:t>
      </w:r>
      <w:r w:rsidR="008C52B4" w:rsidRPr="00A24BFA">
        <w:rPr>
          <w:rFonts w:asciiTheme="minorHAnsi" w:hAnsiTheme="minorHAnsi" w:cs="Cambria"/>
          <w:sz w:val="20"/>
          <w:szCs w:val="20"/>
        </w:rPr>
        <w:t> </w:t>
      </w:r>
      <w:r w:rsidRPr="00A24BFA">
        <w:rPr>
          <w:rFonts w:asciiTheme="minorHAnsi" w:hAnsiTheme="minorHAnsi" w:cs="Cambria"/>
          <w:sz w:val="20"/>
          <w:szCs w:val="20"/>
        </w:rPr>
        <w:t>315/2016 Z.z.), resp. overili registráciu v Registri partnerov verejného sektora podľa § 22 zákona č. 315/2016 Z.z. a to vo vzťahu k sebe ako zmluvnej strane a zároveň vo vzťahu k subdodávateľom, na ktorých sa táto povinnosť vzťahuje podľa zákona č. 315/2016 Z.z. Uchádzač bude postupovať pri registrácií podľa zákona č.</w:t>
      </w:r>
      <w:r w:rsidR="008C52B4" w:rsidRPr="00A24BFA">
        <w:rPr>
          <w:rFonts w:asciiTheme="minorHAnsi" w:hAnsiTheme="minorHAnsi" w:cs="Cambria"/>
          <w:sz w:val="20"/>
          <w:szCs w:val="20"/>
        </w:rPr>
        <w:t> </w:t>
      </w:r>
      <w:r w:rsidRPr="00A24BFA">
        <w:rPr>
          <w:rFonts w:asciiTheme="minorHAnsi" w:hAnsiTheme="minorHAnsi" w:cs="Cambria"/>
          <w:sz w:val="20"/>
          <w:szCs w:val="20"/>
        </w:rPr>
        <w:t xml:space="preserve">315/2016 Z.z. </w:t>
      </w:r>
    </w:p>
    <w:p w14:paraId="0A116FC6" w14:textId="77777777" w:rsidR="003813D5" w:rsidRPr="00A24BFA" w:rsidRDefault="003813D5" w:rsidP="00DF7AD2">
      <w:pPr>
        <w:shd w:val="clear" w:color="auto" w:fill="FFFFFF"/>
        <w:spacing w:line="264" w:lineRule="auto"/>
        <w:rPr>
          <w:rFonts w:asciiTheme="minorHAnsi" w:hAnsiTheme="minorHAnsi" w:cs="Calibri"/>
          <w:b/>
          <w:sz w:val="20"/>
          <w:szCs w:val="20"/>
          <w:highlight w:val="yellow"/>
        </w:rPr>
      </w:pPr>
    </w:p>
    <w:p w14:paraId="59F9B5ED" w14:textId="557C1A6D" w:rsidR="003813D5" w:rsidRPr="00A24BFA" w:rsidRDefault="003813D5" w:rsidP="00DF7AD2">
      <w:pPr>
        <w:shd w:val="clear" w:color="auto" w:fill="FFFFFF"/>
        <w:spacing w:line="264" w:lineRule="auto"/>
        <w:rPr>
          <w:rFonts w:asciiTheme="minorHAnsi" w:hAnsiTheme="minorHAnsi" w:cs="Calibri"/>
          <w:b/>
          <w:sz w:val="20"/>
          <w:szCs w:val="20"/>
        </w:rPr>
      </w:pPr>
      <w:r w:rsidRPr="00A24BFA">
        <w:rPr>
          <w:rFonts w:asciiTheme="minorHAnsi" w:hAnsiTheme="minorHAnsi" w:cs="Calibri"/>
          <w:b/>
          <w:sz w:val="20"/>
          <w:szCs w:val="20"/>
        </w:rPr>
        <w:t>2</w:t>
      </w:r>
      <w:r w:rsidR="006E7CFA" w:rsidRPr="00A24BFA">
        <w:rPr>
          <w:rFonts w:asciiTheme="minorHAnsi" w:hAnsiTheme="minorHAnsi" w:cs="Calibri"/>
          <w:b/>
          <w:sz w:val="20"/>
          <w:szCs w:val="20"/>
        </w:rPr>
        <w:t>3</w:t>
      </w:r>
      <w:r w:rsidRPr="00A24BFA">
        <w:rPr>
          <w:rFonts w:asciiTheme="minorHAnsi" w:hAnsiTheme="minorHAnsi" w:cs="Calibri"/>
          <w:b/>
          <w:sz w:val="20"/>
          <w:szCs w:val="20"/>
        </w:rPr>
        <w:t>. ZÁVEREČNÉ USTANOVENIA</w:t>
      </w:r>
    </w:p>
    <w:p w14:paraId="5BC52B60" w14:textId="7CF98C85" w:rsidR="003813D5" w:rsidRPr="00A24BFA" w:rsidRDefault="006E7CFA" w:rsidP="00DF7AD2">
      <w:pPr>
        <w:shd w:val="clear" w:color="auto" w:fill="FFFFFF"/>
        <w:spacing w:line="264" w:lineRule="auto"/>
        <w:jc w:val="both"/>
        <w:rPr>
          <w:rFonts w:asciiTheme="minorHAnsi" w:hAnsiTheme="minorHAnsi" w:cs="Calibri"/>
          <w:sz w:val="20"/>
          <w:szCs w:val="20"/>
        </w:rPr>
      </w:pPr>
      <w:r w:rsidRPr="00A24BFA">
        <w:rPr>
          <w:rFonts w:asciiTheme="minorHAnsi" w:hAnsiTheme="minorHAnsi" w:cs="Calibri"/>
          <w:sz w:val="20"/>
          <w:szCs w:val="20"/>
        </w:rPr>
        <w:t>23</w:t>
      </w:r>
      <w:r w:rsidR="003813D5" w:rsidRPr="00A24BFA">
        <w:rPr>
          <w:rFonts w:asciiTheme="minorHAnsi" w:hAnsiTheme="minorHAnsi" w:cs="Calibri"/>
          <w:sz w:val="20"/>
          <w:szCs w:val="20"/>
        </w:rPr>
        <w:t>.1. Verejný obstarávateľ si vyhradzuje právo overenia všetkých skutočností uvedených v ponukách uchádzačov, bez predchádzajúceho súhlasu uchádzačov.</w:t>
      </w:r>
    </w:p>
    <w:p w14:paraId="361DD964" w14:textId="77777777" w:rsidR="003813D5" w:rsidRPr="00A24BFA" w:rsidRDefault="003813D5" w:rsidP="00DF7AD2">
      <w:pPr>
        <w:shd w:val="clear" w:color="auto" w:fill="FFFFFF"/>
        <w:spacing w:line="264" w:lineRule="auto"/>
        <w:jc w:val="both"/>
        <w:rPr>
          <w:rFonts w:asciiTheme="minorHAnsi" w:hAnsiTheme="minorHAnsi" w:cs="Calibri"/>
          <w:sz w:val="20"/>
          <w:szCs w:val="20"/>
          <w:highlight w:val="yellow"/>
        </w:rPr>
      </w:pPr>
    </w:p>
    <w:p w14:paraId="3229B12A" w14:textId="4D5BBBF2" w:rsidR="009C0FB3" w:rsidRPr="00A24BFA" w:rsidRDefault="006E7CFA" w:rsidP="00DF7AD2">
      <w:pPr>
        <w:shd w:val="clear" w:color="auto" w:fill="FFFFFF"/>
        <w:spacing w:line="264" w:lineRule="auto"/>
        <w:jc w:val="both"/>
        <w:rPr>
          <w:rFonts w:asciiTheme="minorHAnsi" w:hAnsiTheme="minorHAnsi" w:cs="Calibri"/>
          <w:sz w:val="20"/>
          <w:szCs w:val="20"/>
        </w:rPr>
      </w:pPr>
      <w:r w:rsidRPr="00A24BFA">
        <w:rPr>
          <w:rFonts w:asciiTheme="minorHAnsi" w:hAnsiTheme="minorHAnsi" w:cs="Calibri"/>
          <w:sz w:val="20"/>
          <w:szCs w:val="20"/>
        </w:rPr>
        <w:t>23</w:t>
      </w:r>
      <w:r w:rsidR="009C0FB3" w:rsidRPr="00A24BFA">
        <w:rPr>
          <w:rFonts w:asciiTheme="minorHAnsi" w:hAnsiTheme="minorHAnsi" w:cs="Calibri"/>
          <w:sz w:val="20"/>
          <w:szCs w:val="20"/>
        </w:rPr>
        <w:t>.2. Verejný obstarávateľ zruší vyhlásený postup zadávania zákazky, ak bude splnená niektorá z podmienok v</w:t>
      </w:r>
      <w:r w:rsidR="008C52B4" w:rsidRPr="00A24BFA">
        <w:rPr>
          <w:rFonts w:asciiTheme="minorHAnsi" w:hAnsiTheme="minorHAnsi" w:cs="Calibri"/>
          <w:sz w:val="20"/>
          <w:szCs w:val="20"/>
        </w:rPr>
        <w:t> </w:t>
      </w:r>
      <w:r w:rsidR="009C0FB3" w:rsidRPr="00A24BFA">
        <w:rPr>
          <w:rFonts w:asciiTheme="minorHAnsi" w:hAnsiTheme="minorHAnsi" w:cs="Calibri"/>
          <w:sz w:val="20"/>
          <w:szCs w:val="20"/>
        </w:rPr>
        <w:t xml:space="preserve">súlade s § 57 ods. 1 ZVO. Verejný obstarávateľ môže zrušiť vyhlásený postup zadávania zákazky, ak nastanú okolností podľa § 57 ods. 2 ZVO. </w:t>
      </w:r>
    </w:p>
    <w:p w14:paraId="047E57F3" w14:textId="77777777" w:rsidR="009C0FB3" w:rsidRPr="00A24BFA" w:rsidRDefault="009C0FB3" w:rsidP="00DF7AD2">
      <w:pPr>
        <w:shd w:val="clear" w:color="auto" w:fill="FFFFFF"/>
        <w:spacing w:line="264" w:lineRule="auto"/>
        <w:jc w:val="both"/>
        <w:rPr>
          <w:rFonts w:asciiTheme="minorHAnsi" w:hAnsiTheme="minorHAnsi" w:cs="Calibri"/>
          <w:sz w:val="20"/>
          <w:szCs w:val="20"/>
        </w:rPr>
      </w:pPr>
    </w:p>
    <w:p w14:paraId="7E00C7E3" w14:textId="01CD587F" w:rsidR="009C0FB3" w:rsidRPr="00A24BFA" w:rsidRDefault="006E7CFA" w:rsidP="00DF7AD2">
      <w:pPr>
        <w:shd w:val="clear" w:color="auto" w:fill="FFFFFF"/>
        <w:spacing w:line="264" w:lineRule="auto"/>
        <w:jc w:val="both"/>
        <w:rPr>
          <w:rFonts w:asciiTheme="minorHAnsi" w:hAnsiTheme="minorHAnsi" w:cs="Calibri"/>
          <w:sz w:val="20"/>
          <w:szCs w:val="20"/>
        </w:rPr>
      </w:pPr>
      <w:r w:rsidRPr="00A24BFA">
        <w:rPr>
          <w:rFonts w:asciiTheme="minorHAnsi" w:hAnsiTheme="minorHAnsi" w:cs="Calibri"/>
          <w:sz w:val="20"/>
          <w:szCs w:val="20"/>
        </w:rPr>
        <w:t>23</w:t>
      </w:r>
      <w:r w:rsidR="009C0FB3" w:rsidRPr="00A24BFA">
        <w:rPr>
          <w:rFonts w:asciiTheme="minorHAnsi" w:hAnsiTheme="minorHAnsi" w:cs="Calibri"/>
          <w:sz w:val="20"/>
          <w:szCs w:val="20"/>
        </w:rPr>
        <w:t xml:space="preserve">.3. Verejný obstarávateľ si vyhradzuje právo neuzavrieť zmluvu s úspešným uchádzačom, pokiaľ výsledkom </w:t>
      </w:r>
      <w:r w:rsidR="00BF5798" w:rsidRPr="00A24BFA">
        <w:rPr>
          <w:rFonts w:asciiTheme="minorHAnsi" w:hAnsiTheme="minorHAnsi" w:cs="Calibri"/>
          <w:sz w:val="20"/>
          <w:szCs w:val="20"/>
        </w:rPr>
        <w:t>verejného obstarávania</w:t>
      </w:r>
      <w:r w:rsidR="009C0FB3" w:rsidRPr="00A24BFA">
        <w:rPr>
          <w:rFonts w:asciiTheme="minorHAnsi" w:hAnsiTheme="minorHAnsi" w:cs="Calibri"/>
          <w:sz w:val="20"/>
          <w:szCs w:val="20"/>
        </w:rPr>
        <w:t xml:space="preserve"> bude vyššia finančná hodnota ponuky úspešného uchádzača ako predpokladaná hodnota zákazky podľa týchto SP.</w:t>
      </w:r>
    </w:p>
    <w:p w14:paraId="7F013BA8" w14:textId="77777777" w:rsidR="009C0FB3" w:rsidRPr="00A24BFA" w:rsidRDefault="009C0FB3" w:rsidP="00DF7AD2">
      <w:pPr>
        <w:shd w:val="clear" w:color="auto" w:fill="FFFFFF"/>
        <w:spacing w:line="264" w:lineRule="auto"/>
        <w:jc w:val="both"/>
        <w:rPr>
          <w:rFonts w:asciiTheme="minorHAnsi" w:hAnsiTheme="minorHAnsi" w:cs="Calibri"/>
          <w:sz w:val="20"/>
          <w:szCs w:val="20"/>
        </w:rPr>
      </w:pPr>
    </w:p>
    <w:p w14:paraId="6D5AA752" w14:textId="6FDB8DF1" w:rsidR="003813D5" w:rsidRPr="00A24BFA" w:rsidRDefault="006E7CFA" w:rsidP="00DF7AD2">
      <w:pPr>
        <w:shd w:val="clear" w:color="auto" w:fill="FFFFFF"/>
        <w:spacing w:line="264" w:lineRule="auto"/>
        <w:jc w:val="both"/>
        <w:rPr>
          <w:rFonts w:asciiTheme="minorHAnsi" w:hAnsiTheme="minorHAnsi" w:cs="Calibri"/>
          <w:sz w:val="20"/>
          <w:szCs w:val="20"/>
        </w:rPr>
      </w:pPr>
      <w:r w:rsidRPr="00A24BFA">
        <w:rPr>
          <w:rFonts w:asciiTheme="minorHAnsi" w:hAnsiTheme="minorHAnsi" w:cs="Calibri"/>
          <w:sz w:val="20"/>
          <w:szCs w:val="20"/>
        </w:rPr>
        <w:t>23</w:t>
      </w:r>
      <w:r w:rsidR="003813D5" w:rsidRPr="00A24BFA">
        <w:rPr>
          <w:rFonts w:asciiTheme="minorHAnsi" w:hAnsiTheme="minorHAnsi" w:cs="Calibri"/>
          <w:sz w:val="20"/>
          <w:szCs w:val="20"/>
        </w:rPr>
        <w:t>.</w:t>
      </w:r>
      <w:r w:rsidR="009C0FB3" w:rsidRPr="00A24BFA">
        <w:rPr>
          <w:rFonts w:asciiTheme="minorHAnsi" w:hAnsiTheme="minorHAnsi" w:cs="Calibri"/>
          <w:sz w:val="20"/>
          <w:szCs w:val="20"/>
        </w:rPr>
        <w:t>4</w:t>
      </w:r>
      <w:r w:rsidR="003813D5" w:rsidRPr="00A24BFA">
        <w:rPr>
          <w:rFonts w:asciiTheme="minorHAnsi" w:hAnsiTheme="minorHAnsi" w:cs="Calibri"/>
          <w:sz w:val="20"/>
          <w:szCs w:val="20"/>
        </w:rPr>
        <w:t>. V použitom postupe verejného obstarávania platia pre ostatné ustanovenia neupravené týmito SP, príslušné ustanovenia ZVO a ostatných relevantných právnych predpiso</w:t>
      </w:r>
      <w:r w:rsidR="00E67B5D" w:rsidRPr="00A24BFA">
        <w:rPr>
          <w:rFonts w:asciiTheme="minorHAnsi" w:hAnsiTheme="minorHAnsi" w:cs="Calibri"/>
          <w:sz w:val="20"/>
          <w:szCs w:val="20"/>
        </w:rPr>
        <w:t>v platných na území Slovenskej r</w:t>
      </w:r>
      <w:r w:rsidR="003813D5" w:rsidRPr="00A24BFA">
        <w:rPr>
          <w:rFonts w:asciiTheme="minorHAnsi" w:hAnsiTheme="minorHAnsi" w:cs="Calibri"/>
          <w:sz w:val="20"/>
          <w:szCs w:val="20"/>
        </w:rPr>
        <w:t>epubliky.</w:t>
      </w:r>
    </w:p>
    <w:p w14:paraId="49D1E867" w14:textId="77777777" w:rsidR="00C219BD" w:rsidRPr="00A24BFA" w:rsidRDefault="00C219BD" w:rsidP="00DF7AD2">
      <w:pPr>
        <w:pStyle w:val="Zkladntext"/>
        <w:spacing w:line="264" w:lineRule="auto"/>
        <w:jc w:val="left"/>
        <w:rPr>
          <w:rFonts w:asciiTheme="minorHAnsi" w:hAnsiTheme="minorHAnsi" w:cs="Calibri"/>
          <w:iCs/>
        </w:rPr>
      </w:pPr>
      <w:r w:rsidRPr="00A24BFA">
        <w:rPr>
          <w:rFonts w:asciiTheme="minorHAnsi" w:hAnsiTheme="minorHAnsi"/>
          <w:highlight w:val="yellow"/>
        </w:rPr>
        <w:br w:type="column"/>
      </w:r>
      <w:r w:rsidRPr="00A24BFA">
        <w:rPr>
          <w:rFonts w:asciiTheme="minorHAnsi" w:hAnsiTheme="minorHAnsi" w:cs="Calibri"/>
          <w:iCs/>
        </w:rPr>
        <w:lastRenderedPageBreak/>
        <w:t>B. OPIS PREDMETU ZÁKAZKY</w:t>
      </w:r>
    </w:p>
    <w:p w14:paraId="14CD9BC0" w14:textId="77777777" w:rsidR="00C219BD" w:rsidRPr="00A24BFA" w:rsidRDefault="00C219BD" w:rsidP="00DF7AD2">
      <w:pPr>
        <w:pStyle w:val="Zkladntext"/>
        <w:spacing w:line="264" w:lineRule="auto"/>
        <w:jc w:val="left"/>
        <w:rPr>
          <w:rFonts w:asciiTheme="minorHAnsi" w:hAnsiTheme="minorHAnsi" w:cs="Calibri"/>
          <w:iCs/>
          <w:highlight w:val="yellow"/>
        </w:rPr>
      </w:pPr>
    </w:p>
    <w:p w14:paraId="2EDCD08B" w14:textId="77777777" w:rsidR="00C219BD" w:rsidRPr="00A24BFA" w:rsidRDefault="00C219BD" w:rsidP="00DF7AD2">
      <w:pPr>
        <w:pStyle w:val="Zkladntext"/>
        <w:spacing w:line="264" w:lineRule="auto"/>
        <w:jc w:val="left"/>
        <w:rPr>
          <w:rFonts w:asciiTheme="minorHAnsi" w:hAnsiTheme="minorHAnsi" w:cs="Calibri"/>
          <w:iCs/>
        </w:rPr>
      </w:pPr>
      <w:r w:rsidRPr="00A24BFA">
        <w:rPr>
          <w:rFonts w:asciiTheme="minorHAnsi" w:hAnsiTheme="minorHAnsi" w:cs="Calibri"/>
          <w:iCs/>
        </w:rPr>
        <w:t>1. ZÁKLADNÉ ÚDAJE CHARAKTERIZUJÚCE PREDMET ZÁKAZKY</w:t>
      </w:r>
    </w:p>
    <w:p w14:paraId="162B41AA" w14:textId="056BFB83" w:rsidR="001F4F2F" w:rsidRDefault="001F4F2F" w:rsidP="002A1148">
      <w:pPr>
        <w:spacing w:line="264" w:lineRule="auto"/>
        <w:jc w:val="both"/>
        <w:rPr>
          <w:rFonts w:asciiTheme="minorHAnsi" w:hAnsiTheme="minorHAnsi" w:cs="Calibri"/>
          <w:sz w:val="20"/>
          <w:szCs w:val="20"/>
          <w:highlight w:val="yellow"/>
        </w:rPr>
      </w:pPr>
    </w:p>
    <w:p w14:paraId="0681A63E" w14:textId="42C50B1F" w:rsidR="001F4F2F" w:rsidRPr="00A24BFA" w:rsidRDefault="001F4F2F" w:rsidP="001F4F2F">
      <w:pPr>
        <w:spacing w:line="264" w:lineRule="auto"/>
        <w:jc w:val="both"/>
        <w:rPr>
          <w:rFonts w:asciiTheme="minorHAnsi" w:hAnsiTheme="minorHAnsi" w:cs="Calibri"/>
          <w:sz w:val="20"/>
          <w:szCs w:val="20"/>
        </w:rPr>
      </w:pPr>
      <w:r>
        <w:rPr>
          <w:rFonts w:asciiTheme="minorHAnsi" w:hAnsiTheme="minorHAnsi" w:cs="Calibri"/>
          <w:sz w:val="20"/>
          <w:szCs w:val="20"/>
        </w:rPr>
        <w:t>1</w:t>
      </w:r>
      <w:r w:rsidRPr="00A24BFA">
        <w:rPr>
          <w:rFonts w:asciiTheme="minorHAnsi" w:hAnsiTheme="minorHAnsi" w:cs="Calibri"/>
          <w:sz w:val="20"/>
          <w:szCs w:val="20"/>
        </w:rPr>
        <w:t>.1. Predmetom zákazky je poskytnutie služieb – prenájom, servis a údržba tlačových zariadení pre Úrad Banskobystrického samosprávneho kraja, ktoré sú špecifikované v prílohách SP. Súčasťou je dodávka spotrebného materiálu súvisiaceho s prenájmom zariadení s výnimkou napr. kancelárskeho papiera a spiniek pre konkrétne zariadenie. Súčasťou sú ďalšie služby v rozsahu a za podmienok špecifikovaných v Zmluve o podnikateľskom nájme hnuteľných vecí a vo všeobecných podmienkach zmluvy, ktoré sú neoddeliteľnou súčasťou zmluvy.</w:t>
      </w:r>
    </w:p>
    <w:p w14:paraId="36D35CC9" w14:textId="77777777" w:rsidR="001F4F2F" w:rsidRPr="00A24BFA" w:rsidRDefault="001F4F2F" w:rsidP="001F4F2F">
      <w:pPr>
        <w:spacing w:line="264" w:lineRule="auto"/>
        <w:jc w:val="both"/>
        <w:rPr>
          <w:rFonts w:asciiTheme="minorHAnsi" w:hAnsiTheme="minorHAnsi" w:cs="Calibri"/>
          <w:sz w:val="20"/>
          <w:szCs w:val="20"/>
        </w:rPr>
      </w:pPr>
      <w:r w:rsidRPr="00A24BFA">
        <w:rPr>
          <w:rFonts w:asciiTheme="minorHAnsi" w:hAnsiTheme="minorHAnsi" w:cs="Calibri"/>
          <w:sz w:val="20"/>
          <w:szCs w:val="20"/>
        </w:rPr>
        <w:t xml:space="preserve">Objem tlače sa predpokladá v počtoch </w:t>
      </w:r>
      <w:r>
        <w:rPr>
          <w:rFonts w:asciiTheme="minorHAnsi" w:hAnsiTheme="minorHAnsi" w:cs="Calibri"/>
          <w:sz w:val="20"/>
          <w:szCs w:val="20"/>
        </w:rPr>
        <w:t>2 </w:t>
      </w:r>
      <w:r w:rsidRPr="00A24BFA">
        <w:rPr>
          <w:rFonts w:asciiTheme="minorHAnsi" w:hAnsiTheme="minorHAnsi" w:cs="Calibri"/>
          <w:sz w:val="20"/>
          <w:szCs w:val="20"/>
        </w:rPr>
        <w:t>000</w:t>
      </w:r>
      <w:r>
        <w:rPr>
          <w:rFonts w:asciiTheme="minorHAnsi" w:hAnsiTheme="minorHAnsi" w:cs="Calibri"/>
          <w:sz w:val="20"/>
          <w:szCs w:val="20"/>
        </w:rPr>
        <w:t xml:space="preserve"> </w:t>
      </w:r>
      <w:r w:rsidRPr="00A24BFA">
        <w:rPr>
          <w:rFonts w:asciiTheme="minorHAnsi" w:hAnsiTheme="minorHAnsi" w:cs="Calibri"/>
          <w:sz w:val="20"/>
          <w:szCs w:val="20"/>
        </w:rPr>
        <w:t>000 ks čiernobiele a</w:t>
      </w:r>
      <w:r>
        <w:rPr>
          <w:rFonts w:asciiTheme="minorHAnsi" w:hAnsiTheme="minorHAnsi" w:cs="Calibri"/>
          <w:sz w:val="20"/>
          <w:szCs w:val="20"/>
        </w:rPr>
        <w:t> </w:t>
      </w:r>
      <w:r w:rsidRPr="00A24BFA">
        <w:rPr>
          <w:rFonts w:asciiTheme="minorHAnsi" w:hAnsiTheme="minorHAnsi" w:cs="Calibri"/>
          <w:sz w:val="20"/>
          <w:szCs w:val="20"/>
        </w:rPr>
        <w:t>2</w:t>
      </w:r>
      <w:r>
        <w:rPr>
          <w:rFonts w:asciiTheme="minorHAnsi" w:hAnsiTheme="minorHAnsi" w:cs="Calibri"/>
          <w:sz w:val="20"/>
          <w:szCs w:val="20"/>
        </w:rPr>
        <w:t> </w:t>
      </w:r>
      <w:r w:rsidRPr="00A24BFA">
        <w:rPr>
          <w:rFonts w:asciiTheme="minorHAnsi" w:hAnsiTheme="minorHAnsi" w:cs="Calibri"/>
          <w:sz w:val="20"/>
          <w:szCs w:val="20"/>
        </w:rPr>
        <w:t>000</w:t>
      </w:r>
      <w:r>
        <w:rPr>
          <w:rFonts w:asciiTheme="minorHAnsi" w:hAnsiTheme="minorHAnsi" w:cs="Calibri"/>
          <w:sz w:val="20"/>
          <w:szCs w:val="20"/>
        </w:rPr>
        <w:t xml:space="preserve"> </w:t>
      </w:r>
      <w:r w:rsidRPr="00A24BFA">
        <w:rPr>
          <w:rFonts w:asciiTheme="minorHAnsi" w:hAnsiTheme="minorHAnsi" w:cs="Calibri"/>
          <w:sz w:val="20"/>
          <w:szCs w:val="20"/>
        </w:rPr>
        <w:t xml:space="preserve">000 </w:t>
      </w:r>
      <w:r>
        <w:rPr>
          <w:rFonts w:asciiTheme="minorHAnsi" w:hAnsiTheme="minorHAnsi" w:cs="Calibri"/>
          <w:sz w:val="20"/>
          <w:szCs w:val="20"/>
        </w:rPr>
        <w:t xml:space="preserve">ks </w:t>
      </w:r>
      <w:r w:rsidRPr="00A24BFA">
        <w:rPr>
          <w:rFonts w:asciiTheme="minorHAnsi" w:hAnsiTheme="minorHAnsi" w:cs="Calibri"/>
          <w:sz w:val="20"/>
          <w:szCs w:val="20"/>
        </w:rPr>
        <w:t>farebnej tlače za celé obdobie trvania zmluvy, t. j. 36 mesiacov, resp. vyčerpania maximálnej zmluvnej ceny, t. j. 150.000,00 EUR bez DPH.</w:t>
      </w:r>
    </w:p>
    <w:p w14:paraId="659B50B3" w14:textId="77777777" w:rsidR="001F4F2F" w:rsidRPr="00C96F00" w:rsidRDefault="001F4F2F" w:rsidP="001F4F2F">
      <w:pPr>
        <w:pStyle w:val="tl1"/>
        <w:spacing w:line="264" w:lineRule="auto"/>
        <w:rPr>
          <w:rFonts w:asciiTheme="minorHAnsi" w:hAnsiTheme="minorHAnsi" w:cs="Calibri"/>
          <w:sz w:val="20"/>
          <w:szCs w:val="20"/>
        </w:rPr>
      </w:pPr>
      <w:r>
        <w:rPr>
          <w:rFonts w:asciiTheme="minorHAnsi" w:hAnsiTheme="minorHAnsi" w:cs="Calibri"/>
          <w:sz w:val="20"/>
          <w:szCs w:val="20"/>
        </w:rPr>
        <w:t>Kritériom</w:t>
      </w:r>
      <w:r w:rsidRPr="00C96F00">
        <w:rPr>
          <w:rFonts w:asciiTheme="minorHAnsi" w:hAnsiTheme="minorHAnsi" w:cs="Calibri"/>
          <w:sz w:val="20"/>
          <w:szCs w:val="20"/>
        </w:rPr>
        <w:t xml:space="preserve"> výhodnejšej ponuky okrem povinného splnenia minimálnych požiadaviek zariadení je </w:t>
      </w:r>
      <w:r>
        <w:rPr>
          <w:rFonts w:asciiTheme="minorHAnsi" w:hAnsiTheme="minorHAnsi" w:cs="Calibri"/>
          <w:sz w:val="20"/>
          <w:szCs w:val="20"/>
        </w:rPr>
        <w:t xml:space="preserve">mesačný nájom jednotlivých zariadení a </w:t>
      </w:r>
      <w:r w:rsidRPr="00C96F00">
        <w:rPr>
          <w:rFonts w:asciiTheme="minorHAnsi" w:hAnsiTheme="minorHAnsi" w:cs="Calibri"/>
          <w:sz w:val="20"/>
          <w:szCs w:val="20"/>
        </w:rPr>
        <w:t>počet výtlačkov na zariadeniach, resp. súčet výtlačkov, ktorý je možné zrealizovať na zariadeniach spolu s nájmom vo finančnom limite 150.000,00 EUR bez DPH. Minimálny požadovaný celkový počet výtlačkov je 4</w:t>
      </w:r>
      <w:r>
        <w:rPr>
          <w:rFonts w:asciiTheme="minorHAnsi" w:hAnsiTheme="minorHAnsi" w:cs="Calibri"/>
          <w:sz w:val="20"/>
          <w:szCs w:val="20"/>
        </w:rPr>
        <w:t> </w:t>
      </w:r>
      <w:r w:rsidRPr="00C96F00">
        <w:rPr>
          <w:rFonts w:asciiTheme="minorHAnsi" w:hAnsiTheme="minorHAnsi" w:cs="Calibri"/>
          <w:sz w:val="20"/>
          <w:szCs w:val="20"/>
        </w:rPr>
        <w:t>000</w:t>
      </w:r>
      <w:r>
        <w:rPr>
          <w:rFonts w:asciiTheme="minorHAnsi" w:hAnsiTheme="minorHAnsi" w:cs="Calibri"/>
          <w:sz w:val="20"/>
          <w:szCs w:val="20"/>
        </w:rPr>
        <w:t xml:space="preserve"> </w:t>
      </w:r>
      <w:r w:rsidRPr="00C96F00">
        <w:rPr>
          <w:rFonts w:asciiTheme="minorHAnsi" w:hAnsiTheme="minorHAnsi" w:cs="Calibri"/>
          <w:sz w:val="20"/>
          <w:szCs w:val="20"/>
        </w:rPr>
        <w:t>000 ks</w:t>
      </w:r>
      <w:r>
        <w:rPr>
          <w:rFonts w:asciiTheme="minorHAnsi" w:hAnsiTheme="minorHAnsi" w:cs="Calibri"/>
          <w:sz w:val="20"/>
          <w:szCs w:val="20"/>
        </w:rPr>
        <w:t xml:space="preserve"> za celé obdobie trvania zmluvy</w:t>
      </w:r>
      <w:r w:rsidRPr="00C96F00">
        <w:rPr>
          <w:rFonts w:asciiTheme="minorHAnsi" w:hAnsiTheme="minorHAnsi" w:cs="Calibri"/>
          <w:sz w:val="20"/>
          <w:szCs w:val="20"/>
        </w:rPr>
        <w:t>.</w:t>
      </w:r>
    </w:p>
    <w:p w14:paraId="0EE811A6" w14:textId="17C25234" w:rsidR="001F4F2F" w:rsidRPr="007E0620" w:rsidRDefault="001F4F2F" w:rsidP="002A1148">
      <w:pPr>
        <w:spacing w:line="264" w:lineRule="auto"/>
        <w:jc w:val="both"/>
        <w:rPr>
          <w:rFonts w:asciiTheme="minorHAnsi" w:hAnsiTheme="minorHAnsi" w:cs="Calibri"/>
          <w:sz w:val="20"/>
          <w:szCs w:val="20"/>
          <w:highlight w:val="yellow"/>
        </w:rPr>
      </w:pPr>
    </w:p>
    <w:p w14:paraId="716186FC" w14:textId="77777777" w:rsidR="007E0620" w:rsidRPr="007E0620" w:rsidRDefault="007E0620" w:rsidP="007E0620">
      <w:pPr>
        <w:spacing w:line="264" w:lineRule="auto"/>
        <w:jc w:val="both"/>
        <w:rPr>
          <w:rFonts w:asciiTheme="minorHAnsi" w:hAnsiTheme="minorHAnsi"/>
          <w:sz w:val="20"/>
          <w:szCs w:val="20"/>
        </w:rPr>
      </w:pPr>
      <w:r w:rsidRPr="007E0620">
        <w:rPr>
          <w:rFonts w:asciiTheme="minorHAnsi" w:hAnsiTheme="minorHAnsi"/>
          <w:sz w:val="20"/>
          <w:szCs w:val="20"/>
        </w:rPr>
        <w:t xml:space="preserve">1/ Stranou sa pre účely zmluvy a týchto VPZ rozumie jednostranný výtlačok/kópia do formátu A4. Formáty väčšie ako A4 sa počítajú ako dva výtlačky A4, formáty menšie ako A4 sa počítajú ako formát A4, pokiaľ nie je stanovené v zmluve inak. Prejazdom sa pre účely tejto zmluvy rozumie jednostranný výtlačok/kópia ľubovoľného formátu (okrem bannerovej tlače). Obojstranná tlač sa počíta ako dva jednostranné výtlačky rovnakého formátu. Iné formáty médií - banner (dlhý formát), veľkoplošné formáty sa počítajú podľa príslušného modelu. </w:t>
      </w:r>
    </w:p>
    <w:p w14:paraId="45847319" w14:textId="75E1A192" w:rsidR="007E0620" w:rsidRPr="007E0620" w:rsidRDefault="007E0620" w:rsidP="007E0620">
      <w:pPr>
        <w:spacing w:line="264" w:lineRule="auto"/>
        <w:jc w:val="both"/>
        <w:rPr>
          <w:rFonts w:asciiTheme="minorHAnsi" w:hAnsiTheme="minorHAnsi"/>
          <w:sz w:val="20"/>
          <w:szCs w:val="20"/>
        </w:rPr>
      </w:pPr>
      <w:r w:rsidRPr="007E0620">
        <w:rPr>
          <w:rFonts w:asciiTheme="minorHAnsi" w:hAnsiTheme="minorHAnsi"/>
          <w:sz w:val="20"/>
          <w:szCs w:val="20"/>
        </w:rPr>
        <w:t xml:space="preserve">2/ </w:t>
      </w:r>
      <w:r>
        <w:rPr>
          <w:rFonts w:asciiTheme="minorHAnsi" w:hAnsiTheme="minorHAnsi"/>
          <w:sz w:val="20"/>
          <w:szCs w:val="20"/>
        </w:rPr>
        <w:t>Uchádzač</w:t>
      </w:r>
      <w:r w:rsidRPr="007E0620">
        <w:rPr>
          <w:rFonts w:asciiTheme="minorHAnsi" w:hAnsiTheme="minorHAnsi"/>
          <w:sz w:val="20"/>
          <w:szCs w:val="20"/>
        </w:rPr>
        <w:t xml:space="preserve"> bude vykonávať servis v mieste inštalácie zariadenia poskytovaním opráv, dodávkou a montážou náhradných dielov, pravidelnej údržby, výmenou, prevádzkou opotrebiteľných náhradných dielov a zabezpečením dostatočných zásob spotrebného materiálu pre toto zariadenie v rozsahu, čase a termínoch zmluvne dohodnutých. </w:t>
      </w:r>
    </w:p>
    <w:p w14:paraId="0540622C" w14:textId="77777777" w:rsidR="007E0620" w:rsidRPr="007E0620" w:rsidRDefault="007E0620" w:rsidP="007E0620">
      <w:pPr>
        <w:spacing w:line="264" w:lineRule="auto"/>
        <w:jc w:val="both"/>
        <w:rPr>
          <w:rFonts w:asciiTheme="minorHAnsi" w:hAnsiTheme="minorHAnsi"/>
          <w:sz w:val="20"/>
          <w:szCs w:val="20"/>
        </w:rPr>
      </w:pPr>
      <w:r w:rsidRPr="007E0620">
        <w:rPr>
          <w:rFonts w:asciiTheme="minorHAnsi" w:hAnsiTheme="minorHAnsi"/>
          <w:sz w:val="20"/>
          <w:szCs w:val="20"/>
        </w:rPr>
        <w:t xml:space="preserve">3/ Opravy a pravidelná údržba zahŕňa kontrolu, prispôsobenie, prácu, cestovné náklady, opravu zariadenia a poskytovanie náhradných dielov zariadení a spotrebného materiálu súvisiaceho s prenájmom zariadení s výnimkou napr. kancelárskeho papiera a spiniek. </w:t>
      </w:r>
    </w:p>
    <w:p w14:paraId="1202EE88" w14:textId="4189BF53" w:rsidR="007E0620" w:rsidRPr="007E0620" w:rsidRDefault="007E0620" w:rsidP="007E0620">
      <w:pPr>
        <w:spacing w:line="264" w:lineRule="auto"/>
        <w:jc w:val="both"/>
        <w:rPr>
          <w:rFonts w:asciiTheme="minorHAnsi" w:hAnsiTheme="minorHAnsi"/>
          <w:sz w:val="20"/>
          <w:szCs w:val="20"/>
        </w:rPr>
      </w:pPr>
      <w:r w:rsidRPr="007E0620">
        <w:rPr>
          <w:rFonts w:asciiTheme="minorHAnsi" w:hAnsiTheme="minorHAnsi"/>
          <w:sz w:val="20"/>
          <w:szCs w:val="20"/>
        </w:rPr>
        <w:t xml:space="preserve">4/ </w:t>
      </w:r>
      <w:r>
        <w:rPr>
          <w:rFonts w:asciiTheme="minorHAnsi" w:hAnsiTheme="minorHAnsi"/>
          <w:sz w:val="20"/>
          <w:szCs w:val="20"/>
        </w:rPr>
        <w:t>Uchádzač</w:t>
      </w:r>
      <w:r w:rsidRPr="007E0620">
        <w:rPr>
          <w:rFonts w:asciiTheme="minorHAnsi" w:hAnsiTheme="minorHAnsi"/>
          <w:sz w:val="20"/>
          <w:szCs w:val="20"/>
        </w:rPr>
        <w:t xml:space="preserve"> má právo odmietnuť vykonanie servisných výkonov, ak umiestnenie zariadenia vykonanie týchto prác znemožňuje. </w:t>
      </w:r>
    </w:p>
    <w:p w14:paraId="158581E5" w14:textId="45E2C259" w:rsidR="007E0620" w:rsidRPr="007E0620" w:rsidRDefault="007E0620" w:rsidP="007E0620">
      <w:pPr>
        <w:spacing w:line="264" w:lineRule="auto"/>
        <w:jc w:val="both"/>
        <w:rPr>
          <w:rFonts w:asciiTheme="minorHAnsi" w:hAnsiTheme="minorHAnsi"/>
          <w:sz w:val="20"/>
          <w:szCs w:val="20"/>
        </w:rPr>
      </w:pPr>
      <w:r w:rsidRPr="007E0620">
        <w:rPr>
          <w:rFonts w:asciiTheme="minorHAnsi" w:hAnsiTheme="minorHAnsi"/>
          <w:sz w:val="20"/>
          <w:szCs w:val="20"/>
        </w:rPr>
        <w:t xml:space="preserve">5/ Poskytovanie akýchkoľvek služieb servisu, údržby a pravidelnej údržby zariadenia bude zahájené na základe telefonického alebo e-mailového nahlásenia /prípadne aj cez webové rozhranie/ požiadavky na servisný zásah </w:t>
      </w:r>
      <w:r>
        <w:rPr>
          <w:rFonts w:asciiTheme="minorHAnsi" w:hAnsiTheme="minorHAnsi"/>
          <w:sz w:val="20"/>
          <w:szCs w:val="20"/>
        </w:rPr>
        <w:t>verejným obstarávateľom</w:t>
      </w:r>
      <w:r w:rsidRPr="007E0620">
        <w:rPr>
          <w:rFonts w:asciiTheme="minorHAnsi" w:hAnsiTheme="minorHAnsi"/>
          <w:sz w:val="20"/>
          <w:szCs w:val="20"/>
        </w:rPr>
        <w:t xml:space="preserve"> na zákaznícke centrum </w:t>
      </w:r>
      <w:r>
        <w:rPr>
          <w:rFonts w:asciiTheme="minorHAnsi" w:hAnsiTheme="minorHAnsi"/>
          <w:sz w:val="20"/>
          <w:szCs w:val="20"/>
        </w:rPr>
        <w:t>uchádzača</w:t>
      </w:r>
      <w:r w:rsidRPr="007E0620">
        <w:rPr>
          <w:rFonts w:asciiTheme="minorHAnsi" w:hAnsiTheme="minorHAnsi"/>
          <w:sz w:val="20"/>
          <w:szCs w:val="20"/>
        </w:rPr>
        <w:t xml:space="preserve">, na tel. č. xxxxxxxxxx alebo na email xxxxxxxxxxxx. Ohlásenie musí obsahovať popis požiadavky/závady a označenie zariadenia, v opačnom prípade nie je </w:t>
      </w:r>
      <w:r>
        <w:rPr>
          <w:rFonts w:asciiTheme="minorHAnsi" w:hAnsiTheme="minorHAnsi"/>
          <w:sz w:val="20"/>
          <w:szCs w:val="20"/>
        </w:rPr>
        <w:t>uchádzač</w:t>
      </w:r>
      <w:r w:rsidRPr="007E0620">
        <w:rPr>
          <w:rFonts w:asciiTheme="minorHAnsi" w:hAnsiTheme="minorHAnsi"/>
          <w:sz w:val="20"/>
          <w:szCs w:val="20"/>
        </w:rPr>
        <w:t xml:space="preserve"> povinný poskytnúť služby servisu a údržby. Pracovisko zákazníckeho centra je k dispozícii v po - pia v čase od xxxx do xxxx. </w:t>
      </w:r>
    </w:p>
    <w:p w14:paraId="3DD4E14B" w14:textId="18C1806C" w:rsidR="007E0620" w:rsidRPr="007E0620" w:rsidRDefault="007E0620" w:rsidP="007E0620">
      <w:pPr>
        <w:spacing w:line="264" w:lineRule="auto"/>
        <w:jc w:val="both"/>
        <w:rPr>
          <w:rFonts w:asciiTheme="minorHAnsi" w:hAnsiTheme="minorHAnsi"/>
          <w:sz w:val="20"/>
          <w:szCs w:val="20"/>
        </w:rPr>
      </w:pPr>
      <w:r w:rsidRPr="007E0620">
        <w:rPr>
          <w:rFonts w:asciiTheme="minorHAnsi" w:hAnsiTheme="minorHAnsi"/>
          <w:sz w:val="20"/>
          <w:szCs w:val="20"/>
        </w:rPr>
        <w:t xml:space="preserve">6/ </w:t>
      </w:r>
      <w:r>
        <w:rPr>
          <w:rFonts w:asciiTheme="minorHAnsi" w:hAnsiTheme="minorHAnsi"/>
          <w:sz w:val="20"/>
          <w:szCs w:val="20"/>
        </w:rPr>
        <w:t>Verejný obstarávateľ</w:t>
      </w:r>
      <w:r w:rsidRPr="007E0620">
        <w:rPr>
          <w:rFonts w:asciiTheme="minorHAnsi" w:hAnsiTheme="minorHAnsi"/>
          <w:sz w:val="20"/>
          <w:szCs w:val="20"/>
        </w:rPr>
        <w:t xml:space="preserve"> sa zaväzuje nahlásiť </w:t>
      </w:r>
      <w:r>
        <w:rPr>
          <w:rFonts w:asciiTheme="minorHAnsi" w:hAnsiTheme="minorHAnsi"/>
          <w:sz w:val="20"/>
          <w:szCs w:val="20"/>
        </w:rPr>
        <w:t>uchádzačovi</w:t>
      </w:r>
      <w:r w:rsidRPr="007E0620">
        <w:rPr>
          <w:rFonts w:asciiTheme="minorHAnsi" w:hAnsiTheme="minorHAnsi"/>
          <w:sz w:val="20"/>
          <w:szCs w:val="20"/>
        </w:rPr>
        <w:t xml:space="preserve"> odčítanie stavu počítadla v ktorýkoľvek pracovný deň počas pracovnej doby (úradných hodín), keď ho o to </w:t>
      </w:r>
      <w:r>
        <w:rPr>
          <w:rFonts w:asciiTheme="minorHAnsi" w:hAnsiTheme="minorHAnsi"/>
          <w:sz w:val="20"/>
          <w:szCs w:val="20"/>
        </w:rPr>
        <w:t>uchádzač</w:t>
      </w:r>
      <w:r w:rsidRPr="007E0620">
        <w:rPr>
          <w:rFonts w:asciiTheme="minorHAnsi" w:hAnsiTheme="minorHAnsi"/>
          <w:sz w:val="20"/>
          <w:szCs w:val="20"/>
        </w:rPr>
        <w:t xml:space="preserve"> vopred požiada, a to v prípade, ak služba automatického nahlasovania stavu počítadiel nebude funkčná. Ak tak </w:t>
      </w:r>
      <w:r>
        <w:rPr>
          <w:rFonts w:asciiTheme="minorHAnsi" w:hAnsiTheme="minorHAnsi"/>
          <w:sz w:val="20"/>
          <w:szCs w:val="20"/>
        </w:rPr>
        <w:t>verejný obstarávateľ</w:t>
      </w:r>
      <w:r w:rsidRPr="007E0620">
        <w:rPr>
          <w:rFonts w:asciiTheme="minorHAnsi" w:hAnsiTheme="minorHAnsi"/>
          <w:sz w:val="20"/>
          <w:szCs w:val="20"/>
        </w:rPr>
        <w:t xml:space="preserve"> neurobí, bude mu </w:t>
      </w:r>
      <w:r>
        <w:rPr>
          <w:rFonts w:asciiTheme="minorHAnsi" w:hAnsiTheme="minorHAnsi"/>
          <w:sz w:val="20"/>
          <w:szCs w:val="20"/>
        </w:rPr>
        <w:t>uchádzač</w:t>
      </w:r>
      <w:r w:rsidRPr="007E0620">
        <w:rPr>
          <w:rFonts w:asciiTheme="minorHAnsi" w:hAnsiTheme="minorHAnsi"/>
          <w:sz w:val="20"/>
          <w:szCs w:val="20"/>
        </w:rPr>
        <w:t xml:space="preserve"> fakturovať priemerný počet výstupov z predchádzajúceho obdobia. Keď </w:t>
      </w:r>
      <w:r>
        <w:rPr>
          <w:rFonts w:asciiTheme="minorHAnsi" w:hAnsiTheme="minorHAnsi"/>
          <w:sz w:val="20"/>
          <w:szCs w:val="20"/>
        </w:rPr>
        <w:t>uchádzač</w:t>
      </w:r>
      <w:r w:rsidRPr="007E0620">
        <w:rPr>
          <w:rFonts w:asciiTheme="minorHAnsi" w:hAnsiTheme="minorHAnsi"/>
          <w:sz w:val="20"/>
          <w:szCs w:val="20"/>
        </w:rPr>
        <w:t xml:space="preserve"> následne od </w:t>
      </w:r>
      <w:r>
        <w:rPr>
          <w:rFonts w:asciiTheme="minorHAnsi" w:hAnsiTheme="minorHAnsi"/>
          <w:sz w:val="20"/>
          <w:szCs w:val="20"/>
        </w:rPr>
        <w:t>verejného obstarávateľa</w:t>
      </w:r>
      <w:r w:rsidRPr="007E0620">
        <w:rPr>
          <w:rFonts w:asciiTheme="minorHAnsi" w:hAnsiTheme="minorHAnsi"/>
          <w:sz w:val="20"/>
          <w:szCs w:val="20"/>
        </w:rPr>
        <w:t xml:space="preserve"> dostane odčítanie stavu počítadla, </w:t>
      </w:r>
      <w:r>
        <w:rPr>
          <w:rFonts w:asciiTheme="minorHAnsi" w:hAnsiTheme="minorHAnsi"/>
          <w:sz w:val="20"/>
          <w:szCs w:val="20"/>
        </w:rPr>
        <w:t>uchádzač</w:t>
      </w:r>
      <w:r w:rsidRPr="007E0620">
        <w:rPr>
          <w:rFonts w:asciiTheme="minorHAnsi" w:hAnsiTheme="minorHAnsi"/>
          <w:sz w:val="20"/>
          <w:szCs w:val="20"/>
        </w:rPr>
        <w:t xml:space="preserve"> upraví výšku odhadnutej fakturovanej sumy v ďalšej faktúre. Ak má </w:t>
      </w:r>
      <w:r>
        <w:rPr>
          <w:rFonts w:asciiTheme="minorHAnsi" w:hAnsiTheme="minorHAnsi"/>
          <w:sz w:val="20"/>
          <w:szCs w:val="20"/>
        </w:rPr>
        <w:t>verejný obstarávateľ</w:t>
      </w:r>
      <w:r w:rsidRPr="007E0620">
        <w:rPr>
          <w:rFonts w:asciiTheme="minorHAnsi" w:hAnsiTheme="minorHAnsi"/>
          <w:sz w:val="20"/>
          <w:szCs w:val="20"/>
        </w:rPr>
        <w:t xml:space="preserve"> dohodnutú službu diaľkovej diagnostiky vykoná sa odpočet počítadiel automaticky v potrebnom čase. </w:t>
      </w:r>
    </w:p>
    <w:p w14:paraId="2AD3CF71" w14:textId="6EB2C89D" w:rsidR="007E0620" w:rsidRPr="007E0620" w:rsidRDefault="007E0620" w:rsidP="007E0620">
      <w:pPr>
        <w:spacing w:line="264" w:lineRule="auto"/>
        <w:jc w:val="both"/>
        <w:rPr>
          <w:rFonts w:asciiTheme="minorHAnsi" w:hAnsiTheme="minorHAnsi"/>
          <w:sz w:val="20"/>
          <w:szCs w:val="20"/>
        </w:rPr>
      </w:pPr>
      <w:r w:rsidRPr="007E0620">
        <w:rPr>
          <w:rFonts w:asciiTheme="minorHAnsi" w:hAnsiTheme="minorHAnsi"/>
          <w:sz w:val="20"/>
          <w:szCs w:val="20"/>
        </w:rPr>
        <w:t xml:space="preserve">7/ </w:t>
      </w:r>
      <w:r>
        <w:rPr>
          <w:rFonts w:asciiTheme="minorHAnsi" w:hAnsiTheme="minorHAnsi"/>
          <w:sz w:val="20"/>
          <w:szCs w:val="20"/>
        </w:rPr>
        <w:t>Uchádzač</w:t>
      </w:r>
      <w:r w:rsidRPr="007E0620">
        <w:rPr>
          <w:rFonts w:asciiTheme="minorHAnsi" w:hAnsiTheme="minorHAnsi"/>
          <w:sz w:val="20"/>
          <w:szCs w:val="20"/>
        </w:rPr>
        <w:t xml:space="preserve"> garantuje nástup na servisný zásah do 16 pracovných hodín po nahlásení poruchy na zákaznícke centrum. </w:t>
      </w:r>
    </w:p>
    <w:p w14:paraId="1AC9E9AF" w14:textId="4AD6D78F" w:rsidR="007E0620" w:rsidRPr="007E0620" w:rsidRDefault="007E0620" w:rsidP="007E0620">
      <w:pPr>
        <w:spacing w:line="264" w:lineRule="auto"/>
        <w:jc w:val="both"/>
        <w:rPr>
          <w:rFonts w:asciiTheme="minorHAnsi" w:hAnsiTheme="minorHAnsi"/>
          <w:sz w:val="20"/>
          <w:szCs w:val="20"/>
        </w:rPr>
      </w:pPr>
      <w:r w:rsidRPr="007E0620">
        <w:rPr>
          <w:rFonts w:asciiTheme="minorHAnsi" w:hAnsiTheme="minorHAnsi"/>
          <w:sz w:val="20"/>
          <w:szCs w:val="20"/>
        </w:rPr>
        <w:t xml:space="preserve">8/ </w:t>
      </w:r>
      <w:r>
        <w:rPr>
          <w:rFonts w:asciiTheme="minorHAnsi" w:hAnsiTheme="minorHAnsi"/>
          <w:sz w:val="20"/>
          <w:szCs w:val="20"/>
        </w:rPr>
        <w:t>Uchádzačom</w:t>
      </w:r>
      <w:r w:rsidRPr="007E0620">
        <w:rPr>
          <w:rFonts w:asciiTheme="minorHAnsi" w:hAnsiTheme="minorHAnsi"/>
          <w:sz w:val="20"/>
          <w:szCs w:val="20"/>
        </w:rPr>
        <w:t xml:space="preserve"> poskytnutý spotrebný materiál je </w:t>
      </w:r>
      <w:r>
        <w:rPr>
          <w:rFonts w:asciiTheme="minorHAnsi" w:hAnsiTheme="minorHAnsi"/>
          <w:sz w:val="20"/>
          <w:szCs w:val="20"/>
        </w:rPr>
        <w:t>verejný obstarávateľ</w:t>
      </w:r>
      <w:r w:rsidRPr="007E0620">
        <w:rPr>
          <w:rFonts w:asciiTheme="minorHAnsi" w:hAnsiTheme="minorHAnsi"/>
          <w:sz w:val="20"/>
          <w:szCs w:val="20"/>
        </w:rPr>
        <w:t xml:space="preserve"> oprávnený používať iba na zariadenia, na ktoré sa vzťahuje táto zmluva. Všetok dodaný spotrebný materiál je až do jeho zaplatenia alebo vrátenia majetkom </w:t>
      </w:r>
      <w:r>
        <w:rPr>
          <w:rFonts w:asciiTheme="minorHAnsi" w:hAnsiTheme="minorHAnsi"/>
          <w:sz w:val="20"/>
          <w:szCs w:val="20"/>
        </w:rPr>
        <w:t>uchádzača</w:t>
      </w:r>
      <w:r w:rsidRPr="007E0620">
        <w:rPr>
          <w:rFonts w:asciiTheme="minorHAnsi" w:hAnsiTheme="minorHAnsi"/>
          <w:sz w:val="20"/>
          <w:szCs w:val="20"/>
        </w:rPr>
        <w:t xml:space="preserve"> /výhrada vlastníctva/. Výhrada vlastníctva sa nevzťahuje na použitý alebo znehodnotený </w:t>
      </w:r>
      <w:r w:rsidRPr="007E0620">
        <w:rPr>
          <w:rFonts w:asciiTheme="minorHAnsi" w:hAnsiTheme="minorHAnsi"/>
          <w:sz w:val="20"/>
          <w:szCs w:val="20"/>
        </w:rPr>
        <w:lastRenderedPageBreak/>
        <w:t xml:space="preserve">spotrebný materiál /odpad/. Spotrebný materiál dodaný nad rámec dohodnutého množstva podlieha vyúčtovaniu. </w:t>
      </w:r>
    </w:p>
    <w:p w14:paraId="4F16AAED" w14:textId="115A7C07" w:rsidR="007E0620" w:rsidRPr="007E0620" w:rsidRDefault="007E0620" w:rsidP="007E0620">
      <w:pPr>
        <w:spacing w:line="264" w:lineRule="auto"/>
        <w:jc w:val="both"/>
        <w:rPr>
          <w:rFonts w:asciiTheme="minorHAnsi" w:hAnsiTheme="minorHAnsi"/>
          <w:sz w:val="20"/>
          <w:szCs w:val="20"/>
        </w:rPr>
      </w:pPr>
      <w:r w:rsidRPr="007E0620">
        <w:rPr>
          <w:rFonts w:asciiTheme="minorHAnsi" w:hAnsiTheme="minorHAnsi"/>
          <w:sz w:val="20"/>
          <w:szCs w:val="20"/>
        </w:rPr>
        <w:t xml:space="preserve">9/ Náhradné diely použité </w:t>
      </w:r>
      <w:r>
        <w:rPr>
          <w:rFonts w:asciiTheme="minorHAnsi" w:hAnsiTheme="minorHAnsi"/>
          <w:sz w:val="20"/>
          <w:szCs w:val="20"/>
        </w:rPr>
        <w:t>uchádzačom</w:t>
      </w:r>
      <w:r w:rsidRPr="007E0620">
        <w:rPr>
          <w:rFonts w:asciiTheme="minorHAnsi" w:hAnsiTheme="minorHAnsi"/>
          <w:sz w:val="20"/>
          <w:szCs w:val="20"/>
        </w:rPr>
        <w:t xml:space="preserve"> budú v dobrom technickom stave. </w:t>
      </w:r>
      <w:r>
        <w:rPr>
          <w:rFonts w:asciiTheme="minorHAnsi" w:hAnsiTheme="minorHAnsi"/>
          <w:sz w:val="20"/>
          <w:szCs w:val="20"/>
        </w:rPr>
        <w:t xml:space="preserve">Uchádzač nadobúda právo k vymeneným </w:t>
      </w:r>
      <w:r w:rsidRPr="007E0620">
        <w:rPr>
          <w:rFonts w:asciiTheme="minorHAnsi" w:hAnsiTheme="minorHAnsi"/>
          <w:sz w:val="20"/>
          <w:szCs w:val="20"/>
        </w:rPr>
        <w:t xml:space="preserve">náhradným dielom bezplatne v momente ich výmeny. </w:t>
      </w:r>
    </w:p>
    <w:p w14:paraId="33A82376" w14:textId="08FF8368" w:rsidR="007E0620" w:rsidRPr="007E0620" w:rsidRDefault="007E0620" w:rsidP="007E0620">
      <w:pPr>
        <w:spacing w:line="264" w:lineRule="auto"/>
        <w:jc w:val="both"/>
        <w:rPr>
          <w:rFonts w:asciiTheme="minorHAnsi" w:hAnsiTheme="minorHAnsi"/>
          <w:sz w:val="20"/>
          <w:szCs w:val="20"/>
        </w:rPr>
      </w:pPr>
      <w:r w:rsidRPr="007E0620">
        <w:rPr>
          <w:rFonts w:asciiTheme="minorHAnsi" w:hAnsiTheme="minorHAnsi"/>
          <w:sz w:val="20"/>
          <w:szCs w:val="20"/>
        </w:rPr>
        <w:t xml:space="preserve">10/ </w:t>
      </w:r>
      <w:r>
        <w:rPr>
          <w:rFonts w:asciiTheme="minorHAnsi" w:hAnsiTheme="minorHAnsi"/>
          <w:sz w:val="20"/>
          <w:szCs w:val="20"/>
        </w:rPr>
        <w:t>Uchádzač</w:t>
      </w:r>
      <w:r w:rsidRPr="007E0620">
        <w:rPr>
          <w:rFonts w:asciiTheme="minorHAnsi" w:hAnsiTheme="minorHAnsi"/>
          <w:sz w:val="20"/>
          <w:szCs w:val="20"/>
        </w:rPr>
        <w:t xml:space="preserve"> bude v priestoroch </w:t>
      </w:r>
      <w:r>
        <w:rPr>
          <w:rFonts w:asciiTheme="minorHAnsi" w:hAnsiTheme="minorHAnsi"/>
          <w:sz w:val="20"/>
          <w:szCs w:val="20"/>
        </w:rPr>
        <w:t>verejného obstarávateľa</w:t>
      </w:r>
      <w:r w:rsidRPr="007E0620">
        <w:rPr>
          <w:rFonts w:asciiTheme="minorHAnsi" w:hAnsiTheme="minorHAnsi"/>
          <w:sz w:val="20"/>
          <w:szCs w:val="20"/>
        </w:rPr>
        <w:t xml:space="preserve"> dodržiavať všetky interné prevádzkové predpisy a pokyny </w:t>
      </w:r>
      <w:r>
        <w:rPr>
          <w:rFonts w:asciiTheme="minorHAnsi" w:hAnsiTheme="minorHAnsi"/>
          <w:sz w:val="20"/>
          <w:szCs w:val="20"/>
        </w:rPr>
        <w:t xml:space="preserve">verejného obstarávateľa, s ktorými </w:t>
      </w:r>
      <w:r w:rsidRPr="007E0620">
        <w:rPr>
          <w:rFonts w:asciiTheme="minorHAnsi" w:hAnsiTheme="minorHAnsi"/>
          <w:sz w:val="20"/>
          <w:szCs w:val="20"/>
        </w:rPr>
        <w:t xml:space="preserve">ho </w:t>
      </w:r>
      <w:r>
        <w:rPr>
          <w:rFonts w:asciiTheme="minorHAnsi" w:hAnsiTheme="minorHAnsi"/>
          <w:sz w:val="20"/>
          <w:szCs w:val="20"/>
        </w:rPr>
        <w:t>verejný obstarávateľ</w:t>
      </w:r>
      <w:r w:rsidRPr="007E0620">
        <w:rPr>
          <w:rFonts w:asciiTheme="minorHAnsi" w:hAnsiTheme="minorHAnsi"/>
          <w:sz w:val="20"/>
          <w:szCs w:val="20"/>
        </w:rPr>
        <w:t xml:space="preserve"> preukázateľne oboznámi. </w:t>
      </w:r>
    </w:p>
    <w:p w14:paraId="546525C8" w14:textId="605E2646" w:rsidR="007E0620" w:rsidRPr="007E0620" w:rsidRDefault="007E0620" w:rsidP="007E0620">
      <w:pPr>
        <w:spacing w:line="264" w:lineRule="auto"/>
        <w:jc w:val="both"/>
        <w:rPr>
          <w:rFonts w:asciiTheme="minorHAnsi" w:hAnsiTheme="minorHAnsi"/>
          <w:sz w:val="20"/>
          <w:szCs w:val="20"/>
        </w:rPr>
      </w:pPr>
      <w:r w:rsidRPr="007E0620">
        <w:rPr>
          <w:rFonts w:asciiTheme="minorHAnsi" w:hAnsiTheme="minorHAnsi"/>
          <w:sz w:val="20"/>
          <w:szCs w:val="20"/>
        </w:rPr>
        <w:t xml:space="preserve">11/ </w:t>
      </w:r>
      <w:r>
        <w:rPr>
          <w:rFonts w:asciiTheme="minorHAnsi" w:hAnsiTheme="minorHAnsi"/>
          <w:sz w:val="20"/>
          <w:szCs w:val="20"/>
        </w:rPr>
        <w:t>Uchádzač</w:t>
      </w:r>
      <w:r w:rsidRPr="007E0620">
        <w:rPr>
          <w:rFonts w:asciiTheme="minorHAnsi" w:hAnsiTheme="minorHAnsi"/>
          <w:sz w:val="20"/>
          <w:szCs w:val="20"/>
        </w:rPr>
        <w:t xml:space="preserve"> je oprávnený kedykoľvek pri zjavnom poškodení zariadenia, zníženia jeho úžitkových vlastností nad rámec obvyklého prevádzkového opotrebenia, hlavne v dôsledku nesprávnej obsluhy, použitia materiálov nedodaných </w:t>
      </w:r>
      <w:r>
        <w:rPr>
          <w:rFonts w:asciiTheme="minorHAnsi" w:hAnsiTheme="minorHAnsi"/>
          <w:sz w:val="20"/>
          <w:szCs w:val="20"/>
        </w:rPr>
        <w:t>uchádzačom</w:t>
      </w:r>
      <w:r w:rsidRPr="007E0620">
        <w:rPr>
          <w:rFonts w:asciiTheme="minorHAnsi" w:hAnsiTheme="minorHAnsi"/>
          <w:sz w:val="20"/>
          <w:szCs w:val="20"/>
        </w:rPr>
        <w:t xml:space="preserve">, vonkajšieho násilia a pod. požadovať náhradu nákladov na uvedené zariadenie do náležitého bezchybného stavu. </w:t>
      </w:r>
    </w:p>
    <w:p w14:paraId="4767412C" w14:textId="47016378" w:rsidR="007E0620" w:rsidRPr="007E0620" w:rsidRDefault="007E0620" w:rsidP="007E0620">
      <w:pPr>
        <w:spacing w:line="264" w:lineRule="auto"/>
        <w:jc w:val="both"/>
        <w:rPr>
          <w:rFonts w:asciiTheme="minorHAnsi" w:hAnsiTheme="minorHAnsi"/>
          <w:sz w:val="20"/>
          <w:szCs w:val="20"/>
        </w:rPr>
      </w:pPr>
      <w:r w:rsidRPr="007E0620">
        <w:rPr>
          <w:rFonts w:asciiTheme="minorHAnsi" w:hAnsiTheme="minorHAnsi"/>
          <w:sz w:val="20"/>
          <w:szCs w:val="20"/>
        </w:rPr>
        <w:t xml:space="preserve">12/ </w:t>
      </w:r>
      <w:r>
        <w:rPr>
          <w:rFonts w:asciiTheme="minorHAnsi" w:hAnsiTheme="minorHAnsi"/>
          <w:sz w:val="20"/>
          <w:szCs w:val="20"/>
        </w:rPr>
        <w:t>Uchádzač</w:t>
      </w:r>
      <w:r w:rsidRPr="007E0620">
        <w:rPr>
          <w:rFonts w:asciiTheme="minorHAnsi" w:hAnsiTheme="minorHAnsi"/>
          <w:sz w:val="20"/>
          <w:szCs w:val="20"/>
        </w:rPr>
        <w:t xml:space="preserve"> nezodpovedá za škodu, obchodnú stratu ani ušlý zisk, ktoré </w:t>
      </w:r>
      <w:r>
        <w:rPr>
          <w:rFonts w:asciiTheme="minorHAnsi" w:hAnsiTheme="minorHAnsi"/>
          <w:sz w:val="20"/>
          <w:szCs w:val="20"/>
        </w:rPr>
        <w:t>verejnému obstarávateľovi</w:t>
      </w:r>
      <w:r w:rsidRPr="007E0620">
        <w:rPr>
          <w:rFonts w:asciiTheme="minorHAnsi" w:hAnsiTheme="minorHAnsi"/>
          <w:sz w:val="20"/>
          <w:szCs w:val="20"/>
        </w:rPr>
        <w:t xml:space="preserve"> alebo jeho právnemu nástupcovi vznikli pôsobením vyššej moci (vojna, sabotáž, rebélia, explózia alebo jej hrozba, prírodná katastrofa, oheň, štrajk a pod.), zvýšením prevádzkových nákladov, prerušením prevádzky, stratou výkonu zariadenia, stratou uložených údajov a z ďalších podobných príčin, ktoré nezavinil </w:t>
      </w:r>
      <w:r>
        <w:rPr>
          <w:rFonts w:asciiTheme="minorHAnsi" w:hAnsiTheme="minorHAnsi"/>
          <w:sz w:val="20"/>
          <w:szCs w:val="20"/>
        </w:rPr>
        <w:t>uchádzač</w:t>
      </w:r>
      <w:r w:rsidRPr="007E0620">
        <w:rPr>
          <w:rFonts w:asciiTheme="minorHAnsi" w:hAnsiTheme="minorHAnsi"/>
          <w:sz w:val="20"/>
          <w:szCs w:val="20"/>
        </w:rPr>
        <w:t xml:space="preserve">, alebo ak </w:t>
      </w:r>
      <w:r>
        <w:rPr>
          <w:rFonts w:asciiTheme="minorHAnsi" w:hAnsiTheme="minorHAnsi"/>
          <w:sz w:val="20"/>
          <w:szCs w:val="20"/>
        </w:rPr>
        <w:t>verejný obstarávateľ</w:t>
      </w:r>
      <w:r w:rsidRPr="007E0620">
        <w:rPr>
          <w:rFonts w:asciiTheme="minorHAnsi" w:hAnsiTheme="minorHAnsi"/>
          <w:sz w:val="20"/>
          <w:szCs w:val="20"/>
        </w:rPr>
        <w:t xml:space="preserve"> požaduje výstupy, ktoré sú v rozpore s technickými možn</w:t>
      </w:r>
      <w:r>
        <w:rPr>
          <w:rFonts w:asciiTheme="minorHAnsi" w:hAnsiTheme="minorHAnsi"/>
          <w:sz w:val="20"/>
          <w:szCs w:val="20"/>
        </w:rPr>
        <w:t>osťami stroja uvedené výrobcom.</w:t>
      </w:r>
      <w:r w:rsidRPr="007E0620">
        <w:rPr>
          <w:rFonts w:asciiTheme="minorHAnsi" w:hAnsiTheme="minorHAnsi"/>
          <w:sz w:val="20"/>
          <w:szCs w:val="20"/>
        </w:rPr>
        <w:t xml:space="preserve"> </w:t>
      </w:r>
      <w:r>
        <w:rPr>
          <w:rFonts w:asciiTheme="minorHAnsi" w:hAnsiTheme="minorHAnsi"/>
          <w:sz w:val="20"/>
          <w:szCs w:val="20"/>
        </w:rPr>
        <w:t>Verejný obstarávateľ</w:t>
      </w:r>
      <w:r w:rsidRPr="007E0620">
        <w:rPr>
          <w:rFonts w:asciiTheme="minorHAnsi" w:hAnsiTheme="minorHAnsi"/>
          <w:sz w:val="20"/>
          <w:szCs w:val="20"/>
        </w:rPr>
        <w:t xml:space="preserve"> nie je oprávnený požadovať od </w:t>
      </w:r>
      <w:r>
        <w:rPr>
          <w:rFonts w:asciiTheme="minorHAnsi" w:hAnsiTheme="minorHAnsi"/>
          <w:sz w:val="20"/>
          <w:szCs w:val="20"/>
        </w:rPr>
        <w:t>uchádzača</w:t>
      </w:r>
      <w:r w:rsidRPr="007E0620">
        <w:rPr>
          <w:rFonts w:asciiTheme="minorHAnsi" w:hAnsiTheme="minorHAnsi"/>
          <w:sz w:val="20"/>
          <w:szCs w:val="20"/>
        </w:rPr>
        <w:t xml:space="preserve"> ani náhradu spotrebného materiálu. </w:t>
      </w:r>
    </w:p>
    <w:p w14:paraId="5F3C14D1" w14:textId="06CC239E" w:rsidR="007E0620" w:rsidRPr="007E0620" w:rsidRDefault="007E0620" w:rsidP="007E0620">
      <w:pPr>
        <w:spacing w:line="264" w:lineRule="auto"/>
        <w:jc w:val="both"/>
        <w:rPr>
          <w:rFonts w:asciiTheme="minorHAnsi" w:hAnsiTheme="minorHAnsi"/>
          <w:sz w:val="20"/>
          <w:szCs w:val="20"/>
        </w:rPr>
      </w:pPr>
      <w:r w:rsidRPr="007E0620">
        <w:rPr>
          <w:rFonts w:asciiTheme="minorHAnsi" w:hAnsiTheme="minorHAnsi"/>
          <w:sz w:val="20"/>
          <w:szCs w:val="20"/>
        </w:rPr>
        <w:t xml:space="preserve">13/ </w:t>
      </w:r>
      <w:r>
        <w:rPr>
          <w:rFonts w:asciiTheme="minorHAnsi" w:hAnsiTheme="minorHAnsi"/>
          <w:sz w:val="20"/>
          <w:szCs w:val="20"/>
        </w:rPr>
        <w:t>Verejný obstarávateľ</w:t>
      </w:r>
      <w:r w:rsidRPr="007E0620">
        <w:rPr>
          <w:rFonts w:asciiTheme="minorHAnsi" w:hAnsiTheme="minorHAnsi"/>
          <w:sz w:val="20"/>
          <w:szCs w:val="20"/>
        </w:rPr>
        <w:t xml:space="preserve"> sa zaväzuje umožniť v rámci bežnej pracovnej doby pracovníkom </w:t>
      </w:r>
      <w:r>
        <w:rPr>
          <w:rFonts w:asciiTheme="minorHAnsi" w:hAnsiTheme="minorHAnsi"/>
          <w:sz w:val="20"/>
          <w:szCs w:val="20"/>
        </w:rPr>
        <w:t>uchádzača</w:t>
      </w:r>
      <w:r w:rsidRPr="007E0620">
        <w:rPr>
          <w:rFonts w:asciiTheme="minorHAnsi" w:hAnsiTheme="minorHAnsi"/>
          <w:sz w:val="20"/>
          <w:szCs w:val="20"/>
        </w:rPr>
        <w:t xml:space="preserve"> prístup k zariadeniu za účelom servisných zásahov a overenia jeho technického stavu. </w:t>
      </w:r>
    </w:p>
    <w:p w14:paraId="1EF77BFB" w14:textId="153CA04C" w:rsidR="007E0620" w:rsidRPr="007E0620" w:rsidRDefault="007E0620" w:rsidP="007E0620">
      <w:pPr>
        <w:spacing w:line="264" w:lineRule="auto"/>
        <w:jc w:val="both"/>
        <w:rPr>
          <w:rFonts w:asciiTheme="minorHAnsi" w:hAnsiTheme="minorHAnsi"/>
          <w:sz w:val="20"/>
          <w:szCs w:val="20"/>
        </w:rPr>
      </w:pPr>
      <w:r w:rsidRPr="007E0620">
        <w:rPr>
          <w:rFonts w:asciiTheme="minorHAnsi" w:hAnsiTheme="minorHAnsi"/>
          <w:sz w:val="20"/>
          <w:szCs w:val="20"/>
        </w:rPr>
        <w:t xml:space="preserve">14/ </w:t>
      </w:r>
      <w:r>
        <w:rPr>
          <w:rFonts w:asciiTheme="minorHAnsi" w:hAnsiTheme="minorHAnsi"/>
          <w:sz w:val="20"/>
          <w:szCs w:val="20"/>
        </w:rPr>
        <w:t>Verejný obstarávateľ</w:t>
      </w:r>
      <w:r w:rsidRPr="007E0620">
        <w:rPr>
          <w:rFonts w:asciiTheme="minorHAnsi" w:hAnsiTheme="minorHAnsi"/>
          <w:sz w:val="20"/>
          <w:szCs w:val="20"/>
        </w:rPr>
        <w:t xml:space="preserve"> sa zaväzuje pri prevádzke zariadenia používať výhradne spotrebný materiál súvisiaci s prenájmom zariadenia, poskytnutý </w:t>
      </w:r>
      <w:r>
        <w:rPr>
          <w:rFonts w:asciiTheme="minorHAnsi" w:hAnsiTheme="minorHAnsi"/>
          <w:sz w:val="20"/>
          <w:szCs w:val="20"/>
        </w:rPr>
        <w:t>uchádzačom</w:t>
      </w:r>
      <w:r w:rsidRPr="007E0620">
        <w:rPr>
          <w:rFonts w:asciiTheme="minorHAnsi" w:hAnsiTheme="minorHAnsi"/>
          <w:sz w:val="20"/>
          <w:szCs w:val="20"/>
        </w:rPr>
        <w:t xml:space="preserve">, s výnimkou napr. kancelárskeho papiera, spiniek a iných tlačových médií (samolepiace fólie, štítky a pod.). </w:t>
      </w:r>
      <w:r>
        <w:rPr>
          <w:rFonts w:asciiTheme="minorHAnsi" w:hAnsiTheme="minorHAnsi"/>
          <w:sz w:val="20"/>
          <w:szCs w:val="20"/>
        </w:rPr>
        <w:t>Verejný obstarávateľ</w:t>
      </w:r>
      <w:r w:rsidRPr="007E0620">
        <w:rPr>
          <w:rFonts w:asciiTheme="minorHAnsi" w:hAnsiTheme="minorHAnsi"/>
          <w:sz w:val="20"/>
          <w:szCs w:val="20"/>
        </w:rPr>
        <w:t xml:space="preserve"> zodpovedá za poškodenie zariadenia v prípade, ak použil iný, než </w:t>
      </w:r>
      <w:r>
        <w:rPr>
          <w:rFonts w:asciiTheme="minorHAnsi" w:hAnsiTheme="minorHAnsi"/>
          <w:sz w:val="20"/>
          <w:szCs w:val="20"/>
        </w:rPr>
        <w:t>uchádzačom</w:t>
      </w:r>
      <w:r w:rsidRPr="007E0620">
        <w:rPr>
          <w:rFonts w:asciiTheme="minorHAnsi" w:hAnsiTheme="minorHAnsi"/>
          <w:sz w:val="20"/>
          <w:szCs w:val="20"/>
        </w:rPr>
        <w:t xml:space="preserve"> poskytnutý alebo </w:t>
      </w:r>
      <w:r>
        <w:rPr>
          <w:rFonts w:asciiTheme="minorHAnsi" w:hAnsiTheme="minorHAnsi"/>
          <w:sz w:val="20"/>
          <w:szCs w:val="20"/>
        </w:rPr>
        <w:t>uchádzačom</w:t>
      </w:r>
      <w:r w:rsidRPr="007E0620">
        <w:rPr>
          <w:rFonts w:asciiTheme="minorHAnsi" w:hAnsiTheme="minorHAnsi"/>
          <w:sz w:val="20"/>
          <w:szCs w:val="20"/>
        </w:rPr>
        <w:t xml:space="preserve">, príp. výrobcom zariadenia odporučený papier/tlačové médium, alebo iný spotrebný materiál. Použitie neodporučeného spotrebného materiálu sa považuje za vážne porušenie zmluvných podmienok. </w:t>
      </w:r>
    </w:p>
    <w:p w14:paraId="175C0ECC" w14:textId="2BBC2EE5" w:rsidR="007E0620" w:rsidRPr="007E0620" w:rsidRDefault="007E0620" w:rsidP="007E0620">
      <w:pPr>
        <w:spacing w:line="264" w:lineRule="auto"/>
        <w:jc w:val="both"/>
        <w:rPr>
          <w:rFonts w:asciiTheme="minorHAnsi" w:hAnsiTheme="minorHAnsi"/>
          <w:sz w:val="20"/>
          <w:szCs w:val="20"/>
        </w:rPr>
      </w:pPr>
      <w:r w:rsidRPr="007E0620">
        <w:rPr>
          <w:rFonts w:asciiTheme="minorHAnsi" w:hAnsiTheme="minorHAnsi"/>
          <w:sz w:val="20"/>
          <w:szCs w:val="20"/>
        </w:rPr>
        <w:t xml:space="preserve">15/ </w:t>
      </w:r>
      <w:r w:rsidR="00E412F7">
        <w:rPr>
          <w:rFonts w:asciiTheme="minorHAnsi" w:hAnsiTheme="minorHAnsi"/>
          <w:sz w:val="20"/>
          <w:szCs w:val="20"/>
        </w:rPr>
        <w:t>Verejný obstarávateľ</w:t>
      </w:r>
      <w:r w:rsidR="00E412F7" w:rsidRPr="007E0620">
        <w:rPr>
          <w:rFonts w:asciiTheme="minorHAnsi" w:hAnsiTheme="minorHAnsi"/>
          <w:sz w:val="20"/>
          <w:szCs w:val="20"/>
        </w:rPr>
        <w:t xml:space="preserve"> </w:t>
      </w:r>
      <w:r w:rsidRPr="007E0620">
        <w:rPr>
          <w:rFonts w:asciiTheme="minorHAnsi" w:hAnsiTheme="minorHAnsi"/>
          <w:sz w:val="20"/>
          <w:szCs w:val="20"/>
        </w:rPr>
        <w:t xml:space="preserve">zodpovedá za škodu, ktorá vznikla v dôsledku manipulácie so zariadením v rozpore s návodom na použitie. </w:t>
      </w:r>
    </w:p>
    <w:p w14:paraId="41B06DF1" w14:textId="06ECDD24" w:rsidR="007E0620" w:rsidRPr="007E0620" w:rsidRDefault="007E0620" w:rsidP="007E0620">
      <w:pPr>
        <w:spacing w:line="264" w:lineRule="auto"/>
        <w:jc w:val="both"/>
        <w:rPr>
          <w:rFonts w:asciiTheme="minorHAnsi" w:hAnsiTheme="minorHAnsi"/>
          <w:sz w:val="20"/>
          <w:szCs w:val="20"/>
        </w:rPr>
      </w:pPr>
      <w:r w:rsidRPr="007E0620">
        <w:rPr>
          <w:rFonts w:asciiTheme="minorHAnsi" w:hAnsiTheme="minorHAnsi"/>
          <w:sz w:val="20"/>
          <w:szCs w:val="20"/>
        </w:rPr>
        <w:t xml:space="preserve">16/ Systémom sa rozumie zariadenie s nainštalovaným hardwarovým príslušenstvom a prípadným programovým vybavením. Software je všetko programové vybavenie dodané dodávateľom </w:t>
      </w:r>
      <w:r w:rsidR="00E412F7">
        <w:rPr>
          <w:rFonts w:asciiTheme="minorHAnsi" w:hAnsiTheme="minorHAnsi"/>
          <w:sz w:val="20"/>
          <w:szCs w:val="20"/>
        </w:rPr>
        <w:t>verejnému obstarávateľovi</w:t>
      </w:r>
      <w:r w:rsidRPr="007E0620">
        <w:rPr>
          <w:rFonts w:asciiTheme="minorHAnsi" w:hAnsiTheme="minorHAnsi"/>
          <w:sz w:val="20"/>
          <w:szCs w:val="20"/>
        </w:rPr>
        <w:t xml:space="preserve">. </w:t>
      </w:r>
      <w:r w:rsidR="00E412F7">
        <w:rPr>
          <w:rFonts w:asciiTheme="minorHAnsi" w:hAnsiTheme="minorHAnsi"/>
          <w:sz w:val="20"/>
          <w:szCs w:val="20"/>
        </w:rPr>
        <w:t>Verejný obstarávateľ</w:t>
      </w:r>
      <w:r w:rsidR="00E412F7" w:rsidRPr="007E0620">
        <w:rPr>
          <w:rFonts w:asciiTheme="minorHAnsi" w:hAnsiTheme="minorHAnsi"/>
          <w:sz w:val="20"/>
          <w:szCs w:val="20"/>
        </w:rPr>
        <w:t xml:space="preserve"> </w:t>
      </w:r>
      <w:r w:rsidRPr="007E0620">
        <w:rPr>
          <w:rFonts w:asciiTheme="minorHAnsi" w:hAnsiTheme="minorHAnsi"/>
          <w:sz w:val="20"/>
          <w:szCs w:val="20"/>
        </w:rPr>
        <w:t xml:space="preserve">je zodpovedný za správne riadenie a využívanie systému, vrátane aplikovania vhodných audítorských kontrol, pracovných metód, opatrení bezpečnosti údajov a záložných postupov softwaru a za zabezpečenie zariadenia. </w:t>
      </w:r>
    </w:p>
    <w:p w14:paraId="28769B7B" w14:textId="6E0C6521" w:rsidR="007E0620" w:rsidRPr="007E0620" w:rsidRDefault="007E0620" w:rsidP="007E0620">
      <w:pPr>
        <w:spacing w:line="264" w:lineRule="auto"/>
        <w:jc w:val="both"/>
        <w:rPr>
          <w:rFonts w:asciiTheme="minorHAnsi" w:hAnsiTheme="minorHAnsi"/>
          <w:sz w:val="20"/>
          <w:szCs w:val="20"/>
        </w:rPr>
      </w:pPr>
      <w:r w:rsidRPr="007E0620">
        <w:rPr>
          <w:rFonts w:asciiTheme="minorHAnsi" w:hAnsiTheme="minorHAnsi"/>
          <w:sz w:val="20"/>
          <w:szCs w:val="20"/>
        </w:rPr>
        <w:t xml:space="preserve">17/ </w:t>
      </w:r>
      <w:r w:rsidR="00E412F7">
        <w:rPr>
          <w:rFonts w:asciiTheme="minorHAnsi" w:hAnsiTheme="minorHAnsi"/>
          <w:sz w:val="20"/>
          <w:szCs w:val="20"/>
        </w:rPr>
        <w:t>Verejný obstarávateľ</w:t>
      </w:r>
      <w:r w:rsidR="00E412F7" w:rsidRPr="007E0620">
        <w:rPr>
          <w:rFonts w:asciiTheme="minorHAnsi" w:hAnsiTheme="minorHAnsi"/>
          <w:sz w:val="20"/>
          <w:szCs w:val="20"/>
        </w:rPr>
        <w:t xml:space="preserve"> </w:t>
      </w:r>
      <w:r w:rsidRPr="007E0620">
        <w:rPr>
          <w:rFonts w:asciiTheme="minorHAnsi" w:hAnsiTheme="minorHAnsi"/>
          <w:sz w:val="20"/>
          <w:szCs w:val="20"/>
        </w:rPr>
        <w:t xml:space="preserve">je povinný ubezpečiť sa, že osoby oprávnené používať systém sú adekvátne vyškolené. </w:t>
      </w:r>
    </w:p>
    <w:p w14:paraId="69378ADC" w14:textId="7B5F4345" w:rsidR="007E0620" w:rsidRPr="007E0620" w:rsidRDefault="007E0620" w:rsidP="007E0620">
      <w:pPr>
        <w:spacing w:line="264" w:lineRule="auto"/>
        <w:jc w:val="both"/>
        <w:rPr>
          <w:rFonts w:asciiTheme="minorHAnsi" w:hAnsiTheme="minorHAnsi"/>
          <w:sz w:val="20"/>
          <w:szCs w:val="20"/>
        </w:rPr>
      </w:pPr>
      <w:r w:rsidRPr="007E0620">
        <w:rPr>
          <w:rFonts w:asciiTheme="minorHAnsi" w:hAnsiTheme="minorHAnsi"/>
          <w:sz w:val="20"/>
          <w:szCs w:val="20"/>
        </w:rPr>
        <w:t xml:space="preserve">18/ </w:t>
      </w:r>
      <w:r w:rsidR="00E412F7">
        <w:rPr>
          <w:rFonts w:asciiTheme="minorHAnsi" w:hAnsiTheme="minorHAnsi"/>
          <w:sz w:val="20"/>
          <w:szCs w:val="20"/>
        </w:rPr>
        <w:t>Verejný obstarávateľ</w:t>
      </w:r>
      <w:r w:rsidR="00E412F7" w:rsidRPr="007E0620">
        <w:rPr>
          <w:rFonts w:asciiTheme="minorHAnsi" w:hAnsiTheme="minorHAnsi"/>
          <w:sz w:val="20"/>
          <w:szCs w:val="20"/>
        </w:rPr>
        <w:t xml:space="preserve"> </w:t>
      </w:r>
      <w:r w:rsidRPr="007E0620">
        <w:rPr>
          <w:rFonts w:asciiTheme="minorHAnsi" w:hAnsiTheme="minorHAnsi"/>
          <w:sz w:val="20"/>
          <w:szCs w:val="20"/>
        </w:rPr>
        <w:t xml:space="preserve">sa zaväzuje poskytnúť bezplatne všetky prístupné informácie, ktoré bude </w:t>
      </w:r>
      <w:r>
        <w:rPr>
          <w:rFonts w:asciiTheme="minorHAnsi" w:hAnsiTheme="minorHAnsi"/>
          <w:sz w:val="20"/>
          <w:szCs w:val="20"/>
        </w:rPr>
        <w:t xml:space="preserve">uchádzač potrebovať k poskytnutiu </w:t>
      </w:r>
      <w:r w:rsidRPr="007E0620">
        <w:rPr>
          <w:rFonts w:asciiTheme="minorHAnsi" w:hAnsiTheme="minorHAnsi"/>
          <w:sz w:val="20"/>
          <w:szCs w:val="20"/>
        </w:rPr>
        <w:t xml:space="preserve">podpornej služby, vrátane evidencie chýb v software, ktoré boli nahlásené </w:t>
      </w:r>
      <w:r>
        <w:rPr>
          <w:rFonts w:asciiTheme="minorHAnsi" w:hAnsiTheme="minorHAnsi"/>
          <w:sz w:val="20"/>
          <w:szCs w:val="20"/>
        </w:rPr>
        <w:t>uchádzačovi</w:t>
      </w:r>
      <w:r w:rsidRPr="007E0620">
        <w:rPr>
          <w:rFonts w:asciiTheme="minorHAnsi" w:hAnsiTheme="minorHAnsi"/>
          <w:sz w:val="20"/>
          <w:szCs w:val="20"/>
        </w:rPr>
        <w:t xml:space="preserve">. </w:t>
      </w:r>
    </w:p>
    <w:p w14:paraId="12D6F736" w14:textId="09FCFBC3" w:rsidR="007E0620" w:rsidRPr="007E0620" w:rsidRDefault="007E0620" w:rsidP="007E0620">
      <w:pPr>
        <w:spacing w:line="264" w:lineRule="auto"/>
        <w:jc w:val="both"/>
        <w:rPr>
          <w:rFonts w:asciiTheme="minorHAnsi" w:hAnsiTheme="minorHAnsi"/>
          <w:sz w:val="20"/>
          <w:szCs w:val="20"/>
        </w:rPr>
      </w:pPr>
      <w:r w:rsidRPr="007E0620">
        <w:rPr>
          <w:rFonts w:asciiTheme="minorHAnsi" w:hAnsiTheme="minorHAnsi"/>
          <w:sz w:val="20"/>
          <w:szCs w:val="20"/>
        </w:rPr>
        <w:t xml:space="preserve">19/ </w:t>
      </w:r>
      <w:r w:rsidR="00E412F7">
        <w:rPr>
          <w:rFonts w:asciiTheme="minorHAnsi" w:hAnsiTheme="minorHAnsi"/>
          <w:sz w:val="20"/>
          <w:szCs w:val="20"/>
        </w:rPr>
        <w:t>Verejný obstarávateľ</w:t>
      </w:r>
      <w:r w:rsidR="00E412F7" w:rsidRPr="007E0620">
        <w:rPr>
          <w:rFonts w:asciiTheme="minorHAnsi" w:hAnsiTheme="minorHAnsi"/>
          <w:sz w:val="20"/>
          <w:szCs w:val="20"/>
        </w:rPr>
        <w:t xml:space="preserve"> </w:t>
      </w:r>
      <w:r w:rsidRPr="007E0620">
        <w:rPr>
          <w:rFonts w:asciiTheme="minorHAnsi" w:hAnsiTheme="minorHAnsi"/>
          <w:sz w:val="20"/>
          <w:szCs w:val="20"/>
        </w:rPr>
        <w:t xml:space="preserve">sa zaväzuje písomne oznámiť </w:t>
      </w:r>
      <w:r>
        <w:rPr>
          <w:rFonts w:asciiTheme="minorHAnsi" w:hAnsiTheme="minorHAnsi"/>
          <w:sz w:val="20"/>
          <w:szCs w:val="20"/>
        </w:rPr>
        <w:t>uchádzačovi</w:t>
      </w:r>
      <w:r w:rsidRPr="007E0620">
        <w:rPr>
          <w:rFonts w:asciiTheme="minorHAnsi" w:hAnsiTheme="minorHAnsi"/>
          <w:sz w:val="20"/>
          <w:szCs w:val="20"/>
        </w:rPr>
        <w:t xml:space="preserve"> zámer presťahovať systémy vopred a konzultovať umiestnenie a podmienky potrebné na správne fungovanie systému v nových priestoroch. </w:t>
      </w:r>
    </w:p>
    <w:p w14:paraId="5BD68B90" w14:textId="5975789D" w:rsidR="007E0620" w:rsidRPr="007E0620" w:rsidRDefault="007E0620" w:rsidP="007E0620">
      <w:pPr>
        <w:spacing w:line="264" w:lineRule="auto"/>
        <w:jc w:val="both"/>
        <w:rPr>
          <w:rFonts w:asciiTheme="minorHAnsi" w:hAnsiTheme="minorHAnsi"/>
          <w:sz w:val="20"/>
          <w:szCs w:val="20"/>
        </w:rPr>
      </w:pPr>
      <w:r w:rsidRPr="007E0620">
        <w:rPr>
          <w:rFonts w:asciiTheme="minorHAnsi" w:hAnsiTheme="minorHAnsi"/>
          <w:sz w:val="20"/>
          <w:szCs w:val="20"/>
        </w:rPr>
        <w:t xml:space="preserve">20/ V prípade dodania programového vybavenia k hore uvedenému systému, bude podpora a údržba príslušného softwarového vybavenia riešená samostatne, príslušnou SLA zmluvou alebo licenčnými podmienkami </w:t>
      </w:r>
      <w:r>
        <w:rPr>
          <w:rFonts w:asciiTheme="minorHAnsi" w:hAnsiTheme="minorHAnsi"/>
          <w:sz w:val="20"/>
          <w:szCs w:val="20"/>
        </w:rPr>
        <w:t>uchádzača</w:t>
      </w:r>
      <w:r w:rsidRPr="007E0620">
        <w:rPr>
          <w:rFonts w:asciiTheme="minorHAnsi" w:hAnsiTheme="minorHAnsi"/>
          <w:sz w:val="20"/>
          <w:szCs w:val="20"/>
        </w:rPr>
        <w:t xml:space="preserve">. </w:t>
      </w:r>
    </w:p>
    <w:p w14:paraId="50B4EEF3" w14:textId="27C20E17" w:rsidR="007E0620" w:rsidRPr="007E0620" w:rsidRDefault="007E0620" w:rsidP="007E0620">
      <w:pPr>
        <w:spacing w:line="264" w:lineRule="auto"/>
        <w:jc w:val="both"/>
        <w:rPr>
          <w:rFonts w:asciiTheme="minorHAnsi" w:hAnsiTheme="minorHAnsi"/>
          <w:sz w:val="20"/>
          <w:szCs w:val="20"/>
        </w:rPr>
      </w:pPr>
      <w:r w:rsidRPr="007E0620">
        <w:rPr>
          <w:rFonts w:asciiTheme="minorHAnsi" w:hAnsiTheme="minorHAnsi"/>
          <w:sz w:val="20"/>
          <w:szCs w:val="20"/>
        </w:rPr>
        <w:t xml:space="preserve">21/ Služby a dodávky, ktoré nie sú predmetom tejto zmluvy alebo sú nad rámec zmluvy, je </w:t>
      </w:r>
      <w:r w:rsidR="00E412F7">
        <w:rPr>
          <w:rFonts w:asciiTheme="minorHAnsi" w:hAnsiTheme="minorHAnsi"/>
          <w:sz w:val="20"/>
          <w:szCs w:val="20"/>
        </w:rPr>
        <w:t>verejný obstarávateľ</w:t>
      </w:r>
      <w:r w:rsidR="00E412F7" w:rsidRPr="007E0620">
        <w:rPr>
          <w:rFonts w:asciiTheme="minorHAnsi" w:hAnsiTheme="minorHAnsi"/>
          <w:sz w:val="20"/>
          <w:szCs w:val="20"/>
        </w:rPr>
        <w:t xml:space="preserve"> </w:t>
      </w:r>
      <w:r w:rsidRPr="007E0620">
        <w:rPr>
          <w:rFonts w:asciiTheme="minorHAnsi" w:hAnsiTheme="minorHAnsi"/>
          <w:sz w:val="20"/>
          <w:szCs w:val="20"/>
        </w:rPr>
        <w:t xml:space="preserve">povinný objednať samostatne a uhradiť ich cenu podľa platného cenníka </w:t>
      </w:r>
      <w:r>
        <w:rPr>
          <w:rFonts w:asciiTheme="minorHAnsi" w:hAnsiTheme="minorHAnsi"/>
          <w:sz w:val="20"/>
          <w:szCs w:val="20"/>
        </w:rPr>
        <w:t>uchádzača</w:t>
      </w:r>
      <w:r w:rsidRPr="007E0620">
        <w:rPr>
          <w:rFonts w:asciiTheme="minorHAnsi" w:hAnsiTheme="minorHAnsi"/>
          <w:sz w:val="20"/>
          <w:szCs w:val="20"/>
        </w:rPr>
        <w:t xml:space="preserve">. Aktuálny cenník je </w:t>
      </w:r>
      <w:r w:rsidR="00E412F7">
        <w:rPr>
          <w:rFonts w:asciiTheme="minorHAnsi" w:hAnsiTheme="minorHAnsi"/>
          <w:sz w:val="20"/>
          <w:szCs w:val="20"/>
        </w:rPr>
        <w:t>verejnému obstarávateľovi</w:t>
      </w:r>
      <w:r w:rsidR="00E412F7" w:rsidRPr="007E0620">
        <w:rPr>
          <w:rFonts w:asciiTheme="minorHAnsi" w:hAnsiTheme="minorHAnsi"/>
          <w:sz w:val="20"/>
          <w:szCs w:val="20"/>
        </w:rPr>
        <w:t xml:space="preserve"> </w:t>
      </w:r>
      <w:r w:rsidRPr="007E0620">
        <w:rPr>
          <w:rFonts w:asciiTheme="minorHAnsi" w:hAnsiTheme="minorHAnsi"/>
          <w:sz w:val="20"/>
          <w:szCs w:val="20"/>
        </w:rPr>
        <w:t xml:space="preserve">k dispozícii k nahliadnutiu. </w:t>
      </w:r>
      <w:r w:rsidR="00E412F7">
        <w:rPr>
          <w:rFonts w:asciiTheme="minorHAnsi" w:hAnsiTheme="minorHAnsi"/>
          <w:sz w:val="20"/>
          <w:szCs w:val="20"/>
        </w:rPr>
        <w:t>Verejný obstarávateľ</w:t>
      </w:r>
      <w:r w:rsidR="00E412F7" w:rsidRPr="007E0620">
        <w:rPr>
          <w:rFonts w:asciiTheme="minorHAnsi" w:hAnsiTheme="minorHAnsi"/>
          <w:sz w:val="20"/>
          <w:szCs w:val="20"/>
        </w:rPr>
        <w:t xml:space="preserve"> </w:t>
      </w:r>
      <w:r w:rsidRPr="007E0620">
        <w:rPr>
          <w:rFonts w:asciiTheme="minorHAnsi" w:hAnsiTheme="minorHAnsi"/>
          <w:sz w:val="20"/>
          <w:szCs w:val="20"/>
        </w:rPr>
        <w:t xml:space="preserve">je povinný sa informovať o aktuálnych cenách servisu pred vykonaním každej takejto služby, inak sa predpokladá, že je s aktuálnym cenníkom oboznámený. </w:t>
      </w:r>
    </w:p>
    <w:p w14:paraId="483FBFBC" w14:textId="4AE8174F" w:rsidR="007E0620" w:rsidRPr="007E0620" w:rsidRDefault="007E0620" w:rsidP="007E0620">
      <w:pPr>
        <w:spacing w:line="264" w:lineRule="auto"/>
        <w:jc w:val="both"/>
        <w:rPr>
          <w:rFonts w:asciiTheme="minorHAnsi" w:hAnsiTheme="minorHAnsi"/>
          <w:sz w:val="20"/>
          <w:szCs w:val="20"/>
        </w:rPr>
      </w:pPr>
      <w:r w:rsidRPr="007E0620">
        <w:rPr>
          <w:rFonts w:asciiTheme="minorHAnsi" w:hAnsiTheme="minorHAnsi"/>
          <w:sz w:val="20"/>
          <w:szCs w:val="20"/>
        </w:rPr>
        <w:t xml:space="preserve">22/ </w:t>
      </w:r>
      <w:r w:rsidR="00E412F7">
        <w:rPr>
          <w:rFonts w:asciiTheme="minorHAnsi" w:hAnsiTheme="minorHAnsi"/>
          <w:sz w:val="20"/>
          <w:szCs w:val="20"/>
        </w:rPr>
        <w:t>Verejný obstarávateľ</w:t>
      </w:r>
      <w:r w:rsidR="00E412F7" w:rsidRPr="007E0620">
        <w:rPr>
          <w:rFonts w:asciiTheme="minorHAnsi" w:hAnsiTheme="minorHAnsi"/>
          <w:sz w:val="20"/>
          <w:szCs w:val="20"/>
        </w:rPr>
        <w:t xml:space="preserve"> </w:t>
      </w:r>
      <w:r w:rsidRPr="007E0620">
        <w:rPr>
          <w:rFonts w:asciiTheme="minorHAnsi" w:hAnsiTheme="minorHAnsi"/>
          <w:sz w:val="20"/>
          <w:szCs w:val="20"/>
        </w:rPr>
        <w:t xml:space="preserve">sa zaväzuje, že po dohodnutú dobu viazanosti: a) a) zotrvá v zmluvnom vzťahu s </w:t>
      </w:r>
      <w:r>
        <w:rPr>
          <w:rFonts w:asciiTheme="minorHAnsi" w:hAnsiTheme="minorHAnsi"/>
          <w:sz w:val="20"/>
          <w:szCs w:val="20"/>
        </w:rPr>
        <w:t>uchádzačom</w:t>
      </w:r>
      <w:r w:rsidRPr="007E0620">
        <w:rPr>
          <w:rFonts w:asciiTheme="minorHAnsi" w:hAnsiTheme="minorHAnsi"/>
          <w:sz w:val="20"/>
          <w:szCs w:val="20"/>
        </w:rPr>
        <w:t xml:space="preserve"> podľa Zmluvy, ku ktorej sa viažu tieto VPZ a po celú túto dobu bude bez prerušenia využívať služby v súlade s jeho záväzkami a zároveň neuskutoční žiaden taký úkon, ktorý by smeroval k ukončeniu alebo účelom ktorého by malo byť ukončenie platnosti Zmluvy pred uplynutím doby viazanosti b) b) sa nedopustí takého konania, alebo nedá svojím konaním žiaden taký podnet a ani neumožní také konanie, na základe ktorého by </w:t>
      </w:r>
      <w:r>
        <w:rPr>
          <w:rFonts w:asciiTheme="minorHAnsi" w:hAnsiTheme="minorHAnsi"/>
          <w:sz w:val="20"/>
          <w:szCs w:val="20"/>
        </w:rPr>
        <w:t>uchádzačovi</w:t>
      </w:r>
      <w:r w:rsidRPr="007E0620">
        <w:rPr>
          <w:rFonts w:asciiTheme="minorHAnsi" w:hAnsiTheme="minorHAnsi"/>
          <w:sz w:val="20"/>
          <w:szCs w:val="20"/>
        </w:rPr>
        <w:t xml:space="preserve"> vzniklo právo odstúpiť od Zmluvy, alebo právo vypovedať Zmluvu z dôvodov nesplnenia alebo porušenia povinností zo strany </w:t>
      </w:r>
      <w:r w:rsidR="00E412F7">
        <w:rPr>
          <w:rFonts w:asciiTheme="minorHAnsi" w:hAnsiTheme="minorHAnsi"/>
          <w:sz w:val="20"/>
          <w:szCs w:val="20"/>
        </w:rPr>
        <w:t>verejného obstarávateľa</w:t>
      </w:r>
      <w:r w:rsidRPr="007E0620">
        <w:rPr>
          <w:rFonts w:asciiTheme="minorHAnsi" w:hAnsiTheme="minorHAnsi"/>
          <w:sz w:val="20"/>
          <w:szCs w:val="20"/>
        </w:rPr>
        <w:t xml:space="preserve">, ku ktorým sa zaviazal v Zmluve vzťahujúcej sa k </w:t>
      </w:r>
      <w:r w:rsidRPr="007E0620">
        <w:rPr>
          <w:rFonts w:asciiTheme="minorHAnsi" w:hAnsiTheme="minorHAnsi"/>
          <w:sz w:val="20"/>
          <w:szCs w:val="20"/>
        </w:rPr>
        <w:lastRenderedPageBreak/>
        <w:t xml:space="preserve">týmto VPZ, alebo na základe ktorých by mu </w:t>
      </w:r>
      <w:r>
        <w:rPr>
          <w:rFonts w:asciiTheme="minorHAnsi" w:hAnsiTheme="minorHAnsi"/>
          <w:sz w:val="20"/>
          <w:szCs w:val="20"/>
        </w:rPr>
        <w:t xml:space="preserve">uchádzač </w:t>
      </w:r>
      <w:r w:rsidRPr="007E0620">
        <w:rPr>
          <w:rFonts w:asciiTheme="minorHAnsi" w:hAnsiTheme="minorHAnsi"/>
          <w:sz w:val="20"/>
          <w:szCs w:val="20"/>
        </w:rPr>
        <w:t xml:space="preserve">bol oprávnený v dobe viazanosti dočasne obmedziť alebo prerušiť poskytovanie služieb (najmä neuhrádzanie faktúr riadne a včas). c) c) bude bez prerušenia využívať služby </w:t>
      </w:r>
      <w:r>
        <w:rPr>
          <w:rFonts w:asciiTheme="minorHAnsi" w:hAnsiTheme="minorHAnsi"/>
          <w:sz w:val="20"/>
          <w:szCs w:val="20"/>
        </w:rPr>
        <w:t>uchádzača</w:t>
      </w:r>
      <w:r w:rsidRPr="007E0620">
        <w:rPr>
          <w:rFonts w:asciiTheme="minorHAnsi" w:hAnsiTheme="minorHAnsi"/>
          <w:sz w:val="20"/>
          <w:szCs w:val="20"/>
        </w:rPr>
        <w:t xml:space="preserve"> podľa Zmluvy vzťahujúcej sa k VPZ a plniť svoje povinnosti z toho vyplývajúce. </w:t>
      </w:r>
    </w:p>
    <w:p w14:paraId="14D85DF3" w14:textId="3AA22EE5" w:rsidR="007E0620" w:rsidRDefault="007E0620" w:rsidP="002A1148">
      <w:pPr>
        <w:spacing w:line="264" w:lineRule="auto"/>
        <w:jc w:val="both"/>
        <w:rPr>
          <w:rFonts w:asciiTheme="minorHAnsi" w:hAnsiTheme="minorHAnsi" w:cs="Calibri"/>
          <w:sz w:val="20"/>
          <w:szCs w:val="20"/>
          <w:highlight w:val="yellow"/>
        </w:rPr>
      </w:pPr>
    </w:p>
    <w:p w14:paraId="40FE4566" w14:textId="77777777" w:rsidR="007E0620" w:rsidRPr="00A24BFA" w:rsidRDefault="007E0620" w:rsidP="007E0620">
      <w:pPr>
        <w:spacing w:line="264" w:lineRule="auto"/>
        <w:jc w:val="both"/>
        <w:rPr>
          <w:rFonts w:asciiTheme="minorHAnsi" w:hAnsiTheme="minorHAnsi" w:cs="Calibri"/>
          <w:sz w:val="20"/>
          <w:szCs w:val="20"/>
        </w:rPr>
      </w:pPr>
      <w:r>
        <w:rPr>
          <w:rFonts w:asciiTheme="minorHAnsi" w:hAnsiTheme="minorHAnsi" w:cs="Calibri"/>
          <w:sz w:val="20"/>
          <w:szCs w:val="20"/>
        </w:rPr>
        <w:t>1</w:t>
      </w:r>
      <w:r w:rsidRPr="00A24BFA">
        <w:rPr>
          <w:rFonts w:asciiTheme="minorHAnsi" w:hAnsiTheme="minorHAnsi" w:cs="Calibri"/>
          <w:sz w:val="20"/>
          <w:szCs w:val="20"/>
        </w:rPr>
        <w:t>.2. Spoločný slovník obstarávania (CPV).</w:t>
      </w:r>
    </w:p>
    <w:p w14:paraId="75B91E16" w14:textId="77777777" w:rsidR="007E0620" w:rsidRPr="00A24BFA" w:rsidRDefault="007E0620" w:rsidP="007E0620">
      <w:pPr>
        <w:spacing w:line="264" w:lineRule="auto"/>
        <w:ind w:left="4111" w:hanging="3403"/>
        <w:rPr>
          <w:rFonts w:asciiTheme="minorHAnsi" w:hAnsiTheme="minorHAnsi" w:cs="Arial"/>
          <w:noProof/>
          <w:sz w:val="20"/>
          <w:szCs w:val="20"/>
        </w:rPr>
      </w:pPr>
      <w:r w:rsidRPr="00A24BFA">
        <w:rPr>
          <w:rFonts w:asciiTheme="minorHAnsi" w:hAnsiTheme="minorHAnsi" w:cs="Arial"/>
          <w:noProof/>
          <w:sz w:val="20"/>
          <w:szCs w:val="20"/>
        </w:rPr>
        <w:t xml:space="preserve">Hlavný predmet: </w:t>
      </w:r>
      <w:r w:rsidRPr="00A24BFA">
        <w:rPr>
          <w:rFonts w:asciiTheme="minorHAnsi" w:hAnsiTheme="minorHAnsi" w:cs="Calibri"/>
          <w:sz w:val="20"/>
          <w:szCs w:val="20"/>
        </w:rPr>
        <w:t>hlavný slovník:</w:t>
      </w:r>
      <w:r w:rsidRPr="00A24BFA">
        <w:rPr>
          <w:rFonts w:asciiTheme="minorHAnsi" w:hAnsiTheme="minorHAnsi" w:cs="Arial"/>
          <w:noProof/>
          <w:sz w:val="20"/>
          <w:szCs w:val="20"/>
        </w:rPr>
        <w:tab/>
        <w:t>79810000-5 Tlačiarenské služby</w:t>
      </w:r>
    </w:p>
    <w:p w14:paraId="59C42F7F" w14:textId="77777777" w:rsidR="007E0620" w:rsidRPr="00A24BFA" w:rsidRDefault="007E0620" w:rsidP="007E0620">
      <w:pPr>
        <w:spacing w:line="264" w:lineRule="auto"/>
        <w:ind w:left="4111" w:hanging="3402"/>
        <w:rPr>
          <w:rFonts w:asciiTheme="minorHAnsi" w:hAnsiTheme="minorHAnsi" w:cs="Calibri"/>
          <w:sz w:val="20"/>
          <w:szCs w:val="20"/>
        </w:rPr>
      </w:pPr>
      <w:r w:rsidRPr="00A24BFA">
        <w:rPr>
          <w:rFonts w:asciiTheme="minorHAnsi" w:hAnsiTheme="minorHAnsi" w:cs="Calibri"/>
          <w:sz w:val="20"/>
          <w:szCs w:val="20"/>
        </w:rPr>
        <w:t>Doplnkový predmet:</w:t>
      </w:r>
      <w:r w:rsidRPr="00A24BFA">
        <w:rPr>
          <w:rFonts w:asciiTheme="minorHAnsi" w:hAnsiTheme="minorHAnsi" w:cs="Calibri"/>
          <w:color w:val="FF0000"/>
          <w:sz w:val="20"/>
          <w:szCs w:val="20"/>
        </w:rPr>
        <w:tab/>
      </w:r>
      <w:r w:rsidRPr="00A24BFA">
        <w:rPr>
          <w:rFonts w:asciiTheme="minorHAnsi" w:hAnsiTheme="minorHAnsi" w:cs="Calibri"/>
          <w:sz w:val="20"/>
          <w:szCs w:val="20"/>
        </w:rPr>
        <w:t>50313200-4 Údržba fotokopírovacích strojov</w:t>
      </w:r>
    </w:p>
    <w:p w14:paraId="565EFE91" w14:textId="77777777" w:rsidR="007E0620" w:rsidRPr="00A24BFA" w:rsidRDefault="007E0620" w:rsidP="007E0620">
      <w:pPr>
        <w:spacing w:line="264" w:lineRule="auto"/>
        <w:ind w:left="4111" w:hanging="3402"/>
        <w:rPr>
          <w:rFonts w:asciiTheme="minorHAnsi" w:hAnsiTheme="minorHAnsi" w:cs="Calibri"/>
          <w:sz w:val="20"/>
          <w:szCs w:val="20"/>
        </w:rPr>
      </w:pPr>
      <w:r w:rsidRPr="00A24BFA">
        <w:rPr>
          <w:rFonts w:asciiTheme="minorHAnsi" w:hAnsiTheme="minorHAnsi" w:cs="Calibri"/>
          <w:sz w:val="20"/>
          <w:szCs w:val="20"/>
        </w:rPr>
        <w:tab/>
        <w:t>42991200-1 Tlačiarenské stroje</w:t>
      </w:r>
    </w:p>
    <w:p w14:paraId="1558DBF1" w14:textId="77777777" w:rsidR="007E0620" w:rsidRPr="00A24BFA" w:rsidRDefault="007E0620" w:rsidP="007E0620">
      <w:pPr>
        <w:spacing w:line="264" w:lineRule="auto"/>
        <w:ind w:left="4111" w:hanging="3402"/>
        <w:rPr>
          <w:rFonts w:asciiTheme="minorHAnsi" w:hAnsiTheme="minorHAnsi" w:cs="Calibri"/>
          <w:sz w:val="20"/>
          <w:szCs w:val="20"/>
        </w:rPr>
      </w:pPr>
      <w:r w:rsidRPr="00A24BFA">
        <w:rPr>
          <w:rFonts w:asciiTheme="minorHAnsi" w:hAnsiTheme="minorHAnsi" w:cs="Calibri"/>
          <w:sz w:val="20"/>
          <w:szCs w:val="20"/>
        </w:rPr>
        <w:tab/>
        <w:t>42962000-7 Tlačiarske/kopírovacie a grafické zariadenia</w:t>
      </w:r>
    </w:p>
    <w:p w14:paraId="0CFA692C" w14:textId="77777777" w:rsidR="007E0620" w:rsidRPr="00A24BFA" w:rsidRDefault="007E0620" w:rsidP="007E0620">
      <w:pPr>
        <w:spacing w:line="264" w:lineRule="auto"/>
        <w:ind w:left="4111" w:hanging="3402"/>
        <w:rPr>
          <w:rFonts w:asciiTheme="minorHAnsi" w:hAnsiTheme="minorHAnsi" w:cs="Calibri"/>
          <w:sz w:val="20"/>
          <w:szCs w:val="20"/>
        </w:rPr>
      </w:pPr>
      <w:r w:rsidRPr="00A24BFA">
        <w:rPr>
          <w:rFonts w:asciiTheme="minorHAnsi" w:hAnsiTheme="minorHAnsi" w:cs="Calibri"/>
          <w:sz w:val="20"/>
          <w:szCs w:val="20"/>
        </w:rPr>
        <w:tab/>
        <w:t>30232100-5 Tlačiarne a zapisovače</w:t>
      </w:r>
    </w:p>
    <w:p w14:paraId="7DA16E6F" w14:textId="77777777" w:rsidR="007E0620" w:rsidRPr="00A24BFA" w:rsidRDefault="007E0620" w:rsidP="007E0620">
      <w:pPr>
        <w:spacing w:line="264" w:lineRule="auto"/>
        <w:ind w:left="4111" w:hanging="3402"/>
        <w:rPr>
          <w:rFonts w:asciiTheme="minorHAnsi" w:hAnsiTheme="minorHAnsi"/>
          <w:sz w:val="20"/>
          <w:szCs w:val="20"/>
          <w:lang w:eastAsia="sk-SK"/>
        </w:rPr>
      </w:pPr>
      <w:r w:rsidRPr="00A24BFA">
        <w:rPr>
          <w:rFonts w:asciiTheme="minorHAnsi" w:hAnsiTheme="minorHAnsi" w:cs="Calibri"/>
          <w:sz w:val="20"/>
          <w:szCs w:val="20"/>
        </w:rPr>
        <w:tab/>
        <w:t>30125100-2 Tonerové náplne</w:t>
      </w:r>
    </w:p>
    <w:p w14:paraId="35169408" w14:textId="77777777" w:rsidR="007E0620" w:rsidRPr="00A24BFA" w:rsidRDefault="007E0620" w:rsidP="007E0620">
      <w:pPr>
        <w:spacing w:line="264" w:lineRule="auto"/>
        <w:rPr>
          <w:rFonts w:asciiTheme="minorHAnsi" w:hAnsiTheme="minorHAnsi"/>
          <w:sz w:val="20"/>
          <w:szCs w:val="20"/>
          <w:highlight w:val="yellow"/>
        </w:rPr>
      </w:pPr>
    </w:p>
    <w:p w14:paraId="3E39CC8D" w14:textId="77777777" w:rsidR="007E0620" w:rsidRPr="00A24BFA" w:rsidRDefault="007E0620" w:rsidP="007E0620">
      <w:pPr>
        <w:spacing w:line="264" w:lineRule="auto"/>
        <w:jc w:val="both"/>
        <w:rPr>
          <w:rFonts w:asciiTheme="minorHAnsi" w:hAnsiTheme="minorHAnsi" w:cs="Calibri"/>
          <w:sz w:val="20"/>
          <w:szCs w:val="20"/>
          <w:highlight w:val="yellow"/>
        </w:rPr>
      </w:pPr>
      <w:r>
        <w:rPr>
          <w:rFonts w:asciiTheme="minorHAnsi" w:hAnsiTheme="minorHAnsi" w:cs="Calibri"/>
          <w:sz w:val="20"/>
          <w:szCs w:val="20"/>
        </w:rPr>
        <w:t>1</w:t>
      </w:r>
      <w:r w:rsidRPr="00A24BFA">
        <w:rPr>
          <w:rFonts w:asciiTheme="minorHAnsi" w:hAnsiTheme="minorHAnsi" w:cs="Calibri"/>
          <w:sz w:val="20"/>
          <w:szCs w:val="20"/>
        </w:rPr>
        <w:t xml:space="preserve">.3. Predmet zákazky nie je rozdelený na časti, uchádzači budú predkladať ponuky na celý predmet zákazky. </w:t>
      </w:r>
      <w:r w:rsidRPr="00A24BFA">
        <w:rPr>
          <w:rFonts w:asciiTheme="minorHAnsi" w:hAnsiTheme="minorHAnsi"/>
          <w:sz w:val="20"/>
          <w:szCs w:val="20"/>
        </w:rPr>
        <w:t>Uchádzač musí predložiť ponuku na celý predmet zákazky uvedený v prílohách týchto SP.</w:t>
      </w:r>
    </w:p>
    <w:p w14:paraId="4A69084D" w14:textId="77777777" w:rsidR="007E0620" w:rsidRPr="00A24BFA" w:rsidRDefault="007E0620" w:rsidP="007E0620">
      <w:pPr>
        <w:spacing w:line="264" w:lineRule="auto"/>
        <w:jc w:val="both"/>
        <w:rPr>
          <w:rFonts w:asciiTheme="minorHAnsi" w:hAnsiTheme="minorHAnsi" w:cs="Calibri"/>
          <w:sz w:val="20"/>
          <w:szCs w:val="20"/>
          <w:highlight w:val="yellow"/>
        </w:rPr>
      </w:pPr>
    </w:p>
    <w:p w14:paraId="3A704BF6" w14:textId="3CAED858" w:rsidR="007E0620" w:rsidRDefault="007E0620" w:rsidP="007E0620">
      <w:pPr>
        <w:spacing w:line="264" w:lineRule="auto"/>
        <w:jc w:val="both"/>
        <w:rPr>
          <w:rFonts w:asciiTheme="minorHAnsi" w:hAnsiTheme="minorHAnsi" w:cs="Calibri"/>
          <w:sz w:val="20"/>
          <w:szCs w:val="20"/>
        </w:rPr>
      </w:pPr>
      <w:r w:rsidRPr="007E0620">
        <w:rPr>
          <w:rFonts w:asciiTheme="minorHAnsi" w:hAnsiTheme="minorHAnsi" w:cs="Calibri"/>
          <w:sz w:val="20"/>
          <w:szCs w:val="20"/>
        </w:rPr>
        <w:t xml:space="preserve">1.4. Predpokladaná hodnota zákazky je </w:t>
      </w:r>
      <w:r w:rsidRPr="007E0620">
        <w:rPr>
          <w:rFonts w:asciiTheme="minorHAnsi" w:hAnsiTheme="minorHAnsi" w:cs="Calibri"/>
          <w:b/>
          <w:sz w:val="20"/>
          <w:szCs w:val="20"/>
        </w:rPr>
        <w:t>150.000,00 € bez DPH</w:t>
      </w:r>
      <w:r w:rsidRPr="007E0620">
        <w:rPr>
          <w:rFonts w:asciiTheme="minorHAnsi" w:hAnsiTheme="minorHAnsi" w:cs="Calibri"/>
          <w:sz w:val="20"/>
          <w:szCs w:val="20"/>
        </w:rPr>
        <w:t>. Predpokladaná hodnota zákazky zahŕňa všetky náklady a plnenia dodávateľa spojené s prenájmom v súlade s týmito SP.</w:t>
      </w:r>
    </w:p>
    <w:p w14:paraId="1AAE86E8" w14:textId="050BBDD6" w:rsidR="00F41C49" w:rsidRDefault="00F41C49" w:rsidP="007E0620">
      <w:pPr>
        <w:spacing w:line="264" w:lineRule="auto"/>
        <w:jc w:val="both"/>
        <w:rPr>
          <w:rFonts w:asciiTheme="minorHAnsi" w:hAnsiTheme="minorHAnsi" w:cs="Calibri"/>
          <w:sz w:val="20"/>
          <w:szCs w:val="20"/>
        </w:rPr>
      </w:pPr>
    </w:p>
    <w:p w14:paraId="63A59A85" w14:textId="4D354759" w:rsidR="00F41C49" w:rsidRPr="007E0620" w:rsidRDefault="00F41C49" w:rsidP="00F41C49">
      <w:pPr>
        <w:spacing w:line="264" w:lineRule="auto"/>
        <w:jc w:val="both"/>
        <w:rPr>
          <w:rFonts w:asciiTheme="minorHAnsi" w:hAnsiTheme="minorHAnsi" w:cs="Calibri"/>
          <w:sz w:val="20"/>
          <w:szCs w:val="20"/>
        </w:rPr>
      </w:pPr>
      <w:r>
        <w:rPr>
          <w:rFonts w:asciiTheme="minorHAnsi" w:hAnsiTheme="minorHAnsi" w:cs="Calibri"/>
          <w:sz w:val="20"/>
          <w:szCs w:val="20"/>
        </w:rPr>
        <w:t xml:space="preserve">1.5 Minimálne požiadavky na </w:t>
      </w:r>
      <w:r w:rsidR="00D62692">
        <w:rPr>
          <w:rFonts w:asciiTheme="minorHAnsi" w:hAnsiTheme="minorHAnsi" w:cs="Calibri"/>
          <w:sz w:val="20"/>
          <w:szCs w:val="20"/>
        </w:rPr>
        <w:t>tlačové</w:t>
      </w:r>
      <w:r>
        <w:rPr>
          <w:rFonts w:asciiTheme="minorHAnsi" w:hAnsiTheme="minorHAnsi" w:cs="Calibri"/>
          <w:sz w:val="20"/>
          <w:szCs w:val="20"/>
        </w:rPr>
        <w:t xml:space="preserve"> zariadenia sú uvedené v prílohe č. 4 týchto SP – Špecifikácia zariadení.</w:t>
      </w:r>
    </w:p>
    <w:p w14:paraId="2E7E6B86" w14:textId="77777777" w:rsidR="00F41C49" w:rsidRDefault="00F41C49" w:rsidP="007E0620">
      <w:pPr>
        <w:spacing w:line="264" w:lineRule="auto"/>
        <w:jc w:val="both"/>
        <w:rPr>
          <w:rFonts w:asciiTheme="minorHAnsi" w:hAnsiTheme="minorHAnsi" w:cs="Calibri"/>
          <w:sz w:val="20"/>
          <w:szCs w:val="20"/>
        </w:rPr>
      </w:pPr>
    </w:p>
    <w:p w14:paraId="7AEDE0E1" w14:textId="77777777" w:rsidR="007E0620" w:rsidRPr="007E0620" w:rsidRDefault="007E0620" w:rsidP="002A1148">
      <w:pPr>
        <w:spacing w:line="264" w:lineRule="auto"/>
        <w:jc w:val="both"/>
        <w:rPr>
          <w:rFonts w:asciiTheme="minorHAnsi" w:hAnsiTheme="minorHAnsi" w:cs="Calibri"/>
          <w:sz w:val="20"/>
          <w:szCs w:val="20"/>
          <w:highlight w:val="yellow"/>
        </w:rPr>
      </w:pPr>
    </w:p>
    <w:p w14:paraId="03B62F7B" w14:textId="77777777" w:rsidR="00D30DA5" w:rsidRPr="007E0620" w:rsidRDefault="00D30DA5" w:rsidP="00DF7AD2">
      <w:pPr>
        <w:pStyle w:val="tl1"/>
        <w:spacing w:line="264" w:lineRule="auto"/>
        <w:rPr>
          <w:rFonts w:asciiTheme="minorHAnsi" w:hAnsiTheme="minorHAnsi" w:cs="Calibri"/>
          <w:sz w:val="20"/>
          <w:szCs w:val="20"/>
          <w:highlight w:val="yellow"/>
        </w:rPr>
      </w:pPr>
    </w:p>
    <w:p w14:paraId="07116619" w14:textId="77777777" w:rsidR="00093591" w:rsidRPr="00A24BFA" w:rsidRDefault="00093591" w:rsidP="00DF7AD2">
      <w:pPr>
        <w:pStyle w:val="tl1"/>
        <w:spacing w:line="264" w:lineRule="auto"/>
        <w:rPr>
          <w:rFonts w:asciiTheme="minorHAnsi" w:hAnsiTheme="minorHAnsi" w:cs="Calibri"/>
          <w:bCs/>
          <w:iCs/>
          <w:sz w:val="24"/>
          <w:szCs w:val="20"/>
        </w:rPr>
      </w:pPr>
      <w:r w:rsidRPr="00A24BFA">
        <w:rPr>
          <w:rFonts w:asciiTheme="minorHAnsi" w:hAnsiTheme="minorHAnsi" w:cs="Calibri"/>
          <w:sz w:val="20"/>
          <w:szCs w:val="20"/>
          <w:highlight w:val="yellow"/>
        </w:rPr>
        <w:br w:type="column"/>
      </w:r>
      <w:r w:rsidRPr="00A24BFA">
        <w:rPr>
          <w:rFonts w:asciiTheme="minorHAnsi" w:hAnsiTheme="minorHAnsi" w:cs="Calibri"/>
          <w:b/>
          <w:bCs/>
          <w:iCs/>
          <w:sz w:val="24"/>
          <w:szCs w:val="20"/>
        </w:rPr>
        <w:lastRenderedPageBreak/>
        <w:t>C. OBCHODNÉ PODMIENKY</w:t>
      </w:r>
    </w:p>
    <w:p w14:paraId="41868774" w14:textId="77777777" w:rsidR="00093591" w:rsidRPr="00A24BFA" w:rsidRDefault="00093591" w:rsidP="00DF7AD2">
      <w:pPr>
        <w:pStyle w:val="tl1"/>
        <w:spacing w:line="264" w:lineRule="auto"/>
        <w:rPr>
          <w:rFonts w:asciiTheme="minorHAnsi" w:hAnsiTheme="minorHAnsi" w:cs="Calibri"/>
          <w:b/>
          <w:bCs/>
          <w:iCs/>
          <w:sz w:val="20"/>
          <w:szCs w:val="20"/>
          <w:highlight w:val="yellow"/>
        </w:rPr>
      </w:pPr>
    </w:p>
    <w:p w14:paraId="610733B9" w14:textId="3F7F9E1B" w:rsidR="00093591" w:rsidRPr="00A24BFA" w:rsidRDefault="00093591" w:rsidP="00DF7AD2">
      <w:pPr>
        <w:pStyle w:val="tl1"/>
        <w:spacing w:line="264" w:lineRule="auto"/>
        <w:rPr>
          <w:rFonts w:asciiTheme="minorHAnsi" w:hAnsiTheme="minorHAnsi" w:cs="Calibri"/>
          <w:sz w:val="20"/>
          <w:szCs w:val="20"/>
        </w:rPr>
      </w:pPr>
      <w:r w:rsidRPr="00A24BFA">
        <w:rPr>
          <w:rFonts w:asciiTheme="minorHAnsi" w:hAnsiTheme="minorHAnsi" w:cs="Calibri"/>
          <w:sz w:val="20"/>
          <w:szCs w:val="20"/>
        </w:rPr>
        <w:t>1. Verejný obstarávateľ určuje svoje obchodné podmienky realizácie predmetu zákazky v Zmluve, ktorá bude uzavretá s úspešným uchádzačom za splnenia podmienok uvedených v týchto SP. Zmluva tvorí Prílohu č. 1 týchto SP. Uchádzač predložením ponuky vyjadruje súhlas so zmluvnými podmienkami, ktoré verejný obstarávateľ uviedol v záväznom návrhu Zmluvy v Prílohe č. 1 týchto SP.</w:t>
      </w:r>
    </w:p>
    <w:p w14:paraId="6C581E17" w14:textId="77777777" w:rsidR="00093591" w:rsidRPr="00A24BFA" w:rsidRDefault="00093591" w:rsidP="00DF7AD2">
      <w:pPr>
        <w:pStyle w:val="tl1"/>
        <w:spacing w:line="264" w:lineRule="auto"/>
        <w:rPr>
          <w:rFonts w:asciiTheme="minorHAnsi" w:hAnsiTheme="minorHAnsi" w:cs="Calibri"/>
          <w:sz w:val="20"/>
          <w:szCs w:val="20"/>
        </w:rPr>
      </w:pPr>
    </w:p>
    <w:p w14:paraId="0B87490D" w14:textId="3CC4177A" w:rsidR="00093591" w:rsidRPr="00A24BFA" w:rsidRDefault="00093591" w:rsidP="00DF7AD2">
      <w:pPr>
        <w:pStyle w:val="tl1"/>
        <w:spacing w:line="264" w:lineRule="auto"/>
        <w:rPr>
          <w:rFonts w:asciiTheme="minorHAnsi" w:hAnsiTheme="minorHAnsi" w:cs="Calibri"/>
          <w:sz w:val="20"/>
          <w:szCs w:val="20"/>
        </w:rPr>
      </w:pPr>
      <w:r w:rsidRPr="00A24BFA">
        <w:rPr>
          <w:rFonts w:asciiTheme="minorHAnsi" w:hAnsiTheme="minorHAnsi" w:cs="Calibri"/>
          <w:sz w:val="20"/>
          <w:szCs w:val="20"/>
        </w:rPr>
        <w:t xml:space="preserve">2. Verejný obstarávateľ považuje zmluvné podmienky uvedené v Prílohe č. 1 týchto SP za nemenné, s výnimkou zmien vo formálnych náležitostiach zmluvy a takých zmien, ktoré by pozíciu verejného obstarávateľa (objednávateľa) oproti úspešnému uchádzačovi (zhotoviteľovi) zvýhodňovali (išli by v neprospech úspešného uchádzača). </w:t>
      </w:r>
    </w:p>
    <w:p w14:paraId="600A3264" w14:textId="77777777" w:rsidR="00D34744" w:rsidRPr="00A24BFA" w:rsidRDefault="00D34744" w:rsidP="00DF7AD2">
      <w:pPr>
        <w:tabs>
          <w:tab w:val="left" w:pos="5010"/>
        </w:tabs>
        <w:spacing w:line="264" w:lineRule="auto"/>
        <w:rPr>
          <w:rFonts w:asciiTheme="minorHAnsi" w:hAnsiTheme="minorHAnsi" w:cs="Calibri"/>
          <w:sz w:val="20"/>
          <w:szCs w:val="20"/>
          <w:highlight w:val="yellow"/>
        </w:rPr>
      </w:pPr>
    </w:p>
    <w:p w14:paraId="023C08CA" w14:textId="77777777" w:rsidR="00D34744" w:rsidRPr="00A24BFA" w:rsidRDefault="00D34744" w:rsidP="00DF7AD2">
      <w:pPr>
        <w:tabs>
          <w:tab w:val="left" w:pos="5010"/>
        </w:tabs>
        <w:spacing w:line="264" w:lineRule="auto"/>
        <w:rPr>
          <w:rFonts w:asciiTheme="minorHAnsi" w:hAnsiTheme="minorHAnsi" w:cs="Calibri"/>
          <w:b/>
          <w:bCs/>
          <w:iCs/>
          <w:szCs w:val="20"/>
        </w:rPr>
      </w:pPr>
      <w:r w:rsidRPr="00A24BFA">
        <w:rPr>
          <w:rFonts w:asciiTheme="minorHAnsi" w:hAnsiTheme="minorHAnsi" w:cs="Calibri"/>
          <w:sz w:val="20"/>
          <w:szCs w:val="20"/>
          <w:highlight w:val="yellow"/>
        </w:rPr>
        <w:br w:type="column"/>
      </w:r>
      <w:r w:rsidRPr="00A24BFA">
        <w:rPr>
          <w:rFonts w:asciiTheme="minorHAnsi" w:hAnsiTheme="minorHAnsi" w:cs="Calibri"/>
          <w:b/>
          <w:bCs/>
          <w:iCs/>
          <w:szCs w:val="20"/>
        </w:rPr>
        <w:lastRenderedPageBreak/>
        <w:t xml:space="preserve">D. SPÔSOB URČENIA CENY </w:t>
      </w:r>
    </w:p>
    <w:p w14:paraId="5429D46B" w14:textId="77777777" w:rsidR="00D34744" w:rsidRPr="00A24BFA" w:rsidRDefault="00D34744" w:rsidP="00DF7AD2">
      <w:pPr>
        <w:tabs>
          <w:tab w:val="left" w:pos="5010"/>
        </w:tabs>
        <w:spacing w:line="264" w:lineRule="auto"/>
        <w:rPr>
          <w:rFonts w:asciiTheme="minorHAnsi" w:hAnsiTheme="minorHAnsi" w:cs="Calibri"/>
          <w:b/>
          <w:bCs/>
          <w:iCs/>
          <w:sz w:val="20"/>
          <w:szCs w:val="20"/>
          <w:highlight w:val="yellow"/>
        </w:rPr>
      </w:pPr>
    </w:p>
    <w:p w14:paraId="63C6FF10" w14:textId="5F2FA120" w:rsidR="00D34744" w:rsidRPr="00A24BFA" w:rsidRDefault="00D34744" w:rsidP="00DF7AD2">
      <w:pPr>
        <w:pStyle w:val="Odsekzoznamu"/>
        <w:numPr>
          <w:ilvl w:val="0"/>
          <w:numId w:val="16"/>
        </w:numPr>
        <w:tabs>
          <w:tab w:val="left" w:pos="284"/>
        </w:tabs>
        <w:spacing w:line="264" w:lineRule="auto"/>
        <w:ind w:left="0" w:firstLine="0"/>
        <w:jc w:val="both"/>
        <w:rPr>
          <w:rFonts w:asciiTheme="minorHAnsi" w:hAnsiTheme="minorHAnsi" w:cs="Calibri"/>
          <w:sz w:val="20"/>
          <w:szCs w:val="20"/>
        </w:rPr>
      </w:pPr>
      <w:r w:rsidRPr="00A24BFA">
        <w:rPr>
          <w:rFonts w:asciiTheme="minorHAnsi" w:hAnsiTheme="minorHAnsi" w:cs="Calibri"/>
          <w:sz w:val="20"/>
          <w:szCs w:val="20"/>
        </w:rPr>
        <w:t>Do konečnej (ponukovej) ceny, ktorá bude zmluvnou cenou, musia byť započítané všetky výdavky uchádzača súvisiace s realizáciou predmetu zákazky podľa časti B. Opis predmetu zákazky, podľa požiadaviek uvedených v Zmluve a podľa príslušných príloh týchto SP.</w:t>
      </w:r>
    </w:p>
    <w:p w14:paraId="6433F2C2" w14:textId="7F1AA137" w:rsidR="00D34744" w:rsidRPr="00A24BFA" w:rsidRDefault="00D34744" w:rsidP="003A0CDA">
      <w:pPr>
        <w:tabs>
          <w:tab w:val="left" w:pos="1421"/>
        </w:tabs>
        <w:spacing w:line="264" w:lineRule="auto"/>
        <w:jc w:val="both"/>
        <w:rPr>
          <w:rFonts w:asciiTheme="minorHAnsi" w:hAnsiTheme="minorHAnsi" w:cs="Calibri"/>
          <w:sz w:val="20"/>
          <w:szCs w:val="20"/>
          <w:highlight w:val="yellow"/>
        </w:rPr>
      </w:pPr>
    </w:p>
    <w:p w14:paraId="37F4F689" w14:textId="77777777" w:rsidR="00D34744" w:rsidRPr="00A24BFA" w:rsidRDefault="00D34744" w:rsidP="00DF7AD2">
      <w:pPr>
        <w:pStyle w:val="Odsekzoznamu"/>
        <w:numPr>
          <w:ilvl w:val="0"/>
          <w:numId w:val="16"/>
        </w:numPr>
        <w:tabs>
          <w:tab w:val="left" w:pos="284"/>
        </w:tabs>
        <w:spacing w:line="264" w:lineRule="auto"/>
        <w:ind w:left="0" w:firstLine="0"/>
        <w:jc w:val="both"/>
        <w:rPr>
          <w:rFonts w:asciiTheme="minorHAnsi" w:hAnsiTheme="minorHAnsi" w:cs="Calibri"/>
          <w:sz w:val="20"/>
          <w:szCs w:val="20"/>
        </w:rPr>
      </w:pPr>
      <w:r w:rsidRPr="00A24BFA">
        <w:rPr>
          <w:rFonts w:asciiTheme="minorHAnsi" w:hAnsiTheme="minorHAnsi" w:cs="Calibri"/>
          <w:sz w:val="20"/>
          <w:szCs w:val="20"/>
        </w:rPr>
        <w:t>V konečnej (ponukovej) cene musia byť zahrnuté všetky náklady spojené s realizáciou predmetu zákazky, vrátane všetkých súvisiacich služieb a poplatkov. Záujemca je pred predložením svojej ponuky povinný vziať do</w:t>
      </w:r>
      <w:r w:rsidR="008C52B4" w:rsidRPr="00A24BFA">
        <w:rPr>
          <w:rFonts w:asciiTheme="minorHAnsi" w:hAnsiTheme="minorHAnsi" w:cs="Calibri"/>
          <w:sz w:val="20"/>
          <w:szCs w:val="20"/>
        </w:rPr>
        <w:t> </w:t>
      </w:r>
      <w:r w:rsidRPr="00A24BFA">
        <w:rPr>
          <w:rFonts w:asciiTheme="minorHAnsi" w:hAnsiTheme="minorHAnsi" w:cs="Calibri"/>
          <w:sz w:val="20"/>
          <w:szCs w:val="20"/>
        </w:rPr>
        <w:t>úvahy všetko, čo je nevyhnutné na úplné a riadne plnenie zmluvy, pričom do svojich cien zahrnie všetky náklady spojené s plnením predmetu zákazky a s výkonom všetkých činností, ktoré upravuje zmluva alebo ktoré zo zmluvy vyplývajú, vrátane, nie však výlučne, nákladov súvisiacich s riadením a koordináciou procesu tvorby zákazky, vrátane všetkých nákladov spojených s riadením a zabezpečením činnosti projektového tímu, licenciou a vysporiadaním práv tretích osôb, a akékoľvek ďalšie náklady, ktoré môžu uchádzačovi v súvislosti s plnením zmluvy akokoľvek vzniknúť, vrátane nákladov na činnosti, na ktoré dal verejný obstarávateľ v súlade so zmluvou pokyn.</w:t>
      </w:r>
    </w:p>
    <w:p w14:paraId="4BA2BB7D" w14:textId="49119435" w:rsidR="00D34744" w:rsidRPr="00A24BFA" w:rsidRDefault="00D34744" w:rsidP="00DF7AD2">
      <w:pPr>
        <w:tabs>
          <w:tab w:val="left" w:pos="1870"/>
        </w:tabs>
        <w:spacing w:line="264" w:lineRule="auto"/>
        <w:jc w:val="both"/>
        <w:rPr>
          <w:rFonts w:asciiTheme="minorHAnsi" w:hAnsiTheme="minorHAnsi" w:cs="Calibri"/>
          <w:sz w:val="20"/>
          <w:szCs w:val="20"/>
          <w:highlight w:val="yellow"/>
        </w:rPr>
      </w:pPr>
    </w:p>
    <w:p w14:paraId="3CFF7C75" w14:textId="77777777" w:rsidR="00D34744" w:rsidRPr="00A24BFA" w:rsidRDefault="00D34744" w:rsidP="00DF7AD2">
      <w:pPr>
        <w:pStyle w:val="Odsekzoznamu"/>
        <w:numPr>
          <w:ilvl w:val="0"/>
          <w:numId w:val="16"/>
        </w:numPr>
        <w:tabs>
          <w:tab w:val="left" w:pos="284"/>
        </w:tabs>
        <w:spacing w:line="264" w:lineRule="auto"/>
        <w:ind w:left="0" w:firstLine="0"/>
        <w:jc w:val="both"/>
        <w:rPr>
          <w:rFonts w:asciiTheme="minorHAnsi" w:hAnsiTheme="minorHAnsi" w:cs="Calibri"/>
          <w:sz w:val="20"/>
          <w:szCs w:val="20"/>
        </w:rPr>
      </w:pPr>
      <w:r w:rsidRPr="00A24BFA">
        <w:rPr>
          <w:rFonts w:asciiTheme="minorHAnsi" w:hAnsiTheme="minorHAnsi" w:cs="Calibri"/>
          <w:sz w:val="20"/>
          <w:szCs w:val="20"/>
        </w:rPr>
        <w:t>Navrhnutá cena bude v ponuke v členení:</w:t>
      </w:r>
    </w:p>
    <w:p w14:paraId="47FA049E" w14:textId="77777777" w:rsidR="00B93325" w:rsidRPr="00A24BFA" w:rsidRDefault="00B93325" w:rsidP="00B93325">
      <w:pPr>
        <w:pStyle w:val="Odsekzoznamu"/>
        <w:numPr>
          <w:ilvl w:val="0"/>
          <w:numId w:val="17"/>
        </w:numPr>
        <w:spacing w:line="264" w:lineRule="auto"/>
        <w:ind w:left="426" w:firstLine="0"/>
        <w:jc w:val="both"/>
        <w:rPr>
          <w:rFonts w:asciiTheme="minorHAnsi" w:hAnsiTheme="minorHAnsi" w:cs="Calibri"/>
          <w:b/>
          <w:sz w:val="20"/>
          <w:szCs w:val="20"/>
        </w:rPr>
      </w:pPr>
      <w:r w:rsidRPr="00A24BFA">
        <w:rPr>
          <w:rFonts w:asciiTheme="minorHAnsi" w:hAnsiTheme="minorHAnsi" w:cs="Calibri"/>
          <w:b/>
          <w:sz w:val="20"/>
          <w:szCs w:val="20"/>
        </w:rPr>
        <w:t>celková cena za predmet zákazky v EUR bez DPH,</w:t>
      </w:r>
    </w:p>
    <w:p w14:paraId="5D8FEB20" w14:textId="77777777" w:rsidR="00B93325" w:rsidRPr="00A24BFA" w:rsidRDefault="00B93325" w:rsidP="00B93325">
      <w:pPr>
        <w:pStyle w:val="Odsekzoznamu"/>
        <w:numPr>
          <w:ilvl w:val="0"/>
          <w:numId w:val="17"/>
        </w:numPr>
        <w:spacing w:line="264" w:lineRule="auto"/>
        <w:ind w:left="426" w:firstLine="0"/>
        <w:jc w:val="both"/>
        <w:rPr>
          <w:rFonts w:asciiTheme="minorHAnsi" w:hAnsiTheme="minorHAnsi" w:cs="Calibri"/>
          <w:b/>
          <w:sz w:val="20"/>
          <w:szCs w:val="20"/>
        </w:rPr>
      </w:pPr>
      <w:r w:rsidRPr="00A24BFA">
        <w:rPr>
          <w:rFonts w:asciiTheme="minorHAnsi" w:hAnsiTheme="minorHAnsi" w:cs="Calibri"/>
          <w:b/>
          <w:sz w:val="20"/>
          <w:szCs w:val="20"/>
        </w:rPr>
        <w:t>sadzba DPH a výška DPH v EUR,</w:t>
      </w:r>
    </w:p>
    <w:p w14:paraId="753C20A2" w14:textId="77777777" w:rsidR="00B93325" w:rsidRPr="00A24BFA" w:rsidRDefault="00B93325" w:rsidP="00B93325">
      <w:pPr>
        <w:pStyle w:val="Odsekzoznamu"/>
        <w:numPr>
          <w:ilvl w:val="0"/>
          <w:numId w:val="17"/>
        </w:numPr>
        <w:spacing w:line="264" w:lineRule="auto"/>
        <w:ind w:left="426" w:firstLine="0"/>
        <w:jc w:val="both"/>
        <w:rPr>
          <w:rFonts w:asciiTheme="minorHAnsi" w:hAnsiTheme="minorHAnsi" w:cs="Calibri"/>
          <w:b/>
          <w:sz w:val="20"/>
          <w:szCs w:val="20"/>
        </w:rPr>
      </w:pPr>
      <w:r w:rsidRPr="00A24BFA">
        <w:rPr>
          <w:rFonts w:asciiTheme="minorHAnsi" w:hAnsiTheme="minorHAnsi" w:cs="Calibri"/>
          <w:b/>
          <w:sz w:val="20"/>
          <w:szCs w:val="20"/>
        </w:rPr>
        <w:t>celková cena za predmet zákazky v EUR vrátane DPH.</w:t>
      </w:r>
    </w:p>
    <w:p w14:paraId="165786A8" w14:textId="77777777" w:rsidR="00D34744" w:rsidRPr="00A24BFA" w:rsidRDefault="00D34744" w:rsidP="003A0CDA">
      <w:pPr>
        <w:spacing w:line="264" w:lineRule="auto"/>
        <w:jc w:val="both"/>
        <w:rPr>
          <w:rFonts w:asciiTheme="minorHAnsi" w:hAnsiTheme="minorHAnsi" w:cs="Calibri"/>
          <w:sz w:val="20"/>
          <w:szCs w:val="20"/>
          <w:highlight w:val="yellow"/>
        </w:rPr>
      </w:pPr>
    </w:p>
    <w:p w14:paraId="36D595B3" w14:textId="77777777" w:rsidR="00D34744" w:rsidRPr="00A24BFA" w:rsidRDefault="00D34744" w:rsidP="00DF7AD2">
      <w:pPr>
        <w:tabs>
          <w:tab w:val="left" w:pos="284"/>
          <w:tab w:val="left" w:pos="5010"/>
        </w:tabs>
        <w:spacing w:line="264" w:lineRule="auto"/>
        <w:jc w:val="both"/>
        <w:rPr>
          <w:rFonts w:asciiTheme="minorHAnsi" w:hAnsiTheme="minorHAnsi" w:cs="Calibri"/>
          <w:sz w:val="20"/>
          <w:szCs w:val="20"/>
        </w:rPr>
      </w:pPr>
      <w:r w:rsidRPr="00A24BFA">
        <w:rPr>
          <w:rFonts w:asciiTheme="minorHAnsi" w:hAnsiTheme="minorHAnsi" w:cs="Calibri"/>
          <w:sz w:val="20"/>
          <w:szCs w:val="20"/>
        </w:rPr>
        <w:t>Ak uchádzač nie je platiteľom DPH, uvedie navrhovanú zmluvnú cenu celkom. Na skutočnosť, že uchádzač nie</w:t>
      </w:r>
      <w:r w:rsidR="008C52B4" w:rsidRPr="00A24BFA">
        <w:rPr>
          <w:rFonts w:asciiTheme="minorHAnsi" w:hAnsiTheme="minorHAnsi" w:cs="Calibri"/>
          <w:sz w:val="20"/>
          <w:szCs w:val="20"/>
        </w:rPr>
        <w:t> </w:t>
      </w:r>
      <w:r w:rsidRPr="00A24BFA">
        <w:rPr>
          <w:rFonts w:asciiTheme="minorHAnsi" w:hAnsiTheme="minorHAnsi" w:cs="Calibri"/>
          <w:sz w:val="20"/>
          <w:szCs w:val="20"/>
        </w:rPr>
        <w:t>je</w:t>
      </w:r>
      <w:r w:rsidR="008C52B4" w:rsidRPr="00A24BFA">
        <w:rPr>
          <w:rFonts w:asciiTheme="minorHAnsi" w:hAnsiTheme="minorHAnsi" w:cs="Calibri"/>
          <w:sz w:val="20"/>
          <w:szCs w:val="20"/>
        </w:rPr>
        <w:t> </w:t>
      </w:r>
      <w:r w:rsidRPr="00A24BFA">
        <w:rPr>
          <w:rFonts w:asciiTheme="minorHAnsi" w:hAnsiTheme="minorHAnsi" w:cs="Calibri"/>
          <w:sz w:val="20"/>
          <w:szCs w:val="20"/>
        </w:rPr>
        <w:t>platiteľom DPH, upozorní v ponuke.</w:t>
      </w:r>
    </w:p>
    <w:p w14:paraId="3ADCD67C" w14:textId="77777777" w:rsidR="00D34744" w:rsidRPr="00A24BFA" w:rsidRDefault="00D34744" w:rsidP="00DF7AD2">
      <w:pPr>
        <w:tabs>
          <w:tab w:val="left" w:pos="284"/>
          <w:tab w:val="left" w:pos="5010"/>
        </w:tabs>
        <w:spacing w:line="264" w:lineRule="auto"/>
        <w:jc w:val="both"/>
        <w:rPr>
          <w:rFonts w:asciiTheme="minorHAnsi" w:hAnsiTheme="minorHAnsi" w:cs="Calibri"/>
          <w:sz w:val="20"/>
          <w:szCs w:val="20"/>
          <w:highlight w:val="yellow"/>
        </w:rPr>
      </w:pPr>
    </w:p>
    <w:p w14:paraId="451D2073" w14:textId="70D7D372" w:rsidR="00D34744" w:rsidRPr="00A24BFA" w:rsidRDefault="00D34744" w:rsidP="00DF7AD2">
      <w:pPr>
        <w:tabs>
          <w:tab w:val="left" w:pos="284"/>
          <w:tab w:val="left" w:pos="5010"/>
        </w:tabs>
        <w:spacing w:line="264" w:lineRule="auto"/>
        <w:jc w:val="both"/>
        <w:rPr>
          <w:rFonts w:asciiTheme="minorHAnsi" w:hAnsiTheme="minorHAnsi" w:cs="Calibri"/>
          <w:sz w:val="20"/>
          <w:szCs w:val="20"/>
        </w:rPr>
      </w:pPr>
      <w:r w:rsidRPr="00A24BFA">
        <w:rPr>
          <w:rFonts w:asciiTheme="minorHAnsi" w:hAnsiTheme="minorHAnsi" w:cs="Calibri"/>
          <w:sz w:val="20"/>
          <w:szCs w:val="20"/>
        </w:rPr>
        <w:t xml:space="preserve">V prípade, ak je uchádzač zahraničnou osobou, uvedie celkovú cenu </w:t>
      </w:r>
      <w:r w:rsidR="000D50D0">
        <w:rPr>
          <w:rFonts w:asciiTheme="minorHAnsi" w:hAnsiTheme="minorHAnsi" w:cs="Calibri"/>
          <w:sz w:val="20"/>
          <w:szCs w:val="20"/>
        </w:rPr>
        <w:t>zákazky</w:t>
      </w:r>
      <w:r w:rsidRPr="00A24BFA">
        <w:rPr>
          <w:rFonts w:asciiTheme="minorHAnsi" w:hAnsiTheme="minorHAnsi" w:cs="Calibri"/>
          <w:sz w:val="20"/>
          <w:szCs w:val="20"/>
        </w:rPr>
        <w:t xml:space="preserve"> v EUR s DPH ako cenu v EUR bez DPH (bez DPH platnej v krajine sídla uchádzača) navýšenú o aktuálne platnú sadzbu DPH v SR (osobou povinnou platiť DPH je </w:t>
      </w:r>
      <w:r w:rsidR="00B93325" w:rsidRPr="00A24BFA">
        <w:rPr>
          <w:rFonts w:asciiTheme="minorHAnsi" w:hAnsiTheme="minorHAnsi" w:cs="Calibri"/>
          <w:sz w:val="20"/>
          <w:szCs w:val="20"/>
        </w:rPr>
        <w:t xml:space="preserve">v </w:t>
      </w:r>
      <w:r w:rsidRPr="00A24BFA">
        <w:rPr>
          <w:rFonts w:asciiTheme="minorHAnsi" w:hAnsiTheme="minorHAnsi" w:cs="Calibri"/>
          <w:sz w:val="20"/>
          <w:szCs w:val="20"/>
        </w:rPr>
        <w:t>prípade úspešnosti jeho ponuky verejný obstarávateľ).</w:t>
      </w:r>
    </w:p>
    <w:p w14:paraId="0972A79C" w14:textId="77777777" w:rsidR="00D34744" w:rsidRPr="00A24BFA" w:rsidRDefault="00D34744" w:rsidP="00DF7AD2">
      <w:pPr>
        <w:pStyle w:val="Odsekzoznamu"/>
        <w:tabs>
          <w:tab w:val="left" w:pos="284"/>
          <w:tab w:val="left" w:pos="5010"/>
        </w:tabs>
        <w:spacing w:line="264" w:lineRule="auto"/>
        <w:ind w:left="0"/>
        <w:jc w:val="both"/>
        <w:rPr>
          <w:rFonts w:asciiTheme="minorHAnsi" w:hAnsiTheme="minorHAnsi" w:cs="Calibri"/>
          <w:sz w:val="20"/>
          <w:szCs w:val="20"/>
          <w:highlight w:val="yellow"/>
        </w:rPr>
      </w:pPr>
    </w:p>
    <w:p w14:paraId="7A6D725F" w14:textId="71BC6641" w:rsidR="00D34744" w:rsidRPr="00A24BFA" w:rsidRDefault="00D34744" w:rsidP="00DF7AD2">
      <w:pPr>
        <w:pStyle w:val="tl1"/>
        <w:spacing w:line="264" w:lineRule="auto"/>
        <w:rPr>
          <w:rFonts w:asciiTheme="minorHAnsi" w:hAnsiTheme="minorHAnsi" w:cs="Calibri"/>
          <w:b/>
          <w:bCs/>
          <w:iCs/>
          <w:sz w:val="24"/>
          <w:szCs w:val="20"/>
        </w:rPr>
      </w:pPr>
      <w:r w:rsidRPr="00A24BFA">
        <w:rPr>
          <w:rFonts w:asciiTheme="minorHAnsi" w:hAnsiTheme="minorHAnsi" w:cs="Calibri"/>
          <w:b/>
          <w:bCs/>
          <w:iCs/>
          <w:sz w:val="24"/>
          <w:szCs w:val="20"/>
          <w:highlight w:val="yellow"/>
        </w:rPr>
        <w:br w:type="column"/>
      </w:r>
      <w:r w:rsidRPr="00A24BFA">
        <w:rPr>
          <w:rFonts w:asciiTheme="minorHAnsi" w:hAnsiTheme="minorHAnsi" w:cs="Calibri"/>
          <w:b/>
          <w:bCs/>
          <w:iCs/>
          <w:sz w:val="24"/>
          <w:szCs w:val="20"/>
        </w:rPr>
        <w:lastRenderedPageBreak/>
        <w:t xml:space="preserve">E. KRITÉRIÁ NA HODNOTENIE </w:t>
      </w:r>
      <w:r w:rsidR="00DD03A0">
        <w:rPr>
          <w:rFonts w:asciiTheme="minorHAnsi" w:hAnsiTheme="minorHAnsi" w:cs="Calibri"/>
          <w:b/>
          <w:bCs/>
          <w:iCs/>
          <w:sz w:val="24"/>
          <w:szCs w:val="20"/>
        </w:rPr>
        <w:t xml:space="preserve">PONÚK </w:t>
      </w:r>
      <w:r w:rsidRPr="00A24BFA">
        <w:rPr>
          <w:rFonts w:asciiTheme="minorHAnsi" w:hAnsiTheme="minorHAnsi" w:cs="Calibri"/>
          <w:b/>
          <w:bCs/>
          <w:iCs/>
          <w:sz w:val="24"/>
          <w:szCs w:val="20"/>
        </w:rPr>
        <w:t>A</w:t>
      </w:r>
      <w:r w:rsidR="00DD03A0">
        <w:rPr>
          <w:rFonts w:asciiTheme="minorHAnsi" w:hAnsiTheme="minorHAnsi" w:cs="Calibri"/>
          <w:b/>
          <w:bCs/>
          <w:iCs/>
          <w:sz w:val="24"/>
          <w:szCs w:val="20"/>
        </w:rPr>
        <w:t xml:space="preserve"> PRAVIDLÁ </w:t>
      </w:r>
      <w:r w:rsidRPr="00A24BFA">
        <w:rPr>
          <w:rFonts w:asciiTheme="minorHAnsi" w:hAnsiTheme="minorHAnsi" w:cs="Calibri"/>
          <w:b/>
          <w:bCs/>
          <w:iCs/>
          <w:sz w:val="24"/>
          <w:szCs w:val="20"/>
        </w:rPr>
        <w:t>ICH UPLATNENIA</w:t>
      </w:r>
    </w:p>
    <w:p w14:paraId="53C9A1C5" w14:textId="77777777" w:rsidR="00D34744" w:rsidRPr="00A24BFA" w:rsidRDefault="00D34744" w:rsidP="00DF7AD2">
      <w:pPr>
        <w:pStyle w:val="tl1"/>
        <w:spacing w:line="264" w:lineRule="auto"/>
        <w:rPr>
          <w:rFonts w:asciiTheme="minorHAnsi" w:hAnsiTheme="minorHAnsi" w:cs="Calibri"/>
          <w:sz w:val="20"/>
          <w:szCs w:val="20"/>
          <w:highlight w:val="yellow"/>
        </w:rPr>
      </w:pPr>
    </w:p>
    <w:p w14:paraId="794FD4C2" w14:textId="77777777" w:rsidR="00D34744" w:rsidRPr="00A24BFA" w:rsidRDefault="00D34744" w:rsidP="00DF7AD2">
      <w:pPr>
        <w:pStyle w:val="tl1"/>
        <w:spacing w:line="264" w:lineRule="auto"/>
        <w:rPr>
          <w:rFonts w:asciiTheme="minorHAnsi" w:hAnsiTheme="minorHAnsi" w:cs="Calibri"/>
          <w:sz w:val="20"/>
          <w:szCs w:val="20"/>
        </w:rPr>
      </w:pPr>
      <w:r w:rsidRPr="00A24BFA">
        <w:rPr>
          <w:rFonts w:asciiTheme="minorHAnsi" w:hAnsiTheme="minorHAnsi" w:cs="Calibri"/>
          <w:sz w:val="20"/>
          <w:szCs w:val="20"/>
        </w:rPr>
        <w:t xml:space="preserve">1. Ponuky sa vyhodnocujú na základe </w:t>
      </w:r>
      <w:r w:rsidRPr="00A24BFA">
        <w:rPr>
          <w:rFonts w:asciiTheme="minorHAnsi" w:hAnsiTheme="minorHAnsi" w:cs="Calibri"/>
          <w:b/>
          <w:sz w:val="20"/>
          <w:szCs w:val="20"/>
        </w:rPr>
        <w:t>najnižšej ceny.</w:t>
      </w:r>
    </w:p>
    <w:p w14:paraId="06A220A6" w14:textId="77777777" w:rsidR="00D34744" w:rsidRPr="00A24BFA" w:rsidRDefault="00D34744" w:rsidP="00DF7AD2">
      <w:pPr>
        <w:pStyle w:val="tl1"/>
        <w:spacing w:line="264" w:lineRule="auto"/>
        <w:rPr>
          <w:rFonts w:asciiTheme="minorHAnsi" w:hAnsiTheme="minorHAnsi" w:cs="Calibri"/>
          <w:sz w:val="20"/>
          <w:szCs w:val="20"/>
        </w:rPr>
      </w:pPr>
    </w:p>
    <w:p w14:paraId="14CB31AF" w14:textId="77777777" w:rsidR="00D34744" w:rsidRPr="00A24BFA" w:rsidRDefault="00D34744" w:rsidP="00DF7AD2">
      <w:pPr>
        <w:pStyle w:val="tl1"/>
        <w:spacing w:line="264" w:lineRule="auto"/>
        <w:rPr>
          <w:rFonts w:asciiTheme="minorHAnsi" w:hAnsiTheme="minorHAnsi" w:cs="Calibri"/>
          <w:sz w:val="20"/>
          <w:szCs w:val="20"/>
        </w:rPr>
      </w:pPr>
      <w:r w:rsidRPr="00A24BFA">
        <w:rPr>
          <w:rFonts w:asciiTheme="minorHAnsi" w:hAnsiTheme="minorHAnsi" w:cs="Calibri"/>
          <w:sz w:val="20"/>
          <w:szCs w:val="20"/>
        </w:rPr>
        <w:t xml:space="preserve">Pod cenou sa rozumie </w:t>
      </w:r>
      <w:r w:rsidRPr="00A24BFA">
        <w:rPr>
          <w:rFonts w:asciiTheme="minorHAnsi" w:hAnsiTheme="minorHAnsi" w:cs="Calibri"/>
          <w:b/>
          <w:sz w:val="20"/>
          <w:szCs w:val="20"/>
        </w:rPr>
        <w:t>celková cena za predmet zákazky</w:t>
      </w:r>
      <w:r w:rsidRPr="00A24BFA">
        <w:rPr>
          <w:rFonts w:asciiTheme="minorHAnsi" w:hAnsiTheme="minorHAnsi" w:cs="Calibri"/>
          <w:sz w:val="20"/>
          <w:szCs w:val="20"/>
        </w:rPr>
        <w:t xml:space="preserve"> </w:t>
      </w:r>
      <w:r w:rsidRPr="00A24BFA">
        <w:rPr>
          <w:rFonts w:asciiTheme="minorHAnsi" w:hAnsiTheme="minorHAnsi" w:cs="Calibri"/>
          <w:b/>
          <w:sz w:val="20"/>
          <w:szCs w:val="20"/>
        </w:rPr>
        <w:t>v EUR s DPH</w:t>
      </w:r>
      <w:r w:rsidRPr="00A24BFA">
        <w:rPr>
          <w:rFonts w:asciiTheme="minorHAnsi" w:hAnsiTheme="minorHAnsi" w:cs="Calibri"/>
          <w:sz w:val="20"/>
          <w:szCs w:val="20"/>
        </w:rPr>
        <w:t>.</w:t>
      </w:r>
    </w:p>
    <w:p w14:paraId="523DD4F3" w14:textId="77777777" w:rsidR="00D34744" w:rsidRPr="00A24BFA" w:rsidRDefault="00D34744" w:rsidP="00DF7AD2">
      <w:pPr>
        <w:pStyle w:val="tl1"/>
        <w:spacing w:line="264" w:lineRule="auto"/>
        <w:rPr>
          <w:rFonts w:asciiTheme="minorHAnsi" w:hAnsiTheme="minorHAnsi" w:cs="Calibri"/>
          <w:sz w:val="20"/>
          <w:szCs w:val="20"/>
        </w:rPr>
      </w:pPr>
    </w:p>
    <w:p w14:paraId="291F47F8" w14:textId="77777777" w:rsidR="00D34744" w:rsidRPr="00A24BFA" w:rsidRDefault="00D34744" w:rsidP="00DF7AD2">
      <w:pPr>
        <w:pStyle w:val="tl1"/>
        <w:spacing w:line="264" w:lineRule="auto"/>
        <w:rPr>
          <w:rFonts w:asciiTheme="minorHAnsi" w:hAnsiTheme="minorHAnsi" w:cs="Calibri"/>
          <w:sz w:val="20"/>
          <w:szCs w:val="20"/>
        </w:rPr>
      </w:pPr>
      <w:r w:rsidRPr="00A24BFA">
        <w:rPr>
          <w:rFonts w:asciiTheme="minorHAnsi" w:hAnsiTheme="minorHAnsi" w:cs="Calibri"/>
          <w:sz w:val="20"/>
          <w:szCs w:val="20"/>
        </w:rPr>
        <w:t>Uchádzačom navrhovaná cena za predmet zákazky musí byť uvedená v EUR, matematicky zaokrúhlená na dve desatinné miesta.</w:t>
      </w:r>
    </w:p>
    <w:p w14:paraId="3018B8D5" w14:textId="3747E968" w:rsidR="00D34744" w:rsidRPr="00A24BFA" w:rsidRDefault="00D34744" w:rsidP="00DF7AD2">
      <w:pPr>
        <w:pStyle w:val="tl1"/>
        <w:spacing w:line="264" w:lineRule="auto"/>
        <w:rPr>
          <w:rFonts w:asciiTheme="minorHAnsi" w:hAnsiTheme="minorHAnsi" w:cs="Calibri"/>
          <w:sz w:val="20"/>
          <w:szCs w:val="20"/>
          <w:highlight w:val="yellow"/>
        </w:rPr>
      </w:pPr>
    </w:p>
    <w:p w14:paraId="7F17F7D6" w14:textId="46BD1DF5" w:rsidR="00B93325" w:rsidRPr="00A24BFA" w:rsidRDefault="00B93325" w:rsidP="00B93325">
      <w:pPr>
        <w:pStyle w:val="tl1"/>
        <w:spacing w:line="264" w:lineRule="auto"/>
        <w:rPr>
          <w:rFonts w:asciiTheme="minorHAnsi" w:hAnsiTheme="minorHAnsi" w:cs="Calibri"/>
          <w:sz w:val="20"/>
          <w:szCs w:val="20"/>
        </w:rPr>
      </w:pPr>
      <w:r w:rsidRPr="00A24BFA">
        <w:rPr>
          <w:rFonts w:asciiTheme="minorHAnsi" w:hAnsiTheme="minorHAnsi" w:cs="Calibri"/>
          <w:sz w:val="20"/>
          <w:szCs w:val="20"/>
        </w:rPr>
        <w:t>2. Vzhľadom ku skutočnosti, že verejný obstarávateľ v predmetnom verejnom obstarávaní využije postup v súlade s § 112 ods. 6 ZVO, veta druhá, vyhodnotenie splnenia podmienok účasti a vyhodnotenie ponúk z hľadiska splnenia požiadaviek na predmet zákazky sa uskutoční po vyhodnotení ponúk na základe kritérií na vyhodnotenie ponúk.</w:t>
      </w:r>
    </w:p>
    <w:p w14:paraId="5CD1FA9F" w14:textId="77777777" w:rsidR="00B93325" w:rsidRPr="00A24BFA" w:rsidRDefault="00B93325" w:rsidP="00DF7AD2">
      <w:pPr>
        <w:pStyle w:val="tl1"/>
        <w:spacing w:line="264" w:lineRule="auto"/>
        <w:rPr>
          <w:rFonts w:asciiTheme="minorHAnsi" w:hAnsiTheme="minorHAnsi" w:cs="Calibri"/>
          <w:sz w:val="20"/>
          <w:szCs w:val="20"/>
          <w:highlight w:val="yellow"/>
        </w:rPr>
      </w:pPr>
    </w:p>
    <w:p w14:paraId="3F777EA6" w14:textId="574D9E7B" w:rsidR="00D34744" w:rsidRPr="00A24BFA" w:rsidRDefault="00B93325" w:rsidP="00DF7AD2">
      <w:pPr>
        <w:pStyle w:val="tl1"/>
        <w:spacing w:line="264" w:lineRule="auto"/>
        <w:rPr>
          <w:rFonts w:asciiTheme="minorHAnsi" w:hAnsiTheme="minorHAnsi" w:cs="Calibri"/>
          <w:bCs/>
          <w:iCs/>
          <w:sz w:val="20"/>
          <w:szCs w:val="20"/>
        </w:rPr>
      </w:pPr>
      <w:r w:rsidRPr="00A24BFA">
        <w:rPr>
          <w:rFonts w:asciiTheme="minorHAnsi" w:hAnsiTheme="minorHAnsi" w:cs="Calibri"/>
          <w:sz w:val="20"/>
          <w:szCs w:val="20"/>
        </w:rPr>
        <w:t>3</w:t>
      </w:r>
      <w:r w:rsidR="00D34744" w:rsidRPr="00A24BFA">
        <w:rPr>
          <w:rFonts w:asciiTheme="minorHAnsi" w:hAnsiTheme="minorHAnsi" w:cs="Calibri"/>
          <w:sz w:val="20"/>
          <w:szCs w:val="20"/>
        </w:rPr>
        <w:t xml:space="preserve">. </w:t>
      </w:r>
      <w:r w:rsidR="00D34744" w:rsidRPr="00A24BFA">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664273C7" w14:textId="22450A70" w:rsidR="00D34744" w:rsidRPr="00A24BFA" w:rsidRDefault="00D34744" w:rsidP="00DF7AD2">
      <w:pPr>
        <w:pStyle w:val="tl1"/>
        <w:spacing w:line="264" w:lineRule="auto"/>
        <w:rPr>
          <w:rFonts w:asciiTheme="minorHAnsi" w:hAnsiTheme="minorHAnsi" w:cs="Calibri"/>
          <w:bCs/>
          <w:iCs/>
          <w:sz w:val="20"/>
          <w:szCs w:val="20"/>
          <w:highlight w:val="yellow"/>
        </w:rPr>
      </w:pPr>
    </w:p>
    <w:p w14:paraId="4DAE2176" w14:textId="77777777" w:rsidR="00B93325" w:rsidRPr="00A24BFA" w:rsidRDefault="00B93325" w:rsidP="00DF7AD2">
      <w:pPr>
        <w:pStyle w:val="tl1"/>
        <w:spacing w:line="264" w:lineRule="auto"/>
        <w:rPr>
          <w:rFonts w:asciiTheme="minorHAnsi" w:hAnsiTheme="minorHAnsi" w:cs="Calibri"/>
          <w:bCs/>
          <w:iCs/>
          <w:sz w:val="20"/>
          <w:szCs w:val="20"/>
          <w:highlight w:val="yellow"/>
        </w:rPr>
      </w:pPr>
    </w:p>
    <w:p w14:paraId="1E609274" w14:textId="77777777" w:rsidR="00D34744" w:rsidRPr="00A24BFA" w:rsidRDefault="00D34744" w:rsidP="00DF7AD2">
      <w:pPr>
        <w:pStyle w:val="tl1"/>
        <w:spacing w:line="264" w:lineRule="auto"/>
        <w:rPr>
          <w:rFonts w:asciiTheme="minorHAnsi" w:hAnsiTheme="minorHAnsi" w:cs="Calibri"/>
          <w:b/>
          <w:bCs/>
          <w:iCs/>
          <w:sz w:val="24"/>
          <w:szCs w:val="20"/>
        </w:rPr>
      </w:pPr>
      <w:r w:rsidRPr="00A24BFA">
        <w:rPr>
          <w:rFonts w:asciiTheme="minorHAnsi" w:hAnsiTheme="minorHAnsi" w:cs="Calibri"/>
          <w:bCs/>
          <w:iCs/>
          <w:sz w:val="20"/>
          <w:szCs w:val="20"/>
          <w:highlight w:val="yellow"/>
        </w:rPr>
        <w:br w:type="column"/>
      </w:r>
      <w:r w:rsidRPr="00A24BFA">
        <w:rPr>
          <w:rFonts w:asciiTheme="minorHAnsi" w:hAnsiTheme="minorHAnsi" w:cs="Calibri"/>
          <w:b/>
          <w:bCs/>
          <w:iCs/>
          <w:sz w:val="24"/>
          <w:szCs w:val="20"/>
        </w:rPr>
        <w:lastRenderedPageBreak/>
        <w:t>F. PODMIENKY ÚČASTI UCHÁDZAČOV</w:t>
      </w:r>
    </w:p>
    <w:p w14:paraId="79DF3AF6" w14:textId="77777777" w:rsidR="00D34744" w:rsidRPr="00A24BFA" w:rsidRDefault="00D34744" w:rsidP="00DF7AD2">
      <w:pPr>
        <w:pStyle w:val="tl1"/>
        <w:spacing w:line="264" w:lineRule="auto"/>
        <w:jc w:val="left"/>
        <w:rPr>
          <w:rFonts w:asciiTheme="minorHAnsi" w:hAnsiTheme="minorHAnsi" w:cs="Calibri"/>
          <w:b/>
          <w:bCs/>
          <w:iCs/>
          <w:sz w:val="22"/>
          <w:szCs w:val="22"/>
        </w:rPr>
      </w:pPr>
    </w:p>
    <w:p w14:paraId="03E5F2DF" w14:textId="77777777" w:rsidR="00D34744" w:rsidRPr="00A24BFA" w:rsidRDefault="00D34744" w:rsidP="00DF7AD2">
      <w:pPr>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Uchádzač musí spĺňať nasledujúce podmienky účasti.</w:t>
      </w:r>
    </w:p>
    <w:p w14:paraId="27A30019" w14:textId="77777777" w:rsidR="00D34744" w:rsidRPr="00A24BFA" w:rsidRDefault="00D34744" w:rsidP="00DF7AD2">
      <w:pPr>
        <w:spacing w:line="264" w:lineRule="auto"/>
        <w:jc w:val="both"/>
        <w:rPr>
          <w:rFonts w:asciiTheme="minorHAnsi" w:hAnsiTheme="minorHAnsi" w:cs="Calibri"/>
          <w:sz w:val="22"/>
          <w:szCs w:val="22"/>
          <w:lang w:eastAsia="sk-SK"/>
        </w:rPr>
      </w:pPr>
    </w:p>
    <w:p w14:paraId="33478391" w14:textId="77777777" w:rsidR="00D34744" w:rsidRPr="00A24BFA" w:rsidRDefault="00D34744" w:rsidP="00DF7AD2">
      <w:pPr>
        <w:pStyle w:val="Zkladntext"/>
        <w:spacing w:line="264" w:lineRule="auto"/>
        <w:jc w:val="left"/>
        <w:rPr>
          <w:rFonts w:asciiTheme="minorHAnsi" w:hAnsiTheme="minorHAnsi" w:cs="Calibri"/>
          <w:iCs/>
        </w:rPr>
      </w:pPr>
      <w:r w:rsidRPr="00A24BFA">
        <w:rPr>
          <w:rFonts w:asciiTheme="minorHAnsi" w:hAnsiTheme="minorHAnsi" w:cs="Calibri"/>
          <w:iCs/>
        </w:rPr>
        <w:t>1. OSOBNÉ POSTAVENIE</w:t>
      </w:r>
    </w:p>
    <w:p w14:paraId="598F2C43" w14:textId="77777777" w:rsidR="00D34744" w:rsidRPr="00A24BFA" w:rsidRDefault="00D34744" w:rsidP="00DF7AD2">
      <w:pPr>
        <w:tabs>
          <w:tab w:val="left" w:pos="344"/>
        </w:tabs>
        <w:autoSpaceDE w:val="0"/>
        <w:spacing w:line="264" w:lineRule="auto"/>
        <w:jc w:val="both"/>
        <w:rPr>
          <w:rFonts w:asciiTheme="minorHAnsi" w:hAnsiTheme="minorHAnsi" w:cs="Calibri"/>
          <w:sz w:val="22"/>
          <w:szCs w:val="22"/>
          <w:lang w:eastAsia="sk-SK"/>
        </w:rPr>
      </w:pPr>
    </w:p>
    <w:p w14:paraId="64A1F754"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349A4E6C"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p>
    <w:p w14:paraId="1EBF5735"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sidR="008C52B4" w:rsidRPr="00A24BFA">
        <w:rPr>
          <w:rFonts w:asciiTheme="minorHAnsi" w:hAnsiTheme="minorHAnsi" w:cs="Calibri"/>
          <w:sz w:val="20"/>
          <w:szCs w:val="20"/>
          <w:lang w:eastAsia="sk-SK"/>
        </w:rPr>
        <w:t> </w:t>
      </w:r>
      <w:r w:rsidRPr="00A24BFA">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sidR="008C52B4" w:rsidRPr="00A24BFA">
        <w:rPr>
          <w:rFonts w:asciiTheme="minorHAnsi" w:hAnsiTheme="minorHAnsi" w:cs="Calibri"/>
          <w:sz w:val="20"/>
          <w:szCs w:val="20"/>
          <w:lang w:eastAsia="sk-SK"/>
        </w:rPr>
        <w:t> </w:t>
      </w:r>
      <w:r w:rsidRPr="00A24BFA">
        <w:rPr>
          <w:rFonts w:asciiTheme="minorHAnsi" w:hAnsiTheme="minorHAnsi" w:cs="Calibri"/>
          <w:sz w:val="20"/>
          <w:szCs w:val="20"/>
          <w:lang w:eastAsia="sk-SK"/>
        </w:rPr>
        <w:t>verejnej dražbe,</w:t>
      </w:r>
    </w:p>
    <w:p w14:paraId="2D815B28"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p>
    <w:p w14:paraId="5692CB45"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w:t>
      </w:r>
      <w:r w:rsidR="008C52B4" w:rsidRPr="00A24BFA">
        <w:rPr>
          <w:rFonts w:asciiTheme="minorHAnsi" w:hAnsiTheme="minorHAnsi" w:cs="Calibri"/>
          <w:sz w:val="20"/>
          <w:szCs w:val="20"/>
          <w:lang w:eastAsia="sk-SK"/>
        </w:rPr>
        <w:t> </w:t>
      </w:r>
      <w:r w:rsidRPr="00A24BFA">
        <w:rPr>
          <w:rFonts w:asciiTheme="minorHAnsi" w:hAnsiTheme="minorHAnsi" w:cs="Calibri"/>
          <w:sz w:val="20"/>
          <w:szCs w:val="20"/>
          <w:lang w:eastAsia="sk-SK"/>
        </w:rPr>
        <w:t>doplnení zákona č. 95/2002 Z.z. o poisťovníctve a o zmene a doplnení niektorých zákonov v znení zákona č.</w:t>
      </w:r>
      <w:r w:rsidR="008C52B4" w:rsidRPr="00A24BFA">
        <w:rPr>
          <w:rFonts w:asciiTheme="minorHAnsi" w:hAnsiTheme="minorHAnsi" w:cs="Calibri"/>
          <w:sz w:val="20"/>
          <w:szCs w:val="20"/>
          <w:lang w:eastAsia="sk-SK"/>
        </w:rPr>
        <w:t> </w:t>
      </w:r>
      <w:r w:rsidRPr="00A24BFA">
        <w:rPr>
          <w:rFonts w:asciiTheme="minorHAnsi" w:hAnsiTheme="minorHAnsi" w:cs="Calibri"/>
          <w:sz w:val="20"/>
          <w:szCs w:val="20"/>
          <w:lang w:eastAsia="sk-SK"/>
        </w:rPr>
        <w:t>221/2019 Z.z.)</w:t>
      </w:r>
    </w:p>
    <w:p w14:paraId="588D09AE"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v Slovenskej republike alebo v štáte sídla, miesta podnikania alebo obvyklého pobytu,</w:t>
      </w:r>
    </w:p>
    <w:p w14:paraId="35B93C77"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p>
    <w:p w14:paraId="1E517C6C"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371EF0E2"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p>
    <w:p w14:paraId="390BEA0A"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191E569B"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p>
    <w:p w14:paraId="3BED2B09"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e) je oprávnený dodávať tovar, uskutočňovať stavebné práce alebo poskytovať službu,</w:t>
      </w:r>
    </w:p>
    <w:p w14:paraId="1498D0FD"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p>
    <w:p w14:paraId="45962FC9"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f) nemá uložený zákaz účasti vo verejnom obstarávaní potvrdený konečným rozhodnutím v Slovenskej republike alebo v štáte sídla, miesta podnikania alebo obvyklého pobytu,</w:t>
      </w:r>
    </w:p>
    <w:p w14:paraId="2DB3FC80"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p>
    <w:p w14:paraId="6CEA831A"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w:t>
      </w:r>
      <w:r w:rsidR="008C52B4" w:rsidRPr="00A24BFA">
        <w:rPr>
          <w:rFonts w:asciiTheme="minorHAnsi" w:hAnsiTheme="minorHAnsi" w:cs="Calibri"/>
          <w:sz w:val="20"/>
          <w:szCs w:val="20"/>
          <w:lang w:eastAsia="sk-SK"/>
        </w:rPr>
        <w:t> </w:t>
      </w:r>
      <w:r w:rsidRPr="00A24BFA">
        <w:rPr>
          <w:rFonts w:asciiTheme="minorHAnsi" w:hAnsiTheme="minorHAnsi" w:cs="Calibri"/>
          <w:sz w:val="20"/>
          <w:szCs w:val="20"/>
          <w:lang w:eastAsia="sk-SK"/>
        </w:rPr>
        <w:t>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w:t>
      </w:r>
      <w:r w:rsidR="008C52B4" w:rsidRPr="00A24BFA">
        <w:rPr>
          <w:rFonts w:asciiTheme="minorHAnsi" w:hAnsiTheme="minorHAnsi" w:cs="Calibri"/>
          <w:sz w:val="20"/>
          <w:szCs w:val="20"/>
          <w:lang w:eastAsia="sk-SK"/>
        </w:rPr>
        <w:t> </w:t>
      </w:r>
      <w:r w:rsidRPr="00A24BFA">
        <w:rPr>
          <w:rFonts w:asciiTheme="minorHAnsi" w:hAnsiTheme="minorHAnsi" w:cs="Calibri"/>
          <w:sz w:val="20"/>
          <w:szCs w:val="20"/>
          <w:lang w:eastAsia="sk-SK"/>
        </w:rPr>
        <w:t xml:space="preserve">rovnakom odmeňovaní pracujúcich mužov a žien za prácu rovnakej hodnoty č. 100 z roku 1951 (oznámenie </w:t>
      </w:r>
      <w:r w:rsidRPr="00A24BFA">
        <w:rPr>
          <w:rFonts w:asciiTheme="minorHAnsi" w:hAnsiTheme="minorHAnsi" w:cs="Calibri"/>
          <w:sz w:val="20"/>
          <w:szCs w:val="20"/>
          <w:lang w:eastAsia="sk-SK"/>
        </w:rPr>
        <w:lastRenderedPageBreak/>
        <w:t>FMZV č. 450/1990 Zb.), Dohovor Medzinárodnej organizácie práce o zákaze a o okamžitých opatreniach na</w:t>
      </w:r>
      <w:r w:rsidR="008C52B4" w:rsidRPr="00A24BFA">
        <w:rPr>
          <w:rFonts w:asciiTheme="minorHAnsi" w:hAnsiTheme="minorHAnsi" w:cs="Calibri"/>
          <w:sz w:val="20"/>
          <w:szCs w:val="20"/>
          <w:lang w:eastAsia="sk-SK"/>
        </w:rPr>
        <w:t> </w:t>
      </w:r>
      <w:r w:rsidRPr="00A24BFA">
        <w:rPr>
          <w:rFonts w:asciiTheme="minorHAnsi" w:hAnsiTheme="minorHAnsi" w:cs="Calibri"/>
          <w:sz w:val="20"/>
          <w:szCs w:val="20"/>
          <w:lang w:eastAsia="sk-SK"/>
        </w:rPr>
        <w:t>odstránenie najhorších foriem detskej práce č. 182 z roku 1999 (oznámenie MZV SR č. 38/2001 Z.z.), Viedenský dohovor o ochrane ozónovej vrstvy (oznámenie MZV SR č. 53/1994 Z.z.), Montrealský protokol o</w:t>
      </w:r>
      <w:r w:rsidR="008C52B4" w:rsidRPr="00A24BFA">
        <w:rPr>
          <w:rFonts w:asciiTheme="minorHAnsi" w:hAnsiTheme="minorHAnsi" w:cs="Calibri"/>
          <w:sz w:val="20"/>
          <w:szCs w:val="20"/>
          <w:lang w:eastAsia="sk-SK"/>
        </w:rPr>
        <w:t> </w:t>
      </w:r>
      <w:r w:rsidRPr="00A24BFA">
        <w:rPr>
          <w:rFonts w:asciiTheme="minorHAnsi" w:hAnsiTheme="minorHAnsi" w:cs="Calibri"/>
          <w:sz w:val="20"/>
          <w:szCs w:val="20"/>
          <w:lang w:eastAsia="sk-SK"/>
        </w:rPr>
        <w:t>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7BB47D05"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highlight w:val="yellow"/>
          <w:lang w:eastAsia="sk-SK"/>
        </w:rPr>
      </w:pPr>
    </w:p>
    <w:p w14:paraId="562D1D54"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1BCB0ABE"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p>
    <w:p w14:paraId="5767CBBA"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2. Ak v § 32 ods. 3 ZVO nie je ustanovené inak, uchádzač alebo záujemca preukazuje splnenie podmienok účasti podľa § 32 ods. 1 ZVO:</w:t>
      </w:r>
    </w:p>
    <w:p w14:paraId="43FF7AF5"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a) písm. a) doloženým výpisom z registra trestov nie starším ako tri mesiace ku dňu uplynutia lehoty na</w:t>
      </w:r>
      <w:r w:rsidR="008C52B4" w:rsidRPr="00A24BFA">
        <w:rPr>
          <w:rFonts w:asciiTheme="minorHAnsi" w:hAnsiTheme="minorHAnsi" w:cs="Calibri"/>
          <w:sz w:val="20"/>
          <w:szCs w:val="20"/>
          <w:lang w:eastAsia="sk-SK"/>
        </w:rPr>
        <w:t> </w:t>
      </w:r>
      <w:r w:rsidRPr="00A24BFA">
        <w:rPr>
          <w:rFonts w:asciiTheme="minorHAnsi" w:hAnsiTheme="minorHAnsi" w:cs="Calibri"/>
          <w:sz w:val="20"/>
          <w:szCs w:val="20"/>
          <w:lang w:eastAsia="sk-SK"/>
        </w:rPr>
        <w:t>predkladanie ponúk,</w:t>
      </w:r>
    </w:p>
    <w:p w14:paraId="3B1CE16B"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b) písm. b) doloženým potvrdením zdravotnej poisťovne a Sociálnej poisťovne nie starším ako tri mesiace ku</w:t>
      </w:r>
      <w:r w:rsidR="008C52B4" w:rsidRPr="00A24BFA">
        <w:rPr>
          <w:rFonts w:asciiTheme="minorHAnsi" w:hAnsiTheme="minorHAnsi" w:cs="Calibri"/>
          <w:sz w:val="20"/>
          <w:szCs w:val="20"/>
          <w:lang w:eastAsia="sk-SK"/>
        </w:rPr>
        <w:t> </w:t>
      </w:r>
      <w:r w:rsidRPr="00A24BFA">
        <w:rPr>
          <w:rFonts w:asciiTheme="minorHAnsi" w:hAnsiTheme="minorHAnsi" w:cs="Calibri"/>
          <w:sz w:val="20"/>
          <w:szCs w:val="20"/>
          <w:lang w:eastAsia="sk-SK"/>
        </w:rPr>
        <w:t>dňu uplynutia lehoty na predkladanie ponúk,</w:t>
      </w:r>
    </w:p>
    <w:p w14:paraId="5E00AC99"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5AEA448B"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d) písm. d) doloženým potvrdením príslušného súdu nie starším ako tri mesiace ku dňu uplynutia lehoty na</w:t>
      </w:r>
      <w:r w:rsidR="008C52B4" w:rsidRPr="00A24BFA">
        <w:rPr>
          <w:rFonts w:asciiTheme="minorHAnsi" w:hAnsiTheme="minorHAnsi" w:cs="Calibri"/>
          <w:sz w:val="20"/>
          <w:szCs w:val="20"/>
          <w:lang w:eastAsia="sk-SK"/>
        </w:rPr>
        <w:t> </w:t>
      </w:r>
      <w:r w:rsidRPr="00A24BFA">
        <w:rPr>
          <w:rFonts w:asciiTheme="minorHAnsi" w:hAnsiTheme="minorHAnsi" w:cs="Calibri"/>
          <w:sz w:val="20"/>
          <w:szCs w:val="20"/>
          <w:lang w:eastAsia="sk-SK"/>
        </w:rPr>
        <w:t>predkladanie ponúk,</w:t>
      </w:r>
    </w:p>
    <w:p w14:paraId="685475F7"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B3E6D09"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f) písm. f) doloženým čestným vyhlásením.</w:t>
      </w:r>
    </w:p>
    <w:p w14:paraId="74E99FC0"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p>
    <w:p w14:paraId="41A26C68"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w:t>
      </w:r>
      <w:r w:rsidR="008C52B4" w:rsidRPr="00A24BFA">
        <w:rPr>
          <w:rFonts w:asciiTheme="minorHAnsi" w:hAnsiTheme="minorHAnsi" w:cs="Calibri"/>
          <w:sz w:val="20"/>
          <w:szCs w:val="20"/>
          <w:lang w:eastAsia="sk-SK"/>
        </w:rPr>
        <w:t> </w:t>
      </w:r>
      <w:r w:rsidRPr="00A24BFA">
        <w:rPr>
          <w:rFonts w:asciiTheme="minorHAnsi" w:hAnsiTheme="minorHAnsi" w:cs="Calibri"/>
          <w:sz w:val="20"/>
          <w:szCs w:val="20"/>
          <w:lang w:eastAsia="sk-SK"/>
        </w:rPr>
        <w:t>informačných systémov verejnej správy podľa osobitného predpisu (§ 1 ods. 1 zákona č. 177/2018 Z.z. o</w:t>
      </w:r>
      <w:r w:rsidR="008C52B4" w:rsidRPr="00A24BFA">
        <w:rPr>
          <w:rFonts w:asciiTheme="minorHAnsi" w:hAnsiTheme="minorHAnsi" w:cs="Calibri"/>
          <w:sz w:val="20"/>
          <w:szCs w:val="20"/>
          <w:lang w:eastAsia="sk-SK"/>
        </w:rPr>
        <w:t> </w:t>
      </w:r>
      <w:r w:rsidRPr="00A24BFA">
        <w:rPr>
          <w:rFonts w:asciiTheme="minorHAnsi" w:hAnsiTheme="minorHAnsi" w:cs="Calibri"/>
          <w:sz w:val="20"/>
          <w:szCs w:val="20"/>
          <w:lang w:eastAsia="sk-SK"/>
        </w:rPr>
        <w:t xml:space="preserve">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0F259BBD"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p>
    <w:p w14:paraId="30D45FDA"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sidR="008C52B4" w:rsidRPr="00A24BFA">
        <w:rPr>
          <w:rFonts w:asciiTheme="minorHAnsi" w:hAnsiTheme="minorHAnsi" w:cs="Calibri"/>
          <w:sz w:val="20"/>
          <w:szCs w:val="20"/>
          <w:lang w:eastAsia="sk-SK"/>
        </w:rPr>
        <w:t> </w:t>
      </w:r>
      <w:r w:rsidRPr="00A24BFA">
        <w:rPr>
          <w:rFonts w:asciiTheme="minorHAnsi" w:hAnsiTheme="minorHAnsi" w:cs="Calibri"/>
          <w:sz w:val="20"/>
          <w:szCs w:val="20"/>
          <w:lang w:eastAsia="sk-SK"/>
        </w:rPr>
        <w:t>štáte jeho sídla, miesta podnikania alebo obvyklého pobytu.</w:t>
      </w:r>
    </w:p>
    <w:p w14:paraId="5E6DFEE4"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p>
    <w:p w14:paraId="3CD862B8"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4500A47"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p>
    <w:p w14:paraId="1DA7330A"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6. Konečným rozhodnutím príslušného orgánu verejnej moci na účely preukazovania splnenia podmienok účasti sa rozumie</w:t>
      </w:r>
    </w:p>
    <w:p w14:paraId="325DDA07"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a) právoplatné rozhodnutie príslušného správneho orgánu, proti ktorému nie je možné podať žalobu,</w:t>
      </w:r>
    </w:p>
    <w:p w14:paraId="55821EC0"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b) právoplatné rozhodnutie príslušného správneho orgánu, proti ktorému nebola podaná žaloba,</w:t>
      </w:r>
    </w:p>
    <w:p w14:paraId="7BE28E47"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3D793487"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d) iný právoplatný rozsudok súdu.</w:t>
      </w:r>
    </w:p>
    <w:p w14:paraId="6DE0E6E6"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highlight w:val="yellow"/>
          <w:lang w:eastAsia="sk-SK"/>
        </w:rPr>
      </w:pPr>
    </w:p>
    <w:p w14:paraId="6806E6CF"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6BD18AB5"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p>
    <w:p w14:paraId="60C33717"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8. Uchádzač môže v zmysle § 152 ods. 1 ZVO preukázať splnenie podmienok účasti osobného postavenia podľa</w:t>
      </w:r>
      <w:r w:rsidR="008C52B4" w:rsidRPr="00A24BFA">
        <w:rPr>
          <w:rFonts w:asciiTheme="minorHAnsi" w:hAnsiTheme="minorHAnsi" w:cs="Calibri"/>
          <w:sz w:val="20"/>
          <w:szCs w:val="20"/>
          <w:lang w:eastAsia="sk-SK"/>
        </w:rPr>
        <w:t> </w:t>
      </w:r>
      <w:r w:rsidRPr="00A24BFA">
        <w:rPr>
          <w:rFonts w:asciiTheme="minorHAnsi" w:hAnsiTheme="minorHAnsi" w:cs="Calibri"/>
          <w:sz w:val="20"/>
          <w:szCs w:val="20"/>
          <w:lang w:eastAsia="sk-SK"/>
        </w:rPr>
        <w:t>§ 32 ods. 1 písm. a) až f) a ods. 2, 4 a 5 ZVO zápisom do zoznamu hospodárskych subjektov.</w:t>
      </w:r>
    </w:p>
    <w:p w14:paraId="3C255894"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highlight w:val="yellow"/>
          <w:lang w:eastAsia="sk-SK"/>
        </w:rPr>
      </w:pPr>
    </w:p>
    <w:p w14:paraId="47EE32E0" w14:textId="77777777" w:rsidR="0036769B" w:rsidRPr="00A24BFA" w:rsidRDefault="0036769B" w:rsidP="0036769B">
      <w:pPr>
        <w:autoSpaceDE w:val="0"/>
        <w:autoSpaceDN w:val="0"/>
        <w:jc w:val="both"/>
        <w:rPr>
          <w:rFonts w:asciiTheme="minorHAnsi" w:hAnsiTheme="minorHAnsi"/>
          <w:sz w:val="20"/>
          <w:szCs w:val="20"/>
          <w:u w:val="single"/>
        </w:rPr>
      </w:pPr>
      <w:r w:rsidRPr="00A24BFA">
        <w:rPr>
          <w:rFonts w:asciiTheme="minorHAnsi" w:hAnsiTheme="minorHAnsi"/>
          <w:sz w:val="20"/>
          <w:szCs w:val="20"/>
        </w:rPr>
        <w:t xml:space="preserve">9. V prípade, ak uchádzač nepreukazuje splnenie podmienok účasti spôsobom podľa § 152 ods. 4 ZVO, ale predkladá doklady podľa § 32 ods. 2 zákona o verejnom obstarávaní, upozorňuje verejný obstarávateľ, že </w:t>
      </w:r>
      <w:r w:rsidRPr="00A24BFA">
        <w:rPr>
          <w:rFonts w:asciiTheme="minorHAnsi" w:hAnsiTheme="minorHAnsi"/>
          <w:b/>
          <w:sz w:val="20"/>
          <w:szCs w:val="20"/>
        </w:rPr>
        <w:t>uchádzač nie je povinný predkladať</w:t>
      </w:r>
      <w:r w:rsidRPr="00A24BFA">
        <w:rPr>
          <w:rFonts w:asciiTheme="minorHAnsi" w:hAnsiTheme="minorHAnsi"/>
          <w:sz w:val="20"/>
          <w:szCs w:val="20"/>
        </w:rPr>
        <w:t xml:space="preserve"> </w:t>
      </w:r>
      <w:r w:rsidRPr="00A24BFA">
        <w:rPr>
          <w:rFonts w:asciiTheme="minorHAnsi" w:hAnsiTheme="minorHAnsi"/>
          <w:b/>
          <w:sz w:val="20"/>
          <w:szCs w:val="20"/>
        </w:rPr>
        <w:t>doklady podľa § 32 ods. 2.</w:t>
      </w:r>
      <w:r w:rsidRPr="00A24BFA">
        <w:rPr>
          <w:rFonts w:asciiTheme="minorHAnsi" w:hAnsiTheme="minorHAnsi"/>
          <w:sz w:val="20"/>
          <w:szCs w:val="20"/>
        </w:rPr>
        <w:t xml:space="preserve"> </w:t>
      </w:r>
      <w:r w:rsidRPr="00A24BFA">
        <w:rPr>
          <w:rFonts w:asciiTheme="minorHAnsi" w:hAnsiTheme="minorHAnsi"/>
          <w:b/>
          <w:sz w:val="20"/>
          <w:szCs w:val="20"/>
        </w:rPr>
        <w:t xml:space="preserve">písm. a), b), c) a písm. e) </w:t>
      </w:r>
      <w:r w:rsidRPr="00A24BFA">
        <w:rPr>
          <w:rFonts w:asciiTheme="minorHAnsi" w:hAnsiTheme="minorHAnsi"/>
          <w:sz w:val="20"/>
          <w:szCs w:val="20"/>
        </w:rPr>
        <w:t xml:space="preserve">ZVO, nakoľko je verejný obstarávateľ </w:t>
      </w:r>
      <w:r w:rsidRPr="00A24BFA">
        <w:rPr>
          <w:rFonts w:asciiTheme="minorHAnsi" w:hAnsiTheme="minorHAnsi"/>
          <w:sz w:val="20"/>
          <w:szCs w:val="20"/>
          <w:u w:val="single"/>
        </w:rPr>
        <w:t xml:space="preserve">oprávnený použiť údaje z informačných systémov verejnej správy. </w:t>
      </w:r>
    </w:p>
    <w:p w14:paraId="1822A70D" w14:textId="77777777" w:rsidR="0036769B" w:rsidRPr="00A24BFA" w:rsidRDefault="0036769B" w:rsidP="0036769B">
      <w:pPr>
        <w:autoSpaceDE w:val="0"/>
        <w:autoSpaceDN w:val="0"/>
        <w:jc w:val="both"/>
        <w:rPr>
          <w:rFonts w:asciiTheme="minorHAnsi" w:hAnsiTheme="minorHAnsi"/>
          <w:sz w:val="20"/>
          <w:szCs w:val="20"/>
        </w:rPr>
      </w:pPr>
      <w:r w:rsidRPr="00A24BFA">
        <w:rPr>
          <w:rFonts w:asciiTheme="minorHAnsi" w:hAnsiTheme="minorHAnsi"/>
          <w:b/>
          <w:sz w:val="20"/>
          <w:szCs w:val="20"/>
        </w:rPr>
        <w:t>Ak uchádzač nepredloží</w:t>
      </w:r>
      <w:r w:rsidRPr="00A24BFA">
        <w:rPr>
          <w:rFonts w:asciiTheme="minorHAnsi" w:hAnsiTheme="minorHAnsi"/>
          <w:sz w:val="20"/>
          <w:szCs w:val="20"/>
        </w:rPr>
        <w:t xml:space="preserve"> doklad podľa </w:t>
      </w:r>
      <w:r w:rsidRPr="00A24BFA">
        <w:rPr>
          <w:rFonts w:asciiTheme="minorHAnsi" w:hAnsiTheme="minorHAnsi"/>
          <w:b/>
          <w:sz w:val="20"/>
          <w:szCs w:val="20"/>
        </w:rPr>
        <w:t>§ 32 ods. 2 písm. a)</w:t>
      </w:r>
      <w:r w:rsidRPr="00A24BFA">
        <w:rPr>
          <w:rFonts w:asciiTheme="minorHAnsi" w:hAnsiTheme="minorHAnsi"/>
          <w:sz w:val="20"/>
          <w:szCs w:val="20"/>
        </w:rPr>
        <w:t xml:space="preserve"> ZVO, </w:t>
      </w:r>
      <w:r w:rsidRPr="00A24BFA">
        <w:rPr>
          <w:rFonts w:asciiTheme="minorHAnsi" w:hAnsiTheme="minorHAnsi"/>
          <w:b/>
          <w:sz w:val="20"/>
          <w:szCs w:val="20"/>
        </w:rPr>
        <w:t>je povinný</w:t>
      </w:r>
      <w:r w:rsidRPr="00A24BFA">
        <w:rPr>
          <w:rFonts w:asciiTheme="minorHAnsi" w:hAnsiTheme="minorHAnsi"/>
          <w:sz w:val="20"/>
          <w:szCs w:val="20"/>
        </w:rPr>
        <w:t xml:space="preserve"> na účely preukázania podmienky podľa § 32 ods. 1 písm. a) ZVO </w:t>
      </w:r>
      <w:r w:rsidRPr="00A24BFA">
        <w:rPr>
          <w:rFonts w:asciiTheme="minorHAnsi" w:hAnsiTheme="minorHAnsi"/>
          <w:b/>
          <w:sz w:val="20"/>
          <w:szCs w:val="20"/>
        </w:rPr>
        <w:t>poskytnúť</w:t>
      </w:r>
      <w:r w:rsidRPr="00A24BFA">
        <w:rPr>
          <w:rFonts w:asciiTheme="minorHAnsi" w:hAnsiTheme="minorHAnsi"/>
          <w:sz w:val="20"/>
          <w:szCs w:val="20"/>
        </w:rPr>
        <w:t xml:space="preserve"> verejnému obstarávateľovi </w:t>
      </w:r>
      <w:r w:rsidRPr="00A24BFA">
        <w:rPr>
          <w:rFonts w:asciiTheme="minorHAnsi" w:hAnsiTheme="minorHAnsi"/>
          <w:sz w:val="20"/>
          <w:szCs w:val="20"/>
          <w:u w:val="single"/>
        </w:rPr>
        <w:t>údaje potrebné na vyžiadanie výpisu z registra trestov.</w:t>
      </w:r>
      <w:r w:rsidRPr="00A24BFA">
        <w:rPr>
          <w:rFonts w:asciiTheme="minorHAnsi" w:hAnsiTheme="minorHAnsi"/>
          <w:sz w:val="20"/>
          <w:szCs w:val="20"/>
        </w:rPr>
        <w:t xml:space="preserve"> </w:t>
      </w:r>
    </w:p>
    <w:p w14:paraId="046F51E0" w14:textId="77777777" w:rsidR="0036769B" w:rsidRPr="00A24BFA" w:rsidRDefault="0036769B" w:rsidP="0036769B">
      <w:pPr>
        <w:autoSpaceDE w:val="0"/>
        <w:autoSpaceDN w:val="0"/>
        <w:jc w:val="both"/>
        <w:rPr>
          <w:rFonts w:asciiTheme="minorHAnsi" w:hAnsiTheme="minorHAnsi"/>
          <w:sz w:val="20"/>
          <w:szCs w:val="20"/>
          <w:lang w:eastAsia="en-US"/>
        </w:rPr>
      </w:pPr>
      <w:r w:rsidRPr="00A24BFA">
        <w:rPr>
          <w:rFonts w:asciiTheme="minorHAnsi" w:hAnsiTheme="minorHAnsi"/>
          <w:sz w:val="20"/>
          <w:szCs w:val="20"/>
        </w:rPr>
        <w:t xml:space="preserve">Uvedená podmienka podľa </w:t>
      </w:r>
      <w:r w:rsidRPr="00A24BFA">
        <w:rPr>
          <w:rFonts w:asciiTheme="minorHAnsi" w:hAnsiTheme="minorHAnsi"/>
          <w:b/>
          <w:sz w:val="20"/>
          <w:szCs w:val="20"/>
          <w:u w:val="single"/>
        </w:rPr>
        <w:t>§ 32 ods. 2 písm. a)</w:t>
      </w:r>
      <w:r w:rsidRPr="00A24BFA">
        <w:rPr>
          <w:rFonts w:asciiTheme="minorHAnsi" w:hAnsiTheme="minorHAnsi"/>
          <w:sz w:val="20"/>
          <w:szCs w:val="20"/>
        </w:rPr>
        <w:t xml:space="preserve"> ZVO sa </w:t>
      </w:r>
      <w:r w:rsidRPr="00A24BFA">
        <w:rPr>
          <w:rFonts w:asciiTheme="minorHAnsi" w:hAnsiTheme="minorHAnsi"/>
          <w:b/>
          <w:sz w:val="20"/>
          <w:szCs w:val="20"/>
          <w:u w:val="single"/>
        </w:rPr>
        <w:t>netýka registra trestov</w:t>
      </w:r>
      <w:r w:rsidRPr="00A24BFA">
        <w:rPr>
          <w:rFonts w:asciiTheme="minorHAnsi" w:hAnsiTheme="minorHAnsi"/>
          <w:sz w:val="20"/>
          <w:szCs w:val="20"/>
        </w:rPr>
        <w:t xml:space="preserve"> pre právnické osoby a registra trestov pre fyzické osoby s </w:t>
      </w:r>
      <w:r w:rsidRPr="00A24BFA">
        <w:rPr>
          <w:rFonts w:asciiTheme="minorHAnsi" w:hAnsiTheme="minorHAnsi"/>
          <w:b/>
          <w:sz w:val="20"/>
          <w:szCs w:val="20"/>
          <w:u w:val="single"/>
        </w:rPr>
        <w:t>obvyklým pobytom mimo územia SR</w:t>
      </w:r>
      <w:r w:rsidRPr="00A24BFA">
        <w:rPr>
          <w:rFonts w:asciiTheme="minorHAnsi" w:hAnsiTheme="minorHAnsi"/>
          <w:sz w:val="20"/>
          <w:szCs w:val="20"/>
        </w:rPr>
        <w:t xml:space="preserve">, nakoľko tieto doklady nie je verejný obstarávateľ oprávnený získať z informačných systémov verejnej správy podľa osobitného predpisu. Podmienka možnosti získania dokladov podľa </w:t>
      </w:r>
      <w:r w:rsidRPr="00A24BFA">
        <w:rPr>
          <w:rFonts w:asciiTheme="minorHAnsi" w:hAnsiTheme="minorHAnsi"/>
          <w:b/>
          <w:sz w:val="20"/>
          <w:szCs w:val="20"/>
          <w:u w:val="single"/>
        </w:rPr>
        <w:t>§ 32 ods. 2 písm. b), c), e)</w:t>
      </w:r>
      <w:r w:rsidRPr="00A24BFA">
        <w:rPr>
          <w:rFonts w:asciiTheme="minorHAnsi" w:hAnsiTheme="minorHAnsi"/>
          <w:sz w:val="20"/>
          <w:szCs w:val="20"/>
        </w:rPr>
        <w:t xml:space="preserve"> ZVO z informačných systémov verejnej správy sa </w:t>
      </w:r>
      <w:r w:rsidRPr="00A24BFA">
        <w:rPr>
          <w:rFonts w:asciiTheme="minorHAnsi" w:hAnsiTheme="minorHAnsi"/>
          <w:b/>
          <w:sz w:val="20"/>
          <w:szCs w:val="20"/>
          <w:u w:val="single"/>
        </w:rPr>
        <w:t>netýka subjektov so sídlom alebo miestom podnikania mimo Slovenskej republiky.</w:t>
      </w:r>
    </w:p>
    <w:p w14:paraId="2B725380" w14:textId="77777777" w:rsidR="0036769B" w:rsidRPr="00A24BFA" w:rsidRDefault="0036769B" w:rsidP="00DF7AD2">
      <w:pPr>
        <w:tabs>
          <w:tab w:val="left" w:pos="344"/>
        </w:tabs>
        <w:autoSpaceDE w:val="0"/>
        <w:spacing w:line="264" w:lineRule="auto"/>
        <w:jc w:val="both"/>
        <w:rPr>
          <w:rFonts w:asciiTheme="minorHAnsi" w:hAnsiTheme="minorHAnsi" w:cs="Calibri"/>
          <w:b/>
          <w:sz w:val="22"/>
          <w:szCs w:val="22"/>
          <w:highlight w:val="yellow"/>
          <w:lang w:eastAsia="sk-SK"/>
        </w:rPr>
      </w:pPr>
    </w:p>
    <w:p w14:paraId="42D026D1" w14:textId="77777777" w:rsidR="00D34744" w:rsidRPr="00A24BFA" w:rsidRDefault="00D34744" w:rsidP="00DF7AD2">
      <w:pPr>
        <w:pStyle w:val="Zkladntext"/>
        <w:spacing w:line="264" w:lineRule="auto"/>
        <w:jc w:val="left"/>
        <w:rPr>
          <w:rFonts w:asciiTheme="minorHAnsi" w:hAnsiTheme="minorHAnsi"/>
          <w:iCs/>
        </w:rPr>
      </w:pPr>
      <w:r w:rsidRPr="00A24BFA">
        <w:rPr>
          <w:rFonts w:asciiTheme="minorHAnsi" w:hAnsiTheme="minorHAnsi"/>
          <w:iCs/>
        </w:rPr>
        <w:t>2. EKONOMICKÉ A FINAČNÉ POSTAVENIE</w:t>
      </w:r>
    </w:p>
    <w:p w14:paraId="466E01EF" w14:textId="77777777" w:rsidR="00D34744" w:rsidRPr="00A24BFA" w:rsidRDefault="00D34744" w:rsidP="00DF7AD2">
      <w:pPr>
        <w:tabs>
          <w:tab w:val="left" w:pos="344"/>
        </w:tabs>
        <w:autoSpaceDE w:val="0"/>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Nepožaduje sa.</w:t>
      </w:r>
    </w:p>
    <w:p w14:paraId="054CF7C8" w14:textId="77777777" w:rsidR="00D34744" w:rsidRPr="00A24BFA" w:rsidRDefault="00D34744" w:rsidP="00DF7AD2">
      <w:pPr>
        <w:tabs>
          <w:tab w:val="left" w:pos="344"/>
        </w:tabs>
        <w:autoSpaceDE w:val="0"/>
        <w:spacing w:line="264" w:lineRule="auto"/>
        <w:jc w:val="both"/>
        <w:rPr>
          <w:rFonts w:asciiTheme="minorHAnsi" w:hAnsiTheme="minorHAnsi" w:cs="Calibri"/>
          <w:sz w:val="22"/>
          <w:szCs w:val="22"/>
          <w:lang w:eastAsia="sk-SK"/>
        </w:rPr>
      </w:pPr>
    </w:p>
    <w:p w14:paraId="74CA71D8" w14:textId="77777777" w:rsidR="00D34744" w:rsidRPr="00A24BFA" w:rsidRDefault="00D34744" w:rsidP="00DF7AD2">
      <w:pPr>
        <w:pStyle w:val="Zkladntext"/>
        <w:spacing w:line="264" w:lineRule="auto"/>
        <w:jc w:val="left"/>
        <w:rPr>
          <w:rFonts w:asciiTheme="minorHAnsi" w:hAnsiTheme="minorHAnsi"/>
          <w:iCs/>
        </w:rPr>
      </w:pPr>
      <w:r w:rsidRPr="00A24BFA">
        <w:rPr>
          <w:rFonts w:asciiTheme="minorHAnsi" w:hAnsiTheme="minorHAnsi"/>
          <w:iCs/>
        </w:rPr>
        <w:t>3. TECHNICKÁ ALEBO ODBORNÁ SPÔSOBILOSŤ</w:t>
      </w:r>
    </w:p>
    <w:p w14:paraId="157E6288" w14:textId="77777777" w:rsidR="00D34744" w:rsidRPr="00A24BFA" w:rsidRDefault="00CF5F84" w:rsidP="00DF7AD2">
      <w:pPr>
        <w:tabs>
          <w:tab w:val="left" w:pos="344"/>
        </w:tabs>
        <w:autoSpaceDE w:val="0"/>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 xml:space="preserve">1. </w:t>
      </w:r>
      <w:r w:rsidR="00D34744" w:rsidRPr="00A24BFA">
        <w:rPr>
          <w:rFonts w:asciiTheme="minorHAnsi" w:hAnsiTheme="minorHAnsi" w:cs="Calibri"/>
          <w:sz w:val="20"/>
          <w:szCs w:val="20"/>
          <w:lang w:eastAsia="sk-SK"/>
        </w:rPr>
        <w:t>Podmienky účasti technickej a odbornej spôsobilosti preukáže uchádzač predložením nasledujúcich dokladov:</w:t>
      </w:r>
    </w:p>
    <w:p w14:paraId="2C96C703" w14:textId="77777777" w:rsidR="00D34744" w:rsidRPr="00A24BFA" w:rsidRDefault="00D34744" w:rsidP="00DF7AD2">
      <w:pPr>
        <w:pStyle w:val="tl1"/>
        <w:spacing w:line="264" w:lineRule="auto"/>
        <w:rPr>
          <w:rFonts w:asciiTheme="minorHAnsi" w:hAnsiTheme="minorHAnsi" w:cs="Calibri"/>
          <w:bCs/>
          <w:iCs/>
          <w:sz w:val="20"/>
          <w:szCs w:val="20"/>
          <w:highlight w:val="yellow"/>
        </w:rPr>
      </w:pPr>
    </w:p>
    <w:p w14:paraId="2F5D7C22" w14:textId="30EAC259" w:rsidR="00CF5F84" w:rsidRPr="00A24BFA" w:rsidRDefault="00CF5F84" w:rsidP="00DF7AD2">
      <w:pPr>
        <w:tabs>
          <w:tab w:val="left" w:pos="344"/>
        </w:tabs>
        <w:autoSpaceDE w:val="0"/>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 xml:space="preserve">Uchádzač preukáže splnenie podmienky účasti podľa </w:t>
      </w:r>
      <w:r w:rsidRPr="00A24BFA">
        <w:rPr>
          <w:rFonts w:asciiTheme="minorHAnsi" w:hAnsiTheme="minorHAnsi" w:cs="Calibri"/>
          <w:b/>
          <w:sz w:val="20"/>
          <w:szCs w:val="20"/>
          <w:lang w:eastAsia="sk-SK"/>
        </w:rPr>
        <w:t>§ 34 ods. 1 písm. a) ZVO</w:t>
      </w:r>
      <w:r w:rsidRPr="00A24BFA">
        <w:rPr>
          <w:rFonts w:asciiTheme="minorHAnsi" w:hAnsiTheme="minorHAnsi" w:cs="Calibri"/>
          <w:sz w:val="20"/>
          <w:szCs w:val="20"/>
          <w:lang w:eastAsia="sk-SK"/>
        </w:rPr>
        <w:t xml:space="preserve"> </w:t>
      </w:r>
      <w:r w:rsidR="00D20282" w:rsidRPr="00A24BFA">
        <w:rPr>
          <w:rFonts w:asciiTheme="minorHAnsi" w:hAnsiTheme="minorHAnsi" w:cs="Calibri"/>
          <w:sz w:val="20"/>
          <w:szCs w:val="20"/>
          <w:lang w:eastAsia="sk-SK"/>
        </w:rPr>
        <w:t>predložením zoznamu</w:t>
      </w:r>
      <w:r w:rsidRPr="00A24BFA">
        <w:rPr>
          <w:rFonts w:asciiTheme="minorHAnsi" w:hAnsiTheme="minorHAnsi" w:cs="Calibri"/>
          <w:sz w:val="20"/>
          <w:szCs w:val="20"/>
          <w:lang w:eastAsia="sk-SK"/>
        </w:rPr>
        <w:t xml:space="preserve"> poskytnutých služieb za predchádzajúce tri roky od vyhlásenia verejného obstarávania s uvedením cien, lehôt dodania a odberateľov; dokladom je referencia, ak odberateľom bol verejný obstaráva</w:t>
      </w:r>
      <w:r w:rsidR="000B06CF" w:rsidRPr="00A24BFA">
        <w:rPr>
          <w:rFonts w:asciiTheme="minorHAnsi" w:hAnsiTheme="minorHAnsi" w:cs="Calibri"/>
          <w:sz w:val="20"/>
          <w:szCs w:val="20"/>
          <w:lang w:eastAsia="sk-SK"/>
        </w:rPr>
        <w:t xml:space="preserve">teľ alebo obstarávateľ podľa ZVO. </w:t>
      </w:r>
    </w:p>
    <w:p w14:paraId="306FE71D" w14:textId="77777777" w:rsidR="000B06CF" w:rsidRPr="00A24BFA" w:rsidRDefault="000B06CF" w:rsidP="00DF7AD2">
      <w:pPr>
        <w:tabs>
          <w:tab w:val="left" w:pos="344"/>
        </w:tabs>
        <w:autoSpaceDE w:val="0"/>
        <w:spacing w:line="264" w:lineRule="auto"/>
        <w:jc w:val="both"/>
        <w:rPr>
          <w:rFonts w:asciiTheme="minorHAnsi" w:hAnsiTheme="minorHAnsi" w:cs="Calibri"/>
          <w:sz w:val="20"/>
          <w:szCs w:val="20"/>
          <w:lang w:eastAsia="sk-SK"/>
        </w:rPr>
      </w:pPr>
    </w:p>
    <w:p w14:paraId="5002174E" w14:textId="337F52D6" w:rsidR="000B06CF" w:rsidRPr="00A24BFA" w:rsidRDefault="000B06CF" w:rsidP="00DF7AD2">
      <w:pPr>
        <w:tabs>
          <w:tab w:val="left" w:pos="344"/>
        </w:tabs>
        <w:autoSpaceDE w:val="0"/>
        <w:spacing w:line="264" w:lineRule="auto"/>
        <w:jc w:val="both"/>
        <w:rPr>
          <w:rFonts w:asciiTheme="minorHAnsi" w:hAnsiTheme="minorHAnsi" w:cs="Calibri"/>
          <w:sz w:val="20"/>
          <w:szCs w:val="20"/>
          <w:lang w:eastAsia="sk-SK"/>
        </w:rPr>
      </w:pPr>
      <w:r w:rsidRPr="00A24BFA">
        <w:rPr>
          <w:rFonts w:asciiTheme="minorHAnsi" w:hAnsiTheme="minorHAnsi" w:cs="Calibri"/>
          <w:sz w:val="20"/>
          <w:szCs w:val="20"/>
          <w:lang w:eastAsia="sk-SK"/>
        </w:rPr>
        <w:t xml:space="preserve">Minimálna požadovaná úroveň: </w:t>
      </w:r>
    </w:p>
    <w:p w14:paraId="7B44E805" w14:textId="049F3504" w:rsidR="00CF5F84" w:rsidRPr="00A24BFA" w:rsidRDefault="000B06CF" w:rsidP="00DF7AD2">
      <w:pPr>
        <w:tabs>
          <w:tab w:val="left" w:pos="344"/>
        </w:tabs>
        <w:autoSpaceDE w:val="0"/>
        <w:spacing w:line="264" w:lineRule="auto"/>
        <w:jc w:val="both"/>
        <w:rPr>
          <w:rFonts w:asciiTheme="minorHAnsi" w:hAnsiTheme="minorHAnsi" w:cs="Calibri"/>
          <w:b/>
          <w:sz w:val="20"/>
          <w:szCs w:val="20"/>
          <w:lang w:eastAsia="sk-SK"/>
        </w:rPr>
      </w:pPr>
      <w:r w:rsidRPr="00A24BFA">
        <w:rPr>
          <w:rFonts w:asciiTheme="minorHAnsi" w:hAnsiTheme="minorHAnsi" w:cs="Calibri"/>
          <w:sz w:val="20"/>
          <w:szCs w:val="20"/>
          <w:lang w:eastAsia="sk-SK"/>
        </w:rPr>
        <w:t xml:space="preserve">Verejný obstarávateľ požaduje preukázať </w:t>
      </w:r>
      <w:r w:rsidR="00436642" w:rsidRPr="00A24BFA">
        <w:rPr>
          <w:rFonts w:asciiTheme="minorHAnsi" w:hAnsiTheme="minorHAnsi" w:cs="Calibri"/>
          <w:sz w:val="20"/>
          <w:szCs w:val="20"/>
          <w:lang w:eastAsia="sk-SK"/>
        </w:rPr>
        <w:t xml:space="preserve">vyššie uvedeným zoznamom </w:t>
      </w:r>
      <w:r w:rsidR="00D20282" w:rsidRPr="00A24BFA">
        <w:rPr>
          <w:rFonts w:asciiTheme="minorHAnsi" w:hAnsiTheme="minorHAnsi" w:cs="Calibri"/>
          <w:sz w:val="20"/>
          <w:szCs w:val="20"/>
          <w:lang w:eastAsia="sk-SK"/>
        </w:rPr>
        <w:t xml:space="preserve">poskytnutie služieb </w:t>
      </w:r>
      <w:r w:rsidRPr="00A24BFA">
        <w:rPr>
          <w:rFonts w:asciiTheme="minorHAnsi" w:hAnsiTheme="minorHAnsi" w:cs="Calibri"/>
          <w:sz w:val="20"/>
          <w:szCs w:val="20"/>
          <w:lang w:eastAsia="sk-SK"/>
        </w:rPr>
        <w:t>rovnakého alebo obdobného charakteru ako je predmet zákazky</w:t>
      </w:r>
      <w:r w:rsidR="00436642" w:rsidRPr="00A24BFA">
        <w:rPr>
          <w:rFonts w:asciiTheme="minorHAnsi" w:hAnsiTheme="minorHAnsi" w:cs="Calibri"/>
          <w:sz w:val="20"/>
          <w:szCs w:val="20"/>
          <w:lang w:eastAsia="sk-SK"/>
        </w:rPr>
        <w:t>,</w:t>
      </w:r>
      <w:r w:rsidRPr="00A24BFA">
        <w:rPr>
          <w:rFonts w:asciiTheme="minorHAnsi" w:hAnsiTheme="minorHAnsi" w:cs="Calibri"/>
          <w:sz w:val="20"/>
          <w:szCs w:val="20"/>
          <w:lang w:eastAsia="sk-SK"/>
        </w:rPr>
        <w:t xml:space="preserve"> </w:t>
      </w:r>
      <w:r w:rsidR="00D20282" w:rsidRPr="00A24BFA">
        <w:rPr>
          <w:rFonts w:asciiTheme="minorHAnsi" w:hAnsiTheme="minorHAnsi" w:cs="Calibri"/>
          <w:b/>
          <w:sz w:val="20"/>
          <w:szCs w:val="20"/>
          <w:lang w:eastAsia="sk-SK"/>
        </w:rPr>
        <w:t xml:space="preserve">v súhrnnej hodnote 120.000,00 EUR bez DPH </w:t>
      </w:r>
      <w:r w:rsidRPr="00A24BFA">
        <w:rPr>
          <w:rFonts w:asciiTheme="minorHAnsi" w:hAnsiTheme="minorHAnsi" w:cs="Calibri"/>
          <w:sz w:val="20"/>
          <w:szCs w:val="20"/>
          <w:lang w:eastAsia="sk-SK"/>
        </w:rPr>
        <w:t>za predchádzajúce tri roky, t.</w:t>
      </w:r>
      <w:r w:rsidR="00D20282" w:rsidRPr="00A24BFA">
        <w:rPr>
          <w:rFonts w:asciiTheme="minorHAnsi" w:hAnsiTheme="minorHAnsi" w:cs="Calibri"/>
          <w:sz w:val="20"/>
          <w:szCs w:val="20"/>
          <w:lang w:eastAsia="sk-SK"/>
        </w:rPr>
        <w:t xml:space="preserve"> </w:t>
      </w:r>
      <w:r w:rsidRPr="00A24BFA">
        <w:rPr>
          <w:rFonts w:asciiTheme="minorHAnsi" w:hAnsiTheme="minorHAnsi" w:cs="Calibri"/>
          <w:sz w:val="20"/>
          <w:szCs w:val="20"/>
          <w:lang w:eastAsia="sk-SK"/>
        </w:rPr>
        <w:t xml:space="preserve">j. 3 roky spätne od vyhlásenia verejného obstarávania, </w:t>
      </w:r>
      <w:r w:rsidR="00587A5D" w:rsidRPr="00A24BFA">
        <w:rPr>
          <w:rFonts w:asciiTheme="minorHAnsi" w:hAnsiTheme="minorHAnsi" w:cs="Calibri"/>
          <w:b/>
          <w:sz w:val="20"/>
          <w:szCs w:val="20"/>
          <w:lang w:eastAsia="sk-SK"/>
        </w:rPr>
        <w:t>ktorých</w:t>
      </w:r>
      <w:r w:rsidR="00436642" w:rsidRPr="00A24BFA">
        <w:rPr>
          <w:rFonts w:asciiTheme="minorHAnsi" w:hAnsiTheme="minorHAnsi" w:cs="Calibri"/>
          <w:b/>
          <w:sz w:val="20"/>
          <w:szCs w:val="20"/>
          <w:lang w:eastAsia="sk-SK"/>
        </w:rPr>
        <w:t xml:space="preserve"> predmetom plnenia bol</w:t>
      </w:r>
      <w:r w:rsidRPr="00A24BFA">
        <w:rPr>
          <w:rFonts w:asciiTheme="minorHAnsi" w:hAnsiTheme="minorHAnsi" w:cs="Calibri"/>
          <w:b/>
          <w:sz w:val="20"/>
          <w:szCs w:val="20"/>
          <w:lang w:eastAsia="sk-SK"/>
        </w:rPr>
        <w:t xml:space="preserve"> </w:t>
      </w:r>
      <w:r w:rsidR="00D20282" w:rsidRPr="00A24BFA">
        <w:rPr>
          <w:rFonts w:asciiTheme="minorHAnsi" w:hAnsiTheme="minorHAnsi" w:cs="Calibri"/>
          <w:b/>
          <w:sz w:val="20"/>
          <w:szCs w:val="20"/>
          <w:lang w:eastAsia="sk-SK"/>
        </w:rPr>
        <w:t xml:space="preserve">prenájom, servis a údržba </w:t>
      </w:r>
      <w:r w:rsidR="00B443A7" w:rsidRPr="00A24BFA">
        <w:rPr>
          <w:rFonts w:asciiTheme="minorHAnsi" w:hAnsiTheme="minorHAnsi" w:cs="Calibri"/>
          <w:b/>
          <w:sz w:val="20"/>
          <w:szCs w:val="20"/>
          <w:lang w:eastAsia="sk-SK"/>
        </w:rPr>
        <w:t>tlačových</w:t>
      </w:r>
      <w:r w:rsidR="00D20282" w:rsidRPr="00A24BFA">
        <w:rPr>
          <w:rFonts w:asciiTheme="minorHAnsi" w:hAnsiTheme="minorHAnsi" w:cs="Calibri"/>
          <w:b/>
          <w:sz w:val="20"/>
          <w:szCs w:val="20"/>
          <w:lang w:eastAsia="sk-SK"/>
        </w:rPr>
        <w:t xml:space="preserve"> zariadení</w:t>
      </w:r>
      <w:r w:rsidR="008413D4" w:rsidRPr="00A24BFA">
        <w:rPr>
          <w:rFonts w:asciiTheme="minorHAnsi" w:hAnsiTheme="minorHAnsi" w:cs="Calibri"/>
          <w:b/>
          <w:sz w:val="20"/>
          <w:szCs w:val="20"/>
          <w:lang w:eastAsia="sk-SK"/>
        </w:rPr>
        <w:t xml:space="preserve">. </w:t>
      </w:r>
    </w:p>
    <w:p w14:paraId="1D85FC1C" w14:textId="6574D721" w:rsidR="00CF5F84" w:rsidRPr="00A24BFA" w:rsidRDefault="00CF5F84" w:rsidP="00DF7AD2">
      <w:pPr>
        <w:tabs>
          <w:tab w:val="left" w:pos="344"/>
        </w:tabs>
        <w:autoSpaceDE w:val="0"/>
        <w:spacing w:line="264" w:lineRule="auto"/>
        <w:jc w:val="both"/>
        <w:rPr>
          <w:rFonts w:asciiTheme="minorHAnsi" w:hAnsiTheme="minorHAnsi" w:cs="Calibri"/>
          <w:sz w:val="20"/>
          <w:szCs w:val="20"/>
          <w:lang w:eastAsia="sk-SK"/>
        </w:rPr>
      </w:pPr>
    </w:p>
    <w:p w14:paraId="25B835F6" w14:textId="6931EAC9" w:rsidR="00436642" w:rsidRPr="00A24BFA" w:rsidRDefault="00436642" w:rsidP="00436642">
      <w:pPr>
        <w:pStyle w:val="Default"/>
        <w:spacing w:line="264" w:lineRule="auto"/>
        <w:jc w:val="both"/>
        <w:rPr>
          <w:rFonts w:asciiTheme="minorHAnsi" w:hAnsiTheme="minorHAnsi"/>
          <w:sz w:val="20"/>
          <w:lang w:val="sk-SK"/>
        </w:rPr>
      </w:pPr>
      <w:r w:rsidRPr="00A24BFA">
        <w:rPr>
          <w:rFonts w:asciiTheme="minorHAnsi" w:hAnsiTheme="minorHAnsi"/>
          <w:sz w:val="20"/>
          <w:lang w:val="sk-SK"/>
        </w:rPr>
        <w:t xml:space="preserve">V prípade, ak uchádzač predkladá zmluvu, referenciu alebo dôkaz o poskytnutí služieb, ktorých poskytnutie časovo presahuje posudzované obdobie, uchádzač v zozname uvedie zvlášť hodnotu iba za tú časť poskytnutých služieb, ktorá bola realizovaná v posudzovanom období (a len túto sumu uchádzač započíta do celkového súčtu poskytnutých služieb). V prípade, ak služby realizoval uchádzač ako člen združenia skupiny dodávateľov, vyčísli a započíta iba finančný objem, uskutočňovaný ním samotným. Potvrdenia vydané v inej </w:t>
      </w:r>
      <w:r w:rsidRPr="00A24BFA">
        <w:rPr>
          <w:rFonts w:asciiTheme="minorHAnsi" w:hAnsiTheme="minorHAnsi"/>
          <w:sz w:val="20"/>
          <w:lang w:val="sk-SK"/>
        </w:rPr>
        <w:lastRenderedPageBreak/>
        <w:t xml:space="preserve">mene ako v eurách je potrebné prepočítať a to tak, že sumy uvedené v iných menách budú prepočítané kurzom ECB platným k prvému dňu v roku, v ktorom boli služby uskutočnené. </w:t>
      </w:r>
    </w:p>
    <w:p w14:paraId="4E6DF477" w14:textId="77777777" w:rsidR="00436642" w:rsidRPr="00A24BFA" w:rsidRDefault="00436642" w:rsidP="00DF7AD2">
      <w:pPr>
        <w:tabs>
          <w:tab w:val="left" w:pos="344"/>
        </w:tabs>
        <w:autoSpaceDE w:val="0"/>
        <w:spacing w:line="264" w:lineRule="auto"/>
        <w:jc w:val="both"/>
        <w:rPr>
          <w:rFonts w:asciiTheme="minorHAnsi" w:hAnsiTheme="minorHAnsi" w:cs="Calibri"/>
          <w:sz w:val="20"/>
          <w:szCs w:val="20"/>
          <w:highlight w:val="yellow"/>
          <w:lang w:eastAsia="sk-SK"/>
        </w:rPr>
      </w:pPr>
    </w:p>
    <w:p w14:paraId="39CEC9A1" w14:textId="77777777" w:rsidR="00CF5F84" w:rsidRPr="00A24BFA" w:rsidRDefault="00CF5F84" w:rsidP="00DF7AD2">
      <w:pPr>
        <w:tabs>
          <w:tab w:val="left" w:pos="426"/>
        </w:tabs>
        <w:autoSpaceDE w:val="0"/>
        <w:spacing w:line="264" w:lineRule="auto"/>
        <w:jc w:val="both"/>
        <w:rPr>
          <w:rFonts w:asciiTheme="minorHAnsi" w:hAnsiTheme="minorHAnsi" w:cs="Calibri"/>
          <w:sz w:val="20"/>
          <w:szCs w:val="20"/>
          <w:lang w:eastAsia="sk-SK"/>
        </w:rPr>
      </w:pPr>
      <w:r w:rsidRPr="00A24BFA">
        <w:rPr>
          <w:rFonts w:asciiTheme="minorHAnsi" w:hAnsiTheme="minorHAnsi"/>
          <w:sz w:val="20"/>
          <w:szCs w:val="20"/>
        </w:rPr>
        <w:t>2.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w:t>
      </w:r>
      <w:r w:rsidR="008C52B4" w:rsidRPr="00A24BFA">
        <w:rPr>
          <w:rFonts w:asciiTheme="minorHAnsi" w:hAnsiTheme="minorHAnsi"/>
          <w:sz w:val="20"/>
          <w:szCs w:val="20"/>
        </w:rPr>
        <w:t> </w:t>
      </w:r>
      <w:r w:rsidRPr="00A24BFA">
        <w:rPr>
          <w:rFonts w:asciiTheme="minorHAnsi" w:hAnsiTheme="minorHAnsi"/>
          <w:sz w:val="20"/>
          <w:szCs w:val="20"/>
        </w:rPr>
        <w:t>osobného postavenia a nesmú u nej existovať dôvody na vylúčenie podľa § 40 ods. 6 písm. a) až h) a ods. 7 ZVO; oprávnenie dodávať tovar, uskutočňovať stavebné práce, alebo poskytovať službu preukazuje vo vzťahu k</w:t>
      </w:r>
      <w:r w:rsidR="008C52B4" w:rsidRPr="00A24BFA">
        <w:rPr>
          <w:rFonts w:asciiTheme="minorHAnsi" w:hAnsiTheme="minorHAnsi"/>
          <w:sz w:val="20"/>
          <w:szCs w:val="20"/>
        </w:rPr>
        <w:t> </w:t>
      </w:r>
      <w:r w:rsidRPr="00A24BFA">
        <w:rPr>
          <w:rFonts w:asciiTheme="minorHAnsi" w:hAnsiTheme="minorHAnsi"/>
          <w:sz w:val="20"/>
          <w:szCs w:val="20"/>
        </w:rPr>
        <w:t>tej časti predmetu zákazky alebo koncesie, na ktorú boli kapacity záujemcovi alebo uchádzačovi poskytnuté. Ak</w:t>
      </w:r>
      <w:r w:rsidR="008C52B4" w:rsidRPr="00A24BFA">
        <w:rPr>
          <w:rFonts w:asciiTheme="minorHAnsi" w:hAnsiTheme="minorHAnsi"/>
          <w:sz w:val="20"/>
          <w:szCs w:val="20"/>
        </w:rPr>
        <w:t> </w:t>
      </w:r>
      <w:r w:rsidRPr="00A24BFA">
        <w:rPr>
          <w:rFonts w:asciiTheme="minorHAnsi" w:hAnsiTheme="minorHAnsi"/>
          <w:sz w:val="20"/>
          <w:szCs w:val="20"/>
        </w:rPr>
        <w:t>ide o požiadavku súvisiacu so vzdelaním, odbornou kvalifikáciou alebo relevantnými odbornými skúsenosťami najmä podľa odseku 1 písm. g), uchádzač alebo záujemca môže využiť kapacity inej osoby len, ak</w:t>
      </w:r>
      <w:r w:rsidR="008C52B4" w:rsidRPr="00A24BFA">
        <w:rPr>
          <w:rFonts w:asciiTheme="minorHAnsi" w:hAnsiTheme="minorHAnsi"/>
          <w:sz w:val="20"/>
          <w:szCs w:val="20"/>
        </w:rPr>
        <w:t> </w:t>
      </w:r>
      <w:r w:rsidRPr="00A24BFA">
        <w:rPr>
          <w:rFonts w:asciiTheme="minorHAnsi" w:hAnsiTheme="minorHAnsi"/>
          <w:sz w:val="20"/>
          <w:szCs w:val="20"/>
        </w:rPr>
        <w:t>táto bude reálne vykonávať stavebné práce alebo služby, na ktoré sa kapacity vyžadujú.</w:t>
      </w:r>
    </w:p>
    <w:p w14:paraId="4D19F31D" w14:textId="77777777" w:rsidR="00CF5F84" w:rsidRPr="00A24BFA" w:rsidRDefault="00CF5F84" w:rsidP="00DF7AD2">
      <w:pPr>
        <w:tabs>
          <w:tab w:val="left" w:pos="344"/>
        </w:tabs>
        <w:autoSpaceDE w:val="0"/>
        <w:spacing w:line="264" w:lineRule="auto"/>
        <w:jc w:val="both"/>
        <w:rPr>
          <w:rFonts w:asciiTheme="minorHAnsi" w:hAnsiTheme="minorHAnsi" w:cs="Calibri"/>
          <w:sz w:val="20"/>
          <w:szCs w:val="20"/>
          <w:highlight w:val="yellow"/>
          <w:lang w:eastAsia="sk-SK"/>
        </w:rPr>
      </w:pPr>
    </w:p>
    <w:p w14:paraId="77908044" w14:textId="3D4A58AC" w:rsidR="00CF5F84" w:rsidRPr="00DD03A0" w:rsidRDefault="00CF5F84" w:rsidP="00DD03A0">
      <w:pPr>
        <w:pStyle w:val="Zkladntext"/>
        <w:spacing w:line="264" w:lineRule="auto"/>
        <w:jc w:val="left"/>
        <w:rPr>
          <w:rFonts w:asciiTheme="minorHAnsi" w:hAnsiTheme="minorHAnsi"/>
          <w:iCs/>
          <w:caps/>
        </w:rPr>
      </w:pPr>
      <w:r w:rsidRPr="00DD03A0">
        <w:rPr>
          <w:rFonts w:asciiTheme="minorHAnsi" w:hAnsiTheme="minorHAnsi"/>
          <w:iCs/>
          <w:caps/>
        </w:rPr>
        <w:t>4. Doplňujúce</w:t>
      </w:r>
      <w:r w:rsidR="00DD03A0" w:rsidRPr="00DD03A0">
        <w:rPr>
          <w:rFonts w:asciiTheme="minorHAnsi" w:hAnsiTheme="minorHAnsi"/>
          <w:iCs/>
          <w:caps/>
        </w:rPr>
        <w:t xml:space="preserve"> informácie k podmienkam účasti</w:t>
      </w:r>
    </w:p>
    <w:p w14:paraId="7D959DA5" w14:textId="77777777" w:rsidR="00CF5F84" w:rsidRPr="00A24BFA" w:rsidRDefault="00CF5F84" w:rsidP="00DF7AD2">
      <w:pPr>
        <w:pStyle w:val="tl1"/>
        <w:spacing w:line="264" w:lineRule="auto"/>
        <w:rPr>
          <w:rFonts w:asciiTheme="minorHAnsi" w:hAnsiTheme="minorHAnsi" w:cs="Calibri"/>
          <w:sz w:val="20"/>
          <w:szCs w:val="20"/>
        </w:rPr>
      </w:pPr>
      <w:r w:rsidRPr="00A24BFA">
        <w:rPr>
          <w:rFonts w:asciiTheme="minorHAnsi" w:hAnsiTheme="minorHAnsi" w:cs="Calibri"/>
          <w:sz w:val="20"/>
          <w:szCs w:val="20"/>
        </w:rPr>
        <w:t>1. Predpokladom splnenia podmienok účasti je predloženie všetkých dokladov a dokumentov tak, ako je</w:t>
      </w:r>
      <w:r w:rsidR="008C52B4" w:rsidRPr="00A24BFA">
        <w:rPr>
          <w:rFonts w:asciiTheme="minorHAnsi" w:hAnsiTheme="minorHAnsi" w:cs="Calibri"/>
          <w:sz w:val="20"/>
          <w:szCs w:val="20"/>
        </w:rPr>
        <w:t> </w:t>
      </w:r>
      <w:r w:rsidRPr="00A24BFA">
        <w:rPr>
          <w:rFonts w:asciiTheme="minorHAnsi" w:hAnsiTheme="minorHAnsi" w:cs="Calibri"/>
          <w:sz w:val="20"/>
          <w:szCs w:val="20"/>
        </w:rPr>
        <w:t>uvedené v oznámení o vyhlásení verejného obstarávania a v týchto SP. Všetky doklady preukázanie splnenia podmienok účasti predkladá uchádzač ako originály alebo úradne overené kópie.</w:t>
      </w:r>
    </w:p>
    <w:p w14:paraId="6FCDC756" w14:textId="77777777" w:rsidR="00CF5F84" w:rsidRPr="00A24BFA" w:rsidRDefault="00CF5F84" w:rsidP="00DF7AD2">
      <w:pPr>
        <w:pStyle w:val="Odsekzoznamu"/>
        <w:spacing w:line="264" w:lineRule="auto"/>
        <w:ind w:left="0"/>
        <w:jc w:val="both"/>
        <w:rPr>
          <w:rFonts w:asciiTheme="minorHAnsi" w:hAnsiTheme="minorHAnsi" w:cs="Calibri"/>
          <w:sz w:val="20"/>
          <w:szCs w:val="20"/>
          <w:highlight w:val="yellow"/>
        </w:rPr>
      </w:pPr>
    </w:p>
    <w:p w14:paraId="44652CF2" w14:textId="4FC87F50" w:rsidR="00CF5F84" w:rsidRPr="00A24BFA" w:rsidRDefault="00CF5F84" w:rsidP="00DF7AD2">
      <w:pPr>
        <w:pStyle w:val="tl1"/>
        <w:spacing w:line="264" w:lineRule="auto"/>
        <w:rPr>
          <w:rFonts w:asciiTheme="minorHAnsi" w:hAnsiTheme="minorHAnsi" w:cs="Calibri"/>
          <w:sz w:val="20"/>
          <w:szCs w:val="20"/>
          <w:highlight w:val="yellow"/>
        </w:rPr>
      </w:pPr>
      <w:r w:rsidRPr="00A24BFA">
        <w:rPr>
          <w:rFonts w:asciiTheme="minorHAnsi" w:hAnsiTheme="minorHAnsi" w:cs="Calibri"/>
          <w:sz w:val="20"/>
          <w:szCs w:val="20"/>
        </w:rPr>
        <w:t>2. Členovia komisie budú vyhodnocovať splnenie podmienok účasti aplikovaním postupov uvedených v § 40</w:t>
      </w:r>
      <w:r w:rsidR="008C52B4" w:rsidRPr="00A24BFA">
        <w:rPr>
          <w:rFonts w:asciiTheme="minorHAnsi" w:hAnsiTheme="minorHAnsi" w:cs="Calibri"/>
          <w:sz w:val="20"/>
          <w:szCs w:val="20"/>
        </w:rPr>
        <w:t> </w:t>
      </w:r>
      <w:r w:rsidRPr="00A24BFA">
        <w:rPr>
          <w:rFonts w:asciiTheme="minorHAnsi" w:hAnsiTheme="minorHAnsi" w:cs="Calibri"/>
          <w:sz w:val="20"/>
          <w:szCs w:val="20"/>
        </w:rPr>
        <w:t xml:space="preserve">ZVO a § 152 ods. 4 ZVO. </w:t>
      </w:r>
      <w:r w:rsidR="00104330" w:rsidRPr="00A24BFA">
        <w:rPr>
          <w:rFonts w:asciiTheme="minorHAnsi" w:hAnsiTheme="minorHAnsi" w:cs="Calibri"/>
          <w:bCs/>
          <w:iCs/>
          <w:sz w:val="20"/>
          <w:szCs w:val="20"/>
        </w:rPr>
        <w:t>Vzhľadom ku skutočnosti, že verejný obstarávateľ v predmetnom verejnom obstarávaní využije postup v súlade s ust. § 112 ods. 6 druhá veta ZVO vyhodnotenie splnenia podmienok účasti a vyhodnotenie ponúk z hľadiska splnenia požiadaviek na predmet zákazky sa uskutoční po vyhodnotení ponúk na základe kritérií na vyhodnotenie ponúk.</w:t>
      </w:r>
    </w:p>
    <w:p w14:paraId="787A1FBF" w14:textId="77777777" w:rsidR="00CF5F84" w:rsidRPr="00A24BFA" w:rsidRDefault="00CF5F84" w:rsidP="00DF7AD2">
      <w:pPr>
        <w:pStyle w:val="tl1"/>
        <w:spacing w:line="264" w:lineRule="auto"/>
        <w:rPr>
          <w:rFonts w:asciiTheme="minorHAnsi" w:hAnsiTheme="minorHAnsi" w:cs="Calibri"/>
          <w:sz w:val="20"/>
          <w:szCs w:val="20"/>
          <w:highlight w:val="yellow"/>
        </w:rPr>
      </w:pPr>
    </w:p>
    <w:p w14:paraId="0020C871" w14:textId="77777777" w:rsidR="00CF5F84" w:rsidRPr="00A24BFA" w:rsidRDefault="00CF5F84" w:rsidP="00DF7AD2">
      <w:pPr>
        <w:pStyle w:val="tl1"/>
        <w:spacing w:line="264" w:lineRule="auto"/>
        <w:rPr>
          <w:rFonts w:asciiTheme="minorHAnsi" w:hAnsiTheme="minorHAnsi" w:cs="Calibri"/>
          <w:bCs/>
          <w:iCs/>
          <w:sz w:val="20"/>
          <w:szCs w:val="20"/>
        </w:rPr>
      </w:pPr>
      <w:r w:rsidRPr="00A24BFA">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4B659D1" w14:textId="77777777" w:rsidR="00CF5F84" w:rsidRPr="00A24BFA" w:rsidRDefault="00CF5F84" w:rsidP="00DF7AD2">
      <w:pPr>
        <w:pStyle w:val="tl1"/>
        <w:spacing w:line="264" w:lineRule="auto"/>
        <w:rPr>
          <w:rFonts w:asciiTheme="minorHAnsi" w:hAnsiTheme="minorHAnsi" w:cs="Calibri"/>
          <w:bCs/>
          <w:iCs/>
          <w:sz w:val="20"/>
          <w:szCs w:val="20"/>
          <w:highlight w:val="yellow"/>
        </w:rPr>
      </w:pPr>
    </w:p>
    <w:p w14:paraId="62A05455" w14:textId="14B3BBC4" w:rsidR="00CF5F84" w:rsidRPr="00A24BFA" w:rsidRDefault="00CF5F84" w:rsidP="00DF7AD2">
      <w:pPr>
        <w:pStyle w:val="tl1"/>
        <w:spacing w:line="264" w:lineRule="auto"/>
        <w:rPr>
          <w:rFonts w:asciiTheme="minorHAnsi" w:hAnsiTheme="minorHAnsi" w:cs="Calibri"/>
          <w:bCs/>
          <w:iCs/>
          <w:sz w:val="20"/>
          <w:szCs w:val="20"/>
        </w:rPr>
      </w:pPr>
      <w:r w:rsidRPr="00A24BFA">
        <w:rPr>
          <w:rFonts w:asciiTheme="minorHAnsi" w:hAnsiTheme="minorHAnsi" w:cs="Calibri"/>
          <w:bCs/>
          <w:iCs/>
          <w:sz w:val="20"/>
          <w:szCs w:val="20"/>
        </w:rPr>
        <w:t>4. V zmysle § 39 ods. 1 ZVO, hospodársky subjekt môže predbežne nahradiť doklady na preukázanie splnenia podmienok účasti určené verejným obstarávateľom predložením</w:t>
      </w:r>
      <w:r w:rsidR="00587A5D" w:rsidRPr="00A24BFA">
        <w:rPr>
          <w:rFonts w:asciiTheme="minorHAnsi" w:hAnsiTheme="minorHAnsi" w:cs="Calibri"/>
          <w:bCs/>
          <w:iCs/>
          <w:sz w:val="20"/>
          <w:szCs w:val="20"/>
        </w:rPr>
        <w:t>:</w:t>
      </w:r>
      <w:r w:rsidRPr="00A24BFA">
        <w:rPr>
          <w:rFonts w:asciiTheme="minorHAnsi" w:hAnsiTheme="minorHAnsi" w:cs="Calibri"/>
          <w:bCs/>
          <w:iCs/>
          <w:sz w:val="20"/>
          <w:szCs w:val="20"/>
        </w:rPr>
        <w:t xml:space="preserve"> </w:t>
      </w:r>
    </w:p>
    <w:p w14:paraId="13A64793" w14:textId="77777777" w:rsidR="00104330" w:rsidRPr="00A24BFA" w:rsidRDefault="00104330" w:rsidP="00104330">
      <w:pPr>
        <w:pStyle w:val="tl1"/>
        <w:spacing w:line="264" w:lineRule="auto"/>
        <w:ind w:firstLine="709"/>
        <w:rPr>
          <w:rFonts w:asciiTheme="minorHAnsi" w:hAnsiTheme="minorHAnsi" w:cs="Calibri"/>
          <w:bCs/>
          <w:iCs/>
          <w:sz w:val="20"/>
          <w:szCs w:val="20"/>
        </w:rPr>
      </w:pPr>
      <w:r w:rsidRPr="00A24BFA">
        <w:rPr>
          <w:rFonts w:asciiTheme="minorHAnsi" w:hAnsiTheme="minorHAnsi" w:cs="Calibri"/>
          <w:bCs/>
          <w:iCs/>
          <w:sz w:val="20"/>
          <w:szCs w:val="20"/>
        </w:rPr>
        <w:t xml:space="preserve">- </w:t>
      </w:r>
      <w:r w:rsidRPr="00A24BFA">
        <w:rPr>
          <w:rFonts w:asciiTheme="minorHAnsi" w:hAnsiTheme="minorHAnsi" w:cs="Calibri"/>
          <w:b/>
          <w:bCs/>
          <w:iCs/>
          <w:sz w:val="20"/>
          <w:szCs w:val="20"/>
        </w:rPr>
        <w:t>Jednotným európskym dokumentom</w:t>
      </w:r>
      <w:r w:rsidRPr="00A24BFA">
        <w:rPr>
          <w:rFonts w:asciiTheme="minorHAnsi" w:hAnsiTheme="minorHAnsi" w:cs="Calibri"/>
          <w:bCs/>
          <w:iCs/>
          <w:sz w:val="20"/>
          <w:szCs w:val="20"/>
        </w:rPr>
        <w:t xml:space="preserve"> – náležitosti týkajúce sa jednotného európskeho dokumentu upravujú ust. § 39 ZVO, vyhlášky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Alebo </w:t>
      </w:r>
    </w:p>
    <w:p w14:paraId="6D1485F3" w14:textId="77777777" w:rsidR="00104330" w:rsidRPr="00A24BFA" w:rsidRDefault="00104330" w:rsidP="00104330">
      <w:pPr>
        <w:pStyle w:val="tl1"/>
        <w:spacing w:line="264" w:lineRule="auto"/>
        <w:ind w:firstLine="709"/>
        <w:rPr>
          <w:rFonts w:asciiTheme="minorHAnsi" w:hAnsiTheme="minorHAnsi" w:cs="Calibri"/>
          <w:bCs/>
          <w:iCs/>
          <w:sz w:val="20"/>
          <w:szCs w:val="20"/>
        </w:rPr>
      </w:pPr>
      <w:r w:rsidRPr="00A24BFA">
        <w:rPr>
          <w:rFonts w:asciiTheme="minorHAnsi" w:hAnsiTheme="minorHAnsi" w:cs="Calibri"/>
          <w:bCs/>
          <w:iCs/>
          <w:sz w:val="20"/>
          <w:szCs w:val="20"/>
        </w:rPr>
        <w:t xml:space="preserve">- </w:t>
      </w:r>
      <w:r w:rsidRPr="00A24BFA">
        <w:rPr>
          <w:rFonts w:asciiTheme="minorHAnsi" w:hAnsiTheme="minorHAnsi" w:cs="Calibri"/>
          <w:b/>
          <w:bCs/>
          <w:iCs/>
          <w:sz w:val="20"/>
          <w:szCs w:val="20"/>
        </w:rPr>
        <w:t>čestným vyhlásením</w:t>
      </w:r>
      <w:r w:rsidRPr="00A24BFA">
        <w:rPr>
          <w:rFonts w:asciiTheme="minorHAnsi" w:hAnsiTheme="minorHAnsi" w:cs="Calibr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ust. § 39 ods. 6 ZVO. Verejný obstarávateľ postupuje podľa ust. § 39 ods. 7 a 8 ZVO, ak čestné vyhlásenie obsahuje aj informácie podľa druhej vety (príloha č. 4 SP). </w:t>
      </w:r>
    </w:p>
    <w:p w14:paraId="3BD02BF0" w14:textId="77777777" w:rsidR="00CF5F84" w:rsidRPr="00A24BFA" w:rsidRDefault="00CF5F84" w:rsidP="00DF7AD2">
      <w:pPr>
        <w:pStyle w:val="tl1"/>
        <w:spacing w:line="264" w:lineRule="auto"/>
        <w:rPr>
          <w:rFonts w:asciiTheme="minorHAnsi" w:hAnsiTheme="minorHAnsi" w:cs="Calibri"/>
          <w:bCs/>
          <w:iCs/>
          <w:sz w:val="20"/>
          <w:szCs w:val="20"/>
          <w:highlight w:val="yellow"/>
        </w:rPr>
      </w:pPr>
    </w:p>
    <w:p w14:paraId="3C326ED4" w14:textId="77777777" w:rsidR="00CF5F84" w:rsidRPr="00A24BFA" w:rsidRDefault="00CF5F84" w:rsidP="00DF7AD2">
      <w:pPr>
        <w:pStyle w:val="tl1"/>
        <w:spacing w:line="264" w:lineRule="auto"/>
        <w:rPr>
          <w:rFonts w:asciiTheme="minorHAnsi" w:hAnsiTheme="minorHAnsi" w:cs="Calibri"/>
          <w:bCs/>
          <w:iCs/>
          <w:sz w:val="20"/>
          <w:szCs w:val="20"/>
        </w:rPr>
      </w:pPr>
      <w:r w:rsidRPr="00A24BFA">
        <w:rPr>
          <w:rFonts w:asciiTheme="minorHAnsi" w:hAnsiTheme="minorHAnsi" w:cs="Calibri"/>
          <w:bCs/>
          <w:iCs/>
          <w:sz w:val="20"/>
          <w:szCs w:val="20"/>
        </w:rPr>
        <w:t xml:space="preserve">5. Verejný obstarávateľ umožňuje </w:t>
      </w:r>
      <w:r w:rsidRPr="00A24BFA">
        <w:rPr>
          <w:rFonts w:asciiTheme="minorHAnsi" w:hAnsiTheme="minorHAnsi" w:cs="Cambria"/>
          <w:sz w:val="20"/>
          <w:szCs w:val="20"/>
        </w:rPr>
        <w:t>hospodárskym subjektom prehlásiť splnenie podmienok účasti finančného a</w:t>
      </w:r>
      <w:r w:rsidR="008C52B4" w:rsidRPr="00A24BFA">
        <w:rPr>
          <w:rFonts w:asciiTheme="minorHAnsi" w:hAnsiTheme="minorHAnsi" w:cs="Cambria"/>
          <w:sz w:val="20"/>
          <w:szCs w:val="20"/>
        </w:rPr>
        <w:t> </w:t>
      </w:r>
      <w:r w:rsidRPr="00A24BFA">
        <w:rPr>
          <w:rFonts w:asciiTheme="minorHAnsi" w:hAnsiTheme="minorHAnsi" w:cs="Cambria"/>
          <w:sz w:val="20"/>
          <w:szCs w:val="20"/>
        </w:rPr>
        <w:t xml:space="preserve">ekonomického postavenia a podmienky účasti technickej alebo odbornej spôsobilosti </w:t>
      </w:r>
      <w:r w:rsidRPr="00A24BFA">
        <w:rPr>
          <w:rFonts w:asciiTheme="minorHAnsi" w:hAnsiTheme="minorHAnsi" w:cs="Cambria"/>
          <w:sz w:val="20"/>
          <w:szCs w:val="20"/>
          <w:u w:val="single"/>
        </w:rPr>
        <w:t>prostredníctvom globálneho údaju</w:t>
      </w:r>
      <w:r w:rsidRPr="00A24BFA">
        <w:rPr>
          <w:rFonts w:asciiTheme="minorHAnsi" w:hAnsiTheme="minorHAnsi" w:cs="Cambria"/>
          <w:sz w:val="20"/>
          <w:szCs w:val="20"/>
        </w:rPr>
        <w:t xml:space="preserve"> uvedeného v oddiel α IV. Časti jednotného európskeho dokumentu.</w:t>
      </w:r>
    </w:p>
    <w:p w14:paraId="75D29048" w14:textId="77777777" w:rsidR="00CF5F84" w:rsidRPr="00A24BFA" w:rsidRDefault="00CF5F84" w:rsidP="00DF7AD2">
      <w:pPr>
        <w:pStyle w:val="tl1"/>
        <w:spacing w:line="264" w:lineRule="auto"/>
        <w:rPr>
          <w:rFonts w:asciiTheme="minorHAnsi" w:hAnsiTheme="minorHAnsi" w:cs="Calibri"/>
          <w:bCs/>
          <w:iCs/>
          <w:sz w:val="20"/>
          <w:szCs w:val="20"/>
          <w:highlight w:val="yellow"/>
        </w:rPr>
      </w:pPr>
    </w:p>
    <w:p w14:paraId="361EBBDC" w14:textId="412E66F9" w:rsidR="00F63ADC" w:rsidRPr="00A24BFA" w:rsidRDefault="00CF5F84" w:rsidP="00DF7AD2">
      <w:pPr>
        <w:pStyle w:val="tl1"/>
        <w:spacing w:line="264" w:lineRule="auto"/>
        <w:rPr>
          <w:rFonts w:asciiTheme="minorHAnsi" w:hAnsiTheme="minorHAnsi" w:cs="Calibri"/>
          <w:bCs/>
          <w:iCs/>
          <w:sz w:val="20"/>
          <w:szCs w:val="20"/>
        </w:rPr>
      </w:pPr>
      <w:r w:rsidRPr="00A24BFA">
        <w:rPr>
          <w:rFonts w:asciiTheme="minorHAnsi" w:hAnsiTheme="minorHAnsi" w:cs="Calibri"/>
          <w:bCs/>
          <w:iCs/>
          <w:sz w:val="20"/>
          <w:szCs w:val="20"/>
        </w:rPr>
        <w:t xml:space="preserve">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4" w:history="1">
        <w:r w:rsidRPr="00A24BFA">
          <w:rPr>
            <w:rStyle w:val="Hypertextovprepojenie"/>
            <w:rFonts w:asciiTheme="minorHAnsi" w:hAnsiTheme="minorHAnsi" w:cs="Calibri"/>
            <w:bCs/>
            <w:iCs/>
            <w:sz w:val="20"/>
            <w:szCs w:val="20"/>
          </w:rPr>
          <w:t>https://www.uvo.gov.sk/verejny-obstaravatel-obstaravatel/jednotny-europsky-dokument-603.html</w:t>
        </w:r>
      </w:hyperlink>
      <w:r w:rsidRPr="00A24BFA">
        <w:rPr>
          <w:rFonts w:asciiTheme="minorHAnsi" w:hAnsiTheme="minorHAnsi" w:cs="Calibri"/>
          <w:bCs/>
          <w:iCs/>
          <w:sz w:val="20"/>
          <w:szCs w:val="20"/>
        </w:rPr>
        <w:t>.</w:t>
      </w:r>
    </w:p>
    <w:p w14:paraId="2C312890" w14:textId="2C7A21A9" w:rsidR="00F63ADC" w:rsidRPr="00A24BFA" w:rsidRDefault="00F63ADC" w:rsidP="00DF7AD2">
      <w:pPr>
        <w:pStyle w:val="tl1"/>
        <w:spacing w:line="264" w:lineRule="auto"/>
        <w:rPr>
          <w:rFonts w:asciiTheme="minorHAnsi" w:hAnsiTheme="minorHAnsi" w:cs="Calibri"/>
          <w:bCs/>
          <w:iCs/>
          <w:sz w:val="20"/>
          <w:szCs w:val="20"/>
        </w:rPr>
      </w:pPr>
    </w:p>
    <w:p w14:paraId="646A1D58" w14:textId="73BD8C66" w:rsidR="00432AF5" w:rsidRDefault="00432AF5">
      <w:pPr>
        <w:spacing w:after="200" w:line="276"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49C010A7" w14:textId="77777777" w:rsidR="00F63ADC" w:rsidRDefault="00F63ADC" w:rsidP="00DF7AD2">
      <w:pPr>
        <w:pStyle w:val="tl1"/>
        <w:spacing w:line="264" w:lineRule="auto"/>
        <w:rPr>
          <w:rFonts w:asciiTheme="minorHAnsi" w:hAnsiTheme="minorHAnsi" w:cs="Calibri"/>
          <w:bCs/>
          <w:iCs/>
          <w:sz w:val="20"/>
          <w:szCs w:val="20"/>
        </w:rPr>
      </w:pPr>
    </w:p>
    <w:p w14:paraId="14F1C3E9" w14:textId="77777777" w:rsidR="00432AF5" w:rsidRPr="00A24BFA" w:rsidRDefault="00432AF5" w:rsidP="00432AF5">
      <w:pPr>
        <w:pStyle w:val="tl1"/>
        <w:spacing w:line="264" w:lineRule="auto"/>
        <w:jc w:val="left"/>
        <w:rPr>
          <w:rFonts w:asciiTheme="minorHAnsi" w:hAnsiTheme="minorHAnsi" w:cs="Calibri"/>
          <w:b/>
          <w:bCs/>
          <w:iCs/>
          <w:sz w:val="24"/>
          <w:szCs w:val="20"/>
        </w:rPr>
      </w:pPr>
      <w:r w:rsidRPr="00A24BFA">
        <w:rPr>
          <w:rFonts w:asciiTheme="minorHAnsi" w:hAnsiTheme="minorHAnsi" w:cs="Calibri"/>
          <w:b/>
          <w:bCs/>
          <w:iCs/>
          <w:sz w:val="24"/>
          <w:szCs w:val="20"/>
        </w:rPr>
        <w:t>G. NÁVRH UCHÁDZAČA NA PLNENIE KRITÉRIA</w:t>
      </w:r>
    </w:p>
    <w:p w14:paraId="19F56C5B" w14:textId="77777777" w:rsidR="00432AF5" w:rsidRPr="00A24BFA" w:rsidRDefault="00432AF5" w:rsidP="00432AF5">
      <w:pPr>
        <w:spacing w:line="264" w:lineRule="auto"/>
        <w:rPr>
          <w:rFonts w:asciiTheme="minorHAnsi" w:hAnsiTheme="minorHAnsi" w:cs="Calibri"/>
          <w:szCs w:val="16"/>
        </w:rPr>
      </w:pPr>
    </w:p>
    <w:p w14:paraId="774AA710" w14:textId="77777777" w:rsidR="00432AF5" w:rsidRPr="00A24BFA" w:rsidRDefault="00432AF5" w:rsidP="00432AF5">
      <w:pPr>
        <w:tabs>
          <w:tab w:val="left" w:pos="3119"/>
        </w:tabs>
        <w:spacing w:line="264" w:lineRule="auto"/>
        <w:jc w:val="both"/>
        <w:rPr>
          <w:rFonts w:asciiTheme="minorHAnsi" w:hAnsiTheme="minorHAnsi" w:cs="Calibri"/>
          <w:sz w:val="20"/>
          <w:szCs w:val="20"/>
        </w:rPr>
      </w:pPr>
      <w:r w:rsidRPr="00A24BFA">
        <w:rPr>
          <w:rFonts w:asciiTheme="minorHAnsi" w:hAnsiTheme="minorHAnsi" w:cs="Calibri"/>
          <w:b/>
          <w:sz w:val="20"/>
          <w:szCs w:val="20"/>
        </w:rPr>
        <w:t>Postup verejného obstarávania:</w:t>
      </w:r>
      <w:r w:rsidRPr="00A24BFA">
        <w:rPr>
          <w:rFonts w:asciiTheme="minorHAnsi" w:hAnsiTheme="minorHAnsi" w:cs="Calibri"/>
          <w:sz w:val="20"/>
          <w:szCs w:val="20"/>
        </w:rPr>
        <w:t xml:space="preserve"> </w:t>
      </w:r>
      <w:r w:rsidRPr="00A24BFA">
        <w:rPr>
          <w:rFonts w:asciiTheme="minorHAnsi" w:hAnsiTheme="minorHAnsi" w:cs="Calibri"/>
          <w:sz w:val="20"/>
          <w:szCs w:val="20"/>
        </w:rPr>
        <w:tab/>
        <w:t xml:space="preserve">podlimitná zákazka bez použitia elektronického trhoviska </w:t>
      </w:r>
    </w:p>
    <w:p w14:paraId="05F80003" w14:textId="77777777" w:rsidR="00432AF5" w:rsidRPr="00A24BFA" w:rsidRDefault="00432AF5" w:rsidP="00432AF5">
      <w:pPr>
        <w:tabs>
          <w:tab w:val="left" w:pos="3119"/>
        </w:tabs>
        <w:spacing w:line="264" w:lineRule="auto"/>
        <w:jc w:val="both"/>
        <w:rPr>
          <w:rFonts w:asciiTheme="minorHAnsi" w:hAnsiTheme="minorHAnsi" w:cs="Calibri"/>
          <w:sz w:val="20"/>
          <w:szCs w:val="20"/>
        </w:rPr>
      </w:pPr>
      <w:r w:rsidRPr="00A24BFA">
        <w:rPr>
          <w:rFonts w:asciiTheme="minorHAnsi" w:hAnsiTheme="minorHAnsi" w:cs="Calibri"/>
          <w:b/>
          <w:sz w:val="20"/>
          <w:szCs w:val="20"/>
        </w:rPr>
        <w:t>Druh zákazky:</w:t>
      </w:r>
      <w:r w:rsidRPr="00A24BFA">
        <w:rPr>
          <w:rFonts w:asciiTheme="minorHAnsi" w:hAnsiTheme="minorHAnsi" w:cs="Calibri"/>
          <w:sz w:val="20"/>
          <w:szCs w:val="20"/>
        </w:rPr>
        <w:tab/>
        <w:t>poskytnutie služieb</w:t>
      </w:r>
    </w:p>
    <w:p w14:paraId="1625157C" w14:textId="77777777" w:rsidR="00432AF5" w:rsidRPr="00A24BFA" w:rsidRDefault="00432AF5" w:rsidP="00432AF5">
      <w:pPr>
        <w:tabs>
          <w:tab w:val="left" w:pos="3119"/>
        </w:tabs>
        <w:spacing w:line="264" w:lineRule="auto"/>
        <w:ind w:left="3119" w:right="-144" w:hanging="3119"/>
        <w:rPr>
          <w:rFonts w:asciiTheme="minorHAnsi" w:hAnsiTheme="minorHAnsi" w:cs="Calibri"/>
          <w:sz w:val="20"/>
          <w:szCs w:val="20"/>
        </w:rPr>
      </w:pPr>
      <w:r w:rsidRPr="00A24BFA">
        <w:rPr>
          <w:rFonts w:asciiTheme="minorHAnsi" w:hAnsiTheme="minorHAnsi" w:cs="Calibri"/>
          <w:b/>
          <w:sz w:val="20"/>
          <w:szCs w:val="20"/>
        </w:rPr>
        <w:t>Predmet zákazky:</w:t>
      </w:r>
      <w:r w:rsidRPr="00A24BFA">
        <w:rPr>
          <w:rFonts w:asciiTheme="minorHAnsi" w:hAnsiTheme="minorHAnsi" w:cs="Calibri"/>
          <w:sz w:val="20"/>
          <w:szCs w:val="20"/>
        </w:rPr>
        <w:t xml:space="preserve"> </w:t>
      </w:r>
      <w:r w:rsidRPr="00A24BFA">
        <w:rPr>
          <w:rFonts w:asciiTheme="minorHAnsi" w:hAnsiTheme="minorHAnsi" w:cs="Calibri"/>
          <w:sz w:val="20"/>
          <w:szCs w:val="20"/>
        </w:rPr>
        <w:tab/>
        <w:t>„Prenájom, servis a údržba tlačových zariadení</w:t>
      </w:r>
      <w:r w:rsidRPr="00A24BFA" w:rsidDel="00711FEA">
        <w:rPr>
          <w:rFonts w:asciiTheme="minorHAnsi" w:hAnsiTheme="minorHAnsi" w:cs="Calibri"/>
          <w:sz w:val="20"/>
          <w:szCs w:val="20"/>
        </w:rPr>
        <w:t xml:space="preserve"> </w:t>
      </w:r>
      <w:r w:rsidRPr="00A24BFA">
        <w:rPr>
          <w:rFonts w:asciiTheme="minorHAnsi" w:hAnsiTheme="minorHAnsi" w:cs="Calibri"/>
          <w:sz w:val="20"/>
          <w:szCs w:val="20"/>
        </w:rPr>
        <w:t>pre úrad Banskobystrického samosprávneho kraja.“</w:t>
      </w:r>
    </w:p>
    <w:p w14:paraId="27B5F7D6" w14:textId="77777777" w:rsidR="00432AF5" w:rsidRPr="00A24BFA" w:rsidRDefault="00432AF5" w:rsidP="00432AF5">
      <w:pPr>
        <w:tabs>
          <w:tab w:val="left" w:pos="3119"/>
        </w:tabs>
        <w:spacing w:line="264" w:lineRule="auto"/>
        <w:ind w:left="3119" w:hanging="3119"/>
        <w:jc w:val="both"/>
        <w:rPr>
          <w:rFonts w:asciiTheme="minorHAnsi" w:hAnsiTheme="minorHAnsi" w:cs="Calibri"/>
          <w:iCs/>
          <w:sz w:val="20"/>
          <w:szCs w:val="20"/>
        </w:rPr>
      </w:pPr>
      <w:r w:rsidRPr="00A24BFA">
        <w:rPr>
          <w:rFonts w:asciiTheme="minorHAnsi" w:hAnsiTheme="minorHAnsi" w:cs="Calibri"/>
          <w:b/>
          <w:sz w:val="20"/>
          <w:szCs w:val="20"/>
        </w:rPr>
        <w:t xml:space="preserve">Verejný obstarávateľ: </w:t>
      </w:r>
      <w:r w:rsidRPr="00A24BFA">
        <w:rPr>
          <w:rFonts w:asciiTheme="minorHAnsi" w:hAnsiTheme="minorHAnsi" w:cs="Calibri"/>
          <w:b/>
          <w:sz w:val="20"/>
          <w:szCs w:val="20"/>
        </w:rPr>
        <w:tab/>
      </w:r>
      <w:r w:rsidRPr="00A24BFA">
        <w:rPr>
          <w:rFonts w:asciiTheme="minorHAnsi" w:hAnsiTheme="minorHAnsi" w:cs="Cambria"/>
          <w:sz w:val="20"/>
          <w:szCs w:val="20"/>
          <w:lang w:eastAsia="sk-SK"/>
        </w:rPr>
        <w:t>Banskobystrický samosprávny kraj, Nám. SNP 23, 974 01 Banská Bystrica</w:t>
      </w:r>
    </w:p>
    <w:p w14:paraId="0AF192A7" w14:textId="77777777" w:rsidR="00432AF5" w:rsidRPr="009D0CBF" w:rsidRDefault="00432AF5" w:rsidP="00432AF5">
      <w:pPr>
        <w:tabs>
          <w:tab w:val="left" w:pos="3119"/>
        </w:tabs>
        <w:spacing w:line="264" w:lineRule="auto"/>
        <w:rPr>
          <w:rFonts w:asciiTheme="minorHAnsi" w:hAnsiTheme="minorHAnsi" w:cs="Calibri"/>
          <w:sz w:val="20"/>
          <w:szCs w:val="20"/>
        </w:rPr>
      </w:pPr>
      <w:r w:rsidRPr="009D0CBF">
        <w:rPr>
          <w:rFonts w:asciiTheme="minorHAnsi" w:hAnsiTheme="minorHAnsi" w:cs="Calibri"/>
          <w:b/>
          <w:sz w:val="20"/>
          <w:szCs w:val="20"/>
        </w:rPr>
        <w:t>Obchodné meno uchádzača:</w:t>
      </w:r>
      <w:r w:rsidRPr="009D0CBF">
        <w:rPr>
          <w:rFonts w:asciiTheme="minorHAnsi" w:hAnsiTheme="minorHAnsi" w:cs="Calibri"/>
          <w:sz w:val="20"/>
          <w:szCs w:val="20"/>
        </w:rPr>
        <w:t xml:space="preserve">        </w:t>
      </w:r>
      <w:r w:rsidRPr="009D0CBF">
        <w:rPr>
          <w:rFonts w:asciiTheme="minorHAnsi" w:hAnsiTheme="minorHAnsi" w:cs="Calibri"/>
          <w:sz w:val="20"/>
          <w:szCs w:val="20"/>
        </w:rPr>
        <w:tab/>
      </w:r>
      <w:r w:rsidRPr="009D0CBF">
        <w:rPr>
          <w:rFonts w:asciiTheme="minorHAnsi" w:hAnsiTheme="minorHAnsi" w:cs="Calibri"/>
          <w:i/>
          <w:sz w:val="20"/>
          <w:szCs w:val="20"/>
        </w:rPr>
        <w:t>(vyplní uchádzač)</w:t>
      </w:r>
    </w:p>
    <w:p w14:paraId="7093D633" w14:textId="77777777" w:rsidR="00432AF5" w:rsidRPr="009D0CBF" w:rsidRDefault="00432AF5" w:rsidP="00432AF5">
      <w:pPr>
        <w:tabs>
          <w:tab w:val="left" w:pos="3119"/>
        </w:tabs>
        <w:spacing w:line="264" w:lineRule="auto"/>
        <w:rPr>
          <w:rFonts w:asciiTheme="minorHAnsi" w:hAnsiTheme="minorHAnsi" w:cs="Calibri"/>
          <w:sz w:val="20"/>
          <w:szCs w:val="20"/>
        </w:rPr>
      </w:pPr>
      <w:r w:rsidRPr="009D0CBF">
        <w:rPr>
          <w:rFonts w:asciiTheme="minorHAnsi" w:hAnsiTheme="minorHAnsi" w:cs="Calibri"/>
          <w:b/>
          <w:sz w:val="20"/>
          <w:szCs w:val="20"/>
        </w:rPr>
        <w:t>Sídlo alebo miesto podnikania:</w:t>
      </w:r>
      <w:r w:rsidRPr="009D0CBF">
        <w:rPr>
          <w:rFonts w:asciiTheme="minorHAnsi" w:hAnsiTheme="minorHAnsi" w:cs="Calibri"/>
          <w:b/>
          <w:sz w:val="20"/>
          <w:szCs w:val="20"/>
        </w:rPr>
        <w:tab/>
      </w:r>
      <w:r w:rsidRPr="009D0CBF">
        <w:rPr>
          <w:rFonts w:asciiTheme="minorHAnsi" w:hAnsiTheme="minorHAnsi" w:cs="Calibri"/>
          <w:i/>
          <w:sz w:val="20"/>
          <w:szCs w:val="20"/>
        </w:rPr>
        <w:t>(vyplní uchádzač)</w:t>
      </w:r>
    </w:p>
    <w:p w14:paraId="728D51F1" w14:textId="77777777" w:rsidR="00432AF5" w:rsidRPr="009D0CBF" w:rsidRDefault="00432AF5" w:rsidP="00432AF5">
      <w:pPr>
        <w:tabs>
          <w:tab w:val="left" w:pos="3119"/>
        </w:tabs>
        <w:spacing w:line="264" w:lineRule="auto"/>
        <w:rPr>
          <w:rFonts w:asciiTheme="minorHAnsi" w:hAnsiTheme="minorHAnsi" w:cs="Calibri"/>
          <w:sz w:val="20"/>
          <w:szCs w:val="20"/>
        </w:rPr>
      </w:pPr>
      <w:r w:rsidRPr="009D0CBF">
        <w:rPr>
          <w:rFonts w:asciiTheme="minorHAnsi" w:hAnsiTheme="minorHAnsi" w:cs="Calibri"/>
          <w:b/>
          <w:sz w:val="20"/>
          <w:szCs w:val="20"/>
        </w:rPr>
        <w:t>IČO uchádzača:</w:t>
      </w:r>
      <w:r w:rsidRPr="009D0CBF">
        <w:rPr>
          <w:rFonts w:asciiTheme="minorHAnsi" w:hAnsiTheme="minorHAnsi" w:cs="Calibri"/>
          <w:sz w:val="20"/>
          <w:szCs w:val="20"/>
        </w:rPr>
        <w:t xml:space="preserve">                          </w:t>
      </w:r>
      <w:r w:rsidRPr="009D0CBF">
        <w:rPr>
          <w:rFonts w:asciiTheme="minorHAnsi" w:hAnsiTheme="minorHAnsi" w:cs="Calibri"/>
          <w:sz w:val="20"/>
          <w:szCs w:val="20"/>
        </w:rPr>
        <w:tab/>
      </w:r>
      <w:r w:rsidRPr="009D0CBF">
        <w:rPr>
          <w:rFonts w:asciiTheme="minorHAnsi" w:hAnsiTheme="minorHAnsi" w:cs="Calibri"/>
          <w:i/>
          <w:sz w:val="20"/>
          <w:szCs w:val="20"/>
        </w:rPr>
        <w:t>(vyplní uchádzač)</w:t>
      </w:r>
    </w:p>
    <w:p w14:paraId="328D8EA7" w14:textId="77777777" w:rsidR="00432AF5" w:rsidRPr="009D0CBF" w:rsidRDefault="00432AF5" w:rsidP="00432AF5">
      <w:pPr>
        <w:tabs>
          <w:tab w:val="left" w:pos="3119"/>
        </w:tabs>
        <w:spacing w:line="264" w:lineRule="auto"/>
        <w:rPr>
          <w:rFonts w:asciiTheme="minorHAnsi" w:hAnsiTheme="minorHAnsi" w:cs="Calibri"/>
          <w:sz w:val="20"/>
          <w:szCs w:val="20"/>
        </w:rPr>
      </w:pPr>
      <w:r w:rsidRPr="009D0CBF">
        <w:rPr>
          <w:rFonts w:asciiTheme="minorHAnsi" w:hAnsiTheme="minorHAnsi" w:cs="Calibri"/>
          <w:b/>
          <w:sz w:val="20"/>
          <w:szCs w:val="20"/>
        </w:rPr>
        <w:t>Kontaktná osoba uchádzača:</w:t>
      </w:r>
      <w:r w:rsidRPr="009D0CBF">
        <w:rPr>
          <w:rFonts w:asciiTheme="minorHAnsi" w:hAnsiTheme="minorHAnsi" w:cs="Calibri"/>
          <w:b/>
          <w:sz w:val="20"/>
          <w:szCs w:val="20"/>
        </w:rPr>
        <w:tab/>
      </w:r>
      <w:r w:rsidRPr="009D0CBF">
        <w:rPr>
          <w:rFonts w:asciiTheme="minorHAnsi" w:hAnsiTheme="minorHAnsi" w:cs="Calibri"/>
          <w:i/>
          <w:sz w:val="20"/>
          <w:szCs w:val="20"/>
        </w:rPr>
        <w:t>(vyplní uchádzač)</w:t>
      </w:r>
    </w:p>
    <w:p w14:paraId="7BA65922" w14:textId="2FBB1F9C" w:rsidR="00432AF5" w:rsidRPr="009D0CBF" w:rsidRDefault="00432AF5" w:rsidP="00432AF5">
      <w:pPr>
        <w:spacing w:line="264" w:lineRule="auto"/>
        <w:rPr>
          <w:rFonts w:asciiTheme="minorHAnsi" w:hAnsiTheme="minorHAnsi" w:cs="Calibri"/>
          <w:b/>
          <w:sz w:val="20"/>
          <w:szCs w:val="20"/>
          <w:highlight w:val="yellow"/>
        </w:rPr>
      </w:pPr>
    </w:p>
    <w:p w14:paraId="6EC10986" w14:textId="77777777" w:rsidR="004568C3" w:rsidRPr="009D0CBF" w:rsidRDefault="004568C3" w:rsidP="00432AF5">
      <w:pPr>
        <w:spacing w:line="264" w:lineRule="auto"/>
        <w:rPr>
          <w:rFonts w:asciiTheme="minorHAnsi" w:hAnsiTheme="minorHAnsi" w:cs="Calibri"/>
          <w:sz w:val="20"/>
          <w:szCs w:val="20"/>
          <w:highlight w:val="yellow"/>
        </w:rPr>
      </w:pPr>
    </w:p>
    <w:p w14:paraId="4DDD5070" w14:textId="77777777" w:rsidR="00432AF5" w:rsidRPr="009D0CBF" w:rsidRDefault="00432AF5" w:rsidP="00432AF5">
      <w:pPr>
        <w:pStyle w:val="Default"/>
        <w:tabs>
          <w:tab w:val="left" w:pos="5103"/>
        </w:tabs>
        <w:spacing w:line="264" w:lineRule="auto"/>
        <w:rPr>
          <w:rFonts w:asciiTheme="minorHAnsi" w:hAnsiTheme="minorHAnsi"/>
          <w:sz w:val="22"/>
          <w:szCs w:val="22"/>
          <w:lang w:val="sk-SK"/>
        </w:rPr>
      </w:pPr>
      <w:r w:rsidRPr="009D0CBF">
        <w:rPr>
          <w:rFonts w:asciiTheme="minorHAnsi" w:hAnsiTheme="minorHAnsi"/>
          <w:sz w:val="22"/>
          <w:szCs w:val="22"/>
          <w:lang w:val="sk-SK"/>
        </w:rPr>
        <w:t xml:space="preserve">celková cena za predmet zákazky v EUR bez DPH: </w:t>
      </w:r>
      <w:r w:rsidRPr="009D0CBF">
        <w:rPr>
          <w:rFonts w:asciiTheme="minorHAnsi" w:hAnsiTheme="minorHAnsi"/>
          <w:sz w:val="22"/>
          <w:szCs w:val="22"/>
          <w:lang w:val="sk-SK"/>
        </w:rPr>
        <w:tab/>
        <w:t>....................................................................</w:t>
      </w:r>
    </w:p>
    <w:p w14:paraId="3E63AD22" w14:textId="77777777" w:rsidR="00432AF5" w:rsidRPr="009D0CBF" w:rsidRDefault="00432AF5" w:rsidP="00432AF5">
      <w:pPr>
        <w:pStyle w:val="Default"/>
        <w:tabs>
          <w:tab w:val="left" w:pos="5103"/>
        </w:tabs>
        <w:spacing w:line="264" w:lineRule="auto"/>
        <w:rPr>
          <w:rFonts w:asciiTheme="minorHAnsi" w:hAnsiTheme="minorHAnsi"/>
          <w:sz w:val="22"/>
          <w:szCs w:val="22"/>
          <w:lang w:val="sk-SK"/>
        </w:rPr>
      </w:pPr>
    </w:p>
    <w:p w14:paraId="10F5C008" w14:textId="77777777" w:rsidR="00432AF5" w:rsidRPr="009D0CBF" w:rsidRDefault="00432AF5" w:rsidP="00432AF5">
      <w:pPr>
        <w:pStyle w:val="Default"/>
        <w:tabs>
          <w:tab w:val="left" w:pos="5103"/>
        </w:tabs>
        <w:spacing w:line="264" w:lineRule="auto"/>
        <w:rPr>
          <w:rFonts w:asciiTheme="minorHAnsi" w:hAnsiTheme="minorHAnsi"/>
          <w:sz w:val="22"/>
          <w:szCs w:val="22"/>
          <w:lang w:val="sk-SK"/>
        </w:rPr>
      </w:pPr>
      <w:r w:rsidRPr="009D0CBF">
        <w:rPr>
          <w:rFonts w:asciiTheme="minorHAnsi" w:hAnsiTheme="minorHAnsi"/>
          <w:sz w:val="22"/>
          <w:szCs w:val="22"/>
          <w:lang w:val="sk-SK"/>
        </w:rPr>
        <w:t xml:space="preserve">DPH v EUR: </w:t>
      </w:r>
      <w:r w:rsidRPr="009D0CBF">
        <w:rPr>
          <w:rFonts w:asciiTheme="minorHAnsi" w:hAnsiTheme="minorHAnsi"/>
          <w:sz w:val="22"/>
          <w:szCs w:val="22"/>
          <w:lang w:val="sk-SK"/>
        </w:rPr>
        <w:tab/>
        <w:t>....................................................................</w:t>
      </w:r>
    </w:p>
    <w:p w14:paraId="3ED49BBE" w14:textId="77777777" w:rsidR="00432AF5" w:rsidRPr="009D0CBF" w:rsidRDefault="00432AF5" w:rsidP="00432AF5">
      <w:pPr>
        <w:pStyle w:val="Default"/>
        <w:tabs>
          <w:tab w:val="left" w:pos="5103"/>
        </w:tabs>
        <w:spacing w:line="264" w:lineRule="auto"/>
        <w:rPr>
          <w:rFonts w:asciiTheme="minorHAnsi" w:hAnsiTheme="minorHAnsi"/>
          <w:b/>
          <w:bCs/>
          <w:sz w:val="22"/>
          <w:szCs w:val="22"/>
          <w:lang w:val="sk-SK"/>
        </w:rPr>
      </w:pPr>
    </w:p>
    <w:p w14:paraId="7D67A1A2" w14:textId="77777777" w:rsidR="00432AF5" w:rsidRPr="009D0CBF" w:rsidRDefault="00432AF5" w:rsidP="00432AF5">
      <w:pPr>
        <w:pStyle w:val="Default"/>
        <w:tabs>
          <w:tab w:val="left" w:pos="5103"/>
        </w:tabs>
        <w:spacing w:line="264" w:lineRule="auto"/>
        <w:rPr>
          <w:rFonts w:asciiTheme="minorHAnsi" w:hAnsiTheme="minorHAnsi"/>
          <w:sz w:val="22"/>
          <w:szCs w:val="22"/>
          <w:lang w:val="sk-SK"/>
        </w:rPr>
      </w:pPr>
      <w:r w:rsidRPr="009D0CBF">
        <w:rPr>
          <w:rFonts w:asciiTheme="minorHAnsi" w:hAnsiTheme="minorHAnsi"/>
          <w:b/>
          <w:bCs/>
          <w:sz w:val="22"/>
          <w:szCs w:val="22"/>
          <w:lang w:val="sk-SK"/>
        </w:rPr>
        <w:t xml:space="preserve">celková cena za predmet zákazky v EUR s DPH </w:t>
      </w:r>
    </w:p>
    <w:p w14:paraId="0BB0CD59" w14:textId="77777777" w:rsidR="00432AF5" w:rsidRPr="009D0CBF" w:rsidRDefault="00432AF5" w:rsidP="00432AF5">
      <w:pPr>
        <w:tabs>
          <w:tab w:val="left" w:pos="5103"/>
        </w:tabs>
        <w:spacing w:line="264" w:lineRule="auto"/>
        <w:rPr>
          <w:rFonts w:asciiTheme="minorHAnsi" w:hAnsiTheme="minorHAnsi" w:cs="Calibri"/>
          <w:b/>
          <w:sz w:val="22"/>
          <w:szCs w:val="22"/>
          <w:u w:val="single"/>
        </w:rPr>
      </w:pPr>
      <w:r w:rsidRPr="009D0CBF">
        <w:rPr>
          <w:rFonts w:asciiTheme="minorHAnsi" w:hAnsiTheme="minorHAnsi"/>
          <w:b/>
          <w:bCs/>
          <w:sz w:val="22"/>
          <w:szCs w:val="22"/>
        </w:rPr>
        <w:t xml:space="preserve">(návrh na plnenie kritéria): </w:t>
      </w:r>
      <w:r w:rsidRPr="009D0CBF">
        <w:rPr>
          <w:rFonts w:asciiTheme="minorHAnsi" w:hAnsiTheme="minorHAnsi"/>
          <w:b/>
          <w:bCs/>
          <w:sz w:val="22"/>
          <w:szCs w:val="22"/>
        </w:rPr>
        <w:tab/>
        <w:t>................................................................</w:t>
      </w:r>
    </w:p>
    <w:p w14:paraId="18C28ECD" w14:textId="1CEF455D" w:rsidR="00432AF5" w:rsidRPr="009D0CBF" w:rsidRDefault="00432AF5" w:rsidP="00432AF5">
      <w:pPr>
        <w:spacing w:line="264" w:lineRule="auto"/>
        <w:rPr>
          <w:rFonts w:asciiTheme="minorHAnsi" w:hAnsiTheme="minorHAnsi" w:cs="Calibri"/>
          <w:b/>
          <w:sz w:val="22"/>
          <w:szCs w:val="22"/>
          <w:u w:val="single"/>
        </w:rPr>
      </w:pPr>
    </w:p>
    <w:p w14:paraId="4589CB80" w14:textId="77777777" w:rsidR="004568C3" w:rsidRPr="00136513" w:rsidRDefault="004568C3" w:rsidP="004568C3">
      <w:pPr>
        <w:pStyle w:val="Default"/>
        <w:spacing w:line="264" w:lineRule="auto"/>
        <w:rPr>
          <w:rFonts w:asciiTheme="minorHAnsi" w:hAnsiTheme="minorHAnsi"/>
          <w:sz w:val="22"/>
          <w:szCs w:val="22"/>
          <w:lang w:val="sk-SK"/>
        </w:rPr>
      </w:pPr>
      <w:r w:rsidRPr="00136513">
        <w:rPr>
          <w:rFonts w:asciiTheme="minorHAnsi" w:hAnsiTheme="minorHAnsi"/>
          <w:i/>
          <w:iCs/>
          <w:sz w:val="22"/>
          <w:szCs w:val="22"/>
          <w:lang w:val="sk-SK"/>
        </w:rPr>
        <w:t>Pozn.: Uchádzačom uvedená cena musí vychádzať z</w:t>
      </w:r>
      <w:r>
        <w:rPr>
          <w:rFonts w:asciiTheme="minorHAnsi" w:hAnsiTheme="minorHAnsi"/>
          <w:i/>
          <w:iCs/>
          <w:sz w:val="22"/>
          <w:szCs w:val="22"/>
          <w:lang w:val="sk-SK"/>
        </w:rPr>
        <w:t xml:space="preserve"> dokumentu „Zoznam zariadení s určením ceny“</w:t>
      </w:r>
      <w:r w:rsidRPr="00136513">
        <w:rPr>
          <w:rFonts w:asciiTheme="minorHAnsi" w:hAnsiTheme="minorHAnsi"/>
          <w:i/>
          <w:iCs/>
          <w:sz w:val="22"/>
          <w:szCs w:val="22"/>
          <w:lang w:val="sk-SK"/>
        </w:rPr>
        <w:t>.</w:t>
      </w:r>
    </w:p>
    <w:p w14:paraId="2244C01A" w14:textId="5E33B65D" w:rsidR="004568C3" w:rsidRDefault="004568C3" w:rsidP="00432AF5">
      <w:pPr>
        <w:spacing w:line="264" w:lineRule="auto"/>
        <w:rPr>
          <w:rFonts w:asciiTheme="minorHAnsi" w:hAnsiTheme="minorHAnsi" w:cs="Calibri"/>
          <w:b/>
          <w:sz w:val="20"/>
          <w:szCs w:val="20"/>
          <w:u w:val="single"/>
        </w:rPr>
      </w:pPr>
    </w:p>
    <w:p w14:paraId="00E7E65B" w14:textId="77777777" w:rsidR="004568C3" w:rsidRPr="00136513" w:rsidRDefault="004568C3" w:rsidP="00432AF5">
      <w:pPr>
        <w:spacing w:line="264" w:lineRule="auto"/>
        <w:rPr>
          <w:rFonts w:asciiTheme="minorHAnsi" w:hAnsiTheme="minorHAnsi" w:cs="Calibri"/>
          <w:b/>
          <w:sz w:val="20"/>
          <w:szCs w:val="20"/>
          <w:u w:val="single"/>
        </w:rPr>
      </w:pPr>
    </w:p>
    <w:p w14:paraId="7AECFC2D" w14:textId="77777777" w:rsidR="00432AF5" w:rsidRPr="00136513" w:rsidRDefault="00432AF5" w:rsidP="00432AF5">
      <w:pPr>
        <w:pStyle w:val="Default"/>
        <w:spacing w:line="264" w:lineRule="auto"/>
        <w:jc w:val="both"/>
        <w:rPr>
          <w:rFonts w:asciiTheme="minorHAnsi" w:hAnsiTheme="minorHAnsi" w:cs="Arial Narrow"/>
          <w:sz w:val="22"/>
          <w:szCs w:val="22"/>
          <w:lang w:val="sk-SK"/>
        </w:rPr>
      </w:pPr>
      <w:r w:rsidRPr="00136513">
        <w:rPr>
          <w:rFonts w:asciiTheme="minorHAnsi" w:hAnsiTheme="minorHAnsi"/>
          <w:b/>
          <w:bCs/>
          <w:sz w:val="22"/>
          <w:szCs w:val="22"/>
          <w:lang w:val="sk-SK"/>
        </w:rPr>
        <w:t>Ako uchádzač týmto čestne vyhlasujem, že uvedený návrh na plnenie stanoveného kritéria je v súlade s predloženou ponukou a jej prílohami.</w:t>
      </w:r>
    </w:p>
    <w:p w14:paraId="709342E8" w14:textId="77777777" w:rsidR="00432AF5" w:rsidRPr="00136513" w:rsidRDefault="00432AF5" w:rsidP="00432AF5">
      <w:pPr>
        <w:spacing w:line="264" w:lineRule="auto"/>
        <w:rPr>
          <w:rFonts w:asciiTheme="minorHAnsi" w:hAnsiTheme="minorHAnsi" w:cs="Arial Narrow"/>
          <w:sz w:val="22"/>
          <w:szCs w:val="22"/>
        </w:rPr>
      </w:pPr>
    </w:p>
    <w:p w14:paraId="5C7AA229" w14:textId="77777777" w:rsidR="00432AF5" w:rsidRPr="00136513" w:rsidRDefault="00432AF5" w:rsidP="00432AF5">
      <w:pPr>
        <w:tabs>
          <w:tab w:val="num" w:pos="2280"/>
        </w:tabs>
        <w:autoSpaceDE w:val="0"/>
        <w:autoSpaceDN w:val="0"/>
        <w:adjustRightInd w:val="0"/>
        <w:spacing w:line="264" w:lineRule="auto"/>
        <w:jc w:val="both"/>
        <w:rPr>
          <w:rFonts w:asciiTheme="minorHAnsi" w:hAnsiTheme="minorHAnsi"/>
          <w:i/>
          <w:sz w:val="18"/>
          <w:szCs w:val="18"/>
        </w:rPr>
      </w:pPr>
      <w:r w:rsidRPr="00136513">
        <w:rPr>
          <w:rFonts w:asciiTheme="minorHAnsi" w:hAnsiTheme="minorHAnsi"/>
          <w:sz w:val="18"/>
          <w:szCs w:val="18"/>
        </w:rPr>
        <w:t xml:space="preserve">* </w:t>
      </w:r>
      <w:r w:rsidRPr="00136513">
        <w:rPr>
          <w:rFonts w:asciiTheme="minorHAnsi" w:hAnsiTheme="minorHAnsi"/>
          <w:i/>
          <w:sz w:val="18"/>
          <w:szCs w:val="18"/>
        </w:rPr>
        <w:t>V prípade, ak uchádzač je zdaniteľnou osobou pre DPH, uvedie v riadku „</w:t>
      </w:r>
      <w:r w:rsidRPr="00136513">
        <w:rPr>
          <w:rFonts w:asciiTheme="minorHAnsi" w:hAnsiTheme="minorHAnsi" w:cs="Courier"/>
          <w:sz w:val="18"/>
          <w:szCs w:val="18"/>
          <w:lang w:eastAsia="en-US"/>
        </w:rPr>
        <w:t xml:space="preserve">Celková cena </w:t>
      </w:r>
      <w:r w:rsidRPr="00136513">
        <w:rPr>
          <w:rFonts w:asciiTheme="minorHAnsi" w:hAnsiTheme="minorHAnsi"/>
          <w:bCs/>
          <w:sz w:val="18"/>
          <w:szCs w:val="18"/>
        </w:rPr>
        <w:t xml:space="preserve">za predmet zákazky </w:t>
      </w:r>
      <w:r w:rsidRPr="00136513">
        <w:rPr>
          <w:rFonts w:asciiTheme="minorHAnsi" w:hAnsiTheme="minorHAnsi" w:cs="Courier"/>
          <w:sz w:val="18"/>
          <w:szCs w:val="18"/>
          <w:lang w:eastAsia="en-US"/>
        </w:rPr>
        <w:t>v EUR s DPH”</w:t>
      </w:r>
      <w:r w:rsidRPr="00136513">
        <w:rPr>
          <w:rFonts w:asciiTheme="minorHAnsi" w:hAnsiTheme="minorHAnsi" w:cs="Courier"/>
          <w:i/>
          <w:sz w:val="18"/>
          <w:szCs w:val="18"/>
        </w:rPr>
        <w:t xml:space="preserve"> </w:t>
      </w:r>
      <w:r w:rsidRPr="00136513">
        <w:rPr>
          <w:rFonts w:asciiTheme="minorHAnsi" w:hAnsiTheme="minorHAnsi"/>
          <w:i/>
          <w:sz w:val="18"/>
          <w:szCs w:val="18"/>
        </w:rPr>
        <w:t xml:space="preserve">sumu z riadka </w:t>
      </w:r>
      <w:r w:rsidRPr="00136513">
        <w:rPr>
          <w:rFonts w:asciiTheme="minorHAnsi" w:hAnsiTheme="minorHAnsi"/>
          <w:sz w:val="18"/>
          <w:szCs w:val="18"/>
        </w:rPr>
        <w:t>„Celková cena za predmet zákazky v EUR bez DPH“</w:t>
      </w:r>
      <w:r w:rsidRPr="00136513">
        <w:rPr>
          <w:rFonts w:asciiTheme="minorHAnsi" w:hAnsiTheme="minorHAnsi"/>
          <w:i/>
          <w:sz w:val="18"/>
          <w:szCs w:val="18"/>
        </w:rPr>
        <w:t xml:space="preserve"> navýšenú o aktuálne platnú sadzbu DPH.</w:t>
      </w:r>
    </w:p>
    <w:p w14:paraId="67ABDDAD" w14:textId="77777777" w:rsidR="00432AF5" w:rsidRPr="00136513" w:rsidRDefault="00432AF5" w:rsidP="00432AF5">
      <w:pPr>
        <w:tabs>
          <w:tab w:val="num" w:pos="2280"/>
        </w:tabs>
        <w:autoSpaceDE w:val="0"/>
        <w:autoSpaceDN w:val="0"/>
        <w:adjustRightInd w:val="0"/>
        <w:spacing w:line="264" w:lineRule="auto"/>
        <w:jc w:val="both"/>
        <w:rPr>
          <w:rFonts w:asciiTheme="minorHAnsi" w:hAnsiTheme="minorHAnsi"/>
          <w:i/>
          <w:sz w:val="18"/>
          <w:szCs w:val="18"/>
        </w:rPr>
      </w:pPr>
      <w:r w:rsidRPr="00136513">
        <w:rPr>
          <w:rFonts w:asciiTheme="minorHAnsi" w:hAnsiTheme="minorHAnsi"/>
          <w:i/>
          <w:sz w:val="18"/>
          <w:szCs w:val="18"/>
        </w:rPr>
        <w:t>V prípade, ak uchádzač nie je zdaniteľnou osobou pre DPH, uvedie v riadku „</w:t>
      </w:r>
      <w:r w:rsidRPr="00136513">
        <w:rPr>
          <w:rFonts w:asciiTheme="minorHAnsi" w:hAnsiTheme="minorHAnsi" w:cs="Courier"/>
          <w:sz w:val="18"/>
          <w:szCs w:val="18"/>
          <w:lang w:eastAsia="en-US"/>
        </w:rPr>
        <w:t xml:space="preserve">Celková cena </w:t>
      </w:r>
      <w:r w:rsidRPr="00136513">
        <w:rPr>
          <w:rFonts w:asciiTheme="minorHAnsi" w:hAnsiTheme="minorHAnsi"/>
          <w:bCs/>
          <w:sz w:val="18"/>
          <w:szCs w:val="18"/>
        </w:rPr>
        <w:t xml:space="preserve">za predmet zákazky </w:t>
      </w:r>
      <w:r w:rsidRPr="00136513">
        <w:rPr>
          <w:rFonts w:asciiTheme="minorHAnsi" w:hAnsiTheme="minorHAnsi" w:cs="Courier"/>
          <w:sz w:val="18"/>
          <w:szCs w:val="18"/>
          <w:lang w:eastAsia="en-US"/>
        </w:rPr>
        <w:t>v EUR s DPH</w:t>
      </w:r>
      <w:r w:rsidRPr="00136513">
        <w:rPr>
          <w:rFonts w:asciiTheme="minorHAnsi" w:hAnsiTheme="minorHAnsi" w:cs="Courier"/>
          <w:i/>
          <w:sz w:val="18"/>
          <w:szCs w:val="18"/>
        </w:rPr>
        <w:t xml:space="preserve">” </w:t>
      </w:r>
      <w:r w:rsidRPr="00136513">
        <w:rPr>
          <w:rFonts w:asciiTheme="minorHAnsi" w:hAnsiTheme="minorHAnsi"/>
          <w:i/>
          <w:sz w:val="18"/>
          <w:szCs w:val="18"/>
        </w:rPr>
        <w:t>rovnakú sumu ako uviedol v riadku „</w:t>
      </w:r>
      <w:r w:rsidRPr="00136513">
        <w:rPr>
          <w:rFonts w:asciiTheme="minorHAnsi" w:hAnsiTheme="minorHAnsi" w:cs="Courier"/>
          <w:sz w:val="18"/>
          <w:szCs w:val="18"/>
          <w:lang w:eastAsia="en-US"/>
        </w:rPr>
        <w:t xml:space="preserve">Celková cena </w:t>
      </w:r>
      <w:r w:rsidRPr="00136513">
        <w:rPr>
          <w:rFonts w:asciiTheme="minorHAnsi" w:hAnsiTheme="minorHAnsi"/>
          <w:bCs/>
          <w:sz w:val="18"/>
          <w:szCs w:val="18"/>
        </w:rPr>
        <w:t xml:space="preserve">za predmet zákazky </w:t>
      </w:r>
      <w:r w:rsidRPr="00136513">
        <w:rPr>
          <w:rFonts w:asciiTheme="minorHAnsi" w:hAnsiTheme="minorHAnsi" w:cs="Courier"/>
          <w:sz w:val="18"/>
          <w:szCs w:val="18"/>
          <w:lang w:eastAsia="en-US"/>
        </w:rPr>
        <w:t>v EUR bez DPH</w:t>
      </w:r>
      <w:r w:rsidRPr="00136513">
        <w:rPr>
          <w:rFonts w:asciiTheme="minorHAnsi" w:hAnsiTheme="minorHAnsi"/>
          <w:i/>
          <w:sz w:val="18"/>
          <w:szCs w:val="18"/>
        </w:rPr>
        <w:t xml:space="preserve">“. </w:t>
      </w:r>
    </w:p>
    <w:p w14:paraId="47642D6F" w14:textId="77777777" w:rsidR="00432AF5" w:rsidRPr="00136513" w:rsidRDefault="00432AF5" w:rsidP="00432AF5">
      <w:pPr>
        <w:tabs>
          <w:tab w:val="num" w:pos="2280"/>
        </w:tabs>
        <w:autoSpaceDE w:val="0"/>
        <w:autoSpaceDN w:val="0"/>
        <w:adjustRightInd w:val="0"/>
        <w:spacing w:line="264" w:lineRule="auto"/>
        <w:jc w:val="both"/>
        <w:rPr>
          <w:rFonts w:asciiTheme="minorHAnsi" w:hAnsiTheme="minorHAnsi"/>
          <w:i/>
          <w:sz w:val="18"/>
          <w:szCs w:val="18"/>
        </w:rPr>
      </w:pPr>
      <w:r w:rsidRPr="00136513">
        <w:rPr>
          <w:rFonts w:asciiTheme="minorHAnsi" w:hAnsiTheme="minorHAnsi"/>
          <w:i/>
          <w:sz w:val="18"/>
          <w:szCs w:val="18"/>
        </w:rPr>
        <w:t>V prípade, ak je uchádzač zahraničnou osobou, uvedie v riadku „</w:t>
      </w:r>
      <w:r w:rsidRPr="00136513">
        <w:rPr>
          <w:rFonts w:asciiTheme="minorHAnsi" w:hAnsiTheme="minorHAnsi" w:cs="Courier"/>
          <w:sz w:val="18"/>
          <w:szCs w:val="18"/>
          <w:lang w:eastAsia="en-US"/>
        </w:rPr>
        <w:t xml:space="preserve">Celková cena </w:t>
      </w:r>
      <w:r w:rsidRPr="00136513">
        <w:rPr>
          <w:rFonts w:asciiTheme="minorHAnsi" w:hAnsiTheme="minorHAnsi"/>
          <w:bCs/>
          <w:sz w:val="18"/>
          <w:szCs w:val="18"/>
        </w:rPr>
        <w:t xml:space="preserve">za predmet zákazky </w:t>
      </w:r>
      <w:r w:rsidRPr="00136513">
        <w:rPr>
          <w:rFonts w:asciiTheme="minorHAnsi" w:hAnsiTheme="minorHAnsi" w:cs="Courier"/>
          <w:sz w:val="18"/>
          <w:szCs w:val="18"/>
          <w:lang w:eastAsia="en-US"/>
        </w:rPr>
        <w:t>v EUR s DPH”</w:t>
      </w:r>
      <w:r w:rsidRPr="00136513">
        <w:rPr>
          <w:rFonts w:asciiTheme="minorHAnsi" w:hAnsiTheme="minorHAnsi"/>
          <w:i/>
          <w:sz w:val="18"/>
          <w:szCs w:val="18"/>
        </w:rPr>
        <w:t xml:space="preserve"> sumu z riadka „</w:t>
      </w:r>
      <w:r w:rsidRPr="00136513">
        <w:rPr>
          <w:rFonts w:asciiTheme="minorHAnsi" w:hAnsiTheme="minorHAnsi" w:cs="Courier"/>
          <w:sz w:val="18"/>
          <w:szCs w:val="18"/>
          <w:lang w:eastAsia="en-US"/>
        </w:rPr>
        <w:t xml:space="preserve">Celková cena </w:t>
      </w:r>
      <w:r w:rsidRPr="00136513">
        <w:rPr>
          <w:rFonts w:asciiTheme="minorHAnsi" w:hAnsiTheme="minorHAnsi"/>
          <w:bCs/>
          <w:sz w:val="18"/>
          <w:szCs w:val="18"/>
        </w:rPr>
        <w:t xml:space="preserve">za predmet zákazky </w:t>
      </w:r>
      <w:r w:rsidRPr="00136513">
        <w:rPr>
          <w:rFonts w:asciiTheme="minorHAnsi" w:hAnsiTheme="minorHAnsi" w:cs="Courier"/>
          <w:sz w:val="18"/>
          <w:szCs w:val="18"/>
          <w:lang w:eastAsia="en-US"/>
        </w:rPr>
        <w:t>v EUR bez DPH</w:t>
      </w:r>
      <w:r w:rsidRPr="00136513">
        <w:rPr>
          <w:rFonts w:asciiTheme="minorHAnsi" w:hAnsiTheme="minorHAnsi"/>
          <w:i/>
          <w:sz w:val="18"/>
          <w:szCs w:val="18"/>
        </w:rPr>
        <w:t>“ (bez DPH platnej v krajine sídla uchádzača) navýšenú o aktuálne platnú sadzbu DPH v SR (DPH odvádza v prípade úspešnosti jeho ponuky verejný obstarávateľ).</w:t>
      </w:r>
    </w:p>
    <w:p w14:paraId="692FD144" w14:textId="77777777" w:rsidR="00432AF5" w:rsidRPr="00136513" w:rsidRDefault="00432AF5" w:rsidP="00432AF5">
      <w:pPr>
        <w:spacing w:line="264" w:lineRule="auto"/>
        <w:rPr>
          <w:rFonts w:asciiTheme="minorHAnsi" w:hAnsiTheme="minorHAnsi" w:cs="Calibri"/>
          <w:sz w:val="20"/>
          <w:szCs w:val="20"/>
        </w:rPr>
      </w:pPr>
    </w:p>
    <w:p w14:paraId="32CB6A89" w14:textId="77777777" w:rsidR="00432AF5" w:rsidRPr="00136513" w:rsidRDefault="00432AF5" w:rsidP="00432AF5">
      <w:pPr>
        <w:pStyle w:val="Bulletslevel1"/>
        <w:spacing w:before="0" w:line="264" w:lineRule="auto"/>
        <w:ind w:left="0" w:firstLine="0"/>
        <w:rPr>
          <w:rFonts w:asciiTheme="minorHAnsi" w:hAnsiTheme="minorHAnsi"/>
          <w:b/>
          <w:i/>
          <w:sz w:val="20"/>
          <w:lang w:val="sk-SK"/>
        </w:rPr>
      </w:pPr>
      <w:r w:rsidRPr="00136513">
        <w:rPr>
          <w:rFonts w:asciiTheme="minorHAnsi" w:hAnsiTheme="minorHAnsi"/>
          <w:b/>
          <w:sz w:val="20"/>
          <w:lang w:val="sk-SK"/>
        </w:rPr>
        <w:t>Uchádzač vyhlasuje, že JE / NIE JE platiteľom DPH (uchádzač zakrúžkuje relevantný údaj).</w:t>
      </w:r>
    </w:p>
    <w:p w14:paraId="40C2EAE0" w14:textId="4615D5DF" w:rsidR="00432AF5" w:rsidRDefault="00432AF5" w:rsidP="00432AF5">
      <w:pPr>
        <w:spacing w:line="264" w:lineRule="auto"/>
        <w:rPr>
          <w:rFonts w:asciiTheme="minorHAnsi" w:hAnsiTheme="minorHAnsi" w:cs="Calibri"/>
          <w:sz w:val="20"/>
          <w:szCs w:val="20"/>
          <w:highlight w:val="yellow"/>
        </w:rPr>
      </w:pPr>
    </w:p>
    <w:p w14:paraId="4EBA9CEF" w14:textId="163B3C1F" w:rsidR="00246119" w:rsidRDefault="00246119" w:rsidP="00432AF5">
      <w:pPr>
        <w:spacing w:line="264" w:lineRule="auto"/>
        <w:rPr>
          <w:rFonts w:asciiTheme="minorHAnsi" w:hAnsiTheme="minorHAnsi" w:cs="Calibri"/>
          <w:sz w:val="20"/>
          <w:szCs w:val="20"/>
          <w:highlight w:val="yellow"/>
        </w:rPr>
      </w:pPr>
    </w:p>
    <w:p w14:paraId="797E3B5D" w14:textId="28D34362" w:rsidR="00246119" w:rsidRDefault="00246119" w:rsidP="00432AF5">
      <w:pPr>
        <w:spacing w:line="264" w:lineRule="auto"/>
        <w:rPr>
          <w:rFonts w:asciiTheme="minorHAnsi" w:hAnsiTheme="minorHAnsi" w:cs="Calibri"/>
          <w:sz w:val="20"/>
          <w:szCs w:val="20"/>
          <w:highlight w:val="yellow"/>
        </w:rPr>
      </w:pPr>
    </w:p>
    <w:p w14:paraId="4BCCBE0C" w14:textId="77777777" w:rsidR="00246119" w:rsidRDefault="00246119" w:rsidP="00432AF5">
      <w:pPr>
        <w:spacing w:line="264" w:lineRule="auto"/>
        <w:rPr>
          <w:rFonts w:asciiTheme="minorHAnsi" w:hAnsiTheme="minorHAnsi" w:cs="Calibri"/>
          <w:sz w:val="20"/>
          <w:szCs w:val="20"/>
          <w:highlight w:val="yellow"/>
        </w:rPr>
      </w:pPr>
    </w:p>
    <w:p w14:paraId="176D2747" w14:textId="77777777" w:rsidR="00246119" w:rsidRPr="00A24BFA" w:rsidRDefault="00246119" w:rsidP="00246119">
      <w:pPr>
        <w:tabs>
          <w:tab w:val="center" w:pos="7088"/>
        </w:tabs>
        <w:spacing w:line="264" w:lineRule="auto"/>
        <w:rPr>
          <w:rFonts w:asciiTheme="minorHAnsi" w:hAnsiTheme="minorHAnsi" w:cs="Calibri"/>
          <w:sz w:val="20"/>
          <w:szCs w:val="20"/>
        </w:rPr>
      </w:pPr>
      <w:r w:rsidRPr="00A24BFA">
        <w:rPr>
          <w:rFonts w:asciiTheme="minorHAnsi" w:hAnsiTheme="minorHAnsi" w:cs="Calibri"/>
          <w:sz w:val="20"/>
          <w:szCs w:val="20"/>
        </w:rPr>
        <w:t>V ...............................dňa.........................</w:t>
      </w:r>
      <w:r w:rsidRPr="00A24BFA">
        <w:rPr>
          <w:rFonts w:asciiTheme="minorHAnsi" w:hAnsiTheme="minorHAnsi" w:cs="Calibri"/>
          <w:sz w:val="20"/>
          <w:szCs w:val="20"/>
        </w:rPr>
        <w:tab/>
        <w:t>......................................................................................</w:t>
      </w:r>
    </w:p>
    <w:p w14:paraId="51889DD7" w14:textId="77777777" w:rsidR="00246119" w:rsidRPr="00A24BFA" w:rsidRDefault="00246119" w:rsidP="00246119">
      <w:pPr>
        <w:tabs>
          <w:tab w:val="center" w:pos="7088"/>
        </w:tabs>
        <w:spacing w:line="264" w:lineRule="auto"/>
        <w:rPr>
          <w:rFonts w:asciiTheme="minorHAnsi" w:hAnsiTheme="minorHAnsi" w:cs="Calibri"/>
          <w:sz w:val="20"/>
          <w:szCs w:val="20"/>
        </w:rPr>
      </w:pPr>
      <w:r w:rsidRPr="00A24BFA">
        <w:rPr>
          <w:rFonts w:asciiTheme="minorHAnsi" w:hAnsiTheme="minorHAnsi" w:cs="Calibri"/>
          <w:sz w:val="20"/>
          <w:szCs w:val="20"/>
        </w:rPr>
        <w:tab/>
      </w:r>
      <w:r>
        <w:rPr>
          <w:rFonts w:asciiTheme="minorHAnsi" w:hAnsiTheme="minorHAnsi" w:cs="Calibri"/>
          <w:sz w:val="20"/>
          <w:szCs w:val="20"/>
        </w:rPr>
        <w:t>p</w:t>
      </w:r>
      <w:r w:rsidRPr="00A24BFA">
        <w:rPr>
          <w:rFonts w:asciiTheme="minorHAnsi" w:hAnsiTheme="minorHAnsi" w:cs="Calibri"/>
          <w:sz w:val="20"/>
          <w:szCs w:val="20"/>
        </w:rPr>
        <w:t>otvrdenie štatutárnym orgánom uchádzača:</w:t>
      </w:r>
    </w:p>
    <w:p w14:paraId="011C3327" w14:textId="77777777" w:rsidR="00246119" w:rsidRPr="00A24BFA" w:rsidRDefault="00246119" w:rsidP="00246119">
      <w:pPr>
        <w:tabs>
          <w:tab w:val="center" w:pos="7088"/>
        </w:tabs>
        <w:spacing w:line="264" w:lineRule="auto"/>
        <w:ind w:left="4254"/>
        <w:rPr>
          <w:rFonts w:asciiTheme="minorHAnsi" w:hAnsiTheme="minorHAnsi" w:cs="Calibri"/>
          <w:sz w:val="20"/>
          <w:szCs w:val="20"/>
        </w:rPr>
      </w:pPr>
      <w:r w:rsidRPr="00A24BFA">
        <w:rPr>
          <w:rFonts w:asciiTheme="minorHAnsi" w:hAnsiTheme="minorHAnsi" w:cs="Calibri"/>
          <w:sz w:val="20"/>
          <w:szCs w:val="20"/>
        </w:rPr>
        <w:tab/>
        <w:t>titul, meno, priezvisko, funkcia, podpis, pečiatka</w:t>
      </w:r>
    </w:p>
    <w:p w14:paraId="31E2FDD1" w14:textId="27517BFF" w:rsidR="00246119" w:rsidRDefault="00246119" w:rsidP="00246119">
      <w:pPr>
        <w:spacing w:line="264" w:lineRule="auto"/>
        <w:rPr>
          <w:rFonts w:asciiTheme="minorHAnsi" w:hAnsiTheme="minorHAnsi" w:cs="Calibri"/>
          <w:sz w:val="20"/>
          <w:szCs w:val="20"/>
        </w:rPr>
      </w:pPr>
    </w:p>
    <w:p w14:paraId="7C0EAE64" w14:textId="77777777" w:rsidR="004568C3" w:rsidRPr="00A24BFA" w:rsidRDefault="004568C3" w:rsidP="00246119">
      <w:pPr>
        <w:spacing w:line="264" w:lineRule="auto"/>
        <w:rPr>
          <w:rFonts w:asciiTheme="minorHAnsi" w:hAnsiTheme="minorHAnsi" w:cs="Calibri"/>
          <w:sz w:val="20"/>
          <w:szCs w:val="20"/>
        </w:rPr>
      </w:pPr>
    </w:p>
    <w:p w14:paraId="6C2FF991" w14:textId="77777777" w:rsidR="00246119" w:rsidRPr="00246119" w:rsidRDefault="00246119" w:rsidP="00246119">
      <w:pPr>
        <w:autoSpaceDE w:val="0"/>
        <w:autoSpaceDN w:val="0"/>
        <w:adjustRightInd w:val="0"/>
        <w:spacing w:line="264" w:lineRule="auto"/>
        <w:rPr>
          <w:rFonts w:asciiTheme="minorHAnsi" w:eastAsiaTheme="minorHAnsi" w:hAnsiTheme="minorHAnsi" w:cs="Calibri"/>
          <w:color w:val="000000"/>
          <w:sz w:val="18"/>
          <w:szCs w:val="18"/>
          <w:lang w:eastAsia="en-US"/>
        </w:rPr>
      </w:pPr>
      <w:r w:rsidRPr="00246119">
        <w:rPr>
          <w:rFonts w:asciiTheme="minorHAnsi" w:eastAsiaTheme="minorHAnsi" w:hAnsiTheme="minorHAnsi" w:cs="Calibri"/>
          <w:i/>
          <w:iCs/>
          <w:color w:val="000000"/>
          <w:sz w:val="18"/>
          <w:szCs w:val="18"/>
          <w:lang w:eastAsia="en-US"/>
        </w:rPr>
        <w:t xml:space="preserve">Poznámka: </w:t>
      </w:r>
    </w:p>
    <w:p w14:paraId="07860F53" w14:textId="77777777" w:rsidR="00246119" w:rsidRPr="00246119" w:rsidRDefault="00246119" w:rsidP="00246119">
      <w:pPr>
        <w:pStyle w:val="Odsekzoznamu"/>
        <w:numPr>
          <w:ilvl w:val="0"/>
          <w:numId w:val="20"/>
        </w:numPr>
        <w:autoSpaceDE w:val="0"/>
        <w:autoSpaceDN w:val="0"/>
        <w:adjustRightInd w:val="0"/>
        <w:spacing w:line="264" w:lineRule="auto"/>
        <w:rPr>
          <w:rFonts w:asciiTheme="minorHAnsi" w:hAnsiTheme="minorHAnsi"/>
          <w:i/>
          <w:sz w:val="18"/>
          <w:szCs w:val="18"/>
        </w:rPr>
      </w:pPr>
      <w:r w:rsidRPr="00246119">
        <w:rPr>
          <w:rFonts w:asciiTheme="minorHAnsi" w:hAnsiTheme="minorHAnsi"/>
          <w:i/>
          <w:sz w:val="18"/>
          <w:szCs w:val="18"/>
        </w:rPr>
        <w:t xml:space="preserve">dátum musí byť aktuálny vo vzťahu ku dňu uplynutia lehoty na predkladanie ponúk, </w:t>
      </w:r>
    </w:p>
    <w:p w14:paraId="3D06A4B7" w14:textId="77777777" w:rsidR="00246119" w:rsidRPr="00246119" w:rsidRDefault="00246119" w:rsidP="00246119">
      <w:pPr>
        <w:pStyle w:val="Odsekzoznamu"/>
        <w:numPr>
          <w:ilvl w:val="0"/>
          <w:numId w:val="20"/>
        </w:numPr>
        <w:autoSpaceDE w:val="0"/>
        <w:autoSpaceDN w:val="0"/>
        <w:adjustRightInd w:val="0"/>
        <w:spacing w:line="264" w:lineRule="auto"/>
        <w:rPr>
          <w:rFonts w:asciiTheme="minorHAnsi" w:hAnsiTheme="minorHAnsi"/>
          <w:i/>
          <w:sz w:val="18"/>
          <w:szCs w:val="18"/>
        </w:rPr>
      </w:pPr>
      <w:r w:rsidRPr="00246119">
        <w:rPr>
          <w:rFonts w:asciiTheme="minorHAnsi" w:hAnsiTheme="minorHAnsi"/>
          <w:i/>
          <w:sz w:val="18"/>
          <w:szCs w:val="18"/>
        </w:rPr>
        <w:t>návrh na plnenie kritérií uchádzača musí byť v zmysle bodu č. 14 týchto SP vložený do systému JOSEPHINE vo formáte .pdf“</w:t>
      </w:r>
    </w:p>
    <w:p w14:paraId="39EB6A30" w14:textId="31539D06" w:rsidR="00246119" w:rsidRPr="004568C3" w:rsidRDefault="00246119" w:rsidP="004568C3">
      <w:pPr>
        <w:pStyle w:val="Odsekzoznamu"/>
        <w:numPr>
          <w:ilvl w:val="0"/>
          <w:numId w:val="20"/>
        </w:numPr>
        <w:autoSpaceDE w:val="0"/>
        <w:autoSpaceDN w:val="0"/>
        <w:adjustRightInd w:val="0"/>
        <w:spacing w:line="264" w:lineRule="auto"/>
        <w:rPr>
          <w:rFonts w:asciiTheme="minorHAnsi" w:hAnsiTheme="minorHAnsi"/>
          <w:sz w:val="18"/>
          <w:szCs w:val="18"/>
        </w:rPr>
      </w:pPr>
      <w:r w:rsidRPr="00246119">
        <w:rPr>
          <w:rFonts w:asciiTheme="minorHAnsi" w:hAnsiTheme="minorHAnsi"/>
          <w:i/>
          <w:sz w:val="18"/>
          <w:szCs w:val="18"/>
        </w:rPr>
        <w:t>uchádzač zaokrúhli svoje návrhy v zmysle matematických pravidiel</w:t>
      </w:r>
      <w:r w:rsidRPr="00246119">
        <w:rPr>
          <w:rFonts w:asciiTheme="minorHAnsi" w:eastAsiaTheme="minorHAnsi" w:hAnsiTheme="minorHAnsi" w:cs="Calibri"/>
          <w:i/>
          <w:iCs/>
          <w:color w:val="000000"/>
          <w:sz w:val="18"/>
          <w:szCs w:val="18"/>
          <w:lang w:eastAsia="en-US"/>
        </w:rPr>
        <w:t xml:space="preserve"> </w:t>
      </w:r>
      <w:r w:rsidRPr="00246119">
        <w:rPr>
          <w:rFonts w:asciiTheme="minorHAnsi" w:hAnsiTheme="minorHAnsi"/>
          <w:i/>
          <w:sz w:val="18"/>
          <w:szCs w:val="18"/>
        </w:rPr>
        <w:t>na 2 desatinné miesta.</w:t>
      </w:r>
      <w:r w:rsidRPr="00246119">
        <w:rPr>
          <w:rFonts w:asciiTheme="minorHAnsi" w:eastAsiaTheme="minorHAnsi" w:hAnsiTheme="minorHAnsi" w:cs="Calibri"/>
          <w:b/>
          <w:bCs/>
          <w:i/>
          <w:iCs/>
          <w:color w:val="000000"/>
          <w:sz w:val="18"/>
          <w:szCs w:val="18"/>
          <w:lang w:eastAsia="en-US"/>
        </w:rPr>
        <w:t xml:space="preserve"> </w:t>
      </w:r>
    </w:p>
    <w:sectPr w:rsidR="00246119" w:rsidRPr="004568C3" w:rsidSect="00246119">
      <w:headerReference w:type="default"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764AA7" w16cid:durableId="22518F01"/>
  <w16cid:commentId w16cid:paraId="361ADE88" w16cid:durableId="2251924F"/>
  <w16cid:commentId w16cid:paraId="3FD7D688" w16cid:durableId="22518F02"/>
  <w16cid:commentId w16cid:paraId="564DF20D" w16cid:durableId="2251929B"/>
  <w16cid:commentId w16cid:paraId="074BC3FA" w16cid:durableId="22518F03"/>
  <w16cid:commentId w16cid:paraId="00AA0CD7" w16cid:durableId="225192C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52C09" w14:textId="77777777" w:rsidR="007E0620" w:rsidRDefault="007E0620" w:rsidP="00C10841">
      <w:r>
        <w:separator/>
      </w:r>
    </w:p>
  </w:endnote>
  <w:endnote w:type="continuationSeparator" w:id="0">
    <w:p w14:paraId="5329E1E9" w14:textId="77777777" w:rsidR="007E0620" w:rsidRDefault="007E0620" w:rsidP="00C10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EB3A1" w14:textId="77777777" w:rsidR="007E0620" w:rsidRPr="0011295C" w:rsidRDefault="00D62692" w:rsidP="003813D5">
    <w:pPr>
      <w:pStyle w:val="Pta"/>
      <w:tabs>
        <w:tab w:val="clear" w:pos="4536"/>
        <w:tab w:val="left" w:pos="4962"/>
      </w:tabs>
      <w:rPr>
        <w:rFonts w:asciiTheme="minorHAnsi" w:hAnsiTheme="minorHAnsi" w:cs="Cambria"/>
        <w:sz w:val="12"/>
        <w:szCs w:val="12"/>
      </w:rPr>
    </w:pPr>
    <w:r>
      <w:rPr>
        <w:rFonts w:asciiTheme="minorHAnsi" w:hAnsiTheme="minorHAnsi"/>
        <w:noProof/>
        <w:lang w:eastAsia="sk-SK"/>
      </w:rPr>
      <w:pict w14:anchorId="34958BFC">
        <v:line id="_x0000_s2056" style="position:absolute;flip:y;z-index:251663360;visibility:visible;mso-position-horizontal-relative:margin" from="-8.75pt,-3.55pt" to="462.35pt,-3.15pt" strokecolor="#bfbfbf" strokeweight=".25pt">
          <w10:wrap anchorx="margin"/>
        </v:line>
      </w:pict>
    </w:r>
    <w:r w:rsidR="007E0620" w:rsidRPr="0011295C">
      <w:rPr>
        <w:rFonts w:asciiTheme="minorHAnsi" w:hAnsiTheme="minorHAnsi" w:cs="Cambria"/>
        <w:sz w:val="12"/>
        <w:szCs w:val="12"/>
      </w:rPr>
      <w:t>Súťažné podklady</w:t>
    </w:r>
  </w:p>
  <w:p w14:paraId="3ADE1A15" w14:textId="0F8E977D" w:rsidR="007E0620" w:rsidRPr="00DF7AD2" w:rsidRDefault="007E0620" w:rsidP="00DF7AD2">
    <w:pPr>
      <w:pStyle w:val="Pta"/>
      <w:tabs>
        <w:tab w:val="clear" w:pos="4536"/>
        <w:tab w:val="left" w:pos="4962"/>
      </w:tabs>
      <w:rPr>
        <w:rFonts w:asciiTheme="minorHAnsi" w:hAnsiTheme="minorHAnsi" w:cs="Cambria"/>
        <w:sz w:val="12"/>
        <w:szCs w:val="12"/>
      </w:rPr>
    </w:pPr>
    <w:r w:rsidRPr="0011295C">
      <w:rPr>
        <w:rFonts w:asciiTheme="minorHAnsi" w:hAnsiTheme="minorHAnsi" w:cs="Cambria"/>
        <w:sz w:val="12"/>
        <w:szCs w:val="12"/>
      </w:rPr>
      <w:t>„</w:t>
    </w:r>
    <w:r w:rsidRPr="00DF7AD2">
      <w:rPr>
        <w:rFonts w:asciiTheme="minorHAnsi" w:hAnsiTheme="minorHAnsi" w:cs="Cambria"/>
        <w:sz w:val="12"/>
        <w:szCs w:val="12"/>
      </w:rPr>
      <w:t>Prenájom, servis a údržba tlačových zariadení</w:t>
    </w:r>
    <w:r w:rsidRPr="00DF7AD2" w:rsidDel="00711FEA">
      <w:rPr>
        <w:rFonts w:asciiTheme="minorHAnsi" w:hAnsiTheme="minorHAnsi" w:cs="Cambria"/>
        <w:sz w:val="12"/>
        <w:szCs w:val="12"/>
      </w:rPr>
      <w:t xml:space="preserve"> </w:t>
    </w:r>
    <w:r w:rsidRPr="00DF7AD2">
      <w:rPr>
        <w:rFonts w:asciiTheme="minorHAnsi" w:hAnsiTheme="minorHAnsi" w:cs="Cambria"/>
        <w:sz w:val="12"/>
        <w:szCs w:val="12"/>
      </w:rPr>
      <w:t>pre úrad Banskobystrického samosprávneho kraja.</w:t>
    </w:r>
    <w:r w:rsidRPr="0011295C">
      <w:rPr>
        <w:rFonts w:asciiTheme="minorHAnsi" w:hAnsiTheme="minorHAnsi" w:cs="Cambria"/>
        <w:sz w:val="12"/>
        <w:szCs w:val="12"/>
      </w:rPr>
      <w:t>“</w:t>
    </w:r>
    <w:r w:rsidRPr="0011295C">
      <w:rPr>
        <w:rFonts w:asciiTheme="minorHAnsi" w:hAnsiTheme="minorHAnsi" w:cs="Cambria"/>
        <w:sz w:val="12"/>
        <w:szCs w:val="12"/>
      </w:rPr>
      <w:tab/>
    </w:r>
    <w:r w:rsidRPr="0011295C">
      <w:rPr>
        <w:rFonts w:asciiTheme="minorHAnsi" w:hAnsiTheme="minorHAnsi" w:cs="Cambria"/>
        <w:sz w:val="12"/>
        <w:szCs w:val="12"/>
      </w:rPr>
      <w:tab/>
    </w:r>
    <w:r w:rsidRPr="0011295C">
      <w:rPr>
        <w:rFonts w:asciiTheme="minorHAnsi" w:hAnsiTheme="minorHAnsi" w:cs="Cambria"/>
        <w:sz w:val="12"/>
        <w:szCs w:val="12"/>
      </w:rPr>
      <w:fldChar w:fldCharType="begin"/>
    </w:r>
    <w:r w:rsidRPr="0011295C">
      <w:rPr>
        <w:rFonts w:asciiTheme="minorHAnsi" w:hAnsiTheme="minorHAnsi" w:cs="Cambria"/>
        <w:sz w:val="12"/>
        <w:szCs w:val="12"/>
      </w:rPr>
      <w:instrText>PAGE   \* MERGEFORMAT</w:instrText>
    </w:r>
    <w:r w:rsidRPr="0011295C">
      <w:rPr>
        <w:rFonts w:asciiTheme="minorHAnsi" w:hAnsiTheme="minorHAnsi" w:cs="Cambria"/>
        <w:sz w:val="12"/>
        <w:szCs w:val="12"/>
      </w:rPr>
      <w:fldChar w:fldCharType="separate"/>
    </w:r>
    <w:r w:rsidR="00D62692">
      <w:rPr>
        <w:rFonts w:asciiTheme="minorHAnsi" w:hAnsiTheme="minorHAnsi" w:cs="Cambria"/>
        <w:noProof/>
        <w:sz w:val="12"/>
        <w:szCs w:val="12"/>
      </w:rPr>
      <w:t>6</w:t>
    </w:r>
    <w:r w:rsidRPr="0011295C">
      <w:rPr>
        <w:rFonts w:asciiTheme="minorHAnsi" w:hAnsiTheme="minorHAnsi" w:cs="Cambria"/>
        <w:sz w:val="12"/>
        <w:szCs w:val="1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76F3B" w14:textId="77777777" w:rsidR="007E0620" w:rsidRPr="0011295C" w:rsidRDefault="00D62692" w:rsidP="003813D5">
    <w:pPr>
      <w:pStyle w:val="Pta"/>
      <w:tabs>
        <w:tab w:val="clear" w:pos="4536"/>
        <w:tab w:val="left" w:pos="4962"/>
      </w:tabs>
      <w:rPr>
        <w:rFonts w:asciiTheme="minorHAnsi" w:hAnsiTheme="minorHAnsi" w:cs="Cambria"/>
        <w:sz w:val="12"/>
        <w:szCs w:val="12"/>
      </w:rPr>
    </w:pPr>
    <w:r>
      <w:rPr>
        <w:rFonts w:asciiTheme="minorHAnsi" w:hAnsiTheme="minorHAnsi" w:cs="Cambria"/>
        <w:noProof/>
        <w:sz w:val="12"/>
        <w:szCs w:val="12"/>
        <w:lang w:eastAsia="sk-SK"/>
      </w:rPr>
      <w:pict w14:anchorId="7034D493">
        <v:line id="Rovná spojnica 4" o:spid="_x0000_s2055" style="position:absolute;flip:y;z-index:251662336;visibility:visible;mso-position-horizontal-relative:margin" from="-5pt,-3.9pt" to="466.1pt,-3.5pt" strokecolor="#bfbfbf" strokeweight=".25pt">
          <w10:wrap anchorx="margin"/>
        </v:line>
      </w:pict>
    </w:r>
    <w:r w:rsidR="007E0620" w:rsidRPr="0011295C">
      <w:rPr>
        <w:rFonts w:asciiTheme="minorHAnsi" w:hAnsiTheme="minorHAnsi" w:cs="Cambria"/>
        <w:sz w:val="12"/>
        <w:szCs w:val="12"/>
      </w:rPr>
      <w:t>Súťažné podklady</w:t>
    </w:r>
  </w:p>
  <w:p w14:paraId="5B65EC8A" w14:textId="1C1E1AD8" w:rsidR="007E0620" w:rsidRPr="00DF7AD2" w:rsidRDefault="007E0620" w:rsidP="00DF7AD2">
    <w:pPr>
      <w:pStyle w:val="Pta"/>
      <w:tabs>
        <w:tab w:val="clear" w:pos="4536"/>
        <w:tab w:val="left" w:pos="4962"/>
      </w:tabs>
      <w:rPr>
        <w:rFonts w:asciiTheme="minorHAnsi" w:hAnsiTheme="minorHAnsi" w:cs="Cambria"/>
        <w:sz w:val="12"/>
        <w:szCs w:val="12"/>
      </w:rPr>
    </w:pPr>
    <w:r w:rsidRPr="0011295C">
      <w:rPr>
        <w:rFonts w:asciiTheme="minorHAnsi" w:hAnsiTheme="minorHAnsi" w:cs="Cambria"/>
        <w:sz w:val="12"/>
        <w:szCs w:val="12"/>
      </w:rPr>
      <w:t>„</w:t>
    </w:r>
    <w:r w:rsidRPr="00DF7AD2">
      <w:rPr>
        <w:rFonts w:asciiTheme="minorHAnsi" w:hAnsiTheme="minorHAnsi" w:cs="Cambria"/>
        <w:sz w:val="12"/>
        <w:szCs w:val="12"/>
      </w:rPr>
      <w:t>Prenájom, servis a údržba tlačových zariadení</w:t>
    </w:r>
    <w:r w:rsidRPr="00DF7AD2" w:rsidDel="00711FEA">
      <w:rPr>
        <w:rFonts w:asciiTheme="minorHAnsi" w:hAnsiTheme="minorHAnsi" w:cs="Cambria"/>
        <w:sz w:val="12"/>
        <w:szCs w:val="12"/>
      </w:rPr>
      <w:t xml:space="preserve"> </w:t>
    </w:r>
    <w:r>
      <w:rPr>
        <w:rFonts w:asciiTheme="minorHAnsi" w:hAnsiTheme="minorHAnsi" w:cs="Cambria"/>
        <w:sz w:val="12"/>
        <w:szCs w:val="12"/>
      </w:rPr>
      <w:t>pre Ú</w:t>
    </w:r>
    <w:r w:rsidRPr="00DF7AD2">
      <w:rPr>
        <w:rFonts w:asciiTheme="minorHAnsi" w:hAnsiTheme="minorHAnsi" w:cs="Cambria"/>
        <w:sz w:val="12"/>
        <w:szCs w:val="12"/>
      </w:rPr>
      <w:t>rad Banskobystrického samosprávneho kraja.</w:t>
    </w:r>
    <w:r w:rsidRPr="0011295C">
      <w:rPr>
        <w:rFonts w:asciiTheme="minorHAnsi" w:hAnsiTheme="minorHAnsi" w:cs="Cambria"/>
        <w:sz w:val="12"/>
        <w:szCs w:val="12"/>
      </w:rPr>
      <w:t>“</w:t>
    </w:r>
    <w:r w:rsidRPr="0011295C">
      <w:rPr>
        <w:rFonts w:asciiTheme="minorHAnsi" w:hAnsiTheme="minorHAnsi" w:cs="Cambria"/>
        <w:sz w:val="12"/>
        <w:szCs w:val="12"/>
      </w:rPr>
      <w:tab/>
    </w:r>
    <w:r w:rsidRPr="0011295C">
      <w:rPr>
        <w:rFonts w:asciiTheme="minorHAnsi" w:hAnsiTheme="minorHAnsi" w:cs="Cambria"/>
        <w:sz w:val="12"/>
        <w:szCs w:val="12"/>
      </w:rPr>
      <w:tab/>
    </w:r>
    <w:r w:rsidRPr="0011295C">
      <w:rPr>
        <w:rFonts w:asciiTheme="minorHAnsi" w:hAnsiTheme="minorHAnsi" w:cs="Cambria"/>
        <w:sz w:val="12"/>
        <w:szCs w:val="12"/>
      </w:rPr>
      <w:fldChar w:fldCharType="begin"/>
    </w:r>
    <w:r w:rsidRPr="0011295C">
      <w:rPr>
        <w:rFonts w:asciiTheme="minorHAnsi" w:hAnsiTheme="minorHAnsi" w:cs="Cambria"/>
        <w:sz w:val="12"/>
        <w:szCs w:val="12"/>
      </w:rPr>
      <w:instrText>PAGE   \* MERGEFORMAT</w:instrText>
    </w:r>
    <w:r w:rsidRPr="0011295C">
      <w:rPr>
        <w:rFonts w:asciiTheme="minorHAnsi" w:hAnsiTheme="minorHAnsi" w:cs="Cambria"/>
        <w:sz w:val="12"/>
        <w:szCs w:val="12"/>
      </w:rPr>
      <w:fldChar w:fldCharType="separate"/>
    </w:r>
    <w:r w:rsidR="00D62692">
      <w:rPr>
        <w:rFonts w:asciiTheme="minorHAnsi" w:hAnsiTheme="minorHAnsi" w:cs="Cambria"/>
        <w:noProof/>
        <w:sz w:val="12"/>
        <w:szCs w:val="12"/>
      </w:rPr>
      <w:t>1</w:t>
    </w:r>
    <w:r w:rsidRPr="0011295C">
      <w:rPr>
        <w:rFonts w:asciiTheme="minorHAnsi" w:hAnsiTheme="minorHAnsi" w:cs="Cambria"/>
        <w:sz w:val="12"/>
        <w:szCs w:val="1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99DFE" w14:textId="77777777" w:rsidR="007E0620" w:rsidRDefault="007E0620" w:rsidP="00C10841">
      <w:r>
        <w:separator/>
      </w:r>
    </w:p>
  </w:footnote>
  <w:footnote w:type="continuationSeparator" w:id="0">
    <w:p w14:paraId="0536AA2C" w14:textId="77777777" w:rsidR="007E0620" w:rsidRDefault="007E0620" w:rsidP="00C108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2250B" w14:textId="41534CA9" w:rsidR="007E0620" w:rsidRDefault="007E0620">
    <w:pPr>
      <w:pStyle w:val="Hlavika"/>
    </w:pPr>
  </w:p>
  <w:p w14:paraId="6DE19B1D" w14:textId="33B0C291" w:rsidR="007E0620" w:rsidRDefault="00D62692">
    <w:pPr>
      <w:pStyle w:val="Hlavika"/>
    </w:pPr>
    <w:r>
      <w:rPr>
        <w:noProof/>
      </w:rPr>
      <w:pict w14:anchorId="03BEC6D3">
        <v:shapetype id="_x0000_t32" coordsize="21600,21600" o:spt="32" o:oned="t" path="m,l21600,21600e" filled="f">
          <v:path arrowok="t" fillok="f" o:connecttype="none"/>
          <o:lock v:ext="edit" shapetype="t"/>
        </v:shapetype>
        <v:shape id="Rovná spojovacia šípka 2" o:spid="_x0000_s2060" type="#_x0000_t32" style="position:absolute;margin-left:3pt;margin-top:.3pt;width:471.15pt;height:.4pt;flip:y;z-index:251665408;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" strokeweight="1pt">
          <w10:wrap anchorx="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CBF4F" w14:textId="77777777" w:rsidR="007E0620" w:rsidRDefault="00D62692" w:rsidP="00C10841">
    <w:pPr>
      <w:pStyle w:val="Hlavika"/>
      <w:tabs>
        <w:tab w:val="clear" w:pos="9072"/>
        <w:tab w:val="right" w:pos="9639"/>
      </w:tabs>
      <w:ind w:firstLine="993"/>
      <w:jc w:val="right"/>
      <w:rPr>
        <w:b/>
        <w:caps/>
      </w:rPr>
    </w:pPr>
    <w:r>
      <w:rPr>
        <w:noProof/>
      </w:rPr>
      <w:pict w14:anchorId="68281D82">
        <v:shapetype id="_x0000_t202" coordsize="21600,21600" o:spt="202" path="m,l,21600r21600,l21600,xe">
          <v:stroke joinstyle="miter"/>
          <v:path gradientshapeok="t" o:connecttype="rect"/>
        </v:shapetype>
        <v:shape id="Text Box 65" o:spid="_x0000_s2053" type="#_x0000_t202" style="position:absolute;left:0;text-align:left;margin-left:64.1pt;margin-top:5.45pt;width:156pt;height:42.75pt;z-index:251660288;visibility:visible" o:allowoverlap="f" filled="f" stroked="f">
          <v:textbox style="mso-next-textbox:#Text Box 65">
            <w:txbxContent>
              <w:p w14:paraId="35CBEF0F" w14:textId="77777777" w:rsidR="007E0620" w:rsidRDefault="007E0620" w:rsidP="00C10841">
                <w:pPr>
                  <w:spacing w:line="276" w:lineRule="auto"/>
                  <w:rPr>
                    <w:b/>
                    <w:spacing w:val="6"/>
                  </w:rPr>
                </w:pPr>
                <w:r w:rsidRPr="00231DC0">
                  <w:rPr>
                    <w:b/>
                    <w:spacing w:val="6"/>
                  </w:rPr>
                  <w:t>BANSKOBYSTRICKÝ</w:t>
                </w:r>
                <w:r>
                  <w:rPr>
                    <w:b/>
                    <w:spacing w:val="6"/>
                  </w:rPr>
                  <w:t xml:space="preserve"> </w:t>
                </w:r>
              </w:p>
              <w:p w14:paraId="6B9EDC67" w14:textId="77777777" w:rsidR="007E0620" w:rsidRDefault="007E0620" w:rsidP="00C10841">
                <w:r w:rsidRPr="00A27044">
                  <w:t>SAMOSPRÁVNY KRAJ</w:t>
                </w:r>
              </w:p>
              <w:p w14:paraId="487A3FF9" w14:textId="77777777" w:rsidR="007E0620" w:rsidRPr="00353691" w:rsidRDefault="007E0620" w:rsidP="00C10841">
                <w:pPr>
                  <w:pStyle w:val="Hlavika"/>
                  <w:tabs>
                    <w:tab w:val="clear" w:pos="4536"/>
                  </w:tabs>
                  <w:rPr>
                    <w:b/>
                  </w:rPr>
                </w:pPr>
              </w:p>
            </w:txbxContent>
          </v:textbox>
        </v:shape>
      </w:pict>
    </w:r>
    <w:r w:rsidR="007E0620">
      <w:rPr>
        <w:noProof/>
        <w:lang w:eastAsia="sk-SK"/>
      </w:rPr>
      <w:drawing>
        <wp:anchor distT="0" distB="0" distL="114300" distR="114300" simplePos="0" relativeHeight="251659776" behindDoc="1" locked="0" layoutInCell="1" allowOverlap="0" wp14:anchorId="6600F1B2" wp14:editId="4D4521F7">
          <wp:simplePos x="0" y="0"/>
          <wp:positionH relativeFrom="column">
            <wp:posOffset>352425</wp:posOffset>
          </wp:positionH>
          <wp:positionV relativeFrom="paragraph">
            <wp:posOffset>67945</wp:posOffset>
          </wp:positionV>
          <wp:extent cx="472440" cy="508635"/>
          <wp:effectExtent l="19050" t="0" r="3810" b="0"/>
          <wp:wrapTight wrapText="bothSides">
            <wp:wrapPolygon edited="0">
              <wp:start x="-871" y="0"/>
              <wp:lineTo x="-871" y="21034"/>
              <wp:lineTo x="21774" y="21034"/>
              <wp:lineTo x="21774" y="0"/>
              <wp:lineTo x="-871"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srcRect/>
                  <a:stretch>
                    <a:fillRect/>
                  </a:stretch>
                </pic:blipFill>
                <pic:spPr bwMode="auto">
                  <a:xfrm>
                    <a:off x="0" y="0"/>
                    <a:ext cx="472440" cy="508635"/>
                  </a:xfrm>
                  <a:prstGeom prst="rect">
                    <a:avLst/>
                  </a:prstGeom>
                  <a:noFill/>
                  <a:ln w="9525">
                    <a:noFill/>
                    <a:miter lim="800000"/>
                    <a:headEnd/>
                    <a:tailEnd/>
                  </a:ln>
                </pic:spPr>
              </pic:pic>
            </a:graphicData>
          </a:graphic>
        </wp:anchor>
      </w:drawing>
    </w:r>
    <w:r w:rsidR="007E0620" w:rsidRPr="00D5195B">
      <w:rPr>
        <w:b/>
        <w:caps/>
      </w:rPr>
      <w:t xml:space="preserve"> </w:t>
    </w:r>
  </w:p>
  <w:p w14:paraId="23741A6F" w14:textId="77777777" w:rsidR="007E0620" w:rsidRPr="0011295C" w:rsidRDefault="007E0620" w:rsidP="001C1F29">
    <w:pPr>
      <w:pStyle w:val="Hlavika"/>
      <w:tabs>
        <w:tab w:val="clear" w:pos="9072"/>
        <w:tab w:val="right" w:pos="13892"/>
      </w:tabs>
      <w:rPr>
        <w:rFonts w:asciiTheme="minorHAnsi" w:hAnsiTheme="minorHAnsi" w:cs="Cambria"/>
      </w:rPr>
    </w:pPr>
    <w:r>
      <w:rPr>
        <w:rFonts w:ascii="Cambria" w:hAnsi="Cambria" w:cs="Cambria"/>
      </w:rPr>
      <w:tab/>
    </w:r>
    <w:r>
      <w:rPr>
        <w:rFonts w:ascii="Cambria" w:hAnsi="Cambria" w:cs="Cambria"/>
      </w:rPr>
      <w:tab/>
    </w:r>
    <w:r w:rsidRPr="0011295C">
      <w:rPr>
        <w:rFonts w:asciiTheme="minorHAnsi" w:hAnsiTheme="minorHAnsi" w:cs="Cambria"/>
      </w:rPr>
      <w:t>Námestie SNP 23</w:t>
    </w:r>
  </w:p>
  <w:p w14:paraId="3826DAE8" w14:textId="05A40AC8" w:rsidR="007E0620" w:rsidRDefault="007E0620" w:rsidP="001C1F29">
    <w:pPr>
      <w:pStyle w:val="Hlavika"/>
      <w:pBdr>
        <w:bottom w:val="single" w:sz="6" w:space="1" w:color="auto"/>
      </w:pBdr>
      <w:tabs>
        <w:tab w:val="clear" w:pos="9072"/>
        <w:tab w:val="right" w:pos="13892"/>
      </w:tabs>
      <w:rPr>
        <w:rFonts w:asciiTheme="minorHAnsi" w:hAnsiTheme="minorHAnsi" w:cs="Cambria"/>
      </w:rPr>
    </w:pPr>
    <w:r w:rsidRPr="0011295C">
      <w:rPr>
        <w:rFonts w:asciiTheme="minorHAnsi" w:hAnsiTheme="minorHAnsi" w:cs="Cambria"/>
      </w:rPr>
      <w:tab/>
    </w:r>
    <w:r w:rsidRPr="0011295C">
      <w:rPr>
        <w:rFonts w:asciiTheme="minorHAnsi" w:hAnsiTheme="minorHAnsi" w:cs="Cambria"/>
      </w:rPr>
      <w:tab/>
      <w:t>974 01 Banská Bystrica</w:t>
    </w:r>
  </w:p>
  <w:p w14:paraId="013E45F8" w14:textId="77777777" w:rsidR="007E0620" w:rsidRDefault="007E0620" w:rsidP="00C10841">
    <w:pPr>
      <w:pStyle w:val="Hlavika"/>
      <w:pBdr>
        <w:bottom w:val="single" w:sz="6" w:space="1" w:color="auto"/>
      </w:pBdr>
    </w:pPr>
  </w:p>
  <w:p w14:paraId="70EBF85A" w14:textId="77777777" w:rsidR="007E0620" w:rsidRPr="00A6006E" w:rsidRDefault="007E0620" w:rsidP="00C10841">
    <w:pPr>
      <w:pStyle w:val="Hlavika"/>
      <w:tabs>
        <w:tab w:val="clear" w:pos="9072"/>
      </w:tabs>
      <w:ind w:right="-428"/>
      <w:rPr>
        <w:rFonts w:ascii="Cambria" w:hAnsi="Cambria"/>
      </w:rPr>
    </w:pPr>
  </w:p>
  <w:p w14:paraId="78E03FF2" w14:textId="77777777" w:rsidR="007E0620" w:rsidRDefault="007E0620">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08DE"/>
    <w:multiLevelType w:val="hybridMultilevel"/>
    <w:tmpl w:val="DC5C3F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8497BC6"/>
    <w:multiLevelType w:val="hybridMultilevel"/>
    <w:tmpl w:val="3D50AE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F8B3DF2"/>
    <w:multiLevelType w:val="hybridMultilevel"/>
    <w:tmpl w:val="3F3C6A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23FF25D7"/>
    <w:multiLevelType w:val="hybridMultilevel"/>
    <w:tmpl w:val="E3642CAE"/>
    <w:lvl w:ilvl="0" w:tplc="3D1E3596">
      <w:start w:val="1"/>
      <w:numFmt w:val="bullet"/>
      <w:lvlText w:val="-"/>
      <w:lvlJc w:val="left"/>
      <w:pPr>
        <w:ind w:left="1179" w:hanging="360"/>
      </w:pPr>
      <w:rPr>
        <w:rFonts w:ascii="Arial Narrow" w:eastAsia="Times New Roman" w:hAnsi="Arial Narrow" w:hint="default"/>
      </w:rPr>
    </w:lvl>
    <w:lvl w:ilvl="1" w:tplc="041B0003" w:tentative="1">
      <w:start w:val="1"/>
      <w:numFmt w:val="bullet"/>
      <w:lvlText w:val="o"/>
      <w:lvlJc w:val="left"/>
      <w:pPr>
        <w:ind w:left="1899" w:hanging="360"/>
      </w:pPr>
      <w:rPr>
        <w:rFonts w:ascii="Courier New" w:hAnsi="Courier New" w:cs="Courier New" w:hint="default"/>
      </w:rPr>
    </w:lvl>
    <w:lvl w:ilvl="2" w:tplc="041B0005" w:tentative="1">
      <w:start w:val="1"/>
      <w:numFmt w:val="bullet"/>
      <w:lvlText w:val=""/>
      <w:lvlJc w:val="left"/>
      <w:pPr>
        <w:ind w:left="2619" w:hanging="360"/>
      </w:pPr>
      <w:rPr>
        <w:rFonts w:ascii="Wingdings" w:hAnsi="Wingdings" w:hint="default"/>
      </w:rPr>
    </w:lvl>
    <w:lvl w:ilvl="3" w:tplc="041B0001" w:tentative="1">
      <w:start w:val="1"/>
      <w:numFmt w:val="bullet"/>
      <w:lvlText w:val=""/>
      <w:lvlJc w:val="left"/>
      <w:pPr>
        <w:ind w:left="3339" w:hanging="360"/>
      </w:pPr>
      <w:rPr>
        <w:rFonts w:ascii="Symbol" w:hAnsi="Symbol" w:hint="default"/>
      </w:rPr>
    </w:lvl>
    <w:lvl w:ilvl="4" w:tplc="041B0003" w:tentative="1">
      <w:start w:val="1"/>
      <w:numFmt w:val="bullet"/>
      <w:lvlText w:val="o"/>
      <w:lvlJc w:val="left"/>
      <w:pPr>
        <w:ind w:left="4059" w:hanging="360"/>
      </w:pPr>
      <w:rPr>
        <w:rFonts w:ascii="Courier New" w:hAnsi="Courier New" w:cs="Courier New" w:hint="default"/>
      </w:rPr>
    </w:lvl>
    <w:lvl w:ilvl="5" w:tplc="041B0005" w:tentative="1">
      <w:start w:val="1"/>
      <w:numFmt w:val="bullet"/>
      <w:lvlText w:val=""/>
      <w:lvlJc w:val="left"/>
      <w:pPr>
        <w:ind w:left="4779" w:hanging="360"/>
      </w:pPr>
      <w:rPr>
        <w:rFonts w:ascii="Wingdings" w:hAnsi="Wingdings" w:hint="default"/>
      </w:rPr>
    </w:lvl>
    <w:lvl w:ilvl="6" w:tplc="041B0001" w:tentative="1">
      <w:start w:val="1"/>
      <w:numFmt w:val="bullet"/>
      <w:lvlText w:val=""/>
      <w:lvlJc w:val="left"/>
      <w:pPr>
        <w:ind w:left="5499" w:hanging="360"/>
      </w:pPr>
      <w:rPr>
        <w:rFonts w:ascii="Symbol" w:hAnsi="Symbol" w:hint="default"/>
      </w:rPr>
    </w:lvl>
    <w:lvl w:ilvl="7" w:tplc="041B0003" w:tentative="1">
      <w:start w:val="1"/>
      <w:numFmt w:val="bullet"/>
      <w:lvlText w:val="o"/>
      <w:lvlJc w:val="left"/>
      <w:pPr>
        <w:ind w:left="6219" w:hanging="360"/>
      </w:pPr>
      <w:rPr>
        <w:rFonts w:ascii="Courier New" w:hAnsi="Courier New" w:cs="Courier New" w:hint="default"/>
      </w:rPr>
    </w:lvl>
    <w:lvl w:ilvl="8" w:tplc="041B0005" w:tentative="1">
      <w:start w:val="1"/>
      <w:numFmt w:val="bullet"/>
      <w:lvlText w:val=""/>
      <w:lvlJc w:val="left"/>
      <w:pPr>
        <w:ind w:left="6939" w:hanging="360"/>
      </w:pPr>
      <w:rPr>
        <w:rFonts w:ascii="Wingdings" w:hAnsi="Wingdings" w:hint="default"/>
      </w:rPr>
    </w:lvl>
  </w:abstractNum>
  <w:abstractNum w:abstractNumId="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7" w15:restartNumberingAfterBreak="0">
    <w:nsid w:val="30D939E5"/>
    <w:multiLevelType w:val="hybridMultilevel"/>
    <w:tmpl w:val="7B9EB7F2"/>
    <w:lvl w:ilvl="0" w:tplc="2E587292">
      <w:start w:val="1"/>
      <w:numFmt w:val="upperLetter"/>
      <w:lvlText w:val="%1)"/>
      <w:lvlJc w:val="left"/>
      <w:pPr>
        <w:ind w:left="460" w:hanging="360"/>
      </w:pPr>
      <w:rPr>
        <w:rFonts w:hint="default"/>
        <w:b/>
      </w:rPr>
    </w:lvl>
    <w:lvl w:ilvl="1" w:tplc="041B0019" w:tentative="1">
      <w:start w:val="1"/>
      <w:numFmt w:val="lowerLetter"/>
      <w:lvlText w:val="%2."/>
      <w:lvlJc w:val="left"/>
      <w:pPr>
        <w:ind w:left="1180" w:hanging="360"/>
      </w:pPr>
    </w:lvl>
    <w:lvl w:ilvl="2" w:tplc="041B001B" w:tentative="1">
      <w:start w:val="1"/>
      <w:numFmt w:val="lowerRoman"/>
      <w:lvlText w:val="%3."/>
      <w:lvlJc w:val="right"/>
      <w:pPr>
        <w:ind w:left="1900" w:hanging="180"/>
      </w:pPr>
    </w:lvl>
    <w:lvl w:ilvl="3" w:tplc="041B000F" w:tentative="1">
      <w:start w:val="1"/>
      <w:numFmt w:val="decimal"/>
      <w:lvlText w:val="%4."/>
      <w:lvlJc w:val="left"/>
      <w:pPr>
        <w:ind w:left="2620" w:hanging="360"/>
      </w:pPr>
    </w:lvl>
    <w:lvl w:ilvl="4" w:tplc="041B0019" w:tentative="1">
      <w:start w:val="1"/>
      <w:numFmt w:val="lowerLetter"/>
      <w:lvlText w:val="%5."/>
      <w:lvlJc w:val="left"/>
      <w:pPr>
        <w:ind w:left="3340" w:hanging="360"/>
      </w:pPr>
    </w:lvl>
    <w:lvl w:ilvl="5" w:tplc="041B001B" w:tentative="1">
      <w:start w:val="1"/>
      <w:numFmt w:val="lowerRoman"/>
      <w:lvlText w:val="%6."/>
      <w:lvlJc w:val="right"/>
      <w:pPr>
        <w:ind w:left="4060" w:hanging="180"/>
      </w:pPr>
    </w:lvl>
    <w:lvl w:ilvl="6" w:tplc="041B000F" w:tentative="1">
      <w:start w:val="1"/>
      <w:numFmt w:val="decimal"/>
      <w:lvlText w:val="%7."/>
      <w:lvlJc w:val="left"/>
      <w:pPr>
        <w:ind w:left="4780" w:hanging="360"/>
      </w:pPr>
    </w:lvl>
    <w:lvl w:ilvl="7" w:tplc="041B0019" w:tentative="1">
      <w:start w:val="1"/>
      <w:numFmt w:val="lowerLetter"/>
      <w:lvlText w:val="%8."/>
      <w:lvlJc w:val="left"/>
      <w:pPr>
        <w:ind w:left="5500" w:hanging="360"/>
      </w:pPr>
    </w:lvl>
    <w:lvl w:ilvl="8" w:tplc="041B001B" w:tentative="1">
      <w:start w:val="1"/>
      <w:numFmt w:val="lowerRoman"/>
      <w:lvlText w:val="%9."/>
      <w:lvlJc w:val="right"/>
      <w:pPr>
        <w:ind w:left="6220" w:hanging="180"/>
      </w:pPr>
    </w:lvl>
  </w:abstractNum>
  <w:abstractNum w:abstractNumId="8"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33050D27"/>
    <w:multiLevelType w:val="hybridMultilevel"/>
    <w:tmpl w:val="88D4BA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88B63BC"/>
    <w:multiLevelType w:val="hybridMultilevel"/>
    <w:tmpl w:val="82F6AEF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E1F21D3"/>
    <w:multiLevelType w:val="hybridMultilevel"/>
    <w:tmpl w:val="9B26A3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74AD6F45"/>
    <w:multiLevelType w:val="hybridMultilevel"/>
    <w:tmpl w:val="88DE3900"/>
    <w:lvl w:ilvl="0" w:tplc="47E22532">
      <w:start w:val="7"/>
      <w:numFmt w:val="bullet"/>
      <w:lvlText w:val="-"/>
      <w:lvlJc w:val="left"/>
      <w:pPr>
        <w:ind w:left="720" w:hanging="360"/>
      </w:pPr>
      <w:rPr>
        <w:rFonts w:ascii="Arial" w:eastAsia="Times New Roman"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9C02006"/>
    <w:multiLevelType w:val="hybridMultilevel"/>
    <w:tmpl w:val="62E46548"/>
    <w:lvl w:ilvl="0" w:tplc="E754118C">
      <w:start w:val="1"/>
      <w:numFmt w:val="lowerLetter"/>
      <w:lvlText w:val="%1)"/>
      <w:lvlJc w:val="left"/>
      <w:pPr>
        <w:ind w:left="720" w:hanging="360"/>
      </w:pPr>
      <w:rPr>
        <w:rFonts w:asciiTheme="minorHAnsi" w:hAnsi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E722990"/>
    <w:multiLevelType w:val="hybridMultilevel"/>
    <w:tmpl w:val="7402E4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5"/>
  </w:num>
  <w:num w:numId="5">
    <w:abstractNumId w:val="16"/>
  </w:num>
  <w:num w:numId="6">
    <w:abstractNumId w:val="0"/>
  </w:num>
  <w:num w:numId="7">
    <w:abstractNumId w:val="1"/>
  </w:num>
  <w:num w:numId="8">
    <w:abstractNumId w:val="13"/>
  </w:num>
  <w:num w:numId="9">
    <w:abstractNumId w:val="7"/>
  </w:num>
  <w:num w:numId="10">
    <w:abstractNumId w:val="5"/>
  </w:num>
  <w:num w:numId="11">
    <w:abstractNumId w:val="3"/>
  </w:num>
  <w:num w:numId="12">
    <w:abstractNumId w:val="12"/>
  </w:num>
  <w:num w:numId="13">
    <w:abstractNumId w:val="18"/>
  </w:num>
  <w:num w:numId="14">
    <w:abstractNumId w:val="10"/>
  </w:num>
  <w:num w:numId="15">
    <w:abstractNumId w:val="20"/>
  </w:num>
  <w:num w:numId="16">
    <w:abstractNumId w:val="4"/>
  </w:num>
  <w:num w:numId="17">
    <w:abstractNumId w:val="9"/>
  </w:num>
  <w:num w:numId="18">
    <w:abstractNumId w:val="2"/>
  </w:num>
  <w:num w:numId="19">
    <w:abstractNumId w:val="8"/>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08"/>
  <w:hyphenationZone w:val="425"/>
  <w:drawingGridHorizontalSpacing w:val="110"/>
  <w:displayHorizontalDrawingGridEvery w:val="2"/>
  <w:characterSpacingControl w:val="doNotCompress"/>
  <w:hdrShapeDefaults>
    <o:shapedefaults v:ext="edit" spidmax="2062"/>
    <o:shapelayout v:ext="edit">
      <o:idmap v:ext="edit" data="2"/>
      <o:rules v:ext="edit">
        <o:r id="V:Rule2" type="connector" idref="#Rovná spojovacia šípka 2"/>
      </o:rules>
    </o:shapelayout>
  </w:hdrShapeDefaults>
  <w:footnotePr>
    <w:footnote w:id="-1"/>
    <w:footnote w:id="0"/>
  </w:footnotePr>
  <w:endnotePr>
    <w:endnote w:id="-1"/>
    <w:endnote w:id="0"/>
  </w:endnotePr>
  <w:compat>
    <w:compatSetting w:name="compatibilityMode" w:uri="http://schemas.microsoft.com/office/word" w:val="12"/>
  </w:compat>
  <w:rsids>
    <w:rsidRoot w:val="00C10841"/>
    <w:rsid w:val="0003792A"/>
    <w:rsid w:val="00093591"/>
    <w:rsid w:val="000B06CF"/>
    <w:rsid w:val="000B245D"/>
    <w:rsid w:val="000B2625"/>
    <w:rsid w:val="000C626A"/>
    <w:rsid w:val="000D347B"/>
    <w:rsid w:val="000D50D0"/>
    <w:rsid w:val="000D600A"/>
    <w:rsid w:val="00104330"/>
    <w:rsid w:val="0011295C"/>
    <w:rsid w:val="0011348F"/>
    <w:rsid w:val="00115142"/>
    <w:rsid w:val="001238DA"/>
    <w:rsid w:val="00133089"/>
    <w:rsid w:val="00180523"/>
    <w:rsid w:val="0018167D"/>
    <w:rsid w:val="001A41DC"/>
    <w:rsid w:val="001B143E"/>
    <w:rsid w:val="001C1F29"/>
    <w:rsid w:val="001C4959"/>
    <w:rsid w:val="001D13A2"/>
    <w:rsid w:val="001F4F2F"/>
    <w:rsid w:val="00200495"/>
    <w:rsid w:val="00227B04"/>
    <w:rsid w:val="00246119"/>
    <w:rsid w:val="00287E04"/>
    <w:rsid w:val="002A1148"/>
    <w:rsid w:val="002A362A"/>
    <w:rsid w:val="002A70B8"/>
    <w:rsid w:val="002B283C"/>
    <w:rsid w:val="0030240C"/>
    <w:rsid w:val="00306978"/>
    <w:rsid w:val="0034061E"/>
    <w:rsid w:val="0035321F"/>
    <w:rsid w:val="0036769B"/>
    <w:rsid w:val="00377026"/>
    <w:rsid w:val="003813D5"/>
    <w:rsid w:val="003A0CDA"/>
    <w:rsid w:val="003A35CD"/>
    <w:rsid w:val="003C18C1"/>
    <w:rsid w:val="003C2BDE"/>
    <w:rsid w:val="003D27BB"/>
    <w:rsid w:val="003E5B64"/>
    <w:rsid w:val="00432AF5"/>
    <w:rsid w:val="00436642"/>
    <w:rsid w:val="004554CA"/>
    <w:rsid w:val="004568C3"/>
    <w:rsid w:val="00457524"/>
    <w:rsid w:val="004B45D7"/>
    <w:rsid w:val="00534632"/>
    <w:rsid w:val="00547029"/>
    <w:rsid w:val="005827C0"/>
    <w:rsid w:val="00587A5D"/>
    <w:rsid w:val="005B02E3"/>
    <w:rsid w:val="005E6790"/>
    <w:rsid w:val="005E6B7F"/>
    <w:rsid w:val="00602B83"/>
    <w:rsid w:val="006114C8"/>
    <w:rsid w:val="00614815"/>
    <w:rsid w:val="00633E9B"/>
    <w:rsid w:val="00666EE7"/>
    <w:rsid w:val="00674DE5"/>
    <w:rsid w:val="006752BE"/>
    <w:rsid w:val="00682634"/>
    <w:rsid w:val="006C6478"/>
    <w:rsid w:val="006E7CFA"/>
    <w:rsid w:val="00700594"/>
    <w:rsid w:val="007663A1"/>
    <w:rsid w:val="00770469"/>
    <w:rsid w:val="00784DF4"/>
    <w:rsid w:val="007A1EC5"/>
    <w:rsid w:val="007B4528"/>
    <w:rsid w:val="007E0620"/>
    <w:rsid w:val="007F0D89"/>
    <w:rsid w:val="00803E2E"/>
    <w:rsid w:val="008312E5"/>
    <w:rsid w:val="008413D4"/>
    <w:rsid w:val="0085355B"/>
    <w:rsid w:val="008865E1"/>
    <w:rsid w:val="008A20DD"/>
    <w:rsid w:val="008A28ED"/>
    <w:rsid w:val="008B032C"/>
    <w:rsid w:val="008B43C6"/>
    <w:rsid w:val="008C52B4"/>
    <w:rsid w:val="00942B55"/>
    <w:rsid w:val="009863E1"/>
    <w:rsid w:val="00992426"/>
    <w:rsid w:val="009C0FB3"/>
    <w:rsid w:val="009C23FE"/>
    <w:rsid w:val="009D0CBF"/>
    <w:rsid w:val="009F05D1"/>
    <w:rsid w:val="00A1209A"/>
    <w:rsid w:val="00A22B5F"/>
    <w:rsid w:val="00A24BFA"/>
    <w:rsid w:val="00A3223B"/>
    <w:rsid w:val="00A344A0"/>
    <w:rsid w:val="00A54431"/>
    <w:rsid w:val="00A803C2"/>
    <w:rsid w:val="00A96C1F"/>
    <w:rsid w:val="00AC466B"/>
    <w:rsid w:val="00B035CA"/>
    <w:rsid w:val="00B443A7"/>
    <w:rsid w:val="00B526B2"/>
    <w:rsid w:val="00B61C49"/>
    <w:rsid w:val="00B62F3D"/>
    <w:rsid w:val="00B66ECD"/>
    <w:rsid w:val="00B93325"/>
    <w:rsid w:val="00BA0899"/>
    <w:rsid w:val="00BA33CB"/>
    <w:rsid w:val="00BA7016"/>
    <w:rsid w:val="00BB067D"/>
    <w:rsid w:val="00BE4351"/>
    <w:rsid w:val="00BF0F51"/>
    <w:rsid w:val="00BF5798"/>
    <w:rsid w:val="00BF5FA8"/>
    <w:rsid w:val="00C10841"/>
    <w:rsid w:val="00C15CD5"/>
    <w:rsid w:val="00C219BD"/>
    <w:rsid w:val="00C60C73"/>
    <w:rsid w:val="00C967CC"/>
    <w:rsid w:val="00C96F00"/>
    <w:rsid w:val="00CB0851"/>
    <w:rsid w:val="00CC4A48"/>
    <w:rsid w:val="00CD047C"/>
    <w:rsid w:val="00CF497B"/>
    <w:rsid w:val="00CF548F"/>
    <w:rsid w:val="00CF5F84"/>
    <w:rsid w:val="00D20282"/>
    <w:rsid w:val="00D21017"/>
    <w:rsid w:val="00D30DA5"/>
    <w:rsid w:val="00D34744"/>
    <w:rsid w:val="00D34E1A"/>
    <w:rsid w:val="00D5131C"/>
    <w:rsid w:val="00D5213C"/>
    <w:rsid w:val="00D577A4"/>
    <w:rsid w:val="00D619FF"/>
    <w:rsid w:val="00D62692"/>
    <w:rsid w:val="00D85D78"/>
    <w:rsid w:val="00DD03A0"/>
    <w:rsid w:val="00DD3BFE"/>
    <w:rsid w:val="00DE7873"/>
    <w:rsid w:val="00DE7977"/>
    <w:rsid w:val="00DF0494"/>
    <w:rsid w:val="00DF7AD2"/>
    <w:rsid w:val="00E15635"/>
    <w:rsid w:val="00E20479"/>
    <w:rsid w:val="00E204BE"/>
    <w:rsid w:val="00E374FC"/>
    <w:rsid w:val="00E412F7"/>
    <w:rsid w:val="00E6531E"/>
    <w:rsid w:val="00E67B5D"/>
    <w:rsid w:val="00EA3C34"/>
    <w:rsid w:val="00EC7E5A"/>
    <w:rsid w:val="00ED4931"/>
    <w:rsid w:val="00F41C49"/>
    <w:rsid w:val="00F553A7"/>
    <w:rsid w:val="00F63ADC"/>
    <w:rsid w:val="00FB04D0"/>
    <w:rsid w:val="00FB2F32"/>
    <w:rsid w:val="00FC4F01"/>
    <w:rsid w:val="00FE2950"/>
    <w:rsid w:val="00FE4D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2B3845C1"/>
  <w15:docId w15:val="{54BC98A3-1D10-4001-AFEA-E1F56CF6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813D5"/>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y"/>
    <w:next w:val="Normlny"/>
    <w:link w:val="Nadpis3Char"/>
    <w:qFormat/>
    <w:rsid w:val="003813D5"/>
    <w:pPr>
      <w:keepNext/>
      <w:jc w:val="both"/>
      <w:outlineLvl w:val="2"/>
    </w:pPr>
    <w:rPr>
      <w:rFonts w:ascii="Cambria" w:hAnsi="Cambria"/>
      <w:b/>
      <w:sz w:val="26"/>
      <w:szCs w:val="20"/>
    </w:rPr>
  </w:style>
  <w:style w:type="paragraph" w:styleId="Nadpis5">
    <w:name w:val="heading 5"/>
    <w:basedOn w:val="Normlny"/>
    <w:next w:val="Normlny"/>
    <w:link w:val="Nadpis5Char"/>
    <w:qFormat/>
    <w:rsid w:val="003813D5"/>
    <w:pPr>
      <w:keepNext/>
      <w:ind w:left="2124" w:firstLine="708"/>
      <w:jc w:val="center"/>
      <w:outlineLvl w:val="4"/>
    </w:pPr>
    <w:rPr>
      <w:b/>
      <w:sz w:val="44"/>
      <w:szCs w:val="20"/>
    </w:rPr>
  </w:style>
  <w:style w:type="paragraph" w:styleId="Nadpis7">
    <w:name w:val="heading 7"/>
    <w:basedOn w:val="Normlny"/>
    <w:next w:val="Normlny"/>
    <w:link w:val="Nadpis7Char"/>
    <w:uiPriority w:val="9"/>
    <w:semiHidden/>
    <w:unhideWhenUsed/>
    <w:qFormat/>
    <w:rsid w:val="00D3474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C10841"/>
    <w:pPr>
      <w:tabs>
        <w:tab w:val="center" w:pos="4536"/>
        <w:tab w:val="right" w:pos="9072"/>
      </w:tabs>
    </w:pPr>
  </w:style>
  <w:style w:type="character" w:customStyle="1" w:styleId="HlavikaChar">
    <w:name w:val="Hlavička Char"/>
    <w:basedOn w:val="Predvolenpsmoodseku"/>
    <w:link w:val="Hlavika"/>
    <w:rsid w:val="00C10841"/>
  </w:style>
  <w:style w:type="paragraph" w:styleId="Pta">
    <w:name w:val="footer"/>
    <w:basedOn w:val="Normlny"/>
    <w:link w:val="PtaChar"/>
    <w:unhideWhenUsed/>
    <w:rsid w:val="00C10841"/>
    <w:pPr>
      <w:tabs>
        <w:tab w:val="center" w:pos="4536"/>
        <w:tab w:val="right" w:pos="9072"/>
      </w:tabs>
    </w:pPr>
  </w:style>
  <w:style w:type="character" w:customStyle="1" w:styleId="PtaChar">
    <w:name w:val="Päta Char"/>
    <w:basedOn w:val="Predvolenpsmoodseku"/>
    <w:link w:val="Pta"/>
    <w:rsid w:val="00C10841"/>
  </w:style>
  <w:style w:type="character" w:customStyle="1" w:styleId="Nadpis3Char">
    <w:name w:val="Nadpis 3 Char"/>
    <w:basedOn w:val="Predvolenpsmoodseku"/>
    <w:link w:val="Nadpis3"/>
    <w:rsid w:val="003813D5"/>
    <w:rPr>
      <w:rFonts w:ascii="Cambria" w:eastAsia="Times New Roman" w:hAnsi="Cambria" w:cs="Times New Roman"/>
      <w:b/>
      <w:sz w:val="26"/>
      <w:szCs w:val="20"/>
      <w:lang w:eastAsia="cs-CZ"/>
    </w:rPr>
  </w:style>
  <w:style w:type="character" w:customStyle="1" w:styleId="Nadpis5Char">
    <w:name w:val="Nadpis 5 Char"/>
    <w:basedOn w:val="Predvolenpsmoodseku"/>
    <w:link w:val="Nadpis5"/>
    <w:rsid w:val="003813D5"/>
    <w:rPr>
      <w:rFonts w:ascii="Times New Roman" w:eastAsia="Times New Roman" w:hAnsi="Times New Roman" w:cs="Times New Roman"/>
      <w:b/>
      <w:sz w:val="44"/>
      <w:szCs w:val="20"/>
      <w:lang w:eastAsia="cs-CZ"/>
    </w:rPr>
  </w:style>
  <w:style w:type="paragraph" w:customStyle="1" w:styleId="tl1">
    <w:name w:val="Štýl1"/>
    <w:basedOn w:val="Normlny"/>
    <w:rsid w:val="003813D5"/>
    <w:pPr>
      <w:jc w:val="both"/>
    </w:pPr>
    <w:rPr>
      <w:rFonts w:ascii="Tahoma" w:hAnsi="Tahoma" w:cs="Tahoma"/>
      <w:sz w:val="18"/>
      <w:szCs w:val="18"/>
      <w:lang w:eastAsia="sk-SK"/>
    </w:rPr>
  </w:style>
  <w:style w:type="paragraph" w:styleId="Zkladntext">
    <w:name w:val="Body Text"/>
    <w:basedOn w:val="Normlny"/>
    <w:link w:val="ZkladntextChar"/>
    <w:rsid w:val="003813D5"/>
    <w:pPr>
      <w:jc w:val="both"/>
    </w:pPr>
    <w:rPr>
      <w:b/>
      <w:szCs w:val="20"/>
    </w:rPr>
  </w:style>
  <w:style w:type="character" w:customStyle="1" w:styleId="ZkladntextChar">
    <w:name w:val="Základný text Char"/>
    <w:basedOn w:val="Predvolenpsmoodseku"/>
    <w:link w:val="Zkladntext"/>
    <w:rsid w:val="003813D5"/>
    <w:rPr>
      <w:rFonts w:ascii="Times New Roman" w:eastAsia="Times New Roman" w:hAnsi="Times New Roman" w:cs="Times New Roman"/>
      <w:b/>
      <w:sz w:val="24"/>
      <w:szCs w:val="20"/>
    </w:rPr>
  </w:style>
  <w:style w:type="character" w:styleId="Hypertextovprepojenie">
    <w:name w:val="Hyperlink"/>
    <w:rsid w:val="003813D5"/>
    <w:rPr>
      <w:color w:val="0000FF"/>
      <w:u w:val="single"/>
    </w:rPr>
  </w:style>
  <w:style w:type="paragraph" w:styleId="Textkomentra">
    <w:name w:val="annotation text"/>
    <w:basedOn w:val="Normlny"/>
    <w:link w:val="TextkomentraChar"/>
    <w:uiPriority w:val="99"/>
    <w:semiHidden/>
    <w:rsid w:val="003813D5"/>
    <w:rPr>
      <w:sz w:val="20"/>
      <w:szCs w:val="20"/>
    </w:rPr>
  </w:style>
  <w:style w:type="character" w:customStyle="1" w:styleId="TextkomentraChar">
    <w:name w:val="Text komentára Char"/>
    <w:basedOn w:val="Predvolenpsmoodseku"/>
    <w:link w:val="Textkomentra"/>
    <w:uiPriority w:val="99"/>
    <w:semiHidden/>
    <w:rsid w:val="003813D5"/>
    <w:rPr>
      <w:rFonts w:ascii="Times New Roman" w:eastAsia="Times New Roman" w:hAnsi="Times New Roman" w:cs="Times New Roman"/>
      <w:sz w:val="20"/>
      <w:szCs w:val="20"/>
      <w:lang w:eastAsia="cs-CZ"/>
    </w:rPr>
  </w:style>
  <w:style w:type="paragraph" w:customStyle="1" w:styleId="Farebnzoznamzvraznenie11">
    <w:name w:val="Farebný zoznam – zvýraznenie 11"/>
    <w:basedOn w:val="Normlny"/>
    <w:rsid w:val="003813D5"/>
    <w:pPr>
      <w:ind w:left="708"/>
    </w:pPr>
  </w:style>
  <w:style w:type="character" w:styleId="Zvraznenie">
    <w:name w:val="Emphasis"/>
    <w:qFormat/>
    <w:rsid w:val="003813D5"/>
    <w:rPr>
      <w:i/>
    </w:rPr>
  </w:style>
  <w:style w:type="character" w:customStyle="1" w:styleId="apple-style-span">
    <w:name w:val="apple-style-span"/>
    <w:rsid w:val="003813D5"/>
  </w:style>
  <w:style w:type="paragraph" w:customStyle="1" w:styleId="Default">
    <w:name w:val="Default"/>
    <w:rsid w:val="003813D5"/>
    <w:pPr>
      <w:spacing w:after="0" w:line="240" w:lineRule="atLeast"/>
    </w:pPr>
    <w:rPr>
      <w:rFonts w:ascii="Helvetica" w:eastAsia="Times New Roman" w:hAnsi="Helvetica" w:cs="Times New Roman"/>
      <w:color w:val="000000"/>
      <w:sz w:val="24"/>
      <w:szCs w:val="20"/>
      <w:lang w:val="en-US" w:eastAsia="sk-SK"/>
    </w:rPr>
  </w:style>
  <w:style w:type="paragraph" w:styleId="Odsekzoznamu">
    <w:name w:val="List Paragraph"/>
    <w:aliases w:val="Odsek,body,Odsek zoznamu2,List Paragraph,Odsek zoznamu1"/>
    <w:basedOn w:val="Normlny"/>
    <w:link w:val="OdsekzoznamuChar"/>
    <w:uiPriority w:val="34"/>
    <w:qFormat/>
    <w:rsid w:val="003813D5"/>
    <w:pPr>
      <w:ind w:left="708"/>
    </w:pPr>
  </w:style>
  <w:style w:type="character" w:customStyle="1" w:styleId="OdsekzoznamuChar">
    <w:name w:val="Odsek zoznamu Char"/>
    <w:aliases w:val="Odsek Char,body Char,Odsek zoznamu2 Char,List Paragraph Char,Odsek zoznamu1 Char"/>
    <w:link w:val="Odsekzoznamu"/>
    <w:uiPriority w:val="34"/>
    <w:rsid w:val="003813D5"/>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unhideWhenUsed/>
    <w:rsid w:val="00C219BD"/>
    <w:pPr>
      <w:spacing w:after="120"/>
    </w:pPr>
    <w:rPr>
      <w:sz w:val="16"/>
      <w:szCs w:val="16"/>
    </w:rPr>
  </w:style>
  <w:style w:type="character" w:customStyle="1" w:styleId="Zkladntext3Char">
    <w:name w:val="Základný text 3 Char"/>
    <w:basedOn w:val="Predvolenpsmoodseku"/>
    <w:link w:val="Zkladntext3"/>
    <w:uiPriority w:val="99"/>
    <w:rsid w:val="00C219BD"/>
    <w:rPr>
      <w:rFonts w:ascii="Times New Roman" w:eastAsia="Times New Roman" w:hAnsi="Times New Roman" w:cs="Times New Roman"/>
      <w:sz w:val="16"/>
      <w:szCs w:val="16"/>
      <w:lang w:eastAsia="cs-CZ"/>
    </w:rPr>
  </w:style>
  <w:style w:type="paragraph" w:styleId="Zarkazkladnhotextu3">
    <w:name w:val="Body Text Indent 3"/>
    <w:basedOn w:val="Normlny"/>
    <w:link w:val="Zarkazkladnhotextu3Char"/>
    <w:uiPriority w:val="99"/>
    <w:semiHidden/>
    <w:unhideWhenUsed/>
    <w:rsid w:val="00A22B5F"/>
    <w:pPr>
      <w:spacing w:after="120"/>
      <w:ind w:left="283"/>
    </w:pPr>
    <w:rPr>
      <w:sz w:val="16"/>
      <w:szCs w:val="16"/>
    </w:rPr>
  </w:style>
  <w:style w:type="character" w:customStyle="1" w:styleId="Zarkazkladnhotextu3Char">
    <w:name w:val="Zarážka základného textu 3 Char"/>
    <w:basedOn w:val="Predvolenpsmoodseku"/>
    <w:link w:val="Zarkazkladnhotextu3"/>
    <w:rsid w:val="00A22B5F"/>
    <w:rPr>
      <w:rFonts w:ascii="Times New Roman" w:eastAsia="Times New Roman" w:hAnsi="Times New Roman" w:cs="Times New Roman"/>
      <w:sz w:val="16"/>
      <w:szCs w:val="16"/>
      <w:lang w:eastAsia="cs-CZ"/>
    </w:rPr>
  </w:style>
  <w:style w:type="character" w:customStyle="1" w:styleId="Nadpis7Char">
    <w:name w:val="Nadpis 7 Char"/>
    <w:basedOn w:val="Predvolenpsmoodseku"/>
    <w:link w:val="Nadpis7"/>
    <w:rsid w:val="00D34744"/>
    <w:rPr>
      <w:rFonts w:asciiTheme="majorHAnsi" w:eastAsiaTheme="majorEastAsia" w:hAnsiTheme="majorHAnsi" w:cstheme="majorBidi"/>
      <w:i/>
      <w:iCs/>
      <w:color w:val="404040" w:themeColor="text1" w:themeTint="BF"/>
      <w:sz w:val="24"/>
      <w:szCs w:val="24"/>
      <w:lang w:eastAsia="cs-CZ"/>
    </w:rPr>
  </w:style>
  <w:style w:type="character" w:customStyle="1" w:styleId="FontStyle66">
    <w:name w:val="Font Style66"/>
    <w:uiPriority w:val="99"/>
    <w:rsid w:val="00D34744"/>
    <w:rPr>
      <w:rFonts w:ascii="Times New Roman" w:hAnsi="Times New Roman"/>
      <w:sz w:val="22"/>
    </w:rPr>
  </w:style>
  <w:style w:type="paragraph" w:customStyle="1" w:styleId="Bulletslevel1">
    <w:name w:val="Bullets level 1"/>
    <w:basedOn w:val="Normlny"/>
    <w:link w:val="Bulletslevel1Char"/>
    <w:qFormat/>
    <w:rsid w:val="00CF5F84"/>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CF5F84"/>
    <w:rPr>
      <w:rFonts w:ascii="Arial" w:eastAsia="Times New Roman" w:hAnsi="Arial" w:cs="Times New Roman"/>
      <w:color w:val="000000"/>
      <w:sz w:val="19"/>
      <w:szCs w:val="20"/>
      <w:lang w:val="en-GB"/>
    </w:rPr>
  </w:style>
  <w:style w:type="character" w:styleId="Odkaznakomentr">
    <w:name w:val="annotation reference"/>
    <w:basedOn w:val="Predvolenpsmoodseku"/>
    <w:uiPriority w:val="99"/>
    <w:semiHidden/>
    <w:unhideWhenUsed/>
    <w:rsid w:val="00CD047C"/>
    <w:rPr>
      <w:sz w:val="16"/>
      <w:szCs w:val="16"/>
    </w:rPr>
  </w:style>
  <w:style w:type="paragraph" w:styleId="Predmetkomentra">
    <w:name w:val="annotation subject"/>
    <w:basedOn w:val="Textkomentra"/>
    <w:next w:val="Textkomentra"/>
    <w:link w:val="PredmetkomentraChar"/>
    <w:uiPriority w:val="99"/>
    <w:semiHidden/>
    <w:unhideWhenUsed/>
    <w:rsid w:val="00CD047C"/>
    <w:rPr>
      <w:b/>
      <w:bCs/>
    </w:rPr>
  </w:style>
  <w:style w:type="character" w:customStyle="1" w:styleId="PredmetkomentraChar">
    <w:name w:val="Predmet komentára Char"/>
    <w:basedOn w:val="TextkomentraChar"/>
    <w:link w:val="Predmetkomentra"/>
    <w:uiPriority w:val="99"/>
    <w:semiHidden/>
    <w:rsid w:val="00CD047C"/>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CD047C"/>
    <w:rPr>
      <w:rFonts w:ascii="Tahoma" w:hAnsi="Tahoma" w:cs="Tahoma"/>
      <w:sz w:val="16"/>
      <w:szCs w:val="16"/>
    </w:rPr>
  </w:style>
  <w:style w:type="character" w:customStyle="1" w:styleId="TextbublinyChar">
    <w:name w:val="Text bubliny Char"/>
    <w:basedOn w:val="Predvolenpsmoodseku"/>
    <w:link w:val="Textbubliny"/>
    <w:uiPriority w:val="99"/>
    <w:semiHidden/>
    <w:rsid w:val="00CD047C"/>
    <w:rPr>
      <w:rFonts w:ascii="Tahoma" w:eastAsia="Times New Roman" w:hAnsi="Tahoma" w:cs="Tahoma"/>
      <w:sz w:val="16"/>
      <w:szCs w:val="16"/>
      <w:lang w:eastAsia="cs-CZ"/>
    </w:rPr>
  </w:style>
  <w:style w:type="paragraph" w:customStyle="1" w:styleId="nadpisa">
    <w:name w:val="nadpis_a"/>
    <w:basedOn w:val="Normlny"/>
    <w:rsid w:val="005E6B7F"/>
    <w:pPr>
      <w:spacing w:before="100" w:beforeAutospacing="1" w:after="100" w:afterAutospacing="1" w:line="300" w:lineRule="auto"/>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396301">
      <w:bodyDiv w:val="1"/>
      <w:marLeft w:val="0"/>
      <w:marRight w:val="0"/>
      <w:marTop w:val="0"/>
      <w:marBottom w:val="0"/>
      <w:divBdr>
        <w:top w:val="none" w:sz="0" w:space="0" w:color="auto"/>
        <w:left w:val="none" w:sz="0" w:space="0" w:color="auto"/>
        <w:bottom w:val="none" w:sz="0" w:space="0" w:color="auto"/>
        <w:right w:val="none" w:sz="0" w:space="0" w:color="auto"/>
      </w:divBdr>
    </w:div>
    <w:div w:id="585458550">
      <w:bodyDiv w:val="1"/>
      <w:marLeft w:val="0"/>
      <w:marRight w:val="0"/>
      <w:marTop w:val="0"/>
      <w:marBottom w:val="0"/>
      <w:divBdr>
        <w:top w:val="none" w:sz="0" w:space="0" w:color="auto"/>
        <w:left w:val="none" w:sz="0" w:space="0" w:color="auto"/>
        <w:bottom w:val="none" w:sz="0" w:space="0" w:color="auto"/>
        <w:right w:val="none" w:sz="0" w:space="0" w:color="auto"/>
      </w:divBdr>
      <w:divsChild>
        <w:div w:id="360323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3056"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uvo.gov.sk/verejny-obstaravatel-obstaravatel/jednotny-europsky-dokument-603.html" TargetMode="Externa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33818-E0E6-4A76-87B1-D78ACE938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24</Pages>
  <Words>9983</Words>
  <Characters>56908</Characters>
  <Application>Microsoft Office Word</Application>
  <DocSecurity>0</DocSecurity>
  <Lines>474</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Mesiariková Ivana</cp:lastModifiedBy>
  <cp:revision>113</cp:revision>
  <dcterms:created xsi:type="dcterms:W3CDTF">2020-04-25T09:36:00Z</dcterms:created>
  <dcterms:modified xsi:type="dcterms:W3CDTF">2020-07-29T16:21:00Z</dcterms:modified>
</cp:coreProperties>
</file>