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Ing. Leonard Lévai - LEBECO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Studená strana 759/57</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946 03</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Kolárovo</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37199617</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Ing. 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Inovácia výroby</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Kolárovo</w:t>
      </w:r>
      <w:r w:rsidR="00FA5EF3">
        <w:rPr>
          <w:rFonts w:ascii="Arial" w:hAnsi="Arial" w:cs="Arial"/>
          <w:color w:val="000000"/>
          <w:sz w:val="22"/>
          <w:szCs w:val="22"/>
        </w:rPr>
        <w:t xml:space="preserve"> dňa </w:t>
      </w:r>
      <w:r>
        <w:rPr>
          <w:rFonts w:ascii="Arial" w:hAnsi="Arial" w:cs="Arial"/>
          <w:color w:val="000000"/>
          <w:sz w:val="22"/>
          <w:szCs w:val="22"/>
        </w:rPr>
        <w:t xml:space="preserve">24.09.2026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Leonard Lévai - LEBECO</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majiteľ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Ing. Leonard Lévai - LEBECO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Studená strana 759/57</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946 03</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Kolárovo</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37199617</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1020107803</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1020107803</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Ing. 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Inovácia výroby</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76 350,83</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Remeselnícka 4097/4</w:t>
      </w:r>
      <w:r w:rsidR="00C03F48" w:rsidRPr="003C07A3">
        <w:rPr>
          <w:rFonts w:ascii="Arial" w:hAnsi="Arial" w:cs="Arial"/>
          <w:sz w:val="22"/>
          <w:szCs w:val="22"/>
        </w:rPr>
        <w:t xml:space="preserve">, </w:t>
      </w:r>
      <w:r w:rsidR="006B4FE8">
        <w:rPr>
          <w:rFonts w:ascii="Arial" w:hAnsi="Arial" w:cs="Arial"/>
          <w:sz w:val="22"/>
          <w:szCs w:val="22"/>
        </w:rPr>
        <w:t xml:space="preserve">946 03</w:t>
      </w:r>
      <w:r w:rsidR="00C03F48" w:rsidRPr="003C07A3">
        <w:rPr>
          <w:rFonts w:ascii="Arial" w:hAnsi="Arial" w:cs="Arial"/>
          <w:sz w:val="22"/>
          <w:szCs w:val="22"/>
        </w:rPr>
        <w:t xml:space="preserve"> </w:t>
      </w:r>
      <w:r w:rsidR="006B4FE8">
        <w:rPr>
          <w:rFonts w:ascii="Arial" w:hAnsi="Arial" w:cs="Arial"/>
          <w:sz w:val="22"/>
          <w:szCs w:val="22"/>
        </w:rPr>
        <w:t xml:space="preserve">Kolárovo</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16.10.2026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