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 xml:space="preserve"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Juraj Maťaš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99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091 01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 xml:space="preserve">Šandal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 xml:space="preserve">34826998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 xml:space="preserve">1020767363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 xml:space="preserve"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6/SP/2026-73.7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Názov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Typ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 xml:space="preserve"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Inovácia výroby žiadateľa Juraj Maťaš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6/SP/2026-73.7-00202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 xml:space="preserve"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 xml:space="preserve"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Predmetom zákazky je:</w:t>
            </w:r>
          </w:p>
          <w:p w14:paraId="6515A183" w14:textId="1CF841CE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1. Box na šokové zmrazenie produktov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2. Stroj na výrobu trvanlivého pečiva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1,00 ks</w:t>
            </w:r>
          </w:p>
          <w:p w14:paraId="538E4919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3. Vitrína neutrálna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4,00 ks</w:t>
            </w:r>
          </w:p>
          <w:p w14:paraId="1A0402F2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>4. Vitrína statická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 xml:space="preserve">5,00 ks</w:t>
            </w:r>
          </w:p>
          <w:p w14:paraId="400B3DE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 xml:space="preserve"/>
            </w:r>
          </w:p>
          <w:p w14:paraId="4523205A" w14:textId="417A1438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590007" w:rsidRPr="002B746E" w14:paraId="33AA83BC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7370AFE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lastRenderedPageBreak/>
              <w:t xml:space="preserve">Názov zákazky</w:t>
            </w:r>
          </w:p>
        </w:tc>
        <w:tc>
          <w:tcPr>
            <w:tcW w:w="5098" w:type="dxa"/>
            <w:gridSpan w:val="2"/>
          </w:tcPr>
          <w:p w14:paraId="45ADB2A0" w14:textId="4E866A6E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Inovácia výroby žiadateľa Juraj Maťaš</w:t>
            </w:r>
          </w:p>
        </w:tc>
      </w:tr>
      <w:tr w:rsidR="00590007" w:rsidRPr="002B746E" w14:paraId="6F73C909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F8C9472" w14:textId="4CC7C3DC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Rozdelenie/spojenie</w:t>
            </w:r>
            <w:r w:rsidR="00746CDA" w:rsidRPr="002B746E">
              <w:rPr>
                <w:rStyle w:val="Odkaznapoznmkupodiarou"/>
                <w:rFonts w:cstheme="minorHAnsi"/>
                <w:b/>
              </w:rPr>
              <w:footnoteReference w:id="6"/>
            </w:r>
            <w:r w:rsidR="00B850FC" w:rsidRPr="002B746E">
              <w:rPr>
                <w:rFonts w:cstheme="minorHAnsi"/>
                <w:b/>
                <w:vertAlign w:val="superscript"/>
              </w:rPr>
              <w:t xml:space="preserve">)</w:t>
            </w:r>
            <w:r w:rsidRPr="002B746E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3F27A864" w14:textId="4A75F70C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Zákazka je rozdelená na časti z dôvodu, že časti tvoria samostatné hnuteľné veci, ktoré je možné dodávať aj jednotlivo.</w:t>
            </w:r>
          </w:p>
        </w:tc>
      </w:tr>
      <w:tr w:rsidR="00590007" w:rsidRPr="002B746E" w14:paraId="51941B2C" w14:textId="77777777" w:rsidTr="009F6CEC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DC3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581679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D143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2BEC0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proofErr w:type="spellStart"/>
            <w:r w:rsidRPr="002B746E">
              <w:rPr>
                <w:rFonts w:cstheme="minorHAnsi"/>
                <w:b/>
              </w:rPr>
              <w:t>PHZ</w:t>
            </w:r>
            <w:proofErr w:type="spellEnd"/>
            <w:r w:rsidRPr="002B746E">
              <w:rPr>
                <w:rFonts w:cstheme="minorHAnsi"/>
                <w:b/>
              </w:rPr>
              <w:t xml:space="preserve"> bez DPH              </w:t>
            </w:r>
            <w:r w:rsidRPr="002B746E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5C9A31" w14:textId="1DC42FB6" w:rsidR="00590007" w:rsidRPr="002B746E" w:rsidRDefault="002B746E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="00590007" w:rsidRPr="002B746E">
              <w:rPr>
                <w:rFonts w:cstheme="minorHAnsi"/>
                <w:b/>
              </w:rPr>
              <w:t>pis predmetu zákazky</w:t>
            </w:r>
          </w:p>
        </w:tc>
      </w:tr>
      <w:tr w:rsidR="008A03C7" w:rsidRPr="002B746E" w14:paraId="0FA8B926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3DA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1790A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Box na šokové zmrazenie produktov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D7356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FE9576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32 640,00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FB8CD4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Box na šokové zmrazenie produktov</w:t>
            </w:r>
          </w:p>
        </w:tc>
      </w:tr>
      <w:tr w:rsidR="008A03C7" w:rsidRPr="002B746E" w14:paraId="7EE34F56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8A95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77D05B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Stroj na výrobu trvanlivého pečiva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ECE70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43A34F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43 989,33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5B1064C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Stroj na výrobu trvanlivého pečiva</w:t>
            </w:r>
          </w:p>
        </w:tc>
      </w:tr>
      <w:tr w:rsidR="008A03C7" w:rsidRPr="002B746E" w14:paraId="74AD2A2D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09DCB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537EA3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Vitrína neutrálna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1C9F8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55AEC8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18 840,00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0C558C7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Vitrína neutrálna</w:t>
            </w:r>
          </w:p>
        </w:tc>
      </w:tr>
      <w:tr w:rsidR="008A03C7" w:rsidRPr="002B746E" w14:paraId="5BA59143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789B0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4995FF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Vitrína statická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CA708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5,00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E6DCA4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32 316,67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94071F6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 xml:space="preserve">č.1</w:t>
            </w:r>
            <w:proofErr w:type="spellEnd"/>
            <w:r w:rsidRPr="008A03C7">
              <w:rPr>
                <w:rFonts w:cstheme="minorHAnsi"/>
                <w:bCs/>
              </w:rPr>
              <w:t xml:space="preserve"> - Vitrína statická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 xml:space="preserve"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 xml:space="preserve">16.10.2026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elektronicky cez systém </w:t>
            </w:r>
            <w:proofErr w:type="spellStart"/>
            <w:r>
              <w:rPr>
                <w:rFonts w:eastAsia="Times New Roman" w:cstheme="minorHAnsi"/>
                <w:color w:val="000000"/>
                <w:lang w:eastAsia="sk-SK"/>
              </w:rPr>
              <w:t>Josephine</w:t>
            </w:r>
            <w:proofErr w:type="spellEnd"/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 xml:space="preserve"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16.10.2026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://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or.justice.cz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ias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ui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rejstrik</w:t>
              </w:r>
              <w:proofErr w:type="spellEnd"/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ÚVO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Scan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63BD09B8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zmluve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 xml:space="preserve"> na predmet zákazky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</w:t>
            </w:r>
            <w:proofErr w:type="spellStart"/>
            <w:r w:rsidRPr="00590007">
              <w:t>ÚVO</w:t>
            </w:r>
            <w:proofErr w:type="spellEnd"/>
            <w:r w:rsidRPr="00590007">
              <w:t xml:space="preserve">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 xml:space="preserve"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3AA34836" w:rsidR="00590007" w:rsidRPr="00590007" w:rsidRDefault="00787B92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Šandal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5C290BA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787B9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24.09.2026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40C392DA" w:rsidR="00590007" w:rsidRPr="00F2693B" w:rsidRDefault="00590007" w:rsidP="00A4765D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00B9F0D5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8CD81" w14:textId="617915F5" w:rsidR="00C21A1E" w:rsidRPr="00C21A1E" w:rsidRDefault="00C21A1E" w:rsidP="00C21A1E">
            <w:pPr>
              <w:spacing w:after="0" w:line="240" w:lineRule="auto"/>
              <w:rPr>
                <w:rFonts w:cs="Times New Roman"/>
                <w:bCs/>
              </w:rPr>
            </w:pPr>
            <w:r w:rsidRPr="00C21A1E">
              <w:rPr>
                <w:rFonts w:cs="Times New Roman"/>
                <w:bCs/>
              </w:rPr>
              <w:t xml:space="preserve"/>
            </w:r>
          </w:p>
          <w:p w14:paraId="02D89FE5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Box na šokové zmrazenie produktov </w:t>
            </w:r>
          </w:p>
          <w:p w14:paraId="15BCF866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Stroj na výrobu trvanlivého pečiva </w:t>
            </w:r>
          </w:p>
          <w:p w14:paraId="16488C46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Vitrína neutrálna </w:t>
            </w:r>
          </w:p>
          <w:p w14:paraId="42077320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Vitrína statická 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–</w:t>
            </w:r>
            <w:r w:rsidR="005D23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proofErr w:type="spellStart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Príloha</w:t>
            </w:r>
            <w:proofErr w:type="spellEnd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č. 3 –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Suhlas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so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spracovanim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os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udajov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uchadzaca</w:t>
            </w:r>
            <w:proofErr w:type="spellEnd"/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D1540" w14:textId="77777777" w:rsidR="00486FCD" w:rsidRDefault="00486FCD" w:rsidP="00590007">
      <w:pPr>
        <w:spacing w:after="0" w:line="240" w:lineRule="auto"/>
      </w:pPr>
      <w:r>
        <w:separator/>
      </w:r>
    </w:p>
  </w:endnote>
  <w:endnote w:type="continuationSeparator" w:id="0">
    <w:p w14:paraId="27ADCC26" w14:textId="77777777" w:rsidR="00486FCD" w:rsidRDefault="00486FCD" w:rsidP="00590007">
      <w:pPr>
        <w:spacing w:after="0" w:line="240" w:lineRule="auto"/>
      </w:pPr>
      <w:r>
        <w:continuationSeparator/>
      </w:r>
    </w:p>
  </w:endnote>
  <w:endnote w:type="continuationNotice" w:id="1">
    <w:p w14:paraId="590BBF5A" w14:textId="77777777" w:rsidR="00486FCD" w:rsidRDefault="00486F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C3A35" w14:textId="77777777" w:rsidR="00486FCD" w:rsidRDefault="00486FCD" w:rsidP="00590007">
      <w:pPr>
        <w:spacing w:after="0" w:line="240" w:lineRule="auto"/>
      </w:pPr>
      <w:r>
        <w:separator/>
      </w:r>
    </w:p>
  </w:footnote>
  <w:footnote w:type="continuationSeparator" w:id="0">
    <w:p w14:paraId="07679EB4" w14:textId="77777777" w:rsidR="00486FCD" w:rsidRDefault="00486FCD" w:rsidP="00590007">
      <w:pPr>
        <w:spacing w:after="0" w:line="240" w:lineRule="auto"/>
      </w:pPr>
      <w:r>
        <w:continuationSeparator/>
      </w:r>
    </w:p>
  </w:footnote>
  <w:footnote w:type="continuationNotice" w:id="1">
    <w:p w14:paraId="0CFB6D84" w14:textId="77777777" w:rsidR="00486FCD" w:rsidRDefault="00486FCD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bstarávateľ vloží len </w:t>
      </w:r>
      <w:proofErr w:type="spellStart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sken</w:t>
      </w:r>
      <w:proofErr w:type="spellEnd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7FE1DAEA" w14:textId="5706DC9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</w:t>
      </w:r>
      <w:r w:rsidR="007E23C1"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.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5652D"/>
    <w:rsid w:val="00375D2D"/>
    <w:rsid w:val="003776E6"/>
    <w:rsid w:val="00386026"/>
    <w:rsid w:val="00392406"/>
    <w:rsid w:val="003B12FE"/>
    <w:rsid w:val="003B18A4"/>
    <w:rsid w:val="003F6A75"/>
    <w:rsid w:val="003F7376"/>
    <w:rsid w:val="00406023"/>
    <w:rsid w:val="0042455B"/>
    <w:rsid w:val="00486FCD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23A4"/>
    <w:rsid w:val="005D7BA6"/>
    <w:rsid w:val="0063378E"/>
    <w:rsid w:val="00635F1E"/>
    <w:rsid w:val="00646AD9"/>
    <w:rsid w:val="006570A7"/>
    <w:rsid w:val="006A00A4"/>
    <w:rsid w:val="006A1908"/>
    <w:rsid w:val="006A22A6"/>
    <w:rsid w:val="006D4423"/>
    <w:rsid w:val="006E05C1"/>
    <w:rsid w:val="006E7DBB"/>
    <w:rsid w:val="006F5E97"/>
    <w:rsid w:val="006F747E"/>
    <w:rsid w:val="00723A77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77D4C"/>
    <w:rsid w:val="00890E69"/>
    <w:rsid w:val="008A03C7"/>
    <w:rsid w:val="008C5487"/>
    <w:rsid w:val="008D5ED8"/>
    <w:rsid w:val="008D6D35"/>
    <w:rsid w:val="008E325A"/>
    <w:rsid w:val="008E7A4D"/>
    <w:rsid w:val="008F151B"/>
    <w:rsid w:val="009213AF"/>
    <w:rsid w:val="00930238"/>
    <w:rsid w:val="009425DE"/>
    <w:rsid w:val="009A0B9B"/>
    <w:rsid w:val="009E238D"/>
    <w:rsid w:val="009E6611"/>
    <w:rsid w:val="009F6CEC"/>
    <w:rsid w:val="00A12E8E"/>
    <w:rsid w:val="00A1498B"/>
    <w:rsid w:val="00A329B6"/>
    <w:rsid w:val="00A425B6"/>
    <w:rsid w:val="00A432A7"/>
    <w:rsid w:val="00A4765D"/>
    <w:rsid w:val="00A525A5"/>
    <w:rsid w:val="00A64373"/>
    <w:rsid w:val="00A66F5C"/>
    <w:rsid w:val="00B01C12"/>
    <w:rsid w:val="00B06ABA"/>
    <w:rsid w:val="00B25CD2"/>
    <w:rsid w:val="00B727EF"/>
    <w:rsid w:val="00B850FC"/>
    <w:rsid w:val="00C1049E"/>
    <w:rsid w:val="00C15D1A"/>
    <w:rsid w:val="00C21A1E"/>
    <w:rsid w:val="00C41F08"/>
    <w:rsid w:val="00C5256C"/>
    <w:rsid w:val="00C55E13"/>
    <w:rsid w:val="00C646DE"/>
    <w:rsid w:val="00C74176"/>
    <w:rsid w:val="00C91948"/>
    <w:rsid w:val="00C93783"/>
    <w:rsid w:val="00CA0793"/>
    <w:rsid w:val="00CB17F9"/>
    <w:rsid w:val="00CC50A0"/>
    <w:rsid w:val="00CE6144"/>
    <w:rsid w:val="00D73B77"/>
    <w:rsid w:val="00DC551C"/>
    <w:rsid w:val="00DE0927"/>
    <w:rsid w:val="00DE1587"/>
    <w:rsid w:val="00DF2EE5"/>
    <w:rsid w:val="00E05558"/>
    <w:rsid w:val="00E576D5"/>
    <w:rsid w:val="00E66001"/>
    <w:rsid w:val="00E7364E"/>
    <w:rsid w:val="00E96973"/>
    <w:rsid w:val="00EF4BF6"/>
    <w:rsid w:val="00F05A4C"/>
    <w:rsid w:val="00F2693B"/>
    <w:rsid w:val="00F6753C"/>
    <w:rsid w:val="00F71676"/>
    <w:rsid w:val="00F73C2B"/>
    <w:rsid w:val="00F75E92"/>
    <w:rsid w:val="00F927D6"/>
    <w:rsid w:val="00FC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Stanislav Gajdos</cp:lastModifiedBy>
  <cp:revision>43</cp:revision>
  <dcterms:created xsi:type="dcterms:W3CDTF">2025-05-04T16:23:00Z</dcterms:created>
  <dcterms:modified xsi:type="dcterms:W3CDTF">2026-09-24T09:13:00Z</dcterms:modified>
  <dc:creator/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