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29223" w14:textId="77777777" w:rsidR="005C0E93" w:rsidRDefault="005C0E93" w:rsidP="005C0E93">
      <w:pPr>
        <w:rPr>
          <w:rFonts w:ascii="Arial Narrow" w:hAnsi="Arial Narrow"/>
          <w:b/>
          <w:sz w:val="28"/>
          <w:szCs w:val="28"/>
        </w:rPr>
      </w:pPr>
      <w:bookmarkStart w:id="0" w:name="_Toc5"/>
    </w:p>
    <w:p w14:paraId="2AFD2960" w14:textId="03E6AC33" w:rsidR="005C0E93" w:rsidRDefault="005C0E93" w:rsidP="005C0E93">
      <w:pPr>
        <w:jc w:val="center"/>
        <w:rPr>
          <w:rFonts w:ascii="Arial Narrow" w:hAnsi="Arial Narrow"/>
          <w:sz w:val="22"/>
          <w:szCs w:val="22"/>
        </w:rPr>
      </w:pPr>
      <w:proofErr w:type="spellStart"/>
      <w:r>
        <w:rPr>
          <w:rFonts w:ascii="Arial Narrow" w:hAnsi="Arial Narrow"/>
          <w:b/>
          <w:sz w:val="28"/>
          <w:szCs w:val="28"/>
        </w:rPr>
        <w:t>Rámcová</w:t>
      </w:r>
      <w:proofErr w:type="spellEnd"/>
      <w:r>
        <w:rPr>
          <w:rFonts w:ascii="Arial Narrow" w:hAnsi="Arial Narrow"/>
          <w:b/>
          <w:sz w:val="28"/>
          <w:szCs w:val="28"/>
        </w:rPr>
        <w:t xml:space="preserve"> </w:t>
      </w:r>
      <w:proofErr w:type="spellStart"/>
      <w:r>
        <w:rPr>
          <w:rFonts w:ascii="Arial Narrow" w:hAnsi="Arial Narrow"/>
          <w:b/>
          <w:sz w:val="28"/>
          <w:szCs w:val="28"/>
        </w:rPr>
        <w:t>dohoda</w:t>
      </w:r>
      <w:proofErr w:type="spellEnd"/>
      <w:r>
        <w:rPr>
          <w:rFonts w:ascii="Arial Narrow" w:hAnsi="Arial Narrow"/>
          <w:b/>
          <w:sz w:val="28"/>
          <w:szCs w:val="28"/>
        </w:rPr>
        <w:t xml:space="preserve"> </w:t>
      </w:r>
      <w:r w:rsidRPr="00FD328F">
        <w:rPr>
          <w:rFonts w:ascii="Arial Narrow" w:hAnsi="Arial Narrow"/>
          <w:b/>
          <w:sz w:val="28"/>
          <w:szCs w:val="28"/>
        </w:rPr>
        <w:t xml:space="preserve">č. </w:t>
      </w:r>
      <w:r w:rsidR="00FD328F" w:rsidRPr="00FD328F">
        <w:rPr>
          <w:rFonts w:ascii="Arial Narrow" w:hAnsi="Arial Narrow"/>
          <w:b/>
          <w:sz w:val="28"/>
          <w:szCs w:val="28"/>
        </w:rPr>
        <w:t xml:space="preserve">CSSHT- </w:t>
      </w:r>
      <w:r w:rsidR="0055767E">
        <w:rPr>
          <w:rFonts w:ascii="Arial Narrow" w:hAnsi="Arial Narrow"/>
          <w:b/>
          <w:sz w:val="28"/>
          <w:szCs w:val="28"/>
        </w:rPr>
        <w:t>9/</w:t>
      </w:r>
      <w:r w:rsidR="00FD328F" w:rsidRPr="00FD328F">
        <w:rPr>
          <w:rFonts w:ascii="Arial Narrow" w:hAnsi="Arial Narrow"/>
          <w:b/>
          <w:sz w:val="28"/>
          <w:szCs w:val="28"/>
        </w:rPr>
        <w:t>202</w:t>
      </w:r>
      <w:r w:rsidR="0055767E">
        <w:rPr>
          <w:rFonts w:ascii="Arial Narrow" w:hAnsi="Arial Narrow"/>
          <w:b/>
          <w:sz w:val="28"/>
          <w:szCs w:val="28"/>
        </w:rPr>
        <w:t>6</w:t>
      </w:r>
    </w:p>
    <w:p w14:paraId="4D291307" w14:textId="77777777" w:rsidR="005C0E93" w:rsidRDefault="005C0E93" w:rsidP="005C0E93">
      <w:pPr>
        <w:spacing w:after="120"/>
        <w:jc w:val="center"/>
        <w:rPr>
          <w:rFonts w:ascii="Arial Narrow" w:hAnsi="Arial Narrow"/>
          <w:b/>
          <w:sz w:val="28"/>
          <w:szCs w:val="28"/>
        </w:rPr>
      </w:pPr>
      <w:proofErr w:type="spellStart"/>
      <w:r>
        <w:rPr>
          <w:rFonts w:ascii="Arial Narrow" w:hAnsi="Arial Narrow"/>
          <w:b/>
          <w:sz w:val="28"/>
          <w:szCs w:val="28"/>
        </w:rPr>
        <w:t>na</w:t>
      </w:r>
      <w:proofErr w:type="spellEnd"/>
      <w:r>
        <w:rPr>
          <w:rFonts w:ascii="Arial Narrow" w:hAnsi="Arial Narrow"/>
          <w:b/>
          <w:sz w:val="28"/>
          <w:szCs w:val="28"/>
        </w:rPr>
        <w:t xml:space="preserve"> </w:t>
      </w:r>
      <w:proofErr w:type="spellStart"/>
      <w:r>
        <w:rPr>
          <w:rFonts w:ascii="Arial Narrow" w:hAnsi="Arial Narrow"/>
          <w:b/>
          <w:sz w:val="28"/>
          <w:szCs w:val="28"/>
        </w:rPr>
        <w:t>dodávku</w:t>
      </w:r>
      <w:proofErr w:type="spellEnd"/>
      <w:r>
        <w:rPr>
          <w:rFonts w:ascii="Arial Narrow" w:hAnsi="Arial Narrow"/>
          <w:b/>
          <w:sz w:val="28"/>
          <w:szCs w:val="28"/>
        </w:rPr>
        <w:t xml:space="preserve"> </w:t>
      </w:r>
      <w:proofErr w:type="spellStart"/>
      <w:r>
        <w:rPr>
          <w:rFonts w:ascii="Arial Narrow" w:hAnsi="Arial Narrow"/>
          <w:b/>
          <w:sz w:val="28"/>
          <w:szCs w:val="28"/>
        </w:rPr>
        <w:t>potravín</w:t>
      </w:r>
      <w:proofErr w:type="spellEnd"/>
    </w:p>
    <w:p w14:paraId="3BCBD480" w14:textId="77777777" w:rsidR="005C0E93" w:rsidRPr="005A6089" w:rsidRDefault="005C0E93" w:rsidP="005C0E93">
      <w:pPr>
        <w:spacing w:after="120"/>
        <w:jc w:val="center"/>
        <w:rPr>
          <w:rFonts w:ascii="Arial Narrow" w:hAnsi="Arial Narrow"/>
          <w:b/>
          <w:sz w:val="28"/>
          <w:szCs w:val="28"/>
        </w:rPr>
      </w:pPr>
      <w:proofErr w:type="spellStart"/>
      <w:r w:rsidRPr="003229A2">
        <w:rPr>
          <w:rFonts w:ascii="Arial Narrow" w:hAnsi="Arial Narrow"/>
          <w:b/>
          <w:sz w:val="28"/>
          <w:szCs w:val="28"/>
        </w:rPr>
        <w:t>Kategória</w:t>
      </w:r>
      <w:proofErr w:type="spellEnd"/>
      <w:r w:rsidRPr="003229A2">
        <w:rPr>
          <w:rFonts w:ascii="Arial Narrow" w:hAnsi="Arial Narrow"/>
          <w:b/>
          <w:sz w:val="28"/>
          <w:szCs w:val="28"/>
        </w:rPr>
        <w:t xml:space="preserve"> č. </w:t>
      </w:r>
      <w:r w:rsidR="00FD328F">
        <w:rPr>
          <w:rFonts w:ascii="Arial Narrow" w:hAnsi="Arial Narrow"/>
          <w:b/>
          <w:sz w:val="28"/>
          <w:szCs w:val="28"/>
        </w:rPr>
        <w:t>1</w:t>
      </w:r>
      <w:r w:rsidRPr="003229A2">
        <w:rPr>
          <w:rFonts w:ascii="Arial Narrow" w:hAnsi="Arial Narrow"/>
          <w:b/>
          <w:sz w:val="28"/>
          <w:szCs w:val="28"/>
        </w:rPr>
        <w:t xml:space="preserve"> „</w:t>
      </w:r>
      <w:proofErr w:type="spellStart"/>
      <w:r w:rsidR="00FD328F">
        <w:rPr>
          <w:rFonts w:ascii="Arial Narrow" w:hAnsi="Arial Narrow"/>
          <w:sz w:val="28"/>
          <w:szCs w:val="28"/>
        </w:rPr>
        <w:t>Chlieb</w:t>
      </w:r>
      <w:proofErr w:type="spellEnd"/>
      <w:r w:rsidR="00FD328F">
        <w:rPr>
          <w:rFonts w:ascii="Arial Narrow" w:hAnsi="Arial Narrow"/>
          <w:sz w:val="28"/>
          <w:szCs w:val="28"/>
        </w:rPr>
        <w:t xml:space="preserve"> a </w:t>
      </w:r>
      <w:proofErr w:type="spellStart"/>
      <w:r w:rsidR="00FD328F">
        <w:rPr>
          <w:rFonts w:ascii="Arial Narrow" w:hAnsi="Arial Narrow"/>
          <w:sz w:val="28"/>
          <w:szCs w:val="28"/>
        </w:rPr>
        <w:t>pečivo</w:t>
      </w:r>
      <w:proofErr w:type="spellEnd"/>
      <w:r w:rsidRPr="003229A2">
        <w:rPr>
          <w:rFonts w:ascii="Arial Narrow" w:hAnsi="Arial Narrow"/>
          <w:b/>
          <w:sz w:val="28"/>
          <w:szCs w:val="28"/>
        </w:rPr>
        <w:t>“</w:t>
      </w:r>
    </w:p>
    <w:p w14:paraId="15A40DFE" w14:textId="77777777" w:rsidR="005C0E93" w:rsidRPr="00D44AB3" w:rsidRDefault="005C0E93" w:rsidP="005C0E93">
      <w:pPr>
        <w:jc w:val="center"/>
        <w:rPr>
          <w:rFonts w:ascii="Arial Narrow" w:hAnsi="Arial Narrow"/>
          <w:sz w:val="22"/>
          <w:szCs w:val="22"/>
        </w:rPr>
      </w:pPr>
    </w:p>
    <w:p w14:paraId="51B9746E" w14:textId="77777777" w:rsidR="005C0E93" w:rsidRPr="00AD1355" w:rsidRDefault="005C0E93" w:rsidP="005C0E93">
      <w:pPr>
        <w:jc w:val="center"/>
        <w:rPr>
          <w:rFonts w:ascii="Arial Narrow" w:hAnsi="Arial Narrow"/>
        </w:rPr>
      </w:pPr>
      <w:proofErr w:type="spellStart"/>
      <w:r w:rsidRPr="00AD1355">
        <w:rPr>
          <w:rFonts w:ascii="Arial Narrow" w:hAnsi="Arial Narrow"/>
        </w:rPr>
        <w:t>uzatvorená</w:t>
      </w:r>
      <w:proofErr w:type="spellEnd"/>
      <w:r w:rsidRPr="00AD1355">
        <w:rPr>
          <w:rFonts w:ascii="Arial Narrow" w:hAnsi="Arial Narrow"/>
        </w:rPr>
        <w:t xml:space="preserve"> </w:t>
      </w:r>
      <w:proofErr w:type="spellStart"/>
      <w:r w:rsidRPr="00AD1355">
        <w:rPr>
          <w:rFonts w:ascii="Arial Narrow" w:hAnsi="Arial Narrow"/>
        </w:rPr>
        <w:t>podľa</w:t>
      </w:r>
      <w:proofErr w:type="spellEnd"/>
      <w:r w:rsidRPr="00BD27BA">
        <w:rPr>
          <w:rFonts w:ascii="Arial Narrow" w:hAnsi="Arial Narrow"/>
          <w:sz w:val="22"/>
          <w:szCs w:val="22"/>
        </w:rPr>
        <w:t xml:space="preserve"> </w:t>
      </w:r>
      <w:r w:rsidRPr="00AD1355">
        <w:rPr>
          <w:rFonts w:ascii="Arial Narrow" w:hAnsi="Arial Narrow"/>
        </w:rPr>
        <w:t>§ 409 a </w:t>
      </w:r>
      <w:proofErr w:type="spellStart"/>
      <w:r w:rsidRPr="00AD1355">
        <w:rPr>
          <w:rFonts w:ascii="Arial Narrow" w:hAnsi="Arial Narrow"/>
        </w:rPr>
        <w:t>nasl</w:t>
      </w:r>
      <w:proofErr w:type="spellEnd"/>
      <w:r w:rsidRPr="00AD1355">
        <w:rPr>
          <w:rFonts w:ascii="Arial Narrow" w:hAnsi="Arial Narrow"/>
        </w:rPr>
        <w:t xml:space="preserve">. </w:t>
      </w:r>
      <w:proofErr w:type="spellStart"/>
      <w:r w:rsidRPr="00AD1355">
        <w:rPr>
          <w:rFonts w:ascii="Arial Narrow" w:hAnsi="Arial Narrow"/>
        </w:rPr>
        <w:t>zákona</w:t>
      </w:r>
      <w:proofErr w:type="spellEnd"/>
      <w:r w:rsidRPr="00AD1355">
        <w:rPr>
          <w:rFonts w:ascii="Arial Narrow" w:hAnsi="Arial Narrow"/>
        </w:rPr>
        <w:t xml:space="preserve"> č. 513/1991 </w:t>
      </w:r>
      <w:proofErr w:type="spellStart"/>
      <w:r w:rsidRPr="00AD1355">
        <w:rPr>
          <w:rFonts w:ascii="Arial Narrow" w:hAnsi="Arial Narrow"/>
        </w:rPr>
        <w:t>Zb</w:t>
      </w:r>
      <w:proofErr w:type="spellEnd"/>
      <w:r w:rsidRPr="00AD1355">
        <w:rPr>
          <w:rFonts w:ascii="Arial Narrow" w:hAnsi="Arial Narrow"/>
        </w:rPr>
        <w:t xml:space="preserve">. </w:t>
      </w:r>
      <w:proofErr w:type="spellStart"/>
      <w:r w:rsidRPr="00AD1355">
        <w:rPr>
          <w:rFonts w:ascii="Arial Narrow" w:hAnsi="Arial Narrow"/>
        </w:rPr>
        <w:t>Obchodný</w:t>
      </w:r>
      <w:proofErr w:type="spellEnd"/>
      <w:r w:rsidRPr="00AD1355">
        <w:rPr>
          <w:rFonts w:ascii="Arial Narrow" w:hAnsi="Arial Narrow"/>
        </w:rPr>
        <w:t xml:space="preserve">  </w:t>
      </w:r>
      <w:proofErr w:type="spellStart"/>
      <w:r w:rsidRPr="00AD1355">
        <w:rPr>
          <w:rFonts w:ascii="Arial Narrow" w:hAnsi="Arial Narrow"/>
        </w:rPr>
        <w:t>zákonník</w:t>
      </w:r>
      <w:proofErr w:type="spellEnd"/>
    </w:p>
    <w:p w14:paraId="52B491C7" w14:textId="77777777" w:rsidR="005C0E93" w:rsidRPr="00AD1355" w:rsidRDefault="005C0E93" w:rsidP="005C0E93">
      <w:pPr>
        <w:jc w:val="center"/>
        <w:rPr>
          <w:rFonts w:ascii="Arial Narrow" w:hAnsi="Arial Narrow" w:cs="Calibri"/>
          <w:bCs/>
        </w:rPr>
      </w:pPr>
      <w:r w:rsidRPr="00AD1355">
        <w:rPr>
          <w:rFonts w:ascii="Arial Narrow" w:hAnsi="Arial Narrow"/>
        </w:rPr>
        <w:t>v </w:t>
      </w:r>
      <w:proofErr w:type="spellStart"/>
      <w:r w:rsidRPr="00AD1355">
        <w:rPr>
          <w:rFonts w:ascii="Arial Narrow" w:hAnsi="Arial Narrow"/>
        </w:rPr>
        <w:t>znení</w:t>
      </w:r>
      <w:proofErr w:type="spellEnd"/>
      <w:r w:rsidRPr="00AD1355">
        <w:rPr>
          <w:rFonts w:ascii="Arial Narrow" w:hAnsi="Arial Narrow"/>
        </w:rPr>
        <w:t xml:space="preserve"> </w:t>
      </w:r>
      <w:proofErr w:type="spellStart"/>
      <w:r w:rsidRPr="00AD1355">
        <w:rPr>
          <w:rFonts w:ascii="Arial Narrow" w:hAnsi="Arial Narrow"/>
        </w:rPr>
        <w:t>neskorších</w:t>
      </w:r>
      <w:proofErr w:type="spellEnd"/>
      <w:r w:rsidRPr="00AD1355">
        <w:rPr>
          <w:rFonts w:ascii="Arial Narrow" w:hAnsi="Arial Narrow"/>
        </w:rPr>
        <w:t xml:space="preserve"> </w:t>
      </w:r>
      <w:proofErr w:type="spellStart"/>
      <w:r w:rsidRPr="00AD1355">
        <w:rPr>
          <w:rFonts w:ascii="Arial Narrow" w:hAnsi="Arial Narrow"/>
        </w:rPr>
        <w:t>predpisov</w:t>
      </w:r>
      <w:proofErr w:type="spellEnd"/>
      <w:r w:rsidRPr="00AD1355">
        <w:rPr>
          <w:rFonts w:ascii="Arial Narrow" w:hAnsi="Arial Narrow"/>
        </w:rPr>
        <w:t xml:space="preserve"> (</w:t>
      </w:r>
      <w:proofErr w:type="spellStart"/>
      <w:r w:rsidRPr="00AD1355">
        <w:rPr>
          <w:rFonts w:ascii="Arial Narrow" w:hAnsi="Arial Narrow"/>
        </w:rPr>
        <w:t>ďalej</w:t>
      </w:r>
      <w:proofErr w:type="spellEnd"/>
      <w:r w:rsidRPr="00AD1355">
        <w:rPr>
          <w:rFonts w:ascii="Arial Narrow" w:hAnsi="Arial Narrow"/>
        </w:rPr>
        <w:t xml:space="preserve"> </w:t>
      </w:r>
      <w:proofErr w:type="spellStart"/>
      <w:r w:rsidRPr="00AD1355">
        <w:rPr>
          <w:rFonts w:ascii="Arial Narrow" w:hAnsi="Arial Narrow"/>
        </w:rPr>
        <w:t>len</w:t>
      </w:r>
      <w:proofErr w:type="spellEnd"/>
      <w:r w:rsidRPr="00AD1355">
        <w:rPr>
          <w:rFonts w:ascii="Arial Narrow" w:hAnsi="Arial Narrow"/>
        </w:rPr>
        <w:t xml:space="preserve"> „</w:t>
      </w:r>
      <w:proofErr w:type="spellStart"/>
      <w:r w:rsidRPr="00AD1355">
        <w:rPr>
          <w:rFonts w:ascii="Arial Narrow" w:hAnsi="Arial Narrow"/>
        </w:rPr>
        <w:t>Obchodný</w:t>
      </w:r>
      <w:proofErr w:type="spellEnd"/>
      <w:r w:rsidRPr="00AD1355">
        <w:rPr>
          <w:rFonts w:ascii="Arial Narrow" w:hAnsi="Arial Narrow"/>
        </w:rPr>
        <w:t xml:space="preserve"> </w:t>
      </w:r>
      <w:proofErr w:type="spellStart"/>
      <w:proofErr w:type="gramStart"/>
      <w:r w:rsidRPr="00AD1355">
        <w:rPr>
          <w:rFonts w:ascii="Arial Narrow" w:hAnsi="Arial Narrow"/>
        </w:rPr>
        <w:t>zákonník</w:t>
      </w:r>
      <w:proofErr w:type="spellEnd"/>
      <w:r w:rsidRPr="00AD1355">
        <w:rPr>
          <w:rFonts w:ascii="Arial Narrow" w:hAnsi="Arial Narrow"/>
        </w:rPr>
        <w:t>“</w:t>
      </w:r>
      <w:proofErr w:type="gramEnd"/>
      <w:r w:rsidRPr="00AD1355">
        <w:rPr>
          <w:rFonts w:ascii="Arial Narrow" w:hAnsi="Arial Narrow"/>
        </w:rPr>
        <w:t xml:space="preserve">) a </w:t>
      </w:r>
      <w:proofErr w:type="spellStart"/>
      <w:r w:rsidRPr="00AD1355">
        <w:rPr>
          <w:rFonts w:ascii="Arial Narrow" w:hAnsi="Arial Narrow"/>
        </w:rPr>
        <w:t>podľa</w:t>
      </w:r>
      <w:proofErr w:type="spellEnd"/>
      <w:r w:rsidRPr="00AD1355">
        <w:rPr>
          <w:rFonts w:ascii="Arial Narrow" w:hAnsi="Arial Narrow"/>
        </w:rPr>
        <w:t xml:space="preserve"> § </w:t>
      </w:r>
      <w:r>
        <w:rPr>
          <w:rFonts w:ascii="Arial Narrow" w:hAnsi="Arial Narrow"/>
        </w:rPr>
        <w:t>83</w:t>
      </w:r>
      <w:r w:rsidRPr="00AD1355">
        <w:rPr>
          <w:rFonts w:ascii="Arial Narrow" w:hAnsi="Arial Narrow"/>
        </w:rPr>
        <w:t xml:space="preserve"> </w:t>
      </w:r>
      <w:proofErr w:type="spellStart"/>
      <w:r w:rsidRPr="00AD1355">
        <w:rPr>
          <w:rFonts w:ascii="Arial Narrow" w:hAnsi="Arial Narrow"/>
        </w:rPr>
        <w:t>zákona</w:t>
      </w:r>
      <w:proofErr w:type="spellEnd"/>
      <w:r w:rsidRPr="00AD1355">
        <w:rPr>
          <w:rFonts w:ascii="Arial Narrow" w:hAnsi="Arial Narrow"/>
        </w:rPr>
        <w:t xml:space="preserve"> č. 343/2015 Z. z., </w:t>
      </w:r>
      <w:r w:rsidRPr="00AD1355">
        <w:rPr>
          <w:rFonts w:ascii="Arial Narrow" w:hAnsi="Arial Narrow" w:cs="Calibri"/>
          <w:bCs/>
        </w:rPr>
        <w:t>o </w:t>
      </w:r>
      <w:proofErr w:type="spellStart"/>
      <w:r w:rsidRPr="00AD1355">
        <w:rPr>
          <w:rFonts w:ascii="Arial Narrow" w:hAnsi="Arial Narrow" w:cs="Calibri"/>
          <w:bCs/>
        </w:rPr>
        <w:t>verejnom</w:t>
      </w:r>
      <w:proofErr w:type="spellEnd"/>
      <w:r w:rsidRPr="00AD1355">
        <w:rPr>
          <w:rFonts w:ascii="Arial Narrow" w:hAnsi="Arial Narrow" w:cs="Calibri"/>
          <w:bCs/>
        </w:rPr>
        <w:t xml:space="preserve"> </w:t>
      </w:r>
      <w:proofErr w:type="spellStart"/>
      <w:r w:rsidRPr="00AD1355">
        <w:rPr>
          <w:rFonts w:ascii="Arial Narrow" w:hAnsi="Arial Narrow" w:cs="Calibri"/>
          <w:bCs/>
        </w:rPr>
        <w:t>obstarávaní</w:t>
      </w:r>
      <w:proofErr w:type="spellEnd"/>
      <w:r w:rsidRPr="00AD1355">
        <w:rPr>
          <w:rFonts w:ascii="Arial Narrow" w:hAnsi="Arial Narrow" w:cs="Calibri"/>
          <w:bCs/>
        </w:rPr>
        <w:t xml:space="preserve"> a o </w:t>
      </w:r>
      <w:proofErr w:type="spellStart"/>
      <w:r w:rsidRPr="00AD1355">
        <w:rPr>
          <w:rFonts w:ascii="Arial Narrow" w:hAnsi="Arial Narrow" w:cs="Calibri"/>
          <w:bCs/>
        </w:rPr>
        <w:t>zmene</w:t>
      </w:r>
      <w:proofErr w:type="spellEnd"/>
      <w:r w:rsidRPr="00AD1355">
        <w:rPr>
          <w:rFonts w:ascii="Arial Narrow" w:hAnsi="Arial Narrow" w:cs="Calibri"/>
          <w:bCs/>
        </w:rPr>
        <w:t xml:space="preserve"> a </w:t>
      </w:r>
      <w:proofErr w:type="spellStart"/>
      <w:r w:rsidRPr="00AD1355">
        <w:rPr>
          <w:rFonts w:ascii="Arial Narrow" w:hAnsi="Arial Narrow" w:cs="Calibri"/>
          <w:bCs/>
        </w:rPr>
        <w:t>doplnení</w:t>
      </w:r>
      <w:proofErr w:type="spellEnd"/>
      <w:r w:rsidRPr="00AD1355">
        <w:rPr>
          <w:rFonts w:ascii="Arial Narrow" w:hAnsi="Arial Narrow" w:cs="Calibri"/>
          <w:bCs/>
        </w:rPr>
        <w:t xml:space="preserve"> </w:t>
      </w:r>
      <w:proofErr w:type="spellStart"/>
      <w:r w:rsidRPr="00AD1355">
        <w:rPr>
          <w:rFonts w:ascii="Arial Narrow" w:hAnsi="Arial Narrow" w:cs="Calibri"/>
          <w:bCs/>
        </w:rPr>
        <w:t>niektorých</w:t>
      </w:r>
      <w:proofErr w:type="spellEnd"/>
      <w:r w:rsidRPr="00AD1355">
        <w:rPr>
          <w:rFonts w:ascii="Arial Narrow" w:hAnsi="Arial Narrow" w:cs="Calibri"/>
          <w:bCs/>
        </w:rPr>
        <w:t xml:space="preserve"> </w:t>
      </w:r>
      <w:proofErr w:type="spellStart"/>
      <w:r w:rsidRPr="00AD1355">
        <w:rPr>
          <w:rFonts w:ascii="Arial Narrow" w:hAnsi="Arial Narrow" w:cs="Calibri"/>
          <w:bCs/>
        </w:rPr>
        <w:t>zákonov</w:t>
      </w:r>
      <w:proofErr w:type="spellEnd"/>
      <w:r w:rsidRPr="00AD1355">
        <w:rPr>
          <w:rFonts w:ascii="Arial Narrow" w:hAnsi="Arial Narrow" w:cs="Calibri"/>
          <w:bCs/>
        </w:rPr>
        <w:t xml:space="preserve"> </w:t>
      </w:r>
    </w:p>
    <w:p w14:paraId="744955C2" w14:textId="77777777" w:rsidR="005C0E93" w:rsidRDefault="005C0E93" w:rsidP="005C0E93">
      <w:pPr>
        <w:jc w:val="center"/>
        <w:rPr>
          <w:rFonts w:ascii="Arial Narrow" w:hAnsi="Arial Narrow"/>
        </w:rPr>
      </w:pPr>
      <w:r w:rsidRPr="00AD1355">
        <w:rPr>
          <w:rFonts w:ascii="Arial Narrow" w:hAnsi="Arial Narrow" w:cs="Calibri"/>
          <w:bCs/>
        </w:rPr>
        <w:t xml:space="preserve">v </w:t>
      </w:r>
      <w:proofErr w:type="spellStart"/>
      <w:r w:rsidRPr="00AD1355">
        <w:rPr>
          <w:rFonts w:ascii="Arial Narrow" w:hAnsi="Arial Narrow" w:cs="Calibri"/>
          <w:bCs/>
        </w:rPr>
        <w:t>znení</w:t>
      </w:r>
      <w:proofErr w:type="spellEnd"/>
      <w:r w:rsidRPr="00AD1355">
        <w:rPr>
          <w:rFonts w:ascii="Arial Narrow" w:hAnsi="Arial Narrow" w:cs="Calibri"/>
          <w:bCs/>
        </w:rPr>
        <w:t xml:space="preserve"> </w:t>
      </w:r>
      <w:proofErr w:type="spellStart"/>
      <w:r w:rsidRPr="00AD1355">
        <w:rPr>
          <w:rFonts w:ascii="Arial Narrow" w:hAnsi="Arial Narrow" w:cs="Calibri"/>
          <w:bCs/>
        </w:rPr>
        <w:t>neskorších</w:t>
      </w:r>
      <w:proofErr w:type="spellEnd"/>
      <w:r w:rsidRPr="00AD1355">
        <w:rPr>
          <w:rFonts w:ascii="Arial Narrow" w:hAnsi="Arial Narrow" w:cs="Calibri"/>
          <w:bCs/>
        </w:rPr>
        <w:t xml:space="preserve"> </w:t>
      </w:r>
      <w:proofErr w:type="spellStart"/>
      <w:r w:rsidRPr="00AD1355">
        <w:rPr>
          <w:rFonts w:ascii="Arial Narrow" w:hAnsi="Arial Narrow" w:cs="Calibri"/>
          <w:bCs/>
        </w:rPr>
        <w:t>predpisov</w:t>
      </w:r>
      <w:proofErr w:type="spellEnd"/>
      <w:r w:rsidRPr="00AD1355">
        <w:rPr>
          <w:rFonts w:ascii="Arial Narrow" w:hAnsi="Arial Narrow" w:cs="Calibri"/>
          <w:bCs/>
        </w:rPr>
        <w:t xml:space="preserve"> </w:t>
      </w:r>
      <w:r w:rsidRPr="00AD1355">
        <w:rPr>
          <w:rFonts w:ascii="Arial Narrow" w:hAnsi="Arial Narrow"/>
        </w:rPr>
        <w:t>(</w:t>
      </w:r>
      <w:proofErr w:type="spellStart"/>
      <w:r w:rsidRPr="00AD1355">
        <w:rPr>
          <w:rFonts w:ascii="Arial Narrow" w:hAnsi="Arial Narrow"/>
        </w:rPr>
        <w:t>ďalej</w:t>
      </w:r>
      <w:proofErr w:type="spellEnd"/>
      <w:r w:rsidRPr="00AD1355">
        <w:rPr>
          <w:rFonts w:ascii="Arial Narrow" w:hAnsi="Arial Narrow"/>
        </w:rPr>
        <w:t xml:space="preserve"> </w:t>
      </w:r>
      <w:proofErr w:type="spellStart"/>
      <w:r w:rsidRPr="00AD1355">
        <w:rPr>
          <w:rFonts w:ascii="Arial Narrow" w:hAnsi="Arial Narrow"/>
        </w:rPr>
        <w:t>len</w:t>
      </w:r>
      <w:proofErr w:type="spellEnd"/>
      <w:r w:rsidRPr="00AD1355">
        <w:rPr>
          <w:rFonts w:ascii="Arial Narrow" w:hAnsi="Arial Narrow"/>
        </w:rPr>
        <w:t xml:space="preserve"> „</w:t>
      </w:r>
      <w:proofErr w:type="spellStart"/>
      <w:proofErr w:type="gramStart"/>
      <w:r w:rsidRPr="00AD1355">
        <w:rPr>
          <w:rFonts w:ascii="Arial Narrow" w:hAnsi="Arial Narrow"/>
        </w:rPr>
        <w:t>zmluva</w:t>
      </w:r>
      <w:proofErr w:type="spellEnd"/>
      <w:r w:rsidRPr="00AD1355">
        <w:rPr>
          <w:rFonts w:ascii="Arial Narrow" w:hAnsi="Arial Narrow"/>
        </w:rPr>
        <w:t>“</w:t>
      </w:r>
      <w:proofErr w:type="gramEnd"/>
      <w:r w:rsidRPr="00AD1355">
        <w:rPr>
          <w:rFonts w:ascii="Arial Narrow" w:hAnsi="Arial Narrow"/>
        </w:rPr>
        <w:t>)</w:t>
      </w:r>
    </w:p>
    <w:p w14:paraId="3C6BE4D8" w14:textId="77777777" w:rsidR="005C0E93" w:rsidRDefault="005C0E93" w:rsidP="005C0E93">
      <w:pPr>
        <w:jc w:val="center"/>
        <w:rPr>
          <w:rFonts w:ascii="Arial Narrow" w:hAnsi="Arial Narrow"/>
        </w:rPr>
      </w:pPr>
    </w:p>
    <w:p w14:paraId="12370591" w14:textId="77777777" w:rsidR="005C0E93" w:rsidRPr="00AD1355" w:rsidRDefault="005C0E93" w:rsidP="005C0E93">
      <w:pPr>
        <w:jc w:val="center"/>
        <w:rPr>
          <w:rFonts w:ascii="Arial Narrow" w:hAnsi="Arial Narrow"/>
        </w:rPr>
      </w:pPr>
    </w:p>
    <w:p w14:paraId="63DD5002" w14:textId="77777777" w:rsidR="005C0E93" w:rsidRPr="00AD1355" w:rsidRDefault="005C0E93" w:rsidP="005C0E93">
      <w:pPr>
        <w:rPr>
          <w:rFonts w:ascii="Arial Narrow" w:hAnsi="Arial Narrow"/>
        </w:rPr>
      </w:pPr>
    </w:p>
    <w:p w14:paraId="3C534FBE" w14:textId="77777777" w:rsidR="005C0E93" w:rsidRPr="00AD1355" w:rsidRDefault="005C0E93" w:rsidP="005C0E93">
      <w:pPr>
        <w:jc w:val="center"/>
        <w:rPr>
          <w:rFonts w:ascii="Arial Narrow" w:hAnsi="Arial Narrow"/>
          <w:b/>
        </w:rPr>
      </w:pPr>
      <w:proofErr w:type="spellStart"/>
      <w:r w:rsidRPr="00AD1355">
        <w:rPr>
          <w:rFonts w:ascii="Arial Narrow" w:hAnsi="Arial Narrow"/>
          <w:b/>
        </w:rPr>
        <w:t>Článok</w:t>
      </w:r>
      <w:proofErr w:type="spellEnd"/>
      <w:r w:rsidRPr="00AD1355">
        <w:rPr>
          <w:rFonts w:ascii="Arial Narrow" w:hAnsi="Arial Narrow"/>
          <w:b/>
        </w:rPr>
        <w:t xml:space="preserve"> I.</w:t>
      </w:r>
    </w:p>
    <w:p w14:paraId="6326FEE4" w14:textId="77777777" w:rsidR="005C0E93" w:rsidRPr="00AD1355" w:rsidRDefault="005C0E93" w:rsidP="005C0E93">
      <w:pPr>
        <w:pStyle w:val="Odsekzoznamu"/>
        <w:ind w:left="360"/>
        <w:jc w:val="center"/>
      </w:pPr>
      <w:r w:rsidRPr="00AD1355">
        <w:rPr>
          <w:rFonts w:ascii="Arial Narrow" w:hAnsi="Arial Narrow"/>
          <w:b/>
        </w:rPr>
        <w:t>Zmluvné strany</w:t>
      </w:r>
    </w:p>
    <w:tbl>
      <w:tblPr>
        <w:tblW w:w="0" w:type="auto"/>
        <w:tblLook w:val="04A0" w:firstRow="1" w:lastRow="0" w:firstColumn="1" w:lastColumn="0" w:noHBand="0" w:noVBand="1"/>
      </w:tblPr>
      <w:tblGrid>
        <w:gridCol w:w="4606"/>
        <w:gridCol w:w="4606"/>
      </w:tblGrid>
      <w:tr w:rsidR="005C0E93" w:rsidRPr="00AD1355" w14:paraId="40F2DE0F" w14:textId="77777777" w:rsidTr="00B95208">
        <w:tc>
          <w:tcPr>
            <w:tcW w:w="4606" w:type="dxa"/>
          </w:tcPr>
          <w:p w14:paraId="6A0D6CFB" w14:textId="77777777" w:rsidR="005C0E93" w:rsidRPr="00AD1355" w:rsidRDefault="005C0E93" w:rsidP="00B95208">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cs="Arial Narrow"/>
                <w:b/>
                <w:bCs/>
              </w:rPr>
              <w:t>Kupujúci:</w:t>
            </w:r>
          </w:p>
        </w:tc>
        <w:tc>
          <w:tcPr>
            <w:tcW w:w="4606" w:type="dxa"/>
          </w:tcPr>
          <w:p w14:paraId="201AD890" w14:textId="77777777" w:rsidR="005C0E93" w:rsidRPr="00AD1355" w:rsidRDefault="005C0E93" w:rsidP="00B95208">
            <w:pPr>
              <w:pStyle w:val="Odsekzoznamu"/>
              <w:tabs>
                <w:tab w:val="left" w:pos="426"/>
              </w:tabs>
              <w:autoSpaceDE w:val="0"/>
              <w:autoSpaceDN w:val="0"/>
              <w:adjustRightInd w:val="0"/>
              <w:ind w:left="0"/>
              <w:jc w:val="both"/>
              <w:rPr>
                <w:rFonts w:ascii="Arial Narrow" w:hAnsi="Arial Narrow" w:cs="Arial Narrow"/>
                <w:b/>
                <w:bCs/>
              </w:rPr>
            </w:pPr>
          </w:p>
        </w:tc>
      </w:tr>
      <w:tr w:rsidR="006C126E" w:rsidRPr="00AD1355" w14:paraId="00AD5C78" w14:textId="77777777" w:rsidTr="00B95208">
        <w:tc>
          <w:tcPr>
            <w:tcW w:w="4606" w:type="dxa"/>
          </w:tcPr>
          <w:p w14:paraId="403DC5CF" w14:textId="77777777" w:rsidR="006C126E" w:rsidRPr="00AD1355" w:rsidRDefault="006C126E" w:rsidP="00795FC0">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cs="Arial Narrow"/>
              </w:rPr>
              <w:t xml:space="preserve">Názov:                                                            </w:t>
            </w:r>
          </w:p>
        </w:tc>
        <w:tc>
          <w:tcPr>
            <w:tcW w:w="4606" w:type="dxa"/>
          </w:tcPr>
          <w:p w14:paraId="1CDA604E" w14:textId="77777777" w:rsidR="006C126E" w:rsidRPr="00AD1355" w:rsidRDefault="006C126E" w:rsidP="00795FC0">
            <w:pPr>
              <w:tabs>
                <w:tab w:val="left" w:pos="13892"/>
              </w:tabs>
              <w:autoSpaceDE w:val="0"/>
              <w:autoSpaceDN w:val="0"/>
              <w:adjustRightInd w:val="0"/>
              <w:jc w:val="both"/>
              <w:rPr>
                <w:rFonts w:ascii="Arial Narrow" w:hAnsi="Arial Narrow" w:cs="Arial Narrow"/>
                <w:b/>
                <w:bCs/>
              </w:rPr>
            </w:pPr>
            <w:r>
              <w:rPr>
                <w:rFonts w:ascii="Arial Narrow" w:hAnsi="Arial Narrow" w:cs="Arial Narrow"/>
                <w:b/>
                <w:bCs/>
              </w:rPr>
              <w:t xml:space="preserve">CSS Horný </w:t>
            </w:r>
            <w:proofErr w:type="spellStart"/>
            <w:r>
              <w:rPr>
                <w:rFonts w:ascii="Arial Narrow" w:hAnsi="Arial Narrow" w:cs="Arial Narrow"/>
                <w:b/>
                <w:bCs/>
              </w:rPr>
              <w:t>Turiec</w:t>
            </w:r>
            <w:proofErr w:type="spellEnd"/>
          </w:p>
        </w:tc>
      </w:tr>
      <w:tr w:rsidR="006C126E" w:rsidRPr="00AD1355" w14:paraId="180D2CE1" w14:textId="77777777" w:rsidTr="00B95208">
        <w:tc>
          <w:tcPr>
            <w:tcW w:w="4606" w:type="dxa"/>
          </w:tcPr>
          <w:p w14:paraId="15C109B0" w14:textId="77777777" w:rsidR="006C126E" w:rsidRPr="00AD1355" w:rsidRDefault="006C126E" w:rsidP="00795FC0">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cs="Arial Narrow"/>
              </w:rPr>
              <w:t>Sídlo:</w:t>
            </w:r>
          </w:p>
        </w:tc>
        <w:tc>
          <w:tcPr>
            <w:tcW w:w="4606" w:type="dxa"/>
          </w:tcPr>
          <w:p w14:paraId="299D7138" w14:textId="77777777" w:rsidR="006C126E" w:rsidRPr="00AD1355" w:rsidRDefault="006C126E" w:rsidP="00795FC0">
            <w:pPr>
              <w:pStyle w:val="Odsekzoznamu"/>
              <w:tabs>
                <w:tab w:val="left" w:pos="426"/>
              </w:tabs>
              <w:autoSpaceDE w:val="0"/>
              <w:autoSpaceDN w:val="0"/>
              <w:adjustRightInd w:val="0"/>
              <w:ind w:left="0"/>
              <w:jc w:val="both"/>
              <w:rPr>
                <w:rFonts w:ascii="Arial Narrow" w:hAnsi="Arial Narrow" w:cs="Arial Narrow"/>
                <w:b/>
                <w:bCs/>
              </w:rPr>
            </w:pPr>
            <w:r>
              <w:rPr>
                <w:rFonts w:ascii="Arial Narrow" w:hAnsi="Arial Narrow" w:cs="Arial Narrow"/>
              </w:rPr>
              <w:t>039 01 Turčianske Teplice, Banská 533/19</w:t>
            </w:r>
          </w:p>
        </w:tc>
      </w:tr>
      <w:tr w:rsidR="006C126E" w:rsidRPr="00AD1355" w14:paraId="66D4B189" w14:textId="77777777" w:rsidTr="00B95208">
        <w:tc>
          <w:tcPr>
            <w:tcW w:w="4606" w:type="dxa"/>
          </w:tcPr>
          <w:p w14:paraId="4C7F600F" w14:textId="77777777" w:rsidR="006C126E" w:rsidRPr="00AD1355" w:rsidRDefault="006C126E" w:rsidP="00795FC0">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cs="Arial Narrow"/>
              </w:rPr>
              <w:t xml:space="preserve">V zastúpení:                                      </w:t>
            </w:r>
          </w:p>
        </w:tc>
        <w:tc>
          <w:tcPr>
            <w:tcW w:w="4606" w:type="dxa"/>
          </w:tcPr>
          <w:p w14:paraId="4D94F701" w14:textId="77777777" w:rsidR="006C126E" w:rsidRPr="00AD1355" w:rsidRDefault="006C126E" w:rsidP="00795FC0">
            <w:pPr>
              <w:pStyle w:val="Odsekzoznamu"/>
              <w:tabs>
                <w:tab w:val="left" w:pos="426"/>
              </w:tabs>
              <w:autoSpaceDE w:val="0"/>
              <w:autoSpaceDN w:val="0"/>
              <w:adjustRightInd w:val="0"/>
              <w:ind w:left="0"/>
              <w:jc w:val="both"/>
              <w:rPr>
                <w:rFonts w:ascii="Arial Narrow" w:hAnsi="Arial Narrow" w:cs="Arial Narrow"/>
                <w:b/>
                <w:bCs/>
              </w:rPr>
            </w:pPr>
            <w:r>
              <w:rPr>
                <w:rFonts w:ascii="Arial Narrow" w:hAnsi="Arial Narrow" w:cs="Arial Narrow"/>
              </w:rPr>
              <w:t xml:space="preserve">PhDr. Jana </w:t>
            </w:r>
            <w:proofErr w:type="spellStart"/>
            <w:r>
              <w:rPr>
                <w:rFonts w:ascii="Arial Narrow" w:hAnsi="Arial Narrow" w:cs="Arial Narrow"/>
              </w:rPr>
              <w:t>Váleková,MBA</w:t>
            </w:r>
            <w:proofErr w:type="spellEnd"/>
          </w:p>
        </w:tc>
      </w:tr>
      <w:tr w:rsidR="006C126E" w:rsidRPr="00AD1355" w14:paraId="1CFD1976" w14:textId="77777777" w:rsidTr="00B95208">
        <w:tc>
          <w:tcPr>
            <w:tcW w:w="4606" w:type="dxa"/>
          </w:tcPr>
          <w:p w14:paraId="08ABBC40" w14:textId="77777777" w:rsidR="006C126E" w:rsidRPr="00AD1355" w:rsidRDefault="006C126E" w:rsidP="00795FC0">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cs="Arial Narrow"/>
              </w:rPr>
              <w:t>IČO:</w:t>
            </w:r>
          </w:p>
        </w:tc>
        <w:tc>
          <w:tcPr>
            <w:tcW w:w="4606" w:type="dxa"/>
          </w:tcPr>
          <w:p w14:paraId="3F6190CF" w14:textId="77777777" w:rsidR="006C126E" w:rsidRPr="00AD1355" w:rsidRDefault="006C126E" w:rsidP="00795FC0">
            <w:pPr>
              <w:pStyle w:val="Odsekzoznamu"/>
              <w:tabs>
                <w:tab w:val="left" w:pos="426"/>
              </w:tabs>
              <w:autoSpaceDE w:val="0"/>
              <w:autoSpaceDN w:val="0"/>
              <w:adjustRightInd w:val="0"/>
              <w:ind w:left="0"/>
              <w:jc w:val="both"/>
              <w:rPr>
                <w:rFonts w:ascii="Arial Narrow" w:hAnsi="Arial Narrow" w:cs="Arial Narrow"/>
                <w:b/>
                <w:bCs/>
              </w:rPr>
            </w:pPr>
            <w:r w:rsidRPr="003F0BFB">
              <w:rPr>
                <w:rFonts w:ascii="Arial Narrow" w:hAnsi="Arial Narrow" w:cs="Arial Narrow"/>
              </w:rPr>
              <w:t>006</w:t>
            </w:r>
            <w:r>
              <w:rPr>
                <w:rFonts w:ascii="Arial Narrow" w:hAnsi="Arial Narrow" w:cs="Arial Narrow"/>
              </w:rPr>
              <w:t>51443</w:t>
            </w:r>
          </w:p>
        </w:tc>
      </w:tr>
      <w:tr w:rsidR="006C126E" w:rsidRPr="00AD1355" w14:paraId="3B42BC66" w14:textId="77777777" w:rsidTr="00B95208">
        <w:tc>
          <w:tcPr>
            <w:tcW w:w="4606" w:type="dxa"/>
          </w:tcPr>
          <w:p w14:paraId="34C6898D" w14:textId="77777777" w:rsidR="006C126E" w:rsidRPr="00AD1355" w:rsidRDefault="006C126E" w:rsidP="00795FC0">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cs="Arial Narrow"/>
              </w:rPr>
              <w:t>Bankové spojenie:</w:t>
            </w:r>
          </w:p>
        </w:tc>
        <w:tc>
          <w:tcPr>
            <w:tcW w:w="4606" w:type="dxa"/>
          </w:tcPr>
          <w:p w14:paraId="3F97BD37" w14:textId="77777777" w:rsidR="006C126E" w:rsidRPr="00AD1355" w:rsidRDefault="006C126E" w:rsidP="00795FC0">
            <w:pPr>
              <w:pStyle w:val="Odsekzoznamu"/>
              <w:tabs>
                <w:tab w:val="left" w:pos="426"/>
              </w:tabs>
              <w:autoSpaceDE w:val="0"/>
              <w:autoSpaceDN w:val="0"/>
              <w:adjustRightInd w:val="0"/>
              <w:ind w:left="0"/>
              <w:jc w:val="both"/>
              <w:rPr>
                <w:rFonts w:ascii="Arial Narrow" w:hAnsi="Arial Narrow" w:cs="Arial Narrow"/>
                <w:b/>
                <w:bCs/>
              </w:rPr>
            </w:pPr>
            <w:r w:rsidRPr="003F0BFB">
              <w:rPr>
                <w:rFonts w:ascii="Arial Narrow" w:hAnsi="Arial Narrow" w:cs="Arial Narrow"/>
              </w:rPr>
              <w:t>Štátna pokladnica</w:t>
            </w:r>
          </w:p>
        </w:tc>
      </w:tr>
      <w:tr w:rsidR="006C126E" w:rsidRPr="00AD1355" w14:paraId="279E93BE" w14:textId="77777777" w:rsidTr="00B95208">
        <w:tc>
          <w:tcPr>
            <w:tcW w:w="4606" w:type="dxa"/>
          </w:tcPr>
          <w:p w14:paraId="0A427198" w14:textId="77777777" w:rsidR="006C126E" w:rsidRPr="00AD1355" w:rsidRDefault="006C126E" w:rsidP="00795FC0">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cs="Arial Narrow"/>
              </w:rPr>
              <w:t>Číslo účtu:</w:t>
            </w:r>
          </w:p>
        </w:tc>
        <w:tc>
          <w:tcPr>
            <w:tcW w:w="4606" w:type="dxa"/>
          </w:tcPr>
          <w:p w14:paraId="320C9435" w14:textId="77777777" w:rsidR="006C126E" w:rsidRPr="00AD1355" w:rsidRDefault="006C126E" w:rsidP="00795FC0">
            <w:pPr>
              <w:pStyle w:val="Odsekzoznamu"/>
              <w:tabs>
                <w:tab w:val="left" w:pos="426"/>
              </w:tabs>
              <w:autoSpaceDE w:val="0"/>
              <w:autoSpaceDN w:val="0"/>
              <w:adjustRightInd w:val="0"/>
              <w:ind w:left="0"/>
              <w:jc w:val="both"/>
              <w:rPr>
                <w:rFonts w:ascii="Arial Narrow" w:hAnsi="Arial Narrow" w:cs="Arial Narrow"/>
                <w:b/>
                <w:bCs/>
              </w:rPr>
            </w:pPr>
            <w:r>
              <w:rPr>
                <w:rFonts w:ascii="Arial Narrow" w:hAnsi="Arial Narrow" w:cs="Arial Narrow"/>
              </w:rPr>
              <w:t>7000485679</w:t>
            </w:r>
            <w:r w:rsidRPr="003F0BFB">
              <w:rPr>
                <w:rFonts w:ascii="Arial Narrow" w:hAnsi="Arial Narrow" w:cs="Arial Narrow"/>
              </w:rPr>
              <w:t>/8180</w:t>
            </w:r>
          </w:p>
        </w:tc>
      </w:tr>
      <w:tr w:rsidR="006C126E" w:rsidRPr="00AD1355" w14:paraId="595433A4" w14:textId="77777777" w:rsidTr="00B95208">
        <w:tc>
          <w:tcPr>
            <w:tcW w:w="4606" w:type="dxa"/>
          </w:tcPr>
          <w:p w14:paraId="09969560" w14:textId="77777777" w:rsidR="006C126E" w:rsidRPr="00AD1355" w:rsidRDefault="006C126E" w:rsidP="00795FC0">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rPr>
              <w:t>BIC/SWIFT kód:   </w:t>
            </w:r>
          </w:p>
        </w:tc>
        <w:tc>
          <w:tcPr>
            <w:tcW w:w="4606" w:type="dxa"/>
          </w:tcPr>
          <w:p w14:paraId="70ED43F0" w14:textId="77777777" w:rsidR="006C126E" w:rsidRPr="00AD1355" w:rsidRDefault="006C126E" w:rsidP="00795FC0">
            <w:pPr>
              <w:pStyle w:val="Odsekzoznamu"/>
              <w:tabs>
                <w:tab w:val="left" w:pos="426"/>
              </w:tabs>
              <w:autoSpaceDE w:val="0"/>
              <w:autoSpaceDN w:val="0"/>
              <w:adjustRightInd w:val="0"/>
              <w:ind w:left="0"/>
              <w:jc w:val="both"/>
              <w:rPr>
                <w:rFonts w:ascii="Arial Narrow" w:hAnsi="Arial Narrow" w:cs="Arial Narrow"/>
                <w:b/>
                <w:bCs/>
              </w:rPr>
            </w:pPr>
            <w:r w:rsidRPr="003F0BFB">
              <w:rPr>
                <w:rFonts w:ascii="Arial Narrow" w:hAnsi="Arial Narrow" w:cs="Arial Narrow"/>
              </w:rPr>
              <w:t>SK</w:t>
            </w:r>
            <w:r>
              <w:rPr>
                <w:rFonts w:ascii="Arial Narrow" w:hAnsi="Arial Narrow" w:cs="Arial Narrow"/>
              </w:rPr>
              <w:t>29 8180 0000 0070 0048 5679</w:t>
            </w:r>
          </w:p>
        </w:tc>
      </w:tr>
      <w:tr w:rsidR="006C126E" w:rsidRPr="00AD1355" w14:paraId="3C9858B9" w14:textId="77777777" w:rsidTr="00B95208">
        <w:tc>
          <w:tcPr>
            <w:tcW w:w="4606" w:type="dxa"/>
          </w:tcPr>
          <w:p w14:paraId="0E4DF253" w14:textId="77777777" w:rsidR="006C126E" w:rsidRPr="00AD1355" w:rsidRDefault="006C126E" w:rsidP="00795FC0">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cs="Arial"/>
              </w:rPr>
              <w:t>Internetová adresa (URL):</w:t>
            </w:r>
          </w:p>
        </w:tc>
        <w:tc>
          <w:tcPr>
            <w:tcW w:w="4606" w:type="dxa"/>
          </w:tcPr>
          <w:p w14:paraId="5F56022A" w14:textId="77777777" w:rsidR="006C126E" w:rsidRDefault="006C126E" w:rsidP="00795FC0">
            <w:pPr>
              <w:pStyle w:val="Odsekzoznamu"/>
              <w:tabs>
                <w:tab w:val="left" w:pos="426"/>
              </w:tabs>
              <w:autoSpaceDE w:val="0"/>
              <w:autoSpaceDN w:val="0"/>
              <w:adjustRightInd w:val="0"/>
              <w:ind w:left="0"/>
              <w:jc w:val="both"/>
              <w:rPr>
                <w:rFonts w:ascii="Arial Narrow" w:hAnsi="Arial Narrow" w:cs="Arial Narrow"/>
              </w:rPr>
            </w:pPr>
            <w:r>
              <w:rPr>
                <w:rFonts w:ascii="Arial Narrow" w:hAnsi="Arial Narrow" w:cs="Arial Narrow"/>
              </w:rPr>
              <w:t>tucsstt@vuczilina.sk</w:t>
            </w:r>
          </w:p>
          <w:p w14:paraId="019DDEF3" w14:textId="77777777" w:rsidR="006C126E" w:rsidRDefault="006C126E" w:rsidP="00795FC0">
            <w:pPr>
              <w:pStyle w:val="Odsekzoznamu"/>
              <w:tabs>
                <w:tab w:val="left" w:pos="426"/>
              </w:tabs>
              <w:autoSpaceDE w:val="0"/>
              <w:autoSpaceDN w:val="0"/>
              <w:adjustRightInd w:val="0"/>
              <w:ind w:left="0"/>
              <w:jc w:val="both"/>
              <w:rPr>
                <w:rFonts w:ascii="Arial Narrow" w:hAnsi="Arial Narrow" w:cs="Arial Narrow"/>
              </w:rPr>
            </w:pPr>
            <w:r>
              <w:rPr>
                <w:rFonts w:ascii="Arial Narrow" w:hAnsi="Arial Narrow" w:cs="Arial Narrow"/>
              </w:rPr>
              <w:t>0910 124 400</w:t>
            </w:r>
          </w:p>
          <w:p w14:paraId="207ED404" w14:textId="77777777" w:rsidR="006C126E" w:rsidRPr="00AD1355" w:rsidRDefault="006C126E" w:rsidP="00795FC0">
            <w:pPr>
              <w:pStyle w:val="Odsekzoznamu"/>
              <w:tabs>
                <w:tab w:val="left" w:pos="426"/>
              </w:tabs>
              <w:autoSpaceDE w:val="0"/>
              <w:autoSpaceDN w:val="0"/>
              <w:adjustRightInd w:val="0"/>
              <w:ind w:left="0"/>
              <w:jc w:val="both"/>
              <w:rPr>
                <w:rFonts w:ascii="Arial Narrow" w:hAnsi="Arial Narrow" w:cs="Arial Narrow"/>
                <w:b/>
                <w:bCs/>
              </w:rPr>
            </w:pPr>
            <w:r>
              <w:t xml:space="preserve"> </w:t>
            </w:r>
            <w:r w:rsidRPr="00031C55">
              <w:rPr>
                <w:rFonts w:ascii="Arial Narrow" w:hAnsi="Arial Narrow" w:cs="Arial Narrow"/>
              </w:rPr>
              <w:t>https://www.csshornyturiec.sk/</w:t>
            </w:r>
          </w:p>
        </w:tc>
      </w:tr>
      <w:tr w:rsidR="006C126E" w:rsidRPr="00AD1355" w14:paraId="56C2639E" w14:textId="77777777" w:rsidTr="00B95208">
        <w:tc>
          <w:tcPr>
            <w:tcW w:w="4606" w:type="dxa"/>
          </w:tcPr>
          <w:p w14:paraId="3B908A2F" w14:textId="77777777" w:rsidR="006C126E" w:rsidRPr="00AD1355" w:rsidRDefault="006C126E" w:rsidP="00B95208">
            <w:pPr>
              <w:pStyle w:val="Odsekzoznamu"/>
              <w:tabs>
                <w:tab w:val="left" w:pos="426"/>
              </w:tabs>
              <w:autoSpaceDE w:val="0"/>
              <w:autoSpaceDN w:val="0"/>
              <w:adjustRightInd w:val="0"/>
              <w:ind w:left="0"/>
              <w:jc w:val="both"/>
              <w:rPr>
                <w:rFonts w:ascii="Arial Narrow" w:hAnsi="Arial Narrow" w:cs="Arial Narrow"/>
                <w:b/>
                <w:bCs/>
              </w:rPr>
            </w:pPr>
          </w:p>
        </w:tc>
        <w:tc>
          <w:tcPr>
            <w:tcW w:w="4606" w:type="dxa"/>
          </w:tcPr>
          <w:p w14:paraId="33120E7B" w14:textId="77777777" w:rsidR="006C126E" w:rsidRPr="00AD1355" w:rsidRDefault="006C126E" w:rsidP="00B95208">
            <w:pPr>
              <w:pStyle w:val="Odsekzoznamu"/>
              <w:tabs>
                <w:tab w:val="left" w:pos="426"/>
              </w:tabs>
              <w:autoSpaceDE w:val="0"/>
              <w:autoSpaceDN w:val="0"/>
              <w:adjustRightInd w:val="0"/>
              <w:ind w:left="0"/>
              <w:jc w:val="both"/>
              <w:rPr>
                <w:rFonts w:ascii="Arial Narrow" w:hAnsi="Arial Narrow" w:cs="Arial Narrow"/>
                <w:b/>
                <w:bCs/>
              </w:rPr>
            </w:pPr>
          </w:p>
        </w:tc>
      </w:tr>
      <w:tr w:rsidR="006C126E" w:rsidRPr="00AD1355" w14:paraId="72891214" w14:textId="77777777" w:rsidTr="00B95208">
        <w:tc>
          <w:tcPr>
            <w:tcW w:w="4606" w:type="dxa"/>
          </w:tcPr>
          <w:p w14:paraId="7A74838E" w14:textId="77777777" w:rsidR="006C126E" w:rsidRPr="00AD1355" w:rsidRDefault="006C126E" w:rsidP="00B95208">
            <w:pPr>
              <w:autoSpaceDE w:val="0"/>
              <w:autoSpaceDN w:val="0"/>
              <w:adjustRightInd w:val="0"/>
              <w:jc w:val="both"/>
              <w:rPr>
                <w:rFonts w:ascii="Arial Narrow" w:hAnsi="Arial Narrow" w:cs="Arial Narrow"/>
                <w:b/>
                <w:bCs/>
              </w:rPr>
            </w:pPr>
            <w:r w:rsidRPr="00AD1355">
              <w:rPr>
                <w:rFonts w:ascii="Arial Narrow" w:hAnsi="Arial Narrow" w:cs="Arial Narrow"/>
              </w:rPr>
              <w:t>(</w:t>
            </w:r>
            <w:proofErr w:type="spellStart"/>
            <w:r w:rsidRPr="00AD1355">
              <w:rPr>
                <w:rFonts w:ascii="Arial Narrow" w:hAnsi="Arial Narrow" w:cs="Arial Narrow"/>
              </w:rPr>
              <w:t>ďalej</w:t>
            </w:r>
            <w:proofErr w:type="spellEnd"/>
            <w:r w:rsidRPr="00AD1355">
              <w:rPr>
                <w:rFonts w:ascii="Arial Narrow" w:hAnsi="Arial Narrow" w:cs="Arial Narrow"/>
              </w:rPr>
              <w:t xml:space="preserve"> </w:t>
            </w:r>
            <w:proofErr w:type="spellStart"/>
            <w:r w:rsidRPr="00AD1355">
              <w:rPr>
                <w:rFonts w:ascii="Arial Narrow" w:hAnsi="Arial Narrow" w:cs="Arial Narrow"/>
              </w:rPr>
              <w:t>len</w:t>
            </w:r>
            <w:proofErr w:type="spellEnd"/>
            <w:r w:rsidRPr="00AD1355">
              <w:rPr>
                <w:rFonts w:ascii="Arial Narrow" w:hAnsi="Arial Narrow" w:cs="Arial Narrow"/>
              </w:rPr>
              <w:t xml:space="preserve"> „</w:t>
            </w:r>
            <w:proofErr w:type="spellStart"/>
            <w:r w:rsidRPr="00AD1355">
              <w:rPr>
                <w:rFonts w:ascii="Arial Narrow" w:hAnsi="Arial Narrow" w:cs="Arial Narrow"/>
                <w:b/>
              </w:rPr>
              <w:t>kupujúci</w:t>
            </w:r>
            <w:proofErr w:type="spellEnd"/>
            <w:r w:rsidRPr="00AD1355">
              <w:rPr>
                <w:rFonts w:ascii="Arial Narrow" w:hAnsi="Arial Narrow" w:cs="Arial Narrow"/>
              </w:rPr>
              <w:t>“)</w:t>
            </w:r>
          </w:p>
        </w:tc>
        <w:tc>
          <w:tcPr>
            <w:tcW w:w="4606" w:type="dxa"/>
          </w:tcPr>
          <w:p w14:paraId="62E7D2A6" w14:textId="77777777" w:rsidR="006C126E" w:rsidRPr="00AD1355" w:rsidRDefault="006C126E" w:rsidP="00B95208">
            <w:pPr>
              <w:pStyle w:val="Odsekzoznamu"/>
              <w:tabs>
                <w:tab w:val="left" w:pos="426"/>
              </w:tabs>
              <w:autoSpaceDE w:val="0"/>
              <w:autoSpaceDN w:val="0"/>
              <w:adjustRightInd w:val="0"/>
              <w:ind w:left="0"/>
              <w:jc w:val="both"/>
              <w:rPr>
                <w:rFonts w:ascii="Arial Narrow" w:hAnsi="Arial Narrow" w:cs="Arial Narrow"/>
                <w:b/>
                <w:bCs/>
              </w:rPr>
            </w:pPr>
          </w:p>
        </w:tc>
      </w:tr>
    </w:tbl>
    <w:p w14:paraId="0F877910" w14:textId="77777777" w:rsidR="005C0E93" w:rsidRPr="00AD1355" w:rsidRDefault="005C0E93" w:rsidP="005C0E93">
      <w:pPr>
        <w:rPr>
          <w:rFonts w:ascii="Arial Narrow" w:hAnsi="Arial Narrow"/>
        </w:rPr>
      </w:pPr>
    </w:p>
    <w:p w14:paraId="5B3C0E96" w14:textId="77777777" w:rsidR="005C0E93" w:rsidRPr="00AD1355" w:rsidRDefault="005C0E93" w:rsidP="005C0E93">
      <w:pPr>
        <w:rPr>
          <w:rFonts w:ascii="Arial Narrow" w:hAnsi="Arial Narrow"/>
        </w:rPr>
      </w:pPr>
      <w:r w:rsidRPr="00AD1355">
        <w:rPr>
          <w:rFonts w:ascii="Arial Narrow" w:hAnsi="Arial Narrow"/>
        </w:rPr>
        <w:t>a</w:t>
      </w:r>
    </w:p>
    <w:tbl>
      <w:tblPr>
        <w:tblW w:w="0" w:type="auto"/>
        <w:tblLook w:val="04A0" w:firstRow="1" w:lastRow="0" w:firstColumn="1" w:lastColumn="0" w:noHBand="0" w:noVBand="1"/>
      </w:tblPr>
      <w:tblGrid>
        <w:gridCol w:w="4606"/>
        <w:gridCol w:w="4606"/>
      </w:tblGrid>
      <w:tr w:rsidR="005C0E93" w:rsidRPr="00AD1355" w14:paraId="3EDF1C97" w14:textId="77777777" w:rsidTr="00B95208">
        <w:tc>
          <w:tcPr>
            <w:tcW w:w="4606" w:type="dxa"/>
          </w:tcPr>
          <w:p w14:paraId="2A087E0A" w14:textId="77777777" w:rsidR="005C0E93" w:rsidRPr="00AD1355" w:rsidRDefault="005C0E93" w:rsidP="00B95208">
            <w:pPr>
              <w:rPr>
                <w:rFonts w:ascii="Arial Narrow" w:hAnsi="Arial Narrow"/>
                <w:b/>
              </w:rPr>
            </w:pPr>
          </w:p>
          <w:p w14:paraId="22D80E8A" w14:textId="77777777" w:rsidR="005C0E93" w:rsidRPr="00AD1355" w:rsidRDefault="005C0E93" w:rsidP="00B95208">
            <w:pPr>
              <w:rPr>
                <w:rFonts w:ascii="Arial Narrow" w:hAnsi="Arial Narrow" w:cs="Arial Narrow"/>
                <w:b/>
                <w:bCs/>
              </w:rPr>
            </w:pPr>
            <w:proofErr w:type="spellStart"/>
            <w:r w:rsidRPr="00AD1355">
              <w:rPr>
                <w:rFonts w:ascii="Arial Narrow" w:hAnsi="Arial Narrow"/>
                <w:b/>
              </w:rPr>
              <w:t>Predávajúci</w:t>
            </w:r>
            <w:proofErr w:type="spellEnd"/>
            <w:r w:rsidRPr="00AD1355">
              <w:rPr>
                <w:rFonts w:ascii="Arial Narrow" w:hAnsi="Arial Narrow"/>
                <w:b/>
              </w:rPr>
              <w:t>:</w:t>
            </w:r>
          </w:p>
        </w:tc>
        <w:tc>
          <w:tcPr>
            <w:tcW w:w="4606" w:type="dxa"/>
          </w:tcPr>
          <w:p w14:paraId="55B293DB" w14:textId="77777777" w:rsidR="005C0E93" w:rsidRPr="00AD1355" w:rsidRDefault="005C0E93" w:rsidP="00B95208">
            <w:pPr>
              <w:pStyle w:val="Odsekzoznamu"/>
              <w:tabs>
                <w:tab w:val="left" w:pos="426"/>
              </w:tabs>
              <w:autoSpaceDE w:val="0"/>
              <w:autoSpaceDN w:val="0"/>
              <w:adjustRightInd w:val="0"/>
              <w:ind w:left="0"/>
              <w:jc w:val="both"/>
              <w:rPr>
                <w:rFonts w:ascii="Arial Narrow" w:hAnsi="Arial Narrow" w:cs="Arial Narrow"/>
                <w:b/>
                <w:bCs/>
              </w:rPr>
            </w:pPr>
          </w:p>
        </w:tc>
      </w:tr>
      <w:tr w:rsidR="005C0E93" w:rsidRPr="00AD1355" w14:paraId="0984E32C" w14:textId="77777777" w:rsidTr="00B95208">
        <w:tc>
          <w:tcPr>
            <w:tcW w:w="4606" w:type="dxa"/>
          </w:tcPr>
          <w:p w14:paraId="10589324" w14:textId="77777777" w:rsidR="005C0E93" w:rsidRPr="00AD1355" w:rsidRDefault="005C0E93" w:rsidP="00B95208">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cs="Arial Narrow"/>
              </w:rPr>
              <w:t xml:space="preserve">Názov:                                                            </w:t>
            </w:r>
          </w:p>
        </w:tc>
        <w:tc>
          <w:tcPr>
            <w:tcW w:w="4606" w:type="dxa"/>
          </w:tcPr>
          <w:p w14:paraId="31118E17" w14:textId="4368C385" w:rsidR="00FD328F" w:rsidRPr="00FD328F" w:rsidRDefault="00FD328F" w:rsidP="00B95208">
            <w:pPr>
              <w:tabs>
                <w:tab w:val="left" w:pos="13892"/>
              </w:tabs>
              <w:autoSpaceDE w:val="0"/>
              <w:autoSpaceDN w:val="0"/>
              <w:adjustRightInd w:val="0"/>
              <w:jc w:val="both"/>
              <w:rPr>
                <w:rFonts w:ascii="Arial Narrow" w:hAnsi="Arial Narrow" w:cs="Arial"/>
              </w:rPr>
            </w:pPr>
          </w:p>
        </w:tc>
      </w:tr>
      <w:tr w:rsidR="005C0E93" w:rsidRPr="00AD1355" w14:paraId="4892C936" w14:textId="77777777" w:rsidTr="00B95208">
        <w:tc>
          <w:tcPr>
            <w:tcW w:w="4606" w:type="dxa"/>
          </w:tcPr>
          <w:p w14:paraId="4A0BC828" w14:textId="77777777" w:rsidR="005C0E93" w:rsidRPr="00AD1355" w:rsidRDefault="005C0E93" w:rsidP="00B95208">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cs="Arial Narrow"/>
              </w:rPr>
              <w:t>Sídlo:</w:t>
            </w:r>
          </w:p>
        </w:tc>
        <w:tc>
          <w:tcPr>
            <w:tcW w:w="4606" w:type="dxa"/>
          </w:tcPr>
          <w:p w14:paraId="410A70B6" w14:textId="2521987D" w:rsidR="005C0E93" w:rsidRPr="00080E79" w:rsidRDefault="005C0E93" w:rsidP="00B95208">
            <w:pPr>
              <w:pStyle w:val="Odsekzoznamu"/>
              <w:tabs>
                <w:tab w:val="left" w:pos="426"/>
              </w:tabs>
              <w:autoSpaceDE w:val="0"/>
              <w:autoSpaceDN w:val="0"/>
              <w:adjustRightInd w:val="0"/>
              <w:ind w:left="0"/>
              <w:jc w:val="both"/>
              <w:rPr>
                <w:rFonts w:ascii="Arial Narrow" w:hAnsi="Arial Narrow" w:cs="Arial Narrow"/>
                <w:b/>
                <w:bCs/>
              </w:rPr>
            </w:pPr>
          </w:p>
        </w:tc>
      </w:tr>
      <w:tr w:rsidR="005C0E93" w:rsidRPr="00AD1355" w14:paraId="2D9D8123" w14:textId="77777777" w:rsidTr="00B95208">
        <w:tc>
          <w:tcPr>
            <w:tcW w:w="4606" w:type="dxa"/>
          </w:tcPr>
          <w:p w14:paraId="423E0751" w14:textId="77777777" w:rsidR="005C0E93" w:rsidRPr="00AD1355" w:rsidRDefault="005C0E93" w:rsidP="00B95208">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rPr>
              <w:t>zastúpený:</w:t>
            </w:r>
          </w:p>
        </w:tc>
        <w:tc>
          <w:tcPr>
            <w:tcW w:w="4606" w:type="dxa"/>
          </w:tcPr>
          <w:p w14:paraId="60AB7B13" w14:textId="14E3BEB7" w:rsidR="005C0E93" w:rsidRPr="00080E79" w:rsidRDefault="005C0E93" w:rsidP="00B95208">
            <w:pPr>
              <w:pStyle w:val="Odsekzoznamu"/>
              <w:tabs>
                <w:tab w:val="left" w:pos="426"/>
              </w:tabs>
              <w:autoSpaceDE w:val="0"/>
              <w:autoSpaceDN w:val="0"/>
              <w:adjustRightInd w:val="0"/>
              <w:ind w:left="0"/>
              <w:jc w:val="both"/>
              <w:rPr>
                <w:rFonts w:ascii="Arial Narrow" w:hAnsi="Arial Narrow" w:cs="Arial Narrow"/>
                <w:b/>
                <w:bCs/>
              </w:rPr>
            </w:pPr>
          </w:p>
        </w:tc>
      </w:tr>
      <w:tr w:rsidR="005C0E93" w:rsidRPr="00AD1355" w14:paraId="0C1DD946" w14:textId="77777777" w:rsidTr="00B95208">
        <w:tc>
          <w:tcPr>
            <w:tcW w:w="4606" w:type="dxa"/>
          </w:tcPr>
          <w:p w14:paraId="0E6FF183" w14:textId="77777777" w:rsidR="005C0E93" w:rsidRPr="00AD1355" w:rsidRDefault="005C0E93" w:rsidP="00B95208">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cs="Arial Narrow"/>
              </w:rPr>
              <w:t>IČO:</w:t>
            </w:r>
          </w:p>
        </w:tc>
        <w:tc>
          <w:tcPr>
            <w:tcW w:w="4606" w:type="dxa"/>
          </w:tcPr>
          <w:p w14:paraId="7790E13D" w14:textId="00183B04" w:rsidR="005C0E93" w:rsidRPr="00080E79" w:rsidRDefault="005C0E93" w:rsidP="00B95208">
            <w:pPr>
              <w:pStyle w:val="Odsekzoznamu"/>
              <w:tabs>
                <w:tab w:val="left" w:pos="426"/>
              </w:tabs>
              <w:autoSpaceDE w:val="0"/>
              <w:autoSpaceDN w:val="0"/>
              <w:adjustRightInd w:val="0"/>
              <w:ind w:left="0"/>
              <w:jc w:val="both"/>
              <w:rPr>
                <w:rFonts w:ascii="Arial Narrow" w:hAnsi="Arial Narrow" w:cs="Arial Narrow"/>
                <w:b/>
                <w:bCs/>
              </w:rPr>
            </w:pPr>
          </w:p>
        </w:tc>
      </w:tr>
      <w:tr w:rsidR="005C0E93" w:rsidRPr="00AD1355" w14:paraId="108EDE90" w14:textId="77777777" w:rsidTr="00B95208">
        <w:tc>
          <w:tcPr>
            <w:tcW w:w="4606" w:type="dxa"/>
          </w:tcPr>
          <w:p w14:paraId="70250C7F" w14:textId="77777777" w:rsidR="005C0E93" w:rsidRPr="00AD1355" w:rsidRDefault="005C0E93" w:rsidP="00B95208">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cs="Arial Narrow"/>
              </w:rPr>
              <w:t>DIČ:</w:t>
            </w:r>
          </w:p>
        </w:tc>
        <w:tc>
          <w:tcPr>
            <w:tcW w:w="4606" w:type="dxa"/>
          </w:tcPr>
          <w:p w14:paraId="585D5B92" w14:textId="3C9CB556" w:rsidR="005C0E93" w:rsidRPr="00080E79" w:rsidRDefault="005C0E93" w:rsidP="00B95208">
            <w:pPr>
              <w:pStyle w:val="Odsekzoznamu"/>
              <w:tabs>
                <w:tab w:val="left" w:pos="426"/>
              </w:tabs>
              <w:autoSpaceDE w:val="0"/>
              <w:autoSpaceDN w:val="0"/>
              <w:adjustRightInd w:val="0"/>
              <w:ind w:left="0"/>
              <w:jc w:val="both"/>
              <w:rPr>
                <w:rFonts w:ascii="Arial Narrow" w:hAnsi="Arial Narrow" w:cs="Arial Narrow"/>
                <w:b/>
                <w:bCs/>
              </w:rPr>
            </w:pPr>
          </w:p>
        </w:tc>
      </w:tr>
      <w:tr w:rsidR="005C0E93" w:rsidRPr="00AD1355" w14:paraId="35686CF6" w14:textId="77777777" w:rsidTr="00B95208">
        <w:tc>
          <w:tcPr>
            <w:tcW w:w="4606" w:type="dxa"/>
          </w:tcPr>
          <w:p w14:paraId="53FCEAB7" w14:textId="77777777" w:rsidR="005C0E93" w:rsidRPr="00AD1355" w:rsidRDefault="005C0E93" w:rsidP="00B95208">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cs="Arial Narrow"/>
              </w:rPr>
              <w:t>Bankové spojenie:</w:t>
            </w:r>
          </w:p>
        </w:tc>
        <w:tc>
          <w:tcPr>
            <w:tcW w:w="4606" w:type="dxa"/>
          </w:tcPr>
          <w:p w14:paraId="28C5555C" w14:textId="62E57683" w:rsidR="005C0E93" w:rsidRPr="00080E79" w:rsidRDefault="005C0E93" w:rsidP="00B95208">
            <w:pPr>
              <w:pStyle w:val="Odsekzoznamu"/>
              <w:tabs>
                <w:tab w:val="left" w:pos="426"/>
              </w:tabs>
              <w:autoSpaceDE w:val="0"/>
              <w:autoSpaceDN w:val="0"/>
              <w:adjustRightInd w:val="0"/>
              <w:ind w:left="0"/>
              <w:jc w:val="both"/>
              <w:rPr>
                <w:rFonts w:ascii="Arial Narrow" w:hAnsi="Arial Narrow" w:cs="Arial Narrow"/>
                <w:b/>
                <w:bCs/>
              </w:rPr>
            </w:pPr>
          </w:p>
        </w:tc>
      </w:tr>
      <w:tr w:rsidR="005C0E93" w:rsidRPr="00AD1355" w14:paraId="2E0FB9DA" w14:textId="77777777" w:rsidTr="00B95208">
        <w:tc>
          <w:tcPr>
            <w:tcW w:w="4606" w:type="dxa"/>
          </w:tcPr>
          <w:p w14:paraId="0228D83C" w14:textId="77777777" w:rsidR="005C0E93" w:rsidRPr="00AD1355" w:rsidRDefault="005C0E93" w:rsidP="00B95208">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cs="Arial"/>
              </w:rPr>
              <w:t xml:space="preserve">SWIFT :                                     </w:t>
            </w:r>
          </w:p>
        </w:tc>
        <w:tc>
          <w:tcPr>
            <w:tcW w:w="4606" w:type="dxa"/>
          </w:tcPr>
          <w:p w14:paraId="73FC387B" w14:textId="18007801" w:rsidR="005C0E93" w:rsidRPr="00080E79" w:rsidRDefault="005C0E93" w:rsidP="00B95208">
            <w:pPr>
              <w:pStyle w:val="Odsekzoznamu"/>
              <w:tabs>
                <w:tab w:val="left" w:pos="426"/>
              </w:tabs>
              <w:autoSpaceDE w:val="0"/>
              <w:autoSpaceDN w:val="0"/>
              <w:adjustRightInd w:val="0"/>
              <w:ind w:left="0"/>
              <w:jc w:val="both"/>
              <w:rPr>
                <w:rFonts w:ascii="Arial Narrow" w:hAnsi="Arial Narrow" w:cs="Arial Narrow"/>
                <w:b/>
                <w:bCs/>
              </w:rPr>
            </w:pPr>
          </w:p>
        </w:tc>
      </w:tr>
      <w:tr w:rsidR="005C0E93" w:rsidRPr="00AD1355" w14:paraId="2188EF30" w14:textId="77777777" w:rsidTr="00B95208">
        <w:tc>
          <w:tcPr>
            <w:tcW w:w="4606" w:type="dxa"/>
          </w:tcPr>
          <w:p w14:paraId="2C59B1A5" w14:textId="77777777" w:rsidR="005C0E93" w:rsidRPr="00AD1355" w:rsidRDefault="005C0E93" w:rsidP="00B95208">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cs="Arial"/>
              </w:rPr>
              <w:t xml:space="preserve">IBAN:       </w:t>
            </w:r>
          </w:p>
        </w:tc>
        <w:tc>
          <w:tcPr>
            <w:tcW w:w="4606" w:type="dxa"/>
          </w:tcPr>
          <w:p w14:paraId="0800CB6E" w14:textId="65086DDE" w:rsidR="005C0E93" w:rsidRPr="00080E79" w:rsidRDefault="005C0E93" w:rsidP="00B95208">
            <w:pPr>
              <w:pStyle w:val="Odsekzoznamu"/>
              <w:tabs>
                <w:tab w:val="left" w:pos="426"/>
              </w:tabs>
              <w:autoSpaceDE w:val="0"/>
              <w:autoSpaceDN w:val="0"/>
              <w:adjustRightInd w:val="0"/>
              <w:ind w:left="0"/>
              <w:jc w:val="both"/>
              <w:rPr>
                <w:rFonts w:ascii="Arial Narrow" w:hAnsi="Arial Narrow" w:cs="Arial Narrow"/>
                <w:b/>
                <w:bCs/>
              </w:rPr>
            </w:pPr>
          </w:p>
        </w:tc>
      </w:tr>
      <w:tr w:rsidR="005C0E93" w:rsidRPr="00AD1355" w14:paraId="5F6C85D0" w14:textId="77777777" w:rsidTr="00B95208">
        <w:tc>
          <w:tcPr>
            <w:tcW w:w="4606" w:type="dxa"/>
          </w:tcPr>
          <w:p w14:paraId="1D4CCF12" w14:textId="77777777" w:rsidR="005C0E93" w:rsidRPr="00AD1355" w:rsidRDefault="005C0E93" w:rsidP="00B95208">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rPr>
              <w:t>E-mail:</w:t>
            </w:r>
          </w:p>
        </w:tc>
        <w:tc>
          <w:tcPr>
            <w:tcW w:w="4606" w:type="dxa"/>
          </w:tcPr>
          <w:p w14:paraId="26B095B8" w14:textId="0F6BBDA3" w:rsidR="005C0E93" w:rsidRPr="00080E79" w:rsidRDefault="005C0E93" w:rsidP="00B95208">
            <w:pPr>
              <w:pStyle w:val="Odsekzoznamu"/>
              <w:tabs>
                <w:tab w:val="left" w:pos="426"/>
              </w:tabs>
              <w:autoSpaceDE w:val="0"/>
              <w:autoSpaceDN w:val="0"/>
              <w:adjustRightInd w:val="0"/>
              <w:ind w:left="0"/>
              <w:jc w:val="both"/>
              <w:rPr>
                <w:rFonts w:ascii="Arial Narrow" w:hAnsi="Arial Narrow" w:cs="Arial Narrow"/>
                <w:b/>
                <w:bCs/>
              </w:rPr>
            </w:pPr>
          </w:p>
        </w:tc>
      </w:tr>
      <w:tr w:rsidR="005C0E93" w:rsidRPr="00AD1355" w14:paraId="22ECD2BB" w14:textId="77777777" w:rsidTr="00B95208">
        <w:tc>
          <w:tcPr>
            <w:tcW w:w="4606" w:type="dxa"/>
          </w:tcPr>
          <w:p w14:paraId="615671D3" w14:textId="77777777" w:rsidR="005C0E93" w:rsidRPr="00AD1355" w:rsidRDefault="005C0E93" w:rsidP="00B95208">
            <w:pPr>
              <w:autoSpaceDE w:val="0"/>
              <w:autoSpaceDN w:val="0"/>
              <w:adjustRightInd w:val="0"/>
              <w:jc w:val="both"/>
              <w:rPr>
                <w:rFonts w:ascii="Arial Narrow" w:hAnsi="Arial Narrow" w:cs="Arial Narrow"/>
                <w:b/>
                <w:bCs/>
              </w:rPr>
            </w:pPr>
            <w:r w:rsidRPr="00AD1355">
              <w:rPr>
                <w:rFonts w:ascii="Arial Narrow" w:hAnsi="Arial Narrow"/>
              </w:rPr>
              <w:t>Tel.:</w:t>
            </w:r>
          </w:p>
        </w:tc>
        <w:tc>
          <w:tcPr>
            <w:tcW w:w="4606" w:type="dxa"/>
          </w:tcPr>
          <w:p w14:paraId="4C598FC2" w14:textId="3356BD7A" w:rsidR="005C0E93" w:rsidRPr="00080E79" w:rsidRDefault="005C0E93" w:rsidP="00B95208">
            <w:pPr>
              <w:pStyle w:val="Odsekzoznamu"/>
              <w:tabs>
                <w:tab w:val="left" w:pos="426"/>
              </w:tabs>
              <w:autoSpaceDE w:val="0"/>
              <w:autoSpaceDN w:val="0"/>
              <w:adjustRightInd w:val="0"/>
              <w:ind w:left="0"/>
              <w:jc w:val="both"/>
              <w:rPr>
                <w:rFonts w:ascii="Arial Narrow" w:hAnsi="Arial Narrow" w:cs="Arial Narrow"/>
                <w:b/>
                <w:bCs/>
              </w:rPr>
            </w:pPr>
          </w:p>
        </w:tc>
      </w:tr>
      <w:tr w:rsidR="005C0E93" w:rsidRPr="00AD1355" w14:paraId="44F33E31" w14:textId="77777777" w:rsidTr="00B95208">
        <w:tc>
          <w:tcPr>
            <w:tcW w:w="4606" w:type="dxa"/>
          </w:tcPr>
          <w:p w14:paraId="725D0DD2" w14:textId="77777777" w:rsidR="005C0E93" w:rsidRPr="00AD1355" w:rsidRDefault="005C0E93" w:rsidP="00B95208">
            <w:pPr>
              <w:autoSpaceDE w:val="0"/>
              <w:autoSpaceDN w:val="0"/>
              <w:adjustRightInd w:val="0"/>
              <w:jc w:val="both"/>
              <w:rPr>
                <w:rFonts w:ascii="Arial Narrow" w:hAnsi="Arial Narrow"/>
              </w:rPr>
            </w:pPr>
            <w:proofErr w:type="spellStart"/>
            <w:r w:rsidRPr="00AD1355">
              <w:rPr>
                <w:rFonts w:ascii="Arial Narrow" w:hAnsi="Arial Narrow" w:cs="Arial"/>
              </w:rPr>
              <w:t>Internetová</w:t>
            </w:r>
            <w:proofErr w:type="spellEnd"/>
            <w:r w:rsidRPr="00AD1355">
              <w:rPr>
                <w:rFonts w:ascii="Arial Narrow" w:hAnsi="Arial Narrow" w:cs="Arial"/>
              </w:rPr>
              <w:t xml:space="preserve"> </w:t>
            </w:r>
            <w:proofErr w:type="spellStart"/>
            <w:r w:rsidRPr="00AD1355">
              <w:rPr>
                <w:rFonts w:ascii="Arial Narrow" w:hAnsi="Arial Narrow" w:cs="Arial"/>
              </w:rPr>
              <w:t>adresa</w:t>
            </w:r>
            <w:proofErr w:type="spellEnd"/>
            <w:r w:rsidRPr="00AD1355">
              <w:rPr>
                <w:rFonts w:ascii="Arial Narrow" w:hAnsi="Arial Narrow" w:cs="Arial"/>
              </w:rPr>
              <w:t xml:space="preserve"> (URL):</w:t>
            </w:r>
            <w:r w:rsidRPr="00AD1355">
              <w:rPr>
                <w:rFonts w:ascii="Arial Narrow" w:hAnsi="Arial Narrow" w:cs="Arial"/>
              </w:rPr>
              <w:tab/>
            </w:r>
          </w:p>
        </w:tc>
        <w:tc>
          <w:tcPr>
            <w:tcW w:w="4606" w:type="dxa"/>
          </w:tcPr>
          <w:p w14:paraId="76E832D6" w14:textId="21AFD20E" w:rsidR="005C0E93" w:rsidRPr="00080E79" w:rsidRDefault="005C0E93" w:rsidP="00B95208">
            <w:pPr>
              <w:pStyle w:val="Odsekzoznamu"/>
              <w:tabs>
                <w:tab w:val="left" w:pos="426"/>
              </w:tabs>
              <w:autoSpaceDE w:val="0"/>
              <w:autoSpaceDN w:val="0"/>
              <w:adjustRightInd w:val="0"/>
              <w:ind w:left="0"/>
              <w:jc w:val="both"/>
              <w:rPr>
                <w:rFonts w:ascii="Arial Narrow" w:hAnsi="Arial Narrow" w:cs="Arial Narrow"/>
                <w:b/>
                <w:bCs/>
              </w:rPr>
            </w:pPr>
          </w:p>
        </w:tc>
      </w:tr>
      <w:tr w:rsidR="005C0E93" w:rsidRPr="00AD1355" w14:paraId="396C2A9E" w14:textId="77777777" w:rsidTr="00B95208">
        <w:tc>
          <w:tcPr>
            <w:tcW w:w="4606" w:type="dxa"/>
          </w:tcPr>
          <w:p w14:paraId="42A5C0C8" w14:textId="77777777" w:rsidR="005C0E93" w:rsidRPr="00AD1355" w:rsidRDefault="005C0E93" w:rsidP="00B95208">
            <w:pPr>
              <w:autoSpaceDE w:val="0"/>
              <w:autoSpaceDN w:val="0"/>
              <w:adjustRightInd w:val="0"/>
              <w:jc w:val="both"/>
              <w:rPr>
                <w:rFonts w:ascii="Arial Narrow" w:hAnsi="Arial Narrow"/>
              </w:rPr>
            </w:pPr>
            <w:r w:rsidRPr="00AD1355">
              <w:rPr>
                <w:rFonts w:ascii="Arial Narrow" w:hAnsi="Arial Narrow"/>
              </w:rPr>
              <w:t>Zapísaný v:</w:t>
            </w:r>
          </w:p>
        </w:tc>
        <w:tc>
          <w:tcPr>
            <w:tcW w:w="4606" w:type="dxa"/>
          </w:tcPr>
          <w:p w14:paraId="4770474D" w14:textId="711A29AA" w:rsidR="00FD328F" w:rsidRPr="00080E79" w:rsidRDefault="00FD328F" w:rsidP="00B95208">
            <w:pPr>
              <w:pStyle w:val="Odsekzoznamu"/>
              <w:tabs>
                <w:tab w:val="left" w:pos="426"/>
              </w:tabs>
              <w:autoSpaceDE w:val="0"/>
              <w:autoSpaceDN w:val="0"/>
              <w:adjustRightInd w:val="0"/>
              <w:ind w:left="0"/>
              <w:jc w:val="both"/>
              <w:rPr>
                <w:rFonts w:ascii="Arial Narrow" w:hAnsi="Arial Narrow" w:cs="Arial Narrow"/>
                <w:b/>
                <w:bCs/>
              </w:rPr>
            </w:pPr>
          </w:p>
        </w:tc>
      </w:tr>
      <w:tr w:rsidR="005C0E93" w:rsidRPr="00AD1355" w14:paraId="169B1A50" w14:textId="77777777" w:rsidTr="00B95208">
        <w:tc>
          <w:tcPr>
            <w:tcW w:w="4606" w:type="dxa"/>
          </w:tcPr>
          <w:p w14:paraId="05ABBA7B" w14:textId="77777777" w:rsidR="005C0E93" w:rsidRPr="00AD1355" w:rsidRDefault="005C0E93" w:rsidP="00B95208">
            <w:pPr>
              <w:jc w:val="both"/>
              <w:rPr>
                <w:rFonts w:ascii="Arial Narrow" w:hAnsi="Arial Narrow"/>
              </w:rPr>
            </w:pPr>
            <w:r w:rsidRPr="00AD1355">
              <w:rPr>
                <w:rFonts w:ascii="Arial Narrow" w:hAnsi="Arial Narrow"/>
              </w:rPr>
              <w:t>(</w:t>
            </w:r>
            <w:proofErr w:type="spellStart"/>
            <w:r w:rsidRPr="00AD1355">
              <w:rPr>
                <w:rFonts w:ascii="Arial Narrow" w:hAnsi="Arial Narrow"/>
              </w:rPr>
              <w:t>ďalej</w:t>
            </w:r>
            <w:proofErr w:type="spellEnd"/>
            <w:r w:rsidRPr="00AD1355">
              <w:rPr>
                <w:rFonts w:ascii="Arial Narrow" w:hAnsi="Arial Narrow"/>
              </w:rPr>
              <w:t xml:space="preserve"> </w:t>
            </w:r>
            <w:proofErr w:type="spellStart"/>
            <w:r w:rsidRPr="00AD1355">
              <w:rPr>
                <w:rFonts w:ascii="Arial Narrow" w:hAnsi="Arial Narrow"/>
              </w:rPr>
              <w:t>len</w:t>
            </w:r>
            <w:proofErr w:type="spellEnd"/>
            <w:r w:rsidRPr="00AD1355">
              <w:rPr>
                <w:rFonts w:ascii="Arial Narrow" w:hAnsi="Arial Narrow"/>
              </w:rPr>
              <w:t xml:space="preserve"> „</w:t>
            </w:r>
            <w:proofErr w:type="spellStart"/>
            <w:r w:rsidRPr="00AD1355">
              <w:rPr>
                <w:rFonts w:ascii="Arial Narrow" w:hAnsi="Arial Narrow"/>
                <w:b/>
              </w:rPr>
              <w:t>predávajúci</w:t>
            </w:r>
            <w:proofErr w:type="spellEnd"/>
            <w:r w:rsidRPr="00AD1355">
              <w:rPr>
                <w:rFonts w:ascii="Arial Narrow" w:hAnsi="Arial Narrow"/>
              </w:rPr>
              <w:t>“)</w:t>
            </w:r>
          </w:p>
        </w:tc>
        <w:tc>
          <w:tcPr>
            <w:tcW w:w="4606" w:type="dxa"/>
          </w:tcPr>
          <w:p w14:paraId="281DB450" w14:textId="77777777" w:rsidR="005C0E93" w:rsidRPr="00AD1355" w:rsidRDefault="005C0E93" w:rsidP="00B95208">
            <w:pPr>
              <w:pStyle w:val="Odsekzoznamu"/>
              <w:tabs>
                <w:tab w:val="left" w:pos="426"/>
              </w:tabs>
              <w:autoSpaceDE w:val="0"/>
              <w:autoSpaceDN w:val="0"/>
              <w:adjustRightInd w:val="0"/>
              <w:ind w:left="0"/>
              <w:jc w:val="both"/>
              <w:rPr>
                <w:rFonts w:ascii="Arial Narrow" w:hAnsi="Arial Narrow" w:cs="Arial Narrow"/>
                <w:b/>
                <w:bCs/>
              </w:rPr>
            </w:pPr>
          </w:p>
        </w:tc>
      </w:tr>
    </w:tbl>
    <w:p w14:paraId="574D19D8" w14:textId="77777777" w:rsidR="005C0E93" w:rsidRPr="00AD1355" w:rsidRDefault="005C0E93" w:rsidP="005C0E93">
      <w:pPr>
        <w:rPr>
          <w:rFonts w:ascii="Arial Narrow" w:hAnsi="Arial Narrow"/>
        </w:rPr>
      </w:pPr>
    </w:p>
    <w:p w14:paraId="43E568CE" w14:textId="77777777" w:rsidR="005C0E93" w:rsidRDefault="005C0E93" w:rsidP="005C0E93">
      <w:pPr>
        <w:rPr>
          <w:rFonts w:ascii="Arial Narrow" w:hAnsi="Arial Narrow"/>
        </w:rPr>
      </w:pPr>
      <w:r w:rsidRPr="00AD1355">
        <w:rPr>
          <w:rFonts w:ascii="Arial Narrow" w:hAnsi="Arial Narrow"/>
        </w:rPr>
        <w:t>(</w:t>
      </w:r>
      <w:proofErr w:type="spellStart"/>
      <w:r w:rsidRPr="00AD1355">
        <w:rPr>
          <w:rFonts w:ascii="Arial Narrow" w:hAnsi="Arial Narrow"/>
        </w:rPr>
        <w:t>kupujúci</w:t>
      </w:r>
      <w:proofErr w:type="spellEnd"/>
      <w:r w:rsidRPr="00AD1355">
        <w:rPr>
          <w:rFonts w:ascii="Arial Narrow" w:hAnsi="Arial Narrow"/>
        </w:rPr>
        <w:t xml:space="preserve"> a </w:t>
      </w:r>
      <w:proofErr w:type="spellStart"/>
      <w:r w:rsidRPr="00AD1355">
        <w:rPr>
          <w:rFonts w:ascii="Arial Narrow" w:hAnsi="Arial Narrow"/>
        </w:rPr>
        <w:t>predávajúci</w:t>
      </w:r>
      <w:proofErr w:type="spellEnd"/>
      <w:r w:rsidRPr="00AD1355">
        <w:rPr>
          <w:rFonts w:ascii="Arial Narrow" w:hAnsi="Arial Narrow"/>
        </w:rPr>
        <w:t xml:space="preserve"> </w:t>
      </w:r>
      <w:proofErr w:type="spellStart"/>
      <w:r w:rsidRPr="00AD1355">
        <w:rPr>
          <w:rFonts w:ascii="Arial Narrow" w:hAnsi="Arial Narrow"/>
        </w:rPr>
        <w:t>ďalej</w:t>
      </w:r>
      <w:proofErr w:type="spellEnd"/>
      <w:r w:rsidRPr="00AD1355">
        <w:rPr>
          <w:rFonts w:ascii="Arial Narrow" w:hAnsi="Arial Narrow"/>
        </w:rPr>
        <w:t xml:space="preserve"> </w:t>
      </w:r>
      <w:proofErr w:type="spellStart"/>
      <w:r w:rsidRPr="00AD1355">
        <w:rPr>
          <w:rFonts w:ascii="Arial Narrow" w:hAnsi="Arial Narrow"/>
        </w:rPr>
        <w:t>len</w:t>
      </w:r>
      <w:proofErr w:type="spellEnd"/>
      <w:r w:rsidRPr="00AD1355">
        <w:rPr>
          <w:rFonts w:ascii="Arial Narrow" w:hAnsi="Arial Narrow"/>
        </w:rPr>
        <w:t xml:space="preserve"> „</w:t>
      </w:r>
      <w:proofErr w:type="spellStart"/>
      <w:r w:rsidRPr="00AD1355">
        <w:rPr>
          <w:rFonts w:ascii="Arial Narrow" w:hAnsi="Arial Narrow"/>
          <w:b/>
        </w:rPr>
        <w:t>Zmluvné</w:t>
      </w:r>
      <w:proofErr w:type="spellEnd"/>
      <w:r w:rsidRPr="00AD1355">
        <w:rPr>
          <w:rFonts w:ascii="Arial Narrow" w:hAnsi="Arial Narrow"/>
          <w:b/>
        </w:rPr>
        <w:t xml:space="preserve"> </w:t>
      </w:r>
      <w:proofErr w:type="spellStart"/>
      <w:proofErr w:type="gramStart"/>
      <w:r w:rsidRPr="00AD1355">
        <w:rPr>
          <w:rFonts w:ascii="Arial Narrow" w:hAnsi="Arial Narrow"/>
          <w:b/>
        </w:rPr>
        <w:t>strany</w:t>
      </w:r>
      <w:proofErr w:type="spellEnd"/>
      <w:r w:rsidRPr="00AD1355">
        <w:rPr>
          <w:rFonts w:ascii="Arial Narrow" w:hAnsi="Arial Narrow"/>
        </w:rPr>
        <w:t>“</w:t>
      </w:r>
      <w:proofErr w:type="gramEnd"/>
      <w:r w:rsidRPr="00AD1355">
        <w:rPr>
          <w:rFonts w:ascii="Arial Narrow" w:hAnsi="Arial Narrow"/>
        </w:rPr>
        <w:t>)</w:t>
      </w:r>
    </w:p>
    <w:p w14:paraId="52F291E8" w14:textId="77777777" w:rsidR="005C0E93" w:rsidRDefault="005C0E93" w:rsidP="005C0E93">
      <w:pPr>
        <w:rPr>
          <w:rFonts w:ascii="Arial Narrow" w:hAnsi="Arial Narrow"/>
        </w:rPr>
      </w:pPr>
    </w:p>
    <w:p w14:paraId="3ED460C6" w14:textId="77777777" w:rsidR="005C0E93" w:rsidRDefault="005C0E93" w:rsidP="005C0E93">
      <w:pPr>
        <w:rPr>
          <w:rFonts w:ascii="Arial Narrow" w:hAnsi="Arial Narrow"/>
        </w:rPr>
      </w:pPr>
    </w:p>
    <w:p w14:paraId="7491708E" w14:textId="77777777" w:rsidR="005C0E93" w:rsidRDefault="005C0E93" w:rsidP="005C0E93">
      <w:pPr>
        <w:rPr>
          <w:rFonts w:ascii="Arial Narrow" w:hAnsi="Arial Narrow"/>
        </w:rPr>
      </w:pPr>
    </w:p>
    <w:p w14:paraId="0A97F59E" w14:textId="77777777" w:rsidR="005C0E93" w:rsidRDefault="005C0E93" w:rsidP="005C0E93">
      <w:pPr>
        <w:rPr>
          <w:rFonts w:ascii="Arial Narrow" w:hAnsi="Arial Narrow"/>
        </w:rPr>
      </w:pPr>
    </w:p>
    <w:p w14:paraId="02B675F6" w14:textId="77777777" w:rsidR="005C0E93" w:rsidRPr="00AD1355" w:rsidRDefault="005C0E93" w:rsidP="005C0E93">
      <w:pPr>
        <w:pStyle w:val="CTLhead"/>
        <w:spacing w:line="24" w:lineRule="atLeast"/>
        <w:rPr>
          <w:rFonts w:ascii="Arial Narrow" w:hAnsi="Arial Narrow" w:cs="Calibri"/>
          <w:sz w:val="24"/>
          <w:szCs w:val="24"/>
        </w:rPr>
      </w:pPr>
      <w:r w:rsidRPr="00AD1355">
        <w:rPr>
          <w:rFonts w:ascii="Arial Narrow" w:hAnsi="Arial Narrow" w:cs="Calibri"/>
          <w:sz w:val="24"/>
          <w:szCs w:val="24"/>
        </w:rPr>
        <w:lastRenderedPageBreak/>
        <w:t>Článok II.</w:t>
      </w:r>
    </w:p>
    <w:p w14:paraId="2CD7FD64" w14:textId="77777777" w:rsidR="005C0E93" w:rsidRPr="00AD1355" w:rsidRDefault="005C0E93" w:rsidP="005C0E93">
      <w:pPr>
        <w:pStyle w:val="CTLhead"/>
        <w:spacing w:line="24" w:lineRule="atLeast"/>
        <w:rPr>
          <w:rFonts w:ascii="Arial Narrow" w:hAnsi="Arial Narrow" w:cs="Calibri"/>
          <w:sz w:val="24"/>
          <w:szCs w:val="24"/>
        </w:rPr>
      </w:pPr>
      <w:r w:rsidRPr="00AD1355">
        <w:rPr>
          <w:rFonts w:ascii="Arial Narrow" w:hAnsi="Arial Narrow" w:cs="Calibri"/>
          <w:sz w:val="24"/>
          <w:szCs w:val="24"/>
        </w:rPr>
        <w:t>Úvodné ustanovenie</w:t>
      </w:r>
    </w:p>
    <w:p w14:paraId="7520A072" w14:textId="77777777" w:rsidR="005C0E93" w:rsidRPr="00AD1355" w:rsidRDefault="005C0E93" w:rsidP="005C0E93">
      <w:pPr>
        <w:pStyle w:val="CTLhead"/>
        <w:spacing w:line="24" w:lineRule="atLeast"/>
        <w:rPr>
          <w:rFonts w:ascii="Arial Narrow" w:hAnsi="Arial Narrow" w:cs="Calibri"/>
          <w:sz w:val="24"/>
          <w:szCs w:val="24"/>
        </w:rPr>
      </w:pPr>
    </w:p>
    <w:p w14:paraId="7FB83251" w14:textId="77777777" w:rsidR="005C0E93" w:rsidRPr="003229A2" w:rsidRDefault="005C0E93" w:rsidP="005C0E93">
      <w:pPr>
        <w:pStyle w:val="Odsekzoznamu"/>
        <w:ind w:left="426"/>
        <w:contextualSpacing/>
        <w:jc w:val="both"/>
        <w:rPr>
          <w:rFonts w:ascii="Arial Narrow" w:hAnsi="Arial Narrow" w:cs="Calibri"/>
          <w:bCs/>
        </w:rPr>
      </w:pPr>
      <w:r w:rsidRPr="00C51A4E">
        <w:rPr>
          <w:rFonts w:ascii="Arial Narrow" w:hAnsi="Arial Narrow" w:cs="Calibri"/>
        </w:rPr>
        <w:t>Predávajúci je úspešným uchádzačom verejného obstarávania na predmet zákazky</w:t>
      </w:r>
      <w:r>
        <w:rPr>
          <w:rFonts w:ascii="Arial Narrow" w:hAnsi="Arial Narrow" w:cs="Calibri"/>
        </w:rPr>
        <w:t xml:space="preserve"> </w:t>
      </w:r>
      <w:r w:rsidRPr="00C51A4E">
        <w:rPr>
          <w:rFonts w:ascii="Arial Narrow" w:hAnsi="Arial Narrow" w:cs="Calibri"/>
        </w:rPr>
        <w:t>v rámci dynamického nákupného systému „</w:t>
      </w:r>
      <w:r w:rsidRPr="005026A0">
        <w:rPr>
          <w:rFonts w:ascii="Arial Narrow" w:hAnsi="Arial Narrow"/>
          <w:b/>
        </w:rPr>
        <w:t>Potraviny pre organizácie v zriaďovateľskej pôsobnosti ŽSK- DNS</w:t>
      </w:r>
      <w:r>
        <w:rPr>
          <w:rFonts w:ascii="Arial Narrow" w:hAnsi="Arial Narrow"/>
          <w:b/>
        </w:rPr>
        <w:t xml:space="preserve">, </w:t>
      </w:r>
      <w:r w:rsidRPr="00276FDD">
        <w:rPr>
          <w:rFonts w:ascii="Arial Narrow" w:hAnsi="Arial Narrow" w:cs="Calibri"/>
          <w:b/>
        </w:rPr>
        <w:t>“</w:t>
      </w:r>
      <w:r w:rsidRPr="00276FDD">
        <w:rPr>
          <w:rFonts w:ascii="Arial Narrow" w:hAnsi="Arial Narrow"/>
          <w:b/>
        </w:rPr>
        <w:t xml:space="preserve"> </w:t>
      </w:r>
      <w:r w:rsidRPr="00C51A4E">
        <w:rPr>
          <w:rFonts w:ascii="Arial Narrow" w:hAnsi="Arial Narrow" w:cs="Calibri"/>
        </w:rPr>
        <w:t xml:space="preserve">Kategória </w:t>
      </w:r>
      <w:r w:rsidRPr="003229A2">
        <w:rPr>
          <w:rFonts w:ascii="Arial Narrow" w:hAnsi="Arial Narrow" w:cs="Calibri"/>
        </w:rPr>
        <w:t>č.</w:t>
      </w:r>
      <w:r w:rsidR="006C126E">
        <w:rPr>
          <w:rFonts w:ascii="Arial Narrow" w:hAnsi="Arial Narrow" w:cs="Calibri"/>
        </w:rPr>
        <w:t>1</w:t>
      </w:r>
      <w:r w:rsidRPr="003229A2">
        <w:rPr>
          <w:rFonts w:ascii="Arial Narrow" w:hAnsi="Arial Narrow" w:cs="Calibri"/>
        </w:rPr>
        <w:t xml:space="preserve">, názov </w:t>
      </w:r>
      <w:proofErr w:type="spellStart"/>
      <w:r w:rsidRPr="003229A2">
        <w:rPr>
          <w:rFonts w:ascii="Arial Narrow" w:hAnsi="Arial Narrow" w:cs="Calibri"/>
        </w:rPr>
        <w:t>kategórie:</w:t>
      </w:r>
      <w:r w:rsidR="006C126E">
        <w:rPr>
          <w:rFonts w:ascii="Arial Narrow" w:hAnsi="Arial Narrow" w:cs="Calibri"/>
        </w:rPr>
        <w:t>Chlieb</w:t>
      </w:r>
      <w:proofErr w:type="spellEnd"/>
      <w:r w:rsidR="006C126E">
        <w:rPr>
          <w:rFonts w:ascii="Arial Narrow" w:hAnsi="Arial Narrow" w:cs="Calibri"/>
        </w:rPr>
        <w:t xml:space="preserve"> a pečivo</w:t>
      </w:r>
      <w:r w:rsidRPr="003229A2">
        <w:rPr>
          <w:rFonts w:ascii="Arial Narrow" w:hAnsi="Arial Narrow" w:cs="Calibri"/>
        </w:rPr>
        <w:t xml:space="preserve"> </w:t>
      </w:r>
      <w:r w:rsidRPr="003229A2">
        <w:rPr>
          <w:rFonts w:ascii="Arial Narrow" w:hAnsi="Arial Narrow"/>
          <w:b/>
        </w:rPr>
        <w:t xml:space="preserve"> </w:t>
      </w:r>
      <w:r w:rsidRPr="003229A2">
        <w:rPr>
          <w:rFonts w:ascii="Arial Narrow" w:eastAsia="Calibri" w:hAnsi="Arial Narrow" w:cs="MicrosoftSansSerif"/>
        </w:rPr>
        <w:t>“</w:t>
      </w:r>
      <w:r w:rsidRPr="003229A2">
        <w:rPr>
          <w:rFonts w:ascii="Arial Narrow" w:hAnsi="Arial Narrow" w:cs="Calibri"/>
        </w:rPr>
        <w:t xml:space="preserve"> (ďalej len „</w:t>
      </w:r>
      <w:r w:rsidRPr="003229A2">
        <w:rPr>
          <w:rFonts w:ascii="Arial Narrow" w:hAnsi="Arial Narrow" w:cs="Calibri"/>
          <w:b/>
        </w:rPr>
        <w:t>Verejné obstarávanie</w:t>
      </w:r>
      <w:r w:rsidRPr="003229A2">
        <w:rPr>
          <w:rFonts w:ascii="Arial Narrow" w:hAnsi="Arial Narrow" w:cs="Calibri"/>
        </w:rPr>
        <w:t>“)</w:t>
      </w:r>
      <w:r w:rsidRPr="003229A2">
        <w:rPr>
          <w:rFonts w:ascii="Arial Narrow" w:hAnsi="Arial Narrow" w:cs="Calibri"/>
          <w:bCs/>
        </w:rPr>
        <w:t>.</w:t>
      </w:r>
    </w:p>
    <w:p w14:paraId="586F45D6" w14:textId="77777777" w:rsidR="005C0E93" w:rsidRPr="003229A2" w:rsidRDefault="005C0E93" w:rsidP="005C0E93">
      <w:pPr>
        <w:pStyle w:val="Odsekzoznamu"/>
        <w:ind w:left="426"/>
        <w:contextualSpacing/>
        <w:rPr>
          <w:rFonts w:ascii="Arial Narrow" w:hAnsi="Arial Narrow" w:cs="Calibri"/>
        </w:rPr>
      </w:pPr>
    </w:p>
    <w:p w14:paraId="3FD6F8AF" w14:textId="77777777" w:rsidR="005C0E93" w:rsidRPr="003229A2" w:rsidRDefault="005C0E93" w:rsidP="005C0E93">
      <w:pPr>
        <w:pStyle w:val="CTLhead"/>
        <w:spacing w:line="24" w:lineRule="atLeast"/>
        <w:rPr>
          <w:rFonts w:ascii="Arial Narrow" w:hAnsi="Arial Narrow" w:cs="Calibri"/>
          <w:sz w:val="24"/>
          <w:szCs w:val="24"/>
        </w:rPr>
      </w:pPr>
      <w:r w:rsidRPr="003229A2">
        <w:rPr>
          <w:rFonts w:ascii="Arial Narrow" w:hAnsi="Arial Narrow" w:cs="Calibri"/>
          <w:sz w:val="24"/>
          <w:szCs w:val="24"/>
        </w:rPr>
        <w:t>Článok III.</w:t>
      </w:r>
    </w:p>
    <w:p w14:paraId="350F3887" w14:textId="77777777" w:rsidR="005C0E93" w:rsidRPr="003229A2" w:rsidRDefault="005C0E93" w:rsidP="005C0E93">
      <w:pPr>
        <w:pStyle w:val="CTLhead"/>
        <w:spacing w:line="24" w:lineRule="atLeast"/>
        <w:rPr>
          <w:rFonts w:ascii="Arial Narrow" w:hAnsi="Arial Narrow" w:cs="Calibri"/>
          <w:sz w:val="24"/>
          <w:szCs w:val="24"/>
        </w:rPr>
      </w:pPr>
      <w:r w:rsidRPr="003229A2">
        <w:rPr>
          <w:rFonts w:ascii="Arial Narrow" w:hAnsi="Arial Narrow" w:cs="Calibri"/>
          <w:sz w:val="24"/>
          <w:szCs w:val="24"/>
        </w:rPr>
        <w:t>Predmet zmluvy</w:t>
      </w:r>
    </w:p>
    <w:p w14:paraId="23F85C8D" w14:textId="77777777" w:rsidR="005C0E93" w:rsidRPr="003229A2" w:rsidRDefault="005C0E93" w:rsidP="005C0E93">
      <w:pPr>
        <w:pStyle w:val="CTLhead"/>
        <w:spacing w:line="24" w:lineRule="atLeast"/>
        <w:rPr>
          <w:rFonts w:ascii="Arial Narrow" w:hAnsi="Arial Narrow" w:cs="Calibri"/>
          <w:sz w:val="24"/>
          <w:szCs w:val="24"/>
        </w:rPr>
      </w:pPr>
    </w:p>
    <w:p w14:paraId="0A0347F8" w14:textId="6873C46A" w:rsidR="005C0E93" w:rsidRPr="003229A2" w:rsidRDefault="005C0E93" w:rsidP="005C0E93">
      <w:pPr>
        <w:pStyle w:val="CTL"/>
        <w:numPr>
          <w:ilvl w:val="1"/>
          <w:numId w:val="79"/>
        </w:numPr>
        <w:tabs>
          <w:tab w:val="left" w:pos="567"/>
        </w:tabs>
        <w:spacing w:after="60" w:line="24" w:lineRule="atLeast"/>
        <w:ind w:left="567" w:hanging="567"/>
        <w:rPr>
          <w:rFonts w:ascii="Arial Narrow" w:hAnsi="Arial Narrow" w:cs="Calibri"/>
          <w:szCs w:val="24"/>
        </w:rPr>
      </w:pPr>
      <w:r w:rsidRPr="003229A2">
        <w:rPr>
          <w:rFonts w:ascii="Arial Narrow" w:hAnsi="Arial Narrow" w:cs="Calibri"/>
          <w:szCs w:val="24"/>
        </w:rPr>
        <w:t>Predmetom tejto zmluvy je záväzok predávajúceho dodať kupujúcemu tovar - Kategória č.</w:t>
      </w:r>
      <w:r w:rsidR="0055767E" w:rsidRPr="0055767E">
        <w:rPr>
          <w:rFonts w:ascii="Arial Narrow" w:hAnsi="Arial Narrow"/>
          <w:b/>
          <w:sz w:val="28"/>
          <w:szCs w:val="28"/>
        </w:rPr>
        <w:t xml:space="preserve"> </w:t>
      </w:r>
      <w:r w:rsidR="0055767E" w:rsidRPr="0055767E">
        <w:rPr>
          <w:rFonts w:ascii="Arial Narrow" w:hAnsi="Arial Narrow"/>
          <w:bCs/>
          <w:szCs w:val="24"/>
        </w:rPr>
        <w:t>1</w:t>
      </w:r>
      <w:r w:rsidR="0055767E" w:rsidRPr="0055767E">
        <w:rPr>
          <w:rFonts w:ascii="Arial Narrow" w:hAnsi="Arial Narrow"/>
          <w:b/>
          <w:szCs w:val="24"/>
        </w:rPr>
        <w:t xml:space="preserve"> „</w:t>
      </w:r>
      <w:r w:rsidR="0055767E" w:rsidRPr="0055767E">
        <w:rPr>
          <w:rFonts w:ascii="Arial Narrow" w:hAnsi="Arial Narrow"/>
          <w:szCs w:val="24"/>
        </w:rPr>
        <w:t>Chlieb a pečivo</w:t>
      </w:r>
      <w:r w:rsidR="0055767E" w:rsidRPr="0055767E">
        <w:rPr>
          <w:rFonts w:ascii="Arial Narrow" w:hAnsi="Arial Narrow"/>
          <w:b/>
          <w:szCs w:val="24"/>
        </w:rPr>
        <w:t>“</w:t>
      </w:r>
      <w:r w:rsidR="0055767E" w:rsidRPr="003229A2">
        <w:rPr>
          <w:rFonts w:ascii="Arial Narrow" w:hAnsi="Arial Narrow" w:cs="Calibri"/>
          <w:szCs w:val="24"/>
        </w:rPr>
        <w:t xml:space="preserve"> </w:t>
      </w:r>
      <w:r w:rsidRPr="003229A2">
        <w:rPr>
          <w:rFonts w:ascii="Arial Narrow" w:hAnsi="Arial Narrow" w:cs="Calibri"/>
          <w:szCs w:val="24"/>
        </w:rPr>
        <w:t xml:space="preserve">(ďalej len „tovar“) a poskytnutie súvisiacich služieb, v súlade s Prílohou č. 1 a č. 4 tejto zmluvy, </w:t>
      </w:r>
      <w:r w:rsidRPr="003229A2">
        <w:rPr>
          <w:rFonts w:ascii="Arial Narrow" w:hAnsi="Arial Narrow" w:cs="Arial"/>
          <w:szCs w:val="24"/>
        </w:rPr>
        <w:t>ktorá je jej neoddeliteľnou súčasťou, vrátane služieb súvisiacich s dopravou na miesto dodania prepravnými prostriedkami predávajúceho a spôsobom, v súlade s príslušnými všeobecne záväznými právnymi predpismi platnými na území Slovenskej republiky a hygienickými predpismi, vyložením tovaru do skladu na miesto určenia, na základe písomných objednávok kupujúceho a za podmienok, uvedených v tejto zmluve, v Prílohe č. 2 a príslušnej písomnej objednávke a záväzok kupujúceho riadne objednaný tovar prevziať a zaplatiť zaň predávajúcemu dohodnutú cenu, podľa platobných podmienok, dohodnutých v tejto zmluve.</w:t>
      </w:r>
    </w:p>
    <w:p w14:paraId="3AECB828" w14:textId="77777777" w:rsidR="005C0E93" w:rsidRPr="003229A2" w:rsidRDefault="005C0E93" w:rsidP="005C0E93">
      <w:pPr>
        <w:pStyle w:val="CTL"/>
        <w:numPr>
          <w:ilvl w:val="1"/>
          <w:numId w:val="79"/>
        </w:numPr>
        <w:tabs>
          <w:tab w:val="left" w:pos="567"/>
        </w:tabs>
        <w:spacing w:after="60" w:line="24" w:lineRule="atLeast"/>
        <w:ind w:left="567" w:hanging="567"/>
        <w:rPr>
          <w:rFonts w:ascii="Arial Narrow" w:hAnsi="Arial Narrow"/>
          <w:szCs w:val="24"/>
        </w:rPr>
      </w:pPr>
      <w:r w:rsidRPr="003229A2">
        <w:rPr>
          <w:rFonts w:ascii="Arial Narrow" w:hAnsi="Arial Narrow" w:cs="Arial"/>
          <w:szCs w:val="24"/>
        </w:rPr>
        <w:t>V súlade so súťažnými podkladmi a touto zmluvou sa predávajúci zaväzuje kupujúcemu dodať potraviny uvedené v Prílohe č. 1 a 4 k tejto zmluve.</w:t>
      </w:r>
    </w:p>
    <w:p w14:paraId="26619FD0" w14:textId="77777777" w:rsidR="005C0E93" w:rsidRPr="003229A2" w:rsidRDefault="005C0E93" w:rsidP="005C0E93">
      <w:pPr>
        <w:pStyle w:val="CTL"/>
        <w:numPr>
          <w:ilvl w:val="1"/>
          <w:numId w:val="79"/>
        </w:numPr>
        <w:tabs>
          <w:tab w:val="left" w:pos="567"/>
        </w:tabs>
        <w:spacing w:after="60" w:line="24" w:lineRule="atLeast"/>
        <w:ind w:left="567" w:hanging="567"/>
        <w:rPr>
          <w:rFonts w:ascii="Arial Narrow" w:hAnsi="Arial Narrow"/>
          <w:szCs w:val="24"/>
        </w:rPr>
      </w:pPr>
      <w:r w:rsidRPr="003229A2">
        <w:rPr>
          <w:rFonts w:ascii="Arial Narrow" w:hAnsi="Arial Narrow"/>
          <w:szCs w:val="24"/>
        </w:rPr>
        <w:t xml:space="preserve">Predávajúci sa na základe tejto zmluvy a v rozsahu v nej vymedzenom zaväzuje dodať </w:t>
      </w:r>
      <w:r w:rsidRPr="003229A2">
        <w:rPr>
          <w:rFonts w:ascii="Arial Narrow" w:hAnsi="Arial Narrow" w:cs="Calibri"/>
          <w:szCs w:val="24"/>
        </w:rPr>
        <w:t>predmet zmluvy</w:t>
      </w:r>
      <w:r w:rsidRPr="003229A2">
        <w:rPr>
          <w:rFonts w:ascii="Arial Narrow" w:hAnsi="Arial Narrow"/>
          <w:szCs w:val="24"/>
        </w:rPr>
        <w:t xml:space="preserve"> a všetky s ním súvisiace plnenia  v súlade s  vlastným návrhom plnenia, ktorý je uvedený v Prílohe č. 1 tejto zmluvy. V prípade, ak plnenie požadované kupujúcim nie je v celom rozsahu zhodné s vlastným návrhom plnenia predávajúceho, má kupujúci právo, v prípade, že je to pre neho výhodnejšie, požadovať od predávajúceho dodanie plnenia podľa položiek požadovaných kupujúcim.</w:t>
      </w:r>
    </w:p>
    <w:p w14:paraId="0A3CBAC5" w14:textId="77777777" w:rsidR="005C0E93" w:rsidRPr="003229A2" w:rsidRDefault="005C0E93" w:rsidP="005C0E93">
      <w:pPr>
        <w:pStyle w:val="CTLhead"/>
        <w:spacing w:line="24" w:lineRule="atLeast"/>
        <w:rPr>
          <w:rFonts w:ascii="Arial Narrow" w:hAnsi="Arial Narrow"/>
          <w:sz w:val="24"/>
          <w:szCs w:val="24"/>
        </w:rPr>
      </w:pPr>
    </w:p>
    <w:p w14:paraId="56D5C0A0" w14:textId="77777777" w:rsidR="005C0E93" w:rsidRPr="003229A2" w:rsidRDefault="005C0E93" w:rsidP="005C0E93">
      <w:pPr>
        <w:pStyle w:val="CTLhead"/>
        <w:spacing w:line="24" w:lineRule="atLeast"/>
        <w:rPr>
          <w:rFonts w:ascii="Arial Narrow" w:hAnsi="Arial Narrow"/>
          <w:sz w:val="24"/>
          <w:szCs w:val="24"/>
        </w:rPr>
      </w:pPr>
    </w:p>
    <w:p w14:paraId="614BA8A4" w14:textId="77777777" w:rsidR="005C0E93" w:rsidRPr="003229A2" w:rsidRDefault="005C0E93" w:rsidP="005C0E93">
      <w:pPr>
        <w:pStyle w:val="CTLhead"/>
        <w:spacing w:line="24" w:lineRule="atLeast"/>
        <w:rPr>
          <w:rFonts w:ascii="Arial Narrow" w:hAnsi="Arial Narrow" w:cs="Calibri"/>
          <w:sz w:val="24"/>
          <w:szCs w:val="24"/>
        </w:rPr>
      </w:pPr>
      <w:r w:rsidRPr="003229A2">
        <w:rPr>
          <w:rFonts w:ascii="Arial Narrow" w:hAnsi="Arial Narrow"/>
          <w:sz w:val="24"/>
          <w:szCs w:val="24"/>
        </w:rPr>
        <w:t>Článok IV</w:t>
      </w:r>
      <w:r w:rsidRPr="003229A2">
        <w:rPr>
          <w:rFonts w:ascii="Arial Narrow" w:hAnsi="Arial Narrow" w:cs="Calibri"/>
          <w:sz w:val="24"/>
          <w:szCs w:val="24"/>
        </w:rPr>
        <w:t>.</w:t>
      </w:r>
    </w:p>
    <w:p w14:paraId="2E9198B6" w14:textId="77777777" w:rsidR="005C0E93" w:rsidRPr="003229A2" w:rsidRDefault="005C0E93" w:rsidP="005C0E93">
      <w:pPr>
        <w:pStyle w:val="CTLhead"/>
        <w:spacing w:line="24" w:lineRule="atLeast"/>
        <w:rPr>
          <w:rFonts w:ascii="Arial Narrow" w:hAnsi="Arial Narrow" w:cs="Calibri"/>
          <w:sz w:val="24"/>
          <w:szCs w:val="24"/>
        </w:rPr>
      </w:pPr>
      <w:r w:rsidRPr="003229A2">
        <w:rPr>
          <w:rFonts w:ascii="Arial Narrow" w:hAnsi="Arial Narrow" w:cs="Calibri"/>
          <w:sz w:val="24"/>
          <w:szCs w:val="24"/>
        </w:rPr>
        <w:t>Doba platnosti zmluvy</w:t>
      </w:r>
    </w:p>
    <w:p w14:paraId="229C3EA2" w14:textId="77777777" w:rsidR="005C0E93" w:rsidRPr="003229A2" w:rsidRDefault="005C0E93" w:rsidP="005C0E93">
      <w:pPr>
        <w:pStyle w:val="CTLhead"/>
        <w:spacing w:line="24" w:lineRule="atLeast"/>
        <w:rPr>
          <w:rFonts w:ascii="Arial Narrow" w:hAnsi="Arial Narrow" w:cs="Calibri"/>
          <w:sz w:val="24"/>
          <w:szCs w:val="24"/>
        </w:rPr>
      </w:pPr>
    </w:p>
    <w:p w14:paraId="5F1B8F63" w14:textId="73BC809D" w:rsidR="005C0E93" w:rsidRPr="003229A2" w:rsidRDefault="005C0E93" w:rsidP="0043438C">
      <w:pPr>
        <w:pStyle w:val="Odsekzoznamu"/>
        <w:numPr>
          <w:ilvl w:val="1"/>
          <w:numId w:val="80"/>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426" w:hanging="426"/>
        <w:contextualSpacing/>
        <w:jc w:val="both"/>
        <w:rPr>
          <w:rFonts w:ascii="Arial Narrow" w:hAnsi="Arial Narrow" w:cs="Arial"/>
        </w:rPr>
      </w:pPr>
      <w:r w:rsidRPr="003229A2">
        <w:rPr>
          <w:rFonts w:ascii="Arial Narrow" w:hAnsi="Arial Narrow" w:cs="Arial"/>
        </w:rPr>
        <w:t xml:space="preserve">Táto zmluva sa uzatvára na dobu určitú, na obdobie </w:t>
      </w:r>
      <w:r w:rsidR="006C126E">
        <w:rPr>
          <w:rFonts w:ascii="Arial Narrow" w:hAnsi="Arial Narrow" w:cs="Arial"/>
        </w:rPr>
        <w:t>dvanásť</w:t>
      </w:r>
      <w:r w:rsidRPr="003229A2">
        <w:rPr>
          <w:rFonts w:ascii="Arial Narrow" w:hAnsi="Arial Narrow" w:cs="Arial"/>
        </w:rPr>
        <w:t xml:space="preserve"> (</w:t>
      </w:r>
      <w:r w:rsidR="006C126E">
        <w:rPr>
          <w:rFonts w:ascii="Arial Narrow" w:hAnsi="Arial Narrow" w:cs="Arial"/>
        </w:rPr>
        <w:t>12</w:t>
      </w:r>
      <w:r w:rsidRPr="003229A2">
        <w:rPr>
          <w:rFonts w:ascii="Arial Narrow" w:hAnsi="Arial Narrow" w:cs="Arial"/>
        </w:rPr>
        <w:t xml:space="preserve">) mesiacov odo dňa nadobudnutia jej účinnosti alebo do vyčerpania finančného limitu </w:t>
      </w:r>
      <w:r w:rsidR="0055767E" w:rsidRPr="00E21067">
        <w:rPr>
          <w:rFonts w:ascii="Arial Narrow" w:hAnsi="Arial Narrow" w:cs="Arial"/>
          <w:color w:val="FF0000"/>
        </w:rPr>
        <w:t>...............</w:t>
      </w:r>
      <w:r w:rsidRPr="00E21067">
        <w:rPr>
          <w:rFonts w:ascii="Arial Narrow" w:hAnsi="Arial Narrow" w:cs="Arial"/>
          <w:color w:val="FF0000"/>
        </w:rPr>
        <w:t>EUR bez DPH</w:t>
      </w:r>
      <w:r w:rsidRPr="003229A2">
        <w:rPr>
          <w:rFonts w:ascii="Arial Narrow" w:hAnsi="Arial Narrow" w:cs="Arial"/>
        </w:rPr>
        <w:t xml:space="preserve"> podľa toho, ktorá skutočnosť nastane skôr.</w:t>
      </w:r>
    </w:p>
    <w:p w14:paraId="3F58AE31" w14:textId="77777777" w:rsidR="005C0E93" w:rsidRPr="003229A2" w:rsidRDefault="0043438C" w:rsidP="0043438C">
      <w:pPr>
        <w:pStyle w:val="CTLhead"/>
        <w:numPr>
          <w:ilvl w:val="1"/>
          <w:numId w:val="100"/>
        </w:numPr>
        <w:spacing w:line="24" w:lineRule="atLeast"/>
        <w:jc w:val="both"/>
        <w:rPr>
          <w:rFonts w:ascii="Arial Narrow" w:hAnsi="Arial Narrow" w:cs="Arial"/>
          <w:b w:val="0"/>
          <w:sz w:val="24"/>
          <w:szCs w:val="24"/>
        </w:rPr>
      </w:pPr>
      <w:r>
        <w:rPr>
          <w:rFonts w:ascii="Arial Narrow" w:hAnsi="Arial Narrow" w:cs="Arial"/>
          <w:b w:val="0"/>
          <w:sz w:val="24"/>
          <w:szCs w:val="24"/>
        </w:rPr>
        <w:t xml:space="preserve"> </w:t>
      </w:r>
      <w:r w:rsidR="005C0E93" w:rsidRPr="003229A2">
        <w:rPr>
          <w:rFonts w:ascii="Arial Narrow" w:hAnsi="Arial Narrow" w:cs="Arial"/>
          <w:b w:val="0"/>
          <w:sz w:val="24"/>
          <w:szCs w:val="24"/>
        </w:rPr>
        <w:t xml:space="preserve">Tovar bude predávajúcim dodávaný priebežne, počas doby plnenia zmluvy, na základe písomných </w:t>
      </w:r>
      <w:r>
        <w:rPr>
          <w:rFonts w:ascii="Arial Narrow" w:hAnsi="Arial Narrow" w:cs="Arial"/>
          <w:b w:val="0"/>
          <w:sz w:val="24"/>
          <w:szCs w:val="24"/>
        </w:rPr>
        <w:t xml:space="preserve">    </w:t>
      </w:r>
      <w:r w:rsidR="005C0E93" w:rsidRPr="003229A2">
        <w:rPr>
          <w:rFonts w:ascii="Arial Narrow" w:hAnsi="Arial Narrow" w:cs="Arial"/>
          <w:b w:val="0"/>
          <w:sz w:val="24"/>
          <w:szCs w:val="24"/>
        </w:rPr>
        <w:t>objednávok kupujúceho podľa dodacích podmienok uvedených v Prílohe č.2.</w:t>
      </w:r>
    </w:p>
    <w:p w14:paraId="481F76DA" w14:textId="77777777" w:rsidR="005C0E93" w:rsidRPr="003229A2" w:rsidRDefault="005C0E93" w:rsidP="005C0E93">
      <w:pPr>
        <w:pStyle w:val="CTLhead"/>
        <w:spacing w:line="24" w:lineRule="atLeast"/>
        <w:ind w:left="567"/>
        <w:jc w:val="both"/>
        <w:rPr>
          <w:rFonts w:ascii="Arial Narrow" w:hAnsi="Arial Narrow" w:cs="Arial"/>
          <w:b w:val="0"/>
          <w:sz w:val="24"/>
          <w:szCs w:val="24"/>
        </w:rPr>
      </w:pPr>
    </w:p>
    <w:p w14:paraId="7A1F55FE" w14:textId="77777777" w:rsidR="005C0E93" w:rsidRPr="003229A2" w:rsidRDefault="005C0E93" w:rsidP="005C0E93">
      <w:pPr>
        <w:pStyle w:val="CTLhead"/>
        <w:spacing w:line="24" w:lineRule="atLeast"/>
        <w:ind w:left="360"/>
        <w:jc w:val="both"/>
        <w:rPr>
          <w:rFonts w:ascii="Arial Narrow" w:hAnsi="Arial Narrow" w:cs="Arial"/>
          <w:b w:val="0"/>
          <w:sz w:val="24"/>
          <w:szCs w:val="24"/>
        </w:rPr>
      </w:pPr>
    </w:p>
    <w:p w14:paraId="1F32F872" w14:textId="77777777" w:rsidR="005C0E93" w:rsidRPr="003229A2" w:rsidRDefault="005C0E93" w:rsidP="005C0E93">
      <w:pPr>
        <w:pStyle w:val="CTLhead"/>
        <w:spacing w:line="24" w:lineRule="atLeast"/>
        <w:rPr>
          <w:rFonts w:ascii="Arial Narrow" w:hAnsi="Arial Narrow" w:cs="Calibri"/>
          <w:sz w:val="24"/>
          <w:szCs w:val="24"/>
        </w:rPr>
      </w:pPr>
      <w:r w:rsidRPr="003229A2">
        <w:rPr>
          <w:rFonts w:ascii="Arial Narrow" w:hAnsi="Arial Narrow" w:cs="Calibri"/>
          <w:b w:val="0"/>
          <w:sz w:val="24"/>
          <w:szCs w:val="24"/>
        </w:rPr>
        <w:t xml:space="preserve"> </w:t>
      </w:r>
      <w:r w:rsidRPr="003229A2">
        <w:rPr>
          <w:rFonts w:ascii="Arial Narrow" w:hAnsi="Arial Narrow"/>
          <w:sz w:val="24"/>
          <w:szCs w:val="24"/>
        </w:rPr>
        <w:t>Článok V</w:t>
      </w:r>
      <w:r w:rsidRPr="003229A2">
        <w:rPr>
          <w:rFonts w:ascii="Arial Narrow" w:hAnsi="Arial Narrow" w:cs="Calibri"/>
          <w:sz w:val="24"/>
          <w:szCs w:val="24"/>
        </w:rPr>
        <w:t>.</w:t>
      </w:r>
    </w:p>
    <w:p w14:paraId="0171FAF8" w14:textId="77777777" w:rsidR="005C0E93" w:rsidRPr="003229A2" w:rsidRDefault="005C0E93" w:rsidP="005C0E93">
      <w:pPr>
        <w:pStyle w:val="CTLhead"/>
        <w:spacing w:line="24" w:lineRule="atLeast"/>
        <w:rPr>
          <w:rFonts w:ascii="Arial Narrow" w:hAnsi="Arial Narrow" w:cs="Calibri"/>
          <w:sz w:val="24"/>
          <w:szCs w:val="24"/>
        </w:rPr>
      </w:pPr>
      <w:r w:rsidRPr="003229A2">
        <w:rPr>
          <w:rFonts w:ascii="Arial Narrow" w:hAnsi="Arial Narrow" w:cs="Calibri"/>
          <w:sz w:val="24"/>
          <w:szCs w:val="24"/>
        </w:rPr>
        <w:t>Cena tovaru</w:t>
      </w:r>
    </w:p>
    <w:p w14:paraId="0CB5AF7F" w14:textId="77777777" w:rsidR="005C0E93" w:rsidRPr="003229A2" w:rsidRDefault="005C0E93" w:rsidP="005C0E93">
      <w:pPr>
        <w:pStyle w:val="CTLhead"/>
        <w:spacing w:line="24" w:lineRule="atLeast"/>
        <w:rPr>
          <w:rFonts w:ascii="Arial Narrow" w:hAnsi="Arial Narrow" w:cs="Calibri"/>
          <w:sz w:val="24"/>
          <w:szCs w:val="24"/>
        </w:rPr>
      </w:pPr>
    </w:p>
    <w:p w14:paraId="311A65D8" w14:textId="77777777" w:rsidR="005C0E93" w:rsidRPr="003229A2" w:rsidRDefault="005C0E93" w:rsidP="005C0E93">
      <w:pPr>
        <w:pStyle w:val="Odsekzoznamu"/>
        <w:numPr>
          <w:ilvl w:val="1"/>
          <w:numId w:val="8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Kupujúci za predávajúcim riadne dodaný, odovzdaný a kupujúcim prevzatý tovar, podľa podmienok dohodnutých v tejto zmluve, zaplatí predávajúcemu cenu podľa tohto článku zmluvy.</w:t>
      </w:r>
    </w:p>
    <w:p w14:paraId="5CC1D21E" w14:textId="77777777" w:rsidR="005C0E93" w:rsidRPr="003229A2" w:rsidRDefault="005C0E93" w:rsidP="005C0E93">
      <w:pPr>
        <w:pStyle w:val="Odsekzoznamu"/>
        <w:numPr>
          <w:ilvl w:val="1"/>
          <w:numId w:val="8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Maximálna cena za tovar celkom a za jednotlivé položky je uvedená v Prílohe č. 1 tejto zmluvy.</w:t>
      </w:r>
    </w:p>
    <w:p w14:paraId="12A6A567" w14:textId="77777777" w:rsidR="005C0E93" w:rsidRPr="003229A2" w:rsidRDefault="005C0E93" w:rsidP="005C0E93">
      <w:pPr>
        <w:pStyle w:val="Odsekzoznamu"/>
        <w:numPr>
          <w:ilvl w:val="1"/>
          <w:numId w:val="8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 xml:space="preserve">Ceny sú stanovené dohodou zmluvných strán ako maximálne ceny v súlade so zákonom NR SR </w:t>
      </w:r>
      <w:r w:rsidRPr="003229A2">
        <w:rPr>
          <w:rFonts w:ascii="Arial Narrow" w:hAnsi="Arial Narrow" w:cs="Arial"/>
        </w:rPr>
        <w:br/>
        <w:t>č. 18/1996 Z. z. o cenách v znení neskorších predpisov a vyhlášky Ministerstva financií Slovenskej republiky č. 87/1996 Z. z., ktorou sa vykonáva zákon NR ST č. 18/1996 Z. z. o cenách a vychádzajú z ponuky predávajúceho predloženej do predmetnej zákazky.</w:t>
      </w:r>
    </w:p>
    <w:p w14:paraId="1E2409C8" w14:textId="77777777" w:rsidR="005C0E93" w:rsidRPr="003229A2" w:rsidRDefault="005C0E93" w:rsidP="005C0E93">
      <w:pPr>
        <w:pStyle w:val="Odsekzoznamu"/>
        <w:numPr>
          <w:ilvl w:val="1"/>
          <w:numId w:val="8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 xml:space="preserve">Ceny jednotlivých položiek tovaru sú uvedené v štruktúrovanom rozpočte ceny zmluvy – cenníku (ďalej aj ako „cenník“), ktorý tvorí Prílohu č. 1 tejto zmluvy. </w:t>
      </w:r>
    </w:p>
    <w:p w14:paraId="6797FB52" w14:textId="77777777" w:rsidR="005C0E93" w:rsidRPr="003229A2" w:rsidRDefault="005C0E93" w:rsidP="005C0E93">
      <w:pPr>
        <w:pStyle w:val="Odsekzoznamu"/>
        <w:numPr>
          <w:ilvl w:val="1"/>
          <w:numId w:val="8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lastRenderedPageBreak/>
        <w:t>Jednotkové ceny položiek tovaru sú uvedené bez DPH aj s DPH, obsahujú všetky náklady predávajúceho, vrátane dodávky na miesto dodania (</w:t>
      </w:r>
      <w:r w:rsidRPr="003229A2">
        <w:rPr>
          <w:rFonts w:ascii="Arial Narrow" w:hAnsi="Arial Narrow"/>
        </w:rPr>
        <w:t>naloženie a vyloženie dodávaného tovaru do skladu)</w:t>
      </w:r>
      <w:r w:rsidRPr="003229A2">
        <w:rPr>
          <w:rFonts w:ascii="Arial Narrow" w:hAnsi="Arial Narrow" w:cs="Arial"/>
        </w:rPr>
        <w:t xml:space="preserve">, príslušnej spotrebnej dane a iných platieb, vyberaných v rámci uplatňovania nesadzobných opatrení, ustanovených osobitnými predpismi. Sadzba DPH bude účtovaná v súlade so všeobecne záväznými právnymi predpismi platnými na území SR v čase fakturácie. </w:t>
      </w:r>
    </w:p>
    <w:p w14:paraId="4C91656F" w14:textId="77777777" w:rsidR="005C0E93" w:rsidRPr="003229A2" w:rsidRDefault="005C0E93" w:rsidP="005C0E93">
      <w:pPr>
        <w:pStyle w:val="Odsekzoznamu"/>
        <w:numPr>
          <w:ilvl w:val="1"/>
          <w:numId w:val="8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eastAsia="Calibri" w:hAnsi="Arial Narrow"/>
          <w:lang w:eastAsia="en-US"/>
        </w:rPr>
        <w:t>Predávajúci sa zaväzuje kupujúcemu znížiť jednotkové ceny kedykoľvek počas trvania zmluvy, a to v prípade zavedenia tzv. akciových alebo sezónnych cien tovaru na trhu (ďalej len „sezónne ceny“), a to aj bez vyzvania kupujúcim, priamo znížením ceny vo faktúre vystavenej a doručenej kupujúcemu po dodaní tovaru, ktorého sa sezónne (akciové) ceny týkajú.</w:t>
      </w:r>
    </w:p>
    <w:p w14:paraId="00ED3BB4" w14:textId="77777777" w:rsidR="005C0E93" w:rsidRPr="003229A2" w:rsidRDefault="005C0E93" w:rsidP="005C0E93">
      <w:pPr>
        <w:pStyle w:val="CTLhead"/>
        <w:spacing w:line="24" w:lineRule="atLeast"/>
        <w:rPr>
          <w:rFonts w:ascii="Arial Narrow" w:hAnsi="Arial Narrow"/>
          <w:sz w:val="24"/>
          <w:szCs w:val="24"/>
        </w:rPr>
      </w:pPr>
    </w:p>
    <w:p w14:paraId="28181CD8" w14:textId="77777777" w:rsidR="005C0E93" w:rsidRPr="003229A2" w:rsidRDefault="005C0E93" w:rsidP="005C0E93">
      <w:pPr>
        <w:pStyle w:val="CTLhead"/>
        <w:spacing w:line="24" w:lineRule="atLeast"/>
        <w:rPr>
          <w:rFonts w:ascii="Arial Narrow" w:hAnsi="Arial Narrow" w:cs="Calibri"/>
          <w:sz w:val="24"/>
          <w:szCs w:val="24"/>
        </w:rPr>
      </w:pPr>
      <w:r w:rsidRPr="003229A2">
        <w:rPr>
          <w:rFonts w:ascii="Arial Narrow" w:hAnsi="Arial Narrow"/>
          <w:sz w:val="24"/>
          <w:szCs w:val="24"/>
        </w:rPr>
        <w:t>Článok VI</w:t>
      </w:r>
      <w:r w:rsidRPr="003229A2">
        <w:rPr>
          <w:rFonts w:ascii="Arial Narrow" w:hAnsi="Arial Narrow" w:cs="Calibri"/>
          <w:sz w:val="24"/>
          <w:szCs w:val="24"/>
        </w:rPr>
        <w:t>.</w:t>
      </w:r>
    </w:p>
    <w:p w14:paraId="401743A4" w14:textId="77777777" w:rsidR="005C0E93" w:rsidRPr="003229A2" w:rsidRDefault="005C0E93" w:rsidP="005C0E93">
      <w:pPr>
        <w:pStyle w:val="CTLhead"/>
        <w:spacing w:line="24" w:lineRule="atLeast"/>
        <w:rPr>
          <w:rFonts w:ascii="Arial Narrow" w:hAnsi="Arial Narrow" w:cs="Calibri"/>
          <w:sz w:val="24"/>
          <w:szCs w:val="24"/>
        </w:rPr>
      </w:pPr>
      <w:r w:rsidRPr="003229A2">
        <w:rPr>
          <w:rFonts w:ascii="Arial Narrow" w:hAnsi="Arial Narrow" w:cs="Calibri"/>
          <w:sz w:val="24"/>
          <w:szCs w:val="24"/>
        </w:rPr>
        <w:t>Podmienky dodávky a odberu tovaru</w:t>
      </w:r>
    </w:p>
    <w:p w14:paraId="578AC042" w14:textId="77777777" w:rsidR="005C0E93" w:rsidRPr="003229A2" w:rsidRDefault="005C0E93" w:rsidP="005C0E93">
      <w:pPr>
        <w:pStyle w:val="CTLhead"/>
        <w:spacing w:line="24" w:lineRule="atLeast"/>
        <w:rPr>
          <w:rFonts w:ascii="Arial Narrow" w:hAnsi="Arial Narrow" w:cs="Calibri"/>
          <w:sz w:val="24"/>
          <w:szCs w:val="24"/>
        </w:rPr>
      </w:pPr>
    </w:p>
    <w:p w14:paraId="00FE85B0" w14:textId="77777777" w:rsidR="005C0E93" w:rsidRPr="003229A2" w:rsidRDefault="005C0E93" w:rsidP="005C0E93">
      <w:pPr>
        <w:pStyle w:val="CTL"/>
        <w:numPr>
          <w:ilvl w:val="0"/>
          <w:numId w:val="0"/>
        </w:numPr>
        <w:spacing w:after="0" w:line="24" w:lineRule="atLeast"/>
        <w:ind w:left="567" w:hanging="567"/>
        <w:rPr>
          <w:rFonts w:ascii="Arial Narrow" w:hAnsi="Arial Narrow" w:cs="Calibri"/>
          <w:szCs w:val="24"/>
        </w:rPr>
      </w:pPr>
      <w:r w:rsidRPr="003229A2">
        <w:rPr>
          <w:rFonts w:ascii="Arial Narrow" w:hAnsi="Arial Narrow" w:cs="Arial"/>
          <w:szCs w:val="24"/>
        </w:rPr>
        <w:t>6.1.   Predávajúci bude dodávať kupujúcemu a kupujúci bude od predávajúceho odoberať po dobu trvania tejto zmluvy tovar uvedený v čl. III. tejto zmluvy. Konkrétne množstvo a druh tovaru si zmluvné strany dohodnú na základe písomných objednávok.</w:t>
      </w:r>
      <w:r w:rsidRPr="003229A2">
        <w:rPr>
          <w:rFonts w:ascii="Arial Narrow" w:hAnsi="Arial Narrow" w:cs="Calibri"/>
          <w:szCs w:val="24"/>
        </w:rPr>
        <w:t xml:space="preserve"> </w:t>
      </w:r>
    </w:p>
    <w:p w14:paraId="3F5B5F05" w14:textId="77777777" w:rsidR="005C0E93" w:rsidRPr="003229A2" w:rsidRDefault="005C0E93" w:rsidP="005C0E93">
      <w:pPr>
        <w:pStyle w:val="CTL"/>
        <w:numPr>
          <w:ilvl w:val="0"/>
          <w:numId w:val="0"/>
        </w:numPr>
        <w:spacing w:after="0" w:line="24" w:lineRule="atLeast"/>
        <w:ind w:left="567" w:hanging="567"/>
        <w:rPr>
          <w:rFonts w:ascii="Arial Narrow" w:hAnsi="Arial Narrow" w:cs="Calibri"/>
          <w:szCs w:val="24"/>
        </w:rPr>
      </w:pPr>
      <w:r w:rsidRPr="003229A2">
        <w:rPr>
          <w:rFonts w:ascii="Arial Narrow" w:hAnsi="Arial Narrow" w:cs="Arial"/>
          <w:szCs w:val="24"/>
        </w:rPr>
        <w:t>6.2.   Objednávky môžu byť kupujúcim realizované bezprostredne odo dňa nadobudnutia účinnosti tejto zmluvy</w:t>
      </w:r>
      <w:r w:rsidRPr="003229A2">
        <w:rPr>
          <w:rFonts w:ascii="Arial Narrow" w:hAnsi="Arial Narrow"/>
          <w:szCs w:val="24"/>
        </w:rPr>
        <w:t xml:space="preserve">. </w:t>
      </w:r>
    </w:p>
    <w:p w14:paraId="2F59117E" w14:textId="77777777" w:rsidR="005C0E93" w:rsidRPr="003229A2" w:rsidRDefault="005C0E93" w:rsidP="005C0E93">
      <w:pPr>
        <w:pStyle w:val="CTL"/>
        <w:numPr>
          <w:ilvl w:val="1"/>
          <w:numId w:val="81"/>
        </w:numPr>
        <w:snapToGrid w:val="0"/>
        <w:spacing w:after="0" w:line="24" w:lineRule="atLeast"/>
        <w:ind w:left="567" w:right="-1" w:hanging="567"/>
        <w:rPr>
          <w:rFonts w:ascii="Arial Narrow" w:hAnsi="Arial Narrow" w:cs="Calibri"/>
        </w:rPr>
      </w:pPr>
      <w:r w:rsidRPr="003229A2">
        <w:rPr>
          <w:rFonts w:ascii="Arial Narrow" w:hAnsi="Arial Narrow" w:cs="Arial"/>
          <w:szCs w:val="24"/>
        </w:rPr>
        <w:t xml:space="preserve">Predávajúci sa zaväzuje realizovať dodávky v zmysle Prílohy č. 2. </w:t>
      </w:r>
      <w:r w:rsidRPr="003229A2">
        <w:rPr>
          <w:rFonts w:ascii="Arial Narrow" w:eastAsia="Calibri" w:hAnsi="Arial Narrow"/>
          <w:color w:val="000000"/>
          <w:szCs w:val="24"/>
        </w:rPr>
        <w:t xml:space="preserve">Objednávky kupujúceho nebudú limitované minimálnym množstvom objednávaného tovaru, ani minimálnou cenou za objednávaný tovar v jednej dodávke. </w:t>
      </w:r>
      <w:r w:rsidRPr="003229A2">
        <w:rPr>
          <w:rFonts w:ascii="Arial Narrow" w:hAnsi="Arial Narrow"/>
          <w:szCs w:val="24"/>
        </w:rPr>
        <w:t xml:space="preserve">Predávajúci sa zaväzuje počas celého trvania tejto zmluvy mať v obchodnej ponuke a k dispozícii pre kupujúceho celý sortiment tovaru podľa Prílohy č. 1 </w:t>
      </w:r>
      <w:r w:rsidRPr="003229A2">
        <w:rPr>
          <w:rFonts w:ascii="Arial Narrow" w:hAnsi="Arial Narrow"/>
          <w:color w:val="000000"/>
          <w:szCs w:val="24"/>
        </w:rPr>
        <w:t xml:space="preserve">tejto </w:t>
      </w:r>
      <w:r w:rsidRPr="003229A2">
        <w:rPr>
          <w:rFonts w:ascii="Arial Narrow" w:hAnsi="Arial Narrow"/>
          <w:szCs w:val="24"/>
        </w:rPr>
        <w:t>zmluvy.  Zmluvné strany sa dohodli, že rozsah a množstvo tovaru uvedené v Prílohe č. 1  k tejto zmluve je len orientačné a skutočne odobrané množstvo sa bude odvíjať od skutočných potrieb kupujúceho po dobu trvania tejto zmluvy.</w:t>
      </w:r>
      <w:r w:rsidRPr="003229A2">
        <w:rPr>
          <w:rFonts w:ascii="Arial Narrow" w:hAnsi="Arial Narrow"/>
        </w:rPr>
        <w:t xml:space="preserve"> </w:t>
      </w:r>
    </w:p>
    <w:p w14:paraId="0700E971" w14:textId="77777777" w:rsidR="005C0E93" w:rsidRPr="003229A2" w:rsidRDefault="005C0E93" w:rsidP="002F5A11">
      <w:pPr>
        <w:pStyle w:val="CTL"/>
        <w:numPr>
          <w:ilvl w:val="1"/>
          <w:numId w:val="81"/>
        </w:numPr>
        <w:snapToGrid w:val="0"/>
        <w:spacing w:after="0" w:line="24" w:lineRule="atLeast"/>
        <w:ind w:left="567" w:right="-1" w:hanging="567"/>
        <w:rPr>
          <w:rFonts w:ascii="Arial Narrow" w:hAnsi="Arial Narrow" w:cs="Arial"/>
          <w:szCs w:val="24"/>
        </w:rPr>
      </w:pPr>
      <w:r w:rsidRPr="003229A2">
        <w:rPr>
          <w:rFonts w:ascii="Arial Narrow" w:hAnsi="Arial Narrow" w:cs="Arial"/>
          <w:szCs w:val="24"/>
        </w:rPr>
        <w:t xml:space="preserve">Predávajúci bude prevádzať na kupujúceho vlastnícke práva k tovaru, dodanému na základe objednávky a kupujúci sa zaväzuje uhradiť predávajúcemu cenu, dohodnutú s predávajúcim a uvedenú a potvrdenú na dodacom liste a vystavenej faktúre, v súlade s touto zmluvou. Kupujúci nie je viazaný povinnosťou odobrať celé predpokladané množstvo tovaru, uvedené v Prílohe č. 1 tejto zmluvy. </w:t>
      </w:r>
    </w:p>
    <w:p w14:paraId="49083F49" w14:textId="77777777" w:rsidR="005C0E93" w:rsidRPr="003229A2" w:rsidRDefault="005C0E93" w:rsidP="005C0E93">
      <w:pPr>
        <w:pStyle w:val="CTL"/>
        <w:numPr>
          <w:ilvl w:val="1"/>
          <w:numId w:val="94"/>
        </w:numPr>
        <w:tabs>
          <w:tab w:val="left" w:pos="567"/>
        </w:tabs>
        <w:spacing w:after="0" w:line="24" w:lineRule="atLeast"/>
        <w:ind w:left="567" w:hanging="567"/>
        <w:rPr>
          <w:rFonts w:ascii="Arial Narrow" w:hAnsi="Arial Narrow" w:cs="Calibri"/>
          <w:szCs w:val="24"/>
        </w:rPr>
      </w:pPr>
      <w:r w:rsidRPr="003229A2">
        <w:rPr>
          <w:rFonts w:ascii="Arial Narrow" w:hAnsi="Arial Narrow"/>
          <w:szCs w:val="24"/>
        </w:rPr>
        <w:t xml:space="preserve">Predávajúci sa zaväzuje odovzdať kupujúcemu objednaný tovar v bezchybnom stave, v stanovenej lehote, na miesto určené v Prílohe č. 2 tejto zmluvy, v množstvách požadovaných v písomnej objednávke. Predávajúci je podľa tejto zmluvy povinný uvádzať záručné lehoty pre každý dodaný tovar v dodacích listoch tak, aby bolo možné odkontrolovať dodržiavanie neprekročenia stanovenej časti doby spotreby v zmysle Prílohy č.2  v čase dodania, pokiaľ sa zmluvné strany nedohodnú inak. Pri dodaní objednaného tovaru predávajúci odovzdá dodací list so všetkými potrebnými náležitosťami, ktorý po ukončení prevzatia objednaného tovaru podpíše zástupca predávajúceho i kupujúceho. Doprava tovaru do miesta plnenia musí byť vykonávaná vozidlami s oprávnením a schválením na prepravu potravín v súlade s platnými všeobecne záväznými predpismi SR, alebo iným ekvivalentným dokladom vydaný príslušným orgánom členského štátu Európskej Únie, v kvalite podľa technických podmienok prevozu potravín v súlade s Potravinovým kódexom SR.  Kupujúci si vyhradzuje právo skontrolovať vhodnosť vozidiel podľa požiadavky kedykoľvek </w:t>
      </w:r>
      <w:r w:rsidRPr="003229A2">
        <w:rPr>
          <w:rFonts w:ascii="Arial Narrow" w:eastAsia="Arial Unicode MS" w:hAnsi="Arial Narrow"/>
          <w:szCs w:val="24"/>
        </w:rPr>
        <w:t>v priebehu platnosti zmluvy</w:t>
      </w:r>
      <w:r w:rsidRPr="003229A2">
        <w:rPr>
          <w:rFonts w:ascii="Arial Narrow" w:hAnsi="Arial Narrow"/>
          <w:szCs w:val="24"/>
        </w:rPr>
        <w:t>.</w:t>
      </w:r>
    </w:p>
    <w:p w14:paraId="5C70A5F0" w14:textId="77777777" w:rsidR="005C0E93" w:rsidRPr="003229A2" w:rsidRDefault="005C0E93" w:rsidP="005C0E93">
      <w:pPr>
        <w:pStyle w:val="CTL"/>
        <w:numPr>
          <w:ilvl w:val="1"/>
          <w:numId w:val="94"/>
        </w:numPr>
        <w:tabs>
          <w:tab w:val="left" w:pos="567"/>
        </w:tabs>
        <w:spacing w:after="0" w:line="24" w:lineRule="atLeast"/>
        <w:ind w:left="567" w:hanging="567"/>
        <w:rPr>
          <w:rFonts w:ascii="Arial Narrow" w:hAnsi="Arial Narrow" w:cs="Calibri"/>
          <w:szCs w:val="24"/>
        </w:rPr>
      </w:pPr>
      <w:r w:rsidRPr="003229A2">
        <w:rPr>
          <w:rFonts w:ascii="Arial Narrow" w:hAnsi="Arial Narrow"/>
          <w:color w:val="000000"/>
          <w:szCs w:val="24"/>
        </w:rPr>
        <w:t>Tovar bude dodaný za podmienok stanovených v tejto zmluve pri splnení platných noriem v požadovanej</w:t>
      </w:r>
      <w:r w:rsidRPr="003229A2">
        <w:rPr>
          <w:rFonts w:ascii="Arial Narrow" w:hAnsi="Arial Narrow"/>
          <w:color w:val="FF0000"/>
          <w:szCs w:val="24"/>
        </w:rPr>
        <w:t xml:space="preserve"> </w:t>
      </w:r>
      <w:r w:rsidRPr="003229A2">
        <w:rPr>
          <w:rFonts w:ascii="Arial Narrow" w:hAnsi="Arial Narrow"/>
          <w:color w:val="000000"/>
          <w:szCs w:val="24"/>
        </w:rPr>
        <w:t xml:space="preserve">kvalite, prvej akostnej triedy v zmysle zákona č. 152/1995 </w:t>
      </w:r>
      <w:proofErr w:type="spellStart"/>
      <w:r w:rsidRPr="003229A2">
        <w:rPr>
          <w:rFonts w:ascii="Arial Narrow" w:hAnsi="Arial Narrow"/>
          <w:color w:val="000000"/>
          <w:szCs w:val="24"/>
        </w:rPr>
        <w:t>Z.z</w:t>
      </w:r>
      <w:proofErr w:type="spellEnd"/>
      <w:r w:rsidRPr="003229A2">
        <w:rPr>
          <w:rFonts w:ascii="Arial Narrow" w:hAnsi="Arial Narrow"/>
          <w:color w:val="000000"/>
          <w:szCs w:val="24"/>
        </w:rPr>
        <w:t>. o potravinách v znení neskorších predpisov, Potravinového kódexu SR a vyhlášok, nahradzujúcich súvisiace komoditné hlavy Potravinového kódexu SR (zodpovedajúce potravinovému kódexu v zmysle ustanovení výnosu MP a MZ č. 2143/2006-100 PK SR) v súlade so súťažnými podkladmi.</w:t>
      </w:r>
      <w:r w:rsidRPr="003229A2">
        <w:rPr>
          <w:rFonts w:ascii="Arial Narrow" w:hAnsi="Arial Narrow"/>
          <w:szCs w:val="24"/>
        </w:rPr>
        <w:t xml:space="preserve"> V prípade porušenia všeobecne záväzných právnych predpisov platných na území, týkajúcich sa zabezpečenia bezpečnosti potravín zo strany predávajúceho a prípadného zistenia tohto porušenia zo strany kontrolného orgánu, preberá predávajúci na seba všetky náklady, súvisiace s prípadným sankčným </w:t>
      </w:r>
      <w:r w:rsidRPr="003229A2">
        <w:rPr>
          <w:rFonts w:ascii="Arial Narrow" w:hAnsi="Arial Narrow"/>
          <w:szCs w:val="24"/>
        </w:rPr>
        <w:lastRenderedPageBreak/>
        <w:t>postihom kupujúceho kontrolným orgánom.</w:t>
      </w:r>
    </w:p>
    <w:p w14:paraId="689AE0E5" w14:textId="77777777" w:rsidR="005C0E93" w:rsidRPr="003229A2" w:rsidRDefault="005C0E93" w:rsidP="005C0E93">
      <w:pPr>
        <w:pStyle w:val="CTL"/>
        <w:numPr>
          <w:ilvl w:val="1"/>
          <w:numId w:val="94"/>
        </w:numPr>
        <w:tabs>
          <w:tab w:val="left" w:pos="567"/>
        </w:tabs>
        <w:spacing w:after="60" w:line="24" w:lineRule="atLeast"/>
        <w:ind w:left="567" w:hanging="567"/>
        <w:rPr>
          <w:rFonts w:ascii="Arial Narrow" w:hAnsi="Arial Narrow" w:cs="Calibri"/>
          <w:szCs w:val="24"/>
        </w:rPr>
      </w:pPr>
      <w:r w:rsidRPr="003229A2">
        <w:rPr>
          <w:rFonts w:ascii="Arial Narrow" w:hAnsi="Arial Narrow" w:cs="Calibri"/>
          <w:bCs/>
          <w:szCs w:val="24"/>
          <w:lang w:eastAsia="cs-CZ"/>
        </w:rPr>
        <w:t>Predávajúci vyhlasuje, že v čase uzatvorenia zmluvy on a všetci jeho subdodávatelia (uvedení v Prílohe č. 3) sú zapísaní v registri partnerov verejného sektora v súlade so zákonom č. 315/2016 Z. z. o registri partnerov verejného sektora a o zmene a doplnení niektorých zákonov v znení zákona č. 38/2017 Z. z., pokiaľ sa na nich povinnosť zápisu do registra partnerov verejného sektora vzťahuje.</w:t>
      </w:r>
    </w:p>
    <w:p w14:paraId="18B2A2EF" w14:textId="77777777" w:rsidR="005C0E93" w:rsidRPr="003229A2" w:rsidRDefault="005C0E93" w:rsidP="005C0E93">
      <w:pPr>
        <w:numPr>
          <w:ilvl w:val="1"/>
          <w:numId w:val="94"/>
        </w:numPr>
        <w:pBdr>
          <w:top w:val="none" w:sz="0" w:space="0" w:color="auto"/>
          <w:left w:val="none" w:sz="0" w:space="0" w:color="auto"/>
          <w:bottom w:val="none" w:sz="0" w:space="0" w:color="auto"/>
          <w:right w:val="none" w:sz="0" w:space="0" w:color="auto"/>
          <w:between w:val="none" w:sz="0" w:space="0" w:color="auto"/>
          <w:bar w:val="none" w:sz="0" w:color="auto"/>
        </w:pBdr>
        <w:ind w:left="567" w:hanging="567"/>
        <w:jc w:val="both"/>
        <w:rPr>
          <w:rFonts w:ascii="Arial Narrow" w:hAnsi="Arial Narrow"/>
        </w:rPr>
      </w:pPr>
      <w:proofErr w:type="spellStart"/>
      <w:r w:rsidRPr="003229A2">
        <w:rPr>
          <w:rFonts w:ascii="Arial Narrow" w:hAnsi="Arial Narrow"/>
        </w:rPr>
        <w:t>Predávajúci</w:t>
      </w:r>
      <w:proofErr w:type="spellEnd"/>
      <w:r w:rsidRPr="003229A2">
        <w:rPr>
          <w:rFonts w:ascii="Arial Narrow" w:hAnsi="Arial Narrow"/>
        </w:rPr>
        <w:t xml:space="preserve"> </w:t>
      </w:r>
      <w:proofErr w:type="spellStart"/>
      <w:r w:rsidRPr="003229A2">
        <w:rPr>
          <w:rFonts w:ascii="Arial Narrow" w:hAnsi="Arial Narrow"/>
        </w:rPr>
        <w:t>predávajú</w:t>
      </w:r>
      <w:proofErr w:type="spellEnd"/>
      <w:r w:rsidRPr="003229A2">
        <w:rPr>
          <w:rFonts w:ascii="Arial Narrow" w:hAnsi="Arial Narrow"/>
        </w:rPr>
        <w:t xml:space="preserve"> </w:t>
      </w:r>
      <w:proofErr w:type="spellStart"/>
      <w:r w:rsidRPr="003229A2">
        <w:rPr>
          <w:rFonts w:ascii="Arial Narrow" w:hAnsi="Arial Narrow"/>
        </w:rPr>
        <w:t>tovar</w:t>
      </w:r>
      <w:proofErr w:type="spellEnd"/>
      <w:r w:rsidRPr="003229A2">
        <w:rPr>
          <w:rFonts w:ascii="Arial Narrow" w:hAnsi="Arial Narrow"/>
        </w:rPr>
        <w:t xml:space="preserve"> bez </w:t>
      </w:r>
      <w:proofErr w:type="spellStart"/>
      <w:r w:rsidRPr="003229A2">
        <w:rPr>
          <w:rFonts w:ascii="Arial Narrow" w:hAnsi="Arial Narrow"/>
        </w:rPr>
        <w:t>záložného</w:t>
      </w:r>
      <w:proofErr w:type="spellEnd"/>
      <w:r w:rsidRPr="003229A2">
        <w:rPr>
          <w:rFonts w:ascii="Arial Narrow" w:hAnsi="Arial Narrow"/>
        </w:rPr>
        <w:t xml:space="preserve"> </w:t>
      </w:r>
      <w:proofErr w:type="spellStart"/>
      <w:r w:rsidRPr="003229A2">
        <w:rPr>
          <w:rFonts w:ascii="Arial Narrow" w:hAnsi="Arial Narrow"/>
        </w:rPr>
        <w:t>práva</w:t>
      </w:r>
      <w:proofErr w:type="spellEnd"/>
      <w:r w:rsidRPr="003229A2">
        <w:rPr>
          <w:rFonts w:ascii="Arial Narrow" w:hAnsi="Arial Narrow"/>
        </w:rPr>
        <w:t xml:space="preserve"> </w:t>
      </w:r>
      <w:proofErr w:type="spellStart"/>
      <w:r w:rsidRPr="003229A2">
        <w:rPr>
          <w:rFonts w:ascii="Arial Narrow" w:hAnsi="Arial Narrow"/>
        </w:rPr>
        <w:t>ako</w:t>
      </w:r>
      <w:proofErr w:type="spellEnd"/>
      <w:r w:rsidRPr="003229A2">
        <w:rPr>
          <w:rFonts w:ascii="Arial Narrow" w:hAnsi="Arial Narrow"/>
        </w:rPr>
        <w:t xml:space="preserve"> </w:t>
      </w:r>
      <w:proofErr w:type="spellStart"/>
      <w:r w:rsidRPr="003229A2">
        <w:rPr>
          <w:rFonts w:ascii="Arial Narrow" w:hAnsi="Arial Narrow"/>
        </w:rPr>
        <w:t>aj</w:t>
      </w:r>
      <w:proofErr w:type="spellEnd"/>
      <w:r w:rsidRPr="003229A2">
        <w:rPr>
          <w:rFonts w:ascii="Arial Narrow" w:hAnsi="Arial Narrow"/>
        </w:rPr>
        <w:t xml:space="preserve"> </w:t>
      </w:r>
      <w:proofErr w:type="spellStart"/>
      <w:r w:rsidRPr="003229A2">
        <w:rPr>
          <w:rFonts w:ascii="Arial Narrow" w:hAnsi="Arial Narrow"/>
        </w:rPr>
        <w:t>iných</w:t>
      </w:r>
      <w:proofErr w:type="spellEnd"/>
      <w:r w:rsidRPr="003229A2">
        <w:rPr>
          <w:rFonts w:ascii="Arial Narrow" w:hAnsi="Arial Narrow"/>
        </w:rPr>
        <w:t xml:space="preserve"> </w:t>
      </w:r>
      <w:proofErr w:type="spellStart"/>
      <w:r w:rsidRPr="003229A2">
        <w:rPr>
          <w:rFonts w:ascii="Arial Narrow" w:hAnsi="Arial Narrow"/>
        </w:rPr>
        <w:t>práv</w:t>
      </w:r>
      <w:proofErr w:type="spellEnd"/>
      <w:r w:rsidRPr="003229A2">
        <w:rPr>
          <w:rFonts w:ascii="Arial Narrow" w:hAnsi="Arial Narrow"/>
        </w:rPr>
        <w:t xml:space="preserve"> </w:t>
      </w:r>
      <w:proofErr w:type="spellStart"/>
      <w:r w:rsidRPr="003229A2">
        <w:rPr>
          <w:rFonts w:ascii="Arial Narrow" w:hAnsi="Arial Narrow"/>
        </w:rPr>
        <w:t>zodpovedajúcich</w:t>
      </w:r>
      <w:proofErr w:type="spellEnd"/>
      <w:r w:rsidRPr="003229A2">
        <w:rPr>
          <w:rFonts w:ascii="Arial Narrow" w:hAnsi="Arial Narrow"/>
        </w:rPr>
        <w:t xml:space="preserve"> </w:t>
      </w:r>
      <w:proofErr w:type="spellStart"/>
      <w:r w:rsidRPr="003229A2">
        <w:rPr>
          <w:rFonts w:ascii="Arial Narrow" w:hAnsi="Arial Narrow"/>
        </w:rPr>
        <w:t>právam</w:t>
      </w:r>
      <w:proofErr w:type="spellEnd"/>
      <w:r w:rsidRPr="003229A2">
        <w:rPr>
          <w:rFonts w:ascii="Arial Narrow" w:hAnsi="Arial Narrow"/>
        </w:rPr>
        <w:t xml:space="preserve"> </w:t>
      </w:r>
      <w:proofErr w:type="spellStart"/>
      <w:r w:rsidRPr="003229A2">
        <w:rPr>
          <w:rFonts w:ascii="Arial Narrow" w:hAnsi="Arial Narrow"/>
        </w:rPr>
        <w:t>tretích</w:t>
      </w:r>
      <w:proofErr w:type="spellEnd"/>
      <w:r w:rsidRPr="003229A2">
        <w:rPr>
          <w:rFonts w:ascii="Arial Narrow" w:hAnsi="Arial Narrow"/>
        </w:rPr>
        <w:t xml:space="preserve"> </w:t>
      </w:r>
      <w:proofErr w:type="spellStart"/>
      <w:r w:rsidRPr="003229A2">
        <w:rPr>
          <w:rFonts w:ascii="Arial Narrow" w:hAnsi="Arial Narrow"/>
        </w:rPr>
        <w:t>osôb</w:t>
      </w:r>
      <w:proofErr w:type="spellEnd"/>
      <w:r w:rsidRPr="003229A2">
        <w:rPr>
          <w:rFonts w:ascii="Arial Narrow" w:hAnsi="Arial Narrow"/>
        </w:rPr>
        <w:t xml:space="preserve"> k </w:t>
      </w:r>
      <w:proofErr w:type="spellStart"/>
      <w:r w:rsidRPr="003229A2">
        <w:rPr>
          <w:rFonts w:ascii="Arial Narrow" w:hAnsi="Arial Narrow"/>
        </w:rPr>
        <w:t>cudzej</w:t>
      </w:r>
      <w:proofErr w:type="spellEnd"/>
      <w:r w:rsidRPr="003229A2">
        <w:rPr>
          <w:rFonts w:ascii="Arial Narrow" w:hAnsi="Arial Narrow"/>
        </w:rPr>
        <w:t xml:space="preserve"> </w:t>
      </w:r>
      <w:proofErr w:type="spellStart"/>
      <w:r w:rsidRPr="003229A2">
        <w:rPr>
          <w:rFonts w:ascii="Arial Narrow" w:hAnsi="Arial Narrow"/>
        </w:rPr>
        <w:t>veci</w:t>
      </w:r>
      <w:proofErr w:type="spellEnd"/>
      <w:r w:rsidRPr="003229A2">
        <w:rPr>
          <w:rFonts w:ascii="Arial Narrow" w:hAnsi="Arial Narrow"/>
        </w:rPr>
        <w:t>.</w:t>
      </w:r>
    </w:p>
    <w:p w14:paraId="18217A53" w14:textId="77777777" w:rsidR="005C0E93" w:rsidRPr="003229A2" w:rsidRDefault="005C0E93" w:rsidP="00116889">
      <w:pPr>
        <w:pStyle w:val="CTL"/>
        <w:numPr>
          <w:ilvl w:val="0"/>
          <w:numId w:val="0"/>
        </w:numPr>
        <w:tabs>
          <w:tab w:val="left" w:pos="567"/>
        </w:tabs>
        <w:spacing w:after="60" w:line="24" w:lineRule="atLeast"/>
        <w:ind w:left="567"/>
        <w:rPr>
          <w:rFonts w:ascii="Arial Narrow" w:hAnsi="Arial Narrow" w:cs="Calibri"/>
          <w:szCs w:val="24"/>
        </w:rPr>
      </w:pPr>
    </w:p>
    <w:p w14:paraId="575E9147" w14:textId="77777777" w:rsidR="005C0E93" w:rsidRPr="003229A2" w:rsidRDefault="005C0E93" w:rsidP="005C0E93">
      <w:pPr>
        <w:pStyle w:val="CTL"/>
        <w:numPr>
          <w:ilvl w:val="0"/>
          <w:numId w:val="0"/>
        </w:numPr>
        <w:tabs>
          <w:tab w:val="left" w:pos="567"/>
        </w:tabs>
        <w:spacing w:after="60" w:line="24" w:lineRule="atLeast"/>
        <w:ind w:left="567"/>
        <w:rPr>
          <w:rFonts w:ascii="Arial Narrow" w:hAnsi="Arial Narrow" w:cs="Calibri"/>
          <w:bCs/>
          <w:szCs w:val="24"/>
          <w:lang w:eastAsia="cs-CZ"/>
        </w:rPr>
      </w:pPr>
    </w:p>
    <w:p w14:paraId="61F82370" w14:textId="77777777" w:rsidR="005C0E93" w:rsidRPr="003229A2" w:rsidRDefault="005C0E93" w:rsidP="005C0E93">
      <w:pPr>
        <w:pStyle w:val="CTLhead"/>
        <w:spacing w:line="24" w:lineRule="atLeast"/>
        <w:rPr>
          <w:rFonts w:ascii="Arial Narrow" w:hAnsi="Arial Narrow" w:cs="Calibri"/>
          <w:sz w:val="24"/>
          <w:szCs w:val="24"/>
        </w:rPr>
      </w:pPr>
      <w:r w:rsidRPr="003229A2">
        <w:rPr>
          <w:rFonts w:ascii="Arial Narrow" w:hAnsi="Arial Narrow" w:cs="Calibri"/>
          <w:sz w:val="24"/>
          <w:szCs w:val="24"/>
        </w:rPr>
        <w:t>Článok VII.</w:t>
      </w:r>
    </w:p>
    <w:p w14:paraId="077466F1" w14:textId="77777777" w:rsidR="005C0E93" w:rsidRPr="003229A2" w:rsidRDefault="005C0E93" w:rsidP="005C0E93">
      <w:pPr>
        <w:pStyle w:val="CTLhead"/>
        <w:spacing w:line="24" w:lineRule="atLeast"/>
        <w:rPr>
          <w:rFonts w:ascii="Arial Narrow" w:hAnsi="Arial Narrow" w:cs="Calibri"/>
          <w:sz w:val="24"/>
          <w:szCs w:val="24"/>
        </w:rPr>
      </w:pPr>
      <w:r w:rsidRPr="003229A2">
        <w:rPr>
          <w:rFonts w:ascii="Arial Narrow" w:hAnsi="Arial Narrow" w:cs="Calibri"/>
          <w:sz w:val="24"/>
          <w:szCs w:val="24"/>
        </w:rPr>
        <w:t xml:space="preserve">Podmienky odovzdania a prevzatia tovaru a zodpovednosť za vady </w:t>
      </w:r>
    </w:p>
    <w:p w14:paraId="179DEA91" w14:textId="77777777" w:rsidR="005C0E93" w:rsidRPr="003229A2" w:rsidRDefault="005C0E93" w:rsidP="005C0E93">
      <w:pPr>
        <w:pStyle w:val="CTLhead"/>
        <w:spacing w:line="24" w:lineRule="atLeast"/>
        <w:rPr>
          <w:rFonts w:ascii="Arial Narrow" w:hAnsi="Arial Narrow" w:cs="Calibri"/>
          <w:sz w:val="24"/>
          <w:szCs w:val="24"/>
        </w:rPr>
      </w:pPr>
    </w:p>
    <w:p w14:paraId="203C8D4D" w14:textId="77777777" w:rsidR="005C0E93" w:rsidRPr="003229A2" w:rsidRDefault="005C0E93" w:rsidP="005C0E93">
      <w:pPr>
        <w:pStyle w:val="CTLhead"/>
        <w:spacing w:line="24" w:lineRule="atLeast"/>
        <w:ind w:left="567" w:hanging="567"/>
        <w:jc w:val="left"/>
        <w:rPr>
          <w:rFonts w:ascii="Arial Narrow" w:hAnsi="Arial Narrow" w:cs="Arial"/>
          <w:b w:val="0"/>
          <w:sz w:val="24"/>
          <w:szCs w:val="24"/>
        </w:rPr>
      </w:pPr>
      <w:r w:rsidRPr="003229A2">
        <w:rPr>
          <w:rFonts w:ascii="Arial Narrow" w:hAnsi="Arial Narrow" w:cs="Arial"/>
          <w:b w:val="0"/>
          <w:sz w:val="24"/>
          <w:szCs w:val="24"/>
        </w:rPr>
        <w:t>7.1.     Miesto odovzdania a prevzatia tovaru je uvedené v Prílohe č. 2 tejto zmluvy.</w:t>
      </w:r>
    </w:p>
    <w:p w14:paraId="4E058788" w14:textId="77777777" w:rsidR="005C0E93" w:rsidRPr="003229A2" w:rsidRDefault="005C0E93" w:rsidP="005C0E93">
      <w:pPr>
        <w:pStyle w:val="Odsekzoznamu"/>
        <w:numPr>
          <w:ilvl w:val="1"/>
          <w:numId w:val="8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Presné miesto, čas odovzdania a prevzatia tovaru si zmluvné strany dohodnú konkrétne na základe písomnej objednávky.</w:t>
      </w:r>
    </w:p>
    <w:p w14:paraId="452D4DF7" w14:textId="77777777" w:rsidR="005C0E93" w:rsidRPr="003229A2" w:rsidRDefault="005C0E93" w:rsidP="005C0E93">
      <w:pPr>
        <w:pStyle w:val="Odsekzoznamu"/>
        <w:numPr>
          <w:ilvl w:val="1"/>
          <w:numId w:val="8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Dopravu tovaru na miesto určené v  Prílohe č. 2 tejto zmluvy zabezpečuje predávajúci.</w:t>
      </w:r>
    </w:p>
    <w:p w14:paraId="7614C33C" w14:textId="77777777" w:rsidR="005C0E93" w:rsidRPr="003229A2" w:rsidRDefault="005C0E93" w:rsidP="005C0E93">
      <w:pPr>
        <w:pStyle w:val="Odsekzoznamu"/>
        <w:numPr>
          <w:ilvl w:val="1"/>
          <w:numId w:val="8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Kupujúci je pri prevzatí tovaru povinný prekontrolovať jeho úplnosť, kompletnosť, balenie, a svojim podpisom na dodacom liste túto skutočnosť potvrdiť. Dátum minimálnej trvanlivosti dodávaných tovarov bude uvedený v dodacích listoch, pokiaľ sa zmluvné strany nedohodnú inak. V prípade akýchkoľvek vád tovaru resp. nesúladu dodávky s údajmi na dodacom liste, je kupujúci povinný túto skutočnosť ihneď pri preberaní tovaru u predávajúceho reklamovať a uviesť nedostatky na dodacom liste. Ich akceptovanie predávajúci potvrdí na dodacom liste svojim podpisom. Bezchybnosť dodávky potvrdzuje kupujúci predávajúcemu podpisom dodacieho listu.</w:t>
      </w:r>
    </w:p>
    <w:p w14:paraId="1592D214" w14:textId="77777777" w:rsidR="005C0E93" w:rsidRPr="003229A2" w:rsidRDefault="005C0E93" w:rsidP="005C0E93">
      <w:pPr>
        <w:pStyle w:val="Odsekzoznamu"/>
        <w:numPr>
          <w:ilvl w:val="1"/>
          <w:numId w:val="8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Ak pri prevzatí tovaru zistí kupujúci, že ide o nekompletnú dodávku tovaru, alebo dodávku nezodpovedajúcu dohodnutej kvalite, resp. dodávku neoznačeného a poškodeného tovaru, túto skutočnosť potvrdí na dodacom liste aj predávajúci, predávajúci je povinný do 24 hodín dodaný tovar vymeniť, ak sa zmluvné strany nedohodnú inak.</w:t>
      </w:r>
    </w:p>
    <w:p w14:paraId="3C9217B7" w14:textId="77777777" w:rsidR="005C0E93" w:rsidRPr="006C126E" w:rsidRDefault="005C0E93" w:rsidP="005C0E93">
      <w:pPr>
        <w:pStyle w:val="Odsekzoznamu"/>
        <w:numPr>
          <w:ilvl w:val="1"/>
          <w:numId w:val="8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line="24" w:lineRule="atLeast"/>
        <w:ind w:left="567" w:hanging="567"/>
        <w:contextualSpacing/>
        <w:jc w:val="both"/>
        <w:rPr>
          <w:rFonts w:ascii="Arial Narrow" w:hAnsi="Arial Narrow" w:cs="Calibri"/>
        </w:rPr>
      </w:pPr>
      <w:r w:rsidRPr="006C126E">
        <w:rPr>
          <w:rFonts w:ascii="Arial Narrow" w:hAnsi="Arial Narrow" w:cs="Arial"/>
        </w:rPr>
        <w:t>Ak je kupujúci v omeškaní s prevzatím tovaru, musí predávajúci urobiť opatrenia primerané okolnostiam na uchovanie tovaru. V prípade, ak by takýmto uchovaním tovaru vznikli predávajúcemu náklady, kupujúci sa zaväzuje zaplatiť predávajúcemu úhradu primeraných nákladov, ktoré mu pritom vznikli.</w:t>
      </w:r>
    </w:p>
    <w:p w14:paraId="4BA4A823" w14:textId="77777777" w:rsidR="005C0E93" w:rsidRPr="003229A2" w:rsidRDefault="005C0E93" w:rsidP="005C0E93">
      <w:pPr>
        <w:pStyle w:val="CTLhead"/>
        <w:spacing w:line="24" w:lineRule="atLeast"/>
        <w:rPr>
          <w:rFonts w:ascii="Arial Narrow" w:hAnsi="Arial Narrow" w:cs="Calibri"/>
          <w:sz w:val="24"/>
          <w:szCs w:val="24"/>
        </w:rPr>
      </w:pPr>
      <w:r w:rsidRPr="003229A2">
        <w:rPr>
          <w:rFonts w:ascii="Arial Narrow" w:hAnsi="Arial Narrow" w:cs="Calibri"/>
          <w:sz w:val="24"/>
          <w:szCs w:val="24"/>
        </w:rPr>
        <w:t>Článok VIII.</w:t>
      </w:r>
    </w:p>
    <w:p w14:paraId="06D32CB2" w14:textId="77777777" w:rsidR="005C0E93" w:rsidRPr="003229A2" w:rsidRDefault="005C0E93" w:rsidP="005C0E93">
      <w:pPr>
        <w:pStyle w:val="CTLhead"/>
        <w:spacing w:line="24" w:lineRule="atLeast"/>
        <w:rPr>
          <w:rFonts w:ascii="Arial Narrow" w:hAnsi="Arial Narrow" w:cs="Calibri"/>
          <w:sz w:val="24"/>
          <w:szCs w:val="24"/>
        </w:rPr>
      </w:pPr>
      <w:r w:rsidRPr="003229A2">
        <w:rPr>
          <w:rFonts w:ascii="Arial Narrow" w:hAnsi="Arial Narrow" w:cs="Calibri"/>
          <w:sz w:val="24"/>
          <w:szCs w:val="24"/>
        </w:rPr>
        <w:t>Platobné podmienky, fakturácia a sankcie</w:t>
      </w:r>
    </w:p>
    <w:p w14:paraId="6E66644E" w14:textId="77777777" w:rsidR="005C0E93" w:rsidRPr="003229A2" w:rsidRDefault="005C0E93" w:rsidP="005C0E93">
      <w:pPr>
        <w:pStyle w:val="CTLhead"/>
        <w:spacing w:line="24" w:lineRule="atLeast"/>
        <w:rPr>
          <w:rFonts w:ascii="Arial Narrow" w:hAnsi="Arial Narrow" w:cs="Calibri"/>
          <w:sz w:val="24"/>
          <w:szCs w:val="24"/>
        </w:rPr>
      </w:pPr>
    </w:p>
    <w:p w14:paraId="6922F4A7" w14:textId="77777777" w:rsidR="005C0E93" w:rsidRPr="003229A2" w:rsidRDefault="005C0E93" w:rsidP="005C0E93">
      <w:pPr>
        <w:pStyle w:val="Odsekzoznamu"/>
        <w:numPr>
          <w:ilvl w:val="1"/>
          <w:numId w:val="8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Platbu za cenu podľa článku V. tejto zmluvy uskutoční kupujúci na základe faktúry, vystavenej predávajúcim v súlade s článkom VI. tejto zmluvy, po vykonaní predbežnej kontroly poverenými pracovníkmi kupujúceho, v súlade so všeobecne záväznými právnymi predpismi platnými na území SR.</w:t>
      </w:r>
    </w:p>
    <w:p w14:paraId="7D108F4B" w14:textId="77777777" w:rsidR="005C0E93" w:rsidRPr="003229A2" w:rsidRDefault="005C0E93" w:rsidP="005C0E93">
      <w:pPr>
        <w:pStyle w:val="Odsekzoznamu"/>
        <w:numPr>
          <w:ilvl w:val="1"/>
          <w:numId w:val="8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rPr>
        <w:t xml:space="preserve">Predávajúci sa zaväzuje fakturovať kúpnu cenu tovaru maximálne </w:t>
      </w:r>
      <w:r w:rsidR="006C126E">
        <w:rPr>
          <w:rFonts w:ascii="Arial Narrow" w:hAnsi="Arial Narrow"/>
        </w:rPr>
        <w:t>dva</w:t>
      </w:r>
      <w:r w:rsidRPr="003229A2">
        <w:rPr>
          <w:rFonts w:ascii="Arial Narrow" w:hAnsi="Arial Narrow"/>
        </w:rPr>
        <w:t xml:space="preserve"> krát do mesiaca. Faktúry musia obsahovať náležitosti daňového dokladu a špecifikáciu ceny, povinnou prílohou faktúry je dodací list skutočne prebraného tovaru kupujúcim.</w:t>
      </w:r>
      <w:r w:rsidRPr="003229A2">
        <w:rPr>
          <w:sz w:val="22"/>
          <w:szCs w:val="22"/>
        </w:rPr>
        <w:t xml:space="preserve"> </w:t>
      </w:r>
      <w:r w:rsidRPr="003229A2">
        <w:rPr>
          <w:rFonts w:ascii="Arial Narrow" w:hAnsi="Arial Narrow" w:cs="Arial"/>
        </w:rPr>
        <w:t>Kupujúci uhradí predávajúcemu cenu, uvedenú vo faktúre s DPH, ktorej súčasťou bude kupujúcim potvrdený dodací list, najneskôr do 30 dní odo dňa jej doručenia kupujúcemu. V prípade pochybnosti považujú zmluvné strany faktúru (daňový doklad) za doručenú na tretí deň po jeho odoslaní predávajúcim, o čom predávajúci predloží potvrdenie.</w:t>
      </w:r>
    </w:p>
    <w:p w14:paraId="7F562E46" w14:textId="77777777" w:rsidR="005C0E93" w:rsidRPr="003229A2" w:rsidRDefault="005C0E93" w:rsidP="005C0E93">
      <w:pPr>
        <w:pStyle w:val="Odsekzoznamu"/>
        <w:numPr>
          <w:ilvl w:val="1"/>
          <w:numId w:val="8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 xml:space="preserve">Kupujúci je povinný uhradiť predávajúcemu cenu v lehote podľa bodu 8.2. tohto článku tak, aby úhrada ceny bola najneskôr v posledný deň splatnosti poukázaná príkazom na úhradu na bankový účet predávajúceho. </w:t>
      </w:r>
    </w:p>
    <w:p w14:paraId="283A215A" w14:textId="77777777" w:rsidR="005C0E93" w:rsidRPr="003229A2" w:rsidRDefault="005C0E93" w:rsidP="005C0E93">
      <w:pPr>
        <w:pStyle w:val="Odsekzoznamu"/>
        <w:numPr>
          <w:ilvl w:val="1"/>
          <w:numId w:val="8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Kupujúci neposkytne predávajúcemu preddavky ani zálohy.</w:t>
      </w:r>
    </w:p>
    <w:p w14:paraId="591E3F27" w14:textId="77777777" w:rsidR="005C0E93" w:rsidRPr="003229A2" w:rsidRDefault="005C0E93" w:rsidP="005C0E93">
      <w:pPr>
        <w:pStyle w:val="Odsekzoznamu"/>
        <w:numPr>
          <w:ilvl w:val="1"/>
          <w:numId w:val="8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lastRenderedPageBreak/>
        <w:t>V prípade dohody zmluvných strán môže byť úhrada za tovar zrealizovaná v inej lehote, ako je uvedená v bode 8.2. tohto článku, čo musí byť uvedené na dodacom liste resp. vo faktúre.</w:t>
      </w:r>
    </w:p>
    <w:p w14:paraId="7869A39D" w14:textId="77777777" w:rsidR="005C0E93" w:rsidRPr="003229A2" w:rsidRDefault="005C0E93" w:rsidP="005C0E93">
      <w:pPr>
        <w:pStyle w:val="Odsekzoznamu"/>
        <w:numPr>
          <w:ilvl w:val="1"/>
          <w:numId w:val="8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 xml:space="preserve">V prípade omeškania kupujúceho s úhradou faktúry je predávajúci oprávnený požadovať od kupujúceho úrok z omeškania v zákonnej výške. </w:t>
      </w:r>
    </w:p>
    <w:p w14:paraId="07B6C62F" w14:textId="77777777" w:rsidR="005C0E93" w:rsidRPr="003229A2" w:rsidRDefault="005C0E93" w:rsidP="005C0E93">
      <w:pPr>
        <w:pStyle w:val="Odsekzoznamu"/>
        <w:numPr>
          <w:ilvl w:val="1"/>
          <w:numId w:val="84"/>
        </w:numPr>
        <w:pBdr>
          <w:top w:val="none" w:sz="0" w:space="0" w:color="auto"/>
          <w:left w:val="none" w:sz="0" w:space="0" w:color="auto"/>
          <w:bottom w:val="none" w:sz="0" w:space="0" w:color="auto"/>
          <w:right w:val="none" w:sz="0" w:space="0" w:color="auto"/>
          <w:between w:val="none" w:sz="0" w:space="0" w:color="auto"/>
          <w:bar w:val="none" w:sz="0" w:color="auto"/>
        </w:pBdr>
        <w:tabs>
          <w:tab w:val="left" w:pos="0"/>
        </w:tabs>
        <w:autoSpaceDE w:val="0"/>
        <w:autoSpaceDN w:val="0"/>
        <w:adjustRightInd w:val="0"/>
        <w:ind w:left="567" w:hanging="567"/>
        <w:contextualSpacing/>
        <w:jc w:val="both"/>
        <w:rPr>
          <w:rFonts w:ascii="Arial Narrow" w:hAnsi="Arial Narrow"/>
        </w:rPr>
      </w:pPr>
      <w:r w:rsidRPr="003229A2">
        <w:rPr>
          <w:rFonts w:ascii="Arial Narrow" w:hAnsi="Arial Narrow" w:cs="Arial"/>
        </w:rPr>
        <w:t>Ak je predávajúci v omeškaní s akýmkoľvek plnením svojich povinností podľa tejto zmluvy, kupujúci má nárok na zmluvnú pokutu vo výške 0,05 % z ceny príslušného plnenia za každý aj začatý deň omeškania.</w:t>
      </w:r>
    </w:p>
    <w:p w14:paraId="09DDAE34" w14:textId="77777777" w:rsidR="005C0E93" w:rsidRPr="003229A2" w:rsidRDefault="005C0E93" w:rsidP="005C0E93">
      <w:pPr>
        <w:pStyle w:val="Odsekzoznamu"/>
        <w:numPr>
          <w:ilvl w:val="1"/>
          <w:numId w:val="84"/>
        </w:numPr>
        <w:pBdr>
          <w:top w:val="none" w:sz="0" w:space="0" w:color="auto"/>
          <w:left w:val="none" w:sz="0" w:space="0" w:color="auto"/>
          <w:bottom w:val="none" w:sz="0" w:space="0" w:color="auto"/>
          <w:right w:val="none" w:sz="0" w:space="0" w:color="auto"/>
          <w:between w:val="none" w:sz="0" w:space="0" w:color="auto"/>
          <w:bar w:val="none" w:sz="0" w:color="auto"/>
        </w:pBdr>
        <w:tabs>
          <w:tab w:val="left" w:pos="0"/>
        </w:tabs>
        <w:autoSpaceDE w:val="0"/>
        <w:autoSpaceDN w:val="0"/>
        <w:adjustRightInd w:val="0"/>
        <w:ind w:left="567" w:hanging="567"/>
        <w:contextualSpacing/>
        <w:jc w:val="both"/>
        <w:rPr>
          <w:rFonts w:ascii="Arial Narrow" w:hAnsi="Arial Narrow"/>
        </w:rPr>
      </w:pPr>
      <w:r w:rsidRPr="003229A2">
        <w:rPr>
          <w:rFonts w:ascii="Arial Narrow" w:hAnsi="Arial Narrow"/>
        </w:rPr>
        <w:t>V prípade omeškania kupujúceho s uhradením faktúry, je predávajúci oprávnený účtovať kupujúcemu zmluvnú pokutu vo výške 0,02 % z dlžnej sumy za každý deň omeškania. Zaplatenie zmluvnej pokuty nezbavuje predávajúceho povinnosti dodať tovar alebo doklady podľa tejto zmluvy.</w:t>
      </w:r>
    </w:p>
    <w:p w14:paraId="1870AC0D" w14:textId="77777777" w:rsidR="005C0E93" w:rsidRPr="003229A2" w:rsidRDefault="005C0E93" w:rsidP="005C0E93">
      <w:pPr>
        <w:pStyle w:val="Odsekzoznamu"/>
        <w:numPr>
          <w:ilvl w:val="1"/>
          <w:numId w:val="84"/>
        </w:numPr>
        <w:pBdr>
          <w:top w:val="none" w:sz="0" w:space="0" w:color="auto"/>
          <w:left w:val="none" w:sz="0" w:space="0" w:color="auto"/>
          <w:bottom w:val="none" w:sz="0" w:space="0" w:color="auto"/>
          <w:right w:val="none" w:sz="0" w:space="0" w:color="auto"/>
          <w:between w:val="none" w:sz="0" w:space="0" w:color="auto"/>
          <w:bar w:val="none" w:sz="0" w:color="auto"/>
        </w:pBdr>
        <w:tabs>
          <w:tab w:val="left" w:pos="0"/>
        </w:tabs>
        <w:autoSpaceDE w:val="0"/>
        <w:autoSpaceDN w:val="0"/>
        <w:adjustRightInd w:val="0"/>
        <w:ind w:left="567" w:hanging="567"/>
        <w:contextualSpacing/>
        <w:jc w:val="both"/>
        <w:rPr>
          <w:rFonts w:ascii="Arial Narrow" w:hAnsi="Arial Narrow"/>
        </w:rPr>
      </w:pPr>
      <w:r w:rsidRPr="003229A2">
        <w:rPr>
          <w:rFonts w:ascii="Arial Narrow" w:hAnsi="Arial Narrow"/>
        </w:rPr>
        <w:t xml:space="preserve">Zmluvné strany prehlasujú, že výška zmluvnej pokuty je primeraná, je v súlade so zásadami poctivého obchodného styku a bola dohodnutá s prihliadnutím na význam zabezpečovaných povinností. </w:t>
      </w:r>
    </w:p>
    <w:p w14:paraId="35853A2D" w14:textId="77777777" w:rsidR="005C0E93" w:rsidRPr="003229A2" w:rsidRDefault="005C0E93" w:rsidP="005C0E93">
      <w:pPr>
        <w:pStyle w:val="Odsekzoznamu"/>
        <w:numPr>
          <w:ilvl w:val="1"/>
          <w:numId w:val="84"/>
        </w:numPr>
        <w:pBdr>
          <w:top w:val="none" w:sz="0" w:space="0" w:color="auto"/>
          <w:left w:val="none" w:sz="0" w:space="0" w:color="auto"/>
          <w:bottom w:val="none" w:sz="0" w:space="0" w:color="auto"/>
          <w:right w:val="none" w:sz="0" w:space="0" w:color="auto"/>
          <w:between w:val="none" w:sz="0" w:space="0" w:color="auto"/>
          <w:bar w:val="none" w:sz="0" w:color="auto"/>
        </w:pBdr>
        <w:tabs>
          <w:tab w:val="left" w:pos="0"/>
        </w:tabs>
        <w:autoSpaceDE w:val="0"/>
        <w:autoSpaceDN w:val="0"/>
        <w:adjustRightInd w:val="0"/>
        <w:ind w:left="567" w:hanging="567"/>
        <w:contextualSpacing/>
        <w:jc w:val="both"/>
        <w:rPr>
          <w:rFonts w:ascii="Arial Narrow" w:hAnsi="Arial Narrow"/>
        </w:rPr>
      </w:pPr>
      <w:r w:rsidRPr="003229A2">
        <w:rPr>
          <w:rFonts w:ascii="Arial Narrow" w:hAnsi="Arial Narrow"/>
        </w:rPr>
        <w:t xml:space="preserve">Zaplatením zmluvnej pokuty nie je dotknuté právo kupujúceho na náhradu škody, ktorá mu omeškaním predávajúceho vznikla. Zodpovednosť za škodu sa bude riadiť podľa príslušných ustanovení Obchodného zákonníka. Pre účely tejto zmluvy sa škodou rozumejú aj náklady kupujúceho na zabezpečenie rovnakého alebo porovnateľného tovaru u iného predávajúceho v prípade omeškania predávajúceho s dodaním tovaru alebo odstránením vád tovaru, pokiaľ toto omeškanie ohrozuje činnosť kupujúceho. </w:t>
      </w:r>
    </w:p>
    <w:p w14:paraId="5315A6D0" w14:textId="77777777" w:rsidR="005C0E93" w:rsidRPr="003229A2" w:rsidRDefault="005C0E93" w:rsidP="005C0E93">
      <w:pPr>
        <w:pStyle w:val="Odsekzoznamu"/>
        <w:numPr>
          <w:ilvl w:val="1"/>
          <w:numId w:val="84"/>
        </w:numPr>
        <w:pBdr>
          <w:top w:val="none" w:sz="0" w:space="0" w:color="auto"/>
          <w:left w:val="none" w:sz="0" w:space="0" w:color="auto"/>
          <w:bottom w:val="none" w:sz="0" w:space="0" w:color="auto"/>
          <w:right w:val="none" w:sz="0" w:space="0" w:color="auto"/>
          <w:between w:val="none" w:sz="0" w:space="0" w:color="auto"/>
          <w:bar w:val="none" w:sz="0" w:color="auto"/>
        </w:pBdr>
        <w:tabs>
          <w:tab w:val="left" w:pos="0"/>
        </w:tabs>
        <w:autoSpaceDE w:val="0"/>
        <w:autoSpaceDN w:val="0"/>
        <w:adjustRightInd w:val="0"/>
        <w:ind w:left="567" w:hanging="567"/>
        <w:contextualSpacing/>
        <w:jc w:val="both"/>
        <w:rPr>
          <w:rFonts w:ascii="Arial Narrow" w:hAnsi="Arial Narrow"/>
        </w:rPr>
      </w:pPr>
      <w:r w:rsidRPr="003229A2">
        <w:rPr>
          <w:rFonts w:ascii="Arial Narrow" w:eastAsia="Calibri" w:hAnsi="Arial Narrow"/>
          <w:lang w:eastAsia="en-US"/>
        </w:rPr>
        <w:t xml:space="preserve">Kupujúci je oprávnený započítať si svoju pohľadávku voči predávajúcemu na zmluvnú pokutu, náhradu škody, ušlý zisk a na preukázateľné náklady proti pohľadávke predávajúceho na uhradenie kúpnej ceny. V prípade, ak nie je možné alebo sa neuplatní vzájomné započítanie alebo </w:t>
      </w:r>
      <w:proofErr w:type="spellStart"/>
      <w:r w:rsidRPr="003229A2">
        <w:rPr>
          <w:rFonts w:ascii="Arial Narrow" w:eastAsia="Calibri" w:hAnsi="Arial Narrow"/>
          <w:lang w:eastAsia="en-US"/>
        </w:rPr>
        <w:t>dofakturovanie</w:t>
      </w:r>
      <w:proofErr w:type="spellEnd"/>
      <w:r w:rsidRPr="003229A2">
        <w:rPr>
          <w:rFonts w:ascii="Arial Narrow" w:eastAsia="Calibri" w:hAnsi="Arial Narrow"/>
          <w:lang w:eastAsia="en-US"/>
        </w:rPr>
        <w:t xml:space="preserve"> zo strany predávajúceho, zmluvnú pokutu, úrok z omeškania, preukázateľné náklady, alebo ušlý zisk zaplatí povinná zmluvná strana oprávnenej zmluvnej strane v lehote 30 dní odo dňa jej písomného uplatnenia. </w:t>
      </w:r>
    </w:p>
    <w:p w14:paraId="00AD6AEF" w14:textId="77777777" w:rsidR="005C0E93" w:rsidRPr="003229A2" w:rsidRDefault="005C0E93" w:rsidP="005C0E93">
      <w:pPr>
        <w:pStyle w:val="Odsekzoznamu"/>
        <w:numPr>
          <w:ilvl w:val="1"/>
          <w:numId w:val="84"/>
        </w:numPr>
        <w:pBdr>
          <w:top w:val="none" w:sz="0" w:space="0" w:color="auto"/>
          <w:left w:val="none" w:sz="0" w:space="0" w:color="auto"/>
          <w:bottom w:val="none" w:sz="0" w:space="0" w:color="auto"/>
          <w:right w:val="none" w:sz="0" w:space="0" w:color="auto"/>
          <w:between w:val="none" w:sz="0" w:space="0" w:color="auto"/>
          <w:bar w:val="none" w:sz="0" w:color="auto"/>
        </w:pBdr>
        <w:tabs>
          <w:tab w:val="left" w:pos="0"/>
        </w:tabs>
        <w:autoSpaceDE w:val="0"/>
        <w:autoSpaceDN w:val="0"/>
        <w:adjustRightInd w:val="0"/>
        <w:ind w:left="567" w:hanging="567"/>
        <w:contextualSpacing/>
        <w:jc w:val="both"/>
        <w:rPr>
          <w:rFonts w:ascii="Arial Narrow" w:hAnsi="Arial Narrow"/>
        </w:rPr>
      </w:pPr>
      <w:r w:rsidRPr="003229A2">
        <w:rPr>
          <w:rFonts w:ascii="Arial Narrow" w:hAnsi="Arial Narrow"/>
        </w:rPr>
        <w:t xml:space="preserve">Zmluvné strany sa dohodli, že predávajúci ako veriteľ nie je oprávnený bez súhlasu kupujúceho ako dlžníka, postúpiť pohľadávku voči kupujúcemu podľa </w:t>
      </w:r>
      <w:proofErr w:type="spellStart"/>
      <w:r w:rsidRPr="003229A2">
        <w:rPr>
          <w:rFonts w:ascii="Arial Narrow" w:hAnsi="Arial Narrow"/>
        </w:rPr>
        <w:t>ust</w:t>
      </w:r>
      <w:proofErr w:type="spellEnd"/>
      <w:r w:rsidRPr="003229A2">
        <w:rPr>
          <w:rFonts w:ascii="Arial Narrow" w:hAnsi="Arial Narrow"/>
        </w:rPr>
        <w:t>. §524 a </w:t>
      </w:r>
      <w:proofErr w:type="spellStart"/>
      <w:r w:rsidRPr="003229A2">
        <w:rPr>
          <w:rFonts w:ascii="Arial Narrow" w:hAnsi="Arial Narrow"/>
        </w:rPr>
        <w:t>nasl</w:t>
      </w:r>
      <w:proofErr w:type="spellEnd"/>
      <w:r w:rsidRPr="003229A2">
        <w:rPr>
          <w:rFonts w:ascii="Arial Narrow" w:hAnsi="Arial Narrow"/>
        </w:rPr>
        <w:t xml:space="preserve">. zákona č. 40/1964 </w:t>
      </w:r>
      <w:proofErr w:type="spellStart"/>
      <w:r w:rsidRPr="003229A2">
        <w:rPr>
          <w:rFonts w:ascii="Arial Narrow" w:hAnsi="Arial Narrow"/>
        </w:rPr>
        <w:t>Z.z</w:t>
      </w:r>
      <w:proofErr w:type="spellEnd"/>
      <w:r w:rsidRPr="003229A2">
        <w:rPr>
          <w:rFonts w:ascii="Arial Narrow" w:hAnsi="Arial Narrow"/>
        </w:rPr>
        <w:t xml:space="preserve">. Občiansky zákonník v znení neskorších predpisov na inú osobu. </w:t>
      </w:r>
    </w:p>
    <w:p w14:paraId="17EBFF7C" w14:textId="77777777" w:rsidR="0057250A" w:rsidRPr="003229A2" w:rsidRDefault="0057250A" w:rsidP="0057250A">
      <w:pPr>
        <w:pStyle w:val="Odsekzoznamu"/>
        <w:numPr>
          <w:ilvl w:val="1"/>
          <w:numId w:val="84"/>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autoSpaceDE w:val="0"/>
        <w:autoSpaceDN w:val="0"/>
        <w:adjustRightInd w:val="0"/>
        <w:ind w:left="567" w:hanging="567"/>
        <w:contextualSpacing/>
        <w:jc w:val="both"/>
        <w:rPr>
          <w:rFonts w:ascii="Arial Narrow" w:hAnsi="Arial Narrow"/>
        </w:rPr>
      </w:pPr>
      <w:r w:rsidRPr="003229A2">
        <w:rPr>
          <w:rFonts w:ascii="Arial Narrow" w:hAnsi="Arial Narrow"/>
        </w:rPr>
        <w:t>Predávajúci  uzavretím tejto Zmluvy súhlasí s tým, že ak bude tovar dodávať niektorý z jeho subdodávateľov uvedený v Prílohe č. 2 tejto Zmluvy a takýto subdodávateľ písomne požiada kupujúceho o priame platby za dodaný tovar, tak predávajúci voči týmto priamym platbám voči subdodávateľovi nenamieta.  Zmluvné strany sa preto ďalej dohodli, že v tomto prípade bude fakturovať  kúpnu cenu za tovar priamo subdodávateľ predávajúceho.</w:t>
      </w:r>
    </w:p>
    <w:p w14:paraId="53B4F56A" w14:textId="77777777" w:rsidR="005C0E93" w:rsidRPr="003229A2" w:rsidRDefault="005C0E93" w:rsidP="005C0E93">
      <w:pPr>
        <w:pStyle w:val="Odsekzoznamu"/>
        <w:autoSpaceDE w:val="0"/>
        <w:autoSpaceDN w:val="0"/>
        <w:adjustRightInd w:val="0"/>
        <w:spacing w:after="240"/>
        <w:ind w:left="567"/>
        <w:contextualSpacing/>
        <w:jc w:val="both"/>
        <w:rPr>
          <w:rFonts w:ascii="Arial Narrow" w:hAnsi="Arial Narrow" w:cs="Arial"/>
        </w:rPr>
      </w:pPr>
    </w:p>
    <w:p w14:paraId="6037BFC8" w14:textId="77777777" w:rsidR="005C0E93" w:rsidRPr="003229A2" w:rsidRDefault="005C0E93" w:rsidP="005C0E93">
      <w:pPr>
        <w:pStyle w:val="CTLhead"/>
        <w:spacing w:line="24" w:lineRule="atLeast"/>
        <w:rPr>
          <w:rFonts w:ascii="Arial Narrow" w:hAnsi="Arial Narrow" w:cs="Calibri"/>
          <w:sz w:val="24"/>
          <w:szCs w:val="24"/>
        </w:rPr>
      </w:pPr>
      <w:r w:rsidRPr="003229A2">
        <w:rPr>
          <w:rFonts w:ascii="Arial Narrow" w:hAnsi="Arial Narrow" w:cs="Calibri"/>
          <w:sz w:val="24"/>
          <w:szCs w:val="24"/>
        </w:rPr>
        <w:t>Článok IX.</w:t>
      </w:r>
    </w:p>
    <w:p w14:paraId="55C53CC3" w14:textId="77777777" w:rsidR="005C0E93" w:rsidRPr="003229A2" w:rsidRDefault="005C0E93" w:rsidP="005C0E93">
      <w:pPr>
        <w:jc w:val="center"/>
        <w:rPr>
          <w:rFonts w:ascii="Arial Narrow" w:hAnsi="Arial Narrow"/>
          <w:b/>
        </w:rPr>
      </w:pPr>
      <w:proofErr w:type="spellStart"/>
      <w:r w:rsidRPr="003229A2">
        <w:rPr>
          <w:rFonts w:ascii="Arial Narrow" w:hAnsi="Arial Narrow"/>
          <w:b/>
        </w:rPr>
        <w:t>Záruky</w:t>
      </w:r>
      <w:proofErr w:type="spellEnd"/>
      <w:r w:rsidRPr="003229A2">
        <w:rPr>
          <w:rFonts w:ascii="Arial Narrow" w:hAnsi="Arial Narrow"/>
          <w:b/>
        </w:rPr>
        <w:t xml:space="preserve"> a </w:t>
      </w:r>
      <w:proofErr w:type="spellStart"/>
      <w:r w:rsidRPr="003229A2">
        <w:rPr>
          <w:rFonts w:ascii="Arial Narrow" w:hAnsi="Arial Narrow"/>
          <w:b/>
        </w:rPr>
        <w:t>nároky</w:t>
      </w:r>
      <w:proofErr w:type="spellEnd"/>
      <w:r w:rsidRPr="003229A2">
        <w:rPr>
          <w:rFonts w:ascii="Arial Narrow" w:hAnsi="Arial Narrow"/>
          <w:b/>
        </w:rPr>
        <w:t xml:space="preserve"> z </w:t>
      </w:r>
      <w:proofErr w:type="spellStart"/>
      <w:r w:rsidRPr="003229A2">
        <w:rPr>
          <w:rFonts w:ascii="Arial Narrow" w:hAnsi="Arial Narrow"/>
          <w:b/>
        </w:rPr>
        <w:t>vád</w:t>
      </w:r>
      <w:proofErr w:type="spellEnd"/>
      <w:r w:rsidRPr="003229A2">
        <w:rPr>
          <w:rFonts w:ascii="Arial Narrow" w:hAnsi="Arial Narrow"/>
          <w:b/>
        </w:rPr>
        <w:t xml:space="preserve"> </w:t>
      </w:r>
      <w:proofErr w:type="spellStart"/>
      <w:r w:rsidRPr="003229A2">
        <w:rPr>
          <w:rFonts w:ascii="Arial Narrow" w:hAnsi="Arial Narrow"/>
          <w:b/>
        </w:rPr>
        <w:t>tovaru</w:t>
      </w:r>
      <w:proofErr w:type="spellEnd"/>
    </w:p>
    <w:p w14:paraId="0AB8EE44" w14:textId="77777777" w:rsidR="005C0E93" w:rsidRPr="003229A2" w:rsidRDefault="005C0E93" w:rsidP="005C0E93">
      <w:pPr>
        <w:jc w:val="center"/>
        <w:rPr>
          <w:rFonts w:ascii="Arial Narrow" w:hAnsi="Arial Narrow"/>
          <w:b/>
        </w:rPr>
      </w:pPr>
    </w:p>
    <w:p w14:paraId="73996FFB" w14:textId="77777777" w:rsidR="005C0E93" w:rsidRPr="003229A2" w:rsidRDefault="005C0E93" w:rsidP="005C0E93">
      <w:pPr>
        <w:pStyle w:val="text-Normlny"/>
        <w:tabs>
          <w:tab w:val="clear" w:pos="708"/>
          <w:tab w:val="left" w:pos="426"/>
        </w:tabs>
        <w:spacing w:after="0"/>
        <w:ind w:left="567" w:hanging="567"/>
        <w:jc w:val="both"/>
        <w:rPr>
          <w:rFonts w:ascii="Arial Narrow" w:hAnsi="Arial Narrow" w:cs="Arial"/>
          <w:sz w:val="24"/>
          <w:szCs w:val="24"/>
        </w:rPr>
      </w:pPr>
      <w:r w:rsidRPr="003229A2">
        <w:rPr>
          <w:rFonts w:ascii="Arial Narrow" w:hAnsi="Arial Narrow" w:cs="Arial"/>
          <w:sz w:val="24"/>
          <w:szCs w:val="24"/>
        </w:rPr>
        <w:t xml:space="preserve">9.1.    Predávajúci prehlasuje, že objednané tovary neprekročia v čase dodávky stanovenú časť doby spotreby. Dodaný tovar bude od dátumu dodania po dobu vyznačenú na dodacom liste ako minimálna doba trvanlivosti spôsobilý na obvyklé účely. </w:t>
      </w:r>
      <w:r w:rsidRPr="003229A2">
        <w:rPr>
          <w:rFonts w:ascii="Arial Narrow" w:hAnsi="Arial Narrow" w:cs="Times New Roman"/>
          <w:sz w:val="24"/>
          <w:szCs w:val="24"/>
        </w:rPr>
        <w:t xml:space="preserve">Tovar bude preberať kupujúci na základe senzorickej analýzy t. j na základe zmyslového posúdenia – farba, vôňa tovaru, chuť. Tovary nesmú javiť známky porušenia obalu, vlhkosti. </w:t>
      </w:r>
    </w:p>
    <w:p w14:paraId="6069E2BF" w14:textId="77777777" w:rsidR="005C0E93" w:rsidRPr="003229A2" w:rsidRDefault="005C0E93" w:rsidP="005C0E93">
      <w:pPr>
        <w:pStyle w:val="text-Normlny"/>
        <w:tabs>
          <w:tab w:val="clear" w:pos="708"/>
          <w:tab w:val="left" w:pos="567"/>
        </w:tabs>
        <w:spacing w:after="0"/>
        <w:ind w:left="567" w:hanging="567"/>
        <w:jc w:val="both"/>
        <w:rPr>
          <w:rFonts w:ascii="Arial Narrow" w:hAnsi="Arial Narrow" w:cs="Arial"/>
          <w:sz w:val="24"/>
          <w:szCs w:val="24"/>
        </w:rPr>
      </w:pPr>
      <w:r w:rsidRPr="003229A2">
        <w:rPr>
          <w:rFonts w:ascii="Arial Narrow" w:hAnsi="Arial Narrow" w:cs="Arial"/>
          <w:sz w:val="24"/>
          <w:szCs w:val="24"/>
        </w:rPr>
        <w:t xml:space="preserve">9.2.  Predávajúci poskytuje kupujúcemu na dodaný tovar záruku v zmysle bodu 6.5. tejto zmluvy, minimálne do uplynutia doby spotreby pre príslušnú tovarovú položku. Náklady na dopravu, súvisiace s reklamovaním tovaru znáša predávajúci v plnom rozsahu. Zmluvné strany sa pri zodpovednosti za vady tovaru a nárokov z nich vyplývajúcich budú riadiť  podľa § 422 a </w:t>
      </w:r>
      <w:proofErr w:type="spellStart"/>
      <w:r w:rsidRPr="003229A2">
        <w:rPr>
          <w:rFonts w:ascii="Arial Narrow" w:hAnsi="Arial Narrow" w:cs="Arial"/>
          <w:sz w:val="24"/>
          <w:szCs w:val="24"/>
        </w:rPr>
        <w:t>nasl</w:t>
      </w:r>
      <w:proofErr w:type="spellEnd"/>
      <w:r w:rsidRPr="003229A2">
        <w:rPr>
          <w:rFonts w:ascii="Arial Narrow" w:hAnsi="Arial Narrow" w:cs="Arial"/>
          <w:sz w:val="24"/>
          <w:szCs w:val="24"/>
        </w:rPr>
        <w:t>. Obchodného zákonníka.</w:t>
      </w:r>
    </w:p>
    <w:p w14:paraId="592CAF3F" w14:textId="77777777" w:rsidR="005C0E93" w:rsidRPr="003229A2" w:rsidRDefault="005C0E93" w:rsidP="005C0E93">
      <w:pPr>
        <w:pStyle w:val="Odsekzoznamu"/>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9.3.    Kupujúci je povinný reklamovať vady dodaného tovaru písomne (e-mailom resp. faxom) do 24 hodín od prevzatia tovaru okrem zjavných vád, t. j. množstva, druhu a viditeľného poškodenia, alebo pri nesplnení požiadavky na čerstvosť a kvalitu tovaru, ktoré je povinný reklamovať písomne ihneď pri prevzatí tovaru.</w:t>
      </w:r>
    </w:p>
    <w:p w14:paraId="224BF960" w14:textId="77777777" w:rsidR="005C0E93" w:rsidRPr="003229A2" w:rsidRDefault="005C0E93" w:rsidP="005C0E93">
      <w:pPr>
        <w:pStyle w:val="Odsekzoznamu"/>
        <w:autoSpaceDE w:val="0"/>
        <w:autoSpaceDN w:val="0"/>
        <w:adjustRightInd w:val="0"/>
        <w:spacing w:after="240" w:line="24" w:lineRule="atLeast"/>
        <w:ind w:left="567" w:hanging="567"/>
        <w:contextualSpacing/>
        <w:jc w:val="both"/>
        <w:rPr>
          <w:rFonts w:ascii="Arial Narrow" w:hAnsi="Arial Narrow" w:cs="Calibri"/>
        </w:rPr>
      </w:pPr>
      <w:r w:rsidRPr="003229A2">
        <w:rPr>
          <w:rFonts w:ascii="Arial Narrow" w:hAnsi="Arial Narrow" w:cs="Arial"/>
        </w:rPr>
        <w:lastRenderedPageBreak/>
        <w:t>9.4.  Predávajúci zabezpečí v záručnej dobe bezplatné odstránenie všetkých vád, ktoré sú predmetom záruky, výmenou za bezchybný tovar. Predávajúci má povinnosť dodať náhradný tovar alebo chýbajúci tovar bezodkladne od okamihu uplatnenia zodpovednosti za vady alebo podľa dohody.</w:t>
      </w:r>
    </w:p>
    <w:p w14:paraId="57AAAA85" w14:textId="77777777" w:rsidR="005C0E93" w:rsidRPr="003229A2" w:rsidRDefault="005C0E93" w:rsidP="005C0E93">
      <w:pPr>
        <w:pStyle w:val="Odsekzoznamu"/>
        <w:autoSpaceDE w:val="0"/>
        <w:autoSpaceDN w:val="0"/>
        <w:adjustRightInd w:val="0"/>
        <w:spacing w:after="240" w:line="24" w:lineRule="atLeast"/>
        <w:ind w:left="567" w:hanging="567"/>
        <w:contextualSpacing/>
        <w:jc w:val="both"/>
        <w:rPr>
          <w:rFonts w:ascii="Arial Narrow" w:hAnsi="Arial Narrow" w:cs="Calibri"/>
        </w:rPr>
      </w:pPr>
      <w:r w:rsidRPr="003229A2">
        <w:rPr>
          <w:rFonts w:ascii="Arial Narrow" w:hAnsi="Arial Narrow" w:cs="Arial"/>
        </w:rPr>
        <w:t>9.5.  Záruka sa nevzťahuje na vady, ktoré boli spôsobené zástupcami kupujúceho – neodbornou manipuláciou, nedodržaním prevádzkových podmienok, živelnou pohromou alebo iným spôsobom, než obvyklým zaobchádzaním.</w:t>
      </w:r>
    </w:p>
    <w:p w14:paraId="495C9791" w14:textId="77777777" w:rsidR="005C0E93" w:rsidRPr="003229A2" w:rsidRDefault="005C0E93" w:rsidP="005C0E93">
      <w:pPr>
        <w:pStyle w:val="Odsekzoznamu"/>
        <w:autoSpaceDE w:val="0"/>
        <w:autoSpaceDN w:val="0"/>
        <w:adjustRightInd w:val="0"/>
        <w:spacing w:after="240" w:line="24" w:lineRule="atLeast"/>
        <w:ind w:left="567" w:hanging="567"/>
        <w:contextualSpacing/>
        <w:jc w:val="both"/>
        <w:rPr>
          <w:rFonts w:ascii="Arial Narrow" w:hAnsi="Arial Narrow" w:cs="Calibri"/>
        </w:rPr>
      </w:pPr>
      <w:r w:rsidRPr="003229A2">
        <w:rPr>
          <w:rFonts w:ascii="Arial Narrow" w:hAnsi="Arial Narrow" w:cs="Arial"/>
        </w:rPr>
        <w:t xml:space="preserve">9.6.  V prípade, ak je predávajúci v omeškaní o odstránením vád tovaru podľa tohto článku zmluvy, je povinný kupujúcemu zaplatiť zmluvnú pokutu vo výške 0,05% z ceny tovaru s odstránením vád, s ktorými je v omeškaní, a to za každý aj začatý deň omeškania.  </w:t>
      </w:r>
    </w:p>
    <w:p w14:paraId="002F7B0F" w14:textId="77777777" w:rsidR="005C0E93" w:rsidRPr="003229A2" w:rsidRDefault="005C0E93" w:rsidP="005C0E93">
      <w:pPr>
        <w:autoSpaceDE w:val="0"/>
        <w:autoSpaceDN w:val="0"/>
        <w:adjustRightInd w:val="0"/>
        <w:jc w:val="center"/>
        <w:rPr>
          <w:rFonts w:ascii="Arial Narrow" w:hAnsi="Arial Narrow" w:cs="Arial"/>
          <w:b/>
          <w:bCs/>
        </w:rPr>
      </w:pPr>
      <w:proofErr w:type="spellStart"/>
      <w:r w:rsidRPr="003229A2">
        <w:rPr>
          <w:rFonts w:ascii="Arial Narrow" w:hAnsi="Arial Narrow" w:cs="Arial"/>
          <w:b/>
          <w:bCs/>
        </w:rPr>
        <w:t>Článok</w:t>
      </w:r>
      <w:proofErr w:type="spellEnd"/>
      <w:r w:rsidRPr="003229A2">
        <w:rPr>
          <w:rFonts w:ascii="Arial Narrow" w:hAnsi="Arial Narrow" w:cs="Arial"/>
          <w:b/>
          <w:bCs/>
        </w:rPr>
        <w:t xml:space="preserve"> X.</w:t>
      </w:r>
    </w:p>
    <w:p w14:paraId="389098B6" w14:textId="77777777" w:rsidR="005C0E93" w:rsidRPr="003229A2" w:rsidRDefault="005C0E93" w:rsidP="005C0E93">
      <w:pPr>
        <w:autoSpaceDE w:val="0"/>
        <w:autoSpaceDN w:val="0"/>
        <w:adjustRightInd w:val="0"/>
        <w:jc w:val="center"/>
        <w:rPr>
          <w:rFonts w:ascii="Arial Narrow" w:hAnsi="Arial Narrow" w:cs="Arial"/>
          <w:b/>
          <w:bCs/>
        </w:rPr>
      </w:pPr>
      <w:proofErr w:type="spellStart"/>
      <w:r w:rsidRPr="003229A2">
        <w:rPr>
          <w:rFonts w:ascii="Arial Narrow" w:hAnsi="Arial Narrow" w:cs="Arial"/>
          <w:b/>
          <w:bCs/>
        </w:rPr>
        <w:t>Náhrada</w:t>
      </w:r>
      <w:proofErr w:type="spellEnd"/>
      <w:r w:rsidRPr="003229A2">
        <w:rPr>
          <w:rFonts w:ascii="Arial Narrow" w:hAnsi="Arial Narrow" w:cs="Arial"/>
          <w:b/>
          <w:bCs/>
        </w:rPr>
        <w:t xml:space="preserve"> </w:t>
      </w:r>
      <w:proofErr w:type="spellStart"/>
      <w:r w:rsidRPr="003229A2">
        <w:rPr>
          <w:rFonts w:ascii="Arial Narrow" w:hAnsi="Arial Narrow" w:cs="Arial"/>
          <w:b/>
          <w:bCs/>
        </w:rPr>
        <w:t>škody</w:t>
      </w:r>
      <w:proofErr w:type="spellEnd"/>
    </w:p>
    <w:p w14:paraId="1E3F42AE" w14:textId="77777777" w:rsidR="005C0E93" w:rsidRPr="003229A2" w:rsidRDefault="005C0E93" w:rsidP="005C0E93">
      <w:pPr>
        <w:autoSpaceDE w:val="0"/>
        <w:autoSpaceDN w:val="0"/>
        <w:adjustRightInd w:val="0"/>
        <w:jc w:val="center"/>
        <w:rPr>
          <w:rFonts w:ascii="Arial Narrow" w:hAnsi="Arial Narrow" w:cs="Arial"/>
          <w:b/>
          <w:bCs/>
        </w:rPr>
      </w:pPr>
    </w:p>
    <w:p w14:paraId="7BEDD6CA" w14:textId="77777777" w:rsidR="005C0E93" w:rsidRPr="003229A2" w:rsidRDefault="005C0E93" w:rsidP="005C0E93">
      <w:pPr>
        <w:pStyle w:val="Odsekzoznamu"/>
        <w:numPr>
          <w:ilvl w:val="1"/>
          <w:numId w:val="86"/>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Pri podstatnom porušení povinností, vyplývajúcich z tejto zmluvy druhou zmluvnou stranou môže oprávnená (poškodená) strana požiadať o náhradu škody, ktorá jej vznikla. Za škodu sa nepovažujú prípady podľa bodu 8.6. tejto zmluvy, ani neodobratie celého predpokladaného množstva tovaru kupujúcim v súlade s bodom 6.4. tejto zmluvy.</w:t>
      </w:r>
    </w:p>
    <w:p w14:paraId="6E55EB75" w14:textId="77777777" w:rsidR="005C0E93" w:rsidRPr="003229A2" w:rsidRDefault="005C0E93" w:rsidP="005C0E93">
      <w:pPr>
        <w:pStyle w:val="Odsekzoznamu"/>
        <w:autoSpaceDE w:val="0"/>
        <w:autoSpaceDN w:val="0"/>
        <w:adjustRightInd w:val="0"/>
        <w:spacing w:after="240"/>
        <w:ind w:left="567"/>
        <w:contextualSpacing/>
        <w:jc w:val="both"/>
        <w:rPr>
          <w:rFonts w:ascii="Arial Narrow" w:hAnsi="Arial Narrow" w:cs="Arial"/>
        </w:rPr>
      </w:pPr>
      <w:r w:rsidRPr="003229A2">
        <w:rPr>
          <w:rFonts w:ascii="Arial Narrow" w:hAnsi="Arial Narrow" w:cs="Arial"/>
        </w:rPr>
        <w:t>Úplná alebo čiastočná zodpovednosť zmluvnej strany je vylúčená v prípade zásahu vyššej moci. Pre účely tejto zmluvy sa za vyššiu moc považujú udalosti, ktoré nie sú závislé od konania zmluvných strán, a ktoré nemôžu zmluvné strany ani predvídať ani nijakým spôsobom priamo ovplyvniť, a to najmä: vojna, mobilizácia, povstanie, živelné pohromy, požiare, embargo, karantény.</w:t>
      </w:r>
    </w:p>
    <w:p w14:paraId="7136CCE1" w14:textId="77777777" w:rsidR="005C0E93" w:rsidRPr="003229A2" w:rsidRDefault="005C0E93" w:rsidP="005C0E93">
      <w:pPr>
        <w:pStyle w:val="Odsekzoznamu"/>
        <w:numPr>
          <w:ilvl w:val="1"/>
          <w:numId w:val="93"/>
        </w:numPr>
        <w:pBdr>
          <w:top w:val="none" w:sz="0" w:space="0" w:color="auto"/>
          <w:left w:val="none" w:sz="0" w:space="0" w:color="auto"/>
          <w:bottom w:val="none" w:sz="0" w:space="0" w:color="auto"/>
          <w:right w:val="none" w:sz="0" w:space="0" w:color="auto"/>
          <w:between w:val="none" w:sz="0" w:space="0" w:color="auto"/>
          <w:bar w:val="none" w:sz="0" w:color="auto"/>
        </w:pBdr>
        <w:spacing w:after="200"/>
        <w:ind w:left="567" w:hanging="567"/>
        <w:contextualSpacing/>
        <w:jc w:val="both"/>
        <w:rPr>
          <w:rFonts w:ascii="Arial Narrow" w:eastAsia="Calibri" w:hAnsi="Arial Narrow"/>
          <w:lang w:eastAsia="en-US"/>
        </w:rPr>
      </w:pPr>
      <w:r w:rsidRPr="003229A2">
        <w:rPr>
          <w:rFonts w:ascii="Arial Narrow" w:eastAsia="Calibri" w:hAnsi="Arial Narrow"/>
          <w:lang w:eastAsia="en-US"/>
        </w:rPr>
        <w:t>Za podstatné porušenie zmluvného záväzku sa považujú najmä nasledovné skutočnosti:</w:t>
      </w:r>
    </w:p>
    <w:p w14:paraId="5E5ECACC" w14:textId="77777777" w:rsidR="005C0E93" w:rsidRPr="003229A2" w:rsidRDefault="005C0E93" w:rsidP="005C0E93">
      <w:pPr>
        <w:pStyle w:val="Odsekzoznamu"/>
        <w:numPr>
          <w:ilvl w:val="0"/>
          <w:numId w:val="95"/>
        </w:numPr>
        <w:pBdr>
          <w:top w:val="none" w:sz="0" w:space="0" w:color="auto"/>
          <w:left w:val="none" w:sz="0" w:space="0" w:color="auto"/>
          <w:bottom w:val="none" w:sz="0" w:space="0" w:color="auto"/>
          <w:right w:val="none" w:sz="0" w:space="0" w:color="auto"/>
          <w:between w:val="none" w:sz="0" w:space="0" w:color="auto"/>
          <w:bar w:val="none" w:sz="0" w:color="auto"/>
        </w:pBdr>
        <w:ind w:left="993"/>
        <w:contextualSpacing/>
        <w:jc w:val="both"/>
        <w:rPr>
          <w:rFonts w:ascii="Arial Narrow" w:eastAsia="Calibri" w:hAnsi="Arial Narrow"/>
          <w:lang w:eastAsia="en-US"/>
        </w:rPr>
      </w:pPr>
      <w:r w:rsidRPr="003229A2">
        <w:rPr>
          <w:rFonts w:ascii="Arial Narrow" w:eastAsia="Calibri" w:hAnsi="Arial Narrow"/>
          <w:lang w:eastAsia="en-US"/>
        </w:rPr>
        <w:t xml:space="preserve">opakované (min. 3 krát) nedodanie tovaru podľa požiadaviek kupujúceho na kvalitu a čerstvosť, </w:t>
      </w:r>
    </w:p>
    <w:p w14:paraId="7596E613" w14:textId="77777777" w:rsidR="005C0E93" w:rsidRPr="003229A2" w:rsidRDefault="005C0E93" w:rsidP="005C0E93">
      <w:pPr>
        <w:pStyle w:val="Odsekzoznamu"/>
        <w:numPr>
          <w:ilvl w:val="0"/>
          <w:numId w:val="95"/>
        </w:numPr>
        <w:pBdr>
          <w:top w:val="none" w:sz="0" w:space="0" w:color="auto"/>
          <w:left w:val="none" w:sz="0" w:space="0" w:color="auto"/>
          <w:bottom w:val="none" w:sz="0" w:space="0" w:color="auto"/>
          <w:right w:val="none" w:sz="0" w:space="0" w:color="auto"/>
          <w:between w:val="none" w:sz="0" w:space="0" w:color="auto"/>
          <w:bar w:val="none" w:sz="0" w:color="auto"/>
        </w:pBdr>
        <w:ind w:left="993"/>
        <w:contextualSpacing/>
        <w:jc w:val="both"/>
        <w:rPr>
          <w:rFonts w:ascii="Arial Narrow" w:eastAsia="Calibri" w:hAnsi="Arial Narrow"/>
          <w:lang w:eastAsia="en-US"/>
        </w:rPr>
      </w:pPr>
      <w:r w:rsidRPr="003229A2">
        <w:rPr>
          <w:rFonts w:ascii="Arial Narrow" w:eastAsia="Calibri" w:hAnsi="Arial Narrow"/>
          <w:lang w:eastAsia="en-US"/>
        </w:rPr>
        <w:t>nedodržanie cien potravín podľa zmluvy,</w:t>
      </w:r>
    </w:p>
    <w:p w14:paraId="39054B4F" w14:textId="77777777" w:rsidR="005C0E93" w:rsidRPr="003229A2" w:rsidRDefault="005C0E93" w:rsidP="005C0E93">
      <w:pPr>
        <w:pStyle w:val="Odsekzoznamu"/>
        <w:numPr>
          <w:ilvl w:val="0"/>
          <w:numId w:val="95"/>
        </w:numPr>
        <w:pBdr>
          <w:top w:val="none" w:sz="0" w:space="0" w:color="auto"/>
          <w:left w:val="none" w:sz="0" w:space="0" w:color="auto"/>
          <w:bottom w:val="none" w:sz="0" w:space="0" w:color="auto"/>
          <w:right w:val="none" w:sz="0" w:space="0" w:color="auto"/>
          <w:between w:val="none" w:sz="0" w:space="0" w:color="auto"/>
          <w:bar w:val="none" w:sz="0" w:color="auto"/>
        </w:pBdr>
        <w:ind w:left="993"/>
        <w:contextualSpacing/>
        <w:jc w:val="both"/>
        <w:rPr>
          <w:rFonts w:ascii="Arial Narrow" w:eastAsia="Calibri" w:hAnsi="Arial Narrow"/>
          <w:lang w:eastAsia="en-US"/>
        </w:rPr>
      </w:pPr>
      <w:r w:rsidRPr="003229A2">
        <w:rPr>
          <w:rFonts w:ascii="Arial Narrow" w:eastAsia="Calibri" w:hAnsi="Arial Narrow"/>
          <w:lang w:eastAsia="en-US"/>
        </w:rPr>
        <w:t>nedodržanie dodania položiek tak ako sú uvedené v Prílohe č. 1 alebo v Prílohe č. 4 k tejto Zmluve (množstvo, balenie, druh tovaru),</w:t>
      </w:r>
    </w:p>
    <w:p w14:paraId="1B26D877" w14:textId="77777777" w:rsidR="005C0E93" w:rsidRPr="003229A2" w:rsidRDefault="005C0E93" w:rsidP="005C0E93">
      <w:pPr>
        <w:pStyle w:val="Odsekzoznamu"/>
        <w:numPr>
          <w:ilvl w:val="0"/>
          <w:numId w:val="95"/>
        </w:numPr>
        <w:pBdr>
          <w:top w:val="none" w:sz="0" w:space="0" w:color="auto"/>
          <w:left w:val="none" w:sz="0" w:space="0" w:color="auto"/>
          <w:bottom w:val="none" w:sz="0" w:space="0" w:color="auto"/>
          <w:right w:val="none" w:sz="0" w:space="0" w:color="auto"/>
          <w:between w:val="none" w:sz="0" w:space="0" w:color="auto"/>
          <w:bar w:val="none" w:sz="0" w:color="auto"/>
        </w:pBdr>
        <w:ind w:left="993"/>
        <w:contextualSpacing/>
        <w:jc w:val="both"/>
        <w:rPr>
          <w:rFonts w:ascii="Arial Narrow" w:eastAsia="Calibri" w:hAnsi="Arial Narrow"/>
          <w:lang w:eastAsia="en-US"/>
        </w:rPr>
      </w:pPr>
      <w:r w:rsidRPr="003229A2">
        <w:rPr>
          <w:rFonts w:ascii="Arial Narrow" w:eastAsia="Calibri" w:hAnsi="Arial Narrow"/>
          <w:lang w:eastAsia="en-US"/>
        </w:rPr>
        <w:t>predávajúci podal na seba návrh na vyhlásenie konkurzu,</w:t>
      </w:r>
    </w:p>
    <w:p w14:paraId="3C4AFAA3" w14:textId="77777777" w:rsidR="005C0E93" w:rsidRPr="003229A2" w:rsidRDefault="005C0E93" w:rsidP="005C0E93">
      <w:pPr>
        <w:pStyle w:val="Odsekzoznamu"/>
        <w:numPr>
          <w:ilvl w:val="0"/>
          <w:numId w:val="95"/>
        </w:numPr>
        <w:pBdr>
          <w:top w:val="none" w:sz="0" w:space="0" w:color="auto"/>
          <w:left w:val="none" w:sz="0" w:space="0" w:color="auto"/>
          <w:bottom w:val="none" w:sz="0" w:space="0" w:color="auto"/>
          <w:right w:val="none" w:sz="0" w:space="0" w:color="auto"/>
          <w:between w:val="none" w:sz="0" w:space="0" w:color="auto"/>
          <w:bar w:val="none" w:sz="0" w:color="auto"/>
        </w:pBdr>
        <w:ind w:left="993"/>
        <w:contextualSpacing/>
        <w:jc w:val="both"/>
        <w:rPr>
          <w:rFonts w:ascii="Arial Narrow" w:eastAsia="Calibri" w:hAnsi="Arial Narrow"/>
          <w:lang w:eastAsia="en-US"/>
        </w:rPr>
      </w:pPr>
      <w:r w:rsidRPr="003229A2">
        <w:rPr>
          <w:rFonts w:ascii="Arial Narrow" w:eastAsia="Calibri" w:hAnsi="Arial Narrow"/>
          <w:lang w:eastAsia="en-US"/>
        </w:rPr>
        <w:t>bol podaný návrh na vyhlásenie konkurzu voči predávajúcemu treťou osobou, pričom   predávajúci je platobne neschopný, alebo je v situácii, ktorá odôvodňuje začatie konkurzného konania,</w:t>
      </w:r>
    </w:p>
    <w:p w14:paraId="237E1BE7" w14:textId="77777777" w:rsidR="005C0E93" w:rsidRPr="003229A2" w:rsidRDefault="005C0E93" w:rsidP="005C0E93">
      <w:pPr>
        <w:pStyle w:val="Odsekzoznamu"/>
        <w:numPr>
          <w:ilvl w:val="0"/>
          <w:numId w:val="95"/>
        </w:numPr>
        <w:pBdr>
          <w:top w:val="none" w:sz="0" w:space="0" w:color="auto"/>
          <w:left w:val="none" w:sz="0" w:space="0" w:color="auto"/>
          <w:bottom w:val="none" w:sz="0" w:space="0" w:color="auto"/>
          <w:right w:val="none" w:sz="0" w:space="0" w:color="auto"/>
          <w:between w:val="none" w:sz="0" w:space="0" w:color="auto"/>
          <w:bar w:val="none" w:sz="0" w:color="auto"/>
        </w:pBdr>
        <w:ind w:left="993"/>
        <w:contextualSpacing/>
        <w:jc w:val="both"/>
        <w:rPr>
          <w:rFonts w:ascii="Arial Narrow" w:eastAsia="Calibri" w:hAnsi="Arial Narrow"/>
          <w:lang w:eastAsia="en-US"/>
        </w:rPr>
      </w:pPr>
      <w:r w:rsidRPr="003229A2">
        <w:rPr>
          <w:rFonts w:ascii="Arial Narrow" w:eastAsia="Calibri" w:hAnsi="Arial Narrow"/>
          <w:lang w:eastAsia="en-US"/>
        </w:rPr>
        <w:t xml:space="preserve"> bol na majetok predávajúceho vyhlásený konkurz, alebo bol návrh na vyhlásenie konkurzu zamietnutý pre nedostatok majetku,</w:t>
      </w:r>
    </w:p>
    <w:p w14:paraId="38013AD8" w14:textId="77777777" w:rsidR="005C0E93" w:rsidRPr="003229A2" w:rsidRDefault="005C0E93" w:rsidP="005C0E93">
      <w:pPr>
        <w:pStyle w:val="Odsekzoznamu"/>
        <w:numPr>
          <w:ilvl w:val="0"/>
          <w:numId w:val="95"/>
        </w:numPr>
        <w:pBdr>
          <w:top w:val="none" w:sz="0" w:space="0" w:color="auto"/>
          <w:left w:val="none" w:sz="0" w:space="0" w:color="auto"/>
          <w:bottom w:val="none" w:sz="0" w:space="0" w:color="auto"/>
          <w:right w:val="none" w:sz="0" w:space="0" w:color="auto"/>
          <w:between w:val="none" w:sz="0" w:space="0" w:color="auto"/>
          <w:bar w:val="none" w:sz="0" w:color="auto"/>
        </w:pBdr>
        <w:ind w:left="993"/>
        <w:contextualSpacing/>
        <w:jc w:val="both"/>
        <w:rPr>
          <w:rFonts w:ascii="Arial Narrow" w:eastAsia="Calibri" w:hAnsi="Arial Narrow"/>
          <w:lang w:eastAsia="en-US"/>
        </w:rPr>
      </w:pPr>
      <w:r w:rsidRPr="003229A2">
        <w:rPr>
          <w:rFonts w:ascii="Arial Narrow" w:eastAsia="Calibri" w:hAnsi="Arial Narrow"/>
          <w:lang w:eastAsia="en-US"/>
        </w:rPr>
        <w:t>predávajúci vstúpil do likvidácie alebo bola naňho zriadená nútená správa.</w:t>
      </w:r>
    </w:p>
    <w:p w14:paraId="223B46B7" w14:textId="77777777" w:rsidR="00684E33" w:rsidRDefault="00684E33" w:rsidP="005C0E93">
      <w:pPr>
        <w:autoSpaceDE w:val="0"/>
        <w:autoSpaceDN w:val="0"/>
        <w:adjustRightInd w:val="0"/>
        <w:jc w:val="center"/>
        <w:rPr>
          <w:rFonts w:ascii="Arial Narrow" w:hAnsi="Arial Narrow" w:cs="Arial"/>
          <w:b/>
          <w:bCs/>
        </w:rPr>
      </w:pPr>
    </w:p>
    <w:p w14:paraId="57149094" w14:textId="77777777" w:rsidR="005C0E93" w:rsidRPr="003229A2" w:rsidRDefault="005C0E93" w:rsidP="005C0E93">
      <w:pPr>
        <w:autoSpaceDE w:val="0"/>
        <w:autoSpaceDN w:val="0"/>
        <w:adjustRightInd w:val="0"/>
        <w:jc w:val="center"/>
        <w:rPr>
          <w:rFonts w:ascii="Arial Narrow" w:hAnsi="Arial Narrow" w:cs="Arial"/>
          <w:b/>
          <w:bCs/>
        </w:rPr>
      </w:pPr>
      <w:proofErr w:type="spellStart"/>
      <w:r w:rsidRPr="003229A2">
        <w:rPr>
          <w:rFonts w:ascii="Arial Narrow" w:hAnsi="Arial Narrow" w:cs="Arial"/>
          <w:b/>
          <w:bCs/>
        </w:rPr>
        <w:t>Článok</w:t>
      </w:r>
      <w:proofErr w:type="spellEnd"/>
      <w:r w:rsidRPr="003229A2">
        <w:rPr>
          <w:rFonts w:ascii="Arial Narrow" w:hAnsi="Arial Narrow" w:cs="Arial"/>
          <w:b/>
          <w:bCs/>
        </w:rPr>
        <w:t xml:space="preserve"> XI.</w:t>
      </w:r>
    </w:p>
    <w:p w14:paraId="4AFB5D26" w14:textId="77777777" w:rsidR="005C0E93" w:rsidRPr="003229A2" w:rsidRDefault="005C0E93" w:rsidP="005C0E93">
      <w:pPr>
        <w:autoSpaceDE w:val="0"/>
        <w:autoSpaceDN w:val="0"/>
        <w:adjustRightInd w:val="0"/>
        <w:jc w:val="center"/>
        <w:rPr>
          <w:rFonts w:ascii="Arial Narrow" w:hAnsi="Arial Narrow" w:cs="Arial"/>
          <w:b/>
          <w:bCs/>
        </w:rPr>
      </w:pPr>
      <w:proofErr w:type="spellStart"/>
      <w:r w:rsidRPr="003229A2">
        <w:rPr>
          <w:rFonts w:ascii="Arial Narrow" w:hAnsi="Arial Narrow" w:cs="Arial"/>
          <w:b/>
          <w:bCs/>
        </w:rPr>
        <w:t>Subdodávatelia</w:t>
      </w:r>
      <w:proofErr w:type="spellEnd"/>
    </w:p>
    <w:p w14:paraId="28315D69" w14:textId="77777777" w:rsidR="005C0E93" w:rsidRPr="003229A2" w:rsidRDefault="005C0E93" w:rsidP="005C0E93">
      <w:pPr>
        <w:autoSpaceDE w:val="0"/>
        <w:autoSpaceDN w:val="0"/>
        <w:adjustRightInd w:val="0"/>
        <w:jc w:val="center"/>
        <w:rPr>
          <w:rFonts w:ascii="Arial Narrow" w:hAnsi="Arial Narrow" w:cs="Arial"/>
          <w:b/>
          <w:bCs/>
        </w:rPr>
      </w:pPr>
    </w:p>
    <w:p w14:paraId="08D9607C" w14:textId="77777777" w:rsidR="005C0E93" w:rsidRPr="003229A2" w:rsidRDefault="005C0E93" w:rsidP="005C0E93">
      <w:pPr>
        <w:pStyle w:val="CTL"/>
        <w:numPr>
          <w:ilvl w:val="1"/>
          <w:numId w:val="85"/>
        </w:numPr>
        <w:spacing w:after="60" w:line="24" w:lineRule="atLeast"/>
        <w:ind w:left="567" w:hanging="567"/>
        <w:rPr>
          <w:rFonts w:ascii="Arial Narrow" w:hAnsi="Arial Narrow" w:cs="Calibri"/>
          <w:szCs w:val="24"/>
        </w:rPr>
      </w:pPr>
      <w:r w:rsidRPr="003229A2">
        <w:rPr>
          <w:rFonts w:ascii="Arial Narrow" w:hAnsi="Arial Narrow"/>
          <w:szCs w:val="24"/>
        </w:rPr>
        <w:t>V Prílohe č. 3 sú uvedené údaje o všetkých známych subdodávateľoch predávajúceho, ktorí sú známi v čase uzavierania tejto zmluvy, a údaje o osobe oprávnenej konať za subdodávateľa v rozsahu meno a priezvisko, adresa pobytu, dátum narodenia.</w:t>
      </w:r>
    </w:p>
    <w:p w14:paraId="165738A3" w14:textId="77777777" w:rsidR="005C0E93" w:rsidRPr="003229A2" w:rsidRDefault="005C0E93" w:rsidP="005C0E93">
      <w:pPr>
        <w:pStyle w:val="CTL"/>
        <w:numPr>
          <w:ilvl w:val="1"/>
          <w:numId w:val="85"/>
        </w:numPr>
        <w:tabs>
          <w:tab w:val="left" w:pos="567"/>
        </w:tabs>
        <w:spacing w:after="60" w:line="24" w:lineRule="atLeast"/>
        <w:ind w:left="567" w:hanging="567"/>
        <w:rPr>
          <w:rFonts w:ascii="Arial Narrow" w:hAnsi="Arial Narrow" w:cs="Calibri"/>
          <w:szCs w:val="24"/>
        </w:rPr>
      </w:pPr>
      <w:r w:rsidRPr="003229A2">
        <w:rPr>
          <w:rFonts w:ascii="Arial Narrow" w:hAnsi="Arial Narrow"/>
          <w:szCs w:val="24"/>
        </w:rPr>
        <w:t xml:space="preserve">Predávajúci je povinný kupujúcemu oznámiť akúkoľvek zmenu údajov u subdodávateľov uvedených v Prílohe č. 3, a to bezodkladne po tom, ako sa o tejto skutočnosti dozvie. </w:t>
      </w:r>
    </w:p>
    <w:p w14:paraId="2B24728C" w14:textId="77777777" w:rsidR="005C0E93" w:rsidRPr="003229A2" w:rsidRDefault="005C0E93" w:rsidP="005C0E93">
      <w:pPr>
        <w:pStyle w:val="CTL"/>
        <w:numPr>
          <w:ilvl w:val="1"/>
          <w:numId w:val="85"/>
        </w:numPr>
        <w:tabs>
          <w:tab w:val="left" w:pos="567"/>
        </w:tabs>
        <w:spacing w:after="60" w:line="24" w:lineRule="atLeast"/>
        <w:ind w:left="567" w:hanging="567"/>
        <w:rPr>
          <w:rFonts w:ascii="Arial Narrow" w:hAnsi="Arial Narrow" w:cs="Calibri"/>
          <w:szCs w:val="24"/>
        </w:rPr>
      </w:pPr>
      <w:r w:rsidRPr="003229A2">
        <w:rPr>
          <w:rFonts w:ascii="Arial Narrow" w:hAnsi="Arial Narrow"/>
          <w:szCs w:val="24"/>
        </w:rPr>
        <w:t xml:space="preserve">V prípade zmeny subdodávateľa je predávajúci povinný najneskôr do piatich  (5) pracovných dní odo dňa zmeny subdodávateľa predložiť kupujúcemu informácie o novom subdodávateľovi v rozsahu údajov podľa bodu 11.1 tohto článku a predmety subdodávok. Pričom pri výbere subdodávateľa musí predávajúci  postupovať tak, aby vynaložené náklady na zabezpečenie plnenia na základe zmluvy o subdodávke boli primerané jeho kvalite a cene. </w:t>
      </w:r>
    </w:p>
    <w:p w14:paraId="304B3A94" w14:textId="77777777" w:rsidR="005C0E93" w:rsidRPr="003229A2" w:rsidRDefault="005C0E93" w:rsidP="005C0E93">
      <w:pPr>
        <w:pStyle w:val="CTL"/>
        <w:numPr>
          <w:ilvl w:val="1"/>
          <w:numId w:val="85"/>
        </w:numPr>
        <w:tabs>
          <w:tab w:val="left" w:pos="567"/>
        </w:tabs>
        <w:spacing w:after="60" w:line="24" w:lineRule="atLeast"/>
        <w:ind w:left="567" w:hanging="567"/>
        <w:rPr>
          <w:rFonts w:ascii="Arial Narrow" w:hAnsi="Arial Narrow" w:cs="Calibri"/>
          <w:szCs w:val="24"/>
        </w:rPr>
      </w:pPr>
      <w:r w:rsidRPr="003229A2">
        <w:rPr>
          <w:rFonts w:ascii="Arial Narrow" w:hAnsi="Arial Narrow" w:cs="Calibri"/>
          <w:bCs/>
          <w:szCs w:val="24"/>
          <w:lang w:eastAsia="cs-CZ"/>
        </w:rPr>
        <w:t xml:space="preserve">Subdodávateľ alebo subdodávateľ podľa osobitného predpisu, ktorý podľa § 11 ods. 1 zákona č. 343/2015 </w:t>
      </w:r>
      <w:proofErr w:type="spellStart"/>
      <w:r w:rsidRPr="003229A2">
        <w:rPr>
          <w:rFonts w:ascii="Arial Narrow" w:hAnsi="Arial Narrow" w:cs="Calibri"/>
          <w:bCs/>
          <w:szCs w:val="24"/>
          <w:lang w:eastAsia="cs-CZ"/>
        </w:rPr>
        <w:t>Z.z</w:t>
      </w:r>
      <w:proofErr w:type="spellEnd"/>
      <w:r w:rsidRPr="003229A2">
        <w:rPr>
          <w:rFonts w:ascii="Arial Narrow" w:hAnsi="Arial Narrow" w:cs="Calibri"/>
          <w:bCs/>
          <w:szCs w:val="24"/>
          <w:lang w:eastAsia="cs-CZ"/>
        </w:rPr>
        <w:t xml:space="preserve">. má povinnosť zapisovať sa do registra partnerov verejného sektora, musí byť zapísaný v registri partnerov verejného sektora. Povinnosť zápisu do registra partnerov verejného sektora upravuje osobitný predpis - zákon č. 315/2016 Z. z. o registri partnerov verejného sektora a </w:t>
      </w:r>
      <w:r w:rsidRPr="003229A2">
        <w:rPr>
          <w:rFonts w:ascii="Arial Narrow" w:hAnsi="Arial Narrow" w:cs="Calibri"/>
          <w:bCs/>
          <w:szCs w:val="24"/>
          <w:lang w:eastAsia="cs-CZ"/>
        </w:rPr>
        <w:lastRenderedPageBreak/>
        <w:t xml:space="preserve">o zmene a doplnení niektorých zákonov v znení zákona č. 38/2017 </w:t>
      </w:r>
      <w:proofErr w:type="spellStart"/>
      <w:r w:rsidRPr="003229A2">
        <w:rPr>
          <w:rFonts w:ascii="Arial Narrow" w:hAnsi="Arial Narrow" w:cs="Calibri"/>
          <w:bCs/>
          <w:szCs w:val="24"/>
          <w:lang w:eastAsia="cs-CZ"/>
        </w:rPr>
        <w:t>Z.z</w:t>
      </w:r>
      <w:proofErr w:type="spellEnd"/>
      <w:r w:rsidRPr="003229A2">
        <w:rPr>
          <w:rFonts w:ascii="Arial Narrow" w:hAnsi="Arial Narrow" w:cs="Calibri"/>
          <w:bCs/>
          <w:szCs w:val="24"/>
          <w:lang w:eastAsia="cs-CZ"/>
        </w:rPr>
        <w:t>.</w:t>
      </w:r>
    </w:p>
    <w:p w14:paraId="511311D0" w14:textId="77777777" w:rsidR="005C0E93" w:rsidRPr="003229A2" w:rsidRDefault="005C0E93" w:rsidP="005C0E93">
      <w:pPr>
        <w:pStyle w:val="CTL"/>
        <w:numPr>
          <w:ilvl w:val="1"/>
          <w:numId w:val="85"/>
        </w:numPr>
        <w:tabs>
          <w:tab w:val="left" w:pos="567"/>
        </w:tabs>
        <w:spacing w:after="60" w:line="24" w:lineRule="atLeast"/>
        <w:ind w:left="567" w:hanging="567"/>
        <w:rPr>
          <w:rFonts w:ascii="Arial Narrow" w:hAnsi="Arial Narrow"/>
          <w:szCs w:val="24"/>
        </w:rPr>
      </w:pPr>
      <w:r w:rsidRPr="003229A2">
        <w:rPr>
          <w:rFonts w:ascii="Arial Narrow" w:hAnsi="Arial Narrow"/>
          <w:bCs/>
          <w:szCs w:val="24"/>
        </w:rPr>
        <w:t>Povinnosti Predávajúceho vrátane pravidiel výberu subdodávateľa platia aj pri zmene subdodávateľa počas plnenia tejto zmluvy.</w:t>
      </w:r>
    </w:p>
    <w:p w14:paraId="639F2E6E" w14:textId="77777777" w:rsidR="002F4581" w:rsidRDefault="005C0E93" w:rsidP="002F4581">
      <w:pPr>
        <w:pStyle w:val="CTL"/>
        <w:numPr>
          <w:ilvl w:val="1"/>
          <w:numId w:val="85"/>
        </w:numPr>
        <w:tabs>
          <w:tab w:val="left" w:pos="567"/>
        </w:tabs>
        <w:spacing w:after="60" w:line="24" w:lineRule="atLeast"/>
        <w:ind w:left="567" w:hanging="567"/>
        <w:rPr>
          <w:rFonts w:ascii="Arial Narrow" w:hAnsi="Arial Narrow" w:cs="Angsana New"/>
          <w:szCs w:val="24"/>
        </w:rPr>
      </w:pPr>
      <w:r w:rsidRPr="003229A2">
        <w:rPr>
          <w:rFonts w:ascii="Arial Narrow" w:hAnsi="Arial Narrow"/>
          <w:bCs/>
          <w:szCs w:val="24"/>
        </w:rPr>
        <w:t>Predávajúci</w:t>
      </w:r>
      <w:r w:rsidRPr="003229A2">
        <w:rPr>
          <w:rFonts w:ascii="Arial Narrow" w:hAnsi="Arial Narrow" w:cs="Angsana New"/>
          <w:szCs w:val="24"/>
        </w:rPr>
        <w:t xml:space="preserve"> zodpovedá za plnenie zmluvy o subdodávke subdodávate</w:t>
      </w:r>
      <w:r w:rsidRPr="003229A2">
        <w:rPr>
          <w:rFonts w:ascii="Arial Narrow" w:hAnsi="Arial Narrow"/>
          <w:szCs w:val="24"/>
        </w:rPr>
        <w:t>ľ</w:t>
      </w:r>
      <w:r w:rsidRPr="003229A2">
        <w:rPr>
          <w:rFonts w:ascii="Arial Narrow" w:hAnsi="Arial Narrow" w:cs="Angsana New"/>
          <w:szCs w:val="24"/>
        </w:rPr>
        <w:t>om tak, ako keby plnenie  realizované na základe takejto zmluvy realizoval sám. Predávajúci zodpovedá za odbornú starostlivos</w:t>
      </w:r>
      <w:r w:rsidRPr="003229A2">
        <w:rPr>
          <w:rFonts w:ascii="Arial Narrow" w:hAnsi="Arial Narrow"/>
          <w:szCs w:val="24"/>
        </w:rPr>
        <w:t>ť</w:t>
      </w:r>
      <w:r w:rsidRPr="003229A2">
        <w:rPr>
          <w:rFonts w:ascii="Arial Narrow" w:hAnsi="Arial Narrow" w:cs="Angsana New"/>
          <w:szCs w:val="24"/>
        </w:rPr>
        <w:t xml:space="preserve"> pri výbere subdodávate</w:t>
      </w:r>
      <w:r w:rsidRPr="003229A2">
        <w:rPr>
          <w:rFonts w:ascii="Arial Narrow" w:hAnsi="Arial Narrow"/>
          <w:szCs w:val="24"/>
        </w:rPr>
        <w:t>ľ</w:t>
      </w:r>
      <w:r w:rsidRPr="003229A2">
        <w:rPr>
          <w:rFonts w:ascii="Arial Narrow" w:hAnsi="Arial Narrow" w:cs="Angsana New"/>
          <w:szCs w:val="24"/>
        </w:rPr>
        <w:t>a ako aj za výsledok plnenia vykonaného na základe zmluvy o subdodávke.</w:t>
      </w:r>
    </w:p>
    <w:p w14:paraId="6CC511F1" w14:textId="77777777" w:rsidR="005C0E93" w:rsidRPr="002F4581" w:rsidRDefault="005C0E93" w:rsidP="002F4581">
      <w:pPr>
        <w:pStyle w:val="CTL"/>
        <w:numPr>
          <w:ilvl w:val="1"/>
          <w:numId w:val="85"/>
        </w:numPr>
        <w:tabs>
          <w:tab w:val="left" w:pos="567"/>
        </w:tabs>
        <w:spacing w:after="60" w:line="24" w:lineRule="atLeast"/>
        <w:ind w:left="567" w:hanging="567"/>
        <w:rPr>
          <w:rFonts w:ascii="Arial Narrow" w:hAnsi="Arial Narrow" w:cs="Angsana New"/>
          <w:szCs w:val="24"/>
        </w:rPr>
      </w:pPr>
      <w:r w:rsidRPr="002F4581">
        <w:rPr>
          <w:rFonts w:ascii="Arial Narrow" w:hAnsi="Arial Narrow" w:cs="Angsana New"/>
          <w:szCs w:val="24"/>
        </w:rPr>
        <w:t xml:space="preserve">Predávajúci  súhlasí s  priamymi platbami subdodávateľom a zaväzuje sa k takémuto finančnému plneniu voči svojim subdodávateľov, ktorých uviedol v Prílohe č. 3. Prípadné </w:t>
      </w:r>
      <w:proofErr w:type="spellStart"/>
      <w:r w:rsidRPr="002F4581">
        <w:rPr>
          <w:rFonts w:ascii="Arial Narrow" w:hAnsi="Arial Narrow" w:cs="Angsana New"/>
          <w:szCs w:val="24"/>
        </w:rPr>
        <w:t>obchodno</w:t>
      </w:r>
      <w:proofErr w:type="spellEnd"/>
      <w:r w:rsidRPr="002F4581">
        <w:rPr>
          <w:rFonts w:ascii="Arial Narrow" w:hAnsi="Arial Narrow" w:cs="Angsana New"/>
          <w:szCs w:val="24"/>
        </w:rPr>
        <w:t xml:space="preserve"> - dodávateľské spory bude riešiť so svojimi subdodávateľmi, nie s verejným obstarávateľom /kupujúcim.</w:t>
      </w:r>
    </w:p>
    <w:p w14:paraId="5F4E3E8A" w14:textId="77777777" w:rsidR="005C0E93" w:rsidRPr="003229A2" w:rsidRDefault="005C0E93" w:rsidP="005C0E93">
      <w:pPr>
        <w:autoSpaceDE w:val="0"/>
        <w:autoSpaceDN w:val="0"/>
        <w:adjustRightInd w:val="0"/>
        <w:rPr>
          <w:rFonts w:ascii="Arial Narrow" w:hAnsi="Arial Narrow" w:cs="Arial"/>
          <w:b/>
          <w:bCs/>
        </w:rPr>
      </w:pPr>
    </w:p>
    <w:p w14:paraId="57C214DD" w14:textId="77777777" w:rsidR="005C0E93" w:rsidRPr="003229A2" w:rsidRDefault="005C0E93" w:rsidP="005C0E93">
      <w:pPr>
        <w:autoSpaceDE w:val="0"/>
        <w:autoSpaceDN w:val="0"/>
        <w:adjustRightInd w:val="0"/>
        <w:jc w:val="center"/>
        <w:rPr>
          <w:rFonts w:ascii="Arial Narrow" w:hAnsi="Arial Narrow" w:cs="Arial"/>
          <w:b/>
          <w:bCs/>
        </w:rPr>
      </w:pPr>
      <w:proofErr w:type="spellStart"/>
      <w:r w:rsidRPr="003229A2">
        <w:rPr>
          <w:rFonts w:ascii="Arial Narrow" w:hAnsi="Arial Narrow" w:cs="Arial"/>
          <w:b/>
          <w:bCs/>
        </w:rPr>
        <w:t>Článok</w:t>
      </w:r>
      <w:proofErr w:type="spellEnd"/>
      <w:r w:rsidRPr="003229A2">
        <w:rPr>
          <w:rFonts w:ascii="Arial Narrow" w:hAnsi="Arial Narrow" w:cs="Arial"/>
          <w:b/>
          <w:bCs/>
        </w:rPr>
        <w:t xml:space="preserve"> XII.</w:t>
      </w:r>
    </w:p>
    <w:p w14:paraId="4BA74F3B" w14:textId="77777777" w:rsidR="005C0E93" w:rsidRPr="003229A2" w:rsidRDefault="005C0E93" w:rsidP="005C0E93">
      <w:pPr>
        <w:autoSpaceDE w:val="0"/>
        <w:autoSpaceDN w:val="0"/>
        <w:adjustRightInd w:val="0"/>
        <w:jc w:val="center"/>
        <w:rPr>
          <w:rFonts w:ascii="Arial Narrow" w:hAnsi="Arial Narrow" w:cs="Arial"/>
          <w:b/>
        </w:rPr>
      </w:pPr>
      <w:proofErr w:type="spellStart"/>
      <w:r w:rsidRPr="003229A2">
        <w:rPr>
          <w:rFonts w:ascii="Arial Narrow" w:hAnsi="Arial Narrow" w:cs="Arial"/>
          <w:b/>
          <w:bCs/>
        </w:rPr>
        <w:t>Zánik</w:t>
      </w:r>
      <w:proofErr w:type="spellEnd"/>
      <w:r w:rsidRPr="003229A2">
        <w:rPr>
          <w:rFonts w:ascii="Arial Narrow" w:hAnsi="Arial Narrow" w:cs="Arial"/>
          <w:b/>
          <w:bCs/>
        </w:rPr>
        <w:t xml:space="preserve"> </w:t>
      </w:r>
      <w:proofErr w:type="spellStart"/>
      <w:r w:rsidRPr="003229A2">
        <w:rPr>
          <w:rFonts w:ascii="Arial Narrow" w:hAnsi="Arial Narrow" w:cs="Arial"/>
          <w:b/>
        </w:rPr>
        <w:t>zmluvy</w:t>
      </w:r>
      <w:proofErr w:type="spellEnd"/>
    </w:p>
    <w:p w14:paraId="6C976851" w14:textId="77777777" w:rsidR="005C0E93" w:rsidRPr="003229A2" w:rsidRDefault="005C0E93" w:rsidP="005C0E93">
      <w:pPr>
        <w:autoSpaceDE w:val="0"/>
        <w:autoSpaceDN w:val="0"/>
        <w:adjustRightInd w:val="0"/>
        <w:jc w:val="center"/>
        <w:rPr>
          <w:rFonts w:ascii="Arial Narrow" w:hAnsi="Arial Narrow" w:cs="Arial"/>
          <w:b/>
        </w:rPr>
      </w:pPr>
    </w:p>
    <w:p w14:paraId="0789DC1F" w14:textId="77777777" w:rsidR="005C0E93" w:rsidRPr="003229A2" w:rsidRDefault="005C0E93" w:rsidP="005C0E93">
      <w:pPr>
        <w:pStyle w:val="Odsekzoznamu"/>
        <w:numPr>
          <w:ilvl w:val="1"/>
          <w:numId w:val="8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Túto zmluvu je možné skončiť:</w:t>
      </w:r>
    </w:p>
    <w:p w14:paraId="4ECE4BEE" w14:textId="77777777" w:rsidR="005C0E93" w:rsidRPr="003229A2" w:rsidRDefault="005C0E93" w:rsidP="005C0E93">
      <w:pPr>
        <w:pStyle w:val="Odsekzoznamu"/>
        <w:numPr>
          <w:ilvl w:val="0"/>
          <w:numId w:val="88"/>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contextualSpacing/>
        <w:jc w:val="both"/>
        <w:rPr>
          <w:rFonts w:ascii="Arial Narrow" w:hAnsi="Arial Narrow" w:cs="Arial"/>
        </w:rPr>
      </w:pPr>
      <w:r w:rsidRPr="003229A2">
        <w:rPr>
          <w:rFonts w:ascii="Arial Narrow" w:hAnsi="Arial Narrow" w:cs="Arial"/>
        </w:rPr>
        <w:t>písomnou dohodou,</w:t>
      </w:r>
    </w:p>
    <w:p w14:paraId="5B43CBEA" w14:textId="77777777" w:rsidR="005C0E93" w:rsidRPr="003229A2" w:rsidRDefault="005C0E93" w:rsidP="005C0E93">
      <w:pPr>
        <w:pStyle w:val="Odsekzoznamu"/>
        <w:numPr>
          <w:ilvl w:val="0"/>
          <w:numId w:val="88"/>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contextualSpacing/>
        <w:jc w:val="both"/>
        <w:rPr>
          <w:rFonts w:ascii="Arial Narrow" w:hAnsi="Arial Narrow" w:cs="Arial"/>
        </w:rPr>
      </w:pPr>
      <w:r w:rsidRPr="003229A2">
        <w:rPr>
          <w:rFonts w:ascii="Arial Narrow" w:hAnsi="Arial Narrow" w:cs="Arial"/>
        </w:rPr>
        <w:t>písomným odstúpením,</w:t>
      </w:r>
    </w:p>
    <w:p w14:paraId="52F2C3C5" w14:textId="77777777" w:rsidR="005C0E93" w:rsidRPr="003229A2" w:rsidRDefault="005C0E93" w:rsidP="005C0E93">
      <w:pPr>
        <w:pStyle w:val="Odsekzoznamu"/>
        <w:numPr>
          <w:ilvl w:val="0"/>
          <w:numId w:val="88"/>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contextualSpacing/>
        <w:jc w:val="both"/>
        <w:rPr>
          <w:rFonts w:ascii="Arial Narrow" w:hAnsi="Arial Narrow" w:cs="Arial"/>
        </w:rPr>
      </w:pPr>
      <w:r w:rsidRPr="003229A2">
        <w:rPr>
          <w:rFonts w:ascii="Arial Narrow" w:hAnsi="Arial Narrow" w:cs="Arial"/>
        </w:rPr>
        <w:t>písomnou výpoveďou.</w:t>
      </w:r>
    </w:p>
    <w:p w14:paraId="464D4EC2" w14:textId="77777777" w:rsidR="005C0E93" w:rsidRPr="003229A2" w:rsidRDefault="005C0E93" w:rsidP="005C0E93">
      <w:pPr>
        <w:pStyle w:val="Odsekzoznamu"/>
        <w:numPr>
          <w:ilvl w:val="1"/>
          <w:numId w:val="8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Ktorákoľvek zmluvná strana môže túto zmluvu vypovedať i bez udania dôvodu. Výpoveď musí byť</w:t>
      </w:r>
      <w:r w:rsidR="001B6AA6" w:rsidRPr="003229A2">
        <w:rPr>
          <w:rFonts w:ascii="Arial Narrow" w:hAnsi="Arial Narrow" w:cs="Arial"/>
        </w:rPr>
        <w:t xml:space="preserve"> písomná a výpovedná lehota je 45</w:t>
      </w:r>
      <w:r w:rsidRPr="003229A2">
        <w:rPr>
          <w:rFonts w:ascii="Arial Narrow" w:hAnsi="Arial Narrow" w:cs="Arial"/>
        </w:rPr>
        <w:t xml:space="preserve"> dní. Výpovedná lehota začína plynúť  prvým dňom mesiaca, nasledujúceho po mesiaci, v ktorom bola výpoveď preukázateľne doručená druhej zmluvnej strane v písomnej podobe. </w:t>
      </w:r>
    </w:p>
    <w:p w14:paraId="1ED33B6D" w14:textId="77777777" w:rsidR="005C0E93" w:rsidRPr="003229A2" w:rsidRDefault="005C0E93" w:rsidP="005C0E93">
      <w:pPr>
        <w:pStyle w:val="Odsekzoznamu"/>
        <w:numPr>
          <w:ilvl w:val="1"/>
          <w:numId w:val="8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Vypovedanie tejto zmluvy neovplyvňuje splnenie záväzkov oboch zmluvných strán, vyplývajúcich z konkrétnych objednávok, uzavretých na základe tejto zmluvy pred doručením výpovede.</w:t>
      </w:r>
    </w:p>
    <w:p w14:paraId="289B7AFF" w14:textId="77777777" w:rsidR="005C0E93" w:rsidRPr="003229A2" w:rsidRDefault="005C0E93" w:rsidP="005C0E93">
      <w:pPr>
        <w:pStyle w:val="Odsekzoznamu"/>
        <w:numPr>
          <w:ilvl w:val="1"/>
          <w:numId w:val="8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Kupujúci je oprávnený odstúpiť od tejto zmluvy v prípade, ak:</w:t>
      </w:r>
    </w:p>
    <w:p w14:paraId="6FCA5D87" w14:textId="77777777" w:rsidR="005C0E93" w:rsidRPr="003229A2" w:rsidRDefault="005C0E93" w:rsidP="005C0E93">
      <w:pPr>
        <w:pStyle w:val="Odsekzoznamu"/>
        <w:numPr>
          <w:ilvl w:val="0"/>
          <w:numId w:val="8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contextualSpacing/>
        <w:jc w:val="both"/>
        <w:rPr>
          <w:rFonts w:ascii="Arial Narrow" w:hAnsi="Arial Narrow" w:cs="Arial"/>
        </w:rPr>
      </w:pPr>
      <w:r w:rsidRPr="003229A2">
        <w:rPr>
          <w:rFonts w:ascii="Arial Narrow" w:hAnsi="Arial Narrow" w:cs="Arial"/>
        </w:rPr>
        <w:t>sa proti predávajúcemu začalo konkurzné konanie a reštrukturalizácia,</w:t>
      </w:r>
    </w:p>
    <w:p w14:paraId="4172FC87" w14:textId="77777777" w:rsidR="005C0E93" w:rsidRPr="003229A2" w:rsidRDefault="005C0E93" w:rsidP="005C0E93">
      <w:pPr>
        <w:pStyle w:val="Odsekzoznamu"/>
        <w:numPr>
          <w:ilvl w:val="0"/>
          <w:numId w:val="8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contextualSpacing/>
        <w:jc w:val="both"/>
        <w:rPr>
          <w:rFonts w:ascii="Arial Narrow" w:hAnsi="Arial Narrow" w:cs="Arial"/>
        </w:rPr>
      </w:pPr>
      <w:r w:rsidRPr="003229A2">
        <w:rPr>
          <w:rFonts w:ascii="Arial Narrow" w:hAnsi="Arial Narrow" w:cs="Arial"/>
        </w:rPr>
        <w:t>predávajúci vstúpil do likvidácie,</w:t>
      </w:r>
    </w:p>
    <w:p w14:paraId="734EA3E0" w14:textId="77777777" w:rsidR="005C0E93" w:rsidRPr="003229A2" w:rsidRDefault="005C0E93" w:rsidP="005C0E93">
      <w:pPr>
        <w:pStyle w:val="Odsekzoznamu"/>
        <w:numPr>
          <w:ilvl w:val="0"/>
          <w:numId w:val="8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contextualSpacing/>
        <w:jc w:val="both"/>
        <w:rPr>
          <w:rFonts w:ascii="Arial Narrow" w:hAnsi="Arial Narrow" w:cs="Arial"/>
        </w:rPr>
      </w:pPr>
      <w:r w:rsidRPr="003229A2">
        <w:rPr>
          <w:rFonts w:ascii="Arial Narrow" w:hAnsi="Arial Narrow" w:cs="Arial"/>
        </w:rPr>
        <w:t xml:space="preserve">v čase uzavretia zmluvy existoval dôvod na vylúčenie Predávajúceho pre nesplnenie podmienky účasti podľa § 32 ods. 1 písm. a) zákona č. 343/2015 </w:t>
      </w:r>
      <w:proofErr w:type="spellStart"/>
      <w:r w:rsidRPr="003229A2">
        <w:rPr>
          <w:rFonts w:ascii="Arial Narrow" w:hAnsi="Arial Narrow" w:cs="Arial"/>
        </w:rPr>
        <w:t>Z.z</w:t>
      </w:r>
      <w:proofErr w:type="spellEnd"/>
      <w:r w:rsidRPr="003229A2">
        <w:rPr>
          <w:rFonts w:ascii="Arial Narrow" w:hAnsi="Arial Narrow" w:cs="Arial"/>
        </w:rPr>
        <w:t>.,</w:t>
      </w:r>
    </w:p>
    <w:p w14:paraId="2AF1CA9A" w14:textId="77777777" w:rsidR="005C0E93" w:rsidRPr="003229A2" w:rsidRDefault="005C0E93" w:rsidP="005C0E93">
      <w:pPr>
        <w:pStyle w:val="Odsekzoznamu"/>
        <w:numPr>
          <w:ilvl w:val="0"/>
          <w:numId w:val="8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contextualSpacing/>
        <w:jc w:val="both"/>
        <w:rPr>
          <w:rFonts w:ascii="Arial Narrow" w:hAnsi="Arial Narrow" w:cs="Arial"/>
        </w:rPr>
      </w:pPr>
      <w:r w:rsidRPr="003229A2">
        <w:rPr>
          <w:rFonts w:ascii="Arial Narrow" w:hAnsi="Arial Narrow" w:cs="Arial"/>
        </w:rPr>
        <w:t>ak zmluva nemala byť uzavretá s Predávajúcim v súvislosti so závažným porušením povinnosti vyplývajúcej z právne záväzného aktu Európskej únie, o ktorom rozhodol Súdny dvor Európskej únie v súlade so Zmluvou o fungovaní Európskej únie,</w:t>
      </w:r>
    </w:p>
    <w:p w14:paraId="18F64419" w14:textId="77777777" w:rsidR="005C0E93" w:rsidRPr="003229A2" w:rsidRDefault="005C0E93" w:rsidP="005C0E93">
      <w:pPr>
        <w:pStyle w:val="Odsekzoznamu"/>
        <w:numPr>
          <w:ilvl w:val="0"/>
          <w:numId w:val="8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contextualSpacing/>
        <w:jc w:val="both"/>
        <w:rPr>
          <w:rFonts w:ascii="Arial Narrow" w:hAnsi="Arial Narrow" w:cs="Arial"/>
        </w:rPr>
      </w:pPr>
      <w:r w:rsidRPr="003229A2">
        <w:rPr>
          <w:rFonts w:ascii="Arial Narrow" w:hAnsi="Arial Narrow" w:cs="Arial"/>
        </w:rPr>
        <w:t>subdodávateľ/subdodávatelia Predávajúceho alebo Predávajúci nebol/neboli v čase uzavretia dohody zapísaný v registri partnerov verejného sektora (ak im vyplynula takáto povinnosť) alebo ak bol/boli vymazaný/í z registra partnerov verejného sektora,</w:t>
      </w:r>
    </w:p>
    <w:p w14:paraId="3A9F37DE" w14:textId="77777777" w:rsidR="005C0E93" w:rsidRPr="003229A2" w:rsidRDefault="005C0E93" w:rsidP="00AF25B3">
      <w:pPr>
        <w:pStyle w:val="Odsekzoznamu"/>
        <w:numPr>
          <w:ilvl w:val="0"/>
          <w:numId w:val="8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993" w:hanging="426"/>
        <w:contextualSpacing/>
        <w:jc w:val="both"/>
        <w:rPr>
          <w:rFonts w:ascii="Arial Narrow" w:hAnsi="Arial Narrow" w:cs="Arial"/>
        </w:rPr>
      </w:pPr>
      <w:r w:rsidRPr="003229A2">
        <w:rPr>
          <w:rFonts w:ascii="Arial Narrow" w:hAnsi="Arial Narrow" w:cs="Arial"/>
        </w:rPr>
        <w:t xml:space="preserve">došlo k splneniu zákonných dôvodov na odstúpenie od dohody (najmä § 19 zákona č. 343/2015 </w:t>
      </w:r>
      <w:r w:rsidR="00AF25B3" w:rsidRPr="003229A2">
        <w:rPr>
          <w:rFonts w:ascii="Arial Narrow" w:hAnsi="Arial Narrow" w:cs="Arial"/>
        </w:rPr>
        <w:t xml:space="preserve"> </w:t>
      </w:r>
      <w:r w:rsidRPr="003229A2">
        <w:rPr>
          <w:rFonts w:ascii="Arial Narrow" w:hAnsi="Arial Narrow" w:cs="Arial"/>
        </w:rPr>
        <w:t>Z. z.),</w:t>
      </w:r>
    </w:p>
    <w:p w14:paraId="092F0FC0" w14:textId="77777777" w:rsidR="005C0E93" w:rsidRPr="003229A2" w:rsidRDefault="005C0E93" w:rsidP="005C0E93">
      <w:pPr>
        <w:pStyle w:val="Odsekzoznamu"/>
        <w:numPr>
          <w:ilvl w:val="0"/>
          <w:numId w:val="8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contextualSpacing/>
        <w:jc w:val="both"/>
        <w:rPr>
          <w:rFonts w:ascii="Arial Narrow" w:hAnsi="Arial Narrow" w:cs="Arial"/>
        </w:rPr>
      </w:pPr>
      <w:r w:rsidRPr="003229A2">
        <w:rPr>
          <w:rFonts w:ascii="Arial Narrow" w:hAnsi="Arial Narrow" w:cs="Arial"/>
        </w:rPr>
        <w:t>Predávajúci nesplnil dohodnutý čas dodávok objednaného tovaru,</w:t>
      </w:r>
    </w:p>
    <w:p w14:paraId="6D7BF2E4" w14:textId="77777777" w:rsidR="005C0E93" w:rsidRPr="003229A2" w:rsidRDefault="005C0E93" w:rsidP="005C0E93">
      <w:pPr>
        <w:pStyle w:val="Odsekzoznamu"/>
        <w:numPr>
          <w:ilvl w:val="0"/>
          <w:numId w:val="8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contextualSpacing/>
        <w:jc w:val="both"/>
        <w:rPr>
          <w:rFonts w:ascii="Arial Narrow" w:hAnsi="Arial Narrow" w:cs="Arial"/>
        </w:rPr>
      </w:pPr>
      <w:r w:rsidRPr="003229A2">
        <w:rPr>
          <w:rFonts w:ascii="Arial Narrow" w:hAnsi="Arial Narrow" w:cs="Arial"/>
        </w:rPr>
        <w:t>Predávajúci nesplnil zmluvné podmienky podľa bodu 6.5. tejto zmluvy,</w:t>
      </w:r>
    </w:p>
    <w:p w14:paraId="4722133B" w14:textId="77777777" w:rsidR="005C0E93" w:rsidRPr="003229A2" w:rsidRDefault="005C0E93" w:rsidP="00D83F1B">
      <w:pPr>
        <w:pStyle w:val="Odsekzoznamu"/>
        <w:numPr>
          <w:ilvl w:val="0"/>
          <w:numId w:val="8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709" w:hanging="142"/>
        <w:contextualSpacing/>
        <w:jc w:val="both"/>
        <w:rPr>
          <w:rFonts w:ascii="Arial Narrow" w:hAnsi="Arial Narrow" w:cs="Arial"/>
        </w:rPr>
      </w:pPr>
      <w:r w:rsidRPr="003229A2">
        <w:rPr>
          <w:rFonts w:ascii="Arial Narrow" w:hAnsi="Arial Narrow" w:cs="Arial"/>
        </w:rPr>
        <w:t xml:space="preserve">    Predávajúci porušil povinnosti uvedené v bodoch 11.1. až 11.7. tejto zmluvy,</w:t>
      </w:r>
    </w:p>
    <w:p w14:paraId="0148A8C3" w14:textId="77777777" w:rsidR="005C0E93" w:rsidRPr="003229A2" w:rsidRDefault="005C0E93" w:rsidP="00D83F1B">
      <w:pPr>
        <w:pStyle w:val="Odsekzoznamu"/>
        <w:numPr>
          <w:ilvl w:val="0"/>
          <w:numId w:val="8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709" w:hanging="142"/>
        <w:contextualSpacing/>
        <w:jc w:val="both"/>
        <w:rPr>
          <w:rFonts w:ascii="Arial Narrow" w:hAnsi="Arial Narrow" w:cs="Arial"/>
        </w:rPr>
      </w:pPr>
      <w:r w:rsidRPr="003229A2">
        <w:rPr>
          <w:rFonts w:ascii="Arial Narrow" w:hAnsi="Arial Narrow" w:cs="Arial"/>
        </w:rPr>
        <w:t xml:space="preserve">    Kupujúci mal tri a viac oprávnených reklamácií k dodávke tovaru, a to:</w:t>
      </w:r>
    </w:p>
    <w:p w14:paraId="5B7EEAA6" w14:textId="77777777" w:rsidR="005C0E93" w:rsidRPr="003229A2" w:rsidRDefault="005C0E93" w:rsidP="005C0E93">
      <w:pPr>
        <w:pStyle w:val="Odsekzoznamu"/>
        <w:numPr>
          <w:ilvl w:val="0"/>
          <w:numId w:val="90"/>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contextualSpacing/>
        <w:jc w:val="both"/>
        <w:rPr>
          <w:rFonts w:ascii="Arial Narrow" w:hAnsi="Arial Narrow" w:cs="Arial"/>
        </w:rPr>
      </w:pPr>
      <w:r w:rsidRPr="003229A2">
        <w:rPr>
          <w:rFonts w:ascii="Arial Narrow" w:hAnsi="Arial Narrow" w:cs="Arial"/>
        </w:rPr>
        <w:t>Predávajúci nedodal tovar v požadovanej kvalite,</w:t>
      </w:r>
    </w:p>
    <w:p w14:paraId="2EFCC9C8" w14:textId="77777777" w:rsidR="005C0E93" w:rsidRPr="003229A2" w:rsidRDefault="005C0E93" w:rsidP="005C0E93">
      <w:pPr>
        <w:pStyle w:val="Odsekzoznamu"/>
        <w:numPr>
          <w:ilvl w:val="0"/>
          <w:numId w:val="90"/>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contextualSpacing/>
        <w:jc w:val="both"/>
        <w:rPr>
          <w:rFonts w:ascii="Arial Narrow" w:hAnsi="Arial Narrow" w:cs="Arial"/>
        </w:rPr>
      </w:pPr>
      <w:r w:rsidRPr="003229A2">
        <w:rPr>
          <w:rFonts w:ascii="Arial Narrow" w:hAnsi="Arial Narrow" w:cs="Arial"/>
        </w:rPr>
        <w:t>Predávajúci nedodal tovar v požadovanom množstve,</w:t>
      </w:r>
    </w:p>
    <w:p w14:paraId="32D5DD0B" w14:textId="77777777" w:rsidR="005C0E93" w:rsidRPr="003229A2" w:rsidRDefault="005C0E93" w:rsidP="005C0E93">
      <w:pPr>
        <w:pStyle w:val="Odsekzoznamu"/>
        <w:numPr>
          <w:ilvl w:val="0"/>
          <w:numId w:val="90"/>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contextualSpacing/>
        <w:jc w:val="both"/>
        <w:rPr>
          <w:rFonts w:ascii="Arial Narrow" w:hAnsi="Arial Narrow" w:cs="Arial"/>
        </w:rPr>
      </w:pPr>
      <w:r w:rsidRPr="003229A2">
        <w:rPr>
          <w:rFonts w:ascii="Arial Narrow" w:hAnsi="Arial Narrow" w:cs="Arial"/>
        </w:rPr>
        <w:t>Predáva</w:t>
      </w:r>
      <w:r w:rsidR="00116889" w:rsidRPr="003229A2">
        <w:rPr>
          <w:rFonts w:ascii="Arial Narrow" w:hAnsi="Arial Narrow" w:cs="Arial"/>
        </w:rPr>
        <w:t xml:space="preserve">júci nedodal tovar </w:t>
      </w:r>
      <w:r w:rsidRPr="003229A2">
        <w:rPr>
          <w:rFonts w:ascii="Arial Narrow" w:hAnsi="Arial Narrow" w:cs="Arial"/>
        </w:rPr>
        <w:t>požadovaného druhu,</w:t>
      </w:r>
    </w:p>
    <w:p w14:paraId="518DAB3D" w14:textId="77777777" w:rsidR="005C0E93" w:rsidRPr="003229A2" w:rsidRDefault="005C0E93" w:rsidP="005C0E93">
      <w:pPr>
        <w:pStyle w:val="Odsekzoznamu"/>
        <w:numPr>
          <w:ilvl w:val="0"/>
          <w:numId w:val="90"/>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contextualSpacing/>
        <w:jc w:val="both"/>
        <w:rPr>
          <w:rFonts w:ascii="Arial Narrow" w:hAnsi="Arial Narrow" w:cs="Arial"/>
        </w:rPr>
      </w:pPr>
      <w:r w:rsidRPr="003229A2">
        <w:rPr>
          <w:rFonts w:ascii="Arial Narrow" w:hAnsi="Arial Narrow" w:cs="Arial"/>
        </w:rPr>
        <w:t xml:space="preserve">Predávajúci dodal tovar viditeľne poškodený, </w:t>
      </w:r>
    </w:p>
    <w:p w14:paraId="42EF1E7F" w14:textId="77777777" w:rsidR="005C0E93" w:rsidRPr="003229A2" w:rsidRDefault="005C0E93" w:rsidP="005C0E93">
      <w:pPr>
        <w:pStyle w:val="Odsekzoznamu"/>
        <w:numPr>
          <w:ilvl w:val="0"/>
          <w:numId w:val="90"/>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contextualSpacing/>
        <w:jc w:val="both"/>
        <w:rPr>
          <w:rFonts w:ascii="Arial Narrow" w:hAnsi="Arial Narrow" w:cs="Arial"/>
        </w:rPr>
      </w:pPr>
      <w:r w:rsidRPr="003229A2">
        <w:rPr>
          <w:rFonts w:ascii="Arial Narrow" w:hAnsi="Arial Narrow" w:cs="Arial"/>
        </w:rPr>
        <w:t>Predávajúci nedodal tovar so splnením požiadavky na čerstvosť tovaru.</w:t>
      </w:r>
    </w:p>
    <w:p w14:paraId="6A71D815" w14:textId="77777777" w:rsidR="005C0E93" w:rsidRPr="003229A2" w:rsidRDefault="005C0E93" w:rsidP="005C0E93">
      <w:pPr>
        <w:pStyle w:val="Odsekzoznamu"/>
        <w:numPr>
          <w:ilvl w:val="0"/>
          <w:numId w:val="8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contextualSpacing/>
        <w:jc w:val="both"/>
        <w:rPr>
          <w:rFonts w:ascii="Arial Narrow" w:hAnsi="Arial Narrow" w:cs="Arial"/>
        </w:rPr>
      </w:pPr>
      <w:r w:rsidRPr="003229A2">
        <w:rPr>
          <w:rFonts w:ascii="Arial Narrow" w:hAnsi="Arial Narrow" w:cs="Arial"/>
        </w:rPr>
        <w:t>pre Predávajúceho sa stane plnenie tejto zmluvy úplne nemožným.</w:t>
      </w:r>
    </w:p>
    <w:p w14:paraId="2C7B97B0" w14:textId="77777777" w:rsidR="005C0E93" w:rsidRPr="003229A2" w:rsidRDefault="005C0E93" w:rsidP="005C0E93">
      <w:pPr>
        <w:pStyle w:val="Odsekzoznamu"/>
        <w:numPr>
          <w:ilvl w:val="1"/>
          <w:numId w:val="8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 xml:space="preserve"> Predávajúci je oprávnený odstúpiť od tejto zmluvy v prípade, ak je kupujúci v omeškaní s úhradou faktúry o viac ako šesťdesiat (60) dní po lehote jej splatnosti.</w:t>
      </w:r>
    </w:p>
    <w:p w14:paraId="1C7710A8" w14:textId="77777777" w:rsidR="005C0E93" w:rsidRPr="003229A2" w:rsidRDefault="005C0E93" w:rsidP="005C0E93">
      <w:pPr>
        <w:pStyle w:val="Odsekzoznamu"/>
        <w:numPr>
          <w:ilvl w:val="1"/>
          <w:numId w:val="8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lastRenderedPageBreak/>
        <w:t xml:space="preserve">Odstúpenie nadobúda účinnosť dňom jeho doručenia druhej zmluvnej strane. Nároky zmluvných strán na náhradu škody nie sú odstúpením od tejto zmluvy dotknuté.  </w:t>
      </w:r>
    </w:p>
    <w:p w14:paraId="1EC6CF15" w14:textId="77777777" w:rsidR="005C0E93" w:rsidRPr="003229A2" w:rsidRDefault="005C0E93" w:rsidP="005C0E93">
      <w:pPr>
        <w:pStyle w:val="Odsekzoznamu"/>
        <w:autoSpaceDE w:val="0"/>
        <w:autoSpaceDN w:val="0"/>
        <w:adjustRightInd w:val="0"/>
        <w:spacing w:after="240"/>
        <w:contextualSpacing/>
        <w:jc w:val="both"/>
        <w:rPr>
          <w:rFonts w:ascii="Arial Narrow" w:hAnsi="Arial Narrow" w:cs="Arial"/>
        </w:rPr>
      </w:pPr>
      <w:r w:rsidRPr="003229A2">
        <w:rPr>
          <w:rFonts w:ascii="Arial Narrow" w:hAnsi="Arial Narrow" w:cs="Arial"/>
        </w:rPr>
        <w:t xml:space="preserve">     </w:t>
      </w:r>
    </w:p>
    <w:p w14:paraId="4C030822" w14:textId="77777777" w:rsidR="005C0E93" w:rsidRPr="003229A2" w:rsidRDefault="005C0E93" w:rsidP="005C0E93">
      <w:pPr>
        <w:pStyle w:val="CTLhead"/>
        <w:spacing w:line="24" w:lineRule="atLeast"/>
        <w:rPr>
          <w:rFonts w:ascii="Arial Narrow" w:hAnsi="Arial Narrow" w:cs="Calibri"/>
          <w:sz w:val="24"/>
          <w:szCs w:val="24"/>
        </w:rPr>
      </w:pPr>
      <w:r w:rsidRPr="003229A2">
        <w:rPr>
          <w:rFonts w:ascii="Arial Narrow" w:hAnsi="Arial Narrow" w:cs="Calibri"/>
          <w:sz w:val="24"/>
          <w:szCs w:val="24"/>
        </w:rPr>
        <w:t>Článok XIII.</w:t>
      </w:r>
    </w:p>
    <w:p w14:paraId="2B5BE056" w14:textId="77777777" w:rsidR="005C0E93" w:rsidRPr="003229A2" w:rsidRDefault="005C0E93" w:rsidP="005C0E93">
      <w:pPr>
        <w:spacing w:line="264" w:lineRule="auto"/>
        <w:ind w:left="360"/>
        <w:jc w:val="center"/>
        <w:rPr>
          <w:rFonts w:ascii="Arial Narrow" w:hAnsi="Arial Narrow"/>
          <w:b/>
        </w:rPr>
      </w:pPr>
      <w:proofErr w:type="spellStart"/>
      <w:r w:rsidRPr="003229A2">
        <w:rPr>
          <w:rFonts w:ascii="Arial Narrow" w:hAnsi="Arial Narrow"/>
          <w:b/>
        </w:rPr>
        <w:t>Záverečné</w:t>
      </w:r>
      <w:proofErr w:type="spellEnd"/>
      <w:r w:rsidRPr="003229A2">
        <w:rPr>
          <w:rFonts w:ascii="Arial Narrow" w:hAnsi="Arial Narrow"/>
          <w:b/>
        </w:rPr>
        <w:t xml:space="preserve"> </w:t>
      </w:r>
      <w:proofErr w:type="spellStart"/>
      <w:r w:rsidRPr="003229A2">
        <w:rPr>
          <w:rFonts w:ascii="Arial Narrow" w:hAnsi="Arial Narrow"/>
          <w:b/>
        </w:rPr>
        <w:t>ustanovenia</w:t>
      </w:r>
      <w:proofErr w:type="spellEnd"/>
    </w:p>
    <w:p w14:paraId="7EBA10DD" w14:textId="77777777" w:rsidR="005C0E93" w:rsidRPr="003229A2" w:rsidRDefault="005C0E93" w:rsidP="005C0E93">
      <w:pPr>
        <w:spacing w:line="264" w:lineRule="auto"/>
        <w:ind w:left="360"/>
        <w:jc w:val="center"/>
        <w:rPr>
          <w:rFonts w:ascii="Arial Narrow" w:hAnsi="Arial Narrow"/>
          <w:b/>
        </w:rPr>
      </w:pPr>
      <w:r w:rsidRPr="003229A2">
        <w:rPr>
          <w:rFonts w:ascii="Arial Narrow" w:hAnsi="Arial Narrow"/>
          <w:b/>
        </w:rPr>
        <w:t xml:space="preserve"> </w:t>
      </w:r>
    </w:p>
    <w:p w14:paraId="4325F562" w14:textId="77777777" w:rsidR="005C0E93" w:rsidRPr="003229A2" w:rsidRDefault="005C0E93" w:rsidP="005C0E93">
      <w:pPr>
        <w:pStyle w:val="Odsekzoznamu"/>
        <w:numPr>
          <w:ilvl w:val="1"/>
          <w:numId w:val="9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Táto zmluva nadobúda platnosť dňom jej podpisu obidvoma zmluvnými stranami a účinnosť dňom nasledujúcim po dni jej zverejnenia v Centrálnom registri zmlúv, ktorý vedie Úrad vlády SR, v súlade so zákonom č. 546/2010 Z. z., ktorým sa dopĺňa zákon č. 40/1964 Zb. Občiansky zákonník v znení neskorších predpisov, a ktorým sa menia a dopĺňajú niektoré zákony.</w:t>
      </w:r>
    </w:p>
    <w:p w14:paraId="22437743" w14:textId="77777777" w:rsidR="005C0E93" w:rsidRPr="003229A2" w:rsidRDefault="005C0E93" w:rsidP="005C0E93">
      <w:pPr>
        <w:pStyle w:val="Odsekzoznamu"/>
        <w:numPr>
          <w:ilvl w:val="1"/>
          <w:numId w:val="91"/>
        </w:numPr>
        <w:pBdr>
          <w:top w:val="none" w:sz="0" w:space="0" w:color="auto"/>
          <w:left w:val="none" w:sz="0" w:space="0" w:color="auto"/>
          <w:bottom w:val="none" w:sz="0" w:space="0" w:color="auto"/>
          <w:right w:val="none" w:sz="0" w:space="0" w:color="auto"/>
          <w:between w:val="none" w:sz="0" w:space="0" w:color="auto"/>
          <w:bar w:val="none" w:sz="0" w:color="auto"/>
        </w:pBdr>
        <w:spacing w:after="60"/>
        <w:ind w:left="567" w:hanging="546"/>
        <w:jc w:val="both"/>
        <w:rPr>
          <w:rFonts w:ascii="Arial Narrow" w:hAnsi="Arial Narrow"/>
        </w:rPr>
      </w:pPr>
      <w:r w:rsidRPr="003229A2">
        <w:rPr>
          <w:rFonts w:ascii="Arial Narrow" w:hAnsi="Arial Narrow"/>
        </w:rPr>
        <w:t>V prípade</w:t>
      </w:r>
      <w:r w:rsidRPr="003229A2">
        <w:rPr>
          <w:rFonts w:ascii="Arial Narrow" w:hAnsi="Arial Narrow"/>
          <w:b/>
        </w:rPr>
        <w:t xml:space="preserve"> </w:t>
      </w:r>
      <w:r w:rsidRPr="003229A2">
        <w:rPr>
          <w:rFonts w:ascii="Arial Narrow" w:hAnsi="Arial Narrow"/>
        </w:rPr>
        <w:t>zmeny obchodného mena, názvu, sídla, právnej formy, štatutárnych orgánov alebo i spôsobu ich konania za Zmluvnú stranu, oznámi strana, ktorej sa niektorá z uvedených zmien týka, písomnou formou túto skutočnosť druhej Zmluvnej strane a to bez zbytočného odkladu, inak povinná Zmluvná strana zodpovedá za všetky škody z toho vyplývajúce alebo náklady, ktoré v tejto súvislosti musela vynaložiť druhá Zmluvná strana. V prípade zmeny bankového spojenia alebo čísla účtu zmluvné strany o tejto skutočnosti vyhotovia písomný dodatok k tejto zmluve.</w:t>
      </w:r>
    </w:p>
    <w:p w14:paraId="114303D5" w14:textId="77777777" w:rsidR="005C0E93" w:rsidRPr="003229A2" w:rsidRDefault="005C0E93" w:rsidP="005C0E93">
      <w:pPr>
        <w:pStyle w:val="Odsekzoznamu"/>
        <w:numPr>
          <w:ilvl w:val="1"/>
          <w:numId w:val="91"/>
        </w:numPr>
        <w:pBdr>
          <w:top w:val="none" w:sz="0" w:space="0" w:color="auto"/>
          <w:left w:val="none" w:sz="0" w:space="0" w:color="auto"/>
          <w:bottom w:val="none" w:sz="0" w:space="0" w:color="auto"/>
          <w:right w:val="none" w:sz="0" w:space="0" w:color="auto"/>
          <w:between w:val="none" w:sz="0" w:space="0" w:color="auto"/>
          <w:bar w:val="none" w:sz="0" w:color="auto"/>
        </w:pBdr>
        <w:spacing w:after="60"/>
        <w:ind w:left="567" w:hanging="546"/>
        <w:jc w:val="both"/>
        <w:rPr>
          <w:rFonts w:ascii="Arial Narrow" w:hAnsi="Arial Narrow"/>
        </w:rPr>
      </w:pPr>
      <w:r w:rsidRPr="003229A2">
        <w:rPr>
          <w:rFonts w:ascii="Arial Narrow" w:hAnsi="Arial Narrow"/>
        </w:rPr>
        <w:t>Táto zmluva môže byť doplnená alebo zmenená v súlade so všeobecne záväznými právnymi predpismi platnými na území Slovenskej republiky len písomnými a očíslovanými dodatkami, ktoré sa po podpísaní obidvoma zmluvnými stranami stávajú neoddeliteľnou súčasťou tejto zmluvy.</w:t>
      </w:r>
    </w:p>
    <w:p w14:paraId="52F6C896" w14:textId="77777777" w:rsidR="005C0E93" w:rsidRPr="003229A2" w:rsidRDefault="005C0E93" w:rsidP="005C0E93">
      <w:pPr>
        <w:pStyle w:val="Odsekzoznamu"/>
        <w:numPr>
          <w:ilvl w:val="1"/>
          <w:numId w:val="91"/>
        </w:numPr>
        <w:pBdr>
          <w:top w:val="none" w:sz="0" w:space="0" w:color="auto"/>
          <w:left w:val="none" w:sz="0" w:space="0" w:color="auto"/>
          <w:bottom w:val="none" w:sz="0" w:space="0" w:color="auto"/>
          <w:right w:val="none" w:sz="0" w:space="0" w:color="auto"/>
          <w:between w:val="none" w:sz="0" w:space="0" w:color="auto"/>
          <w:bar w:val="none" w:sz="0" w:color="auto"/>
        </w:pBdr>
        <w:spacing w:after="60"/>
        <w:ind w:left="567" w:hanging="567"/>
        <w:jc w:val="both"/>
        <w:rPr>
          <w:rFonts w:ascii="Arial Narrow" w:hAnsi="Arial Narrow"/>
        </w:rPr>
      </w:pPr>
      <w:r w:rsidRPr="003229A2">
        <w:rPr>
          <w:rFonts w:ascii="Arial Narrow" w:hAnsi="Arial Narrow"/>
        </w:rPr>
        <w:t>V ostatných právach a povinnostiach touto zmluvou neupravených platia príslušné ustanovenia Obchodného zákonníka a ostatných všeobecne záväzných právnych predpisov platných na území Slovenskej republiky.</w:t>
      </w:r>
    </w:p>
    <w:p w14:paraId="607A03E6" w14:textId="77777777" w:rsidR="005C0E93" w:rsidRPr="003229A2" w:rsidRDefault="005C0E93" w:rsidP="005C0E93">
      <w:pPr>
        <w:pStyle w:val="Odsekzoznamu"/>
        <w:numPr>
          <w:ilvl w:val="1"/>
          <w:numId w:val="91"/>
        </w:numPr>
        <w:pBdr>
          <w:top w:val="none" w:sz="0" w:space="0" w:color="auto"/>
          <w:left w:val="none" w:sz="0" w:space="0" w:color="auto"/>
          <w:bottom w:val="none" w:sz="0" w:space="0" w:color="auto"/>
          <w:right w:val="none" w:sz="0" w:space="0" w:color="auto"/>
          <w:between w:val="none" w:sz="0" w:space="0" w:color="auto"/>
          <w:bar w:val="none" w:sz="0" w:color="auto"/>
        </w:pBdr>
        <w:spacing w:after="60"/>
        <w:ind w:left="567" w:hanging="567"/>
        <w:jc w:val="both"/>
        <w:rPr>
          <w:rFonts w:ascii="Arial Narrow" w:hAnsi="Arial Narrow"/>
        </w:rPr>
      </w:pPr>
      <w:r w:rsidRPr="003229A2">
        <w:rPr>
          <w:rFonts w:ascii="Arial Narrow" w:hAnsi="Arial Narrow"/>
        </w:rPr>
        <w:t>Zmluvné strany sa dohodli, že prípadné spory vyplývajúce z plnenia tejto zmluvy budú riešiť najprv dohodou alebo zmierom. Ak nepríde k dohode, bude vec riešiť vecne a miestne príslušný súd Slovenskej republiky.</w:t>
      </w:r>
    </w:p>
    <w:p w14:paraId="43F46D7D" w14:textId="77777777" w:rsidR="005C0E93" w:rsidRPr="003229A2" w:rsidRDefault="005C0E93" w:rsidP="005C0E93">
      <w:pPr>
        <w:pStyle w:val="Odsekzoznamu"/>
        <w:numPr>
          <w:ilvl w:val="1"/>
          <w:numId w:val="91"/>
        </w:numPr>
        <w:pBdr>
          <w:top w:val="none" w:sz="0" w:space="0" w:color="auto"/>
          <w:left w:val="none" w:sz="0" w:space="0" w:color="auto"/>
          <w:bottom w:val="none" w:sz="0" w:space="0" w:color="auto"/>
          <w:right w:val="none" w:sz="0" w:space="0" w:color="auto"/>
          <w:between w:val="none" w:sz="0" w:space="0" w:color="auto"/>
          <w:bar w:val="none" w:sz="0" w:color="auto"/>
        </w:pBdr>
        <w:spacing w:after="60"/>
        <w:ind w:left="567" w:hanging="567"/>
        <w:jc w:val="both"/>
        <w:rPr>
          <w:rFonts w:ascii="Arial Narrow" w:hAnsi="Arial Narrow"/>
        </w:rPr>
      </w:pPr>
      <w:r w:rsidRPr="003229A2">
        <w:rPr>
          <w:rFonts w:ascii="Arial Narrow" w:hAnsi="Arial Narrow" w:cs="Arial"/>
        </w:rPr>
        <w:t>Zmluvné strany vyhlasujú, že túto zmluvu uzatvorili slobodne a vážne, nie v tiesni a za nápadne nevýhodných podmienok, prečítali ju, porozumeli jej a nemajú proti jej forme a obsahu žiadne výhrady, čo potvrdzujú vlastnoručnými podpismi.</w:t>
      </w:r>
    </w:p>
    <w:p w14:paraId="13193392" w14:textId="77777777" w:rsidR="005C0E93" w:rsidRPr="003229A2" w:rsidRDefault="005C0E93" w:rsidP="005C0E93">
      <w:pPr>
        <w:pStyle w:val="Odsekzoznamu"/>
        <w:numPr>
          <w:ilvl w:val="1"/>
          <w:numId w:val="91"/>
        </w:numPr>
        <w:pBdr>
          <w:top w:val="none" w:sz="0" w:space="0" w:color="auto"/>
          <w:left w:val="none" w:sz="0" w:space="0" w:color="auto"/>
          <w:bottom w:val="none" w:sz="0" w:space="0" w:color="auto"/>
          <w:right w:val="none" w:sz="0" w:space="0" w:color="auto"/>
          <w:between w:val="none" w:sz="0" w:space="0" w:color="auto"/>
          <w:bar w:val="none" w:sz="0" w:color="auto"/>
        </w:pBdr>
        <w:ind w:left="567" w:hanging="567"/>
        <w:jc w:val="both"/>
        <w:rPr>
          <w:rFonts w:ascii="Arial Narrow" w:hAnsi="Arial Narrow"/>
        </w:rPr>
      </w:pPr>
      <w:r w:rsidRPr="003229A2">
        <w:rPr>
          <w:rFonts w:ascii="Arial Narrow" w:hAnsi="Arial Narrow"/>
        </w:rPr>
        <w:t>Táto zmluva je vyhotovená v štyroch (4) rovnopisoch s platnosťou originálu, dva (2) rovnopisy zostanú predávajúcemu a dva (2) rovnopisy zostanú kupujúcemu.</w:t>
      </w:r>
    </w:p>
    <w:p w14:paraId="48DC35BD" w14:textId="77777777" w:rsidR="005C0E93" w:rsidRPr="003229A2" w:rsidRDefault="005C0E93" w:rsidP="005C0E93">
      <w:pPr>
        <w:pStyle w:val="Odsekzoznamu"/>
        <w:numPr>
          <w:ilvl w:val="1"/>
          <w:numId w:val="91"/>
        </w:numPr>
        <w:pBdr>
          <w:top w:val="none" w:sz="0" w:space="0" w:color="auto"/>
          <w:left w:val="none" w:sz="0" w:space="0" w:color="auto"/>
          <w:bottom w:val="none" w:sz="0" w:space="0" w:color="auto"/>
          <w:right w:val="none" w:sz="0" w:space="0" w:color="auto"/>
          <w:between w:val="none" w:sz="0" w:space="0" w:color="auto"/>
          <w:bar w:val="none" w:sz="0" w:color="auto"/>
        </w:pBdr>
        <w:spacing w:after="60"/>
        <w:ind w:left="567" w:hanging="567"/>
        <w:jc w:val="both"/>
        <w:rPr>
          <w:rFonts w:ascii="Arial Narrow" w:hAnsi="Arial Narrow"/>
        </w:rPr>
      </w:pPr>
      <w:r w:rsidRPr="003229A2">
        <w:rPr>
          <w:rFonts w:ascii="Arial Narrow" w:hAnsi="Arial Narrow"/>
        </w:rPr>
        <w:t>Zmluva má nasledujúce Prílohy, ktoré tvoria jej neoddeliteľnú súčasť:</w:t>
      </w:r>
    </w:p>
    <w:p w14:paraId="43067B5C" w14:textId="77777777" w:rsidR="005C0E93" w:rsidRPr="003229A2" w:rsidRDefault="005C0E93" w:rsidP="005C0E93">
      <w:pPr>
        <w:pStyle w:val="Odsekzoznamu"/>
        <w:spacing w:after="60"/>
        <w:ind w:left="567"/>
        <w:jc w:val="both"/>
        <w:rPr>
          <w:rFonts w:ascii="Arial Narrow" w:hAnsi="Arial Narrow"/>
        </w:rPr>
      </w:pPr>
    </w:p>
    <w:p w14:paraId="6AB7613F" w14:textId="77777777" w:rsidR="005C0E93" w:rsidRPr="003229A2" w:rsidRDefault="005C0E93" w:rsidP="005C0E93">
      <w:pPr>
        <w:pStyle w:val="Odsekzoznamu"/>
        <w:ind w:hanging="360"/>
        <w:rPr>
          <w:rFonts w:ascii="Arial Narrow" w:hAnsi="Arial Narrow"/>
        </w:rPr>
      </w:pPr>
      <w:r w:rsidRPr="003229A2">
        <w:rPr>
          <w:rFonts w:ascii="Arial Narrow" w:hAnsi="Arial Narrow"/>
        </w:rPr>
        <w:t>Príloha č. 1:      Zoznam tovaru s uvedením návrhu na plnenie kritérií a vlastným návrhom plnenia</w:t>
      </w:r>
    </w:p>
    <w:p w14:paraId="181A8C26" w14:textId="77777777" w:rsidR="005C0E93" w:rsidRPr="003229A2" w:rsidRDefault="005C0E93" w:rsidP="005C0E93">
      <w:pPr>
        <w:pStyle w:val="Odsekzoznamu"/>
        <w:ind w:hanging="360"/>
        <w:rPr>
          <w:rFonts w:ascii="Arial Narrow" w:hAnsi="Arial Narrow"/>
        </w:rPr>
      </w:pPr>
      <w:r w:rsidRPr="003229A2">
        <w:rPr>
          <w:rFonts w:ascii="Arial Narrow" w:hAnsi="Arial Narrow"/>
        </w:rPr>
        <w:t>Príloha č. 2:      Dodacie podmienky</w:t>
      </w:r>
    </w:p>
    <w:p w14:paraId="4D7F549D" w14:textId="77777777" w:rsidR="005C0E93" w:rsidRPr="003229A2" w:rsidRDefault="005C0E93" w:rsidP="005C0E93">
      <w:pPr>
        <w:pStyle w:val="Odsekzoznamu"/>
        <w:ind w:hanging="360"/>
        <w:rPr>
          <w:rFonts w:ascii="Arial Narrow" w:hAnsi="Arial Narrow"/>
        </w:rPr>
      </w:pPr>
      <w:r w:rsidRPr="003229A2">
        <w:rPr>
          <w:rFonts w:ascii="Arial Narrow" w:hAnsi="Arial Narrow"/>
        </w:rPr>
        <w:t>Príloha č. 3:      Zoznam subdodávateľov</w:t>
      </w:r>
    </w:p>
    <w:p w14:paraId="28DDD777" w14:textId="77777777" w:rsidR="005C0E93" w:rsidRPr="003229A2" w:rsidRDefault="005C0E93" w:rsidP="005C0E93">
      <w:pPr>
        <w:pStyle w:val="Odsekzoznamu"/>
        <w:ind w:hanging="360"/>
        <w:rPr>
          <w:rFonts w:ascii="Arial Narrow" w:hAnsi="Arial Narrow"/>
        </w:rPr>
      </w:pPr>
      <w:r w:rsidRPr="003229A2">
        <w:rPr>
          <w:rFonts w:ascii="Arial Narrow" w:hAnsi="Arial Narrow"/>
        </w:rPr>
        <w:t>Príloha č. 4:      Zoznam ponúkaných ekvivalentných položiek</w:t>
      </w:r>
    </w:p>
    <w:p w14:paraId="619FAE32" w14:textId="77777777" w:rsidR="005C0E93" w:rsidRPr="003229A2" w:rsidRDefault="005C0E93" w:rsidP="005C0E93">
      <w:pPr>
        <w:tabs>
          <w:tab w:val="left" w:pos="1080"/>
        </w:tabs>
        <w:spacing w:after="60" w:line="264" w:lineRule="auto"/>
        <w:jc w:val="both"/>
        <w:rPr>
          <w:rFonts w:ascii="Arial Narrow" w:hAnsi="Arial Narrow"/>
        </w:rPr>
      </w:pPr>
    </w:p>
    <w:p w14:paraId="45EA9652" w14:textId="2DCD4F50" w:rsidR="005C0E93" w:rsidRPr="003229A2" w:rsidRDefault="005C0E93" w:rsidP="005C0E93">
      <w:pPr>
        <w:tabs>
          <w:tab w:val="center" w:pos="1701"/>
          <w:tab w:val="center" w:pos="5670"/>
        </w:tabs>
        <w:spacing w:after="60" w:line="264" w:lineRule="auto"/>
        <w:jc w:val="both"/>
        <w:rPr>
          <w:rFonts w:ascii="Arial Narrow" w:hAnsi="Arial Narrow"/>
        </w:rPr>
      </w:pPr>
      <w:r w:rsidRPr="003229A2">
        <w:rPr>
          <w:rFonts w:ascii="Arial Narrow" w:hAnsi="Arial Narrow"/>
        </w:rPr>
        <w:tab/>
        <w:t>V </w:t>
      </w:r>
      <w:proofErr w:type="spellStart"/>
      <w:r w:rsidR="00684E33">
        <w:rPr>
          <w:rFonts w:ascii="Arial Narrow" w:hAnsi="Arial Narrow"/>
        </w:rPr>
        <w:t>Turčianskych</w:t>
      </w:r>
      <w:proofErr w:type="spellEnd"/>
      <w:r w:rsidR="00684E33">
        <w:rPr>
          <w:rFonts w:ascii="Arial Narrow" w:hAnsi="Arial Narrow"/>
        </w:rPr>
        <w:t xml:space="preserve"> </w:t>
      </w:r>
      <w:proofErr w:type="spellStart"/>
      <w:r w:rsidR="00684E33">
        <w:rPr>
          <w:rFonts w:ascii="Arial Narrow" w:hAnsi="Arial Narrow"/>
        </w:rPr>
        <w:t>Tepliciach</w:t>
      </w:r>
      <w:proofErr w:type="spellEnd"/>
      <w:r w:rsidRPr="003229A2">
        <w:rPr>
          <w:rFonts w:ascii="Arial Narrow" w:hAnsi="Arial Narrow"/>
        </w:rPr>
        <w:t xml:space="preserve"> </w:t>
      </w:r>
      <w:proofErr w:type="spellStart"/>
      <w:r w:rsidRPr="003229A2">
        <w:rPr>
          <w:rFonts w:ascii="Arial Narrow" w:hAnsi="Arial Narrow"/>
        </w:rPr>
        <w:t>dňa</w:t>
      </w:r>
      <w:proofErr w:type="spellEnd"/>
      <w:r w:rsidRPr="003229A2">
        <w:rPr>
          <w:rFonts w:ascii="Arial Narrow" w:hAnsi="Arial Narrow"/>
        </w:rPr>
        <w:t xml:space="preserve"> </w:t>
      </w:r>
      <w:r w:rsidR="0055767E">
        <w:rPr>
          <w:rFonts w:ascii="Arial Narrow" w:hAnsi="Arial Narrow"/>
        </w:rPr>
        <w:tab/>
        <w:t xml:space="preserve">                                   </w:t>
      </w:r>
      <w:r w:rsidR="00FD328F" w:rsidRPr="003229A2">
        <w:rPr>
          <w:rFonts w:ascii="Arial Narrow" w:hAnsi="Arial Narrow"/>
        </w:rPr>
        <w:t>V </w:t>
      </w:r>
      <w:r w:rsidR="0055767E">
        <w:rPr>
          <w:rFonts w:ascii="Arial Narrow" w:hAnsi="Arial Narrow"/>
        </w:rPr>
        <w:t>………………</w:t>
      </w:r>
      <w:proofErr w:type="gramStart"/>
      <w:r w:rsidR="0055767E">
        <w:rPr>
          <w:rFonts w:ascii="Arial Narrow" w:hAnsi="Arial Narrow"/>
        </w:rPr>
        <w:t>…..</w:t>
      </w:r>
      <w:proofErr w:type="gramEnd"/>
      <w:r w:rsidR="00FD328F" w:rsidRPr="003229A2">
        <w:rPr>
          <w:rFonts w:ascii="Arial Narrow" w:hAnsi="Arial Narrow"/>
        </w:rPr>
        <w:t xml:space="preserve"> </w:t>
      </w:r>
      <w:proofErr w:type="spellStart"/>
      <w:r w:rsidR="00FD328F" w:rsidRPr="003229A2">
        <w:rPr>
          <w:rFonts w:ascii="Arial Narrow" w:hAnsi="Arial Narrow"/>
        </w:rPr>
        <w:t>dňa</w:t>
      </w:r>
      <w:proofErr w:type="spellEnd"/>
      <w:r w:rsidR="00FD328F" w:rsidRPr="003229A2">
        <w:rPr>
          <w:rFonts w:ascii="Arial Narrow" w:hAnsi="Arial Narrow"/>
        </w:rPr>
        <w:t xml:space="preserve"> </w:t>
      </w:r>
    </w:p>
    <w:p w14:paraId="53959FAE" w14:textId="77777777" w:rsidR="005C0E93" w:rsidRPr="003229A2" w:rsidRDefault="005C0E93" w:rsidP="005C0E93">
      <w:pPr>
        <w:tabs>
          <w:tab w:val="center" w:pos="1701"/>
          <w:tab w:val="center" w:pos="5670"/>
        </w:tabs>
        <w:spacing w:after="60" w:line="264" w:lineRule="auto"/>
        <w:jc w:val="both"/>
        <w:rPr>
          <w:rFonts w:ascii="Arial Narrow" w:hAnsi="Arial Narrow"/>
        </w:rPr>
      </w:pPr>
    </w:p>
    <w:p w14:paraId="2E1BB286" w14:textId="77777777" w:rsidR="005C0E93" w:rsidRPr="00AD1355" w:rsidRDefault="00684E33" w:rsidP="005C0E93">
      <w:pPr>
        <w:tabs>
          <w:tab w:val="center" w:pos="1701"/>
          <w:tab w:val="center" w:pos="5670"/>
        </w:tabs>
        <w:spacing w:after="60" w:line="264" w:lineRule="auto"/>
        <w:jc w:val="both"/>
        <w:rPr>
          <w:rFonts w:ascii="Arial Narrow" w:hAnsi="Arial Narrow"/>
        </w:rPr>
      </w:pPr>
      <w:r>
        <w:rPr>
          <w:rFonts w:ascii="Arial Narrow" w:hAnsi="Arial Narrow"/>
        </w:rPr>
        <w:tab/>
        <w:t>Za Kupujúceho:</w:t>
      </w:r>
      <w:r>
        <w:rPr>
          <w:rFonts w:ascii="Arial Narrow" w:hAnsi="Arial Narrow"/>
        </w:rPr>
        <w:tab/>
      </w:r>
      <w:r>
        <w:rPr>
          <w:rFonts w:ascii="Arial Narrow" w:hAnsi="Arial Narrow"/>
        </w:rPr>
        <w:tab/>
      </w:r>
      <w:r w:rsidR="005C0E93" w:rsidRPr="003229A2">
        <w:rPr>
          <w:rFonts w:ascii="Arial Narrow" w:hAnsi="Arial Narrow"/>
        </w:rPr>
        <w:t xml:space="preserve">Za </w:t>
      </w:r>
      <w:proofErr w:type="spellStart"/>
      <w:r w:rsidR="005C0E93" w:rsidRPr="003229A2">
        <w:rPr>
          <w:rFonts w:ascii="Arial Narrow" w:hAnsi="Arial Narrow"/>
        </w:rPr>
        <w:t>Predávajúceho</w:t>
      </w:r>
      <w:proofErr w:type="spellEnd"/>
      <w:r w:rsidR="005C0E93" w:rsidRPr="003229A2">
        <w:rPr>
          <w:rFonts w:ascii="Arial Narrow" w:hAnsi="Arial Narrow"/>
        </w:rPr>
        <w:t>:</w:t>
      </w:r>
    </w:p>
    <w:p w14:paraId="779C9020" w14:textId="77777777" w:rsidR="005C0E93" w:rsidRDefault="005C0E93" w:rsidP="005C0E93">
      <w:pPr>
        <w:tabs>
          <w:tab w:val="center" w:pos="1701"/>
          <w:tab w:val="center" w:pos="5670"/>
        </w:tabs>
        <w:spacing w:after="60" w:line="264" w:lineRule="auto"/>
        <w:jc w:val="both"/>
        <w:rPr>
          <w:rFonts w:ascii="Arial Narrow" w:hAnsi="Arial Narrow"/>
        </w:rPr>
      </w:pPr>
    </w:p>
    <w:p w14:paraId="4C520679" w14:textId="77777777" w:rsidR="00FD328F" w:rsidRDefault="00FD328F" w:rsidP="005C0E93">
      <w:pPr>
        <w:tabs>
          <w:tab w:val="center" w:pos="1701"/>
          <w:tab w:val="center" w:pos="5670"/>
        </w:tabs>
        <w:spacing w:after="60" w:line="264" w:lineRule="auto"/>
        <w:jc w:val="both"/>
        <w:rPr>
          <w:rFonts w:ascii="Arial Narrow" w:hAnsi="Arial Narrow"/>
        </w:rPr>
      </w:pPr>
    </w:p>
    <w:p w14:paraId="01CF2AB3" w14:textId="77777777" w:rsidR="00FD328F" w:rsidRPr="00AD1355" w:rsidRDefault="00FD328F" w:rsidP="005C0E93">
      <w:pPr>
        <w:tabs>
          <w:tab w:val="center" w:pos="1701"/>
          <w:tab w:val="center" w:pos="5670"/>
        </w:tabs>
        <w:spacing w:after="60" w:line="264" w:lineRule="auto"/>
        <w:jc w:val="both"/>
        <w:rPr>
          <w:rFonts w:ascii="Arial Narrow" w:hAnsi="Arial Narrow"/>
        </w:rPr>
      </w:pPr>
    </w:p>
    <w:p w14:paraId="03A5C73C" w14:textId="77777777" w:rsidR="005C0E93" w:rsidRPr="00AD1355" w:rsidRDefault="005C0E93" w:rsidP="005C0E93">
      <w:pPr>
        <w:tabs>
          <w:tab w:val="center" w:pos="1701"/>
          <w:tab w:val="center" w:pos="5670"/>
        </w:tabs>
        <w:spacing w:after="60" w:line="264" w:lineRule="auto"/>
        <w:jc w:val="both"/>
        <w:rPr>
          <w:rFonts w:ascii="Arial Narrow" w:hAnsi="Arial Narrow"/>
          <w:b/>
        </w:rPr>
      </w:pPr>
      <w:r w:rsidRPr="00AD1355">
        <w:rPr>
          <w:rFonts w:ascii="Arial Narrow" w:hAnsi="Arial Narrow"/>
        </w:rPr>
        <w:tab/>
        <w:t>.......................................................</w:t>
      </w:r>
      <w:r w:rsidR="00684E33">
        <w:rPr>
          <w:rFonts w:ascii="Arial Narrow" w:hAnsi="Arial Narrow"/>
        </w:rPr>
        <w:t xml:space="preserve">                                             </w:t>
      </w:r>
      <w:r w:rsidRPr="00AD1355">
        <w:rPr>
          <w:rFonts w:ascii="Arial Narrow" w:hAnsi="Arial Narrow"/>
        </w:rPr>
        <w:tab/>
        <w:t>.......................................................</w:t>
      </w:r>
    </w:p>
    <w:p w14:paraId="09D8F0BD" w14:textId="77777777" w:rsidR="008E0F97" w:rsidRDefault="008E0F97" w:rsidP="008E0F97">
      <w:pPr>
        <w:tabs>
          <w:tab w:val="center" w:pos="1701"/>
          <w:tab w:val="center" w:pos="5670"/>
        </w:tabs>
        <w:spacing w:after="60" w:line="264" w:lineRule="auto"/>
        <w:jc w:val="both"/>
        <w:rPr>
          <w:b/>
        </w:rPr>
      </w:pPr>
    </w:p>
    <w:p w14:paraId="62984602" w14:textId="77777777" w:rsidR="008E0F97" w:rsidRDefault="008E0F97" w:rsidP="008E0F97">
      <w:pPr>
        <w:tabs>
          <w:tab w:val="center" w:pos="1701"/>
          <w:tab w:val="center" w:pos="5670"/>
        </w:tabs>
        <w:spacing w:after="60" w:line="264" w:lineRule="auto"/>
        <w:jc w:val="both"/>
        <w:rPr>
          <w:b/>
        </w:rPr>
      </w:pPr>
      <w:proofErr w:type="spellStart"/>
      <w:r w:rsidRPr="003605F9">
        <w:rPr>
          <w:b/>
        </w:rPr>
        <w:lastRenderedPageBreak/>
        <w:t>Príloha</w:t>
      </w:r>
      <w:proofErr w:type="spellEnd"/>
      <w:r w:rsidRPr="003605F9">
        <w:rPr>
          <w:b/>
        </w:rPr>
        <w:t xml:space="preserve"> č. 1: </w:t>
      </w:r>
      <w:proofErr w:type="spellStart"/>
      <w:r w:rsidRPr="003605F9">
        <w:rPr>
          <w:b/>
        </w:rPr>
        <w:t>Zoznam</w:t>
      </w:r>
      <w:proofErr w:type="spellEnd"/>
      <w:r w:rsidRPr="003605F9">
        <w:rPr>
          <w:b/>
        </w:rPr>
        <w:t xml:space="preserve"> </w:t>
      </w:r>
      <w:proofErr w:type="spellStart"/>
      <w:r w:rsidRPr="003605F9">
        <w:rPr>
          <w:b/>
        </w:rPr>
        <w:t>tovaru</w:t>
      </w:r>
      <w:proofErr w:type="spellEnd"/>
      <w:r w:rsidRPr="003605F9">
        <w:rPr>
          <w:b/>
        </w:rPr>
        <w:t xml:space="preserve"> s </w:t>
      </w:r>
      <w:proofErr w:type="spellStart"/>
      <w:r w:rsidRPr="003605F9">
        <w:rPr>
          <w:b/>
        </w:rPr>
        <w:t>uvedením</w:t>
      </w:r>
      <w:proofErr w:type="spellEnd"/>
      <w:r w:rsidRPr="003605F9">
        <w:rPr>
          <w:b/>
        </w:rPr>
        <w:t xml:space="preserve"> </w:t>
      </w:r>
      <w:proofErr w:type="spellStart"/>
      <w:r w:rsidRPr="003605F9">
        <w:rPr>
          <w:b/>
        </w:rPr>
        <w:t>návrhu</w:t>
      </w:r>
      <w:proofErr w:type="spellEnd"/>
      <w:r w:rsidRPr="003605F9">
        <w:rPr>
          <w:b/>
        </w:rPr>
        <w:t xml:space="preserve"> </w:t>
      </w:r>
      <w:proofErr w:type="spellStart"/>
      <w:r w:rsidRPr="003605F9">
        <w:rPr>
          <w:b/>
        </w:rPr>
        <w:t>na</w:t>
      </w:r>
      <w:proofErr w:type="spellEnd"/>
      <w:r w:rsidRPr="003605F9">
        <w:rPr>
          <w:b/>
        </w:rPr>
        <w:t xml:space="preserve"> </w:t>
      </w:r>
      <w:proofErr w:type="spellStart"/>
      <w:r w:rsidRPr="003605F9">
        <w:rPr>
          <w:b/>
        </w:rPr>
        <w:t>plnenie</w:t>
      </w:r>
      <w:proofErr w:type="spellEnd"/>
      <w:r w:rsidRPr="003605F9">
        <w:rPr>
          <w:b/>
        </w:rPr>
        <w:t xml:space="preserve"> </w:t>
      </w:r>
      <w:proofErr w:type="spellStart"/>
      <w:r w:rsidRPr="003605F9">
        <w:rPr>
          <w:b/>
        </w:rPr>
        <w:t>kritérií</w:t>
      </w:r>
      <w:proofErr w:type="spellEnd"/>
      <w:r w:rsidRPr="003605F9">
        <w:rPr>
          <w:b/>
        </w:rPr>
        <w:t xml:space="preserve"> a </w:t>
      </w:r>
      <w:proofErr w:type="spellStart"/>
      <w:r w:rsidRPr="003605F9">
        <w:rPr>
          <w:b/>
        </w:rPr>
        <w:t>vlastným</w:t>
      </w:r>
      <w:proofErr w:type="spellEnd"/>
      <w:r w:rsidRPr="003605F9">
        <w:rPr>
          <w:b/>
        </w:rPr>
        <w:t xml:space="preserve"> </w:t>
      </w:r>
      <w:proofErr w:type="spellStart"/>
      <w:r w:rsidRPr="003605F9">
        <w:rPr>
          <w:b/>
        </w:rPr>
        <w:t>návrhom</w:t>
      </w:r>
      <w:proofErr w:type="spellEnd"/>
      <w:r w:rsidRPr="003605F9">
        <w:rPr>
          <w:b/>
        </w:rPr>
        <w:t xml:space="preserve"> </w:t>
      </w:r>
      <w:proofErr w:type="spellStart"/>
      <w:r w:rsidRPr="003605F9">
        <w:rPr>
          <w:b/>
        </w:rPr>
        <w:t>plnenia</w:t>
      </w:r>
      <w:proofErr w:type="spellEnd"/>
    </w:p>
    <w:p w14:paraId="0E6BF42F" w14:textId="77777777" w:rsidR="005C0E93" w:rsidRPr="00891012" w:rsidRDefault="005C0E93" w:rsidP="005C0E93">
      <w:pPr>
        <w:pStyle w:val="Nadpiskapitoly-preobsah"/>
        <w:pageBreakBefore/>
        <w:rPr>
          <w:rFonts w:ascii="Calibri" w:hAnsi="Calibri" w:cs="Calibri"/>
        </w:rPr>
      </w:pPr>
      <w:r w:rsidRPr="00891012">
        <w:rPr>
          <w:rFonts w:ascii="Calibri" w:hAnsi="Calibri" w:cs="Calibri"/>
        </w:rPr>
        <w:lastRenderedPageBreak/>
        <w:t>Príloha č. 2  Dodacie podmienky</w:t>
      </w:r>
    </w:p>
    <w:p w14:paraId="5E836505" w14:textId="77777777" w:rsidR="005C0E93" w:rsidRPr="00347B1F" w:rsidRDefault="005C0E93" w:rsidP="005C0E93">
      <w:pPr>
        <w:pStyle w:val="text-Normlny"/>
      </w:pPr>
    </w:p>
    <w:p w14:paraId="71C768A0" w14:textId="77777777" w:rsidR="005C0E93" w:rsidRPr="00684E33" w:rsidRDefault="005C0E93" w:rsidP="005C0E93">
      <w:pPr>
        <w:numPr>
          <w:ilvl w:val="0"/>
          <w:numId w:val="9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426"/>
        <w:jc w:val="both"/>
        <w:rPr>
          <w:rFonts w:ascii="Arial Narrow" w:eastAsia="Cambria" w:hAnsi="Arial Narrow"/>
          <w:u w:color="000000"/>
          <w:lang w:eastAsia="sk-SK"/>
        </w:rPr>
      </w:pPr>
      <w:r w:rsidRPr="00347B1F">
        <w:rPr>
          <w:rFonts w:ascii="Arial Narrow" w:hAnsi="Arial Narrow"/>
          <w:color w:val="000000"/>
          <w:u w:color="000000"/>
          <w:lang w:eastAsia="sk-SK"/>
        </w:rPr>
        <w:t xml:space="preserve">Ak </w:t>
      </w:r>
      <w:proofErr w:type="spellStart"/>
      <w:r w:rsidRPr="00347B1F">
        <w:rPr>
          <w:rFonts w:ascii="Arial Narrow" w:hAnsi="Arial Narrow"/>
          <w:color w:val="000000"/>
          <w:u w:color="000000"/>
          <w:lang w:eastAsia="sk-SK"/>
        </w:rPr>
        <w:t>sa</w:t>
      </w:r>
      <w:proofErr w:type="spellEnd"/>
      <w:r w:rsidRPr="00347B1F">
        <w:rPr>
          <w:rFonts w:ascii="Arial Narrow" w:hAnsi="Arial Narrow"/>
          <w:color w:val="000000"/>
          <w:u w:color="000000"/>
          <w:lang w:eastAsia="sk-SK"/>
        </w:rPr>
        <w:t xml:space="preserve"> </w:t>
      </w:r>
      <w:proofErr w:type="spellStart"/>
      <w:r w:rsidRPr="00347B1F">
        <w:rPr>
          <w:rFonts w:ascii="Arial Narrow" w:hAnsi="Arial Narrow"/>
          <w:color w:val="000000"/>
          <w:u w:color="000000"/>
          <w:lang w:eastAsia="sk-SK"/>
        </w:rPr>
        <w:t>zmluvné</w:t>
      </w:r>
      <w:proofErr w:type="spellEnd"/>
      <w:r w:rsidRPr="00347B1F">
        <w:rPr>
          <w:rFonts w:ascii="Arial Narrow" w:hAnsi="Arial Narrow"/>
          <w:color w:val="000000"/>
          <w:u w:color="000000"/>
          <w:lang w:eastAsia="sk-SK"/>
        </w:rPr>
        <w:t xml:space="preserve"> </w:t>
      </w:r>
      <w:proofErr w:type="spellStart"/>
      <w:r w:rsidRPr="00347B1F">
        <w:rPr>
          <w:rFonts w:ascii="Arial Narrow" w:hAnsi="Arial Narrow"/>
          <w:color w:val="000000"/>
          <w:u w:color="000000"/>
          <w:lang w:eastAsia="sk-SK"/>
        </w:rPr>
        <w:t>strany</w:t>
      </w:r>
      <w:proofErr w:type="spellEnd"/>
      <w:r w:rsidRPr="00347B1F">
        <w:rPr>
          <w:rFonts w:ascii="Arial Narrow" w:hAnsi="Arial Narrow"/>
          <w:color w:val="000000"/>
          <w:u w:color="000000"/>
          <w:lang w:eastAsia="sk-SK"/>
        </w:rPr>
        <w:t xml:space="preserve"> </w:t>
      </w:r>
      <w:proofErr w:type="spellStart"/>
      <w:r w:rsidRPr="00347B1F">
        <w:rPr>
          <w:rFonts w:ascii="Arial Narrow" w:hAnsi="Arial Narrow"/>
          <w:color w:val="000000"/>
          <w:u w:color="000000"/>
          <w:lang w:eastAsia="sk-SK"/>
        </w:rPr>
        <w:t>nedohodnú</w:t>
      </w:r>
      <w:proofErr w:type="spellEnd"/>
      <w:r w:rsidRPr="00347B1F">
        <w:rPr>
          <w:rFonts w:ascii="Arial Narrow" w:hAnsi="Arial Narrow"/>
          <w:color w:val="000000"/>
          <w:u w:color="000000"/>
          <w:lang w:eastAsia="sk-SK"/>
        </w:rPr>
        <w:t xml:space="preserve"> </w:t>
      </w:r>
      <w:proofErr w:type="spellStart"/>
      <w:r w:rsidRPr="00347B1F">
        <w:rPr>
          <w:rFonts w:ascii="Arial Narrow" w:hAnsi="Arial Narrow"/>
          <w:color w:val="000000"/>
          <w:u w:color="000000"/>
          <w:lang w:eastAsia="sk-SK"/>
        </w:rPr>
        <w:t>inak</w:t>
      </w:r>
      <w:proofErr w:type="spellEnd"/>
      <w:r w:rsidRPr="00347B1F">
        <w:rPr>
          <w:rFonts w:ascii="Arial Narrow" w:hAnsi="Arial Narrow"/>
          <w:color w:val="000000"/>
          <w:u w:color="000000"/>
          <w:lang w:eastAsia="sk-SK"/>
        </w:rPr>
        <w:t xml:space="preserve">, </w:t>
      </w:r>
      <w:proofErr w:type="spellStart"/>
      <w:r w:rsidRPr="00347B1F">
        <w:rPr>
          <w:rFonts w:ascii="Arial Narrow" w:hAnsi="Arial Narrow"/>
          <w:u w:color="000000"/>
          <w:lang w:eastAsia="sk-SK"/>
        </w:rPr>
        <w:t>miestom</w:t>
      </w:r>
      <w:proofErr w:type="spellEnd"/>
      <w:r w:rsidRPr="00347B1F">
        <w:rPr>
          <w:rFonts w:ascii="Arial Narrow" w:hAnsi="Arial Narrow"/>
          <w:u w:color="000000"/>
          <w:lang w:eastAsia="sk-SK"/>
        </w:rPr>
        <w:t xml:space="preserve"> </w:t>
      </w:r>
      <w:proofErr w:type="spellStart"/>
      <w:r w:rsidRPr="00347B1F">
        <w:rPr>
          <w:rFonts w:ascii="Arial Narrow" w:hAnsi="Arial Narrow"/>
          <w:u w:color="000000"/>
          <w:lang w:eastAsia="sk-SK"/>
        </w:rPr>
        <w:t>dodania</w:t>
      </w:r>
      <w:proofErr w:type="spellEnd"/>
      <w:r w:rsidRPr="00347B1F">
        <w:rPr>
          <w:rFonts w:ascii="Arial Narrow" w:hAnsi="Arial Narrow"/>
          <w:u w:color="000000"/>
          <w:lang w:eastAsia="sk-SK"/>
        </w:rPr>
        <w:t xml:space="preserve"> je </w:t>
      </w:r>
    </w:p>
    <w:p w14:paraId="0A05ACFA" w14:textId="77777777" w:rsidR="00684E33" w:rsidRPr="00684E33" w:rsidRDefault="00684E33" w:rsidP="00684E33">
      <w:pPr>
        <w:pStyle w:val="Odsekzoznamu"/>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720"/>
        <w:rPr>
          <w:rFonts w:ascii="Arial Narrow,Bold" w:hAnsi="Arial Narrow,Bold" w:cs="Arial Narrow,Bold"/>
          <w:b/>
          <w:bCs/>
          <w:i/>
        </w:rPr>
      </w:pPr>
      <w:r w:rsidRPr="00684E33">
        <w:rPr>
          <w:rFonts w:ascii="Arial Narrow,Bold" w:hAnsi="Arial Narrow,Bold" w:cs="Arial Narrow,Bold"/>
          <w:b/>
          <w:bCs/>
          <w:i/>
        </w:rPr>
        <w:t xml:space="preserve">CSS Horný Turiec, Banská 533/19, 039 01 </w:t>
      </w:r>
      <w:proofErr w:type="spellStart"/>
      <w:r w:rsidRPr="00684E33">
        <w:rPr>
          <w:rFonts w:ascii="Arial Narrow,Bold" w:hAnsi="Arial Narrow,Bold" w:cs="Arial Narrow,Bold"/>
          <w:b/>
          <w:bCs/>
          <w:i/>
        </w:rPr>
        <w:t>Turčšianske</w:t>
      </w:r>
      <w:proofErr w:type="spellEnd"/>
      <w:r w:rsidRPr="00684E33">
        <w:rPr>
          <w:rFonts w:ascii="Arial Narrow,Bold" w:hAnsi="Arial Narrow,Bold" w:cs="Arial Narrow,Bold"/>
          <w:b/>
          <w:bCs/>
          <w:i/>
        </w:rPr>
        <w:t xml:space="preserve"> Teplice</w:t>
      </w:r>
    </w:p>
    <w:p w14:paraId="16C9A733" w14:textId="77777777" w:rsidR="005C0E93" w:rsidRPr="003229A2" w:rsidRDefault="005C0E93" w:rsidP="005C0E93">
      <w:pPr>
        <w:numPr>
          <w:ilvl w:val="0"/>
          <w:numId w:val="9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426"/>
        <w:jc w:val="both"/>
        <w:rPr>
          <w:rFonts w:ascii="Arial Narrow" w:hAnsi="Arial Narrow"/>
          <w:color w:val="000000"/>
          <w:u w:color="000000"/>
          <w:lang w:eastAsia="sk-SK"/>
        </w:rPr>
      </w:pPr>
      <w:proofErr w:type="spellStart"/>
      <w:r w:rsidRPr="003229A2">
        <w:rPr>
          <w:rFonts w:ascii="Arial Narrow" w:hAnsi="Arial Narrow"/>
          <w:u w:color="000000"/>
          <w:lang w:eastAsia="sk-SK"/>
        </w:rPr>
        <w:t>Predávajúci</w:t>
      </w:r>
      <w:proofErr w:type="spellEnd"/>
      <w:r w:rsidRPr="003229A2">
        <w:rPr>
          <w:rFonts w:ascii="Arial Narrow" w:hAnsi="Arial Narrow"/>
          <w:u w:color="000000"/>
          <w:lang w:eastAsia="sk-SK"/>
        </w:rPr>
        <w:t xml:space="preserve"> </w:t>
      </w:r>
      <w:proofErr w:type="spellStart"/>
      <w:r w:rsidRPr="003229A2">
        <w:rPr>
          <w:rFonts w:ascii="Arial Narrow" w:hAnsi="Arial Narrow"/>
          <w:u w:color="000000"/>
          <w:lang w:eastAsia="sk-SK"/>
        </w:rPr>
        <w:t>sa</w:t>
      </w:r>
      <w:proofErr w:type="spellEnd"/>
      <w:r w:rsidRPr="003229A2">
        <w:rPr>
          <w:rFonts w:ascii="Arial Narrow" w:hAnsi="Arial Narrow"/>
          <w:u w:color="000000"/>
          <w:lang w:eastAsia="sk-SK"/>
        </w:rPr>
        <w:t xml:space="preserve"> </w:t>
      </w:r>
      <w:proofErr w:type="spellStart"/>
      <w:r w:rsidRPr="003229A2">
        <w:rPr>
          <w:rFonts w:ascii="Arial Narrow" w:hAnsi="Arial Narrow"/>
          <w:u w:color="000000"/>
          <w:lang w:eastAsia="sk-SK"/>
        </w:rPr>
        <w:t>zaväzujú</w:t>
      </w:r>
      <w:proofErr w:type="spellEnd"/>
      <w:r w:rsidRPr="003229A2">
        <w:rPr>
          <w:rFonts w:ascii="Arial Narrow" w:hAnsi="Arial Narrow"/>
          <w:u w:color="000000"/>
          <w:lang w:eastAsia="sk-SK"/>
        </w:rPr>
        <w:t xml:space="preserve"> </w:t>
      </w:r>
      <w:proofErr w:type="spellStart"/>
      <w:r w:rsidRPr="003229A2">
        <w:rPr>
          <w:rFonts w:ascii="Arial Narrow" w:hAnsi="Arial Narrow"/>
          <w:u w:color="000000"/>
          <w:lang w:eastAsia="sk-SK"/>
        </w:rPr>
        <w:t>dodať</w:t>
      </w:r>
      <w:proofErr w:type="spellEnd"/>
      <w:r w:rsidRPr="003229A2">
        <w:rPr>
          <w:rFonts w:ascii="Arial Narrow" w:hAnsi="Arial Narrow" w:cs="Arial Unicode MS"/>
          <w:color w:val="000000"/>
          <w:u w:color="000000"/>
          <w:lang w:eastAsia="sk-SK"/>
        </w:rPr>
        <w:t xml:space="preserve"> </w:t>
      </w:r>
      <w:proofErr w:type="spellStart"/>
      <w:r w:rsidRPr="003229A2">
        <w:rPr>
          <w:rFonts w:ascii="Arial Narrow" w:hAnsi="Arial Narrow" w:cs="Arial Unicode MS"/>
          <w:color w:val="000000"/>
          <w:u w:color="000000"/>
          <w:lang w:eastAsia="sk-SK"/>
        </w:rPr>
        <w:t>kupujúcemu</w:t>
      </w:r>
      <w:proofErr w:type="spellEnd"/>
      <w:r w:rsidRPr="003229A2">
        <w:rPr>
          <w:rFonts w:ascii="Arial Narrow" w:hAnsi="Arial Narrow" w:cs="Arial Unicode MS"/>
          <w:color w:val="000000"/>
          <w:u w:color="000000"/>
          <w:lang w:eastAsia="sk-SK"/>
        </w:rPr>
        <w:t xml:space="preserve"> </w:t>
      </w:r>
      <w:proofErr w:type="spellStart"/>
      <w:r w:rsidRPr="003229A2">
        <w:rPr>
          <w:rFonts w:ascii="Arial Narrow" w:hAnsi="Arial Narrow" w:cs="Arial Unicode MS"/>
          <w:color w:val="000000"/>
          <w:u w:color="000000"/>
          <w:lang w:eastAsia="sk-SK"/>
        </w:rPr>
        <w:t>tovar</w:t>
      </w:r>
      <w:proofErr w:type="spellEnd"/>
      <w:r w:rsidRPr="003229A2">
        <w:rPr>
          <w:rFonts w:ascii="Arial Narrow" w:hAnsi="Arial Narrow" w:cs="Arial Unicode MS"/>
          <w:color w:val="000000"/>
          <w:u w:color="000000"/>
          <w:lang w:eastAsia="sk-SK"/>
        </w:rPr>
        <w:t xml:space="preserve"> v </w:t>
      </w:r>
      <w:proofErr w:type="spellStart"/>
      <w:r w:rsidRPr="003229A2">
        <w:rPr>
          <w:rFonts w:ascii="Arial Narrow" w:hAnsi="Arial Narrow" w:cs="Arial Unicode MS"/>
          <w:color w:val="000000"/>
          <w:u w:color="000000"/>
          <w:lang w:eastAsia="sk-SK"/>
        </w:rPr>
        <w:t>termíne</w:t>
      </w:r>
      <w:proofErr w:type="spellEnd"/>
      <w:r w:rsidRPr="003229A2">
        <w:rPr>
          <w:rFonts w:ascii="Arial Narrow" w:hAnsi="Arial Narrow" w:cs="Arial Unicode MS"/>
          <w:color w:val="000000"/>
          <w:u w:color="000000"/>
          <w:lang w:eastAsia="sk-SK"/>
        </w:rPr>
        <w:t xml:space="preserve"> a </w:t>
      </w:r>
      <w:proofErr w:type="spellStart"/>
      <w:r w:rsidRPr="003229A2">
        <w:rPr>
          <w:rFonts w:ascii="Arial Narrow" w:hAnsi="Arial Narrow" w:cs="Arial Unicode MS"/>
          <w:color w:val="000000"/>
          <w:u w:color="000000"/>
          <w:lang w:eastAsia="sk-SK"/>
        </w:rPr>
        <w:t>množstve</w:t>
      </w:r>
      <w:proofErr w:type="spellEnd"/>
      <w:r w:rsidRPr="003229A2">
        <w:rPr>
          <w:rFonts w:ascii="Arial Narrow" w:hAnsi="Arial Narrow" w:cs="Arial Unicode MS"/>
          <w:color w:val="000000"/>
          <w:u w:color="000000"/>
          <w:lang w:eastAsia="sk-SK"/>
        </w:rPr>
        <w:t xml:space="preserve"> </w:t>
      </w:r>
      <w:proofErr w:type="spellStart"/>
      <w:r w:rsidRPr="003229A2">
        <w:rPr>
          <w:rFonts w:ascii="Arial Narrow" w:hAnsi="Arial Narrow" w:cs="Arial Unicode MS"/>
          <w:color w:val="000000"/>
          <w:u w:color="000000"/>
          <w:lang w:eastAsia="sk-SK"/>
        </w:rPr>
        <w:t>uvedenom</w:t>
      </w:r>
      <w:proofErr w:type="spellEnd"/>
      <w:r w:rsidRPr="003229A2">
        <w:rPr>
          <w:rFonts w:ascii="Arial Narrow" w:hAnsi="Arial Narrow" w:cs="Arial Unicode MS"/>
          <w:color w:val="000000"/>
          <w:u w:color="000000"/>
          <w:lang w:eastAsia="sk-SK"/>
        </w:rPr>
        <w:t xml:space="preserve"> v </w:t>
      </w:r>
      <w:proofErr w:type="spellStart"/>
      <w:r w:rsidRPr="003229A2">
        <w:rPr>
          <w:rFonts w:ascii="Arial Narrow" w:hAnsi="Arial Narrow" w:cs="Arial Unicode MS"/>
          <w:color w:val="000000"/>
          <w:u w:color="000000"/>
          <w:lang w:eastAsia="sk-SK"/>
        </w:rPr>
        <w:t>objednávke</w:t>
      </w:r>
      <w:proofErr w:type="spellEnd"/>
      <w:r w:rsidRPr="003229A2">
        <w:rPr>
          <w:rFonts w:ascii="Arial Narrow" w:hAnsi="Arial Narrow" w:cs="Arial Unicode MS"/>
          <w:color w:val="000000"/>
          <w:u w:color="000000"/>
          <w:lang w:eastAsia="sk-SK"/>
        </w:rPr>
        <w:t>, v </w:t>
      </w:r>
      <w:proofErr w:type="spellStart"/>
      <w:r w:rsidRPr="003229A2">
        <w:rPr>
          <w:rFonts w:ascii="Arial Narrow" w:hAnsi="Arial Narrow" w:cs="Arial Unicode MS"/>
          <w:color w:val="000000"/>
          <w:u w:color="000000"/>
          <w:lang w:eastAsia="sk-SK"/>
        </w:rPr>
        <w:t>predpokladaných</w:t>
      </w:r>
      <w:proofErr w:type="spellEnd"/>
      <w:r w:rsidRPr="003229A2">
        <w:rPr>
          <w:rFonts w:ascii="Arial Narrow" w:hAnsi="Arial Narrow" w:cs="Arial Unicode MS"/>
          <w:color w:val="000000"/>
          <w:u w:color="000000"/>
          <w:lang w:eastAsia="sk-SK"/>
        </w:rPr>
        <w:t xml:space="preserve"> </w:t>
      </w:r>
      <w:proofErr w:type="spellStart"/>
      <w:r w:rsidRPr="003229A2">
        <w:rPr>
          <w:rFonts w:ascii="Arial Narrow" w:hAnsi="Arial Narrow" w:cs="Arial Unicode MS"/>
          <w:color w:val="000000"/>
          <w:u w:color="000000"/>
          <w:lang w:eastAsia="sk-SK"/>
        </w:rPr>
        <w:t>termínoch</w:t>
      </w:r>
      <w:proofErr w:type="spellEnd"/>
      <w:r w:rsidRPr="003229A2">
        <w:rPr>
          <w:rFonts w:ascii="Arial Narrow" w:hAnsi="Arial Narrow" w:cs="Arial Unicode MS"/>
          <w:color w:val="000000"/>
          <w:u w:color="000000"/>
          <w:lang w:eastAsia="sk-SK"/>
        </w:rPr>
        <w:t xml:space="preserve"> </w:t>
      </w:r>
      <w:proofErr w:type="spellStart"/>
      <w:r w:rsidRPr="003229A2">
        <w:rPr>
          <w:rFonts w:ascii="Arial Narrow" w:hAnsi="Arial Narrow" w:cs="Arial Unicode MS"/>
          <w:color w:val="000000"/>
          <w:u w:color="000000"/>
          <w:lang w:eastAsia="sk-SK"/>
        </w:rPr>
        <w:t>dodávok</w:t>
      </w:r>
      <w:proofErr w:type="spellEnd"/>
      <w:r w:rsidRPr="003229A2">
        <w:rPr>
          <w:rFonts w:ascii="Arial Narrow" w:hAnsi="Arial Narrow" w:cs="Arial Unicode MS"/>
          <w:color w:val="000000"/>
          <w:u w:color="000000"/>
          <w:lang w:eastAsia="sk-SK"/>
        </w:rPr>
        <w:t xml:space="preserve"> – </w:t>
      </w:r>
      <w:proofErr w:type="spellStart"/>
      <w:r w:rsidRPr="003229A2">
        <w:rPr>
          <w:rFonts w:ascii="Arial Narrow" w:hAnsi="Arial Narrow" w:cs="Arial Unicode MS"/>
          <w:color w:val="000000"/>
          <w:u w:color="000000"/>
          <w:lang w:eastAsia="sk-SK"/>
        </w:rPr>
        <w:t>t.j.</w:t>
      </w:r>
      <w:proofErr w:type="spellEnd"/>
      <w:r w:rsidRPr="003229A2">
        <w:rPr>
          <w:rFonts w:ascii="Arial Narrow" w:hAnsi="Arial Narrow"/>
          <w:color w:val="000000"/>
          <w:u w:color="000000"/>
          <w:lang w:eastAsia="sk-SK"/>
        </w:rPr>
        <w:t xml:space="preserve"> </w:t>
      </w:r>
      <w:r w:rsidR="00684E33">
        <w:rPr>
          <w:rFonts w:ascii="Arial Narrow" w:hAnsi="Arial Narrow"/>
          <w:color w:val="000000"/>
          <w:u w:color="000000"/>
          <w:lang w:eastAsia="sk-SK"/>
        </w:rPr>
        <w:t xml:space="preserve">6 </w:t>
      </w:r>
      <w:proofErr w:type="spellStart"/>
      <w:r w:rsidRPr="003229A2">
        <w:rPr>
          <w:rFonts w:ascii="Arial Narrow" w:hAnsi="Arial Narrow"/>
          <w:color w:val="000000"/>
          <w:u w:color="000000"/>
          <w:lang w:eastAsia="sk-SK"/>
        </w:rPr>
        <w:t>krát</w:t>
      </w:r>
      <w:proofErr w:type="spellEnd"/>
      <w:r w:rsidRPr="003229A2">
        <w:rPr>
          <w:rFonts w:ascii="Arial Narrow" w:hAnsi="Arial Narrow"/>
          <w:color w:val="000000"/>
          <w:u w:color="000000"/>
          <w:lang w:eastAsia="sk-SK"/>
        </w:rPr>
        <w:t xml:space="preserve"> v </w:t>
      </w:r>
      <w:proofErr w:type="spellStart"/>
      <w:r w:rsidRPr="003229A2">
        <w:rPr>
          <w:rFonts w:ascii="Arial Narrow" w:hAnsi="Arial Narrow"/>
          <w:color w:val="000000"/>
          <w:u w:color="000000"/>
          <w:lang w:eastAsia="sk-SK"/>
        </w:rPr>
        <w:t>týždni</w:t>
      </w:r>
      <w:proofErr w:type="spellEnd"/>
      <w:r w:rsidRPr="003229A2">
        <w:rPr>
          <w:rFonts w:ascii="Arial Narrow" w:hAnsi="Arial Narrow"/>
          <w:color w:val="000000"/>
          <w:u w:color="000000"/>
          <w:lang w:eastAsia="sk-SK"/>
        </w:rPr>
        <w:t xml:space="preserve"> v </w:t>
      </w:r>
      <w:proofErr w:type="spellStart"/>
      <w:r w:rsidRPr="003229A2">
        <w:rPr>
          <w:rFonts w:ascii="Arial Narrow" w:hAnsi="Arial Narrow"/>
          <w:color w:val="000000"/>
          <w:u w:color="000000"/>
          <w:lang w:eastAsia="sk-SK"/>
        </w:rPr>
        <w:t>dňoch</w:t>
      </w:r>
      <w:proofErr w:type="spellEnd"/>
      <w:r w:rsidRPr="003229A2">
        <w:rPr>
          <w:rFonts w:ascii="Arial Narrow" w:hAnsi="Arial Narrow"/>
          <w:color w:val="000000"/>
          <w:u w:color="000000"/>
          <w:lang w:eastAsia="sk-SK"/>
        </w:rPr>
        <w:t xml:space="preserve"> </w:t>
      </w:r>
      <w:proofErr w:type="spellStart"/>
      <w:r w:rsidR="00684E33">
        <w:rPr>
          <w:rFonts w:ascii="Arial Narrow" w:hAnsi="Arial Narrow"/>
          <w:color w:val="000000"/>
          <w:u w:color="000000"/>
          <w:lang w:eastAsia="sk-SK"/>
        </w:rPr>
        <w:t>pondelok</w:t>
      </w:r>
      <w:proofErr w:type="spellEnd"/>
      <w:r w:rsidR="00684E33">
        <w:rPr>
          <w:rFonts w:ascii="Arial Narrow" w:hAnsi="Arial Narrow"/>
          <w:color w:val="000000"/>
          <w:u w:color="000000"/>
          <w:lang w:eastAsia="sk-SK"/>
        </w:rPr>
        <w:t xml:space="preserve"> </w:t>
      </w:r>
      <w:proofErr w:type="spellStart"/>
      <w:r w:rsidR="00684E33">
        <w:rPr>
          <w:rFonts w:ascii="Arial Narrow" w:hAnsi="Arial Narrow"/>
          <w:color w:val="000000"/>
          <w:u w:color="000000"/>
          <w:lang w:eastAsia="sk-SK"/>
        </w:rPr>
        <w:t>až</w:t>
      </w:r>
      <w:proofErr w:type="spellEnd"/>
      <w:r w:rsidR="00684E33">
        <w:rPr>
          <w:rFonts w:ascii="Arial Narrow" w:hAnsi="Arial Narrow"/>
          <w:color w:val="000000"/>
          <w:u w:color="000000"/>
          <w:lang w:eastAsia="sk-SK"/>
        </w:rPr>
        <w:t xml:space="preserve"> </w:t>
      </w:r>
      <w:proofErr w:type="spellStart"/>
      <w:r w:rsidR="00684E33">
        <w:rPr>
          <w:rFonts w:ascii="Arial Narrow" w:hAnsi="Arial Narrow"/>
          <w:color w:val="000000"/>
          <w:u w:color="000000"/>
          <w:lang w:eastAsia="sk-SK"/>
        </w:rPr>
        <w:t>sobota</w:t>
      </w:r>
      <w:proofErr w:type="spellEnd"/>
      <w:r w:rsidR="00684E33">
        <w:rPr>
          <w:rFonts w:ascii="Arial Narrow" w:hAnsi="Arial Narrow"/>
          <w:color w:val="000000"/>
          <w:u w:color="000000"/>
          <w:lang w:eastAsia="sk-SK"/>
        </w:rPr>
        <w:t>,</w:t>
      </w:r>
      <w:r w:rsidRPr="003229A2">
        <w:rPr>
          <w:rFonts w:ascii="Arial Narrow" w:hAnsi="Arial Narrow"/>
          <w:color w:val="000000"/>
          <w:u w:color="000000"/>
          <w:lang w:eastAsia="sk-SK"/>
        </w:rPr>
        <w:t xml:space="preserve"> v </w:t>
      </w:r>
      <w:proofErr w:type="spellStart"/>
      <w:r w:rsidRPr="003229A2">
        <w:rPr>
          <w:rFonts w:ascii="Arial Narrow" w:hAnsi="Arial Narrow"/>
          <w:color w:val="000000"/>
          <w:u w:color="000000"/>
          <w:lang w:eastAsia="sk-SK"/>
        </w:rPr>
        <w:t>čase</w:t>
      </w:r>
      <w:proofErr w:type="spellEnd"/>
      <w:r w:rsidRPr="003229A2">
        <w:rPr>
          <w:rFonts w:ascii="Arial Narrow" w:hAnsi="Arial Narrow"/>
          <w:color w:val="000000"/>
          <w:u w:color="000000"/>
          <w:lang w:eastAsia="sk-SK"/>
        </w:rPr>
        <w:t xml:space="preserve"> od </w:t>
      </w:r>
      <w:r w:rsidR="00684E33">
        <w:rPr>
          <w:rFonts w:ascii="Arial Narrow" w:hAnsi="Arial Narrow"/>
          <w:color w:val="000000"/>
          <w:u w:color="000000"/>
          <w:lang w:eastAsia="sk-SK"/>
        </w:rPr>
        <w:t>05,00 hod.</w:t>
      </w:r>
      <w:r w:rsidRPr="003229A2">
        <w:rPr>
          <w:rFonts w:ascii="Arial Narrow" w:hAnsi="Arial Narrow"/>
          <w:color w:val="000000"/>
          <w:u w:color="000000"/>
          <w:lang w:eastAsia="sk-SK"/>
        </w:rPr>
        <w:t xml:space="preserve"> </w:t>
      </w:r>
      <w:proofErr w:type="spellStart"/>
      <w:r w:rsidRPr="003229A2">
        <w:rPr>
          <w:rFonts w:ascii="Arial Narrow" w:hAnsi="Arial Narrow"/>
          <w:color w:val="000000"/>
          <w:u w:color="000000"/>
          <w:lang w:eastAsia="sk-SK"/>
        </w:rPr>
        <w:t>do</w:t>
      </w:r>
      <w:proofErr w:type="spellEnd"/>
      <w:r w:rsidRPr="003229A2">
        <w:rPr>
          <w:rFonts w:ascii="Arial Narrow" w:hAnsi="Arial Narrow"/>
          <w:color w:val="000000"/>
          <w:u w:color="000000"/>
          <w:lang w:eastAsia="sk-SK"/>
        </w:rPr>
        <w:t xml:space="preserve"> </w:t>
      </w:r>
      <w:r w:rsidR="00684E33">
        <w:rPr>
          <w:rFonts w:ascii="Arial Narrow" w:hAnsi="Arial Narrow"/>
          <w:color w:val="000000"/>
          <w:u w:color="000000"/>
          <w:lang w:eastAsia="sk-SK"/>
        </w:rPr>
        <w:t>05,30</w:t>
      </w:r>
      <w:r w:rsidRPr="003229A2">
        <w:rPr>
          <w:rFonts w:ascii="Arial Narrow" w:hAnsi="Arial Narrow"/>
          <w:color w:val="000000"/>
          <w:u w:color="000000"/>
          <w:lang w:eastAsia="sk-SK"/>
        </w:rPr>
        <w:t xml:space="preserve"> hod. </w:t>
      </w:r>
      <w:proofErr w:type="spellStart"/>
      <w:r w:rsidRPr="003229A2">
        <w:rPr>
          <w:rFonts w:ascii="Arial Narrow" w:hAnsi="Arial Narrow"/>
          <w:color w:val="000000"/>
          <w:u w:color="000000"/>
          <w:lang w:eastAsia="sk-SK"/>
        </w:rPr>
        <w:t>na</w:t>
      </w:r>
      <w:proofErr w:type="spellEnd"/>
      <w:r w:rsidRPr="003229A2">
        <w:rPr>
          <w:rFonts w:ascii="Arial Narrow" w:hAnsi="Arial Narrow"/>
          <w:color w:val="000000"/>
          <w:u w:color="000000"/>
          <w:lang w:eastAsia="sk-SK"/>
        </w:rPr>
        <w:t xml:space="preserve"> </w:t>
      </w:r>
      <w:proofErr w:type="spellStart"/>
      <w:r w:rsidRPr="003229A2">
        <w:rPr>
          <w:rFonts w:ascii="Arial Narrow" w:hAnsi="Arial Narrow"/>
          <w:color w:val="000000"/>
          <w:u w:color="000000"/>
          <w:lang w:eastAsia="sk-SK"/>
        </w:rPr>
        <w:t>základe</w:t>
      </w:r>
      <w:proofErr w:type="spellEnd"/>
      <w:r w:rsidRPr="003229A2">
        <w:rPr>
          <w:rFonts w:ascii="Arial Narrow" w:hAnsi="Arial Narrow"/>
          <w:color w:val="000000"/>
          <w:u w:color="000000"/>
          <w:lang w:eastAsia="sk-SK"/>
        </w:rPr>
        <w:t xml:space="preserve"> </w:t>
      </w:r>
      <w:proofErr w:type="spellStart"/>
      <w:r w:rsidRPr="003229A2">
        <w:rPr>
          <w:rFonts w:ascii="Arial Narrow" w:hAnsi="Arial Narrow"/>
          <w:color w:val="000000"/>
          <w:u w:color="000000"/>
          <w:lang w:eastAsia="sk-SK"/>
        </w:rPr>
        <w:t>jeho</w:t>
      </w:r>
      <w:proofErr w:type="spellEnd"/>
      <w:r w:rsidRPr="003229A2">
        <w:rPr>
          <w:rFonts w:ascii="Arial Narrow" w:hAnsi="Arial Narrow"/>
          <w:color w:val="000000"/>
          <w:u w:color="000000"/>
          <w:lang w:eastAsia="sk-SK"/>
        </w:rPr>
        <w:t xml:space="preserve"> </w:t>
      </w:r>
      <w:proofErr w:type="spellStart"/>
      <w:r w:rsidRPr="003229A2">
        <w:rPr>
          <w:rFonts w:ascii="Arial Narrow" w:hAnsi="Arial Narrow"/>
          <w:color w:val="000000"/>
          <w:u w:color="000000"/>
          <w:lang w:eastAsia="sk-SK"/>
        </w:rPr>
        <w:t>telefonickej</w:t>
      </w:r>
      <w:proofErr w:type="spellEnd"/>
      <w:r w:rsidRPr="003229A2">
        <w:rPr>
          <w:rFonts w:ascii="Arial Narrow" w:hAnsi="Arial Narrow"/>
          <w:color w:val="000000"/>
          <w:u w:color="000000"/>
          <w:lang w:eastAsia="sk-SK"/>
        </w:rPr>
        <w:t>/e-</w:t>
      </w:r>
      <w:proofErr w:type="spellStart"/>
      <w:r w:rsidRPr="003229A2">
        <w:rPr>
          <w:rFonts w:ascii="Arial Narrow" w:hAnsi="Arial Narrow"/>
          <w:color w:val="000000"/>
          <w:u w:color="000000"/>
          <w:lang w:eastAsia="sk-SK"/>
        </w:rPr>
        <w:t>mailovej</w:t>
      </w:r>
      <w:proofErr w:type="spellEnd"/>
      <w:r w:rsidRPr="003229A2">
        <w:rPr>
          <w:rFonts w:ascii="Arial Narrow" w:hAnsi="Arial Narrow"/>
          <w:color w:val="000000"/>
          <w:u w:color="000000"/>
          <w:lang w:eastAsia="sk-SK"/>
        </w:rPr>
        <w:t xml:space="preserve"> </w:t>
      </w:r>
      <w:proofErr w:type="spellStart"/>
      <w:r w:rsidRPr="003229A2">
        <w:rPr>
          <w:rFonts w:ascii="Arial Narrow" w:hAnsi="Arial Narrow"/>
          <w:color w:val="000000"/>
          <w:u w:color="000000"/>
          <w:lang w:eastAsia="sk-SK"/>
        </w:rPr>
        <w:t>objednávky</w:t>
      </w:r>
      <w:proofErr w:type="spellEnd"/>
      <w:r w:rsidRPr="003229A2">
        <w:rPr>
          <w:rFonts w:ascii="Arial Narrow" w:hAnsi="Arial Narrow"/>
          <w:color w:val="000000"/>
          <w:u w:color="000000"/>
          <w:lang w:eastAsia="sk-SK"/>
        </w:rPr>
        <w:t xml:space="preserve">, resp. </w:t>
      </w:r>
      <w:proofErr w:type="spellStart"/>
      <w:r w:rsidRPr="003229A2">
        <w:rPr>
          <w:rFonts w:ascii="Arial Narrow" w:hAnsi="Arial Narrow"/>
          <w:color w:val="000000"/>
          <w:u w:color="000000"/>
          <w:lang w:eastAsia="sk-SK"/>
        </w:rPr>
        <w:t>podľa</w:t>
      </w:r>
      <w:proofErr w:type="spellEnd"/>
      <w:r w:rsidRPr="003229A2">
        <w:rPr>
          <w:rFonts w:ascii="Arial Narrow" w:hAnsi="Arial Narrow"/>
          <w:color w:val="000000"/>
          <w:u w:color="000000"/>
          <w:lang w:eastAsia="sk-SK"/>
        </w:rPr>
        <w:t xml:space="preserve"> </w:t>
      </w:r>
      <w:proofErr w:type="spellStart"/>
      <w:r w:rsidRPr="003229A2">
        <w:rPr>
          <w:rFonts w:ascii="Arial Narrow" w:hAnsi="Arial Narrow"/>
          <w:color w:val="000000"/>
          <w:u w:color="000000"/>
          <w:lang w:eastAsia="sk-SK"/>
        </w:rPr>
        <w:t>včas</w:t>
      </w:r>
      <w:proofErr w:type="spellEnd"/>
      <w:r w:rsidRPr="003229A2">
        <w:rPr>
          <w:rFonts w:ascii="Arial Narrow" w:hAnsi="Arial Narrow"/>
          <w:color w:val="000000"/>
          <w:u w:color="000000"/>
          <w:lang w:eastAsia="sk-SK"/>
        </w:rPr>
        <w:t xml:space="preserve"> </w:t>
      </w:r>
      <w:proofErr w:type="spellStart"/>
      <w:r w:rsidRPr="003229A2">
        <w:rPr>
          <w:rFonts w:ascii="Arial Narrow" w:hAnsi="Arial Narrow"/>
          <w:color w:val="000000"/>
          <w:u w:color="000000"/>
          <w:lang w:eastAsia="sk-SK"/>
        </w:rPr>
        <w:t>oznámených</w:t>
      </w:r>
      <w:proofErr w:type="spellEnd"/>
      <w:r w:rsidRPr="003229A2">
        <w:rPr>
          <w:rFonts w:ascii="Arial Narrow" w:hAnsi="Arial Narrow"/>
          <w:color w:val="000000"/>
          <w:u w:color="000000"/>
          <w:lang w:eastAsia="sk-SK"/>
        </w:rPr>
        <w:t xml:space="preserve"> </w:t>
      </w:r>
      <w:proofErr w:type="spellStart"/>
      <w:r w:rsidRPr="003229A2">
        <w:rPr>
          <w:rFonts w:ascii="Arial Narrow" w:hAnsi="Arial Narrow"/>
          <w:color w:val="000000"/>
          <w:u w:color="000000"/>
          <w:lang w:eastAsia="sk-SK"/>
        </w:rPr>
        <w:t>zmien</w:t>
      </w:r>
      <w:proofErr w:type="spellEnd"/>
      <w:r w:rsidRPr="003229A2">
        <w:rPr>
          <w:rFonts w:ascii="Arial Narrow" w:hAnsi="Arial Narrow"/>
          <w:color w:val="000000"/>
          <w:u w:color="000000"/>
          <w:lang w:eastAsia="sk-SK"/>
        </w:rPr>
        <w:t xml:space="preserve"> </w:t>
      </w:r>
      <w:proofErr w:type="spellStart"/>
      <w:r w:rsidRPr="003229A2">
        <w:rPr>
          <w:rFonts w:ascii="Arial Narrow" w:hAnsi="Arial Narrow"/>
          <w:color w:val="000000"/>
          <w:u w:color="000000"/>
          <w:lang w:eastAsia="sk-SK"/>
        </w:rPr>
        <w:t>objednávky</w:t>
      </w:r>
      <w:proofErr w:type="spellEnd"/>
      <w:r w:rsidRPr="003229A2">
        <w:rPr>
          <w:rFonts w:ascii="Arial Narrow" w:hAnsi="Arial Narrow"/>
          <w:color w:val="000000"/>
          <w:u w:color="000000"/>
          <w:lang w:eastAsia="sk-SK"/>
        </w:rPr>
        <w:t xml:space="preserve"> </w:t>
      </w:r>
      <w:proofErr w:type="spellStart"/>
      <w:r w:rsidRPr="003229A2">
        <w:rPr>
          <w:rFonts w:ascii="Arial Narrow" w:hAnsi="Arial Narrow"/>
          <w:color w:val="000000"/>
          <w:u w:color="000000"/>
          <w:lang w:eastAsia="sk-SK"/>
        </w:rPr>
        <w:t>kupujúceho</w:t>
      </w:r>
      <w:proofErr w:type="spellEnd"/>
      <w:r w:rsidRPr="003229A2">
        <w:rPr>
          <w:rFonts w:ascii="Arial Narrow" w:hAnsi="Arial Narrow"/>
          <w:color w:val="000000"/>
          <w:u w:color="000000"/>
          <w:lang w:eastAsia="sk-SK"/>
        </w:rPr>
        <w:t>.</w:t>
      </w:r>
    </w:p>
    <w:p w14:paraId="512001BB" w14:textId="77777777" w:rsidR="005C0E93" w:rsidRPr="003229A2" w:rsidRDefault="005C0E93" w:rsidP="005C0E93">
      <w:pPr>
        <w:numPr>
          <w:ilvl w:val="0"/>
          <w:numId w:val="9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426"/>
        <w:jc w:val="both"/>
        <w:rPr>
          <w:rFonts w:ascii="Arial Narrow" w:hAnsi="Arial Narrow"/>
          <w:color w:val="000000"/>
          <w:u w:color="000000"/>
          <w:lang w:eastAsia="sk-SK"/>
        </w:rPr>
      </w:pPr>
      <w:r w:rsidRPr="003229A2">
        <w:rPr>
          <w:rFonts w:ascii="Arial Narrow" w:hAnsi="Arial Narrow"/>
          <w:color w:val="000000"/>
          <w:u w:color="000000"/>
          <w:lang w:eastAsia="sk-SK"/>
        </w:rPr>
        <w:t xml:space="preserve">Za </w:t>
      </w:r>
      <w:proofErr w:type="spellStart"/>
      <w:r w:rsidRPr="003229A2">
        <w:rPr>
          <w:rFonts w:ascii="Arial Narrow" w:hAnsi="Arial Narrow"/>
          <w:color w:val="000000"/>
          <w:u w:color="000000"/>
          <w:lang w:eastAsia="sk-SK"/>
        </w:rPr>
        <w:t>včasné</w:t>
      </w:r>
      <w:proofErr w:type="spellEnd"/>
      <w:r w:rsidRPr="003229A2">
        <w:rPr>
          <w:rFonts w:ascii="Arial Narrow" w:hAnsi="Arial Narrow"/>
          <w:color w:val="000000"/>
          <w:u w:color="000000"/>
          <w:lang w:eastAsia="sk-SK"/>
        </w:rPr>
        <w:t xml:space="preserve"> </w:t>
      </w:r>
      <w:proofErr w:type="spellStart"/>
      <w:r w:rsidRPr="003229A2">
        <w:rPr>
          <w:rFonts w:ascii="Arial Narrow" w:hAnsi="Arial Narrow"/>
          <w:color w:val="000000"/>
          <w:u w:color="000000"/>
          <w:lang w:eastAsia="sk-SK"/>
        </w:rPr>
        <w:t>oznámenie</w:t>
      </w:r>
      <w:proofErr w:type="spellEnd"/>
      <w:r w:rsidRPr="003229A2">
        <w:rPr>
          <w:rFonts w:ascii="Arial Narrow" w:hAnsi="Arial Narrow"/>
          <w:color w:val="000000"/>
          <w:u w:color="000000"/>
          <w:lang w:eastAsia="sk-SK"/>
        </w:rPr>
        <w:t xml:space="preserve"> </w:t>
      </w:r>
      <w:proofErr w:type="spellStart"/>
      <w:r w:rsidRPr="003229A2">
        <w:rPr>
          <w:rFonts w:ascii="Arial Narrow" w:hAnsi="Arial Narrow"/>
          <w:color w:val="000000"/>
          <w:u w:color="000000"/>
          <w:lang w:eastAsia="sk-SK"/>
        </w:rPr>
        <w:t>zmien</w:t>
      </w:r>
      <w:proofErr w:type="spellEnd"/>
      <w:r w:rsidRPr="003229A2">
        <w:rPr>
          <w:rFonts w:ascii="Arial Narrow" w:hAnsi="Arial Narrow"/>
          <w:color w:val="000000"/>
          <w:u w:color="000000"/>
          <w:lang w:eastAsia="sk-SK"/>
        </w:rPr>
        <w:t xml:space="preserve"> </w:t>
      </w:r>
      <w:proofErr w:type="spellStart"/>
      <w:r w:rsidRPr="003229A2">
        <w:rPr>
          <w:rFonts w:ascii="Arial Narrow" w:hAnsi="Arial Narrow"/>
          <w:color w:val="000000"/>
          <w:u w:color="000000"/>
          <w:lang w:eastAsia="sk-SK"/>
        </w:rPr>
        <w:t>objednávky</w:t>
      </w:r>
      <w:proofErr w:type="spellEnd"/>
      <w:r w:rsidRPr="003229A2">
        <w:rPr>
          <w:rFonts w:ascii="Arial Narrow" w:hAnsi="Arial Narrow"/>
          <w:color w:val="000000"/>
          <w:u w:color="000000"/>
          <w:lang w:eastAsia="sk-SK"/>
        </w:rPr>
        <w:t xml:space="preserve"> </w:t>
      </w:r>
      <w:proofErr w:type="spellStart"/>
      <w:r w:rsidRPr="003229A2">
        <w:rPr>
          <w:rFonts w:ascii="Arial Narrow" w:hAnsi="Arial Narrow"/>
          <w:color w:val="000000"/>
          <w:u w:color="000000"/>
          <w:lang w:eastAsia="sk-SK"/>
        </w:rPr>
        <w:t>sa</w:t>
      </w:r>
      <w:proofErr w:type="spellEnd"/>
      <w:r w:rsidRPr="003229A2">
        <w:rPr>
          <w:rFonts w:ascii="Arial Narrow" w:hAnsi="Arial Narrow"/>
          <w:color w:val="000000"/>
          <w:u w:color="000000"/>
          <w:lang w:eastAsia="sk-SK"/>
        </w:rPr>
        <w:t xml:space="preserve"> </w:t>
      </w:r>
      <w:proofErr w:type="spellStart"/>
      <w:r w:rsidRPr="003229A2">
        <w:rPr>
          <w:rFonts w:ascii="Arial Narrow" w:hAnsi="Arial Narrow"/>
          <w:color w:val="000000"/>
          <w:u w:color="000000"/>
          <w:lang w:eastAsia="sk-SK"/>
        </w:rPr>
        <w:t>rozumie</w:t>
      </w:r>
      <w:proofErr w:type="spellEnd"/>
      <w:r w:rsidRPr="003229A2">
        <w:rPr>
          <w:rFonts w:ascii="Arial Narrow" w:hAnsi="Arial Narrow"/>
          <w:color w:val="000000"/>
          <w:u w:color="000000"/>
          <w:lang w:eastAsia="sk-SK"/>
        </w:rPr>
        <w:t xml:space="preserve"> </w:t>
      </w:r>
      <w:proofErr w:type="spellStart"/>
      <w:r w:rsidRPr="003229A2">
        <w:rPr>
          <w:rFonts w:ascii="Arial Narrow" w:hAnsi="Arial Narrow"/>
          <w:color w:val="000000"/>
          <w:u w:color="000000"/>
          <w:lang w:eastAsia="sk-SK"/>
        </w:rPr>
        <w:t>oznámenie</w:t>
      </w:r>
      <w:proofErr w:type="spellEnd"/>
      <w:r w:rsidRPr="003229A2">
        <w:rPr>
          <w:rFonts w:ascii="Arial Narrow" w:hAnsi="Arial Narrow"/>
          <w:color w:val="000000"/>
          <w:u w:color="000000"/>
          <w:lang w:eastAsia="sk-SK"/>
        </w:rPr>
        <w:t xml:space="preserve"> </w:t>
      </w:r>
      <w:proofErr w:type="spellStart"/>
      <w:r w:rsidRPr="003229A2">
        <w:rPr>
          <w:rFonts w:ascii="Arial Narrow" w:hAnsi="Arial Narrow"/>
          <w:color w:val="000000"/>
          <w:u w:color="000000"/>
          <w:lang w:eastAsia="sk-SK"/>
        </w:rPr>
        <w:t>zmeny</w:t>
      </w:r>
      <w:proofErr w:type="spellEnd"/>
      <w:r w:rsidRPr="003229A2">
        <w:rPr>
          <w:rFonts w:ascii="Arial Narrow" w:hAnsi="Arial Narrow"/>
          <w:color w:val="000000"/>
          <w:u w:color="000000"/>
          <w:lang w:eastAsia="sk-SK"/>
        </w:rPr>
        <w:t xml:space="preserve"> </w:t>
      </w:r>
      <w:proofErr w:type="spellStart"/>
      <w:r w:rsidRPr="003229A2">
        <w:rPr>
          <w:rFonts w:ascii="Arial Narrow" w:hAnsi="Arial Narrow"/>
          <w:color w:val="000000"/>
          <w:u w:color="000000"/>
          <w:lang w:eastAsia="sk-SK"/>
        </w:rPr>
        <w:t>najneskôr</w:t>
      </w:r>
      <w:proofErr w:type="spellEnd"/>
      <w:r w:rsidRPr="003229A2">
        <w:rPr>
          <w:rFonts w:ascii="Arial Narrow" w:hAnsi="Arial Narrow"/>
          <w:color w:val="000000"/>
          <w:u w:color="000000"/>
          <w:lang w:eastAsia="sk-SK"/>
        </w:rPr>
        <w:t xml:space="preserve"> 1 </w:t>
      </w:r>
      <w:proofErr w:type="spellStart"/>
      <w:r w:rsidRPr="003229A2">
        <w:rPr>
          <w:rFonts w:ascii="Arial Narrow" w:hAnsi="Arial Narrow"/>
          <w:color w:val="000000"/>
          <w:u w:color="000000"/>
          <w:lang w:eastAsia="sk-SK"/>
        </w:rPr>
        <w:t>deň</w:t>
      </w:r>
      <w:proofErr w:type="spellEnd"/>
      <w:r w:rsidRPr="003229A2">
        <w:rPr>
          <w:rFonts w:ascii="Arial Narrow" w:hAnsi="Arial Narrow"/>
          <w:color w:val="000000"/>
          <w:u w:color="000000"/>
          <w:lang w:eastAsia="sk-SK"/>
        </w:rPr>
        <w:t xml:space="preserve"> pred   </w:t>
      </w:r>
      <w:proofErr w:type="spellStart"/>
      <w:r w:rsidRPr="003229A2">
        <w:rPr>
          <w:rFonts w:ascii="Arial Narrow" w:hAnsi="Arial Narrow"/>
          <w:color w:val="000000"/>
          <w:u w:color="000000"/>
          <w:lang w:eastAsia="sk-SK"/>
        </w:rPr>
        <w:t>rozvozom</w:t>
      </w:r>
      <w:proofErr w:type="spellEnd"/>
      <w:r w:rsidRPr="003229A2">
        <w:rPr>
          <w:rFonts w:ascii="Arial Narrow" w:hAnsi="Arial Narrow"/>
          <w:color w:val="000000"/>
          <w:u w:color="000000"/>
          <w:lang w:eastAsia="sk-SK"/>
        </w:rPr>
        <w:t>.</w:t>
      </w:r>
    </w:p>
    <w:p w14:paraId="53EF313C" w14:textId="77777777" w:rsidR="005C0E93" w:rsidRPr="003229A2" w:rsidRDefault="005C0E93" w:rsidP="005C0E93">
      <w:pPr>
        <w:numPr>
          <w:ilvl w:val="0"/>
          <w:numId w:val="97"/>
        </w:numPr>
        <w:pBdr>
          <w:top w:val="none" w:sz="0" w:space="0" w:color="auto"/>
          <w:left w:val="none" w:sz="0" w:space="0" w:color="auto"/>
          <w:bottom w:val="none" w:sz="0" w:space="0" w:color="auto"/>
          <w:right w:val="none" w:sz="0" w:space="0" w:color="auto"/>
          <w:between w:val="none" w:sz="0" w:space="0" w:color="auto"/>
          <w:bar w:val="none" w:sz="0" w:color="auto"/>
        </w:pBdr>
        <w:ind w:left="426"/>
        <w:jc w:val="both"/>
        <w:rPr>
          <w:rFonts w:ascii="Arial Narrow" w:hAnsi="Arial Narrow"/>
        </w:rPr>
      </w:pPr>
      <w:proofErr w:type="spellStart"/>
      <w:r w:rsidRPr="003229A2">
        <w:rPr>
          <w:rFonts w:ascii="Arial Narrow" w:hAnsi="Arial Narrow"/>
        </w:rPr>
        <w:t>Záručná</w:t>
      </w:r>
      <w:proofErr w:type="spellEnd"/>
      <w:r w:rsidRPr="003229A2">
        <w:rPr>
          <w:rFonts w:ascii="Arial Narrow" w:hAnsi="Arial Narrow"/>
        </w:rPr>
        <w:t xml:space="preserve"> </w:t>
      </w:r>
      <w:proofErr w:type="spellStart"/>
      <w:r w:rsidRPr="003229A2">
        <w:rPr>
          <w:rFonts w:ascii="Arial Narrow" w:hAnsi="Arial Narrow"/>
        </w:rPr>
        <w:t>doba</w:t>
      </w:r>
      <w:proofErr w:type="spellEnd"/>
      <w:r w:rsidRPr="003229A2">
        <w:rPr>
          <w:rFonts w:ascii="Arial Narrow" w:hAnsi="Arial Narrow"/>
        </w:rPr>
        <w:t xml:space="preserve"> </w:t>
      </w:r>
      <w:proofErr w:type="spellStart"/>
      <w:r w:rsidRPr="003229A2">
        <w:rPr>
          <w:rFonts w:ascii="Arial Narrow" w:hAnsi="Arial Narrow"/>
        </w:rPr>
        <w:t>stanovená</w:t>
      </w:r>
      <w:proofErr w:type="spellEnd"/>
      <w:r w:rsidRPr="003229A2">
        <w:rPr>
          <w:rFonts w:ascii="Arial Narrow" w:hAnsi="Arial Narrow"/>
        </w:rPr>
        <w:t xml:space="preserve"> </w:t>
      </w:r>
      <w:proofErr w:type="spellStart"/>
      <w:r w:rsidRPr="003229A2">
        <w:rPr>
          <w:rFonts w:ascii="Arial Narrow" w:hAnsi="Arial Narrow"/>
        </w:rPr>
        <w:t>výrobcom</w:t>
      </w:r>
      <w:proofErr w:type="spellEnd"/>
      <w:r w:rsidRPr="003229A2">
        <w:rPr>
          <w:rFonts w:ascii="Arial Narrow" w:hAnsi="Arial Narrow"/>
        </w:rPr>
        <w:t xml:space="preserve"> </w:t>
      </w:r>
      <w:proofErr w:type="spellStart"/>
      <w:r w:rsidRPr="003229A2">
        <w:rPr>
          <w:rFonts w:ascii="Arial Narrow" w:hAnsi="Arial Narrow"/>
        </w:rPr>
        <w:t>bude</w:t>
      </w:r>
      <w:proofErr w:type="spellEnd"/>
      <w:r w:rsidRPr="003229A2">
        <w:rPr>
          <w:rFonts w:ascii="Arial Narrow" w:hAnsi="Arial Narrow"/>
        </w:rPr>
        <w:t xml:space="preserve"> </w:t>
      </w:r>
      <w:proofErr w:type="spellStart"/>
      <w:r w:rsidRPr="003229A2">
        <w:rPr>
          <w:rFonts w:ascii="Arial Narrow" w:hAnsi="Arial Narrow"/>
        </w:rPr>
        <w:t>vyznačená</w:t>
      </w:r>
      <w:proofErr w:type="spellEnd"/>
      <w:r w:rsidRPr="003229A2">
        <w:rPr>
          <w:rFonts w:ascii="Arial Narrow" w:hAnsi="Arial Narrow"/>
        </w:rPr>
        <w:t xml:space="preserve"> </w:t>
      </w:r>
      <w:proofErr w:type="spellStart"/>
      <w:r w:rsidRPr="003229A2">
        <w:rPr>
          <w:rFonts w:ascii="Arial Narrow" w:hAnsi="Arial Narrow"/>
        </w:rPr>
        <w:t>na</w:t>
      </w:r>
      <w:proofErr w:type="spellEnd"/>
      <w:r w:rsidRPr="003229A2">
        <w:rPr>
          <w:rFonts w:ascii="Arial Narrow" w:hAnsi="Arial Narrow"/>
        </w:rPr>
        <w:t xml:space="preserve"> </w:t>
      </w:r>
      <w:proofErr w:type="spellStart"/>
      <w:r w:rsidRPr="003229A2">
        <w:rPr>
          <w:rFonts w:ascii="Arial Narrow" w:hAnsi="Arial Narrow"/>
        </w:rPr>
        <w:t>obaloch</w:t>
      </w:r>
      <w:proofErr w:type="spellEnd"/>
      <w:r w:rsidRPr="003229A2">
        <w:rPr>
          <w:rFonts w:ascii="Arial Narrow" w:hAnsi="Arial Narrow"/>
        </w:rPr>
        <w:t xml:space="preserve"> </w:t>
      </w:r>
      <w:proofErr w:type="spellStart"/>
      <w:r w:rsidRPr="003229A2">
        <w:rPr>
          <w:rFonts w:ascii="Arial Narrow" w:hAnsi="Arial Narrow"/>
        </w:rPr>
        <w:t>alebo</w:t>
      </w:r>
      <w:proofErr w:type="spellEnd"/>
      <w:r w:rsidRPr="003229A2">
        <w:rPr>
          <w:rFonts w:ascii="Arial Narrow" w:hAnsi="Arial Narrow"/>
        </w:rPr>
        <w:t xml:space="preserve"> </w:t>
      </w:r>
      <w:proofErr w:type="spellStart"/>
      <w:r w:rsidRPr="003229A2">
        <w:rPr>
          <w:rFonts w:ascii="Arial Narrow" w:hAnsi="Arial Narrow"/>
        </w:rPr>
        <w:t>dodacích</w:t>
      </w:r>
      <w:proofErr w:type="spellEnd"/>
      <w:r w:rsidRPr="003229A2">
        <w:rPr>
          <w:rFonts w:ascii="Arial Narrow" w:hAnsi="Arial Narrow"/>
        </w:rPr>
        <w:t xml:space="preserve"> </w:t>
      </w:r>
      <w:proofErr w:type="spellStart"/>
      <w:r w:rsidRPr="003229A2">
        <w:rPr>
          <w:rFonts w:ascii="Arial Narrow" w:hAnsi="Arial Narrow"/>
        </w:rPr>
        <w:t>listoch</w:t>
      </w:r>
      <w:proofErr w:type="spellEnd"/>
      <w:r w:rsidRPr="003229A2">
        <w:rPr>
          <w:rFonts w:ascii="Arial Narrow" w:hAnsi="Arial Narrow"/>
        </w:rPr>
        <w:t xml:space="preserve"> </w:t>
      </w:r>
      <w:proofErr w:type="spellStart"/>
      <w:r w:rsidRPr="003229A2">
        <w:rPr>
          <w:rFonts w:ascii="Arial Narrow" w:hAnsi="Arial Narrow"/>
        </w:rPr>
        <w:t>tak</w:t>
      </w:r>
      <w:proofErr w:type="spellEnd"/>
      <w:r w:rsidRPr="003229A2">
        <w:rPr>
          <w:rFonts w:ascii="Arial Narrow" w:hAnsi="Arial Narrow"/>
        </w:rPr>
        <w:t xml:space="preserve">, aby bolo </w:t>
      </w:r>
      <w:proofErr w:type="spellStart"/>
      <w:r w:rsidRPr="003229A2">
        <w:rPr>
          <w:rFonts w:ascii="Arial Narrow" w:hAnsi="Arial Narrow"/>
        </w:rPr>
        <w:t>možné</w:t>
      </w:r>
      <w:proofErr w:type="spellEnd"/>
      <w:r w:rsidRPr="003229A2">
        <w:rPr>
          <w:rFonts w:ascii="Arial Narrow" w:hAnsi="Arial Narrow"/>
        </w:rPr>
        <w:t xml:space="preserve"> </w:t>
      </w:r>
      <w:proofErr w:type="spellStart"/>
      <w:r w:rsidRPr="003229A2">
        <w:rPr>
          <w:rFonts w:ascii="Arial Narrow" w:hAnsi="Arial Narrow"/>
        </w:rPr>
        <w:t>odkontrolovať</w:t>
      </w:r>
      <w:proofErr w:type="spellEnd"/>
      <w:r w:rsidRPr="003229A2">
        <w:rPr>
          <w:rFonts w:ascii="Arial Narrow" w:hAnsi="Arial Narrow"/>
        </w:rPr>
        <w:t xml:space="preserve"> </w:t>
      </w:r>
      <w:proofErr w:type="spellStart"/>
      <w:r w:rsidRPr="003229A2">
        <w:rPr>
          <w:rFonts w:ascii="Arial Narrow" w:hAnsi="Arial Narrow"/>
        </w:rPr>
        <w:t>dodržiavanie</w:t>
      </w:r>
      <w:proofErr w:type="spellEnd"/>
      <w:r w:rsidRPr="003229A2">
        <w:rPr>
          <w:rFonts w:ascii="Arial Narrow" w:hAnsi="Arial Narrow"/>
        </w:rPr>
        <w:t xml:space="preserve"> </w:t>
      </w:r>
      <w:proofErr w:type="spellStart"/>
      <w:r w:rsidRPr="003229A2">
        <w:rPr>
          <w:rFonts w:ascii="Arial Narrow" w:hAnsi="Arial Narrow"/>
        </w:rPr>
        <w:t>neprekročenia</w:t>
      </w:r>
      <w:proofErr w:type="spellEnd"/>
      <w:r w:rsidRPr="003229A2">
        <w:rPr>
          <w:rFonts w:ascii="Arial Narrow" w:hAnsi="Arial Narrow"/>
        </w:rPr>
        <w:t xml:space="preserve"> </w:t>
      </w:r>
      <w:r w:rsidR="00684E33">
        <w:rPr>
          <w:rFonts w:ascii="Arial Narrow" w:hAnsi="Arial Narrow"/>
        </w:rPr>
        <w:t>1/3</w:t>
      </w:r>
      <w:r w:rsidRPr="003229A2">
        <w:rPr>
          <w:rFonts w:ascii="Arial Narrow" w:hAnsi="Arial Narrow"/>
        </w:rPr>
        <w:t xml:space="preserve"> (</w:t>
      </w:r>
      <w:proofErr w:type="spellStart"/>
      <w:r w:rsidRPr="003229A2">
        <w:rPr>
          <w:rFonts w:ascii="Arial Narrow" w:hAnsi="Arial Narrow"/>
        </w:rPr>
        <w:t>doplniť</w:t>
      </w:r>
      <w:proofErr w:type="spellEnd"/>
      <w:r w:rsidRPr="003229A2">
        <w:rPr>
          <w:rFonts w:ascii="Arial Narrow" w:hAnsi="Arial Narrow"/>
        </w:rPr>
        <w:t xml:space="preserve"> </w:t>
      </w:r>
      <w:proofErr w:type="spellStart"/>
      <w:r w:rsidRPr="003229A2">
        <w:rPr>
          <w:rFonts w:ascii="Arial Narrow" w:hAnsi="Arial Narrow"/>
        </w:rPr>
        <w:t>zlomok</w:t>
      </w:r>
      <w:proofErr w:type="spellEnd"/>
      <w:r w:rsidRPr="003229A2">
        <w:rPr>
          <w:rFonts w:ascii="Arial Narrow" w:hAnsi="Arial Narrow"/>
        </w:rPr>
        <w:t xml:space="preserve">) </w:t>
      </w:r>
      <w:proofErr w:type="spellStart"/>
      <w:r w:rsidRPr="003229A2">
        <w:rPr>
          <w:rFonts w:ascii="Arial Narrow" w:hAnsi="Arial Narrow"/>
        </w:rPr>
        <w:t>doby</w:t>
      </w:r>
      <w:proofErr w:type="spellEnd"/>
      <w:r w:rsidRPr="003229A2">
        <w:rPr>
          <w:rFonts w:ascii="Arial Narrow" w:hAnsi="Arial Narrow"/>
        </w:rPr>
        <w:t xml:space="preserve"> </w:t>
      </w:r>
      <w:proofErr w:type="spellStart"/>
      <w:r w:rsidRPr="003229A2">
        <w:rPr>
          <w:rFonts w:ascii="Arial Narrow" w:hAnsi="Arial Narrow"/>
        </w:rPr>
        <w:t>spotreby</w:t>
      </w:r>
      <w:proofErr w:type="spellEnd"/>
      <w:r w:rsidRPr="003229A2">
        <w:rPr>
          <w:rFonts w:ascii="Arial Narrow" w:hAnsi="Arial Narrow"/>
        </w:rPr>
        <w:t xml:space="preserve"> </w:t>
      </w:r>
      <w:proofErr w:type="spellStart"/>
      <w:r w:rsidRPr="003229A2">
        <w:rPr>
          <w:rFonts w:ascii="Arial Narrow" w:hAnsi="Arial Narrow"/>
        </w:rPr>
        <w:t>odo</w:t>
      </w:r>
      <w:proofErr w:type="spellEnd"/>
      <w:r w:rsidRPr="003229A2">
        <w:rPr>
          <w:rFonts w:ascii="Arial Narrow" w:hAnsi="Arial Narrow"/>
        </w:rPr>
        <w:t xml:space="preserve"> </w:t>
      </w:r>
      <w:proofErr w:type="spellStart"/>
      <w:r w:rsidRPr="003229A2">
        <w:rPr>
          <w:rFonts w:ascii="Arial Narrow" w:hAnsi="Arial Narrow"/>
        </w:rPr>
        <w:t>dňa</w:t>
      </w:r>
      <w:proofErr w:type="spellEnd"/>
      <w:r w:rsidRPr="003229A2">
        <w:rPr>
          <w:rFonts w:ascii="Arial Narrow" w:hAnsi="Arial Narrow"/>
        </w:rPr>
        <w:t xml:space="preserve"> </w:t>
      </w:r>
      <w:proofErr w:type="spellStart"/>
      <w:r w:rsidRPr="003229A2">
        <w:rPr>
          <w:rFonts w:ascii="Arial Narrow" w:hAnsi="Arial Narrow"/>
        </w:rPr>
        <w:t>výroby</w:t>
      </w:r>
      <w:proofErr w:type="spellEnd"/>
      <w:r w:rsidRPr="003229A2">
        <w:rPr>
          <w:rFonts w:ascii="Arial Narrow" w:hAnsi="Arial Narrow"/>
        </w:rPr>
        <w:t xml:space="preserve"> v </w:t>
      </w:r>
      <w:proofErr w:type="spellStart"/>
      <w:r w:rsidRPr="003229A2">
        <w:rPr>
          <w:rFonts w:ascii="Arial Narrow" w:hAnsi="Arial Narrow"/>
        </w:rPr>
        <w:t>čase</w:t>
      </w:r>
      <w:proofErr w:type="spellEnd"/>
      <w:r w:rsidRPr="003229A2">
        <w:rPr>
          <w:rFonts w:ascii="Arial Narrow" w:hAnsi="Arial Narrow"/>
        </w:rPr>
        <w:t xml:space="preserve"> </w:t>
      </w:r>
      <w:proofErr w:type="spellStart"/>
      <w:r w:rsidRPr="003229A2">
        <w:rPr>
          <w:rFonts w:ascii="Arial Narrow" w:hAnsi="Arial Narrow"/>
        </w:rPr>
        <w:t>dodania</w:t>
      </w:r>
      <w:proofErr w:type="spellEnd"/>
      <w:r w:rsidRPr="003229A2">
        <w:rPr>
          <w:rFonts w:ascii="Arial Narrow" w:hAnsi="Arial Narrow"/>
        </w:rPr>
        <w:t xml:space="preserve"> </w:t>
      </w:r>
      <w:proofErr w:type="spellStart"/>
      <w:r w:rsidRPr="003229A2">
        <w:rPr>
          <w:rFonts w:ascii="Arial Narrow" w:hAnsi="Arial Narrow"/>
        </w:rPr>
        <w:t>tovaru</w:t>
      </w:r>
      <w:proofErr w:type="spellEnd"/>
      <w:r w:rsidRPr="003229A2">
        <w:rPr>
          <w:rFonts w:ascii="Arial Narrow" w:hAnsi="Arial Narrow"/>
        </w:rPr>
        <w:t>.</w:t>
      </w:r>
    </w:p>
    <w:p w14:paraId="1A409D85" w14:textId="77777777" w:rsidR="005C0E93" w:rsidRPr="003229A2" w:rsidRDefault="005C0E93" w:rsidP="005C0E93">
      <w:pPr>
        <w:numPr>
          <w:ilvl w:val="0"/>
          <w:numId w:val="97"/>
        </w:numPr>
        <w:pBdr>
          <w:top w:val="none" w:sz="0" w:space="0" w:color="auto"/>
          <w:left w:val="none" w:sz="0" w:space="0" w:color="auto"/>
          <w:bottom w:val="none" w:sz="0" w:space="0" w:color="auto"/>
          <w:right w:val="none" w:sz="0" w:space="0" w:color="auto"/>
          <w:between w:val="none" w:sz="0" w:space="0" w:color="auto"/>
          <w:bar w:val="none" w:sz="0" w:color="auto"/>
        </w:pBdr>
        <w:ind w:left="426"/>
        <w:jc w:val="both"/>
        <w:rPr>
          <w:rFonts w:ascii="Arial Narrow" w:hAnsi="Arial Narrow"/>
          <w:color w:val="000000"/>
        </w:rPr>
      </w:pPr>
      <w:proofErr w:type="spellStart"/>
      <w:r w:rsidRPr="003229A2">
        <w:rPr>
          <w:rFonts w:ascii="Arial Narrow" w:hAnsi="Arial Narrow"/>
          <w:color w:val="000000"/>
        </w:rPr>
        <w:t>Predávajúci</w:t>
      </w:r>
      <w:proofErr w:type="spellEnd"/>
      <w:r w:rsidRPr="003229A2">
        <w:rPr>
          <w:rFonts w:ascii="Arial Narrow" w:hAnsi="Arial Narrow"/>
          <w:color w:val="000000"/>
        </w:rPr>
        <w:t xml:space="preserve"> je </w:t>
      </w:r>
      <w:proofErr w:type="spellStart"/>
      <w:r w:rsidRPr="003229A2">
        <w:rPr>
          <w:rFonts w:ascii="Arial Narrow" w:hAnsi="Arial Narrow"/>
          <w:color w:val="000000"/>
        </w:rPr>
        <w:t>povinný</w:t>
      </w:r>
      <w:proofErr w:type="spellEnd"/>
      <w:r w:rsidRPr="003229A2">
        <w:rPr>
          <w:rFonts w:ascii="Arial Narrow" w:hAnsi="Arial Narrow"/>
          <w:color w:val="000000"/>
        </w:rPr>
        <w:t xml:space="preserve"> </w:t>
      </w:r>
      <w:proofErr w:type="spellStart"/>
      <w:r w:rsidRPr="003229A2">
        <w:rPr>
          <w:rFonts w:ascii="Arial Narrow" w:hAnsi="Arial Narrow"/>
          <w:color w:val="000000"/>
        </w:rPr>
        <w:t>dodať</w:t>
      </w:r>
      <w:proofErr w:type="spellEnd"/>
      <w:r w:rsidRPr="003229A2">
        <w:rPr>
          <w:rFonts w:ascii="Arial Narrow" w:hAnsi="Arial Narrow"/>
          <w:color w:val="000000"/>
        </w:rPr>
        <w:t xml:space="preserve"> </w:t>
      </w:r>
      <w:proofErr w:type="spellStart"/>
      <w:r w:rsidRPr="003229A2">
        <w:rPr>
          <w:rFonts w:ascii="Arial Narrow" w:hAnsi="Arial Narrow"/>
          <w:color w:val="000000"/>
        </w:rPr>
        <w:t>tovar</w:t>
      </w:r>
      <w:proofErr w:type="spellEnd"/>
      <w:r w:rsidRPr="003229A2">
        <w:rPr>
          <w:rFonts w:ascii="Arial Narrow" w:hAnsi="Arial Narrow"/>
          <w:color w:val="000000"/>
        </w:rPr>
        <w:t xml:space="preserve"> </w:t>
      </w:r>
      <w:proofErr w:type="spellStart"/>
      <w:r w:rsidRPr="003229A2">
        <w:rPr>
          <w:rFonts w:ascii="Arial Narrow" w:hAnsi="Arial Narrow"/>
          <w:color w:val="000000"/>
        </w:rPr>
        <w:t>kupujúcemu</w:t>
      </w:r>
      <w:proofErr w:type="spellEnd"/>
      <w:r w:rsidRPr="003229A2">
        <w:rPr>
          <w:rFonts w:ascii="Arial Narrow" w:hAnsi="Arial Narrow"/>
          <w:color w:val="000000"/>
        </w:rPr>
        <w:t xml:space="preserve"> </w:t>
      </w:r>
      <w:proofErr w:type="spellStart"/>
      <w:r w:rsidRPr="003229A2">
        <w:rPr>
          <w:rFonts w:ascii="Arial Narrow" w:hAnsi="Arial Narrow"/>
          <w:color w:val="000000"/>
        </w:rPr>
        <w:t>na</w:t>
      </w:r>
      <w:proofErr w:type="spellEnd"/>
      <w:r w:rsidRPr="003229A2">
        <w:rPr>
          <w:rFonts w:ascii="Arial Narrow" w:hAnsi="Arial Narrow"/>
          <w:color w:val="000000"/>
        </w:rPr>
        <w:t xml:space="preserve"> </w:t>
      </w:r>
      <w:proofErr w:type="spellStart"/>
      <w:r w:rsidRPr="003229A2">
        <w:rPr>
          <w:rFonts w:ascii="Arial Narrow" w:hAnsi="Arial Narrow"/>
          <w:color w:val="000000"/>
        </w:rPr>
        <w:t>základe</w:t>
      </w:r>
      <w:proofErr w:type="spellEnd"/>
      <w:r w:rsidRPr="003229A2">
        <w:rPr>
          <w:rFonts w:ascii="Arial Narrow" w:hAnsi="Arial Narrow"/>
          <w:color w:val="000000"/>
        </w:rPr>
        <w:t xml:space="preserve"> </w:t>
      </w:r>
      <w:proofErr w:type="spellStart"/>
      <w:r w:rsidRPr="003229A2">
        <w:rPr>
          <w:rFonts w:ascii="Arial Narrow" w:hAnsi="Arial Narrow"/>
          <w:color w:val="000000"/>
        </w:rPr>
        <w:t>zaslanej</w:t>
      </w:r>
      <w:proofErr w:type="spellEnd"/>
      <w:r w:rsidRPr="003229A2">
        <w:rPr>
          <w:rFonts w:ascii="Arial Narrow" w:hAnsi="Arial Narrow"/>
          <w:color w:val="000000"/>
        </w:rPr>
        <w:t xml:space="preserve"> </w:t>
      </w:r>
      <w:proofErr w:type="spellStart"/>
      <w:r w:rsidRPr="003229A2">
        <w:rPr>
          <w:rFonts w:ascii="Arial Narrow" w:hAnsi="Arial Narrow"/>
          <w:color w:val="000000"/>
        </w:rPr>
        <w:t>objednávky</w:t>
      </w:r>
      <w:proofErr w:type="spellEnd"/>
      <w:r w:rsidRPr="003229A2">
        <w:rPr>
          <w:rFonts w:ascii="Arial Narrow" w:hAnsi="Arial Narrow"/>
          <w:color w:val="000000"/>
        </w:rPr>
        <w:t xml:space="preserve"> </w:t>
      </w:r>
      <w:proofErr w:type="spellStart"/>
      <w:r w:rsidRPr="003229A2">
        <w:rPr>
          <w:rFonts w:ascii="Arial Narrow" w:hAnsi="Arial Narrow"/>
          <w:color w:val="000000"/>
        </w:rPr>
        <w:t>prostredníctvom</w:t>
      </w:r>
      <w:proofErr w:type="spellEnd"/>
      <w:r w:rsidRPr="003229A2">
        <w:rPr>
          <w:rFonts w:ascii="Arial Narrow" w:hAnsi="Arial Narrow"/>
          <w:color w:val="000000"/>
        </w:rPr>
        <w:t xml:space="preserve"> </w:t>
      </w:r>
      <w:proofErr w:type="spellStart"/>
      <w:r w:rsidRPr="003229A2">
        <w:rPr>
          <w:rFonts w:ascii="Arial Narrow" w:hAnsi="Arial Narrow"/>
          <w:color w:val="000000"/>
        </w:rPr>
        <w:t>emailu</w:t>
      </w:r>
      <w:proofErr w:type="spellEnd"/>
      <w:r w:rsidRPr="003229A2">
        <w:rPr>
          <w:rFonts w:ascii="Arial Narrow" w:hAnsi="Arial Narrow"/>
          <w:color w:val="000000"/>
        </w:rPr>
        <w:t xml:space="preserve">, </w:t>
      </w:r>
      <w:proofErr w:type="spellStart"/>
      <w:r w:rsidRPr="003229A2">
        <w:rPr>
          <w:rFonts w:ascii="Arial Narrow" w:hAnsi="Arial Narrow"/>
          <w:color w:val="000000"/>
        </w:rPr>
        <w:t>ktorá</w:t>
      </w:r>
      <w:proofErr w:type="spellEnd"/>
      <w:r w:rsidRPr="003229A2">
        <w:rPr>
          <w:rFonts w:ascii="Arial Narrow" w:hAnsi="Arial Narrow"/>
          <w:color w:val="000000"/>
        </w:rPr>
        <w:t xml:space="preserve"> </w:t>
      </w:r>
      <w:proofErr w:type="spellStart"/>
      <w:r w:rsidRPr="003229A2">
        <w:rPr>
          <w:rFonts w:ascii="Arial Narrow" w:hAnsi="Arial Narrow"/>
          <w:color w:val="000000"/>
        </w:rPr>
        <w:t>bude</w:t>
      </w:r>
      <w:proofErr w:type="spellEnd"/>
      <w:r w:rsidRPr="003229A2">
        <w:rPr>
          <w:rFonts w:ascii="Arial Narrow" w:hAnsi="Arial Narrow"/>
          <w:color w:val="000000"/>
        </w:rPr>
        <w:t xml:space="preserve"> </w:t>
      </w:r>
      <w:proofErr w:type="spellStart"/>
      <w:r w:rsidRPr="003229A2">
        <w:rPr>
          <w:rFonts w:ascii="Arial Narrow" w:hAnsi="Arial Narrow"/>
          <w:color w:val="000000"/>
        </w:rPr>
        <w:t>obsahovať</w:t>
      </w:r>
      <w:proofErr w:type="spellEnd"/>
      <w:r w:rsidRPr="003229A2">
        <w:rPr>
          <w:rFonts w:ascii="Arial Narrow" w:hAnsi="Arial Narrow"/>
          <w:color w:val="000000"/>
        </w:rPr>
        <w:t xml:space="preserve">: </w:t>
      </w:r>
      <w:proofErr w:type="spellStart"/>
      <w:r w:rsidRPr="003229A2">
        <w:rPr>
          <w:rFonts w:ascii="Arial Narrow" w:hAnsi="Arial Narrow"/>
          <w:color w:val="000000"/>
        </w:rPr>
        <w:t>špecifikáciu</w:t>
      </w:r>
      <w:proofErr w:type="spellEnd"/>
      <w:r w:rsidRPr="003229A2">
        <w:rPr>
          <w:rFonts w:ascii="Arial Narrow" w:hAnsi="Arial Narrow"/>
          <w:color w:val="000000"/>
        </w:rPr>
        <w:t xml:space="preserve"> </w:t>
      </w:r>
      <w:proofErr w:type="spellStart"/>
      <w:r w:rsidRPr="003229A2">
        <w:rPr>
          <w:rFonts w:ascii="Arial Narrow" w:hAnsi="Arial Narrow"/>
          <w:color w:val="000000"/>
        </w:rPr>
        <w:t>množstva</w:t>
      </w:r>
      <w:proofErr w:type="spellEnd"/>
      <w:r w:rsidRPr="003229A2">
        <w:rPr>
          <w:rFonts w:ascii="Arial Narrow" w:hAnsi="Arial Narrow"/>
          <w:color w:val="000000"/>
        </w:rPr>
        <w:t xml:space="preserve"> </w:t>
      </w:r>
      <w:proofErr w:type="spellStart"/>
      <w:r w:rsidRPr="003229A2">
        <w:rPr>
          <w:rFonts w:ascii="Arial Narrow" w:hAnsi="Arial Narrow"/>
          <w:color w:val="000000"/>
        </w:rPr>
        <w:t>tovaru</w:t>
      </w:r>
      <w:proofErr w:type="spellEnd"/>
      <w:r w:rsidRPr="003229A2">
        <w:rPr>
          <w:rFonts w:ascii="Arial Narrow" w:hAnsi="Arial Narrow"/>
          <w:color w:val="000000"/>
        </w:rPr>
        <w:t xml:space="preserve">, </w:t>
      </w:r>
      <w:proofErr w:type="spellStart"/>
      <w:r w:rsidRPr="003229A2">
        <w:rPr>
          <w:rFonts w:ascii="Arial Narrow" w:hAnsi="Arial Narrow"/>
          <w:color w:val="000000"/>
        </w:rPr>
        <w:t>druh</w:t>
      </w:r>
      <w:proofErr w:type="spellEnd"/>
      <w:r w:rsidRPr="003229A2">
        <w:rPr>
          <w:rFonts w:ascii="Arial Narrow" w:hAnsi="Arial Narrow"/>
          <w:color w:val="000000"/>
        </w:rPr>
        <w:t xml:space="preserve"> </w:t>
      </w:r>
      <w:proofErr w:type="spellStart"/>
      <w:r w:rsidRPr="003229A2">
        <w:rPr>
          <w:rFonts w:ascii="Arial Narrow" w:hAnsi="Arial Narrow"/>
          <w:color w:val="000000"/>
        </w:rPr>
        <w:t>tovaru</w:t>
      </w:r>
      <w:proofErr w:type="spellEnd"/>
      <w:r w:rsidRPr="003229A2">
        <w:rPr>
          <w:rFonts w:ascii="Arial Narrow" w:hAnsi="Arial Narrow"/>
          <w:color w:val="000000"/>
        </w:rPr>
        <w:t xml:space="preserve">, </w:t>
      </w:r>
      <w:proofErr w:type="spellStart"/>
      <w:r w:rsidRPr="003229A2">
        <w:rPr>
          <w:rFonts w:ascii="Arial Narrow" w:hAnsi="Arial Narrow"/>
          <w:color w:val="000000"/>
        </w:rPr>
        <w:t>požadované</w:t>
      </w:r>
      <w:proofErr w:type="spellEnd"/>
      <w:r w:rsidRPr="003229A2">
        <w:rPr>
          <w:rFonts w:ascii="Arial Narrow" w:hAnsi="Arial Narrow"/>
          <w:color w:val="000000"/>
        </w:rPr>
        <w:t xml:space="preserve"> </w:t>
      </w:r>
      <w:proofErr w:type="spellStart"/>
      <w:r w:rsidRPr="003229A2">
        <w:rPr>
          <w:rFonts w:ascii="Arial Narrow" w:hAnsi="Arial Narrow"/>
          <w:color w:val="000000"/>
        </w:rPr>
        <w:t>miesto</w:t>
      </w:r>
      <w:proofErr w:type="spellEnd"/>
      <w:r w:rsidRPr="003229A2">
        <w:rPr>
          <w:rFonts w:ascii="Arial Narrow" w:hAnsi="Arial Narrow"/>
          <w:color w:val="000000"/>
        </w:rPr>
        <w:t xml:space="preserve"> a </w:t>
      </w:r>
      <w:proofErr w:type="spellStart"/>
      <w:r w:rsidRPr="003229A2">
        <w:rPr>
          <w:rFonts w:ascii="Arial Narrow" w:hAnsi="Arial Narrow"/>
          <w:color w:val="000000"/>
        </w:rPr>
        <w:t>lehota</w:t>
      </w:r>
      <w:proofErr w:type="spellEnd"/>
      <w:r w:rsidRPr="003229A2">
        <w:rPr>
          <w:rFonts w:ascii="Arial Narrow" w:hAnsi="Arial Narrow"/>
          <w:color w:val="000000"/>
        </w:rPr>
        <w:t xml:space="preserve"> </w:t>
      </w:r>
      <w:proofErr w:type="spellStart"/>
      <w:r w:rsidRPr="003229A2">
        <w:rPr>
          <w:rFonts w:ascii="Arial Narrow" w:hAnsi="Arial Narrow"/>
          <w:color w:val="000000"/>
        </w:rPr>
        <w:t>plnenia</w:t>
      </w:r>
      <w:proofErr w:type="spellEnd"/>
      <w:r w:rsidRPr="003229A2">
        <w:rPr>
          <w:rFonts w:ascii="Arial Narrow" w:hAnsi="Arial Narrow"/>
          <w:color w:val="000000"/>
        </w:rPr>
        <w:t xml:space="preserve">, </w:t>
      </w:r>
      <w:proofErr w:type="spellStart"/>
      <w:r w:rsidRPr="003229A2">
        <w:rPr>
          <w:rFonts w:ascii="Arial Narrow" w:hAnsi="Arial Narrow"/>
          <w:color w:val="000000"/>
        </w:rPr>
        <w:t>cenu</w:t>
      </w:r>
      <w:proofErr w:type="spellEnd"/>
      <w:r w:rsidRPr="003229A2">
        <w:rPr>
          <w:rFonts w:ascii="Arial Narrow" w:hAnsi="Arial Narrow"/>
          <w:color w:val="000000"/>
        </w:rPr>
        <w:t xml:space="preserve"> </w:t>
      </w:r>
      <w:proofErr w:type="spellStart"/>
      <w:r w:rsidRPr="003229A2">
        <w:rPr>
          <w:rFonts w:ascii="Arial Narrow" w:hAnsi="Arial Narrow"/>
          <w:color w:val="000000"/>
        </w:rPr>
        <w:t>tovaru</w:t>
      </w:r>
      <w:proofErr w:type="spellEnd"/>
      <w:r w:rsidRPr="003229A2">
        <w:rPr>
          <w:rFonts w:ascii="Arial Narrow" w:hAnsi="Arial Narrow"/>
          <w:color w:val="000000"/>
        </w:rPr>
        <w:t>.</w:t>
      </w:r>
    </w:p>
    <w:p w14:paraId="3BE7BF2C" w14:textId="77777777" w:rsidR="005C0E93" w:rsidRPr="003229A2" w:rsidRDefault="005C0E93" w:rsidP="005C0E93">
      <w:pPr>
        <w:numPr>
          <w:ilvl w:val="0"/>
          <w:numId w:val="97"/>
        </w:numPr>
        <w:pBdr>
          <w:top w:val="none" w:sz="0" w:space="0" w:color="auto"/>
          <w:left w:val="none" w:sz="0" w:space="0" w:color="auto"/>
          <w:bottom w:val="none" w:sz="0" w:space="0" w:color="auto"/>
          <w:right w:val="none" w:sz="0" w:space="0" w:color="auto"/>
          <w:between w:val="none" w:sz="0" w:space="0" w:color="auto"/>
          <w:bar w:val="none" w:sz="0" w:color="auto"/>
        </w:pBdr>
        <w:ind w:left="426"/>
        <w:contextualSpacing/>
        <w:jc w:val="both"/>
        <w:rPr>
          <w:rFonts w:ascii="Arial Narrow" w:hAnsi="Arial Narrow"/>
        </w:rPr>
      </w:pPr>
      <w:r w:rsidRPr="003229A2">
        <w:rPr>
          <w:rFonts w:ascii="Arial Narrow" w:hAnsi="Arial Narrow"/>
        </w:rPr>
        <w:t>V </w:t>
      </w:r>
      <w:proofErr w:type="spellStart"/>
      <w:r w:rsidRPr="003229A2">
        <w:rPr>
          <w:rFonts w:ascii="Arial Narrow" w:hAnsi="Arial Narrow"/>
        </w:rPr>
        <w:t>prípade</w:t>
      </w:r>
      <w:proofErr w:type="spellEnd"/>
      <w:r w:rsidRPr="003229A2">
        <w:rPr>
          <w:rFonts w:ascii="Arial Narrow" w:hAnsi="Arial Narrow"/>
        </w:rPr>
        <w:t xml:space="preserve"> </w:t>
      </w:r>
      <w:proofErr w:type="spellStart"/>
      <w:r w:rsidRPr="003229A2">
        <w:rPr>
          <w:rFonts w:ascii="Arial Narrow" w:hAnsi="Arial Narrow"/>
        </w:rPr>
        <w:t>telefonickej</w:t>
      </w:r>
      <w:proofErr w:type="spellEnd"/>
      <w:r w:rsidRPr="003229A2">
        <w:rPr>
          <w:rFonts w:ascii="Arial Narrow" w:hAnsi="Arial Narrow"/>
        </w:rPr>
        <w:t xml:space="preserve"> </w:t>
      </w:r>
      <w:proofErr w:type="spellStart"/>
      <w:r w:rsidRPr="003229A2">
        <w:rPr>
          <w:rFonts w:ascii="Arial Narrow" w:hAnsi="Arial Narrow"/>
        </w:rPr>
        <w:t>objednávky</w:t>
      </w:r>
      <w:proofErr w:type="spellEnd"/>
      <w:r w:rsidRPr="003229A2">
        <w:rPr>
          <w:rFonts w:ascii="Arial Narrow" w:hAnsi="Arial Narrow"/>
        </w:rPr>
        <w:t xml:space="preserve">, </w:t>
      </w:r>
      <w:proofErr w:type="spellStart"/>
      <w:r w:rsidRPr="003229A2">
        <w:rPr>
          <w:rFonts w:ascii="Arial Narrow" w:hAnsi="Arial Narrow"/>
        </w:rPr>
        <w:t>musí</w:t>
      </w:r>
      <w:proofErr w:type="spellEnd"/>
      <w:r w:rsidRPr="003229A2">
        <w:rPr>
          <w:rFonts w:ascii="Arial Narrow" w:hAnsi="Arial Narrow"/>
        </w:rPr>
        <w:t xml:space="preserve"> </w:t>
      </w:r>
      <w:proofErr w:type="spellStart"/>
      <w:r w:rsidRPr="003229A2">
        <w:rPr>
          <w:rFonts w:ascii="Arial Narrow" w:hAnsi="Arial Narrow"/>
        </w:rPr>
        <w:t>byť</w:t>
      </w:r>
      <w:proofErr w:type="spellEnd"/>
      <w:r w:rsidRPr="003229A2">
        <w:rPr>
          <w:rFonts w:ascii="Arial Narrow" w:hAnsi="Arial Narrow"/>
        </w:rPr>
        <w:t xml:space="preserve"> </w:t>
      </w:r>
      <w:proofErr w:type="spellStart"/>
      <w:r w:rsidRPr="003229A2">
        <w:rPr>
          <w:rFonts w:ascii="Arial Narrow" w:hAnsi="Arial Narrow"/>
        </w:rPr>
        <w:t>táto</w:t>
      </w:r>
      <w:proofErr w:type="spellEnd"/>
      <w:r w:rsidRPr="003229A2">
        <w:rPr>
          <w:rFonts w:ascii="Arial Narrow" w:hAnsi="Arial Narrow"/>
        </w:rPr>
        <w:t xml:space="preserve"> </w:t>
      </w:r>
      <w:proofErr w:type="spellStart"/>
      <w:r w:rsidRPr="003229A2">
        <w:rPr>
          <w:rFonts w:ascii="Arial Narrow" w:hAnsi="Arial Narrow"/>
        </w:rPr>
        <w:t>potvrdená</w:t>
      </w:r>
      <w:proofErr w:type="spellEnd"/>
      <w:r w:rsidRPr="003229A2">
        <w:rPr>
          <w:rFonts w:ascii="Arial Narrow" w:hAnsi="Arial Narrow"/>
        </w:rPr>
        <w:t xml:space="preserve"> </w:t>
      </w:r>
      <w:proofErr w:type="spellStart"/>
      <w:r w:rsidRPr="003229A2">
        <w:rPr>
          <w:rFonts w:ascii="Arial Narrow" w:hAnsi="Arial Narrow"/>
        </w:rPr>
        <w:t>následnou</w:t>
      </w:r>
      <w:proofErr w:type="spellEnd"/>
      <w:r w:rsidRPr="003229A2">
        <w:rPr>
          <w:rFonts w:ascii="Arial Narrow" w:hAnsi="Arial Narrow"/>
        </w:rPr>
        <w:t xml:space="preserve"> e-</w:t>
      </w:r>
      <w:proofErr w:type="spellStart"/>
      <w:r w:rsidRPr="003229A2">
        <w:rPr>
          <w:rFonts w:ascii="Arial Narrow" w:hAnsi="Arial Narrow"/>
        </w:rPr>
        <w:t>mailovou</w:t>
      </w:r>
      <w:proofErr w:type="spellEnd"/>
      <w:r w:rsidRPr="003229A2">
        <w:rPr>
          <w:rFonts w:ascii="Arial Narrow" w:hAnsi="Arial Narrow"/>
        </w:rPr>
        <w:t xml:space="preserve"> </w:t>
      </w:r>
      <w:proofErr w:type="spellStart"/>
      <w:r w:rsidRPr="003229A2">
        <w:rPr>
          <w:rFonts w:ascii="Arial Narrow" w:hAnsi="Arial Narrow"/>
        </w:rPr>
        <w:t>objednávkou</w:t>
      </w:r>
      <w:proofErr w:type="spellEnd"/>
      <w:r w:rsidRPr="003229A2">
        <w:rPr>
          <w:rFonts w:ascii="Arial Narrow" w:hAnsi="Arial Narrow"/>
        </w:rPr>
        <w:t xml:space="preserve"> </w:t>
      </w:r>
      <w:proofErr w:type="spellStart"/>
      <w:r w:rsidRPr="003229A2">
        <w:rPr>
          <w:rFonts w:ascii="Arial Narrow" w:hAnsi="Arial Narrow"/>
        </w:rPr>
        <w:t>najneskôr</w:t>
      </w:r>
      <w:proofErr w:type="spellEnd"/>
      <w:r w:rsidRPr="003229A2">
        <w:rPr>
          <w:rFonts w:ascii="Arial Narrow" w:hAnsi="Arial Narrow"/>
        </w:rPr>
        <w:t xml:space="preserve"> do</w:t>
      </w:r>
      <w:r w:rsidRPr="0055767E">
        <w:rPr>
          <w:rFonts w:ascii="Arial Narrow" w:hAnsi="Arial Narrow"/>
          <w:color w:val="FF0000"/>
        </w:rPr>
        <w:t xml:space="preserve"> </w:t>
      </w:r>
      <w:proofErr w:type="spellStart"/>
      <w:r w:rsidRPr="0055767E">
        <w:rPr>
          <w:rFonts w:ascii="Arial Narrow" w:hAnsi="Arial Narrow"/>
          <w:color w:val="FF0000"/>
        </w:rPr>
        <w:t>xxxxx</w:t>
      </w:r>
      <w:proofErr w:type="spellEnd"/>
      <w:r w:rsidRPr="003229A2">
        <w:rPr>
          <w:rFonts w:ascii="Arial Narrow" w:hAnsi="Arial Narrow"/>
        </w:rPr>
        <w:t xml:space="preserve"> hod. (</w:t>
      </w:r>
      <w:proofErr w:type="spellStart"/>
      <w:r w:rsidRPr="003229A2">
        <w:rPr>
          <w:rFonts w:ascii="Arial Narrow" w:hAnsi="Arial Narrow"/>
        </w:rPr>
        <w:t>predchádzajúci</w:t>
      </w:r>
      <w:proofErr w:type="spellEnd"/>
      <w:r w:rsidRPr="003229A2">
        <w:rPr>
          <w:rFonts w:ascii="Arial Narrow" w:hAnsi="Arial Narrow"/>
        </w:rPr>
        <w:t xml:space="preserve"> </w:t>
      </w:r>
      <w:proofErr w:type="spellStart"/>
      <w:r w:rsidRPr="003229A2">
        <w:rPr>
          <w:rFonts w:ascii="Arial Narrow" w:hAnsi="Arial Narrow"/>
        </w:rPr>
        <w:t>pracovný</w:t>
      </w:r>
      <w:proofErr w:type="spellEnd"/>
      <w:r w:rsidRPr="003229A2">
        <w:rPr>
          <w:rFonts w:ascii="Arial Narrow" w:hAnsi="Arial Narrow"/>
        </w:rPr>
        <w:t xml:space="preserve"> </w:t>
      </w:r>
      <w:proofErr w:type="spellStart"/>
      <w:r w:rsidRPr="003229A2">
        <w:rPr>
          <w:rFonts w:ascii="Arial Narrow" w:hAnsi="Arial Narrow"/>
        </w:rPr>
        <w:t>deň</w:t>
      </w:r>
      <w:proofErr w:type="spellEnd"/>
      <w:r w:rsidRPr="003229A2">
        <w:rPr>
          <w:rFonts w:ascii="Arial Narrow" w:hAnsi="Arial Narrow"/>
        </w:rPr>
        <w:t xml:space="preserve"> pred </w:t>
      </w:r>
      <w:proofErr w:type="spellStart"/>
      <w:r w:rsidRPr="003229A2">
        <w:rPr>
          <w:rFonts w:ascii="Arial Narrow" w:hAnsi="Arial Narrow"/>
        </w:rPr>
        <w:t>rozvozom</w:t>
      </w:r>
      <w:proofErr w:type="spellEnd"/>
      <w:r w:rsidRPr="003229A2">
        <w:rPr>
          <w:rFonts w:ascii="Arial Narrow" w:hAnsi="Arial Narrow"/>
        </w:rPr>
        <w:t xml:space="preserve">). </w:t>
      </w:r>
      <w:proofErr w:type="spellStart"/>
      <w:r w:rsidRPr="003229A2">
        <w:rPr>
          <w:rFonts w:ascii="Arial Narrow" w:hAnsi="Arial Narrow"/>
        </w:rPr>
        <w:t>Predávajúci</w:t>
      </w:r>
      <w:proofErr w:type="spellEnd"/>
      <w:r w:rsidRPr="003229A2">
        <w:rPr>
          <w:rFonts w:ascii="Arial Narrow" w:hAnsi="Arial Narrow"/>
        </w:rPr>
        <w:t xml:space="preserve"> v </w:t>
      </w:r>
      <w:proofErr w:type="spellStart"/>
      <w:r w:rsidRPr="003229A2">
        <w:rPr>
          <w:rFonts w:ascii="Arial Narrow" w:hAnsi="Arial Narrow"/>
        </w:rPr>
        <w:t>prípade</w:t>
      </w:r>
      <w:proofErr w:type="spellEnd"/>
      <w:r w:rsidRPr="003229A2">
        <w:rPr>
          <w:rFonts w:ascii="Arial Narrow" w:hAnsi="Arial Narrow"/>
        </w:rPr>
        <w:t xml:space="preserve">, </w:t>
      </w:r>
      <w:proofErr w:type="spellStart"/>
      <w:r w:rsidRPr="003229A2">
        <w:rPr>
          <w:rFonts w:ascii="Arial Narrow" w:hAnsi="Arial Narrow"/>
        </w:rPr>
        <w:t>že</w:t>
      </w:r>
      <w:proofErr w:type="spellEnd"/>
      <w:r w:rsidRPr="003229A2">
        <w:rPr>
          <w:rFonts w:ascii="Arial Narrow" w:hAnsi="Arial Narrow"/>
        </w:rPr>
        <w:t xml:space="preserve"> </w:t>
      </w:r>
      <w:proofErr w:type="spellStart"/>
      <w:r w:rsidRPr="003229A2">
        <w:rPr>
          <w:rFonts w:ascii="Arial Narrow" w:hAnsi="Arial Narrow"/>
        </w:rPr>
        <w:t>nie</w:t>
      </w:r>
      <w:proofErr w:type="spellEnd"/>
      <w:r w:rsidRPr="003229A2">
        <w:rPr>
          <w:rFonts w:ascii="Arial Narrow" w:hAnsi="Arial Narrow"/>
        </w:rPr>
        <w:t xml:space="preserve"> je </w:t>
      </w:r>
      <w:proofErr w:type="spellStart"/>
      <w:r w:rsidRPr="003229A2">
        <w:rPr>
          <w:rFonts w:ascii="Arial Narrow" w:hAnsi="Arial Narrow"/>
        </w:rPr>
        <w:t>schopný</w:t>
      </w:r>
      <w:proofErr w:type="spellEnd"/>
      <w:r w:rsidRPr="003229A2">
        <w:rPr>
          <w:rFonts w:ascii="Arial Narrow" w:hAnsi="Arial Narrow"/>
        </w:rPr>
        <w:t xml:space="preserve"> </w:t>
      </w:r>
      <w:proofErr w:type="spellStart"/>
      <w:r w:rsidRPr="003229A2">
        <w:rPr>
          <w:rFonts w:ascii="Arial Narrow" w:hAnsi="Arial Narrow"/>
        </w:rPr>
        <w:t>splniť</w:t>
      </w:r>
      <w:proofErr w:type="spellEnd"/>
      <w:r w:rsidRPr="003229A2">
        <w:rPr>
          <w:rFonts w:ascii="Arial Narrow" w:hAnsi="Arial Narrow"/>
        </w:rPr>
        <w:t xml:space="preserve"> </w:t>
      </w:r>
      <w:proofErr w:type="spellStart"/>
      <w:r w:rsidRPr="003229A2">
        <w:rPr>
          <w:rFonts w:ascii="Arial Narrow" w:hAnsi="Arial Narrow"/>
        </w:rPr>
        <w:t>dodávku</w:t>
      </w:r>
      <w:proofErr w:type="spellEnd"/>
      <w:r w:rsidRPr="003229A2">
        <w:rPr>
          <w:rFonts w:ascii="Arial Narrow" w:hAnsi="Arial Narrow"/>
        </w:rPr>
        <w:t xml:space="preserve"> </w:t>
      </w:r>
      <w:proofErr w:type="spellStart"/>
      <w:r w:rsidRPr="003229A2">
        <w:rPr>
          <w:rFonts w:ascii="Arial Narrow" w:hAnsi="Arial Narrow"/>
        </w:rPr>
        <w:t>objednaného</w:t>
      </w:r>
      <w:proofErr w:type="spellEnd"/>
      <w:r w:rsidRPr="003229A2">
        <w:rPr>
          <w:rFonts w:ascii="Arial Narrow" w:hAnsi="Arial Narrow"/>
        </w:rPr>
        <w:t xml:space="preserve"> </w:t>
      </w:r>
      <w:proofErr w:type="spellStart"/>
      <w:r w:rsidRPr="003229A2">
        <w:rPr>
          <w:rFonts w:ascii="Arial Narrow" w:hAnsi="Arial Narrow"/>
        </w:rPr>
        <w:t>množstva</w:t>
      </w:r>
      <w:proofErr w:type="spellEnd"/>
      <w:r w:rsidRPr="003229A2">
        <w:rPr>
          <w:rFonts w:ascii="Arial Narrow" w:hAnsi="Arial Narrow"/>
        </w:rPr>
        <w:t xml:space="preserve"> a </w:t>
      </w:r>
      <w:proofErr w:type="spellStart"/>
      <w:r w:rsidRPr="003229A2">
        <w:rPr>
          <w:rFonts w:ascii="Arial Narrow" w:hAnsi="Arial Narrow"/>
        </w:rPr>
        <w:t>druhu</w:t>
      </w:r>
      <w:proofErr w:type="spellEnd"/>
      <w:r w:rsidRPr="003229A2">
        <w:rPr>
          <w:rFonts w:ascii="Arial Narrow" w:hAnsi="Arial Narrow"/>
        </w:rPr>
        <w:t xml:space="preserve"> </w:t>
      </w:r>
      <w:proofErr w:type="spellStart"/>
      <w:r w:rsidRPr="003229A2">
        <w:rPr>
          <w:rFonts w:ascii="Arial Narrow" w:hAnsi="Arial Narrow"/>
        </w:rPr>
        <w:t>tovaru</w:t>
      </w:r>
      <w:proofErr w:type="spellEnd"/>
      <w:r w:rsidRPr="003229A2">
        <w:rPr>
          <w:rFonts w:ascii="Arial Narrow" w:hAnsi="Arial Narrow"/>
        </w:rPr>
        <w:t xml:space="preserve"> v </w:t>
      </w:r>
      <w:proofErr w:type="spellStart"/>
      <w:r w:rsidRPr="003229A2">
        <w:rPr>
          <w:rFonts w:ascii="Arial Narrow" w:hAnsi="Arial Narrow"/>
        </w:rPr>
        <w:t>termíne</w:t>
      </w:r>
      <w:proofErr w:type="spellEnd"/>
      <w:r w:rsidRPr="003229A2">
        <w:rPr>
          <w:rFonts w:ascii="Arial Narrow" w:hAnsi="Arial Narrow"/>
        </w:rPr>
        <w:t xml:space="preserve">, </w:t>
      </w:r>
      <w:proofErr w:type="spellStart"/>
      <w:r w:rsidRPr="003229A2">
        <w:rPr>
          <w:rFonts w:ascii="Arial Narrow" w:hAnsi="Arial Narrow"/>
        </w:rPr>
        <w:t>oznámi</w:t>
      </w:r>
      <w:proofErr w:type="spellEnd"/>
      <w:r w:rsidRPr="003229A2">
        <w:rPr>
          <w:rFonts w:ascii="Arial Narrow" w:hAnsi="Arial Narrow"/>
        </w:rPr>
        <w:t xml:space="preserve"> </w:t>
      </w:r>
      <w:proofErr w:type="spellStart"/>
      <w:r w:rsidRPr="003229A2">
        <w:rPr>
          <w:rFonts w:ascii="Arial Narrow" w:hAnsi="Arial Narrow"/>
        </w:rPr>
        <w:t>túto</w:t>
      </w:r>
      <w:proofErr w:type="spellEnd"/>
      <w:r w:rsidRPr="003229A2">
        <w:rPr>
          <w:rFonts w:ascii="Arial Narrow" w:hAnsi="Arial Narrow"/>
        </w:rPr>
        <w:t xml:space="preserve"> </w:t>
      </w:r>
      <w:proofErr w:type="spellStart"/>
      <w:r w:rsidRPr="003229A2">
        <w:rPr>
          <w:rFonts w:ascii="Arial Narrow" w:hAnsi="Arial Narrow"/>
        </w:rPr>
        <w:t>skutočnosť</w:t>
      </w:r>
      <w:proofErr w:type="spellEnd"/>
      <w:r w:rsidRPr="003229A2">
        <w:rPr>
          <w:rFonts w:ascii="Arial Narrow" w:hAnsi="Arial Narrow"/>
        </w:rPr>
        <w:t xml:space="preserve"> </w:t>
      </w:r>
      <w:proofErr w:type="spellStart"/>
      <w:r w:rsidRPr="003229A2">
        <w:rPr>
          <w:rFonts w:ascii="Arial Narrow" w:hAnsi="Arial Narrow"/>
        </w:rPr>
        <w:t>kupujúcemu</w:t>
      </w:r>
      <w:proofErr w:type="spellEnd"/>
      <w:r w:rsidRPr="003229A2">
        <w:rPr>
          <w:rFonts w:ascii="Arial Narrow" w:hAnsi="Arial Narrow"/>
        </w:rPr>
        <w:t xml:space="preserve"> e-</w:t>
      </w:r>
      <w:proofErr w:type="spellStart"/>
      <w:r w:rsidRPr="003229A2">
        <w:rPr>
          <w:rFonts w:ascii="Arial Narrow" w:hAnsi="Arial Narrow"/>
        </w:rPr>
        <w:t>mailom</w:t>
      </w:r>
      <w:proofErr w:type="spellEnd"/>
      <w:r w:rsidRPr="003229A2">
        <w:rPr>
          <w:rFonts w:ascii="Arial Narrow" w:hAnsi="Arial Narrow"/>
        </w:rPr>
        <w:t xml:space="preserve"> </w:t>
      </w:r>
      <w:proofErr w:type="spellStart"/>
      <w:r w:rsidRPr="003229A2">
        <w:rPr>
          <w:rFonts w:ascii="Arial Narrow" w:hAnsi="Arial Narrow"/>
        </w:rPr>
        <w:t>najneskôr</w:t>
      </w:r>
      <w:proofErr w:type="spellEnd"/>
      <w:r w:rsidRPr="003229A2">
        <w:rPr>
          <w:rFonts w:ascii="Arial Narrow" w:hAnsi="Arial Narrow"/>
        </w:rPr>
        <w:t xml:space="preserve"> do </w:t>
      </w:r>
      <w:proofErr w:type="spellStart"/>
      <w:r w:rsidRPr="003229A2">
        <w:rPr>
          <w:rFonts w:ascii="Arial Narrow" w:hAnsi="Arial Narrow"/>
        </w:rPr>
        <w:t>xxxxx</w:t>
      </w:r>
      <w:proofErr w:type="spellEnd"/>
      <w:r w:rsidRPr="003229A2">
        <w:rPr>
          <w:rFonts w:ascii="Arial Narrow" w:hAnsi="Arial Narrow"/>
        </w:rPr>
        <w:t xml:space="preserve"> hod. v </w:t>
      </w:r>
      <w:proofErr w:type="spellStart"/>
      <w:r w:rsidRPr="003229A2">
        <w:rPr>
          <w:rFonts w:ascii="Arial Narrow" w:hAnsi="Arial Narrow"/>
        </w:rPr>
        <w:t>deň</w:t>
      </w:r>
      <w:proofErr w:type="spellEnd"/>
      <w:r w:rsidRPr="003229A2">
        <w:rPr>
          <w:rFonts w:ascii="Arial Narrow" w:hAnsi="Arial Narrow"/>
        </w:rPr>
        <w:t xml:space="preserve">, </w:t>
      </w:r>
      <w:proofErr w:type="spellStart"/>
      <w:r w:rsidRPr="003229A2">
        <w:rPr>
          <w:rFonts w:ascii="Arial Narrow" w:hAnsi="Arial Narrow"/>
        </w:rPr>
        <w:t>kedy</w:t>
      </w:r>
      <w:proofErr w:type="spellEnd"/>
      <w:r w:rsidRPr="003229A2">
        <w:rPr>
          <w:rFonts w:ascii="Arial Narrow" w:hAnsi="Arial Narrow"/>
        </w:rPr>
        <w:t xml:space="preserve"> mu bola </w:t>
      </w:r>
      <w:proofErr w:type="spellStart"/>
      <w:r w:rsidRPr="003229A2">
        <w:rPr>
          <w:rFonts w:ascii="Arial Narrow" w:hAnsi="Arial Narrow"/>
        </w:rPr>
        <w:t>objednávka</w:t>
      </w:r>
      <w:proofErr w:type="spellEnd"/>
      <w:r w:rsidRPr="003229A2">
        <w:rPr>
          <w:rFonts w:ascii="Arial Narrow" w:hAnsi="Arial Narrow"/>
        </w:rPr>
        <w:t xml:space="preserve"> </w:t>
      </w:r>
      <w:proofErr w:type="spellStart"/>
      <w:r w:rsidRPr="003229A2">
        <w:rPr>
          <w:rFonts w:ascii="Arial Narrow" w:hAnsi="Arial Narrow"/>
        </w:rPr>
        <w:t>doručená</w:t>
      </w:r>
      <w:proofErr w:type="spellEnd"/>
      <w:r w:rsidRPr="003229A2">
        <w:rPr>
          <w:rFonts w:ascii="Arial Narrow" w:hAnsi="Arial Narrow"/>
        </w:rPr>
        <w:t>.</w:t>
      </w:r>
    </w:p>
    <w:p w14:paraId="449DDC3E" w14:textId="5AC0780D" w:rsidR="005C0E93" w:rsidRPr="00E21067" w:rsidRDefault="005C0E93" w:rsidP="005C0E93">
      <w:pPr>
        <w:numPr>
          <w:ilvl w:val="0"/>
          <w:numId w:val="9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426"/>
        <w:contextualSpacing/>
        <w:jc w:val="both"/>
        <w:rPr>
          <w:rFonts w:ascii="Arial Narrow" w:hAnsi="Arial Narrow" w:cs="Arial"/>
          <w:color w:val="FF0000"/>
        </w:rPr>
      </w:pPr>
      <w:proofErr w:type="spellStart"/>
      <w:r w:rsidRPr="00E21067">
        <w:rPr>
          <w:rFonts w:ascii="Arial Narrow" w:hAnsi="Arial Narrow" w:cs="Arial"/>
          <w:color w:val="FF0000"/>
        </w:rPr>
        <w:t>Kontaktnou</w:t>
      </w:r>
      <w:proofErr w:type="spellEnd"/>
      <w:r w:rsidRPr="00E21067">
        <w:rPr>
          <w:rFonts w:ascii="Arial Narrow" w:hAnsi="Arial Narrow" w:cs="Arial"/>
          <w:color w:val="FF0000"/>
        </w:rPr>
        <w:t xml:space="preserve"> </w:t>
      </w:r>
      <w:proofErr w:type="spellStart"/>
      <w:r w:rsidRPr="00E21067">
        <w:rPr>
          <w:rFonts w:ascii="Arial Narrow" w:hAnsi="Arial Narrow" w:cs="Arial"/>
          <w:color w:val="FF0000"/>
        </w:rPr>
        <w:t>osobou</w:t>
      </w:r>
      <w:proofErr w:type="spellEnd"/>
      <w:r w:rsidRPr="00E21067">
        <w:rPr>
          <w:rFonts w:ascii="Arial Narrow" w:hAnsi="Arial Narrow" w:cs="Arial"/>
          <w:color w:val="FF0000"/>
        </w:rPr>
        <w:t xml:space="preserve"> </w:t>
      </w:r>
      <w:proofErr w:type="spellStart"/>
      <w:r w:rsidRPr="00E21067">
        <w:rPr>
          <w:rFonts w:ascii="Arial Narrow" w:hAnsi="Arial Narrow" w:cs="Arial"/>
          <w:color w:val="FF0000"/>
        </w:rPr>
        <w:t>predávajúceho</w:t>
      </w:r>
      <w:proofErr w:type="spellEnd"/>
      <w:r w:rsidRPr="00E21067">
        <w:rPr>
          <w:rFonts w:ascii="Arial Narrow" w:hAnsi="Arial Narrow" w:cs="Arial"/>
          <w:color w:val="FF0000"/>
        </w:rPr>
        <w:t xml:space="preserve"> je </w:t>
      </w:r>
      <w:r w:rsidR="0055767E" w:rsidRPr="00E21067">
        <w:rPr>
          <w:rFonts w:ascii="Arial Narrow" w:hAnsi="Arial Narrow" w:cs="Arial"/>
          <w:color w:val="FF0000"/>
        </w:rPr>
        <w:t>……………………………………….</w:t>
      </w:r>
      <w:r w:rsidRPr="00E21067">
        <w:rPr>
          <w:rFonts w:ascii="Arial Narrow" w:hAnsi="Arial Narrow" w:cs="Arial"/>
          <w:color w:val="FF0000"/>
        </w:rPr>
        <w:t xml:space="preserve"> </w:t>
      </w:r>
      <w:proofErr w:type="spellStart"/>
      <w:r w:rsidRPr="00E21067">
        <w:rPr>
          <w:rFonts w:ascii="Arial Narrow" w:hAnsi="Arial Narrow" w:cs="Arial"/>
          <w:color w:val="FF0000"/>
        </w:rPr>
        <w:t>číslo</w:t>
      </w:r>
      <w:proofErr w:type="spellEnd"/>
      <w:r w:rsidRPr="00E21067">
        <w:rPr>
          <w:rFonts w:ascii="Arial Narrow" w:hAnsi="Arial Narrow" w:cs="Arial"/>
          <w:color w:val="FF0000"/>
        </w:rPr>
        <w:t xml:space="preserve"> mob. </w:t>
      </w:r>
      <w:proofErr w:type="spellStart"/>
      <w:r w:rsidRPr="00E21067">
        <w:rPr>
          <w:rFonts w:ascii="Arial Narrow" w:hAnsi="Arial Narrow" w:cs="Arial"/>
          <w:color w:val="FF0000"/>
        </w:rPr>
        <w:t>telefónu</w:t>
      </w:r>
      <w:proofErr w:type="spellEnd"/>
      <w:r w:rsidRPr="00E21067">
        <w:rPr>
          <w:rFonts w:ascii="Arial Narrow" w:hAnsi="Arial Narrow" w:cs="Arial"/>
          <w:color w:val="FF0000"/>
        </w:rPr>
        <w:t xml:space="preserve">: </w:t>
      </w:r>
      <w:r w:rsidR="0055767E" w:rsidRPr="00E21067">
        <w:rPr>
          <w:rFonts w:ascii="Arial Narrow" w:hAnsi="Arial Narrow" w:cs="Arial"/>
          <w:color w:val="FF0000"/>
        </w:rPr>
        <w:t>…………………………………</w:t>
      </w:r>
      <w:proofErr w:type="spellStart"/>
      <w:r w:rsidRPr="00E21067">
        <w:rPr>
          <w:rFonts w:ascii="Arial Narrow" w:hAnsi="Arial Narrow" w:cs="Arial"/>
          <w:color w:val="FF0000"/>
        </w:rPr>
        <w:t>Predávajúci</w:t>
      </w:r>
      <w:proofErr w:type="spellEnd"/>
      <w:r w:rsidRPr="00E21067">
        <w:rPr>
          <w:rFonts w:ascii="Arial Narrow" w:hAnsi="Arial Narrow" w:cs="Arial"/>
          <w:color w:val="FF0000"/>
        </w:rPr>
        <w:t xml:space="preserve"> </w:t>
      </w:r>
      <w:proofErr w:type="spellStart"/>
      <w:r w:rsidRPr="00E21067">
        <w:rPr>
          <w:rFonts w:ascii="Arial Narrow" w:hAnsi="Arial Narrow" w:cs="Arial"/>
          <w:color w:val="FF0000"/>
        </w:rPr>
        <w:t>prijíma</w:t>
      </w:r>
      <w:proofErr w:type="spellEnd"/>
      <w:r w:rsidRPr="00E21067">
        <w:rPr>
          <w:rFonts w:ascii="Arial Narrow" w:hAnsi="Arial Narrow" w:cs="Arial"/>
          <w:color w:val="FF0000"/>
        </w:rPr>
        <w:t xml:space="preserve"> </w:t>
      </w:r>
      <w:proofErr w:type="spellStart"/>
      <w:r w:rsidRPr="00E21067">
        <w:rPr>
          <w:rFonts w:ascii="Arial Narrow" w:hAnsi="Arial Narrow" w:cs="Arial"/>
          <w:color w:val="FF0000"/>
        </w:rPr>
        <w:t>objednávky</w:t>
      </w:r>
      <w:proofErr w:type="spellEnd"/>
      <w:r w:rsidRPr="00E21067">
        <w:rPr>
          <w:rFonts w:ascii="Arial Narrow" w:hAnsi="Arial Narrow" w:cs="Arial"/>
          <w:color w:val="FF0000"/>
        </w:rPr>
        <w:t xml:space="preserve"> </w:t>
      </w:r>
      <w:proofErr w:type="spellStart"/>
      <w:r w:rsidRPr="00E21067">
        <w:rPr>
          <w:rFonts w:ascii="Arial Narrow" w:hAnsi="Arial Narrow" w:cs="Arial"/>
          <w:color w:val="FF0000"/>
        </w:rPr>
        <w:t>na</w:t>
      </w:r>
      <w:proofErr w:type="spellEnd"/>
      <w:r w:rsidRPr="00E21067">
        <w:rPr>
          <w:rFonts w:ascii="Arial Narrow" w:hAnsi="Arial Narrow" w:cs="Arial"/>
          <w:color w:val="FF0000"/>
        </w:rPr>
        <w:t xml:space="preserve"> </w:t>
      </w:r>
      <w:proofErr w:type="spellStart"/>
      <w:r w:rsidRPr="00E21067">
        <w:rPr>
          <w:rFonts w:ascii="Arial Narrow" w:hAnsi="Arial Narrow" w:cs="Arial"/>
          <w:color w:val="FF0000"/>
        </w:rPr>
        <w:t>adrese</w:t>
      </w:r>
      <w:proofErr w:type="spellEnd"/>
      <w:r w:rsidR="00FD328F" w:rsidRPr="00E21067">
        <w:rPr>
          <w:rFonts w:ascii="Arial Narrow" w:hAnsi="Arial Narrow" w:cs="Arial"/>
          <w:color w:val="FF0000"/>
        </w:rPr>
        <w:t xml:space="preserve"> </w:t>
      </w:r>
      <w:r w:rsidR="0055767E" w:rsidRPr="00E21067">
        <w:rPr>
          <w:rFonts w:ascii="Arial Narrow" w:hAnsi="Arial Narrow" w:cs="Arial"/>
          <w:color w:val="FF0000"/>
        </w:rPr>
        <w:t>……………………….</w:t>
      </w:r>
      <w:r w:rsidRPr="00E21067">
        <w:rPr>
          <w:rFonts w:ascii="Arial Narrow" w:hAnsi="Arial Narrow" w:cs="Arial"/>
          <w:color w:val="FF0000"/>
        </w:rPr>
        <w:t xml:space="preserve">, resp. </w:t>
      </w:r>
      <w:proofErr w:type="spellStart"/>
      <w:r w:rsidRPr="00E21067">
        <w:rPr>
          <w:rFonts w:ascii="Arial Narrow" w:hAnsi="Arial Narrow" w:cs="Arial"/>
          <w:color w:val="FF0000"/>
        </w:rPr>
        <w:t>na</w:t>
      </w:r>
      <w:proofErr w:type="spellEnd"/>
      <w:r w:rsidRPr="00E21067">
        <w:rPr>
          <w:rFonts w:ascii="Arial Narrow" w:hAnsi="Arial Narrow" w:cs="Arial"/>
          <w:color w:val="FF0000"/>
        </w:rPr>
        <w:t xml:space="preserve"> e-</w:t>
      </w:r>
      <w:proofErr w:type="spellStart"/>
      <w:r w:rsidRPr="00E21067">
        <w:rPr>
          <w:rFonts w:ascii="Arial Narrow" w:hAnsi="Arial Narrow" w:cs="Arial"/>
          <w:color w:val="FF0000"/>
        </w:rPr>
        <w:t>mailovej</w:t>
      </w:r>
      <w:proofErr w:type="spellEnd"/>
      <w:r w:rsidRPr="00E21067">
        <w:rPr>
          <w:rFonts w:ascii="Arial Narrow" w:hAnsi="Arial Narrow" w:cs="Arial"/>
          <w:color w:val="FF0000"/>
        </w:rPr>
        <w:t xml:space="preserve"> </w:t>
      </w:r>
      <w:proofErr w:type="spellStart"/>
      <w:r w:rsidRPr="00E21067">
        <w:rPr>
          <w:rFonts w:ascii="Arial Narrow" w:hAnsi="Arial Narrow" w:cs="Arial"/>
          <w:color w:val="FF0000"/>
        </w:rPr>
        <w:t>adrese</w:t>
      </w:r>
      <w:proofErr w:type="spellEnd"/>
      <w:r w:rsidR="00FD328F" w:rsidRPr="00E21067">
        <w:rPr>
          <w:rFonts w:ascii="Arial Narrow" w:hAnsi="Arial Narrow" w:cs="Arial"/>
          <w:color w:val="FF0000"/>
        </w:rPr>
        <w:t xml:space="preserve"> </w:t>
      </w:r>
      <w:r w:rsidR="0055767E" w:rsidRPr="00E21067">
        <w:rPr>
          <w:rFonts w:ascii="Arial Narrow" w:hAnsi="Arial Narrow" w:cs="Arial"/>
          <w:color w:val="FF0000"/>
        </w:rPr>
        <w:t>………………………….</w:t>
      </w:r>
    </w:p>
    <w:p w14:paraId="77170785" w14:textId="0C96BDE0" w:rsidR="00684E33" w:rsidRPr="0055767E" w:rsidRDefault="00684E33" w:rsidP="00684E3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426" w:hanging="360"/>
        <w:rPr>
          <w:rFonts w:ascii="Arial Narrow" w:hAnsi="Arial Narrow" w:cs="Calibri"/>
          <w:color w:val="FF0000"/>
        </w:rPr>
      </w:pPr>
      <w:r>
        <w:rPr>
          <w:rFonts w:ascii="Arial Narrow" w:hAnsi="Arial Narrow" w:cs="Arial"/>
          <w:lang w:val="sk-SK"/>
        </w:rPr>
        <w:t xml:space="preserve">8.    </w:t>
      </w:r>
      <w:proofErr w:type="spellStart"/>
      <w:r w:rsidR="005C0E93" w:rsidRPr="00E21067">
        <w:rPr>
          <w:rFonts w:ascii="Arial Narrow" w:hAnsi="Arial Narrow" w:cs="Arial"/>
        </w:rPr>
        <w:t>Kontaktnou</w:t>
      </w:r>
      <w:proofErr w:type="spellEnd"/>
      <w:r w:rsidR="005C0E93" w:rsidRPr="00E21067">
        <w:rPr>
          <w:rFonts w:ascii="Arial Narrow" w:hAnsi="Arial Narrow" w:cs="Arial"/>
        </w:rPr>
        <w:t xml:space="preserve"> </w:t>
      </w:r>
      <w:proofErr w:type="spellStart"/>
      <w:r w:rsidR="005C0E93" w:rsidRPr="00E21067">
        <w:rPr>
          <w:rFonts w:ascii="Arial Narrow" w:hAnsi="Arial Narrow" w:cs="Arial"/>
        </w:rPr>
        <w:t>osobou</w:t>
      </w:r>
      <w:proofErr w:type="spellEnd"/>
      <w:r w:rsidR="005C0E93" w:rsidRPr="00E21067">
        <w:rPr>
          <w:rFonts w:ascii="Arial Narrow" w:hAnsi="Arial Narrow" w:cs="Arial"/>
        </w:rPr>
        <w:t xml:space="preserve"> </w:t>
      </w:r>
      <w:proofErr w:type="spellStart"/>
      <w:r w:rsidR="005C0E93" w:rsidRPr="00E21067">
        <w:rPr>
          <w:rFonts w:ascii="Arial Narrow" w:hAnsi="Arial Narrow" w:cs="Arial"/>
        </w:rPr>
        <w:t>kupujúceho</w:t>
      </w:r>
      <w:proofErr w:type="spellEnd"/>
      <w:r w:rsidR="005C0E93" w:rsidRPr="00E21067">
        <w:rPr>
          <w:rFonts w:ascii="Arial Narrow" w:hAnsi="Arial Narrow" w:cs="Arial"/>
        </w:rPr>
        <w:t xml:space="preserve"> je: </w:t>
      </w:r>
      <w:r w:rsidR="00E21067" w:rsidRPr="00E21067">
        <w:rPr>
          <w:rFonts w:ascii="Arial Narrow" w:hAnsi="Arial Narrow" w:cs="Arial Narrow"/>
          <w:lang w:val="sk-SK" w:eastAsia="sk-SK"/>
        </w:rPr>
        <w:t>Mgr.</w:t>
      </w:r>
      <w:r w:rsidR="00E21067" w:rsidRPr="00E21067">
        <w:rPr>
          <w:rFonts w:ascii="Arial Narrow" w:hAnsi="Arial Narrow" w:cs="Arial Narrow"/>
        </w:rPr>
        <w:t xml:space="preserve">  </w:t>
      </w:r>
      <w:proofErr w:type="spellStart"/>
      <w:r w:rsidR="00E21067" w:rsidRPr="00E21067">
        <w:rPr>
          <w:rFonts w:ascii="Arial Narrow" w:hAnsi="Arial Narrow" w:cs="Arial Narrow"/>
        </w:rPr>
        <w:t>Vajdová</w:t>
      </w:r>
      <w:proofErr w:type="spellEnd"/>
      <w:r w:rsidR="00E21067" w:rsidRPr="00E21067">
        <w:rPr>
          <w:rFonts w:ascii="Arial Narrow" w:hAnsi="Arial Narrow" w:cs="Arial Narrow"/>
          <w:lang w:val="sk-SK" w:eastAsia="sk-SK"/>
        </w:rPr>
        <w:t xml:space="preserve">, </w:t>
      </w:r>
      <w:r w:rsidRPr="00E21067">
        <w:rPr>
          <w:rFonts w:ascii="Arial Narrow" w:hAnsi="Arial Narrow" w:cs="Arial Narrow"/>
          <w:lang w:val="sk-SK" w:eastAsia="sk-SK"/>
        </w:rPr>
        <w:t xml:space="preserve">p. </w:t>
      </w:r>
      <w:r w:rsidR="00E21067" w:rsidRPr="00E21067">
        <w:rPr>
          <w:rFonts w:ascii="Arial Narrow" w:hAnsi="Arial Narrow" w:cs="Arial Narrow"/>
          <w:lang w:val="sk-SK" w:eastAsia="sk-SK"/>
        </w:rPr>
        <w:t xml:space="preserve">Elena </w:t>
      </w:r>
      <w:proofErr w:type="spellStart"/>
      <w:r w:rsidR="00E21067" w:rsidRPr="00E21067">
        <w:rPr>
          <w:rFonts w:ascii="Arial Narrow" w:hAnsi="Arial Narrow" w:cs="Arial Narrow"/>
          <w:lang w:val="sk-SK" w:eastAsia="sk-SK"/>
        </w:rPr>
        <w:t>Kleskeňová</w:t>
      </w:r>
      <w:proofErr w:type="spellEnd"/>
      <w:r w:rsidRPr="00E21067">
        <w:rPr>
          <w:rFonts w:ascii="Arial Narrow" w:hAnsi="Arial Narrow" w:cs="Arial Narrow"/>
          <w:lang w:val="sk-SK" w:eastAsia="sk-SK"/>
        </w:rPr>
        <w:t xml:space="preserve"> vedúca Úseku </w:t>
      </w:r>
      <w:proofErr w:type="gramStart"/>
      <w:r w:rsidRPr="00E21067">
        <w:rPr>
          <w:rFonts w:ascii="Arial Narrow" w:hAnsi="Arial Narrow" w:cs="Arial Narrow"/>
          <w:lang w:val="sk-SK" w:eastAsia="sk-SK"/>
        </w:rPr>
        <w:t>Stravovania ,</w:t>
      </w:r>
      <w:proofErr w:type="gramEnd"/>
      <w:r w:rsidRPr="00E21067">
        <w:rPr>
          <w:rFonts w:ascii="Arial Narrow" w:hAnsi="Arial Narrow" w:cs="Arial Narrow"/>
          <w:lang w:val="sk-SK" w:eastAsia="sk-SK"/>
        </w:rPr>
        <w:t xml:space="preserve"> prípadne p. </w:t>
      </w:r>
      <w:proofErr w:type="spellStart"/>
      <w:r w:rsidR="00E21067" w:rsidRPr="00E21067">
        <w:rPr>
          <w:rFonts w:ascii="Arial Narrow" w:hAnsi="Arial Narrow" w:cs="Arial Narrow"/>
          <w:lang w:val="sk-SK" w:eastAsia="sk-SK"/>
        </w:rPr>
        <w:t>Valaštíková</w:t>
      </w:r>
      <w:proofErr w:type="spellEnd"/>
      <w:r w:rsidR="00E21067" w:rsidRPr="00E21067">
        <w:rPr>
          <w:rFonts w:ascii="Arial Narrow" w:hAnsi="Arial Narrow" w:cs="Arial Narrow"/>
          <w:lang w:val="sk-SK" w:eastAsia="sk-SK"/>
        </w:rPr>
        <w:t>,</w:t>
      </w:r>
      <w:r w:rsidRPr="00E21067">
        <w:rPr>
          <w:rFonts w:ascii="Arial Narrow" w:hAnsi="Arial Narrow" w:cs="Arial Narrow"/>
          <w:lang w:val="sk-SK" w:eastAsia="sk-SK"/>
        </w:rPr>
        <w:t xml:space="preserve"> </w:t>
      </w:r>
      <w:proofErr w:type="spellStart"/>
      <w:r w:rsidR="00E21067" w:rsidRPr="00E21067">
        <w:rPr>
          <w:rFonts w:ascii="Arial Narrow" w:hAnsi="Arial Narrow" w:cs="Arial Narrow"/>
        </w:rPr>
        <w:t>zamestnanci</w:t>
      </w:r>
      <w:proofErr w:type="spellEnd"/>
      <w:r w:rsidRPr="00E21067">
        <w:rPr>
          <w:rFonts w:ascii="Arial Narrow" w:hAnsi="Arial Narrow" w:cs="Arial Narrow"/>
        </w:rPr>
        <w:t xml:space="preserve"> </w:t>
      </w:r>
      <w:proofErr w:type="spellStart"/>
      <w:r w:rsidRPr="00E21067">
        <w:rPr>
          <w:rFonts w:ascii="Arial Narrow" w:hAnsi="Arial Narrow" w:cs="Arial Narrow"/>
        </w:rPr>
        <w:t>Úseku</w:t>
      </w:r>
      <w:proofErr w:type="spellEnd"/>
      <w:r w:rsidRPr="00E21067">
        <w:rPr>
          <w:rFonts w:ascii="Arial Narrow" w:hAnsi="Arial Narrow" w:cs="Arial Narrow"/>
        </w:rPr>
        <w:t xml:space="preserve"> Stravovania, </w:t>
      </w:r>
      <w:proofErr w:type="spellStart"/>
      <w:r w:rsidRPr="00E21067">
        <w:rPr>
          <w:rFonts w:ascii="Arial Narrow" w:hAnsi="Arial Narrow" w:cs="Arial Narrow"/>
        </w:rPr>
        <w:t>Tel.č</w:t>
      </w:r>
      <w:proofErr w:type="spellEnd"/>
      <w:r w:rsidRPr="00E21067">
        <w:rPr>
          <w:rFonts w:ascii="Arial Narrow" w:hAnsi="Arial Narrow" w:cs="Arial Narrow"/>
        </w:rPr>
        <w:t>.: 0911 038 988.</w:t>
      </w:r>
    </w:p>
    <w:p w14:paraId="498860B8" w14:textId="77777777" w:rsidR="005C0E93" w:rsidRPr="003229A2" w:rsidRDefault="005C0E93" w:rsidP="00684E3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line="24" w:lineRule="atLeast"/>
        <w:ind w:left="426"/>
        <w:contextualSpacing/>
        <w:rPr>
          <w:rFonts w:ascii="Arial Narrow" w:hAnsi="Arial Narrow" w:cs="Calibri"/>
        </w:rPr>
      </w:pPr>
    </w:p>
    <w:p w14:paraId="0FF33FCC" w14:textId="77777777" w:rsidR="005C0E93" w:rsidRPr="00AD1355" w:rsidRDefault="005C0E93" w:rsidP="005C0E93">
      <w:pPr>
        <w:pStyle w:val="Normlnyslovan"/>
        <w:pBdr>
          <w:top w:val="none" w:sz="0" w:space="0" w:color="auto"/>
          <w:left w:val="none" w:sz="0" w:space="0" w:color="auto"/>
          <w:bottom w:val="none" w:sz="0" w:space="0" w:color="auto"/>
          <w:right w:val="none" w:sz="0" w:space="0" w:color="auto"/>
          <w:between w:val="none" w:sz="0" w:space="0" w:color="auto"/>
          <w:bar w:val="none" w:sz="0" w:color="auto"/>
        </w:pBdr>
        <w:tabs>
          <w:tab w:val="clear" w:pos="851"/>
        </w:tabs>
        <w:autoSpaceDE w:val="0"/>
        <w:autoSpaceDN w:val="0"/>
        <w:adjustRightInd w:val="0"/>
        <w:spacing w:after="0"/>
        <w:ind w:left="0" w:firstLine="0"/>
        <w:rPr>
          <w:rFonts w:ascii="Arial Narrow" w:hAnsi="Arial Narrow" w:cs="Calibri"/>
          <w:sz w:val="24"/>
          <w:szCs w:val="24"/>
        </w:rPr>
      </w:pPr>
    </w:p>
    <w:p w14:paraId="01E33D7F" w14:textId="77777777" w:rsidR="005C0E93" w:rsidRPr="006E4847" w:rsidRDefault="005C0E93" w:rsidP="005C0E93">
      <w:pPr>
        <w:pStyle w:val="Nadpiskapitoly-preobsah"/>
        <w:pageBreakBefore/>
        <w:rPr>
          <w:rFonts w:ascii="Calibri" w:hAnsi="Calibri" w:cs="Calibri"/>
        </w:rPr>
      </w:pPr>
      <w:r>
        <w:rPr>
          <w:rFonts w:ascii="Calibri" w:hAnsi="Calibri" w:cs="Calibri"/>
        </w:rPr>
        <w:lastRenderedPageBreak/>
        <w:t>Príloha č.  3</w:t>
      </w:r>
      <w:r w:rsidRPr="006E4847">
        <w:rPr>
          <w:rFonts w:ascii="Calibri" w:hAnsi="Calibri" w:cs="Calibri"/>
        </w:rPr>
        <w:t xml:space="preserve"> – Zoznam subdodávateľov vo všetkých radoch </w:t>
      </w:r>
    </w:p>
    <w:p w14:paraId="05BAD016" w14:textId="77777777" w:rsidR="005C0E93" w:rsidRPr="006E4847" w:rsidRDefault="005C0E93" w:rsidP="005C0E93">
      <w:pPr>
        <w:pStyle w:val="Zkladntext"/>
        <w:rPr>
          <w:rStyle w:val="None"/>
          <w:rFonts w:ascii="Calibri" w:eastAsia="Calibri" w:hAnsi="Calibri" w:cs="Calibri"/>
          <w:b/>
          <w:bCs/>
        </w:rPr>
      </w:pPr>
    </w:p>
    <w:p w14:paraId="6ACD9024" w14:textId="77777777" w:rsidR="005C0E93" w:rsidRPr="006E4847" w:rsidRDefault="005C0E93" w:rsidP="005C0E93">
      <w:pPr>
        <w:pStyle w:val="Zkladntext"/>
        <w:rPr>
          <w:rStyle w:val="None"/>
          <w:rFonts w:ascii="Calibri" w:eastAsia="Calibri" w:hAnsi="Calibri" w:cs="Calibri"/>
          <w:b/>
          <w:bCs/>
        </w:rPr>
      </w:pPr>
    </w:p>
    <w:tbl>
      <w:tblPr>
        <w:tblW w:w="935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4A0" w:firstRow="1" w:lastRow="0" w:firstColumn="1" w:lastColumn="0" w:noHBand="0" w:noVBand="1"/>
      </w:tblPr>
      <w:tblGrid>
        <w:gridCol w:w="2553"/>
        <w:gridCol w:w="983"/>
        <w:gridCol w:w="3435"/>
        <w:gridCol w:w="2379"/>
      </w:tblGrid>
      <w:tr w:rsidR="005C0E93" w:rsidRPr="00707EC8" w14:paraId="33316E72" w14:textId="77777777" w:rsidTr="00B95208">
        <w:trPr>
          <w:trHeight w:val="1130"/>
        </w:trPr>
        <w:tc>
          <w:tcPr>
            <w:tcW w:w="25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1FB618" w14:textId="77777777" w:rsidR="005C0E93" w:rsidRPr="00E65ACE" w:rsidRDefault="005C0E93" w:rsidP="00B95208">
            <w:pPr>
              <w:pStyle w:val="Zkladntext"/>
              <w:jc w:val="center"/>
              <w:rPr>
                <w:rFonts w:ascii="Calibri" w:hAnsi="Calibri" w:cs="Calibri"/>
              </w:rPr>
            </w:pPr>
            <w:r w:rsidRPr="00E65ACE">
              <w:rPr>
                <w:rStyle w:val="None"/>
                <w:rFonts w:ascii="Calibri" w:hAnsi="Calibri" w:cs="Calibri"/>
                <w:b/>
                <w:bCs/>
              </w:rPr>
              <w:t>Názov subdodávateľa</w:t>
            </w:r>
          </w:p>
        </w:tc>
        <w:tc>
          <w:tcPr>
            <w:tcW w:w="983"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A999F8B" w14:textId="77777777" w:rsidR="005C0E93" w:rsidRPr="00E65ACE" w:rsidRDefault="005C0E93" w:rsidP="00B95208">
            <w:pPr>
              <w:pStyle w:val="Zkladntext"/>
              <w:rPr>
                <w:rFonts w:ascii="Calibri" w:hAnsi="Calibri" w:cs="Calibri"/>
              </w:rPr>
            </w:pPr>
            <w:r w:rsidRPr="00E65ACE">
              <w:rPr>
                <w:rStyle w:val="None"/>
                <w:rFonts w:ascii="Calibri" w:hAnsi="Calibri" w:cs="Calibri"/>
                <w:b/>
                <w:bCs/>
              </w:rPr>
              <w:t xml:space="preserve">IČO </w:t>
            </w:r>
          </w:p>
        </w:tc>
        <w:tc>
          <w:tcPr>
            <w:tcW w:w="34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8A75D5" w14:textId="77777777" w:rsidR="005C0E93" w:rsidRPr="00E65ACE" w:rsidRDefault="005C0E93" w:rsidP="00B95208">
            <w:pPr>
              <w:pStyle w:val="Zkladntext"/>
              <w:rPr>
                <w:rStyle w:val="None"/>
                <w:rFonts w:ascii="Calibri" w:eastAsia="Calibri" w:hAnsi="Calibri" w:cs="Calibri"/>
                <w:b/>
                <w:bCs/>
              </w:rPr>
            </w:pPr>
            <w:r w:rsidRPr="00E65ACE">
              <w:rPr>
                <w:rStyle w:val="None"/>
                <w:rFonts w:ascii="Calibri" w:hAnsi="Calibri" w:cs="Calibri"/>
                <w:b/>
                <w:bCs/>
              </w:rPr>
              <w:t xml:space="preserve">Predmet subdodávky </w:t>
            </w:r>
          </w:p>
          <w:p w14:paraId="04D73A29" w14:textId="77777777" w:rsidR="005C0E93" w:rsidRPr="00E65ACE" w:rsidRDefault="005C0E93" w:rsidP="00B95208">
            <w:pPr>
              <w:pStyle w:val="Zkladntext"/>
              <w:rPr>
                <w:rFonts w:ascii="Calibri" w:hAnsi="Calibri" w:cs="Calibri"/>
              </w:rPr>
            </w:pPr>
            <w:r w:rsidRPr="00E65ACE">
              <w:rPr>
                <w:rStyle w:val="None"/>
                <w:rFonts w:ascii="Calibri" w:hAnsi="Calibri" w:cs="Calibri"/>
              </w:rPr>
              <w:t xml:space="preserve">(Stavebný objekt a popis prác) </w:t>
            </w:r>
          </w:p>
        </w:tc>
        <w:tc>
          <w:tcPr>
            <w:tcW w:w="23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DED8D6" w14:textId="77777777" w:rsidR="005C0E93" w:rsidRPr="00E65ACE" w:rsidRDefault="005C0E93" w:rsidP="00B95208">
            <w:pPr>
              <w:pStyle w:val="Zkladntext"/>
              <w:jc w:val="left"/>
              <w:rPr>
                <w:rFonts w:ascii="Calibri" w:hAnsi="Calibri" w:cs="Calibri"/>
              </w:rPr>
            </w:pPr>
            <w:r w:rsidRPr="00E65ACE">
              <w:rPr>
                <w:rStyle w:val="None"/>
                <w:rFonts w:ascii="Calibri" w:hAnsi="Calibri" w:cs="Calibri"/>
                <w:b/>
                <w:bCs/>
              </w:rPr>
              <w:t>Podiel subdodávky k hodnote Diela vyjadrený sumou vrátane DPH</w:t>
            </w:r>
          </w:p>
        </w:tc>
      </w:tr>
      <w:tr w:rsidR="005C0E93" w:rsidRPr="00707EC8" w14:paraId="0D687762" w14:textId="77777777" w:rsidTr="00B95208">
        <w:trPr>
          <w:trHeight w:val="290"/>
        </w:trPr>
        <w:tc>
          <w:tcPr>
            <w:tcW w:w="25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66EA0D" w14:textId="77777777" w:rsidR="005C0E93" w:rsidRPr="00E65ACE" w:rsidRDefault="005C0E93" w:rsidP="00B95208">
            <w:pPr>
              <w:rPr>
                <w:rFonts w:ascii="Calibri" w:hAnsi="Calibri" w:cs="Calibri"/>
              </w:rPr>
            </w:pPr>
          </w:p>
        </w:tc>
        <w:tc>
          <w:tcPr>
            <w:tcW w:w="983"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92DB803" w14:textId="77777777" w:rsidR="005C0E93" w:rsidRPr="00E65ACE" w:rsidRDefault="005C0E93" w:rsidP="00B95208">
            <w:pPr>
              <w:rPr>
                <w:rFonts w:ascii="Calibri" w:hAnsi="Calibri" w:cs="Calibri"/>
              </w:rPr>
            </w:pPr>
          </w:p>
        </w:tc>
        <w:tc>
          <w:tcPr>
            <w:tcW w:w="34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F902E9" w14:textId="77777777" w:rsidR="005C0E93" w:rsidRPr="00E65ACE" w:rsidRDefault="005C0E93" w:rsidP="00B95208">
            <w:pPr>
              <w:rPr>
                <w:rFonts w:ascii="Calibri" w:hAnsi="Calibri" w:cs="Calibri"/>
              </w:rPr>
            </w:pPr>
          </w:p>
        </w:tc>
        <w:tc>
          <w:tcPr>
            <w:tcW w:w="23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F18AD9" w14:textId="77777777" w:rsidR="005C0E93" w:rsidRPr="00E65ACE" w:rsidRDefault="005C0E93" w:rsidP="00B95208">
            <w:pPr>
              <w:rPr>
                <w:rFonts w:ascii="Calibri" w:hAnsi="Calibri" w:cs="Calibri"/>
              </w:rPr>
            </w:pPr>
          </w:p>
        </w:tc>
      </w:tr>
      <w:tr w:rsidR="005C0E93" w:rsidRPr="00707EC8" w14:paraId="0342459B" w14:textId="77777777" w:rsidTr="00B95208">
        <w:trPr>
          <w:trHeight w:val="290"/>
        </w:trPr>
        <w:tc>
          <w:tcPr>
            <w:tcW w:w="25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B8A830" w14:textId="77777777" w:rsidR="005C0E93" w:rsidRPr="00E65ACE" w:rsidRDefault="005C0E93" w:rsidP="00B95208">
            <w:pPr>
              <w:rPr>
                <w:rFonts w:ascii="Calibri" w:hAnsi="Calibri" w:cs="Calibri"/>
              </w:rPr>
            </w:pPr>
          </w:p>
        </w:tc>
        <w:tc>
          <w:tcPr>
            <w:tcW w:w="983"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619457A" w14:textId="77777777" w:rsidR="005C0E93" w:rsidRPr="00E65ACE" w:rsidRDefault="005C0E93" w:rsidP="00B95208">
            <w:pPr>
              <w:rPr>
                <w:rFonts w:ascii="Calibri" w:hAnsi="Calibri" w:cs="Calibri"/>
              </w:rPr>
            </w:pPr>
          </w:p>
        </w:tc>
        <w:tc>
          <w:tcPr>
            <w:tcW w:w="34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8B45E4" w14:textId="77777777" w:rsidR="005C0E93" w:rsidRPr="00E65ACE" w:rsidRDefault="005C0E93" w:rsidP="00B95208">
            <w:pPr>
              <w:rPr>
                <w:rFonts w:ascii="Calibri" w:hAnsi="Calibri" w:cs="Calibri"/>
              </w:rPr>
            </w:pPr>
          </w:p>
        </w:tc>
        <w:tc>
          <w:tcPr>
            <w:tcW w:w="23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051D4F" w14:textId="77777777" w:rsidR="005C0E93" w:rsidRPr="00E65ACE" w:rsidRDefault="005C0E93" w:rsidP="00B95208">
            <w:pPr>
              <w:rPr>
                <w:rFonts w:ascii="Calibri" w:hAnsi="Calibri" w:cs="Calibri"/>
              </w:rPr>
            </w:pPr>
          </w:p>
        </w:tc>
      </w:tr>
      <w:tr w:rsidR="005C0E93" w:rsidRPr="00707EC8" w14:paraId="7079A221" w14:textId="77777777" w:rsidTr="00B95208">
        <w:trPr>
          <w:trHeight w:val="290"/>
        </w:trPr>
        <w:tc>
          <w:tcPr>
            <w:tcW w:w="25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74FFFC" w14:textId="77777777" w:rsidR="005C0E93" w:rsidRPr="00E65ACE" w:rsidRDefault="005C0E93" w:rsidP="00B95208">
            <w:pPr>
              <w:rPr>
                <w:rFonts w:ascii="Calibri" w:hAnsi="Calibri" w:cs="Calibri"/>
              </w:rPr>
            </w:pPr>
          </w:p>
        </w:tc>
        <w:tc>
          <w:tcPr>
            <w:tcW w:w="983"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38D34A0" w14:textId="77777777" w:rsidR="005C0E93" w:rsidRPr="00E65ACE" w:rsidRDefault="005C0E93" w:rsidP="00B95208">
            <w:pPr>
              <w:rPr>
                <w:rFonts w:ascii="Calibri" w:hAnsi="Calibri" w:cs="Calibri"/>
              </w:rPr>
            </w:pPr>
          </w:p>
        </w:tc>
        <w:tc>
          <w:tcPr>
            <w:tcW w:w="34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28B2F2" w14:textId="77777777" w:rsidR="005C0E93" w:rsidRPr="00E65ACE" w:rsidRDefault="005C0E93" w:rsidP="00B95208">
            <w:pPr>
              <w:rPr>
                <w:rFonts w:ascii="Calibri" w:hAnsi="Calibri" w:cs="Calibri"/>
              </w:rPr>
            </w:pPr>
          </w:p>
        </w:tc>
        <w:tc>
          <w:tcPr>
            <w:tcW w:w="23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65B912" w14:textId="77777777" w:rsidR="005C0E93" w:rsidRPr="00E65ACE" w:rsidRDefault="005C0E93" w:rsidP="00B95208">
            <w:pPr>
              <w:rPr>
                <w:rFonts w:ascii="Calibri" w:hAnsi="Calibri" w:cs="Calibri"/>
              </w:rPr>
            </w:pPr>
          </w:p>
        </w:tc>
      </w:tr>
      <w:tr w:rsidR="005C0E93" w:rsidRPr="00707EC8" w14:paraId="0DBE8C07" w14:textId="77777777" w:rsidTr="00B95208">
        <w:trPr>
          <w:trHeight w:val="290"/>
        </w:trPr>
        <w:tc>
          <w:tcPr>
            <w:tcW w:w="25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4DCDD8" w14:textId="77777777" w:rsidR="005C0E93" w:rsidRPr="00E65ACE" w:rsidRDefault="005C0E93" w:rsidP="00B95208">
            <w:pPr>
              <w:rPr>
                <w:rFonts w:ascii="Calibri" w:hAnsi="Calibri" w:cs="Calibri"/>
              </w:rPr>
            </w:pPr>
          </w:p>
        </w:tc>
        <w:tc>
          <w:tcPr>
            <w:tcW w:w="983"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4DE82B5" w14:textId="77777777" w:rsidR="005C0E93" w:rsidRPr="00E65ACE" w:rsidRDefault="005C0E93" w:rsidP="00B95208">
            <w:pPr>
              <w:rPr>
                <w:rFonts w:ascii="Calibri" w:hAnsi="Calibri" w:cs="Calibri"/>
              </w:rPr>
            </w:pPr>
          </w:p>
        </w:tc>
        <w:tc>
          <w:tcPr>
            <w:tcW w:w="34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4905D0" w14:textId="77777777" w:rsidR="005C0E93" w:rsidRPr="00E65ACE" w:rsidRDefault="005C0E93" w:rsidP="00B95208">
            <w:pPr>
              <w:rPr>
                <w:rFonts w:ascii="Calibri" w:hAnsi="Calibri" w:cs="Calibri"/>
              </w:rPr>
            </w:pPr>
          </w:p>
        </w:tc>
        <w:tc>
          <w:tcPr>
            <w:tcW w:w="23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70CEEA" w14:textId="77777777" w:rsidR="005C0E93" w:rsidRPr="00E65ACE" w:rsidRDefault="005C0E93" w:rsidP="00B95208">
            <w:pPr>
              <w:rPr>
                <w:rFonts w:ascii="Calibri" w:hAnsi="Calibri" w:cs="Calibri"/>
              </w:rPr>
            </w:pPr>
          </w:p>
        </w:tc>
      </w:tr>
    </w:tbl>
    <w:p w14:paraId="620E91AD" w14:textId="77777777" w:rsidR="005C0E93" w:rsidRPr="006E4847" w:rsidRDefault="005C0E93" w:rsidP="005C0E93">
      <w:pPr>
        <w:pStyle w:val="Zkladntext"/>
        <w:widowControl w:val="0"/>
        <w:rPr>
          <w:rStyle w:val="None"/>
          <w:rFonts w:ascii="Calibri" w:eastAsia="Calibri" w:hAnsi="Calibri" w:cs="Calibri"/>
          <w:b/>
          <w:bCs/>
        </w:rPr>
      </w:pPr>
    </w:p>
    <w:p w14:paraId="63F78F55" w14:textId="77777777" w:rsidR="005C0E93" w:rsidRPr="006E4847" w:rsidRDefault="005C0E93" w:rsidP="005C0E93">
      <w:pPr>
        <w:pStyle w:val="Zkladntext"/>
        <w:rPr>
          <w:rStyle w:val="None"/>
          <w:rFonts w:ascii="Calibri" w:eastAsia="Calibri" w:hAnsi="Calibri" w:cs="Calibri"/>
          <w:b/>
          <w:bCs/>
        </w:rPr>
      </w:pPr>
    </w:p>
    <w:p w14:paraId="2B42A8E4" w14:textId="77777777" w:rsidR="005C0E93" w:rsidRPr="006E4847" w:rsidRDefault="005C0E93" w:rsidP="005C0E93">
      <w:pPr>
        <w:pStyle w:val="Zkladntext"/>
        <w:rPr>
          <w:rStyle w:val="None"/>
          <w:rFonts w:ascii="Calibri" w:eastAsia="Calibri" w:hAnsi="Calibri" w:cs="Calibri"/>
          <w:b/>
          <w:bCs/>
        </w:rPr>
      </w:pPr>
    </w:p>
    <w:p w14:paraId="3755F3B8" w14:textId="77777777" w:rsidR="005C0E93" w:rsidRPr="006E4847" w:rsidRDefault="005C0E93" w:rsidP="005C0E93">
      <w:pPr>
        <w:pStyle w:val="Zkladntext"/>
        <w:rPr>
          <w:rStyle w:val="None"/>
          <w:rFonts w:ascii="Calibri" w:eastAsia="Calibri" w:hAnsi="Calibri" w:cs="Calibri"/>
          <w:b/>
          <w:bCs/>
        </w:rPr>
      </w:pPr>
    </w:p>
    <w:tbl>
      <w:tblPr>
        <w:tblW w:w="935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4A0" w:firstRow="1" w:lastRow="0" w:firstColumn="1" w:lastColumn="0" w:noHBand="0" w:noVBand="1"/>
      </w:tblPr>
      <w:tblGrid>
        <w:gridCol w:w="3082"/>
        <w:gridCol w:w="6268"/>
      </w:tblGrid>
      <w:tr w:rsidR="005C0E93" w:rsidRPr="00707EC8" w14:paraId="40554D6E" w14:textId="77777777" w:rsidTr="00B95208">
        <w:trPr>
          <w:trHeight w:val="1050"/>
        </w:trPr>
        <w:tc>
          <w:tcPr>
            <w:tcW w:w="30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7398DB" w14:textId="77777777" w:rsidR="005C0E93" w:rsidRPr="00E65ACE" w:rsidRDefault="005C0E93" w:rsidP="00B95208">
            <w:pPr>
              <w:pStyle w:val="Zkladntext"/>
              <w:rPr>
                <w:rFonts w:ascii="Calibri" w:hAnsi="Calibri" w:cs="Calibri"/>
              </w:rPr>
            </w:pPr>
            <w:r w:rsidRPr="00E65ACE">
              <w:rPr>
                <w:rStyle w:val="None"/>
                <w:rFonts w:ascii="Calibri" w:hAnsi="Calibri" w:cs="Calibri"/>
                <w:b/>
                <w:bCs/>
              </w:rPr>
              <w:t xml:space="preserve">Názov subdodávateľa </w:t>
            </w:r>
          </w:p>
        </w:tc>
        <w:tc>
          <w:tcPr>
            <w:tcW w:w="62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BC008C" w14:textId="77777777" w:rsidR="005C0E93" w:rsidRPr="00E65ACE" w:rsidRDefault="005C0E93" w:rsidP="00B95208">
            <w:pPr>
              <w:pStyle w:val="Zkladntext"/>
              <w:rPr>
                <w:rStyle w:val="None"/>
                <w:rFonts w:ascii="Calibri" w:eastAsia="Calibri" w:hAnsi="Calibri" w:cs="Calibri"/>
              </w:rPr>
            </w:pPr>
            <w:r w:rsidRPr="00E65ACE">
              <w:rPr>
                <w:rStyle w:val="None"/>
                <w:rFonts w:ascii="Calibri" w:hAnsi="Calibri" w:cs="Calibri"/>
                <w:b/>
                <w:bCs/>
              </w:rPr>
              <w:t xml:space="preserve">Osoba oprávnená konať za subdodávateľa </w:t>
            </w:r>
          </w:p>
          <w:p w14:paraId="4F6DBF6B" w14:textId="77777777" w:rsidR="005C0E93" w:rsidRPr="00E65ACE" w:rsidRDefault="005C0E93" w:rsidP="00B95208">
            <w:pPr>
              <w:pStyle w:val="Zkladntext"/>
              <w:rPr>
                <w:rFonts w:ascii="Calibri" w:hAnsi="Calibri" w:cs="Calibri"/>
              </w:rPr>
            </w:pPr>
            <w:r w:rsidRPr="00E65ACE">
              <w:rPr>
                <w:rStyle w:val="None"/>
                <w:rFonts w:ascii="Calibri" w:hAnsi="Calibri" w:cs="Calibri"/>
              </w:rPr>
              <w:t>(meno, priezvisko, adresa pobytu, dátum narodenia)</w:t>
            </w:r>
          </w:p>
        </w:tc>
      </w:tr>
      <w:tr w:rsidR="005C0E93" w:rsidRPr="00707EC8" w14:paraId="07040D0B" w14:textId="77777777" w:rsidTr="00B95208">
        <w:trPr>
          <w:trHeight w:val="290"/>
        </w:trPr>
        <w:tc>
          <w:tcPr>
            <w:tcW w:w="30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883B78" w14:textId="77777777" w:rsidR="005C0E93" w:rsidRPr="00E65ACE" w:rsidRDefault="005C0E93" w:rsidP="00B95208">
            <w:pPr>
              <w:rPr>
                <w:rFonts w:ascii="Calibri" w:hAnsi="Calibri" w:cs="Calibri"/>
              </w:rPr>
            </w:pPr>
          </w:p>
        </w:tc>
        <w:tc>
          <w:tcPr>
            <w:tcW w:w="62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5E4183" w14:textId="77777777" w:rsidR="005C0E93" w:rsidRPr="00E65ACE" w:rsidRDefault="005C0E93" w:rsidP="00B95208">
            <w:pPr>
              <w:rPr>
                <w:rFonts w:ascii="Calibri" w:hAnsi="Calibri" w:cs="Calibri"/>
              </w:rPr>
            </w:pPr>
          </w:p>
        </w:tc>
      </w:tr>
      <w:tr w:rsidR="005C0E93" w:rsidRPr="00707EC8" w14:paraId="01B206EF" w14:textId="77777777" w:rsidTr="00B95208">
        <w:trPr>
          <w:trHeight w:val="290"/>
        </w:trPr>
        <w:tc>
          <w:tcPr>
            <w:tcW w:w="30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75194A" w14:textId="77777777" w:rsidR="005C0E93" w:rsidRPr="00E65ACE" w:rsidRDefault="005C0E93" w:rsidP="00B95208">
            <w:pPr>
              <w:rPr>
                <w:rFonts w:ascii="Calibri" w:hAnsi="Calibri" w:cs="Calibri"/>
              </w:rPr>
            </w:pPr>
          </w:p>
        </w:tc>
        <w:tc>
          <w:tcPr>
            <w:tcW w:w="62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5811DC" w14:textId="77777777" w:rsidR="005C0E93" w:rsidRPr="00E65ACE" w:rsidRDefault="005C0E93" w:rsidP="00B95208">
            <w:pPr>
              <w:rPr>
                <w:rFonts w:ascii="Calibri" w:hAnsi="Calibri" w:cs="Calibri"/>
              </w:rPr>
            </w:pPr>
          </w:p>
        </w:tc>
      </w:tr>
    </w:tbl>
    <w:p w14:paraId="25C0A26B" w14:textId="77777777" w:rsidR="005C0E93" w:rsidRPr="006E4847" w:rsidRDefault="005C0E93" w:rsidP="005C0E93">
      <w:pPr>
        <w:pStyle w:val="Zkladntext"/>
        <w:widowControl w:val="0"/>
        <w:rPr>
          <w:rStyle w:val="None"/>
          <w:rFonts w:ascii="Calibri" w:eastAsia="Calibri" w:hAnsi="Calibri" w:cs="Calibri"/>
          <w:b/>
          <w:bCs/>
        </w:rPr>
      </w:pPr>
    </w:p>
    <w:p w14:paraId="6A23A110" w14:textId="77777777" w:rsidR="005C0E93" w:rsidRPr="006E4847" w:rsidRDefault="005C0E93" w:rsidP="005C0E93">
      <w:pPr>
        <w:pStyle w:val="Zkladntext"/>
        <w:rPr>
          <w:rStyle w:val="None"/>
          <w:rFonts w:ascii="Calibri" w:eastAsia="Calibri" w:hAnsi="Calibri" w:cs="Calibri"/>
          <w:b/>
          <w:bCs/>
        </w:rPr>
      </w:pPr>
    </w:p>
    <w:p w14:paraId="73E6CA83" w14:textId="77777777" w:rsidR="005C0E93" w:rsidRPr="006E4847" w:rsidRDefault="005C0E93" w:rsidP="005C0E93">
      <w:pPr>
        <w:pStyle w:val="Zkladntext"/>
        <w:rPr>
          <w:rStyle w:val="None"/>
          <w:rFonts w:ascii="Calibri" w:eastAsia="Calibri" w:hAnsi="Calibri" w:cs="Calibri"/>
          <w:b/>
          <w:bCs/>
        </w:rPr>
      </w:pPr>
    </w:p>
    <w:p w14:paraId="77F3EC69" w14:textId="77777777" w:rsidR="005C0E93" w:rsidRPr="006E4847" w:rsidRDefault="005C0E93" w:rsidP="005C0E93">
      <w:pPr>
        <w:pStyle w:val="Zkladntext"/>
        <w:rPr>
          <w:rStyle w:val="None"/>
          <w:rFonts w:ascii="Calibri" w:eastAsia="Calibri" w:hAnsi="Calibri" w:cs="Calibri"/>
          <w:b/>
          <w:bCs/>
        </w:rPr>
      </w:pPr>
    </w:p>
    <w:p w14:paraId="63C17CD7" w14:textId="77777777" w:rsidR="005C0E93" w:rsidRPr="006E4847" w:rsidRDefault="005C0E93" w:rsidP="005C0E93">
      <w:pPr>
        <w:pStyle w:val="Zkladntext"/>
        <w:rPr>
          <w:rStyle w:val="None"/>
          <w:rFonts w:ascii="Calibri" w:eastAsia="Calibri" w:hAnsi="Calibri" w:cs="Calibri"/>
          <w:b/>
          <w:bCs/>
        </w:rPr>
      </w:pPr>
    </w:p>
    <w:p w14:paraId="10DF3853" w14:textId="77777777" w:rsidR="005C0E93" w:rsidRPr="006E4847" w:rsidRDefault="005C0E93" w:rsidP="005C0E93">
      <w:pPr>
        <w:pStyle w:val="Zkladntext"/>
        <w:rPr>
          <w:rStyle w:val="None"/>
          <w:rFonts w:ascii="Calibri" w:eastAsia="Calibri" w:hAnsi="Calibri" w:cs="Calibri"/>
          <w:b/>
          <w:bCs/>
        </w:rPr>
      </w:pPr>
    </w:p>
    <w:p w14:paraId="5E807110" w14:textId="77777777" w:rsidR="005C0E93" w:rsidRPr="006E4847" w:rsidRDefault="005C0E93" w:rsidP="005C0E93">
      <w:pPr>
        <w:pStyle w:val="text-Normlny"/>
        <w:rPr>
          <w:rFonts w:ascii="Calibri" w:hAnsi="Calibri" w:cs="Calibri"/>
          <w:sz w:val="24"/>
          <w:szCs w:val="24"/>
        </w:rPr>
      </w:pPr>
    </w:p>
    <w:p w14:paraId="007E5366" w14:textId="77777777" w:rsidR="005C0E93" w:rsidRPr="006E4847" w:rsidRDefault="005C0E93" w:rsidP="005C0E93">
      <w:pPr>
        <w:pStyle w:val="text-Normlny"/>
        <w:rPr>
          <w:rFonts w:ascii="Calibri" w:hAnsi="Calibri" w:cs="Calibri"/>
          <w:sz w:val="24"/>
          <w:szCs w:val="24"/>
        </w:rPr>
      </w:pPr>
      <w:r w:rsidRPr="006E4847">
        <w:rPr>
          <w:rFonts w:ascii="Calibri" w:eastAsia="Arial Unicode MS" w:hAnsi="Calibri" w:cs="Calibri"/>
          <w:sz w:val="24"/>
          <w:szCs w:val="24"/>
        </w:rPr>
        <w:t xml:space="preserve">Podpis : ............................................................................................... </w:t>
      </w:r>
    </w:p>
    <w:p w14:paraId="095228B4" w14:textId="77777777" w:rsidR="005C0E93" w:rsidRPr="006E4847" w:rsidRDefault="005C0E93" w:rsidP="005C0E93">
      <w:pPr>
        <w:pStyle w:val="text-Normlny"/>
        <w:tabs>
          <w:tab w:val="left" w:pos="1134"/>
          <w:tab w:val="left" w:pos="2268"/>
          <w:tab w:val="left" w:pos="3402"/>
          <w:tab w:val="left" w:pos="4536"/>
          <w:tab w:val="left" w:pos="5670"/>
          <w:tab w:val="left" w:pos="6804"/>
          <w:tab w:val="left" w:pos="7938"/>
          <w:tab w:val="left" w:pos="9072"/>
        </w:tabs>
        <w:rPr>
          <w:rFonts w:ascii="Calibri" w:hAnsi="Calibri" w:cs="Calibri"/>
          <w:sz w:val="24"/>
          <w:szCs w:val="24"/>
        </w:rPr>
      </w:pPr>
      <w:r w:rsidRPr="006E4847">
        <w:rPr>
          <w:rStyle w:val="None"/>
          <w:rFonts w:ascii="Calibri" w:hAnsi="Calibri" w:cs="Calibri"/>
          <w:i/>
          <w:iCs/>
          <w:sz w:val="24"/>
          <w:szCs w:val="24"/>
        </w:rPr>
        <w:t xml:space="preserve">(osoba alebo osoby s právom podpisovať v mene víťazného uchádzača) </w:t>
      </w:r>
    </w:p>
    <w:p w14:paraId="2FF04128" w14:textId="77777777" w:rsidR="005C0E93" w:rsidRPr="006E4847" w:rsidRDefault="005C0E93" w:rsidP="005C0E93">
      <w:pPr>
        <w:pStyle w:val="text-Normlny"/>
        <w:rPr>
          <w:rFonts w:ascii="Calibri" w:hAnsi="Calibri" w:cs="Calibri"/>
          <w:sz w:val="24"/>
          <w:szCs w:val="24"/>
        </w:rPr>
      </w:pPr>
    </w:p>
    <w:p w14:paraId="2F00709D" w14:textId="77777777" w:rsidR="005C0E93" w:rsidRPr="006E4847" w:rsidRDefault="005C0E93" w:rsidP="005C0E93">
      <w:pPr>
        <w:pStyle w:val="text-Normlny"/>
        <w:rPr>
          <w:rFonts w:ascii="Calibri" w:hAnsi="Calibri" w:cs="Calibri"/>
          <w:sz w:val="24"/>
          <w:szCs w:val="24"/>
        </w:rPr>
      </w:pPr>
    </w:p>
    <w:p w14:paraId="3EED0765" w14:textId="77777777" w:rsidR="005C0E93" w:rsidRPr="006E4847" w:rsidRDefault="005C0E93" w:rsidP="005C0E93">
      <w:pPr>
        <w:pStyle w:val="text-Normlny"/>
        <w:rPr>
          <w:rFonts w:ascii="Calibri" w:hAnsi="Calibri" w:cs="Calibri"/>
          <w:sz w:val="24"/>
          <w:szCs w:val="24"/>
        </w:rPr>
      </w:pPr>
    </w:p>
    <w:p w14:paraId="26419369" w14:textId="77777777" w:rsidR="005C0E93" w:rsidRPr="006E4847" w:rsidRDefault="005C0E93" w:rsidP="005C0E93">
      <w:pPr>
        <w:pStyle w:val="text-Normlny"/>
        <w:rPr>
          <w:rStyle w:val="None"/>
          <w:rFonts w:ascii="Calibri" w:hAnsi="Calibri" w:cs="Calibri"/>
          <w:b/>
          <w:bCs/>
          <w:sz w:val="24"/>
          <w:szCs w:val="24"/>
        </w:rPr>
      </w:pPr>
      <w:r w:rsidRPr="006E4847">
        <w:rPr>
          <w:rFonts w:ascii="Calibri" w:eastAsia="Arial Unicode MS" w:hAnsi="Calibri" w:cs="Calibri"/>
          <w:sz w:val="24"/>
          <w:szCs w:val="24"/>
        </w:rPr>
        <w:t>Dátum:</w:t>
      </w:r>
      <w:r w:rsidR="0043438C">
        <w:rPr>
          <w:rFonts w:ascii="Calibri" w:eastAsia="Arial Unicode MS" w:hAnsi="Calibri" w:cs="Calibri"/>
          <w:sz w:val="24"/>
          <w:szCs w:val="24"/>
        </w:rPr>
        <w:t xml:space="preserve"> 20.10.2025</w:t>
      </w:r>
    </w:p>
    <w:p w14:paraId="3CC0D98B" w14:textId="77777777" w:rsidR="005C0E93" w:rsidRPr="006E4847" w:rsidRDefault="005C0E93" w:rsidP="005C0E93">
      <w:pPr>
        <w:pStyle w:val="text-Normlny"/>
        <w:rPr>
          <w:rFonts w:ascii="Calibri" w:hAnsi="Calibri" w:cs="Calibri"/>
          <w:sz w:val="24"/>
          <w:szCs w:val="24"/>
        </w:rPr>
      </w:pPr>
    </w:p>
    <w:p w14:paraId="4D667E64" w14:textId="77777777" w:rsidR="005C0E93" w:rsidRPr="006E4847" w:rsidRDefault="005C0E93" w:rsidP="005C0E93">
      <w:pPr>
        <w:pStyle w:val="text-Normlny"/>
        <w:rPr>
          <w:rFonts w:ascii="Calibri" w:hAnsi="Calibri" w:cs="Calibri"/>
          <w:sz w:val="24"/>
          <w:szCs w:val="24"/>
        </w:rPr>
      </w:pPr>
    </w:p>
    <w:p w14:paraId="700B9472" w14:textId="77777777" w:rsidR="005C0E93" w:rsidRPr="006E4847" w:rsidRDefault="005C0E93" w:rsidP="005C0E93">
      <w:pPr>
        <w:pStyle w:val="text-Normlny"/>
        <w:rPr>
          <w:rFonts w:ascii="Calibri" w:hAnsi="Calibri" w:cs="Calibri"/>
          <w:sz w:val="24"/>
          <w:szCs w:val="24"/>
        </w:rPr>
      </w:pPr>
    </w:p>
    <w:p w14:paraId="074ADC9E" w14:textId="77777777" w:rsidR="005C0E93" w:rsidRPr="006E4847" w:rsidRDefault="005C0E93" w:rsidP="005C0E93">
      <w:pPr>
        <w:pStyle w:val="text-Normlny"/>
        <w:rPr>
          <w:rStyle w:val="None"/>
          <w:rFonts w:ascii="Calibri" w:eastAsia="Calibri" w:hAnsi="Calibri" w:cs="Calibri"/>
          <w:sz w:val="24"/>
          <w:szCs w:val="24"/>
        </w:rPr>
      </w:pPr>
      <w:r w:rsidRPr="006E4847">
        <w:rPr>
          <w:rStyle w:val="None"/>
          <w:rFonts w:ascii="Calibri" w:eastAsia="Arial Unicode MS" w:hAnsi="Calibri" w:cs="Calibri"/>
          <w:i/>
          <w:iCs/>
          <w:sz w:val="24"/>
          <w:szCs w:val="24"/>
        </w:rPr>
        <w:t xml:space="preserve">V prípade, že víťazný uchádzač neuvažuje so subdodávateľmi, </w:t>
      </w:r>
      <w:r>
        <w:rPr>
          <w:rStyle w:val="None"/>
          <w:rFonts w:ascii="Calibri" w:eastAsia="Arial Unicode MS" w:hAnsi="Calibri" w:cs="Calibri"/>
          <w:i/>
          <w:iCs/>
          <w:sz w:val="24"/>
          <w:szCs w:val="24"/>
        </w:rPr>
        <w:t>Príloh</w:t>
      </w:r>
      <w:r w:rsidRPr="006E4847">
        <w:rPr>
          <w:rStyle w:val="None"/>
          <w:rFonts w:ascii="Calibri" w:eastAsia="Arial Unicode MS" w:hAnsi="Calibri" w:cs="Calibri"/>
          <w:i/>
          <w:iCs/>
          <w:sz w:val="24"/>
          <w:szCs w:val="24"/>
        </w:rPr>
        <w:t>u č. 2 predloží tiež a v stĺpci „Podiel subdodávky k hodnote diela vyjadrený sumou“ uvedie hodnotu 0.</w:t>
      </w:r>
    </w:p>
    <w:p w14:paraId="5DFE4EF8" w14:textId="77777777" w:rsidR="00684E33" w:rsidRPr="006E4847" w:rsidRDefault="00684E33" w:rsidP="00684E33">
      <w:pPr>
        <w:pStyle w:val="Nadpiskapitoly-preobsah"/>
        <w:pageBreakBefore/>
        <w:rPr>
          <w:rFonts w:ascii="Calibri" w:hAnsi="Calibri" w:cs="Calibri"/>
        </w:rPr>
      </w:pPr>
      <w:r>
        <w:rPr>
          <w:rFonts w:ascii="Calibri" w:hAnsi="Calibri" w:cs="Calibri"/>
        </w:rPr>
        <w:lastRenderedPageBreak/>
        <w:t>Príloh</w:t>
      </w:r>
      <w:r w:rsidRPr="006E4847">
        <w:rPr>
          <w:rFonts w:ascii="Calibri" w:hAnsi="Calibri" w:cs="Calibri"/>
        </w:rPr>
        <w:t>a č. 4 Zoznam ponúkaných ekvivalentných položiek</w:t>
      </w:r>
    </w:p>
    <w:p w14:paraId="00287B6E" w14:textId="77777777" w:rsidR="005C0E93" w:rsidRPr="006E4847" w:rsidRDefault="005C0E93" w:rsidP="005C0E93">
      <w:pPr>
        <w:pStyle w:val="text-Normlny"/>
        <w:tabs>
          <w:tab w:val="left" w:pos="1134"/>
          <w:tab w:val="left" w:pos="2268"/>
          <w:tab w:val="left" w:pos="3402"/>
          <w:tab w:val="left" w:pos="4536"/>
          <w:tab w:val="left" w:pos="5670"/>
          <w:tab w:val="left" w:pos="6804"/>
          <w:tab w:val="left" w:pos="7938"/>
          <w:tab w:val="left" w:pos="9072"/>
        </w:tabs>
        <w:rPr>
          <w:rStyle w:val="None"/>
          <w:rFonts w:ascii="Calibri" w:eastAsia="Calibri" w:hAnsi="Calibri" w:cs="Calibri"/>
          <w:sz w:val="24"/>
          <w:szCs w:val="24"/>
        </w:rPr>
      </w:pPr>
    </w:p>
    <w:p w14:paraId="2C13DDB0" w14:textId="77777777" w:rsidR="005C0E93" w:rsidRPr="006E4847" w:rsidRDefault="005C0E93" w:rsidP="005C0E93">
      <w:pPr>
        <w:pStyle w:val="Zkladntext"/>
        <w:rPr>
          <w:rStyle w:val="None"/>
          <w:rFonts w:ascii="Calibri" w:eastAsia="Calibri" w:hAnsi="Calibri" w:cs="Calibri"/>
          <w:b/>
          <w:bCs/>
        </w:rPr>
      </w:pPr>
    </w:p>
    <w:p w14:paraId="112C81A8" w14:textId="77777777" w:rsidR="005C0E93" w:rsidRPr="006E4847" w:rsidRDefault="005C0E93" w:rsidP="005C0E93">
      <w:pPr>
        <w:autoSpaceDE w:val="0"/>
        <w:autoSpaceDN w:val="0"/>
        <w:adjustRightInd w:val="0"/>
        <w:rPr>
          <w:rFonts w:ascii="Calibri" w:hAnsi="Calibri" w:cs="Calibri"/>
          <w:b/>
          <w:i/>
          <w:color w:val="FF0000"/>
        </w:rPr>
      </w:pPr>
    </w:p>
    <w:p w14:paraId="7376CE4A" w14:textId="77777777" w:rsidR="005C0E93" w:rsidRPr="006E4847" w:rsidRDefault="005C0E93" w:rsidP="005C0E93">
      <w:pPr>
        <w:autoSpaceDE w:val="0"/>
        <w:autoSpaceDN w:val="0"/>
        <w:adjustRightInd w:val="0"/>
        <w:rPr>
          <w:rFonts w:ascii="Calibri" w:hAnsi="Calibri" w:cs="Calibri"/>
          <w:b/>
          <w:i/>
          <w:color w:val="FF0000"/>
        </w:rPr>
      </w:pPr>
    </w:p>
    <w:p w14:paraId="2FD4D8EE" w14:textId="77777777" w:rsidR="005C0E93" w:rsidRPr="006E4847" w:rsidRDefault="005C0E93" w:rsidP="005C0E93">
      <w:pPr>
        <w:autoSpaceDE w:val="0"/>
        <w:autoSpaceDN w:val="0"/>
        <w:adjustRightInd w:val="0"/>
        <w:rPr>
          <w:rFonts w:ascii="Calibri" w:hAnsi="Calibri" w:cs="Calibri"/>
          <w:b/>
          <w:i/>
          <w:color w:val="FF0000"/>
        </w:rPr>
      </w:pPr>
    </w:p>
    <w:p w14:paraId="1392F99B" w14:textId="77777777" w:rsidR="005C0E93" w:rsidRPr="006E4847" w:rsidRDefault="005C0E93" w:rsidP="005C0E93">
      <w:pPr>
        <w:autoSpaceDE w:val="0"/>
        <w:autoSpaceDN w:val="0"/>
        <w:adjustRightInd w:val="0"/>
        <w:rPr>
          <w:rFonts w:ascii="Calibri" w:hAnsi="Calibri" w:cs="Calibri"/>
          <w:b/>
          <w:i/>
          <w:color w:val="FF0000"/>
        </w:rPr>
      </w:pPr>
    </w:p>
    <w:p w14:paraId="087E6C4E" w14:textId="77777777" w:rsidR="005C0E93" w:rsidRPr="006E4847" w:rsidRDefault="005C0E93" w:rsidP="005C0E93">
      <w:pPr>
        <w:autoSpaceDE w:val="0"/>
        <w:autoSpaceDN w:val="0"/>
        <w:adjustRightInd w:val="0"/>
        <w:rPr>
          <w:rFonts w:ascii="Calibri" w:hAnsi="Calibri" w:cs="Calibri"/>
          <w:b/>
          <w:i/>
          <w:color w:val="FF0000"/>
        </w:rPr>
      </w:pPr>
    </w:p>
    <w:p w14:paraId="750D9A44" w14:textId="77777777" w:rsidR="005C0E93" w:rsidRPr="006E4847" w:rsidRDefault="005C0E93" w:rsidP="005C0E93">
      <w:pPr>
        <w:autoSpaceDE w:val="0"/>
        <w:autoSpaceDN w:val="0"/>
        <w:adjustRightInd w:val="0"/>
        <w:rPr>
          <w:rFonts w:ascii="Calibri" w:hAnsi="Calibri" w:cs="Calibri"/>
          <w:b/>
          <w:i/>
          <w:color w:val="FF0000"/>
        </w:rPr>
      </w:pPr>
    </w:p>
    <w:p w14:paraId="25E409CE" w14:textId="77777777" w:rsidR="005C0E93" w:rsidRPr="006E4847" w:rsidRDefault="005C0E93" w:rsidP="005C0E93">
      <w:pPr>
        <w:ind w:left="-5"/>
        <w:rPr>
          <w:rFonts w:ascii="Calibri" w:hAnsi="Calibri" w:cs="Calibri"/>
          <w:b/>
        </w:rPr>
      </w:pPr>
    </w:p>
    <w:p w14:paraId="3858FB47" w14:textId="77777777" w:rsidR="005C0E93" w:rsidRPr="006E4847" w:rsidRDefault="005C0E93" w:rsidP="005C0E93">
      <w:pPr>
        <w:ind w:left="-5"/>
        <w:rPr>
          <w:rFonts w:ascii="Calibri" w:hAnsi="Calibri" w:cs="Calibri"/>
          <w:b/>
        </w:rPr>
      </w:pPr>
    </w:p>
    <w:p w14:paraId="48ACABA8" w14:textId="77777777" w:rsidR="005C0E93" w:rsidRPr="006E4847" w:rsidRDefault="005C0E93" w:rsidP="005C0E93">
      <w:pPr>
        <w:ind w:left="-5"/>
        <w:rPr>
          <w:rFonts w:ascii="Calibri" w:hAnsi="Calibri" w:cs="Calibri"/>
          <w:b/>
        </w:rPr>
      </w:pPr>
    </w:p>
    <w:p w14:paraId="23423635" w14:textId="77777777" w:rsidR="005C0E93" w:rsidRPr="006E4847" w:rsidRDefault="005C0E93" w:rsidP="005C0E93">
      <w:pPr>
        <w:ind w:left="-5"/>
        <w:rPr>
          <w:rFonts w:ascii="Calibri" w:hAnsi="Calibri" w:cs="Calibri"/>
          <w:b/>
        </w:rPr>
      </w:pPr>
    </w:p>
    <w:p w14:paraId="3E26517E" w14:textId="77777777" w:rsidR="005C0E93" w:rsidRPr="006E4847" w:rsidRDefault="005C0E93" w:rsidP="005C0E93">
      <w:pPr>
        <w:ind w:left="-5"/>
        <w:rPr>
          <w:rFonts w:ascii="Calibri" w:hAnsi="Calibri" w:cs="Calibri"/>
          <w:b/>
        </w:rPr>
      </w:pPr>
    </w:p>
    <w:p w14:paraId="5F111820" w14:textId="77777777" w:rsidR="005C0E93" w:rsidRPr="006E4847" w:rsidRDefault="005C0E93" w:rsidP="005C0E93">
      <w:pPr>
        <w:ind w:left="-5"/>
        <w:rPr>
          <w:rFonts w:ascii="Calibri" w:hAnsi="Calibri" w:cs="Calibri"/>
          <w:b/>
        </w:rPr>
      </w:pPr>
    </w:p>
    <w:p w14:paraId="2DD77D29" w14:textId="77777777" w:rsidR="005C0E93" w:rsidRPr="006E4847" w:rsidRDefault="005C0E93" w:rsidP="005C0E93">
      <w:pPr>
        <w:ind w:left="-5"/>
        <w:rPr>
          <w:rFonts w:ascii="Calibri" w:hAnsi="Calibri" w:cs="Calibri"/>
          <w:b/>
        </w:rPr>
      </w:pPr>
    </w:p>
    <w:p w14:paraId="3EE95933" w14:textId="77777777" w:rsidR="005C0E93" w:rsidRPr="006E4847" w:rsidRDefault="005C0E93" w:rsidP="005C0E93">
      <w:pPr>
        <w:ind w:left="-5"/>
        <w:rPr>
          <w:rFonts w:ascii="Calibri" w:hAnsi="Calibri" w:cs="Calibri"/>
          <w:b/>
        </w:rPr>
      </w:pPr>
    </w:p>
    <w:p w14:paraId="190FC210" w14:textId="77777777" w:rsidR="005C0E93" w:rsidRPr="006E4847" w:rsidRDefault="005C0E93" w:rsidP="005C0E93">
      <w:pPr>
        <w:ind w:left="-5"/>
        <w:rPr>
          <w:rFonts w:ascii="Calibri" w:hAnsi="Calibri" w:cs="Calibri"/>
          <w:b/>
        </w:rPr>
      </w:pPr>
    </w:p>
    <w:p w14:paraId="0C948CB3" w14:textId="77777777" w:rsidR="005C0E93" w:rsidRPr="006E4847" w:rsidRDefault="005C0E93" w:rsidP="005C0E93">
      <w:pPr>
        <w:ind w:left="-5"/>
        <w:rPr>
          <w:rFonts w:ascii="Calibri" w:hAnsi="Calibri" w:cs="Calibri"/>
          <w:b/>
        </w:rPr>
      </w:pPr>
    </w:p>
    <w:p w14:paraId="39E65AF0" w14:textId="77777777" w:rsidR="005C0E93" w:rsidRPr="006E4847" w:rsidRDefault="005C0E93" w:rsidP="005C0E93">
      <w:pPr>
        <w:ind w:left="-5"/>
        <w:rPr>
          <w:rFonts w:ascii="Calibri" w:hAnsi="Calibri" w:cs="Calibri"/>
          <w:b/>
        </w:rPr>
      </w:pPr>
    </w:p>
    <w:p w14:paraId="553B6D99" w14:textId="77777777" w:rsidR="005C0E93" w:rsidRPr="006E4847" w:rsidRDefault="005C0E93" w:rsidP="005C0E93">
      <w:pPr>
        <w:ind w:left="-5"/>
        <w:rPr>
          <w:rFonts w:ascii="Calibri" w:hAnsi="Calibri" w:cs="Calibri"/>
          <w:b/>
        </w:rPr>
      </w:pPr>
    </w:p>
    <w:p w14:paraId="63E85A33" w14:textId="77777777" w:rsidR="005C0E93" w:rsidRPr="006E4847" w:rsidRDefault="005C0E93" w:rsidP="005C0E93">
      <w:pPr>
        <w:ind w:left="-5"/>
        <w:rPr>
          <w:rFonts w:ascii="Calibri" w:hAnsi="Calibri" w:cs="Calibri"/>
          <w:b/>
        </w:rPr>
      </w:pPr>
    </w:p>
    <w:p w14:paraId="63D94BA3" w14:textId="77777777" w:rsidR="005C0E93" w:rsidRPr="006E4847" w:rsidRDefault="005C0E93" w:rsidP="005C0E93">
      <w:pPr>
        <w:ind w:left="-5"/>
        <w:rPr>
          <w:rFonts w:ascii="Calibri" w:hAnsi="Calibri" w:cs="Calibri"/>
          <w:b/>
        </w:rPr>
      </w:pPr>
    </w:p>
    <w:p w14:paraId="2237A8BF" w14:textId="77777777" w:rsidR="005C0E93" w:rsidRPr="006E4847" w:rsidRDefault="005C0E93" w:rsidP="005C0E93">
      <w:pPr>
        <w:ind w:left="-5"/>
        <w:rPr>
          <w:rFonts w:ascii="Calibri" w:hAnsi="Calibri" w:cs="Calibri"/>
          <w:b/>
        </w:rPr>
      </w:pPr>
    </w:p>
    <w:p w14:paraId="4C517CE1" w14:textId="77777777" w:rsidR="005C0E93" w:rsidRPr="006E4847" w:rsidRDefault="005C0E93" w:rsidP="005C0E93">
      <w:pPr>
        <w:ind w:left="-5"/>
        <w:rPr>
          <w:rFonts w:ascii="Calibri" w:hAnsi="Calibri" w:cs="Calibri"/>
          <w:b/>
        </w:rPr>
      </w:pPr>
    </w:p>
    <w:p w14:paraId="6D30A73E" w14:textId="77777777" w:rsidR="005C0E93" w:rsidRPr="006E4847" w:rsidRDefault="005C0E93" w:rsidP="005C0E93">
      <w:pPr>
        <w:ind w:left="-5"/>
        <w:rPr>
          <w:rFonts w:ascii="Calibri" w:hAnsi="Calibri" w:cs="Calibri"/>
          <w:b/>
        </w:rPr>
      </w:pPr>
    </w:p>
    <w:p w14:paraId="7E8CD7C0" w14:textId="77777777" w:rsidR="005C0E93" w:rsidRPr="006E4847" w:rsidRDefault="005C0E93" w:rsidP="005C0E93">
      <w:pPr>
        <w:ind w:left="-5"/>
        <w:rPr>
          <w:rFonts w:ascii="Calibri" w:hAnsi="Calibri" w:cs="Calibri"/>
          <w:b/>
        </w:rPr>
      </w:pPr>
    </w:p>
    <w:p w14:paraId="7C3DE60B" w14:textId="77777777" w:rsidR="005C0E93" w:rsidRPr="006E4847" w:rsidRDefault="005C0E93" w:rsidP="005C0E93">
      <w:pPr>
        <w:ind w:left="-5"/>
        <w:rPr>
          <w:rFonts w:ascii="Calibri" w:hAnsi="Calibri" w:cs="Calibri"/>
          <w:b/>
        </w:rPr>
      </w:pPr>
    </w:p>
    <w:p w14:paraId="6DAF3997" w14:textId="77777777" w:rsidR="005C0E93" w:rsidRPr="00AD1355" w:rsidRDefault="005C0E93" w:rsidP="005C0E93">
      <w:pPr>
        <w:tabs>
          <w:tab w:val="center" w:pos="1701"/>
          <w:tab w:val="center" w:pos="5670"/>
        </w:tabs>
        <w:spacing w:after="60" w:line="264" w:lineRule="auto"/>
        <w:jc w:val="both"/>
        <w:rPr>
          <w:rFonts w:ascii="Arial Narrow" w:hAnsi="Arial Narrow"/>
          <w:b/>
        </w:rPr>
      </w:pPr>
    </w:p>
    <w:bookmarkEnd w:id="0"/>
    <w:p w14:paraId="764150F6" w14:textId="77777777" w:rsidR="005C0E93" w:rsidRDefault="005C0E93"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Calibri" w:hAnsi="Calibri" w:cs="Calibri"/>
          <w:b/>
          <w:bCs/>
          <w:sz w:val="22"/>
          <w:szCs w:val="22"/>
          <w:bdr w:val="none" w:sz="0" w:space="0" w:color="auto"/>
          <w:lang w:val="sk-SK"/>
        </w:rPr>
      </w:pPr>
    </w:p>
    <w:sectPr w:rsidR="005C0E93" w:rsidSect="00DA0953">
      <w:headerReference w:type="default" r:id="rId8"/>
      <w:footerReference w:type="default" r:id="rId9"/>
      <w:pgSz w:w="11900" w:h="16840"/>
      <w:pgMar w:top="1134" w:right="1127" w:bottom="1276" w:left="1417" w:header="993"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DD70FD" w14:textId="77777777" w:rsidR="005740B3" w:rsidRDefault="005740B3">
      <w:r>
        <w:separator/>
      </w:r>
    </w:p>
  </w:endnote>
  <w:endnote w:type="continuationSeparator" w:id="0">
    <w:p w14:paraId="7BBCB498" w14:textId="77777777" w:rsidR="005740B3" w:rsidRDefault="005740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Franklin Gothic Book">
    <w:panose1 w:val="020B0503020102020204"/>
    <w:charset w:val="EE"/>
    <w:family w:val="swiss"/>
    <w:pitch w:val="variable"/>
    <w:sig w:usb0="00000287" w:usb1="00000000" w:usb2="00000000" w:usb3="00000000" w:csb0="0000009F" w:csb1="00000000"/>
  </w:font>
  <w:font w:name="Helvetica Neue">
    <w:altName w:val="Times New Roman"/>
    <w:charset w:val="00"/>
    <w:family w:val="roman"/>
    <w:pitch w:val="default"/>
  </w:font>
  <w:font w:name="Candara">
    <w:panose1 w:val="020E0502030303020204"/>
    <w:charset w:val="EE"/>
    <w:family w:val="swiss"/>
    <w:pitch w:val="variable"/>
    <w:sig w:usb0="A00002EF" w:usb1="4000A44B" w:usb2="0000000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MicrosoftSansSerif">
    <w:panose1 w:val="00000000000000000000"/>
    <w:charset w:val="EE"/>
    <w:family w:val="auto"/>
    <w:notTrueType/>
    <w:pitch w:val="default"/>
    <w:sig w:usb0="00000005" w:usb1="00000000" w:usb2="00000000" w:usb3="00000000" w:csb0="00000002" w:csb1="00000000"/>
  </w:font>
  <w:font w:name="Angsana New">
    <w:panose1 w:val="02020603050405020304"/>
    <w:charset w:val="DE"/>
    <w:family w:val="roman"/>
    <w:pitch w:val="variable"/>
    <w:sig w:usb0="81000003" w:usb1="00000000" w:usb2="00000000" w:usb3="00000000" w:csb0="00010001" w:csb1="00000000"/>
  </w:font>
  <w:font w:name="Arial Narrow,Bold">
    <w:altName w:val="Arial"/>
    <w:panose1 w:val="00000000000000000000"/>
    <w:charset w:val="00"/>
    <w:family w:val="swiss"/>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60A49" w14:textId="77777777" w:rsidR="001F4608" w:rsidRDefault="001F4608">
    <w:pPr>
      <w:pStyle w:val="Pta"/>
    </w:pPr>
    <w:r>
      <w:t xml:space="preserve">Strana </w:t>
    </w:r>
    <w:r w:rsidR="0043438C">
      <w:fldChar w:fldCharType="begin"/>
    </w:r>
    <w:r w:rsidR="0043438C">
      <w:instrText xml:space="preserve"> PAGE </w:instrText>
    </w:r>
    <w:r w:rsidR="0043438C">
      <w:fldChar w:fldCharType="separate"/>
    </w:r>
    <w:r w:rsidR="0043438C">
      <w:rPr>
        <w:noProof/>
      </w:rPr>
      <w:t>8</w:t>
    </w:r>
    <w:r w:rsidR="0043438C">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538EB" w14:textId="77777777" w:rsidR="005740B3" w:rsidRDefault="005740B3">
      <w:r>
        <w:separator/>
      </w:r>
    </w:p>
  </w:footnote>
  <w:footnote w:type="continuationSeparator" w:id="0">
    <w:p w14:paraId="4AB63DF0" w14:textId="77777777" w:rsidR="005740B3" w:rsidRDefault="005740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EF1DE" w14:textId="77777777" w:rsidR="001F4608" w:rsidRDefault="00000000">
    <w:pPr>
      <w:pStyle w:val="HeaderFooter"/>
      <w:rPr>
        <w:rFonts w:hint="eastAsia"/>
      </w:rPr>
    </w:pPr>
    <w:r>
      <w:rPr>
        <w:rFonts w:hint="eastAsia"/>
        <w:noProof/>
      </w:rPr>
      <w:pict w14:anchorId="2A5BF243">
        <v:line id="officeArt object" o:spid="_x0000_s1025" style="position:absolute;z-index:-251658752;visibility:visible;mso-wrap-distance-left:12pt;mso-wrap-distance-top:12pt;mso-wrap-distance-right:12pt;mso-wrap-distance-bottom:12pt;mso-position-horizontal-relative:page;mso-position-vertical-relative:page" from=".85pt,785.3pt" to="594.5pt,78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" strokecolor="#31849b">
          <w10:wrap anchorx="page" anchory="page"/>
        </v:lin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45D5"/>
    <w:multiLevelType w:val="hybridMultilevel"/>
    <w:tmpl w:val="F0742832"/>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4352246"/>
    <w:multiLevelType w:val="multilevel"/>
    <w:tmpl w:val="73FE4376"/>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4DA3CF5"/>
    <w:multiLevelType w:val="hybridMultilevel"/>
    <w:tmpl w:val="62F2463E"/>
    <w:lvl w:ilvl="0" w:tplc="9B2434C8">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 w15:restartNumberingAfterBreak="0">
    <w:nsid w:val="05C756C8"/>
    <w:multiLevelType w:val="multilevel"/>
    <w:tmpl w:val="0BB803C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8974027"/>
    <w:multiLevelType w:val="hybridMultilevel"/>
    <w:tmpl w:val="B1E060B4"/>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5" w15:restartNumberingAfterBreak="0">
    <w:nsid w:val="0A273900"/>
    <w:multiLevelType w:val="multilevel"/>
    <w:tmpl w:val="C2CCB29C"/>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6" w15:restartNumberingAfterBreak="0">
    <w:nsid w:val="0A790498"/>
    <w:multiLevelType w:val="hybridMultilevel"/>
    <w:tmpl w:val="B5E0DED8"/>
    <w:lvl w:ilvl="0" w:tplc="4D763D1E">
      <w:start w:val="5"/>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0AC30A14"/>
    <w:multiLevelType w:val="multilevel"/>
    <w:tmpl w:val="A00437E8"/>
    <w:lvl w:ilvl="0">
      <w:start w:val="1"/>
      <w:numFmt w:val="decimal"/>
      <w:lvlText w:val="%1."/>
      <w:lvlJc w:val="left"/>
      <w:pPr>
        <w:ind w:left="1500" w:hanging="1500"/>
      </w:pPr>
      <w:rPr>
        <w:rFonts w:hAnsi="Arial Unicode MS" w:hint="default"/>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1815" w:hanging="1500"/>
      </w:pPr>
      <w:rPr>
        <w:rFonts w:hAnsi="Arial Unicode MS" w:hint="default"/>
        <w:caps w:val="0"/>
        <w:smallCaps w:val="0"/>
        <w:strike w:val="0"/>
        <w:dstrike w:val="0"/>
        <w:outline w:val="0"/>
        <w:emboss w:val="0"/>
        <w:imprint w:val="0"/>
        <w:spacing w:val="0"/>
        <w:w w:val="100"/>
        <w:kern w:val="0"/>
        <w:position w:val="0"/>
        <w:highlight w:val="none"/>
        <w:vertAlign w:val="baseline"/>
      </w:rPr>
    </w:lvl>
    <w:lvl w:ilvl="2">
      <w:start w:val="1"/>
      <w:numFmt w:val="decimal"/>
      <w:lvlText w:val="%3."/>
      <w:lvlJc w:val="left"/>
      <w:pPr>
        <w:ind w:left="979" w:hanging="129"/>
      </w:pPr>
      <w:rPr>
        <w:rFonts w:hint="default"/>
        <w:caps w:val="0"/>
        <w:smallCaps w:val="0"/>
        <w:strike w:val="0"/>
        <w:dstrike w:val="0"/>
        <w:outline w:val="0"/>
        <w:emboss w:val="0"/>
        <w:imprint w:val="0"/>
        <w:color w:val="000000"/>
        <w:spacing w:val="0"/>
        <w:w w:val="100"/>
        <w:kern w:val="0"/>
        <w:position w:val="0"/>
        <w:highlight w:val="none"/>
        <w:vertAlign w:val="baseline"/>
      </w:rPr>
    </w:lvl>
    <w:lvl w:ilvl="3">
      <w:start w:val="1"/>
      <w:numFmt w:val="bullet"/>
      <w:lvlText w:val="-"/>
      <w:lvlJc w:val="left"/>
      <w:pPr>
        <w:ind w:left="1263" w:hanging="129"/>
      </w:pPr>
      <w:rPr>
        <w:rFonts w:hAnsi="Arial Unicode MS" w:hint="default"/>
        <w:caps w:val="0"/>
        <w:smallCaps w:val="0"/>
        <w:strike w:val="0"/>
        <w:dstrike w:val="0"/>
        <w:outline w:val="0"/>
        <w:emboss w:val="0"/>
        <w:imprint w:val="0"/>
        <w:color w:val="000000"/>
        <w:spacing w:val="0"/>
        <w:w w:val="100"/>
        <w:kern w:val="0"/>
        <w:position w:val="0"/>
        <w:highlight w:val="none"/>
        <w:vertAlign w:val="baseline"/>
      </w:rPr>
    </w:lvl>
    <w:lvl w:ilvl="4">
      <w:start w:val="1"/>
      <w:numFmt w:val="bullet"/>
      <w:lvlText w:val="-"/>
      <w:lvlJc w:val="left"/>
      <w:pPr>
        <w:ind w:left="1641" w:hanging="129"/>
      </w:pPr>
      <w:rPr>
        <w:rFonts w:hAnsi="Arial Unicode MS" w:hint="default"/>
        <w:caps w:val="0"/>
        <w:smallCaps w:val="0"/>
        <w:strike w:val="0"/>
        <w:dstrike w:val="0"/>
        <w:outline w:val="0"/>
        <w:emboss w:val="0"/>
        <w:imprint w:val="0"/>
        <w:color w:val="000000"/>
        <w:spacing w:val="0"/>
        <w:w w:val="100"/>
        <w:kern w:val="0"/>
        <w:position w:val="0"/>
        <w:highlight w:val="none"/>
        <w:vertAlign w:val="baseline"/>
      </w:rPr>
    </w:lvl>
    <w:lvl w:ilvl="5">
      <w:start w:val="1"/>
      <w:numFmt w:val="bullet"/>
      <w:lvlText w:val="-"/>
      <w:lvlJc w:val="left"/>
      <w:pPr>
        <w:ind w:left="2019" w:hanging="129"/>
      </w:pPr>
      <w:rPr>
        <w:rFonts w:hAnsi="Arial Unicode MS" w:hint="default"/>
        <w:caps w:val="0"/>
        <w:smallCaps w:val="0"/>
        <w:strike w:val="0"/>
        <w:dstrike w:val="0"/>
        <w:outline w:val="0"/>
        <w:emboss w:val="0"/>
        <w:imprint w:val="0"/>
        <w:color w:val="000000"/>
        <w:spacing w:val="0"/>
        <w:w w:val="100"/>
        <w:kern w:val="0"/>
        <w:position w:val="0"/>
        <w:highlight w:val="none"/>
        <w:vertAlign w:val="baseline"/>
      </w:rPr>
    </w:lvl>
    <w:lvl w:ilvl="6">
      <w:start w:val="1"/>
      <w:numFmt w:val="bullet"/>
      <w:lvlText w:val="-"/>
      <w:lvlJc w:val="left"/>
      <w:pPr>
        <w:ind w:left="2397" w:hanging="129"/>
      </w:pPr>
      <w:rPr>
        <w:rFonts w:hAnsi="Arial Unicode MS" w:hint="default"/>
        <w:caps w:val="0"/>
        <w:smallCaps w:val="0"/>
        <w:strike w:val="0"/>
        <w:dstrike w:val="0"/>
        <w:outline w:val="0"/>
        <w:emboss w:val="0"/>
        <w:imprint w:val="0"/>
        <w:color w:val="000000"/>
        <w:spacing w:val="0"/>
        <w:w w:val="100"/>
        <w:kern w:val="0"/>
        <w:position w:val="0"/>
        <w:highlight w:val="none"/>
        <w:vertAlign w:val="baseline"/>
      </w:rPr>
    </w:lvl>
    <w:lvl w:ilvl="7">
      <w:start w:val="1"/>
      <w:numFmt w:val="bullet"/>
      <w:lvlText w:val="-"/>
      <w:lvlJc w:val="left"/>
      <w:pPr>
        <w:ind w:left="2775" w:hanging="129"/>
      </w:pPr>
      <w:rPr>
        <w:rFonts w:hAnsi="Arial Unicode MS" w:hint="default"/>
        <w:caps w:val="0"/>
        <w:smallCaps w:val="0"/>
        <w:strike w:val="0"/>
        <w:dstrike w:val="0"/>
        <w:outline w:val="0"/>
        <w:emboss w:val="0"/>
        <w:imprint w:val="0"/>
        <w:color w:val="000000"/>
        <w:spacing w:val="0"/>
        <w:w w:val="100"/>
        <w:kern w:val="0"/>
        <w:position w:val="0"/>
        <w:highlight w:val="none"/>
        <w:vertAlign w:val="baseline"/>
      </w:rPr>
    </w:lvl>
    <w:lvl w:ilvl="8">
      <w:start w:val="1"/>
      <w:numFmt w:val="bullet"/>
      <w:lvlText w:val="-"/>
      <w:lvlJc w:val="left"/>
      <w:pPr>
        <w:ind w:left="3152" w:hanging="129"/>
      </w:pPr>
      <w:rPr>
        <w:rFonts w:hAnsi="Arial Unicode MS" w:hint="default"/>
        <w:caps w:val="0"/>
        <w:smallCaps w:val="0"/>
        <w:strike w:val="0"/>
        <w:dstrike w:val="0"/>
        <w:outline w:val="0"/>
        <w:emboss w:val="0"/>
        <w:imprint w:val="0"/>
        <w:color w:val="000000"/>
        <w:spacing w:val="0"/>
        <w:w w:val="100"/>
        <w:kern w:val="0"/>
        <w:position w:val="0"/>
        <w:highlight w:val="none"/>
        <w:vertAlign w:val="baseline"/>
      </w:rPr>
    </w:lvl>
  </w:abstractNum>
  <w:abstractNum w:abstractNumId="8" w15:restartNumberingAfterBreak="0">
    <w:nsid w:val="127F437B"/>
    <w:multiLevelType w:val="multilevel"/>
    <w:tmpl w:val="5A6AFD0E"/>
    <w:styleLink w:val="ImportedStyle3"/>
    <w:lvl w:ilvl="0">
      <w:start w:val="1"/>
      <w:numFmt w:val="decimal"/>
      <w:pStyle w:val="Nadpis1"/>
      <w:lvlText w:val="%1."/>
      <w:lvlJc w:val="left"/>
      <w:pPr>
        <w:ind w:left="850" w:hanging="85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1221"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1780"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2229" w:hanging="10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ind w:left="2733" w:hanging="108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3237" w:hanging="14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1.%2.%3.%4.%5.%6.%7.%8."/>
      <w:lvlJc w:val="left"/>
      <w:pPr>
        <w:ind w:left="3741" w:hanging="144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4317" w:hanging="18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133455C7"/>
    <w:multiLevelType w:val="hybridMultilevel"/>
    <w:tmpl w:val="621079F4"/>
    <w:lvl w:ilvl="0" w:tplc="466298A4">
      <w:numFmt w:val="bullet"/>
      <w:lvlText w:val="-"/>
      <w:lvlJc w:val="left"/>
      <w:pPr>
        <w:ind w:left="1211" w:hanging="360"/>
      </w:pPr>
      <w:rPr>
        <w:rFonts w:ascii="Calibri" w:eastAsia="Arial Unicode MS" w:hAnsi="Calibri" w:cs="Calibri" w:hint="default"/>
      </w:rPr>
    </w:lvl>
    <w:lvl w:ilvl="1" w:tplc="041B0003" w:tentative="1">
      <w:start w:val="1"/>
      <w:numFmt w:val="bullet"/>
      <w:lvlText w:val="o"/>
      <w:lvlJc w:val="left"/>
      <w:pPr>
        <w:ind w:left="1931" w:hanging="360"/>
      </w:pPr>
      <w:rPr>
        <w:rFonts w:ascii="Courier New" w:hAnsi="Courier New" w:cs="Courier New" w:hint="default"/>
      </w:rPr>
    </w:lvl>
    <w:lvl w:ilvl="2" w:tplc="041B0005" w:tentative="1">
      <w:start w:val="1"/>
      <w:numFmt w:val="bullet"/>
      <w:lvlText w:val=""/>
      <w:lvlJc w:val="left"/>
      <w:pPr>
        <w:ind w:left="2651" w:hanging="360"/>
      </w:pPr>
      <w:rPr>
        <w:rFonts w:ascii="Wingdings" w:hAnsi="Wingdings" w:hint="default"/>
      </w:rPr>
    </w:lvl>
    <w:lvl w:ilvl="3" w:tplc="041B0001" w:tentative="1">
      <w:start w:val="1"/>
      <w:numFmt w:val="bullet"/>
      <w:lvlText w:val=""/>
      <w:lvlJc w:val="left"/>
      <w:pPr>
        <w:ind w:left="3371" w:hanging="360"/>
      </w:pPr>
      <w:rPr>
        <w:rFonts w:ascii="Symbol" w:hAnsi="Symbol" w:hint="default"/>
      </w:rPr>
    </w:lvl>
    <w:lvl w:ilvl="4" w:tplc="041B0003" w:tentative="1">
      <w:start w:val="1"/>
      <w:numFmt w:val="bullet"/>
      <w:lvlText w:val="o"/>
      <w:lvlJc w:val="left"/>
      <w:pPr>
        <w:ind w:left="4091" w:hanging="360"/>
      </w:pPr>
      <w:rPr>
        <w:rFonts w:ascii="Courier New" w:hAnsi="Courier New" w:cs="Courier New" w:hint="default"/>
      </w:rPr>
    </w:lvl>
    <w:lvl w:ilvl="5" w:tplc="041B0005" w:tentative="1">
      <w:start w:val="1"/>
      <w:numFmt w:val="bullet"/>
      <w:lvlText w:val=""/>
      <w:lvlJc w:val="left"/>
      <w:pPr>
        <w:ind w:left="4811" w:hanging="360"/>
      </w:pPr>
      <w:rPr>
        <w:rFonts w:ascii="Wingdings" w:hAnsi="Wingdings" w:hint="default"/>
      </w:rPr>
    </w:lvl>
    <w:lvl w:ilvl="6" w:tplc="041B0001" w:tentative="1">
      <w:start w:val="1"/>
      <w:numFmt w:val="bullet"/>
      <w:lvlText w:val=""/>
      <w:lvlJc w:val="left"/>
      <w:pPr>
        <w:ind w:left="5531" w:hanging="360"/>
      </w:pPr>
      <w:rPr>
        <w:rFonts w:ascii="Symbol" w:hAnsi="Symbol" w:hint="default"/>
      </w:rPr>
    </w:lvl>
    <w:lvl w:ilvl="7" w:tplc="041B0003" w:tentative="1">
      <w:start w:val="1"/>
      <w:numFmt w:val="bullet"/>
      <w:lvlText w:val="o"/>
      <w:lvlJc w:val="left"/>
      <w:pPr>
        <w:ind w:left="6251" w:hanging="360"/>
      </w:pPr>
      <w:rPr>
        <w:rFonts w:ascii="Courier New" w:hAnsi="Courier New" w:cs="Courier New" w:hint="default"/>
      </w:rPr>
    </w:lvl>
    <w:lvl w:ilvl="8" w:tplc="041B0005" w:tentative="1">
      <w:start w:val="1"/>
      <w:numFmt w:val="bullet"/>
      <w:lvlText w:val=""/>
      <w:lvlJc w:val="left"/>
      <w:pPr>
        <w:ind w:left="6971" w:hanging="360"/>
      </w:pPr>
      <w:rPr>
        <w:rFonts w:ascii="Wingdings" w:hAnsi="Wingdings" w:hint="default"/>
      </w:rPr>
    </w:lvl>
  </w:abstractNum>
  <w:abstractNum w:abstractNumId="10" w15:restartNumberingAfterBreak="0">
    <w:nsid w:val="14942EF7"/>
    <w:multiLevelType w:val="hybridMultilevel"/>
    <w:tmpl w:val="8C6EFF0E"/>
    <w:lvl w:ilvl="0" w:tplc="6718A000">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18A6498C"/>
    <w:multiLevelType w:val="hybridMultilevel"/>
    <w:tmpl w:val="BC744C9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18D84BFD"/>
    <w:multiLevelType w:val="multilevel"/>
    <w:tmpl w:val="CF0489E6"/>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9186B7C"/>
    <w:multiLevelType w:val="multilevel"/>
    <w:tmpl w:val="C956896E"/>
    <w:lvl w:ilvl="0">
      <w:start w:val="4"/>
      <w:numFmt w:val="decimal"/>
      <w:lvlText w:val="%1."/>
      <w:lvlJc w:val="left"/>
      <w:pPr>
        <w:ind w:left="1080" w:hanging="360"/>
      </w:pPr>
      <w:rPr>
        <w:rFonts w:hint="default"/>
      </w:rPr>
    </w:lvl>
    <w:lvl w:ilvl="1">
      <w:start w:val="1"/>
      <w:numFmt w:val="decimal"/>
      <w:isLgl/>
      <w:lvlText w:val="%1.%2"/>
      <w:lvlJc w:val="left"/>
      <w:pPr>
        <w:ind w:left="1125" w:hanging="405"/>
      </w:pPr>
      <w:rPr>
        <w:rFonts w:ascii="Cambria" w:eastAsia="Calibri" w:hAnsi="Cambria" w:cs="Times New Roman" w:hint="default"/>
        <w:color w:val="auto"/>
        <w:sz w:val="20"/>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14" w15:restartNumberingAfterBreak="0">
    <w:nsid w:val="19CE3AFD"/>
    <w:multiLevelType w:val="hybridMultilevel"/>
    <w:tmpl w:val="9D16E680"/>
    <w:lvl w:ilvl="0" w:tplc="4C1407CC">
      <w:start w:val="2"/>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5" w15:restartNumberingAfterBreak="0">
    <w:nsid w:val="1A2F4364"/>
    <w:multiLevelType w:val="hybridMultilevel"/>
    <w:tmpl w:val="C024C0DC"/>
    <w:lvl w:ilvl="0" w:tplc="0C8A7C6C">
      <w:start w:val="16"/>
      <w:numFmt w:val="bullet"/>
      <w:lvlText w:val="-"/>
      <w:lvlJc w:val="left"/>
      <w:pPr>
        <w:ind w:left="720" w:hanging="360"/>
      </w:pPr>
      <w:rPr>
        <w:rFonts w:ascii="Calibri" w:eastAsiaTheme="minorHAnsi" w:hAnsi="Calibri"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1A810610"/>
    <w:multiLevelType w:val="multilevel"/>
    <w:tmpl w:val="5A6AFD0E"/>
    <w:numStyleLink w:val="ImportedStyle3"/>
  </w:abstractNum>
  <w:abstractNum w:abstractNumId="17" w15:restartNumberingAfterBreak="0">
    <w:nsid w:val="1CB32F83"/>
    <w:multiLevelType w:val="multilevel"/>
    <w:tmpl w:val="C810C550"/>
    <w:lvl w:ilvl="0">
      <w:start w:val="1"/>
      <w:numFmt w:val="decimal"/>
      <w:lvlText w:val="%1"/>
      <w:lvlJc w:val="left"/>
      <w:pPr>
        <w:ind w:left="432" w:hanging="432"/>
      </w:pPr>
    </w:lvl>
    <w:lvl w:ilvl="1">
      <w:start w:val="1"/>
      <w:numFmt w:val="decimal"/>
      <w:pStyle w:val="Nadpis2"/>
      <w:lvlText w:val="%1.%2"/>
      <w:lvlJc w:val="left"/>
      <w:pPr>
        <w:ind w:left="576" w:hanging="576"/>
      </w:pPr>
      <w:rPr>
        <w:rFonts w:ascii="Cambria" w:hAnsi="Cambria"/>
        <w:sz w:val="20"/>
      </w:r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18" w15:restartNumberingAfterBreak="0">
    <w:nsid w:val="1D575909"/>
    <w:multiLevelType w:val="multilevel"/>
    <w:tmpl w:val="10807FAC"/>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1E9D2E4A"/>
    <w:multiLevelType w:val="multilevel"/>
    <w:tmpl w:val="09568B48"/>
    <w:lvl w:ilvl="0">
      <w:start w:val="13"/>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1FAB1C50"/>
    <w:multiLevelType w:val="multilevel"/>
    <w:tmpl w:val="D206ADD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1FDE45BA"/>
    <w:multiLevelType w:val="multilevel"/>
    <w:tmpl w:val="5F3E5B3A"/>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20366AD3"/>
    <w:multiLevelType w:val="multilevel"/>
    <w:tmpl w:val="DE74A6EE"/>
    <w:lvl w:ilvl="0">
      <w:start w:val="6"/>
      <w:numFmt w:val="decimal"/>
      <w:lvlText w:val="%1."/>
      <w:lvlJc w:val="left"/>
      <w:pPr>
        <w:ind w:left="360" w:hanging="360"/>
      </w:pPr>
      <w:rPr>
        <w:rFonts w:cs="Times New Roman" w:hint="default"/>
      </w:rPr>
    </w:lvl>
    <w:lvl w:ilvl="1">
      <w:start w:val="5"/>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3" w15:restartNumberingAfterBreak="0">
    <w:nsid w:val="20C56249"/>
    <w:multiLevelType w:val="multilevel"/>
    <w:tmpl w:val="087CE140"/>
    <w:lvl w:ilvl="0">
      <w:start w:val="5"/>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23146B40"/>
    <w:multiLevelType w:val="multilevel"/>
    <w:tmpl w:val="EAFA0B7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23B167EB"/>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2402187D"/>
    <w:multiLevelType w:val="hybridMultilevel"/>
    <w:tmpl w:val="56B8669C"/>
    <w:styleLink w:val="ImportedStyle23"/>
    <w:lvl w:ilvl="0" w:tplc="FEB6375C">
      <w:start w:val="1"/>
      <w:numFmt w:val="bullet"/>
      <w:lvlText w:val="-"/>
      <w:lvlJc w:val="left"/>
      <w:pPr>
        <w:tabs>
          <w:tab w:val="left" w:pos="1134"/>
          <w:tab w:val="left" w:pos="2268"/>
          <w:tab w:val="left" w:pos="3402"/>
          <w:tab w:val="left" w:pos="4536"/>
          <w:tab w:val="left" w:pos="5670"/>
          <w:tab w:val="left" w:pos="6804"/>
          <w:tab w:val="left" w:pos="7938"/>
          <w:tab w:val="left" w:pos="9072"/>
        </w:tabs>
        <w:ind w:left="708" w:hanging="34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2FD08ECA">
      <w:start w:val="1"/>
      <w:numFmt w:val="bullet"/>
      <w:lvlText w:val="o"/>
      <w:lvlJc w:val="left"/>
      <w:pPr>
        <w:tabs>
          <w:tab w:val="left" w:pos="1134"/>
          <w:tab w:val="left" w:pos="2268"/>
          <w:tab w:val="left" w:pos="3402"/>
          <w:tab w:val="left" w:pos="4536"/>
          <w:tab w:val="left" w:pos="5670"/>
          <w:tab w:val="left" w:pos="6804"/>
          <w:tab w:val="left" w:pos="7938"/>
          <w:tab w:val="left" w:pos="9072"/>
        </w:tabs>
        <w:ind w:left="1416" w:hanging="33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5F0CC01E">
      <w:start w:val="1"/>
      <w:numFmt w:val="bullet"/>
      <w:lvlText w:val="▪"/>
      <w:lvlJc w:val="left"/>
      <w:pPr>
        <w:tabs>
          <w:tab w:val="left" w:pos="1134"/>
          <w:tab w:val="left" w:pos="2268"/>
          <w:tab w:val="left" w:pos="3402"/>
          <w:tab w:val="left" w:pos="4536"/>
          <w:tab w:val="left" w:pos="5670"/>
          <w:tab w:val="left" w:pos="6804"/>
          <w:tab w:val="left" w:pos="7938"/>
          <w:tab w:val="left" w:pos="9072"/>
        </w:tabs>
        <w:ind w:left="2124" w:hanging="32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D76BD0A">
      <w:start w:val="1"/>
      <w:numFmt w:val="bullet"/>
      <w:lvlText w:val="•"/>
      <w:lvlJc w:val="left"/>
      <w:pPr>
        <w:tabs>
          <w:tab w:val="left" w:pos="1134"/>
          <w:tab w:val="left" w:pos="2268"/>
          <w:tab w:val="left" w:pos="3402"/>
          <w:tab w:val="left" w:pos="4536"/>
          <w:tab w:val="left" w:pos="5670"/>
          <w:tab w:val="left" w:pos="6804"/>
          <w:tab w:val="left" w:pos="7938"/>
          <w:tab w:val="left" w:pos="9072"/>
        </w:tabs>
        <w:ind w:left="2832" w:hanging="3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DA50EFB8">
      <w:start w:val="1"/>
      <w:numFmt w:val="bullet"/>
      <w:lvlText w:val="o"/>
      <w:lvlJc w:val="left"/>
      <w:pPr>
        <w:tabs>
          <w:tab w:val="left" w:pos="1134"/>
          <w:tab w:val="left" w:pos="2268"/>
          <w:tab w:val="left" w:pos="4536"/>
          <w:tab w:val="left" w:pos="5670"/>
          <w:tab w:val="left" w:pos="6804"/>
          <w:tab w:val="left" w:pos="7938"/>
          <w:tab w:val="left" w:pos="9072"/>
        </w:tabs>
        <w:ind w:left="354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1E841F74">
      <w:start w:val="1"/>
      <w:numFmt w:val="bullet"/>
      <w:lvlText w:val="▪"/>
      <w:lvlJc w:val="left"/>
      <w:pPr>
        <w:tabs>
          <w:tab w:val="left" w:pos="1134"/>
          <w:tab w:val="left" w:pos="2268"/>
          <w:tab w:val="left" w:pos="3402"/>
          <w:tab w:val="left" w:pos="4536"/>
          <w:tab w:val="left" w:pos="5670"/>
          <w:tab w:val="left" w:pos="6804"/>
          <w:tab w:val="left" w:pos="7938"/>
          <w:tab w:val="left" w:pos="9072"/>
        </w:tabs>
        <w:ind w:left="4248" w:hanging="28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EBE67F66">
      <w:start w:val="1"/>
      <w:numFmt w:val="bullet"/>
      <w:lvlText w:val="•"/>
      <w:lvlJc w:val="left"/>
      <w:pPr>
        <w:tabs>
          <w:tab w:val="left" w:pos="1134"/>
          <w:tab w:val="left" w:pos="2268"/>
          <w:tab w:val="left" w:pos="3402"/>
          <w:tab w:val="left" w:pos="4536"/>
          <w:tab w:val="left" w:pos="5670"/>
          <w:tab w:val="left" w:pos="6804"/>
          <w:tab w:val="left" w:pos="7938"/>
          <w:tab w:val="left" w:pos="9072"/>
        </w:tabs>
        <w:ind w:left="4956" w:hanging="27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E22E9324">
      <w:start w:val="1"/>
      <w:numFmt w:val="bullet"/>
      <w:lvlText w:val="o"/>
      <w:lvlJc w:val="left"/>
      <w:pPr>
        <w:tabs>
          <w:tab w:val="left" w:pos="1134"/>
          <w:tab w:val="left" w:pos="2268"/>
          <w:tab w:val="left" w:pos="3402"/>
          <w:tab w:val="left" w:pos="4536"/>
          <w:tab w:val="left" w:pos="5670"/>
          <w:tab w:val="left" w:pos="6804"/>
          <w:tab w:val="left" w:pos="7938"/>
          <w:tab w:val="left" w:pos="9072"/>
        </w:tabs>
        <w:ind w:left="5664" w:hanging="26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5EF2D84A">
      <w:start w:val="1"/>
      <w:numFmt w:val="bullet"/>
      <w:lvlText w:val="▪"/>
      <w:lvlJc w:val="left"/>
      <w:pPr>
        <w:tabs>
          <w:tab w:val="left" w:pos="1134"/>
          <w:tab w:val="left" w:pos="2268"/>
          <w:tab w:val="left" w:pos="3402"/>
          <w:tab w:val="left" w:pos="4536"/>
          <w:tab w:val="left" w:pos="5670"/>
          <w:tab w:val="left" w:pos="6804"/>
          <w:tab w:val="left" w:pos="7938"/>
          <w:tab w:val="left" w:pos="9072"/>
        </w:tabs>
        <w:ind w:left="6372" w:hanging="25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243E2586"/>
    <w:multiLevelType w:val="hybridMultilevel"/>
    <w:tmpl w:val="C6BA5BAC"/>
    <w:lvl w:ilvl="0" w:tplc="CAF00B2A">
      <w:start w:val="1"/>
      <w:numFmt w:val="decimal"/>
      <w:lvlText w:val="%1."/>
      <w:lvlJc w:val="left"/>
      <w:pPr>
        <w:ind w:left="1495"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248F41C0"/>
    <w:multiLevelType w:val="multilevel"/>
    <w:tmpl w:val="26306E60"/>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2678796A"/>
    <w:multiLevelType w:val="multilevel"/>
    <w:tmpl w:val="5ED69A38"/>
    <w:numStyleLink w:val="ImportedStyle30"/>
  </w:abstractNum>
  <w:abstractNum w:abstractNumId="30" w15:restartNumberingAfterBreak="0">
    <w:nsid w:val="29803F84"/>
    <w:multiLevelType w:val="multilevel"/>
    <w:tmpl w:val="73FE4376"/>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2BA76EFF"/>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2C503B8B"/>
    <w:multiLevelType w:val="hybridMultilevel"/>
    <w:tmpl w:val="EFD2C96E"/>
    <w:lvl w:ilvl="0" w:tplc="A79489EE">
      <w:start w:val="1"/>
      <w:numFmt w:val="lowerLetter"/>
      <w:lvlText w:val="%1)"/>
      <w:lvlJc w:val="left"/>
      <w:pPr>
        <w:ind w:left="927" w:hanging="360"/>
      </w:pPr>
      <w:rPr>
        <w:rFonts w:hint="default"/>
      </w:rPr>
    </w:lvl>
    <w:lvl w:ilvl="1" w:tplc="041B0019">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3" w15:restartNumberingAfterBreak="0">
    <w:nsid w:val="2D264D5F"/>
    <w:multiLevelType w:val="multilevel"/>
    <w:tmpl w:val="CF0489E6"/>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2F143D40"/>
    <w:multiLevelType w:val="multilevel"/>
    <w:tmpl w:val="BBEAB3EE"/>
    <w:lvl w:ilvl="0">
      <w:start w:val="13"/>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35" w15:restartNumberingAfterBreak="0">
    <w:nsid w:val="2F9F17B7"/>
    <w:multiLevelType w:val="hybridMultilevel"/>
    <w:tmpl w:val="08A4EFF4"/>
    <w:lvl w:ilvl="0" w:tplc="041B0017">
      <w:start w:val="1"/>
      <w:numFmt w:val="lowerLetter"/>
      <w:lvlText w:val="%1)"/>
      <w:lvlJc w:val="left"/>
      <w:pPr>
        <w:ind w:left="1800" w:hanging="360"/>
      </w:pPr>
    </w:lvl>
    <w:lvl w:ilvl="1" w:tplc="041B0019" w:tentative="1">
      <w:start w:val="1"/>
      <w:numFmt w:val="lowerLetter"/>
      <w:lvlText w:val="%2."/>
      <w:lvlJc w:val="left"/>
      <w:pPr>
        <w:ind w:left="2520" w:hanging="360"/>
      </w:pPr>
    </w:lvl>
    <w:lvl w:ilvl="2" w:tplc="041B001B" w:tentative="1">
      <w:start w:val="1"/>
      <w:numFmt w:val="lowerRoman"/>
      <w:lvlText w:val="%3."/>
      <w:lvlJc w:val="right"/>
      <w:pPr>
        <w:ind w:left="3240" w:hanging="180"/>
      </w:pPr>
    </w:lvl>
    <w:lvl w:ilvl="3" w:tplc="041B000F" w:tentative="1">
      <w:start w:val="1"/>
      <w:numFmt w:val="decimal"/>
      <w:lvlText w:val="%4."/>
      <w:lvlJc w:val="left"/>
      <w:pPr>
        <w:ind w:left="3960" w:hanging="360"/>
      </w:pPr>
    </w:lvl>
    <w:lvl w:ilvl="4" w:tplc="041B0019" w:tentative="1">
      <w:start w:val="1"/>
      <w:numFmt w:val="lowerLetter"/>
      <w:lvlText w:val="%5."/>
      <w:lvlJc w:val="left"/>
      <w:pPr>
        <w:ind w:left="4680" w:hanging="360"/>
      </w:pPr>
    </w:lvl>
    <w:lvl w:ilvl="5" w:tplc="041B001B" w:tentative="1">
      <w:start w:val="1"/>
      <w:numFmt w:val="lowerRoman"/>
      <w:lvlText w:val="%6."/>
      <w:lvlJc w:val="right"/>
      <w:pPr>
        <w:ind w:left="5400" w:hanging="180"/>
      </w:pPr>
    </w:lvl>
    <w:lvl w:ilvl="6" w:tplc="041B000F" w:tentative="1">
      <w:start w:val="1"/>
      <w:numFmt w:val="decimal"/>
      <w:lvlText w:val="%7."/>
      <w:lvlJc w:val="left"/>
      <w:pPr>
        <w:ind w:left="6120" w:hanging="360"/>
      </w:pPr>
    </w:lvl>
    <w:lvl w:ilvl="7" w:tplc="041B0019" w:tentative="1">
      <w:start w:val="1"/>
      <w:numFmt w:val="lowerLetter"/>
      <w:lvlText w:val="%8."/>
      <w:lvlJc w:val="left"/>
      <w:pPr>
        <w:ind w:left="6840" w:hanging="360"/>
      </w:pPr>
    </w:lvl>
    <w:lvl w:ilvl="8" w:tplc="041B001B" w:tentative="1">
      <w:start w:val="1"/>
      <w:numFmt w:val="lowerRoman"/>
      <w:lvlText w:val="%9."/>
      <w:lvlJc w:val="right"/>
      <w:pPr>
        <w:ind w:left="7560" w:hanging="180"/>
      </w:pPr>
    </w:lvl>
  </w:abstractNum>
  <w:abstractNum w:abstractNumId="36" w15:restartNumberingAfterBreak="0">
    <w:nsid w:val="2FA2240E"/>
    <w:multiLevelType w:val="hybridMultilevel"/>
    <w:tmpl w:val="33E8918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7" w15:restartNumberingAfterBreak="0">
    <w:nsid w:val="30F42B14"/>
    <w:multiLevelType w:val="multilevel"/>
    <w:tmpl w:val="A5344FB0"/>
    <w:lvl w:ilvl="0">
      <w:start w:val="13"/>
      <w:numFmt w:val="decimal"/>
      <w:lvlText w:val="%1."/>
      <w:lvlJc w:val="left"/>
      <w:pPr>
        <w:ind w:left="850" w:hanging="850"/>
      </w:pPr>
      <w:rPr>
        <w:rFonts w:hAnsi="Arial Unicode MS" w:hint="default"/>
        <w:b/>
        <w:bCs/>
        <w:caps w:val="0"/>
        <w:smallCaps w:val="0"/>
        <w:strike w:val="0"/>
        <w:dstrike w:val="0"/>
        <w:outline w:val="0"/>
        <w:emboss w:val="0"/>
        <w:imprint w:val="0"/>
        <w:spacing w:val="0"/>
        <w:w w:val="100"/>
        <w:kern w:val="0"/>
        <w:position w:val="0"/>
        <w:vertAlign w:val="baseline"/>
      </w:rPr>
    </w:lvl>
    <w:lvl w:ilvl="1">
      <w:start w:val="1"/>
      <w:numFmt w:val="decimal"/>
      <w:lvlText w:val="%1.%2."/>
      <w:lvlJc w:val="left"/>
      <w:pPr>
        <w:ind w:left="709" w:hanging="709"/>
      </w:pPr>
      <w:rPr>
        <w:rFonts w:hAnsi="Cambria" w:hint="default"/>
        <w:b w:val="0"/>
        <w:caps w:val="0"/>
        <w:smallCaps w:val="0"/>
        <w:strike w:val="0"/>
        <w:dstrike w:val="0"/>
        <w:outline w:val="0"/>
        <w:emboss w:val="0"/>
        <w:imprint w:val="0"/>
        <w:spacing w:val="0"/>
        <w:w w:val="100"/>
        <w:kern w:val="0"/>
        <w:position w:val="0"/>
        <w:vertAlign w:val="baseline"/>
      </w:rPr>
    </w:lvl>
    <w:lvl w:ilvl="2">
      <w:start w:val="1"/>
      <w:numFmt w:val="decimal"/>
      <w:lvlText w:val="%1.%2.%3."/>
      <w:lvlJc w:val="left"/>
      <w:pPr>
        <w:ind w:left="1210" w:hanging="709"/>
      </w:pPr>
      <w:rPr>
        <w:rFonts w:hAnsi="Arial Unicode MS" w:hint="default"/>
        <w:caps w:val="0"/>
        <w:smallCaps w:val="0"/>
        <w:strike w:val="0"/>
        <w:dstrike w:val="0"/>
        <w:outline w:val="0"/>
        <w:emboss w:val="0"/>
        <w:imprint w:val="0"/>
        <w:spacing w:val="0"/>
        <w:w w:val="100"/>
        <w:kern w:val="0"/>
        <w:position w:val="0"/>
        <w:vertAlign w:val="baseline"/>
      </w:rPr>
    </w:lvl>
    <w:lvl w:ilvl="3">
      <w:start w:val="1"/>
      <w:numFmt w:val="decimal"/>
      <w:lvlText w:val="%1.%2.%3.%4."/>
      <w:lvlJc w:val="left"/>
      <w:pPr>
        <w:ind w:left="1780" w:hanging="720"/>
      </w:pPr>
      <w:rPr>
        <w:rFonts w:hAnsi="Arial Unicode MS" w:hint="default"/>
        <w:caps w:val="0"/>
        <w:smallCaps w:val="0"/>
        <w:strike w:val="0"/>
        <w:dstrike w:val="0"/>
        <w:outline w:val="0"/>
        <w:emboss w:val="0"/>
        <w:imprint w:val="0"/>
        <w:spacing w:val="0"/>
        <w:w w:val="100"/>
        <w:kern w:val="0"/>
        <w:position w:val="0"/>
        <w:vertAlign w:val="baseline"/>
      </w:rPr>
    </w:lvl>
    <w:lvl w:ilvl="4">
      <w:start w:val="1"/>
      <w:numFmt w:val="decimal"/>
      <w:lvlText w:val="%1.%2.%3.%4.%5."/>
      <w:lvlJc w:val="left"/>
      <w:pPr>
        <w:ind w:left="2229" w:hanging="1080"/>
      </w:pPr>
      <w:rPr>
        <w:rFonts w:hAnsi="Arial Unicode MS" w:hint="default"/>
        <w:caps w:val="0"/>
        <w:smallCaps w:val="0"/>
        <w:strike w:val="0"/>
        <w:dstrike w:val="0"/>
        <w:outline w:val="0"/>
        <w:emboss w:val="0"/>
        <w:imprint w:val="0"/>
        <w:spacing w:val="0"/>
        <w:w w:val="100"/>
        <w:kern w:val="0"/>
        <w:position w:val="0"/>
        <w:vertAlign w:val="baseline"/>
      </w:rPr>
    </w:lvl>
    <w:lvl w:ilvl="5">
      <w:start w:val="1"/>
      <w:numFmt w:val="decimal"/>
      <w:lvlText w:val="%1.%2.%3.%4.%5.%6."/>
      <w:lvlJc w:val="left"/>
      <w:pPr>
        <w:ind w:left="2733" w:hanging="1080"/>
      </w:pPr>
      <w:rPr>
        <w:rFonts w:hAnsi="Arial Unicode MS" w:hint="default"/>
        <w:caps w:val="0"/>
        <w:smallCaps w:val="0"/>
        <w:strike w:val="0"/>
        <w:dstrike w:val="0"/>
        <w:outline w:val="0"/>
        <w:emboss w:val="0"/>
        <w:imprint w:val="0"/>
        <w:spacing w:val="0"/>
        <w:w w:val="100"/>
        <w:kern w:val="0"/>
        <w:position w:val="0"/>
        <w:vertAlign w:val="baseline"/>
      </w:rPr>
    </w:lvl>
    <w:lvl w:ilvl="6">
      <w:start w:val="1"/>
      <w:numFmt w:val="decimal"/>
      <w:lvlText w:val="%1.%2.%3.%4.%5.%6.%7."/>
      <w:lvlJc w:val="left"/>
      <w:pPr>
        <w:ind w:left="3237" w:hanging="1440"/>
      </w:pPr>
      <w:rPr>
        <w:rFonts w:hAnsi="Arial Unicode MS" w:hint="default"/>
        <w:caps w:val="0"/>
        <w:smallCaps w:val="0"/>
        <w:strike w:val="0"/>
        <w:dstrike w:val="0"/>
        <w:outline w:val="0"/>
        <w:emboss w:val="0"/>
        <w:imprint w:val="0"/>
        <w:spacing w:val="0"/>
        <w:w w:val="100"/>
        <w:kern w:val="0"/>
        <w:position w:val="0"/>
        <w:vertAlign w:val="baseline"/>
      </w:rPr>
    </w:lvl>
    <w:lvl w:ilvl="7">
      <w:start w:val="1"/>
      <w:numFmt w:val="decimal"/>
      <w:lvlText w:val="%1.%2.%3.%4.%5.%6.%7.%8."/>
      <w:lvlJc w:val="left"/>
      <w:pPr>
        <w:ind w:left="3741" w:hanging="1440"/>
      </w:pPr>
      <w:rPr>
        <w:rFonts w:hAnsi="Arial Unicode MS" w:hint="default"/>
        <w:caps w:val="0"/>
        <w:smallCaps w:val="0"/>
        <w:strike w:val="0"/>
        <w:dstrike w:val="0"/>
        <w:outline w:val="0"/>
        <w:emboss w:val="0"/>
        <w:imprint w:val="0"/>
        <w:spacing w:val="0"/>
        <w:w w:val="100"/>
        <w:kern w:val="0"/>
        <w:position w:val="0"/>
        <w:vertAlign w:val="baseline"/>
      </w:rPr>
    </w:lvl>
    <w:lvl w:ilvl="8">
      <w:start w:val="1"/>
      <w:numFmt w:val="decimal"/>
      <w:lvlText w:val="%1.%2.%3.%4.%5.%6.%7.%8.%9."/>
      <w:lvlJc w:val="left"/>
      <w:pPr>
        <w:ind w:left="4317" w:hanging="1800"/>
      </w:pPr>
      <w:rPr>
        <w:rFonts w:hAnsi="Arial Unicode MS" w:hint="default"/>
        <w:caps w:val="0"/>
        <w:smallCaps w:val="0"/>
        <w:strike w:val="0"/>
        <w:dstrike w:val="0"/>
        <w:outline w:val="0"/>
        <w:emboss w:val="0"/>
        <w:imprint w:val="0"/>
        <w:spacing w:val="0"/>
        <w:w w:val="100"/>
        <w:kern w:val="0"/>
        <w:position w:val="0"/>
        <w:vertAlign w:val="baseline"/>
      </w:rPr>
    </w:lvl>
  </w:abstractNum>
  <w:abstractNum w:abstractNumId="38" w15:restartNumberingAfterBreak="0">
    <w:nsid w:val="327C69CA"/>
    <w:multiLevelType w:val="hybridMultilevel"/>
    <w:tmpl w:val="C0644738"/>
    <w:lvl w:ilvl="0" w:tplc="AF70FA8E">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359B4311"/>
    <w:multiLevelType w:val="multilevel"/>
    <w:tmpl w:val="F9501C1A"/>
    <w:lvl w:ilvl="0">
      <w:start w:val="7"/>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35A07D78"/>
    <w:multiLevelType w:val="multilevel"/>
    <w:tmpl w:val="8D9C19BE"/>
    <w:lvl w:ilvl="0">
      <w:start w:val="11"/>
      <w:numFmt w:val="decimal"/>
      <w:lvlText w:val="%1."/>
      <w:lvlJc w:val="left"/>
      <w:pPr>
        <w:ind w:left="405" w:hanging="405"/>
      </w:pPr>
      <w:rPr>
        <w:rFonts w:cs="Times New Roman" w:hint="default"/>
      </w:rPr>
    </w:lvl>
    <w:lvl w:ilvl="1">
      <w:start w:val="1"/>
      <w:numFmt w:val="decimal"/>
      <w:lvlText w:val="%1.%2."/>
      <w:lvlJc w:val="left"/>
      <w:pPr>
        <w:ind w:left="1125" w:hanging="405"/>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400" w:hanging="108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200" w:hanging="1440"/>
      </w:pPr>
      <w:rPr>
        <w:rFonts w:cs="Times New Roman" w:hint="default"/>
      </w:rPr>
    </w:lvl>
  </w:abstractNum>
  <w:abstractNum w:abstractNumId="41" w15:restartNumberingAfterBreak="0">
    <w:nsid w:val="35E71383"/>
    <w:multiLevelType w:val="multilevel"/>
    <w:tmpl w:val="D7C664A8"/>
    <w:lvl w:ilvl="0">
      <w:start w:val="3"/>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42" w15:restartNumberingAfterBreak="0">
    <w:nsid w:val="3708748B"/>
    <w:multiLevelType w:val="hybridMultilevel"/>
    <w:tmpl w:val="BC744C9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15:restartNumberingAfterBreak="0">
    <w:nsid w:val="3B1A14E5"/>
    <w:multiLevelType w:val="multilevel"/>
    <w:tmpl w:val="26F28F28"/>
    <w:lvl w:ilvl="0">
      <w:start w:val="1"/>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44" w15:restartNumberingAfterBreak="0">
    <w:nsid w:val="3C4C6399"/>
    <w:multiLevelType w:val="hybridMultilevel"/>
    <w:tmpl w:val="6EFC26EC"/>
    <w:lvl w:ilvl="0" w:tplc="9722775C">
      <w:start w:val="6"/>
      <w:numFmt w:val="bullet"/>
      <w:lvlText w:val="-"/>
      <w:lvlJc w:val="left"/>
      <w:pPr>
        <w:ind w:left="1298" w:hanging="360"/>
      </w:pPr>
      <w:rPr>
        <w:rFonts w:ascii="Arial" w:eastAsia="SimSun" w:hAnsi="Arial" w:cs="Arial" w:hint="default"/>
      </w:rPr>
    </w:lvl>
    <w:lvl w:ilvl="1" w:tplc="041B0003" w:tentative="1">
      <w:start w:val="1"/>
      <w:numFmt w:val="bullet"/>
      <w:lvlText w:val="o"/>
      <w:lvlJc w:val="left"/>
      <w:pPr>
        <w:ind w:left="2018" w:hanging="360"/>
      </w:pPr>
      <w:rPr>
        <w:rFonts w:ascii="Courier New" w:hAnsi="Courier New" w:cs="Courier New" w:hint="default"/>
      </w:rPr>
    </w:lvl>
    <w:lvl w:ilvl="2" w:tplc="041B0005" w:tentative="1">
      <w:start w:val="1"/>
      <w:numFmt w:val="bullet"/>
      <w:lvlText w:val=""/>
      <w:lvlJc w:val="left"/>
      <w:pPr>
        <w:ind w:left="2738" w:hanging="360"/>
      </w:pPr>
      <w:rPr>
        <w:rFonts w:ascii="Wingdings" w:hAnsi="Wingdings" w:hint="default"/>
      </w:rPr>
    </w:lvl>
    <w:lvl w:ilvl="3" w:tplc="041B0001" w:tentative="1">
      <w:start w:val="1"/>
      <w:numFmt w:val="bullet"/>
      <w:lvlText w:val=""/>
      <w:lvlJc w:val="left"/>
      <w:pPr>
        <w:ind w:left="3458" w:hanging="360"/>
      </w:pPr>
      <w:rPr>
        <w:rFonts w:ascii="Symbol" w:hAnsi="Symbol" w:hint="default"/>
      </w:rPr>
    </w:lvl>
    <w:lvl w:ilvl="4" w:tplc="041B0003" w:tentative="1">
      <w:start w:val="1"/>
      <w:numFmt w:val="bullet"/>
      <w:lvlText w:val="o"/>
      <w:lvlJc w:val="left"/>
      <w:pPr>
        <w:ind w:left="4178" w:hanging="360"/>
      </w:pPr>
      <w:rPr>
        <w:rFonts w:ascii="Courier New" w:hAnsi="Courier New" w:cs="Courier New" w:hint="default"/>
      </w:rPr>
    </w:lvl>
    <w:lvl w:ilvl="5" w:tplc="041B0005" w:tentative="1">
      <w:start w:val="1"/>
      <w:numFmt w:val="bullet"/>
      <w:lvlText w:val=""/>
      <w:lvlJc w:val="left"/>
      <w:pPr>
        <w:ind w:left="4898" w:hanging="360"/>
      </w:pPr>
      <w:rPr>
        <w:rFonts w:ascii="Wingdings" w:hAnsi="Wingdings" w:hint="default"/>
      </w:rPr>
    </w:lvl>
    <w:lvl w:ilvl="6" w:tplc="041B0001" w:tentative="1">
      <w:start w:val="1"/>
      <w:numFmt w:val="bullet"/>
      <w:lvlText w:val=""/>
      <w:lvlJc w:val="left"/>
      <w:pPr>
        <w:ind w:left="5618" w:hanging="360"/>
      </w:pPr>
      <w:rPr>
        <w:rFonts w:ascii="Symbol" w:hAnsi="Symbol" w:hint="default"/>
      </w:rPr>
    </w:lvl>
    <w:lvl w:ilvl="7" w:tplc="041B0003" w:tentative="1">
      <w:start w:val="1"/>
      <w:numFmt w:val="bullet"/>
      <w:lvlText w:val="o"/>
      <w:lvlJc w:val="left"/>
      <w:pPr>
        <w:ind w:left="6338" w:hanging="360"/>
      </w:pPr>
      <w:rPr>
        <w:rFonts w:ascii="Courier New" w:hAnsi="Courier New" w:cs="Courier New" w:hint="default"/>
      </w:rPr>
    </w:lvl>
    <w:lvl w:ilvl="8" w:tplc="041B0005" w:tentative="1">
      <w:start w:val="1"/>
      <w:numFmt w:val="bullet"/>
      <w:lvlText w:val=""/>
      <w:lvlJc w:val="left"/>
      <w:pPr>
        <w:ind w:left="7058" w:hanging="360"/>
      </w:pPr>
      <w:rPr>
        <w:rFonts w:ascii="Wingdings" w:hAnsi="Wingdings" w:hint="default"/>
      </w:rPr>
    </w:lvl>
  </w:abstractNum>
  <w:abstractNum w:abstractNumId="45" w15:restartNumberingAfterBreak="0">
    <w:nsid w:val="3F8924DC"/>
    <w:multiLevelType w:val="multilevel"/>
    <w:tmpl w:val="8D9C19BE"/>
    <w:lvl w:ilvl="0">
      <w:start w:val="11"/>
      <w:numFmt w:val="decimal"/>
      <w:lvlText w:val="%1."/>
      <w:lvlJc w:val="left"/>
      <w:pPr>
        <w:ind w:left="405" w:hanging="405"/>
      </w:pPr>
      <w:rPr>
        <w:rFonts w:cs="Times New Roman" w:hint="default"/>
      </w:rPr>
    </w:lvl>
    <w:lvl w:ilvl="1">
      <w:start w:val="1"/>
      <w:numFmt w:val="decimal"/>
      <w:lvlText w:val="%1.%2."/>
      <w:lvlJc w:val="left"/>
      <w:pPr>
        <w:ind w:left="1125" w:hanging="405"/>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400" w:hanging="108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200" w:hanging="1440"/>
      </w:pPr>
      <w:rPr>
        <w:rFonts w:cs="Times New Roman" w:hint="default"/>
      </w:rPr>
    </w:lvl>
  </w:abstractNum>
  <w:abstractNum w:abstractNumId="46" w15:restartNumberingAfterBreak="0">
    <w:nsid w:val="3FD177CA"/>
    <w:multiLevelType w:val="hybridMultilevel"/>
    <w:tmpl w:val="6C488230"/>
    <w:lvl w:ilvl="0" w:tplc="008694F6">
      <w:start w:val="1"/>
      <w:numFmt w:val="decimal"/>
      <w:pStyle w:val="CT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7" w15:restartNumberingAfterBreak="0">
    <w:nsid w:val="40B050AE"/>
    <w:multiLevelType w:val="multilevel"/>
    <w:tmpl w:val="02E8F6E2"/>
    <w:lvl w:ilvl="0">
      <w:start w:val="11"/>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48" w15:restartNumberingAfterBreak="0">
    <w:nsid w:val="432B7B62"/>
    <w:multiLevelType w:val="hybridMultilevel"/>
    <w:tmpl w:val="8A6CBC3E"/>
    <w:lvl w:ilvl="0" w:tplc="403EED8A">
      <w:start w:val="1"/>
      <w:numFmt w:val="bullet"/>
      <w:lvlText w:val="-"/>
      <w:lvlJc w:val="left"/>
      <w:pPr>
        <w:ind w:left="1287" w:hanging="360"/>
      </w:pPr>
      <w:rPr>
        <w:rFonts w:ascii="Arial Narrow" w:eastAsia="Times New Roman" w:hAnsi="Arial Narrow" w:cs="Aria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49" w15:restartNumberingAfterBreak="0">
    <w:nsid w:val="436E1216"/>
    <w:multiLevelType w:val="multilevel"/>
    <w:tmpl w:val="E25C5F10"/>
    <w:lvl w:ilvl="0">
      <w:start w:val="5"/>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0" w15:restartNumberingAfterBreak="0">
    <w:nsid w:val="43EF7893"/>
    <w:multiLevelType w:val="hybridMultilevel"/>
    <w:tmpl w:val="8A266662"/>
    <w:lvl w:ilvl="0" w:tplc="EA56818E">
      <w:start w:val="6"/>
      <w:numFmt w:val="lowerLetter"/>
      <w:lvlText w:val="%1)"/>
      <w:lvlJc w:val="left"/>
      <w:pPr>
        <w:ind w:left="720" w:hanging="360"/>
      </w:pPr>
      <w:rPr>
        <w:rFonts w:hint="default"/>
      </w:rPr>
    </w:lvl>
    <w:lvl w:ilvl="1" w:tplc="489E2FA4">
      <w:numFmt w:val="bullet"/>
      <w:lvlText w:val="-"/>
      <w:lvlJc w:val="left"/>
      <w:pPr>
        <w:ind w:left="1785" w:hanging="705"/>
      </w:pPr>
      <w:rPr>
        <w:rFonts w:ascii="Cambria" w:eastAsia="Arial Unicode MS" w:hAnsi="Cambria" w:cs="Times New Roman"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 w15:restartNumberingAfterBreak="0">
    <w:nsid w:val="46614882"/>
    <w:multiLevelType w:val="hybridMultilevel"/>
    <w:tmpl w:val="BC744C9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2" w15:restartNumberingAfterBreak="0">
    <w:nsid w:val="46810A82"/>
    <w:multiLevelType w:val="multilevel"/>
    <w:tmpl w:val="B90A428C"/>
    <w:lvl w:ilvl="0">
      <w:start w:val="12"/>
      <w:numFmt w:val="decimal"/>
      <w:lvlText w:val="%1."/>
      <w:lvlJc w:val="left"/>
      <w:pPr>
        <w:ind w:left="405" w:hanging="405"/>
      </w:pPr>
      <w:rPr>
        <w:rFonts w:hint="default"/>
      </w:rPr>
    </w:lvl>
    <w:lvl w:ilvl="1">
      <w:start w:val="1"/>
      <w:numFmt w:val="decimal"/>
      <w:lvlText w:val="%1.%2."/>
      <w:lvlJc w:val="left"/>
      <w:pPr>
        <w:ind w:left="972" w:hanging="40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3" w15:restartNumberingAfterBreak="0">
    <w:nsid w:val="48F10447"/>
    <w:multiLevelType w:val="hybridMultilevel"/>
    <w:tmpl w:val="B0FAE63C"/>
    <w:lvl w:ilvl="0" w:tplc="2FAAECBC">
      <w:start w:val="5"/>
      <w:numFmt w:val="decimal"/>
      <w:lvlText w:val="%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4" w15:restartNumberingAfterBreak="0">
    <w:nsid w:val="49AA4085"/>
    <w:multiLevelType w:val="multilevel"/>
    <w:tmpl w:val="ECEA7D82"/>
    <w:lvl w:ilvl="0">
      <w:start w:val="8"/>
      <w:numFmt w:val="decimal"/>
      <w:lvlText w:val="%1."/>
      <w:lvlJc w:val="left"/>
      <w:pPr>
        <w:ind w:left="360" w:hanging="360"/>
      </w:pPr>
      <w:rPr>
        <w:rFonts w:hint="default"/>
      </w:rPr>
    </w:lvl>
    <w:lvl w:ilvl="1">
      <w:start w:val="1"/>
      <w:numFmt w:val="decimal"/>
      <w:lvlText w:val="%1.%2."/>
      <w:lvlJc w:val="left"/>
      <w:pPr>
        <w:ind w:left="792" w:hanging="360"/>
      </w:pPr>
      <w:rPr>
        <w:rFonts w:hint="default"/>
      </w:rPr>
    </w:lvl>
    <w:lvl w:ilvl="2">
      <w:start w:val="1"/>
      <w:numFmt w:val="decimal"/>
      <w:lvlText w:val="%1.%2.%3."/>
      <w:lvlJc w:val="left"/>
      <w:pPr>
        <w:ind w:left="1584" w:hanging="720"/>
      </w:pPr>
      <w:rPr>
        <w:rFonts w:hint="default"/>
      </w:rPr>
    </w:lvl>
    <w:lvl w:ilvl="3">
      <w:start w:val="1"/>
      <w:numFmt w:val="decimal"/>
      <w:lvlText w:val="%1.%2.%3.%4."/>
      <w:lvlJc w:val="left"/>
      <w:pPr>
        <w:ind w:left="2016" w:hanging="72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3672" w:hanging="1080"/>
      </w:pPr>
      <w:rPr>
        <w:rFonts w:hint="default"/>
      </w:rPr>
    </w:lvl>
    <w:lvl w:ilvl="7">
      <w:start w:val="1"/>
      <w:numFmt w:val="decimal"/>
      <w:lvlText w:val="%1.%2.%3.%4.%5.%6.%7.%8."/>
      <w:lvlJc w:val="left"/>
      <w:pPr>
        <w:ind w:left="4464" w:hanging="1440"/>
      </w:pPr>
      <w:rPr>
        <w:rFonts w:hint="default"/>
      </w:rPr>
    </w:lvl>
    <w:lvl w:ilvl="8">
      <w:start w:val="1"/>
      <w:numFmt w:val="decimal"/>
      <w:lvlText w:val="%1.%2.%3.%4.%5.%6.%7.%8.%9."/>
      <w:lvlJc w:val="left"/>
      <w:pPr>
        <w:ind w:left="4896" w:hanging="1440"/>
      </w:pPr>
      <w:rPr>
        <w:rFonts w:hint="default"/>
      </w:rPr>
    </w:lvl>
  </w:abstractNum>
  <w:abstractNum w:abstractNumId="55" w15:restartNumberingAfterBreak="0">
    <w:nsid w:val="49B31E35"/>
    <w:multiLevelType w:val="hybridMultilevel"/>
    <w:tmpl w:val="FB6CEB6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6" w15:restartNumberingAfterBreak="0">
    <w:nsid w:val="4A321E1F"/>
    <w:multiLevelType w:val="multilevel"/>
    <w:tmpl w:val="13B0AD94"/>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15:restartNumberingAfterBreak="0">
    <w:nsid w:val="4AD175E5"/>
    <w:multiLevelType w:val="hybridMultilevel"/>
    <w:tmpl w:val="28247B5E"/>
    <w:lvl w:ilvl="0" w:tplc="821A9A44">
      <w:start w:val="4"/>
      <w:numFmt w:val="decimal"/>
      <w:lvlText w:val="%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8" w15:restartNumberingAfterBreak="0">
    <w:nsid w:val="4CF63840"/>
    <w:multiLevelType w:val="multilevel"/>
    <w:tmpl w:val="60AE60E2"/>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15:restartNumberingAfterBreak="0">
    <w:nsid w:val="4F3F7B35"/>
    <w:multiLevelType w:val="multilevel"/>
    <w:tmpl w:val="3B84AEBA"/>
    <w:lvl w:ilvl="0">
      <w:start w:val="14"/>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60" w15:restartNumberingAfterBreak="0">
    <w:nsid w:val="4F8276E0"/>
    <w:multiLevelType w:val="hybridMultilevel"/>
    <w:tmpl w:val="9D16E680"/>
    <w:lvl w:ilvl="0" w:tplc="4C1407CC">
      <w:start w:val="2"/>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61" w15:restartNumberingAfterBreak="0">
    <w:nsid w:val="4FF11122"/>
    <w:multiLevelType w:val="multilevel"/>
    <w:tmpl w:val="07CA2C8E"/>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2" w15:restartNumberingAfterBreak="0">
    <w:nsid w:val="4FF5241F"/>
    <w:multiLevelType w:val="hybridMultilevel"/>
    <w:tmpl w:val="0A56CA9C"/>
    <w:lvl w:ilvl="0" w:tplc="CE926C8C">
      <w:start w:val="3"/>
      <w:numFmt w:val="decimal"/>
      <w:lvlText w:val="%1."/>
      <w:lvlJc w:val="left"/>
      <w:pPr>
        <w:ind w:left="502"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3" w15:restartNumberingAfterBreak="0">
    <w:nsid w:val="51DA5BA6"/>
    <w:multiLevelType w:val="multilevel"/>
    <w:tmpl w:val="192292DE"/>
    <w:lvl w:ilvl="0">
      <w:start w:val="9"/>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53715EA6"/>
    <w:multiLevelType w:val="hybridMultilevel"/>
    <w:tmpl w:val="5CB637B4"/>
    <w:lvl w:ilvl="0" w:tplc="041B000F">
      <w:start w:val="1"/>
      <w:numFmt w:val="decimal"/>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CDA6EBAE">
      <w:start w:val="1"/>
      <w:numFmt w:val="bullet"/>
      <w:lvlText w:val=""/>
      <w:lvlJc w:val="left"/>
      <w:pPr>
        <w:ind w:left="2160" w:hanging="360"/>
      </w:pPr>
      <w:rPr>
        <w:rFonts w:ascii="Symbol" w:hAnsi="Symbol"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5" w15:restartNumberingAfterBreak="0">
    <w:nsid w:val="55C41740"/>
    <w:multiLevelType w:val="multilevel"/>
    <w:tmpl w:val="087CE140"/>
    <w:lvl w:ilvl="0">
      <w:start w:val="5"/>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6" w15:restartNumberingAfterBreak="0">
    <w:nsid w:val="55CD6E5C"/>
    <w:multiLevelType w:val="hybridMultilevel"/>
    <w:tmpl w:val="138889E4"/>
    <w:styleLink w:val="Lettered"/>
    <w:lvl w:ilvl="0" w:tplc="7ACED482">
      <w:start w:val="1"/>
      <w:numFmt w:val="upperLetter"/>
      <w:lvlText w:val="%1."/>
      <w:lvlJc w:val="left"/>
      <w:pPr>
        <w:ind w:left="263" w:hanging="263"/>
      </w:pPr>
      <w:rPr>
        <w:rFonts w:hAnsi="Arial Unicode MS"/>
        <w:caps w:val="0"/>
        <w:smallCaps w:val="0"/>
        <w:strike w:val="0"/>
        <w:dstrike w:val="0"/>
        <w:outline w:val="0"/>
        <w:emboss w:val="0"/>
        <w:imprint w:val="0"/>
        <w:spacing w:val="0"/>
        <w:w w:val="100"/>
        <w:kern w:val="0"/>
        <w:position w:val="0"/>
        <w:highlight w:val="none"/>
        <w:vertAlign w:val="baseline"/>
      </w:rPr>
    </w:lvl>
    <w:lvl w:ilvl="1" w:tplc="06A2F3CA">
      <w:start w:val="1"/>
      <w:numFmt w:val="upperLetter"/>
      <w:lvlText w:val="%2."/>
      <w:lvlJc w:val="left"/>
      <w:pPr>
        <w:ind w:left="1263" w:hanging="263"/>
      </w:pPr>
      <w:rPr>
        <w:rFonts w:hAnsi="Arial Unicode MS"/>
        <w:caps w:val="0"/>
        <w:smallCaps w:val="0"/>
        <w:strike w:val="0"/>
        <w:dstrike w:val="0"/>
        <w:outline w:val="0"/>
        <w:emboss w:val="0"/>
        <w:imprint w:val="0"/>
        <w:spacing w:val="0"/>
        <w:w w:val="100"/>
        <w:kern w:val="0"/>
        <w:position w:val="0"/>
        <w:highlight w:val="none"/>
        <w:vertAlign w:val="baseline"/>
      </w:rPr>
    </w:lvl>
    <w:lvl w:ilvl="2" w:tplc="2F1EFED4">
      <w:start w:val="1"/>
      <w:numFmt w:val="lowerLetter"/>
      <w:lvlText w:val="%3)"/>
      <w:lvlJc w:val="left"/>
      <w:pPr>
        <w:ind w:left="1964" w:hanging="263"/>
      </w:pPr>
      <w:rPr>
        <w:rFonts w:hAnsi="Arial Unicode MS"/>
        <w:caps w:val="0"/>
        <w:smallCaps w:val="0"/>
        <w:strike w:val="0"/>
        <w:dstrike w:val="0"/>
        <w:outline w:val="0"/>
        <w:emboss w:val="0"/>
        <w:imprint w:val="0"/>
        <w:spacing w:val="0"/>
        <w:w w:val="100"/>
        <w:kern w:val="0"/>
        <w:position w:val="0"/>
        <w:highlight w:val="none"/>
        <w:vertAlign w:val="baseline"/>
      </w:rPr>
    </w:lvl>
    <w:lvl w:ilvl="3" w:tplc="97C84D20">
      <w:start w:val="1"/>
      <w:numFmt w:val="upperLetter"/>
      <w:lvlText w:val="%4."/>
      <w:lvlJc w:val="left"/>
      <w:pPr>
        <w:ind w:left="3263" w:hanging="263"/>
      </w:pPr>
      <w:rPr>
        <w:rFonts w:hAnsi="Arial Unicode MS"/>
        <w:caps w:val="0"/>
        <w:smallCaps w:val="0"/>
        <w:strike w:val="0"/>
        <w:dstrike w:val="0"/>
        <w:outline w:val="0"/>
        <w:emboss w:val="0"/>
        <w:imprint w:val="0"/>
        <w:spacing w:val="0"/>
        <w:w w:val="100"/>
        <w:kern w:val="0"/>
        <w:position w:val="0"/>
        <w:highlight w:val="none"/>
        <w:vertAlign w:val="baseline"/>
      </w:rPr>
    </w:lvl>
    <w:lvl w:ilvl="4" w:tplc="21923912">
      <w:start w:val="1"/>
      <w:numFmt w:val="upperLetter"/>
      <w:lvlText w:val="%5."/>
      <w:lvlJc w:val="left"/>
      <w:pPr>
        <w:ind w:left="4263" w:hanging="263"/>
      </w:pPr>
      <w:rPr>
        <w:rFonts w:hAnsi="Arial Unicode MS"/>
        <w:caps w:val="0"/>
        <w:smallCaps w:val="0"/>
        <w:strike w:val="0"/>
        <w:dstrike w:val="0"/>
        <w:outline w:val="0"/>
        <w:emboss w:val="0"/>
        <w:imprint w:val="0"/>
        <w:spacing w:val="0"/>
        <w:w w:val="100"/>
        <w:kern w:val="0"/>
        <w:position w:val="0"/>
        <w:highlight w:val="none"/>
        <w:vertAlign w:val="baseline"/>
      </w:rPr>
    </w:lvl>
    <w:lvl w:ilvl="5" w:tplc="D7D0DE6C">
      <w:start w:val="1"/>
      <w:numFmt w:val="upperLetter"/>
      <w:lvlText w:val="%6."/>
      <w:lvlJc w:val="left"/>
      <w:pPr>
        <w:ind w:left="5263" w:hanging="263"/>
      </w:pPr>
      <w:rPr>
        <w:rFonts w:hAnsi="Arial Unicode MS"/>
        <w:caps w:val="0"/>
        <w:smallCaps w:val="0"/>
        <w:strike w:val="0"/>
        <w:dstrike w:val="0"/>
        <w:outline w:val="0"/>
        <w:emboss w:val="0"/>
        <w:imprint w:val="0"/>
        <w:spacing w:val="0"/>
        <w:w w:val="100"/>
        <w:kern w:val="0"/>
        <w:position w:val="0"/>
        <w:highlight w:val="none"/>
        <w:vertAlign w:val="baseline"/>
      </w:rPr>
    </w:lvl>
    <w:lvl w:ilvl="6" w:tplc="5A2A7D0A">
      <w:start w:val="1"/>
      <w:numFmt w:val="upperLetter"/>
      <w:lvlText w:val="%7."/>
      <w:lvlJc w:val="left"/>
      <w:pPr>
        <w:ind w:left="6263" w:hanging="263"/>
      </w:pPr>
      <w:rPr>
        <w:rFonts w:hAnsi="Arial Unicode MS"/>
        <w:caps w:val="0"/>
        <w:smallCaps w:val="0"/>
        <w:strike w:val="0"/>
        <w:dstrike w:val="0"/>
        <w:outline w:val="0"/>
        <w:emboss w:val="0"/>
        <w:imprint w:val="0"/>
        <w:spacing w:val="0"/>
        <w:w w:val="100"/>
        <w:kern w:val="0"/>
        <w:position w:val="0"/>
        <w:highlight w:val="none"/>
        <w:vertAlign w:val="baseline"/>
      </w:rPr>
    </w:lvl>
    <w:lvl w:ilvl="7" w:tplc="51967284">
      <w:start w:val="1"/>
      <w:numFmt w:val="upperLetter"/>
      <w:lvlText w:val="%8."/>
      <w:lvlJc w:val="left"/>
      <w:pPr>
        <w:ind w:left="7263" w:hanging="263"/>
      </w:pPr>
      <w:rPr>
        <w:rFonts w:hAnsi="Arial Unicode MS"/>
        <w:caps w:val="0"/>
        <w:smallCaps w:val="0"/>
        <w:strike w:val="0"/>
        <w:dstrike w:val="0"/>
        <w:outline w:val="0"/>
        <w:emboss w:val="0"/>
        <w:imprint w:val="0"/>
        <w:spacing w:val="0"/>
        <w:w w:val="100"/>
        <w:kern w:val="0"/>
        <w:position w:val="0"/>
        <w:highlight w:val="none"/>
        <w:vertAlign w:val="baseline"/>
      </w:rPr>
    </w:lvl>
    <w:lvl w:ilvl="8" w:tplc="CD9EA9E8">
      <w:start w:val="1"/>
      <w:numFmt w:val="upperLetter"/>
      <w:lvlText w:val="%9."/>
      <w:lvlJc w:val="left"/>
      <w:pPr>
        <w:ind w:left="8263" w:hanging="26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7" w15:restartNumberingAfterBreak="0">
    <w:nsid w:val="569318F7"/>
    <w:multiLevelType w:val="multilevel"/>
    <w:tmpl w:val="10560CFE"/>
    <w:lvl w:ilvl="0">
      <w:start w:val="10"/>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68" w15:restartNumberingAfterBreak="0">
    <w:nsid w:val="572F7BF1"/>
    <w:multiLevelType w:val="hybridMultilevel"/>
    <w:tmpl w:val="46B86F8A"/>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69" w15:restartNumberingAfterBreak="0">
    <w:nsid w:val="58284243"/>
    <w:multiLevelType w:val="multilevel"/>
    <w:tmpl w:val="86DC5012"/>
    <w:lvl w:ilvl="0">
      <w:start w:val="5"/>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70" w15:restartNumberingAfterBreak="0">
    <w:nsid w:val="58FB5275"/>
    <w:multiLevelType w:val="multilevel"/>
    <w:tmpl w:val="48622762"/>
    <w:lvl w:ilvl="0">
      <w:start w:val="13"/>
      <w:numFmt w:val="decimal"/>
      <w:lvlText w:val="%1."/>
      <w:lvlJc w:val="left"/>
      <w:pPr>
        <w:ind w:left="850" w:hanging="850"/>
      </w:pPr>
      <w:rPr>
        <w:rFonts w:hAnsi="Arial Unicode MS" w:hint="default"/>
        <w:b/>
        <w:bCs/>
        <w:caps w:val="0"/>
        <w:smallCaps w:val="0"/>
        <w:strike w:val="0"/>
        <w:dstrike w:val="0"/>
        <w:outline w:val="0"/>
        <w:emboss w:val="0"/>
        <w:imprint w:val="0"/>
        <w:spacing w:val="0"/>
        <w:w w:val="100"/>
        <w:kern w:val="0"/>
        <w:position w:val="0"/>
        <w:vertAlign w:val="baseline"/>
      </w:rPr>
    </w:lvl>
    <w:lvl w:ilvl="1">
      <w:start w:val="1"/>
      <w:numFmt w:val="lowerLetter"/>
      <w:lvlText w:val="%2)"/>
      <w:lvlJc w:val="left"/>
      <w:pPr>
        <w:ind w:left="1135" w:hanging="709"/>
      </w:pPr>
      <w:rPr>
        <w:rFonts w:hint="default"/>
        <w:caps w:val="0"/>
        <w:smallCaps w:val="0"/>
        <w:strike w:val="0"/>
        <w:dstrike w:val="0"/>
        <w:outline w:val="0"/>
        <w:emboss w:val="0"/>
        <w:imprint w:val="0"/>
        <w:spacing w:val="0"/>
        <w:w w:val="100"/>
        <w:kern w:val="0"/>
        <w:position w:val="0"/>
        <w:vertAlign w:val="baseline"/>
      </w:rPr>
    </w:lvl>
    <w:lvl w:ilvl="2">
      <w:start w:val="1"/>
      <w:numFmt w:val="decimal"/>
      <w:lvlText w:val="%1.%2.%3."/>
      <w:lvlJc w:val="left"/>
      <w:pPr>
        <w:ind w:left="1210" w:hanging="709"/>
      </w:pPr>
      <w:rPr>
        <w:rFonts w:hAnsi="Arial Unicode MS" w:hint="default"/>
        <w:caps w:val="0"/>
        <w:smallCaps w:val="0"/>
        <w:strike w:val="0"/>
        <w:dstrike w:val="0"/>
        <w:outline w:val="0"/>
        <w:emboss w:val="0"/>
        <w:imprint w:val="0"/>
        <w:spacing w:val="0"/>
        <w:w w:val="100"/>
        <w:kern w:val="0"/>
        <w:position w:val="0"/>
        <w:vertAlign w:val="baseline"/>
      </w:rPr>
    </w:lvl>
    <w:lvl w:ilvl="3">
      <w:start w:val="1"/>
      <w:numFmt w:val="decimal"/>
      <w:lvlText w:val="%1.%2.%3.%4."/>
      <w:lvlJc w:val="left"/>
      <w:pPr>
        <w:ind w:left="1780" w:hanging="720"/>
      </w:pPr>
      <w:rPr>
        <w:rFonts w:hAnsi="Arial Unicode MS" w:hint="default"/>
        <w:caps w:val="0"/>
        <w:smallCaps w:val="0"/>
        <w:strike w:val="0"/>
        <w:dstrike w:val="0"/>
        <w:outline w:val="0"/>
        <w:emboss w:val="0"/>
        <w:imprint w:val="0"/>
        <w:spacing w:val="0"/>
        <w:w w:val="100"/>
        <w:kern w:val="0"/>
        <w:position w:val="0"/>
        <w:vertAlign w:val="baseline"/>
      </w:rPr>
    </w:lvl>
    <w:lvl w:ilvl="4">
      <w:start w:val="1"/>
      <w:numFmt w:val="decimal"/>
      <w:lvlText w:val="%1.%2.%3.%4.%5."/>
      <w:lvlJc w:val="left"/>
      <w:pPr>
        <w:ind w:left="2229" w:hanging="1080"/>
      </w:pPr>
      <w:rPr>
        <w:rFonts w:hAnsi="Arial Unicode MS" w:hint="default"/>
        <w:caps w:val="0"/>
        <w:smallCaps w:val="0"/>
        <w:strike w:val="0"/>
        <w:dstrike w:val="0"/>
        <w:outline w:val="0"/>
        <w:emboss w:val="0"/>
        <w:imprint w:val="0"/>
        <w:spacing w:val="0"/>
        <w:w w:val="100"/>
        <w:kern w:val="0"/>
        <w:position w:val="0"/>
        <w:vertAlign w:val="baseline"/>
      </w:rPr>
    </w:lvl>
    <w:lvl w:ilvl="5">
      <w:start w:val="1"/>
      <w:numFmt w:val="decimal"/>
      <w:lvlText w:val="%1.%2.%3.%4.%5.%6."/>
      <w:lvlJc w:val="left"/>
      <w:pPr>
        <w:ind w:left="2733" w:hanging="1080"/>
      </w:pPr>
      <w:rPr>
        <w:rFonts w:hAnsi="Arial Unicode MS" w:hint="default"/>
        <w:caps w:val="0"/>
        <w:smallCaps w:val="0"/>
        <w:strike w:val="0"/>
        <w:dstrike w:val="0"/>
        <w:outline w:val="0"/>
        <w:emboss w:val="0"/>
        <w:imprint w:val="0"/>
        <w:spacing w:val="0"/>
        <w:w w:val="100"/>
        <w:kern w:val="0"/>
        <w:position w:val="0"/>
        <w:vertAlign w:val="baseline"/>
      </w:rPr>
    </w:lvl>
    <w:lvl w:ilvl="6">
      <w:start w:val="1"/>
      <w:numFmt w:val="decimal"/>
      <w:lvlText w:val="%1.%2.%3.%4.%5.%6.%7."/>
      <w:lvlJc w:val="left"/>
      <w:pPr>
        <w:ind w:left="3237" w:hanging="1440"/>
      </w:pPr>
      <w:rPr>
        <w:rFonts w:hAnsi="Arial Unicode MS" w:hint="default"/>
        <w:caps w:val="0"/>
        <w:smallCaps w:val="0"/>
        <w:strike w:val="0"/>
        <w:dstrike w:val="0"/>
        <w:outline w:val="0"/>
        <w:emboss w:val="0"/>
        <w:imprint w:val="0"/>
        <w:spacing w:val="0"/>
        <w:w w:val="100"/>
        <w:kern w:val="0"/>
        <w:position w:val="0"/>
        <w:vertAlign w:val="baseline"/>
      </w:rPr>
    </w:lvl>
    <w:lvl w:ilvl="7">
      <w:start w:val="1"/>
      <w:numFmt w:val="decimal"/>
      <w:lvlText w:val="%1.%2.%3.%4.%5.%6.%7.%8."/>
      <w:lvlJc w:val="left"/>
      <w:pPr>
        <w:ind w:left="3741" w:hanging="1440"/>
      </w:pPr>
      <w:rPr>
        <w:rFonts w:hAnsi="Arial Unicode MS" w:hint="default"/>
        <w:caps w:val="0"/>
        <w:smallCaps w:val="0"/>
        <w:strike w:val="0"/>
        <w:dstrike w:val="0"/>
        <w:outline w:val="0"/>
        <w:emboss w:val="0"/>
        <w:imprint w:val="0"/>
        <w:spacing w:val="0"/>
        <w:w w:val="100"/>
        <w:kern w:val="0"/>
        <w:position w:val="0"/>
        <w:vertAlign w:val="baseline"/>
      </w:rPr>
    </w:lvl>
    <w:lvl w:ilvl="8">
      <w:start w:val="1"/>
      <w:numFmt w:val="decimal"/>
      <w:lvlText w:val="%1.%2.%3.%4.%5.%6.%7.%8.%9."/>
      <w:lvlJc w:val="left"/>
      <w:pPr>
        <w:ind w:left="4317" w:hanging="1800"/>
      </w:pPr>
      <w:rPr>
        <w:rFonts w:hAnsi="Arial Unicode MS" w:hint="default"/>
        <w:caps w:val="0"/>
        <w:smallCaps w:val="0"/>
        <w:strike w:val="0"/>
        <w:dstrike w:val="0"/>
        <w:outline w:val="0"/>
        <w:emboss w:val="0"/>
        <w:imprint w:val="0"/>
        <w:spacing w:val="0"/>
        <w:w w:val="100"/>
        <w:kern w:val="0"/>
        <w:position w:val="0"/>
        <w:vertAlign w:val="baseline"/>
      </w:rPr>
    </w:lvl>
  </w:abstractNum>
  <w:abstractNum w:abstractNumId="71" w15:restartNumberingAfterBreak="0">
    <w:nsid w:val="590B4913"/>
    <w:multiLevelType w:val="multilevel"/>
    <w:tmpl w:val="26F28F28"/>
    <w:lvl w:ilvl="0">
      <w:start w:val="1"/>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72" w15:restartNumberingAfterBreak="0">
    <w:nsid w:val="59FB4C35"/>
    <w:multiLevelType w:val="hybridMultilevel"/>
    <w:tmpl w:val="8C201788"/>
    <w:lvl w:ilvl="0" w:tplc="9704F0DA">
      <w:numFmt w:val="bullet"/>
      <w:lvlText w:val="-"/>
      <w:lvlJc w:val="left"/>
      <w:pPr>
        <w:ind w:left="2029" w:hanging="360"/>
      </w:pPr>
      <w:rPr>
        <w:rFonts w:ascii="Times New Roman" w:eastAsia="Times New Roman" w:hAnsi="Times New Roman" w:cs="Times New Roman" w:hint="default"/>
      </w:rPr>
    </w:lvl>
    <w:lvl w:ilvl="1" w:tplc="041B0003" w:tentative="1">
      <w:start w:val="1"/>
      <w:numFmt w:val="bullet"/>
      <w:lvlText w:val="o"/>
      <w:lvlJc w:val="left"/>
      <w:pPr>
        <w:ind w:left="2749" w:hanging="360"/>
      </w:pPr>
      <w:rPr>
        <w:rFonts w:ascii="Courier New" w:hAnsi="Courier New" w:cs="Courier New" w:hint="default"/>
      </w:rPr>
    </w:lvl>
    <w:lvl w:ilvl="2" w:tplc="041B0005" w:tentative="1">
      <w:start w:val="1"/>
      <w:numFmt w:val="bullet"/>
      <w:lvlText w:val=""/>
      <w:lvlJc w:val="left"/>
      <w:pPr>
        <w:ind w:left="3469" w:hanging="360"/>
      </w:pPr>
      <w:rPr>
        <w:rFonts w:ascii="Wingdings" w:hAnsi="Wingdings" w:hint="default"/>
      </w:rPr>
    </w:lvl>
    <w:lvl w:ilvl="3" w:tplc="041B0001" w:tentative="1">
      <w:start w:val="1"/>
      <w:numFmt w:val="bullet"/>
      <w:lvlText w:val=""/>
      <w:lvlJc w:val="left"/>
      <w:pPr>
        <w:ind w:left="4189" w:hanging="360"/>
      </w:pPr>
      <w:rPr>
        <w:rFonts w:ascii="Symbol" w:hAnsi="Symbol" w:hint="default"/>
      </w:rPr>
    </w:lvl>
    <w:lvl w:ilvl="4" w:tplc="041B0003" w:tentative="1">
      <w:start w:val="1"/>
      <w:numFmt w:val="bullet"/>
      <w:lvlText w:val="o"/>
      <w:lvlJc w:val="left"/>
      <w:pPr>
        <w:ind w:left="4909" w:hanging="360"/>
      </w:pPr>
      <w:rPr>
        <w:rFonts w:ascii="Courier New" w:hAnsi="Courier New" w:cs="Courier New" w:hint="default"/>
      </w:rPr>
    </w:lvl>
    <w:lvl w:ilvl="5" w:tplc="041B0005" w:tentative="1">
      <w:start w:val="1"/>
      <w:numFmt w:val="bullet"/>
      <w:lvlText w:val=""/>
      <w:lvlJc w:val="left"/>
      <w:pPr>
        <w:ind w:left="5629" w:hanging="360"/>
      </w:pPr>
      <w:rPr>
        <w:rFonts w:ascii="Wingdings" w:hAnsi="Wingdings" w:hint="default"/>
      </w:rPr>
    </w:lvl>
    <w:lvl w:ilvl="6" w:tplc="041B0001" w:tentative="1">
      <w:start w:val="1"/>
      <w:numFmt w:val="bullet"/>
      <w:lvlText w:val=""/>
      <w:lvlJc w:val="left"/>
      <w:pPr>
        <w:ind w:left="6349" w:hanging="360"/>
      </w:pPr>
      <w:rPr>
        <w:rFonts w:ascii="Symbol" w:hAnsi="Symbol" w:hint="default"/>
      </w:rPr>
    </w:lvl>
    <w:lvl w:ilvl="7" w:tplc="041B0003" w:tentative="1">
      <w:start w:val="1"/>
      <w:numFmt w:val="bullet"/>
      <w:lvlText w:val="o"/>
      <w:lvlJc w:val="left"/>
      <w:pPr>
        <w:ind w:left="7069" w:hanging="360"/>
      </w:pPr>
      <w:rPr>
        <w:rFonts w:ascii="Courier New" w:hAnsi="Courier New" w:cs="Courier New" w:hint="default"/>
      </w:rPr>
    </w:lvl>
    <w:lvl w:ilvl="8" w:tplc="041B0005" w:tentative="1">
      <w:start w:val="1"/>
      <w:numFmt w:val="bullet"/>
      <w:lvlText w:val=""/>
      <w:lvlJc w:val="left"/>
      <w:pPr>
        <w:ind w:left="7789" w:hanging="360"/>
      </w:pPr>
      <w:rPr>
        <w:rFonts w:ascii="Wingdings" w:hAnsi="Wingdings" w:hint="default"/>
      </w:rPr>
    </w:lvl>
  </w:abstractNum>
  <w:abstractNum w:abstractNumId="73" w15:restartNumberingAfterBreak="0">
    <w:nsid w:val="5C090FD1"/>
    <w:multiLevelType w:val="multilevel"/>
    <w:tmpl w:val="5ED69A38"/>
    <w:styleLink w:val="ImportedStyle30"/>
    <w:lvl w:ilvl="0">
      <w:start w:val="1"/>
      <w:numFmt w:val="decimal"/>
      <w:lvlText w:val="%1."/>
      <w:lvlJc w:val="left"/>
      <w:pPr>
        <w:ind w:left="1500" w:hanging="150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1815" w:hanging="150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2130" w:hanging="150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lvlText w:val="•"/>
      <w:lvlJc w:val="left"/>
      <w:pPr>
        <w:ind w:left="1387" w:hanging="327"/>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lvlText w:val="•"/>
      <w:lvlJc w:val="left"/>
      <w:pPr>
        <w:ind w:left="1741" w:hanging="327"/>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lvlText w:val="•"/>
      <w:lvlJc w:val="left"/>
      <w:pPr>
        <w:ind w:left="2094" w:hanging="327"/>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lvlText w:val="•"/>
      <w:lvlJc w:val="left"/>
      <w:pPr>
        <w:ind w:left="2447" w:hanging="327"/>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lvlText w:val="•"/>
      <w:lvlJc w:val="left"/>
      <w:pPr>
        <w:ind w:left="2801" w:hanging="327"/>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lvlText w:val="•"/>
      <w:lvlJc w:val="left"/>
      <w:pPr>
        <w:ind w:left="3154" w:hanging="32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4" w15:restartNumberingAfterBreak="0">
    <w:nsid w:val="5C64421A"/>
    <w:multiLevelType w:val="hybridMultilevel"/>
    <w:tmpl w:val="57D062EC"/>
    <w:lvl w:ilvl="0" w:tplc="7A8495EA">
      <w:start w:val="1"/>
      <w:numFmt w:val="decimal"/>
      <w:lvlText w:val="%1."/>
      <w:lvlJc w:val="left"/>
      <w:pPr>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5" w15:restartNumberingAfterBreak="0">
    <w:nsid w:val="60CC2F9E"/>
    <w:multiLevelType w:val="hybridMultilevel"/>
    <w:tmpl w:val="18445BA0"/>
    <w:styleLink w:val="ImportedStyle21"/>
    <w:lvl w:ilvl="0" w:tplc="723E219A">
      <w:start w:val="1"/>
      <w:numFmt w:val="decimal"/>
      <w:lvlText w:val="%1."/>
      <w:lvlJc w:val="left"/>
      <w:pPr>
        <w:ind w:left="708" w:hanging="708"/>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sz w:val="18"/>
        <w:szCs w:val="18"/>
        <w:highlight w:val="none"/>
        <w:vertAlign w:val="baseline"/>
      </w:rPr>
    </w:lvl>
    <w:lvl w:ilvl="1" w:tplc="8A4C13A0">
      <w:start w:val="1"/>
      <w:numFmt w:val="lowerLetter"/>
      <w:lvlText w:val="%2."/>
      <w:lvlJc w:val="left"/>
      <w:pPr>
        <w:ind w:left="738" w:hanging="678"/>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sz w:val="18"/>
        <w:szCs w:val="18"/>
        <w:highlight w:val="none"/>
        <w:vertAlign w:val="baseline"/>
      </w:rPr>
    </w:lvl>
    <w:lvl w:ilvl="2" w:tplc="2BBEA66C">
      <w:start w:val="1"/>
      <w:numFmt w:val="lowerRoman"/>
      <w:lvlText w:val="%3."/>
      <w:lvlJc w:val="left"/>
      <w:pPr>
        <w:ind w:left="1458" w:hanging="666"/>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sz w:val="18"/>
        <w:szCs w:val="18"/>
        <w:highlight w:val="none"/>
        <w:vertAlign w:val="baseline"/>
      </w:rPr>
    </w:lvl>
    <w:lvl w:ilvl="3" w:tplc="F95CD19E">
      <w:start w:val="1"/>
      <w:numFmt w:val="decimal"/>
      <w:lvlText w:val="%4."/>
      <w:lvlJc w:val="left"/>
      <w:pPr>
        <w:ind w:left="2178" w:hanging="654"/>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sz w:val="18"/>
        <w:szCs w:val="18"/>
        <w:highlight w:val="none"/>
        <w:vertAlign w:val="baseline"/>
      </w:rPr>
    </w:lvl>
    <w:lvl w:ilvl="4" w:tplc="17486986">
      <w:start w:val="1"/>
      <w:numFmt w:val="lowerLetter"/>
      <w:lvlText w:val="%5."/>
      <w:lvlJc w:val="left"/>
      <w:pPr>
        <w:ind w:left="2898" w:hanging="642"/>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sz w:val="18"/>
        <w:szCs w:val="18"/>
        <w:highlight w:val="none"/>
        <w:vertAlign w:val="baseline"/>
      </w:rPr>
    </w:lvl>
    <w:lvl w:ilvl="5" w:tplc="AB2E987C">
      <w:start w:val="1"/>
      <w:numFmt w:val="lowerRoman"/>
      <w:lvlText w:val="%6."/>
      <w:lvlJc w:val="left"/>
      <w:pPr>
        <w:ind w:left="3618" w:hanging="630"/>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sz w:val="18"/>
        <w:szCs w:val="18"/>
        <w:highlight w:val="none"/>
        <w:vertAlign w:val="baseline"/>
      </w:rPr>
    </w:lvl>
    <w:lvl w:ilvl="6" w:tplc="75827002">
      <w:start w:val="1"/>
      <w:numFmt w:val="decimal"/>
      <w:lvlText w:val="%7."/>
      <w:lvlJc w:val="left"/>
      <w:pPr>
        <w:ind w:left="4338" w:hanging="618"/>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sz w:val="18"/>
        <w:szCs w:val="18"/>
        <w:highlight w:val="none"/>
        <w:vertAlign w:val="baseline"/>
      </w:rPr>
    </w:lvl>
    <w:lvl w:ilvl="7" w:tplc="614E6D06">
      <w:start w:val="1"/>
      <w:numFmt w:val="lowerLetter"/>
      <w:lvlText w:val="%8."/>
      <w:lvlJc w:val="left"/>
      <w:pPr>
        <w:ind w:left="5058" w:hanging="606"/>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sz w:val="18"/>
        <w:szCs w:val="18"/>
        <w:highlight w:val="none"/>
        <w:vertAlign w:val="baseline"/>
      </w:rPr>
    </w:lvl>
    <w:lvl w:ilvl="8" w:tplc="160C0CD4">
      <w:start w:val="1"/>
      <w:numFmt w:val="lowerRoman"/>
      <w:lvlText w:val="%9."/>
      <w:lvlJc w:val="left"/>
      <w:pPr>
        <w:ind w:left="5778" w:hanging="594"/>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sz w:val="18"/>
        <w:szCs w:val="18"/>
        <w:highlight w:val="none"/>
        <w:vertAlign w:val="baseline"/>
      </w:rPr>
    </w:lvl>
  </w:abstractNum>
  <w:abstractNum w:abstractNumId="76" w15:restartNumberingAfterBreak="0">
    <w:nsid w:val="62FC2D7F"/>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6413736D"/>
    <w:multiLevelType w:val="hybridMultilevel"/>
    <w:tmpl w:val="C4C4398E"/>
    <w:lvl w:ilvl="0" w:tplc="9704F0DA">
      <w:numFmt w:val="bullet"/>
      <w:lvlText w:val="-"/>
      <w:lvlJc w:val="left"/>
      <w:pPr>
        <w:ind w:left="780" w:hanging="360"/>
      </w:pPr>
      <w:rPr>
        <w:rFonts w:ascii="Times New Roman" w:eastAsia="Times New Roman" w:hAnsi="Times New Roman" w:cs="Times New Roman" w:hint="default"/>
      </w:rPr>
    </w:lvl>
    <w:lvl w:ilvl="1" w:tplc="041B0003" w:tentative="1">
      <w:start w:val="1"/>
      <w:numFmt w:val="bullet"/>
      <w:lvlText w:val="o"/>
      <w:lvlJc w:val="left"/>
      <w:pPr>
        <w:ind w:left="1500" w:hanging="360"/>
      </w:pPr>
      <w:rPr>
        <w:rFonts w:ascii="Courier New" w:hAnsi="Courier New" w:cs="Courier New" w:hint="default"/>
      </w:rPr>
    </w:lvl>
    <w:lvl w:ilvl="2" w:tplc="041B0005" w:tentative="1">
      <w:start w:val="1"/>
      <w:numFmt w:val="bullet"/>
      <w:lvlText w:val=""/>
      <w:lvlJc w:val="left"/>
      <w:pPr>
        <w:ind w:left="2220" w:hanging="360"/>
      </w:pPr>
      <w:rPr>
        <w:rFonts w:ascii="Wingdings" w:hAnsi="Wingdings" w:hint="default"/>
      </w:rPr>
    </w:lvl>
    <w:lvl w:ilvl="3" w:tplc="041B0001" w:tentative="1">
      <w:start w:val="1"/>
      <w:numFmt w:val="bullet"/>
      <w:lvlText w:val=""/>
      <w:lvlJc w:val="left"/>
      <w:pPr>
        <w:ind w:left="2940" w:hanging="360"/>
      </w:pPr>
      <w:rPr>
        <w:rFonts w:ascii="Symbol" w:hAnsi="Symbol" w:hint="default"/>
      </w:rPr>
    </w:lvl>
    <w:lvl w:ilvl="4" w:tplc="041B0003" w:tentative="1">
      <w:start w:val="1"/>
      <w:numFmt w:val="bullet"/>
      <w:lvlText w:val="o"/>
      <w:lvlJc w:val="left"/>
      <w:pPr>
        <w:ind w:left="3660" w:hanging="360"/>
      </w:pPr>
      <w:rPr>
        <w:rFonts w:ascii="Courier New" w:hAnsi="Courier New" w:cs="Courier New" w:hint="default"/>
      </w:rPr>
    </w:lvl>
    <w:lvl w:ilvl="5" w:tplc="041B0005" w:tentative="1">
      <w:start w:val="1"/>
      <w:numFmt w:val="bullet"/>
      <w:lvlText w:val=""/>
      <w:lvlJc w:val="left"/>
      <w:pPr>
        <w:ind w:left="4380" w:hanging="360"/>
      </w:pPr>
      <w:rPr>
        <w:rFonts w:ascii="Wingdings" w:hAnsi="Wingdings" w:hint="default"/>
      </w:rPr>
    </w:lvl>
    <w:lvl w:ilvl="6" w:tplc="041B0001" w:tentative="1">
      <w:start w:val="1"/>
      <w:numFmt w:val="bullet"/>
      <w:lvlText w:val=""/>
      <w:lvlJc w:val="left"/>
      <w:pPr>
        <w:ind w:left="5100" w:hanging="360"/>
      </w:pPr>
      <w:rPr>
        <w:rFonts w:ascii="Symbol" w:hAnsi="Symbol" w:hint="default"/>
      </w:rPr>
    </w:lvl>
    <w:lvl w:ilvl="7" w:tplc="041B0003" w:tentative="1">
      <w:start w:val="1"/>
      <w:numFmt w:val="bullet"/>
      <w:lvlText w:val="o"/>
      <w:lvlJc w:val="left"/>
      <w:pPr>
        <w:ind w:left="5820" w:hanging="360"/>
      </w:pPr>
      <w:rPr>
        <w:rFonts w:ascii="Courier New" w:hAnsi="Courier New" w:cs="Courier New" w:hint="default"/>
      </w:rPr>
    </w:lvl>
    <w:lvl w:ilvl="8" w:tplc="041B0005" w:tentative="1">
      <w:start w:val="1"/>
      <w:numFmt w:val="bullet"/>
      <w:lvlText w:val=""/>
      <w:lvlJc w:val="left"/>
      <w:pPr>
        <w:ind w:left="6540" w:hanging="360"/>
      </w:pPr>
      <w:rPr>
        <w:rFonts w:ascii="Wingdings" w:hAnsi="Wingdings" w:hint="default"/>
      </w:rPr>
    </w:lvl>
  </w:abstractNum>
  <w:abstractNum w:abstractNumId="78" w15:restartNumberingAfterBreak="0">
    <w:nsid w:val="652F12EB"/>
    <w:multiLevelType w:val="multilevel"/>
    <w:tmpl w:val="709695EE"/>
    <w:lvl w:ilvl="0">
      <w:start w:val="1"/>
      <w:numFmt w:val="decimal"/>
      <w:lvlText w:val="%1."/>
      <w:lvlJc w:val="left"/>
      <w:pPr>
        <w:ind w:left="720" w:hanging="360"/>
      </w:pPr>
      <w:rPr>
        <w:rFonts w:hint="default"/>
        <w:b/>
        <w:bCs/>
      </w:rPr>
    </w:lvl>
    <w:lvl w:ilvl="1">
      <w:start w:val="1"/>
      <w:numFmt w:val="decimal"/>
      <w:isLgl/>
      <w:lvlText w:val="%1.%2"/>
      <w:lvlJc w:val="left"/>
      <w:pPr>
        <w:ind w:left="1125" w:hanging="405"/>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79" w15:restartNumberingAfterBreak="0">
    <w:nsid w:val="65E36F42"/>
    <w:multiLevelType w:val="multilevel"/>
    <w:tmpl w:val="55C6E3A2"/>
    <w:lvl w:ilvl="0">
      <w:start w:val="1"/>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80" w15:restartNumberingAfterBreak="0">
    <w:nsid w:val="66CE4149"/>
    <w:multiLevelType w:val="hybridMultilevel"/>
    <w:tmpl w:val="AEA8FC98"/>
    <w:lvl w:ilvl="0" w:tplc="041B0001">
      <w:start w:val="1"/>
      <w:numFmt w:val="bullet"/>
      <w:lvlText w:val=""/>
      <w:lvlJc w:val="left"/>
      <w:pPr>
        <w:ind w:left="780" w:hanging="360"/>
      </w:pPr>
      <w:rPr>
        <w:rFonts w:ascii="Symbol" w:hAnsi="Symbol" w:hint="default"/>
      </w:rPr>
    </w:lvl>
    <w:lvl w:ilvl="1" w:tplc="041B0003" w:tentative="1">
      <w:start w:val="1"/>
      <w:numFmt w:val="bullet"/>
      <w:lvlText w:val="o"/>
      <w:lvlJc w:val="left"/>
      <w:pPr>
        <w:ind w:left="1500" w:hanging="360"/>
      </w:pPr>
      <w:rPr>
        <w:rFonts w:ascii="Courier New" w:hAnsi="Courier New" w:cs="Courier New" w:hint="default"/>
      </w:rPr>
    </w:lvl>
    <w:lvl w:ilvl="2" w:tplc="041B0005" w:tentative="1">
      <w:start w:val="1"/>
      <w:numFmt w:val="bullet"/>
      <w:lvlText w:val=""/>
      <w:lvlJc w:val="left"/>
      <w:pPr>
        <w:ind w:left="2220" w:hanging="360"/>
      </w:pPr>
      <w:rPr>
        <w:rFonts w:ascii="Wingdings" w:hAnsi="Wingdings" w:hint="default"/>
      </w:rPr>
    </w:lvl>
    <w:lvl w:ilvl="3" w:tplc="041B0001" w:tentative="1">
      <w:start w:val="1"/>
      <w:numFmt w:val="bullet"/>
      <w:lvlText w:val=""/>
      <w:lvlJc w:val="left"/>
      <w:pPr>
        <w:ind w:left="2940" w:hanging="360"/>
      </w:pPr>
      <w:rPr>
        <w:rFonts w:ascii="Symbol" w:hAnsi="Symbol" w:hint="default"/>
      </w:rPr>
    </w:lvl>
    <w:lvl w:ilvl="4" w:tplc="041B0003" w:tentative="1">
      <w:start w:val="1"/>
      <w:numFmt w:val="bullet"/>
      <w:lvlText w:val="o"/>
      <w:lvlJc w:val="left"/>
      <w:pPr>
        <w:ind w:left="3660" w:hanging="360"/>
      </w:pPr>
      <w:rPr>
        <w:rFonts w:ascii="Courier New" w:hAnsi="Courier New" w:cs="Courier New" w:hint="default"/>
      </w:rPr>
    </w:lvl>
    <w:lvl w:ilvl="5" w:tplc="041B0005" w:tentative="1">
      <w:start w:val="1"/>
      <w:numFmt w:val="bullet"/>
      <w:lvlText w:val=""/>
      <w:lvlJc w:val="left"/>
      <w:pPr>
        <w:ind w:left="4380" w:hanging="360"/>
      </w:pPr>
      <w:rPr>
        <w:rFonts w:ascii="Wingdings" w:hAnsi="Wingdings" w:hint="default"/>
      </w:rPr>
    </w:lvl>
    <w:lvl w:ilvl="6" w:tplc="041B0001" w:tentative="1">
      <w:start w:val="1"/>
      <w:numFmt w:val="bullet"/>
      <w:lvlText w:val=""/>
      <w:lvlJc w:val="left"/>
      <w:pPr>
        <w:ind w:left="5100" w:hanging="360"/>
      </w:pPr>
      <w:rPr>
        <w:rFonts w:ascii="Symbol" w:hAnsi="Symbol" w:hint="default"/>
      </w:rPr>
    </w:lvl>
    <w:lvl w:ilvl="7" w:tplc="041B0003" w:tentative="1">
      <w:start w:val="1"/>
      <w:numFmt w:val="bullet"/>
      <w:lvlText w:val="o"/>
      <w:lvlJc w:val="left"/>
      <w:pPr>
        <w:ind w:left="5820" w:hanging="360"/>
      </w:pPr>
      <w:rPr>
        <w:rFonts w:ascii="Courier New" w:hAnsi="Courier New" w:cs="Courier New" w:hint="default"/>
      </w:rPr>
    </w:lvl>
    <w:lvl w:ilvl="8" w:tplc="041B0005" w:tentative="1">
      <w:start w:val="1"/>
      <w:numFmt w:val="bullet"/>
      <w:lvlText w:val=""/>
      <w:lvlJc w:val="left"/>
      <w:pPr>
        <w:ind w:left="6540" w:hanging="360"/>
      </w:pPr>
      <w:rPr>
        <w:rFonts w:ascii="Wingdings" w:hAnsi="Wingdings" w:hint="default"/>
      </w:rPr>
    </w:lvl>
  </w:abstractNum>
  <w:abstractNum w:abstractNumId="81" w15:restartNumberingAfterBreak="0">
    <w:nsid w:val="671A2A97"/>
    <w:multiLevelType w:val="multilevel"/>
    <w:tmpl w:val="38F45EE2"/>
    <w:lvl w:ilvl="0">
      <w:start w:val="10"/>
      <w:numFmt w:val="decimal"/>
      <w:lvlText w:val="%1."/>
      <w:lvlJc w:val="left"/>
      <w:pPr>
        <w:ind w:left="405" w:hanging="405"/>
      </w:pPr>
      <w:rPr>
        <w:rFonts w:hint="default"/>
      </w:rPr>
    </w:lvl>
    <w:lvl w:ilvl="1">
      <w:start w:val="1"/>
      <w:numFmt w:val="decimal"/>
      <w:lvlText w:val="%1.%2."/>
      <w:lvlJc w:val="left"/>
      <w:pPr>
        <w:ind w:left="972" w:hanging="40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82" w15:restartNumberingAfterBreak="0">
    <w:nsid w:val="67CE2313"/>
    <w:multiLevelType w:val="multilevel"/>
    <w:tmpl w:val="0D76B698"/>
    <w:lvl w:ilvl="0">
      <w:start w:val="1"/>
      <w:numFmt w:val="decimal"/>
      <w:lvlText w:val="%1."/>
      <w:lvlJc w:val="left"/>
      <w:pPr>
        <w:ind w:left="360" w:hanging="360"/>
      </w:pPr>
    </w:lvl>
    <w:lvl w:ilvl="1">
      <w:start w:val="1"/>
      <w:numFmt w:val="decimal"/>
      <w:lvlText w:val="%1.%2."/>
      <w:lvlJc w:val="left"/>
      <w:pPr>
        <w:ind w:left="716"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3" w15:restartNumberingAfterBreak="0">
    <w:nsid w:val="688E53B6"/>
    <w:multiLevelType w:val="hybridMultilevel"/>
    <w:tmpl w:val="44BEB6FC"/>
    <w:lvl w:ilvl="0" w:tplc="041B0017">
      <w:start w:val="1"/>
      <w:numFmt w:val="lowerLetter"/>
      <w:lvlText w:val="%1)"/>
      <w:lvlJc w:val="left"/>
      <w:pPr>
        <w:ind w:left="2138" w:hanging="360"/>
      </w:pPr>
    </w:lvl>
    <w:lvl w:ilvl="1" w:tplc="041B0017">
      <w:start w:val="1"/>
      <w:numFmt w:val="lowerLetter"/>
      <w:lvlText w:val="%2)"/>
      <w:lvlJc w:val="left"/>
      <w:pPr>
        <w:ind w:left="2858" w:hanging="360"/>
      </w:pPr>
    </w:lvl>
    <w:lvl w:ilvl="2" w:tplc="041B001B" w:tentative="1">
      <w:start w:val="1"/>
      <w:numFmt w:val="lowerRoman"/>
      <w:lvlText w:val="%3."/>
      <w:lvlJc w:val="right"/>
      <w:pPr>
        <w:ind w:left="3578" w:hanging="180"/>
      </w:pPr>
    </w:lvl>
    <w:lvl w:ilvl="3" w:tplc="041B000F" w:tentative="1">
      <w:start w:val="1"/>
      <w:numFmt w:val="decimal"/>
      <w:lvlText w:val="%4."/>
      <w:lvlJc w:val="left"/>
      <w:pPr>
        <w:ind w:left="4298" w:hanging="360"/>
      </w:pPr>
    </w:lvl>
    <w:lvl w:ilvl="4" w:tplc="041B0019" w:tentative="1">
      <w:start w:val="1"/>
      <w:numFmt w:val="lowerLetter"/>
      <w:lvlText w:val="%5."/>
      <w:lvlJc w:val="left"/>
      <w:pPr>
        <w:ind w:left="5018" w:hanging="360"/>
      </w:pPr>
    </w:lvl>
    <w:lvl w:ilvl="5" w:tplc="041B001B" w:tentative="1">
      <w:start w:val="1"/>
      <w:numFmt w:val="lowerRoman"/>
      <w:lvlText w:val="%6."/>
      <w:lvlJc w:val="right"/>
      <w:pPr>
        <w:ind w:left="5738" w:hanging="180"/>
      </w:pPr>
    </w:lvl>
    <w:lvl w:ilvl="6" w:tplc="041B000F" w:tentative="1">
      <w:start w:val="1"/>
      <w:numFmt w:val="decimal"/>
      <w:lvlText w:val="%7."/>
      <w:lvlJc w:val="left"/>
      <w:pPr>
        <w:ind w:left="6458" w:hanging="360"/>
      </w:pPr>
    </w:lvl>
    <w:lvl w:ilvl="7" w:tplc="041B0019" w:tentative="1">
      <w:start w:val="1"/>
      <w:numFmt w:val="lowerLetter"/>
      <w:lvlText w:val="%8."/>
      <w:lvlJc w:val="left"/>
      <w:pPr>
        <w:ind w:left="7178" w:hanging="360"/>
      </w:pPr>
    </w:lvl>
    <w:lvl w:ilvl="8" w:tplc="041B001B" w:tentative="1">
      <w:start w:val="1"/>
      <w:numFmt w:val="lowerRoman"/>
      <w:lvlText w:val="%9."/>
      <w:lvlJc w:val="right"/>
      <w:pPr>
        <w:ind w:left="7898" w:hanging="180"/>
      </w:pPr>
    </w:lvl>
  </w:abstractNum>
  <w:abstractNum w:abstractNumId="84" w15:restartNumberingAfterBreak="0">
    <w:nsid w:val="689202AD"/>
    <w:multiLevelType w:val="hybridMultilevel"/>
    <w:tmpl w:val="ABB61382"/>
    <w:styleLink w:val="ImportedStyle22"/>
    <w:lvl w:ilvl="0" w:tplc="A582DC58">
      <w:start w:val="1"/>
      <w:numFmt w:val="bullet"/>
      <w:lvlText w:val="·"/>
      <w:lvlJc w:val="left"/>
      <w:pPr>
        <w:tabs>
          <w:tab w:val="left" w:pos="1134"/>
          <w:tab w:val="left" w:pos="2268"/>
          <w:tab w:val="left" w:pos="3402"/>
          <w:tab w:val="left" w:pos="4536"/>
          <w:tab w:val="left" w:pos="5670"/>
          <w:tab w:val="left" w:pos="6804"/>
          <w:tab w:val="left" w:pos="7938"/>
          <w:tab w:val="left" w:pos="9072"/>
        </w:tabs>
        <w:ind w:left="142" w:hanging="14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612797C">
      <w:start w:val="1"/>
      <w:numFmt w:val="bullet"/>
      <w:lvlText w:val="o"/>
      <w:lvlJc w:val="left"/>
      <w:pPr>
        <w:tabs>
          <w:tab w:val="left" w:pos="1134"/>
          <w:tab w:val="left" w:pos="2268"/>
          <w:tab w:val="left" w:pos="3402"/>
          <w:tab w:val="left" w:pos="4536"/>
          <w:tab w:val="left" w:pos="5670"/>
          <w:tab w:val="left" w:pos="6804"/>
          <w:tab w:val="left" w:pos="7938"/>
          <w:tab w:val="left" w:pos="9072"/>
        </w:tabs>
        <w:ind w:left="862" w:hanging="14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CB8AACA">
      <w:start w:val="1"/>
      <w:numFmt w:val="bullet"/>
      <w:lvlText w:val="▪"/>
      <w:lvlJc w:val="left"/>
      <w:pPr>
        <w:tabs>
          <w:tab w:val="left" w:pos="1134"/>
          <w:tab w:val="left" w:pos="2268"/>
          <w:tab w:val="left" w:pos="3402"/>
          <w:tab w:val="left" w:pos="4536"/>
          <w:tab w:val="left" w:pos="5670"/>
          <w:tab w:val="left" w:pos="6804"/>
          <w:tab w:val="left" w:pos="7938"/>
          <w:tab w:val="left" w:pos="9072"/>
        </w:tabs>
        <w:ind w:left="1582" w:hanging="14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D3656DE">
      <w:start w:val="1"/>
      <w:numFmt w:val="bullet"/>
      <w:lvlText w:val="·"/>
      <w:lvlJc w:val="left"/>
      <w:pPr>
        <w:tabs>
          <w:tab w:val="left" w:pos="1134"/>
          <w:tab w:val="left" w:pos="3402"/>
          <w:tab w:val="left" w:pos="4536"/>
          <w:tab w:val="left" w:pos="5670"/>
          <w:tab w:val="left" w:pos="6804"/>
          <w:tab w:val="left" w:pos="7938"/>
          <w:tab w:val="left" w:pos="9072"/>
        </w:tabs>
        <w:ind w:left="2302" w:hanging="14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7A0958E">
      <w:start w:val="1"/>
      <w:numFmt w:val="bullet"/>
      <w:lvlText w:val="o"/>
      <w:lvlJc w:val="left"/>
      <w:pPr>
        <w:tabs>
          <w:tab w:val="left" w:pos="1134"/>
          <w:tab w:val="left" w:pos="2268"/>
          <w:tab w:val="left" w:pos="3402"/>
          <w:tab w:val="left" w:pos="4536"/>
          <w:tab w:val="left" w:pos="5670"/>
          <w:tab w:val="left" w:pos="6804"/>
          <w:tab w:val="left" w:pos="7938"/>
          <w:tab w:val="left" w:pos="9072"/>
        </w:tabs>
        <w:ind w:left="3022" w:hanging="14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C9C072E">
      <w:start w:val="1"/>
      <w:numFmt w:val="bullet"/>
      <w:lvlText w:val="▪"/>
      <w:lvlJc w:val="left"/>
      <w:pPr>
        <w:tabs>
          <w:tab w:val="left" w:pos="1134"/>
          <w:tab w:val="left" w:pos="2268"/>
          <w:tab w:val="left" w:pos="3402"/>
          <w:tab w:val="left" w:pos="4536"/>
          <w:tab w:val="left" w:pos="5670"/>
          <w:tab w:val="left" w:pos="6804"/>
          <w:tab w:val="left" w:pos="7938"/>
          <w:tab w:val="left" w:pos="9072"/>
        </w:tabs>
        <w:ind w:left="3742" w:hanging="14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A80B534">
      <w:start w:val="1"/>
      <w:numFmt w:val="bullet"/>
      <w:lvlText w:val="·"/>
      <w:lvlJc w:val="left"/>
      <w:pPr>
        <w:tabs>
          <w:tab w:val="left" w:pos="1134"/>
          <w:tab w:val="left" w:pos="2268"/>
          <w:tab w:val="left" w:pos="3402"/>
          <w:tab w:val="left" w:pos="4536"/>
          <w:tab w:val="left" w:pos="5670"/>
          <w:tab w:val="left" w:pos="6804"/>
          <w:tab w:val="left" w:pos="7938"/>
          <w:tab w:val="left" w:pos="9072"/>
        </w:tabs>
        <w:ind w:left="4462" w:hanging="14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6901B7A">
      <w:start w:val="1"/>
      <w:numFmt w:val="bullet"/>
      <w:lvlText w:val="o"/>
      <w:lvlJc w:val="left"/>
      <w:pPr>
        <w:tabs>
          <w:tab w:val="left" w:pos="1134"/>
          <w:tab w:val="left" w:pos="2268"/>
          <w:tab w:val="left" w:pos="3402"/>
          <w:tab w:val="left" w:pos="4536"/>
          <w:tab w:val="left" w:pos="5670"/>
          <w:tab w:val="left" w:pos="6804"/>
          <w:tab w:val="left" w:pos="7938"/>
          <w:tab w:val="left" w:pos="9072"/>
        </w:tabs>
        <w:ind w:left="5182" w:hanging="14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19C21C6">
      <w:start w:val="1"/>
      <w:numFmt w:val="bullet"/>
      <w:lvlText w:val="▪"/>
      <w:lvlJc w:val="left"/>
      <w:pPr>
        <w:tabs>
          <w:tab w:val="left" w:pos="1134"/>
          <w:tab w:val="left" w:pos="2268"/>
          <w:tab w:val="left" w:pos="3402"/>
          <w:tab w:val="left" w:pos="4536"/>
          <w:tab w:val="left" w:pos="5670"/>
          <w:tab w:val="left" w:pos="6804"/>
          <w:tab w:val="left" w:pos="7938"/>
          <w:tab w:val="left" w:pos="9072"/>
        </w:tabs>
        <w:ind w:left="5902" w:hanging="14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5" w15:restartNumberingAfterBreak="0">
    <w:nsid w:val="6A29779E"/>
    <w:multiLevelType w:val="multilevel"/>
    <w:tmpl w:val="07E8B14E"/>
    <w:lvl w:ilvl="0">
      <w:start w:val="11"/>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86" w15:restartNumberingAfterBreak="0">
    <w:nsid w:val="6C141BD9"/>
    <w:multiLevelType w:val="multilevel"/>
    <w:tmpl w:val="F24ABC8A"/>
    <w:lvl w:ilvl="0">
      <w:start w:val="10"/>
      <w:numFmt w:val="decimal"/>
      <w:lvlText w:val="%1"/>
      <w:lvlJc w:val="left"/>
      <w:pPr>
        <w:ind w:left="420" w:hanging="420"/>
      </w:pPr>
      <w:rPr>
        <w:rFonts w:hint="default"/>
      </w:rPr>
    </w:lvl>
    <w:lvl w:ilvl="1">
      <w:start w:val="2"/>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080" w:hanging="1440"/>
      </w:pPr>
      <w:rPr>
        <w:rFonts w:hint="default"/>
      </w:rPr>
    </w:lvl>
  </w:abstractNum>
  <w:abstractNum w:abstractNumId="87" w15:restartNumberingAfterBreak="0">
    <w:nsid w:val="6F0E44FF"/>
    <w:multiLevelType w:val="multilevel"/>
    <w:tmpl w:val="3E780C3A"/>
    <w:lvl w:ilvl="0">
      <w:start w:val="13"/>
      <w:numFmt w:val="decimal"/>
      <w:lvlText w:val="%1."/>
      <w:lvlJc w:val="left"/>
      <w:pPr>
        <w:ind w:left="405" w:hanging="405"/>
      </w:pPr>
      <w:rPr>
        <w:rFonts w:hint="default"/>
      </w:rPr>
    </w:lvl>
    <w:lvl w:ilvl="1">
      <w:start w:val="2"/>
      <w:numFmt w:val="decimal"/>
      <w:lvlText w:val="%1.%2."/>
      <w:lvlJc w:val="left"/>
      <w:pPr>
        <w:ind w:left="1125" w:hanging="40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88" w15:restartNumberingAfterBreak="0">
    <w:nsid w:val="6F74080C"/>
    <w:multiLevelType w:val="hybridMultilevel"/>
    <w:tmpl w:val="52145DA2"/>
    <w:lvl w:ilvl="0" w:tplc="ADA63FA0">
      <w:start w:val="1"/>
      <w:numFmt w:val="decimal"/>
      <w:pStyle w:val="Normalnyislovany"/>
      <w:lvlText w:val="%1."/>
      <w:lvlJc w:val="left"/>
      <w:pPr>
        <w:ind w:left="360" w:hanging="360"/>
      </w:pPr>
      <w:rPr>
        <w:b/>
        <w:i w:val="0"/>
        <w:strike w:val="0"/>
        <w:dstrike w:val="0"/>
        <w:color w:val="000000"/>
        <w:u w:val="none"/>
        <w:effect w:val="none"/>
      </w:rPr>
    </w:lvl>
    <w:lvl w:ilvl="1" w:tplc="041B0019">
      <w:start w:val="1"/>
      <w:numFmt w:val="lowerLetter"/>
      <w:lvlText w:val="%2."/>
      <w:lvlJc w:val="left"/>
      <w:pPr>
        <w:ind w:left="370" w:hanging="360"/>
      </w:pPr>
    </w:lvl>
    <w:lvl w:ilvl="2" w:tplc="01CE897A">
      <w:start w:val="1"/>
      <w:numFmt w:val="lowerLetter"/>
      <w:lvlText w:val="%3)"/>
      <w:lvlJc w:val="left"/>
      <w:pPr>
        <w:ind w:left="1270" w:hanging="360"/>
      </w:pPr>
      <w:rPr>
        <w:rFonts w:ascii="Times New Roman" w:eastAsia="Times New Roman" w:hAnsi="Times New Roman" w:cs="Times New Roman"/>
      </w:rPr>
    </w:lvl>
    <w:lvl w:ilvl="3" w:tplc="041B000F">
      <w:start w:val="1"/>
      <w:numFmt w:val="decimal"/>
      <w:lvlText w:val="%4."/>
      <w:lvlJc w:val="left"/>
      <w:pPr>
        <w:ind w:left="1810" w:hanging="360"/>
      </w:pPr>
    </w:lvl>
    <w:lvl w:ilvl="4" w:tplc="041B0019">
      <w:start w:val="1"/>
      <w:numFmt w:val="lowerLetter"/>
      <w:lvlText w:val="%5."/>
      <w:lvlJc w:val="left"/>
      <w:pPr>
        <w:ind w:left="2530" w:hanging="360"/>
      </w:pPr>
    </w:lvl>
    <w:lvl w:ilvl="5" w:tplc="041B001B">
      <w:start w:val="1"/>
      <w:numFmt w:val="lowerRoman"/>
      <w:lvlText w:val="%6."/>
      <w:lvlJc w:val="right"/>
      <w:pPr>
        <w:ind w:left="3250" w:hanging="180"/>
      </w:pPr>
    </w:lvl>
    <w:lvl w:ilvl="6" w:tplc="041B000F">
      <w:start w:val="1"/>
      <w:numFmt w:val="decimal"/>
      <w:lvlText w:val="%7."/>
      <w:lvlJc w:val="left"/>
      <w:pPr>
        <w:ind w:left="3970" w:hanging="360"/>
      </w:pPr>
    </w:lvl>
    <w:lvl w:ilvl="7" w:tplc="041B0019">
      <w:start w:val="1"/>
      <w:numFmt w:val="lowerLetter"/>
      <w:lvlText w:val="%8."/>
      <w:lvlJc w:val="left"/>
      <w:pPr>
        <w:ind w:left="4690" w:hanging="360"/>
      </w:pPr>
    </w:lvl>
    <w:lvl w:ilvl="8" w:tplc="041B001B">
      <w:start w:val="1"/>
      <w:numFmt w:val="lowerRoman"/>
      <w:lvlText w:val="%9."/>
      <w:lvlJc w:val="right"/>
      <w:pPr>
        <w:ind w:left="5410" w:hanging="180"/>
      </w:pPr>
    </w:lvl>
  </w:abstractNum>
  <w:abstractNum w:abstractNumId="89" w15:restartNumberingAfterBreak="0">
    <w:nsid w:val="6FEE41FB"/>
    <w:multiLevelType w:val="multilevel"/>
    <w:tmpl w:val="325A2790"/>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0" w15:restartNumberingAfterBreak="0">
    <w:nsid w:val="71052604"/>
    <w:multiLevelType w:val="multilevel"/>
    <w:tmpl w:val="D0A020D0"/>
    <w:lvl w:ilvl="0">
      <w:start w:val="10"/>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91" w15:restartNumberingAfterBreak="0">
    <w:nsid w:val="7112027F"/>
    <w:multiLevelType w:val="multilevel"/>
    <w:tmpl w:val="149E35B2"/>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2" w15:restartNumberingAfterBreak="0">
    <w:nsid w:val="72894080"/>
    <w:multiLevelType w:val="hybridMultilevel"/>
    <w:tmpl w:val="C07A8516"/>
    <w:lvl w:ilvl="0" w:tplc="8A28B892">
      <w:start w:val="1"/>
      <w:numFmt w:val="decimal"/>
      <w:lvlText w:val="%1."/>
      <w:lvlJc w:val="left"/>
      <w:pPr>
        <w:ind w:left="720" w:hanging="360"/>
      </w:pPr>
      <w:rPr>
        <w:rFonts w:eastAsia="Cambria" w:hint="default"/>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3" w15:restartNumberingAfterBreak="0">
    <w:nsid w:val="7522773B"/>
    <w:multiLevelType w:val="multilevel"/>
    <w:tmpl w:val="AAEEE4A0"/>
    <w:lvl w:ilvl="0">
      <w:start w:val="6"/>
      <w:numFmt w:val="decimal"/>
      <w:lvlText w:val="%1."/>
      <w:lvlJc w:val="left"/>
      <w:pPr>
        <w:ind w:left="360" w:hanging="360"/>
      </w:pPr>
      <w:rPr>
        <w:rFonts w:cs="Arial" w:hint="default"/>
      </w:rPr>
    </w:lvl>
    <w:lvl w:ilvl="1">
      <w:start w:val="3"/>
      <w:numFmt w:val="decimal"/>
      <w:lvlText w:val="%1.%2."/>
      <w:lvlJc w:val="left"/>
      <w:pPr>
        <w:ind w:left="927" w:hanging="360"/>
      </w:pPr>
      <w:rPr>
        <w:rFonts w:cs="Arial" w:hint="default"/>
      </w:rPr>
    </w:lvl>
    <w:lvl w:ilvl="2">
      <w:start w:val="1"/>
      <w:numFmt w:val="decimal"/>
      <w:lvlText w:val="%1.%2.%3."/>
      <w:lvlJc w:val="left"/>
      <w:pPr>
        <w:ind w:left="1854" w:hanging="720"/>
      </w:pPr>
      <w:rPr>
        <w:rFonts w:cs="Arial" w:hint="default"/>
      </w:rPr>
    </w:lvl>
    <w:lvl w:ilvl="3">
      <w:start w:val="1"/>
      <w:numFmt w:val="decimal"/>
      <w:lvlText w:val="%1.%2.%3.%4."/>
      <w:lvlJc w:val="left"/>
      <w:pPr>
        <w:ind w:left="2421" w:hanging="720"/>
      </w:pPr>
      <w:rPr>
        <w:rFonts w:cs="Arial" w:hint="default"/>
      </w:rPr>
    </w:lvl>
    <w:lvl w:ilvl="4">
      <w:start w:val="1"/>
      <w:numFmt w:val="decimal"/>
      <w:lvlText w:val="%1.%2.%3.%4.%5."/>
      <w:lvlJc w:val="left"/>
      <w:pPr>
        <w:ind w:left="3348" w:hanging="1080"/>
      </w:pPr>
      <w:rPr>
        <w:rFonts w:cs="Arial" w:hint="default"/>
      </w:rPr>
    </w:lvl>
    <w:lvl w:ilvl="5">
      <w:start w:val="1"/>
      <w:numFmt w:val="decimal"/>
      <w:lvlText w:val="%1.%2.%3.%4.%5.%6."/>
      <w:lvlJc w:val="left"/>
      <w:pPr>
        <w:ind w:left="3915" w:hanging="1080"/>
      </w:pPr>
      <w:rPr>
        <w:rFonts w:cs="Arial" w:hint="default"/>
      </w:rPr>
    </w:lvl>
    <w:lvl w:ilvl="6">
      <w:start w:val="1"/>
      <w:numFmt w:val="decimal"/>
      <w:lvlText w:val="%1.%2.%3.%4.%5.%6.%7."/>
      <w:lvlJc w:val="left"/>
      <w:pPr>
        <w:ind w:left="4482" w:hanging="1080"/>
      </w:pPr>
      <w:rPr>
        <w:rFonts w:cs="Arial" w:hint="default"/>
      </w:rPr>
    </w:lvl>
    <w:lvl w:ilvl="7">
      <w:start w:val="1"/>
      <w:numFmt w:val="decimal"/>
      <w:lvlText w:val="%1.%2.%3.%4.%5.%6.%7.%8."/>
      <w:lvlJc w:val="left"/>
      <w:pPr>
        <w:ind w:left="5409" w:hanging="1440"/>
      </w:pPr>
      <w:rPr>
        <w:rFonts w:cs="Arial" w:hint="default"/>
      </w:rPr>
    </w:lvl>
    <w:lvl w:ilvl="8">
      <w:start w:val="1"/>
      <w:numFmt w:val="decimal"/>
      <w:lvlText w:val="%1.%2.%3.%4.%5.%6.%7.%8.%9."/>
      <w:lvlJc w:val="left"/>
      <w:pPr>
        <w:ind w:left="5976" w:hanging="1440"/>
      </w:pPr>
      <w:rPr>
        <w:rFonts w:cs="Arial" w:hint="default"/>
      </w:rPr>
    </w:lvl>
  </w:abstractNum>
  <w:abstractNum w:abstractNumId="94" w15:restartNumberingAfterBreak="0">
    <w:nsid w:val="7E0A11DB"/>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80500569">
    <w:abstractNumId w:val="8"/>
  </w:num>
  <w:num w:numId="2" w16cid:durableId="693766474">
    <w:abstractNumId w:val="16"/>
  </w:num>
  <w:num w:numId="3" w16cid:durableId="372727923">
    <w:abstractNumId w:val="16"/>
    <w:lvlOverride w:ilvl="0">
      <w:lvl w:ilvl="0">
        <w:start w:val="1"/>
        <w:numFmt w:val="decimal"/>
        <w:pStyle w:val="Nadpis1"/>
        <w:lvlText w:val="%1."/>
        <w:lvlJc w:val="left"/>
        <w:pPr>
          <w:ind w:left="850" w:hanging="850"/>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1">
      <w:lvl w:ilvl="1">
        <w:start w:val="1"/>
        <w:numFmt w:val="decimal"/>
        <w:lvlText w:val="%1.%2."/>
        <w:lvlJc w:val="left"/>
        <w:pPr>
          <w:ind w:left="5338" w:hanging="518"/>
        </w:pPr>
        <w:rPr>
          <w:rFonts w:hAnsi="Arial Unicode MS" w:hint="default"/>
          <w:b/>
          <w:bCs/>
          <w:caps w:val="0"/>
          <w:smallCaps w:val="0"/>
          <w:strike w:val="0"/>
          <w:dstrike w:val="0"/>
          <w:outline w:val="0"/>
          <w:emboss w:val="0"/>
          <w:imprint w:val="0"/>
          <w:spacing w:val="0"/>
          <w:w w:val="100"/>
          <w:kern w:val="0"/>
          <w:position w:val="0"/>
          <w:sz w:val="22"/>
          <w:szCs w:val="22"/>
          <w:vertAlign w:val="baseline"/>
        </w:rPr>
      </w:lvl>
    </w:lvlOverride>
    <w:lvlOverride w:ilvl="2">
      <w:lvl w:ilvl="2">
        <w:start w:val="1"/>
        <w:numFmt w:val="decimal"/>
        <w:lvlText w:val="%1.%2.%3."/>
        <w:lvlJc w:val="left"/>
        <w:pPr>
          <w:ind w:left="1368" w:hanging="864"/>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3">
      <w:lvl w:ilvl="3">
        <w:start w:val="1"/>
        <w:numFmt w:val="decimal"/>
        <w:lvlText w:val="%1.%2.%3.%4."/>
        <w:lvlJc w:val="left"/>
        <w:pPr>
          <w:ind w:left="1927" w:hanging="864"/>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4">
      <w:lvl w:ilvl="4">
        <w:start w:val="1"/>
        <w:numFmt w:val="decimal"/>
        <w:lvlText w:val="%1.%2.%3.%4.%5."/>
        <w:lvlJc w:val="left"/>
        <w:pPr>
          <w:ind w:left="2448" w:hanging="1296"/>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5">
      <w:lvl w:ilvl="5">
        <w:start w:val="1"/>
        <w:numFmt w:val="decimal"/>
        <w:lvlText w:val="%1.%2.%3.%4.%5.%6."/>
        <w:lvlJc w:val="left"/>
        <w:pPr>
          <w:ind w:left="2952" w:hanging="1296"/>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6">
      <w:lvl w:ilvl="6">
        <w:start w:val="1"/>
        <w:numFmt w:val="decimal"/>
        <w:lvlText w:val="%1.%2.%3.%4.%5.%6.%7."/>
        <w:lvlJc w:val="left"/>
        <w:pPr>
          <w:ind w:left="3528" w:hanging="1728"/>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7">
      <w:lvl w:ilvl="7">
        <w:start w:val="1"/>
        <w:numFmt w:val="decimal"/>
        <w:lvlText w:val="%1.%2.%3.%4.%5.%6.%7.%8."/>
        <w:lvlJc w:val="left"/>
        <w:pPr>
          <w:ind w:left="4032" w:hanging="1728"/>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8">
      <w:lvl w:ilvl="8">
        <w:start w:val="1"/>
        <w:numFmt w:val="decimal"/>
        <w:lvlText w:val="%1.%2.%3.%4.%5.%6.%7.%8.%9."/>
        <w:lvlJc w:val="left"/>
        <w:pPr>
          <w:ind w:left="4680" w:hanging="2160"/>
        </w:pPr>
        <w:rPr>
          <w:rFonts w:hAnsi="Arial Unicode MS" w:hint="default"/>
          <w:b/>
          <w:bCs/>
          <w:caps w:val="0"/>
          <w:smallCaps w:val="0"/>
          <w:strike w:val="0"/>
          <w:dstrike w:val="0"/>
          <w:outline w:val="0"/>
          <w:emboss w:val="0"/>
          <w:imprint w:val="0"/>
          <w:spacing w:val="0"/>
          <w:w w:val="100"/>
          <w:kern w:val="0"/>
          <w:position w:val="0"/>
          <w:vertAlign w:val="baseline"/>
        </w:rPr>
      </w:lvl>
    </w:lvlOverride>
  </w:num>
  <w:num w:numId="4" w16cid:durableId="1843927540">
    <w:abstractNumId w:val="73"/>
  </w:num>
  <w:num w:numId="5" w16cid:durableId="768738288">
    <w:abstractNumId w:val="66"/>
  </w:num>
  <w:num w:numId="6" w16cid:durableId="1151095004">
    <w:abstractNumId w:val="29"/>
    <w:lvlOverride w:ilvl="0">
      <w:lvl w:ilvl="0">
        <w:start w:val="1"/>
        <w:numFmt w:val="decimal"/>
        <w:lvlText w:val="%1."/>
        <w:lvlJc w:val="left"/>
        <w:pPr>
          <w:ind w:left="1500" w:hanging="15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1815" w:hanging="15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lvlText w:val="-"/>
        <w:lvlJc w:val="left"/>
        <w:pPr>
          <w:ind w:left="979"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bullet"/>
        <w:lvlText w:val="-"/>
        <w:lvlJc w:val="left"/>
        <w:pPr>
          <w:ind w:left="1263"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bullet"/>
        <w:lvlText w:val="-"/>
        <w:lvlJc w:val="left"/>
        <w:pPr>
          <w:ind w:left="1641"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bullet"/>
        <w:lvlText w:val="-"/>
        <w:lvlJc w:val="left"/>
        <w:pPr>
          <w:ind w:left="2019"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bullet"/>
        <w:lvlText w:val="-"/>
        <w:lvlJc w:val="left"/>
        <w:pPr>
          <w:ind w:left="2397"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bullet"/>
        <w:lvlText w:val="-"/>
        <w:lvlJc w:val="left"/>
        <w:pPr>
          <w:ind w:left="2775"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bullet"/>
        <w:lvlText w:val="-"/>
        <w:lvlJc w:val="left"/>
        <w:pPr>
          <w:ind w:left="3152"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7" w16cid:durableId="1825466452">
    <w:abstractNumId w:val="16"/>
    <w:lvlOverride w:ilvl="0">
      <w:lvl w:ilvl="0">
        <w:start w:val="1"/>
        <w:numFmt w:val="decimal"/>
        <w:pStyle w:val="Nadpis1"/>
        <w:lvlText w:val="%1."/>
        <w:lvlJc w:val="left"/>
        <w:pPr>
          <w:ind w:left="850" w:hanging="85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1">
      <w:lvl w:ilvl="1">
        <w:start w:val="1"/>
        <w:numFmt w:val="decimal"/>
        <w:lvlText w:val="%1.%2."/>
        <w:lvlJc w:val="left"/>
        <w:pPr>
          <w:ind w:left="709" w:hanging="70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decimal"/>
        <w:lvlText w:val="%1.%2.%3."/>
        <w:lvlJc w:val="left"/>
        <w:pPr>
          <w:ind w:left="1210" w:hanging="70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decimal"/>
        <w:lvlText w:val="%1.%2.%3.%4."/>
        <w:lvlJc w:val="left"/>
        <w:pPr>
          <w:ind w:left="1843" w:hanging="70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decimal"/>
        <w:lvlText w:val="%1.%2.%3.%4.%5."/>
        <w:lvlJc w:val="left"/>
        <w:pPr>
          <w:ind w:left="2229" w:hanging="108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decimal"/>
        <w:lvlText w:val="%1.%2.%3.%4.%5.%6."/>
        <w:lvlJc w:val="left"/>
        <w:pPr>
          <w:ind w:left="2733" w:hanging="108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decimal"/>
        <w:lvlText w:val="%1.%2.%3.%4.%5.%6.%7."/>
        <w:lvlJc w:val="left"/>
        <w:pPr>
          <w:ind w:left="3237" w:hanging="144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decimal"/>
        <w:lvlText w:val="%1.%2.%3.%4.%5.%6.%7.%8."/>
        <w:lvlJc w:val="left"/>
        <w:pPr>
          <w:ind w:left="3741" w:hanging="144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decimal"/>
        <w:lvlText w:val="%1.%2.%3.%4.%5.%6.%7.%8.%9."/>
        <w:lvlJc w:val="left"/>
        <w:pPr>
          <w:ind w:left="4317" w:hanging="180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8" w16cid:durableId="1752581978">
    <w:abstractNumId w:val="29"/>
    <w:lvlOverride w:ilvl="0">
      <w:lvl w:ilvl="0">
        <w:start w:val="1"/>
        <w:numFmt w:val="decimal"/>
        <w:lvlText w:val="%1."/>
        <w:lvlJc w:val="left"/>
        <w:pPr>
          <w:ind w:left="1500" w:hanging="15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1815" w:hanging="15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lvlText w:val="-"/>
        <w:lvlJc w:val="left"/>
        <w:pPr>
          <w:ind w:left="979"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bullet"/>
        <w:lvlText w:val="-"/>
        <w:lvlJc w:val="left"/>
        <w:pPr>
          <w:ind w:left="979"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bullet"/>
        <w:lvlText w:val="-"/>
        <w:lvlJc w:val="left"/>
        <w:pPr>
          <w:ind w:left="1263"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bullet"/>
        <w:lvlText w:val="-"/>
        <w:lvlJc w:val="left"/>
        <w:pPr>
          <w:ind w:left="1546"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bullet"/>
        <w:lvlText w:val="-"/>
        <w:lvlJc w:val="left"/>
        <w:pPr>
          <w:ind w:left="1830"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bullet"/>
        <w:lvlText w:val="-"/>
        <w:lvlJc w:val="left"/>
        <w:pPr>
          <w:ind w:left="2113"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bullet"/>
        <w:lvlText w:val="-"/>
        <w:lvlJc w:val="left"/>
        <w:pPr>
          <w:ind w:left="2397"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9" w16cid:durableId="913272279">
    <w:abstractNumId w:val="75"/>
  </w:num>
  <w:num w:numId="10" w16cid:durableId="1947342667">
    <w:abstractNumId w:val="84"/>
  </w:num>
  <w:num w:numId="11" w16cid:durableId="1736245834">
    <w:abstractNumId w:val="26"/>
  </w:num>
  <w:num w:numId="12" w16cid:durableId="1610888039">
    <w:abstractNumId w:val="72"/>
  </w:num>
  <w:num w:numId="13" w16cid:durableId="56982084">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04182537">
    <w:abstractNumId w:val="37"/>
  </w:num>
  <w:num w:numId="15" w16cid:durableId="665129071">
    <w:abstractNumId w:val="17"/>
  </w:num>
  <w:num w:numId="16" w16cid:durableId="1824153409">
    <w:abstractNumId w:val="27"/>
  </w:num>
  <w:num w:numId="17" w16cid:durableId="1195384815">
    <w:abstractNumId w:val="38"/>
  </w:num>
  <w:num w:numId="18" w16cid:durableId="44763579">
    <w:abstractNumId w:val="50"/>
  </w:num>
  <w:num w:numId="19" w16cid:durableId="952371145">
    <w:abstractNumId w:val="6"/>
  </w:num>
  <w:num w:numId="20" w16cid:durableId="2127111823">
    <w:abstractNumId w:val="92"/>
  </w:num>
  <w:num w:numId="21" w16cid:durableId="1231382282">
    <w:abstractNumId w:val="82"/>
  </w:num>
  <w:num w:numId="22" w16cid:durableId="495271708">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57784402">
    <w:abstractNumId w:val="83"/>
  </w:num>
  <w:num w:numId="24" w16cid:durableId="1947468160">
    <w:abstractNumId w:val="70"/>
  </w:num>
  <w:num w:numId="25" w16cid:durableId="1650744428">
    <w:abstractNumId w:val="44"/>
  </w:num>
  <w:num w:numId="26" w16cid:durableId="1296527655">
    <w:abstractNumId w:val="15"/>
  </w:num>
  <w:num w:numId="27" w16cid:durableId="1889684673">
    <w:abstractNumId w:val="78"/>
  </w:num>
  <w:num w:numId="28" w16cid:durableId="2000963200">
    <w:abstractNumId w:val="35"/>
  </w:num>
  <w:num w:numId="29" w16cid:durableId="1284923624">
    <w:abstractNumId w:val="9"/>
  </w:num>
  <w:num w:numId="30" w16cid:durableId="1703239916">
    <w:abstractNumId w:val="0"/>
  </w:num>
  <w:num w:numId="31" w16cid:durableId="2075425268">
    <w:abstractNumId w:val="80"/>
  </w:num>
  <w:num w:numId="32" w16cid:durableId="83964742">
    <w:abstractNumId w:val="89"/>
  </w:num>
  <w:num w:numId="33" w16cid:durableId="1638031055">
    <w:abstractNumId w:val="30"/>
  </w:num>
  <w:num w:numId="34" w16cid:durableId="1494491463">
    <w:abstractNumId w:val="36"/>
  </w:num>
  <w:num w:numId="35" w16cid:durableId="1156191134">
    <w:abstractNumId w:val="10"/>
  </w:num>
  <w:num w:numId="36" w16cid:durableId="909656450">
    <w:abstractNumId w:val="14"/>
  </w:num>
  <w:num w:numId="37" w16cid:durableId="493179710">
    <w:abstractNumId w:val="41"/>
  </w:num>
  <w:num w:numId="38" w16cid:durableId="1992824280">
    <w:abstractNumId w:val="71"/>
  </w:num>
  <w:num w:numId="39" w16cid:durableId="501894352">
    <w:abstractNumId w:val="13"/>
  </w:num>
  <w:num w:numId="40" w16cid:durableId="381056923">
    <w:abstractNumId w:val="43"/>
  </w:num>
  <w:num w:numId="41" w16cid:durableId="1089236000">
    <w:abstractNumId w:val="79"/>
  </w:num>
  <w:num w:numId="42" w16cid:durableId="126511120">
    <w:abstractNumId w:val="51"/>
  </w:num>
  <w:num w:numId="43" w16cid:durableId="233124888">
    <w:abstractNumId w:val="64"/>
  </w:num>
  <w:num w:numId="44" w16cid:durableId="209004353">
    <w:abstractNumId w:val="7"/>
  </w:num>
  <w:num w:numId="45" w16cid:durableId="570119905">
    <w:abstractNumId w:val="31"/>
  </w:num>
  <w:num w:numId="46" w16cid:durableId="875191429">
    <w:abstractNumId w:val="65"/>
  </w:num>
  <w:num w:numId="47" w16cid:durableId="1134955640">
    <w:abstractNumId w:val="61"/>
  </w:num>
  <w:num w:numId="48" w16cid:durableId="1337029248">
    <w:abstractNumId w:val="42"/>
  </w:num>
  <w:num w:numId="49" w16cid:durableId="537595230">
    <w:abstractNumId w:val="11"/>
  </w:num>
  <w:num w:numId="50" w16cid:durableId="216626636">
    <w:abstractNumId w:val="59"/>
  </w:num>
  <w:num w:numId="51" w16cid:durableId="407579085">
    <w:abstractNumId w:val="47"/>
  </w:num>
  <w:num w:numId="52" w16cid:durableId="566644931">
    <w:abstractNumId w:val="90"/>
  </w:num>
  <w:num w:numId="53" w16cid:durableId="576091539">
    <w:abstractNumId w:val="53"/>
  </w:num>
  <w:num w:numId="54" w16cid:durableId="65618601">
    <w:abstractNumId w:val="67"/>
  </w:num>
  <w:num w:numId="55" w16cid:durableId="917715338">
    <w:abstractNumId w:val="76"/>
  </w:num>
  <w:num w:numId="56" w16cid:durableId="628512863">
    <w:abstractNumId w:val="12"/>
  </w:num>
  <w:num w:numId="57" w16cid:durableId="554317788">
    <w:abstractNumId w:val="63"/>
  </w:num>
  <w:num w:numId="58" w16cid:durableId="1931812231">
    <w:abstractNumId w:val="24"/>
  </w:num>
  <w:num w:numId="59" w16cid:durableId="150799891">
    <w:abstractNumId w:val="62"/>
  </w:num>
  <w:num w:numId="60" w16cid:durableId="1284384725">
    <w:abstractNumId w:val="74"/>
  </w:num>
  <w:num w:numId="61" w16cid:durableId="596595453">
    <w:abstractNumId w:val="60"/>
  </w:num>
  <w:num w:numId="62" w16cid:durableId="1243494139">
    <w:abstractNumId w:val="34"/>
  </w:num>
  <w:num w:numId="63" w16cid:durableId="1933854859">
    <w:abstractNumId w:val="39"/>
  </w:num>
  <w:num w:numId="64" w16cid:durableId="1994481935">
    <w:abstractNumId w:val="77"/>
  </w:num>
  <w:num w:numId="65" w16cid:durableId="1731734626">
    <w:abstractNumId w:val="25"/>
  </w:num>
  <w:num w:numId="66" w16cid:durableId="575358075">
    <w:abstractNumId w:val="56"/>
  </w:num>
  <w:num w:numId="67" w16cid:durableId="1755392921">
    <w:abstractNumId w:val="49"/>
  </w:num>
  <w:num w:numId="68" w16cid:durableId="1623029507">
    <w:abstractNumId w:val="21"/>
  </w:num>
  <w:num w:numId="69" w16cid:durableId="1705596114">
    <w:abstractNumId w:val="23"/>
  </w:num>
  <w:num w:numId="70" w16cid:durableId="369261969">
    <w:abstractNumId w:val="94"/>
  </w:num>
  <w:num w:numId="71" w16cid:durableId="1588612159">
    <w:abstractNumId w:val="33"/>
  </w:num>
  <w:num w:numId="72" w16cid:durableId="1017082139">
    <w:abstractNumId w:val="58"/>
  </w:num>
  <w:num w:numId="73" w16cid:durableId="1150903157">
    <w:abstractNumId w:val="1"/>
  </w:num>
  <w:num w:numId="74" w16cid:durableId="1230459256">
    <w:abstractNumId w:val="57"/>
  </w:num>
  <w:num w:numId="75" w16cid:durableId="946429347">
    <w:abstractNumId w:val="20"/>
  </w:num>
  <w:num w:numId="76" w16cid:durableId="1684478219">
    <w:abstractNumId w:val="85"/>
  </w:num>
  <w:num w:numId="77" w16cid:durableId="541015803">
    <w:abstractNumId w:val="91"/>
  </w:num>
  <w:num w:numId="78" w16cid:durableId="41910382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516117612">
    <w:abstractNumId w:val="5"/>
  </w:num>
  <w:num w:numId="80" w16cid:durableId="1796605631">
    <w:abstractNumId w:val="3"/>
  </w:num>
  <w:num w:numId="81" w16cid:durableId="770275804">
    <w:abstractNumId w:val="93"/>
  </w:num>
  <w:num w:numId="82" w16cid:durableId="304314739">
    <w:abstractNumId w:val="18"/>
  </w:num>
  <w:num w:numId="83" w16cid:durableId="995576673">
    <w:abstractNumId w:val="69"/>
  </w:num>
  <w:num w:numId="84" w16cid:durableId="1141650459">
    <w:abstractNumId w:val="54"/>
  </w:num>
  <w:num w:numId="85" w16cid:durableId="856039900">
    <w:abstractNumId w:val="40"/>
  </w:num>
  <w:num w:numId="86" w16cid:durableId="62261287">
    <w:abstractNumId w:val="81"/>
  </w:num>
  <w:num w:numId="87" w16cid:durableId="1182665273">
    <w:abstractNumId w:val="52"/>
  </w:num>
  <w:num w:numId="88" w16cid:durableId="2096702750">
    <w:abstractNumId w:val="2"/>
  </w:num>
  <w:num w:numId="89" w16cid:durableId="1213735837">
    <w:abstractNumId w:val="32"/>
  </w:num>
  <w:num w:numId="90" w16cid:durableId="1820002502">
    <w:abstractNumId w:val="48"/>
  </w:num>
  <w:num w:numId="91" w16cid:durableId="2101756434">
    <w:abstractNumId w:val="87"/>
  </w:num>
  <w:num w:numId="92" w16cid:durableId="1567107445">
    <w:abstractNumId w:val="19"/>
  </w:num>
  <w:num w:numId="93" w16cid:durableId="1281913690">
    <w:abstractNumId w:val="86"/>
  </w:num>
  <w:num w:numId="94" w16cid:durableId="137303488">
    <w:abstractNumId w:val="22"/>
  </w:num>
  <w:num w:numId="95" w16cid:durableId="496505675">
    <w:abstractNumId w:val="4"/>
  </w:num>
  <w:num w:numId="96" w16cid:durableId="1585645506">
    <w:abstractNumId w:val="45"/>
  </w:num>
  <w:num w:numId="97" w16cid:durableId="1275748129">
    <w:abstractNumId w:val="55"/>
  </w:num>
  <w:num w:numId="98" w16cid:durableId="1619071372">
    <w:abstractNumId w:val="68"/>
  </w:num>
  <w:num w:numId="99" w16cid:durableId="192560044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1185244847">
    <w:abstractNumId w:val="28"/>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hideGrammaticalErrors/>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C300D5"/>
    <w:rsid w:val="000003E1"/>
    <w:rsid w:val="00000B27"/>
    <w:rsid w:val="00001565"/>
    <w:rsid w:val="00001A2E"/>
    <w:rsid w:val="00004BE1"/>
    <w:rsid w:val="00005610"/>
    <w:rsid w:val="00007B70"/>
    <w:rsid w:val="00010EF0"/>
    <w:rsid w:val="000110B1"/>
    <w:rsid w:val="00011309"/>
    <w:rsid w:val="00013B6D"/>
    <w:rsid w:val="00013C90"/>
    <w:rsid w:val="000172C3"/>
    <w:rsid w:val="000175CA"/>
    <w:rsid w:val="0001776A"/>
    <w:rsid w:val="00017A6F"/>
    <w:rsid w:val="00017D6B"/>
    <w:rsid w:val="00021AE1"/>
    <w:rsid w:val="00024307"/>
    <w:rsid w:val="00026881"/>
    <w:rsid w:val="000303D8"/>
    <w:rsid w:val="000307AA"/>
    <w:rsid w:val="000331A6"/>
    <w:rsid w:val="000360EE"/>
    <w:rsid w:val="0003707B"/>
    <w:rsid w:val="00037123"/>
    <w:rsid w:val="000400A8"/>
    <w:rsid w:val="00040854"/>
    <w:rsid w:val="00042E18"/>
    <w:rsid w:val="000457BD"/>
    <w:rsid w:val="00045D04"/>
    <w:rsid w:val="00045D46"/>
    <w:rsid w:val="00046378"/>
    <w:rsid w:val="000467A1"/>
    <w:rsid w:val="0004687A"/>
    <w:rsid w:val="0005053B"/>
    <w:rsid w:val="00050BA5"/>
    <w:rsid w:val="00050C72"/>
    <w:rsid w:val="00052AC5"/>
    <w:rsid w:val="00054F33"/>
    <w:rsid w:val="000551B3"/>
    <w:rsid w:val="000562A3"/>
    <w:rsid w:val="00057842"/>
    <w:rsid w:val="00060D50"/>
    <w:rsid w:val="00062315"/>
    <w:rsid w:val="0006511C"/>
    <w:rsid w:val="00065486"/>
    <w:rsid w:val="00070A87"/>
    <w:rsid w:val="00072990"/>
    <w:rsid w:val="00074EC4"/>
    <w:rsid w:val="00075CB5"/>
    <w:rsid w:val="000763BD"/>
    <w:rsid w:val="00077BDD"/>
    <w:rsid w:val="00080059"/>
    <w:rsid w:val="00080317"/>
    <w:rsid w:val="00083167"/>
    <w:rsid w:val="00083313"/>
    <w:rsid w:val="00084C7E"/>
    <w:rsid w:val="00085AB0"/>
    <w:rsid w:val="00087513"/>
    <w:rsid w:val="00087E43"/>
    <w:rsid w:val="00091370"/>
    <w:rsid w:val="00091EEA"/>
    <w:rsid w:val="00092625"/>
    <w:rsid w:val="0009318D"/>
    <w:rsid w:val="00093E20"/>
    <w:rsid w:val="000945B0"/>
    <w:rsid w:val="00094ACA"/>
    <w:rsid w:val="000978AD"/>
    <w:rsid w:val="00097C0F"/>
    <w:rsid w:val="000A005B"/>
    <w:rsid w:val="000A093D"/>
    <w:rsid w:val="000A6164"/>
    <w:rsid w:val="000A6F73"/>
    <w:rsid w:val="000B0516"/>
    <w:rsid w:val="000B2023"/>
    <w:rsid w:val="000B327B"/>
    <w:rsid w:val="000B3B38"/>
    <w:rsid w:val="000B3B99"/>
    <w:rsid w:val="000B4E0E"/>
    <w:rsid w:val="000B5061"/>
    <w:rsid w:val="000C10C2"/>
    <w:rsid w:val="000C4057"/>
    <w:rsid w:val="000C527E"/>
    <w:rsid w:val="000C547A"/>
    <w:rsid w:val="000C63E4"/>
    <w:rsid w:val="000C7FB7"/>
    <w:rsid w:val="000D09F5"/>
    <w:rsid w:val="000D198A"/>
    <w:rsid w:val="000D2185"/>
    <w:rsid w:val="000D23A8"/>
    <w:rsid w:val="000D3A17"/>
    <w:rsid w:val="000D3AB0"/>
    <w:rsid w:val="000D46DF"/>
    <w:rsid w:val="000D4827"/>
    <w:rsid w:val="000D4C8A"/>
    <w:rsid w:val="000D4FAE"/>
    <w:rsid w:val="000D61BC"/>
    <w:rsid w:val="000D7ADE"/>
    <w:rsid w:val="000E06D8"/>
    <w:rsid w:val="000E13D8"/>
    <w:rsid w:val="000E2C69"/>
    <w:rsid w:val="000E2D8E"/>
    <w:rsid w:val="000E3049"/>
    <w:rsid w:val="000E4331"/>
    <w:rsid w:val="000E65BB"/>
    <w:rsid w:val="000E6901"/>
    <w:rsid w:val="000E7B93"/>
    <w:rsid w:val="000F04F3"/>
    <w:rsid w:val="000F1600"/>
    <w:rsid w:val="000F3CE5"/>
    <w:rsid w:val="000F7FB7"/>
    <w:rsid w:val="00101DC8"/>
    <w:rsid w:val="001025C8"/>
    <w:rsid w:val="001028A6"/>
    <w:rsid w:val="00102F70"/>
    <w:rsid w:val="00104C9F"/>
    <w:rsid w:val="001050EC"/>
    <w:rsid w:val="0010751A"/>
    <w:rsid w:val="001075A7"/>
    <w:rsid w:val="00110F29"/>
    <w:rsid w:val="00113095"/>
    <w:rsid w:val="001134F6"/>
    <w:rsid w:val="00113D1C"/>
    <w:rsid w:val="001152DB"/>
    <w:rsid w:val="0011584E"/>
    <w:rsid w:val="00115B79"/>
    <w:rsid w:val="001166F6"/>
    <w:rsid w:val="00116889"/>
    <w:rsid w:val="001169CC"/>
    <w:rsid w:val="00117134"/>
    <w:rsid w:val="001171CD"/>
    <w:rsid w:val="00120BD6"/>
    <w:rsid w:val="00120C85"/>
    <w:rsid w:val="00121C96"/>
    <w:rsid w:val="0012313A"/>
    <w:rsid w:val="00123ECD"/>
    <w:rsid w:val="001245FA"/>
    <w:rsid w:val="001306D0"/>
    <w:rsid w:val="00130767"/>
    <w:rsid w:val="00130AEA"/>
    <w:rsid w:val="00131FAE"/>
    <w:rsid w:val="00132AC0"/>
    <w:rsid w:val="0013301A"/>
    <w:rsid w:val="0013742F"/>
    <w:rsid w:val="00140BD3"/>
    <w:rsid w:val="00141FB5"/>
    <w:rsid w:val="0014266B"/>
    <w:rsid w:val="00142A69"/>
    <w:rsid w:val="0014312B"/>
    <w:rsid w:val="00144973"/>
    <w:rsid w:val="00147B3B"/>
    <w:rsid w:val="00151148"/>
    <w:rsid w:val="001516D7"/>
    <w:rsid w:val="00151C77"/>
    <w:rsid w:val="00155CE3"/>
    <w:rsid w:val="001626E9"/>
    <w:rsid w:val="00162F70"/>
    <w:rsid w:val="00165944"/>
    <w:rsid w:val="001660C9"/>
    <w:rsid w:val="0017070F"/>
    <w:rsid w:val="00170755"/>
    <w:rsid w:val="00170E74"/>
    <w:rsid w:val="00171126"/>
    <w:rsid w:val="001712BF"/>
    <w:rsid w:val="00171BEE"/>
    <w:rsid w:val="00174C10"/>
    <w:rsid w:val="00175CA4"/>
    <w:rsid w:val="00175F78"/>
    <w:rsid w:val="001774DD"/>
    <w:rsid w:val="00180197"/>
    <w:rsid w:val="00180A4C"/>
    <w:rsid w:val="00180AC1"/>
    <w:rsid w:val="00180BB6"/>
    <w:rsid w:val="00181565"/>
    <w:rsid w:val="001818B2"/>
    <w:rsid w:val="00181A75"/>
    <w:rsid w:val="0018207B"/>
    <w:rsid w:val="00183614"/>
    <w:rsid w:val="00184E36"/>
    <w:rsid w:val="0018559A"/>
    <w:rsid w:val="00187548"/>
    <w:rsid w:val="00190508"/>
    <w:rsid w:val="00192098"/>
    <w:rsid w:val="00193732"/>
    <w:rsid w:val="00194AE9"/>
    <w:rsid w:val="00195382"/>
    <w:rsid w:val="0019680D"/>
    <w:rsid w:val="00196A1E"/>
    <w:rsid w:val="00196E54"/>
    <w:rsid w:val="001A100D"/>
    <w:rsid w:val="001A1F0F"/>
    <w:rsid w:val="001A24E0"/>
    <w:rsid w:val="001A2BA0"/>
    <w:rsid w:val="001A2FDF"/>
    <w:rsid w:val="001A32DF"/>
    <w:rsid w:val="001A47A0"/>
    <w:rsid w:val="001A4F77"/>
    <w:rsid w:val="001A5B03"/>
    <w:rsid w:val="001A6154"/>
    <w:rsid w:val="001B124A"/>
    <w:rsid w:val="001B1264"/>
    <w:rsid w:val="001B251E"/>
    <w:rsid w:val="001B2E8C"/>
    <w:rsid w:val="001B39EB"/>
    <w:rsid w:val="001B3EA7"/>
    <w:rsid w:val="001B5AA9"/>
    <w:rsid w:val="001B5E80"/>
    <w:rsid w:val="001B6AA6"/>
    <w:rsid w:val="001C1AC0"/>
    <w:rsid w:val="001C21D6"/>
    <w:rsid w:val="001C2576"/>
    <w:rsid w:val="001C30B1"/>
    <w:rsid w:val="001C40F2"/>
    <w:rsid w:val="001C4469"/>
    <w:rsid w:val="001C44A0"/>
    <w:rsid w:val="001C5C0F"/>
    <w:rsid w:val="001C63E8"/>
    <w:rsid w:val="001D1810"/>
    <w:rsid w:val="001D29F6"/>
    <w:rsid w:val="001D2D2A"/>
    <w:rsid w:val="001D2F17"/>
    <w:rsid w:val="001D3B5F"/>
    <w:rsid w:val="001D3ED1"/>
    <w:rsid w:val="001D46C4"/>
    <w:rsid w:val="001D5846"/>
    <w:rsid w:val="001D61CA"/>
    <w:rsid w:val="001D6E8C"/>
    <w:rsid w:val="001E09CF"/>
    <w:rsid w:val="001E32D6"/>
    <w:rsid w:val="001E351A"/>
    <w:rsid w:val="001E5824"/>
    <w:rsid w:val="001E72CF"/>
    <w:rsid w:val="001F0009"/>
    <w:rsid w:val="001F14CF"/>
    <w:rsid w:val="001F2139"/>
    <w:rsid w:val="001F3723"/>
    <w:rsid w:val="001F4608"/>
    <w:rsid w:val="001F58F8"/>
    <w:rsid w:val="001F59B3"/>
    <w:rsid w:val="001F69B7"/>
    <w:rsid w:val="001F7F68"/>
    <w:rsid w:val="00200AFA"/>
    <w:rsid w:val="00200FD6"/>
    <w:rsid w:val="002016E5"/>
    <w:rsid w:val="002018C1"/>
    <w:rsid w:val="00201AAA"/>
    <w:rsid w:val="00203712"/>
    <w:rsid w:val="00204124"/>
    <w:rsid w:val="002053FB"/>
    <w:rsid w:val="00205864"/>
    <w:rsid w:val="00205C37"/>
    <w:rsid w:val="0020702F"/>
    <w:rsid w:val="00215578"/>
    <w:rsid w:val="0021620A"/>
    <w:rsid w:val="002179E0"/>
    <w:rsid w:val="00220028"/>
    <w:rsid w:val="00221641"/>
    <w:rsid w:val="00223C9C"/>
    <w:rsid w:val="00224DED"/>
    <w:rsid w:val="00224F84"/>
    <w:rsid w:val="00226658"/>
    <w:rsid w:val="0022717E"/>
    <w:rsid w:val="0022756E"/>
    <w:rsid w:val="00227A1E"/>
    <w:rsid w:val="00227F05"/>
    <w:rsid w:val="00230979"/>
    <w:rsid w:val="00230D05"/>
    <w:rsid w:val="0023127F"/>
    <w:rsid w:val="00231A06"/>
    <w:rsid w:val="00232A07"/>
    <w:rsid w:val="0023327A"/>
    <w:rsid w:val="00233928"/>
    <w:rsid w:val="00233C6F"/>
    <w:rsid w:val="00234D24"/>
    <w:rsid w:val="00235C8E"/>
    <w:rsid w:val="0023633A"/>
    <w:rsid w:val="00237886"/>
    <w:rsid w:val="00237EB4"/>
    <w:rsid w:val="002404F5"/>
    <w:rsid w:val="00241E6C"/>
    <w:rsid w:val="00243056"/>
    <w:rsid w:val="00243A15"/>
    <w:rsid w:val="002444DC"/>
    <w:rsid w:val="00245A35"/>
    <w:rsid w:val="00245A6B"/>
    <w:rsid w:val="00245ABA"/>
    <w:rsid w:val="00245BA0"/>
    <w:rsid w:val="00246D2E"/>
    <w:rsid w:val="00246E4B"/>
    <w:rsid w:val="0024711B"/>
    <w:rsid w:val="0024730C"/>
    <w:rsid w:val="0024737F"/>
    <w:rsid w:val="00247B1A"/>
    <w:rsid w:val="002512BF"/>
    <w:rsid w:val="00251320"/>
    <w:rsid w:val="00251BC0"/>
    <w:rsid w:val="00253092"/>
    <w:rsid w:val="002545CC"/>
    <w:rsid w:val="002550E2"/>
    <w:rsid w:val="00257A16"/>
    <w:rsid w:val="00262467"/>
    <w:rsid w:val="00262C0C"/>
    <w:rsid w:val="00265CB6"/>
    <w:rsid w:val="00265DBF"/>
    <w:rsid w:val="00265E80"/>
    <w:rsid w:val="002660C9"/>
    <w:rsid w:val="00270FEF"/>
    <w:rsid w:val="0027109E"/>
    <w:rsid w:val="002725E1"/>
    <w:rsid w:val="0027475E"/>
    <w:rsid w:val="00276390"/>
    <w:rsid w:val="00276636"/>
    <w:rsid w:val="00276B31"/>
    <w:rsid w:val="002772E3"/>
    <w:rsid w:val="0027739B"/>
    <w:rsid w:val="0028160A"/>
    <w:rsid w:val="002827BD"/>
    <w:rsid w:val="00282866"/>
    <w:rsid w:val="00282D3A"/>
    <w:rsid w:val="00283F90"/>
    <w:rsid w:val="00285083"/>
    <w:rsid w:val="00285277"/>
    <w:rsid w:val="00285852"/>
    <w:rsid w:val="00285FF7"/>
    <w:rsid w:val="0028750C"/>
    <w:rsid w:val="002906F6"/>
    <w:rsid w:val="0029185B"/>
    <w:rsid w:val="00292ED4"/>
    <w:rsid w:val="00292F5B"/>
    <w:rsid w:val="002948FE"/>
    <w:rsid w:val="00294BB8"/>
    <w:rsid w:val="00296B90"/>
    <w:rsid w:val="002A2A9F"/>
    <w:rsid w:val="002A2BF2"/>
    <w:rsid w:val="002A2E8C"/>
    <w:rsid w:val="002A45FD"/>
    <w:rsid w:val="002A4BDD"/>
    <w:rsid w:val="002A7161"/>
    <w:rsid w:val="002A730C"/>
    <w:rsid w:val="002A7EAC"/>
    <w:rsid w:val="002B021C"/>
    <w:rsid w:val="002B0574"/>
    <w:rsid w:val="002B0CCB"/>
    <w:rsid w:val="002B3179"/>
    <w:rsid w:val="002B5289"/>
    <w:rsid w:val="002B5A0B"/>
    <w:rsid w:val="002B65C4"/>
    <w:rsid w:val="002B73C2"/>
    <w:rsid w:val="002C0290"/>
    <w:rsid w:val="002C0A98"/>
    <w:rsid w:val="002C27CA"/>
    <w:rsid w:val="002C41A3"/>
    <w:rsid w:val="002C4A96"/>
    <w:rsid w:val="002C6FE2"/>
    <w:rsid w:val="002D2B57"/>
    <w:rsid w:val="002D2E2D"/>
    <w:rsid w:val="002D3A9A"/>
    <w:rsid w:val="002D3B82"/>
    <w:rsid w:val="002E06A8"/>
    <w:rsid w:val="002E1689"/>
    <w:rsid w:val="002E329B"/>
    <w:rsid w:val="002E372F"/>
    <w:rsid w:val="002E3BE4"/>
    <w:rsid w:val="002E5621"/>
    <w:rsid w:val="002E725C"/>
    <w:rsid w:val="002E787E"/>
    <w:rsid w:val="002E7FAB"/>
    <w:rsid w:val="002F0CF2"/>
    <w:rsid w:val="002F0D4C"/>
    <w:rsid w:val="002F4581"/>
    <w:rsid w:val="002F4DB0"/>
    <w:rsid w:val="002F5A11"/>
    <w:rsid w:val="002F7C4F"/>
    <w:rsid w:val="00303B4C"/>
    <w:rsid w:val="0030584B"/>
    <w:rsid w:val="00306750"/>
    <w:rsid w:val="00306D82"/>
    <w:rsid w:val="003070FE"/>
    <w:rsid w:val="003079AF"/>
    <w:rsid w:val="003115C8"/>
    <w:rsid w:val="00311D79"/>
    <w:rsid w:val="00312C25"/>
    <w:rsid w:val="00312F5C"/>
    <w:rsid w:val="003132A4"/>
    <w:rsid w:val="00314A64"/>
    <w:rsid w:val="003155C3"/>
    <w:rsid w:val="00316BC9"/>
    <w:rsid w:val="00317748"/>
    <w:rsid w:val="00317CAF"/>
    <w:rsid w:val="00317F69"/>
    <w:rsid w:val="0032096E"/>
    <w:rsid w:val="0032107C"/>
    <w:rsid w:val="003219B9"/>
    <w:rsid w:val="003223BB"/>
    <w:rsid w:val="003229A2"/>
    <w:rsid w:val="00322FFF"/>
    <w:rsid w:val="003232D4"/>
    <w:rsid w:val="00323380"/>
    <w:rsid w:val="00323D3A"/>
    <w:rsid w:val="00324C4A"/>
    <w:rsid w:val="0032785A"/>
    <w:rsid w:val="0033236A"/>
    <w:rsid w:val="00334503"/>
    <w:rsid w:val="00334D0D"/>
    <w:rsid w:val="00335163"/>
    <w:rsid w:val="0033520B"/>
    <w:rsid w:val="00336964"/>
    <w:rsid w:val="0033696B"/>
    <w:rsid w:val="00337665"/>
    <w:rsid w:val="00337F46"/>
    <w:rsid w:val="00337FB0"/>
    <w:rsid w:val="00340C2D"/>
    <w:rsid w:val="00342D5C"/>
    <w:rsid w:val="00344526"/>
    <w:rsid w:val="0034555D"/>
    <w:rsid w:val="003467F7"/>
    <w:rsid w:val="00346D0D"/>
    <w:rsid w:val="00346F29"/>
    <w:rsid w:val="00350B2D"/>
    <w:rsid w:val="00351351"/>
    <w:rsid w:val="0035276C"/>
    <w:rsid w:val="00353078"/>
    <w:rsid w:val="0035437E"/>
    <w:rsid w:val="003548EA"/>
    <w:rsid w:val="00360307"/>
    <w:rsid w:val="003603B9"/>
    <w:rsid w:val="0036223A"/>
    <w:rsid w:val="00362B4D"/>
    <w:rsid w:val="00363136"/>
    <w:rsid w:val="00364779"/>
    <w:rsid w:val="0036483C"/>
    <w:rsid w:val="0036499E"/>
    <w:rsid w:val="0037001F"/>
    <w:rsid w:val="003717AC"/>
    <w:rsid w:val="00371825"/>
    <w:rsid w:val="003722EE"/>
    <w:rsid w:val="00373CA6"/>
    <w:rsid w:val="003759BA"/>
    <w:rsid w:val="00376C0B"/>
    <w:rsid w:val="003773B8"/>
    <w:rsid w:val="003776C6"/>
    <w:rsid w:val="0038002A"/>
    <w:rsid w:val="00380F2B"/>
    <w:rsid w:val="00381EB6"/>
    <w:rsid w:val="00382246"/>
    <w:rsid w:val="00382D88"/>
    <w:rsid w:val="00385114"/>
    <w:rsid w:val="003864BC"/>
    <w:rsid w:val="003866B5"/>
    <w:rsid w:val="0038778E"/>
    <w:rsid w:val="003877AB"/>
    <w:rsid w:val="00387991"/>
    <w:rsid w:val="00390EDE"/>
    <w:rsid w:val="00391D7D"/>
    <w:rsid w:val="00392683"/>
    <w:rsid w:val="00393DF2"/>
    <w:rsid w:val="00396F67"/>
    <w:rsid w:val="003A02CB"/>
    <w:rsid w:val="003A0C79"/>
    <w:rsid w:val="003A0E82"/>
    <w:rsid w:val="003A3A21"/>
    <w:rsid w:val="003A48D2"/>
    <w:rsid w:val="003B02E5"/>
    <w:rsid w:val="003B0942"/>
    <w:rsid w:val="003B143D"/>
    <w:rsid w:val="003B2A70"/>
    <w:rsid w:val="003B38FD"/>
    <w:rsid w:val="003B39EA"/>
    <w:rsid w:val="003B3D22"/>
    <w:rsid w:val="003B3DB4"/>
    <w:rsid w:val="003B4B65"/>
    <w:rsid w:val="003B4DC1"/>
    <w:rsid w:val="003B4EA7"/>
    <w:rsid w:val="003B5731"/>
    <w:rsid w:val="003B5B49"/>
    <w:rsid w:val="003C2475"/>
    <w:rsid w:val="003C2998"/>
    <w:rsid w:val="003C366A"/>
    <w:rsid w:val="003C398E"/>
    <w:rsid w:val="003C59A2"/>
    <w:rsid w:val="003C608A"/>
    <w:rsid w:val="003C7ED9"/>
    <w:rsid w:val="003D150F"/>
    <w:rsid w:val="003D2DCB"/>
    <w:rsid w:val="003D3441"/>
    <w:rsid w:val="003D3CD2"/>
    <w:rsid w:val="003D4589"/>
    <w:rsid w:val="003D6C74"/>
    <w:rsid w:val="003D7E54"/>
    <w:rsid w:val="003E069D"/>
    <w:rsid w:val="003E0FA1"/>
    <w:rsid w:val="003E2652"/>
    <w:rsid w:val="003E276C"/>
    <w:rsid w:val="003E27EA"/>
    <w:rsid w:val="003E2BA1"/>
    <w:rsid w:val="003E2C83"/>
    <w:rsid w:val="003E32B3"/>
    <w:rsid w:val="003E4D58"/>
    <w:rsid w:val="003E4FCE"/>
    <w:rsid w:val="003E5D17"/>
    <w:rsid w:val="003E634D"/>
    <w:rsid w:val="003E747F"/>
    <w:rsid w:val="003E7B50"/>
    <w:rsid w:val="003F0319"/>
    <w:rsid w:val="003F584A"/>
    <w:rsid w:val="003F7517"/>
    <w:rsid w:val="00400858"/>
    <w:rsid w:val="00402A42"/>
    <w:rsid w:val="004030F2"/>
    <w:rsid w:val="00403FED"/>
    <w:rsid w:val="00406B1F"/>
    <w:rsid w:val="00406FC7"/>
    <w:rsid w:val="0041012E"/>
    <w:rsid w:val="00410E67"/>
    <w:rsid w:val="004110E7"/>
    <w:rsid w:val="004121B0"/>
    <w:rsid w:val="004127D5"/>
    <w:rsid w:val="00413F7F"/>
    <w:rsid w:val="00414E32"/>
    <w:rsid w:val="004205D4"/>
    <w:rsid w:val="00421600"/>
    <w:rsid w:val="00421768"/>
    <w:rsid w:val="00421868"/>
    <w:rsid w:val="00423DD6"/>
    <w:rsid w:val="004266B0"/>
    <w:rsid w:val="00427BB2"/>
    <w:rsid w:val="00430C9D"/>
    <w:rsid w:val="00431165"/>
    <w:rsid w:val="00431591"/>
    <w:rsid w:val="00431F4D"/>
    <w:rsid w:val="00432483"/>
    <w:rsid w:val="00433E55"/>
    <w:rsid w:val="0043438C"/>
    <w:rsid w:val="00434454"/>
    <w:rsid w:val="00434C90"/>
    <w:rsid w:val="004357AA"/>
    <w:rsid w:val="00441A93"/>
    <w:rsid w:val="00442CD0"/>
    <w:rsid w:val="00443CCE"/>
    <w:rsid w:val="004444F6"/>
    <w:rsid w:val="00445F81"/>
    <w:rsid w:val="00446204"/>
    <w:rsid w:val="0045092D"/>
    <w:rsid w:val="004552F6"/>
    <w:rsid w:val="00455BD4"/>
    <w:rsid w:val="00455BFA"/>
    <w:rsid w:val="004577DF"/>
    <w:rsid w:val="004604FB"/>
    <w:rsid w:val="00461642"/>
    <w:rsid w:val="004617CF"/>
    <w:rsid w:val="00461914"/>
    <w:rsid w:val="0046249D"/>
    <w:rsid w:val="0046275E"/>
    <w:rsid w:val="00465D56"/>
    <w:rsid w:val="00465D66"/>
    <w:rsid w:val="00466389"/>
    <w:rsid w:val="004700A7"/>
    <w:rsid w:val="004701B4"/>
    <w:rsid w:val="00472391"/>
    <w:rsid w:val="00473991"/>
    <w:rsid w:val="004745B5"/>
    <w:rsid w:val="00475FA3"/>
    <w:rsid w:val="00476B7E"/>
    <w:rsid w:val="00480863"/>
    <w:rsid w:val="004815A6"/>
    <w:rsid w:val="00482E1C"/>
    <w:rsid w:val="00484702"/>
    <w:rsid w:val="0048681D"/>
    <w:rsid w:val="00487B20"/>
    <w:rsid w:val="00490C71"/>
    <w:rsid w:val="004914B1"/>
    <w:rsid w:val="00492532"/>
    <w:rsid w:val="00492E8A"/>
    <w:rsid w:val="00492F69"/>
    <w:rsid w:val="004938AA"/>
    <w:rsid w:val="00494B20"/>
    <w:rsid w:val="00496254"/>
    <w:rsid w:val="00496E53"/>
    <w:rsid w:val="004A14F0"/>
    <w:rsid w:val="004A2A04"/>
    <w:rsid w:val="004A37C1"/>
    <w:rsid w:val="004A61E6"/>
    <w:rsid w:val="004A643B"/>
    <w:rsid w:val="004A67E6"/>
    <w:rsid w:val="004A7533"/>
    <w:rsid w:val="004B0415"/>
    <w:rsid w:val="004B0644"/>
    <w:rsid w:val="004B2264"/>
    <w:rsid w:val="004B43C0"/>
    <w:rsid w:val="004B64B7"/>
    <w:rsid w:val="004B6CE6"/>
    <w:rsid w:val="004C1131"/>
    <w:rsid w:val="004C1B7E"/>
    <w:rsid w:val="004C380E"/>
    <w:rsid w:val="004C52AE"/>
    <w:rsid w:val="004C5E55"/>
    <w:rsid w:val="004C7557"/>
    <w:rsid w:val="004C761A"/>
    <w:rsid w:val="004C7D93"/>
    <w:rsid w:val="004D02B5"/>
    <w:rsid w:val="004D1534"/>
    <w:rsid w:val="004D22B9"/>
    <w:rsid w:val="004D3E33"/>
    <w:rsid w:val="004D3F8B"/>
    <w:rsid w:val="004D5002"/>
    <w:rsid w:val="004D53E0"/>
    <w:rsid w:val="004E005A"/>
    <w:rsid w:val="004E0173"/>
    <w:rsid w:val="004E1171"/>
    <w:rsid w:val="004E1473"/>
    <w:rsid w:val="004E2D9F"/>
    <w:rsid w:val="004E539E"/>
    <w:rsid w:val="004E554C"/>
    <w:rsid w:val="004E5635"/>
    <w:rsid w:val="004E5BB3"/>
    <w:rsid w:val="004E62B3"/>
    <w:rsid w:val="004F082C"/>
    <w:rsid w:val="004F0C52"/>
    <w:rsid w:val="004F0E62"/>
    <w:rsid w:val="004F142B"/>
    <w:rsid w:val="004F1C4D"/>
    <w:rsid w:val="004F2A0E"/>
    <w:rsid w:val="004F3BC1"/>
    <w:rsid w:val="004F55C1"/>
    <w:rsid w:val="004F584F"/>
    <w:rsid w:val="004F61D9"/>
    <w:rsid w:val="004F62AF"/>
    <w:rsid w:val="004F70B9"/>
    <w:rsid w:val="004F764D"/>
    <w:rsid w:val="00500B27"/>
    <w:rsid w:val="00500EDE"/>
    <w:rsid w:val="00500F52"/>
    <w:rsid w:val="005022DD"/>
    <w:rsid w:val="00507BB0"/>
    <w:rsid w:val="00510D21"/>
    <w:rsid w:val="00511707"/>
    <w:rsid w:val="00511F16"/>
    <w:rsid w:val="00512088"/>
    <w:rsid w:val="005133B8"/>
    <w:rsid w:val="00514512"/>
    <w:rsid w:val="005145CD"/>
    <w:rsid w:val="00514F47"/>
    <w:rsid w:val="00517E5C"/>
    <w:rsid w:val="00520D79"/>
    <w:rsid w:val="00521044"/>
    <w:rsid w:val="00523A34"/>
    <w:rsid w:val="0052414A"/>
    <w:rsid w:val="005263A3"/>
    <w:rsid w:val="0053000F"/>
    <w:rsid w:val="0053034B"/>
    <w:rsid w:val="00531489"/>
    <w:rsid w:val="00532770"/>
    <w:rsid w:val="00532AB4"/>
    <w:rsid w:val="00533B49"/>
    <w:rsid w:val="00533E69"/>
    <w:rsid w:val="00534284"/>
    <w:rsid w:val="005346B3"/>
    <w:rsid w:val="0053591C"/>
    <w:rsid w:val="00541EBA"/>
    <w:rsid w:val="00542A6F"/>
    <w:rsid w:val="00543F02"/>
    <w:rsid w:val="005456E5"/>
    <w:rsid w:val="00547353"/>
    <w:rsid w:val="00550FEB"/>
    <w:rsid w:val="005510D9"/>
    <w:rsid w:val="00555E93"/>
    <w:rsid w:val="0055767E"/>
    <w:rsid w:val="0056110D"/>
    <w:rsid w:val="00561930"/>
    <w:rsid w:val="005619E2"/>
    <w:rsid w:val="00562DF6"/>
    <w:rsid w:val="00563229"/>
    <w:rsid w:val="00565E4C"/>
    <w:rsid w:val="00566863"/>
    <w:rsid w:val="00567837"/>
    <w:rsid w:val="0056792D"/>
    <w:rsid w:val="00567A85"/>
    <w:rsid w:val="00570B42"/>
    <w:rsid w:val="00570CAD"/>
    <w:rsid w:val="005723D8"/>
    <w:rsid w:val="0057250A"/>
    <w:rsid w:val="005740B3"/>
    <w:rsid w:val="005741F0"/>
    <w:rsid w:val="00576C4C"/>
    <w:rsid w:val="00577EC5"/>
    <w:rsid w:val="005807A0"/>
    <w:rsid w:val="0058106F"/>
    <w:rsid w:val="00582C10"/>
    <w:rsid w:val="00583027"/>
    <w:rsid w:val="005859BB"/>
    <w:rsid w:val="005859BD"/>
    <w:rsid w:val="00586F03"/>
    <w:rsid w:val="005871C7"/>
    <w:rsid w:val="005875B2"/>
    <w:rsid w:val="00587629"/>
    <w:rsid w:val="00587711"/>
    <w:rsid w:val="00591888"/>
    <w:rsid w:val="00593EA5"/>
    <w:rsid w:val="005957AC"/>
    <w:rsid w:val="00595BCD"/>
    <w:rsid w:val="0059698A"/>
    <w:rsid w:val="00596BD0"/>
    <w:rsid w:val="00597D92"/>
    <w:rsid w:val="005A09D7"/>
    <w:rsid w:val="005A17CE"/>
    <w:rsid w:val="005A1EA3"/>
    <w:rsid w:val="005A2616"/>
    <w:rsid w:val="005A2B02"/>
    <w:rsid w:val="005A3314"/>
    <w:rsid w:val="005A398D"/>
    <w:rsid w:val="005A40D8"/>
    <w:rsid w:val="005B071F"/>
    <w:rsid w:val="005B1BC9"/>
    <w:rsid w:val="005B2707"/>
    <w:rsid w:val="005B2A60"/>
    <w:rsid w:val="005B46CC"/>
    <w:rsid w:val="005B497C"/>
    <w:rsid w:val="005B5786"/>
    <w:rsid w:val="005B6F8B"/>
    <w:rsid w:val="005C05F6"/>
    <w:rsid w:val="005C06DC"/>
    <w:rsid w:val="005C0779"/>
    <w:rsid w:val="005C0E93"/>
    <w:rsid w:val="005C0F82"/>
    <w:rsid w:val="005C1841"/>
    <w:rsid w:val="005C1F1B"/>
    <w:rsid w:val="005C43C7"/>
    <w:rsid w:val="005C46C8"/>
    <w:rsid w:val="005C5713"/>
    <w:rsid w:val="005C5816"/>
    <w:rsid w:val="005C74EB"/>
    <w:rsid w:val="005D0E4D"/>
    <w:rsid w:val="005D2388"/>
    <w:rsid w:val="005D324E"/>
    <w:rsid w:val="005D3E1C"/>
    <w:rsid w:val="005D3F52"/>
    <w:rsid w:val="005D46C6"/>
    <w:rsid w:val="005D684F"/>
    <w:rsid w:val="005D7EA0"/>
    <w:rsid w:val="005E1D26"/>
    <w:rsid w:val="005E1FA9"/>
    <w:rsid w:val="005E208D"/>
    <w:rsid w:val="005E2EF6"/>
    <w:rsid w:val="005E3162"/>
    <w:rsid w:val="005E3C53"/>
    <w:rsid w:val="005E3D31"/>
    <w:rsid w:val="005E40B0"/>
    <w:rsid w:val="005E517E"/>
    <w:rsid w:val="005E7ED0"/>
    <w:rsid w:val="005F1CB1"/>
    <w:rsid w:val="005F29BC"/>
    <w:rsid w:val="005F53AC"/>
    <w:rsid w:val="005F652A"/>
    <w:rsid w:val="00605437"/>
    <w:rsid w:val="00605B37"/>
    <w:rsid w:val="006069EC"/>
    <w:rsid w:val="00611F0D"/>
    <w:rsid w:val="00613BE8"/>
    <w:rsid w:val="006178FD"/>
    <w:rsid w:val="0062193C"/>
    <w:rsid w:val="00621E66"/>
    <w:rsid w:val="006248D9"/>
    <w:rsid w:val="00626182"/>
    <w:rsid w:val="006314BF"/>
    <w:rsid w:val="00632681"/>
    <w:rsid w:val="00632F14"/>
    <w:rsid w:val="00634A81"/>
    <w:rsid w:val="00634FA9"/>
    <w:rsid w:val="00635468"/>
    <w:rsid w:val="00636A07"/>
    <w:rsid w:val="006370ED"/>
    <w:rsid w:val="006378B9"/>
    <w:rsid w:val="006415AA"/>
    <w:rsid w:val="00641766"/>
    <w:rsid w:val="00643447"/>
    <w:rsid w:val="00644931"/>
    <w:rsid w:val="006469BB"/>
    <w:rsid w:val="00646C91"/>
    <w:rsid w:val="00650AA7"/>
    <w:rsid w:val="00655BC2"/>
    <w:rsid w:val="00657056"/>
    <w:rsid w:val="00657A65"/>
    <w:rsid w:val="00657C4F"/>
    <w:rsid w:val="0066218C"/>
    <w:rsid w:val="006641A9"/>
    <w:rsid w:val="006644A8"/>
    <w:rsid w:val="006647E4"/>
    <w:rsid w:val="00665E76"/>
    <w:rsid w:val="0067224D"/>
    <w:rsid w:val="0067280A"/>
    <w:rsid w:val="0067316F"/>
    <w:rsid w:val="006736F0"/>
    <w:rsid w:val="00674489"/>
    <w:rsid w:val="006745F9"/>
    <w:rsid w:val="006746CE"/>
    <w:rsid w:val="00674CBB"/>
    <w:rsid w:val="00675CAB"/>
    <w:rsid w:val="0067653A"/>
    <w:rsid w:val="00676685"/>
    <w:rsid w:val="00676C21"/>
    <w:rsid w:val="00677251"/>
    <w:rsid w:val="006776FC"/>
    <w:rsid w:val="00680BEF"/>
    <w:rsid w:val="0068111B"/>
    <w:rsid w:val="0068139A"/>
    <w:rsid w:val="00681ACF"/>
    <w:rsid w:val="00681C04"/>
    <w:rsid w:val="006842F2"/>
    <w:rsid w:val="00684A3C"/>
    <w:rsid w:val="00684E33"/>
    <w:rsid w:val="00686903"/>
    <w:rsid w:val="006879BB"/>
    <w:rsid w:val="00691332"/>
    <w:rsid w:val="00693F08"/>
    <w:rsid w:val="006941BD"/>
    <w:rsid w:val="00694E63"/>
    <w:rsid w:val="006952BF"/>
    <w:rsid w:val="006957FA"/>
    <w:rsid w:val="006960EE"/>
    <w:rsid w:val="00697AB9"/>
    <w:rsid w:val="006A0129"/>
    <w:rsid w:val="006A1BA1"/>
    <w:rsid w:val="006A685E"/>
    <w:rsid w:val="006A74E2"/>
    <w:rsid w:val="006B2209"/>
    <w:rsid w:val="006B2D5C"/>
    <w:rsid w:val="006B43F5"/>
    <w:rsid w:val="006B4859"/>
    <w:rsid w:val="006B5561"/>
    <w:rsid w:val="006B5C4D"/>
    <w:rsid w:val="006B63A9"/>
    <w:rsid w:val="006C126E"/>
    <w:rsid w:val="006C2EE7"/>
    <w:rsid w:val="006C44D1"/>
    <w:rsid w:val="006C56A7"/>
    <w:rsid w:val="006C6206"/>
    <w:rsid w:val="006C70DE"/>
    <w:rsid w:val="006C78EF"/>
    <w:rsid w:val="006C7A83"/>
    <w:rsid w:val="006D1D2C"/>
    <w:rsid w:val="006D270C"/>
    <w:rsid w:val="006D3035"/>
    <w:rsid w:val="006D4DFD"/>
    <w:rsid w:val="006D7551"/>
    <w:rsid w:val="006D76DE"/>
    <w:rsid w:val="006D79A9"/>
    <w:rsid w:val="006D7CCD"/>
    <w:rsid w:val="006E0418"/>
    <w:rsid w:val="006E07DE"/>
    <w:rsid w:val="006E3F0A"/>
    <w:rsid w:val="006E6E6B"/>
    <w:rsid w:val="006E70D5"/>
    <w:rsid w:val="006E7E5F"/>
    <w:rsid w:val="006F177F"/>
    <w:rsid w:val="006F3DB8"/>
    <w:rsid w:val="006F3EBE"/>
    <w:rsid w:val="006F3EC8"/>
    <w:rsid w:val="006F42C3"/>
    <w:rsid w:val="006F5B50"/>
    <w:rsid w:val="006F7083"/>
    <w:rsid w:val="006F70BB"/>
    <w:rsid w:val="00703608"/>
    <w:rsid w:val="00703AD3"/>
    <w:rsid w:val="00703B39"/>
    <w:rsid w:val="00705A33"/>
    <w:rsid w:val="0070684B"/>
    <w:rsid w:val="007101E1"/>
    <w:rsid w:val="00712702"/>
    <w:rsid w:val="00720117"/>
    <w:rsid w:val="00720212"/>
    <w:rsid w:val="0072045A"/>
    <w:rsid w:val="0072052D"/>
    <w:rsid w:val="00724742"/>
    <w:rsid w:val="00724D03"/>
    <w:rsid w:val="00725559"/>
    <w:rsid w:val="00725C2F"/>
    <w:rsid w:val="00726C8B"/>
    <w:rsid w:val="00731930"/>
    <w:rsid w:val="00732F60"/>
    <w:rsid w:val="0073352C"/>
    <w:rsid w:val="007345BB"/>
    <w:rsid w:val="00734AA6"/>
    <w:rsid w:val="00735A60"/>
    <w:rsid w:val="0073761A"/>
    <w:rsid w:val="00740F04"/>
    <w:rsid w:val="0074212B"/>
    <w:rsid w:val="007425C5"/>
    <w:rsid w:val="00742AFF"/>
    <w:rsid w:val="00742E25"/>
    <w:rsid w:val="00743039"/>
    <w:rsid w:val="007450C6"/>
    <w:rsid w:val="007465A6"/>
    <w:rsid w:val="00751109"/>
    <w:rsid w:val="00752C30"/>
    <w:rsid w:val="00752F61"/>
    <w:rsid w:val="007535F9"/>
    <w:rsid w:val="00755989"/>
    <w:rsid w:val="00755F84"/>
    <w:rsid w:val="00757089"/>
    <w:rsid w:val="00761F5F"/>
    <w:rsid w:val="0076284D"/>
    <w:rsid w:val="00763DF5"/>
    <w:rsid w:val="0076664C"/>
    <w:rsid w:val="0077115F"/>
    <w:rsid w:val="00772FB9"/>
    <w:rsid w:val="00777490"/>
    <w:rsid w:val="007779D9"/>
    <w:rsid w:val="007801DA"/>
    <w:rsid w:val="00781588"/>
    <w:rsid w:val="00784338"/>
    <w:rsid w:val="00787D9D"/>
    <w:rsid w:val="00790301"/>
    <w:rsid w:val="00790A4F"/>
    <w:rsid w:val="00790D3B"/>
    <w:rsid w:val="007914AA"/>
    <w:rsid w:val="00791DDE"/>
    <w:rsid w:val="00792091"/>
    <w:rsid w:val="00794E50"/>
    <w:rsid w:val="00794E89"/>
    <w:rsid w:val="00795FC0"/>
    <w:rsid w:val="00797023"/>
    <w:rsid w:val="007A333B"/>
    <w:rsid w:val="007A6492"/>
    <w:rsid w:val="007A74EC"/>
    <w:rsid w:val="007B051C"/>
    <w:rsid w:val="007B1606"/>
    <w:rsid w:val="007B1A6B"/>
    <w:rsid w:val="007B30A3"/>
    <w:rsid w:val="007B428D"/>
    <w:rsid w:val="007B479F"/>
    <w:rsid w:val="007B51B0"/>
    <w:rsid w:val="007B521C"/>
    <w:rsid w:val="007B5526"/>
    <w:rsid w:val="007B6464"/>
    <w:rsid w:val="007B677C"/>
    <w:rsid w:val="007C4548"/>
    <w:rsid w:val="007C4DF6"/>
    <w:rsid w:val="007D02D6"/>
    <w:rsid w:val="007D2A0C"/>
    <w:rsid w:val="007D2B58"/>
    <w:rsid w:val="007D7155"/>
    <w:rsid w:val="007D7700"/>
    <w:rsid w:val="007E011D"/>
    <w:rsid w:val="007E06B4"/>
    <w:rsid w:val="007E1142"/>
    <w:rsid w:val="007E1DAB"/>
    <w:rsid w:val="007E50E3"/>
    <w:rsid w:val="007E6811"/>
    <w:rsid w:val="007E713D"/>
    <w:rsid w:val="007E75E0"/>
    <w:rsid w:val="007F3913"/>
    <w:rsid w:val="007F45CB"/>
    <w:rsid w:val="007F5263"/>
    <w:rsid w:val="007F6C81"/>
    <w:rsid w:val="007F7177"/>
    <w:rsid w:val="007F736D"/>
    <w:rsid w:val="007F787F"/>
    <w:rsid w:val="007F79F4"/>
    <w:rsid w:val="007F7EB2"/>
    <w:rsid w:val="00800AE5"/>
    <w:rsid w:val="00801454"/>
    <w:rsid w:val="00801A23"/>
    <w:rsid w:val="00802D17"/>
    <w:rsid w:val="00804DDD"/>
    <w:rsid w:val="00805437"/>
    <w:rsid w:val="00806089"/>
    <w:rsid w:val="0080764F"/>
    <w:rsid w:val="00807C61"/>
    <w:rsid w:val="008105C5"/>
    <w:rsid w:val="00811F7C"/>
    <w:rsid w:val="0081213E"/>
    <w:rsid w:val="00812A21"/>
    <w:rsid w:val="00813B08"/>
    <w:rsid w:val="008202E6"/>
    <w:rsid w:val="008208A3"/>
    <w:rsid w:val="00820953"/>
    <w:rsid w:val="0082489B"/>
    <w:rsid w:val="00824B61"/>
    <w:rsid w:val="00826BEE"/>
    <w:rsid w:val="00830F2C"/>
    <w:rsid w:val="008322AE"/>
    <w:rsid w:val="00832A89"/>
    <w:rsid w:val="00832B41"/>
    <w:rsid w:val="00832BC2"/>
    <w:rsid w:val="00832BCA"/>
    <w:rsid w:val="00832C46"/>
    <w:rsid w:val="00832E80"/>
    <w:rsid w:val="00833276"/>
    <w:rsid w:val="00833611"/>
    <w:rsid w:val="008344A0"/>
    <w:rsid w:val="00834FFC"/>
    <w:rsid w:val="00835DA5"/>
    <w:rsid w:val="008373F6"/>
    <w:rsid w:val="00840E55"/>
    <w:rsid w:val="0084483E"/>
    <w:rsid w:val="00844F94"/>
    <w:rsid w:val="00845372"/>
    <w:rsid w:val="008456DF"/>
    <w:rsid w:val="00845838"/>
    <w:rsid w:val="00845C1B"/>
    <w:rsid w:val="00846261"/>
    <w:rsid w:val="00846E57"/>
    <w:rsid w:val="00847438"/>
    <w:rsid w:val="00850ECA"/>
    <w:rsid w:val="00851E92"/>
    <w:rsid w:val="008534A1"/>
    <w:rsid w:val="0085380E"/>
    <w:rsid w:val="00853995"/>
    <w:rsid w:val="00854B6F"/>
    <w:rsid w:val="0085635A"/>
    <w:rsid w:val="00857D14"/>
    <w:rsid w:val="00860393"/>
    <w:rsid w:val="00861B47"/>
    <w:rsid w:val="0086262F"/>
    <w:rsid w:val="00864062"/>
    <w:rsid w:val="00864F52"/>
    <w:rsid w:val="008652E5"/>
    <w:rsid w:val="008666DE"/>
    <w:rsid w:val="00866CAC"/>
    <w:rsid w:val="00867B1B"/>
    <w:rsid w:val="00867BFC"/>
    <w:rsid w:val="00870485"/>
    <w:rsid w:val="00870B06"/>
    <w:rsid w:val="008712D3"/>
    <w:rsid w:val="008730CE"/>
    <w:rsid w:val="0087447A"/>
    <w:rsid w:val="00874926"/>
    <w:rsid w:val="00876798"/>
    <w:rsid w:val="008767E8"/>
    <w:rsid w:val="00876EAA"/>
    <w:rsid w:val="00877B6B"/>
    <w:rsid w:val="00881755"/>
    <w:rsid w:val="00881BE6"/>
    <w:rsid w:val="00882879"/>
    <w:rsid w:val="00882FE9"/>
    <w:rsid w:val="00883650"/>
    <w:rsid w:val="008851FE"/>
    <w:rsid w:val="00886A7D"/>
    <w:rsid w:val="008911AE"/>
    <w:rsid w:val="00892BCE"/>
    <w:rsid w:val="00896365"/>
    <w:rsid w:val="0089662E"/>
    <w:rsid w:val="00896D49"/>
    <w:rsid w:val="008A2876"/>
    <w:rsid w:val="008A41D2"/>
    <w:rsid w:val="008A602A"/>
    <w:rsid w:val="008A6A12"/>
    <w:rsid w:val="008A7A6E"/>
    <w:rsid w:val="008A7B6C"/>
    <w:rsid w:val="008B403F"/>
    <w:rsid w:val="008B6526"/>
    <w:rsid w:val="008B7601"/>
    <w:rsid w:val="008B7615"/>
    <w:rsid w:val="008C3E7F"/>
    <w:rsid w:val="008C4098"/>
    <w:rsid w:val="008C436B"/>
    <w:rsid w:val="008C4CC8"/>
    <w:rsid w:val="008C5390"/>
    <w:rsid w:val="008C5805"/>
    <w:rsid w:val="008C595B"/>
    <w:rsid w:val="008C5983"/>
    <w:rsid w:val="008C6DCC"/>
    <w:rsid w:val="008C72B4"/>
    <w:rsid w:val="008D09E6"/>
    <w:rsid w:val="008D0F54"/>
    <w:rsid w:val="008D119D"/>
    <w:rsid w:val="008D1B40"/>
    <w:rsid w:val="008D37AF"/>
    <w:rsid w:val="008D4451"/>
    <w:rsid w:val="008D54A3"/>
    <w:rsid w:val="008D6A50"/>
    <w:rsid w:val="008D6ED7"/>
    <w:rsid w:val="008D7C78"/>
    <w:rsid w:val="008E0F97"/>
    <w:rsid w:val="008E1BB2"/>
    <w:rsid w:val="008E1D1E"/>
    <w:rsid w:val="008E325E"/>
    <w:rsid w:val="008E3472"/>
    <w:rsid w:val="008E4E32"/>
    <w:rsid w:val="008E5F39"/>
    <w:rsid w:val="008E6483"/>
    <w:rsid w:val="008F0068"/>
    <w:rsid w:val="008F3508"/>
    <w:rsid w:val="008F3CE0"/>
    <w:rsid w:val="008F43E9"/>
    <w:rsid w:val="008F4BB3"/>
    <w:rsid w:val="008F752A"/>
    <w:rsid w:val="008F7A17"/>
    <w:rsid w:val="00900B6E"/>
    <w:rsid w:val="00901761"/>
    <w:rsid w:val="00901ACC"/>
    <w:rsid w:val="009041F5"/>
    <w:rsid w:val="00904E70"/>
    <w:rsid w:val="0090511A"/>
    <w:rsid w:val="00906107"/>
    <w:rsid w:val="009074B3"/>
    <w:rsid w:val="0090792F"/>
    <w:rsid w:val="00907CBD"/>
    <w:rsid w:val="00910828"/>
    <w:rsid w:val="0091192C"/>
    <w:rsid w:val="009120DC"/>
    <w:rsid w:val="009129A9"/>
    <w:rsid w:val="00913455"/>
    <w:rsid w:val="00916E81"/>
    <w:rsid w:val="00917474"/>
    <w:rsid w:val="0092043B"/>
    <w:rsid w:val="00920D1E"/>
    <w:rsid w:val="009214C1"/>
    <w:rsid w:val="009219FA"/>
    <w:rsid w:val="009221D5"/>
    <w:rsid w:val="00922A1B"/>
    <w:rsid w:val="00922D9D"/>
    <w:rsid w:val="009237B3"/>
    <w:rsid w:val="00926A2E"/>
    <w:rsid w:val="00926F31"/>
    <w:rsid w:val="009272E2"/>
    <w:rsid w:val="009307E2"/>
    <w:rsid w:val="009313DF"/>
    <w:rsid w:val="00931801"/>
    <w:rsid w:val="009318C1"/>
    <w:rsid w:val="00931D5D"/>
    <w:rsid w:val="00932608"/>
    <w:rsid w:val="00932F72"/>
    <w:rsid w:val="0093578F"/>
    <w:rsid w:val="0093705A"/>
    <w:rsid w:val="00937FA4"/>
    <w:rsid w:val="00941DE4"/>
    <w:rsid w:val="00943344"/>
    <w:rsid w:val="009448A6"/>
    <w:rsid w:val="009448FE"/>
    <w:rsid w:val="0094575B"/>
    <w:rsid w:val="00945992"/>
    <w:rsid w:val="0094613D"/>
    <w:rsid w:val="00951E6C"/>
    <w:rsid w:val="00952160"/>
    <w:rsid w:val="00952CAC"/>
    <w:rsid w:val="009532F5"/>
    <w:rsid w:val="00953D68"/>
    <w:rsid w:val="00955045"/>
    <w:rsid w:val="00956562"/>
    <w:rsid w:val="00956BAF"/>
    <w:rsid w:val="00960917"/>
    <w:rsid w:val="00961947"/>
    <w:rsid w:val="009624B7"/>
    <w:rsid w:val="00962A24"/>
    <w:rsid w:val="009634A2"/>
    <w:rsid w:val="00964AEB"/>
    <w:rsid w:val="00966427"/>
    <w:rsid w:val="009713A3"/>
    <w:rsid w:val="009729C1"/>
    <w:rsid w:val="00973DB9"/>
    <w:rsid w:val="00975898"/>
    <w:rsid w:val="00981472"/>
    <w:rsid w:val="00981C0A"/>
    <w:rsid w:val="00981D0D"/>
    <w:rsid w:val="0098393E"/>
    <w:rsid w:val="0098408C"/>
    <w:rsid w:val="00984445"/>
    <w:rsid w:val="00984A21"/>
    <w:rsid w:val="00984C9F"/>
    <w:rsid w:val="00984F14"/>
    <w:rsid w:val="0098513F"/>
    <w:rsid w:val="00987660"/>
    <w:rsid w:val="009902F7"/>
    <w:rsid w:val="00991233"/>
    <w:rsid w:val="00993082"/>
    <w:rsid w:val="0099340F"/>
    <w:rsid w:val="00993AAA"/>
    <w:rsid w:val="00994DBB"/>
    <w:rsid w:val="009952F2"/>
    <w:rsid w:val="00995DAB"/>
    <w:rsid w:val="00996BB4"/>
    <w:rsid w:val="009A0769"/>
    <w:rsid w:val="009A07C7"/>
    <w:rsid w:val="009A0924"/>
    <w:rsid w:val="009A0F7A"/>
    <w:rsid w:val="009A13AC"/>
    <w:rsid w:val="009A1509"/>
    <w:rsid w:val="009A2057"/>
    <w:rsid w:val="009A23F3"/>
    <w:rsid w:val="009A34BE"/>
    <w:rsid w:val="009A3D17"/>
    <w:rsid w:val="009A4085"/>
    <w:rsid w:val="009A467C"/>
    <w:rsid w:val="009A6EE4"/>
    <w:rsid w:val="009B04F0"/>
    <w:rsid w:val="009B062F"/>
    <w:rsid w:val="009B0806"/>
    <w:rsid w:val="009B1446"/>
    <w:rsid w:val="009B1516"/>
    <w:rsid w:val="009B192F"/>
    <w:rsid w:val="009B20D8"/>
    <w:rsid w:val="009B4A55"/>
    <w:rsid w:val="009B4E73"/>
    <w:rsid w:val="009B5082"/>
    <w:rsid w:val="009B51EF"/>
    <w:rsid w:val="009B6DCF"/>
    <w:rsid w:val="009B6F2C"/>
    <w:rsid w:val="009B7A13"/>
    <w:rsid w:val="009B7F3F"/>
    <w:rsid w:val="009C2A66"/>
    <w:rsid w:val="009C2DCF"/>
    <w:rsid w:val="009C32CA"/>
    <w:rsid w:val="009C407A"/>
    <w:rsid w:val="009C4A78"/>
    <w:rsid w:val="009D1573"/>
    <w:rsid w:val="009D17AD"/>
    <w:rsid w:val="009D2E62"/>
    <w:rsid w:val="009D4601"/>
    <w:rsid w:val="009D4DA1"/>
    <w:rsid w:val="009D56A6"/>
    <w:rsid w:val="009D6045"/>
    <w:rsid w:val="009D74D4"/>
    <w:rsid w:val="009D7D9E"/>
    <w:rsid w:val="009D7E1D"/>
    <w:rsid w:val="009E0893"/>
    <w:rsid w:val="009E0C20"/>
    <w:rsid w:val="009E1611"/>
    <w:rsid w:val="009E251B"/>
    <w:rsid w:val="009E3919"/>
    <w:rsid w:val="009E3B72"/>
    <w:rsid w:val="009E43AE"/>
    <w:rsid w:val="009E4B16"/>
    <w:rsid w:val="009E6A45"/>
    <w:rsid w:val="009E7203"/>
    <w:rsid w:val="009F17CC"/>
    <w:rsid w:val="009F323A"/>
    <w:rsid w:val="009F32D8"/>
    <w:rsid w:val="009F3916"/>
    <w:rsid w:val="009F3CFA"/>
    <w:rsid w:val="009F433D"/>
    <w:rsid w:val="009F4C08"/>
    <w:rsid w:val="009F67C8"/>
    <w:rsid w:val="009F6CE5"/>
    <w:rsid w:val="009F778C"/>
    <w:rsid w:val="009F7877"/>
    <w:rsid w:val="00A0114F"/>
    <w:rsid w:val="00A05920"/>
    <w:rsid w:val="00A068C8"/>
    <w:rsid w:val="00A074BD"/>
    <w:rsid w:val="00A079F1"/>
    <w:rsid w:val="00A14940"/>
    <w:rsid w:val="00A151FD"/>
    <w:rsid w:val="00A15A2D"/>
    <w:rsid w:val="00A15BE4"/>
    <w:rsid w:val="00A176CF"/>
    <w:rsid w:val="00A20E38"/>
    <w:rsid w:val="00A22660"/>
    <w:rsid w:val="00A22AEB"/>
    <w:rsid w:val="00A26558"/>
    <w:rsid w:val="00A30209"/>
    <w:rsid w:val="00A302D9"/>
    <w:rsid w:val="00A308D2"/>
    <w:rsid w:val="00A31A3D"/>
    <w:rsid w:val="00A31D7D"/>
    <w:rsid w:val="00A32328"/>
    <w:rsid w:val="00A32349"/>
    <w:rsid w:val="00A340E9"/>
    <w:rsid w:val="00A34419"/>
    <w:rsid w:val="00A35972"/>
    <w:rsid w:val="00A4048D"/>
    <w:rsid w:val="00A40B21"/>
    <w:rsid w:val="00A41137"/>
    <w:rsid w:val="00A41C7A"/>
    <w:rsid w:val="00A423E6"/>
    <w:rsid w:val="00A428B9"/>
    <w:rsid w:val="00A42F20"/>
    <w:rsid w:val="00A4301F"/>
    <w:rsid w:val="00A43462"/>
    <w:rsid w:val="00A436E0"/>
    <w:rsid w:val="00A4389C"/>
    <w:rsid w:val="00A44436"/>
    <w:rsid w:val="00A4503A"/>
    <w:rsid w:val="00A452E5"/>
    <w:rsid w:val="00A45A9D"/>
    <w:rsid w:val="00A46A37"/>
    <w:rsid w:val="00A46D80"/>
    <w:rsid w:val="00A46EA6"/>
    <w:rsid w:val="00A474EB"/>
    <w:rsid w:val="00A50109"/>
    <w:rsid w:val="00A501B1"/>
    <w:rsid w:val="00A52609"/>
    <w:rsid w:val="00A52B70"/>
    <w:rsid w:val="00A52D33"/>
    <w:rsid w:val="00A52D6F"/>
    <w:rsid w:val="00A53A85"/>
    <w:rsid w:val="00A53C0B"/>
    <w:rsid w:val="00A552AB"/>
    <w:rsid w:val="00A55DB9"/>
    <w:rsid w:val="00A560C3"/>
    <w:rsid w:val="00A56DC9"/>
    <w:rsid w:val="00A57139"/>
    <w:rsid w:val="00A60883"/>
    <w:rsid w:val="00A609FA"/>
    <w:rsid w:val="00A619A8"/>
    <w:rsid w:val="00A62B10"/>
    <w:rsid w:val="00A62DBF"/>
    <w:rsid w:val="00A632EC"/>
    <w:rsid w:val="00A64A01"/>
    <w:rsid w:val="00A6682C"/>
    <w:rsid w:val="00A6762F"/>
    <w:rsid w:val="00A71B88"/>
    <w:rsid w:val="00A724A2"/>
    <w:rsid w:val="00A726EA"/>
    <w:rsid w:val="00A72EB6"/>
    <w:rsid w:val="00A73702"/>
    <w:rsid w:val="00A743AF"/>
    <w:rsid w:val="00A75462"/>
    <w:rsid w:val="00A75D46"/>
    <w:rsid w:val="00A76255"/>
    <w:rsid w:val="00A7671D"/>
    <w:rsid w:val="00A809A7"/>
    <w:rsid w:val="00A81081"/>
    <w:rsid w:val="00A81313"/>
    <w:rsid w:val="00A81F33"/>
    <w:rsid w:val="00A84035"/>
    <w:rsid w:val="00A8595D"/>
    <w:rsid w:val="00A86BAC"/>
    <w:rsid w:val="00A87888"/>
    <w:rsid w:val="00A90245"/>
    <w:rsid w:val="00A9079D"/>
    <w:rsid w:val="00A90BF2"/>
    <w:rsid w:val="00A90CBF"/>
    <w:rsid w:val="00A90E1B"/>
    <w:rsid w:val="00A9299A"/>
    <w:rsid w:val="00A936A8"/>
    <w:rsid w:val="00A94087"/>
    <w:rsid w:val="00A9471E"/>
    <w:rsid w:val="00A9539A"/>
    <w:rsid w:val="00A9539B"/>
    <w:rsid w:val="00A95772"/>
    <w:rsid w:val="00AA03D7"/>
    <w:rsid w:val="00AA04C1"/>
    <w:rsid w:val="00AA0766"/>
    <w:rsid w:val="00AA140B"/>
    <w:rsid w:val="00AA181C"/>
    <w:rsid w:val="00AA24D6"/>
    <w:rsid w:val="00AA3745"/>
    <w:rsid w:val="00AA5D72"/>
    <w:rsid w:val="00AA5E2A"/>
    <w:rsid w:val="00AA5E3B"/>
    <w:rsid w:val="00AA6243"/>
    <w:rsid w:val="00AA7F77"/>
    <w:rsid w:val="00AA7FD2"/>
    <w:rsid w:val="00AB2507"/>
    <w:rsid w:val="00AB4650"/>
    <w:rsid w:val="00AB4CAC"/>
    <w:rsid w:val="00AC1A2C"/>
    <w:rsid w:val="00AC26F3"/>
    <w:rsid w:val="00AC4EBC"/>
    <w:rsid w:val="00AC61FF"/>
    <w:rsid w:val="00AC6B55"/>
    <w:rsid w:val="00AC6B6F"/>
    <w:rsid w:val="00AC7A93"/>
    <w:rsid w:val="00AD05B6"/>
    <w:rsid w:val="00AD1183"/>
    <w:rsid w:val="00AD28ED"/>
    <w:rsid w:val="00AD3A48"/>
    <w:rsid w:val="00AD4397"/>
    <w:rsid w:val="00AD519E"/>
    <w:rsid w:val="00AD571B"/>
    <w:rsid w:val="00AD5D06"/>
    <w:rsid w:val="00AD6C43"/>
    <w:rsid w:val="00AD6CFC"/>
    <w:rsid w:val="00AE2662"/>
    <w:rsid w:val="00AE2E2E"/>
    <w:rsid w:val="00AE615B"/>
    <w:rsid w:val="00AE772C"/>
    <w:rsid w:val="00AF25B3"/>
    <w:rsid w:val="00AF33FC"/>
    <w:rsid w:val="00AF435F"/>
    <w:rsid w:val="00AF4535"/>
    <w:rsid w:val="00AF47D2"/>
    <w:rsid w:val="00AF6CB1"/>
    <w:rsid w:val="00AF711F"/>
    <w:rsid w:val="00B01299"/>
    <w:rsid w:val="00B02056"/>
    <w:rsid w:val="00B02D5B"/>
    <w:rsid w:val="00B042D0"/>
    <w:rsid w:val="00B0507D"/>
    <w:rsid w:val="00B06E2F"/>
    <w:rsid w:val="00B07797"/>
    <w:rsid w:val="00B07AFC"/>
    <w:rsid w:val="00B10923"/>
    <w:rsid w:val="00B1118D"/>
    <w:rsid w:val="00B11EEC"/>
    <w:rsid w:val="00B14CBD"/>
    <w:rsid w:val="00B1534F"/>
    <w:rsid w:val="00B17538"/>
    <w:rsid w:val="00B2078F"/>
    <w:rsid w:val="00B210E0"/>
    <w:rsid w:val="00B213BC"/>
    <w:rsid w:val="00B21509"/>
    <w:rsid w:val="00B22B6C"/>
    <w:rsid w:val="00B25376"/>
    <w:rsid w:val="00B2698D"/>
    <w:rsid w:val="00B270EB"/>
    <w:rsid w:val="00B278D0"/>
    <w:rsid w:val="00B30E38"/>
    <w:rsid w:val="00B31348"/>
    <w:rsid w:val="00B34886"/>
    <w:rsid w:val="00B34A48"/>
    <w:rsid w:val="00B358CE"/>
    <w:rsid w:val="00B35E22"/>
    <w:rsid w:val="00B35F9B"/>
    <w:rsid w:val="00B37963"/>
    <w:rsid w:val="00B40CF4"/>
    <w:rsid w:val="00B42D44"/>
    <w:rsid w:val="00B437D9"/>
    <w:rsid w:val="00B45761"/>
    <w:rsid w:val="00B4646B"/>
    <w:rsid w:val="00B464EF"/>
    <w:rsid w:val="00B473EC"/>
    <w:rsid w:val="00B47F98"/>
    <w:rsid w:val="00B47FB2"/>
    <w:rsid w:val="00B50AC0"/>
    <w:rsid w:val="00B51EC8"/>
    <w:rsid w:val="00B52719"/>
    <w:rsid w:val="00B54F92"/>
    <w:rsid w:val="00B5521B"/>
    <w:rsid w:val="00B55795"/>
    <w:rsid w:val="00B56480"/>
    <w:rsid w:val="00B57545"/>
    <w:rsid w:val="00B609C1"/>
    <w:rsid w:val="00B66527"/>
    <w:rsid w:val="00B679AA"/>
    <w:rsid w:val="00B707A8"/>
    <w:rsid w:val="00B70B1A"/>
    <w:rsid w:val="00B71A93"/>
    <w:rsid w:val="00B72BCB"/>
    <w:rsid w:val="00B76916"/>
    <w:rsid w:val="00B81C79"/>
    <w:rsid w:val="00B8283E"/>
    <w:rsid w:val="00B82973"/>
    <w:rsid w:val="00B83B47"/>
    <w:rsid w:val="00B845ED"/>
    <w:rsid w:val="00B85207"/>
    <w:rsid w:val="00B90692"/>
    <w:rsid w:val="00B90C1C"/>
    <w:rsid w:val="00B9124B"/>
    <w:rsid w:val="00B91BBD"/>
    <w:rsid w:val="00B924BC"/>
    <w:rsid w:val="00B93383"/>
    <w:rsid w:val="00B94793"/>
    <w:rsid w:val="00B94CF5"/>
    <w:rsid w:val="00B95208"/>
    <w:rsid w:val="00B96C5E"/>
    <w:rsid w:val="00B96F69"/>
    <w:rsid w:val="00BA0998"/>
    <w:rsid w:val="00BA1844"/>
    <w:rsid w:val="00BA2BBE"/>
    <w:rsid w:val="00BA6E9D"/>
    <w:rsid w:val="00BA7783"/>
    <w:rsid w:val="00BA7A29"/>
    <w:rsid w:val="00BB0BBF"/>
    <w:rsid w:val="00BB10BB"/>
    <w:rsid w:val="00BB1197"/>
    <w:rsid w:val="00BB126E"/>
    <w:rsid w:val="00BB2525"/>
    <w:rsid w:val="00BB2EE7"/>
    <w:rsid w:val="00BB439C"/>
    <w:rsid w:val="00BB4BF3"/>
    <w:rsid w:val="00BB4C66"/>
    <w:rsid w:val="00BC0606"/>
    <w:rsid w:val="00BC0B20"/>
    <w:rsid w:val="00BC3BD6"/>
    <w:rsid w:val="00BC4F97"/>
    <w:rsid w:val="00BC507D"/>
    <w:rsid w:val="00BC6CEE"/>
    <w:rsid w:val="00BC7262"/>
    <w:rsid w:val="00BD089F"/>
    <w:rsid w:val="00BD0BBD"/>
    <w:rsid w:val="00BD1F78"/>
    <w:rsid w:val="00BD25D0"/>
    <w:rsid w:val="00BD2D07"/>
    <w:rsid w:val="00BD31C3"/>
    <w:rsid w:val="00BD3AEC"/>
    <w:rsid w:val="00BD5CCF"/>
    <w:rsid w:val="00BD62CF"/>
    <w:rsid w:val="00BD6F36"/>
    <w:rsid w:val="00BD71F6"/>
    <w:rsid w:val="00BD75B0"/>
    <w:rsid w:val="00BD7D4D"/>
    <w:rsid w:val="00BE3121"/>
    <w:rsid w:val="00BE3D03"/>
    <w:rsid w:val="00BE4D5A"/>
    <w:rsid w:val="00BE5CE5"/>
    <w:rsid w:val="00BE77A2"/>
    <w:rsid w:val="00BF29CC"/>
    <w:rsid w:val="00BF3AD8"/>
    <w:rsid w:val="00BF468D"/>
    <w:rsid w:val="00BF66CA"/>
    <w:rsid w:val="00BF6856"/>
    <w:rsid w:val="00C005BD"/>
    <w:rsid w:val="00C00EC0"/>
    <w:rsid w:val="00C02000"/>
    <w:rsid w:val="00C02513"/>
    <w:rsid w:val="00C032AA"/>
    <w:rsid w:val="00C04DF1"/>
    <w:rsid w:val="00C05709"/>
    <w:rsid w:val="00C06263"/>
    <w:rsid w:val="00C06AF9"/>
    <w:rsid w:val="00C06ECD"/>
    <w:rsid w:val="00C10BD7"/>
    <w:rsid w:val="00C12D14"/>
    <w:rsid w:val="00C13C95"/>
    <w:rsid w:val="00C16090"/>
    <w:rsid w:val="00C174F5"/>
    <w:rsid w:val="00C179C1"/>
    <w:rsid w:val="00C17ABA"/>
    <w:rsid w:val="00C20060"/>
    <w:rsid w:val="00C2020A"/>
    <w:rsid w:val="00C215C0"/>
    <w:rsid w:val="00C2173D"/>
    <w:rsid w:val="00C21F38"/>
    <w:rsid w:val="00C22A75"/>
    <w:rsid w:val="00C22BF1"/>
    <w:rsid w:val="00C23D32"/>
    <w:rsid w:val="00C27805"/>
    <w:rsid w:val="00C300D5"/>
    <w:rsid w:val="00C337E8"/>
    <w:rsid w:val="00C3474B"/>
    <w:rsid w:val="00C348E6"/>
    <w:rsid w:val="00C3493D"/>
    <w:rsid w:val="00C34B88"/>
    <w:rsid w:val="00C353A7"/>
    <w:rsid w:val="00C36974"/>
    <w:rsid w:val="00C36C83"/>
    <w:rsid w:val="00C37B03"/>
    <w:rsid w:val="00C40E06"/>
    <w:rsid w:val="00C41106"/>
    <w:rsid w:val="00C4197B"/>
    <w:rsid w:val="00C4235F"/>
    <w:rsid w:val="00C43715"/>
    <w:rsid w:val="00C439BA"/>
    <w:rsid w:val="00C43E63"/>
    <w:rsid w:val="00C44D23"/>
    <w:rsid w:val="00C47B2C"/>
    <w:rsid w:val="00C50B52"/>
    <w:rsid w:val="00C50BCA"/>
    <w:rsid w:val="00C523A9"/>
    <w:rsid w:val="00C52EEB"/>
    <w:rsid w:val="00C5432C"/>
    <w:rsid w:val="00C54725"/>
    <w:rsid w:val="00C5505B"/>
    <w:rsid w:val="00C5567C"/>
    <w:rsid w:val="00C5612A"/>
    <w:rsid w:val="00C564A0"/>
    <w:rsid w:val="00C607B6"/>
    <w:rsid w:val="00C6185F"/>
    <w:rsid w:val="00C633B7"/>
    <w:rsid w:val="00C638D7"/>
    <w:rsid w:val="00C63D49"/>
    <w:rsid w:val="00C6439B"/>
    <w:rsid w:val="00C644D6"/>
    <w:rsid w:val="00C66BE7"/>
    <w:rsid w:val="00C6701A"/>
    <w:rsid w:val="00C67225"/>
    <w:rsid w:val="00C7018E"/>
    <w:rsid w:val="00C70F81"/>
    <w:rsid w:val="00C71C00"/>
    <w:rsid w:val="00C72A05"/>
    <w:rsid w:val="00C73163"/>
    <w:rsid w:val="00C742BF"/>
    <w:rsid w:val="00C74DBF"/>
    <w:rsid w:val="00C74E9D"/>
    <w:rsid w:val="00C764B6"/>
    <w:rsid w:val="00C76DA0"/>
    <w:rsid w:val="00C80781"/>
    <w:rsid w:val="00C80CC2"/>
    <w:rsid w:val="00C80EC6"/>
    <w:rsid w:val="00C824D3"/>
    <w:rsid w:val="00C8360B"/>
    <w:rsid w:val="00C84030"/>
    <w:rsid w:val="00C84159"/>
    <w:rsid w:val="00C9070A"/>
    <w:rsid w:val="00C90976"/>
    <w:rsid w:val="00C91847"/>
    <w:rsid w:val="00C92CA7"/>
    <w:rsid w:val="00C941B3"/>
    <w:rsid w:val="00C9428D"/>
    <w:rsid w:val="00C9635D"/>
    <w:rsid w:val="00CA106B"/>
    <w:rsid w:val="00CA12D7"/>
    <w:rsid w:val="00CA23CF"/>
    <w:rsid w:val="00CA35AD"/>
    <w:rsid w:val="00CA3DC5"/>
    <w:rsid w:val="00CA3F7D"/>
    <w:rsid w:val="00CA4628"/>
    <w:rsid w:val="00CA4668"/>
    <w:rsid w:val="00CA5E34"/>
    <w:rsid w:val="00CA7117"/>
    <w:rsid w:val="00CA78FF"/>
    <w:rsid w:val="00CB0561"/>
    <w:rsid w:val="00CB05E1"/>
    <w:rsid w:val="00CB46C7"/>
    <w:rsid w:val="00CB6DD4"/>
    <w:rsid w:val="00CB74C0"/>
    <w:rsid w:val="00CC11F8"/>
    <w:rsid w:val="00CC7B6A"/>
    <w:rsid w:val="00CC7F09"/>
    <w:rsid w:val="00CD0D66"/>
    <w:rsid w:val="00CD1EA6"/>
    <w:rsid w:val="00CD2E89"/>
    <w:rsid w:val="00CD5E8B"/>
    <w:rsid w:val="00CD6354"/>
    <w:rsid w:val="00CD69A2"/>
    <w:rsid w:val="00CD6A39"/>
    <w:rsid w:val="00CD76E5"/>
    <w:rsid w:val="00CE0ADE"/>
    <w:rsid w:val="00CE2227"/>
    <w:rsid w:val="00CE22AA"/>
    <w:rsid w:val="00CE29AF"/>
    <w:rsid w:val="00CE390B"/>
    <w:rsid w:val="00CE4D02"/>
    <w:rsid w:val="00CE5660"/>
    <w:rsid w:val="00CF1298"/>
    <w:rsid w:val="00CF18F7"/>
    <w:rsid w:val="00CF1A7E"/>
    <w:rsid w:val="00CF737A"/>
    <w:rsid w:val="00D0073E"/>
    <w:rsid w:val="00D008F2"/>
    <w:rsid w:val="00D00C05"/>
    <w:rsid w:val="00D010A7"/>
    <w:rsid w:val="00D01B4B"/>
    <w:rsid w:val="00D022D2"/>
    <w:rsid w:val="00D028C0"/>
    <w:rsid w:val="00D04ED7"/>
    <w:rsid w:val="00D0599A"/>
    <w:rsid w:val="00D06DEA"/>
    <w:rsid w:val="00D07071"/>
    <w:rsid w:val="00D07493"/>
    <w:rsid w:val="00D112C2"/>
    <w:rsid w:val="00D1215F"/>
    <w:rsid w:val="00D143E7"/>
    <w:rsid w:val="00D1475D"/>
    <w:rsid w:val="00D151CE"/>
    <w:rsid w:val="00D16C31"/>
    <w:rsid w:val="00D16F9E"/>
    <w:rsid w:val="00D21632"/>
    <w:rsid w:val="00D24EF9"/>
    <w:rsid w:val="00D25713"/>
    <w:rsid w:val="00D2582F"/>
    <w:rsid w:val="00D2733C"/>
    <w:rsid w:val="00D274B6"/>
    <w:rsid w:val="00D278A3"/>
    <w:rsid w:val="00D31AA3"/>
    <w:rsid w:val="00D31DC9"/>
    <w:rsid w:val="00D32E29"/>
    <w:rsid w:val="00D362CB"/>
    <w:rsid w:val="00D412A1"/>
    <w:rsid w:val="00D425A1"/>
    <w:rsid w:val="00D4297E"/>
    <w:rsid w:val="00D42C8D"/>
    <w:rsid w:val="00D45259"/>
    <w:rsid w:val="00D4528F"/>
    <w:rsid w:val="00D45D8A"/>
    <w:rsid w:val="00D4790B"/>
    <w:rsid w:val="00D47DA8"/>
    <w:rsid w:val="00D537BF"/>
    <w:rsid w:val="00D547DA"/>
    <w:rsid w:val="00D60ECD"/>
    <w:rsid w:val="00D614BA"/>
    <w:rsid w:val="00D621A2"/>
    <w:rsid w:val="00D639DE"/>
    <w:rsid w:val="00D65035"/>
    <w:rsid w:val="00D650FC"/>
    <w:rsid w:val="00D677BA"/>
    <w:rsid w:val="00D706F5"/>
    <w:rsid w:val="00D7184B"/>
    <w:rsid w:val="00D72203"/>
    <w:rsid w:val="00D73AF4"/>
    <w:rsid w:val="00D763A9"/>
    <w:rsid w:val="00D7640E"/>
    <w:rsid w:val="00D76A78"/>
    <w:rsid w:val="00D77C09"/>
    <w:rsid w:val="00D80DC6"/>
    <w:rsid w:val="00D811A4"/>
    <w:rsid w:val="00D8176A"/>
    <w:rsid w:val="00D83F1B"/>
    <w:rsid w:val="00D8645F"/>
    <w:rsid w:val="00D960AF"/>
    <w:rsid w:val="00D96C67"/>
    <w:rsid w:val="00D96DF9"/>
    <w:rsid w:val="00D97A02"/>
    <w:rsid w:val="00DA0953"/>
    <w:rsid w:val="00DA16DB"/>
    <w:rsid w:val="00DA33A3"/>
    <w:rsid w:val="00DA5B59"/>
    <w:rsid w:val="00DB12FF"/>
    <w:rsid w:val="00DB1EAE"/>
    <w:rsid w:val="00DB2028"/>
    <w:rsid w:val="00DB2F66"/>
    <w:rsid w:val="00DB3CE9"/>
    <w:rsid w:val="00DB6B56"/>
    <w:rsid w:val="00DC012B"/>
    <w:rsid w:val="00DC052A"/>
    <w:rsid w:val="00DC2F5A"/>
    <w:rsid w:val="00DC39C2"/>
    <w:rsid w:val="00DC5D5E"/>
    <w:rsid w:val="00DC6043"/>
    <w:rsid w:val="00DC75D1"/>
    <w:rsid w:val="00DD1D85"/>
    <w:rsid w:val="00DD1E92"/>
    <w:rsid w:val="00DD2180"/>
    <w:rsid w:val="00DD4CF8"/>
    <w:rsid w:val="00DD54DF"/>
    <w:rsid w:val="00DD5D06"/>
    <w:rsid w:val="00DE07BB"/>
    <w:rsid w:val="00DE09E5"/>
    <w:rsid w:val="00DE12E2"/>
    <w:rsid w:val="00DE1E64"/>
    <w:rsid w:val="00DE2BDC"/>
    <w:rsid w:val="00DE4DBD"/>
    <w:rsid w:val="00DE4DE7"/>
    <w:rsid w:val="00DE4F68"/>
    <w:rsid w:val="00DE4FBD"/>
    <w:rsid w:val="00DE5DA6"/>
    <w:rsid w:val="00DE72C2"/>
    <w:rsid w:val="00DE72C8"/>
    <w:rsid w:val="00DF0D82"/>
    <w:rsid w:val="00DF208D"/>
    <w:rsid w:val="00DF2449"/>
    <w:rsid w:val="00DF57A6"/>
    <w:rsid w:val="00DF7E7F"/>
    <w:rsid w:val="00DF7EC2"/>
    <w:rsid w:val="00DF7EC6"/>
    <w:rsid w:val="00E00B5E"/>
    <w:rsid w:val="00E033B7"/>
    <w:rsid w:val="00E05FC4"/>
    <w:rsid w:val="00E065B9"/>
    <w:rsid w:val="00E071D2"/>
    <w:rsid w:val="00E11CED"/>
    <w:rsid w:val="00E1435D"/>
    <w:rsid w:val="00E1558C"/>
    <w:rsid w:val="00E15B78"/>
    <w:rsid w:val="00E15BA4"/>
    <w:rsid w:val="00E15BF9"/>
    <w:rsid w:val="00E15C94"/>
    <w:rsid w:val="00E16B09"/>
    <w:rsid w:val="00E21067"/>
    <w:rsid w:val="00E24B74"/>
    <w:rsid w:val="00E30295"/>
    <w:rsid w:val="00E31A0B"/>
    <w:rsid w:val="00E33B35"/>
    <w:rsid w:val="00E34221"/>
    <w:rsid w:val="00E34DA8"/>
    <w:rsid w:val="00E350CC"/>
    <w:rsid w:val="00E3542B"/>
    <w:rsid w:val="00E3799E"/>
    <w:rsid w:val="00E40125"/>
    <w:rsid w:val="00E41C52"/>
    <w:rsid w:val="00E41C97"/>
    <w:rsid w:val="00E428B6"/>
    <w:rsid w:val="00E42EAA"/>
    <w:rsid w:val="00E43890"/>
    <w:rsid w:val="00E4460C"/>
    <w:rsid w:val="00E45E07"/>
    <w:rsid w:val="00E512DE"/>
    <w:rsid w:val="00E51610"/>
    <w:rsid w:val="00E516CA"/>
    <w:rsid w:val="00E52206"/>
    <w:rsid w:val="00E531DF"/>
    <w:rsid w:val="00E54232"/>
    <w:rsid w:val="00E558FD"/>
    <w:rsid w:val="00E57A77"/>
    <w:rsid w:val="00E61668"/>
    <w:rsid w:val="00E620A4"/>
    <w:rsid w:val="00E67A85"/>
    <w:rsid w:val="00E700FA"/>
    <w:rsid w:val="00E70662"/>
    <w:rsid w:val="00E710E8"/>
    <w:rsid w:val="00E71CC2"/>
    <w:rsid w:val="00E730C3"/>
    <w:rsid w:val="00E75EDF"/>
    <w:rsid w:val="00E761EC"/>
    <w:rsid w:val="00E76FB7"/>
    <w:rsid w:val="00E80076"/>
    <w:rsid w:val="00E802A6"/>
    <w:rsid w:val="00E806E4"/>
    <w:rsid w:val="00E80F0E"/>
    <w:rsid w:val="00E82A25"/>
    <w:rsid w:val="00E837A8"/>
    <w:rsid w:val="00E83D96"/>
    <w:rsid w:val="00E85BE0"/>
    <w:rsid w:val="00E85F8C"/>
    <w:rsid w:val="00E86314"/>
    <w:rsid w:val="00E90BBB"/>
    <w:rsid w:val="00E91555"/>
    <w:rsid w:val="00E93001"/>
    <w:rsid w:val="00E9329F"/>
    <w:rsid w:val="00E94BD7"/>
    <w:rsid w:val="00E95F12"/>
    <w:rsid w:val="00E96024"/>
    <w:rsid w:val="00E97329"/>
    <w:rsid w:val="00E978D0"/>
    <w:rsid w:val="00E979AC"/>
    <w:rsid w:val="00E97EDF"/>
    <w:rsid w:val="00EA0616"/>
    <w:rsid w:val="00EA507F"/>
    <w:rsid w:val="00EA5738"/>
    <w:rsid w:val="00EB05F0"/>
    <w:rsid w:val="00EB0982"/>
    <w:rsid w:val="00EB231E"/>
    <w:rsid w:val="00EB24BF"/>
    <w:rsid w:val="00EB251C"/>
    <w:rsid w:val="00EB2AE0"/>
    <w:rsid w:val="00EB31DD"/>
    <w:rsid w:val="00EB46BA"/>
    <w:rsid w:val="00EB6383"/>
    <w:rsid w:val="00EB64F0"/>
    <w:rsid w:val="00EB7727"/>
    <w:rsid w:val="00EC1D61"/>
    <w:rsid w:val="00EC266E"/>
    <w:rsid w:val="00EC3C25"/>
    <w:rsid w:val="00EC416C"/>
    <w:rsid w:val="00EC71DC"/>
    <w:rsid w:val="00EC7FCC"/>
    <w:rsid w:val="00ED17C7"/>
    <w:rsid w:val="00ED1E47"/>
    <w:rsid w:val="00ED26F6"/>
    <w:rsid w:val="00ED4419"/>
    <w:rsid w:val="00ED6DF3"/>
    <w:rsid w:val="00EE19BA"/>
    <w:rsid w:val="00EE401F"/>
    <w:rsid w:val="00EE5B9D"/>
    <w:rsid w:val="00EE663B"/>
    <w:rsid w:val="00EE6A98"/>
    <w:rsid w:val="00EE6E3D"/>
    <w:rsid w:val="00EE7CEB"/>
    <w:rsid w:val="00EE7EDB"/>
    <w:rsid w:val="00EF0ECB"/>
    <w:rsid w:val="00EF237F"/>
    <w:rsid w:val="00EF28B4"/>
    <w:rsid w:val="00EF331C"/>
    <w:rsid w:val="00EF48FE"/>
    <w:rsid w:val="00EF5158"/>
    <w:rsid w:val="00EF5A50"/>
    <w:rsid w:val="00EF7331"/>
    <w:rsid w:val="00F001A1"/>
    <w:rsid w:val="00F01D93"/>
    <w:rsid w:val="00F04373"/>
    <w:rsid w:val="00F04382"/>
    <w:rsid w:val="00F0442B"/>
    <w:rsid w:val="00F06892"/>
    <w:rsid w:val="00F076A1"/>
    <w:rsid w:val="00F07BAA"/>
    <w:rsid w:val="00F10BDE"/>
    <w:rsid w:val="00F111A3"/>
    <w:rsid w:val="00F11315"/>
    <w:rsid w:val="00F11338"/>
    <w:rsid w:val="00F11916"/>
    <w:rsid w:val="00F135EE"/>
    <w:rsid w:val="00F1381D"/>
    <w:rsid w:val="00F1436D"/>
    <w:rsid w:val="00F14D6E"/>
    <w:rsid w:val="00F1691A"/>
    <w:rsid w:val="00F1782D"/>
    <w:rsid w:val="00F17AEA"/>
    <w:rsid w:val="00F20C4E"/>
    <w:rsid w:val="00F20D20"/>
    <w:rsid w:val="00F21247"/>
    <w:rsid w:val="00F23762"/>
    <w:rsid w:val="00F24744"/>
    <w:rsid w:val="00F252E3"/>
    <w:rsid w:val="00F25357"/>
    <w:rsid w:val="00F267E3"/>
    <w:rsid w:val="00F2702C"/>
    <w:rsid w:val="00F3218E"/>
    <w:rsid w:val="00F32CDD"/>
    <w:rsid w:val="00F340EE"/>
    <w:rsid w:val="00F34A3C"/>
    <w:rsid w:val="00F3715E"/>
    <w:rsid w:val="00F37D6D"/>
    <w:rsid w:val="00F37F59"/>
    <w:rsid w:val="00F42299"/>
    <w:rsid w:val="00F43131"/>
    <w:rsid w:val="00F43BC3"/>
    <w:rsid w:val="00F43CDD"/>
    <w:rsid w:val="00F444CD"/>
    <w:rsid w:val="00F44B22"/>
    <w:rsid w:val="00F45AEC"/>
    <w:rsid w:val="00F469CA"/>
    <w:rsid w:val="00F47A51"/>
    <w:rsid w:val="00F50891"/>
    <w:rsid w:val="00F5230C"/>
    <w:rsid w:val="00F533BF"/>
    <w:rsid w:val="00F53424"/>
    <w:rsid w:val="00F535B3"/>
    <w:rsid w:val="00F53FF9"/>
    <w:rsid w:val="00F56FD6"/>
    <w:rsid w:val="00F56FF9"/>
    <w:rsid w:val="00F578E7"/>
    <w:rsid w:val="00F6017A"/>
    <w:rsid w:val="00F603F9"/>
    <w:rsid w:val="00F628E1"/>
    <w:rsid w:val="00F64849"/>
    <w:rsid w:val="00F673F1"/>
    <w:rsid w:val="00F67B96"/>
    <w:rsid w:val="00F717EB"/>
    <w:rsid w:val="00F71971"/>
    <w:rsid w:val="00F7199B"/>
    <w:rsid w:val="00F724CF"/>
    <w:rsid w:val="00F72CA7"/>
    <w:rsid w:val="00F72CDC"/>
    <w:rsid w:val="00F74519"/>
    <w:rsid w:val="00F745B9"/>
    <w:rsid w:val="00F74CB4"/>
    <w:rsid w:val="00F74D91"/>
    <w:rsid w:val="00F7547B"/>
    <w:rsid w:val="00F80263"/>
    <w:rsid w:val="00F804A5"/>
    <w:rsid w:val="00F80E53"/>
    <w:rsid w:val="00F8101D"/>
    <w:rsid w:val="00F821FD"/>
    <w:rsid w:val="00F82F4E"/>
    <w:rsid w:val="00F8306D"/>
    <w:rsid w:val="00F85CA6"/>
    <w:rsid w:val="00F8698A"/>
    <w:rsid w:val="00F86BF5"/>
    <w:rsid w:val="00F904AA"/>
    <w:rsid w:val="00F90DA7"/>
    <w:rsid w:val="00F9223C"/>
    <w:rsid w:val="00F9355E"/>
    <w:rsid w:val="00F971FC"/>
    <w:rsid w:val="00F975B3"/>
    <w:rsid w:val="00FA00B7"/>
    <w:rsid w:val="00FA06DE"/>
    <w:rsid w:val="00FA06E5"/>
    <w:rsid w:val="00FA0BC2"/>
    <w:rsid w:val="00FA315B"/>
    <w:rsid w:val="00FA7F6C"/>
    <w:rsid w:val="00FB23DD"/>
    <w:rsid w:val="00FB2901"/>
    <w:rsid w:val="00FB3951"/>
    <w:rsid w:val="00FB5F52"/>
    <w:rsid w:val="00FB7B4C"/>
    <w:rsid w:val="00FC0675"/>
    <w:rsid w:val="00FC0850"/>
    <w:rsid w:val="00FC27D2"/>
    <w:rsid w:val="00FC434E"/>
    <w:rsid w:val="00FC5189"/>
    <w:rsid w:val="00FC6586"/>
    <w:rsid w:val="00FD05E0"/>
    <w:rsid w:val="00FD328F"/>
    <w:rsid w:val="00FE314D"/>
    <w:rsid w:val="00FE7138"/>
    <w:rsid w:val="00FF04EB"/>
    <w:rsid w:val="00FF08C7"/>
    <w:rsid w:val="00FF1266"/>
    <w:rsid w:val="00FF1A4A"/>
    <w:rsid w:val="00FF38B1"/>
    <w:rsid w:val="00FF4649"/>
    <w:rsid w:val="00FF5632"/>
    <w:rsid w:val="00FF6949"/>
    <w:rsid w:val="00FF79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064D2A"/>
  <w15:docId w15:val="{E48791CF-08F1-4947-AB23-85186EA3A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sk-SK" w:eastAsia="sk-SK"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rsid w:val="00180197"/>
    <w:rPr>
      <w:sz w:val="24"/>
      <w:szCs w:val="24"/>
      <w:lang w:val="en-US" w:eastAsia="en-US"/>
    </w:rPr>
  </w:style>
  <w:style w:type="paragraph" w:styleId="Nadpis1">
    <w:name w:val="heading 1"/>
    <w:basedOn w:val="Nadpiskapitoly-preobsah"/>
    <w:next w:val="Normlny"/>
    <w:link w:val="Nadpis1Char"/>
    <w:uiPriority w:val="9"/>
    <w:qFormat/>
    <w:rsid w:val="00243056"/>
    <w:pPr>
      <w:numPr>
        <w:numId w:val="3"/>
      </w:numPr>
      <w:ind w:left="1276"/>
      <w:outlineLvl w:val="0"/>
    </w:pPr>
  </w:style>
  <w:style w:type="paragraph" w:styleId="Nadpis2">
    <w:name w:val="heading 2"/>
    <w:basedOn w:val="Normlny"/>
    <w:next w:val="Normlny"/>
    <w:link w:val="Nadpis2Char"/>
    <w:uiPriority w:val="9"/>
    <w:unhideWhenUsed/>
    <w:qFormat/>
    <w:rsid w:val="005859BB"/>
    <w:pPr>
      <w:keepNext/>
      <w:keepLines/>
      <w:numPr>
        <w:ilvl w:val="1"/>
        <w:numId w:val="15"/>
      </w:numPr>
      <w:spacing w:before="4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y"/>
    <w:next w:val="Normlny"/>
    <w:link w:val="Nadpis3Char"/>
    <w:uiPriority w:val="9"/>
    <w:semiHidden/>
    <w:unhideWhenUsed/>
    <w:qFormat/>
    <w:rsid w:val="00F43131"/>
    <w:pPr>
      <w:keepNext/>
      <w:keepLines/>
      <w:numPr>
        <w:ilvl w:val="2"/>
        <w:numId w:val="15"/>
      </w:numPr>
      <w:spacing w:before="40"/>
      <w:outlineLvl w:val="2"/>
    </w:pPr>
    <w:rPr>
      <w:rFonts w:asciiTheme="majorHAnsi" w:eastAsiaTheme="majorEastAsia" w:hAnsiTheme="majorHAnsi" w:cstheme="majorBidi"/>
      <w:color w:val="243F60" w:themeColor="accent1" w:themeShade="7F"/>
    </w:rPr>
  </w:style>
  <w:style w:type="paragraph" w:styleId="Nadpis4">
    <w:name w:val="heading 4"/>
    <w:basedOn w:val="Normlny"/>
    <w:next w:val="Normlny"/>
    <w:link w:val="Nadpis4Char"/>
    <w:unhideWhenUsed/>
    <w:qFormat/>
    <w:rsid w:val="000360EE"/>
    <w:pPr>
      <w:keepNext/>
      <w:numPr>
        <w:ilvl w:val="3"/>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3"/>
    </w:pPr>
    <w:rPr>
      <w:rFonts w:ascii="Calibri" w:eastAsia="Times New Roman" w:hAnsi="Calibri"/>
      <w:b/>
      <w:bCs/>
      <w:sz w:val="28"/>
      <w:szCs w:val="28"/>
      <w:bdr w:val="none" w:sz="0" w:space="0" w:color="auto"/>
      <w:lang w:val="cs-CZ" w:eastAsia="cs-CZ"/>
    </w:rPr>
  </w:style>
  <w:style w:type="paragraph" w:styleId="Nadpis5">
    <w:name w:val="heading 5"/>
    <w:basedOn w:val="Normlny"/>
    <w:next w:val="Normlny"/>
    <w:link w:val="Nadpis5Char"/>
    <w:uiPriority w:val="9"/>
    <w:semiHidden/>
    <w:unhideWhenUsed/>
    <w:qFormat/>
    <w:rsid w:val="004815A6"/>
    <w:pPr>
      <w:keepNext/>
      <w:keepLines/>
      <w:numPr>
        <w:ilvl w:val="4"/>
        <w:numId w:val="15"/>
      </w:numPr>
      <w:spacing w:before="40"/>
      <w:outlineLvl w:val="4"/>
    </w:pPr>
    <w:rPr>
      <w:rFonts w:asciiTheme="majorHAnsi" w:eastAsiaTheme="majorEastAsia" w:hAnsiTheme="majorHAnsi" w:cstheme="majorBidi"/>
      <w:color w:val="365F91" w:themeColor="accent1" w:themeShade="BF"/>
    </w:rPr>
  </w:style>
  <w:style w:type="paragraph" w:styleId="Nadpis6">
    <w:name w:val="heading 6"/>
    <w:next w:val="text-Normlny"/>
    <w:rsid w:val="00984445"/>
    <w:pPr>
      <w:keepNext/>
      <w:keepLines/>
      <w:numPr>
        <w:ilvl w:val="5"/>
        <w:numId w:val="15"/>
      </w:numPr>
      <w:spacing w:before="200"/>
      <w:outlineLvl w:val="5"/>
    </w:pPr>
    <w:rPr>
      <w:rFonts w:ascii="Cambria" w:eastAsia="Cambria" w:hAnsi="Cambria" w:cs="Cambria"/>
      <w:i/>
      <w:iCs/>
      <w:color w:val="243F60"/>
      <w:u w:color="243F60"/>
    </w:rPr>
  </w:style>
  <w:style w:type="paragraph" w:styleId="Nadpis7">
    <w:name w:val="heading 7"/>
    <w:basedOn w:val="Normlny"/>
    <w:next w:val="Normlny"/>
    <w:link w:val="Nadpis7Char"/>
    <w:uiPriority w:val="9"/>
    <w:semiHidden/>
    <w:unhideWhenUsed/>
    <w:qFormat/>
    <w:rsid w:val="00FF1266"/>
    <w:pPr>
      <w:keepNext/>
      <w:keepLines/>
      <w:numPr>
        <w:ilvl w:val="6"/>
        <w:numId w:val="15"/>
      </w:numPr>
      <w:spacing w:before="40"/>
      <w:outlineLvl w:val="6"/>
    </w:pPr>
    <w:rPr>
      <w:rFonts w:asciiTheme="majorHAnsi" w:eastAsiaTheme="majorEastAsia" w:hAnsiTheme="majorHAnsi" w:cstheme="majorBidi"/>
      <w:i/>
      <w:iCs/>
      <w:color w:val="243F60" w:themeColor="accent1" w:themeShade="7F"/>
    </w:rPr>
  </w:style>
  <w:style w:type="paragraph" w:styleId="Nadpis8">
    <w:name w:val="heading 8"/>
    <w:basedOn w:val="Normlny"/>
    <w:next w:val="Normlny"/>
    <w:link w:val="Nadpis8Char"/>
    <w:uiPriority w:val="9"/>
    <w:semiHidden/>
    <w:unhideWhenUsed/>
    <w:qFormat/>
    <w:rsid w:val="004815A6"/>
    <w:pPr>
      <w:keepNext/>
      <w:keepLines/>
      <w:numPr>
        <w:ilvl w:val="7"/>
        <w:numId w:val="15"/>
      </w:numPr>
      <w:spacing w:before="4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y"/>
    <w:next w:val="Normlny"/>
    <w:link w:val="Nadpis9Char"/>
    <w:uiPriority w:val="9"/>
    <w:semiHidden/>
    <w:unhideWhenUsed/>
    <w:qFormat/>
    <w:rsid w:val="004815A6"/>
    <w:pPr>
      <w:keepNext/>
      <w:keepLines/>
      <w:numPr>
        <w:ilvl w:val="8"/>
        <w:numId w:val="1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uiPriority w:val="99"/>
    <w:rsid w:val="00984445"/>
    <w:rPr>
      <w:u w:val="single"/>
    </w:rPr>
  </w:style>
  <w:style w:type="table" w:customStyle="1" w:styleId="TableNormal">
    <w:name w:val="Table Normal"/>
    <w:rsid w:val="00984445"/>
    <w:tblPr>
      <w:tblInd w:w="0" w:type="dxa"/>
      <w:tblCellMar>
        <w:top w:w="0" w:type="dxa"/>
        <w:left w:w="0" w:type="dxa"/>
        <w:bottom w:w="0" w:type="dxa"/>
        <w:right w:w="0" w:type="dxa"/>
      </w:tblCellMar>
    </w:tblPr>
  </w:style>
  <w:style w:type="paragraph" w:customStyle="1" w:styleId="HeaderFooter">
    <w:name w:val="Header &amp; Footer"/>
    <w:rsid w:val="00984445"/>
    <w:pPr>
      <w:tabs>
        <w:tab w:val="right" w:pos="9020"/>
      </w:tabs>
    </w:pPr>
    <w:rPr>
      <w:rFonts w:ascii="Helvetica Neue" w:hAnsi="Helvetica Neue" w:cs="Arial Unicode MS"/>
      <w:color w:val="000000"/>
      <w:sz w:val="24"/>
      <w:szCs w:val="24"/>
    </w:rPr>
  </w:style>
  <w:style w:type="paragraph" w:styleId="Pta">
    <w:name w:val="footer"/>
    <w:rsid w:val="00984445"/>
    <w:pPr>
      <w:tabs>
        <w:tab w:val="center" w:pos="4536"/>
        <w:tab w:val="right" w:pos="9072"/>
      </w:tabs>
      <w:jc w:val="right"/>
    </w:pPr>
    <w:rPr>
      <w:rFonts w:ascii="Candara" w:hAnsi="Candara" w:cs="Arial Unicode MS"/>
      <w:color w:val="000000"/>
      <w:sz w:val="16"/>
      <w:szCs w:val="16"/>
      <w:u w:color="000000"/>
    </w:rPr>
  </w:style>
  <w:style w:type="paragraph" w:customStyle="1" w:styleId="Body">
    <w:name w:val="Body"/>
    <w:rsid w:val="00984445"/>
    <w:rPr>
      <w:rFonts w:ascii="Helvetica Neue" w:eastAsia="Helvetica Neue" w:hAnsi="Helvetica Neue" w:cs="Helvetica Neue"/>
      <w:color w:val="000000"/>
      <w:sz w:val="22"/>
      <w:szCs w:val="22"/>
    </w:rPr>
  </w:style>
  <w:style w:type="paragraph" w:customStyle="1" w:styleId="text-Normlny">
    <w:name w:val="text-Normálny"/>
    <w:rsid w:val="00984445"/>
    <w:pPr>
      <w:tabs>
        <w:tab w:val="left" w:pos="708"/>
      </w:tabs>
      <w:spacing w:after="60"/>
    </w:pPr>
    <w:rPr>
      <w:rFonts w:ascii="Cambria" w:eastAsia="Cambria" w:hAnsi="Cambria" w:cs="Cambria"/>
      <w:color w:val="000000"/>
      <w:u w:color="000000"/>
    </w:rPr>
  </w:style>
  <w:style w:type="paragraph" w:customStyle="1" w:styleId="Default">
    <w:name w:val="Default"/>
    <w:qFormat/>
    <w:rsid w:val="00984445"/>
    <w:pPr>
      <w:jc w:val="center"/>
    </w:pPr>
    <w:rPr>
      <w:rFonts w:ascii="Cambria" w:eastAsia="Cambria" w:hAnsi="Cambria" w:cs="Cambria"/>
      <w:color w:val="000000"/>
      <w:sz w:val="28"/>
      <w:szCs w:val="28"/>
      <w:u w:color="000000"/>
    </w:rPr>
  </w:style>
  <w:style w:type="paragraph" w:customStyle="1" w:styleId="text-center">
    <w:name w:val="text- center"/>
    <w:rsid w:val="00984445"/>
    <w:pPr>
      <w:spacing w:after="240" w:line="360" w:lineRule="auto"/>
      <w:ind w:firstLine="567"/>
      <w:jc w:val="center"/>
      <w:outlineLvl w:val="3"/>
    </w:pPr>
    <w:rPr>
      <w:rFonts w:ascii="Franklin Gothic Book" w:eastAsia="Franklin Gothic Book" w:hAnsi="Franklin Gothic Book" w:cs="Franklin Gothic Book"/>
      <w:color w:val="000000"/>
      <w:u w:color="000000"/>
    </w:rPr>
  </w:style>
  <w:style w:type="character" w:customStyle="1" w:styleId="None">
    <w:name w:val="None"/>
    <w:rsid w:val="00984445"/>
  </w:style>
  <w:style w:type="character" w:customStyle="1" w:styleId="Hyperlink0">
    <w:name w:val="Hyperlink.0"/>
    <w:basedOn w:val="None"/>
    <w:rsid w:val="00984445"/>
    <w:rPr>
      <w:u w:val="single" w:color="0000FF"/>
    </w:rPr>
  </w:style>
  <w:style w:type="paragraph" w:customStyle="1" w:styleId="hlavnynadpis">
    <w:name w:val="hlavny nadpis"/>
    <w:next w:val="Default"/>
    <w:rsid w:val="00984445"/>
    <w:pPr>
      <w:spacing w:before="240" w:after="240"/>
      <w:jc w:val="center"/>
    </w:pPr>
    <w:rPr>
      <w:rFonts w:ascii="Cambria" w:hAnsi="Cambria" w:cs="Arial Unicode MS"/>
      <w:b/>
      <w:bCs/>
      <w:caps/>
      <w:color w:val="538135"/>
      <w:sz w:val="40"/>
      <w:szCs w:val="40"/>
      <w:u w:color="538135"/>
    </w:rPr>
  </w:style>
  <w:style w:type="paragraph" w:customStyle="1" w:styleId="text-velkypodnadpis">
    <w:name w:val="text-velky podnadpis"/>
    <w:rsid w:val="00984445"/>
    <w:pPr>
      <w:spacing w:before="240"/>
      <w:jc w:val="center"/>
    </w:pPr>
    <w:rPr>
      <w:rFonts w:ascii="Cambria" w:hAnsi="Cambria" w:cs="Arial Unicode MS"/>
      <w:color w:val="000000"/>
      <w:sz w:val="28"/>
      <w:szCs w:val="28"/>
      <w:u w:color="000000"/>
    </w:rPr>
  </w:style>
  <w:style w:type="paragraph" w:customStyle="1" w:styleId="text-normalnynadpis">
    <w:name w:val="text - normalny nadpis"/>
    <w:next w:val="Default"/>
    <w:rsid w:val="00984445"/>
    <w:pPr>
      <w:spacing w:before="240"/>
      <w:jc w:val="center"/>
    </w:pPr>
    <w:rPr>
      <w:rFonts w:cs="Arial Unicode MS"/>
      <w:b/>
      <w:bCs/>
      <w:color w:val="538135"/>
      <w:sz w:val="28"/>
      <w:szCs w:val="28"/>
      <w:u w:color="538135"/>
    </w:rPr>
  </w:style>
  <w:style w:type="paragraph" w:customStyle="1" w:styleId="Normlny1">
    <w:name w:val="Normálny1"/>
    <w:next w:val="Default"/>
    <w:rsid w:val="00984445"/>
    <w:rPr>
      <w:rFonts w:ascii="Arial" w:eastAsia="Arial" w:hAnsi="Arial" w:cs="Arial"/>
      <w:color w:val="000000"/>
      <w:sz w:val="24"/>
      <w:szCs w:val="24"/>
      <w:u w:color="000000"/>
      <w:lang w:val="en-US"/>
    </w:rPr>
  </w:style>
  <w:style w:type="character" w:customStyle="1" w:styleId="Hyperlink1">
    <w:name w:val="Hyperlink.1"/>
    <w:basedOn w:val="None"/>
    <w:rsid w:val="00984445"/>
    <w:rPr>
      <w:rFonts w:ascii="Franklin Gothic Book" w:eastAsia="Franklin Gothic Book" w:hAnsi="Franklin Gothic Book" w:cs="Franklin Gothic Book"/>
      <w:color w:val="000000"/>
      <w:sz w:val="20"/>
      <w:szCs w:val="20"/>
      <w:u w:val="single" w:color="000000"/>
    </w:rPr>
  </w:style>
  <w:style w:type="paragraph" w:styleId="Zkladntext3">
    <w:name w:val="Body Text 3"/>
    <w:rsid w:val="00984445"/>
    <w:pPr>
      <w:spacing w:after="120"/>
    </w:pPr>
    <w:rPr>
      <w:rFonts w:eastAsia="Times New Roman"/>
      <w:color w:val="000000"/>
      <w:sz w:val="16"/>
      <w:szCs w:val="16"/>
      <w:u w:color="000000"/>
    </w:rPr>
  </w:style>
  <w:style w:type="paragraph" w:customStyle="1" w:styleId="podklady-nadpis-novastrana">
    <w:name w:val="podklady-nadpis-nova strana"/>
    <w:next w:val="text-Normlny"/>
    <w:rsid w:val="00984445"/>
    <w:pPr>
      <w:keepNext/>
      <w:pageBreakBefore/>
      <w:spacing w:before="120"/>
      <w:jc w:val="center"/>
      <w:outlineLvl w:val="2"/>
    </w:pPr>
    <w:rPr>
      <w:rFonts w:ascii="Cambria" w:hAnsi="Cambria" w:cs="Arial Unicode MS"/>
      <w:b/>
      <w:bCs/>
      <w:caps/>
      <w:color w:val="000000"/>
      <w:sz w:val="24"/>
      <w:szCs w:val="24"/>
      <w:u w:color="000000"/>
    </w:rPr>
  </w:style>
  <w:style w:type="paragraph" w:styleId="Obsah1">
    <w:name w:val="toc 1"/>
    <w:rsid w:val="00984445"/>
    <w:pPr>
      <w:tabs>
        <w:tab w:val="right" w:pos="8928"/>
      </w:tabs>
      <w:spacing w:after="120"/>
      <w:ind w:firstLine="1200"/>
    </w:pPr>
    <w:rPr>
      <w:rFonts w:ascii="Helvetica Neue" w:eastAsia="Helvetica Neue" w:hAnsi="Helvetica Neue" w:cs="Helvetica Neue"/>
      <w:color w:val="000000"/>
      <w:sz w:val="28"/>
      <w:szCs w:val="28"/>
    </w:rPr>
  </w:style>
  <w:style w:type="paragraph" w:customStyle="1" w:styleId="TOC2parent">
    <w:name w:val="TOC 2 parent"/>
    <w:rsid w:val="00984445"/>
    <w:pPr>
      <w:tabs>
        <w:tab w:val="right" w:pos="8928"/>
      </w:tabs>
      <w:spacing w:after="120"/>
    </w:pPr>
    <w:rPr>
      <w:rFonts w:ascii="Helvetica Neue" w:eastAsia="Helvetica Neue" w:hAnsi="Helvetica Neue" w:cs="Helvetica Neue"/>
      <w:color w:val="000000"/>
      <w:sz w:val="28"/>
      <w:szCs w:val="28"/>
    </w:rPr>
  </w:style>
  <w:style w:type="paragraph" w:styleId="Obsah2">
    <w:name w:val="toc 2"/>
    <w:basedOn w:val="TOC2parent"/>
    <w:next w:val="TOC2parent"/>
    <w:rsid w:val="00984445"/>
    <w:pPr>
      <w:spacing w:after="0" w:line="264" w:lineRule="auto"/>
    </w:pPr>
    <w:rPr>
      <w:rFonts w:ascii="Cambria" w:eastAsia="Cambria" w:hAnsi="Cambria" w:cs="Cambria"/>
      <w:sz w:val="20"/>
      <w:szCs w:val="20"/>
    </w:rPr>
  </w:style>
  <w:style w:type="paragraph" w:customStyle="1" w:styleId="Nadpiskapitoly-preobsah">
    <w:name w:val="Nadpis kapitoly- pre obsah"/>
    <w:next w:val="text-Normlny"/>
    <w:rsid w:val="00984445"/>
    <w:pPr>
      <w:keepNext/>
      <w:keepLines/>
      <w:tabs>
        <w:tab w:val="left" w:pos="426"/>
      </w:tabs>
      <w:spacing w:before="480" w:after="240"/>
      <w:outlineLvl w:val="1"/>
    </w:pPr>
    <w:rPr>
      <w:rFonts w:ascii="Cambria" w:eastAsia="Cambria" w:hAnsi="Cambria" w:cs="Cambria"/>
      <w:b/>
      <w:bCs/>
      <w:color w:val="000000"/>
      <w:sz w:val="24"/>
      <w:szCs w:val="24"/>
      <w:u w:color="000000"/>
    </w:rPr>
  </w:style>
  <w:style w:type="paragraph" w:customStyle="1" w:styleId="TOC3parent">
    <w:name w:val="TOC 3 parent"/>
    <w:rsid w:val="00984445"/>
    <w:pPr>
      <w:tabs>
        <w:tab w:val="right" w:pos="8928"/>
      </w:tabs>
      <w:spacing w:after="120"/>
      <w:ind w:firstLine="240"/>
    </w:pPr>
    <w:rPr>
      <w:rFonts w:ascii="Helvetica Neue" w:eastAsia="Helvetica Neue" w:hAnsi="Helvetica Neue" w:cs="Helvetica Neue"/>
      <w:color w:val="000000"/>
      <w:sz w:val="28"/>
      <w:szCs w:val="28"/>
    </w:rPr>
  </w:style>
  <w:style w:type="paragraph" w:styleId="Obsah3">
    <w:name w:val="toc 3"/>
    <w:basedOn w:val="TOC3parent"/>
    <w:next w:val="TOC3parent"/>
    <w:rsid w:val="00984445"/>
    <w:rPr>
      <w:rFonts w:ascii="Cambria" w:eastAsia="Cambria" w:hAnsi="Cambria" w:cs="Cambria"/>
      <w:sz w:val="20"/>
      <w:szCs w:val="20"/>
    </w:rPr>
  </w:style>
  <w:style w:type="paragraph" w:styleId="Obsah4">
    <w:name w:val="toc 4"/>
    <w:rsid w:val="00984445"/>
    <w:pPr>
      <w:tabs>
        <w:tab w:val="right" w:pos="8928"/>
      </w:tabs>
      <w:spacing w:after="120"/>
      <w:ind w:firstLine="480"/>
    </w:pPr>
    <w:rPr>
      <w:rFonts w:ascii="Helvetica Neue" w:eastAsia="Helvetica Neue" w:hAnsi="Helvetica Neue" w:cs="Helvetica Neue"/>
      <w:color w:val="000000"/>
      <w:sz w:val="28"/>
      <w:szCs w:val="28"/>
    </w:rPr>
  </w:style>
  <w:style w:type="paragraph" w:customStyle="1" w:styleId="Nadpiskapitoly-nieobsah">
    <w:name w:val="Nadpis kapitoly-nie obsah"/>
    <w:next w:val="text-Normlny"/>
    <w:rsid w:val="00984445"/>
    <w:pPr>
      <w:keepNext/>
      <w:keepLines/>
      <w:tabs>
        <w:tab w:val="left" w:pos="426"/>
      </w:tabs>
      <w:spacing w:before="480" w:after="240"/>
      <w:outlineLvl w:val="0"/>
    </w:pPr>
    <w:rPr>
      <w:rFonts w:ascii="Cambria" w:hAnsi="Cambria" w:cs="Arial Unicode MS"/>
      <w:b/>
      <w:bCs/>
      <w:color w:val="7C9547"/>
      <w:sz w:val="24"/>
      <w:szCs w:val="24"/>
      <w:u w:color="000000"/>
    </w:rPr>
  </w:style>
  <w:style w:type="numbering" w:customStyle="1" w:styleId="ImportedStyle3">
    <w:name w:val="Imported Style 3"/>
    <w:rsid w:val="00984445"/>
    <w:pPr>
      <w:numPr>
        <w:numId w:val="1"/>
      </w:numPr>
    </w:pPr>
  </w:style>
  <w:style w:type="numbering" w:customStyle="1" w:styleId="ImportedStyle30">
    <w:name w:val="Imported Style 3.0"/>
    <w:rsid w:val="00984445"/>
    <w:pPr>
      <w:numPr>
        <w:numId w:val="4"/>
      </w:numPr>
    </w:pPr>
  </w:style>
  <w:style w:type="numbering" w:customStyle="1" w:styleId="Lettered">
    <w:name w:val="Lettered"/>
    <w:rsid w:val="00984445"/>
    <w:pPr>
      <w:numPr>
        <w:numId w:val="5"/>
      </w:numPr>
    </w:pPr>
  </w:style>
  <w:style w:type="character" w:customStyle="1" w:styleId="Hyperlink2">
    <w:name w:val="Hyperlink.2"/>
    <w:basedOn w:val="Hypertextovprepojenie"/>
    <w:rsid w:val="00984445"/>
    <w:rPr>
      <w:color w:val="0000FF"/>
      <w:u w:val="single" w:color="0000FF"/>
    </w:rPr>
  </w:style>
  <w:style w:type="character" w:customStyle="1" w:styleId="Hyperlink3">
    <w:name w:val="Hyperlink.3"/>
    <w:basedOn w:val="None"/>
    <w:rsid w:val="00984445"/>
    <w:rPr>
      <w:color w:val="0000FF"/>
      <w:u w:val="single" w:color="0000FF"/>
    </w:rPr>
  </w:style>
  <w:style w:type="numbering" w:customStyle="1" w:styleId="ImportedStyle21">
    <w:name w:val="Imported Style 21"/>
    <w:rsid w:val="00984445"/>
    <w:pPr>
      <w:numPr>
        <w:numId w:val="9"/>
      </w:numPr>
    </w:pPr>
  </w:style>
  <w:style w:type="numbering" w:customStyle="1" w:styleId="ImportedStyle22">
    <w:name w:val="Imported Style 22"/>
    <w:rsid w:val="00984445"/>
    <w:pPr>
      <w:numPr>
        <w:numId w:val="10"/>
      </w:numPr>
    </w:pPr>
  </w:style>
  <w:style w:type="numbering" w:customStyle="1" w:styleId="ImportedStyle23">
    <w:name w:val="Imported Style 23"/>
    <w:rsid w:val="00984445"/>
    <w:pPr>
      <w:numPr>
        <w:numId w:val="11"/>
      </w:numPr>
    </w:pPr>
  </w:style>
  <w:style w:type="paragraph" w:customStyle="1" w:styleId="Normlnyodrky">
    <w:name w:val="Normálny odrážky"/>
    <w:rsid w:val="00984445"/>
    <w:pPr>
      <w:tabs>
        <w:tab w:val="left" w:pos="1418"/>
      </w:tabs>
      <w:suppressAutoHyphens/>
      <w:spacing w:after="120"/>
      <w:ind w:left="80" w:hanging="80"/>
    </w:pPr>
    <w:rPr>
      <w:rFonts w:ascii="Arial" w:eastAsia="Arial" w:hAnsi="Arial" w:cs="Arial"/>
      <w:color w:val="000000"/>
      <w:u w:color="000000"/>
    </w:rPr>
  </w:style>
  <w:style w:type="paragraph" w:styleId="Zkladntext">
    <w:name w:val="Body Text"/>
    <w:link w:val="ZkladntextChar"/>
    <w:rsid w:val="00984445"/>
    <w:pPr>
      <w:jc w:val="both"/>
    </w:pPr>
    <w:rPr>
      <w:rFonts w:eastAsia="Times New Roman"/>
      <w:color w:val="000000"/>
      <w:sz w:val="24"/>
      <w:szCs w:val="24"/>
      <w:u w:color="000000"/>
    </w:rPr>
  </w:style>
  <w:style w:type="paragraph" w:styleId="Nzov">
    <w:name w:val="Title"/>
    <w:rsid w:val="00984445"/>
    <w:pPr>
      <w:widowControl w:val="0"/>
      <w:tabs>
        <w:tab w:val="left" w:pos="780"/>
        <w:tab w:val="center" w:pos="4512"/>
      </w:tabs>
      <w:spacing w:line="254" w:lineRule="auto"/>
      <w:jc w:val="center"/>
    </w:pPr>
    <w:rPr>
      <w:rFonts w:ascii="Cambria" w:hAnsi="Cambria" w:cs="Arial Unicode MS"/>
      <w:b/>
      <w:bCs/>
      <w:color w:val="000000"/>
      <w:kern w:val="1"/>
      <w:sz w:val="32"/>
      <w:szCs w:val="32"/>
      <w:u w:color="000000"/>
    </w:rPr>
  </w:style>
  <w:style w:type="paragraph" w:customStyle="1" w:styleId="zmluva-clanok">
    <w:name w:val="zmluva-clanok"/>
    <w:rsid w:val="00984445"/>
    <w:pPr>
      <w:tabs>
        <w:tab w:val="left" w:pos="720"/>
        <w:tab w:val="left" w:pos="3060"/>
      </w:tabs>
      <w:spacing w:before="360"/>
      <w:ind w:firstLine="709"/>
    </w:pPr>
    <w:rPr>
      <w:rFonts w:ascii="Cambria" w:hAnsi="Cambria" w:cs="Arial Unicode MS"/>
      <w:b/>
      <w:bCs/>
      <w:color w:val="000000"/>
      <w:sz w:val="22"/>
      <w:szCs w:val="22"/>
      <w:u w:color="000000"/>
    </w:rPr>
  </w:style>
  <w:style w:type="paragraph" w:customStyle="1" w:styleId="zmluva-clanokcislovanie">
    <w:name w:val="zmluva-clanok cislovanie"/>
    <w:rsid w:val="00984445"/>
    <w:pPr>
      <w:tabs>
        <w:tab w:val="left" w:pos="720"/>
        <w:tab w:val="left" w:pos="3060"/>
      </w:tabs>
      <w:spacing w:after="360"/>
      <w:ind w:firstLine="709"/>
    </w:pPr>
    <w:rPr>
      <w:rFonts w:ascii="Cambria" w:hAnsi="Cambria" w:cs="Arial Unicode MS"/>
      <w:b/>
      <w:bCs/>
      <w:color w:val="000000"/>
      <w:sz w:val="22"/>
      <w:szCs w:val="22"/>
      <w:u w:color="000000"/>
    </w:rPr>
  </w:style>
  <w:style w:type="paragraph" w:customStyle="1" w:styleId="Normlnyslovan">
    <w:name w:val="Normálny číslovaný"/>
    <w:qFormat/>
    <w:rsid w:val="00984445"/>
    <w:pPr>
      <w:tabs>
        <w:tab w:val="left" w:pos="851"/>
      </w:tabs>
      <w:spacing w:after="240"/>
      <w:ind w:left="851" w:hanging="567"/>
      <w:jc w:val="both"/>
    </w:pPr>
    <w:rPr>
      <w:rFonts w:ascii="Tahoma" w:hAnsi="Tahoma" w:cs="Arial Unicode MS"/>
      <w:color w:val="000000"/>
      <w:u w:color="000000"/>
    </w:rPr>
  </w:style>
  <w:style w:type="paragraph" w:styleId="Odsekzoznamu">
    <w:name w:val="List Paragraph"/>
    <w:aliases w:val="body,Odsek zoznamu2,Odsek,Farebný zoznam – zvýraznenie 11,Odsek 1.,List Paragraph,4.1 Odrážky"/>
    <w:link w:val="OdsekzoznamuChar"/>
    <w:uiPriority w:val="34"/>
    <w:qFormat/>
    <w:rsid w:val="00984445"/>
    <w:pPr>
      <w:ind w:left="708"/>
    </w:pPr>
    <w:rPr>
      <w:rFonts w:eastAsia="Times New Roman"/>
      <w:color w:val="000000"/>
      <w:sz w:val="24"/>
      <w:szCs w:val="24"/>
      <w:u w:color="000000"/>
    </w:rPr>
  </w:style>
  <w:style w:type="character" w:customStyle="1" w:styleId="Hyperlink4">
    <w:name w:val="Hyperlink.4"/>
    <w:basedOn w:val="None"/>
    <w:rsid w:val="00984445"/>
    <w:rPr>
      <w:u w:val="single"/>
    </w:rPr>
  </w:style>
  <w:style w:type="character" w:customStyle="1" w:styleId="Nadpis1Char">
    <w:name w:val="Nadpis 1 Char"/>
    <w:basedOn w:val="Predvolenpsmoodseku"/>
    <w:link w:val="Nadpis1"/>
    <w:uiPriority w:val="9"/>
    <w:rsid w:val="00243056"/>
    <w:rPr>
      <w:rFonts w:ascii="Cambria" w:eastAsia="Cambria" w:hAnsi="Cambria" w:cs="Cambria"/>
      <w:b/>
      <w:bCs/>
      <w:color w:val="000000"/>
      <w:sz w:val="24"/>
      <w:szCs w:val="24"/>
      <w:u w:color="000000"/>
    </w:rPr>
  </w:style>
  <w:style w:type="character" w:customStyle="1" w:styleId="Nadpis2Char">
    <w:name w:val="Nadpis 2 Char"/>
    <w:basedOn w:val="Predvolenpsmoodseku"/>
    <w:link w:val="Nadpis2"/>
    <w:uiPriority w:val="9"/>
    <w:rsid w:val="005859BB"/>
    <w:rPr>
      <w:rFonts w:asciiTheme="majorHAnsi" w:eastAsiaTheme="majorEastAsia" w:hAnsiTheme="majorHAnsi" w:cstheme="majorBidi"/>
      <w:color w:val="365F91" w:themeColor="accent1" w:themeShade="BF"/>
      <w:sz w:val="26"/>
      <w:szCs w:val="26"/>
      <w:lang w:val="en-US" w:eastAsia="en-US"/>
    </w:rPr>
  </w:style>
  <w:style w:type="table" w:customStyle="1" w:styleId="TableGrid">
    <w:name w:val="TableGrid"/>
    <w:rsid w:val="006469BB"/>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2"/>
      <w:szCs w:val="22"/>
      <w:bdr w:val="none" w:sz="0" w:space="0" w:color="auto"/>
    </w:rPr>
    <w:tblPr>
      <w:tblCellMar>
        <w:top w:w="0" w:type="dxa"/>
        <w:left w:w="0" w:type="dxa"/>
        <w:bottom w:w="0" w:type="dxa"/>
        <w:right w:w="0" w:type="dxa"/>
      </w:tblCellMar>
    </w:tblPr>
  </w:style>
  <w:style w:type="paragraph" w:styleId="Zarkazkladnhotextu">
    <w:name w:val="Body Text Indent"/>
    <w:basedOn w:val="Normlny"/>
    <w:link w:val="ZarkazkladnhotextuChar"/>
    <w:uiPriority w:val="99"/>
    <w:semiHidden/>
    <w:unhideWhenUsed/>
    <w:rsid w:val="003A3A21"/>
    <w:pPr>
      <w:spacing w:after="120"/>
      <w:ind w:left="283"/>
    </w:pPr>
  </w:style>
  <w:style w:type="character" w:customStyle="1" w:styleId="ZarkazkladnhotextuChar">
    <w:name w:val="Zarážka základného textu Char"/>
    <w:basedOn w:val="Predvolenpsmoodseku"/>
    <w:link w:val="Zarkazkladnhotextu"/>
    <w:uiPriority w:val="99"/>
    <w:semiHidden/>
    <w:rsid w:val="003A3A21"/>
    <w:rPr>
      <w:sz w:val="24"/>
      <w:szCs w:val="24"/>
      <w:lang w:val="en-US" w:eastAsia="en-US"/>
    </w:rPr>
  </w:style>
  <w:style w:type="paragraph" w:styleId="Hlavika">
    <w:name w:val="header"/>
    <w:basedOn w:val="Normlny"/>
    <w:link w:val="HlavikaChar"/>
    <w:semiHidden/>
    <w:unhideWhenUsed/>
    <w:rsid w:val="003A3A21"/>
    <w:pPr>
      <w:pBdr>
        <w:top w:val="none" w:sz="0" w:space="0" w:color="auto"/>
        <w:left w:val="none" w:sz="0" w:space="0" w:color="auto"/>
        <w:bottom w:val="none" w:sz="0" w:space="0" w:color="auto"/>
        <w:right w:val="none" w:sz="0" w:space="0" w:color="auto"/>
        <w:between w:val="none" w:sz="0" w:space="0" w:color="auto"/>
        <w:bar w:val="none" w:sz="0" w:color="auto"/>
      </w:pBdr>
      <w:tabs>
        <w:tab w:val="center" w:pos="4536"/>
        <w:tab w:val="right" w:pos="9072"/>
      </w:tabs>
    </w:pPr>
    <w:rPr>
      <w:rFonts w:eastAsia="Times New Roman"/>
      <w:bdr w:val="none" w:sz="0" w:space="0" w:color="auto"/>
      <w:lang w:val="sk-SK" w:eastAsia="cs-CZ"/>
    </w:rPr>
  </w:style>
  <w:style w:type="character" w:customStyle="1" w:styleId="HlavikaChar">
    <w:name w:val="Hlavička Char"/>
    <w:basedOn w:val="Predvolenpsmoodseku"/>
    <w:link w:val="Hlavika"/>
    <w:semiHidden/>
    <w:rsid w:val="003A3A21"/>
    <w:rPr>
      <w:rFonts w:eastAsia="Times New Roman"/>
      <w:sz w:val="24"/>
      <w:szCs w:val="24"/>
      <w:bdr w:val="none" w:sz="0" w:space="0" w:color="auto"/>
      <w:lang w:eastAsia="cs-CZ"/>
    </w:rPr>
  </w:style>
  <w:style w:type="paragraph" w:styleId="Podtitul">
    <w:name w:val="Subtitle"/>
    <w:basedOn w:val="Normlny"/>
    <w:link w:val="PodtitulChar"/>
    <w:uiPriority w:val="11"/>
    <w:qFormat/>
    <w:rsid w:val="003A3A21"/>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b/>
      <w:bdr w:val="none" w:sz="0" w:space="0" w:color="auto"/>
      <w:lang w:val="sk-SK"/>
    </w:rPr>
  </w:style>
  <w:style w:type="character" w:customStyle="1" w:styleId="PodtitulChar">
    <w:name w:val="Podtitul Char"/>
    <w:basedOn w:val="Predvolenpsmoodseku"/>
    <w:link w:val="Podtitul"/>
    <w:uiPriority w:val="11"/>
    <w:rsid w:val="003A3A21"/>
    <w:rPr>
      <w:rFonts w:eastAsia="Times New Roman"/>
      <w:b/>
      <w:sz w:val="24"/>
      <w:szCs w:val="24"/>
      <w:bdr w:val="none" w:sz="0" w:space="0" w:color="auto"/>
      <w:lang w:eastAsia="en-US"/>
    </w:rPr>
  </w:style>
  <w:style w:type="paragraph" w:styleId="Bezriadkovania">
    <w:name w:val="No Spacing"/>
    <w:basedOn w:val="text-Normlny"/>
    <w:uiPriority w:val="1"/>
    <w:qFormat/>
    <w:rsid w:val="006641A9"/>
    <w:pPr>
      <w:tabs>
        <w:tab w:val="clear" w:pos="708"/>
        <w:tab w:val="left" w:pos="284"/>
      </w:tabs>
      <w:jc w:val="both"/>
    </w:pPr>
  </w:style>
  <w:style w:type="character" w:customStyle="1" w:styleId="OdsekzoznamuChar">
    <w:name w:val="Odsek zoznamu Char"/>
    <w:aliases w:val="body Char,Odsek zoznamu2 Char,Odsek Char,Farebný zoznam – zvýraznenie 11 Char,Odsek 1. Char,List Paragraph Char,4.1 Odrážky Char"/>
    <w:link w:val="Odsekzoznamu"/>
    <w:uiPriority w:val="34"/>
    <w:qFormat/>
    <w:locked/>
    <w:rsid w:val="003A3A21"/>
    <w:rPr>
      <w:rFonts w:eastAsia="Times New Roman"/>
      <w:color w:val="000000"/>
      <w:sz w:val="24"/>
      <w:szCs w:val="24"/>
      <w:u w:color="000000"/>
    </w:rPr>
  </w:style>
  <w:style w:type="paragraph" w:customStyle="1" w:styleId="Normalnyislovany">
    <w:name w:val="Normalny čislovany"/>
    <w:basedOn w:val="Normlny"/>
    <w:qFormat/>
    <w:rsid w:val="003A3A21"/>
    <w:pPr>
      <w:numPr>
        <w:numId w:val="13"/>
      </w:numPr>
      <w:pBdr>
        <w:top w:val="none" w:sz="0" w:space="0" w:color="auto"/>
        <w:left w:val="none" w:sz="0" w:space="0" w:color="auto"/>
        <w:bottom w:val="none" w:sz="0" w:space="0" w:color="auto"/>
        <w:right w:val="none" w:sz="0" w:space="0" w:color="auto"/>
        <w:between w:val="none" w:sz="0" w:space="0" w:color="auto"/>
        <w:bar w:val="none" w:sz="0" w:color="auto"/>
      </w:pBdr>
      <w:spacing w:after="120"/>
      <w:jc w:val="both"/>
    </w:pPr>
    <w:rPr>
      <w:rFonts w:eastAsia="Times New Roman"/>
      <w:szCs w:val="20"/>
      <w:bdr w:val="none" w:sz="0" w:space="0" w:color="auto"/>
      <w:lang w:val="sk-SK" w:eastAsia="cs-CZ"/>
    </w:rPr>
  </w:style>
  <w:style w:type="character" w:customStyle="1" w:styleId="ra">
    <w:name w:val="ra"/>
    <w:basedOn w:val="Predvolenpsmoodseku"/>
    <w:rsid w:val="003A3A21"/>
  </w:style>
  <w:style w:type="paragraph" w:styleId="Textbubliny">
    <w:name w:val="Balloon Text"/>
    <w:basedOn w:val="Normlny"/>
    <w:link w:val="TextbublinyChar"/>
    <w:uiPriority w:val="99"/>
    <w:semiHidden/>
    <w:unhideWhenUsed/>
    <w:rsid w:val="00C73163"/>
    <w:rPr>
      <w:rFonts w:ascii="Segoe UI" w:hAnsi="Segoe UI" w:cs="Segoe UI"/>
      <w:sz w:val="18"/>
      <w:szCs w:val="18"/>
    </w:rPr>
  </w:style>
  <w:style w:type="character" w:customStyle="1" w:styleId="TextbublinyChar">
    <w:name w:val="Text bubliny Char"/>
    <w:basedOn w:val="Predvolenpsmoodseku"/>
    <w:link w:val="Textbubliny"/>
    <w:uiPriority w:val="99"/>
    <w:semiHidden/>
    <w:rsid w:val="00C73163"/>
    <w:rPr>
      <w:rFonts w:ascii="Segoe UI" w:hAnsi="Segoe UI" w:cs="Segoe UI"/>
      <w:sz w:val="18"/>
      <w:szCs w:val="18"/>
      <w:lang w:val="en-US" w:eastAsia="en-US"/>
    </w:rPr>
  </w:style>
  <w:style w:type="character" w:customStyle="1" w:styleId="Nadpis4Char">
    <w:name w:val="Nadpis 4 Char"/>
    <w:basedOn w:val="Predvolenpsmoodseku"/>
    <w:link w:val="Nadpis4"/>
    <w:rsid w:val="000360EE"/>
    <w:rPr>
      <w:rFonts w:ascii="Calibri" w:eastAsia="Times New Roman" w:hAnsi="Calibri"/>
      <w:b/>
      <w:bCs/>
      <w:sz w:val="28"/>
      <w:szCs w:val="28"/>
      <w:bdr w:val="none" w:sz="0" w:space="0" w:color="auto"/>
      <w:lang w:val="cs-CZ" w:eastAsia="cs-CZ"/>
    </w:rPr>
  </w:style>
  <w:style w:type="character" w:customStyle="1" w:styleId="code">
    <w:name w:val="code"/>
    <w:basedOn w:val="Predvolenpsmoodseku"/>
    <w:rsid w:val="00406FC7"/>
  </w:style>
  <w:style w:type="character" w:customStyle="1" w:styleId="Nzov1">
    <w:name w:val="Názov1"/>
    <w:basedOn w:val="Predvolenpsmoodseku"/>
    <w:rsid w:val="00406FC7"/>
  </w:style>
  <w:style w:type="paragraph" w:customStyle="1" w:styleId="footnotedescription">
    <w:name w:val="footnote description"/>
    <w:next w:val="Normlny"/>
    <w:link w:val="footnotedescriptionChar"/>
    <w:hidden/>
    <w:rsid w:val="00881755"/>
    <w:pPr>
      <w:pBdr>
        <w:top w:val="none" w:sz="0" w:space="0" w:color="auto"/>
        <w:left w:val="none" w:sz="0" w:space="0" w:color="auto"/>
        <w:bottom w:val="none" w:sz="0" w:space="0" w:color="auto"/>
        <w:right w:val="none" w:sz="0" w:space="0" w:color="auto"/>
        <w:between w:val="none" w:sz="0" w:space="0" w:color="auto"/>
        <w:bar w:val="none" w:sz="0" w:color="auto"/>
      </w:pBdr>
      <w:spacing w:line="315" w:lineRule="auto"/>
      <w:ind w:left="75"/>
      <w:jc w:val="both"/>
    </w:pPr>
    <w:rPr>
      <w:rFonts w:ascii="Calibri" w:eastAsia="Calibri" w:hAnsi="Calibri" w:cs="Calibri"/>
      <w:color w:val="000000"/>
      <w:sz w:val="16"/>
      <w:szCs w:val="22"/>
      <w:bdr w:val="none" w:sz="0" w:space="0" w:color="auto"/>
    </w:rPr>
  </w:style>
  <w:style w:type="character" w:customStyle="1" w:styleId="footnotedescriptionChar">
    <w:name w:val="footnote description Char"/>
    <w:link w:val="footnotedescription"/>
    <w:rsid w:val="00881755"/>
    <w:rPr>
      <w:rFonts w:ascii="Calibri" w:eastAsia="Calibri" w:hAnsi="Calibri" w:cs="Calibri"/>
      <w:color w:val="000000"/>
      <w:sz w:val="16"/>
      <w:szCs w:val="22"/>
      <w:bdr w:val="none" w:sz="0" w:space="0" w:color="auto"/>
    </w:rPr>
  </w:style>
  <w:style w:type="character" w:customStyle="1" w:styleId="footnotemark">
    <w:name w:val="footnote mark"/>
    <w:hidden/>
    <w:rsid w:val="00881755"/>
    <w:rPr>
      <w:rFonts w:ascii="Calibri" w:eastAsia="Calibri" w:hAnsi="Calibri" w:cs="Calibri"/>
      <w:color w:val="000000"/>
      <w:sz w:val="25"/>
      <w:vertAlign w:val="superscript"/>
    </w:rPr>
  </w:style>
  <w:style w:type="character" w:customStyle="1" w:styleId="StylTimesNewRoman">
    <w:name w:val="Styl Times New Roman"/>
    <w:basedOn w:val="Predvolenpsmoodseku"/>
    <w:uiPriority w:val="99"/>
    <w:rsid w:val="00B93383"/>
    <w:rPr>
      <w:rFonts w:ascii="Times New Roman" w:hAnsi="Times New Roman" w:cs="Times New Roman" w:hint="default"/>
    </w:rPr>
  </w:style>
  <w:style w:type="character" w:styleId="Odkaznakomentr">
    <w:name w:val="annotation reference"/>
    <w:basedOn w:val="Predvolenpsmoodseku"/>
    <w:uiPriority w:val="99"/>
    <w:semiHidden/>
    <w:unhideWhenUsed/>
    <w:rsid w:val="00226658"/>
    <w:rPr>
      <w:sz w:val="16"/>
      <w:szCs w:val="16"/>
    </w:rPr>
  </w:style>
  <w:style w:type="paragraph" w:styleId="Textkomentra">
    <w:name w:val="annotation text"/>
    <w:basedOn w:val="Normlny"/>
    <w:link w:val="TextkomentraChar"/>
    <w:uiPriority w:val="99"/>
    <w:unhideWhenUsed/>
    <w:rsid w:val="00226658"/>
    <w:rPr>
      <w:sz w:val="20"/>
      <w:szCs w:val="20"/>
    </w:rPr>
  </w:style>
  <w:style w:type="character" w:customStyle="1" w:styleId="TextkomentraChar">
    <w:name w:val="Text komentára Char"/>
    <w:basedOn w:val="Predvolenpsmoodseku"/>
    <w:link w:val="Textkomentra"/>
    <w:uiPriority w:val="99"/>
    <w:rsid w:val="00226658"/>
    <w:rPr>
      <w:lang w:val="en-US" w:eastAsia="en-US"/>
    </w:rPr>
  </w:style>
  <w:style w:type="paragraph" w:styleId="Predmetkomentra">
    <w:name w:val="annotation subject"/>
    <w:basedOn w:val="Textkomentra"/>
    <w:next w:val="Textkomentra"/>
    <w:link w:val="PredmetkomentraChar"/>
    <w:uiPriority w:val="99"/>
    <w:semiHidden/>
    <w:unhideWhenUsed/>
    <w:rsid w:val="00226658"/>
    <w:rPr>
      <w:b/>
      <w:bCs/>
    </w:rPr>
  </w:style>
  <w:style w:type="character" w:customStyle="1" w:styleId="PredmetkomentraChar">
    <w:name w:val="Predmet komentára Char"/>
    <w:basedOn w:val="TextkomentraChar"/>
    <w:link w:val="Predmetkomentra"/>
    <w:uiPriority w:val="99"/>
    <w:semiHidden/>
    <w:rsid w:val="00226658"/>
    <w:rPr>
      <w:b/>
      <w:bCs/>
      <w:lang w:val="en-US" w:eastAsia="en-US"/>
    </w:rPr>
  </w:style>
  <w:style w:type="character" w:customStyle="1" w:styleId="ZkladntextChar">
    <w:name w:val="Základný text Char"/>
    <w:basedOn w:val="Predvolenpsmoodseku"/>
    <w:link w:val="Zkladntext"/>
    <w:rsid w:val="00285083"/>
    <w:rPr>
      <w:rFonts w:eastAsia="Times New Roman"/>
      <w:color w:val="000000"/>
      <w:sz w:val="24"/>
      <w:szCs w:val="24"/>
      <w:u w:color="000000"/>
    </w:rPr>
  </w:style>
  <w:style w:type="character" w:customStyle="1" w:styleId="Nadpis7Char">
    <w:name w:val="Nadpis 7 Char"/>
    <w:basedOn w:val="Predvolenpsmoodseku"/>
    <w:link w:val="Nadpis7"/>
    <w:uiPriority w:val="9"/>
    <w:semiHidden/>
    <w:rsid w:val="00FF1266"/>
    <w:rPr>
      <w:rFonts w:asciiTheme="majorHAnsi" w:eastAsiaTheme="majorEastAsia" w:hAnsiTheme="majorHAnsi" w:cstheme="majorBidi"/>
      <w:i/>
      <w:iCs/>
      <w:color w:val="243F60" w:themeColor="accent1" w:themeShade="7F"/>
      <w:sz w:val="24"/>
      <w:szCs w:val="24"/>
      <w:lang w:val="en-US" w:eastAsia="en-US"/>
    </w:rPr>
  </w:style>
  <w:style w:type="character" w:customStyle="1" w:styleId="Nadpis3Char">
    <w:name w:val="Nadpis 3 Char"/>
    <w:basedOn w:val="Predvolenpsmoodseku"/>
    <w:link w:val="Nadpis3"/>
    <w:uiPriority w:val="9"/>
    <w:semiHidden/>
    <w:rsid w:val="00F43131"/>
    <w:rPr>
      <w:rFonts w:asciiTheme="majorHAnsi" w:eastAsiaTheme="majorEastAsia" w:hAnsiTheme="majorHAnsi" w:cstheme="majorBidi"/>
      <w:color w:val="243F60" w:themeColor="accent1" w:themeShade="7F"/>
      <w:sz w:val="24"/>
      <w:szCs w:val="24"/>
      <w:lang w:val="en-US" w:eastAsia="en-US"/>
    </w:rPr>
  </w:style>
  <w:style w:type="character" w:customStyle="1" w:styleId="Nadpis5Char">
    <w:name w:val="Nadpis 5 Char"/>
    <w:basedOn w:val="Predvolenpsmoodseku"/>
    <w:link w:val="Nadpis5"/>
    <w:uiPriority w:val="9"/>
    <w:semiHidden/>
    <w:rsid w:val="004815A6"/>
    <w:rPr>
      <w:rFonts w:asciiTheme="majorHAnsi" w:eastAsiaTheme="majorEastAsia" w:hAnsiTheme="majorHAnsi" w:cstheme="majorBidi"/>
      <w:color w:val="365F91" w:themeColor="accent1" w:themeShade="BF"/>
      <w:sz w:val="24"/>
      <w:szCs w:val="24"/>
      <w:lang w:val="en-US" w:eastAsia="en-US"/>
    </w:rPr>
  </w:style>
  <w:style w:type="character" w:customStyle="1" w:styleId="Nadpis8Char">
    <w:name w:val="Nadpis 8 Char"/>
    <w:basedOn w:val="Predvolenpsmoodseku"/>
    <w:link w:val="Nadpis8"/>
    <w:uiPriority w:val="9"/>
    <w:semiHidden/>
    <w:rsid w:val="004815A6"/>
    <w:rPr>
      <w:rFonts w:asciiTheme="majorHAnsi" w:eastAsiaTheme="majorEastAsia" w:hAnsiTheme="majorHAnsi" w:cstheme="majorBidi"/>
      <w:color w:val="272727" w:themeColor="text1" w:themeTint="D8"/>
      <w:sz w:val="21"/>
      <w:szCs w:val="21"/>
      <w:lang w:val="en-US" w:eastAsia="en-US"/>
    </w:rPr>
  </w:style>
  <w:style w:type="character" w:customStyle="1" w:styleId="Nadpis9Char">
    <w:name w:val="Nadpis 9 Char"/>
    <w:basedOn w:val="Predvolenpsmoodseku"/>
    <w:link w:val="Nadpis9"/>
    <w:uiPriority w:val="9"/>
    <w:semiHidden/>
    <w:rsid w:val="004815A6"/>
    <w:rPr>
      <w:rFonts w:asciiTheme="majorHAnsi" w:eastAsiaTheme="majorEastAsia" w:hAnsiTheme="majorHAnsi" w:cstheme="majorBidi"/>
      <w:i/>
      <w:iCs/>
      <w:color w:val="272727" w:themeColor="text1" w:themeTint="D8"/>
      <w:sz w:val="21"/>
      <w:szCs w:val="21"/>
      <w:lang w:val="en-US" w:eastAsia="en-US"/>
    </w:rPr>
  </w:style>
  <w:style w:type="paragraph" w:styleId="Normlnywebov">
    <w:name w:val="Normal (Web)"/>
    <w:basedOn w:val="Normlny"/>
    <w:uiPriority w:val="99"/>
    <w:unhideWhenUsed/>
    <w:rsid w:val="007B677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sk-SK" w:eastAsia="sk-SK"/>
    </w:rPr>
  </w:style>
  <w:style w:type="character" w:styleId="PremennHTML">
    <w:name w:val="HTML Variable"/>
    <w:basedOn w:val="Predvolenpsmoodseku"/>
    <w:uiPriority w:val="99"/>
    <w:semiHidden/>
    <w:unhideWhenUsed/>
    <w:rsid w:val="007B677C"/>
    <w:rPr>
      <w:i/>
      <w:iCs/>
    </w:rPr>
  </w:style>
  <w:style w:type="character" w:styleId="Vrazn">
    <w:name w:val="Strong"/>
    <w:basedOn w:val="Predvolenpsmoodseku"/>
    <w:uiPriority w:val="22"/>
    <w:qFormat/>
    <w:rsid w:val="00243056"/>
  </w:style>
  <w:style w:type="character" w:styleId="Zvraznenie">
    <w:name w:val="Emphasis"/>
    <w:basedOn w:val="Predvolenpsmoodseku"/>
    <w:uiPriority w:val="20"/>
    <w:qFormat/>
    <w:rsid w:val="00D77C09"/>
    <w:rPr>
      <w:i/>
      <w:iCs/>
    </w:rPr>
  </w:style>
  <w:style w:type="character" w:styleId="PouitHypertextovPrepojenie">
    <w:name w:val="FollowedHyperlink"/>
    <w:basedOn w:val="Predvolenpsmoodseku"/>
    <w:uiPriority w:val="99"/>
    <w:semiHidden/>
    <w:unhideWhenUsed/>
    <w:rsid w:val="0091192C"/>
    <w:rPr>
      <w:color w:val="954F72"/>
      <w:u w:val="single"/>
    </w:rPr>
  </w:style>
  <w:style w:type="paragraph" w:customStyle="1" w:styleId="msonormal0">
    <w:name w:val="msonormal"/>
    <w:basedOn w:val="Normlny"/>
    <w:rsid w:val="0091192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sk-SK" w:eastAsia="sk-SK"/>
    </w:rPr>
  </w:style>
  <w:style w:type="paragraph" w:customStyle="1" w:styleId="xl74">
    <w:name w:val="xl74"/>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center"/>
    </w:pPr>
    <w:rPr>
      <w:rFonts w:eastAsia="Times New Roman"/>
      <w:b/>
      <w:bCs/>
      <w:bdr w:val="none" w:sz="0" w:space="0" w:color="auto"/>
      <w:lang w:val="sk-SK" w:eastAsia="sk-SK"/>
    </w:rPr>
  </w:style>
  <w:style w:type="paragraph" w:customStyle="1" w:styleId="xl75">
    <w:name w:val="xl75"/>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center"/>
    </w:pPr>
    <w:rPr>
      <w:rFonts w:eastAsia="Times New Roman"/>
      <w:b/>
      <w:bCs/>
      <w:bdr w:val="none" w:sz="0" w:space="0" w:color="auto"/>
      <w:lang w:val="sk-SK" w:eastAsia="sk-SK"/>
    </w:rPr>
  </w:style>
  <w:style w:type="paragraph" w:customStyle="1" w:styleId="xl76">
    <w:name w:val="xl76"/>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pPr>
    <w:rPr>
      <w:rFonts w:ascii="Arial" w:eastAsia="Times New Roman" w:hAnsi="Arial" w:cs="Arial"/>
      <w:sz w:val="20"/>
      <w:szCs w:val="20"/>
      <w:bdr w:val="none" w:sz="0" w:space="0" w:color="auto"/>
      <w:lang w:val="sk-SK" w:eastAsia="sk-SK"/>
    </w:rPr>
  </w:style>
  <w:style w:type="paragraph" w:customStyle="1" w:styleId="xl77">
    <w:name w:val="xl77"/>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pPr>
    <w:rPr>
      <w:rFonts w:ascii="Arial" w:eastAsia="Times New Roman" w:hAnsi="Arial" w:cs="Arial"/>
      <w:sz w:val="20"/>
      <w:szCs w:val="20"/>
      <w:bdr w:val="none" w:sz="0" w:space="0" w:color="auto"/>
      <w:lang w:val="sk-SK" w:eastAsia="sk-SK"/>
    </w:rPr>
  </w:style>
  <w:style w:type="paragraph" w:customStyle="1" w:styleId="xl78">
    <w:name w:val="xl78"/>
    <w:basedOn w:val="Normlny"/>
    <w:rsid w:val="0091192C"/>
    <w:pPr>
      <w:pBdr>
        <w:top w:val="single" w:sz="8" w:space="0" w:color="auto"/>
        <w:left w:val="single" w:sz="8" w:space="0" w:color="auto"/>
        <w:bottom w:val="single" w:sz="8" w:space="0" w:color="auto"/>
        <w:right w:val="single" w:sz="8" w:space="0" w:color="auto"/>
        <w:between w:val="none" w:sz="0" w:space="0" w:color="auto"/>
        <w:bar w:val="none" w:sz="0" w:color="auto"/>
      </w:pBdr>
      <w:spacing w:before="100" w:beforeAutospacing="1" w:after="100" w:afterAutospacing="1"/>
    </w:pPr>
    <w:rPr>
      <w:rFonts w:ascii="Arial" w:eastAsia="Times New Roman" w:hAnsi="Arial" w:cs="Arial"/>
      <w:sz w:val="20"/>
      <w:szCs w:val="20"/>
      <w:bdr w:val="none" w:sz="0" w:space="0" w:color="auto"/>
      <w:lang w:val="sk-SK" w:eastAsia="sk-SK"/>
    </w:rPr>
  </w:style>
  <w:style w:type="paragraph" w:customStyle="1" w:styleId="xl79">
    <w:name w:val="xl79"/>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center"/>
    </w:pPr>
    <w:rPr>
      <w:rFonts w:eastAsia="Times New Roman"/>
      <w:b/>
      <w:bCs/>
      <w:sz w:val="20"/>
      <w:szCs w:val="20"/>
      <w:bdr w:val="none" w:sz="0" w:space="0" w:color="auto"/>
      <w:lang w:val="sk-SK" w:eastAsia="sk-SK"/>
    </w:rPr>
  </w:style>
  <w:style w:type="paragraph" w:customStyle="1" w:styleId="xl80">
    <w:name w:val="xl80"/>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eastAsia="Times New Roman"/>
      <w:bdr w:val="none" w:sz="0" w:space="0" w:color="auto"/>
      <w:lang w:val="sk-SK" w:eastAsia="sk-SK"/>
    </w:rPr>
  </w:style>
  <w:style w:type="paragraph" w:customStyle="1" w:styleId="xl81">
    <w:name w:val="xl81"/>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ascii="Arial" w:eastAsia="Times New Roman" w:hAnsi="Arial" w:cs="Arial"/>
      <w:sz w:val="20"/>
      <w:szCs w:val="20"/>
      <w:bdr w:val="none" w:sz="0" w:space="0" w:color="auto"/>
      <w:lang w:val="sk-SK" w:eastAsia="sk-SK"/>
    </w:rPr>
  </w:style>
  <w:style w:type="paragraph" w:customStyle="1" w:styleId="xl82">
    <w:name w:val="xl82"/>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right"/>
    </w:pPr>
    <w:rPr>
      <w:rFonts w:ascii="Arial" w:eastAsia="Times New Roman" w:hAnsi="Arial" w:cs="Arial"/>
      <w:sz w:val="20"/>
      <w:szCs w:val="20"/>
      <w:bdr w:val="none" w:sz="0" w:space="0" w:color="auto"/>
      <w:lang w:val="sk-SK" w:eastAsia="sk-SK"/>
    </w:rPr>
  </w:style>
  <w:style w:type="paragraph" w:customStyle="1" w:styleId="xl83">
    <w:name w:val="xl83"/>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pPr>
    <w:rPr>
      <w:rFonts w:ascii="Arial" w:eastAsia="Times New Roman" w:hAnsi="Arial" w:cs="Arial"/>
      <w:sz w:val="20"/>
      <w:szCs w:val="20"/>
      <w:bdr w:val="none" w:sz="0" w:space="0" w:color="auto"/>
      <w:lang w:val="sk-SK" w:eastAsia="sk-SK"/>
    </w:rPr>
  </w:style>
  <w:style w:type="paragraph" w:customStyle="1" w:styleId="xl84">
    <w:name w:val="xl84"/>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ascii="Arial" w:eastAsia="Times New Roman" w:hAnsi="Arial" w:cs="Arial"/>
      <w:sz w:val="20"/>
      <w:szCs w:val="20"/>
      <w:bdr w:val="none" w:sz="0" w:space="0" w:color="auto"/>
      <w:lang w:val="sk-SK" w:eastAsia="sk-SK"/>
    </w:rPr>
  </w:style>
  <w:style w:type="paragraph" w:customStyle="1" w:styleId="xl85">
    <w:name w:val="xl85"/>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FFFFFF"/>
      <w:spacing w:before="100" w:beforeAutospacing="1" w:after="100" w:afterAutospacing="1"/>
    </w:pPr>
    <w:rPr>
      <w:rFonts w:ascii="Arial" w:eastAsia="Times New Roman" w:hAnsi="Arial" w:cs="Arial"/>
      <w:sz w:val="20"/>
      <w:szCs w:val="20"/>
      <w:bdr w:val="none" w:sz="0" w:space="0" w:color="auto"/>
      <w:lang w:val="sk-SK" w:eastAsia="sk-SK"/>
    </w:rPr>
  </w:style>
  <w:style w:type="paragraph" w:customStyle="1" w:styleId="xl86">
    <w:name w:val="xl86"/>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right"/>
    </w:pPr>
    <w:rPr>
      <w:rFonts w:ascii="Arial" w:eastAsia="Times New Roman" w:hAnsi="Arial" w:cs="Arial"/>
      <w:sz w:val="20"/>
      <w:szCs w:val="20"/>
      <w:bdr w:val="none" w:sz="0" w:space="0" w:color="auto"/>
      <w:lang w:val="sk-SK" w:eastAsia="sk-SK"/>
    </w:rPr>
  </w:style>
  <w:style w:type="paragraph" w:customStyle="1" w:styleId="xl87">
    <w:name w:val="xl87"/>
    <w:basedOn w:val="Normlny"/>
    <w:rsid w:val="0091192C"/>
    <w:pPr>
      <w:pBdr>
        <w:top w:val="single" w:sz="4" w:space="0" w:color="auto"/>
        <w:left w:val="single" w:sz="4" w:space="0" w:color="auto"/>
        <w:bottom w:val="none" w:sz="0" w:space="0" w:color="auto"/>
        <w:right w:val="single" w:sz="4" w:space="0" w:color="auto"/>
        <w:between w:val="none" w:sz="0" w:space="0" w:color="auto"/>
        <w:bar w:val="none" w:sz="0" w:color="auto"/>
      </w:pBdr>
      <w:spacing w:before="100" w:beforeAutospacing="1" w:after="100" w:afterAutospacing="1"/>
    </w:pPr>
    <w:rPr>
      <w:rFonts w:eastAsia="Times New Roman"/>
      <w:bdr w:val="none" w:sz="0" w:space="0" w:color="auto"/>
      <w:lang w:val="sk-SK" w:eastAsia="sk-SK"/>
    </w:rPr>
  </w:style>
  <w:style w:type="paragraph" w:customStyle="1" w:styleId="xl88">
    <w:name w:val="xl88"/>
    <w:basedOn w:val="Normlny"/>
    <w:rsid w:val="0091192C"/>
    <w:pPr>
      <w:pBdr>
        <w:top w:val="single" w:sz="8" w:space="0" w:color="auto"/>
        <w:left w:val="single" w:sz="8" w:space="0" w:color="auto"/>
        <w:bottom w:val="single" w:sz="8" w:space="0" w:color="auto"/>
        <w:right w:val="single" w:sz="8" w:space="0" w:color="auto"/>
        <w:between w:val="none" w:sz="0" w:space="0" w:color="auto"/>
        <w:bar w:val="none" w:sz="0" w:color="auto"/>
      </w:pBdr>
      <w:spacing w:before="100" w:beforeAutospacing="1" w:after="100" w:afterAutospacing="1"/>
    </w:pPr>
    <w:rPr>
      <w:rFonts w:eastAsia="Times New Roman"/>
      <w:bdr w:val="none" w:sz="0" w:space="0" w:color="auto"/>
      <w:lang w:val="sk-SK" w:eastAsia="sk-SK"/>
    </w:rPr>
  </w:style>
  <w:style w:type="paragraph" w:customStyle="1" w:styleId="xl89">
    <w:name w:val="xl89"/>
    <w:basedOn w:val="Normlny"/>
    <w:rsid w:val="0091192C"/>
    <w:pPr>
      <w:pBdr>
        <w:top w:val="single" w:sz="4" w:space="0" w:color="auto"/>
        <w:left w:val="single" w:sz="4" w:space="0" w:color="auto"/>
        <w:bottom w:val="none" w:sz="0" w:space="0" w:color="auto"/>
        <w:right w:val="single" w:sz="4" w:space="0" w:color="auto"/>
        <w:between w:val="none" w:sz="0" w:space="0" w:color="auto"/>
        <w:bar w:val="none" w:sz="0" w:color="auto"/>
      </w:pBdr>
      <w:spacing w:before="100" w:beforeAutospacing="1" w:after="100" w:afterAutospacing="1"/>
    </w:pPr>
    <w:rPr>
      <w:rFonts w:ascii="Arial" w:eastAsia="Times New Roman" w:hAnsi="Arial" w:cs="Arial"/>
      <w:sz w:val="20"/>
      <w:szCs w:val="20"/>
      <w:bdr w:val="none" w:sz="0" w:space="0" w:color="auto"/>
      <w:lang w:val="sk-SK" w:eastAsia="sk-SK"/>
    </w:rPr>
  </w:style>
  <w:style w:type="paragraph" w:customStyle="1" w:styleId="m3058139010568636387text-normlny">
    <w:name w:val="m_3058139010568636387text-normlny"/>
    <w:basedOn w:val="Normlny"/>
    <w:rsid w:val="00A7625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sk-SK" w:eastAsia="sk-SK"/>
    </w:rPr>
  </w:style>
  <w:style w:type="paragraph" w:customStyle="1" w:styleId="Zkladntext7">
    <w:name w:val="Základný text7"/>
    <w:basedOn w:val="Normlny"/>
    <w:rsid w:val="00A4048D"/>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336" w:lineRule="exact"/>
      <w:ind w:hanging="1700"/>
      <w:jc w:val="center"/>
    </w:pPr>
    <w:rPr>
      <w:rFonts w:ascii="Arial" w:eastAsia="Arial" w:hAnsi="Arial" w:cs="Arial"/>
      <w:color w:val="000000"/>
      <w:sz w:val="18"/>
      <w:szCs w:val="18"/>
      <w:bdr w:val="none" w:sz="0" w:space="0" w:color="auto"/>
      <w:lang w:val="sk-SK" w:eastAsia="sk-SK" w:bidi="sk-SK"/>
    </w:rPr>
  </w:style>
  <w:style w:type="paragraph" w:customStyle="1" w:styleId="xl63">
    <w:name w:val="xl63"/>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center"/>
    </w:pPr>
    <w:rPr>
      <w:rFonts w:eastAsia="Times New Roman"/>
      <w:b/>
      <w:bCs/>
      <w:bdr w:val="none" w:sz="0" w:space="0" w:color="auto"/>
      <w:lang w:val="sk-SK" w:eastAsia="sk-SK"/>
    </w:rPr>
  </w:style>
  <w:style w:type="paragraph" w:customStyle="1" w:styleId="xl64">
    <w:name w:val="xl64"/>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center"/>
    </w:pPr>
    <w:rPr>
      <w:rFonts w:eastAsia="Times New Roman"/>
      <w:b/>
      <w:bCs/>
      <w:bdr w:val="none" w:sz="0" w:space="0" w:color="auto"/>
      <w:lang w:val="sk-SK" w:eastAsia="sk-SK"/>
    </w:rPr>
  </w:style>
  <w:style w:type="paragraph" w:customStyle="1" w:styleId="xl65">
    <w:name w:val="xl65"/>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pPr>
    <w:rPr>
      <w:rFonts w:ascii="Arial" w:eastAsia="Times New Roman" w:hAnsi="Arial" w:cs="Arial"/>
      <w:sz w:val="20"/>
      <w:szCs w:val="20"/>
      <w:bdr w:val="none" w:sz="0" w:space="0" w:color="auto"/>
      <w:lang w:val="sk-SK" w:eastAsia="sk-SK"/>
    </w:rPr>
  </w:style>
  <w:style w:type="paragraph" w:customStyle="1" w:styleId="xl66">
    <w:name w:val="xl66"/>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ascii="Arial" w:eastAsia="Times New Roman" w:hAnsi="Arial" w:cs="Arial"/>
      <w:sz w:val="20"/>
      <w:szCs w:val="20"/>
      <w:bdr w:val="none" w:sz="0" w:space="0" w:color="auto"/>
      <w:lang w:val="sk-SK" w:eastAsia="sk-SK"/>
    </w:rPr>
  </w:style>
  <w:style w:type="paragraph" w:customStyle="1" w:styleId="xl67">
    <w:name w:val="xl67"/>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pPr>
    <w:rPr>
      <w:rFonts w:ascii="Arial" w:eastAsia="Times New Roman" w:hAnsi="Arial" w:cs="Arial"/>
      <w:sz w:val="20"/>
      <w:szCs w:val="20"/>
      <w:bdr w:val="none" w:sz="0" w:space="0" w:color="auto"/>
      <w:lang w:val="sk-SK" w:eastAsia="sk-SK"/>
    </w:rPr>
  </w:style>
  <w:style w:type="paragraph" w:customStyle="1" w:styleId="xl68">
    <w:name w:val="xl68"/>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right"/>
    </w:pPr>
    <w:rPr>
      <w:rFonts w:ascii="Arial" w:eastAsia="Times New Roman" w:hAnsi="Arial" w:cs="Arial"/>
      <w:sz w:val="20"/>
      <w:szCs w:val="20"/>
      <w:bdr w:val="none" w:sz="0" w:space="0" w:color="auto"/>
      <w:lang w:val="sk-SK" w:eastAsia="sk-SK"/>
    </w:rPr>
  </w:style>
  <w:style w:type="paragraph" w:customStyle="1" w:styleId="xl69">
    <w:name w:val="xl69"/>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FFFFFF"/>
      <w:spacing w:before="100" w:beforeAutospacing="1" w:after="100" w:afterAutospacing="1"/>
    </w:pPr>
    <w:rPr>
      <w:rFonts w:ascii="Arial" w:eastAsia="Times New Roman" w:hAnsi="Arial" w:cs="Arial"/>
      <w:sz w:val="20"/>
      <w:szCs w:val="20"/>
      <w:bdr w:val="none" w:sz="0" w:space="0" w:color="auto"/>
      <w:lang w:val="sk-SK" w:eastAsia="sk-SK"/>
    </w:rPr>
  </w:style>
  <w:style w:type="paragraph" w:customStyle="1" w:styleId="xl70">
    <w:name w:val="xl70"/>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ascii="Arial" w:eastAsia="Times New Roman" w:hAnsi="Arial" w:cs="Arial"/>
      <w:sz w:val="20"/>
      <w:szCs w:val="20"/>
      <w:bdr w:val="none" w:sz="0" w:space="0" w:color="auto"/>
      <w:lang w:val="sk-SK" w:eastAsia="sk-SK"/>
    </w:rPr>
  </w:style>
  <w:style w:type="paragraph" w:customStyle="1" w:styleId="xl71">
    <w:name w:val="xl71"/>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pPr>
    <w:rPr>
      <w:rFonts w:ascii="Arial" w:eastAsia="Times New Roman" w:hAnsi="Arial" w:cs="Arial"/>
      <w:sz w:val="20"/>
      <w:szCs w:val="20"/>
      <w:bdr w:val="none" w:sz="0" w:space="0" w:color="auto"/>
      <w:lang w:val="sk-SK" w:eastAsia="sk-SK"/>
    </w:rPr>
  </w:style>
  <w:style w:type="paragraph" w:customStyle="1" w:styleId="xl72">
    <w:name w:val="xl72"/>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right"/>
    </w:pPr>
    <w:rPr>
      <w:rFonts w:ascii="Arial" w:eastAsia="Times New Roman" w:hAnsi="Arial" w:cs="Arial"/>
      <w:sz w:val="20"/>
      <w:szCs w:val="20"/>
      <w:bdr w:val="none" w:sz="0" w:space="0" w:color="auto"/>
      <w:lang w:val="sk-SK" w:eastAsia="sk-SK"/>
    </w:rPr>
  </w:style>
  <w:style w:type="paragraph" w:customStyle="1" w:styleId="xl73">
    <w:name w:val="xl73"/>
    <w:basedOn w:val="Normlny"/>
    <w:rsid w:val="00D21632"/>
    <w:pPr>
      <w:pBdr>
        <w:top w:val="single" w:sz="4" w:space="0" w:color="auto"/>
        <w:left w:val="single" w:sz="4" w:space="0" w:color="auto"/>
        <w:bottom w:val="none" w:sz="0" w:space="0" w:color="auto"/>
        <w:right w:val="single" w:sz="4" w:space="0" w:color="auto"/>
        <w:between w:val="none" w:sz="0" w:space="0" w:color="auto"/>
        <w:bar w:val="none" w:sz="0" w:color="auto"/>
      </w:pBdr>
      <w:spacing w:before="100" w:beforeAutospacing="1" w:after="100" w:afterAutospacing="1"/>
    </w:pPr>
    <w:rPr>
      <w:rFonts w:ascii="Arial" w:eastAsia="Times New Roman" w:hAnsi="Arial" w:cs="Arial"/>
      <w:sz w:val="20"/>
      <w:szCs w:val="20"/>
      <w:bdr w:val="none" w:sz="0" w:space="0" w:color="auto"/>
      <w:lang w:val="sk-SK" w:eastAsia="sk-SK"/>
    </w:rPr>
  </w:style>
  <w:style w:type="paragraph" w:customStyle="1" w:styleId="xl90">
    <w:name w:val="xl90"/>
    <w:basedOn w:val="Normlny"/>
    <w:rsid w:val="00D21632"/>
    <w:pPr>
      <w:pBdr>
        <w:top w:val="single" w:sz="8"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sk-SK" w:eastAsia="sk-SK"/>
    </w:rPr>
  </w:style>
  <w:style w:type="paragraph" w:customStyle="1" w:styleId="xl91">
    <w:name w:val="xl91"/>
    <w:basedOn w:val="Normlny"/>
    <w:rsid w:val="00D21632"/>
    <w:pPr>
      <w:pBdr>
        <w:top w:val="single" w:sz="8" w:space="0" w:color="auto"/>
        <w:left w:val="none" w:sz="0" w:space="0" w:color="auto"/>
        <w:bottom w:val="none" w:sz="0" w:space="0" w:color="auto"/>
        <w:right w:val="single" w:sz="8" w:space="0" w:color="auto"/>
        <w:between w:val="none" w:sz="0" w:space="0" w:color="auto"/>
        <w:bar w:val="none" w:sz="0" w:color="auto"/>
      </w:pBdr>
      <w:spacing w:before="100" w:beforeAutospacing="1" w:after="100" w:afterAutospacing="1"/>
    </w:pPr>
    <w:rPr>
      <w:rFonts w:eastAsia="Times New Roman"/>
      <w:bdr w:val="none" w:sz="0" w:space="0" w:color="auto"/>
      <w:lang w:val="sk-SK" w:eastAsia="sk-SK"/>
    </w:rPr>
  </w:style>
  <w:style w:type="paragraph" w:customStyle="1" w:styleId="xl92">
    <w:name w:val="xl92"/>
    <w:basedOn w:val="Normlny"/>
    <w:rsid w:val="00D21632"/>
    <w:pPr>
      <w:pBdr>
        <w:top w:val="single" w:sz="8" w:space="0" w:color="auto"/>
        <w:left w:val="single" w:sz="8" w:space="0" w:color="auto"/>
        <w:bottom w:val="single" w:sz="8" w:space="0" w:color="auto"/>
        <w:right w:val="none" w:sz="0" w:space="0" w:color="auto"/>
        <w:between w:val="none" w:sz="0" w:space="0" w:color="auto"/>
        <w:bar w:val="none" w:sz="0" w:color="auto"/>
      </w:pBdr>
      <w:spacing w:before="100" w:beforeAutospacing="1" w:after="100" w:afterAutospacing="1"/>
    </w:pPr>
    <w:rPr>
      <w:rFonts w:eastAsia="Times New Roman"/>
      <w:b/>
      <w:bCs/>
      <w:bdr w:val="none" w:sz="0" w:space="0" w:color="auto"/>
      <w:lang w:val="sk-SK" w:eastAsia="sk-SK"/>
    </w:rPr>
  </w:style>
  <w:style w:type="paragraph" w:customStyle="1" w:styleId="xl93">
    <w:name w:val="xl93"/>
    <w:basedOn w:val="Normlny"/>
    <w:rsid w:val="00D21632"/>
    <w:pPr>
      <w:pBdr>
        <w:top w:val="single" w:sz="8" w:space="0" w:color="auto"/>
        <w:left w:val="single" w:sz="8" w:space="0" w:color="auto"/>
        <w:bottom w:val="single" w:sz="8" w:space="0" w:color="auto"/>
        <w:right w:val="single" w:sz="8" w:space="0" w:color="auto"/>
        <w:between w:val="none" w:sz="0" w:space="0" w:color="auto"/>
        <w:bar w:val="none" w:sz="0" w:color="auto"/>
      </w:pBdr>
      <w:spacing w:before="100" w:beforeAutospacing="1" w:after="100" w:afterAutospacing="1"/>
    </w:pPr>
    <w:rPr>
      <w:rFonts w:eastAsia="Times New Roman"/>
      <w:b/>
      <w:bCs/>
      <w:bdr w:val="none" w:sz="0" w:space="0" w:color="auto"/>
      <w:lang w:val="sk-SK" w:eastAsia="sk-SK"/>
    </w:rPr>
  </w:style>
  <w:style w:type="paragraph" w:customStyle="1" w:styleId="xl94">
    <w:name w:val="xl94"/>
    <w:basedOn w:val="Normlny"/>
    <w:rsid w:val="00D21632"/>
    <w:pPr>
      <w:pBdr>
        <w:top w:val="single" w:sz="8" w:space="0" w:color="auto"/>
        <w:left w:val="single" w:sz="8" w:space="0" w:color="auto"/>
        <w:bottom w:val="single" w:sz="8" w:space="0" w:color="auto"/>
        <w:right w:val="single" w:sz="4" w:space="0" w:color="auto"/>
        <w:between w:val="none" w:sz="0" w:space="0" w:color="auto"/>
        <w:bar w:val="none" w:sz="0" w:color="auto"/>
      </w:pBdr>
      <w:spacing w:before="100" w:beforeAutospacing="1" w:after="100" w:afterAutospacing="1"/>
      <w:jc w:val="center"/>
    </w:pPr>
    <w:rPr>
      <w:rFonts w:eastAsia="Times New Roman"/>
      <w:b/>
      <w:bCs/>
      <w:bdr w:val="none" w:sz="0" w:space="0" w:color="auto"/>
      <w:lang w:val="sk-SK" w:eastAsia="sk-SK"/>
    </w:rPr>
  </w:style>
  <w:style w:type="paragraph" w:customStyle="1" w:styleId="xl95">
    <w:name w:val="xl95"/>
    <w:basedOn w:val="Normlny"/>
    <w:rsid w:val="00D21632"/>
    <w:pPr>
      <w:pBdr>
        <w:top w:val="single" w:sz="8" w:space="0" w:color="auto"/>
        <w:left w:val="single" w:sz="4" w:space="0" w:color="auto"/>
        <w:bottom w:val="single" w:sz="8" w:space="0" w:color="auto"/>
        <w:right w:val="single" w:sz="4" w:space="0" w:color="auto"/>
        <w:between w:val="none" w:sz="0" w:space="0" w:color="auto"/>
        <w:bar w:val="none" w:sz="0" w:color="auto"/>
      </w:pBdr>
      <w:spacing w:before="100" w:beforeAutospacing="1" w:after="100" w:afterAutospacing="1"/>
      <w:jc w:val="center"/>
    </w:pPr>
    <w:rPr>
      <w:rFonts w:eastAsia="Times New Roman"/>
      <w:b/>
      <w:bCs/>
      <w:bdr w:val="none" w:sz="0" w:space="0" w:color="auto"/>
      <w:lang w:val="sk-SK" w:eastAsia="sk-SK"/>
    </w:rPr>
  </w:style>
  <w:style w:type="paragraph" w:customStyle="1" w:styleId="xl96">
    <w:name w:val="xl96"/>
    <w:basedOn w:val="Normlny"/>
    <w:rsid w:val="00D21632"/>
    <w:pPr>
      <w:pBdr>
        <w:top w:val="single" w:sz="8" w:space="0" w:color="auto"/>
        <w:left w:val="single" w:sz="4" w:space="0" w:color="auto"/>
        <w:bottom w:val="single" w:sz="8" w:space="0" w:color="auto"/>
        <w:right w:val="single" w:sz="8" w:space="0" w:color="auto"/>
        <w:between w:val="none" w:sz="0" w:space="0" w:color="auto"/>
        <w:bar w:val="none" w:sz="0" w:color="auto"/>
      </w:pBdr>
      <w:spacing w:before="100" w:beforeAutospacing="1" w:after="100" w:afterAutospacing="1"/>
      <w:jc w:val="center"/>
    </w:pPr>
    <w:rPr>
      <w:rFonts w:eastAsia="Times New Roman"/>
      <w:b/>
      <w:bCs/>
      <w:bdr w:val="none" w:sz="0" w:space="0" w:color="auto"/>
      <w:lang w:val="sk-SK" w:eastAsia="sk-SK"/>
    </w:rPr>
  </w:style>
  <w:style w:type="paragraph" w:customStyle="1" w:styleId="font5">
    <w:name w:val="font5"/>
    <w:basedOn w:val="Normlny"/>
    <w:rsid w:val="00F533B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Calibri Light" w:eastAsia="Times New Roman" w:hAnsi="Calibri Light"/>
      <w:color w:val="333333"/>
      <w:sz w:val="20"/>
      <w:szCs w:val="20"/>
      <w:bdr w:val="none" w:sz="0" w:space="0" w:color="auto"/>
      <w:lang w:val="sk-SK" w:eastAsia="sk-SK"/>
    </w:rPr>
  </w:style>
  <w:style w:type="paragraph" w:customStyle="1" w:styleId="xl97">
    <w:name w:val="xl97"/>
    <w:basedOn w:val="Normlny"/>
    <w:rsid w:val="000E2C69"/>
    <w:pPr>
      <w:pBdr>
        <w:top w:val="single" w:sz="8" w:space="0" w:color="auto"/>
        <w:left w:val="single" w:sz="4" w:space="0" w:color="auto"/>
        <w:bottom w:val="single" w:sz="8" w:space="0" w:color="auto"/>
        <w:right w:val="single" w:sz="8" w:space="0" w:color="auto"/>
        <w:between w:val="none" w:sz="0" w:space="0" w:color="auto"/>
        <w:bar w:val="none" w:sz="0" w:color="auto"/>
      </w:pBdr>
      <w:spacing w:before="100" w:beforeAutospacing="1" w:after="100" w:afterAutospacing="1"/>
      <w:jc w:val="center"/>
    </w:pPr>
    <w:rPr>
      <w:rFonts w:eastAsia="Times New Roman"/>
      <w:b/>
      <w:bCs/>
      <w:bdr w:val="none" w:sz="0" w:space="0" w:color="auto"/>
      <w:lang w:val="sk-SK" w:eastAsia="sk-SK"/>
    </w:rPr>
  </w:style>
  <w:style w:type="paragraph" w:customStyle="1" w:styleId="xl98">
    <w:name w:val="xl98"/>
    <w:basedOn w:val="Normlny"/>
    <w:rsid w:val="009A0F7A"/>
    <w:pPr>
      <w:pBdr>
        <w:top w:val="single" w:sz="8" w:space="0" w:color="auto"/>
        <w:left w:val="single" w:sz="8" w:space="0" w:color="auto"/>
        <w:bottom w:val="single" w:sz="8" w:space="0" w:color="auto"/>
        <w:right w:val="single" w:sz="8" w:space="0" w:color="auto"/>
        <w:between w:val="none" w:sz="0" w:space="0" w:color="auto"/>
        <w:bar w:val="none" w:sz="0" w:color="auto"/>
      </w:pBdr>
      <w:spacing w:before="100" w:beforeAutospacing="1" w:after="100" w:afterAutospacing="1"/>
    </w:pPr>
    <w:rPr>
      <w:rFonts w:eastAsia="Times New Roman"/>
      <w:b/>
      <w:bCs/>
      <w:bdr w:val="none" w:sz="0" w:space="0" w:color="auto"/>
      <w:lang w:val="sk-SK" w:eastAsia="sk-SK"/>
    </w:rPr>
  </w:style>
  <w:style w:type="paragraph" w:styleId="Textpoznmkypodiarou">
    <w:name w:val="footnote text"/>
    <w:basedOn w:val="Normlny"/>
    <w:link w:val="TextpoznmkypodiarouChar"/>
    <w:semiHidden/>
    <w:unhideWhenUsed/>
    <w:rsid w:val="00247B1A"/>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0"/>
      <w:szCs w:val="20"/>
      <w:bdr w:val="none" w:sz="0" w:space="0" w:color="auto"/>
    </w:rPr>
  </w:style>
  <w:style w:type="character" w:customStyle="1" w:styleId="TextpoznmkypodiarouChar">
    <w:name w:val="Text poznámky pod čiarou Char"/>
    <w:basedOn w:val="Predvolenpsmoodseku"/>
    <w:link w:val="Textpoznmkypodiarou"/>
    <w:semiHidden/>
    <w:rsid w:val="00247B1A"/>
    <w:rPr>
      <w:rFonts w:eastAsia="Times New Roman"/>
      <w:bdr w:val="none" w:sz="0" w:space="0" w:color="auto"/>
      <w:lang w:eastAsia="en-US"/>
    </w:rPr>
  </w:style>
  <w:style w:type="character" w:styleId="Odkaznapoznmkupodiarou">
    <w:name w:val="footnote reference"/>
    <w:semiHidden/>
    <w:unhideWhenUsed/>
    <w:rsid w:val="00247B1A"/>
    <w:rPr>
      <w:rFonts w:cs="Times New Roman"/>
      <w:vertAlign w:val="superscript"/>
    </w:rPr>
  </w:style>
  <w:style w:type="paragraph" w:styleId="PredformtovanHTML">
    <w:name w:val="HTML Preformatted"/>
    <w:basedOn w:val="Normlny"/>
    <w:link w:val="PredformtovanHTMLChar"/>
    <w:uiPriority w:val="99"/>
    <w:semiHidden/>
    <w:unhideWhenUsed/>
    <w:rsid w:val="00F32CDD"/>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bdr w:val="none" w:sz="0" w:space="0" w:color="auto"/>
      <w:lang w:val="sk-SK" w:eastAsia="sk-SK"/>
    </w:rPr>
  </w:style>
  <w:style w:type="character" w:customStyle="1" w:styleId="PredformtovanHTMLChar">
    <w:name w:val="Predformátované HTML Char"/>
    <w:basedOn w:val="Predvolenpsmoodseku"/>
    <w:link w:val="PredformtovanHTML"/>
    <w:uiPriority w:val="99"/>
    <w:semiHidden/>
    <w:rsid w:val="00F32CDD"/>
    <w:rPr>
      <w:rFonts w:ascii="Courier New" w:eastAsia="Times New Roman" w:hAnsi="Courier New" w:cs="Courier New"/>
      <w:bdr w:val="none" w:sz="0" w:space="0" w:color="auto"/>
    </w:rPr>
  </w:style>
  <w:style w:type="paragraph" w:styleId="Obyajntext">
    <w:name w:val="Plain Text"/>
    <w:basedOn w:val="Normlny"/>
    <w:link w:val="ObyajntextChar"/>
    <w:uiPriority w:val="99"/>
    <w:unhideWhenUsed/>
    <w:rsid w:val="00B35E22"/>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Theme="minorHAnsi" w:hAnsi="Calibri" w:cstheme="minorBidi"/>
      <w:sz w:val="22"/>
      <w:szCs w:val="21"/>
      <w:bdr w:val="none" w:sz="0" w:space="0" w:color="auto"/>
      <w:lang w:val="sk-SK"/>
    </w:rPr>
  </w:style>
  <w:style w:type="character" w:customStyle="1" w:styleId="ObyajntextChar">
    <w:name w:val="Obyčajný text Char"/>
    <w:basedOn w:val="Predvolenpsmoodseku"/>
    <w:link w:val="Obyajntext"/>
    <w:uiPriority w:val="99"/>
    <w:rsid w:val="00B35E22"/>
    <w:rPr>
      <w:rFonts w:ascii="Calibri" w:eastAsiaTheme="minorHAnsi" w:hAnsi="Calibri" w:cstheme="minorBidi"/>
      <w:sz w:val="22"/>
      <w:szCs w:val="21"/>
      <w:bdr w:val="none" w:sz="0" w:space="0" w:color="auto"/>
      <w:lang w:eastAsia="en-US"/>
    </w:rPr>
  </w:style>
  <w:style w:type="paragraph" w:styleId="Textvysvetlivky">
    <w:name w:val="endnote text"/>
    <w:basedOn w:val="Normlny"/>
    <w:link w:val="TextvysvetlivkyChar"/>
    <w:uiPriority w:val="99"/>
    <w:semiHidden/>
    <w:unhideWhenUsed/>
    <w:rsid w:val="00196A1E"/>
    <w:rPr>
      <w:sz w:val="20"/>
      <w:szCs w:val="20"/>
    </w:rPr>
  </w:style>
  <w:style w:type="character" w:customStyle="1" w:styleId="TextvysvetlivkyChar">
    <w:name w:val="Text vysvetlivky Char"/>
    <w:basedOn w:val="Predvolenpsmoodseku"/>
    <w:link w:val="Textvysvetlivky"/>
    <w:uiPriority w:val="99"/>
    <w:semiHidden/>
    <w:rsid w:val="00196A1E"/>
    <w:rPr>
      <w:lang w:val="en-US" w:eastAsia="en-US"/>
    </w:rPr>
  </w:style>
  <w:style w:type="character" w:styleId="Odkaznavysvetlivku">
    <w:name w:val="endnote reference"/>
    <w:basedOn w:val="Predvolenpsmoodseku"/>
    <w:uiPriority w:val="99"/>
    <w:semiHidden/>
    <w:unhideWhenUsed/>
    <w:rsid w:val="00196A1E"/>
    <w:rPr>
      <w:vertAlign w:val="superscript"/>
    </w:rPr>
  </w:style>
  <w:style w:type="table" w:customStyle="1" w:styleId="Svetlmriekazvraznenie11">
    <w:name w:val="Svetlá mriežka – zvýraznenie 11"/>
    <w:basedOn w:val="Normlnatabuka"/>
    <w:uiPriority w:val="62"/>
    <w:rsid w:val="00400858"/>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customStyle="1" w:styleId="titlevalue">
    <w:name w:val="titlevalue"/>
    <w:basedOn w:val="Predvolenpsmoodseku"/>
    <w:rsid w:val="00400858"/>
  </w:style>
  <w:style w:type="paragraph" w:customStyle="1" w:styleId="Zkladntext1">
    <w:name w:val="Základný text1"/>
    <w:basedOn w:val="Normlny"/>
    <w:rsid w:val="0011584E"/>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40"/>
      <w:jc w:val="both"/>
    </w:pPr>
    <w:rPr>
      <w:rFonts w:ascii="Arial" w:eastAsia="Arial" w:hAnsi="Arial" w:cs="Arial"/>
      <w:sz w:val="22"/>
      <w:szCs w:val="22"/>
      <w:bdr w:val="none" w:sz="0" w:space="0" w:color="auto"/>
      <w:lang w:val="sk-SK"/>
    </w:rPr>
  </w:style>
  <w:style w:type="paragraph" w:customStyle="1" w:styleId="font6">
    <w:name w:val="font6"/>
    <w:basedOn w:val="Normlny"/>
    <w:rsid w:val="009B6DC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Calibri Light" w:eastAsia="Times New Roman" w:hAnsi="Calibri Light" w:cs="Calibri Light"/>
      <w:sz w:val="20"/>
      <w:szCs w:val="20"/>
      <w:bdr w:val="none" w:sz="0" w:space="0" w:color="auto"/>
      <w:lang w:val="sk-SK" w:eastAsia="sk-SK"/>
    </w:rPr>
  </w:style>
  <w:style w:type="paragraph" w:customStyle="1" w:styleId="font7">
    <w:name w:val="font7"/>
    <w:basedOn w:val="Normlny"/>
    <w:rsid w:val="009B6DC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Calibri Light" w:eastAsia="Times New Roman" w:hAnsi="Calibri Light" w:cs="Calibri Light"/>
      <w:color w:val="333333"/>
      <w:sz w:val="20"/>
      <w:szCs w:val="20"/>
      <w:bdr w:val="none" w:sz="0" w:space="0" w:color="auto"/>
      <w:lang w:val="sk-SK" w:eastAsia="sk-SK"/>
    </w:rPr>
  </w:style>
  <w:style w:type="paragraph" w:customStyle="1" w:styleId="font8">
    <w:name w:val="font8"/>
    <w:basedOn w:val="Normlny"/>
    <w:rsid w:val="009B6DC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Calibri Light" w:eastAsia="Times New Roman" w:hAnsi="Calibri Light" w:cs="Calibri Light"/>
      <w:color w:val="333333"/>
      <w:sz w:val="20"/>
      <w:szCs w:val="20"/>
      <w:bdr w:val="none" w:sz="0" w:space="0" w:color="auto"/>
      <w:lang w:val="sk-SK" w:eastAsia="sk-SK"/>
    </w:rPr>
  </w:style>
  <w:style w:type="paragraph" w:customStyle="1" w:styleId="CTL">
    <w:name w:val="CTL"/>
    <w:basedOn w:val="Normlny"/>
    <w:rsid w:val="005C0E93"/>
    <w:pPr>
      <w:widowControl w:val="0"/>
      <w:numPr>
        <w:numId w:val="78"/>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jc w:val="both"/>
    </w:pPr>
    <w:rPr>
      <w:rFonts w:eastAsia="Times New Roman"/>
      <w:szCs w:val="20"/>
      <w:bdr w:val="none" w:sz="0" w:space="0" w:color="auto"/>
      <w:lang w:val="sk-SK"/>
    </w:rPr>
  </w:style>
  <w:style w:type="paragraph" w:customStyle="1" w:styleId="CTLhead">
    <w:name w:val="CTL_head"/>
    <w:basedOn w:val="Normlny"/>
    <w:rsid w:val="005C0E93"/>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pPr>
    <w:rPr>
      <w:rFonts w:eastAsia="Times New Roman"/>
      <w:b/>
      <w:bCs/>
      <w:sz w:val="28"/>
      <w:szCs w:val="20"/>
      <w:bdr w:val="none" w:sz="0" w:space="0" w:color="auto"/>
      <w:lang w:val="sk-SK"/>
    </w:rPr>
  </w:style>
  <w:style w:type="table" w:styleId="Mriekatabuky">
    <w:name w:val="Table Grid"/>
    <w:basedOn w:val="Normlnatabuka"/>
    <w:uiPriority w:val="39"/>
    <w:rsid w:val="008105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4145">
      <w:bodyDiv w:val="1"/>
      <w:marLeft w:val="0"/>
      <w:marRight w:val="0"/>
      <w:marTop w:val="0"/>
      <w:marBottom w:val="0"/>
      <w:divBdr>
        <w:top w:val="none" w:sz="0" w:space="0" w:color="auto"/>
        <w:left w:val="none" w:sz="0" w:space="0" w:color="auto"/>
        <w:bottom w:val="none" w:sz="0" w:space="0" w:color="auto"/>
        <w:right w:val="none" w:sz="0" w:space="0" w:color="auto"/>
      </w:divBdr>
    </w:div>
    <w:div w:id="37631693">
      <w:bodyDiv w:val="1"/>
      <w:marLeft w:val="0"/>
      <w:marRight w:val="0"/>
      <w:marTop w:val="0"/>
      <w:marBottom w:val="0"/>
      <w:divBdr>
        <w:top w:val="none" w:sz="0" w:space="0" w:color="auto"/>
        <w:left w:val="none" w:sz="0" w:space="0" w:color="auto"/>
        <w:bottom w:val="none" w:sz="0" w:space="0" w:color="auto"/>
        <w:right w:val="none" w:sz="0" w:space="0" w:color="auto"/>
      </w:divBdr>
    </w:div>
    <w:div w:id="38021943">
      <w:bodyDiv w:val="1"/>
      <w:marLeft w:val="0"/>
      <w:marRight w:val="0"/>
      <w:marTop w:val="0"/>
      <w:marBottom w:val="0"/>
      <w:divBdr>
        <w:top w:val="none" w:sz="0" w:space="0" w:color="auto"/>
        <w:left w:val="none" w:sz="0" w:space="0" w:color="auto"/>
        <w:bottom w:val="none" w:sz="0" w:space="0" w:color="auto"/>
        <w:right w:val="none" w:sz="0" w:space="0" w:color="auto"/>
      </w:divBdr>
    </w:div>
    <w:div w:id="46102029">
      <w:bodyDiv w:val="1"/>
      <w:marLeft w:val="0"/>
      <w:marRight w:val="0"/>
      <w:marTop w:val="0"/>
      <w:marBottom w:val="0"/>
      <w:divBdr>
        <w:top w:val="none" w:sz="0" w:space="0" w:color="auto"/>
        <w:left w:val="none" w:sz="0" w:space="0" w:color="auto"/>
        <w:bottom w:val="none" w:sz="0" w:space="0" w:color="auto"/>
        <w:right w:val="none" w:sz="0" w:space="0" w:color="auto"/>
      </w:divBdr>
    </w:div>
    <w:div w:id="46535582">
      <w:bodyDiv w:val="1"/>
      <w:marLeft w:val="0"/>
      <w:marRight w:val="0"/>
      <w:marTop w:val="0"/>
      <w:marBottom w:val="0"/>
      <w:divBdr>
        <w:top w:val="none" w:sz="0" w:space="0" w:color="auto"/>
        <w:left w:val="none" w:sz="0" w:space="0" w:color="auto"/>
        <w:bottom w:val="none" w:sz="0" w:space="0" w:color="auto"/>
        <w:right w:val="none" w:sz="0" w:space="0" w:color="auto"/>
      </w:divBdr>
    </w:div>
    <w:div w:id="48312448">
      <w:bodyDiv w:val="1"/>
      <w:marLeft w:val="0"/>
      <w:marRight w:val="0"/>
      <w:marTop w:val="0"/>
      <w:marBottom w:val="0"/>
      <w:divBdr>
        <w:top w:val="none" w:sz="0" w:space="0" w:color="auto"/>
        <w:left w:val="none" w:sz="0" w:space="0" w:color="auto"/>
        <w:bottom w:val="none" w:sz="0" w:space="0" w:color="auto"/>
        <w:right w:val="none" w:sz="0" w:space="0" w:color="auto"/>
      </w:divBdr>
    </w:div>
    <w:div w:id="51852096">
      <w:bodyDiv w:val="1"/>
      <w:marLeft w:val="0"/>
      <w:marRight w:val="0"/>
      <w:marTop w:val="0"/>
      <w:marBottom w:val="0"/>
      <w:divBdr>
        <w:top w:val="none" w:sz="0" w:space="0" w:color="auto"/>
        <w:left w:val="none" w:sz="0" w:space="0" w:color="auto"/>
        <w:bottom w:val="none" w:sz="0" w:space="0" w:color="auto"/>
        <w:right w:val="none" w:sz="0" w:space="0" w:color="auto"/>
      </w:divBdr>
    </w:div>
    <w:div w:id="53626853">
      <w:bodyDiv w:val="1"/>
      <w:marLeft w:val="0"/>
      <w:marRight w:val="0"/>
      <w:marTop w:val="0"/>
      <w:marBottom w:val="0"/>
      <w:divBdr>
        <w:top w:val="none" w:sz="0" w:space="0" w:color="auto"/>
        <w:left w:val="none" w:sz="0" w:space="0" w:color="auto"/>
        <w:bottom w:val="none" w:sz="0" w:space="0" w:color="auto"/>
        <w:right w:val="none" w:sz="0" w:space="0" w:color="auto"/>
      </w:divBdr>
    </w:div>
    <w:div w:id="58675099">
      <w:bodyDiv w:val="1"/>
      <w:marLeft w:val="0"/>
      <w:marRight w:val="0"/>
      <w:marTop w:val="0"/>
      <w:marBottom w:val="0"/>
      <w:divBdr>
        <w:top w:val="none" w:sz="0" w:space="0" w:color="auto"/>
        <w:left w:val="none" w:sz="0" w:space="0" w:color="auto"/>
        <w:bottom w:val="none" w:sz="0" w:space="0" w:color="auto"/>
        <w:right w:val="none" w:sz="0" w:space="0" w:color="auto"/>
      </w:divBdr>
    </w:div>
    <w:div w:id="58752604">
      <w:bodyDiv w:val="1"/>
      <w:marLeft w:val="0"/>
      <w:marRight w:val="0"/>
      <w:marTop w:val="0"/>
      <w:marBottom w:val="0"/>
      <w:divBdr>
        <w:top w:val="none" w:sz="0" w:space="0" w:color="auto"/>
        <w:left w:val="none" w:sz="0" w:space="0" w:color="auto"/>
        <w:bottom w:val="none" w:sz="0" w:space="0" w:color="auto"/>
        <w:right w:val="none" w:sz="0" w:space="0" w:color="auto"/>
      </w:divBdr>
    </w:div>
    <w:div w:id="70583755">
      <w:bodyDiv w:val="1"/>
      <w:marLeft w:val="0"/>
      <w:marRight w:val="0"/>
      <w:marTop w:val="0"/>
      <w:marBottom w:val="0"/>
      <w:divBdr>
        <w:top w:val="none" w:sz="0" w:space="0" w:color="auto"/>
        <w:left w:val="none" w:sz="0" w:space="0" w:color="auto"/>
        <w:bottom w:val="none" w:sz="0" w:space="0" w:color="auto"/>
        <w:right w:val="none" w:sz="0" w:space="0" w:color="auto"/>
      </w:divBdr>
    </w:div>
    <w:div w:id="131219357">
      <w:bodyDiv w:val="1"/>
      <w:marLeft w:val="0"/>
      <w:marRight w:val="0"/>
      <w:marTop w:val="0"/>
      <w:marBottom w:val="0"/>
      <w:divBdr>
        <w:top w:val="none" w:sz="0" w:space="0" w:color="auto"/>
        <w:left w:val="none" w:sz="0" w:space="0" w:color="auto"/>
        <w:bottom w:val="none" w:sz="0" w:space="0" w:color="auto"/>
        <w:right w:val="none" w:sz="0" w:space="0" w:color="auto"/>
      </w:divBdr>
    </w:div>
    <w:div w:id="133109475">
      <w:bodyDiv w:val="1"/>
      <w:marLeft w:val="0"/>
      <w:marRight w:val="0"/>
      <w:marTop w:val="0"/>
      <w:marBottom w:val="0"/>
      <w:divBdr>
        <w:top w:val="none" w:sz="0" w:space="0" w:color="auto"/>
        <w:left w:val="none" w:sz="0" w:space="0" w:color="auto"/>
        <w:bottom w:val="none" w:sz="0" w:space="0" w:color="auto"/>
        <w:right w:val="none" w:sz="0" w:space="0" w:color="auto"/>
      </w:divBdr>
    </w:div>
    <w:div w:id="133723136">
      <w:bodyDiv w:val="1"/>
      <w:marLeft w:val="0"/>
      <w:marRight w:val="0"/>
      <w:marTop w:val="0"/>
      <w:marBottom w:val="0"/>
      <w:divBdr>
        <w:top w:val="none" w:sz="0" w:space="0" w:color="auto"/>
        <w:left w:val="none" w:sz="0" w:space="0" w:color="auto"/>
        <w:bottom w:val="none" w:sz="0" w:space="0" w:color="auto"/>
        <w:right w:val="none" w:sz="0" w:space="0" w:color="auto"/>
      </w:divBdr>
    </w:div>
    <w:div w:id="140201517">
      <w:bodyDiv w:val="1"/>
      <w:marLeft w:val="0"/>
      <w:marRight w:val="0"/>
      <w:marTop w:val="0"/>
      <w:marBottom w:val="0"/>
      <w:divBdr>
        <w:top w:val="none" w:sz="0" w:space="0" w:color="auto"/>
        <w:left w:val="none" w:sz="0" w:space="0" w:color="auto"/>
        <w:bottom w:val="none" w:sz="0" w:space="0" w:color="auto"/>
        <w:right w:val="none" w:sz="0" w:space="0" w:color="auto"/>
      </w:divBdr>
    </w:div>
    <w:div w:id="144979166">
      <w:bodyDiv w:val="1"/>
      <w:marLeft w:val="0"/>
      <w:marRight w:val="0"/>
      <w:marTop w:val="0"/>
      <w:marBottom w:val="0"/>
      <w:divBdr>
        <w:top w:val="none" w:sz="0" w:space="0" w:color="auto"/>
        <w:left w:val="none" w:sz="0" w:space="0" w:color="auto"/>
        <w:bottom w:val="none" w:sz="0" w:space="0" w:color="auto"/>
        <w:right w:val="none" w:sz="0" w:space="0" w:color="auto"/>
      </w:divBdr>
    </w:div>
    <w:div w:id="152338422">
      <w:bodyDiv w:val="1"/>
      <w:marLeft w:val="0"/>
      <w:marRight w:val="0"/>
      <w:marTop w:val="0"/>
      <w:marBottom w:val="0"/>
      <w:divBdr>
        <w:top w:val="none" w:sz="0" w:space="0" w:color="auto"/>
        <w:left w:val="none" w:sz="0" w:space="0" w:color="auto"/>
        <w:bottom w:val="none" w:sz="0" w:space="0" w:color="auto"/>
        <w:right w:val="none" w:sz="0" w:space="0" w:color="auto"/>
      </w:divBdr>
    </w:div>
    <w:div w:id="162091992">
      <w:bodyDiv w:val="1"/>
      <w:marLeft w:val="0"/>
      <w:marRight w:val="0"/>
      <w:marTop w:val="0"/>
      <w:marBottom w:val="0"/>
      <w:divBdr>
        <w:top w:val="none" w:sz="0" w:space="0" w:color="auto"/>
        <w:left w:val="none" w:sz="0" w:space="0" w:color="auto"/>
        <w:bottom w:val="none" w:sz="0" w:space="0" w:color="auto"/>
        <w:right w:val="none" w:sz="0" w:space="0" w:color="auto"/>
      </w:divBdr>
    </w:div>
    <w:div w:id="186333842">
      <w:bodyDiv w:val="1"/>
      <w:marLeft w:val="0"/>
      <w:marRight w:val="0"/>
      <w:marTop w:val="0"/>
      <w:marBottom w:val="0"/>
      <w:divBdr>
        <w:top w:val="none" w:sz="0" w:space="0" w:color="auto"/>
        <w:left w:val="none" w:sz="0" w:space="0" w:color="auto"/>
        <w:bottom w:val="none" w:sz="0" w:space="0" w:color="auto"/>
        <w:right w:val="none" w:sz="0" w:space="0" w:color="auto"/>
      </w:divBdr>
    </w:div>
    <w:div w:id="192765321">
      <w:bodyDiv w:val="1"/>
      <w:marLeft w:val="0"/>
      <w:marRight w:val="0"/>
      <w:marTop w:val="0"/>
      <w:marBottom w:val="0"/>
      <w:divBdr>
        <w:top w:val="none" w:sz="0" w:space="0" w:color="auto"/>
        <w:left w:val="none" w:sz="0" w:space="0" w:color="auto"/>
        <w:bottom w:val="none" w:sz="0" w:space="0" w:color="auto"/>
        <w:right w:val="none" w:sz="0" w:space="0" w:color="auto"/>
      </w:divBdr>
    </w:div>
    <w:div w:id="202065032">
      <w:bodyDiv w:val="1"/>
      <w:marLeft w:val="0"/>
      <w:marRight w:val="0"/>
      <w:marTop w:val="0"/>
      <w:marBottom w:val="0"/>
      <w:divBdr>
        <w:top w:val="none" w:sz="0" w:space="0" w:color="auto"/>
        <w:left w:val="none" w:sz="0" w:space="0" w:color="auto"/>
        <w:bottom w:val="none" w:sz="0" w:space="0" w:color="auto"/>
        <w:right w:val="none" w:sz="0" w:space="0" w:color="auto"/>
      </w:divBdr>
    </w:div>
    <w:div w:id="212274790">
      <w:bodyDiv w:val="1"/>
      <w:marLeft w:val="0"/>
      <w:marRight w:val="0"/>
      <w:marTop w:val="0"/>
      <w:marBottom w:val="0"/>
      <w:divBdr>
        <w:top w:val="none" w:sz="0" w:space="0" w:color="auto"/>
        <w:left w:val="none" w:sz="0" w:space="0" w:color="auto"/>
        <w:bottom w:val="none" w:sz="0" w:space="0" w:color="auto"/>
        <w:right w:val="none" w:sz="0" w:space="0" w:color="auto"/>
      </w:divBdr>
    </w:div>
    <w:div w:id="216163177">
      <w:bodyDiv w:val="1"/>
      <w:marLeft w:val="0"/>
      <w:marRight w:val="0"/>
      <w:marTop w:val="0"/>
      <w:marBottom w:val="0"/>
      <w:divBdr>
        <w:top w:val="none" w:sz="0" w:space="0" w:color="auto"/>
        <w:left w:val="none" w:sz="0" w:space="0" w:color="auto"/>
        <w:bottom w:val="none" w:sz="0" w:space="0" w:color="auto"/>
        <w:right w:val="none" w:sz="0" w:space="0" w:color="auto"/>
      </w:divBdr>
    </w:div>
    <w:div w:id="248470038">
      <w:bodyDiv w:val="1"/>
      <w:marLeft w:val="0"/>
      <w:marRight w:val="0"/>
      <w:marTop w:val="0"/>
      <w:marBottom w:val="0"/>
      <w:divBdr>
        <w:top w:val="none" w:sz="0" w:space="0" w:color="auto"/>
        <w:left w:val="none" w:sz="0" w:space="0" w:color="auto"/>
        <w:bottom w:val="none" w:sz="0" w:space="0" w:color="auto"/>
        <w:right w:val="none" w:sz="0" w:space="0" w:color="auto"/>
      </w:divBdr>
    </w:div>
    <w:div w:id="255097398">
      <w:bodyDiv w:val="1"/>
      <w:marLeft w:val="0"/>
      <w:marRight w:val="0"/>
      <w:marTop w:val="0"/>
      <w:marBottom w:val="0"/>
      <w:divBdr>
        <w:top w:val="none" w:sz="0" w:space="0" w:color="auto"/>
        <w:left w:val="none" w:sz="0" w:space="0" w:color="auto"/>
        <w:bottom w:val="none" w:sz="0" w:space="0" w:color="auto"/>
        <w:right w:val="none" w:sz="0" w:space="0" w:color="auto"/>
      </w:divBdr>
    </w:div>
    <w:div w:id="280651284">
      <w:bodyDiv w:val="1"/>
      <w:marLeft w:val="0"/>
      <w:marRight w:val="0"/>
      <w:marTop w:val="0"/>
      <w:marBottom w:val="0"/>
      <w:divBdr>
        <w:top w:val="none" w:sz="0" w:space="0" w:color="auto"/>
        <w:left w:val="none" w:sz="0" w:space="0" w:color="auto"/>
        <w:bottom w:val="none" w:sz="0" w:space="0" w:color="auto"/>
        <w:right w:val="none" w:sz="0" w:space="0" w:color="auto"/>
      </w:divBdr>
    </w:div>
    <w:div w:id="286401489">
      <w:bodyDiv w:val="1"/>
      <w:marLeft w:val="0"/>
      <w:marRight w:val="0"/>
      <w:marTop w:val="0"/>
      <w:marBottom w:val="0"/>
      <w:divBdr>
        <w:top w:val="none" w:sz="0" w:space="0" w:color="auto"/>
        <w:left w:val="none" w:sz="0" w:space="0" w:color="auto"/>
        <w:bottom w:val="none" w:sz="0" w:space="0" w:color="auto"/>
        <w:right w:val="none" w:sz="0" w:space="0" w:color="auto"/>
      </w:divBdr>
    </w:div>
    <w:div w:id="291442797">
      <w:bodyDiv w:val="1"/>
      <w:marLeft w:val="0"/>
      <w:marRight w:val="0"/>
      <w:marTop w:val="0"/>
      <w:marBottom w:val="0"/>
      <w:divBdr>
        <w:top w:val="none" w:sz="0" w:space="0" w:color="auto"/>
        <w:left w:val="none" w:sz="0" w:space="0" w:color="auto"/>
        <w:bottom w:val="none" w:sz="0" w:space="0" w:color="auto"/>
        <w:right w:val="none" w:sz="0" w:space="0" w:color="auto"/>
      </w:divBdr>
    </w:div>
    <w:div w:id="300114324">
      <w:bodyDiv w:val="1"/>
      <w:marLeft w:val="0"/>
      <w:marRight w:val="0"/>
      <w:marTop w:val="0"/>
      <w:marBottom w:val="0"/>
      <w:divBdr>
        <w:top w:val="none" w:sz="0" w:space="0" w:color="auto"/>
        <w:left w:val="none" w:sz="0" w:space="0" w:color="auto"/>
        <w:bottom w:val="none" w:sz="0" w:space="0" w:color="auto"/>
        <w:right w:val="none" w:sz="0" w:space="0" w:color="auto"/>
      </w:divBdr>
    </w:div>
    <w:div w:id="331687563">
      <w:bodyDiv w:val="1"/>
      <w:marLeft w:val="0"/>
      <w:marRight w:val="0"/>
      <w:marTop w:val="0"/>
      <w:marBottom w:val="0"/>
      <w:divBdr>
        <w:top w:val="none" w:sz="0" w:space="0" w:color="auto"/>
        <w:left w:val="none" w:sz="0" w:space="0" w:color="auto"/>
        <w:bottom w:val="none" w:sz="0" w:space="0" w:color="auto"/>
        <w:right w:val="none" w:sz="0" w:space="0" w:color="auto"/>
      </w:divBdr>
    </w:div>
    <w:div w:id="338389898">
      <w:bodyDiv w:val="1"/>
      <w:marLeft w:val="0"/>
      <w:marRight w:val="0"/>
      <w:marTop w:val="0"/>
      <w:marBottom w:val="0"/>
      <w:divBdr>
        <w:top w:val="none" w:sz="0" w:space="0" w:color="auto"/>
        <w:left w:val="none" w:sz="0" w:space="0" w:color="auto"/>
        <w:bottom w:val="none" w:sz="0" w:space="0" w:color="auto"/>
        <w:right w:val="none" w:sz="0" w:space="0" w:color="auto"/>
      </w:divBdr>
    </w:div>
    <w:div w:id="339049095">
      <w:bodyDiv w:val="1"/>
      <w:marLeft w:val="0"/>
      <w:marRight w:val="0"/>
      <w:marTop w:val="0"/>
      <w:marBottom w:val="0"/>
      <w:divBdr>
        <w:top w:val="none" w:sz="0" w:space="0" w:color="auto"/>
        <w:left w:val="none" w:sz="0" w:space="0" w:color="auto"/>
        <w:bottom w:val="none" w:sz="0" w:space="0" w:color="auto"/>
        <w:right w:val="none" w:sz="0" w:space="0" w:color="auto"/>
      </w:divBdr>
    </w:div>
    <w:div w:id="343478449">
      <w:bodyDiv w:val="1"/>
      <w:marLeft w:val="0"/>
      <w:marRight w:val="0"/>
      <w:marTop w:val="0"/>
      <w:marBottom w:val="0"/>
      <w:divBdr>
        <w:top w:val="none" w:sz="0" w:space="0" w:color="auto"/>
        <w:left w:val="none" w:sz="0" w:space="0" w:color="auto"/>
        <w:bottom w:val="none" w:sz="0" w:space="0" w:color="auto"/>
        <w:right w:val="none" w:sz="0" w:space="0" w:color="auto"/>
      </w:divBdr>
    </w:div>
    <w:div w:id="349797663">
      <w:bodyDiv w:val="1"/>
      <w:marLeft w:val="0"/>
      <w:marRight w:val="0"/>
      <w:marTop w:val="0"/>
      <w:marBottom w:val="0"/>
      <w:divBdr>
        <w:top w:val="none" w:sz="0" w:space="0" w:color="auto"/>
        <w:left w:val="none" w:sz="0" w:space="0" w:color="auto"/>
        <w:bottom w:val="none" w:sz="0" w:space="0" w:color="auto"/>
        <w:right w:val="none" w:sz="0" w:space="0" w:color="auto"/>
      </w:divBdr>
    </w:div>
    <w:div w:id="355236361">
      <w:bodyDiv w:val="1"/>
      <w:marLeft w:val="0"/>
      <w:marRight w:val="0"/>
      <w:marTop w:val="0"/>
      <w:marBottom w:val="0"/>
      <w:divBdr>
        <w:top w:val="none" w:sz="0" w:space="0" w:color="auto"/>
        <w:left w:val="none" w:sz="0" w:space="0" w:color="auto"/>
        <w:bottom w:val="none" w:sz="0" w:space="0" w:color="auto"/>
        <w:right w:val="none" w:sz="0" w:space="0" w:color="auto"/>
      </w:divBdr>
    </w:div>
    <w:div w:id="361248122">
      <w:bodyDiv w:val="1"/>
      <w:marLeft w:val="0"/>
      <w:marRight w:val="0"/>
      <w:marTop w:val="0"/>
      <w:marBottom w:val="0"/>
      <w:divBdr>
        <w:top w:val="none" w:sz="0" w:space="0" w:color="auto"/>
        <w:left w:val="none" w:sz="0" w:space="0" w:color="auto"/>
        <w:bottom w:val="none" w:sz="0" w:space="0" w:color="auto"/>
        <w:right w:val="none" w:sz="0" w:space="0" w:color="auto"/>
      </w:divBdr>
    </w:div>
    <w:div w:id="371150600">
      <w:bodyDiv w:val="1"/>
      <w:marLeft w:val="0"/>
      <w:marRight w:val="0"/>
      <w:marTop w:val="0"/>
      <w:marBottom w:val="0"/>
      <w:divBdr>
        <w:top w:val="none" w:sz="0" w:space="0" w:color="auto"/>
        <w:left w:val="none" w:sz="0" w:space="0" w:color="auto"/>
        <w:bottom w:val="none" w:sz="0" w:space="0" w:color="auto"/>
        <w:right w:val="none" w:sz="0" w:space="0" w:color="auto"/>
      </w:divBdr>
    </w:div>
    <w:div w:id="375008213">
      <w:bodyDiv w:val="1"/>
      <w:marLeft w:val="0"/>
      <w:marRight w:val="0"/>
      <w:marTop w:val="0"/>
      <w:marBottom w:val="0"/>
      <w:divBdr>
        <w:top w:val="none" w:sz="0" w:space="0" w:color="auto"/>
        <w:left w:val="none" w:sz="0" w:space="0" w:color="auto"/>
        <w:bottom w:val="none" w:sz="0" w:space="0" w:color="auto"/>
        <w:right w:val="none" w:sz="0" w:space="0" w:color="auto"/>
      </w:divBdr>
    </w:div>
    <w:div w:id="375083679">
      <w:bodyDiv w:val="1"/>
      <w:marLeft w:val="0"/>
      <w:marRight w:val="0"/>
      <w:marTop w:val="0"/>
      <w:marBottom w:val="0"/>
      <w:divBdr>
        <w:top w:val="none" w:sz="0" w:space="0" w:color="auto"/>
        <w:left w:val="none" w:sz="0" w:space="0" w:color="auto"/>
        <w:bottom w:val="none" w:sz="0" w:space="0" w:color="auto"/>
        <w:right w:val="none" w:sz="0" w:space="0" w:color="auto"/>
      </w:divBdr>
    </w:div>
    <w:div w:id="383023719">
      <w:bodyDiv w:val="1"/>
      <w:marLeft w:val="0"/>
      <w:marRight w:val="0"/>
      <w:marTop w:val="0"/>
      <w:marBottom w:val="0"/>
      <w:divBdr>
        <w:top w:val="none" w:sz="0" w:space="0" w:color="auto"/>
        <w:left w:val="none" w:sz="0" w:space="0" w:color="auto"/>
        <w:bottom w:val="none" w:sz="0" w:space="0" w:color="auto"/>
        <w:right w:val="none" w:sz="0" w:space="0" w:color="auto"/>
      </w:divBdr>
    </w:div>
    <w:div w:id="389959592">
      <w:bodyDiv w:val="1"/>
      <w:marLeft w:val="0"/>
      <w:marRight w:val="0"/>
      <w:marTop w:val="0"/>
      <w:marBottom w:val="0"/>
      <w:divBdr>
        <w:top w:val="none" w:sz="0" w:space="0" w:color="auto"/>
        <w:left w:val="none" w:sz="0" w:space="0" w:color="auto"/>
        <w:bottom w:val="none" w:sz="0" w:space="0" w:color="auto"/>
        <w:right w:val="none" w:sz="0" w:space="0" w:color="auto"/>
      </w:divBdr>
    </w:div>
    <w:div w:id="394201482">
      <w:bodyDiv w:val="1"/>
      <w:marLeft w:val="0"/>
      <w:marRight w:val="0"/>
      <w:marTop w:val="0"/>
      <w:marBottom w:val="0"/>
      <w:divBdr>
        <w:top w:val="none" w:sz="0" w:space="0" w:color="auto"/>
        <w:left w:val="none" w:sz="0" w:space="0" w:color="auto"/>
        <w:bottom w:val="none" w:sz="0" w:space="0" w:color="auto"/>
        <w:right w:val="none" w:sz="0" w:space="0" w:color="auto"/>
      </w:divBdr>
    </w:div>
    <w:div w:id="396560856">
      <w:bodyDiv w:val="1"/>
      <w:marLeft w:val="0"/>
      <w:marRight w:val="0"/>
      <w:marTop w:val="0"/>
      <w:marBottom w:val="0"/>
      <w:divBdr>
        <w:top w:val="none" w:sz="0" w:space="0" w:color="auto"/>
        <w:left w:val="none" w:sz="0" w:space="0" w:color="auto"/>
        <w:bottom w:val="none" w:sz="0" w:space="0" w:color="auto"/>
        <w:right w:val="none" w:sz="0" w:space="0" w:color="auto"/>
      </w:divBdr>
    </w:div>
    <w:div w:id="415514197">
      <w:bodyDiv w:val="1"/>
      <w:marLeft w:val="0"/>
      <w:marRight w:val="0"/>
      <w:marTop w:val="0"/>
      <w:marBottom w:val="0"/>
      <w:divBdr>
        <w:top w:val="none" w:sz="0" w:space="0" w:color="auto"/>
        <w:left w:val="none" w:sz="0" w:space="0" w:color="auto"/>
        <w:bottom w:val="none" w:sz="0" w:space="0" w:color="auto"/>
        <w:right w:val="none" w:sz="0" w:space="0" w:color="auto"/>
      </w:divBdr>
    </w:div>
    <w:div w:id="416093971">
      <w:bodyDiv w:val="1"/>
      <w:marLeft w:val="0"/>
      <w:marRight w:val="0"/>
      <w:marTop w:val="0"/>
      <w:marBottom w:val="0"/>
      <w:divBdr>
        <w:top w:val="none" w:sz="0" w:space="0" w:color="auto"/>
        <w:left w:val="none" w:sz="0" w:space="0" w:color="auto"/>
        <w:bottom w:val="none" w:sz="0" w:space="0" w:color="auto"/>
        <w:right w:val="none" w:sz="0" w:space="0" w:color="auto"/>
      </w:divBdr>
    </w:div>
    <w:div w:id="424495949">
      <w:bodyDiv w:val="1"/>
      <w:marLeft w:val="0"/>
      <w:marRight w:val="0"/>
      <w:marTop w:val="0"/>
      <w:marBottom w:val="0"/>
      <w:divBdr>
        <w:top w:val="none" w:sz="0" w:space="0" w:color="auto"/>
        <w:left w:val="none" w:sz="0" w:space="0" w:color="auto"/>
        <w:bottom w:val="none" w:sz="0" w:space="0" w:color="auto"/>
        <w:right w:val="none" w:sz="0" w:space="0" w:color="auto"/>
      </w:divBdr>
    </w:div>
    <w:div w:id="431902954">
      <w:bodyDiv w:val="1"/>
      <w:marLeft w:val="0"/>
      <w:marRight w:val="0"/>
      <w:marTop w:val="0"/>
      <w:marBottom w:val="0"/>
      <w:divBdr>
        <w:top w:val="none" w:sz="0" w:space="0" w:color="auto"/>
        <w:left w:val="none" w:sz="0" w:space="0" w:color="auto"/>
        <w:bottom w:val="none" w:sz="0" w:space="0" w:color="auto"/>
        <w:right w:val="none" w:sz="0" w:space="0" w:color="auto"/>
      </w:divBdr>
    </w:div>
    <w:div w:id="441194626">
      <w:bodyDiv w:val="1"/>
      <w:marLeft w:val="0"/>
      <w:marRight w:val="0"/>
      <w:marTop w:val="0"/>
      <w:marBottom w:val="0"/>
      <w:divBdr>
        <w:top w:val="none" w:sz="0" w:space="0" w:color="auto"/>
        <w:left w:val="none" w:sz="0" w:space="0" w:color="auto"/>
        <w:bottom w:val="none" w:sz="0" w:space="0" w:color="auto"/>
        <w:right w:val="none" w:sz="0" w:space="0" w:color="auto"/>
      </w:divBdr>
    </w:div>
    <w:div w:id="457186272">
      <w:bodyDiv w:val="1"/>
      <w:marLeft w:val="0"/>
      <w:marRight w:val="0"/>
      <w:marTop w:val="0"/>
      <w:marBottom w:val="0"/>
      <w:divBdr>
        <w:top w:val="none" w:sz="0" w:space="0" w:color="auto"/>
        <w:left w:val="none" w:sz="0" w:space="0" w:color="auto"/>
        <w:bottom w:val="none" w:sz="0" w:space="0" w:color="auto"/>
        <w:right w:val="none" w:sz="0" w:space="0" w:color="auto"/>
      </w:divBdr>
    </w:div>
    <w:div w:id="461536840">
      <w:bodyDiv w:val="1"/>
      <w:marLeft w:val="0"/>
      <w:marRight w:val="0"/>
      <w:marTop w:val="0"/>
      <w:marBottom w:val="0"/>
      <w:divBdr>
        <w:top w:val="none" w:sz="0" w:space="0" w:color="auto"/>
        <w:left w:val="none" w:sz="0" w:space="0" w:color="auto"/>
        <w:bottom w:val="none" w:sz="0" w:space="0" w:color="auto"/>
        <w:right w:val="none" w:sz="0" w:space="0" w:color="auto"/>
      </w:divBdr>
    </w:div>
    <w:div w:id="483426203">
      <w:bodyDiv w:val="1"/>
      <w:marLeft w:val="0"/>
      <w:marRight w:val="0"/>
      <w:marTop w:val="0"/>
      <w:marBottom w:val="0"/>
      <w:divBdr>
        <w:top w:val="none" w:sz="0" w:space="0" w:color="auto"/>
        <w:left w:val="none" w:sz="0" w:space="0" w:color="auto"/>
        <w:bottom w:val="none" w:sz="0" w:space="0" w:color="auto"/>
        <w:right w:val="none" w:sz="0" w:space="0" w:color="auto"/>
      </w:divBdr>
    </w:div>
    <w:div w:id="488642483">
      <w:bodyDiv w:val="1"/>
      <w:marLeft w:val="0"/>
      <w:marRight w:val="0"/>
      <w:marTop w:val="0"/>
      <w:marBottom w:val="0"/>
      <w:divBdr>
        <w:top w:val="none" w:sz="0" w:space="0" w:color="auto"/>
        <w:left w:val="none" w:sz="0" w:space="0" w:color="auto"/>
        <w:bottom w:val="none" w:sz="0" w:space="0" w:color="auto"/>
        <w:right w:val="none" w:sz="0" w:space="0" w:color="auto"/>
      </w:divBdr>
    </w:div>
    <w:div w:id="497041733">
      <w:bodyDiv w:val="1"/>
      <w:marLeft w:val="0"/>
      <w:marRight w:val="0"/>
      <w:marTop w:val="0"/>
      <w:marBottom w:val="0"/>
      <w:divBdr>
        <w:top w:val="none" w:sz="0" w:space="0" w:color="auto"/>
        <w:left w:val="none" w:sz="0" w:space="0" w:color="auto"/>
        <w:bottom w:val="none" w:sz="0" w:space="0" w:color="auto"/>
        <w:right w:val="none" w:sz="0" w:space="0" w:color="auto"/>
      </w:divBdr>
    </w:div>
    <w:div w:id="520553085">
      <w:bodyDiv w:val="1"/>
      <w:marLeft w:val="0"/>
      <w:marRight w:val="0"/>
      <w:marTop w:val="0"/>
      <w:marBottom w:val="0"/>
      <w:divBdr>
        <w:top w:val="none" w:sz="0" w:space="0" w:color="auto"/>
        <w:left w:val="none" w:sz="0" w:space="0" w:color="auto"/>
        <w:bottom w:val="none" w:sz="0" w:space="0" w:color="auto"/>
        <w:right w:val="none" w:sz="0" w:space="0" w:color="auto"/>
      </w:divBdr>
    </w:div>
    <w:div w:id="529144131">
      <w:bodyDiv w:val="1"/>
      <w:marLeft w:val="0"/>
      <w:marRight w:val="0"/>
      <w:marTop w:val="0"/>
      <w:marBottom w:val="0"/>
      <w:divBdr>
        <w:top w:val="none" w:sz="0" w:space="0" w:color="auto"/>
        <w:left w:val="none" w:sz="0" w:space="0" w:color="auto"/>
        <w:bottom w:val="none" w:sz="0" w:space="0" w:color="auto"/>
        <w:right w:val="none" w:sz="0" w:space="0" w:color="auto"/>
      </w:divBdr>
    </w:div>
    <w:div w:id="531192848">
      <w:bodyDiv w:val="1"/>
      <w:marLeft w:val="0"/>
      <w:marRight w:val="0"/>
      <w:marTop w:val="0"/>
      <w:marBottom w:val="0"/>
      <w:divBdr>
        <w:top w:val="none" w:sz="0" w:space="0" w:color="auto"/>
        <w:left w:val="none" w:sz="0" w:space="0" w:color="auto"/>
        <w:bottom w:val="none" w:sz="0" w:space="0" w:color="auto"/>
        <w:right w:val="none" w:sz="0" w:space="0" w:color="auto"/>
      </w:divBdr>
    </w:div>
    <w:div w:id="533885390">
      <w:bodyDiv w:val="1"/>
      <w:marLeft w:val="0"/>
      <w:marRight w:val="0"/>
      <w:marTop w:val="0"/>
      <w:marBottom w:val="0"/>
      <w:divBdr>
        <w:top w:val="none" w:sz="0" w:space="0" w:color="auto"/>
        <w:left w:val="none" w:sz="0" w:space="0" w:color="auto"/>
        <w:bottom w:val="none" w:sz="0" w:space="0" w:color="auto"/>
        <w:right w:val="none" w:sz="0" w:space="0" w:color="auto"/>
      </w:divBdr>
    </w:div>
    <w:div w:id="543713258">
      <w:bodyDiv w:val="1"/>
      <w:marLeft w:val="0"/>
      <w:marRight w:val="0"/>
      <w:marTop w:val="0"/>
      <w:marBottom w:val="0"/>
      <w:divBdr>
        <w:top w:val="none" w:sz="0" w:space="0" w:color="auto"/>
        <w:left w:val="none" w:sz="0" w:space="0" w:color="auto"/>
        <w:bottom w:val="none" w:sz="0" w:space="0" w:color="auto"/>
        <w:right w:val="none" w:sz="0" w:space="0" w:color="auto"/>
      </w:divBdr>
    </w:div>
    <w:div w:id="554389787">
      <w:bodyDiv w:val="1"/>
      <w:marLeft w:val="0"/>
      <w:marRight w:val="0"/>
      <w:marTop w:val="0"/>
      <w:marBottom w:val="0"/>
      <w:divBdr>
        <w:top w:val="none" w:sz="0" w:space="0" w:color="auto"/>
        <w:left w:val="none" w:sz="0" w:space="0" w:color="auto"/>
        <w:bottom w:val="none" w:sz="0" w:space="0" w:color="auto"/>
        <w:right w:val="none" w:sz="0" w:space="0" w:color="auto"/>
      </w:divBdr>
    </w:div>
    <w:div w:id="556235559">
      <w:bodyDiv w:val="1"/>
      <w:marLeft w:val="0"/>
      <w:marRight w:val="0"/>
      <w:marTop w:val="0"/>
      <w:marBottom w:val="0"/>
      <w:divBdr>
        <w:top w:val="none" w:sz="0" w:space="0" w:color="auto"/>
        <w:left w:val="none" w:sz="0" w:space="0" w:color="auto"/>
        <w:bottom w:val="none" w:sz="0" w:space="0" w:color="auto"/>
        <w:right w:val="none" w:sz="0" w:space="0" w:color="auto"/>
      </w:divBdr>
    </w:div>
    <w:div w:id="561061425">
      <w:bodyDiv w:val="1"/>
      <w:marLeft w:val="0"/>
      <w:marRight w:val="0"/>
      <w:marTop w:val="0"/>
      <w:marBottom w:val="0"/>
      <w:divBdr>
        <w:top w:val="none" w:sz="0" w:space="0" w:color="auto"/>
        <w:left w:val="none" w:sz="0" w:space="0" w:color="auto"/>
        <w:bottom w:val="none" w:sz="0" w:space="0" w:color="auto"/>
        <w:right w:val="none" w:sz="0" w:space="0" w:color="auto"/>
      </w:divBdr>
    </w:div>
    <w:div w:id="563758393">
      <w:bodyDiv w:val="1"/>
      <w:marLeft w:val="0"/>
      <w:marRight w:val="0"/>
      <w:marTop w:val="0"/>
      <w:marBottom w:val="0"/>
      <w:divBdr>
        <w:top w:val="none" w:sz="0" w:space="0" w:color="auto"/>
        <w:left w:val="none" w:sz="0" w:space="0" w:color="auto"/>
        <w:bottom w:val="none" w:sz="0" w:space="0" w:color="auto"/>
        <w:right w:val="none" w:sz="0" w:space="0" w:color="auto"/>
      </w:divBdr>
    </w:div>
    <w:div w:id="572858308">
      <w:bodyDiv w:val="1"/>
      <w:marLeft w:val="0"/>
      <w:marRight w:val="0"/>
      <w:marTop w:val="0"/>
      <w:marBottom w:val="0"/>
      <w:divBdr>
        <w:top w:val="none" w:sz="0" w:space="0" w:color="auto"/>
        <w:left w:val="none" w:sz="0" w:space="0" w:color="auto"/>
        <w:bottom w:val="none" w:sz="0" w:space="0" w:color="auto"/>
        <w:right w:val="none" w:sz="0" w:space="0" w:color="auto"/>
      </w:divBdr>
    </w:div>
    <w:div w:id="580220006">
      <w:bodyDiv w:val="1"/>
      <w:marLeft w:val="0"/>
      <w:marRight w:val="0"/>
      <w:marTop w:val="0"/>
      <w:marBottom w:val="0"/>
      <w:divBdr>
        <w:top w:val="none" w:sz="0" w:space="0" w:color="auto"/>
        <w:left w:val="none" w:sz="0" w:space="0" w:color="auto"/>
        <w:bottom w:val="none" w:sz="0" w:space="0" w:color="auto"/>
        <w:right w:val="none" w:sz="0" w:space="0" w:color="auto"/>
      </w:divBdr>
    </w:div>
    <w:div w:id="581372093">
      <w:bodyDiv w:val="1"/>
      <w:marLeft w:val="0"/>
      <w:marRight w:val="0"/>
      <w:marTop w:val="0"/>
      <w:marBottom w:val="0"/>
      <w:divBdr>
        <w:top w:val="none" w:sz="0" w:space="0" w:color="auto"/>
        <w:left w:val="none" w:sz="0" w:space="0" w:color="auto"/>
        <w:bottom w:val="none" w:sz="0" w:space="0" w:color="auto"/>
        <w:right w:val="none" w:sz="0" w:space="0" w:color="auto"/>
      </w:divBdr>
    </w:div>
    <w:div w:id="598947021">
      <w:bodyDiv w:val="1"/>
      <w:marLeft w:val="0"/>
      <w:marRight w:val="0"/>
      <w:marTop w:val="0"/>
      <w:marBottom w:val="0"/>
      <w:divBdr>
        <w:top w:val="none" w:sz="0" w:space="0" w:color="auto"/>
        <w:left w:val="none" w:sz="0" w:space="0" w:color="auto"/>
        <w:bottom w:val="none" w:sz="0" w:space="0" w:color="auto"/>
        <w:right w:val="none" w:sz="0" w:space="0" w:color="auto"/>
      </w:divBdr>
    </w:div>
    <w:div w:id="601229291">
      <w:bodyDiv w:val="1"/>
      <w:marLeft w:val="0"/>
      <w:marRight w:val="0"/>
      <w:marTop w:val="0"/>
      <w:marBottom w:val="0"/>
      <w:divBdr>
        <w:top w:val="none" w:sz="0" w:space="0" w:color="auto"/>
        <w:left w:val="none" w:sz="0" w:space="0" w:color="auto"/>
        <w:bottom w:val="none" w:sz="0" w:space="0" w:color="auto"/>
        <w:right w:val="none" w:sz="0" w:space="0" w:color="auto"/>
      </w:divBdr>
    </w:div>
    <w:div w:id="608926840">
      <w:bodyDiv w:val="1"/>
      <w:marLeft w:val="0"/>
      <w:marRight w:val="0"/>
      <w:marTop w:val="0"/>
      <w:marBottom w:val="0"/>
      <w:divBdr>
        <w:top w:val="none" w:sz="0" w:space="0" w:color="auto"/>
        <w:left w:val="none" w:sz="0" w:space="0" w:color="auto"/>
        <w:bottom w:val="none" w:sz="0" w:space="0" w:color="auto"/>
        <w:right w:val="none" w:sz="0" w:space="0" w:color="auto"/>
      </w:divBdr>
    </w:div>
    <w:div w:id="610936808">
      <w:bodyDiv w:val="1"/>
      <w:marLeft w:val="0"/>
      <w:marRight w:val="0"/>
      <w:marTop w:val="0"/>
      <w:marBottom w:val="0"/>
      <w:divBdr>
        <w:top w:val="none" w:sz="0" w:space="0" w:color="auto"/>
        <w:left w:val="none" w:sz="0" w:space="0" w:color="auto"/>
        <w:bottom w:val="none" w:sz="0" w:space="0" w:color="auto"/>
        <w:right w:val="none" w:sz="0" w:space="0" w:color="auto"/>
      </w:divBdr>
    </w:div>
    <w:div w:id="611015214">
      <w:bodyDiv w:val="1"/>
      <w:marLeft w:val="0"/>
      <w:marRight w:val="0"/>
      <w:marTop w:val="0"/>
      <w:marBottom w:val="0"/>
      <w:divBdr>
        <w:top w:val="none" w:sz="0" w:space="0" w:color="auto"/>
        <w:left w:val="none" w:sz="0" w:space="0" w:color="auto"/>
        <w:bottom w:val="none" w:sz="0" w:space="0" w:color="auto"/>
        <w:right w:val="none" w:sz="0" w:space="0" w:color="auto"/>
      </w:divBdr>
    </w:div>
    <w:div w:id="611742663">
      <w:bodyDiv w:val="1"/>
      <w:marLeft w:val="0"/>
      <w:marRight w:val="0"/>
      <w:marTop w:val="0"/>
      <w:marBottom w:val="0"/>
      <w:divBdr>
        <w:top w:val="none" w:sz="0" w:space="0" w:color="auto"/>
        <w:left w:val="none" w:sz="0" w:space="0" w:color="auto"/>
        <w:bottom w:val="none" w:sz="0" w:space="0" w:color="auto"/>
        <w:right w:val="none" w:sz="0" w:space="0" w:color="auto"/>
      </w:divBdr>
    </w:div>
    <w:div w:id="619342960">
      <w:bodyDiv w:val="1"/>
      <w:marLeft w:val="0"/>
      <w:marRight w:val="0"/>
      <w:marTop w:val="0"/>
      <w:marBottom w:val="0"/>
      <w:divBdr>
        <w:top w:val="none" w:sz="0" w:space="0" w:color="auto"/>
        <w:left w:val="none" w:sz="0" w:space="0" w:color="auto"/>
        <w:bottom w:val="none" w:sz="0" w:space="0" w:color="auto"/>
        <w:right w:val="none" w:sz="0" w:space="0" w:color="auto"/>
      </w:divBdr>
    </w:div>
    <w:div w:id="643972083">
      <w:bodyDiv w:val="1"/>
      <w:marLeft w:val="0"/>
      <w:marRight w:val="0"/>
      <w:marTop w:val="0"/>
      <w:marBottom w:val="0"/>
      <w:divBdr>
        <w:top w:val="none" w:sz="0" w:space="0" w:color="auto"/>
        <w:left w:val="none" w:sz="0" w:space="0" w:color="auto"/>
        <w:bottom w:val="none" w:sz="0" w:space="0" w:color="auto"/>
        <w:right w:val="none" w:sz="0" w:space="0" w:color="auto"/>
      </w:divBdr>
    </w:div>
    <w:div w:id="660933220">
      <w:bodyDiv w:val="1"/>
      <w:marLeft w:val="0"/>
      <w:marRight w:val="0"/>
      <w:marTop w:val="0"/>
      <w:marBottom w:val="0"/>
      <w:divBdr>
        <w:top w:val="none" w:sz="0" w:space="0" w:color="auto"/>
        <w:left w:val="none" w:sz="0" w:space="0" w:color="auto"/>
        <w:bottom w:val="none" w:sz="0" w:space="0" w:color="auto"/>
        <w:right w:val="none" w:sz="0" w:space="0" w:color="auto"/>
      </w:divBdr>
    </w:div>
    <w:div w:id="668598681">
      <w:bodyDiv w:val="1"/>
      <w:marLeft w:val="0"/>
      <w:marRight w:val="0"/>
      <w:marTop w:val="0"/>
      <w:marBottom w:val="0"/>
      <w:divBdr>
        <w:top w:val="none" w:sz="0" w:space="0" w:color="auto"/>
        <w:left w:val="none" w:sz="0" w:space="0" w:color="auto"/>
        <w:bottom w:val="none" w:sz="0" w:space="0" w:color="auto"/>
        <w:right w:val="none" w:sz="0" w:space="0" w:color="auto"/>
      </w:divBdr>
    </w:div>
    <w:div w:id="676688483">
      <w:bodyDiv w:val="1"/>
      <w:marLeft w:val="0"/>
      <w:marRight w:val="0"/>
      <w:marTop w:val="0"/>
      <w:marBottom w:val="0"/>
      <w:divBdr>
        <w:top w:val="none" w:sz="0" w:space="0" w:color="auto"/>
        <w:left w:val="none" w:sz="0" w:space="0" w:color="auto"/>
        <w:bottom w:val="none" w:sz="0" w:space="0" w:color="auto"/>
        <w:right w:val="none" w:sz="0" w:space="0" w:color="auto"/>
      </w:divBdr>
    </w:div>
    <w:div w:id="680280760">
      <w:bodyDiv w:val="1"/>
      <w:marLeft w:val="0"/>
      <w:marRight w:val="0"/>
      <w:marTop w:val="0"/>
      <w:marBottom w:val="0"/>
      <w:divBdr>
        <w:top w:val="none" w:sz="0" w:space="0" w:color="auto"/>
        <w:left w:val="none" w:sz="0" w:space="0" w:color="auto"/>
        <w:bottom w:val="none" w:sz="0" w:space="0" w:color="auto"/>
        <w:right w:val="none" w:sz="0" w:space="0" w:color="auto"/>
      </w:divBdr>
    </w:div>
    <w:div w:id="682049937">
      <w:bodyDiv w:val="1"/>
      <w:marLeft w:val="0"/>
      <w:marRight w:val="0"/>
      <w:marTop w:val="0"/>
      <w:marBottom w:val="0"/>
      <w:divBdr>
        <w:top w:val="none" w:sz="0" w:space="0" w:color="auto"/>
        <w:left w:val="none" w:sz="0" w:space="0" w:color="auto"/>
        <w:bottom w:val="none" w:sz="0" w:space="0" w:color="auto"/>
        <w:right w:val="none" w:sz="0" w:space="0" w:color="auto"/>
      </w:divBdr>
    </w:div>
    <w:div w:id="683939907">
      <w:bodyDiv w:val="1"/>
      <w:marLeft w:val="0"/>
      <w:marRight w:val="0"/>
      <w:marTop w:val="0"/>
      <w:marBottom w:val="0"/>
      <w:divBdr>
        <w:top w:val="none" w:sz="0" w:space="0" w:color="auto"/>
        <w:left w:val="none" w:sz="0" w:space="0" w:color="auto"/>
        <w:bottom w:val="none" w:sz="0" w:space="0" w:color="auto"/>
        <w:right w:val="none" w:sz="0" w:space="0" w:color="auto"/>
      </w:divBdr>
    </w:div>
    <w:div w:id="693531096">
      <w:bodyDiv w:val="1"/>
      <w:marLeft w:val="0"/>
      <w:marRight w:val="0"/>
      <w:marTop w:val="0"/>
      <w:marBottom w:val="0"/>
      <w:divBdr>
        <w:top w:val="none" w:sz="0" w:space="0" w:color="auto"/>
        <w:left w:val="none" w:sz="0" w:space="0" w:color="auto"/>
        <w:bottom w:val="none" w:sz="0" w:space="0" w:color="auto"/>
        <w:right w:val="none" w:sz="0" w:space="0" w:color="auto"/>
      </w:divBdr>
    </w:div>
    <w:div w:id="703485239">
      <w:bodyDiv w:val="1"/>
      <w:marLeft w:val="0"/>
      <w:marRight w:val="0"/>
      <w:marTop w:val="0"/>
      <w:marBottom w:val="0"/>
      <w:divBdr>
        <w:top w:val="none" w:sz="0" w:space="0" w:color="auto"/>
        <w:left w:val="none" w:sz="0" w:space="0" w:color="auto"/>
        <w:bottom w:val="none" w:sz="0" w:space="0" w:color="auto"/>
        <w:right w:val="none" w:sz="0" w:space="0" w:color="auto"/>
      </w:divBdr>
    </w:div>
    <w:div w:id="709376221">
      <w:bodyDiv w:val="1"/>
      <w:marLeft w:val="0"/>
      <w:marRight w:val="0"/>
      <w:marTop w:val="0"/>
      <w:marBottom w:val="0"/>
      <w:divBdr>
        <w:top w:val="none" w:sz="0" w:space="0" w:color="auto"/>
        <w:left w:val="none" w:sz="0" w:space="0" w:color="auto"/>
        <w:bottom w:val="none" w:sz="0" w:space="0" w:color="auto"/>
        <w:right w:val="none" w:sz="0" w:space="0" w:color="auto"/>
      </w:divBdr>
    </w:div>
    <w:div w:id="718168284">
      <w:bodyDiv w:val="1"/>
      <w:marLeft w:val="0"/>
      <w:marRight w:val="0"/>
      <w:marTop w:val="0"/>
      <w:marBottom w:val="0"/>
      <w:divBdr>
        <w:top w:val="none" w:sz="0" w:space="0" w:color="auto"/>
        <w:left w:val="none" w:sz="0" w:space="0" w:color="auto"/>
        <w:bottom w:val="none" w:sz="0" w:space="0" w:color="auto"/>
        <w:right w:val="none" w:sz="0" w:space="0" w:color="auto"/>
      </w:divBdr>
    </w:div>
    <w:div w:id="739136386">
      <w:bodyDiv w:val="1"/>
      <w:marLeft w:val="0"/>
      <w:marRight w:val="0"/>
      <w:marTop w:val="0"/>
      <w:marBottom w:val="0"/>
      <w:divBdr>
        <w:top w:val="none" w:sz="0" w:space="0" w:color="auto"/>
        <w:left w:val="none" w:sz="0" w:space="0" w:color="auto"/>
        <w:bottom w:val="none" w:sz="0" w:space="0" w:color="auto"/>
        <w:right w:val="none" w:sz="0" w:space="0" w:color="auto"/>
      </w:divBdr>
    </w:div>
    <w:div w:id="742609652">
      <w:bodyDiv w:val="1"/>
      <w:marLeft w:val="0"/>
      <w:marRight w:val="0"/>
      <w:marTop w:val="0"/>
      <w:marBottom w:val="0"/>
      <w:divBdr>
        <w:top w:val="none" w:sz="0" w:space="0" w:color="auto"/>
        <w:left w:val="none" w:sz="0" w:space="0" w:color="auto"/>
        <w:bottom w:val="none" w:sz="0" w:space="0" w:color="auto"/>
        <w:right w:val="none" w:sz="0" w:space="0" w:color="auto"/>
      </w:divBdr>
    </w:div>
    <w:div w:id="752554994">
      <w:bodyDiv w:val="1"/>
      <w:marLeft w:val="0"/>
      <w:marRight w:val="0"/>
      <w:marTop w:val="0"/>
      <w:marBottom w:val="0"/>
      <w:divBdr>
        <w:top w:val="none" w:sz="0" w:space="0" w:color="auto"/>
        <w:left w:val="none" w:sz="0" w:space="0" w:color="auto"/>
        <w:bottom w:val="none" w:sz="0" w:space="0" w:color="auto"/>
        <w:right w:val="none" w:sz="0" w:space="0" w:color="auto"/>
      </w:divBdr>
    </w:div>
    <w:div w:id="753743120">
      <w:bodyDiv w:val="1"/>
      <w:marLeft w:val="0"/>
      <w:marRight w:val="0"/>
      <w:marTop w:val="0"/>
      <w:marBottom w:val="0"/>
      <w:divBdr>
        <w:top w:val="none" w:sz="0" w:space="0" w:color="auto"/>
        <w:left w:val="none" w:sz="0" w:space="0" w:color="auto"/>
        <w:bottom w:val="none" w:sz="0" w:space="0" w:color="auto"/>
        <w:right w:val="none" w:sz="0" w:space="0" w:color="auto"/>
      </w:divBdr>
    </w:div>
    <w:div w:id="767503570">
      <w:bodyDiv w:val="1"/>
      <w:marLeft w:val="0"/>
      <w:marRight w:val="0"/>
      <w:marTop w:val="0"/>
      <w:marBottom w:val="0"/>
      <w:divBdr>
        <w:top w:val="none" w:sz="0" w:space="0" w:color="auto"/>
        <w:left w:val="none" w:sz="0" w:space="0" w:color="auto"/>
        <w:bottom w:val="none" w:sz="0" w:space="0" w:color="auto"/>
        <w:right w:val="none" w:sz="0" w:space="0" w:color="auto"/>
      </w:divBdr>
    </w:div>
    <w:div w:id="773668627">
      <w:bodyDiv w:val="1"/>
      <w:marLeft w:val="0"/>
      <w:marRight w:val="0"/>
      <w:marTop w:val="0"/>
      <w:marBottom w:val="0"/>
      <w:divBdr>
        <w:top w:val="none" w:sz="0" w:space="0" w:color="auto"/>
        <w:left w:val="none" w:sz="0" w:space="0" w:color="auto"/>
        <w:bottom w:val="none" w:sz="0" w:space="0" w:color="auto"/>
        <w:right w:val="none" w:sz="0" w:space="0" w:color="auto"/>
      </w:divBdr>
    </w:div>
    <w:div w:id="781920510">
      <w:bodyDiv w:val="1"/>
      <w:marLeft w:val="0"/>
      <w:marRight w:val="0"/>
      <w:marTop w:val="0"/>
      <w:marBottom w:val="0"/>
      <w:divBdr>
        <w:top w:val="none" w:sz="0" w:space="0" w:color="auto"/>
        <w:left w:val="none" w:sz="0" w:space="0" w:color="auto"/>
        <w:bottom w:val="none" w:sz="0" w:space="0" w:color="auto"/>
        <w:right w:val="none" w:sz="0" w:space="0" w:color="auto"/>
      </w:divBdr>
    </w:div>
    <w:div w:id="790710246">
      <w:bodyDiv w:val="1"/>
      <w:marLeft w:val="0"/>
      <w:marRight w:val="0"/>
      <w:marTop w:val="0"/>
      <w:marBottom w:val="0"/>
      <w:divBdr>
        <w:top w:val="none" w:sz="0" w:space="0" w:color="auto"/>
        <w:left w:val="none" w:sz="0" w:space="0" w:color="auto"/>
        <w:bottom w:val="none" w:sz="0" w:space="0" w:color="auto"/>
        <w:right w:val="none" w:sz="0" w:space="0" w:color="auto"/>
      </w:divBdr>
    </w:div>
    <w:div w:id="791021891">
      <w:bodyDiv w:val="1"/>
      <w:marLeft w:val="0"/>
      <w:marRight w:val="0"/>
      <w:marTop w:val="0"/>
      <w:marBottom w:val="0"/>
      <w:divBdr>
        <w:top w:val="none" w:sz="0" w:space="0" w:color="auto"/>
        <w:left w:val="none" w:sz="0" w:space="0" w:color="auto"/>
        <w:bottom w:val="none" w:sz="0" w:space="0" w:color="auto"/>
        <w:right w:val="none" w:sz="0" w:space="0" w:color="auto"/>
      </w:divBdr>
    </w:div>
    <w:div w:id="791754593">
      <w:bodyDiv w:val="1"/>
      <w:marLeft w:val="0"/>
      <w:marRight w:val="0"/>
      <w:marTop w:val="0"/>
      <w:marBottom w:val="0"/>
      <w:divBdr>
        <w:top w:val="none" w:sz="0" w:space="0" w:color="auto"/>
        <w:left w:val="none" w:sz="0" w:space="0" w:color="auto"/>
        <w:bottom w:val="none" w:sz="0" w:space="0" w:color="auto"/>
        <w:right w:val="none" w:sz="0" w:space="0" w:color="auto"/>
      </w:divBdr>
    </w:div>
    <w:div w:id="796799791">
      <w:bodyDiv w:val="1"/>
      <w:marLeft w:val="0"/>
      <w:marRight w:val="0"/>
      <w:marTop w:val="0"/>
      <w:marBottom w:val="0"/>
      <w:divBdr>
        <w:top w:val="none" w:sz="0" w:space="0" w:color="auto"/>
        <w:left w:val="none" w:sz="0" w:space="0" w:color="auto"/>
        <w:bottom w:val="none" w:sz="0" w:space="0" w:color="auto"/>
        <w:right w:val="none" w:sz="0" w:space="0" w:color="auto"/>
      </w:divBdr>
    </w:div>
    <w:div w:id="801532689">
      <w:bodyDiv w:val="1"/>
      <w:marLeft w:val="0"/>
      <w:marRight w:val="0"/>
      <w:marTop w:val="0"/>
      <w:marBottom w:val="0"/>
      <w:divBdr>
        <w:top w:val="none" w:sz="0" w:space="0" w:color="auto"/>
        <w:left w:val="none" w:sz="0" w:space="0" w:color="auto"/>
        <w:bottom w:val="none" w:sz="0" w:space="0" w:color="auto"/>
        <w:right w:val="none" w:sz="0" w:space="0" w:color="auto"/>
      </w:divBdr>
    </w:div>
    <w:div w:id="808549665">
      <w:bodyDiv w:val="1"/>
      <w:marLeft w:val="0"/>
      <w:marRight w:val="0"/>
      <w:marTop w:val="0"/>
      <w:marBottom w:val="0"/>
      <w:divBdr>
        <w:top w:val="none" w:sz="0" w:space="0" w:color="auto"/>
        <w:left w:val="none" w:sz="0" w:space="0" w:color="auto"/>
        <w:bottom w:val="none" w:sz="0" w:space="0" w:color="auto"/>
        <w:right w:val="none" w:sz="0" w:space="0" w:color="auto"/>
      </w:divBdr>
    </w:div>
    <w:div w:id="809984184">
      <w:bodyDiv w:val="1"/>
      <w:marLeft w:val="0"/>
      <w:marRight w:val="0"/>
      <w:marTop w:val="0"/>
      <w:marBottom w:val="0"/>
      <w:divBdr>
        <w:top w:val="none" w:sz="0" w:space="0" w:color="auto"/>
        <w:left w:val="none" w:sz="0" w:space="0" w:color="auto"/>
        <w:bottom w:val="none" w:sz="0" w:space="0" w:color="auto"/>
        <w:right w:val="none" w:sz="0" w:space="0" w:color="auto"/>
      </w:divBdr>
    </w:div>
    <w:div w:id="835263885">
      <w:bodyDiv w:val="1"/>
      <w:marLeft w:val="0"/>
      <w:marRight w:val="0"/>
      <w:marTop w:val="0"/>
      <w:marBottom w:val="0"/>
      <w:divBdr>
        <w:top w:val="none" w:sz="0" w:space="0" w:color="auto"/>
        <w:left w:val="none" w:sz="0" w:space="0" w:color="auto"/>
        <w:bottom w:val="none" w:sz="0" w:space="0" w:color="auto"/>
        <w:right w:val="none" w:sz="0" w:space="0" w:color="auto"/>
      </w:divBdr>
    </w:div>
    <w:div w:id="838735246">
      <w:bodyDiv w:val="1"/>
      <w:marLeft w:val="0"/>
      <w:marRight w:val="0"/>
      <w:marTop w:val="0"/>
      <w:marBottom w:val="0"/>
      <w:divBdr>
        <w:top w:val="none" w:sz="0" w:space="0" w:color="auto"/>
        <w:left w:val="none" w:sz="0" w:space="0" w:color="auto"/>
        <w:bottom w:val="none" w:sz="0" w:space="0" w:color="auto"/>
        <w:right w:val="none" w:sz="0" w:space="0" w:color="auto"/>
      </w:divBdr>
    </w:div>
    <w:div w:id="841822946">
      <w:bodyDiv w:val="1"/>
      <w:marLeft w:val="0"/>
      <w:marRight w:val="0"/>
      <w:marTop w:val="0"/>
      <w:marBottom w:val="0"/>
      <w:divBdr>
        <w:top w:val="none" w:sz="0" w:space="0" w:color="auto"/>
        <w:left w:val="none" w:sz="0" w:space="0" w:color="auto"/>
        <w:bottom w:val="none" w:sz="0" w:space="0" w:color="auto"/>
        <w:right w:val="none" w:sz="0" w:space="0" w:color="auto"/>
      </w:divBdr>
    </w:div>
    <w:div w:id="843324166">
      <w:bodyDiv w:val="1"/>
      <w:marLeft w:val="0"/>
      <w:marRight w:val="0"/>
      <w:marTop w:val="0"/>
      <w:marBottom w:val="0"/>
      <w:divBdr>
        <w:top w:val="none" w:sz="0" w:space="0" w:color="auto"/>
        <w:left w:val="none" w:sz="0" w:space="0" w:color="auto"/>
        <w:bottom w:val="none" w:sz="0" w:space="0" w:color="auto"/>
        <w:right w:val="none" w:sz="0" w:space="0" w:color="auto"/>
      </w:divBdr>
    </w:div>
    <w:div w:id="845487255">
      <w:bodyDiv w:val="1"/>
      <w:marLeft w:val="0"/>
      <w:marRight w:val="0"/>
      <w:marTop w:val="0"/>
      <w:marBottom w:val="0"/>
      <w:divBdr>
        <w:top w:val="none" w:sz="0" w:space="0" w:color="auto"/>
        <w:left w:val="none" w:sz="0" w:space="0" w:color="auto"/>
        <w:bottom w:val="none" w:sz="0" w:space="0" w:color="auto"/>
        <w:right w:val="none" w:sz="0" w:space="0" w:color="auto"/>
      </w:divBdr>
    </w:div>
    <w:div w:id="846943909">
      <w:bodyDiv w:val="1"/>
      <w:marLeft w:val="0"/>
      <w:marRight w:val="0"/>
      <w:marTop w:val="0"/>
      <w:marBottom w:val="0"/>
      <w:divBdr>
        <w:top w:val="none" w:sz="0" w:space="0" w:color="auto"/>
        <w:left w:val="none" w:sz="0" w:space="0" w:color="auto"/>
        <w:bottom w:val="none" w:sz="0" w:space="0" w:color="auto"/>
        <w:right w:val="none" w:sz="0" w:space="0" w:color="auto"/>
      </w:divBdr>
    </w:div>
    <w:div w:id="853109998">
      <w:bodyDiv w:val="1"/>
      <w:marLeft w:val="0"/>
      <w:marRight w:val="0"/>
      <w:marTop w:val="0"/>
      <w:marBottom w:val="0"/>
      <w:divBdr>
        <w:top w:val="none" w:sz="0" w:space="0" w:color="auto"/>
        <w:left w:val="none" w:sz="0" w:space="0" w:color="auto"/>
        <w:bottom w:val="none" w:sz="0" w:space="0" w:color="auto"/>
        <w:right w:val="none" w:sz="0" w:space="0" w:color="auto"/>
      </w:divBdr>
    </w:div>
    <w:div w:id="869342121">
      <w:bodyDiv w:val="1"/>
      <w:marLeft w:val="0"/>
      <w:marRight w:val="0"/>
      <w:marTop w:val="0"/>
      <w:marBottom w:val="0"/>
      <w:divBdr>
        <w:top w:val="none" w:sz="0" w:space="0" w:color="auto"/>
        <w:left w:val="none" w:sz="0" w:space="0" w:color="auto"/>
        <w:bottom w:val="none" w:sz="0" w:space="0" w:color="auto"/>
        <w:right w:val="none" w:sz="0" w:space="0" w:color="auto"/>
      </w:divBdr>
    </w:div>
    <w:div w:id="884484818">
      <w:bodyDiv w:val="1"/>
      <w:marLeft w:val="0"/>
      <w:marRight w:val="0"/>
      <w:marTop w:val="0"/>
      <w:marBottom w:val="0"/>
      <w:divBdr>
        <w:top w:val="none" w:sz="0" w:space="0" w:color="auto"/>
        <w:left w:val="none" w:sz="0" w:space="0" w:color="auto"/>
        <w:bottom w:val="none" w:sz="0" w:space="0" w:color="auto"/>
        <w:right w:val="none" w:sz="0" w:space="0" w:color="auto"/>
      </w:divBdr>
    </w:div>
    <w:div w:id="886799279">
      <w:bodyDiv w:val="1"/>
      <w:marLeft w:val="0"/>
      <w:marRight w:val="0"/>
      <w:marTop w:val="0"/>
      <w:marBottom w:val="0"/>
      <w:divBdr>
        <w:top w:val="none" w:sz="0" w:space="0" w:color="auto"/>
        <w:left w:val="none" w:sz="0" w:space="0" w:color="auto"/>
        <w:bottom w:val="none" w:sz="0" w:space="0" w:color="auto"/>
        <w:right w:val="none" w:sz="0" w:space="0" w:color="auto"/>
      </w:divBdr>
    </w:div>
    <w:div w:id="892735605">
      <w:bodyDiv w:val="1"/>
      <w:marLeft w:val="0"/>
      <w:marRight w:val="0"/>
      <w:marTop w:val="0"/>
      <w:marBottom w:val="0"/>
      <w:divBdr>
        <w:top w:val="none" w:sz="0" w:space="0" w:color="auto"/>
        <w:left w:val="none" w:sz="0" w:space="0" w:color="auto"/>
        <w:bottom w:val="none" w:sz="0" w:space="0" w:color="auto"/>
        <w:right w:val="none" w:sz="0" w:space="0" w:color="auto"/>
      </w:divBdr>
    </w:div>
    <w:div w:id="899634322">
      <w:bodyDiv w:val="1"/>
      <w:marLeft w:val="0"/>
      <w:marRight w:val="0"/>
      <w:marTop w:val="0"/>
      <w:marBottom w:val="0"/>
      <w:divBdr>
        <w:top w:val="none" w:sz="0" w:space="0" w:color="auto"/>
        <w:left w:val="none" w:sz="0" w:space="0" w:color="auto"/>
        <w:bottom w:val="none" w:sz="0" w:space="0" w:color="auto"/>
        <w:right w:val="none" w:sz="0" w:space="0" w:color="auto"/>
      </w:divBdr>
    </w:div>
    <w:div w:id="905143207">
      <w:bodyDiv w:val="1"/>
      <w:marLeft w:val="0"/>
      <w:marRight w:val="0"/>
      <w:marTop w:val="0"/>
      <w:marBottom w:val="0"/>
      <w:divBdr>
        <w:top w:val="none" w:sz="0" w:space="0" w:color="auto"/>
        <w:left w:val="none" w:sz="0" w:space="0" w:color="auto"/>
        <w:bottom w:val="none" w:sz="0" w:space="0" w:color="auto"/>
        <w:right w:val="none" w:sz="0" w:space="0" w:color="auto"/>
      </w:divBdr>
    </w:div>
    <w:div w:id="905381223">
      <w:bodyDiv w:val="1"/>
      <w:marLeft w:val="0"/>
      <w:marRight w:val="0"/>
      <w:marTop w:val="0"/>
      <w:marBottom w:val="0"/>
      <w:divBdr>
        <w:top w:val="none" w:sz="0" w:space="0" w:color="auto"/>
        <w:left w:val="none" w:sz="0" w:space="0" w:color="auto"/>
        <w:bottom w:val="none" w:sz="0" w:space="0" w:color="auto"/>
        <w:right w:val="none" w:sz="0" w:space="0" w:color="auto"/>
      </w:divBdr>
    </w:div>
    <w:div w:id="953249350">
      <w:bodyDiv w:val="1"/>
      <w:marLeft w:val="0"/>
      <w:marRight w:val="0"/>
      <w:marTop w:val="0"/>
      <w:marBottom w:val="0"/>
      <w:divBdr>
        <w:top w:val="none" w:sz="0" w:space="0" w:color="auto"/>
        <w:left w:val="none" w:sz="0" w:space="0" w:color="auto"/>
        <w:bottom w:val="none" w:sz="0" w:space="0" w:color="auto"/>
        <w:right w:val="none" w:sz="0" w:space="0" w:color="auto"/>
      </w:divBdr>
    </w:div>
    <w:div w:id="955790693">
      <w:bodyDiv w:val="1"/>
      <w:marLeft w:val="0"/>
      <w:marRight w:val="0"/>
      <w:marTop w:val="0"/>
      <w:marBottom w:val="0"/>
      <w:divBdr>
        <w:top w:val="none" w:sz="0" w:space="0" w:color="auto"/>
        <w:left w:val="none" w:sz="0" w:space="0" w:color="auto"/>
        <w:bottom w:val="none" w:sz="0" w:space="0" w:color="auto"/>
        <w:right w:val="none" w:sz="0" w:space="0" w:color="auto"/>
      </w:divBdr>
    </w:div>
    <w:div w:id="978846013">
      <w:bodyDiv w:val="1"/>
      <w:marLeft w:val="0"/>
      <w:marRight w:val="0"/>
      <w:marTop w:val="0"/>
      <w:marBottom w:val="0"/>
      <w:divBdr>
        <w:top w:val="none" w:sz="0" w:space="0" w:color="auto"/>
        <w:left w:val="none" w:sz="0" w:space="0" w:color="auto"/>
        <w:bottom w:val="none" w:sz="0" w:space="0" w:color="auto"/>
        <w:right w:val="none" w:sz="0" w:space="0" w:color="auto"/>
      </w:divBdr>
    </w:div>
    <w:div w:id="1002396336">
      <w:bodyDiv w:val="1"/>
      <w:marLeft w:val="0"/>
      <w:marRight w:val="0"/>
      <w:marTop w:val="0"/>
      <w:marBottom w:val="0"/>
      <w:divBdr>
        <w:top w:val="none" w:sz="0" w:space="0" w:color="auto"/>
        <w:left w:val="none" w:sz="0" w:space="0" w:color="auto"/>
        <w:bottom w:val="none" w:sz="0" w:space="0" w:color="auto"/>
        <w:right w:val="none" w:sz="0" w:space="0" w:color="auto"/>
      </w:divBdr>
    </w:div>
    <w:div w:id="1016537043">
      <w:bodyDiv w:val="1"/>
      <w:marLeft w:val="0"/>
      <w:marRight w:val="0"/>
      <w:marTop w:val="0"/>
      <w:marBottom w:val="0"/>
      <w:divBdr>
        <w:top w:val="none" w:sz="0" w:space="0" w:color="auto"/>
        <w:left w:val="none" w:sz="0" w:space="0" w:color="auto"/>
        <w:bottom w:val="none" w:sz="0" w:space="0" w:color="auto"/>
        <w:right w:val="none" w:sz="0" w:space="0" w:color="auto"/>
      </w:divBdr>
    </w:div>
    <w:div w:id="1018390008">
      <w:bodyDiv w:val="1"/>
      <w:marLeft w:val="0"/>
      <w:marRight w:val="0"/>
      <w:marTop w:val="0"/>
      <w:marBottom w:val="0"/>
      <w:divBdr>
        <w:top w:val="none" w:sz="0" w:space="0" w:color="auto"/>
        <w:left w:val="none" w:sz="0" w:space="0" w:color="auto"/>
        <w:bottom w:val="none" w:sz="0" w:space="0" w:color="auto"/>
        <w:right w:val="none" w:sz="0" w:space="0" w:color="auto"/>
      </w:divBdr>
    </w:div>
    <w:div w:id="1027366115">
      <w:bodyDiv w:val="1"/>
      <w:marLeft w:val="0"/>
      <w:marRight w:val="0"/>
      <w:marTop w:val="0"/>
      <w:marBottom w:val="0"/>
      <w:divBdr>
        <w:top w:val="none" w:sz="0" w:space="0" w:color="auto"/>
        <w:left w:val="none" w:sz="0" w:space="0" w:color="auto"/>
        <w:bottom w:val="none" w:sz="0" w:space="0" w:color="auto"/>
        <w:right w:val="none" w:sz="0" w:space="0" w:color="auto"/>
      </w:divBdr>
    </w:div>
    <w:div w:id="1048722871">
      <w:bodyDiv w:val="1"/>
      <w:marLeft w:val="0"/>
      <w:marRight w:val="0"/>
      <w:marTop w:val="0"/>
      <w:marBottom w:val="0"/>
      <w:divBdr>
        <w:top w:val="none" w:sz="0" w:space="0" w:color="auto"/>
        <w:left w:val="none" w:sz="0" w:space="0" w:color="auto"/>
        <w:bottom w:val="none" w:sz="0" w:space="0" w:color="auto"/>
        <w:right w:val="none" w:sz="0" w:space="0" w:color="auto"/>
      </w:divBdr>
    </w:div>
    <w:div w:id="1057704351">
      <w:bodyDiv w:val="1"/>
      <w:marLeft w:val="0"/>
      <w:marRight w:val="0"/>
      <w:marTop w:val="0"/>
      <w:marBottom w:val="0"/>
      <w:divBdr>
        <w:top w:val="none" w:sz="0" w:space="0" w:color="auto"/>
        <w:left w:val="none" w:sz="0" w:space="0" w:color="auto"/>
        <w:bottom w:val="none" w:sz="0" w:space="0" w:color="auto"/>
        <w:right w:val="none" w:sz="0" w:space="0" w:color="auto"/>
      </w:divBdr>
    </w:div>
    <w:div w:id="1072773017">
      <w:bodyDiv w:val="1"/>
      <w:marLeft w:val="0"/>
      <w:marRight w:val="0"/>
      <w:marTop w:val="0"/>
      <w:marBottom w:val="0"/>
      <w:divBdr>
        <w:top w:val="none" w:sz="0" w:space="0" w:color="auto"/>
        <w:left w:val="none" w:sz="0" w:space="0" w:color="auto"/>
        <w:bottom w:val="none" w:sz="0" w:space="0" w:color="auto"/>
        <w:right w:val="none" w:sz="0" w:space="0" w:color="auto"/>
      </w:divBdr>
    </w:div>
    <w:div w:id="1084565608">
      <w:bodyDiv w:val="1"/>
      <w:marLeft w:val="0"/>
      <w:marRight w:val="0"/>
      <w:marTop w:val="0"/>
      <w:marBottom w:val="0"/>
      <w:divBdr>
        <w:top w:val="none" w:sz="0" w:space="0" w:color="auto"/>
        <w:left w:val="none" w:sz="0" w:space="0" w:color="auto"/>
        <w:bottom w:val="none" w:sz="0" w:space="0" w:color="auto"/>
        <w:right w:val="none" w:sz="0" w:space="0" w:color="auto"/>
      </w:divBdr>
    </w:div>
    <w:div w:id="1097168914">
      <w:bodyDiv w:val="1"/>
      <w:marLeft w:val="0"/>
      <w:marRight w:val="0"/>
      <w:marTop w:val="0"/>
      <w:marBottom w:val="0"/>
      <w:divBdr>
        <w:top w:val="none" w:sz="0" w:space="0" w:color="auto"/>
        <w:left w:val="none" w:sz="0" w:space="0" w:color="auto"/>
        <w:bottom w:val="none" w:sz="0" w:space="0" w:color="auto"/>
        <w:right w:val="none" w:sz="0" w:space="0" w:color="auto"/>
      </w:divBdr>
    </w:div>
    <w:div w:id="1103652794">
      <w:bodyDiv w:val="1"/>
      <w:marLeft w:val="0"/>
      <w:marRight w:val="0"/>
      <w:marTop w:val="0"/>
      <w:marBottom w:val="0"/>
      <w:divBdr>
        <w:top w:val="none" w:sz="0" w:space="0" w:color="auto"/>
        <w:left w:val="none" w:sz="0" w:space="0" w:color="auto"/>
        <w:bottom w:val="none" w:sz="0" w:space="0" w:color="auto"/>
        <w:right w:val="none" w:sz="0" w:space="0" w:color="auto"/>
      </w:divBdr>
    </w:div>
    <w:div w:id="1108935524">
      <w:bodyDiv w:val="1"/>
      <w:marLeft w:val="0"/>
      <w:marRight w:val="0"/>
      <w:marTop w:val="0"/>
      <w:marBottom w:val="0"/>
      <w:divBdr>
        <w:top w:val="none" w:sz="0" w:space="0" w:color="auto"/>
        <w:left w:val="none" w:sz="0" w:space="0" w:color="auto"/>
        <w:bottom w:val="none" w:sz="0" w:space="0" w:color="auto"/>
        <w:right w:val="none" w:sz="0" w:space="0" w:color="auto"/>
      </w:divBdr>
    </w:div>
    <w:div w:id="1118334814">
      <w:bodyDiv w:val="1"/>
      <w:marLeft w:val="0"/>
      <w:marRight w:val="0"/>
      <w:marTop w:val="0"/>
      <w:marBottom w:val="0"/>
      <w:divBdr>
        <w:top w:val="none" w:sz="0" w:space="0" w:color="auto"/>
        <w:left w:val="none" w:sz="0" w:space="0" w:color="auto"/>
        <w:bottom w:val="none" w:sz="0" w:space="0" w:color="auto"/>
        <w:right w:val="none" w:sz="0" w:space="0" w:color="auto"/>
      </w:divBdr>
    </w:div>
    <w:div w:id="1124155493">
      <w:bodyDiv w:val="1"/>
      <w:marLeft w:val="0"/>
      <w:marRight w:val="0"/>
      <w:marTop w:val="0"/>
      <w:marBottom w:val="0"/>
      <w:divBdr>
        <w:top w:val="none" w:sz="0" w:space="0" w:color="auto"/>
        <w:left w:val="none" w:sz="0" w:space="0" w:color="auto"/>
        <w:bottom w:val="none" w:sz="0" w:space="0" w:color="auto"/>
        <w:right w:val="none" w:sz="0" w:space="0" w:color="auto"/>
      </w:divBdr>
    </w:div>
    <w:div w:id="1130785629">
      <w:bodyDiv w:val="1"/>
      <w:marLeft w:val="0"/>
      <w:marRight w:val="0"/>
      <w:marTop w:val="0"/>
      <w:marBottom w:val="0"/>
      <w:divBdr>
        <w:top w:val="none" w:sz="0" w:space="0" w:color="auto"/>
        <w:left w:val="none" w:sz="0" w:space="0" w:color="auto"/>
        <w:bottom w:val="none" w:sz="0" w:space="0" w:color="auto"/>
        <w:right w:val="none" w:sz="0" w:space="0" w:color="auto"/>
      </w:divBdr>
    </w:div>
    <w:div w:id="1131903162">
      <w:bodyDiv w:val="1"/>
      <w:marLeft w:val="0"/>
      <w:marRight w:val="0"/>
      <w:marTop w:val="0"/>
      <w:marBottom w:val="0"/>
      <w:divBdr>
        <w:top w:val="none" w:sz="0" w:space="0" w:color="auto"/>
        <w:left w:val="none" w:sz="0" w:space="0" w:color="auto"/>
        <w:bottom w:val="none" w:sz="0" w:space="0" w:color="auto"/>
        <w:right w:val="none" w:sz="0" w:space="0" w:color="auto"/>
      </w:divBdr>
    </w:div>
    <w:div w:id="1132862731">
      <w:bodyDiv w:val="1"/>
      <w:marLeft w:val="0"/>
      <w:marRight w:val="0"/>
      <w:marTop w:val="0"/>
      <w:marBottom w:val="0"/>
      <w:divBdr>
        <w:top w:val="none" w:sz="0" w:space="0" w:color="auto"/>
        <w:left w:val="none" w:sz="0" w:space="0" w:color="auto"/>
        <w:bottom w:val="none" w:sz="0" w:space="0" w:color="auto"/>
        <w:right w:val="none" w:sz="0" w:space="0" w:color="auto"/>
      </w:divBdr>
    </w:div>
    <w:div w:id="1134640297">
      <w:bodyDiv w:val="1"/>
      <w:marLeft w:val="0"/>
      <w:marRight w:val="0"/>
      <w:marTop w:val="0"/>
      <w:marBottom w:val="0"/>
      <w:divBdr>
        <w:top w:val="none" w:sz="0" w:space="0" w:color="auto"/>
        <w:left w:val="none" w:sz="0" w:space="0" w:color="auto"/>
        <w:bottom w:val="none" w:sz="0" w:space="0" w:color="auto"/>
        <w:right w:val="none" w:sz="0" w:space="0" w:color="auto"/>
      </w:divBdr>
    </w:div>
    <w:div w:id="1145976199">
      <w:bodyDiv w:val="1"/>
      <w:marLeft w:val="0"/>
      <w:marRight w:val="0"/>
      <w:marTop w:val="0"/>
      <w:marBottom w:val="0"/>
      <w:divBdr>
        <w:top w:val="none" w:sz="0" w:space="0" w:color="auto"/>
        <w:left w:val="none" w:sz="0" w:space="0" w:color="auto"/>
        <w:bottom w:val="none" w:sz="0" w:space="0" w:color="auto"/>
        <w:right w:val="none" w:sz="0" w:space="0" w:color="auto"/>
      </w:divBdr>
    </w:div>
    <w:div w:id="1146702918">
      <w:bodyDiv w:val="1"/>
      <w:marLeft w:val="0"/>
      <w:marRight w:val="0"/>
      <w:marTop w:val="0"/>
      <w:marBottom w:val="0"/>
      <w:divBdr>
        <w:top w:val="none" w:sz="0" w:space="0" w:color="auto"/>
        <w:left w:val="none" w:sz="0" w:space="0" w:color="auto"/>
        <w:bottom w:val="none" w:sz="0" w:space="0" w:color="auto"/>
        <w:right w:val="none" w:sz="0" w:space="0" w:color="auto"/>
      </w:divBdr>
    </w:div>
    <w:div w:id="1150633633">
      <w:bodyDiv w:val="1"/>
      <w:marLeft w:val="0"/>
      <w:marRight w:val="0"/>
      <w:marTop w:val="0"/>
      <w:marBottom w:val="0"/>
      <w:divBdr>
        <w:top w:val="none" w:sz="0" w:space="0" w:color="auto"/>
        <w:left w:val="none" w:sz="0" w:space="0" w:color="auto"/>
        <w:bottom w:val="none" w:sz="0" w:space="0" w:color="auto"/>
        <w:right w:val="none" w:sz="0" w:space="0" w:color="auto"/>
      </w:divBdr>
    </w:div>
    <w:div w:id="1151487964">
      <w:bodyDiv w:val="1"/>
      <w:marLeft w:val="0"/>
      <w:marRight w:val="0"/>
      <w:marTop w:val="0"/>
      <w:marBottom w:val="0"/>
      <w:divBdr>
        <w:top w:val="none" w:sz="0" w:space="0" w:color="auto"/>
        <w:left w:val="none" w:sz="0" w:space="0" w:color="auto"/>
        <w:bottom w:val="none" w:sz="0" w:space="0" w:color="auto"/>
        <w:right w:val="none" w:sz="0" w:space="0" w:color="auto"/>
      </w:divBdr>
    </w:div>
    <w:div w:id="1155876331">
      <w:bodyDiv w:val="1"/>
      <w:marLeft w:val="0"/>
      <w:marRight w:val="0"/>
      <w:marTop w:val="0"/>
      <w:marBottom w:val="0"/>
      <w:divBdr>
        <w:top w:val="none" w:sz="0" w:space="0" w:color="auto"/>
        <w:left w:val="none" w:sz="0" w:space="0" w:color="auto"/>
        <w:bottom w:val="none" w:sz="0" w:space="0" w:color="auto"/>
        <w:right w:val="none" w:sz="0" w:space="0" w:color="auto"/>
      </w:divBdr>
    </w:div>
    <w:div w:id="1160847674">
      <w:bodyDiv w:val="1"/>
      <w:marLeft w:val="0"/>
      <w:marRight w:val="0"/>
      <w:marTop w:val="0"/>
      <w:marBottom w:val="0"/>
      <w:divBdr>
        <w:top w:val="none" w:sz="0" w:space="0" w:color="auto"/>
        <w:left w:val="none" w:sz="0" w:space="0" w:color="auto"/>
        <w:bottom w:val="none" w:sz="0" w:space="0" w:color="auto"/>
        <w:right w:val="none" w:sz="0" w:space="0" w:color="auto"/>
      </w:divBdr>
    </w:div>
    <w:div w:id="1204058373">
      <w:bodyDiv w:val="1"/>
      <w:marLeft w:val="0"/>
      <w:marRight w:val="0"/>
      <w:marTop w:val="0"/>
      <w:marBottom w:val="0"/>
      <w:divBdr>
        <w:top w:val="none" w:sz="0" w:space="0" w:color="auto"/>
        <w:left w:val="none" w:sz="0" w:space="0" w:color="auto"/>
        <w:bottom w:val="none" w:sz="0" w:space="0" w:color="auto"/>
        <w:right w:val="none" w:sz="0" w:space="0" w:color="auto"/>
      </w:divBdr>
    </w:div>
    <w:div w:id="1211259103">
      <w:bodyDiv w:val="1"/>
      <w:marLeft w:val="0"/>
      <w:marRight w:val="0"/>
      <w:marTop w:val="0"/>
      <w:marBottom w:val="0"/>
      <w:divBdr>
        <w:top w:val="none" w:sz="0" w:space="0" w:color="auto"/>
        <w:left w:val="none" w:sz="0" w:space="0" w:color="auto"/>
        <w:bottom w:val="none" w:sz="0" w:space="0" w:color="auto"/>
        <w:right w:val="none" w:sz="0" w:space="0" w:color="auto"/>
      </w:divBdr>
    </w:div>
    <w:div w:id="1211384585">
      <w:bodyDiv w:val="1"/>
      <w:marLeft w:val="0"/>
      <w:marRight w:val="0"/>
      <w:marTop w:val="0"/>
      <w:marBottom w:val="0"/>
      <w:divBdr>
        <w:top w:val="none" w:sz="0" w:space="0" w:color="auto"/>
        <w:left w:val="none" w:sz="0" w:space="0" w:color="auto"/>
        <w:bottom w:val="none" w:sz="0" w:space="0" w:color="auto"/>
        <w:right w:val="none" w:sz="0" w:space="0" w:color="auto"/>
      </w:divBdr>
    </w:div>
    <w:div w:id="1232816084">
      <w:bodyDiv w:val="1"/>
      <w:marLeft w:val="0"/>
      <w:marRight w:val="0"/>
      <w:marTop w:val="0"/>
      <w:marBottom w:val="0"/>
      <w:divBdr>
        <w:top w:val="none" w:sz="0" w:space="0" w:color="auto"/>
        <w:left w:val="none" w:sz="0" w:space="0" w:color="auto"/>
        <w:bottom w:val="none" w:sz="0" w:space="0" w:color="auto"/>
        <w:right w:val="none" w:sz="0" w:space="0" w:color="auto"/>
      </w:divBdr>
    </w:div>
    <w:div w:id="1241677129">
      <w:bodyDiv w:val="1"/>
      <w:marLeft w:val="0"/>
      <w:marRight w:val="0"/>
      <w:marTop w:val="0"/>
      <w:marBottom w:val="0"/>
      <w:divBdr>
        <w:top w:val="none" w:sz="0" w:space="0" w:color="auto"/>
        <w:left w:val="none" w:sz="0" w:space="0" w:color="auto"/>
        <w:bottom w:val="none" w:sz="0" w:space="0" w:color="auto"/>
        <w:right w:val="none" w:sz="0" w:space="0" w:color="auto"/>
      </w:divBdr>
    </w:div>
    <w:div w:id="1253584543">
      <w:bodyDiv w:val="1"/>
      <w:marLeft w:val="0"/>
      <w:marRight w:val="0"/>
      <w:marTop w:val="0"/>
      <w:marBottom w:val="0"/>
      <w:divBdr>
        <w:top w:val="none" w:sz="0" w:space="0" w:color="auto"/>
        <w:left w:val="none" w:sz="0" w:space="0" w:color="auto"/>
        <w:bottom w:val="none" w:sz="0" w:space="0" w:color="auto"/>
        <w:right w:val="none" w:sz="0" w:space="0" w:color="auto"/>
      </w:divBdr>
    </w:div>
    <w:div w:id="1265726910">
      <w:bodyDiv w:val="1"/>
      <w:marLeft w:val="0"/>
      <w:marRight w:val="0"/>
      <w:marTop w:val="0"/>
      <w:marBottom w:val="0"/>
      <w:divBdr>
        <w:top w:val="none" w:sz="0" w:space="0" w:color="auto"/>
        <w:left w:val="none" w:sz="0" w:space="0" w:color="auto"/>
        <w:bottom w:val="none" w:sz="0" w:space="0" w:color="auto"/>
        <w:right w:val="none" w:sz="0" w:space="0" w:color="auto"/>
      </w:divBdr>
    </w:div>
    <w:div w:id="1272594195">
      <w:bodyDiv w:val="1"/>
      <w:marLeft w:val="0"/>
      <w:marRight w:val="0"/>
      <w:marTop w:val="0"/>
      <w:marBottom w:val="0"/>
      <w:divBdr>
        <w:top w:val="none" w:sz="0" w:space="0" w:color="auto"/>
        <w:left w:val="none" w:sz="0" w:space="0" w:color="auto"/>
        <w:bottom w:val="none" w:sz="0" w:space="0" w:color="auto"/>
        <w:right w:val="none" w:sz="0" w:space="0" w:color="auto"/>
      </w:divBdr>
    </w:div>
    <w:div w:id="1280603158">
      <w:bodyDiv w:val="1"/>
      <w:marLeft w:val="0"/>
      <w:marRight w:val="0"/>
      <w:marTop w:val="0"/>
      <w:marBottom w:val="0"/>
      <w:divBdr>
        <w:top w:val="none" w:sz="0" w:space="0" w:color="auto"/>
        <w:left w:val="none" w:sz="0" w:space="0" w:color="auto"/>
        <w:bottom w:val="none" w:sz="0" w:space="0" w:color="auto"/>
        <w:right w:val="none" w:sz="0" w:space="0" w:color="auto"/>
      </w:divBdr>
    </w:div>
    <w:div w:id="1284581349">
      <w:bodyDiv w:val="1"/>
      <w:marLeft w:val="0"/>
      <w:marRight w:val="0"/>
      <w:marTop w:val="0"/>
      <w:marBottom w:val="0"/>
      <w:divBdr>
        <w:top w:val="none" w:sz="0" w:space="0" w:color="auto"/>
        <w:left w:val="none" w:sz="0" w:space="0" w:color="auto"/>
        <w:bottom w:val="none" w:sz="0" w:space="0" w:color="auto"/>
        <w:right w:val="none" w:sz="0" w:space="0" w:color="auto"/>
      </w:divBdr>
    </w:div>
    <w:div w:id="1332176033">
      <w:bodyDiv w:val="1"/>
      <w:marLeft w:val="0"/>
      <w:marRight w:val="0"/>
      <w:marTop w:val="0"/>
      <w:marBottom w:val="0"/>
      <w:divBdr>
        <w:top w:val="none" w:sz="0" w:space="0" w:color="auto"/>
        <w:left w:val="none" w:sz="0" w:space="0" w:color="auto"/>
        <w:bottom w:val="none" w:sz="0" w:space="0" w:color="auto"/>
        <w:right w:val="none" w:sz="0" w:space="0" w:color="auto"/>
      </w:divBdr>
    </w:div>
    <w:div w:id="1332760044">
      <w:bodyDiv w:val="1"/>
      <w:marLeft w:val="0"/>
      <w:marRight w:val="0"/>
      <w:marTop w:val="0"/>
      <w:marBottom w:val="0"/>
      <w:divBdr>
        <w:top w:val="none" w:sz="0" w:space="0" w:color="auto"/>
        <w:left w:val="none" w:sz="0" w:space="0" w:color="auto"/>
        <w:bottom w:val="none" w:sz="0" w:space="0" w:color="auto"/>
        <w:right w:val="none" w:sz="0" w:space="0" w:color="auto"/>
      </w:divBdr>
    </w:div>
    <w:div w:id="1333069919">
      <w:bodyDiv w:val="1"/>
      <w:marLeft w:val="0"/>
      <w:marRight w:val="0"/>
      <w:marTop w:val="0"/>
      <w:marBottom w:val="0"/>
      <w:divBdr>
        <w:top w:val="none" w:sz="0" w:space="0" w:color="auto"/>
        <w:left w:val="none" w:sz="0" w:space="0" w:color="auto"/>
        <w:bottom w:val="none" w:sz="0" w:space="0" w:color="auto"/>
        <w:right w:val="none" w:sz="0" w:space="0" w:color="auto"/>
      </w:divBdr>
    </w:div>
    <w:div w:id="1334190288">
      <w:bodyDiv w:val="1"/>
      <w:marLeft w:val="0"/>
      <w:marRight w:val="0"/>
      <w:marTop w:val="0"/>
      <w:marBottom w:val="0"/>
      <w:divBdr>
        <w:top w:val="none" w:sz="0" w:space="0" w:color="auto"/>
        <w:left w:val="none" w:sz="0" w:space="0" w:color="auto"/>
        <w:bottom w:val="none" w:sz="0" w:space="0" w:color="auto"/>
        <w:right w:val="none" w:sz="0" w:space="0" w:color="auto"/>
      </w:divBdr>
    </w:div>
    <w:div w:id="1358893488">
      <w:bodyDiv w:val="1"/>
      <w:marLeft w:val="0"/>
      <w:marRight w:val="0"/>
      <w:marTop w:val="0"/>
      <w:marBottom w:val="0"/>
      <w:divBdr>
        <w:top w:val="none" w:sz="0" w:space="0" w:color="auto"/>
        <w:left w:val="none" w:sz="0" w:space="0" w:color="auto"/>
        <w:bottom w:val="none" w:sz="0" w:space="0" w:color="auto"/>
        <w:right w:val="none" w:sz="0" w:space="0" w:color="auto"/>
      </w:divBdr>
    </w:div>
    <w:div w:id="1382706130">
      <w:bodyDiv w:val="1"/>
      <w:marLeft w:val="0"/>
      <w:marRight w:val="0"/>
      <w:marTop w:val="0"/>
      <w:marBottom w:val="0"/>
      <w:divBdr>
        <w:top w:val="none" w:sz="0" w:space="0" w:color="auto"/>
        <w:left w:val="none" w:sz="0" w:space="0" w:color="auto"/>
        <w:bottom w:val="none" w:sz="0" w:space="0" w:color="auto"/>
        <w:right w:val="none" w:sz="0" w:space="0" w:color="auto"/>
      </w:divBdr>
    </w:div>
    <w:div w:id="1387756031">
      <w:bodyDiv w:val="1"/>
      <w:marLeft w:val="0"/>
      <w:marRight w:val="0"/>
      <w:marTop w:val="0"/>
      <w:marBottom w:val="0"/>
      <w:divBdr>
        <w:top w:val="none" w:sz="0" w:space="0" w:color="auto"/>
        <w:left w:val="none" w:sz="0" w:space="0" w:color="auto"/>
        <w:bottom w:val="none" w:sz="0" w:space="0" w:color="auto"/>
        <w:right w:val="none" w:sz="0" w:space="0" w:color="auto"/>
      </w:divBdr>
    </w:div>
    <w:div w:id="1388650836">
      <w:bodyDiv w:val="1"/>
      <w:marLeft w:val="0"/>
      <w:marRight w:val="0"/>
      <w:marTop w:val="0"/>
      <w:marBottom w:val="0"/>
      <w:divBdr>
        <w:top w:val="none" w:sz="0" w:space="0" w:color="auto"/>
        <w:left w:val="none" w:sz="0" w:space="0" w:color="auto"/>
        <w:bottom w:val="none" w:sz="0" w:space="0" w:color="auto"/>
        <w:right w:val="none" w:sz="0" w:space="0" w:color="auto"/>
      </w:divBdr>
    </w:div>
    <w:div w:id="1391415563">
      <w:bodyDiv w:val="1"/>
      <w:marLeft w:val="0"/>
      <w:marRight w:val="0"/>
      <w:marTop w:val="0"/>
      <w:marBottom w:val="0"/>
      <w:divBdr>
        <w:top w:val="none" w:sz="0" w:space="0" w:color="auto"/>
        <w:left w:val="none" w:sz="0" w:space="0" w:color="auto"/>
        <w:bottom w:val="none" w:sz="0" w:space="0" w:color="auto"/>
        <w:right w:val="none" w:sz="0" w:space="0" w:color="auto"/>
      </w:divBdr>
    </w:div>
    <w:div w:id="1397171069">
      <w:bodyDiv w:val="1"/>
      <w:marLeft w:val="0"/>
      <w:marRight w:val="0"/>
      <w:marTop w:val="0"/>
      <w:marBottom w:val="0"/>
      <w:divBdr>
        <w:top w:val="none" w:sz="0" w:space="0" w:color="auto"/>
        <w:left w:val="none" w:sz="0" w:space="0" w:color="auto"/>
        <w:bottom w:val="none" w:sz="0" w:space="0" w:color="auto"/>
        <w:right w:val="none" w:sz="0" w:space="0" w:color="auto"/>
      </w:divBdr>
    </w:div>
    <w:div w:id="1414888970">
      <w:bodyDiv w:val="1"/>
      <w:marLeft w:val="0"/>
      <w:marRight w:val="0"/>
      <w:marTop w:val="0"/>
      <w:marBottom w:val="0"/>
      <w:divBdr>
        <w:top w:val="none" w:sz="0" w:space="0" w:color="auto"/>
        <w:left w:val="none" w:sz="0" w:space="0" w:color="auto"/>
        <w:bottom w:val="none" w:sz="0" w:space="0" w:color="auto"/>
        <w:right w:val="none" w:sz="0" w:space="0" w:color="auto"/>
      </w:divBdr>
    </w:div>
    <w:div w:id="1422988391">
      <w:bodyDiv w:val="1"/>
      <w:marLeft w:val="0"/>
      <w:marRight w:val="0"/>
      <w:marTop w:val="0"/>
      <w:marBottom w:val="0"/>
      <w:divBdr>
        <w:top w:val="none" w:sz="0" w:space="0" w:color="auto"/>
        <w:left w:val="none" w:sz="0" w:space="0" w:color="auto"/>
        <w:bottom w:val="none" w:sz="0" w:space="0" w:color="auto"/>
        <w:right w:val="none" w:sz="0" w:space="0" w:color="auto"/>
      </w:divBdr>
    </w:div>
    <w:div w:id="1436750632">
      <w:bodyDiv w:val="1"/>
      <w:marLeft w:val="0"/>
      <w:marRight w:val="0"/>
      <w:marTop w:val="0"/>
      <w:marBottom w:val="0"/>
      <w:divBdr>
        <w:top w:val="none" w:sz="0" w:space="0" w:color="auto"/>
        <w:left w:val="none" w:sz="0" w:space="0" w:color="auto"/>
        <w:bottom w:val="none" w:sz="0" w:space="0" w:color="auto"/>
        <w:right w:val="none" w:sz="0" w:space="0" w:color="auto"/>
      </w:divBdr>
    </w:div>
    <w:div w:id="1440679931">
      <w:bodyDiv w:val="1"/>
      <w:marLeft w:val="0"/>
      <w:marRight w:val="0"/>
      <w:marTop w:val="0"/>
      <w:marBottom w:val="0"/>
      <w:divBdr>
        <w:top w:val="none" w:sz="0" w:space="0" w:color="auto"/>
        <w:left w:val="none" w:sz="0" w:space="0" w:color="auto"/>
        <w:bottom w:val="none" w:sz="0" w:space="0" w:color="auto"/>
        <w:right w:val="none" w:sz="0" w:space="0" w:color="auto"/>
      </w:divBdr>
    </w:div>
    <w:div w:id="1472137405">
      <w:bodyDiv w:val="1"/>
      <w:marLeft w:val="0"/>
      <w:marRight w:val="0"/>
      <w:marTop w:val="0"/>
      <w:marBottom w:val="0"/>
      <w:divBdr>
        <w:top w:val="none" w:sz="0" w:space="0" w:color="auto"/>
        <w:left w:val="none" w:sz="0" w:space="0" w:color="auto"/>
        <w:bottom w:val="none" w:sz="0" w:space="0" w:color="auto"/>
        <w:right w:val="none" w:sz="0" w:space="0" w:color="auto"/>
      </w:divBdr>
    </w:div>
    <w:div w:id="1475104708">
      <w:bodyDiv w:val="1"/>
      <w:marLeft w:val="0"/>
      <w:marRight w:val="0"/>
      <w:marTop w:val="0"/>
      <w:marBottom w:val="0"/>
      <w:divBdr>
        <w:top w:val="none" w:sz="0" w:space="0" w:color="auto"/>
        <w:left w:val="none" w:sz="0" w:space="0" w:color="auto"/>
        <w:bottom w:val="none" w:sz="0" w:space="0" w:color="auto"/>
        <w:right w:val="none" w:sz="0" w:space="0" w:color="auto"/>
      </w:divBdr>
    </w:div>
    <w:div w:id="1475217591">
      <w:bodyDiv w:val="1"/>
      <w:marLeft w:val="0"/>
      <w:marRight w:val="0"/>
      <w:marTop w:val="0"/>
      <w:marBottom w:val="0"/>
      <w:divBdr>
        <w:top w:val="none" w:sz="0" w:space="0" w:color="auto"/>
        <w:left w:val="none" w:sz="0" w:space="0" w:color="auto"/>
        <w:bottom w:val="none" w:sz="0" w:space="0" w:color="auto"/>
        <w:right w:val="none" w:sz="0" w:space="0" w:color="auto"/>
      </w:divBdr>
    </w:div>
    <w:div w:id="1477604075">
      <w:bodyDiv w:val="1"/>
      <w:marLeft w:val="0"/>
      <w:marRight w:val="0"/>
      <w:marTop w:val="0"/>
      <w:marBottom w:val="0"/>
      <w:divBdr>
        <w:top w:val="none" w:sz="0" w:space="0" w:color="auto"/>
        <w:left w:val="none" w:sz="0" w:space="0" w:color="auto"/>
        <w:bottom w:val="none" w:sz="0" w:space="0" w:color="auto"/>
        <w:right w:val="none" w:sz="0" w:space="0" w:color="auto"/>
      </w:divBdr>
    </w:div>
    <w:div w:id="1485776724">
      <w:bodyDiv w:val="1"/>
      <w:marLeft w:val="0"/>
      <w:marRight w:val="0"/>
      <w:marTop w:val="0"/>
      <w:marBottom w:val="0"/>
      <w:divBdr>
        <w:top w:val="none" w:sz="0" w:space="0" w:color="auto"/>
        <w:left w:val="none" w:sz="0" w:space="0" w:color="auto"/>
        <w:bottom w:val="none" w:sz="0" w:space="0" w:color="auto"/>
        <w:right w:val="none" w:sz="0" w:space="0" w:color="auto"/>
      </w:divBdr>
    </w:div>
    <w:div w:id="1489008178">
      <w:bodyDiv w:val="1"/>
      <w:marLeft w:val="0"/>
      <w:marRight w:val="0"/>
      <w:marTop w:val="0"/>
      <w:marBottom w:val="0"/>
      <w:divBdr>
        <w:top w:val="none" w:sz="0" w:space="0" w:color="auto"/>
        <w:left w:val="none" w:sz="0" w:space="0" w:color="auto"/>
        <w:bottom w:val="none" w:sz="0" w:space="0" w:color="auto"/>
        <w:right w:val="none" w:sz="0" w:space="0" w:color="auto"/>
      </w:divBdr>
    </w:div>
    <w:div w:id="1494450045">
      <w:bodyDiv w:val="1"/>
      <w:marLeft w:val="0"/>
      <w:marRight w:val="0"/>
      <w:marTop w:val="0"/>
      <w:marBottom w:val="0"/>
      <w:divBdr>
        <w:top w:val="none" w:sz="0" w:space="0" w:color="auto"/>
        <w:left w:val="none" w:sz="0" w:space="0" w:color="auto"/>
        <w:bottom w:val="none" w:sz="0" w:space="0" w:color="auto"/>
        <w:right w:val="none" w:sz="0" w:space="0" w:color="auto"/>
      </w:divBdr>
    </w:div>
    <w:div w:id="1497913412">
      <w:bodyDiv w:val="1"/>
      <w:marLeft w:val="0"/>
      <w:marRight w:val="0"/>
      <w:marTop w:val="0"/>
      <w:marBottom w:val="0"/>
      <w:divBdr>
        <w:top w:val="none" w:sz="0" w:space="0" w:color="auto"/>
        <w:left w:val="none" w:sz="0" w:space="0" w:color="auto"/>
        <w:bottom w:val="none" w:sz="0" w:space="0" w:color="auto"/>
        <w:right w:val="none" w:sz="0" w:space="0" w:color="auto"/>
      </w:divBdr>
    </w:div>
    <w:div w:id="1502549360">
      <w:bodyDiv w:val="1"/>
      <w:marLeft w:val="0"/>
      <w:marRight w:val="0"/>
      <w:marTop w:val="0"/>
      <w:marBottom w:val="0"/>
      <w:divBdr>
        <w:top w:val="none" w:sz="0" w:space="0" w:color="auto"/>
        <w:left w:val="none" w:sz="0" w:space="0" w:color="auto"/>
        <w:bottom w:val="none" w:sz="0" w:space="0" w:color="auto"/>
        <w:right w:val="none" w:sz="0" w:space="0" w:color="auto"/>
      </w:divBdr>
    </w:div>
    <w:div w:id="1508522234">
      <w:bodyDiv w:val="1"/>
      <w:marLeft w:val="0"/>
      <w:marRight w:val="0"/>
      <w:marTop w:val="0"/>
      <w:marBottom w:val="0"/>
      <w:divBdr>
        <w:top w:val="none" w:sz="0" w:space="0" w:color="auto"/>
        <w:left w:val="none" w:sz="0" w:space="0" w:color="auto"/>
        <w:bottom w:val="none" w:sz="0" w:space="0" w:color="auto"/>
        <w:right w:val="none" w:sz="0" w:space="0" w:color="auto"/>
      </w:divBdr>
    </w:div>
    <w:div w:id="1510212363">
      <w:bodyDiv w:val="1"/>
      <w:marLeft w:val="0"/>
      <w:marRight w:val="0"/>
      <w:marTop w:val="0"/>
      <w:marBottom w:val="0"/>
      <w:divBdr>
        <w:top w:val="none" w:sz="0" w:space="0" w:color="auto"/>
        <w:left w:val="none" w:sz="0" w:space="0" w:color="auto"/>
        <w:bottom w:val="none" w:sz="0" w:space="0" w:color="auto"/>
        <w:right w:val="none" w:sz="0" w:space="0" w:color="auto"/>
      </w:divBdr>
    </w:div>
    <w:div w:id="1517041335">
      <w:bodyDiv w:val="1"/>
      <w:marLeft w:val="0"/>
      <w:marRight w:val="0"/>
      <w:marTop w:val="0"/>
      <w:marBottom w:val="0"/>
      <w:divBdr>
        <w:top w:val="none" w:sz="0" w:space="0" w:color="auto"/>
        <w:left w:val="none" w:sz="0" w:space="0" w:color="auto"/>
        <w:bottom w:val="none" w:sz="0" w:space="0" w:color="auto"/>
        <w:right w:val="none" w:sz="0" w:space="0" w:color="auto"/>
      </w:divBdr>
    </w:div>
    <w:div w:id="1535534244">
      <w:bodyDiv w:val="1"/>
      <w:marLeft w:val="0"/>
      <w:marRight w:val="0"/>
      <w:marTop w:val="0"/>
      <w:marBottom w:val="0"/>
      <w:divBdr>
        <w:top w:val="none" w:sz="0" w:space="0" w:color="auto"/>
        <w:left w:val="none" w:sz="0" w:space="0" w:color="auto"/>
        <w:bottom w:val="none" w:sz="0" w:space="0" w:color="auto"/>
        <w:right w:val="none" w:sz="0" w:space="0" w:color="auto"/>
      </w:divBdr>
    </w:div>
    <w:div w:id="1543594943">
      <w:bodyDiv w:val="1"/>
      <w:marLeft w:val="0"/>
      <w:marRight w:val="0"/>
      <w:marTop w:val="0"/>
      <w:marBottom w:val="0"/>
      <w:divBdr>
        <w:top w:val="none" w:sz="0" w:space="0" w:color="auto"/>
        <w:left w:val="none" w:sz="0" w:space="0" w:color="auto"/>
        <w:bottom w:val="none" w:sz="0" w:space="0" w:color="auto"/>
        <w:right w:val="none" w:sz="0" w:space="0" w:color="auto"/>
      </w:divBdr>
    </w:div>
    <w:div w:id="1548376438">
      <w:bodyDiv w:val="1"/>
      <w:marLeft w:val="0"/>
      <w:marRight w:val="0"/>
      <w:marTop w:val="0"/>
      <w:marBottom w:val="0"/>
      <w:divBdr>
        <w:top w:val="none" w:sz="0" w:space="0" w:color="auto"/>
        <w:left w:val="none" w:sz="0" w:space="0" w:color="auto"/>
        <w:bottom w:val="none" w:sz="0" w:space="0" w:color="auto"/>
        <w:right w:val="none" w:sz="0" w:space="0" w:color="auto"/>
      </w:divBdr>
    </w:div>
    <w:div w:id="1549299286">
      <w:bodyDiv w:val="1"/>
      <w:marLeft w:val="0"/>
      <w:marRight w:val="0"/>
      <w:marTop w:val="0"/>
      <w:marBottom w:val="0"/>
      <w:divBdr>
        <w:top w:val="none" w:sz="0" w:space="0" w:color="auto"/>
        <w:left w:val="none" w:sz="0" w:space="0" w:color="auto"/>
        <w:bottom w:val="none" w:sz="0" w:space="0" w:color="auto"/>
        <w:right w:val="none" w:sz="0" w:space="0" w:color="auto"/>
      </w:divBdr>
    </w:div>
    <w:div w:id="1578899879">
      <w:bodyDiv w:val="1"/>
      <w:marLeft w:val="0"/>
      <w:marRight w:val="0"/>
      <w:marTop w:val="0"/>
      <w:marBottom w:val="0"/>
      <w:divBdr>
        <w:top w:val="none" w:sz="0" w:space="0" w:color="auto"/>
        <w:left w:val="none" w:sz="0" w:space="0" w:color="auto"/>
        <w:bottom w:val="none" w:sz="0" w:space="0" w:color="auto"/>
        <w:right w:val="none" w:sz="0" w:space="0" w:color="auto"/>
      </w:divBdr>
    </w:div>
    <w:div w:id="1591504759">
      <w:bodyDiv w:val="1"/>
      <w:marLeft w:val="0"/>
      <w:marRight w:val="0"/>
      <w:marTop w:val="0"/>
      <w:marBottom w:val="0"/>
      <w:divBdr>
        <w:top w:val="none" w:sz="0" w:space="0" w:color="auto"/>
        <w:left w:val="none" w:sz="0" w:space="0" w:color="auto"/>
        <w:bottom w:val="none" w:sz="0" w:space="0" w:color="auto"/>
        <w:right w:val="none" w:sz="0" w:space="0" w:color="auto"/>
      </w:divBdr>
    </w:div>
    <w:div w:id="1599756585">
      <w:bodyDiv w:val="1"/>
      <w:marLeft w:val="0"/>
      <w:marRight w:val="0"/>
      <w:marTop w:val="0"/>
      <w:marBottom w:val="0"/>
      <w:divBdr>
        <w:top w:val="none" w:sz="0" w:space="0" w:color="auto"/>
        <w:left w:val="none" w:sz="0" w:space="0" w:color="auto"/>
        <w:bottom w:val="none" w:sz="0" w:space="0" w:color="auto"/>
        <w:right w:val="none" w:sz="0" w:space="0" w:color="auto"/>
      </w:divBdr>
    </w:div>
    <w:div w:id="1603151270">
      <w:bodyDiv w:val="1"/>
      <w:marLeft w:val="0"/>
      <w:marRight w:val="0"/>
      <w:marTop w:val="0"/>
      <w:marBottom w:val="0"/>
      <w:divBdr>
        <w:top w:val="none" w:sz="0" w:space="0" w:color="auto"/>
        <w:left w:val="none" w:sz="0" w:space="0" w:color="auto"/>
        <w:bottom w:val="none" w:sz="0" w:space="0" w:color="auto"/>
        <w:right w:val="none" w:sz="0" w:space="0" w:color="auto"/>
      </w:divBdr>
    </w:div>
    <w:div w:id="1604411545">
      <w:bodyDiv w:val="1"/>
      <w:marLeft w:val="0"/>
      <w:marRight w:val="0"/>
      <w:marTop w:val="0"/>
      <w:marBottom w:val="0"/>
      <w:divBdr>
        <w:top w:val="none" w:sz="0" w:space="0" w:color="auto"/>
        <w:left w:val="none" w:sz="0" w:space="0" w:color="auto"/>
        <w:bottom w:val="none" w:sz="0" w:space="0" w:color="auto"/>
        <w:right w:val="none" w:sz="0" w:space="0" w:color="auto"/>
      </w:divBdr>
    </w:div>
    <w:div w:id="1613396293">
      <w:bodyDiv w:val="1"/>
      <w:marLeft w:val="0"/>
      <w:marRight w:val="0"/>
      <w:marTop w:val="0"/>
      <w:marBottom w:val="0"/>
      <w:divBdr>
        <w:top w:val="none" w:sz="0" w:space="0" w:color="auto"/>
        <w:left w:val="none" w:sz="0" w:space="0" w:color="auto"/>
        <w:bottom w:val="none" w:sz="0" w:space="0" w:color="auto"/>
        <w:right w:val="none" w:sz="0" w:space="0" w:color="auto"/>
      </w:divBdr>
    </w:div>
    <w:div w:id="1628779683">
      <w:bodyDiv w:val="1"/>
      <w:marLeft w:val="0"/>
      <w:marRight w:val="0"/>
      <w:marTop w:val="0"/>
      <w:marBottom w:val="0"/>
      <w:divBdr>
        <w:top w:val="none" w:sz="0" w:space="0" w:color="auto"/>
        <w:left w:val="none" w:sz="0" w:space="0" w:color="auto"/>
        <w:bottom w:val="none" w:sz="0" w:space="0" w:color="auto"/>
        <w:right w:val="none" w:sz="0" w:space="0" w:color="auto"/>
      </w:divBdr>
    </w:div>
    <w:div w:id="1642998103">
      <w:bodyDiv w:val="1"/>
      <w:marLeft w:val="0"/>
      <w:marRight w:val="0"/>
      <w:marTop w:val="0"/>
      <w:marBottom w:val="0"/>
      <w:divBdr>
        <w:top w:val="none" w:sz="0" w:space="0" w:color="auto"/>
        <w:left w:val="none" w:sz="0" w:space="0" w:color="auto"/>
        <w:bottom w:val="none" w:sz="0" w:space="0" w:color="auto"/>
        <w:right w:val="none" w:sz="0" w:space="0" w:color="auto"/>
      </w:divBdr>
    </w:div>
    <w:div w:id="1659265601">
      <w:bodyDiv w:val="1"/>
      <w:marLeft w:val="0"/>
      <w:marRight w:val="0"/>
      <w:marTop w:val="0"/>
      <w:marBottom w:val="0"/>
      <w:divBdr>
        <w:top w:val="none" w:sz="0" w:space="0" w:color="auto"/>
        <w:left w:val="none" w:sz="0" w:space="0" w:color="auto"/>
        <w:bottom w:val="none" w:sz="0" w:space="0" w:color="auto"/>
        <w:right w:val="none" w:sz="0" w:space="0" w:color="auto"/>
      </w:divBdr>
    </w:div>
    <w:div w:id="1664813792">
      <w:bodyDiv w:val="1"/>
      <w:marLeft w:val="0"/>
      <w:marRight w:val="0"/>
      <w:marTop w:val="0"/>
      <w:marBottom w:val="0"/>
      <w:divBdr>
        <w:top w:val="none" w:sz="0" w:space="0" w:color="auto"/>
        <w:left w:val="none" w:sz="0" w:space="0" w:color="auto"/>
        <w:bottom w:val="none" w:sz="0" w:space="0" w:color="auto"/>
        <w:right w:val="none" w:sz="0" w:space="0" w:color="auto"/>
      </w:divBdr>
    </w:div>
    <w:div w:id="1665432758">
      <w:bodyDiv w:val="1"/>
      <w:marLeft w:val="0"/>
      <w:marRight w:val="0"/>
      <w:marTop w:val="0"/>
      <w:marBottom w:val="0"/>
      <w:divBdr>
        <w:top w:val="none" w:sz="0" w:space="0" w:color="auto"/>
        <w:left w:val="none" w:sz="0" w:space="0" w:color="auto"/>
        <w:bottom w:val="none" w:sz="0" w:space="0" w:color="auto"/>
        <w:right w:val="none" w:sz="0" w:space="0" w:color="auto"/>
      </w:divBdr>
    </w:div>
    <w:div w:id="1673532515">
      <w:bodyDiv w:val="1"/>
      <w:marLeft w:val="0"/>
      <w:marRight w:val="0"/>
      <w:marTop w:val="0"/>
      <w:marBottom w:val="0"/>
      <w:divBdr>
        <w:top w:val="none" w:sz="0" w:space="0" w:color="auto"/>
        <w:left w:val="none" w:sz="0" w:space="0" w:color="auto"/>
        <w:bottom w:val="none" w:sz="0" w:space="0" w:color="auto"/>
        <w:right w:val="none" w:sz="0" w:space="0" w:color="auto"/>
      </w:divBdr>
    </w:div>
    <w:div w:id="1681084354">
      <w:bodyDiv w:val="1"/>
      <w:marLeft w:val="0"/>
      <w:marRight w:val="0"/>
      <w:marTop w:val="0"/>
      <w:marBottom w:val="0"/>
      <w:divBdr>
        <w:top w:val="none" w:sz="0" w:space="0" w:color="auto"/>
        <w:left w:val="none" w:sz="0" w:space="0" w:color="auto"/>
        <w:bottom w:val="none" w:sz="0" w:space="0" w:color="auto"/>
        <w:right w:val="none" w:sz="0" w:space="0" w:color="auto"/>
      </w:divBdr>
    </w:div>
    <w:div w:id="1686512650">
      <w:bodyDiv w:val="1"/>
      <w:marLeft w:val="0"/>
      <w:marRight w:val="0"/>
      <w:marTop w:val="0"/>
      <w:marBottom w:val="0"/>
      <w:divBdr>
        <w:top w:val="none" w:sz="0" w:space="0" w:color="auto"/>
        <w:left w:val="none" w:sz="0" w:space="0" w:color="auto"/>
        <w:bottom w:val="none" w:sz="0" w:space="0" w:color="auto"/>
        <w:right w:val="none" w:sz="0" w:space="0" w:color="auto"/>
      </w:divBdr>
    </w:div>
    <w:div w:id="1696272722">
      <w:bodyDiv w:val="1"/>
      <w:marLeft w:val="0"/>
      <w:marRight w:val="0"/>
      <w:marTop w:val="0"/>
      <w:marBottom w:val="0"/>
      <w:divBdr>
        <w:top w:val="none" w:sz="0" w:space="0" w:color="auto"/>
        <w:left w:val="none" w:sz="0" w:space="0" w:color="auto"/>
        <w:bottom w:val="none" w:sz="0" w:space="0" w:color="auto"/>
        <w:right w:val="none" w:sz="0" w:space="0" w:color="auto"/>
      </w:divBdr>
    </w:div>
    <w:div w:id="1705596244">
      <w:bodyDiv w:val="1"/>
      <w:marLeft w:val="0"/>
      <w:marRight w:val="0"/>
      <w:marTop w:val="0"/>
      <w:marBottom w:val="0"/>
      <w:divBdr>
        <w:top w:val="none" w:sz="0" w:space="0" w:color="auto"/>
        <w:left w:val="none" w:sz="0" w:space="0" w:color="auto"/>
        <w:bottom w:val="none" w:sz="0" w:space="0" w:color="auto"/>
        <w:right w:val="none" w:sz="0" w:space="0" w:color="auto"/>
      </w:divBdr>
    </w:div>
    <w:div w:id="1720129800">
      <w:bodyDiv w:val="1"/>
      <w:marLeft w:val="0"/>
      <w:marRight w:val="0"/>
      <w:marTop w:val="0"/>
      <w:marBottom w:val="0"/>
      <w:divBdr>
        <w:top w:val="none" w:sz="0" w:space="0" w:color="auto"/>
        <w:left w:val="none" w:sz="0" w:space="0" w:color="auto"/>
        <w:bottom w:val="none" w:sz="0" w:space="0" w:color="auto"/>
        <w:right w:val="none" w:sz="0" w:space="0" w:color="auto"/>
      </w:divBdr>
    </w:div>
    <w:div w:id="1721906325">
      <w:bodyDiv w:val="1"/>
      <w:marLeft w:val="0"/>
      <w:marRight w:val="0"/>
      <w:marTop w:val="0"/>
      <w:marBottom w:val="0"/>
      <w:divBdr>
        <w:top w:val="none" w:sz="0" w:space="0" w:color="auto"/>
        <w:left w:val="none" w:sz="0" w:space="0" w:color="auto"/>
        <w:bottom w:val="none" w:sz="0" w:space="0" w:color="auto"/>
        <w:right w:val="none" w:sz="0" w:space="0" w:color="auto"/>
      </w:divBdr>
    </w:div>
    <w:div w:id="1724600463">
      <w:bodyDiv w:val="1"/>
      <w:marLeft w:val="0"/>
      <w:marRight w:val="0"/>
      <w:marTop w:val="0"/>
      <w:marBottom w:val="0"/>
      <w:divBdr>
        <w:top w:val="none" w:sz="0" w:space="0" w:color="auto"/>
        <w:left w:val="none" w:sz="0" w:space="0" w:color="auto"/>
        <w:bottom w:val="none" w:sz="0" w:space="0" w:color="auto"/>
        <w:right w:val="none" w:sz="0" w:space="0" w:color="auto"/>
      </w:divBdr>
    </w:div>
    <w:div w:id="1724871010">
      <w:bodyDiv w:val="1"/>
      <w:marLeft w:val="0"/>
      <w:marRight w:val="0"/>
      <w:marTop w:val="0"/>
      <w:marBottom w:val="0"/>
      <w:divBdr>
        <w:top w:val="none" w:sz="0" w:space="0" w:color="auto"/>
        <w:left w:val="none" w:sz="0" w:space="0" w:color="auto"/>
        <w:bottom w:val="none" w:sz="0" w:space="0" w:color="auto"/>
        <w:right w:val="none" w:sz="0" w:space="0" w:color="auto"/>
      </w:divBdr>
    </w:div>
    <w:div w:id="1728336559">
      <w:bodyDiv w:val="1"/>
      <w:marLeft w:val="0"/>
      <w:marRight w:val="0"/>
      <w:marTop w:val="0"/>
      <w:marBottom w:val="0"/>
      <w:divBdr>
        <w:top w:val="none" w:sz="0" w:space="0" w:color="auto"/>
        <w:left w:val="none" w:sz="0" w:space="0" w:color="auto"/>
        <w:bottom w:val="none" w:sz="0" w:space="0" w:color="auto"/>
        <w:right w:val="none" w:sz="0" w:space="0" w:color="auto"/>
      </w:divBdr>
    </w:div>
    <w:div w:id="1729844454">
      <w:bodyDiv w:val="1"/>
      <w:marLeft w:val="0"/>
      <w:marRight w:val="0"/>
      <w:marTop w:val="0"/>
      <w:marBottom w:val="0"/>
      <w:divBdr>
        <w:top w:val="none" w:sz="0" w:space="0" w:color="auto"/>
        <w:left w:val="none" w:sz="0" w:space="0" w:color="auto"/>
        <w:bottom w:val="none" w:sz="0" w:space="0" w:color="auto"/>
        <w:right w:val="none" w:sz="0" w:space="0" w:color="auto"/>
      </w:divBdr>
    </w:div>
    <w:div w:id="1741059357">
      <w:bodyDiv w:val="1"/>
      <w:marLeft w:val="0"/>
      <w:marRight w:val="0"/>
      <w:marTop w:val="0"/>
      <w:marBottom w:val="0"/>
      <w:divBdr>
        <w:top w:val="none" w:sz="0" w:space="0" w:color="auto"/>
        <w:left w:val="none" w:sz="0" w:space="0" w:color="auto"/>
        <w:bottom w:val="none" w:sz="0" w:space="0" w:color="auto"/>
        <w:right w:val="none" w:sz="0" w:space="0" w:color="auto"/>
      </w:divBdr>
    </w:div>
    <w:div w:id="1749497504">
      <w:bodyDiv w:val="1"/>
      <w:marLeft w:val="0"/>
      <w:marRight w:val="0"/>
      <w:marTop w:val="0"/>
      <w:marBottom w:val="0"/>
      <w:divBdr>
        <w:top w:val="none" w:sz="0" w:space="0" w:color="auto"/>
        <w:left w:val="none" w:sz="0" w:space="0" w:color="auto"/>
        <w:bottom w:val="none" w:sz="0" w:space="0" w:color="auto"/>
        <w:right w:val="none" w:sz="0" w:space="0" w:color="auto"/>
      </w:divBdr>
    </w:div>
    <w:div w:id="1753744715">
      <w:bodyDiv w:val="1"/>
      <w:marLeft w:val="0"/>
      <w:marRight w:val="0"/>
      <w:marTop w:val="0"/>
      <w:marBottom w:val="0"/>
      <w:divBdr>
        <w:top w:val="none" w:sz="0" w:space="0" w:color="auto"/>
        <w:left w:val="none" w:sz="0" w:space="0" w:color="auto"/>
        <w:bottom w:val="none" w:sz="0" w:space="0" w:color="auto"/>
        <w:right w:val="none" w:sz="0" w:space="0" w:color="auto"/>
      </w:divBdr>
    </w:div>
    <w:div w:id="1755468207">
      <w:bodyDiv w:val="1"/>
      <w:marLeft w:val="0"/>
      <w:marRight w:val="0"/>
      <w:marTop w:val="0"/>
      <w:marBottom w:val="0"/>
      <w:divBdr>
        <w:top w:val="none" w:sz="0" w:space="0" w:color="auto"/>
        <w:left w:val="none" w:sz="0" w:space="0" w:color="auto"/>
        <w:bottom w:val="none" w:sz="0" w:space="0" w:color="auto"/>
        <w:right w:val="none" w:sz="0" w:space="0" w:color="auto"/>
      </w:divBdr>
    </w:div>
    <w:div w:id="1762603613">
      <w:bodyDiv w:val="1"/>
      <w:marLeft w:val="0"/>
      <w:marRight w:val="0"/>
      <w:marTop w:val="0"/>
      <w:marBottom w:val="0"/>
      <w:divBdr>
        <w:top w:val="none" w:sz="0" w:space="0" w:color="auto"/>
        <w:left w:val="none" w:sz="0" w:space="0" w:color="auto"/>
        <w:bottom w:val="none" w:sz="0" w:space="0" w:color="auto"/>
        <w:right w:val="none" w:sz="0" w:space="0" w:color="auto"/>
      </w:divBdr>
    </w:div>
    <w:div w:id="1763914925">
      <w:bodyDiv w:val="1"/>
      <w:marLeft w:val="0"/>
      <w:marRight w:val="0"/>
      <w:marTop w:val="0"/>
      <w:marBottom w:val="0"/>
      <w:divBdr>
        <w:top w:val="none" w:sz="0" w:space="0" w:color="auto"/>
        <w:left w:val="none" w:sz="0" w:space="0" w:color="auto"/>
        <w:bottom w:val="none" w:sz="0" w:space="0" w:color="auto"/>
        <w:right w:val="none" w:sz="0" w:space="0" w:color="auto"/>
      </w:divBdr>
    </w:div>
    <w:div w:id="1789427048">
      <w:bodyDiv w:val="1"/>
      <w:marLeft w:val="0"/>
      <w:marRight w:val="0"/>
      <w:marTop w:val="0"/>
      <w:marBottom w:val="0"/>
      <w:divBdr>
        <w:top w:val="none" w:sz="0" w:space="0" w:color="auto"/>
        <w:left w:val="none" w:sz="0" w:space="0" w:color="auto"/>
        <w:bottom w:val="none" w:sz="0" w:space="0" w:color="auto"/>
        <w:right w:val="none" w:sz="0" w:space="0" w:color="auto"/>
      </w:divBdr>
    </w:div>
    <w:div w:id="1790970319">
      <w:bodyDiv w:val="1"/>
      <w:marLeft w:val="0"/>
      <w:marRight w:val="0"/>
      <w:marTop w:val="0"/>
      <w:marBottom w:val="0"/>
      <w:divBdr>
        <w:top w:val="none" w:sz="0" w:space="0" w:color="auto"/>
        <w:left w:val="none" w:sz="0" w:space="0" w:color="auto"/>
        <w:bottom w:val="none" w:sz="0" w:space="0" w:color="auto"/>
        <w:right w:val="none" w:sz="0" w:space="0" w:color="auto"/>
      </w:divBdr>
    </w:div>
    <w:div w:id="1794404195">
      <w:bodyDiv w:val="1"/>
      <w:marLeft w:val="0"/>
      <w:marRight w:val="0"/>
      <w:marTop w:val="0"/>
      <w:marBottom w:val="0"/>
      <w:divBdr>
        <w:top w:val="none" w:sz="0" w:space="0" w:color="auto"/>
        <w:left w:val="none" w:sz="0" w:space="0" w:color="auto"/>
        <w:bottom w:val="none" w:sz="0" w:space="0" w:color="auto"/>
        <w:right w:val="none" w:sz="0" w:space="0" w:color="auto"/>
      </w:divBdr>
    </w:div>
    <w:div w:id="1810049392">
      <w:bodyDiv w:val="1"/>
      <w:marLeft w:val="0"/>
      <w:marRight w:val="0"/>
      <w:marTop w:val="0"/>
      <w:marBottom w:val="0"/>
      <w:divBdr>
        <w:top w:val="none" w:sz="0" w:space="0" w:color="auto"/>
        <w:left w:val="none" w:sz="0" w:space="0" w:color="auto"/>
        <w:bottom w:val="none" w:sz="0" w:space="0" w:color="auto"/>
        <w:right w:val="none" w:sz="0" w:space="0" w:color="auto"/>
      </w:divBdr>
    </w:div>
    <w:div w:id="1827700168">
      <w:bodyDiv w:val="1"/>
      <w:marLeft w:val="0"/>
      <w:marRight w:val="0"/>
      <w:marTop w:val="0"/>
      <w:marBottom w:val="0"/>
      <w:divBdr>
        <w:top w:val="none" w:sz="0" w:space="0" w:color="auto"/>
        <w:left w:val="none" w:sz="0" w:space="0" w:color="auto"/>
        <w:bottom w:val="none" w:sz="0" w:space="0" w:color="auto"/>
        <w:right w:val="none" w:sz="0" w:space="0" w:color="auto"/>
      </w:divBdr>
    </w:div>
    <w:div w:id="1857689432">
      <w:bodyDiv w:val="1"/>
      <w:marLeft w:val="0"/>
      <w:marRight w:val="0"/>
      <w:marTop w:val="0"/>
      <w:marBottom w:val="0"/>
      <w:divBdr>
        <w:top w:val="none" w:sz="0" w:space="0" w:color="auto"/>
        <w:left w:val="none" w:sz="0" w:space="0" w:color="auto"/>
        <w:bottom w:val="none" w:sz="0" w:space="0" w:color="auto"/>
        <w:right w:val="none" w:sz="0" w:space="0" w:color="auto"/>
      </w:divBdr>
    </w:div>
    <w:div w:id="1875583306">
      <w:bodyDiv w:val="1"/>
      <w:marLeft w:val="0"/>
      <w:marRight w:val="0"/>
      <w:marTop w:val="0"/>
      <w:marBottom w:val="0"/>
      <w:divBdr>
        <w:top w:val="none" w:sz="0" w:space="0" w:color="auto"/>
        <w:left w:val="none" w:sz="0" w:space="0" w:color="auto"/>
        <w:bottom w:val="none" w:sz="0" w:space="0" w:color="auto"/>
        <w:right w:val="none" w:sz="0" w:space="0" w:color="auto"/>
      </w:divBdr>
    </w:div>
    <w:div w:id="1877624331">
      <w:bodyDiv w:val="1"/>
      <w:marLeft w:val="0"/>
      <w:marRight w:val="0"/>
      <w:marTop w:val="0"/>
      <w:marBottom w:val="0"/>
      <w:divBdr>
        <w:top w:val="none" w:sz="0" w:space="0" w:color="auto"/>
        <w:left w:val="none" w:sz="0" w:space="0" w:color="auto"/>
        <w:bottom w:val="none" w:sz="0" w:space="0" w:color="auto"/>
        <w:right w:val="none" w:sz="0" w:space="0" w:color="auto"/>
      </w:divBdr>
    </w:div>
    <w:div w:id="1881935896">
      <w:bodyDiv w:val="1"/>
      <w:marLeft w:val="0"/>
      <w:marRight w:val="0"/>
      <w:marTop w:val="0"/>
      <w:marBottom w:val="0"/>
      <w:divBdr>
        <w:top w:val="none" w:sz="0" w:space="0" w:color="auto"/>
        <w:left w:val="none" w:sz="0" w:space="0" w:color="auto"/>
        <w:bottom w:val="none" w:sz="0" w:space="0" w:color="auto"/>
        <w:right w:val="none" w:sz="0" w:space="0" w:color="auto"/>
      </w:divBdr>
    </w:div>
    <w:div w:id="1893535054">
      <w:bodyDiv w:val="1"/>
      <w:marLeft w:val="0"/>
      <w:marRight w:val="0"/>
      <w:marTop w:val="0"/>
      <w:marBottom w:val="0"/>
      <w:divBdr>
        <w:top w:val="none" w:sz="0" w:space="0" w:color="auto"/>
        <w:left w:val="none" w:sz="0" w:space="0" w:color="auto"/>
        <w:bottom w:val="none" w:sz="0" w:space="0" w:color="auto"/>
        <w:right w:val="none" w:sz="0" w:space="0" w:color="auto"/>
      </w:divBdr>
    </w:div>
    <w:div w:id="1901552020">
      <w:bodyDiv w:val="1"/>
      <w:marLeft w:val="0"/>
      <w:marRight w:val="0"/>
      <w:marTop w:val="0"/>
      <w:marBottom w:val="0"/>
      <w:divBdr>
        <w:top w:val="none" w:sz="0" w:space="0" w:color="auto"/>
        <w:left w:val="none" w:sz="0" w:space="0" w:color="auto"/>
        <w:bottom w:val="none" w:sz="0" w:space="0" w:color="auto"/>
        <w:right w:val="none" w:sz="0" w:space="0" w:color="auto"/>
      </w:divBdr>
    </w:div>
    <w:div w:id="1906798185">
      <w:bodyDiv w:val="1"/>
      <w:marLeft w:val="0"/>
      <w:marRight w:val="0"/>
      <w:marTop w:val="0"/>
      <w:marBottom w:val="0"/>
      <w:divBdr>
        <w:top w:val="none" w:sz="0" w:space="0" w:color="auto"/>
        <w:left w:val="none" w:sz="0" w:space="0" w:color="auto"/>
        <w:bottom w:val="none" w:sz="0" w:space="0" w:color="auto"/>
        <w:right w:val="none" w:sz="0" w:space="0" w:color="auto"/>
      </w:divBdr>
    </w:div>
    <w:div w:id="1912304027">
      <w:bodyDiv w:val="1"/>
      <w:marLeft w:val="0"/>
      <w:marRight w:val="0"/>
      <w:marTop w:val="0"/>
      <w:marBottom w:val="0"/>
      <w:divBdr>
        <w:top w:val="none" w:sz="0" w:space="0" w:color="auto"/>
        <w:left w:val="none" w:sz="0" w:space="0" w:color="auto"/>
        <w:bottom w:val="none" w:sz="0" w:space="0" w:color="auto"/>
        <w:right w:val="none" w:sz="0" w:space="0" w:color="auto"/>
      </w:divBdr>
    </w:div>
    <w:div w:id="1913654787">
      <w:bodyDiv w:val="1"/>
      <w:marLeft w:val="0"/>
      <w:marRight w:val="0"/>
      <w:marTop w:val="0"/>
      <w:marBottom w:val="0"/>
      <w:divBdr>
        <w:top w:val="none" w:sz="0" w:space="0" w:color="auto"/>
        <w:left w:val="none" w:sz="0" w:space="0" w:color="auto"/>
        <w:bottom w:val="none" w:sz="0" w:space="0" w:color="auto"/>
        <w:right w:val="none" w:sz="0" w:space="0" w:color="auto"/>
      </w:divBdr>
    </w:div>
    <w:div w:id="1914387727">
      <w:bodyDiv w:val="1"/>
      <w:marLeft w:val="0"/>
      <w:marRight w:val="0"/>
      <w:marTop w:val="0"/>
      <w:marBottom w:val="0"/>
      <w:divBdr>
        <w:top w:val="none" w:sz="0" w:space="0" w:color="auto"/>
        <w:left w:val="none" w:sz="0" w:space="0" w:color="auto"/>
        <w:bottom w:val="none" w:sz="0" w:space="0" w:color="auto"/>
        <w:right w:val="none" w:sz="0" w:space="0" w:color="auto"/>
      </w:divBdr>
    </w:div>
    <w:div w:id="1924604780">
      <w:bodyDiv w:val="1"/>
      <w:marLeft w:val="0"/>
      <w:marRight w:val="0"/>
      <w:marTop w:val="0"/>
      <w:marBottom w:val="0"/>
      <w:divBdr>
        <w:top w:val="none" w:sz="0" w:space="0" w:color="auto"/>
        <w:left w:val="none" w:sz="0" w:space="0" w:color="auto"/>
        <w:bottom w:val="none" w:sz="0" w:space="0" w:color="auto"/>
        <w:right w:val="none" w:sz="0" w:space="0" w:color="auto"/>
      </w:divBdr>
      <w:divsChild>
        <w:div w:id="260071815">
          <w:marLeft w:val="0"/>
          <w:marRight w:val="0"/>
          <w:marTop w:val="0"/>
          <w:marBottom w:val="0"/>
          <w:divBdr>
            <w:top w:val="none" w:sz="0" w:space="0" w:color="auto"/>
            <w:left w:val="none" w:sz="0" w:space="0" w:color="auto"/>
            <w:bottom w:val="none" w:sz="0" w:space="0" w:color="auto"/>
            <w:right w:val="none" w:sz="0" w:space="0" w:color="auto"/>
          </w:divBdr>
        </w:div>
        <w:div w:id="288972209">
          <w:marLeft w:val="0"/>
          <w:marRight w:val="0"/>
          <w:marTop w:val="90"/>
          <w:marBottom w:val="0"/>
          <w:divBdr>
            <w:top w:val="none" w:sz="0" w:space="0" w:color="auto"/>
            <w:left w:val="none" w:sz="0" w:space="0" w:color="auto"/>
            <w:bottom w:val="none" w:sz="0" w:space="0" w:color="auto"/>
            <w:right w:val="none" w:sz="0" w:space="0" w:color="auto"/>
          </w:divBdr>
        </w:div>
        <w:div w:id="479077215">
          <w:marLeft w:val="0"/>
          <w:marRight w:val="0"/>
          <w:marTop w:val="0"/>
          <w:marBottom w:val="0"/>
          <w:divBdr>
            <w:top w:val="none" w:sz="0" w:space="0" w:color="auto"/>
            <w:left w:val="none" w:sz="0" w:space="0" w:color="auto"/>
            <w:bottom w:val="none" w:sz="0" w:space="0" w:color="auto"/>
            <w:right w:val="none" w:sz="0" w:space="0" w:color="auto"/>
          </w:divBdr>
        </w:div>
      </w:divsChild>
    </w:div>
    <w:div w:id="1931111699">
      <w:bodyDiv w:val="1"/>
      <w:marLeft w:val="0"/>
      <w:marRight w:val="0"/>
      <w:marTop w:val="0"/>
      <w:marBottom w:val="0"/>
      <w:divBdr>
        <w:top w:val="none" w:sz="0" w:space="0" w:color="auto"/>
        <w:left w:val="none" w:sz="0" w:space="0" w:color="auto"/>
        <w:bottom w:val="none" w:sz="0" w:space="0" w:color="auto"/>
        <w:right w:val="none" w:sz="0" w:space="0" w:color="auto"/>
      </w:divBdr>
    </w:div>
    <w:div w:id="1933470204">
      <w:bodyDiv w:val="1"/>
      <w:marLeft w:val="0"/>
      <w:marRight w:val="0"/>
      <w:marTop w:val="0"/>
      <w:marBottom w:val="0"/>
      <w:divBdr>
        <w:top w:val="none" w:sz="0" w:space="0" w:color="auto"/>
        <w:left w:val="none" w:sz="0" w:space="0" w:color="auto"/>
        <w:bottom w:val="none" w:sz="0" w:space="0" w:color="auto"/>
        <w:right w:val="none" w:sz="0" w:space="0" w:color="auto"/>
      </w:divBdr>
    </w:div>
    <w:div w:id="1938440337">
      <w:bodyDiv w:val="1"/>
      <w:marLeft w:val="0"/>
      <w:marRight w:val="0"/>
      <w:marTop w:val="0"/>
      <w:marBottom w:val="0"/>
      <w:divBdr>
        <w:top w:val="none" w:sz="0" w:space="0" w:color="auto"/>
        <w:left w:val="none" w:sz="0" w:space="0" w:color="auto"/>
        <w:bottom w:val="none" w:sz="0" w:space="0" w:color="auto"/>
        <w:right w:val="none" w:sz="0" w:space="0" w:color="auto"/>
      </w:divBdr>
    </w:div>
    <w:div w:id="1952205800">
      <w:bodyDiv w:val="1"/>
      <w:marLeft w:val="0"/>
      <w:marRight w:val="0"/>
      <w:marTop w:val="0"/>
      <w:marBottom w:val="0"/>
      <w:divBdr>
        <w:top w:val="none" w:sz="0" w:space="0" w:color="auto"/>
        <w:left w:val="none" w:sz="0" w:space="0" w:color="auto"/>
        <w:bottom w:val="none" w:sz="0" w:space="0" w:color="auto"/>
        <w:right w:val="none" w:sz="0" w:space="0" w:color="auto"/>
      </w:divBdr>
    </w:div>
    <w:div w:id="1958483379">
      <w:bodyDiv w:val="1"/>
      <w:marLeft w:val="0"/>
      <w:marRight w:val="0"/>
      <w:marTop w:val="0"/>
      <w:marBottom w:val="0"/>
      <w:divBdr>
        <w:top w:val="none" w:sz="0" w:space="0" w:color="auto"/>
        <w:left w:val="none" w:sz="0" w:space="0" w:color="auto"/>
        <w:bottom w:val="none" w:sz="0" w:space="0" w:color="auto"/>
        <w:right w:val="none" w:sz="0" w:space="0" w:color="auto"/>
      </w:divBdr>
    </w:div>
    <w:div w:id="1960068085">
      <w:bodyDiv w:val="1"/>
      <w:marLeft w:val="0"/>
      <w:marRight w:val="0"/>
      <w:marTop w:val="0"/>
      <w:marBottom w:val="0"/>
      <w:divBdr>
        <w:top w:val="none" w:sz="0" w:space="0" w:color="auto"/>
        <w:left w:val="none" w:sz="0" w:space="0" w:color="auto"/>
        <w:bottom w:val="none" w:sz="0" w:space="0" w:color="auto"/>
        <w:right w:val="none" w:sz="0" w:space="0" w:color="auto"/>
      </w:divBdr>
    </w:div>
    <w:div w:id="1960840726">
      <w:bodyDiv w:val="1"/>
      <w:marLeft w:val="0"/>
      <w:marRight w:val="0"/>
      <w:marTop w:val="0"/>
      <w:marBottom w:val="0"/>
      <w:divBdr>
        <w:top w:val="none" w:sz="0" w:space="0" w:color="auto"/>
        <w:left w:val="none" w:sz="0" w:space="0" w:color="auto"/>
        <w:bottom w:val="none" w:sz="0" w:space="0" w:color="auto"/>
        <w:right w:val="none" w:sz="0" w:space="0" w:color="auto"/>
      </w:divBdr>
    </w:div>
    <w:div w:id="1964386568">
      <w:bodyDiv w:val="1"/>
      <w:marLeft w:val="0"/>
      <w:marRight w:val="0"/>
      <w:marTop w:val="0"/>
      <w:marBottom w:val="0"/>
      <w:divBdr>
        <w:top w:val="none" w:sz="0" w:space="0" w:color="auto"/>
        <w:left w:val="none" w:sz="0" w:space="0" w:color="auto"/>
        <w:bottom w:val="none" w:sz="0" w:space="0" w:color="auto"/>
        <w:right w:val="none" w:sz="0" w:space="0" w:color="auto"/>
      </w:divBdr>
    </w:div>
    <w:div w:id="1979340761">
      <w:bodyDiv w:val="1"/>
      <w:marLeft w:val="0"/>
      <w:marRight w:val="0"/>
      <w:marTop w:val="0"/>
      <w:marBottom w:val="0"/>
      <w:divBdr>
        <w:top w:val="none" w:sz="0" w:space="0" w:color="auto"/>
        <w:left w:val="none" w:sz="0" w:space="0" w:color="auto"/>
        <w:bottom w:val="none" w:sz="0" w:space="0" w:color="auto"/>
        <w:right w:val="none" w:sz="0" w:space="0" w:color="auto"/>
      </w:divBdr>
    </w:div>
    <w:div w:id="1979994613">
      <w:bodyDiv w:val="1"/>
      <w:marLeft w:val="0"/>
      <w:marRight w:val="0"/>
      <w:marTop w:val="0"/>
      <w:marBottom w:val="0"/>
      <w:divBdr>
        <w:top w:val="none" w:sz="0" w:space="0" w:color="auto"/>
        <w:left w:val="none" w:sz="0" w:space="0" w:color="auto"/>
        <w:bottom w:val="none" w:sz="0" w:space="0" w:color="auto"/>
        <w:right w:val="none" w:sz="0" w:space="0" w:color="auto"/>
      </w:divBdr>
    </w:div>
    <w:div w:id="1983582589">
      <w:bodyDiv w:val="1"/>
      <w:marLeft w:val="0"/>
      <w:marRight w:val="0"/>
      <w:marTop w:val="0"/>
      <w:marBottom w:val="0"/>
      <w:divBdr>
        <w:top w:val="none" w:sz="0" w:space="0" w:color="auto"/>
        <w:left w:val="none" w:sz="0" w:space="0" w:color="auto"/>
        <w:bottom w:val="none" w:sz="0" w:space="0" w:color="auto"/>
        <w:right w:val="none" w:sz="0" w:space="0" w:color="auto"/>
      </w:divBdr>
    </w:div>
    <w:div w:id="2007051592">
      <w:bodyDiv w:val="1"/>
      <w:marLeft w:val="0"/>
      <w:marRight w:val="0"/>
      <w:marTop w:val="0"/>
      <w:marBottom w:val="0"/>
      <w:divBdr>
        <w:top w:val="none" w:sz="0" w:space="0" w:color="auto"/>
        <w:left w:val="none" w:sz="0" w:space="0" w:color="auto"/>
        <w:bottom w:val="none" w:sz="0" w:space="0" w:color="auto"/>
        <w:right w:val="none" w:sz="0" w:space="0" w:color="auto"/>
      </w:divBdr>
    </w:div>
    <w:div w:id="2024942059">
      <w:bodyDiv w:val="1"/>
      <w:marLeft w:val="0"/>
      <w:marRight w:val="0"/>
      <w:marTop w:val="0"/>
      <w:marBottom w:val="0"/>
      <w:divBdr>
        <w:top w:val="none" w:sz="0" w:space="0" w:color="auto"/>
        <w:left w:val="none" w:sz="0" w:space="0" w:color="auto"/>
        <w:bottom w:val="none" w:sz="0" w:space="0" w:color="auto"/>
        <w:right w:val="none" w:sz="0" w:space="0" w:color="auto"/>
      </w:divBdr>
    </w:div>
    <w:div w:id="2030567946">
      <w:bodyDiv w:val="1"/>
      <w:marLeft w:val="0"/>
      <w:marRight w:val="0"/>
      <w:marTop w:val="0"/>
      <w:marBottom w:val="0"/>
      <w:divBdr>
        <w:top w:val="none" w:sz="0" w:space="0" w:color="auto"/>
        <w:left w:val="none" w:sz="0" w:space="0" w:color="auto"/>
        <w:bottom w:val="none" w:sz="0" w:space="0" w:color="auto"/>
        <w:right w:val="none" w:sz="0" w:space="0" w:color="auto"/>
      </w:divBdr>
    </w:div>
    <w:div w:id="2031948956">
      <w:bodyDiv w:val="1"/>
      <w:marLeft w:val="0"/>
      <w:marRight w:val="0"/>
      <w:marTop w:val="0"/>
      <w:marBottom w:val="0"/>
      <w:divBdr>
        <w:top w:val="none" w:sz="0" w:space="0" w:color="auto"/>
        <w:left w:val="none" w:sz="0" w:space="0" w:color="auto"/>
        <w:bottom w:val="none" w:sz="0" w:space="0" w:color="auto"/>
        <w:right w:val="none" w:sz="0" w:space="0" w:color="auto"/>
      </w:divBdr>
    </w:div>
    <w:div w:id="2033221260">
      <w:bodyDiv w:val="1"/>
      <w:marLeft w:val="0"/>
      <w:marRight w:val="0"/>
      <w:marTop w:val="0"/>
      <w:marBottom w:val="0"/>
      <w:divBdr>
        <w:top w:val="none" w:sz="0" w:space="0" w:color="auto"/>
        <w:left w:val="none" w:sz="0" w:space="0" w:color="auto"/>
        <w:bottom w:val="none" w:sz="0" w:space="0" w:color="auto"/>
        <w:right w:val="none" w:sz="0" w:space="0" w:color="auto"/>
      </w:divBdr>
    </w:div>
    <w:div w:id="2038116541">
      <w:bodyDiv w:val="1"/>
      <w:marLeft w:val="0"/>
      <w:marRight w:val="0"/>
      <w:marTop w:val="0"/>
      <w:marBottom w:val="0"/>
      <w:divBdr>
        <w:top w:val="none" w:sz="0" w:space="0" w:color="auto"/>
        <w:left w:val="none" w:sz="0" w:space="0" w:color="auto"/>
        <w:bottom w:val="none" w:sz="0" w:space="0" w:color="auto"/>
        <w:right w:val="none" w:sz="0" w:space="0" w:color="auto"/>
      </w:divBdr>
    </w:div>
    <w:div w:id="2047245505">
      <w:bodyDiv w:val="1"/>
      <w:marLeft w:val="0"/>
      <w:marRight w:val="0"/>
      <w:marTop w:val="0"/>
      <w:marBottom w:val="0"/>
      <w:divBdr>
        <w:top w:val="none" w:sz="0" w:space="0" w:color="auto"/>
        <w:left w:val="none" w:sz="0" w:space="0" w:color="auto"/>
        <w:bottom w:val="none" w:sz="0" w:space="0" w:color="auto"/>
        <w:right w:val="none" w:sz="0" w:space="0" w:color="auto"/>
      </w:divBdr>
    </w:div>
    <w:div w:id="2048556020">
      <w:bodyDiv w:val="1"/>
      <w:marLeft w:val="0"/>
      <w:marRight w:val="0"/>
      <w:marTop w:val="0"/>
      <w:marBottom w:val="0"/>
      <w:divBdr>
        <w:top w:val="none" w:sz="0" w:space="0" w:color="auto"/>
        <w:left w:val="none" w:sz="0" w:space="0" w:color="auto"/>
        <w:bottom w:val="none" w:sz="0" w:space="0" w:color="auto"/>
        <w:right w:val="none" w:sz="0" w:space="0" w:color="auto"/>
      </w:divBdr>
    </w:div>
    <w:div w:id="2070685683">
      <w:bodyDiv w:val="1"/>
      <w:marLeft w:val="0"/>
      <w:marRight w:val="0"/>
      <w:marTop w:val="0"/>
      <w:marBottom w:val="0"/>
      <w:divBdr>
        <w:top w:val="none" w:sz="0" w:space="0" w:color="auto"/>
        <w:left w:val="none" w:sz="0" w:space="0" w:color="auto"/>
        <w:bottom w:val="none" w:sz="0" w:space="0" w:color="auto"/>
        <w:right w:val="none" w:sz="0" w:space="0" w:color="auto"/>
      </w:divBdr>
    </w:div>
    <w:div w:id="2076200414">
      <w:bodyDiv w:val="1"/>
      <w:marLeft w:val="0"/>
      <w:marRight w:val="0"/>
      <w:marTop w:val="0"/>
      <w:marBottom w:val="0"/>
      <w:divBdr>
        <w:top w:val="none" w:sz="0" w:space="0" w:color="auto"/>
        <w:left w:val="none" w:sz="0" w:space="0" w:color="auto"/>
        <w:bottom w:val="none" w:sz="0" w:space="0" w:color="auto"/>
        <w:right w:val="none" w:sz="0" w:space="0" w:color="auto"/>
      </w:divBdr>
    </w:div>
    <w:div w:id="2092198570">
      <w:bodyDiv w:val="1"/>
      <w:marLeft w:val="0"/>
      <w:marRight w:val="0"/>
      <w:marTop w:val="0"/>
      <w:marBottom w:val="0"/>
      <w:divBdr>
        <w:top w:val="none" w:sz="0" w:space="0" w:color="auto"/>
        <w:left w:val="none" w:sz="0" w:space="0" w:color="auto"/>
        <w:bottom w:val="none" w:sz="0" w:space="0" w:color="auto"/>
        <w:right w:val="none" w:sz="0" w:space="0" w:color="auto"/>
      </w:divBdr>
    </w:div>
    <w:div w:id="2106027889">
      <w:bodyDiv w:val="1"/>
      <w:marLeft w:val="0"/>
      <w:marRight w:val="0"/>
      <w:marTop w:val="0"/>
      <w:marBottom w:val="0"/>
      <w:divBdr>
        <w:top w:val="none" w:sz="0" w:space="0" w:color="auto"/>
        <w:left w:val="none" w:sz="0" w:space="0" w:color="auto"/>
        <w:bottom w:val="none" w:sz="0" w:space="0" w:color="auto"/>
        <w:right w:val="none" w:sz="0" w:space="0" w:color="auto"/>
      </w:divBdr>
    </w:div>
    <w:div w:id="2115395068">
      <w:bodyDiv w:val="1"/>
      <w:marLeft w:val="0"/>
      <w:marRight w:val="0"/>
      <w:marTop w:val="0"/>
      <w:marBottom w:val="0"/>
      <w:divBdr>
        <w:top w:val="none" w:sz="0" w:space="0" w:color="auto"/>
        <w:left w:val="none" w:sz="0" w:space="0" w:color="auto"/>
        <w:bottom w:val="none" w:sz="0" w:space="0" w:color="auto"/>
        <w:right w:val="none" w:sz="0" w:space="0" w:color="auto"/>
      </w:divBdr>
    </w:div>
    <w:div w:id="2127767447">
      <w:bodyDiv w:val="1"/>
      <w:marLeft w:val="0"/>
      <w:marRight w:val="0"/>
      <w:marTop w:val="0"/>
      <w:marBottom w:val="0"/>
      <w:divBdr>
        <w:top w:val="none" w:sz="0" w:space="0" w:color="auto"/>
        <w:left w:val="none" w:sz="0" w:space="0" w:color="auto"/>
        <w:bottom w:val="none" w:sz="0" w:space="0" w:color="auto"/>
        <w:right w:val="none" w:sz="0" w:space="0" w:color="auto"/>
      </w:divBdr>
    </w:div>
    <w:div w:id="2133281864">
      <w:bodyDiv w:val="1"/>
      <w:marLeft w:val="0"/>
      <w:marRight w:val="0"/>
      <w:marTop w:val="0"/>
      <w:marBottom w:val="0"/>
      <w:divBdr>
        <w:top w:val="none" w:sz="0" w:space="0" w:color="auto"/>
        <w:left w:val="none" w:sz="0" w:space="0" w:color="auto"/>
        <w:bottom w:val="none" w:sz="0" w:space="0" w:color="auto"/>
        <w:right w:val="none" w:sz="0" w:space="0" w:color="auto"/>
      </w:divBdr>
    </w:div>
    <w:div w:id="2133555915">
      <w:bodyDiv w:val="1"/>
      <w:marLeft w:val="0"/>
      <w:marRight w:val="0"/>
      <w:marTop w:val="0"/>
      <w:marBottom w:val="0"/>
      <w:divBdr>
        <w:top w:val="none" w:sz="0" w:space="0" w:color="auto"/>
        <w:left w:val="none" w:sz="0" w:space="0" w:color="auto"/>
        <w:bottom w:val="none" w:sz="0" w:space="0" w:color="auto"/>
        <w:right w:val="none" w:sz="0" w:space="0" w:color="auto"/>
      </w:divBdr>
    </w:div>
    <w:div w:id="2135052270">
      <w:bodyDiv w:val="1"/>
      <w:marLeft w:val="0"/>
      <w:marRight w:val="0"/>
      <w:marTop w:val="0"/>
      <w:marBottom w:val="0"/>
      <w:divBdr>
        <w:top w:val="none" w:sz="0" w:space="0" w:color="auto"/>
        <w:left w:val="none" w:sz="0" w:space="0" w:color="auto"/>
        <w:bottom w:val="none" w:sz="0" w:space="0" w:color="auto"/>
        <w:right w:val="none" w:sz="0" w:space="0" w:color="auto"/>
      </w:divBdr>
    </w:div>
    <w:div w:id="21393759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Franklin Gothic Book"/>
        <a:ea typeface="Franklin Gothic Book"/>
        <a:cs typeface="Franklin Gothic Book"/>
      </a:majorFont>
      <a:minorFont>
        <a:latin typeface="Cambria"/>
        <a:ea typeface="Cambria"/>
        <a:cs typeface="Cambri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E972A3-10B4-47C2-AB08-00DF5A6823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Pages>
  <Words>4080</Words>
  <Characters>23259</Characters>
  <Application>Microsoft Office Word</Application>
  <DocSecurity>0</DocSecurity>
  <Lines>193</Lines>
  <Paragraphs>54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27285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Kučková Helena</dc:creator>
  <cp:keywords/>
  <dc:description/>
  <cp:lastModifiedBy>Šluchová</cp:lastModifiedBy>
  <cp:revision>16</cp:revision>
  <cp:lastPrinted>2025-10-21T04:53:00Z</cp:lastPrinted>
  <dcterms:created xsi:type="dcterms:W3CDTF">2024-02-19T13:57:00Z</dcterms:created>
  <dcterms:modified xsi:type="dcterms:W3CDTF">2026-09-30T05:23:00Z</dcterms:modified>
</cp:coreProperties>
</file>