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0524" w14:textId="0668F7E3" w:rsidR="00087697" w:rsidRPr="009D6F8D" w:rsidRDefault="00087697" w:rsidP="002D495A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 w:cs="Arial"/>
          <w:b/>
          <w:bCs/>
          <w:sz w:val="22"/>
          <w:szCs w:val="22"/>
        </w:rPr>
      </w:pPr>
    </w:p>
    <w:p w14:paraId="5F9EDD8B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>KRITÉRIUM NA VYHODNOTENIE PONÚK,</w:t>
      </w:r>
    </w:p>
    <w:p w14:paraId="6CA5FC81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 xml:space="preserve">PRAVIDLÁ   UPLATŇOVANIA   KRITÉRIA  NA VYHODNOTENIE PONÚK </w:t>
      </w:r>
    </w:p>
    <w:p w14:paraId="36D4C6FE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3686" w:hanging="3686"/>
        <w:jc w:val="center"/>
        <w:rPr>
          <w:rFonts w:ascii="Arial Narrow" w:eastAsia="Calibri" w:hAnsi="Arial Narrow"/>
          <w:b/>
          <w:bCs/>
          <w:sz w:val="22"/>
          <w:szCs w:val="22"/>
          <w:lang w:eastAsia="sk-SK"/>
        </w:rPr>
      </w:pPr>
      <w:r w:rsidRPr="009D6F8D">
        <w:rPr>
          <w:rFonts w:ascii="Arial Narrow" w:eastAsia="Calibri" w:hAnsi="Arial Narrow"/>
          <w:b/>
          <w:bCs/>
          <w:sz w:val="22"/>
          <w:szCs w:val="22"/>
          <w:lang w:eastAsia="sk-SK"/>
        </w:rPr>
        <w:t>Ponuky sa vyhodnocujú na základe kritéria na vyhodnotenie ponúk</w:t>
      </w:r>
    </w:p>
    <w:p w14:paraId="1BE2C7EE" w14:textId="77777777" w:rsidR="00D07A49" w:rsidRPr="009D6F8D" w:rsidRDefault="00D07A49" w:rsidP="00D07A49">
      <w:pPr>
        <w:spacing w:before="120" w:after="120"/>
        <w:jc w:val="center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</w:p>
    <w:p w14:paraId="661CBE24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7B74C42" w14:textId="354212AB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9D6F8D">
        <w:rPr>
          <w:rFonts w:ascii="Arial Narrow" w:eastAsia="Calibri" w:hAnsi="Arial Narrow"/>
          <w:sz w:val="22"/>
          <w:szCs w:val="22"/>
          <w:lang w:eastAsia="sk-SK"/>
        </w:rPr>
        <w:t>Komisia</w:t>
      </w:r>
      <w:r w:rsidR="002D495A">
        <w:rPr>
          <w:rFonts w:ascii="Arial Narrow" w:eastAsia="Calibri" w:hAnsi="Arial Narrow"/>
          <w:sz w:val="22"/>
          <w:szCs w:val="22"/>
          <w:lang w:eastAsia="sk-SK"/>
        </w:rPr>
        <w:t xml:space="preserve"> zriadená verejným obstarávateľom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na vyhodnoten</w:t>
      </w:r>
      <w:r>
        <w:rPr>
          <w:rFonts w:ascii="Arial Narrow" w:eastAsia="Calibri" w:hAnsi="Arial Narrow"/>
          <w:sz w:val="22"/>
          <w:szCs w:val="22"/>
          <w:lang w:eastAsia="sk-SK"/>
        </w:rPr>
        <w:t>ie ponúk elektronického prostriedku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automatizovaným spôsobom v súlade so zákonom vyhodnotí ponuky uchádzačov, ktoré neboli vylúčené, podľa kritéria na vyhodnotenie ponúk (ďalej len „kritérium“), určeného vo výzve na predkladanie ponúk a na základe pravidiel jeho uplatnenia určených v tejto časti súťažných podkladoch.</w:t>
      </w:r>
    </w:p>
    <w:p w14:paraId="4DF5705E" w14:textId="14583781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 xml:space="preserve">Kritérium na vyhodnotenie ponúk: </w:t>
      </w: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  <w:r w:rsidR="0065415B">
        <w:rPr>
          <w:rFonts w:ascii="Arial Narrow" w:hAnsi="Arial Narrow"/>
          <w:b/>
          <w:sz w:val="22"/>
          <w:szCs w:val="22"/>
        </w:rPr>
        <w:t>.</w:t>
      </w:r>
    </w:p>
    <w:p w14:paraId="5BE4B1AB" w14:textId="77777777" w:rsidR="00D07A49" w:rsidRPr="009D6F8D" w:rsidRDefault="00D07A49" w:rsidP="00D07A49">
      <w:pPr>
        <w:pStyle w:val="Odsekzoznamu"/>
        <w:spacing w:after="120"/>
        <w:ind w:left="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Uchádzačom predložený návrh na plnenie tohto kritéria musí byť zaokrúhlený na dve desatinné miesta.</w:t>
      </w:r>
    </w:p>
    <w:p w14:paraId="6F80E00F" w14:textId="0AD704B9" w:rsidR="00D07A49" w:rsidRPr="009D6F8D" w:rsidRDefault="00D07A49" w:rsidP="00D07A49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Jediným kritériom na vyhodnotenie ponúk je najnižšia navrhovaná celková cena za dodanie</w:t>
      </w:r>
      <w:r>
        <w:rPr>
          <w:rFonts w:ascii="Arial Narrow" w:hAnsi="Arial Narrow"/>
          <w:sz w:val="22"/>
          <w:szCs w:val="22"/>
        </w:rPr>
        <w:t xml:space="preserve"> </w:t>
      </w:r>
      <w:r w:rsidRPr="009D6F8D">
        <w:rPr>
          <w:rFonts w:ascii="Arial Narrow" w:hAnsi="Arial Narrow"/>
          <w:sz w:val="22"/>
          <w:szCs w:val="22"/>
        </w:rPr>
        <w:t>požadovaného predmetu zákazky vyjadrená v EUR bez DPH, uvedená v ponuke uchádza</w:t>
      </w:r>
      <w:r>
        <w:rPr>
          <w:rFonts w:ascii="Arial Narrow" w:hAnsi="Arial Narrow"/>
          <w:sz w:val="22"/>
          <w:szCs w:val="22"/>
        </w:rPr>
        <w:t>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podkladov. Všetky ceny uvedené v pon</w:t>
      </w:r>
      <w:r>
        <w:rPr>
          <w:rFonts w:ascii="Arial Narrow" w:hAnsi="Arial Narrow"/>
          <w:sz w:val="22"/>
          <w:szCs w:val="22"/>
        </w:rPr>
        <w:t>uke uchádzača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 musia byť zaokrúhlené na dve desatinné miesta.</w:t>
      </w:r>
    </w:p>
    <w:p w14:paraId="3E2091B7" w14:textId="77777777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>Pravidlá na uplatnenie kritéria:</w:t>
      </w:r>
    </w:p>
    <w:p w14:paraId="0282F379" w14:textId="5D580ED6" w:rsidR="00D07A49" w:rsidRPr="009D6F8D" w:rsidRDefault="00D07A49" w:rsidP="00D07A49">
      <w:pPr>
        <w:rPr>
          <w:rFonts w:ascii="Arial Narrow" w:hAnsi="Arial Narrow" w:cs="Arial"/>
          <w:sz w:val="22"/>
          <w:szCs w:val="22"/>
        </w:rPr>
      </w:pPr>
      <w:r w:rsidRPr="009D6F8D">
        <w:rPr>
          <w:rFonts w:ascii="Arial Narrow" w:hAnsi="Arial Narrow" w:cs="Arial"/>
          <w:sz w:val="22"/>
          <w:szCs w:val="22"/>
        </w:rPr>
        <w:t xml:space="preserve">Celková  cena za dodanie požadovaného predmetu </w:t>
      </w:r>
      <w:r w:rsidR="000B276B">
        <w:rPr>
          <w:rFonts w:ascii="Arial Narrow" w:hAnsi="Arial Narrow" w:cs="Arial"/>
          <w:sz w:val="22"/>
          <w:szCs w:val="22"/>
        </w:rPr>
        <w:t>zákazky vyjadrená v EUR bez DPH:</w:t>
      </w:r>
    </w:p>
    <w:p w14:paraId="74C32233" w14:textId="6FA0F122" w:rsidR="00D07A49" w:rsidRDefault="00F1689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Elektronický prostriedok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automatizovane označí ponuku s najnižšou Celkovou cenou za dodanie požadovaného predmetu zákazky vyjadrenú v EUR bez DPH za prvú, ponuku s druhou najnižšou Celkovou cenou za dodanie požadovaného predmetu zákazky vyjadrenú v EUR bez DPH za druhú, ponuku s tretou najnižšou Celkovou cenou za dodanie</w:t>
      </w:r>
      <w:r w:rsidR="00D07A49" w:rsidRPr="009D6F8D">
        <w:rPr>
          <w:rFonts w:ascii="Arial Narrow" w:hAnsi="Arial Narrow"/>
          <w:sz w:val="22"/>
          <w:szCs w:val="22"/>
        </w:rPr>
        <w:t xml:space="preserve"> 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požadovaného predmetu zákazky vyjadrenú v EUR bez DPH za tretiu, atď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. Ponuku uchádzača, ktorú elektronický prostriedok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automatizovane vyhodnotil podľa predmetného kritéria za prvú, </w:t>
      </w:r>
      <w:proofErr w:type="spellStart"/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. úspešnú ponuku, odporučí komisia na vyhodnotenie ponúk, verejnému obstarávateľovi prijať.</w:t>
      </w:r>
    </w:p>
    <w:p w14:paraId="426C762E" w14:textId="42BDC023" w:rsidR="000D707B" w:rsidRDefault="000D707B" w:rsidP="000D707B">
      <w:pPr>
        <w:jc w:val="both"/>
        <w:rPr>
          <w:rFonts w:ascii="Arial Narrow" w:hAnsi="Arial Narrow"/>
          <w:b/>
          <w:bCs/>
          <w:iCs/>
          <w:sz w:val="22"/>
          <w:szCs w:val="22"/>
        </w:rPr>
      </w:pPr>
      <w:r w:rsidRPr="000D707B">
        <w:rPr>
          <w:rFonts w:ascii="Arial Narrow" w:hAnsi="Arial Narrow"/>
          <w:b/>
          <w:bCs/>
          <w:iCs/>
          <w:sz w:val="22"/>
          <w:szCs w:val="22"/>
        </w:rPr>
        <w:t>Návrh na plnenie kritérií:</w:t>
      </w:r>
    </w:p>
    <w:p w14:paraId="0480CAE2" w14:textId="77777777" w:rsidR="001712B1" w:rsidRPr="001712B1" w:rsidRDefault="001712B1" w:rsidP="000D707B">
      <w:pPr>
        <w:jc w:val="both"/>
        <w:rPr>
          <w:rFonts w:ascii="Arial Narrow" w:hAnsi="Arial Narrow"/>
          <w:b/>
          <w:bCs/>
          <w:iCs/>
          <w:sz w:val="22"/>
          <w:szCs w:val="22"/>
        </w:rPr>
      </w:pPr>
    </w:p>
    <w:p w14:paraId="42B45051" w14:textId="63573CD0" w:rsidR="000D707B" w:rsidRPr="000D707B" w:rsidRDefault="000D707B" w:rsidP="000D707B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0D707B">
        <w:rPr>
          <w:rFonts w:ascii="Arial Narrow" w:hAnsi="Arial Narrow"/>
          <w:iCs/>
          <w:sz w:val="22"/>
          <w:szCs w:val="22"/>
        </w:rPr>
        <w:t>Uch</w:t>
      </w:r>
      <w:r w:rsidR="00064A6A">
        <w:rPr>
          <w:rFonts w:ascii="Arial Narrow" w:hAnsi="Arial Narrow"/>
          <w:iCs/>
          <w:sz w:val="22"/>
          <w:szCs w:val="22"/>
        </w:rPr>
        <w:t>ádzač vyplní prílohu č. 2 vzor Š</w:t>
      </w:r>
      <w:r w:rsidRPr="000D707B">
        <w:rPr>
          <w:rFonts w:ascii="Arial Narrow" w:hAnsi="Arial Narrow"/>
          <w:iCs/>
          <w:sz w:val="22"/>
          <w:szCs w:val="22"/>
        </w:rPr>
        <w:t>truktú</w:t>
      </w:r>
      <w:r w:rsidR="00064A6A">
        <w:rPr>
          <w:rFonts w:ascii="Arial Narrow" w:hAnsi="Arial Narrow"/>
          <w:iCs/>
          <w:sz w:val="22"/>
          <w:szCs w:val="22"/>
        </w:rPr>
        <w:t xml:space="preserve">rovaného rozpočtu ceny týchto súťažných podkladov a predloží ho v ponuke </w:t>
      </w:r>
      <w:r w:rsidR="001712B1">
        <w:rPr>
          <w:rFonts w:ascii="Arial Narrow" w:hAnsi="Arial Narrow"/>
          <w:iCs/>
          <w:sz w:val="22"/>
          <w:szCs w:val="22"/>
        </w:rPr>
        <w:t>a zároveň vyplní C</w:t>
      </w:r>
      <w:r w:rsidRPr="000D707B">
        <w:rPr>
          <w:rFonts w:ascii="Arial Narrow" w:hAnsi="Arial Narrow"/>
          <w:iCs/>
          <w:sz w:val="22"/>
          <w:szCs w:val="22"/>
        </w:rPr>
        <w:t>elkovú cenu /jednotkové ceny položiek v elektronickom ponukovom formulári v elektronickom prostriedku JOSEPHINE, ktorá zodpovedá Štruktúrovanému rozpočtu ceny. Celková cena v elektronickom ponukovom formulári v systéme JOSEPHINE a Celková cena v Štruktúrovanom</w:t>
      </w:r>
      <w:r w:rsidR="00546C8B">
        <w:rPr>
          <w:rFonts w:ascii="Arial Narrow" w:hAnsi="Arial Narrow"/>
          <w:iCs/>
          <w:sz w:val="22"/>
          <w:szCs w:val="22"/>
        </w:rPr>
        <w:t xml:space="preserve"> rozpočte ceny v prílohe č. 2 súťažných podkladov </w:t>
      </w:r>
      <w:r w:rsidRPr="000D707B">
        <w:rPr>
          <w:rFonts w:ascii="Arial Narrow" w:hAnsi="Arial Narrow"/>
          <w:iCs/>
          <w:sz w:val="22"/>
          <w:szCs w:val="22"/>
        </w:rPr>
        <w:t xml:space="preserve"> musia byť rovnaké. </w:t>
      </w:r>
      <w:r w:rsidRPr="000D707B">
        <w:rPr>
          <w:rFonts w:ascii="Arial Narrow" w:hAnsi="Arial Narrow"/>
          <w:b/>
          <w:bCs/>
          <w:iCs/>
          <w:sz w:val="22"/>
          <w:szCs w:val="22"/>
        </w:rPr>
        <w:t>V prípade rozdielu platia ceny uvedené v Štruktúrovanom</w:t>
      </w:r>
      <w:r w:rsidR="001712B1">
        <w:rPr>
          <w:rFonts w:ascii="Arial Narrow" w:hAnsi="Arial Narrow"/>
          <w:b/>
          <w:bCs/>
          <w:iCs/>
          <w:sz w:val="22"/>
          <w:szCs w:val="22"/>
        </w:rPr>
        <w:t xml:space="preserve"> rozpočte ceny v prílohe č. 2 súťažných podkladov</w:t>
      </w:r>
      <w:r w:rsidRPr="000D707B">
        <w:rPr>
          <w:rFonts w:ascii="Arial Narrow" w:hAnsi="Arial Narrow"/>
          <w:iCs/>
          <w:sz w:val="22"/>
          <w:szCs w:val="22"/>
        </w:rPr>
        <w:t>.</w:t>
      </w:r>
    </w:p>
    <w:p w14:paraId="1A7A1DFA" w14:textId="37498588" w:rsidR="000D707B" w:rsidRPr="000D707B" w:rsidRDefault="000D707B" w:rsidP="000D707B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0D707B">
        <w:rPr>
          <w:rFonts w:ascii="Arial Narrow" w:hAnsi="Arial Narrow"/>
          <w:iCs/>
          <w:sz w:val="22"/>
          <w:szCs w:val="22"/>
        </w:rPr>
        <w:t>Štruktúrovaný rozpočet ceny s uvedením cien úspešného uchádzača sa stane súčasťou zmluvy uzavretej s úspešným uchádzačom</w:t>
      </w:r>
      <w:r w:rsidR="001712B1">
        <w:rPr>
          <w:rFonts w:ascii="Arial Narrow" w:hAnsi="Arial Narrow"/>
          <w:sz w:val="22"/>
          <w:szCs w:val="22"/>
        </w:rPr>
        <w:t>.</w:t>
      </w:r>
    </w:p>
    <w:p w14:paraId="0C4F88EF" w14:textId="77777777" w:rsidR="000D707B" w:rsidRPr="009D6F8D" w:rsidRDefault="000D707B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0B5D85C3" w14:textId="1D67A5D1" w:rsidR="00087697" w:rsidRPr="00EA79FC" w:rsidRDefault="00087697" w:rsidP="004C10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bCs/>
          <w:sz w:val="22"/>
          <w:szCs w:val="22"/>
        </w:rPr>
      </w:pPr>
    </w:p>
    <w:sectPr w:rsidR="00087697" w:rsidRPr="00EA79FC" w:rsidSect="004359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59B0" w14:textId="77777777" w:rsidR="000627E8" w:rsidRDefault="000627E8" w:rsidP="007C6581">
      <w:r>
        <w:separator/>
      </w:r>
    </w:p>
  </w:endnote>
  <w:endnote w:type="continuationSeparator" w:id="0">
    <w:p w14:paraId="6727AE1F" w14:textId="77777777" w:rsidR="000627E8" w:rsidRDefault="000627E8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5A9E" w14:textId="2C3E11EA" w:rsidR="00F16899" w:rsidRPr="00F16899" w:rsidRDefault="0065415B" w:rsidP="0065415B">
    <w:pPr>
      <w:pStyle w:val="Pta"/>
      <w:rPr>
        <w:rFonts w:ascii="Arial Narrow" w:hAnsi="Arial Narrow" w:cs="Arial"/>
        <w:color w:val="000000"/>
        <w:sz w:val="18"/>
        <w:szCs w:val="18"/>
      </w:rPr>
    </w:pPr>
    <w:r>
      <w:rPr>
        <w:rFonts w:ascii="Arial Narrow" w:hAnsi="Arial Narrow" w:cs="Helvetica"/>
        <w:color w:val="333333"/>
        <w:shd w:val="clear" w:color="auto" w:fill="FFFFFF"/>
      </w:rPr>
      <w:tab/>
    </w:r>
    <w:r w:rsidR="004D2514">
      <w:rPr>
        <w:rFonts w:ascii="Arial Narrow" w:hAnsi="Arial Narrow"/>
        <w:sz w:val="18"/>
        <w:szCs w:val="16"/>
      </w:rPr>
      <w:tab/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begin"/>
    </w:r>
    <w:r w:rsidR="00506046" w:rsidRPr="00956209">
      <w:rPr>
        <w:rFonts w:ascii="Arial Narrow" w:hAnsi="Arial Narrow" w:cs="Arial"/>
        <w:color w:val="000000"/>
        <w:sz w:val="18"/>
        <w:szCs w:val="18"/>
      </w:rPr>
      <w:instrText xml:space="preserve"> PAGE  </w:instrTex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separate"/>
    </w:r>
    <w:r w:rsidR="002B1DA5">
      <w:rPr>
        <w:rFonts w:ascii="Arial Narrow" w:hAnsi="Arial Narrow" w:cs="Arial"/>
        <w:color w:val="000000"/>
        <w:sz w:val="18"/>
        <w:szCs w:val="18"/>
      </w:rPr>
      <w:t>1</w: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86BA3" w14:textId="77777777" w:rsidR="000627E8" w:rsidRDefault="000627E8" w:rsidP="007C6581">
      <w:r>
        <w:separator/>
      </w:r>
    </w:p>
  </w:footnote>
  <w:footnote w:type="continuationSeparator" w:id="0">
    <w:p w14:paraId="6EB29789" w14:textId="77777777" w:rsidR="000627E8" w:rsidRDefault="000627E8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341B" w14:textId="0A0E29C8" w:rsidR="008A469F" w:rsidRPr="00506046" w:rsidRDefault="008A469F" w:rsidP="0016533A">
    <w:pPr>
      <w:pStyle w:val="Hlavika"/>
      <w:tabs>
        <w:tab w:val="left" w:pos="4820"/>
      </w:tabs>
      <w:jc w:val="right"/>
      <w:rPr>
        <w:rFonts w:ascii="Arial Narrow" w:hAnsi="Arial Narrow"/>
        <w:lang w:val="sk-SK"/>
      </w:rPr>
    </w:pPr>
    <w:r w:rsidRPr="00506046">
      <w:rPr>
        <w:rFonts w:ascii="Arial Narrow" w:hAnsi="Arial Narrow"/>
        <w:lang w:val="sk-SK"/>
      </w:rPr>
      <w:t xml:space="preserve">Príloha č. </w:t>
    </w:r>
    <w:r w:rsidR="00DD0F9D">
      <w:rPr>
        <w:rFonts w:ascii="Arial Narrow" w:hAnsi="Arial Narrow"/>
        <w:lang w:val="sk-SK"/>
      </w:rPr>
      <w:t>3</w:t>
    </w:r>
    <w:r w:rsidRPr="00506046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>Kritérium na vyhodnotenie ponúk, pravidlá jeho</w:t>
    </w:r>
    <w:r w:rsidR="0016533A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 xml:space="preserve">uplatnenia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3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2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3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F9F72B9"/>
    <w:multiLevelType w:val="hybridMultilevel"/>
    <w:tmpl w:val="24F410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79355">
    <w:abstractNumId w:val="15"/>
  </w:num>
  <w:num w:numId="2" w16cid:durableId="103810426">
    <w:abstractNumId w:val="12"/>
  </w:num>
  <w:num w:numId="3" w16cid:durableId="1484471903">
    <w:abstractNumId w:val="10"/>
  </w:num>
  <w:num w:numId="4" w16cid:durableId="1324580402">
    <w:abstractNumId w:val="18"/>
  </w:num>
  <w:num w:numId="5" w16cid:durableId="439253755">
    <w:abstractNumId w:val="7"/>
  </w:num>
  <w:num w:numId="6" w16cid:durableId="1673290905">
    <w:abstractNumId w:val="3"/>
  </w:num>
  <w:num w:numId="7" w16cid:durableId="658466906">
    <w:abstractNumId w:val="8"/>
  </w:num>
  <w:num w:numId="8" w16cid:durableId="1802765843">
    <w:abstractNumId w:val="20"/>
  </w:num>
  <w:num w:numId="9" w16cid:durableId="555900782">
    <w:abstractNumId w:val="9"/>
  </w:num>
  <w:num w:numId="10" w16cid:durableId="1900700262">
    <w:abstractNumId w:val="13"/>
  </w:num>
  <w:num w:numId="11" w16cid:durableId="370613025">
    <w:abstractNumId w:val="17"/>
  </w:num>
  <w:num w:numId="12" w16cid:durableId="1204366486">
    <w:abstractNumId w:val="19"/>
  </w:num>
  <w:num w:numId="13" w16cid:durableId="1577670082">
    <w:abstractNumId w:val="1"/>
  </w:num>
  <w:num w:numId="14" w16cid:durableId="1913193260">
    <w:abstractNumId w:val="6"/>
  </w:num>
  <w:num w:numId="15" w16cid:durableId="1426610647">
    <w:abstractNumId w:val="5"/>
  </w:num>
  <w:num w:numId="16" w16cid:durableId="2022002743">
    <w:abstractNumId w:val="21"/>
  </w:num>
  <w:num w:numId="17" w16cid:durableId="2022049085">
    <w:abstractNumId w:val="2"/>
  </w:num>
  <w:num w:numId="18" w16cid:durableId="67646684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 w16cid:durableId="147340576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 w16cid:durableId="1694843405">
    <w:abstractNumId w:val="1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64717709">
    <w:abstractNumId w:val="4"/>
  </w:num>
  <w:num w:numId="22" w16cid:durableId="203635795">
    <w:abstractNumId w:val="14"/>
  </w:num>
  <w:num w:numId="23" w16cid:durableId="831288472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yNzM2NTQ2MDQzMDJX0lEKTi0uzszPAykwrAUAIVE2CSwAAAA="/>
  </w:docVars>
  <w:rsids>
    <w:rsidRoot w:val="005E2CF1"/>
    <w:rsid w:val="00000F5E"/>
    <w:rsid w:val="000010C1"/>
    <w:rsid w:val="000021BF"/>
    <w:rsid w:val="00003F59"/>
    <w:rsid w:val="000153C3"/>
    <w:rsid w:val="00021E3F"/>
    <w:rsid w:val="0002698C"/>
    <w:rsid w:val="00035F9B"/>
    <w:rsid w:val="000463B8"/>
    <w:rsid w:val="00052AFE"/>
    <w:rsid w:val="000627E8"/>
    <w:rsid w:val="00064A6A"/>
    <w:rsid w:val="000721BB"/>
    <w:rsid w:val="00082686"/>
    <w:rsid w:val="000835A3"/>
    <w:rsid w:val="00083F18"/>
    <w:rsid w:val="00087697"/>
    <w:rsid w:val="00090475"/>
    <w:rsid w:val="00094C1F"/>
    <w:rsid w:val="000A0E9C"/>
    <w:rsid w:val="000A6D53"/>
    <w:rsid w:val="000B276B"/>
    <w:rsid w:val="000B61F1"/>
    <w:rsid w:val="000C048B"/>
    <w:rsid w:val="000C0675"/>
    <w:rsid w:val="000C1DA3"/>
    <w:rsid w:val="000C26D2"/>
    <w:rsid w:val="000C7D74"/>
    <w:rsid w:val="000D01F4"/>
    <w:rsid w:val="000D2B18"/>
    <w:rsid w:val="000D707B"/>
    <w:rsid w:val="000E587D"/>
    <w:rsid w:val="00105CCD"/>
    <w:rsid w:val="00106CC7"/>
    <w:rsid w:val="001116E6"/>
    <w:rsid w:val="00113862"/>
    <w:rsid w:val="0011785B"/>
    <w:rsid w:val="00140210"/>
    <w:rsid w:val="0016533A"/>
    <w:rsid w:val="00165614"/>
    <w:rsid w:val="00165B3C"/>
    <w:rsid w:val="001712B1"/>
    <w:rsid w:val="0018346E"/>
    <w:rsid w:val="001918A0"/>
    <w:rsid w:val="001B5D1E"/>
    <w:rsid w:val="001C21F4"/>
    <w:rsid w:val="001C2B34"/>
    <w:rsid w:val="001C3310"/>
    <w:rsid w:val="001C4618"/>
    <w:rsid w:val="001C506A"/>
    <w:rsid w:val="001C6202"/>
    <w:rsid w:val="001C72BB"/>
    <w:rsid w:val="001C7F9B"/>
    <w:rsid w:val="001D3CE8"/>
    <w:rsid w:val="001D775D"/>
    <w:rsid w:val="001D7B58"/>
    <w:rsid w:val="001E4653"/>
    <w:rsid w:val="001E4F5A"/>
    <w:rsid w:val="001F5955"/>
    <w:rsid w:val="00222D88"/>
    <w:rsid w:val="0022338C"/>
    <w:rsid w:val="0022446E"/>
    <w:rsid w:val="00227A67"/>
    <w:rsid w:val="002325F8"/>
    <w:rsid w:val="00246301"/>
    <w:rsid w:val="00254185"/>
    <w:rsid w:val="00255A2D"/>
    <w:rsid w:val="00297E66"/>
    <w:rsid w:val="002B1DA5"/>
    <w:rsid w:val="002B2C72"/>
    <w:rsid w:val="002C1328"/>
    <w:rsid w:val="002C2B76"/>
    <w:rsid w:val="002D495A"/>
    <w:rsid w:val="002E4DEA"/>
    <w:rsid w:val="002F0FCC"/>
    <w:rsid w:val="00301EB0"/>
    <w:rsid w:val="00302E85"/>
    <w:rsid w:val="003053F8"/>
    <w:rsid w:val="00321A28"/>
    <w:rsid w:val="00321E40"/>
    <w:rsid w:val="00337C0C"/>
    <w:rsid w:val="00340CE1"/>
    <w:rsid w:val="003479A6"/>
    <w:rsid w:val="00350876"/>
    <w:rsid w:val="00360191"/>
    <w:rsid w:val="0037129A"/>
    <w:rsid w:val="00371F51"/>
    <w:rsid w:val="00375470"/>
    <w:rsid w:val="0037625D"/>
    <w:rsid w:val="00380B4E"/>
    <w:rsid w:val="003916BB"/>
    <w:rsid w:val="003A01E8"/>
    <w:rsid w:val="003A5FB6"/>
    <w:rsid w:val="003A6F37"/>
    <w:rsid w:val="003C70FD"/>
    <w:rsid w:val="003D1DC9"/>
    <w:rsid w:val="003D79E3"/>
    <w:rsid w:val="003E39A6"/>
    <w:rsid w:val="003E7D38"/>
    <w:rsid w:val="003F4C98"/>
    <w:rsid w:val="00404AFD"/>
    <w:rsid w:val="0040689D"/>
    <w:rsid w:val="00406E1B"/>
    <w:rsid w:val="0041211D"/>
    <w:rsid w:val="00434479"/>
    <w:rsid w:val="00434CBB"/>
    <w:rsid w:val="0043594E"/>
    <w:rsid w:val="00452E1E"/>
    <w:rsid w:val="00464706"/>
    <w:rsid w:val="0047501F"/>
    <w:rsid w:val="00475054"/>
    <w:rsid w:val="0047788D"/>
    <w:rsid w:val="0048679C"/>
    <w:rsid w:val="00493B01"/>
    <w:rsid w:val="00494677"/>
    <w:rsid w:val="0049568A"/>
    <w:rsid w:val="004C10EC"/>
    <w:rsid w:val="004C75D4"/>
    <w:rsid w:val="004D2514"/>
    <w:rsid w:val="004F0513"/>
    <w:rsid w:val="00506046"/>
    <w:rsid w:val="00511B17"/>
    <w:rsid w:val="00514129"/>
    <w:rsid w:val="00523159"/>
    <w:rsid w:val="00527184"/>
    <w:rsid w:val="00530300"/>
    <w:rsid w:val="005343E1"/>
    <w:rsid w:val="00535778"/>
    <w:rsid w:val="00541BE2"/>
    <w:rsid w:val="00546C8B"/>
    <w:rsid w:val="0055309E"/>
    <w:rsid w:val="00556901"/>
    <w:rsid w:val="005641C7"/>
    <w:rsid w:val="00572DC8"/>
    <w:rsid w:val="00596FF3"/>
    <w:rsid w:val="005A2B51"/>
    <w:rsid w:val="005B15C0"/>
    <w:rsid w:val="005B606D"/>
    <w:rsid w:val="005C0737"/>
    <w:rsid w:val="005D3611"/>
    <w:rsid w:val="005D7521"/>
    <w:rsid w:val="005E16CA"/>
    <w:rsid w:val="005E24EE"/>
    <w:rsid w:val="005E2CF1"/>
    <w:rsid w:val="005E4C69"/>
    <w:rsid w:val="005F47CD"/>
    <w:rsid w:val="00604B41"/>
    <w:rsid w:val="0061003E"/>
    <w:rsid w:val="00625253"/>
    <w:rsid w:val="00631469"/>
    <w:rsid w:val="00635F0E"/>
    <w:rsid w:val="0063699B"/>
    <w:rsid w:val="00643C5C"/>
    <w:rsid w:val="0065415B"/>
    <w:rsid w:val="00654955"/>
    <w:rsid w:val="00661BCF"/>
    <w:rsid w:val="00662949"/>
    <w:rsid w:val="00667B85"/>
    <w:rsid w:val="00672D7A"/>
    <w:rsid w:val="00685D87"/>
    <w:rsid w:val="00695678"/>
    <w:rsid w:val="006B0711"/>
    <w:rsid w:val="006B612D"/>
    <w:rsid w:val="006C48B4"/>
    <w:rsid w:val="006D0588"/>
    <w:rsid w:val="006D28C7"/>
    <w:rsid w:val="006F720A"/>
    <w:rsid w:val="0070600E"/>
    <w:rsid w:val="00710821"/>
    <w:rsid w:val="00726C18"/>
    <w:rsid w:val="00730ED4"/>
    <w:rsid w:val="00746CB7"/>
    <w:rsid w:val="0075184A"/>
    <w:rsid w:val="00752C59"/>
    <w:rsid w:val="00753372"/>
    <w:rsid w:val="00757795"/>
    <w:rsid w:val="00760A2B"/>
    <w:rsid w:val="00763F58"/>
    <w:rsid w:val="00767F09"/>
    <w:rsid w:val="00774FE2"/>
    <w:rsid w:val="0077769A"/>
    <w:rsid w:val="007801C9"/>
    <w:rsid w:val="007871D0"/>
    <w:rsid w:val="00790621"/>
    <w:rsid w:val="00793BFC"/>
    <w:rsid w:val="00796606"/>
    <w:rsid w:val="007A5250"/>
    <w:rsid w:val="007A6425"/>
    <w:rsid w:val="007A67A1"/>
    <w:rsid w:val="007B449B"/>
    <w:rsid w:val="007B48C6"/>
    <w:rsid w:val="007B5E6A"/>
    <w:rsid w:val="007C6581"/>
    <w:rsid w:val="007D2A46"/>
    <w:rsid w:val="007D2A5D"/>
    <w:rsid w:val="007E1790"/>
    <w:rsid w:val="007E1D5D"/>
    <w:rsid w:val="007E1D63"/>
    <w:rsid w:val="007F0443"/>
    <w:rsid w:val="007F15B5"/>
    <w:rsid w:val="00804A09"/>
    <w:rsid w:val="00815AEE"/>
    <w:rsid w:val="00816E9D"/>
    <w:rsid w:val="00826099"/>
    <w:rsid w:val="00826A91"/>
    <w:rsid w:val="00831E43"/>
    <w:rsid w:val="00832250"/>
    <w:rsid w:val="00840F6E"/>
    <w:rsid w:val="00843CB1"/>
    <w:rsid w:val="00872326"/>
    <w:rsid w:val="00885C2B"/>
    <w:rsid w:val="0089305C"/>
    <w:rsid w:val="008962D5"/>
    <w:rsid w:val="008A22E9"/>
    <w:rsid w:val="008A2756"/>
    <w:rsid w:val="008A2AA3"/>
    <w:rsid w:val="008A3505"/>
    <w:rsid w:val="008A469F"/>
    <w:rsid w:val="008A55E3"/>
    <w:rsid w:val="008A6269"/>
    <w:rsid w:val="008A7801"/>
    <w:rsid w:val="008B3018"/>
    <w:rsid w:val="008B5634"/>
    <w:rsid w:val="008C0DD0"/>
    <w:rsid w:val="008C4A51"/>
    <w:rsid w:val="008C6AB5"/>
    <w:rsid w:val="008D0BE5"/>
    <w:rsid w:val="008D345E"/>
    <w:rsid w:val="008D545D"/>
    <w:rsid w:val="008E4CAC"/>
    <w:rsid w:val="008F537E"/>
    <w:rsid w:val="008F713F"/>
    <w:rsid w:val="00904870"/>
    <w:rsid w:val="00904EF4"/>
    <w:rsid w:val="009053C9"/>
    <w:rsid w:val="009118D6"/>
    <w:rsid w:val="00916C9D"/>
    <w:rsid w:val="00931CBA"/>
    <w:rsid w:val="009340A2"/>
    <w:rsid w:val="00943FE2"/>
    <w:rsid w:val="00950006"/>
    <w:rsid w:val="00952399"/>
    <w:rsid w:val="00964AD3"/>
    <w:rsid w:val="00975974"/>
    <w:rsid w:val="00977910"/>
    <w:rsid w:val="009819A8"/>
    <w:rsid w:val="0099095F"/>
    <w:rsid w:val="009910C0"/>
    <w:rsid w:val="009A48B6"/>
    <w:rsid w:val="009A670A"/>
    <w:rsid w:val="009B2CB5"/>
    <w:rsid w:val="009C203A"/>
    <w:rsid w:val="009C4FDA"/>
    <w:rsid w:val="009C66EB"/>
    <w:rsid w:val="009D0EA4"/>
    <w:rsid w:val="009D1E74"/>
    <w:rsid w:val="009D1E85"/>
    <w:rsid w:val="009D33E7"/>
    <w:rsid w:val="009D3FE5"/>
    <w:rsid w:val="009E4490"/>
    <w:rsid w:val="009E5273"/>
    <w:rsid w:val="009F310A"/>
    <w:rsid w:val="00A01030"/>
    <w:rsid w:val="00A01750"/>
    <w:rsid w:val="00A024FB"/>
    <w:rsid w:val="00A05F5D"/>
    <w:rsid w:val="00A12EDF"/>
    <w:rsid w:val="00A150D9"/>
    <w:rsid w:val="00A17D86"/>
    <w:rsid w:val="00A20F9A"/>
    <w:rsid w:val="00A4588B"/>
    <w:rsid w:val="00A46CDD"/>
    <w:rsid w:val="00A502CC"/>
    <w:rsid w:val="00A537B2"/>
    <w:rsid w:val="00A5652B"/>
    <w:rsid w:val="00A60730"/>
    <w:rsid w:val="00A73EBB"/>
    <w:rsid w:val="00A7696D"/>
    <w:rsid w:val="00A83541"/>
    <w:rsid w:val="00A9111F"/>
    <w:rsid w:val="00A91339"/>
    <w:rsid w:val="00A93510"/>
    <w:rsid w:val="00A944EC"/>
    <w:rsid w:val="00AA1025"/>
    <w:rsid w:val="00AA6208"/>
    <w:rsid w:val="00AC1B98"/>
    <w:rsid w:val="00AC780D"/>
    <w:rsid w:val="00AD259F"/>
    <w:rsid w:val="00AD4760"/>
    <w:rsid w:val="00AE4E61"/>
    <w:rsid w:val="00AE78DF"/>
    <w:rsid w:val="00AF21BF"/>
    <w:rsid w:val="00AF4632"/>
    <w:rsid w:val="00B05EE2"/>
    <w:rsid w:val="00B10724"/>
    <w:rsid w:val="00B169A2"/>
    <w:rsid w:val="00B24B84"/>
    <w:rsid w:val="00B3464C"/>
    <w:rsid w:val="00B444D0"/>
    <w:rsid w:val="00B46D5D"/>
    <w:rsid w:val="00B5271E"/>
    <w:rsid w:val="00B563A1"/>
    <w:rsid w:val="00B615A4"/>
    <w:rsid w:val="00B726FB"/>
    <w:rsid w:val="00B832B9"/>
    <w:rsid w:val="00B83D02"/>
    <w:rsid w:val="00B961F7"/>
    <w:rsid w:val="00BA1434"/>
    <w:rsid w:val="00BB2C79"/>
    <w:rsid w:val="00BD19DF"/>
    <w:rsid w:val="00BD545B"/>
    <w:rsid w:val="00BE0A96"/>
    <w:rsid w:val="00BE0DC2"/>
    <w:rsid w:val="00BF540C"/>
    <w:rsid w:val="00BF6C8D"/>
    <w:rsid w:val="00C0005C"/>
    <w:rsid w:val="00C03D30"/>
    <w:rsid w:val="00C04A8D"/>
    <w:rsid w:val="00C33AAC"/>
    <w:rsid w:val="00C33FD8"/>
    <w:rsid w:val="00C36D5A"/>
    <w:rsid w:val="00C36EC7"/>
    <w:rsid w:val="00C63A36"/>
    <w:rsid w:val="00C661DC"/>
    <w:rsid w:val="00C80E66"/>
    <w:rsid w:val="00C96320"/>
    <w:rsid w:val="00CA581E"/>
    <w:rsid w:val="00CD3C28"/>
    <w:rsid w:val="00CD6923"/>
    <w:rsid w:val="00CD6C8F"/>
    <w:rsid w:val="00CD6DDF"/>
    <w:rsid w:val="00CD6EC1"/>
    <w:rsid w:val="00CE5E2E"/>
    <w:rsid w:val="00CF2525"/>
    <w:rsid w:val="00D02F5E"/>
    <w:rsid w:val="00D03578"/>
    <w:rsid w:val="00D0751D"/>
    <w:rsid w:val="00D07A49"/>
    <w:rsid w:val="00D12512"/>
    <w:rsid w:val="00D13D84"/>
    <w:rsid w:val="00D20A8E"/>
    <w:rsid w:val="00D21D4B"/>
    <w:rsid w:val="00D26182"/>
    <w:rsid w:val="00D3482A"/>
    <w:rsid w:val="00D35E16"/>
    <w:rsid w:val="00D406DA"/>
    <w:rsid w:val="00D44EF1"/>
    <w:rsid w:val="00D5042F"/>
    <w:rsid w:val="00D523D3"/>
    <w:rsid w:val="00D5372B"/>
    <w:rsid w:val="00D6794A"/>
    <w:rsid w:val="00D76BB6"/>
    <w:rsid w:val="00DB43E2"/>
    <w:rsid w:val="00DB4700"/>
    <w:rsid w:val="00DB7A73"/>
    <w:rsid w:val="00DC2597"/>
    <w:rsid w:val="00DC3ACA"/>
    <w:rsid w:val="00DC63E1"/>
    <w:rsid w:val="00DD0F9D"/>
    <w:rsid w:val="00DD251E"/>
    <w:rsid w:val="00DF39A3"/>
    <w:rsid w:val="00DF4F82"/>
    <w:rsid w:val="00E15684"/>
    <w:rsid w:val="00E15E05"/>
    <w:rsid w:val="00E2383D"/>
    <w:rsid w:val="00E40E17"/>
    <w:rsid w:val="00E442D8"/>
    <w:rsid w:val="00E5166C"/>
    <w:rsid w:val="00E52814"/>
    <w:rsid w:val="00E53D1B"/>
    <w:rsid w:val="00E55DB9"/>
    <w:rsid w:val="00E65844"/>
    <w:rsid w:val="00E667D2"/>
    <w:rsid w:val="00E76B4E"/>
    <w:rsid w:val="00E94DE8"/>
    <w:rsid w:val="00E97FFB"/>
    <w:rsid w:val="00EA370C"/>
    <w:rsid w:val="00EA79FC"/>
    <w:rsid w:val="00EA7BF8"/>
    <w:rsid w:val="00EC26C9"/>
    <w:rsid w:val="00EC4CF1"/>
    <w:rsid w:val="00ED09E2"/>
    <w:rsid w:val="00EE3062"/>
    <w:rsid w:val="00EE369D"/>
    <w:rsid w:val="00EE44E9"/>
    <w:rsid w:val="00EF1573"/>
    <w:rsid w:val="00EF3C97"/>
    <w:rsid w:val="00EF3DB5"/>
    <w:rsid w:val="00F0082A"/>
    <w:rsid w:val="00F0097F"/>
    <w:rsid w:val="00F01372"/>
    <w:rsid w:val="00F133FF"/>
    <w:rsid w:val="00F16899"/>
    <w:rsid w:val="00F218FB"/>
    <w:rsid w:val="00F23C41"/>
    <w:rsid w:val="00F24452"/>
    <w:rsid w:val="00F33D09"/>
    <w:rsid w:val="00F343B2"/>
    <w:rsid w:val="00F361FA"/>
    <w:rsid w:val="00F44A5F"/>
    <w:rsid w:val="00F47B34"/>
    <w:rsid w:val="00F52A92"/>
    <w:rsid w:val="00F55B65"/>
    <w:rsid w:val="00F63F3E"/>
    <w:rsid w:val="00F662B0"/>
    <w:rsid w:val="00F724F1"/>
    <w:rsid w:val="00F7485A"/>
    <w:rsid w:val="00F7635B"/>
    <w:rsid w:val="00F857EE"/>
    <w:rsid w:val="00F91A11"/>
    <w:rsid w:val="00FA2F74"/>
    <w:rsid w:val="00FA4234"/>
    <w:rsid w:val="00FB6BA4"/>
    <w:rsid w:val="00FD03B0"/>
    <w:rsid w:val="00FE309D"/>
    <w:rsid w:val="00FE3AA9"/>
    <w:rsid w:val="00FE782C"/>
    <w:rsid w:val="00FF0C17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E33B6"/>
  <w15:docId w15:val="{BA296BEC-A566-4776-949B-DEB045A5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uiPriority w:val="99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 Kubinec</dc:creator>
  <cp:lastModifiedBy>Eva Barbeniková</cp:lastModifiedBy>
  <cp:revision>2</cp:revision>
  <cp:lastPrinted>2022-08-30T08:53:00Z</cp:lastPrinted>
  <dcterms:created xsi:type="dcterms:W3CDTF">2026-10-02T11:29:00Z</dcterms:created>
  <dcterms:modified xsi:type="dcterms:W3CDTF">2026-10-02T11:29:00Z</dcterms:modified>
</cp:coreProperties>
</file>