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0632355E"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85068D" w:rsidRPr="00065296">
        <w:rPr>
          <w:rFonts w:cstheme="minorHAnsi"/>
        </w:rPr>
        <w:t>1</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68146D99"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B625C4" w:rsidRPr="000604A2">
        <w:rPr>
          <w:rFonts w:cstheme="minorHAnsi"/>
        </w:rPr>
        <w:t xml:space="preserve">Mgr. Oľga </w:t>
      </w:r>
      <w:proofErr w:type="spellStart"/>
      <w:r w:rsidR="00B625C4" w:rsidRPr="000604A2">
        <w:rPr>
          <w:rFonts w:cstheme="minorHAnsi"/>
        </w:rPr>
        <w:t>Jacková</w:t>
      </w:r>
      <w:proofErr w:type="spellEnd"/>
      <w:r w:rsidR="00B625C4" w:rsidRPr="000604A2">
        <w:rPr>
          <w:rFonts w:cstheme="minorHAnsi"/>
        </w:rPr>
        <w:t>, riaditeľka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291C1A6C"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B625C4" w:rsidRPr="000604A2">
        <w:rPr>
          <w:rFonts w:cstheme="minorHAnsi"/>
        </w:rPr>
        <w:t xml:space="preserve">Mgr. Oľga </w:t>
      </w:r>
      <w:proofErr w:type="spellStart"/>
      <w:r w:rsidR="00B625C4" w:rsidRPr="000604A2">
        <w:rPr>
          <w:rFonts w:cstheme="minorHAnsi"/>
        </w:rPr>
        <w:t>Jacková</w:t>
      </w:r>
      <w:proofErr w:type="spellEnd"/>
      <w:r w:rsidR="00B625C4" w:rsidRPr="000604A2">
        <w:rPr>
          <w:rFonts w:cstheme="minorHAnsi"/>
        </w:rPr>
        <w:t>, riaditeľka</w:t>
      </w:r>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6ABA5DA2"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B625C4">
        <w:rPr>
          <w:b/>
        </w:rPr>
        <w:t>7</w:t>
      </w:r>
      <w:r w:rsidR="00CA1A38" w:rsidRPr="00065296">
        <w:rPr>
          <w:rFonts w:cstheme="minorHAnsi"/>
        </w:rPr>
        <w:t xml:space="preserve">“, pre </w:t>
      </w:r>
      <w:r w:rsidR="006B327B">
        <w:rPr>
          <w:rFonts w:cstheme="minorHAnsi"/>
          <w:b/>
        </w:rPr>
        <w:t>Č</w:t>
      </w:r>
      <w:r w:rsidR="00CA1A38" w:rsidRPr="006B327B">
        <w:rPr>
          <w:rFonts w:cstheme="minorHAnsi"/>
          <w:b/>
        </w:rPr>
        <w:t>asť 1.</w:t>
      </w:r>
      <w:r w:rsidR="006B327B">
        <w:rPr>
          <w:rFonts w:cstheme="minorHAnsi"/>
          <w:b/>
        </w:rPr>
        <w:t xml:space="preserve"> </w:t>
      </w:r>
      <w:r w:rsidR="00432424" w:rsidRPr="00065296">
        <w:rPr>
          <w:rFonts w:cstheme="minorHAnsi"/>
          <w:b/>
        </w:rPr>
        <w:t>M</w:t>
      </w:r>
      <w:r w:rsidR="00CA1A38" w:rsidRPr="00065296">
        <w:rPr>
          <w:rFonts w:cstheme="minorHAnsi"/>
          <w:b/>
        </w:rPr>
        <w:t>äso</w:t>
      </w:r>
      <w:r w:rsidR="00432424" w:rsidRPr="00065296">
        <w:rPr>
          <w:rFonts w:cstheme="minorHAnsi"/>
          <w:b/>
        </w:rPr>
        <w:t xml:space="preserve"> </w:t>
      </w:r>
      <w:r w:rsidR="002B64B6">
        <w:rPr>
          <w:rFonts w:cstheme="minorHAnsi"/>
          <w:b/>
        </w:rPr>
        <w:t>a</w:t>
      </w:r>
      <w:r w:rsidR="00432424" w:rsidRPr="00065296">
        <w:rPr>
          <w:rFonts w:cstheme="minorHAnsi"/>
          <w:b/>
        </w:rPr>
        <w:t xml:space="preserve"> mäsové výrobky</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1180F3A2" w14:textId="16540F1E" w:rsidR="00466724" w:rsidRPr="00065296" w:rsidRDefault="00466724" w:rsidP="00487E00">
      <w:pPr>
        <w:spacing w:after="0" w:line="240" w:lineRule="auto"/>
        <w:ind w:left="567" w:hanging="567"/>
        <w:jc w:val="both"/>
        <w:rPr>
          <w:rFonts w:cstheme="minorHAnsi"/>
        </w:rPr>
      </w:pPr>
      <w:r w:rsidRPr="00065296">
        <w:rPr>
          <w:rFonts w:cstheme="minorHAnsi"/>
        </w:rPr>
        <w:t>1.</w:t>
      </w:r>
      <w:r w:rsidRPr="00065296">
        <w:rPr>
          <w:rFonts w:cstheme="minorHAnsi"/>
        </w:rPr>
        <w:tab/>
        <w:t>Predmetom tejto rámcovej dohody je stanovenie podmienok pre predávajúceho a kupujúceho pri dodávk</w:t>
      </w:r>
      <w:r w:rsidR="003700F1" w:rsidRPr="00065296">
        <w:rPr>
          <w:rFonts w:cstheme="minorHAnsi"/>
        </w:rPr>
        <w:t>ach</w:t>
      </w:r>
      <w:r w:rsidRPr="00065296">
        <w:rPr>
          <w:rFonts w:cstheme="minorHAnsi"/>
        </w:rPr>
        <w:t xml:space="preserve"> tovaru, a to mäsa</w:t>
      </w:r>
      <w:r w:rsidR="008C5501" w:rsidRPr="00065296">
        <w:rPr>
          <w:rFonts w:cstheme="minorHAnsi"/>
        </w:rPr>
        <w:t xml:space="preserve"> bravčového</w:t>
      </w:r>
      <w:r w:rsidR="0023541E" w:rsidRPr="00065296">
        <w:rPr>
          <w:rFonts w:cstheme="minorHAnsi"/>
        </w:rPr>
        <w:t xml:space="preserve"> a hovädzieho</w:t>
      </w:r>
      <w:r w:rsidR="003700F1" w:rsidRPr="00065296">
        <w:rPr>
          <w:rFonts w:cstheme="minorHAnsi"/>
        </w:rPr>
        <w:t xml:space="preserve"> v </w:t>
      </w:r>
      <w:r w:rsidR="00AB214A" w:rsidRPr="00065296">
        <w:rPr>
          <w:rFonts w:cstheme="minorHAnsi"/>
        </w:rPr>
        <w:t>P</w:t>
      </w:r>
      <w:r w:rsidR="003700F1" w:rsidRPr="00065296">
        <w:rPr>
          <w:rFonts w:cstheme="minorHAnsi"/>
        </w:rPr>
        <w:t>rílohe č. 1 tejto rámcovej dohody</w:t>
      </w:r>
      <w:r w:rsidRPr="00065296">
        <w:rPr>
          <w:rFonts w:cstheme="minorHAnsi"/>
        </w:rPr>
        <w:t xml:space="preserve"> (ďalej len „</w:t>
      </w:r>
      <w:r w:rsidR="00CA1A38" w:rsidRPr="00065296">
        <w:rPr>
          <w:rFonts w:cstheme="minorHAnsi"/>
          <w:b/>
        </w:rPr>
        <w:t>tovar</w:t>
      </w:r>
      <w:r w:rsidRPr="00065296">
        <w:rPr>
          <w:rFonts w:cstheme="minorHAnsi"/>
        </w:rPr>
        <w:t>“).</w:t>
      </w:r>
    </w:p>
    <w:p w14:paraId="1B0F35F1" w14:textId="77777777" w:rsidR="00466724" w:rsidRPr="00065296" w:rsidRDefault="00466724" w:rsidP="00487E00">
      <w:pPr>
        <w:spacing w:after="0" w:line="240" w:lineRule="auto"/>
        <w:ind w:left="567" w:hanging="567"/>
        <w:jc w:val="both"/>
        <w:rPr>
          <w:rFonts w:cstheme="minorHAnsi"/>
        </w:rPr>
      </w:pPr>
      <w:r w:rsidRPr="00065296">
        <w:rPr>
          <w:rFonts w:cstheme="minorHAnsi"/>
        </w:rPr>
        <w:t>2.</w:t>
      </w:r>
      <w:r w:rsidRPr="00065296">
        <w:rPr>
          <w:rFonts w:cstheme="minorHAnsi"/>
        </w:rPr>
        <w:tab/>
        <w:t xml:space="preserve">Predávajúci je povinný kupujúcemu dodávať tovar na základe priebežne vystavených samostatných objednávok zo strany kupujúceho podľa jeho </w:t>
      </w:r>
      <w:r w:rsidR="002F45F6" w:rsidRPr="00065296">
        <w:rPr>
          <w:rFonts w:cstheme="minorHAnsi"/>
        </w:rPr>
        <w:t xml:space="preserve">aktuálnych </w:t>
      </w:r>
      <w:r w:rsidRPr="00065296">
        <w:rPr>
          <w:rFonts w:cstheme="minorHAnsi"/>
        </w:rPr>
        <w:t xml:space="preserve">potrieb v súlade s Prílohou č. 1 </w:t>
      </w:r>
      <w:r w:rsidR="00DC0595" w:rsidRPr="00065296">
        <w:rPr>
          <w:rFonts w:cstheme="minorHAnsi"/>
        </w:rPr>
        <w:t xml:space="preserve">a Prílohou č. 2 </w:t>
      </w:r>
      <w:r w:rsidRPr="00065296">
        <w:rPr>
          <w:rFonts w:cstheme="minorHAnsi"/>
        </w:rPr>
        <w:t xml:space="preserve">k tejto </w:t>
      </w:r>
      <w:r w:rsidR="007D4250" w:rsidRPr="00065296">
        <w:rPr>
          <w:rFonts w:cstheme="minorHAnsi"/>
        </w:rPr>
        <w:t xml:space="preserve">rámcovej </w:t>
      </w:r>
      <w:r w:rsidRPr="00065296">
        <w:rPr>
          <w:rFonts w:cstheme="minorHAnsi"/>
        </w:rPr>
        <w:t>dohode</w:t>
      </w:r>
      <w:r w:rsidR="002069B1" w:rsidRPr="00065296">
        <w:rPr>
          <w:rFonts w:cstheme="minorHAnsi"/>
        </w:rPr>
        <w:t xml:space="preserve"> (ďalej len „</w:t>
      </w:r>
      <w:r w:rsidR="00CA1A38" w:rsidRPr="00065296">
        <w:rPr>
          <w:rFonts w:cstheme="minorHAnsi"/>
          <w:b/>
        </w:rPr>
        <w:t>objednávka</w:t>
      </w:r>
      <w:r w:rsidR="002069B1" w:rsidRPr="00065296">
        <w:rPr>
          <w:rFonts w:cstheme="minorHAnsi"/>
        </w:rPr>
        <w:t>“)</w:t>
      </w:r>
      <w:r w:rsidRPr="00065296">
        <w:rPr>
          <w:rFonts w:cstheme="minorHAnsi"/>
        </w:rPr>
        <w:t>.</w:t>
      </w:r>
    </w:p>
    <w:p w14:paraId="319518D9" w14:textId="7BC15BC2" w:rsidR="00466724" w:rsidRPr="00065296" w:rsidRDefault="00466724" w:rsidP="00487E00">
      <w:pPr>
        <w:spacing w:after="0" w:line="240" w:lineRule="auto"/>
        <w:ind w:left="567" w:hanging="567"/>
        <w:jc w:val="both"/>
        <w:rPr>
          <w:rFonts w:cstheme="minorHAnsi"/>
        </w:rPr>
      </w:pPr>
      <w:r w:rsidRPr="00065296">
        <w:rPr>
          <w:rFonts w:cstheme="minorHAnsi"/>
        </w:rPr>
        <w:t>3.</w:t>
      </w:r>
      <w:r w:rsidRPr="00065296">
        <w:rPr>
          <w:rFonts w:cstheme="minorHAnsi"/>
        </w:rPr>
        <w:tab/>
        <w:t xml:space="preserve">Účastníci </w:t>
      </w:r>
      <w:r w:rsidR="007D4250" w:rsidRPr="00065296">
        <w:rPr>
          <w:rFonts w:cstheme="minorHAnsi"/>
        </w:rPr>
        <w:t xml:space="preserve">rámcovej </w:t>
      </w:r>
      <w:r w:rsidRPr="00065296">
        <w:rPr>
          <w:rFonts w:cstheme="minorHAnsi"/>
        </w:rPr>
        <w:t>dohody sa dohodli, že rozsah a množstvo tovaru uvedené v Prílohe č. 1</w:t>
      </w:r>
      <w:r w:rsidR="00DC0595" w:rsidRPr="00065296">
        <w:rPr>
          <w:rFonts w:cstheme="minorHAnsi"/>
        </w:rPr>
        <w:t xml:space="preserve"> a v Prílohe č. 2</w:t>
      </w:r>
      <w:r w:rsidR="0023541E" w:rsidRPr="00065296">
        <w:rPr>
          <w:rFonts w:cstheme="minorHAnsi"/>
        </w:rPr>
        <w:t xml:space="preserve"> </w:t>
      </w:r>
      <w:r w:rsidRPr="00065296">
        <w:rPr>
          <w:rFonts w:cstheme="minorHAnsi"/>
        </w:rPr>
        <w:t>je len orientačné a skutočne odobrané množstvo dodávaného tovaru sa bude odvíjať od skutočných potrieb kupujúceho po</w:t>
      </w:r>
      <w:r w:rsidR="00A727A0" w:rsidRPr="00065296">
        <w:rPr>
          <w:rFonts w:cstheme="minorHAnsi"/>
        </w:rPr>
        <w:t>čas</w:t>
      </w:r>
      <w:r w:rsidRPr="00065296">
        <w:rPr>
          <w:rFonts w:cstheme="minorHAnsi"/>
        </w:rPr>
        <w:t xml:space="preserve"> dob</w:t>
      </w:r>
      <w:r w:rsidR="00A727A0" w:rsidRPr="00065296">
        <w:rPr>
          <w:rFonts w:cstheme="minorHAnsi"/>
        </w:rPr>
        <w:t>y</w:t>
      </w:r>
      <w:r w:rsidRPr="00065296">
        <w:rPr>
          <w:rFonts w:cstheme="minorHAnsi"/>
        </w:rPr>
        <w:t xml:space="preserve"> trvania tejto rámcovej dohody. </w:t>
      </w:r>
    </w:p>
    <w:p w14:paraId="1B6F836C" w14:textId="09A4B02B" w:rsidR="00CA1A38" w:rsidRPr="00065296" w:rsidRDefault="00466724" w:rsidP="0074445D">
      <w:pPr>
        <w:spacing w:after="0" w:line="240" w:lineRule="auto"/>
        <w:ind w:left="567" w:hanging="567"/>
        <w:jc w:val="both"/>
        <w:rPr>
          <w:rFonts w:cstheme="minorHAnsi"/>
        </w:rPr>
      </w:pPr>
      <w:r w:rsidRPr="00065296">
        <w:rPr>
          <w:rFonts w:cstheme="minorHAnsi"/>
        </w:rPr>
        <w:t>4.</w:t>
      </w:r>
      <w:r w:rsidRPr="00065296">
        <w:rPr>
          <w:rFonts w:cstheme="minorHAnsi"/>
        </w:rPr>
        <w:tab/>
        <w:t>Predávajúci, ktorému bola zaslaná objednávka je povinný dodať</w:t>
      </w:r>
      <w:r w:rsidR="0023541E" w:rsidRPr="00065296">
        <w:rPr>
          <w:rFonts w:cstheme="minorHAnsi"/>
        </w:rPr>
        <w:t xml:space="preserve"> </w:t>
      </w:r>
      <w:r w:rsidRPr="00065296">
        <w:rPr>
          <w:rFonts w:cstheme="minorHAnsi"/>
        </w:rPr>
        <w:t xml:space="preserve">tovar, resp. jeho časť riadne a včas a kupujúci je povinný predávajúcemu zaplatiť za riadne dodaný tovar dohodnutú kúpnu cenu podľa tejto </w:t>
      </w:r>
      <w:r w:rsidR="004D5CDC" w:rsidRPr="00065296">
        <w:rPr>
          <w:rFonts w:cstheme="minorHAnsi"/>
        </w:rPr>
        <w:t xml:space="preserve">rámcovej </w:t>
      </w:r>
      <w:r w:rsidRPr="00065296">
        <w:rPr>
          <w:rFonts w:cstheme="minorHAnsi"/>
        </w:rPr>
        <w:t>dohody.</w:t>
      </w:r>
    </w:p>
    <w:p w14:paraId="424A094D" w14:textId="1C7DA21D" w:rsidR="005C4B1E" w:rsidRPr="00AB1164" w:rsidRDefault="005C4B1E" w:rsidP="0074445D">
      <w:pPr>
        <w:spacing w:after="0"/>
        <w:ind w:left="567" w:hanging="567"/>
        <w:jc w:val="both"/>
        <w:rPr>
          <w:rFonts w:cstheme="minorHAnsi"/>
        </w:rPr>
      </w:pPr>
      <w:r w:rsidRPr="00065296">
        <w:rPr>
          <w:rFonts w:cstheme="minorHAnsi"/>
        </w:rPr>
        <w:t>5.</w:t>
      </w:r>
      <w:r w:rsidRPr="00065296">
        <w:rPr>
          <w:rFonts w:cstheme="minorHAnsi"/>
        </w:rPr>
        <w:tab/>
      </w:r>
      <w:r w:rsidRPr="00AB1164">
        <w:rPr>
          <w:rFonts w:cstheme="minorHAnsi"/>
        </w:rPr>
        <w:t>Bezprostredne 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w:t>
      </w:r>
      <w:r w:rsidR="00224693" w:rsidRPr="00AB1164">
        <w:rPr>
          <w:rFonts w:cstheme="minorHAnsi"/>
        </w:rPr>
        <w:t xml:space="preserve"> Kupujúci bude akceptovať pri dodaní tovaru aj doručenie faktúry, ktorá </w:t>
      </w:r>
      <w:r w:rsidR="00AB1164" w:rsidRPr="00AB1164">
        <w:rPr>
          <w:rFonts w:cstheme="minorHAnsi"/>
        </w:rPr>
        <w:t xml:space="preserve">však </w:t>
      </w:r>
      <w:r w:rsidR="00224693" w:rsidRPr="00AB1164">
        <w:rPr>
          <w:rFonts w:cstheme="minorHAnsi"/>
        </w:rPr>
        <w:t>bude obsahovať všetky požadované informácie v tomto bode</w:t>
      </w:r>
    </w:p>
    <w:p w14:paraId="20119031" w14:textId="0E071F84" w:rsidR="00466724" w:rsidRPr="00065296" w:rsidRDefault="005C4B1E" w:rsidP="00487E00">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Predávajúci je povinný v zmysle tejto rámcovej dohody dodávať tovar, ktorý zodpovedá </w:t>
      </w:r>
      <w:r w:rsidR="00CA1A38" w:rsidRPr="00065296">
        <w:rPr>
          <w:rFonts w:cstheme="minorHAnsi"/>
        </w:rPr>
        <w:t>Slovenským technickým normám a/alebo normám EÚ a je výlučne v 1. akostnej triede.</w:t>
      </w:r>
    </w:p>
    <w:p w14:paraId="5CD565FD" w14:textId="4250BFC7" w:rsidR="00466724" w:rsidRPr="00065296" w:rsidRDefault="005C4B1E" w:rsidP="00487E00">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77777777" w:rsidR="00CF4A61" w:rsidRPr="00065296" w:rsidRDefault="00CF4A61" w:rsidP="00CF4A61">
      <w:pPr>
        <w:spacing w:after="0" w:line="240" w:lineRule="auto"/>
        <w:ind w:left="993" w:hanging="426"/>
        <w:jc w:val="both"/>
        <w:rPr>
          <w:rFonts w:cstheme="minorHAnsi"/>
        </w:rPr>
      </w:pPr>
      <w:r>
        <w:rPr>
          <w:rFonts w:cstheme="minorHAnsi"/>
        </w:rPr>
        <w:t>9</w:t>
      </w:r>
      <w:r w:rsidRPr="00065296">
        <w:rPr>
          <w:rFonts w:cstheme="minorHAnsi"/>
        </w:rPr>
        <w:t xml:space="preserve">.1  Počas trvania tejto rámcovej dohody je zodpovedný zamestnanec kupujúceho oprávnený realizovať prieskum trhu </w:t>
      </w:r>
      <w:r w:rsidRPr="00686751">
        <w:rPr>
          <w:rFonts w:cstheme="minorHAnsi"/>
        </w:rPr>
        <w:t>v 6. mesačných intervaloch.</w:t>
      </w:r>
    </w:p>
    <w:p w14:paraId="47A76EDC" w14:textId="77777777" w:rsidR="00CF4A61" w:rsidRPr="00065296" w:rsidRDefault="00CF4A61" w:rsidP="00CF4A61">
      <w:pPr>
        <w:spacing w:after="0" w:line="240" w:lineRule="auto"/>
        <w:ind w:left="993" w:hanging="426"/>
        <w:jc w:val="both"/>
        <w:rPr>
          <w:rFonts w:cstheme="minorHAnsi"/>
        </w:rPr>
      </w:pPr>
      <w:r>
        <w:rPr>
          <w:rFonts w:cstheme="minorHAnsi"/>
        </w:rPr>
        <w:t>9</w:t>
      </w:r>
      <w:r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77777777" w:rsidR="00CF4A61" w:rsidRDefault="00CF4A61" w:rsidP="00CF4A61">
      <w:pPr>
        <w:spacing w:after="0" w:line="240" w:lineRule="auto"/>
        <w:ind w:left="993" w:hanging="426"/>
        <w:jc w:val="both"/>
        <w:rPr>
          <w:rFonts w:cstheme="minorHAnsi"/>
        </w:rPr>
      </w:pPr>
      <w:r>
        <w:rPr>
          <w:rFonts w:cstheme="minorHAnsi"/>
        </w:rPr>
        <w:t>9</w:t>
      </w:r>
      <w:r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V prípade zníženia cien tovaru v nadväznosti na zrealizovaný prieskum trhu, predloží predávajúci Prílohu č. 2 tejto rámcovej dohody, v ktorej budú upravené, t.j.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3B358195" w:rsidR="00466724" w:rsidRPr="00065296"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Kupujúcemu vzniká povinnosť zaplat</w:t>
      </w:r>
      <w:r w:rsidR="002800D0" w:rsidRPr="00065296">
        <w:rPr>
          <w:rFonts w:cstheme="minorHAnsi"/>
        </w:rPr>
        <w:t>iť</w:t>
      </w:r>
      <w:r w:rsidR="005C4B1E" w:rsidRPr="00065296">
        <w:rPr>
          <w:rFonts w:cstheme="minorHAnsi"/>
        </w:rPr>
        <w:t xml:space="preserve"> </w:t>
      </w:r>
      <w:r w:rsidR="002800D0" w:rsidRPr="00065296">
        <w:rPr>
          <w:rFonts w:cstheme="minorHAnsi"/>
        </w:rPr>
        <w:t xml:space="preserve">Kúpnu </w:t>
      </w:r>
      <w:r w:rsidR="00466724" w:rsidRPr="00065296">
        <w:rPr>
          <w:rFonts w:cstheme="minorHAnsi"/>
        </w:rPr>
        <w:t>cen</w:t>
      </w:r>
      <w:r w:rsidR="002800D0" w:rsidRPr="00065296">
        <w:rPr>
          <w:rFonts w:cstheme="minorHAnsi"/>
        </w:rPr>
        <w:t>u</w:t>
      </w:r>
      <w:r w:rsidR="005C4B1E" w:rsidRPr="00065296">
        <w:rPr>
          <w:rFonts w:cstheme="minorHAnsi"/>
        </w:rPr>
        <w:t xml:space="preserve"> </w:t>
      </w:r>
      <w:r w:rsidR="00466724" w:rsidRPr="00065296">
        <w:rPr>
          <w:rFonts w:cstheme="minorHAnsi"/>
        </w:rPr>
        <w:t xml:space="preserve">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w:t>
      </w:r>
      <w:r w:rsidR="00466724" w:rsidRPr="00AB1164">
        <w:rPr>
          <w:rFonts w:cstheme="minorHAnsi"/>
        </w:rPr>
        <w:t xml:space="preserve">a </w:t>
      </w:r>
      <w:r w:rsidR="00224693" w:rsidRPr="00AB1164">
        <w:rPr>
          <w:rFonts w:cstheme="minorHAnsi"/>
        </w:rPr>
        <w:t xml:space="preserve">ak je to technicky možné aj </w:t>
      </w:r>
      <w:r w:rsidR="00466724" w:rsidRPr="00AB1164">
        <w:rPr>
          <w:rFonts w:cstheme="minorHAnsi"/>
        </w:rPr>
        <w:t xml:space="preserve">odtlačkami </w:t>
      </w:r>
      <w:r w:rsidR="00466724" w:rsidRPr="00065296">
        <w:rPr>
          <w:rFonts w:cstheme="minorHAnsi"/>
        </w:rPr>
        <w:t xml:space="preserve">pečiatok. </w:t>
      </w:r>
      <w:r w:rsidR="005C4B1E" w:rsidRPr="00065296">
        <w:rPr>
          <w:rFonts w:cstheme="minorHAnsi"/>
        </w:rPr>
        <w:t>Faktúra bude doručená Kupujúcemu na miesto dodania tovaru.</w:t>
      </w:r>
      <w:r w:rsidR="00466724" w:rsidRPr="00065296">
        <w:rPr>
          <w:rFonts w:cstheme="minorHAnsi"/>
        </w:rPr>
        <w:t xml:space="preserve"> </w:t>
      </w:r>
    </w:p>
    <w:p w14:paraId="605E9EF2" w14:textId="39F44915" w:rsidR="0090047D" w:rsidRPr="00065296" w:rsidRDefault="00D60AF7" w:rsidP="00537430">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r>
      <w:r w:rsidR="00537430" w:rsidRPr="00065296">
        <w:rPr>
          <w:rFonts w:cstheme="minorHAnsi"/>
        </w:rPr>
        <w:t xml:space="preserve">Strany rámcovej dohody sa dohodli, že predávajúci je oprávnený vystaviť faktúru za </w:t>
      </w:r>
      <w:r w:rsidR="00036A9E" w:rsidRPr="00065296">
        <w:rPr>
          <w:rFonts w:cstheme="minorHAnsi"/>
        </w:rPr>
        <w:t xml:space="preserve">skutočne </w:t>
      </w:r>
      <w:r w:rsidR="00537430" w:rsidRPr="00065296">
        <w:rPr>
          <w:rFonts w:cstheme="minorHAnsi"/>
        </w:rPr>
        <w:t>dodaný tovar</w:t>
      </w:r>
      <w:r w:rsidR="00036A9E" w:rsidRPr="00065296">
        <w:rPr>
          <w:rFonts w:cstheme="minorHAnsi"/>
        </w:rPr>
        <w:t xml:space="preserve"> </w:t>
      </w:r>
      <w:r w:rsidR="009742A9" w:rsidRPr="00065296">
        <w:rPr>
          <w:rFonts w:cstheme="minorHAnsi"/>
        </w:rPr>
        <w:t>4</w:t>
      </w:r>
      <w:r w:rsidR="00537430" w:rsidRPr="00065296">
        <w:rPr>
          <w:rFonts w:cstheme="minorHAnsi"/>
        </w:rPr>
        <w:t xml:space="preserve">-krát za kalendárny mesiac, </w:t>
      </w:r>
      <w:r w:rsidR="005C4B1E" w:rsidRPr="00065296">
        <w:rPr>
          <w:rFonts w:cstheme="minorHAnsi"/>
        </w:rPr>
        <w:t xml:space="preserve">pričom </w:t>
      </w:r>
      <w:r w:rsidR="005C4B1E" w:rsidRPr="00065296">
        <w:rPr>
          <w:rFonts w:cstheme="minorHAnsi"/>
          <w:sz w:val="24"/>
          <w:szCs w:val="24"/>
        </w:rPr>
        <w:t xml:space="preserve"> </w:t>
      </w:r>
      <w:r w:rsidR="005C4B1E" w:rsidRPr="00065296">
        <w:rPr>
          <w:rFonts w:cstheme="minorHAnsi"/>
        </w:rPr>
        <w:t xml:space="preserve">štvrtá faktúra v danom kalendárnom mesiaci musí byť kupujúcemu doručená </w:t>
      </w:r>
      <w:r w:rsidR="005C4B1E" w:rsidRPr="00AB1164">
        <w:rPr>
          <w:rFonts w:cstheme="minorHAnsi"/>
        </w:rPr>
        <w:t xml:space="preserve">najneskôr </w:t>
      </w:r>
      <w:r w:rsidR="00224693" w:rsidRPr="00AB1164">
        <w:rPr>
          <w:rFonts w:cstheme="minorHAnsi"/>
        </w:rPr>
        <w:t>do dvoch dní od ukončenia mesiaca</w:t>
      </w:r>
      <w:r w:rsidR="00537430" w:rsidRPr="00AB1164">
        <w:rPr>
          <w:rFonts w:cstheme="minorHAnsi"/>
        </w:rPr>
        <w:t>.</w:t>
      </w:r>
      <w:r w:rsidR="005C4B1E" w:rsidRPr="00AB1164">
        <w:rPr>
          <w:rFonts w:cstheme="minorHAnsi"/>
        </w:rPr>
        <w:t xml:space="preserve"> </w:t>
      </w:r>
      <w:r w:rsidR="009742A9" w:rsidRPr="00065296">
        <w:rPr>
          <w:rFonts w:cstheme="minorHAnsi"/>
        </w:rPr>
        <w:t xml:space="preserve">Ceny tovarov </w:t>
      </w:r>
      <w:r w:rsidR="009742A9" w:rsidRPr="00065296">
        <w:rPr>
          <w:rFonts w:cstheme="minorHAnsi"/>
        </w:rPr>
        <w:lastRenderedPageBreak/>
        <w:t>ako aj skutočne dodané množstvá tovarov uvedené v dodacom liste musia byť zaokrúhlené na 2 desatinné miesta.</w:t>
      </w:r>
      <w:r w:rsidR="00527DCC" w:rsidRPr="00065296">
        <w:rPr>
          <w:rFonts w:cstheme="minorHAnsi"/>
        </w:rPr>
        <w:t xml:space="preserve"> </w:t>
      </w:r>
      <w:r w:rsidR="003B40FB" w:rsidRPr="00065296">
        <w:rPr>
          <w:rFonts w:cstheme="minorHAnsi"/>
        </w:rPr>
        <w:t xml:space="preserve"> </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284A7F1F" w:rsidR="00531788" w:rsidRPr="00065296" w:rsidRDefault="00466724" w:rsidP="00203588">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680A8F">
        <w:rPr>
          <w:rFonts w:cstheme="minorHAnsi"/>
        </w:rPr>
        <w:t xml:space="preserve">Rámcová dohoda sa uzatvára na dobu určitú, </w:t>
      </w:r>
      <w:bookmarkStart w:id="0" w:name="_Hlk213330350"/>
      <w:r w:rsidR="00EC49BF" w:rsidRPr="00680A8F">
        <w:rPr>
          <w:rFonts w:ascii="Calibri" w:hAnsi="Calibri" w:cs="Calibri"/>
        </w:rPr>
        <w:t>a to od 01.01.202</w:t>
      </w:r>
      <w:r w:rsidR="00B625C4">
        <w:rPr>
          <w:rFonts w:ascii="Calibri" w:hAnsi="Calibri" w:cs="Calibri"/>
        </w:rPr>
        <w:t>7</w:t>
      </w:r>
      <w:r w:rsidR="00EC49BF" w:rsidRPr="00680A8F">
        <w:rPr>
          <w:rFonts w:ascii="Calibri" w:hAnsi="Calibri" w:cs="Calibri"/>
        </w:rPr>
        <w:t xml:space="preserve"> do 31.12.202</w:t>
      </w:r>
      <w:r w:rsidR="00B625C4">
        <w:rPr>
          <w:rFonts w:ascii="Calibri" w:hAnsi="Calibri" w:cs="Calibri"/>
        </w:rPr>
        <w:t>7</w:t>
      </w:r>
      <w:r w:rsidR="00EC49BF" w:rsidRPr="00680A8F">
        <w:rPr>
          <w:rFonts w:ascii="Calibri" w:hAnsi="Calibri" w:cs="Calibri"/>
        </w:rPr>
        <w:t>, respektíve do vyčerpania finančného limitu (maximálnej ceny celkom) podľa toho, ktorá skutočnosť nastane skôr</w:t>
      </w:r>
      <w:bookmarkEnd w:id="0"/>
      <w:r w:rsidR="00946A34" w:rsidRPr="00680A8F">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065296">
        <w:rPr>
          <w:rFonts w:cstheme="minorHAnsi"/>
        </w:rPr>
        <w:t>2.</w:t>
      </w:r>
      <w:r w:rsidRPr="00065296">
        <w:rPr>
          <w:rFonts w:cstheme="minorHAnsi"/>
        </w:rPr>
        <w:tab/>
      </w:r>
      <w:r w:rsidR="00CA1A38" w:rsidRPr="00065296">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5EDBE223"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D6F7C">
        <w:rPr>
          <w:rFonts w:cstheme="minorHAnsi"/>
        </w:rPr>
        <w:t>Lehota dodania tovaru pre položky uvedené v Prílohe č. 1</w:t>
      </w:r>
      <w:r w:rsidR="00033ABE" w:rsidRPr="000D6F7C">
        <w:rPr>
          <w:rFonts w:cstheme="minorHAnsi"/>
        </w:rPr>
        <w:t xml:space="preserve"> je</w:t>
      </w:r>
      <w:r w:rsidR="00466724" w:rsidRPr="000D6F7C">
        <w:rPr>
          <w:rFonts w:cstheme="minorHAnsi"/>
        </w:rPr>
        <w:t xml:space="preserve"> </w:t>
      </w:r>
      <w:proofErr w:type="spellStart"/>
      <w:r w:rsidR="00EC49BF" w:rsidRPr="000D6F7C">
        <w:rPr>
          <w:rFonts w:cstheme="minorHAnsi"/>
        </w:rPr>
        <w:t>je</w:t>
      </w:r>
      <w:proofErr w:type="spellEnd"/>
      <w:r w:rsidR="00EC49BF" w:rsidRPr="000D6F7C">
        <w:rPr>
          <w:rFonts w:cstheme="minorHAnsi"/>
        </w:rPr>
        <w:t xml:space="preserve"> </w:t>
      </w:r>
      <w:r w:rsidR="00EC49BF">
        <w:rPr>
          <w:b/>
        </w:rPr>
        <w:t>denne okrem dní pracovného pokoja a štátnych sviatkov</w:t>
      </w:r>
      <w:r w:rsidR="00EC49BF" w:rsidRPr="000D6F7C">
        <w:rPr>
          <w:b/>
        </w:rPr>
        <w:t xml:space="preserve"> </w:t>
      </w:r>
      <w:r w:rsidR="00EC49BF" w:rsidRPr="000D6F7C">
        <w:t>s lehotou plnenia najviac 20 hodín od odoslania objednávky kupujúcim</w:t>
      </w:r>
      <w:r w:rsidR="00EC49BF" w:rsidRPr="000D6F7C">
        <w:rPr>
          <w:rFonts w:cstheme="minorHAnsi"/>
        </w:rPr>
        <w:t xml:space="preserve">. </w:t>
      </w:r>
      <w:r w:rsidR="00EC49BF" w:rsidRPr="000D6F7C">
        <w:rPr>
          <w:rFonts w:cstheme="minorHAnsi"/>
          <w:b/>
        </w:rPr>
        <w:t>Tovar musí byť dodaný v čase od 6:00 do 7.00 hod</w:t>
      </w:r>
      <w:r w:rsidR="00857FAE" w:rsidRPr="000D6F7C">
        <w:rPr>
          <w:rFonts w:cstheme="minorHAnsi"/>
          <w:b/>
        </w:rPr>
        <w:t>.</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22435">
        <w:rPr>
          <w:rFonts w:cstheme="minorHAnsi"/>
          <w:b/>
        </w:rPr>
        <w:t>akceptácia</w:t>
      </w:r>
      <w:r w:rsidR="00CA1A38" w:rsidRPr="00065296">
        <w:rPr>
          <w:rFonts w:cstheme="minorHAnsi"/>
          <w:b/>
        </w:rPr>
        <w:t xml:space="preserve"> objednávky</w:t>
      </w:r>
      <w:r w:rsidR="00AE626E" w:rsidRPr="00065296">
        <w:rPr>
          <w:rFonts w:cstheme="minorHAnsi"/>
        </w:rPr>
        <w:t>“)</w:t>
      </w:r>
      <w:r w:rsidR="00466724" w:rsidRPr="00065296">
        <w:rPr>
          <w:rFonts w:cstheme="minorHAnsi"/>
        </w:rPr>
        <w:t>,</w:t>
      </w:r>
      <w:r w:rsidR="006A403F" w:rsidRPr="00D70C7F">
        <w:rPr>
          <w:rFonts w:cstheme="minorHAnsi"/>
          <w:b/>
        </w:rPr>
        <w:t>naj</w:t>
      </w:r>
      <w:r w:rsidR="003B40FB" w:rsidRPr="00D70C7F">
        <w:rPr>
          <w:rFonts w:cstheme="minorHAnsi"/>
          <w:b/>
        </w:rPr>
        <w:t xml:space="preserve">neskôr však do </w:t>
      </w:r>
      <w:r w:rsidR="00036A9E" w:rsidRPr="00D70C7F">
        <w:rPr>
          <w:rFonts w:cstheme="minorHAnsi"/>
          <w:b/>
        </w:rPr>
        <w:t>4</w:t>
      </w:r>
      <w:r w:rsidR="003B40FB" w:rsidRPr="00D70C7F">
        <w:rPr>
          <w:rFonts w:cstheme="minorHAnsi"/>
          <w:b/>
        </w:rPr>
        <w:t xml:space="preserve"> hod</w:t>
      </w:r>
      <w:r w:rsidR="003B40FB" w:rsidRPr="00065296">
        <w:rPr>
          <w:rFonts w:cstheme="minorHAnsi"/>
        </w:rPr>
        <w:t xml:space="preserve">. </w:t>
      </w:r>
      <w:r w:rsidR="00466724" w:rsidRPr="00065296">
        <w:rPr>
          <w:rFonts w:cstheme="minorHAnsi"/>
        </w:rPr>
        <w:t xml:space="preserve"> </w:t>
      </w:r>
      <w:r w:rsidR="00466724" w:rsidRPr="00A22435">
        <w:rPr>
          <w:rFonts w:cstheme="minorHAnsi"/>
          <w:b/>
        </w:rPr>
        <w:t xml:space="preserve">od jej </w:t>
      </w:r>
      <w:r w:rsidR="00CC2B90" w:rsidRPr="00A22435">
        <w:rPr>
          <w:rFonts w:cstheme="minorHAnsi"/>
          <w:b/>
        </w:rPr>
        <w:t xml:space="preserve">odoslania </w:t>
      </w:r>
      <w:r w:rsidR="00597598" w:rsidRPr="00A22435">
        <w:rPr>
          <w:rFonts w:cstheme="minorHAnsi"/>
          <w:b/>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23CAB25F" w14:textId="366E2C97" w:rsidR="006F2226" w:rsidRPr="00065296" w:rsidRDefault="006F2226" w:rsidP="006F2226">
      <w:pPr>
        <w:spacing w:after="0" w:line="240" w:lineRule="auto"/>
        <w:ind w:left="567" w:hanging="567"/>
        <w:jc w:val="both"/>
        <w:rPr>
          <w:rFonts w:cstheme="minorHAnsi"/>
        </w:rPr>
      </w:pPr>
      <w:r w:rsidRPr="00065296">
        <w:rPr>
          <w:rFonts w:cstheme="minorHAnsi"/>
        </w:rPr>
        <w:t>8.        Pri dodávaní tovaru sa uplatní nasledovný postup:</w:t>
      </w:r>
    </w:p>
    <w:p w14:paraId="3229A96D" w14:textId="77777777" w:rsidR="006F2226" w:rsidRPr="00065296" w:rsidRDefault="006F2226" w:rsidP="006F2226">
      <w:pPr>
        <w:spacing w:after="0" w:line="240" w:lineRule="auto"/>
        <w:ind w:left="1134" w:hanging="567"/>
        <w:jc w:val="both"/>
        <w:rPr>
          <w:rFonts w:cstheme="minorHAnsi"/>
        </w:rPr>
      </w:pPr>
      <w:r w:rsidRPr="00065296">
        <w:rPr>
          <w:rFonts w:cstheme="minorHAnsi"/>
        </w:rPr>
        <w:t xml:space="preserve">8.1  </w:t>
      </w:r>
      <w:r w:rsidRPr="00065296">
        <w:rPr>
          <w:rFonts w:cstheme="minorHAnsi"/>
        </w:rPr>
        <w:tab/>
        <w:t xml:space="preserve">Predávajúci je povinný dodať kupujúcemu tovar podľa tejto rámcovej dohody a Prílohy č. 1 tejto rámcovej dohody. </w:t>
      </w:r>
    </w:p>
    <w:p w14:paraId="035575F2" w14:textId="7588D52A" w:rsidR="006F2226" w:rsidRPr="00065296" w:rsidRDefault="006F2226" w:rsidP="006F2226">
      <w:pPr>
        <w:spacing w:after="0" w:line="240" w:lineRule="auto"/>
        <w:ind w:left="1134" w:hanging="567"/>
        <w:jc w:val="both"/>
        <w:rPr>
          <w:rFonts w:cstheme="minorHAnsi"/>
        </w:rPr>
      </w:pPr>
      <w:r w:rsidRPr="00065296">
        <w:rPr>
          <w:rFonts w:cstheme="minorHAnsi"/>
        </w:rPr>
        <w:t xml:space="preserve">8.2  </w:t>
      </w:r>
      <w:r w:rsidR="00280558" w:rsidRPr="00065296">
        <w:rPr>
          <w:rFonts w:cstheme="minorHAnsi"/>
        </w:rPr>
        <w:t xml:space="preserve"> </w:t>
      </w:r>
      <w:r w:rsidRPr="00065296">
        <w:rPr>
          <w:rFonts w:cstheme="minorHAnsi"/>
        </w:rPr>
        <w:t>Kupujúci odmietne prevziať tovar, ak nebude zodpovedať požiadavkám kupujúceho uvedeným v tejto rámcovej dohode a v Prílohe č. 1 a Prílohe č. 2 tejto rámcovej dohody.</w:t>
      </w:r>
    </w:p>
    <w:p w14:paraId="009A7300" w14:textId="77777777" w:rsidR="006F2226" w:rsidRPr="00065296" w:rsidRDefault="006F2226" w:rsidP="006F2226">
      <w:pPr>
        <w:spacing w:after="0" w:line="240" w:lineRule="auto"/>
        <w:ind w:left="1134" w:hanging="567"/>
        <w:jc w:val="both"/>
        <w:rPr>
          <w:rFonts w:cstheme="minorHAnsi"/>
        </w:rPr>
      </w:pPr>
      <w:r w:rsidRPr="00065296">
        <w:rPr>
          <w:rFonts w:cstheme="minorHAnsi"/>
        </w:rPr>
        <w:t xml:space="preserve">8.3   </w:t>
      </w:r>
      <w:r w:rsidRPr="00065296">
        <w:rPr>
          <w:rFonts w:cstheme="minorHAnsi"/>
        </w:rPr>
        <w:tab/>
        <w:t>Hovädzie mäso na dodacom liste musí byť označené referenčným číslom a údajom o krajine, kde bolo zviera narodené, chované a zabité.</w:t>
      </w:r>
    </w:p>
    <w:p w14:paraId="403A6F50" w14:textId="4876DACC" w:rsidR="006F2226" w:rsidRPr="00065296" w:rsidRDefault="006F2226" w:rsidP="006F2226">
      <w:pPr>
        <w:spacing w:after="0" w:line="240" w:lineRule="auto"/>
        <w:ind w:left="1134" w:hanging="567"/>
        <w:jc w:val="both"/>
        <w:rPr>
          <w:rFonts w:cstheme="minorHAnsi"/>
        </w:rPr>
      </w:pPr>
      <w:r w:rsidRPr="00065296">
        <w:rPr>
          <w:rFonts w:cstheme="minorHAnsi"/>
        </w:rPr>
        <w:t xml:space="preserve">8.4   </w:t>
      </w:r>
      <w:r w:rsidRPr="00065296">
        <w:rPr>
          <w:rFonts w:cstheme="minorHAnsi"/>
        </w:rPr>
        <w:tab/>
        <w:t>Bravčové mäso na dodacom liste musí byť označené kódom dodávky a údajom o krajine, kde bolo zviera chované a zabité.</w:t>
      </w:r>
    </w:p>
    <w:p w14:paraId="1CCD1F44" w14:textId="058484E4" w:rsidR="006F2226" w:rsidRPr="00065296" w:rsidRDefault="006F2226" w:rsidP="006F2226">
      <w:pPr>
        <w:spacing w:after="0" w:line="240" w:lineRule="auto"/>
        <w:ind w:left="1134" w:hanging="567"/>
        <w:jc w:val="both"/>
        <w:rPr>
          <w:rFonts w:cstheme="minorHAnsi"/>
        </w:rPr>
      </w:pPr>
      <w:r w:rsidRPr="00065296">
        <w:rPr>
          <w:rFonts w:cstheme="minorHAnsi"/>
        </w:rPr>
        <w:t>8.</w:t>
      </w:r>
      <w:r w:rsidR="00425D37">
        <w:rPr>
          <w:rFonts w:cstheme="minorHAnsi"/>
        </w:rPr>
        <w:t>5</w:t>
      </w:r>
      <w:r w:rsidRPr="00065296">
        <w:rPr>
          <w:rFonts w:cstheme="minorHAnsi"/>
        </w:rPr>
        <w:t xml:space="preserve">  </w:t>
      </w:r>
      <w:r w:rsidRPr="00065296">
        <w:rPr>
          <w:rFonts w:cstheme="minorHAnsi"/>
        </w:rPr>
        <w:tab/>
        <w:t xml:space="preserve">Predávajúci vyhlasuje, že mäso dodáva z bitúnku/bitúnkov: </w:t>
      </w:r>
      <w:r w:rsidRPr="009E0160">
        <w:rPr>
          <w:rFonts w:cstheme="minorHAnsi"/>
          <w:shd w:val="clear" w:color="auto" w:fill="FBE4D5" w:themeFill="accent2" w:themeFillTint="33"/>
        </w:rPr>
        <w:t>................(</w:t>
      </w:r>
      <w:r w:rsidRPr="00065296">
        <w:rPr>
          <w:rFonts w:cstheme="minorHAnsi"/>
          <w:i/>
          <w:iCs/>
        </w:rPr>
        <w:t>doplní uchádzač</w:t>
      </w:r>
      <w:r w:rsidRPr="00065296">
        <w:rPr>
          <w:rFonts w:cstheme="minorHAnsi"/>
        </w:rPr>
        <w:t xml:space="preserve">), ktorý/é má/majú úradne overené rozhodnutie o schválení prevádzkarne/í ako bitúnok/y číslo/a </w:t>
      </w:r>
      <w:r w:rsidRPr="009E0160">
        <w:rPr>
          <w:rFonts w:cstheme="minorHAnsi"/>
          <w:shd w:val="clear" w:color="auto" w:fill="FBE4D5" w:themeFill="accent2" w:themeFillTint="33"/>
        </w:rPr>
        <w:t>......</w:t>
      </w:r>
      <w:r w:rsidR="009E0160" w:rsidRPr="009E0160">
        <w:rPr>
          <w:rFonts w:cstheme="minorHAnsi"/>
          <w:shd w:val="clear" w:color="auto" w:fill="FBE4D5" w:themeFill="accent2" w:themeFillTint="33"/>
        </w:rPr>
        <w:t>.............</w:t>
      </w:r>
      <w:r w:rsidRPr="009E0160">
        <w:rPr>
          <w:rFonts w:cstheme="minorHAnsi"/>
          <w:shd w:val="clear" w:color="auto" w:fill="FBE4D5" w:themeFill="accent2" w:themeFillTint="33"/>
        </w:rPr>
        <w:t>.</w:t>
      </w:r>
      <w:r w:rsidRPr="00065296">
        <w:rPr>
          <w:rFonts w:cstheme="minorHAnsi"/>
        </w:rPr>
        <w:t>(</w:t>
      </w:r>
      <w:r w:rsidRPr="00065296">
        <w:rPr>
          <w:rFonts w:cstheme="minorHAnsi"/>
          <w:i/>
          <w:iCs/>
        </w:rPr>
        <w:t>doplní uchádzač</w:t>
      </w:r>
      <w:r w:rsidRPr="00065296">
        <w:rPr>
          <w:rFonts w:cstheme="minorHAnsi"/>
        </w:rPr>
        <w:t>) vydané Štátnou veterinárnou a potravinovou správou SR.</w:t>
      </w:r>
    </w:p>
    <w:p w14:paraId="0435326C" w14:textId="3A5268DF" w:rsidR="006F2226" w:rsidRPr="00065296" w:rsidRDefault="006F2226" w:rsidP="006F2226">
      <w:pPr>
        <w:spacing w:after="0" w:line="240" w:lineRule="auto"/>
        <w:ind w:left="1134" w:hanging="567"/>
        <w:jc w:val="both"/>
        <w:rPr>
          <w:rFonts w:cstheme="minorHAnsi"/>
        </w:rPr>
      </w:pPr>
      <w:r w:rsidRPr="00065296">
        <w:rPr>
          <w:rFonts w:cstheme="minorHAnsi"/>
        </w:rPr>
        <w:t>8.</w:t>
      </w:r>
      <w:r w:rsidR="00425D37">
        <w:rPr>
          <w:rFonts w:cstheme="minorHAnsi"/>
        </w:rPr>
        <w:t>6</w:t>
      </w:r>
      <w:r w:rsidRPr="00065296">
        <w:rPr>
          <w:rFonts w:cstheme="minorHAnsi"/>
        </w:rPr>
        <w:t xml:space="preserve">   </w:t>
      </w:r>
      <w:r w:rsidRPr="00065296">
        <w:rPr>
          <w:rFonts w:cstheme="minorHAnsi"/>
        </w:rPr>
        <w:tab/>
        <w:t>Predávajúci sa zaväzuje, že v prípade, ak mäso začne dodávať z iného/iných bitúnku/</w:t>
      </w:r>
      <w:proofErr w:type="spellStart"/>
      <w:r w:rsidRPr="00065296">
        <w:rPr>
          <w:rFonts w:cstheme="minorHAnsi"/>
        </w:rPr>
        <w:t>ov</w:t>
      </w:r>
      <w:proofErr w:type="spellEnd"/>
      <w:r w:rsidRPr="00065296">
        <w:rPr>
          <w:rFonts w:cstheme="minorHAnsi"/>
        </w:rPr>
        <w:t xml:space="preserve"> ako deklaroval v bode 8.5 tohto článku rámcovej dohody, oznámi túto skutočnosť kupujúcemu v lehote do 5 pracovných dní od vtedy ako sa o tejto skutočnosti preukázateľne dozvedel. Predávajúci predloží kupujúcemu Úradne overené rozhodnutie o schválení prevádzkarne ako bitúnok vydané Štátnou veterinárnou a potravinovou správou SR, od ktorého bude dodávať obstarávané mäso.</w:t>
      </w:r>
    </w:p>
    <w:p w14:paraId="07DC0DFD" w14:textId="126D5A6C" w:rsidR="006F2226" w:rsidRPr="00065296" w:rsidRDefault="006F2226" w:rsidP="006F2226">
      <w:pPr>
        <w:spacing w:after="0" w:line="240" w:lineRule="auto"/>
        <w:ind w:left="1134" w:hanging="567"/>
        <w:jc w:val="both"/>
        <w:rPr>
          <w:rFonts w:cstheme="minorHAnsi"/>
        </w:rPr>
      </w:pPr>
      <w:r w:rsidRPr="00065296">
        <w:rPr>
          <w:rFonts w:cstheme="minorHAnsi"/>
        </w:rPr>
        <w:t>8.</w:t>
      </w:r>
      <w:r w:rsidR="00425D37">
        <w:rPr>
          <w:rFonts w:cstheme="minorHAnsi"/>
        </w:rPr>
        <w:t>7</w:t>
      </w:r>
      <w:r w:rsidRPr="00065296">
        <w:rPr>
          <w:rFonts w:cstheme="minorHAnsi"/>
        </w:rPr>
        <w:t xml:space="preserve">   </w:t>
      </w:r>
      <w:r w:rsidRPr="00065296">
        <w:rPr>
          <w:rFonts w:cstheme="minorHAnsi"/>
        </w:rPr>
        <w:tab/>
        <w:t xml:space="preserve">Na tento účel predávajúci vlastní platné osvedčenie/a Regionálnej veterinárnej a potravinovej správy SR o hygienickej spôsobilosti dopravného prostriedku na prepravu </w:t>
      </w:r>
      <w:r w:rsidRPr="00065296">
        <w:rPr>
          <w:rFonts w:cstheme="minorHAnsi"/>
        </w:rPr>
        <w:lastRenderedPageBreak/>
        <w:t>potravín a surovín v zmysle potravinového kódexu SR. V prípade, ak sa bude dodávka tovaru vykonávať na základe zmluvného vzťahu s dopravcom, uchádzač predloží uzavretú zmluvu s dopravcom a potvrdenie hygienickej spôsobilosti na motorové vozidlá, ktoré sú spôsobilé na prepravu predmetu zákazky. Z predložených potvrdení musí byť zrejmé, že prevádzka uchádzača spĺňa všetky príslušné hygienické požiadavky podľa osobitných predpisov na skladovanie, manipuláciu a dopravu potravín rastlinného a živočíšneho pôvodu a ich uvádzanie na trh v Slovenskej republike, resp. uvádzanie na trh a vývoz do členských štátov Európskej únie.</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4348634F"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w:t>
      </w:r>
      <w:r w:rsidR="00CA1A38" w:rsidRPr="00B625C4">
        <w:rPr>
          <w:rFonts w:cstheme="minorHAnsi"/>
          <w:shd w:val="clear" w:color="auto" w:fill="FBE4D5" w:themeFill="accent2" w:themeFillTint="33"/>
        </w:rPr>
        <w:t>........................</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6" w:history="1">
        <w:r w:rsidR="0088367A" w:rsidRPr="00EC475A">
          <w:rPr>
            <w:rStyle w:val="Hypertextovprepojenie"/>
            <w:rFonts w:cstheme="minorHAnsi"/>
          </w:rPr>
          <w:t>janka.sopkovicova@ddsnv.sk</w:t>
        </w:r>
      </w:hyperlink>
      <w:r w:rsidR="00C26A44" w:rsidRPr="00065296">
        <w:rPr>
          <w:rFonts w:cstheme="minorHAnsi"/>
        </w:rPr>
        <w:t xml:space="preserve"> </w:t>
      </w:r>
      <w:hyperlink r:id="rId7"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r w:rsidR="00472809">
        <w:rPr>
          <w:rFonts w:cstheme="minorHAnsi"/>
        </w:rPr>
        <w:t xml:space="preserve"> </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79DB035D" w14:textId="77777777" w:rsidR="00466724" w:rsidRPr="00065296" w:rsidRDefault="00466724" w:rsidP="00C753A1">
      <w:pPr>
        <w:spacing w:after="0" w:line="240" w:lineRule="auto"/>
        <w:jc w:val="both"/>
        <w:rPr>
          <w:rFonts w:cstheme="minorHAnsi"/>
        </w:rPr>
      </w:pP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lastRenderedPageBreak/>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AB1164" w:rsidRDefault="00222920"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V prípade omeškania predávajúceho s</w:t>
      </w:r>
      <w:r w:rsidR="00474E4B" w:rsidRPr="00AB1164">
        <w:rPr>
          <w:rFonts w:asciiTheme="minorHAnsi" w:hAnsiTheme="minorHAnsi" w:cstheme="minorHAnsi"/>
          <w:sz w:val="22"/>
          <w:szCs w:val="22"/>
        </w:rPr>
        <w:t> dodaním objednaného tovaru podľa tejto r</w:t>
      </w:r>
      <w:r w:rsidRPr="00AB1164">
        <w:rPr>
          <w:rFonts w:asciiTheme="minorHAnsi" w:hAnsiTheme="minorHAnsi" w:cstheme="minorHAnsi"/>
          <w:sz w:val="22"/>
          <w:szCs w:val="22"/>
        </w:rPr>
        <w:t xml:space="preserve">ámcovej dohody, má </w:t>
      </w:r>
      <w:r w:rsidR="00474E4B" w:rsidRPr="00AB1164">
        <w:rPr>
          <w:rFonts w:asciiTheme="minorHAnsi" w:hAnsiTheme="minorHAnsi" w:cstheme="minorHAnsi"/>
          <w:sz w:val="22"/>
          <w:szCs w:val="22"/>
        </w:rPr>
        <w:t>kupujúci</w:t>
      </w:r>
      <w:r w:rsidRPr="00AB1164">
        <w:rPr>
          <w:rFonts w:asciiTheme="minorHAnsi" w:hAnsiTheme="minorHAnsi" w:cstheme="minorHAnsi"/>
          <w:sz w:val="22"/>
          <w:szCs w:val="22"/>
        </w:rPr>
        <w:t xml:space="preserve"> právo požadovať od </w:t>
      </w:r>
      <w:r w:rsidR="00474E4B" w:rsidRPr="00AB1164">
        <w:rPr>
          <w:rFonts w:asciiTheme="minorHAnsi" w:hAnsiTheme="minorHAnsi" w:cstheme="minorHAnsi"/>
          <w:sz w:val="22"/>
          <w:szCs w:val="22"/>
        </w:rPr>
        <w:t>predávajúceho</w:t>
      </w:r>
      <w:r w:rsidRPr="00AB1164">
        <w:rPr>
          <w:rFonts w:asciiTheme="minorHAnsi" w:hAnsiTheme="minorHAnsi" w:cstheme="minorHAnsi"/>
          <w:sz w:val="22"/>
          <w:szCs w:val="22"/>
        </w:rPr>
        <w:t xml:space="preserve"> zaplatenie zmluvnej pokuty vo výške 0,05 % z ceny </w:t>
      </w:r>
      <w:r w:rsidR="00474E4B" w:rsidRPr="00AB1164">
        <w:rPr>
          <w:rFonts w:asciiTheme="minorHAnsi" w:hAnsiTheme="minorHAnsi" w:cstheme="minorHAnsi"/>
          <w:sz w:val="22"/>
          <w:szCs w:val="22"/>
        </w:rPr>
        <w:t>tovaru</w:t>
      </w:r>
      <w:r w:rsidRPr="00AB1164">
        <w:rPr>
          <w:rFonts w:asciiTheme="minorHAnsi" w:hAnsiTheme="minorHAnsi" w:cstheme="minorHAnsi"/>
          <w:sz w:val="22"/>
          <w:szCs w:val="22"/>
        </w:rPr>
        <w:t xml:space="preserve">, s </w:t>
      </w:r>
      <w:r w:rsidR="00474E4B" w:rsidRPr="00AB1164">
        <w:rPr>
          <w:rFonts w:asciiTheme="minorHAnsi" w:hAnsiTheme="minorHAnsi" w:cstheme="minorHAnsi"/>
          <w:sz w:val="22"/>
          <w:szCs w:val="22"/>
        </w:rPr>
        <w:t>dodaním ktorého je predávajúci</w:t>
      </w:r>
      <w:r w:rsidRPr="00AB1164">
        <w:rPr>
          <w:rFonts w:asciiTheme="minorHAnsi" w:hAnsiTheme="minorHAnsi" w:cstheme="minorHAnsi"/>
          <w:sz w:val="22"/>
          <w:szCs w:val="22"/>
        </w:rPr>
        <w:t xml:space="preserve"> v omeškaní, a to za každý aj za</w:t>
      </w:r>
      <w:r w:rsidR="00474E4B" w:rsidRPr="00AB1164">
        <w:rPr>
          <w:rFonts w:asciiTheme="minorHAnsi" w:hAnsiTheme="minorHAnsi" w:cstheme="minorHAnsi"/>
          <w:sz w:val="22"/>
          <w:szCs w:val="22"/>
        </w:rPr>
        <w:t>čatý deň omeškania</w:t>
      </w:r>
      <w:r w:rsidRPr="00AB1164">
        <w:rPr>
          <w:rFonts w:asciiTheme="minorHAnsi" w:hAnsiTheme="minorHAnsi" w:cstheme="minorHAnsi"/>
          <w:sz w:val="22"/>
          <w:szCs w:val="22"/>
        </w:rPr>
        <w:t xml:space="preserve">. </w:t>
      </w:r>
    </w:p>
    <w:p w14:paraId="3E8C26DB" w14:textId="20FA2646" w:rsidR="009671C5" w:rsidRPr="00AB1164" w:rsidRDefault="000470FF"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V</w:t>
      </w:r>
      <w:r w:rsidR="00CA1A38" w:rsidRPr="00AB1164">
        <w:rPr>
          <w:rFonts w:asciiTheme="minorHAnsi" w:hAnsiTheme="minorHAnsi" w:cstheme="minorHAnsi"/>
          <w:sz w:val="22"/>
          <w:szCs w:val="22"/>
        </w:rPr>
        <w:t xml:space="preserve"> prípade, ak predávajúci neakceptuje objednávku v lehote podľa bodu </w:t>
      </w:r>
      <w:r w:rsidR="00DC5A6F" w:rsidRPr="00AB1164">
        <w:rPr>
          <w:rFonts w:asciiTheme="minorHAnsi" w:hAnsiTheme="minorHAnsi" w:cstheme="minorHAnsi"/>
          <w:sz w:val="22"/>
          <w:szCs w:val="22"/>
        </w:rPr>
        <w:t>3.2</w:t>
      </w:r>
      <w:r w:rsidR="00CA1A38" w:rsidRPr="00AB1164">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AB1164" w:rsidRDefault="000470FF"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V</w:t>
      </w:r>
      <w:r w:rsidR="00CA1A38" w:rsidRPr="00AB1164">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AB1164">
        <w:rPr>
          <w:rFonts w:asciiTheme="minorHAnsi" w:hAnsiTheme="minorHAnsi" w:cstheme="minorHAnsi"/>
          <w:sz w:val="22"/>
          <w:szCs w:val="22"/>
        </w:rPr>
        <w:t xml:space="preserve"> </w:t>
      </w:r>
      <w:r w:rsidR="00CA1A38" w:rsidRPr="00AB1164">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AB1164" w:rsidRDefault="000470FF"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AB1164" w:rsidRDefault="000470FF"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AB1164" w:rsidRDefault="00466724"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V prípade omeškania kupujúceho s úhradou faktúry v dohodnutom termíne splatnosti je predávajúci oprávnený uplatniť voči kupujúcemu úrok z omeškania vo výške podľa § 369 ods. 2 Obchodného zákonníka z neuhradenej fakturovanej čiastky za každý aj začatý deň omeškania, s výnimkou okolností charakterizovaných ako vyššia moc.</w:t>
      </w:r>
    </w:p>
    <w:p w14:paraId="145A8CE9" w14:textId="3F72BEC9" w:rsidR="00466724" w:rsidRPr="00AB1164" w:rsidRDefault="00AE03CE"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AB1164" w:rsidRDefault="00466724" w:rsidP="000470FF">
      <w:pPr>
        <w:pStyle w:val="Odsekzoznamu"/>
        <w:numPr>
          <w:ilvl w:val="0"/>
          <w:numId w:val="6"/>
        </w:numPr>
        <w:ind w:left="567" w:hanging="567"/>
        <w:jc w:val="both"/>
        <w:rPr>
          <w:rFonts w:asciiTheme="minorHAnsi" w:hAnsiTheme="minorHAnsi" w:cstheme="minorHAnsi"/>
          <w:sz w:val="22"/>
          <w:szCs w:val="22"/>
        </w:rPr>
      </w:pPr>
      <w:r w:rsidRPr="00AB1164">
        <w:rPr>
          <w:rFonts w:asciiTheme="minorHAnsi" w:hAnsiTheme="minorHAnsi" w:cstheme="minorHAnsi"/>
          <w:sz w:val="22"/>
          <w:szCs w:val="22"/>
        </w:rPr>
        <w:t xml:space="preserve">Strany </w:t>
      </w:r>
      <w:r w:rsidR="0091639B" w:rsidRPr="00AB1164">
        <w:rPr>
          <w:rFonts w:asciiTheme="minorHAnsi" w:hAnsiTheme="minorHAnsi" w:cstheme="minorHAnsi"/>
          <w:sz w:val="22"/>
          <w:szCs w:val="22"/>
        </w:rPr>
        <w:t xml:space="preserve">rámcovej </w:t>
      </w:r>
      <w:r w:rsidRPr="00AB1164">
        <w:rPr>
          <w:rFonts w:asciiTheme="minorHAnsi" w:hAnsiTheme="minorHAnsi" w:cstheme="minorHAnsi"/>
          <w:sz w:val="22"/>
          <w:szCs w:val="22"/>
        </w:rPr>
        <w:t>dohody zhodne</w:t>
      </w:r>
      <w:r w:rsidR="0029205E" w:rsidRPr="00AB1164">
        <w:rPr>
          <w:rFonts w:asciiTheme="minorHAnsi" w:hAnsiTheme="minorHAnsi" w:cstheme="minorHAnsi"/>
          <w:sz w:val="22"/>
          <w:szCs w:val="22"/>
        </w:rPr>
        <w:t xml:space="preserve"> </w:t>
      </w:r>
      <w:r w:rsidRPr="00AB1164">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w:t>
      </w:r>
      <w:r w:rsidR="0061797E" w:rsidRPr="00065296">
        <w:rPr>
          <w:rFonts w:cstheme="minorHAnsi"/>
        </w:rPr>
        <w:lastRenderedPageBreak/>
        <w:t>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40580A13" w14:textId="77777777" w:rsidR="00466724" w:rsidRPr="00065296" w:rsidRDefault="00466724" w:rsidP="00E22EF3">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lastRenderedPageBreak/>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32017EAB" w14:textId="77777777" w:rsidR="00466724" w:rsidRPr="00065296" w:rsidRDefault="00466724" w:rsidP="00466724">
      <w:pPr>
        <w:spacing w:before="120" w:after="120" w:line="240" w:lineRule="auto"/>
        <w:rPr>
          <w:rFonts w:cstheme="minorHAnsi"/>
        </w:rPr>
      </w:pPr>
    </w:p>
    <w:p w14:paraId="0BF7C1B1" w14:textId="3E1B5EA2"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r w:rsidR="00B617CA">
        <w:rPr>
          <w:rFonts w:cstheme="minorHAnsi"/>
        </w:rPr>
        <w:t>...............</w:t>
      </w:r>
    </w:p>
    <w:p w14:paraId="3ACE5654" w14:textId="77777777" w:rsidR="00466724" w:rsidRPr="00065296" w:rsidRDefault="00466724" w:rsidP="00466724">
      <w:pPr>
        <w:spacing w:before="120" w:after="120" w:line="240" w:lineRule="auto"/>
        <w:rPr>
          <w:rFonts w:cstheme="minorHAnsi"/>
        </w:rPr>
      </w:pPr>
    </w:p>
    <w:p w14:paraId="18D2A2BE" w14:textId="73224904"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B617CA">
        <w:rPr>
          <w:rFonts w:cstheme="minorHAnsi"/>
        </w:rPr>
        <w:t>..........................................................</w:t>
      </w:r>
      <w:r w:rsidR="005E5E33" w:rsidRPr="00065296">
        <w:rPr>
          <w:rFonts w:cstheme="minorHAnsi"/>
        </w:rPr>
        <w:tab/>
      </w:r>
    </w:p>
    <w:p w14:paraId="763B8444" w14:textId="214A6BF8" w:rsidR="00703816" w:rsidRPr="00B617CA" w:rsidRDefault="00466724" w:rsidP="00466724">
      <w:pPr>
        <w:spacing w:before="120" w:after="120" w:line="240" w:lineRule="auto"/>
        <w:rPr>
          <w:rFonts w:cstheme="minorHAnsi"/>
          <w:i/>
          <w:iCs/>
        </w:rPr>
      </w:pPr>
      <w:r w:rsidRPr="00065296">
        <w:rPr>
          <w:rFonts w:cstheme="minorHAnsi"/>
        </w:rPr>
        <w:t>meno, funkcia</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B617CA" w:rsidRPr="00B617CA">
        <w:rPr>
          <w:rFonts w:cstheme="minorHAnsi"/>
          <w:i/>
          <w:iCs/>
          <w:color w:val="030303"/>
          <w:shd w:val="clear" w:color="auto" w:fill="FFFFFF"/>
        </w:rPr>
        <w:t xml:space="preserve">Mgr. Oľga </w:t>
      </w:r>
      <w:proofErr w:type="spellStart"/>
      <w:r w:rsidR="00B617CA" w:rsidRPr="00B617CA">
        <w:rPr>
          <w:rFonts w:cstheme="minorHAnsi"/>
          <w:i/>
          <w:iCs/>
          <w:color w:val="030303"/>
          <w:shd w:val="clear" w:color="auto" w:fill="FFFFFF"/>
        </w:rPr>
        <w:t>Jacková</w:t>
      </w:r>
      <w:proofErr w:type="spellEnd"/>
      <w:r w:rsidR="00432424" w:rsidRPr="00B617CA">
        <w:rPr>
          <w:rFonts w:cstheme="minorHAnsi"/>
          <w:i/>
          <w:iCs/>
          <w:color w:val="030303"/>
          <w:shd w:val="clear" w:color="auto" w:fill="FFFFFF"/>
        </w:rPr>
        <w:t xml:space="preserve">, </w:t>
      </w:r>
      <w:r w:rsidR="00443D76" w:rsidRPr="00B617CA">
        <w:rPr>
          <w:rFonts w:cstheme="minorHAnsi"/>
          <w:i/>
          <w:iCs/>
          <w:color w:val="030303"/>
          <w:shd w:val="clear" w:color="auto" w:fill="FFFFFF"/>
        </w:rPr>
        <w:t>riaditeľ</w:t>
      </w:r>
      <w:r w:rsidR="007A6E68" w:rsidRPr="00B617CA">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1E1901C0" w14:textId="77777777" w:rsidR="00B617CA" w:rsidRDefault="00B617CA" w:rsidP="00A268C8">
      <w:pPr>
        <w:spacing w:after="0" w:line="240" w:lineRule="auto"/>
        <w:jc w:val="both"/>
        <w:rPr>
          <w:rFonts w:cstheme="minorHAnsi"/>
        </w:rPr>
      </w:pPr>
    </w:p>
    <w:p w14:paraId="079642B0" w14:textId="05580DE0" w:rsidR="00A268C8" w:rsidRPr="00065296" w:rsidRDefault="00A268C8" w:rsidP="00A268C8">
      <w:pPr>
        <w:spacing w:after="0" w:line="240" w:lineRule="auto"/>
        <w:jc w:val="both"/>
        <w:rPr>
          <w:rFonts w:cstheme="minorHAnsi"/>
        </w:rPr>
      </w:pPr>
      <w:r w:rsidRPr="00065296">
        <w:rPr>
          <w:rFonts w:cstheme="minorHAnsi"/>
        </w:rPr>
        <w:lastRenderedPageBreak/>
        <w:t>Príloha č. 1 - Opis predmetu zákazky</w:t>
      </w:r>
    </w:p>
    <w:p w14:paraId="2A891F19" w14:textId="77777777" w:rsidR="00A268C8" w:rsidRPr="00065296" w:rsidRDefault="00A268C8" w:rsidP="00A268C8">
      <w:pPr>
        <w:spacing w:after="0" w:line="240" w:lineRule="auto"/>
        <w:jc w:val="both"/>
        <w:rPr>
          <w:rFonts w:cstheme="minorHAnsi"/>
        </w:rPr>
      </w:pPr>
      <w:r w:rsidRPr="00065296">
        <w:rPr>
          <w:rFonts w:cstheme="minorHAnsi"/>
        </w:rPr>
        <w:t>Príloha č. 2  - Štruktúrovaný rozpočet rámcovej dohody</w:t>
      </w:r>
    </w:p>
    <w:p w14:paraId="697ACEA8" w14:textId="77777777" w:rsidR="00A268C8" w:rsidRDefault="00A268C8" w:rsidP="00A268C8">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2756F54C" w14:textId="77777777" w:rsidR="00A268C8" w:rsidRPr="00065296" w:rsidRDefault="00A268C8" w:rsidP="00A268C8">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Pr="00065296" w:rsidRDefault="00531788"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2DA2AD49" w:rsidR="00BE1824" w:rsidRPr="00BE1824" w:rsidRDefault="00BE1824" w:rsidP="00BE1824">
      <w:pPr>
        <w:spacing w:after="0" w:line="240" w:lineRule="auto"/>
        <w:jc w:val="center"/>
        <w:rPr>
          <w:rFonts w:cstheme="minorHAnsi"/>
          <w:b/>
        </w:rPr>
      </w:pPr>
      <w:r w:rsidRPr="00BE1824">
        <w:rPr>
          <w:rFonts w:cstheme="minorHAnsi"/>
          <w:b/>
        </w:rPr>
        <w:t>Opis predmetu zákazky</w:t>
      </w:r>
    </w:p>
    <w:p w14:paraId="7CC83F8D" w14:textId="06221907" w:rsidR="00BE1824" w:rsidRDefault="00BE1824" w:rsidP="00466724">
      <w:pPr>
        <w:spacing w:before="120" w:after="120" w:line="240" w:lineRule="auto"/>
        <w:rPr>
          <w:rFonts w:cstheme="minorHAnsi"/>
        </w:rPr>
      </w:pPr>
    </w:p>
    <w:p w14:paraId="44F947D7" w14:textId="77777777" w:rsidR="002B64B6" w:rsidRPr="004419D6" w:rsidRDefault="002B64B6" w:rsidP="002B64B6">
      <w:pPr>
        <w:pStyle w:val="Odsekzoznamu"/>
        <w:tabs>
          <w:tab w:val="left" w:pos="567"/>
        </w:tabs>
        <w:ind w:left="567" w:hanging="567"/>
        <w:jc w:val="both"/>
        <w:rPr>
          <w:rFonts w:asciiTheme="minorHAnsi" w:hAnsiTheme="minorHAnsi"/>
          <w:b/>
          <w:sz w:val="24"/>
          <w:szCs w:val="24"/>
          <w:lang w:eastAsia="sk-SK"/>
        </w:rPr>
      </w:pPr>
      <w:r w:rsidRPr="004419D6">
        <w:rPr>
          <w:rFonts w:asciiTheme="minorHAnsi" w:hAnsiTheme="minorHAnsi"/>
          <w:b/>
          <w:sz w:val="24"/>
          <w:szCs w:val="24"/>
          <w:lang w:eastAsia="sk-SK"/>
        </w:rPr>
        <w:t xml:space="preserve">Časť 1.   </w:t>
      </w:r>
      <w:r w:rsidRPr="006C4E6C">
        <w:rPr>
          <w:b/>
          <w:sz w:val="24"/>
          <w:szCs w:val="24"/>
        </w:rPr>
        <w:t xml:space="preserve">Mäso </w:t>
      </w:r>
      <w:r>
        <w:rPr>
          <w:b/>
          <w:sz w:val="24"/>
          <w:szCs w:val="24"/>
        </w:rPr>
        <w:t xml:space="preserve">a </w:t>
      </w:r>
      <w:r w:rsidRPr="006C4E6C">
        <w:rPr>
          <w:b/>
          <w:sz w:val="24"/>
          <w:szCs w:val="24"/>
        </w:rPr>
        <w:t>mäsové výrobky</w:t>
      </w:r>
      <w:r w:rsidRPr="004419D6">
        <w:rPr>
          <w:rFonts w:asciiTheme="minorHAnsi" w:hAnsiTheme="minorHAnsi"/>
          <w:b/>
          <w:sz w:val="24"/>
          <w:szCs w:val="24"/>
          <w:lang w:eastAsia="sk-SK"/>
        </w:rPr>
        <w:tab/>
      </w:r>
    </w:p>
    <w:p w14:paraId="2A45CDF6" w14:textId="77777777" w:rsidR="002B64B6" w:rsidRDefault="002B64B6" w:rsidP="002B64B6">
      <w:pPr>
        <w:pStyle w:val="Normlnysodsekom"/>
      </w:pPr>
    </w:p>
    <w:p w14:paraId="52FB1B73" w14:textId="77777777" w:rsidR="002B64B6" w:rsidRPr="00DF4E3A" w:rsidRDefault="002B64B6" w:rsidP="002B64B6">
      <w:pPr>
        <w:jc w:val="both"/>
        <w:rPr>
          <w:sz w:val="20"/>
          <w:szCs w:val="20"/>
        </w:rPr>
      </w:pPr>
      <w:r w:rsidRPr="00DF4E3A">
        <w:rPr>
          <w:sz w:val="20"/>
          <w:szCs w:val="20"/>
        </w:rPr>
        <w:t xml:space="preserve">Predmetom zákazky je nákup </w:t>
      </w:r>
      <w:r w:rsidRPr="000D5D68">
        <w:rPr>
          <w:sz w:val="20"/>
          <w:szCs w:val="20"/>
        </w:rPr>
        <w:t>mäsa a mäsových výrobkov , dodanie</w:t>
      </w:r>
      <w:r w:rsidRPr="00DF4E3A">
        <w:rPr>
          <w:sz w:val="20"/>
          <w:szCs w:val="20"/>
        </w:rPr>
        <w:t xml:space="preserve"> tovaru do miesta dodania a vyloženie tovaru v m</w:t>
      </w:r>
      <w:r>
        <w:rPr>
          <w:sz w:val="20"/>
          <w:szCs w:val="20"/>
        </w:rPr>
        <w:t>i</w:t>
      </w:r>
      <w:r w:rsidRPr="00DF4E3A">
        <w:rPr>
          <w:sz w:val="20"/>
          <w:szCs w:val="20"/>
        </w:rPr>
        <w:t xml:space="preserve">este </w:t>
      </w:r>
      <w:r>
        <w:rPr>
          <w:sz w:val="20"/>
          <w:szCs w:val="20"/>
        </w:rPr>
        <w:t>d</w:t>
      </w:r>
      <w:r w:rsidRPr="00DF4E3A">
        <w:rPr>
          <w:sz w:val="20"/>
          <w:szCs w:val="20"/>
        </w:rPr>
        <w:t>odania v súlade s príslušnými legislatívnymi a hygienickými predpismi. Bližší opis predmetu zákazky je uvedený v nižšie uvedenej tabuľke pri jednotlivých položkách</w:t>
      </w:r>
      <w:r w:rsidRPr="00DF4E3A">
        <w:rPr>
          <w:color w:val="000000"/>
          <w:sz w:val="20"/>
          <w:szCs w:val="20"/>
        </w:rPr>
        <w:t>.</w:t>
      </w:r>
    </w:p>
    <w:p w14:paraId="0658F6C1" w14:textId="77777777" w:rsidR="002B64B6" w:rsidRPr="009A7C7C" w:rsidRDefault="002B64B6" w:rsidP="002B64B6">
      <w:pPr>
        <w:pStyle w:val="Normlnysodsekom"/>
      </w:pPr>
    </w:p>
    <w:p w14:paraId="1DFEF3C7" w14:textId="77777777" w:rsidR="002B64B6" w:rsidRPr="009A7C7C" w:rsidRDefault="002B64B6" w:rsidP="002B64B6">
      <w:pPr>
        <w:rPr>
          <w:b/>
          <w:sz w:val="20"/>
          <w:szCs w:val="20"/>
        </w:rPr>
      </w:pPr>
      <w:r w:rsidRPr="009A7C7C">
        <w:rPr>
          <w:b/>
          <w:sz w:val="20"/>
          <w:szCs w:val="20"/>
        </w:rPr>
        <w:t>Osobitné požiadavky na plnenie</w:t>
      </w:r>
    </w:p>
    <w:p w14:paraId="58DACC78" w14:textId="77777777" w:rsidR="002B64B6" w:rsidRPr="009A7C7C" w:rsidRDefault="002B64B6" w:rsidP="002B64B6">
      <w:pPr>
        <w:shd w:val="clear" w:color="auto" w:fill="FFFFFF" w:themeFill="background1"/>
        <w:jc w:val="both"/>
        <w:rPr>
          <w:color w:val="333333"/>
          <w:sz w:val="20"/>
          <w:szCs w:val="20"/>
          <w:shd w:val="clear" w:color="auto" w:fill="F9F9F9"/>
        </w:rPr>
      </w:pPr>
      <w:r w:rsidRPr="00EA4559">
        <w:rPr>
          <w:color w:val="333333"/>
          <w:sz w:val="20"/>
          <w:szCs w:val="20"/>
          <w:shd w:val="clear" w:color="auto" w:fill="FFFFFF" w:themeFill="background1"/>
        </w:rPr>
        <w:t>Množstvá  sú určené podľa súčasného počtu stravníkov a nie sú pre obstarávateľa záväzné, nakoľko sa ich počet počas zmluvného vzťahu môže zmeniť</w:t>
      </w:r>
      <w:r>
        <w:rPr>
          <w:color w:val="333333"/>
          <w:sz w:val="20"/>
          <w:szCs w:val="20"/>
          <w:shd w:val="clear" w:color="auto" w:fill="FFFFFF" w:themeFill="background1"/>
        </w:rPr>
        <w:t>.</w:t>
      </w:r>
      <w:r w:rsidRPr="009A7C7C">
        <w:rPr>
          <w:color w:val="333333"/>
          <w:sz w:val="20"/>
          <w:szCs w:val="20"/>
          <w:shd w:val="clear" w:color="auto" w:fill="F9F9F9"/>
        </w:rPr>
        <w:t xml:space="preserve"> </w:t>
      </w:r>
    </w:p>
    <w:p w14:paraId="5CE2F3C1" w14:textId="77777777" w:rsidR="002B64B6" w:rsidRPr="009A7C7C" w:rsidRDefault="002B64B6" w:rsidP="002B64B6">
      <w:pPr>
        <w:shd w:val="clear" w:color="auto" w:fill="FFFFFF" w:themeFill="background1"/>
        <w:jc w:val="both"/>
        <w:rPr>
          <w:b/>
          <w:sz w:val="20"/>
          <w:szCs w:val="20"/>
        </w:rPr>
      </w:pPr>
      <w:r w:rsidRPr="00EA4559">
        <w:rPr>
          <w:color w:val="333333"/>
          <w:sz w:val="20"/>
          <w:szCs w:val="20"/>
          <w:shd w:val="clear" w:color="auto" w:fill="FFFFFF" w:themeFill="background1"/>
        </w:rPr>
        <w:t>Celkové množstvá jednotlivých druhov tovarov sú uvedené ako predpokladané. Verejný obstarávateľ konkrétne množstvá tovaru v závislosti od počtu stravníkov bližšie špecifikuje v jednotlivých objednávkach.</w:t>
      </w:r>
    </w:p>
    <w:p w14:paraId="09AE1CFE" w14:textId="77777777" w:rsidR="002B64B6" w:rsidRPr="00C16777"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C16777">
        <w:rPr>
          <w:rFonts w:asciiTheme="minorHAnsi" w:hAnsiTheme="minorHAnsi"/>
        </w:rPr>
        <w:t xml:space="preserve">Kvalita mäsa: čerstvé, bledoružová farba, dodávať mäso voľné nebalené,     kuchynská úprava mäsa resp. opracovanie, </w:t>
      </w:r>
    </w:p>
    <w:p w14:paraId="779AE2A2" w14:textId="77777777" w:rsidR="002B64B6" w:rsidRPr="00C16777"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C16777">
        <w:rPr>
          <w:rFonts w:asciiTheme="minorHAnsi" w:hAnsiTheme="minorHAnsi"/>
        </w:rPr>
        <w:t>Mäso nesmie javiť zmyslové zmeny t.</w:t>
      </w:r>
      <w:r>
        <w:rPr>
          <w:rFonts w:asciiTheme="minorHAnsi" w:hAnsiTheme="minorHAnsi"/>
        </w:rPr>
        <w:t xml:space="preserve"> </w:t>
      </w:r>
      <w:r w:rsidRPr="00C16777">
        <w:rPr>
          <w:rFonts w:asciiTheme="minorHAnsi" w:hAnsiTheme="minorHAnsi"/>
        </w:rPr>
        <w:t>j. zápach, neprirodzená farba, krvavé zrazeniny a pod..,</w:t>
      </w:r>
    </w:p>
    <w:p w14:paraId="0BF5610F" w14:textId="77777777" w:rsidR="002B64B6" w:rsidRPr="00C16777"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C16777">
        <w:rPr>
          <w:rFonts w:asciiTheme="minorHAnsi" w:hAnsiTheme="minorHAnsi"/>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5F9927D5" w14:textId="77777777" w:rsidR="002B64B6" w:rsidRPr="009A7C7C"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Predávajúci sa zaväzuje dodávať tovar v bezchybnom stave, tovar bude mať požadovanú akosť po celú dobu minimálnej trvanlivosti platnej pre </w:t>
      </w:r>
      <w:r>
        <w:rPr>
          <w:rFonts w:asciiTheme="minorHAnsi" w:hAnsiTheme="minorHAnsi"/>
        </w:rPr>
        <w:t>dodávaný tovar</w:t>
      </w:r>
      <w:r w:rsidRPr="009A7C7C">
        <w:rPr>
          <w:rFonts w:asciiTheme="minorHAnsi" w:hAnsiTheme="minorHAnsi"/>
        </w:rPr>
        <w:t>. Obaly, označenie a preprava musia byť v súlade s ustanoveniami zákona č. 152/1995 Z.</w:t>
      </w:r>
      <w:r>
        <w:rPr>
          <w:rFonts w:asciiTheme="minorHAnsi" w:hAnsiTheme="minorHAnsi"/>
        </w:rPr>
        <w:t xml:space="preserve"> </w:t>
      </w:r>
      <w:r w:rsidRPr="009A7C7C">
        <w:rPr>
          <w:rFonts w:asciiTheme="minorHAnsi" w:hAnsiTheme="minorHAnsi"/>
        </w:rPr>
        <w:t>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1199F6BD" w14:textId="77777777" w:rsidR="002B64B6" w:rsidRPr="003F3867"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3F3867">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5A9B7AC3" w14:textId="77777777" w:rsidR="002B64B6" w:rsidRPr="003D2F3A"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19C17D55" w14:textId="77777777" w:rsidR="002B64B6" w:rsidRPr="003D2F3A"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lastRenderedPageBreak/>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w:t>
      </w:r>
      <w:r>
        <w:rPr>
          <w:rFonts w:asciiTheme="minorHAnsi" w:hAnsiTheme="minorHAnsi"/>
        </w:rPr>
        <w:t xml:space="preserve"> </w:t>
      </w:r>
      <w:r w:rsidRPr="003D2F3A">
        <w:rPr>
          <w:rFonts w:asciiTheme="minorHAnsi" w:hAnsiTheme="minorHAnsi"/>
        </w:rPr>
        <w:t>z. a Zákonom č.152/1995 Z.</w:t>
      </w:r>
      <w:r>
        <w:rPr>
          <w:rFonts w:asciiTheme="minorHAnsi" w:hAnsiTheme="minorHAnsi"/>
        </w:rPr>
        <w:t xml:space="preserve"> </w:t>
      </w:r>
      <w:r w:rsidRPr="003D2F3A">
        <w:rPr>
          <w:rFonts w:asciiTheme="minorHAnsi" w:hAnsiTheme="minorHAnsi"/>
        </w:rPr>
        <w:t xml:space="preserve">z. o potravinách. </w:t>
      </w:r>
    </w:p>
    <w:p w14:paraId="2EF1EE56" w14:textId="77777777" w:rsidR="002B64B6" w:rsidRPr="003D2F3A"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 xml:space="preserve">Kupujúci si vyhradzuje právo prevzatia tovaru odmietnuť v prípadoch, ak </w:t>
      </w:r>
      <w:r>
        <w:rPr>
          <w:rFonts w:asciiTheme="minorHAnsi" w:hAnsiTheme="minorHAnsi"/>
        </w:rPr>
        <w:t>kvalitatívne</w:t>
      </w:r>
      <w:r w:rsidRPr="003D2F3A">
        <w:rPr>
          <w:rFonts w:asciiTheme="minorHAnsi" w:hAnsiTheme="minorHAnsi"/>
        </w:rPr>
        <w:t xml:space="preserve"> </w:t>
      </w:r>
      <w:r>
        <w:rPr>
          <w:rFonts w:asciiTheme="minorHAnsi" w:hAnsiTheme="minorHAnsi"/>
        </w:rPr>
        <w:t>vlastnosti</w:t>
      </w:r>
      <w:r w:rsidRPr="003D2F3A">
        <w:rPr>
          <w:rFonts w:asciiTheme="minorHAnsi" w:hAnsiTheme="minorHAnsi"/>
        </w:rPr>
        <w:t xml:space="preserve"> </w:t>
      </w:r>
      <w:r>
        <w:rPr>
          <w:rFonts w:asciiTheme="minorHAnsi" w:hAnsiTheme="minorHAnsi"/>
        </w:rPr>
        <w:t xml:space="preserve">tovaru </w:t>
      </w:r>
      <w:r w:rsidRPr="003D2F3A">
        <w:rPr>
          <w:rFonts w:asciiTheme="minorHAnsi" w:hAnsiTheme="minorHAnsi"/>
        </w:rPr>
        <w:t>nezodpovedajú požadovaným hodnotám, vyskytli sa nedostatky v kvalite, dodávka t</w:t>
      </w:r>
      <w:r>
        <w:rPr>
          <w:rFonts w:asciiTheme="minorHAnsi" w:hAnsiTheme="minorHAnsi"/>
        </w:rPr>
        <w:t>ovaru ku dňu dodania presahuje 1/3</w:t>
      </w:r>
      <w:r w:rsidRPr="003D2F3A">
        <w:rPr>
          <w:rFonts w:asciiTheme="minorHAnsi" w:hAnsiTheme="minorHAnsi"/>
        </w:rPr>
        <w:t xml:space="preserve"> trvanlivosti, doby spotreby alebo záručnej doby výrobky. </w:t>
      </w:r>
    </w:p>
    <w:p w14:paraId="12512586" w14:textId="77777777" w:rsidR="002B64B6" w:rsidRPr="003D2F3A"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Doprava tovaru do miesta plnenia musí byť vykonávaná vozidlami s oprávnením a schválením na prepravu potravín v súlade s platnými v</w:t>
      </w:r>
      <w:r>
        <w:rPr>
          <w:rFonts w:asciiTheme="minorHAnsi" w:hAnsiTheme="minorHAnsi"/>
        </w:rPr>
        <w:t xml:space="preserve">šeobecne záväznými predpismi SR </w:t>
      </w:r>
      <w:r w:rsidRPr="003F7895">
        <w:rPr>
          <w:rFonts w:asciiTheme="minorHAnsi" w:hAnsiTheme="minorHAnsi"/>
        </w:rPr>
        <w:t>alebo iným ekvivalentným dokladom vydaný príslušným orgánom členského štátu Európskej Únie</w:t>
      </w:r>
      <w:r>
        <w:rPr>
          <w:rFonts w:asciiTheme="minorHAnsi" w:hAnsiTheme="minorHAnsi"/>
        </w:rPr>
        <w:t>,</w:t>
      </w:r>
      <w:r w:rsidRPr="003D2F3A">
        <w:rPr>
          <w:rFonts w:asciiTheme="minorHAnsi" w:hAnsiTheme="minorHAnsi"/>
        </w:rPr>
        <w:t xml:space="preserve"> v kvalite podľa technických podmienok prevozu potravín podliehajúcich rýchlej skaze v súlade s Potravinovým kódexom SR..</w:t>
      </w:r>
    </w:p>
    <w:p w14:paraId="4E1935B5" w14:textId="77777777" w:rsidR="002B64B6" w:rsidRPr="00EA4559"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 xml:space="preserve">Verejný obstarávateľ bude od víťazného uchádzača nakupovať len čerstvé, </w:t>
      </w:r>
      <w:r w:rsidRPr="00EA4559">
        <w:t>chladené</w:t>
      </w:r>
      <w:r w:rsidRPr="003D2F3A">
        <w:rPr>
          <w:rFonts w:asciiTheme="minorHAnsi" w:hAnsiTheme="minorHAnsi"/>
        </w:rPr>
        <w:t> </w:t>
      </w:r>
      <w:r w:rsidRPr="00EA4559">
        <w:rPr>
          <w:rFonts w:asciiTheme="minorHAnsi" w:hAnsiTheme="minorHAnsi"/>
        </w:rPr>
        <w:t xml:space="preserve"> </w:t>
      </w:r>
      <w:r w:rsidRPr="003D2F3A">
        <w:rPr>
          <w:rFonts w:asciiTheme="minorHAnsi" w:hAnsiTheme="minorHAnsi"/>
        </w:rPr>
        <w:t>mäso v kuchynskej úprave</w:t>
      </w:r>
      <w:r w:rsidRPr="00EA4559">
        <w:rPr>
          <w:rFonts w:asciiTheme="minorHAnsi" w:hAnsiTheme="minorHAnsi"/>
        </w:rPr>
        <w:t>.  V prípade,  ak víťazný uchádzač na základe čiastkovej objednávky dodá mäso nie čerstvé, bude sa táto skutočnosť považovať za hrubé porušenie rámcovej dohody.</w:t>
      </w:r>
    </w:p>
    <w:p w14:paraId="382E4B27" w14:textId="77777777" w:rsidR="002B64B6"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Verejný obstarávateľ pri realizácii dodávok uchádzačom bude  </w:t>
      </w:r>
      <w:r w:rsidRPr="00EA4559">
        <w:rPr>
          <w:rFonts w:asciiTheme="minorHAnsi" w:hAnsiTheme="minorHAnsi"/>
        </w:rPr>
        <w:t>vykonávať kontrolu preberaného tovaru z dôvodu overenia či dodaný tovar má požadovanú kvalitu a spĺňa parametre čerstvosti</w:t>
      </w:r>
      <w:r w:rsidRPr="009A7C7C">
        <w:rPr>
          <w:rFonts w:asciiTheme="minorHAnsi" w:hAnsiTheme="minorHAnsi"/>
        </w:rPr>
        <w:t xml:space="preserve"> napr. overením aký čas zostáva do dátumu spotreby resp. dátumu minimálnej trvanlivosti. Tovar bude preberať na základe s</w:t>
      </w:r>
      <w:r w:rsidRPr="00EA4559">
        <w:rPr>
          <w:rFonts w:asciiTheme="minorHAnsi" w:hAnsiTheme="minorHAnsi"/>
        </w:rPr>
        <w:t xml:space="preserve">enzorickej analýzy, t. j. na základe zmyslového posúdenia – farba, vôňa tovaru. V prípade ak uchádzač poruší zásadu čerstvosti a kvality dodaného tovaru, verejný obstarávateľ tento nepreberie a bude to považovať za hrubé porušenie rámcovej dohody.  </w:t>
      </w:r>
    </w:p>
    <w:p w14:paraId="6305EE4F" w14:textId="2837D642" w:rsidR="002B64B6" w:rsidRPr="003D2F3A"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rPr>
      </w:pPr>
      <w:r w:rsidRPr="004D74D4">
        <w:rPr>
          <w:rFonts w:asciiTheme="minorHAnsi" w:hAnsiTheme="minorHAnsi"/>
        </w:rPr>
        <w:t xml:space="preserve">Termín plnenia je dohodnutý priebežne po dobu platnosti rámcovej dohody. </w:t>
      </w:r>
      <w:r w:rsidRPr="00EA4559">
        <w:rPr>
          <w:rFonts w:asciiTheme="minorHAnsi" w:hAnsiTheme="minorHAnsi"/>
        </w:rPr>
        <w:t xml:space="preserve">Termín plnenia jednotlivých čiastkových dodávok tovaru je dohodnutý </w:t>
      </w:r>
      <w:r w:rsidR="00437A78">
        <w:rPr>
          <w:rFonts w:asciiTheme="minorHAnsi" w:hAnsiTheme="minorHAnsi"/>
        </w:rPr>
        <w:t>denne</w:t>
      </w:r>
      <w:r w:rsidRPr="00EA4559">
        <w:rPr>
          <w:rFonts w:asciiTheme="minorHAnsi" w:hAnsiTheme="minorHAnsi"/>
        </w:rPr>
        <w:t xml:space="preserve"> (</w:t>
      </w:r>
      <w:r w:rsidR="00437A78">
        <w:rPr>
          <w:rFonts w:asciiTheme="minorHAnsi" w:hAnsiTheme="minorHAnsi"/>
        </w:rPr>
        <w:t>počas pracovných dní)</w:t>
      </w:r>
      <w:r w:rsidRPr="00EA4559">
        <w:rPr>
          <w:rFonts w:asciiTheme="minorHAnsi" w:hAnsiTheme="minorHAnsi"/>
        </w:rPr>
        <w:t>) s lehotou plnenia najviac 20 hodín od odoslania písomnej (alebo telefonickej) objednávky kupujúceho</w:t>
      </w:r>
      <w:r w:rsidRPr="004D74D4">
        <w:rPr>
          <w:rFonts w:asciiTheme="minorHAnsi" w:hAnsiTheme="minorHAnsi"/>
        </w:rPr>
        <w:t xml:space="preserve">, po celú dobu </w:t>
      </w:r>
      <w:r w:rsidRPr="00061103">
        <w:rPr>
          <w:rFonts w:asciiTheme="minorHAnsi" w:hAnsiTheme="minorHAnsi"/>
        </w:rPr>
        <w:t xml:space="preserve">platnosti </w:t>
      </w:r>
      <w:r w:rsidRPr="00EA4559">
        <w:rPr>
          <w:rFonts w:asciiTheme="minorHAnsi" w:hAnsiTheme="minorHAnsi"/>
        </w:rPr>
        <w:t>rámcovej dohody</w:t>
      </w:r>
      <w:r w:rsidRPr="00061103">
        <w:rPr>
          <w:rFonts w:asciiTheme="minorHAnsi" w:hAnsiTheme="minorHAnsi"/>
        </w:rPr>
        <w:t xml:space="preserve">. </w:t>
      </w:r>
      <w:r w:rsidRPr="00EA4559">
        <w:rPr>
          <w:rFonts w:asciiTheme="minorHAnsi" w:hAnsiTheme="minorHAnsi"/>
        </w:rPr>
        <w:t xml:space="preserve"> </w:t>
      </w:r>
    </w:p>
    <w:p w14:paraId="7594300D" w14:textId="5BC49996" w:rsidR="002B64B6" w:rsidRPr="00EA4559"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b/>
        </w:rPr>
      </w:pPr>
      <w:r w:rsidRPr="00EA4559">
        <w:rPr>
          <w:rFonts w:asciiTheme="minorHAnsi" w:hAnsiTheme="minorHAnsi"/>
          <w:b/>
        </w:rPr>
        <w:t xml:space="preserve">Dovoz tovaru </w:t>
      </w:r>
      <w:r w:rsidR="00AB1164">
        <w:rPr>
          <w:rFonts w:asciiTheme="minorHAnsi" w:hAnsiTheme="minorHAnsi"/>
          <w:b/>
        </w:rPr>
        <w:t xml:space="preserve">denne </w:t>
      </w:r>
      <w:r w:rsidR="00437A78">
        <w:rPr>
          <w:rFonts w:asciiTheme="minorHAnsi" w:hAnsiTheme="minorHAnsi"/>
          <w:b/>
        </w:rPr>
        <w:t xml:space="preserve">(počas pracovných dní) </w:t>
      </w:r>
      <w:r w:rsidRPr="00EA4559">
        <w:rPr>
          <w:rFonts w:asciiTheme="minorHAnsi" w:hAnsiTheme="minorHAnsi"/>
          <w:b/>
        </w:rPr>
        <w:t xml:space="preserve">od 6,00 hod. do </w:t>
      </w:r>
      <w:r>
        <w:rPr>
          <w:rFonts w:asciiTheme="minorHAnsi" w:hAnsiTheme="minorHAnsi"/>
          <w:b/>
        </w:rPr>
        <w:t>7</w:t>
      </w:r>
      <w:r w:rsidRPr="00EA4559">
        <w:rPr>
          <w:rFonts w:asciiTheme="minorHAnsi" w:hAnsiTheme="minorHAnsi"/>
          <w:b/>
        </w:rPr>
        <w:t>,00 hod.</w:t>
      </w:r>
    </w:p>
    <w:p w14:paraId="51045D61" w14:textId="4064407C" w:rsidR="002B64B6" w:rsidRPr="00EA4559" w:rsidRDefault="002B64B6" w:rsidP="002B64B6">
      <w:pPr>
        <w:pStyle w:val="Odsekzoznamu"/>
        <w:numPr>
          <w:ilvl w:val="0"/>
          <w:numId w:val="8"/>
        </w:numPr>
        <w:tabs>
          <w:tab w:val="clear" w:pos="2160"/>
          <w:tab w:val="clear" w:pos="2880"/>
          <w:tab w:val="clear" w:pos="4500"/>
        </w:tabs>
        <w:ind w:left="567" w:hanging="141"/>
        <w:jc w:val="both"/>
        <w:rPr>
          <w:rFonts w:asciiTheme="minorHAnsi" w:hAnsiTheme="minorHAnsi"/>
          <w:b/>
        </w:rPr>
      </w:pPr>
      <w:bookmarkStart w:id="1" w:name="_Hlk242779588"/>
      <w:r w:rsidRPr="00EA4559">
        <w:rPr>
          <w:rFonts w:asciiTheme="minorHAnsi" w:hAnsiTheme="minorHAnsi"/>
          <w:b/>
        </w:rPr>
        <w:t xml:space="preserve">Dodávať  mäso </w:t>
      </w:r>
      <w:r w:rsidR="00437A78">
        <w:rPr>
          <w:rFonts w:asciiTheme="minorHAnsi" w:hAnsiTheme="minorHAnsi"/>
          <w:b/>
        </w:rPr>
        <w:t xml:space="preserve">prednostne slovenského pôvodu, </w:t>
      </w:r>
      <w:r w:rsidRPr="00EA4559">
        <w:rPr>
          <w:rFonts w:asciiTheme="minorHAnsi" w:hAnsiTheme="minorHAnsi"/>
          <w:b/>
        </w:rPr>
        <w:t>výhradne  z krajín  pôvodu Európskej únie</w:t>
      </w:r>
      <w:bookmarkEnd w:id="1"/>
      <w:r w:rsidRPr="00EA4559">
        <w:rPr>
          <w:rFonts w:asciiTheme="minorHAnsi" w:hAnsiTheme="minorHAnsi"/>
          <w:b/>
        </w:rPr>
        <w:t>.</w:t>
      </w:r>
    </w:p>
    <w:p w14:paraId="2F7F396A" w14:textId="77777777" w:rsidR="002B64B6" w:rsidRDefault="002B64B6" w:rsidP="002B64B6">
      <w:pPr>
        <w:pStyle w:val="Normlnysodsekom"/>
      </w:pPr>
    </w:p>
    <w:tbl>
      <w:tblPr>
        <w:tblW w:w="9040" w:type="dxa"/>
        <w:tblCellMar>
          <w:left w:w="70" w:type="dxa"/>
          <w:right w:w="70" w:type="dxa"/>
        </w:tblCellMar>
        <w:tblLook w:val="04A0" w:firstRow="1" w:lastRow="0" w:firstColumn="1" w:lastColumn="0" w:noHBand="0" w:noVBand="1"/>
      </w:tblPr>
      <w:tblGrid>
        <w:gridCol w:w="581"/>
        <w:gridCol w:w="6681"/>
        <w:gridCol w:w="659"/>
        <w:gridCol w:w="1119"/>
      </w:tblGrid>
      <w:tr w:rsidR="00B625C4" w:rsidRPr="00794B37" w14:paraId="620B46E2" w14:textId="77777777" w:rsidTr="00922045">
        <w:trPr>
          <w:trHeight w:val="255"/>
        </w:trPr>
        <w:tc>
          <w:tcPr>
            <w:tcW w:w="560"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0619A73D"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proofErr w:type="spellStart"/>
            <w:r w:rsidRPr="00794B37">
              <w:rPr>
                <w:rFonts w:ascii="Calibri" w:eastAsia="Times New Roman" w:hAnsi="Calibri" w:cs="Calibri"/>
                <w:color w:val="000000"/>
                <w:sz w:val="20"/>
                <w:szCs w:val="20"/>
                <w:lang w:eastAsia="sk-SK"/>
              </w:rPr>
              <w:t>Pol.č</w:t>
            </w:r>
            <w:proofErr w:type="spellEnd"/>
            <w:r w:rsidRPr="00794B37">
              <w:rPr>
                <w:rFonts w:ascii="Calibri" w:eastAsia="Times New Roman" w:hAnsi="Calibri" w:cs="Calibri"/>
                <w:color w:val="000000"/>
                <w:sz w:val="20"/>
                <w:szCs w:val="20"/>
                <w:lang w:eastAsia="sk-SK"/>
              </w:rPr>
              <w:t>.</w:t>
            </w:r>
          </w:p>
        </w:tc>
        <w:tc>
          <w:tcPr>
            <w:tcW w:w="6700" w:type="dxa"/>
            <w:tcBorders>
              <w:top w:val="single" w:sz="4" w:space="0" w:color="000000"/>
              <w:left w:val="nil"/>
              <w:bottom w:val="single" w:sz="4" w:space="0" w:color="000000"/>
              <w:right w:val="single" w:sz="4" w:space="0" w:color="000000"/>
            </w:tcBorders>
            <w:shd w:val="clear" w:color="DDD9C3" w:fill="DDD9C3"/>
            <w:vAlign w:val="center"/>
            <w:hideMark/>
          </w:tcPr>
          <w:p w14:paraId="21318AC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Názov položky</w:t>
            </w:r>
          </w:p>
        </w:tc>
        <w:tc>
          <w:tcPr>
            <w:tcW w:w="660" w:type="dxa"/>
            <w:tcBorders>
              <w:top w:val="single" w:sz="4" w:space="0" w:color="000000"/>
              <w:left w:val="nil"/>
              <w:bottom w:val="single" w:sz="4" w:space="0" w:color="000000"/>
              <w:right w:val="single" w:sz="4" w:space="0" w:color="000000"/>
            </w:tcBorders>
            <w:shd w:val="clear" w:color="DDD9C3" w:fill="DDD9C3"/>
            <w:vAlign w:val="center"/>
            <w:hideMark/>
          </w:tcPr>
          <w:p w14:paraId="04A6CAC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MJ</w:t>
            </w:r>
          </w:p>
        </w:tc>
        <w:tc>
          <w:tcPr>
            <w:tcW w:w="1120" w:type="dxa"/>
            <w:tcBorders>
              <w:top w:val="single" w:sz="4" w:space="0" w:color="000000"/>
              <w:left w:val="nil"/>
              <w:bottom w:val="single" w:sz="4" w:space="0" w:color="000000"/>
              <w:right w:val="single" w:sz="4" w:space="0" w:color="000000"/>
            </w:tcBorders>
            <w:shd w:val="clear" w:color="DDD9C3" w:fill="DDD9C3"/>
            <w:vAlign w:val="center"/>
            <w:hideMark/>
          </w:tcPr>
          <w:p w14:paraId="0DBE8BF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proofErr w:type="spellStart"/>
            <w:r w:rsidRPr="00794B37">
              <w:rPr>
                <w:rFonts w:ascii="Calibri" w:eastAsia="Times New Roman" w:hAnsi="Calibri" w:cs="Calibri"/>
                <w:color w:val="000000"/>
                <w:sz w:val="20"/>
                <w:szCs w:val="20"/>
                <w:lang w:eastAsia="sk-SK"/>
              </w:rPr>
              <w:t>Predpokl</w:t>
            </w:r>
            <w:proofErr w:type="spellEnd"/>
            <w:r w:rsidRPr="00794B37">
              <w:rPr>
                <w:rFonts w:ascii="Calibri" w:eastAsia="Times New Roman" w:hAnsi="Calibri" w:cs="Calibri"/>
                <w:color w:val="000000"/>
                <w:sz w:val="20"/>
                <w:szCs w:val="20"/>
                <w:lang w:eastAsia="sk-SK"/>
              </w:rPr>
              <w:t>. množstvo</w:t>
            </w:r>
          </w:p>
        </w:tc>
      </w:tr>
      <w:tr w:rsidR="00B625C4" w:rsidRPr="00794B37" w14:paraId="1BA60CA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65AB3DF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w:t>
            </w:r>
          </w:p>
        </w:tc>
        <w:tc>
          <w:tcPr>
            <w:tcW w:w="6700" w:type="dxa"/>
            <w:tcBorders>
              <w:top w:val="nil"/>
              <w:left w:val="nil"/>
              <w:bottom w:val="single" w:sz="4" w:space="0" w:color="000000"/>
              <w:right w:val="single" w:sz="4" w:space="0" w:color="000000"/>
            </w:tcBorders>
            <w:shd w:val="clear" w:color="auto" w:fill="auto"/>
            <w:vAlign w:val="center"/>
            <w:hideMark/>
          </w:tcPr>
          <w:p w14:paraId="757616B5"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Bravčová krkovička bez kostí, voľná, čerstvá, chladená , kuchynská úprava, prípustná výška tukového krytia je max.0,5 cm</w:t>
            </w:r>
          </w:p>
        </w:tc>
        <w:tc>
          <w:tcPr>
            <w:tcW w:w="660" w:type="dxa"/>
            <w:tcBorders>
              <w:top w:val="nil"/>
              <w:left w:val="nil"/>
              <w:bottom w:val="single" w:sz="4" w:space="0" w:color="000000"/>
              <w:right w:val="single" w:sz="4" w:space="0" w:color="000000"/>
            </w:tcBorders>
            <w:shd w:val="clear" w:color="auto" w:fill="auto"/>
            <w:vAlign w:val="center"/>
            <w:hideMark/>
          </w:tcPr>
          <w:p w14:paraId="4E520B0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C7CD28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270</w:t>
            </w:r>
          </w:p>
        </w:tc>
      </w:tr>
      <w:tr w:rsidR="00B625C4" w:rsidRPr="00794B37" w14:paraId="1D16D84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C3FC9D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w:t>
            </w:r>
          </w:p>
        </w:tc>
        <w:tc>
          <w:tcPr>
            <w:tcW w:w="6700" w:type="dxa"/>
            <w:tcBorders>
              <w:top w:val="nil"/>
              <w:left w:val="nil"/>
              <w:bottom w:val="single" w:sz="4" w:space="0" w:color="000000"/>
              <w:right w:val="single" w:sz="4" w:space="0" w:color="000000"/>
            </w:tcBorders>
            <w:shd w:val="clear" w:color="auto" w:fill="auto"/>
            <w:vAlign w:val="center"/>
            <w:hideMark/>
          </w:tcPr>
          <w:p w14:paraId="46301EC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Bravčové karé bez kosti, voľné, čerstvé, chladené, </w:t>
            </w:r>
            <w:proofErr w:type="spellStart"/>
            <w:r w:rsidRPr="00794B37">
              <w:rPr>
                <w:rFonts w:ascii="Calibri" w:eastAsia="Times New Roman" w:hAnsi="Calibri" w:cs="Calibri"/>
                <w:color w:val="000000"/>
                <w:sz w:val="20"/>
                <w:szCs w:val="20"/>
                <w:lang w:eastAsia="sk-SK"/>
              </w:rPr>
              <w:t>kuch</w:t>
            </w:r>
            <w:proofErr w:type="spellEnd"/>
            <w:r w:rsidRPr="00794B37">
              <w:rPr>
                <w:rFonts w:ascii="Calibri" w:eastAsia="Times New Roman" w:hAnsi="Calibri" w:cs="Calibri"/>
                <w:color w:val="000000"/>
                <w:sz w:val="20"/>
                <w:szCs w:val="20"/>
                <w:lang w:eastAsia="sk-SK"/>
              </w:rPr>
              <w:t>. úprava, bez mastných šliach, bledoružovej farby</w:t>
            </w:r>
          </w:p>
        </w:tc>
        <w:tc>
          <w:tcPr>
            <w:tcW w:w="660" w:type="dxa"/>
            <w:tcBorders>
              <w:top w:val="nil"/>
              <w:left w:val="nil"/>
              <w:bottom w:val="single" w:sz="4" w:space="0" w:color="000000"/>
              <w:right w:val="single" w:sz="4" w:space="0" w:color="000000"/>
            </w:tcBorders>
            <w:shd w:val="clear" w:color="auto" w:fill="auto"/>
            <w:vAlign w:val="center"/>
            <w:hideMark/>
          </w:tcPr>
          <w:p w14:paraId="3F192C3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43C2A3E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4000</w:t>
            </w:r>
          </w:p>
        </w:tc>
      </w:tr>
      <w:tr w:rsidR="00B625C4" w:rsidRPr="00794B37" w14:paraId="2ADB00C7"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073928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w:t>
            </w:r>
          </w:p>
        </w:tc>
        <w:tc>
          <w:tcPr>
            <w:tcW w:w="6700" w:type="dxa"/>
            <w:tcBorders>
              <w:top w:val="nil"/>
              <w:left w:val="nil"/>
              <w:bottom w:val="single" w:sz="4" w:space="0" w:color="000000"/>
              <w:right w:val="single" w:sz="4" w:space="0" w:color="000000"/>
            </w:tcBorders>
            <w:shd w:val="clear" w:color="auto" w:fill="auto"/>
            <w:vAlign w:val="center"/>
            <w:hideMark/>
          </w:tcPr>
          <w:p w14:paraId="3CC8249F"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Bravčové karé bez kostí, údené, voľné, min. 98% bravčové mäso</w:t>
            </w:r>
          </w:p>
        </w:tc>
        <w:tc>
          <w:tcPr>
            <w:tcW w:w="660" w:type="dxa"/>
            <w:tcBorders>
              <w:top w:val="nil"/>
              <w:left w:val="nil"/>
              <w:bottom w:val="single" w:sz="4" w:space="0" w:color="000000"/>
              <w:right w:val="single" w:sz="4" w:space="0" w:color="000000"/>
            </w:tcBorders>
            <w:shd w:val="clear" w:color="auto" w:fill="auto"/>
            <w:vAlign w:val="center"/>
            <w:hideMark/>
          </w:tcPr>
          <w:p w14:paraId="6531C5B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417B1B8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40</w:t>
            </w:r>
          </w:p>
        </w:tc>
      </w:tr>
      <w:tr w:rsidR="00B625C4" w:rsidRPr="00794B37" w14:paraId="1921BBD0"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EB98EC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w:t>
            </w:r>
          </w:p>
        </w:tc>
        <w:tc>
          <w:tcPr>
            <w:tcW w:w="6700" w:type="dxa"/>
            <w:tcBorders>
              <w:top w:val="nil"/>
              <w:left w:val="nil"/>
              <w:bottom w:val="single" w:sz="4" w:space="0" w:color="000000"/>
              <w:right w:val="single" w:sz="4" w:space="0" w:color="000000"/>
            </w:tcBorders>
            <w:shd w:val="clear" w:color="auto" w:fill="auto"/>
            <w:vAlign w:val="center"/>
            <w:hideMark/>
          </w:tcPr>
          <w:p w14:paraId="1FA698B9"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Bravčové pliecko, voľné, čerstvé, chladené, bez kosti, </w:t>
            </w:r>
            <w:proofErr w:type="spellStart"/>
            <w:r w:rsidRPr="00794B37">
              <w:rPr>
                <w:rFonts w:ascii="Calibri" w:eastAsia="Times New Roman" w:hAnsi="Calibri" w:cs="Calibri"/>
                <w:color w:val="000000"/>
                <w:sz w:val="20"/>
                <w:szCs w:val="20"/>
                <w:lang w:eastAsia="sk-SK"/>
              </w:rPr>
              <w:t>kuch</w:t>
            </w:r>
            <w:proofErr w:type="spellEnd"/>
            <w:r w:rsidRPr="00794B37">
              <w:rPr>
                <w:rFonts w:ascii="Calibri" w:eastAsia="Times New Roman" w:hAnsi="Calibri" w:cs="Calibri"/>
                <w:color w:val="000000"/>
                <w:sz w:val="20"/>
                <w:szCs w:val="20"/>
                <w:lang w:eastAsia="sk-SK"/>
              </w:rPr>
              <w:t>. úprava, bez kože, mastných šliach, bledoružovej farby</w:t>
            </w:r>
          </w:p>
        </w:tc>
        <w:tc>
          <w:tcPr>
            <w:tcW w:w="660" w:type="dxa"/>
            <w:tcBorders>
              <w:top w:val="nil"/>
              <w:left w:val="nil"/>
              <w:bottom w:val="single" w:sz="4" w:space="0" w:color="000000"/>
              <w:right w:val="single" w:sz="4" w:space="0" w:color="000000"/>
            </w:tcBorders>
            <w:shd w:val="clear" w:color="auto" w:fill="auto"/>
            <w:vAlign w:val="center"/>
            <w:hideMark/>
          </w:tcPr>
          <w:p w14:paraId="553DA86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97358C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1200</w:t>
            </w:r>
          </w:p>
        </w:tc>
      </w:tr>
      <w:tr w:rsidR="00B625C4" w:rsidRPr="00794B37" w14:paraId="656076EA"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E2ED52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5</w:t>
            </w:r>
          </w:p>
        </w:tc>
        <w:tc>
          <w:tcPr>
            <w:tcW w:w="6700" w:type="dxa"/>
            <w:tcBorders>
              <w:top w:val="nil"/>
              <w:left w:val="nil"/>
              <w:bottom w:val="single" w:sz="4" w:space="0" w:color="000000"/>
              <w:right w:val="single" w:sz="4" w:space="0" w:color="000000"/>
            </w:tcBorders>
            <w:shd w:val="clear" w:color="auto" w:fill="auto"/>
            <w:vAlign w:val="center"/>
            <w:hideMark/>
          </w:tcPr>
          <w:p w14:paraId="25B43B05"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Bravčový bôčik, voľný, čerstvý, chladený</w:t>
            </w:r>
          </w:p>
        </w:tc>
        <w:tc>
          <w:tcPr>
            <w:tcW w:w="660" w:type="dxa"/>
            <w:tcBorders>
              <w:top w:val="nil"/>
              <w:left w:val="nil"/>
              <w:bottom w:val="single" w:sz="4" w:space="0" w:color="000000"/>
              <w:right w:val="single" w:sz="4" w:space="0" w:color="000000"/>
            </w:tcBorders>
            <w:shd w:val="clear" w:color="auto" w:fill="auto"/>
            <w:vAlign w:val="center"/>
            <w:hideMark/>
          </w:tcPr>
          <w:p w14:paraId="0E49005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219ED50F"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300</w:t>
            </w:r>
          </w:p>
        </w:tc>
      </w:tr>
      <w:tr w:rsidR="00B625C4" w:rsidRPr="00794B37" w14:paraId="3FD0A098"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0BEE06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6</w:t>
            </w:r>
          </w:p>
        </w:tc>
        <w:tc>
          <w:tcPr>
            <w:tcW w:w="6700" w:type="dxa"/>
            <w:tcBorders>
              <w:top w:val="nil"/>
              <w:left w:val="nil"/>
              <w:bottom w:val="single" w:sz="4" w:space="0" w:color="000000"/>
              <w:right w:val="single" w:sz="4" w:space="0" w:color="000000"/>
            </w:tcBorders>
            <w:shd w:val="clear" w:color="auto" w:fill="auto"/>
            <w:vAlign w:val="center"/>
            <w:hideMark/>
          </w:tcPr>
          <w:p w14:paraId="75B295E5"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Bravčové stehno, voľné, čerstvé, chladené bez kostí, </w:t>
            </w:r>
            <w:proofErr w:type="spellStart"/>
            <w:r w:rsidRPr="00794B37">
              <w:rPr>
                <w:rFonts w:ascii="Calibri" w:eastAsia="Times New Roman" w:hAnsi="Calibri" w:cs="Calibri"/>
                <w:color w:val="000000"/>
                <w:sz w:val="20"/>
                <w:szCs w:val="20"/>
                <w:lang w:eastAsia="sk-SK"/>
              </w:rPr>
              <w:t>kuch</w:t>
            </w:r>
            <w:proofErr w:type="spellEnd"/>
            <w:r w:rsidRPr="00794B37">
              <w:rPr>
                <w:rFonts w:ascii="Calibri" w:eastAsia="Times New Roman" w:hAnsi="Calibri" w:cs="Calibri"/>
                <w:color w:val="000000"/>
                <w:sz w:val="20"/>
                <w:szCs w:val="20"/>
                <w:lang w:eastAsia="sk-SK"/>
              </w:rPr>
              <w:t>. úprava, bez mastných šliach, orech, bledoružovej farby</w:t>
            </w:r>
          </w:p>
        </w:tc>
        <w:tc>
          <w:tcPr>
            <w:tcW w:w="660" w:type="dxa"/>
            <w:tcBorders>
              <w:top w:val="nil"/>
              <w:left w:val="nil"/>
              <w:bottom w:val="single" w:sz="4" w:space="0" w:color="000000"/>
              <w:right w:val="single" w:sz="4" w:space="0" w:color="000000"/>
            </w:tcBorders>
            <w:shd w:val="clear" w:color="auto" w:fill="auto"/>
            <w:vAlign w:val="center"/>
            <w:hideMark/>
          </w:tcPr>
          <w:p w14:paraId="5F2D55E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9460F94"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3000</w:t>
            </w:r>
          </w:p>
        </w:tc>
      </w:tr>
      <w:tr w:rsidR="00B625C4" w:rsidRPr="00794B37" w14:paraId="1E47CC12"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1ADBC6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7</w:t>
            </w:r>
          </w:p>
        </w:tc>
        <w:tc>
          <w:tcPr>
            <w:tcW w:w="6700" w:type="dxa"/>
            <w:tcBorders>
              <w:top w:val="nil"/>
              <w:left w:val="nil"/>
              <w:bottom w:val="single" w:sz="4" w:space="0" w:color="000000"/>
              <w:right w:val="single" w:sz="4" w:space="0" w:color="000000"/>
            </w:tcBorders>
            <w:shd w:val="clear" w:color="auto" w:fill="auto"/>
            <w:vAlign w:val="center"/>
            <w:hideMark/>
          </w:tcPr>
          <w:p w14:paraId="4121F62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Bravčová pečeň, voľná, čerstvá , povrch lesklý, tmavočervenej až bordovej farby ,bez tuku</w:t>
            </w:r>
          </w:p>
        </w:tc>
        <w:tc>
          <w:tcPr>
            <w:tcW w:w="660" w:type="dxa"/>
            <w:tcBorders>
              <w:top w:val="nil"/>
              <w:left w:val="nil"/>
              <w:bottom w:val="single" w:sz="4" w:space="0" w:color="000000"/>
              <w:right w:val="single" w:sz="4" w:space="0" w:color="000000"/>
            </w:tcBorders>
            <w:shd w:val="clear" w:color="auto" w:fill="auto"/>
            <w:vAlign w:val="center"/>
            <w:hideMark/>
          </w:tcPr>
          <w:p w14:paraId="4EEC8F6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4474C52"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293FFB87"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36C7FB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w:t>
            </w:r>
          </w:p>
        </w:tc>
        <w:tc>
          <w:tcPr>
            <w:tcW w:w="6700" w:type="dxa"/>
            <w:tcBorders>
              <w:top w:val="nil"/>
              <w:left w:val="nil"/>
              <w:bottom w:val="single" w:sz="4" w:space="0" w:color="000000"/>
              <w:right w:val="single" w:sz="4" w:space="0" w:color="000000"/>
            </w:tcBorders>
            <w:shd w:val="clear" w:color="auto" w:fill="auto"/>
            <w:vAlign w:val="center"/>
            <w:hideMark/>
          </w:tcPr>
          <w:p w14:paraId="346B8923"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Bravčová sviečkovica-zajačik, voľná, čerstvá, chladená, suché jemné, čisté mäso bez šliach a vnútro svalového tuku</w:t>
            </w:r>
          </w:p>
        </w:tc>
        <w:tc>
          <w:tcPr>
            <w:tcW w:w="660" w:type="dxa"/>
            <w:tcBorders>
              <w:top w:val="nil"/>
              <w:left w:val="nil"/>
              <w:bottom w:val="single" w:sz="4" w:space="0" w:color="000000"/>
              <w:right w:val="single" w:sz="4" w:space="0" w:color="000000"/>
            </w:tcBorders>
            <w:shd w:val="clear" w:color="auto" w:fill="auto"/>
            <w:vAlign w:val="center"/>
            <w:hideMark/>
          </w:tcPr>
          <w:p w14:paraId="1C78C36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FED2F64"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100</w:t>
            </w:r>
          </w:p>
        </w:tc>
      </w:tr>
      <w:tr w:rsidR="00B625C4" w:rsidRPr="00794B37" w14:paraId="2CDA6DE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6A1289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9</w:t>
            </w:r>
          </w:p>
        </w:tc>
        <w:tc>
          <w:tcPr>
            <w:tcW w:w="6700" w:type="dxa"/>
            <w:tcBorders>
              <w:top w:val="nil"/>
              <w:left w:val="nil"/>
              <w:bottom w:val="single" w:sz="4" w:space="0" w:color="000000"/>
              <w:right w:val="single" w:sz="4" w:space="0" w:color="000000"/>
            </w:tcBorders>
            <w:shd w:val="clear" w:color="auto" w:fill="auto"/>
            <w:vAlign w:val="center"/>
            <w:hideMark/>
          </w:tcPr>
          <w:p w14:paraId="3F9FB5D9"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Krkovička údená bez kostí, voľná, čerstvé tepelne opracované solené mäso, bravčové mäso min. 93%</w:t>
            </w:r>
          </w:p>
        </w:tc>
        <w:tc>
          <w:tcPr>
            <w:tcW w:w="660" w:type="dxa"/>
            <w:tcBorders>
              <w:top w:val="nil"/>
              <w:left w:val="nil"/>
              <w:bottom w:val="single" w:sz="4" w:space="0" w:color="000000"/>
              <w:right w:val="single" w:sz="4" w:space="0" w:color="000000"/>
            </w:tcBorders>
            <w:shd w:val="clear" w:color="auto" w:fill="auto"/>
            <w:vAlign w:val="center"/>
            <w:hideMark/>
          </w:tcPr>
          <w:p w14:paraId="6D10231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1F20153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60</w:t>
            </w:r>
          </w:p>
        </w:tc>
      </w:tr>
      <w:tr w:rsidR="00B625C4" w:rsidRPr="00794B37" w14:paraId="24D9ECFB"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2B6A34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10</w:t>
            </w:r>
          </w:p>
        </w:tc>
        <w:tc>
          <w:tcPr>
            <w:tcW w:w="6700" w:type="dxa"/>
            <w:tcBorders>
              <w:top w:val="nil"/>
              <w:left w:val="nil"/>
              <w:bottom w:val="single" w:sz="4" w:space="0" w:color="000000"/>
              <w:right w:val="single" w:sz="4" w:space="0" w:color="000000"/>
            </w:tcBorders>
            <w:shd w:val="clear" w:color="auto" w:fill="auto"/>
            <w:vAlign w:val="center"/>
            <w:hideMark/>
          </w:tcPr>
          <w:p w14:paraId="43A31118"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Stehno údené, rolované, voľné, čerstvé, tepelne opracované, solené,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mäso min.81%</w:t>
            </w:r>
          </w:p>
        </w:tc>
        <w:tc>
          <w:tcPr>
            <w:tcW w:w="660" w:type="dxa"/>
            <w:tcBorders>
              <w:top w:val="nil"/>
              <w:left w:val="nil"/>
              <w:bottom w:val="single" w:sz="4" w:space="0" w:color="000000"/>
              <w:right w:val="single" w:sz="4" w:space="0" w:color="000000"/>
            </w:tcBorders>
            <w:shd w:val="clear" w:color="auto" w:fill="auto"/>
            <w:vAlign w:val="center"/>
            <w:hideMark/>
          </w:tcPr>
          <w:p w14:paraId="61D39CEF"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0E38672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19E4C0D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7651A4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11</w:t>
            </w:r>
          </w:p>
        </w:tc>
        <w:tc>
          <w:tcPr>
            <w:tcW w:w="6700" w:type="dxa"/>
            <w:tcBorders>
              <w:top w:val="nil"/>
              <w:left w:val="nil"/>
              <w:bottom w:val="single" w:sz="4" w:space="0" w:color="000000"/>
              <w:right w:val="single" w:sz="4" w:space="0" w:color="000000"/>
            </w:tcBorders>
            <w:shd w:val="clear" w:color="auto" w:fill="auto"/>
            <w:vAlign w:val="center"/>
            <w:hideMark/>
          </w:tcPr>
          <w:p w14:paraId="5CAEA987"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Hovädzie zadné-býk, bez kostí, voľné, čerstvé, chladené, býk-orech ,</w:t>
            </w:r>
            <w:proofErr w:type="spellStart"/>
            <w:r w:rsidRPr="00794B37">
              <w:rPr>
                <w:rFonts w:ascii="Calibri" w:eastAsia="Times New Roman" w:hAnsi="Calibri" w:cs="Calibri"/>
                <w:color w:val="000000"/>
                <w:sz w:val="20"/>
                <w:szCs w:val="20"/>
                <w:lang w:eastAsia="sk-SK"/>
              </w:rPr>
              <w:t>kuch</w:t>
            </w:r>
            <w:proofErr w:type="spellEnd"/>
            <w:r w:rsidRPr="00794B37">
              <w:rPr>
                <w:rFonts w:ascii="Calibri" w:eastAsia="Times New Roman" w:hAnsi="Calibri" w:cs="Calibri"/>
                <w:color w:val="000000"/>
                <w:sz w:val="20"/>
                <w:szCs w:val="20"/>
                <w:lang w:eastAsia="sk-SK"/>
              </w:rPr>
              <w:t>. úprava, svetločervenej farby, bez mastných častí</w:t>
            </w:r>
          </w:p>
        </w:tc>
        <w:tc>
          <w:tcPr>
            <w:tcW w:w="660" w:type="dxa"/>
            <w:tcBorders>
              <w:top w:val="nil"/>
              <w:left w:val="nil"/>
              <w:bottom w:val="single" w:sz="4" w:space="0" w:color="000000"/>
              <w:right w:val="single" w:sz="4" w:space="0" w:color="000000"/>
            </w:tcBorders>
            <w:shd w:val="clear" w:color="auto" w:fill="auto"/>
            <w:vAlign w:val="center"/>
            <w:hideMark/>
          </w:tcPr>
          <w:p w14:paraId="33AA8AA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09687C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2700</w:t>
            </w:r>
          </w:p>
        </w:tc>
      </w:tr>
      <w:tr w:rsidR="00B625C4" w:rsidRPr="00794B37" w14:paraId="7186A3C2"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77C65A6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12</w:t>
            </w:r>
          </w:p>
        </w:tc>
        <w:tc>
          <w:tcPr>
            <w:tcW w:w="6700" w:type="dxa"/>
            <w:tcBorders>
              <w:top w:val="nil"/>
              <w:left w:val="nil"/>
              <w:bottom w:val="single" w:sz="4" w:space="0" w:color="000000"/>
              <w:right w:val="single" w:sz="4" w:space="0" w:color="000000"/>
            </w:tcBorders>
            <w:shd w:val="clear" w:color="auto" w:fill="auto"/>
            <w:vAlign w:val="center"/>
            <w:hideMark/>
          </w:tcPr>
          <w:p w14:paraId="0F8830DD"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Hovädzie predné z krku - býk, kuchynská úprava, čerstvé, chladené,  svetločervenej farby, bez mastných častí</w:t>
            </w:r>
          </w:p>
        </w:tc>
        <w:tc>
          <w:tcPr>
            <w:tcW w:w="660" w:type="dxa"/>
            <w:tcBorders>
              <w:top w:val="nil"/>
              <w:left w:val="nil"/>
              <w:bottom w:val="single" w:sz="4" w:space="0" w:color="000000"/>
              <w:right w:val="single" w:sz="4" w:space="0" w:color="000000"/>
            </w:tcBorders>
            <w:shd w:val="clear" w:color="auto" w:fill="auto"/>
            <w:vAlign w:val="center"/>
            <w:hideMark/>
          </w:tcPr>
          <w:p w14:paraId="76C74E5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71591C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900</w:t>
            </w:r>
          </w:p>
        </w:tc>
      </w:tr>
      <w:tr w:rsidR="00B625C4" w:rsidRPr="00794B37" w14:paraId="0BC260B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5453E3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13</w:t>
            </w:r>
          </w:p>
        </w:tc>
        <w:tc>
          <w:tcPr>
            <w:tcW w:w="6700" w:type="dxa"/>
            <w:tcBorders>
              <w:top w:val="nil"/>
              <w:left w:val="nil"/>
              <w:bottom w:val="single" w:sz="4" w:space="0" w:color="000000"/>
              <w:right w:val="single" w:sz="4" w:space="0" w:color="000000"/>
            </w:tcBorders>
            <w:shd w:val="clear" w:color="auto" w:fill="auto"/>
            <w:vAlign w:val="center"/>
            <w:hideMark/>
          </w:tcPr>
          <w:p w14:paraId="5C709DD1"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Hovädzí </w:t>
            </w:r>
            <w:proofErr w:type="spellStart"/>
            <w:r w:rsidRPr="00794B37">
              <w:rPr>
                <w:rFonts w:ascii="Calibri" w:eastAsia="Times New Roman" w:hAnsi="Calibri" w:cs="Calibri"/>
                <w:color w:val="000000"/>
                <w:sz w:val="20"/>
                <w:szCs w:val="20"/>
                <w:lang w:eastAsia="sk-SK"/>
              </w:rPr>
              <w:t>roštenec</w:t>
            </w:r>
            <w:proofErr w:type="spellEnd"/>
            <w:r w:rsidRPr="00794B37">
              <w:rPr>
                <w:rFonts w:ascii="Calibri" w:eastAsia="Times New Roman" w:hAnsi="Calibri" w:cs="Calibri"/>
                <w:color w:val="000000"/>
                <w:sz w:val="20"/>
                <w:szCs w:val="20"/>
                <w:lang w:eastAsia="sk-SK"/>
              </w:rPr>
              <w:t xml:space="preserve"> -býk, čerstvé. chladené, bez kosti, </w:t>
            </w:r>
            <w:proofErr w:type="spellStart"/>
            <w:r w:rsidRPr="00794B37">
              <w:rPr>
                <w:rFonts w:ascii="Calibri" w:eastAsia="Times New Roman" w:hAnsi="Calibri" w:cs="Calibri"/>
                <w:color w:val="000000"/>
                <w:sz w:val="20"/>
                <w:szCs w:val="20"/>
                <w:lang w:eastAsia="sk-SK"/>
              </w:rPr>
              <w:t>kuch</w:t>
            </w:r>
            <w:proofErr w:type="spellEnd"/>
            <w:r w:rsidRPr="00794B37">
              <w:rPr>
                <w:rFonts w:ascii="Calibri" w:eastAsia="Times New Roman" w:hAnsi="Calibri" w:cs="Calibri"/>
                <w:color w:val="000000"/>
                <w:sz w:val="20"/>
                <w:szCs w:val="20"/>
                <w:lang w:eastAsia="sk-SK"/>
              </w:rPr>
              <w:t>. úprava, svetločervenej farby, bez mastných častí</w:t>
            </w:r>
          </w:p>
        </w:tc>
        <w:tc>
          <w:tcPr>
            <w:tcW w:w="660" w:type="dxa"/>
            <w:tcBorders>
              <w:top w:val="nil"/>
              <w:left w:val="nil"/>
              <w:bottom w:val="single" w:sz="4" w:space="0" w:color="000000"/>
              <w:right w:val="single" w:sz="4" w:space="0" w:color="000000"/>
            </w:tcBorders>
            <w:shd w:val="clear" w:color="auto" w:fill="auto"/>
            <w:vAlign w:val="center"/>
            <w:hideMark/>
          </w:tcPr>
          <w:p w14:paraId="676352F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87280C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800</w:t>
            </w:r>
          </w:p>
        </w:tc>
      </w:tr>
      <w:tr w:rsidR="00B625C4" w:rsidRPr="00794B37" w14:paraId="6209357E"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B04A52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14</w:t>
            </w:r>
          </w:p>
        </w:tc>
        <w:tc>
          <w:tcPr>
            <w:tcW w:w="6700" w:type="dxa"/>
            <w:tcBorders>
              <w:top w:val="nil"/>
              <w:left w:val="nil"/>
              <w:bottom w:val="single" w:sz="4" w:space="0" w:color="000000"/>
              <w:right w:val="single" w:sz="4" w:space="0" w:color="000000"/>
            </w:tcBorders>
            <w:shd w:val="clear" w:color="auto" w:fill="auto"/>
            <w:vAlign w:val="center"/>
            <w:hideMark/>
          </w:tcPr>
          <w:p w14:paraId="3C40486B"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Držky hovädzie, voľné</w:t>
            </w:r>
          </w:p>
        </w:tc>
        <w:tc>
          <w:tcPr>
            <w:tcW w:w="660" w:type="dxa"/>
            <w:tcBorders>
              <w:top w:val="nil"/>
              <w:left w:val="nil"/>
              <w:bottom w:val="single" w:sz="4" w:space="0" w:color="000000"/>
              <w:right w:val="single" w:sz="4" w:space="0" w:color="000000"/>
            </w:tcBorders>
            <w:shd w:val="clear" w:color="auto" w:fill="auto"/>
            <w:vAlign w:val="center"/>
            <w:hideMark/>
          </w:tcPr>
          <w:p w14:paraId="092711C2"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AE0EDA2"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140</w:t>
            </w:r>
          </w:p>
        </w:tc>
      </w:tr>
      <w:tr w:rsidR="00B625C4" w:rsidRPr="00794B37" w14:paraId="3733B71C"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656143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lastRenderedPageBreak/>
              <w:t>15</w:t>
            </w:r>
          </w:p>
        </w:tc>
        <w:tc>
          <w:tcPr>
            <w:tcW w:w="6700" w:type="dxa"/>
            <w:tcBorders>
              <w:top w:val="nil"/>
              <w:left w:val="nil"/>
              <w:bottom w:val="single" w:sz="4" w:space="0" w:color="000000"/>
              <w:right w:val="single" w:sz="4" w:space="0" w:color="000000"/>
            </w:tcBorders>
            <w:shd w:val="clear" w:color="auto" w:fill="auto"/>
            <w:vAlign w:val="center"/>
            <w:hideMark/>
          </w:tcPr>
          <w:p w14:paraId="7F525BF7"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Hydinová tlačenka, voľná, varený mäsový výrobok tepelne opracovaný, kuracie mäso min.50%</w:t>
            </w:r>
          </w:p>
        </w:tc>
        <w:tc>
          <w:tcPr>
            <w:tcW w:w="660" w:type="dxa"/>
            <w:tcBorders>
              <w:top w:val="nil"/>
              <w:left w:val="nil"/>
              <w:bottom w:val="single" w:sz="4" w:space="0" w:color="000000"/>
              <w:right w:val="single" w:sz="4" w:space="0" w:color="000000"/>
            </w:tcBorders>
            <w:shd w:val="clear" w:color="auto" w:fill="auto"/>
            <w:vAlign w:val="center"/>
            <w:hideMark/>
          </w:tcPr>
          <w:p w14:paraId="159F18B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1383828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110</w:t>
            </w:r>
          </w:p>
        </w:tc>
      </w:tr>
      <w:tr w:rsidR="00B625C4" w:rsidRPr="00794B37" w14:paraId="090B7F18"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60471E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16</w:t>
            </w:r>
          </w:p>
        </w:tc>
        <w:tc>
          <w:tcPr>
            <w:tcW w:w="6700" w:type="dxa"/>
            <w:tcBorders>
              <w:top w:val="nil"/>
              <w:left w:val="nil"/>
              <w:bottom w:val="single" w:sz="4" w:space="0" w:color="000000"/>
              <w:right w:val="single" w:sz="4" w:space="0" w:color="000000"/>
            </w:tcBorders>
            <w:shd w:val="clear" w:color="auto" w:fill="auto"/>
            <w:vAlign w:val="center"/>
            <w:hideMark/>
          </w:tcPr>
          <w:p w14:paraId="0391B43C"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Tlačenka mäsová, voľná, varený mäsový výrobok tepelne opracovaný,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xml:space="preserve">. hlavy, kože, srdcia </w:t>
            </w:r>
          </w:p>
        </w:tc>
        <w:tc>
          <w:tcPr>
            <w:tcW w:w="660" w:type="dxa"/>
            <w:tcBorders>
              <w:top w:val="nil"/>
              <w:left w:val="nil"/>
              <w:bottom w:val="single" w:sz="4" w:space="0" w:color="000000"/>
              <w:right w:val="single" w:sz="4" w:space="0" w:color="000000"/>
            </w:tcBorders>
            <w:shd w:val="clear" w:color="auto" w:fill="auto"/>
            <w:vAlign w:val="center"/>
            <w:hideMark/>
          </w:tcPr>
          <w:p w14:paraId="07BC201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726DD7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110</w:t>
            </w:r>
          </w:p>
        </w:tc>
      </w:tr>
      <w:tr w:rsidR="00B625C4" w:rsidRPr="00794B37" w14:paraId="18BFCB14"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917732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17</w:t>
            </w:r>
          </w:p>
        </w:tc>
        <w:tc>
          <w:tcPr>
            <w:tcW w:w="6700" w:type="dxa"/>
            <w:tcBorders>
              <w:top w:val="nil"/>
              <w:left w:val="nil"/>
              <w:bottom w:val="single" w:sz="4" w:space="0" w:color="000000"/>
              <w:right w:val="single" w:sz="4" w:space="0" w:color="000000"/>
            </w:tcBorders>
            <w:shd w:val="clear" w:color="auto" w:fill="auto"/>
            <w:vAlign w:val="center"/>
            <w:hideMark/>
          </w:tcPr>
          <w:p w14:paraId="33A9FBFC"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Jaternice, čerstvý varený mäsový výrobok, zákl. surovina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xml:space="preserve">, mäso min.15%, bravčový </w:t>
            </w:r>
            <w:proofErr w:type="spellStart"/>
            <w:r w:rsidRPr="00794B37">
              <w:rPr>
                <w:rFonts w:ascii="Calibri" w:eastAsia="Times New Roman" w:hAnsi="Calibri" w:cs="Calibri"/>
                <w:color w:val="000000"/>
                <w:sz w:val="20"/>
                <w:szCs w:val="20"/>
                <w:lang w:eastAsia="sk-SK"/>
              </w:rPr>
              <w:t>orez</w:t>
            </w:r>
            <w:proofErr w:type="spellEnd"/>
            <w:r w:rsidRPr="00794B37">
              <w:rPr>
                <w:rFonts w:ascii="Calibri" w:eastAsia="Times New Roman" w:hAnsi="Calibri" w:cs="Calibri"/>
                <w:color w:val="000000"/>
                <w:sz w:val="20"/>
                <w:szCs w:val="20"/>
                <w:lang w:eastAsia="sk-SK"/>
              </w:rPr>
              <w:t xml:space="preserve"> z hláv min 25%</w:t>
            </w:r>
          </w:p>
        </w:tc>
        <w:tc>
          <w:tcPr>
            <w:tcW w:w="660" w:type="dxa"/>
            <w:tcBorders>
              <w:top w:val="nil"/>
              <w:left w:val="nil"/>
              <w:bottom w:val="single" w:sz="4" w:space="0" w:color="000000"/>
              <w:right w:val="single" w:sz="4" w:space="0" w:color="000000"/>
            </w:tcBorders>
            <w:shd w:val="clear" w:color="auto" w:fill="auto"/>
            <w:vAlign w:val="center"/>
            <w:hideMark/>
          </w:tcPr>
          <w:p w14:paraId="1B34B15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4F84125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70</w:t>
            </w:r>
          </w:p>
        </w:tc>
      </w:tr>
      <w:tr w:rsidR="00B625C4" w:rsidRPr="00794B37" w14:paraId="13BCA54A"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0DE785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18</w:t>
            </w:r>
          </w:p>
        </w:tc>
        <w:tc>
          <w:tcPr>
            <w:tcW w:w="6700" w:type="dxa"/>
            <w:tcBorders>
              <w:top w:val="nil"/>
              <w:left w:val="nil"/>
              <w:bottom w:val="single" w:sz="4" w:space="0" w:color="000000"/>
              <w:right w:val="single" w:sz="4" w:space="0" w:color="000000"/>
            </w:tcBorders>
            <w:shd w:val="clear" w:color="auto" w:fill="auto"/>
            <w:vAlign w:val="center"/>
            <w:hideMark/>
          </w:tcPr>
          <w:p w14:paraId="41BB4C51"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Údená bravčová klobása údená, minimálne 90 % podiel bravčového pleca a 10% </w:t>
            </w:r>
            <w:proofErr w:type="spellStart"/>
            <w:r w:rsidRPr="00794B37">
              <w:rPr>
                <w:rFonts w:ascii="Calibri" w:eastAsia="Times New Roman" w:hAnsi="Calibri" w:cs="Calibri"/>
                <w:color w:val="000000"/>
                <w:sz w:val="20"/>
                <w:szCs w:val="20"/>
                <w:lang w:eastAsia="sk-SK"/>
              </w:rPr>
              <w:t>hov</w:t>
            </w:r>
            <w:proofErr w:type="spellEnd"/>
            <w:r w:rsidRPr="00794B37">
              <w:rPr>
                <w:rFonts w:ascii="Calibri" w:eastAsia="Times New Roman" w:hAnsi="Calibri" w:cs="Calibri"/>
                <w:color w:val="000000"/>
                <w:sz w:val="20"/>
                <w:szCs w:val="20"/>
                <w:lang w:eastAsia="sk-SK"/>
              </w:rPr>
              <w:t>. mäsa, 1 ks cca 15 dkg</w:t>
            </w:r>
          </w:p>
        </w:tc>
        <w:tc>
          <w:tcPr>
            <w:tcW w:w="660" w:type="dxa"/>
            <w:tcBorders>
              <w:top w:val="nil"/>
              <w:left w:val="nil"/>
              <w:bottom w:val="single" w:sz="4" w:space="0" w:color="000000"/>
              <w:right w:val="single" w:sz="4" w:space="0" w:color="000000"/>
            </w:tcBorders>
            <w:shd w:val="clear" w:color="auto" w:fill="auto"/>
            <w:vAlign w:val="center"/>
            <w:hideMark/>
          </w:tcPr>
          <w:p w14:paraId="496B876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D37762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200</w:t>
            </w:r>
          </w:p>
        </w:tc>
      </w:tr>
      <w:tr w:rsidR="00B625C4" w:rsidRPr="00794B37" w14:paraId="517CF85C"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71DC9A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19</w:t>
            </w:r>
          </w:p>
        </w:tc>
        <w:tc>
          <w:tcPr>
            <w:tcW w:w="6700" w:type="dxa"/>
            <w:tcBorders>
              <w:top w:val="nil"/>
              <w:left w:val="nil"/>
              <w:bottom w:val="single" w:sz="4" w:space="0" w:color="000000"/>
              <w:right w:val="single" w:sz="4" w:space="0" w:color="000000"/>
            </w:tcBorders>
            <w:shd w:val="clear" w:color="auto" w:fill="auto"/>
            <w:vAlign w:val="center"/>
            <w:hideMark/>
          </w:tcPr>
          <w:p w14:paraId="5CCE916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Klobása, čerstvý trvanlivý tepelne opracovaný výrobok ,minimálne 70 % podiel bravčového mäsa , 1 ks cca 15 dkg</w:t>
            </w:r>
          </w:p>
        </w:tc>
        <w:tc>
          <w:tcPr>
            <w:tcW w:w="660" w:type="dxa"/>
            <w:tcBorders>
              <w:top w:val="nil"/>
              <w:left w:val="nil"/>
              <w:bottom w:val="single" w:sz="4" w:space="0" w:color="000000"/>
              <w:right w:val="single" w:sz="4" w:space="0" w:color="000000"/>
            </w:tcBorders>
            <w:shd w:val="clear" w:color="auto" w:fill="auto"/>
            <w:vAlign w:val="center"/>
            <w:hideMark/>
          </w:tcPr>
          <w:p w14:paraId="7BAC953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26E59B2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160</w:t>
            </w:r>
          </w:p>
        </w:tc>
      </w:tr>
      <w:tr w:rsidR="00B625C4" w:rsidRPr="00794B37" w14:paraId="2639424F"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4250C42D"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20</w:t>
            </w:r>
          </w:p>
        </w:tc>
        <w:tc>
          <w:tcPr>
            <w:tcW w:w="6700" w:type="dxa"/>
            <w:tcBorders>
              <w:top w:val="nil"/>
              <w:left w:val="nil"/>
              <w:bottom w:val="single" w:sz="4" w:space="0" w:color="000000"/>
              <w:right w:val="single" w:sz="4" w:space="0" w:color="000000"/>
            </w:tcBorders>
            <w:shd w:val="clear" w:color="auto" w:fill="auto"/>
            <w:vAlign w:val="center"/>
            <w:hideMark/>
          </w:tcPr>
          <w:p w14:paraId="2F82DBA0"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Klobása parková, čerstvý, mäkký mäsový výrobok, obsah mäsa nad 40%</w:t>
            </w:r>
          </w:p>
        </w:tc>
        <w:tc>
          <w:tcPr>
            <w:tcW w:w="660" w:type="dxa"/>
            <w:tcBorders>
              <w:top w:val="nil"/>
              <w:left w:val="nil"/>
              <w:bottom w:val="single" w:sz="4" w:space="0" w:color="000000"/>
              <w:right w:val="single" w:sz="4" w:space="0" w:color="000000"/>
            </w:tcBorders>
            <w:shd w:val="clear" w:color="auto" w:fill="auto"/>
            <w:vAlign w:val="center"/>
            <w:hideMark/>
          </w:tcPr>
          <w:p w14:paraId="4A30447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38BF840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600</w:t>
            </w:r>
          </w:p>
        </w:tc>
      </w:tr>
      <w:tr w:rsidR="00B625C4" w:rsidRPr="00794B37" w14:paraId="1306991E"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7DB19FE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21</w:t>
            </w:r>
          </w:p>
        </w:tc>
        <w:tc>
          <w:tcPr>
            <w:tcW w:w="6700" w:type="dxa"/>
            <w:tcBorders>
              <w:top w:val="nil"/>
              <w:left w:val="nil"/>
              <w:bottom w:val="single" w:sz="4" w:space="0" w:color="000000"/>
              <w:right w:val="single" w:sz="4" w:space="0" w:color="000000"/>
            </w:tcBorders>
            <w:shd w:val="clear" w:color="auto" w:fill="auto"/>
            <w:vAlign w:val="center"/>
            <w:hideMark/>
          </w:tcPr>
          <w:p w14:paraId="2250142C"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Moravské mäso údené, bravčové mäso min.95%</w:t>
            </w:r>
          </w:p>
        </w:tc>
        <w:tc>
          <w:tcPr>
            <w:tcW w:w="660" w:type="dxa"/>
            <w:tcBorders>
              <w:top w:val="nil"/>
              <w:left w:val="nil"/>
              <w:bottom w:val="single" w:sz="4" w:space="0" w:color="000000"/>
              <w:right w:val="single" w:sz="4" w:space="0" w:color="000000"/>
            </w:tcBorders>
            <w:shd w:val="clear" w:color="auto" w:fill="auto"/>
            <w:vAlign w:val="center"/>
            <w:hideMark/>
          </w:tcPr>
          <w:p w14:paraId="752298C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4B4AE38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120</w:t>
            </w:r>
          </w:p>
        </w:tc>
      </w:tr>
      <w:tr w:rsidR="00B625C4" w:rsidRPr="00794B37" w14:paraId="1BB8EE21"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7F2CD1C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22</w:t>
            </w:r>
          </w:p>
        </w:tc>
        <w:tc>
          <w:tcPr>
            <w:tcW w:w="6700" w:type="dxa"/>
            <w:tcBorders>
              <w:top w:val="nil"/>
              <w:left w:val="nil"/>
              <w:bottom w:val="single" w:sz="4" w:space="0" w:color="000000"/>
              <w:right w:val="single" w:sz="4" w:space="0" w:color="000000"/>
            </w:tcBorders>
            <w:shd w:val="clear" w:color="auto" w:fill="auto"/>
            <w:vAlign w:val="center"/>
            <w:hideMark/>
          </w:tcPr>
          <w:p w14:paraId="75790D91"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Párky, čerstvý mäkký mäsový výrobok- podiel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xml:space="preserve">. a </w:t>
            </w:r>
            <w:proofErr w:type="spellStart"/>
            <w:r w:rsidRPr="00794B37">
              <w:rPr>
                <w:rFonts w:ascii="Calibri" w:eastAsia="Times New Roman" w:hAnsi="Calibri" w:cs="Calibri"/>
                <w:color w:val="000000"/>
                <w:sz w:val="20"/>
                <w:szCs w:val="20"/>
                <w:lang w:eastAsia="sk-SK"/>
              </w:rPr>
              <w:t>hov</w:t>
            </w:r>
            <w:proofErr w:type="spellEnd"/>
            <w:r w:rsidRPr="00794B37">
              <w:rPr>
                <w:rFonts w:ascii="Calibri" w:eastAsia="Times New Roman" w:hAnsi="Calibri" w:cs="Calibri"/>
                <w:color w:val="000000"/>
                <w:sz w:val="20"/>
                <w:szCs w:val="20"/>
                <w:lang w:eastAsia="sk-SK"/>
              </w:rPr>
              <w:t>. mäsa nad 60%</w:t>
            </w:r>
          </w:p>
        </w:tc>
        <w:tc>
          <w:tcPr>
            <w:tcW w:w="660" w:type="dxa"/>
            <w:tcBorders>
              <w:top w:val="nil"/>
              <w:left w:val="nil"/>
              <w:bottom w:val="single" w:sz="4" w:space="0" w:color="000000"/>
              <w:right w:val="single" w:sz="4" w:space="0" w:color="000000"/>
            </w:tcBorders>
            <w:shd w:val="clear" w:color="auto" w:fill="auto"/>
            <w:vAlign w:val="center"/>
            <w:hideMark/>
          </w:tcPr>
          <w:p w14:paraId="400A762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C628C9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390</w:t>
            </w:r>
          </w:p>
        </w:tc>
      </w:tr>
      <w:tr w:rsidR="00B625C4" w:rsidRPr="00794B37" w14:paraId="14FC0196"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09416F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23</w:t>
            </w:r>
          </w:p>
        </w:tc>
        <w:tc>
          <w:tcPr>
            <w:tcW w:w="6700" w:type="dxa"/>
            <w:tcBorders>
              <w:top w:val="nil"/>
              <w:left w:val="nil"/>
              <w:bottom w:val="single" w:sz="4" w:space="0" w:color="000000"/>
              <w:right w:val="single" w:sz="4" w:space="0" w:color="000000"/>
            </w:tcBorders>
            <w:shd w:val="clear" w:color="auto" w:fill="auto"/>
            <w:vAlign w:val="center"/>
            <w:hideMark/>
          </w:tcPr>
          <w:p w14:paraId="6C41FDA9"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Párky Spišské alebo ekvivalent, čerstvý mäkký mäsový výrobok- obsah mäsa nad 75%</w:t>
            </w:r>
          </w:p>
        </w:tc>
        <w:tc>
          <w:tcPr>
            <w:tcW w:w="660" w:type="dxa"/>
            <w:tcBorders>
              <w:top w:val="nil"/>
              <w:left w:val="nil"/>
              <w:bottom w:val="single" w:sz="4" w:space="0" w:color="000000"/>
              <w:right w:val="single" w:sz="4" w:space="0" w:color="000000"/>
            </w:tcBorders>
            <w:shd w:val="clear" w:color="auto" w:fill="auto"/>
            <w:vAlign w:val="center"/>
            <w:hideMark/>
          </w:tcPr>
          <w:p w14:paraId="3AAD26D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1FB8F0D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550</w:t>
            </w:r>
          </w:p>
        </w:tc>
      </w:tr>
      <w:tr w:rsidR="00B625C4" w:rsidRPr="00794B37" w14:paraId="60AF195B"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2D581A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24</w:t>
            </w:r>
          </w:p>
        </w:tc>
        <w:tc>
          <w:tcPr>
            <w:tcW w:w="6700" w:type="dxa"/>
            <w:tcBorders>
              <w:top w:val="nil"/>
              <w:left w:val="nil"/>
              <w:bottom w:val="single" w:sz="4" w:space="0" w:color="000000"/>
              <w:right w:val="single" w:sz="4" w:space="0" w:color="000000"/>
            </w:tcBorders>
            <w:shd w:val="clear" w:color="auto" w:fill="auto"/>
            <w:vAlign w:val="center"/>
            <w:hideMark/>
          </w:tcPr>
          <w:p w14:paraId="73DCADCD"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proofErr w:type="spellStart"/>
            <w:r w:rsidRPr="00794B37">
              <w:rPr>
                <w:rFonts w:ascii="Calibri" w:eastAsia="Times New Roman" w:hAnsi="Calibri" w:cs="Calibri"/>
                <w:color w:val="000000"/>
                <w:sz w:val="20"/>
                <w:szCs w:val="20"/>
                <w:lang w:eastAsia="sk-SK"/>
              </w:rPr>
              <w:t>Pečeňovka</w:t>
            </w:r>
            <w:proofErr w:type="spellEnd"/>
            <w:r w:rsidRPr="00794B37">
              <w:rPr>
                <w:rFonts w:ascii="Calibri" w:eastAsia="Times New Roman" w:hAnsi="Calibri" w:cs="Calibri"/>
                <w:color w:val="000000"/>
                <w:sz w:val="20"/>
                <w:szCs w:val="20"/>
                <w:lang w:eastAsia="sk-SK"/>
              </w:rPr>
              <w:t xml:space="preserve"> bal. cca 100g,varený mäsový výrobok, tepelne opracovaný, </w:t>
            </w:r>
            <w:proofErr w:type="spellStart"/>
            <w:r w:rsidRPr="00794B37">
              <w:rPr>
                <w:rFonts w:ascii="Calibri" w:eastAsia="Times New Roman" w:hAnsi="Calibri" w:cs="Calibri"/>
                <w:color w:val="000000"/>
                <w:sz w:val="20"/>
                <w:szCs w:val="20"/>
                <w:lang w:eastAsia="sk-SK"/>
              </w:rPr>
              <w:t>zákl</w:t>
            </w:r>
            <w:proofErr w:type="spellEnd"/>
            <w:r w:rsidRPr="00794B37">
              <w:rPr>
                <w:rFonts w:ascii="Calibri" w:eastAsia="Times New Roman" w:hAnsi="Calibri" w:cs="Calibri"/>
                <w:color w:val="000000"/>
                <w:sz w:val="20"/>
                <w:szCs w:val="20"/>
                <w:lang w:eastAsia="sk-SK"/>
              </w:rPr>
              <w:t xml:space="preserve">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pečeň min.25%</w:t>
            </w:r>
          </w:p>
        </w:tc>
        <w:tc>
          <w:tcPr>
            <w:tcW w:w="660" w:type="dxa"/>
            <w:tcBorders>
              <w:top w:val="nil"/>
              <w:left w:val="nil"/>
              <w:bottom w:val="single" w:sz="4" w:space="0" w:color="000000"/>
              <w:right w:val="single" w:sz="4" w:space="0" w:color="000000"/>
            </w:tcBorders>
            <w:shd w:val="clear" w:color="auto" w:fill="auto"/>
            <w:vAlign w:val="center"/>
            <w:hideMark/>
          </w:tcPr>
          <w:p w14:paraId="7404772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A5BD96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w:t>
            </w:r>
          </w:p>
        </w:tc>
      </w:tr>
      <w:tr w:rsidR="00B625C4" w:rsidRPr="00794B37" w14:paraId="4A9267F4"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86C9DF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25</w:t>
            </w:r>
          </w:p>
        </w:tc>
        <w:tc>
          <w:tcPr>
            <w:tcW w:w="6700" w:type="dxa"/>
            <w:tcBorders>
              <w:top w:val="nil"/>
              <w:left w:val="nil"/>
              <w:bottom w:val="single" w:sz="4" w:space="0" w:color="000000"/>
              <w:right w:val="single" w:sz="4" w:space="0" w:color="000000"/>
            </w:tcBorders>
            <w:shd w:val="clear" w:color="auto" w:fill="auto"/>
            <w:vAlign w:val="center"/>
            <w:hideMark/>
          </w:tcPr>
          <w:p w14:paraId="39F4C168"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Pečeňový syr, minimálne 45% podiel bravčovej pečene a min 54% bravčového mäsa</w:t>
            </w:r>
          </w:p>
        </w:tc>
        <w:tc>
          <w:tcPr>
            <w:tcW w:w="660" w:type="dxa"/>
            <w:tcBorders>
              <w:top w:val="nil"/>
              <w:left w:val="nil"/>
              <w:bottom w:val="single" w:sz="4" w:space="0" w:color="000000"/>
              <w:right w:val="single" w:sz="4" w:space="0" w:color="000000"/>
            </w:tcBorders>
            <w:shd w:val="clear" w:color="auto" w:fill="auto"/>
            <w:vAlign w:val="center"/>
            <w:hideMark/>
          </w:tcPr>
          <w:p w14:paraId="7DAC80D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DD835B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15</w:t>
            </w:r>
          </w:p>
        </w:tc>
      </w:tr>
      <w:tr w:rsidR="00B625C4" w:rsidRPr="00794B37" w14:paraId="5D0C6778"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6DAAE2BD"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26</w:t>
            </w:r>
          </w:p>
        </w:tc>
        <w:tc>
          <w:tcPr>
            <w:tcW w:w="6700" w:type="dxa"/>
            <w:tcBorders>
              <w:top w:val="nil"/>
              <w:left w:val="nil"/>
              <w:bottom w:val="single" w:sz="4" w:space="0" w:color="000000"/>
              <w:right w:val="single" w:sz="4" w:space="0" w:color="000000"/>
            </w:tcBorders>
            <w:shd w:val="clear" w:color="auto" w:fill="auto"/>
            <w:vAlign w:val="center"/>
            <w:hideMark/>
          </w:tcPr>
          <w:p w14:paraId="4FC96A77"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Šunková pena cca 100 g bal., varený mäsový výrobok, zákl. surovina bravčové mäso, obsah mäsa nad 35%</w:t>
            </w:r>
          </w:p>
        </w:tc>
        <w:tc>
          <w:tcPr>
            <w:tcW w:w="660" w:type="dxa"/>
            <w:tcBorders>
              <w:top w:val="nil"/>
              <w:left w:val="nil"/>
              <w:bottom w:val="single" w:sz="4" w:space="0" w:color="000000"/>
              <w:right w:val="single" w:sz="4" w:space="0" w:color="000000"/>
            </w:tcBorders>
            <w:shd w:val="clear" w:color="auto" w:fill="auto"/>
            <w:vAlign w:val="center"/>
            <w:hideMark/>
          </w:tcPr>
          <w:p w14:paraId="7D06302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7172D2C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200</w:t>
            </w:r>
          </w:p>
        </w:tc>
      </w:tr>
      <w:tr w:rsidR="00B625C4" w:rsidRPr="00794B37" w14:paraId="024803FE"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FEA3E5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27</w:t>
            </w:r>
          </w:p>
        </w:tc>
        <w:tc>
          <w:tcPr>
            <w:tcW w:w="6700" w:type="dxa"/>
            <w:tcBorders>
              <w:top w:val="nil"/>
              <w:left w:val="nil"/>
              <w:bottom w:val="single" w:sz="4" w:space="0" w:color="000000"/>
              <w:right w:val="single" w:sz="4" w:space="0" w:color="000000"/>
            </w:tcBorders>
            <w:shd w:val="clear" w:color="auto" w:fill="auto"/>
            <w:vAlign w:val="center"/>
            <w:hideMark/>
          </w:tcPr>
          <w:p w14:paraId="1866379F"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Aspik šunkový, minimálne 45 % bravčové mäso</w:t>
            </w:r>
          </w:p>
        </w:tc>
        <w:tc>
          <w:tcPr>
            <w:tcW w:w="660" w:type="dxa"/>
            <w:tcBorders>
              <w:top w:val="nil"/>
              <w:left w:val="nil"/>
              <w:bottom w:val="single" w:sz="4" w:space="0" w:color="000000"/>
              <w:right w:val="single" w:sz="4" w:space="0" w:color="000000"/>
            </w:tcBorders>
            <w:shd w:val="clear" w:color="auto" w:fill="auto"/>
            <w:vAlign w:val="center"/>
            <w:hideMark/>
          </w:tcPr>
          <w:p w14:paraId="2470821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0B3B701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1B2D5200"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1FCDCE6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28</w:t>
            </w:r>
          </w:p>
        </w:tc>
        <w:tc>
          <w:tcPr>
            <w:tcW w:w="6700" w:type="dxa"/>
            <w:tcBorders>
              <w:top w:val="nil"/>
              <w:left w:val="nil"/>
              <w:bottom w:val="single" w:sz="4" w:space="0" w:color="000000"/>
              <w:right w:val="single" w:sz="4" w:space="0" w:color="000000"/>
            </w:tcBorders>
            <w:shd w:val="clear" w:color="auto" w:fill="auto"/>
            <w:vAlign w:val="center"/>
            <w:hideMark/>
          </w:tcPr>
          <w:p w14:paraId="35737EC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Salám mäkká šunková, voľná, čerstvý mäkký mäsový výrobok, podiel bravčové. a hovädzie. mäso min 65%</w:t>
            </w:r>
          </w:p>
        </w:tc>
        <w:tc>
          <w:tcPr>
            <w:tcW w:w="660" w:type="dxa"/>
            <w:tcBorders>
              <w:top w:val="nil"/>
              <w:left w:val="nil"/>
              <w:bottom w:val="single" w:sz="4" w:space="0" w:color="000000"/>
              <w:right w:val="single" w:sz="4" w:space="0" w:color="000000"/>
            </w:tcBorders>
            <w:shd w:val="clear" w:color="auto" w:fill="auto"/>
            <w:vAlign w:val="center"/>
            <w:hideMark/>
          </w:tcPr>
          <w:p w14:paraId="2AD2E4A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779B483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550</w:t>
            </w:r>
          </w:p>
        </w:tc>
      </w:tr>
      <w:tr w:rsidR="00B625C4" w:rsidRPr="00794B37" w14:paraId="138690E6"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4AF8784"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29</w:t>
            </w:r>
          </w:p>
        </w:tc>
        <w:tc>
          <w:tcPr>
            <w:tcW w:w="6700" w:type="dxa"/>
            <w:tcBorders>
              <w:top w:val="nil"/>
              <w:left w:val="nil"/>
              <w:bottom w:val="single" w:sz="4" w:space="0" w:color="000000"/>
              <w:right w:val="single" w:sz="4" w:space="0" w:color="000000"/>
            </w:tcBorders>
            <w:shd w:val="clear" w:color="auto" w:fill="auto"/>
            <w:vAlign w:val="center"/>
            <w:hideMark/>
          </w:tcPr>
          <w:p w14:paraId="4CEEB1A9"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Salám jemná mäkká, voľná, čerstvý mäkký mäsový výrobok, bez separátov, bravčové mäso min 44 %</w:t>
            </w:r>
          </w:p>
        </w:tc>
        <w:tc>
          <w:tcPr>
            <w:tcW w:w="660" w:type="dxa"/>
            <w:tcBorders>
              <w:top w:val="nil"/>
              <w:left w:val="nil"/>
              <w:bottom w:val="single" w:sz="4" w:space="0" w:color="000000"/>
              <w:right w:val="single" w:sz="4" w:space="0" w:color="000000"/>
            </w:tcBorders>
            <w:shd w:val="clear" w:color="auto" w:fill="auto"/>
            <w:vAlign w:val="center"/>
            <w:hideMark/>
          </w:tcPr>
          <w:p w14:paraId="7C229102"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521FA2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60</w:t>
            </w:r>
          </w:p>
        </w:tc>
      </w:tr>
      <w:tr w:rsidR="00B625C4" w:rsidRPr="00794B37" w14:paraId="19E696D7"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C717C2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w:t>
            </w:r>
          </w:p>
        </w:tc>
        <w:tc>
          <w:tcPr>
            <w:tcW w:w="6700" w:type="dxa"/>
            <w:tcBorders>
              <w:top w:val="nil"/>
              <w:left w:val="nil"/>
              <w:bottom w:val="single" w:sz="4" w:space="0" w:color="000000"/>
              <w:right w:val="single" w:sz="4" w:space="0" w:color="000000"/>
            </w:tcBorders>
            <w:shd w:val="clear" w:color="auto" w:fill="auto"/>
            <w:vAlign w:val="center"/>
            <w:hideMark/>
          </w:tcPr>
          <w:p w14:paraId="18B4D1A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Salám trvanlivá, voľná, tepelne opracovaný výrobok, podiel bravčového a hovädzieho mäsa minimálne 90%</w:t>
            </w:r>
          </w:p>
        </w:tc>
        <w:tc>
          <w:tcPr>
            <w:tcW w:w="660" w:type="dxa"/>
            <w:tcBorders>
              <w:top w:val="nil"/>
              <w:left w:val="nil"/>
              <w:bottom w:val="single" w:sz="4" w:space="0" w:color="000000"/>
              <w:right w:val="single" w:sz="4" w:space="0" w:color="000000"/>
            </w:tcBorders>
            <w:shd w:val="clear" w:color="auto" w:fill="auto"/>
            <w:vAlign w:val="center"/>
            <w:hideMark/>
          </w:tcPr>
          <w:p w14:paraId="6BDB428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59395C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310</w:t>
            </w:r>
          </w:p>
        </w:tc>
      </w:tr>
      <w:tr w:rsidR="00B625C4" w:rsidRPr="00794B37" w14:paraId="7C33659E"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E3586E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31</w:t>
            </w:r>
          </w:p>
        </w:tc>
        <w:tc>
          <w:tcPr>
            <w:tcW w:w="6700" w:type="dxa"/>
            <w:tcBorders>
              <w:top w:val="nil"/>
              <w:left w:val="nil"/>
              <w:bottom w:val="single" w:sz="4" w:space="0" w:color="000000"/>
              <w:right w:val="single" w:sz="4" w:space="0" w:color="000000"/>
            </w:tcBorders>
            <w:shd w:val="clear" w:color="auto" w:fill="auto"/>
            <w:vAlign w:val="center"/>
            <w:hideMark/>
          </w:tcPr>
          <w:p w14:paraId="2684383C"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Salám trvanlivá, voľná, tepelne neopracovaná, na 100 g výrobku použitých min.115 g mäsa</w:t>
            </w:r>
          </w:p>
        </w:tc>
        <w:tc>
          <w:tcPr>
            <w:tcW w:w="660" w:type="dxa"/>
            <w:tcBorders>
              <w:top w:val="nil"/>
              <w:left w:val="nil"/>
              <w:bottom w:val="single" w:sz="4" w:space="0" w:color="000000"/>
              <w:right w:val="single" w:sz="4" w:space="0" w:color="000000"/>
            </w:tcBorders>
            <w:shd w:val="clear" w:color="auto" w:fill="auto"/>
            <w:vAlign w:val="center"/>
            <w:hideMark/>
          </w:tcPr>
          <w:p w14:paraId="396E2F1D"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31232C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730BF884"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ACE505D"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32</w:t>
            </w:r>
          </w:p>
        </w:tc>
        <w:tc>
          <w:tcPr>
            <w:tcW w:w="6700" w:type="dxa"/>
            <w:tcBorders>
              <w:top w:val="nil"/>
              <w:left w:val="nil"/>
              <w:bottom w:val="single" w:sz="4" w:space="0" w:color="000000"/>
              <w:right w:val="single" w:sz="4" w:space="0" w:color="000000"/>
            </w:tcBorders>
            <w:shd w:val="clear" w:color="auto" w:fill="auto"/>
            <w:vAlign w:val="center"/>
            <w:hideMark/>
          </w:tcPr>
          <w:p w14:paraId="37EDE444"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Saláma so syrom, voľná, obsah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xml:space="preserve">. a </w:t>
            </w:r>
            <w:proofErr w:type="spellStart"/>
            <w:r w:rsidRPr="00794B37">
              <w:rPr>
                <w:rFonts w:ascii="Calibri" w:eastAsia="Times New Roman" w:hAnsi="Calibri" w:cs="Calibri"/>
                <w:color w:val="000000"/>
                <w:sz w:val="20"/>
                <w:szCs w:val="20"/>
                <w:lang w:eastAsia="sk-SK"/>
              </w:rPr>
              <w:t>hov</w:t>
            </w:r>
            <w:proofErr w:type="spellEnd"/>
            <w:r w:rsidRPr="00794B37">
              <w:rPr>
                <w:rFonts w:ascii="Calibri" w:eastAsia="Times New Roman" w:hAnsi="Calibri" w:cs="Calibri"/>
                <w:color w:val="000000"/>
                <w:sz w:val="20"/>
                <w:szCs w:val="20"/>
                <w:lang w:eastAsia="sk-SK"/>
              </w:rPr>
              <w:t>. mäsa min. 23%, syrový polotovar min.15%</w:t>
            </w:r>
          </w:p>
        </w:tc>
        <w:tc>
          <w:tcPr>
            <w:tcW w:w="660" w:type="dxa"/>
            <w:tcBorders>
              <w:top w:val="nil"/>
              <w:left w:val="nil"/>
              <w:bottom w:val="single" w:sz="4" w:space="0" w:color="000000"/>
              <w:right w:val="single" w:sz="4" w:space="0" w:color="000000"/>
            </w:tcBorders>
            <w:shd w:val="clear" w:color="auto" w:fill="auto"/>
            <w:vAlign w:val="center"/>
            <w:hideMark/>
          </w:tcPr>
          <w:p w14:paraId="3C5ACE6F"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02AE47F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4AEB4797"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D49D0B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33</w:t>
            </w:r>
          </w:p>
        </w:tc>
        <w:tc>
          <w:tcPr>
            <w:tcW w:w="6700" w:type="dxa"/>
            <w:tcBorders>
              <w:top w:val="nil"/>
              <w:left w:val="nil"/>
              <w:bottom w:val="single" w:sz="4" w:space="0" w:color="000000"/>
              <w:right w:val="single" w:sz="4" w:space="0" w:color="000000"/>
            </w:tcBorders>
            <w:shd w:val="clear" w:color="auto" w:fill="auto"/>
            <w:vAlign w:val="center"/>
            <w:hideMark/>
          </w:tcPr>
          <w:p w14:paraId="03D921DA"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Dusená bravčová šunka výberová, 70-100g bal, </w:t>
            </w:r>
            <w:proofErr w:type="spellStart"/>
            <w:r w:rsidRPr="00794B37">
              <w:rPr>
                <w:rFonts w:ascii="Calibri" w:eastAsia="Times New Roman" w:hAnsi="Calibri" w:cs="Calibri"/>
                <w:color w:val="000000"/>
                <w:sz w:val="20"/>
                <w:szCs w:val="20"/>
                <w:lang w:eastAsia="sk-SK"/>
              </w:rPr>
              <w:t>vakuovo</w:t>
            </w:r>
            <w:proofErr w:type="spellEnd"/>
            <w:r w:rsidRPr="00794B37">
              <w:rPr>
                <w:rFonts w:ascii="Calibri" w:eastAsia="Times New Roman" w:hAnsi="Calibri" w:cs="Calibri"/>
                <w:color w:val="000000"/>
                <w:sz w:val="20"/>
                <w:szCs w:val="20"/>
                <w:lang w:eastAsia="sk-SK"/>
              </w:rPr>
              <w:t xml:space="preserve"> balená, obsah bravčového mäsa min.90%</w:t>
            </w:r>
          </w:p>
        </w:tc>
        <w:tc>
          <w:tcPr>
            <w:tcW w:w="660" w:type="dxa"/>
            <w:tcBorders>
              <w:top w:val="nil"/>
              <w:left w:val="nil"/>
              <w:bottom w:val="single" w:sz="4" w:space="0" w:color="000000"/>
              <w:right w:val="single" w:sz="4" w:space="0" w:color="000000"/>
            </w:tcBorders>
            <w:shd w:val="clear" w:color="auto" w:fill="auto"/>
            <w:vAlign w:val="center"/>
            <w:hideMark/>
          </w:tcPr>
          <w:p w14:paraId="3BF4571A"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27BE4F0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2C899235"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F26499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34</w:t>
            </w:r>
          </w:p>
        </w:tc>
        <w:tc>
          <w:tcPr>
            <w:tcW w:w="6700" w:type="dxa"/>
            <w:tcBorders>
              <w:top w:val="nil"/>
              <w:left w:val="nil"/>
              <w:bottom w:val="single" w:sz="4" w:space="0" w:color="000000"/>
              <w:right w:val="single" w:sz="4" w:space="0" w:color="000000"/>
            </w:tcBorders>
            <w:shd w:val="clear" w:color="auto" w:fill="auto"/>
            <w:vAlign w:val="center"/>
            <w:hideMark/>
          </w:tcPr>
          <w:p w14:paraId="3AE2089D"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Saláma suchá, 70-100g bal., vákuovo balená- obsah bravčového a hovädzieho mäsa min 90%</w:t>
            </w:r>
          </w:p>
        </w:tc>
        <w:tc>
          <w:tcPr>
            <w:tcW w:w="660" w:type="dxa"/>
            <w:tcBorders>
              <w:top w:val="nil"/>
              <w:left w:val="nil"/>
              <w:bottom w:val="single" w:sz="4" w:space="0" w:color="000000"/>
              <w:right w:val="single" w:sz="4" w:space="0" w:color="000000"/>
            </w:tcBorders>
            <w:shd w:val="clear" w:color="auto" w:fill="auto"/>
            <w:vAlign w:val="center"/>
            <w:hideMark/>
          </w:tcPr>
          <w:p w14:paraId="0C7131F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D95F29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160</w:t>
            </w:r>
          </w:p>
        </w:tc>
      </w:tr>
      <w:tr w:rsidR="00B625C4" w:rsidRPr="00794B37" w14:paraId="729F4C8C"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34BACA0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35</w:t>
            </w:r>
          </w:p>
        </w:tc>
        <w:tc>
          <w:tcPr>
            <w:tcW w:w="6700" w:type="dxa"/>
            <w:tcBorders>
              <w:top w:val="nil"/>
              <w:left w:val="nil"/>
              <w:bottom w:val="single" w:sz="4" w:space="0" w:color="000000"/>
              <w:right w:val="single" w:sz="4" w:space="0" w:color="000000"/>
            </w:tcBorders>
            <w:shd w:val="clear" w:color="auto" w:fill="auto"/>
            <w:vAlign w:val="center"/>
            <w:hideMark/>
          </w:tcPr>
          <w:p w14:paraId="7CE45E87"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Dusená bravčová šunka, 70-100g bal., vákuovo balená. obsah bravčového mäsa min 70 %</w:t>
            </w:r>
          </w:p>
        </w:tc>
        <w:tc>
          <w:tcPr>
            <w:tcW w:w="660" w:type="dxa"/>
            <w:tcBorders>
              <w:top w:val="nil"/>
              <w:left w:val="nil"/>
              <w:bottom w:val="single" w:sz="4" w:space="0" w:color="000000"/>
              <w:right w:val="single" w:sz="4" w:space="0" w:color="000000"/>
            </w:tcBorders>
            <w:shd w:val="clear" w:color="auto" w:fill="auto"/>
            <w:vAlign w:val="center"/>
            <w:hideMark/>
          </w:tcPr>
          <w:p w14:paraId="600B5CE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2EF7C72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71357B63"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644897F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36</w:t>
            </w:r>
          </w:p>
        </w:tc>
        <w:tc>
          <w:tcPr>
            <w:tcW w:w="6700" w:type="dxa"/>
            <w:tcBorders>
              <w:top w:val="nil"/>
              <w:left w:val="nil"/>
              <w:bottom w:val="single" w:sz="4" w:space="0" w:color="000000"/>
              <w:right w:val="single" w:sz="4" w:space="0" w:color="000000"/>
            </w:tcBorders>
            <w:shd w:val="clear" w:color="auto" w:fill="auto"/>
            <w:vAlign w:val="center"/>
            <w:hideMark/>
          </w:tcPr>
          <w:p w14:paraId="4FFA9102"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Kuracia šunka 70-100 g bal., vákuovo balená, minimálne 80% obsah mäsa</w:t>
            </w:r>
          </w:p>
        </w:tc>
        <w:tc>
          <w:tcPr>
            <w:tcW w:w="660" w:type="dxa"/>
            <w:tcBorders>
              <w:top w:val="nil"/>
              <w:left w:val="nil"/>
              <w:bottom w:val="single" w:sz="4" w:space="0" w:color="000000"/>
              <w:right w:val="single" w:sz="4" w:space="0" w:color="000000"/>
            </w:tcBorders>
            <w:shd w:val="clear" w:color="auto" w:fill="auto"/>
            <w:vAlign w:val="center"/>
            <w:hideMark/>
          </w:tcPr>
          <w:p w14:paraId="5A99CEFE"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9A6DB3C"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80</w:t>
            </w:r>
          </w:p>
        </w:tc>
      </w:tr>
      <w:tr w:rsidR="00B625C4" w:rsidRPr="00794B37" w14:paraId="62E86331"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2BCB891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37</w:t>
            </w:r>
          </w:p>
        </w:tc>
        <w:tc>
          <w:tcPr>
            <w:tcW w:w="6700" w:type="dxa"/>
            <w:tcBorders>
              <w:top w:val="nil"/>
              <w:left w:val="nil"/>
              <w:bottom w:val="single" w:sz="4" w:space="0" w:color="000000"/>
              <w:right w:val="single" w:sz="4" w:space="0" w:color="000000"/>
            </w:tcBorders>
            <w:shd w:val="clear" w:color="auto" w:fill="auto"/>
            <w:vAlign w:val="center"/>
            <w:hideMark/>
          </w:tcPr>
          <w:p w14:paraId="3A560DA5"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 xml:space="preserve">Saláma mäkká 70-100 bal., vákuovo balená, čerstvý mäkký mäsový výrobok, </w:t>
            </w:r>
            <w:proofErr w:type="spellStart"/>
            <w:r w:rsidRPr="00794B37">
              <w:rPr>
                <w:rFonts w:ascii="Calibri" w:eastAsia="Times New Roman" w:hAnsi="Calibri" w:cs="Calibri"/>
                <w:color w:val="000000"/>
                <w:sz w:val="20"/>
                <w:szCs w:val="20"/>
                <w:lang w:eastAsia="sk-SK"/>
              </w:rPr>
              <w:t>bravč</w:t>
            </w:r>
            <w:proofErr w:type="spellEnd"/>
            <w:r w:rsidRPr="00794B37">
              <w:rPr>
                <w:rFonts w:ascii="Calibri" w:eastAsia="Times New Roman" w:hAnsi="Calibri" w:cs="Calibri"/>
                <w:color w:val="000000"/>
                <w:sz w:val="20"/>
                <w:szCs w:val="20"/>
                <w:lang w:eastAsia="sk-SK"/>
              </w:rPr>
              <w:t xml:space="preserve">. a </w:t>
            </w:r>
            <w:proofErr w:type="spellStart"/>
            <w:r w:rsidRPr="00794B37">
              <w:rPr>
                <w:rFonts w:ascii="Calibri" w:eastAsia="Times New Roman" w:hAnsi="Calibri" w:cs="Calibri"/>
                <w:color w:val="000000"/>
                <w:sz w:val="20"/>
                <w:szCs w:val="20"/>
                <w:lang w:eastAsia="sk-SK"/>
              </w:rPr>
              <w:t>hov</w:t>
            </w:r>
            <w:proofErr w:type="spellEnd"/>
            <w:r w:rsidRPr="00794B37">
              <w:rPr>
                <w:rFonts w:ascii="Calibri" w:eastAsia="Times New Roman" w:hAnsi="Calibri" w:cs="Calibri"/>
                <w:color w:val="000000"/>
                <w:sz w:val="20"/>
                <w:szCs w:val="20"/>
                <w:lang w:eastAsia="sk-SK"/>
              </w:rPr>
              <w:t xml:space="preserve">. mäso </w:t>
            </w:r>
            <w:proofErr w:type="spellStart"/>
            <w:r w:rsidRPr="00794B37">
              <w:rPr>
                <w:rFonts w:ascii="Calibri" w:eastAsia="Times New Roman" w:hAnsi="Calibri" w:cs="Calibri"/>
                <w:color w:val="000000"/>
                <w:sz w:val="20"/>
                <w:szCs w:val="20"/>
                <w:lang w:eastAsia="sk-SK"/>
              </w:rPr>
              <w:t>mäso</w:t>
            </w:r>
            <w:proofErr w:type="spellEnd"/>
            <w:r w:rsidRPr="00794B37">
              <w:rPr>
                <w:rFonts w:ascii="Calibri" w:eastAsia="Times New Roman" w:hAnsi="Calibri" w:cs="Calibri"/>
                <w:color w:val="000000"/>
                <w:sz w:val="20"/>
                <w:szCs w:val="20"/>
                <w:lang w:eastAsia="sk-SK"/>
              </w:rPr>
              <w:t xml:space="preserve"> min 60%</w:t>
            </w:r>
          </w:p>
        </w:tc>
        <w:tc>
          <w:tcPr>
            <w:tcW w:w="660" w:type="dxa"/>
            <w:tcBorders>
              <w:top w:val="nil"/>
              <w:left w:val="nil"/>
              <w:bottom w:val="single" w:sz="4" w:space="0" w:color="000000"/>
              <w:right w:val="single" w:sz="4" w:space="0" w:color="000000"/>
            </w:tcBorders>
            <w:shd w:val="clear" w:color="auto" w:fill="auto"/>
            <w:vAlign w:val="center"/>
            <w:hideMark/>
          </w:tcPr>
          <w:p w14:paraId="12563CD3"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116821E1"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440</w:t>
            </w:r>
          </w:p>
        </w:tc>
      </w:tr>
      <w:tr w:rsidR="00B625C4" w:rsidRPr="00794B37" w14:paraId="74AB5130"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08324052"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38</w:t>
            </w:r>
          </w:p>
        </w:tc>
        <w:tc>
          <w:tcPr>
            <w:tcW w:w="6700" w:type="dxa"/>
            <w:tcBorders>
              <w:top w:val="nil"/>
              <w:left w:val="nil"/>
              <w:bottom w:val="single" w:sz="4" w:space="0" w:color="000000"/>
              <w:right w:val="single" w:sz="4" w:space="0" w:color="000000"/>
            </w:tcBorders>
            <w:shd w:val="clear" w:color="auto" w:fill="auto"/>
            <w:vAlign w:val="center"/>
            <w:hideMark/>
          </w:tcPr>
          <w:p w14:paraId="0ADA4463"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Škvarky</w:t>
            </w:r>
          </w:p>
        </w:tc>
        <w:tc>
          <w:tcPr>
            <w:tcW w:w="660" w:type="dxa"/>
            <w:tcBorders>
              <w:top w:val="nil"/>
              <w:left w:val="nil"/>
              <w:bottom w:val="single" w:sz="4" w:space="0" w:color="000000"/>
              <w:right w:val="single" w:sz="4" w:space="0" w:color="000000"/>
            </w:tcBorders>
            <w:shd w:val="clear" w:color="auto" w:fill="auto"/>
            <w:vAlign w:val="center"/>
            <w:hideMark/>
          </w:tcPr>
          <w:p w14:paraId="727E3F1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704726E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w:t>
            </w:r>
          </w:p>
        </w:tc>
      </w:tr>
      <w:tr w:rsidR="00B625C4" w:rsidRPr="00794B37" w14:paraId="70506450"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6B569B5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39</w:t>
            </w:r>
          </w:p>
        </w:tc>
        <w:tc>
          <w:tcPr>
            <w:tcW w:w="6700" w:type="dxa"/>
            <w:tcBorders>
              <w:top w:val="nil"/>
              <w:left w:val="nil"/>
              <w:bottom w:val="single" w:sz="4" w:space="0" w:color="000000"/>
              <w:right w:val="single" w:sz="4" w:space="0" w:color="000000"/>
            </w:tcBorders>
            <w:shd w:val="clear" w:color="auto" w:fill="auto"/>
            <w:vAlign w:val="center"/>
            <w:hideMark/>
          </w:tcPr>
          <w:p w14:paraId="74925103"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Slanina údená, tepelne spracovaná slanina, zákl. surovina bravčový bok min 85%</w:t>
            </w:r>
          </w:p>
        </w:tc>
        <w:tc>
          <w:tcPr>
            <w:tcW w:w="660" w:type="dxa"/>
            <w:tcBorders>
              <w:top w:val="nil"/>
              <w:left w:val="nil"/>
              <w:bottom w:val="single" w:sz="4" w:space="0" w:color="000000"/>
              <w:right w:val="single" w:sz="4" w:space="0" w:color="000000"/>
            </w:tcBorders>
            <w:shd w:val="clear" w:color="auto" w:fill="auto"/>
            <w:vAlign w:val="center"/>
            <w:hideMark/>
          </w:tcPr>
          <w:p w14:paraId="2C3ADC6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6925F5B7"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50</w:t>
            </w:r>
          </w:p>
        </w:tc>
      </w:tr>
      <w:tr w:rsidR="00B625C4" w:rsidRPr="00794B37" w14:paraId="0DADA8EB"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7255469"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40</w:t>
            </w:r>
          </w:p>
        </w:tc>
        <w:tc>
          <w:tcPr>
            <w:tcW w:w="6700" w:type="dxa"/>
            <w:tcBorders>
              <w:top w:val="nil"/>
              <w:left w:val="nil"/>
              <w:bottom w:val="single" w:sz="4" w:space="0" w:color="000000"/>
              <w:right w:val="single" w:sz="4" w:space="0" w:color="000000"/>
            </w:tcBorders>
            <w:shd w:val="clear" w:color="auto" w:fill="auto"/>
            <w:vAlign w:val="center"/>
            <w:hideMark/>
          </w:tcPr>
          <w:p w14:paraId="4E242A05"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Slanina údená s kožou, minimálna výška 4,5 cm</w:t>
            </w:r>
          </w:p>
        </w:tc>
        <w:tc>
          <w:tcPr>
            <w:tcW w:w="660" w:type="dxa"/>
            <w:tcBorders>
              <w:top w:val="nil"/>
              <w:left w:val="nil"/>
              <w:bottom w:val="single" w:sz="4" w:space="0" w:color="000000"/>
              <w:right w:val="single" w:sz="4" w:space="0" w:color="000000"/>
            </w:tcBorders>
            <w:shd w:val="clear" w:color="auto" w:fill="auto"/>
            <w:vAlign w:val="center"/>
            <w:hideMark/>
          </w:tcPr>
          <w:p w14:paraId="5C6CCE8B"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553C845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300</w:t>
            </w:r>
          </w:p>
        </w:tc>
      </w:tr>
      <w:tr w:rsidR="00B625C4" w:rsidRPr="00794B37" w14:paraId="72EFD4A4" w14:textId="77777777" w:rsidTr="00922045">
        <w:trPr>
          <w:trHeight w:val="510"/>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5A35F265"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41</w:t>
            </w:r>
          </w:p>
        </w:tc>
        <w:tc>
          <w:tcPr>
            <w:tcW w:w="6700" w:type="dxa"/>
            <w:tcBorders>
              <w:top w:val="nil"/>
              <w:left w:val="nil"/>
              <w:bottom w:val="single" w:sz="4" w:space="0" w:color="000000"/>
              <w:right w:val="single" w:sz="4" w:space="0" w:color="000000"/>
            </w:tcBorders>
            <w:shd w:val="clear" w:color="auto" w:fill="auto"/>
            <w:vAlign w:val="center"/>
            <w:hideMark/>
          </w:tcPr>
          <w:p w14:paraId="62A10147"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proofErr w:type="spellStart"/>
            <w:r w:rsidRPr="00794B37">
              <w:rPr>
                <w:rFonts w:ascii="Calibri" w:eastAsia="Times New Roman" w:hAnsi="Calibri" w:cs="Calibri"/>
                <w:color w:val="000000"/>
                <w:sz w:val="20"/>
                <w:szCs w:val="20"/>
                <w:lang w:eastAsia="sk-SK"/>
              </w:rPr>
              <w:t>Špekačky</w:t>
            </w:r>
            <w:proofErr w:type="spellEnd"/>
            <w:r w:rsidRPr="00794B37">
              <w:rPr>
                <w:rFonts w:ascii="Calibri" w:eastAsia="Times New Roman" w:hAnsi="Calibri" w:cs="Calibri"/>
                <w:color w:val="000000"/>
                <w:sz w:val="20"/>
                <w:szCs w:val="20"/>
                <w:lang w:eastAsia="sk-SK"/>
              </w:rPr>
              <w:t>, čerstvý mäkký mäsový výrobok, zákl. surovina bravčové a hovädzie mäso min.75%</w:t>
            </w:r>
          </w:p>
        </w:tc>
        <w:tc>
          <w:tcPr>
            <w:tcW w:w="660" w:type="dxa"/>
            <w:tcBorders>
              <w:top w:val="nil"/>
              <w:left w:val="nil"/>
              <w:bottom w:val="single" w:sz="4" w:space="0" w:color="000000"/>
              <w:right w:val="single" w:sz="4" w:space="0" w:color="000000"/>
            </w:tcBorders>
            <w:shd w:val="clear" w:color="auto" w:fill="auto"/>
            <w:vAlign w:val="center"/>
            <w:hideMark/>
          </w:tcPr>
          <w:p w14:paraId="55BAF2E8"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0005A0A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120</w:t>
            </w:r>
          </w:p>
        </w:tc>
      </w:tr>
      <w:tr w:rsidR="00B625C4" w:rsidRPr="00794B37" w14:paraId="224BA563" w14:textId="77777777" w:rsidTr="00922045">
        <w:trPr>
          <w:trHeight w:val="255"/>
        </w:trPr>
        <w:tc>
          <w:tcPr>
            <w:tcW w:w="560" w:type="dxa"/>
            <w:tcBorders>
              <w:top w:val="nil"/>
              <w:left w:val="single" w:sz="4" w:space="0" w:color="000000"/>
              <w:bottom w:val="single" w:sz="4" w:space="0" w:color="000000"/>
              <w:right w:val="single" w:sz="4" w:space="0" w:color="000000"/>
            </w:tcBorders>
            <w:shd w:val="clear" w:color="FFFFFF" w:fill="FFFFFF"/>
            <w:noWrap/>
            <w:vAlign w:val="center"/>
            <w:hideMark/>
          </w:tcPr>
          <w:p w14:paraId="75BD9276"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42</w:t>
            </w:r>
          </w:p>
        </w:tc>
        <w:tc>
          <w:tcPr>
            <w:tcW w:w="6700" w:type="dxa"/>
            <w:tcBorders>
              <w:top w:val="nil"/>
              <w:left w:val="nil"/>
              <w:bottom w:val="single" w:sz="4" w:space="0" w:color="000000"/>
              <w:right w:val="single" w:sz="4" w:space="0" w:color="000000"/>
            </w:tcBorders>
            <w:shd w:val="clear" w:color="auto" w:fill="auto"/>
            <w:vAlign w:val="center"/>
            <w:hideMark/>
          </w:tcPr>
          <w:p w14:paraId="04A89C73" w14:textId="77777777" w:rsidR="00B625C4" w:rsidRPr="00794B37" w:rsidRDefault="00B625C4" w:rsidP="00922045">
            <w:pPr>
              <w:spacing w:after="0" w:line="240" w:lineRule="auto"/>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Bravčová masť, voľná</w:t>
            </w:r>
          </w:p>
        </w:tc>
        <w:tc>
          <w:tcPr>
            <w:tcW w:w="660" w:type="dxa"/>
            <w:tcBorders>
              <w:top w:val="nil"/>
              <w:left w:val="nil"/>
              <w:bottom w:val="single" w:sz="4" w:space="0" w:color="000000"/>
              <w:right w:val="single" w:sz="4" w:space="0" w:color="000000"/>
            </w:tcBorders>
            <w:shd w:val="clear" w:color="auto" w:fill="auto"/>
            <w:vAlign w:val="center"/>
            <w:hideMark/>
          </w:tcPr>
          <w:p w14:paraId="5386AAB0"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kg</w:t>
            </w:r>
          </w:p>
        </w:tc>
        <w:tc>
          <w:tcPr>
            <w:tcW w:w="1120" w:type="dxa"/>
            <w:tcBorders>
              <w:top w:val="nil"/>
              <w:left w:val="nil"/>
              <w:bottom w:val="single" w:sz="4" w:space="0" w:color="000000"/>
              <w:right w:val="single" w:sz="4" w:space="0" w:color="000000"/>
            </w:tcBorders>
            <w:shd w:val="clear" w:color="auto" w:fill="auto"/>
            <w:vAlign w:val="center"/>
            <w:hideMark/>
          </w:tcPr>
          <w:p w14:paraId="704F03A4" w14:textId="77777777" w:rsidR="00B625C4" w:rsidRPr="00794B37" w:rsidRDefault="00B625C4" w:rsidP="00922045">
            <w:pPr>
              <w:spacing w:after="0" w:line="240" w:lineRule="auto"/>
              <w:jc w:val="center"/>
              <w:rPr>
                <w:rFonts w:ascii="Calibri" w:eastAsia="Times New Roman" w:hAnsi="Calibri" w:cs="Calibri"/>
                <w:color w:val="000000"/>
                <w:sz w:val="20"/>
                <w:szCs w:val="20"/>
                <w:lang w:eastAsia="sk-SK"/>
              </w:rPr>
            </w:pPr>
            <w:r w:rsidRPr="00794B37">
              <w:rPr>
                <w:rFonts w:ascii="Calibri" w:eastAsia="Times New Roman" w:hAnsi="Calibri" w:cs="Calibri"/>
                <w:color w:val="000000"/>
                <w:sz w:val="20"/>
                <w:szCs w:val="20"/>
                <w:lang w:eastAsia="sk-SK"/>
              </w:rPr>
              <w:t>420</w:t>
            </w:r>
          </w:p>
        </w:tc>
      </w:tr>
    </w:tbl>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lastRenderedPageBreak/>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462B14A1" w14:textId="7DC3479D" w:rsidR="00443D76" w:rsidRDefault="00443D76" w:rsidP="00466724">
      <w:pPr>
        <w:spacing w:before="120" w:after="120" w:line="240" w:lineRule="auto"/>
        <w:rPr>
          <w:rFonts w:cstheme="minorHAnsi"/>
        </w:rPr>
      </w:pPr>
    </w:p>
    <w:p w14:paraId="479F5E27" w14:textId="77777777"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59256FC2" w14:textId="25A71CC7" w:rsidR="00BE1824" w:rsidRDefault="00BE1824" w:rsidP="00466724">
      <w:pPr>
        <w:spacing w:before="120" w:after="120" w:line="240" w:lineRule="auto"/>
        <w:rPr>
          <w:rFonts w:cstheme="minorHAnsi"/>
        </w:rPr>
      </w:pP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4604EF1B" w14:textId="4655CB9B" w:rsidR="00600C51" w:rsidRDefault="00600C51" w:rsidP="00466724">
      <w:pPr>
        <w:spacing w:before="120" w:after="120" w:line="240" w:lineRule="auto"/>
        <w:rPr>
          <w:rFonts w:cstheme="minorHAnsi"/>
        </w:rPr>
      </w:pPr>
    </w:p>
    <w:p w14:paraId="6470C941" w14:textId="77777777" w:rsidR="00600C51" w:rsidRPr="00065296" w:rsidRDefault="00600C51"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2"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00A19CA6" w14:textId="77777777" w:rsidR="00600C51" w:rsidRPr="00065296" w:rsidRDefault="00600C51" w:rsidP="00600C51">
      <w:pPr>
        <w:spacing w:after="0" w:line="240" w:lineRule="auto"/>
        <w:rPr>
          <w:rFonts w:cstheme="minorHAnsi"/>
          <w:b/>
        </w:rPr>
      </w:pP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3537FAC8" w14:textId="7770DEBB" w:rsidR="004F2F91" w:rsidRPr="00065296" w:rsidRDefault="00520A6C" w:rsidP="007A6E68">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bookmarkEnd w:id="2"/>
    </w:p>
    <w:sectPr w:rsidR="004F2F91" w:rsidRPr="00065296" w:rsidSect="007E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74689410">
    <w:abstractNumId w:val="1"/>
  </w:num>
  <w:num w:numId="2" w16cid:durableId="512650881">
    <w:abstractNumId w:val="6"/>
  </w:num>
  <w:num w:numId="3" w16cid:durableId="1040129001">
    <w:abstractNumId w:val="0"/>
  </w:num>
  <w:num w:numId="4" w16cid:durableId="2084909975">
    <w:abstractNumId w:val="3"/>
  </w:num>
  <w:num w:numId="5" w16cid:durableId="362363345">
    <w:abstractNumId w:val="5"/>
  </w:num>
  <w:num w:numId="6" w16cid:durableId="1709908898">
    <w:abstractNumId w:val="7"/>
  </w:num>
  <w:num w:numId="7" w16cid:durableId="1861620789">
    <w:abstractNumId w:val="4"/>
  </w:num>
  <w:num w:numId="8" w16cid:durableId="921790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38B1"/>
    <w:rsid w:val="00033ABE"/>
    <w:rsid w:val="00036A9E"/>
    <w:rsid w:val="000470FF"/>
    <w:rsid w:val="00065296"/>
    <w:rsid w:val="0006785F"/>
    <w:rsid w:val="00073395"/>
    <w:rsid w:val="000C63C9"/>
    <w:rsid w:val="000D6463"/>
    <w:rsid w:val="000D6F7C"/>
    <w:rsid w:val="000E11C5"/>
    <w:rsid w:val="000E3918"/>
    <w:rsid w:val="00106B50"/>
    <w:rsid w:val="00126E75"/>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693"/>
    <w:rsid w:val="00224BB3"/>
    <w:rsid w:val="00225FFA"/>
    <w:rsid w:val="0023541E"/>
    <w:rsid w:val="00243B45"/>
    <w:rsid w:val="00250546"/>
    <w:rsid w:val="00260F23"/>
    <w:rsid w:val="00263E00"/>
    <w:rsid w:val="002800D0"/>
    <w:rsid w:val="00280558"/>
    <w:rsid w:val="0028423A"/>
    <w:rsid w:val="00285720"/>
    <w:rsid w:val="0029205E"/>
    <w:rsid w:val="00295494"/>
    <w:rsid w:val="002A22ED"/>
    <w:rsid w:val="002B41C7"/>
    <w:rsid w:val="002B64B6"/>
    <w:rsid w:val="002C439B"/>
    <w:rsid w:val="002D503A"/>
    <w:rsid w:val="002F45DC"/>
    <w:rsid w:val="002F45F6"/>
    <w:rsid w:val="002F6166"/>
    <w:rsid w:val="003051C7"/>
    <w:rsid w:val="00320F62"/>
    <w:rsid w:val="00324AEA"/>
    <w:rsid w:val="00334A54"/>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37A78"/>
    <w:rsid w:val="0044113B"/>
    <w:rsid w:val="00443D76"/>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F1394"/>
    <w:rsid w:val="004F2F91"/>
    <w:rsid w:val="004F7607"/>
    <w:rsid w:val="0051458B"/>
    <w:rsid w:val="00514FCB"/>
    <w:rsid w:val="00520A6C"/>
    <w:rsid w:val="005228AD"/>
    <w:rsid w:val="00527DCC"/>
    <w:rsid w:val="0053162F"/>
    <w:rsid w:val="00531788"/>
    <w:rsid w:val="00534773"/>
    <w:rsid w:val="0053677F"/>
    <w:rsid w:val="00537430"/>
    <w:rsid w:val="00556FCB"/>
    <w:rsid w:val="00562B16"/>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0A8F"/>
    <w:rsid w:val="00686751"/>
    <w:rsid w:val="00695BD4"/>
    <w:rsid w:val="006A403F"/>
    <w:rsid w:val="006B06C2"/>
    <w:rsid w:val="006B327B"/>
    <w:rsid w:val="006B423F"/>
    <w:rsid w:val="006D309E"/>
    <w:rsid w:val="006D5414"/>
    <w:rsid w:val="006E1522"/>
    <w:rsid w:val="006F2226"/>
    <w:rsid w:val="006F2755"/>
    <w:rsid w:val="006F70C2"/>
    <w:rsid w:val="00703816"/>
    <w:rsid w:val="0071381D"/>
    <w:rsid w:val="00721EFD"/>
    <w:rsid w:val="0074445D"/>
    <w:rsid w:val="00747FFB"/>
    <w:rsid w:val="00764EB6"/>
    <w:rsid w:val="0077238F"/>
    <w:rsid w:val="007740A8"/>
    <w:rsid w:val="00776EEF"/>
    <w:rsid w:val="007814DB"/>
    <w:rsid w:val="007840B3"/>
    <w:rsid w:val="007A1857"/>
    <w:rsid w:val="007A568D"/>
    <w:rsid w:val="007A6E68"/>
    <w:rsid w:val="007B0B2D"/>
    <w:rsid w:val="007D4250"/>
    <w:rsid w:val="007D6673"/>
    <w:rsid w:val="007D7BAA"/>
    <w:rsid w:val="007E3C69"/>
    <w:rsid w:val="007F0654"/>
    <w:rsid w:val="007F32FA"/>
    <w:rsid w:val="0084796B"/>
    <w:rsid w:val="0085068D"/>
    <w:rsid w:val="00851EF2"/>
    <w:rsid w:val="00857FAE"/>
    <w:rsid w:val="0087564F"/>
    <w:rsid w:val="0088367A"/>
    <w:rsid w:val="00884855"/>
    <w:rsid w:val="00891191"/>
    <w:rsid w:val="008A2DE3"/>
    <w:rsid w:val="008A2FCA"/>
    <w:rsid w:val="008B31F9"/>
    <w:rsid w:val="008C5501"/>
    <w:rsid w:val="008D0EEC"/>
    <w:rsid w:val="008F1017"/>
    <w:rsid w:val="008F2F2B"/>
    <w:rsid w:val="0090047D"/>
    <w:rsid w:val="0091639B"/>
    <w:rsid w:val="00925B89"/>
    <w:rsid w:val="00942709"/>
    <w:rsid w:val="00946A34"/>
    <w:rsid w:val="00952F2B"/>
    <w:rsid w:val="00953216"/>
    <w:rsid w:val="009671C5"/>
    <w:rsid w:val="00967B26"/>
    <w:rsid w:val="00973CDA"/>
    <w:rsid w:val="009742A9"/>
    <w:rsid w:val="009810D6"/>
    <w:rsid w:val="009B55B2"/>
    <w:rsid w:val="009C0BB0"/>
    <w:rsid w:val="009C549E"/>
    <w:rsid w:val="009D1295"/>
    <w:rsid w:val="009E0160"/>
    <w:rsid w:val="009E184A"/>
    <w:rsid w:val="00A1290B"/>
    <w:rsid w:val="00A16C01"/>
    <w:rsid w:val="00A22435"/>
    <w:rsid w:val="00A23A62"/>
    <w:rsid w:val="00A268C8"/>
    <w:rsid w:val="00A32F86"/>
    <w:rsid w:val="00A50629"/>
    <w:rsid w:val="00A513E1"/>
    <w:rsid w:val="00A64C40"/>
    <w:rsid w:val="00A64E86"/>
    <w:rsid w:val="00A727A0"/>
    <w:rsid w:val="00A74422"/>
    <w:rsid w:val="00AA26F5"/>
    <w:rsid w:val="00AA3E7E"/>
    <w:rsid w:val="00AA7071"/>
    <w:rsid w:val="00AB1164"/>
    <w:rsid w:val="00AB214A"/>
    <w:rsid w:val="00AB5FB7"/>
    <w:rsid w:val="00AC11A1"/>
    <w:rsid w:val="00AD163B"/>
    <w:rsid w:val="00AE03CE"/>
    <w:rsid w:val="00AE0A20"/>
    <w:rsid w:val="00AE626E"/>
    <w:rsid w:val="00AF3CBF"/>
    <w:rsid w:val="00AF6532"/>
    <w:rsid w:val="00AF7B5E"/>
    <w:rsid w:val="00B012A2"/>
    <w:rsid w:val="00B036EB"/>
    <w:rsid w:val="00B31830"/>
    <w:rsid w:val="00B32547"/>
    <w:rsid w:val="00B3485A"/>
    <w:rsid w:val="00B44F79"/>
    <w:rsid w:val="00B546BE"/>
    <w:rsid w:val="00B617CA"/>
    <w:rsid w:val="00B625C4"/>
    <w:rsid w:val="00B665FB"/>
    <w:rsid w:val="00B72A8E"/>
    <w:rsid w:val="00B82950"/>
    <w:rsid w:val="00BA2A7A"/>
    <w:rsid w:val="00BA3607"/>
    <w:rsid w:val="00BA7CAB"/>
    <w:rsid w:val="00BB1D46"/>
    <w:rsid w:val="00BB36AF"/>
    <w:rsid w:val="00BC136A"/>
    <w:rsid w:val="00BE1824"/>
    <w:rsid w:val="00BE4CC8"/>
    <w:rsid w:val="00BF4AE5"/>
    <w:rsid w:val="00BF7CBF"/>
    <w:rsid w:val="00C01BCA"/>
    <w:rsid w:val="00C055BF"/>
    <w:rsid w:val="00C13635"/>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4F78"/>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C49BF"/>
    <w:rsid w:val="00ED1AAC"/>
    <w:rsid w:val="00EE1367"/>
    <w:rsid w:val="00EF7A15"/>
    <w:rsid w:val="00F04E7F"/>
    <w:rsid w:val="00F05D3A"/>
    <w:rsid w:val="00F15200"/>
    <w:rsid w:val="00F21675"/>
    <w:rsid w:val="00F26964"/>
    <w:rsid w:val="00F37383"/>
    <w:rsid w:val="00F6367B"/>
    <w:rsid w:val="00F751C2"/>
    <w:rsid w:val="00F7765F"/>
    <w:rsid w:val="00F8032E"/>
    <w:rsid w:val="00F80F09"/>
    <w:rsid w:val="00F858D6"/>
    <w:rsid w:val="00F9416B"/>
    <w:rsid w:val="00F95C01"/>
    <w:rsid w:val="00FA0DD4"/>
    <w:rsid w:val="00FB3134"/>
    <w:rsid w:val="00FB4C96"/>
    <w:rsid w:val="00FD1C62"/>
    <w:rsid w:val="00FD4592"/>
    <w:rsid w:val="00FE608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character" w:styleId="Nevyrieenzmienka">
    <w:name w:val="Unresolved Mention"/>
    <w:basedOn w:val="Predvolenpsmoodseku"/>
    <w:uiPriority w:val="99"/>
    <w:semiHidden/>
    <w:unhideWhenUsed/>
    <w:rsid w:val="00680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edalen.komenskeho@css.poprad.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ka.sopkovicova@ddsnv.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D0279-FCA2-421C-B980-DA5E0A44C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6363</Words>
  <Characters>36274</Characters>
  <Application>Microsoft Office Word</Application>
  <DocSecurity>0</DocSecurity>
  <Lines>302</Lines>
  <Paragraphs>85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11</cp:revision>
  <dcterms:created xsi:type="dcterms:W3CDTF">2023-10-13T06:35:00Z</dcterms:created>
  <dcterms:modified xsi:type="dcterms:W3CDTF">2026-10-13T08:37:00Z</dcterms:modified>
</cp:coreProperties>
</file>