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8408AE" w:rsidRDefault="00CF41A7" w:rsidP="003E4FB6">
      <w:pPr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8408AE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Názov predmetu zákazky:</w:t>
      </w:r>
    </w:p>
    <w:p w14:paraId="623FB145" w14:textId="59D13E18" w:rsidR="00CF41A7" w:rsidRPr="008408AE" w:rsidRDefault="00CF41A7" w:rsidP="00FA6333">
      <w:pPr>
        <w:pStyle w:val="Odsekzoznamu"/>
        <w:spacing w:before="100" w:after="100" w:line="276" w:lineRule="auto"/>
        <w:ind w:left="426"/>
        <w:rPr>
          <w:rFonts w:ascii="Arial" w:hAnsi="Arial" w:cs="Arial"/>
          <w:bCs/>
          <w:color w:val="auto"/>
        </w:rPr>
      </w:pPr>
      <w:r w:rsidRPr="008408AE">
        <w:rPr>
          <w:rFonts w:ascii="Arial" w:hAnsi="Arial" w:cs="Arial"/>
          <w:bCs/>
          <w:color w:val="auto"/>
        </w:rPr>
        <w:t xml:space="preserve">Geotechnický monitoring počas prevádzky </w:t>
      </w:r>
      <w:r w:rsidRPr="00FA6333">
        <w:rPr>
          <w:rFonts w:ascii="Arial" w:eastAsiaTheme="minorEastAsia" w:hAnsi="Arial" w:cs="Arial"/>
          <w:bCs/>
          <w:color w:val="auto"/>
          <w:lang w:eastAsia="ja-JP"/>
        </w:rPr>
        <w:t>v</w:t>
      </w:r>
      <w:r w:rsidRPr="008408AE">
        <w:rPr>
          <w:rFonts w:ascii="Arial" w:hAnsi="Arial" w:cs="Arial"/>
          <w:bCs/>
          <w:color w:val="auto"/>
        </w:rPr>
        <w:t> správe N</w:t>
      </w:r>
      <w:r w:rsidR="00635FE6">
        <w:rPr>
          <w:rFonts w:ascii="Arial" w:hAnsi="Arial" w:cs="Arial"/>
          <w:bCs/>
          <w:color w:val="auto"/>
        </w:rPr>
        <w:t>DS</w:t>
      </w:r>
      <w:r w:rsidRPr="008408AE">
        <w:rPr>
          <w:rFonts w:ascii="Arial" w:hAnsi="Arial" w:cs="Arial"/>
          <w:bCs/>
          <w:color w:val="auto"/>
        </w:rPr>
        <w:t xml:space="preserve">, </w:t>
      </w:r>
      <w:proofErr w:type="spellStart"/>
      <w:r w:rsidRPr="008408AE">
        <w:rPr>
          <w:rFonts w:ascii="Arial" w:hAnsi="Arial" w:cs="Arial"/>
          <w:bCs/>
          <w:color w:val="auto"/>
        </w:rPr>
        <w:t>a.s</w:t>
      </w:r>
      <w:proofErr w:type="spellEnd"/>
      <w:r w:rsidRPr="008408AE">
        <w:rPr>
          <w:rFonts w:ascii="Arial" w:hAnsi="Arial" w:cs="Arial"/>
          <w:bCs/>
          <w:color w:val="auto"/>
        </w:rPr>
        <w:t>.</w:t>
      </w:r>
    </w:p>
    <w:p w14:paraId="40809CC7" w14:textId="7050FBBC" w:rsidR="00CF41A7" w:rsidRPr="00647178" w:rsidRDefault="00CF41A7" w:rsidP="00FA6333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  <w:r w:rsidRPr="00647178">
        <w:rPr>
          <w:rFonts w:ascii="Arial" w:hAnsi="Arial" w:cs="Arial"/>
          <w:b/>
          <w:color w:val="auto"/>
        </w:rPr>
        <w:t xml:space="preserve">Časť </w:t>
      </w:r>
      <w:r w:rsidR="00717D2C" w:rsidRPr="00647178">
        <w:rPr>
          <w:rFonts w:ascii="Arial" w:hAnsi="Arial" w:cs="Arial"/>
          <w:b/>
          <w:color w:val="auto"/>
        </w:rPr>
        <w:t>1</w:t>
      </w:r>
      <w:r w:rsidRPr="00647178">
        <w:rPr>
          <w:rFonts w:ascii="Arial" w:hAnsi="Arial" w:cs="Arial"/>
          <w:b/>
          <w:color w:val="auto"/>
        </w:rPr>
        <w:t xml:space="preserve">: </w:t>
      </w:r>
      <w:r w:rsidR="00C60177" w:rsidRPr="00647178">
        <w:rPr>
          <w:rFonts w:ascii="Arial" w:hAnsi="Arial" w:cs="Arial"/>
          <w:b/>
          <w:color w:val="auto"/>
        </w:rPr>
        <w:t xml:space="preserve">Diaľnica D1 Bratislava - Senec, 1.Úsek D1 Bratislava - </w:t>
      </w:r>
      <w:proofErr w:type="spellStart"/>
      <w:r w:rsidR="00C60177" w:rsidRPr="00647178">
        <w:rPr>
          <w:rFonts w:ascii="Arial" w:hAnsi="Arial" w:cs="Arial"/>
          <w:b/>
          <w:color w:val="auto"/>
        </w:rPr>
        <w:t>Triblavina</w:t>
      </w:r>
      <w:proofErr w:type="spellEnd"/>
      <w:r w:rsidR="00C60177" w:rsidRPr="00647178">
        <w:rPr>
          <w:rFonts w:ascii="Arial" w:hAnsi="Arial" w:cs="Arial"/>
          <w:b/>
          <w:color w:val="auto"/>
        </w:rPr>
        <w:t xml:space="preserve">, I. a II. </w:t>
      </w:r>
      <w:r w:rsidR="002F66B6">
        <w:rPr>
          <w:rFonts w:ascii="Arial" w:hAnsi="Arial" w:cs="Arial"/>
          <w:b/>
          <w:color w:val="auto"/>
        </w:rPr>
        <w:t>e</w:t>
      </w:r>
      <w:r w:rsidR="00C60177" w:rsidRPr="00647178">
        <w:rPr>
          <w:rFonts w:ascii="Arial" w:hAnsi="Arial" w:cs="Arial"/>
          <w:b/>
          <w:color w:val="auto"/>
        </w:rPr>
        <w:t>tapa</w:t>
      </w:r>
    </w:p>
    <w:p w14:paraId="56A5C742" w14:textId="77777777" w:rsidR="00C60177" w:rsidRPr="008408AE" w:rsidRDefault="00C6017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 xml:space="preserve">Druh zákazky: </w:t>
      </w:r>
      <w:r w:rsidRPr="008408AE">
        <w:rPr>
          <w:rFonts w:ascii="Arial" w:hAnsi="Arial" w:cs="Arial"/>
          <w:bCs/>
          <w:color w:val="auto"/>
        </w:rPr>
        <w:t>služby</w:t>
      </w:r>
    </w:p>
    <w:p w14:paraId="3A9EE86C" w14:textId="77777777" w:rsidR="00C60177" w:rsidRPr="008408AE" w:rsidRDefault="00C6017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30DA1D33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8408AE" w:rsidRPr="008408AE" w14:paraId="7F9197FA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710A9250" w14:textId="74D3A296" w:rsidR="00CF41A7" w:rsidRPr="008408AE" w:rsidRDefault="0063652D" w:rsidP="003E4FB6">
            <w:pPr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D9BF369" w14:textId="4AD91C89" w:rsidR="00CF41A7" w:rsidRPr="008408AE" w:rsidRDefault="00C60177" w:rsidP="004C6AA4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bCs/>
                <w:color w:val="auto"/>
              </w:rPr>
              <w:t xml:space="preserve">D1 Bratislava - Senec, 1.Úsek D1 Bratislava - </w:t>
            </w:r>
            <w:proofErr w:type="spellStart"/>
            <w:r w:rsidRPr="008408AE">
              <w:rPr>
                <w:rFonts w:ascii="Arial" w:hAnsi="Arial" w:cs="Arial"/>
                <w:bCs/>
                <w:color w:val="auto"/>
              </w:rPr>
              <w:t>Triblavina</w:t>
            </w:r>
            <w:proofErr w:type="spellEnd"/>
            <w:r w:rsidRPr="008408AE">
              <w:rPr>
                <w:rFonts w:ascii="Arial" w:hAnsi="Arial" w:cs="Arial"/>
                <w:bCs/>
                <w:color w:val="auto"/>
              </w:rPr>
              <w:t xml:space="preserve">, I. a II. </w:t>
            </w:r>
            <w:r w:rsidR="003560E7">
              <w:rPr>
                <w:rFonts w:ascii="Arial" w:hAnsi="Arial" w:cs="Arial"/>
                <w:bCs/>
                <w:color w:val="auto"/>
              </w:rPr>
              <w:t>e</w:t>
            </w:r>
            <w:r w:rsidRPr="008408AE">
              <w:rPr>
                <w:rFonts w:ascii="Arial" w:hAnsi="Arial" w:cs="Arial"/>
                <w:bCs/>
                <w:color w:val="auto"/>
              </w:rPr>
              <w:t>tapa</w:t>
            </w:r>
          </w:p>
        </w:tc>
        <w:tc>
          <w:tcPr>
            <w:tcW w:w="20" w:type="dxa"/>
          </w:tcPr>
          <w:p w14:paraId="22D5CFCC" w14:textId="77777777" w:rsidR="00CF41A7" w:rsidRPr="008408AE" w:rsidRDefault="00CF41A7" w:rsidP="003E4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02E304AA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0F804DFB" w14:textId="77777777" w:rsidR="00C60177" w:rsidRPr="008408AE" w:rsidRDefault="00C60177" w:rsidP="003E4FB6">
            <w:pPr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483C48E9" w14:textId="51946FE9" w:rsidR="00C60177" w:rsidRPr="008408AE" w:rsidRDefault="00C60177" w:rsidP="004C6AA4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C6AA4">
              <w:rPr>
                <w:rFonts w:ascii="Arial" w:hAnsi="Arial" w:cs="Arial"/>
                <w:color w:val="auto"/>
              </w:rPr>
              <w:t>Bratislavský</w:t>
            </w:r>
          </w:p>
        </w:tc>
        <w:tc>
          <w:tcPr>
            <w:tcW w:w="20" w:type="dxa"/>
          </w:tcPr>
          <w:p w14:paraId="4BC5EB5C" w14:textId="77777777" w:rsidR="00C60177" w:rsidRPr="008408AE" w:rsidRDefault="00C60177" w:rsidP="003E4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5AFF8093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5A3691DF" w14:textId="77777777" w:rsidR="00C60177" w:rsidRPr="008408AE" w:rsidRDefault="00C60177" w:rsidP="003E4FB6">
            <w:pPr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7A8706FB" w14:textId="07C4D993" w:rsidR="00C60177" w:rsidRPr="008408AE" w:rsidRDefault="00C60177" w:rsidP="004C6AA4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Bratislava </w:t>
            </w:r>
            <w:r w:rsidRPr="004C6AA4">
              <w:rPr>
                <w:rFonts w:ascii="Arial" w:hAnsi="Arial" w:cs="Arial"/>
                <w:color w:val="auto"/>
              </w:rPr>
              <w:t>II</w:t>
            </w:r>
            <w:r w:rsidRPr="008408AE">
              <w:rPr>
                <w:rFonts w:ascii="Arial" w:hAnsi="Arial" w:cs="Arial"/>
                <w:color w:val="auto"/>
              </w:rPr>
              <w:t>, Bratislava III, Senec</w:t>
            </w:r>
          </w:p>
        </w:tc>
        <w:tc>
          <w:tcPr>
            <w:tcW w:w="20" w:type="dxa"/>
          </w:tcPr>
          <w:p w14:paraId="2923BC67" w14:textId="77777777" w:rsidR="00C60177" w:rsidRPr="008408AE" w:rsidRDefault="00C60177" w:rsidP="003E4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13E285BE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16F47A58" w14:textId="77777777" w:rsidR="00C60177" w:rsidRPr="008408AE" w:rsidRDefault="00C60177" w:rsidP="003E4FB6">
            <w:pPr>
              <w:rPr>
                <w:rFonts w:ascii="Arial" w:hAnsi="Arial" w:cs="Arial"/>
                <w:color w:val="auto"/>
              </w:rPr>
            </w:pPr>
            <w:proofErr w:type="spellStart"/>
            <w:r w:rsidRPr="008408AE">
              <w:rPr>
                <w:rFonts w:ascii="Arial" w:hAnsi="Arial" w:cs="Arial"/>
                <w:color w:val="auto"/>
              </w:rPr>
              <w:t>k.ú</w:t>
            </w:r>
            <w:proofErr w:type="spellEnd"/>
            <w:r w:rsidRPr="008408A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7698" w:type="dxa"/>
          </w:tcPr>
          <w:p w14:paraId="3C064DDF" w14:textId="74704DCB" w:rsidR="00C60177" w:rsidRPr="008408AE" w:rsidRDefault="00C60177" w:rsidP="004C6AA4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Trnávka, Vajnory, Farná, Ivanka pri </w:t>
            </w:r>
            <w:r w:rsidRPr="004C6AA4">
              <w:rPr>
                <w:rFonts w:ascii="Arial" w:hAnsi="Arial" w:cs="Arial"/>
                <w:color w:val="auto"/>
              </w:rPr>
              <w:t>Dunaji</w:t>
            </w:r>
            <w:r w:rsidRPr="008408AE">
              <w:rPr>
                <w:rFonts w:ascii="Arial" w:hAnsi="Arial" w:cs="Arial"/>
                <w:color w:val="auto"/>
              </w:rPr>
              <w:t>, Chorvátsky Grob, Bernolákovo</w:t>
            </w:r>
          </w:p>
        </w:tc>
        <w:tc>
          <w:tcPr>
            <w:tcW w:w="20" w:type="dxa"/>
          </w:tcPr>
          <w:p w14:paraId="58E63DED" w14:textId="77777777" w:rsidR="00C60177" w:rsidRPr="008408AE" w:rsidRDefault="00C60177" w:rsidP="003E4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Default="00CF41A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04CB871A" w14:textId="77777777" w:rsidR="00277B6A" w:rsidRPr="008408AE" w:rsidRDefault="00277B6A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8F91110" w14:textId="3D518F5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8408AE" w:rsidRDefault="00CF41A7" w:rsidP="00277B6A">
      <w:pPr>
        <w:spacing w:before="100" w:after="100"/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Vykonávanie geotechnického monitoringu (GTM) počas prevádzky. GTM – trasa, horninové prostredie, oporné a </w:t>
      </w:r>
      <w:proofErr w:type="spellStart"/>
      <w:r w:rsidRPr="008408AE">
        <w:rPr>
          <w:rFonts w:ascii="Arial" w:hAnsi="Arial" w:cs="Arial"/>
          <w:color w:val="auto"/>
        </w:rPr>
        <w:t>zárubné</w:t>
      </w:r>
      <w:proofErr w:type="spellEnd"/>
      <w:r w:rsidRPr="008408AE">
        <w:rPr>
          <w:rFonts w:ascii="Arial" w:hAnsi="Arial" w:cs="Arial"/>
          <w:color w:val="auto"/>
        </w:rPr>
        <w:t xml:space="preserve"> múry.</w:t>
      </w:r>
    </w:p>
    <w:p w14:paraId="6C84729A" w14:textId="77777777" w:rsidR="00CF41A7" w:rsidRPr="008408AE" w:rsidRDefault="00CF41A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302D5C95" w14:textId="7777777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8408AE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44C224D6" w14:textId="77777777" w:rsidR="00481906" w:rsidRDefault="00481906" w:rsidP="000537E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</w:p>
    <w:p w14:paraId="2987049E" w14:textId="77777777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050A713E" w14:textId="70252CC0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EE73CB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1BED4C3C" w14:textId="77777777" w:rsidR="00481906" w:rsidRPr="00481906" w:rsidRDefault="00481906" w:rsidP="00481906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1D4F0B6C" w14:textId="77777777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33CCDFD0" w14:textId="77777777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62AF676C" w14:textId="77777777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29D157AE" w14:textId="77777777" w:rsidR="00481906" w:rsidRPr="00481906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269F71D9" w14:textId="77777777" w:rsidR="00481906" w:rsidRPr="000537EA" w:rsidRDefault="00481906" w:rsidP="00481906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D148E0C" w14:textId="77777777" w:rsidR="00CF41A7" w:rsidRDefault="00CF41A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4E1895D4" w14:textId="77777777" w:rsidR="00270694" w:rsidRPr="008408AE" w:rsidRDefault="00270694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689A2425" w14:textId="7777777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Účel a ciele GTM</w:t>
      </w:r>
    </w:p>
    <w:p w14:paraId="458079EA" w14:textId="77777777" w:rsidR="00277B6A" w:rsidRDefault="00CF41A7" w:rsidP="00277B6A">
      <w:pPr>
        <w:spacing w:before="100" w:after="100"/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Cieľom GTM je sledovať a </w:t>
      </w:r>
      <w:r w:rsidRPr="00277B6A">
        <w:rPr>
          <w:rFonts w:ascii="Arial" w:eastAsiaTheme="minorEastAsia" w:hAnsi="Arial" w:cs="Arial"/>
          <w:color w:val="auto"/>
          <w:lang w:eastAsia="ja-JP"/>
        </w:rPr>
        <w:t>kontrolovať</w:t>
      </w:r>
      <w:r w:rsidRPr="008408AE">
        <w:rPr>
          <w:rFonts w:ascii="Arial" w:hAnsi="Arial" w:cs="Arial"/>
          <w:color w:val="auto"/>
        </w:rPr>
        <w:t xml:space="preserve"> geotechnické riziká najmä v súvislosti s potenciálnymi problémami násypov a zárezov na vybudovanej trase. </w:t>
      </w:r>
    </w:p>
    <w:p w14:paraId="7821B103" w14:textId="1A5EE4E9" w:rsidR="00CF41A7" w:rsidRPr="008408AE" w:rsidRDefault="00CF41A7" w:rsidP="00277B6A">
      <w:pPr>
        <w:spacing w:before="100" w:after="100"/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GTM zahŕňa vykonávanie meraní a </w:t>
      </w:r>
      <w:r w:rsidRPr="00277B6A">
        <w:rPr>
          <w:rFonts w:ascii="Arial" w:eastAsiaTheme="minorEastAsia" w:hAnsi="Arial" w:cs="Arial"/>
          <w:color w:val="auto"/>
          <w:lang w:eastAsia="ja-JP"/>
        </w:rPr>
        <w:t>vizuálnych</w:t>
      </w:r>
      <w:r w:rsidRPr="008408AE">
        <w:rPr>
          <w:rFonts w:ascii="Arial" w:hAnsi="Arial" w:cs="Arial"/>
          <w:color w:val="auto"/>
        </w:rPr>
        <w:t xml:space="preserve"> sledovaní, zber nameraných dát a poznatkov, ich vyhodnotenie a následný rozhodovací proces, vychádzajúci z definície varovných stavov a opatrení v rovine technickej, technologickej a bezpečnostnej.</w:t>
      </w:r>
    </w:p>
    <w:p w14:paraId="05626318" w14:textId="77777777" w:rsidR="00C60177" w:rsidRDefault="00C60177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448A31FD" w14:textId="77777777" w:rsidR="00277B6A" w:rsidRPr="008408AE" w:rsidRDefault="00277B6A" w:rsidP="00277B6A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3F90AF82" w14:textId="77777777" w:rsidR="00CF41A7" w:rsidRPr="008408AE" w:rsidRDefault="00CF41A7" w:rsidP="003E4FB6">
      <w:pPr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709"/>
        <w:gridCol w:w="5954"/>
        <w:gridCol w:w="2975"/>
      </w:tblGrid>
      <w:tr w:rsidR="008408AE" w:rsidRPr="008408AE" w14:paraId="7FA90771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25776E5" w14:textId="77777777" w:rsidR="00C60177" w:rsidRPr="008408AE" w:rsidRDefault="00C60177" w:rsidP="003E4FB6">
            <w:pPr>
              <w:spacing w:before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954" w:type="dxa"/>
          </w:tcPr>
          <w:p w14:paraId="307919F7" w14:textId="77777777" w:rsidR="00C60177" w:rsidRPr="008408AE" w:rsidRDefault="00C60177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Geodetické sledovanie na </w:t>
            </w:r>
            <w:r w:rsidRPr="002E512C">
              <w:rPr>
                <w:rFonts w:ascii="Arial" w:hAnsi="Arial" w:cs="Arial"/>
                <w:color w:val="auto"/>
              </w:rPr>
              <w:t>objektoch</w:t>
            </w:r>
            <w:r w:rsidRPr="008408AE">
              <w:rPr>
                <w:rFonts w:ascii="Arial" w:hAnsi="Arial" w:cs="Arial"/>
                <w:color w:val="auto"/>
              </w:rPr>
              <w:t xml:space="preserve"> a </w:t>
            </w:r>
            <w:r w:rsidRPr="002E512C">
              <w:rPr>
                <w:rFonts w:ascii="Arial" w:hAnsi="Arial" w:cs="Arial"/>
                <w:color w:val="auto"/>
              </w:rPr>
              <w:t>priľahlom</w:t>
            </w:r>
            <w:r w:rsidRPr="008408AE">
              <w:rPr>
                <w:rFonts w:ascii="Arial" w:hAnsi="Arial" w:cs="Arial"/>
                <w:color w:val="auto"/>
              </w:rPr>
              <w:t xml:space="preserve"> území</w:t>
            </w:r>
          </w:p>
        </w:tc>
        <w:tc>
          <w:tcPr>
            <w:tcW w:w="2975" w:type="dxa"/>
          </w:tcPr>
          <w:p w14:paraId="30E5EC5A" w14:textId="77777777" w:rsidR="00C60177" w:rsidRPr="008408AE" w:rsidRDefault="00C60177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8408AE" w:rsidRPr="008408AE" w14:paraId="5501E0B7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28F7696" w14:textId="1C3A8400" w:rsidR="00C60177" w:rsidRPr="008408AE" w:rsidRDefault="00C60177" w:rsidP="003E4FB6">
            <w:pPr>
              <w:spacing w:before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2</w:t>
            </w:r>
            <w:r w:rsidR="00270694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954" w:type="dxa"/>
          </w:tcPr>
          <w:p w14:paraId="24C507C6" w14:textId="77777777" w:rsidR="00C60177" w:rsidRPr="008408AE" w:rsidRDefault="00C60177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Horizontálna </w:t>
            </w:r>
            <w:proofErr w:type="spellStart"/>
            <w:r w:rsidRPr="008408AE">
              <w:rPr>
                <w:rFonts w:ascii="Arial" w:hAnsi="Arial" w:cs="Arial"/>
                <w:color w:val="auto"/>
              </w:rPr>
              <w:t>inklinometria</w:t>
            </w:r>
            <w:proofErr w:type="spellEnd"/>
            <w:r w:rsidRPr="008408AE">
              <w:rPr>
                <w:rFonts w:ascii="Arial" w:hAnsi="Arial" w:cs="Arial"/>
                <w:color w:val="auto"/>
              </w:rPr>
              <w:t xml:space="preserve"> - kontrola sadania</w:t>
            </w:r>
          </w:p>
        </w:tc>
        <w:tc>
          <w:tcPr>
            <w:tcW w:w="2975" w:type="dxa"/>
          </w:tcPr>
          <w:p w14:paraId="35C80202" w14:textId="77777777" w:rsidR="00C60177" w:rsidRPr="008408AE" w:rsidRDefault="00C60177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8408AE" w:rsidRPr="008408AE" w14:paraId="4818AAD1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416AC17" w14:textId="7F5519DE" w:rsidR="00C60177" w:rsidRPr="008408AE" w:rsidRDefault="00A849A1" w:rsidP="003E4FB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="00C60177" w:rsidRPr="008408A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954" w:type="dxa"/>
          </w:tcPr>
          <w:p w14:paraId="34D4BF81" w14:textId="77777777" w:rsidR="00C60177" w:rsidRPr="008408AE" w:rsidRDefault="00C60177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Meranie hladiny vody</w:t>
            </w:r>
          </w:p>
        </w:tc>
        <w:tc>
          <w:tcPr>
            <w:tcW w:w="2975" w:type="dxa"/>
          </w:tcPr>
          <w:p w14:paraId="60C386D6" w14:textId="77777777" w:rsidR="00C60177" w:rsidRPr="008408AE" w:rsidRDefault="00C60177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8408AE" w:rsidRPr="008408AE" w14:paraId="4BD90315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55DDD0E" w14:textId="4F22DD74" w:rsidR="00C60177" w:rsidRPr="008408AE" w:rsidRDefault="00A849A1" w:rsidP="003E4FB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</w:t>
            </w:r>
            <w:r w:rsidR="00C60177" w:rsidRPr="008408A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954" w:type="dxa"/>
          </w:tcPr>
          <w:p w14:paraId="2CF646B7" w14:textId="77777777" w:rsidR="00C60177" w:rsidRPr="008408AE" w:rsidRDefault="00C60177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975" w:type="dxa"/>
          </w:tcPr>
          <w:p w14:paraId="7F03B238" w14:textId="77777777" w:rsidR="00C60177" w:rsidRPr="008408AE" w:rsidRDefault="00C60177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295B6BF2" w14:textId="77777777" w:rsidTr="00C6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F581677" w14:textId="360AD0C0" w:rsidR="00C60177" w:rsidRPr="008408AE" w:rsidRDefault="00A849A1" w:rsidP="003E4FB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</w:t>
            </w:r>
            <w:r w:rsidR="00C60177" w:rsidRPr="008408A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954" w:type="dxa"/>
          </w:tcPr>
          <w:p w14:paraId="5162CB44" w14:textId="77777777" w:rsidR="00C60177" w:rsidRPr="008408AE" w:rsidRDefault="00C60177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2975" w:type="dxa"/>
          </w:tcPr>
          <w:p w14:paraId="561CC917" w14:textId="77777777" w:rsidR="00C60177" w:rsidRPr="008408AE" w:rsidRDefault="00C60177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F066CE9" w14:textId="77777777" w:rsidR="00C60177" w:rsidRPr="008408AE" w:rsidRDefault="00C60177" w:rsidP="003E4FB6">
      <w:pPr>
        <w:jc w:val="both"/>
        <w:rPr>
          <w:rFonts w:ascii="Arial" w:hAnsi="Arial" w:cs="Arial"/>
          <w:color w:val="auto"/>
        </w:rPr>
      </w:pPr>
    </w:p>
    <w:p w14:paraId="2F194277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4926" w:type="pct"/>
        <w:tblLayout w:type="fixed"/>
        <w:tblLook w:val="0680" w:firstRow="0" w:lastRow="0" w:firstColumn="1" w:lastColumn="0" w:noHBand="1" w:noVBand="1"/>
      </w:tblPr>
      <w:tblGrid>
        <w:gridCol w:w="6521"/>
        <w:gridCol w:w="1700"/>
        <w:gridCol w:w="1274"/>
      </w:tblGrid>
      <w:tr w:rsidR="008408AE" w:rsidRPr="008408AE" w14:paraId="0ECA8437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  <w:vAlign w:val="center"/>
          </w:tcPr>
          <w:p w14:paraId="7DEE95B6" w14:textId="77777777" w:rsidR="00BC18BA" w:rsidRPr="008408AE" w:rsidRDefault="00BC18BA" w:rsidP="003E4FB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700" w:type="dxa"/>
          </w:tcPr>
          <w:p w14:paraId="44F26A18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274" w:type="dxa"/>
          </w:tcPr>
          <w:p w14:paraId="22DCE1AE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8408AE" w:rsidRPr="008408AE" w14:paraId="2B0B84F8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0A3EE7B5" w14:textId="3E173131" w:rsidR="00BC18BA" w:rsidRPr="008408AE" w:rsidRDefault="00055C1F" w:rsidP="003E4FB6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Geodetické body</w:t>
            </w:r>
          </w:p>
        </w:tc>
        <w:tc>
          <w:tcPr>
            <w:tcW w:w="1700" w:type="dxa"/>
          </w:tcPr>
          <w:p w14:paraId="2A4BC74C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4" w:type="dxa"/>
          </w:tcPr>
          <w:p w14:paraId="38297F75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131</w:t>
            </w:r>
          </w:p>
        </w:tc>
      </w:tr>
      <w:tr w:rsidR="008408AE" w:rsidRPr="008408AE" w14:paraId="5D3E5EB2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73F8F349" w14:textId="2681E8B6" w:rsidR="00BC18BA" w:rsidRPr="008408AE" w:rsidRDefault="00BC18BA" w:rsidP="003E4FB6">
            <w:pPr>
              <w:spacing w:before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Horizontálne </w:t>
            </w:r>
            <w:proofErr w:type="spellStart"/>
            <w:r w:rsidRPr="008408AE">
              <w:rPr>
                <w:rFonts w:ascii="Arial" w:hAnsi="Arial" w:cs="Arial"/>
                <w:color w:val="auto"/>
              </w:rPr>
              <w:t>inklinometre</w:t>
            </w:r>
            <w:proofErr w:type="spellEnd"/>
            <w:r w:rsidR="00D61DAA">
              <w:rPr>
                <w:rFonts w:ascii="Arial" w:hAnsi="Arial" w:cs="Arial"/>
                <w:color w:val="auto"/>
              </w:rPr>
              <w:t xml:space="preserve"> </w:t>
            </w:r>
            <w:r w:rsidR="00D61DAA" w:rsidRPr="008062BF">
              <w:rPr>
                <w:rFonts w:ascii="Arial" w:hAnsi="Arial" w:cs="Arial"/>
                <w:color w:val="auto"/>
              </w:rPr>
              <w:t>– kontrola sadania zemných telies</w:t>
            </w:r>
            <w:r w:rsidR="00D61DAA">
              <w:rPr>
                <w:rFonts w:ascii="Arial" w:hAnsi="Arial" w:cs="Arial"/>
                <w:color w:val="auto"/>
              </w:rPr>
              <w:t xml:space="preserve"> (6ks)</w:t>
            </w:r>
          </w:p>
        </w:tc>
        <w:tc>
          <w:tcPr>
            <w:tcW w:w="1700" w:type="dxa"/>
          </w:tcPr>
          <w:p w14:paraId="309A2584" w14:textId="33652475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4" w:type="dxa"/>
          </w:tcPr>
          <w:p w14:paraId="249E054F" w14:textId="4A347093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139</w:t>
            </w:r>
          </w:p>
        </w:tc>
      </w:tr>
      <w:tr w:rsidR="008408AE" w:rsidRPr="008408AE" w14:paraId="429363C7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3CC3B8F1" w14:textId="2D68E126" w:rsidR="00BC18BA" w:rsidRPr="008408AE" w:rsidRDefault="00DF5E03" w:rsidP="003E4FB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</w:t>
            </w:r>
            <w:r w:rsidR="008602B7">
              <w:rPr>
                <w:rFonts w:ascii="Arial" w:hAnsi="Arial" w:cs="Arial"/>
                <w:color w:val="auto"/>
              </w:rPr>
              <w:t>e</w:t>
            </w:r>
            <w:r>
              <w:rPr>
                <w:rFonts w:ascii="Arial" w:hAnsi="Arial" w:cs="Arial"/>
                <w:color w:val="auto"/>
              </w:rPr>
              <w:t xml:space="preserve">ranie </w:t>
            </w:r>
            <w:r w:rsidR="006B2C10">
              <w:rPr>
                <w:rFonts w:ascii="Arial" w:hAnsi="Arial" w:cs="Arial"/>
                <w:color w:val="auto"/>
              </w:rPr>
              <w:t xml:space="preserve">úrovne </w:t>
            </w:r>
            <w:r>
              <w:rPr>
                <w:rFonts w:ascii="Arial" w:hAnsi="Arial" w:cs="Arial"/>
                <w:color w:val="auto"/>
              </w:rPr>
              <w:t>hladiny podzemnej vody - HPV</w:t>
            </w:r>
          </w:p>
        </w:tc>
        <w:tc>
          <w:tcPr>
            <w:tcW w:w="1700" w:type="dxa"/>
          </w:tcPr>
          <w:p w14:paraId="3B9ACD11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3CB9E502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4</w:t>
            </w:r>
          </w:p>
        </w:tc>
      </w:tr>
      <w:tr w:rsidR="008408AE" w:rsidRPr="008408AE" w14:paraId="4DE34439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2B67B245" w14:textId="77777777" w:rsidR="00BC18BA" w:rsidRPr="008408AE" w:rsidRDefault="00BC18BA" w:rsidP="003E4FB6">
            <w:pPr>
              <w:spacing w:before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700" w:type="dxa"/>
          </w:tcPr>
          <w:p w14:paraId="442EC6E6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51914A7B" w14:textId="79D264E0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1</w:t>
            </w:r>
            <w:r w:rsidR="00A6522E">
              <w:rPr>
                <w:rFonts w:ascii="Arial" w:hAnsi="Arial" w:cs="Arial"/>
                <w:color w:val="auto"/>
              </w:rPr>
              <w:t>2</w:t>
            </w:r>
          </w:p>
        </w:tc>
      </w:tr>
      <w:tr w:rsidR="0014788E" w:rsidRPr="008408AE" w14:paraId="1638D876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4F3F8989" w14:textId="1C2D13F5" w:rsidR="0014788E" w:rsidRPr="008408AE" w:rsidRDefault="0014788E" w:rsidP="0014788E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700" w:type="dxa"/>
          </w:tcPr>
          <w:p w14:paraId="538C2F73" w14:textId="1E2A0319" w:rsidR="0014788E" w:rsidRPr="008408AE" w:rsidRDefault="00D76B51" w:rsidP="00F00B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4" w:type="dxa"/>
          </w:tcPr>
          <w:p w14:paraId="44053115" w14:textId="312E418E" w:rsidR="0014788E" w:rsidRPr="008408AE" w:rsidRDefault="0014788E" w:rsidP="00F00B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20</w:t>
            </w:r>
          </w:p>
        </w:tc>
      </w:tr>
      <w:tr w:rsidR="0014788E" w:rsidRPr="008408AE" w14:paraId="29AA4017" w14:textId="77777777" w:rsidTr="00794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7BF7B86F" w14:textId="34E39878" w:rsidR="0014788E" w:rsidRPr="008408AE" w:rsidRDefault="005A67C4" w:rsidP="00F00BE2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700" w:type="dxa"/>
          </w:tcPr>
          <w:p w14:paraId="696B7FC5" w14:textId="77777777" w:rsidR="0014788E" w:rsidRPr="008408AE" w:rsidRDefault="0014788E" w:rsidP="00F00B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4" w:type="dxa"/>
          </w:tcPr>
          <w:p w14:paraId="5C1195BC" w14:textId="77777777" w:rsidR="0014788E" w:rsidRPr="008408AE" w:rsidRDefault="0014788E" w:rsidP="00F00B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8408AE" w:rsidRDefault="00CF41A7" w:rsidP="003E4FB6">
      <w:pPr>
        <w:rPr>
          <w:rFonts w:ascii="Arial" w:hAnsi="Arial" w:cs="Arial"/>
          <w:b/>
          <w:color w:val="auto"/>
        </w:rPr>
      </w:pPr>
    </w:p>
    <w:p w14:paraId="3D6B5A22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8408AE" w:rsidRDefault="00CF41A7" w:rsidP="00E57CE6">
      <w:pPr>
        <w:spacing w:before="100" w:after="100"/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 xml:space="preserve">V rozpočte je </w:t>
      </w:r>
      <w:r w:rsidRPr="00E57CE6">
        <w:rPr>
          <w:rFonts w:ascii="Arial" w:eastAsiaTheme="minorEastAsia" w:hAnsi="Arial" w:cs="Arial"/>
          <w:color w:val="auto"/>
          <w:lang w:eastAsia="ja-JP"/>
        </w:rPr>
        <w:t>zahrnuté</w:t>
      </w:r>
      <w:r w:rsidRPr="008408AE">
        <w:rPr>
          <w:rFonts w:ascii="Arial" w:hAnsi="Arial" w:cs="Arial"/>
          <w:color w:val="auto"/>
        </w:rPr>
        <w:t xml:space="preserve"> aj nulté meranie, ktoré bude realizované </w:t>
      </w:r>
      <w:r w:rsidRPr="008408AE">
        <w:rPr>
          <w:rFonts w:ascii="Arial" w:hAnsi="Arial" w:cs="Arial"/>
          <w:b/>
          <w:color w:val="auto"/>
        </w:rPr>
        <w:t>pred prvým meraním</w:t>
      </w:r>
      <w:r w:rsidRPr="008408AE">
        <w:rPr>
          <w:rFonts w:ascii="Arial" w:hAnsi="Arial" w:cs="Arial"/>
          <w:color w:val="auto"/>
        </w:rPr>
        <w:t xml:space="preserve"> a </w:t>
      </w:r>
      <w:r w:rsidRPr="008408AE">
        <w:rPr>
          <w:rFonts w:ascii="Arial" w:hAnsi="Arial" w:cs="Arial"/>
          <w:b/>
          <w:color w:val="auto"/>
        </w:rPr>
        <w:t>len v prípade</w:t>
      </w:r>
      <w:r w:rsidRPr="008408AE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8408AE" w:rsidRDefault="00CF41A7" w:rsidP="003E4FB6">
      <w:pPr>
        <w:pStyle w:val="Odsekzoznamu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8408AE" w:rsidRDefault="00CF41A7" w:rsidP="002E1D3A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8408AE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Default="00CF41A7" w:rsidP="003E4FB6">
      <w:pPr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0876F846" w14:textId="77777777" w:rsidR="001A6910" w:rsidRDefault="001A6910" w:rsidP="003E4FB6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66"/>
        <w:gridCol w:w="250"/>
        <w:gridCol w:w="4817"/>
        <w:gridCol w:w="1558"/>
        <w:gridCol w:w="1847"/>
      </w:tblGrid>
      <w:tr w:rsidR="008408AE" w:rsidRPr="008408AE" w14:paraId="76ABF52D" w14:textId="77777777" w:rsidTr="004471FB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4" w:type="dxa"/>
            <w:gridSpan w:val="5"/>
            <w:tcBorders>
              <w:bottom w:val="single" w:sz="4" w:space="0" w:color="auto"/>
            </w:tcBorders>
            <w:vAlign w:val="center"/>
          </w:tcPr>
          <w:p w14:paraId="2E61BD67" w14:textId="67B963B7" w:rsidR="00BC18BA" w:rsidRPr="008408AE" w:rsidRDefault="007F0566" w:rsidP="00F45A8E">
            <w:pPr>
              <w:spacing w:before="0"/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Geodetické body</w:t>
            </w:r>
          </w:p>
        </w:tc>
      </w:tr>
      <w:tr w:rsidR="008408AE" w:rsidRPr="008408AE" w14:paraId="32876E16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3DE9BA9B" w14:textId="77777777" w:rsidR="00BC18BA" w:rsidRPr="008408AE" w:rsidRDefault="00BC18BA" w:rsidP="003E4FB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A89E81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D59EAB" w14:textId="197F1168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P</w:t>
            </w:r>
            <w:r w:rsidR="00E13578" w:rsidRPr="008408AE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763035A8" w14:textId="7203579F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408AE" w:rsidRPr="008408AE" w14:paraId="753DEF54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9705CE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HINK-1L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0CC67213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PB1, PB1A, PB1.1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130C42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3 body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  <w:vAlign w:val="center"/>
          </w:tcPr>
          <w:p w14:paraId="21475304" w14:textId="77777777" w:rsidR="00BC18BA" w:rsidRPr="000469FC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469FC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48487C52" w14:textId="6C489768" w:rsidR="00BC18BA" w:rsidRPr="000469FC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469FC">
              <w:rPr>
                <w:rFonts w:ascii="Arial" w:hAnsi="Arial" w:cs="Arial"/>
                <w:color w:val="auto"/>
                <w:sz w:val="18"/>
                <w:szCs w:val="18"/>
              </w:rPr>
              <w:t>počas prevádzky,</w:t>
            </w:r>
          </w:p>
          <w:p w14:paraId="1FD634A7" w14:textId="77777777" w:rsidR="00BC18BA" w:rsidRPr="000469FC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469FC">
              <w:rPr>
                <w:rFonts w:ascii="Arial" w:hAnsi="Arial" w:cs="Arial"/>
                <w:color w:val="auto"/>
                <w:sz w:val="18"/>
                <w:szCs w:val="18"/>
              </w:rPr>
              <w:t>na jar a na jeseň</w:t>
            </w:r>
          </w:p>
          <w:p w14:paraId="77AE9C7E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0B685F6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161FF45D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1355DC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HINK-1P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4D1D753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PB2, PB2A, PB2B, PB2.1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3E7567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4 body</w:t>
            </w:r>
          </w:p>
        </w:tc>
        <w:tc>
          <w:tcPr>
            <w:tcW w:w="1844" w:type="dxa"/>
            <w:vMerge/>
          </w:tcPr>
          <w:p w14:paraId="242AB9A0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68A1C666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EE40F7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HINK-2L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93F31DF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PB3A, PB3.1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86938AA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37AFA6E1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408AE" w:rsidRPr="008408AE" w14:paraId="1FC8D075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452DE5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HINK-2P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5FE60D0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PB4A, PB4.1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D4F55D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16D5B68C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06BCA8A1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F1E9CC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HINK-3L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CA33A62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PB5, PB5.1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D03A46E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0FC80035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49D96143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9DE4E2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HINK-3P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A627503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PB6, PB6.1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2FD5CD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5C29C78D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22D670DB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75168A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HINK-4L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DEE85C0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PB7, PB7A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8DD385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05F854B6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03972C60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B457E1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HINK-4P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C9C0FCD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PB8, PB8.1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A172D1A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844" w:type="dxa"/>
            <w:vMerge/>
          </w:tcPr>
          <w:p w14:paraId="3629FB37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68247B71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E059D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SO241-10-1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387A2E5A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DG01B, DG01, G01, G02, G03, G03.1, G03.2, G03.3, G04, G05, G06, G07, DG08B, G08, DG08, G09, G10, DG11, G11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511620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19 bodov</w:t>
            </w:r>
          </w:p>
        </w:tc>
        <w:tc>
          <w:tcPr>
            <w:tcW w:w="1844" w:type="dxa"/>
            <w:vMerge/>
          </w:tcPr>
          <w:p w14:paraId="3BCAA4E3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0ACAF1CE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A09C3B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241-10-2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E9658C6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G12, DG12, G13, G14, G15, G15.1, G15.2, G15.3, G16, DG16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D89FDC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10 bodov</w:t>
            </w:r>
          </w:p>
        </w:tc>
        <w:tc>
          <w:tcPr>
            <w:tcW w:w="1844" w:type="dxa"/>
            <w:vMerge/>
          </w:tcPr>
          <w:p w14:paraId="3979A565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7ADEA193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AB24B5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241-20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0EAC086D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G17, DG17.1, DG17, G18, G19, G20, G21, G22, G23, G24, DG24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CBFAD0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11 bodov</w:t>
            </w:r>
          </w:p>
        </w:tc>
        <w:tc>
          <w:tcPr>
            <w:tcW w:w="1844" w:type="dxa"/>
            <w:vMerge/>
          </w:tcPr>
          <w:p w14:paraId="4461E6C3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6B1E415F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E98355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242-20-1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1E602255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G25, DG26B, G26, DG26, G27, G28, G29, G30, G31, G32, G33, G34, G35, G36, G37, G38, G39, G40, G40.1, G41, G42, G42.1, G43, G44, G45, G46, DG52B, G52, DG52, G53, G54, G55, G56, DC57B, G57, DG57, G58, G59, G60, G61, G62, DG63B, G63, DG63, G64, G65, G66, DG67B, G67, DG67, G67.1, G67.2, G68, G68.1, G69, DG69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11D12C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56 bodov</w:t>
            </w:r>
          </w:p>
        </w:tc>
        <w:tc>
          <w:tcPr>
            <w:tcW w:w="1844" w:type="dxa"/>
            <w:vMerge/>
          </w:tcPr>
          <w:p w14:paraId="6B926AF6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6BABFC3E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BEC9D5" w14:textId="77777777" w:rsidR="00BC18BA" w:rsidRPr="00487E67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242-20-2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C51AEA4" w14:textId="77777777" w:rsidR="00BC18BA" w:rsidRPr="00487E67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G47, G48, G49, G50, G51, G70, DG70, G70.1, G70.2, G71, G71.1, G72, G73, G74, DG74, G75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A5C79D" w14:textId="77777777" w:rsidR="00BC18BA" w:rsidRPr="00487E67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87E67">
              <w:rPr>
                <w:rFonts w:ascii="Arial" w:hAnsi="Arial" w:cs="Arial"/>
                <w:color w:val="auto"/>
                <w:sz w:val="18"/>
                <w:szCs w:val="18"/>
              </w:rPr>
              <w:t>16 bodov</w:t>
            </w: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36E78A28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highlight w:val="yellow"/>
              </w:rPr>
            </w:pPr>
          </w:p>
        </w:tc>
      </w:tr>
      <w:tr w:rsidR="008408AE" w:rsidRPr="008408AE" w14:paraId="30D36160" w14:textId="77777777" w:rsidTr="00431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3"/>
            <w:tcBorders>
              <w:top w:val="single" w:sz="4" w:space="0" w:color="auto"/>
              <w:bottom w:val="nil"/>
            </w:tcBorders>
          </w:tcPr>
          <w:p w14:paraId="3FF8BCF3" w14:textId="77777777" w:rsidR="00BC18BA" w:rsidRPr="008408AE" w:rsidRDefault="00BC18BA" w:rsidP="003E4FB6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44759BCE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131 bodov</w:t>
            </w:r>
          </w:p>
        </w:tc>
        <w:tc>
          <w:tcPr>
            <w:tcW w:w="1844" w:type="dxa"/>
            <w:tcBorders>
              <w:top w:val="single" w:sz="4" w:space="0" w:color="auto"/>
              <w:bottom w:val="nil"/>
            </w:tcBorders>
          </w:tcPr>
          <w:p w14:paraId="6EE70C65" w14:textId="77777777" w:rsidR="00BC18BA" w:rsidRPr="008408AE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1B29328" w14:textId="77777777" w:rsidR="00794AD7" w:rsidRPr="00794AD7" w:rsidRDefault="00794AD7" w:rsidP="00794AD7">
      <w:pPr>
        <w:pStyle w:val="Odsekzoznamu"/>
        <w:spacing w:after="120"/>
        <w:ind w:left="709"/>
        <w:rPr>
          <w:rFonts w:ascii="Arial" w:hAnsi="Arial" w:cs="Arial"/>
          <w:b/>
          <w:caps/>
          <w:color w:val="auto"/>
        </w:rPr>
      </w:pPr>
    </w:p>
    <w:p w14:paraId="35E9AC59" w14:textId="24D446A8" w:rsidR="00CF41A7" w:rsidRPr="008408AE" w:rsidRDefault="00CF41A7" w:rsidP="002E1D3A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8408AE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pPr w:leftFromText="141" w:rightFromText="141" w:vertAnchor="text" w:horzAnchor="margin" w:tblpY="67"/>
        <w:tblW w:w="5000" w:type="pct"/>
        <w:tblLayout w:type="fixed"/>
        <w:tblLook w:val="0680" w:firstRow="0" w:lastRow="0" w:firstColumn="1" w:lastColumn="0" w:noHBand="1" w:noVBand="1"/>
      </w:tblPr>
      <w:tblGrid>
        <w:gridCol w:w="1118"/>
        <w:gridCol w:w="628"/>
        <w:gridCol w:w="3670"/>
        <w:gridCol w:w="1996"/>
        <w:gridCol w:w="2226"/>
      </w:tblGrid>
      <w:tr w:rsidR="008408AE" w:rsidRPr="008408AE" w14:paraId="6E0BC56A" w14:textId="77777777" w:rsidTr="00D4339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7" w:type="dxa"/>
            <w:gridSpan w:val="5"/>
            <w:tcBorders>
              <w:bottom w:val="single" w:sz="4" w:space="0" w:color="auto"/>
            </w:tcBorders>
            <w:vAlign w:val="center"/>
          </w:tcPr>
          <w:p w14:paraId="19690C5B" w14:textId="7C674150" w:rsidR="00BC18BA" w:rsidRPr="008408AE" w:rsidRDefault="005A0283" w:rsidP="00D43397">
            <w:pPr>
              <w:pStyle w:val="Odsekzoznamu"/>
              <w:ind w:left="360"/>
              <w:jc w:val="center"/>
              <w:rPr>
                <w:highlight w:val="yellow"/>
              </w:rPr>
            </w:pPr>
            <w:r w:rsidRPr="005A0283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8408AE" w:rsidRPr="008408AE" w14:paraId="42AD56BE" w14:textId="77777777" w:rsidTr="00630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54A162DA" w14:textId="77777777" w:rsidR="00BC18BA" w:rsidRPr="008408AE" w:rsidRDefault="00BC18BA" w:rsidP="003E4FB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A1C09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1F2731D" w14:textId="5E9006D3" w:rsidR="00BC18BA" w:rsidRPr="008408AE" w:rsidRDefault="00D62649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7D37044F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408AE" w:rsidRPr="00630B89" w14:paraId="38D2E41E" w14:textId="77777777" w:rsidTr="00630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E57D3C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SO101-00</w:t>
            </w:r>
          </w:p>
        </w:tc>
        <w:tc>
          <w:tcPr>
            <w:tcW w:w="3842" w:type="dxa"/>
            <w:tcBorders>
              <w:top w:val="single" w:sz="4" w:space="0" w:color="auto"/>
              <w:bottom w:val="single" w:sz="4" w:space="0" w:color="auto"/>
            </w:tcBorders>
          </w:tcPr>
          <w:p w14:paraId="150221D8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P-1, P-2, P-3, P-4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DD9140B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5BE2A2CA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208C1373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8408AE" w:rsidRPr="008408AE" w14:paraId="2385041B" w14:textId="77777777" w:rsidTr="00630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3"/>
            <w:tcBorders>
              <w:top w:val="single" w:sz="4" w:space="0" w:color="auto"/>
              <w:bottom w:val="nil"/>
            </w:tcBorders>
          </w:tcPr>
          <w:p w14:paraId="0D86155D" w14:textId="77777777" w:rsidR="00BC18BA" w:rsidRPr="008408AE" w:rsidRDefault="00BC18BA" w:rsidP="003E4FB6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6BEE48AE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4 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2F672862" w14:textId="77777777" w:rsidR="00BC18BA" w:rsidRPr="008408AE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6C870E3" w14:textId="77777777" w:rsidR="00CF41A7" w:rsidRDefault="00CF41A7" w:rsidP="003E4FB6">
      <w:pPr>
        <w:jc w:val="both"/>
        <w:rPr>
          <w:rFonts w:ascii="Arial" w:hAnsi="Arial" w:cs="Arial"/>
          <w:color w:val="auto"/>
        </w:rPr>
      </w:pPr>
    </w:p>
    <w:p w14:paraId="0F63E127" w14:textId="77777777" w:rsidR="0022635F" w:rsidRPr="008408AE" w:rsidRDefault="0022635F" w:rsidP="003E4FB6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8408AE" w:rsidRDefault="00CF41A7" w:rsidP="002E1D3A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 xml:space="preserve">Horizontálna </w:t>
      </w:r>
      <w:proofErr w:type="spellStart"/>
      <w:r w:rsidRPr="008408AE">
        <w:rPr>
          <w:rFonts w:ascii="Arial" w:hAnsi="Arial" w:cs="Arial"/>
          <w:b/>
          <w:color w:val="auto"/>
        </w:rPr>
        <w:t>inklinometria</w:t>
      </w:r>
      <w:proofErr w:type="spellEnd"/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55"/>
        <w:gridCol w:w="801"/>
        <w:gridCol w:w="3631"/>
        <w:gridCol w:w="1677"/>
        <w:gridCol w:w="2374"/>
      </w:tblGrid>
      <w:tr w:rsidR="008408AE" w:rsidRPr="008408AE" w14:paraId="1DFFF147" w14:textId="77777777" w:rsidTr="00D4339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14:paraId="1E758870" w14:textId="6D035327" w:rsidR="00BC18BA" w:rsidRPr="008408AE" w:rsidRDefault="00BC18BA" w:rsidP="00D43397">
            <w:pPr>
              <w:pStyle w:val="Odsekzoznamu"/>
              <w:ind w:left="360"/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 xml:space="preserve">Horizontálna </w:t>
            </w:r>
            <w:proofErr w:type="spellStart"/>
            <w:r w:rsidRPr="008408AE">
              <w:rPr>
                <w:rFonts w:ascii="Arial" w:hAnsi="Arial" w:cs="Arial"/>
                <w:b/>
                <w:color w:val="auto"/>
              </w:rPr>
              <w:t>inklinometria</w:t>
            </w:r>
            <w:proofErr w:type="spellEnd"/>
            <w:r w:rsidRPr="008408AE">
              <w:rPr>
                <w:rFonts w:ascii="Arial" w:hAnsi="Arial" w:cs="Arial"/>
                <w:b/>
                <w:color w:val="auto"/>
              </w:rPr>
              <w:t xml:space="preserve"> - kontrola sadania</w:t>
            </w:r>
          </w:p>
        </w:tc>
      </w:tr>
      <w:tr w:rsidR="008408AE" w:rsidRPr="008408AE" w14:paraId="2833CB61" w14:textId="77777777" w:rsidTr="00E11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7ED7FA4B" w14:textId="77777777" w:rsidR="00BC18BA" w:rsidRPr="008408AE" w:rsidRDefault="00BC18BA" w:rsidP="003E4FB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AA16B8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E3653E8" w14:textId="0DCE12F1" w:rsidR="00BC18BA" w:rsidRPr="008408AE" w:rsidRDefault="00BC18BA" w:rsidP="00630B89">
            <w:pPr>
              <w:spacing w:before="0"/>
              <w:ind w:left="-2" w:firstLine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P</w:t>
            </w:r>
            <w:r w:rsidR="002408D0" w:rsidRPr="008408AE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B44C484" w14:textId="23F7FA18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408AE" w:rsidRPr="00630B89" w14:paraId="2129BB32" w14:textId="77777777" w:rsidTr="00E11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E1064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SO103-10“ST-BA“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497C975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E187462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29,00 m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vAlign w:val="center"/>
          </w:tcPr>
          <w:p w14:paraId="5B359623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 x ročne</w:t>
            </w:r>
          </w:p>
          <w:p w14:paraId="4C2777BF" w14:textId="07BA97A5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8408AE" w:rsidRPr="00630B89" w14:paraId="37E4B500" w14:textId="77777777" w:rsidTr="00E11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FF3AB7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SO103-20 „BA-JA“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27C583E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7523398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35,00 m</w:t>
            </w:r>
          </w:p>
        </w:tc>
        <w:tc>
          <w:tcPr>
            <w:tcW w:w="2409" w:type="dxa"/>
            <w:vMerge/>
          </w:tcPr>
          <w:p w14:paraId="7792055D" w14:textId="77777777" w:rsidR="00BC18BA" w:rsidRPr="00630B89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408AE" w:rsidRPr="00630B89" w14:paraId="49897191" w14:textId="77777777" w:rsidTr="00E11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09059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SO101-00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CAE8DE3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HINK-3L, HINK-3P, HINK-4L, HINK-4P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85F1FD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75,00 m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00A15D6B" w14:textId="77777777" w:rsidR="00BC18BA" w:rsidRPr="00630B89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408AE" w:rsidRPr="008408AE" w14:paraId="40182B37" w14:textId="77777777" w:rsidTr="00E11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3"/>
            <w:tcBorders>
              <w:top w:val="single" w:sz="4" w:space="0" w:color="auto"/>
              <w:bottom w:val="nil"/>
            </w:tcBorders>
          </w:tcPr>
          <w:p w14:paraId="38D69B26" w14:textId="77777777" w:rsidR="00BC18BA" w:rsidRPr="008408AE" w:rsidRDefault="00BC18BA" w:rsidP="003E4FB6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702" w:type="dxa"/>
            <w:tcBorders>
              <w:top w:val="single" w:sz="4" w:space="0" w:color="auto"/>
              <w:bottom w:val="nil"/>
            </w:tcBorders>
          </w:tcPr>
          <w:p w14:paraId="1C0ACD16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139,00 m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656A7505" w14:textId="77777777" w:rsidR="00BC18BA" w:rsidRPr="008408AE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2890B10" w14:textId="77777777" w:rsidR="00BC18BA" w:rsidRDefault="00BC18BA" w:rsidP="003E4FB6">
      <w:pPr>
        <w:rPr>
          <w:rFonts w:ascii="Arial" w:hAnsi="Arial" w:cs="Arial"/>
          <w:color w:val="auto"/>
        </w:rPr>
      </w:pPr>
    </w:p>
    <w:p w14:paraId="0462657F" w14:textId="77777777" w:rsidR="00630B89" w:rsidRPr="008408AE" w:rsidRDefault="00630B89" w:rsidP="003E4FB6">
      <w:pPr>
        <w:rPr>
          <w:rFonts w:ascii="Arial" w:hAnsi="Arial" w:cs="Arial"/>
          <w:color w:val="auto"/>
        </w:rPr>
      </w:pPr>
    </w:p>
    <w:p w14:paraId="504AD558" w14:textId="1121D499" w:rsidR="00CF41A7" w:rsidRPr="002E1D3A" w:rsidRDefault="00CF41A7" w:rsidP="002E1D3A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2E1D3A">
        <w:rPr>
          <w:rFonts w:ascii="Arial" w:hAnsi="Arial" w:cs="Arial"/>
          <w:b/>
          <w:color w:val="auto"/>
        </w:rPr>
        <w:t xml:space="preserve">GPS </w:t>
      </w:r>
      <w:r w:rsidR="002E1D3A">
        <w:rPr>
          <w:rFonts w:ascii="Arial" w:hAnsi="Arial" w:cs="Arial"/>
          <w:b/>
          <w:color w:val="auto"/>
        </w:rPr>
        <w:t>z</w:t>
      </w:r>
      <w:r w:rsidRPr="002E1D3A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8408AE" w:rsidRDefault="00CF41A7" w:rsidP="003E4FB6">
      <w:pPr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4857" w:type="pct"/>
        <w:tblLayout w:type="fixed"/>
        <w:tblLook w:val="0680" w:firstRow="0" w:lastRow="0" w:firstColumn="1" w:lastColumn="0" w:noHBand="1" w:noVBand="1"/>
      </w:tblPr>
      <w:tblGrid>
        <w:gridCol w:w="1169"/>
        <w:gridCol w:w="657"/>
        <w:gridCol w:w="3702"/>
        <w:gridCol w:w="1560"/>
        <w:gridCol w:w="2268"/>
        <w:gridCol w:w="6"/>
      </w:tblGrid>
      <w:tr w:rsidR="008408AE" w:rsidRPr="008408AE" w14:paraId="141D88BF" w14:textId="77777777" w:rsidTr="004C226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D8E6C" w14:textId="62CD8C7D" w:rsidR="00BC18BA" w:rsidRPr="008408AE" w:rsidRDefault="00BC18BA" w:rsidP="008917A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8408AE" w:rsidRPr="008408AE" w14:paraId="36AE5313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C13D41D" w14:textId="77777777" w:rsidR="00BC18BA" w:rsidRPr="008408AE" w:rsidRDefault="00BC18BA" w:rsidP="003E4FB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BD3660" w14:textId="77777777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8DBD28D" w14:textId="1A005209" w:rsidR="00BC18BA" w:rsidRPr="008408AE" w:rsidRDefault="00D62649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7A4B79" w14:textId="76D6BB35" w:rsidR="00BC18BA" w:rsidRPr="008408AE" w:rsidRDefault="00BC18BA" w:rsidP="008408A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408A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408AE" w:rsidRPr="00630B89" w14:paraId="74DBB835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CBE1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515B579F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P-1, P-2, P-3, P-4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83D4348" w14:textId="27FBC7A3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4 </w:t>
            </w:r>
            <w:r w:rsidR="00794AD7">
              <w:rPr>
                <w:rFonts w:ascii="Arial" w:hAnsi="Arial" w:cs="Arial"/>
                <w:color w:val="auto"/>
                <w:sz w:val="18"/>
                <w:szCs w:val="18"/>
              </w:rPr>
              <w:t>ks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214AF6CD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1 x na začiatku prác</w:t>
            </w:r>
          </w:p>
          <w:p w14:paraId="53EAE18D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408AE" w:rsidRPr="00630B89" w14:paraId="3C043F80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36CF3A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SO103-10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4DB8B538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HINK-1L, HINK-1P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20CF452" w14:textId="2A3A7E4B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794AD7">
              <w:rPr>
                <w:rFonts w:ascii="Arial" w:hAnsi="Arial" w:cs="Arial"/>
                <w:color w:val="auto"/>
                <w:sz w:val="18"/>
                <w:szCs w:val="18"/>
              </w:rPr>
              <w:t>ks</w:t>
            </w:r>
          </w:p>
        </w:tc>
        <w:tc>
          <w:tcPr>
            <w:tcW w:w="2268" w:type="dxa"/>
            <w:vMerge/>
            <w:vAlign w:val="center"/>
          </w:tcPr>
          <w:p w14:paraId="26984E65" w14:textId="58E9C002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408AE" w:rsidRPr="00630B89" w14:paraId="5D992143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04EC51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SO103-20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79EA9898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HINK-2L, HINK-2P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ECEFC3" w14:textId="4F595425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794AD7">
              <w:rPr>
                <w:rFonts w:ascii="Arial" w:hAnsi="Arial" w:cs="Arial"/>
                <w:color w:val="auto"/>
                <w:sz w:val="18"/>
                <w:szCs w:val="18"/>
              </w:rPr>
              <w:t>ks</w:t>
            </w:r>
          </w:p>
        </w:tc>
        <w:tc>
          <w:tcPr>
            <w:tcW w:w="2268" w:type="dxa"/>
            <w:vMerge/>
            <w:vAlign w:val="center"/>
          </w:tcPr>
          <w:p w14:paraId="17B6DF17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630B89" w14:paraId="4390C8A5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9DF21D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SO101-00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045E1629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HINK-3L, HINK-3P, HINK-4L, HINK-4P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84CB48" w14:textId="1F362E1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4 </w:t>
            </w:r>
            <w:r w:rsidR="00794AD7">
              <w:rPr>
                <w:rFonts w:ascii="Arial" w:hAnsi="Arial" w:cs="Arial"/>
                <w:color w:val="auto"/>
                <w:sz w:val="18"/>
                <w:szCs w:val="18"/>
              </w:rPr>
              <w:t>ks</w:t>
            </w:r>
          </w:p>
        </w:tc>
        <w:tc>
          <w:tcPr>
            <w:tcW w:w="2268" w:type="dxa"/>
            <w:vMerge/>
            <w:vAlign w:val="center"/>
          </w:tcPr>
          <w:p w14:paraId="09775F54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630B89" w14:paraId="2C6D1B95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6E4573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SO241-10-1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356B08A5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DG01B, DG01, G01, G02, G03, G03.1, G03.2, G03.3, G04, G05, G06, G07, DG08B, G08, DG08, G09, G10, DG11, G11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3780CC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268" w:type="dxa"/>
            <w:vMerge w:val="restart"/>
            <w:vAlign w:val="center"/>
          </w:tcPr>
          <w:p w14:paraId="7DC767BA" w14:textId="0C32C02D" w:rsidR="00BC18BA" w:rsidRPr="00630B89" w:rsidRDefault="003A7FC3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="00BC18BA"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="00BC18BA"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7A5510A9" w14:textId="3607A62C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="003A7FC3"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eodetických bodov“</w:t>
            </w:r>
          </w:p>
        </w:tc>
      </w:tr>
      <w:tr w:rsidR="008408AE" w:rsidRPr="00630B89" w14:paraId="49572271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C7E417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241-10-2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3F8632B4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G12, DG12, G13, G14, G15, G15.1, G15.2, G15.3, G16, DG16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53F00B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268" w:type="dxa"/>
            <w:vMerge/>
          </w:tcPr>
          <w:p w14:paraId="212CA8DE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630B89" w14:paraId="63B245C7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12211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241-20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2814B7ED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G17, DG17.1, DG17, G18, G19, G20, G21, G22, G23, G24, DG24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E0B918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268" w:type="dxa"/>
            <w:vMerge/>
          </w:tcPr>
          <w:p w14:paraId="712997D2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630B89" w14:paraId="1B4DF4C7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2BD21D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242-20-1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31286ED0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G25, DG26B, G26, DG26, G27, G28, G29, G30, G31, G32, G33, G34, G35, G36, G37, G38, G39, G40, G40.1, G41, G42, G42.1, G43, G44, G45, G46, DG52B, G52, DG52, G53, G54, G55, G56, DC57B, G57, DG57, G58, G59, G60, G61, G62, DG63B, G63, DG63, G64, G65, G66, DG67B, G67, DG67, G67.1, G67.2, G68, G68.1, G69, DG69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2FF7F4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268" w:type="dxa"/>
            <w:vMerge/>
          </w:tcPr>
          <w:p w14:paraId="0648360B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630B89" w14:paraId="25238378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4334A" w14:textId="77777777" w:rsidR="00BC18BA" w:rsidRPr="00630B89" w:rsidRDefault="00BC18BA" w:rsidP="003E4FB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242-20-2</w:t>
            </w: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</w:tcBorders>
          </w:tcPr>
          <w:p w14:paraId="54204BD0" w14:textId="77777777" w:rsidR="00BC18BA" w:rsidRPr="00630B89" w:rsidRDefault="00BC18BA" w:rsidP="003E4FB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G47, G48, G49, G50, G51, G70, DG70, G70.1, G70.2, G71, G71.1, G72, G73, G74, DG74, G75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0951A9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E8EBE33" w14:textId="77777777" w:rsidR="00BC18BA" w:rsidRPr="00630B89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</w:p>
        </w:tc>
      </w:tr>
      <w:tr w:rsidR="008408AE" w:rsidRPr="008408AE" w14:paraId="77CB1902" w14:textId="77777777" w:rsidTr="004C226E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75D5F" w14:textId="77777777" w:rsidR="00BC18BA" w:rsidRPr="008408AE" w:rsidRDefault="00BC18BA" w:rsidP="003E4FB6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45E9FE" w14:textId="5FF33D0E" w:rsidR="00BC18BA" w:rsidRPr="008408AE" w:rsidRDefault="00BC18BA" w:rsidP="003E4F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408AE">
              <w:rPr>
                <w:rFonts w:ascii="Arial" w:hAnsi="Arial" w:cs="Arial"/>
                <w:b/>
                <w:bCs/>
                <w:color w:val="auto"/>
              </w:rPr>
              <w:t xml:space="preserve">12 </w:t>
            </w:r>
            <w:r w:rsidR="00794AD7">
              <w:rPr>
                <w:rFonts w:ascii="Arial" w:hAnsi="Arial" w:cs="Arial"/>
                <w:b/>
                <w:bCs/>
                <w:color w:val="auto"/>
              </w:rPr>
              <w:t>ks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2E7F01" w14:textId="77777777" w:rsidR="00BC18BA" w:rsidRPr="008408AE" w:rsidRDefault="00BC18BA" w:rsidP="003E4FB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164F10F" w14:textId="77777777" w:rsidR="003E4FB6" w:rsidRPr="008408AE" w:rsidRDefault="003E4FB6" w:rsidP="003E4FB6">
      <w:pPr>
        <w:rPr>
          <w:rFonts w:ascii="Arial" w:hAnsi="Arial" w:cs="Arial"/>
          <w:color w:val="auto"/>
        </w:rPr>
      </w:pPr>
    </w:p>
    <w:p w14:paraId="518C1E5F" w14:textId="17786015" w:rsidR="00CF41A7" w:rsidRPr="008408AE" w:rsidRDefault="00CF41A7" w:rsidP="003A6FEB">
      <w:pPr>
        <w:spacing w:before="100" w:after="100"/>
        <w:jc w:val="both"/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color w:val="auto"/>
        </w:rPr>
        <w:lastRenderedPageBreak/>
        <w:t xml:space="preserve">Objekty GTM </w:t>
      </w:r>
      <w:r w:rsidRPr="003A6FEB">
        <w:rPr>
          <w:rFonts w:ascii="Arial" w:eastAsiaTheme="minorEastAsia" w:hAnsi="Arial" w:cs="Arial"/>
          <w:color w:val="auto"/>
          <w:lang w:eastAsia="ja-JP"/>
        </w:rPr>
        <w:t>zamerať</w:t>
      </w:r>
      <w:r w:rsidRPr="008408AE">
        <w:rPr>
          <w:rFonts w:ascii="Arial" w:hAnsi="Arial" w:cs="Arial"/>
          <w:color w:val="auto"/>
        </w:rPr>
        <w:t xml:space="preserve"> počas 0. merania na začiatku prác za účelom spracovani</w:t>
      </w:r>
      <w:r w:rsidR="001174DF" w:rsidRPr="008408AE">
        <w:rPr>
          <w:rFonts w:ascii="Arial" w:hAnsi="Arial" w:cs="Arial"/>
          <w:color w:val="auto"/>
        </w:rPr>
        <w:t>a</w:t>
      </w:r>
      <w:r w:rsidRPr="008408AE">
        <w:rPr>
          <w:rFonts w:ascii="Arial" w:hAnsi="Arial" w:cs="Arial"/>
          <w:color w:val="auto"/>
        </w:rPr>
        <w:t xml:space="preserve"> mapového podkladu meraných prvkov, súradnice uviesť v 1. čiastkovej a aj v záverečnej správe.</w:t>
      </w:r>
    </w:p>
    <w:p w14:paraId="0775FED4" w14:textId="73956CD4" w:rsidR="00CF41A7" w:rsidRPr="008408AE" w:rsidRDefault="00CF41A7" w:rsidP="003E4FB6">
      <w:pPr>
        <w:rPr>
          <w:rFonts w:ascii="Arial" w:hAnsi="Arial" w:cs="Arial"/>
          <w:color w:val="auto"/>
        </w:rPr>
      </w:pPr>
      <w:r w:rsidRPr="008408AE">
        <w:rPr>
          <w:rFonts w:ascii="Arial" w:hAnsi="Arial" w:cs="Arial"/>
          <w:b/>
          <w:color w:val="auto"/>
        </w:rPr>
        <w:t xml:space="preserve">Digitálne – </w:t>
      </w:r>
      <w:r w:rsidRPr="003A6FEB">
        <w:rPr>
          <w:rFonts w:ascii="Arial" w:eastAsiaTheme="minorEastAsia" w:hAnsi="Arial" w:cs="Arial"/>
          <w:b/>
          <w:color w:val="auto"/>
          <w:lang w:eastAsia="ja-JP"/>
        </w:rPr>
        <w:t>podkladová</w:t>
      </w:r>
      <w:r w:rsidRPr="008408AE">
        <w:rPr>
          <w:rFonts w:ascii="Arial" w:hAnsi="Arial" w:cs="Arial"/>
          <w:b/>
          <w:color w:val="auto"/>
        </w:rPr>
        <w:t xml:space="preserve"> mapa vo formáte *.KML a/alebo *.KMZ</w:t>
      </w:r>
      <w:r w:rsidRPr="008408AE">
        <w:rPr>
          <w:rFonts w:ascii="Arial" w:hAnsi="Arial" w:cs="Arial"/>
          <w:color w:val="auto"/>
        </w:rPr>
        <w:t>.</w:t>
      </w:r>
    </w:p>
    <w:p w14:paraId="0CFFC7EF" w14:textId="7777777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ind w:left="709" w:hanging="709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Opravy prvkov GTM</w:t>
      </w:r>
    </w:p>
    <w:p w14:paraId="4BA5D00D" w14:textId="74888CFE" w:rsidR="00CF41A7" w:rsidRPr="008408AE" w:rsidRDefault="00CF41A7" w:rsidP="003E4FB6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408AE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 w:rsidR="00654C53">
        <w:rPr>
          <w:rFonts w:ascii="Arial" w:eastAsiaTheme="minorEastAsia" w:hAnsi="Arial" w:cs="Arial"/>
          <w:color w:val="auto"/>
          <w:lang w:eastAsia="ja-JP"/>
        </w:rPr>
        <w:t>,</w:t>
      </w:r>
      <w:r w:rsidRPr="008408AE">
        <w:rPr>
          <w:rFonts w:ascii="Arial" w:eastAsiaTheme="minorEastAsia" w:hAnsi="Arial" w:cs="Arial"/>
          <w:color w:val="auto"/>
          <w:lang w:eastAsia="ja-JP"/>
        </w:rPr>
        <w:t xml:space="preserve"> </w:t>
      </w:r>
      <w:r w:rsidR="00654C53">
        <w:rPr>
          <w:rFonts w:ascii="Arial" w:eastAsiaTheme="minorEastAsia" w:hAnsi="Arial" w:cs="Arial"/>
          <w:color w:val="auto"/>
          <w:lang w:eastAsia="ja-JP"/>
        </w:rPr>
        <w:t>n</w:t>
      </w:r>
      <w:r w:rsidRPr="008408AE">
        <w:rPr>
          <w:rFonts w:ascii="Arial" w:eastAsiaTheme="minorEastAsia" w:hAnsi="Arial" w:cs="Arial"/>
          <w:color w:val="auto"/>
          <w:lang w:eastAsia="ja-JP"/>
        </w:rPr>
        <w:t xml:space="preserve">ajmä oprava poškodených geodetických bodov a vystrojenie nových vertikálnych </w:t>
      </w:r>
      <w:proofErr w:type="spellStart"/>
      <w:r w:rsidRPr="008408AE">
        <w:rPr>
          <w:rFonts w:ascii="Arial" w:eastAsiaTheme="minorEastAsia" w:hAnsi="Arial" w:cs="Arial"/>
          <w:color w:val="auto"/>
          <w:lang w:eastAsia="ja-JP"/>
        </w:rPr>
        <w:t>inklinometrických</w:t>
      </w:r>
      <w:proofErr w:type="spellEnd"/>
      <w:r w:rsidRPr="008408AE">
        <w:rPr>
          <w:rFonts w:ascii="Arial" w:eastAsiaTheme="minorEastAsia" w:hAnsi="Arial" w:cs="Arial"/>
          <w:color w:val="auto"/>
          <w:lang w:eastAsia="ja-JP"/>
        </w:rPr>
        <w:t xml:space="preserve"> vrtov ako náhrada za zničené alebo nefunkčné vrty.</w:t>
      </w:r>
    </w:p>
    <w:p w14:paraId="332B4D5A" w14:textId="77777777" w:rsidR="00CF41A7" w:rsidRPr="008408AE" w:rsidRDefault="00CF41A7" w:rsidP="003E4FB6">
      <w:pPr>
        <w:jc w:val="both"/>
        <w:rPr>
          <w:rFonts w:ascii="Arial" w:hAnsi="Arial" w:cs="Arial"/>
          <w:color w:val="auto"/>
        </w:rPr>
      </w:pPr>
    </w:p>
    <w:p w14:paraId="1F434C3D" w14:textId="77777777" w:rsidR="00CF41A7" w:rsidRPr="008408AE" w:rsidRDefault="00CF41A7" w:rsidP="003E4FB6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Oprava geodetických bodov a súvisiaca položka</w:t>
      </w:r>
    </w:p>
    <w:p w14:paraId="73D09221" w14:textId="5107256B" w:rsidR="00CF41A7" w:rsidRPr="008408AE" w:rsidRDefault="00CF41A7" w:rsidP="00A11610">
      <w:pPr>
        <w:spacing w:before="100" w:after="100"/>
        <w:jc w:val="both"/>
        <w:rPr>
          <w:rFonts w:ascii="Arial" w:hAnsi="Arial" w:cs="Arial"/>
          <w:color w:val="auto"/>
        </w:rPr>
      </w:pPr>
      <w:bookmarkStart w:id="0" w:name="_Hlk223958375"/>
      <w:r w:rsidRPr="008408AE">
        <w:rPr>
          <w:rFonts w:ascii="Arial" w:hAnsi="Arial" w:cs="Arial"/>
          <w:color w:val="auto"/>
        </w:rPr>
        <w:t xml:space="preserve">Po </w:t>
      </w:r>
      <w:r w:rsidRPr="00A11610">
        <w:rPr>
          <w:rFonts w:ascii="Arial" w:eastAsiaTheme="minorEastAsia" w:hAnsi="Arial" w:cs="Arial"/>
          <w:color w:val="auto"/>
          <w:lang w:eastAsia="ja-JP"/>
        </w:rPr>
        <w:t>každej</w:t>
      </w:r>
      <w:r w:rsidRPr="008408AE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 w:rsidR="003E4FB6" w:rsidRPr="008408AE">
        <w:rPr>
          <w:rFonts w:ascii="Arial" w:hAnsi="Arial" w:cs="Arial"/>
          <w:color w:val="auto"/>
        </w:rPr>
        <w:t>dvadsať</w:t>
      </w:r>
      <w:r w:rsidRPr="008408AE">
        <w:rPr>
          <w:rFonts w:ascii="Arial" w:hAnsi="Arial" w:cs="Arial"/>
          <w:color w:val="auto"/>
        </w:rPr>
        <w:t xml:space="preserve"> (</w:t>
      </w:r>
      <w:r w:rsidR="003E4FB6" w:rsidRPr="008408AE">
        <w:rPr>
          <w:rFonts w:ascii="Arial" w:hAnsi="Arial" w:cs="Arial"/>
          <w:color w:val="auto"/>
        </w:rPr>
        <w:t>20</w:t>
      </w:r>
      <w:r w:rsidRPr="008408AE">
        <w:rPr>
          <w:rFonts w:ascii="Arial" w:hAnsi="Arial" w:cs="Arial"/>
          <w:color w:val="auto"/>
        </w:rPr>
        <w:t xml:space="preserve">) kusov, bude potrebné vykonať ich odborné vyhodnotenie a vybrať body s najväčším významom pre monitoring. Maximálny počet </w:t>
      </w:r>
      <w:r w:rsidR="003E4FB6" w:rsidRPr="008408AE">
        <w:rPr>
          <w:rFonts w:ascii="Arial" w:hAnsi="Arial" w:cs="Arial"/>
          <w:color w:val="auto"/>
        </w:rPr>
        <w:t>dvadsať</w:t>
      </w:r>
      <w:r w:rsidRPr="008408AE">
        <w:rPr>
          <w:rFonts w:ascii="Arial" w:hAnsi="Arial" w:cs="Arial"/>
          <w:color w:val="auto"/>
        </w:rPr>
        <w:t xml:space="preserve"> (</w:t>
      </w:r>
      <w:r w:rsidR="003E4FB6" w:rsidRPr="008408AE">
        <w:rPr>
          <w:rFonts w:ascii="Arial" w:hAnsi="Arial" w:cs="Arial"/>
          <w:color w:val="auto"/>
        </w:rPr>
        <w:t>20</w:t>
      </w:r>
      <w:r w:rsidRPr="008408AE">
        <w:rPr>
          <w:rFonts w:ascii="Arial" w:hAnsi="Arial" w:cs="Arial"/>
          <w:color w:val="auto"/>
        </w:rPr>
        <w:t xml:space="preserve">) opravovaných bodov sa vzťahuje na celé obdobie platnosti zmluvy, t. j. na </w:t>
      </w:r>
      <w:r w:rsidR="00B73F0F">
        <w:rPr>
          <w:rFonts w:ascii="Arial" w:hAnsi="Arial" w:cs="Arial"/>
          <w:color w:val="auto"/>
        </w:rPr>
        <w:t>4</w:t>
      </w:r>
      <w:r w:rsidR="00612A59">
        <w:rPr>
          <w:rFonts w:ascii="Arial" w:hAnsi="Arial" w:cs="Arial"/>
          <w:color w:val="auto"/>
        </w:rPr>
        <w:t xml:space="preserve"> (štyr</w:t>
      </w:r>
      <w:r w:rsidR="0072342A">
        <w:rPr>
          <w:rFonts w:ascii="Arial" w:hAnsi="Arial" w:cs="Arial"/>
          <w:color w:val="auto"/>
        </w:rPr>
        <w:t>i)</w:t>
      </w:r>
      <w:r w:rsidR="003E4FB6" w:rsidRPr="008408AE">
        <w:rPr>
          <w:rFonts w:ascii="Arial" w:hAnsi="Arial" w:cs="Arial"/>
          <w:color w:val="auto"/>
        </w:rPr>
        <w:t xml:space="preserve"> </w:t>
      </w:r>
      <w:r w:rsidRPr="008408AE">
        <w:rPr>
          <w:rFonts w:ascii="Arial" w:hAnsi="Arial" w:cs="Arial"/>
          <w:color w:val="auto"/>
        </w:rPr>
        <w:t>rok</w:t>
      </w:r>
      <w:r w:rsidR="00B73F0F">
        <w:rPr>
          <w:rFonts w:ascii="Arial" w:hAnsi="Arial" w:cs="Arial"/>
          <w:color w:val="auto"/>
        </w:rPr>
        <w:t>y</w:t>
      </w:r>
      <w:r w:rsidRPr="008408AE">
        <w:rPr>
          <w:rFonts w:ascii="Arial" w:hAnsi="Arial" w:cs="Arial"/>
          <w:color w:val="auto"/>
        </w:rPr>
        <w:t>.</w:t>
      </w:r>
    </w:p>
    <w:p w14:paraId="0CA5EE3F" w14:textId="77777777" w:rsidR="00A4273F" w:rsidRPr="00886269" w:rsidRDefault="00A4273F" w:rsidP="00A4273F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bookmarkEnd w:id="0"/>
    <w:p w14:paraId="716E086D" w14:textId="77777777" w:rsidR="00CF41A7" w:rsidRDefault="00CF41A7" w:rsidP="003E4FB6">
      <w:pPr>
        <w:jc w:val="both"/>
        <w:rPr>
          <w:rFonts w:ascii="Arial" w:hAnsi="Arial" w:cs="Arial"/>
          <w:color w:val="auto"/>
        </w:rPr>
      </w:pPr>
    </w:p>
    <w:p w14:paraId="62AD9194" w14:textId="5D5FBAA3" w:rsidR="00E607F6" w:rsidRPr="00680ED8" w:rsidRDefault="00E607F6" w:rsidP="00680ED8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bookmarkStart w:id="1" w:name="_Hlk223958631"/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23936A97" w14:textId="77777777" w:rsidR="00E607F6" w:rsidRDefault="00E607F6" w:rsidP="003E4FB6">
      <w:pPr>
        <w:jc w:val="both"/>
        <w:rPr>
          <w:rFonts w:ascii="Arial" w:hAnsi="Arial" w:cs="Arial"/>
          <w:color w:val="auto"/>
        </w:rPr>
      </w:pPr>
    </w:p>
    <w:p w14:paraId="75344481" w14:textId="3983302B" w:rsidR="00E607F6" w:rsidRDefault="003058BF" w:rsidP="00EC44A1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E607F6">
        <w:rPr>
          <w:rFonts w:ascii="Arial" w:hAnsi="Arial" w:cs="Arial"/>
          <w:color w:val="auto"/>
        </w:rPr>
        <w:t xml:space="preserve">abezpečiť kompletnú inžiniersku činnosť spojenú s realizovaním vrtných prác a vystrojením </w:t>
      </w:r>
      <w:proofErr w:type="spellStart"/>
      <w:r w:rsidR="00E607F6">
        <w:rPr>
          <w:rFonts w:ascii="Arial" w:hAnsi="Arial" w:cs="Arial"/>
          <w:color w:val="auto"/>
        </w:rPr>
        <w:t>inklinometrických</w:t>
      </w:r>
      <w:proofErr w:type="spellEnd"/>
      <w:r w:rsidR="00E607F6">
        <w:rPr>
          <w:rFonts w:ascii="Arial" w:hAnsi="Arial" w:cs="Arial"/>
          <w:color w:val="auto"/>
        </w:rPr>
        <w:t xml:space="preserve"> vrtov</w:t>
      </w:r>
      <w:r w:rsidR="006900A8">
        <w:rPr>
          <w:rFonts w:ascii="Arial" w:hAnsi="Arial" w:cs="Arial"/>
          <w:color w:val="auto"/>
        </w:rPr>
        <w:t>;</w:t>
      </w:r>
    </w:p>
    <w:p w14:paraId="3CD0FC26" w14:textId="5317D1A7" w:rsidR="00E607F6" w:rsidRDefault="003058BF" w:rsidP="00EC44A1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</w:t>
      </w:r>
      <w:r w:rsidR="00E607F6">
        <w:rPr>
          <w:rFonts w:ascii="Arial" w:hAnsi="Arial" w:cs="Arial"/>
          <w:color w:val="auto"/>
        </w:rPr>
        <w:t>ytýčenie inžinierskych siet</w:t>
      </w:r>
      <w:r w:rsidR="006900A8">
        <w:rPr>
          <w:rFonts w:ascii="Arial" w:hAnsi="Arial" w:cs="Arial"/>
          <w:color w:val="auto"/>
        </w:rPr>
        <w:t>í</w:t>
      </w:r>
      <w:r w:rsidR="00E607F6">
        <w:rPr>
          <w:rFonts w:ascii="Arial" w:hAnsi="Arial" w:cs="Arial"/>
          <w:color w:val="auto"/>
        </w:rPr>
        <w:t xml:space="preserve">, resp. zabezpečenie vyjadrení </w:t>
      </w:r>
      <w:r w:rsidR="00EC44A1">
        <w:rPr>
          <w:rFonts w:ascii="Arial" w:hAnsi="Arial" w:cs="Arial"/>
          <w:color w:val="auto"/>
        </w:rPr>
        <w:t>o</w:t>
      </w:r>
      <w:r w:rsidR="00E607F6">
        <w:rPr>
          <w:rFonts w:ascii="Arial" w:hAnsi="Arial" w:cs="Arial"/>
          <w:color w:val="auto"/>
        </w:rPr>
        <w:t> neprítomnosti inžinierskych siet</w:t>
      </w:r>
      <w:r w:rsidR="006900A8">
        <w:rPr>
          <w:rFonts w:ascii="Arial" w:hAnsi="Arial" w:cs="Arial"/>
          <w:color w:val="auto"/>
        </w:rPr>
        <w:t>í;</w:t>
      </w:r>
    </w:p>
    <w:p w14:paraId="07FA4F2C" w14:textId="1D740266" w:rsidR="00E607F6" w:rsidRDefault="003058BF" w:rsidP="00EC44A1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6900A8">
        <w:rPr>
          <w:rFonts w:ascii="Arial" w:hAnsi="Arial" w:cs="Arial"/>
          <w:color w:val="auto"/>
        </w:rPr>
        <w:t>abezpečiť p</w:t>
      </w:r>
      <w:r w:rsidR="00E607F6">
        <w:rPr>
          <w:rFonts w:ascii="Arial" w:hAnsi="Arial" w:cs="Arial"/>
          <w:color w:val="auto"/>
        </w:rPr>
        <w:t>ovolenie na výrub krovín a</w:t>
      </w:r>
      <w:r w:rsidR="006900A8">
        <w:rPr>
          <w:rFonts w:ascii="Arial" w:hAnsi="Arial" w:cs="Arial"/>
          <w:color w:val="auto"/>
        </w:rPr>
        <w:t> </w:t>
      </w:r>
      <w:r w:rsidR="00E607F6">
        <w:rPr>
          <w:rFonts w:ascii="Arial" w:hAnsi="Arial" w:cs="Arial"/>
          <w:color w:val="auto"/>
        </w:rPr>
        <w:t>drevín</w:t>
      </w:r>
      <w:r w:rsidR="006900A8">
        <w:rPr>
          <w:rFonts w:ascii="Arial" w:hAnsi="Arial" w:cs="Arial"/>
          <w:color w:val="auto"/>
        </w:rPr>
        <w:t>;</w:t>
      </w:r>
    </w:p>
    <w:p w14:paraId="0A79ADB6" w14:textId="14743705" w:rsidR="00E607F6" w:rsidRDefault="003058BF" w:rsidP="00EC44A1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E607F6">
        <w:rPr>
          <w:rFonts w:ascii="Arial" w:hAnsi="Arial" w:cs="Arial"/>
          <w:color w:val="auto"/>
        </w:rPr>
        <w:t xml:space="preserve">abezpečiť si vstupy na pozemky vo vlastníctve tretích osôb, ktoré sú potrebné k výkonu činnosti GTM, najmä k vybudovaniu a prevádzke </w:t>
      </w:r>
      <w:proofErr w:type="spellStart"/>
      <w:r w:rsidR="00E607F6">
        <w:rPr>
          <w:rFonts w:ascii="Arial" w:hAnsi="Arial" w:cs="Arial"/>
          <w:color w:val="auto"/>
        </w:rPr>
        <w:t>inklinometrických</w:t>
      </w:r>
      <w:proofErr w:type="spellEnd"/>
      <w:r w:rsidR="00E607F6">
        <w:rPr>
          <w:rFonts w:ascii="Arial" w:hAnsi="Arial" w:cs="Arial"/>
          <w:color w:val="auto"/>
        </w:rPr>
        <w:t xml:space="preserve"> vrtov, s písomným súhlasom majiteľa pozemku. Finančné nároky spojené s užívaním pozemkov vo vlastníctve tretích osôb a vytýčenie inžinierskych siet</w:t>
      </w:r>
      <w:r w:rsidR="006900A8">
        <w:rPr>
          <w:rFonts w:ascii="Arial" w:hAnsi="Arial" w:cs="Arial"/>
          <w:color w:val="auto"/>
        </w:rPr>
        <w:t>í</w:t>
      </w:r>
      <w:r w:rsidR="00E607F6">
        <w:rPr>
          <w:rFonts w:ascii="Arial" w:hAnsi="Arial" w:cs="Arial"/>
          <w:color w:val="auto"/>
        </w:rPr>
        <w:t xml:space="preserve"> znáša </w:t>
      </w:r>
      <w:r w:rsidR="006900A8">
        <w:rPr>
          <w:rFonts w:ascii="Arial" w:hAnsi="Arial" w:cs="Arial"/>
          <w:color w:val="auto"/>
        </w:rPr>
        <w:t xml:space="preserve">úspešný uchádzač </w:t>
      </w:r>
      <w:r w:rsidR="00E607F6">
        <w:rPr>
          <w:rFonts w:ascii="Arial" w:hAnsi="Arial" w:cs="Arial"/>
          <w:color w:val="auto"/>
        </w:rPr>
        <w:t>na vlastné náklady</w:t>
      </w:r>
      <w:r w:rsidR="006900A8">
        <w:rPr>
          <w:rFonts w:ascii="Arial" w:hAnsi="Arial" w:cs="Arial"/>
          <w:color w:val="auto"/>
        </w:rPr>
        <w:t>.</w:t>
      </w:r>
    </w:p>
    <w:p w14:paraId="472932D7" w14:textId="26A8CE88" w:rsidR="00E607F6" w:rsidRPr="00680ED8" w:rsidRDefault="003058BF" w:rsidP="00EC44A1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E607F6">
        <w:rPr>
          <w:rFonts w:ascii="Arial" w:hAnsi="Arial" w:cs="Arial"/>
          <w:color w:val="auto"/>
        </w:rPr>
        <w:t xml:space="preserve">okladovať písomný súhlas majiteľa pozemku k trvalo vybudovaným </w:t>
      </w:r>
      <w:proofErr w:type="spellStart"/>
      <w:r w:rsidR="00E607F6">
        <w:rPr>
          <w:rFonts w:ascii="Arial" w:hAnsi="Arial" w:cs="Arial"/>
          <w:color w:val="auto"/>
        </w:rPr>
        <w:t>inklinometrickým</w:t>
      </w:r>
      <w:proofErr w:type="spellEnd"/>
      <w:r w:rsidR="00E607F6">
        <w:rPr>
          <w:rFonts w:ascii="Arial" w:hAnsi="Arial" w:cs="Arial"/>
          <w:color w:val="auto"/>
        </w:rPr>
        <w:t xml:space="preserve"> vrtom a ich užívaniu.</w:t>
      </w:r>
    </w:p>
    <w:bookmarkEnd w:id="1"/>
    <w:p w14:paraId="17321060" w14:textId="77777777" w:rsidR="00E607F6" w:rsidRPr="008408AE" w:rsidRDefault="00E607F6" w:rsidP="003E4FB6">
      <w:pPr>
        <w:jc w:val="both"/>
        <w:rPr>
          <w:rFonts w:ascii="Arial" w:hAnsi="Arial" w:cs="Arial"/>
          <w:color w:val="auto"/>
        </w:rPr>
      </w:pPr>
    </w:p>
    <w:p w14:paraId="37EDB4C9" w14:textId="77777777" w:rsidR="00CF41A7" w:rsidRPr="008408AE" w:rsidRDefault="00CF41A7" w:rsidP="003E4FB6">
      <w:pPr>
        <w:pStyle w:val="Odsekzoznamu"/>
        <w:numPr>
          <w:ilvl w:val="0"/>
          <w:numId w:val="6"/>
        </w:numPr>
        <w:spacing w:before="100" w:after="100"/>
        <w:ind w:left="709" w:hanging="709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>Podklady a údaje</w:t>
      </w:r>
    </w:p>
    <w:p w14:paraId="353D42A2" w14:textId="77777777" w:rsidR="00CF41A7" w:rsidRPr="008408AE" w:rsidRDefault="00CF41A7" w:rsidP="00822C0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</w:rPr>
      </w:pPr>
      <w:r w:rsidRPr="008408AE">
        <w:rPr>
          <w:rFonts w:ascii="Arial" w:hAnsi="Arial" w:cs="Arial"/>
          <w:b/>
          <w:color w:val="auto"/>
        </w:rPr>
        <w:t xml:space="preserve">Predchádzajúce a súvisiace dokumentácie </w:t>
      </w:r>
      <w:r w:rsidRPr="00822C08">
        <w:rPr>
          <w:rFonts w:ascii="Arial" w:eastAsiaTheme="minorEastAsia" w:hAnsi="Arial" w:cs="Arial"/>
          <w:b/>
          <w:color w:val="auto"/>
          <w:szCs w:val="18"/>
          <w:lang w:eastAsia="sk-SK"/>
        </w:rPr>
        <w:t>prieskumu</w:t>
      </w:r>
    </w:p>
    <w:p w14:paraId="0A3222DD" w14:textId="1160CF09" w:rsidR="00CF41A7" w:rsidRPr="008408AE" w:rsidRDefault="00CF41A7" w:rsidP="00A11610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2" w:name="_Hlk223958674"/>
      <w:r w:rsidRPr="008408AE">
        <w:rPr>
          <w:rFonts w:ascii="Arial" w:hAnsi="Arial" w:cs="Arial"/>
          <w:color w:val="auto"/>
          <w:lang w:eastAsia="sk-SK"/>
        </w:rPr>
        <w:t xml:space="preserve">Geotechnický </w:t>
      </w:r>
      <w:r w:rsidRPr="00A11610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8408A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</w:t>
      </w:r>
      <w:r w:rsidR="00F83C87">
        <w:rPr>
          <w:rFonts w:ascii="Arial" w:hAnsi="Arial" w:cs="Arial"/>
          <w:color w:val="auto"/>
          <w:lang w:eastAsia="sk-SK"/>
        </w:rPr>
        <w:t>árodnej diaľničnej spoločnosti</w:t>
      </w:r>
      <w:r w:rsidRPr="008408AE">
        <w:rPr>
          <w:rFonts w:ascii="Arial" w:hAnsi="Arial" w:cs="Arial"/>
          <w:color w:val="auto"/>
          <w:lang w:eastAsia="sk-SK"/>
        </w:rPr>
        <w:t xml:space="preserve">, </w:t>
      </w:r>
      <w:proofErr w:type="spellStart"/>
      <w:r w:rsidRPr="008408AE">
        <w:rPr>
          <w:rFonts w:ascii="Arial" w:hAnsi="Arial" w:cs="Arial"/>
          <w:color w:val="auto"/>
          <w:lang w:eastAsia="sk-SK"/>
        </w:rPr>
        <w:t>a.s</w:t>
      </w:r>
      <w:proofErr w:type="spellEnd"/>
      <w:r w:rsidRPr="008408AE">
        <w:rPr>
          <w:rFonts w:ascii="Arial" w:hAnsi="Arial" w:cs="Arial"/>
          <w:color w:val="auto"/>
          <w:lang w:eastAsia="sk-SK"/>
        </w:rPr>
        <w:t>., Dúbravská cesta 14, 841 04 Bratislava</w:t>
      </w:r>
      <w:r w:rsidRPr="008408AE">
        <w:rPr>
          <w:color w:val="auto"/>
        </w:rPr>
        <w:t xml:space="preserve"> </w:t>
      </w:r>
      <w:r w:rsidRPr="008408A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</w:t>
      </w:r>
      <w:r w:rsidR="00DF2EF7">
        <w:rPr>
          <w:rFonts w:ascii="Arial" w:hAnsi="Arial" w:cs="Arial"/>
          <w:color w:val="auto"/>
          <w:lang w:eastAsia="sk-SK"/>
        </w:rPr>
        <w:t xml:space="preserve"> hod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40701BE0" w14:textId="77777777" w:rsidR="00CF41A7" w:rsidRPr="008408AE" w:rsidRDefault="00CF41A7" w:rsidP="00A11610">
      <w:p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Úspešnému uchádzačovi budú v </w:t>
      </w:r>
      <w:r w:rsidRPr="00A11610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8408A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2"/>
    <w:p w14:paraId="27EA44EE" w14:textId="77777777" w:rsidR="00CF41A7" w:rsidRPr="008408AE" w:rsidRDefault="00CF41A7" w:rsidP="003E4FB6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61632F28" w14:textId="77777777" w:rsidR="00CF41A7" w:rsidRPr="008408AE" w:rsidRDefault="00CF41A7" w:rsidP="00A11610">
      <w:pPr>
        <w:numPr>
          <w:ilvl w:val="0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023123AD" w14:textId="77777777" w:rsidR="00CF41A7" w:rsidRPr="008408AE" w:rsidRDefault="00CF41A7" w:rsidP="00822C08">
      <w:pPr>
        <w:pStyle w:val="Odsekzoznamu"/>
        <w:numPr>
          <w:ilvl w:val="1"/>
          <w:numId w:val="6"/>
        </w:numPr>
        <w:spacing w:before="100" w:after="100"/>
        <w:ind w:left="709" w:hanging="709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Všeobecné </w:t>
      </w:r>
      <w:r w:rsidRPr="008408AE">
        <w:rPr>
          <w:rFonts w:ascii="Arial" w:hAnsi="Arial" w:cs="Arial"/>
          <w:b/>
          <w:color w:val="auto"/>
        </w:rPr>
        <w:t>požiadavky</w:t>
      </w:r>
      <w:r w:rsidRPr="008408AE">
        <w:rPr>
          <w:rFonts w:ascii="Arial" w:hAnsi="Arial" w:cs="Arial"/>
          <w:b/>
          <w:color w:val="auto"/>
          <w:lang w:eastAsia="sk-SK"/>
        </w:rPr>
        <w:t xml:space="preserve"> na </w:t>
      </w:r>
      <w:r w:rsidRPr="00A11610">
        <w:rPr>
          <w:rFonts w:ascii="Arial" w:eastAsiaTheme="minorEastAsia" w:hAnsi="Arial" w:cs="Arial"/>
          <w:b/>
          <w:color w:val="auto"/>
          <w:szCs w:val="18"/>
          <w:lang w:eastAsia="sk-SK"/>
        </w:rPr>
        <w:t>vypracovanie</w:t>
      </w:r>
      <w:r w:rsidRPr="008408AE">
        <w:rPr>
          <w:rFonts w:ascii="Arial" w:hAnsi="Arial" w:cs="Arial"/>
          <w:b/>
          <w:color w:val="auto"/>
          <w:lang w:eastAsia="sk-SK"/>
        </w:rPr>
        <w:t xml:space="preserve"> dokumentácie</w:t>
      </w:r>
    </w:p>
    <w:p w14:paraId="3232445E" w14:textId="5A9A71E6" w:rsidR="00CF41A7" w:rsidRPr="008408AE" w:rsidRDefault="00CF41A7" w:rsidP="00A1161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Požaduje sa </w:t>
      </w:r>
      <w:r w:rsidRPr="00A11610">
        <w:rPr>
          <w:rFonts w:ascii="Arial" w:eastAsiaTheme="minorEastAsia" w:hAnsi="Arial" w:cs="Arial"/>
          <w:color w:val="auto"/>
          <w:szCs w:val="18"/>
          <w:lang w:eastAsia="sk-SK"/>
        </w:rPr>
        <w:t>sledovanie</w:t>
      </w:r>
      <w:r w:rsidRPr="008408AE">
        <w:rPr>
          <w:rFonts w:ascii="Arial" w:hAnsi="Arial" w:cs="Arial"/>
          <w:color w:val="auto"/>
          <w:lang w:eastAsia="sk-SK"/>
        </w:rPr>
        <w:t xml:space="preserve"> a kontrola objektov monitoringu v rozsahu uvedenom v bode </w:t>
      </w:r>
      <w:r w:rsidR="00DF2EF7"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429D4B5" w14:textId="77777777" w:rsidR="00CF41A7" w:rsidRPr="008408AE" w:rsidRDefault="00CF41A7" w:rsidP="003E4F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Verejný obstarávateľ </w:t>
      </w:r>
      <w:r w:rsidRPr="00A11610">
        <w:rPr>
          <w:rFonts w:ascii="Arial" w:eastAsiaTheme="minorEastAsia" w:hAnsi="Arial" w:cs="Arial"/>
          <w:color w:val="auto"/>
          <w:szCs w:val="18"/>
          <w:lang w:eastAsia="sk-SK"/>
        </w:rPr>
        <w:t>požaduje</w:t>
      </w:r>
      <w:r w:rsidRPr="008408AE">
        <w:rPr>
          <w:rFonts w:ascii="Arial" w:hAnsi="Arial" w:cs="Arial"/>
          <w:color w:val="auto"/>
          <w:lang w:eastAsia="sk-SK"/>
        </w:rPr>
        <w:t xml:space="preserve"> zameranie objektov monitoringu v súradnicovom systéme </w:t>
      </w:r>
      <w:r w:rsidRPr="008408AE">
        <w:rPr>
          <w:rFonts w:ascii="Arial" w:hAnsi="Arial" w:cs="Arial"/>
          <w:b/>
          <w:bCs/>
          <w:color w:val="auto"/>
          <w:lang w:eastAsia="sk-SK"/>
        </w:rPr>
        <w:t>S-JTSK</w:t>
      </w:r>
      <w:r w:rsidRPr="008408AE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408AE">
        <w:rPr>
          <w:rFonts w:ascii="Arial" w:hAnsi="Arial" w:cs="Arial"/>
          <w:b/>
          <w:bCs/>
          <w:color w:val="auto"/>
          <w:lang w:eastAsia="sk-SK"/>
        </w:rPr>
        <w:t>*.</w:t>
      </w:r>
      <w:proofErr w:type="spellStart"/>
      <w:r w:rsidRPr="008408AE">
        <w:rPr>
          <w:rFonts w:ascii="Arial" w:hAnsi="Arial" w:cs="Arial"/>
          <w:b/>
          <w:bCs/>
          <w:color w:val="auto"/>
          <w:lang w:eastAsia="sk-SK"/>
        </w:rPr>
        <w:t>dgn</w:t>
      </w:r>
      <w:proofErr w:type="spellEnd"/>
      <w:r w:rsidRPr="008408AE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8408AE" w:rsidRPr="008408AE" w14:paraId="69EC2289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</w:tcPr>
          <w:p w14:paraId="43D1FD38" w14:textId="77777777" w:rsidR="00CF41A7" w:rsidRPr="008408AE" w:rsidRDefault="00CF41A7" w:rsidP="003E4F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 xml:space="preserve">Zvislé </w:t>
            </w:r>
            <w:proofErr w:type="spellStart"/>
            <w:r w:rsidRPr="008408AE">
              <w:rPr>
                <w:rFonts w:ascii="Arial" w:hAnsi="Arial" w:cs="Arial"/>
                <w:color w:val="auto"/>
              </w:rPr>
              <w:t>inklinometre</w:t>
            </w:r>
            <w:proofErr w:type="spellEnd"/>
            <w:r w:rsidRPr="008408AE">
              <w:rPr>
                <w:rFonts w:ascii="Arial" w:hAnsi="Arial" w:cs="Arial"/>
                <w:color w:val="auto"/>
              </w:rPr>
              <w:t xml:space="preserve"> s grafickým naznačením smeru a veľkosti posunu,</w:t>
            </w:r>
          </w:p>
        </w:tc>
      </w:tr>
      <w:tr w:rsidR="008408AE" w:rsidRPr="008408AE" w14:paraId="4B305E8E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</w:tcPr>
          <w:p w14:paraId="22F5CFC4" w14:textId="77777777" w:rsidR="00CF41A7" w:rsidRPr="008408AE" w:rsidRDefault="00CF41A7" w:rsidP="003E4F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C417AC" w:rsidRPr="008408AE" w14:paraId="6B73D0A3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</w:tcPr>
          <w:p w14:paraId="77C569AC" w14:textId="085EDF1A" w:rsidR="00C417AC" w:rsidRPr="008408AE" w:rsidRDefault="00C417AC" w:rsidP="00917E9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C417AC" w:rsidRPr="008408AE" w14:paraId="12E18E05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</w:tcPr>
          <w:p w14:paraId="027663DC" w14:textId="37CEBD5B" w:rsidR="00C417AC" w:rsidRPr="008408AE" w:rsidRDefault="00C417AC" w:rsidP="00917E9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Kotvy (s osadenými dynamometrami)</w:t>
            </w:r>
          </w:p>
        </w:tc>
      </w:tr>
    </w:tbl>
    <w:p w14:paraId="68500C30" w14:textId="570FDADD" w:rsidR="00CF41A7" w:rsidRPr="008408AE" w:rsidRDefault="003E4FB6" w:rsidP="003E4F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3" w:name="_Hlk223958762"/>
      <w:r w:rsidRPr="008408AE">
        <w:rPr>
          <w:rFonts w:ascii="Arial" w:hAnsi="Arial" w:cs="Arial"/>
          <w:bCs/>
          <w:color w:val="auto"/>
          <w:lang w:eastAsia="sk-SK"/>
        </w:rPr>
        <w:t>V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erejný obstarávateľ požaduje zameranie objektov geotechnického monitoringu </w:t>
      </w:r>
      <w:r w:rsidRPr="008408AE">
        <w:rPr>
          <w:rFonts w:ascii="Arial" w:hAnsi="Arial" w:cs="Arial"/>
          <w:bCs/>
          <w:color w:val="auto"/>
          <w:lang w:eastAsia="sk-SK"/>
        </w:rPr>
        <w:t>z bodu 4.2.4 v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 súradnicovom systéme </w:t>
      </w:r>
      <w:r w:rsidR="00CF41A7"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="00CF41A7"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(zoznam súradníc) a</w:t>
      </w:r>
      <w:r w:rsidRPr="008408AE">
        <w:rPr>
          <w:rFonts w:ascii="Arial" w:hAnsi="Arial" w:cs="Arial"/>
          <w:bCs/>
          <w:color w:val="auto"/>
          <w:lang w:eastAsia="sk-SK"/>
        </w:rPr>
        <w:t>j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v digitálnej forme vo formáte </w:t>
      </w:r>
      <w:r w:rsidR="00CF41A7" w:rsidRPr="008408AE">
        <w:rPr>
          <w:rFonts w:ascii="Arial" w:hAnsi="Arial" w:cs="Arial"/>
          <w:b/>
          <w:color w:val="auto"/>
          <w:lang w:eastAsia="sk-SK"/>
        </w:rPr>
        <w:t>*.KML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="00CF41A7" w:rsidRPr="008408AE">
        <w:rPr>
          <w:rFonts w:ascii="Arial" w:hAnsi="Arial" w:cs="Arial"/>
          <w:b/>
          <w:color w:val="auto"/>
          <w:lang w:eastAsia="sk-SK"/>
        </w:rPr>
        <w:t>*.KMZ</w:t>
      </w:r>
      <w:r w:rsidR="00CF41A7"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641D8242" w14:textId="77777777" w:rsidR="00CF41A7" w:rsidRPr="008408AE" w:rsidRDefault="00CF41A7" w:rsidP="003E4F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5B1B0407" w14:textId="70E2B1E6" w:rsidR="00CF41A7" w:rsidRPr="008408AE" w:rsidRDefault="00CF41A7" w:rsidP="002E1D3A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36766985" w14:textId="77777777" w:rsidR="00CF41A7" w:rsidRPr="008408AE" w:rsidRDefault="00CF41A7" w:rsidP="002E1D3A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77BAD926" w14:textId="02E74A5D" w:rsidR="00CF41A7" w:rsidRPr="008408AE" w:rsidRDefault="00CF41A7" w:rsidP="002E1D3A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 w:rsidR="00083528"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="00B171F8">
        <w:rPr>
          <w:rFonts w:ascii="Arial" w:hAnsi="Arial" w:cs="Arial"/>
          <w:color w:val="auto"/>
          <w:lang w:eastAsia="sk-SK"/>
        </w:rPr>
        <w:t xml:space="preserve"> (ďalej len „</w:t>
      </w:r>
      <w:r w:rsidR="00B171F8" w:rsidRPr="00F83C87">
        <w:rPr>
          <w:rFonts w:ascii="Arial" w:hAnsi="Arial" w:cs="Arial"/>
          <w:b/>
          <w:bCs/>
          <w:color w:val="auto"/>
          <w:lang w:eastAsia="sk-SK"/>
        </w:rPr>
        <w:t>geologický zákon</w:t>
      </w:r>
      <w:r w:rsidR="00B171F8">
        <w:rPr>
          <w:rFonts w:ascii="Arial" w:hAnsi="Arial" w:cs="Arial"/>
          <w:color w:val="auto"/>
          <w:lang w:eastAsia="sk-SK"/>
        </w:rPr>
        <w:t>“)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0E16D88D" w14:textId="1FF05783" w:rsidR="00CF41A7" w:rsidRPr="008408AE" w:rsidRDefault="003E4FB6" w:rsidP="002E1D3A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</w:t>
      </w:r>
      <w:r w:rsidR="00CF41A7" w:rsidRPr="008408AE">
        <w:rPr>
          <w:rFonts w:ascii="Arial" w:hAnsi="Arial" w:cs="Arial"/>
          <w:color w:val="auto"/>
          <w:lang w:eastAsia="sk-SK"/>
        </w:rPr>
        <w:t>yhlášk</w:t>
      </w:r>
      <w:r w:rsidR="00D41282">
        <w:rPr>
          <w:rFonts w:ascii="Arial" w:hAnsi="Arial" w:cs="Arial"/>
          <w:color w:val="auto"/>
          <w:lang w:eastAsia="sk-SK"/>
        </w:rPr>
        <w:t>e</w:t>
      </w:r>
      <w:r w:rsidR="00CF41A7" w:rsidRPr="008408AE">
        <w:rPr>
          <w:rFonts w:ascii="Arial" w:hAnsi="Arial" w:cs="Arial"/>
          <w:color w:val="auto"/>
          <w:lang w:eastAsia="sk-SK"/>
        </w:rPr>
        <w:t xml:space="preserve"> </w:t>
      </w:r>
      <w:r w:rsidR="00B47FBA"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="00CF41A7"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 w:rsidR="00B47FBA"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="00CF41A7" w:rsidRPr="008408AE">
        <w:rPr>
          <w:rFonts w:ascii="Arial" w:hAnsi="Arial" w:cs="Arial"/>
          <w:color w:val="auto"/>
          <w:lang w:eastAsia="sk-SK"/>
        </w:rPr>
        <w:t>.</w:t>
      </w:r>
    </w:p>
    <w:p w14:paraId="1D7E571E" w14:textId="378A58F0" w:rsidR="00CF41A7" w:rsidRDefault="00CF41A7" w:rsidP="003E4F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doc</w:t>
      </w:r>
      <w:proofErr w:type="spellEnd"/>
      <w:r w:rsidRPr="008408AE">
        <w:rPr>
          <w:rFonts w:ascii="Arial" w:hAnsi="Arial" w:cs="Arial"/>
          <w:color w:val="auto"/>
          <w:lang w:eastAsia="sk-SK"/>
        </w:rPr>
        <w:t>/*.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docx</w:t>
      </w:r>
      <w:proofErr w:type="spellEnd"/>
      <w:r w:rsidRPr="008408AE">
        <w:rPr>
          <w:rFonts w:ascii="Arial" w:hAnsi="Arial" w:cs="Arial"/>
          <w:color w:val="auto"/>
          <w:lang w:eastAsia="sk-SK"/>
        </w:rPr>
        <w:t>, 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xls</w:t>
      </w:r>
      <w:proofErr w:type="spellEnd"/>
      <w:r w:rsidRPr="008408AE">
        <w:rPr>
          <w:rFonts w:ascii="Arial" w:hAnsi="Arial" w:cs="Arial"/>
          <w:color w:val="auto"/>
          <w:lang w:eastAsia="sk-SK"/>
        </w:rPr>
        <w:t>/*.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xlsx</w:t>
      </w:r>
      <w:proofErr w:type="spellEnd"/>
      <w:r w:rsidRPr="008408AE">
        <w:rPr>
          <w:rFonts w:ascii="Arial" w:hAnsi="Arial" w:cs="Arial"/>
          <w:color w:val="auto"/>
          <w:lang w:eastAsia="sk-SK"/>
        </w:rPr>
        <w:t>, grafické časti vo formáte 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dwg</w:t>
      </w:r>
      <w:proofErr w:type="spellEnd"/>
      <w:r w:rsidRPr="008408AE">
        <w:rPr>
          <w:rFonts w:ascii="Arial" w:hAnsi="Arial" w:cs="Arial"/>
          <w:color w:val="auto"/>
          <w:lang w:eastAsia="sk-SK"/>
        </w:rPr>
        <w:t>, 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dgn</w:t>
      </w:r>
      <w:proofErr w:type="spellEnd"/>
      <w:r w:rsidRPr="008408AE">
        <w:rPr>
          <w:rFonts w:ascii="Arial" w:hAnsi="Arial" w:cs="Arial"/>
          <w:color w:val="auto"/>
          <w:lang w:eastAsia="sk-SK"/>
        </w:rPr>
        <w:t>, a všetky časti budú aj vo formáte *.</w:t>
      </w:r>
      <w:proofErr w:type="spellStart"/>
      <w:r w:rsidRPr="008408AE">
        <w:rPr>
          <w:rFonts w:ascii="Arial" w:hAnsi="Arial" w:cs="Arial"/>
          <w:color w:val="auto"/>
          <w:lang w:eastAsia="sk-SK"/>
        </w:rPr>
        <w:t>pdf</w:t>
      </w:r>
      <w:proofErr w:type="spellEnd"/>
      <w:r w:rsidRPr="008408AE">
        <w:rPr>
          <w:rFonts w:ascii="Arial" w:hAnsi="Arial" w:cs="Arial"/>
          <w:color w:val="auto"/>
          <w:lang w:eastAsia="sk-SK"/>
        </w:rPr>
        <w:t xml:space="preserve"> na formátoch A4 a jeho násobkoch. Digitálne média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</w:t>
      </w:r>
      <w:r w:rsidR="001174DF" w:rsidRPr="008408AE">
        <w:rPr>
          <w:rFonts w:ascii="Arial" w:hAnsi="Arial" w:cs="Arial"/>
          <w:color w:val="auto"/>
          <w:lang w:eastAsia="sk-SK"/>
        </w:rPr>
        <w:t> </w:t>
      </w:r>
      <w:r w:rsidRPr="008408AE">
        <w:rPr>
          <w:rFonts w:ascii="Arial" w:hAnsi="Arial" w:cs="Arial"/>
          <w:color w:val="auto"/>
          <w:lang w:eastAsia="sk-SK"/>
        </w:rPr>
        <w:t>tlačeniu</w:t>
      </w:r>
      <w:r w:rsidR="001174DF" w:rsidRPr="008408AE">
        <w:rPr>
          <w:rFonts w:ascii="Arial" w:hAnsi="Arial" w:cs="Arial"/>
          <w:color w:val="auto"/>
          <w:lang w:eastAsia="sk-SK"/>
        </w:rPr>
        <w:t>.</w:t>
      </w:r>
    </w:p>
    <w:bookmarkEnd w:id="3"/>
    <w:p w14:paraId="77AD436D" w14:textId="77777777" w:rsidR="00580289" w:rsidRDefault="00580289" w:rsidP="00580289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55676B38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>Čiastkové správy</w:t>
      </w:r>
    </w:p>
    <w:p w14:paraId="7B891F47" w14:textId="296DFA11" w:rsidR="00CF41A7" w:rsidRPr="008408AE" w:rsidRDefault="00FF6A0D" w:rsidP="005B7501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Úspešný uchádzač</w:t>
      </w:r>
      <w:r w:rsidR="00CF41A7" w:rsidRPr="008408AE">
        <w:rPr>
          <w:rFonts w:ascii="Arial" w:hAnsi="Arial" w:cs="Arial"/>
          <w:color w:val="auto"/>
          <w:lang w:eastAsia="sk-SK"/>
        </w:rPr>
        <w:t xml:space="preserve"> bude vypracovávať a odovzdávať </w:t>
      </w:r>
      <w:r>
        <w:rPr>
          <w:rFonts w:ascii="Arial" w:hAnsi="Arial" w:cs="Arial"/>
          <w:color w:val="auto"/>
          <w:lang w:eastAsia="sk-SK"/>
        </w:rPr>
        <w:t>verejnému obstarávateľovi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="00CF41A7" w:rsidRPr="008408AE">
        <w:rPr>
          <w:rFonts w:ascii="Arial" w:hAnsi="Arial" w:cs="Arial"/>
          <w:color w:val="auto"/>
          <w:lang w:eastAsia="sk-SK"/>
        </w:rPr>
        <w:t>čiastkové správy. Čiastkové správy budú obsahovať celkový prehľad všetkých realizovaných meraní za hodnotené obdobie (typy meraní, počty meraní a pod.). V čiastkových správach budú stručne zhrnuté výsledky meraní</w:t>
      </w:r>
      <w:r w:rsidR="00192490">
        <w:rPr>
          <w:rFonts w:ascii="Arial" w:hAnsi="Arial" w:cs="Arial"/>
          <w:color w:val="auto"/>
          <w:lang w:eastAsia="sk-SK"/>
        </w:rPr>
        <w:t xml:space="preserve"> so zameraním na konštatovanie ustáleného stavu a odporúčaní na dodržanie štandardného režimu meraní, resp.</w:t>
      </w:r>
      <w:r w:rsidR="00CF41A7" w:rsidRPr="008408AE">
        <w:rPr>
          <w:rFonts w:ascii="Arial" w:hAnsi="Arial" w:cs="Arial"/>
          <w:color w:val="auto"/>
          <w:lang w:eastAsia="sk-SK"/>
        </w:rPr>
        <w:t xml:space="preserve"> s upozornením na </w:t>
      </w:r>
      <w:r w:rsidR="00CF41A7" w:rsidRPr="008408AE">
        <w:rPr>
          <w:rFonts w:ascii="Arial" w:hAnsi="Arial" w:cs="Arial"/>
          <w:b/>
          <w:bCs/>
          <w:color w:val="auto"/>
          <w:lang w:eastAsia="sk-SK"/>
        </w:rPr>
        <w:t>neštandardný</w:t>
      </w:r>
      <w:r w:rsidR="00CF41A7" w:rsidRPr="008408AE">
        <w:rPr>
          <w:rFonts w:ascii="Arial" w:hAnsi="Arial" w:cs="Arial"/>
          <w:color w:val="auto"/>
          <w:lang w:eastAsia="sk-SK"/>
        </w:rPr>
        <w:t xml:space="preserve"> vývoj, ak tomu tak bude.</w:t>
      </w:r>
    </w:p>
    <w:p w14:paraId="4FCCBEDD" w14:textId="77777777" w:rsidR="00CF41A7" w:rsidRPr="008408AE" w:rsidRDefault="00CF41A7" w:rsidP="005B7501">
      <w:p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Pravidelné hodnotiace </w:t>
      </w:r>
      <w:r w:rsidRPr="005B7501">
        <w:rPr>
          <w:rFonts w:ascii="Arial" w:eastAsiaTheme="minorEastAsia" w:hAnsi="Arial" w:cs="Arial"/>
          <w:b/>
          <w:color w:val="auto"/>
          <w:szCs w:val="18"/>
          <w:lang w:eastAsia="sk-SK"/>
        </w:rPr>
        <w:t>správy</w:t>
      </w:r>
      <w:r w:rsidRPr="008408AE">
        <w:rPr>
          <w:rFonts w:ascii="Arial" w:hAnsi="Arial" w:cs="Arial"/>
          <w:b/>
          <w:color w:val="auto"/>
          <w:lang w:eastAsia="sk-SK"/>
        </w:rPr>
        <w:t xml:space="preserve">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8408AE" w:rsidRPr="008408AE" w14:paraId="23746F61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CC30AEF" w14:textId="77777777" w:rsidR="00CF41A7" w:rsidRPr="008408AE" w:rsidRDefault="00CF41A7" w:rsidP="003E4FB6">
            <w:pPr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61876D2E" w14:textId="77777777" w:rsidR="00CF41A7" w:rsidRPr="008408AE" w:rsidRDefault="00CF41A7" w:rsidP="003E4F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4E1A4C5" w14:textId="77777777" w:rsidR="00CF41A7" w:rsidRPr="008408AE" w:rsidRDefault="00CF41A7" w:rsidP="003E4FB6">
      <w:pPr>
        <w:pStyle w:val="Odsekzoznamu"/>
        <w:ind w:left="709"/>
        <w:rPr>
          <w:rFonts w:ascii="Arial" w:hAnsi="Arial" w:cs="Arial"/>
          <w:color w:val="auto"/>
          <w:lang w:eastAsia="sk-SK"/>
        </w:rPr>
      </w:pPr>
    </w:p>
    <w:p w14:paraId="1F7AECD0" w14:textId="77777777" w:rsidR="00CF41A7" w:rsidRPr="008408AE" w:rsidRDefault="00CF41A7" w:rsidP="003E4FB6">
      <w:pPr>
        <w:pStyle w:val="Odsekzoznamu"/>
        <w:numPr>
          <w:ilvl w:val="1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49DBB9D5" w14:textId="77777777" w:rsidR="00CF41A7" w:rsidRPr="008408AE" w:rsidRDefault="00CF41A7" w:rsidP="003E4FB6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0D750B28" w14:textId="2FE71114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 w:rsidR="00B47FBA"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5E39AAC9" w14:textId="77777777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6559D621" w14:textId="77777777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4278AC85" w14:textId="77777777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2A7F3FD0" w14:textId="77777777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6EBFCBB4" w14:textId="395156ED" w:rsidR="00CF41A7" w:rsidRPr="008408AE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4EF69A9F" w14:textId="77777777" w:rsidR="00CF41A7" w:rsidRDefault="00CF41A7" w:rsidP="003E4F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401D6AE0" w14:textId="77777777" w:rsidR="00E24B21" w:rsidRPr="008408AE" w:rsidRDefault="00E24B21" w:rsidP="00E24B21">
      <w:pPr>
        <w:pStyle w:val="Odsekzoznamu"/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0B2ECB1D" w14:textId="69EAEB4A" w:rsidR="00373F08" w:rsidRDefault="00CF41A7" w:rsidP="003E4F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 w:rsidR="00700E89"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 w:rsidR="00C63ADB"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 w:rsidR="00700E89"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 w:rsidR="00682E95">
        <w:rPr>
          <w:rFonts w:ascii="Arial" w:hAnsi="Arial" w:cs="Arial"/>
          <w:b/>
          <w:color w:val="auto"/>
          <w:lang w:eastAsia="sk-SK"/>
        </w:rPr>
        <w:t xml:space="preserve"> Za ukončenie GTM s</w:t>
      </w:r>
      <w:r w:rsidR="00D21699">
        <w:rPr>
          <w:rFonts w:ascii="Arial" w:hAnsi="Arial" w:cs="Arial"/>
          <w:b/>
          <w:color w:val="auto"/>
          <w:lang w:eastAsia="sk-SK"/>
        </w:rPr>
        <w:t>a</w:t>
      </w:r>
      <w:r w:rsidR="00682E95">
        <w:rPr>
          <w:rFonts w:ascii="Arial" w:hAnsi="Arial" w:cs="Arial"/>
          <w:b/>
          <w:color w:val="auto"/>
          <w:lang w:eastAsia="sk-SK"/>
        </w:rPr>
        <w:t> považuje ukončenie posledného merania vykonaného v súlade s </w:t>
      </w:r>
      <w:r w:rsidR="00690273">
        <w:rPr>
          <w:rFonts w:ascii="Arial" w:hAnsi="Arial" w:cs="Arial"/>
          <w:b/>
          <w:color w:val="auto"/>
          <w:lang w:eastAsia="sk-SK"/>
        </w:rPr>
        <w:t>r</w:t>
      </w:r>
      <w:r w:rsidR="00682E95">
        <w:rPr>
          <w:rFonts w:ascii="Arial" w:hAnsi="Arial" w:cs="Arial"/>
          <w:b/>
          <w:color w:val="auto"/>
          <w:lang w:eastAsia="sk-SK"/>
        </w:rPr>
        <w:t xml:space="preserve">ámcovou dohodou, súťažnými podkladmi, ako aj týmto opisom </w:t>
      </w:r>
      <w:r w:rsidR="00682E95">
        <w:rPr>
          <w:rFonts w:ascii="Arial" w:hAnsi="Arial" w:cs="Arial"/>
          <w:b/>
          <w:color w:val="auto"/>
          <w:lang w:eastAsia="sk-SK"/>
        </w:rPr>
        <w:lastRenderedPageBreak/>
        <w:t>predmetu zákazky. Oz</w:t>
      </w:r>
      <w:r w:rsidR="00690273">
        <w:rPr>
          <w:rFonts w:ascii="Arial" w:hAnsi="Arial" w:cs="Arial"/>
          <w:b/>
          <w:color w:val="auto"/>
          <w:lang w:eastAsia="sk-SK"/>
        </w:rPr>
        <w:t>n</w:t>
      </w:r>
      <w:r w:rsidR="00682E95">
        <w:rPr>
          <w:rFonts w:ascii="Arial" w:hAnsi="Arial" w:cs="Arial"/>
          <w:b/>
          <w:color w:val="auto"/>
          <w:lang w:eastAsia="sk-SK"/>
        </w:rPr>
        <w:t xml:space="preserve">ámenie o ukončení GTM zašle </w:t>
      </w:r>
      <w:r w:rsidR="00D21699">
        <w:rPr>
          <w:rFonts w:ascii="Arial" w:hAnsi="Arial" w:cs="Arial"/>
          <w:b/>
          <w:color w:val="auto"/>
          <w:lang w:eastAsia="sk-SK"/>
        </w:rPr>
        <w:t xml:space="preserve">úspešný uchádzač verejnému obstarávateľovi </w:t>
      </w:r>
      <w:r w:rsidR="00682E95">
        <w:rPr>
          <w:rFonts w:ascii="Arial" w:hAnsi="Arial" w:cs="Arial"/>
          <w:b/>
          <w:color w:val="auto"/>
          <w:lang w:eastAsia="sk-SK"/>
        </w:rPr>
        <w:t>v písomnej forme na adresu sídla NDS. Lehota 2 (dvoch) mesiacov začína plynúť dňom doručenia oznámenia zhotoviteľa o ukončení GTM na adresu NDS.</w:t>
      </w:r>
      <w:r w:rsidR="00373F08">
        <w:rPr>
          <w:rFonts w:ascii="Arial" w:hAnsi="Arial" w:cs="Arial"/>
          <w:b/>
          <w:color w:val="auto"/>
          <w:lang w:eastAsia="sk-SK"/>
        </w:rPr>
        <w:t xml:space="preserve"> </w:t>
      </w:r>
    </w:p>
    <w:p w14:paraId="5F391FD2" w14:textId="363EC4A6" w:rsidR="00CF41A7" w:rsidRDefault="00373F08" w:rsidP="003E4F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 xml:space="preserve">Súčasťou záverečnej správy </w:t>
      </w:r>
      <w:r w:rsidR="00700E89">
        <w:rPr>
          <w:rFonts w:ascii="Arial" w:hAnsi="Arial" w:cs="Arial"/>
          <w:b/>
          <w:color w:val="auto"/>
          <w:lang w:eastAsia="sk-SK"/>
        </w:rPr>
        <w:t xml:space="preserve">z </w:t>
      </w:r>
      <w:r>
        <w:rPr>
          <w:rFonts w:ascii="Arial" w:hAnsi="Arial" w:cs="Arial"/>
          <w:b/>
          <w:color w:val="auto"/>
          <w:lang w:eastAsia="sk-SK"/>
        </w:rPr>
        <w:t>GTM musí byť celkové zhodnotenie záujmového územia a jednotlivých prvkov GTM z bodu 4.2 tohto opisu predmetu zákazky, ako aj odporúčania pre ďalšie sledovanie záujmového územia vo forme ďalšieho GTM.</w:t>
      </w:r>
    </w:p>
    <w:p w14:paraId="68D9B024" w14:textId="77777777" w:rsidR="0004731D" w:rsidRPr="008408AE" w:rsidRDefault="0004731D" w:rsidP="003E4FB6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8408AE" w:rsidRPr="008408AE" w14:paraId="1D7CC685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D86AF5B" w14:textId="77777777" w:rsidR="00CF41A7" w:rsidRPr="008408AE" w:rsidRDefault="00CF41A7" w:rsidP="003E4FB6">
            <w:pPr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2301F766" w14:textId="77777777" w:rsidR="00CF41A7" w:rsidRPr="008408AE" w:rsidRDefault="00CF41A7" w:rsidP="003E4F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408AE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56D89436" w14:textId="77777777" w:rsidR="00CF41A7" w:rsidRPr="008408AE" w:rsidRDefault="00CF41A7" w:rsidP="003E4F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616F22C7" w14:textId="77777777" w:rsidR="00CF41A7" w:rsidRPr="008408AE" w:rsidRDefault="00CF41A7" w:rsidP="00E24B21">
      <w:pPr>
        <w:pStyle w:val="Odsekzoznamu"/>
        <w:numPr>
          <w:ilvl w:val="1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>Ďalšie požiadavky</w:t>
      </w:r>
    </w:p>
    <w:p w14:paraId="7F961DCF" w14:textId="16890206" w:rsidR="00CF41A7" w:rsidRPr="008408AE" w:rsidRDefault="00B47FBA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4" w:name="_Hlk223959089"/>
      <w:r>
        <w:rPr>
          <w:rFonts w:ascii="Arial" w:hAnsi="Arial" w:cs="Arial"/>
          <w:color w:val="auto"/>
          <w:lang w:eastAsia="sk-SK"/>
        </w:rPr>
        <w:t>O o</w:t>
      </w:r>
      <w:r w:rsidR="00CF41A7" w:rsidRPr="00E24B21">
        <w:rPr>
          <w:rFonts w:ascii="Arial" w:hAnsi="Arial" w:cs="Arial"/>
          <w:color w:val="auto"/>
          <w:lang w:eastAsia="sk-SK"/>
        </w:rPr>
        <w:t>dovzdaní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 w:rsidR="00D41282">
        <w:rPr>
          <w:rFonts w:ascii="Arial" w:hAnsi="Arial" w:cs="Arial"/>
          <w:bCs/>
          <w:color w:val="auto"/>
          <w:lang w:eastAsia="sk-SK"/>
        </w:rPr>
        <w:t>predmetu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 w:rsidR="00621C2B">
        <w:rPr>
          <w:rFonts w:ascii="Arial" w:hAnsi="Arial" w:cs="Arial"/>
          <w:bCs/>
          <w:color w:val="auto"/>
          <w:lang w:eastAsia="sk-SK"/>
        </w:rPr>
        <w:t xml:space="preserve">uvedeného v bodoch 7.2 a 7.3 </w:t>
      </w:r>
      <w:r>
        <w:rPr>
          <w:rFonts w:ascii="Arial" w:hAnsi="Arial" w:cs="Arial"/>
          <w:bCs/>
          <w:color w:val="auto"/>
          <w:lang w:eastAsia="sk-SK"/>
        </w:rPr>
        <w:t> bude spísaný</w:t>
      </w:r>
      <w:r w:rsidR="00CF41A7"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3D027A9F" w14:textId="5D2115EC" w:rsidR="00CF41A7" w:rsidRPr="008408AE" w:rsidRDefault="00291800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</w:t>
      </w:r>
      <w:r w:rsidR="00B47FBA">
        <w:rPr>
          <w:rFonts w:ascii="Arial" w:hAnsi="Arial" w:cs="Arial"/>
          <w:color w:val="auto"/>
          <w:lang w:eastAsia="sk-SK"/>
        </w:rPr>
        <w:t>chádzač</w:t>
      </w:r>
      <w:r w:rsidR="00B47FBA"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 w:rsidR="00CF41A7" w:rsidRPr="008408AE">
        <w:rPr>
          <w:rFonts w:ascii="Arial" w:hAnsi="Arial" w:cs="Arial"/>
          <w:bCs/>
          <w:color w:val="auto"/>
          <w:lang w:eastAsia="sk-SK"/>
        </w:rPr>
        <w:t>musí byť odborne spôsobilý na vykonávanie inžinierskogeologického prieskumu v zmysle §</w:t>
      </w:r>
      <w:r w:rsidR="00B171F8">
        <w:rPr>
          <w:rFonts w:ascii="Arial" w:hAnsi="Arial" w:cs="Arial"/>
          <w:bCs/>
          <w:color w:val="auto"/>
          <w:lang w:eastAsia="sk-SK"/>
        </w:rPr>
        <w:t xml:space="preserve"> </w:t>
      </w:r>
      <w:r w:rsidR="00CF41A7" w:rsidRPr="008408AE">
        <w:rPr>
          <w:rFonts w:ascii="Arial" w:hAnsi="Arial" w:cs="Arial"/>
          <w:bCs/>
          <w:color w:val="auto"/>
          <w:lang w:eastAsia="sk-SK"/>
        </w:rPr>
        <w:t>9 ods.</w:t>
      </w:r>
      <w:r w:rsidR="00621C2B">
        <w:rPr>
          <w:rFonts w:ascii="Arial" w:hAnsi="Arial" w:cs="Arial"/>
          <w:bCs/>
          <w:color w:val="auto"/>
          <w:lang w:eastAsia="sk-SK"/>
        </w:rPr>
        <w:t xml:space="preserve"> </w:t>
      </w:r>
      <w:r w:rsidR="00CF41A7"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2937137B" w14:textId="77777777" w:rsidR="00CF41A7" w:rsidRPr="008408AE" w:rsidRDefault="00CF41A7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4C843893" w14:textId="497D4947" w:rsidR="00CF41A7" w:rsidRPr="008408AE" w:rsidRDefault="00CF41A7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 w:rsidR="00291800"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 w:rsidR="00291800"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1F49BA70" w14:textId="77777777" w:rsidR="00CF41A7" w:rsidRPr="008408AE" w:rsidRDefault="00CF41A7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5F269910" w14:textId="77777777" w:rsidR="001174DF" w:rsidRPr="008408AE" w:rsidRDefault="001174DF" w:rsidP="00E24B21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bookmarkEnd w:id="4"/>
    <w:p w14:paraId="6A82114F" w14:textId="77777777" w:rsidR="00CF41A7" w:rsidRDefault="00CF41A7" w:rsidP="003E4F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3FA11379" w14:textId="77777777" w:rsidR="000B48BB" w:rsidRPr="008408AE" w:rsidRDefault="000B48BB" w:rsidP="003E4F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ADEED80" w14:textId="77777777" w:rsidR="00CF41A7" w:rsidRPr="008408AE" w:rsidRDefault="00CF41A7" w:rsidP="000764F7">
      <w:pPr>
        <w:numPr>
          <w:ilvl w:val="0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Lehota realizácie </w:t>
      </w:r>
      <w:r w:rsidRPr="000764F7">
        <w:rPr>
          <w:rFonts w:ascii="Arial" w:eastAsiaTheme="minorEastAsia" w:hAnsi="Arial" w:cs="Arial"/>
          <w:b/>
          <w:color w:val="auto"/>
          <w:lang w:eastAsia="ja-JP"/>
        </w:rPr>
        <w:t>predmetu</w:t>
      </w:r>
      <w:r w:rsidRPr="008408AE">
        <w:rPr>
          <w:rFonts w:ascii="Arial" w:hAnsi="Arial" w:cs="Arial"/>
          <w:b/>
          <w:color w:val="auto"/>
          <w:lang w:eastAsia="sk-SK"/>
        </w:rPr>
        <w:t xml:space="preserve"> zákazky:</w:t>
      </w:r>
    </w:p>
    <w:p w14:paraId="754A0D41" w14:textId="3CEE15D8" w:rsidR="00CF41A7" w:rsidRPr="008408AE" w:rsidRDefault="00CF41A7" w:rsidP="003E4F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5" w:name="_Hlk223959102"/>
      <w:r w:rsidRPr="008408AE">
        <w:rPr>
          <w:rFonts w:ascii="Arial" w:hAnsi="Arial" w:cs="Arial"/>
          <w:bCs/>
          <w:color w:val="auto"/>
          <w:lang w:eastAsia="sk-SK"/>
        </w:rPr>
        <w:t>Verejný obstarávateľ požaduje vykonávanie GTM, ktorý tvorí predmet zákazky</w:t>
      </w:r>
      <w:r w:rsidR="00E52AE7"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</w:t>
      </w:r>
      <w:r w:rsidR="00115E5A" w:rsidRPr="008408AE">
        <w:rPr>
          <w:rFonts w:ascii="Arial" w:hAnsi="Arial" w:cs="Arial"/>
          <w:bCs/>
          <w:color w:val="auto"/>
          <w:lang w:eastAsia="sk-SK"/>
        </w:rPr>
        <w:t xml:space="preserve"> </w:t>
      </w:r>
      <w:proofErr w:type="spellStart"/>
      <w:r w:rsidR="00115E5A" w:rsidRPr="008408AE">
        <w:rPr>
          <w:rFonts w:ascii="Arial" w:hAnsi="Arial" w:cs="Arial"/>
          <w:bCs/>
          <w:color w:val="auto"/>
          <w:lang w:eastAsia="sk-SK"/>
        </w:rPr>
        <w:t>t.j</w:t>
      </w:r>
      <w:proofErr w:type="spellEnd"/>
      <w:r w:rsidR="00115E5A" w:rsidRPr="008408AE">
        <w:rPr>
          <w:rFonts w:ascii="Arial" w:hAnsi="Arial" w:cs="Arial"/>
          <w:bCs/>
          <w:color w:val="auto"/>
          <w:lang w:eastAsia="sk-SK"/>
        </w:rPr>
        <w:t>.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 w:rsidR="00612A59">
        <w:rPr>
          <w:rFonts w:ascii="Arial" w:hAnsi="Arial" w:cs="Arial"/>
          <w:bCs/>
          <w:color w:val="auto"/>
          <w:lang w:eastAsia="sk-SK"/>
        </w:rPr>
        <w:t xml:space="preserve">4 </w:t>
      </w:r>
      <w:r w:rsidR="0072342A">
        <w:rPr>
          <w:rFonts w:ascii="Arial" w:hAnsi="Arial" w:cs="Arial"/>
          <w:bCs/>
          <w:color w:val="auto"/>
          <w:lang w:eastAsia="sk-SK"/>
        </w:rPr>
        <w:t xml:space="preserve">(štyri) </w:t>
      </w:r>
      <w:r w:rsidR="00612A59">
        <w:rPr>
          <w:rFonts w:ascii="Arial" w:hAnsi="Arial" w:cs="Arial"/>
          <w:bCs/>
          <w:color w:val="auto"/>
          <w:lang w:eastAsia="sk-SK"/>
        </w:rPr>
        <w:t>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bookmarkEnd w:id="5"/>
    <w:p w14:paraId="65B541E0" w14:textId="77777777" w:rsidR="008408AE" w:rsidRPr="008408AE" w:rsidRDefault="008408AE" w:rsidP="003E4F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8408AE" w:rsidRPr="008408AE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4A029" w14:textId="77777777" w:rsidR="002D2189" w:rsidRDefault="002D2189" w:rsidP="001B78C9">
      <w:r>
        <w:separator/>
      </w:r>
    </w:p>
  </w:endnote>
  <w:endnote w:type="continuationSeparator" w:id="0">
    <w:p w14:paraId="4BB4F486" w14:textId="77777777" w:rsidR="002D2189" w:rsidRDefault="002D2189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13EA9" w14:textId="77777777" w:rsidR="002D2189" w:rsidRDefault="002D2189" w:rsidP="001B78C9">
      <w:r>
        <w:separator/>
      </w:r>
    </w:p>
  </w:footnote>
  <w:footnote w:type="continuationSeparator" w:id="0">
    <w:p w14:paraId="440A54F9" w14:textId="77777777" w:rsidR="002D2189" w:rsidRDefault="002D2189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EE73CB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 xml:space="preserve">Národná diaľničná spoločnosť, </w:t>
                          </w:r>
                          <w:proofErr w:type="spellStart"/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a.s</w:t>
                          </w:r>
                          <w:proofErr w:type="spellEnd"/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6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6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7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7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EE73CB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95D"/>
    <w:multiLevelType w:val="multilevel"/>
    <w:tmpl w:val="F806AF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9"/>
  </w:num>
  <w:num w:numId="3" w16cid:durableId="2036999390">
    <w:abstractNumId w:val="11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6"/>
  </w:num>
  <w:num w:numId="7" w16cid:durableId="361983710">
    <w:abstractNumId w:val="7"/>
  </w:num>
  <w:num w:numId="8" w16cid:durableId="1366520965">
    <w:abstractNumId w:val="2"/>
  </w:num>
  <w:num w:numId="9" w16cid:durableId="856163062">
    <w:abstractNumId w:val="8"/>
  </w:num>
  <w:num w:numId="10" w16cid:durableId="100995819">
    <w:abstractNumId w:val="0"/>
  </w:num>
  <w:num w:numId="11" w16cid:durableId="1762682674">
    <w:abstractNumId w:val="4"/>
  </w:num>
  <w:num w:numId="12" w16cid:durableId="1884364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17235"/>
    <w:rsid w:val="00020D2C"/>
    <w:rsid w:val="00021FCB"/>
    <w:rsid w:val="0002544E"/>
    <w:rsid w:val="00025B18"/>
    <w:rsid w:val="00044999"/>
    <w:rsid w:val="00045C7F"/>
    <w:rsid w:val="000469FC"/>
    <w:rsid w:val="0004731D"/>
    <w:rsid w:val="000474EC"/>
    <w:rsid w:val="00050AC0"/>
    <w:rsid w:val="00050B51"/>
    <w:rsid w:val="000537EA"/>
    <w:rsid w:val="00055C1F"/>
    <w:rsid w:val="00056645"/>
    <w:rsid w:val="00074236"/>
    <w:rsid w:val="000764F7"/>
    <w:rsid w:val="00083528"/>
    <w:rsid w:val="000966EF"/>
    <w:rsid w:val="000A6064"/>
    <w:rsid w:val="000B48BB"/>
    <w:rsid w:val="000B6A08"/>
    <w:rsid w:val="000D2F65"/>
    <w:rsid w:val="000D637B"/>
    <w:rsid w:val="000E07E0"/>
    <w:rsid w:val="000E780C"/>
    <w:rsid w:val="001000FC"/>
    <w:rsid w:val="00104466"/>
    <w:rsid w:val="00115E5A"/>
    <w:rsid w:val="00116916"/>
    <w:rsid w:val="001174DF"/>
    <w:rsid w:val="00117F66"/>
    <w:rsid w:val="00123D11"/>
    <w:rsid w:val="001242C8"/>
    <w:rsid w:val="00130975"/>
    <w:rsid w:val="00132C14"/>
    <w:rsid w:val="00137547"/>
    <w:rsid w:val="001462E1"/>
    <w:rsid w:val="00146457"/>
    <w:rsid w:val="0014788E"/>
    <w:rsid w:val="0015213D"/>
    <w:rsid w:val="00162C0B"/>
    <w:rsid w:val="00176609"/>
    <w:rsid w:val="00192490"/>
    <w:rsid w:val="001A25E4"/>
    <w:rsid w:val="001A6910"/>
    <w:rsid w:val="001A77CB"/>
    <w:rsid w:val="001B4EFD"/>
    <w:rsid w:val="001B78C9"/>
    <w:rsid w:val="001C0CDC"/>
    <w:rsid w:val="001D0991"/>
    <w:rsid w:val="001D11EE"/>
    <w:rsid w:val="001F3731"/>
    <w:rsid w:val="00202C1C"/>
    <w:rsid w:val="00207827"/>
    <w:rsid w:val="002078B6"/>
    <w:rsid w:val="0021160E"/>
    <w:rsid w:val="00212AB4"/>
    <w:rsid w:val="00212C85"/>
    <w:rsid w:val="00212FD2"/>
    <w:rsid w:val="002201D0"/>
    <w:rsid w:val="0022635F"/>
    <w:rsid w:val="002332C4"/>
    <w:rsid w:val="002408D0"/>
    <w:rsid w:val="00244BE6"/>
    <w:rsid w:val="00247BE5"/>
    <w:rsid w:val="00255DC6"/>
    <w:rsid w:val="00264A65"/>
    <w:rsid w:val="00270694"/>
    <w:rsid w:val="00277B6A"/>
    <w:rsid w:val="00281B1F"/>
    <w:rsid w:val="002912CE"/>
    <w:rsid w:val="00291800"/>
    <w:rsid w:val="002B69B3"/>
    <w:rsid w:val="002C5769"/>
    <w:rsid w:val="002D2189"/>
    <w:rsid w:val="002D3BCA"/>
    <w:rsid w:val="002E1D3A"/>
    <w:rsid w:val="002E512C"/>
    <w:rsid w:val="002E5EDA"/>
    <w:rsid w:val="002E64C6"/>
    <w:rsid w:val="002F1E17"/>
    <w:rsid w:val="002F39E7"/>
    <w:rsid w:val="002F66B6"/>
    <w:rsid w:val="00300B56"/>
    <w:rsid w:val="00302B93"/>
    <w:rsid w:val="00304797"/>
    <w:rsid w:val="003058BF"/>
    <w:rsid w:val="003108B7"/>
    <w:rsid w:val="003148B5"/>
    <w:rsid w:val="00314A75"/>
    <w:rsid w:val="00324E2C"/>
    <w:rsid w:val="00326DF0"/>
    <w:rsid w:val="00326F58"/>
    <w:rsid w:val="00351E59"/>
    <w:rsid w:val="00352F1B"/>
    <w:rsid w:val="00354144"/>
    <w:rsid w:val="003560E7"/>
    <w:rsid w:val="00361AFF"/>
    <w:rsid w:val="003659E5"/>
    <w:rsid w:val="00373F08"/>
    <w:rsid w:val="0039369B"/>
    <w:rsid w:val="00395693"/>
    <w:rsid w:val="003A3532"/>
    <w:rsid w:val="003A6FEB"/>
    <w:rsid w:val="003A7FC3"/>
    <w:rsid w:val="003B7323"/>
    <w:rsid w:val="003C02B8"/>
    <w:rsid w:val="003C320A"/>
    <w:rsid w:val="003C58E6"/>
    <w:rsid w:val="003C7509"/>
    <w:rsid w:val="003D75D4"/>
    <w:rsid w:val="003E4FB6"/>
    <w:rsid w:val="003E7A1B"/>
    <w:rsid w:val="003F755E"/>
    <w:rsid w:val="004023AC"/>
    <w:rsid w:val="0040315C"/>
    <w:rsid w:val="0041221A"/>
    <w:rsid w:val="00412D74"/>
    <w:rsid w:val="0042738C"/>
    <w:rsid w:val="00427771"/>
    <w:rsid w:val="00427A0A"/>
    <w:rsid w:val="00431A6C"/>
    <w:rsid w:val="00432120"/>
    <w:rsid w:val="004471FB"/>
    <w:rsid w:val="00450EBA"/>
    <w:rsid w:val="00462E52"/>
    <w:rsid w:val="004640B4"/>
    <w:rsid w:val="00481906"/>
    <w:rsid w:val="00487E67"/>
    <w:rsid w:val="00490B45"/>
    <w:rsid w:val="004A16EC"/>
    <w:rsid w:val="004B4879"/>
    <w:rsid w:val="004C05F5"/>
    <w:rsid w:val="004C1377"/>
    <w:rsid w:val="004C226E"/>
    <w:rsid w:val="004C3BBC"/>
    <w:rsid w:val="004C450D"/>
    <w:rsid w:val="004C6AA4"/>
    <w:rsid w:val="004C6CBD"/>
    <w:rsid w:val="004D1616"/>
    <w:rsid w:val="004E2488"/>
    <w:rsid w:val="004E591A"/>
    <w:rsid w:val="004E6301"/>
    <w:rsid w:val="004F04C9"/>
    <w:rsid w:val="004F71E7"/>
    <w:rsid w:val="00517CE0"/>
    <w:rsid w:val="005265F4"/>
    <w:rsid w:val="005323EF"/>
    <w:rsid w:val="00534E0E"/>
    <w:rsid w:val="00562F98"/>
    <w:rsid w:val="00570518"/>
    <w:rsid w:val="005721B6"/>
    <w:rsid w:val="0057795C"/>
    <w:rsid w:val="00580289"/>
    <w:rsid w:val="0058115E"/>
    <w:rsid w:val="00581C15"/>
    <w:rsid w:val="00582AE8"/>
    <w:rsid w:val="00584A68"/>
    <w:rsid w:val="00586245"/>
    <w:rsid w:val="00592693"/>
    <w:rsid w:val="005937DC"/>
    <w:rsid w:val="00594992"/>
    <w:rsid w:val="005A0283"/>
    <w:rsid w:val="005A67C4"/>
    <w:rsid w:val="005B6330"/>
    <w:rsid w:val="005B7241"/>
    <w:rsid w:val="005B7501"/>
    <w:rsid w:val="005C0EFC"/>
    <w:rsid w:val="005D5E7A"/>
    <w:rsid w:val="005E7B58"/>
    <w:rsid w:val="005F692E"/>
    <w:rsid w:val="006034CA"/>
    <w:rsid w:val="00607AB3"/>
    <w:rsid w:val="00612A59"/>
    <w:rsid w:val="00616EB6"/>
    <w:rsid w:val="00621C2B"/>
    <w:rsid w:val="00622860"/>
    <w:rsid w:val="00622DE1"/>
    <w:rsid w:val="0062577F"/>
    <w:rsid w:val="00630398"/>
    <w:rsid w:val="00630B89"/>
    <w:rsid w:val="00635FE6"/>
    <w:rsid w:val="0063652D"/>
    <w:rsid w:val="006417C9"/>
    <w:rsid w:val="006425BC"/>
    <w:rsid w:val="00647178"/>
    <w:rsid w:val="006520FA"/>
    <w:rsid w:val="00654C53"/>
    <w:rsid w:val="0066202A"/>
    <w:rsid w:val="00675F67"/>
    <w:rsid w:val="00676FDC"/>
    <w:rsid w:val="00680ED8"/>
    <w:rsid w:val="00682E95"/>
    <w:rsid w:val="006832EF"/>
    <w:rsid w:val="00684EB3"/>
    <w:rsid w:val="00684FF0"/>
    <w:rsid w:val="006900A8"/>
    <w:rsid w:val="00690273"/>
    <w:rsid w:val="0069559B"/>
    <w:rsid w:val="006A0505"/>
    <w:rsid w:val="006A1259"/>
    <w:rsid w:val="006A2202"/>
    <w:rsid w:val="006A24A1"/>
    <w:rsid w:val="006A352F"/>
    <w:rsid w:val="006B2C10"/>
    <w:rsid w:val="006C2077"/>
    <w:rsid w:val="006C5899"/>
    <w:rsid w:val="006C76E5"/>
    <w:rsid w:val="006F6CC4"/>
    <w:rsid w:val="006F6CDB"/>
    <w:rsid w:val="00700E89"/>
    <w:rsid w:val="00711A19"/>
    <w:rsid w:val="00712264"/>
    <w:rsid w:val="00713160"/>
    <w:rsid w:val="00717D2C"/>
    <w:rsid w:val="0072207E"/>
    <w:rsid w:val="007232F8"/>
    <w:rsid w:val="0072342A"/>
    <w:rsid w:val="00753B61"/>
    <w:rsid w:val="007556A0"/>
    <w:rsid w:val="00757A6C"/>
    <w:rsid w:val="00767D11"/>
    <w:rsid w:val="007705AE"/>
    <w:rsid w:val="00775B2D"/>
    <w:rsid w:val="00784DE0"/>
    <w:rsid w:val="007916C4"/>
    <w:rsid w:val="00791E5C"/>
    <w:rsid w:val="00794AD7"/>
    <w:rsid w:val="00797FB8"/>
    <w:rsid w:val="007A33E0"/>
    <w:rsid w:val="007A3B2B"/>
    <w:rsid w:val="007A6474"/>
    <w:rsid w:val="007B1B76"/>
    <w:rsid w:val="007B1E39"/>
    <w:rsid w:val="007C230C"/>
    <w:rsid w:val="007C26D4"/>
    <w:rsid w:val="007C333B"/>
    <w:rsid w:val="007C44A0"/>
    <w:rsid w:val="007C62FA"/>
    <w:rsid w:val="007C6BC3"/>
    <w:rsid w:val="007C73E8"/>
    <w:rsid w:val="007D1903"/>
    <w:rsid w:val="007D3703"/>
    <w:rsid w:val="007F0566"/>
    <w:rsid w:val="007F611A"/>
    <w:rsid w:val="0081083B"/>
    <w:rsid w:val="008205D6"/>
    <w:rsid w:val="00821454"/>
    <w:rsid w:val="008227A9"/>
    <w:rsid w:val="00822C08"/>
    <w:rsid w:val="008306D5"/>
    <w:rsid w:val="00833F3B"/>
    <w:rsid w:val="008408AE"/>
    <w:rsid w:val="0084270C"/>
    <w:rsid w:val="008449BA"/>
    <w:rsid w:val="0084578B"/>
    <w:rsid w:val="00852260"/>
    <w:rsid w:val="00853826"/>
    <w:rsid w:val="00853C4B"/>
    <w:rsid w:val="0086006A"/>
    <w:rsid w:val="008602B7"/>
    <w:rsid w:val="00863A48"/>
    <w:rsid w:val="008762FE"/>
    <w:rsid w:val="008917AD"/>
    <w:rsid w:val="008A6421"/>
    <w:rsid w:val="008B3905"/>
    <w:rsid w:val="008D0F05"/>
    <w:rsid w:val="008D14A4"/>
    <w:rsid w:val="008D5E7D"/>
    <w:rsid w:val="008E6C43"/>
    <w:rsid w:val="008E7E71"/>
    <w:rsid w:val="00902856"/>
    <w:rsid w:val="00905F0A"/>
    <w:rsid w:val="00917E9C"/>
    <w:rsid w:val="00920CC2"/>
    <w:rsid w:val="009248ED"/>
    <w:rsid w:val="00944F61"/>
    <w:rsid w:val="00945022"/>
    <w:rsid w:val="009521AD"/>
    <w:rsid w:val="00953A2C"/>
    <w:rsid w:val="009641C5"/>
    <w:rsid w:val="00967D81"/>
    <w:rsid w:val="009733D9"/>
    <w:rsid w:val="00976505"/>
    <w:rsid w:val="009B078D"/>
    <w:rsid w:val="009F06CB"/>
    <w:rsid w:val="009F245A"/>
    <w:rsid w:val="00A04E0C"/>
    <w:rsid w:val="00A11610"/>
    <w:rsid w:val="00A1444C"/>
    <w:rsid w:val="00A17349"/>
    <w:rsid w:val="00A32268"/>
    <w:rsid w:val="00A4273F"/>
    <w:rsid w:val="00A47AA3"/>
    <w:rsid w:val="00A55574"/>
    <w:rsid w:val="00A63D56"/>
    <w:rsid w:val="00A6522E"/>
    <w:rsid w:val="00A65C9B"/>
    <w:rsid w:val="00A664A2"/>
    <w:rsid w:val="00A73C4D"/>
    <w:rsid w:val="00A7767E"/>
    <w:rsid w:val="00A81E3B"/>
    <w:rsid w:val="00A849A1"/>
    <w:rsid w:val="00A86AAD"/>
    <w:rsid w:val="00A934AD"/>
    <w:rsid w:val="00A93CB3"/>
    <w:rsid w:val="00AA32A5"/>
    <w:rsid w:val="00AC2A03"/>
    <w:rsid w:val="00AC5D59"/>
    <w:rsid w:val="00AC68A7"/>
    <w:rsid w:val="00B00BC8"/>
    <w:rsid w:val="00B02F9B"/>
    <w:rsid w:val="00B03CC1"/>
    <w:rsid w:val="00B05EC0"/>
    <w:rsid w:val="00B06BC9"/>
    <w:rsid w:val="00B16D04"/>
    <w:rsid w:val="00B171F8"/>
    <w:rsid w:val="00B2358D"/>
    <w:rsid w:val="00B32A30"/>
    <w:rsid w:val="00B4473B"/>
    <w:rsid w:val="00B47FBA"/>
    <w:rsid w:val="00B663BF"/>
    <w:rsid w:val="00B66766"/>
    <w:rsid w:val="00B73F0F"/>
    <w:rsid w:val="00B866B2"/>
    <w:rsid w:val="00BC18BA"/>
    <w:rsid w:val="00BD3945"/>
    <w:rsid w:val="00BE06F2"/>
    <w:rsid w:val="00BE1AC5"/>
    <w:rsid w:val="00BE2030"/>
    <w:rsid w:val="00BE7FE2"/>
    <w:rsid w:val="00BF5310"/>
    <w:rsid w:val="00BF620D"/>
    <w:rsid w:val="00C04D3D"/>
    <w:rsid w:val="00C07621"/>
    <w:rsid w:val="00C12D69"/>
    <w:rsid w:val="00C136E1"/>
    <w:rsid w:val="00C362FE"/>
    <w:rsid w:val="00C417AC"/>
    <w:rsid w:val="00C60177"/>
    <w:rsid w:val="00C63282"/>
    <w:rsid w:val="00C63ADB"/>
    <w:rsid w:val="00C723D5"/>
    <w:rsid w:val="00CB0D19"/>
    <w:rsid w:val="00CD2692"/>
    <w:rsid w:val="00CD564A"/>
    <w:rsid w:val="00CE0E09"/>
    <w:rsid w:val="00CE0EA6"/>
    <w:rsid w:val="00CE43AF"/>
    <w:rsid w:val="00CF2FF2"/>
    <w:rsid w:val="00CF41A7"/>
    <w:rsid w:val="00CF6254"/>
    <w:rsid w:val="00CF75AB"/>
    <w:rsid w:val="00D06D51"/>
    <w:rsid w:val="00D21699"/>
    <w:rsid w:val="00D2709C"/>
    <w:rsid w:val="00D27338"/>
    <w:rsid w:val="00D30A4F"/>
    <w:rsid w:val="00D35A3F"/>
    <w:rsid w:val="00D36325"/>
    <w:rsid w:val="00D41282"/>
    <w:rsid w:val="00D43397"/>
    <w:rsid w:val="00D54E26"/>
    <w:rsid w:val="00D61DAA"/>
    <w:rsid w:val="00D625B5"/>
    <w:rsid w:val="00D62649"/>
    <w:rsid w:val="00D76382"/>
    <w:rsid w:val="00D76B51"/>
    <w:rsid w:val="00DA3173"/>
    <w:rsid w:val="00DA4B55"/>
    <w:rsid w:val="00DA5ECD"/>
    <w:rsid w:val="00DB4A0A"/>
    <w:rsid w:val="00DB6D70"/>
    <w:rsid w:val="00DC0375"/>
    <w:rsid w:val="00DC5223"/>
    <w:rsid w:val="00DD1D6C"/>
    <w:rsid w:val="00DD2D39"/>
    <w:rsid w:val="00DE2652"/>
    <w:rsid w:val="00DE2C41"/>
    <w:rsid w:val="00DF0092"/>
    <w:rsid w:val="00DF2EF7"/>
    <w:rsid w:val="00DF455E"/>
    <w:rsid w:val="00DF5D77"/>
    <w:rsid w:val="00DF5E03"/>
    <w:rsid w:val="00E11B58"/>
    <w:rsid w:val="00E13578"/>
    <w:rsid w:val="00E24B21"/>
    <w:rsid w:val="00E31063"/>
    <w:rsid w:val="00E3237D"/>
    <w:rsid w:val="00E364C3"/>
    <w:rsid w:val="00E41878"/>
    <w:rsid w:val="00E421BB"/>
    <w:rsid w:val="00E445B0"/>
    <w:rsid w:val="00E52AE7"/>
    <w:rsid w:val="00E57CE6"/>
    <w:rsid w:val="00E607F6"/>
    <w:rsid w:val="00E639E1"/>
    <w:rsid w:val="00E72979"/>
    <w:rsid w:val="00E739D4"/>
    <w:rsid w:val="00EA1A71"/>
    <w:rsid w:val="00EB1396"/>
    <w:rsid w:val="00EB61B7"/>
    <w:rsid w:val="00EB6A02"/>
    <w:rsid w:val="00EC44A1"/>
    <w:rsid w:val="00EC4630"/>
    <w:rsid w:val="00EC4C3C"/>
    <w:rsid w:val="00EE73CB"/>
    <w:rsid w:val="00EF2740"/>
    <w:rsid w:val="00EF7D52"/>
    <w:rsid w:val="00F00BE2"/>
    <w:rsid w:val="00F126AE"/>
    <w:rsid w:val="00F25FFC"/>
    <w:rsid w:val="00F45A8E"/>
    <w:rsid w:val="00F5179C"/>
    <w:rsid w:val="00F558E1"/>
    <w:rsid w:val="00F72003"/>
    <w:rsid w:val="00F763D8"/>
    <w:rsid w:val="00F83C87"/>
    <w:rsid w:val="00F8641B"/>
    <w:rsid w:val="00F87BC6"/>
    <w:rsid w:val="00F930E4"/>
    <w:rsid w:val="00FA23FF"/>
    <w:rsid w:val="00FA6333"/>
    <w:rsid w:val="00FA6A5D"/>
    <w:rsid w:val="00FB773E"/>
    <w:rsid w:val="00FC5B30"/>
    <w:rsid w:val="00FE4FE7"/>
    <w:rsid w:val="00FF3284"/>
    <w:rsid w:val="00FF4819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paragraph" w:styleId="Revzia">
    <w:name w:val="Revision"/>
    <w:hidden/>
    <w:uiPriority w:val="99"/>
    <w:semiHidden/>
    <w:rsid w:val="00DF2EF7"/>
    <w:pPr>
      <w:spacing w:after="0" w:line="240" w:lineRule="auto"/>
    </w:pPr>
    <w:rPr>
      <w:color w:val="585858"/>
    </w:rPr>
  </w:style>
  <w:style w:type="character" w:styleId="Odkaznakomentr">
    <w:name w:val="annotation reference"/>
    <w:basedOn w:val="Predvolenpsmoodseku"/>
    <w:uiPriority w:val="99"/>
    <w:unhideWhenUsed/>
    <w:rsid w:val="00DF2EF7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DF2E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DF2EF7"/>
    <w:rPr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F2E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F2EF7"/>
    <w:rPr>
      <w:b/>
      <w:bCs/>
      <w:color w:val="585858"/>
      <w:sz w:val="20"/>
      <w:szCs w:val="20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723D5"/>
    <w:pPr>
      <w:spacing w:after="120" w:line="480" w:lineRule="auto"/>
      <w:ind w:left="283"/>
    </w:pPr>
    <w:rPr>
      <w:rFonts w:ascii="Calibri" w:eastAsia="Times New Roman" w:hAnsi="Calibri" w:cs="Times New Roman"/>
      <w:color w:val="auto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723D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54</cp:revision>
  <cp:lastPrinted>2026-04-07T10:31:00Z</cp:lastPrinted>
  <dcterms:created xsi:type="dcterms:W3CDTF">2026-03-12T13:05:00Z</dcterms:created>
  <dcterms:modified xsi:type="dcterms:W3CDTF">2026-10-14T10:46:00Z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