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28166" w14:textId="35E611EE" w:rsidR="00A668C8" w:rsidRPr="00516ACD" w:rsidRDefault="00252AAE" w:rsidP="008F7FFC">
      <w:pPr>
        <w:widowControl w:val="0"/>
        <w:spacing w:after="200" w:line="276" w:lineRule="auto"/>
        <w:jc w:val="center"/>
        <w:rPr>
          <w:rFonts w:ascii="Corbel" w:hAnsi="Corbel"/>
          <w:b/>
          <w:bCs/>
          <w:color w:val="212121"/>
          <w:sz w:val="32"/>
          <w:szCs w:val="32"/>
        </w:rPr>
      </w:pPr>
      <w:r>
        <w:rPr>
          <w:rFonts w:ascii="Corbel" w:hAnsi="Corbel"/>
          <w:b/>
          <w:bCs/>
          <w:color w:val="212121"/>
          <w:sz w:val="32"/>
          <w:szCs w:val="32"/>
        </w:rPr>
        <w:t>„</w:t>
      </w:r>
      <w:r w:rsidR="00A668C8" w:rsidRPr="00516ACD">
        <w:rPr>
          <w:rFonts w:ascii="Corbel" w:hAnsi="Corbel"/>
          <w:b/>
          <w:bCs/>
          <w:color w:val="212121"/>
          <w:sz w:val="32"/>
          <w:szCs w:val="32"/>
        </w:rPr>
        <w:t>Holobox s modulom virtuálneho pacienta a virtuálnej reality lekárne</w:t>
      </w:r>
      <w:r>
        <w:rPr>
          <w:rFonts w:ascii="Corbel" w:hAnsi="Corbel"/>
          <w:b/>
          <w:bCs/>
          <w:color w:val="212121"/>
          <w:sz w:val="32"/>
          <w:szCs w:val="32"/>
        </w:rPr>
        <w:t>“</w:t>
      </w:r>
      <w:r w:rsidR="00A668C8" w:rsidRPr="00516ACD">
        <w:rPr>
          <w:rFonts w:ascii="Corbel" w:hAnsi="Corbel"/>
          <w:b/>
          <w:bCs/>
          <w:color w:val="212121"/>
          <w:sz w:val="32"/>
          <w:szCs w:val="32"/>
        </w:rPr>
        <w:t xml:space="preserve"> </w:t>
      </w:r>
    </w:p>
    <w:p w14:paraId="723F78AB" w14:textId="0E2918A1" w:rsidR="008A5970" w:rsidRPr="003C1BF2" w:rsidRDefault="00E30BEE" w:rsidP="008F7FFC">
      <w:pPr>
        <w:widowControl w:val="0"/>
        <w:spacing w:after="200" w:line="276" w:lineRule="auto"/>
        <w:jc w:val="center"/>
        <w:rPr>
          <w:rFonts w:ascii="Corbel" w:eastAsia="Corbel" w:hAnsi="Corbel" w:cs="Corbel"/>
          <w:b/>
          <w:bCs/>
          <w:sz w:val="28"/>
          <w:szCs w:val="28"/>
        </w:rPr>
      </w:pPr>
      <w:r w:rsidRPr="00E40E35">
        <w:rPr>
          <w:rFonts w:ascii="Corbel" w:hAnsi="Corbel" w:cs="Segoe UI"/>
          <w:sz w:val="22"/>
          <w:szCs w:val="22"/>
          <w:lang w:eastAsia="sk-SK"/>
        </w:rPr>
        <w:t>(</w:t>
      </w:r>
      <w:r w:rsidR="00CE1F65">
        <w:rPr>
          <w:rFonts w:ascii="Corbel" w:hAnsi="Corbel" w:cs="Segoe UI"/>
          <w:sz w:val="22"/>
          <w:szCs w:val="22"/>
          <w:lang w:eastAsia="sk-SK"/>
        </w:rPr>
        <w:t>Tovary</w:t>
      </w:r>
      <w:r w:rsidRPr="00E40E35">
        <w:rPr>
          <w:rFonts w:ascii="Corbel" w:hAnsi="Corbel" w:cs="Segoe UI"/>
          <w:sz w:val="22"/>
          <w:szCs w:val="22"/>
          <w:lang w:eastAsia="sk-SK"/>
        </w:rPr>
        <w:t>)</w:t>
      </w:r>
    </w:p>
    <w:p w14:paraId="671A640E" w14:textId="300F490A" w:rsidR="00F372F1" w:rsidRPr="003C1BF2" w:rsidRDefault="000F78D5" w:rsidP="60FBB756">
      <w:pPr>
        <w:pStyle w:val="Zkladntext3"/>
        <w:spacing w:after="240"/>
        <w:rPr>
          <w:rFonts w:ascii="Corbel" w:eastAsia="Corbel" w:hAnsi="Corbel" w:cs="Corbel"/>
          <w:noProof w:val="0"/>
          <w:color w:val="auto"/>
          <w:sz w:val="28"/>
          <w:szCs w:val="28"/>
          <w:lang w:eastAsia="cs-CZ"/>
        </w:rPr>
      </w:pPr>
      <w:r w:rsidRPr="003C1BF2">
        <w:rPr>
          <w:rFonts w:ascii="Corbel" w:eastAsia="Corbel" w:hAnsi="Corbel" w:cs="Corbel"/>
          <w:noProof w:val="0"/>
          <w:color w:val="auto"/>
          <w:sz w:val="28"/>
          <w:szCs w:val="28"/>
          <w:lang w:eastAsia="cs-CZ"/>
        </w:rPr>
        <w:t>Nadlimitná zákazka</w:t>
      </w:r>
    </w:p>
    <w:p w14:paraId="0DCEE5A8" w14:textId="2C71F48B" w:rsidR="000B64ED" w:rsidRPr="003C1BF2" w:rsidRDefault="000B64ED" w:rsidP="009520F5">
      <w:pPr>
        <w:pStyle w:val="Zkladntext3"/>
        <w:spacing w:after="240"/>
        <w:rPr>
          <w:rFonts w:ascii="Corbel" w:eastAsia="Corbel" w:hAnsi="Corbel" w:cs="Corbel"/>
          <w:noProof w:val="0"/>
          <w:color w:val="auto"/>
          <w:sz w:val="28"/>
          <w:szCs w:val="28"/>
          <w:lang w:eastAsia="cs-CZ"/>
        </w:rPr>
      </w:pPr>
      <w:r w:rsidRPr="003C1BF2">
        <w:rPr>
          <w:rFonts w:ascii="Corbel" w:eastAsia="Corbel" w:hAnsi="Corbel" w:cs="Corbel"/>
          <w:noProof w:val="0"/>
          <w:color w:val="auto"/>
          <w:sz w:val="28"/>
          <w:szCs w:val="28"/>
          <w:lang w:eastAsia="cs-CZ"/>
        </w:rPr>
        <w:t>Verejná súťaž</w:t>
      </w:r>
    </w:p>
    <w:p w14:paraId="42F0B6A2" w14:textId="27C0CB96" w:rsidR="00F372F1" w:rsidRPr="003C1BF2" w:rsidRDefault="0027626D" w:rsidP="60FBB756">
      <w:pPr>
        <w:pStyle w:val="Zkladntext3"/>
        <w:rPr>
          <w:rFonts w:ascii="Corbel" w:eastAsia="Corbel" w:hAnsi="Corbel" w:cs="Corbel"/>
          <w:noProof w:val="0"/>
          <w:color w:val="auto"/>
          <w:sz w:val="22"/>
          <w:szCs w:val="22"/>
        </w:rPr>
      </w:pPr>
      <w:r w:rsidRPr="003C1BF2">
        <w:rPr>
          <w:rFonts w:ascii="Corbel" w:eastAsia="Corbel" w:hAnsi="Corbel" w:cs="Corbel"/>
          <w:color w:val="auto"/>
          <w:sz w:val="22"/>
          <w:szCs w:val="22"/>
        </w:rPr>
        <w:t xml:space="preserve">superreverzný </w:t>
      </w:r>
      <w:r w:rsidR="003515D0" w:rsidRPr="003C1BF2">
        <w:rPr>
          <w:rFonts w:ascii="Corbel" w:eastAsia="Corbel" w:hAnsi="Corbel" w:cs="Corbel"/>
          <w:color w:val="auto"/>
          <w:sz w:val="22"/>
          <w:szCs w:val="22"/>
        </w:rPr>
        <w:t xml:space="preserve">postup </w:t>
      </w:r>
      <w:r w:rsidR="000B64ED" w:rsidRPr="003C1BF2">
        <w:rPr>
          <w:rFonts w:ascii="Corbel" w:eastAsia="Corbel" w:hAnsi="Corbel" w:cs="Corbel"/>
          <w:color w:val="auto"/>
          <w:sz w:val="22"/>
          <w:szCs w:val="22"/>
        </w:rPr>
        <w:t xml:space="preserve">podľa § </w:t>
      </w:r>
      <w:r w:rsidR="000F78D5" w:rsidRPr="003C1BF2">
        <w:rPr>
          <w:rFonts w:ascii="Corbel" w:eastAsia="Corbel" w:hAnsi="Corbel" w:cs="Corbel"/>
          <w:color w:val="auto"/>
          <w:sz w:val="22"/>
          <w:szCs w:val="22"/>
        </w:rPr>
        <w:t xml:space="preserve">66 </w:t>
      </w:r>
      <w:r w:rsidR="00CF0884" w:rsidRPr="003C1BF2">
        <w:rPr>
          <w:rFonts w:ascii="Corbel" w:eastAsia="Corbel" w:hAnsi="Corbel" w:cs="Corbel"/>
          <w:color w:val="auto"/>
          <w:sz w:val="22"/>
          <w:szCs w:val="22"/>
        </w:rPr>
        <w:t xml:space="preserve">ods. </w:t>
      </w:r>
      <w:r w:rsidR="000F78D5" w:rsidRPr="003C1BF2">
        <w:rPr>
          <w:rFonts w:ascii="Corbel" w:eastAsia="Corbel" w:hAnsi="Corbel" w:cs="Corbel"/>
          <w:color w:val="auto"/>
          <w:sz w:val="22"/>
          <w:szCs w:val="22"/>
        </w:rPr>
        <w:t>7</w:t>
      </w:r>
      <w:r w:rsidR="00CF4E40" w:rsidRPr="003C1BF2">
        <w:rPr>
          <w:rFonts w:ascii="Corbel" w:eastAsia="Corbel" w:hAnsi="Corbel" w:cs="Corbel"/>
          <w:color w:val="auto"/>
          <w:sz w:val="22"/>
          <w:szCs w:val="22"/>
        </w:rPr>
        <w:t xml:space="preserve"> písm. b)</w:t>
      </w:r>
      <w:r w:rsidR="000B64ED" w:rsidRPr="003C1BF2">
        <w:rPr>
          <w:rFonts w:ascii="Corbel" w:eastAsia="Corbel" w:hAnsi="Corbel" w:cs="Corbel"/>
          <w:color w:val="auto"/>
          <w:sz w:val="22"/>
          <w:szCs w:val="22"/>
        </w:rPr>
        <w:t xml:space="preserve"> </w:t>
      </w:r>
      <w:r w:rsidRPr="003C1BF2">
        <w:rPr>
          <w:rFonts w:ascii="Corbel" w:eastAsia="Corbel" w:hAnsi="Corbel" w:cs="Corbel"/>
          <w:color w:val="auto"/>
          <w:sz w:val="22"/>
          <w:szCs w:val="22"/>
        </w:rPr>
        <w:t>zákona</w:t>
      </w:r>
      <w:r w:rsidR="004F6183">
        <w:rPr>
          <w:rFonts w:ascii="Corbel" w:eastAsia="Corbel" w:hAnsi="Corbel" w:cs="Corbel"/>
          <w:color w:val="auto"/>
          <w:sz w:val="22"/>
          <w:szCs w:val="22"/>
        </w:rPr>
        <w:t xml:space="preserve"> č. 343/2015 Z. z. o verejnom obstarávaní a o zmene a doplnení </w:t>
      </w:r>
      <w:r w:rsidR="00411E88">
        <w:rPr>
          <w:rFonts w:ascii="Corbel" w:eastAsia="Corbel" w:hAnsi="Corbel" w:cs="Corbel"/>
          <w:color w:val="auto"/>
          <w:sz w:val="22"/>
          <w:szCs w:val="22"/>
        </w:rPr>
        <w:t>niektorých zákonov v znení neskorších predpisov (ďalej len „zákon“)</w:t>
      </w:r>
    </w:p>
    <w:p w14:paraId="279B4DAE" w14:textId="77777777" w:rsidR="00F372F1" w:rsidRPr="003C1BF2" w:rsidRDefault="00F372F1" w:rsidP="60FBB756">
      <w:pPr>
        <w:pStyle w:val="Zkladntext3"/>
        <w:jc w:val="left"/>
        <w:rPr>
          <w:rFonts w:ascii="Corbel" w:eastAsia="Corbel" w:hAnsi="Corbel" w:cs="Corbel"/>
          <w:noProof w:val="0"/>
          <w:color w:val="auto"/>
          <w:sz w:val="30"/>
          <w:szCs w:val="30"/>
        </w:rPr>
      </w:pPr>
    </w:p>
    <w:p w14:paraId="0BFFC41C" w14:textId="77777777" w:rsidR="00F372F1" w:rsidRPr="003C1BF2" w:rsidRDefault="00F372F1" w:rsidP="60FBB756">
      <w:pPr>
        <w:pStyle w:val="Zkladntext3"/>
        <w:jc w:val="left"/>
        <w:rPr>
          <w:rFonts w:ascii="Corbel" w:eastAsia="Corbel" w:hAnsi="Corbel" w:cs="Corbel"/>
          <w:noProof w:val="0"/>
          <w:color w:val="auto"/>
          <w:sz w:val="30"/>
          <w:szCs w:val="30"/>
        </w:rPr>
      </w:pPr>
    </w:p>
    <w:p w14:paraId="6E132CFA" w14:textId="5B863525" w:rsidR="00F372F1" w:rsidRPr="003C1BF2" w:rsidRDefault="00F372F1" w:rsidP="60FBB756">
      <w:pPr>
        <w:pStyle w:val="Zkladntext3"/>
        <w:rPr>
          <w:rFonts w:ascii="Corbel" w:eastAsia="Corbel" w:hAnsi="Corbel" w:cs="Corbel"/>
          <w:b/>
          <w:bCs/>
          <w:noProof w:val="0"/>
          <w:color w:val="auto"/>
          <w:sz w:val="36"/>
          <w:szCs w:val="36"/>
        </w:rPr>
      </w:pPr>
      <w:r w:rsidRPr="003C1BF2">
        <w:rPr>
          <w:rFonts w:ascii="Corbel" w:eastAsia="Corbel" w:hAnsi="Corbel" w:cs="Corbel"/>
          <w:b/>
          <w:bCs/>
          <w:noProof w:val="0"/>
          <w:color w:val="auto"/>
          <w:sz w:val="36"/>
          <w:szCs w:val="36"/>
        </w:rPr>
        <w:t>SÚŤAŽNÉ PODKLADY</w:t>
      </w:r>
    </w:p>
    <w:p w14:paraId="6093F600" w14:textId="77777777" w:rsidR="00F372F1" w:rsidRPr="003C1BF2" w:rsidRDefault="00F372F1" w:rsidP="60FBB756">
      <w:pPr>
        <w:widowControl w:val="0"/>
        <w:spacing w:after="200"/>
        <w:jc w:val="both"/>
        <w:rPr>
          <w:rFonts w:ascii="Corbel" w:eastAsia="Corbel" w:hAnsi="Corbel" w:cs="Corbel"/>
        </w:rPr>
      </w:pPr>
    </w:p>
    <w:p w14:paraId="2751403C" w14:textId="37916E93" w:rsidR="00F372F1" w:rsidRPr="003C1BF2" w:rsidRDefault="007C3D95" w:rsidP="60FBB756">
      <w:pPr>
        <w:widowControl w:val="0"/>
        <w:spacing w:after="200"/>
        <w:jc w:val="both"/>
        <w:rPr>
          <w:rFonts w:ascii="Corbel" w:eastAsia="Corbel" w:hAnsi="Corbel" w:cs="Corbel"/>
          <w:noProof/>
          <w:sz w:val="22"/>
          <w:szCs w:val="22"/>
          <w:lang w:eastAsia="sk-SK"/>
        </w:rPr>
      </w:pPr>
      <w:r w:rsidRPr="003C1BF2">
        <w:rPr>
          <w:rFonts w:ascii="Corbel" w:eastAsia="Corbel" w:hAnsi="Corbel" w:cs="Corbel"/>
          <w:noProof/>
          <w:sz w:val="22"/>
          <w:szCs w:val="22"/>
          <w:lang w:eastAsia="sk-SK"/>
        </w:rPr>
        <w:t>Za verejného obstarávateľa Univerzitu Komenského v Bratislave:</w:t>
      </w:r>
    </w:p>
    <w:p w14:paraId="4884C5C2" w14:textId="77777777" w:rsidR="007C3D95" w:rsidRPr="003C1BF2" w:rsidRDefault="007C3D95" w:rsidP="60FBB756">
      <w:pPr>
        <w:widowControl w:val="0"/>
        <w:spacing w:after="200"/>
        <w:jc w:val="both"/>
        <w:rPr>
          <w:rFonts w:ascii="Corbel" w:eastAsia="Corbel" w:hAnsi="Corbel" w:cs="Corbel"/>
        </w:rPr>
      </w:pPr>
    </w:p>
    <w:p w14:paraId="66CE5D34" w14:textId="78FDF910" w:rsidR="001F2F71" w:rsidRPr="003C1BF2" w:rsidRDefault="00F372F1" w:rsidP="002D1749">
      <w:pPr>
        <w:widowControl w:val="0"/>
        <w:tabs>
          <w:tab w:val="clear" w:pos="4500"/>
          <w:tab w:val="left" w:pos="5103"/>
        </w:tabs>
        <w:jc w:val="center"/>
        <w:rPr>
          <w:rFonts w:ascii="Corbel" w:eastAsia="Corbel" w:hAnsi="Corbel" w:cs="Corbel"/>
          <w:sz w:val="22"/>
          <w:szCs w:val="22"/>
        </w:rPr>
      </w:pPr>
      <w:r w:rsidRPr="003C1BF2">
        <w:rPr>
          <w:rFonts w:ascii="Corbel" w:eastAsia="Corbel" w:hAnsi="Corbel" w:cs="Corbel"/>
          <w:sz w:val="22"/>
          <w:szCs w:val="22"/>
        </w:rPr>
        <w:t>...........................................................</w:t>
      </w:r>
    </w:p>
    <w:p w14:paraId="460A7370" w14:textId="006B95C1" w:rsidR="00F372F1" w:rsidRPr="003C1BF2" w:rsidRDefault="00F372F1" w:rsidP="002D1749">
      <w:pPr>
        <w:widowControl w:val="0"/>
        <w:tabs>
          <w:tab w:val="clear" w:pos="2160"/>
          <w:tab w:val="clear" w:pos="2880"/>
          <w:tab w:val="clear" w:pos="4500"/>
          <w:tab w:val="left" w:pos="284"/>
          <w:tab w:val="left" w:pos="5812"/>
        </w:tabs>
        <w:jc w:val="center"/>
        <w:rPr>
          <w:rFonts w:ascii="Corbel" w:eastAsia="Corbel" w:hAnsi="Corbel" w:cs="Corbel"/>
          <w:sz w:val="22"/>
          <w:szCs w:val="22"/>
        </w:rPr>
      </w:pPr>
      <w:r w:rsidRPr="003C1BF2">
        <w:rPr>
          <w:rFonts w:ascii="Corbel" w:eastAsia="Corbel" w:hAnsi="Corbel" w:cs="Corbel"/>
          <w:sz w:val="22"/>
          <w:szCs w:val="22"/>
        </w:rPr>
        <w:t>Ing. Ingrid Kútna Želonková, PhD.</w:t>
      </w:r>
    </w:p>
    <w:p w14:paraId="19FB6196" w14:textId="10FC6D90" w:rsidR="00F372F1" w:rsidRPr="003C1BF2" w:rsidRDefault="001F2F71" w:rsidP="002D1749">
      <w:pPr>
        <w:widowControl w:val="0"/>
        <w:tabs>
          <w:tab w:val="clear" w:pos="2160"/>
          <w:tab w:val="clear" w:pos="2880"/>
          <w:tab w:val="clear" w:pos="4500"/>
          <w:tab w:val="left" w:pos="993"/>
          <w:tab w:val="left" w:pos="5954"/>
        </w:tabs>
        <w:jc w:val="center"/>
        <w:rPr>
          <w:rFonts w:ascii="Corbel" w:eastAsia="Corbel" w:hAnsi="Corbel" w:cs="Corbel"/>
          <w:sz w:val="22"/>
          <w:szCs w:val="22"/>
        </w:rPr>
      </w:pPr>
      <w:r w:rsidRPr="003C1BF2">
        <w:rPr>
          <w:rFonts w:ascii="Corbel" w:eastAsia="Corbel" w:hAnsi="Corbel" w:cs="Corbel"/>
          <w:sz w:val="22"/>
          <w:szCs w:val="22"/>
        </w:rPr>
        <w:t>kvestorka UK</w:t>
      </w:r>
    </w:p>
    <w:p w14:paraId="33338DBF" w14:textId="2A2A3713" w:rsidR="00F372F1" w:rsidRPr="003C1BF2" w:rsidRDefault="00F372F1" w:rsidP="60FBB756">
      <w:pPr>
        <w:widowControl w:val="0"/>
        <w:spacing w:after="200"/>
        <w:jc w:val="both"/>
        <w:rPr>
          <w:rFonts w:ascii="Corbel" w:eastAsia="Corbel" w:hAnsi="Corbel" w:cs="Corbel"/>
          <w:sz w:val="22"/>
          <w:szCs w:val="22"/>
        </w:rPr>
      </w:pPr>
    </w:p>
    <w:p w14:paraId="308F8C8D" w14:textId="77777777" w:rsidR="00506F11" w:rsidRPr="003C1BF2" w:rsidRDefault="00506F11" w:rsidP="60FBB756">
      <w:pPr>
        <w:widowControl w:val="0"/>
        <w:spacing w:after="200"/>
        <w:jc w:val="both"/>
        <w:rPr>
          <w:rFonts w:ascii="Corbel" w:eastAsia="Corbel" w:hAnsi="Corbel" w:cs="Corbel"/>
          <w:sz w:val="22"/>
          <w:szCs w:val="22"/>
        </w:rPr>
      </w:pPr>
    </w:p>
    <w:p w14:paraId="5BD199CC" w14:textId="77777777" w:rsidR="00F372F1" w:rsidRPr="003C1BF2" w:rsidRDefault="00F372F1" w:rsidP="60FBB756">
      <w:pPr>
        <w:widowControl w:val="0"/>
        <w:spacing w:after="200"/>
        <w:jc w:val="both"/>
        <w:rPr>
          <w:rFonts w:ascii="Corbel" w:eastAsia="Corbel" w:hAnsi="Corbel" w:cs="Corbel"/>
          <w:sz w:val="22"/>
          <w:szCs w:val="22"/>
        </w:rPr>
      </w:pPr>
      <w:r w:rsidRPr="003C1BF2">
        <w:rPr>
          <w:rFonts w:ascii="Corbel" w:eastAsia="Corbel" w:hAnsi="Corbel" w:cs="Corbel"/>
          <w:sz w:val="22"/>
          <w:szCs w:val="22"/>
        </w:rPr>
        <w:t>Súlad súťažných podkladov so zákonom  potvrdzuje:</w:t>
      </w:r>
    </w:p>
    <w:p w14:paraId="130616E8" w14:textId="77777777" w:rsidR="00F372F1" w:rsidRPr="003C1BF2" w:rsidRDefault="00F372F1" w:rsidP="60FBB756">
      <w:pPr>
        <w:widowControl w:val="0"/>
        <w:spacing w:after="200"/>
        <w:jc w:val="both"/>
        <w:rPr>
          <w:rFonts w:ascii="Corbel" w:eastAsia="Corbel" w:hAnsi="Corbel" w:cs="Corbel"/>
          <w:sz w:val="22"/>
          <w:szCs w:val="22"/>
        </w:rPr>
      </w:pPr>
    </w:p>
    <w:p w14:paraId="6BA9760E" w14:textId="2952B4A9" w:rsidR="00F372F1" w:rsidRPr="003C1BF2" w:rsidRDefault="00F372F1" w:rsidP="60FBB756">
      <w:pPr>
        <w:widowControl w:val="0"/>
        <w:tabs>
          <w:tab w:val="clear" w:pos="2160"/>
          <w:tab w:val="clear" w:pos="2880"/>
          <w:tab w:val="clear" w:pos="4500"/>
          <w:tab w:val="left" w:pos="5103"/>
        </w:tabs>
        <w:jc w:val="both"/>
        <w:rPr>
          <w:rFonts w:ascii="Corbel" w:eastAsia="Corbel" w:hAnsi="Corbel" w:cs="Corbel"/>
          <w:sz w:val="22"/>
          <w:szCs w:val="22"/>
        </w:rPr>
      </w:pPr>
      <w:r w:rsidRPr="003C1BF2">
        <w:rPr>
          <w:rFonts w:ascii="Corbel" w:eastAsia="Corbel" w:hAnsi="Corbel" w:cs="Corbel"/>
          <w:sz w:val="22"/>
          <w:szCs w:val="22"/>
        </w:rPr>
        <w:t>...........................................................</w:t>
      </w:r>
      <w:r w:rsidRPr="003C1BF2">
        <w:rPr>
          <w:rFonts w:ascii="Corbel" w:hAnsi="Corbel"/>
        </w:rPr>
        <w:tab/>
      </w:r>
      <w:r w:rsidRPr="003C1BF2">
        <w:rPr>
          <w:rFonts w:ascii="Corbel" w:eastAsia="Corbel" w:hAnsi="Corbel" w:cs="Corbel"/>
          <w:sz w:val="22"/>
          <w:szCs w:val="22"/>
        </w:rPr>
        <w:t>............................................................</w:t>
      </w:r>
    </w:p>
    <w:p w14:paraId="5F22E4A1" w14:textId="5A13E23D" w:rsidR="00F372F1" w:rsidRPr="003C1BF2" w:rsidRDefault="00F372F1" w:rsidP="60FBB756">
      <w:pPr>
        <w:widowControl w:val="0"/>
        <w:tabs>
          <w:tab w:val="clear" w:pos="2160"/>
          <w:tab w:val="clear" w:pos="2880"/>
          <w:tab w:val="clear" w:pos="4500"/>
          <w:tab w:val="left" w:pos="567"/>
          <w:tab w:val="left" w:pos="5812"/>
        </w:tabs>
        <w:rPr>
          <w:rFonts w:ascii="Corbel" w:eastAsia="Corbel" w:hAnsi="Corbel" w:cs="Corbel"/>
          <w:sz w:val="22"/>
          <w:szCs w:val="22"/>
        </w:rPr>
      </w:pPr>
      <w:r w:rsidRPr="003C1BF2">
        <w:rPr>
          <w:rFonts w:ascii="Corbel" w:eastAsiaTheme="minorEastAsia" w:hAnsi="Corbel" w:cs="Times New Roman"/>
          <w:sz w:val="22"/>
          <w:szCs w:val="22"/>
        </w:rPr>
        <w:tab/>
      </w:r>
      <w:r w:rsidR="00CE557F" w:rsidRPr="003C1BF2">
        <w:rPr>
          <w:rFonts w:ascii="Corbel" w:eastAsia="Corbel" w:hAnsi="Corbel" w:cs="Corbel"/>
          <w:sz w:val="22"/>
          <w:szCs w:val="22"/>
        </w:rPr>
        <w:t xml:space="preserve">Mgr. </w:t>
      </w:r>
      <w:r w:rsidR="00DA51EF" w:rsidRPr="003C1BF2">
        <w:rPr>
          <w:rFonts w:ascii="Corbel" w:eastAsia="Corbel" w:hAnsi="Corbel" w:cs="Corbel"/>
          <w:sz w:val="22"/>
          <w:szCs w:val="22"/>
        </w:rPr>
        <w:t>Martin Dufala, PhD.</w:t>
      </w:r>
      <w:r w:rsidRPr="003C1BF2">
        <w:rPr>
          <w:rFonts w:ascii="Corbel" w:eastAsiaTheme="minorEastAsia" w:hAnsi="Corbel" w:cs="Times New Roman"/>
          <w:sz w:val="22"/>
          <w:szCs w:val="22"/>
        </w:rPr>
        <w:tab/>
      </w:r>
      <w:r w:rsidR="00516ACD">
        <w:rPr>
          <w:rFonts w:ascii="Corbel" w:eastAsia="Corbel" w:hAnsi="Corbel" w:cs="Corbel"/>
          <w:sz w:val="22"/>
          <w:szCs w:val="22"/>
        </w:rPr>
        <w:t>PhDr. Kristína Hrablíková</w:t>
      </w:r>
    </w:p>
    <w:p w14:paraId="30FFF9B2" w14:textId="1A494C8B" w:rsidR="00DE5594" w:rsidRPr="003C1BF2" w:rsidRDefault="00F372F1" w:rsidP="60FBB756">
      <w:pPr>
        <w:widowControl w:val="0"/>
        <w:tabs>
          <w:tab w:val="clear" w:pos="2160"/>
          <w:tab w:val="clear" w:pos="2880"/>
          <w:tab w:val="clear" w:pos="4500"/>
          <w:tab w:val="left" w:pos="709"/>
          <w:tab w:val="left" w:pos="5387"/>
        </w:tabs>
        <w:rPr>
          <w:rFonts w:ascii="Corbel" w:eastAsia="Corbel" w:hAnsi="Corbel" w:cs="Corbel"/>
          <w:sz w:val="22"/>
          <w:szCs w:val="22"/>
        </w:rPr>
      </w:pPr>
      <w:r w:rsidRPr="003C1BF2">
        <w:rPr>
          <w:rFonts w:ascii="Corbel" w:eastAsiaTheme="minorEastAsia" w:hAnsi="Corbel" w:cs="Times New Roman"/>
          <w:sz w:val="22"/>
          <w:szCs w:val="22"/>
        </w:rPr>
        <w:tab/>
      </w:r>
      <w:r w:rsidR="00CE557F" w:rsidRPr="003C1BF2">
        <w:rPr>
          <w:rFonts w:ascii="Corbel" w:eastAsia="Corbel" w:hAnsi="Corbel" w:cs="Corbel"/>
          <w:sz w:val="22"/>
          <w:szCs w:val="22"/>
        </w:rPr>
        <w:t>v</w:t>
      </w:r>
      <w:r w:rsidRPr="003C1BF2">
        <w:rPr>
          <w:rFonts w:ascii="Corbel" w:eastAsia="Corbel" w:hAnsi="Corbel" w:cs="Corbel"/>
          <w:sz w:val="22"/>
          <w:szCs w:val="22"/>
        </w:rPr>
        <w:t>edúci OCOZ RUK</w:t>
      </w:r>
      <w:r w:rsidR="00F13AC5" w:rsidRPr="003C1BF2">
        <w:rPr>
          <w:rFonts w:ascii="Corbel" w:eastAsia="Corbel" w:hAnsi="Corbel" w:cs="Corbel"/>
          <w:sz w:val="22"/>
          <w:szCs w:val="22"/>
        </w:rPr>
        <w:t xml:space="preserve">                                                        </w:t>
      </w:r>
      <w:r w:rsidR="004F7AA3" w:rsidRPr="003C1BF2">
        <w:rPr>
          <w:rFonts w:ascii="Corbel" w:eastAsia="Corbel" w:hAnsi="Corbel" w:cs="Corbel"/>
          <w:sz w:val="22"/>
          <w:szCs w:val="22"/>
        </w:rPr>
        <w:t xml:space="preserve">    </w:t>
      </w:r>
      <w:r w:rsidR="00506F11" w:rsidRPr="003C1BF2">
        <w:rPr>
          <w:rFonts w:ascii="Corbel" w:eastAsia="Corbel" w:hAnsi="Corbel" w:cs="Corbel"/>
          <w:sz w:val="22"/>
          <w:szCs w:val="22"/>
        </w:rPr>
        <w:t xml:space="preserve">     </w:t>
      </w:r>
      <w:r w:rsidR="00E109C9" w:rsidRPr="003C1BF2">
        <w:rPr>
          <w:rFonts w:ascii="Corbel" w:eastAsia="Corbel" w:hAnsi="Corbel" w:cs="Corbel"/>
          <w:sz w:val="22"/>
          <w:szCs w:val="22"/>
        </w:rPr>
        <w:t xml:space="preserve">            </w:t>
      </w:r>
      <w:r w:rsidR="00EA4777">
        <w:rPr>
          <w:rFonts w:ascii="Corbel" w:eastAsia="Corbel" w:hAnsi="Corbel" w:cs="Corbel"/>
          <w:sz w:val="22"/>
          <w:szCs w:val="22"/>
        </w:rPr>
        <w:t xml:space="preserve">   </w:t>
      </w:r>
      <w:r w:rsidR="002F7157">
        <w:rPr>
          <w:rFonts w:ascii="Corbel" w:eastAsia="Corbel" w:hAnsi="Corbel" w:cs="Corbel"/>
          <w:sz w:val="22"/>
          <w:szCs w:val="22"/>
        </w:rPr>
        <w:t>odborný referent</w:t>
      </w:r>
      <w:r w:rsidR="00120FA2">
        <w:rPr>
          <w:rFonts w:ascii="Corbel" w:eastAsia="Corbel" w:hAnsi="Corbel" w:cs="Corbel"/>
          <w:sz w:val="22"/>
          <w:szCs w:val="22"/>
        </w:rPr>
        <w:t xml:space="preserve"> </w:t>
      </w:r>
      <w:r w:rsidR="003A6442">
        <w:rPr>
          <w:rFonts w:ascii="Corbel" w:eastAsia="Corbel" w:hAnsi="Corbel" w:cs="Corbel"/>
          <w:sz w:val="22"/>
          <w:szCs w:val="22"/>
        </w:rPr>
        <w:t xml:space="preserve">OCOZ </w:t>
      </w:r>
    </w:p>
    <w:p w14:paraId="38669FAD" w14:textId="24756136" w:rsidR="000B64ED" w:rsidRPr="003C1BF2" w:rsidRDefault="000B64ED" w:rsidP="60FBB756">
      <w:pPr>
        <w:pStyle w:val="Zkladntext3"/>
        <w:tabs>
          <w:tab w:val="left" w:pos="709"/>
          <w:tab w:val="left" w:pos="5387"/>
        </w:tabs>
        <w:spacing w:before="20"/>
        <w:rPr>
          <w:rFonts w:ascii="Corbel" w:eastAsia="Corbel" w:hAnsi="Corbel" w:cs="Corbel"/>
        </w:rPr>
      </w:pPr>
    </w:p>
    <w:p w14:paraId="1AA6D3E1" w14:textId="0D1B1690" w:rsidR="00DE5594" w:rsidRPr="003C1BF2" w:rsidRDefault="00DE5594" w:rsidP="60FBB756">
      <w:pPr>
        <w:pStyle w:val="Zkladntext3"/>
        <w:spacing w:before="20"/>
        <w:ind w:right="-45"/>
        <w:jc w:val="left"/>
        <w:rPr>
          <w:rFonts w:ascii="Corbel" w:eastAsia="Corbel" w:hAnsi="Corbel" w:cs="Corbel"/>
          <w:color w:val="auto"/>
        </w:rPr>
      </w:pPr>
    </w:p>
    <w:p w14:paraId="604B0777" w14:textId="77777777" w:rsidR="000F78D5" w:rsidRPr="003C1BF2" w:rsidRDefault="000F78D5" w:rsidP="60FBB756">
      <w:pPr>
        <w:ind w:right="-495"/>
        <w:jc w:val="both"/>
        <w:rPr>
          <w:rFonts w:ascii="Corbel" w:eastAsia="Corbel" w:hAnsi="Corbel" w:cs="Corbel"/>
          <w:sz w:val="22"/>
          <w:szCs w:val="22"/>
        </w:rPr>
      </w:pPr>
    </w:p>
    <w:p w14:paraId="48DCEF62" w14:textId="19B56E09" w:rsidR="008531B8" w:rsidRPr="003C1BF2" w:rsidRDefault="008531B8" w:rsidP="60FBB756">
      <w:pPr>
        <w:ind w:right="-495"/>
        <w:jc w:val="both"/>
        <w:rPr>
          <w:rFonts w:ascii="Corbel" w:eastAsia="Corbel" w:hAnsi="Corbel" w:cs="Corbel"/>
          <w:sz w:val="22"/>
          <w:szCs w:val="22"/>
        </w:rPr>
      </w:pPr>
      <w:r w:rsidRPr="003C1BF2">
        <w:rPr>
          <w:rFonts w:ascii="Corbel" w:eastAsia="Corbel" w:hAnsi="Corbel" w:cs="Corbel"/>
          <w:sz w:val="22"/>
          <w:szCs w:val="22"/>
        </w:rPr>
        <w:t>Skutočnosti, ktoré môžu nastať v procese postupu zadávania zákazky, neupravené v týchto súťažných podkladoch, sa riadia príslušnými ustanoveniami zákona</w:t>
      </w:r>
      <w:r w:rsidRPr="003C1BF2">
        <w:rPr>
          <w:rFonts w:ascii="Corbel" w:eastAsia="Corbel" w:hAnsi="Corbel" w:cs="Corbel"/>
          <w:color w:val="FF0000"/>
          <w:sz w:val="22"/>
          <w:szCs w:val="22"/>
        </w:rPr>
        <w:t xml:space="preserve"> </w:t>
      </w:r>
      <w:r w:rsidRPr="003C1BF2">
        <w:rPr>
          <w:rFonts w:ascii="Corbel" w:eastAsia="Corbel" w:hAnsi="Corbel" w:cs="Corbel"/>
          <w:sz w:val="22"/>
          <w:szCs w:val="22"/>
        </w:rPr>
        <w:t>v platnom znení ku dňu vyhlásenia verejného obstarávania.</w:t>
      </w:r>
    </w:p>
    <w:p w14:paraId="077F1191" w14:textId="09B32387" w:rsidR="008531B8" w:rsidRPr="003C1BF2" w:rsidRDefault="008531B8" w:rsidP="60FBB756">
      <w:pPr>
        <w:pStyle w:val="Zkladntext3"/>
        <w:spacing w:before="20"/>
        <w:ind w:right="-45"/>
        <w:jc w:val="left"/>
        <w:rPr>
          <w:rFonts w:ascii="Corbel" w:eastAsia="Corbel" w:hAnsi="Corbel" w:cs="Corbel"/>
          <w:color w:val="auto"/>
        </w:rPr>
        <w:sectPr w:rsidR="008531B8" w:rsidRPr="003C1BF2" w:rsidSect="00763609">
          <w:headerReference w:type="default" r:id="rId11"/>
          <w:footerReference w:type="default" r:id="rId12"/>
          <w:pgSz w:w="11906" w:h="16838"/>
          <w:pgMar w:top="1418" w:right="1418" w:bottom="1418" w:left="1418" w:header="709" w:footer="709" w:gutter="0"/>
          <w:cols w:space="708"/>
          <w:docGrid w:linePitch="360"/>
        </w:sectPr>
      </w:pPr>
    </w:p>
    <w:p w14:paraId="090D0B4D" w14:textId="2819F956" w:rsidR="00327B3C" w:rsidRPr="003C1BF2" w:rsidRDefault="00327B3C" w:rsidP="00D42515">
      <w:pPr>
        <w:pStyle w:val="Zkladntext3"/>
        <w:shd w:val="clear" w:color="auto" w:fill="FFFFFF" w:themeFill="background1"/>
        <w:spacing w:before="20"/>
        <w:ind w:right="-45"/>
        <w:jc w:val="left"/>
        <w:rPr>
          <w:rFonts w:ascii="Corbel" w:hAnsi="Corbel" w:cs="Segoe UI"/>
          <w:color w:val="auto"/>
        </w:rPr>
      </w:pPr>
    </w:p>
    <w:p w14:paraId="3D61217B" w14:textId="37370804" w:rsidR="00BD59FB" w:rsidRPr="00BD59FB" w:rsidRDefault="006A27C6">
      <w:pPr>
        <w:pStyle w:val="Obsah1"/>
        <w:rPr>
          <w:rFonts w:ascii="Corbel" w:eastAsiaTheme="minorEastAsia" w:hAnsi="Corbel" w:cstheme="minorBidi"/>
          <w:noProof/>
          <w:kern w:val="2"/>
          <w:sz w:val="24"/>
          <w:szCs w:val="24"/>
          <w14:ligatures w14:val="standardContextual"/>
        </w:rPr>
      </w:pPr>
      <w:r w:rsidRPr="003C1BF2">
        <w:rPr>
          <w:rFonts w:ascii="Corbel" w:hAnsi="Corbel" w:cs="Calibri"/>
          <w:sz w:val="22"/>
          <w:szCs w:val="22"/>
          <w:lang w:eastAsia="cs-CZ"/>
        </w:rPr>
        <w:fldChar w:fldCharType="begin"/>
      </w:r>
      <w:r w:rsidRPr="003C1BF2">
        <w:rPr>
          <w:rFonts w:ascii="Corbel" w:hAnsi="Corbel" w:cs="Calibri"/>
          <w:sz w:val="22"/>
          <w:szCs w:val="22"/>
          <w:lang w:eastAsia="cs-CZ"/>
        </w:rPr>
        <w:instrText xml:space="preserve"> TOC \h \z \t "Nadpis 5;3;1;1;Nadpis2_SP;2" </w:instrText>
      </w:r>
      <w:r w:rsidRPr="003C1BF2">
        <w:rPr>
          <w:rFonts w:ascii="Corbel" w:hAnsi="Corbel" w:cs="Calibri"/>
          <w:sz w:val="22"/>
          <w:szCs w:val="22"/>
          <w:lang w:eastAsia="cs-CZ"/>
        </w:rPr>
        <w:fldChar w:fldCharType="separate"/>
      </w:r>
      <w:hyperlink w:anchor="_Toc203843215" w:history="1">
        <w:r w:rsidR="00BD59FB" w:rsidRPr="00BD59FB">
          <w:rPr>
            <w:rStyle w:val="Hypertextovprepojenie"/>
            <w:rFonts w:ascii="Corbel" w:hAnsi="Corbel"/>
            <w:noProof/>
          </w:rPr>
          <w:t>ÚVOD</w:t>
        </w:r>
        <w:r w:rsidR="00BD59FB" w:rsidRPr="00BD59FB">
          <w:rPr>
            <w:rFonts w:ascii="Corbel" w:hAnsi="Corbel"/>
            <w:noProof/>
            <w:webHidden/>
          </w:rPr>
          <w:tab/>
        </w:r>
        <w:r w:rsidR="00BD59FB" w:rsidRPr="00BD59FB">
          <w:rPr>
            <w:rFonts w:ascii="Corbel" w:hAnsi="Corbel"/>
            <w:noProof/>
            <w:webHidden/>
          </w:rPr>
          <w:fldChar w:fldCharType="begin"/>
        </w:r>
        <w:r w:rsidR="00BD59FB" w:rsidRPr="00BD59FB">
          <w:rPr>
            <w:rFonts w:ascii="Corbel" w:hAnsi="Corbel"/>
            <w:noProof/>
            <w:webHidden/>
          </w:rPr>
          <w:instrText xml:space="preserve"> PAGEREF _Toc203843215 \h </w:instrText>
        </w:r>
        <w:r w:rsidR="00BD59FB" w:rsidRPr="00BD59FB">
          <w:rPr>
            <w:rFonts w:ascii="Corbel" w:hAnsi="Corbel"/>
            <w:noProof/>
            <w:webHidden/>
          </w:rPr>
        </w:r>
        <w:r w:rsidR="00BD59FB" w:rsidRPr="00BD59FB">
          <w:rPr>
            <w:rFonts w:ascii="Corbel" w:hAnsi="Corbel"/>
            <w:noProof/>
            <w:webHidden/>
          </w:rPr>
          <w:fldChar w:fldCharType="separate"/>
        </w:r>
        <w:r w:rsidR="008E7D42">
          <w:rPr>
            <w:rFonts w:ascii="Corbel" w:hAnsi="Corbel"/>
            <w:noProof/>
            <w:webHidden/>
          </w:rPr>
          <w:t>3</w:t>
        </w:r>
        <w:r w:rsidR="00BD59FB" w:rsidRPr="00BD59FB">
          <w:rPr>
            <w:rFonts w:ascii="Corbel" w:hAnsi="Corbel"/>
            <w:noProof/>
            <w:webHidden/>
          </w:rPr>
          <w:fldChar w:fldCharType="end"/>
        </w:r>
      </w:hyperlink>
    </w:p>
    <w:p w14:paraId="524E4C1E" w14:textId="60B3E1AA" w:rsidR="00BD59FB" w:rsidRPr="00BD59FB" w:rsidRDefault="00BD59FB">
      <w:pPr>
        <w:pStyle w:val="Obsah1"/>
        <w:rPr>
          <w:rFonts w:ascii="Corbel" w:eastAsiaTheme="minorEastAsia" w:hAnsi="Corbel" w:cstheme="minorBidi"/>
          <w:noProof/>
          <w:kern w:val="2"/>
          <w:sz w:val="24"/>
          <w:szCs w:val="24"/>
          <w14:ligatures w14:val="standardContextual"/>
        </w:rPr>
      </w:pPr>
      <w:hyperlink w:anchor="_Toc203843216" w:history="1">
        <w:r w:rsidRPr="00BD59FB">
          <w:rPr>
            <w:rStyle w:val="Hypertextovprepojenie"/>
            <w:rFonts w:ascii="Corbel" w:hAnsi="Corbel"/>
            <w:bCs/>
            <w:noProof/>
          </w:rPr>
          <w:t xml:space="preserve">A </w:t>
        </w:r>
        <w:r w:rsidRPr="00BD59FB">
          <w:rPr>
            <w:rStyle w:val="Hypertextovprepojenie"/>
            <w:rFonts w:ascii="Corbel" w:hAnsi="Corbel"/>
            <w:noProof/>
          </w:rPr>
          <w:t>- Pokyny pre záujemcov</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_Toc203843216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4</w:t>
        </w:r>
        <w:r w:rsidRPr="00BD59FB">
          <w:rPr>
            <w:rFonts w:ascii="Corbel" w:hAnsi="Corbel"/>
            <w:noProof/>
            <w:webHidden/>
          </w:rPr>
          <w:fldChar w:fldCharType="end"/>
        </w:r>
      </w:hyperlink>
    </w:p>
    <w:p w14:paraId="20CAEBF9" w14:textId="459A4E1A" w:rsidR="00BD59FB" w:rsidRPr="00BD59FB" w:rsidRDefault="00BD59FB">
      <w:pPr>
        <w:pStyle w:val="Obsah2"/>
        <w:tabs>
          <w:tab w:val="left" w:pos="960"/>
          <w:tab w:val="right" w:leader="dot" w:pos="9060"/>
        </w:tabs>
        <w:rPr>
          <w:rFonts w:ascii="Corbel" w:eastAsiaTheme="minorEastAsia" w:hAnsi="Corbel" w:cstheme="minorBidi"/>
          <w:noProof/>
          <w:kern w:val="2"/>
          <w:sz w:val="24"/>
          <w:szCs w:val="24"/>
          <w14:ligatures w14:val="standardContextual"/>
        </w:rPr>
      </w:pPr>
      <w:hyperlink w:anchor="_Toc203843217" w:history="1">
        <w:r w:rsidRPr="00BD59FB">
          <w:rPr>
            <w:rStyle w:val="Hypertextovprepojenie"/>
            <w:rFonts w:ascii="Corbel" w:hAnsi="Corbel"/>
            <w:noProof/>
          </w:rPr>
          <w:t>Časť I.</w:t>
        </w:r>
        <w:r w:rsidRPr="00BD59FB">
          <w:rPr>
            <w:rFonts w:ascii="Corbel" w:eastAsiaTheme="minorEastAsia" w:hAnsi="Corbel" w:cstheme="minorBidi"/>
            <w:noProof/>
            <w:kern w:val="2"/>
            <w:sz w:val="24"/>
            <w:szCs w:val="24"/>
            <w14:ligatures w14:val="standardContextual"/>
          </w:rPr>
          <w:tab/>
        </w:r>
        <w:r w:rsidRPr="00BD59FB">
          <w:rPr>
            <w:rStyle w:val="Hypertextovprepojenie"/>
            <w:rFonts w:ascii="Corbel" w:hAnsi="Corbel"/>
            <w:noProof/>
          </w:rPr>
          <w:t>VŠEOBECNÉ INFORMÁCIE</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_Toc203843217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4</w:t>
        </w:r>
        <w:r w:rsidRPr="00BD59FB">
          <w:rPr>
            <w:rFonts w:ascii="Corbel" w:hAnsi="Corbel"/>
            <w:noProof/>
            <w:webHidden/>
          </w:rPr>
          <w:fldChar w:fldCharType="end"/>
        </w:r>
      </w:hyperlink>
    </w:p>
    <w:p w14:paraId="23CB7777" w14:textId="2EA675D1"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18" w:history="1">
        <w:r w:rsidRPr="00BD59FB">
          <w:rPr>
            <w:rStyle w:val="Hypertextovprepojenie"/>
            <w:rFonts w:ascii="Corbel" w:hAnsi="Corbel"/>
            <w:noProof/>
          </w:rPr>
          <w:t>1. IDENTIFIKÁCIA VEREJNÉHO OBSTARÁVATEĽA</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_Toc203843218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4</w:t>
        </w:r>
        <w:r w:rsidRPr="00BD59FB">
          <w:rPr>
            <w:rFonts w:ascii="Corbel" w:hAnsi="Corbel"/>
            <w:noProof/>
            <w:webHidden/>
          </w:rPr>
          <w:fldChar w:fldCharType="end"/>
        </w:r>
      </w:hyperlink>
    </w:p>
    <w:p w14:paraId="4FB2D90F" w14:textId="558B90D4"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19" w:history="1">
        <w:r w:rsidRPr="00BD59FB">
          <w:rPr>
            <w:rStyle w:val="Hypertextovprepojenie"/>
            <w:rFonts w:ascii="Corbel" w:hAnsi="Corbel"/>
            <w:noProof/>
          </w:rPr>
          <w:t>2. PREDMET ZÁKAZKY</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_Toc203843219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4</w:t>
        </w:r>
        <w:r w:rsidRPr="00BD59FB">
          <w:rPr>
            <w:rFonts w:ascii="Corbel" w:hAnsi="Corbel"/>
            <w:noProof/>
            <w:webHidden/>
          </w:rPr>
          <w:fldChar w:fldCharType="end"/>
        </w:r>
      </w:hyperlink>
    </w:p>
    <w:p w14:paraId="351BB9D4" w14:textId="19006EA4" w:rsidR="00BD59FB" w:rsidRPr="00BD59FB" w:rsidRDefault="00BD59FB" w:rsidP="00F52778">
      <w:pPr>
        <w:pStyle w:val="Obsah3"/>
        <w:tabs>
          <w:tab w:val="right" w:leader="dot" w:pos="9060"/>
        </w:tabs>
        <w:rPr>
          <w:rFonts w:ascii="Corbel" w:eastAsiaTheme="minorEastAsia" w:hAnsi="Corbel" w:cstheme="minorBidi"/>
          <w:noProof/>
          <w:kern w:val="2"/>
          <w:sz w:val="24"/>
          <w:szCs w:val="24"/>
          <w14:ligatures w14:val="standardContextual"/>
        </w:rPr>
      </w:pPr>
      <w:hyperlink w:anchor="_Toc203843220" w:history="1">
        <w:r w:rsidRPr="00BD59FB">
          <w:rPr>
            <w:rStyle w:val="Hypertextovprepojenie"/>
            <w:rFonts w:ascii="Corbel" w:hAnsi="Corbel"/>
            <w:noProof/>
          </w:rPr>
          <w:t>3. ROZDELENIE PREDMETU ZÁKAZKY</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_Toc203843220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5</w:t>
        </w:r>
        <w:r w:rsidRPr="00BD59FB">
          <w:rPr>
            <w:rFonts w:ascii="Corbel" w:hAnsi="Corbel"/>
            <w:noProof/>
            <w:webHidden/>
          </w:rPr>
          <w:fldChar w:fldCharType="end"/>
        </w:r>
      </w:hyperlink>
    </w:p>
    <w:p w14:paraId="03B4BFED" w14:textId="6F730CEF"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22" w:history="1">
        <w:r w:rsidRPr="00BD59FB">
          <w:rPr>
            <w:rStyle w:val="Hypertextovprepojenie"/>
            <w:rFonts w:ascii="Corbel" w:hAnsi="Corbel"/>
            <w:noProof/>
          </w:rPr>
          <w:t>4. VARIANTNÉ RIEŠENIE A EKVIVALENTY</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_Toc203843222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5</w:t>
        </w:r>
        <w:r w:rsidRPr="00BD59FB">
          <w:rPr>
            <w:rFonts w:ascii="Corbel" w:hAnsi="Corbel"/>
            <w:noProof/>
            <w:webHidden/>
          </w:rPr>
          <w:fldChar w:fldCharType="end"/>
        </w:r>
      </w:hyperlink>
    </w:p>
    <w:p w14:paraId="4833ACA2" w14:textId="1E036E1C"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23" w:history="1">
        <w:r w:rsidRPr="00BD59FB">
          <w:rPr>
            <w:rStyle w:val="Hypertextovprepojenie"/>
            <w:rFonts w:ascii="Corbel" w:hAnsi="Corbel"/>
            <w:noProof/>
          </w:rPr>
          <w:t>5. MIESTO A LEHOTA POSKYTOVANIA PREDMETU ZÁKAZKY</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_Toc203843223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5</w:t>
        </w:r>
        <w:r w:rsidRPr="00BD59FB">
          <w:rPr>
            <w:rFonts w:ascii="Corbel" w:hAnsi="Corbel"/>
            <w:noProof/>
            <w:webHidden/>
          </w:rPr>
          <w:fldChar w:fldCharType="end"/>
        </w:r>
      </w:hyperlink>
    </w:p>
    <w:p w14:paraId="01728BE9" w14:textId="1D3120DA"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24" w:history="1">
        <w:r w:rsidRPr="00BD59FB">
          <w:rPr>
            <w:rStyle w:val="Hypertextovprepojenie"/>
            <w:rFonts w:ascii="Corbel" w:hAnsi="Corbel"/>
            <w:noProof/>
          </w:rPr>
          <w:t>6. TYP ZÁKAZKY A ZMLUVA</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_Toc203843224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6</w:t>
        </w:r>
        <w:r w:rsidRPr="00BD59FB">
          <w:rPr>
            <w:rFonts w:ascii="Corbel" w:hAnsi="Corbel"/>
            <w:noProof/>
            <w:webHidden/>
          </w:rPr>
          <w:fldChar w:fldCharType="end"/>
        </w:r>
      </w:hyperlink>
    </w:p>
    <w:p w14:paraId="226E20F2" w14:textId="4618860C"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25" w:history="1">
        <w:r w:rsidRPr="00BD59FB">
          <w:rPr>
            <w:rStyle w:val="Hypertextovprepojenie"/>
            <w:rFonts w:ascii="Corbel" w:hAnsi="Corbel"/>
            <w:noProof/>
          </w:rPr>
          <w:t>7. ZDROJ FINANČNÝCH PROSTRIEDKOV</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_Toc203843225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6</w:t>
        </w:r>
        <w:r w:rsidRPr="00BD59FB">
          <w:rPr>
            <w:rFonts w:ascii="Corbel" w:hAnsi="Corbel"/>
            <w:noProof/>
            <w:webHidden/>
          </w:rPr>
          <w:fldChar w:fldCharType="end"/>
        </w:r>
      </w:hyperlink>
    </w:p>
    <w:p w14:paraId="75F29956" w14:textId="3796840E"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26" w:history="1">
        <w:r w:rsidRPr="00BD59FB">
          <w:rPr>
            <w:rStyle w:val="Hypertextovprepojenie"/>
            <w:rFonts w:ascii="Corbel" w:hAnsi="Corbel"/>
            <w:noProof/>
          </w:rPr>
          <w:t>8. LEHOTA VIAZANOSTI PONÚK</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_Toc203843226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7</w:t>
        </w:r>
        <w:r w:rsidRPr="00BD59FB">
          <w:rPr>
            <w:rFonts w:ascii="Corbel" w:hAnsi="Corbel"/>
            <w:noProof/>
            <w:webHidden/>
          </w:rPr>
          <w:fldChar w:fldCharType="end"/>
        </w:r>
      </w:hyperlink>
    </w:p>
    <w:p w14:paraId="76F17123" w14:textId="684E6237" w:rsidR="00BD59FB" w:rsidRPr="00BD59FB" w:rsidRDefault="00BD59FB">
      <w:pPr>
        <w:pStyle w:val="Obsah2"/>
        <w:tabs>
          <w:tab w:val="left" w:pos="1200"/>
          <w:tab w:val="right" w:leader="dot" w:pos="9060"/>
        </w:tabs>
        <w:rPr>
          <w:rFonts w:ascii="Corbel" w:eastAsiaTheme="minorEastAsia" w:hAnsi="Corbel" w:cstheme="minorBidi"/>
          <w:noProof/>
          <w:kern w:val="2"/>
          <w:sz w:val="24"/>
          <w:szCs w:val="24"/>
          <w14:ligatures w14:val="standardContextual"/>
        </w:rPr>
      </w:pPr>
      <w:hyperlink w:anchor="_Toc203843227" w:history="1">
        <w:r w:rsidRPr="00BD59FB">
          <w:rPr>
            <w:rStyle w:val="Hypertextovprepojenie"/>
            <w:rFonts w:ascii="Corbel" w:hAnsi="Corbel"/>
            <w:noProof/>
          </w:rPr>
          <w:t>Časť II.</w:t>
        </w:r>
        <w:r w:rsidRPr="00BD59FB">
          <w:rPr>
            <w:rFonts w:ascii="Corbel" w:eastAsiaTheme="minorEastAsia" w:hAnsi="Corbel" w:cstheme="minorBidi"/>
            <w:noProof/>
            <w:kern w:val="2"/>
            <w:sz w:val="24"/>
            <w:szCs w:val="24"/>
            <w14:ligatures w14:val="standardContextual"/>
          </w:rPr>
          <w:tab/>
        </w:r>
        <w:r w:rsidRPr="00BD59FB">
          <w:rPr>
            <w:rStyle w:val="Hypertextovprepojenie"/>
            <w:rFonts w:ascii="Corbel" w:hAnsi="Corbel"/>
            <w:noProof/>
          </w:rPr>
          <w:t>KOMUNIKÁCIA A VYSVETĽOVANIE</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_Toc203843227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8</w:t>
        </w:r>
        <w:r w:rsidRPr="00BD59FB">
          <w:rPr>
            <w:rFonts w:ascii="Corbel" w:hAnsi="Corbel"/>
            <w:noProof/>
            <w:webHidden/>
          </w:rPr>
          <w:fldChar w:fldCharType="end"/>
        </w:r>
      </w:hyperlink>
    </w:p>
    <w:p w14:paraId="278E3BBC" w14:textId="7929A8A9"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28" w:history="1">
        <w:r w:rsidRPr="00BD59FB">
          <w:rPr>
            <w:rStyle w:val="Hypertextovprepojenie"/>
            <w:rFonts w:ascii="Corbel" w:hAnsi="Corbel"/>
            <w:noProof/>
          </w:rPr>
          <w:t>9. DOROZUMIEVANIE MEDZI VEREJNÝM OBSTARÁVATEĽOM A ZÁUJEMCAMI, UCHÁDZAČMI</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_Toc203843228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8</w:t>
        </w:r>
        <w:r w:rsidRPr="00BD59FB">
          <w:rPr>
            <w:rFonts w:ascii="Corbel" w:hAnsi="Corbel"/>
            <w:noProof/>
            <w:webHidden/>
          </w:rPr>
          <w:fldChar w:fldCharType="end"/>
        </w:r>
      </w:hyperlink>
    </w:p>
    <w:p w14:paraId="1696640E" w14:textId="606CED5E"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29" w:history="1">
        <w:r w:rsidRPr="00BD59FB">
          <w:rPr>
            <w:rStyle w:val="Hypertextovprepojenie"/>
            <w:rFonts w:ascii="Corbel" w:hAnsi="Corbel"/>
            <w:noProof/>
          </w:rPr>
          <w:t>10. VYSVETĽOVANIE A DOPLNENIE SÚŤAŽNÝCH PODKLADOV</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_Toc203843229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8</w:t>
        </w:r>
        <w:r w:rsidRPr="00BD59FB">
          <w:rPr>
            <w:rFonts w:ascii="Corbel" w:hAnsi="Corbel"/>
            <w:noProof/>
            <w:webHidden/>
          </w:rPr>
          <w:fldChar w:fldCharType="end"/>
        </w:r>
      </w:hyperlink>
    </w:p>
    <w:p w14:paraId="22892EE0" w14:textId="66ACC6D0"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30" w:history="1">
        <w:r w:rsidRPr="00BD59FB">
          <w:rPr>
            <w:rStyle w:val="Hypertextovprepojenie"/>
            <w:rFonts w:ascii="Corbel" w:hAnsi="Corbel"/>
            <w:noProof/>
          </w:rPr>
          <w:t>11. OBHLIADKA MIESTA DODANIA PREDMETU ZÁKAZKY</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_Toc203843230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9</w:t>
        </w:r>
        <w:r w:rsidRPr="00BD59FB">
          <w:rPr>
            <w:rFonts w:ascii="Corbel" w:hAnsi="Corbel"/>
            <w:noProof/>
            <w:webHidden/>
          </w:rPr>
          <w:fldChar w:fldCharType="end"/>
        </w:r>
      </w:hyperlink>
    </w:p>
    <w:p w14:paraId="03D80D49" w14:textId="6C8D3B78"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31" w:history="1">
        <w:r w:rsidRPr="00BD59FB">
          <w:rPr>
            <w:rStyle w:val="Hypertextovprepojenie"/>
            <w:rFonts w:ascii="Corbel" w:hAnsi="Corbel"/>
            <w:noProof/>
          </w:rPr>
          <w:t>12. DÔVERNOSŤ PROCESU VEREJNÉHO OBSTARÁVANIA</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_Toc203843231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9</w:t>
        </w:r>
        <w:r w:rsidRPr="00BD59FB">
          <w:rPr>
            <w:rFonts w:ascii="Corbel" w:hAnsi="Corbel"/>
            <w:noProof/>
            <w:webHidden/>
          </w:rPr>
          <w:fldChar w:fldCharType="end"/>
        </w:r>
      </w:hyperlink>
    </w:p>
    <w:p w14:paraId="12826F0E" w14:textId="12B68A92" w:rsidR="00BD59FB" w:rsidRPr="00BD59FB" w:rsidRDefault="00BD59FB">
      <w:pPr>
        <w:pStyle w:val="Obsah2"/>
        <w:tabs>
          <w:tab w:val="left" w:pos="1200"/>
          <w:tab w:val="right" w:leader="dot" w:pos="9060"/>
        </w:tabs>
        <w:rPr>
          <w:rFonts w:ascii="Corbel" w:eastAsiaTheme="minorEastAsia" w:hAnsi="Corbel" w:cstheme="minorBidi"/>
          <w:noProof/>
          <w:kern w:val="2"/>
          <w:sz w:val="24"/>
          <w:szCs w:val="24"/>
          <w14:ligatures w14:val="standardContextual"/>
        </w:rPr>
      </w:pPr>
      <w:hyperlink w:anchor="_Toc203843232" w:history="1">
        <w:r w:rsidRPr="00BD59FB">
          <w:rPr>
            <w:rStyle w:val="Hypertextovprepojenie"/>
            <w:rFonts w:ascii="Corbel" w:hAnsi="Corbel"/>
            <w:noProof/>
          </w:rPr>
          <w:t>Časť III.</w:t>
        </w:r>
        <w:r w:rsidRPr="00BD59FB">
          <w:rPr>
            <w:rFonts w:ascii="Corbel" w:eastAsiaTheme="minorEastAsia" w:hAnsi="Corbel" w:cstheme="minorBidi"/>
            <w:noProof/>
            <w:kern w:val="2"/>
            <w:sz w:val="24"/>
            <w:szCs w:val="24"/>
            <w14:ligatures w14:val="standardContextual"/>
          </w:rPr>
          <w:tab/>
        </w:r>
        <w:r w:rsidRPr="00BD59FB">
          <w:rPr>
            <w:rStyle w:val="Hypertextovprepojenie"/>
            <w:rFonts w:ascii="Corbel" w:hAnsi="Corbel"/>
            <w:noProof/>
          </w:rPr>
          <w:t>PRÍPRAVA A PREDKLADANIE PONUKY</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_Toc203843232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10</w:t>
        </w:r>
        <w:r w:rsidRPr="00BD59FB">
          <w:rPr>
            <w:rFonts w:ascii="Corbel" w:hAnsi="Corbel"/>
            <w:noProof/>
            <w:webHidden/>
          </w:rPr>
          <w:fldChar w:fldCharType="end"/>
        </w:r>
      </w:hyperlink>
    </w:p>
    <w:p w14:paraId="30EB3524" w14:textId="03A62596"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33" w:history="1">
        <w:r w:rsidRPr="00BD59FB">
          <w:rPr>
            <w:rStyle w:val="Hypertextovprepojenie"/>
            <w:rFonts w:ascii="Corbel" w:hAnsi="Corbel"/>
            <w:noProof/>
          </w:rPr>
          <w:t>13. VYHOTOVENIE PONUKY</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_Toc203843233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10</w:t>
        </w:r>
        <w:r w:rsidRPr="00BD59FB">
          <w:rPr>
            <w:rFonts w:ascii="Corbel" w:hAnsi="Corbel"/>
            <w:noProof/>
            <w:webHidden/>
          </w:rPr>
          <w:fldChar w:fldCharType="end"/>
        </w:r>
      </w:hyperlink>
    </w:p>
    <w:p w14:paraId="4A6283BD" w14:textId="53C7069B"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34" w:history="1">
        <w:r w:rsidRPr="00BD59FB">
          <w:rPr>
            <w:rStyle w:val="Hypertextovprepojenie"/>
            <w:rFonts w:ascii="Corbel" w:hAnsi="Corbel"/>
            <w:noProof/>
          </w:rPr>
          <w:t>14. JAZYK, MENA A CENY UVÁDZANÉ V PONUKE</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_Toc203843234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10</w:t>
        </w:r>
        <w:r w:rsidRPr="00BD59FB">
          <w:rPr>
            <w:rFonts w:ascii="Corbel" w:hAnsi="Corbel"/>
            <w:noProof/>
            <w:webHidden/>
          </w:rPr>
          <w:fldChar w:fldCharType="end"/>
        </w:r>
      </w:hyperlink>
    </w:p>
    <w:p w14:paraId="4064C573" w14:textId="054FE107"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35" w:history="1">
        <w:r w:rsidRPr="00BD59FB">
          <w:rPr>
            <w:rStyle w:val="Hypertextovprepojenie"/>
            <w:rFonts w:ascii="Corbel" w:hAnsi="Corbel"/>
            <w:noProof/>
          </w:rPr>
          <w:t>15. ZÁBEZPEKA PONUKY</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_Toc203843235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11</w:t>
        </w:r>
        <w:r w:rsidRPr="00BD59FB">
          <w:rPr>
            <w:rFonts w:ascii="Corbel" w:hAnsi="Corbel"/>
            <w:noProof/>
            <w:webHidden/>
          </w:rPr>
          <w:fldChar w:fldCharType="end"/>
        </w:r>
      </w:hyperlink>
    </w:p>
    <w:p w14:paraId="74F793CE" w14:textId="7F6C22F3"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36" w:history="1">
        <w:r w:rsidRPr="00BD59FB">
          <w:rPr>
            <w:rStyle w:val="Hypertextovprepojenie"/>
            <w:rFonts w:ascii="Corbel" w:hAnsi="Corbel"/>
            <w:noProof/>
          </w:rPr>
          <w:t>16. OBSAH PONUKY</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_Toc203843236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11</w:t>
        </w:r>
        <w:r w:rsidRPr="00BD59FB">
          <w:rPr>
            <w:rFonts w:ascii="Corbel" w:hAnsi="Corbel"/>
            <w:noProof/>
            <w:webHidden/>
          </w:rPr>
          <w:fldChar w:fldCharType="end"/>
        </w:r>
      </w:hyperlink>
    </w:p>
    <w:p w14:paraId="58EE4D88" w14:textId="0D9399AE"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37" w:history="1">
        <w:r w:rsidRPr="00BD59FB">
          <w:rPr>
            <w:rStyle w:val="Hypertextovprepojenie"/>
            <w:rFonts w:ascii="Corbel" w:hAnsi="Corbel"/>
            <w:bCs/>
            <w:noProof/>
          </w:rPr>
          <w:t>17</w:t>
        </w:r>
        <w:r w:rsidRPr="00BD59FB">
          <w:rPr>
            <w:rStyle w:val="Hypertextovprepojenie"/>
            <w:rFonts w:ascii="Corbel" w:hAnsi="Corbel"/>
            <w:noProof/>
          </w:rPr>
          <w:t>. NÁKLADY NA PONUKU</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_Toc203843237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12</w:t>
        </w:r>
        <w:r w:rsidRPr="00BD59FB">
          <w:rPr>
            <w:rFonts w:ascii="Corbel" w:hAnsi="Corbel"/>
            <w:noProof/>
            <w:webHidden/>
          </w:rPr>
          <w:fldChar w:fldCharType="end"/>
        </w:r>
      </w:hyperlink>
    </w:p>
    <w:p w14:paraId="49213272" w14:textId="021A395F"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38" w:history="1">
        <w:r w:rsidRPr="00BD59FB">
          <w:rPr>
            <w:rStyle w:val="Hypertextovprepojenie"/>
            <w:rFonts w:ascii="Corbel" w:hAnsi="Corbel"/>
            <w:noProof/>
          </w:rPr>
          <w:t>18. OPRÁVNENOSŤ UCHÁDZAČA</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_Toc203843238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12</w:t>
        </w:r>
        <w:r w:rsidRPr="00BD59FB">
          <w:rPr>
            <w:rFonts w:ascii="Corbel" w:hAnsi="Corbel"/>
            <w:noProof/>
            <w:webHidden/>
          </w:rPr>
          <w:fldChar w:fldCharType="end"/>
        </w:r>
      </w:hyperlink>
    </w:p>
    <w:p w14:paraId="199929AA" w14:textId="7CF91164"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39" w:history="1">
        <w:r w:rsidRPr="00BD59FB">
          <w:rPr>
            <w:rStyle w:val="Hypertextovprepojenie"/>
            <w:rFonts w:ascii="Corbel" w:hAnsi="Corbel"/>
            <w:noProof/>
          </w:rPr>
          <w:t>19. SPÔSOB PREDLOŽENIA PONUKY, MIESTO A LEHOTA NA PREDLOŽENIE PONUKY</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_Toc203843239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12</w:t>
        </w:r>
        <w:r w:rsidRPr="00BD59FB">
          <w:rPr>
            <w:rFonts w:ascii="Corbel" w:hAnsi="Corbel"/>
            <w:noProof/>
            <w:webHidden/>
          </w:rPr>
          <w:fldChar w:fldCharType="end"/>
        </w:r>
      </w:hyperlink>
    </w:p>
    <w:p w14:paraId="23E027F7" w14:textId="4C563200"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40" w:history="1">
        <w:r w:rsidRPr="00BD59FB">
          <w:rPr>
            <w:rStyle w:val="Hypertextovprepojenie"/>
            <w:rFonts w:ascii="Corbel" w:hAnsi="Corbel"/>
            <w:noProof/>
          </w:rPr>
          <w:t>20. DOPLNENIE, ZMENA A ODVOLANIE PONUKY</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_Toc203843240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12</w:t>
        </w:r>
        <w:r w:rsidRPr="00BD59FB">
          <w:rPr>
            <w:rFonts w:ascii="Corbel" w:hAnsi="Corbel"/>
            <w:noProof/>
            <w:webHidden/>
          </w:rPr>
          <w:fldChar w:fldCharType="end"/>
        </w:r>
      </w:hyperlink>
    </w:p>
    <w:p w14:paraId="6969F3F6" w14:textId="374EE4A8"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41" w:history="1">
        <w:r w:rsidRPr="00BD59FB">
          <w:rPr>
            <w:rStyle w:val="Hypertextovprepojenie"/>
            <w:rFonts w:ascii="Corbel" w:hAnsi="Corbel"/>
            <w:noProof/>
          </w:rPr>
          <w:t>21. SPLNENIE PODMIENOK ÚČASTI VO VEREJNOM OBSTARÁVANÍ</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_Toc203843241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12</w:t>
        </w:r>
        <w:r w:rsidRPr="00BD59FB">
          <w:rPr>
            <w:rFonts w:ascii="Corbel" w:hAnsi="Corbel"/>
            <w:noProof/>
            <w:webHidden/>
          </w:rPr>
          <w:fldChar w:fldCharType="end"/>
        </w:r>
      </w:hyperlink>
    </w:p>
    <w:p w14:paraId="20C11E47" w14:textId="655DE0B7" w:rsidR="00BD59FB" w:rsidRPr="00BD59FB" w:rsidRDefault="00BD59FB">
      <w:pPr>
        <w:pStyle w:val="Obsah2"/>
        <w:tabs>
          <w:tab w:val="right" w:leader="dot" w:pos="9060"/>
        </w:tabs>
        <w:rPr>
          <w:rFonts w:ascii="Corbel" w:eastAsiaTheme="minorEastAsia" w:hAnsi="Corbel" w:cstheme="minorBidi"/>
          <w:noProof/>
          <w:kern w:val="2"/>
          <w:sz w:val="24"/>
          <w:szCs w:val="24"/>
          <w14:ligatures w14:val="standardContextual"/>
        </w:rPr>
      </w:pPr>
      <w:hyperlink w:anchor="_Toc203843242" w:history="1">
        <w:r w:rsidRPr="00BD59FB">
          <w:rPr>
            <w:rStyle w:val="Hypertextovprepojenie"/>
            <w:rFonts w:ascii="Corbel" w:hAnsi="Corbel"/>
            <w:noProof/>
          </w:rPr>
          <w:t>Časť IV.OTVÁRANIE A VYHODNOTENIE PONÚK</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_Toc203843242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16</w:t>
        </w:r>
        <w:r w:rsidRPr="00BD59FB">
          <w:rPr>
            <w:rFonts w:ascii="Corbel" w:hAnsi="Corbel"/>
            <w:noProof/>
            <w:webHidden/>
          </w:rPr>
          <w:fldChar w:fldCharType="end"/>
        </w:r>
      </w:hyperlink>
    </w:p>
    <w:p w14:paraId="2BB35193" w14:textId="7A6C8FDA"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43" w:history="1">
        <w:r w:rsidRPr="00BD59FB">
          <w:rPr>
            <w:rStyle w:val="Hypertextovprepojenie"/>
            <w:rFonts w:ascii="Corbel" w:hAnsi="Corbel"/>
            <w:noProof/>
          </w:rPr>
          <w:t>22. OTVÁRANIE A VYHODNOTENIE PONÚK</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_Toc203843243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16</w:t>
        </w:r>
        <w:r w:rsidRPr="00BD59FB">
          <w:rPr>
            <w:rFonts w:ascii="Corbel" w:hAnsi="Corbel"/>
            <w:noProof/>
            <w:webHidden/>
          </w:rPr>
          <w:fldChar w:fldCharType="end"/>
        </w:r>
      </w:hyperlink>
    </w:p>
    <w:p w14:paraId="194D4EB2" w14:textId="3646936D" w:rsidR="00BD59FB" w:rsidRPr="00BD59FB" w:rsidRDefault="00BD59FB">
      <w:pPr>
        <w:pStyle w:val="Obsah3"/>
        <w:tabs>
          <w:tab w:val="right" w:leader="dot" w:pos="9060"/>
        </w:tabs>
        <w:rPr>
          <w:rFonts w:ascii="Corbel" w:eastAsiaTheme="minorEastAsia" w:hAnsi="Corbel" w:cstheme="minorBidi"/>
          <w:noProof/>
          <w:kern w:val="2"/>
          <w:sz w:val="24"/>
          <w:szCs w:val="24"/>
          <w14:ligatures w14:val="standardContextual"/>
        </w:rPr>
      </w:pPr>
      <w:hyperlink w:anchor="_Toc203843244" w:history="1">
        <w:r w:rsidRPr="00BD59FB">
          <w:rPr>
            <w:rStyle w:val="Hypertextovprepojenie"/>
            <w:rFonts w:ascii="Corbel" w:hAnsi="Corbel"/>
            <w:noProof/>
          </w:rPr>
          <w:t>23. PRIJATIE PONUKY A UZAVRETIE ZMLUVY</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_Toc203843244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16</w:t>
        </w:r>
        <w:r w:rsidRPr="00BD59FB">
          <w:rPr>
            <w:rFonts w:ascii="Corbel" w:hAnsi="Corbel"/>
            <w:noProof/>
            <w:webHidden/>
          </w:rPr>
          <w:fldChar w:fldCharType="end"/>
        </w:r>
      </w:hyperlink>
    </w:p>
    <w:p w14:paraId="45D0B16B" w14:textId="2C8E5049" w:rsidR="00BD59FB" w:rsidRPr="00BD59FB" w:rsidRDefault="00BD59FB">
      <w:pPr>
        <w:pStyle w:val="Obsah2"/>
        <w:tabs>
          <w:tab w:val="right" w:leader="dot" w:pos="9060"/>
        </w:tabs>
        <w:rPr>
          <w:rFonts w:ascii="Corbel" w:eastAsiaTheme="minorEastAsia" w:hAnsi="Corbel" w:cstheme="minorBidi"/>
          <w:noProof/>
          <w:kern w:val="2"/>
          <w:sz w:val="24"/>
          <w:szCs w:val="24"/>
          <w14:ligatures w14:val="standardContextual"/>
        </w:rPr>
      </w:pPr>
      <w:hyperlink w:anchor="_Toc203843245" w:history="1">
        <w:r w:rsidRPr="00BD59FB">
          <w:rPr>
            <w:rStyle w:val="Hypertextovprepojenie"/>
            <w:rFonts w:ascii="Corbel" w:hAnsi="Corbel"/>
            <w:noProof/>
          </w:rPr>
          <w:t>ČASŤ V. KRITÉRIUM NA VYHODNOTENIE PONÚK A PRAVIDLÁ JEHO UPLATNENIA</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_Toc203843245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18</w:t>
        </w:r>
        <w:r w:rsidRPr="00BD59FB">
          <w:rPr>
            <w:rFonts w:ascii="Corbel" w:hAnsi="Corbel"/>
            <w:noProof/>
            <w:webHidden/>
          </w:rPr>
          <w:fldChar w:fldCharType="end"/>
        </w:r>
      </w:hyperlink>
    </w:p>
    <w:p w14:paraId="72333CE5" w14:textId="36BBB647" w:rsidR="00BD59FB" w:rsidRPr="00BD59FB" w:rsidRDefault="00BD59FB">
      <w:pPr>
        <w:pStyle w:val="Obsah1"/>
        <w:rPr>
          <w:rFonts w:ascii="Corbel" w:eastAsiaTheme="minorEastAsia" w:hAnsi="Corbel" w:cstheme="minorBidi"/>
          <w:noProof/>
          <w:kern w:val="2"/>
          <w:sz w:val="24"/>
          <w:szCs w:val="24"/>
          <w14:ligatures w14:val="standardContextual"/>
        </w:rPr>
      </w:pPr>
      <w:hyperlink w:anchor="_Toc203843246" w:history="1">
        <w:r w:rsidRPr="00BD59FB">
          <w:rPr>
            <w:rStyle w:val="Hypertextovprepojenie"/>
            <w:rFonts w:ascii="Corbel" w:hAnsi="Corbel"/>
            <w:bCs/>
            <w:noProof/>
          </w:rPr>
          <w:t>B– Zoznam príloh</w:t>
        </w:r>
        <w:r w:rsidRPr="00BD59FB">
          <w:rPr>
            <w:rFonts w:ascii="Corbel" w:hAnsi="Corbel"/>
            <w:noProof/>
            <w:webHidden/>
          </w:rPr>
          <w:tab/>
        </w:r>
        <w:r w:rsidRPr="00BD59FB">
          <w:rPr>
            <w:rFonts w:ascii="Corbel" w:hAnsi="Corbel"/>
            <w:noProof/>
            <w:webHidden/>
          </w:rPr>
          <w:fldChar w:fldCharType="begin"/>
        </w:r>
        <w:r w:rsidRPr="00BD59FB">
          <w:rPr>
            <w:rFonts w:ascii="Corbel" w:hAnsi="Corbel"/>
            <w:noProof/>
            <w:webHidden/>
          </w:rPr>
          <w:instrText xml:space="preserve"> PAGEREF _Toc203843246 \h </w:instrText>
        </w:r>
        <w:r w:rsidRPr="00BD59FB">
          <w:rPr>
            <w:rFonts w:ascii="Corbel" w:hAnsi="Corbel"/>
            <w:noProof/>
            <w:webHidden/>
          </w:rPr>
        </w:r>
        <w:r w:rsidRPr="00BD59FB">
          <w:rPr>
            <w:rFonts w:ascii="Corbel" w:hAnsi="Corbel"/>
            <w:noProof/>
            <w:webHidden/>
          </w:rPr>
          <w:fldChar w:fldCharType="separate"/>
        </w:r>
        <w:r w:rsidR="008E7D42">
          <w:rPr>
            <w:rFonts w:ascii="Corbel" w:hAnsi="Corbel"/>
            <w:noProof/>
            <w:webHidden/>
          </w:rPr>
          <w:t>19</w:t>
        </w:r>
        <w:r w:rsidRPr="00BD59FB">
          <w:rPr>
            <w:rFonts w:ascii="Corbel" w:hAnsi="Corbel"/>
            <w:noProof/>
            <w:webHidden/>
          </w:rPr>
          <w:fldChar w:fldCharType="end"/>
        </w:r>
      </w:hyperlink>
    </w:p>
    <w:p w14:paraId="2BC163A5" w14:textId="32B41407" w:rsidR="00EC3452" w:rsidRPr="003C1BF2" w:rsidRDefault="006A27C6" w:rsidP="002D5345">
      <w:pPr>
        <w:pStyle w:val="Zkladntext3"/>
        <w:shd w:val="clear" w:color="auto" w:fill="FFFFFF" w:themeFill="background1"/>
        <w:spacing w:before="20" w:after="120"/>
        <w:ind w:right="-45"/>
        <w:rPr>
          <w:rFonts w:ascii="Corbel" w:hAnsi="Corbel" w:cs="Calibri"/>
          <w:noProof w:val="0"/>
          <w:color w:val="auto"/>
          <w:sz w:val="22"/>
          <w:szCs w:val="22"/>
          <w:lang w:eastAsia="cs-CZ"/>
        </w:rPr>
      </w:pPr>
      <w:r w:rsidRPr="003C1BF2">
        <w:rPr>
          <w:rFonts w:ascii="Corbel" w:hAnsi="Corbel" w:cs="Calibri"/>
          <w:noProof w:val="0"/>
          <w:color w:val="auto"/>
          <w:sz w:val="22"/>
          <w:szCs w:val="22"/>
          <w:lang w:eastAsia="cs-CZ"/>
        </w:rPr>
        <w:fldChar w:fldCharType="end"/>
      </w:r>
    </w:p>
    <w:p w14:paraId="0618B44B" w14:textId="77777777" w:rsidR="004F4945" w:rsidRPr="003C1BF2" w:rsidRDefault="004F4945" w:rsidP="004F4945">
      <w:pPr>
        <w:rPr>
          <w:rFonts w:ascii="Corbel" w:hAnsi="Corbel" w:cs="Calibri"/>
          <w:sz w:val="22"/>
          <w:szCs w:val="22"/>
        </w:rPr>
      </w:pPr>
    </w:p>
    <w:p w14:paraId="241D8FF1" w14:textId="77777777" w:rsidR="004F4945" w:rsidRPr="003C1BF2" w:rsidRDefault="004F4945" w:rsidP="004F4945">
      <w:pPr>
        <w:rPr>
          <w:rFonts w:ascii="Corbel" w:hAnsi="Corbel" w:cs="Calibri"/>
          <w:sz w:val="22"/>
          <w:szCs w:val="22"/>
        </w:rPr>
      </w:pPr>
    </w:p>
    <w:p w14:paraId="58568025" w14:textId="77777777" w:rsidR="004F4945" w:rsidRPr="003C1BF2" w:rsidRDefault="004F4945" w:rsidP="004F4945">
      <w:pPr>
        <w:rPr>
          <w:rFonts w:ascii="Corbel" w:hAnsi="Corbel" w:cs="Calibri"/>
          <w:sz w:val="22"/>
          <w:szCs w:val="22"/>
        </w:rPr>
      </w:pPr>
    </w:p>
    <w:p w14:paraId="3B6904C1" w14:textId="784A601F" w:rsidR="004F4945" w:rsidRPr="003C1BF2" w:rsidRDefault="004F4945" w:rsidP="005D658F">
      <w:pPr>
        <w:rPr>
          <w:rFonts w:ascii="Corbel" w:hAnsi="Corbel"/>
        </w:rPr>
        <w:sectPr w:rsidR="004F4945" w:rsidRPr="003C1BF2" w:rsidSect="00763609">
          <w:headerReference w:type="default" r:id="rId13"/>
          <w:pgSz w:w="11906" w:h="16838"/>
          <w:pgMar w:top="1418" w:right="1418" w:bottom="1418" w:left="1418" w:header="709" w:footer="709" w:gutter="0"/>
          <w:cols w:space="708"/>
          <w:docGrid w:linePitch="360"/>
        </w:sectPr>
      </w:pPr>
    </w:p>
    <w:p w14:paraId="1FB52A0C" w14:textId="77777777" w:rsidR="00D91BAB" w:rsidRPr="003C1BF2" w:rsidRDefault="00D91BAB" w:rsidP="00D91BAB">
      <w:pPr>
        <w:pStyle w:val="1"/>
        <w:rPr>
          <w:rFonts w:ascii="Corbel" w:hAnsi="Corbel"/>
          <w:sz w:val="22"/>
        </w:rPr>
      </w:pPr>
      <w:bookmarkStart w:id="4" w:name="_Toc82506782"/>
      <w:bookmarkStart w:id="5" w:name="_Toc107311601"/>
      <w:bookmarkStart w:id="6" w:name="_Toc203843215"/>
      <w:bookmarkStart w:id="7" w:name="_Toc526335072"/>
      <w:r w:rsidRPr="003C1BF2">
        <w:rPr>
          <w:rFonts w:ascii="Corbel" w:hAnsi="Corbel"/>
          <w:sz w:val="22"/>
        </w:rPr>
        <w:lastRenderedPageBreak/>
        <w:t>ÚVOD</w:t>
      </w:r>
      <w:bookmarkEnd w:id="4"/>
      <w:bookmarkEnd w:id="5"/>
      <w:bookmarkEnd w:id="6"/>
    </w:p>
    <w:p w14:paraId="041AC523" w14:textId="77777777" w:rsidR="00D91BAB" w:rsidRPr="003C1BF2" w:rsidRDefault="00D91BAB" w:rsidP="00D91BAB">
      <w:pPr>
        <w:ind w:left="1560" w:hanging="1020"/>
        <w:jc w:val="center"/>
        <w:rPr>
          <w:rFonts w:ascii="Corbel" w:hAnsi="Corbel" w:cs="Segoe UI"/>
        </w:rPr>
      </w:pPr>
    </w:p>
    <w:p w14:paraId="12AC2013" w14:textId="77777777" w:rsidR="00FB6007" w:rsidRPr="003C1BF2" w:rsidRDefault="00D91BAB" w:rsidP="00D91BAB">
      <w:pPr>
        <w:pStyle w:val="Default"/>
        <w:jc w:val="both"/>
        <w:rPr>
          <w:rFonts w:ascii="Corbel" w:hAnsi="Corbel" w:cs="Segoe UI"/>
          <w:sz w:val="22"/>
          <w:szCs w:val="20"/>
        </w:rPr>
      </w:pPr>
      <w:r w:rsidRPr="003C1BF2">
        <w:rPr>
          <w:rFonts w:ascii="Corbel" w:hAnsi="Corbel" w:cs="Segoe UI"/>
          <w:sz w:val="22"/>
          <w:szCs w:val="20"/>
        </w:rPr>
        <w:t>Predložením svojej ponuky uchádzač</w:t>
      </w:r>
      <w:r w:rsidR="00FB6007" w:rsidRPr="003C1BF2">
        <w:rPr>
          <w:rFonts w:ascii="Corbel" w:hAnsi="Corbel" w:cs="Segoe UI"/>
          <w:sz w:val="22"/>
          <w:szCs w:val="20"/>
        </w:rPr>
        <w:t>:</w:t>
      </w:r>
    </w:p>
    <w:p w14:paraId="02C734CE" w14:textId="77777777" w:rsidR="00D91BAB" w:rsidRPr="003C1BF2" w:rsidRDefault="00D91BAB" w:rsidP="003C1BF2">
      <w:pPr>
        <w:pStyle w:val="Default"/>
        <w:numPr>
          <w:ilvl w:val="0"/>
          <w:numId w:val="25"/>
        </w:numPr>
        <w:jc w:val="both"/>
        <w:rPr>
          <w:rFonts w:ascii="Corbel" w:hAnsi="Corbel" w:cs="Segoe UI"/>
          <w:sz w:val="22"/>
          <w:szCs w:val="20"/>
        </w:rPr>
      </w:pPr>
      <w:r w:rsidRPr="003C1BF2">
        <w:rPr>
          <w:rFonts w:ascii="Corbel" w:hAnsi="Corbel" w:cs="Segoe UI"/>
          <w:sz w:val="22"/>
          <w:szCs w:val="20"/>
        </w:rPr>
        <w:t>v plnom rozsahu a bez obmedzenia akceptuje všetky zmluvné podmienky vrátane všetkých častí obsiahnutých v týchto súťažných podkladoch ako výlučné podmienky zadávania predmetnej zákazky a zrieka sa svojich vlastných podmienok</w:t>
      </w:r>
      <w:r w:rsidR="00FB6007" w:rsidRPr="003C1BF2">
        <w:rPr>
          <w:rFonts w:ascii="Corbel" w:hAnsi="Corbel" w:cs="Segoe UI"/>
          <w:sz w:val="22"/>
          <w:szCs w:val="20"/>
        </w:rPr>
        <w:t>,</w:t>
      </w:r>
    </w:p>
    <w:p w14:paraId="7F97A29B" w14:textId="034CB91A" w:rsidR="00FB6007" w:rsidRPr="003C1BF2" w:rsidRDefault="006527DC" w:rsidP="003C1BF2">
      <w:pPr>
        <w:pStyle w:val="Default"/>
        <w:numPr>
          <w:ilvl w:val="0"/>
          <w:numId w:val="25"/>
        </w:numPr>
        <w:jc w:val="both"/>
        <w:rPr>
          <w:rFonts w:ascii="Corbel" w:hAnsi="Corbel" w:cs="Segoe UI"/>
          <w:sz w:val="22"/>
          <w:szCs w:val="20"/>
        </w:rPr>
      </w:pPr>
      <w:r w:rsidRPr="003C1BF2">
        <w:rPr>
          <w:rFonts w:ascii="Corbel" w:hAnsi="Corbel" w:cs="Segoe UI"/>
          <w:sz w:val="22"/>
          <w:szCs w:val="20"/>
        </w:rPr>
        <w:t>prehlasuje, že doklady uvedené v ponuke sú pravdivé, nie sú pozmenené a sú skutočné,</w:t>
      </w:r>
    </w:p>
    <w:p w14:paraId="79FA433E" w14:textId="35C05E48" w:rsidR="003951D0" w:rsidRPr="003C1BF2" w:rsidRDefault="003951D0" w:rsidP="003C1BF2">
      <w:pPr>
        <w:pStyle w:val="Default"/>
        <w:numPr>
          <w:ilvl w:val="0"/>
          <w:numId w:val="25"/>
        </w:numPr>
        <w:jc w:val="both"/>
        <w:rPr>
          <w:rFonts w:ascii="Corbel" w:hAnsi="Corbel" w:cs="Segoe UI"/>
          <w:sz w:val="22"/>
          <w:szCs w:val="20"/>
        </w:rPr>
      </w:pPr>
      <w:r w:rsidRPr="003C1BF2">
        <w:rPr>
          <w:rFonts w:ascii="Corbel" w:hAnsi="Corbel" w:cs="Segoe UI"/>
          <w:sz w:val="22"/>
          <w:szCs w:val="20"/>
        </w:rPr>
        <w:t>dáva písomný súhlas k tomu, že doklady a dokumenty, ktoré poskytuje v súvislosti s týmto verejným obstarávaním, môže verejný obstarávateľ spracovávať a zverejňovať v súlade so zákonom o verejnom obstarávaní.</w:t>
      </w:r>
    </w:p>
    <w:p w14:paraId="12097ABA" w14:textId="419EAE75" w:rsidR="00FB6007" w:rsidRPr="003C1BF2" w:rsidRDefault="00FB6007" w:rsidP="00D91BAB">
      <w:pPr>
        <w:pStyle w:val="Default"/>
        <w:jc w:val="both"/>
        <w:rPr>
          <w:rFonts w:ascii="Corbel" w:hAnsi="Corbel" w:cs="Segoe UI"/>
          <w:sz w:val="22"/>
          <w:szCs w:val="20"/>
        </w:rPr>
        <w:sectPr w:rsidR="00FB6007" w:rsidRPr="003C1BF2" w:rsidSect="00D91BAB">
          <w:headerReference w:type="default" r:id="rId14"/>
          <w:footerReference w:type="even" r:id="rId15"/>
          <w:footerReference w:type="default" r:id="rId16"/>
          <w:headerReference w:type="first" r:id="rId17"/>
          <w:footerReference w:type="first" r:id="rId18"/>
          <w:pgSz w:w="11906" w:h="16838" w:code="9"/>
          <w:pgMar w:top="1418" w:right="1418" w:bottom="1418" w:left="1418" w:header="709" w:footer="709" w:gutter="0"/>
          <w:cols w:space="708"/>
          <w:docGrid w:linePitch="360"/>
        </w:sectPr>
      </w:pPr>
    </w:p>
    <w:p w14:paraId="7172B166" w14:textId="3C2AA59C" w:rsidR="00E41387" w:rsidRPr="003C1BF2" w:rsidRDefault="00E41387" w:rsidP="008A43AA">
      <w:pPr>
        <w:pStyle w:val="1"/>
        <w:jc w:val="right"/>
        <w:rPr>
          <w:rFonts w:ascii="Corbel" w:hAnsi="Corbel"/>
          <w:sz w:val="18"/>
        </w:rPr>
      </w:pPr>
      <w:bookmarkStart w:id="8" w:name="_Toc203843216"/>
      <w:r w:rsidRPr="003C1BF2">
        <w:rPr>
          <w:rFonts w:ascii="Corbel" w:hAnsi="Corbel"/>
          <w:b w:val="0"/>
          <w:bCs/>
          <w:sz w:val="18"/>
        </w:rPr>
        <w:lastRenderedPageBreak/>
        <w:t xml:space="preserve">A </w:t>
      </w:r>
      <w:r w:rsidRPr="003C1BF2">
        <w:rPr>
          <w:rFonts w:ascii="Corbel" w:hAnsi="Corbel"/>
          <w:b w:val="0"/>
          <w:sz w:val="18"/>
        </w:rPr>
        <w:t xml:space="preserve">- Pokyny pre </w:t>
      </w:r>
      <w:bookmarkEnd w:id="7"/>
      <w:r w:rsidR="00A56EFB" w:rsidRPr="003C1BF2">
        <w:rPr>
          <w:rFonts w:ascii="Corbel" w:hAnsi="Corbel"/>
          <w:b w:val="0"/>
          <w:sz w:val="18"/>
        </w:rPr>
        <w:t>záujemcov</w:t>
      </w:r>
      <w:bookmarkEnd w:id="8"/>
    </w:p>
    <w:p w14:paraId="1E68893A" w14:textId="77777777" w:rsidR="00F372F1" w:rsidRPr="003C1BF2" w:rsidRDefault="00F372F1" w:rsidP="00F372F1">
      <w:pPr>
        <w:tabs>
          <w:tab w:val="clear" w:pos="2160"/>
          <w:tab w:val="clear" w:pos="2880"/>
          <w:tab w:val="clear" w:pos="4500"/>
        </w:tabs>
        <w:ind w:left="1701" w:hanging="1701"/>
        <w:jc w:val="center"/>
        <w:rPr>
          <w:rFonts w:ascii="Corbel" w:hAnsi="Corbel" w:cs="Segoe UI"/>
        </w:rPr>
      </w:pPr>
    </w:p>
    <w:p w14:paraId="414012E5" w14:textId="3DF68695" w:rsidR="00AE3A52" w:rsidRPr="003C1BF2" w:rsidRDefault="00F372F1" w:rsidP="00D43E92">
      <w:pPr>
        <w:pStyle w:val="Nadpis2SP"/>
        <w:spacing w:after="0"/>
        <w:rPr>
          <w:rFonts w:ascii="Corbel" w:hAnsi="Corbel"/>
        </w:rPr>
      </w:pPr>
      <w:bookmarkStart w:id="9" w:name="_Toc203843217"/>
      <w:r w:rsidRPr="003C1BF2">
        <w:rPr>
          <w:rFonts w:ascii="Corbel" w:hAnsi="Corbel"/>
          <w:b w:val="0"/>
        </w:rPr>
        <w:t>Časť I.</w:t>
      </w:r>
      <w:r w:rsidR="0071691F" w:rsidRPr="003C1BF2">
        <w:rPr>
          <w:rFonts w:ascii="Corbel" w:hAnsi="Corbel"/>
        </w:rPr>
        <w:tab/>
        <w:t>VŠEOBECNÉ INFORMÁCIE</w:t>
      </w:r>
      <w:bookmarkEnd w:id="9"/>
    </w:p>
    <w:p w14:paraId="3595CC62" w14:textId="77777777" w:rsidR="00F70916" w:rsidRPr="003C1BF2" w:rsidRDefault="00F70916" w:rsidP="00D43E92">
      <w:pPr>
        <w:pStyle w:val="Nadpis2SP"/>
        <w:spacing w:after="0"/>
        <w:rPr>
          <w:rFonts w:ascii="Corbel" w:hAnsi="Corbel"/>
        </w:rPr>
      </w:pPr>
    </w:p>
    <w:p w14:paraId="6E93C896" w14:textId="7F184492" w:rsidR="00F372F1" w:rsidRPr="003C1BF2" w:rsidRDefault="00F372F1" w:rsidP="00301D81">
      <w:pPr>
        <w:pStyle w:val="Nadpis5"/>
        <w:ind w:firstLine="709"/>
        <w:rPr>
          <w:rFonts w:ascii="Corbel" w:hAnsi="Corbel"/>
          <w:sz w:val="22"/>
        </w:rPr>
      </w:pPr>
      <w:bookmarkStart w:id="10" w:name="_Toc203843218"/>
      <w:r w:rsidRPr="003C1BF2">
        <w:rPr>
          <w:rFonts w:ascii="Corbel" w:hAnsi="Corbel"/>
          <w:sz w:val="22"/>
        </w:rPr>
        <w:t xml:space="preserve">1. </w:t>
      </w:r>
      <w:r w:rsidR="0071691F" w:rsidRPr="003C1BF2">
        <w:rPr>
          <w:rFonts w:ascii="Corbel" w:hAnsi="Corbel"/>
          <w:sz w:val="22"/>
        </w:rPr>
        <w:t>IDENTIFIKÁCIA VEREJNÉHO OBSTARÁVATEĽA</w:t>
      </w:r>
      <w:bookmarkEnd w:id="10"/>
    </w:p>
    <w:p w14:paraId="368315A8" w14:textId="39FFA17D" w:rsidR="00F372F1" w:rsidRPr="003C1BF2" w:rsidRDefault="7457C4DB" w:rsidP="00A222C3">
      <w:pPr>
        <w:widowControl w:val="0"/>
        <w:tabs>
          <w:tab w:val="clear" w:pos="2160"/>
          <w:tab w:val="clear" w:pos="2880"/>
          <w:tab w:val="clear" w:pos="4500"/>
          <w:tab w:val="left" w:pos="2022"/>
          <w:tab w:val="left" w:pos="2835"/>
        </w:tabs>
        <w:spacing w:before="120"/>
        <w:jc w:val="both"/>
        <w:rPr>
          <w:rFonts w:ascii="Corbel" w:hAnsi="Corbel"/>
        </w:rPr>
      </w:pPr>
      <w:r w:rsidRPr="003C1BF2">
        <w:rPr>
          <w:rFonts w:ascii="Corbel" w:eastAsiaTheme="minorEastAsia" w:hAnsi="Corbel" w:cs="Segoe UI"/>
          <w:sz w:val="22"/>
          <w:szCs w:val="22"/>
        </w:rPr>
        <w:t xml:space="preserve">Názov organizácie: </w:t>
      </w:r>
      <w:r w:rsidR="00F372F1" w:rsidRPr="003C1BF2">
        <w:rPr>
          <w:rFonts w:ascii="Corbel" w:hAnsi="Corbel"/>
        </w:rPr>
        <w:tab/>
      </w:r>
      <w:r w:rsidR="00F372F1" w:rsidRPr="003C1BF2">
        <w:rPr>
          <w:rFonts w:ascii="Corbel" w:hAnsi="Corbel"/>
        </w:rPr>
        <w:tab/>
      </w:r>
      <w:r w:rsidRPr="003C1BF2">
        <w:rPr>
          <w:rFonts w:ascii="Corbel" w:eastAsiaTheme="minorEastAsia" w:hAnsi="Corbel" w:cs="Segoe UI"/>
          <w:sz w:val="22"/>
          <w:szCs w:val="22"/>
        </w:rPr>
        <w:t xml:space="preserve">Univerzita Komenského v Bratislave </w:t>
      </w:r>
      <w:r w:rsidR="74CEAB3D" w:rsidRPr="003C1BF2">
        <w:rPr>
          <w:rFonts w:ascii="Corbel" w:eastAsiaTheme="minorEastAsia" w:hAnsi="Corbel" w:cs="Segoe UI"/>
          <w:sz w:val="22"/>
          <w:szCs w:val="22"/>
        </w:rPr>
        <w:t>(ďalej aj “UK”)</w:t>
      </w:r>
    </w:p>
    <w:p w14:paraId="5DE2AEE9" w14:textId="1EC37767" w:rsidR="00F372F1" w:rsidRPr="003C1BF2" w:rsidRDefault="7457C4DB" w:rsidP="00A222C3">
      <w:pPr>
        <w:widowControl w:val="0"/>
        <w:tabs>
          <w:tab w:val="clear" w:pos="2160"/>
          <w:tab w:val="clear" w:pos="2880"/>
          <w:tab w:val="clear" w:pos="4500"/>
          <w:tab w:val="left" w:pos="2835"/>
        </w:tabs>
        <w:jc w:val="both"/>
        <w:rPr>
          <w:rFonts w:ascii="Corbel" w:eastAsiaTheme="minorEastAsia" w:hAnsi="Corbel" w:cs="Segoe UI"/>
          <w:sz w:val="22"/>
          <w:szCs w:val="22"/>
        </w:rPr>
      </w:pPr>
      <w:r w:rsidRPr="003C1BF2">
        <w:rPr>
          <w:rFonts w:ascii="Corbel" w:eastAsiaTheme="minorEastAsia" w:hAnsi="Corbel" w:cs="Segoe UI"/>
          <w:sz w:val="22"/>
          <w:szCs w:val="22"/>
        </w:rPr>
        <w:t xml:space="preserve">Adresa organizácie: </w:t>
      </w:r>
      <w:r w:rsidR="00F372F1" w:rsidRPr="003C1BF2">
        <w:rPr>
          <w:rFonts w:ascii="Corbel" w:hAnsi="Corbel"/>
        </w:rPr>
        <w:tab/>
      </w:r>
      <w:r w:rsidRPr="003C1BF2">
        <w:rPr>
          <w:rFonts w:ascii="Corbel" w:eastAsiaTheme="minorEastAsia" w:hAnsi="Corbel" w:cs="Segoe UI"/>
          <w:sz w:val="22"/>
          <w:szCs w:val="22"/>
        </w:rPr>
        <w:t>Šafárikovo nám. 6, P.O.BOX 440, 814 99  Bratislava 1</w:t>
      </w:r>
      <w:r w:rsidR="359FF180" w:rsidRPr="003C1BF2">
        <w:rPr>
          <w:rFonts w:ascii="Corbel" w:eastAsiaTheme="minorEastAsia" w:hAnsi="Corbel" w:cs="Segoe UI"/>
          <w:sz w:val="22"/>
          <w:szCs w:val="22"/>
        </w:rPr>
        <w:t xml:space="preserve"> </w:t>
      </w:r>
    </w:p>
    <w:p w14:paraId="5C5D1B87" w14:textId="67E59E8D" w:rsidR="00F372F1" w:rsidRPr="003C1BF2" w:rsidRDefault="00F372F1" w:rsidP="00A222C3">
      <w:pPr>
        <w:widowControl w:val="0"/>
        <w:tabs>
          <w:tab w:val="clear" w:pos="2160"/>
          <w:tab w:val="clear" w:pos="2880"/>
          <w:tab w:val="clear" w:pos="4500"/>
          <w:tab w:val="left" w:pos="2835"/>
        </w:tabs>
        <w:jc w:val="both"/>
        <w:rPr>
          <w:rFonts w:ascii="Corbel" w:eastAsiaTheme="minorEastAsia" w:hAnsi="Corbel" w:cs="Segoe UI"/>
          <w:sz w:val="22"/>
        </w:rPr>
      </w:pPr>
      <w:bookmarkStart w:id="11" w:name="zastupenietext"/>
      <w:bookmarkEnd w:id="11"/>
      <w:r w:rsidRPr="003C1BF2">
        <w:rPr>
          <w:rFonts w:ascii="Corbel" w:eastAsiaTheme="minorEastAsia" w:hAnsi="Corbel" w:cs="Segoe UI"/>
          <w:sz w:val="22"/>
        </w:rPr>
        <w:t>IČO:</w:t>
      </w:r>
      <w:r w:rsidRPr="003C1BF2">
        <w:rPr>
          <w:rFonts w:ascii="Corbel" w:eastAsiaTheme="minorEastAsia" w:hAnsi="Corbel" w:cs="Segoe UI"/>
          <w:sz w:val="22"/>
        </w:rPr>
        <w:tab/>
        <w:t>00 397 865</w:t>
      </w:r>
    </w:p>
    <w:p w14:paraId="7AF5DFAF" w14:textId="5B57686E" w:rsidR="00F372F1" w:rsidRPr="003C1BF2" w:rsidRDefault="000F78D5" w:rsidP="00A222C3">
      <w:pPr>
        <w:widowControl w:val="0"/>
        <w:tabs>
          <w:tab w:val="clear" w:pos="2160"/>
          <w:tab w:val="clear" w:pos="2880"/>
          <w:tab w:val="clear" w:pos="4500"/>
          <w:tab w:val="left" w:pos="2835"/>
        </w:tabs>
        <w:rPr>
          <w:rFonts w:ascii="Corbel" w:hAnsi="Corbel" w:cs="Times New Roman"/>
          <w:sz w:val="22"/>
          <w:lang w:eastAsia="zh-CN"/>
        </w:rPr>
      </w:pPr>
      <w:bookmarkStart w:id="12" w:name="zastupenie"/>
      <w:bookmarkEnd w:id="12"/>
      <w:r w:rsidRPr="003C1BF2">
        <w:rPr>
          <w:rFonts w:ascii="Corbel" w:eastAsiaTheme="minorEastAsia" w:hAnsi="Corbel" w:cs="Segoe UI"/>
          <w:sz w:val="22"/>
        </w:rPr>
        <w:t>Internetová stránka</w:t>
      </w:r>
      <w:r w:rsidR="00F372F1" w:rsidRPr="003C1BF2">
        <w:rPr>
          <w:rFonts w:ascii="Corbel" w:eastAsiaTheme="minorEastAsia" w:hAnsi="Corbel" w:cs="Segoe UI"/>
          <w:sz w:val="22"/>
        </w:rPr>
        <w:t xml:space="preserve">: </w:t>
      </w:r>
      <w:r w:rsidR="00F372F1" w:rsidRPr="003C1BF2">
        <w:rPr>
          <w:rFonts w:ascii="Corbel" w:eastAsiaTheme="minorEastAsia" w:hAnsi="Corbel" w:cs="Segoe UI"/>
          <w:sz w:val="22"/>
        </w:rPr>
        <w:tab/>
      </w:r>
      <w:r w:rsidR="00F372F1" w:rsidRPr="003C1BF2">
        <w:rPr>
          <w:rFonts w:ascii="Corbel" w:eastAsiaTheme="minorEastAsia" w:hAnsi="Corbel" w:cs="Segoe UI"/>
          <w:sz w:val="22"/>
        </w:rPr>
        <w:tab/>
      </w:r>
      <w:hyperlink r:id="rId19" w:history="1">
        <w:r w:rsidR="00F372F1" w:rsidRPr="003C1BF2">
          <w:rPr>
            <w:rStyle w:val="Hypertextovprepojenie"/>
            <w:rFonts w:ascii="Corbel" w:eastAsiaTheme="minorEastAsia" w:hAnsi="Corbel" w:cs="Segoe UI"/>
            <w:sz w:val="22"/>
          </w:rPr>
          <w:t>http://www.uniba.sk</w:t>
        </w:r>
      </w:hyperlink>
      <w:r w:rsidR="00EE7078" w:rsidRPr="003C1BF2">
        <w:rPr>
          <w:rFonts w:ascii="Corbel" w:eastAsiaTheme="minorEastAsia" w:hAnsi="Corbel" w:cs="Segoe UI"/>
          <w:sz w:val="22"/>
        </w:rPr>
        <w:t xml:space="preserve"> </w:t>
      </w:r>
    </w:p>
    <w:p w14:paraId="38DC1EB5" w14:textId="47E25A1D" w:rsidR="00E31A9F" w:rsidRPr="00052C85" w:rsidRDefault="7457C4DB" w:rsidP="00052C85">
      <w:pPr>
        <w:widowControl w:val="0"/>
        <w:tabs>
          <w:tab w:val="clear" w:pos="2160"/>
          <w:tab w:val="clear" w:pos="2880"/>
          <w:tab w:val="clear" w:pos="4500"/>
          <w:tab w:val="left" w:pos="2835"/>
        </w:tabs>
        <w:ind w:left="2835" w:hanging="2833"/>
        <w:jc w:val="both"/>
        <w:rPr>
          <w:rFonts w:ascii="Corbel" w:eastAsiaTheme="minorEastAsia" w:hAnsi="Corbel" w:cs="Segoe UI"/>
          <w:sz w:val="22"/>
          <w:szCs w:val="22"/>
        </w:rPr>
      </w:pPr>
      <w:r w:rsidRPr="003C1BF2">
        <w:rPr>
          <w:rFonts w:ascii="Corbel" w:eastAsiaTheme="minorEastAsia" w:hAnsi="Corbel" w:cs="Segoe UI"/>
          <w:sz w:val="22"/>
          <w:szCs w:val="22"/>
        </w:rPr>
        <w:t>Kontaktná osoba:</w:t>
      </w:r>
      <w:r w:rsidR="3955F4B1" w:rsidRPr="003C1BF2">
        <w:rPr>
          <w:rFonts w:ascii="Corbel" w:eastAsiaTheme="minorEastAsia" w:hAnsi="Corbel" w:cs="Segoe UI"/>
          <w:sz w:val="22"/>
          <w:szCs w:val="22"/>
        </w:rPr>
        <w:t xml:space="preserve"> </w:t>
      </w:r>
      <w:r w:rsidR="00F372F1" w:rsidRPr="003C1BF2">
        <w:rPr>
          <w:rFonts w:ascii="Corbel" w:hAnsi="Corbel"/>
        </w:rPr>
        <w:tab/>
      </w:r>
      <w:bookmarkStart w:id="13" w:name="_Hlk73710511"/>
      <w:r w:rsidR="00D009BA">
        <w:rPr>
          <w:rFonts w:ascii="Corbel" w:eastAsiaTheme="minorEastAsia" w:hAnsi="Corbel" w:cs="Segoe UI"/>
          <w:sz w:val="22"/>
          <w:szCs w:val="22"/>
        </w:rPr>
        <w:t>PhDr. Kristína Hrablíková</w:t>
      </w:r>
      <w:r w:rsidR="0392AA1A" w:rsidRPr="003C1BF2">
        <w:rPr>
          <w:rFonts w:ascii="Corbel" w:eastAsiaTheme="minorEastAsia" w:hAnsi="Corbel" w:cs="Segoe UI"/>
          <w:sz w:val="22"/>
          <w:szCs w:val="22"/>
        </w:rPr>
        <w:t>,</w:t>
      </w:r>
      <w:r w:rsidR="00741192">
        <w:rPr>
          <w:rFonts w:ascii="Corbel" w:eastAsiaTheme="minorEastAsia" w:hAnsi="Corbel" w:cs="Segoe UI"/>
          <w:sz w:val="22"/>
          <w:szCs w:val="22"/>
        </w:rPr>
        <w:t xml:space="preserve"> oddelenie centrálneho obstarávania zákaziek</w:t>
      </w:r>
    </w:p>
    <w:p w14:paraId="42D88040" w14:textId="611B6241" w:rsidR="00CF1A88" w:rsidRDefault="00F372F1" w:rsidP="00D13731">
      <w:pPr>
        <w:pStyle w:val="xmsonormal"/>
        <w:autoSpaceDE w:val="0"/>
        <w:autoSpaceDN w:val="0"/>
      </w:pPr>
      <w:r w:rsidRPr="003C1BF2">
        <w:rPr>
          <w:rFonts w:ascii="Corbel" w:eastAsiaTheme="minorEastAsia" w:hAnsi="Corbel" w:cs="Segoe UI"/>
          <w:sz w:val="22"/>
        </w:rPr>
        <w:tab/>
      </w:r>
      <w:bookmarkStart w:id="14" w:name="kontakt_mail"/>
      <w:bookmarkEnd w:id="13"/>
      <w:bookmarkEnd w:id="14"/>
      <w:r w:rsidR="008F515A">
        <w:rPr>
          <w:rFonts w:ascii="Corbel" w:eastAsiaTheme="minorEastAsia" w:hAnsi="Corbel" w:cs="Segoe UI"/>
          <w:sz w:val="22"/>
        </w:rPr>
        <w:tab/>
      </w:r>
      <w:r w:rsidR="008F515A">
        <w:rPr>
          <w:rFonts w:ascii="Corbel" w:eastAsiaTheme="minorEastAsia" w:hAnsi="Corbel" w:cs="Segoe UI"/>
          <w:sz w:val="22"/>
        </w:rPr>
        <w:tab/>
      </w:r>
      <w:r w:rsidR="008F515A">
        <w:rPr>
          <w:rFonts w:ascii="Corbel" w:eastAsiaTheme="minorEastAsia" w:hAnsi="Corbel" w:cs="Segoe UI"/>
          <w:sz w:val="22"/>
        </w:rPr>
        <w:tab/>
      </w:r>
      <w:hyperlink r:id="rId20" w:history="1">
        <w:r w:rsidR="001145DB" w:rsidRPr="00A612C5">
          <w:rPr>
            <w:rStyle w:val="Hypertextovprepojenie"/>
            <w:rFonts w:ascii="Corbel" w:hAnsi="Corbel" w:cs="Segoe UI"/>
            <w:sz w:val="22"/>
            <w:szCs w:val="22"/>
          </w:rPr>
          <w:t>kristina.hrablikova@uniba.sk</w:t>
        </w:r>
      </w:hyperlink>
      <w:r w:rsidR="00106CDC">
        <w:rPr>
          <w:rFonts w:ascii="Corbel" w:eastAsiaTheme="minorEastAsia" w:hAnsi="Corbel" w:cs="Segoe UI"/>
          <w:sz w:val="22"/>
          <w:szCs w:val="22"/>
        </w:rPr>
        <w:t xml:space="preserve"> </w:t>
      </w:r>
      <w:r w:rsidR="00CF1A88">
        <w:t xml:space="preserve">, </w:t>
      </w:r>
      <w:r w:rsidR="008F515A" w:rsidRPr="008F515A">
        <w:rPr>
          <w:rFonts w:ascii="Corbel" w:hAnsi="Corbel"/>
          <w:lang w:val="en-GB"/>
        </w:rPr>
        <w:t>+421 2 9010 2163</w:t>
      </w:r>
    </w:p>
    <w:p w14:paraId="0536BB96" w14:textId="77777777" w:rsidR="00E97BA0" w:rsidRPr="00CF1A88" w:rsidRDefault="00E97BA0" w:rsidP="00CF1A88">
      <w:pPr>
        <w:widowControl w:val="0"/>
        <w:tabs>
          <w:tab w:val="clear" w:pos="2160"/>
          <w:tab w:val="clear" w:pos="2880"/>
          <w:tab w:val="clear" w:pos="4500"/>
          <w:tab w:val="left" w:pos="2835"/>
        </w:tabs>
        <w:spacing w:after="240"/>
        <w:ind w:left="2835" w:hanging="2835"/>
        <w:jc w:val="both"/>
      </w:pPr>
    </w:p>
    <w:p w14:paraId="70E13021" w14:textId="7EA9B737" w:rsidR="00327B3C" w:rsidRPr="003C1BF2" w:rsidRDefault="00F372F1" w:rsidP="00CF1A88">
      <w:pPr>
        <w:pStyle w:val="Nadpis5"/>
        <w:spacing w:after="120"/>
        <w:ind w:firstLine="709"/>
        <w:rPr>
          <w:rFonts w:ascii="Corbel" w:hAnsi="Corbel"/>
          <w:sz w:val="22"/>
        </w:rPr>
      </w:pPr>
      <w:bookmarkStart w:id="15" w:name="_Toc203843219"/>
      <w:r w:rsidRPr="003C1BF2">
        <w:rPr>
          <w:rFonts w:ascii="Corbel" w:hAnsi="Corbel"/>
          <w:sz w:val="22"/>
        </w:rPr>
        <w:t xml:space="preserve">2. </w:t>
      </w:r>
      <w:r w:rsidR="00A55173" w:rsidRPr="003C1BF2">
        <w:rPr>
          <w:rFonts w:ascii="Corbel" w:hAnsi="Corbel"/>
          <w:sz w:val="22"/>
        </w:rPr>
        <w:t>PREDMET ZÁKAZKY</w:t>
      </w:r>
      <w:bookmarkEnd w:id="15"/>
      <w:r w:rsidRPr="003C1BF2">
        <w:rPr>
          <w:rFonts w:ascii="Corbel" w:hAnsi="Corbel"/>
          <w:sz w:val="22"/>
        </w:rPr>
        <w:t xml:space="preserve"> </w:t>
      </w:r>
    </w:p>
    <w:p w14:paraId="21FEEF2C" w14:textId="56B24484" w:rsidR="00DA51EF" w:rsidRPr="003C1BF2" w:rsidRDefault="00A55173" w:rsidP="00DA51EF">
      <w:pPr>
        <w:pStyle w:val="Default"/>
        <w:rPr>
          <w:rFonts w:ascii="Corbel" w:hAnsi="Corbel" w:cs="Segoe UI"/>
          <w:iCs/>
          <w:sz w:val="22"/>
          <w:szCs w:val="20"/>
        </w:rPr>
      </w:pPr>
      <w:r w:rsidRPr="003C1BF2">
        <w:rPr>
          <w:rFonts w:ascii="Corbel" w:hAnsi="Corbel" w:cs="Segoe UI"/>
          <w:iCs/>
          <w:sz w:val="22"/>
          <w:szCs w:val="20"/>
        </w:rPr>
        <w:t xml:space="preserve">2.1 </w:t>
      </w:r>
      <w:r w:rsidR="00F372F1" w:rsidRPr="003C1BF2">
        <w:rPr>
          <w:rFonts w:ascii="Corbel" w:hAnsi="Corbel" w:cs="Segoe UI"/>
          <w:iCs/>
          <w:sz w:val="22"/>
          <w:szCs w:val="20"/>
        </w:rPr>
        <w:t>Názov zákazky:</w:t>
      </w:r>
    </w:p>
    <w:p w14:paraId="7F237FBB" w14:textId="77777777" w:rsidR="001145DB" w:rsidRDefault="001145DB" w:rsidP="00B12F07">
      <w:pPr>
        <w:pStyle w:val="Default"/>
        <w:spacing w:after="120"/>
        <w:jc w:val="both"/>
        <w:rPr>
          <w:rFonts w:ascii="Corbel" w:hAnsi="Corbel" w:cs="Segoe UI"/>
          <w:b/>
          <w:bCs/>
          <w:sz w:val="22"/>
          <w:szCs w:val="22"/>
        </w:rPr>
      </w:pPr>
      <w:r w:rsidRPr="001145DB">
        <w:rPr>
          <w:rFonts w:ascii="Corbel" w:hAnsi="Corbel" w:cs="Segoe UI"/>
          <w:b/>
          <w:bCs/>
          <w:sz w:val="22"/>
          <w:szCs w:val="22"/>
        </w:rPr>
        <w:t>Holobox s modulom virtuálneho pacienta a virtuálnej reality lekárne</w:t>
      </w:r>
    </w:p>
    <w:p w14:paraId="2B41C28F" w14:textId="28AE772D" w:rsidR="002F1FCC" w:rsidRDefault="00B12F07" w:rsidP="002F1FCC">
      <w:pPr>
        <w:pStyle w:val="Default"/>
        <w:spacing w:after="120"/>
        <w:jc w:val="both"/>
        <w:rPr>
          <w:rFonts w:ascii="Corbel" w:hAnsi="Corbel"/>
          <w:sz w:val="22"/>
          <w:szCs w:val="22"/>
        </w:rPr>
      </w:pPr>
      <w:r w:rsidRPr="00B12F07">
        <w:rPr>
          <w:rFonts w:ascii="Corbel" w:hAnsi="Corbel"/>
          <w:sz w:val="22"/>
          <w:szCs w:val="22"/>
        </w:rPr>
        <w:t xml:space="preserve">Predmetom zákazky je dodanie </w:t>
      </w:r>
      <w:r w:rsidR="002F1FCC" w:rsidRPr="002F1FCC">
        <w:rPr>
          <w:rFonts w:ascii="Corbel" w:hAnsi="Corbel"/>
          <w:sz w:val="22"/>
          <w:szCs w:val="22"/>
        </w:rPr>
        <w:t xml:space="preserve"> </w:t>
      </w:r>
      <w:r w:rsidR="002F1FCC">
        <w:rPr>
          <w:rFonts w:ascii="Corbel" w:hAnsi="Corbel"/>
          <w:sz w:val="22"/>
          <w:szCs w:val="22"/>
        </w:rPr>
        <w:t>z</w:t>
      </w:r>
      <w:r w:rsidR="002F1FCC" w:rsidRPr="002F1FCC">
        <w:rPr>
          <w:rFonts w:ascii="Corbel" w:hAnsi="Corbel"/>
          <w:sz w:val="22"/>
          <w:szCs w:val="22"/>
        </w:rPr>
        <w:t>ariadeni</w:t>
      </w:r>
      <w:r w:rsidR="002F1FCC">
        <w:rPr>
          <w:rFonts w:ascii="Corbel" w:hAnsi="Corbel"/>
          <w:sz w:val="22"/>
          <w:szCs w:val="22"/>
        </w:rPr>
        <w:t>a</w:t>
      </w:r>
      <w:r w:rsidR="002F1FCC" w:rsidRPr="002F1FCC">
        <w:rPr>
          <w:rFonts w:ascii="Corbel" w:hAnsi="Corbel"/>
          <w:sz w:val="22"/>
          <w:szCs w:val="22"/>
        </w:rPr>
        <w:t xml:space="preserve"> slúži</w:t>
      </w:r>
      <w:r w:rsidR="002F1FCC">
        <w:rPr>
          <w:rFonts w:ascii="Corbel" w:hAnsi="Corbel"/>
          <w:sz w:val="22"/>
          <w:szCs w:val="22"/>
        </w:rPr>
        <w:t xml:space="preserve">aceho </w:t>
      </w:r>
      <w:r w:rsidR="002F1FCC" w:rsidRPr="002F1FCC">
        <w:rPr>
          <w:rFonts w:ascii="Corbel" w:hAnsi="Corbel"/>
          <w:sz w:val="22"/>
          <w:szCs w:val="22"/>
        </w:rPr>
        <w:t xml:space="preserve"> ako interaktívny holografický prezentačný systém určený pre zobrazenie Virtuálnej AI lekárne s možnosťou interakcie s používateľom prostredníctvom hlasovej, dotykovej alebo pohybovej odozvy. Umožňuje zobrazovanie 3D holografických avatarov, vzdelávacieho obsahu, farmaceutických procesov a tréningových scenárov. </w:t>
      </w:r>
    </w:p>
    <w:p w14:paraId="676AB407" w14:textId="3CBD3801" w:rsidR="007B75C9" w:rsidRPr="00301D81" w:rsidRDefault="00052C85" w:rsidP="002F1FCC">
      <w:pPr>
        <w:pStyle w:val="Default"/>
        <w:spacing w:after="120"/>
        <w:jc w:val="both"/>
        <w:rPr>
          <w:rFonts w:ascii="Corbel" w:hAnsi="Corbel" w:cs="Segoe UI"/>
          <w:sz w:val="22"/>
          <w:szCs w:val="22"/>
        </w:rPr>
      </w:pPr>
      <w:r w:rsidRPr="000618E6">
        <w:rPr>
          <w:rFonts w:ascii="Corbel" w:hAnsi="Corbel" w:cs="Segoe UI"/>
          <w:sz w:val="22"/>
          <w:szCs w:val="22"/>
        </w:rPr>
        <w:t xml:space="preserve">Podrobnosti </w:t>
      </w:r>
      <w:r w:rsidR="00705BD0" w:rsidRPr="000618E6">
        <w:rPr>
          <w:rFonts w:ascii="Corbel" w:hAnsi="Corbel" w:cs="Segoe UI"/>
          <w:sz w:val="22"/>
          <w:szCs w:val="22"/>
        </w:rPr>
        <w:t xml:space="preserve">týkajúce sa opisu predmetu zákazky </w:t>
      </w:r>
      <w:r w:rsidRPr="000618E6">
        <w:rPr>
          <w:rFonts w:ascii="Corbel" w:hAnsi="Corbel" w:cs="Segoe UI"/>
          <w:sz w:val="22"/>
          <w:szCs w:val="22"/>
        </w:rPr>
        <w:t>sú dostupné v</w:t>
      </w:r>
      <w:r w:rsidR="00A20B2C" w:rsidRPr="000618E6">
        <w:rPr>
          <w:rFonts w:ascii="Corbel" w:hAnsi="Corbel" w:cs="Segoe UI"/>
          <w:sz w:val="22"/>
          <w:szCs w:val="22"/>
        </w:rPr>
        <w:t> príloh</w:t>
      </w:r>
      <w:r w:rsidR="002350A4" w:rsidRPr="000618E6">
        <w:rPr>
          <w:rFonts w:ascii="Corbel" w:hAnsi="Corbel" w:cs="Segoe UI"/>
          <w:sz w:val="22"/>
          <w:szCs w:val="22"/>
        </w:rPr>
        <w:t>e</w:t>
      </w:r>
      <w:r w:rsidR="00A20B2C" w:rsidRPr="000618E6">
        <w:rPr>
          <w:rFonts w:ascii="Corbel" w:hAnsi="Corbel" w:cs="Segoe UI"/>
          <w:sz w:val="22"/>
          <w:szCs w:val="22"/>
        </w:rPr>
        <w:t xml:space="preserve"> týchto súťažných podkladov</w:t>
      </w:r>
      <w:r w:rsidR="00187B4A" w:rsidRPr="000618E6">
        <w:rPr>
          <w:rFonts w:ascii="Corbel" w:hAnsi="Corbel" w:cs="Segoe UI"/>
          <w:sz w:val="22"/>
          <w:szCs w:val="22"/>
        </w:rPr>
        <w:t xml:space="preserve"> (príloha č.</w:t>
      </w:r>
      <w:r w:rsidR="006B4EC8">
        <w:rPr>
          <w:rFonts w:ascii="Corbel" w:hAnsi="Corbel" w:cs="Segoe UI"/>
          <w:sz w:val="22"/>
          <w:szCs w:val="22"/>
        </w:rPr>
        <w:t xml:space="preserve"> </w:t>
      </w:r>
      <w:r w:rsidR="000618E6" w:rsidRPr="000618E6">
        <w:rPr>
          <w:rFonts w:ascii="Corbel" w:hAnsi="Corbel" w:cs="Segoe UI"/>
          <w:sz w:val="22"/>
          <w:szCs w:val="22"/>
        </w:rPr>
        <w:t>1</w:t>
      </w:r>
      <w:r w:rsidR="00C80892" w:rsidRPr="000618E6">
        <w:rPr>
          <w:rFonts w:ascii="Corbel" w:hAnsi="Corbel" w:cs="Segoe UI"/>
          <w:sz w:val="22"/>
          <w:szCs w:val="22"/>
        </w:rPr>
        <w:t>)</w:t>
      </w:r>
      <w:r w:rsidR="00A20B2C" w:rsidRPr="000618E6">
        <w:rPr>
          <w:rFonts w:ascii="Corbel" w:hAnsi="Corbel" w:cs="Segoe UI"/>
          <w:sz w:val="22"/>
          <w:szCs w:val="22"/>
        </w:rPr>
        <w:t>.</w:t>
      </w:r>
    </w:p>
    <w:p w14:paraId="2D9D808F" w14:textId="49088888" w:rsidR="00F372F1" w:rsidRPr="003C1BF2" w:rsidRDefault="00F372F1" w:rsidP="00301D81">
      <w:pPr>
        <w:pStyle w:val="Default"/>
        <w:spacing w:after="120"/>
        <w:jc w:val="both"/>
        <w:rPr>
          <w:rFonts w:ascii="Corbel" w:hAnsi="Corbel" w:cs="Segoe UI"/>
          <w:iCs/>
          <w:sz w:val="22"/>
          <w:szCs w:val="20"/>
        </w:rPr>
      </w:pPr>
      <w:r w:rsidRPr="003C1BF2">
        <w:rPr>
          <w:rFonts w:ascii="Corbel" w:hAnsi="Corbel" w:cs="Segoe UI"/>
          <w:sz w:val="22"/>
          <w:szCs w:val="20"/>
        </w:rPr>
        <w:t>2.2 CPV kód</w:t>
      </w:r>
      <w:r w:rsidRPr="003C1BF2">
        <w:rPr>
          <w:rFonts w:ascii="Corbel" w:hAnsi="Corbel" w:cs="Segoe UI"/>
          <w:iCs/>
          <w:sz w:val="22"/>
          <w:szCs w:val="20"/>
        </w:rPr>
        <w:t xml:space="preserve"> (spoločný slovník obstarávania) </w:t>
      </w:r>
    </w:p>
    <w:tbl>
      <w:tblPr>
        <w:tblStyle w:val="Mriekatabuky"/>
        <w:tblW w:w="0" w:type="auto"/>
        <w:tblLook w:val="04A0" w:firstRow="1" w:lastRow="0" w:firstColumn="1" w:lastColumn="0" w:noHBand="0" w:noVBand="1"/>
      </w:tblPr>
      <w:tblGrid>
        <w:gridCol w:w="4523"/>
        <w:gridCol w:w="4523"/>
      </w:tblGrid>
      <w:tr w:rsidR="00F372F1" w:rsidRPr="003C1BF2" w14:paraId="6B129EAB" w14:textId="77777777" w:rsidTr="0EA7D111">
        <w:trPr>
          <w:trHeight w:hRule="exact" w:val="612"/>
        </w:trPr>
        <w:tc>
          <w:tcPr>
            <w:tcW w:w="9046" w:type="dxa"/>
            <w:gridSpan w:val="2"/>
            <w:shd w:val="clear" w:color="auto" w:fill="BFBFBF" w:themeFill="background1" w:themeFillShade="BF"/>
            <w:vAlign w:val="center"/>
          </w:tcPr>
          <w:p w14:paraId="33FC248A" w14:textId="019587C8" w:rsidR="00F372F1" w:rsidRPr="003C1BF2" w:rsidRDefault="00327B3C" w:rsidP="00327B3C">
            <w:pPr>
              <w:pStyle w:val="Default"/>
              <w:spacing w:after="258"/>
              <w:rPr>
                <w:rFonts w:ascii="Corbel" w:hAnsi="Corbel" w:cs="Segoe UI"/>
                <w:b/>
                <w:sz w:val="22"/>
                <w:szCs w:val="20"/>
              </w:rPr>
            </w:pPr>
            <w:r w:rsidRPr="003C1BF2">
              <w:rPr>
                <w:rFonts w:ascii="Corbel" w:hAnsi="Corbel" w:cs="Segoe UI"/>
                <w:b/>
                <w:sz w:val="22"/>
                <w:szCs w:val="20"/>
              </w:rPr>
              <w:t>Hlavný predmet</w:t>
            </w:r>
          </w:p>
        </w:tc>
      </w:tr>
      <w:tr w:rsidR="00F372F1" w:rsidRPr="003C1BF2" w14:paraId="2860D682" w14:textId="77777777" w:rsidTr="00262FC4">
        <w:trPr>
          <w:trHeight w:hRule="exact" w:val="397"/>
        </w:trPr>
        <w:tc>
          <w:tcPr>
            <w:tcW w:w="4523" w:type="dxa"/>
            <w:vAlign w:val="center"/>
          </w:tcPr>
          <w:p w14:paraId="445DEC79" w14:textId="104104AF" w:rsidR="00F372F1" w:rsidRPr="003C1BF2" w:rsidRDefault="00327B3C" w:rsidP="00262FC4">
            <w:pPr>
              <w:pStyle w:val="Default"/>
              <w:spacing w:after="258"/>
              <w:rPr>
                <w:rFonts w:ascii="Corbel" w:hAnsi="Corbel" w:cs="Segoe UI"/>
                <w:sz w:val="22"/>
                <w:szCs w:val="20"/>
              </w:rPr>
            </w:pPr>
            <w:r w:rsidRPr="003C1BF2">
              <w:rPr>
                <w:rFonts w:ascii="Corbel" w:hAnsi="Corbel" w:cs="Segoe UI"/>
                <w:sz w:val="22"/>
                <w:szCs w:val="20"/>
              </w:rPr>
              <w:t>Kód CPV</w:t>
            </w:r>
          </w:p>
        </w:tc>
        <w:tc>
          <w:tcPr>
            <w:tcW w:w="4523" w:type="dxa"/>
            <w:vAlign w:val="center"/>
          </w:tcPr>
          <w:p w14:paraId="6245BC97" w14:textId="03917599" w:rsidR="00F372F1" w:rsidRPr="003C1BF2" w:rsidRDefault="00327B3C" w:rsidP="00262FC4">
            <w:pPr>
              <w:pStyle w:val="Default"/>
              <w:spacing w:after="258"/>
              <w:rPr>
                <w:rFonts w:ascii="Corbel" w:hAnsi="Corbel" w:cs="Segoe UI"/>
                <w:sz w:val="22"/>
                <w:szCs w:val="20"/>
              </w:rPr>
            </w:pPr>
            <w:r w:rsidRPr="003C1BF2">
              <w:rPr>
                <w:rFonts w:ascii="Corbel" w:hAnsi="Corbel" w:cs="Segoe UI"/>
                <w:sz w:val="22"/>
                <w:szCs w:val="20"/>
              </w:rPr>
              <w:t>Opis</w:t>
            </w:r>
          </w:p>
        </w:tc>
      </w:tr>
      <w:tr w:rsidR="000F42A2" w:rsidRPr="003C1BF2" w14:paraId="68EAEEAC" w14:textId="77777777" w:rsidTr="00262FC4">
        <w:trPr>
          <w:trHeight w:hRule="exact" w:val="652"/>
        </w:trPr>
        <w:tc>
          <w:tcPr>
            <w:tcW w:w="4523" w:type="dxa"/>
            <w:vAlign w:val="center"/>
          </w:tcPr>
          <w:p w14:paraId="730FE680" w14:textId="378534A3" w:rsidR="000F42A2" w:rsidRPr="00705BD0" w:rsidRDefault="002A19FD" w:rsidP="00262FC4">
            <w:pPr>
              <w:pStyle w:val="Default"/>
              <w:rPr>
                <w:rFonts w:ascii="Corbel" w:hAnsi="Corbel" w:cs="Segoe UI"/>
                <w:sz w:val="22"/>
                <w:szCs w:val="20"/>
              </w:rPr>
            </w:pPr>
            <w:r>
              <w:rPr>
                <w:rFonts w:ascii="Corbel" w:hAnsi="Corbel" w:cs="Segoe UI"/>
                <w:sz w:val="22"/>
                <w:szCs w:val="20"/>
              </w:rPr>
              <w:t>32320000-2</w:t>
            </w:r>
          </w:p>
        </w:tc>
        <w:tc>
          <w:tcPr>
            <w:tcW w:w="4523" w:type="dxa"/>
            <w:vAlign w:val="center"/>
          </w:tcPr>
          <w:p w14:paraId="440AAF11" w14:textId="550957AB" w:rsidR="000F42A2" w:rsidRPr="003C1BF2" w:rsidRDefault="002A19FD" w:rsidP="00262FC4">
            <w:pPr>
              <w:pStyle w:val="Default"/>
              <w:rPr>
                <w:rFonts w:ascii="Corbel" w:hAnsi="Corbel" w:cs="Segoe UI"/>
                <w:sz w:val="22"/>
                <w:szCs w:val="20"/>
              </w:rPr>
            </w:pPr>
            <w:r>
              <w:rPr>
                <w:rFonts w:ascii="Corbel" w:hAnsi="Corbel" w:cs="Segoe UI"/>
                <w:sz w:val="22"/>
                <w:szCs w:val="20"/>
              </w:rPr>
              <w:t xml:space="preserve">Televízne a audiovizuálne </w:t>
            </w:r>
          </w:p>
        </w:tc>
      </w:tr>
      <w:tr w:rsidR="008F39CA" w:rsidRPr="003C1BF2" w14:paraId="7BB902E3" w14:textId="77777777" w:rsidTr="00262FC4">
        <w:trPr>
          <w:trHeight w:hRule="exact" w:val="652"/>
        </w:trPr>
        <w:tc>
          <w:tcPr>
            <w:tcW w:w="4523" w:type="dxa"/>
            <w:vAlign w:val="center"/>
          </w:tcPr>
          <w:p w14:paraId="634B23F9" w14:textId="5FF30AB1" w:rsidR="008F39CA" w:rsidRPr="00705BD0" w:rsidRDefault="002A19FD" w:rsidP="00262FC4">
            <w:pPr>
              <w:pStyle w:val="Default"/>
              <w:rPr>
                <w:rFonts w:ascii="Corbel" w:hAnsi="Corbel" w:cs="Segoe UI"/>
                <w:sz w:val="22"/>
                <w:szCs w:val="20"/>
              </w:rPr>
            </w:pPr>
            <w:r>
              <w:rPr>
                <w:rFonts w:ascii="Corbel" w:hAnsi="Corbel" w:cs="Segoe UI"/>
                <w:sz w:val="22"/>
                <w:szCs w:val="20"/>
              </w:rPr>
              <w:t>72212190-7</w:t>
            </w:r>
          </w:p>
        </w:tc>
        <w:tc>
          <w:tcPr>
            <w:tcW w:w="4523" w:type="dxa"/>
            <w:vAlign w:val="center"/>
          </w:tcPr>
          <w:p w14:paraId="54AFEA36" w14:textId="1AA04573" w:rsidR="008F39CA" w:rsidRDefault="002A19FD" w:rsidP="00262FC4">
            <w:pPr>
              <w:pStyle w:val="Default"/>
              <w:rPr>
                <w:rFonts w:ascii="Corbel" w:hAnsi="Corbel" w:cs="Segoe UI"/>
                <w:sz w:val="22"/>
                <w:szCs w:val="20"/>
              </w:rPr>
            </w:pPr>
            <w:r>
              <w:rPr>
                <w:rFonts w:ascii="Corbel" w:hAnsi="Corbel" w:cs="Segoe UI"/>
                <w:sz w:val="22"/>
                <w:szCs w:val="20"/>
              </w:rPr>
              <w:t>Služby na vývoj softvéru pre oblasť vzdelávania</w:t>
            </w:r>
          </w:p>
        </w:tc>
      </w:tr>
    </w:tbl>
    <w:p w14:paraId="27783763" w14:textId="2C5A9379" w:rsidR="0007497E" w:rsidRPr="00262FC4" w:rsidRDefault="00C539D5" w:rsidP="00A20B2C">
      <w:pPr>
        <w:spacing w:before="120" w:after="120"/>
        <w:jc w:val="both"/>
        <w:rPr>
          <w:rFonts w:ascii="Corbel" w:hAnsi="Corbel" w:cs="Segoe UI"/>
          <w:b/>
          <w:bCs/>
          <w:sz w:val="22"/>
          <w:szCs w:val="22"/>
        </w:rPr>
      </w:pPr>
      <w:r w:rsidRPr="003C1BF2">
        <w:rPr>
          <w:rFonts w:ascii="Corbel" w:hAnsi="Corbel" w:cs="Segoe UI"/>
          <w:sz w:val="22"/>
          <w:szCs w:val="22"/>
        </w:rPr>
        <w:t>2</w:t>
      </w:r>
      <w:r w:rsidR="00F372F1" w:rsidRPr="003C1BF2">
        <w:rPr>
          <w:rFonts w:ascii="Corbel" w:hAnsi="Corbel" w:cs="Segoe UI"/>
          <w:sz w:val="22"/>
          <w:szCs w:val="22"/>
        </w:rPr>
        <w:t>.3</w:t>
      </w:r>
      <w:r w:rsidR="00327B3C" w:rsidRPr="003C1BF2">
        <w:rPr>
          <w:rFonts w:ascii="Corbel" w:hAnsi="Corbel" w:cs="Segoe UI"/>
          <w:sz w:val="22"/>
          <w:szCs w:val="22"/>
        </w:rPr>
        <w:t xml:space="preserve"> </w:t>
      </w:r>
      <w:r w:rsidR="00F372F1" w:rsidRPr="003C1BF2">
        <w:rPr>
          <w:rFonts w:ascii="Corbel" w:hAnsi="Corbel" w:cs="Segoe UI"/>
          <w:sz w:val="22"/>
          <w:szCs w:val="22"/>
        </w:rPr>
        <w:t>Predpokladan</w:t>
      </w:r>
      <w:r w:rsidR="00A20B2C">
        <w:rPr>
          <w:rFonts w:ascii="Corbel" w:hAnsi="Corbel" w:cs="Segoe UI"/>
          <w:sz w:val="22"/>
          <w:szCs w:val="22"/>
        </w:rPr>
        <w:t xml:space="preserve">á hodnota zákazky za celý predmet zákazky je </w:t>
      </w:r>
      <w:r w:rsidR="00D17134" w:rsidRPr="00D17134">
        <w:rPr>
          <w:rFonts w:ascii="Corbel" w:hAnsi="Corbel" w:cs="Segoe UI"/>
          <w:b/>
          <w:bCs/>
          <w:sz w:val="22"/>
          <w:szCs w:val="22"/>
        </w:rPr>
        <w:t>500 940</w:t>
      </w:r>
      <w:r w:rsidR="00252AAE" w:rsidRPr="00D17134">
        <w:rPr>
          <w:rFonts w:ascii="Corbel" w:hAnsi="Corbel" w:cs="Segoe UI"/>
          <w:b/>
          <w:bCs/>
          <w:sz w:val="22"/>
          <w:szCs w:val="22"/>
        </w:rPr>
        <w:t xml:space="preserve">,00 </w:t>
      </w:r>
      <w:r w:rsidR="00860437" w:rsidRPr="00D17134">
        <w:rPr>
          <w:rFonts w:ascii="Corbel" w:hAnsi="Corbel" w:cs="Segoe UI"/>
          <w:b/>
          <w:bCs/>
          <w:sz w:val="22"/>
          <w:szCs w:val="22"/>
        </w:rPr>
        <w:t xml:space="preserve"> </w:t>
      </w:r>
      <w:r w:rsidR="00F52778">
        <w:rPr>
          <w:rFonts w:ascii="Corbel" w:hAnsi="Corbel" w:cs="Segoe UI"/>
          <w:b/>
          <w:bCs/>
          <w:sz w:val="22"/>
          <w:szCs w:val="22"/>
        </w:rPr>
        <w:t>EUR</w:t>
      </w:r>
      <w:r w:rsidR="00860437" w:rsidRPr="00D17134">
        <w:rPr>
          <w:rFonts w:ascii="Corbel" w:hAnsi="Corbel" w:cs="Segoe UI"/>
          <w:b/>
          <w:bCs/>
          <w:sz w:val="22"/>
          <w:szCs w:val="22"/>
        </w:rPr>
        <w:t xml:space="preserve"> bez DPH.</w:t>
      </w:r>
    </w:p>
    <w:p w14:paraId="20AF0CEE" w14:textId="77777777" w:rsidR="00B26D58" w:rsidRDefault="00B26D58" w:rsidP="00A20B2C">
      <w:pPr>
        <w:pStyle w:val="Nadpis5"/>
        <w:spacing w:after="120"/>
        <w:ind w:firstLine="709"/>
        <w:rPr>
          <w:rFonts w:ascii="Corbel" w:hAnsi="Corbel"/>
          <w:sz w:val="22"/>
        </w:rPr>
      </w:pPr>
      <w:bookmarkStart w:id="16" w:name="_Toc203843220"/>
    </w:p>
    <w:p w14:paraId="6947A9FD" w14:textId="3A13B261" w:rsidR="001B3731" w:rsidRDefault="00F372F1" w:rsidP="00A20B2C">
      <w:pPr>
        <w:pStyle w:val="Nadpis5"/>
        <w:spacing w:after="120"/>
        <w:ind w:firstLine="709"/>
        <w:rPr>
          <w:rFonts w:ascii="Corbel" w:hAnsi="Corbel"/>
          <w:sz w:val="22"/>
        </w:rPr>
      </w:pPr>
      <w:r w:rsidRPr="003C1BF2">
        <w:rPr>
          <w:rFonts w:ascii="Corbel" w:hAnsi="Corbel"/>
          <w:sz w:val="22"/>
        </w:rPr>
        <w:t xml:space="preserve">3. </w:t>
      </w:r>
      <w:r w:rsidR="00791AE5" w:rsidRPr="003C1BF2">
        <w:rPr>
          <w:rFonts w:ascii="Corbel" w:hAnsi="Corbel"/>
          <w:sz w:val="22"/>
        </w:rPr>
        <w:t>ROZDELENIE PREDMETU ZÁKAZKY</w:t>
      </w:r>
      <w:bookmarkEnd w:id="16"/>
    </w:p>
    <w:p w14:paraId="2AF192B6" w14:textId="43BAF4E5" w:rsidR="00301D81" w:rsidRDefault="00282218" w:rsidP="00282218">
      <w:pPr>
        <w:pStyle w:val="Nadpis5"/>
        <w:spacing w:after="120"/>
        <w:ind w:left="426" w:hanging="426"/>
        <w:rPr>
          <w:rFonts w:ascii="Corbel" w:hAnsi="Corbel"/>
          <w:b w:val="0"/>
          <w:bCs/>
          <w:sz w:val="22"/>
        </w:rPr>
      </w:pPr>
      <w:bookmarkStart w:id="17" w:name="_Toc203843221"/>
      <w:r>
        <w:rPr>
          <w:rFonts w:ascii="Corbel" w:hAnsi="Corbel"/>
          <w:b w:val="0"/>
          <w:bCs/>
          <w:sz w:val="22"/>
        </w:rPr>
        <w:t>3.1</w:t>
      </w:r>
      <w:r>
        <w:rPr>
          <w:rFonts w:ascii="Corbel" w:hAnsi="Corbel"/>
          <w:b w:val="0"/>
          <w:bCs/>
          <w:sz w:val="22"/>
        </w:rPr>
        <w:tab/>
      </w:r>
      <w:r w:rsidR="001B3731" w:rsidRPr="001B3731">
        <w:rPr>
          <w:rFonts w:ascii="Corbel" w:hAnsi="Corbel"/>
          <w:b w:val="0"/>
          <w:bCs/>
          <w:sz w:val="22"/>
        </w:rPr>
        <w:t xml:space="preserve">Zákazka </w:t>
      </w:r>
      <w:r w:rsidRPr="00F52778">
        <w:rPr>
          <w:rFonts w:ascii="Corbel" w:hAnsi="Corbel"/>
          <w:sz w:val="22"/>
        </w:rPr>
        <w:t xml:space="preserve">nie </w:t>
      </w:r>
      <w:r w:rsidR="00301D81" w:rsidRPr="00F52778">
        <w:rPr>
          <w:rFonts w:ascii="Corbel" w:hAnsi="Corbel"/>
          <w:sz w:val="22"/>
        </w:rPr>
        <w:t>je</w:t>
      </w:r>
      <w:r w:rsidR="00301D81">
        <w:rPr>
          <w:rFonts w:ascii="Corbel" w:hAnsi="Corbel"/>
          <w:b w:val="0"/>
          <w:bCs/>
          <w:sz w:val="22"/>
        </w:rPr>
        <w:t xml:space="preserve"> rozdelená </w:t>
      </w:r>
      <w:r>
        <w:rPr>
          <w:rFonts w:ascii="Corbel" w:hAnsi="Corbel"/>
          <w:b w:val="0"/>
          <w:bCs/>
          <w:sz w:val="22"/>
        </w:rPr>
        <w:t xml:space="preserve">na </w:t>
      </w:r>
      <w:r w:rsidR="00301D81">
        <w:rPr>
          <w:rFonts w:ascii="Corbel" w:hAnsi="Corbel"/>
          <w:b w:val="0"/>
          <w:bCs/>
          <w:sz w:val="22"/>
        </w:rPr>
        <w:t>časti.</w:t>
      </w:r>
      <w:bookmarkEnd w:id="17"/>
    </w:p>
    <w:p w14:paraId="305FD61F" w14:textId="1BAB0741" w:rsidR="00D1626B" w:rsidRDefault="00A326F2" w:rsidP="00D1626B">
      <w:pPr>
        <w:ind w:left="426" w:hanging="426"/>
        <w:rPr>
          <w:rFonts w:ascii="Corbel" w:hAnsi="Corbel"/>
          <w:sz w:val="22"/>
          <w:szCs w:val="22"/>
          <w:lang w:eastAsia="sk-SK"/>
        </w:rPr>
      </w:pPr>
      <w:r w:rsidRPr="00A326F2">
        <w:rPr>
          <w:rFonts w:ascii="Corbel" w:hAnsi="Corbel"/>
          <w:sz w:val="22"/>
          <w:szCs w:val="22"/>
          <w:lang w:eastAsia="sk-SK"/>
        </w:rPr>
        <w:t>3.2</w:t>
      </w:r>
      <w:r w:rsidRPr="00A326F2">
        <w:rPr>
          <w:rFonts w:ascii="Corbel" w:hAnsi="Corbel"/>
          <w:sz w:val="22"/>
          <w:szCs w:val="22"/>
          <w:lang w:eastAsia="sk-SK"/>
        </w:rPr>
        <w:tab/>
      </w:r>
      <w:r w:rsidR="00D1626B" w:rsidRPr="00D1626B">
        <w:rPr>
          <w:rFonts w:ascii="Corbel" w:hAnsi="Corbel"/>
          <w:sz w:val="22"/>
          <w:szCs w:val="22"/>
          <w:lang w:eastAsia="sk-SK"/>
        </w:rPr>
        <w:t xml:space="preserve">Odôvodnenie nerozdelenia predmetu zákazky: </w:t>
      </w:r>
    </w:p>
    <w:p w14:paraId="0D437CBC" w14:textId="77777777" w:rsidR="005145CA" w:rsidRPr="005145CA" w:rsidRDefault="005145CA" w:rsidP="00D1626B">
      <w:pPr>
        <w:ind w:left="426" w:hanging="426"/>
        <w:rPr>
          <w:rFonts w:ascii="Corbel" w:hAnsi="Corbel"/>
          <w:sz w:val="22"/>
          <w:szCs w:val="22"/>
          <w:lang w:eastAsia="sk-SK"/>
        </w:rPr>
      </w:pPr>
    </w:p>
    <w:p w14:paraId="19C0ED02" w14:textId="77777777" w:rsidR="00BD4F08" w:rsidRPr="00BD4F08" w:rsidRDefault="008E7AEA" w:rsidP="00650BEE">
      <w:pPr>
        <w:spacing w:after="120"/>
        <w:ind w:left="425" w:hanging="425"/>
        <w:jc w:val="both"/>
        <w:rPr>
          <w:rFonts w:ascii="Corbel" w:hAnsi="Corbel"/>
          <w:sz w:val="22"/>
          <w:szCs w:val="22"/>
          <w:highlight w:val="yellow"/>
        </w:rPr>
      </w:pPr>
      <w:r w:rsidRPr="005145CA">
        <w:rPr>
          <w:rFonts w:ascii="Corbel" w:hAnsi="Corbel"/>
          <w:sz w:val="22"/>
          <w:szCs w:val="22"/>
        </w:rPr>
        <w:tab/>
      </w:r>
      <w:r w:rsidR="005145CA" w:rsidRPr="00D17134">
        <w:rPr>
          <w:rFonts w:ascii="Corbel" w:hAnsi="Corbel"/>
          <w:sz w:val="22"/>
          <w:szCs w:val="22"/>
        </w:rPr>
        <w:t>Predmet zákazky vyžaduje tesnú, funkčne kompatibilnú a dodávateľom garantovanú integráciu hardvérových a softvérových komponentov tak, aby boli splnené požadované parametre funkčnosti, bezpečnosti a odozvy systému. Rozdelenie plnenia medzi viacerých dodávateľov by mohlo zvýšiť riziko nekompatibility a sťažiť určenie zodpovednosti za výslednú funkčnosť integrovaného riešenia.</w:t>
      </w:r>
      <w:r w:rsidR="00BD4F08" w:rsidRPr="00D17134">
        <w:rPr>
          <w:rFonts w:ascii="Corbel" w:hAnsi="Corbel"/>
          <w:sz w:val="22"/>
          <w:szCs w:val="22"/>
        </w:rPr>
        <w:t xml:space="preserve"> </w:t>
      </w:r>
    </w:p>
    <w:p w14:paraId="77128B77" w14:textId="3592E745" w:rsidR="005145CA" w:rsidRPr="005145CA" w:rsidRDefault="00BD4F08" w:rsidP="00C96EAC">
      <w:pPr>
        <w:spacing w:after="120"/>
        <w:ind w:left="425" w:hanging="425"/>
        <w:jc w:val="both"/>
        <w:rPr>
          <w:rFonts w:ascii="Corbel" w:hAnsi="Corbel"/>
          <w:sz w:val="22"/>
          <w:szCs w:val="22"/>
        </w:rPr>
      </w:pPr>
      <w:r w:rsidRPr="005232BF">
        <w:rPr>
          <w:rFonts w:ascii="Corbel" w:hAnsi="Corbel"/>
          <w:sz w:val="22"/>
          <w:szCs w:val="22"/>
        </w:rPr>
        <w:lastRenderedPageBreak/>
        <w:tab/>
        <w:t>Požadovaný výpočtový výkon je účelovo určený na lokálnu inferenciu veľkých jazykových modelov (LLM) a STT/TTS procesov v reálnom čase. Vzhľadom na ochranu citlivých klinických dát (NIS2) je vylúčené využívanie externých cloudových API. Pre zachovanie kognitívnej imerzie študenta pri simulácii (systémová latencia odpovede avatara najviac 1,5 s) je tento grafický a tenzorový výkon absolútnym technologickým minimom na plynulý chod lokálne nasadených kvantizovaných modelov.</w:t>
      </w:r>
    </w:p>
    <w:p w14:paraId="2E903B51" w14:textId="1B806521" w:rsidR="00F372F1" w:rsidRPr="003C1BF2" w:rsidRDefault="00F372F1" w:rsidP="00A20B2C">
      <w:pPr>
        <w:pStyle w:val="Nadpis5"/>
        <w:spacing w:after="120"/>
        <w:ind w:firstLine="709"/>
        <w:rPr>
          <w:rFonts w:ascii="Corbel" w:hAnsi="Corbel"/>
          <w:sz w:val="22"/>
        </w:rPr>
      </w:pPr>
      <w:bookmarkStart w:id="18" w:name="_Toc203843222"/>
      <w:r w:rsidRPr="003C1BF2">
        <w:rPr>
          <w:rFonts w:ascii="Corbel" w:hAnsi="Corbel"/>
          <w:sz w:val="22"/>
        </w:rPr>
        <w:t xml:space="preserve">4. </w:t>
      </w:r>
      <w:r w:rsidR="00E53368" w:rsidRPr="003C1BF2">
        <w:rPr>
          <w:rFonts w:ascii="Corbel" w:hAnsi="Corbel"/>
          <w:sz w:val="22"/>
        </w:rPr>
        <w:t>VARIANTNÉ RIEŠENIE</w:t>
      </w:r>
      <w:r w:rsidR="00BE5A1F" w:rsidRPr="003C1BF2">
        <w:rPr>
          <w:rFonts w:ascii="Corbel" w:hAnsi="Corbel"/>
          <w:sz w:val="22"/>
        </w:rPr>
        <w:t xml:space="preserve"> A EKVIVALENTY</w:t>
      </w:r>
      <w:bookmarkEnd w:id="18"/>
    </w:p>
    <w:p w14:paraId="113CB83F" w14:textId="60B877BA" w:rsidR="00327B3C" w:rsidRPr="003C1BF2" w:rsidRDefault="00F372F1" w:rsidP="004A53B7">
      <w:pPr>
        <w:pStyle w:val="Default"/>
        <w:spacing w:after="120"/>
        <w:ind w:left="426" w:hanging="426"/>
        <w:jc w:val="both"/>
        <w:rPr>
          <w:rFonts w:ascii="Corbel" w:hAnsi="Corbel" w:cs="Segoe UI"/>
          <w:sz w:val="22"/>
          <w:szCs w:val="20"/>
        </w:rPr>
      </w:pPr>
      <w:r w:rsidRPr="003C1BF2">
        <w:rPr>
          <w:rFonts w:ascii="Corbel" w:hAnsi="Corbel" w:cs="Segoe UI"/>
          <w:sz w:val="22"/>
          <w:szCs w:val="20"/>
        </w:rPr>
        <w:t>4.1</w:t>
      </w:r>
      <w:r w:rsidR="004A53B7">
        <w:rPr>
          <w:rFonts w:ascii="Corbel" w:hAnsi="Corbel" w:cs="Segoe UI"/>
          <w:sz w:val="22"/>
          <w:szCs w:val="20"/>
        </w:rPr>
        <w:tab/>
      </w:r>
      <w:r w:rsidRPr="003C1BF2">
        <w:rPr>
          <w:rFonts w:ascii="Corbel" w:hAnsi="Corbel" w:cs="Segoe UI"/>
          <w:sz w:val="22"/>
          <w:szCs w:val="20"/>
        </w:rPr>
        <w:t>Verejný obstarávateľ neumožňuje predložiť variantné riešenie vo vzťahu k požiadavke na predmet zákazky.</w:t>
      </w:r>
    </w:p>
    <w:p w14:paraId="03599CEF" w14:textId="1FD610F6" w:rsidR="00CD5590" w:rsidRPr="003C1BF2" w:rsidRDefault="00F372F1" w:rsidP="004A53B7">
      <w:pPr>
        <w:pStyle w:val="Default"/>
        <w:spacing w:after="120"/>
        <w:ind w:left="426" w:hanging="426"/>
        <w:jc w:val="both"/>
        <w:rPr>
          <w:rFonts w:ascii="Corbel" w:hAnsi="Corbel" w:cs="Segoe UI"/>
          <w:sz w:val="22"/>
          <w:szCs w:val="20"/>
        </w:rPr>
      </w:pPr>
      <w:r w:rsidRPr="003C1BF2">
        <w:rPr>
          <w:rFonts w:ascii="Corbel" w:hAnsi="Corbel" w:cs="Segoe UI"/>
          <w:sz w:val="22"/>
          <w:szCs w:val="20"/>
        </w:rPr>
        <w:t xml:space="preserve">4.2 </w:t>
      </w:r>
      <w:r w:rsidR="004A53B7">
        <w:rPr>
          <w:rFonts w:ascii="Corbel" w:hAnsi="Corbel" w:cs="Segoe UI"/>
          <w:sz w:val="22"/>
          <w:szCs w:val="20"/>
        </w:rPr>
        <w:tab/>
      </w:r>
      <w:r w:rsidRPr="003C1BF2">
        <w:rPr>
          <w:rFonts w:ascii="Corbel" w:hAnsi="Corbel" w:cs="Segoe UI"/>
          <w:sz w:val="22"/>
          <w:szCs w:val="20"/>
        </w:rPr>
        <w:t>Ak súčasťou ponuky bude aj variantné riešenie, nebude takéto riešenie zaradené do vyhodnotenia a bude sa naň hľadieť akoby nebolo predložené.</w:t>
      </w:r>
    </w:p>
    <w:p w14:paraId="14CB0D72" w14:textId="72556EED" w:rsidR="004E3716" w:rsidRPr="003C1BF2" w:rsidRDefault="00E53368" w:rsidP="004A53B7">
      <w:pPr>
        <w:pStyle w:val="Default"/>
        <w:spacing w:after="120"/>
        <w:ind w:left="426" w:hanging="426"/>
        <w:jc w:val="both"/>
        <w:rPr>
          <w:rFonts w:ascii="Corbel" w:hAnsi="Corbel" w:cs="Segoe UI"/>
          <w:sz w:val="22"/>
          <w:szCs w:val="20"/>
        </w:rPr>
      </w:pPr>
      <w:r w:rsidRPr="003C1BF2">
        <w:rPr>
          <w:rFonts w:ascii="Corbel" w:hAnsi="Corbel" w:cs="Segoe UI"/>
          <w:sz w:val="22"/>
          <w:szCs w:val="20"/>
        </w:rPr>
        <w:t xml:space="preserve">4.3 </w:t>
      </w:r>
      <w:r w:rsidR="004A53B7">
        <w:rPr>
          <w:rFonts w:ascii="Corbel" w:hAnsi="Corbel" w:cs="Segoe UI"/>
          <w:sz w:val="22"/>
          <w:szCs w:val="20"/>
        </w:rPr>
        <w:tab/>
      </w:r>
      <w:r w:rsidRPr="003C1BF2">
        <w:rPr>
          <w:rFonts w:ascii="Corbel" w:hAnsi="Corbel" w:cs="Segoe UI"/>
          <w:sz w:val="22"/>
          <w:szCs w:val="20"/>
        </w:rPr>
        <w:t>Ekvivalenty sa nepovažujú za variantné riešenie.</w:t>
      </w:r>
    </w:p>
    <w:p w14:paraId="57328ABC" w14:textId="15693139" w:rsidR="00F372F1" w:rsidRPr="003C1BF2" w:rsidRDefault="00F372F1" w:rsidP="00786DD1">
      <w:pPr>
        <w:pStyle w:val="Nadpis5"/>
        <w:spacing w:after="120"/>
        <w:ind w:firstLine="709"/>
        <w:rPr>
          <w:rFonts w:ascii="Corbel" w:hAnsi="Corbel"/>
          <w:sz w:val="22"/>
        </w:rPr>
      </w:pPr>
      <w:bookmarkStart w:id="19" w:name="_Toc203843223"/>
      <w:r w:rsidRPr="003C1BF2">
        <w:rPr>
          <w:rFonts w:ascii="Corbel" w:hAnsi="Corbel"/>
          <w:sz w:val="22"/>
        </w:rPr>
        <w:t xml:space="preserve">5. </w:t>
      </w:r>
      <w:r w:rsidR="00E53368" w:rsidRPr="003C1BF2">
        <w:rPr>
          <w:rFonts w:ascii="Corbel" w:hAnsi="Corbel"/>
          <w:sz w:val="22"/>
        </w:rPr>
        <w:t>MIESTO</w:t>
      </w:r>
      <w:r w:rsidR="00A105C9">
        <w:rPr>
          <w:rFonts w:ascii="Corbel" w:hAnsi="Corbel"/>
          <w:sz w:val="22"/>
        </w:rPr>
        <w:t xml:space="preserve"> </w:t>
      </w:r>
      <w:r w:rsidR="00E53368" w:rsidRPr="003C1BF2">
        <w:rPr>
          <w:rFonts w:ascii="Corbel" w:hAnsi="Corbel"/>
          <w:sz w:val="22"/>
        </w:rPr>
        <w:t>A </w:t>
      </w:r>
      <w:r w:rsidR="00701E7D" w:rsidRPr="003C1BF2">
        <w:rPr>
          <w:rFonts w:ascii="Corbel" w:hAnsi="Corbel"/>
          <w:sz w:val="22"/>
        </w:rPr>
        <w:t>LEHOTA</w:t>
      </w:r>
      <w:r w:rsidR="00E53368" w:rsidRPr="003C1BF2">
        <w:rPr>
          <w:rFonts w:ascii="Corbel" w:hAnsi="Corbel"/>
          <w:sz w:val="22"/>
        </w:rPr>
        <w:t xml:space="preserve"> </w:t>
      </w:r>
      <w:r w:rsidR="00CB0791">
        <w:rPr>
          <w:rFonts w:ascii="Corbel" w:hAnsi="Corbel"/>
          <w:sz w:val="22"/>
        </w:rPr>
        <w:t>POSKYTOVANIA</w:t>
      </w:r>
      <w:r w:rsidR="00E53368" w:rsidRPr="003C1BF2">
        <w:rPr>
          <w:rFonts w:ascii="Corbel" w:hAnsi="Corbel"/>
          <w:sz w:val="22"/>
        </w:rPr>
        <w:t xml:space="preserve"> PREDMETU ZÁKAZKY</w:t>
      </w:r>
      <w:bookmarkEnd w:id="19"/>
    </w:p>
    <w:p w14:paraId="43DCD845" w14:textId="46D6F3CF" w:rsidR="003D5045" w:rsidRDefault="00F372F1" w:rsidP="00FE5836">
      <w:pPr>
        <w:pStyle w:val="Default"/>
        <w:spacing w:after="120"/>
        <w:ind w:left="426" w:hanging="426"/>
        <w:jc w:val="both"/>
        <w:rPr>
          <w:rFonts w:ascii="Corbel" w:hAnsi="Corbel" w:cs="Segoe UI"/>
          <w:sz w:val="22"/>
          <w:szCs w:val="20"/>
        </w:rPr>
      </w:pPr>
      <w:r w:rsidRPr="003C1BF2">
        <w:rPr>
          <w:rFonts w:ascii="Corbel" w:hAnsi="Corbel" w:cs="Segoe UI"/>
          <w:sz w:val="22"/>
          <w:szCs w:val="20"/>
        </w:rPr>
        <w:t>5.1</w:t>
      </w:r>
      <w:r w:rsidR="00786DD1">
        <w:rPr>
          <w:rFonts w:ascii="Corbel" w:hAnsi="Corbel" w:cs="Segoe UI"/>
          <w:sz w:val="22"/>
          <w:szCs w:val="20"/>
        </w:rPr>
        <w:tab/>
      </w:r>
      <w:r w:rsidR="00E53368" w:rsidRPr="003C1BF2">
        <w:rPr>
          <w:rFonts w:ascii="Corbel" w:hAnsi="Corbel" w:cs="Segoe UI"/>
          <w:sz w:val="22"/>
          <w:szCs w:val="20"/>
        </w:rPr>
        <w:t>Miesto</w:t>
      </w:r>
      <w:r w:rsidR="00A63C2D">
        <w:rPr>
          <w:rFonts w:ascii="Corbel" w:hAnsi="Corbel" w:cs="Segoe UI"/>
          <w:sz w:val="22"/>
          <w:szCs w:val="20"/>
        </w:rPr>
        <w:t xml:space="preserve"> dodania tovaru:</w:t>
      </w:r>
      <w:r w:rsidR="00FE5836">
        <w:rPr>
          <w:rFonts w:ascii="Corbel" w:hAnsi="Corbel" w:cs="Segoe UI"/>
          <w:sz w:val="22"/>
          <w:szCs w:val="20"/>
        </w:rPr>
        <w:t xml:space="preserve"> </w:t>
      </w:r>
      <w:r w:rsidR="00531713" w:rsidRPr="005232BF">
        <w:rPr>
          <w:rFonts w:ascii="Corbel" w:hAnsi="Corbel" w:cs="Segoe UI"/>
          <w:sz w:val="22"/>
        </w:rPr>
        <w:t>Viď Zmluva</w:t>
      </w:r>
    </w:p>
    <w:p w14:paraId="34F99B2E" w14:textId="3164B316" w:rsidR="00913DF8" w:rsidRPr="00A63C2D" w:rsidRDefault="00F372F1" w:rsidP="00FE5836">
      <w:pPr>
        <w:pStyle w:val="Default"/>
        <w:spacing w:before="120" w:after="120"/>
        <w:ind w:left="426" w:hanging="426"/>
        <w:jc w:val="both"/>
        <w:rPr>
          <w:rFonts w:ascii="Corbel" w:hAnsi="Corbel" w:cs="Segoe UI"/>
          <w:sz w:val="22"/>
          <w:szCs w:val="20"/>
        </w:rPr>
      </w:pPr>
      <w:r w:rsidRPr="00A63C2D">
        <w:rPr>
          <w:rFonts w:ascii="Corbel" w:hAnsi="Corbel" w:cs="Segoe UI"/>
          <w:sz w:val="22"/>
          <w:szCs w:val="20"/>
        </w:rPr>
        <w:t>5.</w:t>
      </w:r>
      <w:r w:rsidR="00B255FA" w:rsidRPr="00A63C2D">
        <w:rPr>
          <w:rFonts w:ascii="Corbel" w:hAnsi="Corbel" w:cs="Segoe UI"/>
          <w:sz w:val="22"/>
          <w:szCs w:val="20"/>
        </w:rPr>
        <w:t>2</w:t>
      </w:r>
      <w:r w:rsidR="008F7FFC">
        <w:rPr>
          <w:rFonts w:ascii="Corbel" w:hAnsi="Corbel" w:cs="Segoe UI"/>
          <w:sz w:val="22"/>
          <w:szCs w:val="20"/>
        </w:rPr>
        <w:tab/>
      </w:r>
      <w:r w:rsidR="00EE3E44" w:rsidRPr="00A63C2D">
        <w:rPr>
          <w:rFonts w:ascii="Corbel" w:hAnsi="Corbel" w:cs="Segoe UI"/>
          <w:sz w:val="22"/>
          <w:szCs w:val="20"/>
        </w:rPr>
        <w:t xml:space="preserve">Lehota </w:t>
      </w:r>
      <w:r w:rsidR="00060B7B" w:rsidRPr="00A63C2D">
        <w:rPr>
          <w:rFonts w:ascii="Corbel" w:hAnsi="Corbel" w:cs="Segoe UI"/>
          <w:sz w:val="22"/>
          <w:szCs w:val="20"/>
        </w:rPr>
        <w:t>dodania tovaru</w:t>
      </w:r>
      <w:r w:rsidR="00D73705" w:rsidRPr="00A63C2D">
        <w:rPr>
          <w:rFonts w:ascii="Corbel" w:hAnsi="Corbel" w:cs="Segoe UI"/>
          <w:sz w:val="22"/>
          <w:szCs w:val="20"/>
        </w:rPr>
        <w:t>:</w:t>
      </w:r>
      <w:r w:rsidR="00FE5836">
        <w:rPr>
          <w:rFonts w:ascii="Corbel" w:hAnsi="Corbel" w:cs="Segoe UI"/>
          <w:sz w:val="22"/>
          <w:szCs w:val="20"/>
        </w:rPr>
        <w:t xml:space="preserve"> </w:t>
      </w:r>
      <w:r w:rsidR="00F372B4" w:rsidRPr="005232BF">
        <w:rPr>
          <w:rFonts w:ascii="Corbel" w:hAnsi="Corbel" w:cs="Segoe UI"/>
          <w:sz w:val="22"/>
          <w:szCs w:val="20"/>
        </w:rPr>
        <w:t>Viď Zmluva</w:t>
      </w:r>
    </w:p>
    <w:p w14:paraId="4658C25E" w14:textId="2363C123" w:rsidR="00F372F1" w:rsidRPr="003C1BF2" w:rsidRDefault="00F372F1" w:rsidP="003C2225">
      <w:pPr>
        <w:pStyle w:val="Nadpis5"/>
        <w:spacing w:before="120" w:after="120"/>
        <w:ind w:firstLine="709"/>
        <w:rPr>
          <w:rFonts w:ascii="Corbel" w:hAnsi="Corbel"/>
          <w:sz w:val="22"/>
        </w:rPr>
      </w:pPr>
      <w:bookmarkStart w:id="20" w:name="_Toc203843224"/>
      <w:r w:rsidRPr="003C1BF2">
        <w:rPr>
          <w:rFonts w:ascii="Corbel" w:hAnsi="Corbel"/>
          <w:sz w:val="22"/>
        </w:rPr>
        <w:t>6</w:t>
      </w:r>
      <w:r w:rsidR="00A022B5" w:rsidRPr="003C1BF2">
        <w:rPr>
          <w:rFonts w:ascii="Corbel" w:hAnsi="Corbel"/>
          <w:sz w:val="22"/>
        </w:rPr>
        <w:t>. TYP ZÁKAZKY A ZMLUVA</w:t>
      </w:r>
      <w:bookmarkEnd w:id="20"/>
    </w:p>
    <w:p w14:paraId="56C2BAA2" w14:textId="37B4F14C" w:rsidR="000657E0" w:rsidRPr="00EE4230" w:rsidRDefault="0AE25B07" w:rsidP="009A020D">
      <w:pPr>
        <w:pStyle w:val="Default"/>
        <w:spacing w:after="120"/>
        <w:ind w:left="426" w:hanging="426"/>
        <w:jc w:val="both"/>
        <w:rPr>
          <w:rFonts w:ascii="Corbel" w:hAnsi="Corbel" w:cs="Segoe UI"/>
          <w:color w:val="auto"/>
          <w:sz w:val="22"/>
          <w:szCs w:val="22"/>
          <w:lang w:eastAsia="cs-CZ"/>
        </w:rPr>
      </w:pPr>
      <w:r w:rsidRPr="003C1BF2">
        <w:rPr>
          <w:rFonts w:ascii="Corbel" w:hAnsi="Corbel" w:cs="Segoe UI"/>
          <w:color w:val="auto"/>
          <w:sz w:val="22"/>
          <w:szCs w:val="22"/>
          <w:lang w:eastAsia="cs-CZ"/>
        </w:rPr>
        <w:t>6.1</w:t>
      </w:r>
      <w:r w:rsidR="008F7FFC">
        <w:rPr>
          <w:rFonts w:ascii="Corbel" w:hAnsi="Corbel" w:cs="Segoe UI"/>
          <w:color w:val="auto"/>
          <w:sz w:val="22"/>
          <w:szCs w:val="22"/>
          <w:lang w:eastAsia="cs-CZ"/>
        </w:rPr>
        <w:tab/>
      </w:r>
      <w:r w:rsidR="02BEB9A7" w:rsidRPr="003C1BF2">
        <w:rPr>
          <w:rFonts w:ascii="Corbel" w:hAnsi="Corbel" w:cs="Segoe UI"/>
          <w:color w:val="auto"/>
          <w:sz w:val="22"/>
          <w:szCs w:val="22"/>
          <w:lang w:eastAsia="cs-CZ"/>
        </w:rPr>
        <w:t xml:space="preserve">Verejný obstarávateľ rozhodol v súlade s § </w:t>
      </w:r>
      <w:r w:rsidR="7CB8CF93" w:rsidRPr="003C1BF2">
        <w:rPr>
          <w:rFonts w:ascii="Corbel" w:hAnsi="Corbel" w:cs="Segoe UI"/>
          <w:color w:val="auto"/>
          <w:sz w:val="22"/>
          <w:szCs w:val="22"/>
          <w:lang w:eastAsia="cs-CZ"/>
        </w:rPr>
        <w:t xml:space="preserve">66 </w:t>
      </w:r>
      <w:r w:rsidR="02BEB9A7" w:rsidRPr="003C1BF2">
        <w:rPr>
          <w:rFonts w:ascii="Corbel" w:hAnsi="Corbel" w:cs="Segoe UI"/>
          <w:color w:val="auto"/>
          <w:sz w:val="22"/>
          <w:szCs w:val="22"/>
          <w:lang w:eastAsia="cs-CZ"/>
        </w:rPr>
        <w:t xml:space="preserve">ods. </w:t>
      </w:r>
      <w:r w:rsidR="7CB8CF93" w:rsidRPr="003C1BF2">
        <w:rPr>
          <w:rFonts w:ascii="Corbel" w:hAnsi="Corbel" w:cs="Segoe UI"/>
          <w:color w:val="auto"/>
          <w:sz w:val="22"/>
          <w:szCs w:val="22"/>
          <w:lang w:eastAsia="cs-CZ"/>
        </w:rPr>
        <w:t>7</w:t>
      </w:r>
      <w:r w:rsidR="001D477F">
        <w:rPr>
          <w:rFonts w:ascii="Corbel" w:hAnsi="Corbel" w:cs="Segoe UI"/>
          <w:color w:val="auto"/>
          <w:sz w:val="22"/>
          <w:szCs w:val="22"/>
          <w:lang w:eastAsia="cs-CZ"/>
        </w:rPr>
        <w:t xml:space="preserve"> písm. b)</w:t>
      </w:r>
      <w:r w:rsidR="02BEB9A7" w:rsidRPr="003C1BF2">
        <w:rPr>
          <w:rFonts w:ascii="Corbel" w:hAnsi="Corbel" w:cs="Segoe UI"/>
          <w:color w:val="auto"/>
          <w:sz w:val="22"/>
          <w:szCs w:val="22"/>
          <w:lang w:eastAsia="cs-CZ"/>
        </w:rPr>
        <w:t xml:space="preserve"> zákona, že  vyhodnotenie splnenia podmienok účasti podľa § 40 zákona a vyhodnotenie ponúk z hľadiska splnenia požiadaviek na predmet zákazky podľa § 53 zákona sa uskutoční po vyhodnotení ponúk na základe kritéri</w:t>
      </w:r>
      <w:r w:rsidR="1381AE96" w:rsidRPr="003C1BF2">
        <w:rPr>
          <w:rFonts w:ascii="Corbel" w:hAnsi="Corbel" w:cs="Segoe UI"/>
          <w:color w:val="auto"/>
          <w:sz w:val="22"/>
          <w:szCs w:val="22"/>
          <w:lang w:eastAsia="cs-CZ"/>
        </w:rPr>
        <w:t>a</w:t>
      </w:r>
      <w:r w:rsidR="02BEB9A7" w:rsidRPr="003C1BF2">
        <w:rPr>
          <w:rFonts w:ascii="Corbel" w:hAnsi="Corbel" w:cs="Segoe UI"/>
          <w:color w:val="auto"/>
          <w:sz w:val="22"/>
          <w:szCs w:val="22"/>
          <w:lang w:eastAsia="cs-CZ"/>
        </w:rPr>
        <w:t xml:space="preserve"> na vyhodnotenie ponúk</w:t>
      </w:r>
      <w:r w:rsidR="4DB4A15C" w:rsidRPr="003C1BF2">
        <w:rPr>
          <w:rFonts w:ascii="Corbel" w:hAnsi="Corbel" w:cs="Segoe UI"/>
          <w:color w:val="auto"/>
          <w:sz w:val="22"/>
          <w:szCs w:val="22"/>
          <w:lang w:eastAsia="cs-CZ"/>
        </w:rPr>
        <w:t xml:space="preserve">, vyhodnotenie ponúk </w:t>
      </w:r>
      <w:r w:rsidR="4DB4A15C" w:rsidRPr="00EE4230">
        <w:rPr>
          <w:rFonts w:ascii="Corbel" w:hAnsi="Corbel" w:cs="Segoe UI"/>
          <w:color w:val="auto"/>
          <w:sz w:val="22"/>
          <w:szCs w:val="22"/>
          <w:lang w:eastAsia="cs-CZ"/>
        </w:rPr>
        <w:t>bude realizované superrev</w:t>
      </w:r>
      <w:r w:rsidR="5DA95D84" w:rsidRPr="00EE4230">
        <w:rPr>
          <w:rFonts w:ascii="Corbel" w:hAnsi="Corbel" w:cs="Segoe UI"/>
          <w:color w:val="auto"/>
          <w:sz w:val="22"/>
          <w:szCs w:val="22"/>
          <w:lang w:eastAsia="cs-CZ"/>
        </w:rPr>
        <w:t>e</w:t>
      </w:r>
      <w:r w:rsidR="4DB4A15C" w:rsidRPr="00EE4230">
        <w:rPr>
          <w:rFonts w:ascii="Corbel" w:hAnsi="Corbel" w:cs="Segoe UI"/>
          <w:color w:val="auto"/>
          <w:sz w:val="22"/>
          <w:szCs w:val="22"/>
          <w:lang w:eastAsia="cs-CZ"/>
        </w:rPr>
        <w:t>rzným spôs</w:t>
      </w:r>
      <w:r w:rsidR="0429B44D" w:rsidRPr="00EE4230">
        <w:rPr>
          <w:rFonts w:ascii="Corbel" w:hAnsi="Corbel" w:cs="Segoe UI"/>
          <w:color w:val="auto"/>
          <w:sz w:val="22"/>
          <w:szCs w:val="22"/>
          <w:lang w:eastAsia="cs-CZ"/>
        </w:rPr>
        <w:t>obom.</w:t>
      </w:r>
    </w:p>
    <w:p w14:paraId="785BA88C" w14:textId="7F372988" w:rsidR="007B49A1" w:rsidRDefault="7457C4DB" w:rsidP="009A020D">
      <w:pPr>
        <w:pStyle w:val="Default"/>
        <w:spacing w:after="120"/>
        <w:ind w:left="426" w:hanging="426"/>
        <w:jc w:val="both"/>
        <w:rPr>
          <w:rFonts w:ascii="Corbel" w:hAnsi="Corbel" w:cs="Segoe UI"/>
          <w:color w:val="auto"/>
          <w:sz w:val="22"/>
          <w:szCs w:val="22"/>
          <w:lang w:eastAsia="cs-CZ"/>
        </w:rPr>
      </w:pPr>
      <w:r w:rsidRPr="00EE4230">
        <w:rPr>
          <w:rFonts w:ascii="Corbel" w:hAnsi="Corbel" w:cs="Segoe UI"/>
          <w:color w:val="auto"/>
          <w:sz w:val="22"/>
          <w:szCs w:val="22"/>
          <w:lang w:eastAsia="cs-CZ"/>
        </w:rPr>
        <w:t>6.</w:t>
      </w:r>
      <w:r w:rsidR="5885C9E4" w:rsidRPr="00EE4230">
        <w:rPr>
          <w:rFonts w:ascii="Corbel" w:hAnsi="Corbel" w:cs="Segoe UI"/>
          <w:color w:val="auto"/>
          <w:sz w:val="22"/>
          <w:szCs w:val="22"/>
          <w:lang w:eastAsia="cs-CZ"/>
        </w:rPr>
        <w:t>2</w:t>
      </w:r>
      <w:r w:rsidR="008F7FFC" w:rsidRPr="00EE4230">
        <w:rPr>
          <w:rFonts w:ascii="Corbel" w:hAnsi="Corbel" w:cs="Segoe UI"/>
          <w:color w:val="auto"/>
          <w:sz w:val="22"/>
          <w:szCs w:val="22"/>
          <w:lang w:eastAsia="cs-CZ"/>
        </w:rPr>
        <w:tab/>
      </w:r>
      <w:r w:rsidRPr="00EE4230">
        <w:rPr>
          <w:rFonts w:ascii="Corbel" w:hAnsi="Corbel" w:cs="Segoe UI"/>
          <w:color w:val="auto"/>
          <w:sz w:val="22"/>
          <w:szCs w:val="22"/>
          <w:lang w:eastAsia="cs-CZ"/>
        </w:rPr>
        <w:t xml:space="preserve">Výsledkom zadávania zákazky bude </w:t>
      </w:r>
      <w:r w:rsidR="5885C9E4" w:rsidRPr="00EE4230">
        <w:rPr>
          <w:rFonts w:ascii="Corbel" w:hAnsi="Corbel" w:cs="Segoe UI"/>
          <w:color w:val="auto"/>
          <w:sz w:val="22"/>
          <w:szCs w:val="22"/>
          <w:lang w:eastAsia="cs-CZ"/>
        </w:rPr>
        <w:t xml:space="preserve">uzavretie </w:t>
      </w:r>
      <w:r w:rsidR="000212EE">
        <w:rPr>
          <w:rFonts w:ascii="Corbel" w:hAnsi="Corbel" w:cs="Segoe UI"/>
          <w:color w:val="auto"/>
          <w:sz w:val="22"/>
          <w:szCs w:val="22"/>
          <w:lang w:eastAsia="cs-CZ"/>
        </w:rPr>
        <w:t>Kúpnej zmluvy</w:t>
      </w:r>
      <w:r w:rsidR="00FE5836">
        <w:rPr>
          <w:rFonts w:ascii="Corbel" w:hAnsi="Corbel" w:cs="Segoe UI"/>
          <w:color w:val="auto"/>
          <w:sz w:val="22"/>
          <w:szCs w:val="22"/>
          <w:lang w:eastAsia="cs-CZ"/>
        </w:rPr>
        <w:t>.</w:t>
      </w:r>
    </w:p>
    <w:p w14:paraId="03F336A3" w14:textId="176E1D6D" w:rsidR="007B49A1" w:rsidRDefault="007B49A1" w:rsidP="009A020D">
      <w:pPr>
        <w:pStyle w:val="Default"/>
        <w:spacing w:after="120"/>
        <w:ind w:left="426" w:hanging="426"/>
        <w:jc w:val="both"/>
        <w:rPr>
          <w:rFonts w:ascii="Corbel" w:hAnsi="Corbel" w:cs="Segoe UI"/>
          <w:color w:val="auto"/>
          <w:sz w:val="22"/>
          <w:szCs w:val="22"/>
          <w:lang w:eastAsia="cs-CZ"/>
        </w:rPr>
      </w:pPr>
      <w:r>
        <w:rPr>
          <w:rFonts w:ascii="Corbel" w:hAnsi="Corbel" w:cs="Segoe UI"/>
          <w:color w:val="auto"/>
          <w:sz w:val="22"/>
          <w:szCs w:val="22"/>
          <w:lang w:eastAsia="cs-CZ"/>
        </w:rPr>
        <w:tab/>
        <w:t xml:space="preserve">Predmetnom </w:t>
      </w:r>
      <w:r w:rsidR="00A076D2">
        <w:rPr>
          <w:rFonts w:ascii="Corbel" w:hAnsi="Corbel" w:cs="Segoe UI"/>
          <w:b/>
          <w:bCs/>
          <w:color w:val="auto"/>
          <w:sz w:val="22"/>
          <w:szCs w:val="22"/>
          <w:lang w:eastAsia="cs-CZ"/>
        </w:rPr>
        <w:t>Zmluvy</w:t>
      </w:r>
      <w:r>
        <w:rPr>
          <w:rFonts w:ascii="Corbel" w:hAnsi="Corbel" w:cs="Segoe UI"/>
          <w:color w:val="auto"/>
          <w:sz w:val="22"/>
          <w:szCs w:val="22"/>
          <w:lang w:eastAsia="cs-CZ"/>
        </w:rPr>
        <w:t xml:space="preserve"> bude dodanie predmetu zákazky v</w:t>
      </w:r>
      <w:r w:rsidR="00D21895">
        <w:rPr>
          <w:rFonts w:ascii="Corbel" w:hAnsi="Corbel" w:cs="Segoe UI"/>
          <w:color w:val="auto"/>
          <w:sz w:val="22"/>
          <w:szCs w:val="22"/>
          <w:lang w:eastAsia="cs-CZ"/>
        </w:rPr>
        <w:t> </w:t>
      </w:r>
      <w:r>
        <w:rPr>
          <w:rFonts w:ascii="Corbel" w:hAnsi="Corbel" w:cs="Segoe UI"/>
          <w:color w:val="auto"/>
          <w:sz w:val="22"/>
          <w:szCs w:val="22"/>
          <w:lang w:eastAsia="cs-CZ"/>
        </w:rPr>
        <w:t>rozsahu</w:t>
      </w:r>
      <w:r w:rsidR="00D21895">
        <w:rPr>
          <w:rFonts w:ascii="Corbel" w:hAnsi="Corbel" w:cs="Segoe UI"/>
          <w:color w:val="auto"/>
          <w:sz w:val="22"/>
          <w:szCs w:val="22"/>
          <w:lang w:eastAsia="cs-CZ"/>
        </w:rPr>
        <w:t xml:space="preserve"> podľa</w:t>
      </w:r>
      <w:r>
        <w:rPr>
          <w:rFonts w:ascii="Corbel" w:hAnsi="Corbel" w:cs="Segoe UI"/>
          <w:color w:val="auto"/>
          <w:sz w:val="22"/>
          <w:szCs w:val="22"/>
          <w:lang w:eastAsia="cs-CZ"/>
        </w:rPr>
        <w:t xml:space="preserve"> </w:t>
      </w:r>
      <w:r w:rsidR="006071F4">
        <w:rPr>
          <w:rFonts w:ascii="Corbel" w:hAnsi="Corbel" w:cs="Segoe UI"/>
          <w:color w:val="auto"/>
          <w:sz w:val="22"/>
          <w:szCs w:val="22"/>
          <w:lang w:eastAsia="cs-CZ"/>
        </w:rPr>
        <w:t xml:space="preserve">Prílohy č. 1– </w:t>
      </w:r>
      <w:r w:rsidR="00EB7641">
        <w:rPr>
          <w:rFonts w:ascii="Corbel" w:hAnsi="Corbel" w:cs="Segoe UI"/>
          <w:color w:val="auto"/>
          <w:sz w:val="22"/>
          <w:szCs w:val="22"/>
          <w:lang w:eastAsia="cs-CZ"/>
        </w:rPr>
        <w:t>Opis predmetu</w:t>
      </w:r>
      <w:r w:rsidR="00176CFE">
        <w:rPr>
          <w:rFonts w:ascii="Corbel" w:hAnsi="Corbel" w:cs="Segoe UI"/>
          <w:color w:val="auto"/>
          <w:sz w:val="22"/>
          <w:szCs w:val="22"/>
          <w:lang w:eastAsia="cs-CZ"/>
        </w:rPr>
        <w:t xml:space="preserve"> zákazky</w:t>
      </w:r>
      <w:r w:rsidR="00F52C1D">
        <w:rPr>
          <w:rFonts w:ascii="Corbel" w:hAnsi="Corbel" w:cs="Segoe UI"/>
          <w:color w:val="auto"/>
          <w:sz w:val="22"/>
          <w:szCs w:val="22"/>
          <w:lang w:eastAsia="cs-CZ"/>
        </w:rPr>
        <w:t xml:space="preserve"> – </w:t>
      </w:r>
      <w:r w:rsidR="00176CFE" w:rsidRPr="00176CFE">
        <w:rPr>
          <w:rFonts w:ascii="Corbel" w:hAnsi="Corbel" w:cs="Segoe UI"/>
          <w:color w:val="auto"/>
          <w:sz w:val="22"/>
          <w:szCs w:val="22"/>
          <w:lang w:eastAsia="cs-CZ"/>
        </w:rPr>
        <w:t>Holobox s modulom virtuálneho pacienta a virtuálnej reality lekárne</w:t>
      </w:r>
      <w:r w:rsidR="00176CFE">
        <w:rPr>
          <w:rFonts w:ascii="Corbel" w:hAnsi="Corbel" w:cs="Segoe UI"/>
          <w:color w:val="auto"/>
          <w:sz w:val="22"/>
          <w:szCs w:val="22"/>
          <w:lang w:eastAsia="cs-CZ"/>
        </w:rPr>
        <w:t xml:space="preserve"> </w:t>
      </w:r>
      <w:r w:rsidR="00CB035D">
        <w:rPr>
          <w:rFonts w:ascii="Corbel" w:hAnsi="Corbel" w:cs="Segoe UI"/>
          <w:color w:val="auto"/>
          <w:sz w:val="22"/>
          <w:szCs w:val="22"/>
          <w:lang w:eastAsia="cs-CZ"/>
        </w:rPr>
        <w:t>podľa prílohy</w:t>
      </w:r>
      <w:r w:rsidR="006071F4">
        <w:rPr>
          <w:rFonts w:ascii="Corbel" w:hAnsi="Corbel" w:cs="Segoe UI"/>
          <w:color w:val="auto"/>
          <w:sz w:val="22"/>
          <w:szCs w:val="22"/>
          <w:lang w:eastAsia="cs-CZ"/>
        </w:rPr>
        <w:t>.</w:t>
      </w:r>
    </w:p>
    <w:p w14:paraId="56256557" w14:textId="5E3A195D" w:rsidR="00F372F1" w:rsidRPr="003C1BF2" w:rsidRDefault="53BC6A4D" w:rsidP="00C17FA6">
      <w:pPr>
        <w:tabs>
          <w:tab w:val="clear" w:pos="2160"/>
          <w:tab w:val="clear" w:pos="2880"/>
          <w:tab w:val="clear" w:pos="4500"/>
        </w:tabs>
        <w:spacing w:after="120"/>
        <w:ind w:left="426"/>
        <w:jc w:val="both"/>
        <w:rPr>
          <w:rFonts w:ascii="Corbel" w:hAnsi="Corbel" w:cs="Segoe UI"/>
          <w:sz w:val="22"/>
          <w:szCs w:val="22"/>
        </w:rPr>
      </w:pPr>
      <w:r w:rsidRPr="003C1BF2">
        <w:rPr>
          <w:rFonts w:ascii="Corbel" w:hAnsi="Corbel" w:cs="Segoe UI"/>
          <w:sz w:val="22"/>
          <w:szCs w:val="22"/>
        </w:rPr>
        <w:t>Zmluv</w:t>
      </w:r>
      <w:r w:rsidR="00176CFE">
        <w:rPr>
          <w:rFonts w:ascii="Corbel" w:hAnsi="Corbel" w:cs="Segoe UI"/>
          <w:sz w:val="22"/>
          <w:szCs w:val="22"/>
        </w:rPr>
        <w:t>a</w:t>
      </w:r>
      <w:r w:rsidR="5885C9E4" w:rsidRPr="003C1BF2">
        <w:rPr>
          <w:rFonts w:ascii="Corbel" w:hAnsi="Corbel" w:cs="Segoe UI"/>
          <w:sz w:val="22"/>
          <w:szCs w:val="22"/>
        </w:rPr>
        <w:t xml:space="preserve"> bud</w:t>
      </w:r>
      <w:r w:rsidR="00176CFE">
        <w:rPr>
          <w:rFonts w:ascii="Corbel" w:hAnsi="Corbel" w:cs="Segoe UI"/>
          <w:sz w:val="22"/>
          <w:szCs w:val="22"/>
        </w:rPr>
        <w:t>e</w:t>
      </w:r>
      <w:r w:rsidR="5885C9E4" w:rsidRPr="003C1BF2">
        <w:rPr>
          <w:rFonts w:ascii="Corbel" w:hAnsi="Corbel" w:cs="Segoe UI"/>
          <w:sz w:val="22"/>
          <w:szCs w:val="22"/>
        </w:rPr>
        <w:t xml:space="preserve"> uzatvoren</w:t>
      </w:r>
      <w:r w:rsidR="00B255FA">
        <w:rPr>
          <w:rFonts w:ascii="Corbel" w:hAnsi="Corbel" w:cs="Segoe UI"/>
          <w:sz w:val="22"/>
          <w:szCs w:val="22"/>
        </w:rPr>
        <w:t>á</w:t>
      </w:r>
      <w:r w:rsidR="5885C9E4" w:rsidRPr="003C1BF2">
        <w:rPr>
          <w:rFonts w:ascii="Corbel" w:hAnsi="Corbel" w:cs="Segoe UI"/>
          <w:sz w:val="22"/>
          <w:szCs w:val="22"/>
        </w:rPr>
        <w:t xml:space="preserve"> v súlade s príslušnými </w:t>
      </w:r>
      <w:r w:rsidR="39794FDA" w:rsidRPr="003C1BF2">
        <w:rPr>
          <w:rFonts w:ascii="Corbel" w:hAnsi="Corbel" w:cs="Segoe UI"/>
          <w:sz w:val="22"/>
          <w:szCs w:val="22"/>
        </w:rPr>
        <w:t xml:space="preserve">právnymi predpismi, najmä v súlade s </w:t>
      </w:r>
      <w:r w:rsidR="5885C9E4" w:rsidRPr="003C1BF2">
        <w:rPr>
          <w:rFonts w:ascii="Corbel" w:hAnsi="Corbel" w:cs="Segoe UI"/>
          <w:sz w:val="22"/>
          <w:szCs w:val="22"/>
        </w:rPr>
        <w:t xml:space="preserve">ustanoveniami zákona </w:t>
      </w:r>
      <w:r w:rsidR="007D60B3">
        <w:rPr>
          <w:rFonts w:ascii="Corbel" w:hAnsi="Corbel" w:cs="Segoe UI"/>
          <w:sz w:val="22"/>
          <w:szCs w:val="22"/>
        </w:rPr>
        <w:t>§</w:t>
      </w:r>
      <w:r w:rsidR="5885C9E4" w:rsidRPr="003C1BF2">
        <w:rPr>
          <w:rFonts w:ascii="Corbel" w:hAnsi="Corbel" w:cs="Segoe UI"/>
          <w:sz w:val="22"/>
          <w:szCs w:val="22"/>
        </w:rPr>
        <w:t xml:space="preserve"> </w:t>
      </w:r>
      <w:r w:rsidR="008A2B67" w:rsidRPr="008A2B67">
        <w:rPr>
          <w:rFonts w:ascii="Corbel" w:hAnsi="Corbel" w:cs="Segoe UI"/>
          <w:sz w:val="22"/>
          <w:szCs w:val="22"/>
        </w:rPr>
        <w:t xml:space="preserve">409 a nasl. zákona č. 513/1991 Zb. Obchodný zákonník </w:t>
      </w:r>
      <w:r w:rsidR="009A6F0A" w:rsidRPr="007D60B3">
        <w:rPr>
          <w:rFonts w:ascii="Corbel" w:hAnsi="Corbel" w:cs="Segoe UI"/>
          <w:sz w:val="22"/>
          <w:szCs w:val="22"/>
        </w:rPr>
        <w:t>a zákona o verejnom obstarávaní.</w:t>
      </w:r>
    </w:p>
    <w:p w14:paraId="17C626CA" w14:textId="719A66BA" w:rsidR="0053003C" w:rsidRPr="00243F5C" w:rsidRDefault="7457C4DB" w:rsidP="00243F5C">
      <w:pPr>
        <w:tabs>
          <w:tab w:val="clear" w:pos="2160"/>
          <w:tab w:val="clear" w:pos="2880"/>
          <w:tab w:val="clear" w:pos="4500"/>
        </w:tabs>
        <w:spacing w:after="120"/>
        <w:ind w:left="426" w:hanging="426"/>
        <w:jc w:val="both"/>
        <w:rPr>
          <w:rFonts w:ascii="Corbel" w:hAnsi="Corbel" w:cs="Segoe UI"/>
          <w:sz w:val="22"/>
          <w:szCs w:val="22"/>
        </w:rPr>
      </w:pPr>
      <w:r w:rsidRPr="003C1BF2">
        <w:rPr>
          <w:rFonts w:ascii="Corbel" w:hAnsi="Corbel" w:cs="Segoe UI"/>
          <w:sz w:val="22"/>
          <w:szCs w:val="22"/>
        </w:rPr>
        <w:t>6.</w:t>
      </w:r>
      <w:r w:rsidR="5885C9E4" w:rsidRPr="003C1BF2">
        <w:rPr>
          <w:rFonts w:ascii="Corbel" w:hAnsi="Corbel" w:cs="Segoe UI"/>
          <w:sz w:val="22"/>
          <w:szCs w:val="22"/>
        </w:rPr>
        <w:t>3</w:t>
      </w:r>
      <w:r w:rsidR="008F7FFC">
        <w:rPr>
          <w:rFonts w:ascii="Corbel" w:hAnsi="Corbel" w:cs="Segoe UI"/>
          <w:sz w:val="22"/>
          <w:szCs w:val="22"/>
        </w:rPr>
        <w:tab/>
      </w:r>
      <w:r w:rsidRPr="003C1BF2">
        <w:rPr>
          <w:rFonts w:ascii="Corbel" w:hAnsi="Corbel" w:cs="Segoe UI"/>
          <w:sz w:val="22"/>
          <w:szCs w:val="22"/>
        </w:rPr>
        <w:t>Podrobné vymedzenie zmluvných podmienok tvor</w:t>
      </w:r>
      <w:r w:rsidR="008805C0">
        <w:rPr>
          <w:rFonts w:ascii="Corbel" w:hAnsi="Corbel" w:cs="Segoe UI"/>
          <w:sz w:val="22"/>
          <w:szCs w:val="22"/>
        </w:rPr>
        <w:t>í</w:t>
      </w:r>
      <w:r w:rsidR="7CA82271" w:rsidRPr="003C1BF2">
        <w:rPr>
          <w:rFonts w:ascii="Corbel" w:hAnsi="Corbel" w:cs="Segoe UI"/>
          <w:sz w:val="22"/>
          <w:szCs w:val="22"/>
        </w:rPr>
        <w:t xml:space="preserve"> </w:t>
      </w:r>
      <w:r w:rsidR="00886617" w:rsidRPr="00503F42">
        <w:rPr>
          <w:rFonts w:ascii="Corbel" w:hAnsi="Corbel" w:cs="Segoe UI"/>
          <w:sz w:val="22"/>
          <w:szCs w:val="22"/>
        </w:rPr>
        <w:t>príloh</w:t>
      </w:r>
      <w:r w:rsidR="008805C0" w:rsidRPr="00503F42">
        <w:rPr>
          <w:rFonts w:ascii="Corbel" w:hAnsi="Corbel" w:cs="Segoe UI"/>
          <w:sz w:val="22"/>
          <w:szCs w:val="22"/>
        </w:rPr>
        <w:t>u</w:t>
      </w:r>
      <w:r w:rsidR="00886617" w:rsidRPr="00503F42">
        <w:rPr>
          <w:rFonts w:ascii="Corbel" w:hAnsi="Corbel" w:cs="Segoe UI"/>
          <w:sz w:val="22"/>
          <w:szCs w:val="22"/>
        </w:rPr>
        <w:t xml:space="preserve"> </w:t>
      </w:r>
      <w:r w:rsidR="00886617" w:rsidRPr="00D84940">
        <w:rPr>
          <w:rFonts w:ascii="Corbel" w:hAnsi="Corbel" w:cs="Segoe UI"/>
          <w:sz w:val="22"/>
          <w:szCs w:val="22"/>
        </w:rPr>
        <w:t xml:space="preserve">č. </w:t>
      </w:r>
      <w:r w:rsidR="008F7FFC" w:rsidRPr="00D84940">
        <w:rPr>
          <w:rFonts w:ascii="Corbel" w:hAnsi="Corbel" w:cs="Segoe UI"/>
          <w:sz w:val="22"/>
          <w:szCs w:val="22"/>
        </w:rPr>
        <w:t>3</w:t>
      </w:r>
      <w:r w:rsidR="7CA82271" w:rsidRPr="00D84940">
        <w:rPr>
          <w:rFonts w:ascii="Corbel" w:hAnsi="Corbel" w:cs="Segoe UI"/>
          <w:sz w:val="22"/>
          <w:szCs w:val="22"/>
        </w:rPr>
        <w:t xml:space="preserve"> týchto</w:t>
      </w:r>
      <w:r w:rsidR="7CA82271" w:rsidRPr="003C1BF2">
        <w:rPr>
          <w:rFonts w:ascii="Corbel" w:hAnsi="Corbel" w:cs="Segoe UI"/>
          <w:sz w:val="22"/>
          <w:szCs w:val="22"/>
        </w:rPr>
        <w:t xml:space="preserve"> súťažných podkladov.</w:t>
      </w:r>
      <w:r w:rsidR="00F063A4" w:rsidRPr="003C1BF2">
        <w:rPr>
          <w:rFonts w:ascii="Corbel" w:hAnsi="Corbel" w:cs="Segoe UI"/>
          <w:sz w:val="22"/>
          <w:szCs w:val="22"/>
        </w:rPr>
        <w:t xml:space="preserve"> Znenie zml</w:t>
      </w:r>
      <w:r w:rsidR="008052F5">
        <w:rPr>
          <w:rFonts w:ascii="Corbel" w:hAnsi="Corbel" w:cs="Segoe UI"/>
          <w:sz w:val="22"/>
          <w:szCs w:val="22"/>
        </w:rPr>
        <w:t>uvy</w:t>
      </w:r>
      <w:r w:rsidR="00F063A4" w:rsidRPr="003C1BF2">
        <w:rPr>
          <w:rFonts w:ascii="Corbel" w:hAnsi="Corbel" w:cs="Segoe UI"/>
          <w:sz w:val="22"/>
          <w:szCs w:val="22"/>
        </w:rPr>
        <w:t xml:space="preserve"> je záväzné, uchádzač nie je oprávnený meniť ustanovenia zml</w:t>
      </w:r>
      <w:r w:rsidR="005D0BA1">
        <w:rPr>
          <w:rFonts w:ascii="Corbel" w:hAnsi="Corbel" w:cs="Segoe UI"/>
          <w:sz w:val="22"/>
          <w:szCs w:val="22"/>
        </w:rPr>
        <w:t>ú</w:t>
      </w:r>
      <w:r w:rsidR="00F063A4" w:rsidRPr="003C1BF2">
        <w:rPr>
          <w:rFonts w:ascii="Corbel" w:hAnsi="Corbel" w:cs="Segoe UI"/>
          <w:sz w:val="22"/>
          <w:szCs w:val="22"/>
        </w:rPr>
        <w:t>v. V prípade pripomienok k zmluve je potrebné, aby uchádzači využili inštitúty uvedené v zákone (žiadosť o vysvetlenie).</w:t>
      </w:r>
      <w:r w:rsidR="00164A50" w:rsidRPr="003C1BF2">
        <w:rPr>
          <w:rFonts w:ascii="Corbel" w:hAnsi="Corbel" w:cs="Segoe UI"/>
          <w:sz w:val="22"/>
          <w:szCs w:val="22"/>
        </w:rPr>
        <w:t xml:space="preserve"> </w:t>
      </w:r>
      <w:r w:rsidR="00164A50" w:rsidRPr="00C83A13">
        <w:rPr>
          <w:rFonts w:ascii="Corbel" w:hAnsi="Corbel" w:cs="Segoe UI"/>
          <w:sz w:val="22"/>
          <w:szCs w:val="22"/>
          <w:u w:val="single"/>
        </w:rPr>
        <w:t>Verejný obstarávateľ nepožaduje predložiť podpísan</w:t>
      </w:r>
      <w:r w:rsidR="00060B7B" w:rsidRPr="00C83A13">
        <w:rPr>
          <w:rFonts w:ascii="Corbel" w:hAnsi="Corbel" w:cs="Segoe UI"/>
          <w:sz w:val="22"/>
          <w:szCs w:val="22"/>
          <w:u w:val="single"/>
        </w:rPr>
        <w:t>ý</w:t>
      </w:r>
      <w:r w:rsidR="00164A50" w:rsidRPr="00C83A13">
        <w:rPr>
          <w:rFonts w:ascii="Corbel" w:hAnsi="Corbel" w:cs="Segoe UI"/>
          <w:sz w:val="22"/>
          <w:szCs w:val="22"/>
          <w:u w:val="single"/>
        </w:rPr>
        <w:t xml:space="preserve"> </w:t>
      </w:r>
      <w:r w:rsidR="008F61A0" w:rsidRPr="00C83A13">
        <w:rPr>
          <w:rFonts w:ascii="Corbel" w:hAnsi="Corbel" w:cs="Segoe UI"/>
          <w:sz w:val="22"/>
          <w:szCs w:val="22"/>
          <w:u w:val="single"/>
        </w:rPr>
        <w:t>návrh</w:t>
      </w:r>
      <w:r w:rsidR="00060B7B" w:rsidRPr="00C83A13">
        <w:rPr>
          <w:rFonts w:ascii="Corbel" w:hAnsi="Corbel" w:cs="Segoe UI"/>
          <w:sz w:val="22"/>
          <w:szCs w:val="22"/>
          <w:u w:val="single"/>
        </w:rPr>
        <w:t xml:space="preserve"> zmluvy </w:t>
      </w:r>
      <w:r w:rsidR="00CA4FBC" w:rsidRPr="00C83A13">
        <w:rPr>
          <w:rFonts w:ascii="Corbel" w:hAnsi="Corbel" w:cs="Segoe UI"/>
          <w:sz w:val="22"/>
          <w:szCs w:val="22"/>
          <w:u w:val="single"/>
        </w:rPr>
        <w:t>ako súčasť ponuky, pričom uchádzač berie na vedomie, že predložením ponuky súhlasí s</w:t>
      </w:r>
      <w:r w:rsidR="00865D04" w:rsidRPr="00C83A13">
        <w:rPr>
          <w:rFonts w:ascii="Corbel" w:hAnsi="Corbel" w:cs="Segoe UI"/>
          <w:sz w:val="22"/>
          <w:szCs w:val="22"/>
          <w:u w:val="single"/>
        </w:rPr>
        <w:t>o zmluvnými podmienkami, ktoré tvoria prílohu týchto súťažných podkladov.</w:t>
      </w:r>
      <w:bookmarkStart w:id="21" w:name="_Toc203843225"/>
    </w:p>
    <w:p w14:paraId="6829E84C" w14:textId="1F584119" w:rsidR="00F372F1" w:rsidRPr="003C1BF2" w:rsidRDefault="00F372F1" w:rsidP="00B255FA">
      <w:pPr>
        <w:pStyle w:val="Nadpis5"/>
        <w:spacing w:after="120"/>
        <w:ind w:firstLine="709"/>
        <w:rPr>
          <w:rFonts w:ascii="Corbel" w:hAnsi="Corbel"/>
          <w:sz w:val="22"/>
        </w:rPr>
      </w:pPr>
      <w:r w:rsidRPr="003C1BF2">
        <w:rPr>
          <w:rFonts w:ascii="Corbel" w:hAnsi="Corbel"/>
          <w:sz w:val="22"/>
        </w:rPr>
        <w:t xml:space="preserve">7. </w:t>
      </w:r>
      <w:r w:rsidR="00A603A4" w:rsidRPr="003C1BF2">
        <w:rPr>
          <w:rFonts w:ascii="Corbel" w:hAnsi="Corbel"/>
          <w:sz w:val="22"/>
        </w:rPr>
        <w:t>ZDROJ FINANČNÝCH PROSTRIEDKOV</w:t>
      </w:r>
      <w:bookmarkEnd w:id="21"/>
    </w:p>
    <w:p w14:paraId="71FB42FF" w14:textId="4AEAE6D6" w:rsidR="00A767EC" w:rsidRDefault="04169766" w:rsidP="00243F5C">
      <w:pPr>
        <w:tabs>
          <w:tab w:val="clear" w:pos="2160"/>
          <w:tab w:val="clear" w:pos="2880"/>
          <w:tab w:val="clear" w:pos="4500"/>
        </w:tabs>
        <w:spacing w:after="120"/>
        <w:ind w:left="426" w:hanging="426"/>
        <w:jc w:val="both"/>
        <w:rPr>
          <w:rFonts w:ascii="Corbel" w:hAnsi="Corbel" w:cs="Segoe UI"/>
          <w:sz w:val="22"/>
          <w:szCs w:val="22"/>
        </w:rPr>
      </w:pPr>
      <w:r w:rsidRPr="003C1BF2">
        <w:rPr>
          <w:rFonts w:ascii="Corbel" w:hAnsi="Corbel" w:cs="Segoe UI"/>
          <w:sz w:val="22"/>
          <w:szCs w:val="22"/>
        </w:rPr>
        <w:t>7.1</w:t>
      </w:r>
      <w:r w:rsidR="00301D0E">
        <w:rPr>
          <w:rFonts w:ascii="Corbel" w:hAnsi="Corbel" w:cs="Segoe UI"/>
          <w:sz w:val="22"/>
          <w:szCs w:val="22"/>
        </w:rPr>
        <w:tab/>
      </w:r>
      <w:r w:rsidR="70F5D2D3" w:rsidRPr="005232BF">
        <w:rPr>
          <w:rFonts w:ascii="Corbel" w:hAnsi="Corbel" w:cs="Segoe UI"/>
          <w:sz w:val="22"/>
          <w:szCs w:val="22"/>
        </w:rPr>
        <w:t>Predmet zákazky bude financovaný</w:t>
      </w:r>
      <w:r w:rsidR="00097520" w:rsidRPr="005232BF">
        <w:rPr>
          <w:rFonts w:ascii="Corbel" w:hAnsi="Corbel" w:cs="Segoe UI"/>
          <w:sz w:val="22"/>
          <w:szCs w:val="22"/>
        </w:rPr>
        <w:t xml:space="preserve"> </w:t>
      </w:r>
      <w:r w:rsidR="00301D0E" w:rsidRPr="005232BF">
        <w:rPr>
          <w:rFonts w:ascii="Corbel" w:hAnsi="Corbel" w:cs="Segoe UI"/>
          <w:sz w:val="22"/>
          <w:szCs w:val="22"/>
        </w:rPr>
        <w:t xml:space="preserve">prostredníctvom </w:t>
      </w:r>
      <w:r w:rsidR="000F3690" w:rsidRPr="005232BF">
        <w:rPr>
          <w:rFonts w:ascii="Corbel" w:hAnsi="Corbel" w:cs="Segoe UI"/>
          <w:sz w:val="22"/>
          <w:szCs w:val="22"/>
        </w:rPr>
        <w:t>Programu Slovensko – SK – EFRR/</w:t>
      </w:r>
      <w:r w:rsidR="00D13731" w:rsidRPr="005232BF">
        <w:rPr>
          <w:rFonts w:ascii="Corbel" w:hAnsi="Corbel" w:cs="Segoe UI"/>
          <w:sz w:val="22"/>
          <w:szCs w:val="22"/>
        </w:rPr>
        <w:t>KF/FST/ESF+</w:t>
      </w:r>
      <w:r w:rsidR="00301D0E" w:rsidRPr="005232BF">
        <w:rPr>
          <w:rFonts w:ascii="Corbel" w:hAnsi="Corbel" w:cs="Segoe UI"/>
          <w:sz w:val="22"/>
          <w:szCs w:val="22"/>
        </w:rPr>
        <w:t xml:space="preserve">. </w:t>
      </w:r>
      <w:r w:rsidR="00243F5C" w:rsidRPr="005232BF">
        <w:rPr>
          <w:rFonts w:ascii="Corbel" w:hAnsi="Corbel" w:cs="Segoe UI"/>
          <w:sz w:val="22"/>
          <w:szCs w:val="22"/>
        </w:rPr>
        <w:t>Číslo a názov projektu: SimCeFa UK, 401101C056,Vybudovanie simulačného centra na Farmaceutickej fakulte Univerzity Komenského v Bratislave pre vzdelávanie základnej zdravotníckej profesie – farmaceutov</w:t>
      </w:r>
    </w:p>
    <w:p w14:paraId="5ADB353E" w14:textId="2707867C" w:rsidR="003115BA" w:rsidRDefault="04169766" w:rsidP="006D54F1">
      <w:pPr>
        <w:pStyle w:val="Default"/>
        <w:spacing w:before="120" w:after="120"/>
        <w:ind w:left="426" w:hanging="426"/>
        <w:jc w:val="both"/>
        <w:rPr>
          <w:rFonts w:ascii="Corbel" w:hAnsi="Corbel" w:cs="Segoe UI"/>
          <w:sz w:val="22"/>
          <w:szCs w:val="22"/>
        </w:rPr>
      </w:pPr>
      <w:r w:rsidRPr="003C1BF2">
        <w:rPr>
          <w:rFonts w:ascii="Corbel" w:hAnsi="Corbel" w:cs="Segoe UI"/>
          <w:sz w:val="22"/>
          <w:szCs w:val="22"/>
        </w:rPr>
        <w:t>7.2</w:t>
      </w:r>
      <w:r w:rsidR="00301D0E">
        <w:rPr>
          <w:rFonts w:ascii="Corbel" w:hAnsi="Corbel" w:cs="Segoe UI"/>
          <w:sz w:val="22"/>
          <w:szCs w:val="22"/>
        </w:rPr>
        <w:tab/>
      </w:r>
      <w:r w:rsidR="00DB1FC4" w:rsidRPr="00DB1FC4">
        <w:rPr>
          <w:rFonts w:ascii="Corbel" w:hAnsi="Corbel" w:cs="Segoe UI"/>
          <w:sz w:val="22"/>
          <w:szCs w:val="22"/>
        </w:rPr>
        <w:t>Platba bude realizovaná formou bezhotovostného platobného styku, na základe daňového</w:t>
      </w:r>
      <w:r w:rsidR="00DB1FC4">
        <w:rPr>
          <w:rFonts w:ascii="Corbel" w:hAnsi="Corbel" w:cs="Segoe UI"/>
          <w:sz w:val="22"/>
          <w:szCs w:val="22"/>
        </w:rPr>
        <w:t xml:space="preserve"> </w:t>
      </w:r>
      <w:r w:rsidR="00DB1FC4" w:rsidRPr="00DB1FC4">
        <w:rPr>
          <w:rFonts w:ascii="Corbel" w:hAnsi="Corbel" w:cs="Segoe UI"/>
          <w:sz w:val="22"/>
          <w:szCs w:val="22"/>
        </w:rPr>
        <w:t xml:space="preserve">dokladu vystaveného dodávateľom, splatnosť ktorého je </w:t>
      </w:r>
      <w:r w:rsidR="00301D0E" w:rsidRPr="00301D0E">
        <w:rPr>
          <w:rFonts w:ascii="Corbel" w:hAnsi="Corbel" w:cs="Segoe UI"/>
          <w:sz w:val="22"/>
          <w:szCs w:val="22"/>
        </w:rPr>
        <w:t>šesťdesiat</w:t>
      </w:r>
      <w:r w:rsidR="00DB1FC4" w:rsidRPr="00301D0E">
        <w:rPr>
          <w:rFonts w:ascii="Corbel" w:hAnsi="Corbel" w:cs="Segoe UI"/>
          <w:sz w:val="22"/>
          <w:szCs w:val="22"/>
        </w:rPr>
        <w:t xml:space="preserve"> (</w:t>
      </w:r>
      <w:r w:rsidR="00301D0E" w:rsidRPr="00301D0E">
        <w:rPr>
          <w:rFonts w:ascii="Corbel" w:hAnsi="Corbel" w:cs="Segoe UI"/>
          <w:sz w:val="22"/>
          <w:szCs w:val="22"/>
        </w:rPr>
        <w:t>6</w:t>
      </w:r>
      <w:r w:rsidR="00CE593F" w:rsidRPr="00301D0E">
        <w:rPr>
          <w:rFonts w:ascii="Corbel" w:hAnsi="Corbel" w:cs="Segoe UI"/>
          <w:sz w:val="22"/>
          <w:szCs w:val="22"/>
        </w:rPr>
        <w:t>0</w:t>
      </w:r>
      <w:r w:rsidR="00DB1FC4" w:rsidRPr="00301D0E">
        <w:rPr>
          <w:rFonts w:ascii="Corbel" w:hAnsi="Corbel" w:cs="Segoe UI"/>
          <w:sz w:val="22"/>
          <w:szCs w:val="22"/>
        </w:rPr>
        <w:t>) dní</w:t>
      </w:r>
      <w:r w:rsidR="00DB1FC4" w:rsidRPr="00DB1FC4">
        <w:rPr>
          <w:rFonts w:ascii="Corbel" w:hAnsi="Corbel" w:cs="Segoe UI"/>
          <w:sz w:val="22"/>
          <w:szCs w:val="22"/>
        </w:rPr>
        <w:t xml:space="preserve"> od jeho</w:t>
      </w:r>
      <w:r w:rsidR="00DB1FC4">
        <w:rPr>
          <w:rFonts w:ascii="Corbel" w:hAnsi="Corbel" w:cs="Segoe UI"/>
          <w:sz w:val="22"/>
          <w:szCs w:val="22"/>
        </w:rPr>
        <w:t xml:space="preserve"> doručenia.</w:t>
      </w:r>
    </w:p>
    <w:p w14:paraId="23038E9E" w14:textId="31A0A760" w:rsidR="002F0945" w:rsidRDefault="00753BB6" w:rsidP="00243F5C">
      <w:pPr>
        <w:pStyle w:val="Default"/>
        <w:spacing w:after="120"/>
        <w:ind w:left="426" w:hanging="426"/>
        <w:jc w:val="both"/>
        <w:rPr>
          <w:rFonts w:ascii="Corbel" w:hAnsi="Corbel" w:cs="Segoe UI"/>
          <w:sz w:val="22"/>
          <w:szCs w:val="22"/>
        </w:rPr>
      </w:pPr>
      <w:r>
        <w:rPr>
          <w:rFonts w:ascii="Corbel" w:hAnsi="Corbel" w:cs="Segoe UI"/>
          <w:sz w:val="22"/>
          <w:szCs w:val="22"/>
        </w:rPr>
        <w:t>7.3</w:t>
      </w:r>
      <w:r w:rsidR="00301D0E">
        <w:rPr>
          <w:rFonts w:ascii="Corbel" w:hAnsi="Corbel" w:cs="Segoe UI"/>
          <w:sz w:val="22"/>
          <w:szCs w:val="22"/>
        </w:rPr>
        <w:tab/>
      </w:r>
      <w:r w:rsidRPr="00753BB6">
        <w:rPr>
          <w:rFonts w:ascii="Corbel" w:hAnsi="Corbel" w:cs="Segoe UI"/>
          <w:sz w:val="22"/>
          <w:szCs w:val="22"/>
        </w:rPr>
        <w:t>Verejný obstarávateľ preddavok neposkytuje</w:t>
      </w:r>
      <w:r w:rsidR="00243F5C">
        <w:rPr>
          <w:rFonts w:ascii="Corbel" w:hAnsi="Corbel" w:cs="Segoe UI"/>
          <w:sz w:val="22"/>
          <w:szCs w:val="22"/>
        </w:rPr>
        <w:t>.</w:t>
      </w:r>
    </w:p>
    <w:p w14:paraId="17B2F5DF" w14:textId="77777777" w:rsidR="00FE5836" w:rsidRDefault="00FE5836" w:rsidP="00243F5C">
      <w:pPr>
        <w:pStyle w:val="Default"/>
        <w:spacing w:after="120"/>
        <w:ind w:left="426" w:hanging="426"/>
        <w:jc w:val="both"/>
        <w:rPr>
          <w:rFonts w:ascii="Corbel" w:hAnsi="Corbel" w:cs="Segoe UI"/>
          <w:sz w:val="22"/>
          <w:szCs w:val="22"/>
        </w:rPr>
      </w:pPr>
    </w:p>
    <w:p w14:paraId="5913CBF1" w14:textId="77777777" w:rsidR="00FE5836" w:rsidRPr="003C1BF2" w:rsidRDefault="00FE5836" w:rsidP="00243F5C">
      <w:pPr>
        <w:pStyle w:val="Default"/>
        <w:spacing w:after="120"/>
        <w:ind w:left="426" w:hanging="426"/>
        <w:jc w:val="both"/>
        <w:rPr>
          <w:rFonts w:ascii="Corbel" w:hAnsi="Corbel" w:cs="Segoe UI"/>
          <w:sz w:val="22"/>
          <w:szCs w:val="22"/>
        </w:rPr>
      </w:pPr>
    </w:p>
    <w:p w14:paraId="1C401CA6" w14:textId="17BDA6F3" w:rsidR="00F372F1" w:rsidRPr="00771639" w:rsidRDefault="4B903562" w:rsidP="00B255FA">
      <w:pPr>
        <w:pStyle w:val="Nadpis5"/>
        <w:spacing w:after="120"/>
        <w:ind w:firstLine="709"/>
        <w:rPr>
          <w:rFonts w:ascii="Corbel" w:hAnsi="Corbel"/>
          <w:sz w:val="22"/>
        </w:rPr>
      </w:pPr>
      <w:bookmarkStart w:id="22" w:name="_Toc203843226"/>
      <w:r w:rsidRPr="00771639">
        <w:rPr>
          <w:rFonts w:ascii="Corbel" w:hAnsi="Corbel"/>
          <w:sz w:val="22"/>
        </w:rPr>
        <w:lastRenderedPageBreak/>
        <w:t>8</w:t>
      </w:r>
      <w:r w:rsidR="118D590F" w:rsidRPr="00771639">
        <w:rPr>
          <w:rFonts w:ascii="Corbel" w:hAnsi="Corbel"/>
          <w:sz w:val="22"/>
        </w:rPr>
        <w:t xml:space="preserve">. </w:t>
      </w:r>
      <w:r w:rsidR="20A347F2" w:rsidRPr="00771639">
        <w:rPr>
          <w:rFonts w:ascii="Corbel" w:hAnsi="Corbel"/>
          <w:sz w:val="22"/>
        </w:rPr>
        <w:t>LEHOTA VIAZANOSTI PONÚK</w:t>
      </w:r>
      <w:bookmarkEnd w:id="22"/>
      <w:r w:rsidR="118D590F" w:rsidRPr="00771639">
        <w:rPr>
          <w:rFonts w:ascii="Corbel" w:hAnsi="Corbel"/>
          <w:sz w:val="22"/>
        </w:rPr>
        <w:t xml:space="preserve"> </w:t>
      </w:r>
    </w:p>
    <w:p w14:paraId="22FEDC42" w14:textId="29663489" w:rsidR="001324E5" w:rsidRPr="00301D0E" w:rsidRDefault="001A0E3B" w:rsidP="00301D0E">
      <w:pPr>
        <w:pStyle w:val="Default"/>
        <w:spacing w:after="140"/>
        <w:jc w:val="both"/>
        <w:rPr>
          <w:rFonts w:ascii="Corbel" w:hAnsi="Corbel" w:cs="Segoe UI"/>
          <w:color w:val="auto"/>
          <w:sz w:val="22"/>
          <w:szCs w:val="22"/>
          <w:lang w:eastAsia="cs-CZ"/>
        </w:rPr>
      </w:pPr>
      <w:r w:rsidRPr="003C1BF2">
        <w:rPr>
          <w:rFonts w:ascii="Corbel" w:hAnsi="Corbel" w:cs="Segoe UI"/>
          <w:sz w:val="22"/>
          <w:szCs w:val="20"/>
        </w:rPr>
        <w:t>8</w:t>
      </w:r>
      <w:r w:rsidR="00F372F1" w:rsidRPr="003C1BF2">
        <w:rPr>
          <w:rFonts w:ascii="Corbel" w:hAnsi="Corbel" w:cs="Segoe UI"/>
          <w:sz w:val="22"/>
          <w:szCs w:val="20"/>
        </w:rPr>
        <w:t>.1</w:t>
      </w:r>
      <w:r w:rsidR="00AB3998" w:rsidRPr="00AB3998">
        <w:t xml:space="preserve"> </w:t>
      </w:r>
      <w:r w:rsidR="00AB3998" w:rsidRPr="00AB3998">
        <w:rPr>
          <w:rFonts w:ascii="Corbel" w:hAnsi="Corbel" w:cs="Segoe UI"/>
          <w:color w:val="auto"/>
          <w:sz w:val="22"/>
          <w:szCs w:val="22"/>
          <w:lang w:eastAsia="cs-CZ"/>
        </w:rPr>
        <w:t>Uchádzač je svojou ponukou viazaný nie dlhšie ako 12 mesiacov od uplynutia prvotnej lehoty na predkladanie ponúk stanovenej v oznámení o vyhlásení verejného obstarávania</w:t>
      </w:r>
      <w:r w:rsidR="00296BFC">
        <w:rPr>
          <w:rFonts w:ascii="Corbel" w:hAnsi="Corbel" w:cs="Segoe UI"/>
          <w:color w:val="auto"/>
          <w:sz w:val="22"/>
          <w:szCs w:val="22"/>
          <w:lang w:eastAsia="cs-CZ"/>
        </w:rPr>
        <w:t>.</w:t>
      </w:r>
      <w:r w:rsidR="00581637" w:rsidRPr="003C1BF2">
        <w:rPr>
          <w:rFonts w:ascii="Corbel" w:hAnsi="Corbel" w:cs="Segoe UI"/>
        </w:rPr>
        <w:br w:type="page"/>
      </w:r>
    </w:p>
    <w:p w14:paraId="5EB2F61F" w14:textId="6A0027AC" w:rsidR="00F372F1" w:rsidRPr="003C1BF2" w:rsidRDefault="00F372F1" w:rsidP="00D43E92">
      <w:pPr>
        <w:pStyle w:val="Nadpis2SP"/>
        <w:spacing w:after="0"/>
        <w:rPr>
          <w:rFonts w:ascii="Corbel" w:hAnsi="Corbel"/>
          <w:highlight w:val="yellow"/>
        </w:rPr>
      </w:pPr>
      <w:bookmarkStart w:id="23" w:name="_Toc203843227"/>
      <w:r w:rsidRPr="003C1BF2">
        <w:rPr>
          <w:rFonts w:ascii="Corbel" w:hAnsi="Corbel"/>
          <w:b w:val="0"/>
        </w:rPr>
        <w:lastRenderedPageBreak/>
        <w:t>Časť II.</w:t>
      </w:r>
      <w:r w:rsidR="001A0E3B" w:rsidRPr="003C1BF2">
        <w:rPr>
          <w:rFonts w:ascii="Corbel" w:hAnsi="Corbel"/>
        </w:rPr>
        <w:tab/>
        <w:t>KOMUNIKÁCIA A VYSVETĽOVANIE</w:t>
      </w:r>
      <w:bookmarkEnd w:id="23"/>
    </w:p>
    <w:p w14:paraId="0E6114DF" w14:textId="77777777" w:rsidR="00F372F1" w:rsidRPr="003C1BF2" w:rsidRDefault="00F372F1" w:rsidP="001A0E3B">
      <w:pPr>
        <w:pStyle w:val="Default"/>
        <w:rPr>
          <w:rFonts w:ascii="Corbel" w:hAnsi="Corbel" w:cs="Segoe UI"/>
        </w:rPr>
      </w:pPr>
    </w:p>
    <w:p w14:paraId="3D6A54C7" w14:textId="630139EF" w:rsidR="00F372F1" w:rsidRPr="003C1BF2" w:rsidRDefault="001A0E3B" w:rsidP="00B255FA">
      <w:pPr>
        <w:pStyle w:val="Nadpis5"/>
        <w:spacing w:after="120"/>
        <w:ind w:left="709"/>
        <w:rPr>
          <w:rFonts w:ascii="Corbel" w:hAnsi="Corbel"/>
          <w:sz w:val="22"/>
        </w:rPr>
      </w:pPr>
      <w:bookmarkStart w:id="24" w:name="_Toc203843228"/>
      <w:r w:rsidRPr="003C1BF2">
        <w:rPr>
          <w:rFonts w:ascii="Corbel" w:hAnsi="Corbel"/>
          <w:sz w:val="22"/>
        </w:rPr>
        <w:t>9</w:t>
      </w:r>
      <w:r w:rsidR="00F372F1" w:rsidRPr="003C1BF2">
        <w:rPr>
          <w:rFonts w:ascii="Corbel" w:hAnsi="Corbel"/>
          <w:sz w:val="22"/>
        </w:rPr>
        <w:t xml:space="preserve">. </w:t>
      </w:r>
      <w:r w:rsidRPr="003C1BF2">
        <w:rPr>
          <w:rFonts w:ascii="Corbel" w:hAnsi="Corbel"/>
          <w:sz w:val="22"/>
        </w:rPr>
        <w:t>DOROZUMIEVANIE MEDZI VEREJNÝM OBSTARÁVATEĽOM A ZÁUJEMCAMI, UCHÁDZAČMI</w:t>
      </w:r>
      <w:bookmarkEnd w:id="24"/>
      <w:r w:rsidR="00F372F1" w:rsidRPr="003C1BF2">
        <w:rPr>
          <w:rFonts w:ascii="Corbel" w:hAnsi="Corbel"/>
          <w:sz w:val="22"/>
        </w:rPr>
        <w:t xml:space="preserve"> </w:t>
      </w:r>
    </w:p>
    <w:p w14:paraId="600AE53F" w14:textId="54526AB5" w:rsidR="006F1D57" w:rsidRPr="003C1BF2" w:rsidRDefault="006F1D57" w:rsidP="00753BB6">
      <w:pPr>
        <w:tabs>
          <w:tab w:val="clear" w:pos="2160"/>
          <w:tab w:val="left" w:pos="567"/>
        </w:tabs>
        <w:spacing w:after="120"/>
        <w:jc w:val="both"/>
        <w:rPr>
          <w:rFonts w:ascii="Corbel" w:hAnsi="Corbel" w:cs="Segoe UI"/>
          <w:sz w:val="22"/>
        </w:rPr>
      </w:pPr>
      <w:r w:rsidRPr="003C1BF2">
        <w:rPr>
          <w:rFonts w:ascii="Corbel" w:hAnsi="Corbel" w:cs="Segoe UI"/>
          <w:sz w:val="22"/>
        </w:rPr>
        <w:t xml:space="preserve">9.1 Komunikácia medzi verejným obstarávateľom a záujemcom/uchádzačom sa uskutočňuje v slovenskom alebo českom jazyku výhradne prostredníctvom informačného systému JOSEPHINE, prevádzkovaného na elektronickej adrese: </w:t>
      </w:r>
      <w:hyperlink r:id="rId21" w:history="1">
        <w:r w:rsidR="0089268D" w:rsidRPr="000F05A1">
          <w:rPr>
            <w:rStyle w:val="Hypertextovprepojenie"/>
            <w:rFonts w:ascii="Corbel" w:hAnsi="Corbel" w:cs="Segoe UI"/>
            <w:sz w:val="22"/>
          </w:rPr>
          <w:t>https://josephine.proebiz.com/</w:t>
        </w:r>
      </w:hyperlink>
      <w:r w:rsidRPr="003C1BF2">
        <w:rPr>
          <w:rFonts w:ascii="Corbel" w:hAnsi="Corbel" w:cs="Segoe UI"/>
          <w:sz w:val="22"/>
        </w:rPr>
        <w:t>.</w:t>
      </w:r>
      <w:r w:rsidR="0089268D">
        <w:rPr>
          <w:rFonts w:ascii="Corbel" w:hAnsi="Corbel" w:cs="Segoe UI"/>
          <w:sz w:val="22"/>
        </w:rPr>
        <w:t xml:space="preserve"> </w:t>
      </w:r>
      <w:r w:rsidRPr="003C1BF2">
        <w:rPr>
          <w:rFonts w:ascii="Corbel" w:hAnsi="Corbel" w:cs="Segoe UI"/>
          <w:sz w:val="22"/>
        </w:rPr>
        <w:t xml:space="preserve"> Tento spôsob komunikácie sa týka akejkoľvek komunikácie a podaní medzi verejným obstarávateľom a záujemcami/uchádzačmi počas celého procesu verejného obstarávania. </w:t>
      </w:r>
    </w:p>
    <w:p w14:paraId="7BBB55D3" w14:textId="6431AEC0" w:rsidR="006F1D57" w:rsidRPr="003C1BF2" w:rsidRDefault="006F1D57" w:rsidP="00753BB6">
      <w:pPr>
        <w:tabs>
          <w:tab w:val="clear" w:pos="2160"/>
          <w:tab w:val="left" w:pos="567"/>
        </w:tabs>
        <w:spacing w:after="120"/>
        <w:jc w:val="both"/>
        <w:rPr>
          <w:rFonts w:ascii="Corbel" w:hAnsi="Corbel" w:cs="Segoe UI"/>
          <w:sz w:val="22"/>
        </w:rPr>
      </w:pPr>
      <w:r w:rsidRPr="003C1BF2">
        <w:rPr>
          <w:rFonts w:ascii="Corbel" w:hAnsi="Corbel" w:cs="Segoe UI"/>
          <w:sz w:val="22"/>
        </w:rPr>
        <w:t xml:space="preserve">9.2 Uchádzač má možnosť registrovať sa do systému JOSEPHINE na stránke </w:t>
      </w:r>
      <w:hyperlink r:id="rId22" w:history="1">
        <w:r w:rsidR="0089268D" w:rsidRPr="000F05A1">
          <w:rPr>
            <w:rStyle w:val="Hypertextovprepojenie"/>
            <w:rFonts w:ascii="Corbel" w:hAnsi="Corbel" w:cs="Segoe UI"/>
            <w:sz w:val="22"/>
          </w:rPr>
          <w:t>https://josephine.proebiz.com/</w:t>
        </w:r>
      </w:hyperlink>
      <w:r w:rsidR="0089268D">
        <w:rPr>
          <w:rFonts w:ascii="Corbel" w:hAnsi="Corbel" w:cs="Segoe UI"/>
          <w:sz w:val="22"/>
        </w:rPr>
        <w:t xml:space="preserve"> </w:t>
      </w:r>
      <w:r w:rsidRPr="003C1BF2">
        <w:rPr>
          <w:rFonts w:ascii="Corbel" w:hAnsi="Corbel" w:cs="Segoe UI"/>
          <w:sz w:val="22"/>
        </w:rPr>
        <w:t xml:space="preserve"> pomocou hesla alebo aj pomocou občianskeho preukazu s elektronickým čipom a bezpečnostným osobnostným kódom (eID). Spôsob registrácie je uvedený v knižnici manuálov a odkazov (ikona vpravo hore, vľavo od štátnej vlajky/jazyka používaného v systéme). </w:t>
      </w:r>
    </w:p>
    <w:p w14:paraId="0FD6A081" w14:textId="4B782A0C" w:rsidR="006F1D57" w:rsidRPr="003C1BF2" w:rsidRDefault="006F1D57" w:rsidP="00753BB6">
      <w:pPr>
        <w:tabs>
          <w:tab w:val="clear" w:pos="2160"/>
          <w:tab w:val="left" w:pos="567"/>
        </w:tabs>
        <w:spacing w:after="120"/>
        <w:jc w:val="both"/>
        <w:rPr>
          <w:rFonts w:ascii="Corbel" w:hAnsi="Corbel" w:cs="Segoe UI"/>
          <w:sz w:val="22"/>
        </w:rPr>
      </w:pPr>
      <w:r w:rsidRPr="003C1BF2">
        <w:rPr>
          <w:rFonts w:ascii="Corbel" w:hAnsi="Corbel" w:cs="Segoe UI"/>
          <w:sz w:val="22"/>
        </w:rPr>
        <w:t xml:space="preserve">9.3 </w:t>
      </w:r>
      <w:r w:rsidR="00C87A5A" w:rsidRPr="003C1BF2">
        <w:rPr>
          <w:rFonts w:ascii="Corbel" w:hAnsi="Corbel" w:cs="Segoe UI"/>
          <w:sz w:val="22"/>
        </w:rPr>
        <w:tab/>
      </w:r>
      <w:r w:rsidRPr="003C1BF2">
        <w:rPr>
          <w:rFonts w:ascii="Corbel" w:hAnsi="Corbel" w:cs="Segoe UI"/>
          <w:sz w:val="22"/>
          <w:u w:val="single"/>
        </w:rPr>
        <w:t>Skrátený návod registrácie</w:t>
      </w:r>
      <w:r w:rsidRPr="003C1BF2">
        <w:rPr>
          <w:rFonts w:ascii="Corbel" w:hAnsi="Corbel" w:cs="Segoe UI"/>
          <w:sz w:val="22"/>
        </w:rPr>
        <w:t xml:space="preserve"> Vás rýchlo a jednoducho prevedie procesom registrácie v systéme na elektronizáciu verejného obstarávania JOSEPHINE. Pre lepší prehľad tu nájdete tiež opis základných obrazoviek systému. </w:t>
      </w:r>
    </w:p>
    <w:p w14:paraId="52F0878A" w14:textId="3C1820C9" w:rsidR="00C87A5A" w:rsidRPr="003C1BF2" w:rsidRDefault="006F1D57" w:rsidP="00B81B3C">
      <w:pPr>
        <w:tabs>
          <w:tab w:val="clear" w:pos="2160"/>
          <w:tab w:val="left" w:pos="567"/>
        </w:tabs>
        <w:spacing w:after="120"/>
        <w:jc w:val="both"/>
        <w:rPr>
          <w:rFonts w:ascii="Corbel" w:hAnsi="Corbel" w:cs="Segoe UI"/>
          <w:sz w:val="22"/>
        </w:rPr>
      </w:pPr>
      <w:r w:rsidRPr="003C1BF2">
        <w:rPr>
          <w:rFonts w:ascii="Corbel" w:hAnsi="Corbel" w:cs="Segoe UI"/>
          <w:sz w:val="22"/>
        </w:rPr>
        <w:t xml:space="preserve">9.4 </w:t>
      </w:r>
      <w:r w:rsidR="00C87A5A" w:rsidRPr="003C1BF2">
        <w:rPr>
          <w:rFonts w:ascii="Corbel" w:hAnsi="Corbel" w:cs="Segoe UI"/>
          <w:sz w:val="22"/>
        </w:rPr>
        <w:tab/>
      </w:r>
      <w:r w:rsidRPr="003C1BF2">
        <w:rPr>
          <w:rFonts w:ascii="Corbel" w:hAnsi="Corbel" w:cs="Segoe UI"/>
          <w:sz w:val="22"/>
        </w:rPr>
        <w:t>Na bezproblémové používanie systému JOSEPHINE je nutné používať jeden z podporovaných internetových prehliadačov:</w:t>
      </w:r>
    </w:p>
    <w:p w14:paraId="5BBE4E53" w14:textId="1E2EC065" w:rsidR="00C87A5A" w:rsidRPr="003C1BF2" w:rsidRDefault="00C87A5A" w:rsidP="00255D46">
      <w:pPr>
        <w:tabs>
          <w:tab w:val="clear" w:pos="2160"/>
          <w:tab w:val="left" w:pos="567"/>
        </w:tabs>
        <w:jc w:val="both"/>
        <w:rPr>
          <w:rFonts w:ascii="Corbel" w:hAnsi="Corbel" w:cs="Segoe UI"/>
          <w:sz w:val="22"/>
        </w:rPr>
      </w:pPr>
      <w:r w:rsidRPr="003C1BF2">
        <w:rPr>
          <w:rFonts w:ascii="Corbel" w:hAnsi="Corbel" w:cs="Segoe UI"/>
          <w:sz w:val="22"/>
        </w:rPr>
        <w:tab/>
      </w:r>
      <w:r w:rsidR="006F1D57" w:rsidRPr="003C1BF2">
        <w:rPr>
          <w:rFonts w:ascii="Corbel" w:hAnsi="Corbel" w:cs="Segoe UI"/>
          <w:sz w:val="22"/>
        </w:rPr>
        <w:t xml:space="preserve">- Mozilla Firefox verzia 13.0 a vyššia alebo, </w:t>
      </w:r>
    </w:p>
    <w:p w14:paraId="72EB2EE2" w14:textId="0297A72E" w:rsidR="00C87A5A" w:rsidRPr="003C1BF2" w:rsidRDefault="00C87A5A" w:rsidP="004F305A">
      <w:pPr>
        <w:tabs>
          <w:tab w:val="clear" w:pos="2160"/>
          <w:tab w:val="left" w:pos="567"/>
        </w:tabs>
        <w:jc w:val="both"/>
        <w:rPr>
          <w:rFonts w:ascii="Corbel" w:hAnsi="Corbel" w:cs="Segoe UI"/>
          <w:sz w:val="22"/>
        </w:rPr>
      </w:pPr>
      <w:r w:rsidRPr="003C1BF2">
        <w:rPr>
          <w:rFonts w:ascii="Corbel" w:hAnsi="Corbel" w:cs="Segoe UI"/>
          <w:sz w:val="22"/>
        </w:rPr>
        <w:tab/>
      </w:r>
      <w:r w:rsidR="006F1D57" w:rsidRPr="003C1BF2">
        <w:rPr>
          <w:rFonts w:ascii="Corbel" w:hAnsi="Corbel" w:cs="Segoe UI"/>
          <w:sz w:val="22"/>
        </w:rPr>
        <w:t xml:space="preserve">- Google Chrome, </w:t>
      </w:r>
    </w:p>
    <w:p w14:paraId="3985CD3E" w14:textId="04A3476E" w:rsidR="00255D46" w:rsidRPr="003C1BF2" w:rsidRDefault="00C87A5A" w:rsidP="00245513">
      <w:pPr>
        <w:tabs>
          <w:tab w:val="clear" w:pos="2160"/>
          <w:tab w:val="left" w:pos="567"/>
        </w:tabs>
        <w:spacing w:after="120"/>
        <w:jc w:val="both"/>
        <w:rPr>
          <w:rFonts w:ascii="Corbel" w:hAnsi="Corbel" w:cs="Segoe UI"/>
          <w:sz w:val="22"/>
          <w:szCs w:val="22"/>
        </w:rPr>
      </w:pPr>
      <w:r w:rsidRPr="003C1BF2">
        <w:rPr>
          <w:rFonts w:ascii="Corbel" w:hAnsi="Corbel" w:cs="Segoe UI"/>
          <w:sz w:val="22"/>
        </w:rPr>
        <w:tab/>
      </w:r>
      <w:r w:rsidR="006F1D57" w:rsidRPr="003C1BF2">
        <w:rPr>
          <w:rFonts w:ascii="Corbel" w:hAnsi="Corbel" w:cs="Segoe UI"/>
          <w:sz w:val="22"/>
          <w:szCs w:val="22"/>
        </w:rPr>
        <w:t xml:space="preserve">- Microsoft Edge. </w:t>
      </w:r>
    </w:p>
    <w:p w14:paraId="779F9275" w14:textId="597789A9" w:rsidR="006F1D57" w:rsidRPr="003C1BF2" w:rsidRDefault="006F1D57" w:rsidP="00C135CA">
      <w:pPr>
        <w:tabs>
          <w:tab w:val="clear" w:pos="2160"/>
          <w:tab w:val="left" w:pos="567"/>
        </w:tabs>
        <w:spacing w:after="120"/>
        <w:jc w:val="both"/>
        <w:rPr>
          <w:rFonts w:ascii="Corbel" w:hAnsi="Corbel" w:cs="Segoe UI"/>
          <w:sz w:val="22"/>
          <w:szCs w:val="22"/>
        </w:rPr>
      </w:pPr>
      <w:r w:rsidRPr="003C1BF2">
        <w:rPr>
          <w:rFonts w:ascii="Corbel" w:hAnsi="Corbel" w:cs="Segoe UI"/>
          <w:sz w:val="22"/>
          <w:szCs w:val="22"/>
        </w:rPr>
        <w:t xml:space="preserve">9.5 </w:t>
      </w:r>
      <w:r w:rsidRPr="003C1BF2">
        <w:rPr>
          <w:rFonts w:ascii="Corbel" w:hAnsi="Corbel"/>
        </w:rPr>
        <w:tab/>
      </w:r>
      <w:r w:rsidRPr="003C1BF2">
        <w:rPr>
          <w:rFonts w:ascii="Corbel" w:hAnsi="Corbel" w:cs="Segoe UI"/>
          <w:sz w:val="22"/>
          <w:szCs w:val="22"/>
        </w:rPr>
        <w:t>Pravidlá pre doručovanie – zásielka sa považuje za doručenú záujemcovi/uchádzačovi</w:t>
      </w:r>
      <w:r w:rsidR="0F7E899A" w:rsidRPr="003C1BF2">
        <w:rPr>
          <w:rFonts w:ascii="Corbel" w:hAnsi="Corbel" w:cs="Segoe UI"/>
          <w:sz w:val="22"/>
          <w:szCs w:val="22"/>
        </w:rPr>
        <w:t>,</w:t>
      </w:r>
      <w:r w:rsidRPr="003C1BF2">
        <w:rPr>
          <w:rFonts w:ascii="Corbel" w:hAnsi="Corbel" w:cs="Segoe UI"/>
          <w:sz w:val="22"/>
          <w:szCs w:val="22"/>
        </w:rPr>
        <w:t xml:space="preserve"> ak jej adresát bude mať objektívnu možnosť oboznámiť sa s jej obsahom, tzn. akonáhle sa dostane zásielka do sféry jeho dispozície. Za okamih doručenia sa v systéme JOSEPHINE považuje okamih jej odoslania v systéme JOSEPHINE a to v súlade s funkcionalitou systému. </w:t>
      </w:r>
    </w:p>
    <w:p w14:paraId="429D6CEA" w14:textId="3E03C622" w:rsidR="006F1D57" w:rsidRPr="003C1BF2" w:rsidRDefault="0BDF9FD9" w:rsidP="00C135CA">
      <w:pPr>
        <w:tabs>
          <w:tab w:val="clear" w:pos="2160"/>
          <w:tab w:val="left" w:pos="567"/>
        </w:tabs>
        <w:spacing w:after="120"/>
        <w:jc w:val="both"/>
        <w:rPr>
          <w:rFonts w:ascii="Corbel" w:hAnsi="Corbel" w:cs="Segoe UI"/>
          <w:sz w:val="22"/>
          <w:szCs w:val="22"/>
        </w:rPr>
      </w:pPr>
      <w:r w:rsidRPr="003C1BF2">
        <w:rPr>
          <w:rFonts w:ascii="Corbel" w:hAnsi="Corbel" w:cs="Segoe UI"/>
          <w:sz w:val="22"/>
          <w:szCs w:val="22"/>
        </w:rPr>
        <w:t xml:space="preserve">9.6 </w:t>
      </w:r>
      <w:r w:rsidR="006F1D57" w:rsidRPr="003C1BF2">
        <w:rPr>
          <w:rFonts w:ascii="Corbel" w:hAnsi="Corbel"/>
        </w:rPr>
        <w:tab/>
      </w:r>
      <w:r w:rsidRPr="003C1BF2">
        <w:rPr>
          <w:rFonts w:ascii="Corbel" w:hAnsi="Corbel" w:cs="Segoe UI"/>
          <w:sz w:val="22"/>
          <w:szCs w:val="22"/>
        </w:rPr>
        <w:t xml:space="preserve">Obsahom komunikácie prostredníctvom komunikačného rozhrania systému JOSEPHINE bude predkladanie ponúk, vysvetľovanie súťažných podkladov a </w:t>
      </w:r>
      <w:r w:rsidR="3369510B" w:rsidRPr="003C1BF2">
        <w:rPr>
          <w:rFonts w:ascii="Corbel" w:hAnsi="Corbel" w:cs="Segoe UI"/>
          <w:sz w:val="22"/>
          <w:szCs w:val="22"/>
        </w:rPr>
        <w:t>oznámeni</w:t>
      </w:r>
      <w:r w:rsidR="1A2B0CC6" w:rsidRPr="003C1BF2">
        <w:rPr>
          <w:rFonts w:ascii="Corbel" w:hAnsi="Corbel" w:cs="Segoe UI"/>
          <w:sz w:val="22"/>
          <w:szCs w:val="22"/>
        </w:rPr>
        <w:t>a</w:t>
      </w:r>
      <w:r w:rsidR="3369510B" w:rsidRPr="003C1BF2">
        <w:rPr>
          <w:rFonts w:ascii="Corbel" w:hAnsi="Corbel" w:cs="Segoe UI"/>
          <w:sz w:val="22"/>
          <w:szCs w:val="22"/>
        </w:rPr>
        <w:t xml:space="preserve"> o vyhlásení verejného obstarávania</w:t>
      </w:r>
      <w:r w:rsidRPr="003C1BF2">
        <w:rPr>
          <w:rFonts w:ascii="Corbel" w:hAnsi="Corbel" w:cs="Segoe UI"/>
          <w:sz w:val="22"/>
          <w:szCs w:val="22"/>
        </w:rPr>
        <w:t xml:space="preserve">, prípadné doplnenie súťažných podkladov, vysvetľovanie predložených ponúk, vysvetľovanie predložených dokladov ako aj komunikácia pri revíznych postupoch medzi verejným obstarávateľom a záujemcami/uchádzačmi a akákoľvek ďalšia, výslovne neuvedená komunikácia v súvislosti s týmto verejným obstarávaním, s výnimkou prípadov, keď to výslovne vylučuje zákon. </w:t>
      </w:r>
    </w:p>
    <w:p w14:paraId="32FA80C1" w14:textId="3C7A02B8" w:rsidR="006F1D57" w:rsidRPr="003C1BF2" w:rsidRDefault="006F1D57" w:rsidP="00C135CA">
      <w:pPr>
        <w:tabs>
          <w:tab w:val="clear" w:pos="2160"/>
          <w:tab w:val="left" w:pos="567"/>
        </w:tabs>
        <w:spacing w:after="120"/>
        <w:jc w:val="both"/>
        <w:rPr>
          <w:rFonts w:ascii="Corbel" w:hAnsi="Corbel" w:cs="Segoe UI"/>
          <w:sz w:val="22"/>
        </w:rPr>
      </w:pPr>
      <w:r w:rsidRPr="003C1BF2">
        <w:rPr>
          <w:rFonts w:ascii="Corbel" w:hAnsi="Corbel" w:cs="Segoe UI"/>
          <w:sz w:val="22"/>
        </w:rPr>
        <w:t xml:space="preserve">9.7 </w:t>
      </w:r>
      <w:r w:rsidR="00C87A5A" w:rsidRPr="003C1BF2">
        <w:rPr>
          <w:rFonts w:ascii="Corbel" w:hAnsi="Corbel" w:cs="Segoe UI"/>
          <w:sz w:val="22"/>
        </w:rPr>
        <w:tab/>
      </w:r>
      <w:r w:rsidRPr="003C1BF2">
        <w:rPr>
          <w:rFonts w:ascii="Corbel" w:hAnsi="Corbel" w:cs="Segoe UI"/>
          <w:sz w:val="22"/>
        </w:rPr>
        <w:t xml:space="preserve">Ak je odosielateľom zásielky verejný obstarávateľ, tak záujemcovi resp. uchádzačovi bude na ním určený kontaktný e-mail (zadaný pri registrácii do systému JOSEPHINE)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14:paraId="302F0F84" w14:textId="088CF005" w:rsidR="00083DED" w:rsidRDefault="006F1D57" w:rsidP="00C135CA">
      <w:pPr>
        <w:tabs>
          <w:tab w:val="clear" w:pos="2160"/>
          <w:tab w:val="left" w:pos="567"/>
        </w:tabs>
        <w:spacing w:after="120"/>
        <w:jc w:val="both"/>
        <w:rPr>
          <w:rFonts w:ascii="Corbel" w:hAnsi="Corbel" w:cs="Segoe UI"/>
          <w:sz w:val="22"/>
        </w:rPr>
      </w:pPr>
      <w:r w:rsidRPr="003C1BF2">
        <w:rPr>
          <w:rFonts w:ascii="Corbel" w:hAnsi="Corbel" w:cs="Segoe UI"/>
          <w:sz w:val="22"/>
        </w:rPr>
        <w:t>9.8 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systéme JOSEPHINE v súlade s funkcionalitou systému</w:t>
      </w:r>
      <w:r w:rsidR="005B568F" w:rsidRPr="003C1BF2">
        <w:rPr>
          <w:rFonts w:ascii="Corbel" w:hAnsi="Corbel" w:cs="Segoe UI"/>
          <w:sz w:val="22"/>
        </w:rPr>
        <w:t>.</w:t>
      </w:r>
    </w:p>
    <w:p w14:paraId="62A8C447" w14:textId="77777777" w:rsidR="00711339" w:rsidRDefault="00711339" w:rsidP="00C135CA">
      <w:pPr>
        <w:tabs>
          <w:tab w:val="clear" w:pos="2160"/>
          <w:tab w:val="left" w:pos="567"/>
        </w:tabs>
        <w:spacing w:after="120"/>
        <w:jc w:val="both"/>
        <w:rPr>
          <w:rFonts w:ascii="Corbel" w:hAnsi="Corbel" w:cs="Segoe UI"/>
          <w:sz w:val="22"/>
        </w:rPr>
      </w:pPr>
    </w:p>
    <w:p w14:paraId="3DF7FCEA" w14:textId="77777777" w:rsidR="00711339" w:rsidRDefault="00711339" w:rsidP="00C135CA">
      <w:pPr>
        <w:tabs>
          <w:tab w:val="clear" w:pos="2160"/>
          <w:tab w:val="left" w:pos="567"/>
        </w:tabs>
        <w:spacing w:after="120"/>
        <w:jc w:val="both"/>
        <w:rPr>
          <w:rFonts w:ascii="Corbel" w:hAnsi="Corbel" w:cs="Segoe UI"/>
          <w:sz w:val="22"/>
        </w:rPr>
      </w:pPr>
    </w:p>
    <w:p w14:paraId="224E93DF" w14:textId="77777777" w:rsidR="00711339" w:rsidRDefault="00711339" w:rsidP="00C135CA">
      <w:pPr>
        <w:tabs>
          <w:tab w:val="clear" w:pos="2160"/>
          <w:tab w:val="left" w:pos="567"/>
        </w:tabs>
        <w:spacing w:after="120"/>
        <w:jc w:val="both"/>
        <w:rPr>
          <w:rFonts w:ascii="Corbel" w:hAnsi="Corbel" w:cs="Segoe UI"/>
          <w:sz w:val="22"/>
        </w:rPr>
      </w:pPr>
    </w:p>
    <w:p w14:paraId="0E421D80" w14:textId="77777777" w:rsidR="00711339" w:rsidRPr="00753BB6" w:rsidRDefault="00711339" w:rsidP="00C135CA">
      <w:pPr>
        <w:tabs>
          <w:tab w:val="clear" w:pos="2160"/>
          <w:tab w:val="left" w:pos="567"/>
        </w:tabs>
        <w:spacing w:after="120"/>
        <w:jc w:val="both"/>
        <w:rPr>
          <w:rFonts w:ascii="Corbel" w:hAnsi="Corbel" w:cs="Segoe UI"/>
          <w:sz w:val="22"/>
        </w:rPr>
      </w:pPr>
    </w:p>
    <w:p w14:paraId="0C997CA9" w14:textId="05F930A4" w:rsidR="00F372F1" w:rsidRPr="003C1BF2" w:rsidRDefault="00C02E8C" w:rsidP="00B255FA">
      <w:pPr>
        <w:pStyle w:val="Nadpis5"/>
        <w:spacing w:after="120"/>
        <w:ind w:firstLine="709"/>
        <w:rPr>
          <w:rFonts w:ascii="Corbel" w:hAnsi="Corbel"/>
          <w:sz w:val="22"/>
        </w:rPr>
      </w:pPr>
      <w:bookmarkStart w:id="25" w:name="_Toc203843229"/>
      <w:r w:rsidRPr="003C1BF2">
        <w:rPr>
          <w:rFonts w:ascii="Corbel" w:hAnsi="Corbel"/>
          <w:sz w:val="22"/>
        </w:rPr>
        <w:lastRenderedPageBreak/>
        <w:t>10. VYSVETĽOVANIE A DOPLNENIE SÚŤAŽNÝCH PODKLADOV</w:t>
      </w:r>
      <w:bookmarkEnd w:id="25"/>
    </w:p>
    <w:p w14:paraId="5FADEB48" w14:textId="682E86AA" w:rsidR="00F372F1" w:rsidRPr="003C1BF2" w:rsidRDefault="00063B48" w:rsidP="00C135CA">
      <w:pPr>
        <w:tabs>
          <w:tab w:val="left" w:pos="567"/>
        </w:tabs>
        <w:spacing w:after="120"/>
        <w:jc w:val="both"/>
        <w:rPr>
          <w:rFonts w:ascii="Corbel" w:hAnsi="Corbel"/>
        </w:rPr>
      </w:pPr>
      <w:r w:rsidRPr="003C1BF2">
        <w:rPr>
          <w:rFonts w:ascii="Corbel" w:hAnsi="Corbel" w:cs="Segoe UI"/>
          <w:color w:val="000000"/>
          <w:sz w:val="22"/>
          <w:lang w:eastAsia="sk-SK"/>
        </w:rPr>
        <w:t xml:space="preserve">10.1 </w:t>
      </w:r>
      <w:r w:rsidR="00D52A62" w:rsidRPr="003C1BF2">
        <w:rPr>
          <w:rFonts w:ascii="Corbel" w:hAnsi="Corbel" w:cs="Segoe UI"/>
          <w:color w:val="000000"/>
          <w:sz w:val="22"/>
          <w:lang w:eastAsia="sk-SK"/>
        </w:rPr>
        <w:t xml:space="preserve">V prípade potreby vysvetliť alebo objasniť údaje uvedené </w:t>
      </w:r>
      <w:r w:rsidR="00EB25EB" w:rsidRPr="003C1BF2">
        <w:rPr>
          <w:rFonts w:ascii="Corbel" w:hAnsi="Corbel" w:cs="Segoe UI"/>
          <w:color w:val="000000"/>
          <w:sz w:val="22"/>
          <w:lang w:eastAsia="sk-SK"/>
        </w:rPr>
        <w:t>v</w:t>
      </w:r>
      <w:r w:rsidR="00697F3D" w:rsidRPr="003C1BF2">
        <w:rPr>
          <w:rFonts w:ascii="Corbel" w:hAnsi="Corbel" w:cs="Segoe UI"/>
          <w:color w:val="000000"/>
          <w:sz w:val="22"/>
          <w:lang w:eastAsia="sk-SK"/>
        </w:rPr>
        <w:t> oznámení o vyhlásení verejného obstarávania</w:t>
      </w:r>
      <w:r w:rsidR="00D52A62" w:rsidRPr="003C1BF2">
        <w:rPr>
          <w:rFonts w:ascii="Corbel" w:hAnsi="Corbel" w:cs="Segoe UI"/>
          <w:color w:val="000000"/>
          <w:sz w:val="22"/>
          <w:lang w:eastAsia="sk-SK"/>
        </w:rPr>
        <w:t xml:space="preserve">, v súťažných podkladoch alebo v inej sprievodnej dokumentácii, môže ktorýkoľvek zo záujemcov požiadať o ich vysvetlenie výlučne prostredníctvom systému JOSEPHINE na elektronickej adrese: </w:t>
      </w:r>
      <w:hyperlink r:id="rId23" w:history="1">
        <w:r w:rsidR="007E24D5" w:rsidRPr="000F05A1">
          <w:rPr>
            <w:rStyle w:val="Hypertextovprepojenie"/>
            <w:rFonts w:ascii="Corbel" w:hAnsi="Corbel" w:cs="Segoe UI"/>
            <w:sz w:val="22"/>
            <w:lang w:eastAsia="sk-SK"/>
          </w:rPr>
          <w:t>https://josephine.proebiz.com/</w:t>
        </w:r>
      </w:hyperlink>
      <w:r w:rsidR="007E24D5">
        <w:rPr>
          <w:rFonts w:ascii="Corbel" w:hAnsi="Corbel" w:cs="Segoe UI"/>
          <w:color w:val="000000"/>
          <w:sz w:val="22"/>
          <w:lang w:eastAsia="sk-SK"/>
        </w:rPr>
        <w:t xml:space="preserve"> </w:t>
      </w:r>
      <w:r w:rsidR="00D52A62" w:rsidRPr="003C1BF2">
        <w:rPr>
          <w:rFonts w:ascii="Corbel" w:hAnsi="Corbel" w:cs="Segoe UI"/>
          <w:color w:val="000000"/>
          <w:sz w:val="22"/>
          <w:lang w:eastAsia="sk-SK"/>
        </w:rPr>
        <w:t xml:space="preserve">. </w:t>
      </w:r>
      <w:r w:rsidR="007E24D5">
        <w:rPr>
          <w:rFonts w:ascii="Corbel" w:hAnsi="Corbel" w:cs="Segoe UI"/>
          <w:color w:val="000000"/>
          <w:sz w:val="22"/>
          <w:lang w:eastAsia="sk-SK"/>
        </w:rPr>
        <w:t xml:space="preserve"> </w:t>
      </w:r>
    </w:p>
    <w:p w14:paraId="1BD0D81A" w14:textId="60223222" w:rsidR="00BE37F2" w:rsidRPr="003C1BF2" w:rsidRDefault="00063B48" w:rsidP="00C135CA">
      <w:pPr>
        <w:pStyle w:val="Default"/>
        <w:spacing w:after="120"/>
        <w:jc w:val="both"/>
        <w:rPr>
          <w:rFonts w:ascii="Corbel" w:hAnsi="Corbel" w:cs="Segoe UI"/>
          <w:sz w:val="22"/>
          <w:szCs w:val="20"/>
        </w:rPr>
      </w:pPr>
      <w:r w:rsidRPr="003C1BF2">
        <w:rPr>
          <w:rFonts w:ascii="Corbel" w:hAnsi="Corbel" w:cs="Segoe UI"/>
          <w:sz w:val="22"/>
          <w:szCs w:val="20"/>
        </w:rPr>
        <w:t>10.</w:t>
      </w:r>
      <w:r w:rsidR="005B568F" w:rsidRPr="003C1BF2">
        <w:rPr>
          <w:rFonts w:ascii="Corbel" w:hAnsi="Corbel" w:cs="Segoe UI"/>
          <w:sz w:val="22"/>
          <w:szCs w:val="20"/>
        </w:rPr>
        <w:t>2</w:t>
      </w:r>
      <w:r w:rsidR="00F372F1" w:rsidRPr="003C1BF2">
        <w:rPr>
          <w:rFonts w:ascii="Corbel" w:hAnsi="Corbel" w:cs="Segoe UI"/>
          <w:sz w:val="22"/>
          <w:szCs w:val="20"/>
        </w:rPr>
        <w:t xml:space="preserve"> </w:t>
      </w:r>
      <w:r w:rsidRPr="003C1BF2">
        <w:rPr>
          <w:rFonts w:ascii="Corbel" w:hAnsi="Corbel" w:cs="Segoe UI"/>
          <w:sz w:val="22"/>
          <w:szCs w:val="20"/>
        </w:rPr>
        <w:t>Vysvetlenie súťažných podkladov alebo inej sprievodnej dokumentácie verejný obstarávateľ oznámi všetkým záujemcom, ktorí sú mu známi</w:t>
      </w:r>
      <w:r w:rsidR="00BE37F2" w:rsidRPr="003C1BF2">
        <w:rPr>
          <w:rFonts w:ascii="Corbel" w:hAnsi="Corbel" w:cs="Segoe UI"/>
          <w:sz w:val="22"/>
          <w:szCs w:val="20"/>
        </w:rPr>
        <w:t xml:space="preserve">, </w:t>
      </w:r>
      <w:r w:rsidR="00BE37F2" w:rsidRPr="00245513">
        <w:rPr>
          <w:rFonts w:ascii="Corbel" w:hAnsi="Corbel" w:cs="Segoe UI"/>
          <w:b/>
          <w:sz w:val="22"/>
          <w:szCs w:val="20"/>
        </w:rPr>
        <w:t xml:space="preserve">najneskôr však </w:t>
      </w:r>
      <w:r w:rsidR="00026FC7" w:rsidRPr="00245513">
        <w:rPr>
          <w:rFonts w:ascii="Corbel" w:hAnsi="Corbel" w:cs="Segoe UI"/>
          <w:b/>
          <w:sz w:val="22"/>
          <w:szCs w:val="20"/>
        </w:rPr>
        <w:t xml:space="preserve">6 </w:t>
      </w:r>
      <w:r w:rsidR="00BE37F2" w:rsidRPr="00245513">
        <w:rPr>
          <w:rFonts w:ascii="Corbel" w:hAnsi="Corbel" w:cs="Segoe UI"/>
          <w:b/>
          <w:sz w:val="22"/>
          <w:szCs w:val="20"/>
        </w:rPr>
        <w:t>dn</w:t>
      </w:r>
      <w:r w:rsidR="00026FC7" w:rsidRPr="00245513">
        <w:rPr>
          <w:rFonts w:ascii="Corbel" w:hAnsi="Corbel" w:cs="Segoe UI"/>
          <w:b/>
          <w:sz w:val="22"/>
          <w:szCs w:val="20"/>
        </w:rPr>
        <w:t>í</w:t>
      </w:r>
      <w:r w:rsidR="00BE37F2" w:rsidRPr="00245513">
        <w:rPr>
          <w:rFonts w:ascii="Corbel" w:hAnsi="Corbel" w:cs="Segoe UI"/>
          <w:b/>
          <w:sz w:val="22"/>
          <w:szCs w:val="20"/>
        </w:rPr>
        <w:t xml:space="preserve"> pred uplynutím lehoty na predkladanie ponúk </w:t>
      </w:r>
      <w:r w:rsidR="00BE37F2" w:rsidRPr="003C1BF2">
        <w:rPr>
          <w:rFonts w:ascii="Corbel" w:hAnsi="Corbel" w:cs="Segoe UI"/>
          <w:sz w:val="22"/>
          <w:szCs w:val="20"/>
        </w:rPr>
        <w:t>alebo lehoty na predloženie dokladov preukazujúcich splnenie podmienok účasti za predpokladu, že o vysvetlenie záujemca</w:t>
      </w:r>
      <w:r w:rsidR="005A4D10" w:rsidRPr="003C1BF2">
        <w:rPr>
          <w:rFonts w:ascii="Corbel" w:hAnsi="Corbel" w:cs="Segoe UI"/>
          <w:sz w:val="22"/>
          <w:szCs w:val="20"/>
        </w:rPr>
        <w:t xml:space="preserve"> </w:t>
      </w:r>
      <w:r w:rsidR="00BE37F2" w:rsidRPr="003C1BF2">
        <w:rPr>
          <w:rFonts w:ascii="Corbel" w:hAnsi="Corbel" w:cs="Segoe UI"/>
          <w:sz w:val="22"/>
          <w:szCs w:val="20"/>
        </w:rPr>
        <w:t>požiada dostatočne vopred</w:t>
      </w:r>
      <w:r w:rsidR="005B568F" w:rsidRPr="003C1BF2">
        <w:rPr>
          <w:rFonts w:ascii="Corbel" w:hAnsi="Corbel" w:cs="Segoe UI"/>
          <w:sz w:val="22"/>
          <w:szCs w:val="20"/>
        </w:rPr>
        <w:t>.</w:t>
      </w:r>
      <w:r w:rsidR="00BE37F2" w:rsidRPr="003C1BF2">
        <w:rPr>
          <w:rFonts w:ascii="Corbel" w:hAnsi="Corbel" w:cs="Segoe UI"/>
          <w:sz w:val="22"/>
          <w:szCs w:val="20"/>
        </w:rPr>
        <w:t xml:space="preserve"> </w:t>
      </w:r>
    </w:p>
    <w:p w14:paraId="1B7E4999" w14:textId="2A857908" w:rsidR="00F372F1" w:rsidRPr="003C1BF2" w:rsidRDefault="00F372F1" w:rsidP="00B255FA">
      <w:pPr>
        <w:pStyle w:val="Nadpis5"/>
        <w:spacing w:after="120"/>
        <w:ind w:firstLine="709"/>
        <w:rPr>
          <w:rFonts w:ascii="Corbel" w:hAnsi="Corbel"/>
          <w:sz w:val="22"/>
        </w:rPr>
      </w:pPr>
      <w:bookmarkStart w:id="26" w:name="_Toc203843230"/>
      <w:r w:rsidRPr="003C1BF2">
        <w:rPr>
          <w:rFonts w:ascii="Corbel" w:hAnsi="Corbel"/>
          <w:sz w:val="22"/>
        </w:rPr>
        <w:t>1</w:t>
      </w:r>
      <w:r w:rsidR="00C1638F" w:rsidRPr="003C1BF2">
        <w:rPr>
          <w:rFonts w:ascii="Corbel" w:hAnsi="Corbel"/>
          <w:sz w:val="22"/>
        </w:rPr>
        <w:t>1</w:t>
      </w:r>
      <w:r w:rsidRPr="003C1BF2">
        <w:rPr>
          <w:rFonts w:ascii="Corbel" w:hAnsi="Corbel"/>
          <w:sz w:val="22"/>
        </w:rPr>
        <w:t xml:space="preserve">. </w:t>
      </w:r>
      <w:r w:rsidR="00C01C07" w:rsidRPr="003C1BF2">
        <w:rPr>
          <w:rFonts w:ascii="Corbel" w:hAnsi="Corbel"/>
          <w:sz w:val="22"/>
        </w:rPr>
        <w:t xml:space="preserve">OBHLIADKA MIESTA </w:t>
      </w:r>
      <w:r w:rsidR="00B255FA">
        <w:rPr>
          <w:rFonts w:ascii="Corbel" w:hAnsi="Corbel"/>
          <w:sz w:val="22"/>
        </w:rPr>
        <w:t>DODANIA</w:t>
      </w:r>
      <w:r w:rsidR="003D7BFE" w:rsidRPr="003C1BF2">
        <w:rPr>
          <w:rFonts w:ascii="Corbel" w:hAnsi="Corbel"/>
          <w:sz w:val="22"/>
        </w:rPr>
        <w:t xml:space="preserve"> PREDMETU ZÁKAZKY</w:t>
      </w:r>
      <w:bookmarkEnd w:id="26"/>
    </w:p>
    <w:p w14:paraId="2FA63FE3" w14:textId="3F686F55" w:rsidR="00F54B11" w:rsidRDefault="00F372F1" w:rsidP="00AE250D">
      <w:pPr>
        <w:tabs>
          <w:tab w:val="clear" w:pos="2160"/>
          <w:tab w:val="clear" w:pos="2880"/>
          <w:tab w:val="clear" w:pos="4500"/>
        </w:tabs>
        <w:spacing w:after="120"/>
        <w:jc w:val="both"/>
        <w:rPr>
          <w:rFonts w:ascii="Corbel" w:hAnsi="Corbel" w:cs="Segoe UI"/>
          <w:color w:val="000000"/>
          <w:sz w:val="22"/>
          <w:lang w:eastAsia="sk-SK"/>
        </w:rPr>
      </w:pPr>
      <w:r w:rsidRPr="003C1BF2">
        <w:rPr>
          <w:rFonts w:ascii="Corbel" w:hAnsi="Corbel" w:cs="Segoe UI"/>
          <w:color w:val="000000"/>
          <w:sz w:val="22"/>
          <w:lang w:eastAsia="sk-SK"/>
        </w:rPr>
        <w:t>1</w:t>
      </w:r>
      <w:r w:rsidR="00DB60F0" w:rsidRPr="003C1BF2">
        <w:rPr>
          <w:rFonts w:ascii="Corbel" w:hAnsi="Corbel" w:cs="Segoe UI"/>
          <w:color w:val="000000"/>
          <w:sz w:val="22"/>
          <w:lang w:eastAsia="sk-SK"/>
        </w:rPr>
        <w:t>1</w:t>
      </w:r>
      <w:r w:rsidRPr="003C1BF2">
        <w:rPr>
          <w:rFonts w:ascii="Corbel" w:hAnsi="Corbel" w:cs="Segoe UI"/>
          <w:color w:val="000000"/>
          <w:sz w:val="22"/>
          <w:lang w:eastAsia="sk-SK"/>
        </w:rPr>
        <w:t xml:space="preserve">.1 </w:t>
      </w:r>
      <w:r w:rsidR="009335DF" w:rsidRPr="00301D0E">
        <w:rPr>
          <w:rFonts w:ascii="Corbel" w:hAnsi="Corbel" w:cs="Segoe UI"/>
          <w:color w:val="000000"/>
          <w:sz w:val="22"/>
          <w:lang w:eastAsia="sk-SK"/>
        </w:rPr>
        <w:t xml:space="preserve">Obhliadka miesta </w:t>
      </w:r>
      <w:r w:rsidR="00053D0E" w:rsidRPr="00301D0E">
        <w:rPr>
          <w:rFonts w:ascii="Corbel" w:hAnsi="Corbel" w:cs="Segoe UI"/>
          <w:color w:val="000000"/>
          <w:sz w:val="22"/>
          <w:lang w:eastAsia="sk-SK"/>
        </w:rPr>
        <w:t>dodania</w:t>
      </w:r>
      <w:r w:rsidR="009335DF" w:rsidRPr="00301D0E">
        <w:rPr>
          <w:rFonts w:ascii="Corbel" w:hAnsi="Corbel" w:cs="Segoe UI"/>
          <w:color w:val="000000"/>
          <w:sz w:val="22"/>
          <w:lang w:eastAsia="sk-SK"/>
        </w:rPr>
        <w:t xml:space="preserve"> predmetu zákazky </w:t>
      </w:r>
      <w:r w:rsidR="00053D0E" w:rsidRPr="00301D0E">
        <w:rPr>
          <w:rFonts w:ascii="Corbel" w:hAnsi="Corbel" w:cs="Segoe UI"/>
          <w:color w:val="000000"/>
          <w:sz w:val="22"/>
          <w:lang w:eastAsia="sk-SK"/>
        </w:rPr>
        <w:t>nie je potrebná.</w:t>
      </w:r>
    </w:p>
    <w:p w14:paraId="4C859D7B" w14:textId="510CEC03" w:rsidR="00F372F1" w:rsidRPr="003C1BF2" w:rsidRDefault="00F372F1" w:rsidP="00B255FA">
      <w:pPr>
        <w:pStyle w:val="Nadpis5"/>
        <w:spacing w:after="120"/>
        <w:ind w:firstLine="709"/>
        <w:rPr>
          <w:rFonts w:ascii="Corbel" w:hAnsi="Corbel"/>
          <w:b w:val="0"/>
          <w:sz w:val="22"/>
        </w:rPr>
      </w:pPr>
      <w:bookmarkStart w:id="27" w:name="_Toc203843231"/>
      <w:r w:rsidRPr="003C1BF2">
        <w:rPr>
          <w:rFonts w:ascii="Corbel" w:hAnsi="Corbel"/>
          <w:sz w:val="22"/>
        </w:rPr>
        <w:t>1</w:t>
      </w:r>
      <w:r w:rsidR="00C01C07" w:rsidRPr="003C1BF2">
        <w:rPr>
          <w:rFonts w:ascii="Corbel" w:hAnsi="Corbel"/>
          <w:sz w:val="22"/>
        </w:rPr>
        <w:t>2</w:t>
      </w:r>
      <w:r w:rsidRPr="003C1BF2">
        <w:rPr>
          <w:rFonts w:ascii="Corbel" w:hAnsi="Corbel"/>
          <w:sz w:val="22"/>
        </w:rPr>
        <w:t xml:space="preserve">. </w:t>
      </w:r>
      <w:r w:rsidR="00C01C07" w:rsidRPr="003C1BF2">
        <w:rPr>
          <w:rFonts w:ascii="Corbel" w:hAnsi="Corbel"/>
          <w:sz w:val="22"/>
        </w:rPr>
        <w:t>DÔVERNOSŤ PROCESU VEREJNÉHO OBSTARÁVANIA</w:t>
      </w:r>
      <w:bookmarkEnd w:id="27"/>
      <w:r w:rsidRPr="003C1BF2">
        <w:rPr>
          <w:rFonts w:ascii="Corbel" w:hAnsi="Corbel"/>
          <w:b w:val="0"/>
          <w:sz w:val="22"/>
        </w:rPr>
        <w:t xml:space="preserve"> </w:t>
      </w:r>
    </w:p>
    <w:p w14:paraId="3CF743D0" w14:textId="59584CEC" w:rsidR="00F372F1" w:rsidRPr="003C1BF2" w:rsidRDefault="00F372F1" w:rsidP="00C135CA">
      <w:pPr>
        <w:pStyle w:val="Default"/>
        <w:spacing w:after="120"/>
        <w:jc w:val="both"/>
        <w:rPr>
          <w:rFonts w:ascii="Corbel" w:hAnsi="Corbel" w:cs="Segoe UI"/>
          <w:sz w:val="22"/>
          <w:szCs w:val="20"/>
        </w:rPr>
      </w:pPr>
      <w:r w:rsidRPr="003C1BF2">
        <w:rPr>
          <w:rFonts w:ascii="Corbel" w:hAnsi="Corbel" w:cs="Segoe UI"/>
          <w:sz w:val="22"/>
          <w:szCs w:val="20"/>
        </w:rPr>
        <w:t>1</w:t>
      </w:r>
      <w:r w:rsidR="00C01C07" w:rsidRPr="003C1BF2">
        <w:rPr>
          <w:rFonts w:ascii="Corbel" w:hAnsi="Corbel" w:cs="Segoe UI"/>
          <w:sz w:val="22"/>
          <w:szCs w:val="20"/>
        </w:rPr>
        <w:t>2</w:t>
      </w:r>
      <w:r w:rsidRPr="003C1BF2">
        <w:rPr>
          <w:rFonts w:ascii="Corbel" w:hAnsi="Corbel" w:cs="Segoe UI"/>
          <w:sz w:val="22"/>
          <w:szCs w:val="20"/>
        </w:rPr>
        <w:t>.1 Informácie</w:t>
      </w:r>
      <w:r w:rsidR="0031655D" w:rsidRPr="003C1BF2">
        <w:rPr>
          <w:rFonts w:ascii="Corbel" w:hAnsi="Corbel" w:cs="Segoe UI"/>
          <w:sz w:val="22"/>
          <w:szCs w:val="20"/>
        </w:rPr>
        <w:t xml:space="preserve"> </w:t>
      </w:r>
      <w:r w:rsidRPr="003C1BF2">
        <w:rPr>
          <w:rFonts w:ascii="Corbel" w:hAnsi="Corbel" w:cs="Segoe UI"/>
          <w:sz w:val="22"/>
          <w:szCs w:val="20"/>
        </w:rPr>
        <w:t>týkajúce sa preskúmavania, vysvetľovania, vyhodnocovania, vzájomného porovnania ponúk a odporúčaní na prijatie ponuky sú dôverné. Členovia komisie na vyhodnotenie ponúk a zodpovedné osoby verejného obstarávateľa nesmú/nebudú počas prebiehajúceho procesu vyhlásenej súťaže poskytovať alebo zverejňovať uvedené informácie o obsahu ponúk ani uchádzačom, ani tretím osobám.</w:t>
      </w:r>
    </w:p>
    <w:p w14:paraId="47A95A1F" w14:textId="2B5FDE1E" w:rsidR="00CA5E7F" w:rsidRPr="003C1BF2" w:rsidRDefault="00F372F1" w:rsidP="00C135CA">
      <w:pPr>
        <w:pStyle w:val="Default"/>
        <w:spacing w:after="120"/>
        <w:jc w:val="both"/>
        <w:rPr>
          <w:rFonts w:ascii="Corbel" w:hAnsi="Corbel" w:cs="Segoe UI"/>
          <w:sz w:val="22"/>
          <w:szCs w:val="20"/>
        </w:rPr>
      </w:pPr>
      <w:r w:rsidRPr="003C1BF2">
        <w:rPr>
          <w:rFonts w:ascii="Corbel" w:hAnsi="Corbel" w:cs="Segoe UI"/>
          <w:sz w:val="22"/>
          <w:szCs w:val="20"/>
        </w:rPr>
        <w:t>1</w:t>
      </w:r>
      <w:r w:rsidR="00C01C07" w:rsidRPr="003C1BF2">
        <w:rPr>
          <w:rFonts w:ascii="Corbel" w:hAnsi="Corbel" w:cs="Segoe UI"/>
          <w:sz w:val="22"/>
          <w:szCs w:val="20"/>
        </w:rPr>
        <w:t>2</w:t>
      </w:r>
      <w:r w:rsidRPr="003C1BF2">
        <w:rPr>
          <w:rFonts w:ascii="Corbel" w:hAnsi="Corbel" w:cs="Segoe UI"/>
          <w:sz w:val="22"/>
          <w:szCs w:val="20"/>
        </w:rPr>
        <w:t>.2 Informácie, ktoré uchádzač v ponuke označí za dôverné nebudú zverejnené alebo inak použité bez predošlého súhlasu uchádzača, pokiaľ uvedené nebude v rozpore so zákonom a inými všeobecne záväznými právnymi predpismi/osobitnými predpismi (zákon č. 211/2000 Z. z. slobodnom prístupe k informáciám a o zmene a doplnení niektorých zákonov, zákon č. 215/2004 Z. z. o ochrane utajovaných skutočností a o zmene a doplnení niektorých zákonov atď.).</w:t>
      </w:r>
    </w:p>
    <w:p w14:paraId="26C8BE5C" w14:textId="6149DCAF" w:rsidR="00BE79CB" w:rsidRPr="00BE79CB" w:rsidRDefault="00CA5E7F" w:rsidP="00C135CA">
      <w:pPr>
        <w:pStyle w:val="Default"/>
        <w:spacing w:after="120"/>
        <w:jc w:val="both"/>
        <w:rPr>
          <w:rFonts w:ascii="Corbel" w:hAnsi="Corbel" w:cs="Segoe UI"/>
          <w:sz w:val="22"/>
          <w:szCs w:val="20"/>
        </w:rPr>
      </w:pPr>
      <w:r w:rsidRPr="00BE79CB">
        <w:rPr>
          <w:rFonts w:ascii="Corbel" w:hAnsi="Corbel" w:cs="Segoe UI"/>
          <w:sz w:val="22"/>
          <w:szCs w:val="20"/>
        </w:rPr>
        <w:t>12.3 Osobné údaje dotknutých osôb, ktoré sú súčasťou tohto procesu verejného obstarávania, sú spracúvané verejným obstarávateľom na vopred vymedzený účel v súlade s Nariadením Európskeho parlamentu a Rady (EÚ) 2016/679 o ochrane fyzických osôb pri spracúvaní osobných údajov a o voľnom pohybe takýchto údajov a zákona č. 18/2018 Z. z. o ochrane osobných údajov a o zmene a doplnení niektorých zákonov.</w:t>
      </w:r>
    </w:p>
    <w:p w14:paraId="7962131E" w14:textId="57CCB5BF" w:rsidR="00CA5E7F" w:rsidRPr="003C1BF2" w:rsidRDefault="003906C8" w:rsidP="00C135CA">
      <w:pPr>
        <w:pStyle w:val="Default"/>
        <w:spacing w:after="120"/>
        <w:jc w:val="both"/>
        <w:rPr>
          <w:rFonts w:ascii="Corbel" w:hAnsi="Corbel" w:cs="Segoe UI"/>
          <w:sz w:val="22"/>
          <w:szCs w:val="20"/>
        </w:rPr>
      </w:pPr>
      <w:r w:rsidRPr="00BE79CB">
        <w:rPr>
          <w:rFonts w:ascii="Corbel" w:hAnsi="Corbel" w:cs="Segoe UI"/>
          <w:sz w:val="22"/>
          <w:szCs w:val="20"/>
        </w:rPr>
        <w:t xml:space="preserve">12.4 Verejný obstarávateľ má za to, že predložením ponuky uchádzač zodpovedá za zabezpečenie súhlasov všetkých ostatných dotknutých osôb so spracovaním osobných údajov uvedených v predloženej ponuke podľa zákona č. 18/2018 Z. z. o ochrane osobných údajov a o zmene a doplnení niektorých zákonov v znení neskorších predpisov a GDPR. Uvedené platí aj pre prípad, keď ponuku predkladá skupina dodávateľov. </w:t>
      </w:r>
    </w:p>
    <w:p w14:paraId="1814F356" w14:textId="163D6A2C" w:rsidR="001324E5" w:rsidRPr="003C1BF2" w:rsidRDefault="00F372F1" w:rsidP="001324E5">
      <w:pPr>
        <w:tabs>
          <w:tab w:val="clear" w:pos="2160"/>
          <w:tab w:val="clear" w:pos="2880"/>
          <w:tab w:val="clear" w:pos="4500"/>
        </w:tabs>
        <w:rPr>
          <w:rFonts w:ascii="Corbel" w:hAnsi="Corbel" w:cs="Franklin Gothic Book"/>
          <w:color w:val="000000"/>
          <w:sz w:val="23"/>
          <w:szCs w:val="23"/>
          <w:lang w:eastAsia="sk-SK"/>
        </w:rPr>
      </w:pPr>
      <w:r w:rsidRPr="003C1BF2">
        <w:rPr>
          <w:rFonts w:ascii="Corbel" w:hAnsi="Corbel"/>
          <w:sz w:val="23"/>
          <w:szCs w:val="23"/>
        </w:rPr>
        <w:br w:type="page"/>
      </w:r>
    </w:p>
    <w:p w14:paraId="7929AE27" w14:textId="0E930515" w:rsidR="005B568F" w:rsidRPr="003C1BF2" w:rsidRDefault="00F372F1" w:rsidP="00C440E3">
      <w:pPr>
        <w:pStyle w:val="Nadpis2SP"/>
        <w:spacing w:after="240" w:line="240" w:lineRule="auto"/>
        <w:rPr>
          <w:rFonts w:ascii="Corbel" w:hAnsi="Corbel"/>
        </w:rPr>
      </w:pPr>
      <w:bookmarkStart w:id="28" w:name="_Toc203843232"/>
      <w:r w:rsidRPr="003C1BF2">
        <w:rPr>
          <w:rFonts w:ascii="Corbel" w:hAnsi="Corbel"/>
          <w:b w:val="0"/>
        </w:rPr>
        <w:lastRenderedPageBreak/>
        <w:t>Časť III.</w:t>
      </w:r>
      <w:r w:rsidR="00695A0C" w:rsidRPr="003C1BF2">
        <w:rPr>
          <w:rFonts w:ascii="Corbel" w:hAnsi="Corbel"/>
        </w:rPr>
        <w:tab/>
      </w:r>
      <w:r w:rsidR="00DB60F0" w:rsidRPr="003C1BF2">
        <w:rPr>
          <w:rFonts w:ascii="Corbel" w:hAnsi="Corbel"/>
        </w:rPr>
        <w:t>PRÍPRAVA A PREDKLADANIE PONUKY</w:t>
      </w:r>
      <w:bookmarkEnd w:id="28"/>
    </w:p>
    <w:p w14:paraId="78B7D5F5" w14:textId="4887E3A3" w:rsidR="00F372F1" w:rsidRPr="003C1BF2" w:rsidRDefault="005C1947" w:rsidP="00B255FA">
      <w:pPr>
        <w:pStyle w:val="Nadpis5"/>
        <w:spacing w:after="120"/>
        <w:ind w:firstLine="709"/>
        <w:rPr>
          <w:rFonts w:ascii="Corbel" w:hAnsi="Corbel"/>
          <w:sz w:val="22"/>
          <w:szCs w:val="22"/>
        </w:rPr>
      </w:pPr>
      <w:bookmarkStart w:id="29" w:name="_Toc203843233"/>
      <w:r w:rsidRPr="003C1BF2">
        <w:rPr>
          <w:rFonts w:ascii="Corbel" w:hAnsi="Corbel"/>
          <w:sz w:val="22"/>
          <w:szCs w:val="22"/>
        </w:rPr>
        <w:t>1</w:t>
      </w:r>
      <w:r w:rsidR="00C01C07" w:rsidRPr="003C1BF2">
        <w:rPr>
          <w:rFonts w:ascii="Corbel" w:hAnsi="Corbel"/>
          <w:sz w:val="22"/>
          <w:szCs w:val="22"/>
        </w:rPr>
        <w:t>3</w:t>
      </w:r>
      <w:r w:rsidRPr="003C1BF2">
        <w:rPr>
          <w:rFonts w:ascii="Corbel" w:hAnsi="Corbel"/>
          <w:sz w:val="22"/>
          <w:szCs w:val="22"/>
        </w:rPr>
        <w:t>. VYHOTOVENIE PONUKY</w:t>
      </w:r>
      <w:bookmarkEnd w:id="29"/>
    </w:p>
    <w:p w14:paraId="6CAC435B" w14:textId="4237C495" w:rsidR="00735037" w:rsidRPr="003C1BF2" w:rsidRDefault="005C1947" w:rsidP="00C135CA">
      <w:pPr>
        <w:pStyle w:val="Default"/>
        <w:spacing w:after="120"/>
        <w:jc w:val="both"/>
        <w:rPr>
          <w:rFonts w:ascii="Corbel" w:hAnsi="Corbel" w:cs="Segoe UI"/>
          <w:sz w:val="22"/>
          <w:szCs w:val="20"/>
        </w:rPr>
      </w:pPr>
      <w:r w:rsidRPr="003C1BF2">
        <w:rPr>
          <w:rFonts w:ascii="Corbel" w:hAnsi="Corbel" w:cs="Segoe UI"/>
          <w:sz w:val="22"/>
          <w:szCs w:val="20"/>
        </w:rPr>
        <w:t>1</w:t>
      </w:r>
      <w:r w:rsidR="00C01C07" w:rsidRPr="003C1BF2">
        <w:rPr>
          <w:rFonts w:ascii="Corbel" w:hAnsi="Corbel" w:cs="Segoe UI"/>
          <w:sz w:val="22"/>
          <w:szCs w:val="20"/>
        </w:rPr>
        <w:t>3</w:t>
      </w:r>
      <w:r w:rsidRPr="003C1BF2">
        <w:rPr>
          <w:rFonts w:ascii="Corbel" w:hAnsi="Corbel" w:cs="Segoe UI"/>
          <w:sz w:val="22"/>
          <w:szCs w:val="20"/>
        </w:rPr>
        <w:t>.1 Verejný obstarávateľ vyžaduje, aby ponuka bola vyhotovená výlučne v elektronickej forme</w:t>
      </w:r>
      <w:r w:rsidR="001839DC">
        <w:rPr>
          <w:rFonts w:ascii="Corbel" w:hAnsi="Corbel" w:cs="Segoe UI"/>
          <w:sz w:val="22"/>
          <w:szCs w:val="20"/>
        </w:rPr>
        <w:t xml:space="preserve"> </w:t>
      </w:r>
      <w:r w:rsidR="00506BCD">
        <w:rPr>
          <w:rFonts w:ascii="Corbel" w:hAnsi="Corbel" w:cs="Segoe UI"/>
          <w:sz w:val="22"/>
          <w:szCs w:val="20"/>
        </w:rPr>
        <w:t>v súlade s § 49 ods. 1 písm. a) zákona prostredníctvom systému JOSEPHINE v lehote na predkladanie ponúk. V prípade, ak uchádzač predloží ponuku</w:t>
      </w:r>
      <w:r w:rsidR="00942F3A">
        <w:rPr>
          <w:rFonts w:ascii="Corbel" w:hAnsi="Corbel" w:cs="Segoe UI"/>
          <w:sz w:val="22"/>
          <w:szCs w:val="20"/>
        </w:rPr>
        <w:t xml:space="preserve"> v papierovej forme, nebude táto ponuka otvorená a zaradená do hodnotenia</w:t>
      </w:r>
      <w:r w:rsidR="00D52A62" w:rsidRPr="003C1BF2" w:rsidDel="001839DC">
        <w:rPr>
          <w:rFonts w:ascii="Corbel" w:hAnsi="Corbel" w:cs="Segoe UI"/>
          <w:sz w:val="22"/>
          <w:szCs w:val="20"/>
        </w:rPr>
        <w:t>.</w:t>
      </w:r>
    </w:p>
    <w:p w14:paraId="21398B89" w14:textId="77777777" w:rsidR="00D52A62" w:rsidRPr="003C1BF2" w:rsidRDefault="00D52A62" w:rsidP="00C135CA">
      <w:pPr>
        <w:pStyle w:val="Default"/>
        <w:spacing w:after="120"/>
        <w:jc w:val="both"/>
        <w:rPr>
          <w:rFonts w:ascii="Corbel" w:hAnsi="Corbel" w:cs="Segoe UI"/>
          <w:sz w:val="22"/>
          <w:szCs w:val="20"/>
        </w:rPr>
      </w:pPr>
      <w:r w:rsidRPr="003C1BF2">
        <w:rPr>
          <w:rFonts w:ascii="Corbel" w:hAnsi="Corbel" w:cs="Segoe UI"/>
          <w:sz w:val="22"/>
          <w:szCs w:val="20"/>
        </w:rPr>
        <w:t xml:space="preserve">13.2 Predkladanie ponúk je umožnené iba autentifikovaným uchádzačom. Autentifikáciu je možné vykonať týmito spôsobmi: </w:t>
      </w:r>
    </w:p>
    <w:p w14:paraId="2F556AEB" w14:textId="69EDF81F" w:rsidR="00D52A62" w:rsidRPr="003C1BF2" w:rsidRDefault="00D52A62" w:rsidP="00C135CA">
      <w:pPr>
        <w:pStyle w:val="Default"/>
        <w:spacing w:after="120"/>
        <w:ind w:left="709"/>
        <w:jc w:val="both"/>
        <w:rPr>
          <w:rFonts w:ascii="Corbel" w:hAnsi="Corbel" w:cs="Segoe UI"/>
          <w:sz w:val="22"/>
          <w:szCs w:val="20"/>
        </w:rPr>
      </w:pPr>
      <w:r w:rsidRPr="003C1BF2">
        <w:rPr>
          <w:rFonts w:ascii="Corbel" w:hAnsi="Corbel" w:cs="Segoe UI"/>
          <w:sz w:val="22"/>
          <w:szCs w:val="20"/>
        </w:rPr>
        <w:t xml:space="preserve">13.2.1 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pracovných dňoch v čase 8.00 – 16.00 hod. O dokončení autentifikácie je uchádzač informovaný e-mailom. </w:t>
      </w:r>
    </w:p>
    <w:p w14:paraId="413B074B" w14:textId="77777777" w:rsidR="00D52A62" w:rsidRPr="003C1BF2" w:rsidRDefault="00D52A62" w:rsidP="00C135CA">
      <w:pPr>
        <w:pStyle w:val="Default"/>
        <w:spacing w:after="120"/>
        <w:ind w:left="709"/>
        <w:jc w:val="both"/>
        <w:rPr>
          <w:rFonts w:ascii="Corbel" w:hAnsi="Corbel" w:cs="Segoe UI"/>
          <w:sz w:val="22"/>
          <w:szCs w:val="20"/>
        </w:rPr>
      </w:pPr>
      <w:r w:rsidRPr="003C1BF2">
        <w:rPr>
          <w:rFonts w:ascii="Corbel" w:hAnsi="Corbel" w:cs="Segoe UI"/>
          <w:sz w:val="22"/>
          <w:szCs w:val="20"/>
        </w:rPr>
        <w:t xml:space="preserve">13.2.2 Nahraním kvalifikovaného elektronického podpisu (napríklad podpisu eID) štatutára danej spoločnosti na kartu užívateľa po registrácii a prihlásení do systému Josephine. Autentifikáciu vykoná poskytovateľ systému Josephine a to v pracovných dňoch v čase 8.00 – 16.00 hod. O dokončení autentifikácie je uchádzač informovaný e-mailom. </w:t>
      </w:r>
    </w:p>
    <w:p w14:paraId="13E1C50A" w14:textId="77777777" w:rsidR="00D52A62" w:rsidRPr="003C1BF2" w:rsidRDefault="00D52A62" w:rsidP="00C135CA">
      <w:pPr>
        <w:pStyle w:val="Default"/>
        <w:spacing w:after="120"/>
        <w:ind w:left="709"/>
        <w:jc w:val="both"/>
        <w:rPr>
          <w:rFonts w:ascii="Corbel" w:hAnsi="Corbel" w:cs="Segoe UI"/>
          <w:sz w:val="22"/>
          <w:szCs w:val="20"/>
        </w:rPr>
      </w:pPr>
      <w:r w:rsidRPr="003C1BF2">
        <w:rPr>
          <w:rFonts w:ascii="Corbel" w:hAnsi="Corbel" w:cs="Segoe UI"/>
          <w:sz w:val="22"/>
          <w:szCs w:val="20"/>
        </w:rPr>
        <w:t xml:space="preserve">13.2.3 Vložením dokumentu preukazujúceho osobu štatutára na kartu užívateľa po registrácii, ktorý je podpísaný elektronickým podpisom štatutára, alebo prešiel zaručenou konverziou. Autentifikáciu vykoná poskytovateľ systému JOSEPHINE a to v pracovných dňoch v čase 8.00 – 16.00 hod. O dokončení autentifikácie je uchádzač informovaný e-mailom. </w:t>
      </w:r>
    </w:p>
    <w:p w14:paraId="08993F86" w14:textId="77777777" w:rsidR="00D52A62" w:rsidRPr="003C1BF2" w:rsidRDefault="00D52A62" w:rsidP="00C135CA">
      <w:pPr>
        <w:pStyle w:val="Default"/>
        <w:spacing w:after="120"/>
        <w:ind w:left="709"/>
        <w:jc w:val="both"/>
        <w:rPr>
          <w:rFonts w:ascii="Corbel" w:hAnsi="Corbel" w:cs="Segoe UI"/>
          <w:sz w:val="22"/>
          <w:szCs w:val="20"/>
        </w:rPr>
      </w:pPr>
      <w:r w:rsidRPr="003C1BF2">
        <w:rPr>
          <w:rFonts w:ascii="Corbel" w:hAnsi="Corbel" w:cs="Segoe UI"/>
          <w:sz w:val="22"/>
          <w:szCs w:val="20"/>
        </w:rPr>
        <w:t xml:space="preserve">13.2.4 Vložením plnej moci na kartu užívateľa po registrácii, ktorá je podpísaná elektronickým podpisom štatutára aj splnomocnenou osobou, alebo prešla zaručenou konverziou. Autentifikáciu vykoná poskytovateľ systému JOSEPHINE a to v pracovné dni v čase 8.00 – 16.00 hod. O dokončení autentifikácie je uchádzač informovaný e-mailom. </w:t>
      </w:r>
    </w:p>
    <w:p w14:paraId="43395D46" w14:textId="77777777" w:rsidR="00D52A62" w:rsidRPr="003C1BF2" w:rsidRDefault="00D52A62" w:rsidP="00C135CA">
      <w:pPr>
        <w:pStyle w:val="Default"/>
        <w:spacing w:after="120"/>
        <w:jc w:val="both"/>
        <w:rPr>
          <w:rFonts w:ascii="Corbel" w:hAnsi="Corbel" w:cs="Segoe UI"/>
          <w:sz w:val="22"/>
          <w:szCs w:val="20"/>
        </w:rPr>
      </w:pPr>
      <w:r w:rsidRPr="003C1BF2">
        <w:rPr>
          <w:rFonts w:ascii="Corbel" w:hAnsi="Corbel" w:cs="Segoe UI"/>
          <w:sz w:val="22"/>
          <w:szCs w:val="20"/>
        </w:rPr>
        <w:t xml:space="preserve">13.3 Autentifikovaný uchádzač si po prihlásení do systému JOSEPHINE v prehľade - zozname obstarávaní vyberie predmetné obstarávanie a vloží svoju ponuku do určeného formulára na príjem ponúk, ktorý nájde v záložke „Ponuky a žiadosti“. </w:t>
      </w:r>
    </w:p>
    <w:p w14:paraId="03D3B364" w14:textId="7A4AABBF" w:rsidR="00D52A62" w:rsidRPr="003C1BF2" w:rsidRDefault="00D52A62" w:rsidP="00C135CA">
      <w:pPr>
        <w:pStyle w:val="Default"/>
        <w:spacing w:after="120"/>
        <w:jc w:val="both"/>
        <w:rPr>
          <w:rFonts w:ascii="Corbel" w:hAnsi="Corbel" w:cs="Segoe UI"/>
          <w:sz w:val="22"/>
          <w:szCs w:val="20"/>
        </w:rPr>
      </w:pPr>
      <w:r w:rsidRPr="003C1BF2">
        <w:rPr>
          <w:rFonts w:ascii="Corbel" w:hAnsi="Corbel" w:cs="Segoe UI"/>
          <w:sz w:val="22"/>
          <w:szCs w:val="20"/>
        </w:rPr>
        <w:t>13.4 Verejný obstarávateľ si vyhradzuje právo požadovať doklady a dokumenty v listinnej podobe v prípade, ak má dôvodné</w:t>
      </w:r>
      <w:r w:rsidR="00EB25EB" w:rsidRPr="003C1BF2">
        <w:rPr>
          <w:rFonts w:ascii="Corbel" w:hAnsi="Corbel" w:cs="Segoe UI"/>
          <w:sz w:val="22"/>
          <w:szCs w:val="20"/>
        </w:rPr>
        <w:t xml:space="preserve"> pochybnosti o pravosti/originalite naskenovaných dokumentov alebo v prípade, ak je uchádzač úspešný</w:t>
      </w:r>
      <w:r w:rsidR="00A03249">
        <w:rPr>
          <w:rFonts w:ascii="Corbel" w:hAnsi="Corbel" w:cs="Segoe UI"/>
          <w:sz w:val="22"/>
          <w:szCs w:val="20"/>
        </w:rPr>
        <w:t>.</w:t>
      </w:r>
    </w:p>
    <w:p w14:paraId="14A71B5D" w14:textId="162332FF" w:rsidR="005C1947" w:rsidRPr="003C1BF2" w:rsidRDefault="005C1947" w:rsidP="007D393C">
      <w:pPr>
        <w:pStyle w:val="Nadpis5"/>
        <w:spacing w:after="120"/>
        <w:ind w:firstLine="709"/>
        <w:jc w:val="both"/>
        <w:rPr>
          <w:rFonts w:ascii="Corbel" w:hAnsi="Corbel"/>
          <w:sz w:val="22"/>
        </w:rPr>
      </w:pPr>
      <w:bookmarkStart w:id="30" w:name="_Toc203843234"/>
      <w:r w:rsidRPr="003C1BF2">
        <w:rPr>
          <w:rFonts w:ascii="Corbel" w:hAnsi="Corbel"/>
          <w:sz w:val="22"/>
        </w:rPr>
        <w:t>1</w:t>
      </w:r>
      <w:r w:rsidR="00C01C07" w:rsidRPr="003C1BF2">
        <w:rPr>
          <w:rFonts w:ascii="Corbel" w:hAnsi="Corbel"/>
          <w:sz w:val="22"/>
        </w:rPr>
        <w:t>4</w:t>
      </w:r>
      <w:r w:rsidRPr="003C1BF2">
        <w:rPr>
          <w:rFonts w:ascii="Corbel" w:hAnsi="Corbel"/>
          <w:sz w:val="22"/>
        </w:rPr>
        <w:t>. JAZYK, MENA A CENY UVÁDZANÉ V PONUKE</w:t>
      </w:r>
      <w:bookmarkEnd w:id="30"/>
    </w:p>
    <w:p w14:paraId="3F808C91" w14:textId="696076D3" w:rsidR="005C1947" w:rsidRPr="003C1BF2" w:rsidRDefault="005C1947" w:rsidP="00C135CA">
      <w:pPr>
        <w:spacing w:after="120"/>
        <w:jc w:val="both"/>
        <w:rPr>
          <w:rFonts w:ascii="Corbel" w:hAnsi="Corbel" w:cs="Segoe UI"/>
          <w:color w:val="000000"/>
          <w:sz w:val="22"/>
          <w:szCs w:val="22"/>
          <w:lang w:eastAsia="sk-SK"/>
        </w:rPr>
      </w:pPr>
      <w:r w:rsidRPr="003C1BF2">
        <w:rPr>
          <w:rFonts w:ascii="Corbel" w:hAnsi="Corbel" w:cs="Segoe UI"/>
          <w:color w:val="000000"/>
          <w:sz w:val="22"/>
          <w:szCs w:val="22"/>
          <w:lang w:eastAsia="sk-SK"/>
        </w:rPr>
        <w:t>1</w:t>
      </w:r>
      <w:r w:rsidR="00C01C07" w:rsidRPr="003C1BF2">
        <w:rPr>
          <w:rFonts w:ascii="Corbel" w:hAnsi="Corbel" w:cs="Segoe UI"/>
          <w:color w:val="000000"/>
          <w:sz w:val="22"/>
          <w:szCs w:val="22"/>
          <w:lang w:eastAsia="sk-SK"/>
        </w:rPr>
        <w:t>4</w:t>
      </w:r>
      <w:r w:rsidRPr="003C1BF2">
        <w:rPr>
          <w:rFonts w:ascii="Corbel" w:hAnsi="Corbel" w:cs="Segoe UI"/>
          <w:color w:val="000000"/>
          <w:sz w:val="22"/>
          <w:szCs w:val="22"/>
          <w:lang w:eastAsia="sk-SK"/>
        </w:rPr>
        <w:t xml:space="preserve">.1 Ponuka </w:t>
      </w:r>
      <w:r w:rsidR="008C7397" w:rsidRPr="003C1BF2">
        <w:rPr>
          <w:rFonts w:ascii="Corbel" w:hAnsi="Corbel" w:cs="Segoe UI"/>
          <w:color w:val="000000"/>
          <w:sz w:val="22"/>
          <w:szCs w:val="22"/>
          <w:lang w:eastAsia="sk-SK"/>
        </w:rPr>
        <w:t xml:space="preserve">a ďalšie doklady a dokumenty v tomto verejnom obstarávaní </w:t>
      </w:r>
      <w:r w:rsidRPr="003C1BF2">
        <w:rPr>
          <w:rFonts w:ascii="Corbel" w:hAnsi="Corbel" w:cs="Segoe UI"/>
          <w:color w:val="000000"/>
          <w:sz w:val="22"/>
          <w:szCs w:val="22"/>
          <w:lang w:eastAsia="sk-SK"/>
        </w:rPr>
        <w:t>sa predklad</w:t>
      </w:r>
      <w:r w:rsidR="008C7397" w:rsidRPr="003C1BF2">
        <w:rPr>
          <w:rFonts w:ascii="Corbel" w:hAnsi="Corbel" w:cs="Segoe UI"/>
          <w:color w:val="000000"/>
          <w:sz w:val="22"/>
          <w:szCs w:val="22"/>
          <w:lang w:eastAsia="sk-SK"/>
        </w:rPr>
        <w:t xml:space="preserve">ajú </w:t>
      </w:r>
      <w:r w:rsidRPr="003C1BF2">
        <w:rPr>
          <w:rFonts w:ascii="Corbel" w:hAnsi="Corbel" w:cs="Segoe UI"/>
          <w:color w:val="000000"/>
          <w:sz w:val="22"/>
          <w:szCs w:val="22"/>
          <w:lang w:eastAsia="sk-SK"/>
        </w:rPr>
        <w:t>v</w:t>
      </w:r>
      <w:r w:rsidR="008C7397" w:rsidRPr="003C1BF2">
        <w:rPr>
          <w:rFonts w:ascii="Corbel" w:hAnsi="Corbel" w:cs="Segoe UI"/>
          <w:color w:val="000000"/>
          <w:sz w:val="22"/>
          <w:szCs w:val="22"/>
          <w:lang w:eastAsia="sk-SK"/>
        </w:rPr>
        <w:t> </w:t>
      </w:r>
      <w:r w:rsidRPr="003C1BF2">
        <w:rPr>
          <w:rFonts w:ascii="Corbel" w:hAnsi="Corbel" w:cs="Segoe UI"/>
          <w:color w:val="000000"/>
          <w:sz w:val="22"/>
          <w:szCs w:val="22"/>
          <w:lang w:eastAsia="sk-SK"/>
        </w:rPr>
        <w:t>štátnom</w:t>
      </w:r>
      <w:r w:rsidR="008C7397" w:rsidRPr="003C1BF2">
        <w:rPr>
          <w:rFonts w:ascii="Corbel" w:hAnsi="Corbel" w:cs="Segoe UI"/>
          <w:color w:val="000000"/>
          <w:sz w:val="22"/>
          <w:szCs w:val="22"/>
          <w:lang w:eastAsia="sk-SK"/>
        </w:rPr>
        <w:t xml:space="preserve"> jazyku používanom na území Slovenskej republiky, t. j. v slovenskom jazyku</w:t>
      </w:r>
      <w:r w:rsidR="000B4FBC" w:rsidRPr="003C1BF2">
        <w:rPr>
          <w:rFonts w:ascii="Corbel" w:hAnsi="Corbel" w:cs="Segoe UI"/>
          <w:color w:val="000000"/>
          <w:sz w:val="22"/>
          <w:szCs w:val="22"/>
          <w:lang w:eastAsia="sk-SK"/>
        </w:rPr>
        <w:t>, resp. v českom jazyku</w:t>
      </w:r>
      <w:r w:rsidR="00A767EC" w:rsidRPr="003C1BF2">
        <w:rPr>
          <w:rFonts w:ascii="Corbel" w:hAnsi="Corbel" w:cs="Segoe UI"/>
          <w:color w:val="000000"/>
          <w:sz w:val="22"/>
          <w:szCs w:val="22"/>
          <w:lang w:eastAsia="sk-SK"/>
        </w:rPr>
        <w:t>.</w:t>
      </w:r>
    </w:p>
    <w:p w14:paraId="4F4EF36F" w14:textId="7078AB6F" w:rsidR="008C7397" w:rsidRPr="003C1BF2" w:rsidRDefault="005C1947" w:rsidP="00C135CA">
      <w:pPr>
        <w:spacing w:after="120"/>
        <w:jc w:val="both"/>
        <w:rPr>
          <w:rFonts w:ascii="Corbel" w:hAnsi="Corbel" w:cs="Segoe UI"/>
          <w:color w:val="000000"/>
          <w:sz w:val="22"/>
          <w:szCs w:val="22"/>
          <w:lang w:eastAsia="sk-SK"/>
        </w:rPr>
      </w:pPr>
      <w:r w:rsidRPr="003C1BF2">
        <w:rPr>
          <w:rFonts w:ascii="Corbel" w:hAnsi="Corbel" w:cs="Segoe UI"/>
          <w:color w:val="000000"/>
          <w:sz w:val="22"/>
          <w:szCs w:val="22"/>
          <w:lang w:eastAsia="sk-SK"/>
        </w:rPr>
        <w:t>1</w:t>
      </w:r>
      <w:r w:rsidR="00C01C07" w:rsidRPr="003C1BF2">
        <w:rPr>
          <w:rFonts w:ascii="Corbel" w:hAnsi="Corbel" w:cs="Segoe UI"/>
          <w:color w:val="000000"/>
          <w:sz w:val="22"/>
          <w:szCs w:val="22"/>
          <w:lang w:eastAsia="sk-SK"/>
        </w:rPr>
        <w:t>4</w:t>
      </w:r>
      <w:r w:rsidRPr="003C1BF2">
        <w:rPr>
          <w:rFonts w:ascii="Corbel" w:hAnsi="Corbel" w:cs="Segoe UI"/>
          <w:color w:val="000000"/>
          <w:sz w:val="22"/>
          <w:szCs w:val="22"/>
          <w:lang w:eastAsia="sk-SK"/>
        </w:rPr>
        <w:t>.2</w:t>
      </w:r>
      <w:r w:rsidR="008C7397" w:rsidRPr="003C1BF2">
        <w:rPr>
          <w:rFonts w:ascii="Corbel" w:hAnsi="Corbel"/>
        </w:rPr>
        <w:t xml:space="preserve">  </w:t>
      </w:r>
      <w:r w:rsidR="008C7397" w:rsidRPr="003C1BF2">
        <w:rPr>
          <w:rFonts w:ascii="Corbel" w:hAnsi="Corbel" w:cs="Segoe UI"/>
          <w:color w:val="000000"/>
          <w:sz w:val="22"/>
          <w:szCs w:val="22"/>
          <w:lang w:eastAsia="sk-SK"/>
        </w:rPr>
        <w:t>Ak je doklad alebo dokument vyhotovený v cudzom jazyku, predkladá sa spolu s jeho úradným prekladom do štátneho jazyka; to neplatí pre ponuky, doklady a dokumenty vyhotovené v českom jazyku. Ak sa zistí rozdiel v ich obsahu, rozhodujúci je úradný preklad do štátneho jazyka.</w:t>
      </w:r>
    </w:p>
    <w:p w14:paraId="502AE2CD" w14:textId="2D00669A" w:rsidR="005C1947" w:rsidRPr="003C1BF2" w:rsidRDefault="005C1947" w:rsidP="00C135CA">
      <w:pPr>
        <w:spacing w:after="120"/>
        <w:jc w:val="both"/>
        <w:rPr>
          <w:rFonts w:ascii="Corbel" w:hAnsi="Corbel" w:cs="Segoe UI"/>
          <w:color w:val="000000"/>
          <w:sz w:val="22"/>
          <w:szCs w:val="22"/>
          <w:lang w:eastAsia="sk-SK"/>
        </w:rPr>
      </w:pPr>
      <w:r w:rsidRPr="003C1BF2">
        <w:rPr>
          <w:rFonts w:ascii="Corbel" w:hAnsi="Corbel" w:cs="Segoe UI"/>
          <w:color w:val="000000" w:themeColor="text1"/>
          <w:sz w:val="22"/>
          <w:szCs w:val="22"/>
          <w:lang w:eastAsia="sk-SK"/>
        </w:rPr>
        <w:t>1</w:t>
      </w:r>
      <w:r w:rsidR="00C01C07" w:rsidRPr="003C1BF2">
        <w:rPr>
          <w:rFonts w:ascii="Corbel" w:hAnsi="Corbel" w:cs="Segoe UI"/>
          <w:color w:val="000000" w:themeColor="text1"/>
          <w:sz w:val="22"/>
          <w:szCs w:val="22"/>
          <w:lang w:eastAsia="sk-SK"/>
        </w:rPr>
        <w:t>4</w:t>
      </w:r>
      <w:r w:rsidRPr="003C1BF2">
        <w:rPr>
          <w:rFonts w:ascii="Corbel" w:hAnsi="Corbel" w:cs="Segoe UI"/>
          <w:color w:val="000000" w:themeColor="text1"/>
          <w:sz w:val="22"/>
          <w:szCs w:val="22"/>
          <w:lang w:eastAsia="sk-SK"/>
        </w:rPr>
        <w:t>.3 Uchádzačom navrhovaná zmluvná cena uvedená v ponuke bude vyjadrená v mene EUR</w:t>
      </w:r>
      <w:r w:rsidR="0068520A" w:rsidRPr="003C1BF2">
        <w:rPr>
          <w:rFonts w:ascii="Corbel" w:hAnsi="Corbel" w:cs="Segoe UI"/>
          <w:color w:val="000000" w:themeColor="text1"/>
          <w:sz w:val="22"/>
          <w:szCs w:val="22"/>
          <w:lang w:eastAsia="sk-SK"/>
        </w:rPr>
        <w:t>,</w:t>
      </w:r>
      <w:r w:rsidR="05EDB4F6" w:rsidRPr="003C1BF2">
        <w:rPr>
          <w:rFonts w:ascii="Corbel" w:hAnsi="Corbel" w:cs="Segoe UI"/>
          <w:color w:val="000000" w:themeColor="text1"/>
          <w:sz w:val="22"/>
          <w:szCs w:val="22"/>
          <w:lang w:eastAsia="sk-SK"/>
        </w:rPr>
        <w:t xml:space="preserve"> ako cena bez DPH, </w:t>
      </w:r>
      <w:r w:rsidR="0068520A" w:rsidRPr="003C1BF2">
        <w:rPr>
          <w:rFonts w:ascii="Corbel" w:hAnsi="Corbel" w:cs="Segoe UI"/>
          <w:color w:val="000000" w:themeColor="text1"/>
          <w:sz w:val="22"/>
          <w:szCs w:val="22"/>
          <w:lang w:eastAsia="sk-SK"/>
        </w:rPr>
        <w:t xml:space="preserve"> zaokrúhlená na dve desatinné miesta.</w:t>
      </w:r>
    </w:p>
    <w:p w14:paraId="33BC719D" w14:textId="486D29C0" w:rsidR="005D658F" w:rsidRPr="003C1BF2" w:rsidRDefault="2EE8C773" w:rsidP="00C135CA">
      <w:pPr>
        <w:spacing w:after="120"/>
        <w:jc w:val="both"/>
        <w:rPr>
          <w:rFonts w:ascii="Corbel" w:hAnsi="Corbel" w:cs="Segoe UI"/>
          <w:color w:val="000000" w:themeColor="text1"/>
          <w:sz w:val="22"/>
          <w:szCs w:val="22"/>
          <w:lang w:eastAsia="sk-SK"/>
        </w:rPr>
      </w:pPr>
      <w:r w:rsidRPr="003C1BF2">
        <w:rPr>
          <w:rFonts w:ascii="Corbel" w:hAnsi="Corbel" w:cs="Segoe UI"/>
          <w:color w:val="000000" w:themeColor="text1"/>
          <w:sz w:val="22"/>
          <w:szCs w:val="22"/>
          <w:lang w:eastAsia="sk-SK"/>
        </w:rPr>
        <w:t>1</w:t>
      </w:r>
      <w:r w:rsidR="1FB0B5FD" w:rsidRPr="003C1BF2">
        <w:rPr>
          <w:rFonts w:ascii="Corbel" w:hAnsi="Corbel" w:cs="Segoe UI"/>
          <w:color w:val="000000" w:themeColor="text1"/>
          <w:sz w:val="22"/>
          <w:szCs w:val="22"/>
          <w:lang w:eastAsia="sk-SK"/>
        </w:rPr>
        <w:t>4</w:t>
      </w:r>
      <w:r w:rsidRPr="003C1BF2">
        <w:rPr>
          <w:rFonts w:ascii="Corbel" w:hAnsi="Corbel" w:cs="Segoe UI"/>
          <w:color w:val="000000" w:themeColor="text1"/>
          <w:sz w:val="22"/>
          <w:szCs w:val="22"/>
          <w:lang w:eastAsia="sk-SK"/>
        </w:rPr>
        <w:t xml:space="preserve">.4 Cena za predmet zákazky musí byť stanovená podľa zákona NR SR č. 18/1996 Z. z. o cenách v znení neskorších predpisov a vyhlášky MF SR č. 87/1996 Z. z., ktorou sa vykonáva zákon NR SR </w:t>
      </w:r>
      <w:r w:rsidR="1E901F69" w:rsidRPr="003C1BF2">
        <w:rPr>
          <w:rFonts w:ascii="Corbel" w:hAnsi="Corbel" w:cs="Segoe UI"/>
          <w:color w:val="000000" w:themeColor="text1"/>
          <w:sz w:val="22"/>
          <w:szCs w:val="22"/>
          <w:lang w:eastAsia="sk-SK"/>
        </w:rPr>
        <w:t>č</w:t>
      </w:r>
      <w:r w:rsidRPr="003C1BF2">
        <w:rPr>
          <w:rFonts w:ascii="Corbel" w:hAnsi="Corbel" w:cs="Segoe UI"/>
          <w:color w:val="000000" w:themeColor="text1"/>
          <w:sz w:val="22"/>
          <w:szCs w:val="22"/>
          <w:lang w:eastAsia="sk-SK"/>
        </w:rPr>
        <w:t>. 18/1996 o cenách.</w:t>
      </w:r>
    </w:p>
    <w:p w14:paraId="6C2BF458" w14:textId="0B26C52E" w:rsidR="00251E31" w:rsidRPr="00396EDB" w:rsidRDefault="002F49FB" w:rsidP="00C135CA">
      <w:pPr>
        <w:spacing w:after="120"/>
        <w:jc w:val="both"/>
        <w:rPr>
          <w:rFonts w:ascii="Corbel" w:hAnsi="Corbel" w:cs="Segoe UI"/>
          <w:color w:val="000000" w:themeColor="text1"/>
          <w:sz w:val="22"/>
          <w:szCs w:val="22"/>
          <w:lang w:eastAsia="sk-SK"/>
        </w:rPr>
      </w:pPr>
      <w:r w:rsidRPr="003C1BF2">
        <w:rPr>
          <w:rFonts w:ascii="Corbel" w:hAnsi="Corbel" w:cs="Segoe UI"/>
          <w:color w:val="000000" w:themeColor="text1"/>
          <w:sz w:val="22"/>
          <w:szCs w:val="22"/>
          <w:lang w:eastAsia="sk-SK"/>
        </w:rPr>
        <w:t xml:space="preserve">14.5 </w:t>
      </w:r>
      <w:r w:rsidR="003F5980" w:rsidRPr="003F5980">
        <w:rPr>
          <w:rFonts w:ascii="Corbel" w:hAnsi="Corbel" w:cs="Segoe UI"/>
          <w:color w:val="000000" w:themeColor="text1"/>
          <w:sz w:val="22"/>
          <w:szCs w:val="22"/>
          <w:lang w:eastAsia="sk-SK"/>
        </w:rPr>
        <w:t xml:space="preserve">V cene sú započítané všetky ekonomicky oprávnené náklady a primeraný zisk podľa § 2 a § 3 zákona č. 18/1996 Z. z. o cenách v platnom znení a § 3 vyhl. MFSR č. 87/1996 Z. z. Uchádzač stanoví </w:t>
      </w:r>
      <w:r w:rsidR="003F5980" w:rsidRPr="003F5980">
        <w:rPr>
          <w:rFonts w:ascii="Corbel" w:hAnsi="Corbel" w:cs="Segoe UI"/>
          <w:color w:val="000000" w:themeColor="text1"/>
          <w:sz w:val="22"/>
          <w:szCs w:val="22"/>
          <w:lang w:eastAsia="sk-SK"/>
        </w:rPr>
        <w:lastRenderedPageBreak/>
        <w:t>cenu na základe vlastných výpočtov, činností, výdavkov a príjmov podľa platných právnych predpisov. Uchádzač je pred predložením svojej ponuky povinný vziať do úvahy všetko, čo je nevyhnutné na úplné a riadne plnenie čiastkovej zákazky, pričom do svojich cien zahrnie všetky náklady spojené s plnením predmetu zákazky.</w:t>
      </w:r>
    </w:p>
    <w:p w14:paraId="7DD4B130" w14:textId="2E7CBF42" w:rsidR="00B92EE8" w:rsidRPr="003C1BF2" w:rsidRDefault="00B92EE8" w:rsidP="007D393C">
      <w:pPr>
        <w:pStyle w:val="Nadpis5"/>
        <w:spacing w:after="120"/>
        <w:ind w:firstLine="709"/>
        <w:rPr>
          <w:rFonts w:ascii="Corbel" w:hAnsi="Corbel"/>
          <w:sz w:val="22"/>
        </w:rPr>
      </w:pPr>
      <w:bookmarkStart w:id="31" w:name="_Toc203843235"/>
      <w:r w:rsidRPr="003C1BF2">
        <w:rPr>
          <w:rFonts w:ascii="Corbel" w:hAnsi="Corbel"/>
          <w:sz w:val="22"/>
        </w:rPr>
        <w:t>1</w:t>
      </w:r>
      <w:r w:rsidR="00C01C07" w:rsidRPr="003C1BF2">
        <w:rPr>
          <w:rFonts w:ascii="Corbel" w:hAnsi="Corbel"/>
          <w:sz w:val="22"/>
        </w:rPr>
        <w:t>5</w:t>
      </w:r>
      <w:r w:rsidRPr="003C1BF2">
        <w:rPr>
          <w:rFonts w:ascii="Corbel" w:hAnsi="Corbel"/>
          <w:sz w:val="22"/>
        </w:rPr>
        <w:t>. ZÁBEZPEKA PONUKY</w:t>
      </w:r>
      <w:bookmarkEnd w:id="31"/>
    </w:p>
    <w:p w14:paraId="51896174" w14:textId="41417A90" w:rsidR="00D34530" w:rsidRDefault="00B92EE8" w:rsidP="00C135CA">
      <w:pPr>
        <w:spacing w:after="120"/>
        <w:jc w:val="both"/>
        <w:rPr>
          <w:rFonts w:ascii="Corbel" w:eastAsiaTheme="minorHAnsi" w:hAnsi="Corbel"/>
          <w:sz w:val="22"/>
          <w:szCs w:val="22"/>
          <w:lang w:eastAsia="en-US"/>
        </w:rPr>
      </w:pPr>
      <w:r w:rsidRPr="00301D0E">
        <w:rPr>
          <w:rFonts w:ascii="Corbel" w:eastAsiaTheme="minorHAnsi" w:hAnsi="Corbel"/>
          <w:sz w:val="22"/>
          <w:szCs w:val="22"/>
          <w:lang w:eastAsia="en-US"/>
        </w:rPr>
        <w:t>1</w:t>
      </w:r>
      <w:r w:rsidR="00C01C07" w:rsidRPr="00301D0E">
        <w:rPr>
          <w:rFonts w:ascii="Corbel" w:eastAsiaTheme="minorHAnsi" w:hAnsi="Corbel"/>
          <w:sz w:val="22"/>
          <w:szCs w:val="22"/>
          <w:lang w:eastAsia="en-US"/>
        </w:rPr>
        <w:t>5</w:t>
      </w:r>
      <w:r w:rsidRPr="00301D0E">
        <w:rPr>
          <w:rFonts w:ascii="Corbel" w:eastAsiaTheme="minorHAnsi" w:hAnsi="Corbel"/>
          <w:sz w:val="22"/>
          <w:szCs w:val="22"/>
          <w:lang w:eastAsia="en-US"/>
        </w:rPr>
        <w:t xml:space="preserve">.1 </w:t>
      </w:r>
      <w:r w:rsidR="00091BCD" w:rsidRPr="00090C97">
        <w:rPr>
          <w:rFonts w:ascii="Corbel" w:eastAsiaTheme="minorHAnsi" w:hAnsi="Corbel"/>
          <w:sz w:val="22"/>
          <w:szCs w:val="22"/>
          <w:lang w:eastAsia="en-US"/>
        </w:rPr>
        <w:t>Verejný obstarávateľ</w:t>
      </w:r>
      <w:r w:rsidR="00091BCD" w:rsidRPr="00090C97">
        <w:rPr>
          <w:rFonts w:ascii="Corbel" w:eastAsiaTheme="minorHAnsi" w:hAnsi="Corbel"/>
          <w:b/>
          <w:bCs/>
          <w:sz w:val="22"/>
          <w:szCs w:val="22"/>
          <w:lang w:eastAsia="en-US"/>
        </w:rPr>
        <w:t xml:space="preserve"> </w:t>
      </w:r>
      <w:r w:rsidR="00090C97" w:rsidRPr="00090C97">
        <w:rPr>
          <w:rFonts w:ascii="Corbel" w:eastAsiaTheme="minorHAnsi" w:hAnsi="Corbel"/>
          <w:b/>
          <w:bCs/>
          <w:sz w:val="22"/>
          <w:szCs w:val="22"/>
          <w:lang w:eastAsia="en-US"/>
        </w:rPr>
        <w:t>ne</w:t>
      </w:r>
      <w:r w:rsidR="00091BCD" w:rsidRPr="00090C97">
        <w:rPr>
          <w:rFonts w:ascii="Corbel" w:eastAsiaTheme="minorHAnsi" w:hAnsi="Corbel"/>
          <w:b/>
          <w:bCs/>
          <w:sz w:val="22"/>
          <w:szCs w:val="22"/>
          <w:lang w:eastAsia="en-US"/>
        </w:rPr>
        <w:t>vyžaduje</w:t>
      </w:r>
      <w:r w:rsidR="00091BCD" w:rsidRPr="00090C97">
        <w:rPr>
          <w:rFonts w:ascii="Corbel" w:eastAsiaTheme="minorHAnsi" w:hAnsi="Corbel"/>
          <w:sz w:val="22"/>
          <w:szCs w:val="22"/>
          <w:lang w:eastAsia="en-US"/>
        </w:rPr>
        <w:t xml:space="preserve"> na zabezpečenie ponuky zloženie</w:t>
      </w:r>
      <w:r w:rsidR="00A45062" w:rsidRPr="00090C97">
        <w:rPr>
          <w:rFonts w:ascii="Corbel" w:eastAsiaTheme="minorHAnsi" w:hAnsi="Corbel"/>
          <w:sz w:val="22"/>
          <w:szCs w:val="22"/>
          <w:lang w:eastAsia="en-US"/>
        </w:rPr>
        <w:t xml:space="preserve"> zábezpeky.</w:t>
      </w:r>
    </w:p>
    <w:p w14:paraId="4FDB4FFA" w14:textId="77777777" w:rsidR="00215214" w:rsidRPr="003C1BF2" w:rsidRDefault="00215214" w:rsidP="00C135CA">
      <w:pPr>
        <w:spacing w:after="120"/>
        <w:jc w:val="both"/>
        <w:rPr>
          <w:rFonts w:ascii="Corbel" w:eastAsiaTheme="minorHAnsi" w:hAnsi="Corbel"/>
          <w:sz w:val="22"/>
          <w:szCs w:val="22"/>
          <w:lang w:eastAsia="en-US"/>
        </w:rPr>
      </w:pPr>
    </w:p>
    <w:p w14:paraId="16B11842" w14:textId="00B301A0" w:rsidR="00F372F1" w:rsidRPr="003C1BF2" w:rsidRDefault="000A2478" w:rsidP="007D393C">
      <w:pPr>
        <w:pStyle w:val="Nadpis5"/>
        <w:spacing w:after="120"/>
        <w:ind w:firstLine="709"/>
        <w:rPr>
          <w:rFonts w:ascii="Corbel" w:hAnsi="Corbel"/>
          <w:sz w:val="22"/>
        </w:rPr>
      </w:pPr>
      <w:bookmarkStart w:id="32" w:name="_Toc203843236"/>
      <w:r w:rsidRPr="003C1BF2">
        <w:rPr>
          <w:rFonts w:ascii="Corbel" w:hAnsi="Corbel"/>
          <w:sz w:val="22"/>
        </w:rPr>
        <w:t>1</w:t>
      </w:r>
      <w:r w:rsidR="00C01C07" w:rsidRPr="003C1BF2">
        <w:rPr>
          <w:rFonts w:ascii="Corbel" w:hAnsi="Corbel"/>
          <w:sz w:val="22"/>
        </w:rPr>
        <w:t>6</w:t>
      </w:r>
      <w:r w:rsidRPr="003C1BF2">
        <w:rPr>
          <w:rFonts w:ascii="Corbel" w:hAnsi="Corbel"/>
          <w:sz w:val="22"/>
        </w:rPr>
        <w:t>. OBSAH PONUKY</w:t>
      </w:r>
      <w:bookmarkEnd w:id="32"/>
    </w:p>
    <w:p w14:paraId="66DB79B7" w14:textId="6122C72D" w:rsidR="00372A36" w:rsidRPr="005061D3" w:rsidRDefault="000A2478" w:rsidP="00396EDB">
      <w:pPr>
        <w:pStyle w:val="ListParagraph2"/>
        <w:spacing w:after="120" w:line="240" w:lineRule="auto"/>
        <w:ind w:left="0" w:right="0"/>
        <w:jc w:val="both"/>
        <w:rPr>
          <w:rFonts w:ascii="Corbel" w:eastAsia="Times New Roman" w:hAnsi="Corbel" w:cs="Segoe UI"/>
          <w:color w:val="000000" w:themeColor="text1"/>
          <w:lang w:eastAsia="sk-SK"/>
        </w:rPr>
      </w:pPr>
      <w:r w:rsidRPr="003C1BF2">
        <w:rPr>
          <w:rFonts w:ascii="Corbel" w:eastAsia="Times New Roman" w:hAnsi="Corbel" w:cs="Segoe UI"/>
          <w:color w:val="000000" w:themeColor="text1"/>
          <w:lang w:eastAsia="sk-SK"/>
        </w:rPr>
        <w:t>1</w:t>
      </w:r>
      <w:r w:rsidR="00C01C07" w:rsidRPr="003C1BF2">
        <w:rPr>
          <w:rFonts w:ascii="Corbel" w:eastAsia="Times New Roman" w:hAnsi="Corbel" w:cs="Segoe UI"/>
          <w:color w:val="000000" w:themeColor="text1"/>
          <w:lang w:eastAsia="sk-SK"/>
        </w:rPr>
        <w:t>6</w:t>
      </w:r>
      <w:r w:rsidRPr="003C1BF2">
        <w:rPr>
          <w:rFonts w:ascii="Corbel" w:eastAsia="Times New Roman" w:hAnsi="Corbel" w:cs="Segoe UI"/>
          <w:color w:val="000000" w:themeColor="text1"/>
          <w:lang w:eastAsia="sk-SK"/>
        </w:rPr>
        <w:t>.1 Elektronická ponuka predložená uchádzačom musí obsahovať doklady a dokumenty podľa týchto súťažných podkladov a</w:t>
      </w:r>
      <w:r w:rsidR="006664F3" w:rsidRPr="003C1BF2">
        <w:rPr>
          <w:rFonts w:ascii="Corbel" w:eastAsia="Times New Roman" w:hAnsi="Corbel" w:cs="Segoe UI"/>
          <w:color w:val="000000" w:themeColor="text1"/>
          <w:lang w:eastAsia="sk-SK"/>
        </w:rPr>
        <w:t> </w:t>
      </w:r>
      <w:r w:rsidR="00697F3D" w:rsidRPr="003C1BF2">
        <w:rPr>
          <w:rFonts w:ascii="Corbel" w:eastAsia="Times New Roman" w:hAnsi="Corbel" w:cs="Segoe UI"/>
          <w:color w:val="000000" w:themeColor="text1"/>
          <w:lang w:eastAsia="sk-SK"/>
        </w:rPr>
        <w:t>Oznámeni</w:t>
      </w:r>
      <w:r w:rsidR="41684DD4" w:rsidRPr="003C1BF2">
        <w:rPr>
          <w:rFonts w:ascii="Corbel" w:eastAsia="Times New Roman" w:hAnsi="Corbel" w:cs="Segoe UI"/>
          <w:color w:val="000000" w:themeColor="text1"/>
          <w:lang w:eastAsia="sk-SK"/>
        </w:rPr>
        <w:t>a</w:t>
      </w:r>
      <w:r w:rsidR="00697F3D" w:rsidRPr="003C1BF2">
        <w:rPr>
          <w:rFonts w:ascii="Corbel" w:eastAsia="Times New Roman" w:hAnsi="Corbel" w:cs="Segoe UI"/>
          <w:color w:val="000000" w:themeColor="text1"/>
          <w:lang w:eastAsia="sk-SK"/>
        </w:rPr>
        <w:t xml:space="preserve"> o vyhlásení verejného obstarávania vo formáte</w:t>
      </w:r>
      <w:r w:rsidR="00DA71F2" w:rsidRPr="003C1BF2">
        <w:rPr>
          <w:rFonts w:ascii="Corbel" w:eastAsia="Times New Roman" w:hAnsi="Corbel" w:cs="Segoe UI"/>
          <w:color w:val="000000" w:themeColor="text1"/>
          <w:lang w:eastAsia="sk-SK"/>
        </w:rPr>
        <w:t xml:space="preserve"> .pdf (ako naskenované originály alebo </w:t>
      </w:r>
      <w:r w:rsidR="00464E73" w:rsidRPr="003C1BF2">
        <w:rPr>
          <w:rFonts w:ascii="Corbel" w:eastAsia="Times New Roman" w:hAnsi="Corbel" w:cs="Segoe UI"/>
          <w:color w:val="000000" w:themeColor="text1"/>
          <w:lang w:eastAsia="sk-SK"/>
        </w:rPr>
        <w:t xml:space="preserve">skeny </w:t>
      </w:r>
      <w:r w:rsidR="00DA71F2" w:rsidRPr="003C1BF2">
        <w:rPr>
          <w:rFonts w:ascii="Corbel" w:eastAsia="Times New Roman" w:hAnsi="Corbel" w:cs="Segoe UI"/>
          <w:color w:val="000000" w:themeColor="text1"/>
          <w:lang w:eastAsia="sk-SK"/>
        </w:rPr>
        <w:t>úradne osvedčen</w:t>
      </w:r>
      <w:r w:rsidR="00464E73" w:rsidRPr="003C1BF2">
        <w:rPr>
          <w:rFonts w:ascii="Corbel" w:eastAsia="Times New Roman" w:hAnsi="Corbel" w:cs="Segoe UI"/>
          <w:color w:val="000000" w:themeColor="text1"/>
          <w:lang w:eastAsia="sk-SK"/>
        </w:rPr>
        <w:t>ých</w:t>
      </w:r>
      <w:r w:rsidR="00DA71F2" w:rsidRPr="003C1BF2">
        <w:rPr>
          <w:rFonts w:ascii="Corbel" w:eastAsia="Times New Roman" w:hAnsi="Corbel" w:cs="Segoe UI"/>
          <w:color w:val="000000" w:themeColor="text1"/>
          <w:lang w:eastAsia="sk-SK"/>
        </w:rPr>
        <w:t xml:space="preserve"> kópi</w:t>
      </w:r>
      <w:r w:rsidR="00464E73" w:rsidRPr="003C1BF2">
        <w:rPr>
          <w:rFonts w:ascii="Corbel" w:eastAsia="Times New Roman" w:hAnsi="Corbel" w:cs="Segoe UI"/>
          <w:color w:val="000000" w:themeColor="text1"/>
          <w:lang w:eastAsia="sk-SK"/>
        </w:rPr>
        <w:t>í</w:t>
      </w:r>
      <w:r w:rsidR="00DA71F2" w:rsidRPr="003C1BF2">
        <w:rPr>
          <w:rFonts w:ascii="Corbel" w:eastAsia="Times New Roman" w:hAnsi="Corbel" w:cs="Segoe UI"/>
          <w:color w:val="000000" w:themeColor="text1"/>
          <w:lang w:eastAsia="sk-SK"/>
        </w:rPr>
        <w:t xml:space="preserve"> originálov).</w:t>
      </w:r>
    </w:p>
    <w:p w14:paraId="0DF2296B" w14:textId="1BFEBDF7" w:rsidR="00F372F1" w:rsidRPr="003C1BF2" w:rsidRDefault="00DA71F2" w:rsidP="00C135CA">
      <w:pPr>
        <w:pStyle w:val="Default"/>
        <w:spacing w:after="120"/>
        <w:jc w:val="both"/>
        <w:rPr>
          <w:rFonts w:ascii="Corbel" w:hAnsi="Corbel" w:cs="Segoe UI"/>
          <w:sz w:val="22"/>
          <w:szCs w:val="22"/>
          <w:u w:val="single"/>
        </w:rPr>
      </w:pPr>
      <w:r w:rsidRPr="00301D0E">
        <w:rPr>
          <w:rFonts w:ascii="Corbel" w:hAnsi="Corbel" w:cs="Segoe UI"/>
          <w:sz w:val="22"/>
          <w:szCs w:val="22"/>
          <w:u w:val="single"/>
        </w:rPr>
        <w:t>1</w:t>
      </w:r>
      <w:r w:rsidR="00C01C07" w:rsidRPr="00301D0E">
        <w:rPr>
          <w:rFonts w:ascii="Corbel" w:hAnsi="Corbel" w:cs="Segoe UI"/>
          <w:sz w:val="22"/>
          <w:szCs w:val="22"/>
          <w:u w:val="single"/>
        </w:rPr>
        <w:t>6</w:t>
      </w:r>
      <w:r w:rsidR="00F372F1" w:rsidRPr="00301D0E">
        <w:rPr>
          <w:rFonts w:ascii="Corbel" w:hAnsi="Corbel" w:cs="Segoe UI"/>
          <w:sz w:val="22"/>
          <w:szCs w:val="22"/>
          <w:u w:val="single"/>
        </w:rPr>
        <w:t>.2 Ponuka obsahuje:</w:t>
      </w:r>
      <w:r w:rsidR="00F372F1" w:rsidRPr="003C1BF2">
        <w:rPr>
          <w:rFonts w:ascii="Corbel" w:hAnsi="Corbel" w:cs="Segoe UI"/>
          <w:sz w:val="22"/>
          <w:szCs w:val="22"/>
          <w:u w:val="single"/>
        </w:rPr>
        <w:t xml:space="preserve"> </w:t>
      </w:r>
    </w:p>
    <w:p w14:paraId="75D1DE0F" w14:textId="29C20C57" w:rsidR="0013355F" w:rsidRDefault="0013355F" w:rsidP="007C75AC">
      <w:pPr>
        <w:pStyle w:val="ListParagraph2"/>
        <w:spacing w:after="120" w:line="240" w:lineRule="auto"/>
        <w:ind w:left="567" w:right="0"/>
        <w:jc w:val="both"/>
        <w:rPr>
          <w:rFonts w:ascii="Corbel" w:hAnsi="Corbel" w:cs="Segoe UI"/>
        </w:rPr>
      </w:pPr>
      <w:r w:rsidRPr="00FB128E">
        <w:rPr>
          <w:rFonts w:ascii="Corbel" w:hAnsi="Corbel" w:cs="Segoe UI"/>
          <w:i/>
          <w:iCs/>
        </w:rPr>
        <w:t>16.2.</w:t>
      </w:r>
      <w:r w:rsidR="00895C57" w:rsidRPr="00FB128E">
        <w:rPr>
          <w:rFonts w:ascii="Corbel" w:hAnsi="Corbel" w:cs="Segoe UI"/>
          <w:i/>
          <w:iCs/>
        </w:rPr>
        <w:t>1</w:t>
      </w:r>
      <w:r w:rsidR="00895C57">
        <w:rPr>
          <w:rFonts w:ascii="Corbel" w:hAnsi="Corbel" w:cs="Segoe UI"/>
          <w:b/>
          <w:bCs/>
          <w:i/>
          <w:iCs/>
        </w:rPr>
        <w:t xml:space="preserve"> </w:t>
      </w:r>
      <w:r w:rsidR="00BB546B">
        <w:rPr>
          <w:rFonts w:ascii="Corbel" w:hAnsi="Corbel" w:cs="Segoe UI"/>
          <w:b/>
          <w:bCs/>
          <w:i/>
          <w:iCs/>
        </w:rPr>
        <w:t xml:space="preserve">vyplnená príloha č. 2 – </w:t>
      </w:r>
      <w:r w:rsidR="00C70773">
        <w:rPr>
          <w:rFonts w:ascii="Corbel" w:hAnsi="Corbel" w:cs="Segoe UI"/>
          <w:b/>
          <w:bCs/>
          <w:i/>
          <w:iCs/>
        </w:rPr>
        <w:t>NNPK</w:t>
      </w:r>
      <w:r w:rsidRPr="003C1BF2">
        <w:rPr>
          <w:rFonts w:ascii="Corbel" w:hAnsi="Corbel" w:cs="Segoe UI"/>
        </w:rPr>
        <w:t>,</w:t>
      </w:r>
      <w:r w:rsidR="0095782C" w:rsidRPr="00C70773">
        <w:rPr>
          <w:rFonts w:ascii="Corbel" w:hAnsi="Corbel" w:cs="Segoe UI"/>
          <w:b/>
          <w:bCs/>
          <w:i/>
          <w:iCs/>
        </w:rPr>
        <w:t xml:space="preserve"> </w:t>
      </w:r>
      <w:r w:rsidR="00C70773" w:rsidRPr="00C70773">
        <w:rPr>
          <w:rFonts w:ascii="Corbel" w:hAnsi="Corbel" w:cs="Segoe UI"/>
          <w:b/>
          <w:bCs/>
          <w:i/>
          <w:iCs/>
        </w:rPr>
        <w:t>ČV</w:t>
      </w:r>
      <w:r w:rsidR="00C70773">
        <w:rPr>
          <w:rFonts w:ascii="Corbel" w:hAnsi="Corbel" w:cs="Segoe UI"/>
        </w:rPr>
        <w:t xml:space="preserve"> </w:t>
      </w:r>
      <w:r w:rsidR="0095782C">
        <w:rPr>
          <w:rFonts w:ascii="Corbel" w:hAnsi="Corbel" w:cs="Segoe UI"/>
        </w:rPr>
        <w:t>pričom musí byť</w:t>
      </w:r>
      <w:r w:rsidRPr="003C1BF2">
        <w:rPr>
          <w:rFonts w:ascii="Corbel" w:hAnsi="Corbel" w:cs="Segoe UI"/>
        </w:rPr>
        <w:t xml:space="preserve"> podpísan</w:t>
      </w:r>
      <w:r w:rsidR="00895C57">
        <w:rPr>
          <w:rFonts w:ascii="Corbel" w:hAnsi="Corbel" w:cs="Segoe UI"/>
        </w:rPr>
        <w:t>á</w:t>
      </w:r>
      <w:r w:rsidRPr="003C1BF2">
        <w:rPr>
          <w:rFonts w:ascii="Corbel" w:hAnsi="Corbel" w:cs="Segoe UI"/>
        </w:rPr>
        <w:t xml:space="preserve"> uchádzačom alebo osobou oprávnenou konať za uchádzača, v prípade skupiny každým členom skupiny, alebo osobou/osobami oprávnenými konať za skupinu,</w:t>
      </w:r>
      <w:r w:rsidR="002D54A8">
        <w:rPr>
          <w:rFonts w:ascii="Corbel" w:hAnsi="Corbel" w:cs="Segoe UI"/>
        </w:rPr>
        <w:t xml:space="preserve"> </w:t>
      </w:r>
    </w:p>
    <w:p w14:paraId="7BA6399F" w14:textId="01BD3396" w:rsidR="00FB128E" w:rsidRDefault="00E61664" w:rsidP="007C75AC">
      <w:pPr>
        <w:pStyle w:val="ListParagraph2"/>
        <w:spacing w:after="120" w:line="240" w:lineRule="auto"/>
        <w:ind w:left="567" w:right="0"/>
        <w:jc w:val="both"/>
        <w:rPr>
          <w:rFonts w:ascii="Corbel" w:hAnsi="Corbel" w:cs="Segoe UI"/>
        </w:rPr>
      </w:pPr>
      <w:r w:rsidRPr="00E61664">
        <w:rPr>
          <w:rFonts w:ascii="Corbel" w:hAnsi="Corbel" w:cs="Segoe UI"/>
          <w:i/>
          <w:iCs/>
        </w:rPr>
        <w:t>16.2.</w:t>
      </w:r>
      <w:r w:rsidR="00053D0E">
        <w:rPr>
          <w:rFonts w:ascii="Corbel" w:hAnsi="Corbel" w:cs="Segoe UI"/>
          <w:i/>
          <w:iCs/>
        </w:rPr>
        <w:t>2</w:t>
      </w:r>
      <w:r>
        <w:rPr>
          <w:rFonts w:ascii="Corbel" w:hAnsi="Corbel" w:cs="Segoe UI"/>
          <w:b/>
          <w:bCs/>
          <w:i/>
          <w:iCs/>
        </w:rPr>
        <w:t xml:space="preserve"> </w:t>
      </w:r>
      <w:r w:rsidR="00FB128E">
        <w:rPr>
          <w:rFonts w:ascii="Corbel" w:hAnsi="Corbel" w:cs="Segoe UI"/>
          <w:b/>
          <w:bCs/>
          <w:i/>
          <w:iCs/>
        </w:rPr>
        <w:t>d</w:t>
      </w:r>
      <w:r w:rsidR="00FB128E" w:rsidRPr="003C1BF2">
        <w:rPr>
          <w:rFonts w:ascii="Corbel" w:hAnsi="Corbel" w:cs="Segoe UI"/>
          <w:b/>
          <w:bCs/>
          <w:i/>
          <w:iCs/>
        </w:rPr>
        <w:t>oklady a dokumenty, ktorými uchádzač preukazuje splnenie podmienok účasti</w:t>
      </w:r>
      <w:r w:rsidR="00FB128E" w:rsidRPr="003C1BF2">
        <w:rPr>
          <w:rFonts w:ascii="Corbel" w:hAnsi="Corbel" w:cs="Segoe UI"/>
        </w:rPr>
        <w:t xml:space="preserve"> alebo vyplnený a podpísaný Jednotný európsky dokument</w:t>
      </w:r>
      <w:r w:rsidR="003267AA">
        <w:rPr>
          <w:rFonts w:ascii="Corbel" w:hAnsi="Corbel" w:cs="Segoe UI"/>
        </w:rPr>
        <w:t xml:space="preserve">, </w:t>
      </w:r>
      <w:r w:rsidR="00FB128E" w:rsidRPr="003C1BF2">
        <w:rPr>
          <w:rFonts w:ascii="Corbel" w:hAnsi="Corbel" w:cs="Segoe UI"/>
        </w:rPr>
        <w:t>ktorým uchádzač môže predbežne nahradiť doklady na preukázanie splnenia podmienok účasti určené verejným obstarávateľom, v súlade s § 39 zákona,</w:t>
      </w:r>
    </w:p>
    <w:p w14:paraId="01FF9F72" w14:textId="164A4BD0" w:rsidR="0053064E" w:rsidRDefault="0053064E" w:rsidP="007C75AC">
      <w:pPr>
        <w:pStyle w:val="ListParagraph2"/>
        <w:spacing w:after="120" w:line="240" w:lineRule="auto"/>
        <w:ind w:left="567" w:right="0"/>
        <w:jc w:val="both"/>
        <w:rPr>
          <w:rFonts w:ascii="Corbel" w:hAnsi="Corbel" w:cs="Segoe UI"/>
        </w:rPr>
      </w:pPr>
      <w:r w:rsidRPr="005232BF">
        <w:rPr>
          <w:rFonts w:ascii="Corbel" w:hAnsi="Corbel" w:cs="Segoe UI"/>
          <w:i/>
          <w:iCs/>
        </w:rPr>
        <w:t xml:space="preserve">16.2.3 </w:t>
      </w:r>
      <w:r w:rsidRPr="005232BF">
        <w:rPr>
          <w:rFonts w:ascii="Corbel" w:hAnsi="Corbel" w:cs="Segoe UI"/>
          <w:b/>
          <w:bCs/>
          <w:i/>
          <w:iCs/>
        </w:rPr>
        <w:t xml:space="preserve">technický list, </w:t>
      </w:r>
      <w:r w:rsidRPr="005232BF">
        <w:rPr>
          <w:rFonts w:ascii="Corbel" w:hAnsi="Corbel" w:cs="Segoe UI"/>
        </w:rPr>
        <w:t>resp. iná sprievodná dokumentácia k tovar</w:t>
      </w:r>
      <w:r w:rsidR="00301D0E" w:rsidRPr="005232BF">
        <w:rPr>
          <w:rFonts w:ascii="Corbel" w:hAnsi="Corbel" w:cs="Segoe UI"/>
        </w:rPr>
        <w:t>om</w:t>
      </w:r>
      <w:r w:rsidRPr="005232BF">
        <w:rPr>
          <w:rFonts w:ascii="Corbel" w:hAnsi="Corbel" w:cs="Segoe UI"/>
        </w:rPr>
        <w:t>, ktor</w:t>
      </w:r>
      <w:r w:rsidR="00301D0E" w:rsidRPr="005232BF">
        <w:rPr>
          <w:rFonts w:ascii="Corbel" w:hAnsi="Corbel" w:cs="Segoe UI"/>
        </w:rPr>
        <w:t>é</w:t>
      </w:r>
      <w:r w:rsidRPr="005232BF">
        <w:rPr>
          <w:rFonts w:ascii="Corbel" w:hAnsi="Corbel" w:cs="Segoe UI"/>
        </w:rPr>
        <w:t xml:space="preserve"> uchádzač navrhuje verejnému obstarávateľovi dodať</w:t>
      </w:r>
      <w:r w:rsidR="00301D0E" w:rsidRPr="005232BF">
        <w:rPr>
          <w:rFonts w:ascii="Corbel" w:hAnsi="Corbel" w:cs="Segoe UI"/>
        </w:rPr>
        <w:t xml:space="preserve">. </w:t>
      </w:r>
      <w:r w:rsidRPr="005232BF">
        <w:rPr>
          <w:rFonts w:ascii="Corbel" w:hAnsi="Corbel" w:cs="Segoe UI"/>
        </w:rPr>
        <w:t xml:space="preserve">Z predloženej dokumentácie musí byť možné vyhodnotiť splnenie všetkých požiadaviek na predmet zákazky, ktoré sú stanovené v prílohe č. </w:t>
      </w:r>
      <w:r w:rsidR="00301D0E" w:rsidRPr="005232BF">
        <w:rPr>
          <w:rFonts w:ascii="Corbel" w:hAnsi="Corbel" w:cs="Segoe UI"/>
        </w:rPr>
        <w:t>1–</w:t>
      </w:r>
      <w:r w:rsidRPr="005232BF">
        <w:rPr>
          <w:rFonts w:ascii="Corbel" w:hAnsi="Corbel" w:cs="Segoe UI"/>
        </w:rPr>
        <w:t xml:space="preserve"> </w:t>
      </w:r>
      <w:r w:rsidR="00BC4493" w:rsidRPr="005232BF">
        <w:rPr>
          <w:rFonts w:ascii="Corbel" w:hAnsi="Corbel" w:cs="Segoe UI"/>
        </w:rPr>
        <w:t>Opis predmetu zákazky</w:t>
      </w:r>
      <w:r w:rsidR="00137324" w:rsidRPr="005232BF">
        <w:rPr>
          <w:rFonts w:ascii="Corbel" w:hAnsi="Corbel" w:cs="Segoe UI"/>
        </w:rPr>
        <w:t xml:space="preserve"> </w:t>
      </w:r>
      <w:r w:rsidR="002D7666" w:rsidRPr="005232BF">
        <w:rPr>
          <w:rFonts w:ascii="Corbel" w:hAnsi="Corbel" w:cs="Segoe UI"/>
        </w:rPr>
        <w:t>–</w:t>
      </w:r>
      <w:r w:rsidR="002D7666" w:rsidRPr="005232BF">
        <w:rPr>
          <w:rFonts w:ascii="Corbel" w:eastAsia="Times New Roman" w:hAnsi="Corbel" w:cs="Segoe UI"/>
          <w:b/>
          <w:bCs/>
          <w:lang w:eastAsia="cs-CZ"/>
        </w:rPr>
        <w:t xml:space="preserve"> </w:t>
      </w:r>
      <w:r w:rsidR="002879C6" w:rsidRPr="005232BF">
        <w:rPr>
          <w:rFonts w:ascii="Corbel" w:hAnsi="Corbel" w:cs="Segoe UI"/>
        </w:rPr>
        <w:t xml:space="preserve">Holobox s modulom virtuálneho pacienta a virtuálnej reality lekárne. </w:t>
      </w:r>
      <w:r w:rsidR="001439CC" w:rsidRPr="005232BF">
        <w:rPr>
          <w:rFonts w:ascii="Corbel" w:hAnsi="Corbel" w:cs="Segoe UI"/>
        </w:rPr>
        <w:t>V prípade, ak je požadovaná dokumentácia dostupná na webovej adrese,</w:t>
      </w:r>
      <w:r w:rsidR="00301D0E" w:rsidRPr="005232BF">
        <w:rPr>
          <w:rFonts w:ascii="Corbel" w:hAnsi="Corbel" w:cs="Segoe UI"/>
        </w:rPr>
        <w:t xml:space="preserve"> odkiaľ je možné ju uložiť vo formáte .pdf,</w:t>
      </w:r>
      <w:r w:rsidR="001439CC" w:rsidRPr="005232BF">
        <w:rPr>
          <w:rFonts w:ascii="Corbel" w:hAnsi="Corbel" w:cs="Segoe UI"/>
        </w:rPr>
        <w:t xml:space="preserve"> je uchádzač oprávnený nahradiť technický list uvedením tohto odkazu v</w:t>
      </w:r>
      <w:r w:rsidR="00BA27B1" w:rsidRPr="005232BF">
        <w:rPr>
          <w:rFonts w:ascii="Corbel" w:hAnsi="Corbel" w:cs="Segoe UI"/>
        </w:rPr>
        <w:t> príslušnej bunky</w:t>
      </w:r>
      <w:r w:rsidR="00D46262" w:rsidRPr="005232BF">
        <w:rPr>
          <w:rFonts w:ascii="Corbel" w:hAnsi="Corbel" w:cs="Segoe UI"/>
        </w:rPr>
        <w:t>.</w:t>
      </w:r>
    </w:p>
    <w:p w14:paraId="5739F8AE" w14:textId="4CD082F6" w:rsidR="005D79DC" w:rsidRDefault="005D79DC" w:rsidP="007C75AC">
      <w:pPr>
        <w:pStyle w:val="ListParagraph2"/>
        <w:spacing w:after="120" w:line="240" w:lineRule="auto"/>
        <w:ind w:left="567" w:right="0"/>
        <w:jc w:val="both"/>
        <w:rPr>
          <w:rFonts w:ascii="Corbel" w:hAnsi="Corbel" w:cs="Segoe UI"/>
        </w:rPr>
      </w:pPr>
      <w:r>
        <w:rPr>
          <w:rFonts w:ascii="Corbel" w:hAnsi="Corbel" w:cs="Segoe UI"/>
          <w:i/>
          <w:iCs/>
        </w:rPr>
        <w:t>16.2.</w:t>
      </w:r>
      <w:r w:rsidR="007E24D5">
        <w:rPr>
          <w:rFonts w:ascii="Corbel" w:hAnsi="Corbel" w:cs="Segoe UI"/>
          <w:i/>
          <w:iCs/>
        </w:rPr>
        <w:t>4</w:t>
      </w:r>
      <w:r>
        <w:rPr>
          <w:rFonts w:ascii="Corbel" w:hAnsi="Corbel" w:cs="Segoe UI"/>
          <w:i/>
          <w:iCs/>
        </w:rPr>
        <w:t xml:space="preserve"> </w:t>
      </w:r>
      <w:r w:rsidRPr="005D79DC">
        <w:rPr>
          <w:rFonts w:ascii="Corbel" w:hAnsi="Corbel" w:cs="Segoe UI"/>
          <w:b/>
          <w:bCs/>
          <w:i/>
          <w:iCs/>
        </w:rPr>
        <w:t xml:space="preserve">vyplnená príloha č. 1 – </w:t>
      </w:r>
      <w:r w:rsidR="00340FD9">
        <w:rPr>
          <w:rFonts w:ascii="Corbel" w:hAnsi="Corbel" w:cs="Segoe UI"/>
          <w:b/>
          <w:bCs/>
          <w:i/>
          <w:iCs/>
        </w:rPr>
        <w:t>Opis predmetu zákazky</w:t>
      </w:r>
      <w:r w:rsidR="00CB7A6F" w:rsidRPr="00CB7A6F">
        <w:rPr>
          <w:rFonts w:ascii="Corbel" w:hAnsi="Corbel" w:cs="Segoe UI"/>
          <w:b/>
          <w:bCs/>
          <w:i/>
          <w:iCs/>
        </w:rPr>
        <w:t xml:space="preserve"> – </w:t>
      </w:r>
      <w:r w:rsidR="00340FD9" w:rsidRPr="00340FD9">
        <w:rPr>
          <w:rFonts w:ascii="Corbel" w:hAnsi="Corbel" w:cs="Segoe UI"/>
          <w:b/>
          <w:bCs/>
          <w:i/>
          <w:iCs/>
        </w:rPr>
        <w:t>Holobox s modulom virtuálneho pacienta a virtuálnej reality lekárne</w:t>
      </w:r>
      <w:r>
        <w:rPr>
          <w:rFonts w:ascii="Corbel" w:hAnsi="Corbel" w:cs="Segoe UI"/>
          <w:i/>
          <w:iCs/>
        </w:rPr>
        <w:t xml:space="preserve">, </w:t>
      </w:r>
      <w:r w:rsidRPr="005D79DC">
        <w:rPr>
          <w:rFonts w:ascii="Corbel" w:hAnsi="Corbel" w:cs="Segoe UI"/>
        </w:rPr>
        <w:t>v ktorej uchádzač uvedie požadované hodnoty pre jednotlivé parametre tovarov, ktoré tvoria predmet zákazky,</w:t>
      </w:r>
    </w:p>
    <w:p w14:paraId="567781F6" w14:textId="1D4B956B" w:rsidR="007C75AC" w:rsidRPr="003C1BF2" w:rsidRDefault="00E61664" w:rsidP="007C75AC">
      <w:pPr>
        <w:pStyle w:val="ListParagraph2"/>
        <w:spacing w:after="120" w:line="240" w:lineRule="auto"/>
        <w:ind w:left="567" w:right="0"/>
        <w:jc w:val="both"/>
        <w:rPr>
          <w:rFonts w:ascii="Corbel" w:hAnsi="Corbel" w:cs="Segoe UI"/>
        </w:rPr>
      </w:pPr>
      <w:r w:rsidRPr="00E61664">
        <w:rPr>
          <w:rFonts w:ascii="Corbel" w:hAnsi="Corbel" w:cs="Segoe UI"/>
          <w:i/>
          <w:iCs/>
        </w:rPr>
        <w:t>16.2.</w:t>
      </w:r>
      <w:r w:rsidR="007E24D5">
        <w:rPr>
          <w:rFonts w:ascii="Corbel" w:hAnsi="Corbel" w:cs="Segoe UI"/>
          <w:i/>
          <w:iCs/>
        </w:rPr>
        <w:t>5</w:t>
      </w:r>
      <w:r>
        <w:rPr>
          <w:rFonts w:ascii="Corbel" w:hAnsi="Corbel" w:cs="Segoe UI"/>
          <w:b/>
          <w:bCs/>
          <w:i/>
          <w:iCs/>
        </w:rPr>
        <w:t xml:space="preserve"> </w:t>
      </w:r>
      <w:r w:rsidR="005B4AE6" w:rsidRPr="003C1BF2">
        <w:rPr>
          <w:rFonts w:ascii="Corbel" w:hAnsi="Corbel" w:cs="Segoe UI"/>
          <w:b/>
          <w:bCs/>
          <w:i/>
          <w:iCs/>
        </w:rPr>
        <w:t>č</w:t>
      </w:r>
      <w:r w:rsidR="00B565EF" w:rsidRPr="003C1BF2">
        <w:rPr>
          <w:rFonts w:ascii="Corbel" w:hAnsi="Corbel" w:cs="Segoe UI"/>
          <w:b/>
          <w:bCs/>
          <w:i/>
          <w:iCs/>
        </w:rPr>
        <w:t>estné vyhlásenie skupiny dodávateľov</w:t>
      </w:r>
      <w:r w:rsidR="00B565EF" w:rsidRPr="003C1BF2">
        <w:rPr>
          <w:rFonts w:ascii="Corbel" w:hAnsi="Corbel" w:cs="Segoe UI"/>
          <w:i/>
          <w:iCs/>
        </w:rPr>
        <w:t xml:space="preserve"> </w:t>
      </w:r>
      <w:r w:rsidR="00B565EF" w:rsidRPr="003C1BF2">
        <w:rPr>
          <w:rFonts w:ascii="Corbel" w:hAnsi="Corbel" w:cs="Segoe UI"/>
        </w:rPr>
        <w:t xml:space="preserve">podľa </w:t>
      </w:r>
      <w:r w:rsidR="00D167FB" w:rsidRPr="00053D0E">
        <w:rPr>
          <w:rFonts w:ascii="Corbel" w:hAnsi="Corbel" w:cs="Segoe UI"/>
        </w:rPr>
        <w:t>p</w:t>
      </w:r>
      <w:r w:rsidR="00B565EF" w:rsidRPr="00053D0E">
        <w:rPr>
          <w:rFonts w:ascii="Corbel" w:hAnsi="Corbel" w:cs="Segoe UI"/>
        </w:rPr>
        <w:t>rílohy č.</w:t>
      </w:r>
      <w:r w:rsidR="003267AA" w:rsidRPr="00053D0E">
        <w:rPr>
          <w:rFonts w:ascii="Corbel" w:hAnsi="Corbel" w:cs="Segoe UI"/>
        </w:rPr>
        <w:t xml:space="preserve"> </w:t>
      </w:r>
      <w:r w:rsidR="00053D0E" w:rsidRPr="00053D0E">
        <w:rPr>
          <w:rFonts w:ascii="Corbel" w:hAnsi="Corbel" w:cs="Segoe UI"/>
        </w:rPr>
        <w:t>4</w:t>
      </w:r>
      <w:r w:rsidR="00B565EF" w:rsidRPr="003C1BF2">
        <w:rPr>
          <w:rFonts w:ascii="Corbel" w:hAnsi="Corbel" w:cs="Segoe UI"/>
        </w:rPr>
        <w:t xml:space="preserve"> </w:t>
      </w:r>
      <w:r w:rsidR="00C1393C" w:rsidRPr="003C1BF2">
        <w:rPr>
          <w:rFonts w:ascii="Corbel" w:hAnsi="Corbel" w:cs="Segoe UI"/>
        </w:rPr>
        <w:t xml:space="preserve">týchto </w:t>
      </w:r>
      <w:r w:rsidR="00B565EF" w:rsidRPr="003C1BF2">
        <w:rPr>
          <w:rFonts w:ascii="Corbel" w:hAnsi="Corbel" w:cs="Segoe UI"/>
        </w:rPr>
        <w:t>súťažných podkladov a plnomocenstvo pre osobu konajúcu za skupinu dodávateľov, v prípade, ak ponuku predkladá skupina dodávateľov</w:t>
      </w:r>
      <w:r w:rsidR="00262FD9" w:rsidRPr="003C1BF2">
        <w:rPr>
          <w:rFonts w:ascii="Corbel" w:hAnsi="Corbel" w:cs="Segoe UI"/>
        </w:rPr>
        <w:t>,</w:t>
      </w:r>
    </w:p>
    <w:p w14:paraId="33918B42" w14:textId="309D7313" w:rsidR="00441872" w:rsidRPr="003C1BF2" w:rsidRDefault="007C75AC" w:rsidP="00441872">
      <w:pPr>
        <w:pStyle w:val="ListParagraph2"/>
        <w:spacing w:after="120" w:line="240" w:lineRule="auto"/>
        <w:ind w:left="567" w:right="0"/>
        <w:jc w:val="both"/>
        <w:rPr>
          <w:rFonts w:ascii="Corbel" w:hAnsi="Corbel"/>
        </w:rPr>
      </w:pPr>
      <w:r w:rsidRPr="003C1BF2">
        <w:rPr>
          <w:rFonts w:ascii="Corbel" w:hAnsi="Corbel" w:cs="Segoe UI"/>
        </w:rPr>
        <w:t>16.2.</w:t>
      </w:r>
      <w:r w:rsidR="007E24D5">
        <w:rPr>
          <w:rFonts w:ascii="Corbel" w:hAnsi="Corbel" w:cs="Segoe UI"/>
        </w:rPr>
        <w:t>6</w:t>
      </w:r>
      <w:r w:rsidRPr="003C1BF2">
        <w:rPr>
          <w:rFonts w:ascii="Corbel" w:hAnsi="Corbel" w:cs="Segoe UI"/>
        </w:rPr>
        <w:t xml:space="preserve"> </w:t>
      </w:r>
      <w:r w:rsidRPr="003C1BF2">
        <w:rPr>
          <w:rFonts w:ascii="Corbel" w:hAnsi="Corbel"/>
          <w:b/>
          <w:i/>
        </w:rPr>
        <w:t>splnomocnenie</w:t>
      </w:r>
      <w:r w:rsidRPr="003C1BF2">
        <w:rPr>
          <w:rFonts w:ascii="Corbel" w:hAnsi="Corbel"/>
          <w:b/>
          <w:i/>
          <w:spacing w:val="37"/>
        </w:rPr>
        <w:t xml:space="preserve"> </w:t>
      </w:r>
      <w:r w:rsidRPr="003C1BF2">
        <w:rPr>
          <w:rFonts w:ascii="Corbel" w:hAnsi="Corbel"/>
        </w:rPr>
        <w:t>konať</w:t>
      </w:r>
      <w:r w:rsidRPr="003C1BF2">
        <w:rPr>
          <w:rFonts w:ascii="Corbel" w:hAnsi="Corbel"/>
          <w:spacing w:val="40"/>
        </w:rPr>
        <w:t xml:space="preserve"> </w:t>
      </w:r>
      <w:r w:rsidRPr="003C1BF2">
        <w:rPr>
          <w:rFonts w:ascii="Corbel" w:hAnsi="Corbel"/>
        </w:rPr>
        <w:t>za</w:t>
      </w:r>
      <w:r w:rsidRPr="003C1BF2">
        <w:rPr>
          <w:rFonts w:ascii="Corbel" w:hAnsi="Corbel"/>
          <w:spacing w:val="36"/>
        </w:rPr>
        <w:t xml:space="preserve"> </w:t>
      </w:r>
      <w:r w:rsidRPr="003C1BF2">
        <w:rPr>
          <w:rFonts w:ascii="Corbel" w:hAnsi="Corbel"/>
        </w:rPr>
        <w:t>uchádzača</w:t>
      </w:r>
      <w:r w:rsidRPr="003C1BF2">
        <w:rPr>
          <w:rFonts w:ascii="Corbel" w:hAnsi="Corbel"/>
          <w:spacing w:val="39"/>
        </w:rPr>
        <w:t xml:space="preserve"> </w:t>
      </w:r>
      <w:r w:rsidRPr="003C1BF2">
        <w:rPr>
          <w:rFonts w:ascii="Corbel" w:hAnsi="Corbel"/>
        </w:rPr>
        <w:t>alebo</w:t>
      </w:r>
      <w:r w:rsidRPr="003C1BF2">
        <w:rPr>
          <w:rFonts w:ascii="Corbel" w:hAnsi="Corbel"/>
          <w:spacing w:val="38"/>
        </w:rPr>
        <w:t xml:space="preserve"> </w:t>
      </w:r>
      <w:r w:rsidRPr="003C1BF2">
        <w:rPr>
          <w:rFonts w:ascii="Corbel" w:hAnsi="Corbel"/>
        </w:rPr>
        <w:t>skupinu</w:t>
      </w:r>
      <w:r w:rsidRPr="003C1BF2">
        <w:rPr>
          <w:rFonts w:ascii="Corbel" w:hAnsi="Corbel"/>
          <w:spacing w:val="38"/>
        </w:rPr>
        <w:t xml:space="preserve"> </w:t>
      </w:r>
      <w:r w:rsidRPr="003C1BF2">
        <w:rPr>
          <w:rFonts w:ascii="Corbel" w:hAnsi="Corbel"/>
        </w:rPr>
        <w:t>uchádzačov,</w:t>
      </w:r>
      <w:r w:rsidRPr="003C1BF2">
        <w:rPr>
          <w:rFonts w:ascii="Corbel" w:hAnsi="Corbel"/>
          <w:spacing w:val="37"/>
        </w:rPr>
        <w:t xml:space="preserve"> </w:t>
      </w:r>
      <w:r w:rsidRPr="003C1BF2">
        <w:rPr>
          <w:rFonts w:ascii="Corbel" w:hAnsi="Corbel"/>
        </w:rPr>
        <w:t>ak</w:t>
      </w:r>
      <w:r w:rsidRPr="003C1BF2">
        <w:rPr>
          <w:rFonts w:ascii="Corbel" w:hAnsi="Corbel"/>
          <w:spacing w:val="37"/>
        </w:rPr>
        <w:t xml:space="preserve"> </w:t>
      </w:r>
      <w:r w:rsidRPr="003C1BF2">
        <w:rPr>
          <w:rFonts w:ascii="Corbel" w:hAnsi="Corbel"/>
        </w:rPr>
        <w:t>ponuku a doklady v nej podpisuje iná osoba ako štatutárny zástupca,</w:t>
      </w:r>
    </w:p>
    <w:p w14:paraId="06E000E4" w14:textId="7925D2D5" w:rsidR="00F372F1" w:rsidRDefault="00F372F1" w:rsidP="00AE38F9">
      <w:pPr>
        <w:tabs>
          <w:tab w:val="clear" w:pos="2160"/>
          <w:tab w:val="clear" w:pos="2880"/>
          <w:tab w:val="clear" w:pos="4500"/>
        </w:tabs>
        <w:spacing w:after="120"/>
        <w:ind w:left="567"/>
        <w:jc w:val="both"/>
        <w:rPr>
          <w:rFonts w:ascii="Corbel" w:hAnsi="Corbel" w:cs="Segoe UI"/>
          <w:sz w:val="22"/>
          <w:szCs w:val="22"/>
        </w:rPr>
      </w:pPr>
      <w:r w:rsidRPr="003C1BF2">
        <w:rPr>
          <w:rFonts w:ascii="Corbel" w:hAnsi="Corbel" w:cs="Segoe UI"/>
          <w:color w:val="000000"/>
          <w:sz w:val="22"/>
          <w:szCs w:val="22"/>
          <w:lang w:eastAsia="sk-SK"/>
        </w:rPr>
        <w:t>1</w:t>
      </w:r>
      <w:r w:rsidR="00C01C07" w:rsidRPr="003C1BF2">
        <w:rPr>
          <w:rFonts w:ascii="Corbel" w:hAnsi="Corbel" w:cs="Segoe UI"/>
          <w:color w:val="000000"/>
          <w:sz w:val="22"/>
          <w:szCs w:val="22"/>
          <w:lang w:eastAsia="sk-SK"/>
        </w:rPr>
        <w:t>6</w:t>
      </w:r>
      <w:r w:rsidRPr="003C1BF2">
        <w:rPr>
          <w:rFonts w:ascii="Corbel" w:hAnsi="Corbel" w:cs="Segoe UI"/>
          <w:color w:val="000000"/>
          <w:sz w:val="22"/>
          <w:szCs w:val="22"/>
          <w:lang w:eastAsia="sk-SK"/>
        </w:rPr>
        <w:t>.2.</w:t>
      </w:r>
      <w:r w:rsidR="007E24D5">
        <w:rPr>
          <w:rFonts w:ascii="Corbel" w:hAnsi="Corbel" w:cs="Segoe UI"/>
          <w:color w:val="000000"/>
          <w:sz w:val="22"/>
          <w:szCs w:val="22"/>
          <w:lang w:eastAsia="sk-SK"/>
        </w:rPr>
        <w:t>7</w:t>
      </w:r>
      <w:r w:rsidRPr="003C1BF2">
        <w:rPr>
          <w:rFonts w:ascii="Corbel" w:hAnsi="Corbel" w:cs="Segoe UI"/>
          <w:color w:val="000000"/>
          <w:sz w:val="22"/>
          <w:szCs w:val="22"/>
          <w:lang w:eastAsia="sk-SK"/>
        </w:rPr>
        <w:t xml:space="preserve"> </w:t>
      </w:r>
      <w:r w:rsidR="00E61664">
        <w:rPr>
          <w:rFonts w:ascii="Corbel" w:hAnsi="Corbel" w:cs="Segoe UI"/>
          <w:color w:val="000000"/>
          <w:sz w:val="22"/>
          <w:szCs w:val="22"/>
          <w:lang w:eastAsia="sk-SK"/>
        </w:rPr>
        <w:t>a</w:t>
      </w:r>
      <w:r w:rsidRPr="003C1BF2">
        <w:rPr>
          <w:rFonts w:ascii="Corbel" w:hAnsi="Corbel" w:cs="Segoe UI"/>
          <w:color w:val="000000"/>
          <w:sz w:val="22"/>
          <w:szCs w:val="22"/>
          <w:lang w:eastAsia="sk-SK"/>
        </w:rPr>
        <w:t>k uchádzač nevypracoval ponuku sám, uvedie</w:t>
      </w:r>
      <w:r w:rsidR="00CA2BDA" w:rsidRPr="003C1BF2">
        <w:rPr>
          <w:rFonts w:ascii="Corbel" w:hAnsi="Corbel" w:cs="Segoe UI"/>
          <w:color w:val="000000"/>
          <w:sz w:val="22"/>
          <w:szCs w:val="22"/>
          <w:lang w:eastAsia="sk-SK"/>
        </w:rPr>
        <w:t xml:space="preserve"> </w:t>
      </w:r>
      <w:r w:rsidR="00CA2BDA" w:rsidRPr="003C1BF2">
        <w:rPr>
          <w:rFonts w:ascii="Corbel" w:hAnsi="Corbel" w:cs="Segoe UI"/>
          <w:b/>
          <w:i/>
          <w:color w:val="000000"/>
          <w:sz w:val="22"/>
          <w:szCs w:val="22"/>
          <w:lang w:eastAsia="sk-SK"/>
        </w:rPr>
        <w:t xml:space="preserve">identifikačné údaje </w:t>
      </w:r>
      <w:r w:rsidRPr="003C1BF2">
        <w:rPr>
          <w:rFonts w:ascii="Corbel" w:hAnsi="Corbel" w:cs="Segoe UI"/>
          <w:b/>
          <w:i/>
          <w:color w:val="000000"/>
          <w:sz w:val="22"/>
          <w:szCs w:val="22"/>
          <w:lang w:eastAsia="sk-SK"/>
        </w:rPr>
        <w:t>osob</w:t>
      </w:r>
      <w:r w:rsidR="00CA2BDA" w:rsidRPr="003C1BF2">
        <w:rPr>
          <w:rFonts w:ascii="Corbel" w:hAnsi="Corbel" w:cs="Segoe UI"/>
          <w:b/>
          <w:i/>
          <w:color w:val="000000"/>
          <w:sz w:val="22"/>
          <w:szCs w:val="22"/>
          <w:lang w:eastAsia="sk-SK"/>
        </w:rPr>
        <w:t>y</w:t>
      </w:r>
      <w:r w:rsidRPr="003C1BF2">
        <w:rPr>
          <w:rFonts w:ascii="Corbel" w:hAnsi="Corbel" w:cs="Segoe UI"/>
          <w:b/>
          <w:i/>
          <w:color w:val="000000"/>
          <w:sz w:val="22"/>
          <w:szCs w:val="22"/>
          <w:lang w:eastAsia="sk-SK"/>
        </w:rPr>
        <w:t>, ktorej služby alebo podklady pri vypracovaní ponuky využil</w:t>
      </w:r>
      <w:r w:rsidR="00CA2BDA" w:rsidRPr="003C1BF2">
        <w:rPr>
          <w:rFonts w:ascii="Corbel" w:hAnsi="Corbel" w:cs="Segoe UI"/>
          <w:color w:val="000000"/>
          <w:sz w:val="22"/>
          <w:szCs w:val="22"/>
          <w:lang w:eastAsia="sk-SK"/>
        </w:rPr>
        <w:t xml:space="preserve"> </w:t>
      </w:r>
      <w:r w:rsidR="00CA2BDA" w:rsidRPr="003C1BF2">
        <w:rPr>
          <w:rFonts w:ascii="Corbel" w:hAnsi="Corbel" w:cs="Segoe UI"/>
          <w:sz w:val="22"/>
          <w:szCs w:val="22"/>
        </w:rPr>
        <w:t>(min. meno a priezvisko, obchodné meno alebo názov, adresa pobytu, sídlo alebo miesto podnikania a identifikačné číslo, ak bolo pridelené)</w:t>
      </w:r>
      <w:r w:rsidR="00BB69E3" w:rsidRPr="003C1BF2">
        <w:rPr>
          <w:rFonts w:ascii="Corbel" w:hAnsi="Corbel" w:cs="Segoe UI"/>
          <w:sz w:val="22"/>
          <w:szCs w:val="22"/>
        </w:rPr>
        <w:t>,</w:t>
      </w:r>
    </w:p>
    <w:p w14:paraId="051CC5C5" w14:textId="5D6BAE60" w:rsidR="00425410" w:rsidRPr="003C1BF2" w:rsidRDefault="00425410" w:rsidP="00425410">
      <w:pPr>
        <w:tabs>
          <w:tab w:val="clear" w:pos="2160"/>
          <w:tab w:val="clear" w:pos="2880"/>
          <w:tab w:val="clear" w:pos="4500"/>
        </w:tabs>
        <w:spacing w:after="120"/>
        <w:ind w:left="567"/>
        <w:jc w:val="both"/>
        <w:rPr>
          <w:rFonts w:ascii="Corbel" w:hAnsi="Corbel" w:cs="Segoe UI"/>
          <w:sz w:val="22"/>
          <w:szCs w:val="22"/>
        </w:rPr>
      </w:pPr>
      <w:r>
        <w:rPr>
          <w:rFonts w:ascii="Corbel" w:hAnsi="Corbel" w:cs="Segoe UI"/>
          <w:sz w:val="22"/>
          <w:szCs w:val="22"/>
        </w:rPr>
        <w:t>16.2.</w:t>
      </w:r>
      <w:r w:rsidR="007E24D5">
        <w:rPr>
          <w:rFonts w:ascii="Corbel" w:hAnsi="Corbel" w:cs="Segoe UI"/>
          <w:sz w:val="22"/>
          <w:szCs w:val="22"/>
        </w:rPr>
        <w:t>8</w:t>
      </w:r>
      <w:r>
        <w:rPr>
          <w:rFonts w:ascii="Corbel" w:hAnsi="Corbel" w:cs="Segoe UI"/>
          <w:sz w:val="22"/>
          <w:szCs w:val="22"/>
        </w:rPr>
        <w:t xml:space="preserve"> </w:t>
      </w:r>
      <w:r w:rsidRPr="00AD7628">
        <w:rPr>
          <w:rFonts w:ascii="Corbel" w:hAnsi="Corbel" w:cs="Segoe UI"/>
          <w:b/>
          <w:bCs/>
          <w:sz w:val="22"/>
          <w:szCs w:val="22"/>
        </w:rPr>
        <w:t>čestné vyhlásenie</w:t>
      </w:r>
      <w:r>
        <w:rPr>
          <w:rFonts w:ascii="Corbel" w:hAnsi="Corbel" w:cs="Segoe UI"/>
          <w:sz w:val="22"/>
          <w:szCs w:val="22"/>
        </w:rPr>
        <w:t xml:space="preserve"> na účely preukázania splnenia podmienky účasti osobného postavenia podľa </w:t>
      </w:r>
      <w:r w:rsidRPr="00AD7628">
        <w:rPr>
          <w:rFonts w:ascii="Corbel" w:hAnsi="Corbel" w:cs="Segoe UI"/>
          <w:b/>
          <w:bCs/>
          <w:sz w:val="22"/>
          <w:szCs w:val="22"/>
        </w:rPr>
        <w:t>§ 32 ods. 7</w:t>
      </w:r>
      <w:r>
        <w:rPr>
          <w:rFonts w:ascii="Corbel" w:hAnsi="Corbel" w:cs="Segoe UI"/>
          <w:sz w:val="22"/>
          <w:szCs w:val="22"/>
        </w:rPr>
        <w:t xml:space="preserve"> zákona (odporúča sa využiť vzor, ktorý je súčasťou prílohy č. 2 – </w:t>
      </w:r>
      <w:r w:rsidR="00285404">
        <w:rPr>
          <w:rFonts w:ascii="Corbel" w:hAnsi="Corbel" w:cs="Segoe UI"/>
          <w:sz w:val="22"/>
          <w:szCs w:val="22"/>
        </w:rPr>
        <w:t>NNPK, ČV</w:t>
      </w:r>
      <w:r>
        <w:rPr>
          <w:rFonts w:ascii="Corbel" w:hAnsi="Corbel" w:cs="Segoe UI"/>
          <w:sz w:val="22"/>
          <w:szCs w:val="22"/>
        </w:rPr>
        <w:t>).</w:t>
      </w:r>
    </w:p>
    <w:p w14:paraId="714ACB40" w14:textId="490412A2" w:rsidR="009728D1" w:rsidRDefault="000477F5" w:rsidP="009728D1">
      <w:pPr>
        <w:pStyle w:val="Odsekzoznamu"/>
        <w:widowControl w:val="0"/>
        <w:tabs>
          <w:tab w:val="clear" w:pos="2160"/>
          <w:tab w:val="clear" w:pos="2880"/>
          <w:tab w:val="clear" w:pos="4500"/>
        </w:tabs>
        <w:autoSpaceDE w:val="0"/>
        <w:autoSpaceDN w:val="0"/>
        <w:spacing w:after="120"/>
        <w:ind w:left="0" w:right="113"/>
        <w:jc w:val="both"/>
        <w:rPr>
          <w:rFonts w:ascii="Corbel" w:hAnsi="Corbel"/>
          <w:sz w:val="22"/>
        </w:rPr>
      </w:pPr>
      <w:r w:rsidRPr="003C1BF2">
        <w:rPr>
          <w:rFonts w:ascii="Corbel" w:hAnsi="Corbel" w:cs="Segoe UI"/>
          <w:sz w:val="22"/>
          <w:szCs w:val="22"/>
        </w:rPr>
        <w:t>16.3 Všetky časti ponuky musia byť podpísané uchádzačom, jeho štatutárnym orgánom alebo členom štatutárneho orgánu alebo iným zástupcom uchádzača, ktorý je oprávnený konať v mene uchádzača v záväzkových vzťahoch. Ak uchádzač splnomocní/poverí tretiu osobu konať za neho pri podpise dokumentov predkladaných v súťaži, musí byť súčasťou ponuky aj plnomocenstvo (poverenie) – bod. 16.2.</w:t>
      </w:r>
      <w:r w:rsidR="00ED35C3">
        <w:rPr>
          <w:rFonts w:ascii="Corbel" w:hAnsi="Corbel" w:cs="Segoe UI"/>
          <w:sz w:val="22"/>
          <w:szCs w:val="22"/>
        </w:rPr>
        <w:t>6</w:t>
      </w:r>
      <w:r w:rsidRPr="003C1BF2">
        <w:rPr>
          <w:rFonts w:ascii="Corbel" w:hAnsi="Corbel" w:cs="Segoe UI"/>
          <w:sz w:val="22"/>
          <w:szCs w:val="22"/>
        </w:rPr>
        <w:t xml:space="preserve"> týchto súťažných podkladov - splnomocňujúce takúto osobu na podpis </w:t>
      </w:r>
      <w:r w:rsidRPr="003C1BF2">
        <w:rPr>
          <w:rFonts w:ascii="Corbel" w:hAnsi="Corbel" w:cs="Segoe UI"/>
          <w:sz w:val="22"/>
          <w:szCs w:val="22"/>
        </w:rPr>
        <w:lastRenderedPageBreak/>
        <w:t>dokumentov predkladaných v súťaži. V prípade, že ponuku predkladá skupina dodávateľov, všetky časti ponuky vrátane dokumentov uvedených vyššie, musia byť podpísané všetkými členmi skupiny alebo osobou/osobami oprávnenými konať v danej veci za ostatných členov skupiny.</w:t>
      </w:r>
      <w:r w:rsidR="009728D1" w:rsidRPr="003C1BF2">
        <w:rPr>
          <w:rFonts w:ascii="Corbel" w:hAnsi="Corbel"/>
          <w:sz w:val="22"/>
        </w:rPr>
        <w:t xml:space="preserve"> </w:t>
      </w:r>
    </w:p>
    <w:p w14:paraId="37D13B6A" w14:textId="216315DF" w:rsidR="00E23783" w:rsidRPr="003C1BF2" w:rsidRDefault="00E23783" w:rsidP="009728D1">
      <w:pPr>
        <w:pStyle w:val="Nadpis5"/>
        <w:spacing w:after="120"/>
        <w:ind w:firstLine="567"/>
        <w:jc w:val="both"/>
        <w:rPr>
          <w:rFonts w:ascii="Corbel" w:hAnsi="Corbel"/>
          <w:sz w:val="22"/>
        </w:rPr>
      </w:pPr>
      <w:bookmarkStart w:id="33" w:name="_Toc203843237"/>
      <w:r w:rsidRPr="009728D1">
        <w:rPr>
          <w:rFonts w:ascii="Corbel" w:hAnsi="Corbel"/>
          <w:bCs/>
          <w:sz w:val="22"/>
        </w:rPr>
        <w:t>1</w:t>
      </w:r>
      <w:r w:rsidR="00C01C07" w:rsidRPr="009728D1">
        <w:rPr>
          <w:rFonts w:ascii="Corbel" w:hAnsi="Corbel"/>
          <w:bCs/>
          <w:sz w:val="22"/>
        </w:rPr>
        <w:t>7</w:t>
      </w:r>
      <w:r w:rsidRPr="009728D1">
        <w:rPr>
          <w:rFonts w:ascii="Corbel" w:hAnsi="Corbel"/>
          <w:b w:val="0"/>
          <w:sz w:val="22"/>
        </w:rPr>
        <w:t xml:space="preserve">. </w:t>
      </w:r>
      <w:r w:rsidRPr="009728D1">
        <w:rPr>
          <w:rFonts w:ascii="Corbel" w:hAnsi="Corbel"/>
          <w:sz w:val="22"/>
        </w:rPr>
        <w:t>NÁKLADY NA PONUKU</w:t>
      </w:r>
      <w:bookmarkEnd w:id="33"/>
    </w:p>
    <w:p w14:paraId="47967FF5" w14:textId="77777777" w:rsidR="00C55988" w:rsidRDefault="00E23783" w:rsidP="00C55988">
      <w:pPr>
        <w:tabs>
          <w:tab w:val="left" w:pos="567"/>
        </w:tabs>
        <w:spacing w:after="120"/>
        <w:jc w:val="both"/>
        <w:rPr>
          <w:rFonts w:ascii="Corbel" w:hAnsi="Corbel" w:cs="Segoe UI"/>
          <w:color w:val="000000"/>
          <w:sz w:val="22"/>
          <w:szCs w:val="22"/>
          <w:lang w:eastAsia="sk-SK"/>
        </w:rPr>
      </w:pPr>
      <w:r w:rsidRPr="003C1BF2">
        <w:rPr>
          <w:rFonts w:ascii="Corbel" w:hAnsi="Corbel" w:cs="Segoe UI"/>
          <w:color w:val="000000"/>
          <w:sz w:val="22"/>
          <w:szCs w:val="22"/>
          <w:lang w:eastAsia="sk-SK"/>
        </w:rPr>
        <w:t>1</w:t>
      </w:r>
      <w:r w:rsidR="00C01C07" w:rsidRPr="003C1BF2">
        <w:rPr>
          <w:rFonts w:ascii="Corbel" w:hAnsi="Corbel" w:cs="Segoe UI"/>
          <w:color w:val="000000"/>
          <w:sz w:val="22"/>
          <w:szCs w:val="22"/>
          <w:lang w:eastAsia="sk-SK"/>
        </w:rPr>
        <w:t>7</w:t>
      </w:r>
      <w:r w:rsidRPr="003C1BF2">
        <w:rPr>
          <w:rFonts w:ascii="Corbel" w:hAnsi="Corbel" w:cs="Segoe UI"/>
          <w:color w:val="000000"/>
          <w:sz w:val="22"/>
          <w:szCs w:val="22"/>
          <w:lang w:eastAsia="sk-SK"/>
        </w:rPr>
        <w:t>.1 Všetky náklady a výdavky spojené s prípravou a predložením ponuky znáša uchádzač bez finančného nároku voči verejnému obstarávateľovi bez ohľadu na výsledok verejného obstarávania a to aj v prípade, že verejný obstarávateľ neprijme ani jednu z predložených ponúk alebo zruší tento postup zadávania zákazky.</w:t>
      </w:r>
    </w:p>
    <w:p w14:paraId="19E0DA8F" w14:textId="606C75B2" w:rsidR="00E23783" w:rsidRPr="003C1BF2" w:rsidRDefault="00C55988" w:rsidP="007D393C">
      <w:pPr>
        <w:pStyle w:val="Nadpis5"/>
        <w:spacing w:after="120"/>
        <w:ind w:firstLine="567"/>
        <w:jc w:val="both"/>
        <w:rPr>
          <w:rFonts w:ascii="Corbel" w:hAnsi="Corbel"/>
          <w:sz w:val="22"/>
        </w:rPr>
      </w:pPr>
      <w:r w:rsidDel="00C55988">
        <w:rPr>
          <w:rFonts w:ascii="Corbel" w:hAnsi="Corbel"/>
          <w:sz w:val="22"/>
          <w:szCs w:val="22"/>
        </w:rPr>
        <w:t xml:space="preserve"> </w:t>
      </w:r>
      <w:bookmarkStart w:id="34" w:name="_Toc203843238"/>
      <w:r w:rsidR="00E23783" w:rsidRPr="003C1BF2">
        <w:rPr>
          <w:rFonts w:ascii="Corbel" w:hAnsi="Corbel"/>
          <w:sz w:val="22"/>
        </w:rPr>
        <w:t>1</w:t>
      </w:r>
      <w:r w:rsidR="00C01C07" w:rsidRPr="003C1BF2">
        <w:rPr>
          <w:rFonts w:ascii="Corbel" w:hAnsi="Corbel"/>
          <w:sz w:val="22"/>
        </w:rPr>
        <w:t>8</w:t>
      </w:r>
      <w:r w:rsidR="00E23783" w:rsidRPr="003C1BF2">
        <w:rPr>
          <w:rFonts w:ascii="Corbel" w:hAnsi="Corbel"/>
          <w:sz w:val="22"/>
        </w:rPr>
        <w:t>. OPRÁVNENOSŤ UCHÁDZAČA</w:t>
      </w:r>
      <w:bookmarkEnd w:id="34"/>
    </w:p>
    <w:p w14:paraId="5F6E4C86" w14:textId="6F33B683" w:rsidR="00E23783" w:rsidRPr="003C1BF2" w:rsidRDefault="00E23783" w:rsidP="00C135CA">
      <w:pPr>
        <w:spacing w:after="120"/>
        <w:jc w:val="both"/>
        <w:rPr>
          <w:rFonts w:ascii="Corbel" w:hAnsi="Corbel" w:cs="Segoe UI"/>
          <w:color w:val="000000"/>
          <w:sz w:val="22"/>
          <w:szCs w:val="22"/>
          <w:lang w:eastAsia="sk-SK"/>
        </w:rPr>
      </w:pPr>
      <w:r w:rsidRPr="003C1BF2">
        <w:rPr>
          <w:rFonts w:ascii="Corbel" w:hAnsi="Corbel" w:cs="Segoe UI"/>
          <w:color w:val="000000"/>
          <w:sz w:val="22"/>
          <w:szCs w:val="22"/>
          <w:lang w:eastAsia="sk-SK"/>
        </w:rPr>
        <w:t>1</w:t>
      </w:r>
      <w:r w:rsidR="00C01C07" w:rsidRPr="003C1BF2">
        <w:rPr>
          <w:rFonts w:ascii="Corbel" w:hAnsi="Corbel" w:cs="Segoe UI"/>
          <w:color w:val="000000"/>
          <w:sz w:val="22"/>
          <w:szCs w:val="22"/>
          <w:lang w:eastAsia="sk-SK"/>
        </w:rPr>
        <w:t>8</w:t>
      </w:r>
      <w:r w:rsidRPr="003C1BF2">
        <w:rPr>
          <w:rFonts w:ascii="Corbel" w:hAnsi="Corbel" w:cs="Segoe UI"/>
          <w:color w:val="000000"/>
          <w:sz w:val="22"/>
          <w:szCs w:val="22"/>
          <w:lang w:eastAsia="sk-SK"/>
        </w:rPr>
        <w:t>.1 Uchádzačom, ktorý predkladá ponuku môže byť fyzická osoba alebo právnická osoba vystupujúca voči verejnému obstarávateľovi samostatne alebo skupina fyzických osôb/právnických osôb vystupujúcich voči verejnému obstarávateľovi spoločne, ako skupina dodávateľov.</w:t>
      </w:r>
    </w:p>
    <w:p w14:paraId="369A145B" w14:textId="78F8ADA2" w:rsidR="00770AE0" w:rsidRPr="003C1BF2" w:rsidRDefault="00770AE0" w:rsidP="00C135CA">
      <w:pPr>
        <w:spacing w:after="120"/>
        <w:jc w:val="both"/>
        <w:rPr>
          <w:rFonts w:ascii="Corbel" w:hAnsi="Corbel" w:cs="Segoe UI"/>
          <w:color w:val="000000"/>
          <w:sz w:val="22"/>
          <w:szCs w:val="22"/>
          <w:lang w:eastAsia="sk-SK"/>
        </w:rPr>
      </w:pPr>
      <w:r w:rsidRPr="003C1BF2">
        <w:rPr>
          <w:rFonts w:ascii="Corbel" w:hAnsi="Corbel" w:cs="Segoe UI"/>
          <w:color w:val="000000" w:themeColor="text1"/>
          <w:sz w:val="22"/>
          <w:szCs w:val="22"/>
          <w:lang w:eastAsia="sk-SK"/>
        </w:rPr>
        <w:t>1</w:t>
      </w:r>
      <w:r w:rsidR="00C01C07" w:rsidRPr="003C1BF2">
        <w:rPr>
          <w:rFonts w:ascii="Corbel" w:hAnsi="Corbel" w:cs="Segoe UI"/>
          <w:color w:val="000000" w:themeColor="text1"/>
          <w:sz w:val="22"/>
          <w:szCs w:val="22"/>
          <w:lang w:eastAsia="sk-SK"/>
        </w:rPr>
        <w:t>8</w:t>
      </w:r>
      <w:r w:rsidRPr="003C1BF2">
        <w:rPr>
          <w:rFonts w:ascii="Corbel" w:hAnsi="Corbel" w:cs="Segoe UI"/>
          <w:color w:val="000000" w:themeColor="text1"/>
          <w:sz w:val="22"/>
          <w:szCs w:val="22"/>
          <w:lang w:eastAsia="sk-SK"/>
        </w:rPr>
        <w:t xml:space="preserve">.2 Uchádzač – skupina dodávateľov </w:t>
      </w:r>
      <w:r w:rsidR="00CB1460">
        <w:rPr>
          <w:rFonts w:ascii="Corbel" w:hAnsi="Corbel" w:cs="Segoe UI"/>
          <w:color w:val="000000" w:themeColor="text1"/>
          <w:sz w:val="22"/>
          <w:szCs w:val="22"/>
          <w:lang w:eastAsia="sk-SK"/>
        </w:rPr>
        <w:t>–</w:t>
      </w:r>
      <w:r w:rsidRPr="003C1BF2">
        <w:rPr>
          <w:rFonts w:ascii="Corbel" w:hAnsi="Corbel" w:cs="Segoe UI"/>
          <w:color w:val="000000" w:themeColor="text1"/>
          <w:sz w:val="22"/>
          <w:szCs w:val="22"/>
          <w:lang w:eastAsia="sk-SK"/>
        </w:rPr>
        <w:t xml:space="preserve"> je povinný v ponuke predložiť doklad podpísaný všetkými členmi skupiny o nominovaní vedúceho člena skupiny oprávneného konať v mene ostatných členov skupiny</w:t>
      </w:r>
      <w:r w:rsidR="4B026ADD" w:rsidRPr="003C1BF2">
        <w:rPr>
          <w:rFonts w:ascii="Corbel" w:hAnsi="Corbel" w:cs="Segoe UI"/>
          <w:color w:val="000000" w:themeColor="text1"/>
          <w:sz w:val="22"/>
          <w:szCs w:val="22"/>
          <w:lang w:eastAsia="sk-SK"/>
        </w:rPr>
        <w:t xml:space="preserve"> - </w:t>
      </w:r>
      <w:r w:rsidR="00E83C16" w:rsidRPr="00CB1460">
        <w:rPr>
          <w:rFonts w:ascii="Corbel" w:hAnsi="Corbel" w:cs="Segoe UI"/>
          <w:color w:val="000000" w:themeColor="text1"/>
          <w:sz w:val="22"/>
          <w:szCs w:val="22"/>
          <w:lang w:eastAsia="sk-SK"/>
        </w:rPr>
        <w:t>p</w:t>
      </w:r>
      <w:r w:rsidR="4B026ADD" w:rsidRPr="00CB1460">
        <w:rPr>
          <w:rFonts w:ascii="Corbel" w:hAnsi="Corbel" w:cs="Segoe UI"/>
          <w:color w:val="000000" w:themeColor="text1"/>
          <w:sz w:val="22"/>
          <w:szCs w:val="22"/>
          <w:lang w:eastAsia="sk-SK"/>
        </w:rPr>
        <w:t xml:space="preserve">ríloha </w:t>
      </w:r>
      <w:r w:rsidR="00CB1460" w:rsidRPr="00CB1460">
        <w:rPr>
          <w:rFonts w:ascii="Corbel" w:hAnsi="Corbel" w:cs="Segoe UI"/>
          <w:color w:val="000000" w:themeColor="text1"/>
          <w:sz w:val="22"/>
          <w:szCs w:val="22"/>
          <w:lang w:eastAsia="sk-SK"/>
        </w:rPr>
        <w:t xml:space="preserve">č. </w:t>
      </w:r>
      <w:r w:rsidR="00606185">
        <w:rPr>
          <w:rFonts w:ascii="Corbel" w:hAnsi="Corbel" w:cs="Segoe UI"/>
          <w:color w:val="000000" w:themeColor="text1"/>
          <w:sz w:val="22"/>
          <w:szCs w:val="22"/>
          <w:lang w:eastAsia="sk-SK"/>
        </w:rPr>
        <w:t>4</w:t>
      </w:r>
      <w:r w:rsidR="00CB1460" w:rsidRPr="00CB1460">
        <w:rPr>
          <w:rFonts w:ascii="Corbel" w:hAnsi="Corbel" w:cs="Segoe UI"/>
          <w:color w:val="000000" w:themeColor="text1"/>
          <w:sz w:val="22"/>
          <w:szCs w:val="22"/>
          <w:lang w:eastAsia="sk-SK"/>
        </w:rPr>
        <w:t xml:space="preserve"> </w:t>
      </w:r>
      <w:r w:rsidR="4B026ADD" w:rsidRPr="00CB1460">
        <w:rPr>
          <w:rFonts w:ascii="Corbel" w:hAnsi="Corbel" w:cs="Segoe UI"/>
          <w:color w:val="000000" w:themeColor="text1"/>
          <w:sz w:val="22"/>
          <w:szCs w:val="22"/>
          <w:lang w:eastAsia="sk-SK"/>
        </w:rPr>
        <w:t>týchto súťažných</w:t>
      </w:r>
      <w:r w:rsidR="4B026ADD" w:rsidRPr="003C1BF2">
        <w:rPr>
          <w:rFonts w:ascii="Corbel" w:hAnsi="Corbel" w:cs="Segoe UI"/>
          <w:color w:val="000000" w:themeColor="text1"/>
          <w:sz w:val="22"/>
          <w:szCs w:val="22"/>
          <w:lang w:eastAsia="sk-SK"/>
        </w:rPr>
        <w:t xml:space="preserve"> podkladov.</w:t>
      </w:r>
    </w:p>
    <w:p w14:paraId="23F9E31F" w14:textId="1B86E06A" w:rsidR="00E23783" w:rsidRDefault="00E23783" w:rsidP="00C135CA">
      <w:pPr>
        <w:spacing w:after="120"/>
        <w:jc w:val="both"/>
        <w:rPr>
          <w:rFonts w:ascii="Corbel" w:hAnsi="Corbel" w:cs="Segoe UI"/>
          <w:color w:val="000000"/>
          <w:sz w:val="22"/>
          <w:szCs w:val="22"/>
          <w:lang w:eastAsia="sk-SK"/>
        </w:rPr>
      </w:pPr>
      <w:r w:rsidRPr="003C1BF2">
        <w:rPr>
          <w:rFonts w:ascii="Corbel" w:hAnsi="Corbel" w:cs="Segoe UI"/>
          <w:color w:val="000000"/>
          <w:sz w:val="22"/>
          <w:szCs w:val="22"/>
          <w:lang w:eastAsia="sk-SK"/>
        </w:rPr>
        <w:t>1</w:t>
      </w:r>
      <w:r w:rsidR="00C01C07" w:rsidRPr="003C1BF2">
        <w:rPr>
          <w:rFonts w:ascii="Corbel" w:hAnsi="Corbel" w:cs="Segoe UI"/>
          <w:color w:val="000000"/>
          <w:sz w:val="22"/>
          <w:szCs w:val="22"/>
          <w:lang w:eastAsia="sk-SK"/>
        </w:rPr>
        <w:t>8</w:t>
      </w:r>
      <w:r w:rsidRPr="003C1BF2">
        <w:rPr>
          <w:rFonts w:ascii="Corbel" w:hAnsi="Corbel" w:cs="Segoe UI"/>
          <w:color w:val="000000"/>
          <w:sz w:val="22"/>
          <w:szCs w:val="22"/>
          <w:lang w:eastAsia="sk-SK"/>
        </w:rPr>
        <w:t>.</w:t>
      </w:r>
      <w:r w:rsidR="00770AE0" w:rsidRPr="003C1BF2">
        <w:rPr>
          <w:rFonts w:ascii="Corbel" w:hAnsi="Corbel" w:cs="Segoe UI"/>
          <w:color w:val="000000"/>
          <w:sz w:val="22"/>
          <w:szCs w:val="22"/>
          <w:lang w:eastAsia="sk-SK"/>
        </w:rPr>
        <w:t>3</w:t>
      </w:r>
      <w:r w:rsidRPr="003C1BF2">
        <w:rPr>
          <w:rFonts w:ascii="Corbel" w:hAnsi="Corbel" w:cs="Segoe UI"/>
          <w:color w:val="000000"/>
          <w:sz w:val="22"/>
          <w:szCs w:val="22"/>
          <w:lang w:eastAsia="sk-SK"/>
        </w:rPr>
        <w:t xml:space="preserve"> Každý uchádzač môže vo verejnom obstarávaní predložiť iba jednu ponuku. Uchádzač nemôže byť zároveň členom skupiny dodávateľov. Verejný obstarávateľ vylúči uchádzača, ktorý je súčasne členom skupiny dodávateľov.</w:t>
      </w:r>
    </w:p>
    <w:p w14:paraId="2710CDA1" w14:textId="47ABA9DA" w:rsidR="00770AE0" w:rsidRPr="003C1BF2" w:rsidRDefault="00770AE0" w:rsidP="007D393C">
      <w:pPr>
        <w:pStyle w:val="Nadpis5"/>
        <w:spacing w:after="120"/>
        <w:ind w:firstLine="709"/>
        <w:jc w:val="both"/>
        <w:rPr>
          <w:rFonts w:ascii="Corbel" w:hAnsi="Corbel"/>
          <w:sz w:val="22"/>
        </w:rPr>
      </w:pPr>
      <w:bookmarkStart w:id="35" w:name="_Toc203843239"/>
      <w:r w:rsidRPr="003C1BF2">
        <w:rPr>
          <w:rFonts w:ascii="Corbel" w:hAnsi="Corbel"/>
          <w:sz w:val="22"/>
        </w:rPr>
        <w:t>1</w:t>
      </w:r>
      <w:r w:rsidR="00C01C07" w:rsidRPr="003C1BF2">
        <w:rPr>
          <w:rFonts w:ascii="Corbel" w:hAnsi="Corbel"/>
          <w:sz w:val="22"/>
        </w:rPr>
        <w:t>9</w:t>
      </w:r>
      <w:r w:rsidRPr="003C1BF2">
        <w:rPr>
          <w:rFonts w:ascii="Corbel" w:hAnsi="Corbel"/>
          <w:sz w:val="22"/>
        </w:rPr>
        <w:t xml:space="preserve">. </w:t>
      </w:r>
      <w:r w:rsidR="00800B3C" w:rsidRPr="003C1BF2">
        <w:rPr>
          <w:rFonts w:ascii="Corbel" w:hAnsi="Corbel"/>
          <w:sz w:val="22"/>
        </w:rPr>
        <w:t>SPÔSOB</w:t>
      </w:r>
      <w:r w:rsidR="001537C4" w:rsidRPr="003C1BF2">
        <w:rPr>
          <w:rFonts w:ascii="Corbel" w:hAnsi="Corbel"/>
          <w:sz w:val="22"/>
        </w:rPr>
        <w:t xml:space="preserve"> PREDLOŽENIA PONUKY</w:t>
      </w:r>
      <w:r w:rsidR="00800B3C" w:rsidRPr="003C1BF2">
        <w:rPr>
          <w:rFonts w:ascii="Corbel" w:hAnsi="Corbel"/>
          <w:sz w:val="22"/>
        </w:rPr>
        <w:t xml:space="preserve">, </w:t>
      </w:r>
      <w:r w:rsidRPr="003C1BF2">
        <w:rPr>
          <w:rFonts w:ascii="Corbel" w:hAnsi="Corbel"/>
          <w:sz w:val="22"/>
        </w:rPr>
        <w:t>MIESTO A LEHOTA NA PREDLOŽENIE PONUKY</w:t>
      </w:r>
      <w:bookmarkEnd w:id="35"/>
    </w:p>
    <w:p w14:paraId="20924940" w14:textId="67D56937" w:rsidR="00770AE0" w:rsidRPr="00E40E35" w:rsidRDefault="00770AE0" w:rsidP="00C135CA">
      <w:pPr>
        <w:spacing w:after="120"/>
        <w:jc w:val="both"/>
        <w:rPr>
          <w:rFonts w:ascii="Corbel" w:hAnsi="Corbel" w:cs="Segoe UI"/>
          <w:b/>
          <w:color w:val="000000"/>
          <w:sz w:val="22"/>
          <w:szCs w:val="22"/>
          <w:lang w:eastAsia="sk-SK"/>
        </w:rPr>
      </w:pPr>
      <w:r w:rsidRPr="003C1BF2">
        <w:rPr>
          <w:rFonts w:ascii="Corbel" w:hAnsi="Corbel" w:cs="Segoe UI"/>
          <w:color w:val="000000"/>
          <w:sz w:val="22"/>
          <w:szCs w:val="22"/>
          <w:lang w:eastAsia="sk-SK"/>
        </w:rPr>
        <w:t>1</w:t>
      </w:r>
      <w:r w:rsidR="00C01C07" w:rsidRPr="003C1BF2">
        <w:rPr>
          <w:rFonts w:ascii="Corbel" w:hAnsi="Corbel" w:cs="Segoe UI"/>
          <w:color w:val="000000"/>
          <w:sz w:val="22"/>
          <w:szCs w:val="22"/>
          <w:lang w:eastAsia="sk-SK"/>
        </w:rPr>
        <w:t>9</w:t>
      </w:r>
      <w:r w:rsidRPr="003C1BF2">
        <w:rPr>
          <w:rFonts w:ascii="Corbel" w:hAnsi="Corbel" w:cs="Segoe UI"/>
          <w:color w:val="000000"/>
          <w:sz w:val="22"/>
          <w:szCs w:val="22"/>
          <w:lang w:eastAsia="sk-SK"/>
        </w:rPr>
        <w:t xml:space="preserve">.1 Ponuka sa predkladá elektronicky prostredníctvom </w:t>
      </w:r>
      <w:r w:rsidR="00B32FD3" w:rsidRPr="003C1BF2">
        <w:rPr>
          <w:rFonts w:ascii="Corbel" w:hAnsi="Corbel" w:cs="Segoe UI"/>
          <w:color w:val="000000"/>
          <w:sz w:val="22"/>
          <w:szCs w:val="22"/>
          <w:lang w:eastAsia="sk-SK"/>
        </w:rPr>
        <w:t>informačného systému JOSEPHINE</w:t>
      </w:r>
      <w:r w:rsidRPr="003C1BF2">
        <w:rPr>
          <w:rFonts w:ascii="Corbel" w:hAnsi="Corbel" w:cs="Segoe UI"/>
          <w:color w:val="000000"/>
          <w:sz w:val="22"/>
          <w:szCs w:val="22"/>
          <w:lang w:eastAsia="sk-SK"/>
        </w:rPr>
        <w:t xml:space="preserve"> na </w:t>
      </w:r>
      <w:r w:rsidR="00B32FD3" w:rsidRPr="003C1BF2">
        <w:rPr>
          <w:rFonts w:ascii="Corbel" w:hAnsi="Corbel" w:cs="Segoe UI"/>
          <w:color w:val="000000"/>
          <w:sz w:val="22"/>
          <w:szCs w:val="22"/>
          <w:lang w:eastAsia="sk-SK"/>
        </w:rPr>
        <w:t>elektronickej adrese</w:t>
      </w:r>
      <w:r w:rsidRPr="003C1BF2">
        <w:rPr>
          <w:rFonts w:ascii="Corbel" w:hAnsi="Corbel" w:cs="Segoe UI"/>
          <w:color w:val="000000"/>
          <w:sz w:val="22"/>
          <w:szCs w:val="22"/>
          <w:lang w:eastAsia="sk-SK"/>
        </w:rPr>
        <w:t xml:space="preserve"> </w:t>
      </w:r>
      <w:hyperlink r:id="rId24" w:history="1">
        <w:r w:rsidR="00422C44" w:rsidRPr="003C1BF2">
          <w:rPr>
            <w:rStyle w:val="Hypertextovprepojenie"/>
            <w:rFonts w:ascii="Corbel" w:hAnsi="Corbel" w:cs="Segoe UI"/>
            <w:sz w:val="22"/>
            <w:szCs w:val="22"/>
            <w:lang w:eastAsia="sk-SK"/>
          </w:rPr>
          <w:t>https://josephine.proebiz.com/</w:t>
        </w:r>
      </w:hyperlink>
      <w:r w:rsidR="00422C44" w:rsidRPr="003C1BF2">
        <w:rPr>
          <w:rFonts w:ascii="Corbel" w:hAnsi="Corbel" w:cs="Segoe UI"/>
          <w:color w:val="000000"/>
          <w:sz w:val="22"/>
          <w:szCs w:val="22"/>
          <w:lang w:eastAsia="sk-SK"/>
        </w:rPr>
        <w:t xml:space="preserve"> v lehote na predkladanie ponúk. </w:t>
      </w:r>
    </w:p>
    <w:p w14:paraId="405516A9" w14:textId="5748A2B7" w:rsidR="00770AE0" w:rsidRPr="003C1BF2" w:rsidRDefault="00770AE0" w:rsidP="00C135CA">
      <w:pPr>
        <w:spacing w:after="120"/>
        <w:jc w:val="both"/>
        <w:rPr>
          <w:rFonts w:ascii="Corbel" w:hAnsi="Corbel" w:cs="Segoe UI"/>
          <w:color w:val="000000"/>
          <w:sz w:val="22"/>
          <w:szCs w:val="22"/>
          <w:lang w:eastAsia="sk-SK"/>
        </w:rPr>
      </w:pPr>
      <w:r w:rsidRPr="003C1BF2">
        <w:rPr>
          <w:rFonts w:ascii="Corbel" w:hAnsi="Corbel" w:cs="Segoe UI"/>
          <w:color w:val="000000" w:themeColor="text1"/>
          <w:sz w:val="22"/>
          <w:szCs w:val="22"/>
          <w:lang w:eastAsia="sk-SK"/>
        </w:rPr>
        <w:t>1</w:t>
      </w:r>
      <w:r w:rsidR="00C01C07" w:rsidRPr="003C1BF2">
        <w:rPr>
          <w:rFonts w:ascii="Corbel" w:hAnsi="Corbel" w:cs="Segoe UI"/>
          <w:color w:val="000000" w:themeColor="text1"/>
          <w:sz w:val="22"/>
          <w:szCs w:val="22"/>
          <w:lang w:eastAsia="sk-SK"/>
        </w:rPr>
        <w:t>9</w:t>
      </w:r>
      <w:r w:rsidRPr="003C1BF2">
        <w:rPr>
          <w:rFonts w:ascii="Corbel" w:hAnsi="Corbel" w:cs="Segoe UI"/>
          <w:color w:val="000000" w:themeColor="text1"/>
          <w:sz w:val="22"/>
          <w:szCs w:val="22"/>
          <w:lang w:eastAsia="sk-SK"/>
        </w:rPr>
        <w:t xml:space="preserve">.2 </w:t>
      </w:r>
      <w:r w:rsidR="00800B3C" w:rsidRPr="003C1BF2">
        <w:rPr>
          <w:rFonts w:ascii="Corbel" w:hAnsi="Corbel" w:cs="Segoe UI"/>
          <w:color w:val="000000" w:themeColor="text1"/>
          <w:sz w:val="22"/>
          <w:szCs w:val="22"/>
          <w:lang w:eastAsia="sk-SK"/>
        </w:rPr>
        <w:t xml:space="preserve">Lehota na predkladanie ponúk </w:t>
      </w:r>
      <w:r w:rsidR="00D26A2E" w:rsidRPr="003C1BF2">
        <w:rPr>
          <w:rFonts w:ascii="Corbel" w:hAnsi="Corbel" w:cs="Segoe UI"/>
          <w:color w:val="000000" w:themeColor="text1"/>
          <w:sz w:val="22"/>
          <w:szCs w:val="22"/>
          <w:lang w:eastAsia="sk-SK"/>
        </w:rPr>
        <w:t xml:space="preserve">je stanovená </w:t>
      </w:r>
      <w:r w:rsidR="00026FC7" w:rsidRPr="003C1BF2">
        <w:rPr>
          <w:rFonts w:ascii="Corbel" w:hAnsi="Corbel" w:cs="Segoe UI"/>
          <w:color w:val="000000" w:themeColor="text1"/>
          <w:sz w:val="22"/>
          <w:szCs w:val="22"/>
          <w:lang w:eastAsia="sk-SK"/>
        </w:rPr>
        <w:t>Oznámen</w:t>
      </w:r>
      <w:r w:rsidR="006C3D42">
        <w:rPr>
          <w:rFonts w:ascii="Corbel" w:hAnsi="Corbel" w:cs="Segoe UI"/>
          <w:color w:val="000000" w:themeColor="text1"/>
          <w:sz w:val="22"/>
          <w:szCs w:val="22"/>
          <w:lang w:eastAsia="sk-SK"/>
        </w:rPr>
        <w:t>í</w:t>
      </w:r>
      <w:r w:rsidR="00026FC7" w:rsidRPr="003C1BF2">
        <w:rPr>
          <w:rFonts w:ascii="Corbel" w:hAnsi="Corbel" w:cs="Segoe UI"/>
          <w:color w:val="000000" w:themeColor="text1"/>
          <w:sz w:val="22"/>
          <w:szCs w:val="22"/>
          <w:lang w:eastAsia="sk-SK"/>
        </w:rPr>
        <w:t xml:space="preserve"> o vyhlásení verejného obstarávania</w:t>
      </w:r>
      <w:r w:rsidR="005B1E58" w:rsidRPr="003C1BF2">
        <w:rPr>
          <w:rFonts w:ascii="Corbel" w:hAnsi="Corbel" w:cs="Segoe UI"/>
          <w:color w:val="000000" w:themeColor="text1"/>
          <w:sz w:val="22"/>
          <w:szCs w:val="22"/>
          <w:lang w:eastAsia="sk-SK"/>
        </w:rPr>
        <w:t>.</w:t>
      </w:r>
    </w:p>
    <w:p w14:paraId="6168F2AB" w14:textId="336D3289" w:rsidR="006F55D1" w:rsidRPr="003C1BF2" w:rsidRDefault="00800B3C" w:rsidP="00C135CA">
      <w:pPr>
        <w:spacing w:after="120"/>
        <w:jc w:val="both"/>
        <w:rPr>
          <w:rFonts w:ascii="Corbel" w:hAnsi="Corbel" w:cs="Segoe UI"/>
          <w:color w:val="000000" w:themeColor="text1"/>
          <w:sz w:val="22"/>
          <w:szCs w:val="22"/>
          <w:highlight w:val="yellow"/>
          <w:lang w:eastAsia="sk-SK"/>
        </w:rPr>
      </w:pPr>
      <w:r w:rsidRPr="003C1BF2">
        <w:rPr>
          <w:rFonts w:ascii="Corbel" w:hAnsi="Corbel" w:cs="Segoe UI"/>
          <w:color w:val="000000" w:themeColor="text1"/>
          <w:sz w:val="22"/>
          <w:szCs w:val="22"/>
          <w:lang w:eastAsia="sk-SK"/>
        </w:rPr>
        <w:t>1</w:t>
      </w:r>
      <w:r w:rsidR="00C01C07" w:rsidRPr="003C1BF2">
        <w:rPr>
          <w:rFonts w:ascii="Corbel" w:hAnsi="Corbel" w:cs="Segoe UI"/>
          <w:color w:val="000000" w:themeColor="text1"/>
          <w:sz w:val="22"/>
          <w:szCs w:val="22"/>
          <w:lang w:eastAsia="sk-SK"/>
        </w:rPr>
        <w:t>9</w:t>
      </w:r>
      <w:r w:rsidRPr="003C1BF2">
        <w:rPr>
          <w:rFonts w:ascii="Corbel" w:hAnsi="Corbel" w:cs="Segoe UI"/>
          <w:color w:val="000000" w:themeColor="text1"/>
          <w:sz w:val="22"/>
          <w:szCs w:val="22"/>
          <w:lang w:eastAsia="sk-SK"/>
        </w:rPr>
        <w:t xml:space="preserve">.3 Po uplynutí lehoty na predkladanie ponúk </w:t>
      </w:r>
      <w:r w:rsidR="00B32FD3" w:rsidRPr="003C1BF2">
        <w:rPr>
          <w:rFonts w:ascii="Corbel" w:hAnsi="Corbel" w:cs="Segoe UI"/>
          <w:color w:val="000000" w:themeColor="text1"/>
          <w:sz w:val="22"/>
          <w:szCs w:val="22"/>
          <w:lang w:eastAsia="sk-SK"/>
        </w:rPr>
        <w:t>prostredníctvom systému JOSEPHINE systém uch</w:t>
      </w:r>
      <w:r w:rsidR="00422C44" w:rsidRPr="003C1BF2">
        <w:rPr>
          <w:rFonts w:ascii="Corbel" w:hAnsi="Corbel" w:cs="Segoe UI"/>
          <w:color w:val="000000" w:themeColor="text1"/>
          <w:sz w:val="22"/>
          <w:szCs w:val="22"/>
          <w:lang w:eastAsia="sk-SK"/>
        </w:rPr>
        <w:t>á</w:t>
      </w:r>
      <w:r w:rsidR="00B32FD3" w:rsidRPr="003C1BF2">
        <w:rPr>
          <w:rFonts w:ascii="Corbel" w:hAnsi="Corbel" w:cs="Segoe UI"/>
          <w:color w:val="000000" w:themeColor="text1"/>
          <w:sz w:val="22"/>
          <w:szCs w:val="22"/>
          <w:lang w:eastAsia="sk-SK"/>
        </w:rPr>
        <w:t>dzača upozorní, že uplynula lehota na predkladanie ponúk a predloženú ponuku nebude možné otvoriť.</w:t>
      </w:r>
    </w:p>
    <w:p w14:paraId="38E6188A" w14:textId="54E7F32D" w:rsidR="00D91B13" w:rsidRPr="003C1BF2" w:rsidRDefault="00C01C07" w:rsidP="007D393C">
      <w:pPr>
        <w:pStyle w:val="Nadpis5"/>
        <w:spacing w:after="120"/>
        <w:ind w:firstLine="709"/>
        <w:rPr>
          <w:rFonts w:ascii="Corbel" w:hAnsi="Corbel"/>
          <w:sz w:val="22"/>
        </w:rPr>
      </w:pPr>
      <w:bookmarkStart w:id="36" w:name="_Toc203843240"/>
      <w:r w:rsidRPr="003C1BF2">
        <w:rPr>
          <w:rFonts w:ascii="Corbel" w:hAnsi="Corbel"/>
          <w:sz w:val="22"/>
        </w:rPr>
        <w:t>20</w:t>
      </w:r>
      <w:r w:rsidR="00D91B13" w:rsidRPr="003C1BF2">
        <w:rPr>
          <w:rFonts w:ascii="Corbel" w:hAnsi="Corbel"/>
          <w:sz w:val="22"/>
        </w:rPr>
        <w:t>. DOPLNENIE, ZMENA A ODVOLANIE PONUKY</w:t>
      </w:r>
      <w:bookmarkEnd w:id="36"/>
      <w:r w:rsidR="00D91B13" w:rsidRPr="003C1BF2">
        <w:rPr>
          <w:rFonts w:ascii="Corbel" w:hAnsi="Corbel"/>
          <w:sz w:val="22"/>
        </w:rPr>
        <w:t xml:space="preserve"> </w:t>
      </w:r>
    </w:p>
    <w:p w14:paraId="76364817" w14:textId="28956461" w:rsidR="003F7E73" w:rsidRDefault="00C01C07" w:rsidP="00C135CA">
      <w:pPr>
        <w:tabs>
          <w:tab w:val="clear" w:pos="2160"/>
          <w:tab w:val="clear" w:pos="2880"/>
          <w:tab w:val="clear" w:pos="4500"/>
        </w:tabs>
        <w:autoSpaceDE w:val="0"/>
        <w:autoSpaceDN w:val="0"/>
        <w:adjustRightInd w:val="0"/>
        <w:spacing w:after="120"/>
        <w:jc w:val="both"/>
        <w:rPr>
          <w:rFonts w:ascii="Corbel" w:eastAsia="SimSun" w:hAnsi="Corbel" w:cs="Calibri"/>
          <w:color w:val="000000"/>
          <w:sz w:val="22"/>
          <w:szCs w:val="22"/>
          <w:lang w:eastAsia="en-US"/>
        </w:rPr>
      </w:pPr>
      <w:r w:rsidRPr="003C1BF2">
        <w:rPr>
          <w:rFonts w:ascii="Corbel" w:eastAsia="SimSun" w:hAnsi="Corbel" w:cs="Calibri"/>
          <w:color w:val="000000"/>
          <w:sz w:val="22"/>
          <w:szCs w:val="22"/>
          <w:lang w:eastAsia="en-US"/>
        </w:rPr>
        <w:t>20</w:t>
      </w:r>
      <w:r w:rsidR="00D91B13" w:rsidRPr="003C1BF2">
        <w:rPr>
          <w:rFonts w:ascii="Corbel" w:eastAsia="SimSun" w:hAnsi="Corbel" w:cs="Calibri"/>
          <w:color w:val="000000"/>
          <w:sz w:val="22"/>
          <w:szCs w:val="22"/>
          <w:lang w:eastAsia="en-US"/>
        </w:rPr>
        <w:t>.1 Uchádzač môže predloženú ponuku dopĺňať, meniť alebo vziať späť do uplynutia lehoty na predkladanie ponúk podľa bodu 1</w:t>
      </w:r>
      <w:r w:rsidR="00FD1E6F" w:rsidRPr="003C1BF2">
        <w:rPr>
          <w:rFonts w:ascii="Corbel" w:eastAsia="SimSun" w:hAnsi="Corbel" w:cs="Calibri"/>
          <w:color w:val="000000"/>
          <w:sz w:val="22"/>
          <w:szCs w:val="22"/>
          <w:lang w:eastAsia="en-US"/>
        </w:rPr>
        <w:t>9</w:t>
      </w:r>
      <w:r w:rsidR="00D91B13" w:rsidRPr="003C1BF2">
        <w:rPr>
          <w:rFonts w:ascii="Corbel" w:eastAsia="SimSun" w:hAnsi="Corbel" w:cs="Calibri"/>
          <w:color w:val="000000"/>
          <w:sz w:val="22"/>
          <w:szCs w:val="22"/>
          <w:lang w:eastAsia="en-US"/>
        </w:rPr>
        <w:t xml:space="preserve">.2. </w:t>
      </w:r>
      <w:r w:rsidR="00B32FD3" w:rsidRPr="003C1BF2">
        <w:rPr>
          <w:rFonts w:ascii="Corbel" w:eastAsia="SimSun" w:hAnsi="Corbel" w:cs="Calibri"/>
          <w:color w:val="000000"/>
          <w:sz w:val="22"/>
          <w:szCs w:val="22"/>
          <w:lang w:eastAsia="en-US"/>
        </w:rPr>
        <w:t>Uchádzač pri odvolaní ponuky postupuje obdobne ako pri vložení prvotnej ponuky (kliknutím na tlačidlo „Stiahn</w:t>
      </w:r>
      <w:r w:rsidR="00422C44" w:rsidRPr="003C1BF2">
        <w:rPr>
          <w:rFonts w:ascii="Corbel" w:eastAsia="SimSun" w:hAnsi="Corbel" w:cs="Calibri"/>
          <w:color w:val="000000"/>
          <w:sz w:val="22"/>
          <w:szCs w:val="22"/>
          <w:lang w:eastAsia="en-US"/>
        </w:rPr>
        <w:t>u</w:t>
      </w:r>
      <w:r w:rsidR="00B32FD3" w:rsidRPr="003C1BF2">
        <w:rPr>
          <w:rFonts w:ascii="Corbel" w:eastAsia="SimSun" w:hAnsi="Corbel" w:cs="Calibri"/>
          <w:color w:val="000000"/>
          <w:sz w:val="22"/>
          <w:szCs w:val="22"/>
          <w:lang w:eastAsia="en-US"/>
        </w:rPr>
        <w:t>ť ponuku“ a predložením novej ponuky“).</w:t>
      </w:r>
    </w:p>
    <w:p w14:paraId="4522967C" w14:textId="77777777" w:rsidR="00E63BBF" w:rsidRDefault="00E63BBF" w:rsidP="00C135CA">
      <w:pPr>
        <w:tabs>
          <w:tab w:val="clear" w:pos="2160"/>
          <w:tab w:val="clear" w:pos="2880"/>
          <w:tab w:val="clear" w:pos="4500"/>
        </w:tabs>
        <w:autoSpaceDE w:val="0"/>
        <w:autoSpaceDN w:val="0"/>
        <w:adjustRightInd w:val="0"/>
        <w:spacing w:after="120"/>
        <w:jc w:val="both"/>
        <w:rPr>
          <w:rFonts w:ascii="Corbel" w:eastAsia="SimSun" w:hAnsi="Corbel" w:cs="Calibri"/>
          <w:color w:val="000000"/>
          <w:sz w:val="22"/>
          <w:szCs w:val="22"/>
          <w:lang w:eastAsia="en-US"/>
        </w:rPr>
      </w:pPr>
    </w:p>
    <w:p w14:paraId="5CB95C47" w14:textId="77777777" w:rsidR="00E63BBF" w:rsidRDefault="00E63BBF" w:rsidP="00C135CA">
      <w:pPr>
        <w:tabs>
          <w:tab w:val="clear" w:pos="2160"/>
          <w:tab w:val="clear" w:pos="2880"/>
          <w:tab w:val="clear" w:pos="4500"/>
        </w:tabs>
        <w:autoSpaceDE w:val="0"/>
        <w:autoSpaceDN w:val="0"/>
        <w:adjustRightInd w:val="0"/>
        <w:spacing w:after="120"/>
        <w:jc w:val="both"/>
        <w:rPr>
          <w:rFonts w:ascii="Corbel" w:eastAsia="SimSun" w:hAnsi="Corbel" w:cs="Calibri"/>
          <w:color w:val="000000"/>
          <w:sz w:val="22"/>
          <w:szCs w:val="22"/>
          <w:lang w:eastAsia="en-US"/>
        </w:rPr>
      </w:pPr>
    </w:p>
    <w:p w14:paraId="3E7C264D" w14:textId="77777777" w:rsidR="00E63BBF" w:rsidRDefault="00E63BBF" w:rsidP="00C135CA">
      <w:pPr>
        <w:tabs>
          <w:tab w:val="clear" w:pos="2160"/>
          <w:tab w:val="clear" w:pos="2880"/>
          <w:tab w:val="clear" w:pos="4500"/>
        </w:tabs>
        <w:autoSpaceDE w:val="0"/>
        <w:autoSpaceDN w:val="0"/>
        <w:adjustRightInd w:val="0"/>
        <w:spacing w:after="120"/>
        <w:jc w:val="both"/>
        <w:rPr>
          <w:rFonts w:ascii="Corbel" w:eastAsia="SimSun" w:hAnsi="Corbel" w:cs="Calibri"/>
          <w:color w:val="000000"/>
          <w:sz w:val="22"/>
          <w:szCs w:val="22"/>
          <w:lang w:eastAsia="en-US"/>
        </w:rPr>
      </w:pPr>
    </w:p>
    <w:p w14:paraId="23F12259" w14:textId="77777777" w:rsidR="00E63BBF" w:rsidRDefault="00E63BBF" w:rsidP="00C135CA">
      <w:pPr>
        <w:tabs>
          <w:tab w:val="clear" w:pos="2160"/>
          <w:tab w:val="clear" w:pos="2880"/>
          <w:tab w:val="clear" w:pos="4500"/>
        </w:tabs>
        <w:autoSpaceDE w:val="0"/>
        <w:autoSpaceDN w:val="0"/>
        <w:adjustRightInd w:val="0"/>
        <w:spacing w:after="120"/>
        <w:jc w:val="both"/>
        <w:rPr>
          <w:rFonts w:ascii="Corbel" w:eastAsia="SimSun" w:hAnsi="Corbel" w:cs="Calibri"/>
          <w:color w:val="000000"/>
          <w:sz w:val="22"/>
          <w:szCs w:val="22"/>
          <w:lang w:eastAsia="en-US"/>
        </w:rPr>
      </w:pPr>
    </w:p>
    <w:p w14:paraId="6FE5D107" w14:textId="77777777" w:rsidR="00E63BBF" w:rsidRDefault="00E63BBF" w:rsidP="00C135CA">
      <w:pPr>
        <w:tabs>
          <w:tab w:val="clear" w:pos="2160"/>
          <w:tab w:val="clear" w:pos="2880"/>
          <w:tab w:val="clear" w:pos="4500"/>
        </w:tabs>
        <w:autoSpaceDE w:val="0"/>
        <w:autoSpaceDN w:val="0"/>
        <w:adjustRightInd w:val="0"/>
        <w:spacing w:after="120"/>
        <w:jc w:val="both"/>
        <w:rPr>
          <w:rFonts w:ascii="Corbel" w:eastAsia="SimSun" w:hAnsi="Corbel" w:cs="Calibri"/>
          <w:color w:val="000000"/>
          <w:sz w:val="22"/>
          <w:szCs w:val="22"/>
          <w:lang w:eastAsia="en-US"/>
        </w:rPr>
      </w:pPr>
    </w:p>
    <w:p w14:paraId="7AFDA3CD" w14:textId="77777777" w:rsidR="00E63BBF" w:rsidRDefault="00E63BBF" w:rsidP="00C135CA">
      <w:pPr>
        <w:tabs>
          <w:tab w:val="clear" w:pos="2160"/>
          <w:tab w:val="clear" w:pos="2880"/>
          <w:tab w:val="clear" w:pos="4500"/>
        </w:tabs>
        <w:autoSpaceDE w:val="0"/>
        <w:autoSpaceDN w:val="0"/>
        <w:adjustRightInd w:val="0"/>
        <w:spacing w:after="120"/>
        <w:jc w:val="both"/>
        <w:rPr>
          <w:rFonts w:ascii="Corbel" w:eastAsia="SimSun" w:hAnsi="Corbel" w:cs="Calibri"/>
          <w:color w:val="000000"/>
          <w:sz w:val="22"/>
          <w:szCs w:val="22"/>
          <w:lang w:eastAsia="en-US"/>
        </w:rPr>
      </w:pPr>
    </w:p>
    <w:p w14:paraId="683061DE" w14:textId="77777777" w:rsidR="00E63BBF" w:rsidRDefault="00E63BBF" w:rsidP="00C135CA">
      <w:pPr>
        <w:tabs>
          <w:tab w:val="clear" w:pos="2160"/>
          <w:tab w:val="clear" w:pos="2880"/>
          <w:tab w:val="clear" w:pos="4500"/>
        </w:tabs>
        <w:autoSpaceDE w:val="0"/>
        <w:autoSpaceDN w:val="0"/>
        <w:adjustRightInd w:val="0"/>
        <w:spacing w:after="120"/>
        <w:jc w:val="both"/>
        <w:rPr>
          <w:rFonts w:ascii="Corbel" w:eastAsia="SimSun" w:hAnsi="Corbel" w:cs="Calibri"/>
          <w:color w:val="000000"/>
          <w:sz w:val="22"/>
          <w:szCs w:val="22"/>
          <w:lang w:eastAsia="en-US"/>
        </w:rPr>
      </w:pPr>
    </w:p>
    <w:p w14:paraId="5EE12CA4" w14:textId="77777777" w:rsidR="00473B66" w:rsidRDefault="00473B66" w:rsidP="00C135CA">
      <w:pPr>
        <w:tabs>
          <w:tab w:val="clear" w:pos="2160"/>
          <w:tab w:val="clear" w:pos="2880"/>
          <w:tab w:val="clear" w:pos="4500"/>
        </w:tabs>
        <w:autoSpaceDE w:val="0"/>
        <w:autoSpaceDN w:val="0"/>
        <w:adjustRightInd w:val="0"/>
        <w:spacing w:after="120"/>
        <w:jc w:val="both"/>
        <w:rPr>
          <w:rFonts w:ascii="Corbel" w:eastAsia="SimSun" w:hAnsi="Corbel" w:cs="Calibri"/>
          <w:color w:val="000000"/>
          <w:sz w:val="22"/>
          <w:szCs w:val="22"/>
          <w:lang w:eastAsia="en-US"/>
        </w:rPr>
      </w:pPr>
    </w:p>
    <w:p w14:paraId="1A07D30F" w14:textId="77777777" w:rsidR="00473B66" w:rsidRDefault="00473B66" w:rsidP="00C135CA">
      <w:pPr>
        <w:tabs>
          <w:tab w:val="clear" w:pos="2160"/>
          <w:tab w:val="clear" w:pos="2880"/>
          <w:tab w:val="clear" w:pos="4500"/>
        </w:tabs>
        <w:autoSpaceDE w:val="0"/>
        <w:autoSpaceDN w:val="0"/>
        <w:adjustRightInd w:val="0"/>
        <w:spacing w:after="120"/>
        <w:jc w:val="both"/>
        <w:rPr>
          <w:rFonts w:ascii="Corbel" w:eastAsia="SimSun" w:hAnsi="Corbel" w:cs="Calibri"/>
          <w:color w:val="000000"/>
          <w:sz w:val="22"/>
          <w:szCs w:val="22"/>
          <w:lang w:eastAsia="en-US"/>
        </w:rPr>
      </w:pPr>
    </w:p>
    <w:p w14:paraId="4BAF682F" w14:textId="77777777" w:rsidR="00473B66" w:rsidRDefault="00473B66" w:rsidP="00C135CA">
      <w:pPr>
        <w:tabs>
          <w:tab w:val="clear" w:pos="2160"/>
          <w:tab w:val="clear" w:pos="2880"/>
          <w:tab w:val="clear" w:pos="4500"/>
        </w:tabs>
        <w:autoSpaceDE w:val="0"/>
        <w:autoSpaceDN w:val="0"/>
        <w:adjustRightInd w:val="0"/>
        <w:spacing w:after="120"/>
        <w:jc w:val="both"/>
        <w:rPr>
          <w:rFonts w:ascii="Corbel" w:eastAsia="SimSun" w:hAnsi="Corbel" w:cs="Calibri"/>
          <w:color w:val="000000"/>
          <w:sz w:val="22"/>
          <w:szCs w:val="22"/>
          <w:lang w:eastAsia="en-US"/>
        </w:rPr>
      </w:pPr>
    </w:p>
    <w:p w14:paraId="68D6A948" w14:textId="77777777" w:rsidR="00473B66" w:rsidRDefault="00473B66" w:rsidP="00C135CA">
      <w:pPr>
        <w:tabs>
          <w:tab w:val="clear" w:pos="2160"/>
          <w:tab w:val="clear" w:pos="2880"/>
          <w:tab w:val="clear" w:pos="4500"/>
        </w:tabs>
        <w:autoSpaceDE w:val="0"/>
        <w:autoSpaceDN w:val="0"/>
        <w:adjustRightInd w:val="0"/>
        <w:spacing w:after="120"/>
        <w:jc w:val="both"/>
        <w:rPr>
          <w:rFonts w:ascii="Corbel" w:eastAsia="SimSun" w:hAnsi="Corbel" w:cs="Calibri"/>
          <w:color w:val="000000"/>
          <w:sz w:val="22"/>
          <w:szCs w:val="22"/>
          <w:lang w:eastAsia="en-US"/>
        </w:rPr>
      </w:pPr>
    </w:p>
    <w:p w14:paraId="7C2647EF" w14:textId="77777777" w:rsidR="003F7E73" w:rsidRPr="003C1BF2" w:rsidRDefault="003F7E73" w:rsidP="00C135CA">
      <w:pPr>
        <w:tabs>
          <w:tab w:val="clear" w:pos="2160"/>
          <w:tab w:val="clear" w:pos="2880"/>
          <w:tab w:val="clear" w:pos="4500"/>
        </w:tabs>
        <w:autoSpaceDE w:val="0"/>
        <w:autoSpaceDN w:val="0"/>
        <w:adjustRightInd w:val="0"/>
        <w:spacing w:after="120"/>
        <w:jc w:val="both"/>
        <w:rPr>
          <w:rFonts w:ascii="Corbel" w:eastAsia="SimSun" w:hAnsi="Corbel" w:cs="Calibri"/>
          <w:color w:val="000000"/>
          <w:sz w:val="22"/>
          <w:szCs w:val="22"/>
          <w:lang w:eastAsia="en-US"/>
        </w:rPr>
      </w:pPr>
    </w:p>
    <w:p w14:paraId="5EE0655D" w14:textId="47F38878" w:rsidR="00C415E7" w:rsidRPr="00E61664" w:rsidRDefault="00D91B13" w:rsidP="00C135CA">
      <w:pPr>
        <w:pStyle w:val="Nadpis5"/>
        <w:spacing w:after="120"/>
        <w:ind w:firstLine="709"/>
        <w:rPr>
          <w:rFonts w:ascii="Corbel" w:hAnsi="Corbel"/>
          <w:sz w:val="22"/>
          <w:szCs w:val="22"/>
        </w:rPr>
      </w:pPr>
      <w:bookmarkStart w:id="37" w:name="_Toc203843241"/>
      <w:r w:rsidRPr="003C1BF2">
        <w:rPr>
          <w:rFonts w:ascii="Corbel" w:hAnsi="Corbel"/>
          <w:sz w:val="22"/>
          <w:szCs w:val="22"/>
        </w:rPr>
        <w:lastRenderedPageBreak/>
        <w:t>2</w:t>
      </w:r>
      <w:r w:rsidR="00C01C07" w:rsidRPr="003C1BF2">
        <w:rPr>
          <w:rFonts w:ascii="Corbel" w:hAnsi="Corbel"/>
          <w:sz w:val="22"/>
          <w:szCs w:val="22"/>
        </w:rPr>
        <w:t>1</w:t>
      </w:r>
      <w:r w:rsidRPr="003C1BF2">
        <w:rPr>
          <w:rFonts w:ascii="Corbel" w:hAnsi="Corbel"/>
          <w:sz w:val="22"/>
          <w:szCs w:val="22"/>
        </w:rPr>
        <w:t>.</w:t>
      </w:r>
      <w:r w:rsidR="00B32FD3" w:rsidRPr="003C1BF2">
        <w:rPr>
          <w:rFonts w:ascii="Corbel" w:hAnsi="Corbel"/>
          <w:sz w:val="22"/>
          <w:szCs w:val="22"/>
        </w:rPr>
        <w:t xml:space="preserve"> SPLNENIE</w:t>
      </w:r>
      <w:r w:rsidRPr="003C1BF2">
        <w:rPr>
          <w:rFonts w:ascii="Corbel" w:hAnsi="Corbel"/>
          <w:sz w:val="22"/>
          <w:szCs w:val="22"/>
        </w:rPr>
        <w:t xml:space="preserve"> PODMIEN</w:t>
      </w:r>
      <w:r w:rsidR="00B32FD3" w:rsidRPr="003C1BF2">
        <w:rPr>
          <w:rFonts w:ascii="Corbel" w:hAnsi="Corbel"/>
          <w:sz w:val="22"/>
          <w:szCs w:val="22"/>
        </w:rPr>
        <w:t>OK</w:t>
      </w:r>
      <w:r w:rsidRPr="003C1BF2">
        <w:rPr>
          <w:rFonts w:ascii="Corbel" w:hAnsi="Corbel"/>
          <w:sz w:val="22"/>
          <w:szCs w:val="22"/>
        </w:rPr>
        <w:t xml:space="preserve"> ÚČASTI VO VEREJNOM OBSTARÁVANÍ</w:t>
      </w:r>
      <w:bookmarkEnd w:id="37"/>
    </w:p>
    <w:p w14:paraId="12F68BB9" w14:textId="4A8F7CDE" w:rsidR="00455D55" w:rsidRPr="009E06DF" w:rsidRDefault="0015730C" w:rsidP="00C135CA">
      <w:pPr>
        <w:pStyle w:val="Default"/>
        <w:spacing w:after="120"/>
        <w:jc w:val="both"/>
        <w:rPr>
          <w:rFonts w:ascii="Corbel" w:eastAsia="SimSun" w:hAnsi="Corbel" w:cs="Calibri"/>
          <w:b/>
          <w:bCs/>
          <w:sz w:val="22"/>
          <w:szCs w:val="22"/>
          <w:lang w:eastAsia="en-US"/>
        </w:rPr>
      </w:pPr>
      <w:r w:rsidRPr="009E06DF">
        <w:rPr>
          <w:rFonts w:ascii="Corbel" w:eastAsia="SimSun" w:hAnsi="Corbel" w:cs="Calibri"/>
          <w:b/>
          <w:bCs/>
          <w:sz w:val="22"/>
          <w:szCs w:val="22"/>
          <w:lang w:eastAsia="en-US"/>
        </w:rPr>
        <w:t xml:space="preserve">21.1 </w:t>
      </w:r>
      <w:r w:rsidR="00455D55" w:rsidRPr="009E06DF">
        <w:rPr>
          <w:rFonts w:ascii="Corbel" w:eastAsia="SimSun" w:hAnsi="Corbel" w:cs="Calibri"/>
          <w:b/>
          <w:bCs/>
          <w:sz w:val="22"/>
          <w:szCs w:val="22"/>
          <w:lang w:eastAsia="en-US"/>
        </w:rPr>
        <w:t xml:space="preserve"> </w:t>
      </w:r>
      <w:r w:rsidRPr="009E06DF">
        <w:rPr>
          <w:rFonts w:ascii="Corbel" w:eastAsia="SimSun" w:hAnsi="Corbel" w:cs="Calibri"/>
          <w:b/>
          <w:bCs/>
          <w:sz w:val="22"/>
          <w:szCs w:val="22"/>
          <w:lang w:eastAsia="en-US"/>
        </w:rPr>
        <w:t xml:space="preserve">Osobné postavenie </w:t>
      </w:r>
    </w:p>
    <w:p w14:paraId="18357FEA" w14:textId="02DCB40A" w:rsidR="00455D55" w:rsidRPr="00455D55" w:rsidRDefault="0015730C" w:rsidP="00C135CA">
      <w:pPr>
        <w:pStyle w:val="Default"/>
        <w:spacing w:after="120"/>
        <w:jc w:val="both"/>
        <w:rPr>
          <w:rFonts w:ascii="Corbel" w:eastAsia="SimSun" w:hAnsi="Corbel" w:cs="Calibri"/>
          <w:sz w:val="22"/>
          <w:szCs w:val="22"/>
          <w:lang w:eastAsia="en-US"/>
        </w:rPr>
      </w:pPr>
      <w:r w:rsidRPr="00455D55">
        <w:rPr>
          <w:rFonts w:ascii="Corbel" w:eastAsia="SimSun" w:hAnsi="Corbel" w:cs="Calibri"/>
          <w:sz w:val="22"/>
          <w:szCs w:val="22"/>
          <w:lang w:eastAsia="en-US"/>
        </w:rPr>
        <w:t xml:space="preserve">21.1.1 Tohto verejného obstarávania sa môže zúčastniť len ten, kto spĺňa  </w:t>
      </w:r>
      <w:r w:rsidR="00606185">
        <w:rPr>
          <w:rFonts w:ascii="Corbel" w:eastAsia="SimSun" w:hAnsi="Corbel" w:cs="Calibri"/>
          <w:sz w:val="22"/>
          <w:szCs w:val="22"/>
          <w:lang w:eastAsia="en-US"/>
        </w:rPr>
        <w:t xml:space="preserve">podmienky </w:t>
      </w:r>
      <w:r w:rsidRPr="00455D55">
        <w:rPr>
          <w:rFonts w:ascii="Corbel" w:eastAsia="SimSun" w:hAnsi="Corbel" w:cs="Calibri"/>
          <w:sz w:val="22"/>
          <w:szCs w:val="22"/>
          <w:lang w:eastAsia="en-US"/>
        </w:rPr>
        <w:t xml:space="preserve">účasti týkajúce sa osobného postavenia podľa § 32 zákona. </w:t>
      </w:r>
    </w:p>
    <w:p w14:paraId="577F3548" w14:textId="7C75C185" w:rsidR="00455D55" w:rsidRPr="00455D55" w:rsidRDefault="0015730C" w:rsidP="00C135CA">
      <w:pPr>
        <w:pStyle w:val="Default"/>
        <w:spacing w:after="120"/>
        <w:jc w:val="both"/>
        <w:rPr>
          <w:rFonts w:ascii="Corbel" w:eastAsia="SimSun" w:hAnsi="Corbel" w:cs="Calibri"/>
          <w:sz w:val="22"/>
          <w:szCs w:val="22"/>
          <w:lang w:eastAsia="en-US"/>
        </w:rPr>
      </w:pPr>
      <w:r w:rsidRPr="00455D55">
        <w:rPr>
          <w:rFonts w:ascii="Corbel" w:eastAsia="SimSun" w:hAnsi="Corbel" w:cs="Calibri"/>
          <w:sz w:val="22"/>
          <w:szCs w:val="22"/>
          <w:lang w:eastAsia="en-US"/>
        </w:rPr>
        <w:t>21.1.2 Uchádzač preukazuje splnenie podmienok účasti osobného postavenia vo verejnom obstarávaní spôsobom podľa § 32 ods. 2, 4 a 5 zákona (predloženie dokladov) alebo podľa § 152 ods. 3 zákona (v rámci SR zápis do Zoznamu hospodárskych subjektov – tento si vie verejný obstarávateľ dohľadať sám, nie je potrebné dokladať tento doklad)</w:t>
      </w:r>
      <w:r w:rsidR="007D4071">
        <w:rPr>
          <w:rFonts w:ascii="Corbel" w:eastAsia="SimSun" w:hAnsi="Corbel" w:cs="Calibri"/>
          <w:sz w:val="22"/>
          <w:szCs w:val="22"/>
          <w:lang w:eastAsia="en-US"/>
        </w:rPr>
        <w:t>.</w:t>
      </w:r>
    </w:p>
    <w:p w14:paraId="1CD49E1F" w14:textId="37C1F8D4" w:rsidR="00455D55" w:rsidRPr="00455D55" w:rsidRDefault="0015730C" w:rsidP="00C135CA">
      <w:pPr>
        <w:pStyle w:val="Default"/>
        <w:spacing w:after="120"/>
        <w:jc w:val="both"/>
        <w:rPr>
          <w:rFonts w:ascii="Corbel" w:eastAsia="SimSun" w:hAnsi="Corbel" w:cs="Calibri"/>
          <w:sz w:val="22"/>
          <w:szCs w:val="22"/>
          <w:lang w:eastAsia="en-US"/>
        </w:rPr>
      </w:pPr>
      <w:r w:rsidRPr="00455D55">
        <w:rPr>
          <w:rFonts w:ascii="Corbel" w:eastAsia="SimSun" w:hAnsi="Corbel" w:cs="Calibri"/>
          <w:sz w:val="22"/>
          <w:szCs w:val="22"/>
          <w:lang w:eastAsia="en-US"/>
        </w:rPr>
        <w:t xml:space="preserve">21.1.3 Verejný obstarávateľ na účely splnenia podmienok osobného postavenia účasti uzná aj zápis uchádzača v obdobnom alebo rovnocennom registri vedenom príslušným orgánom v štáte sídla uchádzača (napr. v Českej republike v Sezname kvalifikovaných dodávatelu), a to v rozsahu zapísaných údajov. </w:t>
      </w:r>
    </w:p>
    <w:p w14:paraId="1B459B5F" w14:textId="77777777" w:rsidR="00303B14" w:rsidRDefault="0015730C" w:rsidP="009163D3">
      <w:pPr>
        <w:pStyle w:val="Default"/>
        <w:jc w:val="both"/>
        <w:rPr>
          <w:rFonts w:ascii="Corbel" w:eastAsia="SimSun" w:hAnsi="Corbel" w:cs="Calibri"/>
          <w:sz w:val="22"/>
          <w:szCs w:val="22"/>
          <w:lang w:eastAsia="en-US"/>
        </w:rPr>
      </w:pPr>
      <w:r w:rsidRPr="00455D55">
        <w:rPr>
          <w:rFonts w:ascii="Corbel" w:eastAsia="SimSun" w:hAnsi="Corbel" w:cs="Calibri"/>
          <w:sz w:val="22"/>
          <w:szCs w:val="22"/>
          <w:lang w:eastAsia="en-US"/>
        </w:rPr>
        <w:t>21.1.4 Uchádzač, ktorého tvorí skupina dodávateľov, preukazuje splnenie podmienok účasti týkajúcich sa osobného postavenia za každého člena skupiny osobitne. Splnenie podmienky účasti</w:t>
      </w:r>
    </w:p>
    <w:p w14:paraId="03F089BF" w14:textId="3D4D6836" w:rsidR="00455D55" w:rsidRDefault="0015730C" w:rsidP="009163D3">
      <w:pPr>
        <w:pStyle w:val="Default"/>
        <w:jc w:val="both"/>
        <w:rPr>
          <w:rFonts w:ascii="Corbel" w:eastAsia="SimSun" w:hAnsi="Corbel" w:cs="Calibri"/>
          <w:sz w:val="22"/>
          <w:szCs w:val="22"/>
          <w:lang w:eastAsia="en-US"/>
        </w:rPr>
      </w:pPr>
      <w:r w:rsidRPr="00455D55">
        <w:rPr>
          <w:rFonts w:ascii="Corbel" w:eastAsia="SimSun" w:hAnsi="Corbel" w:cs="Calibri"/>
          <w:sz w:val="22"/>
          <w:szCs w:val="22"/>
          <w:lang w:eastAsia="en-US"/>
        </w:rPr>
        <w:t xml:space="preserve">podľa § 32 ods. 1 písm. e) zákona (oprávnenie dodávať tovar, uskutočňovať stavebné práce a služby) preukazuje člen skupiny len vo vzťahu k tej časti predmetu zákazky, ktorú má zabezpečiť. </w:t>
      </w:r>
    </w:p>
    <w:p w14:paraId="27C7F6A2" w14:textId="77777777" w:rsidR="009163D3" w:rsidRPr="00455D55" w:rsidRDefault="009163D3" w:rsidP="009163D3">
      <w:pPr>
        <w:pStyle w:val="Default"/>
        <w:jc w:val="both"/>
        <w:rPr>
          <w:rFonts w:ascii="Corbel" w:eastAsia="SimSun" w:hAnsi="Corbel" w:cs="Calibri"/>
          <w:sz w:val="22"/>
          <w:szCs w:val="22"/>
          <w:lang w:eastAsia="en-US"/>
        </w:rPr>
      </w:pPr>
    </w:p>
    <w:p w14:paraId="2895FAA1" w14:textId="7C9F6700" w:rsidR="00455D55" w:rsidRPr="00455D55" w:rsidRDefault="0015730C" w:rsidP="00C135CA">
      <w:pPr>
        <w:pStyle w:val="Default"/>
        <w:spacing w:after="120"/>
        <w:jc w:val="both"/>
        <w:rPr>
          <w:rFonts w:ascii="Corbel" w:eastAsia="SimSun" w:hAnsi="Corbel" w:cs="Calibri"/>
          <w:sz w:val="22"/>
          <w:szCs w:val="22"/>
          <w:lang w:eastAsia="en-US"/>
        </w:rPr>
      </w:pPr>
      <w:r w:rsidRPr="00455D55">
        <w:rPr>
          <w:rFonts w:ascii="Corbel" w:eastAsia="SimSun" w:hAnsi="Corbel" w:cs="Calibri"/>
          <w:sz w:val="22"/>
          <w:szCs w:val="22"/>
          <w:lang w:eastAsia="en-US"/>
        </w:rPr>
        <w:t xml:space="preserve">21.1.5 Uchádzač preukáže osobné postavenie podľa § 32 zákona za každú inú osobu podľa § 33 ods. 2 zákona a § 34 ods. 3 zákona. Ak ponuku predkladá skupina dodávateľov, doklady preukazujúce splnenie podmienok účasti vo verejnom obstarávaní - osobné postavenie, predloží každý člen skupiny osobitne. </w:t>
      </w:r>
    </w:p>
    <w:p w14:paraId="0E48AE9C" w14:textId="4FA89882" w:rsidR="00455D55" w:rsidRPr="00455D55" w:rsidRDefault="0015730C" w:rsidP="00C135CA">
      <w:pPr>
        <w:pStyle w:val="Default"/>
        <w:spacing w:after="120"/>
        <w:rPr>
          <w:rFonts w:ascii="Corbel" w:eastAsia="SimSun" w:hAnsi="Corbel" w:cs="Calibri"/>
          <w:sz w:val="22"/>
          <w:szCs w:val="22"/>
          <w:lang w:eastAsia="en-US"/>
        </w:rPr>
      </w:pPr>
      <w:r w:rsidRPr="00455D55">
        <w:rPr>
          <w:rFonts w:ascii="Corbel" w:eastAsia="SimSun" w:hAnsi="Corbel" w:cs="Calibri"/>
          <w:sz w:val="22"/>
          <w:szCs w:val="22"/>
          <w:lang w:eastAsia="en-US"/>
        </w:rPr>
        <w:t xml:space="preserve">21.1.6 Verejný obstarávateľ disponuje prístupom do informačného systému oversi.gov.sk. Uchádzač, ktorý chce preukázať podmienky účasti osobného postavenia predložením dokladov, nie je povinný predkladať nasledujúce doklady: </w:t>
      </w:r>
    </w:p>
    <w:p w14:paraId="479490A2" w14:textId="77777777" w:rsidR="0015730C" w:rsidRPr="00455D55" w:rsidRDefault="0015730C" w:rsidP="00455D55">
      <w:pPr>
        <w:pStyle w:val="Default"/>
        <w:jc w:val="both"/>
        <w:rPr>
          <w:rFonts w:ascii="Corbel" w:eastAsia="SimSun" w:hAnsi="Corbel" w:cs="Calibri"/>
          <w:sz w:val="22"/>
          <w:szCs w:val="22"/>
          <w:lang w:eastAsia="en-US"/>
        </w:rPr>
      </w:pPr>
      <w:r w:rsidRPr="00455D55">
        <w:rPr>
          <w:rFonts w:ascii="Corbel" w:eastAsia="SimSun" w:hAnsi="Corbel" w:cs="Calibri"/>
          <w:sz w:val="22"/>
          <w:szCs w:val="22"/>
          <w:lang w:eastAsia="en-US"/>
        </w:rPr>
        <w:t xml:space="preserve">• § 32 ods. 2 písm. a) zákona – nepredkladá sa len výpis z registra trestov PO, </w:t>
      </w:r>
    </w:p>
    <w:p w14:paraId="297D5F75" w14:textId="77777777" w:rsidR="0015730C" w:rsidRPr="00455D55" w:rsidRDefault="0015730C" w:rsidP="00455D55">
      <w:pPr>
        <w:pStyle w:val="Default"/>
        <w:jc w:val="both"/>
        <w:rPr>
          <w:rFonts w:ascii="Corbel" w:eastAsia="SimSun" w:hAnsi="Corbel" w:cs="Calibri"/>
          <w:sz w:val="22"/>
          <w:szCs w:val="22"/>
          <w:lang w:eastAsia="en-US"/>
        </w:rPr>
      </w:pPr>
      <w:r w:rsidRPr="00455D55">
        <w:rPr>
          <w:rFonts w:ascii="Corbel" w:eastAsia="SimSun" w:hAnsi="Corbel" w:cs="Calibri"/>
          <w:sz w:val="22"/>
          <w:szCs w:val="22"/>
          <w:lang w:eastAsia="en-US"/>
        </w:rPr>
        <w:t xml:space="preserve">• § 32 ods. 2 písm. b) zákona, </w:t>
      </w:r>
    </w:p>
    <w:p w14:paraId="49C3E5B8" w14:textId="77777777" w:rsidR="0015730C" w:rsidRPr="00455D55" w:rsidRDefault="0015730C" w:rsidP="00455D55">
      <w:pPr>
        <w:pStyle w:val="Default"/>
        <w:jc w:val="both"/>
        <w:rPr>
          <w:rFonts w:ascii="Corbel" w:eastAsia="SimSun" w:hAnsi="Corbel" w:cs="Calibri"/>
          <w:sz w:val="22"/>
          <w:szCs w:val="22"/>
          <w:lang w:eastAsia="en-US"/>
        </w:rPr>
      </w:pPr>
      <w:r w:rsidRPr="00455D55">
        <w:rPr>
          <w:rFonts w:ascii="Corbel" w:eastAsia="SimSun" w:hAnsi="Corbel" w:cs="Calibri"/>
          <w:sz w:val="22"/>
          <w:szCs w:val="22"/>
          <w:lang w:eastAsia="en-US"/>
        </w:rPr>
        <w:t xml:space="preserve">• § 32 ods. 2 písm. c) zákona, </w:t>
      </w:r>
    </w:p>
    <w:p w14:paraId="7B5091FE" w14:textId="77777777" w:rsidR="0015730C" w:rsidRPr="00455D55" w:rsidRDefault="0015730C" w:rsidP="00455D55">
      <w:pPr>
        <w:pStyle w:val="Default"/>
        <w:jc w:val="both"/>
        <w:rPr>
          <w:rFonts w:ascii="Corbel" w:eastAsia="SimSun" w:hAnsi="Corbel" w:cs="Calibri"/>
          <w:sz w:val="22"/>
          <w:szCs w:val="22"/>
          <w:lang w:eastAsia="en-US"/>
        </w:rPr>
      </w:pPr>
      <w:r w:rsidRPr="00455D55">
        <w:rPr>
          <w:rFonts w:ascii="Corbel" w:eastAsia="SimSun" w:hAnsi="Corbel" w:cs="Calibri"/>
          <w:sz w:val="22"/>
          <w:szCs w:val="22"/>
          <w:lang w:eastAsia="en-US"/>
        </w:rPr>
        <w:t xml:space="preserve">• § 32 ods. 2 písm. d) zákona, </w:t>
      </w:r>
    </w:p>
    <w:p w14:paraId="5CFDA86B" w14:textId="77777777" w:rsidR="0015730C" w:rsidRPr="00455D55" w:rsidRDefault="0015730C" w:rsidP="00455D55">
      <w:pPr>
        <w:pStyle w:val="Default"/>
        <w:jc w:val="both"/>
        <w:rPr>
          <w:rFonts w:ascii="Corbel" w:eastAsia="SimSun" w:hAnsi="Corbel" w:cs="Calibri"/>
          <w:sz w:val="22"/>
          <w:szCs w:val="22"/>
          <w:lang w:eastAsia="en-US"/>
        </w:rPr>
      </w:pPr>
      <w:r w:rsidRPr="00455D55">
        <w:rPr>
          <w:rFonts w:ascii="Corbel" w:eastAsia="SimSun" w:hAnsi="Corbel" w:cs="Calibri"/>
          <w:sz w:val="22"/>
          <w:szCs w:val="22"/>
          <w:lang w:eastAsia="en-US"/>
        </w:rPr>
        <w:t xml:space="preserve">• § 32 ods. 2 písm. e) zákona, </w:t>
      </w:r>
    </w:p>
    <w:p w14:paraId="6B0087D4" w14:textId="77777777" w:rsidR="006E3B1C" w:rsidRDefault="0015730C" w:rsidP="006E3B1C">
      <w:pPr>
        <w:pStyle w:val="Default"/>
        <w:jc w:val="both"/>
        <w:rPr>
          <w:rFonts w:ascii="Corbel" w:eastAsia="SimSun" w:hAnsi="Corbel" w:cs="Calibri"/>
          <w:sz w:val="22"/>
          <w:szCs w:val="22"/>
          <w:lang w:eastAsia="en-US"/>
        </w:rPr>
      </w:pPr>
      <w:r w:rsidRPr="00455D55">
        <w:rPr>
          <w:rFonts w:ascii="Corbel" w:eastAsia="SimSun" w:hAnsi="Corbel" w:cs="Calibri"/>
          <w:sz w:val="22"/>
          <w:szCs w:val="22"/>
          <w:lang w:eastAsia="en-US"/>
        </w:rPr>
        <w:t xml:space="preserve">• § 32 ods. 2 písm. f) zákona – </w:t>
      </w:r>
      <w:r w:rsidR="006E3B1C">
        <w:rPr>
          <w:rFonts w:ascii="Corbel" w:eastAsia="SimSun" w:hAnsi="Corbel" w:cs="Calibri"/>
          <w:sz w:val="22"/>
          <w:szCs w:val="22"/>
          <w:lang w:eastAsia="en-US"/>
        </w:rPr>
        <w:t>(</w:t>
      </w:r>
      <w:r w:rsidRPr="00455D55">
        <w:rPr>
          <w:rFonts w:ascii="Corbel" w:eastAsia="SimSun" w:hAnsi="Corbel" w:cs="Calibri"/>
          <w:sz w:val="22"/>
          <w:szCs w:val="22"/>
          <w:lang w:eastAsia="en-US"/>
        </w:rPr>
        <w:t>uchádzač nepredkladá čestné vyhlásenie, ak jeho štát sídla, miesta podnikania alebo obvyklého pobytu je Slovenská republika, nakoľko si ich vie verejný obstarávateľ overiť</w:t>
      </w:r>
      <w:r w:rsidR="006E3B1C">
        <w:rPr>
          <w:rFonts w:ascii="Corbel" w:eastAsia="SimSun" w:hAnsi="Corbel" w:cs="Calibri"/>
          <w:sz w:val="22"/>
          <w:szCs w:val="22"/>
          <w:lang w:eastAsia="en-US"/>
        </w:rPr>
        <w:t>)</w:t>
      </w:r>
      <w:r w:rsidRPr="00455D55">
        <w:rPr>
          <w:rFonts w:ascii="Corbel" w:eastAsia="SimSun" w:hAnsi="Corbel" w:cs="Calibri"/>
          <w:sz w:val="22"/>
          <w:szCs w:val="22"/>
          <w:lang w:eastAsia="en-US"/>
        </w:rPr>
        <w:t xml:space="preserve">, </w:t>
      </w:r>
    </w:p>
    <w:p w14:paraId="048009CA" w14:textId="6A02082D" w:rsidR="0015730C" w:rsidRDefault="0015730C" w:rsidP="006E3B1C">
      <w:pPr>
        <w:pStyle w:val="Default"/>
        <w:jc w:val="both"/>
        <w:rPr>
          <w:rFonts w:ascii="Corbel" w:eastAsia="SimSun" w:hAnsi="Corbel" w:cs="Calibri"/>
          <w:sz w:val="22"/>
          <w:szCs w:val="22"/>
          <w:lang w:eastAsia="en-US"/>
        </w:rPr>
      </w:pPr>
      <w:r w:rsidRPr="00455D55">
        <w:rPr>
          <w:rFonts w:ascii="Corbel" w:eastAsia="SimSun" w:hAnsi="Corbel" w:cs="Calibri"/>
          <w:sz w:val="22"/>
          <w:szCs w:val="22"/>
          <w:lang w:eastAsia="en-US"/>
        </w:rPr>
        <w:t xml:space="preserve">s výnimkou dokladov uvedených v bode 21.1.7 nižšie. </w:t>
      </w:r>
    </w:p>
    <w:p w14:paraId="11E2CF0B" w14:textId="77777777" w:rsidR="006E3B1C" w:rsidRPr="00455D55" w:rsidRDefault="006E3B1C" w:rsidP="006E3B1C">
      <w:pPr>
        <w:pStyle w:val="Default"/>
        <w:jc w:val="both"/>
        <w:rPr>
          <w:rFonts w:ascii="Corbel" w:eastAsia="SimSun" w:hAnsi="Corbel" w:cs="Calibri"/>
          <w:sz w:val="22"/>
          <w:szCs w:val="22"/>
          <w:lang w:eastAsia="en-US"/>
        </w:rPr>
      </w:pPr>
    </w:p>
    <w:p w14:paraId="04F416BD" w14:textId="5BD0699D" w:rsidR="00455D55" w:rsidRPr="00455D55" w:rsidRDefault="0015730C" w:rsidP="00C135CA">
      <w:pPr>
        <w:pStyle w:val="Default"/>
        <w:spacing w:after="120"/>
        <w:jc w:val="both"/>
        <w:rPr>
          <w:rFonts w:ascii="Corbel" w:eastAsia="SimSun" w:hAnsi="Corbel" w:cs="Calibri"/>
          <w:sz w:val="22"/>
          <w:szCs w:val="22"/>
          <w:lang w:eastAsia="en-US"/>
        </w:rPr>
      </w:pPr>
      <w:r w:rsidRPr="00455D55">
        <w:rPr>
          <w:rFonts w:ascii="Corbel" w:eastAsia="SimSun" w:hAnsi="Corbel" w:cs="Calibri"/>
          <w:sz w:val="22"/>
          <w:szCs w:val="22"/>
          <w:lang w:eastAsia="en-US"/>
        </w:rPr>
        <w:t xml:space="preserve">21.1.7. Uchádzač, ktorý chce preukázať podmienky účasti osobného postavenia predložením dokladov, je povinný predkladať nasledujúce doklady: </w:t>
      </w:r>
    </w:p>
    <w:p w14:paraId="10451576" w14:textId="6665C7A1" w:rsidR="00455D55" w:rsidRPr="00455D55" w:rsidRDefault="0015730C" w:rsidP="00C135CA">
      <w:pPr>
        <w:pStyle w:val="Default"/>
        <w:spacing w:after="120"/>
        <w:jc w:val="both"/>
        <w:rPr>
          <w:rFonts w:ascii="Corbel" w:eastAsia="SimSun" w:hAnsi="Corbel" w:cs="Calibri"/>
          <w:sz w:val="22"/>
          <w:szCs w:val="22"/>
          <w:lang w:eastAsia="en-US"/>
        </w:rPr>
      </w:pPr>
      <w:r w:rsidRPr="00455D55">
        <w:rPr>
          <w:rFonts w:ascii="Corbel" w:eastAsia="SimSun" w:hAnsi="Corbel" w:cs="Calibri"/>
          <w:sz w:val="22"/>
          <w:szCs w:val="22"/>
          <w:lang w:eastAsia="en-US"/>
        </w:rPr>
        <w:t>• § 32 ods. 2 písm. a) zákona - výpis z registra trestov nie starším ako tri mesiace za všetkých členov štatutárneho orgánu, členov dozorného orgánu, prokuristu/ov</w:t>
      </w:r>
      <w:r w:rsidR="00153B0E">
        <w:rPr>
          <w:rFonts w:ascii="Corbel" w:eastAsia="SimSun" w:hAnsi="Corbel" w:cs="Calibri"/>
          <w:sz w:val="22"/>
          <w:szCs w:val="22"/>
          <w:lang w:eastAsia="en-US"/>
        </w:rPr>
        <w:t>.</w:t>
      </w:r>
      <w:r w:rsidRPr="00455D55">
        <w:rPr>
          <w:rFonts w:ascii="Corbel" w:eastAsia="SimSun" w:hAnsi="Corbel" w:cs="Calibri"/>
          <w:sz w:val="22"/>
          <w:szCs w:val="22"/>
          <w:lang w:eastAsia="en-US"/>
        </w:rPr>
        <w:t xml:space="preserve"> Ak uchádzač nepredloží doklad</w:t>
      </w:r>
      <w:r w:rsidR="0089337F">
        <w:rPr>
          <w:rFonts w:ascii="Corbel" w:eastAsia="SimSun" w:hAnsi="Corbel" w:cs="Calibri"/>
          <w:sz w:val="22"/>
          <w:szCs w:val="22"/>
          <w:lang w:eastAsia="en-US"/>
        </w:rPr>
        <w:t>y</w:t>
      </w:r>
      <w:r w:rsidRPr="00455D55">
        <w:rPr>
          <w:rFonts w:ascii="Corbel" w:eastAsia="SimSun" w:hAnsi="Corbel" w:cs="Calibri"/>
          <w:sz w:val="22"/>
          <w:szCs w:val="22"/>
          <w:lang w:eastAsia="en-US"/>
        </w:rPr>
        <w:t xml:space="preserve"> podľa </w:t>
      </w:r>
      <w:r w:rsidR="0089337F">
        <w:rPr>
          <w:rFonts w:ascii="Corbel" w:eastAsia="SimSun" w:hAnsi="Corbel" w:cs="Calibri"/>
          <w:sz w:val="22"/>
          <w:szCs w:val="22"/>
          <w:lang w:eastAsia="en-US"/>
        </w:rPr>
        <w:t>predchádzajúcej vety</w:t>
      </w:r>
      <w:r w:rsidRPr="00455D55">
        <w:rPr>
          <w:rFonts w:ascii="Corbel" w:eastAsia="SimSun" w:hAnsi="Corbel" w:cs="Calibri"/>
          <w:sz w:val="22"/>
          <w:szCs w:val="22"/>
          <w:lang w:eastAsia="en-US"/>
        </w:rPr>
        <w:t xml:space="preserve">, je povinný na účely preukázania tejto podmienky účasti poskytnúť verejnému obstarávateľovi údaje potrebné na vyžiadanie </w:t>
      </w:r>
      <w:r w:rsidR="008033F5">
        <w:rPr>
          <w:rFonts w:ascii="Corbel" w:eastAsia="SimSun" w:hAnsi="Corbel" w:cs="Calibri"/>
          <w:sz w:val="22"/>
          <w:szCs w:val="22"/>
          <w:lang w:eastAsia="en-US"/>
        </w:rPr>
        <w:t xml:space="preserve">si </w:t>
      </w:r>
      <w:r w:rsidRPr="00455D55">
        <w:rPr>
          <w:rFonts w:ascii="Corbel" w:eastAsia="SimSun" w:hAnsi="Corbel" w:cs="Calibri"/>
          <w:sz w:val="22"/>
          <w:szCs w:val="22"/>
          <w:lang w:eastAsia="en-US"/>
        </w:rPr>
        <w:t xml:space="preserve">výpisu z registra trestov z informačného systému oversi.gov.sk </w:t>
      </w:r>
      <w:r w:rsidR="00D1180C">
        <w:rPr>
          <w:rFonts w:ascii="Corbel" w:eastAsia="SimSun" w:hAnsi="Corbel" w:cs="Calibri"/>
          <w:sz w:val="22"/>
          <w:szCs w:val="22"/>
          <w:lang w:eastAsia="en-US"/>
        </w:rPr>
        <w:t>podľa § 12 ods. 4 zákona č. 192/2023 Z. z. o registri trestov a o zmene a doplnení niektorých zákonov v znení neskorších predpisov</w:t>
      </w:r>
      <w:r w:rsidR="00C135CA">
        <w:rPr>
          <w:rFonts w:ascii="Corbel" w:eastAsia="SimSun" w:hAnsi="Corbel" w:cs="Calibri"/>
          <w:sz w:val="22"/>
          <w:szCs w:val="22"/>
          <w:lang w:eastAsia="en-US"/>
        </w:rPr>
        <w:t>.</w:t>
      </w:r>
    </w:p>
    <w:p w14:paraId="212E0F55" w14:textId="0E6179D9" w:rsidR="0015730C" w:rsidRPr="00455D55" w:rsidRDefault="0015730C" w:rsidP="00C135CA">
      <w:pPr>
        <w:pStyle w:val="Default"/>
        <w:spacing w:after="120"/>
        <w:jc w:val="both"/>
        <w:rPr>
          <w:rFonts w:ascii="Corbel" w:eastAsia="SimSun" w:hAnsi="Corbel" w:cs="Calibri"/>
          <w:sz w:val="22"/>
          <w:szCs w:val="22"/>
          <w:lang w:eastAsia="en-US"/>
        </w:rPr>
      </w:pPr>
      <w:r w:rsidRPr="00455D55">
        <w:rPr>
          <w:rFonts w:ascii="Corbel" w:eastAsia="SimSun" w:hAnsi="Corbel" w:cs="Calibri"/>
          <w:sz w:val="22"/>
          <w:szCs w:val="22"/>
          <w:lang w:eastAsia="en-US"/>
        </w:rPr>
        <w:t xml:space="preserve">• § 32 ods. 2 písm. f) zákona - čestné vyhlásenie, že uchádzač nemá uložený zákaz účasti vo verejnom obstarávaní prekladá len v prípade, ak jeho štát sídla, miesta podnikania alebo obvyklého pobytu je iný ako Slovenská republika. </w:t>
      </w:r>
    </w:p>
    <w:p w14:paraId="189DFDC2" w14:textId="4C8C2FB4" w:rsidR="00455D55" w:rsidRPr="00455D55" w:rsidRDefault="0015730C" w:rsidP="00C135CA">
      <w:pPr>
        <w:pStyle w:val="Default"/>
        <w:spacing w:after="120"/>
        <w:jc w:val="both"/>
        <w:rPr>
          <w:rFonts w:ascii="Corbel" w:eastAsia="SimSun" w:hAnsi="Corbel" w:cs="Calibri"/>
          <w:sz w:val="22"/>
          <w:szCs w:val="22"/>
          <w:lang w:eastAsia="en-US"/>
        </w:rPr>
      </w:pPr>
      <w:r w:rsidRPr="00455D55">
        <w:rPr>
          <w:rFonts w:ascii="Corbel" w:eastAsia="SimSun" w:hAnsi="Corbel" w:cs="Calibri"/>
          <w:sz w:val="22"/>
          <w:szCs w:val="22"/>
          <w:lang w:eastAsia="en-US"/>
        </w:rPr>
        <w:t xml:space="preserve">21.1.8 V prípade, ak by verejný obstarávateľ v období vyhodnotenia splnenia podmienok účasti osobného postavenia nemal z technických dôvodov na strane prevádzkovateľa portálu </w:t>
      </w:r>
      <w:r w:rsidRPr="00455D55">
        <w:rPr>
          <w:rFonts w:ascii="Corbel" w:eastAsia="SimSun" w:hAnsi="Corbel" w:cs="Calibri"/>
          <w:sz w:val="22"/>
          <w:szCs w:val="22"/>
          <w:lang w:eastAsia="en-US"/>
        </w:rPr>
        <w:lastRenderedPageBreak/>
        <w:t xml:space="preserve">www.oversi.gov.sk možnosť prístupu k týmto údajom, je oprávnený vyžiadať si od uchádzačov originál alebo osvedčenú kópiu príslušného dokladu. </w:t>
      </w:r>
    </w:p>
    <w:p w14:paraId="646A36BD" w14:textId="4FFBC95C" w:rsidR="009E06DF" w:rsidRDefault="0015730C" w:rsidP="009E06DF">
      <w:pPr>
        <w:spacing w:after="120"/>
        <w:jc w:val="both"/>
        <w:rPr>
          <w:rFonts w:ascii="Corbel" w:eastAsia="SimSun" w:hAnsi="Corbel" w:cs="Calibri"/>
          <w:color w:val="000000"/>
          <w:sz w:val="22"/>
          <w:szCs w:val="22"/>
          <w:lang w:eastAsia="en-US"/>
        </w:rPr>
      </w:pPr>
      <w:r w:rsidRPr="00455D55">
        <w:rPr>
          <w:rFonts w:ascii="Corbel" w:eastAsia="SimSun" w:hAnsi="Corbel" w:cs="Calibri"/>
          <w:color w:val="000000"/>
          <w:sz w:val="22"/>
          <w:szCs w:val="22"/>
          <w:lang w:eastAsia="en-US"/>
        </w:rPr>
        <w:t>21.1.9 Uchádzači pochádzajúci z iných krajín ako zo SR, sú povinní predkladať verejnému obstarávateľovi aj dokumenty uvedené v bode 21.1.6 (prípadne ich dočasne nahradiť jednotným európskym dokumentom (ďalej len „JED“), keďže verejný obstarávateľ má prístup do registrov zriadených len v SR.</w:t>
      </w:r>
      <w:bookmarkStart w:id="38" w:name="_Hlk525214816"/>
    </w:p>
    <w:p w14:paraId="47E6B01D" w14:textId="6F9984D3" w:rsidR="00DC4386" w:rsidRDefault="000E6F1E" w:rsidP="009E06DF">
      <w:pPr>
        <w:spacing w:after="120"/>
        <w:jc w:val="both"/>
        <w:rPr>
          <w:rFonts w:ascii="Corbel" w:eastAsia="SimSun" w:hAnsi="Corbel" w:cs="Calibri"/>
          <w:color w:val="000000"/>
          <w:sz w:val="22"/>
          <w:szCs w:val="22"/>
          <w:lang w:eastAsia="en-US"/>
        </w:rPr>
      </w:pPr>
      <w:r>
        <w:rPr>
          <w:rFonts w:ascii="Corbel" w:eastAsia="SimSun" w:hAnsi="Corbel" w:cs="Calibri"/>
          <w:color w:val="000000"/>
          <w:sz w:val="22"/>
          <w:szCs w:val="22"/>
          <w:lang w:eastAsia="en-US"/>
        </w:rPr>
        <w:t xml:space="preserve">21.1.10 Verejný obstarávateľ upozorňuje na </w:t>
      </w:r>
      <w:r w:rsidRPr="00EF74D3">
        <w:rPr>
          <w:rFonts w:ascii="Corbel" w:eastAsia="SimSun" w:hAnsi="Corbel" w:cs="Calibri"/>
          <w:b/>
          <w:bCs/>
          <w:color w:val="000000"/>
          <w:sz w:val="22"/>
          <w:szCs w:val="22"/>
          <w:lang w:eastAsia="en-US"/>
        </w:rPr>
        <w:t>povinnosť podľa § 32 ods. 7 a ods. 8 zákona</w:t>
      </w:r>
      <w:r w:rsidR="009961CC">
        <w:rPr>
          <w:rFonts w:ascii="Corbel" w:eastAsia="SimSun" w:hAnsi="Corbel" w:cs="Calibri"/>
          <w:color w:val="000000"/>
          <w:sz w:val="22"/>
          <w:szCs w:val="22"/>
          <w:lang w:eastAsia="en-US"/>
        </w:rPr>
        <w:t xml:space="preserve"> – podmienku účasti podľa § 32 ods. 1 písm. a) zákona musí spĺňať aj iná osoba</w:t>
      </w:r>
      <w:r w:rsidR="00804216">
        <w:rPr>
          <w:rFonts w:ascii="Corbel" w:eastAsia="SimSun" w:hAnsi="Corbel" w:cs="Calibri"/>
          <w:color w:val="000000"/>
          <w:sz w:val="22"/>
          <w:szCs w:val="22"/>
          <w:lang w:eastAsia="en-US"/>
        </w:rPr>
        <w:t xml:space="preserve"> ako osoba podľa § 32 ods. 1 písm. </w:t>
      </w:r>
      <w:r w:rsidR="009B4E6D">
        <w:rPr>
          <w:rFonts w:ascii="Corbel" w:eastAsia="SimSun" w:hAnsi="Corbel" w:cs="Calibri"/>
          <w:color w:val="000000"/>
          <w:sz w:val="22"/>
          <w:szCs w:val="22"/>
          <w:lang w:eastAsia="en-US"/>
        </w:rPr>
        <w:t>a</w:t>
      </w:r>
      <w:r w:rsidR="00804216">
        <w:rPr>
          <w:rFonts w:ascii="Corbel" w:eastAsia="SimSun" w:hAnsi="Corbel" w:cs="Calibri"/>
          <w:color w:val="000000"/>
          <w:sz w:val="22"/>
          <w:szCs w:val="22"/>
          <w:lang w:eastAsia="en-US"/>
        </w:rPr>
        <w:t>), ak táto osoba má právo za ňu konať, práva spojené s rozhodovaním alebo kontrolou v hospodárskom subjekte, ktorý sa chce zúčastniť verejného obstarávania. Splnenie podmienky účasti</w:t>
      </w:r>
      <w:r w:rsidR="00955217">
        <w:rPr>
          <w:rFonts w:ascii="Corbel" w:eastAsia="SimSun" w:hAnsi="Corbel" w:cs="Calibri"/>
          <w:color w:val="000000"/>
          <w:sz w:val="22"/>
          <w:szCs w:val="22"/>
          <w:lang w:eastAsia="en-US"/>
        </w:rPr>
        <w:t xml:space="preserve"> preukazuje uchádzač verejnému obstarávateľovi predložením čestného vyhlásenia ale</w:t>
      </w:r>
      <w:r w:rsidR="009B4E6D">
        <w:rPr>
          <w:rFonts w:ascii="Corbel" w:eastAsia="SimSun" w:hAnsi="Corbel" w:cs="Calibri"/>
          <w:color w:val="000000"/>
          <w:sz w:val="22"/>
          <w:szCs w:val="22"/>
          <w:lang w:eastAsia="en-US"/>
        </w:rPr>
        <w:t xml:space="preserve">bo vyhlásenia podľa </w:t>
      </w:r>
      <w:r w:rsidR="009B4E6D">
        <w:rPr>
          <w:rFonts w:ascii="Corbel" w:eastAsia="SimSun" w:hAnsi="Corbel" w:cs="Calibri"/>
          <w:color w:val="000000"/>
          <w:sz w:val="22"/>
          <w:szCs w:val="22"/>
          <w:lang w:eastAsia="en-US"/>
        </w:rPr>
        <w:br/>
        <w:t xml:space="preserve">§ 32 ods. 5, ak právo štátu uchádzača so sídlom, miestom podnikania alebo obvyklým pobytom mimo územia Slovenskej republiky neupravuje inštitút čestného vyhlásenia, ako súčasť ponuky. V čestnom vyhlásení alebo vyhlásení uchádzač uvedie zoznam osôb podľa prvej vety. </w:t>
      </w:r>
      <w:r w:rsidR="00D31372">
        <w:rPr>
          <w:rFonts w:ascii="Corbel" w:eastAsia="SimSun" w:hAnsi="Corbel" w:cs="Calibri"/>
          <w:color w:val="000000"/>
          <w:sz w:val="22"/>
          <w:szCs w:val="22"/>
          <w:lang w:eastAsia="en-US"/>
        </w:rPr>
        <w:t xml:space="preserve">Verejný obstarávateľ odporúča uchádzačom využiť vzor v prílohe č. 2 – </w:t>
      </w:r>
      <w:r w:rsidR="00345D16">
        <w:rPr>
          <w:rFonts w:ascii="Corbel" w:eastAsia="SimSun" w:hAnsi="Corbel" w:cs="Calibri"/>
          <w:color w:val="000000"/>
          <w:sz w:val="22"/>
          <w:szCs w:val="22"/>
          <w:lang w:eastAsia="en-US"/>
        </w:rPr>
        <w:t>NNPK, ČV.</w:t>
      </w:r>
    </w:p>
    <w:p w14:paraId="0B995E0F" w14:textId="7B4B1370" w:rsidR="00DC4386" w:rsidRDefault="00DC4386" w:rsidP="009E06DF">
      <w:pPr>
        <w:spacing w:after="120"/>
        <w:jc w:val="both"/>
        <w:rPr>
          <w:rFonts w:ascii="Corbel" w:eastAsia="SimSun" w:hAnsi="Corbel" w:cs="Calibri"/>
          <w:b/>
          <w:bCs/>
          <w:color w:val="000000"/>
          <w:sz w:val="22"/>
          <w:szCs w:val="22"/>
          <w:lang w:eastAsia="en-US"/>
        </w:rPr>
      </w:pPr>
      <w:r w:rsidRPr="00827B0A">
        <w:rPr>
          <w:rFonts w:ascii="Corbel" w:eastAsia="SimSun" w:hAnsi="Corbel" w:cs="Calibri"/>
          <w:b/>
          <w:bCs/>
          <w:color w:val="000000"/>
          <w:sz w:val="22"/>
          <w:szCs w:val="22"/>
          <w:lang w:eastAsia="en-US"/>
        </w:rPr>
        <w:t>21.</w:t>
      </w:r>
      <w:r w:rsidR="00AE14DA" w:rsidRPr="00827B0A">
        <w:rPr>
          <w:rFonts w:ascii="Corbel" w:eastAsia="SimSun" w:hAnsi="Corbel" w:cs="Calibri"/>
          <w:b/>
          <w:bCs/>
          <w:color w:val="000000"/>
          <w:sz w:val="22"/>
          <w:szCs w:val="22"/>
          <w:lang w:eastAsia="en-US"/>
        </w:rPr>
        <w:t xml:space="preserve">2 </w:t>
      </w:r>
      <w:r w:rsidR="00827B0A" w:rsidRPr="00827B0A">
        <w:rPr>
          <w:rFonts w:ascii="Corbel" w:eastAsia="SimSun" w:hAnsi="Corbel" w:cs="Calibri"/>
          <w:b/>
          <w:bCs/>
          <w:color w:val="000000"/>
          <w:sz w:val="22"/>
          <w:szCs w:val="22"/>
          <w:lang w:eastAsia="en-US"/>
        </w:rPr>
        <w:t>Finančné a ekonomické postavenie</w:t>
      </w:r>
      <w:r w:rsidRPr="00827B0A">
        <w:rPr>
          <w:rFonts w:ascii="Corbel" w:eastAsia="SimSun" w:hAnsi="Corbel" w:cs="Calibri"/>
          <w:b/>
          <w:bCs/>
          <w:color w:val="000000"/>
          <w:sz w:val="22"/>
          <w:szCs w:val="22"/>
          <w:lang w:eastAsia="en-US"/>
        </w:rPr>
        <w:t xml:space="preserve"> </w:t>
      </w:r>
    </w:p>
    <w:p w14:paraId="34FCF278" w14:textId="2A195F07" w:rsidR="00827B0A" w:rsidRPr="00827B0A" w:rsidRDefault="00827B0A" w:rsidP="009E06DF">
      <w:pPr>
        <w:spacing w:after="120"/>
        <w:jc w:val="both"/>
        <w:rPr>
          <w:rFonts w:ascii="Corbel" w:eastAsia="SimSun" w:hAnsi="Corbel" w:cs="Calibri"/>
          <w:color w:val="000000"/>
          <w:sz w:val="22"/>
          <w:szCs w:val="22"/>
          <w:lang w:eastAsia="en-US"/>
        </w:rPr>
      </w:pPr>
      <w:r w:rsidRPr="00827B0A">
        <w:rPr>
          <w:rFonts w:ascii="Corbel" w:eastAsia="SimSun" w:hAnsi="Corbel" w:cs="Calibri"/>
          <w:color w:val="000000"/>
          <w:sz w:val="22"/>
          <w:szCs w:val="22"/>
          <w:lang w:eastAsia="en-US"/>
        </w:rPr>
        <w:t>Neuplatňuje sa</w:t>
      </w:r>
    </w:p>
    <w:p w14:paraId="69231832" w14:textId="262D0F61" w:rsidR="009E06DF" w:rsidRDefault="009E06DF" w:rsidP="0030525B">
      <w:pPr>
        <w:pStyle w:val="Default"/>
        <w:spacing w:after="120"/>
        <w:jc w:val="both"/>
        <w:rPr>
          <w:rFonts w:ascii="Corbel" w:eastAsia="SimSun" w:hAnsi="Corbel" w:cs="Calibri"/>
          <w:b/>
          <w:bCs/>
          <w:sz w:val="22"/>
          <w:szCs w:val="22"/>
          <w:lang w:eastAsia="en-US"/>
        </w:rPr>
      </w:pPr>
      <w:r w:rsidRPr="00301D0E">
        <w:rPr>
          <w:rFonts w:ascii="Corbel" w:eastAsia="SimSun" w:hAnsi="Corbel" w:cs="Calibri"/>
          <w:b/>
          <w:bCs/>
          <w:sz w:val="22"/>
          <w:szCs w:val="22"/>
          <w:lang w:eastAsia="en-US"/>
        </w:rPr>
        <w:t>21.</w:t>
      </w:r>
      <w:r w:rsidR="00AE14DA">
        <w:rPr>
          <w:rFonts w:ascii="Corbel" w:eastAsia="SimSun" w:hAnsi="Corbel" w:cs="Calibri"/>
          <w:b/>
          <w:bCs/>
          <w:sz w:val="22"/>
          <w:szCs w:val="22"/>
          <w:lang w:eastAsia="en-US"/>
        </w:rPr>
        <w:t>3</w:t>
      </w:r>
      <w:r w:rsidRPr="00301D0E">
        <w:rPr>
          <w:rFonts w:ascii="Corbel" w:eastAsia="SimSun" w:hAnsi="Corbel" w:cs="Calibri"/>
          <w:b/>
          <w:bCs/>
          <w:sz w:val="22"/>
          <w:szCs w:val="22"/>
          <w:lang w:eastAsia="en-US"/>
        </w:rPr>
        <w:t xml:space="preserve"> Technická spôsobilosť alebo odborná spôsobilosť</w:t>
      </w:r>
    </w:p>
    <w:p w14:paraId="61D1F968" w14:textId="3854FEDF" w:rsidR="00BB33CF" w:rsidRDefault="00BB33CF" w:rsidP="0030525B">
      <w:pPr>
        <w:pStyle w:val="Default"/>
        <w:spacing w:after="120"/>
        <w:jc w:val="both"/>
        <w:rPr>
          <w:rFonts w:ascii="Corbel" w:eastAsia="SimSun" w:hAnsi="Corbel" w:cs="Calibri"/>
          <w:sz w:val="22"/>
          <w:szCs w:val="22"/>
          <w:lang w:eastAsia="en-US"/>
        </w:rPr>
      </w:pPr>
      <w:r w:rsidRPr="00CE34B7">
        <w:rPr>
          <w:rFonts w:ascii="Corbel" w:eastAsia="SimSun" w:hAnsi="Corbel" w:cs="Calibri"/>
          <w:b/>
          <w:bCs/>
          <w:sz w:val="22"/>
          <w:szCs w:val="22"/>
          <w:u w:val="single"/>
          <w:lang w:eastAsia="en-US"/>
        </w:rPr>
        <w:t xml:space="preserve">Podľa </w:t>
      </w:r>
      <w:hyperlink r:id="rId25" w:anchor="paragraf-34.odsek-3:~:text=Technick%C3%A1%20sp%C3%B4sobilos%C5%A5%20alebo%20odborn%C3%A1%20sp%C3%B4sobilos%C5%A5%20sa,obstar%C3%A1vate%C4%BE%20alebo%20obstar%C3%A1vate%C4%BE%20pod%C4%BEa%20tohto%20z%C3%A1kona%2C">
        <w:r w:rsidRPr="00CE34B7">
          <w:rPr>
            <w:rStyle w:val="Hypertextovprepojenie"/>
            <w:rFonts w:ascii="Corbel" w:eastAsia="SimSun" w:hAnsi="Corbel" w:cs="Calibri"/>
            <w:b/>
            <w:bCs/>
            <w:color w:val="000000" w:themeColor="text1"/>
            <w:sz w:val="22"/>
            <w:szCs w:val="22"/>
            <w:lang w:eastAsia="en-US"/>
          </w:rPr>
          <w:t>§ 34 ods. 1 písm. a)</w:t>
        </w:r>
      </w:hyperlink>
      <w:r w:rsidRPr="0038508D">
        <w:rPr>
          <w:rFonts w:ascii="Corbel" w:eastAsia="SimSun" w:hAnsi="Corbel" w:cs="Calibri"/>
          <w:color w:val="000000" w:themeColor="text1"/>
          <w:sz w:val="22"/>
          <w:szCs w:val="22"/>
          <w:lang w:eastAsia="en-US"/>
        </w:rPr>
        <w:t xml:space="preserve"> </w:t>
      </w:r>
      <w:r w:rsidR="00A94159">
        <w:rPr>
          <w:rFonts w:ascii="Corbel" w:eastAsia="SimSun" w:hAnsi="Corbel" w:cs="Calibri"/>
          <w:sz w:val="22"/>
          <w:szCs w:val="22"/>
          <w:lang w:eastAsia="en-US"/>
        </w:rPr>
        <w:t>zákona</w:t>
      </w:r>
      <w:r w:rsidRPr="00BB33CF">
        <w:rPr>
          <w:rFonts w:ascii="Corbel" w:eastAsia="SimSun" w:hAnsi="Corbel" w:cs="Calibri"/>
          <w:sz w:val="22"/>
          <w:szCs w:val="22"/>
          <w:lang w:eastAsia="en-US"/>
        </w:rPr>
        <w:t xml:space="preserve"> uchádzač preukáže technickú a odbornú spôsobilosť predložením zoznamu </w:t>
      </w:r>
      <w:r w:rsidR="00E431CD">
        <w:rPr>
          <w:rFonts w:ascii="Corbel" w:eastAsia="SimSun" w:hAnsi="Corbel" w:cs="Calibri"/>
          <w:sz w:val="22"/>
          <w:szCs w:val="22"/>
          <w:lang w:eastAsia="en-US"/>
        </w:rPr>
        <w:t>dodaných tovarov</w:t>
      </w:r>
      <w:r w:rsidRPr="00BB33CF">
        <w:rPr>
          <w:rFonts w:ascii="Corbel" w:eastAsia="SimSun" w:hAnsi="Corbel" w:cs="Calibri"/>
          <w:sz w:val="22"/>
          <w:szCs w:val="22"/>
          <w:lang w:eastAsia="en-US"/>
        </w:rPr>
        <w:t xml:space="preserve"> za predchádzajúce 3 roky od vyhlásenia verejného obstarávania s uvedením cien, lehôt dodania a odberateľov; ak bol odberateľom verejný obstarávateľ alebo obstarávateľ podľa </w:t>
      </w:r>
      <w:r w:rsidR="00A94159">
        <w:rPr>
          <w:rFonts w:ascii="Corbel" w:eastAsia="SimSun" w:hAnsi="Corbel" w:cs="Calibri"/>
          <w:sz w:val="22"/>
          <w:szCs w:val="22"/>
          <w:lang w:eastAsia="en-US"/>
        </w:rPr>
        <w:t>zákona</w:t>
      </w:r>
      <w:r w:rsidRPr="00BB33CF">
        <w:rPr>
          <w:rFonts w:ascii="Corbel" w:eastAsia="SimSun" w:hAnsi="Corbel" w:cs="Calibri"/>
          <w:sz w:val="22"/>
          <w:szCs w:val="22"/>
          <w:lang w:eastAsia="en-US"/>
        </w:rPr>
        <w:t>, dokladom je referencia.</w:t>
      </w:r>
    </w:p>
    <w:p w14:paraId="379495A8" w14:textId="121D24DE" w:rsidR="003C443D" w:rsidRPr="005B164F" w:rsidRDefault="004923D9" w:rsidP="0030525B">
      <w:pPr>
        <w:pStyle w:val="Default"/>
        <w:spacing w:after="120"/>
        <w:jc w:val="both"/>
        <w:rPr>
          <w:rFonts w:ascii="Corbel" w:eastAsia="SimSun" w:hAnsi="Corbel" w:cs="Calibri"/>
          <w:b/>
          <w:bCs/>
          <w:sz w:val="22"/>
          <w:szCs w:val="22"/>
          <w:u w:val="single"/>
          <w:lang w:eastAsia="en-US"/>
        </w:rPr>
      </w:pPr>
      <w:r w:rsidRPr="005B164F">
        <w:rPr>
          <w:rFonts w:ascii="Corbel" w:eastAsia="SimSun" w:hAnsi="Corbel" w:cs="Calibri"/>
          <w:b/>
          <w:bCs/>
          <w:sz w:val="22"/>
          <w:szCs w:val="22"/>
          <w:u w:val="single"/>
          <w:lang w:eastAsia="en-US"/>
        </w:rPr>
        <w:t xml:space="preserve">Minimálna </w:t>
      </w:r>
      <w:r w:rsidR="0030525B" w:rsidRPr="005B164F">
        <w:rPr>
          <w:rFonts w:ascii="Corbel" w:eastAsia="SimSun" w:hAnsi="Corbel" w:cs="Calibri"/>
          <w:b/>
          <w:bCs/>
          <w:sz w:val="22"/>
          <w:szCs w:val="22"/>
          <w:u w:val="single"/>
          <w:lang w:eastAsia="en-US"/>
        </w:rPr>
        <w:t xml:space="preserve">požadovaná </w:t>
      </w:r>
      <w:r w:rsidR="00A739E6" w:rsidRPr="005B164F">
        <w:rPr>
          <w:rFonts w:ascii="Corbel" w:eastAsia="SimSun" w:hAnsi="Corbel" w:cs="Calibri"/>
          <w:b/>
          <w:bCs/>
          <w:sz w:val="22"/>
          <w:szCs w:val="22"/>
          <w:u w:val="single"/>
          <w:lang w:eastAsia="en-US"/>
        </w:rPr>
        <w:t>úroveň:</w:t>
      </w:r>
    </w:p>
    <w:p w14:paraId="193DA158" w14:textId="492EC2BE" w:rsidR="005B164F" w:rsidRPr="005B164F" w:rsidRDefault="000A16AF" w:rsidP="005B164F">
      <w:pPr>
        <w:pStyle w:val="Default"/>
        <w:spacing w:after="120"/>
        <w:jc w:val="both"/>
        <w:rPr>
          <w:rFonts w:ascii="Corbel" w:eastAsia="SimSun" w:hAnsi="Corbel" w:cs="Calibri"/>
          <w:b/>
          <w:bCs/>
          <w:sz w:val="22"/>
          <w:szCs w:val="22"/>
          <w:lang w:eastAsia="en-US"/>
        </w:rPr>
      </w:pPr>
      <w:r>
        <w:rPr>
          <w:rFonts w:ascii="Corbel" w:eastAsia="SimSun" w:hAnsi="Corbel" w:cs="Calibri"/>
          <w:sz w:val="22"/>
          <w:szCs w:val="22"/>
          <w:lang w:eastAsia="en-US"/>
        </w:rPr>
        <w:t>Predloženým zoznamom dodaných tovarov musí uchádzač preukázať, že</w:t>
      </w:r>
      <w:r w:rsidR="00865BA2">
        <w:rPr>
          <w:rFonts w:ascii="Corbel" w:eastAsia="SimSun" w:hAnsi="Corbel" w:cs="Calibri"/>
          <w:sz w:val="22"/>
          <w:szCs w:val="22"/>
          <w:lang w:eastAsia="en-US"/>
        </w:rPr>
        <w:t xml:space="preserve"> </w:t>
      </w:r>
      <w:r w:rsidR="00865BA2" w:rsidRPr="00BB33CF">
        <w:rPr>
          <w:rFonts w:ascii="Corbel" w:eastAsia="SimSun" w:hAnsi="Corbel" w:cs="Calibri"/>
          <w:sz w:val="22"/>
          <w:szCs w:val="22"/>
          <w:lang w:eastAsia="en-US"/>
        </w:rPr>
        <w:t>za predchádzajúce 3 roky od vyhlásenia verejného obstarávania</w:t>
      </w:r>
      <w:r w:rsidR="00680634">
        <w:rPr>
          <w:rFonts w:ascii="Corbel" w:eastAsia="SimSun" w:hAnsi="Corbel" w:cs="Calibri"/>
          <w:sz w:val="22"/>
          <w:szCs w:val="22"/>
          <w:lang w:eastAsia="en-US"/>
        </w:rPr>
        <w:t xml:space="preserve"> </w:t>
      </w:r>
      <w:r w:rsidR="005B164F" w:rsidRPr="00E74F0D">
        <w:rPr>
          <w:rFonts w:ascii="Corbel" w:eastAsia="SimSun" w:hAnsi="Corbel" w:cs="Calibri"/>
          <w:sz w:val="22"/>
          <w:szCs w:val="22"/>
          <w:lang w:eastAsia="en-US"/>
        </w:rPr>
        <w:t xml:space="preserve">úspešne realizoval </w:t>
      </w:r>
      <w:r w:rsidR="005D0592" w:rsidRPr="005D0592">
        <w:rPr>
          <w:rFonts w:ascii="Corbel" w:eastAsia="SimSun" w:hAnsi="Corbel" w:cs="Calibri"/>
          <w:sz w:val="22"/>
          <w:szCs w:val="22"/>
          <w:lang w:eastAsia="en-US"/>
        </w:rPr>
        <w:t>minimálne 1 referenčn</w:t>
      </w:r>
      <w:r w:rsidR="005D0592">
        <w:rPr>
          <w:rFonts w:ascii="Corbel" w:eastAsia="SimSun" w:hAnsi="Corbel" w:cs="Calibri"/>
          <w:sz w:val="22"/>
          <w:szCs w:val="22"/>
          <w:lang w:eastAsia="en-US"/>
        </w:rPr>
        <w:t>ú</w:t>
      </w:r>
      <w:r w:rsidR="005D0592" w:rsidRPr="005D0592">
        <w:rPr>
          <w:rFonts w:ascii="Corbel" w:eastAsia="SimSun" w:hAnsi="Corbel" w:cs="Calibri"/>
          <w:sz w:val="22"/>
          <w:szCs w:val="22"/>
          <w:lang w:eastAsia="en-US"/>
        </w:rPr>
        <w:t xml:space="preserve"> zákazk</w:t>
      </w:r>
      <w:r w:rsidR="005D0592">
        <w:rPr>
          <w:rFonts w:ascii="Corbel" w:eastAsia="SimSun" w:hAnsi="Corbel" w:cs="Calibri"/>
          <w:sz w:val="22"/>
          <w:szCs w:val="22"/>
          <w:lang w:eastAsia="en-US"/>
        </w:rPr>
        <w:t>u</w:t>
      </w:r>
      <w:r w:rsidR="005D0592" w:rsidRPr="005D0592">
        <w:rPr>
          <w:rFonts w:ascii="Corbel" w:eastAsia="SimSun" w:hAnsi="Corbel" w:cs="Calibri"/>
          <w:sz w:val="22"/>
          <w:szCs w:val="22"/>
          <w:lang w:eastAsia="en-US"/>
        </w:rPr>
        <w:t xml:space="preserve"> v hodnot</w:t>
      </w:r>
      <w:r w:rsidR="005D0592">
        <w:rPr>
          <w:rFonts w:ascii="Corbel" w:eastAsia="SimSun" w:hAnsi="Corbel" w:cs="Calibri"/>
          <w:sz w:val="22"/>
          <w:szCs w:val="22"/>
          <w:lang w:eastAsia="en-US"/>
        </w:rPr>
        <w:t>e</w:t>
      </w:r>
      <w:r w:rsidR="005B164F" w:rsidRPr="00E74F0D">
        <w:rPr>
          <w:rFonts w:ascii="Corbel" w:eastAsia="SimSun" w:hAnsi="Corbel" w:cs="Calibri"/>
          <w:sz w:val="22"/>
          <w:szCs w:val="22"/>
          <w:lang w:eastAsia="en-US"/>
        </w:rPr>
        <w:t xml:space="preserve"> minimálne </w:t>
      </w:r>
      <w:r w:rsidR="005B164F" w:rsidRPr="00E74F0D">
        <w:rPr>
          <w:rFonts w:ascii="Corbel" w:eastAsia="SimSun" w:hAnsi="Corbel" w:cs="Calibri"/>
          <w:b/>
          <w:bCs/>
          <w:sz w:val="22"/>
          <w:szCs w:val="22"/>
          <w:lang w:eastAsia="en-US"/>
        </w:rPr>
        <w:t>90 000 EUR bez DPH</w:t>
      </w:r>
      <w:r w:rsidR="00345D16">
        <w:rPr>
          <w:rFonts w:ascii="Corbel" w:eastAsia="SimSun" w:hAnsi="Corbel" w:cs="Calibri"/>
          <w:sz w:val="22"/>
          <w:szCs w:val="22"/>
          <w:lang w:eastAsia="en-US"/>
        </w:rPr>
        <w:t xml:space="preserve"> </w:t>
      </w:r>
      <w:r w:rsidR="00345D16" w:rsidRPr="00C67A68">
        <w:rPr>
          <w:rFonts w:ascii="Corbel" w:eastAsia="SimSun" w:hAnsi="Corbel" w:cs="Calibri"/>
          <w:sz w:val="22"/>
          <w:szCs w:val="22"/>
          <w:u w:val="single"/>
          <w:lang w:eastAsia="en-US"/>
        </w:rPr>
        <w:t>zameranej na dodanie komplexného simulačného systému v oblasti vzdelávania, zdravotníctva alebo vedy</w:t>
      </w:r>
      <w:r w:rsidR="00345D16" w:rsidRPr="00345D16">
        <w:rPr>
          <w:rFonts w:ascii="Corbel" w:eastAsia="SimSun" w:hAnsi="Corbel" w:cs="Calibri"/>
          <w:sz w:val="22"/>
          <w:szCs w:val="22"/>
          <w:lang w:eastAsia="en-US"/>
        </w:rPr>
        <w:t>.</w:t>
      </w:r>
    </w:p>
    <w:p w14:paraId="1EB0B22F" w14:textId="1BB63EB1" w:rsidR="00D531E3" w:rsidRPr="00D531E3" w:rsidRDefault="00061B2C" w:rsidP="00A322DE">
      <w:pPr>
        <w:pStyle w:val="Default"/>
        <w:spacing w:after="120"/>
        <w:jc w:val="both"/>
        <w:rPr>
          <w:rFonts w:ascii="Corbel" w:eastAsia="SimSun" w:hAnsi="Corbel" w:cs="Calibri"/>
          <w:sz w:val="22"/>
          <w:szCs w:val="22"/>
          <w:lang w:eastAsia="en-US"/>
        </w:rPr>
      </w:pPr>
      <w:r>
        <w:rPr>
          <w:rFonts w:ascii="Corbel" w:eastAsia="SimSun" w:hAnsi="Corbel" w:cs="Calibri"/>
          <w:sz w:val="22"/>
          <w:szCs w:val="22"/>
          <w:lang w:eastAsia="en-US"/>
        </w:rPr>
        <w:t>V prípade, ak uchádzač</w:t>
      </w:r>
      <w:r w:rsidR="00FC47BE">
        <w:rPr>
          <w:rFonts w:ascii="Corbel" w:eastAsia="SimSun" w:hAnsi="Corbel" w:cs="Calibri"/>
          <w:sz w:val="22"/>
          <w:szCs w:val="22"/>
          <w:lang w:eastAsia="en-US"/>
        </w:rPr>
        <w:t xml:space="preserve"> preukazuje splnenie podmienky účasti a odberateľom nebol verejný obstarávateľ/obstarávateľ, resp.</w:t>
      </w:r>
      <w:r w:rsidR="00A322DE">
        <w:rPr>
          <w:rFonts w:ascii="Corbel" w:eastAsia="SimSun" w:hAnsi="Corbel" w:cs="Calibri"/>
          <w:sz w:val="22"/>
          <w:szCs w:val="22"/>
          <w:lang w:eastAsia="en-US"/>
        </w:rPr>
        <w:t xml:space="preserve"> mu nebola vystavená referencia v súlade s § 12 zákona </w:t>
      </w:r>
      <w:r w:rsidR="00FC47BE">
        <w:rPr>
          <w:rFonts w:ascii="Corbel" w:eastAsia="SimSun" w:hAnsi="Corbel" w:cs="Calibri"/>
          <w:sz w:val="22"/>
          <w:szCs w:val="22"/>
          <w:lang w:eastAsia="en-US"/>
        </w:rPr>
        <w:t xml:space="preserve"> p</w:t>
      </w:r>
      <w:r w:rsidR="00A322DE">
        <w:rPr>
          <w:rFonts w:ascii="Corbel" w:eastAsia="SimSun" w:hAnsi="Corbel" w:cs="Calibri"/>
          <w:sz w:val="22"/>
          <w:szCs w:val="22"/>
          <w:lang w:eastAsia="en-US"/>
        </w:rPr>
        <w:t>redloží uchádzač zoznam dodaných tovarov, v ktorom</w:t>
      </w:r>
      <w:r w:rsidR="00D531E3" w:rsidRPr="00D531E3">
        <w:rPr>
          <w:rFonts w:ascii="Corbel" w:eastAsia="SimSun" w:hAnsi="Corbel" w:cs="Calibri"/>
          <w:sz w:val="22"/>
          <w:szCs w:val="22"/>
          <w:lang w:eastAsia="en-US"/>
        </w:rPr>
        <w:t xml:space="preserve"> uvedie nasledovné informácie</w:t>
      </w:r>
      <w:r w:rsidR="00345D16">
        <w:rPr>
          <w:rFonts w:ascii="Corbel" w:eastAsia="SimSun" w:hAnsi="Corbel" w:cs="Calibri"/>
          <w:sz w:val="22"/>
          <w:szCs w:val="22"/>
          <w:lang w:eastAsia="en-US"/>
        </w:rPr>
        <w:t>:</w:t>
      </w:r>
    </w:p>
    <w:p w14:paraId="7BB08492" w14:textId="53EC67CE" w:rsidR="00D531E3" w:rsidRPr="00D531E3" w:rsidRDefault="00D531E3" w:rsidP="00D531E3">
      <w:pPr>
        <w:pStyle w:val="Default"/>
        <w:numPr>
          <w:ilvl w:val="0"/>
          <w:numId w:val="28"/>
        </w:numPr>
        <w:ind w:left="714" w:hanging="357"/>
        <w:rPr>
          <w:rFonts w:ascii="Corbel" w:eastAsia="SimSun" w:hAnsi="Corbel" w:cs="Calibri"/>
          <w:sz w:val="22"/>
          <w:szCs w:val="22"/>
          <w:lang w:eastAsia="en-US"/>
        </w:rPr>
      </w:pPr>
      <w:r w:rsidRPr="00D531E3">
        <w:rPr>
          <w:rFonts w:ascii="Corbel" w:eastAsia="SimSun" w:hAnsi="Corbel" w:cs="Calibri"/>
          <w:sz w:val="22"/>
          <w:szCs w:val="22"/>
          <w:lang w:eastAsia="en-US"/>
        </w:rPr>
        <w:t xml:space="preserve">podrobný popis </w:t>
      </w:r>
      <w:r w:rsidR="000A16AF">
        <w:rPr>
          <w:rFonts w:ascii="Corbel" w:eastAsia="SimSun" w:hAnsi="Corbel" w:cs="Calibri"/>
          <w:sz w:val="22"/>
          <w:szCs w:val="22"/>
          <w:lang w:eastAsia="en-US"/>
        </w:rPr>
        <w:t>dodaných tovarov</w:t>
      </w:r>
      <w:r w:rsidRPr="00D531E3">
        <w:rPr>
          <w:rFonts w:ascii="Corbel" w:eastAsia="SimSun" w:hAnsi="Corbel" w:cs="Calibri"/>
          <w:sz w:val="22"/>
          <w:szCs w:val="22"/>
          <w:lang w:eastAsia="en-US"/>
        </w:rPr>
        <w:t>,</w:t>
      </w:r>
    </w:p>
    <w:p w14:paraId="3DDACA87" w14:textId="3309F642" w:rsidR="00D531E3" w:rsidRPr="00D531E3" w:rsidRDefault="000A16AF" w:rsidP="00D531E3">
      <w:pPr>
        <w:pStyle w:val="Default"/>
        <w:numPr>
          <w:ilvl w:val="0"/>
          <w:numId w:val="28"/>
        </w:numPr>
        <w:ind w:left="714" w:hanging="357"/>
        <w:rPr>
          <w:rFonts w:ascii="Corbel" w:eastAsia="SimSun" w:hAnsi="Corbel" w:cs="Calibri"/>
          <w:sz w:val="22"/>
          <w:szCs w:val="22"/>
          <w:lang w:eastAsia="en-US"/>
        </w:rPr>
      </w:pPr>
      <w:r>
        <w:rPr>
          <w:rFonts w:ascii="Corbel" w:eastAsia="SimSun" w:hAnsi="Corbel" w:cs="Calibri"/>
          <w:sz w:val="22"/>
          <w:szCs w:val="22"/>
          <w:lang w:eastAsia="en-US"/>
        </w:rPr>
        <w:t>termín dodania tovarov</w:t>
      </w:r>
      <w:r w:rsidR="00D531E3" w:rsidRPr="00D531E3">
        <w:rPr>
          <w:rFonts w:ascii="Corbel" w:eastAsia="SimSun" w:hAnsi="Corbel" w:cs="Calibri"/>
          <w:sz w:val="22"/>
          <w:szCs w:val="22"/>
          <w:lang w:eastAsia="en-US"/>
        </w:rPr>
        <w:t>,</w:t>
      </w:r>
    </w:p>
    <w:p w14:paraId="0048083A" w14:textId="2280E1AB" w:rsidR="00824610" w:rsidRPr="00C67A68" w:rsidRDefault="00D531E3" w:rsidP="00824610">
      <w:pPr>
        <w:pStyle w:val="Default"/>
        <w:numPr>
          <w:ilvl w:val="0"/>
          <w:numId w:val="28"/>
        </w:numPr>
        <w:spacing w:after="120"/>
        <w:rPr>
          <w:rFonts w:ascii="Corbel" w:eastAsia="SimSun" w:hAnsi="Corbel" w:cs="Calibri"/>
          <w:sz w:val="22"/>
          <w:szCs w:val="22"/>
          <w:lang w:eastAsia="en-US"/>
        </w:rPr>
      </w:pPr>
      <w:r w:rsidRPr="00D531E3">
        <w:rPr>
          <w:rFonts w:ascii="Corbel" w:eastAsia="SimSun" w:hAnsi="Corbel" w:cs="Calibri"/>
          <w:sz w:val="22"/>
          <w:szCs w:val="22"/>
          <w:lang w:eastAsia="en-US"/>
        </w:rPr>
        <w:t>identifikácia odberateľa spolu s kontaktnými údajmi v rozsahu min. email a telefónne číslo</w:t>
      </w:r>
      <w:r w:rsidR="0042012D">
        <w:rPr>
          <w:rFonts w:ascii="Corbel" w:eastAsia="SimSun" w:hAnsi="Corbel" w:cs="Calibri"/>
          <w:sz w:val="22"/>
          <w:szCs w:val="22"/>
          <w:lang w:eastAsia="en-US"/>
        </w:rPr>
        <w:t xml:space="preserve"> na účely overenia referencie</w:t>
      </w:r>
      <w:r w:rsidRPr="00D531E3">
        <w:rPr>
          <w:rFonts w:ascii="Corbel" w:eastAsia="SimSun" w:hAnsi="Corbel" w:cs="Calibri"/>
          <w:sz w:val="22"/>
          <w:szCs w:val="22"/>
          <w:lang w:eastAsia="en-US"/>
        </w:rPr>
        <w:t>.</w:t>
      </w:r>
    </w:p>
    <w:p w14:paraId="16A51EC8" w14:textId="5155A16C" w:rsidR="00824610" w:rsidRDefault="00824610" w:rsidP="00824610">
      <w:pPr>
        <w:pStyle w:val="Default"/>
        <w:spacing w:after="120"/>
        <w:rPr>
          <w:rFonts w:ascii="Corbel" w:eastAsia="SimSun" w:hAnsi="Corbel" w:cs="Calibri"/>
          <w:sz w:val="22"/>
          <w:szCs w:val="22"/>
          <w:lang w:eastAsia="en-US"/>
        </w:rPr>
      </w:pPr>
      <w:r w:rsidRPr="00824610">
        <w:rPr>
          <w:rFonts w:ascii="Corbel" w:eastAsia="SimSun" w:hAnsi="Corbel" w:cs="Calibri"/>
          <w:b/>
          <w:bCs/>
          <w:sz w:val="22"/>
          <w:szCs w:val="22"/>
          <w:u w:val="single"/>
          <w:lang w:eastAsia="en-US"/>
        </w:rPr>
        <w:t xml:space="preserve">Podľa § 34 ods. 1 písm. g) </w:t>
      </w:r>
      <w:r w:rsidRPr="00824610">
        <w:rPr>
          <w:rFonts w:ascii="Corbel" w:eastAsia="SimSun" w:hAnsi="Corbel" w:cs="Calibri"/>
          <w:sz w:val="22"/>
          <w:szCs w:val="22"/>
          <w:lang w:eastAsia="en-US"/>
        </w:rPr>
        <w:t>zákona</w:t>
      </w:r>
      <w:r>
        <w:rPr>
          <w:rFonts w:ascii="Corbel" w:eastAsia="SimSun" w:hAnsi="Corbel" w:cs="Calibri"/>
          <w:sz w:val="22"/>
          <w:szCs w:val="22"/>
          <w:lang w:eastAsia="en-US"/>
        </w:rPr>
        <w:t xml:space="preserve"> </w:t>
      </w:r>
      <w:r w:rsidR="00F6381B">
        <w:rPr>
          <w:rFonts w:ascii="Corbel" w:eastAsia="SimSun" w:hAnsi="Corbel" w:cs="Calibri"/>
          <w:sz w:val="22"/>
          <w:szCs w:val="22"/>
          <w:lang w:eastAsia="en-US"/>
        </w:rPr>
        <w:t>uchádza</w:t>
      </w:r>
      <w:r w:rsidR="00E75E95">
        <w:rPr>
          <w:rFonts w:ascii="Corbel" w:eastAsia="SimSun" w:hAnsi="Corbel" w:cs="Calibri"/>
          <w:sz w:val="22"/>
          <w:szCs w:val="22"/>
          <w:lang w:eastAsia="en-US"/>
        </w:rPr>
        <w:t>č preukáže</w:t>
      </w:r>
      <w:r w:rsidR="00E75E95" w:rsidRPr="00E75E95">
        <w:rPr>
          <w:rFonts w:ascii="Corbel" w:eastAsia="SimSun" w:hAnsi="Corbel" w:cs="Calibri"/>
          <w:sz w:val="22"/>
          <w:szCs w:val="22"/>
          <w:lang w:eastAsia="en-US"/>
        </w:rPr>
        <w:t>, že pre plnenie predmetu zákazky disponuje e tým</w:t>
      </w:r>
      <w:r w:rsidR="005D0592">
        <w:rPr>
          <w:rFonts w:ascii="Corbel" w:eastAsia="SimSun" w:hAnsi="Corbel" w:cs="Calibri"/>
          <w:sz w:val="22"/>
          <w:szCs w:val="22"/>
          <w:lang w:eastAsia="en-US"/>
        </w:rPr>
        <w:t>to</w:t>
      </w:r>
      <w:r w:rsidR="00E75E95" w:rsidRPr="00E75E95">
        <w:rPr>
          <w:rFonts w:ascii="Corbel" w:eastAsia="SimSun" w:hAnsi="Corbel" w:cs="Calibri"/>
          <w:sz w:val="22"/>
          <w:szCs w:val="22"/>
          <w:lang w:eastAsia="en-US"/>
        </w:rPr>
        <w:t xml:space="preserve"> expert</w:t>
      </w:r>
      <w:r w:rsidR="005D0592">
        <w:rPr>
          <w:rFonts w:ascii="Corbel" w:eastAsia="SimSun" w:hAnsi="Corbel" w:cs="Calibri"/>
          <w:sz w:val="22"/>
          <w:szCs w:val="22"/>
          <w:lang w:eastAsia="en-US"/>
        </w:rPr>
        <w:t>om</w:t>
      </w:r>
      <w:r w:rsidR="00E75E95" w:rsidRPr="00E75E95">
        <w:rPr>
          <w:rFonts w:ascii="Corbel" w:eastAsia="SimSun" w:hAnsi="Corbel" w:cs="Calibri"/>
          <w:sz w:val="22"/>
          <w:szCs w:val="22"/>
          <w:lang w:eastAsia="en-US"/>
        </w:rPr>
        <w:t>:</w:t>
      </w:r>
    </w:p>
    <w:p w14:paraId="4BC36FC2" w14:textId="77777777" w:rsidR="005D0592" w:rsidRPr="005D0592" w:rsidRDefault="00ED6AE3" w:rsidP="005D0592">
      <w:pPr>
        <w:pStyle w:val="Default"/>
        <w:spacing w:after="120"/>
        <w:jc w:val="both"/>
        <w:rPr>
          <w:rFonts w:ascii="Corbel" w:hAnsi="Corbel" w:cs="Times New Roman"/>
          <w:b/>
          <w:bCs/>
          <w:sz w:val="22"/>
          <w:szCs w:val="22"/>
        </w:rPr>
      </w:pPr>
      <w:r w:rsidRPr="00ED6AE3">
        <w:rPr>
          <w:rFonts w:ascii="Corbel" w:hAnsi="Corbel" w:cs="Times New Roman"/>
          <w:b/>
          <w:bCs/>
          <w:sz w:val="22"/>
          <w:szCs w:val="22"/>
        </w:rPr>
        <w:t xml:space="preserve">Expert č.1: </w:t>
      </w:r>
      <w:r w:rsidR="005D0592" w:rsidRPr="005D0592">
        <w:rPr>
          <w:rFonts w:ascii="Corbel" w:hAnsi="Corbel" w:cs="Times New Roman"/>
          <w:sz w:val="22"/>
          <w:szCs w:val="22"/>
        </w:rPr>
        <w:t>Hlavný systémový architekt / AI integračný inžinier</w:t>
      </w:r>
    </w:p>
    <w:p w14:paraId="1132A82C" w14:textId="5F6A4F56" w:rsidR="00ED6AE3" w:rsidRDefault="00ED6AE3" w:rsidP="008A31F1">
      <w:pPr>
        <w:pStyle w:val="Default"/>
        <w:spacing w:after="120"/>
        <w:jc w:val="both"/>
        <w:rPr>
          <w:rFonts w:ascii="Corbel" w:hAnsi="Corbel" w:cs="Times New Roman"/>
          <w:b/>
          <w:bCs/>
          <w:sz w:val="22"/>
          <w:szCs w:val="22"/>
          <w:u w:val="single"/>
        </w:rPr>
      </w:pPr>
      <w:r w:rsidRPr="00ED6AE3">
        <w:rPr>
          <w:rFonts w:ascii="Corbel" w:hAnsi="Corbel" w:cs="Times New Roman"/>
          <w:b/>
          <w:bCs/>
          <w:sz w:val="22"/>
          <w:szCs w:val="22"/>
          <w:u w:val="single"/>
        </w:rPr>
        <w:t>Minimálne kvalifikačné predpoklady experta č.1:</w:t>
      </w:r>
    </w:p>
    <w:p w14:paraId="7B509BC7" w14:textId="77777777" w:rsidR="002816A2" w:rsidRPr="002816A2" w:rsidRDefault="002816A2" w:rsidP="002816A2">
      <w:pPr>
        <w:pStyle w:val="Default"/>
        <w:spacing w:after="120"/>
        <w:jc w:val="both"/>
        <w:rPr>
          <w:rFonts w:ascii="Corbel" w:hAnsi="Corbel" w:cs="Times New Roman"/>
          <w:sz w:val="22"/>
          <w:szCs w:val="22"/>
          <w:u w:val="single"/>
        </w:rPr>
      </w:pPr>
      <w:r w:rsidRPr="002816A2">
        <w:rPr>
          <w:rFonts w:ascii="Corbel" w:hAnsi="Corbel" w:cs="Times New Roman"/>
          <w:sz w:val="22"/>
          <w:szCs w:val="22"/>
          <w:u w:val="single"/>
        </w:rPr>
        <w:t>Celková dĺžka praxe (kritérium na vyhodnotenie):</w:t>
      </w:r>
    </w:p>
    <w:p w14:paraId="447CD48C" w14:textId="4EAB450E" w:rsidR="002816A2" w:rsidRPr="002816A2" w:rsidRDefault="002816A2" w:rsidP="002816A2">
      <w:pPr>
        <w:pStyle w:val="Default"/>
        <w:numPr>
          <w:ilvl w:val="0"/>
          <w:numId w:val="44"/>
        </w:numPr>
        <w:spacing w:after="120"/>
        <w:jc w:val="both"/>
        <w:rPr>
          <w:rFonts w:ascii="Corbel" w:hAnsi="Corbel" w:cs="Times New Roman"/>
          <w:sz w:val="22"/>
          <w:szCs w:val="22"/>
        </w:rPr>
      </w:pPr>
      <w:r w:rsidRPr="002816A2">
        <w:rPr>
          <w:rFonts w:ascii="Corbel" w:hAnsi="Corbel" w:cs="Times New Roman"/>
          <w:sz w:val="22"/>
          <w:szCs w:val="22"/>
        </w:rPr>
        <w:t>Expert musí preukázať odbornú prax v oblasti simulácií, AI alebo XR integrácií v minimálnom trvaní 3 roky.</w:t>
      </w:r>
    </w:p>
    <w:p w14:paraId="0334539A" w14:textId="77777777" w:rsidR="002816A2" w:rsidRPr="002816A2" w:rsidRDefault="002816A2" w:rsidP="005D0592">
      <w:pPr>
        <w:pStyle w:val="Default"/>
        <w:spacing w:after="120"/>
        <w:jc w:val="both"/>
        <w:rPr>
          <w:rFonts w:ascii="Corbel" w:hAnsi="Corbel" w:cs="Times New Roman"/>
          <w:sz w:val="22"/>
          <w:szCs w:val="22"/>
          <w:u w:val="single"/>
        </w:rPr>
      </w:pPr>
      <w:r w:rsidRPr="002816A2">
        <w:rPr>
          <w:rFonts w:ascii="Corbel" w:hAnsi="Corbel" w:cs="Times New Roman"/>
          <w:sz w:val="22"/>
          <w:szCs w:val="22"/>
          <w:u w:val="single"/>
        </w:rPr>
        <w:t>Predloženie životopisu a náležitosti referenčných projektov:</w:t>
      </w:r>
    </w:p>
    <w:p w14:paraId="10D66452" w14:textId="1D0995A3" w:rsidR="005D0592" w:rsidRPr="005D0592" w:rsidRDefault="005D0592" w:rsidP="005D0592">
      <w:pPr>
        <w:pStyle w:val="Default"/>
        <w:spacing w:after="120"/>
        <w:jc w:val="both"/>
        <w:rPr>
          <w:rFonts w:ascii="Corbel" w:hAnsi="Corbel" w:cs="Times New Roman"/>
          <w:sz w:val="22"/>
          <w:szCs w:val="22"/>
        </w:rPr>
      </w:pPr>
      <w:r w:rsidRPr="005D0592">
        <w:rPr>
          <w:rFonts w:ascii="Corbel" w:hAnsi="Corbel" w:cs="Times New Roman"/>
          <w:sz w:val="22"/>
          <w:szCs w:val="22"/>
        </w:rPr>
        <w:t xml:space="preserve">Uchádzač predloží štruktúrovaný životopis kľúčového experta podpísaný dotknutou osobou, kde pri referenčnom projekte povinne uvedie:   </w:t>
      </w:r>
    </w:p>
    <w:p w14:paraId="0BD36127" w14:textId="5B0058C8" w:rsidR="005D0592" w:rsidRPr="005D0592" w:rsidRDefault="005D0592" w:rsidP="005D0592">
      <w:pPr>
        <w:pStyle w:val="Default"/>
        <w:numPr>
          <w:ilvl w:val="0"/>
          <w:numId w:val="41"/>
        </w:numPr>
        <w:spacing w:after="120"/>
        <w:jc w:val="both"/>
        <w:rPr>
          <w:rFonts w:ascii="Corbel" w:hAnsi="Corbel" w:cs="Times New Roman"/>
          <w:sz w:val="22"/>
          <w:szCs w:val="22"/>
        </w:rPr>
      </w:pPr>
      <w:r w:rsidRPr="005D0592">
        <w:rPr>
          <w:rFonts w:ascii="Corbel" w:hAnsi="Corbel" w:cs="Times New Roman"/>
          <w:sz w:val="22"/>
          <w:szCs w:val="22"/>
        </w:rPr>
        <w:lastRenderedPageBreak/>
        <w:t>Názov a stručný opis projektu (preukázanie, že išlo o simuláciu / AI / XR integráciu).</w:t>
      </w:r>
    </w:p>
    <w:p w14:paraId="4742D3F5" w14:textId="358348A0" w:rsidR="005D0592" w:rsidRPr="005D0592" w:rsidRDefault="005D0592" w:rsidP="005D0592">
      <w:pPr>
        <w:pStyle w:val="Default"/>
        <w:numPr>
          <w:ilvl w:val="0"/>
          <w:numId w:val="41"/>
        </w:numPr>
        <w:spacing w:after="120"/>
        <w:jc w:val="both"/>
        <w:rPr>
          <w:rFonts w:ascii="Corbel" w:hAnsi="Corbel" w:cs="Times New Roman"/>
          <w:sz w:val="22"/>
          <w:szCs w:val="22"/>
        </w:rPr>
      </w:pPr>
      <w:r w:rsidRPr="005D0592">
        <w:rPr>
          <w:rFonts w:ascii="Corbel" w:hAnsi="Corbel" w:cs="Times New Roman"/>
          <w:sz w:val="22"/>
          <w:szCs w:val="22"/>
        </w:rPr>
        <w:t>Obdobie realizácie (rok od – do</w:t>
      </w:r>
      <w:r w:rsidR="00251B1F">
        <w:rPr>
          <w:rFonts w:ascii="Corbel" w:hAnsi="Corbel" w:cs="Times New Roman"/>
          <w:sz w:val="22"/>
          <w:szCs w:val="22"/>
        </w:rPr>
        <w:t>)</w:t>
      </w:r>
    </w:p>
    <w:p w14:paraId="69CA4015" w14:textId="3F007AD5" w:rsidR="005D0592" w:rsidRPr="005D0592" w:rsidRDefault="005D0592" w:rsidP="005D0592">
      <w:pPr>
        <w:pStyle w:val="Default"/>
        <w:numPr>
          <w:ilvl w:val="0"/>
          <w:numId w:val="41"/>
        </w:numPr>
        <w:spacing w:after="120"/>
        <w:jc w:val="both"/>
        <w:rPr>
          <w:rFonts w:ascii="Corbel" w:hAnsi="Corbel" w:cs="Times New Roman"/>
          <w:sz w:val="22"/>
          <w:szCs w:val="22"/>
        </w:rPr>
      </w:pPr>
      <w:r w:rsidRPr="005D0592">
        <w:rPr>
          <w:rFonts w:ascii="Corbel" w:hAnsi="Corbel" w:cs="Times New Roman"/>
          <w:sz w:val="22"/>
          <w:szCs w:val="22"/>
        </w:rPr>
        <w:t>Konkrétnu rolu experta na projekte (architekt / vedúci vývoja).</w:t>
      </w:r>
    </w:p>
    <w:p w14:paraId="28E3CA2C" w14:textId="1EFFFC51" w:rsidR="00987870" w:rsidRPr="002816A2" w:rsidRDefault="005D0592" w:rsidP="002816A2">
      <w:pPr>
        <w:pStyle w:val="Default"/>
        <w:numPr>
          <w:ilvl w:val="0"/>
          <w:numId w:val="41"/>
        </w:numPr>
        <w:spacing w:after="120"/>
        <w:jc w:val="both"/>
        <w:rPr>
          <w:rFonts w:ascii="Corbel" w:hAnsi="Corbel" w:cs="Times New Roman"/>
          <w:sz w:val="22"/>
          <w:szCs w:val="22"/>
        </w:rPr>
      </w:pPr>
      <w:r w:rsidRPr="005D0592">
        <w:rPr>
          <w:rFonts w:ascii="Corbel" w:hAnsi="Corbel" w:cs="Times New Roman"/>
          <w:sz w:val="22"/>
          <w:szCs w:val="22"/>
        </w:rPr>
        <w:t>Názov odberateľa/zákazníka spolu s kontaktnou osobou (meno, e-mail, telefónne číslo)</w:t>
      </w:r>
    </w:p>
    <w:tbl>
      <w:tblPr>
        <w:tblW w:w="9396" w:type="dxa"/>
        <w:tblCellMar>
          <w:left w:w="70" w:type="dxa"/>
          <w:right w:w="70" w:type="dxa"/>
        </w:tblCellMar>
        <w:tblLook w:val="04A0" w:firstRow="1" w:lastRow="0" w:firstColumn="1" w:lastColumn="0" w:noHBand="0" w:noVBand="1"/>
      </w:tblPr>
      <w:tblGrid>
        <w:gridCol w:w="9396"/>
      </w:tblGrid>
      <w:tr w:rsidR="002078B2" w:rsidRPr="00ED6AE3" w14:paraId="552B3195" w14:textId="77777777" w:rsidTr="00764C37">
        <w:trPr>
          <w:trHeight w:val="615"/>
        </w:trPr>
        <w:tc>
          <w:tcPr>
            <w:tcW w:w="9396" w:type="dxa"/>
            <w:noWrap/>
            <w:vAlign w:val="center"/>
            <w:hideMark/>
          </w:tcPr>
          <w:p w14:paraId="625AEC61" w14:textId="06C6261F" w:rsidR="002078B2" w:rsidRPr="00ED6AE3" w:rsidRDefault="002078B2" w:rsidP="005D0592">
            <w:pPr>
              <w:tabs>
                <w:tab w:val="clear" w:pos="2160"/>
                <w:tab w:val="clear" w:pos="2880"/>
                <w:tab w:val="clear" w:pos="4500"/>
              </w:tabs>
              <w:spacing w:after="160" w:line="259" w:lineRule="auto"/>
              <w:rPr>
                <w:rFonts w:ascii="Corbel" w:hAnsi="Corbel" w:cs="Times New Roman"/>
                <w:sz w:val="22"/>
                <w:szCs w:val="22"/>
                <w:lang w:eastAsia="sk-SK"/>
              </w:rPr>
            </w:pPr>
          </w:p>
        </w:tc>
      </w:tr>
    </w:tbl>
    <w:p w14:paraId="64013DE7" w14:textId="05FEC671" w:rsidR="000A0502" w:rsidRPr="000A0502" w:rsidRDefault="000743D9" w:rsidP="00E0136D">
      <w:pPr>
        <w:pStyle w:val="Default"/>
        <w:spacing w:after="120"/>
        <w:jc w:val="both"/>
        <w:rPr>
          <w:rFonts w:ascii="Corbel" w:eastAsia="SimSun" w:hAnsi="Corbel" w:cs="Calibri"/>
          <w:sz w:val="22"/>
          <w:szCs w:val="22"/>
          <w:lang w:eastAsia="en-US"/>
        </w:rPr>
      </w:pPr>
      <w:r w:rsidRPr="00CE34B7">
        <w:rPr>
          <w:rFonts w:ascii="Corbel" w:eastAsia="SimSun" w:hAnsi="Corbel" w:cs="Calibri"/>
          <w:b/>
          <w:bCs/>
          <w:color w:val="000000" w:themeColor="text1"/>
          <w:sz w:val="22"/>
          <w:szCs w:val="22"/>
          <w:u w:val="single"/>
          <w:lang w:eastAsia="en-US"/>
        </w:rPr>
        <w:t xml:space="preserve">Podľa </w:t>
      </w:r>
      <w:r w:rsidR="00E0136D" w:rsidRPr="00E0136D">
        <w:rPr>
          <w:rFonts w:ascii="Corbel" w:eastAsia="SimSun" w:hAnsi="Corbel" w:cs="Calibri"/>
          <w:b/>
          <w:bCs/>
          <w:sz w:val="22"/>
          <w:szCs w:val="22"/>
          <w:u w:val="single"/>
          <w:lang w:eastAsia="en-US"/>
        </w:rPr>
        <w:t xml:space="preserve">§ 34 ods. 1 písm. </w:t>
      </w:r>
      <w:r w:rsidR="00C67A68">
        <w:rPr>
          <w:rFonts w:ascii="Corbel" w:eastAsia="SimSun" w:hAnsi="Corbel" w:cs="Calibri"/>
          <w:b/>
          <w:bCs/>
          <w:sz w:val="22"/>
          <w:szCs w:val="22"/>
          <w:u w:val="single"/>
          <w:lang w:eastAsia="en-US"/>
        </w:rPr>
        <w:t xml:space="preserve">m) </w:t>
      </w:r>
      <w:r w:rsidR="001A6A64" w:rsidRPr="001A6A64">
        <w:rPr>
          <w:rFonts w:ascii="Corbel" w:eastAsia="SimSun" w:hAnsi="Corbel" w:cs="Calibri"/>
          <w:b/>
          <w:bCs/>
          <w:sz w:val="22"/>
          <w:szCs w:val="22"/>
          <w:u w:val="single"/>
          <w:lang w:eastAsia="en-US"/>
        </w:rPr>
        <w:t xml:space="preserve">spojení s § 35 </w:t>
      </w:r>
      <w:r w:rsidR="00E0136D" w:rsidRPr="001A6A64">
        <w:rPr>
          <w:rFonts w:ascii="Corbel" w:eastAsia="SimSun" w:hAnsi="Corbel" w:cs="Calibri"/>
          <w:b/>
          <w:bCs/>
          <w:sz w:val="22"/>
          <w:szCs w:val="22"/>
          <w:u w:val="single"/>
          <w:lang w:eastAsia="en-US"/>
        </w:rPr>
        <w:t>zákona</w:t>
      </w:r>
      <w:r w:rsidR="001A6A64">
        <w:rPr>
          <w:rFonts w:ascii="Corbel" w:eastAsia="SimSun" w:hAnsi="Corbel" w:cs="Calibri"/>
          <w:sz w:val="22"/>
          <w:szCs w:val="22"/>
          <w:lang w:eastAsia="en-US"/>
        </w:rPr>
        <w:t xml:space="preserve">  u</w:t>
      </w:r>
      <w:r w:rsidR="001A6A64" w:rsidRPr="001A6A64">
        <w:rPr>
          <w:rFonts w:ascii="Corbel" w:eastAsia="SimSun" w:hAnsi="Corbel" w:cs="Calibri"/>
          <w:sz w:val="22"/>
          <w:szCs w:val="22"/>
          <w:lang w:eastAsia="en-US"/>
        </w:rPr>
        <w:t>chádzač preukáže splnenie podmienky účasti týkajúcej sa technickej spôsobilosti alebo odbornej spôsobilosti predložením nasledujúcich platných certifikátov vydaných nezávislými akreditovanými inštitúciami</w:t>
      </w:r>
      <w:r w:rsidR="001A6A64">
        <w:rPr>
          <w:rFonts w:ascii="Corbel" w:eastAsia="SimSun" w:hAnsi="Corbel" w:cs="Calibri"/>
          <w:sz w:val="22"/>
          <w:szCs w:val="22"/>
          <w:lang w:eastAsia="en-US"/>
        </w:rPr>
        <w:t>.</w:t>
      </w:r>
    </w:p>
    <w:p w14:paraId="34ED2196" w14:textId="77777777" w:rsidR="009B17DE" w:rsidRDefault="009B17DE" w:rsidP="009B17DE">
      <w:pPr>
        <w:pStyle w:val="Default"/>
        <w:spacing w:after="120"/>
        <w:jc w:val="both"/>
        <w:rPr>
          <w:rFonts w:ascii="Corbel" w:eastAsia="SimSun" w:hAnsi="Corbel" w:cs="Calibri"/>
          <w:b/>
          <w:bCs/>
          <w:sz w:val="22"/>
          <w:szCs w:val="22"/>
          <w:u w:val="single"/>
          <w:lang w:eastAsia="en-US"/>
        </w:rPr>
      </w:pPr>
      <w:r w:rsidRPr="005B164F">
        <w:rPr>
          <w:rFonts w:ascii="Corbel" w:eastAsia="SimSun" w:hAnsi="Corbel" w:cs="Calibri"/>
          <w:b/>
          <w:bCs/>
          <w:sz w:val="22"/>
          <w:szCs w:val="22"/>
          <w:u w:val="single"/>
          <w:lang w:eastAsia="en-US"/>
        </w:rPr>
        <w:t>Minimálna požadovaná úroveň:</w:t>
      </w:r>
    </w:p>
    <w:p w14:paraId="7D8B22AD" w14:textId="77777777" w:rsidR="001A6A64" w:rsidRPr="001A6A64" w:rsidRDefault="001A6A64" w:rsidP="001A6A64">
      <w:pPr>
        <w:pStyle w:val="Default"/>
        <w:numPr>
          <w:ilvl w:val="0"/>
          <w:numId w:val="42"/>
        </w:numPr>
        <w:spacing w:after="120"/>
        <w:jc w:val="both"/>
        <w:rPr>
          <w:rFonts w:ascii="Corbel" w:eastAsia="SimSun" w:hAnsi="Corbel" w:cs="Calibri"/>
          <w:b/>
          <w:bCs/>
          <w:sz w:val="22"/>
          <w:szCs w:val="22"/>
          <w:u w:val="single"/>
          <w:lang w:eastAsia="en-US"/>
        </w:rPr>
      </w:pPr>
      <w:r w:rsidRPr="001A6A64">
        <w:rPr>
          <w:rFonts w:ascii="Corbel" w:eastAsia="SimSun" w:hAnsi="Corbel" w:cs="Calibri"/>
          <w:b/>
          <w:bCs/>
          <w:sz w:val="22"/>
          <w:szCs w:val="22"/>
          <w:u w:val="single"/>
          <w:lang w:eastAsia="en-US"/>
        </w:rPr>
        <w:t>Systém manažérstva kvality (QMS):</w:t>
      </w:r>
    </w:p>
    <w:p w14:paraId="5DBE3D02" w14:textId="6C9FB860" w:rsidR="001A6A64" w:rsidRDefault="001A6A64" w:rsidP="001A6A64">
      <w:pPr>
        <w:pStyle w:val="Default"/>
        <w:numPr>
          <w:ilvl w:val="1"/>
          <w:numId w:val="42"/>
        </w:numPr>
        <w:spacing w:after="120"/>
        <w:jc w:val="both"/>
        <w:rPr>
          <w:rFonts w:ascii="Corbel" w:eastAsia="SimSun" w:hAnsi="Corbel" w:cs="Calibri"/>
          <w:sz w:val="22"/>
          <w:szCs w:val="22"/>
          <w:lang w:eastAsia="en-US"/>
        </w:rPr>
      </w:pPr>
      <w:r w:rsidRPr="001A6A64">
        <w:rPr>
          <w:rFonts w:ascii="Corbel" w:eastAsia="SimSun" w:hAnsi="Corbel" w:cs="Calibri"/>
          <w:sz w:val="22"/>
          <w:szCs w:val="22"/>
          <w:lang w:eastAsia="en-US"/>
        </w:rPr>
        <w:t xml:space="preserve">Platný certifikát </w:t>
      </w:r>
      <w:r w:rsidR="00A849AB" w:rsidRPr="001A6A64">
        <w:rPr>
          <w:rFonts w:ascii="Corbel" w:eastAsia="SimSun" w:hAnsi="Corbel" w:cs="Calibri"/>
          <w:sz w:val="22"/>
          <w:szCs w:val="22"/>
          <w:lang w:eastAsia="en-US"/>
        </w:rPr>
        <w:t>potvrdzujúci</w:t>
      </w:r>
      <w:r w:rsidRPr="001A6A64">
        <w:rPr>
          <w:rFonts w:ascii="Corbel" w:eastAsia="SimSun" w:hAnsi="Corbel" w:cs="Calibri"/>
          <w:sz w:val="22"/>
          <w:szCs w:val="22"/>
          <w:lang w:eastAsia="en-US"/>
        </w:rPr>
        <w:t xml:space="preserve"> zavedenie a uplatňovanie systému manažérstva kvality podľa normy STN EN ISO 9001 (alebo ISO 9001), týkajúci sa vývoja, dodávky, inštalácie alebo servisu informačných/simulačných technológií, alebo ekvivalentný certifikát </w:t>
      </w:r>
      <w:r w:rsidR="00251B1F">
        <w:rPr>
          <w:rFonts w:ascii="Corbel" w:eastAsia="SimSun" w:hAnsi="Corbel" w:cs="Calibri"/>
          <w:sz w:val="22"/>
          <w:szCs w:val="22"/>
          <w:lang w:eastAsia="en-US"/>
        </w:rPr>
        <w:t>vydaný</w:t>
      </w:r>
      <w:r w:rsidRPr="001A6A64">
        <w:rPr>
          <w:rFonts w:ascii="Corbel" w:eastAsia="SimSun" w:hAnsi="Corbel" w:cs="Calibri"/>
          <w:sz w:val="22"/>
          <w:szCs w:val="22"/>
          <w:lang w:eastAsia="en-US"/>
        </w:rPr>
        <w:t xml:space="preserve"> orgánom posudzovania zhody zriadeným v členskom štáte Európskej únie.</w:t>
      </w:r>
    </w:p>
    <w:p w14:paraId="4737335C" w14:textId="77777777" w:rsidR="001A6A64" w:rsidRPr="001A6A64" w:rsidRDefault="001A6A64" w:rsidP="00473B66">
      <w:pPr>
        <w:pStyle w:val="paragraph"/>
        <w:numPr>
          <w:ilvl w:val="0"/>
          <w:numId w:val="42"/>
        </w:numPr>
        <w:shd w:val="clear" w:color="auto" w:fill="FFFFFF" w:themeFill="background1"/>
        <w:spacing w:line="360" w:lineRule="atLeast"/>
        <w:rPr>
          <w:rFonts w:ascii="Corbel" w:hAnsi="Corbel" w:cs="Arial"/>
          <w:color w:val="303030"/>
          <w:sz w:val="22"/>
          <w:szCs w:val="22"/>
          <w:u w:val="single"/>
        </w:rPr>
      </w:pPr>
      <w:r w:rsidRPr="001A6A64">
        <w:rPr>
          <w:rFonts w:ascii="Corbel" w:hAnsi="Corbel" w:cs="Arial"/>
          <w:b/>
          <w:bCs/>
          <w:color w:val="303030"/>
          <w:sz w:val="22"/>
          <w:szCs w:val="22"/>
          <w:u w:val="single"/>
        </w:rPr>
        <w:t>Systém manažérstva bezpečnosti informácií (ISMS):</w:t>
      </w:r>
    </w:p>
    <w:p w14:paraId="34189B54" w14:textId="19E41B8B" w:rsidR="001A6A64" w:rsidRPr="001A6A64" w:rsidRDefault="001A6A64" w:rsidP="00473B66">
      <w:pPr>
        <w:pStyle w:val="paragraph"/>
        <w:numPr>
          <w:ilvl w:val="1"/>
          <w:numId w:val="42"/>
        </w:numPr>
        <w:shd w:val="clear" w:color="auto" w:fill="FFFFFF" w:themeFill="background1"/>
        <w:spacing w:line="360" w:lineRule="atLeast"/>
        <w:jc w:val="both"/>
        <w:rPr>
          <w:rFonts w:ascii="Corbel" w:hAnsi="Corbel" w:cs="Arial"/>
          <w:color w:val="303030"/>
          <w:sz w:val="22"/>
          <w:szCs w:val="22"/>
        </w:rPr>
      </w:pPr>
      <w:r w:rsidRPr="001A6A64">
        <w:rPr>
          <w:rFonts w:ascii="Corbel" w:hAnsi="Corbel" w:cs="Arial"/>
          <w:color w:val="303030"/>
          <w:sz w:val="22"/>
          <w:szCs w:val="22"/>
        </w:rPr>
        <w:t xml:space="preserve">Platný certifikát potvrdzujúci zavedenie a uplatňovanie systému manažérstva bezpečnosti informácií podľa normy STN ISO/IEC 27001 (alebo ISO/IEC 27001 / séria ISO/IEC 27000), pre oblasť vývoja softvéru, prevádzky cloudových služieb, správy dát alebo dodávky IT systémov, alebo ekvivalentný certifikát </w:t>
      </w:r>
      <w:r w:rsidR="00251B1F">
        <w:rPr>
          <w:rFonts w:ascii="Corbel" w:hAnsi="Corbel" w:cs="Arial"/>
          <w:color w:val="303030"/>
          <w:sz w:val="22"/>
          <w:szCs w:val="22"/>
        </w:rPr>
        <w:t>vydaný</w:t>
      </w:r>
      <w:r w:rsidRPr="001A6A64">
        <w:rPr>
          <w:rFonts w:ascii="Corbel" w:hAnsi="Corbel" w:cs="Arial"/>
          <w:color w:val="303030"/>
          <w:sz w:val="22"/>
          <w:szCs w:val="22"/>
        </w:rPr>
        <w:t xml:space="preserve"> orgánom posudzovania zhody zriadeným v členskom štáte Európskej únie.</w:t>
      </w:r>
    </w:p>
    <w:p w14:paraId="32144777" w14:textId="337AA508" w:rsidR="00C67A68" w:rsidRPr="001C7F34" w:rsidRDefault="001A6A64" w:rsidP="009B17DE">
      <w:pPr>
        <w:pStyle w:val="Default"/>
        <w:spacing w:after="120"/>
        <w:jc w:val="both"/>
        <w:rPr>
          <w:rFonts w:ascii="Corbel" w:eastAsia="SimSun" w:hAnsi="Corbel" w:cs="Calibri"/>
          <w:b/>
          <w:bCs/>
          <w:sz w:val="22"/>
          <w:szCs w:val="22"/>
          <w:u w:val="single"/>
          <w:lang w:eastAsia="en-US"/>
        </w:rPr>
      </w:pPr>
      <w:r w:rsidRPr="001C7F34">
        <w:rPr>
          <w:rFonts w:ascii="Corbel" w:eastAsia="SimSun" w:hAnsi="Corbel" w:cs="Calibri"/>
          <w:b/>
          <w:bCs/>
          <w:sz w:val="22"/>
          <w:szCs w:val="22"/>
          <w:u w:val="single"/>
          <w:lang w:eastAsia="en-US"/>
        </w:rPr>
        <w:t>Uchádzač predloží v ponuke kópiu platných certifikátov vydaných akreditovaným certifikačným orgánom alebo rovnocenné doklady podľa  ZVO.</w:t>
      </w:r>
    </w:p>
    <w:p w14:paraId="442FF11C" w14:textId="51F36A4E" w:rsidR="00C67A68" w:rsidRPr="001C7F34" w:rsidRDefault="001C7F34" w:rsidP="009B17DE">
      <w:pPr>
        <w:pStyle w:val="Default"/>
        <w:spacing w:after="120"/>
        <w:jc w:val="both"/>
        <w:rPr>
          <w:rFonts w:ascii="Corbel" w:eastAsia="SimSun" w:hAnsi="Corbel" w:cs="Calibri"/>
          <w:b/>
          <w:bCs/>
          <w:sz w:val="22"/>
          <w:szCs w:val="22"/>
          <w:u w:val="single"/>
          <w:lang w:eastAsia="en-US"/>
        </w:rPr>
      </w:pPr>
      <w:r w:rsidRPr="001C7F34">
        <w:rPr>
          <w:rFonts w:ascii="Corbel" w:eastAsia="SimSun" w:hAnsi="Corbel" w:cs="Calibri"/>
          <w:b/>
          <w:bCs/>
          <w:sz w:val="22"/>
          <w:szCs w:val="22"/>
          <w:u w:val="single"/>
          <w:lang w:eastAsia="en-US"/>
        </w:rPr>
        <w:t>Verejný obstarávateľ akceptuje ako rovnocenné certifikáty vydané orgánmi posudzovania zhody akreditovanými v ktoromkoľvek členskom štáte Európskej únie. Ak uchádzač objektívne nemal možnosť získať príslušné certifikáty v stanovenej lehote z dôvodov, ktoré nezavinil, verejný obstarávateľ prijme aj iné rovnocenné doklady o opatreniach na zaistenie kvality a bezpečnosti informácií predložené uchádzačom, ak uchádzač preukáže, že navrhované opatrenia sú rovnocenné opatreniam požadovaným v rámci príslušných noriem.</w:t>
      </w:r>
    </w:p>
    <w:p w14:paraId="321CF898" w14:textId="68CC0046" w:rsidR="00125F9B" w:rsidRDefault="00125F9B" w:rsidP="00EC6EB4">
      <w:pPr>
        <w:pStyle w:val="Default"/>
        <w:spacing w:after="240"/>
        <w:jc w:val="both"/>
        <w:rPr>
          <w:rFonts w:ascii="Corbel" w:eastAsia="SimSun" w:hAnsi="Corbel" w:cs="Calibri"/>
          <w:sz w:val="22"/>
          <w:szCs w:val="22"/>
          <w:u w:val="single"/>
          <w:lang w:eastAsia="en-US"/>
        </w:rPr>
      </w:pPr>
      <w:r w:rsidRPr="0069160A">
        <w:rPr>
          <w:rFonts w:ascii="Corbel" w:eastAsia="SimSun" w:hAnsi="Corbel" w:cs="Calibri"/>
          <w:sz w:val="22"/>
          <w:szCs w:val="22"/>
          <w:u w:val="single"/>
          <w:lang w:eastAsia="en-US"/>
        </w:rPr>
        <w:t xml:space="preserve">Ak </w:t>
      </w:r>
      <w:r w:rsidR="00EC6EB4" w:rsidRPr="0069160A">
        <w:rPr>
          <w:rFonts w:ascii="Corbel" w:eastAsia="SimSun" w:hAnsi="Corbel" w:cs="Calibri"/>
          <w:sz w:val="22"/>
          <w:szCs w:val="22"/>
          <w:u w:val="single"/>
          <w:lang w:eastAsia="en-US"/>
        </w:rPr>
        <w:t>bude uchádzač preukazovať splnenie podmienok účasti prostredníctvom inej osoby, je povinný predložiť zmluvu uzatvorenú s touto inou osobou, z ktorej bude vyplývať záväzok inej osoby, že poskytne svoje kapacity počas celého trvania zmluvného vzťahu. Zároveň táto iná osoba musí preukázať splnenie podmienok účasti osobného postavenia a nesmú u nej existovať dôvody na vylúčenie podľa § 40 ods. 6 písm. a) až g) a ods. 7.</w:t>
      </w:r>
    </w:p>
    <w:p w14:paraId="3C697A0B" w14:textId="77777777" w:rsidR="001C7F34" w:rsidRDefault="001C7F34" w:rsidP="00EC6EB4">
      <w:pPr>
        <w:pStyle w:val="Default"/>
        <w:spacing w:after="240"/>
        <w:jc w:val="both"/>
        <w:rPr>
          <w:rFonts w:ascii="Corbel" w:eastAsia="SimSun" w:hAnsi="Corbel" w:cs="Calibri"/>
          <w:sz w:val="22"/>
          <w:szCs w:val="22"/>
          <w:u w:val="single"/>
          <w:lang w:eastAsia="en-US"/>
        </w:rPr>
      </w:pPr>
    </w:p>
    <w:p w14:paraId="6A8143AA" w14:textId="77777777" w:rsidR="001C7F34" w:rsidRDefault="001C7F34" w:rsidP="00EC6EB4">
      <w:pPr>
        <w:pStyle w:val="Default"/>
        <w:spacing w:after="240"/>
        <w:jc w:val="both"/>
        <w:rPr>
          <w:rFonts w:ascii="Corbel" w:eastAsia="SimSun" w:hAnsi="Corbel" w:cs="Calibri"/>
          <w:sz w:val="22"/>
          <w:szCs w:val="22"/>
          <w:u w:val="single"/>
          <w:lang w:eastAsia="en-US"/>
        </w:rPr>
      </w:pPr>
    </w:p>
    <w:p w14:paraId="36FF9718" w14:textId="77777777" w:rsidR="001C7F34" w:rsidRDefault="001C7F34" w:rsidP="00EC6EB4">
      <w:pPr>
        <w:pStyle w:val="Default"/>
        <w:spacing w:after="240"/>
        <w:jc w:val="both"/>
        <w:rPr>
          <w:rFonts w:ascii="Corbel" w:eastAsia="SimSun" w:hAnsi="Corbel" w:cs="Calibri"/>
          <w:sz w:val="22"/>
          <w:szCs w:val="22"/>
          <w:u w:val="single"/>
          <w:lang w:eastAsia="en-US"/>
        </w:rPr>
      </w:pPr>
    </w:p>
    <w:p w14:paraId="6B023AB0" w14:textId="77777777" w:rsidR="001C7F34" w:rsidRDefault="001C7F34" w:rsidP="00EC6EB4">
      <w:pPr>
        <w:pStyle w:val="Default"/>
        <w:spacing w:after="240"/>
        <w:jc w:val="both"/>
        <w:rPr>
          <w:rFonts w:ascii="Corbel" w:eastAsia="SimSun" w:hAnsi="Corbel" w:cs="Calibri"/>
          <w:sz w:val="22"/>
          <w:szCs w:val="22"/>
          <w:u w:val="single"/>
          <w:lang w:eastAsia="en-US"/>
        </w:rPr>
      </w:pPr>
    </w:p>
    <w:p w14:paraId="3E827439" w14:textId="77777777" w:rsidR="001C7F34" w:rsidRDefault="001C7F34" w:rsidP="00EC6EB4">
      <w:pPr>
        <w:pStyle w:val="Default"/>
        <w:spacing w:after="240"/>
        <w:jc w:val="both"/>
        <w:rPr>
          <w:rFonts w:ascii="Corbel" w:eastAsia="SimSun" w:hAnsi="Corbel" w:cs="Calibri"/>
          <w:sz w:val="22"/>
          <w:szCs w:val="22"/>
          <w:u w:val="single"/>
          <w:lang w:eastAsia="en-US"/>
        </w:rPr>
      </w:pPr>
    </w:p>
    <w:p w14:paraId="107101C8" w14:textId="77777777" w:rsidR="001C7F34" w:rsidRDefault="001C7F34" w:rsidP="00EC6EB4">
      <w:pPr>
        <w:pStyle w:val="Default"/>
        <w:spacing w:after="240"/>
        <w:jc w:val="both"/>
        <w:rPr>
          <w:rFonts w:ascii="Corbel" w:eastAsia="SimSun" w:hAnsi="Corbel" w:cs="Calibri"/>
          <w:sz w:val="22"/>
          <w:szCs w:val="22"/>
          <w:u w:val="single"/>
          <w:lang w:eastAsia="en-US"/>
        </w:rPr>
      </w:pPr>
    </w:p>
    <w:p w14:paraId="66EFB3BC" w14:textId="77777777" w:rsidR="001C7F34" w:rsidRPr="0069160A" w:rsidRDefault="001C7F34" w:rsidP="00EC6EB4">
      <w:pPr>
        <w:pStyle w:val="Default"/>
        <w:spacing w:after="240"/>
        <w:jc w:val="both"/>
        <w:rPr>
          <w:rFonts w:ascii="Corbel" w:eastAsia="SimSun" w:hAnsi="Corbel" w:cs="Calibri"/>
          <w:sz w:val="22"/>
          <w:szCs w:val="22"/>
          <w:u w:val="single"/>
          <w:lang w:eastAsia="en-US"/>
        </w:rPr>
      </w:pPr>
    </w:p>
    <w:p w14:paraId="01A7891F" w14:textId="23E49B1F" w:rsidR="00FC6ED0" w:rsidRPr="00D533F1" w:rsidRDefault="00FC6ED0" w:rsidP="00FC6ED0">
      <w:pPr>
        <w:pStyle w:val="Default"/>
        <w:spacing w:after="240"/>
        <w:rPr>
          <w:rFonts w:ascii="Corbel" w:eastAsia="SimSun" w:hAnsi="Corbel" w:cs="Calibri"/>
          <w:sz w:val="22"/>
          <w:szCs w:val="22"/>
          <w:lang w:eastAsia="en-US"/>
        </w:rPr>
      </w:pPr>
      <w:r w:rsidRPr="00D639E5">
        <w:rPr>
          <w:rFonts w:ascii="Corbel" w:eastAsia="SimSun" w:hAnsi="Corbel" w:cs="Calibri"/>
          <w:b/>
          <w:sz w:val="22"/>
          <w:szCs w:val="22"/>
          <w:lang w:eastAsia="en-US"/>
        </w:rPr>
        <w:t>21.3  Všeobecne k preukazovaniu splnenia podmienok účasti</w:t>
      </w:r>
      <w:r w:rsidRPr="00D533F1">
        <w:rPr>
          <w:rFonts w:ascii="Corbel" w:eastAsia="SimSun" w:hAnsi="Corbel" w:cs="Calibri"/>
          <w:sz w:val="22"/>
          <w:szCs w:val="22"/>
          <w:lang w:eastAsia="en-US"/>
        </w:rPr>
        <w:t> </w:t>
      </w:r>
    </w:p>
    <w:p w14:paraId="3801C427" w14:textId="0F55B5ED" w:rsidR="00FC6ED0" w:rsidRPr="000A280E" w:rsidRDefault="00FC6ED0" w:rsidP="00D639E5">
      <w:pPr>
        <w:pStyle w:val="Default"/>
        <w:numPr>
          <w:ilvl w:val="0"/>
          <w:numId w:val="30"/>
        </w:numPr>
        <w:spacing w:after="120"/>
        <w:ind w:left="714" w:hanging="357"/>
        <w:jc w:val="both"/>
        <w:rPr>
          <w:rFonts w:ascii="Corbel" w:eastAsia="SimSun" w:hAnsi="Corbel" w:cs="Calibri"/>
          <w:sz w:val="22"/>
          <w:szCs w:val="22"/>
          <w:lang w:eastAsia="en-US"/>
        </w:rPr>
      </w:pPr>
      <w:r w:rsidRPr="00FC6ED0">
        <w:rPr>
          <w:rFonts w:ascii="Corbel" w:eastAsia="SimSun" w:hAnsi="Corbel" w:cs="Calibri"/>
          <w:b/>
          <w:bCs/>
          <w:sz w:val="22"/>
          <w:szCs w:val="22"/>
          <w:lang w:eastAsia="en-US"/>
        </w:rPr>
        <w:t xml:space="preserve">Splnenie podmienok účasti </w:t>
      </w:r>
      <w:r w:rsidRPr="00FC6ED0">
        <w:rPr>
          <w:rFonts w:ascii="Corbel" w:eastAsia="SimSun" w:hAnsi="Corbel" w:cs="Calibri"/>
          <w:sz w:val="22"/>
          <w:szCs w:val="22"/>
          <w:lang w:eastAsia="en-US"/>
        </w:rPr>
        <w:t xml:space="preserve">(všetkých podmienok účasti) </w:t>
      </w:r>
      <w:r w:rsidRPr="00FC6ED0">
        <w:rPr>
          <w:rFonts w:ascii="Corbel" w:eastAsia="SimSun" w:hAnsi="Corbel" w:cs="Calibri"/>
          <w:b/>
          <w:bCs/>
          <w:sz w:val="22"/>
          <w:szCs w:val="22"/>
          <w:lang w:eastAsia="en-US"/>
        </w:rPr>
        <w:t xml:space="preserve">môže uchádzač preukázať vyplneným jednotným európskym dokumentom (ďalej aj "JED") </w:t>
      </w:r>
      <w:r w:rsidRPr="00FC6ED0">
        <w:rPr>
          <w:rFonts w:ascii="Corbel" w:eastAsia="SimSun" w:hAnsi="Corbel" w:cs="Calibri"/>
          <w:sz w:val="22"/>
          <w:szCs w:val="22"/>
          <w:lang w:eastAsia="en-US"/>
        </w:rPr>
        <w:t>podľa § 39 ods. 1 zákona, pričom z uchádzačom predloženého predmetného dokumentu musí byť jednoznačne zrejmé, že rozsahom a obsahom spĺňa podmienky účasti požadované verejným obstarávateľom, ku dňu predkladania ponúk a je schopný túto skutočnosť preukázať. </w:t>
      </w:r>
    </w:p>
    <w:p w14:paraId="3867F2E0" w14:textId="61AF2F2C" w:rsidR="00FC6ED0" w:rsidRPr="00FA1CBE" w:rsidRDefault="00FC6ED0" w:rsidP="00D639E5">
      <w:pPr>
        <w:pStyle w:val="Default"/>
        <w:numPr>
          <w:ilvl w:val="0"/>
          <w:numId w:val="31"/>
        </w:numPr>
        <w:spacing w:after="120"/>
        <w:ind w:left="714" w:hanging="357"/>
        <w:jc w:val="both"/>
        <w:rPr>
          <w:rFonts w:ascii="Corbel" w:eastAsia="SimSun" w:hAnsi="Corbel" w:cs="Calibri"/>
          <w:sz w:val="22"/>
          <w:szCs w:val="22"/>
          <w:lang w:eastAsia="en-US"/>
        </w:rPr>
      </w:pPr>
      <w:r w:rsidRPr="00FC6ED0">
        <w:rPr>
          <w:rFonts w:ascii="Corbel" w:eastAsia="SimSun" w:hAnsi="Corbel" w:cs="Calibri"/>
          <w:sz w:val="22"/>
          <w:szCs w:val="22"/>
          <w:lang w:eastAsia="en-US"/>
        </w:rPr>
        <w:t>V prípade uplatnenia formulára JED uchádzač, ktorý na preukázanie podmienok účasti využíva kapacity iných osôb (podľa § 34 ods. 3 zákona) musí zabezpečiť a predložiť JED za seba, ako aj za každý zo subjektov, ktorého kapacity využíva. Ak ponuku predkladá skupina dodávateľov a chce preukazovať splnenie podmienok účasti formulárom JED, formulár JED predloží každý člen skupiny. </w:t>
      </w:r>
    </w:p>
    <w:p w14:paraId="727A2367" w14:textId="5C7C8838" w:rsidR="00FC6ED0" w:rsidRPr="00FA1CBE" w:rsidRDefault="00FC6ED0" w:rsidP="00D639E5">
      <w:pPr>
        <w:pStyle w:val="Default"/>
        <w:numPr>
          <w:ilvl w:val="0"/>
          <w:numId w:val="32"/>
        </w:numPr>
        <w:spacing w:after="120"/>
        <w:ind w:left="714" w:hanging="357"/>
        <w:jc w:val="both"/>
        <w:rPr>
          <w:rFonts w:ascii="Corbel" w:eastAsia="SimSun" w:hAnsi="Corbel" w:cs="Calibri"/>
          <w:sz w:val="22"/>
          <w:szCs w:val="22"/>
          <w:lang w:eastAsia="en-US"/>
        </w:rPr>
      </w:pPr>
      <w:r w:rsidRPr="00FC6ED0">
        <w:rPr>
          <w:rFonts w:ascii="Corbel" w:eastAsia="SimSun" w:hAnsi="Corbel" w:cs="Calibri"/>
          <w:sz w:val="22"/>
          <w:szCs w:val="22"/>
          <w:lang w:eastAsia="en-US"/>
        </w:rPr>
        <w:t xml:space="preserve">JED je pre uchádzačov dostupný na webovej adrese Úradu pre verejné obstarávanie </w:t>
      </w:r>
      <w:hyperlink r:id="rId26" w:history="1">
        <w:r w:rsidR="00A849AB" w:rsidRPr="000F05A1">
          <w:rPr>
            <w:rStyle w:val="Hypertextovprepojenie"/>
            <w:rFonts w:ascii="Corbel" w:eastAsia="SimSun" w:hAnsi="Corbel" w:cs="Calibri"/>
            <w:sz w:val="22"/>
            <w:szCs w:val="22"/>
            <w:lang w:eastAsia="en-US"/>
          </w:rPr>
          <w:t>https://www.uvo.gov.sk/jednotny-europsky-dokument-pre-verejne-obstaravanie</w:t>
        </w:r>
      </w:hyperlink>
      <w:r w:rsidR="00A849AB">
        <w:rPr>
          <w:rFonts w:ascii="Corbel" w:eastAsia="SimSun" w:hAnsi="Corbel" w:cs="Calibri"/>
          <w:sz w:val="22"/>
          <w:szCs w:val="22"/>
          <w:lang w:eastAsia="en-US"/>
        </w:rPr>
        <w:t xml:space="preserve"> </w:t>
      </w:r>
      <w:r w:rsidRPr="00FC6ED0">
        <w:rPr>
          <w:rFonts w:ascii="Corbel" w:eastAsia="SimSun" w:hAnsi="Corbel" w:cs="Calibri"/>
          <w:sz w:val="22"/>
          <w:szCs w:val="22"/>
          <w:lang w:eastAsia="en-US"/>
        </w:rPr>
        <w:t>, kde sa nachádza aj manuál k jeho vyplneniu. </w:t>
      </w:r>
    </w:p>
    <w:p w14:paraId="3F8277C9" w14:textId="58260103" w:rsidR="00A77FF9" w:rsidRPr="003969C6" w:rsidRDefault="00FC6ED0" w:rsidP="00D639E5">
      <w:pPr>
        <w:pStyle w:val="Default"/>
        <w:numPr>
          <w:ilvl w:val="0"/>
          <w:numId w:val="33"/>
        </w:numPr>
        <w:spacing w:after="240"/>
        <w:jc w:val="both"/>
        <w:rPr>
          <w:rFonts w:ascii="Corbel" w:eastAsia="SimSun" w:hAnsi="Corbel" w:cs="Calibri"/>
          <w:sz w:val="22"/>
          <w:szCs w:val="22"/>
          <w:lang w:eastAsia="en-US"/>
        </w:rPr>
      </w:pPr>
      <w:r w:rsidRPr="00FC6ED0">
        <w:rPr>
          <w:rFonts w:ascii="Corbel" w:eastAsia="SimSun" w:hAnsi="Corbel" w:cs="Calibri"/>
          <w:sz w:val="22"/>
          <w:szCs w:val="22"/>
          <w:lang w:eastAsia="en-US"/>
        </w:rPr>
        <w:t>Verejný obstarávateľ pripúšťa vyplnenie Globálneho údaju pre podmienky účasti v časti IV: Podmienky účasti JED-u. Ak uchádzač vyplní oddiel α časti IV JED-u, nemusí vyplniť iné oddiely časti IV. JED-u. Ak sú požadované doklady pre verejného obstarávateľa priamo a bezodplatne prístupné v elektronických databázach, uchádzač v JED-e uvedie aj informácie potrebné na prístup do týchto elektronických databáz, najmä internetovú adresu elektronickej databázy, akékoľvek identifikačné údaje a súhlasy potrebné na prístup do tejto databáz. </w:t>
      </w:r>
    </w:p>
    <w:p w14:paraId="6BE069F1" w14:textId="0EEE8E24" w:rsidR="00303B14" w:rsidRPr="009E06DF" w:rsidRDefault="00303B14" w:rsidP="005B1E58">
      <w:pPr>
        <w:pStyle w:val="Default"/>
        <w:spacing w:after="240"/>
        <w:jc w:val="both"/>
        <w:rPr>
          <w:rFonts w:ascii="Corbel" w:eastAsia="SimSun" w:hAnsi="Corbel" w:cs="Calibri"/>
          <w:b/>
          <w:bCs/>
          <w:sz w:val="22"/>
          <w:szCs w:val="22"/>
          <w:lang w:eastAsia="en-US"/>
        </w:rPr>
        <w:sectPr w:rsidR="00303B14" w:rsidRPr="009E06DF" w:rsidSect="0061425B">
          <w:footerReference w:type="default" r:id="rId27"/>
          <w:pgSz w:w="11906" w:h="16838"/>
          <w:pgMar w:top="1418" w:right="1418" w:bottom="1418" w:left="1418" w:header="709" w:footer="709" w:gutter="0"/>
          <w:cols w:space="708"/>
          <w:docGrid w:linePitch="360"/>
        </w:sectPr>
      </w:pPr>
    </w:p>
    <w:p w14:paraId="3A6EE574" w14:textId="37EA1603" w:rsidR="00C838F6" w:rsidRPr="003C1BF2" w:rsidRDefault="00F372F1" w:rsidP="00D43E92">
      <w:pPr>
        <w:pStyle w:val="Nadpis2SP"/>
        <w:spacing w:after="0"/>
        <w:rPr>
          <w:rFonts w:ascii="Corbel" w:hAnsi="Corbel"/>
        </w:rPr>
      </w:pPr>
      <w:bookmarkStart w:id="39" w:name="_Toc203843242"/>
      <w:bookmarkEnd w:id="38"/>
      <w:r w:rsidRPr="003C1BF2">
        <w:rPr>
          <w:rFonts w:ascii="Corbel" w:hAnsi="Corbel"/>
          <w:b w:val="0"/>
        </w:rPr>
        <w:lastRenderedPageBreak/>
        <w:t xml:space="preserve">Časť </w:t>
      </w:r>
      <w:r w:rsidR="00203188" w:rsidRPr="003C1BF2">
        <w:rPr>
          <w:rFonts w:ascii="Corbel" w:hAnsi="Corbel"/>
          <w:b w:val="0"/>
        </w:rPr>
        <w:t>I</w:t>
      </w:r>
      <w:r w:rsidRPr="003C1BF2">
        <w:rPr>
          <w:rFonts w:ascii="Corbel" w:hAnsi="Corbel"/>
          <w:b w:val="0"/>
        </w:rPr>
        <w:t>V.</w:t>
      </w:r>
      <w:r w:rsidR="00203188" w:rsidRPr="003C1BF2">
        <w:rPr>
          <w:rFonts w:ascii="Corbel" w:hAnsi="Corbel"/>
        </w:rPr>
        <w:t>OTVÁRANIE A VYHODNOTENIE PONÚK</w:t>
      </w:r>
      <w:bookmarkEnd w:id="39"/>
    </w:p>
    <w:p w14:paraId="7CD0212A" w14:textId="77777777" w:rsidR="00F372F1" w:rsidRPr="003C1BF2" w:rsidRDefault="00F372F1" w:rsidP="00C838F6">
      <w:pPr>
        <w:pStyle w:val="Nadpis2SP"/>
        <w:spacing w:after="0"/>
        <w:rPr>
          <w:rFonts w:ascii="Corbel" w:hAnsi="Corbel"/>
        </w:rPr>
      </w:pPr>
    </w:p>
    <w:p w14:paraId="579553EC" w14:textId="2A5B45D6" w:rsidR="00F372F1" w:rsidRPr="003C1BF2" w:rsidRDefault="00F372F1" w:rsidP="007578DA">
      <w:pPr>
        <w:pStyle w:val="Nadpis5"/>
        <w:spacing w:after="120"/>
        <w:ind w:firstLine="709"/>
        <w:rPr>
          <w:rFonts w:ascii="Corbel" w:hAnsi="Corbel"/>
          <w:sz w:val="22"/>
          <w:szCs w:val="22"/>
        </w:rPr>
      </w:pPr>
      <w:bookmarkStart w:id="40" w:name="_Toc203843243"/>
      <w:r w:rsidRPr="003C1BF2">
        <w:rPr>
          <w:rFonts w:ascii="Corbel" w:hAnsi="Corbel"/>
          <w:sz w:val="22"/>
          <w:szCs w:val="22"/>
        </w:rPr>
        <w:t>2</w:t>
      </w:r>
      <w:r w:rsidR="00C838F6" w:rsidRPr="003C1BF2">
        <w:rPr>
          <w:rFonts w:ascii="Corbel" w:hAnsi="Corbel"/>
          <w:sz w:val="22"/>
          <w:szCs w:val="22"/>
        </w:rPr>
        <w:t>2</w:t>
      </w:r>
      <w:r w:rsidRPr="003C1BF2">
        <w:rPr>
          <w:rFonts w:ascii="Corbel" w:hAnsi="Corbel"/>
          <w:sz w:val="22"/>
          <w:szCs w:val="22"/>
        </w:rPr>
        <w:t xml:space="preserve">. </w:t>
      </w:r>
      <w:r w:rsidR="004B4190" w:rsidRPr="003C1BF2">
        <w:rPr>
          <w:rFonts w:ascii="Corbel" w:hAnsi="Corbel"/>
          <w:sz w:val="22"/>
          <w:szCs w:val="22"/>
        </w:rPr>
        <w:t>OTVÁRANIE A VYHODNOTENIE PONÚK</w:t>
      </w:r>
      <w:bookmarkEnd w:id="40"/>
      <w:r w:rsidRPr="003C1BF2">
        <w:rPr>
          <w:rFonts w:ascii="Corbel" w:hAnsi="Corbel"/>
          <w:sz w:val="22"/>
          <w:szCs w:val="22"/>
        </w:rPr>
        <w:t xml:space="preserve"> </w:t>
      </w:r>
    </w:p>
    <w:p w14:paraId="074E7EE7" w14:textId="7DBF1DDB" w:rsidR="003E438F" w:rsidRPr="003C1BF2" w:rsidRDefault="003E438F" w:rsidP="00C135CA">
      <w:pPr>
        <w:pStyle w:val="Default"/>
        <w:spacing w:after="120"/>
        <w:jc w:val="both"/>
        <w:rPr>
          <w:rFonts w:ascii="Corbel" w:hAnsi="Corbel" w:cs="Segoe UI"/>
          <w:sz w:val="22"/>
          <w:szCs w:val="22"/>
        </w:rPr>
      </w:pPr>
      <w:r w:rsidRPr="003C1BF2">
        <w:rPr>
          <w:rFonts w:ascii="Corbel" w:hAnsi="Corbel" w:cs="Segoe UI"/>
          <w:sz w:val="22"/>
          <w:szCs w:val="22"/>
        </w:rPr>
        <w:t>2</w:t>
      </w:r>
      <w:r w:rsidR="00C838F6" w:rsidRPr="003C1BF2">
        <w:rPr>
          <w:rFonts w:ascii="Corbel" w:hAnsi="Corbel" w:cs="Segoe UI"/>
          <w:sz w:val="22"/>
          <w:szCs w:val="22"/>
        </w:rPr>
        <w:t>2</w:t>
      </w:r>
      <w:r w:rsidRPr="003C1BF2">
        <w:rPr>
          <w:rFonts w:ascii="Corbel" w:hAnsi="Corbel" w:cs="Segoe UI"/>
          <w:sz w:val="22"/>
          <w:szCs w:val="22"/>
        </w:rPr>
        <w:t xml:space="preserve">.1 Otváranie ponúk sa uskutoční </w:t>
      </w:r>
      <w:r w:rsidR="006600A2" w:rsidRPr="003C1BF2">
        <w:rPr>
          <w:rFonts w:ascii="Corbel" w:hAnsi="Corbel" w:cs="Segoe UI"/>
          <w:sz w:val="22"/>
          <w:szCs w:val="22"/>
        </w:rPr>
        <w:t xml:space="preserve">v čase uvedenom </w:t>
      </w:r>
      <w:r w:rsidR="00A928F6">
        <w:rPr>
          <w:rFonts w:ascii="Corbel" w:hAnsi="Corbel" w:cs="Segoe UI"/>
          <w:sz w:val="22"/>
          <w:szCs w:val="22"/>
        </w:rPr>
        <w:t>v</w:t>
      </w:r>
      <w:r w:rsidR="00A928F6" w:rsidRPr="003C1BF2" w:rsidDel="00A928F6">
        <w:rPr>
          <w:rFonts w:ascii="Corbel" w:hAnsi="Corbel" w:cs="Segoe UI"/>
          <w:sz w:val="22"/>
          <w:szCs w:val="22"/>
        </w:rPr>
        <w:t xml:space="preserve"> </w:t>
      </w:r>
      <w:r w:rsidR="00026FC7" w:rsidRPr="003C1BF2">
        <w:rPr>
          <w:rFonts w:ascii="Corbel" w:hAnsi="Corbel" w:cs="Segoe UI"/>
          <w:sz w:val="22"/>
          <w:szCs w:val="22"/>
        </w:rPr>
        <w:t>Oznámen</w:t>
      </w:r>
      <w:r w:rsidR="00A928F6">
        <w:rPr>
          <w:rFonts w:ascii="Corbel" w:hAnsi="Corbel" w:cs="Segoe UI"/>
          <w:sz w:val="22"/>
          <w:szCs w:val="22"/>
        </w:rPr>
        <w:t>í</w:t>
      </w:r>
      <w:r w:rsidR="00026FC7" w:rsidRPr="003C1BF2">
        <w:rPr>
          <w:rFonts w:ascii="Corbel" w:hAnsi="Corbel" w:cs="Segoe UI"/>
          <w:sz w:val="22"/>
          <w:szCs w:val="22"/>
        </w:rPr>
        <w:t xml:space="preserve"> o vyhlásení verejného obstarávania</w:t>
      </w:r>
      <w:r w:rsidR="006600A2" w:rsidRPr="003C1BF2">
        <w:rPr>
          <w:rFonts w:ascii="Corbel" w:hAnsi="Corbel" w:cs="Segoe UI"/>
          <w:sz w:val="22"/>
          <w:szCs w:val="22"/>
        </w:rPr>
        <w:t>.</w:t>
      </w:r>
    </w:p>
    <w:p w14:paraId="100A3D64" w14:textId="65981DED" w:rsidR="003E438F" w:rsidRDefault="003E438F" w:rsidP="00C135CA">
      <w:pPr>
        <w:pStyle w:val="Default"/>
        <w:spacing w:after="120"/>
        <w:jc w:val="both"/>
        <w:rPr>
          <w:rFonts w:ascii="Corbel" w:hAnsi="Corbel" w:cs="Segoe UI"/>
          <w:sz w:val="22"/>
          <w:szCs w:val="22"/>
        </w:rPr>
      </w:pPr>
      <w:r w:rsidRPr="003C1BF2">
        <w:rPr>
          <w:rFonts w:ascii="Corbel" w:hAnsi="Corbel" w:cs="Segoe UI"/>
          <w:sz w:val="22"/>
          <w:szCs w:val="22"/>
        </w:rPr>
        <w:t>2</w:t>
      </w:r>
      <w:r w:rsidR="00C838F6" w:rsidRPr="003C1BF2">
        <w:rPr>
          <w:rFonts w:ascii="Corbel" w:hAnsi="Corbel" w:cs="Segoe UI"/>
          <w:sz w:val="22"/>
          <w:szCs w:val="22"/>
        </w:rPr>
        <w:t>2</w:t>
      </w:r>
      <w:r w:rsidRPr="003C1BF2">
        <w:rPr>
          <w:rFonts w:ascii="Corbel" w:hAnsi="Corbel" w:cs="Segoe UI"/>
          <w:sz w:val="22"/>
          <w:szCs w:val="22"/>
        </w:rPr>
        <w:t xml:space="preserve">.2 </w:t>
      </w:r>
      <w:r w:rsidR="00FA693A" w:rsidRPr="003C1BF2">
        <w:rPr>
          <w:rFonts w:ascii="Corbel" w:hAnsi="Corbel" w:cs="Segoe UI"/>
          <w:sz w:val="22"/>
          <w:szCs w:val="22"/>
        </w:rPr>
        <w:t xml:space="preserve">Otváranie ponúk sa uskutoční elektronicky. Miestom sprístupnenia ponúk je webová adresa </w:t>
      </w:r>
      <w:hyperlink r:id="rId28" w:history="1">
        <w:r w:rsidR="00FA693A" w:rsidRPr="003C1BF2">
          <w:rPr>
            <w:rFonts w:ascii="Corbel" w:hAnsi="Corbel" w:cs="Segoe UI"/>
            <w:sz w:val="22"/>
            <w:szCs w:val="22"/>
          </w:rPr>
          <w:t>https://josephine.proebiz.com/</w:t>
        </w:r>
      </w:hyperlink>
      <w:r w:rsidR="00A849AB">
        <w:t xml:space="preserve"> </w:t>
      </w:r>
      <w:r w:rsidR="00FA693A" w:rsidRPr="003C1BF2">
        <w:rPr>
          <w:rFonts w:ascii="Corbel" w:hAnsi="Corbel" w:cs="Segoe UI"/>
          <w:sz w:val="22"/>
          <w:szCs w:val="22"/>
        </w:rPr>
        <w:t xml:space="preserve"> a totožná záložka ako pri predkladaní ponúk. Otváranie ponúk bude sprístupnené podľa </w:t>
      </w:r>
      <w:r w:rsidR="004E5C4F">
        <w:rPr>
          <w:rFonts w:ascii="Corbel" w:hAnsi="Corbel" w:cs="Segoe UI"/>
          <w:sz w:val="22"/>
          <w:szCs w:val="22"/>
        </w:rPr>
        <w:t xml:space="preserve">§ 52 ods. 2 zákona </w:t>
      </w:r>
      <w:r w:rsidR="00FA693A" w:rsidRPr="003C1BF2">
        <w:rPr>
          <w:rFonts w:ascii="Corbel" w:hAnsi="Corbel" w:cs="Segoe UI"/>
          <w:sz w:val="22"/>
          <w:szCs w:val="22"/>
        </w:rPr>
        <w:t>pre všetkých uchádzačov, ktorí predložili ponuku v lehote na predkladanie ponúk. Umožnením účasti na otváraní ponúk sa rozumie ich sprístupnenie prostredníctvom funkcionality informačného systému Josephine všetkým uchádzačom, ktorí predložili ponuku určeným spôsobom.</w:t>
      </w:r>
    </w:p>
    <w:p w14:paraId="0FAE9994" w14:textId="0F88C11E" w:rsidR="00B25B5C" w:rsidRDefault="00B25B5C" w:rsidP="00C135CA">
      <w:pPr>
        <w:pStyle w:val="Default"/>
        <w:spacing w:after="120"/>
        <w:jc w:val="both"/>
        <w:rPr>
          <w:rFonts w:ascii="Corbel" w:hAnsi="Corbel" w:cs="Segoe UI"/>
          <w:sz w:val="22"/>
          <w:szCs w:val="22"/>
        </w:rPr>
      </w:pPr>
      <w:r>
        <w:rPr>
          <w:rFonts w:ascii="Corbel" w:hAnsi="Corbel" w:cs="Segoe UI"/>
          <w:sz w:val="22"/>
          <w:szCs w:val="22"/>
        </w:rPr>
        <w:t>22.3 Vyhodnotenie ponúk je neverejné. Ponuky uchádzačov sa budú vyhodnocovať podľa kritérií na vyhodnotenie ponúk určených v Oznámení o vyhlásení verejného obstarávania a v týchto súťažných podkladoch.</w:t>
      </w:r>
    </w:p>
    <w:p w14:paraId="68B14AB1" w14:textId="5D835670" w:rsidR="008931C3" w:rsidRPr="003C1BF2" w:rsidRDefault="00B25B5C" w:rsidP="00C135CA">
      <w:pPr>
        <w:pStyle w:val="Default"/>
        <w:spacing w:after="120"/>
        <w:jc w:val="both"/>
        <w:rPr>
          <w:rFonts w:ascii="Corbel" w:hAnsi="Corbel" w:cs="Segoe UI"/>
          <w:sz w:val="22"/>
          <w:szCs w:val="22"/>
        </w:rPr>
      </w:pPr>
      <w:r w:rsidRPr="00B25B5C">
        <w:rPr>
          <w:rFonts w:ascii="Corbel" w:hAnsi="Corbel" w:cs="Segoe UI"/>
          <w:sz w:val="22"/>
          <w:szCs w:val="22"/>
        </w:rPr>
        <w:t>22.4 V</w:t>
      </w:r>
      <w:r w:rsidRPr="00B25B5C">
        <w:rPr>
          <w:rFonts w:ascii="Arial" w:hAnsi="Arial" w:cs="Arial"/>
          <w:sz w:val="22"/>
          <w:szCs w:val="22"/>
        </w:rPr>
        <w:t> </w:t>
      </w:r>
      <w:r w:rsidRPr="00B25B5C">
        <w:rPr>
          <w:rFonts w:ascii="Corbel" w:hAnsi="Corbel" w:cs="Segoe UI"/>
          <w:sz w:val="22"/>
          <w:szCs w:val="22"/>
        </w:rPr>
        <w:t>prípade, ak z</w:t>
      </w:r>
      <w:r w:rsidRPr="00B25B5C">
        <w:rPr>
          <w:rFonts w:ascii="Arial" w:hAnsi="Arial" w:cs="Arial"/>
          <w:sz w:val="22"/>
          <w:szCs w:val="22"/>
        </w:rPr>
        <w:t> </w:t>
      </w:r>
      <w:r w:rsidRPr="00B25B5C">
        <w:rPr>
          <w:rFonts w:ascii="Corbel" w:hAnsi="Corbel" w:cs="Segoe UI"/>
          <w:sz w:val="22"/>
          <w:szCs w:val="22"/>
        </w:rPr>
        <w:t>ponuky uchádzača vyplýva viac rôznych návrhov na plnenie toho istého kritéria na vyhodnotenie ponúk, verejný obstarávateľ bude pri vyhodnocovaní ponuky obsahujúcej viac návrhov na plnenie toho istého kritéria na vyhodnotenie ponúk postupovať v</w:t>
      </w:r>
      <w:r w:rsidRPr="00B25B5C">
        <w:rPr>
          <w:rFonts w:ascii="Arial" w:hAnsi="Arial" w:cs="Arial"/>
          <w:sz w:val="22"/>
          <w:szCs w:val="22"/>
        </w:rPr>
        <w:t> </w:t>
      </w:r>
      <w:r w:rsidRPr="00B25B5C">
        <w:rPr>
          <w:rFonts w:ascii="Corbel" w:hAnsi="Corbel" w:cs="Segoe UI"/>
          <w:sz w:val="22"/>
          <w:szCs w:val="22"/>
        </w:rPr>
        <w:t>zmysle Výkladového stanoviska č. 1/2021 Úradu pre verejné obstarávanie, ktorým sa mení Výkladové stanovisko č. 5/2016 Úradu pre verejné obstarávanie. </w:t>
      </w:r>
    </w:p>
    <w:p w14:paraId="03DD44FF" w14:textId="1AB199C6" w:rsidR="00F372F1" w:rsidRPr="003C1BF2" w:rsidRDefault="00B155B1" w:rsidP="007578DA">
      <w:pPr>
        <w:pStyle w:val="Nadpis5"/>
        <w:spacing w:after="120"/>
        <w:ind w:firstLine="709"/>
        <w:rPr>
          <w:rFonts w:ascii="Corbel" w:hAnsi="Corbel"/>
          <w:sz w:val="22"/>
          <w:szCs w:val="22"/>
        </w:rPr>
      </w:pPr>
      <w:bookmarkStart w:id="41" w:name="_Toc203843244"/>
      <w:r w:rsidRPr="003C1BF2">
        <w:rPr>
          <w:rFonts w:ascii="Corbel" w:hAnsi="Corbel"/>
          <w:sz w:val="22"/>
          <w:szCs w:val="22"/>
        </w:rPr>
        <w:t>2</w:t>
      </w:r>
      <w:r w:rsidR="00C838F6" w:rsidRPr="003C1BF2">
        <w:rPr>
          <w:rFonts w:ascii="Corbel" w:hAnsi="Corbel"/>
          <w:sz w:val="22"/>
          <w:szCs w:val="22"/>
        </w:rPr>
        <w:t>3</w:t>
      </w:r>
      <w:r w:rsidRPr="003C1BF2">
        <w:rPr>
          <w:rFonts w:ascii="Corbel" w:hAnsi="Corbel"/>
          <w:sz w:val="22"/>
          <w:szCs w:val="22"/>
        </w:rPr>
        <w:t>. PRIJATIE PONUKY A UZAVRETIE ZMLUVY</w:t>
      </w:r>
      <w:bookmarkEnd w:id="41"/>
    </w:p>
    <w:p w14:paraId="66EDF33F" w14:textId="769D1BD6" w:rsidR="00142FCA" w:rsidRPr="003C1BF2" w:rsidRDefault="00B155B1" w:rsidP="00C135CA">
      <w:pPr>
        <w:spacing w:after="120"/>
        <w:jc w:val="both"/>
        <w:rPr>
          <w:rFonts w:ascii="Corbel" w:hAnsi="Corbel"/>
          <w:sz w:val="22"/>
          <w:lang w:eastAsia="sk-SK"/>
        </w:rPr>
      </w:pPr>
      <w:r w:rsidRPr="003C1BF2">
        <w:rPr>
          <w:rFonts w:ascii="Corbel" w:hAnsi="Corbel"/>
          <w:sz w:val="22"/>
          <w:lang w:eastAsia="sk-SK"/>
        </w:rPr>
        <w:t>2</w:t>
      </w:r>
      <w:r w:rsidR="00C838F6" w:rsidRPr="003C1BF2">
        <w:rPr>
          <w:rFonts w:ascii="Corbel" w:hAnsi="Corbel"/>
          <w:sz w:val="22"/>
          <w:lang w:eastAsia="sk-SK"/>
        </w:rPr>
        <w:t>3</w:t>
      </w:r>
      <w:r w:rsidRPr="003C1BF2">
        <w:rPr>
          <w:rFonts w:ascii="Corbel" w:hAnsi="Corbel"/>
          <w:sz w:val="22"/>
          <w:lang w:eastAsia="sk-SK"/>
        </w:rPr>
        <w:t>.1 Úspešná ponuka je tá, ktorá sa umiestni na prvom mieste</w:t>
      </w:r>
      <w:r w:rsidR="00142FCA" w:rsidRPr="003C1BF2">
        <w:rPr>
          <w:rFonts w:ascii="Corbel" w:hAnsi="Corbel"/>
          <w:sz w:val="22"/>
          <w:lang w:eastAsia="sk-SK"/>
        </w:rPr>
        <w:t xml:space="preserve"> (</w:t>
      </w:r>
      <w:r w:rsidR="002B510B">
        <w:rPr>
          <w:rFonts w:ascii="Corbel" w:hAnsi="Corbel"/>
          <w:sz w:val="22"/>
          <w:lang w:eastAsia="sk-SK"/>
        </w:rPr>
        <w:t xml:space="preserve">podľa </w:t>
      </w:r>
      <w:r w:rsidR="00142FCA" w:rsidRPr="003C1BF2">
        <w:rPr>
          <w:rFonts w:ascii="Corbel" w:hAnsi="Corbel"/>
          <w:sz w:val="22"/>
          <w:lang w:eastAsia="sk-SK"/>
        </w:rPr>
        <w:t>kritéri</w:t>
      </w:r>
      <w:r w:rsidR="00367239">
        <w:rPr>
          <w:rFonts w:ascii="Corbel" w:hAnsi="Corbel"/>
          <w:sz w:val="22"/>
          <w:lang w:eastAsia="sk-SK"/>
        </w:rPr>
        <w:t>í</w:t>
      </w:r>
      <w:r w:rsidR="00142FCA" w:rsidRPr="003C1BF2">
        <w:rPr>
          <w:rFonts w:ascii="Corbel" w:hAnsi="Corbel"/>
          <w:sz w:val="22"/>
          <w:lang w:eastAsia="sk-SK"/>
        </w:rPr>
        <w:t xml:space="preserve"> na vyhodnotenie ponúk) a spĺňa všetky podmienky účasti a požiadavky verejného obstarávateľa, ktoré sú presne vymedzené týmito súťažnými podkladmi a</w:t>
      </w:r>
      <w:r w:rsidR="006664F3" w:rsidRPr="003C1BF2">
        <w:rPr>
          <w:rFonts w:ascii="Corbel" w:hAnsi="Corbel"/>
          <w:sz w:val="22"/>
          <w:lang w:eastAsia="sk-SK"/>
        </w:rPr>
        <w:t> </w:t>
      </w:r>
      <w:r w:rsidR="00026FC7" w:rsidRPr="003C1BF2">
        <w:rPr>
          <w:rFonts w:ascii="Corbel" w:hAnsi="Corbel"/>
          <w:sz w:val="22"/>
          <w:lang w:eastAsia="sk-SK"/>
        </w:rPr>
        <w:t>Oznámením o vyhlásení verejného obstarávania</w:t>
      </w:r>
      <w:r w:rsidR="00142FCA" w:rsidRPr="003C1BF2">
        <w:rPr>
          <w:rFonts w:ascii="Corbel" w:hAnsi="Corbel"/>
          <w:sz w:val="22"/>
          <w:lang w:eastAsia="sk-SK"/>
        </w:rPr>
        <w:t>.</w:t>
      </w:r>
    </w:p>
    <w:p w14:paraId="108108EC" w14:textId="133F1FE6" w:rsidR="00A30170" w:rsidRPr="003C1BF2" w:rsidRDefault="0003102A" w:rsidP="00C135CA">
      <w:pPr>
        <w:pStyle w:val="Odsekzoznamu"/>
        <w:tabs>
          <w:tab w:val="clear" w:pos="2160"/>
          <w:tab w:val="clear" w:pos="2880"/>
          <w:tab w:val="clear" w:pos="4500"/>
        </w:tabs>
        <w:spacing w:after="120"/>
        <w:ind w:left="0"/>
        <w:jc w:val="both"/>
        <w:rPr>
          <w:rFonts w:ascii="Corbel" w:hAnsi="Corbel"/>
        </w:rPr>
      </w:pPr>
      <w:r w:rsidRPr="003C1BF2">
        <w:rPr>
          <w:rFonts w:ascii="Corbel" w:hAnsi="Corbel"/>
          <w:sz w:val="22"/>
          <w:szCs w:val="22"/>
          <w:lang w:eastAsia="sk-SK"/>
        </w:rPr>
        <w:t>2</w:t>
      </w:r>
      <w:r w:rsidR="00C838F6" w:rsidRPr="003C1BF2">
        <w:rPr>
          <w:rFonts w:ascii="Corbel" w:hAnsi="Corbel"/>
          <w:sz w:val="22"/>
          <w:szCs w:val="22"/>
          <w:lang w:eastAsia="sk-SK"/>
        </w:rPr>
        <w:t>3</w:t>
      </w:r>
      <w:r w:rsidRPr="003C1BF2">
        <w:rPr>
          <w:rFonts w:ascii="Corbel" w:hAnsi="Corbel"/>
          <w:sz w:val="22"/>
          <w:szCs w:val="22"/>
          <w:lang w:eastAsia="sk-SK"/>
        </w:rPr>
        <w:t>.2 Verejný obstarávateľ je povinný po vyhodnotení ponúk bezodkladne písomne oznámiť všetkým uchádzačom, ktorých ponuky sa vyhodnocovali, výsledok vyhodnotenia ponúk vrátane poradia uchádzačov a súčasne uverejniť informáciu o výsledku vyhodnotenia ponúk a por</w:t>
      </w:r>
      <w:r w:rsidR="2D908C36" w:rsidRPr="003C1BF2">
        <w:rPr>
          <w:rFonts w:ascii="Corbel" w:hAnsi="Corbel"/>
          <w:sz w:val="22"/>
          <w:szCs w:val="22"/>
          <w:lang w:eastAsia="sk-SK"/>
        </w:rPr>
        <w:t>adie</w:t>
      </w:r>
      <w:r w:rsidRPr="003C1BF2">
        <w:rPr>
          <w:rFonts w:ascii="Corbel" w:hAnsi="Corbel"/>
          <w:sz w:val="22"/>
          <w:szCs w:val="22"/>
          <w:lang w:eastAsia="sk-SK"/>
        </w:rPr>
        <w:t xml:space="preserve"> uchádzačov vo svojom profile vedenom Úradom pre verejné obstarávanie.</w:t>
      </w:r>
      <w:r w:rsidR="00A30170" w:rsidRPr="003C1BF2">
        <w:rPr>
          <w:rFonts w:ascii="Corbel" w:hAnsi="Corbel"/>
          <w:sz w:val="22"/>
          <w:szCs w:val="22"/>
          <w:lang w:eastAsia="sk-SK"/>
        </w:rPr>
        <w:t xml:space="preserve"> </w:t>
      </w:r>
      <w:r w:rsidR="0092634D">
        <w:rPr>
          <w:rFonts w:ascii="Corbel" w:hAnsi="Corbel"/>
          <w:sz w:val="22"/>
          <w:szCs w:val="22"/>
          <w:lang w:eastAsia="sk-SK"/>
        </w:rPr>
        <w:t>Uzavretá zmluva nesmie byť v rozpore so súťažnými podkladmi a s ponukou predloženou úspešným uchádzačom.</w:t>
      </w:r>
    </w:p>
    <w:p w14:paraId="1F289BFF" w14:textId="558E1010" w:rsidR="00091BCD" w:rsidRPr="003C1BF2" w:rsidRDefault="00E50775" w:rsidP="00C135CA">
      <w:pPr>
        <w:pStyle w:val="Odsekzoznamu"/>
        <w:spacing w:after="120"/>
        <w:ind w:left="0"/>
        <w:jc w:val="both"/>
        <w:rPr>
          <w:rFonts w:ascii="Corbel" w:hAnsi="Corbel" w:cs="Segoe UI"/>
          <w:color w:val="000000" w:themeColor="text1"/>
          <w:sz w:val="22"/>
          <w:szCs w:val="22"/>
          <w:lang w:eastAsia="sk-SK"/>
        </w:rPr>
      </w:pPr>
      <w:r w:rsidRPr="003C1BF2">
        <w:rPr>
          <w:rFonts w:ascii="Corbel" w:hAnsi="Corbel" w:cs="Segoe UI"/>
          <w:color w:val="000000" w:themeColor="text1"/>
          <w:sz w:val="22"/>
          <w:szCs w:val="22"/>
          <w:lang w:eastAsia="sk-SK"/>
        </w:rPr>
        <w:t>2</w:t>
      </w:r>
      <w:r w:rsidR="00C838F6" w:rsidRPr="003C1BF2">
        <w:rPr>
          <w:rFonts w:ascii="Corbel" w:hAnsi="Corbel" w:cs="Segoe UI"/>
          <w:color w:val="000000" w:themeColor="text1"/>
          <w:sz w:val="22"/>
          <w:szCs w:val="22"/>
          <w:lang w:eastAsia="sk-SK"/>
        </w:rPr>
        <w:t>3</w:t>
      </w:r>
      <w:r w:rsidRPr="003C1BF2">
        <w:rPr>
          <w:rFonts w:ascii="Corbel" w:hAnsi="Corbel" w:cs="Segoe UI"/>
          <w:color w:val="000000" w:themeColor="text1"/>
          <w:sz w:val="22"/>
          <w:szCs w:val="22"/>
          <w:lang w:eastAsia="sk-SK"/>
        </w:rPr>
        <w:t>.3</w:t>
      </w:r>
      <w:r w:rsidR="0092634D">
        <w:rPr>
          <w:rFonts w:ascii="Corbel" w:hAnsi="Corbel" w:cs="Segoe UI"/>
          <w:color w:val="000000" w:themeColor="text1"/>
          <w:sz w:val="22"/>
          <w:szCs w:val="22"/>
          <w:lang w:eastAsia="sk-SK"/>
        </w:rPr>
        <w:t xml:space="preserve"> Zmluva s úspešným uch</w:t>
      </w:r>
      <w:r w:rsidR="004916CE">
        <w:rPr>
          <w:rFonts w:ascii="Corbel" w:hAnsi="Corbel" w:cs="Segoe UI"/>
          <w:color w:val="000000" w:themeColor="text1"/>
          <w:sz w:val="22"/>
          <w:szCs w:val="22"/>
          <w:lang w:eastAsia="sk-SK"/>
        </w:rPr>
        <w:t xml:space="preserve">ádzačom, ktorého ponuka bude prijatá, bude uzavretá najskôr jedenásty deň odo dňa odoslania informácie o výsledku vyhodnotenia ponúk, ak neboli </w:t>
      </w:r>
      <w:r w:rsidR="00323158">
        <w:rPr>
          <w:rFonts w:ascii="Corbel" w:hAnsi="Corbel" w:cs="Segoe UI"/>
          <w:color w:val="000000" w:themeColor="text1"/>
          <w:sz w:val="22"/>
          <w:szCs w:val="22"/>
          <w:lang w:eastAsia="sk-SK"/>
        </w:rPr>
        <w:t>uplatnené revízne postupy. Zmluva nadobudne účinnosť deň nasledujúci po dni jej zverejnenia v Centrálnom registri</w:t>
      </w:r>
      <w:r w:rsidR="002025E8">
        <w:rPr>
          <w:rFonts w:ascii="Corbel" w:hAnsi="Corbel" w:cs="Segoe UI"/>
          <w:color w:val="000000" w:themeColor="text1"/>
          <w:sz w:val="22"/>
          <w:szCs w:val="22"/>
          <w:lang w:eastAsia="sk-SK"/>
        </w:rPr>
        <w:t xml:space="preserve"> zmlúv vedenom Úradom vlády SR.</w:t>
      </w:r>
    </w:p>
    <w:p w14:paraId="574B9B17" w14:textId="3476124A" w:rsidR="00F57A6C" w:rsidRPr="0057229B" w:rsidRDefault="564862E4" w:rsidP="0057229B">
      <w:pPr>
        <w:pStyle w:val="Textpoznmkypodiarou"/>
        <w:tabs>
          <w:tab w:val="clear" w:pos="2160"/>
          <w:tab w:val="clear" w:pos="2880"/>
          <w:tab w:val="clear" w:pos="4500"/>
          <w:tab w:val="right" w:leader="dot" w:pos="10080"/>
        </w:tabs>
        <w:spacing w:after="120"/>
        <w:jc w:val="both"/>
        <w:rPr>
          <w:rFonts w:ascii="Corbel" w:hAnsi="Corbel" w:cs="Segoe UI"/>
          <w:color w:val="000000" w:themeColor="text1"/>
          <w:sz w:val="22"/>
          <w:szCs w:val="22"/>
        </w:rPr>
      </w:pPr>
      <w:r w:rsidRPr="003C1BF2">
        <w:rPr>
          <w:rFonts w:ascii="Corbel" w:hAnsi="Corbel" w:cs="Segoe UI"/>
          <w:color w:val="000000" w:themeColor="text1"/>
          <w:sz w:val="22"/>
          <w:szCs w:val="22"/>
          <w:lang w:eastAsia="sk-SK"/>
        </w:rPr>
        <w:t>2</w:t>
      </w:r>
      <w:r w:rsidR="099BC4AC" w:rsidRPr="003C1BF2">
        <w:rPr>
          <w:rFonts w:ascii="Corbel" w:hAnsi="Corbel" w:cs="Segoe UI"/>
          <w:color w:val="000000" w:themeColor="text1"/>
          <w:sz w:val="22"/>
          <w:szCs w:val="22"/>
          <w:lang w:eastAsia="sk-SK"/>
        </w:rPr>
        <w:t>3</w:t>
      </w:r>
      <w:r w:rsidRPr="003C1BF2">
        <w:rPr>
          <w:rFonts w:ascii="Corbel" w:hAnsi="Corbel" w:cs="Segoe UI"/>
          <w:color w:val="000000" w:themeColor="text1"/>
          <w:sz w:val="22"/>
          <w:szCs w:val="22"/>
          <w:lang w:eastAsia="sk-SK"/>
        </w:rPr>
        <w:t>.4</w:t>
      </w:r>
      <w:r w:rsidR="7457C4DB" w:rsidRPr="003C1BF2">
        <w:rPr>
          <w:rFonts w:ascii="Corbel" w:hAnsi="Corbel" w:cs="Segoe UI"/>
          <w:color w:val="000000" w:themeColor="text1"/>
          <w:sz w:val="22"/>
          <w:szCs w:val="22"/>
          <w:lang w:eastAsia="sk-SK"/>
        </w:rPr>
        <w:t xml:space="preserve"> </w:t>
      </w:r>
      <w:r w:rsidR="002025E8">
        <w:rPr>
          <w:rFonts w:ascii="Corbel" w:hAnsi="Corbel" w:cs="Segoe UI"/>
          <w:color w:val="000000" w:themeColor="text1"/>
          <w:sz w:val="22"/>
          <w:szCs w:val="22"/>
          <w:lang w:eastAsia="sk-SK"/>
        </w:rPr>
        <w:t>Úspešný uchádzač</w:t>
      </w:r>
      <w:r w:rsidR="00900BEC">
        <w:rPr>
          <w:rFonts w:ascii="Corbel" w:hAnsi="Corbel" w:cs="Segoe UI"/>
          <w:color w:val="000000" w:themeColor="text1"/>
          <w:sz w:val="22"/>
          <w:szCs w:val="22"/>
          <w:lang w:eastAsia="sk-SK"/>
        </w:rPr>
        <w:t xml:space="preserve"> alebo uchádzači sú povinní poskytnúť verejnému obstarávateľovi riadnu súčinnosť potrebnú na uzavretie zmluvy. V opačnom prípade</w:t>
      </w:r>
      <w:r w:rsidR="003F68A7">
        <w:rPr>
          <w:rFonts w:ascii="Corbel" w:hAnsi="Corbel" w:cs="Segoe UI"/>
          <w:color w:val="000000" w:themeColor="text1"/>
          <w:sz w:val="22"/>
          <w:szCs w:val="22"/>
          <w:lang w:eastAsia="sk-SK"/>
        </w:rPr>
        <w:t xml:space="preserve"> to bude verejný obstarávateľ požadovať za neposkytnutie riadnej súčinnosti.</w:t>
      </w:r>
    </w:p>
    <w:p w14:paraId="7FC732E0" w14:textId="77777777" w:rsidR="006B06F8" w:rsidRDefault="00F57A6C" w:rsidP="0057229B">
      <w:pPr>
        <w:pStyle w:val="paragraph"/>
        <w:spacing w:before="0" w:beforeAutospacing="0" w:after="120" w:afterAutospacing="0"/>
        <w:jc w:val="both"/>
        <w:textAlignment w:val="baseline"/>
        <w:rPr>
          <w:rFonts w:ascii="Corbel" w:hAnsi="Corbel" w:cs="Segoe UI"/>
          <w:sz w:val="22"/>
          <w:szCs w:val="22"/>
        </w:rPr>
      </w:pPr>
      <w:r w:rsidRPr="0057229B">
        <w:rPr>
          <w:rStyle w:val="normaltextrun"/>
          <w:rFonts w:ascii="Corbel" w:hAnsi="Corbel" w:cs="Segoe UI"/>
          <w:color w:val="000000"/>
          <w:sz w:val="22"/>
          <w:szCs w:val="22"/>
        </w:rPr>
        <w:t>23.</w:t>
      </w:r>
      <w:r w:rsidR="00856F97">
        <w:rPr>
          <w:rStyle w:val="normaltextrun"/>
          <w:rFonts w:ascii="Corbel" w:hAnsi="Corbel" w:cs="Segoe UI"/>
          <w:color w:val="000000"/>
          <w:sz w:val="22"/>
          <w:szCs w:val="22"/>
        </w:rPr>
        <w:t>5</w:t>
      </w:r>
      <w:r w:rsidRPr="0057229B">
        <w:rPr>
          <w:rStyle w:val="normaltextrun"/>
          <w:rFonts w:ascii="Corbel" w:hAnsi="Corbel" w:cs="Segoe UI"/>
          <w:color w:val="000000"/>
          <w:sz w:val="22"/>
          <w:szCs w:val="22"/>
        </w:rPr>
        <w:t xml:space="preserve"> Úspešný uchádzač alebo uchádzači, ktorí majú povinnosť zapisovať sa do registra partnerov verejného sektora podľa zákona č. 315/2016 Z. z. o registri partnerov verejného sektora a o zmene a</w:t>
      </w:r>
      <w:r w:rsidRPr="0057229B">
        <w:rPr>
          <w:rStyle w:val="normaltextrun"/>
          <w:rFonts w:ascii="Arial" w:hAnsi="Arial" w:cs="Arial"/>
          <w:color w:val="000000"/>
          <w:sz w:val="22"/>
          <w:szCs w:val="22"/>
        </w:rPr>
        <w:t> </w:t>
      </w:r>
      <w:r w:rsidRPr="0057229B">
        <w:rPr>
          <w:rStyle w:val="normaltextrun"/>
          <w:rFonts w:ascii="Corbel" w:hAnsi="Corbel" w:cs="Segoe UI"/>
          <w:color w:val="000000"/>
          <w:sz w:val="22"/>
          <w:szCs w:val="22"/>
        </w:rPr>
        <w:t>doplnení niektorých zákonov v znení neskorších predpisov (ďalej len „register partnerov verejného sektora“) alebo ich subdodávatelia, ktorí majú povinnosť zapisovať sa do registra partnerov verejného sektora, sú povinní na účely poskytnutia riadnej súčinnosti potrebnej na uzavretie zmlúv byť zapísaní v</w:t>
      </w:r>
      <w:r w:rsidRPr="0057229B">
        <w:rPr>
          <w:rStyle w:val="normaltextrun"/>
          <w:rFonts w:ascii="Arial" w:hAnsi="Arial" w:cs="Arial"/>
          <w:color w:val="000000"/>
          <w:sz w:val="22"/>
          <w:szCs w:val="22"/>
        </w:rPr>
        <w:t> </w:t>
      </w:r>
      <w:r w:rsidRPr="0057229B">
        <w:rPr>
          <w:rStyle w:val="normaltextrun"/>
          <w:rFonts w:ascii="Corbel" w:hAnsi="Corbel" w:cs="Segoe UI"/>
          <w:color w:val="000000"/>
          <w:sz w:val="22"/>
          <w:szCs w:val="22"/>
        </w:rPr>
        <w:t>registri partnerov verejného sektora a musia mať v</w:t>
      </w:r>
      <w:r w:rsidRPr="0057229B">
        <w:rPr>
          <w:rStyle w:val="normaltextrun"/>
          <w:rFonts w:ascii="Arial" w:hAnsi="Arial" w:cs="Arial"/>
          <w:color w:val="000000"/>
          <w:sz w:val="22"/>
          <w:szCs w:val="22"/>
        </w:rPr>
        <w:t> </w:t>
      </w:r>
      <w:r w:rsidRPr="0057229B">
        <w:rPr>
          <w:rStyle w:val="normaltextrun"/>
          <w:rFonts w:ascii="Corbel" w:hAnsi="Corbel" w:cs="Segoe UI"/>
          <w:color w:val="000000"/>
          <w:sz w:val="22"/>
          <w:szCs w:val="22"/>
        </w:rPr>
        <w:t>registri partnerov verejného sektora zapísaných konečných užívateľov výhod. Partner verejného sektora musí byť zapísaný v</w:t>
      </w:r>
      <w:r w:rsidRPr="0057229B">
        <w:rPr>
          <w:rStyle w:val="normaltextrun"/>
          <w:rFonts w:ascii="Arial" w:hAnsi="Arial" w:cs="Arial"/>
          <w:color w:val="000000"/>
          <w:sz w:val="22"/>
          <w:szCs w:val="22"/>
        </w:rPr>
        <w:t> </w:t>
      </w:r>
      <w:r w:rsidRPr="0057229B">
        <w:rPr>
          <w:rStyle w:val="normaltextrun"/>
          <w:rFonts w:ascii="Corbel" w:hAnsi="Corbel" w:cs="Segoe UI"/>
          <w:color w:val="000000"/>
          <w:sz w:val="22"/>
          <w:szCs w:val="22"/>
        </w:rPr>
        <w:t>registri aspoň po dobu trvania zmluvy. </w:t>
      </w:r>
      <w:r w:rsidRPr="0057229B">
        <w:rPr>
          <w:rStyle w:val="eop"/>
          <w:rFonts w:ascii="Corbel" w:hAnsi="Corbel" w:cs="Segoe UI"/>
          <w:color w:val="000000"/>
          <w:sz w:val="22"/>
          <w:szCs w:val="22"/>
        </w:rPr>
        <w:t> </w:t>
      </w:r>
    </w:p>
    <w:p w14:paraId="7744DCB3" w14:textId="0B6E04F5" w:rsidR="00F57A6C" w:rsidRPr="00297AB8" w:rsidRDefault="00F57A6C" w:rsidP="0057229B">
      <w:pPr>
        <w:pStyle w:val="paragraph"/>
        <w:spacing w:before="0" w:beforeAutospacing="0" w:after="120" w:afterAutospacing="0"/>
        <w:jc w:val="both"/>
        <w:textAlignment w:val="baseline"/>
        <w:rPr>
          <w:rFonts w:ascii="Corbel" w:hAnsi="Corbel" w:cs="Segoe UI"/>
          <w:sz w:val="22"/>
          <w:szCs w:val="22"/>
        </w:rPr>
      </w:pPr>
      <w:r w:rsidRPr="00D24226">
        <w:rPr>
          <w:rStyle w:val="normaltextrun"/>
          <w:rFonts w:ascii="Corbel" w:hAnsi="Corbel" w:cs="Segoe UI"/>
          <w:color w:val="000000"/>
          <w:sz w:val="22"/>
          <w:szCs w:val="22"/>
        </w:rPr>
        <w:t>23.</w:t>
      </w:r>
      <w:r w:rsidR="0057229B">
        <w:rPr>
          <w:rStyle w:val="normaltextrun"/>
          <w:rFonts w:ascii="Corbel" w:hAnsi="Corbel" w:cs="Segoe UI"/>
          <w:color w:val="000000"/>
          <w:sz w:val="22"/>
          <w:szCs w:val="22"/>
        </w:rPr>
        <w:t>6</w:t>
      </w:r>
      <w:r w:rsidRPr="0057229B">
        <w:rPr>
          <w:rStyle w:val="normaltextrun"/>
          <w:rFonts w:ascii="Corbel" w:hAnsi="Corbel" w:cs="Segoe UI"/>
          <w:color w:val="000000"/>
          <w:sz w:val="22"/>
          <w:szCs w:val="22"/>
        </w:rPr>
        <w:t xml:space="preserve"> Verejný obstarávateľ nevyžaduje v ponuke uviesť zoznam subdodávateľov, ktorí sú uchádzačovi známi v čase predkladania ponuky. V</w:t>
      </w:r>
      <w:r w:rsidRPr="0057229B">
        <w:rPr>
          <w:rStyle w:val="normaltextrun"/>
          <w:rFonts w:ascii="Arial" w:hAnsi="Arial" w:cs="Arial"/>
          <w:color w:val="000000"/>
          <w:sz w:val="22"/>
          <w:szCs w:val="22"/>
        </w:rPr>
        <w:t> </w:t>
      </w:r>
      <w:r w:rsidRPr="0057229B">
        <w:rPr>
          <w:rStyle w:val="normaltextrun"/>
          <w:rFonts w:ascii="Corbel" w:hAnsi="Corbel" w:cs="Segoe UI"/>
          <w:color w:val="000000"/>
          <w:sz w:val="22"/>
          <w:szCs w:val="22"/>
        </w:rPr>
        <w:t>rámci súčinnosti na uzatvorenie zmluvy, ktorá je výsledkom tohto verejného obstarávania, predloží úspešný uchádzač verejnému obstarávateľovi na odsúhlasenie zoznam všetkých subdodávateľov, ktorí sa budú podieľať na plnení zmluvy a</w:t>
      </w:r>
      <w:r w:rsidRPr="0057229B">
        <w:rPr>
          <w:rStyle w:val="normaltextrun"/>
          <w:rFonts w:ascii="Arial" w:hAnsi="Arial" w:cs="Arial"/>
          <w:color w:val="000000"/>
          <w:sz w:val="22"/>
          <w:szCs w:val="22"/>
        </w:rPr>
        <w:t> </w:t>
      </w:r>
      <w:r w:rsidRPr="0057229B">
        <w:rPr>
          <w:rStyle w:val="normaltextrun"/>
          <w:rFonts w:ascii="Corbel" w:hAnsi="Corbel" w:cs="Segoe UI"/>
          <w:color w:val="000000"/>
          <w:sz w:val="22"/>
          <w:szCs w:val="22"/>
        </w:rPr>
        <w:t>požadované údaje o</w:t>
      </w:r>
      <w:r w:rsidRPr="0057229B">
        <w:rPr>
          <w:rStyle w:val="normaltextrun"/>
          <w:rFonts w:ascii="Arial" w:hAnsi="Arial" w:cs="Arial"/>
          <w:color w:val="000000"/>
          <w:sz w:val="22"/>
          <w:szCs w:val="22"/>
        </w:rPr>
        <w:t> </w:t>
      </w:r>
      <w:r w:rsidRPr="0057229B">
        <w:rPr>
          <w:rStyle w:val="normaltextrun"/>
          <w:rFonts w:ascii="Corbel" w:hAnsi="Corbel" w:cs="Segoe UI"/>
          <w:color w:val="000000"/>
          <w:sz w:val="22"/>
          <w:szCs w:val="22"/>
        </w:rPr>
        <w:t xml:space="preserve">nich. </w:t>
      </w:r>
      <w:r w:rsidRPr="0057229B">
        <w:rPr>
          <w:rStyle w:val="normaltextrun"/>
          <w:rFonts w:ascii="Corbel" w:hAnsi="Corbel" w:cs="Segoe UI"/>
          <w:color w:val="000000"/>
          <w:sz w:val="22"/>
          <w:szCs w:val="22"/>
        </w:rPr>
        <w:lastRenderedPageBreak/>
        <w:t xml:space="preserve">Po jeho odsúhlasení bude zoznam známych subdodávateľov tvoriť prílohu </w:t>
      </w:r>
      <w:r w:rsidR="00250FFF">
        <w:rPr>
          <w:rStyle w:val="normaltextrun"/>
          <w:rFonts w:ascii="Corbel" w:hAnsi="Corbel" w:cs="Segoe UI"/>
          <w:color w:val="000000"/>
          <w:sz w:val="22"/>
          <w:szCs w:val="22"/>
        </w:rPr>
        <w:t>kúpnej zmluvy</w:t>
      </w:r>
      <w:r w:rsidRPr="0057229B">
        <w:rPr>
          <w:rStyle w:val="normaltextrun"/>
          <w:rFonts w:ascii="Corbel" w:hAnsi="Corbel" w:cs="Segoe UI"/>
          <w:color w:val="000000"/>
          <w:sz w:val="22"/>
          <w:szCs w:val="22"/>
        </w:rPr>
        <w:t xml:space="preserve"> a je potrebné v ňom uviesť požadované údaje o subdodávateľoch. Verejný obstarávateľ nevyžaduje tieto údaje o dodávateľoch tovarov, ktoré úspešný uchádzač použije na plnenie zmlúv. </w:t>
      </w:r>
      <w:r w:rsidRPr="0057229B">
        <w:rPr>
          <w:rStyle w:val="eop"/>
          <w:rFonts w:ascii="Corbel" w:hAnsi="Corbel" w:cs="Segoe UI"/>
          <w:color w:val="000000"/>
          <w:sz w:val="22"/>
          <w:szCs w:val="22"/>
        </w:rPr>
        <w:t> </w:t>
      </w:r>
    </w:p>
    <w:p w14:paraId="532BD7EA" w14:textId="77777777" w:rsidR="00EC0FF6" w:rsidRDefault="00EC0FF6" w:rsidP="00C135CA">
      <w:pPr>
        <w:pStyle w:val="Textpoznmkypodiarou"/>
        <w:tabs>
          <w:tab w:val="clear" w:pos="2160"/>
          <w:tab w:val="clear" w:pos="2880"/>
          <w:tab w:val="clear" w:pos="4500"/>
          <w:tab w:val="right" w:leader="dot" w:pos="10080"/>
        </w:tabs>
        <w:spacing w:after="120"/>
        <w:jc w:val="both"/>
        <w:rPr>
          <w:rFonts w:ascii="Corbel" w:hAnsi="Corbel" w:cs="Segoe UI"/>
          <w:color w:val="000000"/>
          <w:sz w:val="22"/>
          <w:szCs w:val="22"/>
          <w:lang w:eastAsia="sk-SK"/>
        </w:rPr>
        <w:sectPr w:rsidR="00EC0FF6" w:rsidSect="0061425B">
          <w:pgSz w:w="11906" w:h="16838"/>
          <w:pgMar w:top="1418" w:right="1418" w:bottom="1418" w:left="1418" w:header="709" w:footer="709" w:gutter="0"/>
          <w:cols w:space="708"/>
          <w:docGrid w:linePitch="360"/>
        </w:sectPr>
      </w:pPr>
    </w:p>
    <w:p w14:paraId="1D352B78" w14:textId="77777777" w:rsidR="00B3018B" w:rsidRPr="003C1BF2" w:rsidRDefault="00B3018B" w:rsidP="00B3018B">
      <w:pPr>
        <w:jc w:val="both"/>
        <w:rPr>
          <w:rFonts w:ascii="Corbel" w:hAnsi="Corbel" w:cs="Segoe UI"/>
          <w:color w:val="000000" w:themeColor="text1"/>
          <w:sz w:val="22"/>
          <w:szCs w:val="22"/>
          <w:lang w:eastAsia="sk-SK"/>
        </w:rPr>
      </w:pPr>
    </w:p>
    <w:p w14:paraId="512B37C5" w14:textId="488E7D80" w:rsidR="00805BB5" w:rsidRPr="00727084" w:rsidRDefault="007D3B01" w:rsidP="00727084">
      <w:pPr>
        <w:pStyle w:val="Nadpis2SP"/>
        <w:spacing w:line="240" w:lineRule="auto"/>
        <w:rPr>
          <w:rFonts w:ascii="Corbel" w:hAnsi="Corbel"/>
        </w:rPr>
      </w:pPr>
      <w:bookmarkStart w:id="42" w:name="_Toc203843245"/>
      <w:r w:rsidRPr="003C1BF2">
        <w:rPr>
          <w:rFonts w:ascii="Corbel" w:hAnsi="Corbel"/>
          <w:b w:val="0"/>
        </w:rPr>
        <w:t xml:space="preserve">ČASŤ V. </w:t>
      </w:r>
      <w:r w:rsidR="00CD0D16" w:rsidRPr="003C1BF2">
        <w:rPr>
          <w:rFonts w:ascii="Corbel" w:hAnsi="Corbel"/>
        </w:rPr>
        <w:t>KRITÉRI</w:t>
      </w:r>
      <w:r w:rsidR="370F5E2B" w:rsidRPr="003C1BF2">
        <w:rPr>
          <w:rFonts w:ascii="Corbel" w:hAnsi="Corbel"/>
        </w:rPr>
        <w:t>UM</w:t>
      </w:r>
      <w:r w:rsidR="00CD0D16" w:rsidRPr="003C1BF2">
        <w:rPr>
          <w:rFonts w:ascii="Corbel" w:hAnsi="Corbel"/>
        </w:rPr>
        <w:t xml:space="preserve"> NA VYHODNOTENIE PONÚK</w:t>
      </w:r>
      <w:r w:rsidR="00DA05F2" w:rsidRPr="003C1BF2">
        <w:rPr>
          <w:rFonts w:ascii="Corbel" w:hAnsi="Corbel"/>
        </w:rPr>
        <w:t xml:space="preserve"> </w:t>
      </w:r>
      <w:r w:rsidR="00742240" w:rsidRPr="003C1BF2">
        <w:rPr>
          <w:rFonts w:ascii="Corbel" w:hAnsi="Corbel"/>
        </w:rPr>
        <w:t xml:space="preserve">A PRAVIDLÁ </w:t>
      </w:r>
      <w:r w:rsidR="4647A163" w:rsidRPr="003C1BF2">
        <w:rPr>
          <w:rFonts w:ascii="Corbel" w:hAnsi="Corbel"/>
        </w:rPr>
        <w:t>JEHO</w:t>
      </w:r>
      <w:r w:rsidR="00742240" w:rsidRPr="003C1BF2">
        <w:rPr>
          <w:rFonts w:ascii="Corbel" w:hAnsi="Corbel"/>
        </w:rPr>
        <w:t xml:space="preserve"> UPLATNENIA</w:t>
      </w:r>
      <w:bookmarkEnd w:id="42"/>
    </w:p>
    <w:p w14:paraId="4D514F0C" w14:textId="77777777" w:rsidR="00347B36" w:rsidRPr="00E62594" w:rsidRDefault="00347B36" w:rsidP="003C443D">
      <w:pPr>
        <w:autoSpaceDE w:val="0"/>
        <w:autoSpaceDN w:val="0"/>
        <w:adjustRightInd w:val="0"/>
        <w:spacing w:after="120"/>
        <w:jc w:val="both"/>
        <w:rPr>
          <w:rFonts w:ascii="Corbel" w:eastAsia="SimSun" w:hAnsi="Corbel" w:cs="Times New Roman"/>
          <w:color w:val="000000" w:themeColor="text1"/>
          <w:lang w:eastAsia="en-US"/>
        </w:rPr>
      </w:pPr>
    </w:p>
    <w:p w14:paraId="2E74D3FF" w14:textId="6DFFBBEF" w:rsidR="00E62594" w:rsidRPr="005D0592" w:rsidRDefault="00E62594" w:rsidP="00E62594">
      <w:pPr>
        <w:spacing w:after="240"/>
        <w:jc w:val="both"/>
        <w:rPr>
          <w:rFonts w:ascii="Corbel" w:hAnsi="Corbel"/>
          <w:b/>
          <w:bCs/>
          <w:sz w:val="22"/>
          <w:szCs w:val="22"/>
          <w:lang w:eastAsia="sk-SK"/>
        </w:rPr>
      </w:pPr>
      <w:r w:rsidRPr="005D0592">
        <w:rPr>
          <w:rFonts w:ascii="Corbel" w:hAnsi="Corbel"/>
          <w:b/>
          <w:bCs/>
          <w:sz w:val="22"/>
          <w:szCs w:val="22"/>
          <w:lang w:eastAsia="sk-SK"/>
        </w:rPr>
        <w:t>Kritéria na vyhodnotenie ponúk:</w:t>
      </w:r>
    </w:p>
    <w:p w14:paraId="56DF89A9" w14:textId="77777777" w:rsidR="00E62594" w:rsidRPr="005D0592" w:rsidRDefault="00E62594" w:rsidP="00E62594">
      <w:pPr>
        <w:tabs>
          <w:tab w:val="clear" w:pos="2160"/>
          <w:tab w:val="clear" w:pos="2880"/>
          <w:tab w:val="clear" w:pos="4500"/>
        </w:tabs>
        <w:autoSpaceDE w:val="0"/>
        <w:autoSpaceDN w:val="0"/>
        <w:adjustRightInd w:val="0"/>
        <w:jc w:val="both"/>
        <w:rPr>
          <w:rFonts w:ascii="Corbel" w:eastAsia="SimSun" w:hAnsi="Corbel" w:cs="Times New Roman"/>
          <w:b/>
          <w:bCs/>
          <w:color w:val="000000" w:themeColor="text1"/>
          <w:sz w:val="22"/>
          <w:szCs w:val="22"/>
          <w:lang w:eastAsia="en-US"/>
        </w:rPr>
      </w:pPr>
      <w:r w:rsidRPr="005D0592">
        <w:rPr>
          <w:rFonts w:ascii="Corbel" w:eastAsia="SimSun" w:hAnsi="Corbel" w:cs="Times New Roman"/>
          <w:color w:val="000000" w:themeColor="text1"/>
          <w:sz w:val="22"/>
          <w:szCs w:val="22"/>
          <w:lang w:eastAsia="en-US"/>
        </w:rPr>
        <w:t xml:space="preserve">Verejný obstarávateľ zvolil pre vyhodnotenie ponúk v súlade s § 44 ods. 3 písm. a) zákona kritérium, ktorým je </w:t>
      </w:r>
      <w:r w:rsidRPr="005D0592">
        <w:rPr>
          <w:rFonts w:ascii="Corbel" w:eastAsia="SimSun" w:hAnsi="Corbel" w:cs="Times New Roman"/>
          <w:b/>
          <w:bCs/>
          <w:color w:val="000000" w:themeColor="text1"/>
          <w:sz w:val="22"/>
          <w:szCs w:val="22"/>
          <w:lang w:eastAsia="en-US"/>
        </w:rPr>
        <w:t>najlepší pomer ceny a kvality.</w:t>
      </w:r>
    </w:p>
    <w:p w14:paraId="0A7B2EC6" w14:textId="77777777" w:rsidR="00E62594" w:rsidRPr="005D0592" w:rsidRDefault="00E62594" w:rsidP="00E62594">
      <w:pPr>
        <w:tabs>
          <w:tab w:val="clear" w:pos="2160"/>
          <w:tab w:val="clear" w:pos="2880"/>
          <w:tab w:val="clear" w:pos="4500"/>
        </w:tabs>
        <w:autoSpaceDE w:val="0"/>
        <w:autoSpaceDN w:val="0"/>
        <w:adjustRightInd w:val="0"/>
        <w:jc w:val="both"/>
        <w:rPr>
          <w:rFonts w:ascii="Corbel" w:eastAsia="SimSun" w:hAnsi="Corbel" w:cs="Times New Roman"/>
          <w:b/>
          <w:bCs/>
          <w:color w:val="000000" w:themeColor="text1"/>
          <w:sz w:val="22"/>
          <w:szCs w:val="22"/>
          <w:lang w:eastAsia="en-US"/>
        </w:rPr>
      </w:pPr>
    </w:p>
    <w:p w14:paraId="2CAF8ECE" w14:textId="77777777" w:rsidR="00E62594" w:rsidRPr="005D0592" w:rsidRDefault="00E62594" w:rsidP="00E62594">
      <w:pPr>
        <w:pStyle w:val="Nadpis1"/>
        <w:rPr>
          <w:rFonts w:ascii="Corbel" w:eastAsia="SimSun" w:hAnsi="Corbel"/>
          <w:sz w:val="22"/>
          <w:szCs w:val="22"/>
          <w:lang w:eastAsia="en-US"/>
        </w:rPr>
      </w:pPr>
      <w:r w:rsidRPr="005D0592">
        <w:rPr>
          <w:rFonts w:ascii="Corbel" w:eastAsia="SimSun" w:hAnsi="Corbel"/>
          <w:sz w:val="22"/>
          <w:szCs w:val="22"/>
          <w:lang w:eastAsia="en-US"/>
        </w:rPr>
        <w:t xml:space="preserve">Určenie kritérií, pravidlá ich výpočtu a ich relatívna váha: </w:t>
      </w:r>
    </w:p>
    <w:p w14:paraId="6741A566" w14:textId="67016B47" w:rsidR="00E62594" w:rsidRPr="005D0592" w:rsidRDefault="00E62594" w:rsidP="00E62594">
      <w:pPr>
        <w:rPr>
          <w:sz w:val="22"/>
          <w:szCs w:val="22"/>
          <w:lang w:eastAsia="en-US"/>
        </w:rPr>
      </w:pPr>
    </w:p>
    <w:p w14:paraId="33DE1BEB" w14:textId="0E194476" w:rsidR="00E62594" w:rsidRDefault="00E62594" w:rsidP="00E62594">
      <w:pPr>
        <w:rPr>
          <w:rFonts w:ascii="Corbel" w:hAnsi="Corbel"/>
          <w:sz w:val="22"/>
          <w:szCs w:val="22"/>
          <w:lang w:eastAsia="en-US"/>
        </w:rPr>
      </w:pPr>
      <w:r w:rsidRPr="005D0592">
        <w:rPr>
          <w:rFonts w:ascii="Corbel" w:hAnsi="Corbel"/>
          <w:b/>
          <w:bCs/>
          <w:sz w:val="22"/>
          <w:szCs w:val="22"/>
          <w:lang w:eastAsia="en-US"/>
        </w:rPr>
        <w:t>Kritérium č. 1</w:t>
      </w:r>
      <w:r w:rsidRPr="005D0592">
        <w:rPr>
          <w:rFonts w:ascii="Corbel" w:hAnsi="Corbel"/>
          <w:sz w:val="22"/>
          <w:szCs w:val="22"/>
          <w:lang w:eastAsia="en-US"/>
        </w:rPr>
        <w:t xml:space="preserve"> -</w:t>
      </w:r>
      <w:r w:rsidRPr="005D0592">
        <w:rPr>
          <w:sz w:val="22"/>
          <w:szCs w:val="22"/>
        </w:rPr>
        <w:t xml:space="preserve"> </w:t>
      </w:r>
      <w:r w:rsidR="0055153F" w:rsidRPr="0055153F">
        <w:rPr>
          <w:rFonts w:ascii="Corbel" w:hAnsi="Corbel"/>
          <w:sz w:val="22"/>
          <w:szCs w:val="22"/>
          <w:lang w:eastAsia="en-US"/>
        </w:rPr>
        <w:t>Celková hodnotená cena za celý predmet zákazky vrátane predpokladaného rozsahu 100 hodín pozáručného servisu, vyjadrená v EUR bez DPH – 80 bodov.</w:t>
      </w:r>
    </w:p>
    <w:p w14:paraId="16296601" w14:textId="77777777" w:rsidR="008C4CEB" w:rsidRPr="005D0592" w:rsidRDefault="008C4CEB" w:rsidP="00E62594">
      <w:pPr>
        <w:rPr>
          <w:rFonts w:ascii="Corbel" w:hAnsi="Corbel"/>
          <w:sz w:val="22"/>
          <w:szCs w:val="22"/>
          <w:lang w:eastAsia="en-US"/>
        </w:rPr>
      </w:pPr>
    </w:p>
    <w:p w14:paraId="78576FD2" w14:textId="52DB1A1F" w:rsidR="00E62594" w:rsidRPr="005D0592" w:rsidRDefault="00E62594" w:rsidP="00E62594">
      <w:pPr>
        <w:rPr>
          <w:rFonts w:ascii="Corbel" w:hAnsi="Corbel"/>
          <w:sz w:val="22"/>
          <w:szCs w:val="22"/>
          <w:lang w:eastAsia="en-US"/>
        </w:rPr>
      </w:pPr>
      <w:r w:rsidRPr="005D0592">
        <w:rPr>
          <w:rFonts w:ascii="Corbel" w:hAnsi="Corbel"/>
          <w:b/>
          <w:bCs/>
          <w:sz w:val="22"/>
          <w:szCs w:val="22"/>
          <w:lang w:eastAsia="en-US"/>
        </w:rPr>
        <w:t>Kritérium č. 2 -</w:t>
      </w:r>
      <w:r w:rsidRPr="005D0592">
        <w:rPr>
          <w:rFonts w:ascii="Corbel" w:hAnsi="Corbel"/>
          <w:sz w:val="22"/>
          <w:szCs w:val="22"/>
          <w:lang w:eastAsia="en-US"/>
        </w:rPr>
        <w:t xml:space="preserve"> Kvalita servisu: Garantovaná reakčná doba nástupu na servis pri kritickom incidente (SLA) – 20b</w:t>
      </w:r>
    </w:p>
    <w:p w14:paraId="659B5BA4" w14:textId="77777777" w:rsidR="008727EC" w:rsidRDefault="008727EC" w:rsidP="00E62594">
      <w:pPr>
        <w:rPr>
          <w:rFonts w:ascii="Corbel" w:hAnsi="Corbel"/>
          <w:lang w:eastAsia="en-US"/>
        </w:rPr>
      </w:pPr>
    </w:p>
    <w:tbl>
      <w:tblPr>
        <w:tblW w:w="9819" w:type="dxa"/>
        <w:tblCellMar>
          <w:left w:w="70" w:type="dxa"/>
          <w:right w:w="70" w:type="dxa"/>
        </w:tblCellMar>
        <w:tblLook w:val="04A0" w:firstRow="1" w:lastRow="0" w:firstColumn="1" w:lastColumn="0" w:noHBand="0" w:noVBand="1"/>
      </w:tblPr>
      <w:tblGrid>
        <w:gridCol w:w="1547"/>
        <w:gridCol w:w="3198"/>
        <w:gridCol w:w="3945"/>
        <w:gridCol w:w="1129"/>
      </w:tblGrid>
      <w:tr w:rsidR="008727EC" w:rsidRPr="008727EC" w14:paraId="7520562F" w14:textId="77777777" w:rsidTr="008727EC">
        <w:trPr>
          <w:trHeight w:val="546"/>
        </w:trPr>
        <w:tc>
          <w:tcPr>
            <w:tcW w:w="1547" w:type="dxa"/>
            <w:tcBorders>
              <w:top w:val="single" w:sz="8" w:space="0" w:color="000000"/>
              <w:left w:val="single" w:sz="8" w:space="0" w:color="000000"/>
              <w:bottom w:val="single" w:sz="8" w:space="0" w:color="000000"/>
              <w:right w:val="single" w:sz="8" w:space="0" w:color="000000"/>
            </w:tcBorders>
            <w:vAlign w:val="center"/>
            <w:hideMark/>
          </w:tcPr>
          <w:p w14:paraId="00F44A9E" w14:textId="77777777" w:rsidR="008727EC" w:rsidRPr="008727EC" w:rsidRDefault="008727EC" w:rsidP="008727EC">
            <w:pPr>
              <w:tabs>
                <w:tab w:val="clear" w:pos="2160"/>
                <w:tab w:val="clear" w:pos="2880"/>
                <w:tab w:val="clear" w:pos="4500"/>
              </w:tabs>
              <w:jc w:val="center"/>
              <w:rPr>
                <w:rFonts w:ascii="Corbel" w:hAnsi="Corbel" w:cs="Times New Roman"/>
                <w:b/>
                <w:bCs/>
                <w:color w:val="000000"/>
                <w:sz w:val="18"/>
                <w:szCs w:val="18"/>
                <w:lang w:eastAsia="sk-SK"/>
              </w:rPr>
            </w:pPr>
            <w:r w:rsidRPr="008727EC">
              <w:rPr>
                <w:rFonts w:ascii="Corbel" w:hAnsi="Corbel" w:cs="Times New Roman"/>
                <w:b/>
                <w:bCs/>
                <w:color w:val="000000"/>
                <w:sz w:val="18"/>
                <w:szCs w:val="18"/>
                <w:lang w:eastAsia="sk-SK"/>
              </w:rPr>
              <w:t>Kritérium</w:t>
            </w:r>
          </w:p>
        </w:tc>
        <w:tc>
          <w:tcPr>
            <w:tcW w:w="3198" w:type="dxa"/>
            <w:tcBorders>
              <w:top w:val="single" w:sz="8" w:space="0" w:color="000000"/>
              <w:left w:val="nil"/>
              <w:bottom w:val="single" w:sz="8" w:space="0" w:color="000000"/>
              <w:right w:val="single" w:sz="8" w:space="0" w:color="000000"/>
            </w:tcBorders>
            <w:vAlign w:val="center"/>
            <w:hideMark/>
          </w:tcPr>
          <w:p w14:paraId="36DF42E0" w14:textId="77777777" w:rsidR="008727EC" w:rsidRPr="008727EC" w:rsidRDefault="008727EC" w:rsidP="008727EC">
            <w:pPr>
              <w:tabs>
                <w:tab w:val="clear" w:pos="2160"/>
                <w:tab w:val="clear" w:pos="2880"/>
                <w:tab w:val="clear" w:pos="4500"/>
              </w:tabs>
              <w:jc w:val="center"/>
              <w:rPr>
                <w:rFonts w:ascii="Corbel" w:hAnsi="Corbel" w:cs="Times New Roman"/>
                <w:b/>
                <w:bCs/>
                <w:color w:val="000000"/>
                <w:sz w:val="18"/>
                <w:szCs w:val="18"/>
                <w:lang w:eastAsia="sk-SK"/>
              </w:rPr>
            </w:pPr>
            <w:r w:rsidRPr="008727EC">
              <w:rPr>
                <w:rFonts w:ascii="Corbel" w:hAnsi="Corbel" w:cs="Times New Roman"/>
                <w:b/>
                <w:bCs/>
                <w:color w:val="000000"/>
                <w:sz w:val="18"/>
                <w:szCs w:val="18"/>
                <w:lang w:eastAsia="sk-SK"/>
              </w:rPr>
              <w:t>Názov kritéria</w:t>
            </w:r>
          </w:p>
        </w:tc>
        <w:tc>
          <w:tcPr>
            <w:tcW w:w="3945" w:type="dxa"/>
            <w:tcBorders>
              <w:top w:val="single" w:sz="8" w:space="0" w:color="000000"/>
              <w:left w:val="nil"/>
              <w:bottom w:val="single" w:sz="8" w:space="0" w:color="000000"/>
              <w:right w:val="nil"/>
            </w:tcBorders>
            <w:vAlign w:val="center"/>
            <w:hideMark/>
          </w:tcPr>
          <w:p w14:paraId="2E155D0D" w14:textId="77777777" w:rsidR="008727EC" w:rsidRPr="008727EC" w:rsidRDefault="008727EC" w:rsidP="008727EC">
            <w:pPr>
              <w:tabs>
                <w:tab w:val="clear" w:pos="2160"/>
                <w:tab w:val="clear" w:pos="2880"/>
                <w:tab w:val="clear" w:pos="4500"/>
              </w:tabs>
              <w:jc w:val="center"/>
              <w:rPr>
                <w:rFonts w:ascii="Corbel" w:hAnsi="Corbel" w:cs="Times New Roman"/>
                <w:b/>
                <w:bCs/>
                <w:color w:val="000000"/>
                <w:sz w:val="18"/>
                <w:szCs w:val="18"/>
                <w:lang w:eastAsia="sk-SK"/>
              </w:rPr>
            </w:pPr>
            <w:r w:rsidRPr="008727EC">
              <w:rPr>
                <w:rFonts w:ascii="Corbel" w:hAnsi="Corbel" w:cs="Times New Roman"/>
                <w:b/>
                <w:bCs/>
                <w:color w:val="000000"/>
                <w:sz w:val="18"/>
                <w:szCs w:val="18"/>
                <w:lang w:eastAsia="sk-SK"/>
              </w:rPr>
              <w:t>Merná jednotka</w:t>
            </w:r>
          </w:p>
        </w:tc>
        <w:tc>
          <w:tcPr>
            <w:tcW w:w="1129" w:type="dxa"/>
            <w:tcBorders>
              <w:top w:val="single" w:sz="8" w:space="0" w:color="auto"/>
              <w:left w:val="single" w:sz="8" w:space="0" w:color="auto"/>
              <w:bottom w:val="nil"/>
              <w:right w:val="single" w:sz="8" w:space="0" w:color="auto"/>
            </w:tcBorders>
            <w:noWrap/>
            <w:vAlign w:val="bottom"/>
            <w:hideMark/>
          </w:tcPr>
          <w:p w14:paraId="049F7A38" w14:textId="77777777" w:rsidR="008727EC" w:rsidRPr="008727EC" w:rsidRDefault="008727EC" w:rsidP="008727EC">
            <w:pPr>
              <w:tabs>
                <w:tab w:val="clear" w:pos="2160"/>
                <w:tab w:val="clear" w:pos="2880"/>
                <w:tab w:val="clear" w:pos="4500"/>
              </w:tabs>
              <w:jc w:val="center"/>
              <w:rPr>
                <w:rFonts w:ascii="Corbel" w:hAnsi="Corbel" w:cs="Times New Roman"/>
                <w:b/>
                <w:bCs/>
                <w:color w:val="000000"/>
                <w:sz w:val="18"/>
                <w:szCs w:val="18"/>
                <w:lang w:eastAsia="sk-SK"/>
              </w:rPr>
            </w:pPr>
            <w:r w:rsidRPr="008727EC">
              <w:rPr>
                <w:rFonts w:ascii="Corbel" w:hAnsi="Corbel" w:cs="Times New Roman"/>
                <w:b/>
                <w:bCs/>
                <w:color w:val="000000"/>
                <w:sz w:val="18"/>
                <w:szCs w:val="18"/>
                <w:lang w:eastAsia="sk-SK"/>
              </w:rPr>
              <w:t>Váha</w:t>
            </w:r>
          </w:p>
        </w:tc>
      </w:tr>
      <w:tr w:rsidR="008727EC" w:rsidRPr="008727EC" w14:paraId="2E70F4B2" w14:textId="77777777" w:rsidTr="008727EC">
        <w:trPr>
          <w:trHeight w:val="1161"/>
        </w:trPr>
        <w:tc>
          <w:tcPr>
            <w:tcW w:w="1547" w:type="dxa"/>
            <w:tcBorders>
              <w:top w:val="nil"/>
              <w:left w:val="single" w:sz="8" w:space="0" w:color="000000"/>
              <w:bottom w:val="single" w:sz="8" w:space="0" w:color="000000"/>
              <w:right w:val="single" w:sz="8" w:space="0" w:color="000000"/>
            </w:tcBorders>
            <w:vAlign w:val="center"/>
            <w:hideMark/>
          </w:tcPr>
          <w:p w14:paraId="749750D7" w14:textId="77777777" w:rsidR="008727EC" w:rsidRPr="008727EC" w:rsidRDefault="008727EC" w:rsidP="008727EC">
            <w:pPr>
              <w:tabs>
                <w:tab w:val="clear" w:pos="2160"/>
                <w:tab w:val="clear" w:pos="2880"/>
                <w:tab w:val="clear" w:pos="4500"/>
              </w:tabs>
              <w:rPr>
                <w:rFonts w:ascii="Corbel" w:hAnsi="Corbel" w:cs="Times New Roman"/>
                <w:b/>
                <w:bCs/>
                <w:color w:val="000000"/>
                <w:sz w:val="18"/>
                <w:szCs w:val="18"/>
                <w:lang w:eastAsia="sk-SK"/>
              </w:rPr>
            </w:pPr>
            <w:r w:rsidRPr="008727EC">
              <w:rPr>
                <w:rFonts w:ascii="Corbel" w:hAnsi="Corbel" w:cs="Times New Roman"/>
                <w:b/>
                <w:bCs/>
                <w:color w:val="000000"/>
                <w:sz w:val="18"/>
                <w:szCs w:val="18"/>
                <w:lang w:eastAsia="sk-SK"/>
              </w:rPr>
              <w:t>K1</w:t>
            </w:r>
          </w:p>
        </w:tc>
        <w:tc>
          <w:tcPr>
            <w:tcW w:w="3198" w:type="dxa"/>
            <w:tcBorders>
              <w:top w:val="nil"/>
              <w:left w:val="nil"/>
              <w:bottom w:val="nil"/>
              <w:right w:val="nil"/>
            </w:tcBorders>
            <w:vAlign w:val="bottom"/>
            <w:hideMark/>
          </w:tcPr>
          <w:p w14:paraId="6C054D67" w14:textId="4DE13D23" w:rsidR="008727EC" w:rsidRPr="008727EC" w:rsidRDefault="0055153F" w:rsidP="008727EC">
            <w:pPr>
              <w:tabs>
                <w:tab w:val="clear" w:pos="2160"/>
                <w:tab w:val="clear" w:pos="2880"/>
                <w:tab w:val="clear" w:pos="4500"/>
              </w:tabs>
              <w:rPr>
                <w:rFonts w:ascii="Corbel" w:hAnsi="Corbel" w:cs="Times New Roman"/>
                <w:color w:val="000000"/>
                <w:sz w:val="18"/>
                <w:szCs w:val="18"/>
                <w:lang w:eastAsia="sk-SK"/>
              </w:rPr>
            </w:pPr>
            <w:r w:rsidRPr="0055153F">
              <w:rPr>
                <w:rFonts w:ascii="Corbel" w:hAnsi="Corbel" w:cs="Times New Roman"/>
                <w:color w:val="000000"/>
                <w:sz w:val="18"/>
                <w:szCs w:val="18"/>
                <w:lang w:eastAsia="sk-SK"/>
              </w:rPr>
              <w:t>Celková hodnotená cena za celý predmet zákazky vrátane predpokladaného rozsahu 100 hodín pozáručného servisu, vyjadrená v EUR bez DPH</w:t>
            </w:r>
          </w:p>
        </w:tc>
        <w:tc>
          <w:tcPr>
            <w:tcW w:w="3945" w:type="dxa"/>
            <w:tcBorders>
              <w:top w:val="nil"/>
              <w:left w:val="single" w:sz="8" w:space="0" w:color="000000"/>
              <w:bottom w:val="single" w:sz="8" w:space="0" w:color="000000"/>
              <w:right w:val="nil"/>
            </w:tcBorders>
            <w:shd w:val="clear" w:color="000000" w:fill="FFFFFF"/>
            <w:vAlign w:val="center"/>
            <w:hideMark/>
          </w:tcPr>
          <w:p w14:paraId="227747A7" w14:textId="23915770" w:rsidR="008727EC" w:rsidRPr="008727EC" w:rsidRDefault="008727EC" w:rsidP="008727EC">
            <w:pPr>
              <w:tabs>
                <w:tab w:val="clear" w:pos="2160"/>
                <w:tab w:val="clear" w:pos="2880"/>
                <w:tab w:val="clear" w:pos="4500"/>
              </w:tabs>
              <w:rPr>
                <w:rFonts w:ascii="Corbel" w:hAnsi="Corbel" w:cs="Times New Roman"/>
                <w:color w:val="000000"/>
                <w:sz w:val="18"/>
                <w:szCs w:val="18"/>
                <w:lang w:eastAsia="sk-SK"/>
              </w:rPr>
            </w:pPr>
            <w:r w:rsidRPr="008727EC">
              <w:rPr>
                <w:rFonts w:ascii="Corbel" w:hAnsi="Corbel" w:cs="Times New Roman"/>
                <w:color w:val="000000"/>
                <w:sz w:val="18"/>
                <w:szCs w:val="18"/>
                <w:lang w:eastAsia="sk-SK"/>
              </w:rPr>
              <w:t xml:space="preserve">EUR </w:t>
            </w:r>
            <w:r w:rsidR="000A6654">
              <w:rPr>
                <w:rFonts w:ascii="Corbel" w:hAnsi="Corbel" w:cs="Times New Roman"/>
                <w:color w:val="000000"/>
                <w:sz w:val="18"/>
                <w:szCs w:val="18"/>
                <w:lang w:eastAsia="sk-SK"/>
              </w:rPr>
              <w:t>bez</w:t>
            </w:r>
            <w:r w:rsidRPr="008727EC">
              <w:rPr>
                <w:rFonts w:ascii="Corbel" w:hAnsi="Corbel" w:cs="Times New Roman"/>
                <w:color w:val="000000"/>
                <w:sz w:val="18"/>
                <w:szCs w:val="18"/>
                <w:lang w:eastAsia="sk-SK"/>
              </w:rPr>
              <w:t xml:space="preserve"> DPH </w:t>
            </w:r>
          </w:p>
        </w:tc>
        <w:tc>
          <w:tcPr>
            <w:tcW w:w="1129" w:type="dxa"/>
            <w:tcBorders>
              <w:top w:val="single" w:sz="8" w:space="0" w:color="auto"/>
              <w:left w:val="single" w:sz="8" w:space="0" w:color="auto"/>
              <w:bottom w:val="single" w:sz="8" w:space="0" w:color="auto"/>
              <w:right w:val="single" w:sz="8" w:space="0" w:color="auto"/>
            </w:tcBorders>
            <w:noWrap/>
            <w:vAlign w:val="bottom"/>
            <w:hideMark/>
          </w:tcPr>
          <w:p w14:paraId="5504A669" w14:textId="77777777" w:rsidR="008727EC" w:rsidRPr="008727EC" w:rsidRDefault="008727EC" w:rsidP="008727EC">
            <w:pPr>
              <w:tabs>
                <w:tab w:val="clear" w:pos="2160"/>
                <w:tab w:val="clear" w:pos="2880"/>
                <w:tab w:val="clear" w:pos="4500"/>
              </w:tabs>
              <w:rPr>
                <w:rFonts w:ascii="Corbel" w:hAnsi="Corbel" w:cs="Times New Roman"/>
                <w:color w:val="000000"/>
                <w:sz w:val="18"/>
                <w:szCs w:val="18"/>
                <w:lang w:eastAsia="sk-SK"/>
              </w:rPr>
            </w:pPr>
            <w:r w:rsidRPr="008727EC">
              <w:rPr>
                <w:rFonts w:ascii="Corbel" w:hAnsi="Corbel" w:cs="Times New Roman"/>
                <w:color w:val="000000"/>
                <w:sz w:val="18"/>
                <w:szCs w:val="18"/>
                <w:lang w:eastAsia="sk-SK"/>
              </w:rPr>
              <w:t>80 bodov</w:t>
            </w:r>
          </w:p>
        </w:tc>
      </w:tr>
      <w:tr w:rsidR="008727EC" w:rsidRPr="008727EC" w14:paraId="45A85D70" w14:textId="77777777" w:rsidTr="008727EC">
        <w:trPr>
          <w:trHeight w:val="874"/>
        </w:trPr>
        <w:tc>
          <w:tcPr>
            <w:tcW w:w="1547" w:type="dxa"/>
            <w:tcBorders>
              <w:top w:val="nil"/>
              <w:left w:val="single" w:sz="8" w:space="0" w:color="000000"/>
              <w:bottom w:val="single" w:sz="8" w:space="0" w:color="000000"/>
              <w:right w:val="single" w:sz="8" w:space="0" w:color="000000"/>
            </w:tcBorders>
            <w:vAlign w:val="center"/>
            <w:hideMark/>
          </w:tcPr>
          <w:p w14:paraId="3E680F61" w14:textId="77777777" w:rsidR="008727EC" w:rsidRPr="008727EC" w:rsidRDefault="008727EC" w:rsidP="008727EC">
            <w:pPr>
              <w:tabs>
                <w:tab w:val="clear" w:pos="2160"/>
                <w:tab w:val="clear" w:pos="2880"/>
                <w:tab w:val="clear" w:pos="4500"/>
              </w:tabs>
              <w:rPr>
                <w:rFonts w:ascii="Corbel" w:hAnsi="Corbel" w:cs="Times New Roman"/>
                <w:b/>
                <w:bCs/>
                <w:color w:val="000000"/>
                <w:sz w:val="18"/>
                <w:szCs w:val="18"/>
                <w:lang w:eastAsia="sk-SK"/>
              </w:rPr>
            </w:pPr>
            <w:r w:rsidRPr="008727EC">
              <w:rPr>
                <w:rFonts w:ascii="Corbel" w:hAnsi="Corbel" w:cs="Times New Roman"/>
                <w:b/>
                <w:bCs/>
                <w:color w:val="000000"/>
                <w:sz w:val="18"/>
                <w:szCs w:val="18"/>
                <w:lang w:eastAsia="sk-SK"/>
              </w:rPr>
              <w:t>K2</w:t>
            </w:r>
          </w:p>
        </w:tc>
        <w:tc>
          <w:tcPr>
            <w:tcW w:w="3198" w:type="dxa"/>
            <w:tcBorders>
              <w:top w:val="single" w:sz="8" w:space="0" w:color="000000"/>
              <w:left w:val="nil"/>
              <w:bottom w:val="single" w:sz="8" w:space="0" w:color="000000"/>
              <w:right w:val="single" w:sz="8" w:space="0" w:color="000000"/>
            </w:tcBorders>
            <w:shd w:val="clear" w:color="000000" w:fill="FFFFFF"/>
            <w:vAlign w:val="center"/>
            <w:hideMark/>
          </w:tcPr>
          <w:p w14:paraId="3922D75A" w14:textId="77777777" w:rsidR="008727EC" w:rsidRPr="008727EC" w:rsidRDefault="008727EC" w:rsidP="008727EC">
            <w:pPr>
              <w:tabs>
                <w:tab w:val="clear" w:pos="2160"/>
                <w:tab w:val="clear" w:pos="2880"/>
                <w:tab w:val="clear" w:pos="4500"/>
              </w:tabs>
              <w:rPr>
                <w:rFonts w:ascii="Corbel" w:hAnsi="Corbel" w:cs="Times New Roman"/>
                <w:color w:val="000000"/>
                <w:sz w:val="18"/>
                <w:szCs w:val="18"/>
                <w:lang w:eastAsia="sk-SK"/>
              </w:rPr>
            </w:pPr>
            <w:r w:rsidRPr="008727EC">
              <w:rPr>
                <w:rFonts w:ascii="Corbel" w:hAnsi="Corbel" w:cs="Times New Roman"/>
                <w:color w:val="000000"/>
                <w:sz w:val="18"/>
                <w:szCs w:val="18"/>
                <w:lang w:eastAsia="sk-SK"/>
              </w:rPr>
              <w:t>Kvalita servisu: Garantovaná reakčná doba nástupu na servis pri kritickom incidente (SLA)</w:t>
            </w:r>
          </w:p>
        </w:tc>
        <w:tc>
          <w:tcPr>
            <w:tcW w:w="3945" w:type="dxa"/>
            <w:tcBorders>
              <w:top w:val="nil"/>
              <w:left w:val="nil"/>
              <w:bottom w:val="single" w:sz="8" w:space="0" w:color="000000"/>
              <w:right w:val="nil"/>
            </w:tcBorders>
            <w:shd w:val="clear" w:color="000000" w:fill="FFFFFF"/>
            <w:vAlign w:val="center"/>
            <w:hideMark/>
          </w:tcPr>
          <w:p w14:paraId="08AC6CBE" w14:textId="77777777" w:rsidR="008727EC" w:rsidRPr="008727EC" w:rsidRDefault="008727EC" w:rsidP="008727EC">
            <w:pPr>
              <w:tabs>
                <w:tab w:val="clear" w:pos="2160"/>
                <w:tab w:val="clear" w:pos="2880"/>
                <w:tab w:val="clear" w:pos="4500"/>
              </w:tabs>
              <w:rPr>
                <w:rFonts w:ascii="Corbel" w:hAnsi="Corbel" w:cs="Times New Roman"/>
                <w:color w:val="000000"/>
                <w:sz w:val="18"/>
                <w:szCs w:val="18"/>
                <w:lang w:eastAsia="sk-SK"/>
              </w:rPr>
            </w:pPr>
            <w:r w:rsidRPr="008727EC">
              <w:rPr>
                <w:rFonts w:ascii="Corbel" w:hAnsi="Corbel" w:cs="Times New Roman"/>
                <w:color w:val="000000"/>
                <w:sz w:val="18"/>
                <w:szCs w:val="18"/>
                <w:lang w:eastAsia="sk-SK"/>
              </w:rPr>
              <w:t>Počet hodín</w:t>
            </w:r>
          </w:p>
        </w:tc>
        <w:tc>
          <w:tcPr>
            <w:tcW w:w="1129" w:type="dxa"/>
            <w:tcBorders>
              <w:top w:val="nil"/>
              <w:left w:val="single" w:sz="8" w:space="0" w:color="auto"/>
              <w:bottom w:val="single" w:sz="8" w:space="0" w:color="auto"/>
              <w:right w:val="single" w:sz="8" w:space="0" w:color="auto"/>
            </w:tcBorders>
            <w:noWrap/>
            <w:vAlign w:val="bottom"/>
            <w:hideMark/>
          </w:tcPr>
          <w:p w14:paraId="59D46EB8" w14:textId="77777777" w:rsidR="008727EC" w:rsidRPr="008727EC" w:rsidRDefault="008727EC" w:rsidP="008727EC">
            <w:pPr>
              <w:tabs>
                <w:tab w:val="clear" w:pos="2160"/>
                <w:tab w:val="clear" w:pos="2880"/>
                <w:tab w:val="clear" w:pos="4500"/>
              </w:tabs>
              <w:rPr>
                <w:rFonts w:ascii="Corbel" w:hAnsi="Corbel" w:cs="Times New Roman"/>
                <w:color w:val="000000"/>
                <w:sz w:val="18"/>
                <w:szCs w:val="18"/>
                <w:lang w:eastAsia="sk-SK"/>
              </w:rPr>
            </w:pPr>
            <w:r w:rsidRPr="008727EC">
              <w:rPr>
                <w:rFonts w:ascii="Corbel" w:hAnsi="Corbel" w:cs="Times New Roman"/>
                <w:color w:val="000000"/>
                <w:sz w:val="18"/>
                <w:szCs w:val="18"/>
                <w:lang w:eastAsia="sk-SK"/>
              </w:rPr>
              <w:t>20 bodov</w:t>
            </w:r>
          </w:p>
        </w:tc>
      </w:tr>
      <w:tr w:rsidR="008727EC" w:rsidRPr="008727EC" w14:paraId="38B38991" w14:textId="77777777" w:rsidTr="008727EC">
        <w:trPr>
          <w:trHeight w:val="505"/>
        </w:trPr>
        <w:tc>
          <w:tcPr>
            <w:tcW w:w="1547" w:type="dxa"/>
            <w:tcBorders>
              <w:top w:val="nil"/>
              <w:left w:val="single" w:sz="8" w:space="0" w:color="000000"/>
              <w:bottom w:val="single" w:sz="8" w:space="0" w:color="000000"/>
              <w:right w:val="single" w:sz="8" w:space="0" w:color="000000"/>
            </w:tcBorders>
            <w:vAlign w:val="center"/>
            <w:hideMark/>
          </w:tcPr>
          <w:p w14:paraId="67156E4C" w14:textId="77777777" w:rsidR="008727EC" w:rsidRPr="008727EC" w:rsidRDefault="008727EC" w:rsidP="008727EC">
            <w:pPr>
              <w:tabs>
                <w:tab w:val="clear" w:pos="2160"/>
                <w:tab w:val="clear" w:pos="2880"/>
                <w:tab w:val="clear" w:pos="4500"/>
              </w:tabs>
              <w:rPr>
                <w:rFonts w:ascii="Corbel" w:hAnsi="Corbel" w:cs="Times New Roman"/>
                <w:b/>
                <w:bCs/>
                <w:color w:val="000000"/>
                <w:sz w:val="18"/>
                <w:szCs w:val="18"/>
                <w:lang w:eastAsia="sk-SK"/>
              </w:rPr>
            </w:pPr>
            <w:r w:rsidRPr="008727EC">
              <w:rPr>
                <w:rFonts w:ascii="Corbel" w:hAnsi="Corbel" w:cs="Times New Roman"/>
                <w:b/>
                <w:bCs/>
                <w:color w:val="000000"/>
                <w:sz w:val="18"/>
                <w:szCs w:val="18"/>
                <w:lang w:eastAsia="sk-SK"/>
              </w:rPr>
              <w:t>SPOLU</w:t>
            </w:r>
          </w:p>
        </w:tc>
        <w:tc>
          <w:tcPr>
            <w:tcW w:w="3198" w:type="dxa"/>
            <w:tcBorders>
              <w:top w:val="nil"/>
              <w:left w:val="nil"/>
              <w:bottom w:val="single" w:sz="8" w:space="0" w:color="000000"/>
              <w:right w:val="single" w:sz="8" w:space="0" w:color="000000"/>
            </w:tcBorders>
            <w:vAlign w:val="center"/>
            <w:hideMark/>
          </w:tcPr>
          <w:p w14:paraId="3C3546EE" w14:textId="77777777" w:rsidR="008727EC" w:rsidRPr="008727EC" w:rsidRDefault="008727EC" w:rsidP="008727EC">
            <w:pPr>
              <w:tabs>
                <w:tab w:val="clear" w:pos="2160"/>
                <w:tab w:val="clear" w:pos="2880"/>
                <w:tab w:val="clear" w:pos="4500"/>
              </w:tabs>
              <w:rPr>
                <w:rFonts w:ascii="Corbel" w:hAnsi="Corbel" w:cs="Times New Roman"/>
                <w:color w:val="000000"/>
                <w:sz w:val="18"/>
                <w:szCs w:val="18"/>
                <w:lang w:eastAsia="sk-SK"/>
              </w:rPr>
            </w:pPr>
            <w:r w:rsidRPr="008727EC">
              <w:rPr>
                <w:rFonts w:ascii="Corbel" w:hAnsi="Corbel" w:cs="Times New Roman"/>
                <w:color w:val="000000"/>
                <w:sz w:val="18"/>
                <w:szCs w:val="18"/>
                <w:lang w:eastAsia="sk-SK"/>
              </w:rPr>
              <w:t>Celkové hodnotenie ponuky</w:t>
            </w:r>
          </w:p>
        </w:tc>
        <w:tc>
          <w:tcPr>
            <w:tcW w:w="3945" w:type="dxa"/>
            <w:tcBorders>
              <w:top w:val="nil"/>
              <w:left w:val="nil"/>
              <w:bottom w:val="single" w:sz="8" w:space="0" w:color="000000"/>
              <w:right w:val="nil"/>
            </w:tcBorders>
            <w:vAlign w:val="center"/>
            <w:hideMark/>
          </w:tcPr>
          <w:p w14:paraId="62EEF2D3" w14:textId="77777777" w:rsidR="008727EC" w:rsidRPr="008727EC" w:rsidRDefault="008727EC" w:rsidP="008727EC">
            <w:pPr>
              <w:tabs>
                <w:tab w:val="clear" w:pos="2160"/>
                <w:tab w:val="clear" w:pos="2880"/>
                <w:tab w:val="clear" w:pos="4500"/>
              </w:tabs>
              <w:rPr>
                <w:rFonts w:ascii="Corbel" w:hAnsi="Corbel" w:cs="Times New Roman"/>
                <w:color w:val="000000"/>
                <w:sz w:val="18"/>
                <w:szCs w:val="18"/>
                <w:lang w:eastAsia="sk-SK"/>
              </w:rPr>
            </w:pPr>
            <w:r w:rsidRPr="008727EC">
              <w:rPr>
                <w:rFonts w:ascii="Corbel" w:hAnsi="Corbel" w:cs="Times New Roman"/>
                <w:color w:val="000000"/>
                <w:sz w:val="18"/>
                <w:szCs w:val="18"/>
                <w:lang w:eastAsia="sk-SK"/>
              </w:rPr>
              <w:t>Body</w:t>
            </w:r>
          </w:p>
        </w:tc>
        <w:tc>
          <w:tcPr>
            <w:tcW w:w="1129" w:type="dxa"/>
            <w:tcBorders>
              <w:top w:val="nil"/>
              <w:left w:val="single" w:sz="8" w:space="0" w:color="auto"/>
              <w:bottom w:val="single" w:sz="8" w:space="0" w:color="auto"/>
              <w:right w:val="single" w:sz="8" w:space="0" w:color="auto"/>
            </w:tcBorders>
            <w:noWrap/>
            <w:vAlign w:val="bottom"/>
            <w:hideMark/>
          </w:tcPr>
          <w:p w14:paraId="03E664BE" w14:textId="77777777" w:rsidR="008727EC" w:rsidRPr="008727EC" w:rsidRDefault="008727EC" w:rsidP="008727EC">
            <w:pPr>
              <w:tabs>
                <w:tab w:val="clear" w:pos="2160"/>
                <w:tab w:val="clear" w:pos="2880"/>
                <w:tab w:val="clear" w:pos="4500"/>
              </w:tabs>
              <w:rPr>
                <w:rFonts w:ascii="Corbel" w:hAnsi="Corbel" w:cs="Times New Roman"/>
                <w:color w:val="000000"/>
                <w:sz w:val="18"/>
                <w:szCs w:val="18"/>
                <w:lang w:eastAsia="sk-SK"/>
              </w:rPr>
            </w:pPr>
            <w:r w:rsidRPr="008727EC">
              <w:rPr>
                <w:rFonts w:ascii="Corbel" w:hAnsi="Corbel" w:cs="Times New Roman"/>
                <w:color w:val="000000"/>
                <w:sz w:val="18"/>
                <w:szCs w:val="18"/>
                <w:lang w:eastAsia="sk-SK"/>
              </w:rPr>
              <w:t>100 bodov</w:t>
            </w:r>
          </w:p>
        </w:tc>
      </w:tr>
    </w:tbl>
    <w:p w14:paraId="68541545" w14:textId="77777777" w:rsidR="008727EC" w:rsidRPr="00E62594" w:rsidRDefault="008727EC" w:rsidP="00E62594">
      <w:pPr>
        <w:rPr>
          <w:rFonts w:ascii="Corbel" w:hAnsi="Corbel"/>
          <w:lang w:eastAsia="en-US"/>
        </w:rPr>
      </w:pPr>
    </w:p>
    <w:p w14:paraId="4122AA22" w14:textId="77777777" w:rsidR="00E62594" w:rsidRPr="0055153F" w:rsidRDefault="00E62594" w:rsidP="00E62594">
      <w:pPr>
        <w:tabs>
          <w:tab w:val="clear" w:pos="2160"/>
          <w:tab w:val="clear" w:pos="2880"/>
          <w:tab w:val="clear" w:pos="4500"/>
        </w:tabs>
        <w:autoSpaceDE w:val="0"/>
        <w:autoSpaceDN w:val="0"/>
        <w:adjustRightInd w:val="0"/>
        <w:jc w:val="both"/>
        <w:rPr>
          <w:rFonts w:ascii="Corbel" w:eastAsia="SimSun" w:hAnsi="Corbel" w:cs="Times New Roman"/>
          <w:b/>
          <w:bCs/>
          <w:color w:val="000000"/>
          <w:lang w:eastAsia="en-US"/>
        </w:rPr>
      </w:pPr>
    </w:p>
    <w:p w14:paraId="496EF71B" w14:textId="06D0CB5D" w:rsidR="00E62594" w:rsidRPr="0055153F" w:rsidRDefault="00E62594" w:rsidP="00E62594">
      <w:pPr>
        <w:tabs>
          <w:tab w:val="clear" w:pos="2160"/>
          <w:tab w:val="clear" w:pos="2880"/>
          <w:tab w:val="clear" w:pos="4500"/>
        </w:tabs>
        <w:autoSpaceDE w:val="0"/>
        <w:autoSpaceDN w:val="0"/>
        <w:adjustRightInd w:val="0"/>
        <w:jc w:val="both"/>
        <w:rPr>
          <w:rFonts w:ascii="Corbel" w:eastAsia="SimSun" w:hAnsi="Corbel" w:cs="Times New Roman"/>
          <w:b/>
          <w:bCs/>
          <w:color w:val="000000"/>
          <w:sz w:val="22"/>
          <w:szCs w:val="22"/>
          <w:lang w:eastAsia="en-US"/>
        </w:rPr>
      </w:pPr>
      <w:r w:rsidRPr="0055153F">
        <w:rPr>
          <w:rFonts w:ascii="Corbel" w:eastAsia="SimSun" w:hAnsi="Corbel" w:cs="Times New Roman"/>
          <w:b/>
          <w:bCs/>
          <w:color w:val="000000"/>
          <w:sz w:val="22"/>
          <w:szCs w:val="22"/>
          <w:lang w:eastAsia="en-US"/>
        </w:rPr>
        <w:t>Pravidlá hodnotenia:</w:t>
      </w:r>
    </w:p>
    <w:p w14:paraId="5AC4CD08" w14:textId="77777777" w:rsidR="00E62594" w:rsidRPr="0055153F" w:rsidRDefault="00E62594" w:rsidP="00E62594">
      <w:pPr>
        <w:tabs>
          <w:tab w:val="clear" w:pos="2160"/>
          <w:tab w:val="clear" w:pos="2880"/>
          <w:tab w:val="clear" w:pos="4500"/>
        </w:tabs>
        <w:autoSpaceDE w:val="0"/>
        <w:autoSpaceDN w:val="0"/>
        <w:adjustRightInd w:val="0"/>
        <w:jc w:val="both"/>
        <w:rPr>
          <w:rFonts w:ascii="Corbel" w:eastAsia="SimSun" w:hAnsi="Corbel" w:cs="Times New Roman"/>
          <w:b/>
          <w:bCs/>
          <w:color w:val="000000"/>
          <w:sz w:val="22"/>
          <w:szCs w:val="22"/>
          <w:lang w:eastAsia="en-US"/>
        </w:rPr>
      </w:pPr>
    </w:p>
    <w:p w14:paraId="3F8F783C" w14:textId="0C5148F1" w:rsidR="007413AF" w:rsidRPr="0055153F" w:rsidRDefault="007413AF" w:rsidP="00E62594">
      <w:pPr>
        <w:tabs>
          <w:tab w:val="clear" w:pos="2160"/>
          <w:tab w:val="clear" w:pos="2880"/>
          <w:tab w:val="clear" w:pos="4500"/>
        </w:tabs>
        <w:autoSpaceDE w:val="0"/>
        <w:autoSpaceDN w:val="0"/>
        <w:adjustRightInd w:val="0"/>
        <w:jc w:val="both"/>
        <w:rPr>
          <w:rFonts w:ascii="Corbel" w:eastAsia="SimSun" w:hAnsi="Corbel" w:cs="Times New Roman"/>
          <w:b/>
          <w:bCs/>
          <w:color w:val="000000"/>
          <w:sz w:val="22"/>
          <w:szCs w:val="22"/>
          <w:lang w:eastAsia="en-US"/>
        </w:rPr>
      </w:pPr>
      <w:r w:rsidRPr="0055153F">
        <w:rPr>
          <w:rFonts w:ascii="Corbel" w:eastAsia="SimSun" w:hAnsi="Corbel" w:cs="Times New Roman"/>
          <w:b/>
          <w:bCs/>
          <w:color w:val="000000"/>
          <w:sz w:val="22"/>
          <w:szCs w:val="22"/>
          <w:lang w:eastAsia="en-US"/>
        </w:rPr>
        <w:t>Kritérium č. 1</w:t>
      </w:r>
    </w:p>
    <w:p w14:paraId="20DA9271" w14:textId="77777777" w:rsidR="007413AF" w:rsidRPr="0055153F" w:rsidRDefault="007413AF" w:rsidP="00E62594">
      <w:pPr>
        <w:tabs>
          <w:tab w:val="clear" w:pos="2160"/>
          <w:tab w:val="clear" w:pos="2880"/>
          <w:tab w:val="clear" w:pos="4500"/>
        </w:tabs>
        <w:autoSpaceDE w:val="0"/>
        <w:autoSpaceDN w:val="0"/>
        <w:adjustRightInd w:val="0"/>
        <w:jc w:val="both"/>
        <w:rPr>
          <w:rFonts w:ascii="Corbel" w:eastAsia="SimSun" w:hAnsi="Corbel" w:cs="Times New Roman"/>
          <w:color w:val="000000"/>
          <w:sz w:val="22"/>
          <w:szCs w:val="22"/>
          <w:lang w:eastAsia="en-US"/>
        </w:rPr>
      </w:pPr>
    </w:p>
    <w:p w14:paraId="79FB5DA0" w14:textId="2AF43229" w:rsidR="0055153F" w:rsidRPr="0055153F" w:rsidRDefault="0055153F" w:rsidP="00E62594">
      <w:pPr>
        <w:tabs>
          <w:tab w:val="clear" w:pos="2160"/>
          <w:tab w:val="clear" w:pos="2880"/>
          <w:tab w:val="clear" w:pos="4500"/>
        </w:tabs>
        <w:autoSpaceDE w:val="0"/>
        <w:autoSpaceDN w:val="0"/>
        <w:adjustRightInd w:val="0"/>
        <w:jc w:val="both"/>
        <w:rPr>
          <w:rFonts w:ascii="Corbel" w:hAnsi="Corbel"/>
          <w:sz w:val="22"/>
          <w:szCs w:val="22"/>
        </w:rPr>
      </w:pPr>
      <w:r w:rsidRPr="0055153F">
        <w:rPr>
          <w:rFonts w:ascii="Corbel" w:hAnsi="Corbel"/>
          <w:sz w:val="22"/>
          <w:szCs w:val="22"/>
        </w:rPr>
        <w:t>Celková hodnotená cena K1 sa určí ako súčet celkovej ponukovej ceny za položky č. 1 až 8 a ceny predpokladaného rozsahu 100 hodín pozáručného servisu</w:t>
      </w:r>
      <w:r>
        <w:rPr>
          <w:rFonts w:ascii="Corbel" w:hAnsi="Corbel"/>
          <w:sz w:val="22"/>
          <w:szCs w:val="22"/>
        </w:rPr>
        <w:t xml:space="preserve"> položky č. 9</w:t>
      </w:r>
      <w:r w:rsidRPr="0055153F">
        <w:rPr>
          <w:rFonts w:ascii="Corbel" w:hAnsi="Corbel"/>
          <w:sz w:val="22"/>
          <w:szCs w:val="22"/>
        </w:rPr>
        <w:t>. Cena pozáručného servisu na účely hodnotenia sa vypočíta ako 100 × jednotková cena za jednu hodinu pozáručného servisu v EUR bez DPH.</w:t>
      </w:r>
    </w:p>
    <w:p w14:paraId="1737B92F" w14:textId="77777777" w:rsidR="0055153F" w:rsidRPr="008C4CEB" w:rsidRDefault="0055153F" w:rsidP="00E62594">
      <w:pPr>
        <w:tabs>
          <w:tab w:val="clear" w:pos="2160"/>
          <w:tab w:val="clear" w:pos="2880"/>
          <w:tab w:val="clear" w:pos="4500"/>
        </w:tabs>
        <w:autoSpaceDE w:val="0"/>
        <w:autoSpaceDN w:val="0"/>
        <w:adjustRightInd w:val="0"/>
        <w:jc w:val="both"/>
        <w:rPr>
          <w:rFonts w:ascii="Corbel" w:eastAsia="SimSun" w:hAnsi="Corbel" w:cs="Times New Roman"/>
          <w:color w:val="000000"/>
          <w:sz w:val="22"/>
          <w:szCs w:val="22"/>
          <w:lang w:eastAsia="en-US"/>
        </w:rPr>
      </w:pPr>
    </w:p>
    <w:p w14:paraId="7FF34083" w14:textId="42F365C5" w:rsidR="008C4CEB" w:rsidRPr="008C4CEB" w:rsidRDefault="00E62594" w:rsidP="008C4CEB">
      <w:pPr>
        <w:tabs>
          <w:tab w:val="clear" w:pos="2160"/>
          <w:tab w:val="clear" w:pos="2880"/>
          <w:tab w:val="clear" w:pos="4500"/>
        </w:tabs>
        <w:autoSpaceDE w:val="0"/>
        <w:autoSpaceDN w:val="0"/>
        <w:adjustRightInd w:val="0"/>
        <w:jc w:val="both"/>
        <w:rPr>
          <w:rFonts w:ascii="Corbel" w:eastAsia="SimSun" w:hAnsi="Corbel" w:cs="Times New Roman"/>
          <w:color w:val="000000"/>
          <w:sz w:val="22"/>
          <w:szCs w:val="22"/>
          <w:lang w:eastAsia="en-US"/>
        </w:rPr>
      </w:pPr>
      <w:r w:rsidRPr="008C4CEB">
        <w:rPr>
          <w:rFonts w:ascii="Corbel" w:eastAsia="SimSun" w:hAnsi="Corbel" w:cs="Times New Roman"/>
          <w:color w:val="000000"/>
          <w:sz w:val="22"/>
          <w:szCs w:val="22"/>
          <w:lang w:eastAsia="en-US"/>
        </w:rPr>
        <w:t>Pravidlá hodnotenia pre Kritérium K1 –</w:t>
      </w:r>
      <w:r w:rsidR="008C4CEB" w:rsidRPr="008C4CEB">
        <w:rPr>
          <w:rFonts w:ascii="Corbel" w:hAnsi="Corbel"/>
          <w:sz w:val="22"/>
          <w:szCs w:val="22"/>
        </w:rPr>
        <w:t xml:space="preserve">Hodnotí sa celková hodnotená cena za kompletné plnenie predmetu zákazky vyjadrená v EUR bez DPH. Celková hodnotená cena K1 pozostáva zo súčtu celkovej ponukovej ceny za položky č. 1 až 8 a ceny predpokladaného rozsahu 100 hodín pozáručného servisu </w:t>
      </w:r>
      <w:r w:rsidR="00224244">
        <w:rPr>
          <w:rFonts w:ascii="Corbel" w:hAnsi="Corbel"/>
          <w:sz w:val="22"/>
          <w:szCs w:val="22"/>
        </w:rPr>
        <w:t>(</w:t>
      </w:r>
      <w:r w:rsidR="008C4CEB" w:rsidRPr="008C4CEB">
        <w:rPr>
          <w:rFonts w:ascii="Corbel" w:hAnsi="Corbel"/>
          <w:sz w:val="22"/>
          <w:szCs w:val="22"/>
        </w:rPr>
        <w:t xml:space="preserve">položka č. 9) vypočítanej ako súčin 100 hodín a uchádzačom ponúknutej jednotkovej ceny za jednu hodinu pozáručného servisu v EUR bez DPH. </w:t>
      </w:r>
      <w:r w:rsidR="008C4CEB" w:rsidRPr="008C4CEB">
        <w:rPr>
          <w:rFonts w:ascii="Corbel" w:eastAsia="SimSun" w:hAnsi="Corbel" w:cs="Times New Roman"/>
          <w:color w:val="000000"/>
          <w:sz w:val="22"/>
          <w:szCs w:val="22"/>
          <w:lang w:eastAsia="en-US"/>
        </w:rPr>
        <w:t>Ponuka s najnižšou navrhnutou celkovou cenou získa plný počet 80 bodov. Ostatné ponuky získajú pomernú časť bodov podľa vzorca:</w:t>
      </w:r>
    </w:p>
    <w:p w14:paraId="1050F281" w14:textId="31FEEF35" w:rsidR="008C4CEB" w:rsidRPr="00B36581" w:rsidRDefault="008C4CEB" w:rsidP="008C4CEB"/>
    <w:p w14:paraId="37B25D2E" w14:textId="77777777" w:rsidR="00E62594" w:rsidRPr="005D0592" w:rsidRDefault="00E62594" w:rsidP="00E62594">
      <w:pPr>
        <w:tabs>
          <w:tab w:val="clear" w:pos="2160"/>
          <w:tab w:val="clear" w:pos="2880"/>
          <w:tab w:val="clear" w:pos="4500"/>
        </w:tabs>
        <w:autoSpaceDE w:val="0"/>
        <w:autoSpaceDN w:val="0"/>
        <w:adjustRightInd w:val="0"/>
        <w:jc w:val="both"/>
        <w:rPr>
          <w:rFonts w:ascii="Corbel" w:eastAsia="SimSun" w:hAnsi="Corbel" w:cs="Times New Roman"/>
          <w:color w:val="000000"/>
          <w:sz w:val="22"/>
          <w:szCs w:val="22"/>
          <w:lang w:eastAsia="en-US"/>
        </w:rPr>
      </w:pPr>
    </w:p>
    <w:p w14:paraId="0D7A948A" w14:textId="3751F59D" w:rsidR="00185948" w:rsidRPr="008C4CEB" w:rsidRDefault="00E62594" w:rsidP="00E62594">
      <w:pPr>
        <w:tabs>
          <w:tab w:val="clear" w:pos="2160"/>
          <w:tab w:val="clear" w:pos="2880"/>
          <w:tab w:val="clear" w:pos="4500"/>
        </w:tabs>
        <w:autoSpaceDE w:val="0"/>
        <w:autoSpaceDN w:val="0"/>
        <w:adjustRightInd w:val="0"/>
        <w:jc w:val="both"/>
        <w:rPr>
          <w:rFonts w:ascii="Corbel" w:eastAsia="SimSun" w:hAnsi="Corbel" w:cs="Times New Roman"/>
          <w:color w:val="000000"/>
          <w:sz w:val="22"/>
          <w:szCs w:val="22"/>
          <w:lang w:eastAsia="en-US"/>
        </w:rPr>
      </w:pPr>
      <w:r w:rsidRPr="005D0592">
        <w:rPr>
          <w:rFonts w:ascii="Corbel" w:eastAsia="SimSun" w:hAnsi="Corbel" w:cs="Times New Roman"/>
          <w:color w:val="000000"/>
          <w:sz w:val="22"/>
          <w:szCs w:val="22"/>
          <w:lang w:eastAsia="en-US"/>
        </w:rPr>
        <w:t>Vzorec: Počet bodov B1 = (</w:t>
      </w:r>
      <w:r w:rsidR="009A1B28" w:rsidRPr="009A1B28">
        <w:rPr>
          <w:rFonts w:ascii="Corbel" w:eastAsia="SimSun" w:hAnsi="Corbel" w:cs="Times New Roman"/>
          <w:color w:val="000000"/>
          <w:sz w:val="22"/>
          <w:szCs w:val="22"/>
          <w:lang w:eastAsia="en-US"/>
        </w:rPr>
        <w:t xml:space="preserve"> </w:t>
      </w:r>
      <w:r w:rsidR="009A1B28">
        <w:rPr>
          <w:rFonts w:ascii="Corbel" w:eastAsia="SimSun" w:hAnsi="Corbel" w:cs="Times New Roman"/>
          <w:color w:val="000000"/>
          <w:sz w:val="22"/>
          <w:szCs w:val="22"/>
          <w:lang w:eastAsia="en-US"/>
        </w:rPr>
        <w:t>N</w:t>
      </w:r>
      <w:r w:rsidR="009A1B28" w:rsidRPr="009A1B28">
        <w:rPr>
          <w:rFonts w:ascii="Corbel" w:eastAsia="SimSun" w:hAnsi="Corbel" w:cs="Times New Roman"/>
          <w:color w:val="000000"/>
          <w:sz w:val="22"/>
          <w:szCs w:val="22"/>
          <w:lang w:eastAsia="en-US"/>
        </w:rPr>
        <w:t>ajnižšia</w:t>
      </w:r>
      <w:r w:rsidR="00185948">
        <w:rPr>
          <w:rFonts w:ascii="Corbel" w:eastAsia="SimSun" w:hAnsi="Corbel" w:cs="Times New Roman"/>
          <w:color w:val="000000"/>
          <w:sz w:val="22"/>
          <w:szCs w:val="22"/>
          <w:lang w:eastAsia="en-US"/>
        </w:rPr>
        <w:t xml:space="preserve"> celková</w:t>
      </w:r>
      <w:r w:rsidR="009A1B28" w:rsidRPr="009A1B28">
        <w:rPr>
          <w:rFonts w:ascii="Corbel" w:eastAsia="SimSun" w:hAnsi="Corbel" w:cs="Times New Roman"/>
          <w:color w:val="000000"/>
          <w:sz w:val="22"/>
          <w:szCs w:val="22"/>
          <w:lang w:eastAsia="en-US"/>
        </w:rPr>
        <w:t xml:space="preserve"> </w:t>
      </w:r>
      <w:r w:rsidR="00185948">
        <w:rPr>
          <w:rFonts w:ascii="Corbel" w:eastAsia="SimSun" w:hAnsi="Corbel" w:cs="Times New Roman"/>
          <w:color w:val="000000"/>
          <w:sz w:val="22"/>
          <w:szCs w:val="22"/>
          <w:lang w:eastAsia="en-US"/>
        </w:rPr>
        <w:t xml:space="preserve">hodnotená </w:t>
      </w:r>
      <w:r w:rsidR="009A1B28" w:rsidRPr="009A1B28">
        <w:rPr>
          <w:rFonts w:ascii="Corbel" w:eastAsia="SimSun" w:hAnsi="Corbel" w:cs="Times New Roman"/>
          <w:color w:val="000000"/>
          <w:sz w:val="22"/>
          <w:szCs w:val="22"/>
          <w:lang w:eastAsia="en-US"/>
        </w:rPr>
        <w:t xml:space="preserve">cena bez DPH / </w:t>
      </w:r>
      <w:r w:rsidR="00185948" w:rsidRPr="00185948">
        <w:rPr>
          <w:rFonts w:ascii="Corbel" w:hAnsi="Corbel"/>
          <w:sz w:val="22"/>
          <w:szCs w:val="22"/>
        </w:rPr>
        <w:t xml:space="preserve">Celková hodnotená cena vyhodnocovanej ponuky </w:t>
      </w:r>
      <w:r w:rsidR="009A1B28" w:rsidRPr="009A1B28">
        <w:rPr>
          <w:rFonts w:ascii="Corbel" w:eastAsia="SimSun" w:hAnsi="Corbel" w:cs="Times New Roman"/>
          <w:color w:val="000000"/>
          <w:sz w:val="22"/>
          <w:szCs w:val="22"/>
          <w:lang w:eastAsia="en-US"/>
        </w:rPr>
        <w:t>bez DPH × 80</w:t>
      </w:r>
      <w:r w:rsidR="009A1B28">
        <w:rPr>
          <w:rFonts w:ascii="Corbel" w:eastAsia="SimSun" w:hAnsi="Corbel" w:cs="Times New Roman"/>
          <w:color w:val="000000"/>
          <w:sz w:val="22"/>
          <w:szCs w:val="22"/>
          <w:lang w:eastAsia="en-US"/>
        </w:rPr>
        <w:t>)</w:t>
      </w:r>
      <w:r w:rsidR="008C4CEB">
        <w:rPr>
          <w:rFonts w:ascii="Corbel" w:eastAsia="SimSun" w:hAnsi="Corbel" w:cs="Times New Roman"/>
          <w:color w:val="000000"/>
          <w:sz w:val="22"/>
          <w:szCs w:val="22"/>
          <w:lang w:eastAsia="en-US"/>
        </w:rPr>
        <w:t>.</w:t>
      </w:r>
    </w:p>
    <w:p w14:paraId="6E79BD52" w14:textId="77777777" w:rsidR="00185948" w:rsidRDefault="00185948" w:rsidP="00E62594">
      <w:pPr>
        <w:tabs>
          <w:tab w:val="clear" w:pos="2160"/>
          <w:tab w:val="clear" w:pos="2880"/>
          <w:tab w:val="clear" w:pos="4500"/>
        </w:tabs>
        <w:autoSpaceDE w:val="0"/>
        <w:autoSpaceDN w:val="0"/>
        <w:adjustRightInd w:val="0"/>
        <w:jc w:val="both"/>
        <w:rPr>
          <w:rFonts w:ascii="Corbel" w:eastAsia="SimSun" w:hAnsi="Corbel" w:cs="Times New Roman"/>
          <w:b/>
          <w:bCs/>
          <w:color w:val="000000"/>
          <w:sz w:val="22"/>
          <w:szCs w:val="22"/>
          <w:lang w:eastAsia="en-US"/>
        </w:rPr>
      </w:pPr>
    </w:p>
    <w:p w14:paraId="51ECF356" w14:textId="77777777" w:rsidR="00185948" w:rsidRDefault="00185948" w:rsidP="00E62594">
      <w:pPr>
        <w:tabs>
          <w:tab w:val="clear" w:pos="2160"/>
          <w:tab w:val="clear" w:pos="2880"/>
          <w:tab w:val="clear" w:pos="4500"/>
        </w:tabs>
        <w:autoSpaceDE w:val="0"/>
        <w:autoSpaceDN w:val="0"/>
        <w:adjustRightInd w:val="0"/>
        <w:jc w:val="both"/>
        <w:rPr>
          <w:rFonts w:ascii="Corbel" w:eastAsia="SimSun" w:hAnsi="Corbel" w:cs="Times New Roman"/>
          <w:b/>
          <w:bCs/>
          <w:color w:val="000000"/>
          <w:sz w:val="22"/>
          <w:szCs w:val="22"/>
          <w:lang w:eastAsia="en-US"/>
        </w:rPr>
      </w:pPr>
    </w:p>
    <w:p w14:paraId="15ABF5BE" w14:textId="4F60DC36" w:rsidR="007413AF" w:rsidRPr="005D0592" w:rsidRDefault="007413AF" w:rsidP="00E62594">
      <w:pPr>
        <w:tabs>
          <w:tab w:val="clear" w:pos="2160"/>
          <w:tab w:val="clear" w:pos="2880"/>
          <w:tab w:val="clear" w:pos="4500"/>
        </w:tabs>
        <w:autoSpaceDE w:val="0"/>
        <w:autoSpaceDN w:val="0"/>
        <w:adjustRightInd w:val="0"/>
        <w:jc w:val="both"/>
        <w:rPr>
          <w:rFonts w:ascii="Corbel" w:eastAsia="SimSun" w:hAnsi="Corbel" w:cs="Times New Roman"/>
          <w:b/>
          <w:bCs/>
          <w:color w:val="000000"/>
          <w:sz w:val="22"/>
          <w:szCs w:val="22"/>
          <w:lang w:eastAsia="en-US"/>
        </w:rPr>
      </w:pPr>
      <w:r w:rsidRPr="005D0592">
        <w:rPr>
          <w:rFonts w:ascii="Corbel" w:eastAsia="SimSun" w:hAnsi="Corbel" w:cs="Times New Roman"/>
          <w:b/>
          <w:bCs/>
          <w:color w:val="000000"/>
          <w:sz w:val="22"/>
          <w:szCs w:val="22"/>
          <w:lang w:eastAsia="en-US"/>
        </w:rPr>
        <w:t>Kritérium č. 2</w:t>
      </w:r>
    </w:p>
    <w:p w14:paraId="0A8C5E1E" w14:textId="77777777" w:rsidR="007413AF" w:rsidRPr="005D0592" w:rsidRDefault="007413AF" w:rsidP="00E62594">
      <w:pPr>
        <w:tabs>
          <w:tab w:val="clear" w:pos="2160"/>
          <w:tab w:val="clear" w:pos="2880"/>
          <w:tab w:val="clear" w:pos="4500"/>
        </w:tabs>
        <w:autoSpaceDE w:val="0"/>
        <w:autoSpaceDN w:val="0"/>
        <w:adjustRightInd w:val="0"/>
        <w:jc w:val="both"/>
        <w:rPr>
          <w:rFonts w:ascii="Corbel" w:eastAsia="SimSun" w:hAnsi="Corbel" w:cs="Times New Roman"/>
          <w:color w:val="000000"/>
          <w:sz w:val="22"/>
          <w:szCs w:val="22"/>
          <w:lang w:eastAsia="en-US"/>
        </w:rPr>
      </w:pPr>
    </w:p>
    <w:p w14:paraId="0B5C15CA" w14:textId="768EA433" w:rsidR="007413AF" w:rsidRPr="005D0592" w:rsidRDefault="007413AF" w:rsidP="00E62594">
      <w:pPr>
        <w:tabs>
          <w:tab w:val="clear" w:pos="2160"/>
          <w:tab w:val="clear" w:pos="2880"/>
          <w:tab w:val="clear" w:pos="4500"/>
        </w:tabs>
        <w:autoSpaceDE w:val="0"/>
        <w:autoSpaceDN w:val="0"/>
        <w:adjustRightInd w:val="0"/>
        <w:jc w:val="both"/>
        <w:rPr>
          <w:rFonts w:ascii="Corbel" w:eastAsia="SimSun" w:hAnsi="Corbel" w:cs="Times New Roman"/>
          <w:color w:val="000000"/>
          <w:sz w:val="22"/>
          <w:szCs w:val="22"/>
          <w:lang w:eastAsia="en-US"/>
        </w:rPr>
      </w:pPr>
      <w:r w:rsidRPr="005D0592">
        <w:rPr>
          <w:rFonts w:ascii="Corbel" w:eastAsia="SimSun" w:hAnsi="Corbel" w:cs="Times New Roman"/>
          <w:color w:val="000000"/>
          <w:sz w:val="22"/>
          <w:szCs w:val="22"/>
          <w:lang w:eastAsia="en-US"/>
        </w:rPr>
        <w:t>Pravidlá hodnotenia pre Kritérium K2 – Kvalita servisu: Garantovaná reakčná doba nástupu na servis pri kritickom incidente (Váha: 20 bodov): Hodnotí sa garantovaný čas v hodinách od nahlásenia kritickej vady po diagnostický nástup certifikovaného technika a začatie riešenia.</w:t>
      </w:r>
    </w:p>
    <w:p w14:paraId="4AE90B92" w14:textId="77777777" w:rsidR="007413AF" w:rsidRPr="005D0592" w:rsidRDefault="007413AF" w:rsidP="00E62594">
      <w:pPr>
        <w:tabs>
          <w:tab w:val="clear" w:pos="2160"/>
          <w:tab w:val="clear" w:pos="2880"/>
          <w:tab w:val="clear" w:pos="4500"/>
        </w:tabs>
        <w:autoSpaceDE w:val="0"/>
        <w:autoSpaceDN w:val="0"/>
        <w:adjustRightInd w:val="0"/>
        <w:jc w:val="both"/>
        <w:rPr>
          <w:rFonts w:ascii="Corbel" w:eastAsia="SimSun" w:hAnsi="Corbel" w:cs="Times New Roman"/>
          <w:color w:val="000000"/>
          <w:sz w:val="22"/>
          <w:szCs w:val="22"/>
          <w:lang w:eastAsia="en-US"/>
        </w:rPr>
      </w:pPr>
    </w:p>
    <w:p w14:paraId="34B9B94B" w14:textId="57872DB8" w:rsidR="007413AF" w:rsidRPr="005D0592" w:rsidRDefault="007413AF" w:rsidP="00E62594">
      <w:pPr>
        <w:tabs>
          <w:tab w:val="clear" w:pos="2160"/>
          <w:tab w:val="clear" w:pos="2880"/>
          <w:tab w:val="clear" w:pos="4500"/>
        </w:tabs>
        <w:autoSpaceDE w:val="0"/>
        <w:autoSpaceDN w:val="0"/>
        <w:adjustRightInd w:val="0"/>
        <w:jc w:val="both"/>
        <w:rPr>
          <w:rFonts w:ascii="Corbel" w:eastAsia="SimSun" w:hAnsi="Corbel" w:cs="Times New Roman"/>
          <w:color w:val="000000"/>
          <w:sz w:val="22"/>
          <w:szCs w:val="22"/>
          <w:lang w:eastAsia="en-US"/>
        </w:rPr>
      </w:pPr>
      <w:r w:rsidRPr="005D0592">
        <w:rPr>
          <w:rFonts w:ascii="Corbel" w:eastAsia="SimSun" w:hAnsi="Corbel" w:cs="Times New Roman"/>
          <w:color w:val="000000"/>
          <w:sz w:val="22"/>
          <w:szCs w:val="22"/>
          <w:lang w:eastAsia="en-US"/>
        </w:rPr>
        <w:t>Maximálna prípustná lehota je 48 hodín (ponuka uchádzača s lehotou dlhšou ako 48 hodín bude vylúčená pre nesplnenie požiadaviek na predmet zákazky).</w:t>
      </w:r>
    </w:p>
    <w:p w14:paraId="335DA479" w14:textId="77777777" w:rsidR="007413AF" w:rsidRPr="005D0592" w:rsidRDefault="007413AF" w:rsidP="00E62594">
      <w:pPr>
        <w:tabs>
          <w:tab w:val="clear" w:pos="2160"/>
          <w:tab w:val="clear" w:pos="2880"/>
          <w:tab w:val="clear" w:pos="4500"/>
        </w:tabs>
        <w:autoSpaceDE w:val="0"/>
        <w:autoSpaceDN w:val="0"/>
        <w:adjustRightInd w:val="0"/>
        <w:jc w:val="both"/>
        <w:rPr>
          <w:rFonts w:ascii="Corbel" w:eastAsia="SimSun" w:hAnsi="Corbel" w:cs="Times New Roman"/>
          <w:color w:val="000000"/>
          <w:sz w:val="22"/>
          <w:szCs w:val="22"/>
          <w:lang w:eastAsia="en-US"/>
        </w:rPr>
      </w:pPr>
    </w:p>
    <w:p w14:paraId="13F42849" w14:textId="5E7B49A4" w:rsidR="007413AF" w:rsidRPr="005D0592" w:rsidRDefault="007413AF" w:rsidP="00E62594">
      <w:pPr>
        <w:tabs>
          <w:tab w:val="clear" w:pos="2160"/>
          <w:tab w:val="clear" w:pos="2880"/>
          <w:tab w:val="clear" w:pos="4500"/>
        </w:tabs>
        <w:autoSpaceDE w:val="0"/>
        <w:autoSpaceDN w:val="0"/>
        <w:adjustRightInd w:val="0"/>
        <w:jc w:val="both"/>
        <w:rPr>
          <w:rFonts w:ascii="Corbel" w:eastAsia="SimSun" w:hAnsi="Corbel" w:cs="Times New Roman"/>
          <w:color w:val="000000"/>
          <w:sz w:val="22"/>
          <w:szCs w:val="22"/>
          <w:lang w:eastAsia="en-US"/>
        </w:rPr>
      </w:pPr>
      <w:r w:rsidRPr="005D0592">
        <w:rPr>
          <w:rFonts w:ascii="Corbel" w:eastAsia="SimSun" w:hAnsi="Corbel" w:cs="Times New Roman"/>
          <w:color w:val="000000"/>
          <w:sz w:val="22"/>
          <w:szCs w:val="22"/>
          <w:lang w:eastAsia="en-US"/>
        </w:rPr>
        <w:t>Minimálna hodnotená lehota je 4 hodiny (ak uchádzač navrhne lehotu kratšiu ako 4 hodiny, napr. 1 hodinu, na účely výpočtu bodov sa započíta hraničná hodnota 4 hodiny, čím získa plný počet 20 bodov a kratšia lehota sa stáva jeho zmluvným záväzkom).</w:t>
      </w:r>
    </w:p>
    <w:p w14:paraId="157F7CB3" w14:textId="77777777" w:rsidR="00E62594" w:rsidRPr="005D0592" w:rsidRDefault="00E62594" w:rsidP="003C443D">
      <w:pPr>
        <w:autoSpaceDE w:val="0"/>
        <w:autoSpaceDN w:val="0"/>
        <w:adjustRightInd w:val="0"/>
        <w:spacing w:after="120"/>
        <w:jc w:val="both"/>
        <w:rPr>
          <w:rFonts w:ascii="Corbel" w:eastAsia="SimSun" w:hAnsi="Corbel" w:cs="Times New Roman"/>
          <w:b/>
          <w:bCs/>
          <w:color w:val="000000" w:themeColor="text1"/>
          <w:sz w:val="22"/>
          <w:szCs w:val="22"/>
          <w:lang w:eastAsia="en-US"/>
        </w:rPr>
      </w:pPr>
    </w:p>
    <w:p w14:paraId="5D8841F9" w14:textId="20635659" w:rsidR="007413AF" w:rsidRPr="005D0592" w:rsidRDefault="007413AF" w:rsidP="003C443D">
      <w:pPr>
        <w:autoSpaceDE w:val="0"/>
        <w:autoSpaceDN w:val="0"/>
        <w:adjustRightInd w:val="0"/>
        <w:spacing w:after="120"/>
        <w:jc w:val="both"/>
        <w:rPr>
          <w:rFonts w:ascii="Corbel" w:eastAsia="SimSun" w:hAnsi="Corbel" w:cs="Times New Roman"/>
          <w:color w:val="000000" w:themeColor="text1"/>
          <w:sz w:val="22"/>
          <w:szCs w:val="22"/>
          <w:lang w:eastAsia="en-US"/>
        </w:rPr>
      </w:pPr>
      <w:r w:rsidRPr="005D0592">
        <w:rPr>
          <w:rFonts w:ascii="Corbel" w:eastAsia="SimSun" w:hAnsi="Corbel" w:cs="Times New Roman"/>
          <w:color w:val="000000" w:themeColor="text1"/>
          <w:sz w:val="22"/>
          <w:szCs w:val="22"/>
          <w:lang w:eastAsia="en-US"/>
        </w:rPr>
        <w:t>Ponuka s najkratšou hodnotenou lehotou získa plný počet 20 bodov. Pri lehote kratšej ako 4 hodiny sa na účely výpočtu použije hodnota 4 hodiny; kratšia ponúknutá lehota zostáva zmluvným záväzkom uchádzača. Ostatné ponuky získajú pomernú časť bodov podľa vzorca:</w:t>
      </w:r>
    </w:p>
    <w:p w14:paraId="266E4B25" w14:textId="16D4A319" w:rsidR="007413AF" w:rsidRPr="005D0592" w:rsidRDefault="007413AF" w:rsidP="003C443D">
      <w:pPr>
        <w:autoSpaceDE w:val="0"/>
        <w:autoSpaceDN w:val="0"/>
        <w:adjustRightInd w:val="0"/>
        <w:spacing w:after="120"/>
        <w:jc w:val="both"/>
        <w:rPr>
          <w:rFonts w:ascii="Corbel" w:eastAsia="SimSun" w:hAnsi="Corbel" w:cs="Times New Roman"/>
          <w:color w:val="000000" w:themeColor="text1"/>
          <w:sz w:val="22"/>
          <w:szCs w:val="22"/>
          <w:lang w:eastAsia="en-US"/>
        </w:rPr>
      </w:pPr>
      <w:r w:rsidRPr="005D0592">
        <w:rPr>
          <w:rFonts w:ascii="Corbel" w:eastAsia="SimSun" w:hAnsi="Corbel" w:cs="Times New Roman"/>
          <w:color w:val="000000" w:themeColor="text1"/>
          <w:sz w:val="22"/>
          <w:szCs w:val="22"/>
          <w:lang w:eastAsia="en-US"/>
        </w:rPr>
        <w:t xml:space="preserve">Vzorec: Počet bodov B2 = (Najkratšia navrhnutá lehota v hodinách / Navrhnutá lehota vyhodnocovanej ponuky v hodinách) </w:t>
      </w:r>
      <w:r w:rsidR="008C4CEB">
        <w:rPr>
          <w:rFonts w:ascii="Corbel" w:eastAsia="SimSun" w:hAnsi="Corbel" w:cs="Times New Roman"/>
          <w:color w:val="000000" w:themeColor="text1"/>
          <w:sz w:val="22"/>
          <w:szCs w:val="22"/>
          <w:lang w:eastAsia="en-US"/>
        </w:rPr>
        <w:t>x</w:t>
      </w:r>
      <w:r w:rsidRPr="005D0592">
        <w:rPr>
          <w:rFonts w:ascii="Corbel" w:eastAsia="SimSun" w:hAnsi="Corbel" w:cs="Times New Roman"/>
          <w:color w:val="000000" w:themeColor="text1"/>
          <w:sz w:val="22"/>
          <w:szCs w:val="22"/>
          <w:lang w:eastAsia="en-US"/>
        </w:rPr>
        <w:t xml:space="preserve"> 20</w:t>
      </w:r>
    </w:p>
    <w:p w14:paraId="384E1064" w14:textId="5AAECBCC" w:rsidR="007413AF" w:rsidRPr="005D0592" w:rsidRDefault="007413AF" w:rsidP="003C443D">
      <w:pPr>
        <w:autoSpaceDE w:val="0"/>
        <w:autoSpaceDN w:val="0"/>
        <w:adjustRightInd w:val="0"/>
        <w:spacing w:after="120"/>
        <w:jc w:val="both"/>
        <w:rPr>
          <w:rFonts w:ascii="Corbel" w:eastAsia="SimSun" w:hAnsi="Corbel" w:cs="Times New Roman"/>
          <w:color w:val="000000" w:themeColor="text1"/>
          <w:sz w:val="22"/>
          <w:szCs w:val="22"/>
          <w:lang w:eastAsia="en-US"/>
        </w:rPr>
      </w:pPr>
      <w:r w:rsidRPr="005D0592">
        <w:rPr>
          <w:rFonts w:ascii="Corbel" w:eastAsia="SimSun" w:hAnsi="Corbel" w:cs="Times New Roman"/>
          <w:b/>
          <w:bCs/>
          <w:color w:val="000000" w:themeColor="text1"/>
          <w:sz w:val="22"/>
          <w:szCs w:val="22"/>
          <w:lang w:eastAsia="en-US"/>
        </w:rPr>
        <w:t>Výsledné poradie:</w:t>
      </w:r>
      <w:r w:rsidRPr="005D0592">
        <w:rPr>
          <w:rFonts w:ascii="Corbel" w:eastAsia="SimSun" w:hAnsi="Corbel" w:cs="Times New Roman"/>
          <w:color w:val="000000" w:themeColor="text1"/>
          <w:sz w:val="22"/>
          <w:szCs w:val="22"/>
          <w:lang w:eastAsia="en-US"/>
        </w:rPr>
        <w:t xml:space="preserve"> Celkový počet bodov ponuky (B) predstavuje súčet bodov: B = B1 + B2</w:t>
      </w:r>
    </w:p>
    <w:p w14:paraId="42E61A2B" w14:textId="5B11D051" w:rsidR="007413AF" w:rsidRPr="005D0592" w:rsidRDefault="007413AF" w:rsidP="003C443D">
      <w:pPr>
        <w:autoSpaceDE w:val="0"/>
        <w:autoSpaceDN w:val="0"/>
        <w:adjustRightInd w:val="0"/>
        <w:spacing w:after="120"/>
        <w:jc w:val="both"/>
        <w:rPr>
          <w:rFonts w:ascii="Corbel" w:eastAsia="SimSun" w:hAnsi="Corbel" w:cs="Times New Roman"/>
          <w:color w:val="000000" w:themeColor="text1"/>
          <w:sz w:val="22"/>
          <w:szCs w:val="22"/>
          <w:lang w:eastAsia="en-US"/>
        </w:rPr>
      </w:pPr>
      <w:r w:rsidRPr="005D0592">
        <w:rPr>
          <w:rFonts w:ascii="Corbel" w:eastAsia="SimSun" w:hAnsi="Corbel" w:cs="Times New Roman"/>
          <w:color w:val="000000" w:themeColor="text1"/>
          <w:sz w:val="22"/>
          <w:szCs w:val="22"/>
          <w:lang w:eastAsia="en-US"/>
        </w:rPr>
        <w:t>Úspešným uchádzačom sa stane ten, ktorého platná ponuka získa v súčte najvyšší počet bodov. V prípade rovnosti celkového počtu bodov rozhoduje vyšší počet bodov získaný v kritériu K1 (Celková ponuková cena).</w:t>
      </w:r>
    </w:p>
    <w:p w14:paraId="61210346" w14:textId="77777777" w:rsidR="003C443D" w:rsidRPr="005D0592" w:rsidRDefault="003C443D" w:rsidP="003C443D">
      <w:pPr>
        <w:autoSpaceDE w:val="0"/>
        <w:autoSpaceDN w:val="0"/>
        <w:adjustRightInd w:val="0"/>
        <w:spacing w:after="120"/>
        <w:jc w:val="both"/>
        <w:rPr>
          <w:rFonts w:ascii="Corbel" w:eastAsia="SimSun" w:hAnsi="Corbel" w:cs="Times New Roman"/>
          <w:b/>
          <w:bCs/>
          <w:color w:val="000000" w:themeColor="text1"/>
          <w:sz w:val="22"/>
          <w:szCs w:val="22"/>
          <w:lang w:eastAsia="en-US"/>
        </w:rPr>
      </w:pPr>
    </w:p>
    <w:p w14:paraId="3330C5F6" w14:textId="11686924" w:rsidR="003C443D" w:rsidRPr="003C443D" w:rsidRDefault="003C443D" w:rsidP="003C443D">
      <w:pPr>
        <w:autoSpaceDE w:val="0"/>
        <w:autoSpaceDN w:val="0"/>
        <w:adjustRightInd w:val="0"/>
        <w:spacing w:after="120"/>
        <w:jc w:val="both"/>
        <w:rPr>
          <w:rFonts w:ascii="Corbel" w:eastAsia="SimSun" w:hAnsi="Corbel" w:cs="Times New Roman"/>
          <w:color w:val="000000" w:themeColor="text1"/>
          <w:sz w:val="22"/>
          <w:szCs w:val="22"/>
          <w:lang w:eastAsia="en-US"/>
        </w:rPr>
        <w:sectPr w:rsidR="003C443D" w:rsidRPr="003C443D" w:rsidSect="0061425B">
          <w:pgSz w:w="11906" w:h="16838"/>
          <w:pgMar w:top="1418" w:right="1418" w:bottom="1418" w:left="1418" w:header="709" w:footer="709" w:gutter="0"/>
          <w:cols w:space="708"/>
          <w:docGrid w:linePitch="360"/>
        </w:sectPr>
      </w:pPr>
    </w:p>
    <w:p w14:paraId="4FBFA788" w14:textId="167D7299" w:rsidR="00722A41" w:rsidRPr="005D0592" w:rsidRDefault="00A53D19" w:rsidP="002869A5">
      <w:pPr>
        <w:pStyle w:val="1"/>
        <w:jc w:val="left"/>
        <w:rPr>
          <w:rFonts w:ascii="Corbel" w:hAnsi="Corbel"/>
          <w:sz w:val="22"/>
          <w:szCs w:val="22"/>
        </w:rPr>
      </w:pPr>
      <w:bookmarkStart w:id="43" w:name="_Toc203843246"/>
      <w:r w:rsidRPr="005D0592">
        <w:rPr>
          <w:rFonts w:ascii="Corbel" w:hAnsi="Corbel"/>
          <w:sz w:val="22"/>
          <w:szCs w:val="22"/>
        </w:rPr>
        <w:lastRenderedPageBreak/>
        <w:t>B</w:t>
      </w:r>
      <w:r w:rsidR="002C4F97" w:rsidRPr="005D0592">
        <w:rPr>
          <w:rFonts w:ascii="Corbel" w:hAnsi="Corbel"/>
          <w:sz w:val="22"/>
          <w:szCs w:val="22"/>
        </w:rPr>
        <w:t xml:space="preserve"> </w:t>
      </w:r>
      <w:r w:rsidR="10BEBF09" w:rsidRPr="005D0592">
        <w:rPr>
          <w:rFonts w:ascii="Corbel" w:hAnsi="Corbel"/>
          <w:sz w:val="22"/>
          <w:szCs w:val="22"/>
        </w:rPr>
        <w:t>– Zoznam príloh</w:t>
      </w:r>
      <w:bookmarkStart w:id="44" w:name="_Hlk74828941"/>
      <w:bookmarkEnd w:id="43"/>
    </w:p>
    <w:p w14:paraId="3C83D57F" w14:textId="396E98AB" w:rsidR="00697F3D" w:rsidRPr="005D0592" w:rsidRDefault="03112799" w:rsidP="002D1749">
      <w:pPr>
        <w:jc w:val="both"/>
        <w:rPr>
          <w:rFonts w:ascii="Corbel" w:hAnsi="Corbel"/>
          <w:sz w:val="22"/>
          <w:szCs w:val="22"/>
          <w:lang w:eastAsia="sk-SK"/>
        </w:rPr>
      </w:pPr>
      <w:r w:rsidRPr="005D0592">
        <w:rPr>
          <w:rFonts w:ascii="Corbel" w:hAnsi="Corbel"/>
          <w:sz w:val="22"/>
          <w:szCs w:val="22"/>
          <w:lang w:eastAsia="sk-SK"/>
        </w:rPr>
        <w:t>Príloha č. 1</w:t>
      </w:r>
      <w:r w:rsidR="00935ABA" w:rsidRPr="005D0592">
        <w:rPr>
          <w:rFonts w:ascii="Corbel" w:hAnsi="Corbel"/>
          <w:sz w:val="22"/>
          <w:szCs w:val="22"/>
          <w:lang w:eastAsia="sk-SK"/>
        </w:rPr>
        <w:t xml:space="preserve"> </w:t>
      </w:r>
      <w:r w:rsidR="009E01E7" w:rsidRPr="005D0592">
        <w:rPr>
          <w:rFonts w:ascii="Corbel" w:hAnsi="Corbel"/>
          <w:sz w:val="22"/>
          <w:szCs w:val="22"/>
          <w:lang w:eastAsia="sk-SK"/>
        </w:rPr>
        <w:t>–</w:t>
      </w:r>
      <w:r w:rsidR="00364B89" w:rsidRPr="005D0592">
        <w:rPr>
          <w:rFonts w:ascii="Corbel" w:hAnsi="Corbel"/>
          <w:sz w:val="22"/>
          <w:szCs w:val="22"/>
          <w:lang w:eastAsia="sk-SK"/>
        </w:rPr>
        <w:t xml:space="preserve"> </w:t>
      </w:r>
      <w:r w:rsidR="00EC38D0" w:rsidRPr="005D0592">
        <w:rPr>
          <w:rFonts w:ascii="Corbel" w:hAnsi="Corbel"/>
          <w:sz w:val="22"/>
          <w:szCs w:val="22"/>
          <w:lang w:eastAsia="sk-SK"/>
        </w:rPr>
        <w:t>Opis predmetu zákazk</w:t>
      </w:r>
      <w:r w:rsidR="00345D16" w:rsidRPr="005D0592">
        <w:rPr>
          <w:rFonts w:ascii="Corbel" w:hAnsi="Corbel"/>
          <w:sz w:val="22"/>
          <w:szCs w:val="22"/>
          <w:lang w:eastAsia="sk-SK"/>
        </w:rPr>
        <w:t>y</w:t>
      </w:r>
    </w:p>
    <w:p w14:paraId="733CBF12" w14:textId="36C2284B" w:rsidR="00081147" w:rsidRPr="005D0592" w:rsidRDefault="00081147" w:rsidP="002D1749">
      <w:pPr>
        <w:jc w:val="both"/>
        <w:rPr>
          <w:rFonts w:ascii="Corbel" w:hAnsi="Corbel"/>
          <w:sz w:val="22"/>
          <w:szCs w:val="22"/>
          <w:lang w:eastAsia="sk-SK"/>
        </w:rPr>
      </w:pPr>
      <w:r w:rsidRPr="005D0592">
        <w:rPr>
          <w:rFonts w:ascii="Corbel" w:hAnsi="Corbel"/>
          <w:sz w:val="22"/>
          <w:szCs w:val="22"/>
          <w:lang w:eastAsia="sk-SK"/>
        </w:rPr>
        <w:t xml:space="preserve">Príloha č. </w:t>
      </w:r>
      <w:r w:rsidR="008805C0" w:rsidRPr="005D0592">
        <w:rPr>
          <w:rFonts w:ascii="Corbel" w:hAnsi="Corbel"/>
          <w:sz w:val="22"/>
          <w:szCs w:val="22"/>
          <w:lang w:eastAsia="sk-SK"/>
        </w:rPr>
        <w:t>2</w:t>
      </w:r>
      <w:r w:rsidR="001439CC" w:rsidRPr="005D0592">
        <w:rPr>
          <w:rFonts w:ascii="Corbel" w:hAnsi="Corbel"/>
          <w:sz w:val="22"/>
          <w:szCs w:val="22"/>
          <w:lang w:eastAsia="sk-SK"/>
        </w:rPr>
        <w:t xml:space="preserve"> – </w:t>
      </w:r>
      <w:r w:rsidR="00345D16" w:rsidRPr="005D0592">
        <w:rPr>
          <w:rFonts w:ascii="Corbel" w:hAnsi="Corbel"/>
          <w:sz w:val="22"/>
          <w:szCs w:val="22"/>
          <w:lang w:eastAsia="sk-SK"/>
        </w:rPr>
        <w:t>NNPK, ČV</w:t>
      </w:r>
    </w:p>
    <w:p w14:paraId="26E672CE" w14:textId="601BB91C" w:rsidR="00697F3D" w:rsidRPr="005D0592" w:rsidRDefault="7CA82271" w:rsidP="002D1749">
      <w:pPr>
        <w:jc w:val="both"/>
        <w:rPr>
          <w:rFonts w:ascii="Corbel" w:hAnsi="Corbel"/>
          <w:sz w:val="22"/>
          <w:szCs w:val="22"/>
          <w:lang w:eastAsia="sk-SK"/>
        </w:rPr>
      </w:pPr>
      <w:r w:rsidRPr="005D0592">
        <w:rPr>
          <w:rFonts w:ascii="Corbel" w:hAnsi="Corbel"/>
          <w:sz w:val="22"/>
          <w:szCs w:val="22"/>
          <w:lang w:eastAsia="sk-SK"/>
        </w:rPr>
        <w:t xml:space="preserve">Príloha č. </w:t>
      </w:r>
      <w:r w:rsidR="00345D16" w:rsidRPr="005D0592">
        <w:rPr>
          <w:rFonts w:ascii="Corbel" w:hAnsi="Corbel"/>
          <w:sz w:val="22"/>
          <w:szCs w:val="22"/>
          <w:lang w:eastAsia="sk-SK"/>
        </w:rPr>
        <w:t>3</w:t>
      </w:r>
      <w:r w:rsidR="00935ABA" w:rsidRPr="005D0592">
        <w:rPr>
          <w:rFonts w:ascii="Corbel" w:hAnsi="Corbel"/>
          <w:sz w:val="22"/>
          <w:szCs w:val="22"/>
          <w:lang w:eastAsia="sk-SK"/>
        </w:rPr>
        <w:t xml:space="preserve"> – </w:t>
      </w:r>
      <w:r w:rsidR="00A35DE7" w:rsidRPr="005D0592">
        <w:rPr>
          <w:rFonts w:ascii="Corbel" w:hAnsi="Corbel"/>
          <w:sz w:val="22"/>
          <w:szCs w:val="22"/>
          <w:lang w:eastAsia="sk-SK"/>
        </w:rPr>
        <w:t xml:space="preserve"> </w:t>
      </w:r>
      <w:r w:rsidR="00345D16" w:rsidRPr="005D0592">
        <w:rPr>
          <w:rFonts w:ascii="Corbel" w:hAnsi="Corbel"/>
          <w:sz w:val="22"/>
          <w:szCs w:val="22"/>
          <w:lang w:eastAsia="sk-SK"/>
        </w:rPr>
        <w:t>Kúpna zmluva</w:t>
      </w:r>
    </w:p>
    <w:p w14:paraId="0B915299" w14:textId="52E8CDE2" w:rsidR="00345D16" w:rsidRPr="005D0592" w:rsidRDefault="00345D16" w:rsidP="002D1749">
      <w:pPr>
        <w:jc w:val="both"/>
        <w:rPr>
          <w:rFonts w:ascii="Corbel" w:hAnsi="Corbel"/>
          <w:sz w:val="22"/>
          <w:szCs w:val="22"/>
          <w:lang w:eastAsia="sk-SK"/>
        </w:rPr>
      </w:pPr>
      <w:r w:rsidRPr="005D0592">
        <w:rPr>
          <w:rFonts w:ascii="Corbel" w:hAnsi="Corbel"/>
          <w:sz w:val="22"/>
          <w:szCs w:val="22"/>
          <w:lang w:eastAsia="sk-SK"/>
        </w:rPr>
        <w:t>Príloha č. 4 – ČV skupina dodávateľov</w:t>
      </w:r>
    </w:p>
    <w:p w14:paraId="6E275435" w14:textId="77777777" w:rsidR="00EB53E4" w:rsidRPr="003C1BF2" w:rsidRDefault="00EB53E4" w:rsidP="00796213">
      <w:pPr>
        <w:tabs>
          <w:tab w:val="right" w:pos="9070"/>
        </w:tabs>
        <w:spacing w:line="276" w:lineRule="auto"/>
        <w:contextualSpacing/>
        <w:rPr>
          <w:rFonts w:ascii="Corbel" w:eastAsiaTheme="majorEastAsia" w:hAnsi="Corbel" w:cstheme="majorBidi"/>
          <w:spacing w:val="-10"/>
          <w:kern w:val="28"/>
        </w:rPr>
      </w:pPr>
    </w:p>
    <w:bookmarkEnd w:id="44"/>
    <w:p w14:paraId="5B939B64" w14:textId="72FAEB53" w:rsidR="00354587" w:rsidRPr="003C1BF2" w:rsidRDefault="00354587" w:rsidP="00C54C1B">
      <w:pPr>
        <w:pStyle w:val="Default"/>
        <w:spacing w:after="240"/>
        <w:jc w:val="both"/>
        <w:rPr>
          <w:rFonts w:ascii="Corbel" w:hAnsi="Corbel" w:cs="Segoe UI"/>
          <w:sz w:val="22"/>
          <w:szCs w:val="20"/>
        </w:rPr>
      </w:pPr>
    </w:p>
    <w:p w14:paraId="1F22BFB2" w14:textId="1320E2EA" w:rsidR="00A53D19" w:rsidRPr="003C1BF2" w:rsidRDefault="00A53D19" w:rsidP="00C54C1B">
      <w:pPr>
        <w:pStyle w:val="Default"/>
        <w:spacing w:after="240"/>
        <w:jc w:val="both"/>
        <w:rPr>
          <w:rFonts w:ascii="Corbel" w:hAnsi="Corbel" w:cs="Segoe UI"/>
          <w:sz w:val="22"/>
          <w:szCs w:val="20"/>
        </w:rPr>
      </w:pPr>
    </w:p>
    <w:p w14:paraId="6FADD6EA" w14:textId="7B1AB9C7" w:rsidR="00A53D19" w:rsidRPr="003C1BF2" w:rsidRDefault="00A53D19" w:rsidP="00C54C1B">
      <w:pPr>
        <w:pStyle w:val="Default"/>
        <w:spacing w:after="240"/>
        <w:jc w:val="both"/>
        <w:rPr>
          <w:rFonts w:ascii="Corbel" w:hAnsi="Corbel" w:cs="Segoe UI"/>
          <w:sz w:val="22"/>
          <w:szCs w:val="20"/>
        </w:rPr>
      </w:pPr>
    </w:p>
    <w:p w14:paraId="4B56015A" w14:textId="3D7EAF7D" w:rsidR="00A53D19" w:rsidRPr="003C1BF2" w:rsidRDefault="00A53D19" w:rsidP="00C54C1B">
      <w:pPr>
        <w:pStyle w:val="Default"/>
        <w:spacing w:after="240"/>
        <w:jc w:val="both"/>
        <w:rPr>
          <w:rFonts w:ascii="Corbel" w:hAnsi="Corbel" w:cs="Segoe UI"/>
          <w:sz w:val="22"/>
          <w:szCs w:val="20"/>
        </w:rPr>
      </w:pPr>
    </w:p>
    <w:p w14:paraId="401F276D" w14:textId="06385259" w:rsidR="00A53D19" w:rsidRPr="003C1BF2" w:rsidRDefault="00A53D19" w:rsidP="00C54C1B">
      <w:pPr>
        <w:pStyle w:val="Default"/>
        <w:spacing w:after="240"/>
        <w:jc w:val="both"/>
        <w:rPr>
          <w:rFonts w:ascii="Corbel" w:hAnsi="Corbel" w:cs="Segoe UI"/>
          <w:sz w:val="22"/>
          <w:szCs w:val="20"/>
        </w:rPr>
      </w:pPr>
    </w:p>
    <w:p w14:paraId="39BBDA54" w14:textId="76B3929E" w:rsidR="00A53D19" w:rsidRPr="003C1BF2" w:rsidRDefault="00A53D19" w:rsidP="00C54C1B">
      <w:pPr>
        <w:pStyle w:val="Default"/>
        <w:spacing w:after="240"/>
        <w:jc w:val="both"/>
        <w:rPr>
          <w:rFonts w:ascii="Corbel" w:hAnsi="Corbel" w:cs="Segoe UI"/>
          <w:sz w:val="22"/>
          <w:szCs w:val="20"/>
        </w:rPr>
      </w:pPr>
    </w:p>
    <w:p w14:paraId="620CA9E3" w14:textId="1ADE5849" w:rsidR="00A53D19" w:rsidRPr="003C1BF2" w:rsidRDefault="00A53D19" w:rsidP="00C54C1B">
      <w:pPr>
        <w:pStyle w:val="Default"/>
        <w:spacing w:after="240"/>
        <w:jc w:val="both"/>
        <w:rPr>
          <w:rFonts w:ascii="Corbel" w:hAnsi="Corbel" w:cs="Segoe UI"/>
          <w:sz w:val="22"/>
          <w:szCs w:val="20"/>
        </w:rPr>
      </w:pPr>
    </w:p>
    <w:p w14:paraId="5EEDB4CC" w14:textId="603DCC80" w:rsidR="00A53D19" w:rsidRPr="003C1BF2" w:rsidRDefault="00A53D19" w:rsidP="00C54C1B">
      <w:pPr>
        <w:pStyle w:val="Default"/>
        <w:spacing w:after="240"/>
        <w:jc w:val="both"/>
        <w:rPr>
          <w:rFonts w:ascii="Corbel" w:hAnsi="Corbel" w:cs="Segoe UI"/>
          <w:sz w:val="22"/>
          <w:szCs w:val="20"/>
        </w:rPr>
      </w:pPr>
    </w:p>
    <w:p w14:paraId="3DDB34E6" w14:textId="1D8932B3" w:rsidR="00A53D19" w:rsidRPr="003C1BF2" w:rsidRDefault="00A53D19" w:rsidP="00C54C1B">
      <w:pPr>
        <w:pStyle w:val="Default"/>
        <w:spacing w:after="240"/>
        <w:jc w:val="both"/>
        <w:rPr>
          <w:rFonts w:ascii="Corbel" w:hAnsi="Corbel" w:cs="Segoe UI"/>
          <w:sz w:val="22"/>
          <w:szCs w:val="20"/>
        </w:rPr>
      </w:pPr>
    </w:p>
    <w:p w14:paraId="336ABA05" w14:textId="206F261D" w:rsidR="00A53D19" w:rsidRPr="003C1BF2" w:rsidRDefault="00A53D19" w:rsidP="00C54C1B">
      <w:pPr>
        <w:pStyle w:val="Default"/>
        <w:spacing w:after="240"/>
        <w:jc w:val="both"/>
        <w:rPr>
          <w:rFonts w:ascii="Corbel" w:hAnsi="Corbel" w:cs="Segoe UI"/>
          <w:sz w:val="22"/>
          <w:szCs w:val="20"/>
        </w:rPr>
      </w:pPr>
    </w:p>
    <w:p w14:paraId="7673F085" w14:textId="24731991" w:rsidR="00A53D19" w:rsidRPr="003C1BF2" w:rsidRDefault="00A53D19" w:rsidP="0538736B">
      <w:pPr>
        <w:spacing w:after="240"/>
        <w:rPr>
          <w:rFonts w:ascii="Corbel" w:hAnsi="Corbel"/>
        </w:rPr>
      </w:pPr>
    </w:p>
    <w:sectPr w:rsidR="00A53D19" w:rsidRPr="003C1BF2" w:rsidSect="0061425B">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668CD" w14:textId="77777777" w:rsidR="007646D3" w:rsidRDefault="007646D3" w:rsidP="00F372F1">
      <w:r>
        <w:separator/>
      </w:r>
    </w:p>
  </w:endnote>
  <w:endnote w:type="continuationSeparator" w:id="0">
    <w:p w14:paraId="4674E86C" w14:textId="77777777" w:rsidR="007646D3" w:rsidRDefault="007646D3" w:rsidP="00F372F1">
      <w:r>
        <w:continuationSeparator/>
      </w:r>
    </w:p>
  </w:endnote>
  <w:endnote w:type="continuationNotice" w:id="1">
    <w:p w14:paraId="7BD36548" w14:textId="77777777" w:rsidR="007646D3" w:rsidRDefault="007646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EE"/>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Book">
    <w:panose1 w:val="020B05030201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Optima">
    <w:charset w:val="00"/>
    <w:family w:val="auto"/>
    <w:pitch w:val="variable"/>
    <w:sig w:usb0="80000067"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MT">
    <w:altName w:val="Arial"/>
    <w:panose1 w:val="00000000000000000000"/>
    <w:charset w:val="4D"/>
    <w:family w:val="auto"/>
    <w:notTrueType/>
    <w:pitch w:val="default"/>
    <w:sig w:usb0="00000003" w:usb1="00000000" w:usb2="00000000" w:usb3="00000000" w:csb0="00000001" w:csb1="00000000"/>
  </w:font>
  <w:font w:name="Arial-ItalicMT">
    <w:altName w:val="Arial"/>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60052" w14:textId="2D4A34C8" w:rsidR="00554BE1" w:rsidRDefault="00554BE1">
    <w:pPr>
      <w:pStyle w:val="Pta"/>
      <w:jc w:val="center"/>
    </w:pPr>
  </w:p>
  <w:p w14:paraId="42F717A4" w14:textId="77777777" w:rsidR="00554BE1" w:rsidRDefault="00554BE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21001" w14:textId="77777777" w:rsidR="00554BE1" w:rsidRDefault="00554BE1" w:rsidP="00176F98">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33ACDCF1" w14:textId="77777777" w:rsidR="00554BE1" w:rsidRDefault="00554BE1" w:rsidP="00176F98">
    <w:pPr>
      <w:pStyle w:val="Pt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7428103"/>
      <w:docPartObj>
        <w:docPartGallery w:val="Page Numbers (Bottom of Page)"/>
        <w:docPartUnique/>
      </w:docPartObj>
    </w:sdtPr>
    <w:sdtEndPr/>
    <w:sdtContent>
      <w:p w14:paraId="56EB0457" w14:textId="094F6F77" w:rsidR="00554BE1" w:rsidRDefault="00554BE1">
        <w:pPr>
          <w:pStyle w:val="Pta"/>
          <w:jc w:val="right"/>
        </w:pPr>
        <w:r>
          <w:fldChar w:fldCharType="begin"/>
        </w:r>
        <w:r>
          <w:instrText>PAGE   \* MERGEFORMAT</w:instrText>
        </w:r>
        <w:r>
          <w:fldChar w:fldCharType="separate"/>
        </w:r>
        <w:r>
          <w:t>2</w:t>
        </w:r>
        <w:r>
          <w:fldChar w:fldCharType="end"/>
        </w:r>
      </w:p>
    </w:sdtContent>
  </w:sdt>
  <w:p w14:paraId="16BF2F17" w14:textId="77777777" w:rsidR="00554BE1" w:rsidRDefault="00554BE1" w:rsidP="00176F98">
    <w:pPr>
      <w:pStyle w:val="Pt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9B972" w14:textId="77777777" w:rsidR="00554BE1" w:rsidRPr="00EF793B" w:rsidRDefault="00554BE1">
    <w:pPr>
      <w:pStyle w:val="Pta"/>
      <w:jc w:val="right"/>
      <w:rPr>
        <w:sz w:val="18"/>
        <w:szCs w:val="18"/>
      </w:rPr>
    </w:pPr>
  </w:p>
  <w:p w14:paraId="123C2408" w14:textId="77777777" w:rsidR="00554BE1" w:rsidRPr="008F1282" w:rsidRDefault="00554BE1" w:rsidP="00176F98">
    <w:pPr>
      <w:jc w:val="right"/>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868893"/>
      <w:docPartObj>
        <w:docPartGallery w:val="Page Numbers (Bottom of Page)"/>
        <w:docPartUnique/>
      </w:docPartObj>
    </w:sdtPr>
    <w:sdtEndPr>
      <w:rPr>
        <w:rFonts w:ascii="Corbel" w:hAnsi="Corbel"/>
      </w:rPr>
    </w:sdtEndPr>
    <w:sdtContent>
      <w:p w14:paraId="58D33A7A" w14:textId="0BDF0623" w:rsidR="00554BE1" w:rsidRPr="00727084" w:rsidRDefault="00554BE1">
        <w:pPr>
          <w:pStyle w:val="Pta"/>
          <w:jc w:val="right"/>
          <w:rPr>
            <w:rFonts w:ascii="Corbel" w:hAnsi="Corbel"/>
          </w:rPr>
        </w:pPr>
        <w:r w:rsidRPr="00727084">
          <w:rPr>
            <w:rFonts w:ascii="Corbel" w:hAnsi="Corbel"/>
          </w:rPr>
          <w:fldChar w:fldCharType="begin"/>
        </w:r>
        <w:r w:rsidRPr="00727084">
          <w:rPr>
            <w:rFonts w:ascii="Corbel" w:hAnsi="Corbel"/>
          </w:rPr>
          <w:instrText>PAGE   \* MERGEFORMAT</w:instrText>
        </w:r>
        <w:r w:rsidRPr="00727084">
          <w:rPr>
            <w:rFonts w:ascii="Corbel" w:hAnsi="Corbel"/>
          </w:rPr>
          <w:fldChar w:fldCharType="separate"/>
        </w:r>
        <w:r w:rsidRPr="00727084">
          <w:rPr>
            <w:rFonts w:ascii="Corbel" w:hAnsi="Corbel"/>
          </w:rPr>
          <w:t>2</w:t>
        </w:r>
        <w:r w:rsidRPr="00727084">
          <w:rPr>
            <w:rFonts w:ascii="Corbel" w:hAnsi="Corbel"/>
          </w:rPr>
          <w:fldChar w:fldCharType="end"/>
        </w:r>
      </w:p>
    </w:sdtContent>
  </w:sdt>
  <w:p w14:paraId="342C676E" w14:textId="77777777" w:rsidR="00554BE1" w:rsidRDefault="00554BE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A60B8" w14:textId="77777777" w:rsidR="007646D3" w:rsidRDefault="007646D3" w:rsidP="00F372F1">
      <w:r>
        <w:separator/>
      </w:r>
    </w:p>
  </w:footnote>
  <w:footnote w:type="continuationSeparator" w:id="0">
    <w:p w14:paraId="1B5423A1" w14:textId="77777777" w:rsidR="007646D3" w:rsidRDefault="007646D3" w:rsidP="00F372F1">
      <w:r>
        <w:continuationSeparator/>
      </w:r>
    </w:p>
  </w:footnote>
  <w:footnote w:type="continuationNotice" w:id="1">
    <w:p w14:paraId="1EB3F870" w14:textId="77777777" w:rsidR="007646D3" w:rsidRDefault="007646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526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0" w:type="dxa"/>
      </w:tblCellMar>
      <w:tblLook w:val="04A0" w:firstRow="1" w:lastRow="0" w:firstColumn="1" w:lastColumn="0" w:noHBand="0" w:noVBand="1"/>
    </w:tblPr>
    <w:tblGrid>
      <w:gridCol w:w="999"/>
      <w:gridCol w:w="3135"/>
      <w:gridCol w:w="2275"/>
      <w:gridCol w:w="3134"/>
    </w:tblGrid>
    <w:tr w:rsidR="00554BE1" w14:paraId="7E2D1585" w14:textId="77777777" w:rsidTr="00AA4791">
      <w:trPr>
        <w:trHeight w:val="428"/>
      </w:trPr>
      <w:tc>
        <w:tcPr>
          <w:tcW w:w="523" w:type="pct"/>
          <w:hideMark/>
        </w:tcPr>
        <w:p w14:paraId="3AD5B037" w14:textId="586FE555" w:rsidR="00554BE1" w:rsidRDefault="00554BE1" w:rsidP="00AA4791">
          <w:pPr>
            <w:tabs>
              <w:tab w:val="left" w:pos="1848"/>
            </w:tabs>
            <w:ind w:left="-142" w:right="-133"/>
            <w:rPr>
              <w:rFonts w:ascii="Corbel" w:hAnsi="Corbel" w:cs="Times New Roman"/>
              <w:color w:val="000000" w:themeColor="text1"/>
              <w:lang w:eastAsia="en-US"/>
            </w:rPr>
          </w:pPr>
          <w:bookmarkStart w:id="0" w:name="_Hlk73710613"/>
          <w:bookmarkStart w:id="1" w:name="_Hlk73710614"/>
          <w:bookmarkStart w:id="2" w:name="_Hlk73710742"/>
          <w:bookmarkStart w:id="3" w:name="_Hlk73710743"/>
          <w:r>
            <w:rPr>
              <w:rFonts w:ascii="Corbel" w:hAnsi="Corbel"/>
              <w:noProof/>
              <w:color w:val="000000" w:themeColor="text1"/>
            </w:rPr>
            <w:drawing>
              <wp:inline distT="0" distB="0" distL="0" distR="0" wp14:anchorId="61DB72F3" wp14:editId="3F4BC275">
                <wp:extent cx="539750" cy="539750"/>
                <wp:effectExtent l="0" t="0" r="0" b="0"/>
                <wp:docPr id="1" name="Obrázok 1"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inline>
            </w:drawing>
          </w:r>
        </w:p>
      </w:tc>
      <w:tc>
        <w:tcPr>
          <w:tcW w:w="1642" w:type="pct"/>
          <w:tcBorders>
            <w:top w:val="nil"/>
            <w:left w:val="nil"/>
            <w:bottom w:val="nil"/>
            <w:right w:val="single" w:sz="6" w:space="0" w:color="auto"/>
          </w:tcBorders>
          <w:hideMark/>
        </w:tcPr>
        <w:p w14:paraId="32D602F3" w14:textId="77777777" w:rsidR="00554BE1" w:rsidRDefault="00554BE1" w:rsidP="00AA4791">
          <w:pPr>
            <w:spacing w:before="60" w:line="276" w:lineRule="auto"/>
            <w:ind w:left="3" w:right="283" w:hanging="3"/>
            <w:rPr>
              <w:rFonts w:ascii="Corbel" w:hAnsi="Corbel" w:cs="Segoe UI"/>
              <w:color w:val="000000" w:themeColor="text1"/>
              <w:sz w:val="18"/>
              <w:szCs w:val="18"/>
              <w:shd w:val="clear" w:color="auto" w:fill="FFFFFF"/>
            </w:rPr>
          </w:pPr>
          <w:r>
            <w:rPr>
              <w:rFonts w:ascii="Corbel" w:hAnsi="Corbel" w:cs="Segoe UI"/>
              <w:color w:val="000000" w:themeColor="text1"/>
              <w:sz w:val="18"/>
              <w:szCs w:val="18"/>
              <w:shd w:val="clear" w:color="auto" w:fill="FFFFFF"/>
            </w:rPr>
            <w:t>Univerzita Komenského v Bratislave</w:t>
          </w:r>
          <w:r>
            <w:rPr>
              <w:rFonts w:ascii="Corbel" w:hAnsi="Corbel" w:cs="Segoe UI"/>
              <w:color w:val="000000" w:themeColor="text1"/>
              <w:sz w:val="18"/>
              <w:szCs w:val="18"/>
              <w:shd w:val="clear" w:color="auto" w:fill="FFFFFF"/>
            </w:rPr>
            <w:br/>
          </w:r>
          <w:r>
            <w:rPr>
              <w:rFonts w:ascii="Corbel" w:hAnsi="Corbel"/>
              <w:color w:val="000000" w:themeColor="text1"/>
              <w:sz w:val="18"/>
              <w:szCs w:val="18"/>
              <w:lang w:eastAsia="en-GB"/>
            </w:rPr>
            <w:t>Rektorát</w:t>
          </w:r>
        </w:p>
      </w:tc>
      <w:tc>
        <w:tcPr>
          <w:tcW w:w="1192" w:type="pct"/>
          <w:tcBorders>
            <w:top w:val="nil"/>
            <w:left w:val="single" w:sz="6" w:space="0" w:color="auto"/>
            <w:bottom w:val="nil"/>
            <w:right w:val="single" w:sz="6" w:space="0" w:color="auto"/>
          </w:tcBorders>
          <w:hideMark/>
        </w:tcPr>
        <w:p w14:paraId="573BFD5E" w14:textId="77777777" w:rsidR="00554BE1" w:rsidRDefault="00554BE1" w:rsidP="00AA4791">
          <w:pPr>
            <w:pStyle w:val="Hlavickaadresa"/>
          </w:pPr>
          <w:r>
            <w:t>Šafárikovo námestie 6</w:t>
          </w:r>
          <w:r>
            <w:br/>
            <w:t>P. O. BOX 440</w:t>
          </w:r>
          <w:r>
            <w:br/>
            <w:t>814 99  Bratislava 1</w:t>
          </w:r>
        </w:p>
      </w:tc>
      <w:tc>
        <w:tcPr>
          <w:tcW w:w="1642" w:type="pct"/>
          <w:tcBorders>
            <w:top w:val="nil"/>
            <w:left w:val="single" w:sz="6" w:space="0" w:color="auto"/>
            <w:bottom w:val="nil"/>
            <w:right w:val="nil"/>
          </w:tcBorders>
          <w:hideMark/>
        </w:tcPr>
        <w:p w14:paraId="3373D7DD" w14:textId="7DB34DFC" w:rsidR="00554BE1" w:rsidRPr="00914534" w:rsidRDefault="00554BE1" w:rsidP="00AA4791">
          <w:pPr>
            <w:pStyle w:val="HlavickaODD"/>
            <w:rPr>
              <w:b w:val="0"/>
              <w:bCs w:val="0"/>
            </w:rPr>
          </w:pPr>
          <w:r w:rsidRPr="00914534">
            <w:rPr>
              <w:b w:val="0"/>
              <w:bCs w:val="0"/>
            </w:rPr>
            <w:t>Oddelenie centrálneho obstarávania zákaziek</w:t>
          </w:r>
        </w:p>
      </w:tc>
    </w:tr>
  </w:tbl>
  <w:p w14:paraId="229F8029" w14:textId="77777777" w:rsidR="00554BE1" w:rsidRDefault="00554BE1" w:rsidP="00AA4791">
    <w:pPr>
      <w:rPr>
        <w:lang w:eastAsia="en-US"/>
      </w:rPr>
    </w:pPr>
  </w:p>
  <w:p w14:paraId="31525047" w14:textId="3DDE852A" w:rsidR="00554BE1" w:rsidRDefault="00554BE1" w:rsidP="00E31A9F"/>
  <w:p w14:paraId="1CA78024" w14:textId="77777777" w:rsidR="00554BE1" w:rsidRPr="00E31A9F" w:rsidRDefault="00554BE1" w:rsidP="00E31A9F">
    <w:pPr>
      <w:rPr>
        <w:sz w:val="10"/>
      </w:rPr>
    </w:pPr>
  </w:p>
  <w:bookmarkEnd w:id="0"/>
  <w:bookmarkEnd w:id="1"/>
  <w:bookmarkEnd w:id="2"/>
  <w:bookmarkEnd w:id="3"/>
  <w:p w14:paraId="14BEC00A" w14:textId="719FEB19" w:rsidR="00554BE1" w:rsidRPr="00B757E7" w:rsidRDefault="00345D16" w:rsidP="00B757E7">
    <w:pPr>
      <w:pStyle w:val="Hlavika"/>
      <w:jc w:val="right"/>
      <w:rPr>
        <w:rFonts w:ascii="Corbel" w:hAnsi="Corbel"/>
      </w:rPr>
    </w:pPr>
    <w:r w:rsidRPr="00345D16">
      <w:rPr>
        <w:rFonts w:ascii="Corbel" w:hAnsi="Corbel"/>
      </w:rPr>
      <w:t>8898</w:t>
    </w:r>
    <w:r w:rsidR="00B757E7" w:rsidRPr="00B757E7">
      <w:rPr>
        <w:rFonts w:ascii="Corbel" w:hAnsi="Corbel"/>
      </w:rPr>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3EDC" w14:textId="77777777" w:rsidR="00554BE1" w:rsidRPr="001324E5" w:rsidRDefault="00554BE1" w:rsidP="001324E5">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1FDB4" w14:textId="2E38689C" w:rsidR="00554BE1" w:rsidRPr="00C24402" w:rsidRDefault="00554BE1" w:rsidP="00176F98">
    <w:pPr>
      <w:pStyle w:val="Hlavika"/>
      <w:tabs>
        <w:tab w:val="left" w:pos="522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F533D" w14:textId="77777777" w:rsidR="00554BE1" w:rsidRDefault="00554BE1" w:rsidP="00176F98">
    <w:pPr>
      <w:pStyle w:val="Nzov"/>
      <w:spacing w:after="40" w:line="276" w:lineRule="auto"/>
    </w:pPr>
    <w:r>
      <w:t xml:space="preserve"> </w:t>
    </w:r>
  </w:p>
  <w:tbl>
    <w:tblPr>
      <w:tblStyle w:val="Mriekatabuky"/>
      <w:tblW w:w="526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0" w:type="dxa"/>
      </w:tblCellMar>
      <w:tblLook w:val="04A0" w:firstRow="1" w:lastRow="0" w:firstColumn="1" w:lastColumn="0" w:noHBand="0" w:noVBand="1"/>
    </w:tblPr>
    <w:tblGrid>
      <w:gridCol w:w="999"/>
      <w:gridCol w:w="3135"/>
      <w:gridCol w:w="2275"/>
      <w:gridCol w:w="3134"/>
    </w:tblGrid>
    <w:tr w:rsidR="00554BE1" w14:paraId="47ABFAFD" w14:textId="77777777" w:rsidTr="00176F98">
      <w:trPr>
        <w:trHeight w:val="428"/>
      </w:trPr>
      <w:tc>
        <w:tcPr>
          <w:tcW w:w="523" w:type="pct"/>
        </w:tcPr>
        <w:p w14:paraId="77A93794" w14:textId="77777777" w:rsidR="00554BE1" w:rsidRPr="00A84B5A" w:rsidRDefault="00554BE1" w:rsidP="00176F98">
          <w:pPr>
            <w:tabs>
              <w:tab w:val="left" w:pos="1848"/>
            </w:tabs>
            <w:ind w:left="-142" w:right="-133"/>
            <w:rPr>
              <w:rFonts w:ascii="Corbel" w:hAnsi="Corbel"/>
              <w:color w:val="000000" w:themeColor="text1"/>
            </w:rPr>
          </w:pPr>
          <w:r w:rsidRPr="0035489D">
            <w:rPr>
              <w:rFonts w:ascii="Corbel" w:hAnsi="Corbel"/>
              <w:noProof/>
              <w:color w:val="000000" w:themeColor="text1"/>
              <w:lang w:eastAsia="sk-SK"/>
            </w:rPr>
            <w:drawing>
              <wp:inline distT="0" distB="0" distL="0" distR="0" wp14:anchorId="147CC33D" wp14:editId="115AC844">
                <wp:extent cx="540000" cy="540000"/>
                <wp:effectExtent l="0" t="0" r="6350" b="6350"/>
                <wp:docPr id="15" name="Picture 1"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p>
      </w:tc>
      <w:tc>
        <w:tcPr>
          <w:tcW w:w="1642" w:type="pct"/>
          <w:tcBorders>
            <w:right w:val="single" w:sz="6" w:space="0" w:color="auto"/>
          </w:tcBorders>
        </w:tcPr>
        <w:p w14:paraId="31C6229A" w14:textId="77777777" w:rsidR="00554BE1" w:rsidRPr="0083444C" w:rsidRDefault="00554BE1" w:rsidP="00176F98">
          <w:pPr>
            <w:spacing w:before="60" w:line="276" w:lineRule="auto"/>
            <w:ind w:left="3" w:right="283" w:hanging="3"/>
            <w:rPr>
              <w:rFonts w:ascii="Corbel" w:hAnsi="Corbel" w:cs="Segoe UI"/>
              <w:color w:val="000000" w:themeColor="text1"/>
              <w:sz w:val="18"/>
              <w:szCs w:val="18"/>
              <w:shd w:val="clear" w:color="auto" w:fill="FFFFFF"/>
            </w:rPr>
          </w:pPr>
          <w:r w:rsidRPr="006C7C57">
            <w:rPr>
              <w:rFonts w:ascii="Corbel" w:hAnsi="Corbel" w:cs="Segoe UI"/>
              <w:color w:val="000000" w:themeColor="text1"/>
              <w:sz w:val="18"/>
              <w:szCs w:val="18"/>
              <w:shd w:val="clear" w:color="auto" w:fill="FFFFFF"/>
            </w:rPr>
            <w:t>Univerzita Komenského v</w:t>
          </w:r>
          <w:r>
            <w:rPr>
              <w:rFonts w:ascii="Corbel" w:hAnsi="Corbel" w:cs="Segoe UI"/>
              <w:color w:val="000000" w:themeColor="text1"/>
              <w:sz w:val="18"/>
              <w:szCs w:val="18"/>
              <w:shd w:val="clear" w:color="auto" w:fill="FFFFFF"/>
            </w:rPr>
            <w:t> </w:t>
          </w:r>
          <w:r w:rsidRPr="006C7C57">
            <w:rPr>
              <w:rFonts w:ascii="Corbel" w:hAnsi="Corbel" w:cs="Segoe UI"/>
              <w:color w:val="000000" w:themeColor="text1"/>
              <w:sz w:val="18"/>
              <w:szCs w:val="18"/>
              <w:shd w:val="clear" w:color="auto" w:fill="FFFFFF"/>
            </w:rPr>
            <w:t>Bratislave</w:t>
          </w:r>
          <w:r>
            <w:rPr>
              <w:rFonts w:ascii="Corbel" w:hAnsi="Corbel" w:cs="Segoe UI"/>
              <w:color w:val="000000" w:themeColor="text1"/>
              <w:sz w:val="18"/>
              <w:szCs w:val="18"/>
              <w:shd w:val="clear" w:color="auto" w:fill="FFFFFF"/>
            </w:rPr>
            <w:br/>
          </w:r>
          <w:r w:rsidRPr="00C15890">
            <w:rPr>
              <w:rFonts w:ascii="Corbel" w:hAnsi="Corbel"/>
              <w:color w:val="000000" w:themeColor="text1"/>
              <w:sz w:val="18"/>
              <w:szCs w:val="18"/>
              <w:lang w:eastAsia="en-GB"/>
            </w:rPr>
            <w:t>Rektorát</w:t>
          </w:r>
        </w:p>
      </w:tc>
      <w:tc>
        <w:tcPr>
          <w:tcW w:w="1192" w:type="pct"/>
          <w:tcBorders>
            <w:left w:val="single" w:sz="6" w:space="0" w:color="auto"/>
            <w:right w:val="single" w:sz="6" w:space="0" w:color="auto"/>
          </w:tcBorders>
        </w:tcPr>
        <w:p w14:paraId="192A2EE9" w14:textId="77777777" w:rsidR="00554BE1" w:rsidRPr="009C3CBA" w:rsidRDefault="00554BE1" w:rsidP="00176F98">
          <w:pPr>
            <w:pStyle w:val="Hlavickaadresa"/>
          </w:pPr>
          <w:r w:rsidRPr="00C15890">
            <w:t>Šafárikovo námestie 6</w:t>
          </w:r>
          <w:r w:rsidRPr="00C15890">
            <w:br/>
            <w:t>P. O. BOX 440</w:t>
          </w:r>
          <w:r w:rsidRPr="00C15890">
            <w:br/>
            <w:t>814 99  Bratislava 1</w:t>
          </w:r>
        </w:p>
      </w:tc>
      <w:tc>
        <w:tcPr>
          <w:tcW w:w="1642" w:type="pct"/>
          <w:tcBorders>
            <w:left w:val="single" w:sz="6" w:space="0" w:color="auto"/>
          </w:tcBorders>
        </w:tcPr>
        <w:p w14:paraId="025666A2" w14:textId="77777777" w:rsidR="00554BE1" w:rsidRPr="001A2E90" w:rsidRDefault="00554BE1" w:rsidP="00176F98">
          <w:pPr>
            <w:pStyle w:val="HlavickaODD"/>
          </w:pPr>
          <w:r w:rsidRPr="00EE248C">
            <w:t>Oddelenie centrálneho obstarávania zákaziek</w:t>
          </w:r>
        </w:p>
      </w:tc>
    </w:tr>
  </w:tbl>
  <w:p w14:paraId="2BC8A736" w14:textId="77777777" w:rsidR="00554BE1" w:rsidRPr="00C515E2" w:rsidRDefault="00554BE1" w:rsidP="00176F98">
    <w:pPr>
      <w:pStyle w:val="Nzov"/>
      <w:spacing w:after="40"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B0F"/>
    <w:multiLevelType w:val="hybridMultilevel"/>
    <w:tmpl w:val="97EE2696"/>
    <w:lvl w:ilvl="0" w:tplc="041B000F">
      <w:start w:val="1"/>
      <w:numFmt w:val="decimal"/>
      <w:lvlText w:val="%1."/>
      <w:lvlJc w:val="left"/>
      <w:pPr>
        <w:ind w:left="2880" w:hanging="360"/>
      </w:pPr>
    </w:lvl>
    <w:lvl w:ilvl="1" w:tplc="041B0019" w:tentative="1">
      <w:start w:val="1"/>
      <w:numFmt w:val="lowerLetter"/>
      <w:lvlText w:val="%2."/>
      <w:lvlJc w:val="left"/>
      <w:pPr>
        <w:ind w:left="3600" w:hanging="360"/>
      </w:pPr>
    </w:lvl>
    <w:lvl w:ilvl="2" w:tplc="041B001B" w:tentative="1">
      <w:start w:val="1"/>
      <w:numFmt w:val="lowerRoman"/>
      <w:lvlText w:val="%3."/>
      <w:lvlJc w:val="right"/>
      <w:pPr>
        <w:ind w:left="4320" w:hanging="180"/>
      </w:pPr>
    </w:lvl>
    <w:lvl w:ilvl="3" w:tplc="041B000F" w:tentative="1">
      <w:start w:val="1"/>
      <w:numFmt w:val="decimal"/>
      <w:lvlText w:val="%4."/>
      <w:lvlJc w:val="left"/>
      <w:pPr>
        <w:ind w:left="5040" w:hanging="360"/>
      </w:pPr>
    </w:lvl>
    <w:lvl w:ilvl="4" w:tplc="041B0019" w:tentative="1">
      <w:start w:val="1"/>
      <w:numFmt w:val="lowerLetter"/>
      <w:lvlText w:val="%5."/>
      <w:lvlJc w:val="left"/>
      <w:pPr>
        <w:ind w:left="5760" w:hanging="360"/>
      </w:pPr>
    </w:lvl>
    <w:lvl w:ilvl="5" w:tplc="041B001B" w:tentative="1">
      <w:start w:val="1"/>
      <w:numFmt w:val="lowerRoman"/>
      <w:lvlText w:val="%6."/>
      <w:lvlJc w:val="right"/>
      <w:pPr>
        <w:ind w:left="6480" w:hanging="180"/>
      </w:pPr>
    </w:lvl>
    <w:lvl w:ilvl="6" w:tplc="041B000F" w:tentative="1">
      <w:start w:val="1"/>
      <w:numFmt w:val="decimal"/>
      <w:lvlText w:val="%7."/>
      <w:lvlJc w:val="left"/>
      <w:pPr>
        <w:ind w:left="7200" w:hanging="360"/>
      </w:pPr>
    </w:lvl>
    <w:lvl w:ilvl="7" w:tplc="041B0019" w:tentative="1">
      <w:start w:val="1"/>
      <w:numFmt w:val="lowerLetter"/>
      <w:lvlText w:val="%8."/>
      <w:lvlJc w:val="left"/>
      <w:pPr>
        <w:ind w:left="7920" w:hanging="360"/>
      </w:pPr>
    </w:lvl>
    <w:lvl w:ilvl="8" w:tplc="041B001B" w:tentative="1">
      <w:start w:val="1"/>
      <w:numFmt w:val="lowerRoman"/>
      <w:lvlText w:val="%9."/>
      <w:lvlJc w:val="right"/>
      <w:pPr>
        <w:ind w:left="8640" w:hanging="180"/>
      </w:pPr>
    </w:lvl>
  </w:abstractNum>
  <w:abstractNum w:abstractNumId="1" w15:restartNumberingAfterBreak="0">
    <w:nsid w:val="017C27C0"/>
    <w:multiLevelType w:val="hybridMultilevel"/>
    <w:tmpl w:val="FFFFFFFF"/>
    <w:lvl w:ilvl="0" w:tplc="6D2A781A">
      <w:start w:val="1"/>
      <w:numFmt w:val="bullet"/>
      <w:lvlText w:val="·"/>
      <w:lvlJc w:val="left"/>
      <w:pPr>
        <w:ind w:left="720" w:hanging="360"/>
      </w:pPr>
      <w:rPr>
        <w:rFonts w:ascii="Symbol" w:hAnsi="Symbol" w:hint="default"/>
      </w:rPr>
    </w:lvl>
    <w:lvl w:ilvl="1" w:tplc="05E213A8">
      <w:start w:val="1"/>
      <w:numFmt w:val="bullet"/>
      <w:lvlText w:val="o"/>
      <w:lvlJc w:val="left"/>
      <w:pPr>
        <w:ind w:left="1440" w:hanging="360"/>
      </w:pPr>
      <w:rPr>
        <w:rFonts w:ascii="Courier New" w:hAnsi="Courier New" w:hint="default"/>
      </w:rPr>
    </w:lvl>
    <w:lvl w:ilvl="2" w:tplc="57CED924">
      <w:start w:val="1"/>
      <w:numFmt w:val="bullet"/>
      <w:lvlText w:val=""/>
      <w:lvlJc w:val="left"/>
      <w:pPr>
        <w:ind w:left="2160" w:hanging="360"/>
      </w:pPr>
      <w:rPr>
        <w:rFonts w:ascii="Wingdings" w:hAnsi="Wingdings" w:hint="default"/>
      </w:rPr>
    </w:lvl>
    <w:lvl w:ilvl="3" w:tplc="B5E8146C">
      <w:start w:val="1"/>
      <w:numFmt w:val="bullet"/>
      <w:lvlText w:val=""/>
      <w:lvlJc w:val="left"/>
      <w:pPr>
        <w:ind w:left="2880" w:hanging="360"/>
      </w:pPr>
      <w:rPr>
        <w:rFonts w:ascii="Symbol" w:hAnsi="Symbol" w:hint="default"/>
      </w:rPr>
    </w:lvl>
    <w:lvl w:ilvl="4" w:tplc="D2B4DA6C">
      <w:start w:val="1"/>
      <w:numFmt w:val="bullet"/>
      <w:lvlText w:val="o"/>
      <w:lvlJc w:val="left"/>
      <w:pPr>
        <w:ind w:left="3600" w:hanging="360"/>
      </w:pPr>
      <w:rPr>
        <w:rFonts w:ascii="Courier New" w:hAnsi="Courier New" w:hint="default"/>
      </w:rPr>
    </w:lvl>
    <w:lvl w:ilvl="5" w:tplc="16D8D184">
      <w:start w:val="1"/>
      <w:numFmt w:val="bullet"/>
      <w:lvlText w:val=""/>
      <w:lvlJc w:val="left"/>
      <w:pPr>
        <w:ind w:left="4320" w:hanging="360"/>
      </w:pPr>
      <w:rPr>
        <w:rFonts w:ascii="Wingdings" w:hAnsi="Wingdings" w:hint="default"/>
      </w:rPr>
    </w:lvl>
    <w:lvl w:ilvl="6" w:tplc="52D6597E">
      <w:start w:val="1"/>
      <w:numFmt w:val="bullet"/>
      <w:lvlText w:val=""/>
      <w:lvlJc w:val="left"/>
      <w:pPr>
        <w:ind w:left="5040" w:hanging="360"/>
      </w:pPr>
      <w:rPr>
        <w:rFonts w:ascii="Symbol" w:hAnsi="Symbol" w:hint="default"/>
      </w:rPr>
    </w:lvl>
    <w:lvl w:ilvl="7" w:tplc="938E4F4A">
      <w:start w:val="1"/>
      <w:numFmt w:val="bullet"/>
      <w:lvlText w:val="o"/>
      <w:lvlJc w:val="left"/>
      <w:pPr>
        <w:ind w:left="5760" w:hanging="360"/>
      </w:pPr>
      <w:rPr>
        <w:rFonts w:ascii="Courier New" w:hAnsi="Courier New" w:hint="default"/>
      </w:rPr>
    </w:lvl>
    <w:lvl w:ilvl="8" w:tplc="5B0A0696">
      <w:start w:val="1"/>
      <w:numFmt w:val="bullet"/>
      <w:lvlText w:val=""/>
      <w:lvlJc w:val="left"/>
      <w:pPr>
        <w:ind w:left="6480" w:hanging="360"/>
      </w:pPr>
      <w:rPr>
        <w:rFonts w:ascii="Wingdings" w:hAnsi="Wingdings" w:hint="default"/>
      </w:rPr>
    </w:lvl>
  </w:abstractNum>
  <w:abstractNum w:abstractNumId="2" w15:restartNumberingAfterBreak="0">
    <w:nsid w:val="04E87146"/>
    <w:multiLevelType w:val="hybridMultilevel"/>
    <w:tmpl w:val="9BF47874"/>
    <w:styleLink w:val="Importovantl7"/>
    <w:lvl w:ilvl="0" w:tplc="7346D31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9F760BDA">
      <w:start w:val="1"/>
      <w:numFmt w:val="decimal"/>
      <w:lvlText w:val="%2."/>
      <w:lvlJc w:val="left"/>
      <w:pPr>
        <w:tabs>
          <w:tab w:val="left" w:pos="360"/>
        </w:tabs>
        <w:ind w:left="690" w:hanging="330"/>
      </w:pPr>
      <w:rPr>
        <w:rFonts w:hAnsi="Arial Unicode MS"/>
        <w:caps w:val="0"/>
        <w:smallCaps w:val="0"/>
        <w:strike w:val="0"/>
        <w:dstrike w:val="0"/>
        <w:color w:val="000000"/>
        <w:spacing w:val="0"/>
        <w:w w:val="100"/>
        <w:kern w:val="0"/>
        <w:position w:val="0"/>
        <w:highlight w:val="none"/>
        <w:vertAlign w:val="baseline"/>
      </w:rPr>
    </w:lvl>
    <w:lvl w:ilvl="2" w:tplc="0E5C26E6">
      <w:start w:val="1"/>
      <w:numFmt w:val="decimal"/>
      <w:lvlText w:val="%3."/>
      <w:lvlJc w:val="left"/>
      <w:pPr>
        <w:tabs>
          <w:tab w:val="left" w:pos="360"/>
        </w:tabs>
        <w:ind w:left="1050" w:hanging="330"/>
      </w:pPr>
      <w:rPr>
        <w:rFonts w:hAnsi="Arial Unicode MS"/>
        <w:caps w:val="0"/>
        <w:smallCaps w:val="0"/>
        <w:strike w:val="0"/>
        <w:dstrike w:val="0"/>
        <w:color w:val="000000"/>
        <w:spacing w:val="0"/>
        <w:w w:val="100"/>
        <w:kern w:val="0"/>
        <w:position w:val="0"/>
        <w:highlight w:val="none"/>
        <w:vertAlign w:val="baseline"/>
      </w:rPr>
    </w:lvl>
    <w:lvl w:ilvl="3" w:tplc="BF0CEA6C">
      <w:start w:val="1"/>
      <w:numFmt w:val="decimal"/>
      <w:lvlText w:val="%4."/>
      <w:lvlJc w:val="left"/>
      <w:pPr>
        <w:tabs>
          <w:tab w:val="left" w:pos="360"/>
        </w:tabs>
        <w:ind w:left="1410" w:hanging="330"/>
      </w:pPr>
      <w:rPr>
        <w:rFonts w:hAnsi="Arial Unicode MS"/>
        <w:caps w:val="0"/>
        <w:smallCaps w:val="0"/>
        <w:strike w:val="0"/>
        <w:dstrike w:val="0"/>
        <w:color w:val="000000"/>
        <w:spacing w:val="0"/>
        <w:w w:val="100"/>
        <w:kern w:val="0"/>
        <w:position w:val="0"/>
        <w:highlight w:val="none"/>
        <w:vertAlign w:val="baseline"/>
      </w:rPr>
    </w:lvl>
    <w:lvl w:ilvl="4" w:tplc="B8BED8FE">
      <w:start w:val="1"/>
      <w:numFmt w:val="decimal"/>
      <w:lvlText w:val="%5."/>
      <w:lvlJc w:val="left"/>
      <w:pPr>
        <w:tabs>
          <w:tab w:val="left" w:pos="360"/>
        </w:tabs>
        <w:ind w:left="1770" w:hanging="330"/>
      </w:pPr>
      <w:rPr>
        <w:rFonts w:hAnsi="Arial Unicode MS"/>
        <w:caps w:val="0"/>
        <w:smallCaps w:val="0"/>
        <w:strike w:val="0"/>
        <w:dstrike w:val="0"/>
        <w:color w:val="000000"/>
        <w:spacing w:val="0"/>
        <w:w w:val="100"/>
        <w:kern w:val="0"/>
        <w:position w:val="0"/>
        <w:highlight w:val="none"/>
        <w:vertAlign w:val="baseline"/>
      </w:rPr>
    </w:lvl>
    <w:lvl w:ilvl="5" w:tplc="33688E5A">
      <w:start w:val="1"/>
      <w:numFmt w:val="decimal"/>
      <w:lvlText w:val="%6."/>
      <w:lvlJc w:val="left"/>
      <w:pPr>
        <w:tabs>
          <w:tab w:val="left" w:pos="360"/>
        </w:tabs>
        <w:ind w:left="2130" w:hanging="330"/>
      </w:pPr>
      <w:rPr>
        <w:rFonts w:hAnsi="Arial Unicode MS"/>
        <w:caps w:val="0"/>
        <w:smallCaps w:val="0"/>
        <w:strike w:val="0"/>
        <w:dstrike w:val="0"/>
        <w:color w:val="000000"/>
        <w:spacing w:val="0"/>
        <w:w w:val="100"/>
        <w:kern w:val="0"/>
        <w:position w:val="0"/>
        <w:highlight w:val="none"/>
        <w:vertAlign w:val="baseline"/>
      </w:rPr>
    </w:lvl>
    <w:lvl w:ilvl="6" w:tplc="94CE0902">
      <w:start w:val="1"/>
      <w:numFmt w:val="decimal"/>
      <w:lvlText w:val="%7."/>
      <w:lvlJc w:val="left"/>
      <w:pPr>
        <w:tabs>
          <w:tab w:val="left" w:pos="360"/>
        </w:tabs>
        <w:ind w:left="2490" w:hanging="330"/>
      </w:pPr>
      <w:rPr>
        <w:rFonts w:hAnsi="Arial Unicode MS"/>
        <w:caps w:val="0"/>
        <w:smallCaps w:val="0"/>
        <w:strike w:val="0"/>
        <w:dstrike w:val="0"/>
        <w:color w:val="000000"/>
        <w:spacing w:val="0"/>
        <w:w w:val="100"/>
        <w:kern w:val="0"/>
        <w:position w:val="0"/>
        <w:highlight w:val="none"/>
        <w:vertAlign w:val="baseline"/>
      </w:rPr>
    </w:lvl>
    <w:lvl w:ilvl="7" w:tplc="108E81AC">
      <w:start w:val="1"/>
      <w:numFmt w:val="decimal"/>
      <w:lvlText w:val="%8."/>
      <w:lvlJc w:val="left"/>
      <w:pPr>
        <w:tabs>
          <w:tab w:val="left" w:pos="360"/>
        </w:tabs>
        <w:ind w:left="2850" w:hanging="330"/>
      </w:pPr>
      <w:rPr>
        <w:rFonts w:hAnsi="Arial Unicode MS"/>
        <w:caps w:val="0"/>
        <w:smallCaps w:val="0"/>
        <w:strike w:val="0"/>
        <w:dstrike w:val="0"/>
        <w:color w:val="000000"/>
        <w:spacing w:val="0"/>
        <w:w w:val="100"/>
        <w:kern w:val="0"/>
        <w:position w:val="0"/>
        <w:highlight w:val="none"/>
        <w:vertAlign w:val="baseline"/>
      </w:rPr>
    </w:lvl>
    <w:lvl w:ilvl="8" w:tplc="0218A9B6">
      <w:start w:val="1"/>
      <w:numFmt w:val="decimal"/>
      <w:lvlText w:val="%9."/>
      <w:lvlJc w:val="left"/>
      <w:pPr>
        <w:tabs>
          <w:tab w:val="left" w:pos="360"/>
        </w:tabs>
        <w:ind w:left="3210" w:hanging="330"/>
      </w:pPr>
      <w:rPr>
        <w:rFonts w:hAnsi="Arial Unicode MS"/>
        <w:caps w:val="0"/>
        <w:smallCaps w:val="0"/>
        <w:strike w:val="0"/>
        <w:dstrike w:val="0"/>
        <w:color w:val="000000"/>
        <w:spacing w:val="0"/>
        <w:w w:val="100"/>
        <w:kern w:val="0"/>
        <w:position w:val="0"/>
        <w:highlight w:val="none"/>
        <w:vertAlign w:val="baseline"/>
      </w:rPr>
    </w:lvl>
  </w:abstractNum>
  <w:abstractNum w:abstractNumId="3" w15:restartNumberingAfterBreak="0">
    <w:nsid w:val="0683750D"/>
    <w:multiLevelType w:val="hybridMultilevel"/>
    <w:tmpl w:val="69DECF3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7E46034"/>
    <w:multiLevelType w:val="multilevel"/>
    <w:tmpl w:val="269813C0"/>
    <w:styleLink w:val="tl4"/>
    <w:lvl w:ilvl="0">
      <w:start w:val="1"/>
      <w:numFmt w:val="none"/>
      <w:lvlText w:val="7"/>
      <w:lvlJc w:val="left"/>
      <w:pPr>
        <w:tabs>
          <w:tab w:val="num" w:pos="360"/>
        </w:tabs>
        <w:ind w:left="360" w:hanging="360"/>
      </w:pPr>
      <w:rPr>
        <w:rFonts w:hint="default"/>
      </w:rPr>
    </w:lvl>
    <w:lvl w:ilvl="1">
      <w:start w:val="1"/>
      <w:numFmt w:val="decimal"/>
      <w:lvlText w:val="8.%2"/>
      <w:lvlJc w:val="left"/>
      <w:pPr>
        <w:tabs>
          <w:tab w:val="num" w:pos="712"/>
        </w:tabs>
        <w:ind w:left="712" w:hanging="360"/>
      </w:pPr>
      <w:rPr>
        <w:rFonts w:hint="default"/>
      </w:rPr>
    </w:lvl>
    <w:lvl w:ilvl="2">
      <w:start w:val="1"/>
      <w:numFmt w:val="decimal"/>
      <w:lvlText w:val="%1.%2.%3"/>
      <w:lvlJc w:val="left"/>
      <w:pPr>
        <w:tabs>
          <w:tab w:val="num" w:pos="1424"/>
        </w:tabs>
        <w:ind w:left="1424" w:hanging="720"/>
      </w:pPr>
      <w:rPr>
        <w:rFonts w:hint="default"/>
      </w:rPr>
    </w:lvl>
    <w:lvl w:ilvl="3">
      <w:start w:val="1"/>
      <w:numFmt w:val="decimal"/>
      <w:lvlText w:val="%1.%2.%3.%4"/>
      <w:lvlJc w:val="left"/>
      <w:pPr>
        <w:tabs>
          <w:tab w:val="num" w:pos="1776"/>
        </w:tabs>
        <w:ind w:left="1776" w:hanging="720"/>
      </w:pPr>
      <w:rPr>
        <w:rFonts w:hint="default"/>
      </w:rPr>
    </w:lvl>
    <w:lvl w:ilvl="4">
      <w:start w:val="1"/>
      <w:numFmt w:val="decimal"/>
      <w:lvlText w:val="%1.%2.%3.%4.%5"/>
      <w:lvlJc w:val="left"/>
      <w:pPr>
        <w:tabs>
          <w:tab w:val="num" w:pos="2488"/>
        </w:tabs>
        <w:ind w:left="2488" w:hanging="1080"/>
      </w:pPr>
      <w:rPr>
        <w:rFonts w:hint="default"/>
      </w:rPr>
    </w:lvl>
    <w:lvl w:ilvl="5">
      <w:start w:val="1"/>
      <w:numFmt w:val="decimal"/>
      <w:lvlText w:val="%1.%2.%3.%4.%5.%6"/>
      <w:lvlJc w:val="left"/>
      <w:pPr>
        <w:tabs>
          <w:tab w:val="num" w:pos="2840"/>
        </w:tabs>
        <w:ind w:left="2840" w:hanging="1080"/>
      </w:pPr>
      <w:rPr>
        <w:rFonts w:hint="default"/>
      </w:rPr>
    </w:lvl>
    <w:lvl w:ilvl="6">
      <w:start w:val="1"/>
      <w:numFmt w:val="decimal"/>
      <w:lvlText w:val="%1.%2.%3.%4.%5.%6.%7"/>
      <w:lvlJc w:val="left"/>
      <w:pPr>
        <w:tabs>
          <w:tab w:val="num" w:pos="3552"/>
        </w:tabs>
        <w:ind w:left="3552" w:hanging="1440"/>
      </w:pPr>
      <w:rPr>
        <w:rFonts w:hint="default"/>
      </w:rPr>
    </w:lvl>
    <w:lvl w:ilvl="7">
      <w:start w:val="1"/>
      <w:numFmt w:val="decimal"/>
      <w:lvlText w:val="%1.%2.%3.%4.%5.%6.%7.%8"/>
      <w:lvlJc w:val="left"/>
      <w:pPr>
        <w:tabs>
          <w:tab w:val="num" w:pos="3904"/>
        </w:tabs>
        <w:ind w:left="3904" w:hanging="1440"/>
      </w:pPr>
      <w:rPr>
        <w:rFonts w:hint="default"/>
      </w:rPr>
    </w:lvl>
    <w:lvl w:ilvl="8">
      <w:start w:val="1"/>
      <w:numFmt w:val="decimal"/>
      <w:lvlText w:val="%1.%2.%3.%4.%5.%6.%7.%8.%9"/>
      <w:lvlJc w:val="left"/>
      <w:pPr>
        <w:tabs>
          <w:tab w:val="num" w:pos="4616"/>
        </w:tabs>
        <w:ind w:left="4616" w:hanging="1800"/>
      </w:pPr>
      <w:rPr>
        <w:rFonts w:hint="default"/>
      </w:rPr>
    </w:lvl>
  </w:abstractNum>
  <w:abstractNum w:abstractNumId="5" w15:restartNumberingAfterBreak="0">
    <w:nsid w:val="0F9E4C81"/>
    <w:multiLevelType w:val="multilevel"/>
    <w:tmpl w:val="855A73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173B98"/>
    <w:multiLevelType w:val="multilevel"/>
    <w:tmpl w:val="D884E1AE"/>
    <w:lvl w:ilvl="0">
      <w:start w:val="24"/>
      <w:numFmt w:val="decimal"/>
      <w:lvlText w:val="%1"/>
      <w:lvlJc w:val="left"/>
      <w:pPr>
        <w:ind w:left="360" w:hanging="360"/>
      </w:pPr>
      <w:rPr>
        <w:rFonts w:hint="default"/>
      </w:rPr>
    </w:lvl>
    <w:lvl w:ilvl="1">
      <w:start w:val="1"/>
      <w:numFmt w:val="decimal"/>
      <w:lvlText w:val="%1.%2"/>
      <w:lvlJc w:val="left"/>
      <w:pPr>
        <w:ind w:left="617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34D3728"/>
    <w:multiLevelType w:val="multilevel"/>
    <w:tmpl w:val="597436FC"/>
    <w:lvl w:ilvl="0">
      <w:start w:val="23"/>
      <w:numFmt w:val="decimal"/>
      <w:lvlText w:val="%1"/>
      <w:lvlJc w:val="left"/>
      <w:pPr>
        <w:ind w:left="372" w:hanging="372"/>
      </w:pPr>
      <w:rPr>
        <w:rFonts w:eastAsia="Times New Roman" w:cs="Segoe UI" w:hint="default"/>
      </w:rPr>
    </w:lvl>
    <w:lvl w:ilvl="1">
      <w:start w:val="5"/>
      <w:numFmt w:val="decimal"/>
      <w:lvlText w:val="%1.%2"/>
      <w:lvlJc w:val="left"/>
      <w:pPr>
        <w:ind w:left="372" w:hanging="372"/>
      </w:pPr>
      <w:rPr>
        <w:rFonts w:eastAsia="Times New Roman" w:cs="Segoe UI" w:hint="default"/>
      </w:rPr>
    </w:lvl>
    <w:lvl w:ilvl="2">
      <w:start w:val="1"/>
      <w:numFmt w:val="decimal"/>
      <w:lvlText w:val="%1.%2.%3"/>
      <w:lvlJc w:val="left"/>
      <w:pPr>
        <w:ind w:left="720" w:hanging="720"/>
      </w:pPr>
      <w:rPr>
        <w:rFonts w:eastAsia="Times New Roman" w:cs="Segoe UI" w:hint="default"/>
      </w:rPr>
    </w:lvl>
    <w:lvl w:ilvl="3">
      <w:start w:val="1"/>
      <w:numFmt w:val="decimal"/>
      <w:lvlText w:val="%1.%2.%3.%4"/>
      <w:lvlJc w:val="left"/>
      <w:pPr>
        <w:ind w:left="1080" w:hanging="1080"/>
      </w:pPr>
      <w:rPr>
        <w:rFonts w:eastAsia="Times New Roman" w:cs="Segoe UI" w:hint="default"/>
      </w:rPr>
    </w:lvl>
    <w:lvl w:ilvl="4">
      <w:start w:val="1"/>
      <w:numFmt w:val="decimal"/>
      <w:lvlText w:val="%1.%2.%3.%4.%5"/>
      <w:lvlJc w:val="left"/>
      <w:pPr>
        <w:ind w:left="1080" w:hanging="1080"/>
      </w:pPr>
      <w:rPr>
        <w:rFonts w:eastAsia="Times New Roman" w:cs="Segoe UI" w:hint="default"/>
      </w:rPr>
    </w:lvl>
    <w:lvl w:ilvl="5">
      <w:start w:val="1"/>
      <w:numFmt w:val="decimal"/>
      <w:lvlText w:val="%1.%2.%3.%4.%5.%6"/>
      <w:lvlJc w:val="left"/>
      <w:pPr>
        <w:ind w:left="1440" w:hanging="1440"/>
      </w:pPr>
      <w:rPr>
        <w:rFonts w:eastAsia="Times New Roman" w:cs="Segoe UI" w:hint="default"/>
      </w:rPr>
    </w:lvl>
    <w:lvl w:ilvl="6">
      <w:start w:val="1"/>
      <w:numFmt w:val="decimal"/>
      <w:lvlText w:val="%1.%2.%3.%4.%5.%6.%7"/>
      <w:lvlJc w:val="left"/>
      <w:pPr>
        <w:ind w:left="1440" w:hanging="1440"/>
      </w:pPr>
      <w:rPr>
        <w:rFonts w:eastAsia="Times New Roman" w:cs="Segoe UI" w:hint="default"/>
      </w:rPr>
    </w:lvl>
    <w:lvl w:ilvl="7">
      <w:start w:val="1"/>
      <w:numFmt w:val="decimal"/>
      <w:lvlText w:val="%1.%2.%3.%4.%5.%6.%7.%8"/>
      <w:lvlJc w:val="left"/>
      <w:pPr>
        <w:ind w:left="1800" w:hanging="1800"/>
      </w:pPr>
      <w:rPr>
        <w:rFonts w:eastAsia="Times New Roman" w:cs="Segoe UI" w:hint="default"/>
      </w:rPr>
    </w:lvl>
    <w:lvl w:ilvl="8">
      <w:start w:val="1"/>
      <w:numFmt w:val="decimal"/>
      <w:lvlText w:val="%1.%2.%3.%4.%5.%6.%7.%8.%9"/>
      <w:lvlJc w:val="left"/>
      <w:pPr>
        <w:ind w:left="1800" w:hanging="1800"/>
      </w:pPr>
      <w:rPr>
        <w:rFonts w:eastAsia="Times New Roman" w:cs="Segoe UI" w:hint="default"/>
      </w:rPr>
    </w:lvl>
  </w:abstractNum>
  <w:abstractNum w:abstractNumId="8" w15:restartNumberingAfterBreak="0">
    <w:nsid w:val="192965DB"/>
    <w:multiLevelType w:val="hybridMultilevel"/>
    <w:tmpl w:val="ADFE84A0"/>
    <w:lvl w:ilvl="0" w:tplc="0018F294">
      <w:start w:val="100"/>
      <w:numFmt w:val="bullet"/>
      <w:lvlText w:val="-"/>
      <w:lvlJc w:val="left"/>
      <w:pPr>
        <w:ind w:left="720" w:hanging="360"/>
      </w:pPr>
      <w:rPr>
        <w:rFonts w:ascii="Corbel" w:eastAsia="Times New Roman" w:hAnsi="Corbe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19CC5A1A"/>
    <w:multiLevelType w:val="multilevel"/>
    <w:tmpl w:val="709A1C48"/>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1146"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A96252"/>
    <w:multiLevelType w:val="multilevel"/>
    <w:tmpl w:val="5106A388"/>
    <w:lvl w:ilvl="0">
      <w:start w:val="2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F0003F6"/>
    <w:multiLevelType w:val="hybridMultilevel"/>
    <w:tmpl w:val="5268D0A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F703653"/>
    <w:multiLevelType w:val="hybridMultilevel"/>
    <w:tmpl w:val="A8927B7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27F0E7D"/>
    <w:multiLevelType w:val="multilevel"/>
    <w:tmpl w:val="F33AA29C"/>
    <w:styleLink w:val="tl2"/>
    <w:lvl w:ilvl="0">
      <w:start w:val="1"/>
      <w:numFmt w:val="none"/>
      <w:lvlText w:val="7"/>
      <w:lvlJc w:val="left"/>
      <w:pPr>
        <w:tabs>
          <w:tab w:val="num" w:pos="360"/>
        </w:tabs>
        <w:ind w:left="360" w:hanging="360"/>
      </w:pPr>
      <w:rPr>
        <w:rFonts w:hint="default"/>
      </w:rPr>
    </w:lvl>
    <w:lvl w:ilvl="1">
      <w:start w:val="1"/>
      <w:numFmt w:val="decimal"/>
      <w:lvlText w:val="9.%2"/>
      <w:lvlJc w:val="left"/>
      <w:pPr>
        <w:tabs>
          <w:tab w:val="num" w:pos="712"/>
        </w:tabs>
        <w:ind w:left="712" w:hanging="360"/>
      </w:pPr>
      <w:rPr>
        <w:rFonts w:hint="default"/>
      </w:rPr>
    </w:lvl>
    <w:lvl w:ilvl="2">
      <w:start w:val="1"/>
      <w:numFmt w:val="decimal"/>
      <w:lvlText w:val="%1.%2.%3"/>
      <w:lvlJc w:val="left"/>
      <w:pPr>
        <w:tabs>
          <w:tab w:val="num" w:pos="1424"/>
        </w:tabs>
        <w:ind w:left="1424" w:hanging="720"/>
      </w:pPr>
      <w:rPr>
        <w:rFonts w:hint="default"/>
      </w:rPr>
    </w:lvl>
    <w:lvl w:ilvl="3">
      <w:start w:val="1"/>
      <w:numFmt w:val="decimal"/>
      <w:lvlText w:val="%1.%2.%3.%4"/>
      <w:lvlJc w:val="left"/>
      <w:pPr>
        <w:tabs>
          <w:tab w:val="num" w:pos="1776"/>
        </w:tabs>
        <w:ind w:left="1776" w:hanging="720"/>
      </w:pPr>
      <w:rPr>
        <w:rFonts w:hint="default"/>
      </w:rPr>
    </w:lvl>
    <w:lvl w:ilvl="4">
      <w:start w:val="1"/>
      <w:numFmt w:val="decimal"/>
      <w:lvlText w:val="%1.%2.%3.%4.%5"/>
      <w:lvlJc w:val="left"/>
      <w:pPr>
        <w:tabs>
          <w:tab w:val="num" w:pos="2488"/>
        </w:tabs>
        <w:ind w:left="2488" w:hanging="1080"/>
      </w:pPr>
      <w:rPr>
        <w:rFonts w:hint="default"/>
      </w:rPr>
    </w:lvl>
    <w:lvl w:ilvl="5">
      <w:start w:val="1"/>
      <w:numFmt w:val="decimal"/>
      <w:lvlText w:val="%1.%2.%3.%4.%5.%6"/>
      <w:lvlJc w:val="left"/>
      <w:pPr>
        <w:tabs>
          <w:tab w:val="num" w:pos="2840"/>
        </w:tabs>
        <w:ind w:left="2840" w:hanging="1080"/>
      </w:pPr>
      <w:rPr>
        <w:rFonts w:hint="default"/>
      </w:rPr>
    </w:lvl>
    <w:lvl w:ilvl="6">
      <w:start w:val="1"/>
      <w:numFmt w:val="decimal"/>
      <w:lvlText w:val="%1.%2.%3.%4.%5.%6.%7"/>
      <w:lvlJc w:val="left"/>
      <w:pPr>
        <w:tabs>
          <w:tab w:val="num" w:pos="3552"/>
        </w:tabs>
        <w:ind w:left="3552" w:hanging="1440"/>
      </w:pPr>
      <w:rPr>
        <w:rFonts w:hint="default"/>
      </w:rPr>
    </w:lvl>
    <w:lvl w:ilvl="7">
      <w:start w:val="1"/>
      <w:numFmt w:val="decimal"/>
      <w:lvlText w:val="%1.%2.%3.%4.%5.%6.%7.%8"/>
      <w:lvlJc w:val="left"/>
      <w:pPr>
        <w:tabs>
          <w:tab w:val="num" w:pos="3904"/>
        </w:tabs>
        <w:ind w:left="3904" w:hanging="1440"/>
      </w:pPr>
      <w:rPr>
        <w:rFonts w:hint="default"/>
      </w:rPr>
    </w:lvl>
    <w:lvl w:ilvl="8">
      <w:start w:val="1"/>
      <w:numFmt w:val="decimal"/>
      <w:lvlText w:val="%1.%2.%3.%4.%5.%6.%7.%8.%9"/>
      <w:lvlJc w:val="left"/>
      <w:pPr>
        <w:tabs>
          <w:tab w:val="num" w:pos="4616"/>
        </w:tabs>
        <w:ind w:left="4616" w:hanging="1800"/>
      </w:pPr>
      <w:rPr>
        <w:rFonts w:hint="default"/>
      </w:rPr>
    </w:lvl>
  </w:abstractNum>
  <w:abstractNum w:abstractNumId="14" w15:restartNumberingAfterBreak="0">
    <w:nsid w:val="2854500C"/>
    <w:multiLevelType w:val="multilevel"/>
    <w:tmpl w:val="12908768"/>
    <w:styleLink w:val="tl3"/>
    <w:lvl w:ilvl="0">
      <w:start w:val="1"/>
      <w:numFmt w:val="none"/>
      <w:lvlText w:val="7"/>
      <w:lvlJc w:val="left"/>
      <w:pPr>
        <w:tabs>
          <w:tab w:val="num" w:pos="360"/>
        </w:tabs>
        <w:ind w:left="360" w:hanging="360"/>
      </w:pPr>
      <w:rPr>
        <w:rFonts w:hint="default"/>
      </w:rPr>
    </w:lvl>
    <w:lvl w:ilvl="1">
      <w:start w:val="1"/>
      <w:numFmt w:val="decimal"/>
      <w:lvlText w:val="8.%2"/>
      <w:lvlJc w:val="left"/>
      <w:pPr>
        <w:tabs>
          <w:tab w:val="num" w:pos="712"/>
        </w:tabs>
        <w:ind w:left="712" w:hanging="360"/>
      </w:pPr>
      <w:rPr>
        <w:rFonts w:hint="default"/>
      </w:rPr>
    </w:lvl>
    <w:lvl w:ilvl="2">
      <w:start w:val="1"/>
      <w:numFmt w:val="decimal"/>
      <w:lvlText w:val="%1.%2.%3"/>
      <w:lvlJc w:val="left"/>
      <w:pPr>
        <w:tabs>
          <w:tab w:val="num" w:pos="1424"/>
        </w:tabs>
        <w:ind w:left="1424" w:hanging="720"/>
      </w:pPr>
      <w:rPr>
        <w:rFonts w:hint="default"/>
      </w:rPr>
    </w:lvl>
    <w:lvl w:ilvl="3">
      <w:start w:val="1"/>
      <w:numFmt w:val="decimal"/>
      <w:lvlText w:val="%1.%2.%3.%4"/>
      <w:lvlJc w:val="left"/>
      <w:pPr>
        <w:tabs>
          <w:tab w:val="num" w:pos="1776"/>
        </w:tabs>
        <w:ind w:left="1776" w:hanging="720"/>
      </w:pPr>
      <w:rPr>
        <w:rFonts w:hint="default"/>
      </w:rPr>
    </w:lvl>
    <w:lvl w:ilvl="4">
      <w:start w:val="1"/>
      <w:numFmt w:val="decimal"/>
      <w:lvlText w:val="%1.%2.%3.%4.%5"/>
      <w:lvlJc w:val="left"/>
      <w:pPr>
        <w:tabs>
          <w:tab w:val="num" w:pos="2488"/>
        </w:tabs>
        <w:ind w:left="2488" w:hanging="1080"/>
      </w:pPr>
      <w:rPr>
        <w:rFonts w:hint="default"/>
      </w:rPr>
    </w:lvl>
    <w:lvl w:ilvl="5">
      <w:start w:val="1"/>
      <w:numFmt w:val="decimal"/>
      <w:lvlText w:val="%1.%2.%3.%4.%5.%6"/>
      <w:lvlJc w:val="left"/>
      <w:pPr>
        <w:tabs>
          <w:tab w:val="num" w:pos="2840"/>
        </w:tabs>
        <w:ind w:left="2840" w:hanging="1080"/>
      </w:pPr>
      <w:rPr>
        <w:rFonts w:hint="default"/>
      </w:rPr>
    </w:lvl>
    <w:lvl w:ilvl="6">
      <w:start w:val="1"/>
      <w:numFmt w:val="decimal"/>
      <w:lvlText w:val="%1.%2.%3.%4.%5.%6.%7"/>
      <w:lvlJc w:val="left"/>
      <w:pPr>
        <w:tabs>
          <w:tab w:val="num" w:pos="3552"/>
        </w:tabs>
        <w:ind w:left="3552" w:hanging="1440"/>
      </w:pPr>
      <w:rPr>
        <w:rFonts w:hint="default"/>
      </w:rPr>
    </w:lvl>
    <w:lvl w:ilvl="7">
      <w:start w:val="1"/>
      <w:numFmt w:val="decimal"/>
      <w:lvlText w:val="%1.%2.%3.%4.%5.%6.%7.%8"/>
      <w:lvlJc w:val="left"/>
      <w:pPr>
        <w:tabs>
          <w:tab w:val="num" w:pos="3904"/>
        </w:tabs>
        <w:ind w:left="3904" w:hanging="1440"/>
      </w:pPr>
      <w:rPr>
        <w:rFonts w:hint="default"/>
      </w:rPr>
    </w:lvl>
    <w:lvl w:ilvl="8">
      <w:start w:val="1"/>
      <w:numFmt w:val="decimal"/>
      <w:lvlText w:val="%1.%2.%3.%4.%5.%6.%7.%8.%9"/>
      <w:lvlJc w:val="left"/>
      <w:pPr>
        <w:tabs>
          <w:tab w:val="num" w:pos="4616"/>
        </w:tabs>
        <w:ind w:left="4616" w:hanging="1800"/>
      </w:pPr>
      <w:rPr>
        <w:rFonts w:hint="default"/>
      </w:rPr>
    </w:lvl>
  </w:abstractNum>
  <w:abstractNum w:abstractNumId="15" w15:restartNumberingAfterBreak="0">
    <w:nsid w:val="29C06D66"/>
    <w:multiLevelType w:val="hybridMultilevel"/>
    <w:tmpl w:val="FFFFFFFF"/>
    <w:lvl w:ilvl="0" w:tplc="72C697AE">
      <w:start w:val="1"/>
      <w:numFmt w:val="bullet"/>
      <w:lvlText w:val="§"/>
      <w:lvlJc w:val="left"/>
      <w:pPr>
        <w:ind w:left="720" w:hanging="360"/>
      </w:pPr>
      <w:rPr>
        <w:rFonts w:ascii="Wingdings" w:hAnsi="Wingdings" w:hint="default"/>
      </w:rPr>
    </w:lvl>
    <w:lvl w:ilvl="1" w:tplc="959C17C8">
      <w:start w:val="1"/>
      <w:numFmt w:val="bullet"/>
      <w:lvlText w:val="o"/>
      <w:lvlJc w:val="left"/>
      <w:pPr>
        <w:ind w:left="1440" w:hanging="360"/>
      </w:pPr>
      <w:rPr>
        <w:rFonts w:ascii="Courier New" w:hAnsi="Courier New" w:hint="default"/>
      </w:rPr>
    </w:lvl>
    <w:lvl w:ilvl="2" w:tplc="BEFEB872">
      <w:start w:val="1"/>
      <w:numFmt w:val="bullet"/>
      <w:lvlText w:val=""/>
      <w:lvlJc w:val="left"/>
      <w:pPr>
        <w:ind w:left="2160" w:hanging="360"/>
      </w:pPr>
      <w:rPr>
        <w:rFonts w:ascii="Wingdings" w:hAnsi="Wingdings" w:hint="default"/>
      </w:rPr>
    </w:lvl>
    <w:lvl w:ilvl="3" w:tplc="A0243728">
      <w:start w:val="1"/>
      <w:numFmt w:val="bullet"/>
      <w:lvlText w:val=""/>
      <w:lvlJc w:val="left"/>
      <w:pPr>
        <w:ind w:left="2880" w:hanging="360"/>
      </w:pPr>
      <w:rPr>
        <w:rFonts w:ascii="Symbol" w:hAnsi="Symbol" w:hint="default"/>
      </w:rPr>
    </w:lvl>
    <w:lvl w:ilvl="4" w:tplc="7280F7F0">
      <w:start w:val="1"/>
      <w:numFmt w:val="bullet"/>
      <w:lvlText w:val="o"/>
      <w:lvlJc w:val="left"/>
      <w:pPr>
        <w:ind w:left="3600" w:hanging="360"/>
      </w:pPr>
      <w:rPr>
        <w:rFonts w:ascii="Courier New" w:hAnsi="Courier New" w:hint="default"/>
      </w:rPr>
    </w:lvl>
    <w:lvl w:ilvl="5" w:tplc="6F9C4F9C">
      <w:start w:val="1"/>
      <w:numFmt w:val="bullet"/>
      <w:lvlText w:val=""/>
      <w:lvlJc w:val="left"/>
      <w:pPr>
        <w:ind w:left="4320" w:hanging="360"/>
      </w:pPr>
      <w:rPr>
        <w:rFonts w:ascii="Wingdings" w:hAnsi="Wingdings" w:hint="default"/>
      </w:rPr>
    </w:lvl>
    <w:lvl w:ilvl="6" w:tplc="9528A792">
      <w:start w:val="1"/>
      <w:numFmt w:val="bullet"/>
      <w:lvlText w:val=""/>
      <w:lvlJc w:val="left"/>
      <w:pPr>
        <w:ind w:left="5040" w:hanging="360"/>
      </w:pPr>
      <w:rPr>
        <w:rFonts w:ascii="Symbol" w:hAnsi="Symbol" w:hint="default"/>
      </w:rPr>
    </w:lvl>
    <w:lvl w:ilvl="7" w:tplc="FCE20420">
      <w:start w:val="1"/>
      <w:numFmt w:val="bullet"/>
      <w:lvlText w:val="o"/>
      <w:lvlJc w:val="left"/>
      <w:pPr>
        <w:ind w:left="5760" w:hanging="360"/>
      </w:pPr>
      <w:rPr>
        <w:rFonts w:ascii="Courier New" w:hAnsi="Courier New" w:hint="default"/>
      </w:rPr>
    </w:lvl>
    <w:lvl w:ilvl="8" w:tplc="9AA41F9C">
      <w:start w:val="1"/>
      <w:numFmt w:val="bullet"/>
      <w:lvlText w:val=""/>
      <w:lvlJc w:val="left"/>
      <w:pPr>
        <w:ind w:left="6480" w:hanging="360"/>
      </w:pPr>
      <w:rPr>
        <w:rFonts w:ascii="Wingdings" w:hAnsi="Wingdings" w:hint="default"/>
      </w:rPr>
    </w:lvl>
  </w:abstractNum>
  <w:abstractNum w:abstractNumId="16" w15:restartNumberingAfterBreak="0">
    <w:nsid w:val="2A0F30A3"/>
    <w:multiLevelType w:val="hybridMultilevel"/>
    <w:tmpl w:val="0638CF78"/>
    <w:lvl w:ilvl="0" w:tplc="521A3296">
      <w:start w:val="4"/>
      <w:numFmt w:val="bullet"/>
      <w:lvlText w:val="-"/>
      <w:lvlJc w:val="left"/>
      <w:pPr>
        <w:ind w:left="720" w:hanging="360"/>
      </w:pPr>
      <w:rPr>
        <w:rFonts w:ascii="Corbel" w:eastAsia="Times New Roman" w:hAnsi="Corbe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2B6A431F"/>
    <w:multiLevelType w:val="multilevel"/>
    <w:tmpl w:val="A498C9E6"/>
    <w:lvl w:ilvl="0">
      <w:start w:val="1"/>
      <w:numFmt w:val="bullet"/>
      <w:pStyle w:val="Odrky"/>
      <w:lvlText w:val=""/>
      <w:lvlJc w:val="left"/>
      <w:pPr>
        <w:ind w:left="454" w:hanging="227"/>
      </w:pPr>
      <w:rPr>
        <w:rFonts w:ascii="Symbol" w:hAnsi="Symbol" w:hint="default"/>
        <w:color w:val="auto"/>
        <w:u w:color="FFC000"/>
      </w:rPr>
    </w:lvl>
    <w:lvl w:ilvl="1">
      <w:start w:val="1"/>
      <w:numFmt w:val="bullet"/>
      <w:lvlText w:val="o"/>
      <w:lvlJc w:val="left"/>
      <w:pPr>
        <w:ind w:left="908" w:hanging="227"/>
      </w:pPr>
      <w:rPr>
        <w:rFonts w:ascii="Courier New" w:hAnsi="Courier New" w:cs="Courier New" w:hint="default"/>
        <w:color w:val="auto"/>
      </w:rPr>
    </w:lvl>
    <w:lvl w:ilvl="2">
      <w:start w:val="1"/>
      <w:numFmt w:val="bullet"/>
      <w:lvlText w:val=""/>
      <w:lvlJc w:val="left"/>
      <w:pPr>
        <w:ind w:left="1362" w:hanging="227"/>
      </w:pPr>
      <w:rPr>
        <w:rFonts w:ascii="Symbol" w:hAnsi="Symbol" w:hint="default"/>
        <w:color w:val="auto"/>
      </w:rPr>
    </w:lvl>
    <w:lvl w:ilvl="3">
      <w:start w:val="1"/>
      <w:numFmt w:val="bullet"/>
      <w:lvlText w:val="o"/>
      <w:lvlJc w:val="left"/>
      <w:pPr>
        <w:ind w:left="1816" w:hanging="227"/>
      </w:pPr>
      <w:rPr>
        <w:rFonts w:ascii="Courier New" w:hAnsi="Courier New" w:hint="default"/>
        <w:color w:val="auto"/>
      </w:rPr>
    </w:lvl>
    <w:lvl w:ilvl="4">
      <w:start w:val="1"/>
      <w:numFmt w:val="bullet"/>
      <w:lvlText w:val=""/>
      <w:lvlJc w:val="left"/>
      <w:pPr>
        <w:ind w:left="2270" w:hanging="227"/>
      </w:pPr>
      <w:rPr>
        <w:rFonts w:ascii="Symbol" w:hAnsi="Symbol" w:cs="Courier New" w:hint="default"/>
        <w:color w:val="auto"/>
      </w:rPr>
    </w:lvl>
    <w:lvl w:ilvl="5">
      <w:start w:val="1"/>
      <w:numFmt w:val="bullet"/>
      <w:lvlText w:val="o"/>
      <w:lvlJc w:val="left"/>
      <w:pPr>
        <w:ind w:left="2724" w:hanging="227"/>
      </w:pPr>
      <w:rPr>
        <w:rFonts w:ascii="Courier New" w:hAnsi="Courier New" w:hint="default"/>
        <w:color w:val="auto"/>
      </w:rPr>
    </w:lvl>
    <w:lvl w:ilvl="6">
      <w:start w:val="1"/>
      <w:numFmt w:val="bullet"/>
      <w:lvlText w:val=""/>
      <w:lvlJc w:val="left"/>
      <w:pPr>
        <w:ind w:left="3178" w:hanging="227"/>
      </w:pPr>
      <w:rPr>
        <w:rFonts w:ascii="Symbol" w:hAnsi="Symbol" w:hint="default"/>
        <w:color w:val="auto"/>
      </w:rPr>
    </w:lvl>
    <w:lvl w:ilvl="7">
      <w:start w:val="1"/>
      <w:numFmt w:val="bullet"/>
      <w:lvlText w:val="o"/>
      <w:lvlJc w:val="left"/>
      <w:pPr>
        <w:ind w:left="3632" w:hanging="227"/>
      </w:pPr>
      <w:rPr>
        <w:rFonts w:ascii="Courier New" w:hAnsi="Courier New" w:cs="Courier New" w:hint="default"/>
      </w:rPr>
    </w:lvl>
    <w:lvl w:ilvl="8">
      <w:start w:val="1"/>
      <w:numFmt w:val="bullet"/>
      <w:lvlText w:val=""/>
      <w:lvlJc w:val="left"/>
      <w:pPr>
        <w:ind w:left="4086" w:hanging="227"/>
      </w:pPr>
      <w:rPr>
        <w:rFonts w:ascii="Wingdings" w:hAnsi="Wingdings" w:hint="default"/>
      </w:rPr>
    </w:lvl>
  </w:abstractNum>
  <w:abstractNum w:abstractNumId="18" w15:restartNumberingAfterBreak="0">
    <w:nsid w:val="369B0D7B"/>
    <w:multiLevelType w:val="hybridMultilevel"/>
    <w:tmpl w:val="9308FC4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7CE0B80"/>
    <w:multiLevelType w:val="hybridMultilevel"/>
    <w:tmpl w:val="5268D0A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803078B"/>
    <w:multiLevelType w:val="multilevel"/>
    <w:tmpl w:val="FA6EE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8A43CB1"/>
    <w:multiLevelType w:val="hybridMultilevel"/>
    <w:tmpl w:val="FFFFFFFF"/>
    <w:lvl w:ilvl="0" w:tplc="41640180">
      <w:start w:val="1"/>
      <w:numFmt w:val="bullet"/>
      <w:lvlText w:val="-"/>
      <w:lvlJc w:val="left"/>
      <w:pPr>
        <w:ind w:left="720" w:hanging="360"/>
      </w:pPr>
      <w:rPr>
        <w:rFonts w:ascii="Calibri" w:hAnsi="Calibri" w:hint="default"/>
      </w:rPr>
    </w:lvl>
    <w:lvl w:ilvl="1" w:tplc="D5163AF8">
      <w:start w:val="1"/>
      <w:numFmt w:val="bullet"/>
      <w:lvlText w:val="o"/>
      <w:lvlJc w:val="left"/>
      <w:pPr>
        <w:ind w:left="1440" w:hanging="360"/>
      </w:pPr>
      <w:rPr>
        <w:rFonts w:ascii="Courier New" w:hAnsi="Courier New" w:hint="default"/>
      </w:rPr>
    </w:lvl>
    <w:lvl w:ilvl="2" w:tplc="BF3041DA">
      <w:start w:val="1"/>
      <w:numFmt w:val="bullet"/>
      <w:lvlText w:val=""/>
      <w:lvlJc w:val="left"/>
      <w:pPr>
        <w:ind w:left="2160" w:hanging="360"/>
      </w:pPr>
      <w:rPr>
        <w:rFonts w:ascii="Wingdings" w:hAnsi="Wingdings" w:hint="default"/>
      </w:rPr>
    </w:lvl>
    <w:lvl w:ilvl="3" w:tplc="C108F618">
      <w:start w:val="1"/>
      <w:numFmt w:val="bullet"/>
      <w:lvlText w:val=""/>
      <w:lvlJc w:val="left"/>
      <w:pPr>
        <w:ind w:left="2880" w:hanging="360"/>
      </w:pPr>
      <w:rPr>
        <w:rFonts w:ascii="Symbol" w:hAnsi="Symbol" w:hint="default"/>
      </w:rPr>
    </w:lvl>
    <w:lvl w:ilvl="4" w:tplc="7AA4429A">
      <w:start w:val="1"/>
      <w:numFmt w:val="bullet"/>
      <w:lvlText w:val="o"/>
      <w:lvlJc w:val="left"/>
      <w:pPr>
        <w:ind w:left="3600" w:hanging="360"/>
      </w:pPr>
      <w:rPr>
        <w:rFonts w:ascii="Courier New" w:hAnsi="Courier New" w:hint="default"/>
      </w:rPr>
    </w:lvl>
    <w:lvl w:ilvl="5" w:tplc="A1E6A4DA">
      <w:start w:val="1"/>
      <w:numFmt w:val="bullet"/>
      <w:lvlText w:val=""/>
      <w:lvlJc w:val="left"/>
      <w:pPr>
        <w:ind w:left="4320" w:hanging="360"/>
      </w:pPr>
      <w:rPr>
        <w:rFonts w:ascii="Wingdings" w:hAnsi="Wingdings" w:hint="default"/>
      </w:rPr>
    </w:lvl>
    <w:lvl w:ilvl="6" w:tplc="CA3CEED6">
      <w:start w:val="1"/>
      <w:numFmt w:val="bullet"/>
      <w:lvlText w:val=""/>
      <w:lvlJc w:val="left"/>
      <w:pPr>
        <w:ind w:left="5040" w:hanging="360"/>
      </w:pPr>
      <w:rPr>
        <w:rFonts w:ascii="Symbol" w:hAnsi="Symbol" w:hint="default"/>
      </w:rPr>
    </w:lvl>
    <w:lvl w:ilvl="7" w:tplc="07F48898">
      <w:start w:val="1"/>
      <w:numFmt w:val="bullet"/>
      <w:lvlText w:val="o"/>
      <w:lvlJc w:val="left"/>
      <w:pPr>
        <w:ind w:left="5760" w:hanging="360"/>
      </w:pPr>
      <w:rPr>
        <w:rFonts w:ascii="Courier New" w:hAnsi="Courier New" w:hint="default"/>
      </w:rPr>
    </w:lvl>
    <w:lvl w:ilvl="8" w:tplc="9C02888A">
      <w:start w:val="1"/>
      <w:numFmt w:val="bullet"/>
      <w:lvlText w:val=""/>
      <w:lvlJc w:val="left"/>
      <w:pPr>
        <w:ind w:left="6480" w:hanging="360"/>
      </w:pPr>
      <w:rPr>
        <w:rFonts w:ascii="Wingdings" w:hAnsi="Wingdings" w:hint="default"/>
      </w:rPr>
    </w:lvl>
  </w:abstractNum>
  <w:abstractNum w:abstractNumId="22" w15:restartNumberingAfterBreak="0">
    <w:nsid w:val="43B717DB"/>
    <w:multiLevelType w:val="multilevel"/>
    <w:tmpl w:val="E4BCB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200C1C"/>
    <w:multiLevelType w:val="hybridMultilevel"/>
    <w:tmpl w:val="9E92F5A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9562BE5"/>
    <w:multiLevelType w:val="multilevel"/>
    <w:tmpl w:val="294811F0"/>
    <w:lvl w:ilvl="0">
      <w:start w:val="1"/>
      <w:numFmt w:val="none"/>
      <w:pStyle w:val="Zmluva-lnok"/>
      <w:lvlText w:val="%1"/>
      <w:lvlJc w:val="left"/>
      <w:pPr>
        <w:tabs>
          <w:tab w:val="num" w:pos="360"/>
        </w:tabs>
        <w:ind w:left="360" w:hanging="360"/>
      </w:pPr>
      <w:rPr>
        <w:rFonts w:cs="Times New Roman" w:hint="default"/>
      </w:rPr>
    </w:lvl>
    <w:lvl w:ilvl="1">
      <w:start w:val="1"/>
      <w:numFmt w:val="decimal"/>
      <w:pStyle w:val="Zmluva-odsek"/>
      <w:lvlText w:val="(%2)"/>
      <w:lvlJc w:val="left"/>
      <w:pPr>
        <w:tabs>
          <w:tab w:val="num" w:pos="397"/>
        </w:tabs>
        <w:ind w:left="397" w:hanging="397"/>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Zmluva-pododsek"/>
      <w:isLgl/>
      <w:lvlText w:val="%2.%3"/>
      <w:lvlJc w:val="left"/>
      <w:pPr>
        <w:tabs>
          <w:tab w:val="num" w:pos="823"/>
        </w:tabs>
        <w:ind w:left="823" w:hanging="397"/>
      </w:pPr>
      <w:rPr>
        <w:rFonts w:cs="Times New Roman" w:hint="default"/>
        <w:color w:val="auto"/>
      </w:rPr>
    </w:lvl>
    <w:lvl w:ilvl="3">
      <w:start w:val="1"/>
      <w:numFmt w:val="decimal"/>
      <w:isLgl/>
      <w:lvlText w:val="%1.%2.%3.%4"/>
      <w:lvlJc w:val="left"/>
      <w:pPr>
        <w:tabs>
          <w:tab w:val="num" w:pos="720"/>
        </w:tabs>
        <w:ind w:left="720" w:hanging="720"/>
      </w:pPr>
      <w:rPr>
        <w:rFonts w:cs="Times New Roman" w:hint="default"/>
        <w:color w:val="FF0000"/>
      </w:rPr>
    </w:lvl>
    <w:lvl w:ilvl="4">
      <w:start w:val="1"/>
      <w:numFmt w:val="decimal"/>
      <w:isLgl/>
      <w:lvlText w:val="%1.%2.%3.%4.%5"/>
      <w:lvlJc w:val="left"/>
      <w:pPr>
        <w:tabs>
          <w:tab w:val="num" w:pos="1080"/>
        </w:tabs>
        <w:ind w:left="1080" w:hanging="1080"/>
      </w:pPr>
      <w:rPr>
        <w:rFonts w:cs="Times New Roman" w:hint="default"/>
        <w:color w:val="FF0000"/>
      </w:rPr>
    </w:lvl>
    <w:lvl w:ilvl="5">
      <w:start w:val="1"/>
      <w:numFmt w:val="decimal"/>
      <w:isLgl/>
      <w:lvlText w:val="%1.%2.%3.%4.%5.%6"/>
      <w:lvlJc w:val="left"/>
      <w:pPr>
        <w:tabs>
          <w:tab w:val="num" w:pos="1080"/>
        </w:tabs>
        <w:ind w:left="1080" w:hanging="1080"/>
      </w:pPr>
      <w:rPr>
        <w:rFonts w:cs="Times New Roman" w:hint="default"/>
        <w:color w:val="FF0000"/>
      </w:rPr>
    </w:lvl>
    <w:lvl w:ilvl="6">
      <w:start w:val="1"/>
      <w:numFmt w:val="decimal"/>
      <w:isLgl/>
      <w:lvlText w:val="%1.%2.%3.%4.%5.%6.%7"/>
      <w:lvlJc w:val="left"/>
      <w:pPr>
        <w:tabs>
          <w:tab w:val="num" w:pos="1440"/>
        </w:tabs>
        <w:ind w:left="1440" w:hanging="1440"/>
      </w:pPr>
      <w:rPr>
        <w:rFonts w:cs="Times New Roman" w:hint="default"/>
        <w:color w:val="FF0000"/>
      </w:rPr>
    </w:lvl>
    <w:lvl w:ilvl="7">
      <w:start w:val="1"/>
      <w:numFmt w:val="decimal"/>
      <w:isLgl/>
      <w:lvlText w:val="%1.%2.%3.%4.%5.%6.%7.%8"/>
      <w:lvlJc w:val="left"/>
      <w:pPr>
        <w:tabs>
          <w:tab w:val="num" w:pos="1440"/>
        </w:tabs>
        <w:ind w:left="1440" w:hanging="1440"/>
      </w:pPr>
      <w:rPr>
        <w:rFonts w:cs="Times New Roman" w:hint="default"/>
        <w:color w:val="FF0000"/>
      </w:rPr>
    </w:lvl>
    <w:lvl w:ilvl="8">
      <w:start w:val="1"/>
      <w:numFmt w:val="decimal"/>
      <w:isLgl/>
      <w:lvlText w:val="%1.%2.%3.%4.%5.%6.%7.%8.%9"/>
      <w:lvlJc w:val="left"/>
      <w:pPr>
        <w:tabs>
          <w:tab w:val="num" w:pos="1440"/>
        </w:tabs>
        <w:ind w:left="1440" w:hanging="1440"/>
      </w:pPr>
      <w:rPr>
        <w:rFonts w:cs="Times New Roman" w:hint="default"/>
        <w:color w:val="FF0000"/>
      </w:rPr>
    </w:lvl>
  </w:abstractNum>
  <w:abstractNum w:abstractNumId="25" w15:restartNumberingAfterBreak="0">
    <w:nsid w:val="4D4801AC"/>
    <w:multiLevelType w:val="hybridMultilevel"/>
    <w:tmpl w:val="C1F0B3EE"/>
    <w:lvl w:ilvl="0" w:tplc="0409000F">
      <w:start w:val="1"/>
      <w:numFmt w:val="lowerLetter"/>
      <w:pStyle w:val="Nadpis3"/>
      <w:lvlText w:val="%1)"/>
      <w:lvlJc w:val="left"/>
      <w:pPr>
        <w:tabs>
          <w:tab w:val="num" w:pos="899"/>
        </w:tabs>
        <w:ind w:left="899" w:hanging="360"/>
      </w:pPr>
      <w:rPr>
        <w:rFonts w:hint="default"/>
      </w:rPr>
    </w:lvl>
    <w:lvl w:ilvl="1" w:tplc="35509196">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15:restartNumberingAfterBreak="0">
    <w:nsid w:val="4D8C3183"/>
    <w:multiLevelType w:val="hybridMultilevel"/>
    <w:tmpl w:val="55C4AFE4"/>
    <w:lvl w:ilvl="0" w:tplc="C1021F3E">
      <w:start w:val="1"/>
      <w:numFmt w:val="bullet"/>
      <w:lvlText w:val="-"/>
      <w:lvlJc w:val="left"/>
      <w:pPr>
        <w:ind w:left="1095" w:hanging="360"/>
      </w:pPr>
      <w:rPr>
        <w:rFonts w:ascii="Tahoma" w:eastAsia="Times New Roman" w:hAnsi="Tahoma" w:cs="Tahoma" w:hint="default"/>
      </w:rPr>
    </w:lvl>
    <w:lvl w:ilvl="1" w:tplc="041B0003" w:tentative="1">
      <w:start w:val="1"/>
      <w:numFmt w:val="bullet"/>
      <w:lvlText w:val="o"/>
      <w:lvlJc w:val="left"/>
      <w:pPr>
        <w:ind w:left="1815" w:hanging="360"/>
      </w:pPr>
      <w:rPr>
        <w:rFonts w:ascii="Courier New" w:hAnsi="Courier New" w:cs="Courier New" w:hint="default"/>
      </w:rPr>
    </w:lvl>
    <w:lvl w:ilvl="2" w:tplc="041B0005" w:tentative="1">
      <w:start w:val="1"/>
      <w:numFmt w:val="bullet"/>
      <w:lvlText w:val=""/>
      <w:lvlJc w:val="left"/>
      <w:pPr>
        <w:ind w:left="2535" w:hanging="360"/>
      </w:pPr>
      <w:rPr>
        <w:rFonts w:ascii="Wingdings" w:hAnsi="Wingdings" w:hint="default"/>
      </w:rPr>
    </w:lvl>
    <w:lvl w:ilvl="3" w:tplc="041B0001" w:tentative="1">
      <w:start w:val="1"/>
      <w:numFmt w:val="bullet"/>
      <w:lvlText w:val=""/>
      <w:lvlJc w:val="left"/>
      <w:pPr>
        <w:ind w:left="3255" w:hanging="360"/>
      </w:pPr>
      <w:rPr>
        <w:rFonts w:ascii="Symbol" w:hAnsi="Symbol" w:hint="default"/>
      </w:rPr>
    </w:lvl>
    <w:lvl w:ilvl="4" w:tplc="041B0003" w:tentative="1">
      <w:start w:val="1"/>
      <w:numFmt w:val="bullet"/>
      <w:lvlText w:val="o"/>
      <w:lvlJc w:val="left"/>
      <w:pPr>
        <w:ind w:left="3975" w:hanging="360"/>
      </w:pPr>
      <w:rPr>
        <w:rFonts w:ascii="Courier New" w:hAnsi="Courier New" w:cs="Courier New" w:hint="default"/>
      </w:rPr>
    </w:lvl>
    <w:lvl w:ilvl="5" w:tplc="041B0005" w:tentative="1">
      <w:start w:val="1"/>
      <w:numFmt w:val="bullet"/>
      <w:lvlText w:val=""/>
      <w:lvlJc w:val="left"/>
      <w:pPr>
        <w:ind w:left="4695" w:hanging="360"/>
      </w:pPr>
      <w:rPr>
        <w:rFonts w:ascii="Wingdings" w:hAnsi="Wingdings" w:hint="default"/>
      </w:rPr>
    </w:lvl>
    <w:lvl w:ilvl="6" w:tplc="041B0001" w:tentative="1">
      <w:start w:val="1"/>
      <w:numFmt w:val="bullet"/>
      <w:lvlText w:val=""/>
      <w:lvlJc w:val="left"/>
      <w:pPr>
        <w:ind w:left="5415" w:hanging="360"/>
      </w:pPr>
      <w:rPr>
        <w:rFonts w:ascii="Symbol" w:hAnsi="Symbol" w:hint="default"/>
      </w:rPr>
    </w:lvl>
    <w:lvl w:ilvl="7" w:tplc="041B0003" w:tentative="1">
      <w:start w:val="1"/>
      <w:numFmt w:val="bullet"/>
      <w:lvlText w:val="o"/>
      <w:lvlJc w:val="left"/>
      <w:pPr>
        <w:ind w:left="6135" w:hanging="360"/>
      </w:pPr>
      <w:rPr>
        <w:rFonts w:ascii="Courier New" w:hAnsi="Courier New" w:cs="Courier New" w:hint="default"/>
      </w:rPr>
    </w:lvl>
    <w:lvl w:ilvl="8" w:tplc="041B0005" w:tentative="1">
      <w:start w:val="1"/>
      <w:numFmt w:val="bullet"/>
      <w:lvlText w:val=""/>
      <w:lvlJc w:val="left"/>
      <w:pPr>
        <w:ind w:left="6855" w:hanging="360"/>
      </w:pPr>
      <w:rPr>
        <w:rFonts w:ascii="Wingdings" w:hAnsi="Wingdings" w:hint="default"/>
      </w:rPr>
    </w:lvl>
  </w:abstractNum>
  <w:abstractNum w:abstractNumId="27" w15:restartNumberingAfterBreak="0">
    <w:nsid w:val="52873CBE"/>
    <w:multiLevelType w:val="multilevel"/>
    <w:tmpl w:val="17461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FC7854"/>
    <w:multiLevelType w:val="multilevel"/>
    <w:tmpl w:val="56D81F2E"/>
    <w:lvl w:ilvl="0">
      <w:start w:val="2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bCs w:val="0"/>
      </w:rPr>
    </w:lvl>
    <w:lvl w:ilvl="2">
      <w:start w:val="1"/>
      <w:numFmt w:val="decimal"/>
      <w:lvlText w:val="%1.%2.%3"/>
      <w:lvlJc w:val="left"/>
      <w:pPr>
        <w:ind w:left="1288"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88528DE"/>
    <w:multiLevelType w:val="hybridMultilevel"/>
    <w:tmpl w:val="FFFFFFFF"/>
    <w:lvl w:ilvl="0" w:tplc="EF1242B6">
      <w:start w:val="1"/>
      <w:numFmt w:val="bullet"/>
      <w:lvlText w:val="Ø"/>
      <w:lvlJc w:val="left"/>
      <w:pPr>
        <w:ind w:left="720" w:hanging="360"/>
      </w:pPr>
      <w:rPr>
        <w:rFonts w:ascii="Wingdings" w:hAnsi="Wingdings" w:hint="default"/>
      </w:rPr>
    </w:lvl>
    <w:lvl w:ilvl="1" w:tplc="A74243C8">
      <w:start w:val="1"/>
      <w:numFmt w:val="bullet"/>
      <w:lvlText w:val="o"/>
      <w:lvlJc w:val="left"/>
      <w:pPr>
        <w:ind w:left="1440" w:hanging="360"/>
      </w:pPr>
      <w:rPr>
        <w:rFonts w:ascii="Courier New" w:hAnsi="Courier New" w:hint="default"/>
      </w:rPr>
    </w:lvl>
    <w:lvl w:ilvl="2" w:tplc="BAB069A2">
      <w:start w:val="1"/>
      <w:numFmt w:val="bullet"/>
      <w:lvlText w:val=""/>
      <w:lvlJc w:val="left"/>
      <w:pPr>
        <w:ind w:left="2160" w:hanging="360"/>
      </w:pPr>
      <w:rPr>
        <w:rFonts w:ascii="Wingdings" w:hAnsi="Wingdings" w:hint="default"/>
      </w:rPr>
    </w:lvl>
    <w:lvl w:ilvl="3" w:tplc="034E179C">
      <w:start w:val="1"/>
      <w:numFmt w:val="bullet"/>
      <w:lvlText w:val=""/>
      <w:lvlJc w:val="left"/>
      <w:pPr>
        <w:ind w:left="2880" w:hanging="360"/>
      </w:pPr>
      <w:rPr>
        <w:rFonts w:ascii="Symbol" w:hAnsi="Symbol" w:hint="default"/>
      </w:rPr>
    </w:lvl>
    <w:lvl w:ilvl="4" w:tplc="368AD71E">
      <w:start w:val="1"/>
      <w:numFmt w:val="bullet"/>
      <w:lvlText w:val="o"/>
      <w:lvlJc w:val="left"/>
      <w:pPr>
        <w:ind w:left="3600" w:hanging="360"/>
      </w:pPr>
      <w:rPr>
        <w:rFonts w:ascii="Courier New" w:hAnsi="Courier New" w:hint="default"/>
      </w:rPr>
    </w:lvl>
    <w:lvl w:ilvl="5" w:tplc="5920924C">
      <w:start w:val="1"/>
      <w:numFmt w:val="bullet"/>
      <w:lvlText w:val=""/>
      <w:lvlJc w:val="left"/>
      <w:pPr>
        <w:ind w:left="4320" w:hanging="360"/>
      </w:pPr>
      <w:rPr>
        <w:rFonts w:ascii="Wingdings" w:hAnsi="Wingdings" w:hint="default"/>
      </w:rPr>
    </w:lvl>
    <w:lvl w:ilvl="6" w:tplc="D6CAAC84">
      <w:start w:val="1"/>
      <w:numFmt w:val="bullet"/>
      <w:lvlText w:val=""/>
      <w:lvlJc w:val="left"/>
      <w:pPr>
        <w:ind w:left="5040" w:hanging="360"/>
      </w:pPr>
      <w:rPr>
        <w:rFonts w:ascii="Symbol" w:hAnsi="Symbol" w:hint="default"/>
      </w:rPr>
    </w:lvl>
    <w:lvl w:ilvl="7" w:tplc="BAB4162C">
      <w:start w:val="1"/>
      <w:numFmt w:val="bullet"/>
      <w:lvlText w:val="o"/>
      <w:lvlJc w:val="left"/>
      <w:pPr>
        <w:ind w:left="5760" w:hanging="360"/>
      </w:pPr>
      <w:rPr>
        <w:rFonts w:ascii="Courier New" w:hAnsi="Courier New" w:hint="default"/>
      </w:rPr>
    </w:lvl>
    <w:lvl w:ilvl="8" w:tplc="D38058EA">
      <w:start w:val="1"/>
      <w:numFmt w:val="bullet"/>
      <w:lvlText w:val=""/>
      <w:lvlJc w:val="left"/>
      <w:pPr>
        <w:ind w:left="6480" w:hanging="360"/>
      </w:pPr>
      <w:rPr>
        <w:rFonts w:ascii="Wingdings" w:hAnsi="Wingdings" w:hint="default"/>
      </w:rPr>
    </w:lvl>
  </w:abstractNum>
  <w:abstractNum w:abstractNumId="30" w15:restartNumberingAfterBreak="0">
    <w:nsid w:val="60CD512E"/>
    <w:multiLevelType w:val="multilevel"/>
    <w:tmpl w:val="226E5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394FE5"/>
    <w:multiLevelType w:val="hybridMultilevel"/>
    <w:tmpl w:val="70D64C44"/>
    <w:lvl w:ilvl="0" w:tplc="23548F2E">
      <w:start w:val="1"/>
      <w:numFmt w:val="bullet"/>
      <w:lvlText w:val=""/>
      <w:lvlJc w:val="left"/>
      <w:pPr>
        <w:ind w:left="720" w:hanging="360"/>
      </w:pPr>
      <w:rPr>
        <w:rFonts w:ascii="Symbol" w:hAnsi="Symbol"/>
      </w:rPr>
    </w:lvl>
    <w:lvl w:ilvl="1" w:tplc="838277AC">
      <w:start w:val="1"/>
      <w:numFmt w:val="bullet"/>
      <w:lvlText w:val=""/>
      <w:lvlJc w:val="left"/>
      <w:pPr>
        <w:ind w:left="720" w:hanging="360"/>
      </w:pPr>
      <w:rPr>
        <w:rFonts w:ascii="Symbol" w:hAnsi="Symbol"/>
      </w:rPr>
    </w:lvl>
    <w:lvl w:ilvl="2" w:tplc="6BA04B7E">
      <w:start w:val="1"/>
      <w:numFmt w:val="bullet"/>
      <w:lvlText w:val=""/>
      <w:lvlJc w:val="left"/>
      <w:pPr>
        <w:ind w:left="720" w:hanging="360"/>
      </w:pPr>
      <w:rPr>
        <w:rFonts w:ascii="Symbol" w:hAnsi="Symbol"/>
      </w:rPr>
    </w:lvl>
    <w:lvl w:ilvl="3" w:tplc="75BC40AA">
      <w:start w:val="1"/>
      <w:numFmt w:val="bullet"/>
      <w:lvlText w:val=""/>
      <w:lvlJc w:val="left"/>
      <w:pPr>
        <w:ind w:left="720" w:hanging="360"/>
      </w:pPr>
      <w:rPr>
        <w:rFonts w:ascii="Symbol" w:hAnsi="Symbol"/>
      </w:rPr>
    </w:lvl>
    <w:lvl w:ilvl="4" w:tplc="1C9AC688">
      <w:start w:val="1"/>
      <w:numFmt w:val="bullet"/>
      <w:lvlText w:val=""/>
      <w:lvlJc w:val="left"/>
      <w:pPr>
        <w:ind w:left="720" w:hanging="360"/>
      </w:pPr>
      <w:rPr>
        <w:rFonts w:ascii="Symbol" w:hAnsi="Symbol"/>
      </w:rPr>
    </w:lvl>
    <w:lvl w:ilvl="5" w:tplc="FAA67A14">
      <w:start w:val="1"/>
      <w:numFmt w:val="bullet"/>
      <w:lvlText w:val=""/>
      <w:lvlJc w:val="left"/>
      <w:pPr>
        <w:ind w:left="720" w:hanging="360"/>
      </w:pPr>
      <w:rPr>
        <w:rFonts w:ascii="Symbol" w:hAnsi="Symbol"/>
      </w:rPr>
    </w:lvl>
    <w:lvl w:ilvl="6" w:tplc="D50223B4">
      <w:start w:val="1"/>
      <w:numFmt w:val="bullet"/>
      <w:lvlText w:val=""/>
      <w:lvlJc w:val="left"/>
      <w:pPr>
        <w:ind w:left="720" w:hanging="360"/>
      </w:pPr>
      <w:rPr>
        <w:rFonts w:ascii="Symbol" w:hAnsi="Symbol"/>
      </w:rPr>
    </w:lvl>
    <w:lvl w:ilvl="7" w:tplc="F87AEA76">
      <w:start w:val="1"/>
      <w:numFmt w:val="bullet"/>
      <w:lvlText w:val=""/>
      <w:lvlJc w:val="left"/>
      <w:pPr>
        <w:ind w:left="720" w:hanging="360"/>
      </w:pPr>
      <w:rPr>
        <w:rFonts w:ascii="Symbol" w:hAnsi="Symbol"/>
      </w:rPr>
    </w:lvl>
    <w:lvl w:ilvl="8" w:tplc="456A430C">
      <w:start w:val="1"/>
      <w:numFmt w:val="bullet"/>
      <w:lvlText w:val=""/>
      <w:lvlJc w:val="left"/>
      <w:pPr>
        <w:ind w:left="720" w:hanging="360"/>
      </w:pPr>
      <w:rPr>
        <w:rFonts w:ascii="Symbol" w:hAnsi="Symbol"/>
      </w:rPr>
    </w:lvl>
  </w:abstractNum>
  <w:abstractNum w:abstractNumId="32" w15:restartNumberingAfterBreak="0">
    <w:nsid w:val="63A57122"/>
    <w:multiLevelType w:val="multilevel"/>
    <w:tmpl w:val="0F6AB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5605417"/>
    <w:multiLevelType w:val="hybridMultilevel"/>
    <w:tmpl w:val="FFFFFFFF"/>
    <w:lvl w:ilvl="0" w:tplc="85FE0B64">
      <w:start w:val="1"/>
      <w:numFmt w:val="bullet"/>
      <w:lvlText w:val="§"/>
      <w:lvlJc w:val="left"/>
      <w:pPr>
        <w:ind w:left="720" w:hanging="360"/>
      </w:pPr>
      <w:rPr>
        <w:rFonts w:ascii="Wingdings" w:hAnsi="Wingdings" w:hint="default"/>
      </w:rPr>
    </w:lvl>
    <w:lvl w:ilvl="1" w:tplc="4D9E2540">
      <w:start w:val="1"/>
      <w:numFmt w:val="bullet"/>
      <w:lvlText w:val="o"/>
      <w:lvlJc w:val="left"/>
      <w:pPr>
        <w:ind w:left="1440" w:hanging="360"/>
      </w:pPr>
      <w:rPr>
        <w:rFonts w:ascii="Courier New" w:hAnsi="Courier New" w:hint="default"/>
      </w:rPr>
    </w:lvl>
    <w:lvl w:ilvl="2" w:tplc="4E7AFD34">
      <w:start w:val="1"/>
      <w:numFmt w:val="bullet"/>
      <w:lvlText w:val=""/>
      <w:lvlJc w:val="left"/>
      <w:pPr>
        <w:ind w:left="2160" w:hanging="360"/>
      </w:pPr>
      <w:rPr>
        <w:rFonts w:ascii="Wingdings" w:hAnsi="Wingdings" w:hint="default"/>
      </w:rPr>
    </w:lvl>
    <w:lvl w:ilvl="3" w:tplc="65F84166">
      <w:start w:val="1"/>
      <w:numFmt w:val="bullet"/>
      <w:lvlText w:val=""/>
      <w:lvlJc w:val="left"/>
      <w:pPr>
        <w:ind w:left="2880" w:hanging="360"/>
      </w:pPr>
      <w:rPr>
        <w:rFonts w:ascii="Symbol" w:hAnsi="Symbol" w:hint="default"/>
      </w:rPr>
    </w:lvl>
    <w:lvl w:ilvl="4" w:tplc="5C2A2956">
      <w:start w:val="1"/>
      <w:numFmt w:val="bullet"/>
      <w:lvlText w:val="o"/>
      <w:lvlJc w:val="left"/>
      <w:pPr>
        <w:ind w:left="3600" w:hanging="360"/>
      </w:pPr>
      <w:rPr>
        <w:rFonts w:ascii="Courier New" w:hAnsi="Courier New" w:hint="default"/>
      </w:rPr>
    </w:lvl>
    <w:lvl w:ilvl="5" w:tplc="3C68BE4A">
      <w:start w:val="1"/>
      <w:numFmt w:val="bullet"/>
      <w:lvlText w:val=""/>
      <w:lvlJc w:val="left"/>
      <w:pPr>
        <w:ind w:left="4320" w:hanging="360"/>
      </w:pPr>
      <w:rPr>
        <w:rFonts w:ascii="Wingdings" w:hAnsi="Wingdings" w:hint="default"/>
      </w:rPr>
    </w:lvl>
    <w:lvl w:ilvl="6" w:tplc="91AA9350">
      <w:start w:val="1"/>
      <w:numFmt w:val="bullet"/>
      <w:lvlText w:val=""/>
      <w:lvlJc w:val="left"/>
      <w:pPr>
        <w:ind w:left="5040" w:hanging="360"/>
      </w:pPr>
      <w:rPr>
        <w:rFonts w:ascii="Symbol" w:hAnsi="Symbol" w:hint="default"/>
      </w:rPr>
    </w:lvl>
    <w:lvl w:ilvl="7" w:tplc="DB8E6916">
      <w:start w:val="1"/>
      <w:numFmt w:val="bullet"/>
      <w:lvlText w:val="o"/>
      <w:lvlJc w:val="left"/>
      <w:pPr>
        <w:ind w:left="5760" w:hanging="360"/>
      </w:pPr>
      <w:rPr>
        <w:rFonts w:ascii="Courier New" w:hAnsi="Courier New" w:hint="default"/>
      </w:rPr>
    </w:lvl>
    <w:lvl w:ilvl="8" w:tplc="E6A4E498">
      <w:start w:val="1"/>
      <w:numFmt w:val="bullet"/>
      <w:lvlText w:val=""/>
      <w:lvlJc w:val="left"/>
      <w:pPr>
        <w:ind w:left="6480" w:hanging="360"/>
      </w:pPr>
      <w:rPr>
        <w:rFonts w:ascii="Wingdings" w:hAnsi="Wingdings" w:hint="default"/>
      </w:rPr>
    </w:lvl>
  </w:abstractNum>
  <w:abstractNum w:abstractNumId="34" w15:restartNumberingAfterBreak="0">
    <w:nsid w:val="66C7333A"/>
    <w:multiLevelType w:val="multilevel"/>
    <w:tmpl w:val="34B439FC"/>
    <w:lvl w:ilvl="0">
      <w:start w:val="22"/>
      <w:numFmt w:val="decimal"/>
      <w:pStyle w:val="Nadpis4"/>
      <w:lvlText w:val="%1"/>
      <w:lvlJc w:val="left"/>
      <w:pPr>
        <w:tabs>
          <w:tab w:val="num" w:pos="2701"/>
        </w:tabs>
        <w:ind w:left="2701" w:hanging="432"/>
      </w:pPr>
      <w:rPr>
        <w:rFonts w:hint="default"/>
        <w:b/>
        <w:bCs/>
        <w:sz w:val="20"/>
        <w:szCs w:val="20"/>
      </w:rPr>
    </w:lvl>
    <w:lvl w:ilvl="1">
      <w:start w:val="1"/>
      <w:numFmt w:val="decimal"/>
      <w:lvlText w:val="%1.%2"/>
      <w:lvlJc w:val="left"/>
      <w:pPr>
        <w:tabs>
          <w:tab w:val="num" w:pos="576"/>
        </w:tabs>
        <w:ind w:left="576" w:hanging="576"/>
      </w:pPr>
      <w:rPr>
        <w:rFonts w:hint="default"/>
        <w:b w:val="0"/>
        <w:color w:val="auto"/>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69D674CE"/>
    <w:multiLevelType w:val="multilevel"/>
    <w:tmpl w:val="9F52B85C"/>
    <w:lvl w:ilvl="0">
      <w:start w:val="3"/>
      <w:numFmt w:val="decimal"/>
      <w:lvlText w:val="%1"/>
      <w:lvlJc w:val="left"/>
      <w:pPr>
        <w:tabs>
          <w:tab w:val="num" w:pos="360"/>
        </w:tabs>
        <w:ind w:left="360" w:hanging="360"/>
      </w:pPr>
      <w:rPr>
        <w:rFonts w:hint="default"/>
      </w:rPr>
    </w:lvl>
    <w:lvl w:ilvl="1">
      <w:start w:val="1"/>
      <w:numFmt w:val="decimal"/>
      <w:pStyle w:val="SHMU2"/>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E2C60D9"/>
    <w:multiLevelType w:val="hybridMultilevel"/>
    <w:tmpl w:val="766C6D6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6E98056C"/>
    <w:multiLevelType w:val="hybridMultilevel"/>
    <w:tmpl w:val="5AC6B238"/>
    <w:lvl w:ilvl="0" w:tplc="41640180">
      <w:start w:val="1"/>
      <w:numFmt w:val="bullet"/>
      <w:lvlText w:val="-"/>
      <w:lvlJc w:val="left"/>
      <w:pPr>
        <w:ind w:left="720" w:hanging="360"/>
      </w:pPr>
      <w:rPr>
        <w:rFonts w:ascii="Calibri" w:hAnsi="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3AB31DA"/>
    <w:multiLevelType w:val="multilevel"/>
    <w:tmpl w:val="F154DCF4"/>
    <w:lvl w:ilvl="0">
      <w:start w:val="1"/>
      <w:numFmt w:val="upperRoman"/>
      <w:pStyle w:val="hlavnynadpisclanok"/>
      <w:lvlText w:val="Článok %1."/>
      <w:lvlJc w:val="left"/>
      <w:pPr>
        <w:tabs>
          <w:tab w:val="num" w:pos="851"/>
        </w:tabs>
      </w:pPr>
      <w:rPr>
        <w:rFonts w:hint="default"/>
      </w:rPr>
    </w:lvl>
    <w:lvl w:ilvl="1">
      <w:start w:val="1"/>
      <w:numFmt w:val="decimal"/>
      <w:pStyle w:val="podnadpis"/>
      <w:lvlText w:val="%1.%2."/>
      <w:lvlJc w:val="left"/>
      <w:pPr>
        <w:tabs>
          <w:tab w:val="num" w:pos="567"/>
        </w:tabs>
        <w:ind w:left="567" w:hanging="567"/>
      </w:pPr>
      <w:rPr>
        <w:rFonts w:hint="default"/>
      </w:rPr>
    </w:lvl>
    <w:lvl w:ilvl="2">
      <w:start w:val="1"/>
      <w:numFmt w:val="decimal"/>
      <w:pStyle w:val="podpodnadpis"/>
      <w:lvlText w:val="%1.%2.%3."/>
      <w:lvlJc w:val="left"/>
      <w:pPr>
        <w:tabs>
          <w:tab w:val="num" w:pos="1871"/>
        </w:tabs>
        <w:ind w:left="1871" w:hanging="1304"/>
      </w:pPr>
      <w:rPr>
        <w:rFonts w:hint="default"/>
        <w:b w:val="0"/>
        <w:bCs w:val="0"/>
        <w:i w:val="0"/>
        <w:iCs w:val="0"/>
      </w:rPr>
    </w:lvl>
    <w:lvl w:ilvl="3">
      <w:start w:val="1"/>
      <w:numFmt w:val="decimal"/>
      <w:pStyle w:val="podnadpis3"/>
      <w:lvlText w:val="%1.%2.%3.%4."/>
      <w:lvlJc w:val="right"/>
      <w:pPr>
        <w:tabs>
          <w:tab w:val="num" w:pos="864"/>
        </w:tabs>
        <w:ind w:left="864" w:firstLine="129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9" w15:restartNumberingAfterBreak="0">
    <w:nsid w:val="73DB7073"/>
    <w:multiLevelType w:val="multilevel"/>
    <w:tmpl w:val="84B485FA"/>
    <w:lvl w:ilvl="0">
      <w:start w:val="1"/>
      <w:numFmt w:val="decimal"/>
      <w:lvlText w:val="%1."/>
      <w:lvlJc w:val="left"/>
      <w:pPr>
        <w:ind w:left="466" w:firstLine="244"/>
      </w:pPr>
      <w:rPr>
        <w:rFonts w:hint="default"/>
        <w:b w:val="0"/>
        <w:bCs w:val="0"/>
        <w:color w:val="auto"/>
      </w:rPr>
    </w:lvl>
    <w:lvl w:ilvl="1">
      <w:start w:val="1"/>
      <w:numFmt w:val="decimal"/>
      <w:isLgl/>
      <w:lvlText w:val="%1.%2"/>
      <w:lvlJc w:val="left"/>
      <w:pPr>
        <w:ind w:left="-102" w:firstLine="244"/>
      </w:pPr>
      <w:rPr>
        <w:rFonts w:hint="default"/>
        <w:b w:val="0"/>
      </w:rPr>
    </w:lvl>
    <w:lvl w:ilvl="2">
      <w:start w:val="1"/>
      <w:numFmt w:val="decimal"/>
      <w:isLgl/>
      <w:lvlText w:val="%1.%2.%3"/>
      <w:lvlJc w:val="left"/>
      <w:pPr>
        <w:ind w:left="-601" w:firstLine="244"/>
      </w:pPr>
      <w:rPr>
        <w:rFonts w:hint="default"/>
      </w:rPr>
    </w:lvl>
    <w:lvl w:ilvl="3">
      <w:start w:val="1"/>
      <w:numFmt w:val="decimal"/>
      <w:isLgl/>
      <w:lvlText w:val="%1.%2.%3.%4"/>
      <w:lvlJc w:val="left"/>
      <w:pPr>
        <w:ind w:left="-958" w:firstLine="244"/>
      </w:pPr>
      <w:rPr>
        <w:rFonts w:hint="default"/>
      </w:rPr>
    </w:lvl>
    <w:lvl w:ilvl="4">
      <w:start w:val="1"/>
      <w:numFmt w:val="decimal"/>
      <w:isLgl/>
      <w:lvlText w:val="%1.%2.%3.%4.%5"/>
      <w:lvlJc w:val="left"/>
      <w:pPr>
        <w:ind w:left="-1315" w:firstLine="244"/>
      </w:pPr>
      <w:rPr>
        <w:rFonts w:hint="default"/>
      </w:rPr>
    </w:lvl>
    <w:lvl w:ilvl="5">
      <w:start w:val="1"/>
      <w:numFmt w:val="decimal"/>
      <w:isLgl/>
      <w:lvlText w:val="%1.%2.%3.%4.%5.%6"/>
      <w:lvlJc w:val="left"/>
      <w:pPr>
        <w:ind w:left="-1672" w:firstLine="244"/>
      </w:pPr>
      <w:rPr>
        <w:rFonts w:hint="default"/>
      </w:rPr>
    </w:lvl>
    <w:lvl w:ilvl="6">
      <w:start w:val="1"/>
      <w:numFmt w:val="decimal"/>
      <w:isLgl/>
      <w:lvlText w:val="%1.%2.%3.%4.%5.%6.%7"/>
      <w:lvlJc w:val="left"/>
      <w:pPr>
        <w:ind w:left="-2029" w:firstLine="244"/>
      </w:pPr>
      <w:rPr>
        <w:rFonts w:hint="default"/>
      </w:rPr>
    </w:lvl>
    <w:lvl w:ilvl="7">
      <w:start w:val="1"/>
      <w:numFmt w:val="decimal"/>
      <w:isLgl/>
      <w:lvlText w:val="%1.%2.%3.%4.%5.%6.%7.%8"/>
      <w:lvlJc w:val="left"/>
      <w:pPr>
        <w:ind w:left="-2386" w:firstLine="244"/>
      </w:pPr>
      <w:rPr>
        <w:rFonts w:hint="default"/>
      </w:rPr>
    </w:lvl>
    <w:lvl w:ilvl="8">
      <w:start w:val="1"/>
      <w:numFmt w:val="decimal"/>
      <w:isLgl/>
      <w:lvlText w:val="%1.%2.%3.%4.%5.%6.%7.%8.%9"/>
      <w:lvlJc w:val="left"/>
      <w:pPr>
        <w:ind w:left="-2743" w:firstLine="244"/>
      </w:pPr>
      <w:rPr>
        <w:rFonts w:hint="default"/>
      </w:rPr>
    </w:lvl>
  </w:abstractNum>
  <w:abstractNum w:abstractNumId="40" w15:restartNumberingAfterBreak="0">
    <w:nsid w:val="778E521A"/>
    <w:multiLevelType w:val="hybridMultilevel"/>
    <w:tmpl w:val="07D25AE8"/>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41" w15:restartNumberingAfterBreak="0">
    <w:nsid w:val="78603E95"/>
    <w:multiLevelType w:val="multilevel"/>
    <w:tmpl w:val="6CC2B466"/>
    <w:lvl w:ilvl="0">
      <w:start w:val="1"/>
      <w:numFmt w:val="decimal"/>
      <w:isLgl/>
      <w:lvlText w:val="%1."/>
      <w:lvlJc w:val="left"/>
      <w:pPr>
        <w:tabs>
          <w:tab w:val="num" w:pos="624"/>
        </w:tabs>
        <w:ind w:left="624" w:hanging="624"/>
      </w:pPr>
      <w:rPr>
        <w:rFonts w:cs="Times New Roman"/>
      </w:rPr>
    </w:lvl>
    <w:lvl w:ilvl="1">
      <w:start w:val="1"/>
      <w:numFmt w:val="decimal"/>
      <w:pStyle w:val="slovantext2"/>
      <w:lvlText w:val="4.%2"/>
      <w:lvlJc w:val="left"/>
      <w:pPr>
        <w:tabs>
          <w:tab w:val="num" w:pos="1361"/>
        </w:tabs>
        <w:ind w:left="1361" w:hanging="907"/>
      </w:pPr>
      <w:rPr>
        <w:rFonts w:cs="Times New Roman"/>
        <w:b w:val="0"/>
        <w:bCs w:val="0"/>
        <w:i w:val="0"/>
        <w:iCs w:val="0"/>
      </w:rPr>
    </w:lvl>
    <w:lvl w:ilvl="2">
      <w:start w:val="1"/>
      <w:numFmt w:val="decimal"/>
      <w:pStyle w:val="slovantext3"/>
      <w:lvlText w:val="%1.%2.%3"/>
      <w:lvlJc w:val="left"/>
      <w:pPr>
        <w:tabs>
          <w:tab w:val="num" w:pos="1440"/>
        </w:tabs>
        <w:ind w:left="1224" w:hanging="504"/>
      </w:pPr>
      <w:rPr>
        <w:rFonts w:cs="Times New Roman"/>
      </w:rPr>
    </w:lvl>
    <w:lvl w:ilvl="3">
      <w:start w:val="1"/>
      <w:numFmt w:val="decimal"/>
      <w:pStyle w:val="slovantext4"/>
      <w:lvlText w:val="%1.%2.%3.%4"/>
      <w:lvlJc w:val="left"/>
      <w:pPr>
        <w:tabs>
          <w:tab w:val="num" w:pos="2160"/>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2" w15:restartNumberingAfterBreak="0">
    <w:nsid w:val="7AFA0BD3"/>
    <w:multiLevelType w:val="multilevel"/>
    <w:tmpl w:val="757A63AA"/>
    <w:styleLink w:val="tl1"/>
    <w:lvl w:ilvl="0">
      <w:start w:val="32"/>
      <w:numFmt w:val="decimal"/>
      <w:lvlText w:val="%1."/>
      <w:lvlJc w:val="left"/>
      <w:pPr>
        <w:ind w:left="360" w:hanging="360"/>
      </w:pPr>
      <w:rPr>
        <w:rFonts w:hint="default"/>
        <w:b w:val="0"/>
        <w:bCs w:val="0"/>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F6D4746"/>
    <w:multiLevelType w:val="multilevel"/>
    <w:tmpl w:val="0A1881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944990">
    <w:abstractNumId w:val="29"/>
  </w:num>
  <w:num w:numId="2" w16cid:durableId="2041277798">
    <w:abstractNumId w:val="21"/>
  </w:num>
  <w:num w:numId="3" w16cid:durableId="786853119">
    <w:abstractNumId w:val="33"/>
  </w:num>
  <w:num w:numId="4" w16cid:durableId="1792826193">
    <w:abstractNumId w:val="15"/>
  </w:num>
  <w:num w:numId="5" w16cid:durableId="143664396">
    <w:abstractNumId w:val="1"/>
  </w:num>
  <w:num w:numId="6" w16cid:durableId="1912234664">
    <w:abstractNumId w:val="34"/>
  </w:num>
  <w:num w:numId="7" w16cid:durableId="1026297043">
    <w:abstractNumId w:val="25"/>
  </w:num>
  <w:num w:numId="8" w16cid:durableId="1822845607">
    <w:abstractNumId w:val="42"/>
  </w:num>
  <w:num w:numId="9" w16cid:durableId="2093893341">
    <w:abstractNumId w:val="24"/>
  </w:num>
  <w:num w:numId="10" w16cid:durableId="16243397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26986705">
    <w:abstractNumId w:val="2"/>
  </w:num>
  <w:num w:numId="12" w16cid:durableId="2060786091">
    <w:abstractNumId w:val="35"/>
  </w:num>
  <w:num w:numId="13" w16cid:durableId="2062553995">
    <w:abstractNumId w:val="17"/>
  </w:num>
  <w:num w:numId="14" w16cid:durableId="1352997769">
    <w:abstractNumId w:val="13"/>
  </w:num>
  <w:num w:numId="15" w16cid:durableId="1601719609">
    <w:abstractNumId w:val="14"/>
  </w:num>
  <w:num w:numId="16" w16cid:durableId="1126047705">
    <w:abstractNumId w:val="4"/>
  </w:num>
  <w:num w:numId="17" w16cid:durableId="25185602">
    <w:abstractNumId w:val="38"/>
  </w:num>
  <w:num w:numId="18" w16cid:durableId="1569615240">
    <w:abstractNumId w:val="3"/>
  </w:num>
  <w:num w:numId="19" w16cid:durableId="1214541976">
    <w:abstractNumId w:val="9"/>
  </w:num>
  <w:num w:numId="20" w16cid:durableId="323780217">
    <w:abstractNumId w:val="39"/>
  </w:num>
  <w:num w:numId="21" w16cid:durableId="1390497644">
    <w:abstractNumId w:val="10"/>
  </w:num>
  <w:num w:numId="22" w16cid:durableId="983657931">
    <w:abstractNumId w:val="36"/>
  </w:num>
  <w:num w:numId="23" w16cid:durableId="700666241">
    <w:abstractNumId w:val="26"/>
  </w:num>
  <w:num w:numId="24" w16cid:durableId="1729914665">
    <w:abstractNumId w:val="6"/>
  </w:num>
  <w:num w:numId="25" w16cid:durableId="114719607">
    <w:abstractNumId w:val="12"/>
  </w:num>
  <w:num w:numId="26" w16cid:durableId="1643347621">
    <w:abstractNumId w:val="7"/>
  </w:num>
  <w:num w:numId="27" w16cid:durableId="1256018168">
    <w:abstractNumId w:val="37"/>
  </w:num>
  <w:num w:numId="28" w16cid:durableId="52970442">
    <w:abstractNumId w:val="23"/>
  </w:num>
  <w:num w:numId="29" w16cid:durableId="1383362667">
    <w:abstractNumId w:val="31"/>
  </w:num>
  <w:num w:numId="30" w16cid:durableId="174343028">
    <w:abstractNumId w:val="27"/>
  </w:num>
  <w:num w:numId="31" w16cid:durableId="1336111037">
    <w:abstractNumId w:val="32"/>
  </w:num>
  <w:num w:numId="32" w16cid:durableId="98377784">
    <w:abstractNumId w:val="30"/>
  </w:num>
  <w:num w:numId="33" w16cid:durableId="1034186042">
    <w:abstractNumId w:val="20"/>
  </w:num>
  <w:num w:numId="34" w16cid:durableId="1669365758">
    <w:abstractNumId w:val="40"/>
  </w:num>
  <w:num w:numId="35" w16cid:durableId="617681274">
    <w:abstractNumId w:val="19"/>
  </w:num>
  <w:num w:numId="36" w16cid:durableId="337270627">
    <w:abstractNumId w:val="11"/>
  </w:num>
  <w:num w:numId="37" w16cid:durableId="848786968">
    <w:abstractNumId w:val="18"/>
  </w:num>
  <w:num w:numId="38" w16cid:durableId="42755635">
    <w:abstractNumId w:val="0"/>
  </w:num>
  <w:num w:numId="39" w16cid:durableId="109207062">
    <w:abstractNumId w:val="28"/>
  </w:num>
  <w:num w:numId="40" w16cid:durableId="1002313081">
    <w:abstractNumId w:val="22"/>
  </w:num>
  <w:num w:numId="41" w16cid:durableId="2088533970">
    <w:abstractNumId w:val="8"/>
  </w:num>
  <w:num w:numId="42" w16cid:durableId="995500652">
    <w:abstractNumId w:val="43"/>
  </w:num>
  <w:num w:numId="43" w16cid:durableId="1455561396">
    <w:abstractNumId w:val="5"/>
  </w:num>
  <w:num w:numId="44" w16cid:durableId="349994667">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5F2"/>
    <w:rsid w:val="00001244"/>
    <w:rsid w:val="000023D9"/>
    <w:rsid w:val="000026F9"/>
    <w:rsid w:val="00004040"/>
    <w:rsid w:val="000041C0"/>
    <w:rsid w:val="000046BE"/>
    <w:rsid w:val="00004BF0"/>
    <w:rsid w:val="000122A6"/>
    <w:rsid w:val="000135B0"/>
    <w:rsid w:val="0001363E"/>
    <w:rsid w:val="00016314"/>
    <w:rsid w:val="000174AC"/>
    <w:rsid w:val="00017D1F"/>
    <w:rsid w:val="00017FC3"/>
    <w:rsid w:val="00020272"/>
    <w:rsid w:val="000202E6"/>
    <w:rsid w:val="000205E4"/>
    <w:rsid w:val="00020B6D"/>
    <w:rsid w:val="00020C59"/>
    <w:rsid w:val="00020D8B"/>
    <w:rsid w:val="000212EE"/>
    <w:rsid w:val="00022C13"/>
    <w:rsid w:val="000246EE"/>
    <w:rsid w:val="00026FC7"/>
    <w:rsid w:val="00027522"/>
    <w:rsid w:val="00027E67"/>
    <w:rsid w:val="00027F60"/>
    <w:rsid w:val="0003102A"/>
    <w:rsid w:val="0003184E"/>
    <w:rsid w:val="00033F2B"/>
    <w:rsid w:val="000353D2"/>
    <w:rsid w:val="00036191"/>
    <w:rsid w:val="000369C1"/>
    <w:rsid w:val="00036E40"/>
    <w:rsid w:val="00036FBA"/>
    <w:rsid w:val="000374D7"/>
    <w:rsid w:val="00041687"/>
    <w:rsid w:val="0004273C"/>
    <w:rsid w:val="00042A66"/>
    <w:rsid w:val="00043FF2"/>
    <w:rsid w:val="0004747E"/>
    <w:rsid w:val="000476F4"/>
    <w:rsid w:val="000477F5"/>
    <w:rsid w:val="00047C2C"/>
    <w:rsid w:val="00051D5E"/>
    <w:rsid w:val="000520CB"/>
    <w:rsid w:val="00052C85"/>
    <w:rsid w:val="00053317"/>
    <w:rsid w:val="000537C4"/>
    <w:rsid w:val="00053D0E"/>
    <w:rsid w:val="000553EC"/>
    <w:rsid w:val="00055C26"/>
    <w:rsid w:val="000574F2"/>
    <w:rsid w:val="00060972"/>
    <w:rsid w:val="00060A07"/>
    <w:rsid w:val="00060A6D"/>
    <w:rsid w:val="00060B7B"/>
    <w:rsid w:val="00061509"/>
    <w:rsid w:val="000618E6"/>
    <w:rsid w:val="00061946"/>
    <w:rsid w:val="00061B04"/>
    <w:rsid w:val="00061B2C"/>
    <w:rsid w:val="0006270E"/>
    <w:rsid w:val="00063145"/>
    <w:rsid w:val="00063796"/>
    <w:rsid w:val="00063B48"/>
    <w:rsid w:val="00063C8E"/>
    <w:rsid w:val="000643C1"/>
    <w:rsid w:val="000657E0"/>
    <w:rsid w:val="00066218"/>
    <w:rsid w:val="00067167"/>
    <w:rsid w:val="0006752B"/>
    <w:rsid w:val="00067DBC"/>
    <w:rsid w:val="00070490"/>
    <w:rsid w:val="00071163"/>
    <w:rsid w:val="00071529"/>
    <w:rsid w:val="0007176A"/>
    <w:rsid w:val="00072B1F"/>
    <w:rsid w:val="0007375D"/>
    <w:rsid w:val="00073FE1"/>
    <w:rsid w:val="000743D9"/>
    <w:rsid w:val="0007497E"/>
    <w:rsid w:val="00074A02"/>
    <w:rsid w:val="0007664D"/>
    <w:rsid w:val="00081147"/>
    <w:rsid w:val="00083DED"/>
    <w:rsid w:val="00086DF5"/>
    <w:rsid w:val="00090C97"/>
    <w:rsid w:val="00091BCD"/>
    <w:rsid w:val="00092725"/>
    <w:rsid w:val="0009405F"/>
    <w:rsid w:val="000941E1"/>
    <w:rsid w:val="00095743"/>
    <w:rsid w:val="000959A8"/>
    <w:rsid w:val="00095F17"/>
    <w:rsid w:val="00096869"/>
    <w:rsid w:val="00097520"/>
    <w:rsid w:val="00097ED7"/>
    <w:rsid w:val="000A0502"/>
    <w:rsid w:val="000A0AB1"/>
    <w:rsid w:val="000A16AF"/>
    <w:rsid w:val="000A1809"/>
    <w:rsid w:val="000A1B07"/>
    <w:rsid w:val="000A2478"/>
    <w:rsid w:val="000A280E"/>
    <w:rsid w:val="000A40C0"/>
    <w:rsid w:val="000A49C6"/>
    <w:rsid w:val="000A4BEA"/>
    <w:rsid w:val="000A54A5"/>
    <w:rsid w:val="000A6654"/>
    <w:rsid w:val="000B0B4D"/>
    <w:rsid w:val="000B280D"/>
    <w:rsid w:val="000B421F"/>
    <w:rsid w:val="000B4586"/>
    <w:rsid w:val="000B4D3F"/>
    <w:rsid w:val="000B4FBC"/>
    <w:rsid w:val="000B4FCA"/>
    <w:rsid w:val="000B5FE0"/>
    <w:rsid w:val="000B64ED"/>
    <w:rsid w:val="000B6D94"/>
    <w:rsid w:val="000B744A"/>
    <w:rsid w:val="000C0FF0"/>
    <w:rsid w:val="000C13CF"/>
    <w:rsid w:val="000C1BFC"/>
    <w:rsid w:val="000C2CA6"/>
    <w:rsid w:val="000C3E4A"/>
    <w:rsid w:val="000C56CB"/>
    <w:rsid w:val="000C5FB1"/>
    <w:rsid w:val="000C7E6E"/>
    <w:rsid w:val="000D0203"/>
    <w:rsid w:val="000D1D8A"/>
    <w:rsid w:val="000D1E2D"/>
    <w:rsid w:val="000D3225"/>
    <w:rsid w:val="000D34D4"/>
    <w:rsid w:val="000D3FC4"/>
    <w:rsid w:val="000DAF54"/>
    <w:rsid w:val="000E1A1A"/>
    <w:rsid w:val="000E27A4"/>
    <w:rsid w:val="000E362C"/>
    <w:rsid w:val="000E3FF6"/>
    <w:rsid w:val="000E52D5"/>
    <w:rsid w:val="000E63A9"/>
    <w:rsid w:val="000E6F1E"/>
    <w:rsid w:val="000F2B9C"/>
    <w:rsid w:val="000F3690"/>
    <w:rsid w:val="000F42A2"/>
    <w:rsid w:val="000F4C75"/>
    <w:rsid w:val="000F78D5"/>
    <w:rsid w:val="00100FD5"/>
    <w:rsid w:val="0010248B"/>
    <w:rsid w:val="00103EAC"/>
    <w:rsid w:val="00104632"/>
    <w:rsid w:val="00105B1C"/>
    <w:rsid w:val="00106670"/>
    <w:rsid w:val="001069E0"/>
    <w:rsid w:val="00106CDC"/>
    <w:rsid w:val="00107C16"/>
    <w:rsid w:val="00107FE3"/>
    <w:rsid w:val="00110B72"/>
    <w:rsid w:val="00112107"/>
    <w:rsid w:val="00112A04"/>
    <w:rsid w:val="00112FA3"/>
    <w:rsid w:val="001130B5"/>
    <w:rsid w:val="00113CF4"/>
    <w:rsid w:val="00113D88"/>
    <w:rsid w:val="00114255"/>
    <w:rsid w:val="001145DB"/>
    <w:rsid w:val="00115127"/>
    <w:rsid w:val="0011569E"/>
    <w:rsid w:val="00116A80"/>
    <w:rsid w:val="0011722A"/>
    <w:rsid w:val="001176FF"/>
    <w:rsid w:val="0011785D"/>
    <w:rsid w:val="00117A86"/>
    <w:rsid w:val="0012009C"/>
    <w:rsid w:val="001203BF"/>
    <w:rsid w:val="001205C7"/>
    <w:rsid w:val="00120FA2"/>
    <w:rsid w:val="0012187C"/>
    <w:rsid w:val="00122511"/>
    <w:rsid w:val="0012385B"/>
    <w:rsid w:val="00124598"/>
    <w:rsid w:val="00125EE8"/>
    <w:rsid w:val="00125F9B"/>
    <w:rsid w:val="0012608B"/>
    <w:rsid w:val="00127EFA"/>
    <w:rsid w:val="00131041"/>
    <w:rsid w:val="00131593"/>
    <w:rsid w:val="001324E5"/>
    <w:rsid w:val="00132D34"/>
    <w:rsid w:val="00132F1B"/>
    <w:rsid w:val="0013355F"/>
    <w:rsid w:val="001336E7"/>
    <w:rsid w:val="00133C30"/>
    <w:rsid w:val="00135AE7"/>
    <w:rsid w:val="0013704F"/>
    <w:rsid w:val="00137324"/>
    <w:rsid w:val="001405D6"/>
    <w:rsid w:val="00142FCA"/>
    <w:rsid w:val="001432C9"/>
    <w:rsid w:val="001439CC"/>
    <w:rsid w:val="00143FAD"/>
    <w:rsid w:val="00144A2B"/>
    <w:rsid w:val="00152A3D"/>
    <w:rsid w:val="001533E4"/>
    <w:rsid w:val="001537C4"/>
    <w:rsid w:val="00153808"/>
    <w:rsid w:val="00153B0E"/>
    <w:rsid w:val="00153E2A"/>
    <w:rsid w:val="0015730C"/>
    <w:rsid w:val="00157513"/>
    <w:rsid w:val="00157F02"/>
    <w:rsid w:val="0015CD54"/>
    <w:rsid w:val="00160C47"/>
    <w:rsid w:val="00162F78"/>
    <w:rsid w:val="00163A8C"/>
    <w:rsid w:val="0016436F"/>
    <w:rsid w:val="00164A50"/>
    <w:rsid w:val="00164FD5"/>
    <w:rsid w:val="00165CB9"/>
    <w:rsid w:val="0017055B"/>
    <w:rsid w:val="0017206F"/>
    <w:rsid w:val="00176517"/>
    <w:rsid w:val="00176CFE"/>
    <w:rsid w:val="00176F98"/>
    <w:rsid w:val="001775D0"/>
    <w:rsid w:val="0018305A"/>
    <w:rsid w:val="00183209"/>
    <w:rsid w:val="0018337D"/>
    <w:rsid w:val="00183588"/>
    <w:rsid w:val="001839DC"/>
    <w:rsid w:val="0018443F"/>
    <w:rsid w:val="00184CA2"/>
    <w:rsid w:val="00184CFE"/>
    <w:rsid w:val="00185948"/>
    <w:rsid w:val="00187B4A"/>
    <w:rsid w:val="00187C84"/>
    <w:rsid w:val="00190685"/>
    <w:rsid w:val="001906CB"/>
    <w:rsid w:val="00190CCB"/>
    <w:rsid w:val="00190F11"/>
    <w:rsid w:val="00191D8B"/>
    <w:rsid w:val="00191DDC"/>
    <w:rsid w:val="00193046"/>
    <w:rsid w:val="00193CC7"/>
    <w:rsid w:val="00196823"/>
    <w:rsid w:val="001968E2"/>
    <w:rsid w:val="00196F57"/>
    <w:rsid w:val="001973F0"/>
    <w:rsid w:val="001A0E3B"/>
    <w:rsid w:val="001A1C17"/>
    <w:rsid w:val="001A1D8C"/>
    <w:rsid w:val="001A21C9"/>
    <w:rsid w:val="001A25AE"/>
    <w:rsid w:val="001A4076"/>
    <w:rsid w:val="001A4B1D"/>
    <w:rsid w:val="001A5DCA"/>
    <w:rsid w:val="001A6590"/>
    <w:rsid w:val="001A6A64"/>
    <w:rsid w:val="001A6B73"/>
    <w:rsid w:val="001A7FCC"/>
    <w:rsid w:val="001A7FEB"/>
    <w:rsid w:val="001B0457"/>
    <w:rsid w:val="001B0B4D"/>
    <w:rsid w:val="001B153E"/>
    <w:rsid w:val="001B1AFF"/>
    <w:rsid w:val="001B26C1"/>
    <w:rsid w:val="001B3731"/>
    <w:rsid w:val="001B5E10"/>
    <w:rsid w:val="001B65BC"/>
    <w:rsid w:val="001B6885"/>
    <w:rsid w:val="001C0040"/>
    <w:rsid w:val="001C112A"/>
    <w:rsid w:val="001C467D"/>
    <w:rsid w:val="001C48C8"/>
    <w:rsid w:val="001C5780"/>
    <w:rsid w:val="001C5824"/>
    <w:rsid w:val="001C6990"/>
    <w:rsid w:val="001C6C09"/>
    <w:rsid w:val="001C7F34"/>
    <w:rsid w:val="001D0166"/>
    <w:rsid w:val="001D0692"/>
    <w:rsid w:val="001D19FD"/>
    <w:rsid w:val="001D2FC1"/>
    <w:rsid w:val="001D3E11"/>
    <w:rsid w:val="001D477F"/>
    <w:rsid w:val="001D47D4"/>
    <w:rsid w:val="001D5087"/>
    <w:rsid w:val="001D524F"/>
    <w:rsid w:val="001D6310"/>
    <w:rsid w:val="001D65D5"/>
    <w:rsid w:val="001D6859"/>
    <w:rsid w:val="001D7845"/>
    <w:rsid w:val="001D79CE"/>
    <w:rsid w:val="001E1320"/>
    <w:rsid w:val="001E1EE9"/>
    <w:rsid w:val="001E28BB"/>
    <w:rsid w:val="001E2BB8"/>
    <w:rsid w:val="001E339A"/>
    <w:rsid w:val="001E35C3"/>
    <w:rsid w:val="001E5FFA"/>
    <w:rsid w:val="001E75BE"/>
    <w:rsid w:val="001F1026"/>
    <w:rsid w:val="001F14B2"/>
    <w:rsid w:val="001F17A1"/>
    <w:rsid w:val="001F1DCB"/>
    <w:rsid w:val="001F2F71"/>
    <w:rsid w:val="001F4139"/>
    <w:rsid w:val="001F44FB"/>
    <w:rsid w:val="001F5251"/>
    <w:rsid w:val="001F68BB"/>
    <w:rsid w:val="00201FB7"/>
    <w:rsid w:val="002025E8"/>
    <w:rsid w:val="00203188"/>
    <w:rsid w:val="00204603"/>
    <w:rsid w:val="00206D4D"/>
    <w:rsid w:val="00206EFA"/>
    <w:rsid w:val="00207606"/>
    <w:rsid w:val="002078B2"/>
    <w:rsid w:val="00207A4F"/>
    <w:rsid w:val="00210B74"/>
    <w:rsid w:val="00212849"/>
    <w:rsid w:val="00212AB5"/>
    <w:rsid w:val="00213845"/>
    <w:rsid w:val="00213885"/>
    <w:rsid w:val="00213DC3"/>
    <w:rsid w:val="00215214"/>
    <w:rsid w:val="0021530C"/>
    <w:rsid w:val="002167D6"/>
    <w:rsid w:val="00216C9E"/>
    <w:rsid w:val="00216F7A"/>
    <w:rsid w:val="0022014E"/>
    <w:rsid w:val="002206C1"/>
    <w:rsid w:val="00220DC2"/>
    <w:rsid w:val="0022124C"/>
    <w:rsid w:val="00222095"/>
    <w:rsid w:val="002221F6"/>
    <w:rsid w:val="0022342B"/>
    <w:rsid w:val="0022374B"/>
    <w:rsid w:val="00223E97"/>
    <w:rsid w:val="00224244"/>
    <w:rsid w:val="0022435E"/>
    <w:rsid w:val="00224B1A"/>
    <w:rsid w:val="00224F65"/>
    <w:rsid w:val="00226DB3"/>
    <w:rsid w:val="0022754B"/>
    <w:rsid w:val="00231EBE"/>
    <w:rsid w:val="00232DF8"/>
    <w:rsid w:val="00234A82"/>
    <w:rsid w:val="002350A4"/>
    <w:rsid w:val="00235B05"/>
    <w:rsid w:val="0024139E"/>
    <w:rsid w:val="00241A08"/>
    <w:rsid w:val="00242851"/>
    <w:rsid w:val="00242AC3"/>
    <w:rsid w:val="00242B0A"/>
    <w:rsid w:val="00242C43"/>
    <w:rsid w:val="00242CE9"/>
    <w:rsid w:val="002439E8"/>
    <w:rsid w:val="00243AF3"/>
    <w:rsid w:val="00243DA5"/>
    <w:rsid w:val="00243F5C"/>
    <w:rsid w:val="002444CA"/>
    <w:rsid w:val="00244909"/>
    <w:rsid w:val="00245513"/>
    <w:rsid w:val="00245595"/>
    <w:rsid w:val="00250EF3"/>
    <w:rsid w:val="00250FFF"/>
    <w:rsid w:val="0025151E"/>
    <w:rsid w:val="00251B1F"/>
    <w:rsid w:val="00251C13"/>
    <w:rsid w:val="00251E31"/>
    <w:rsid w:val="00252AAE"/>
    <w:rsid w:val="002542C3"/>
    <w:rsid w:val="002559C4"/>
    <w:rsid w:val="00255D46"/>
    <w:rsid w:val="00255F33"/>
    <w:rsid w:val="00260C3E"/>
    <w:rsid w:val="00262FC4"/>
    <w:rsid w:val="00262FD9"/>
    <w:rsid w:val="00264428"/>
    <w:rsid w:val="00266EDC"/>
    <w:rsid w:val="00267681"/>
    <w:rsid w:val="00267D95"/>
    <w:rsid w:val="00267F56"/>
    <w:rsid w:val="002701E0"/>
    <w:rsid w:val="00271151"/>
    <w:rsid w:val="00272666"/>
    <w:rsid w:val="00272E63"/>
    <w:rsid w:val="002750E5"/>
    <w:rsid w:val="0027535E"/>
    <w:rsid w:val="0027626D"/>
    <w:rsid w:val="002769D5"/>
    <w:rsid w:val="002816A2"/>
    <w:rsid w:val="00282218"/>
    <w:rsid w:val="00282219"/>
    <w:rsid w:val="00283373"/>
    <w:rsid w:val="00283CCC"/>
    <w:rsid w:val="00283F51"/>
    <w:rsid w:val="002852EC"/>
    <w:rsid w:val="00285404"/>
    <w:rsid w:val="00285D75"/>
    <w:rsid w:val="002869A5"/>
    <w:rsid w:val="00286CDF"/>
    <w:rsid w:val="002879C6"/>
    <w:rsid w:val="00287CF9"/>
    <w:rsid w:val="002904DF"/>
    <w:rsid w:val="00290E6B"/>
    <w:rsid w:val="002930BE"/>
    <w:rsid w:val="0029395B"/>
    <w:rsid w:val="002940D5"/>
    <w:rsid w:val="00296B30"/>
    <w:rsid w:val="00296BFC"/>
    <w:rsid w:val="00297AB8"/>
    <w:rsid w:val="002A19FD"/>
    <w:rsid w:val="002A2848"/>
    <w:rsid w:val="002A2E08"/>
    <w:rsid w:val="002A4DC4"/>
    <w:rsid w:val="002A60A1"/>
    <w:rsid w:val="002B1335"/>
    <w:rsid w:val="002B48B6"/>
    <w:rsid w:val="002B4E91"/>
    <w:rsid w:val="002B510B"/>
    <w:rsid w:val="002B55F0"/>
    <w:rsid w:val="002B69B9"/>
    <w:rsid w:val="002B7D39"/>
    <w:rsid w:val="002C2F99"/>
    <w:rsid w:val="002C34A4"/>
    <w:rsid w:val="002C3553"/>
    <w:rsid w:val="002C3AD8"/>
    <w:rsid w:val="002C4F97"/>
    <w:rsid w:val="002C5B36"/>
    <w:rsid w:val="002C7820"/>
    <w:rsid w:val="002C7B58"/>
    <w:rsid w:val="002D14E2"/>
    <w:rsid w:val="002D1749"/>
    <w:rsid w:val="002D42B0"/>
    <w:rsid w:val="002D4AF1"/>
    <w:rsid w:val="002D5345"/>
    <w:rsid w:val="002D54A8"/>
    <w:rsid w:val="002D577A"/>
    <w:rsid w:val="002D7666"/>
    <w:rsid w:val="002D7D00"/>
    <w:rsid w:val="002E0649"/>
    <w:rsid w:val="002E1B09"/>
    <w:rsid w:val="002E22F2"/>
    <w:rsid w:val="002E2416"/>
    <w:rsid w:val="002E2D31"/>
    <w:rsid w:val="002E4B20"/>
    <w:rsid w:val="002E5FDD"/>
    <w:rsid w:val="002E6D21"/>
    <w:rsid w:val="002F0945"/>
    <w:rsid w:val="002F16FB"/>
    <w:rsid w:val="002F1FCC"/>
    <w:rsid w:val="002F27EF"/>
    <w:rsid w:val="002F3D27"/>
    <w:rsid w:val="002F49FB"/>
    <w:rsid w:val="002F4DA9"/>
    <w:rsid w:val="002F64F8"/>
    <w:rsid w:val="002F6622"/>
    <w:rsid w:val="002F7157"/>
    <w:rsid w:val="002F7CD3"/>
    <w:rsid w:val="00301D0E"/>
    <w:rsid w:val="00301D81"/>
    <w:rsid w:val="00302A54"/>
    <w:rsid w:val="003030E9"/>
    <w:rsid w:val="00303B14"/>
    <w:rsid w:val="00304093"/>
    <w:rsid w:val="00304FF7"/>
    <w:rsid w:val="0030525B"/>
    <w:rsid w:val="003057C5"/>
    <w:rsid w:val="003069F6"/>
    <w:rsid w:val="003070A1"/>
    <w:rsid w:val="00310569"/>
    <w:rsid w:val="00310D0B"/>
    <w:rsid w:val="003115BA"/>
    <w:rsid w:val="00311F80"/>
    <w:rsid w:val="00313616"/>
    <w:rsid w:val="00313BC4"/>
    <w:rsid w:val="00313DB2"/>
    <w:rsid w:val="00314503"/>
    <w:rsid w:val="00315941"/>
    <w:rsid w:val="003164B7"/>
    <w:rsid w:val="0031655D"/>
    <w:rsid w:val="0031703E"/>
    <w:rsid w:val="0032041F"/>
    <w:rsid w:val="00323158"/>
    <w:rsid w:val="00323A0D"/>
    <w:rsid w:val="003247A9"/>
    <w:rsid w:val="00324FBA"/>
    <w:rsid w:val="0032557D"/>
    <w:rsid w:val="003256EF"/>
    <w:rsid w:val="003267AA"/>
    <w:rsid w:val="00327B3C"/>
    <w:rsid w:val="00327B76"/>
    <w:rsid w:val="00331662"/>
    <w:rsid w:val="00331DFB"/>
    <w:rsid w:val="00332058"/>
    <w:rsid w:val="0033527F"/>
    <w:rsid w:val="00337B09"/>
    <w:rsid w:val="00340FD9"/>
    <w:rsid w:val="00343393"/>
    <w:rsid w:val="003440E5"/>
    <w:rsid w:val="00344E66"/>
    <w:rsid w:val="0034583F"/>
    <w:rsid w:val="00345D16"/>
    <w:rsid w:val="00347B36"/>
    <w:rsid w:val="00350BFA"/>
    <w:rsid w:val="00350E37"/>
    <w:rsid w:val="003515D0"/>
    <w:rsid w:val="00351811"/>
    <w:rsid w:val="00354587"/>
    <w:rsid w:val="00354B94"/>
    <w:rsid w:val="00354D69"/>
    <w:rsid w:val="00355DAA"/>
    <w:rsid w:val="003562CB"/>
    <w:rsid w:val="003563CD"/>
    <w:rsid w:val="003565C5"/>
    <w:rsid w:val="00356B81"/>
    <w:rsid w:val="00357347"/>
    <w:rsid w:val="00357E34"/>
    <w:rsid w:val="0036022D"/>
    <w:rsid w:val="0036122C"/>
    <w:rsid w:val="003628BA"/>
    <w:rsid w:val="003647A1"/>
    <w:rsid w:val="00364A7A"/>
    <w:rsid w:val="00364B89"/>
    <w:rsid w:val="00365699"/>
    <w:rsid w:val="003662F9"/>
    <w:rsid w:val="003667FB"/>
    <w:rsid w:val="00366F83"/>
    <w:rsid w:val="003670F0"/>
    <w:rsid w:val="00367239"/>
    <w:rsid w:val="00371D0A"/>
    <w:rsid w:val="00372A36"/>
    <w:rsid w:val="00372F8A"/>
    <w:rsid w:val="003732AA"/>
    <w:rsid w:val="00375998"/>
    <w:rsid w:val="0038047C"/>
    <w:rsid w:val="00380AA0"/>
    <w:rsid w:val="00380B0F"/>
    <w:rsid w:val="00381368"/>
    <w:rsid w:val="003814E7"/>
    <w:rsid w:val="00382585"/>
    <w:rsid w:val="00383544"/>
    <w:rsid w:val="00383DB4"/>
    <w:rsid w:val="0038419D"/>
    <w:rsid w:val="0038508D"/>
    <w:rsid w:val="00385776"/>
    <w:rsid w:val="00385AB7"/>
    <w:rsid w:val="0038682E"/>
    <w:rsid w:val="00386943"/>
    <w:rsid w:val="00386A84"/>
    <w:rsid w:val="00387228"/>
    <w:rsid w:val="0038749D"/>
    <w:rsid w:val="00387EE9"/>
    <w:rsid w:val="003901FD"/>
    <w:rsid w:val="003906C8"/>
    <w:rsid w:val="003913B0"/>
    <w:rsid w:val="00391701"/>
    <w:rsid w:val="003948ED"/>
    <w:rsid w:val="003951D0"/>
    <w:rsid w:val="003969C6"/>
    <w:rsid w:val="00396EDB"/>
    <w:rsid w:val="00397760"/>
    <w:rsid w:val="003A0A7C"/>
    <w:rsid w:val="003A0EC8"/>
    <w:rsid w:val="003A11CF"/>
    <w:rsid w:val="003A27EC"/>
    <w:rsid w:val="003A290E"/>
    <w:rsid w:val="003A2F33"/>
    <w:rsid w:val="003A316D"/>
    <w:rsid w:val="003A36DF"/>
    <w:rsid w:val="003A3FF6"/>
    <w:rsid w:val="003A6442"/>
    <w:rsid w:val="003A6B13"/>
    <w:rsid w:val="003B058C"/>
    <w:rsid w:val="003B1486"/>
    <w:rsid w:val="003B17B0"/>
    <w:rsid w:val="003B2420"/>
    <w:rsid w:val="003B30D0"/>
    <w:rsid w:val="003B375E"/>
    <w:rsid w:val="003B393A"/>
    <w:rsid w:val="003B47D2"/>
    <w:rsid w:val="003B5710"/>
    <w:rsid w:val="003B6333"/>
    <w:rsid w:val="003B69AF"/>
    <w:rsid w:val="003B718E"/>
    <w:rsid w:val="003B7A77"/>
    <w:rsid w:val="003B7CDF"/>
    <w:rsid w:val="003C015E"/>
    <w:rsid w:val="003C02FC"/>
    <w:rsid w:val="003C1BF2"/>
    <w:rsid w:val="003C1CAC"/>
    <w:rsid w:val="003C2225"/>
    <w:rsid w:val="003C2325"/>
    <w:rsid w:val="003C2327"/>
    <w:rsid w:val="003C36B6"/>
    <w:rsid w:val="003C443D"/>
    <w:rsid w:val="003C4994"/>
    <w:rsid w:val="003C4BD3"/>
    <w:rsid w:val="003C56E0"/>
    <w:rsid w:val="003C5D97"/>
    <w:rsid w:val="003C6DB1"/>
    <w:rsid w:val="003C737B"/>
    <w:rsid w:val="003C7680"/>
    <w:rsid w:val="003C7745"/>
    <w:rsid w:val="003C7961"/>
    <w:rsid w:val="003D2709"/>
    <w:rsid w:val="003D47C0"/>
    <w:rsid w:val="003D5045"/>
    <w:rsid w:val="003D5694"/>
    <w:rsid w:val="003D75AB"/>
    <w:rsid w:val="003D7680"/>
    <w:rsid w:val="003D7BFE"/>
    <w:rsid w:val="003E05F7"/>
    <w:rsid w:val="003E157F"/>
    <w:rsid w:val="003E1E81"/>
    <w:rsid w:val="003E2E52"/>
    <w:rsid w:val="003E438F"/>
    <w:rsid w:val="003E47E9"/>
    <w:rsid w:val="003E7067"/>
    <w:rsid w:val="003E7583"/>
    <w:rsid w:val="003F0E27"/>
    <w:rsid w:val="003F2D1F"/>
    <w:rsid w:val="003F381F"/>
    <w:rsid w:val="003F4824"/>
    <w:rsid w:val="003F594B"/>
    <w:rsid w:val="003F5980"/>
    <w:rsid w:val="003F5DD8"/>
    <w:rsid w:val="003F6453"/>
    <w:rsid w:val="003F68A7"/>
    <w:rsid w:val="003F74BC"/>
    <w:rsid w:val="003F7E73"/>
    <w:rsid w:val="0040220B"/>
    <w:rsid w:val="004025BD"/>
    <w:rsid w:val="00403256"/>
    <w:rsid w:val="004040D9"/>
    <w:rsid w:val="00404B8C"/>
    <w:rsid w:val="00405007"/>
    <w:rsid w:val="00407E91"/>
    <w:rsid w:val="00411E88"/>
    <w:rsid w:val="00412BEF"/>
    <w:rsid w:val="00412F0C"/>
    <w:rsid w:val="004133DA"/>
    <w:rsid w:val="00414269"/>
    <w:rsid w:val="00415860"/>
    <w:rsid w:val="0041684A"/>
    <w:rsid w:val="0042012D"/>
    <w:rsid w:val="00421FFE"/>
    <w:rsid w:val="00422C44"/>
    <w:rsid w:val="00423538"/>
    <w:rsid w:val="00425410"/>
    <w:rsid w:val="00425C32"/>
    <w:rsid w:val="00430538"/>
    <w:rsid w:val="004320DF"/>
    <w:rsid w:val="00435698"/>
    <w:rsid w:val="004365C0"/>
    <w:rsid w:val="0043776B"/>
    <w:rsid w:val="00441872"/>
    <w:rsid w:val="00441EC9"/>
    <w:rsid w:val="00442E37"/>
    <w:rsid w:val="00445758"/>
    <w:rsid w:val="00445842"/>
    <w:rsid w:val="004462B9"/>
    <w:rsid w:val="00446725"/>
    <w:rsid w:val="00446D4C"/>
    <w:rsid w:val="00450338"/>
    <w:rsid w:val="00450C89"/>
    <w:rsid w:val="00451156"/>
    <w:rsid w:val="004524B5"/>
    <w:rsid w:val="004526E4"/>
    <w:rsid w:val="0045274F"/>
    <w:rsid w:val="0045284A"/>
    <w:rsid w:val="004529B3"/>
    <w:rsid w:val="004553A2"/>
    <w:rsid w:val="004554F7"/>
    <w:rsid w:val="00455D55"/>
    <w:rsid w:val="00456674"/>
    <w:rsid w:val="00456C19"/>
    <w:rsid w:val="004570CE"/>
    <w:rsid w:val="004573B9"/>
    <w:rsid w:val="004614B2"/>
    <w:rsid w:val="00461A67"/>
    <w:rsid w:val="00462240"/>
    <w:rsid w:val="004622AE"/>
    <w:rsid w:val="0046248C"/>
    <w:rsid w:val="004628A6"/>
    <w:rsid w:val="00463A55"/>
    <w:rsid w:val="00464E73"/>
    <w:rsid w:val="00465A81"/>
    <w:rsid w:val="00467939"/>
    <w:rsid w:val="004715D5"/>
    <w:rsid w:val="00471B7B"/>
    <w:rsid w:val="004737FE"/>
    <w:rsid w:val="00473B66"/>
    <w:rsid w:val="004747BF"/>
    <w:rsid w:val="0047496C"/>
    <w:rsid w:val="00480672"/>
    <w:rsid w:val="0048087B"/>
    <w:rsid w:val="00480989"/>
    <w:rsid w:val="00480B6D"/>
    <w:rsid w:val="00481341"/>
    <w:rsid w:val="004824B4"/>
    <w:rsid w:val="0048378E"/>
    <w:rsid w:val="00483F19"/>
    <w:rsid w:val="00484067"/>
    <w:rsid w:val="00484128"/>
    <w:rsid w:val="00484725"/>
    <w:rsid w:val="00485472"/>
    <w:rsid w:val="00485B3C"/>
    <w:rsid w:val="00485DCE"/>
    <w:rsid w:val="00486101"/>
    <w:rsid w:val="00486C0E"/>
    <w:rsid w:val="00486E32"/>
    <w:rsid w:val="00486FB6"/>
    <w:rsid w:val="00490B2F"/>
    <w:rsid w:val="004916CE"/>
    <w:rsid w:val="004923D9"/>
    <w:rsid w:val="004929BB"/>
    <w:rsid w:val="00493D31"/>
    <w:rsid w:val="00494199"/>
    <w:rsid w:val="004941F8"/>
    <w:rsid w:val="00494C93"/>
    <w:rsid w:val="0049654E"/>
    <w:rsid w:val="00496DDE"/>
    <w:rsid w:val="00497636"/>
    <w:rsid w:val="004A0BE7"/>
    <w:rsid w:val="004A0C11"/>
    <w:rsid w:val="004A0EC8"/>
    <w:rsid w:val="004A0F1C"/>
    <w:rsid w:val="004A16CE"/>
    <w:rsid w:val="004A1905"/>
    <w:rsid w:val="004A1A48"/>
    <w:rsid w:val="004A26C0"/>
    <w:rsid w:val="004A3F9C"/>
    <w:rsid w:val="004A40BF"/>
    <w:rsid w:val="004A4F26"/>
    <w:rsid w:val="004A53B7"/>
    <w:rsid w:val="004A6842"/>
    <w:rsid w:val="004A7573"/>
    <w:rsid w:val="004A7DEC"/>
    <w:rsid w:val="004B16AE"/>
    <w:rsid w:val="004B1B05"/>
    <w:rsid w:val="004B25B2"/>
    <w:rsid w:val="004B3A71"/>
    <w:rsid w:val="004B4190"/>
    <w:rsid w:val="004B4ECB"/>
    <w:rsid w:val="004B6346"/>
    <w:rsid w:val="004B63DC"/>
    <w:rsid w:val="004B68E4"/>
    <w:rsid w:val="004B7250"/>
    <w:rsid w:val="004B7815"/>
    <w:rsid w:val="004C0545"/>
    <w:rsid w:val="004C2D92"/>
    <w:rsid w:val="004C4B97"/>
    <w:rsid w:val="004C593C"/>
    <w:rsid w:val="004C6145"/>
    <w:rsid w:val="004C6AAA"/>
    <w:rsid w:val="004C73C1"/>
    <w:rsid w:val="004C773B"/>
    <w:rsid w:val="004C7E90"/>
    <w:rsid w:val="004D006E"/>
    <w:rsid w:val="004D06CC"/>
    <w:rsid w:val="004D1080"/>
    <w:rsid w:val="004D1555"/>
    <w:rsid w:val="004D19C4"/>
    <w:rsid w:val="004D1E9C"/>
    <w:rsid w:val="004D27B5"/>
    <w:rsid w:val="004D2919"/>
    <w:rsid w:val="004D32CF"/>
    <w:rsid w:val="004D6115"/>
    <w:rsid w:val="004D6B6F"/>
    <w:rsid w:val="004D79F7"/>
    <w:rsid w:val="004E12CD"/>
    <w:rsid w:val="004E1959"/>
    <w:rsid w:val="004E25F2"/>
    <w:rsid w:val="004E3716"/>
    <w:rsid w:val="004E439F"/>
    <w:rsid w:val="004E5C4F"/>
    <w:rsid w:val="004E6BBB"/>
    <w:rsid w:val="004E7587"/>
    <w:rsid w:val="004E7A1E"/>
    <w:rsid w:val="004F01A6"/>
    <w:rsid w:val="004F305A"/>
    <w:rsid w:val="004F4196"/>
    <w:rsid w:val="004F4629"/>
    <w:rsid w:val="004F4945"/>
    <w:rsid w:val="004F4DAE"/>
    <w:rsid w:val="004F59C6"/>
    <w:rsid w:val="004F6183"/>
    <w:rsid w:val="004F7AA3"/>
    <w:rsid w:val="005001D8"/>
    <w:rsid w:val="005014D3"/>
    <w:rsid w:val="0050160C"/>
    <w:rsid w:val="00502941"/>
    <w:rsid w:val="00502958"/>
    <w:rsid w:val="00503541"/>
    <w:rsid w:val="00503B13"/>
    <w:rsid w:val="00503F42"/>
    <w:rsid w:val="00504CEE"/>
    <w:rsid w:val="00505525"/>
    <w:rsid w:val="00505C5D"/>
    <w:rsid w:val="005061D3"/>
    <w:rsid w:val="00506772"/>
    <w:rsid w:val="005068FA"/>
    <w:rsid w:val="00506BCD"/>
    <w:rsid w:val="00506BE9"/>
    <w:rsid w:val="00506F11"/>
    <w:rsid w:val="00507284"/>
    <w:rsid w:val="00507A0F"/>
    <w:rsid w:val="00507E32"/>
    <w:rsid w:val="0051111D"/>
    <w:rsid w:val="00511EC0"/>
    <w:rsid w:val="005130BF"/>
    <w:rsid w:val="005145CA"/>
    <w:rsid w:val="00515BB5"/>
    <w:rsid w:val="00516372"/>
    <w:rsid w:val="00516506"/>
    <w:rsid w:val="005168BF"/>
    <w:rsid w:val="00516ACD"/>
    <w:rsid w:val="0051779E"/>
    <w:rsid w:val="00517C1F"/>
    <w:rsid w:val="00520EE5"/>
    <w:rsid w:val="005216B1"/>
    <w:rsid w:val="00521E03"/>
    <w:rsid w:val="00522DA8"/>
    <w:rsid w:val="005232A6"/>
    <w:rsid w:val="005232BF"/>
    <w:rsid w:val="0052471C"/>
    <w:rsid w:val="005253DF"/>
    <w:rsid w:val="00527D88"/>
    <w:rsid w:val="00527DD4"/>
    <w:rsid w:val="0053003C"/>
    <w:rsid w:val="00530337"/>
    <w:rsid w:val="0053064E"/>
    <w:rsid w:val="005307DD"/>
    <w:rsid w:val="00530DDD"/>
    <w:rsid w:val="0053143E"/>
    <w:rsid w:val="00531713"/>
    <w:rsid w:val="0053317B"/>
    <w:rsid w:val="00534633"/>
    <w:rsid w:val="00536E19"/>
    <w:rsid w:val="0053795D"/>
    <w:rsid w:val="00540DD1"/>
    <w:rsid w:val="00541FD8"/>
    <w:rsid w:val="005441C3"/>
    <w:rsid w:val="0054452C"/>
    <w:rsid w:val="00544E38"/>
    <w:rsid w:val="00545705"/>
    <w:rsid w:val="00546423"/>
    <w:rsid w:val="00546971"/>
    <w:rsid w:val="00546A3A"/>
    <w:rsid w:val="00546BFA"/>
    <w:rsid w:val="0054770B"/>
    <w:rsid w:val="005505C0"/>
    <w:rsid w:val="0055153F"/>
    <w:rsid w:val="00551818"/>
    <w:rsid w:val="00552D43"/>
    <w:rsid w:val="00552D89"/>
    <w:rsid w:val="00554608"/>
    <w:rsid w:val="00554BE1"/>
    <w:rsid w:val="0055656B"/>
    <w:rsid w:val="00556B28"/>
    <w:rsid w:val="005603F1"/>
    <w:rsid w:val="00560CBB"/>
    <w:rsid w:val="00561D4E"/>
    <w:rsid w:val="00562250"/>
    <w:rsid w:val="00562D76"/>
    <w:rsid w:val="00563601"/>
    <w:rsid w:val="0056498D"/>
    <w:rsid w:val="005660DC"/>
    <w:rsid w:val="0056736A"/>
    <w:rsid w:val="0057017E"/>
    <w:rsid w:val="00570924"/>
    <w:rsid w:val="005713F7"/>
    <w:rsid w:val="0057229B"/>
    <w:rsid w:val="00572C29"/>
    <w:rsid w:val="0057334F"/>
    <w:rsid w:val="00573DA1"/>
    <w:rsid w:val="005746CE"/>
    <w:rsid w:val="005747BB"/>
    <w:rsid w:val="00574C19"/>
    <w:rsid w:val="00574F95"/>
    <w:rsid w:val="005753D0"/>
    <w:rsid w:val="005766C2"/>
    <w:rsid w:val="00577B59"/>
    <w:rsid w:val="00577CF9"/>
    <w:rsid w:val="00580A6C"/>
    <w:rsid w:val="00581637"/>
    <w:rsid w:val="00582453"/>
    <w:rsid w:val="00582F3F"/>
    <w:rsid w:val="005838CD"/>
    <w:rsid w:val="00584D6C"/>
    <w:rsid w:val="00586691"/>
    <w:rsid w:val="00589B43"/>
    <w:rsid w:val="00590A6E"/>
    <w:rsid w:val="00590B6E"/>
    <w:rsid w:val="00592702"/>
    <w:rsid w:val="005932AD"/>
    <w:rsid w:val="0059338F"/>
    <w:rsid w:val="005937B0"/>
    <w:rsid w:val="00594F23"/>
    <w:rsid w:val="005951BA"/>
    <w:rsid w:val="00596C00"/>
    <w:rsid w:val="00597399"/>
    <w:rsid w:val="005A1460"/>
    <w:rsid w:val="005A17FE"/>
    <w:rsid w:val="005A1DE5"/>
    <w:rsid w:val="005A3F73"/>
    <w:rsid w:val="005A467C"/>
    <w:rsid w:val="005A4D10"/>
    <w:rsid w:val="005A50D1"/>
    <w:rsid w:val="005A67F1"/>
    <w:rsid w:val="005A770C"/>
    <w:rsid w:val="005B0B92"/>
    <w:rsid w:val="005B164F"/>
    <w:rsid w:val="005B1E58"/>
    <w:rsid w:val="005B3950"/>
    <w:rsid w:val="005B4AE6"/>
    <w:rsid w:val="005B568F"/>
    <w:rsid w:val="005B7166"/>
    <w:rsid w:val="005C05A5"/>
    <w:rsid w:val="005C164F"/>
    <w:rsid w:val="005C1947"/>
    <w:rsid w:val="005C2650"/>
    <w:rsid w:val="005C2EEB"/>
    <w:rsid w:val="005C413A"/>
    <w:rsid w:val="005C461F"/>
    <w:rsid w:val="005C4A95"/>
    <w:rsid w:val="005C4CA3"/>
    <w:rsid w:val="005C5123"/>
    <w:rsid w:val="005C54CD"/>
    <w:rsid w:val="005C6210"/>
    <w:rsid w:val="005C69EC"/>
    <w:rsid w:val="005D006F"/>
    <w:rsid w:val="005D0592"/>
    <w:rsid w:val="005D06F9"/>
    <w:rsid w:val="005D0999"/>
    <w:rsid w:val="005D0BA1"/>
    <w:rsid w:val="005D38BB"/>
    <w:rsid w:val="005D3E0B"/>
    <w:rsid w:val="005D47A0"/>
    <w:rsid w:val="005D5987"/>
    <w:rsid w:val="005D658F"/>
    <w:rsid w:val="005D79DC"/>
    <w:rsid w:val="005E0C5B"/>
    <w:rsid w:val="005E0DF5"/>
    <w:rsid w:val="005E2804"/>
    <w:rsid w:val="005E5066"/>
    <w:rsid w:val="005E757A"/>
    <w:rsid w:val="005F04CA"/>
    <w:rsid w:val="005F1FD8"/>
    <w:rsid w:val="005F20CF"/>
    <w:rsid w:val="005F2121"/>
    <w:rsid w:val="005F248E"/>
    <w:rsid w:val="005F38E0"/>
    <w:rsid w:val="005F4230"/>
    <w:rsid w:val="005F437D"/>
    <w:rsid w:val="005F6C3E"/>
    <w:rsid w:val="005F7577"/>
    <w:rsid w:val="00601281"/>
    <w:rsid w:val="006015EA"/>
    <w:rsid w:val="0060173F"/>
    <w:rsid w:val="00602A11"/>
    <w:rsid w:val="00603439"/>
    <w:rsid w:val="00603A89"/>
    <w:rsid w:val="00603B5A"/>
    <w:rsid w:val="00604B5A"/>
    <w:rsid w:val="00606185"/>
    <w:rsid w:val="00606C95"/>
    <w:rsid w:val="006071F4"/>
    <w:rsid w:val="006073B2"/>
    <w:rsid w:val="00607F8A"/>
    <w:rsid w:val="0061106B"/>
    <w:rsid w:val="006110F6"/>
    <w:rsid w:val="00612267"/>
    <w:rsid w:val="006134F3"/>
    <w:rsid w:val="0061425B"/>
    <w:rsid w:val="00614EAF"/>
    <w:rsid w:val="0061663E"/>
    <w:rsid w:val="0061732F"/>
    <w:rsid w:val="006173F5"/>
    <w:rsid w:val="0062182F"/>
    <w:rsid w:val="00623237"/>
    <w:rsid w:val="00623DEF"/>
    <w:rsid w:val="00624F1A"/>
    <w:rsid w:val="006254DF"/>
    <w:rsid w:val="00625C22"/>
    <w:rsid w:val="00626911"/>
    <w:rsid w:val="00631621"/>
    <w:rsid w:val="00632F13"/>
    <w:rsid w:val="00632F21"/>
    <w:rsid w:val="00633422"/>
    <w:rsid w:val="006339B3"/>
    <w:rsid w:val="0063484F"/>
    <w:rsid w:val="006356F3"/>
    <w:rsid w:val="00635FB3"/>
    <w:rsid w:val="0063627C"/>
    <w:rsid w:val="0063651F"/>
    <w:rsid w:val="006376A4"/>
    <w:rsid w:val="00637E87"/>
    <w:rsid w:val="0064082C"/>
    <w:rsid w:val="00641C4C"/>
    <w:rsid w:val="006427EB"/>
    <w:rsid w:val="00645BED"/>
    <w:rsid w:val="00646FA6"/>
    <w:rsid w:val="0064793E"/>
    <w:rsid w:val="00647D8B"/>
    <w:rsid w:val="00650BEE"/>
    <w:rsid w:val="00650D71"/>
    <w:rsid w:val="00650EF4"/>
    <w:rsid w:val="006520A8"/>
    <w:rsid w:val="006523B1"/>
    <w:rsid w:val="00652477"/>
    <w:rsid w:val="006527DC"/>
    <w:rsid w:val="00652899"/>
    <w:rsid w:val="00652F5C"/>
    <w:rsid w:val="006530BA"/>
    <w:rsid w:val="00654719"/>
    <w:rsid w:val="00654B5D"/>
    <w:rsid w:val="00654F5C"/>
    <w:rsid w:val="00655359"/>
    <w:rsid w:val="00656493"/>
    <w:rsid w:val="006600A2"/>
    <w:rsid w:val="00660803"/>
    <w:rsid w:val="0066253E"/>
    <w:rsid w:val="006634BD"/>
    <w:rsid w:val="00663A9F"/>
    <w:rsid w:val="00663C77"/>
    <w:rsid w:val="00664AE7"/>
    <w:rsid w:val="00664C2A"/>
    <w:rsid w:val="0066516E"/>
    <w:rsid w:val="00666363"/>
    <w:rsid w:val="006664F3"/>
    <w:rsid w:val="006679DE"/>
    <w:rsid w:val="00672373"/>
    <w:rsid w:val="00672709"/>
    <w:rsid w:val="00673B80"/>
    <w:rsid w:val="00674428"/>
    <w:rsid w:val="0067477B"/>
    <w:rsid w:val="00675355"/>
    <w:rsid w:val="0067710A"/>
    <w:rsid w:val="00680634"/>
    <w:rsid w:val="0068077D"/>
    <w:rsid w:val="00680FA7"/>
    <w:rsid w:val="00682292"/>
    <w:rsid w:val="00684167"/>
    <w:rsid w:val="006850F7"/>
    <w:rsid w:val="0068520A"/>
    <w:rsid w:val="006853B3"/>
    <w:rsid w:val="00685E35"/>
    <w:rsid w:val="00686E8F"/>
    <w:rsid w:val="00687642"/>
    <w:rsid w:val="00687B2C"/>
    <w:rsid w:val="00690261"/>
    <w:rsid w:val="0069160A"/>
    <w:rsid w:val="006916DF"/>
    <w:rsid w:val="00691BE0"/>
    <w:rsid w:val="0069305C"/>
    <w:rsid w:val="006940F4"/>
    <w:rsid w:val="00694555"/>
    <w:rsid w:val="00694642"/>
    <w:rsid w:val="00694765"/>
    <w:rsid w:val="00695179"/>
    <w:rsid w:val="0069530A"/>
    <w:rsid w:val="006956AE"/>
    <w:rsid w:val="006957B8"/>
    <w:rsid w:val="00695A0C"/>
    <w:rsid w:val="00695BAB"/>
    <w:rsid w:val="00697F3D"/>
    <w:rsid w:val="006A06C8"/>
    <w:rsid w:val="006A0E5F"/>
    <w:rsid w:val="006A112D"/>
    <w:rsid w:val="006A2530"/>
    <w:rsid w:val="006A27C6"/>
    <w:rsid w:val="006A3E10"/>
    <w:rsid w:val="006A524A"/>
    <w:rsid w:val="006A5D48"/>
    <w:rsid w:val="006A631B"/>
    <w:rsid w:val="006B06F8"/>
    <w:rsid w:val="006B07F3"/>
    <w:rsid w:val="006B0CBD"/>
    <w:rsid w:val="006B33C7"/>
    <w:rsid w:val="006B3D6C"/>
    <w:rsid w:val="006B4362"/>
    <w:rsid w:val="006B45A9"/>
    <w:rsid w:val="006B4EC8"/>
    <w:rsid w:val="006B526A"/>
    <w:rsid w:val="006B6552"/>
    <w:rsid w:val="006B682A"/>
    <w:rsid w:val="006B6C4C"/>
    <w:rsid w:val="006B7885"/>
    <w:rsid w:val="006C2376"/>
    <w:rsid w:val="006C296C"/>
    <w:rsid w:val="006C372A"/>
    <w:rsid w:val="006C3D42"/>
    <w:rsid w:val="006C439E"/>
    <w:rsid w:val="006C4FFE"/>
    <w:rsid w:val="006C57A5"/>
    <w:rsid w:val="006C750E"/>
    <w:rsid w:val="006C767D"/>
    <w:rsid w:val="006D32BF"/>
    <w:rsid w:val="006D44D9"/>
    <w:rsid w:val="006D54F1"/>
    <w:rsid w:val="006D6675"/>
    <w:rsid w:val="006D6A07"/>
    <w:rsid w:val="006E003D"/>
    <w:rsid w:val="006E2723"/>
    <w:rsid w:val="006E2B5B"/>
    <w:rsid w:val="006E3B1C"/>
    <w:rsid w:val="006E3FA6"/>
    <w:rsid w:val="006E58AF"/>
    <w:rsid w:val="006E7720"/>
    <w:rsid w:val="006E7AB3"/>
    <w:rsid w:val="006F040E"/>
    <w:rsid w:val="006F1D57"/>
    <w:rsid w:val="006F2731"/>
    <w:rsid w:val="006F2C46"/>
    <w:rsid w:val="006F2F59"/>
    <w:rsid w:val="006F2FA2"/>
    <w:rsid w:val="006F443A"/>
    <w:rsid w:val="006F55D1"/>
    <w:rsid w:val="006F5B12"/>
    <w:rsid w:val="006F5E68"/>
    <w:rsid w:val="006F670A"/>
    <w:rsid w:val="006F7F5D"/>
    <w:rsid w:val="007001DD"/>
    <w:rsid w:val="0070078C"/>
    <w:rsid w:val="00701E7D"/>
    <w:rsid w:val="00702A1F"/>
    <w:rsid w:val="00702EE3"/>
    <w:rsid w:val="00703863"/>
    <w:rsid w:val="0070397F"/>
    <w:rsid w:val="00703A68"/>
    <w:rsid w:val="00705BD0"/>
    <w:rsid w:val="00705ED8"/>
    <w:rsid w:val="00707467"/>
    <w:rsid w:val="007101F9"/>
    <w:rsid w:val="007105D7"/>
    <w:rsid w:val="0071121B"/>
    <w:rsid w:val="00711300"/>
    <w:rsid w:val="00711339"/>
    <w:rsid w:val="0071216E"/>
    <w:rsid w:val="007145AC"/>
    <w:rsid w:val="007150D0"/>
    <w:rsid w:val="00715392"/>
    <w:rsid w:val="00715BDE"/>
    <w:rsid w:val="0071691F"/>
    <w:rsid w:val="00721436"/>
    <w:rsid w:val="00721608"/>
    <w:rsid w:val="00722947"/>
    <w:rsid w:val="00722A41"/>
    <w:rsid w:val="00722BC6"/>
    <w:rsid w:val="00726D86"/>
    <w:rsid w:val="00727084"/>
    <w:rsid w:val="00727A59"/>
    <w:rsid w:val="00730C2D"/>
    <w:rsid w:val="007316EE"/>
    <w:rsid w:val="0073257B"/>
    <w:rsid w:val="0073307C"/>
    <w:rsid w:val="007333AE"/>
    <w:rsid w:val="00733A96"/>
    <w:rsid w:val="0073406A"/>
    <w:rsid w:val="0073437D"/>
    <w:rsid w:val="00734DA5"/>
    <w:rsid w:val="00734F35"/>
    <w:rsid w:val="00735037"/>
    <w:rsid w:val="00735366"/>
    <w:rsid w:val="00735AAF"/>
    <w:rsid w:val="00735C6C"/>
    <w:rsid w:val="00740BA8"/>
    <w:rsid w:val="00741192"/>
    <w:rsid w:val="007413AF"/>
    <w:rsid w:val="00741FF2"/>
    <w:rsid w:val="00742240"/>
    <w:rsid w:val="007433F8"/>
    <w:rsid w:val="0074418F"/>
    <w:rsid w:val="00744CA6"/>
    <w:rsid w:val="00744F93"/>
    <w:rsid w:val="0074503B"/>
    <w:rsid w:val="00745EB6"/>
    <w:rsid w:val="00746747"/>
    <w:rsid w:val="00750F7F"/>
    <w:rsid w:val="0075300E"/>
    <w:rsid w:val="00753BB6"/>
    <w:rsid w:val="007542BB"/>
    <w:rsid w:val="00755757"/>
    <w:rsid w:val="00756F1C"/>
    <w:rsid w:val="007578DA"/>
    <w:rsid w:val="00757CC1"/>
    <w:rsid w:val="00760D50"/>
    <w:rsid w:val="00762501"/>
    <w:rsid w:val="00763609"/>
    <w:rsid w:val="00763963"/>
    <w:rsid w:val="00763BD1"/>
    <w:rsid w:val="00763CE6"/>
    <w:rsid w:val="007646D3"/>
    <w:rsid w:val="007647CB"/>
    <w:rsid w:val="007649E4"/>
    <w:rsid w:val="007650C1"/>
    <w:rsid w:val="00766BC4"/>
    <w:rsid w:val="00767E09"/>
    <w:rsid w:val="00770AE0"/>
    <w:rsid w:val="0077130D"/>
    <w:rsid w:val="00771639"/>
    <w:rsid w:val="00771E4B"/>
    <w:rsid w:val="00772F38"/>
    <w:rsid w:val="00773779"/>
    <w:rsid w:val="00773E55"/>
    <w:rsid w:val="00774727"/>
    <w:rsid w:val="007753D0"/>
    <w:rsid w:val="00775E83"/>
    <w:rsid w:val="00775E9F"/>
    <w:rsid w:val="00784138"/>
    <w:rsid w:val="007843B5"/>
    <w:rsid w:val="00785222"/>
    <w:rsid w:val="00785A64"/>
    <w:rsid w:val="00786477"/>
    <w:rsid w:val="00786DD1"/>
    <w:rsid w:val="00787B03"/>
    <w:rsid w:val="007901C4"/>
    <w:rsid w:val="00791875"/>
    <w:rsid w:val="00791AE5"/>
    <w:rsid w:val="00794F10"/>
    <w:rsid w:val="00795E34"/>
    <w:rsid w:val="00796213"/>
    <w:rsid w:val="00797172"/>
    <w:rsid w:val="007971A2"/>
    <w:rsid w:val="007A1EBC"/>
    <w:rsid w:val="007A368A"/>
    <w:rsid w:val="007A3D1D"/>
    <w:rsid w:val="007A64EB"/>
    <w:rsid w:val="007A73A7"/>
    <w:rsid w:val="007B0B2A"/>
    <w:rsid w:val="007B49A1"/>
    <w:rsid w:val="007B502D"/>
    <w:rsid w:val="007B505B"/>
    <w:rsid w:val="007B5C86"/>
    <w:rsid w:val="007B5FDD"/>
    <w:rsid w:val="007B6EAB"/>
    <w:rsid w:val="007B708F"/>
    <w:rsid w:val="007B70E6"/>
    <w:rsid w:val="007B75C9"/>
    <w:rsid w:val="007C2AD0"/>
    <w:rsid w:val="007C2B39"/>
    <w:rsid w:val="007C2FC8"/>
    <w:rsid w:val="007C3D95"/>
    <w:rsid w:val="007C3EFD"/>
    <w:rsid w:val="007C41AD"/>
    <w:rsid w:val="007C46DA"/>
    <w:rsid w:val="007C5347"/>
    <w:rsid w:val="007C5530"/>
    <w:rsid w:val="007C587E"/>
    <w:rsid w:val="007C75AC"/>
    <w:rsid w:val="007D0EA0"/>
    <w:rsid w:val="007D2FAE"/>
    <w:rsid w:val="007D393C"/>
    <w:rsid w:val="007D3B01"/>
    <w:rsid w:val="007D4056"/>
    <w:rsid w:val="007D4071"/>
    <w:rsid w:val="007D60B3"/>
    <w:rsid w:val="007D6D2C"/>
    <w:rsid w:val="007E03EB"/>
    <w:rsid w:val="007E042C"/>
    <w:rsid w:val="007E06D8"/>
    <w:rsid w:val="007E24D5"/>
    <w:rsid w:val="007E340C"/>
    <w:rsid w:val="007E4CD9"/>
    <w:rsid w:val="007E4FD7"/>
    <w:rsid w:val="007E5606"/>
    <w:rsid w:val="007E5D1F"/>
    <w:rsid w:val="007E6435"/>
    <w:rsid w:val="007F1E1B"/>
    <w:rsid w:val="007F46C0"/>
    <w:rsid w:val="007F4AC0"/>
    <w:rsid w:val="007F5E85"/>
    <w:rsid w:val="007F7031"/>
    <w:rsid w:val="007F793A"/>
    <w:rsid w:val="00800B3C"/>
    <w:rsid w:val="00800FF6"/>
    <w:rsid w:val="00802825"/>
    <w:rsid w:val="008033F5"/>
    <w:rsid w:val="00803E30"/>
    <w:rsid w:val="00804216"/>
    <w:rsid w:val="00804372"/>
    <w:rsid w:val="00804572"/>
    <w:rsid w:val="008052F5"/>
    <w:rsid w:val="00805BB5"/>
    <w:rsid w:val="00807100"/>
    <w:rsid w:val="00810305"/>
    <w:rsid w:val="00810589"/>
    <w:rsid w:val="008108B4"/>
    <w:rsid w:val="008111EE"/>
    <w:rsid w:val="00811311"/>
    <w:rsid w:val="008114C3"/>
    <w:rsid w:val="00811DF0"/>
    <w:rsid w:val="00816C2D"/>
    <w:rsid w:val="00817813"/>
    <w:rsid w:val="008203F2"/>
    <w:rsid w:val="0082085A"/>
    <w:rsid w:val="00820914"/>
    <w:rsid w:val="00820A06"/>
    <w:rsid w:val="008215DC"/>
    <w:rsid w:val="0082191A"/>
    <w:rsid w:val="00824398"/>
    <w:rsid w:val="00824610"/>
    <w:rsid w:val="00826112"/>
    <w:rsid w:val="008264DD"/>
    <w:rsid w:val="00826B74"/>
    <w:rsid w:val="00826F75"/>
    <w:rsid w:val="00827B0A"/>
    <w:rsid w:val="00831205"/>
    <w:rsid w:val="008337AA"/>
    <w:rsid w:val="00833847"/>
    <w:rsid w:val="0083429D"/>
    <w:rsid w:val="008356BF"/>
    <w:rsid w:val="00835A11"/>
    <w:rsid w:val="00835C43"/>
    <w:rsid w:val="00836727"/>
    <w:rsid w:val="00840A6E"/>
    <w:rsid w:val="0084130F"/>
    <w:rsid w:val="0084137E"/>
    <w:rsid w:val="0084173C"/>
    <w:rsid w:val="00843695"/>
    <w:rsid w:val="008439EF"/>
    <w:rsid w:val="00843FCD"/>
    <w:rsid w:val="00846E9D"/>
    <w:rsid w:val="00847385"/>
    <w:rsid w:val="00850140"/>
    <w:rsid w:val="0085121C"/>
    <w:rsid w:val="008518D0"/>
    <w:rsid w:val="008524D5"/>
    <w:rsid w:val="008531B8"/>
    <w:rsid w:val="00853FD2"/>
    <w:rsid w:val="0085528A"/>
    <w:rsid w:val="00855B34"/>
    <w:rsid w:val="00856020"/>
    <w:rsid w:val="008569AF"/>
    <w:rsid w:val="00856CC1"/>
    <w:rsid w:val="00856D85"/>
    <w:rsid w:val="00856F97"/>
    <w:rsid w:val="00857693"/>
    <w:rsid w:val="00857906"/>
    <w:rsid w:val="00860437"/>
    <w:rsid w:val="00860F93"/>
    <w:rsid w:val="00861AAB"/>
    <w:rsid w:val="00862FC3"/>
    <w:rsid w:val="00863368"/>
    <w:rsid w:val="008633CF"/>
    <w:rsid w:val="00863895"/>
    <w:rsid w:val="008642DE"/>
    <w:rsid w:val="00865BA2"/>
    <w:rsid w:val="00865D04"/>
    <w:rsid w:val="0086616B"/>
    <w:rsid w:val="008665D4"/>
    <w:rsid w:val="008668F6"/>
    <w:rsid w:val="00870F12"/>
    <w:rsid w:val="008713F8"/>
    <w:rsid w:val="008727EC"/>
    <w:rsid w:val="00872831"/>
    <w:rsid w:val="00872860"/>
    <w:rsid w:val="00875393"/>
    <w:rsid w:val="00876F10"/>
    <w:rsid w:val="008774E9"/>
    <w:rsid w:val="008805C0"/>
    <w:rsid w:val="00880665"/>
    <w:rsid w:val="00881016"/>
    <w:rsid w:val="008826B9"/>
    <w:rsid w:val="0088273D"/>
    <w:rsid w:val="00882AA0"/>
    <w:rsid w:val="008832C7"/>
    <w:rsid w:val="00883A61"/>
    <w:rsid w:val="00886617"/>
    <w:rsid w:val="00886B69"/>
    <w:rsid w:val="00886CD7"/>
    <w:rsid w:val="0089083C"/>
    <w:rsid w:val="00890957"/>
    <w:rsid w:val="00890A00"/>
    <w:rsid w:val="00892425"/>
    <w:rsid w:val="008924D5"/>
    <w:rsid w:val="0089268D"/>
    <w:rsid w:val="008927B7"/>
    <w:rsid w:val="00892DD7"/>
    <w:rsid w:val="008931C3"/>
    <w:rsid w:val="0089337F"/>
    <w:rsid w:val="00894CED"/>
    <w:rsid w:val="008953A4"/>
    <w:rsid w:val="00895C57"/>
    <w:rsid w:val="0089673B"/>
    <w:rsid w:val="008A13B7"/>
    <w:rsid w:val="008A1E89"/>
    <w:rsid w:val="008A24D1"/>
    <w:rsid w:val="008A29D7"/>
    <w:rsid w:val="008A2B67"/>
    <w:rsid w:val="008A31F1"/>
    <w:rsid w:val="008A33D4"/>
    <w:rsid w:val="008A3AA8"/>
    <w:rsid w:val="008A3F0C"/>
    <w:rsid w:val="008A43AA"/>
    <w:rsid w:val="008A5970"/>
    <w:rsid w:val="008A5ECE"/>
    <w:rsid w:val="008A7035"/>
    <w:rsid w:val="008A71C5"/>
    <w:rsid w:val="008B19F0"/>
    <w:rsid w:val="008B27C6"/>
    <w:rsid w:val="008B31AC"/>
    <w:rsid w:val="008B335A"/>
    <w:rsid w:val="008B37B5"/>
    <w:rsid w:val="008B4701"/>
    <w:rsid w:val="008B4AF2"/>
    <w:rsid w:val="008B526A"/>
    <w:rsid w:val="008B56EF"/>
    <w:rsid w:val="008B6E67"/>
    <w:rsid w:val="008B6F91"/>
    <w:rsid w:val="008B7519"/>
    <w:rsid w:val="008B7847"/>
    <w:rsid w:val="008C0290"/>
    <w:rsid w:val="008C0435"/>
    <w:rsid w:val="008C04D5"/>
    <w:rsid w:val="008C0D78"/>
    <w:rsid w:val="008C1285"/>
    <w:rsid w:val="008C16D2"/>
    <w:rsid w:val="008C1C96"/>
    <w:rsid w:val="008C21E6"/>
    <w:rsid w:val="008C4211"/>
    <w:rsid w:val="008C43DA"/>
    <w:rsid w:val="008C4BB0"/>
    <w:rsid w:val="008C4CEB"/>
    <w:rsid w:val="008C4DD1"/>
    <w:rsid w:val="008C52A6"/>
    <w:rsid w:val="008C6438"/>
    <w:rsid w:val="008C70A2"/>
    <w:rsid w:val="008C7397"/>
    <w:rsid w:val="008D4F7C"/>
    <w:rsid w:val="008E00FD"/>
    <w:rsid w:val="008E2003"/>
    <w:rsid w:val="008E2A67"/>
    <w:rsid w:val="008E493A"/>
    <w:rsid w:val="008E572C"/>
    <w:rsid w:val="008E6570"/>
    <w:rsid w:val="008E7AEA"/>
    <w:rsid w:val="008E7D42"/>
    <w:rsid w:val="008F0037"/>
    <w:rsid w:val="008F07F5"/>
    <w:rsid w:val="008F098B"/>
    <w:rsid w:val="008F09AC"/>
    <w:rsid w:val="008F1AB3"/>
    <w:rsid w:val="008F27E6"/>
    <w:rsid w:val="008F35EE"/>
    <w:rsid w:val="008F39CA"/>
    <w:rsid w:val="008F47A4"/>
    <w:rsid w:val="008F515A"/>
    <w:rsid w:val="008F52D7"/>
    <w:rsid w:val="008F5A55"/>
    <w:rsid w:val="008F61A0"/>
    <w:rsid w:val="008F6744"/>
    <w:rsid w:val="008F6830"/>
    <w:rsid w:val="008F7F39"/>
    <w:rsid w:val="008F7FFC"/>
    <w:rsid w:val="00900BEC"/>
    <w:rsid w:val="009027D7"/>
    <w:rsid w:val="009032C3"/>
    <w:rsid w:val="0090489E"/>
    <w:rsid w:val="00905579"/>
    <w:rsid w:val="0090744E"/>
    <w:rsid w:val="00907571"/>
    <w:rsid w:val="00912BCA"/>
    <w:rsid w:val="00912C6F"/>
    <w:rsid w:val="00913C00"/>
    <w:rsid w:val="00913DF8"/>
    <w:rsid w:val="00914534"/>
    <w:rsid w:val="009155AC"/>
    <w:rsid w:val="009163D3"/>
    <w:rsid w:val="0091645C"/>
    <w:rsid w:val="00917B80"/>
    <w:rsid w:val="00920F76"/>
    <w:rsid w:val="00921CE5"/>
    <w:rsid w:val="00922F56"/>
    <w:rsid w:val="009236F6"/>
    <w:rsid w:val="0092480B"/>
    <w:rsid w:val="0092594B"/>
    <w:rsid w:val="0092634D"/>
    <w:rsid w:val="00926630"/>
    <w:rsid w:val="00926713"/>
    <w:rsid w:val="00926B02"/>
    <w:rsid w:val="00926FF3"/>
    <w:rsid w:val="00927483"/>
    <w:rsid w:val="00927D43"/>
    <w:rsid w:val="0092C3D9"/>
    <w:rsid w:val="00930439"/>
    <w:rsid w:val="0093052C"/>
    <w:rsid w:val="009335DF"/>
    <w:rsid w:val="009338DD"/>
    <w:rsid w:val="00933DAB"/>
    <w:rsid w:val="00935ABA"/>
    <w:rsid w:val="0093715F"/>
    <w:rsid w:val="0093782D"/>
    <w:rsid w:val="00937B89"/>
    <w:rsid w:val="00937C28"/>
    <w:rsid w:val="00940B12"/>
    <w:rsid w:val="009417BA"/>
    <w:rsid w:val="00942F3A"/>
    <w:rsid w:val="0094488B"/>
    <w:rsid w:val="00945A2D"/>
    <w:rsid w:val="00945FCA"/>
    <w:rsid w:val="009500C3"/>
    <w:rsid w:val="00950285"/>
    <w:rsid w:val="009509A1"/>
    <w:rsid w:val="009520C9"/>
    <w:rsid w:val="009520F5"/>
    <w:rsid w:val="0095218E"/>
    <w:rsid w:val="00952257"/>
    <w:rsid w:val="00952E44"/>
    <w:rsid w:val="00953032"/>
    <w:rsid w:val="009536B1"/>
    <w:rsid w:val="00953BC7"/>
    <w:rsid w:val="00953EDB"/>
    <w:rsid w:val="009546E5"/>
    <w:rsid w:val="00955217"/>
    <w:rsid w:val="0095782C"/>
    <w:rsid w:val="00957BD6"/>
    <w:rsid w:val="00961A7B"/>
    <w:rsid w:val="00961C5E"/>
    <w:rsid w:val="0096598C"/>
    <w:rsid w:val="00966645"/>
    <w:rsid w:val="00966ADB"/>
    <w:rsid w:val="0096754C"/>
    <w:rsid w:val="00970C6F"/>
    <w:rsid w:val="0097139D"/>
    <w:rsid w:val="00971B15"/>
    <w:rsid w:val="009728D1"/>
    <w:rsid w:val="00973297"/>
    <w:rsid w:val="009732A2"/>
    <w:rsid w:val="00973913"/>
    <w:rsid w:val="00974C8E"/>
    <w:rsid w:val="00975271"/>
    <w:rsid w:val="00975DAB"/>
    <w:rsid w:val="00975FD1"/>
    <w:rsid w:val="0098001C"/>
    <w:rsid w:val="0098206D"/>
    <w:rsid w:val="009826FC"/>
    <w:rsid w:val="00984DE6"/>
    <w:rsid w:val="00984EA2"/>
    <w:rsid w:val="009851C0"/>
    <w:rsid w:val="00987870"/>
    <w:rsid w:val="00987FFB"/>
    <w:rsid w:val="00993507"/>
    <w:rsid w:val="009935D4"/>
    <w:rsid w:val="00994124"/>
    <w:rsid w:val="0099422E"/>
    <w:rsid w:val="0099465C"/>
    <w:rsid w:val="00994B05"/>
    <w:rsid w:val="00995EE4"/>
    <w:rsid w:val="009961CC"/>
    <w:rsid w:val="009972C9"/>
    <w:rsid w:val="009976DF"/>
    <w:rsid w:val="00997760"/>
    <w:rsid w:val="0099780E"/>
    <w:rsid w:val="00997C1B"/>
    <w:rsid w:val="009A0021"/>
    <w:rsid w:val="009A0134"/>
    <w:rsid w:val="009A020D"/>
    <w:rsid w:val="009A1B28"/>
    <w:rsid w:val="009A21A9"/>
    <w:rsid w:val="009A34A7"/>
    <w:rsid w:val="009A5624"/>
    <w:rsid w:val="009A69F9"/>
    <w:rsid w:val="009A6C43"/>
    <w:rsid w:val="009A6F0A"/>
    <w:rsid w:val="009A753B"/>
    <w:rsid w:val="009A779F"/>
    <w:rsid w:val="009A7944"/>
    <w:rsid w:val="009A7CD2"/>
    <w:rsid w:val="009B129F"/>
    <w:rsid w:val="009B17DE"/>
    <w:rsid w:val="009B41A4"/>
    <w:rsid w:val="009B41BA"/>
    <w:rsid w:val="009B4E6D"/>
    <w:rsid w:val="009B6B86"/>
    <w:rsid w:val="009B766F"/>
    <w:rsid w:val="009B7C3D"/>
    <w:rsid w:val="009B7D19"/>
    <w:rsid w:val="009C1A9A"/>
    <w:rsid w:val="009C2226"/>
    <w:rsid w:val="009C242C"/>
    <w:rsid w:val="009C40F4"/>
    <w:rsid w:val="009C620D"/>
    <w:rsid w:val="009C72BF"/>
    <w:rsid w:val="009C7E58"/>
    <w:rsid w:val="009D041F"/>
    <w:rsid w:val="009D0546"/>
    <w:rsid w:val="009D13BB"/>
    <w:rsid w:val="009D25D9"/>
    <w:rsid w:val="009D2E36"/>
    <w:rsid w:val="009D419F"/>
    <w:rsid w:val="009D4D10"/>
    <w:rsid w:val="009D6D95"/>
    <w:rsid w:val="009D6F11"/>
    <w:rsid w:val="009D7452"/>
    <w:rsid w:val="009E0006"/>
    <w:rsid w:val="009E01E7"/>
    <w:rsid w:val="009E06DF"/>
    <w:rsid w:val="009E0874"/>
    <w:rsid w:val="009E1973"/>
    <w:rsid w:val="009E1DB0"/>
    <w:rsid w:val="009E2492"/>
    <w:rsid w:val="009E2DDA"/>
    <w:rsid w:val="009E36A7"/>
    <w:rsid w:val="009E4F64"/>
    <w:rsid w:val="009E565B"/>
    <w:rsid w:val="009E6ECE"/>
    <w:rsid w:val="009E73D1"/>
    <w:rsid w:val="009E7428"/>
    <w:rsid w:val="009F09C2"/>
    <w:rsid w:val="009F0B0B"/>
    <w:rsid w:val="009F1644"/>
    <w:rsid w:val="009F4B43"/>
    <w:rsid w:val="009F6501"/>
    <w:rsid w:val="009F71EA"/>
    <w:rsid w:val="009F747E"/>
    <w:rsid w:val="009F7F1D"/>
    <w:rsid w:val="00A0128D"/>
    <w:rsid w:val="00A022B5"/>
    <w:rsid w:val="00A027FA"/>
    <w:rsid w:val="00A02A05"/>
    <w:rsid w:val="00A03249"/>
    <w:rsid w:val="00A041A5"/>
    <w:rsid w:val="00A04473"/>
    <w:rsid w:val="00A0453C"/>
    <w:rsid w:val="00A067AD"/>
    <w:rsid w:val="00A06EE5"/>
    <w:rsid w:val="00A076D2"/>
    <w:rsid w:val="00A07C8C"/>
    <w:rsid w:val="00A104E0"/>
    <w:rsid w:val="00A105C9"/>
    <w:rsid w:val="00A10EF0"/>
    <w:rsid w:val="00A11C40"/>
    <w:rsid w:val="00A12254"/>
    <w:rsid w:val="00A123B3"/>
    <w:rsid w:val="00A133AD"/>
    <w:rsid w:val="00A13A84"/>
    <w:rsid w:val="00A1536B"/>
    <w:rsid w:val="00A2011D"/>
    <w:rsid w:val="00A2045E"/>
    <w:rsid w:val="00A20B2C"/>
    <w:rsid w:val="00A210BA"/>
    <w:rsid w:val="00A2113A"/>
    <w:rsid w:val="00A222C3"/>
    <w:rsid w:val="00A235C3"/>
    <w:rsid w:val="00A24113"/>
    <w:rsid w:val="00A246BF"/>
    <w:rsid w:val="00A247EC"/>
    <w:rsid w:val="00A25A78"/>
    <w:rsid w:val="00A27BD1"/>
    <w:rsid w:val="00A30170"/>
    <w:rsid w:val="00A30ACE"/>
    <w:rsid w:val="00A30E7C"/>
    <w:rsid w:val="00A31F6B"/>
    <w:rsid w:val="00A322DE"/>
    <w:rsid w:val="00A326F2"/>
    <w:rsid w:val="00A35D11"/>
    <w:rsid w:val="00A35DE7"/>
    <w:rsid w:val="00A36225"/>
    <w:rsid w:val="00A37A2B"/>
    <w:rsid w:val="00A400D1"/>
    <w:rsid w:val="00A42E38"/>
    <w:rsid w:val="00A4352A"/>
    <w:rsid w:val="00A448F4"/>
    <w:rsid w:val="00A45062"/>
    <w:rsid w:val="00A46746"/>
    <w:rsid w:val="00A46AE8"/>
    <w:rsid w:val="00A47B5C"/>
    <w:rsid w:val="00A50A39"/>
    <w:rsid w:val="00A50A7E"/>
    <w:rsid w:val="00A5315D"/>
    <w:rsid w:val="00A53C27"/>
    <w:rsid w:val="00A53C99"/>
    <w:rsid w:val="00A53D19"/>
    <w:rsid w:val="00A53F4A"/>
    <w:rsid w:val="00A54A05"/>
    <w:rsid w:val="00A54A77"/>
    <w:rsid w:val="00A55173"/>
    <w:rsid w:val="00A56541"/>
    <w:rsid w:val="00A56EFB"/>
    <w:rsid w:val="00A57645"/>
    <w:rsid w:val="00A600B7"/>
    <w:rsid w:val="00A602EA"/>
    <w:rsid w:val="00A603A4"/>
    <w:rsid w:val="00A613B2"/>
    <w:rsid w:val="00A62D4E"/>
    <w:rsid w:val="00A63622"/>
    <w:rsid w:val="00A637CD"/>
    <w:rsid w:val="00A63C2D"/>
    <w:rsid w:val="00A6470B"/>
    <w:rsid w:val="00A650E7"/>
    <w:rsid w:val="00A651E3"/>
    <w:rsid w:val="00A651EB"/>
    <w:rsid w:val="00A6559B"/>
    <w:rsid w:val="00A66158"/>
    <w:rsid w:val="00A668C8"/>
    <w:rsid w:val="00A70005"/>
    <w:rsid w:val="00A7142A"/>
    <w:rsid w:val="00A72114"/>
    <w:rsid w:val="00A73154"/>
    <w:rsid w:val="00A73845"/>
    <w:rsid w:val="00A739E6"/>
    <w:rsid w:val="00A755A3"/>
    <w:rsid w:val="00A767EC"/>
    <w:rsid w:val="00A7767D"/>
    <w:rsid w:val="00A77FF9"/>
    <w:rsid w:val="00A80FC3"/>
    <w:rsid w:val="00A848D1"/>
    <w:rsid w:val="00A849AB"/>
    <w:rsid w:val="00A8540F"/>
    <w:rsid w:val="00A8554B"/>
    <w:rsid w:val="00A873B2"/>
    <w:rsid w:val="00A87637"/>
    <w:rsid w:val="00A908C2"/>
    <w:rsid w:val="00A9092F"/>
    <w:rsid w:val="00A90BD7"/>
    <w:rsid w:val="00A91263"/>
    <w:rsid w:val="00A91AAD"/>
    <w:rsid w:val="00A926A0"/>
    <w:rsid w:val="00A928F6"/>
    <w:rsid w:val="00A929DD"/>
    <w:rsid w:val="00A93D16"/>
    <w:rsid w:val="00A94159"/>
    <w:rsid w:val="00A94D58"/>
    <w:rsid w:val="00A9624B"/>
    <w:rsid w:val="00A96D18"/>
    <w:rsid w:val="00A96E74"/>
    <w:rsid w:val="00AA0433"/>
    <w:rsid w:val="00AA1478"/>
    <w:rsid w:val="00AA1EAF"/>
    <w:rsid w:val="00AA4726"/>
    <w:rsid w:val="00AA4791"/>
    <w:rsid w:val="00AA494C"/>
    <w:rsid w:val="00AA4B75"/>
    <w:rsid w:val="00AA4F9C"/>
    <w:rsid w:val="00AA506F"/>
    <w:rsid w:val="00AA6673"/>
    <w:rsid w:val="00AA677F"/>
    <w:rsid w:val="00AB1FE2"/>
    <w:rsid w:val="00AB3998"/>
    <w:rsid w:val="00AB47EB"/>
    <w:rsid w:val="00AB4957"/>
    <w:rsid w:val="00AB4A33"/>
    <w:rsid w:val="00AB583B"/>
    <w:rsid w:val="00AB6C25"/>
    <w:rsid w:val="00AB71DE"/>
    <w:rsid w:val="00AC0C7E"/>
    <w:rsid w:val="00AC0ECE"/>
    <w:rsid w:val="00AC0F46"/>
    <w:rsid w:val="00AC408A"/>
    <w:rsid w:val="00AC49C5"/>
    <w:rsid w:val="00AC70C9"/>
    <w:rsid w:val="00AC79AD"/>
    <w:rsid w:val="00AD1999"/>
    <w:rsid w:val="00AD1E84"/>
    <w:rsid w:val="00AD2FC9"/>
    <w:rsid w:val="00AD387F"/>
    <w:rsid w:val="00AD4706"/>
    <w:rsid w:val="00AD58E9"/>
    <w:rsid w:val="00AD68F5"/>
    <w:rsid w:val="00AD6B19"/>
    <w:rsid w:val="00AD6DA3"/>
    <w:rsid w:val="00AD6F4F"/>
    <w:rsid w:val="00AD7396"/>
    <w:rsid w:val="00AD7CA7"/>
    <w:rsid w:val="00AE14DA"/>
    <w:rsid w:val="00AE15EE"/>
    <w:rsid w:val="00AE1B04"/>
    <w:rsid w:val="00AE1FA6"/>
    <w:rsid w:val="00AE250D"/>
    <w:rsid w:val="00AE35B2"/>
    <w:rsid w:val="00AE38F9"/>
    <w:rsid w:val="00AE3A52"/>
    <w:rsid w:val="00AE4A46"/>
    <w:rsid w:val="00AE646E"/>
    <w:rsid w:val="00AE7441"/>
    <w:rsid w:val="00AF05FB"/>
    <w:rsid w:val="00AF0892"/>
    <w:rsid w:val="00AF1E68"/>
    <w:rsid w:val="00AF2F80"/>
    <w:rsid w:val="00AF3B9F"/>
    <w:rsid w:val="00AF3BB7"/>
    <w:rsid w:val="00AF4C27"/>
    <w:rsid w:val="00AF5A87"/>
    <w:rsid w:val="00AF5E5D"/>
    <w:rsid w:val="00AF6C14"/>
    <w:rsid w:val="00B0039E"/>
    <w:rsid w:val="00B02D64"/>
    <w:rsid w:val="00B041BC"/>
    <w:rsid w:val="00B05801"/>
    <w:rsid w:val="00B05A8C"/>
    <w:rsid w:val="00B05C02"/>
    <w:rsid w:val="00B05F50"/>
    <w:rsid w:val="00B10390"/>
    <w:rsid w:val="00B11354"/>
    <w:rsid w:val="00B1153C"/>
    <w:rsid w:val="00B11A98"/>
    <w:rsid w:val="00B12F07"/>
    <w:rsid w:val="00B12F0D"/>
    <w:rsid w:val="00B13484"/>
    <w:rsid w:val="00B13A4C"/>
    <w:rsid w:val="00B13C01"/>
    <w:rsid w:val="00B13CF7"/>
    <w:rsid w:val="00B155B1"/>
    <w:rsid w:val="00B16F17"/>
    <w:rsid w:val="00B17240"/>
    <w:rsid w:val="00B17458"/>
    <w:rsid w:val="00B178B8"/>
    <w:rsid w:val="00B184D0"/>
    <w:rsid w:val="00B20549"/>
    <w:rsid w:val="00B21123"/>
    <w:rsid w:val="00B211AE"/>
    <w:rsid w:val="00B21B72"/>
    <w:rsid w:val="00B22268"/>
    <w:rsid w:val="00B24FF8"/>
    <w:rsid w:val="00B255FA"/>
    <w:rsid w:val="00B25777"/>
    <w:rsid w:val="00B25995"/>
    <w:rsid w:val="00B25A9F"/>
    <w:rsid w:val="00B25B5C"/>
    <w:rsid w:val="00B26440"/>
    <w:rsid w:val="00B26D58"/>
    <w:rsid w:val="00B26D87"/>
    <w:rsid w:val="00B27FE2"/>
    <w:rsid w:val="00B3004B"/>
    <w:rsid w:val="00B3018B"/>
    <w:rsid w:val="00B30671"/>
    <w:rsid w:val="00B321AF"/>
    <w:rsid w:val="00B32FD3"/>
    <w:rsid w:val="00B331BB"/>
    <w:rsid w:val="00B337FF"/>
    <w:rsid w:val="00B352A0"/>
    <w:rsid w:val="00B37332"/>
    <w:rsid w:val="00B40754"/>
    <w:rsid w:val="00B4250C"/>
    <w:rsid w:val="00B43C26"/>
    <w:rsid w:val="00B45525"/>
    <w:rsid w:val="00B469D4"/>
    <w:rsid w:val="00B50ACB"/>
    <w:rsid w:val="00B50CF7"/>
    <w:rsid w:val="00B517BB"/>
    <w:rsid w:val="00B54483"/>
    <w:rsid w:val="00B55851"/>
    <w:rsid w:val="00B55AC3"/>
    <w:rsid w:val="00B565EF"/>
    <w:rsid w:val="00B572B2"/>
    <w:rsid w:val="00B60D10"/>
    <w:rsid w:val="00B612D1"/>
    <w:rsid w:val="00B61909"/>
    <w:rsid w:val="00B625AF"/>
    <w:rsid w:val="00B631AA"/>
    <w:rsid w:val="00B66F35"/>
    <w:rsid w:val="00B67A9B"/>
    <w:rsid w:val="00B7459E"/>
    <w:rsid w:val="00B74FE5"/>
    <w:rsid w:val="00B754C0"/>
    <w:rsid w:val="00B75512"/>
    <w:rsid w:val="00B757E7"/>
    <w:rsid w:val="00B81B3C"/>
    <w:rsid w:val="00B83278"/>
    <w:rsid w:val="00B83AC6"/>
    <w:rsid w:val="00B84CC7"/>
    <w:rsid w:val="00B87BCE"/>
    <w:rsid w:val="00B87DCA"/>
    <w:rsid w:val="00B924AA"/>
    <w:rsid w:val="00B9263C"/>
    <w:rsid w:val="00B928AC"/>
    <w:rsid w:val="00B92EE8"/>
    <w:rsid w:val="00B93DD7"/>
    <w:rsid w:val="00B95CE5"/>
    <w:rsid w:val="00B97404"/>
    <w:rsid w:val="00BA15B6"/>
    <w:rsid w:val="00BA1B29"/>
    <w:rsid w:val="00BA1F7B"/>
    <w:rsid w:val="00BA2726"/>
    <w:rsid w:val="00BA27B1"/>
    <w:rsid w:val="00BA38D3"/>
    <w:rsid w:val="00BA3CFD"/>
    <w:rsid w:val="00BA3FE9"/>
    <w:rsid w:val="00BA58E1"/>
    <w:rsid w:val="00BA5AA2"/>
    <w:rsid w:val="00BA6479"/>
    <w:rsid w:val="00BB0412"/>
    <w:rsid w:val="00BB20D5"/>
    <w:rsid w:val="00BB285D"/>
    <w:rsid w:val="00BB33CF"/>
    <w:rsid w:val="00BB351A"/>
    <w:rsid w:val="00BB419A"/>
    <w:rsid w:val="00BB546B"/>
    <w:rsid w:val="00BB69E3"/>
    <w:rsid w:val="00BB747B"/>
    <w:rsid w:val="00BC1DA7"/>
    <w:rsid w:val="00BC3060"/>
    <w:rsid w:val="00BC310C"/>
    <w:rsid w:val="00BC3360"/>
    <w:rsid w:val="00BC4493"/>
    <w:rsid w:val="00BC55EB"/>
    <w:rsid w:val="00BC573D"/>
    <w:rsid w:val="00BC57A8"/>
    <w:rsid w:val="00BC5AD3"/>
    <w:rsid w:val="00BC5B1B"/>
    <w:rsid w:val="00BD040B"/>
    <w:rsid w:val="00BD0506"/>
    <w:rsid w:val="00BD17AB"/>
    <w:rsid w:val="00BD2177"/>
    <w:rsid w:val="00BD3A95"/>
    <w:rsid w:val="00BD4F08"/>
    <w:rsid w:val="00BD501C"/>
    <w:rsid w:val="00BD50C5"/>
    <w:rsid w:val="00BD59FB"/>
    <w:rsid w:val="00BD5C33"/>
    <w:rsid w:val="00BD624B"/>
    <w:rsid w:val="00BD63A7"/>
    <w:rsid w:val="00BD7C4E"/>
    <w:rsid w:val="00BE02DD"/>
    <w:rsid w:val="00BE0B9E"/>
    <w:rsid w:val="00BE3150"/>
    <w:rsid w:val="00BE37F2"/>
    <w:rsid w:val="00BE3B38"/>
    <w:rsid w:val="00BE4229"/>
    <w:rsid w:val="00BE52ED"/>
    <w:rsid w:val="00BE57C3"/>
    <w:rsid w:val="00BE5A1F"/>
    <w:rsid w:val="00BE6383"/>
    <w:rsid w:val="00BE6BB3"/>
    <w:rsid w:val="00BE79CB"/>
    <w:rsid w:val="00BF0D5E"/>
    <w:rsid w:val="00BF126A"/>
    <w:rsid w:val="00BF17F3"/>
    <w:rsid w:val="00BF2AB7"/>
    <w:rsid w:val="00BF3EED"/>
    <w:rsid w:val="00BF68E5"/>
    <w:rsid w:val="00BF6A17"/>
    <w:rsid w:val="00BF7B06"/>
    <w:rsid w:val="00C01C07"/>
    <w:rsid w:val="00C023A1"/>
    <w:rsid w:val="00C028A9"/>
    <w:rsid w:val="00C02BCC"/>
    <w:rsid w:val="00C02E8C"/>
    <w:rsid w:val="00C03619"/>
    <w:rsid w:val="00C05D2C"/>
    <w:rsid w:val="00C077CA"/>
    <w:rsid w:val="00C07BE3"/>
    <w:rsid w:val="00C10529"/>
    <w:rsid w:val="00C10ACD"/>
    <w:rsid w:val="00C11389"/>
    <w:rsid w:val="00C1142D"/>
    <w:rsid w:val="00C11649"/>
    <w:rsid w:val="00C1327F"/>
    <w:rsid w:val="00C135CA"/>
    <w:rsid w:val="00C1393C"/>
    <w:rsid w:val="00C13BAC"/>
    <w:rsid w:val="00C13FDB"/>
    <w:rsid w:val="00C1638F"/>
    <w:rsid w:val="00C17992"/>
    <w:rsid w:val="00C17FA6"/>
    <w:rsid w:val="00C20884"/>
    <w:rsid w:val="00C20B48"/>
    <w:rsid w:val="00C20E77"/>
    <w:rsid w:val="00C20EF1"/>
    <w:rsid w:val="00C21C04"/>
    <w:rsid w:val="00C21D36"/>
    <w:rsid w:val="00C227CA"/>
    <w:rsid w:val="00C23038"/>
    <w:rsid w:val="00C23C9A"/>
    <w:rsid w:val="00C23E38"/>
    <w:rsid w:val="00C27851"/>
    <w:rsid w:val="00C30C6A"/>
    <w:rsid w:val="00C31768"/>
    <w:rsid w:val="00C340FE"/>
    <w:rsid w:val="00C351A3"/>
    <w:rsid w:val="00C3585A"/>
    <w:rsid w:val="00C35943"/>
    <w:rsid w:val="00C371D5"/>
    <w:rsid w:val="00C404E8"/>
    <w:rsid w:val="00C40EB1"/>
    <w:rsid w:val="00C415E7"/>
    <w:rsid w:val="00C41B66"/>
    <w:rsid w:val="00C42598"/>
    <w:rsid w:val="00C42FBE"/>
    <w:rsid w:val="00C437F4"/>
    <w:rsid w:val="00C440E3"/>
    <w:rsid w:val="00C4510F"/>
    <w:rsid w:val="00C45607"/>
    <w:rsid w:val="00C466B9"/>
    <w:rsid w:val="00C4713B"/>
    <w:rsid w:val="00C47CCF"/>
    <w:rsid w:val="00C47D99"/>
    <w:rsid w:val="00C504F1"/>
    <w:rsid w:val="00C520B2"/>
    <w:rsid w:val="00C524EF"/>
    <w:rsid w:val="00C539D5"/>
    <w:rsid w:val="00C53A2A"/>
    <w:rsid w:val="00C53E27"/>
    <w:rsid w:val="00C54C1B"/>
    <w:rsid w:val="00C550E3"/>
    <w:rsid w:val="00C55988"/>
    <w:rsid w:val="00C57560"/>
    <w:rsid w:val="00C601DB"/>
    <w:rsid w:val="00C60E1A"/>
    <w:rsid w:val="00C6140C"/>
    <w:rsid w:val="00C648F2"/>
    <w:rsid w:val="00C6579E"/>
    <w:rsid w:val="00C66127"/>
    <w:rsid w:val="00C66678"/>
    <w:rsid w:val="00C66B9E"/>
    <w:rsid w:val="00C6750A"/>
    <w:rsid w:val="00C67A68"/>
    <w:rsid w:val="00C70773"/>
    <w:rsid w:val="00C71521"/>
    <w:rsid w:val="00C72792"/>
    <w:rsid w:val="00C76CDF"/>
    <w:rsid w:val="00C7723E"/>
    <w:rsid w:val="00C77273"/>
    <w:rsid w:val="00C80892"/>
    <w:rsid w:val="00C80E59"/>
    <w:rsid w:val="00C80FF7"/>
    <w:rsid w:val="00C81CAD"/>
    <w:rsid w:val="00C83873"/>
    <w:rsid w:val="00C838F6"/>
    <w:rsid w:val="00C83A13"/>
    <w:rsid w:val="00C8431B"/>
    <w:rsid w:val="00C847EB"/>
    <w:rsid w:val="00C8551F"/>
    <w:rsid w:val="00C85DCF"/>
    <w:rsid w:val="00C86A4D"/>
    <w:rsid w:val="00C86A85"/>
    <w:rsid w:val="00C87667"/>
    <w:rsid w:val="00C87A5A"/>
    <w:rsid w:val="00C90F33"/>
    <w:rsid w:val="00C91534"/>
    <w:rsid w:val="00C916BB"/>
    <w:rsid w:val="00C91A7B"/>
    <w:rsid w:val="00C91CDB"/>
    <w:rsid w:val="00C926A8"/>
    <w:rsid w:val="00C951A9"/>
    <w:rsid w:val="00C9561F"/>
    <w:rsid w:val="00C95AB3"/>
    <w:rsid w:val="00C95FDE"/>
    <w:rsid w:val="00C960A2"/>
    <w:rsid w:val="00C96553"/>
    <w:rsid w:val="00C96EAC"/>
    <w:rsid w:val="00CA0912"/>
    <w:rsid w:val="00CA1D0C"/>
    <w:rsid w:val="00CA20F7"/>
    <w:rsid w:val="00CA2BCF"/>
    <w:rsid w:val="00CA2BDA"/>
    <w:rsid w:val="00CA2F00"/>
    <w:rsid w:val="00CA3E3B"/>
    <w:rsid w:val="00CA3ED6"/>
    <w:rsid w:val="00CA4439"/>
    <w:rsid w:val="00CA46F2"/>
    <w:rsid w:val="00CA4FBC"/>
    <w:rsid w:val="00CA5254"/>
    <w:rsid w:val="00CA5E7F"/>
    <w:rsid w:val="00CA679A"/>
    <w:rsid w:val="00CA725E"/>
    <w:rsid w:val="00CB035D"/>
    <w:rsid w:val="00CB06A3"/>
    <w:rsid w:val="00CB0791"/>
    <w:rsid w:val="00CB0EDE"/>
    <w:rsid w:val="00CB1460"/>
    <w:rsid w:val="00CB15D1"/>
    <w:rsid w:val="00CB34F1"/>
    <w:rsid w:val="00CB387D"/>
    <w:rsid w:val="00CB3BEA"/>
    <w:rsid w:val="00CB453E"/>
    <w:rsid w:val="00CB4A9F"/>
    <w:rsid w:val="00CB580A"/>
    <w:rsid w:val="00CB582C"/>
    <w:rsid w:val="00CB590C"/>
    <w:rsid w:val="00CB66E7"/>
    <w:rsid w:val="00CB69A8"/>
    <w:rsid w:val="00CB6B05"/>
    <w:rsid w:val="00CB7A6F"/>
    <w:rsid w:val="00CB7E52"/>
    <w:rsid w:val="00CC162A"/>
    <w:rsid w:val="00CC1E91"/>
    <w:rsid w:val="00CC2A32"/>
    <w:rsid w:val="00CC3C12"/>
    <w:rsid w:val="00CC4646"/>
    <w:rsid w:val="00CC6155"/>
    <w:rsid w:val="00CC6F1B"/>
    <w:rsid w:val="00CD0D16"/>
    <w:rsid w:val="00CD0D4A"/>
    <w:rsid w:val="00CD202D"/>
    <w:rsid w:val="00CD4E89"/>
    <w:rsid w:val="00CD4F6D"/>
    <w:rsid w:val="00CD5165"/>
    <w:rsid w:val="00CD5590"/>
    <w:rsid w:val="00CD6CCD"/>
    <w:rsid w:val="00CD744A"/>
    <w:rsid w:val="00CE1F65"/>
    <w:rsid w:val="00CE2854"/>
    <w:rsid w:val="00CE34B7"/>
    <w:rsid w:val="00CE3CC1"/>
    <w:rsid w:val="00CE52D7"/>
    <w:rsid w:val="00CE557F"/>
    <w:rsid w:val="00CE593F"/>
    <w:rsid w:val="00CE77EB"/>
    <w:rsid w:val="00CF0084"/>
    <w:rsid w:val="00CF00D1"/>
    <w:rsid w:val="00CF0884"/>
    <w:rsid w:val="00CF1A88"/>
    <w:rsid w:val="00CF361A"/>
    <w:rsid w:val="00CF3B31"/>
    <w:rsid w:val="00CF4E40"/>
    <w:rsid w:val="00CF7713"/>
    <w:rsid w:val="00D009BA"/>
    <w:rsid w:val="00D02E15"/>
    <w:rsid w:val="00D04B5C"/>
    <w:rsid w:val="00D053E4"/>
    <w:rsid w:val="00D059F7"/>
    <w:rsid w:val="00D05B59"/>
    <w:rsid w:val="00D06A8A"/>
    <w:rsid w:val="00D0751A"/>
    <w:rsid w:val="00D1088D"/>
    <w:rsid w:val="00D10C78"/>
    <w:rsid w:val="00D11362"/>
    <w:rsid w:val="00D1180C"/>
    <w:rsid w:val="00D13484"/>
    <w:rsid w:val="00D13731"/>
    <w:rsid w:val="00D1384A"/>
    <w:rsid w:val="00D13BE4"/>
    <w:rsid w:val="00D14B7B"/>
    <w:rsid w:val="00D14E21"/>
    <w:rsid w:val="00D1626B"/>
    <w:rsid w:val="00D167FB"/>
    <w:rsid w:val="00D17134"/>
    <w:rsid w:val="00D1719F"/>
    <w:rsid w:val="00D20A55"/>
    <w:rsid w:val="00D20A6F"/>
    <w:rsid w:val="00D21895"/>
    <w:rsid w:val="00D24226"/>
    <w:rsid w:val="00D24B39"/>
    <w:rsid w:val="00D26A2E"/>
    <w:rsid w:val="00D27B88"/>
    <w:rsid w:val="00D2BC78"/>
    <w:rsid w:val="00D30118"/>
    <w:rsid w:val="00D311D6"/>
    <w:rsid w:val="00D31372"/>
    <w:rsid w:val="00D31413"/>
    <w:rsid w:val="00D31D71"/>
    <w:rsid w:val="00D324F8"/>
    <w:rsid w:val="00D3300B"/>
    <w:rsid w:val="00D330FC"/>
    <w:rsid w:val="00D33F0A"/>
    <w:rsid w:val="00D34530"/>
    <w:rsid w:val="00D35E4F"/>
    <w:rsid w:val="00D360E5"/>
    <w:rsid w:val="00D369C7"/>
    <w:rsid w:val="00D37632"/>
    <w:rsid w:val="00D4038F"/>
    <w:rsid w:val="00D412DF"/>
    <w:rsid w:val="00D41DD1"/>
    <w:rsid w:val="00D42515"/>
    <w:rsid w:val="00D427BB"/>
    <w:rsid w:val="00D43E92"/>
    <w:rsid w:val="00D45B0B"/>
    <w:rsid w:val="00D45C59"/>
    <w:rsid w:val="00D461EB"/>
    <w:rsid w:val="00D46262"/>
    <w:rsid w:val="00D525DD"/>
    <w:rsid w:val="00D52A62"/>
    <w:rsid w:val="00D531AF"/>
    <w:rsid w:val="00D531E3"/>
    <w:rsid w:val="00D533F1"/>
    <w:rsid w:val="00D5407F"/>
    <w:rsid w:val="00D540C9"/>
    <w:rsid w:val="00D54459"/>
    <w:rsid w:val="00D54673"/>
    <w:rsid w:val="00D552FB"/>
    <w:rsid w:val="00D557DC"/>
    <w:rsid w:val="00D57262"/>
    <w:rsid w:val="00D57E75"/>
    <w:rsid w:val="00D603C9"/>
    <w:rsid w:val="00D60762"/>
    <w:rsid w:val="00D6285E"/>
    <w:rsid w:val="00D639E5"/>
    <w:rsid w:val="00D639F3"/>
    <w:rsid w:val="00D64D9A"/>
    <w:rsid w:val="00D666CD"/>
    <w:rsid w:val="00D70F43"/>
    <w:rsid w:val="00D71E48"/>
    <w:rsid w:val="00D72970"/>
    <w:rsid w:val="00D732F9"/>
    <w:rsid w:val="00D735EB"/>
    <w:rsid w:val="00D73705"/>
    <w:rsid w:val="00D741EC"/>
    <w:rsid w:val="00D749EF"/>
    <w:rsid w:val="00D76B39"/>
    <w:rsid w:val="00D76B56"/>
    <w:rsid w:val="00D822B3"/>
    <w:rsid w:val="00D8247C"/>
    <w:rsid w:val="00D82700"/>
    <w:rsid w:val="00D83903"/>
    <w:rsid w:val="00D83A4A"/>
    <w:rsid w:val="00D84940"/>
    <w:rsid w:val="00D85656"/>
    <w:rsid w:val="00D861A1"/>
    <w:rsid w:val="00D8748E"/>
    <w:rsid w:val="00D877D8"/>
    <w:rsid w:val="00D904D2"/>
    <w:rsid w:val="00D917C5"/>
    <w:rsid w:val="00D91B13"/>
    <w:rsid w:val="00D91BAB"/>
    <w:rsid w:val="00D91E1E"/>
    <w:rsid w:val="00D925E4"/>
    <w:rsid w:val="00D92A82"/>
    <w:rsid w:val="00D93068"/>
    <w:rsid w:val="00D93A56"/>
    <w:rsid w:val="00D959FC"/>
    <w:rsid w:val="00D95C7D"/>
    <w:rsid w:val="00D95DD1"/>
    <w:rsid w:val="00D967C9"/>
    <w:rsid w:val="00D96DB2"/>
    <w:rsid w:val="00D9708B"/>
    <w:rsid w:val="00D978DA"/>
    <w:rsid w:val="00D97C2F"/>
    <w:rsid w:val="00DA05F2"/>
    <w:rsid w:val="00DA1343"/>
    <w:rsid w:val="00DA19DA"/>
    <w:rsid w:val="00DA2B41"/>
    <w:rsid w:val="00DA2C73"/>
    <w:rsid w:val="00DA43C9"/>
    <w:rsid w:val="00DA4AEA"/>
    <w:rsid w:val="00DA51EF"/>
    <w:rsid w:val="00DA5A9A"/>
    <w:rsid w:val="00DA6B4B"/>
    <w:rsid w:val="00DA71F2"/>
    <w:rsid w:val="00DB0430"/>
    <w:rsid w:val="00DB0725"/>
    <w:rsid w:val="00DB0752"/>
    <w:rsid w:val="00DB1A9E"/>
    <w:rsid w:val="00DB1FC4"/>
    <w:rsid w:val="00DB60F0"/>
    <w:rsid w:val="00DB7137"/>
    <w:rsid w:val="00DC0618"/>
    <w:rsid w:val="00DC0DF4"/>
    <w:rsid w:val="00DC1908"/>
    <w:rsid w:val="00DC2550"/>
    <w:rsid w:val="00DC268B"/>
    <w:rsid w:val="00DC356C"/>
    <w:rsid w:val="00DC36EA"/>
    <w:rsid w:val="00DC3BA1"/>
    <w:rsid w:val="00DC4386"/>
    <w:rsid w:val="00DC5C8C"/>
    <w:rsid w:val="00DC6548"/>
    <w:rsid w:val="00DC6D8D"/>
    <w:rsid w:val="00DC701D"/>
    <w:rsid w:val="00DC7BCD"/>
    <w:rsid w:val="00DD0F2E"/>
    <w:rsid w:val="00DD43A0"/>
    <w:rsid w:val="00DD4A35"/>
    <w:rsid w:val="00DE0320"/>
    <w:rsid w:val="00DE23B2"/>
    <w:rsid w:val="00DE3817"/>
    <w:rsid w:val="00DE39B4"/>
    <w:rsid w:val="00DE5594"/>
    <w:rsid w:val="00DE6F21"/>
    <w:rsid w:val="00DE756E"/>
    <w:rsid w:val="00DF160A"/>
    <w:rsid w:val="00DF1A67"/>
    <w:rsid w:val="00DF1EB8"/>
    <w:rsid w:val="00DF2C99"/>
    <w:rsid w:val="00DF31B0"/>
    <w:rsid w:val="00DF3972"/>
    <w:rsid w:val="00DF3D53"/>
    <w:rsid w:val="00DF62EE"/>
    <w:rsid w:val="00DF6511"/>
    <w:rsid w:val="00DF651D"/>
    <w:rsid w:val="00E0136D"/>
    <w:rsid w:val="00E01BA9"/>
    <w:rsid w:val="00E01D55"/>
    <w:rsid w:val="00E02B7E"/>
    <w:rsid w:val="00E0466A"/>
    <w:rsid w:val="00E05146"/>
    <w:rsid w:val="00E0522D"/>
    <w:rsid w:val="00E0533D"/>
    <w:rsid w:val="00E06F01"/>
    <w:rsid w:val="00E06F10"/>
    <w:rsid w:val="00E07877"/>
    <w:rsid w:val="00E10809"/>
    <w:rsid w:val="00E109C9"/>
    <w:rsid w:val="00E10CF1"/>
    <w:rsid w:val="00E11396"/>
    <w:rsid w:val="00E114A4"/>
    <w:rsid w:val="00E11527"/>
    <w:rsid w:val="00E1206E"/>
    <w:rsid w:val="00E12A10"/>
    <w:rsid w:val="00E132A2"/>
    <w:rsid w:val="00E133CC"/>
    <w:rsid w:val="00E16085"/>
    <w:rsid w:val="00E16389"/>
    <w:rsid w:val="00E16747"/>
    <w:rsid w:val="00E169F8"/>
    <w:rsid w:val="00E17984"/>
    <w:rsid w:val="00E17EE9"/>
    <w:rsid w:val="00E17EFC"/>
    <w:rsid w:val="00E216C7"/>
    <w:rsid w:val="00E228CF"/>
    <w:rsid w:val="00E22F3B"/>
    <w:rsid w:val="00E23783"/>
    <w:rsid w:val="00E238AC"/>
    <w:rsid w:val="00E23B07"/>
    <w:rsid w:val="00E26270"/>
    <w:rsid w:val="00E26924"/>
    <w:rsid w:val="00E3025F"/>
    <w:rsid w:val="00E309F3"/>
    <w:rsid w:val="00E30BEE"/>
    <w:rsid w:val="00E315EF"/>
    <w:rsid w:val="00E3175F"/>
    <w:rsid w:val="00E31A9F"/>
    <w:rsid w:val="00E31C49"/>
    <w:rsid w:val="00E31D45"/>
    <w:rsid w:val="00E331E9"/>
    <w:rsid w:val="00E35E61"/>
    <w:rsid w:val="00E3689F"/>
    <w:rsid w:val="00E37DD1"/>
    <w:rsid w:val="00E403AA"/>
    <w:rsid w:val="00E40E35"/>
    <w:rsid w:val="00E41387"/>
    <w:rsid w:val="00E417D1"/>
    <w:rsid w:val="00E41FBB"/>
    <w:rsid w:val="00E420A6"/>
    <w:rsid w:val="00E42119"/>
    <w:rsid w:val="00E4218A"/>
    <w:rsid w:val="00E431CD"/>
    <w:rsid w:val="00E436F1"/>
    <w:rsid w:val="00E437B5"/>
    <w:rsid w:val="00E43FCF"/>
    <w:rsid w:val="00E444C3"/>
    <w:rsid w:val="00E44531"/>
    <w:rsid w:val="00E44CB1"/>
    <w:rsid w:val="00E45115"/>
    <w:rsid w:val="00E45D0C"/>
    <w:rsid w:val="00E45E92"/>
    <w:rsid w:val="00E471FD"/>
    <w:rsid w:val="00E473A4"/>
    <w:rsid w:val="00E47EB1"/>
    <w:rsid w:val="00E505F2"/>
    <w:rsid w:val="00E50775"/>
    <w:rsid w:val="00E50CC6"/>
    <w:rsid w:val="00E53368"/>
    <w:rsid w:val="00E5447B"/>
    <w:rsid w:val="00E554AD"/>
    <w:rsid w:val="00E600DF"/>
    <w:rsid w:val="00E61664"/>
    <w:rsid w:val="00E62594"/>
    <w:rsid w:val="00E629CF"/>
    <w:rsid w:val="00E62A0C"/>
    <w:rsid w:val="00E62B6E"/>
    <w:rsid w:val="00E62CEA"/>
    <w:rsid w:val="00E62D96"/>
    <w:rsid w:val="00E62F23"/>
    <w:rsid w:val="00E63190"/>
    <w:rsid w:val="00E63251"/>
    <w:rsid w:val="00E63BBF"/>
    <w:rsid w:val="00E64BF1"/>
    <w:rsid w:val="00E659E0"/>
    <w:rsid w:val="00E65EBF"/>
    <w:rsid w:val="00E70B03"/>
    <w:rsid w:val="00E719B9"/>
    <w:rsid w:val="00E71A96"/>
    <w:rsid w:val="00E72C70"/>
    <w:rsid w:val="00E72F3D"/>
    <w:rsid w:val="00E73F99"/>
    <w:rsid w:val="00E74CA2"/>
    <w:rsid w:val="00E74F0D"/>
    <w:rsid w:val="00E75E95"/>
    <w:rsid w:val="00E76315"/>
    <w:rsid w:val="00E766BC"/>
    <w:rsid w:val="00E77806"/>
    <w:rsid w:val="00E77AB9"/>
    <w:rsid w:val="00E805AC"/>
    <w:rsid w:val="00E80810"/>
    <w:rsid w:val="00E81EC2"/>
    <w:rsid w:val="00E826A7"/>
    <w:rsid w:val="00E8360E"/>
    <w:rsid w:val="00E83C16"/>
    <w:rsid w:val="00E843BD"/>
    <w:rsid w:val="00E84C67"/>
    <w:rsid w:val="00E87343"/>
    <w:rsid w:val="00E874B7"/>
    <w:rsid w:val="00E878AD"/>
    <w:rsid w:val="00E8B4EA"/>
    <w:rsid w:val="00E9399F"/>
    <w:rsid w:val="00E9416F"/>
    <w:rsid w:val="00E9459A"/>
    <w:rsid w:val="00E94A19"/>
    <w:rsid w:val="00E94E89"/>
    <w:rsid w:val="00E94FA4"/>
    <w:rsid w:val="00E95253"/>
    <w:rsid w:val="00E95595"/>
    <w:rsid w:val="00E959E9"/>
    <w:rsid w:val="00E95CBD"/>
    <w:rsid w:val="00E95D56"/>
    <w:rsid w:val="00E97BA0"/>
    <w:rsid w:val="00E9C692"/>
    <w:rsid w:val="00EA0EDB"/>
    <w:rsid w:val="00EA17AB"/>
    <w:rsid w:val="00EA1F35"/>
    <w:rsid w:val="00EA2296"/>
    <w:rsid w:val="00EA262D"/>
    <w:rsid w:val="00EA458D"/>
    <w:rsid w:val="00EA4777"/>
    <w:rsid w:val="00EA551A"/>
    <w:rsid w:val="00EA77AB"/>
    <w:rsid w:val="00EA7D1C"/>
    <w:rsid w:val="00EB25EB"/>
    <w:rsid w:val="00EB2D92"/>
    <w:rsid w:val="00EB2DF2"/>
    <w:rsid w:val="00EB3299"/>
    <w:rsid w:val="00EB3B14"/>
    <w:rsid w:val="00EB40C9"/>
    <w:rsid w:val="00EB4492"/>
    <w:rsid w:val="00EB4F7E"/>
    <w:rsid w:val="00EB53E4"/>
    <w:rsid w:val="00EB576C"/>
    <w:rsid w:val="00EB6B52"/>
    <w:rsid w:val="00EB6F67"/>
    <w:rsid w:val="00EB73FB"/>
    <w:rsid w:val="00EB743A"/>
    <w:rsid w:val="00EB7641"/>
    <w:rsid w:val="00EC02AE"/>
    <w:rsid w:val="00EC02AF"/>
    <w:rsid w:val="00EC0FF6"/>
    <w:rsid w:val="00EC2282"/>
    <w:rsid w:val="00EC2354"/>
    <w:rsid w:val="00EC2AA8"/>
    <w:rsid w:val="00EC3177"/>
    <w:rsid w:val="00EC32C2"/>
    <w:rsid w:val="00EC3452"/>
    <w:rsid w:val="00EC38D0"/>
    <w:rsid w:val="00EC4265"/>
    <w:rsid w:val="00EC6110"/>
    <w:rsid w:val="00EC6EB4"/>
    <w:rsid w:val="00EC7C92"/>
    <w:rsid w:val="00ED05F4"/>
    <w:rsid w:val="00ED0A3F"/>
    <w:rsid w:val="00ED0D23"/>
    <w:rsid w:val="00ED32DE"/>
    <w:rsid w:val="00ED35C3"/>
    <w:rsid w:val="00ED3E19"/>
    <w:rsid w:val="00ED4868"/>
    <w:rsid w:val="00ED5C7A"/>
    <w:rsid w:val="00ED611D"/>
    <w:rsid w:val="00ED6687"/>
    <w:rsid w:val="00ED6AE3"/>
    <w:rsid w:val="00EE236C"/>
    <w:rsid w:val="00EE3B28"/>
    <w:rsid w:val="00EE3E44"/>
    <w:rsid w:val="00EE4230"/>
    <w:rsid w:val="00EE5906"/>
    <w:rsid w:val="00EE5A54"/>
    <w:rsid w:val="00EE681E"/>
    <w:rsid w:val="00EE6F6D"/>
    <w:rsid w:val="00EE6FC9"/>
    <w:rsid w:val="00EE7078"/>
    <w:rsid w:val="00EF00F2"/>
    <w:rsid w:val="00EF08B3"/>
    <w:rsid w:val="00EF148E"/>
    <w:rsid w:val="00EF201A"/>
    <w:rsid w:val="00EF389F"/>
    <w:rsid w:val="00EF4B74"/>
    <w:rsid w:val="00EF5043"/>
    <w:rsid w:val="00EF58BF"/>
    <w:rsid w:val="00EF5DE5"/>
    <w:rsid w:val="00EF73EA"/>
    <w:rsid w:val="00EF74D3"/>
    <w:rsid w:val="00EF7B21"/>
    <w:rsid w:val="00F01321"/>
    <w:rsid w:val="00F0237B"/>
    <w:rsid w:val="00F02395"/>
    <w:rsid w:val="00F05180"/>
    <w:rsid w:val="00F063A4"/>
    <w:rsid w:val="00F06D1C"/>
    <w:rsid w:val="00F100DF"/>
    <w:rsid w:val="00F10297"/>
    <w:rsid w:val="00F1173E"/>
    <w:rsid w:val="00F119AD"/>
    <w:rsid w:val="00F13AC5"/>
    <w:rsid w:val="00F14ACB"/>
    <w:rsid w:val="00F15711"/>
    <w:rsid w:val="00F157C7"/>
    <w:rsid w:val="00F1592E"/>
    <w:rsid w:val="00F170DF"/>
    <w:rsid w:val="00F17F79"/>
    <w:rsid w:val="00F2049D"/>
    <w:rsid w:val="00F20D1A"/>
    <w:rsid w:val="00F22262"/>
    <w:rsid w:val="00F233A8"/>
    <w:rsid w:val="00F25212"/>
    <w:rsid w:val="00F307DE"/>
    <w:rsid w:val="00F3095A"/>
    <w:rsid w:val="00F314C1"/>
    <w:rsid w:val="00F32C86"/>
    <w:rsid w:val="00F35691"/>
    <w:rsid w:val="00F372B4"/>
    <w:rsid w:val="00F372F1"/>
    <w:rsid w:val="00F41AA8"/>
    <w:rsid w:val="00F42126"/>
    <w:rsid w:val="00F43561"/>
    <w:rsid w:val="00F43CEC"/>
    <w:rsid w:val="00F44DAE"/>
    <w:rsid w:val="00F458DC"/>
    <w:rsid w:val="00F46232"/>
    <w:rsid w:val="00F468A9"/>
    <w:rsid w:val="00F47DED"/>
    <w:rsid w:val="00F50A85"/>
    <w:rsid w:val="00F513CE"/>
    <w:rsid w:val="00F514B9"/>
    <w:rsid w:val="00F5188B"/>
    <w:rsid w:val="00F52778"/>
    <w:rsid w:val="00F52C1D"/>
    <w:rsid w:val="00F534A2"/>
    <w:rsid w:val="00F54B11"/>
    <w:rsid w:val="00F56A02"/>
    <w:rsid w:val="00F56F78"/>
    <w:rsid w:val="00F57A6C"/>
    <w:rsid w:val="00F60005"/>
    <w:rsid w:val="00F6109B"/>
    <w:rsid w:val="00F615C9"/>
    <w:rsid w:val="00F6381B"/>
    <w:rsid w:val="00F64A82"/>
    <w:rsid w:val="00F65411"/>
    <w:rsid w:val="00F65B1F"/>
    <w:rsid w:val="00F66392"/>
    <w:rsid w:val="00F67C59"/>
    <w:rsid w:val="00F70916"/>
    <w:rsid w:val="00F70951"/>
    <w:rsid w:val="00F711B6"/>
    <w:rsid w:val="00F7151B"/>
    <w:rsid w:val="00F71F63"/>
    <w:rsid w:val="00F7224F"/>
    <w:rsid w:val="00F72484"/>
    <w:rsid w:val="00F728C9"/>
    <w:rsid w:val="00F72BA3"/>
    <w:rsid w:val="00F73BEA"/>
    <w:rsid w:val="00F746B6"/>
    <w:rsid w:val="00F75CC3"/>
    <w:rsid w:val="00F764C6"/>
    <w:rsid w:val="00F77A40"/>
    <w:rsid w:val="00F80170"/>
    <w:rsid w:val="00F80987"/>
    <w:rsid w:val="00F80C71"/>
    <w:rsid w:val="00F8304E"/>
    <w:rsid w:val="00F83075"/>
    <w:rsid w:val="00F83570"/>
    <w:rsid w:val="00F83AE1"/>
    <w:rsid w:val="00F846DC"/>
    <w:rsid w:val="00F86850"/>
    <w:rsid w:val="00F86CB9"/>
    <w:rsid w:val="00F90B8B"/>
    <w:rsid w:val="00F91563"/>
    <w:rsid w:val="00F915F9"/>
    <w:rsid w:val="00F92277"/>
    <w:rsid w:val="00F92A18"/>
    <w:rsid w:val="00F933A5"/>
    <w:rsid w:val="00F93668"/>
    <w:rsid w:val="00F946FF"/>
    <w:rsid w:val="00F94708"/>
    <w:rsid w:val="00F9474B"/>
    <w:rsid w:val="00F9515D"/>
    <w:rsid w:val="00F95CB3"/>
    <w:rsid w:val="00F961A6"/>
    <w:rsid w:val="00F965E2"/>
    <w:rsid w:val="00F96602"/>
    <w:rsid w:val="00FA189C"/>
    <w:rsid w:val="00FA1CBE"/>
    <w:rsid w:val="00FA2546"/>
    <w:rsid w:val="00FA2659"/>
    <w:rsid w:val="00FA270A"/>
    <w:rsid w:val="00FA2951"/>
    <w:rsid w:val="00FA2AEF"/>
    <w:rsid w:val="00FA4830"/>
    <w:rsid w:val="00FA6857"/>
    <w:rsid w:val="00FA693A"/>
    <w:rsid w:val="00FB00DC"/>
    <w:rsid w:val="00FB0343"/>
    <w:rsid w:val="00FB0E8F"/>
    <w:rsid w:val="00FB128E"/>
    <w:rsid w:val="00FB12C5"/>
    <w:rsid w:val="00FB26A6"/>
    <w:rsid w:val="00FB339F"/>
    <w:rsid w:val="00FB4F18"/>
    <w:rsid w:val="00FB4F22"/>
    <w:rsid w:val="00FB5370"/>
    <w:rsid w:val="00FB55B6"/>
    <w:rsid w:val="00FB5FA7"/>
    <w:rsid w:val="00FB6007"/>
    <w:rsid w:val="00FB65D5"/>
    <w:rsid w:val="00FB7765"/>
    <w:rsid w:val="00FC092F"/>
    <w:rsid w:val="00FC0B07"/>
    <w:rsid w:val="00FC2FD3"/>
    <w:rsid w:val="00FC3034"/>
    <w:rsid w:val="00FC3527"/>
    <w:rsid w:val="00FC3929"/>
    <w:rsid w:val="00FC3C64"/>
    <w:rsid w:val="00FC47BE"/>
    <w:rsid w:val="00FC5B23"/>
    <w:rsid w:val="00FC6ED0"/>
    <w:rsid w:val="00FD1C79"/>
    <w:rsid w:val="00FD1DDC"/>
    <w:rsid w:val="00FD1E6F"/>
    <w:rsid w:val="00FD2FFE"/>
    <w:rsid w:val="00FD3981"/>
    <w:rsid w:val="00FD5220"/>
    <w:rsid w:val="00FD5425"/>
    <w:rsid w:val="00FD5B6A"/>
    <w:rsid w:val="00FD5CC6"/>
    <w:rsid w:val="00FD64F3"/>
    <w:rsid w:val="00FD666D"/>
    <w:rsid w:val="00FE0EF4"/>
    <w:rsid w:val="00FE27D5"/>
    <w:rsid w:val="00FE28FC"/>
    <w:rsid w:val="00FE2B96"/>
    <w:rsid w:val="00FE34DA"/>
    <w:rsid w:val="00FE4C5C"/>
    <w:rsid w:val="00FE5836"/>
    <w:rsid w:val="00FE79D2"/>
    <w:rsid w:val="00FF06E8"/>
    <w:rsid w:val="00FF0932"/>
    <w:rsid w:val="00FF2813"/>
    <w:rsid w:val="00FF48A5"/>
    <w:rsid w:val="00FF762F"/>
    <w:rsid w:val="01026CBF"/>
    <w:rsid w:val="0105AE76"/>
    <w:rsid w:val="010612C4"/>
    <w:rsid w:val="011573D7"/>
    <w:rsid w:val="011AE963"/>
    <w:rsid w:val="01222FB4"/>
    <w:rsid w:val="0128A842"/>
    <w:rsid w:val="01296635"/>
    <w:rsid w:val="012D0E76"/>
    <w:rsid w:val="013A68F8"/>
    <w:rsid w:val="014F971B"/>
    <w:rsid w:val="015C5110"/>
    <w:rsid w:val="0165B7B6"/>
    <w:rsid w:val="016A4720"/>
    <w:rsid w:val="01733241"/>
    <w:rsid w:val="0175D8D2"/>
    <w:rsid w:val="017B7F77"/>
    <w:rsid w:val="017C6A8F"/>
    <w:rsid w:val="01990960"/>
    <w:rsid w:val="01A5297E"/>
    <w:rsid w:val="01B6A48E"/>
    <w:rsid w:val="01BFB667"/>
    <w:rsid w:val="01DA84D9"/>
    <w:rsid w:val="01FB0CE1"/>
    <w:rsid w:val="0212C4A5"/>
    <w:rsid w:val="027A16CC"/>
    <w:rsid w:val="027FBA90"/>
    <w:rsid w:val="0286C28A"/>
    <w:rsid w:val="02897C94"/>
    <w:rsid w:val="0295B246"/>
    <w:rsid w:val="02A7C7E4"/>
    <w:rsid w:val="02AB05A4"/>
    <w:rsid w:val="02BEB9A7"/>
    <w:rsid w:val="02F5A840"/>
    <w:rsid w:val="030C2779"/>
    <w:rsid w:val="030E9FA1"/>
    <w:rsid w:val="03112799"/>
    <w:rsid w:val="0311448C"/>
    <w:rsid w:val="03155B53"/>
    <w:rsid w:val="0319B384"/>
    <w:rsid w:val="03365892"/>
    <w:rsid w:val="034871D5"/>
    <w:rsid w:val="034C1BA2"/>
    <w:rsid w:val="035454B7"/>
    <w:rsid w:val="0392AA1A"/>
    <w:rsid w:val="039E71C5"/>
    <w:rsid w:val="03A0F1CE"/>
    <w:rsid w:val="03B80E48"/>
    <w:rsid w:val="03B92462"/>
    <w:rsid w:val="03CC485E"/>
    <w:rsid w:val="03E24BE3"/>
    <w:rsid w:val="03EF37CE"/>
    <w:rsid w:val="03F6473A"/>
    <w:rsid w:val="03FB7CC0"/>
    <w:rsid w:val="03FE01B8"/>
    <w:rsid w:val="0400AB56"/>
    <w:rsid w:val="04026C33"/>
    <w:rsid w:val="040876CD"/>
    <w:rsid w:val="041549B5"/>
    <w:rsid w:val="04169766"/>
    <w:rsid w:val="0429A773"/>
    <w:rsid w:val="0429B44D"/>
    <w:rsid w:val="0430476A"/>
    <w:rsid w:val="0431D062"/>
    <w:rsid w:val="0431EF89"/>
    <w:rsid w:val="0445FFBB"/>
    <w:rsid w:val="0453AC7D"/>
    <w:rsid w:val="045F7509"/>
    <w:rsid w:val="046EB8AA"/>
    <w:rsid w:val="047BC5C0"/>
    <w:rsid w:val="049F2DBE"/>
    <w:rsid w:val="04A4E964"/>
    <w:rsid w:val="04C48D7A"/>
    <w:rsid w:val="04D2A7E4"/>
    <w:rsid w:val="04D62E8D"/>
    <w:rsid w:val="04DA6B40"/>
    <w:rsid w:val="050BF792"/>
    <w:rsid w:val="0514BFC8"/>
    <w:rsid w:val="0517ED92"/>
    <w:rsid w:val="051F253B"/>
    <w:rsid w:val="0526D4AE"/>
    <w:rsid w:val="052F4B2D"/>
    <w:rsid w:val="0538736B"/>
    <w:rsid w:val="05465661"/>
    <w:rsid w:val="055157CE"/>
    <w:rsid w:val="055FBE9F"/>
    <w:rsid w:val="056FE9F5"/>
    <w:rsid w:val="0570B8E2"/>
    <w:rsid w:val="058540C8"/>
    <w:rsid w:val="058F6173"/>
    <w:rsid w:val="05A5B086"/>
    <w:rsid w:val="05ABC41B"/>
    <w:rsid w:val="05AEB9AE"/>
    <w:rsid w:val="05B1F46C"/>
    <w:rsid w:val="05B2010D"/>
    <w:rsid w:val="05B3D2DA"/>
    <w:rsid w:val="05B93489"/>
    <w:rsid w:val="05BBF3BA"/>
    <w:rsid w:val="05C75F4A"/>
    <w:rsid w:val="05CF0CB2"/>
    <w:rsid w:val="05EDB4F6"/>
    <w:rsid w:val="05F7B9A2"/>
    <w:rsid w:val="05F9180F"/>
    <w:rsid w:val="0616B589"/>
    <w:rsid w:val="061801D2"/>
    <w:rsid w:val="062D4902"/>
    <w:rsid w:val="062FBCF1"/>
    <w:rsid w:val="06333BEA"/>
    <w:rsid w:val="063AE6D5"/>
    <w:rsid w:val="0641C307"/>
    <w:rsid w:val="064811CA"/>
    <w:rsid w:val="064FDBB2"/>
    <w:rsid w:val="065A3D8C"/>
    <w:rsid w:val="066CA193"/>
    <w:rsid w:val="06714259"/>
    <w:rsid w:val="067BAE84"/>
    <w:rsid w:val="067E54F7"/>
    <w:rsid w:val="06859DCD"/>
    <w:rsid w:val="069ED800"/>
    <w:rsid w:val="06A231A3"/>
    <w:rsid w:val="06E7E0EB"/>
    <w:rsid w:val="06EA30EF"/>
    <w:rsid w:val="06F4FC60"/>
    <w:rsid w:val="06F57E81"/>
    <w:rsid w:val="0706F97A"/>
    <w:rsid w:val="070B5144"/>
    <w:rsid w:val="07176125"/>
    <w:rsid w:val="072C7F49"/>
    <w:rsid w:val="073313B1"/>
    <w:rsid w:val="07368F28"/>
    <w:rsid w:val="0738B553"/>
    <w:rsid w:val="073A2971"/>
    <w:rsid w:val="073AAD6B"/>
    <w:rsid w:val="073BC92F"/>
    <w:rsid w:val="0758DC00"/>
    <w:rsid w:val="0759B1E4"/>
    <w:rsid w:val="075F610A"/>
    <w:rsid w:val="076A56CF"/>
    <w:rsid w:val="0779644E"/>
    <w:rsid w:val="078A26E0"/>
    <w:rsid w:val="079B8D3D"/>
    <w:rsid w:val="079D00C2"/>
    <w:rsid w:val="07C3E331"/>
    <w:rsid w:val="07D35FAE"/>
    <w:rsid w:val="07DEA638"/>
    <w:rsid w:val="07E34164"/>
    <w:rsid w:val="07E484CF"/>
    <w:rsid w:val="07E8C0D2"/>
    <w:rsid w:val="07EA654C"/>
    <w:rsid w:val="07ECC6BC"/>
    <w:rsid w:val="07F3B04B"/>
    <w:rsid w:val="0812B9A8"/>
    <w:rsid w:val="0821322F"/>
    <w:rsid w:val="08256415"/>
    <w:rsid w:val="082A723D"/>
    <w:rsid w:val="083A15E0"/>
    <w:rsid w:val="0849C65D"/>
    <w:rsid w:val="084C5C8C"/>
    <w:rsid w:val="085890B3"/>
    <w:rsid w:val="0860BC1E"/>
    <w:rsid w:val="086BF456"/>
    <w:rsid w:val="08721FB5"/>
    <w:rsid w:val="087C7289"/>
    <w:rsid w:val="0880A115"/>
    <w:rsid w:val="08864F9E"/>
    <w:rsid w:val="088E6BB8"/>
    <w:rsid w:val="088E978A"/>
    <w:rsid w:val="08939A52"/>
    <w:rsid w:val="089A683C"/>
    <w:rsid w:val="08A746AE"/>
    <w:rsid w:val="08B1EEBF"/>
    <w:rsid w:val="08B27A4A"/>
    <w:rsid w:val="08B80A33"/>
    <w:rsid w:val="08BA7059"/>
    <w:rsid w:val="08D91A83"/>
    <w:rsid w:val="08DE5D3F"/>
    <w:rsid w:val="08E710EC"/>
    <w:rsid w:val="08FBB62C"/>
    <w:rsid w:val="09107801"/>
    <w:rsid w:val="09129175"/>
    <w:rsid w:val="091B5BD5"/>
    <w:rsid w:val="094BAF4B"/>
    <w:rsid w:val="0952B475"/>
    <w:rsid w:val="097E31E1"/>
    <w:rsid w:val="099BC4AC"/>
    <w:rsid w:val="09B8D9AC"/>
    <w:rsid w:val="09BB1DE3"/>
    <w:rsid w:val="09D5F63C"/>
    <w:rsid w:val="09D8B868"/>
    <w:rsid w:val="09E596BE"/>
    <w:rsid w:val="09E5C91D"/>
    <w:rsid w:val="09F038B8"/>
    <w:rsid w:val="09F45FEF"/>
    <w:rsid w:val="0A04E121"/>
    <w:rsid w:val="0A14D6DD"/>
    <w:rsid w:val="0A2C58C0"/>
    <w:rsid w:val="0A3D9F36"/>
    <w:rsid w:val="0A4CF2D5"/>
    <w:rsid w:val="0A57BA4B"/>
    <w:rsid w:val="0A5DC936"/>
    <w:rsid w:val="0A5E8262"/>
    <w:rsid w:val="0A605700"/>
    <w:rsid w:val="0A648C8E"/>
    <w:rsid w:val="0A6F8B17"/>
    <w:rsid w:val="0A783658"/>
    <w:rsid w:val="0A9CABAA"/>
    <w:rsid w:val="0AB0FD35"/>
    <w:rsid w:val="0AB7BE74"/>
    <w:rsid w:val="0ABF2522"/>
    <w:rsid w:val="0ACF3C0F"/>
    <w:rsid w:val="0AD88467"/>
    <w:rsid w:val="0ADD102C"/>
    <w:rsid w:val="0AE25B07"/>
    <w:rsid w:val="0AE3ABCF"/>
    <w:rsid w:val="0AE86E7A"/>
    <w:rsid w:val="0AEC3CB9"/>
    <w:rsid w:val="0B1363C4"/>
    <w:rsid w:val="0B3225C5"/>
    <w:rsid w:val="0B48EA38"/>
    <w:rsid w:val="0B4D6189"/>
    <w:rsid w:val="0B52993C"/>
    <w:rsid w:val="0B565308"/>
    <w:rsid w:val="0B573F08"/>
    <w:rsid w:val="0B5EF171"/>
    <w:rsid w:val="0B61C376"/>
    <w:rsid w:val="0B62EE50"/>
    <w:rsid w:val="0B70B967"/>
    <w:rsid w:val="0B71C267"/>
    <w:rsid w:val="0B79E254"/>
    <w:rsid w:val="0B97125F"/>
    <w:rsid w:val="0B9B7A13"/>
    <w:rsid w:val="0B9F71DC"/>
    <w:rsid w:val="0BA43B87"/>
    <w:rsid w:val="0BB6F262"/>
    <w:rsid w:val="0BBFED78"/>
    <w:rsid w:val="0BC0D935"/>
    <w:rsid w:val="0BC668A6"/>
    <w:rsid w:val="0BC99232"/>
    <w:rsid w:val="0BD26543"/>
    <w:rsid w:val="0BDAC449"/>
    <w:rsid w:val="0BDF9FD9"/>
    <w:rsid w:val="0BED7AD5"/>
    <w:rsid w:val="0BEF8DC5"/>
    <w:rsid w:val="0BF2F9DE"/>
    <w:rsid w:val="0C05CE14"/>
    <w:rsid w:val="0C12AF98"/>
    <w:rsid w:val="0C18AA1A"/>
    <w:rsid w:val="0C1C51E2"/>
    <w:rsid w:val="0C20EE67"/>
    <w:rsid w:val="0C2E9A2C"/>
    <w:rsid w:val="0C395399"/>
    <w:rsid w:val="0C40844C"/>
    <w:rsid w:val="0C41FDC6"/>
    <w:rsid w:val="0C5106B2"/>
    <w:rsid w:val="0C5847CB"/>
    <w:rsid w:val="0C6302B6"/>
    <w:rsid w:val="0C64E23D"/>
    <w:rsid w:val="0C6CC02B"/>
    <w:rsid w:val="0C6EC511"/>
    <w:rsid w:val="0C722C44"/>
    <w:rsid w:val="0C73D123"/>
    <w:rsid w:val="0C7AA3C0"/>
    <w:rsid w:val="0C7E26DB"/>
    <w:rsid w:val="0C8112AC"/>
    <w:rsid w:val="0CA41475"/>
    <w:rsid w:val="0CB26392"/>
    <w:rsid w:val="0CC0B164"/>
    <w:rsid w:val="0CD20F48"/>
    <w:rsid w:val="0CD4140F"/>
    <w:rsid w:val="0CE2EFA3"/>
    <w:rsid w:val="0CE92E52"/>
    <w:rsid w:val="0CED0795"/>
    <w:rsid w:val="0CF00FC3"/>
    <w:rsid w:val="0CF8C05F"/>
    <w:rsid w:val="0D010523"/>
    <w:rsid w:val="0D048487"/>
    <w:rsid w:val="0D0C00B0"/>
    <w:rsid w:val="0D26AAB3"/>
    <w:rsid w:val="0D4309A8"/>
    <w:rsid w:val="0D4770F1"/>
    <w:rsid w:val="0D5AD176"/>
    <w:rsid w:val="0D73CDA9"/>
    <w:rsid w:val="0D8E27E7"/>
    <w:rsid w:val="0D9912F2"/>
    <w:rsid w:val="0D9A6E5E"/>
    <w:rsid w:val="0DA33EC0"/>
    <w:rsid w:val="0DADFE33"/>
    <w:rsid w:val="0DB4E5F9"/>
    <w:rsid w:val="0DE4CFE7"/>
    <w:rsid w:val="0DF83EEF"/>
    <w:rsid w:val="0E06C011"/>
    <w:rsid w:val="0E06E19B"/>
    <w:rsid w:val="0E0A4E8A"/>
    <w:rsid w:val="0E10481E"/>
    <w:rsid w:val="0E23AA80"/>
    <w:rsid w:val="0E31D51D"/>
    <w:rsid w:val="0E4E9EBD"/>
    <w:rsid w:val="0E6509FC"/>
    <w:rsid w:val="0E965F65"/>
    <w:rsid w:val="0E988078"/>
    <w:rsid w:val="0E99C1C8"/>
    <w:rsid w:val="0E9B2FCC"/>
    <w:rsid w:val="0E9D89D3"/>
    <w:rsid w:val="0E9FEB9D"/>
    <w:rsid w:val="0EA7D111"/>
    <w:rsid w:val="0EAA5CFB"/>
    <w:rsid w:val="0EAB2EA4"/>
    <w:rsid w:val="0EAD2FC9"/>
    <w:rsid w:val="0EB39981"/>
    <w:rsid w:val="0EBA8DC4"/>
    <w:rsid w:val="0ECC94C2"/>
    <w:rsid w:val="0ED0D670"/>
    <w:rsid w:val="0EE45917"/>
    <w:rsid w:val="0EF691F2"/>
    <w:rsid w:val="0EFBC0BD"/>
    <w:rsid w:val="0EFE5375"/>
    <w:rsid w:val="0F014D69"/>
    <w:rsid w:val="0F0FFFD7"/>
    <w:rsid w:val="0F11ABAB"/>
    <w:rsid w:val="0F1A5193"/>
    <w:rsid w:val="0F22FC91"/>
    <w:rsid w:val="0F37BC28"/>
    <w:rsid w:val="0F4455A3"/>
    <w:rsid w:val="0F4D0E00"/>
    <w:rsid w:val="0F4F56A0"/>
    <w:rsid w:val="0F5D7D35"/>
    <w:rsid w:val="0F69F5CF"/>
    <w:rsid w:val="0F7E899A"/>
    <w:rsid w:val="0F81B5E0"/>
    <w:rsid w:val="0F843BBA"/>
    <w:rsid w:val="0F86443B"/>
    <w:rsid w:val="0F9A502D"/>
    <w:rsid w:val="0FA6852B"/>
    <w:rsid w:val="0FB16CB3"/>
    <w:rsid w:val="0FB610AA"/>
    <w:rsid w:val="0FBEB2CD"/>
    <w:rsid w:val="0FC11D29"/>
    <w:rsid w:val="0FD8F2B6"/>
    <w:rsid w:val="1003EA40"/>
    <w:rsid w:val="101C4B3A"/>
    <w:rsid w:val="10237302"/>
    <w:rsid w:val="10306121"/>
    <w:rsid w:val="1040AE1F"/>
    <w:rsid w:val="1042BB42"/>
    <w:rsid w:val="104523E4"/>
    <w:rsid w:val="1056DA0A"/>
    <w:rsid w:val="105BB187"/>
    <w:rsid w:val="10678B43"/>
    <w:rsid w:val="106C0CD8"/>
    <w:rsid w:val="10768C56"/>
    <w:rsid w:val="107CBEA4"/>
    <w:rsid w:val="10818D80"/>
    <w:rsid w:val="10855635"/>
    <w:rsid w:val="10876971"/>
    <w:rsid w:val="108EA60A"/>
    <w:rsid w:val="10923A50"/>
    <w:rsid w:val="1097F971"/>
    <w:rsid w:val="10B13DA1"/>
    <w:rsid w:val="10B4CE51"/>
    <w:rsid w:val="10BBAFC5"/>
    <w:rsid w:val="10BEBF09"/>
    <w:rsid w:val="10C09953"/>
    <w:rsid w:val="10C5A8A8"/>
    <w:rsid w:val="10DA18C9"/>
    <w:rsid w:val="10E52F8D"/>
    <w:rsid w:val="10E75A41"/>
    <w:rsid w:val="10ED353B"/>
    <w:rsid w:val="111E5CE4"/>
    <w:rsid w:val="112D34AE"/>
    <w:rsid w:val="113BEBF1"/>
    <w:rsid w:val="114629F7"/>
    <w:rsid w:val="114A1BF1"/>
    <w:rsid w:val="115687CD"/>
    <w:rsid w:val="1156DA95"/>
    <w:rsid w:val="115DF8B0"/>
    <w:rsid w:val="115E1662"/>
    <w:rsid w:val="11641CCC"/>
    <w:rsid w:val="1170FF7C"/>
    <w:rsid w:val="1173D24C"/>
    <w:rsid w:val="117F34BA"/>
    <w:rsid w:val="11833BA2"/>
    <w:rsid w:val="118ACF52"/>
    <w:rsid w:val="118D590F"/>
    <w:rsid w:val="1198DA6A"/>
    <w:rsid w:val="119AC277"/>
    <w:rsid w:val="119E1BEB"/>
    <w:rsid w:val="11A9B45E"/>
    <w:rsid w:val="11B84ABF"/>
    <w:rsid w:val="11BF3023"/>
    <w:rsid w:val="11CB6E3D"/>
    <w:rsid w:val="11D8B9CE"/>
    <w:rsid w:val="11D9322E"/>
    <w:rsid w:val="11DFA6C8"/>
    <w:rsid w:val="11E45713"/>
    <w:rsid w:val="11EB4D31"/>
    <w:rsid w:val="11EBA7DF"/>
    <w:rsid w:val="121087BC"/>
    <w:rsid w:val="121C52C2"/>
    <w:rsid w:val="12269765"/>
    <w:rsid w:val="1229F0F5"/>
    <w:rsid w:val="1263F0A1"/>
    <w:rsid w:val="1265B047"/>
    <w:rsid w:val="1268EAA8"/>
    <w:rsid w:val="126A2133"/>
    <w:rsid w:val="12711EC6"/>
    <w:rsid w:val="127CB5FD"/>
    <w:rsid w:val="127FB491"/>
    <w:rsid w:val="12970F66"/>
    <w:rsid w:val="12A4D3DA"/>
    <w:rsid w:val="12BBF853"/>
    <w:rsid w:val="12CDE243"/>
    <w:rsid w:val="12CE9A7E"/>
    <w:rsid w:val="12D73FE9"/>
    <w:rsid w:val="12E4CA2F"/>
    <w:rsid w:val="12ED8753"/>
    <w:rsid w:val="12F07B6E"/>
    <w:rsid w:val="130D3F12"/>
    <w:rsid w:val="1310A61C"/>
    <w:rsid w:val="13161B19"/>
    <w:rsid w:val="13174C80"/>
    <w:rsid w:val="13423CCE"/>
    <w:rsid w:val="13508F82"/>
    <w:rsid w:val="1358FFC1"/>
    <w:rsid w:val="13748A2F"/>
    <w:rsid w:val="137BF3C6"/>
    <w:rsid w:val="137F11A6"/>
    <w:rsid w:val="1381AE96"/>
    <w:rsid w:val="13910243"/>
    <w:rsid w:val="13986C36"/>
    <w:rsid w:val="139A4D3B"/>
    <w:rsid w:val="13B12798"/>
    <w:rsid w:val="13C09980"/>
    <w:rsid w:val="13D087AA"/>
    <w:rsid w:val="13DA8119"/>
    <w:rsid w:val="13DE6525"/>
    <w:rsid w:val="13DF715B"/>
    <w:rsid w:val="13E02704"/>
    <w:rsid w:val="13EDD70C"/>
    <w:rsid w:val="14112A1D"/>
    <w:rsid w:val="1417C6C6"/>
    <w:rsid w:val="142AA30C"/>
    <w:rsid w:val="1433022F"/>
    <w:rsid w:val="143BF40E"/>
    <w:rsid w:val="143CBF0C"/>
    <w:rsid w:val="14462649"/>
    <w:rsid w:val="145DE8F8"/>
    <w:rsid w:val="145E747E"/>
    <w:rsid w:val="1469B0CE"/>
    <w:rsid w:val="146F7BAF"/>
    <w:rsid w:val="148E560E"/>
    <w:rsid w:val="149012C8"/>
    <w:rsid w:val="14A42264"/>
    <w:rsid w:val="14A7B927"/>
    <w:rsid w:val="14AA072C"/>
    <w:rsid w:val="14D54FE0"/>
    <w:rsid w:val="14D5BCAD"/>
    <w:rsid w:val="14E6CCD2"/>
    <w:rsid w:val="14EE783D"/>
    <w:rsid w:val="150BD61A"/>
    <w:rsid w:val="15109905"/>
    <w:rsid w:val="15243313"/>
    <w:rsid w:val="1536BD53"/>
    <w:rsid w:val="153E0112"/>
    <w:rsid w:val="15468A68"/>
    <w:rsid w:val="154DAA83"/>
    <w:rsid w:val="1551878F"/>
    <w:rsid w:val="1552C4DD"/>
    <w:rsid w:val="15707478"/>
    <w:rsid w:val="157D5D28"/>
    <w:rsid w:val="157DD8FB"/>
    <w:rsid w:val="158246F1"/>
    <w:rsid w:val="15994A2E"/>
    <w:rsid w:val="159B9163"/>
    <w:rsid w:val="15A64CCC"/>
    <w:rsid w:val="15B2B321"/>
    <w:rsid w:val="15B46754"/>
    <w:rsid w:val="15B4E150"/>
    <w:rsid w:val="15E0DDBC"/>
    <w:rsid w:val="15ED2AD2"/>
    <w:rsid w:val="15F58507"/>
    <w:rsid w:val="160C2ABF"/>
    <w:rsid w:val="16172039"/>
    <w:rsid w:val="16236422"/>
    <w:rsid w:val="1634C384"/>
    <w:rsid w:val="163C2AA1"/>
    <w:rsid w:val="165082D8"/>
    <w:rsid w:val="1661AA41"/>
    <w:rsid w:val="167C15DB"/>
    <w:rsid w:val="16871FEB"/>
    <w:rsid w:val="168C312C"/>
    <w:rsid w:val="169BBF89"/>
    <w:rsid w:val="169C76BF"/>
    <w:rsid w:val="16B0295E"/>
    <w:rsid w:val="16C31CEC"/>
    <w:rsid w:val="16E25C77"/>
    <w:rsid w:val="16E8E471"/>
    <w:rsid w:val="170AB769"/>
    <w:rsid w:val="17102485"/>
    <w:rsid w:val="17190469"/>
    <w:rsid w:val="171FD9E1"/>
    <w:rsid w:val="172292CE"/>
    <w:rsid w:val="17368027"/>
    <w:rsid w:val="17371FEE"/>
    <w:rsid w:val="17609365"/>
    <w:rsid w:val="176B6ABE"/>
    <w:rsid w:val="1779DC36"/>
    <w:rsid w:val="178BF64C"/>
    <w:rsid w:val="178E829A"/>
    <w:rsid w:val="17B16C29"/>
    <w:rsid w:val="17B4BF6D"/>
    <w:rsid w:val="17CC5709"/>
    <w:rsid w:val="17D5D20E"/>
    <w:rsid w:val="17D9E22D"/>
    <w:rsid w:val="180007CC"/>
    <w:rsid w:val="181764B4"/>
    <w:rsid w:val="1834CD6C"/>
    <w:rsid w:val="183FC892"/>
    <w:rsid w:val="184C8575"/>
    <w:rsid w:val="184F8893"/>
    <w:rsid w:val="185039B2"/>
    <w:rsid w:val="18538E31"/>
    <w:rsid w:val="1860D5F4"/>
    <w:rsid w:val="18619217"/>
    <w:rsid w:val="18728BAD"/>
    <w:rsid w:val="1879D560"/>
    <w:rsid w:val="187B6E4F"/>
    <w:rsid w:val="187C031E"/>
    <w:rsid w:val="1885306A"/>
    <w:rsid w:val="188A9D55"/>
    <w:rsid w:val="188B73AF"/>
    <w:rsid w:val="189D946A"/>
    <w:rsid w:val="18A0FCD0"/>
    <w:rsid w:val="18A43006"/>
    <w:rsid w:val="18B252AF"/>
    <w:rsid w:val="18B6A8BB"/>
    <w:rsid w:val="18BA8361"/>
    <w:rsid w:val="18E03943"/>
    <w:rsid w:val="18E1A866"/>
    <w:rsid w:val="18ECA4B5"/>
    <w:rsid w:val="18F0F888"/>
    <w:rsid w:val="18F29257"/>
    <w:rsid w:val="18FA7747"/>
    <w:rsid w:val="1919DBF2"/>
    <w:rsid w:val="19289AAC"/>
    <w:rsid w:val="193CE400"/>
    <w:rsid w:val="195100F7"/>
    <w:rsid w:val="195187F8"/>
    <w:rsid w:val="1962DC7C"/>
    <w:rsid w:val="196593B3"/>
    <w:rsid w:val="19754B8F"/>
    <w:rsid w:val="19948E3D"/>
    <w:rsid w:val="1996154D"/>
    <w:rsid w:val="19961F58"/>
    <w:rsid w:val="199F2D74"/>
    <w:rsid w:val="19A39A18"/>
    <w:rsid w:val="19DA0CF2"/>
    <w:rsid w:val="19DBE4AA"/>
    <w:rsid w:val="19E03B3B"/>
    <w:rsid w:val="19F2AA85"/>
    <w:rsid w:val="19FF9B35"/>
    <w:rsid w:val="1A0A7C9F"/>
    <w:rsid w:val="1A242DE5"/>
    <w:rsid w:val="1A27B931"/>
    <w:rsid w:val="1A28135B"/>
    <w:rsid w:val="1A2B0CC6"/>
    <w:rsid w:val="1A2F50DE"/>
    <w:rsid w:val="1A30751D"/>
    <w:rsid w:val="1A355C9C"/>
    <w:rsid w:val="1A3BF644"/>
    <w:rsid w:val="1A444B92"/>
    <w:rsid w:val="1A45A48D"/>
    <w:rsid w:val="1A46CDD6"/>
    <w:rsid w:val="1A5DA3FE"/>
    <w:rsid w:val="1A677490"/>
    <w:rsid w:val="1A76BE07"/>
    <w:rsid w:val="1A87D9F6"/>
    <w:rsid w:val="1A8C7F09"/>
    <w:rsid w:val="1A9EAC35"/>
    <w:rsid w:val="1AAC0867"/>
    <w:rsid w:val="1AB4EF00"/>
    <w:rsid w:val="1AB5AC53"/>
    <w:rsid w:val="1ABE20A6"/>
    <w:rsid w:val="1ACDCB78"/>
    <w:rsid w:val="1ACF6EDA"/>
    <w:rsid w:val="1AD4D434"/>
    <w:rsid w:val="1AED17A5"/>
    <w:rsid w:val="1B175C01"/>
    <w:rsid w:val="1B1B4985"/>
    <w:rsid w:val="1B2CD8AD"/>
    <w:rsid w:val="1B343799"/>
    <w:rsid w:val="1B388BF7"/>
    <w:rsid w:val="1B408645"/>
    <w:rsid w:val="1B4BA70C"/>
    <w:rsid w:val="1B4FFBDB"/>
    <w:rsid w:val="1B87DA74"/>
    <w:rsid w:val="1B8D0C8A"/>
    <w:rsid w:val="1B8E419F"/>
    <w:rsid w:val="1BB27A01"/>
    <w:rsid w:val="1BF02290"/>
    <w:rsid w:val="1BF162BF"/>
    <w:rsid w:val="1BF18BD2"/>
    <w:rsid w:val="1BF4D6B7"/>
    <w:rsid w:val="1BFB996A"/>
    <w:rsid w:val="1BFC4A7E"/>
    <w:rsid w:val="1BFEED23"/>
    <w:rsid w:val="1C140B35"/>
    <w:rsid w:val="1C1467B8"/>
    <w:rsid w:val="1C15442C"/>
    <w:rsid w:val="1C20BDD2"/>
    <w:rsid w:val="1C45A09E"/>
    <w:rsid w:val="1C552F8F"/>
    <w:rsid w:val="1C62A4E2"/>
    <w:rsid w:val="1C6B3F3B"/>
    <w:rsid w:val="1C724F2E"/>
    <w:rsid w:val="1C7841E9"/>
    <w:rsid w:val="1C8CD9D7"/>
    <w:rsid w:val="1C8FECEE"/>
    <w:rsid w:val="1C9D03AF"/>
    <w:rsid w:val="1CAD7968"/>
    <w:rsid w:val="1CB956D1"/>
    <w:rsid w:val="1CBAE9F3"/>
    <w:rsid w:val="1CCE8B59"/>
    <w:rsid w:val="1CE7776D"/>
    <w:rsid w:val="1CF1EB73"/>
    <w:rsid w:val="1CF50149"/>
    <w:rsid w:val="1CF9AE83"/>
    <w:rsid w:val="1CFA9A5C"/>
    <w:rsid w:val="1D0B78C1"/>
    <w:rsid w:val="1D192858"/>
    <w:rsid w:val="1D1F0F53"/>
    <w:rsid w:val="1D2A0F44"/>
    <w:rsid w:val="1D2BB7CC"/>
    <w:rsid w:val="1D302819"/>
    <w:rsid w:val="1D337F04"/>
    <w:rsid w:val="1D40C7CB"/>
    <w:rsid w:val="1D413B80"/>
    <w:rsid w:val="1D459A8E"/>
    <w:rsid w:val="1D5366C7"/>
    <w:rsid w:val="1D5DFAEC"/>
    <w:rsid w:val="1D5E549A"/>
    <w:rsid w:val="1D691EF4"/>
    <w:rsid w:val="1D76B047"/>
    <w:rsid w:val="1D923A2F"/>
    <w:rsid w:val="1D92D983"/>
    <w:rsid w:val="1DA22FFB"/>
    <w:rsid w:val="1DB4C199"/>
    <w:rsid w:val="1DCEC168"/>
    <w:rsid w:val="1DE7B0BD"/>
    <w:rsid w:val="1DED4A7E"/>
    <w:rsid w:val="1DFABBA7"/>
    <w:rsid w:val="1DFBF29B"/>
    <w:rsid w:val="1E07D824"/>
    <w:rsid w:val="1E0C6221"/>
    <w:rsid w:val="1E0D3988"/>
    <w:rsid w:val="1E1FE6B1"/>
    <w:rsid w:val="1E31E40D"/>
    <w:rsid w:val="1E32AF26"/>
    <w:rsid w:val="1E34DDBD"/>
    <w:rsid w:val="1E52C70D"/>
    <w:rsid w:val="1E5D9AD1"/>
    <w:rsid w:val="1E6E16CC"/>
    <w:rsid w:val="1E834B0E"/>
    <w:rsid w:val="1E8E783A"/>
    <w:rsid w:val="1E8F726F"/>
    <w:rsid w:val="1E901F69"/>
    <w:rsid w:val="1E928A14"/>
    <w:rsid w:val="1EA554C6"/>
    <w:rsid w:val="1EBC8F42"/>
    <w:rsid w:val="1ECCA74C"/>
    <w:rsid w:val="1EE0F863"/>
    <w:rsid w:val="1EE213FB"/>
    <w:rsid w:val="1EE999A4"/>
    <w:rsid w:val="1EEF70A3"/>
    <w:rsid w:val="1EFB832F"/>
    <w:rsid w:val="1F02A997"/>
    <w:rsid w:val="1F12D02D"/>
    <w:rsid w:val="1F2CAA4A"/>
    <w:rsid w:val="1F465A99"/>
    <w:rsid w:val="1F48184E"/>
    <w:rsid w:val="1F774A45"/>
    <w:rsid w:val="1F7D3424"/>
    <w:rsid w:val="1F8A6196"/>
    <w:rsid w:val="1FB0B5FD"/>
    <w:rsid w:val="1FC25B58"/>
    <w:rsid w:val="1FC71EE1"/>
    <w:rsid w:val="1FCCB4EC"/>
    <w:rsid w:val="1FCD0444"/>
    <w:rsid w:val="1FCE9ADE"/>
    <w:rsid w:val="1FCF1340"/>
    <w:rsid w:val="1FD4A471"/>
    <w:rsid w:val="1FD76F75"/>
    <w:rsid w:val="1FD828BF"/>
    <w:rsid w:val="1FDF5BEF"/>
    <w:rsid w:val="1FE5280E"/>
    <w:rsid w:val="1FE6B0F3"/>
    <w:rsid w:val="1FEB96EB"/>
    <w:rsid w:val="1FF1F154"/>
    <w:rsid w:val="20069CA4"/>
    <w:rsid w:val="200A0BC7"/>
    <w:rsid w:val="2016E0AD"/>
    <w:rsid w:val="2038DD2D"/>
    <w:rsid w:val="20547249"/>
    <w:rsid w:val="20611A7A"/>
    <w:rsid w:val="20744825"/>
    <w:rsid w:val="2079B780"/>
    <w:rsid w:val="20857AE9"/>
    <w:rsid w:val="20895CE6"/>
    <w:rsid w:val="208DF2EB"/>
    <w:rsid w:val="2095898A"/>
    <w:rsid w:val="209DE65A"/>
    <w:rsid w:val="209ED1F7"/>
    <w:rsid w:val="20A347F2"/>
    <w:rsid w:val="20A4EF16"/>
    <w:rsid w:val="20AC1306"/>
    <w:rsid w:val="20BA0AFA"/>
    <w:rsid w:val="20CA38B6"/>
    <w:rsid w:val="20D952EF"/>
    <w:rsid w:val="20E5712C"/>
    <w:rsid w:val="2103F853"/>
    <w:rsid w:val="210C014F"/>
    <w:rsid w:val="21169BDB"/>
    <w:rsid w:val="21171CC3"/>
    <w:rsid w:val="211F08B9"/>
    <w:rsid w:val="2122187C"/>
    <w:rsid w:val="213564E0"/>
    <w:rsid w:val="214DA720"/>
    <w:rsid w:val="214E5B79"/>
    <w:rsid w:val="215839B3"/>
    <w:rsid w:val="21765581"/>
    <w:rsid w:val="219080E8"/>
    <w:rsid w:val="2193EA21"/>
    <w:rsid w:val="219B648D"/>
    <w:rsid w:val="21BF90E1"/>
    <w:rsid w:val="21D61CC2"/>
    <w:rsid w:val="21DBD15F"/>
    <w:rsid w:val="21E9CA06"/>
    <w:rsid w:val="222D82DA"/>
    <w:rsid w:val="224CEC0B"/>
    <w:rsid w:val="225877FB"/>
    <w:rsid w:val="226B1B7E"/>
    <w:rsid w:val="2274269A"/>
    <w:rsid w:val="227C2575"/>
    <w:rsid w:val="228916CD"/>
    <w:rsid w:val="229A07B5"/>
    <w:rsid w:val="22AE2F5F"/>
    <w:rsid w:val="22B4703F"/>
    <w:rsid w:val="22E21B7C"/>
    <w:rsid w:val="22E58399"/>
    <w:rsid w:val="230C745E"/>
    <w:rsid w:val="2316E69E"/>
    <w:rsid w:val="231A55BC"/>
    <w:rsid w:val="2329311E"/>
    <w:rsid w:val="2334843D"/>
    <w:rsid w:val="234A8D98"/>
    <w:rsid w:val="235049EC"/>
    <w:rsid w:val="2354B0C2"/>
    <w:rsid w:val="23590BE5"/>
    <w:rsid w:val="2363AFC7"/>
    <w:rsid w:val="23640CDF"/>
    <w:rsid w:val="236FD009"/>
    <w:rsid w:val="237B270C"/>
    <w:rsid w:val="237B90DF"/>
    <w:rsid w:val="237E072F"/>
    <w:rsid w:val="2384CE48"/>
    <w:rsid w:val="238EB52A"/>
    <w:rsid w:val="23900424"/>
    <w:rsid w:val="2395B2DD"/>
    <w:rsid w:val="239729EE"/>
    <w:rsid w:val="23A4E8CA"/>
    <w:rsid w:val="23BF8683"/>
    <w:rsid w:val="23C83846"/>
    <w:rsid w:val="23D84E19"/>
    <w:rsid w:val="23DEDA19"/>
    <w:rsid w:val="23E11290"/>
    <w:rsid w:val="2404EC5D"/>
    <w:rsid w:val="24064880"/>
    <w:rsid w:val="240A8063"/>
    <w:rsid w:val="240BB6EE"/>
    <w:rsid w:val="241DA04D"/>
    <w:rsid w:val="2420B418"/>
    <w:rsid w:val="243429C0"/>
    <w:rsid w:val="243BE6A4"/>
    <w:rsid w:val="24526E23"/>
    <w:rsid w:val="24528E8D"/>
    <w:rsid w:val="2463D9E0"/>
    <w:rsid w:val="2463E04E"/>
    <w:rsid w:val="246B95F5"/>
    <w:rsid w:val="247A2B1A"/>
    <w:rsid w:val="247A8A1E"/>
    <w:rsid w:val="2481B3B3"/>
    <w:rsid w:val="248CAF83"/>
    <w:rsid w:val="24A62E2E"/>
    <w:rsid w:val="24AADBF8"/>
    <w:rsid w:val="24B0CDA1"/>
    <w:rsid w:val="24C355CF"/>
    <w:rsid w:val="24CF9BB7"/>
    <w:rsid w:val="24E88856"/>
    <w:rsid w:val="24FC2D34"/>
    <w:rsid w:val="250AC369"/>
    <w:rsid w:val="251F4EC6"/>
    <w:rsid w:val="252BCDBC"/>
    <w:rsid w:val="252CEDE3"/>
    <w:rsid w:val="2540B92B"/>
    <w:rsid w:val="254495B0"/>
    <w:rsid w:val="25513377"/>
    <w:rsid w:val="25539F2D"/>
    <w:rsid w:val="256564A8"/>
    <w:rsid w:val="256D95C0"/>
    <w:rsid w:val="2573599A"/>
    <w:rsid w:val="25ACCF0D"/>
    <w:rsid w:val="25B08393"/>
    <w:rsid w:val="25BF0CC6"/>
    <w:rsid w:val="25C9D981"/>
    <w:rsid w:val="25E51D75"/>
    <w:rsid w:val="25E66836"/>
    <w:rsid w:val="25E7F3EC"/>
    <w:rsid w:val="25ECB037"/>
    <w:rsid w:val="25F22857"/>
    <w:rsid w:val="26052263"/>
    <w:rsid w:val="26120CE7"/>
    <w:rsid w:val="26246A8A"/>
    <w:rsid w:val="265043EE"/>
    <w:rsid w:val="265729FD"/>
    <w:rsid w:val="266132D8"/>
    <w:rsid w:val="2662835F"/>
    <w:rsid w:val="2676997F"/>
    <w:rsid w:val="2679C15F"/>
    <w:rsid w:val="268B812D"/>
    <w:rsid w:val="268F8448"/>
    <w:rsid w:val="268FAE62"/>
    <w:rsid w:val="2690BB4B"/>
    <w:rsid w:val="26963147"/>
    <w:rsid w:val="26A3E254"/>
    <w:rsid w:val="26B2D261"/>
    <w:rsid w:val="26B95E01"/>
    <w:rsid w:val="26BBB731"/>
    <w:rsid w:val="26C49077"/>
    <w:rsid w:val="26C9AC15"/>
    <w:rsid w:val="26E8F805"/>
    <w:rsid w:val="26EE1E48"/>
    <w:rsid w:val="26F26198"/>
    <w:rsid w:val="26FF3CFF"/>
    <w:rsid w:val="2704A5CB"/>
    <w:rsid w:val="272A95C9"/>
    <w:rsid w:val="272FE9A6"/>
    <w:rsid w:val="273C18B2"/>
    <w:rsid w:val="276D78D8"/>
    <w:rsid w:val="27777F15"/>
    <w:rsid w:val="2787E406"/>
    <w:rsid w:val="279B1A66"/>
    <w:rsid w:val="27A537A4"/>
    <w:rsid w:val="27A9A34E"/>
    <w:rsid w:val="27B1BF99"/>
    <w:rsid w:val="27CAA267"/>
    <w:rsid w:val="27CF69DF"/>
    <w:rsid w:val="27DF9FCC"/>
    <w:rsid w:val="27E1518D"/>
    <w:rsid w:val="27E69A94"/>
    <w:rsid w:val="27EDD217"/>
    <w:rsid w:val="27FB8108"/>
    <w:rsid w:val="28282024"/>
    <w:rsid w:val="28284494"/>
    <w:rsid w:val="282D0DE2"/>
    <w:rsid w:val="28354E49"/>
    <w:rsid w:val="2851A757"/>
    <w:rsid w:val="2858C111"/>
    <w:rsid w:val="2860A8B3"/>
    <w:rsid w:val="286D3B83"/>
    <w:rsid w:val="2870223A"/>
    <w:rsid w:val="288E4411"/>
    <w:rsid w:val="288F59E7"/>
    <w:rsid w:val="2891B0BB"/>
    <w:rsid w:val="28B3F367"/>
    <w:rsid w:val="28BD9F2E"/>
    <w:rsid w:val="28C4CA68"/>
    <w:rsid w:val="28C947B8"/>
    <w:rsid w:val="28CD70C8"/>
    <w:rsid w:val="28E8D79D"/>
    <w:rsid w:val="28EBDF41"/>
    <w:rsid w:val="28F199A8"/>
    <w:rsid w:val="28F31CAB"/>
    <w:rsid w:val="28F7FEBF"/>
    <w:rsid w:val="28FD3013"/>
    <w:rsid w:val="29165870"/>
    <w:rsid w:val="292AEB96"/>
    <w:rsid w:val="2938FAEA"/>
    <w:rsid w:val="2950A887"/>
    <w:rsid w:val="2957B951"/>
    <w:rsid w:val="295886A1"/>
    <w:rsid w:val="296ABB7B"/>
    <w:rsid w:val="296D18C4"/>
    <w:rsid w:val="297C961D"/>
    <w:rsid w:val="29812727"/>
    <w:rsid w:val="29843EC4"/>
    <w:rsid w:val="2984A90F"/>
    <w:rsid w:val="2989136B"/>
    <w:rsid w:val="298BBD19"/>
    <w:rsid w:val="298FB3BF"/>
    <w:rsid w:val="29A43D14"/>
    <w:rsid w:val="29A44F95"/>
    <w:rsid w:val="29CF3E17"/>
    <w:rsid w:val="29D00620"/>
    <w:rsid w:val="29F4B5C9"/>
    <w:rsid w:val="29FAD93B"/>
    <w:rsid w:val="2A0B7C18"/>
    <w:rsid w:val="2A0BD684"/>
    <w:rsid w:val="2A198957"/>
    <w:rsid w:val="2A2AC1CD"/>
    <w:rsid w:val="2A384CBB"/>
    <w:rsid w:val="2A446B7A"/>
    <w:rsid w:val="2A526C84"/>
    <w:rsid w:val="2A5CFB83"/>
    <w:rsid w:val="2A7297EC"/>
    <w:rsid w:val="2A72A696"/>
    <w:rsid w:val="2A83C9ED"/>
    <w:rsid w:val="2A86045E"/>
    <w:rsid w:val="2A8FE716"/>
    <w:rsid w:val="2AB4DD85"/>
    <w:rsid w:val="2ACA2CD6"/>
    <w:rsid w:val="2AD30050"/>
    <w:rsid w:val="2B079A72"/>
    <w:rsid w:val="2B0BC9C6"/>
    <w:rsid w:val="2B1A2E27"/>
    <w:rsid w:val="2B3C7720"/>
    <w:rsid w:val="2B410413"/>
    <w:rsid w:val="2B4A7DC2"/>
    <w:rsid w:val="2B5624C8"/>
    <w:rsid w:val="2B7CE6E0"/>
    <w:rsid w:val="2B81AB5A"/>
    <w:rsid w:val="2B8FF1AC"/>
    <w:rsid w:val="2B930213"/>
    <w:rsid w:val="2BA212FB"/>
    <w:rsid w:val="2BA2E976"/>
    <w:rsid w:val="2BA48970"/>
    <w:rsid w:val="2BA89801"/>
    <w:rsid w:val="2BA91CCF"/>
    <w:rsid w:val="2BBC9838"/>
    <w:rsid w:val="2BC25CA2"/>
    <w:rsid w:val="2BC2908C"/>
    <w:rsid w:val="2BCA32A5"/>
    <w:rsid w:val="2BCD8B5F"/>
    <w:rsid w:val="2BCF3658"/>
    <w:rsid w:val="2BD3DCFE"/>
    <w:rsid w:val="2BD65EF6"/>
    <w:rsid w:val="2BE57C4D"/>
    <w:rsid w:val="2BEA0BDA"/>
    <w:rsid w:val="2BEE7B3B"/>
    <w:rsid w:val="2BF244CF"/>
    <w:rsid w:val="2C093F93"/>
    <w:rsid w:val="2C0F89D5"/>
    <w:rsid w:val="2C1191CD"/>
    <w:rsid w:val="2C1CFD1A"/>
    <w:rsid w:val="2C408161"/>
    <w:rsid w:val="2C46F7D8"/>
    <w:rsid w:val="2C4CAB3E"/>
    <w:rsid w:val="2C4D98A8"/>
    <w:rsid w:val="2C4ECC20"/>
    <w:rsid w:val="2C563966"/>
    <w:rsid w:val="2C65FD37"/>
    <w:rsid w:val="2C73BABF"/>
    <w:rsid w:val="2C807E07"/>
    <w:rsid w:val="2C8D480B"/>
    <w:rsid w:val="2C92961E"/>
    <w:rsid w:val="2CAD2B16"/>
    <w:rsid w:val="2CB0BED7"/>
    <w:rsid w:val="2CC82E3A"/>
    <w:rsid w:val="2CC97D75"/>
    <w:rsid w:val="2CD15A67"/>
    <w:rsid w:val="2D002743"/>
    <w:rsid w:val="2D1506E7"/>
    <w:rsid w:val="2D289F85"/>
    <w:rsid w:val="2D2D6F09"/>
    <w:rsid w:val="2D2E42EC"/>
    <w:rsid w:val="2D341B5D"/>
    <w:rsid w:val="2D3CFFF5"/>
    <w:rsid w:val="2D5D86B0"/>
    <w:rsid w:val="2D654F2F"/>
    <w:rsid w:val="2D67852C"/>
    <w:rsid w:val="2D908C36"/>
    <w:rsid w:val="2D9609A3"/>
    <w:rsid w:val="2D987A99"/>
    <w:rsid w:val="2DA09F6E"/>
    <w:rsid w:val="2DA63882"/>
    <w:rsid w:val="2DAEE037"/>
    <w:rsid w:val="2DBCCBA4"/>
    <w:rsid w:val="2DC0DD69"/>
    <w:rsid w:val="2DC3A150"/>
    <w:rsid w:val="2DCAA2C2"/>
    <w:rsid w:val="2DD09767"/>
    <w:rsid w:val="2DDAF938"/>
    <w:rsid w:val="2DDF4BD8"/>
    <w:rsid w:val="2E020F1E"/>
    <w:rsid w:val="2E0DFE30"/>
    <w:rsid w:val="2E1E05E5"/>
    <w:rsid w:val="2E24096E"/>
    <w:rsid w:val="2E3F8E03"/>
    <w:rsid w:val="2E41F5A9"/>
    <w:rsid w:val="2E65BA07"/>
    <w:rsid w:val="2E66DEC3"/>
    <w:rsid w:val="2E7D9602"/>
    <w:rsid w:val="2E8AF12D"/>
    <w:rsid w:val="2E9380EB"/>
    <w:rsid w:val="2E9F3430"/>
    <w:rsid w:val="2EB69C1C"/>
    <w:rsid w:val="2EB9578F"/>
    <w:rsid w:val="2EC46FE6"/>
    <w:rsid w:val="2EC6AB31"/>
    <w:rsid w:val="2EC82292"/>
    <w:rsid w:val="2ECE4F8A"/>
    <w:rsid w:val="2ECFB59B"/>
    <w:rsid w:val="2ED1A2F1"/>
    <w:rsid w:val="2ED74F4C"/>
    <w:rsid w:val="2EE6A582"/>
    <w:rsid w:val="2EE8C773"/>
    <w:rsid w:val="2EFC2C24"/>
    <w:rsid w:val="2F185A7D"/>
    <w:rsid w:val="2F1B0844"/>
    <w:rsid w:val="2F1F2976"/>
    <w:rsid w:val="2F24E1A9"/>
    <w:rsid w:val="2F2C54A8"/>
    <w:rsid w:val="2F3191EC"/>
    <w:rsid w:val="2F31ED89"/>
    <w:rsid w:val="2F443C8B"/>
    <w:rsid w:val="2F5066A9"/>
    <w:rsid w:val="2F5F12CA"/>
    <w:rsid w:val="2F6007B0"/>
    <w:rsid w:val="2F6AC86D"/>
    <w:rsid w:val="2F726AFC"/>
    <w:rsid w:val="2F76D868"/>
    <w:rsid w:val="2F7E63D7"/>
    <w:rsid w:val="2F84EFEB"/>
    <w:rsid w:val="2F93E37F"/>
    <w:rsid w:val="2FA6F389"/>
    <w:rsid w:val="2FA81A3A"/>
    <w:rsid w:val="2FA918CB"/>
    <w:rsid w:val="2FAE9198"/>
    <w:rsid w:val="2FB6A0C1"/>
    <w:rsid w:val="2FBEEBED"/>
    <w:rsid w:val="2FD097A2"/>
    <w:rsid w:val="2FD83763"/>
    <w:rsid w:val="2FFBE196"/>
    <w:rsid w:val="2FFFF02F"/>
    <w:rsid w:val="30202D6C"/>
    <w:rsid w:val="3023F88C"/>
    <w:rsid w:val="302FEBE1"/>
    <w:rsid w:val="3030D7C5"/>
    <w:rsid w:val="305124C2"/>
    <w:rsid w:val="30602ABB"/>
    <w:rsid w:val="308053B8"/>
    <w:rsid w:val="30840296"/>
    <w:rsid w:val="30901169"/>
    <w:rsid w:val="30A37F9F"/>
    <w:rsid w:val="30AF7B26"/>
    <w:rsid w:val="30B42ADE"/>
    <w:rsid w:val="30B70BE0"/>
    <w:rsid w:val="30C739DF"/>
    <w:rsid w:val="30CD533B"/>
    <w:rsid w:val="30CE27A5"/>
    <w:rsid w:val="30D43B82"/>
    <w:rsid w:val="30E4B650"/>
    <w:rsid w:val="30EF0FCC"/>
    <w:rsid w:val="31147FA5"/>
    <w:rsid w:val="3121DDE0"/>
    <w:rsid w:val="3129D961"/>
    <w:rsid w:val="3142808B"/>
    <w:rsid w:val="31431E97"/>
    <w:rsid w:val="3145D073"/>
    <w:rsid w:val="3153D80B"/>
    <w:rsid w:val="3162B43A"/>
    <w:rsid w:val="316ACBA5"/>
    <w:rsid w:val="3171F42F"/>
    <w:rsid w:val="31817301"/>
    <w:rsid w:val="31A45234"/>
    <w:rsid w:val="31A83F08"/>
    <w:rsid w:val="31ABDB85"/>
    <w:rsid w:val="31BEA6F3"/>
    <w:rsid w:val="31C66D72"/>
    <w:rsid w:val="31C7364E"/>
    <w:rsid w:val="31CD04B5"/>
    <w:rsid w:val="31E75F02"/>
    <w:rsid w:val="31E7AD7E"/>
    <w:rsid w:val="31F16315"/>
    <w:rsid w:val="3217AFE7"/>
    <w:rsid w:val="3217B39C"/>
    <w:rsid w:val="32207DC6"/>
    <w:rsid w:val="323428BD"/>
    <w:rsid w:val="32797095"/>
    <w:rsid w:val="3281A8AF"/>
    <w:rsid w:val="328E8897"/>
    <w:rsid w:val="329C702D"/>
    <w:rsid w:val="32A3D952"/>
    <w:rsid w:val="32C47EF5"/>
    <w:rsid w:val="32E6C001"/>
    <w:rsid w:val="32EC840A"/>
    <w:rsid w:val="32F76B59"/>
    <w:rsid w:val="33052CC3"/>
    <w:rsid w:val="33145A7F"/>
    <w:rsid w:val="33276F5F"/>
    <w:rsid w:val="33445FBF"/>
    <w:rsid w:val="3347A366"/>
    <w:rsid w:val="33584467"/>
    <w:rsid w:val="335E6250"/>
    <w:rsid w:val="3369510B"/>
    <w:rsid w:val="33774883"/>
    <w:rsid w:val="337AB71E"/>
    <w:rsid w:val="337FC8C4"/>
    <w:rsid w:val="33832F63"/>
    <w:rsid w:val="33935C8F"/>
    <w:rsid w:val="33A08413"/>
    <w:rsid w:val="33B04F0D"/>
    <w:rsid w:val="33BF2FB7"/>
    <w:rsid w:val="33C814CD"/>
    <w:rsid w:val="33CFF91E"/>
    <w:rsid w:val="33D1577A"/>
    <w:rsid w:val="33D588E4"/>
    <w:rsid w:val="33E9CA71"/>
    <w:rsid w:val="33EA5243"/>
    <w:rsid w:val="33EBCBA0"/>
    <w:rsid w:val="33EEA2EA"/>
    <w:rsid w:val="33F85CCE"/>
    <w:rsid w:val="33F90319"/>
    <w:rsid w:val="33FB7053"/>
    <w:rsid w:val="33FD0393"/>
    <w:rsid w:val="34079A85"/>
    <w:rsid w:val="3412A963"/>
    <w:rsid w:val="3422A035"/>
    <w:rsid w:val="3422EC0E"/>
    <w:rsid w:val="342C53D2"/>
    <w:rsid w:val="342E8882"/>
    <w:rsid w:val="3439A188"/>
    <w:rsid w:val="343E5DF4"/>
    <w:rsid w:val="3448B372"/>
    <w:rsid w:val="3451E6CE"/>
    <w:rsid w:val="3461C218"/>
    <w:rsid w:val="3471AD98"/>
    <w:rsid w:val="34952AF8"/>
    <w:rsid w:val="349D1620"/>
    <w:rsid w:val="34B6161D"/>
    <w:rsid w:val="34CDD9E3"/>
    <w:rsid w:val="34CEDEF1"/>
    <w:rsid w:val="34DAEC6B"/>
    <w:rsid w:val="34DE4A41"/>
    <w:rsid w:val="35025A6B"/>
    <w:rsid w:val="350F127C"/>
    <w:rsid w:val="350F248B"/>
    <w:rsid w:val="3519EB61"/>
    <w:rsid w:val="351EFFC4"/>
    <w:rsid w:val="35312723"/>
    <w:rsid w:val="35497820"/>
    <w:rsid w:val="355BC772"/>
    <w:rsid w:val="356BC97F"/>
    <w:rsid w:val="3586EB0D"/>
    <w:rsid w:val="359FF180"/>
    <w:rsid w:val="35A0872F"/>
    <w:rsid w:val="35B79C14"/>
    <w:rsid w:val="35C1456A"/>
    <w:rsid w:val="35DF30B7"/>
    <w:rsid w:val="35E129D0"/>
    <w:rsid w:val="35EB8E79"/>
    <w:rsid w:val="35EC949C"/>
    <w:rsid w:val="35F7EDCA"/>
    <w:rsid w:val="3610E8AA"/>
    <w:rsid w:val="361A3F6A"/>
    <w:rsid w:val="361C690B"/>
    <w:rsid w:val="3625E245"/>
    <w:rsid w:val="362BBDE7"/>
    <w:rsid w:val="36448714"/>
    <w:rsid w:val="364A9FE8"/>
    <w:rsid w:val="364FFEF1"/>
    <w:rsid w:val="365215A4"/>
    <w:rsid w:val="3654AE23"/>
    <w:rsid w:val="366F9572"/>
    <w:rsid w:val="368BA440"/>
    <w:rsid w:val="368FBC59"/>
    <w:rsid w:val="3693F0AA"/>
    <w:rsid w:val="36B16E0C"/>
    <w:rsid w:val="36BD0746"/>
    <w:rsid w:val="36C6A31E"/>
    <w:rsid w:val="36D98B07"/>
    <w:rsid w:val="36E29E24"/>
    <w:rsid w:val="36E356C6"/>
    <w:rsid w:val="36FA9ADC"/>
    <w:rsid w:val="36FFD060"/>
    <w:rsid w:val="3705E1AA"/>
    <w:rsid w:val="370F5E2B"/>
    <w:rsid w:val="371794EA"/>
    <w:rsid w:val="3717A590"/>
    <w:rsid w:val="37264369"/>
    <w:rsid w:val="372BE902"/>
    <w:rsid w:val="373C898B"/>
    <w:rsid w:val="374460E6"/>
    <w:rsid w:val="374F90AD"/>
    <w:rsid w:val="37655D29"/>
    <w:rsid w:val="376B0C0E"/>
    <w:rsid w:val="376BCA02"/>
    <w:rsid w:val="377E738D"/>
    <w:rsid w:val="37C4B99E"/>
    <w:rsid w:val="37D077C9"/>
    <w:rsid w:val="37DA1500"/>
    <w:rsid w:val="37DD9A44"/>
    <w:rsid w:val="37E0441F"/>
    <w:rsid w:val="37EAE8A6"/>
    <w:rsid w:val="37F572AD"/>
    <w:rsid w:val="37FB223B"/>
    <w:rsid w:val="380FF4FA"/>
    <w:rsid w:val="383062FC"/>
    <w:rsid w:val="383C9278"/>
    <w:rsid w:val="3841B2AA"/>
    <w:rsid w:val="38430E4A"/>
    <w:rsid w:val="38529874"/>
    <w:rsid w:val="3854FBDD"/>
    <w:rsid w:val="3876AE12"/>
    <w:rsid w:val="3889E20F"/>
    <w:rsid w:val="388B44F0"/>
    <w:rsid w:val="38925974"/>
    <w:rsid w:val="38972FEA"/>
    <w:rsid w:val="38AF4733"/>
    <w:rsid w:val="38B72254"/>
    <w:rsid w:val="38BE3570"/>
    <w:rsid w:val="38D51F4E"/>
    <w:rsid w:val="38E33E4E"/>
    <w:rsid w:val="38ECE547"/>
    <w:rsid w:val="38F48BEF"/>
    <w:rsid w:val="38F64E10"/>
    <w:rsid w:val="3901FC60"/>
    <w:rsid w:val="39134E9C"/>
    <w:rsid w:val="391BA8C2"/>
    <w:rsid w:val="391BC1DD"/>
    <w:rsid w:val="391C2D1F"/>
    <w:rsid w:val="3925168D"/>
    <w:rsid w:val="39354E49"/>
    <w:rsid w:val="394CBF5E"/>
    <w:rsid w:val="39505247"/>
    <w:rsid w:val="3955F4B1"/>
    <w:rsid w:val="395E4329"/>
    <w:rsid w:val="396FA1E1"/>
    <w:rsid w:val="39794FDA"/>
    <w:rsid w:val="398B03F3"/>
    <w:rsid w:val="398BBA83"/>
    <w:rsid w:val="3994CDC6"/>
    <w:rsid w:val="39975D61"/>
    <w:rsid w:val="399DF9F6"/>
    <w:rsid w:val="399E665F"/>
    <w:rsid w:val="39BBC59F"/>
    <w:rsid w:val="39C34502"/>
    <w:rsid w:val="39C3CDC0"/>
    <w:rsid w:val="39C89A83"/>
    <w:rsid w:val="39CFB58F"/>
    <w:rsid w:val="39D016E4"/>
    <w:rsid w:val="39D0772B"/>
    <w:rsid w:val="39E14631"/>
    <w:rsid w:val="39E516F5"/>
    <w:rsid w:val="39E8AEA6"/>
    <w:rsid w:val="39F3A248"/>
    <w:rsid w:val="39F49B94"/>
    <w:rsid w:val="39F7AD00"/>
    <w:rsid w:val="3A0716D0"/>
    <w:rsid w:val="3A0C1F9C"/>
    <w:rsid w:val="3A1E3814"/>
    <w:rsid w:val="3A276928"/>
    <w:rsid w:val="3A2BB14A"/>
    <w:rsid w:val="3A726534"/>
    <w:rsid w:val="3A7DE276"/>
    <w:rsid w:val="3AA177C0"/>
    <w:rsid w:val="3AA2BC41"/>
    <w:rsid w:val="3AAF1A6F"/>
    <w:rsid w:val="3ACB23D1"/>
    <w:rsid w:val="3AD75FE7"/>
    <w:rsid w:val="3ADA7CDA"/>
    <w:rsid w:val="3AF0A583"/>
    <w:rsid w:val="3B011C6D"/>
    <w:rsid w:val="3B046C7C"/>
    <w:rsid w:val="3B0B5D28"/>
    <w:rsid w:val="3B26BCC9"/>
    <w:rsid w:val="3B2CE92B"/>
    <w:rsid w:val="3B2E28C7"/>
    <w:rsid w:val="3B31374F"/>
    <w:rsid w:val="3B318359"/>
    <w:rsid w:val="3B323B16"/>
    <w:rsid w:val="3B46FBE6"/>
    <w:rsid w:val="3B4A2DEF"/>
    <w:rsid w:val="3B574099"/>
    <w:rsid w:val="3B57B81D"/>
    <w:rsid w:val="3B5939F1"/>
    <w:rsid w:val="3B6B8FA7"/>
    <w:rsid w:val="3B85DE61"/>
    <w:rsid w:val="3B871E0B"/>
    <w:rsid w:val="3B8B005B"/>
    <w:rsid w:val="3B9868A7"/>
    <w:rsid w:val="3BB7ED78"/>
    <w:rsid w:val="3BBA6811"/>
    <w:rsid w:val="3BC0D405"/>
    <w:rsid w:val="3BDCB881"/>
    <w:rsid w:val="3BE27C88"/>
    <w:rsid w:val="3BE96D81"/>
    <w:rsid w:val="3BEA6415"/>
    <w:rsid w:val="3BEC9D43"/>
    <w:rsid w:val="3BF2DE92"/>
    <w:rsid w:val="3C10AF0C"/>
    <w:rsid w:val="3C2042EF"/>
    <w:rsid w:val="3C24C6BC"/>
    <w:rsid w:val="3C2C7170"/>
    <w:rsid w:val="3C347A9B"/>
    <w:rsid w:val="3C4AEECA"/>
    <w:rsid w:val="3C4D791B"/>
    <w:rsid w:val="3C5804AD"/>
    <w:rsid w:val="3C6C4120"/>
    <w:rsid w:val="3C86E66D"/>
    <w:rsid w:val="3C94D3C4"/>
    <w:rsid w:val="3CA116C2"/>
    <w:rsid w:val="3CA966B1"/>
    <w:rsid w:val="3CB318FA"/>
    <w:rsid w:val="3CB93B40"/>
    <w:rsid w:val="3CBA148D"/>
    <w:rsid w:val="3CBA4613"/>
    <w:rsid w:val="3CBC7B5A"/>
    <w:rsid w:val="3CCE0B77"/>
    <w:rsid w:val="3CD88129"/>
    <w:rsid w:val="3CDE9616"/>
    <w:rsid w:val="3CE58668"/>
    <w:rsid w:val="3CF7B51E"/>
    <w:rsid w:val="3D004835"/>
    <w:rsid w:val="3D0885FB"/>
    <w:rsid w:val="3D0C280C"/>
    <w:rsid w:val="3D0EDFE4"/>
    <w:rsid w:val="3D2CB6F8"/>
    <w:rsid w:val="3D2E0A07"/>
    <w:rsid w:val="3D468872"/>
    <w:rsid w:val="3D4DADB8"/>
    <w:rsid w:val="3D648B74"/>
    <w:rsid w:val="3D696320"/>
    <w:rsid w:val="3D6E54BD"/>
    <w:rsid w:val="3D72E9ED"/>
    <w:rsid w:val="3D777F67"/>
    <w:rsid w:val="3D82B15E"/>
    <w:rsid w:val="3D98675F"/>
    <w:rsid w:val="3D98BDEF"/>
    <w:rsid w:val="3DABD643"/>
    <w:rsid w:val="3DB5FFAF"/>
    <w:rsid w:val="3DB63C1F"/>
    <w:rsid w:val="3DC459EA"/>
    <w:rsid w:val="3DC67B17"/>
    <w:rsid w:val="3DC922A0"/>
    <w:rsid w:val="3DCBDC56"/>
    <w:rsid w:val="3DD5805A"/>
    <w:rsid w:val="3DDA5B19"/>
    <w:rsid w:val="3DDCAA0C"/>
    <w:rsid w:val="3DED76E8"/>
    <w:rsid w:val="3DF92467"/>
    <w:rsid w:val="3DF968CB"/>
    <w:rsid w:val="3DFB36B5"/>
    <w:rsid w:val="3DFB5C67"/>
    <w:rsid w:val="3E1E2003"/>
    <w:rsid w:val="3E47E280"/>
    <w:rsid w:val="3E4E1E2C"/>
    <w:rsid w:val="3E540DBD"/>
    <w:rsid w:val="3E54109D"/>
    <w:rsid w:val="3E551DE7"/>
    <w:rsid w:val="3E555C10"/>
    <w:rsid w:val="3E626FB0"/>
    <w:rsid w:val="3E772808"/>
    <w:rsid w:val="3E8A560D"/>
    <w:rsid w:val="3E953E24"/>
    <w:rsid w:val="3E96B625"/>
    <w:rsid w:val="3EAF8299"/>
    <w:rsid w:val="3ED9E90A"/>
    <w:rsid w:val="3EEE8C7B"/>
    <w:rsid w:val="3EF2625C"/>
    <w:rsid w:val="3F021FEC"/>
    <w:rsid w:val="3F046ED3"/>
    <w:rsid w:val="3F14D80A"/>
    <w:rsid w:val="3F197046"/>
    <w:rsid w:val="3F24CBD4"/>
    <w:rsid w:val="3F2E7E47"/>
    <w:rsid w:val="3F303B3B"/>
    <w:rsid w:val="3F3D5759"/>
    <w:rsid w:val="3F41FDC5"/>
    <w:rsid w:val="3F6105F9"/>
    <w:rsid w:val="3F8F1BEA"/>
    <w:rsid w:val="3FA01676"/>
    <w:rsid w:val="3FA06E60"/>
    <w:rsid w:val="3FA9E706"/>
    <w:rsid w:val="3FB6F9C1"/>
    <w:rsid w:val="3FC038D7"/>
    <w:rsid w:val="3FC7988B"/>
    <w:rsid w:val="3FCE9113"/>
    <w:rsid w:val="3FD52514"/>
    <w:rsid w:val="3FEA5AD8"/>
    <w:rsid w:val="400441FB"/>
    <w:rsid w:val="400AAFF5"/>
    <w:rsid w:val="400CA326"/>
    <w:rsid w:val="402C4924"/>
    <w:rsid w:val="402D3271"/>
    <w:rsid w:val="403B93A3"/>
    <w:rsid w:val="40426764"/>
    <w:rsid w:val="4053084E"/>
    <w:rsid w:val="40556C20"/>
    <w:rsid w:val="4058DA32"/>
    <w:rsid w:val="406FD0F5"/>
    <w:rsid w:val="406FD780"/>
    <w:rsid w:val="4071F7DC"/>
    <w:rsid w:val="40775473"/>
    <w:rsid w:val="407CA0A7"/>
    <w:rsid w:val="408BE2A9"/>
    <w:rsid w:val="408EBA85"/>
    <w:rsid w:val="4092A735"/>
    <w:rsid w:val="40930B06"/>
    <w:rsid w:val="4093C61D"/>
    <w:rsid w:val="409C0B62"/>
    <w:rsid w:val="409F79AD"/>
    <w:rsid w:val="40C3CEE6"/>
    <w:rsid w:val="40E09568"/>
    <w:rsid w:val="40E1951F"/>
    <w:rsid w:val="40F865F1"/>
    <w:rsid w:val="40F99359"/>
    <w:rsid w:val="4109BEE6"/>
    <w:rsid w:val="410D211C"/>
    <w:rsid w:val="410FCABC"/>
    <w:rsid w:val="41116205"/>
    <w:rsid w:val="4120AFD1"/>
    <w:rsid w:val="4124DFDE"/>
    <w:rsid w:val="41321D2B"/>
    <w:rsid w:val="413E4BEC"/>
    <w:rsid w:val="41460AA1"/>
    <w:rsid w:val="415803EF"/>
    <w:rsid w:val="415B6DFC"/>
    <w:rsid w:val="41684DD4"/>
    <w:rsid w:val="416A2CF7"/>
    <w:rsid w:val="416B01F8"/>
    <w:rsid w:val="41743040"/>
    <w:rsid w:val="418A3ED0"/>
    <w:rsid w:val="41934850"/>
    <w:rsid w:val="4199B763"/>
    <w:rsid w:val="41A43E76"/>
    <w:rsid w:val="41BE9F2E"/>
    <w:rsid w:val="41C2EC69"/>
    <w:rsid w:val="41C6BDD1"/>
    <w:rsid w:val="41E9821A"/>
    <w:rsid w:val="4205D916"/>
    <w:rsid w:val="424660F4"/>
    <w:rsid w:val="4246A54C"/>
    <w:rsid w:val="42478719"/>
    <w:rsid w:val="424EC741"/>
    <w:rsid w:val="42526A5D"/>
    <w:rsid w:val="425333A7"/>
    <w:rsid w:val="4255C308"/>
    <w:rsid w:val="425627A2"/>
    <w:rsid w:val="4259760E"/>
    <w:rsid w:val="42661F09"/>
    <w:rsid w:val="426E0C8F"/>
    <w:rsid w:val="42720FD5"/>
    <w:rsid w:val="4275742B"/>
    <w:rsid w:val="42762814"/>
    <w:rsid w:val="427BD26D"/>
    <w:rsid w:val="427F4766"/>
    <w:rsid w:val="4283B44C"/>
    <w:rsid w:val="4288A1DD"/>
    <w:rsid w:val="428B23BD"/>
    <w:rsid w:val="428C476B"/>
    <w:rsid w:val="429B10FF"/>
    <w:rsid w:val="42B153B8"/>
    <w:rsid w:val="42BA33DA"/>
    <w:rsid w:val="42C0A055"/>
    <w:rsid w:val="42C85EBE"/>
    <w:rsid w:val="42CB5FE7"/>
    <w:rsid w:val="42D4994E"/>
    <w:rsid w:val="42D52C9B"/>
    <w:rsid w:val="42D6DAA5"/>
    <w:rsid w:val="42E0A629"/>
    <w:rsid w:val="42E4C33D"/>
    <w:rsid w:val="42E65C7B"/>
    <w:rsid w:val="42FF91B9"/>
    <w:rsid w:val="4306CAC8"/>
    <w:rsid w:val="4324CD18"/>
    <w:rsid w:val="4330BC48"/>
    <w:rsid w:val="4336090F"/>
    <w:rsid w:val="43432B09"/>
    <w:rsid w:val="4366D693"/>
    <w:rsid w:val="436C3991"/>
    <w:rsid w:val="43884A2C"/>
    <w:rsid w:val="438B2605"/>
    <w:rsid w:val="4396B3EB"/>
    <w:rsid w:val="43AB9877"/>
    <w:rsid w:val="43ACF4A4"/>
    <w:rsid w:val="43C3D20C"/>
    <w:rsid w:val="43D00AB9"/>
    <w:rsid w:val="43F4D730"/>
    <w:rsid w:val="43F77293"/>
    <w:rsid w:val="43FAFC1A"/>
    <w:rsid w:val="440008A9"/>
    <w:rsid w:val="44046543"/>
    <w:rsid w:val="441A0B16"/>
    <w:rsid w:val="441B17C7"/>
    <w:rsid w:val="441FB01F"/>
    <w:rsid w:val="444ED510"/>
    <w:rsid w:val="444FDA85"/>
    <w:rsid w:val="4461F2CB"/>
    <w:rsid w:val="447A36C0"/>
    <w:rsid w:val="448442B1"/>
    <w:rsid w:val="448474C5"/>
    <w:rsid w:val="44906B33"/>
    <w:rsid w:val="44A55119"/>
    <w:rsid w:val="44A6060E"/>
    <w:rsid w:val="44A6304F"/>
    <w:rsid w:val="44AA5E34"/>
    <w:rsid w:val="44B129FD"/>
    <w:rsid w:val="44B12F94"/>
    <w:rsid w:val="44B2E58B"/>
    <w:rsid w:val="44BACBDD"/>
    <w:rsid w:val="44F057E7"/>
    <w:rsid w:val="44F9FB5E"/>
    <w:rsid w:val="45043E4C"/>
    <w:rsid w:val="451BF87A"/>
    <w:rsid w:val="4523F01D"/>
    <w:rsid w:val="45248277"/>
    <w:rsid w:val="4526F666"/>
    <w:rsid w:val="45380DAA"/>
    <w:rsid w:val="4557F5A9"/>
    <w:rsid w:val="4559DECA"/>
    <w:rsid w:val="455E8E5F"/>
    <w:rsid w:val="45653E5C"/>
    <w:rsid w:val="4583F764"/>
    <w:rsid w:val="4586EB86"/>
    <w:rsid w:val="458CD4CD"/>
    <w:rsid w:val="4592B46E"/>
    <w:rsid w:val="459DBFCB"/>
    <w:rsid w:val="45A6303E"/>
    <w:rsid w:val="45A642BD"/>
    <w:rsid w:val="45B82749"/>
    <w:rsid w:val="45B8410B"/>
    <w:rsid w:val="45BA8BEB"/>
    <w:rsid w:val="45BB8EF7"/>
    <w:rsid w:val="45BD0065"/>
    <w:rsid w:val="45C7994A"/>
    <w:rsid w:val="45D0E0E2"/>
    <w:rsid w:val="45D39D0D"/>
    <w:rsid w:val="46044F40"/>
    <w:rsid w:val="4608EF6E"/>
    <w:rsid w:val="46132AFE"/>
    <w:rsid w:val="462748D3"/>
    <w:rsid w:val="462BA356"/>
    <w:rsid w:val="4647A163"/>
    <w:rsid w:val="46488462"/>
    <w:rsid w:val="465064C7"/>
    <w:rsid w:val="465C87DF"/>
    <w:rsid w:val="466FB442"/>
    <w:rsid w:val="4673AAA9"/>
    <w:rsid w:val="467751FF"/>
    <w:rsid w:val="467F1EC2"/>
    <w:rsid w:val="468412BA"/>
    <w:rsid w:val="46855275"/>
    <w:rsid w:val="46AA88AD"/>
    <w:rsid w:val="46AE3D13"/>
    <w:rsid w:val="46B8D1BB"/>
    <w:rsid w:val="46C11BD4"/>
    <w:rsid w:val="46C27D88"/>
    <w:rsid w:val="46C6C639"/>
    <w:rsid w:val="46C8F38F"/>
    <w:rsid w:val="46D5ADA7"/>
    <w:rsid w:val="46DEFB11"/>
    <w:rsid w:val="46EA9DFD"/>
    <w:rsid w:val="46FAC27F"/>
    <w:rsid w:val="46FD77A6"/>
    <w:rsid w:val="470C68CE"/>
    <w:rsid w:val="4720B02E"/>
    <w:rsid w:val="47494A03"/>
    <w:rsid w:val="475160B0"/>
    <w:rsid w:val="4760B540"/>
    <w:rsid w:val="477998D5"/>
    <w:rsid w:val="4780A389"/>
    <w:rsid w:val="4788C2E1"/>
    <w:rsid w:val="47894290"/>
    <w:rsid w:val="4794551C"/>
    <w:rsid w:val="47A674D7"/>
    <w:rsid w:val="47C99524"/>
    <w:rsid w:val="47D0C132"/>
    <w:rsid w:val="47E576B7"/>
    <w:rsid w:val="47E6A27F"/>
    <w:rsid w:val="47EB33B9"/>
    <w:rsid w:val="47F3DB55"/>
    <w:rsid w:val="47F85840"/>
    <w:rsid w:val="480A2055"/>
    <w:rsid w:val="4815907B"/>
    <w:rsid w:val="481C335B"/>
    <w:rsid w:val="48239130"/>
    <w:rsid w:val="482B187F"/>
    <w:rsid w:val="482D531F"/>
    <w:rsid w:val="4833CA52"/>
    <w:rsid w:val="483BC492"/>
    <w:rsid w:val="48644EB5"/>
    <w:rsid w:val="48784ED0"/>
    <w:rsid w:val="4898F61E"/>
    <w:rsid w:val="489A0CBA"/>
    <w:rsid w:val="48A62E17"/>
    <w:rsid w:val="48B37614"/>
    <w:rsid w:val="48CEA67C"/>
    <w:rsid w:val="48D341F1"/>
    <w:rsid w:val="48F87A95"/>
    <w:rsid w:val="49002C87"/>
    <w:rsid w:val="49087903"/>
    <w:rsid w:val="4919636D"/>
    <w:rsid w:val="4929A22A"/>
    <w:rsid w:val="493882E4"/>
    <w:rsid w:val="493CAA69"/>
    <w:rsid w:val="4976FA0F"/>
    <w:rsid w:val="49775ECC"/>
    <w:rsid w:val="4980F9CB"/>
    <w:rsid w:val="4982D5F6"/>
    <w:rsid w:val="4984ADBB"/>
    <w:rsid w:val="49AD50FE"/>
    <w:rsid w:val="49B0E752"/>
    <w:rsid w:val="49B2A8EA"/>
    <w:rsid w:val="49B5C4B4"/>
    <w:rsid w:val="49B7FA7A"/>
    <w:rsid w:val="49D82EB9"/>
    <w:rsid w:val="49DD04AD"/>
    <w:rsid w:val="49E0874E"/>
    <w:rsid w:val="49F6C251"/>
    <w:rsid w:val="4A105383"/>
    <w:rsid w:val="4A32D02F"/>
    <w:rsid w:val="4A3C229B"/>
    <w:rsid w:val="4A422139"/>
    <w:rsid w:val="4A45DD31"/>
    <w:rsid w:val="4A48273C"/>
    <w:rsid w:val="4A4BBE73"/>
    <w:rsid w:val="4A4E4167"/>
    <w:rsid w:val="4A7F8289"/>
    <w:rsid w:val="4A9755D8"/>
    <w:rsid w:val="4A9F85DE"/>
    <w:rsid w:val="4AABCAF1"/>
    <w:rsid w:val="4AADA532"/>
    <w:rsid w:val="4AB830C5"/>
    <w:rsid w:val="4AB8444B"/>
    <w:rsid w:val="4ABE6234"/>
    <w:rsid w:val="4ABFFEC1"/>
    <w:rsid w:val="4ACAD2AF"/>
    <w:rsid w:val="4ACDB47D"/>
    <w:rsid w:val="4ADC82BF"/>
    <w:rsid w:val="4ADCE2C2"/>
    <w:rsid w:val="4AE335C2"/>
    <w:rsid w:val="4AE75538"/>
    <w:rsid w:val="4AE97C54"/>
    <w:rsid w:val="4AEB5B99"/>
    <w:rsid w:val="4AF48D83"/>
    <w:rsid w:val="4AF4C29F"/>
    <w:rsid w:val="4AFBD790"/>
    <w:rsid w:val="4B026ADD"/>
    <w:rsid w:val="4B127501"/>
    <w:rsid w:val="4B25C890"/>
    <w:rsid w:val="4B2DA4FF"/>
    <w:rsid w:val="4B4B80F5"/>
    <w:rsid w:val="4B65803E"/>
    <w:rsid w:val="4B6A7B73"/>
    <w:rsid w:val="4B79B0F7"/>
    <w:rsid w:val="4B7A5A9B"/>
    <w:rsid w:val="4B903562"/>
    <w:rsid w:val="4B9AE88C"/>
    <w:rsid w:val="4BB700AF"/>
    <w:rsid w:val="4BBC068F"/>
    <w:rsid w:val="4BBDDDC0"/>
    <w:rsid w:val="4BC1F441"/>
    <w:rsid w:val="4BDC89F0"/>
    <w:rsid w:val="4BE15DD5"/>
    <w:rsid w:val="4BEA11C8"/>
    <w:rsid w:val="4BF15E26"/>
    <w:rsid w:val="4BF2CFDF"/>
    <w:rsid w:val="4BF8D01D"/>
    <w:rsid w:val="4C0D014F"/>
    <w:rsid w:val="4C183157"/>
    <w:rsid w:val="4C27A56D"/>
    <w:rsid w:val="4C2E36E6"/>
    <w:rsid w:val="4C3D76F2"/>
    <w:rsid w:val="4C434DBD"/>
    <w:rsid w:val="4C462BEE"/>
    <w:rsid w:val="4C50E7FF"/>
    <w:rsid w:val="4C6984DE"/>
    <w:rsid w:val="4C872BFA"/>
    <w:rsid w:val="4CA87C57"/>
    <w:rsid w:val="4CB4B619"/>
    <w:rsid w:val="4CB9C8EC"/>
    <w:rsid w:val="4CC65BCC"/>
    <w:rsid w:val="4CD206EC"/>
    <w:rsid w:val="4CD4785F"/>
    <w:rsid w:val="4CE6D604"/>
    <w:rsid w:val="4CF069A1"/>
    <w:rsid w:val="4CF2D62D"/>
    <w:rsid w:val="4CFE1B10"/>
    <w:rsid w:val="4D1003F7"/>
    <w:rsid w:val="4D1453DF"/>
    <w:rsid w:val="4D2A7375"/>
    <w:rsid w:val="4D327046"/>
    <w:rsid w:val="4D3288D0"/>
    <w:rsid w:val="4D392968"/>
    <w:rsid w:val="4D498C5E"/>
    <w:rsid w:val="4D4F7F06"/>
    <w:rsid w:val="4D729B5D"/>
    <w:rsid w:val="4D877877"/>
    <w:rsid w:val="4D8D3E09"/>
    <w:rsid w:val="4D99286E"/>
    <w:rsid w:val="4DAA268C"/>
    <w:rsid w:val="4DB4A15C"/>
    <w:rsid w:val="4DF70DB9"/>
    <w:rsid w:val="4DFDEFDA"/>
    <w:rsid w:val="4E103765"/>
    <w:rsid w:val="4E107B49"/>
    <w:rsid w:val="4E11FEAA"/>
    <w:rsid w:val="4E1D78D1"/>
    <w:rsid w:val="4E1F2C89"/>
    <w:rsid w:val="4E20298A"/>
    <w:rsid w:val="4E53FF64"/>
    <w:rsid w:val="4E679BF5"/>
    <w:rsid w:val="4E67A270"/>
    <w:rsid w:val="4E6C6CF6"/>
    <w:rsid w:val="4E6EB6A1"/>
    <w:rsid w:val="4E743937"/>
    <w:rsid w:val="4E75749A"/>
    <w:rsid w:val="4E794ED0"/>
    <w:rsid w:val="4E7BD8EF"/>
    <w:rsid w:val="4E7D6AC0"/>
    <w:rsid w:val="4E864390"/>
    <w:rsid w:val="4E99EB71"/>
    <w:rsid w:val="4EB712C1"/>
    <w:rsid w:val="4EB7C66D"/>
    <w:rsid w:val="4ECD2E18"/>
    <w:rsid w:val="4EE6A838"/>
    <w:rsid w:val="4F1B6887"/>
    <w:rsid w:val="4F204DCD"/>
    <w:rsid w:val="4F2E2966"/>
    <w:rsid w:val="4F33C083"/>
    <w:rsid w:val="4F3ABE3F"/>
    <w:rsid w:val="4F3B9D74"/>
    <w:rsid w:val="4F3F1F93"/>
    <w:rsid w:val="4F3FE8FA"/>
    <w:rsid w:val="4F7BD0EA"/>
    <w:rsid w:val="4F7EC54E"/>
    <w:rsid w:val="4F84F0B9"/>
    <w:rsid w:val="4F9409F9"/>
    <w:rsid w:val="4FA125A0"/>
    <w:rsid w:val="4FB07BAA"/>
    <w:rsid w:val="4FB80DAF"/>
    <w:rsid w:val="4FC0E219"/>
    <w:rsid w:val="4FC6F08E"/>
    <w:rsid w:val="4FC81EEE"/>
    <w:rsid w:val="4FCD1336"/>
    <w:rsid w:val="4FCD5EFD"/>
    <w:rsid w:val="4FD29AD2"/>
    <w:rsid w:val="4FD8C626"/>
    <w:rsid w:val="5008A475"/>
    <w:rsid w:val="50094CC0"/>
    <w:rsid w:val="500A4526"/>
    <w:rsid w:val="501108DA"/>
    <w:rsid w:val="50201105"/>
    <w:rsid w:val="5020910E"/>
    <w:rsid w:val="502838E8"/>
    <w:rsid w:val="502AA7C9"/>
    <w:rsid w:val="502D5581"/>
    <w:rsid w:val="503C2DDF"/>
    <w:rsid w:val="504F24BC"/>
    <w:rsid w:val="50692367"/>
    <w:rsid w:val="50701C32"/>
    <w:rsid w:val="508B64B4"/>
    <w:rsid w:val="508EE42E"/>
    <w:rsid w:val="50A4B70F"/>
    <w:rsid w:val="50A87735"/>
    <w:rsid w:val="50B31843"/>
    <w:rsid w:val="50B91F03"/>
    <w:rsid w:val="50C0E07E"/>
    <w:rsid w:val="50C57CE7"/>
    <w:rsid w:val="50E07272"/>
    <w:rsid w:val="50E088C4"/>
    <w:rsid w:val="50EC8015"/>
    <w:rsid w:val="50F1623A"/>
    <w:rsid w:val="50F7FC2F"/>
    <w:rsid w:val="50FE00DE"/>
    <w:rsid w:val="5102D802"/>
    <w:rsid w:val="5129481A"/>
    <w:rsid w:val="51295674"/>
    <w:rsid w:val="5149AE0D"/>
    <w:rsid w:val="51529362"/>
    <w:rsid w:val="515674A1"/>
    <w:rsid w:val="515B5903"/>
    <w:rsid w:val="51614EE7"/>
    <w:rsid w:val="516C6276"/>
    <w:rsid w:val="516DAEB2"/>
    <w:rsid w:val="5174CAEB"/>
    <w:rsid w:val="5181F70A"/>
    <w:rsid w:val="51B0F8DB"/>
    <w:rsid w:val="51BBE166"/>
    <w:rsid w:val="51D90C74"/>
    <w:rsid w:val="51E29D34"/>
    <w:rsid w:val="51FC6DE2"/>
    <w:rsid w:val="520BD931"/>
    <w:rsid w:val="5218BFCD"/>
    <w:rsid w:val="521E77DC"/>
    <w:rsid w:val="52423676"/>
    <w:rsid w:val="52460C80"/>
    <w:rsid w:val="524F25A1"/>
    <w:rsid w:val="526B368C"/>
    <w:rsid w:val="5272177E"/>
    <w:rsid w:val="527DA52A"/>
    <w:rsid w:val="5281F509"/>
    <w:rsid w:val="5288D06F"/>
    <w:rsid w:val="52899ED7"/>
    <w:rsid w:val="528D5688"/>
    <w:rsid w:val="52934C83"/>
    <w:rsid w:val="529B4B89"/>
    <w:rsid w:val="52A38636"/>
    <w:rsid w:val="52A51730"/>
    <w:rsid w:val="52ADC799"/>
    <w:rsid w:val="52AF9BDA"/>
    <w:rsid w:val="52D4331E"/>
    <w:rsid w:val="52DE8D2F"/>
    <w:rsid w:val="52EEC15F"/>
    <w:rsid w:val="52FA7999"/>
    <w:rsid w:val="530088B2"/>
    <w:rsid w:val="5300D9A1"/>
    <w:rsid w:val="5304E215"/>
    <w:rsid w:val="53165AA9"/>
    <w:rsid w:val="53390554"/>
    <w:rsid w:val="534D7265"/>
    <w:rsid w:val="535D7C13"/>
    <w:rsid w:val="535FA658"/>
    <w:rsid w:val="537BEB80"/>
    <w:rsid w:val="537C4264"/>
    <w:rsid w:val="538869CF"/>
    <w:rsid w:val="5394B489"/>
    <w:rsid w:val="53B98681"/>
    <w:rsid w:val="53BC6A4D"/>
    <w:rsid w:val="53BF82D9"/>
    <w:rsid w:val="53C26B1A"/>
    <w:rsid w:val="53C6C2C1"/>
    <w:rsid w:val="53CA2686"/>
    <w:rsid w:val="53E239C7"/>
    <w:rsid w:val="53E9A7F5"/>
    <w:rsid w:val="53F09C9C"/>
    <w:rsid w:val="53FE3C85"/>
    <w:rsid w:val="5401FC2D"/>
    <w:rsid w:val="54084D0E"/>
    <w:rsid w:val="541C3F17"/>
    <w:rsid w:val="54387DE6"/>
    <w:rsid w:val="5440268D"/>
    <w:rsid w:val="545B6E66"/>
    <w:rsid w:val="546640F2"/>
    <w:rsid w:val="54C9DC44"/>
    <w:rsid w:val="54C9FBBA"/>
    <w:rsid w:val="54CC18F8"/>
    <w:rsid w:val="54E817FF"/>
    <w:rsid w:val="5501ED7F"/>
    <w:rsid w:val="551C2D7C"/>
    <w:rsid w:val="5529D597"/>
    <w:rsid w:val="55390B61"/>
    <w:rsid w:val="55451C3A"/>
    <w:rsid w:val="554C3233"/>
    <w:rsid w:val="555188A6"/>
    <w:rsid w:val="5558F02F"/>
    <w:rsid w:val="55699DD6"/>
    <w:rsid w:val="556B32E1"/>
    <w:rsid w:val="556D38D1"/>
    <w:rsid w:val="557E4E86"/>
    <w:rsid w:val="557F92E6"/>
    <w:rsid w:val="557FDECC"/>
    <w:rsid w:val="5587FBCA"/>
    <w:rsid w:val="559033DE"/>
    <w:rsid w:val="559BF886"/>
    <w:rsid w:val="55A316A3"/>
    <w:rsid w:val="55A5EB40"/>
    <w:rsid w:val="55C51229"/>
    <w:rsid w:val="55C53207"/>
    <w:rsid w:val="55CB389B"/>
    <w:rsid w:val="55CDD3AE"/>
    <w:rsid w:val="55DBCE37"/>
    <w:rsid w:val="55DE1610"/>
    <w:rsid w:val="55DF5FAA"/>
    <w:rsid w:val="55E249CC"/>
    <w:rsid w:val="55E72A63"/>
    <w:rsid w:val="55EC23EF"/>
    <w:rsid w:val="55FF3D32"/>
    <w:rsid w:val="562710CF"/>
    <w:rsid w:val="562DEF3C"/>
    <w:rsid w:val="562E3838"/>
    <w:rsid w:val="56367F1A"/>
    <w:rsid w:val="564862E4"/>
    <w:rsid w:val="5654BB1E"/>
    <w:rsid w:val="565668A0"/>
    <w:rsid w:val="56582960"/>
    <w:rsid w:val="566852D7"/>
    <w:rsid w:val="566B2398"/>
    <w:rsid w:val="56B816E1"/>
    <w:rsid w:val="56E93802"/>
    <w:rsid w:val="56E9B167"/>
    <w:rsid w:val="56FBEA2E"/>
    <w:rsid w:val="57005546"/>
    <w:rsid w:val="570E8403"/>
    <w:rsid w:val="5725E6E3"/>
    <w:rsid w:val="572DBF70"/>
    <w:rsid w:val="572E5687"/>
    <w:rsid w:val="572EA990"/>
    <w:rsid w:val="5737DD83"/>
    <w:rsid w:val="5741413F"/>
    <w:rsid w:val="574C28E4"/>
    <w:rsid w:val="5751C82A"/>
    <w:rsid w:val="577DB431"/>
    <w:rsid w:val="57807581"/>
    <w:rsid w:val="5787249E"/>
    <w:rsid w:val="578D97EE"/>
    <w:rsid w:val="579769D9"/>
    <w:rsid w:val="57A51615"/>
    <w:rsid w:val="57A5D847"/>
    <w:rsid w:val="57B7C0A1"/>
    <w:rsid w:val="57BE157E"/>
    <w:rsid w:val="57C39C92"/>
    <w:rsid w:val="57CF911D"/>
    <w:rsid w:val="57DD5CB4"/>
    <w:rsid w:val="57DDFFE6"/>
    <w:rsid w:val="57E15691"/>
    <w:rsid w:val="57E89F2E"/>
    <w:rsid w:val="5811FBC9"/>
    <w:rsid w:val="581CDB3B"/>
    <w:rsid w:val="584376E9"/>
    <w:rsid w:val="584DEA11"/>
    <w:rsid w:val="584F09B1"/>
    <w:rsid w:val="58610C2C"/>
    <w:rsid w:val="5868D5D6"/>
    <w:rsid w:val="5875BA65"/>
    <w:rsid w:val="588539CE"/>
    <w:rsid w:val="5885C9E4"/>
    <w:rsid w:val="588FA5BA"/>
    <w:rsid w:val="58943845"/>
    <w:rsid w:val="589CE6A5"/>
    <w:rsid w:val="589DCC83"/>
    <w:rsid w:val="58C5E23E"/>
    <w:rsid w:val="58C8D4BE"/>
    <w:rsid w:val="58CDA2E3"/>
    <w:rsid w:val="58E5326B"/>
    <w:rsid w:val="58F28936"/>
    <w:rsid w:val="58FFD576"/>
    <w:rsid w:val="59024BC6"/>
    <w:rsid w:val="590AB87B"/>
    <w:rsid w:val="590E50B2"/>
    <w:rsid w:val="591BFE61"/>
    <w:rsid w:val="592633A6"/>
    <w:rsid w:val="59390CDE"/>
    <w:rsid w:val="59746B84"/>
    <w:rsid w:val="59788FC4"/>
    <w:rsid w:val="597DE1A4"/>
    <w:rsid w:val="5985E72F"/>
    <w:rsid w:val="59975482"/>
    <w:rsid w:val="599C8457"/>
    <w:rsid w:val="59B4A878"/>
    <w:rsid w:val="59B508BA"/>
    <w:rsid w:val="59B55228"/>
    <w:rsid w:val="59BBCB7D"/>
    <w:rsid w:val="59C61EED"/>
    <w:rsid w:val="59CE0C73"/>
    <w:rsid w:val="59D979B5"/>
    <w:rsid w:val="59E1CA5C"/>
    <w:rsid w:val="59E281E4"/>
    <w:rsid w:val="59F86CC3"/>
    <w:rsid w:val="5A0725DA"/>
    <w:rsid w:val="5A0F92B2"/>
    <w:rsid w:val="5A37F608"/>
    <w:rsid w:val="5A46F0E3"/>
    <w:rsid w:val="5A4A9EBA"/>
    <w:rsid w:val="5A52FDC0"/>
    <w:rsid w:val="5A6600A1"/>
    <w:rsid w:val="5A6FC96F"/>
    <w:rsid w:val="5A7872FF"/>
    <w:rsid w:val="5A7B7A23"/>
    <w:rsid w:val="5A8CD2E7"/>
    <w:rsid w:val="5A91105A"/>
    <w:rsid w:val="5A995F71"/>
    <w:rsid w:val="5AA678B4"/>
    <w:rsid w:val="5ABADD40"/>
    <w:rsid w:val="5AD249DC"/>
    <w:rsid w:val="5AE9E1F3"/>
    <w:rsid w:val="5AF13A26"/>
    <w:rsid w:val="5B03D06B"/>
    <w:rsid w:val="5B26818C"/>
    <w:rsid w:val="5B355A61"/>
    <w:rsid w:val="5B36A789"/>
    <w:rsid w:val="5B3AADB1"/>
    <w:rsid w:val="5B51B86F"/>
    <w:rsid w:val="5B5BDAE2"/>
    <w:rsid w:val="5B629BA4"/>
    <w:rsid w:val="5B692D37"/>
    <w:rsid w:val="5B8E15D0"/>
    <w:rsid w:val="5BA48CC5"/>
    <w:rsid w:val="5BB657A0"/>
    <w:rsid w:val="5BDDEF7B"/>
    <w:rsid w:val="5BE568E1"/>
    <w:rsid w:val="5BE8A1D1"/>
    <w:rsid w:val="5BE97B48"/>
    <w:rsid w:val="5BEA7FBF"/>
    <w:rsid w:val="5BEF2050"/>
    <w:rsid w:val="5BF4FA5D"/>
    <w:rsid w:val="5BFC161D"/>
    <w:rsid w:val="5C1256F9"/>
    <w:rsid w:val="5C245597"/>
    <w:rsid w:val="5C24F943"/>
    <w:rsid w:val="5C2E8A02"/>
    <w:rsid w:val="5C37E9CE"/>
    <w:rsid w:val="5C3B5E3A"/>
    <w:rsid w:val="5C3EEEC8"/>
    <w:rsid w:val="5C49592C"/>
    <w:rsid w:val="5C59C77A"/>
    <w:rsid w:val="5C6B0C3D"/>
    <w:rsid w:val="5C76E875"/>
    <w:rsid w:val="5C81E99F"/>
    <w:rsid w:val="5C866F10"/>
    <w:rsid w:val="5C8F23A5"/>
    <w:rsid w:val="5C900A81"/>
    <w:rsid w:val="5CA7150B"/>
    <w:rsid w:val="5CC59799"/>
    <w:rsid w:val="5CCB0B07"/>
    <w:rsid w:val="5CD6DC47"/>
    <w:rsid w:val="5CDE46A9"/>
    <w:rsid w:val="5CE4A495"/>
    <w:rsid w:val="5CE7712C"/>
    <w:rsid w:val="5CEAE7E5"/>
    <w:rsid w:val="5CED8339"/>
    <w:rsid w:val="5CF4512D"/>
    <w:rsid w:val="5CFD88DF"/>
    <w:rsid w:val="5CFFDF72"/>
    <w:rsid w:val="5D019562"/>
    <w:rsid w:val="5D0FFDEB"/>
    <w:rsid w:val="5D4FD05C"/>
    <w:rsid w:val="5D54F369"/>
    <w:rsid w:val="5D5D78FA"/>
    <w:rsid w:val="5D6B796A"/>
    <w:rsid w:val="5D6CE248"/>
    <w:rsid w:val="5D9660CC"/>
    <w:rsid w:val="5D993755"/>
    <w:rsid w:val="5DA2E571"/>
    <w:rsid w:val="5DA95D84"/>
    <w:rsid w:val="5DB43691"/>
    <w:rsid w:val="5DC05BEB"/>
    <w:rsid w:val="5DC86AD9"/>
    <w:rsid w:val="5DDCD8EB"/>
    <w:rsid w:val="5DE65802"/>
    <w:rsid w:val="5DE9E4E7"/>
    <w:rsid w:val="5DEB2921"/>
    <w:rsid w:val="5DF182A2"/>
    <w:rsid w:val="5DF4CE00"/>
    <w:rsid w:val="5E1FB8FC"/>
    <w:rsid w:val="5E2E24F9"/>
    <w:rsid w:val="5E390898"/>
    <w:rsid w:val="5E410DAB"/>
    <w:rsid w:val="5E493C05"/>
    <w:rsid w:val="5E64BD67"/>
    <w:rsid w:val="5E7CFB87"/>
    <w:rsid w:val="5E7F76DF"/>
    <w:rsid w:val="5E93632C"/>
    <w:rsid w:val="5EA1D664"/>
    <w:rsid w:val="5EA4EC4E"/>
    <w:rsid w:val="5EA6F632"/>
    <w:rsid w:val="5EAFEC01"/>
    <w:rsid w:val="5EBD5B95"/>
    <w:rsid w:val="5EBF4308"/>
    <w:rsid w:val="5ED66E01"/>
    <w:rsid w:val="5ED6AEF4"/>
    <w:rsid w:val="5EDC2D87"/>
    <w:rsid w:val="5EE9A013"/>
    <w:rsid w:val="5EEC51F7"/>
    <w:rsid w:val="5F138750"/>
    <w:rsid w:val="5F32C8E2"/>
    <w:rsid w:val="5F370FE7"/>
    <w:rsid w:val="5F3E81BB"/>
    <w:rsid w:val="5F4161C3"/>
    <w:rsid w:val="5F49F7BB"/>
    <w:rsid w:val="5F4ABE68"/>
    <w:rsid w:val="5F6208CF"/>
    <w:rsid w:val="5F656993"/>
    <w:rsid w:val="5F7012D3"/>
    <w:rsid w:val="5F72597F"/>
    <w:rsid w:val="5F8C8E39"/>
    <w:rsid w:val="5F91CD72"/>
    <w:rsid w:val="5FA32CC5"/>
    <w:rsid w:val="5FA6E80A"/>
    <w:rsid w:val="5FB895A9"/>
    <w:rsid w:val="5FBE2B08"/>
    <w:rsid w:val="5FDCA762"/>
    <w:rsid w:val="5FE16F32"/>
    <w:rsid w:val="5FE507A9"/>
    <w:rsid w:val="5FF28C51"/>
    <w:rsid w:val="5FF98314"/>
    <w:rsid w:val="5FFFEB1C"/>
    <w:rsid w:val="6022EEEE"/>
    <w:rsid w:val="604949BC"/>
    <w:rsid w:val="604BB1B4"/>
    <w:rsid w:val="605DD54F"/>
    <w:rsid w:val="6069B7F6"/>
    <w:rsid w:val="6073E7BB"/>
    <w:rsid w:val="6075B30F"/>
    <w:rsid w:val="608C1D6C"/>
    <w:rsid w:val="60A73E07"/>
    <w:rsid w:val="60CC9A33"/>
    <w:rsid w:val="60DC9821"/>
    <w:rsid w:val="60E5F5EC"/>
    <w:rsid w:val="60FBB756"/>
    <w:rsid w:val="60FF05D0"/>
    <w:rsid w:val="6100AF33"/>
    <w:rsid w:val="61032036"/>
    <w:rsid w:val="611B38A7"/>
    <w:rsid w:val="612173A4"/>
    <w:rsid w:val="612A2E0E"/>
    <w:rsid w:val="61359AC0"/>
    <w:rsid w:val="61376833"/>
    <w:rsid w:val="614722D0"/>
    <w:rsid w:val="6148EC06"/>
    <w:rsid w:val="614CC813"/>
    <w:rsid w:val="61689F70"/>
    <w:rsid w:val="616DE557"/>
    <w:rsid w:val="618CEA09"/>
    <w:rsid w:val="6199C0CD"/>
    <w:rsid w:val="619B6EF8"/>
    <w:rsid w:val="61A14514"/>
    <w:rsid w:val="61AE283A"/>
    <w:rsid w:val="61B84758"/>
    <w:rsid w:val="61B86254"/>
    <w:rsid w:val="61DA8CBF"/>
    <w:rsid w:val="61DBD173"/>
    <w:rsid w:val="61EB20EB"/>
    <w:rsid w:val="61EF2E97"/>
    <w:rsid w:val="61F695CD"/>
    <w:rsid w:val="620A518E"/>
    <w:rsid w:val="620AF687"/>
    <w:rsid w:val="621983A2"/>
    <w:rsid w:val="623C750D"/>
    <w:rsid w:val="624512CC"/>
    <w:rsid w:val="62528766"/>
    <w:rsid w:val="6272365A"/>
    <w:rsid w:val="627A4CF6"/>
    <w:rsid w:val="62B6418D"/>
    <w:rsid w:val="62C57BB1"/>
    <w:rsid w:val="62CDAC70"/>
    <w:rsid w:val="62D1F366"/>
    <w:rsid w:val="62D4589C"/>
    <w:rsid w:val="62DACD87"/>
    <w:rsid w:val="631BB0C0"/>
    <w:rsid w:val="6323983A"/>
    <w:rsid w:val="63295FD4"/>
    <w:rsid w:val="6331AD60"/>
    <w:rsid w:val="634DBCB5"/>
    <w:rsid w:val="635C8C6B"/>
    <w:rsid w:val="636E531D"/>
    <w:rsid w:val="6396DE28"/>
    <w:rsid w:val="6399AF89"/>
    <w:rsid w:val="63A11BBA"/>
    <w:rsid w:val="63B0C2F3"/>
    <w:rsid w:val="63B19351"/>
    <w:rsid w:val="63BBF69C"/>
    <w:rsid w:val="63C241C8"/>
    <w:rsid w:val="63C3BE2E"/>
    <w:rsid w:val="63CCB5C4"/>
    <w:rsid w:val="63F11737"/>
    <w:rsid w:val="63FB92FB"/>
    <w:rsid w:val="64169290"/>
    <w:rsid w:val="64372D93"/>
    <w:rsid w:val="6437DFA0"/>
    <w:rsid w:val="64431D50"/>
    <w:rsid w:val="64485A11"/>
    <w:rsid w:val="644F27AB"/>
    <w:rsid w:val="645211EE"/>
    <w:rsid w:val="64565CB3"/>
    <w:rsid w:val="64731F6E"/>
    <w:rsid w:val="648355CA"/>
    <w:rsid w:val="648B42AE"/>
    <w:rsid w:val="6498FE93"/>
    <w:rsid w:val="64A16A50"/>
    <w:rsid w:val="64A1AC48"/>
    <w:rsid w:val="64D34E0D"/>
    <w:rsid w:val="64DC2FCF"/>
    <w:rsid w:val="64E51081"/>
    <w:rsid w:val="64E7D8FB"/>
    <w:rsid w:val="64F2CA13"/>
    <w:rsid w:val="64FD23FF"/>
    <w:rsid w:val="651B4A5F"/>
    <w:rsid w:val="652D7170"/>
    <w:rsid w:val="6536D618"/>
    <w:rsid w:val="6565063C"/>
    <w:rsid w:val="65671FA8"/>
    <w:rsid w:val="65768DBB"/>
    <w:rsid w:val="65786EFF"/>
    <w:rsid w:val="657D78B5"/>
    <w:rsid w:val="6589524D"/>
    <w:rsid w:val="6589BE55"/>
    <w:rsid w:val="6589D132"/>
    <w:rsid w:val="659C0FDE"/>
    <w:rsid w:val="65AC89E2"/>
    <w:rsid w:val="65B2B32C"/>
    <w:rsid w:val="65B4BD7D"/>
    <w:rsid w:val="65D3C301"/>
    <w:rsid w:val="65DF098B"/>
    <w:rsid w:val="65E39516"/>
    <w:rsid w:val="65E721E6"/>
    <w:rsid w:val="65EB2794"/>
    <w:rsid w:val="65F96641"/>
    <w:rsid w:val="6601F01D"/>
    <w:rsid w:val="661F262B"/>
    <w:rsid w:val="662A3E28"/>
    <w:rsid w:val="664575A8"/>
    <w:rsid w:val="665F8345"/>
    <w:rsid w:val="6678E33D"/>
    <w:rsid w:val="6682B77C"/>
    <w:rsid w:val="668A30A4"/>
    <w:rsid w:val="6690BCF9"/>
    <w:rsid w:val="66A9626F"/>
    <w:rsid w:val="66BE920E"/>
    <w:rsid w:val="66CEE789"/>
    <w:rsid w:val="66F0696F"/>
    <w:rsid w:val="66F3975E"/>
    <w:rsid w:val="670A5BA9"/>
    <w:rsid w:val="670BB4D7"/>
    <w:rsid w:val="6729B7D4"/>
    <w:rsid w:val="672CB823"/>
    <w:rsid w:val="673879F7"/>
    <w:rsid w:val="673A6B16"/>
    <w:rsid w:val="6753462A"/>
    <w:rsid w:val="6754DE3D"/>
    <w:rsid w:val="67736BF7"/>
    <w:rsid w:val="67782CC4"/>
    <w:rsid w:val="67828B58"/>
    <w:rsid w:val="67867F0E"/>
    <w:rsid w:val="678C3BFD"/>
    <w:rsid w:val="678DFBA2"/>
    <w:rsid w:val="67A26396"/>
    <w:rsid w:val="67B83620"/>
    <w:rsid w:val="67BBD379"/>
    <w:rsid w:val="67BD667D"/>
    <w:rsid w:val="67C5B73A"/>
    <w:rsid w:val="67C70406"/>
    <w:rsid w:val="67C8F24B"/>
    <w:rsid w:val="67D5236D"/>
    <w:rsid w:val="67D6AC5A"/>
    <w:rsid w:val="67DDC564"/>
    <w:rsid w:val="67E84F90"/>
    <w:rsid w:val="67EBC490"/>
    <w:rsid w:val="67FB3EE0"/>
    <w:rsid w:val="680AF253"/>
    <w:rsid w:val="682082A2"/>
    <w:rsid w:val="68234223"/>
    <w:rsid w:val="6848CC93"/>
    <w:rsid w:val="6866B824"/>
    <w:rsid w:val="68900D0F"/>
    <w:rsid w:val="68969E00"/>
    <w:rsid w:val="689A0A17"/>
    <w:rsid w:val="68A61A47"/>
    <w:rsid w:val="68ABC844"/>
    <w:rsid w:val="68B141EF"/>
    <w:rsid w:val="68B16ADE"/>
    <w:rsid w:val="68E0A996"/>
    <w:rsid w:val="68E89B7E"/>
    <w:rsid w:val="68EC4064"/>
    <w:rsid w:val="68F4B921"/>
    <w:rsid w:val="68F54FAE"/>
    <w:rsid w:val="68FA22DF"/>
    <w:rsid w:val="69202473"/>
    <w:rsid w:val="69271D0F"/>
    <w:rsid w:val="69292F95"/>
    <w:rsid w:val="692D42DB"/>
    <w:rsid w:val="6932BBB6"/>
    <w:rsid w:val="69363462"/>
    <w:rsid w:val="693BE31B"/>
    <w:rsid w:val="693FA538"/>
    <w:rsid w:val="69470873"/>
    <w:rsid w:val="6958DBC1"/>
    <w:rsid w:val="695CD808"/>
    <w:rsid w:val="69690BB1"/>
    <w:rsid w:val="696A648A"/>
    <w:rsid w:val="69739E4D"/>
    <w:rsid w:val="697DA90E"/>
    <w:rsid w:val="69B161A3"/>
    <w:rsid w:val="69BCA66E"/>
    <w:rsid w:val="69C41619"/>
    <w:rsid w:val="69C8732B"/>
    <w:rsid w:val="69CA06DC"/>
    <w:rsid w:val="69E56CE7"/>
    <w:rsid w:val="69F0E03C"/>
    <w:rsid w:val="69F50F57"/>
    <w:rsid w:val="6A099538"/>
    <w:rsid w:val="6A19E5EF"/>
    <w:rsid w:val="6A25D7E4"/>
    <w:rsid w:val="6A361E67"/>
    <w:rsid w:val="6A44428C"/>
    <w:rsid w:val="6A51F120"/>
    <w:rsid w:val="6A52A90D"/>
    <w:rsid w:val="6A62DD2A"/>
    <w:rsid w:val="6A6F6C2F"/>
    <w:rsid w:val="6A72CC9D"/>
    <w:rsid w:val="6A752BE2"/>
    <w:rsid w:val="6A7DD195"/>
    <w:rsid w:val="6A896E5E"/>
    <w:rsid w:val="6AAFE2FC"/>
    <w:rsid w:val="6AD7AAC3"/>
    <w:rsid w:val="6AD840D5"/>
    <w:rsid w:val="6AE008A7"/>
    <w:rsid w:val="6AF55579"/>
    <w:rsid w:val="6AFB8673"/>
    <w:rsid w:val="6B105C82"/>
    <w:rsid w:val="6B10B6DE"/>
    <w:rsid w:val="6B13144E"/>
    <w:rsid w:val="6B201B6B"/>
    <w:rsid w:val="6B4D3204"/>
    <w:rsid w:val="6B584F9D"/>
    <w:rsid w:val="6B781318"/>
    <w:rsid w:val="6B8D7FD3"/>
    <w:rsid w:val="6B981C4A"/>
    <w:rsid w:val="6BF05EAD"/>
    <w:rsid w:val="6BF267BB"/>
    <w:rsid w:val="6BF748E6"/>
    <w:rsid w:val="6C12AC2B"/>
    <w:rsid w:val="6C21A475"/>
    <w:rsid w:val="6C532A3A"/>
    <w:rsid w:val="6C56DE63"/>
    <w:rsid w:val="6C6AE640"/>
    <w:rsid w:val="6C6B6602"/>
    <w:rsid w:val="6C72BB2F"/>
    <w:rsid w:val="6C79EC16"/>
    <w:rsid w:val="6C7DBA32"/>
    <w:rsid w:val="6C89B9E0"/>
    <w:rsid w:val="6C9617D1"/>
    <w:rsid w:val="6C9C7C7D"/>
    <w:rsid w:val="6CA5A776"/>
    <w:rsid w:val="6CA86E7E"/>
    <w:rsid w:val="6CAD8C93"/>
    <w:rsid w:val="6CAF353D"/>
    <w:rsid w:val="6CB470A2"/>
    <w:rsid w:val="6CB88520"/>
    <w:rsid w:val="6CBC113D"/>
    <w:rsid w:val="6CBC649A"/>
    <w:rsid w:val="6CBCA0BC"/>
    <w:rsid w:val="6CC2EB16"/>
    <w:rsid w:val="6D002410"/>
    <w:rsid w:val="6D0ECEB7"/>
    <w:rsid w:val="6D17F503"/>
    <w:rsid w:val="6D276972"/>
    <w:rsid w:val="6D2EA429"/>
    <w:rsid w:val="6D3ACBE2"/>
    <w:rsid w:val="6D3B99A1"/>
    <w:rsid w:val="6D4096BC"/>
    <w:rsid w:val="6D5546BD"/>
    <w:rsid w:val="6D5609BE"/>
    <w:rsid w:val="6D602691"/>
    <w:rsid w:val="6D6220D1"/>
    <w:rsid w:val="6D93733B"/>
    <w:rsid w:val="6D9A163F"/>
    <w:rsid w:val="6D9FCABF"/>
    <w:rsid w:val="6DBD74D6"/>
    <w:rsid w:val="6DE165D5"/>
    <w:rsid w:val="6DE95653"/>
    <w:rsid w:val="6DEAA213"/>
    <w:rsid w:val="6DF9AE80"/>
    <w:rsid w:val="6DFF4CAF"/>
    <w:rsid w:val="6E15875C"/>
    <w:rsid w:val="6E2A98FD"/>
    <w:rsid w:val="6E4DFDFC"/>
    <w:rsid w:val="6E572FC7"/>
    <w:rsid w:val="6E5BF79D"/>
    <w:rsid w:val="6E605887"/>
    <w:rsid w:val="6E68946C"/>
    <w:rsid w:val="6E756F29"/>
    <w:rsid w:val="6E81399F"/>
    <w:rsid w:val="6E934837"/>
    <w:rsid w:val="6E951E04"/>
    <w:rsid w:val="6E981E0D"/>
    <w:rsid w:val="6E9F4D61"/>
    <w:rsid w:val="6EA753D9"/>
    <w:rsid w:val="6EA81A46"/>
    <w:rsid w:val="6EAFCC50"/>
    <w:rsid w:val="6ECA3C4D"/>
    <w:rsid w:val="6ECF148E"/>
    <w:rsid w:val="6ED1897E"/>
    <w:rsid w:val="6ED7D2E8"/>
    <w:rsid w:val="6EE62636"/>
    <w:rsid w:val="6EF2864E"/>
    <w:rsid w:val="6EFB1259"/>
    <w:rsid w:val="6EFB9F68"/>
    <w:rsid w:val="6F095884"/>
    <w:rsid w:val="6F1AF48F"/>
    <w:rsid w:val="6F214EBE"/>
    <w:rsid w:val="6F22961D"/>
    <w:rsid w:val="6F27672E"/>
    <w:rsid w:val="6F3FEA1C"/>
    <w:rsid w:val="6F412B90"/>
    <w:rsid w:val="6F6D4CD1"/>
    <w:rsid w:val="6F77AA77"/>
    <w:rsid w:val="6F83937E"/>
    <w:rsid w:val="6F87A53E"/>
    <w:rsid w:val="6F884A5A"/>
    <w:rsid w:val="6F94359F"/>
    <w:rsid w:val="6F979523"/>
    <w:rsid w:val="6F9B3A4A"/>
    <w:rsid w:val="6FAE3B5A"/>
    <w:rsid w:val="6FBE94C7"/>
    <w:rsid w:val="6FC10C10"/>
    <w:rsid w:val="6FC40242"/>
    <w:rsid w:val="6FC71483"/>
    <w:rsid w:val="6FCBC748"/>
    <w:rsid w:val="6FCD5F0B"/>
    <w:rsid w:val="6FE178FE"/>
    <w:rsid w:val="6FEDCC83"/>
    <w:rsid w:val="6FF57665"/>
    <w:rsid w:val="6FFD5B4F"/>
    <w:rsid w:val="70085CD8"/>
    <w:rsid w:val="700EC89E"/>
    <w:rsid w:val="70177F72"/>
    <w:rsid w:val="701B2CDB"/>
    <w:rsid w:val="7020A327"/>
    <w:rsid w:val="70320895"/>
    <w:rsid w:val="703A9E74"/>
    <w:rsid w:val="7041C432"/>
    <w:rsid w:val="705238EC"/>
    <w:rsid w:val="7053C96B"/>
    <w:rsid w:val="7072161C"/>
    <w:rsid w:val="708D3BF8"/>
    <w:rsid w:val="70942D8D"/>
    <w:rsid w:val="7099B445"/>
    <w:rsid w:val="709A45C0"/>
    <w:rsid w:val="70A71493"/>
    <w:rsid w:val="70B02D06"/>
    <w:rsid w:val="70B82C4E"/>
    <w:rsid w:val="70BA7F50"/>
    <w:rsid w:val="70C19DD0"/>
    <w:rsid w:val="70CB458B"/>
    <w:rsid w:val="70D3F560"/>
    <w:rsid w:val="70D401A2"/>
    <w:rsid w:val="70D5AE3A"/>
    <w:rsid w:val="70D5E674"/>
    <w:rsid w:val="70E9CA34"/>
    <w:rsid w:val="70F5D2D3"/>
    <w:rsid w:val="7111A20B"/>
    <w:rsid w:val="711D5CB5"/>
    <w:rsid w:val="712F18D9"/>
    <w:rsid w:val="713D738D"/>
    <w:rsid w:val="7142928C"/>
    <w:rsid w:val="714F5F79"/>
    <w:rsid w:val="7159C901"/>
    <w:rsid w:val="7159E16C"/>
    <w:rsid w:val="71665A4B"/>
    <w:rsid w:val="7172B1F1"/>
    <w:rsid w:val="717621A0"/>
    <w:rsid w:val="717F89C8"/>
    <w:rsid w:val="718DD3FD"/>
    <w:rsid w:val="71C75751"/>
    <w:rsid w:val="71CA21B5"/>
    <w:rsid w:val="71EB2C37"/>
    <w:rsid w:val="71F6A9C2"/>
    <w:rsid w:val="72053DBC"/>
    <w:rsid w:val="7207EA74"/>
    <w:rsid w:val="720BAB01"/>
    <w:rsid w:val="7214A71D"/>
    <w:rsid w:val="7219E1C4"/>
    <w:rsid w:val="721C8F8B"/>
    <w:rsid w:val="7228EF8A"/>
    <w:rsid w:val="7251001B"/>
    <w:rsid w:val="72548300"/>
    <w:rsid w:val="727243A8"/>
    <w:rsid w:val="72817BDB"/>
    <w:rsid w:val="7290BDB7"/>
    <w:rsid w:val="72917EB4"/>
    <w:rsid w:val="72AE7F12"/>
    <w:rsid w:val="72B614CC"/>
    <w:rsid w:val="72B9BE56"/>
    <w:rsid w:val="72D4B2F5"/>
    <w:rsid w:val="72DC6C6B"/>
    <w:rsid w:val="72DE62ED"/>
    <w:rsid w:val="72E25421"/>
    <w:rsid w:val="72F1B739"/>
    <w:rsid w:val="72FC8AF0"/>
    <w:rsid w:val="730A3FC9"/>
    <w:rsid w:val="731AFACE"/>
    <w:rsid w:val="732A0CF8"/>
    <w:rsid w:val="732D097B"/>
    <w:rsid w:val="73364E0F"/>
    <w:rsid w:val="73586303"/>
    <w:rsid w:val="73635B7B"/>
    <w:rsid w:val="736DEEF5"/>
    <w:rsid w:val="736F6A97"/>
    <w:rsid w:val="737769F4"/>
    <w:rsid w:val="73787501"/>
    <w:rsid w:val="737B9894"/>
    <w:rsid w:val="73946275"/>
    <w:rsid w:val="73A70F88"/>
    <w:rsid w:val="73AB94AF"/>
    <w:rsid w:val="73B11993"/>
    <w:rsid w:val="73B7809D"/>
    <w:rsid w:val="73CB1B2C"/>
    <w:rsid w:val="73D619E0"/>
    <w:rsid w:val="73F14A8C"/>
    <w:rsid w:val="73F3DF36"/>
    <w:rsid w:val="74120B09"/>
    <w:rsid w:val="74138DFD"/>
    <w:rsid w:val="744DDBCB"/>
    <w:rsid w:val="7457C4DB"/>
    <w:rsid w:val="7474B2FC"/>
    <w:rsid w:val="747A9255"/>
    <w:rsid w:val="747AC91B"/>
    <w:rsid w:val="747D2AC5"/>
    <w:rsid w:val="7481B282"/>
    <w:rsid w:val="74947D33"/>
    <w:rsid w:val="74A8B391"/>
    <w:rsid w:val="74BC7AF7"/>
    <w:rsid w:val="74C85DDB"/>
    <w:rsid w:val="74CCA989"/>
    <w:rsid w:val="74CCE8FB"/>
    <w:rsid w:val="74CEAB3D"/>
    <w:rsid w:val="74CF9D29"/>
    <w:rsid w:val="74DAC808"/>
    <w:rsid w:val="74E30A2E"/>
    <w:rsid w:val="74F3B884"/>
    <w:rsid w:val="750DEB69"/>
    <w:rsid w:val="7513B241"/>
    <w:rsid w:val="752112C7"/>
    <w:rsid w:val="75243737"/>
    <w:rsid w:val="7548F5E7"/>
    <w:rsid w:val="755642E4"/>
    <w:rsid w:val="756401C8"/>
    <w:rsid w:val="75875425"/>
    <w:rsid w:val="7595F4D7"/>
    <w:rsid w:val="7597D126"/>
    <w:rsid w:val="75A98148"/>
    <w:rsid w:val="75B37116"/>
    <w:rsid w:val="75B3C5D2"/>
    <w:rsid w:val="75B4E72A"/>
    <w:rsid w:val="75B7CC13"/>
    <w:rsid w:val="75B95284"/>
    <w:rsid w:val="75CBDB24"/>
    <w:rsid w:val="75D74A8F"/>
    <w:rsid w:val="75E97416"/>
    <w:rsid w:val="75F4F574"/>
    <w:rsid w:val="75FB5378"/>
    <w:rsid w:val="76039D72"/>
    <w:rsid w:val="760EB6F7"/>
    <w:rsid w:val="762A5527"/>
    <w:rsid w:val="7639CB6E"/>
    <w:rsid w:val="7647AF06"/>
    <w:rsid w:val="764E89E0"/>
    <w:rsid w:val="76559494"/>
    <w:rsid w:val="766010A7"/>
    <w:rsid w:val="766B0DCC"/>
    <w:rsid w:val="766BA27B"/>
    <w:rsid w:val="7676AE48"/>
    <w:rsid w:val="7677A637"/>
    <w:rsid w:val="76804429"/>
    <w:rsid w:val="7686C0F6"/>
    <w:rsid w:val="769F4AA8"/>
    <w:rsid w:val="76B891B0"/>
    <w:rsid w:val="76C4DF3F"/>
    <w:rsid w:val="76DDD2D4"/>
    <w:rsid w:val="76E60DB4"/>
    <w:rsid w:val="76EBAA41"/>
    <w:rsid w:val="77080E62"/>
    <w:rsid w:val="770FE48B"/>
    <w:rsid w:val="771F9F79"/>
    <w:rsid w:val="7752D2F8"/>
    <w:rsid w:val="7755A78C"/>
    <w:rsid w:val="7778525F"/>
    <w:rsid w:val="777B6131"/>
    <w:rsid w:val="779512E2"/>
    <w:rsid w:val="779B5E15"/>
    <w:rsid w:val="779CF498"/>
    <w:rsid w:val="77AA0554"/>
    <w:rsid w:val="77AFDD8E"/>
    <w:rsid w:val="77CECD43"/>
    <w:rsid w:val="77DAF002"/>
    <w:rsid w:val="77E372A9"/>
    <w:rsid w:val="77E455BE"/>
    <w:rsid w:val="77FCBC02"/>
    <w:rsid w:val="77FE6FF4"/>
    <w:rsid w:val="77FF9127"/>
    <w:rsid w:val="780F776D"/>
    <w:rsid w:val="78137698"/>
    <w:rsid w:val="781AB3C4"/>
    <w:rsid w:val="7825C969"/>
    <w:rsid w:val="78338C67"/>
    <w:rsid w:val="7833C6E5"/>
    <w:rsid w:val="783C5817"/>
    <w:rsid w:val="784BEEF4"/>
    <w:rsid w:val="785A0BE6"/>
    <w:rsid w:val="785CA1C0"/>
    <w:rsid w:val="786A4A71"/>
    <w:rsid w:val="786D7953"/>
    <w:rsid w:val="787CCF45"/>
    <w:rsid w:val="788EE3F8"/>
    <w:rsid w:val="789C6E47"/>
    <w:rsid w:val="78D027F0"/>
    <w:rsid w:val="78DAD3C5"/>
    <w:rsid w:val="78E628ED"/>
    <w:rsid w:val="7901FDD0"/>
    <w:rsid w:val="7903F706"/>
    <w:rsid w:val="790F75ED"/>
    <w:rsid w:val="79207674"/>
    <w:rsid w:val="7920C5F3"/>
    <w:rsid w:val="7925315F"/>
    <w:rsid w:val="792D8F48"/>
    <w:rsid w:val="7931148A"/>
    <w:rsid w:val="795AC2EC"/>
    <w:rsid w:val="796B0F3D"/>
    <w:rsid w:val="796E4161"/>
    <w:rsid w:val="797412F3"/>
    <w:rsid w:val="797BA5CA"/>
    <w:rsid w:val="79856EFA"/>
    <w:rsid w:val="79862561"/>
    <w:rsid w:val="798D3556"/>
    <w:rsid w:val="79920431"/>
    <w:rsid w:val="79A3EE73"/>
    <w:rsid w:val="79A50FBF"/>
    <w:rsid w:val="79C4D0D7"/>
    <w:rsid w:val="79C73680"/>
    <w:rsid w:val="79C7856D"/>
    <w:rsid w:val="79D1F440"/>
    <w:rsid w:val="79DAC66B"/>
    <w:rsid w:val="79DB7BE6"/>
    <w:rsid w:val="79DE784B"/>
    <w:rsid w:val="79E41C79"/>
    <w:rsid w:val="7A221B6C"/>
    <w:rsid w:val="7A5E641D"/>
    <w:rsid w:val="7A67DBA9"/>
    <w:rsid w:val="7A6F3CAE"/>
    <w:rsid w:val="7A79F5C9"/>
    <w:rsid w:val="7A80E776"/>
    <w:rsid w:val="7A850FEF"/>
    <w:rsid w:val="7A8AAF08"/>
    <w:rsid w:val="7AA1A82B"/>
    <w:rsid w:val="7ACF6793"/>
    <w:rsid w:val="7AD43DA9"/>
    <w:rsid w:val="7ADB0DCB"/>
    <w:rsid w:val="7AE5B7BF"/>
    <w:rsid w:val="7AE77E50"/>
    <w:rsid w:val="7AE9B247"/>
    <w:rsid w:val="7B03F0BC"/>
    <w:rsid w:val="7B197DEA"/>
    <w:rsid w:val="7B1E1D73"/>
    <w:rsid w:val="7B205933"/>
    <w:rsid w:val="7B2316C3"/>
    <w:rsid w:val="7B399425"/>
    <w:rsid w:val="7B3A70B1"/>
    <w:rsid w:val="7B40E020"/>
    <w:rsid w:val="7B473FEA"/>
    <w:rsid w:val="7B56C355"/>
    <w:rsid w:val="7B5BF2A7"/>
    <w:rsid w:val="7B64E3F1"/>
    <w:rsid w:val="7B681282"/>
    <w:rsid w:val="7B68D2E3"/>
    <w:rsid w:val="7B6D3DF0"/>
    <w:rsid w:val="7B7524C9"/>
    <w:rsid w:val="7B76AD42"/>
    <w:rsid w:val="7B782D4D"/>
    <w:rsid w:val="7B81AA8D"/>
    <w:rsid w:val="7B84A81F"/>
    <w:rsid w:val="7B8C2C16"/>
    <w:rsid w:val="7BA7347D"/>
    <w:rsid w:val="7BBB8355"/>
    <w:rsid w:val="7BBDEBCD"/>
    <w:rsid w:val="7BC37746"/>
    <w:rsid w:val="7BD19B9B"/>
    <w:rsid w:val="7BDD37C5"/>
    <w:rsid w:val="7BEA0F86"/>
    <w:rsid w:val="7BFFC370"/>
    <w:rsid w:val="7C017A56"/>
    <w:rsid w:val="7C03AC0A"/>
    <w:rsid w:val="7C13187C"/>
    <w:rsid w:val="7C1B281D"/>
    <w:rsid w:val="7C250073"/>
    <w:rsid w:val="7C311184"/>
    <w:rsid w:val="7C36BA0A"/>
    <w:rsid w:val="7C43201F"/>
    <w:rsid w:val="7C50EAB8"/>
    <w:rsid w:val="7C790D62"/>
    <w:rsid w:val="7C928E4F"/>
    <w:rsid w:val="7C9EDA71"/>
    <w:rsid w:val="7C9F8F18"/>
    <w:rsid w:val="7CA82271"/>
    <w:rsid w:val="7CB8CF93"/>
    <w:rsid w:val="7CBF0BD8"/>
    <w:rsid w:val="7CC5C605"/>
    <w:rsid w:val="7CD07B11"/>
    <w:rsid w:val="7CEA3FE4"/>
    <w:rsid w:val="7D17CE79"/>
    <w:rsid w:val="7D2E75F3"/>
    <w:rsid w:val="7D364465"/>
    <w:rsid w:val="7D3B9AE1"/>
    <w:rsid w:val="7D5753B6"/>
    <w:rsid w:val="7D7E9BDC"/>
    <w:rsid w:val="7D832D16"/>
    <w:rsid w:val="7DAC6000"/>
    <w:rsid w:val="7DACE91C"/>
    <w:rsid w:val="7DBFE87F"/>
    <w:rsid w:val="7DC6CB0B"/>
    <w:rsid w:val="7DC7966E"/>
    <w:rsid w:val="7DD5FEFD"/>
    <w:rsid w:val="7DF0BCDD"/>
    <w:rsid w:val="7DFDBE11"/>
    <w:rsid w:val="7E056EB2"/>
    <w:rsid w:val="7E22470C"/>
    <w:rsid w:val="7E3603CE"/>
    <w:rsid w:val="7E3B917E"/>
    <w:rsid w:val="7E3D8A29"/>
    <w:rsid w:val="7E3E380F"/>
    <w:rsid w:val="7E45DD8F"/>
    <w:rsid w:val="7E491D7B"/>
    <w:rsid w:val="7E4CB440"/>
    <w:rsid w:val="7E4CC9DE"/>
    <w:rsid w:val="7E544A7C"/>
    <w:rsid w:val="7E552953"/>
    <w:rsid w:val="7E5DF229"/>
    <w:rsid w:val="7E6AC319"/>
    <w:rsid w:val="7E6FF3AA"/>
    <w:rsid w:val="7E82DD26"/>
    <w:rsid w:val="7E8924D5"/>
    <w:rsid w:val="7E9CEEE7"/>
    <w:rsid w:val="7EB8FD5E"/>
    <w:rsid w:val="7ED0C129"/>
    <w:rsid w:val="7ED28885"/>
    <w:rsid w:val="7EDD1BD0"/>
    <w:rsid w:val="7EE4BA93"/>
    <w:rsid w:val="7EEAF4C8"/>
    <w:rsid w:val="7EECDC13"/>
    <w:rsid w:val="7EF29843"/>
    <w:rsid w:val="7F14CDF0"/>
    <w:rsid w:val="7F1BA3A6"/>
    <w:rsid w:val="7F20F412"/>
    <w:rsid w:val="7F2A88EE"/>
    <w:rsid w:val="7F32DF39"/>
    <w:rsid w:val="7F4C2B0A"/>
    <w:rsid w:val="7F4C5268"/>
    <w:rsid w:val="7F54BE2A"/>
    <w:rsid w:val="7F5EA8A5"/>
    <w:rsid w:val="7F5EA95A"/>
    <w:rsid w:val="7F81D2B3"/>
    <w:rsid w:val="7F98AC0A"/>
    <w:rsid w:val="7F9AE264"/>
    <w:rsid w:val="7F9B7EA1"/>
    <w:rsid w:val="7FA1BA67"/>
    <w:rsid w:val="7FA48B23"/>
    <w:rsid w:val="7FA7AECC"/>
    <w:rsid w:val="7FAEF9F1"/>
    <w:rsid w:val="7FDA3F38"/>
    <w:rsid w:val="7FDBE18D"/>
    <w:rsid w:val="7FE1ADF0"/>
    <w:rsid w:val="7FE979FE"/>
    <w:rsid w:val="7FEF1B6A"/>
    <w:rsid w:val="7FFB6EC5"/>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CDDB0"/>
  <w15:docId w15:val="{15568701-E56C-4B61-852A-8C687F54A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A05F2"/>
    <w:pPr>
      <w:tabs>
        <w:tab w:val="left" w:pos="2160"/>
        <w:tab w:val="left" w:pos="2880"/>
        <w:tab w:val="left" w:pos="4500"/>
      </w:tabs>
      <w:spacing w:after="0" w:line="240" w:lineRule="auto"/>
    </w:pPr>
    <w:rPr>
      <w:rFonts w:ascii="Arial" w:eastAsia="Times New Roman" w:hAnsi="Arial" w:cs="Arial"/>
      <w:sz w:val="20"/>
      <w:szCs w:val="20"/>
      <w:lang w:eastAsia="cs-CZ"/>
    </w:rPr>
  </w:style>
  <w:style w:type="paragraph" w:styleId="Nadpis1">
    <w:name w:val="heading 1"/>
    <w:basedOn w:val="Normlny"/>
    <w:next w:val="Normlny"/>
    <w:link w:val="Nadpis1Char"/>
    <w:uiPriority w:val="99"/>
    <w:qFormat/>
    <w:rsid w:val="00DA05F2"/>
    <w:pPr>
      <w:keepNext/>
      <w:spacing w:before="240" w:after="60"/>
      <w:outlineLvl w:val="0"/>
    </w:pPr>
    <w:rPr>
      <w:b/>
      <w:bCs/>
      <w:kern w:val="32"/>
      <w:sz w:val="32"/>
      <w:szCs w:val="32"/>
    </w:rPr>
  </w:style>
  <w:style w:type="paragraph" w:styleId="Nadpis2">
    <w:name w:val="heading 2"/>
    <w:basedOn w:val="Normlny"/>
    <w:next w:val="Normlny"/>
    <w:link w:val="Nadpis2Char"/>
    <w:unhideWhenUsed/>
    <w:qFormat/>
    <w:rsid w:val="00CA091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next w:val="Normlny"/>
    <w:link w:val="Nadpis3Char"/>
    <w:qFormat/>
    <w:rsid w:val="00A067AD"/>
    <w:pPr>
      <w:keepNext/>
      <w:numPr>
        <w:numId w:val="7"/>
      </w:numPr>
      <w:tabs>
        <w:tab w:val="num" w:pos="540"/>
      </w:tabs>
      <w:spacing w:before="400"/>
      <w:ind w:left="540" w:hanging="540"/>
      <w:jc w:val="both"/>
      <w:outlineLvl w:val="2"/>
    </w:pPr>
    <w:rPr>
      <w:b/>
      <w:bCs/>
      <w:smallCaps/>
    </w:rPr>
  </w:style>
  <w:style w:type="paragraph" w:styleId="Nadpis4">
    <w:name w:val="heading 4"/>
    <w:basedOn w:val="Normlny"/>
    <w:next w:val="Normlny"/>
    <w:link w:val="Nadpis4Char"/>
    <w:qFormat/>
    <w:rsid w:val="00A067AD"/>
    <w:pPr>
      <w:keepNext/>
      <w:numPr>
        <w:numId w:val="6"/>
      </w:numPr>
      <w:outlineLvl w:val="3"/>
    </w:pPr>
    <w:rPr>
      <w:b/>
      <w:bCs/>
      <w:smallCaps/>
    </w:rPr>
  </w:style>
  <w:style w:type="paragraph" w:styleId="Nadpis5">
    <w:name w:val="heading 5"/>
    <w:aliases w:val="3"/>
    <w:basedOn w:val="Default"/>
    <w:next w:val="Normlny"/>
    <w:link w:val="Nadpis5Char"/>
    <w:qFormat/>
    <w:rsid w:val="006F443A"/>
    <w:pPr>
      <w:spacing w:after="240"/>
      <w:outlineLvl w:val="4"/>
    </w:pPr>
    <w:rPr>
      <w:rFonts w:ascii="Segoe UI" w:hAnsi="Segoe UI" w:cs="Segoe UI"/>
      <w:b/>
      <w:sz w:val="20"/>
      <w:szCs w:val="20"/>
    </w:rPr>
  </w:style>
  <w:style w:type="paragraph" w:styleId="Nadpis6">
    <w:name w:val="heading 6"/>
    <w:aliases w:val="a"/>
    <w:basedOn w:val="2"/>
    <w:next w:val="Normlny"/>
    <w:link w:val="Nadpis6Char"/>
    <w:rsid w:val="006F443A"/>
    <w:pPr>
      <w:outlineLvl w:val="5"/>
    </w:pPr>
  </w:style>
  <w:style w:type="paragraph" w:styleId="Nadpis7">
    <w:name w:val="heading 7"/>
    <w:basedOn w:val="Normlny"/>
    <w:next w:val="Normlny"/>
    <w:link w:val="Nadpis7Char"/>
    <w:qFormat/>
    <w:rsid w:val="00A067AD"/>
    <w:pPr>
      <w:keepNext/>
      <w:tabs>
        <w:tab w:val="clear" w:pos="2160"/>
        <w:tab w:val="clear" w:pos="2880"/>
        <w:tab w:val="clear" w:pos="4500"/>
      </w:tabs>
      <w:spacing w:line="360" w:lineRule="auto"/>
      <w:jc w:val="both"/>
      <w:outlineLvl w:val="6"/>
    </w:pPr>
    <w:rPr>
      <w:b/>
      <w:bCs/>
      <w:noProof/>
      <w:u w:val="single"/>
      <w:lang w:eastAsia="sk-SK"/>
    </w:rPr>
  </w:style>
  <w:style w:type="paragraph" w:styleId="Nadpis8">
    <w:name w:val="heading 8"/>
    <w:basedOn w:val="Normlny"/>
    <w:next w:val="Normlny"/>
    <w:link w:val="Nadpis8Char"/>
    <w:qFormat/>
    <w:rsid w:val="00A067AD"/>
    <w:pPr>
      <w:keepNext/>
      <w:tabs>
        <w:tab w:val="clear" w:pos="2160"/>
        <w:tab w:val="clear" w:pos="2880"/>
        <w:tab w:val="clear" w:pos="4500"/>
      </w:tabs>
      <w:ind w:firstLine="708"/>
      <w:jc w:val="both"/>
      <w:outlineLvl w:val="7"/>
    </w:pPr>
    <w:rPr>
      <w:noProof/>
      <w:u w:val="single"/>
      <w:lang w:eastAsia="sk-SK"/>
    </w:rPr>
  </w:style>
  <w:style w:type="paragraph" w:styleId="Nadpis9">
    <w:name w:val="heading 9"/>
    <w:basedOn w:val="Normlny"/>
    <w:next w:val="Normlny"/>
    <w:link w:val="Nadpis9Char"/>
    <w:qFormat/>
    <w:rsid w:val="00A067AD"/>
    <w:pPr>
      <w:keepNext/>
      <w:tabs>
        <w:tab w:val="clear" w:pos="2160"/>
        <w:tab w:val="clear" w:pos="2880"/>
        <w:tab w:val="clear" w:pos="4500"/>
      </w:tabs>
      <w:outlineLvl w:val="8"/>
    </w:pPr>
    <w:rPr>
      <w:b/>
      <w:bCs/>
      <w:noProof/>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DA05F2"/>
    <w:rPr>
      <w:rFonts w:ascii="Arial" w:eastAsia="Times New Roman" w:hAnsi="Arial" w:cs="Arial"/>
      <w:b/>
      <w:bCs/>
      <w:kern w:val="32"/>
      <w:sz w:val="32"/>
      <w:szCs w:val="32"/>
      <w:lang w:eastAsia="cs-CZ"/>
    </w:rPr>
  </w:style>
  <w:style w:type="character" w:styleId="Hypertextovprepojenie">
    <w:name w:val="Hyperlink"/>
    <w:basedOn w:val="Predvolenpsmoodseku"/>
    <w:uiPriority w:val="99"/>
    <w:rsid w:val="00DA05F2"/>
    <w:rPr>
      <w:rFonts w:cs="Times New Roman"/>
      <w:color w:val="0000FF"/>
      <w:u w:val="single"/>
    </w:rPr>
  </w:style>
  <w:style w:type="paragraph" w:styleId="Odsekzoznamu">
    <w:name w:val="List Paragraph"/>
    <w:aliases w:val="body,Odsek zoznamu2,ODRAZKY PRVA UROVEN,Bullet Number,lp1,lp11,List Paragraph11,Bullet 1,Use Case List Paragraph,List Paragraph1,Bullet List,FooterText,numbered,Paragraphe de liste1,Nad,Odstavec cíl se seznamem,Odstavec_muj"/>
    <w:basedOn w:val="Normlny"/>
    <w:link w:val="OdsekzoznamuChar"/>
    <w:uiPriority w:val="1"/>
    <w:qFormat/>
    <w:rsid w:val="00DA05F2"/>
    <w:pPr>
      <w:ind w:left="708"/>
    </w:pPr>
  </w:style>
  <w:style w:type="character" w:customStyle="1" w:styleId="OdsekzoznamuChar">
    <w:name w:val="Odsek zoznamu Char"/>
    <w:aliases w:val="body Char,Odsek zoznamu2 Char,ODRAZKY PRVA UROVEN Char,Bullet Number Char,lp1 Char,lp11 Char,List Paragraph11 Char,Bullet 1 Char,Use Case List Paragraph Char,List Paragraph1 Char,Bullet List Char,FooterText Char,numbered Char,Nad Char"/>
    <w:link w:val="Odsekzoznamu"/>
    <w:uiPriority w:val="34"/>
    <w:qFormat/>
    <w:locked/>
    <w:rsid w:val="00DA05F2"/>
    <w:rPr>
      <w:rFonts w:ascii="Arial" w:eastAsia="Times New Roman" w:hAnsi="Arial" w:cs="Arial"/>
      <w:sz w:val="20"/>
      <w:szCs w:val="20"/>
      <w:lang w:eastAsia="cs-CZ"/>
    </w:rPr>
  </w:style>
  <w:style w:type="paragraph" w:styleId="Textkomentra">
    <w:name w:val="annotation text"/>
    <w:basedOn w:val="Normlny"/>
    <w:link w:val="TextkomentraChar"/>
    <w:rsid w:val="00DA05F2"/>
    <w:pPr>
      <w:tabs>
        <w:tab w:val="clear" w:pos="2160"/>
        <w:tab w:val="clear" w:pos="2880"/>
        <w:tab w:val="clear" w:pos="4500"/>
      </w:tabs>
      <w:spacing w:after="120"/>
      <w:ind w:left="578" w:right="-45" w:hanging="578"/>
      <w:jc w:val="center"/>
    </w:pPr>
    <w:rPr>
      <w:b/>
      <w:bCs/>
      <w:smallCaps/>
      <w:lang w:eastAsia="en-US"/>
    </w:rPr>
  </w:style>
  <w:style w:type="character" w:customStyle="1" w:styleId="TextkomentraChar">
    <w:name w:val="Text komentára Char"/>
    <w:basedOn w:val="Predvolenpsmoodseku"/>
    <w:link w:val="Textkomentra"/>
    <w:rsid w:val="00DA05F2"/>
    <w:rPr>
      <w:rFonts w:ascii="Arial" w:eastAsia="Times New Roman" w:hAnsi="Arial" w:cs="Arial"/>
      <w:b/>
      <w:bCs/>
      <w:smallCaps/>
      <w:sz w:val="20"/>
      <w:szCs w:val="20"/>
    </w:rPr>
  </w:style>
  <w:style w:type="character" w:styleId="Odkaznakomentr">
    <w:name w:val="annotation reference"/>
    <w:basedOn w:val="Predvolenpsmoodseku"/>
    <w:rsid w:val="00DA05F2"/>
    <w:rPr>
      <w:rFonts w:cs="Times New Roman"/>
      <w:sz w:val="16"/>
      <w:szCs w:val="16"/>
    </w:rPr>
  </w:style>
  <w:style w:type="paragraph" w:customStyle="1" w:styleId="Default">
    <w:name w:val="Default"/>
    <w:rsid w:val="00DA05F2"/>
    <w:pPr>
      <w:autoSpaceDE w:val="0"/>
      <w:autoSpaceDN w:val="0"/>
      <w:adjustRightInd w:val="0"/>
      <w:spacing w:after="0" w:line="240" w:lineRule="auto"/>
    </w:pPr>
    <w:rPr>
      <w:rFonts w:ascii="Franklin Gothic Book" w:eastAsia="Times New Roman" w:hAnsi="Franklin Gothic Book" w:cs="Franklin Gothic Book"/>
      <w:color w:val="000000"/>
      <w:sz w:val="24"/>
      <w:szCs w:val="24"/>
      <w:lang w:eastAsia="sk-SK"/>
    </w:rPr>
  </w:style>
  <w:style w:type="table" w:styleId="Mriekatabuky">
    <w:name w:val="Table Grid"/>
    <w:basedOn w:val="Normlnatabuka"/>
    <w:uiPriority w:val="39"/>
    <w:rsid w:val="00DA05F2"/>
    <w:pPr>
      <w:spacing w:after="0" w:line="240" w:lineRule="auto"/>
    </w:pPr>
    <w:rPr>
      <w:rFonts w:ascii="Times New Roman" w:eastAsia="Times New Roman" w:hAnsi="Times New Roman" w:cs="Times New Roman"/>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nadpis0">
    <w:name w:val="SP_nadpis0"/>
    <w:basedOn w:val="Normlny"/>
    <w:rsid w:val="00DA05F2"/>
    <w:pPr>
      <w:tabs>
        <w:tab w:val="clear" w:pos="2160"/>
        <w:tab w:val="clear" w:pos="2880"/>
        <w:tab w:val="clear" w:pos="4500"/>
      </w:tabs>
      <w:autoSpaceDE w:val="0"/>
      <w:autoSpaceDN w:val="0"/>
      <w:spacing w:before="240"/>
      <w:jc w:val="right"/>
    </w:pPr>
    <w:rPr>
      <w:b/>
      <w:bCs/>
      <w:caps/>
      <w:color w:val="808080"/>
      <w:sz w:val="24"/>
      <w:szCs w:val="24"/>
      <w:lang w:eastAsia="sk-SK"/>
    </w:rPr>
  </w:style>
  <w:style w:type="paragraph" w:styleId="Textbubliny">
    <w:name w:val="Balloon Text"/>
    <w:basedOn w:val="Normlny"/>
    <w:link w:val="TextbublinyChar"/>
    <w:uiPriority w:val="99"/>
    <w:unhideWhenUsed/>
    <w:rsid w:val="00DA05F2"/>
    <w:rPr>
      <w:rFonts w:ascii="Segoe UI" w:hAnsi="Segoe UI" w:cs="Segoe UI"/>
      <w:sz w:val="18"/>
      <w:szCs w:val="18"/>
    </w:rPr>
  </w:style>
  <w:style w:type="character" w:customStyle="1" w:styleId="TextbublinyChar">
    <w:name w:val="Text bubliny Char"/>
    <w:basedOn w:val="Predvolenpsmoodseku"/>
    <w:link w:val="Textbubliny"/>
    <w:uiPriority w:val="99"/>
    <w:rsid w:val="00DA05F2"/>
    <w:rPr>
      <w:rFonts w:ascii="Segoe UI" w:eastAsia="Times New Roman" w:hAnsi="Segoe UI" w:cs="Segoe UI"/>
      <w:sz w:val="18"/>
      <w:szCs w:val="18"/>
      <w:lang w:eastAsia="cs-CZ"/>
    </w:rPr>
  </w:style>
  <w:style w:type="character" w:customStyle="1" w:styleId="Nadpis2Char">
    <w:name w:val="Nadpis 2 Char"/>
    <w:basedOn w:val="Predvolenpsmoodseku"/>
    <w:link w:val="Nadpis2"/>
    <w:rsid w:val="00CA0912"/>
    <w:rPr>
      <w:rFonts w:asciiTheme="majorHAnsi" w:eastAsiaTheme="majorEastAsia" w:hAnsiTheme="majorHAnsi" w:cstheme="majorBidi"/>
      <w:color w:val="2F5496" w:themeColor="accent1" w:themeShade="BF"/>
      <w:sz w:val="26"/>
      <w:szCs w:val="26"/>
      <w:lang w:eastAsia="cs-CZ"/>
    </w:rPr>
  </w:style>
  <w:style w:type="character" w:customStyle="1" w:styleId="pre">
    <w:name w:val="pre"/>
    <w:basedOn w:val="Predvolenpsmoodseku"/>
    <w:uiPriority w:val="99"/>
    <w:rsid w:val="00CA0912"/>
    <w:rPr>
      <w:rFonts w:cs="Times New Roman"/>
    </w:rPr>
  </w:style>
  <w:style w:type="paragraph" w:styleId="Predmetkomentra">
    <w:name w:val="annotation subject"/>
    <w:basedOn w:val="Textkomentra"/>
    <w:next w:val="Textkomentra"/>
    <w:link w:val="PredmetkomentraChar"/>
    <w:uiPriority w:val="99"/>
    <w:unhideWhenUsed/>
    <w:rsid w:val="00A067AD"/>
    <w:pPr>
      <w:tabs>
        <w:tab w:val="left" w:pos="2160"/>
        <w:tab w:val="left" w:pos="2880"/>
        <w:tab w:val="left" w:pos="4500"/>
      </w:tabs>
      <w:spacing w:after="0"/>
      <w:ind w:left="0" w:right="0" w:firstLine="0"/>
      <w:jc w:val="left"/>
    </w:pPr>
    <w:rPr>
      <w:smallCaps w:val="0"/>
      <w:lang w:eastAsia="cs-CZ"/>
    </w:rPr>
  </w:style>
  <w:style w:type="character" w:customStyle="1" w:styleId="PredmetkomentraChar">
    <w:name w:val="Predmet komentára Char"/>
    <w:basedOn w:val="TextkomentraChar"/>
    <w:link w:val="Predmetkomentra"/>
    <w:uiPriority w:val="99"/>
    <w:rsid w:val="00A067AD"/>
    <w:rPr>
      <w:rFonts w:ascii="Arial" w:eastAsia="Times New Roman" w:hAnsi="Arial" w:cs="Arial"/>
      <w:b/>
      <w:bCs/>
      <w:smallCaps w:val="0"/>
      <w:sz w:val="20"/>
      <w:szCs w:val="20"/>
      <w:lang w:eastAsia="cs-CZ"/>
    </w:rPr>
  </w:style>
  <w:style w:type="character" w:customStyle="1" w:styleId="Nadpis3Char">
    <w:name w:val="Nadpis 3 Char"/>
    <w:basedOn w:val="Predvolenpsmoodseku"/>
    <w:link w:val="Nadpis3"/>
    <w:rsid w:val="00A067AD"/>
    <w:rPr>
      <w:rFonts w:ascii="Arial" w:eastAsia="Times New Roman" w:hAnsi="Arial" w:cs="Arial"/>
      <w:b/>
      <w:bCs/>
      <w:smallCaps/>
      <w:sz w:val="20"/>
      <w:szCs w:val="20"/>
      <w:lang w:eastAsia="cs-CZ"/>
    </w:rPr>
  </w:style>
  <w:style w:type="character" w:customStyle="1" w:styleId="Nadpis4Char">
    <w:name w:val="Nadpis 4 Char"/>
    <w:basedOn w:val="Predvolenpsmoodseku"/>
    <w:link w:val="Nadpis4"/>
    <w:rsid w:val="00A067AD"/>
    <w:rPr>
      <w:rFonts w:ascii="Arial" w:eastAsia="Times New Roman" w:hAnsi="Arial" w:cs="Arial"/>
      <w:b/>
      <w:bCs/>
      <w:smallCaps/>
      <w:sz w:val="20"/>
      <w:szCs w:val="20"/>
      <w:lang w:eastAsia="cs-CZ"/>
    </w:rPr>
  </w:style>
  <w:style w:type="character" w:customStyle="1" w:styleId="Nadpis5Char">
    <w:name w:val="Nadpis 5 Char"/>
    <w:aliases w:val="3 Char"/>
    <w:basedOn w:val="Predvolenpsmoodseku"/>
    <w:link w:val="Nadpis5"/>
    <w:rsid w:val="006F443A"/>
    <w:rPr>
      <w:rFonts w:ascii="Segoe UI" w:eastAsia="Times New Roman" w:hAnsi="Segoe UI" w:cs="Segoe UI"/>
      <w:b/>
      <w:color w:val="000000"/>
      <w:sz w:val="20"/>
      <w:szCs w:val="20"/>
      <w:lang w:eastAsia="sk-SK"/>
    </w:rPr>
  </w:style>
  <w:style w:type="character" w:customStyle="1" w:styleId="Nadpis6Char">
    <w:name w:val="Nadpis 6 Char"/>
    <w:aliases w:val="a Char"/>
    <w:basedOn w:val="Predvolenpsmoodseku"/>
    <w:link w:val="Nadpis6"/>
    <w:rsid w:val="006F443A"/>
    <w:rPr>
      <w:rFonts w:ascii="Segoe UI" w:eastAsia="Times New Roman" w:hAnsi="Segoe UI" w:cs="Segoe UI"/>
      <w:sz w:val="20"/>
      <w:szCs w:val="20"/>
      <w:lang w:eastAsia="cs-CZ"/>
    </w:rPr>
  </w:style>
  <w:style w:type="character" w:customStyle="1" w:styleId="Nadpis7Char">
    <w:name w:val="Nadpis 7 Char"/>
    <w:basedOn w:val="Predvolenpsmoodseku"/>
    <w:link w:val="Nadpis7"/>
    <w:rsid w:val="00A067AD"/>
    <w:rPr>
      <w:rFonts w:ascii="Arial" w:eastAsia="Times New Roman" w:hAnsi="Arial" w:cs="Arial"/>
      <w:b/>
      <w:bCs/>
      <w:noProof/>
      <w:sz w:val="20"/>
      <w:szCs w:val="20"/>
      <w:u w:val="single"/>
      <w:lang w:eastAsia="sk-SK"/>
    </w:rPr>
  </w:style>
  <w:style w:type="character" w:customStyle="1" w:styleId="Nadpis8Char">
    <w:name w:val="Nadpis 8 Char"/>
    <w:basedOn w:val="Predvolenpsmoodseku"/>
    <w:link w:val="Nadpis8"/>
    <w:rsid w:val="00A067AD"/>
    <w:rPr>
      <w:rFonts w:ascii="Arial" w:eastAsia="Times New Roman" w:hAnsi="Arial" w:cs="Arial"/>
      <w:noProof/>
      <w:sz w:val="20"/>
      <w:szCs w:val="20"/>
      <w:u w:val="single"/>
      <w:lang w:eastAsia="sk-SK"/>
    </w:rPr>
  </w:style>
  <w:style w:type="character" w:customStyle="1" w:styleId="Nadpis9Char">
    <w:name w:val="Nadpis 9 Char"/>
    <w:basedOn w:val="Predvolenpsmoodseku"/>
    <w:link w:val="Nadpis9"/>
    <w:rsid w:val="00A067AD"/>
    <w:rPr>
      <w:rFonts w:ascii="Arial" w:eastAsia="Times New Roman" w:hAnsi="Arial" w:cs="Arial"/>
      <w:b/>
      <w:bCs/>
      <w:noProof/>
      <w:sz w:val="20"/>
      <w:szCs w:val="20"/>
      <w:u w:val="single"/>
      <w:lang w:eastAsia="sk-SK"/>
    </w:rPr>
  </w:style>
  <w:style w:type="paragraph" w:customStyle="1" w:styleId="Normln1">
    <w:name w:val="Normální1"/>
    <w:basedOn w:val="Normlny"/>
    <w:uiPriority w:val="99"/>
    <w:rsid w:val="00A067AD"/>
    <w:pPr>
      <w:tabs>
        <w:tab w:val="clear" w:pos="2160"/>
        <w:tab w:val="clear" w:pos="2880"/>
        <w:tab w:val="clear" w:pos="4500"/>
        <w:tab w:val="left" w:pos="4860"/>
      </w:tabs>
      <w:spacing w:before="120"/>
    </w:pPr>
  </w:style>
  <w:style w:type="paragraph" w:styleId="Hlavika">
    <w:name w:val="header"/>
    <w:aliases w:val="1. Zeile,   1. Zeile"/>
    <w:basedOn w:val="Normlny"/>
    <w:link w:val="HlavikaChar"/>
    <w:uiPriority w:val="99"/>
    <w:rsid w:val="00A067AD"/>
    <w:pPr>
      <w:tabs>
        <w:tab w:val="clear" w:pos="2160"/>
        <w:tab w:val="clear" w:pos="2880"/>
        <w:tab w:val="clear" w:pos="4500"/>
        <w:tab w:val="center" w:pos="4536"/>
        <w:tab w:val="right" w:pos="9072"/>
      </w:tabs>
    </w:pPr>
  </w:style>
  <w:style w:type="character" w:customStyle="1" w:styleId="HlavikaChar">
    <w:name w:val="Hlavička Char"/>
    <w:aliases w:val="1. Zeile Char,   1. Zeile Char"/>
    <w:basedOn w:val="Predvolenpsmoodseku"/>
    <w:link w:val="Hlavika"/>
    <w:uiPriority w:val="99"/>
    <w:rsid w:val="00A067AD"/>
    <w:rPr>
      <w:rFonts w:ascii="Arial" w:eastAsia="Times New Roman" w:hAnsi="Arial" w:cs="Arial"/>
      <w:sz w:val="20"/>
      <w:szCs w:val="20"/>
      <w:lang w:eastAsia="cs-CZ"/>
    </w:rPr>
  </w:style>
  <w:style w:type="paragraph" w:styleId="Nzov">
    <w:name w:val="Title"/>
    <w:basedOn w:val="Normlny"/>
    <w:link w:val="NzovChar"/>
    <w:qFormat/>
    <w:rsid w:val="00A067AD"/>
    <w:pPr>
      <w:tabs>
        <w:tab w:val="clear" w:pos="2160"/>
        <w:tab w:val="clear" w:pos="2880"/>
        <w:tab w:val="clear" w:pos="4500"/>
        <w:tab w:val="right" w:leader="dot" w:pos="10080"/>
      </w:tabs>
      <w:jc w:val="center"/>
    </w:pPr>
    <w:rPr>
      <w:smallCaps/>
      <w:noProof/>
      <w:lang w:eastAsia="sk-SK"/>
    </w:rPr>
  </w:style>
  <w:style w:type="character" w:customStyle="1" w:styleId="NzovChar">
    <w:name w:val="Názov Char"/>
    <w:basedOn w:val="Predvolenpsmoodseku"/>
    <w:link w:val="Nzov"/>
    <w:rsid w:val="00A067AD"/>
    <w:rPr>
      <w:rFonts w:ascii="Arial" w:eastAsia="Times New Roman" w:hAnsi="Arial" w:cs="Arial"/>
      <w:smallCaps/>
      <w:noProof/>
      <w:sz w:val="20"/>
      <w:szCs w:val="20"/>
      <w:lang w:eastAsia="sk-SK"/>
    </w:rPr>
  </w:style>
  <w:style w:type="paragraph" w:styleId="Zkladntext3">
    <w:name w:val="Body Text 3"/>
    <w:basedOn w:val="Normlny"/>
    <w:link w:val="Zkladntext3Char"/>
    <w:rsid w:val="00A067AD"/>
    <w:pPr>
      <w:tabs>
        <w:tab w:val="clear" w:pos="2160"/>
        <w:tab w:val="clear" w:pos="2880"/>
        <w:tab w:val="clear" w:pos="4500"/>
      </w:tabs>
      <w:jc w:val="center"/>
    </w:pPr>
    <w:rPr>
      <w:noProof/>
      <w:color w:val="FF0000"/>
      <w:lang w:eastAsia="sk-SK"/>
    </w:rPr>
  </w:style>
  <w:style w:type="character" w:customStyle="1" w:styleId="Zkladntext3Char">
    <w:name w:val="Základný text 3 Char"/>
    <w:basedOn w:val="Predvolenpsmoodseku"/>
    <w:link w:val="Zkladntext3"/>
    <w:rsid w:val="00A067AD"/>
    <w:rPr>
      <w:rFonts w:ascii="Arial" w:eastAsia="Times New Roman" w:hAnsi="Arial" w:cs="Arial"/>
      <w:noProof/>
      <w:color w:val="FF0000"/>
      <w:sz w:val="20"/>
      <w:szCs w:val="20"/>
      <w:lang w:eastAsia="sk-SK"/>
    </w:rPr>
  </w:style>
  <w:style w:type="paragraph" w:styleId="Zarkazkladnhotextu2">
    <w:name w:val="Body Text Indent 2"/>
    <w:basedOn w:val="Normlny"/>
    <w:link w:val="Zarkazkladnhotextu2Char"/>
    <w:rsid w:val="00A067AD"/>
    <w:pPr>
      <w:tabs>
        <w:tab w:val="clear" w:pos="2160"/>
        <w:tab w:val="clear" w:pos="2880"/>
        <w:tab w:val="clear" w:pos="4500"/>
      </w:tabs>
      <w:ind w:left="360"/>
      <w:jc w:val="both"/>
    </w:pPr>
    <w:rPr>
      <w:noProof/>
      <w:lang w:eastAsia="sk-SK"/>
    </w:rPr>
  </w:style>
  <w:style w:type="character" w:customStyle="1" w:styleId="Zarkazkladnhotextu2Char">
    <w:name w:val="Zarážka základného textu 2 Char"/>
    <w:basedOn w:val="Predvolenpsmoodseku"/>
    <w:link w:val="Zarkazkladnhotextu2"/>
    <w:rsid w:val="00A067AD"/>
    <w:rPr>
      <w:rFonts w:ascii="Arial" w:eastAsia="Times New Roman" w:hAnsi="Arial" w:cs="Arial"/>
      <w:noProof/>
      <w:sz w:val="20"/>
      <w:szCs w:val="20"/>
      <w:lang w:eastAsia="sk-SK"/>
    </w:rPr>
  </w:style>
  <w:style w:type="paragraph" w:styleId="Zarkazkladnhotextu">
    <w:name w:val="Body Text Indent"/>
    <w:basedOn w:val="Normlny"/>
    <w:link w:val="ZarkazkladnhotextuChar"/>
    <w:rsid w:val="00A067AD"/>
    <w:pPr>
      <w:tabs>
        <w:tab w:val="clear" w:pos="2160"/>
        <w:tab w:val="clear" w:pos="2880"/>
        <w:tab w:val="clear" w:pos="4500"/>
      </w:tabs>
    </w:pPr>
    <w:rPr>
      <w:noProof/>
      <w:lang w:eastAsia="sk-SK"/>
    </w:rPr>
  </w:style>
  <w:style w:type="character" w:customStyle="1" w:styleId="ZarkazkladnhotextuChar">
    <w:name w:val="Zarážka základného textu Char"/>
    <w:basedOn w:val="Predvolenpsmoodseku"/>
    <w:link w:val="Zarkazkladnhotextu"/>
    <w:rsid w:val="00A067AD"/>
    <w:rPr>
      <w:rFonts w:ascii="Arial" w:eastAsia="Times New Roman" w:hAnsi="Arial" w:cs="Arial"/>
      <w:noProof/>
      <w:sz w:val="20"/>
      <w:szCs w:val="20"/>
      <w:lang w:eastAsia="sk-SK"/>
    </w:rPr>
  </w:style>
  <w:style w:type="paragraph" w:styleId="Zkladntext">
    <w:name w:val="Body Text"/>
    <w:basedOn w:val="Normlny"/>
    <w:link w:val="ZkladntextChar"/>
    <w:uiPriority w:val="99"/>
    <w:rsid w:val="00A067AD"/>
    <w:pPr>
      <w:tabs>
        <w:tab w:val="clear" w:pos="2160"/>
        <w:tab w:val="clear" w:pos="2880"/>
        <w:tab w:val="clear" w:pos="4500"/>
      </w:tabs>
      <w:jc w:val="both"/>
    </w:pPr>
    <w:rPr>
      <w:noProof/>
      <w:lang w:eastAsia="sk-SK"/>
    </w:rPr>
  </w:style>
  <w:style w:type="character" w:customStyle="1" w:styleId="ZkladntextChar">
    <w:name w:val="Základný text Char"/>
    <w:basedOn w:val="Predvolenpsmoodseku"/>
    <w:link w:val="Zkladntext"/>
    <w:uiPriority w:val="99"/>
    <w:rsid w:val="00A067AD"/>
    <w:rPr>
      <w:rFonts w:ascii="Arial" w:eastAsia="Times New Roman" w:hAnsi="Arial" w:cs="Arial"/>
      <w:noProof/>
      <w:sz w:val="20"/>
      <w:szCs w:val="20"/>
      <w:lang w:eastAsia="sk-SK"/>
    </w:rPr>
  </w:style>
  <w:style w:type="paragraph" w:styleId="Zoznam2">
    <w:name w:val="List 2"/>
    <w:basedOn w:val="Normlny"/>
    <w:uiPriority w:val="99"/>
    <w:rsid w:val="00A067AD"/>
    <w:pPr>
      <w:tabs>
        <w:tab w:val="clear" w:pos="2160"/>
        <w:tab w:val="clear" w:pos="2880"/>
        <w:tab w:val="clear" w:pos="4500"/>
      </w:tabs>
      <w:ind w:left="566" w:hanging="283"/>
    </w:pPr>
    <w:rPr>
      <w:noProof/>
      <w:lang w:eastAsia="sk-SK"/>
    </w:rPr>
  </w:style>
  <w:style w:type="paragraph" w:styleId="Pta">
    <w:name w:val="footer"/>
    <w:basedOn w:val="Normlny"/>
    <w:link w:val="PtaChar"/>
    <w:uiPriority w:val="99"/>
    <w:rsid w:val="00A067AD"/>
    <w:pPr>
      <w:tabs>
        <w:tab w:val="clear" w:pos="2160"/>
        <w:tab w:val="clear" w:pos="2880"/>
        <w:tab w:val="clear" w:pos="4500"/>
        <w:tab w:val="center" w:pos="4536"/>
        <w:tab w:val="right" w:pos="9072"/>
      </w:tabs>
    </w:pPr>
    <w:rPr>
      <w:noProof/>
      <w:lang w:eastAsia="sk-SK"/>
    </w:rPr>
  </w:style>
  <w:style w:type="character" w:customStyle="1" w:styleId="PtaChar">
    <w:name w:val="Päta Char"/>
    <w:basedOn w:val="Predvolenpsmoodseku"/>
    <w:link w:val="Pta"/>
    <w:uiPriority w:val="99"/>
    <w:rsid w:val="00A067AD"/>
    <w:rPr>
      <w:rFonts w:ascii="Arial" w:eastAsia="Times New Roman" w:hAnsi="Arial" w:cs="Arial"/>
      <w:noProof/>
      <w:sz w:val="20"/>
      <w:szCs w:val="20"/>
      <w:lang w:eastAsia="sk-SK"/>
    </w:rPr>
  </w:style>
  <w:style w:type="character" w:styleId="slostrany">
    <w:name w:val="page number"/>
    <w:basedOn w:val="Predvolenpsmoodseku"/>
    <w:rsid w:val="00A067AD"/>
    <w:rPr>
      <w:rFonts w:cs="Times New Roman"/>
    </w:rPr>
  </w:style>
  <w:style w:type="paragraph" w:styleId="Zarkazkladnhotextu3">
    <w:name w:val="Body Text Indent 3"/>
    <w:basedOn w:val="Normlny"/>
    <w:link w:val="Zarkazkladnhotextu3Char"/>
    <w:rsid w:val="00A067AD"/>
    <w:pPr>
      <w:tabs>
        <w:tab w:val="clear" w:pos="2160"/>
        <w:tab w:val="left" w:pos="360"/>
      </w:tabs>
      <w:ind w:left="360" w:hanging="360"/>
      <w:jc w:val="both"/>
    </w:pPr>
  </w:style>
  <w:style w:type="character" w:customStyle="1" w:styleId="Zarkazkladnhotextu3Char">
    <w:name w:val="Zarážka základného textu 3 Char"/>
    <w:basedOn w:val="Predvolenpsmoodseku"/>
    <w:link w:val="Zarkazkladnhotextu3"/>
    <w:rsid w:val="00A067AD"/>
    <w:rPr>
      <w:rFonts w:ascii="Arial" w:eastAsia="Times New Roman" w:hAnsi="Arial" w:cs="Arial"/>
      <w:sz w:val="20"/>
      <w:szCs w:val="20"/>
      <w:lang w:eastAsia="cs-CZ"/>
    </w:rPr>
  </w:style>
  <w:style w:type="paragraph" w:styleId="Zkladntext2">
    <w:name w:val="Body Text 2"/>
    <w:basedOn w:val="Normlny"/>
    <w:link w:val="Zkladntext2Char"/>
    <w:uiPriority w:val="99"/>
    <w:rsid w:val="00A067AD"/>
    <w:pPr>
      <w:tabs>
        <w:tab w:val="clear" w:pos="2160"/>
        <w:tab w:val="clear" w:pos="2880"/>
        <w:tab w:val="clear" w:pos="4500"/>
      </w:tabs>
      <w:jc w:val="both"/>
    </w:pPr>
    <w:rPr>
      <w:rFonts w:cs="Times New Roman"/>
      <w:sz w:val="24"/>
      <w:szCs w:val="24"/>
      <w:lang w:val="en-GB" w:eastAsia="sk-SK"/>
    </w:rPr>
  </w:style>
  <w:style w:type="character" w:customStyle="1" w:styleId="Zkladntext2Char">
    <w:name w:val="Základný text 2 Char"/>
    <w:basedOn w:val="Predvolenpsmoodseku"/>
    <w:link w:val="Zkladntext2"/>
    <w:uiPriority w:val="99"/>
    <w:rsid w:val="00A067AD"/>
    <w:rPr>
      <w:rFonts w:ascii="Arial" w:eastAsia="Times New Roman" w:hAnsi="Arial" w:cs="Times New Roman"/>
      <w:sz w:val="24"/>
      <w:szCs w:val="24"/>
      <w:lang w:val="en-GB" w:eastAsia="sk-SK"/>
    </w:rPr>
  </w:style>
  <w:style w:type="paragraph" w:customStyle="1" w:styleId="Annexetitle">
    <w:name w:val="Annexe_title"/>
    <w:basedOn w:val="Nadpis1"/>
    <w:next w:val="Normlny"/>
    <w:autoRedefine/>
    <w:uiPriority w:val="99"/>
    <w:rsid w:val="00A067AD"/>
    <w:pPr>
      <w:keepNext w:val="0"/>
      <w:pageBreakBefore/>
      <w:tabs>
        <w:tab w:val="clear" w:pos="2160"/>
        <w:tab w:val="clear" w:pos="2880"/>
        <w:tab w:val="clear" w:pos="4500"/>
        <w:tab w:val="left" w:pos="1701"/>
        <w:tab w:val="left" w:pos="2552"/>
      </w:tabs>
      <w:spacing w:after="240"/>
      <w:jc w:val="right"/>
      <w:outlineLvl w:val="9"/>
    </w:pPr>
    <w:rPr>
      <w:caps/>
      <w:kern w:val="0"/>
      <w:sz w:val="24"/>
      <w:szCs w:val="24"/>
      <w:lang w:eastAsia="en-US"/>
    </w:rPr>
  </w:style>
  <w:style w:type="paragraph" w:customStyle="1" w:styleId="CharChar1CharCharCharCharChar">
    <w:name w:val="Char Char1 Char Char Char Char Char"/>
    <w:basedOn w:val="Normlny"/>
    <w:uiPriority w:val="99"/>
    <w:rsid w:val="00A067AD"/>
    <w:pPr>
      <w:tabs>
        <w:tab w:val="clear" w:pos="2160"/>
        <w:tab w:val="clear" w:pos="2880"/>
        <w:tab w:val="clear" w:pos="4500"/>
      </w:tabs>
      <w:spacing w:after="160" w:line="240" w:lineRule="exact"/>
    </w:pPr>
    <w:rPr>
      <w:rFonts w:ascii="Verdana" w:hAnsi="Verdana" w:cs="Verdana"/>
      <w:lang w:val="en-US" w:eastAsia="en-US"/>
    </w:rPr>
  </w:style>
  <w:style w:type="paragraph" w:customStyle="1" w:styleId="normaltableau">
    <w:name w:val="normal_tableau"/>
    <w:basedOn w:val="Normlny"/>
    <w:uiPriority w:val="99"/>
    <w:rsid w:val="00A067AD"/>
    <w:pPr>
      <w:tabs>
        <w:tab w:val="clear" w:pos="2160"/>
        <w:tab w:val="clear" w:pos="2880"/>
        <w:tab w:val="clear" w:pos="4500"/>
      </w:tabs>
      <w:spacing w:before="120" w:after="120"/>
      <w:jc w:val="both"/>
    </w:pPr>
    <w:rPr>
      <w:rFonts w:ascii="Optima" w:hAnsi="Optima" w:cs="Optima"/>
      <w:sz w:val="22"/>
      <w:szCs w:val="22"/>
      <w:lang w:val="en-GB" w:eastAsia="sk-SK"/>
    </w:rPr>
  </w:style>
  <w:style w:type="paragraph" w:customStyle="1" w:styleId="Char">
    <w:name w:val="Char"/>
    <w:basedOn w:val="Normlny"/>
    <w:uiPriority w:val="99"/>
    <w:rsid w:val="00A067AD"/>
    <w:pPr>
      <w:tabs>
        <w:tab w:val="clear" w:pos="2160"/>
        <w:tab w:val="clear" w:pos="2880"/>
        <w:tab w:val="clear" w:pos="4500"/>
      </w:tabs>
      <w:spacing w:after="160" w:line="240" w:lineRule="exact"/>
    </w:pPr>
    <w:rPr>
      <w:rFonts w:ascii="Verdana" w:hAnsi="Verdana" w:cs="Verdana"/>
      <w:lang w:val="en-US" w:eastAsia="en-US"/>
    </w:rPr>
  </w:style>
  <w:style w:type="paragraph" w:customStyle="1" w:styleId="Odsekzoznamu1">
    <w:name w:val="Odsek zoznamu1"/>
    <w:basedOn w:val="Normlny"/>
    <w:qFormat/>
    <w:rsid w:val="00A067AD"/>
    <w:pPr>
      <w:ind w:left="708"/>
    </w:pPr>
  </w:style>
  <w:style w:type="paragraph" w:styleId="Prvzarkazkladnhotextu2">
    <w:name w:val="Body Text First Indent 2"/>
    <w:basedOn w:val="Zarkazkladnhotextu"/>
    <w:link w:val="Prvzarkazkladnhotextu2Char"/>
    <w:uiPriority w:val="99"/>
    <w:rsid w:val="00A067AD"/>
    <w:pPr>
      <w:tabs>
        <w:tab w:val="left" w:pos="2160"/>
        <w:tab w:val="left" w:pos="2880"/>
        <w:tab w:val="left" w:pos="4500"/>
      </w:tabs>
      <w:spacing w:after="120"/>
      <w:ind w:left="283" w:firstLine="210"/>
    </w:pPr>
    <w:rPr>
      <w:noProof w:val="0"/>
      <w:lang w:eastAsia="cs-CZ"/>
    </w:rPr>
  </w:style>
  <w:style w:type="character" w:customStyle="1" w:styleId="Prvzarkazkladnhotextu2Char">
    <w:name w:val="Prvá zarážka základného textu 2 Char"/>
    <w:basedOn w:val="ZarkazkladnhotextuChar"/>
    <w:link w:val="Prvzarkazkladnhotextu2"/>
    <w:uiPriority w:val="99"/>
    <w:rsid w:val="00A067AD"/>
    <w:rPr>
      <w:rFonts w:ascii="Arial" w:eastAsia="Times New Roman" w:hAnsi="Arial" w:cs="Arial"/>
      <w:noProof/>
      <w:sz w:val="20"/>
      <w:szCs w:val="20"/>
      <w:lang w:eastAsia="cs-CZ"/>
    </w:rPr>
  </w:style>
  <w:style w:type="character" w:customStyle="1" w:styleId="BodyTextFirstIndent2Char">
    <w:name w:val="Body Text First Indent 2 Char"/>
    <w:basedOn w:val="ZarkazkladnhotextuChar"/>
    <w:uiPriority w:val="99"/>
    <w:semiHidden/>
    <w:rsid w:val="00A067AD"/>
    <w:rPr>
      <w:rFonts w:ascii="Arial" w:eastAsia="Times New Roman" w:hAnsi="Arial" w:cs="Arial"/>
      <w:noProof/>
      <w:sz w:val="20"/>
      <w:szCs w:val="20"/>
      <w:lang w:eastAsia="sk-SK"/>
    </w:rPr>
  </w:style>
  <w:style w:type="paragraph" w:customStyle="1" w:styleId="Styl1">
    <w:name w:val="Styl1"/>
    <w:basedOn w:val="Normlny"/>
    <w:rsid w:val="00A067AD"/>
    <w:pPr>
      <w:tabs>
        <w:tab w:val="clear" w:pos="2160"/>
        <w:tab w:val="clear" w:pos="2880"/>
        <w:tab w:val="clear" w:pos="4500"/>
      </w:tabs>
      <w:jc w:val="both"/>
    </w:pPr>
    <w:rPr>
      <w:sz w:val="24"/>
      <w:szCs w:val="24"/>
    </w:rPr>
  </w:style>
  <w:style w:type="paragraph" w:customStyle="1" w:styleId="Odsek">
    <w:name w:val="Odsek"/>
    <w:basedOn w:val="Normlny"/>
    <w:next w:val="Normlny"/>
    <w:uiPriority w:val="99"/>
    <w:qFormat/>
    <w:rsid w:val="00A067AD"/>
    <w:pPr>
      <w:tabs>
        <w:tab w:val="clear" w:pos="2160"/>
        <w:tab w:val="clear" w:pos="2880"/>
        <w:tab w:val="clear" w:pos="4500"/>
        <w:tab w:val="left" w:pos="2835"/>
      </w:tabs>
      <w:autoSpaceDE w:val="0"/>
      <w:autoSpaceDN w:val="0"/>
      <w:spacing w:before="120"/>
      <w:jc w:val="both"/>
    </w:pPr>
    <w:rPr>
      <w:rFonts w:cs="Times New Roman"/>
      <w:color w:val="000000"/>
      <w:sz w:val="24"/>
      <w:szCs w:val="24"/>
    </w:rPr>
  </w:style>
  <w:style w:type="paragraph" w:customStyle="1" w:styleId="Norma">
    <w:name w:val="Norma"/>
    <w:basedOn w:val="Normlny"/>
    <w:uiPriority w:val="99"/>
    <w:rsid w:val="00A067AD"/>
    <w:pPr>
      <w:tabs>
        <w:tab w:val="clear" w:pos="2160"/>
        <w:tab w:val="clear" w:pos="2880"/>
        <w:tab w:val="clear" w:pos="4500"/>
      </w:tabs>
      <w:jc w:val="both"/>
    </w:pPr>
    <w:rPr>
      <w:rFonts w:cs="Times New Roman"/>
      <w:sz w:val="24"/>
      <w:szCs w:val="24"/>
      <w:lang w:eastAsia="sk-SK"/>
    </w:rPr>
  </w:style>
  <w:style w:type="paragraph" w:styleId="Oznaitext">
    <w:name w:val="Block Text"/>
    <w:basedOn w:val="Normlny"/>
    <w:uiPriority w:val="99"/>
    <w:rsid w:val="00A067AD"/>
    <w:pPr>
      <w:tabs>
        <w:tab w:val="clear" w:pos="2160"/>
        <w:tab w:val="clear" w:pos="2880"/>
        <w:tab w:val="clear" w:pos="4500"/>
        <w:tab w:val="num" w:pos="360"/>
        <w:tab w:val="left" w:pos="425"/>
      </w:tabs>
      <w:ind w:left="-57" w:right="-57"/>
      <w:jc w:val="both"/>
    </w:pPr>
    <w:rPr>
      <w:rFonts w:cs="Times New Roman"/>
      <w:sz w:val="24"/>
      <w:szCs w:val="24"/>
      <w:lang w:eastAsia="sk-SK"/>
    </w:rPr>
  </w:style>
  <w:style w:type="paragraph" w:customStyle="1" w:styleId="bodlnkuprlohy">
    <w:name w:val="bod článku prílohy"/>
    <w:basedOn w:val="Normlny"/>
    <w:uiPriority w:val="99"/>
    <w:rsid w:val="00A067AD"/>
    <w:pPr>
      <w:tabs>
        <w:tab w:val="clear" w:pos="2160"/>
        <w:tab w:val="clear" w:pos="2880"/>
        <w:tab w:val="clear" w:pos="4500"/>
        <w:tab w:val="left" w:pos="851"/>
        <w:tab w:val="center" w:pos="6237"/>
        <w:tab w:val="right" w:pos="9214"/>
      </w:tabs>
      <w:autoSpaceDE w:val="0"/>
      <w:autoSpaceDN w:val="0"/>
      <w:spacing w:before="60" w:after="60"/>
      <w:jc w:val="both"/>
    </w:pPr>
    <w:rPr>
      <w:rFonts w:cs="Times New Roman"/>
      <w:color w:val="000000"/>
      <w:sz w:val="24"/>
      <w:szCs w:val="24"/>
    </w:rPr>
  </w:style>
  <w:style w:type="character" w:styleId="PouitHypertextovPrepojenie">
    <w:name w:val="FollowedHyperlink"/>
    <w:basedOn w:val="Predvolenpsmoodseku"/>
    <w:uiPriority w:val="99"/>
    <w:rsid w:val="00A067AD"/>
    <w:rPr>
      <w:rFonts w:cs="Times New Roman"/>
      <w:color w:val="800080"/>
      <w:u w:val="single"/>
    </w:rPr>
  </w:style>
  <w:style w:type="character" w:customStyle="1" w:styleId="FontStyle60">
    <w:name w:val="Font Style60"/>
    <w:basedOn w:val="Predvolenpsmoodseku"/>
    <w:uiPriority w:val="99"/>
    <w:rsid w:val="00A067AD"/>
    <w:rPr>
      <w:rFonts w:ascii="Times New Roman" w:hAnsi="Times New Roman" w:cs="Times New Roman"/>
      <w:color w:val="000000"/>
      <w:sz w:val="20"/>
      <w:szCs w:val="20"/>
    </w:rPr>
  </w:style>
  <w:style w:type="paragraph" w:customStyle="1" w:styleId="Nadpis">
    <w:name w:val="Nadpis"/>
    <w:basedOn w:val="Normlny"/>
    <w:next w:val="Normlny"/>
    <w:uiPriority w:val="99"/>
    <w:rsid w:val="00A067AD"/>
    <w:pPr>
      <w:keepNext/>
      <w:keepLines/>
      <w:tabs>
        <w:tab w:val="clear" w:pos="2160"/>
        <w:tab w:val="clear" w:pos="2880"/>
        <w:tab w:val="clear" w:pos="4500"/>
      </w:tabs>
      <w:spacing w:after="360"/>
      <w:jc w:val="both"/>
    </w:pPr>
    <w:rPr>
      <w:b/>
      <w:bCs/>
      <w:caps/>
      <w:sz w:val="24"/>
      <w:szCs w:val="24"/>
      <w:lang w:eastAsia="sk-SK"/>
    </w:rPr>
  </w:style>
  <w:style w:type="character" w:customStyle="1" w:styleId="apple-converted-space">
    <w:name w:val="apple-converted-space"/>
    <w:basedOn w:val="Predvolenpsmoodseku"/>
    <w:rsid w:val="00A067AD"/>
    <w:rPr>
      <w:rFonts w:cs="Times New Roman"/>
    </w:rPr>
  </w:style>
  <w:style w:type="paragraph" w:styleId="Revzia">
    <w:name w:val="Revision"/>
    <w:hidden/>
    <w:uiPriority w:val="99"/>
    <w:semiHidden/>
    <w:rsid w:val="00A067AD"/>
    <w:pPr>
      <w:spacing w:after="0" w:line="240" w:lineRule="auto"/>
    </w:pPr>
    <w:rPr>
      <w:rFonts w:ascii="Arial" w:eastAsia="Times New Roman" w:hAnsi="Arial" w:cs="Arial"/>
      <w:sz w:val="20"/>
      <w:szCs w:val="20"/>
      <w:lang w:eastAsia="cs-CZ"/>
    </w:rPr>
  </w:style>
  <w:style w:type="paragraph" w:styleId="Normlnysozarkami">
    <w:name w:val="Normal Indent"/>
    <w:basedOn w:val="Normlny"/>
    <w:uiPriority w:val="99"/>
    <w:rsid w:val="00A067AD"/>
    <w:pPr>
      <w:tabs>
        <w:tab w:val="clear" w:pos="2160"/>
        <w:tab w:val="clear" w:pos="2880"/>
        <w:tab w:val="clear" w:pos="4500"/>
      </w:tabs>
      <w:ind w:firstLine="1134"/>
      <w:jc w:val="both"/>
    </w:pPr>
    <w:rPr>
      <w:rFonts w:ascii="Arial Narrow" w:hAnsi="Arial Narrow" w:cs="Arial Narrow"/>
      <w:sz w:val="22"/>
      <w:szCs w:val="22"/>
    </w:rPr>
  </w:style>
  <w:style w:type="character" w:styleId="Zvraznenie">
    <w:name w:val="Emphasis"/>
    <w:basedOn w:val="Predvolenpsmoodseku"/>
    <w:qFormat/>
    <w:rsid w:val="00A067AD"/>
    <w:rPr>
      <w:rFonts w:cs="Times New Roman"/>
      <w:i/>
      <w:iCs/>
    </w:rPr>
  </w:style>
  <w:style w:type="character" w:customStyle="1" w:styleId="A6">
    <w:name w:val="A6"/>
    <w:rsid w:val="00A067AD"/>
    <w:rPr>
      <w:rFonts w:cs="Times New Roman"/>
      <w:color w:val="000000"/>
      <w:sz w:val="18"/>
      <w:szCs w:val="18"/>
    </w:rPr>
  </w:style>
  <w:style w:type="paragraph" w:styleId="Obyajntext">
    <w:name w:val="Plain Text"/>
    <w:basedOn w:val="Normlny"/>
    <w:link w:val="ObyajntextChar"/>
    <w:uiPriority w:val="99"/>
    <w:rsid w:val="00A067AD"/>
    <w:pPr>
      <w:tabs>
        <w:tab w:val="clear" w:pos="2160"/>
        <w:tab w:val="clear" w:pos="2880"/>
        <w:tab w:val="clear" w:pos="4500"/>
      </w:tabs>
    </w:pPr>
    <w:rPr>
      <w:rFonts w:ascii="Consolas" w:hAnsi="Consolas" w:cs="Consolas"/>
      <w:sz w:val="21"/>
      <w:szCs w:val="21"/>
      <w:lang w:eastAsia="en-US"/>
    </w:rPr>
  </w:style>
  <w:style w:type="character" w:customStyle="1" w:styleId="ObyajntextChar">
    <w:name w:val="Obyčajný text Char"/>
    <w:basedOn w:val="Predvolenpsmoodseku"/>
    <w:link w:val="Obyajntext"/>
    <w:uiPriority w:val="99"/>
    <w:rsid w:val="00A067AD"/>
    <w:rPr>
      <w:rFonts w:ascii="Consolas" w:eastAsia="Times New Roman" w:hAnsi="Consolas" w:cs="Consolas"/>
      <w:sz w:val="21"/>
      <w:szCs w:val="21"/>
    </w:rPr>
  </w:style>
  <w:style w:type="paragraph" w:styleId="Bezriadkovania">
    <w:name w:val="No Spacing"/>
    <w:link w:val="BezriadkovaniaChar"/>
    <w:uiPriority w:val="1"/>
    <w:qFormat/>
    <w:rsid w:val="00A067AD"/>
    <w:pPr>
      <w:spacing w:after="0" w:line="240" w:lineRule="auto"/>
    </w:pPr>
    <w:rPr>
      <w:rFonts w:ascii="Calibri" w:eastAsia="Times New Roman" w:hAnsi="Calibri" w:cs="Calibri"/>
    </w:rPr>
  </w:style>
  <w:style w:type="paragraph" w:customStyle="1" w:styleId="NormalOdskok">
    <w:name w:val="Normal Odskok"/>
    <w:basedOn w:val="Normlny"/>
    <w:uiPriority w:val="99"/>
    <w:rsid w:val="00A067AD"/>
    <w:pPr>
      <w:tabs>
        <w:tab w:val="clear" w:pos="2160"/>
        <w:tab w:val="clear" w:pos="2880"/>
        <w:tab w:val="clear" w:pos="4500"/>
        <w:tab w:val="left" w:pos="709"/>
      </w:tabs>
      <w:spacing w:before="120"/>
      <w:ind w:left="357" w:hanging="357"/>
      <w:jc w:val="both"/>
    </w:pPr>
    <w:rPr>
      <w:rFonts w:cs="Times New Roman"/>
      <w:sz w:val="24"/>
      <w:szCs w:val="24"/>
      <w:lang w:eastAsia="sk-SK"/>
    </w:rPr>
  </w:style>
  <w:style w:type="numbering" w:customStyle="1" w:styleId="tl1">
    <w:name w:val="Štýl1"/>
    <w:uiPriority w:val="99"/>
    <w:rsid w:val="00A067AD"/>
    <w:pPr>
      <w:numPr>
        <w:numId w:val="8"/>
      </w:numPr>
    </w:pPr>
  </w:style>
  <w:style w:type="character" w:customStyle="1" w:styleId="ra">
    <w:name w:val="ra"/>
    <w:rsid w:val="00A067AD"/>
  </w:style>
  <w:style w:type="paragraph" w:customStyle="1" w:styleId="Bullet">
    <w:name w:val="Bullet"/>
    <w:basedOn w:val="Normlny"/>
    <w:rsid w:val="00A067AD"/>
    <w:pPr>
      <w:tabs>
        <w:tab w:val="clear" w:pos="2160"/>
        <w:tab w:val="clear" w:pos="2880"/>
        <w:tab w:val="clear" w:pos="4500"/>
        <w:tab w:val="left" w:pos="340"/>
      </w:tabs>
      <w:spacing w:after="60"/>
      <w:jc w:val="both"/>
    </w:pPr>
    <w:rPr>
      <w:rFonts w:ascii="Times New Roman" w:hAnsi="Times New Roman" w:cs="Times New Roman"/>
      <w:sz w:val="18"/>
      <w:lang w:eastAsia="sk-SK"/>
    </w:rPr>
  </w:style>
  <w:style w:type="character" w:customStyle="1" w:styleId="tl">
    <w:name w:val="tl"/>
    <w:rsid w:val="00A067AD"/>
  </w:style>
  <w:style w:type="character" w:customStyle="1" w:styleId="marker">
    <w:name w:val="marker"/>
    <w:rsid w:val="00A067AD"/>
  </w:style>
  <w:style w:type="character" w:styleId="Vrazn">
    <w:name w:val="Strong"/>
    <w:basedOn w:val="Predvolenpsmoodseku"/>
    <w:uiPriority w:val="22"/>
    <w:qFormat/>
    <w:rsid w:val="00A067AD"/>
    <w:rPr>
      <w:b/>
      <w:bCs/>
    </w:rPr>
  </w:style>
  <w:style w:type="paragraph" w:customStyle="1" w:styleId="CharCharCharCharCharCharCharCharCharCharChar">
    <w:name w:val="Char Char Char Char Char Char Char Char Char Char Char"/>
    <w:basedOn w:val="Normlny"/>
    <w:rsid w:val="00A067AD"/>
    <w:pPr>
      <w:widowControl w:val="0"/>
      <w:tabs>
        <w:tab w:val="clear" w:pos="2160"/>
        <w:tab w:val="clear" w:pos="2880"/>
        <w:tab w:val="clear" w:pos="4500"/>
      </w:tabs>
      <w:adjustRightInd w:val="0"/>
      <w:spacing w:after="160" w:line="240" w:lineRule="exact"/>
      <w:ind w:firstLine="720"/>
      <w:textAlignment w:val="baseline"/>
    </w:pPr>
    <w:rPr>
      <w:rFonts w:ascii="Tahoma" w:hAnsi="Tahoma" w:cs="Tahoma"/>
      <w:lang w:val="en-US" w:eastAsia="en-US"/>
    </w:rPr>
  </w:style>
  <w:style w:type="paragraph" w:styleId="Normlnywebov">
    <w:name w:val="Normal (Web)"/>
    <w:basedOn w:val="Normlny"/>
    <w:uiPriority w:val="99"/>
    <w:unhideWhenUsed/>
    <w:rsid w:val="00A067AD"/>
    <w:pPr>
      <w:tabs>
        <w:tab w:val="clear" w:pos="2160"/>
        <w:tab w:val="clear" w:pos="2880"/>
        <w:tab w:val="clear" w:pos="4500"/>
      </w:tabs>
      <w:spacing w:before="100" w:beforeAutospacing="1" w:after="100" w:afterAutospacing="1"/>
    </w:pPr>
    <w:rPr>
      <w:rFonts w:ascii="Times New Roman" w:hAnsi="Times New Roman" w:cs="Times New Roman"/>
      <w:sz w:val="24"/>
      <w:szCs w:val="24"/>
      <w:lang w:eastAsia="sk-SK"/>
    </w:rPr>
  </w:style>
  <w:style w:type="paragraph" w:customStyle="1" w:styleId="Zkladntext21">
    <w:name w:val="Základný text 21"/>
    <w:basedOn w:val="Normlny"/>
    <w:rsid w:val="00A067AD"/>
    <w:pPr>
      <w:tabs>
        <w:tab w:val="clear" w:pos="2160"/>
        <w:tab w:val="clear" w:pos="2880"/>
        <w:tab w:val="clear" w:pos="4500"/>
      </w:tabs>
      <w:overflowPunct w:val="0"/>
      <w:autoSpaceDE w:val="0"/>
      <w:autoSpaceDN w:val="0"/>
      <w:adjustRightInd w:val="0"/>
      <w:ind w:right="-144"/>
      <w:textAlignment w:val="baseline"/>
    </w:pPr>
    <w:rPr>
      <w:rFonts w:cs="Times New Roman"/>
      <w:i/>
      <w:lang w:eastAsia="sk-SK"/>
    </w:rPr>
  </w:style>
  <w:style w:type="paragraph" w:customStyle="1" w:styleId="Advokt">
    <w:name w:val="Advokát"/>
    <w:basedOn w:val="Normlny"/>
    <w:rsid w:val="00A067AD"/>
    <w:pPr>
      <w:tabs>
        <w:tab w:val="clear" w:pos="2160"/>
        <w:tab w:val="clear" w:pos="2880"/>
        <w:tab w:val="clear" w:pos="4500"/>
      </w:tabs>
    </w:pPr>
    <w:rPr>
      <w:rFonts w:ascii="Times New Roman" w:hAnsi="Times New Roman" w:cs="Times New Roman"/>
      <w:sz w:val="24"/>
      <w:lang w:eastAsia="en-US"/>
    </w:rPr>
  </w:style>
  <w:style w:type="character" w:customStyle="1" w:styleId="BezriadkovaniaChar">
    <w:name w:val="Bez riadkovania Char"/>
    <w:link w:val="Bezriadkovania"/>
    <w:uiPriority w:val="1"/>
    <w:rsid w:val="00A067AD"/>
    <w:rPr>
      <w:rFonts w:ascii="Calibri" w:eastAsia="Times New Roman" w:hAnsi="Calibri" w:cs="Calibri"/>
    </w:rPr>
  </w:style>
  <w:style w:type="paragraph" w:customStyle="1" w:styleId="s2">
    <w:name w:val="s2"/>
    <w:basedOn w:val="Normlny"/>
    <w:link w:val="s2Char"/>
    <w:uiPriority w:val="99"/>
    <w:rsid w:val="00A067AD"/>
    <w:pPr>
      <w:tabs>
        <w:tab w:val="clear" w:pos="2160"/>
        <w:tab w:val="clear" w:pos="2880"/>
        <w:tab w:val="clear" w:pos="4500"/>
      </w:tabs>
      <w:autoSpaceDE w:val="0"/>
      <w:autoSpaceDN w:val="0"/>
      <w:adjustRightInd w:val="0"/>
      <w:spacing w:before="120"/>
      <w:ind w:left="567"/>
      <w:jc w:val="both"/>
    </w:pPr>
    <w:rPr>
      <w:rFonts w:ascii="Times New Roman" w:eastAsia="Calibri" w:hAnsi="Times New Roman" w:cs="Times New Roman"/>
      <w:lang w:eastAsia="sk-SK"/>
    </w:rPr>
  </w:style>
  <w:style w:type="character" w:customStyle="1" w:styleId="s2Char">
    <w:name w:val="s2 Char"/>
    <w:link w:val="s2"/>
    <w:uiPriority w:val="99"/>
    <w:locked/>
    <w:rsid w:val="00A067AD"/>
    <w:rPr>
      <w:rFonts w:ascii="Times New Roman" w:eastAsia="Calibri" w:hAnsi="Times New Roman" w:cs="Times New Roman"/>
      <w:sz w:val="20"/>
      <w:szCs w:val="20"/>
      <w:lang w:eastAsia="sk-SK"/>
    </w:rPr>
  </w:style>
  <w:style w:type="paragraph" w:customStyle="1" w:styleId="Bezmezer">
    <w:name w:val="Bez mezer"/>
    <w:uiPriority w:val="1"/>
    <w:qFormat/>
    <w:rsid w:val="00A067AD"/>
    <w:pPr>
      <w:spacing w:after="0" w:line="240" w:lineRule="auto"/>
    </w:pPr>
    <w:rPr>
      <w:rFonts w:ascii="Calibri" w:eastAsia="Calibri" w:hAnsi="Calibri" w:cs="Times New Roman"/>
    </w:rPr>
  </w:style>
  <w:style w:type="paragraph" w:customStyle="1" w:styleId="Odstavecseseznamem">
    <w:name w:val="Odstavec se seznamem"/>
    <w:basedOn w:val="Normlny"/>
    <w:uiPriority w:val="34"/>
    <w:qFormat/>
    <w:rsid w:val="00A067AD"/>
    <w:pPr>
      <w:tabs>
        <w:tab w:val="clear" w:pos="2160"/>
        <w:tab w:val="clear" w:pos="2880"/>
        <w:tab w:val="clear" w:pos="4500"/>
      </w:tabs>
      <w:spacing w:after="200" w:line="276" w:lineRule="auto"/>
      <w:ind w:left="708"/>
    </w:pPr>
    <w:rPr>
      <w:rFonts w:ascii="Calibri" w:eastAsia="Calibri" w:hAnsi="Calibri" w:cs="Times New Roman"/>
      <w:sz w:val="22"/>
      <w:szCs w:val="22"/>
      <w:lang w:eastAsia="en-US"/>
    </w:rPr>
  </w:style>
  <w:style w:type="paragraph" w:customStyle="1" w:styleId="Zmluva-odsek">
    <w:name w:val="Zmluva - odsek"/>
    <w:basedOn w:val="Normlny"/>
    <w:rsid w:val="00A067AD"/>
    <w:pPr>
      <w:numPr>
        <w:ilvl w:val="1"/>
        <w:numId w:val="9"/>
      </w:numPr>
      <w:tabs>
        <w:tab w:val="clear" w:pos="2160"/>
        <w:tab w:val="clear" w:pos="2880"/>
        <w:tab w:val="clear" w:pos="4500"/>
      </w:tabs>
      <w:spacing w:after="120"/>
      <w:jc w:val="both"/>
    </w:pPr>
    <w:rPr>
      <w:rFonts w:ascii="Times New Roman" w:hAnsi="Times New Roman"/>
      <w:sz w:val="22"/>
      <w:lang w:eastAsia="sk-SK"/>
    </w:rPr>
  </w:style>
  <w:style w:type="paragraph" w:customStyle="1" w:styleId="Zmluva-lnok">
    <w:name w:val="Zmluva - Článok"/>
    <w:basedOn w:val="Normlny"/>
    <w:rsid w:val="00A067AD"/>
    <w:pPr>
      <w:keepNext/>
      <w:numPr>
        <w:numId w:val="9"/>
      </w:numPr>
      <w:tabs>
        <w:tab w:val="clear" w:pos="2160"/>
        <w:tab w:val="clear" w:pos="2880"/>
        <w:tab w:val="clear" w:pos="4500"/>
      </w:tabs>
      <w:spacing w:before="240" w:after="120"/>
      <w:ind w:left="357" w:hanging="357"/>
      <w:contextualSpacing/>
      <w:jc w:val="center"/>
    </w:pPr>
    <w:rPr>
      <w:rFonts w:ascii="Times New Roman" w:hAnsi="Times New Roman" w:cs="Times New Roman"/>
      <w:b/>
      <w:sz w:val="22"/>
      <w:szCs w:val="24"/>
      <w:lang w:eastAsia="en-US"/>
    </w:rPr>
  </w:style>
  <w:style w:type="paragraph" w:customStyle="1" w:styleId="Zmluva-pododsek">
    <w:name w:val="Zmluva - pododsek"/>
    <w:basedOn w:val="Zmluva-odsek"/>
    <w:rsid w:val="00A067AD"/>
    <w:pPr>
      <w:numPr>
        <w:ilvl w:val="2"/>
      </w:numPr>
    </w:pPr>
    <w:rPr>
      <w:rFonts w:cs="Times New Roman"/>
      <w:sz w:val="24"/>
      <w:szCs w:val="24"/>
    </w:rPr>
  </w:style>
  <w:style w:type="paragraph" w:customStyle="1" w:styleId="BodyText21">
    <w:name w:val="Body Text 21"/>
    <w:basedOn w:val="Normlny"/>
    <w:rsid w:val="00A067AD"/>
    <w:pPr>
      <w:tabs>
        <w:tab w:val="clear" w:pos="2160"/>
        <w:tab w:val="clear" w:pos="2880"/>
        <w:tab w:val="clear" w:pos="4500"/>
      </w:tabs>
      <w:overflowPunct w:val="0"/>
      <w:autoSpaceDE w:val="0"/>
      <w:autoSpaceDN w:val="0"/>
      <w:adjustRightInd w:val="0"/>
      <w:spacing w:before="57" w:line="240" w:lineRule="atLeast"/>
      <w:ind w:left="57"/>
      <w:jc w:val="both"/>
      <w:textAlignment w:val="baseline"/>
    </w:pPr>
    <w:rPr>
      <w:rFonts w:ascii="Times New Roman" w:hAnsi="Times New Roman" w:cs="Times New Roman"/>
      <w:i/>
      <w:color w:val="000000"/>
      <w:sz w:val="24"/>
    </w:rPr>
  </w:style>
  <w:style w:type="paragraph" w:customStyle="1" w:styleId="slovantext2">
    <w:name w:val="Číslovaný text ú2"/>
    <w:basedOn w:val="Normlny"/>
    <w:rsid w:val="00A067AD"/>
    <w:pPr>
      <w:numPr>
        <w:ilvl w:val="1"/>
        <w:numId w:val="10"/>
      </w:numPr>
      <w:tabs>
        <w:tab w:val="clear" w:pos="2160"/>
        <w:tab w:val="clear" w:pos="2880"/>
        <w:tab w:val="clear" w:pos="4500"/>
        <w:tab w:val="left" w:pos="-1620"/>
      </w:tabs>
      <w:overflowPunct w:val="0"/>
      <w:autoSpaceDE w:val="0"/>
      <w:autoSpaceDN w:val="0"/>
      <w:adjustRightInd w:val="0"/>
      <w:spacing w:after="60"/>
    </w:pPr>
    <w:rPr>
      <w:color w:val="000000"/>
      <w:sz w:val="22"/>
      <w:szCs w:val="22"/>
    </w:rPr>
  </w:style>
  <w:style w:type="paragraph" w:customStyle="1" w:styleId="slovantext3">
    <w:name w:val="Číslovaný text ú3"/>
    <w:basedOn w:val="slovantext2"/>
    <w:uiPriority w:val="99"/>
    <w:rsid w:val="00A067AD"/>
    <w:pPr>
      <w:numPr>
        <w:ilvl w:val="2"/>
      </w:numPr>
      <w:tabs>
        <w:tab w:val="clear" w:pos="-1620"/>
        <w:tab w:val="left" w:pos="1800"/>
        <w:tab w:val="num" w:pos="2160"/>
      </w:tabs>
      <w:spacing w:after="0"/>
    </w:pPr>
  </w:style>
  <w:style w:type="paragraph" w:customStyle="1" w:styleId="slovantext4">
    <w:name w:val="Číslovaný text ú4"/>
    <w:basedOn w:val="slovantext3"/>
    <w:autoRedefine/>
    <w:uiPriority w:val="99"/>
    <w:rsid w:val="00A067AD"/>
    <w:pPr>
      <w:numPr>
        <w:ilvl w:val="3"/>
      </w:numPr>
      <w:tabs>
        <w:tab w:val="clear" w:pos="1800"/>
        <w:tab w:val="clear" w:pos="2160"/>
        <w:tab w:val="num" w:pos="1395"/>
        <w:tab w:val="left" w:pos="2520"/>
        <w:tab w:val="num" w:pos="2880"/>
      </w:tabs>
    </w:pPr>
  </w:style>
  <w:style w:type="numbering" w:customStyle="1" w:styleId="Importovantl7">
    <w:name w:val="Importovaný štýl 7"/>
    <w:rsid w:val="00A067AD"/>
    <w:pPr>
      <w:numPr>
        <w:numId w:val="11"/>
      </w:numPr>
    </w:pPr>
  </w:style>
  <w:style w:type="paragraph" w:customStyle="1" w:styleId="TeloA">
    <w:name w:val="Telo A"/>
    <w:rsid w:val="00A067AD"/>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lang w:eastAsia="sk-SK"/>
    </w:rPr>
  </w:style>
  <w:style w:type="paragraph" w:styleId="Textpoznmkypodiarou">
    <w:name w:val="footnote text"/>
    <w:aliases w:val="Text poznámky pod čiarou 007,_Poznámka pod čiarou,Text poznámky pod èiarou 007"/>
    <w:basedOn w:val="Normlny"/>
    <w:link w:val="TextpoznmkypodiarouChar"/>
    <w:unhideWhenUsed/>
    <w:rsid w:val="00A067AD"/>
  </w:style>
  <w:style w:type="character" w:customStyle="1" w:styleId="TextpoznmkypodiarouChar">
    <w:name w:val="Text poznámky pod čiarou Char"/>
    <w:aliases w:val="Text poznámky pod čiarou 007 Char,_Poznámka pod čiarou Char,Text poznámky pod èiarou 007 Char"/>
    <w:basedOn w:val="Predvolenpsmoodseku"/>
    <w:link w:val="Textpoznmkypodiarou"/>
    <w:rsid w:val="00A067AD"/>
    <w:rPr>
      <w:rFonts w:ascii="Arial" w:eastAsia="Times New Roman" w:hAnsi="Arial" w:cs="Arial"/>
      <w:sz w:val="20"/>
      <w:szCs w:val="20"/>
      <w:lang w:eastAsia="cs-CZ"/>
    </w:rPr>
  </w:style>
  <w:style w:type="character" w:styleId="Odkaznapoznmkupodiarou">
    <w:name w:val="footnote reference"/>
    <w:basedOn w:val="Predvolenpsmoodseku"/>
    <w:unhideWhenUsed/>
    <w:rsid w:val="00A067AD"/>
    <w:rPr>
      <w:vertAlign w:val="superscript"/>
    </w:rPr>
  </w:style>
  <w:style w:type="paragraph" w:styleId="Hlavikaobsahu">
    <w:name w:val="TOC Heading"/>
    <w:basedOn w:val="Nadpis1"/>
    <w:next w:val="Normlny"/>
    <w:uiPriority w:val="39"/>
    <w:semiHidden/>
    <w:unhideWhenUsed/>
    <w:qFormat/>
    <w:rsid w:val="00A067AD"/>
    <w:pPr>
      <w:keepLines/>
      <w:tabs>
        <w:tab w:val="clear" w:pos="2160"/>
        <w:tab w:val="clear" w:pos="2880"/>
        <w:tab w:val="clear" w:pos="4500"/>
      </w:tabs>
      <w:spacing w:before="480" w:after="0" w:line="276" w:lineRule="auto"/>
      <w:outlineLvl w:val="9"/>
    </w:pPr>
    <w:rPr>
      <w:rFonts w:ascii="Cambria" w:hAnsi="Cambria" w:cs="Times New Roman"/>
      <w:color w:val="365F91"/>
      <w:kern w:val="0"/>
      <w:sz w:val="28"/>
      <w:szCs w:val="28"/>
      <w:lang w:eastAsia="sk-SK"/>
    </w:rPr>
  </w:style>
  <w:style w:type="paragraph" w:styleId="Podtitul">
    <w:name w:val="Subtitle"/>
    <w:basedOn w:val="Normlny"/>
    <w:next w:val="Normlny"/>
    <w:link w:val="PodtitulChar"/>
    <w:qFormat/>
    <w:rsid w:val="00A067AD"/>
    <w:pPr>
      <w:tabs>
        <w:tab w:val="clear" w:pos="2160"/>
        <w:tab w:val="clear" w:pos="2880"/>
        <w:tab w:val="clear" w:pos="4500"/>
      </w:tabs>
      <w:spacing w:after="60"/>
      <w:jc w:val="center"/>
      <w:outlineLvl w:val="1"/>
    </w:pPr>
    <w:rPr>
      <w:rFonts w:cs="Times New Roman"/>
      <w:sz w:val="24"/>
      <w:szCs w:val="24"/>
      <w:lang w:eastAsia="sk-SK"/>
    </w:rPr>
  </w:style>
  <w:style w:type="character" w:customStyle="1" w:styleId="PodtitulChar">
    <w:name w:val="Podtitul Char"/>
    <w:basedOn w:val="Predvolenpsmoodseku"/>
    <w:link w:val="Podtitul"/>
    <w:rsid w:val="00A067AD"/>
    <w:rPr>
      <w:rFonts w:ascii="Arial" w:eastAsia="Times New Roman" w:hAnsi="Arial" w:cs="Times New Roman"/>
      <w:sz w:val="24"/>
      <w:szCs w:val="24"/>
      <w:lang w:eastAsia="sk-SK"/>
    </w:rPr>
  </w:style>
  <w:style w:type="paragraph" w:styleId="Citcia">
    <w:name w:val="Quote"/>
    <w:basedOn w:val="Normlny"/>
    <w:next w:val="Normlny"/>
    <w:link w:val="CitciaChar"/>
    <w:uiPriority w:val="29"/>
    <w:qFormat/>
    <w:rsid w:val="00A067AD"/>
    <w:pPr>
      <w:tabs>
        <w:tab w:val="clear" w:pos="2160"/>
        <w:tab w:val="clear" w:pos="2880"/>
        <w:tab w:val="clear" w:pos="4500"/>
      </w:tabs>
    </w:pPr>
    <w:rPr>
      <w:rFonts w:ascii="Times New Roman" w:hAnsi="Times New Roman" w:cs="Times New Roman"/>
      <w:i/>
      <w:iCs/>
      <w:color w:val="000000"/>
      <w:lang w:eastAsia="sk-SK"/>
    </w:rPr>
  </w:style>
  <w:style w:type="character" w:customStyle="1" w:styleId="CitciaChar">
    <w:name w:val="Citácia Char"/>
    <w:basedOn w:val="Predvolenpsmoodseku"/>
    <w:link w:val="Citcia"/>
    <w:uiPriority w:val="29"/>
    <w:rsid w:val="00A067AD"/>
    <w:rPr>
      <w:rFonts w:ascii="Times New Roman" w:eastAsia="Times New Roman" w:hAnsi="Times New Roman" w:cs="Times New Roman"/>
      <w:i/>
      <w:iCs/>
      <w:color w:val="000000"/>
      <w:sz w:val="20"/>
      <w:szCs w:val="20"/>
      <w:lang w:eastAsia="sk-SK"/>
    </w:rPr>
  </w:style>
  <w:style w:type="paragraph" w:styleId="Zvraznencitcia">
    <w:name w:val="Intense Quote"/>
    <w:basedOn w:val="Normlny"/>
    <w:next w:val="Normlny"/>
    <w:link w:val="ZvraznencitciaChar"/>
    <w:uiPriority w:val="30"/>
    <w:qFormat/>
    <w:rsid w:val="00A067AD"/>
    <w:pPr>
      <w:pBdr>
        <w:bottom w:val="single" w:sz="4" w:space="4" w:color="4F81BD"/>
      </w:pBdr>
      <w:tabs>
        <w:tab w:val="clear" w:pos="2160"/>
        <w:tab w:val="clear" w:pos="2880"/>
        <w:tab w:val="clear" w:pos="4500"/>
      </w:tabs>
      <w:spacing w:before="200" w:after="280"/>
      <w:ind w:left="936" w:right="936"/>
    </w:pPr>
    <w:rPr>
      <w:rFonts w:ascii="Times New Roman" w:hAnsi="Times New Roman" w:cs="Times New Roman"/>
      <w:b/>
      <w:bCs/>
      <w:i/>
      <w:iCs/>
      <w:color w:val="4F81BD"/>
      <w:lang w:eastAsia="sk-SK"/>
    </w:rPr>
  </w:style>
  <w:style w:type="character" w:customStyle="1" w:styleId="ZvraznencitciaChar">
    <w:name w:val="Zvýraznená citácia Char"/>
    <w:basedOn w:val="Predvolenpsmoodseku"/>
    <w:link w:val="Zvraznencitcia"/>
    <w:uiPriority w:val="30"/>
    <w:rsid w:val="00A067AD"/>
    <w:rPr>
      <w:rFonts w:ascii="Times New Roman" w:eastAsia="Times New Roman" w:hAnsi="Times New Roman" w:cs="Times New Roman"/>
      <w:b/>
      <w:bCs/>
      <w:i/>
      <w:iCs/>
      <w:color w:val="4F81BD"/>
      <w:sz w:val="20"/>
      <w:szCs w:val="20"/>
      <w:lang w:eastAsia="sk-SK"/>
    </w:rPr>
  </w:style>
  <w:style w:type="character" w:styleId="Jemnzvraznenie">
    <w:name w:val="Subtle Emphasis"/>
    <w:uiPriority w:val="19"/>
    <w:qFormat/>
    <w:rsid w:val="00A067AD"/>
    <w:rPr>
      <w:i/>
      <w:iCs/>
      <w:color w:val="808080"/>
    </w:rPr>
  </w:style>
  <w:style w:type="character" w:styleId="Intenzvnezvraznenie">
    <w:name w:val="Intense Emphasis"/>
    <w:uiPriority w:val="21"/>
    <w:qFormat/>
    <w:rsid w:val="00A067AD"/>
    <w:rPr>
      <w:b/>
      <w:bCs/>
      <w:i/>
      <w:iCs/>
      <w:color w:val="4F81BD"/>
    </w:rPr>
  </w:style>
  <w:style w:type="character" w:styleId="Jemnodkaz">
    <w:name w:val="Subtle Reference"/>
    <w:uiPriority w:val="31"/>
    <w:qFormat/>
    <w:rsid w:val="00A067AD"/>
    <w:rPr>
      <w:smallCaps/>
      <w:color w:val="C0504D"/>
      <w:u w:val="single"/>
    </w:rPr>
  </w:style>
  <w:style w:type="character" w:styleId="Zvraznenodkaz">
    <w:name w:val="Intense Reference"/>
    <w:uiPriority w:val="32"/>
    <w:qFormat/>
    <w:rsid w:val="00A067AD"/>
    <w:rPr>
      <w:b/>
      <w:bCs/>
      <w:smallCaps/>
      <w:color w:val="C0504D"/>
      <w:spacing w:val="5"/>
      <w:u w:val="single"/>
    </w:rPr>
  </w:style>
  <w:style w:type="character" w:styleId="Nzovknihy">
    <w:name w:val="Book Title"/>
    <w:uiPriority w:val="33"/>
    <w:qFormat/>
    <w:rsid w:val="00A067AD"/>
    <w:rPr>
      <w:b/>
      <w:bCs/>
      <w:smallCaps/>
      <w:spacing w:val="5"/>
    </w:rPr>
  </w:style>
  <w:style w:type="paragraph" w:customStyle="1" w:styleId="1">
    <w:name w:val="1"/>
    <w:basedOn w:val="Nadpis1"/>
    <w:next w:val="Normlny"/>
    <w:qFormat/>
    <w:rsid w:val="00F170DF"/>
    <w:pPr>
      <w:tabs>
        <w:tab w:val="clear" w:pos="2160"/>
        <w:tab w:val="clear" w:pos="2880"/>
        <w:tab w:val="clear" w:pos="4500"/>
      </w:tabs>
      <w:spacing w:before="120" w:after="120"/>
      <w:jc w:val="center"/>
    </w:pPr>
    <w:rPr>
      <w:rFonts w:ascii="Segoe UI" w:hAnsi="Segoe UI" w:cs="Times New Roman"/>
      <w:bCs w:val="0"/>
      <w:kern w:val="0"/>
      <w:sz w:val="20"/>
      <w:szCs w:val="20"/>
      <w:lang w:eastAsia="sk-SK"/>
    </w:rPr>
  </w:style>
  <w:style w:type="paragraph" w:customStyle="1" w:styleId="Obsah">
    <w:name w:val="Obsah"/>
    <w:basedOn w:val="Normlny"/>
    <w:next w:val="Normlny"/>
    <w:rsid w:val="00A067AD"/>
    <w:pPr>
      <w:widowControl w:val="0"/>
      <w:tabs>
        <w:tab w:val="clear" w:pos="2160"/>
        <w:tab w:val="clear" w:pos="2880"/>
        <w:tab w:val="clear" w:pos="4500"/>
      </w:tabs>
      <w:spacing w:line="360" w:lineRule="auto"/>
    </w:pPr>
    <w:rPr>
      <w:rFonts w:ascii="Times New Roman" w:hAnsi="Times New Roman" w:cs="Times New Roman"/>
      <w:sz w:val="24"/>
      <w:lang w:eastAsia="sk-SK"/>
    </w:rPr>
  </w:style>
  <w:style w:type="paragraph" w:customStyle="1" w:styleId="Styl4">
    <w:name w:val="Styl4"/>
    <w:basedOn w:val="Normlny"/>
    <w:rsid w:val="00A067AD"/>
    <w:pPr>
      <w:tabs>
        <w:tab w:val="clear" w:pos="2160"/>
        <w:tab w:val="clear" w:pos="2880"/>
        <w:tab w:val="clear" w:pos="4500"/>
      </w:tabs>
      <w:jc w:val="both"/>
    </w:pPr>
    <w:rPr>
      <w:rFonts w:cs="Times New Roman"/>
      <w:sz w:val="24"/>
      <w:lang w:eastAsia="sk-SK"/>
    </w:rPr>
  </w:style>
  <w:style w:type="paragraph" w:customStyle="1" w:styleId="text">
    <w:name w:val="text"/>
    <w:basedOn w:val="Normlny"/>
    <w:rsid w:val="00A067AD"/>
    <w:pPr>
      <w:tabs>
        <w:tab w:val="clear" w:pos="2160"/>
        <w:tab w:val="clear" w:pos="2880"/>
        <w:tab w:val="clear" w:pos="4500"/>
        <w:tab w:val="left" w:pos="284"/>
      </w:tabs>
    </w:pPr>
    <w:rPr>
      <w:rFonts w:ascii="Times New Roman" w:hAnsi="Times New Roman" w:cs="Times New Roman"/>
      <w:sz w:val="24"/>
      <w:lang w:eastAsia="sk-SK"/>
    </w:rPr>
  </w:style>
  <w:style w:type="paragraph" w:customStyle="1" w:styleId="psmeno">
    <w:name w:val="písmeno"/>
    <w:basedOn w:val="Normlny"/>
    <w:rsid w:val="00A067AD"/>
    <w:pPr>
      <w:keepLines/>
      <w:tabs>
        <w:tab w:val="clear" w:pos="2160"/>
        <w:tab w:val="clear" w:pos="2880"/>
        <w:tab w:val="clear" w:pos="4500"/>
      </w:tabs>
      <w:ind w:left="283" w:hanging="283"/>
      <w:jc w:val="both"/>
    </w:pPr>
    <w:rPr>
      <w:rFonts w:ascii="Times New Roman" w:hAnsi="Times New Roman" w:cs="Times New Roman"/>
      <w:sz w:val="24"/>
    </w:rPr>
  </w:style>
  <w:style w:type="paragraph" w:customStyle="1" w:styleId="FR1">
    <w:name w:val="FR1"/>
    <w:rsid w:val="00A067AD"/>
    <w:pPr>
      <w:widowControl w:val="0"/>
      <w:autoSpaceDE w:val="0"/>
      <w:autoSpaceDN w:val="0"/>
      <w:adjustRightInd w:val="0"/>
      <w:spacing w:after="0" w:line="240" w:lineRule="auto"/>
      <w:jc w:val="both"/>
    </w:pPr>
    <w:rPr>
      <w:rFonts w:ascii="Arial" w:eastAsia="Times New Roman" w:hAnsi="Arial" w:cs="Arial"/>
      <w:lang w:eastAsia="sk-SK"/>
    </w:rPr>
  </w:style>
  <w:style w:type="character" w:customStyle="1" w:styleId="PedmtkomenteChar">
    <w:name w:val="Předmět komentáře Char"/>
    <w:rsid w:val="00A067AD"/>
  </w:style>
  <w:style w:type="paragraph" w:styleId="Obsah1">
    <w:name w:val="toc 1"/>
    <w:basedOn w:val="Normlny"/>
    <w:next w:val="Normlny"/>
    <w:autoRedefine/>
    <w:uiPriority w:val="39"/>
    <w:rsid w:val="00B3004B"/>
    <w:pPr>
      <w:tabs>
        <w:tab w:val="clear" w:pos="2160"/>
        <w:tab w:val="clear" w:pos="2880"/>
        <w:tab w:val="clear" w:pos="4500"/>
        <w:tab w:val="right" w:leader="dot" w:pos="9060"/>
      </w:tabs>
    </w:pPr>
    <w:rPr>
      <w:rFonts w:ascii="Segoe UI" w:hAnsi="Segoe UI" w:cs="Times New Roman"/>
      <w:lang w:eastAsia="sk-SK"/>
    </w:rPr>
  </w:style>
  <w:style w:type="paragraph" w:styleId="Obsah2">
    <w:name w:val="toc 2"/>
    <w:basedOn w:val="Normlny"/>
    <w:next w:val="Normlny"/>
    <w:autoRedefine/>
    <w:uiPriority w:val="39"/>
    <w:rsid w:val="00A067AD"/>
    <w:pPr>
      <w:tabs>
        <w:tab w:val="clear" w:pos="2160"/>
        <w:tab w:val="clear" w:pos="2880"/>
        <w:tab w:val="clear" w:pos="4500"/>
      </w:tabs>
      <w:ind w:left="200"/>
    </w:pPr>
    <w:rPr>
      <w:rFonts w:ascii="Times New Roman" w:hAnsi="Times New Roman" w:cs="Times New Roman"/>
      <w:lang w:eastAsia="sk-SK"/>
    </w:rPr>
  </w:style>
  <w:style w:type="paragraph" w:styleId="Obsah3">
    <w:name w:val="toc 3"/>
    <w:basedOn w:val="Normlny"/>
    <w:next w:val="Normlny"/>
    <w:autoRedefine/>
    <w:uiPriority w:val="39"/>
    <w:rsid w:val="00A067AD"/>
    <w:pPr>
      <w:tabs>
        <w:tab w:val="clear" w:pos="2160"/>
        <w:tab w:val="clear" w:pos="2880"/>
        <w:tab w:val="clear" w:pos="4500"/>
      </w:tabs>
      <w:ind w:left="400"/>
    </w:pPr>
    <w:rPr>
      <w:rFonts w:ascii="Times New Roman" w:hAnsi="Times New Roman" w:cs="Times New Roman"/>
      <w:lang w:eastAsia="sk-SK"/>
    </w:rPr>
  </w:style>
  <w:style w:type="paragraph" w:styleId="truktradokumentu">
    <w:name w:val="Document Map"/>
    <w:basedOn w:val="Normlny"/>
    <w:link w:val="truktradokumentuChar"/>
    <w:uiPriority w:val="99"/>
    <w:unhideWhenUsed/>
    <w:rsid w:val="00A067AD"/>
    <w:pPr>
      <w:tabs>
        <w:tab w:val="clear" w:pos="2160"/>
        <w:tab w:val="clear" w:pos="2880"/>
        <w:tab w:val="clear" w:pos="4500"/>
      </w:tabs>
    </w:pPr>
    <w:rPr>
      <w:rFonts w:ascii="Tahoma" w:hAnsi="Tahoma" w:cs="Tahoma"/>
      <w:sz w:val="16"/>
      <w:szCs w:val="16"/>
      <w:lang w:val="cs-CZ"/>
    </w:rPr>
  </w:style>
  <w:style w:type="character" w:customStyle="1" w:styleId="truktradokumentuChar">
    <w:name w:val="Štruktúra dokumentu Char"/>
    <w:basedOn w:val="Predvolenpsmoodseku"/>
    <w:link w:val="truktradokumentu"/>
    <w:uiPriority w:val="99"/>
    <w:rsid w:val="00A067AD"/>
    <w:rPr>
      <w:rFonts w:ascii="Tahoma" w:eastAsia="Times New Roman" w:hAnsi="Tahoma" w:cs="Tahoma"/>
      <w:sz w:val="16"/>
      <w:szCs w:val="16"/>
      <w:lang w:val="cs-CZ" w:eastAsia="cs-CZ"/>
    </w:rPr>
  </w:style>
  <w:style w:type="paragraph" w:customStyle="1" w:styleId="SHMU2">
    <w:name w:val="SHMU2"/>
    <w:basedOn w:val="Nadpis2"/>
    <w:qFormat/>
    <w:rsid w:val="00A067AD"/>
    <w:pPr>
      <w:keepLines w:val="0"/>
      <w:numPr>
        <w:ilvl w:val="1"/>
        <w:numId w:val="12"/>
      </w:numPr>
      <w:tabs>
        <w:tab w:val="clear" w:pos="2160"/>
        <w:tab w:val="clear" w:pos="2880"/>
        <w:tab w:val="clear" w:pos="4500"/>
      </w:tabs>
      <w:spacing w:before="0" w:after="120"/>
      <w:jc w:val="both"/>
    </w:pPr>
    <w:rPr>
      <w:rFonts w:ascii="Arial" w:eastAsia="Times New Roman" w:hAnsi="Arial" w:cs="Arial"/>
      <w:b/>
      <w:color w:val="auto"/>
      <w:sz w:val="22"/>
      <w:szCs w:val="22"/>
      <w:lang w:eastAsia="sk-SK"/>
    </w:rPr>
  </w:style>
  <w:style w:type="paragraph" w:customStyle="1" w:styleId="2">
    <w:name w:val="2"/>
    <w:basedOn w:val="Normlny"/>
    <w:rsid w:val="00EE7078"/>
    <w:pPr>
      <w:tabs>
        <w:tab w:val="clear" w:pos="2160"/>
        <w:tab w:val="clear" w:pos="2880"/>
        <w:tab w:val="clear" w:pos="4500"/>
      </w:tabs>
      <w:ind w:left="1701" w:hanging="1701"/>
      <w:jc w:val="center"/>
    </w:pPr>
    <w:rPr>
      <w:rFonts w:ascii="Segoe UI" w:hAnsi="Segoe UI" w:cs="Segoe UI"/>
    </w:rPr>
  </w:style>
  <w:style w:type="paragraph" w:customStyle="1" w:styleId="Nadpis2SP">
    <w:name w:val="Nadpis2_SP"/>
    <w:basedOn w:val="Normlny"/>
    <w:qFormat/>
    <w:rsid w:val="00D43E92"/>
    <w:pPr>
      <w:tabs>
        <w:tab w:val="clear" w:pos="2160"/>
        <w:tab w:val="clear" w:pos="2880"/>
        <w:tab w:val="clear" w:pos="4500"/>
      </w:tabs>
      <w:spacing w:after="120" w:line="276" w:lineRule="auto"/>
      <w:jc w:val="center"/>
      <w:outlineLvl w:val="1"/>
    </w:pPr>
    <w:rPr>
      <w:rFonts w:ascii="Segoe UI" w:hAnsi="Segoe UI" w:cs="Times New Roman"/>
      <w:b/>
      <w:snapToGrid w:val="0"/>
      <w:sz w:val="22"/>
      <w:szCs w:val="22"/>
      <w:lang w:eastAsia="en-US"/>
    </w:rPr>
  </w:style>
  <w:style w:type="paragraph" w:customStyle="1" w:styleId="xl66">
    <w:name w:val="xl66"/>
    <w:basedOn w:val="Normlny"/>
    <w:rsid w:val="00A067AD"/>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Times New Roman" w:hAnsi="Times New Roman" w:cs="Times New Roman"/>
      <w:sz w:val="24"/>
      <w:szCs w:val="24"/>
      <w:lang w:eastAsia="sk-SK"/>
    </w:rPr>
  </w:style>
  <w:style w:type="paragraph" w:customStyle="1" w:styleId="xl67">
    <w:name w:val="xl67"/>
    <w:basedOn w:val="Normlny"/>
    <w:rsid w:val="00A067AD"/>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cs="Times New Roman"/>
      <w:sz w:val="18"/>
      <w:szCs w:val="18"/>
      <w:lang w:eastAsia="sk-SK"/>
    </w:rPr>
  </w:style>
  <w:style w:type="paragraph" w:customStyle="1" w:styleId="xl68">
    <w:name w:val="xl68"/>
    <w:basedOn w:val="Normlny"/>
    <w:rsid w:val="00A067AD"/>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cs="Times New Roman"/>
      <w:sz w:val="18"/>
      <w:szCs w:val="18"/>
      <w:lang w:eastAsia="sk-SK"/>
    </w:rPr>
  </w:style>
  <w:style w:type="paragraph" w:customStyle="1" w:styleId="xl69">
    <w:name w:val="xl69"/>
    <w:basedOn w:val="Normlny"/>
    <w:rsid w:val="00A067AD"/>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cs="Times New Roman"/>
      <w:sz w:val="18"/>
      <w:szCs w:val="18"/>
      <w:lang w:eastAsia="sk-SK"/>
    </w:rPr>
  </w:style>
  <w:style w:type="paragraph" w:customStyle="1" w:styleId="xl70">
    <w:name w:val="xl70"/>
    <w:basedOn w:val="Normlny"/>
    <w:rsid w:val="00A067AD"/>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71">
    <w:name w:val="xl71"/>
    <w:basedOn w:val="Normlny"/>
    <w:rsid w:val="00A067AD"/>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72">
    <w:name w:val="xl72"/>
    <w:basedOn w:val="Normlny"/>
    <w:rsid w:val="00A067AD"/>
    <w:pP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73">
    <w:name w:val="xl73"/>
    <w:basedOn w:val="Normlny"/>
    <w:rsid w:val="00A067AD"/>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Times New Roman" w:hAnsi="Times New Roman" w:cs="Times New Roman"/>
      <w:sz w:val="24"/>
      <w:szCs w:val="24"/>
      <w:lang w:eastAsia="sk-SK"/>
    </w:rPr>
  </w:style>
  <w:style w:type="paragraph" w:customStyle="1" w:styleId="xl74">
    <w:name w:val="xl74"/>
    <w:basedOn w:val="Normlny"/>
    <w:rsid w:val="00A067AD"/>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75">
    <w:name w:val="xl75"/>
    <w:basedOn w:val="Normlny"/>
    <w:rsid w:val="00A067AD"/>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76">
    <w:name w:val="xl76"/>
    <w:basedOn w:val="Normlny"/>
    <w:rsid w:val="00A067AD"/>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Times New Roman" w:hAnsi="Times New Roman" w:cs="Times New Roman"/>
      <w:sz w:val="24"/>
      <w:szCs w:val="24"/>
      <w:lang w:eastAsia="sk-SK"/>
    </w:rPr>
  </w:style>
  <w:style w:type="paragraph" w:customStyle="1" w:styleId="xl77">
    <w:name w:val="xl77"/>
    <w:basedOn w:val="Normlny"/>
    <w:rsid w:val="00A067AD"/>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78">
    <w:name w:val="xl78"/>
    <w:basedOn w:val="Normlny"/>
    <w:rsid w:val="00A067AD"/>
    <w:pPr>
      <w:pBdr>
        <w:top w:val="single" w:sz="8"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Times New Roman" w:hAnsi="Times New Roman" w:cs="Times New Roman"/>
      <w:sz w:val="24"/>
      <w:szCs w:val="24"/>
      <w:lang w:eastAsia="sk-SK"/>
    </w:rPr>
  </w:style>
  <w:style w:type="paragraph" w:customStyle="1" w:styleId="xl79">
    <w:name w:val="xl79"/>
    <w:basedOn w:val="Normlny"/>
    <w:rsid w:val="00A067AD"/>
    <w:pPr>
      <w:pBdr>
        <w:top w:val="single" w:sz="8"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80">
    <w:name w:val="xl80"/>
    <w:basedOn w:val="Normlny"/>
    <w:rsid w:val="00A067AD"/>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81">
    <w:name w:val="xl81"/>
    <w:basedOn w:val="Normlny"/>
    <w:rsid w:val="00A067AD"/>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82">
    <w:name w:val="xl82"/>
    <w:basedOn w:val="Normlny"/>
    <w:rsid w:val="00A067AD"/>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83">
    <w:name w:val="xl83"/>
    <w:basedOn w:val="Normlny"/>
    <w:rsid w:val="00A067AD"/>
    <w:pPr>
      <w:pBdr>
        <w:top w:val="single" w:sz="4"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84">
    <w:name w:val="xl84"/>
    <w:basedOn w:val="Normlny"/>
    <w:rsid w:val="00A067AD"/>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pPr>
    <w:rPr>
      <w:rFonts w:ascii="Times New Roman" w:hAnsi="Times New Roman" w:cs="Times New Roman"/>
      <w:sz w:val="24"/>
      <w:szCs w:val="24"/>
      <w:lang w:eastAsia="sk-SK"/>
    </w:rPr>
  </w:style>
  <w:style w:type="paragraph" w:customStyle="1" w:styleId="xl85">
    <w:name w:val="xl85"/>
    <w:basedOn w:val="Normlny"/>
    <w:rsid w:val="00A067AD"/>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86">
    <w:name w:val="xl86"/>
    <w:basedOn w:val="Normlny"/>
    <w:rsid w:val="00A067AD"/>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87">
    <w:name w:val="xl87"/>
    <w:basedOn w:val="Normlny"/>
    <w:rsid w:val="00A067AD"/>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pPr>
    <w:rPr>
      <w:rFonts w:ascii="Times New Roman" w:hAnsi="Times New Roman" w:cs="Times New Roman"/>
      <w:sz w:val="24"/>
      <w:szCs w:val="24"/>
      <w:lang w:eastAsia="sk-SK"/>
    </w:rPr>
  </w:style>
  <w:style w:type="paragraph" w:customStyle="1" w:styleId="xl88">
    <w:name w:val="xl88"/>
    <w:basedOn w:val="Normlny"/>
    <w:rsid w:val="00A067AD"/>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89">
    <w:name w:val="xl89"/>
    <w:basedOn w:val="Normlny"/>
    <w:rsid w:val="00A067AD"/>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90">
    <w:name w:val="xl90"/>
    <w:basedOn w:val="Normlny"/>
    <w:rsid w:val="00A067AD"/>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pPr>
    <w:rPr>
      <w:rFonts w:ascii="Arial Narrow" w:hAnsi="Arial Narrow" w:cs="Times New Roman"/>
      <w:sz w:val="18"/>
      <w:szCs w:val="18"/>
      <w:lang w:eastAsia="sk-SK"/>
    </w:rPr>
  </w:style>
  <w:style w:type="paragraph" w:customStyle="1" w:styleId="xl91">
    <w:name w:val="xl91"/>
    <w:basedOn w:val="Normlny"/>
    <w:rsid w:val="00A067AD"/>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jc w:val="center"/>
    </w:pPr>
    <w:rPr>
      <w:rFonts w:ascii="Arial Narrow" w:hAnsi="Arial Narrow" w:cs="Times New Roman"/>
      <w:sz w:val="18"/>
      <w:szCs w:val="18"/>
      <w:lang w:eastAsia="sk-SK"/>
    </w:rPr>
  </w:style>
  <w:style w:type="paragraph" w:customStyle="1" w:styleId="xl92">
    <w:name w:val="xl92"/>
    <w:basedOn w:val="Normlny"/>
    <w:rsid w:val="00A067AD"/>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jc w:val="center"/>
    </w:pPr>
    <w:rPr>
      <w:rFonts w:ascii="Arial Narrow" w:hAnsi="Arial Narrow" w:cs="Times New Roman"/>
      <w:sz w:val="18"/>
      <w:szCs w:val="18"/>
      <w:lang w:eastAsia="sk-SK"/>
    </w:rPr>
  </w:style>
  <w:style w:type="paragraph" w:customStyle="1" w:styleId="xl93">
    <w:name w:val="xl93"/>
    <w:basedOn w:val="Normlny"/>
    <w:rsid w:val="00A067AD"/>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94">
    <w:name w:val="xl94"/>
    <w:basedOn w:val="Normlny"/>
    <w:rsid w:val="00A067AD"/>
    <w:pPr>
      <w:pBdr>
        <w:left w:val="single" w:sz="4" w:space="0" w:color="auto"/>
        <w:right w:val="single" w:sz="4" w:space="0" w:color="auto"/>
      </w:pBd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95">
    <w:name w:val="xl95"/>
    <w:basedOn w:val="Normlny"/>
    <w:rsid w:val="00A067AD"/>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96">
    <w:name w:val="xl96"/>
    <w:basedOn w:val="Normlny"/>
    <w:rsid w:val="00A067AD"/>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97">
    <w:name w:val="xl97"/>
    <w:basedOn w:val="Normlny"/>
    <w:rsid w:val="00A067AD"/>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jc w:val="center"/>
    </w:pPr>
    <w:rPr>
      <w:rFonts w:ascii="Arial Narrow" w:hAnsi="Arial Narrow" w:cs="Times New Roman"/>
      <w:sz w:val="18"/>
      <w:szCs w:val="18"/>
      <w:lang w:eastAsia="sk-SK"/>
    </w:rPr>
  </w:style>
  <w:style w:type="paragraph" w:customStyle="1" w:styleId="xl98">
    <w:name w:val="xl98"/>
    <w:basedOn w:val="Normlny"/>
    <w:rsid w:val="00A067AD"/>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cs="Times New Roman"/>
      <w:sz w:val="18"/>
      <w:szCs w:val="18"/>
      <w:lang w:eastAsia="sk-SK"/>
    </w:rPr>
  </w:style>
  <w:style w:type="paragraph" w:customStyle="1" w:styleId="xl99">
    <w:name w:val="xl99"/>
    <w:basedOn w:val="Normlny"/>
    <w:rsid w:val="00A067AD"/>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pPr>
    <w:rPr>
      <w:rFonts w:ascii="Times New Roman" w:hAnsi="Times New Roman" w:cs="Times New Roman"/>
      <w:sz w:val="24"/>
      <w:szCs w:val="24"/>
      <w:lang w:eastAsia="sk-SK"/>
    </w:rPr>
  </w:style>
  <w:style w:type="paragraph" w:customStyle="1" w:styleId="xl100">
    <w:name w:val="xl100"/>
    <w:basedOn w:val="Normlny"/>
    <w:rsid w:val="00A067AD"/>
    <w:pPr>
      <w:pBdr>
        <w:top w:val="single" w:sz="8" w:space="0" w:color="auto"/>
        <w:left w:val="single" w:sz="8" w:space="0" w:color="auto"/>
      </w:pBdr>
      <w:tabs>
        <w:tab w:val="clear" w:pos="2160"/>
        <w:tab w:val="clear" w:pos="2880"/>
        <w:tab w:val="clear" w:pos="4500"/>
      </w:tabs>
      <w:spacing w:before="100" w:beforeAutospacing="1" w:after="100" w:afterAutospacing="1"/>
      <w:jc w:val="right"/>
    </w:pPr>
    <w:rPr>
      <w:rFonts w:ascii="Times New Roman" w:hAnsi="Times New Roman" w:cs="Times New Roman"/>
      <w:b/>
      <w:bCs/>
      <w:sz w:val="24"/>
      <w:szCs w:val="24"/>
      <w:lang w:eastAsia="sk-SK"/>
    </w:rPr>
  </w:style>
  <w:style w:type="paragraph" w:customStyle="1" w:styleId="xl101">
    <w:name w:val="xl101"/>
    <w:basedOn w:val="Normlny"/>
    <w:rsid w:val="00A067AD"/>
    <w:pPr>
      <w:pBdr>
        <w:top w:val="single" w:sz="8" w:space="0" w:color="auto"/>
      </w:pBdr>
      <w:tabs>
        <w:tab w:val="clear" w:pos="2160"/>
        <w:tab w:val="clear" w:pos="2880"/>
        <w:tab w:val="clear" w:pos="4500"/>
      </w:tabs>
      <w:spacing w:before="100" w:beforeAutospacing="1" w:after="100" w:afterAutospacing="1"/>
      <w:jc w:val="right"/>
    </w:pPr>
    <w:rPr>
      <w:rFonts w:ascii="Times New Roman" w:hAnsi="Times New Roman" w:cs="Times New Roman"/>
      <w:b/>
      <w:bCs/>
      <w:sz w:val="24"/>
      <w:szCs w:val="24"/>
      <w:lang w:eastAsia="sk-SK"/>
    </w:rPr>
  </w:style>
  <w:style w:type="paragraph" w:customStyle="1" w:styleId="xl102">
    <w:name w:val="xl102"/>
    <w:basedOn w:val="Normlny"/>
    <w:rsid w:val="00A067AD"/>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right"/>
    </w:pPr>
    <w:rPr>
      <w:rFonts w:ascii="Times New Roman" w:hAnsi="Times New Roman" w:cs="Times New Roman"/>
      <w:b/>
      <w:bCs/>
      <w:sz w:val="24"/>
      <w:szCs w:val="24"/>
      <w:lang w:eastAsia="sk-SK"/>
    </w:rPr>
  </w:style>
  <w:style w:type="paragraph" w:customStyle="1" w:styleId="xl103">
    <w:name w:val="xl103"/>
    <w:basedOn w:val="Normlny"/>
    <w:rsid w:val="00A067AD"/>
    <w:pPr>
      <w:pBdr>
        <w:top w:val="single" w:sz="8" w:space="0" w:color="auto"/>
        <w:bottom w:val="single" w:sz="8" w:space="0" w:color="auto"/>
      </w:pBdr>
      <w:tabs>
        <w:tab w:val="clear" w:pos="2160"/>
        <w:tab w:val="clear" w:pos="2880"/>
        <w:tab w:val="clear" w:pos="4500"/>
      </w:tabs>
      <w:spacing w:before="100" w:beforeAutospacing="1" w:after="100" w:afterAutospacing="1"/>
      <w:jc w:val="right"/>
    </w:pPr>
    <w:rPr>
      <w:rFonts w:ascii="Times New Roman" w:hAnsi="Times New Roman" w:cs="Times New Roman"/>
      <w:b/>
      <w:bCs/>
      <w:sz w:val="24"/>
      <w:szCs w:val="24"/>
      <w:lang w:eastAsia="sk-SK"/>
    </w:rPr>
  </w:style>
  <w:style w:type="paragraph" w:customStyle="1" w:styleId="xl104">
    <w:name w:val="xl104"/>
    <w:basedOn w:val="Normlny"/>
    <w:rsid w:val="00A067AD"/>
    <w:pPr>
      <w:pBdr>
        <w:top w:val="single" w:sz="8"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jc w:val="center"/>
    </w:pPr>
    <w:rPr>
      <w:rFonts w:ascii="Times New Roman" w:hAnsi="Times New Roman" w:cs="Times New Roman"/>
      <w:b/>
      <w:bCs/>
      <w:sz w:val="24"/>
      <w:szCs w:val="24"/>
      <w:lang w:eastAsia="sk-SK"/>
    </w:rPr>
  </w:style>
  <w:style w:type="paragraph" w:customStyle="1" w:styleId="xl105">
    <w:name w:val="xl105"/>
    <w:basedOn w:val="Normlny"/>
    <w:rsid w:val="00A067AD"/>
    <w:pPr>
      <w:pBdr>
        <w:top w:val="single" w:sz="8"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jc w:val="center"/>
    </w:pPr>
    <w:rPr>
      <w:rFonts w:ascii="Times New Roman" w:hAnsi="Times New Roman" w:cs="Times New Roman"/>
      <w:b/>
      <w:bCs/>
      <w:sz w:val="24"/>
      <w:szCs w:val="24"/>
      <w:lang w:eastAsia="sk-SK"/>
    </w:rPr>
  </w:style>
  <w:style w:type="paragraph" w:customStyle="1" w:styleId="xl106">
    <w:name w:val="xl106"/>
    <w:basedOn w:val="Normlny"/>
    <w:rsid w:val="00A067AD"/>
    <w:pPr>
      <w:pBdr>
        <w:top w:val="single" w:sz="8"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pPr>
    <w:rPr>
      <w:rFonts w:ascii="Times New Roman" w:hAnsi="Times New Roman" w:cs="Times New Roman"/>
      <w:b/>
      <w:bCs/>
      <w:sz w:val="24"/>
      <w:szCs w:val="24"/>
      <w:lang w:eastAsia="sk-SK"/>
    </w:rPr>
  </w:style>
  <w:style w:type="paragraph" w:customStyle="1" w:styleId="xl107">
    <w:name w:val="xl107"/>
    <w:basedOn w:val="Normlny"/>
    <w:rsid w:val="00A067AD"/>
    <w:pPr>
      <w:pBdr>
        <w:top w:val="single" w:sz="8"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jc w:val="center"/>
    </w:pPr>
    <w:rPr>
      <w:rFonts w:ascii="Times New Roman" w:hAnsi="Times New Roman" w:cs="Times New Roman"/>
      <w:b/>
      <w:bCs/>
      <w:sz w:val="24"/>
      <w:szCs w:val="24"/>
      <w:lang w:eastAsia="sk-SK"/>
    </w:rPr>
  </w:style>
  <w:style w:type="paragraph" w:customStyle="1" w:styleId="xl108">
    <w:name w:val="xl108"/>
    <w:basedOn w:val="Normlny"/>
    <w:rsid w:val="00A067AD"/>
    <w:pPr>
      <w:pBdr>
        <w:top w:val="single" w:sz="8"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pPr>
    <w:rPr>
      <w:rFonts w:ascii="Times New Roman" w:hAnsi="Times New Roman" w:cs="Times New Roman"/>
      <w:b/>
      <w:bCs/>
      <w:sz w:val="24"/>
      <w:szCs w:val="24"/>
      <w:lang w:eastAsia="sk-SK"/>
    </w:rPr>
  </w:style>
  <w:style w:type="paragraph" w:customStyle="1" w:styleId="s3">
    <w:name w:val="s3"/>
    <w:basedOn w:val="Normlny"/>
    <w:rsid w:val="00A067AD"/>
    <w:pPr>
      <w:tabs>
        <w:tab w:val="clear" w:pos="2160"/>
        <w:tab w:val="clear" w:pos="2880"/>
        <w:tab w:val="clear" w:pos="4500"/>
      </w:tabs>
      <w:autoSpaceDE w:val="0"/>
      <w:autoSpaceDN w:val="0"/>
      <w:adjustRightInd w:val="0"/>
      <w:spacing w:before="100"/>
      <w:ind w:left="851"/>
      <w:jc w:val="both"/>
    </w:pPr>
    <w:rPr>
      <w:rFonts w:ascii="Times New Roman" w:hAnsi="Times New Roman" w:cs="Times New Roman"/>
      <w:bCs/>
      <w:sz w:val="22"/>
      <w:lang w:eastAsia="en-US"/>
    </w:rPr>
  </w:style>
  <w:style w:type="character" w:customStyle="1" w:styleId="Bodytext2">
    <w:name w:val="Body text (2)_"/>
    <w:basedOn w:val="Predvolenpsmoodseku"/>
    <w:link w:val="Bodytext20"/>
    <w:locked/>
    <w:rsid w:val="00A067AD"/>
    <w:rPr>
      <w:rFonts w:ascii="Arial" w:hAnsi="Arial" w:cs="Arial"/>
      <w:shd w:val="clear" w:color="auto" w:fill="FFFFFF"/>
    </w:rPr>
  </w:style>
  <w:style w:type="paragraph" w:customStyle="1" w:styleId="Bodytext20">
    <w:name w:val="Body text (2)"/>
    <w:basedOn w:val="Normlny"/>
    <w:link w:val="Bodytext2"/>
    <w:rsid w:val="00A067AD"/>
    <w:pPr>
      <w:shd w:val="clear" w:color="auto" w:fill="FFFFFF"/>
      <w:tabs>
        <w:tab w:val="clear" w:pos="2160"/>
        <w:tab w:val="clear" w:pos="2880"/>
        <w:tab w:val="clear" w:pos="4500"/>
      </w:tabs>
      <w:spacing w:before="600" w:after="780" w:line="250" w:lineRule="exact"/>
      <w:ind w:hanging="700"/>
      <w:jc w:val="center"/>
    </w:pPr>
    <w:rPr>
      <w:rFonts w:eastAsiaTheme="minorHAnsi"/>
      <w:sz w:val="22"/>
      <w:szCs w:val="22"/>
      <w:lang w:eastAsia="en-US"/>
    </w:rPr>
  </w:style>
  <w:style w:type="paragraph" w:customStyle="1" w:styleId="ListParagraph2">
    <w:name w:val="List Paragraph2"/>
    <w:basedOn w:val="Normlny"/>
    <w:rsid w:val="00A067AD"/>
    <w:pPr>
      <w:tabs>
        <w:tab w:val="clear" w:pos="2160"/>
        <w:tab w:val="clear" w:pos="2880"/>
        <w:tab w:val="clear" w:pos="4500"/>
      </w:tabs>
      <w:spacing w:line="360" w:lineRule="auto"/>
      <w:ind w:left="720" w:right="-57"/>
    </w:pPr>
    <w:rPr>
      <w:rFonts w:ascii="Cambria" w:eastAsia="Calibri" w:hAnsi="Cambria" w:cs="Cambria"/>
      <w:sz w:val="22"/>
      <w:szCs w:val="22"/>
      <w:lang w:eastAsia="en-US"/>
    </w:rPr>
  </w:style>
  <w:style w:type="paragraph" w:customStyle="1" w:styleId="Zoznamslo4Char">
    <w:name w:val="Zoznam číslo 4 Char"/>
    <w:basedOn w:val="Normlny"/>
    <w:rsid w:val="00A067AD"/>
    <w:pPr>
      <w:tabs>
        <w:tab w:val="clear" w:pos="2160"/>
        <w:tab w:val="clear" w:pos="2880"/>
        <w:tab w:val="clear" w:pos="4500"/>
        <w:tab w:val="num" w:pos="1701"/>
      </w:tabs>
      <w:spacing w:before="120" w:line="360" w:lineRule="auto"/>
      <w:ind w:left="851"/>
      <w:jc w:val="both"/>
    </w:pPr>
    <w:rPr>
      <w:sz w:val="22"/>
      <w:szCs w:val="16"/>
      <w:lang w:eastAsia="sk-SK"/>
    </w:rPr>
  </w:style>
  <w:style w:type="paragraph" w:customStyle="1" w:styleId="Odrky">
    <w:name w:val="Odrážky"/>
    <w:basedOn w:val="Normlny"/>
    <w:link w:val="OdrkyChar"/>
    <w:qFormat/>
    <w:rsid w:val="00A067AD"/>
    <w:pPr>
      <w:numPr>
        <w:numId w:val="13"/>
      </w:numPr>
      <w:tabs>
        <w:tab w:val="clear" w:pos="2160"/>
        <w:tab w:val="clear" w:pos="2880"/>
        <w:tab w:val="clear" w:pos="4500"/>
      </w:tabs>
      <w:spacing w:before="60" w:after="60"/>
      <w:jc w:val="both"/>
    </w:pPr>
    <w:rPr>
      <w:rFonts w:asciiTheme="minorHAnsi" w:hAnsiTheme="minorHAnsi" w:cs="Times New Roman"/>
      <w:sz w:val="22"/>
      <w:lang w:eastAsia="sk-SK"/>
    </w:rPr>
  </w:style>
  <w:style w:type="character" w:customStyle="1" w:styleId="OdrkyChar">
    <w:name w:val="Odrážky Char"/>
    <w:link w:val="Odrky"/>
    <w:rsid w:val="00A067AD"/>
    <w:rPr>
      <w:rFonts w:eastAsia="Times New Roman" w:cs="Times New Roman"/>
      <w:szCs w:val="20"/>
      <w:lang w:eastAsia="sk-SK"/>
    </w:rPr>
  </w:style>
  <w:style w:type="table" w:customStyle="1" w:styleId="Tabukasozoznamom21">
    <w:name w:val="Tabuľka so zoznamom 21"/>
    <w:basedOn w:val="Normlnatabuka"/>
    <w:uiPriority w:val="47"/>
    <w:rsid w:val="00A067AD"/>
    <w:pPr>
      <w:spacing w:after="0" w:line="240" w:lineRule="auto"/>
    </w:pPr>
    <w:rPr>
      <w:rFonts w:eastAsiaTheme="minorEastAsia"/>
      <w:lang w:eastAsia="sk-SK"/>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Obyajntabuka21">
    <w:name w:val="Obyčajná tabuľka 21"/>
    <w:basedOn w:val="Normlnatabuka"/>
    <w:uiPriority w:val="42"/>
    <w:rsid w:val="00A067AD"/>
    <w:pPr>
      <w:spacing w:after="0" w:line="240" w:lineRule="auto"/>
    </w:pPr>
    <w:rPr>
      <w:rFonts w:eastAsiaTheme="minorEastAsia"/>
      <w:lang w:eastAsia="sk-SK"/>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Odsek0">
    <w:name w:val="_Odsek"/>
    <w:basedOn w:val="Normlny"/>
    <w:qFormat/>
    <w:rsid w:val="00A067AD"/>
    <w:pPr>
      <w:tabs>
        <w:tab w:val="clear" w:pos="2160"/>
        <w:tab w:val="clear" w:pos="2880"/>
        <w:tab w:val="clear" w:pos="4500"/>
      </w:tabs>
      <w:spacing w:before="120" w:after="60" w:line="276" w:lineRule="auto"/>
      <w:ind w:left="567"/>
      <w:jc w:val="both"/>
    </w:pPr>
    <w:rPr>
      <w:rFonts w:asciiTheme="minorHAnsi" w:eastAsiaTheme="minorHAnsi" w:hAnsiTheme="minorHAnsi" w:cstheme="minorBidi"/>
      <w:sz w:val="22"/>
      <w:szCs w:val="22"/>
      <w:lang w:eastAsia="en-US"/>
    </w:rPr>
  </w:style>
  <w:style w:type="character" w:customStyle="1" w:styleId="Nevyrieenzmienka1">
    <w:name w:val="Nevyriešená zmienka1"/>
    <w:basedOn w:val="Predvolenpsmoodseku"/>
    <w:uiPriority w:val="99"/>
    <w:semiHidden/>
    <w:unhideWhenUsed/>
    <w:rsid w:val="00A067AD"/>
    <w:rPr>
      <w:color w:val="605E5C"/>
      <w:shd w:val="clear" w:color="auto" w:fill="E1DFDD"/>
    </w:rPr>
  </w:style>
  <w:style w:type="character" w:customStyle="1" w:styleId="Nevyrieenzmienka2">
    <w:name w:val="Nevyriešená zmienka2"/>
    <w:basedOn w:val="Predvolenpsmoodseku"/>
    <w:uiPriority w:val="99"/>
    <w:semiHidden/>
    <w:unhideWhenUsed/>
    <w:rsid w:val="00A067AD"/>
    <w:rPr>
      <w:color w:val="605E5C"/>
      <w:shd w:val="clear" w:color="auto" w:fill="E1DFDD"/>
    </w:rPr>
  </w:style>
  <w:style w:type="numbering" w:customStyle="1" w:styleId="tl2">
    <w:name w:val="Štýl2"/>
    <w:uiPriority w:val="99"/>
    <w:rsid w:val="00A067AD"/>
    <w:pPr>
      <w:numPr>
        <w:numId w:val="14"/>
      </w:numPr>
    </w:pPr>
  </w:style>
  <w:style w:type="numbering" w:customStyle="1" w:styleId="tl3">
    <w:name w:val="Štýl3"/>
    <w:uiPriority w:val="99"/>
    <w:rsid w:val="00A067AD"/>
    <w:pPr>
      <w:numPr>
        <w:numId w:val="15"/>
      </w:numPr>
    </w:pPr>
  </w:style>
  <w:style w:type="numbering" w:customStyle="1" w:styleId="tl4">
    <w:name w:val="Štýl4"/>
    <w:uiPriority w:val="99"/>
    <w:rsid w:val="00A067AD"/>
    <w:pPr>
      <w:numPr>
        <w:numId w:val="16"/>
      </w:numPr>
    </w:pPr>
  </w:style>
  <w:style w:type="paragraph" w:customStyle="1" w:styleId="Style">
    <w:name w:val="Style"/>
    <w:rsid w:val="00A067AD"/>
    <w:pPr>
      <w:widowControl w:val="0"/>
      <w:autoSpaceDE w:val="0"/>
      <w:autoSpaceDN w:val="0"/>
      <w:adjustRightInd w:val="0"/>
      <w:spacing w:after="0" w:line="240" w:lineRule="auto"/>
    </w:pPr>
    <w:rPr>
      <w:rFonts w:ascii="Times New Roman" w:eastAsiaTheme="minorEastAsia" w:hAnsi="Times New Roman" w:cs="Times New Roman"/>
      <w:sz w:val="24"/>
      <w:szCs w:val="24"/>
      <w:lang w:eastAsia="zh-CN"/>
    </w:rPr>
  </w:style>
  <w:style w:type="character" w:customStyle="1" w:styleId="Nevyrieenzmienka3">
    <w:name w:val="Nevyriešená zmienka3"/>
    <w:basedOn w:val="Predvolenpsmoodseku"/>
    <w:uiPriority w:val="99"/>
    <w:semiHidden/>
    <w:unhideWhenUsed/>
    <w:rsid w:val="00191D8B"/>
    <w:rPr>
      <w:color w:val="605E5C"/>
      <w:shd w:val="clear" w:color="auto" w:fill="E1DFDD"/>
    </w:rPr>
  </w:style>
  <w:style w:type="character" w:customStyle="1" w:styleId="Nevyrieenzmienka4">
    <w:name w:val="Nevyriešená zmienka4"/>
    <w:basedOn w:val="Predvolenpsmoodseku"/>
    <w:uiPriority w:val="99"/>
    <w:semiHidden/>
    <w:unhideWhenUsed/>
    <w:rsid w:val="00770AE0"/>
    <w:rPr>
      <w:color w:val="605E5C"/>
      <w:shd w:val="clear" w:color="auto" w:fill="E1DFDD"/>
    </w:rPr>
  </w:style>
  <w:style w:type="paragraph" w:customStyle="1" w:styleId="tl0">
    <w:name w:val="Štýl"/>
    <w:qFormat/>
    <w:rsid w:val="003C7961"/>
    <w:pPr>
      <w:widowControl w:val="0"/>
      <w:autoSpaceDE w:val="0"/>
      <w:autoSpaceDN w:val="0"/>
      <w:adjustRightInd w:val="0"/>
      <w:spacing w:after="0" w:line="240" w:lineRule="auto"/>
    </w:pPr>
    <w:rPr>
      <w:rFonts w:ascii="Arial" w:eastAsia="Times New Roman" w:hAnsi="Arial" w:cs="Arial"/>
      <w:sz w:val="24"/>
      <w:szCs w:val="24"/>
      <w:lang w:eastAsia="sk-SK"/>
    </w:rPr>
  </w:style>
  <w:style w:type="paragraph" w:customStyle="1" w:styleId="CharChar14">
    <w:name w:val="Char Char14"/>
    <w:basedOn w:val="Normlny"/>
    <w:rsid w:val="003C7961"/>
    <w:pPr>
      <w:tabs>
        <w:tab w:val="clear" w:pos="2160"/>
        <w:tab w:val="clear" w:pos="2880"/>
        <w:tab w:val="clear" w:pos="4500"/>
      </w:tabs>
      <w:spacing w:after="160" w:line="240" w:lineRule="exact"/>
    </w:pPr>
    <w:rPr>
      <w:rFonts w:ascii="Tahoma" w:hAnsi="Tahoma" w:cs="Times New Roman"/>
      <w:lang w:val="en-US" w:eastAsia="en-US"/>
    </w:rPr>
  </w:style>
  <w:style w:type="paragraph" w:customStyle="1" w:styleId="Husto">
    <w:name w:val="Husto"/>
    <w:basedOn w:val="Normlny"/>
    <w:rsid w:val="003C7961"/>
    <w:pPr>
      <w:tabs>
        <w:tab w:val="clear" w:pos="2160"/>
        <w:tab w:val="clear" w:pos="2880"/>
        <w:tab w:val="clear" w:pos="4500"/>
      </w:tabs>
      <w:jc w:val="both"/>
    </w:pPr>
    <w:rPr>
      <w:rFonts w:ascii="Times New Roman" w:hAnsi="Times New Roman" w:cs="Times New Roman"/>
      <w:sz w:val="24"/>
      <w:szCs w:val="24"/>
      <w:lang w:eastAsia="sk-SK"/>
    </w:rPr>
  </w:style>
  <w:style w:type="paragraph" w:customStyle="1" w:styleId="hlavnynadpisclanok">
    <w:name w:val="hlavny nadpis_clanok"/>
    <w:basedOn w:val="Nadpis1"/>
    <w:autoRedefine/>
    <w:uiPriority w:val="99"/>
    <w:rsid w:val="003C7961"/>
    <w:pPr>
      <w:keepNext w:val="0"/>
      <w:widowControl w:val="0"/>
      <w:numPr>
        <w:numId w:val="17"/>
      </w:numPr>
      <w:tabs>
        <w:tab w:val="clear" w:pos="851"/>
        <w:tab w:val="clear" w:pos="2160"/>
        <w:tab w:val="clear" w:pos="2880"/>
        <w:tab w:val="clear" w:pos="4500"/>
        <w:tab w:val="num" w:pos="360"/>
      </w:tabs>
      <w:autoSpaceDE w:val="0"/>
      <w:autoSpaceDN w:val="0"/>
      <w:spacing w:before="0" w:after="240" w:line="360" w:lineRule="auto"/>
      <w:ind w:left="360" w:hanging="360"/>
      <w:jc w:val="center"/>
    </w:pPr>
    <w:rPr>
      <w:kern w:val="0"/>
      <w:sz w:val="24"/>
      <w:szCs w:val="24"/>
    </w:rPr>
  </w:style>
  <w:style w:type="paragraph" w:customStyle="1" w:styleId="podnadpis">
    <w:name w:val="podnadpis"/>
    <w:basedOn w:val="Normlny"/>
    <w:uiPriority w:val="99"/>
    <w:rsid w:val="003C7961"/>
    <w:pPr>
      <w:numPr>
        <w:ilvl w:val="1"/>
        <w:numId w:val="17"/>
      </w:numPr>
      <w:tabs>
        <w:tab w:val="clear" w:pos="2160"/>
        <w:tab w:val="clear" w:pos="2880"/>
        <w:tab w:val="clear" w:pos="4500"/>
      </w:tabs>
      <w:spacing w:after="240"/>
    </w:pPr>
    <w:rPr>
      <w:b/>
      <w:bCs/>
      <w:sz w:val="24"/>
      <w:szCs w:val="24"/>
      <w:lang w:eastAsia="sk-SK"/>
    </w:rPr>
  </w:style>
  <w:style w:type="paragraph" w:customStyle="1" w:styleId="podpodnadpis">
    <w:name w:val="podpodnadpis"/>
    <w:basedOn w:val="Normlny"/>
    <w:uiPriority w:val="99"/>
    <w:rsid w:val="003C7961"/>
    <w:pPr>
      <w:numPr>
        <w:ilvl w:val="2"/>
        <w:numId w:val="17"/>
      </w:numPr>
      <w:tabs>
        <w:tab w:val="clear" w:pos="2160"/>
        <w:tab w:val="clear" w:pos="2880"/>
        <w:tab w:val="clear" w:pos="4500"/>
      </w:tabs>
      <w:spacing w:after="240"/>
    </w:pPr>
    <w:rPr>
      <w:lang w:eastAsia="sk-SK"/>
    </w:rPr>
  </w:style>
  <w:style w:type="paragraph" w:customStyle="1" w:styleId="podnadpis3">
    <w:name w:val="podnadpis3"/>
    <w:basedOn w:val="Normlny"/>
    <w:uiPriority w:val="99"/>
    <w:rsid w:val="003C7961"/>
    <w:pPr>
      <w:numPr>
        <w:ilvl w:val="3"/>
        <w:numId w:val="17"/>
      </w:numPr>
      <w:tabs>
        <w:tab w:val="clear" w:pos="2160"/>
        <w:tab w:val="clear" w:pos="2880"/>
        <w:tab w:val="clear" w:pos="4500"/>
      </w:tabs>
      <w:spacing w:after="240"/>
    </w:pPr>
    <w:rPr>
      <w:lang w:eastAsia="sk-SK"/>
    </w:rPr>
  </w:style>
  <w:style w:type="character" w:customStyle="1" w:styleId="Nevyrieenzmienka5">
    <w:name w:val="Nevyriešená zmienka5"/>
    <w:basedOn w:val="Predvolenpsmoodseku"/>
    <w:uiPriority w:val="99"/>
    <w:semiHidden/>
    <w:unhideWhenUsed/>
    <w:rsid w:val="005F437D"/>
    <w:rPr>
      <w:color w:val="605E5C"/>
      <w:shd w:val="clear" w:color="auto" w:fill="E1DFDD"/>
    </w:rPr>
  </w:style>
  <w:style w:type="character" w:customStyle="1" w:styleId="UnresolvedMention1">
    <w:name w:val="Unresolved Mention1"/>
    <w:basedOn w:val="Predvolenpsmoodseku"/>
    <w:uiPriority w:val="99"/>
    <w:semiHidden/>
    <w:unhideWhenUsed/>
    <w:rsid w:val="00F13AC5"/>
    <w:rPr>
      <w:color w:val="605E5C"/>
      <w:shd w:val="clear" w:color="auto" w:fill="E1DFDD"/>
    </w:rPr>
  </w:style>
  <w:style w:type="character" w:customStyle="1" w:styleId="fontstyle01">
    <w:name w:val="fontstyle01"/>
    <w:basedOn w:val="Predvolenpsmoodseku"/>
    <w:rsid w:val="00331662"/>
    <w:rPr>
      <w:rFonts w:ascii="ArialMT" w:hAnsi="ArialMT" w:hint="default"/>
      <w:b w:val="0"/>
      <w:bCs w:val="0"/>
      <w:i w:val="0"/>
      <w:iCs w:val="0"/>
      <w:color w:val="000000"/>
      <w:sz w:val="20"/>
      <w:szCs w:val="20"/>
    </w:rPr>
  </w:style>
  <w:style w:type="character" w:customStyle="1" w:styleId="fontstyle21">
    <w:name w:val="fontstyle21"/>
    <w:basedOn w:val="Predvolenpsmoodseku"/>
    <w:rsid w:val="00DE23B2"/>
    <w:rPr>
      <w:rFonts w:ascii="Arial-ItalicMT" w:hAnsi="Arial-ItalicMT" w:hint="default"/>
      <w:b w:val="0"/>
      <w:bCs w:val="0"/>
      <w:i/>
      <w:iCs/>
      <w:color w:val="000000"/>
      <w:sz w:val="20"/>
      <w:szCs w:val="20"/>
    </w:rPr>
  </w:style>
  <w:style w:type="paragraph" w:customStyle="1" w:styleId="HlavickaODD">
    <w:name w:val="Hlavicka ODD"/>
    <w:basedOn w:val="Normlny"/>
    <w:qFormat/>
    <w:rsid w:val="00AA4791"/>
    <w:pPr>
      <w:tabs>
        <w:tab w:val="clear" w:pos="2160"/>
        <w:tab w:val="clear" w:pos="2880"/>
        <w:tab w:val="clear" w:pos="4500"/>
      </w:tabs>
      <w:spacing w:before="60" w:line="276" w:lineRule="auto"/>
      <w:ind w:left="173" w:right="93" w:hanging="3"/>
    </w:pPr>
    <w:rPr>
      <w:rFonts w:ascii="Corbel" w:hAnsi="Corbel" w:cs="Times New Roman (Body CS)"/>
      <w:b/>
      <w:bCs/>
      <w:sz w:val="18"/>
      <w:szCs w:val="18"/>
      <w:lang w:eastAsia="en-US"/>
      <w14:numForm w14:val="lining"/>
    </w:rPr>
  </w:style>
  <w:style w:type="paragraph" w:customStyle="1" w:styleId="Hlavickaadresa">
    <w:name w:val="Hlavicka adresa"/>
    <w:basedOn w:val="Normlny"/>
    <w:qFormat/>
    <w:rsid w:val="00AA4791"/>
    <w:pPr>
      <w:tabs>
        <w:tab w:val="clear" w:pos="2160"/>
        <w:tab w:val="clear" w:pos="2880"/>
        <w:tab w:val="clear" w:pos="4500"/>
      </w:tabs>
      <w:spacing w:before="60" w:line="276" w:lineRule="auto"/>
      <w:ind w:left="173" w:right="170" w:hanging="3"/>
    </w:pPr>
    <w:rPr>
      <w:rFonts w:ascii="Corbel" w:hAnsi="Corbel" w:cs="Times New Roman (Body CS)"/>
      <w:sz w:val="18"/>
      <w:szCs w:val="18"/>
      <w:lang w:eastAsia="en-US"/>
      <w14:numForm w14:val="lining"/>
    </w:rPr>
  </w:style>
  <w:style w:type="paragraph" w:customStyle="1" w:styleId="xmcntmsonormal1">
    <w:name w:val="xmcntmsonormal1"/>
    <w:basedOn w:val="Normlny"/>
    <w:rsid w:val="009A7944"/>
    <w:pPr>
      <w:tabs>
        <w:tab w:val="clear" w:pos="2160"/>
        <w:tab w:val="clear" w:pos="2880"/>
        <w:tab w:val="clear" w:pos="4500"/>
      </w:tabs>
      <w:spacing w:before="100" w:beforeAutospacing="1" w:after="100" w:afterAutospacing="1"/>
    </w:pPr>
    <w:rPr>
      <w:rFonts w:ascii="Calibri" w:eastAsiaTheme="minorHAnsi" w:hAnsi="Calibri" w:cs="Times New Roman"/>
      <w:sz w:val="22"/>
      <w:szCs w:val="22"/>
      <w:lang w:eastAsia="sk-SK"/>
    </w:rPr>
  </w:style>
  <w:style w:type="character" w:styleId="Nevyrieenzmienka">
    <w:name w:val="Unresolved Mention"/>
    <w:basedOn w:val="Predvolenpsmoodseku"/>
    <w:uiPriority w:val="99"/>
    <w:semiHidden/>
    <w:unhideWhenUsed/>
    <w:rsid w:val="00741192"/>
    <w:rPr>
      <w:color w:val="605E5C"/>
      <w:shd w:val="clear" w:color="auto" w:fill="E1DFDD"/>
    </w:rPr>
  </w:style>
  <w:style w:type="paragraph" w:customStyle="1" w:styleId="paragraph">
    <w:name w:val="paragraph"/>
    <w:basedOn w:val="Normlny"/>
    <w:rsid w:val="00F57A6C"/>
    <w:pPr>
      <w:tabs>
        <w:tab w:val="clear" w:pos="2160"/>
        <w:tab w:val="clear" w:pos="2880"/>
        <w:tab w:val="clear" w:pos="4500"/>
      </w:tabs>
      <w:spacing w:before="100" w:beforeAutospacing="1" w:after="100" w:afterAutospacing="1"/>
    </w:pPr>
    <w:rPr>
      <w:rFonts w:ascii="Times New Roman" w:hAnsi="Times New Roman" w:cs="Times New Roman"/>
      <w:sz w:val="24"/>
      <w:szCs w:val="24"/>
      <w:lang w:eastAsia="sk-SK"/>
    </w:rPr>
  </w:style>
  <w:style w:type="character" w:customStyle="1" w:styleId="normaltextrun">
    <w:name w:val="normaltextrun"/>
    <w:basedOn w:val="Predvolenpsmoodseku"/>
    <w:rsid w:val="00F57A6C"/>
  </w:style>
  <w:style w:type="character" w:customStyle="1" w:styleId="eop">
    <w:name w:val="eop"/>
    <w:basedOn w:val="Predvolenpsmoodseku"/>
    <w:rsid w:val="00F57A6C"/>
  </w:style>
  <w:style w:type="character" w:styleId="Zmienka">
    <w:name w:val="Mention"/>
    <w:basedOn w:val="Predvolenpsmoodseku"/>
    <w:uiPriority w:val="99"/>
    <w:unhideWhenUsed/>
    <w:rsid w:val="00061B2C"/>
    <w:rPr>
      <w:color w:val="2B579A"/>
      <w:shd w:val="clear" w:color="auto" w:fill="E1DFDD"/>
    </w:rPr>
  </w:style>
  <w:style w:type="paragraph" w:customStyle="1" w:styleId="xmsonormal">
    <w:name w:val="x_msonormal"/>
    <w:basedOn w:val="Normlny"/>
    <w:rsid w:val="008F515A"/>
    <w:pPr>
      <w:tabs>
        <w:tab w:val="clear" w:pos="2160"/>
        <w:tab w:val="clear" w:pos="2880"/>
        <w:tab w:val="clear" w:pos="4500"/>
      </w:tabs>
    </w:pPr>
    <w:rPr>
      <w:rFonts w:ascii="Aptos" w:eastAsia="Aptos" w:hAnsi="Aptos" w:cs="Aptos"/>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0729">
      <w:bodyDiv w:val="1"/>
      <w:marLeft w:val="0"/>
      <w:marRight w:val="0"/>
      <w:marTop w:val="0"/>
      <w:marBottom w:val="0"/>
      <w:divBdr>
        <w:top w:val="none" w:sz="0" w:space="0" w:color="auto"/>
        <w:left w:val="none" w:sz="0" w:space="0" w:color="auto"/>
        <w:bottom w:val="none" w:sz="0" w:space="0" w:color="auto"/>
        <w:right w:val="none" w:sz="0" w:space="0" w:color="auto"/>
      </w:divBdr>
    </w:div>
    <w:div w:id="11153836">
      <w:bodyDiv w:val="1"/>
      <w:marLeft w:val="0"/>
      <w:marRight w:val="0"/>
      <w:marTop w:val="0"/>
      <w:marBottom w:val="0"/>
      <w:divBdr>
        <w:top w:val="none" w:sz="0" w:space="0" w:color="auto"/>
        <w:left w:val="none" w:sz="0" w:space="0" w:color="auto"/>
        <w:bottom w:val="none" w:sz="0" w:space="0" w:color="auto"/>
        <w:right w:val="none" w:sz="0" w:space="0" w:color="auto"/>
      </w:divBdr>
    </w:div>
    <w:div w:id="16665375">
      <w:bodyDiv w:val="1"/>
      <w:marLeft w:val="0"/>
      <w:marRight w:val="0"/>
      <w:marTop w:val="0"/>
      <w:marBottom w:val="0"/>
      <w:divBdr>
        <w:top w:val="none" w:sz="0" w:space="0" w:color="auto"/>
        <w:left w:val="none" w:sz="0" w:space="0" w:color="auto"/>
        <w:bottom w:val="none" w:sz="0" w:space="0" w:color="auto"/>
        <w:right w:val="none" w:sz="0" w:space="0" w:color="auto"/>
      </w:divBdr>
    </w:div>
    <w:div w:id="30112153">
      <w:bodyDiv w:val="1"/>
      <w:marLeft w:val="0"/>
      <w:marRight w:val="0"/>
      <w:marTop w:val="0"/>
      <w:marBottom w:val="0"/>
      <w:divBdr>
        <w:top w:val="none" w:sz="0" w:space="0" w:color="auto"/>
        <w:left w:val="none" w:sz="0" w:space="0" w:color="auto"/>
        <w:bottom w:val="none" w:sz="0" w:space="0" w:color="auto"/>
        <w:right w:val="none" w:sz="0" w:space="0" w:color="auto"/>
      </w:divBdr>
    </w:div>
    <w:div w:id="30957677">
      <w:bodyDiv w:val="1"/>
      <w:marLeft w:val="0"/>
      <w:marRight w:val="0"/>
      <w:marTop w:val="0"/>
      <w:marBottom w:val="0"/>
      <w:divBdr>
        <w:top w:val="none" w:sz="0" w:space="0" w:color="auto"/>
        <w:left w:val="none" w:sz="0" w:space="0" w:color="auto"/>
        <w:bottom w:val="none" w:sz="0" w:space="0" w:color="auto"/>
        <w:right w:val="none" w:sz="0" w:space="0" w:color="auto"/>
      </w:divBdr>
    </w:div>
    <w:div w:id="49155338">
      <w:bodyDiv w:val="1"/>
      <w:marLeft w:val="0"/>
      <w:marRight w:val="0"/>
      <w:marTop w:val="0"/>
      <w:marBottom w:val="0"/>
      <w:divBdr>
        <w:top w:val="none" w:sz="0" w:space="0" w:color="auto"/>
        <w:left w:val="none" w:sz="0" w:space="0" w:color="auto"/>
        <w:bottom w:val="none" w:sz="0" w:space="0" w:color="auto"/>
        <w:right w:val="none" w:sz="0" w:space="0" w:color="auto"/>
      </w:divBdr>
    </w:div>
    <w:div w:id="59715985">
      <w:bodyDiv w:val="1"/>
      <w:marLeft w:val="0"/>
      <w:marRight w:val="0"/>
      <w:marTop w:val="0"/>
      <w:marBottom w:val="0"/>
      <w:divBdr>
        <w:top w:val="none" w:sz="0" w:space="0" w:color="auto"/>
        <w:left w:val="none" w:sz="0" w:space="0" w:color="auto"/>
        <w:bottom w:val="none" w:sz="0" w:space="0" w:color="auto"/>
        <w:right w:val="none" w:sz="0" w:space="0" w:color="auto"/>
      </w:divBdr>
    </w:div>
    <w:div w:id="80568432">
      <w:bodyDiv w:val="1"/>
      <w:marLeft w:val="0"/>
      <w:marRight w:val="0"/>
      <w:marTop w:val="0"/>
      <w:marBottom w:val="0"/>
      <w:divBdr>
        <w:top w:val="none" w:sz="0" w:space="0" w:color="auto"/>
        <w:left w:val="none" w:sz="0" w:space="0" w:color="auto"/>
        <w:bottom w:val="none" w:sz="0" w:space="0" w:color="auto"/>
        <w:right w:val="none" w:sz="0" w:space="0" w:color="auto"/>
      </w:divBdr>
    </w:div>
    <w:div w:id="110319782">
      <w:bodyDiv w:val="1"/>
      <w:marLeft w:val="0"/>
      <w:marRight w:val="0"/>
      <w:marTop w:val="0"/>
      <w:marBottom w:val="0"/>
      <w:divBdr>
        <w:top w:val="none" w:sz="0" w:space="0" w:color="auto"/>
        <w:left w:val="none" w:sz="0" w:space="0" w:color="auto"/>
        <w:bottom w:val="none" w:sz="0" w:space="0" w:color="auto"/>
        <w:right w:val="none" w:sz="0" w:space="0" w:color="auto"/>
      </w:divBdr>
    </w:div>
    <w:div w:id="113985966">
      <w:bodyDiv w:val="1"/>
      <w:marLeft w:val="0"/>
      <w:marRight w:val="0"/>
      <w:marTop w:val="0"/>
      <w:marBottom w:val="0"/>
      <w:divBdr>
        <w:top w:val="none" w:sz="0" w:space="0" w:color="auto"/>
        <w:left w:val="none" w:sz="0" w:space="0" w:color="auto"/>
        <w:bottom w:val="none" w:sz="0" w:space="0" w:color="auto"/>
        <w:right w:val="none" w:sz="0" w:space="0" w:color="auto"/>
      </w:divBdr>
    </w:div>
    <w:div w:id="121189298">
      <w:bodyDiv w:val="1"/>
      <w:marLeft w:val="0"/>
      <w:marRight w:val="0"/>
      <w:marTop w:val="0"/>
      <w:marBottom w:val="0"/>
      <w:divBdr>
        <w:top w:val="none" w:sz="0" w:space="0" w:color="auto"/>
        <w:left w:val="none" w:sz="0" w:space="0" w:color="auto"/>
        <w:bottom w:val="none" w:sz="0" w:space="0" w:color="auto"/>
        <w:right w:val="none" w:sz="0" w:space="0" w:color="auto"/>
      </w:divBdr>
    </w:div>
    <w:div w:id="128480361">
      <w:bodyDiv w:val="1"/>
      <w:marLeft w:val="0"/>
      <w:marRight w:val="0"/>
      <w:marTop w:val="0"/>
      <w:marBottom w:val="0"/>
      <w:divBdr>
        <w:top w:val="none" w:sz="0" w:space="0" w:color="auto"/>
        <w:left w:val="none" w:sz="0" w:space="0" w:color="auto"/>
        <w:bottom w:val="none" w:sz="0" w:space="0" w:color="auto"/>
        <w:right w:val="none" w:sz="0" w:space="0" w:color="auto"/>
      </w:divBdr>
    </w:div>
    <w:div w:id="150830246">
      <w:bodyDiv w:val="1"/>
      <w:marLeft w:val="0"/>
      <w:marRight w:val="0"/>
      <w:marTop w:val="0"/>
      <w:marBottom w:val="0"/>
      <w:divBdr>
        <w:top w:val="none" w:sz="0" w:space="0" w:color="auto"/>
        <w:left w:val="none" w:sz="0" w:space="0" w:color="auto"/>
        <w:bottom w:val="none" w:sz="0" w:space="0" w:color="auto"/>
        <w:right w:val="none" w:sz="0" w:space="0" w:color="auto"/>
      </w:divBdr>
    </w:div>
    <w:div w:id="162160401">
      <w:bodyDiv w:val="1"/>
      <w:marLeft w:val="0"/>
      <w:marRight w:val="0"/>
      <w:marTop w:val="0"/>
      <w:marBottom w:val="0"/>
      <w:divBdr>
        <w:top w:val="none" w:sz="0" w:space="0" w:color="auto"/>
        <w:left w:val="none" w:sz="0" w:space="0" w:color="auto"/>
        <w:bottom w:val="none" w:sz="0" w:space="0" w:color="auto"/>
        <w:right w:val="none" w:sz="0" w:space="0" w:color="auto"/>
      </w:divBdr>
    </w:div>
    <w:div w:id="162547147">
      <w:bodyDiv w:val="1"/>
      <w:marLeft w:val="0"/>
      <w:marRight w:val="0"/>
      <w:marTop w:val="0"/>
      <w:marBottom w:val="0"/>
      <w:divBdr>
        <w:top w:val="none" w:sz="0" w:space="0" w:color="auto"/>
        <w:left w:val="none" w:sz="0" w:space="0" w:color="auto"/>
        <w:bottom w:val="none" w:sz="0" w:space="0" w:color="auto"/>
        <w:right w:val="none" w:sz="0" w:space="0" w:color="auto"/>
      </w:divBdr>
    </w:div>
    <w:div w:id="164902831">
      <w:bodyDiv w:val="1"/>
      <w:marLeft w:val="0"/>
      <w:marRight w:val="0"/>
      <w:marTop w:val="0"/>
      <w:marBottom w:val="0"/>
      <w:divBdr>
        <w:top w:val="none" w:sz="0" w:space="0" w:color="auto"/>
        <w:left w:val="none" w:sz="0" w:space="0" w:color="auto"/>
        <w:bottom w:val="none" w:sz="0" w:space="0" w:color="auto"/>
        <w:right w:val="none" w:sz="0" w:space="0" w:color="auto"/>
      </w:divBdr>
    </w:div>
    <w:div w:id="166679765">
      <w:bodyDiv w:val="1"/>
      <w:marLeft w:val="0"/>
      <w:marRight w:val="0"/>
      <w:marTop w:val="0"/>
      <w:marBottom w:val="0"/>
      <w:divBdr>
        <w:top w:val="none" w:sz="0" w:space="0" w:color="auto"/>
        <w:left w:val="none" w:sz="0" w:space="0" w:color="auto"/>
        <w:bottom w:val="none" w:sz="0" w:space="0" w:color="auto"/>
        <w:right w:val="none" w:sz="0" w:space="0" w:color="auto"/>
      </w:divBdr>
    </w:div>
    <w:div w:id="167839788">
      <w:bodyDiv w:val="1"/>
      <w:marLeft w:val="0"/>
      <w:marRight w:val="0"/>
      <w:marTop w:val="0"/>
      <w:marBottom w:val="0"/>
      <w:divBdr>
        <w:top w:val="none" w:sz="0" w:space="0" w:color="auto"/>
        <w:left w:val="none" w:sz="0" w:space="0" w:color="auto"/>
        <w:bottom w:val="none" w:sz="0" w:space="0" w:color="auto"/>
        <w:right w:val="none" w:sz="0" w:space="0" w:color="auto"/>
      </w:divBdr>
    </w:div>
    <w:div w:id="184560353">
      <w:bodyDiv w:val="1"/>
      <w:marLeft w:val="0"/>
      <w:marRight w:val="0"/>
      <w:marTop w:val="0"/>
      <w:marBottom w:val="0"/>
      <w:divBdr>
        <w:top w:val="none" w:sz="0" w:space="0" w:color="auto"/>
        <w:left w:val="none" w:sz="0" w:space="0" w:color="auto"/>
        <w:bottom w:val="none" w:sz="0" w:space="0" w:color="auto"/>
        <w:right w:val="none" w:sz="0" w:space="0" w:color="auto"/>
      </w:divBdr>
    </w:div>
    <w:div w:id="190537671">
      <w:bodyDiv w:val="1"/>
      <w:marLeft w:val="0"/>
      <w:marRight w:val="0"/>
      <w:marTop w:val="0"/>
      <w:marBottom w:val="0"/>
      <w:divBdr>
        <w:top w:val="none" w:sz="0" w:space="0" w:color="auto"/>
        <w:left w:val="none" w:sz="0" w:space="0" w:color="auto"/>
        <w:bottom w:val="none" w:sz="0" w:space="0" w:color="auto"/>
        <w:right w:val="none" w:sz="0" w:space="0" w:color="auto"/>
      </w:divBdr>
    </w:div>
    <w:div w:id="196553402">
      <w:bodyDiv w:val="1"/>
      <w:marLeft w:val="0"/>
      <w:marRight w:val="0"/>
      <w:marTop w:val="0"/>
      <w:marBottom w:val="0"/>
      <w:divBdr>
        <w:top w:val="none" w:sz="0" w:space="0" w:color="auto"/>
        <w:left w:val="none" w:sz="0" w:space="0" w:color="auto"/>
        <w:bottom w:val="none" w:sz="0" w:space="0" w:color="auto"/>
        <w:right w:val="none" w:sz="0" w:space="0" w:color="auto"/>
      </w:divBdr>
    </w:div>
    <w:div w:id="198443733">
      <w:bodyDiv w:val="1"/>
      <w:marLeft w:val="0"/>
      <w:marRight w:val="0"/>
      <w:marTop w:val="0"/>
      <w:marBottom w:val="0"/>
      <w:divBdr>
        <w:top w:val="none" w:sz="0" w:space="0" w:color="auto"/>
        <w:left w:val="none" w:sz="0" w:space="0" w:color="auto"/>
        <w:bottom w:val="none" w:sz="0" w:space="0" w:color="auto"/>
        <w:right w:val="none" w:sz="0" w:space="0" w:color="auto"/>
      </w:divBdr>
    </w:div>
    <w:div w:id="200093659">
      <w:bodyDiv w:val="1"/>
      <w:marLeft w:val="0"/>
      <w:marRight w:val="0"/>
      <w:marTop w:val="0"/>
      <w:marBottom w:val="0"/>
      <w:divBdr>
        <w:top w:val="none" w:sz="0" w:space="0" w:color="auto"/>
        <w:left w:val="none" w:sz="0" w:space="0" w:color="auto"/>
        <w:bottom w:val="none" w:sz="0" w:space="0" w:color="auto"/>
        <w:right w:val="none" w:sz="0" w:space="0" w:color="auto"/>
      </w:divBdr>
    </w:div>
    <w:div w:id="202862692">
      <w:bodyDiv w:val="1"/>
      <w:marLeft w:val="0"/>
      <w:marRight w:val="0"/>
      <w:marTop w:val="0"/>
      <w:marBottom w:val="0"/>
      <w:divBdr>
        <w:top w:val="none" w:sz="0" w:space="0" w:color="auto"/>
        <w:left w:val="none" w:sz="0" w:space="0" w:color="auto"/>
        <w:bottom w:val="none" w:sz="0" w:space="0" w:color="auto"/>
        <w:right w:val="none" w:sz="0" w:space="0" w:color="auto"/>
      </w:divBdr>
    </w:div>
    <w:div w:id="214656686">
      <w:bodyDiv w:val="1"/>
      <w:marLeft w:val="0"/>
      <w:marRight w:val="0"/>
      <w:marTop w:val="0"/>
      <w:marBottom w:val="0"/>
      <w:divBdr>
        <w:top w:val="none" w:sz="0" w:space="0" w:color="auto"/>
        <w:left w:val="none" w:sz="0" w:space="0" w:color="auto"/>
        <w:bottom w:val="none" w:sz="0" w:space="0" w:color="auto"/>
        <w:right w:val="none" w:sz="0" w:space="0" w:color="auto"/>
      </w:divBdr>
    </w:div>
    <w:div w:id="217713840">
      <w:bodyDiv w:val="1"/>
      <w:marLeft w:val="0"/>
      <w:marRight w:val="0"/>
      <w:marTop w:val="0"/>
      <w:marBottom w:val="0"/>
      <w:divBdr>
        <w:top w:val="none" w:sz="0" w:space="0" w:color="auto"/>
        <w:left w:val="none" w:sz="0" w:space="0" w:color="auto"/>
        <w:bottom w:val="none" w:sz="0" w:space="0" w:color="auto"/>
        <w:right w:val="none" w:sz="0" w:space="0" w:color="auto"/>
      </w:divBdr>
    </w:div>
    <w:div w:id="226694259">
      <w:bodyDiv w:val="1"/>
      <w:marLeft w:val="0"/>
      <w:marRight w:val="0"/>
      <w:marTop w:val="0"/>
      <w:marBottom w:val="0"/>
      <w:divBdr>
        <w:top w:val="none" w:sz="0" w:space="0" w:color="auto"/>
        <w:left w:val="none" w:sz="0" w:space="0" w:color="auto"/>
        <w:bottom w:val="none" w:sz="0" w:space="0" w:color="auto"/>
        <w:right w:val="none" w:sz="0" w:space="0" w:color="auto"/>
      </w:divBdr>
    </w:div>
    <w:div w:id="227964121">
      <w:bodyDiv w:val="1"/>
      <w:marLeft w:val="0"/>
      <w:marRight w:val="0"/>
      <w:marTop w:val="0"/>
      <w:marBottom w:val="0"/>
      <w:divBdr>
        <w:top w:val="none" w:sz="0" w:space="0" w:color="auto"/>
        <w:left w:val="none" w:sz="0" w:space="0" w:color="auto"/>
        <w:bottom w:val="none" w:sz="0" w:space="0" w:color="auto"/>
        <w:right w:val="none" w:sz="0" w:space="0" w:color="auto"/>
      </w:divBdr>
    </w:div>
    <w:div w:id="233439817">
      <w:bodyDiv w:val="1"/>
      <w:marLeft w:val="0"/>
      <w:marRight w:val="0"/>
      <w:marTop w:val="0"/>
      <w:marBottom w:val="0"/>
      <w:divBdr>
        <w:top w:val="none" w:sz="0" w:space="0" w:color="auto"/>
        <w:left w:val="none" w:sz="0" w:space="0" w:color="auto"/>
        <w:bottom w:val="none" w:sz="0" w:space="0" w:color="auto"/>
        <w:right w:val="none" w:sz="0" w:space="0" w:color="auto"/>
      </w:divBdr>
    </w:div>
    <w:div w:id="241111941">
      <w:bodyDiv w:val="1"/>
      <w:marLeft w:val="0"/>
      <w:marRight w:val="0"/>
      <w:marTop w:val="0"/>
      <w:marBottom w:val="0"/>
      <w:divBdr>
        <w:top w:val="none" w:sz="0" w:space="0" w:color="auto"/>
        <w:left w:val="none" w:sz="0" w:space="0" w:color="auto"/>
        <w:bottom w:val="none" w:sz="0" w:space="0" w:color="auto"/>
        <w:right w:val="none" w:sz="0" w:space="0" w:color="auto"/>
      </w:divBdr>
    </w:div>
    <w:div w:id="243075888">
      <w:bodyDiv w:val="1"/>
      <w:marLeft w:val="0"/>
      <w:marRight w:val="0"/>
      <w:marTop w:val="0"/>
      <w:marBottom w:val="0"/>
      <w:divBdr>
        <w:top w:val="none" w:sz="0" w:space="0" w:color="auto"/>
        <w:left w:val="none" w:sz="0" w:space="0" w:color="auto"/>
        <w:bottom w:val="none" w:sz="0" w:space="0" w:color="auto"/>
        <w:right w:val="none" w:sz="0" w:space="0" w:color="auto"/>
      </w:divBdr>
    </w:div>
    <w:div w:id="243957420">
      <w:bodyDiv w:val="1"/>
      <w:marLeft w:val="0"/>
      <w:marRight w:val="0"/>
      <w:marTop w:val="0"/>
      <w:marBottom w:val="0"/>
      <w:divBdr>
        <w:top w:val="none" w:sz="0" w:space="0" w:color="auto"/>
        <w:left w:val="none" w:sz="0" w:space="0" w:color="auto"/>
        <w:bottom w:val="none" w:sz="0" w:space="0" w:color="auto"/>
        <w:right w:val="none" w:sz="0" w:space="0" w:color="auto"/>
      </w:divBdr>
    </w:div>
    <w:div w:id="259409659">
      <w:bodyDiv w:val="1"/>
      <w:marLeft w:val="0"/>
      <w:marRight w:val="0"/>
      <w:marTop w:val="0"/>
      <w:marBottom w:val="0"/>
      <w:divBdr>
        <w:top w:val="none" w:sz="0" w:space="0" w:color="auto"/>
        <w:left w:val="none" w:sz="0" w:space="0" w:color="auto"/>
        <w:bottom w:val="none" w:sz="0" w:space="0" w:color="auto"/>
        <w:right w:val="none" w:sz="0" w:space="0" w:color="auto"/>
      </w:divBdr>
    </w:div>
    <w:div w:id="262153942">
      <w:bodyDiv w:val="1"/>
      <w:marLeft w:val="0"/>
      <w:marRight w:val="0"/>
      <w:marTop w:val="0"/>
      <w:marBottom w:val="0"/>
      <w:divBdr>
        <w:top w:val="none" w:sz="0" w:space="0" w:color="auto"/>
        <w:left w:val="none" w:sz="0" w:space="0" w:color="auto"/>
        <w:bottom w:val="none" w:sz="0" w:space="0" w:color="auto"/>
        <w:right w:val="none" w:sz="0" w:space="0" w:color="auto"/>
      </w:divBdr>
    </w:div>
    <w:div w:id="291788797">
      <w:bodyDiv w:val="1"/>
      <w:marLeft w:val="0"/>
      <w:marRight w:val="0"/>
      <w:marTop w:val="0"/>
      <w:marBottom w:val="0"/>
      <w:divBdr>
        <w:top w:val="none" w:sz="0" w:space="0" w:color="auto"/>
        <w:left w:val="none" w:sz="0" w:space="0" w:color="auto"/>
        <w:bottom w:val="none" w:sz="0" w:space="0" w:color="auto"/>
        <w:right w:val="none" w:sz="0" w:space="0" w:color="auto"/>
      </w:divBdr>
    </w:div>
    <w:div w:id="329064981">
      <w:bodyDiv w:val="1"/>
      <w:marLeft w:val="0"/>
      <w:marRight w:val="0"/>
      <w:marTop w:val="0"/>
      <w:marBottom w:val="0"/>
      <w:divBdr>
        <w:top w:val="none" w:sz="0" w:space="0" w:color="auto"/>
        <w:left w:val="none" w:sz="0" w:space="0" w:color="auto"/>
        <w:bottom w:val="none" w:sz="0" w:space="0" w:color="auto"/>
        <w:right w:val="none" w:sz="0" w:space="0" w:color="auto"/>
      </w:divBdr>
    </w:div>
    <w:div w:id="346257030">
      <w:bodyDiv w:val="1"/>
      <w:marLeft w:val="0"/>
      <w:marRight w:val="0"/>
      <w:marTop w:val="0"/>
      <w:marBottom w:val="0"/>
      <w:divBdr>
        <w:top w:val="none" w:sz="0" w:space="0" w:color="auto"/>
        <w:left w:val="none" w:sz="0" w:space="0" w:color="auto"/>
        <w:bottom w:val="none" w:sz="0" w:space="0" w:color="auto"/>
        <w:right w:val="none" w:sz="0" w:space="0" w:color="auto"/>
      </w:divBdr>
    </w:div>
    <w:div w:id="361903428">
      <w:bodyDiv w:val="1"/>
      <w:marLeft w:val="0"/>
      <w:marRight w:val="0"/>
      <w:marTop w:val="0"/>
      <w:marBottom w:val="0"/>
      <w:divBdr>
        <w:top w:val="none" w:sz="0" w:space="0" w:color="auto"/>
        <w:left w:val="none" w:sz="0" w:space="0" w:color="auto"/>
        <w:bottom w:val="none" w:sz="0" w:space="0" w:color="auto"/>
        <w:right w:val="none" w:sz="0" w:space="0" w:color="auto"/>
      </w:divBdr>
    </w:div>
    <w:div w:id="369186686">
      <w:bodyDiv w:val="1"/>
      <w:marLeft w:val="0"/>
      <w:marRight w:val="0"/>
      <w:marTop w:val="0"/>
      <w:marBottom w:val="0"/>
      <w:divBdr>
        <w:top w:val="none" w:sz="0" w:space="0" w:color="auto"/>
        <w:left w:val="none" w:sz="0" w:space="0" w:color="auto"/>
        <w:bottom w:val="none" w:sz="0" w:space="0" w:color="auto"/>
        <w:right w:val="none" w:sz="0" w:space="0" w:color="auto"/>
      </w:divBdr>
    </w:div>
    <w:div w:id="376249127">
      <w:bodyDiv w:val="1"/>
      <w:marLeft w:val="0"/>
      <w:marRight w:val="0"/>
      <w:marTop w:val="0"/>
      <w:marBottom w:val="0"/>
      <w:divBdr>
        <w:top w:val="none" w:sz="0" w:space="0" w:color="auto"/>
        <w:left w:val="none" w:sz="0" w:space="0" w:color="auto"/>
        <w:bottom w:val="none" w:sz="0" w:space="0" w:color="auto"/>
        <w:right w:val="none" w:sz="0" w:space="0" w:color="auto"/>
      </w:divBdr>
    </w:div>
    <w:div w:id="383020293">
      <w:bodyDiv w:val="1"/>
      <w:marLeft w:val="0"/>
      <w:marRight w:val="0"/>
      <w:marTop w:val="0"/>
      <w:marBottom w:val="0"/>
      <w:divBdr>
        <w:top w:val="none" w:sz="0" w:space="0" w:color="auto"/>
        <w:left w:val="none" w:sz="0" w:space="0" w:color="auto"/>
        <w:bottom w:val="none" w:sz="0" w:space="0" w:color="auto"/>
        <w:right w:val="none" w:sz="0" w:space="0" w:color="auto"/>
      </w:divBdr>
    </w:div>
    <w:div w:id="401566592">
      <w:bodyDiv w:val="1"/>
      <w:marLeft w:val="0"/>
      <w:marRight w:val="0"/>
      <w:marTop w:val="0"/>
      <w:marBottom w:val="0"/>
      <w:divBdr>
        <w:top w:val="none" w:sz="0" w:space="0" w:color="auto"/>
        <w:left w:val="none" w:sz="0" w:space="0" w:color="auto"/>
        <w:bottom w:val="none" w:sz="0" w:space="0" w:color="auto"/>
        <w:right w:val="none" w:sz="0" w:space="0" w:color="auto"/>
      </w:divBdr>
    </w:div>
    <w:div w:id="404686989">
      <w:bodyDiv w:val="1"/>
      <w:marLeft w:val="0"/>
      <w:marRight w:val="0"/>
      <w:marTop w:val="0"/>
      <w:marBottom w:val="0"/>
      <w:divBdr>
        <w:top w:val="none" w:sz="0" w:space="0" w:color="auto"/>
        <w:left w:val="none" w:sz="0" w:space="0" w:color="auto"/>
        <w:bottom w:val="none" w:sz="0" w:space="0" w:color="auto"/>
        <w:right w:val="none" w:sz="0" w:space="0" w:color="auto"/>
      </w:divBdr>
    </w:div>
    <w:div w:id="443039189">
      <w:bodyDiv w:val="1"/>
      <w:marLeft w:val="0"/>
      <w:marRight w:val="0"/>
      <w:marTop w:val="0"/>
      <w:marBottom w:val="0"/>
      <w:divBdr>
        <w:top w:val="none" w:sz="0" w:space="0" w:color="auto"/>
        <w:left w:val="none" w:sz="0" w:space="0" w:color="auto"/>
        <w:bottom w:val="none" w:sz="0" w:space="0" w:color="auto"/>
        <w:right w:val="none" w:sz="0" w:space="0" w:color="auto"/>
      </w:divBdr>
    </w:div>
    <w:div w:id="443771726">
      <w:bodyDiv w:val="1"/>
      <w:marLeft w:val="0"/>
      <w:marRight w:val="0"/>
      <w:marTop w:val="0"/>
      <w:marBottom w:val="0"/>
      <w:divBdr>
        <w:top w:val="none" w:sz="0" w:space="0" w:color="auto"/>
        <w:left w:val="none" w:sz="0" w:space="0" w:color="auto"/>
        <w:bottom w:val="none" w:sz="0" w:space="0" w:color="auto"/>
        <w:right w:val="none" w:sz="0" w:space="0" w:color="auto"/>
      </w:divBdr>
    </w:div>
    <w:div w:id="446585389">
      <w:bodyDiv w:val="1"/>
      <w:marLeft w:val="0"/>
      <w:marRight w:val="0"/>
      <w:marTop w:val="0"/>
      <w:marBottom w:val="0"/>
      <w:divBdr>
        <w:top w:val="none" w:sz="0" w:space="0" w:color="auto"/>
        <w:left w:val="none" w:sz="0" w:space="0" w:color="auto"/>
        <w:bottom w:val="none" w:sz="0" w:space="0" w:color="auto"/>
        <w:right w:val="none" w:sz="0" w:space="0" w:color="auto"/>
      </w:divBdr>
    </w:div>
    <w:div w:id="451169909">
      <w:bodyDiv w:val="1"/>
      <w:marLeft w:val="0"/>
      <w:marRight w:val="0"/>
      <w:marTop w:val="0"/>
      <w:marBottom w:val="0"/>
      <w:divBdr>
        <w:top w:val="none" w:sz="0" w:space="0" w:color="auto"/>
        <w:left w:val="none" w:sz="0" w:space="0" w:color="auto"/>
        <w:bottom w:val="none" w:sz="0" w:space="0" w:color="auto"/>
        <w:right w:val="none" w:sz="0" w:space="0" w:color="auto"/>
      </w:divBdr>
    </w:div>
    <w:div w:id="452865770">
      <w:bodyDiv w:val="1"/>
      <w:marLeft w:val="0"/>
      <w:marRight w:val="0"/>
      <w:marTop w:val="0"/>
      <w:marBottom w:val="0"/>
      <w:divBdr>
        <w:top w:val="none" w:sz="0" w:space="0" w:color="auto"/>
        <w:left w:val="none" w:sz="0" w:space="0" w:color="auto"/>
        <w:bottom w:val="none" w:sz="0" w:space="0" w:color="auto"/>
        <w:right w:val="none" w:sz="0" w:space="0" w:color="auto"/>
      </w:divBdr>
    </w:div>
    <w:div w:id="455174262">
      <w:bodyDiv w:val="1"/>
      <w:marLeft w:val="0"/>
      <w:marRight w:val="0"/>
      <w:marTop w:val="0"/>
      <w:marBottom w:val="0"/>
      <w:divBdr>
        <w:top w:val="none" w:sz="0" w:space="0" w:color="auto"/>
        <w:left w:val="none" w:sz="0" w:space="0" w:color="auto"/>
        <w:bottom w:val="none" w:sz="0" w:space="0" w:color="auto"/>
        <w:right w:val="none" w:sz="0" w:space="0" w:color="auto"/>
      </w:divBdr>
    </w:div>
    <w:div w:id="455875394">
      <w:bodyDiv w:val="1"/>
      <w:marLeft w:val="0"/>
      <w:marRight w:val="0"/>
      <w:marTop w:val="0"/>
      <w:marBottom w:val="0"/>
      <w:divBdr>
        <w:top w:val="none" w:sz="0" w:space="0" w:color="auto"/>
        <w:left w:val="none" w:sz="0" w:space="0" w:color="auto"/>
        <w:bottom w:val="none" w:sz="0" w:space="0" w:color="auto"/>
        <w:right w:val="none" w:sz="0" w:space="0" w:color="auto"/>
      </w:divBdr>
    </w:div>
    <w:div w:id="471218848">
      <w:bodyDiv w:val="1"/>
      <w:marLeft w:val="0"/>
      <w:marRight w:val="0"/>
      <w:marTop w:val="0"/>
      <w:marBottom w:val="0"/>
      <w:divBdr>
        <w:top w:val="none" w:sz="0" w:space="0" w:color="auto"/>
        <w:left w:val="none" w:sz="0" w:space="0" w:color="auto"/>
        <w:bottom w:val="none" w:sz="0" w:space="0" w:color="auto"/>
        <w:right w:val="none" w:sz="0" w:space="0" w:color="auto"/>
      </w:divBdr>
    </w:div>
    <w:div w:id="486633194">
      <w:bodyDiv w:val="1"/>
      <w:marLeft w:val="0"/>
      <w:marRight w:val="0"/>
      <w:marTop w:val="0"/>
      <w:marBottom w:val="0"/>
      <w:divBdr>
        <w:top w:val="none" w:sz="0" w:space="0" w:color="auto"/>
        <w:left w:val="none" w:sz="0" w:space="0" w:color="auto"/>
        <w:bottom w:val="none" w:sz="0" w:space="0" w:color="auto"/>
        <w:right w:val="none" w:sz="0" w:space="0" w:color="auto"/>
      </w:divBdr>
    </w:div>
    <w:div w:id="490412823">
      <w:bodyDiv w:val="1"/>
      <w:marLeft w:val="0"/>
      <w:marRight w:val="0"/>
      <w:marTop w:val="0"/>
      <w:marBottom w:val="0"/>
      <w:divBdr>
        <w:top w:val="none" w:sz="0" w:space="0" w:color="auto"/>
        <w:left w:val="none" w:sz="0" w:space="0" w:color="auto"/>
        <w:bottom w:val="none" w:sz="0" w:space="0" w:color="auto"/>
        <w:right w:val="none" w:sz="0" w:space="0" w:color="auto"/>
      </w:divBdr>
    </w:div>
    <w:div w:id="516165514">
      <w:bodyDiv w:val="1"/>
      <w:marLeft w:val="0"/>
      <w:marRight w:val="0"/>
      <w:marTop w:val="0"/>
      <w:marBottom w:val="0"/>
      <w:divBdr>
        <w:top w:val="none" w:sz="0" w:space="0" w:color="auto"/>
        <w:left w:val="none" w:sz="0" w:space="0" w:color="auto"/>
        <w:bottom w:val="none" w:sz="0" w:space="0" w:color="auto"/>
        <w:right w:val="none" w:sz="0" w:space="0" w:color="auto"/>
      </w:divBdr>
    </w:div>
    <w:div w:id="531189535">
      <w:bodyDiv w:val="1"/>
      <w:marLeft w:val="0"/>
      <w:marRight w:val="0"/>
      <w:marTop w:val="0"/>
      <w:marBottom w:val="0"/>
      <w:divBdr>
        <w:top w:val="none" w:sz="0" w:space="0" w:color="auto"/>
        <w:left w:val="none" w:sz="0" w:space="0" w:color="auto"/>
        <w:bottom w:val="none" w:sz="0" w:space="0" w:color="auto"/>
        <w:right w:val="none" w:sz="0" w:space="0" w:color="auto"/>
      </w:divBdr>
    </w:div>
    <w:div w:id="551383820">
      <w:bodyDiv w:val="1"/>
      <w:marLeft w:val="0"/>
      <w:marRight w:val="0"/>
      <w:marTop w:val="0"/>
      <w:marBottom w:val="0"/>
      <w:divBdr>
        <w:top w:val="none" w:sz="0" w:space="0" w:color="auto"/>
        <w:left w:val="none" w:sz="0" w:space="0" w:color="auto"/>
        <w:bottom w:val="none" w:sz="0" w:space="0" w:color="auto"/>
        <w:right w:val="none" w:sz="0" w:space="0" w:color="auto"/>
      </w:divBdr>
    </w:div>
    <w:div w:id="556166408">
      <w:bodyDiv w:val="1"/>
      <w:marLeft w:val="0"/>
      <w:marRight w:val="0"/>
      <w:marTop w:val="0"/>
      <w:marBottom w:val="0"/>
      <w:divBdr>
        <w:top w:val="none" w:sz="0" w:space="0" w:color="auto"/>
        <w:left w:val="none" w:sz="0" w:space="0" w:color="auto"/>
        <w:bottom w:val="none" w:sz="0" w:space="0" w:color="auto"/>
        <w:right w:val="none" w:sz="0" w:space="0" w:color="auto"/>
      </w:divBdr>
    </w:div>
    <w:div w:id="566064655">
      <w:bodyDiv w:val="1"/>
      <w:marLeft w:val="0"/>
      <w:marRight w:val="0"/>
      <w:marTop w:val="0"/>
      <w:marBottom w:val="0"/>
      <w:divBdr>
        <w:top w:val="none" w:sz="0" w:space="0" w:color="auto"/>
        <w:left w:val="none" w:sz="0" w:space="0" w:color="auto"/>
        <w:bottom w:val="none" w:sz="0" w:space="0" w:color="auto"/>
        <w:right w:val="none" w:sz="0" w:space="0" w:color="auto"/>
      </w:divBdr>
    </w:div>
    <w:div w:id="571233479">
      <w:bodyDiv w:val="1"/>
      <w:marLeft w:val="0"/>
      <w:marRight w:val="0"/>
      <w:marTop w:val="0"/>
      <w:marBottom w:val="0"/>
      <w:divBdr>
        <w:top w:val="none" w:sz="0" w:space="0" w:color="auto"/>
        <w:left w:val="none" w:sz="0" w:space="0" w:color="auto"/>
        <w:bottom w:val="none" w:sz="0" w:space="0" w:color="auto"/>
        <w:right w:val="none" w:sz="0" w:space="0" w:color="auto"/>
      </w:divBdr>
    </w:div>
    <w:div w:id="577133512">
      <w:bodyDiv w:val="1"/>
      <w:marLeft w:val="0"/>
      <w:marRight w:val="0"/>
      <w:marTop w:val="0"/>
      <w:marBottom w:val="0"/>
      <w:divBdr>
        <w:top w:val="none" w:sz="0" w:space="0" w:color="auto"/>
        <w:left w:val="none" w:sz="0" w:space="0" w:color="auto"/>
        <w:bottom w:val="none" w:sz="0" w:space="0" w:color="auto"/>
        <w:right w:val="none" w:sz="0" w:space="0" w:color="auto"/>
      </w:divBdr>
    </w:div>
    <w:div w:id="579877384">
      <w:bodyDiv w:val="1"/>
      <w:marLeft w:val="0"/>
      <w:marRight w:val="0"/>
      <w:marTop w:val="0"/>
      <w:marBottom w:val="0"/>
      <w:divBdr>
        <w:top w:val="none" w:sz="0" w:space="0" w:color="auto"/>
        <w:left w:val="none" w:sz="0" w:space="0" w:color="auto"/>
        <w:bottom w:val="none" w:sz="0" w:space="0" w:color="auto"/>
        <w:right w:val="none" w:sz="0" w:space="0" w:color="auto"/>
      </w:divBdr>
    </w:div>
    <w:div w:id="581061417">
      <w:bodyDiv w:val="1"/>
      <w:marLeft w:val="0"/>
      <w:marRight w:val="0"/>
      <w:marTop w:val="0"/>
      <w:marBottom w:val="0"/>
      <w:divBdr>
        <w:top w:val="none" w:sz="0" w:space="0" w:color="auto"/>
        <w:left w:val="none" w:sz="0" w:space="0" w:color="auto"/>
        <w:bottom w:val="none" w:sz="0" w:space="0" w:color="auto"/>
        <w:right w:val="none" w:sz="0" w:space="0" w:color="auto"/>
      </w:divBdr>
    </w:div>
    <w:div w:id="586615431">
      <w:bodyDiv w:val="1"/>
      <w:marLeft w:val="0"/>
      <w:marRight w:val="0"/>
      <w:marTop w:val="0"/>
      <w:marBottom w:val="0"/>
      <w:divBdr>
        <w:top w:val="none" w:sz="0" w:space="0" w:color="auto"/>
        <w:left w:val="none" w:sz="0" w:space="0" w:color="auto"/>
        <w:bottom w:val="none" w:sz="0" w:space="0" w:color="auto"/>
        <w:right w:val="none" w:sz="0" w:space="0" w:color="auto"/>
      </w:divBdr>
    </w:div>
    <w:div w:id="592394234">
      <w:bodyDiv w:val="1"/>
      <w:marLeft w:val="0"/>
      <w:marRight w:val="0"/>
      <w:marTop w:val="0"/>
      <w:marBottom w:val="0"/>
      <w:divBdr>
        <w:top w:val="none" w:sz="0" w:space="0" w:color="auto"/>
        <w:left w:val="none" w:sz="0" w:space="0" w:color="auto"/>
        <w:bottom w:val="none" w:sz="0" w:space="0" w:color="auto"/>
        <w:right w:val="none" w:sz="0" w:space="0" w:color="auto"/>
      </w:divBdr>
    </w:div>
    <w:div w:id="594555918">
      <w:bodyDiv w:val="1"/>
      <w:marLeft w:val="0"/>
      <w:marRight w:val="0"/>
      <w:marTop w:val="0"/>
      <w:marBottom w:val="0"/>
      <w:divBdr>
        <w:top w:val="none" w:sz="0" w:space="0" w:color="auto"/>
        <w:left w:val="none" w:sz="0" w:space="0" w:color="auto"/>
        <w:bottom w:val="none" w:sz="0" w:space="0" w:color="auto"/>
        <w:right w:val="none" w:sz="0" w:space="0" w:color="auto"/>
      </w:divBdr>
    </w:div>
    <w:div w:id="609975182">
      <w:bodyDiv w:val="1"/>
      <w:marLeft w:val="0"/>
      <w:marRight w:val="0"/>
      <w:marTop w:val="0"/>
      <w:marBottom w:val="0"/>
      <w:divBdr>
        <w:top w:val="none" w:sz="0" w:space="0" w:color="auto"/>
        <w:left w:val="none" w:sz="0" w:space="0" w:color="auto"/>
        <w:bottom w:val="none" w:sz="0" w:space="0" w:color="auto"/>
        <w:right w:val="none" w:sz="0" w:space="0" w:color="auto"/>
      </w:divBdr>
    </w:div>
    <w:div w:id="634409570">
      <w:bodyDiv w:val="1"/>
      <w:marLeft w:val="0"/>
      <w:marRight w:val="0"/>
      <w:marTop w:val="0"/>
      <w:marBottom w:val="0"/>
      <w:divBdr>
        <w:top w:val="none" w:sz="0" w:space="0" w:color="auto"/>
        <w:left w:val="none" w:sz="0" w:space="0" w:color="auto"/>
        <w:bottom w:val="none" w:sz="0" w:space="0" w:color="auto"/>
        <w:right w:val="none" w:sz="0" w:space="0" w:color="auto"/>
      </w:divBdr>
    </w:div>
    <w:div w:id="685398964">
      <w:bodyDiv w:val="1"/>
      <w:marLeft w:val="0"/>
      <w:marRight w:val="0"/>
      <w:marTop w:val="0"/>
      <w:marBottom w:val="0"/>
      <w:divBdr>
        <w:top w:val="none" w:sz="0" w:space="0" w:color="auto"/>
        <w:left w:val="none" w:sz="0" w:space="0" w:color="auto"/>
        <w:bottom w:val="none" w:sz="0" w:space="0" w:color="auto"/>
        <w:right w:val="none" w:sz="0" w:space="0" w:color="auto"/>
      </w:divBdr>
      <w:divsChild>
        <w:div w:id="115370891">
          <w:marLeft w:val="0"/>
          <w:marRight w:val="0"/>
          <w:marTop w:val="0"/>
          <w:marBottom w:val="0"/>
          <w:divBdr>
            <w:top w:val="none" w:sz="0" w:space="0" w:color="auto"/>
            <w:left w:val="none" w:sz="0" w:space="0" w:color="auto"/>
            <w:bottom w:val="none" w:sz="0" w:space="0" w:color="auto"/>
            <w:right w:val="none" w:sz="0" w:space="0" w:color="auto"/>
          </w:divBdr>
        </w:div>
        <w:div w:id="396780044">
          <w:marLeft w:val="0"/>
          <w:marRight w:val="0"/>
          <w:marTop w:val="0"/>
          <w:marBottom w:val="0"/>
          <w:divBdr>
            <w:top w:val="none" w:sz="0" w:space="0" w:color="auto"/>
            <w:left w:val="none" w:sz="0" w:space="0" w:color="auto"/>
            <w:bottom w:val="none" w:sz="0" w:space="0" w:color="auto"/>
            <w:right w:val="none" w:sz="0" w:space="0" w:color="auto"/>
          </w:divBdr>
        </w:div>
        <w:div w:id="473067057">
          <w:marLeft w:val="0"/>
          <w:marRight w:val="0"/>
          <w:marTop w:val="0"/>
          <w:marBottom w:val="0"/>
          <w:divBdr>
            <w:top w:val="none" w:sz="0" w:space="0" w:color="auto"/>
            <w:left w:val="none" w:sz="0" w:space="0" w:color="auto"/>
            <w:bottom w:val="none" w:sz="0" w:space="0" w:color="auto"/>
            <w:right w:val="none" w:sz="0" w:space="0" w:color="auto"/>
          </w:divBdr>
        </w:div>
        <w:div w:id="1386487370">
          <w:marLeft w:val="0"/>
          <w:marRight w:val="0"/>
          <w:marTop w:val="0"/>
          <w:marBottom w:val="0"/>
          <w:divBdr>
            <w:top w:val="none" w:sz="0" w:space="0" w:color="auto"/>
            <w:left w:val="none" w:sz="0" w:space="0" w:color="auto"/>
            <w:bottom w:val="none" w:sz="0" w:space="0" w:color="auto"/>
            <w:right w:val="none" w:sz="0" w:space="0" w:color="auto"/>
          </w:divBdr>
        </w:div>
        <w:div w:id="1696997896">
          <w:marLeft w:val="0"/>
          <w:marRight w:val="0"/>
          <w:marTop w:val="0"/>
          <w:marBottom w:val="0"/>
          <w:divBdr>
            <w:top w:val="none" w:sz="0" w:space="0" w:color="auto"/>
            <w:left w:val="none" w:sz="0" w:space="0" w:color="auto"/>
            <w:bottom w:val="none" w:sz="0" w:space="0" w:color="auto"/>
            <w:right w:val="none" w:sz="0" w:space="0" w:color="auto"/>
          </w:divBdr>
        </w:div>
        <w:div w:id="1957054125">
          <w:marLeft w:val="0"/>
          <w:marRight w:val="0"/>
          <w:marTop w:val="0"/>
          <w:marBottom w:val="0"/>
          <w:divBdr>
            <w:top w:val="none" w:sz="0" w:space="0" w:color="auto"/>
            <w:left w:val="none" w:sz="0" w:space="0" w:color="auto"/>
            <w:bottom w:val="none" w:sz="0" w:space="0" w:color="auto"/>
            <w:right w:val="none" w:sz="0" w:space="0" w:color="auto"/>
          </w:divBdr>
        </w:div>
        <w:div w:id="2007319014">
          <w:marLeft w:val="0"/>
          <w:marRight w:val="0"/>
          <w:marTop w:val="0"/>
          <w:marBottom w:val="0"/>
          <w:divBdr>
            <w:top w:val="none" w:sz="0" w:space="0" w:color="auto"/>
            <w:left w:val="none" w:sz="0" w:space="0" w:color="auto"/>
            <w:bottom w:val="none" w:sz="0" w:space="0" w:color="auto"/>
            <w:right w:val="none" w:sz="0" w:space="0" w:color="auto"/>
          </w:divBdr>
        </w:div>
        <w:div w:id="2008823524">
          <w:marLeft w:val="0"/>
          <w:marRight w:val="0"/>
          <w:marTop w:val="0"/>
          <w:marBottom w:val="0"/>
          <w:divBdr>
            <w:top w:val="none" w:sz="0" w:space="0" w:color="auto"/>
            <w:left w:val="none" w:sz="0" w:space="0" w:color="auto"/>
            <w:bottom w:val="none" w:sz="0" w:space="0" w:color="auto"/>
            <w:right w:val="none" w:sz="0" w:space="0" w:color="auto"/>
          </w:divBdr>
        </w:div>
      </w:divsChild>
    </w:div>
    <w:div w:id="695468568">
      <w:bodyDiv w:val="1"/>
      <w:marLeft w:val="0"/>
      <w:marRight w:val="0"/>
      <w:marTop w:val="0"/>
      <w:marBottom w:val="0"/>
      <w:divBdr>
        <w:top w:val="none" w:sz="0" w:space="0" w:color="auto"/>
        <w:left w:val="none" w:sz="0" w:space="0" w:color="auto"/>
        <w:bottom w:val="none" w:sz="0" w:space="0" w:color="auto"/>
        <w:right w:val="none" w:sz="0" w:space="0" w:color="auto"/>
      </w:divBdr>
    </w:div>
    <w:div w:id="697699455">
      <w:bodyDiv w:val="1"/>
      <w:marLeft w:val="0"/>
      <w:marRight w:val="0"/>
      <w:marTop w:val="0"/>
      <w:marBottom w:val="0"/>
      <w:divBdr>
        <w:top w:val="none" w:sz="0" w:space="0" w:color="auto"/>
        <w:left w:val="none" w:sz="0" w:space="0" w:color="auto"/>
        <w:bottom w:val="none" w:sz="0" w:space="0" w:color="auto"/>
        <w:right w:val="none" w:sz="0" w:space="0" w:color="auto"/>
      </w:divBdr>
    </w:div>
    <w:div w:id="720904307">
      <w:bodyDiv w:val="1"/>
      <w:marLeft w:val="0"/>
      <w:marRight w:val="0"/>
      <w:marTop w:val="0"/>
      <w:marBottom w:val="0"/>
      <w:divBdr>
        <w:top w:val="none" w:sz="0" w:space="0" w:color="auto"/>
        <w:left w:val="none" w:sz="0" w:space="0" w:color="auto"/>
        <w:bottom w:val="none" w:sz="0" w:space="0" w:color="auto"/>
        <w:right w:val="none" w:sz="0" w:space="0" w:color="auto"/>
      </w:divBdr>
    </w:div>
    <w:div w:id="735475387">
      <w:bodyDiv w:val="1"/>
      <w:marLeft w:val="0"/>
      <w:marRight w:val="0"/>
      <w:marTop w:val="0"/>
      <w:marBottom w:val="0"/>
      <w:divBdr>
        <w:top w:val="none" w:sz="0" w:space="0" w:color="auto"/>
        <w:left w:val="none" w:sz="0" w:space="0" w:color="auto"/>
        <w:bottom w:val="none" w:sz="0" w:space="0" w:color="auto"/>
        <w:right w:val="none" w:sz="0" w:space="0" w:color="auto"/>
      </w:divBdr>
    </w:div>
    <w:div w:id="743336829">
      <w:bodyDiv w:val="1"/>
      <w:marLeft w:val="0"/>
      <w:marRight w:val="0"/>
      <w:marTop w:val="0"/>
      <w:marBottom w:val="0"/>
      <w:divBdr>
        <w:top w:val="none" w:sz="0" w:space="0" w:color="auto"/>
        <w:left w:val="none" w:sz="0" w:space="0" w:color="auto"/>
        <w:bottom w:val="none" w:sz="0" w:space="0" w:color="auto"/>
        <w:right w:val="none" w:sz="0" w:space="0" w:color="auto"/>
      </w:divBdr>
    </w:div>
    <w:div w:id="749933577">
      <w:bodyDiv w:val="1"/>
      <w:marLeft w:val="0"/>
      <w:marRight w:val="0"/>
      <w:marTop w:val="0"/>
      <w:marBottom w:val="0"/>
      <w:divBdr>
        <w:top w:val="none" w:sz="0" w:space="0" w:color="auto"/>
        <w:left w:val="none" w:sz="0" w:space="0" w:color="auto"/>
        <w:bottom w:val="none" w:sz="0" w:space="0" w:color="auto"/>
        <w:right w:val="none" w:sz="0" w:space="0" w:color="auto"/>
      </w:divBdr>
    </w:div>
    <w:div w:id="761101000">
      <w:bodyDiv w:val="1"/>
      <w:marLeft w:val="0"/>
      <w:marRight w:val="0"/>
      <w:marTop w:val="0"/>
      <w:marBottom w:val="0"/>
      <w:divBdr>
        <w:top w:val="none" w:sz="0" w:space="0" w:color="auto"/>
        <w:left w:val="none" w:sz="0" w:space="0" w:color="auto"/>
        <w:bottom w:val="none" w:sz="0" w:space="0" w:color="auto"/>
        <w:right w:val="none" w:sz="0" w:space="0" w:color="auto"/>
      </w:divBdr>
    </w:div>
    <w:div w:id="763499556">
      <w:bodyDiv w:val="1"/>
      <w:marLeft w:val="0"/>
      <w:marRight w:val="0"/>
      <w:marTop w:val="0"/>
      <w:marBottom w:val="0"/>
      <w:divBdr>
        <w:top w:val="none" w:sz="0" w:space="0" w:color="auto"/>
        <w:left w:val="none" w:sz="0" w:space="0" w:color="auto"/>
        <w:bottom w:val="none" w:sz="0" w:space="0" w:color="auto"/>
        <w:right w:val="none" w:sz="0" w:space="0" w:color="auto"/>
      </w:divBdr>
    </w:div>
    <w:div w:id="770079224">
      <w:bodyDiv w:val="1"/>
      <w:marLeft w:val="0"/>
      <w:marRight w:val="0"/>
      <w:marTop w:val="0"/>
      <w:marBottom w:val="0"/>
      <w:divBdr>
        <w:top w:val="none" w:sz="0" w:space="0" w:color="auto"/>
        <w:left w:val="none" w:sz="0" w:space="0" w:color="auto"/>
        <w:bottom w:val="none" w:sz="0" w:space="0" w:color="auto"/>
        <w:right w:val="none" w:sz="0" w:space="0" w:color="auto"/>
      </w:divBdr>
    </w:div>
    <w:div w:id="785586394">
      <w:bodyDiv w:val="1"/>
      <w:marLeft w:val="0"/>
      <w:marRight w:val="0"/>
      <w:marTop w:val="0"/>
      <w:marBottom w:val="0"/>
      <w:divBdr>
        <w:top w:val="none" w:sz="0" w:space="0" w:color="auto"/>
        <w:left w:val="none" w:sz="0" w:space="0" w:color="auto"/>
        <w:bottom w:val="none" w:sz="0" w:space="0" w:color="auto"/>
        <w:right w:val="none" w:sz="0" w:space="0" w:color="auto"/>
      </w:divBdr>
    </w:div>
    <w:div w:id="793132424">
      <w:bodyDiv w:val="1"/>
      <w:marLeft w:val="0"/>
      <w:marRight w:val="0"/>
      <w:marTop w:val="0"/>
      <w:marBottom w:val="0"/>
      <w:divBdr>
        <w:top w:val="none" w:sz="0" w:space="0" w:color="auto"/>
        <w:left w:val="none" w:sz="0" w:space="0" w:color="auto"/>
        <w:bottom w:val="none" w:sz="0" w:space="0" w:color="auto"/>
        <w:right w:val="none" w:sz="0" w:space="0" w:color="auto"/>
      </w:divBdr>
    </w:div>
    <w:div w:id="804391673">
      <w:bodyDiv w:val="1"/>
      <w:marLeft w:val="0"/>
      <w:marRight w:val="0"/>
      <w:marTop w:val="0"/>
      <w:marBottom w:val="0"/>
      <w:divBdr>
        <w:top w:val="none" w:sz="0" w:space="0" w:color="auto"/>
        <w:left w:val="none" w:sz="0" w:space="0" w:color="auto"/>
        <w:bottom w:val="none" w:sz="0" w:space="0" w:color="auto"/>
        <w:right w:val="none" w:sz="0" w:space="0" w:color="auto"/>
      </w:divBdr>
    </w:div>
    <w:div w:id="838934507">
      <w:bodyDiv w:val="1"/>
      <w:marLeft w:val="0"/>
      <w:marRight w:val="0"/>
      <w:marTop w:val="0"/>
      <w:marBottom w:val="0"/>
      <w:divBdr>
        <w:top w:val="none" w:sz="0" w:space="0" w:color="auto"/>
        <w:left w:val="none" w:sz="0" w:space="0" w:color="auto"/>
        <w:bottom w:val="none" w:sz="0" w:space="0" w:color="auto"/>
        <w:right w:val="none" w:sz="0" w:space="0" w:color="auto"/>
      </w:divBdr>
    </w:div>
    <w:div w:id="918170206">
      <w:bodyDiv w:val="1"/>
      <w:marLeft w:val="0"/>
      <w:marRight w:val="0"/>
      <w:marTop w:val="0"/>
      <w:marBottom w:val="0"/>
      <w:divBdr>
        <w:top w:val="none" w:sz="0" w:space="0" w:color="auto"/>
        <w:left w:val="none" w:sz="0" w:space="0" w:color="auto"/>
        <w:bottom w:val="none" w:sz="0" w:space="0" w:color="auto"/>
        <w:right w:val="none" w:sz="0" w:space="0" w:color="auto"/>
      </w:divBdr>
    </w:div>
    <w:div w:id="921642562">
      <w:bodyDiv w:val="1"/>
      <w:marLeft w:val="0"/>
      <w:marRight w:val="0"/>
      <w:marTop w:val="0"/>
      <w:marBottom w:val="0"/>
      <w:divBdr>
        <w:top w:val="none" w:sz="0" w:space="0" w:color="auto"/>
        <w:left w:val="none" w:sz="0" w:space="0" w:color="auto"/>
        <w:bottom w:val="none" w:sz="0" w:space="0" w:color="auto"/>
        <w:right w:val="none" w:sz="0" w:space="0" w:color="auto"/>
      </w:divBdr>
    </w:div>
    <w:div w:id="925501214">
      <w:bodyDiv w:val="1"/>
      <w:marLeft w:val="0"/>
      <w:marRight w:val="0"/>
      <w:marTop w:val="0"/>
      <w:marBottom w:val="0"/>
      <w:divBdr>
        <w:top w:val="none" w:sz="0" w:space="0" w:color="auto"/>
        <w:left w:val="none" w:sz="0" w:space="0" w:color="auto"/>
        <w:bottom w:val="none" w:sz="0" w:space="0" w:color="auto"/>
        <w:right w:val="none" w:sz="0" w:space="0" w:color="auto"/>
      </w:divBdr>
    </w:div>
    <w:div w:id="933898916">
      <w:bodyDiv w:val="1"/>
      <w:marLeft w:val="0"/>
      <w:marRight w:val="0"/>
      <w:marTop w:val="0"/>
      <w:marBottom w:val="0"/>
      <w:divBdr>
        <w:top w:val="none" w:sz="0" w:space="0" w:color="auto"/>
        <w:left w:val="none" w:sz="0" w:space="0" w:color="auto"/>
        <w:bottom w:val="none" w:sz="0" w:space="0" w:color="auto"/>
        <w:right w:val="none" w:sz="0" w:space="0" w:color="auto"/>
      </w:divBdr>
    </w:div>
    <w:div w:id="939528840">
      <w:bodyDiv w:val="1"/>
      <w:marLeft w:val="0"/>
      <w:marRight w:val="0"/>
      <w:marTop w:val="0"/>
      <w:marBottom w:val="0"/>
      <w:divBdr>
        <w:top w:val="none" w:sz="0" w:space="0" w:color="auto"/>
        <w:left w:val="none" w:sz="0" w:space="0" w:color="auto"/>
        <w:bottom w:val="none" w:sz="0" w:space="0" w:color="auto"/>
        <w:right w:val="none" w:sz="0" w:space="0" w:color="auto"/>
      </w:divBdr>
    </w:div>
    <w:div w:id="942957773">
      <w:bodyDiv w:val="1"/>
      <w:marLeft w:val="0"/>
      <w:marRight w:val="0"/>
      <w:marTop w:val="0"/>
      <w:marBottom w:val="0"/>
      <w:divBdr>
        <w:top w:val="none" w:sz="0" w:space="0" w:color="auto"/>
        <w:left w:val="none" w:sz="0" w:space="0" w:color="auto"/>
        <w:bottom w:val="none" w:sz="0" w:space="0" w:color="auto"/>
        <w:right w:val="none" w:sz="0" w:space="0" w:color="auto"/>
      </w:divBdr>
    </w:div>
    <w:div w:id="957492418">
      <w:bodyDiv w:val="1"/>
      <w:marLeft w:val="0"/>
      <w:marRight w:val="0"/>
      <w:marTop w:val="0"/>
      <w:marBottom w:val="0"/>
      <w:divBdr>
        <w:top w:val="none" w:sz="0" w:space="0" w:color="auto"/>
        <w:left w:val="none" w:sz="0" w:space="0" w:color="auto"/>
        <w:bottom w:val="none" w:sz="0" w:space="0" w:color="auto"/>
        <w:right w:val="none" w:sz="0" w:space="0" w:color="auto"/>
      </w:divBdr>
    </w:div>
    <w:div w:id="960840592">
      <w:bodyDiv w:val="1"/>
      <w:marLeft w:val="0"/>
      <w:marRight w:val="0"/>
      <w:marTop w:val="0"/>
      <w:marBottom w:val="0"/>
      <w:divBdr>
        <w:top w:val="none" w:sz="0" w:space="0" w:color="auto"/>
        <w:left w:val="none" w:sz="0" w:space="0" w:color="auto"/>
        <w:bottom w:val="none" w:sz="0" w:space="0" w:color="auto"/>
        <w:right w:val="none" w:sz="0" w:space="0" w:color="auto"/>
      </w:divBdr>
    </w:div>
    <w:div w:id="973365933">
      <w:bodyDiv w:val="1"/>
      <w:marLeft w:val="0"/>
      <w:marRight w:val="0"/>
      <w:marTop w:val="0"/>
      <w:marBottom w:val="0"/>
      <w:divBdr>
        <w:top w:val="none" w:sz="0" w:space="0" w:color="auto"/>
        <w:left w:val="none" w:sz="0" w:space="0" w:color="auto"/>
        <w:bottom w:val="none" w:sz="0" w:space="0" w:color="auto"/>
        <w:right w:val="none" w:sz="0" w:space="0" w:color="auto"/>
      </w:divBdr>
    </w:div>
    <w:div w:id="984509856">
      <w:bodyDiv w:val="1"/>
      <w:marLeft w:val="0"/>
      <w:marRight w:val="0"/>
      <w:marTop w:val="0"/>
      <w:marBottom w:val="0"/>
      <w:divBdr>
        <w:top w:val="none" w:sz="0" w:space="0" w:color="auto"/>
        <w:left w:val="none" w:sz="0" w:space="0" w:color="auto"/>
        <w:bottom w:val="none" w:sz="0" w:space="0" w:color="auto"/>
        <w:right w:val="none" w:sz="0" w:space="0" w:color="auto"/>
      </w:divBdr>
    </w:div>
    <w:div w:id="985478659">
      <w:bodyDiv w:val="1"/>
      <w:marLeft w:val="0"/>
      <w:marRight w:val="0"/>
      <w:marTop w:val="0"/>
      <w:marBottom w:val="0"/>
      <w:divBdr>
        <w:top w:val="none" w:sz="0" w:space="0" w:color="auto"/>
        <w:left w:val="none" w:sz="0" w:space="0" w:color="auto"/>
        <w:bottom w:val="none" w:sz="0" w:space="0" w:color="auto"/>
        <w:right w:val="none" w:sz="0" w:space="0" w:color="auto"/>
      </w:divBdr>
    </w:div>
    <w:div w:id="1023089205">
      <w:bodyDiv w:val="1"/>
      <w:marLeft w:val="0"/>
      <w:marRight w:val="0"/>
      <w:marTop w:val="0"/>
      <w:marBottom w:val="0"/>
      <w:divBdr>
        <w:top w:val="none" w:sz="0" w:space="0" w:color="auto"/>
        <w:left w:val="none" w:sz="0" w:space="0" w:color="auto"/>
        <w:bottom w:val="none" w:sz="0" w:space="0" w:color="auto"/>
        <w:right w:val="none" w:sz="0" w:space="0" w:color="auto"/>
      </w:divBdr>
    </w:div>
    <w:div w:id="1023751504">
      <w:bodyDiv w:val="1"/>
      <w:marLeft w:val="0"/>
      <w:marRight w:val="0"/>
      <w:marTop w:val="0"/>
      <w:marBottom w:val="0"/>
      <w:divBdr>
        <w:top w:val="none" w:sz="0" w:space="0" w:color="auto"/>
        <w:left w:val="none" w:sz="0" w:space="0" w:color="auto"/>
        <w:bottom w:val="none" w:sz="0" w:space="0" w:color="auto"/>
        <w:right w:val="none" w:sz="0" w:space="0" w:color="auto"/>
      </w:divBdr>
    </w:div>
    <w:div w:id="1030960734">
      <w:bodyDiv w:val="1"/>
      <w:marLeft w:val="0"/>
      <w:marRight w:val="0"/>
      <w:marTop w:val="0"/>
      <w:marBottom w:val="0"/>
      <w:divBdr>
        <w:top w:val="none" w:sz="0" w:space="0" w:color="auto"/>
        <w:left w:val="none" w:sz="0" w:space="0" w:color="auto"/>
        <w:bottom w:val="none" w:sz="0" w:space="0" w:color="auto"/>
        <w:right w:val="none" w:sz="0" w:space="0" w:color="auto"/>
      </w:divBdr>
    </w:div>
    <w:div w:id="1032270103">
      <w:bodyDiv w:val="1"/>
      <w:marLeft w:val="0"/>
      <w:marRight w:val="0"/>
      <w:marTop w:val="0"/>
      <w:marBottom w:val="0"/>
      <w:divBdr>
        <w:top w:val="none" w:sz="0" w:space="0" w:color="auto"/>
        <w:left w:val="none" w:sz="0" w:space="0" w:color="auto"/>
        <w:bottom w:val="none" w:sz="0" w:space="0" w:color="auto"/>
        <w:right w:val="none" w:sz="0" w:space="0" w:color="auto"/>
      </w:divBdr>
    </w:div>
    <w:div w:id="1041713412">
      <w:bodyDiv w:val="1"/>
      <w:marLeft w:val="0"/>
      <w:marRight w:val="0"/>
      <w:marTop w:val="0"/>
      <w:marBottom w:val="0"/>
      <w:divBdr>
        <w:top w:val="none" w:sz="0" w:space="0" w:color="auto"/>
        <w:left w:val="none" w:sz="0" w:space="0" w:color="auto"/>
        <w:bottom w:val="none" w:sz="0" w:space="0" w:color="auto"/>
        <w:right w:val="none" w:sz="0" w:space="0" w:color="auto"/>
      </w:divBdr>
      <w:divsChild>
        <w:div w:id="123501251">
          <w:marLeft w:val="0"/>
          <w:marRight w:val="0"/>
          <w:marTop w:val="0"/>
          <w:marBottom w:val="0"/>
          <w:divBdr>
            <w:top w:val="none" w:sz="0" w:space="0" w:color="auto"/>
            <w:left w:val="none" w:sz="0" w:space="0" w:color="auto"/>
            <w:bottom w:val="none" w:sz="0" w:space="0" w:color="auto"/>
            <w:right w:val="none" w:sz="0" w:space="0" w:color="auto"/>
          </w:divBdr>
        </w:div>
        <w:div w:id="468015666">
          <w:marLeft w:val="0"/>
          <w:marRight w:val="0"/>
          <w:marTop w:val="0"/>
          <w:marBottom w:val="0"/>
          <w:divBdr>
            <w:top w:val="none" w:sz="0" w:space="0" w:color="auto"/>
            <w:left w:val="none" w:sz="0" w:space="0" w:color="auto"/>
            <w:bottom w:val="none" w:sz="0" w:space="0" w:color="auto"/>
            <w:right w:val="none" w:sz="0" w:space="0" w:color="auto"/>
          </w:divBdr>
        </w:div>
        <w:div w:id="562716451">
          <w:marLeft w:val="0"/>
          <w:marRight w:val="0"/>
          <w:marTop w:val="0"/>
          <w:marBottom w:val="0"/>
          <w:divBdr>
            <w:top w:val="none" w:sz="0" w:space="0" w:color="auto"/>
            <w:left w:val="none" w:sz="0" w:space="0" w:color="auto"/>
            <w:bottom w:val="none" w:sz="0" w:space="0" w:color="auto"/>
            <w:right w:val="none" w:sz="0" w:space="0" w:color="auto"/>
          </w:divBdr>
        </w:div>
        <w:div w:id="663316573">
          <w:marLeft w:val="0"/>
          <w:marRight w:val="0"/>
          <w:marTop w:val="0"/>
          <w:marBottom w:val="0"/>
          <w:divBdr>
            <w:top w:val="none" w:sz="0" w:space="0" w:color="auto"/>
            <w:left w:val="none" w:sz="0" w:space="0" w:color="auto"/>
            <w:bottom w:val="none" w:sz="0" w:space="0" w:color="auto"/>
            <w:right w:val="none" w:sz="0" w:space="0" w:color="auto"/>
          </w:divBdr>
        </w:div>
        <w:div w:id="999424239">
          <w:marLeft w:val="0"/>
          <w:marRight w:val="0"/>
          <w:marTop w:val="0"/>
          <w:marBottom w:val="0"/>
          <w:divBdr>
            <w:top w:val="none" w:sz="0" w:space="0" w:color="auto"/>
            <w:left w:val="none" w:sz="0" w:space="0" w:color="auto"/>
            <w:bottom w:val="none" w:sz="0" w:space="0" w:color="auto"/>
            <w:right w:val="none" w:sz="0" w:space="0" w:color="auto"/>
          </w:divBdr>
        </w:div>
        <w:div w:id="1671520861">
          <w:marLeft w:val="0"/>
          <w:marRight w:val="0"/>
          <w:marTop w:val="0"/>
          <w:marBottom w:val="0"/>
          <w:divBdr>
            <w:top w:val="none" w:sz="0" w:space="0" w:color="auto"/>
            <w:left w:val="none" w:sz="0" w:space="0" w:color="auto"/>
            <w:bottom w:val="none" w:sz="0" w:space="0" w:color="auto"/>
            <w:right w:val="none" w:sz="0" w:space="0" w:color="auto"/>
          </w:divBdr>
        </w:div>
        <w:div w:id="1746025638">
          <w:marLeft w:val="0"/>
          <w:marRight w:val="0"/>
          <w:marTop w:val="0"/>
          <w:marBottom w:val="0"/>
          <w:divBdr>
            <w:top w:val="none" w:sz="0" w:space="0" w:color="auto"/>
            <w:left w:val="none" w:sz="0" w:space="0" w:color="auto"/>
            <w:bottom w:val="none" w:sz="0" w:space="0" w:color="auto"/>
            <w:right w:val="none" w:sz="0" w:space="0" w:color="auto"/>
          </w:divBdr>
        </w:div>
        <w:div w:id="1875537432">
          <w:marLeft w:val="0"/>
          <w:marRight w:val="0"/>
          <w:marTop w:val="0"/>
          <w:marBottom w:val="0"/>
          <w:divBdr>
            <w:top w:val="none" w:sz="0" w:space="0" w:color="auto"/>
            <w:left w:val="none" w:sz="0" w:space="0" w:color="auto"/>
            <w:bottom w:val="none" w:sz="0" w:space="0" w:color="auto"/>
            <w:right w:val="none" w:sz="0" w:space="0" w:color="auto"/>
          </w:divBdr>
        </w:div>
      </w:divsChild>
    </w:div>
    <w:div w:id="1046490665">
      <w:bodyDiv w:val="1"/>
      <w:marLeft w:val="0"/>
      <w:marRight w:val="0"/>
      <w:marTop w:val="0"/>
      <w:marBottom w:val="0"/>
      <w:divBdr>
        <w:top w:val="none" w:sz="0" w:space="0" w:color="auto"/>
        <w:left w:val="none" w:sz="0" w:space="0" w:color="auto"/>
        <w:bottom w:val="none" w:sz="0" w:space="0" w:color="auto"/>
        <w:right w:val="none" w:sz="0" w:space="0" w:color="auto"/>
      </w:divBdr>
    </w:div>
    <w:div w:id="1057900980">
      <w:bodyDiv w:val="1"/>
      <w:marLeft w:val="0"/>
      <w:marRight w:val="0"/>
      <w:marTop w:val="0"/>
      <w:marBottom w:val="0"/>
      <w:divBdr>
        <w:top w:val="none" w:sz="0" w:space="0" w:color="auto"/>
        <w:left w:val="none" w:sz="0" w:space="0" w:color="auto"/>
        <w:bottom w:val="none" w:sz="0" w:space="0" w:color="auto"/>
        <w:right w:val="none" w:sz="0" w:space="0" w:color="auto"/>
      </w:divBdr>
    </w:div>
    <w:div w:id="1068957720">
      <w:bodyDiv w:val="1"/>
      <w:marLeft w:val="0"/>
      <w:marRight w:val="0"/>
      <w:marTop w:val="0"/>
      <w:marBottom w:val="0"/>
      <w:divBdr>
        <w:top w:val="none" w:sz="0" w:space="0" w:color="auto"/>
        <w:left w:val="none" w:sz="0" w:space="0" w:color="auto"/>
        <w:bottom w:val="none" w:sz="0" w:space="0" w:color="auto"/>
        <w:right w:val="none" w:sz="0" w:space="0" w:color="auto"/>
      </w:divBdr>
    </w:div>
    <w:div w:id="1076510314">
      <w:bodyDiv w:val="1"/>
      <w:marLeft w:val="0"/>
      <w:marRight w:val="0"/>
      <w:marTop w:val="0"/>
      <w:marBottom w:val="0"/>
      <w:divBdr>
        <w:top w:val="none" w:sz="0" w:space="0" w:color="auto"/>
        <w:left w:val="none" w:sz="0" w:space="0" w:color="auto"/>
        <w:bottom w:val="none" w:sz="0" w:space="0" w:color="auto"/>
        <w:right w:val="none" w:sz="0" w:space="0" w:color="auto"/>
      </w:divBdr>
      <w:divsChild>
        <w:div w:id="3823557">
          <w:marLeft w:val="0"/>
          <w:marRight w:val="0"/>
          <w:marTop w:val="0"/>
          <w:marBottom w:val="0"/>
          <w:divBdr>
            <w:top w:val="none" w:sz="0" w:space="0" w:color="auto"/>
            <w:left w:val="none" w:sz="0" w:space="0" w:color="auto"/>
            <w:bottom w:val="none" w:sz="0" w:space="0" w:color="auto"/>
            <w:right w:val="none" w:sz="0" w:space="0" w:color="auto"/>
          </w:divBdr>
        </w:div>
        <w:div w:id="246965587">
          <w:marLeft w:val="0"/>
          <w:marRight w:val="0"/>
          <w:marTop w:val="0"/>
          <w:marBottom w:val="0"/>
          <w:divBdr>
            <w:top w:val="none" w:sz="0" w:space="0" w:color="auto"/>
            <w:left w:val="none" w:sz="0" w:space="0" w:color="auto"/>
            <w:bottom w:val="none" w:sz="0" w:space="0" w:color="auto"/>
            <w:right w:val="none" w:sz="0" w:space="0" w:color="auto"/>
          </w:divBdr>
        </w:div>
        <w:div w:id="1110050723">
          <w:marLeft w:val="0"/>
          <w:marRight w:val="0"/>
          <w:marTop w:val="0"/>
          <w:marBottom w:val="0"/>
          <w:divBdr>
            <w:top w:val="none" w:sz="0" w:space="0" w:color="auto"/>
            <w:left w:val="none" w:sz="0" w:space="0" w:color="auto"/>
            <w:bottom w:val="none" w:sz="0" w:space="0" w:color="auto"/>
            <w:right w:val="none" w:sz="0" w:space="0" w:color="auto"/>
          </w:divBdr>
        </w:div>
        <w:div w:id="1182087130">
          <w:marLeft w:val="0"/>
          <w:marRight w:val="0"/>
          <w:marTop w:val="0"/>
          <w:marBottom w:val="0"/>
          <w:divBdr>
            <w:top w:val="none" w:sz="0" w:space="0" w:color="auto"/>
            <w:left w:val="none" w:sz="0" w:space="0" w:color="auto"/>
            <w:bottom w:val="none" w:sz="0" w:space="0" w:color="auto"/>
            <w:right w:val="none" w:sz="0" w:space="0" w:color="auto"/>
          </w:divBdr>
        </w:div>
        <w:div w:id="1439451239">
          <w:marLeft w:val="0"/>
          <w:marRight w:val="0"/>
          <w:marTop w:val="0"/>
          <w:marBottom w:val="0"/>
          <w:divBdr>
            <w:top w:val="none" w:sz="0" w:space="0" w:color="auto"/>
            <w:left w:val="none" w:sz="0" w:space="0" w:color="auto"/>
            <w:bottom w:val="none" w:sz="0" w:space="0" w:color="auto"/>
            <w:right w:val="none" w:sz="0" w:space="0" w:color="auto"/>
          </w:divBdr>
        </w:div>
        <w:div w:id="1709334568">
          <w:marLeft w:val="0"/>
          <w:marRight w:val="0"/>
          <w:marTop w:val="0"/>
          <w:marBottom w:val="0"/>
          <w:divBdr>
            <w:top w:val="none" w:sz="0" w:space="0" w:color="auto"/>
            <w:left w:val="none" w:sz="0" w:space="0" w:color="auto"/>
            <w:bottom w:val="none" w:sz="0" w:space="0" w:color="auto"/>
            <w:right w:val="none" w:sz="0" w:space="0" w:color="auto"/>
          </w:divBdr>
        </w:div>
      </w:divsChild>
    </w:div>
    <w:div w:id="1083138148">
      <w:bodyDiv w:val="1"/>
      <w:marLeft w:val="0"/>
      <w:marRight w:val="0"/>
      <w:marTop w:val="0"/>
      <w:marBottom w:val="0"/>
      <w:divBdr>
        <w:top w:val="none" w:sz="0" w:space="0" w:color="auto"/>
        <w:left w:val="none" w:sz="0" w:space="0" w:color="auto"/>
        <w:bottom w:val="none" w:sz="0" w:space="0" w:color="auto"/>
        <w:right w:val="none" w:sz="0" w:space="0" w:color="auto"/>
      </w:divBdr>
    </w:div>
    <w:div w:id="1086460046">
      <w:bodyDiv w:val="1"/>
      <w:marLeft w:val="0"/>
      <w:marRight w:val="0"/>
      <w:marTop w:val="0"/>
      <w:marBottom w:val="0"/>
      <w:divBdr>
        <w:top w:val="none" w:sz="0" w:space="0" w:color="auto"/>
        <w:left w:val="none" w:sz="0" w:space="0" w:color="auto"/>
        <w:bottom w:val="none" w:sz="0" w:space="0" w:color="auto"/>
        <w:right w:val="none" w:sz="0" w:space="0" w:color="auto"/>
      </w:divBdr>
    </w:div>
    <w:div w:id="1100106377">
      <w:bodyDiv w:val="1"/>
      <w:marLeft w:val="0"/>
      <w:marRight w:val="0"/>
      <w:marTop w:val="0"/>
      <w:marBottom w:val="0"/>
      <w:divBdr>
        <w:top w:val="none" w:sz="0" w:space="0" w:color="auto"/>
        <w:left w:val="none" w:sz="0" w:space="0" w:color="auto"/>
        <w:bottom w:val="none" w:sz="0" w:space="0" w:color="auto"/>
        <w:right w:val="none" w:sz="0" w:space="0" w:color="auto"/>
      </w:divBdr>
    </w:div>
    <w:div w:id="1123113242">
      <w:bodyDiv w:val="1"/>
      <w:marLeft w:val="0"/>
      <w:marRight w:val="0"/>
      <w:marTop w:val="0"/>
      <w:marBottom w:val="0"/>
      <w:divBdr>
        <w:top w:val="none" w:sz="0" w:space="0" w:color="auto"/>
        <w:left w:val="none" w:sz="0" w:space="0" w:color="auto"/>
        <w:bottom w:val="none" w:sz="0" w:space="0" w:color="auto"/>
        <w:right w:val="none" w:sz="0" w:space="0" w:color="auto"/>
      </w:divBdr>
    </w:div>
    <w:div w:id="1125662052">
      <w:bodyDiv w:val="1"/>
      <w:marLeft w:val="0"/>
      <w:marRight w:val="0"/>
      <w:marTop w:val="0"/>
      <w:marBottom w:val="0"/>
      <w:divBdr>
        <w:top w:val="none" w:sz="0" w:space="0" w:color="auto"/>
        <w:left w:val="none" w:sz="0" w:space="0" w:color="auto"/>
        <w:bottom w:val="none" w:sz="0" w:space="0" w:color="auto"/>
        <w:right w:val="none" w:sz="0" w:space="0" w:color="auto"/>
      </w:divBdr>
    </w:div>
    <w:div w:id="1130051927">
      <w:bodyDiv w:val="1"/>
      <w:marLeft w:val="0"/>
      <w:marRight w:val="0"/>
      <w:marTop w:val="0"/>
      <w:marBottom w:val="0"/>
      <w:divBdr>
        <w:top w:val="none" w:sz="0" w:space="0" w:color="auto"/>
        <w:left w:val="none" w:sz="0" w:space="0" w:color="auto"/>
        <w:bottom w:val="none" w:sz="0" w:space="0" w:color="auto"/>
        <w:right w:val="none" w:sz="0" w:space="0" w:color="auto"/>
      </w:divBdr>
    </w:div>
    <w:div w:id="1148011623">
      <w:bodyDiv w:val="1"/>
      <w:marLeft w:val="0"/>
      <w:marRight w:val="0"/>
      <w:marTop w:val="0"/>
      <w:marBottom w:val="0"/>
      <w:divBdr>
        <w:top w:val="none" w:sz="0" w:space="0" w:color="auto"/>
        <w:left w:val="none" w:sz="0" w:space="0" w:color="auto"/>
        <w:bottom w:val="none" w:sz="0" w:space="0" w:color="auto"/>
        <w:right w:val="none" w:sz="0" w:space="0" w:color="auto"/>
      </w:divBdr>
    </w:div>
    <w:div w:id="1150515601">
      <w:bodyDiv w:val="1"/>
      <w:marLeft w:val="0"/>
      <w:marRight w:val="0"/>
      <w:marTop w:val="0"/>
      <w:marBottom w:val="0"/>
      <w:divBdr>
        <w:top w:val="none" w:sz="0" w:space="0" w:color="auto"/>
        <w:left w:val="none" w:sz="0" w:space="0" w:color="auto"/>
        <w:bottom w:val="none" w:sz="0" w:space="0" w:color="auto"/>
        <w:right w:val="none" w:sz="0" w:space="0" w:color="auto"/>
      </w:divBdr>
    </w:div>
    <w:div w:id="1152520889">
      <w:bodyDiv w:val="1"/>
      <w:marLeft w:val="0"/>
      <w:marRight w:val="0"/>
      <w:marTop w:val="0"/>
      <w:marBottom w:val="0"/>
      <w:divBdr>
        <w:top w:val="none" w:sz="0" w:space="0" w:color="auto"/>
        <w:left w:val="none" w:sz="0" w:space="0" w:color="auto"/>
        <w:bottom w:val="none" w:sz="0" w:space="0" w:color="auto"/>
        <w:right w:val="none" w:sz="0" w:space="0" w:color="auto"/>
      </w:divBdr>
    </w:div>
    <w:div w:id="1158421547">
      <w:bodyDiv w:val="1"/>
      <w:marLeft w:val="0"/>
      <w:marRight w:val="0"/>
      <w:marTop w:val="0"/>
      <w:marBottom w:val="0"/>
      <w:divBdr>
        <w:top w:val="none" w:sz="0" w:space="0" w:color="auto"/>
        <w:left w:val="none" w:sz="0" w:space="0" w:color="auto"/>
        <w:bottom w:val="none" w:sz="0" w:space="0" w:color="auto"/>
        <w:right w:val="none" w:sz="0" w:space="0" w:color="auto"/>
      </w:divBdr>
    </w:div>
    <w:div w:id="1162429386">
      <w:bodyDiv w:val="1"/>
      <w:marLeft w:val="0"/>
      <w:marRight w:val="0"/>
      <w:marTop w:val="0"/>
      <w:marBottom w:val="0"/>
      <w:divBdr>
        <w:top w:val="none" w:sz="0" w:space="0" w:color="auto"/>
        <w:left w:val="none" w:sz="0" w:space="0" w:color="auto"/>
        <w:bottom w:val="none" w:sz="0" w:space="0" w:color="auto"/>
        <w:right w:val="none" w:sz="0" w:space="0" w:color="auto"/>
      </w:divBdr>
    </w:div>
    <w:div w:id="1174687533">
      <w:bodyDiv w:val="1"/>
      <w:marLeft w:val="0"/>
      <w:marRight w:val="0"/>
      <w:marTop w:val="0"/>
      <w:marBottom w:val="0"/>
      <w:divBdr>
        <w:top w:val="none" w:sz="0" w:space="0" w:color="auto"/>
        <w:left w:val="none" w:sz="0" w:space="0" w:color="auto"/>
        <w:bottom w:val="none" w:sz="0" w:space="0" w:color="auto"/>
        <w:right w:val="none" w:sz="0" w:space="0" w:color="auto"/>
      </w:divBdr>
    </w:div>
    <w:div w:id="1190413748">
      <w:bodyDiv w:val="1"/>
      <w:marLeft w:val="0"/>
      <w:marRight w:val="0"/>
      <w:marTop w:val="0"/>
      <w:marBottom w:val="0"/>
      <w:divBdr>
        <w:top w:val="none" w:sz="0" w:space="0" w:color="auto"/>
        <w:left w:val="none" w:sz="0" w:space="0" w:color="auto"/>
        <w:bottom w:val="none" w:sz="0" w:space="0" w:color="auto"/>
        <w:right w:val="none" w:sz="0" w:space="0" w:color="auto"/>
      </w:divBdr>
    </w:div>
    <w:div w:id="1191451264">
      <w:bodyDiv w:val="1"/>
      <w:marLeft w:val="0"/>
      <w:marRight w:val="0"/>
      <w:marTop w:val="0"/>
      <w:marBottom w:val="0"/>
      <w:divBdr>
        <w:top w:val="none" w:sz="0" w:space="0" w:color="auto"/>
        <w:left w:val="none" w:sz="0" w:space="0" w:color="auto"/>
        <w:bottom w:val="none" w:sz="0" w:space="0" w:color="auto"/>
        <w:right w:val="none" w:sz="0" w:space="0" w:color="auto"/>
      </w:divBdr>
    </w:div>
    <w:div w:id="1195844051">
      <w:bodyDiv w:val="1"/>
      <w:marLeft w:val="0"/>
      <w:marRight w:val="0"/>
      <w:marTop w:val="0"/>
      <w:marBottom w:val="0"/>
      <w:divBdr>
        <w:top w:val="none" w:sz="0" w:space="0" w:color="auto"/>
        <w:left w:val="none" w:sz="0" w:space="0" w:color="auto"/>
        <w:bottom w:val="none" w:sz="0" w:space="0" w:color="auto"/>
        <w:right w:val="none" w:sz="0" w:space="0" w:color="auto"/>
      </w:divBdr>
    </w:div>
    <w:div w:id="1204251235">
      <w:bodyDiv w:val="1"/>
      <w:marLeft w:val="0"/>
      <w:marRight w:val="0"/>
      <w:marTop w:val="0"/>
      <w:marBottom w:val="0"/>
      <w:divBdr>
        <w:top w:val="none" w:sz="0" w:space="0" w:color="auto"/>
        <w:left w:val="none" w:sz="0" w:space="0" w:color="auto"/>
        <w:bottom w:val="none" w:sz="0" w:space="0" w:color="auto"/>
        <w:right w:val="none" w:sz="0" w:space="0" w:color="auto"/>
      </w:divBdr>
    </w:div>
    <w:div w:id="1204556447">
      <w:bodyDiv w:val="1"/>
      <w:marLeft w:val="0"/>
      <w:marRight w:val="0"/>
      <w:marTop w:val="0"/>
      <w:marBottom w:val="0"/>
      <w:divBdr>
        <w:top w:val="none" w:sz="0" w:space="0" w:color="auto"/>
        <w:left w:val="none" w:sz="0" w:space="0" w:color="auto"/>
        <w:bottom w:val="none" w:sz="0" w:space="0" w:color="auto"/>
        <w:right w:val="none" w:sz="0" w:space="0" w:color="auto"/>
      </w:divBdr>
    </w:div>
    <w:div w:id="1205559642">
      <w:bodyDiv w:val="1"/>
      <w:marLeft w:val="0"/>
      <w:marRight w:val="0"/>
      <w:marTop w:val="0"/>
      <w:marBottom w:val="0"/>
      <w:divBdr>
        <w:top w:val="none" w:sz="0" w:space="0" w:color="auto"/>
        <w:left w:val="none" w:sz="0" w:space="0" w:color="auto"/>
        <w:bottom w:val="none" w:sz="0" w:space="0" w:color="auto"/>
        <w:right w:val="none" w:sz="0" w:space="0" w:color="auto"/>
      </w:divBdr>
    </w:div>
    <w:div w:id="1225607556">
      <w:bodyDiv w:val="1"/>
      <w:marLeft w:val="0"/>
      <w:marRight w:val="0"/>
      <w:marTop w:val="0"/>
      <w:marBottom w:val="0"/>
      <w:divBdr>
        <w:top w:val="none" w:sz="0" w:space="0" w:color="auto"/>
        <w:left w:val="none" w:sz="0" w:space="0" w:color="auto"/>
        <w:bottom w:val="none" w:sz="0" w:space="0" w:color="auto"/>
        <w:right w:val="none" w:sz="0" w:space="0" w:color="auto"/>
      </w:divBdr>
    </w:div>
    <w:div w:id="1229263756">
      <w:bodyDiv w:val="1"/>
      <w:marLeft w:val="0"/>
      <w:marRight w:val="0"/>
      <w:marTop w:val="0"/>
      <w:marBottom w:val="0"/>
      <w:divBdr>
        <w:top w:val="none" w:sz="0" w:space="0" w:color="auto"/>
        <w:left w:val="none" w:sz="0" w:space="0" w:color="auto"/>
        <w:bottom w:val="none" w:sz="0" w:space="0" w:color="auto"/>
        <w:right w:val="none" w:sz="0" w:space="0" w:color="auto"/>
      </w:divBdr>
    </w:div>
    <w:div w:id="1246374551">
      <w:bodyDiv w:val="1"/>
      <w:marLeft w:val="0"/>
      <w:marRight w:val="0"/>
      <w:marTop w:val="0"/>
      <w:marBottom w:val="0"/>
      <w:divBdr>
        <w:top w:val="none" w:sz="0" w:space="0" w:color="auto"/>
        <w:left w:val="none" w:sz="0" w:space="0" w:color="auto"/>
        <w:bottom w:val="none" w:sz="0" w:space="0" w:color="auto"/>
        <w:right w:val="none" w:sz="0" w:space="0" w:color="auto"/>
      </w:divBdr>
    </w:div>
    <w:div w:id="1274367046">
      <w:bodyDiv w:val="1"/>
      <w:marLeft w:val="0"/>
      <w:marRight w:val="0"/>
      <w:marTop w:val="0"/>
      <w:marBottom w:val="0"/>
      <w:divBdr>
        <w:top w:val="none" w:sz="0" w:space="0" w:color="auto"/>
        <w:left w:val="none" w:sz="0" w:space="0" w:color="auto"/>
        <w:bottom w:val="none" w:sz="0" w:space="0" w:color="auto"/>
        <w:right w:val="none" w:sz="0" w:space="0" w:color="auto"/>
      </w:divBdr>
    </w:div>
    <w:div w:id="1285035604">
      <w:bodyDiv w:val="1"/>
      <w:marLeft w:val="0"/>
      <w:marRight w:val="0"/>
      <w:marTop w:val="0"/>
      <w:marBottom w:val="0"/>
      <w:divBdr>
        <w:top w:val="none" w:sz="0" w:space="0" w:color="auto"/>
        <w:left w:val="none" w:sz="0" w:space="0" w:color="auto"/>
        <w:bottom w:val="none" w:sz="0" w:space="0" w:color="auto"/>
        <w:right w:val="none" w:sz="0" w:space="0" w:color="auto"/>
      </w:divBdr>
    </w:div>
    <w:div w:id="1287009909">
      <w:bodyDiv w:val="1"/>
      <w:marLeft w:val="0"/>
      <w:marRight w:val="0"/>
      <w:marTop w:val="0"/>
      <w:marBottom w:val="0"/>
      <w:divBdr>
        <w:top w:val="none" w:sz="0" w:space="0" w:color="auto"/>
        <w:left w:val="none" w:sz="0" w:space="0" w:color="auto"/>
        <w:bottom w:val="none" w:sz="0" w:space="0" w:color="auto"/>
        <w:right w:val="none" w:sz="0" w:space="0" w:color="auto"/>
      </w:divBdr>
    </w:div>
    <w:div w:id="1293902717">
      <w:bodyDiv w:val="1"/>
      <w:marLeft w:val="0"/>
      <w:marRight w:val="0"/>
      <w:marTop w:val="0"/>
      <w:marBottom w:val="0"/>
      <w:divBdr>
        <w:top w:val="none" w:sz="0" w:space="0" w:color="auto"/>
        <w:left w:val="none" w:sz="0" w:space="0" w:color="auto"/>
        <w:bottom w:val="none" w:sz="0" w:space="0" w:color="auto"/>
        <w:right w:val="none" w:sz="0" w:space="0" w:color="auto"/>
      </w:divBdr>
    </w:div>
    <w:div w:id="1302348133">
      <w:bodyDiv w:val="1"/>
      <w:marLeft w:val="0"/>
      <w:marRight w:val="0"/>
      <w:marTop w:val="0"/>
      <w:marBottom w:val="0"/>
      <w:divBdr>
        <w:top w:val="none" w:sz="0" w:space="0" w:color="auto"/>
        <w:left w:val="none" w:sz="0" w:space="0" w:color="auto"/>
        <w:bottom w:val="none" w:sz="0" w:space="0" w:color="auto"/>
        <w:right w:val="none" w:sz="0" w:space="0" w:color="auto"/>
      </w:divBdr>
    </w:div>
    <w:div w:id="1304047326">
      <w:bodyDiv w:val="1"/>
      <w:marLeft w:val="0"/>
      <w:marRight w:val="0"/>
      <w:marTop w:val="0"/>
      <w:marBottom w:val="0"/>
      <w:divBdr>
        <w:top w:val="none" w:sz="0" w:space="0" w:color="auto"/>
        <w:left w:val="none" w:sz="0" w:space="0" w:color="auto"/>
        <w:bottom w:val="none" w:sz="0" w:space="0" w:color="auto"/>
        <w:right w:val="none" w:sz="0" w:space="0" w:color="auto"/>
      </w:divBdr>
    </w:div>
    <w:div w:id="1312320767">
      <w:bodyDiv w:val="1"/>
      <w:marLeft w:val="0"/>
      <w:marRight w:val="0"/>
      <w:marTop w:val="0"/>
      <w:marBottom w:val="0"/>
      <w:divBdr>
        <w:top w:val="none" w:sz="0" w:space="0" w:color="auto"/>
        <w:left w:val="none" w:sz="0" w:space="0" w:color="auto"/>
        <w:bottom w:val="none" w:sz="0" w:space="0" w:color="auto"/>
        <w:right w:val="none" w:sz="0" w:space="0" w:color="auto"/>
      </w:divBdr>
    </w:div>
    <w:div w:id="1312517448">
      <w:bodyDiv w:val="1"/>
      <w:marLeft w:val="0"/>
      <w:marRight w:val="0"/>
      <w:marTop w:val="0"/>
      <w:marBottom w:val="0"/>
      <w:divBdr>
        <w:top w:val="none" w:sz="0" w:space="0" w:color="auto"/>
        <w:left w:val="none" w:sz="0" w:space="0" w:color="auto"/>
        <w:bottom w:val="none" w:sz="0" w:space="0" w:color="auto"/>
        <w:right w:val="none" w:sz="0" w:space="0" w:color="auto"/>
      </w:divBdr>
    </w:div>
    <w:div w:id="1319306503">
      <w:bodyDiv w:val="1"/>
      <w:marLeft w:val="0"/>
      <w:marRight w:val="0"/>
      <w:marTop w:val="0"/>
      <w:marBottom w:val="0"/>
      <w:divBdr>
        <w:top w:val="none" w:sz="0" w:space="0" w:color="auto"/>
        <w:left w:val="none" w:sz="0" w:space="0" w:color="auto"/>
        <w:bottom w:val="none" w:sz="0" w:space="0" w:color="auto"/>
        <w:right w:val="none" w:sz="0" w:space="0" w:color="auto"/>
      </w:divBdr>
    </w:div>
    <w:div w:id="1329677583">
      <w:bodyDiv w:val="1"/>
      <w:marLeft w:val="0"/>
      <w:marRight w:val="0"/>
      <w:marTop w:val="0"/>
      <w:marBottom w:val="0"/>
      <w:divBdr>
        <w:top w:val="none" w:sz="0" w:space="0" w:color="auto"/>
        <w:left w:val="none" w:sz="0" w:space="0" w:color="auto"/>
        <w:bottom w:val="none" w:sz="0" w:space="0" w:color="auto"/>
        <w:right w:val="none" w:sz="0" w:space="0" w:color="auto"/>
      </w:divBdr>
    </w:div>
    <w:div w:id="1333139044">
      <w:bodyDiv w:val="1"/>
      <w:marLeft w:val="0"/>
      <w:marRight w:val="0"/>
      <w:marTop w:val="0"/>
      <w:marBottom w:val="0"/>
      <w:divBdr>
        <w:top w:val="none" w:sz="0" w:space="0" w:color="auto"/>
        <w:left w:val="none" w:sz="0" w:space="0" w:color="auto"/>
        <w:bottom w:val="none" w:sz="0" w:space="0" w:color="auto"/>
        <w:right w:val="none" w:sz="0" w:space="0" w:color="auto"/>
      </w:divBdr>
    </w:div>
    <w:div w:id="1336686329">
      <w:bodyDiv w:val="1"/>
      <w:marLeft w:val="0"/>
      <w:marRight w:val="0"/>
      <w:marTop w:val="0"/>
      <w:marBottom w:val="0"/>
      <w:divBdr>
        <w:top w:val="none" w:sz="0" w:space="0" w:color="auto"/>
        <w:left w:val="none" w:sz="0" w:space="0" w:color="auto"/>
        <w:bottom w:val="none" w:sz="0" w:space="0" w:color="auto"/>
        <w:right w:val="none" w:sz="0" w:space="0" w:color="auto"/>
      </w:divBdr>
    </w:div>
    <w:div w:id="1338534674">
      <w:bodyDiv w:val="1"/>
      <w:marLeft w:val="0"/>
      <w:marRight w:val="0"/>
      <w:marTop w:val="0"/>
      <w:marBottom w:val="0"/>
      <w:divBdr>
        <w:top w:val="none" w:sz="0" w:space="0" w:color="auto"/>
        <w:left w:val="none" w:sz="0" w:space="0" w:color="auto"/>
        <w:bottom w:val="none" w:sz="0" w:space="0" w:color="auto"/>
        <w:right w:val="none" w:sz="0" w:space="0" w:color="auto"/>
      </w:divBdr>
    </w:div>
    <w:div w:id="1339388498">
      <w:bodyDiv w:val="1"/>
      <w:marLeft w:val="0"/>
      <w:marRight w:val="0"/>
      <w:marTop w:val="0"/>
      <w:marBottom w:val="0"/>
      <w:divBdr>
        <w:top w:val="none" w:sz="0" w:space="0" w:color="auto"/>
        <w:left w:val="none" w:sz="0" w:space="0" w:color="auto"/>
        <w:bottom w:val="none" w:sz="0" w:space="0" w:color="auto"/>
        <w:right w:val="none" w:sz="0" w:space="0" w:color="auto"/>
      </w:divBdr>
    </w:div>
    <w:div w:id="1343779635">
      <w:bodyDiv w:val="1"/>
      <w:marLeft w:val="0"/>
      <w:marRight w:val="0"/>
      <w:marTop w:val="0"/>
      <w:marBottom w:val="0"/>
      <w:divBdr>
        <w:top w:val="none" w:sz="0" w:space="0" w:color="auto"/>
        <w:left w:val="none" w:sz="0" w:space="0" w:color="auto"/>
        <w:bottom w:val="none" w:sz="0" w:space="0" w:color="auto"/>
        <w:right w:val="none" w:sz="0" w:space="0" w:color="auto"/>
      </w:divBdr>
    </w:div>
    <w:div w:id="1344362426">
      <w:bodyDiv w:val="1"/>
      <w:marLeft w:val="0"/>
      <w:marRight w:val="0"/>
      <w:marTop w:val="0"/>
      <w:marBottom w:val="0"/>
      <w:divBdr>
        <w:top w:val="none" w:sz="0" w:space="0" w:color="auto"/>
        <w:left w:val="none" w:sz="0" w:space="0" w:color="auto"/>
        <w:bottom w:val="none" w:sz="0" w:space="0" w:color="auto"/>
        <w:right w:val="none" w:sz="0" w:space="0" w:color="auto"/>
      </w:divBdr>
    </w:div>
    <w:div w:id="1346519889">
      <w:bodyDiv w:val="1"/>
      <w:marLeft w:val="0"/>
      <w:marRight w:val="0"/>
      <w:marTop w:val="0"/>
      <w:marBottom w:val="0"/>
      <w:divBdr>
        <w:top w:val="none" w:sz="0" w:space="0" w:color="auto"/>
        <w:left w:val="none" w:sz="0" w:space="0" w:color="auto"/>
        <w:bottom w:val="none" w:sz="0" w:space="0" w:color="auto"/>
        <w:right w:val="none" w:sz="0" w:space="0" w:color="auto"/>
      </w:divBdr>
    </w:div>
    <w:div w:id="1354382606">
      <w:bodyDiv w:val="1"/>
      <w:marLeft w:val="0"/>
      <w:marRight w:val="0"/>
      <w:marTop w:val="0"/>
      <w:marBottom w:val="0"/>
      <w:divBdr>
        <w:top w:val="none" w:sz="0" w:space="0" w:color="auto"/>
        <w:left w:val="none" w:sz="0" w:space="0" w:color="auto"/>
        <w:bottom w:val="none" w:sz="0" w:space="0" w:color="auto"/>
        <w:right w:val="none" w:sz="0" w:space="0" w:color="auto"/>
      </w:divBdr>
    </w:div>
    <w:div w:id="1357346724">
      <w:bodyDiv w:val="1"/>
      <w:marLeft w:val="0"/>
      <w:marRight w:val="0"/>
      <w:marTop w:val="0"/>
      <w:marBottom w:val="0"/>
      <w:divBdr>
        <w:top w:val="none" w:sz="0" w:space="0" w:color="auto"/>
        <w:left w:val="none" w:sz="0" w:space="0" w:color="auto"/>
        <w:bottom w:val="none" w:sz="0" w:space="0" w:color="auto"/>
        <w:right w:val="none" w:sz="0" w:space="0" w:color="auto"/>
      </w:divBdr>
    </w:div>
    <w:div w:id="1357387669">
      <w:bodyDiv w:val="1"/>
      <w:marLeft w:val="0"/>
      <w:marRight w:val="0"/>
      <w:marTop w:val="0"/>
      <w:marBottom w:val="0"/>
      <w:divBdr>
        <w:top w:val="none" w:sz="0" w:space="0" w:color="auto"/>
        <w:left w:val="none" w:sz="0" w:space="0" w:color="auto"/>
        <w:bottom w:val="none" w:sz="0" w:space="0" w:color="auto"/>
        <w:right w:val="none" w:sz="0" w:space="0" w:color="auto"/>
      </w:divBdr>
    </w:div>
    <w:div w:id="1361204387">
      <w:bodyDiv w:val="1"/>
      <w:marLeft w:val="0"/>
      <w:marRight w:val="0"/>
      <w:marTop w:val="0"/>
      <w:marBottom w:val="0"/>
      <w:divBdr>
        <w:top w:val="none" w:sz="0" w:space="0" w:color="auto"/>
        <w:left w:val="none" w:sz="0" w:space="0" w:color="auto"/>
        <w:bottom w:val="none" w:sz="0" w:space="0" w:color="auto"/>
        <w:right w:val="none" w:sz="0" w:space="0" w:color="auto"/>
      </w:divBdr>
    </w:div>
    <w:div w:id="1365129394">
      <w:bodyDiv w:val="1"/>
      <w:marLeft w:val="0"/>
      <w:marRight w:val="0"/>
      <w:marTop w:val="0"/>
      <w:marBottom w:val="0"/>
      <w:divBdr>
        <w:top w:val="none" w:sz="0" w:space="0" w:color="auto"/>
        <w:left w:val="none" w:sz="0" w:space="0" w:color="auto"/>
        <w:bottom w:val="none" w:sz="0" w:space="0" w:color="auto"/>
        <w:right w:val="none" w:sz="0" w:space="0" w:color="auto"/>
      </w:divBdr>
    </w:div>
    <w:div w:id="1378123341">
      <w:bodyDiv w:val="1"/>
      <w:marLeft w:val="0"/>
      <w:marRight w:val="0"/>
      <w:marTop w:val="0"/>
      <w:marBottom w:val="0"/>
      <w:divBdr>
        <w:top w:val="none" w:sz="0" w:space="0" w:color="auto"/>
        <w:left w:val="none" w:sz="0" w:space="0" w:color="auto"/>
        <w:bottom w:val="none" w:sz="0" w:space="0" w:color="auto"/>
        <w:right w:val="none" w:sz="0" w:space="0" w:color="auto"/>
      </w:divBdr>
    </w:div>
    <w:div w:id="1380788304">
      <w:bodyDiv w:val="1"/>
      <w:marLeft w:val="0"/>
      <w:marRight w:val="0"/>
      <w:marTop w:val="0"/>
      <w:marBottom w:val="0"/>
      <w:divBdr>
        <w:top w:val="none" w:sz="0" w:space="0" w:color="auto"/>
        <w:left w:val="none" w:sz="0" w:space="0" w:color="auto"/>
        <w:bottom w:val="none" w:sz="0" w:space="0" w:color="auto"/>
        <w:right w:val="none" w:sz="0" w:space="0" w:color="auto"/>
      </w:divBdr>
    </w:div>
    <w:div w:id="1389569208">
      <w:bodyDiv w:val="1"/>
      <w:marLeft w:val="0"/>
      <w:marRight w:val="0"/>
      <w:marTop w:val="0"/>
      <w:marBottom w:val="0"/>
      <w:divBdr>
        <w:top w:val="none" w:sz="0" w:space="0" w:color="auto"/>
        <w:left w:val="none" w:sz="0" w:space="0" w:color="auto"/>
        <w:bottom w:val="none" w:sz="0" w:space="0" w:color="auto"/>
        <w:right w:val="none" w:sz="0" w:space="0" w:color="auto"/>
      </w:divBdr>
    </w:div>
    <w:div w:id="1392315539">
      <w:bodyDiv w:val="1"/>
      <w:marLeft w:val="0"/>
      <w:marRight w:val="0"/>
      <w:marTop w:val="0"/>
      <w:marBottom w:val="0"/>
      <w:divBdr>
        <w:top w:val="none" w:sz="0" w:space="0" w:color="auto"/>
        <w:left w:val="none" w:sz="0" w:space="0" w:color="auto"/>
        <w:bottom w:val="none" w:sz="0" w:space="0" w:color="auto"/>
        <w:right w:val="none" w:sz="0" w:space="0" w:color="auto"/>
      </w:divBdr>
    </w:div>
    <w:div w:id="1403681221">
      <w:bodyDiv w:val="1"/>
      <w:marLeft w:val="0"/>
      <w:marRight w:val="0"/>
      <w:marTop w:val="0"/>
      <w:marBottom w:val="0"/>
      <w:divBdr>
        <w:top w:val="none" w:sz="0" w:space="0" w:color="auto"/>
        <w:left w:val="none" w:sz="0" w:space="0" w:color="auto"/>
        <w:bottom w:val="none" w:sz="0" w:space="0" w:color="auto"/>
        <w:right w:val="none" w:sz="0" w:space="0" w:color="auto"/>
      </w:divBdr>
    </w:div>
    <w:div w:id="1422990499">
      <w:bodyDiv w:val="1"/>
      <w:marLeft w:val="0"/>
      <w:marRight w:val="0"/>
      <w:marTop w:val="0"/>
      <w:marBottom w:val="0"/>
      <w:divBdr>
        <w:top w:val="none" w:sz="0" w:space="0" w:color="auto"/>
        <w:left w:val="none" w:sz="0" w:space="0" w:color="auto"/>
        <w:bottom w:val="none" w:sz="0" w:space="0" w:color="auto"/>
        <w:right w:val="none" w:sz="0" w:space="0" w:color="auto"/>
      </w:divBdr>
    </w:div>
    <w:div w:id="1435782895">
      <w:bodyDiv w:val="1"/>
      <w:marLeft w:val="0"/>
      <w:marRight w:val="0"/>
      <w:marTop w:val="0"/>
      <w:marBottom w:val="0"/>
      <w:divBdr>
        <w:top w:val="none" w:sz="0" w:space="0" w:color="auto"/>
        <w:left w:val="none" w:sz="0" w:space="0" w:color="auto"/>
        <w:bottom w:val="none" w:sz="0" w:space="0" w:color="auto"/>
        <w:right w:val="none" w:sz="0" w:space="0" w:color="auto"/>
      </w:divBdr>
    </w:div>
    <w:div w:id="1454640187">
      <w:bodyDiv w:val="1"/>
      <w:marLeft w:val="0"/>
      <w:marRight w:val="0"/>
      <w:marTop w:val="0"/>
      <w:marBottom w:val="0"/>
      <w:divBdr>
        <w:top w:val="none" w:sz="0" w:space="0" w:color="auto"/>
        <w:left w:val="none" w:sz="0" w:space="0" w:color="auto"/>
        <w:bottom w:val="none" w:sz="0" w:space="0" w:color="auto"/>
        <w:right w:val="none" w:sz="0" w:space="0" w:color="auto"/>
      </w:divBdr>
    </w:div>
    <w:div w:id="1475021113">
      <w:bodyDiv w:val="1"/>
      <w:marLeft w:val="0"/>
      <w:marRight w:val="0"/>
      <w:marTop w:val="0"/>
      <w:marBottom w:val="0"/>
      <w:divBdr>
        <w:top w:val="none" w:sz="0" w:space="0" w:color="auto"/>
        <w:left w:val="none" w:sz="0" w:space="0" w:color="auto"/>
        <w:bottom w:val="none" w:sz="0" w:space="0" w:color="auto"/>
        <w:right w:val="none" w:sz="0" w:space="0" w:color="auto"/>
      </w:divBdr>
    </w:div>
    <w:div w:id="1517839914">
      <w:bodyDiv w:val="1"/>
      <w:marLeft w:val="0"/>
      <w:marRight w:val="0"/>
      <w:marTop w:val="0"/>
      <w:marBottom w:val="0"/>
      <w:divBdr>
        <w:top w:val="none" w:sz="0" w:space="0" w:color="auto"/>
        <w:left w:val="none" w:sz="0" w:space="0" w:color="auto"/>
        <w:bottom w:val="none" w:sz="0" w:space="0" w:color="auto"/>
        <w:right w:val="none" w:sz="0" w:space="0" w:color="auto"/>
      </w:divBdr>
    </w:div>
    <w:div w:id="1519276762">
      <w:bodyDiv w:val="1"/>
      <w:marLeft w:val="0"/>
      <w:marRight w:val="0"/>
      <w:marTop w:val="0"/>
      <w:marBottom w:val="0"/>
      <w:divBdr>
        <w:top w:val="none" w:sz="0" w:space="0" w:color="auto"/>
        <w:left w:val="none" w:sz="0" w:space="0" w:color="auto"/>
        <w:bottom w:val="none" w:sz="0" w:space="0" w:color="auto"/>
        <w:right w:val="none" w:sz="0" w:space="0" w:color="auto"/>
      </w:divBdr>
    </w:div>
    <w:div w:id="1588466316">
      <w:bodyDiv w:val="1"/>
      <w:marLeft w:val="0"/>
      <w:marRight w:val="0"/>
      <w:marTop w:val="0"/>
      <w:marBottom w:val="0"/>
      <w:divBdr>
        <w:top w:val="none" w:sz="0" w:space="0" w:color="auto"/>
        <w:left w:val="none" w:sz="0" w:space="0" w:color="auto"/>
        <w:bottom w:val="none" w:sz="0" w:space="0" w:color="auto"/>
        <w:right w:val="none" w:sz="0" w:space="0" w:color="auto"/>
      </w:divBdr>
    </w:div>
    <w:div w:id="1596210198">
      <w:bodyDiv w:val="1"/>
      <w:marLeft w:val="0"/>
      <w:marRight w:val="0"/>
      <w:marTop w:val="0"/>
      <w:marBottom w:val="0"/>
      <w:divBdr>
        <w:top w:val="none" w:sz="0" w:space="0" w:color="auto"/>
        <w:left w:val="none" w:sz="0" w:space="0" w:color="auto"/>
        <w:bottom w:val="none" w:sz="0" w:space="0" w:color="auto"/>
        <w:right w:val="none" w:sz="0" w:space="0" w:color="auto"/>
      </w:divBdr>
    </w:div>
    <w:div w:id="1597329928">
      <w:bodyDiv w:val="1"/>
      <w:marLeft w:val="0"/>
      <w:marRight w:val="0"/>
      <w:marTop w:val="0"/>
      <w:marBottom w:val="0"/>
      <w:divBdr>
        <w:top w:val="none" w:sz="0" w:space="0" w:color="auto"/>
        <w:left w:val="none" w:sz="0" w:space="0" w:color="auto"/>
        <w:bottom w:val="none" w:sz="0" w:space="0" w:color="auto"/>
        <w:right w:val="none" w:sz="0" w:space="0" w:color="auto"/>
      </w:divBdr>
    </w:div>
    <w:div w:id="1600412735">
      <w:bodyDiv w:val="1"/>
      <w:marLeft w:val="0"/>
      <w:marRight w:val="0"/>
      <w:marTop w:val="0"/>
      <w:marBottom w:val="0"/>
      <w:divBdr>
        <w:top w:val="none" w:sz="0" w:space="0" w:color="auto"/>
        <w:left w:val="none" w:sz="0" w:space="0" w:color="auto"/>
        <w:bottom w:val="none" w:sz="0" w:space="0" w:color="auto"/>
        <w:right w:val="none" w:sz="0" w:space="0" w:color="auto"/>
      </w:divBdr>
    </w:div>
    <w:div w:id="1613242367">
      <w:bodyDiv w:val="1"/>
      <w:marLeft w:val="0"/>
      <w:marRight w:val="0"/>
      <w:marTop w:val="0"/>
      <w:marBottom w:val="0"/>
      <w:divBdr>
        <w:top w:val="none" w:sz="0" w:space="0" w:color="auto"/>
        <w:left w:val="none" w:sz="0" w:space="0" w:color="auto"/>
        <w:bottom w:val="none" w:sz="0" w:space="0" w:color="auto"/>
        <w:right w:val="none" w:sz="0" w:space="0" w:color="auto"/>
      </w:divBdr>
    </w:div>
    <w:div w:id="1619028964">
      <w:bodyDiv w:val="1"/>
      <w:marLeft w:val="0"/>
      <w:marRight w:val="0"/>
      <w:marTop w:val="0"/>
      <w:marBottom w:val="0"/>
      <w:divBdr>
        <w:top w:val="none" w:sz="0" w:space="0" w:color="auto"/>
        <w:left w:val="none" w:sz="0" w:space="0" w:color="auto"/>
        <w:bottom w:val="none" w:sz="0" w:space="0" w:color="auto"/>
        <w:right w:val="none" w:sz="0" w:space="0" w:color="auto"/>
      </w:divBdr>
    </w:div>
    <w:div w:id="1625308280">
      <w:bodyDiv w:val="1"/>
      <w:marLeft w:val="0"/>
      <w:marRight w:val="0"/>
      <w:marTop w:val="0"/>
      <w:marBottom w:val="0"/>
      <w:divBdr>
        <w:top w:val="none" w:sz="0" w:space="0" w:color="auto"/>
        <w:left w:val="none" w:sz="0" w:space="0" w:color="auto"/>
        <w:bottom w:val="none" w:sz="0" w:space="0" w:color="auto"/>
        <w:right w:val="none" w:sz="0" w:space="0" w:color="auto"/>
      </w:divBdr>
    </w:div>
    <w:div w:id="1630089125">
      <w:bodyDiv w:val="1"/>
      <w:marLeft w:val="0"/>
      <w:marRight w:val="0"/>
      <w:marTop w:val="0"/>
      <w:marBottom w:val="0"/>
      <w:divBdr>
        <w:top w:val="none" w:sz="0" w:space="0" w:color="auto"/>
        <w:left w:val="none" w:sz="0" w:space="0" w:color="auto"/>
        <w:bottom w:val="none" w:sz="0" w:space="0" w:color="auto"/>
        <w:right w:val="none" w:sz="0" w:space="0" w:color="auto"/>
      </w:divBdr>
    </w:div>
    <w:div w:id="1651179703">
      <w:bodyDiv w:val="1"/>
      <w:marLeft w:val="0"/>
      <w:marRight w:val="0"/>
      <w:marTop w:val="0"/>
      <w:marBottom w:val="0"/>
      <w:divBdr>
        <w:top w:val="none" w:sz="0" w:space="0" w:color="auto"/>
        <w:left w:val="none" w:sz="0" w:space="0" w:color="auto"/>
        <w:bottom w:val="none" w:sz="0" w:space="0" w:color="auto"/>
        <w:right w:val="none" w:sz="0" w:space="0" w:color="auto"/>
      </w:divBdr>
    </w:div>
    <w:div w:id="1660815197">
      <w:bodyDiv w:val="1"/>
      <w:marLeft w:val="0"/>
      <w:marRight w:val="0"/>
      <w:marTop w:val="0"/>
      <w:marBottom w:val="0"/>
      <w:divBdr>
        <w:top w:val="none" w:sz="0" w:space="0" w:color="auto"/>
        <w:left w:val="none" w:sz="0" w:space="0" w:color="auto"/>
        <w:bottom w:val="none" w:sz="0" w:space="0" w:color="auto"/>
        <w:right w:val="none" w:sz="0" w:space="0" w:color="auto"/>
      </w:divBdr>
    </w:div>
    <w:div w:id="1671643104">
      <w:bodyDiv w:val="1"/>
      <w:marLeft w:val="0"/>
      <w:marRight w:val="0"/>
      <w:marTop w:val="0"/>
      <w:marBottom w:val="0"/>
      <w:divBdr>
        <w:top w:val="none" w:sz="0" w:space="0" w:color="auto"/>
        <w:left w:val="none" w:sz="0" w:space="0" w:color="auto"/>
        <w:bottom w:val="none" w:sz="0" w:space="0" w:color="auto"/>
        <w:right w:val="none" w:sz="0" w:space="0" w:color="auto"/>
      </w:divBdr>
    </w:div>
    <w:div w:id="1676228645">
      <w:bodyDiv w:val="1"/>
      <w:marLeft w:val="0"/>
      <w:marRight w:val="0"/>
      <w:marTop w:val="0"/>
      <w:marBottom w:val="0"/>
      <w:divBdr>
        <w:top w:val="none" w:sz="0" w:space="0" w:color="auto"/>
        <w:left w:val="none" w:sz="0" w:space="0" w:color="auto"/>
        <w:bottom w:val="none" w:sz="0" w:space="0" w:color="auto"/>
        <w:right w:val="none" w:sz="0" w:space="0" w:color="auto"/>
      </w:divBdr>
    </w:div>
    <w:div w:id="1677223213">
      <w:bodyDiv w:val="1"/>
      <w:marLeft w:val="0"/>
      <w:marRight w:val="0"/>
      <w:marTop w:val="0"/>
      <w:marBottom w:val="0"/>
      <w:divBdr>
        <w:top w:val="none" w:sz="0" w:space="0" w:color="auto"/>
        <w:left w:val="none" w:sz="0" w:space="0" w:color="auto"/>
        <w:bottom w:val="none" w:sz="0" w:space="0" w:color="auto"/>
        <w:right w:val="none" w:sz="0" w:space="0" w:color="auto"/>
      </w:divBdr>
    </w:div>
    <w:div w:id="1685857674">
      <w:bodyDiv w:val="1"/>
      <w:marLeft w:val="0"/>
      <w:marRight w:val="0"/>
      <w:marTop w:val="0"/>
      <w:marBottom w:val="0"/>
      <w:divBdr>
        <w:top w:val="none" w:sz="0" w:space="0" w:color="auto"/>
        <w:left w:val="none" w:sz="0" w:space="0" w:color="auto"/>
        <w:bottom w:val="none" w:sz="0" w:space="0" w:color="auto"/>
        <w:right w:val="none" w:sz="0" w:space="0" w:color="auto"/>
      </w:divBdr>
    </w:div>
    <w:div w:id="1691445560">
      <w:bodyDiv w:val="1"/>
      <w:marLeft w:val="0"/>
      <w:marRight w:val="0"/>
      <w:marTop w:val="0"/>
      <w:marBottom w:val="0"/>
      <w:divBdr>
        <w:top w:val="none" w:sz="0" w:space="0" w:color="auto"/>
        <w:left w:val="none" w:sz="0" w:space="0" w:color="auto"/>
        <w:bottom w:val="none" w:sz="0" w:space="0" w:color="auto"/>
        <w:right w:val="none" w:sz="0" w:space="0" w:color="auto"/>
      </w:divBdr>
    </w:div>
    <w:div w:id="1713382335">
      <w:bodyDiv w:val="1"/>
      <w:marLeft w:val="0"/>
      <w:marRight w:val="0"/>
      <w:marTop w:val="0"/>
      <w:marBottom w:val="0"/>
      <w:divBdr>
        <w:top w:val="none" w:sz="0" w:space="0" w:color="auto"/>
        <w:left w:val="none" w:sz="0" w:space="0" w:color="auto"/>
        <w:bottom w:val="none" w:sz="0" w:space="0" w:color="auto"/>
        <w:right w:val="none" w:sz="0" w:space="0" w:color="auto"/>
      </w:divBdr>
    </w:div>
    <w:div w:id="1717117967">
      <w:bodyDiv w:val="1"/>
      <w:marLeft w:val="0"/>
      <w:marRight w:val="0"/>
      <w:marTop w:val="0"/>
      <w:marBottom w:val="0"/>
      <w:divBdr>
        <w:top w:val="none" w:sz="0" w:space="0" w:color="auto"/>
        <w:left w:val="none" w:sz="0" w:space="0" w:color="auto"/>
        <w:bottom w:val="none" w:sz="0" w:space="0" w:color="auto"/>
        <w:right w:val="none" w:sz="0" w:space="0" w:color="auto"/>
      </w:divBdr>
    </w:div>
    <w:div w:id="1719469038">
      <w:bodyDiv w:val="1"/>
      <w:marLeft w:val="0"/>
      <w:marRight w:val="0"/>
      <w:marTop w:val="0"/>
      <w:marBottom w:val="0"/>
      <w:divBdr>
        <w:top w:val="none" w:sz="0" w:space="0" w:color="auto"/>
        <w:left w:val="none" w:sz="0" w:space="0" w:color="auto"/>
        <w:bottom w:val="none" w:sz="0" w:space="0" w:color="auto"/>
        <w:right w:val="none" w:sz="0" w:space="0" w:color="auto"/>
      </w:divBdr>
    </w:div>
    <w:div w:id="1721590968">
      <w:bodyDiv w:val="1"/>
      <w:marLeft w:val="0"/>
      <w:marRight w:val="0"/>
      <w:marTop w:val="0"/>
      <w:marBottom w:val="0"/>
      <w:divBdr>
        <w:top w:val="none" w:sz="0" w:space="0" w:color="auto"/>
        <w:left w:val="none" w:sz="0" w:space="0" w:color="auto"/>
        <w:bottom w:val="none" w:sz="0" w:space="0" w:color="auto"/>
        <w:right w:val="none" w:sz="0" w:space="0" w:color="auto"/>
      </w:divBdr>
      <w:divsChild>
        <w:div w:id="376705285">
          <w:marLeft w:val="255"/>
          <w:marRight w:val="0"/>
          <w:marTop w:val="0"/>
          <w:marBottom w:val="0"/>
          <w:divBdr>
            <w:top w:val="none" w:sz="0" w:space="0" w:color="auto"/>
            <w:left w:val="none" w:sz="0" w:space="0" w:color="auto"/>
            <w:bottom w:val="none" w:sz="0" w:space="0" w:color="auto"/>
            <w:right w:val="none" w:sz="0" w:space="0" w:color="auto"/>
          </w:divBdr>
        </w:div>
      </w:divsChild>
    </w:div>
    <w:div w:id="1726759480">
      <w:bodyDiv w:val="1"/>
      <w:marLeft w:val="0"/>
      <w:marRight w:val="0"/>
      <w:marTop w:val="0"/>
      <w:marBottom w:val="0"/>
      <w:divBdr>
        <w:top w:val="none" w:sz="0" w:space="0" w:color="auto"/>
        <w:left w:val="none" w:sz="0" w:space="0" w:color="auto"/>
        <w:bottom w:val="none" w:sz="0" w:space="0" w:color="auto"/>
        <w:right w:val="none" w:sz="0" w:space="0" w:color="auto"/>
      </w:divBdr>
    </w:div>
    <w:div w:id="1730615815">
      <w:bodyDiv w:val="1"/>
      <w:marLeft w:val="0"/>
      <w:marRight w:val="0"/>
      <w:marTop w:val="0"/>
      <w:marBottom w:val="0"/>
      <w:divBdr>
        <w:top w:val="none" w:sz="0" w:space="0" w:color="auto"/>
        <w:left w:val="none" w:sz="0" w:space="0" w:color="auto"/>
        <w:bottom w:val="none" w:sz="0" w:space="0" w:color="auto"/>
        <w:right w:val="none" w:sz="0" w:space="0" w:color="auto"/>
      </w:divBdr>
    </w:div>
    <w:div w:id="1744791086">
      <w:bodyDiv w:val="1"/>
      <w:marLeft w:val="0"/>
      <w:marRight w:val="0"/>
      <w:marTop w:val="0"/>
      <w:marBottom w:val="0"/>
      <w:divBdr>
        <w:top w:val="none" w:sz="0" w:space="0" w:color="auto"/>
        <w:left w:val="none" w:sz="0" w:space="0" w:color="auto"/>
        <w:bottom w:val="none" w:sz="0" w:space="0" w:color="auto"/>
        <w:right w:val="none" w:sz="0" w:space="0" w:color="auto"/>
      </w:divBdr>
    </w:div>
    <w:div w:id="1756784605">
      <w:bodyDiv w:val="1"/>
      <w:marLeft w:val="0"/>
      <w:marRight w:val="0"/>
      <w:marTop w:val="0"/>
      <w:marBottom w:val="0"/>
      <w:divBdr>
        <w:top w:val="none" w:sz="0" w:space="0" w:color="auto"/>
        <w:left w:val="none" w:sz="0" w:space="0" w:color="auto"/>
        <w:bottom w:val="none" w:sz="0" w:space="0" w:color="auto"/>
        <w:right w:val="none" w:sz="0" w:space="0" w:color="auto"/>
      </w:divBdr>
    </w:div>
    <w:div w:id="1816527185">
      <w:bodyDiv w:val="1"/>
      <w:marLeft w:val="0"/>
      <w:marRight w:val="0"/>
      <w:marTop w:val="0"/>
      <w:marBottom w:val="0"/>
      <w:divBdr>
        <w:top w:val="none" w:sz="0" w:space="0" w:color="auto"/>
        <w:left w:val="none" w:sz="0" w:space="0" w:color="auto"/>
        <w:bottom w:val="none" w:sz="0" w:space="0" w:color="auto"/>
        <w:right w:val="none" w:sz="0" w:space="0" w:color="auto"/>
      </w:divBdr>
    </w:div>
    <w:div w:id="1818764397">
      <w:bodyDiv w:val="1"/>
      <w:marLeft w:val="0"/>
      <w:marRight w:val="0"/>
      <w:marTop w:val="0"/>
      <w:marBottom w:val="0"/>
      <w:divBdr>
        <w:top w:val="none" w:sz="0" w:space="0" w:color="auto"/>
        <w:left w:val="none" w:sz="0" w:space="0" w:color="auto"/>
        <w:bottom w:val="none" w:sz="0" w:space="0" w:color="auto"/>
        <w:right w:val="none" w:sz="0" w:space="0" w:color="auto"/>
      </w:divBdr>
    </w:div>
    <w:div w:id="1833135114">
      <w:bodyDiv w:val="1"/>
      <w:marLeft w:val="0"/>
      <w:marRight w:val="0"/>
      <w:marTop w:val="0"/>
      <w:marBottom w:val="0"/>
      <w:divBdr>
        <w:top w:val="none" w:sz="0" w:space="0" w:color="auto"/>
        <w:left w:val="none" w:sz="0" w:space="0" w:color="auto"/>
        <w:bottom w:val="none" w:sz="0" w:space="0" w:color="auto"/>
        <w:right w:val="none" w:sz="0" w:space="0" w:color="auto"/>
      </w:divBdr>
    </w:div>
    <w:div w:id="1839156181">
      <w:bodyDiv w:val="1"/>
      <w:marLeft w:val="0"/>
      <w:marRight w:val="0"/>
      <w:marTop w:val="0"/>
      <w:marBottom w:val="0"/>
      <w:divBdr>
        <w:top w:val="none" w:sz="0" w:space="0" w:color="auto"/>
        <w:left w:val="none" w:sz="0" w:space="0" w:color="auto"/>
        <w:bottom w:val="none" w:sz="0" w:space="0" w:color="auto"/>
        <w:right w:val="none" w:sz="0" w:space="0" w:color="auto"/>
      </w:divBdr>
    </w:div>
    <w:div w:id="1840850446">
      <w:bodyDiv w:val="1"/>
      <w:marLeft w:val="0"/>
      <w:marRight w:val="0"/>
      <w:marTop w:val="0"/>
      <w:marBottom w:val="0"/>
      <w:divBdr>
        <w:top w:val="none" w:sz="0" w:space="0" w:color="auto"/>
        <w:left w:val="none" w:sz="0" w:space="0" w:color="auto"/>
        <w:bottom w:val="none" w:sz="0" w:space="0" w:color="auto"/>
        <w:right w:val="none" w:sz="0" w:space="0" w:color="auto"/>
      </w:divBdr>
    </w:div>
    <w:div w:id="1841382927">
      <w:bodyDiv w:val="1"/>
      <w:marLeft w:val="0"/>
      <w:marRight w:val="0"/>
      <w:marTop w:val="0"/>
      <w:marBottom w:val="0"/>
      <w:divBdr>
        <w:top w:val="none" w:sz="0" w:space="0" w:color="auto"/>
        <w:left w:val="none" w:sz="0" w:space="0" w:color="auto"/>
        <w:bottom w:val="none" w:sz="0" w:space="0" w:color="auto"/>
        <w:right w:val="none" w:sz="0" w:space="0" w:color="auto"/>
      </w:divBdr>
    </w:div>
    <w:div w:id="1844393102">
      <w:bodyDiv w:val="1"/>
      <w:marLeft w:val="0"/>
      <w:marRight w:val="0"/>
      <w:marTop w:val="0"/>
      <w:marBottom w:val="0"/>
      <w:divBdr>
        <w:top w:val="none" w:sz="0" w:space="0" w:color="auto"/>
        <w:left w:val="none" w:sz="0" w:space="0" w:color="auto"/>
        <w:bottom w:val="none" w:sz="0" w:space="0" w:color="auto"/>
        <w:right w:val="none" w:sz="0" w:space="0" w:color="auto"/>
      </w:divBdr>
    </w:div>
    <w:div w:id="1870221134">
      <w:bodyDiv w:val="1"/>
      <w:marLeft w:val="0"/>
      <w:marRight w:val="0"/>
      <w:marTop w:val="0"/>
      <w:marBottom w:val="0"/>
      <w:divBdr>
        <w:top w:val="none" w:sz="0" w:space="0" w:color="auto"/>
        <w:left w:val="none" w:sz="0" w:space="0" w:color="auto"/>
        <w:bottom w:val="none" w:sz="0" w:space="0" w:color="auto"/>
        <w:right w:val="none" w:sz="0" w:space="0" w:color="auto"/>
      </w:divBdr>
    </w:div>
    <w:div w:id="1880891540">
      <w:bodyDiv w:val="1"/>
      <w:marLeft w:val="0"/>
      <w:marRight w:val="0"/>
      <w:marTop w:val="0"/>
      <w:marBottom w:val="0"/>
      <w:divBdr>
        <w:top w:val="none" w:sz="0" w:space="0" w:color="auto"/>
        <w:left w:val="none" w:sz="0" w:space="0" w:color="auto"/>
        <w:bottom w:val="none" w:sz="0" w:space="0" w:color="auto"/>
        <w:right w:val="none" w:sz="0" w:space="0" w:color="auto"/>
      </w:divBdr>
    </w:div>
    <w:div w:id="1882866248">
      <w:bodyDiv w:val="1"/>
      <w:marLeft w:val="0"/>
      <w:marRight w:val="0"/>
      <w:marTop w:val="0"/>
      <w:marBottom w:val="0"/>
      <w:divBdr>
        <w:top w:val="none" w:sz="0" w:space="0" w:color="auto"/>
        <w:left w:val="none" w:sz="0" w:space="0" w:color="auto"/>
        <w:bottom w:val="none" w:sz="0" w:space="0" w:color="auto"/>
        <w:right w:val="none" w:sz="0" w:space="0" w:color="auto"/>
      </w:divBdr>
    </w:div>
    <w:div w:id="1884948183">
      <w:bodyDiv w:val="1"/>
      <w:marLeft w:val="0"/>
      <w:marRight w:val="0"/>
      <w:marTop w:val="0"/>
      <w:marBottom w:val="0"/>
      <w:divBdr>
        <w:top w:val="none" w:sz="0" w:space="0" w:color="auto"/>
        <w:left w:val="none" w:sz="0" w:space="0" w:color="auto"/>
        <w:bottom w:val="none" w:sz="0" w:space="0" w:color="auto"/>
        <w:right w:val="none" w:sz="0" w:space="0" w:color="auto"/>
      </w:divBdr>
    </w:div>
    <w:div w:id="1897474751">
      <w:bodyDiv w:val="1"/>
      <w:marLeft w:val="0"/>
      <w:marRight w:val="0"/>
      <w:marTop w:val="0"/>
      <w:marBottom w:val="0"/>
      <w:divBdr>
        <w:top w:val="none" w:sz="0" w:space="0" w:color="auto"/>
        <w:left w:val="none" w:sz="0" w:space="0" w:color="auto"/>
        <w:bottom w:val="none" w:sz="0" w:space="0" w:color="auto"/>
        <w:right w:val="none" w:sz="0" w:space="0" w:color="auto"/>
      </w:divBdr>
    </w:div>
    <w:div w:id="1899316908">
      <w:bodyDiv w:val="1"/>
      <w:marLeft w:val="0"/>
      <w:marRight w:val="0"/>
      <w:marTop w:val="0"/>
      <w:marBottom w:val="0"/>
      <w:divBdr>
        <w:top w:val="none" w:sz="0" w:space="0" w:color="auto"/>
        <w:left w:val="none" w:sz="0" w:space="0" w:color="auto"/>
        <w:bottom w:val="none" w:sz="0" w:space="0" w:color="auto"/>
        <w:right w:val="none" w:sz="0" w:space="0" w:color="auto"/>
      </w:divBdr>
    </w:div>
    <w:div w:id="1909071423">
      <w:bodyDiv w:val="1"/>
      <w:marLeft w:val="0"/>
      <w:marRight w:val="0"/>
      <w:marTop w:val="0"/>
      <w:marBottom w:val="0"/>
      <w:divBdr>
        <w:top w:val="none" w:sz="0" w:space="0" w:color="auto"/>
        <w:left w:val="none" w:sz="0" w:space="0" w:color="auto"/>
        <w:bottom w:val="none" w:sz="0" w:space="0" w:color="auto"/>
        <w:right w:val="none" w:sz="0" w:space="0" w:color="auto"/>
      </w:divBdr>
    </w:div>
    <w:div w:id="1914584641">
      <w:bodyDiv w:val="1"/>
      <w:marLeft w:val="0"/>
      <w:marRight w:val="0"/>
      <w:marTop w:val="0"/>
      <w:marBottom w:val="0"/>
      <w:divBdr>
        <w:top w:val="none" w:sz="0" w:space="0" w:color="auto"/>
        <w:left w:val="none" w:sz="0" w:space="0" w:color="auto"/>
        <w:bottom w:val="none" w:sz="0" w:space="0" w:color="auto"/>
        <w:right w:val="none" w:sz="0" w:space="0" w:color="auto"/>
      </w:divBdr>
    </w:div>
    <w:div w:id="1916352769">
      <w:bodyDiv w:val="1"/>
      <w:marLeft w:val="0"/>
      <w:marRight w:val="0"/>
      <w:marTop w:val="0"/>
      <w:marBottom w:val="0"/>
      <w:divBdr>
        <w:top w:val="none" w:sz="0" w:space="0" w:color="auto"/>
        <w:left w:val="none" w:sz="0" w:space="0" w:color="auto"/>
        <w:bottom w:val="none" w:sz="0" w:space="0" w:color="auto"/>
        <w:right w:val="none" w:sz="0" w:space="0" w:color="auto"/>
      </w:divBdr>
    </w:div>
    <w:div w:id="1921865271">
      <w:bodyDiv w:val="1"/>
      <w:marLeft w:val="0"/>
      <w:marRight w:val="0"/>
      <w:marTop w:val="0"/>
      <w:marBottom w:val="0"/>
      <w:divBdr>
        <w:top w:val="none" w:sz="0" w:space="0" w:color="auto"/>
        <w:left w:val="none" w:sz="0" w:space="0" w:color="auto"/>
        <w:bottom w:val="none" w:sz="0" w:space="0" w:color="auto"/>
        <w:right w:val="none" w:sz="0" w:space="0" w:color="auto"/>
      </w:divBdr>
    </w:div>
    <w:div w:id="1927838862">
      <w:bodyDiv w:val="1"/>
      <w:marLeft w:val="0"/>
      <w:marRight w:val="0"/>
      <w:marTop w:val="0"/>
      <w:marBottom w:val="0"/>
      <w:divBdr>
        <w:top w:val="none" w:sz="0" w:space="0" w:color="auto"/>
        <w:left w:val="none" w:sz="0" w:space="0" w:color="auto"/>
        <w:bottom w:val="none" w:sz="0" w:space="0" w:color="auto"/>
        <w:right w:val="none" w:sz="0" w:space="0" w:color="auto"/>
      </w:divBdr>
    </w:div>
    <w:div w:id="1973709895">
      <w:bodyDiv w:val="1"/>
      <w:marLeft w:val="0"/>
      <w:marRight w:val="0"/>
      <w:marTop w:val="0"/>
      <w:marBottom w:val="0"/>
      <w:divBdr>
        <w:top w:val="none" w:sz="0" w:space="0" w:color="auto"/>
        <w:left w:val="none" w:sz="0" w:space="0" w:color="auto"/>
        <w:bottom w:val="none" w:sz="0" w:space="0" w:color="auto"/>
        <w:right w:val="none" w:sz="0" w:space="0" w:color="auto"/>
      </w:divBdr>
    </w:div>
    <w:div w:id="1974209552">
      <w:bodyDiv w:val="1"/>
      <w:marLeft w:val="0"/>
      <w:marRight w:val="0"/>
      <w:marTop w:val="0"/>
      <w:marBottom w:val="0"/>
      <w:divBdr>
        <w:top w:val="none" w:sz="0" w:space="0" w:color="auto"/>
        <w:left w:val="none" w:sz="0" w:space="0" w:color="auto"/>
        <w:bottom w:val="none" w:sz="0" w:space="0" w:color="auto"/>
        <w:right w:val="none" w:sz="0" w:space="0" w:color="auto"/>
      </w:divBdr>
    </w:div>
    <w:div w:id="1979188906">
      <w:bodyDiv w:val="1"/>
      <w:marLeft w:val="0"/>
      <w:marRight w:val="0"/>
      <w:marTop w:val="0"/>
      <w:marBottom w:val="0"/>
      <w:divBdr>
        <w:top w:val="none" w:sz="0" w:space="0" w:color="auto"/>
        <w:left w:val="none" w:sz="0" w:space="0" w:color="auto"/>
        <w:bottom w:val="none" w:sz="0" w:space="0" w:color="auto"/>
        <w:right w:val="none" w:sz="0" w:space="0" w:color="auto"/>
      </w:divBdr>
    </w:div>
    <w:div w:id="2022004318">
      <w:bodyDiv w:val="1"/>
      <w:marLeft w:val="0"/>
      <w:marRight w:val="0"/>
      <w:marTop w:val="0"/>
      <w:marBottom w:val="0"/>
      <w:divBdr>
        <w:top w:val="none" w:sz="0" w:space="0" w:color="auto"/>
        <w:left w:val="none" w:sz="0" w:space="0" w:color="auto"/>
        <w:bottom w:val="none" w:sz="0" w:space="0" w:color="auto"/>
        <w:right w:val="none" w:sz="0" w:space="0" w:color="auto"/>
      </w:divBdr>
    </w:div>
    <w:div w:id="2046170272">
      <w:bodyDiv w:val="1"/>
      <w:marLeft w:val="0"/>
      <w:marRight w:val="0"/>
      <w:marTop w:val="0"/>
      <w:marBottom w:val="0"/>
      <w:divBdr>
        <w:top w:val="none" w:sz="0" w:space="0" w:color="auto"/>
        <w:left w:val="none" w:sz="0" w:space="0" w:color="auto"/>
        <w:bottom w:val="none" w:sz="0" w:space="0" w:color="auto"/>
        <w:right w:val="none" w:sz="0" w:space="0" w:color="auto"/>
      </w:divBdr>
    </w:div>
    <w:div w:id="2066054981">
      <w:bodyDiv w:val="1"/>
      <w:marLeft w:val="0"/>
      <w:marRight w:val="0"/>
      <w:marTop w:val="0"/>
      <w:marBottom w:val="0"/>
      <w:divBdr>
        <w:top w:val="none" w:sz="0" w:space="0" w:color="auto"/>
        <w:left w:val="none" w:sz="0" w:space="0" w:color="auto"/>
        <w:bottom w:val="none" w:sz="0" w:space="0" w:color="auto"/>
        <w:right w:val="none" w:sz="0" w:space="0" w:color="auto"/>
      </w:divBdr>
    </w:div>
    <w:div w:id="2072146879">
      <w:bodyDiv w:val="1"/>
      <w:marLeft w:val="0"/>
      <w:marRight w:val="0"/>
      <w:marTop w:val="0"/>
      <w:marBottom w:val="0"/>
      <w:divBdr>
        <w:top w:val="none" w:sz="0" w:space="0" w:color="auto"/>
        <w:left w:val="none" w:sz="0" w:space="0" w:color="auto"/>
        <w:bottom w:val="none" w:sz="0" w:space="0" w:color="auto"/>
        <w:right w:val="none" w:sz="0" w:space="0" w:color="auto"/>
      </w:divBdr>
    </w:div>
    <w:div w:id="2101483862">
      <w:bodyDiv w:val="1"/>
      <w:marLeft w:val="0"/>
      <w:marRight w:val="0"/>
      <w:marTop w:val="0"/>
      <w:marBottom w:val="0"/>
      <w:divBdr>
        <w:top w:val="none" w:sz="0" w:space="0" w:color="auto"/>
        <w:left w:val="none" w:sz="0" w:space="0" w:color="auto"/>
        <w:bottom w:val="none" w:sz="0" w:space="0" w:color="auto"/>
        <w:right w:val="none" w:sz="0" w:space="0" w:color="auto"/>
      </w:divBdr>
    </w:div>
    <w:div w:id="2111579478">
      <w:bodyDiv w:val="1"/>
      <w:marLeft w:val="0"/>
      <w:marRight w:val="0"/>
      <w:marTop w:val="0"/>
      <w:marBottom w:val="0"/>
      <w:divBdr>
        <w:top w:val="none" w:sz="0" w:space="0" w:color="auto"/>
        <w:left w:val="none" w:sz="0" w:space="0" w:color="auto"/>
        <w:bottom w:val="none" w:sz="0" w:space="0" w:color="auto"/>
        <w:right w:val="none" w:sz="0" w:space="0" w:color="auto"/>
      </w:divBdr>
    </w:div>
    <w:div w:id="2114205294">
      <w:bodyDiv w:val="1"/>
      <w:marLeft w:val="0"/>
      <w:marRight w:val="0"/>
      <w:marTop w:val="0"/>
      <w:marBottom w:val="0"/>
      <w:divBdr>
        <w:top w:val="none" w:sz="0" w:space="0" w:color="auto"/>
        <w:left w:val="none" w:sz="0" w:space="0" w:color="auto"/>
        <w:bottom w:val="none" w:sz="0" w:space="0" w:color="auto"/>
        <w:right w:val="none" w:sz="0" w:space="0" w:color="auto"/>
      </w:divBdr>
    </w:div>
    <w:div w:id="2116363471">
      <w:bodyDiv w:val="1"/>
      <w:marLeft w:val="0"/>
      <w:marRight w:val="0"/>
      <w:marTop w:val="0"/>
      <w:marBottom w:val="0"/>
      <w:divBdr>
        <w:top w:val="none" w:sz="0" w:space="0" w:color="auto"/>
        <w:left w:val="none" w:sz="0" w:space="0" w:color="auto"/>
        <w:bottom w:val="none" w:sz="0" w:space="0" w:color="auto"/>
        <w:right w:val="none" w:sz="0" w:space="0" w:color="auto"/>
      </w:divBdr>
    </w:div>
    <w:div w:id="2126344067">
      <w:bodyDiv w:val="1"/>
      <w:marLeft w:val="0"/>
      <w:marRight w:val="0"/>
      <w:marTop w:val="0"/>
      <w:marBottom w:val="0"/>
      <w:divBdr>
        <w:top w:val="none" w:sz="0" w:space="0" w:color="auto"/>
        <w:left w:val="none" w:sz="0" w:space="0" w:color="auto"/>
        <w:bottom w:val="none" w:sz="0" w:space="0" w:color="auto"/>
        <w:right w:val="none" w:sz="0" w:space="0" w:color="auto"/>
      </w:divBdr>
    </w:div>
    <w:div w:id="2130852325">
      <w:bodyDiv w:val="1"/>
      <w:marLeft w:val="0"/>
      <w:marRight w:val="0"/>
      <w:marTop w:val="0"/>
      <w:marBottom w:val="0"/>
      <w:divBdr>
        <w:top w:val="none" w:sz="0" w:space="0" w:color="auto"/>
        <w:left w:val="none" w:sz="0" w:space="0" w:color="auto"/>
        <w:bottom w:val="none" w:sz="0" w:space="0" w:color="auto"/>
        <w:right w:val="none" w:sz="0" w:space="0" w:color="auto"/>
      </w:divBdr>
    </w:div>
    <w:div w:id="2138797011">
      <w:bodyDiv w:val="1"/>
      <w:marLeft w:val="0"/>
      <w:marRight w:val="0"/>
      <w:marTop w:val="0"/>
      <w:marBottom w:val="0"/>
      <w:divBdr>
        <w:top w:val="none" w:sz="0" w:space="0" w:color="auto"/>
        <w:left w:val="none" w:sz="0" w:space="0" w:color="auto"/>
        <w:bottom w:val="none" w:sz="0" w:space="0" w:color="auto"/>
        <w:right w:val="none" w:sz="0" w:space="0" w:color="auto"/>
      </w:divBdr>
      <w:divsChild>
        <w:div w:id="784497591">
          <w:marLeft w:val="0"/>
          <w:marRight w:val="0"/>
          <w:marTop w:val="0"/>
          <w:marBottom w:val="0"/>
          <w:divBdr>
            <w:top w:val="none" w:sz="0" w:space="0" w:color="auto"/>
            <w:left w:val="none" w:sz="0" w:space="0" w:color="auto"/>
            <w:bottom w:val="none" w:sz="0" w:space="0" w:color="auto"/>
            <w:right w:val="none" w:sz="0" w:space="0" w:color="auto"/>
          </w:divBdr>
        </w:div>
        <w:div w:id="12003140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yperlink" Target="https://www.uvo.gov.sk/jednotny-europsky-dokument-pre-verejne-obstaravanie" TargetMode="External"/><Relationship Id="rId3" Type="http://schemas.openxmlformats.org/officeDocument/2006/relationships/customXml" Target="../customXml/item3.xml"/><Relationship Id="rId21" Type="http://schemas.openxmlformats.org/officeDocument/2006/relationships/hyperlink" Target="https://josephine.proebiz.com/"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yperlink" Target="https://www.slov-lex.sk/pravne-predpisy/SK/ZZ/2015/343/20230601.html"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kristina.hrablikova@uniba.s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josephine.proebiz.com/"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josephine.proebiz.com/" TargetMode="External"/><Relationship Id="rId28" Type="http://schemas.openxmlformats.org/officeDocument/2006/relationships/hyperlink" Target="https://josephine.proebiz.com/" TargetMode="External"/><Relationship Id="rId10" Type="http://schemas.openxmlformats.org/officeDocument/2006/relationships/endnotes" Target="endnotes.xml"/><Relationship Id="rId19" Type="http://schemas.openxmlformats.org/officeDocument/2006/relationships/hyperlink" Target="http://www.uniba.s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s://josephine.proebiz.com/" TargetMode="External"/><Relationship Id="rId27" Type="http://schemas.openxmlformats.org/officeDocument/2006/relationships/footer" Target="footer5.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0F3CBCB5346C549BEAF0EA9F12E1B51" ma:contentTypeVersion="18" ma:contentTypeDescription="Umožňuje vytvoriť nový dokument." ma:contentTypeScope="" ma:versionID="6dff97366f93c6fb81baf20abc55b284">
  <xsd:schema xmlns:xsd="http://www.w3.org/2001/XMLSchema" xmlns:xs="http://www.w3.org/2001/XMLSchema" xmlns:p="http://schemas.microsoft.com/office/2006/metadata/properties" xmlns:ns2="b851f6ae-ae00-4f5e-81ad-6a76ccf99225" xmlns:ns3="e268c47e-392d-4bda-be85-a5756f4dce8a" targetNamespace="http://schemas.microsoft.com/office/2006/metadata/properties" ma:root="true" ma:fieldsID="0264c3bc8d1d902d8309b4eafee50429" ns2:_="" ns3:_="">
    <xsd:import namespace="b851f6ae-ae00-4f5e-81ad-6a76ccf99225"/>
    <xsd:import namespace="e268c47e-392d-4bda-be85-a5756f4dce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51f6ae-ae00-4f5e-81ad-6a76ccf99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8567b21a-85e9-48ad-86e4-d8ba0610a54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68c47e-392d-4bda-be85-a5756f4dce8a"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1" nillable="true" ma:displayName="Taxonomy Catch All Column" ma:hidden="true" ma:list="{840600fc-5948-4582-9609-6736e5fde0bb}" ma:internalName="TaxCatchAll" ma:showField="CatchAllData" ma:web="e268c47e-392d-4bda-be85-a5756f4dce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68c47e-392d-4bda-be85-a5756f4dce8a" xsi:nil="true"/>
    <lcf76f155ced4ddcb4097134ff3c332f xmlns="b851f6ae-ae00-4f5e-81ad-6a76ccf9922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7D4042-8428-48FB-8CB4-EBD01A750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51f6ae-ae00-4f5e-81ad-6a76ccf99225"/>
    <ds:schemaRef ds:uri="e268c47e-392d-4bda-be85-a5756f4dce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B901EC-4162-4B5A-8C63-BEAEBF1F4376}">
  <ds:schemaRefs>
    <ds:schemaRef ds:uri="http://schemas.openxmlformats.org/officeDocument/2006/bibliography"/>
  </ds:schemaRefs>
</ds:datastoreItem>
</file>

<file path=customXml/itemProps3.xml><?xml version="1.0" encoding="utf-8"?>
<ds:datastoreItem xmlns:ds="http://schemas.openxmlformats.org/officeDocument/2006/customXml" ds:itemID="{9E3AAC57-CFF7-47BB-A41F-C8B08F21184F}">
  <ds:schemaRefs>
    <ds:schemaRef ds:uri="http://schemas.microsoft.com/sharepoint/v3/contenttype/forms"/>
  </ds:schemaRefs>
</ds:datastoreItem>
</file>

<file path=customXml/itemProps4.xml><?xml version="1.0" encoding="utf-8"?>
<ds:datastoreItem xmlns:ds="http://schemas.openxmlformats.org/officeDocument/2006/customXml" ds:itemID="{7273BF25-B265-4B82-82A3-488F9EEB8E75}">
  <ds:schemaRefs>
    <ds:schemaRef ds:uri="http://schemas.microsoft.com/office/2006/metadata/properties"/>
    <ds:schemaRef ds:uri="http://schemas.microsoft.com/office/infopath/2007/PartnerControls"/>
    <ds:schemaRef ds:uri="e268c47e-392d-4bda-be85-a5756f4dce8a"/>
    <ds:schemaRef ds:uri="b851f6ae-ae00-4f5e-81ad-6a76ccf99225"/>
  </ds:schemaRefs>
</ds:datastoreItem>
</file>

<file path=docProps/app.xml><?xml version="1.0" encoding="utf-8"?>
<Properties xmlns="http://schemas.openxmlformats.org/officeDocument/2006/extended-properties" xmlns:vt="http://schemas.openxmlformats.org/officeDocument/2006/docPropsVTypes">
  <Template>Normal</Template>
  <TotalTime>2980</TotalTime>
  <Pages>20</Pages>
  <Words>6373</Words>
  <Characters>36330</Characters>
  <Application>Microsoft Office Word</Application>
  <DocSecurity>0</DocSecurity>
  <Lines>302</Lines>
  <Paragraphs>85</Paragraphs>
  <ScaleCrop>false</ScaleCrop>
  <HeadingPairs>
    <vt:vector size="2" baseType="variant">
      <vt:variant>
        <vt:lpstr>Názov</vt:lpstr>
      </vt:variant>
      <vt:variant>
        <vt:i4>1</vt:i4>
      </vt:variant>
    </vt:vector>
  </HeadingPairs>
  <TitlesOfParts>
    <vt:vector size="1" baseType="lpstr">
      <vt:lpstr/>
    </vt:vector>
  </TitlesOfParts>
  <Company>Uniba</Company>
  <LinksUpToDate>false</LinksUpToDate>
  <CharactersWithSpaces>42618</CharactersWithSpaces>
  <SharedDoc>false</SharedDoc>
  <HLinks>
    <vt:vector size="228" baseType="variant">
      <vt:variant>
        <vt:i4>2293804</vt:i4>
      </vt:variant>
      <vt:variant>
        <vt:i4>207</vt:i4>
      </vt:variant>
      <vt:variant>
        <vt:i4>0</vt:i4>
      </vt:variant>
      <vt:variant>
        <vt:i4>5</vt:i4>
      </vt:variant>
      <vt:variant>
        <vt:lpwstr>https://josephine.proebiz.com/</vt:lpwstr>
      </vt:variant>
      <vt:variant>
        <vt:lpwstr/>
      </vt:variant>
      <vt:variant>
        <vt:i4>3014691</vt:i4>
      </vt:variant>
      <vt:variant>
        <vt:i4>204</vt:i4>
      </vt:variant>
      <vt:variant>
        <vt:i4>0</vt:i4>
      </vt:variant>
      <vt:variant>
        <vt:i4>5</vt:i4>
      </vt:variant>
      <vt:variant>
        <vt:lpwstr>https://www.slov-lex.sk/pravne-predpisy/SK/ZZ/2015/343/20230601.html</vt:lpwstr>
      </vt:variant>
      <vt:variant>
        <vt:lpwstr>paragraf-34.odsek-3:~:text=Technick%C3%A1%20sp%C3%B4sobilos%C5%A5%20alebo%20odborn%C3%A1%20sp%C3%B4sobilos%C5%A5%20sa,obstar%C3%A1vate%C4%BE%20alebo%20obstar%C3%A1vate%C4%BE%20pod%C4%BEa%20tohto%20z%C3%A1kona%2C</vt:lpwstr>
      </vt:variant>
      <vt:variant>
        <vt:i4>2293804</vt:i4>
      </vt:variant>
      <vt:variant>
        <vt:i4>201</vt:i4>
      </vt:variant>
      <vt:variant>
        <vt:i4>0</vt:i4>
      </vt:variant>
      <vt:variant>
        <vt:i4>5</vt:i4>
      </vt:variant>
      <vt:variant>
        <vt:lpwstr>https://josephine.proebiz.com/</vt:lpwstr>
      </vt:variant>
      <vt:variant>
        <vt:lpwstr/>
      </vt:variant>
      <vt:variant>
        <vt:i4>524403</vt:i4>
      </vt:variant>
      <vt:variant>
        <vt:i4>198</vt:i4>
      </vt:variant>
      <vt:variant>
        <vt:i4>0</vt:i4>
      </vt:variant>
      <vt:variant>
        <vt:i4>5</vt:i4>
      </vt:variant>
      <vt:variant>
        <vt:lpwstr>mailto:eva.sabova@uniba.sk</vt:lpwstr>
      </vt:variant>
      <vt:variant>
        <vt:lpwstr/>
      </vt:variant>
      <vt:variant>
        <vt:i4>655385</vt:i4>
      </vt:variant>
      <vt:variant>
        <vt:i4>195</vt:i4>
      </vt:variant>
      <vt:variant>
        <vt:i4>0</vt:i4>
      </vt:variant>
      <vt:variant>
        <vt:i4>5</vt:i4>
      </vt:variant>
      <vt:variant>
        <vt:lpwstr>http://www.uniba.sk/</vt:lpwstr>
      </vt:variant>
      <vt:variant>
        <vt:lpwstr/>
      </vt:variant>
      <vt:variant>
        <vt:i4>1572919</vt:i4>
      </vt:variant>
      <vt:variant>
        <vt:i4>188</vt:i4>
      </vt:variant>
      <vt:variant>
        <vt:i4>0</vt:i4>
      </vt:variant>
      <vt:variant>
        <vt:i4>5</vt:i4>
      </vt:variant>
      <vt:variant>
        <vt:lpwstr/>
      </vt:variant>
      <vt:variant>
        <vt:lpwstr>_Toc203843246</vt:lpwstr>
      </vt:variant>
      <vt:variant>
        <vt:i4>1572919</vt:i4>
      </vt:variant>
      <vt:variant>
        <vt:i4>182</vt:i4>
      </vt:variant>
      <vt:variant>
        <vt:i4>0</vt:i4>
      </vt:variant>
      <vt:variant>
        <vt:i4>5</vt:i4>
      </vt:variant>
      <vt:variant>
        <vt:lpwstr/>
      </vt:variant>
      <vt:variant>
        <vt:lpwstr>_Toc203843245</vt:lpwstr>
      </vt:variant>
      <vt:variant>
        <vt:i4>1572919</vt:i4>
      </vt:variant>
      <vt:variant>
        <vt:i4>176</vt:i4>
      </vt:variant>
      <vt:variant>
        <vt:i4>0</vt:i4>
      </vt:variant>
      <vt:variant>
        <vt:i4>5</vt:i4>
      </vt:variant>
      <vt:variant>
        <vt:lpwstr/>
      </vt:variant>
      <vt:variant>
        <vt:lpwstr>_Toc203843244</vt:lpwstr>
      </vt:variant>
      <vt:variant>
        <vt:i4>1572919</vt:i4>
      </vt:variant>
      <vt:variant>
        <vt:i4>170</vt:i4>
      </vt:variant>
      <vt:variant>
        <vt:i4>0</vt:i4>
      </vt:variant>
      <vt:variant>
        <vt:i4>5</vt:i4>
      </vt:variant>
      <vt:variant>
        <vt:lpwstr/>
      </vt:variant>
      <vt:variant>
        <vt:lpwstr>_Toc203843243</vt:lpwstr>
      </vt:variant>
      <vt:variant>
        <vt:i4>1572919</vt:i4>
      </vt:variant>
      <vt:variant>
        <vt:i4>164</vt:i4>
      </vt:variant>
      <vt:variant>
        <vt:i4>0</vt:i4>
      </vt:variant>
      <vt:variant>
        <vt:i4>5</vt:i4>
      </vt:variant>
      <vt:variant>
        <vt:lpwstr/>
      </vt:variant>
      <vt:variant>
        <vt:lpwstr>_Toc203843242</vt:lpwstr>
      </vt:variant>
      <vt:variant>
        <vt:i4>1572919</vt:i4>
      </vt:variant>
      <vt:variant>
        <vt:i4>158</vt:i4>
      </vt:variant>
      <vt:variant>
        <vt:i4>0</vt:i4>
      </vt:variant>
      <vt:variant>
        <vt:i4>5</vt:i4>
      </vt:variant>
      <vt:variant>
        <vt:lpwstr/>
      </vt:variant>
      <vt:variant>
        <vt:lpwstr>_Toc203843241</vt:lpwstr>
      </vt:variant>
      <vt:variant>
        <vt:i4>1572919</vt:i4>
      </vt:variant>
      <vt:variant>
        <vt:i4>152</vt:i4>
      </vt:variant>
      <vt:variant>
        <vt:i4>0</vt:i4>
      </vt:variant>
      <vt:variant>
        <vt:i4>5</vt:i4>
      </vt:variant>
      <vt:variant>
        <vt:lpwstr/>
      </vt:variant>
      <vt:variant>
        <vt:lpwstr>_Toc203843240</vt:lpwstr>
      </vt:variant>
      <vt:variant>
        <vt:i4>2031671</vt:i4>
      </vt:variant>
      <vt:variant>
        <vt:i4>146</vt:i4>
      </vt:variant>
      <vt:variant>
        <vt:i4>0</vt:i4>
      </vt:variant>
      <vt:variant>
        <vt:i4>5</vt:i4>
      </vt:variant>
      <vt:variant>
        <vt:lpwstr/>
      </vt:variant>
      <vt:variant>
        <vt:lpwstr>_Toc203843239</vt:lpwstr>
      </vt:variant>
      <vt:variant>
        <vt:i4>2031671</vt:i4>
      </vt:variant>
      <vt:variant>
        <vt:i4>140</vt:i4>
      </vt:variant>
      <vt:variant>
        <vt:i4>0</vt:i4>
      </vt:variant>
      <vt:variant>
        <vt:i4>5</vt:i4>
      </vt:variant>
      <vt:variant>
        <vt:lpwstr/>
      </vt:variant>
      <vt:variant>
        <vt:lpwstr>_Toc203843238</vt:lpwstr>
      </vt:variant>
      <vt:variant>
        <vt:i4>2031671</vt:i4>
      </vt:variant>
      <vt:variant>
        <vt:i4>134</vt:i4>
      </vt:variant>
      <vt:variant>
        <vt:i4>0</vt:i4>
      </vt:variant>
      <vt:variant>
        <vt:i4>5</vt:i4>
      </vt:variant>
      <vt:variant>
        <vt:lpwstr/>
      </vt:variant>
      <vt:variant>
        <vt:lpwstr>_Toc203843237</vt:lpwstr>
      </vt:variant>
      <vt:variant>
        <vt:i4>2031671</vt:i4>
      </vt:variant>
      <vt:variant>
        <vt:i4>128</vt:i4>
      </vt:variant>
      <vt:variant>
        <vt:i4>0</vt:i4>
      </vt:variant>
      <vt:variant>
        <vt:i4>5</vt:i4>
      </vt:variant>
      <vt:variant>
        <vt:lpwstr/>
      </vt:variant>
      <vt:variant>
        <vt:lpwstr>_Toc203843236</vt:lpwstr>
      </vt:variant>
      <vt:variant>
        <vt:i4>2031671</vt:i4>
      </vt:variant>
      <vt:variant>
        <vt:i4>122</vt:i4>
      </vt:variant>
      <vt:variant>
        <vt:i4>0</vt:i4>
      </vt:variant>
      <vt:variant>
        <vt:i4>5</vt:i4>
      </vt:variant>
      <vt:variant>
        <vt:lpwstr/>
      </vt:variant>
      <vt:variant>
        <vt:lpwstr>_Toc203843235</vt:lpwstr>
      </vt:variant>
      <vt:variant>
        <vt:i4>2031671</vt:i4>
      </vt:variant>
      <vt:variant>
        <vt:i4>116</vt:i4>
      </vt:variant>
      <vt:variant>
        <vt:i4>0</vt:i4>
      </vt:variant>
      <vt:variant>
        <vt:i4>5</vt:i4>
      </vt:variant>
      <vt:variant>
        <vt:lpwstr/>
      </vt:variant>
      <vt:variant>
        <vt:lpwstr>_Toc203843234</vt:lpwstr>
      </vt:variant>
      <vt:variant>
        <vt:i4>2031671</vt:i4>
      </vt:variant>
      <vt:variant>
        <vt:i4>110</vt:i4>
      </vt:variant>
      <vt:variant>
        <vt:i4>0</vt:i4>
      </vt:variant>
      <vt:variant>
        <vt:i4>5</vt:i4>
      </vt:variant>
      <vt:variant>
        <vt:lpwstr/>
      </vt:variant>
      <vt:variant>
        <vt:lpwstr>_Toc203843233</vt:lpwstr>
      </vt:variant>
      <vt:variant>
        <vt:i4>2031671</vt:i4>
      </vt:variant>
      <vt:variant>
        <vt:i4>104</vt:i4>
      </vt:variant>
      <vt:variant>
        <vt:i4>0</vt:i4>
      </vt:variant>
      <vt:variant>
        <vt:i4>5</vt:i4>
      </vt:variant>
      <vt:variant>
        <vt:lpwstr/>
      </vt:variant>
      <vt:variant>
        <vt:lpwstr>_Toc203843232</vt:lpwstr>
      </vt:variant>
      <vt:variant>
        <vt:i4>2031671</vt:i4>
      </vt:variant>
      <vt:variant>
        <vt:i4>98</vt:i4>
      </vt:variant>
      <vt:variant>
        <vt:i4>0</vt:i4>
      </vt:variant>
      <vt:variant>
        <vt:i4>5</vt:i4>
      </vt:variant>
      <vt:variant>
        <vt:lpwstr/>
      </vt:variant>
      <vt:variant>
        <vt:lpwstr>_Toc203843231</vt:lpwstr>
      </vt:variant>
      <vt:variant>
        <vt:i4>2031671</vt:i4>
      </vt:variant>
      <vt:variant>
        <vt:i4>92</vt:i4>
      </vt:variant>
      <vt:variant>
        <vt:i4>0</vt:i4>
      </vt:variant>
      <vt:variant>
        <vt:i4>5</vt:i4>
      </vt:variant>
      <vt:variant>
        <vt:lpwstr/>
      </vt:variant>
      <vt:variant>
        <vt:lpwstr>_Toc203843230</vt:lpwstr>
      </vt:variant>
      <vt:variant>
        <vt:i4>1966135</vt:i4>
      </vt:variant>
      <vt:variant>
        <vt:i4>86</vt:i4>
      </vt:variant>
      <vt:variant>
        <vt:i4>0</vt:i4>
      </vt:variant>
      <vt:variant>
        <vt:i4>5</vt:i4>
      </vt:variant>
      <vt:variant>
        <vt:lpwstr/>
      </vt:variant>
      <vt:variant>
        <vt:lpwstr>_Toc203843229</vt:lpwstr>
      </vt:variant>
      <vt:variant>
        <vt:i4>1966135</vt:i4>
      </vt:variant>
      <vt:variant>
        <vt:i4>80</vt:i4>
      </vt:variant>
      <vt:variant>
        <vt:i4>0</vt:i4>
      </vt:variant>
      <vt:variant>
        <vt:i4>5</vt:i4>
      </vt:variant>
      <vt:variant>
        <vt:lpwstr/>
      </vt:variant>
      <vt:variant>
        <vt:lpwstr>_Toc203843228</vt:lpwstr>
      </vt:variant>
      <vt:variant>
        <vt:i4>1966135</vt:i4>
      </vt:variant>
      <vt:variant>
        <vt:i4>74</vt:i4>
      </vt:variant>
      <vt:variant>
        <vt:i4>0</vt:i4>
      </vt:variant>
      <vt:variant>
        <vt:i4>5</vt:i4>
      </vt:variant>
      <vt:variant>
        <vt:lpwstr/>
      </vt:variant>
      <vt:variant>
        <vt:lpwstr>_Toc203843227</vt:lpwstr>
      </vt:variant>
      <vt:variant>
        <vt:i4>1966135</vt:i4>
      </vt:variant>
      <vt:variant>
        <vt:i4>68</vt:i4>
      </vt:variant>
      <vt:variant>
        <vt:i4>0</vt:i4>
      </vt:variant>
      <vt:variant>
        <vt:i4>5</vt:i4>
      </vt:variant>
      <vt:variant>
        <vt:lpwstr/>
      </vt:variant>
      <vt:variant>
        <vt:lpwstr>_Toc203843226</vt:lpwstr>
      </vt:variant>
      <vt:variant>
        <vt:i4>1966135</vt:i4>
      </vt:variant>
      <vt:variant>
        <vt:i4>62</vt:i4>
      </vt:variant>
      <vt:variant>
        <vt:i4>0</vt:i4>
      </vt:variant>
      <vt:variant>
        <vt:i4>5</vt:i4>
      </vt:variant>
      <vt:variant>
        <vt:lpwstr/>
      </vt:variant>
      <vt:variant>
        <vt:lpwstr>_Toc203843225</vt:lpwstr>
      </vt:variant>
      <vt:variant>
        <vt:i4>1966135</vt:i4>
      </vt:variant>
      <vt:variant>
        <vt:i4>56</vt:i4>
      </vt:variant>
      <vt:variant>
        <vt:i4>0</vt:i4>
      </vt:variant>
      <vt:variant>
        <vt:i4>5</vt:i4>
      </vt:variant>
      <vt:variant>
        <vt:lpwstr/>
      </vt:variant>
      <vt:variant>
        <vt:lpwstr>_Toc203843224</vt:lpwstr>
      </vt:variant>
      <vt:variant>
        <vt:i4>1966135</vt:i4>
      </vt:variant>
      <vt:variant>
        <vt:i4>50</vt:i4>
      </vt:variant>
      <vt:variant>
        <vt:i4>0</vt:i4>
      </vt:variant>
      <vt:variant>
        <vt:i4>5</vt:i4>
      </vt:variant>
      <vt:variant>
        <vt:lpwstr/>
      </vt:variant>
      <vt:variant>
        <vt:lpwstr>_Toc203843223</vt:lpwstr>
      </vt:variant>
      <vt:variant>
        <vt:i4>1966135</vt:i4>
      </vt:variant>
      <vt:variant>
        <vt:i4>44</vt:i4>
      </vt:variant>
      <vt:variant>
        <vt:i4>0</vt:i4>
      </vt:variant>
      <vt:variant>
        <vt:i4>5</vt:i4>
      </vt:variant>
      <vt:variant>
        <vt:lpwstr/>
      </vt:variant>
      <vt:variant>
        <vt:lpwstr>_Toc203843222</vt:lpwstr>
      </vt:variant>
      <vt:variant>
        <vt:i4>1966135</vt:i4>
      </vt:variant>
      <vt:variant>
        <vt:i4>38</vt:i4>
      </vt:variant>
      <vt:variant>
        <vt:i4>0</vt:i4>
      </vt:variant>
      <vt:variant>
        <vt:i4>5</vt:i4>
      </vt:variant>
      <vt:variant>
        <vt:lpwstr/>
      </vt:variant>
      <vt:variant>
        <vt:lpwstr>_Toc203843221</vt:lpwstr>
      </vt:variant>
      <vt:variant>
        <vt:i4>1966135</vt:i4>
      </vt:variant>
      <vt:variant>
        <vt:i4>32</vt:i4>
      </vt:variant>
      <vt:variant>
        <vt:i4>0</vt:i4>
      </vt:variant>
      <vt:variant>
        <vt:i4>5</vt:i4>
      </vt:variant>
      <vt:variant>
        <vt:lpwstr/>
      </vt:variant>
      <vt:variant>
        <vt:lpwstr>_Toc203843220</vt:lpwstr>
      </vt:variant>
      <vt:variant>
        <vt:i4>1900599</vt:i4>
      </vt:variant>
      <vt:variant>
        <vt:i4>26</vt:i4>
      </vt:variant>
      <vt:variant>
        <vt:i4>0</vt:i4>
      </vt:variant>
      <vt:variant>
        <vt:i4>5</vt:i4>
      </vt:variant>
      <vt:variant>
        <vt:lpwstr/>
      </vt:variant>
      <vt:variant>
        <vt:lpwstr>_Toc203843219</vt:lpwstr>
      </vt:variant>
      <vt:variant>
        <vt:i4>1900599</vt:i4>
      </vt:variant>
      <vt:variant>
        <vt:i4>20</vt:i4>
      </vt:variant>
      <vt:variant>
        <vt:i4>0</vt:i4>
      </vt:variant>
      <vt:variant>
        <vt:i4>5</vt:i4>
      </vt:variant>
      <vt:variant>
        <vt:lpwstr/>
      </vt:variant>
      <vt:variant>
        <vt:lpwstr>_Toc203843218</vt:lpwstr>
      </vt:variant>
      <vt:variant>
        <vt:i4>1900599</vt:i4>
      </vt:variant>
      <vt:variant>
        <vt:i4>14</vt:i4>
      </vt:variant>
      <vt:variant>
        <vt:i4>0</vt:i4>
      </vt:variant>
      <vt:variant>
        <vt:i4>5</vt:i4>
      </vt:variant>
      <vt:variant>
        <vt:lpwstr/>
      </vt:variant>
      <vt:variant>
        <vt:lpwstr>_Toc203843217</vt:lpwstr>
      </vt:variant>
      <vt:variant>
        <vt:i4>1900599</vt:i4>
      </vt:variant>
      <vt:variant>
        <vt:i4>8</vt:i4>
      </vt:variant>
      <vt:variant>
        <vt:i4>0</vt:i4>
      </vt:variant>
      <vt:variant>
        <vt:i4>5</vt:i4>
      </vt:variant>
      <vt:variant>
        <vt:lpwstr/>
      </vt:variant>
      <vt:variant>
        <vt:lpwstr>_Toc203843216</vt:lpwstr>
      </vt:variant>
      <vt:variant>
        <vt:i4>1900599</vt:i4>
      </vt:variant>
      <vt:variant>
        <vt:i4>2</vt:i4>
      </vt:variant>
      <vt:variant>
        <vt:i4>0</vt:i4>
      </vt:variant>
      <vt:variant>
        <vt:i4>5</vt:i4>
      </vt:variant>
      <vt:variant>
        <vt:lpwstr/>
      </vt:variant>
      <vt:variant>
        <vt:lpwstr>_Toc203843215</vt:lpwstr>
      </vt:variant>
      <vt:variant>
        <vt:i4>3342429</vt:i4>
      </vt:variant>
      <vt:variant>
        <vt:i4>0</vt:i4>
      </vt:variant>
      <vt:variant>
        <vt:i4>0</vt:i4>
      </vt:variant>
      <vt:variant>
        <vt:i4>5</vt:i4>
      </vt:variant>
      <vt:variant>
        <vt:lpwstr>mailto:dufala1@uniba.sk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Sabová Eva</dc:creator>
  <cp:keywords/>
  <cp:lastModifiedBy>Hrablíková Kristína</cp:lastModifiedBy>
  <cp:revision>232</cp:revision>
  <cp:lastPrinted>2025-07-24T08:27:00Z</cp:lastPrinted>
  <dcterms:created xsi:type="dcterms:W3CDTF">2026-03-23T08:10:00Z</dcterms:created>
  <dcterms:modified xsi:type="dcterms:W3CDTF">2026-11-05T12:22:00Z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0x010100F0F3CBCB5346C549BEAF0EA9F12E1B51</vt:lpwstr>
  </property>
  <property fmtid="{D5CDD505-2E9C-101B-9397-08002B2CF9AE}" pid="3" name="MediaServiceImageTags">
    <vt:lpwstr/>
  </property>
</Properties>
</file>