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AF792" w14:textId="77777777" w:rsidR="00866046" w:rsidRPr="00EE731C" w:rsidRDefault="00866046" w:rsidP="00866046">
      <w:pPr>
        <w:spacing w:after="160" w:line="278" w:lineRule="auto"/>
        <w:jc w:val="center"/>
        <w:rPr>
          <w:rFonts w:ascii="Corbel" w:eastAsia="Aptos" w:hAnsi="Corbel" w:cs="Times New Roman"/>
          <w:b/>
          <w:bCs/>
          <w:color w:val="auto"/>
          <w:kern w:val="2"/>
          <w:lang w:val="sk-SK"/>
          <w14:ligatures w14:val="standardContextual"/>
        </w:rPr>
      </w:pPr>
      <w:r w:rsidRPr="00EE731C">
        <w:rPr>
          <w:rFonts w:ascii="Corbel" w:eastAsia="Aptos" w:hAnsi="Corbel" w:cs="Times New Roman"/>
          <w:b/>
          <w:bCs/>
          <w:color w:val="auto"/>
          <w:kern w:val="2"/>
          <w:lang w:val="sk-SK"/>
          <w14:ligatures w14:val="standardContextual"/>
        </w:rPr>
        <w:t>KÚPNA ZMLUVA</w:t>
      </w:r>
    </w:p>
    <w:p w14:paraId="714874E7" w14:textId="77777777" w:rsidR="00866046" w:rsidRPr="00EE731C" w:rsidRDefault="00866046" w:rsidP="00866046">
      <w:pPr>
        <w:spacing w:after="0" w:line="278" w:lineRule="auto"/>
        <w:jc w:val="center"/>
        <w:rPr>
          <w:rFonts w:ascii="Corbel" w:eastAsia="Aptos" w:hAnsi="Corbel" w:cs="Times New Roman"/>
          <w:color w:val="auto"/>
          <w:kern w:val="2"/>
          <w:sz w:val="21"/>
          <w:szCs w:val="21"/>
          <w:lang w:val="sk-SK"/>
          <w14:ligatures w14:val="standardContextual"/>
        </w:rPr>
      </w:pPr>
      <w:r w:rsidRPr="00EE731C">
        <w:rPr>
          <w:rFonts w:ascii="Corbel" w:eastAsia="Aptos" w:hAnsi="Corbel" w:cs="Times New Roman"/>
          <w:color w:val="auto"/>
          <w:kern w:val="2"/>
          <w:sz w:val="21"/>
          <w:szCs w:val="21"/>
          <w:lang w:val="sk-SK"/>
          <w14:ligatures w14:val="standardContextual"/>
        </w:rPr>
        <w:t xml:space="preserve">uzatvorená podľa § 409 a </w:t>
      </w:r>
      <w:proofErr w:type="spellStart"/>
      <w:r w:rsidRPr="00EE731C">
        <w:rPr>
          <w:rFonts w:ascii="Corbel" w:eastAsia="Aptos" w:hAnsi="Corbel" w:cs="Times New Roman"/>
          <w:color w:val="auto"/>
          <w:kern w:val="2"/>
          <w:sz w:val="21"/>
          <w:szCs w:val="21"/>
          <w:lang w:val="sk-SK"/>
          <w14:ligatures w14:val="standardContextual"/>
        </w:rPr>
        <w:t>nasl</w:t>
      </w:r>
      <w:proofErr w:type="spellEnd"/>
      <w:r w:rsidRPr="00EE731C">
        <w:rPr>
          <w:rFonts w:ascii="Corbel" w:eastAsia="Aptos" w:hAnsi="Corbel" w:cs="Times New Roman"/>
          <w:color w:val="auto"/>
          <w:kern w:val="2"/>
          <w:sz w:val="21"/>
          <w:szCs w:val="21"/>
          <w:lang w:val="sk-SK"/>
          <w14:ligatures w14:val="standardContextual"/>
        </w:rPr>
        <w:t>. zákona č. 513/1991 Zb. Obchodný zákonník v znení neskorších predpisov a zákona č. 343/2015 Z. z. o verejnom obstarávaní a o zmene a doplnení niektorých zákonov (ďalej len „zákon o verejnom obstarávaní“)</w:t>
      </w:r>
    </w:p>
    <w:p w14:paraId="03B9AC18" w14:textId="77777777" w:rsidR="00866046" w:rsidRPr="00EE731C" w:rsidRDefault="00866046" w:rsidP="00866046">
      <w:pPr>
        <w:spacing w:after="0" w:line="278" w:lineRule="auto"/>
        <w:jc w:val="center"/>
        <w:rPr>
          <w:rFonts w:ascii="Corbel" w:eastAsia="Aptos" w:hAnsi="Corbel" w:cs="Times New Roman"/>
          <w:color w:val="auto"/>
          <w:kern w:val="2"/>
          <w:sz w:val="21"/>
          <w:szCs w:val="21"/>
          <w:lang w:val="sk-SK"/>
          <w14:ligatures w14:val="standardContextual"/>
        </w:rPr>
      </w:pPr>
      <w:r w:rsidRPr="00EE731C">
        <w:rPr>
          <w:rFonts w:ascii="Corbel" w:eastAsia="Aptos" w:hAnsi="Corbel" w:cs="Times New Roman"/>
          <w:color w:val="auto"/>
          <w:kern w:val="2"/>
          <w:sz w:val="21"/>
          <w:szCs w:val="21"/>
          <w:lang w:val="sk-SK"/>
          <w14:ligatures w14:val="standardContextual"/>
        </w:rPr>
        <w:t>(ďalej len „zmluva“)</w:t>
      </w:r>
    </w:p>
    <w:p w14:paraId="32451E3B" w14:textId="3AEB9447" w:rsidR="00866046" w:rsidRPr="00EE731C" w:rsidRDefault="004F20B2" w:rsidP="004F20B2">
      <w:pPr>
        <w:pStyle w:val="tl"/>
        <w:spacing w:line="772" w:lineRule="exact"/>
        <w:jc w:val="center"/>
        <w:rPr>
          <w:rFonts w:ascii="Corbel" w:hAnsi="Corbel"/>
          <w:b/>
          <w:w w:val="106"/>
          <w:sz w:val="22"/>
          <w:szCs w:val="22"/>
        </w:rPr>
      </w:pPr>
      <w:r w:rsidRPr="00EE731C">
        <w:rPr>
          <w:rFonts w:ascii="Corbel" w:hAnsi="Corbel"/>
          <w:b/>
          <w:w w:val="106"/>
          <w:sz w:val="22"/>
          <w:szCs w:val="22"/>
        </w:rPr>
        <w:t>Článok I. - Zmluvné strany</w:t>
      </w:r>
    </w:p>
    <w:p w14:paraId="0B990877" w14:textId="77777777" w:rsidR="004F20B2" w:rsidRPr="00EE731C" w:rsidRDefault="004F20B2" w:rsidP="004F20B2">
      <w:pPr>
        <w:pStyle w:val="tl"/>
        <w:spacing w:line="772" w:lineRule="exact"/>
        <w:jc w:val="center"/>
        <w:rPr>
          <w:rFonts w:ascii="Corbel" w:hAnsi="Corbel"/>
          <w:b/>
          <w:w w:val="106"/>
        </w:rPr>
      </w:pPr>
    </w:p>
    <w:p w14:paraId="20A58C7C" w14:textId="596065BC" w:rsidR="00866046" w:rsidRPr="00EE731C" w:rsidRDefault="00866046" w:rsidP="004F20B2">
      <w:pPr>
        <w:pStyle w:val="Odsekzoznamu"/>
        <w:numPr>
          <w:ilvl w:val="0"/>
          <w:numId w:val="10"/>
        </w:numPr>
        <w:tabs>
          <w:tab w:val="left" w:pos="2835"/>
        </w:tabs>
        <w:spacing w:after="0" w:line="240" w:lineRule="auto"/>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b/>
          <w:bCs/>
          <w:color w:val="auto"/>
          <w:kern w:val="2"/>
          <w:szCs w:val="32"/>
          <w:lang w:val="sk-SK"/>
          <w14:ligatures w14:val="standardContextual"/>
        </w:rPr>
        <w:t>Kupujúci:</w:t>
      </w:r>
      <w:r w:rsidRPr="00EE731C">
        <w:rPr>
          <w:rFonts w:ascii="Corbel" w:eastAsia="Times New Roman" w:hAnsi="Corbel" w:cs="Times New Roman"/>
          <w:color w:val="auto"/>
          <w:kern w:val="2"/>
          <w:szCs w:val="32"/>
          <w:lang w:val="sk-SK"/>
          <w14:ligatures w14:val="standardContextual"/>
        </w:rPr>
        <w:tab/>
      </w:r>
      <w:r w:rsidRPr="00EE731C">
        <w:rPr>
          <w:rFonts w:ascii="Corbel" w:eastAsia="Times New Roman" w:hAnsi="Corbel" w:cs="Times New Roman"/>
          <w:b/>
          <w:bCs/>
          <w:color w:val="auto"/>
          <w:kern w:val="2"/>
          <w:szCs w:val="32"/>
          <w:lang w:val="sk-SK"/>
          <w14:ligatures w14:val="standardContextual"/>
        </w:rPr>
        <w:t>Univerzita Komenského v Bratislave</w:t>
      </w:r>
    </w:p>
    <w:p w14:paraId="0A0B3CBA"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lang w:val="sk-SK"/>
          <w14:ligatures w14:val="standardContextual"/>
        </w:rPr>
      </w:pPr>
      <w:r w:rsidRPr="00EE731C">
        <w:rPr>
          <w:rFonts w:ascii="Corbel" w:eastAsia="Times New Roman" w:hAnsi="Corbel" w:cs="Times New Roman"/>
          <w:color w:val="auto"/>
          <w:kern w:val="2"/>
          <w:szCs w:val="32"/>
          <w:lang w:val="sk-SK"/>
          <w14:ligatures w14:val="standardContextual"/>
        </w:rPr>
        <w:t>Sídlo</w:t>
      </w:r>
      <w:r w:rsidRPr="00EE731C">
        <w:rPr>
          <w:rFonts w:ascii="Corbel" w:eastAsia="Times New Roman" w:hAnsi="Corbel" w:cs="Times New Roman"/>
          <w:color w:val="auto"/>
          <w:kern w:val="2"/>
          <w:lang w:val="sk-SK"/>
          <w14:ligatures w14:val="standardContextual"/>
        </w:rPr>
        <w:t>:</w:t>
      </w:r>
      <w:r w:rsidRPr="00EE731C">
        <w:rPr>
          <w:rFonts w:ascii="Corbel" w:eastAsia="Times New Roman" w:hAnsi="Corbel" w:cs="Times New Roman"/>
          <w:color w:val="auto"/>
          <w:kern w:val="2"/>
          <w:lang w:val="sk-SK"/>
          <w14:ligatures w14:val="standardContextual"/>
        </w:rPr>
        <w:tab/>
        <w:t xml:space="preserve">Šafárikovo námestie 6, 814 99 Bratislava 1 </w:t>
      </w:r>
    </w:p>
    <w:p w14:paraId="6C257094"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lang w:val="sk-SK"/>
          <w14:ligatures w14:val="standardContextual"/>
        </w:rPr>
      </w:pPr>
      <w:r w:rsidRPr="00EE731C">
        <w:rPr>
          <w:rFonts w:ascii="Corbel" w:eastAsia="Times New Roman" w:hAnsi="Corbel" w:cs="Times New Roman"/>
          <w:color w:val="auto"/>
          <w:kern w:val="2"/>
          <w:szCs w:val="32"/>
          <w:lang w:val="sk-SK"/>
          <w14:ligatures w14:val="standardContextual"/>
        </w:rPr>
        <w:t>Korešpondenčná</w:t>
      </w:r>
      <w:r w:rsidRPr="00EE731C">
        <w:rPr>
          <w:rFonts w:ascii="Corbel" w:eastAsia="Times New Roman" w:hAnsi="Corbel" w:cs="Times New Roman"/>
          <w:color w:val="auto"/>
          <w:kern w:val="2"/>
          <w:lang w:val="sk-SK"/>
          <w14:ligatures w14:val="standardContextual"/>
        </w:rPr>
        <w:t xml:space="preserve"> adresa:</w:t>
      </w:r>
      <w:r w:rsidRPr="00EE731C">
        <w:rPr>
          <w:rFonts w:ascii="Corbel" w:eastAsia="Times New Roman" w:hAnsi="Corbel" w:cs="Times New Roman"/>
          <w:color w:val="auto"/>
          <w:kern w:val="2"/>
          <w:lang w:val="sk-SK"/>
          <w14:ligatures w14:val="standardContextual"/>
        </w:rPr>
        <w:tab/>
        <w:t xml:space="preserve">Šafárikovo námestie 6, P.O.BOX 440, 814 99 Bratislava 1 </w:t>
      </w:r>
    </w:p>
    <w:p w14:paraId="735CC2C4"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lang w:val="sk-SK"/>
          <w14:ligatures w14:val="standardContextual"/>
        </w:rPr>
      </w:pPr>
      <w:r w:rsidRPr="00EE731C">
        <w:rPr>
          <w:rFonts w:ascii="Corbel" w:eastAsia="Times New Roman" w:hAnsi="Corbel" w:cs="Times New Roman"/>
          <w:color w:val="auto"/>
          <w:kern w:val="2"/>
          <w:lang w:val="sk-SK"/>
          <w14:ligatures w14:val="standardContextual"/>
        </w:rPr>
        <w:t>IČO:</w:t>
      </w:r>
      <w:r w:rsidRPr="00EE731C">
        <w:rPr>
          <w:rFonts w:ascii="Corbel" w:eastAsia="Times New Roman" w:hAnsi="Corbel" w:cs="Times New Roman"/>
          <w:color w:val="auto"/>
          <w:kern w:val="2"/>
          <w:lang w:val="sk-SK"/>
          <w14:ligatures w14:val="standardContextual"/>
        </w:rPr>
        <w:tab/>
        <w:t xml:space="preserve">00 397 865 </w:t>
      </w:r>
    </w:p>
    <w:p w14:paraId="48A8D3B6"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lang w:val="sk-SK"/>
          <w14:ligatures w14:val="standardContextual"/>
        </w:rPr>
      </w:pPr>
      <w:r w:rsidRPr="00EE731C">
        <w:rPr>
          <w:rFonts w:ascii="Corbel" w:eastAsia="Times New Roman" w:hAnsi="Corbel" w:cs="Times New Roman"/>
          <w:color w:val="auto"/>
          <w:kern w:val="2"/>
          <w:lang w:val="sk-SK"/>
          <w14:ligatures w14:val="standardContextual"/>
        </w:rPr>
        <w:t>DIČ:</w:t>
      </w:r>
      <w:r w:rsidRPr="00EE731C">
        <w:rPr>
          <w:rFonts w:ascii="Corbel" w:eastAsia="Times New Roman" w:hAnsi="Corbel" w:cs="Times New Roman"/>
          <w:color w:val="auto"/>
          <w:kern w:val="2"/>
          <w:lang w:val="sk-SK"/>
          <w14:ligatures w14:val="standardContextual"/>
        </w:rPr>
        <w:tab/>
        <w:t xml:space="preserve">2020845332 </w:t>
      </w:r>
    </w:p>
    <w:p w14:paraId="0FCEC65C"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lang w:val="sk-SK"/>
          <w14:ligatures w14:val="standardContextual"/>
        </w:rPr>
      </w:pPr>
      <w:r w:rsidRPr="00EE731C">
        <w:rPr>
          <w:rFonts w:ascii="Corbel" w:eastAsia="Times New Roman" w:hAnsi="Corbel" w:cs="Times New Roman"/>
          <w:color w:val="auto"/>
          <w:kern w:val="2"/>
          <w:lang w:val="sk-SK"/>
          <w14:ligatures w14:val="standardContextual"/>
        </w:rPr>
        <w:t>IČ DPH:</w:t>
      </w:r>
      <w:r w:rsidRPr="00EE731C">
        <w:rPr>
          <w:rFonts w:ascii="Corbel" w:eastAsia="Times New Roman" w:hAnsi="Corbel" w:cs="Times New Roman"/>
          <w:color w:val="auto"/>
          <w:kern w:val="2"/>
          <w:lang w:val="sk-SK"/>
          <w14:ligatures w14:val="standardContextual"/>
        </w:rPr>
        <w:tab/>
        <w:t xml:space="preserve">SK2020845332 </w:t>
      </w:r>
    </w:p>
    <w:p w14:paraId="0A9C77B7"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lang w:val="sk-SK"/>
          <w14:ligatures w14:val="standardContextual"/>
        </w:rPr>
      </w:pPr>
      <w:r w:rsidRPr="00EE731C">
        <w:rPr>
          <w:rFonts w:ascii="Corbel" w:eastAsia="Times New Roman" w:hAnsi="Corbel" w:cs="Times New Roman"/>
          <w:color w:val="auto"/>
          <w:kern w:val="2"/>
          <w:szCs w:val="32"/>
          <w:lang w:val="sk-SK"/>
          <w14:ligatures w14:val="standardContextual"/>
        </w:rPr>
        <w:t>Štatutárny</w:t>
      </w:r>
      <w:r w:rsidRPr="00EE731C">
        <w:rPr>
          <w:rFonts w:ascii="Corbel" w:eastAsia="Times New Roman" w:hAnsi="Corbel" w:cs="Times New Roman"/>
          <w:color w:val="auto"/>
          <w:kern w:val="2"/>
          <w:lang w:val="sk-SK"/>
          <w14:ligatures w14:val="standardContextual"/>
        </w:rPr>
        <w:t xml:space="preserve"> orgán:</w:t>
      </w:r>
      <w:r w:rsidRPr="00EE731C">
        <w:rPr>
          <w:rFonts w:ascii="Corbel" w:eastAsia="Times New Roman" w:hAnsi="Corbel" w:cs="Times New Roman"/>
          <w:color w:val="auto"/>
          <w:kern w:val="2"/>
          <w:lang w:val="sk-SK"/>
          <w14:ligatures w14:val="standardContextual"/>
        </w:rPr>
        <w:tab/>
        <w:t xml:space="preserve">prof. JUDr. Marek </w:t>
      </w:r>
      <w:proofErr w:type="spellStart"/>
      <w:r w:rsidRPr="00EE731C">
        <w:rPr>
          <w:rFonts w:ascii="Corbel" w:eastAsia="Times New Roman" w:hAnsi="Corbel" w:cs="Times New Roman"/>
          <w:color w:val="auto"/>
          <w:kern w:val="2"/>
          <w:lang w:val="sk-SK"/>
          <w14:ligatures w14:val="standardContextual"/>
        </w:rPr>
        <w:t>Števček</w:t>
      </w:r>
      <w:proofErr w:type="spellEnd"/>
      <w:r w:rsidRPr="00EE731C">
        <w:rPr>
          <w:rFonts w:ascii="Corbel" w:eastAsia="Times New Roman" w:hAnsi="Corbel" w:cs="Times New Roman"/>
          <w:color w:val="auto"/>
          <w:kern w:val="2"/>
          <w:lang w:val="sk-SK"/>
          <w14:ligatures w14:val="standardContextual"/>
        </w:rPr>
        <w:t>, DrSc., rektor</w:t>
      </w:r>
    </w:p>
    <w:p w14:paraId="2FA9551D" w14:textId="77777777" w:rsidR="00866046" w:rsidRPr="00EE731C" w:rsidRDefault="00866046" w:rsidP="00866046">
      <w:pPr>
        <w:spacing w:after="160" w:line="278" w:lineRule="auto"/>
        <w:rPr>
          <w:rFonts w:ascii="Aptos" w:eastAsia="Aptos" w:hAnsi="Aptos" w:cs="Times New Roman"/>
          <w:color w:val="auto"/>
          <w:kern w:val="2"/>
          <w:sz w:val="24"/>
          <w:szCs w:val="24"/>
          <w:lang w:val="sk-SK"/>
          <w14:ligatures w14:val="standardContextual"/>
        </w:rPr>
      </w:pPr>
    </w:p>
    <w:p w14:paraId="0E3304C4"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lang w:val="sk-SK"/>
          <w14:ligatures w14:val="standardContextual"/>
        </w:rPr>
        <w:t>Súčasť</w:t>
      </w:r>
      <w:r w:rsidRPr="00EE731C">
        <w:rPr>
          <w:rFonts w:ascii="Corbel" w:eastAsia="Times New Roman" w:hAnsi="Corbel" w:cs="Times New Roman"/>
          <w:color w:val="auto"/>
          <w:kern w:val="2"/>
          <w:szCs w:val="32"/>
          <w:lang w:val="sk-SK"/>
          <w14:ligatures w14:val="standardContextual"/>
        </w:rPr>
        <w:t>:</w:t>
      </w:r>
      <w:r w:rsidRPr="00EE731C">
        <w:rPr>
          <w:rFonts w:ascii="Corbel" w:eastAsia="Times New Roman" w:hAnsi="Corbel" w:cs="Times New Roman"/>
          <w:color w:val="auto"/>
          <w:kern w:val="2"/>
          <w:szCs w:val="32"/>
          <w:lang w:val="sk-SK"/>
          <w14:ligatures w14:val="standardContextual"/>
        </w:rPr>
        <w:tab/>
      </w:r>
      <w:r w:rsidRPr="00EE731C">
        <w:rPr>
          <w:rFonts w:ascii="Corbel" w:eastAsia="Times New Roman" w:hAnsi="Corbel" w:cs="Times New Roman"/>
          <w:b/>
          <w:bCs/>
          <w:color w:val="auto"/>
          <w:kern w:val="2"/>
          <w:szCs w:val="32"/>
          <w:lang w:val="sk-SK"/>
          <w14:ligatures w14:val="standardContextual"/>
        </w:rPr>
        <w:t xml:space="preserve">Univerzita Komenského v Bratislave, </w:t>
      </w:r>
      <w:r w:rsidRPr="00EE731C">
        <w:rPr>
          <w:rFonts w:ascii="Corbel" w:eastAsia="Times New Roman" w:hAnsi="Corbel" w:cs="Times New Roman"/>
          <w:color w:val="303030"/>
          <w:kern w:val="2"/>
          <w:szCs w:val="32"/>
          <w:shd w:val="clear" w:color="auto" w:fill="FFFFFF"/>
          <w:lang w:val="sk-SK"/>
          <w14:ligatures w14:val="standardContextual"/>
        </w:rPr>
        <w:t>Farmaceutická fakulta UK</w:t>
      </w:r>
      <w:r w:rsidRPr="00EE731C">
        <w:rPr>
          <w:rFonts w:ascii="Google Sans Text" w:eastAsia="Times New Roman" w:hAnsi="Google Sans Text" w:cs="Times New Roman"/>
          <w:color w:val="303030"/>
          <w:kern w:val="2"/>
          <w:szCs w:val="32"/>
          <w:shd w:val="clear" w:color="auto" w:fill="FFFFFF"/>
          <w:lang w:val="sk-SK"/>
          <w14:ligatures w14:val="standardContextual"/>
        </w:rPr>
        <w:t xml:space="preserve">, </w:t>
      </w:r>
    </w:p>
    <w:p w14:paraId="564A94C4"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lang w:val="sk-SK"/>
          <w14:ligatures w14:val="standardContextual"/>
        </w:rPr>
        <w:t>sídlo</w:t>
      </w:r>
      <w:r w:rsidRPr="00EE731C">
        <w:rPr>
          <w:rFonts w:ascii="Corbel" w:eastAsia="Times New Roman" w:hAnsi="Corbel" w:cs="Times New Roman"/>
          <w:color w:val="auto"/>
          <w:kern w:val="2"/>
          <w:szCs w:val="32"/>
          <w:lang w:val="sk-SK"/>
          <w14:ligatures w14:val="standardContextual"/>
        </w:rPr>
        <w:t>:</w:t>
      </w:r>
      <w:r w:rsidRPr="00EE731C">
        <w:rPr>
          <w:rFonts w:ascii="Corbel" w:eastAsia="Times New Roman" w:hAnsi="Corbel" w:cs="Times New Roman"/>
          <w:color w:val="auto"/>
          <w:kern w:val="2"/>
          <w:szCs w:val="32"/>
          <w:lang w:val="sk-SK"/>
          <w14:ligatures w14:val="standardContextual"/>
        </w:rPr>
        <w:tab/>
      </w:r>
      <w:r w:rsidRPr="00EE731C">
        <w:rPr>
          <w:rFonts w:ascii="Corbel" w:eastAsia="Times New Roman" w:hAnsi="Corbel" w:cs="Times New Roman"/>
          <w:color w:val="303030"/>
          <w:kern w:val="2"/>
          <w:szCs w:val="32"/>
          <w:shd w:val="clear" w:color="auto" w:fill="FFFFFF"/>
          <w:lang w:val="sk-SK"/>
          <w14:ligatures w14:val="standardContextual"/>
        </w:rPr>
        <w:t>Kalinčiakova 8 a Ulica Odbojárov 10, 832 32 Bratislava</w:t>
      </w:r>
      <w:r w:rsidRPr="00EE731C">
        <w:rPr>
          <w:rFonts w:ascii="Google Sans Text" w:eastAsia="Times New Roman" w:hAnsi="Google Sans Text" w:cs="Times New Roman"/>
          <w:color w:val="303030"/>
          <w:kern w:val="2"/>
          <w:szCs w:val="32"/>
          <w:shd w:val="clear" w:color="auto" w:fill="FFFFFF"/>
          <w:lang w:val="sk-SK"/>
          <w14:ligatures w14:val="standardContextual"/>
        </w:rPr>
        <w:t>.</w:t>
      </w:r>
    </w:p>
    <w:p w14:paraId="0639FA93" w14:textId="77777777" w:rsidR="00866046" w:rsidRPr="00EE731C" w:rsidRDefault="00866046" w:rsidP="00866046">
      <w:pPr>
        <w:tabs>
          <w:tab w:val="left" w:pos="2835"/>
        </w:tabs>
        <w:spacing w:after="0" w:line="240" w:lineRule="auto"/>
        <w:ind w:left="2835" w:hanging="2551"/>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lang w:val="sk-SK"/>
          <w14:ligatures w14:val="standardContextual"/>
        </w:rPr>
        <w:t>zastúpená</w:t>
      </w:r>
      <w:r w:rsidRPr="00EE731C">
        <w:rPr>
          <w:rFonts w:ascii="Corbel" w:eastAsia="Times New Roman" w:hAnsi="Corbel" w:cs="Times New Roman"/>
          <w:color w:val="auto"/>
          <w:kern w:val="2"/>
          <w:szCs w:val="32"/>
          <w:lang w:val="sk-SK"/>
          <w14:ligatures w14:val="standardContextual"/>
        </w:rPr>
        <w:t>:</w:t>
      </w:r>
      <w:r w:rsidRPr="00EE731C">
        <w:rPr>
          <w:rFonts w:ascii="Corbel" w:eastAsia="Times New Roman" w:hAnsi="Corbel" w:cs="Times New Roman"/>
          <w:color w:val="auto"/>
          <w:kern w:val="2"/>
          <w:szCs w:val="32"/>
          <w:lang w:val="sk-SK"/>
          <w14:ligatures w14:val="standardContextual"/>
        </w:rPr>
        <w:tab/>
        <w:t>prof. PharmDr. Ján Klimas, PhD., MPH, konajúci za samostatnú prevádzkovú jednotku v súlade s § 6 ods. 3 zákona o verejnom obstarávaní na základe vnútorného predpisu UK v Bratislave</w:t>
      </w:r>
    </w:p>
    <w:p w14:paraId="794E84EF"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lang w:val="sk-SK"/>
          <w14:ligatures w14:val="standardContextual"/>
        </w:rPr>
        <w:t>IBAN</w:t>
      </w:r>
      <w:r w:rsidRPr="00EE731C">
        <w:rPr>
          <w:rFonts w:ascii="Corbel" w:eastAsia="Times New Roman" w:hAnsi="Corbel" w:cs="Times New Roman"/>
          <w:color w:val="auto"/>
          <w:kern w:val="2"/>
          <w:szCs w:val="32"/>
          <w:lang w:val="sk-SK"/>
          <w14:ligatures w14:val="standardContextual"/>
        </w:rPr>
        <w:t>:</w:t>
      </w:r>
      <w:r w:rsidRPr="00EE731C">
        <w:rPr>
          <w:rFonts w:ascii="Corbel" w:eastAsia="Times New Roman" w:hAnsi="Corbel" w:cs="Times New Roman"/>
          <w:color w:val="auto"/>
          <w:kern w:val="2"/>
          <w:szCs w:val="32"/>
          <w:lang w:val="sk-SK"/>
          <w14:ligatures w14:val="standardContextual"/>
        </w:rPr>
        <w:tab/>
        <w:t>SK98 8180 0000 0070 0017 7238</w:t>
      </w:r>
    </w:p>
    <w:p w14:paraId="544EB31E"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lang w:val="sk-SK"/>
          <w14:ligatures w14:val="standardContextual"/>
        </w:rPr>
        <w:t>Osoba</w:t>
      </w:r>
      <w:r w:rsidRPr="00EE731C">
        <w:rPr>
          <w:rFonts w:ascii="Corbel" w:eastAsia="Times New Roman" w:hAnsi="Corbel" w:cs="Times New Roman"/>
          <w:color w:val="auto"/>
          <w:kern w:val="2"/>
          <w:szCs w:val="32"/>
          <w:lang w:val="sk-SK"/>
          <w14:ligatures w14:val="standardContextual"/>
        </w:rPr>
        <w:t xml:space="preserve"> oprávnená konať</w:t>
      </w:r>
    </w:p>
    <w:p w14:paraId="6A3A6E1F"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vo veciach technických:</w:t>
      </w:r>
      <w:r w:rsidRPr="00EE731C">
        <w:rPr>
          <w:rFonts w:ascii="Corbel" w:eastAsia="Times New Roman" w:hAnsi="Corbel" w:cs="Times New Roman"/>
          <w:color w:val="auto"/>
          <w:kern w:val="2"/>
          <w:szCs w:val="32"/>
          <w:lang w:val="sk-SK"/>
          <w14:ligatures w14:val="standardContextual"/>
        </w:rPr>
        <w:tab/>
      </w:r>
      <w:r w:rsidRPr="00EE731C">
        <w:rPr>
          <w:rFonts w:ascii="Corbel" w:eastAsia="Times New Roman" w:hAnsi="Corbel" w:cs="Times New Roman"/>
          <w:color w:val="auto"/>
          <w:kern w:val="2"/>
          <w:szCs w:val="32"/>
          <w:highlight w:val="yellow"/>
          <w:lang w:val="sk-SK"/>
          <w14:ligatures w14:val="standardContextual"/>
        </w:rPr>
        <w:t>doplniť</w:t>
      </w:r>
    </w:p>
    <w:p w14:paraId="5E9F8E80" w14:textId="77777777" w:rsidR="00866046" w:rsidRPr="00EE731C" w:rsidRDefault="00866046" w:rsidP="00866046">
      <w:pPr>
        <w:spacing w:after="160" w:line="278" w:lineRule="auto"/>
        <w:ind w:left="284"/>
        <w:rPr>
          <w:rFonts w:ascii="Corbel" w:eastAsia="Aptos" w:hAnsi="Corbel" w:cs="Times New Roman"/>
          <w:color w:val="auto"/>
          <w:kern w:val="2"/>
          <w:lang w:val="sk-SK"/>
          <w14:ligatures w14:val="standardContextual"/>
        </w:rPr>
      </w:pPr>
      <w:r w:rsidRPr="00EE731C">
        <w:rPr>
          <w:rFonts w:ascii="Corbel" w:eastAsia="Aptos" w:hAnsi="Corbel" w:cs="Times New Roman"/>
          <w:color w:val="auto"/>
          <w:kern w:val="2"/>
          <w:lang w:val="sk-SK"/>
          <w14:ligatures w14:val="standardContextual"/>
        </w:rPr>
        <w:t>(ďalej len „Kupujúci“)</w:t>
      </w:r>
    </w:p>
    <w:p w14:paraId="2A2AAC47" w14:textId="77777777" w:rsidR="00866046" w:rsidRPr="00EE731C" w:rsidRDefault="00866046" w:rsidP="00866046">
      <w:pPr>
        <w:numPr>
          <w:ilvl w:val="1"/>
          <w:numId w:val="0"/>
        </w:numPr>
        <w:spacing w:before="120" w:after="120" w:line="240" w:lineRule="auto"/>
        <w:ind w:left="284"/>
        <w:jc w:val="both"/>
        <w:outlineLvl w:val="1"/>
        <w:rPr>
          <w:rFonts w:ascii="Corbel" w:eastAsia="Times New Roman" w:hAnsi="Corbel" w:cs="Times New Roman"/>
          <w:color w:val="auto"/>
          <w:kern w:val="2"/>
          <w:szCs w:val="32"/>
          <w:lang w:val="sk-SK"/>
          <w14:ligatures w14:val="standardContextual"/>
        </w:rPr>
      </w:pPr>
    </w:p>
    <w:p w14:paraId="421FE939" w14:textId="4D55A693" w:rsidR="00866046" w:rsidRPr="00EE731C" w:rsidRDefault="00866046" w:rsidP="004F20B2">
      <w:pPr>
        <w:pStyle w:val="Odsekzoznamu"/>
        <w:numPr>
          <w:ilvl w:val="0"/>
          <w:numId w:val="10"/>
        </w:numPr>
        <w:spacing w:after="0" w:line="240" w:lineRule="auto"/>
        <w:jc w:val="both"/>
        <w:outlineLvl w:val="1"/>
        <w:rPr>
          <w:rFonts w:ascii="Corbel" w:eastAsia="Times New Roman" w:hAnsi="Corbel" w:cs="Times New Roman"/>
          <w:b/>
          <w:bCs/>
          <w:color w:val="auto"/>
          <w:kern w:val="2"/>
          <w:szCs w:val="32"/>
          <w:lang w:val="sk-SK"/>
          <w14:ligatures w14:val="standardContextual"/>
        </w:rPr>
      </w:pPr>
      <w:r w:rsidRPr="00EE731C">
        <w:rPr>
          <w:rFonts w:ascii="Corbel" w:eastAsia="Times New Roman" w:hAnsi="Corbel" w:cs="Times New Roman"/>
          <w:b/>
          <w:bCs/>
          <w:color w:val="auto"/>
          <w:kern w:val="2"/>
          <w:szCs w:val="32"/>
          <w:lang w:val="sk-SK"/>
          <w14:ligatures w14:val="standardContextual"/>
        </w:rPr>
        <w:t>Predávajúci:</w:t>
      </w:r>
    </w:p>
    <w:p w14:paraId="5D4309D8"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Sídlo:</w:t>
      </w:r>
      <w:r w:rsidRPr="00EE731C">
        <w:rPr>
          <w:rFonts w:ascii="Corbel" w:eastAsia="Times New Roman" w:hAnsi="Corbel" w:cs="Times New Roman"/>
          <w:color w:val="auto"/>
          <w:kern w:val="2"/>
          <w:szCs w:val="32"/>
          <w:lang w:val="sk-SK"/>
          <w14:ligatures w14:val="standardContextual"/>
        </w:rPr>
        <w:tab/>
      </w:r>
    </w:p>
    <w:p w14:paraId="6FDD9103"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Korešpondenčná adresa:</w:t>
      </w:r>
      <w:r w:rsidRPr="00EE731C">
        <w:rPr>
          <w:rFonts w:ascii="Corbel" w:eastAsia="Times New Roman" w:hAnsi="Corbel" w:cs="Times New Roman"/>
          <w:color w:val="auto"/>
          <w:kern w:val="2"/>
          <w:szCs w:val="32"/>
          <w:lang w:val="sk-SK"/>
          <w14:ligatures w14:val="standardContextual"/>
        </w:rPr>
        <w:tab/>
      </w:r>
    </w:p>
    <w:p w14:paraId="22110F5C"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IČO:</w:t>
      </w:r>
      <w:r w:rsidRPr="00EE731C">
        <w:rPr>
          <w:rFonts w:ascii="Corbel" w:eastAsia="Times New Roman" w:hAnsi="Corbel" w:cs="Times New Roman"/>
          <w:color w:val="auto"/>
          <w:kern w:val="2"/>
          <w:szCs w:val="32"/>
          <w:lang w:val="sk-SK"/>
          <w14:ligatures w14:val="standardContextual"/>
        </w:rPr>
        <w:tab/>
      </w:r>
    </w:p>
    <w:p w14:paraId="03870C39"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DIČ:</w:t>
      </w:r>
      <w:r w:rsidRPr="00EE731C">
        <w:rPr>
          <w:rFonts w:ascii="Corbel" w:eastAsia="Times New Roman" w:hAnsi="Corbel" w:cs="Times New Roman"/>
          <w:color w:val="auto"/>
          <w:kern w:val="2"/>
          <w:szCs w:val="32"/>
          <w:lang w:val="sk-SK"/>
          <w14:ligatures w14:val="standardContextual"/>
        </w:rPr>
        <w:tab/>
      </w:r>
    </w:p>
    <w:p w14:paraId="6EECAB57"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IČ DPH:</w:t>
      </w:r>
      <w:r w:rsidRPr="00EE731C">
        <w:rPr>
          <w:rFonts w:ascii="Corbel" w:eastAsia="Times New Roman" w:hAnsi="Corbel" w:cs="Times New Roman"/>
          <w:color w:val="auto"/>
          <w:kern w:val="2"/>
          <w:szCs w:val="32"/>
          <w:lang w:val="sk-SK"/>
          <w14:ligatures w14:val="standardContextual"/>
        </w:rPr>
        <w:tab/>
      </w:r>
    </w:p>
    <w:p w14:paraId="08761122"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 xml:space="preserve">Zapísaný v obchodnom registri: </w:t>
      </w:r>
      <w:r w:rsidRPr="00EE731C">
        <w:rPr>
          <w:rFonts w:ascii="Corbel" w:eastAsia="Times New Roman" w:hAnsi="Corbel" w:cs="Times New Roman"/>
          <w:color w:val="auto"/>
          <w:kern w:val="2"/>
          <w:szCs w:val="32"/>
          <w:lang w:val="sk-SK"/>
          <w14:ligatures w14:val="standardContextual"/>
        </w:rPr>
        <w:tab/>
      </w:r>
    </w:p>
    <w:p w14:paraId="347C07D0"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 xml:space="preserve">Osoby oprávnené konať vo veciach </w:t>
      </w:r>
      <w:r w:rsidRPr="00EE731C">
        <w:rPr>
          <w:rFonts w:ascii="Corbel" w:eastAsia="Times New Roman" w:hAnsi="Corbel" w:cs="Times New Roman"/>
          <w:color w:val="auto"/>
          <w:kern w:val="2"/>
          <w:szCs w:val="32"/>
          <w:lang w:val="sk-SK"/>
          <w14:ligatures w14:val="standardContextual"/>
        </w:rPr>
        <w:tab/>
      </w:r>
    </w:p>
    <w:p w14:paraId="154494D3"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a) zmluvných:</w:t>
      </w:r>
    </w:p>
    <w:p w14:paraId="030E2977"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b) technických:</w:t>
      </w:r>
    </w:p>
    <w:p w14:paraId="5159604B"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Tel.:</w:t>
      </w:r>
      <w:r w:rsidRPr="00EE731C">
        <w:rPr>
          <w:rFonts w:ascii="Corbel" w:eastAsia="Times New Roman" w:hAnsi="Corbel" w:cs="Times New Roman"/>
          <w:color w:val="auto"/>
          <w:kern w:val="2"/>
          <w:szCs w:val="32"/>
          <w:lang w:val="sk-SK"/>
          <w14:ligatures w14:val="standardContextual"/>
        </w:rPr>
        <w:tab/>
      </w:r>
    </w:p>
    <w:p w14:paraId="6CD00193" w14:textId="77777777" w:rsidR="00866046" w:rsidRPr="00EE731C" w:rsidRDefault="00866046" w:rsidP="00866046">
      <w:pPr>
        <w:tabs>
          <w:tab w:val="left" w:pos="2835"/>
        </w:tabs>
        <w:spacing w:after="0" w:line="240" w:lineRule="auto"/>
        <w:ind w:left="284"/>
        <w:jc w:val="both"/>
        <w:outlineLvl w:val="1"/>
        <w:rPr>
          <w:rFonts w:ascii="Corbel" w:eastAsia="Times New Roman" w:hAnsi="Corbel" w:cs="Times New Roman"/>
          <w:color w:val="auto"/>
          <w:kern w:val="2"/>
          <w:szCs w:val="32"/>
          <w:lang w:val="sk-SK"/>
          <w14:ligatures w14:val="standardContextual"/>
        </w:rPr>
      </w:pPr>
      <w:r w:rsidRPr="00EE731C">
        <w:rPr>
          <w:rFonts w:ascii="Corbel" w:eastAsia="Times New Roman" w:hAnsi="Corbel" w:cs="Times New Roman"/>
          <w:color w:val="auto"/>
          <w:kern w:val="2"/>
          <w:szCs w:val="32"/>
          <w:lang w:val="sk-SK"/>
          <w14:ligatures w14:val="standardContextual"/>
        </w:rPr>
        <w:t>E-mail:</w:t>
      </w:r>
      <w:r w:rsidRPr="00EE731C">
        <w:rPr>
          <w:rFonts w:ascii="Corbel" w:eastAsia="Times New Roman" w:hAnsi="Corbel" w:cs="Times New Roman"/>
          <w:color w:val="auto"/>
          <w:kern w:val="2"/>
          <w:szCs w:val="32"/>
          <w:lang w:val="sk-SK"/>
          <w14:ligatures w14:val="standardContextual"/>
        </w:rPr>
        <w:tab/>
      </w:r>
    </w:p>
    <w:p w14:paraId="02D95D91" w14:textId="77777777" w:rsidR="00866046" w:rsidRPr="00EE731C" w:rsidRDefault="00866046" w:rsidP="00866046">
      <w:pPr>
        <w:spacing w:after="160" w:line="278" w:lineRule="auto"/>
        <w:ind w:left="284"/>
        <w:rPr>
          <w:rFonts w:ascii="Corbel" w:eastAsia="Aptos" w:hAnsi="Corbel" w:cs="Times New Roman"/>
          <w:color w:val="auto"/>
          <w:kern w:val="2"/>
          <w:lang w:val="sk-SK"/>
          <w14:ligatures w14:val="standardContextual"/>
        </w:rPr>
      </w:pPr>
      <w:r w:rsidRPr="00EE731C">
        <w:rPr>
          <w:rFonts w:ascii="Corbel" w:eastAsia="Aptos" w:hAnsi="Corbel" w:cs="Times New Roman"/>
          <w:color w:val="auto"/>
          <w:kern w:val="2"/>
          <w:lang w:val="sk-SK"/>
          <w14:ligatures w14:val="standardContextual"/>
        </w:rPr>
        <w:t>(ďalej len „Predávajúci“)</w:t>
      </w:r>
    </w:p>
    <w:p w14:paraId="67E72C36" w14:textId="77777777" w:rsidR="00866046" w:rsidRPr="00EE731C" w:rsidRDefault="00866046" w:rsidP="00866046">
      <w:pPr>
        <w:spacing w:after="160" w:line="278" w:lineRule="auto"/>
        <w:ind w:left="284"/>
        <w:rPr>
          <w:rFonts w:ascii="Corbel" w:eastAsia="Aptos" w:hAnsi="Corbel" w:cs="Times New Roman"/>
          <w:color w:val="auto"/>
          <w:kern w:val="2"/>
          <w:lang w:val="sk-SK"/>
          <w14:ligatures w14:val="standardContextual"/>
        </w:rPr>
        <w:sectPr w:rsidR="00866046" w:rsidRPr="00EE731C" w:rsidSect="00866046">
          <w:pgSz w:w="11906" w:h="16838"/>
          <w:pgMar w:top="1417" w:right="1417" w:bottom="1417" w:left="1417" w:header="708" w:footer="708" w:gutter="0"/>
          <w:cols w:space="708"/>
          <w:docGrid w:linePitch="360"/>
        </w:sectPr>
      </w:pPr>
      <w:r w:rsidRPr="00EE731C">
        <w:rPr>
          <w:rFonts w:ascii="Corbel" w:eastAsia="Aptos" w:hAnsi="Corbel" w:cs="Times New Roman"/>
          <w:color w:val="auto"/>
          <w:kern w:val="2"/>
          <w:lang w:val="sk-SK"/>
          <w14:ligatures w14:val="standardContextual"/>
        </w:rPr>
        <w:t>(ďalej spolu aj ako „zmluvné strany“, jednotlivo ako „zmluvná strana“)</w:t>
      </w:r>
    </w:p>
    <w:p w14:paraId="0B6673C4" w14:textId="77777777" w:rsidR="00DB5748" w:rsidRPr="00EE731C" w:rsidRDefault="00FE760F" w:rsidP="004D20A1">
      <w:pPr>
        <w:keepNext/>
        <w:spacing w:before="280" w:after="120"/>
        <w:jc w:val="center"/>
        <w:rPr>
          <w:rFonts w:ascii="Corbel" w:hAnsi="Corbel"/>
          <w:color w:val="auto"/>
          <w:lang w:val="sk-SK"/>
        </w:rPr>
      </w:pPr>
      <w:r w:rsidRPr="00EE731C">
        <w:rPr>
          <w:rFonts w:ascii="Corbel" w:hAnsi="Corbel"/>
          <w:b/>
          <w:color w:val="auto"/>
          <w:lang w:val="sk-SK"/>
        </w:rPr>
        <w:lastRenderedPageBreak/>
        <w:t>Článok II – Úvodné ustanovenia</w:t>
      </w:r>
    </w:p>
    <w:p w14:paraId="7473EEBB" w14:textId="48090D8B" w:rsidR="00DB5748" w:rsidRPr="00EE731C" w:rsidRDefault="00FE760F" w:rsidP="004D20A1">
      <w:pPr>
        <w:jc w:val="both"/>
        <w:rPr>
          <w:rFonts w:ascii="Corbel" w:hAnsi="Corbel"/>
          <w:lang w:val="sk-SK"/>
        </w:rPr>
      </w:pPr>
      <w:r w:rsidRPr="00EE731C">
        <w:rPr>
          <w:rFonts w:ascii="Corbel" w:hAnsi="Corbel"/>
          <w:b/>
          <w:lang w:val="sk-SK"/>
        </w:rPr>
        <w:t xml:space="preserve">2.1. </w:t>
      </w:r>
      <w:r w:rsidRPr="00EE731C">
        <w:rPr>
          <w:rFonts w:ascii="Corbel" w:hAnsi="Corbel"/>
          <w:lang w:val="sk-SK"/>
        </w:rPr>
        <w:t>Táto zmluva sa uzatvára ako výsledok verejného obstarávania vykonaného podľa zákona č. 343/2015 Z. z. o verejnom obstarávaní</w:t>
      </w:r>
      <w:r w:rsidR="00BF3D7F">
        <w:rPr>
          <w:rFonts w:ascii="Corbel" w:hAnsi="Corbel"/>
          <w:lang w:val="sk-SK"/>
        </w:rPr>
        <w:t xml:space="preserve"> a o zmene a doplnení niektorých zákonov</w:t>
      </w:r>
      <w:r w:rsidRPr="00EE731C">
        <w:rPr>
          <w:rFonts w:ascii="Corbel" w:hAnsi="Corbel"/>
          <w:lang w:val="sk-SK"/>
        </w:rPr>
        <w:t xml:space="preserve"> v znení neskorších predpisov (ďalej len „ZVO“) na predmet zákazky: „Holobox s modulom virtuálneho pacienta a virtuálnej reality lekárne“, vyhlásenej vo Vestníku verejného obstarávania a v Dodatku k Úradnému vestníku EÚ (TED).</w:t>
      </w:r>
    </w:p>
    <w:p w14:paraId="1E9A758B" w14:textId="77777777" w:rsidR="00DB5748" w:rsidRPr="00EE731C" w:rsidRDefault="00FE760F" w:rsidP="004D20A1">
      <w:pPr>
        <w:jc w:val="both"/>
        <w:rPr>
          <w:rFonts w:ascii="Corbel" w:hAnsi="Corbel"/>
          <w:lang w:val="sk-SK"/>
        </w:rPr>
      </w:pPr>
      <w:r w:rsidRPr="00EE731C">
        <w:rPr>
          <w:rFonts w:ascii="Corbel" w:hAnsi="Corbel"/>
          <w:b/>
          <w:lang w:val="sk-SK"/>
        </w:rPr>
        <w:t xml:space="preserve">2.2. </w:t>
      </w:r>
      <w:r w:rsidRPr="00EE731C">
        <w:rPr>
          <w:rFonts w:ascii="Corbel" w:hAnsi="Corbel"/>
          <w:lang w:val="sk-SK"/>
        </w:rPr>
        <w:t>Predmet zmluvy je financovaný zo zdrojov Nenávratného finančného príspevku (NFP) v rámci projektu financovaného MŠVVM SR / MIRRI SR / Európskou úniou pod názvom: [Doplniť presný názov a kód projektu NFP]. Predávajúci berie na vedomie osobitné pravidlá financovania z NFP a zaväzuje sa plniť zmluvu v plnom súlade so všetkými podmienkami poskytnutia NFP.</w:t>
      </w:r>
    </w:p>
    <w:p w14:paraId="269C27D8" w14:textId="77777777" w:rsidR="00DB5748" w:rsidRPr="00EE731C" w:rsidRDefault="00FE760F" w:rsidP="004D20A1">
      <w:pPr>
        <w:keepNext/>
        <w:spacing w:before="280" w:after="120"/>
        <w:jc w:val="center"/>
        <w:rPr>
          <w:rFonts w:ascii="Corbel" w:hAnsi="Corbel"/>
          <w:color w:val="auto"/>
          <w:lang w:val="sk-SK"/>
        </w:rPr>
      </w:pPr>
      <w:r w:rsidRPr="00EE731C">
        <w:rPr>
          <w:rFonts w:ascii="Corbel" w:hAnsi="Corbel"/>
          <w:b/>
          <w:color w:val="auto"/>
          <w:lang w:val="sk-SK"/>
        </w:rPr>
        <w:t>Článok III – Predmet plnenia zmluvy</w:t>
      </w:r>
    </w:p>
    <w:p w14:paraId="4FB154D9" w14:textId="77777777" w:rsidR="00DB5748" w:rsidRPr="00EE731C" w:rsidRDefault="00FE760F" w:rsidP="004D20A1">
      <w:pPr>
        <w:jc w:val="both"/>
        <w:rPr>
          <w:rFonts w:ascii="Corbel" w:hAnsi="Corbel"/>
          <w:lang w:val="sk-SK"/>
        </w:rPr>
      </w:pPr>
      <w:r w:rsidRPr="00EE731C">
        <w:rPr>
          <w:rFonts w:ascii="Corbel" w:hAnsi="Corbel"/>
          <w:b/>
          <w:lang w:val="sk-SK"/>
        </w:rPr>
        <w:t xml:space="preserve">3.1. </w:t>
      </w:r>
      <w:r w:rsidRPr="00EE731C">
        <w:rPr>
          <w:rFonts w:ascii="Corbel" w:hAnsi="Corbel"/>
          <w:lang w:val="sk-SK"/>
        </w:rPr>
        <w:t>Predmetom zmluvy je záväzok Predávajúceho riadne, včas a v požadovanej kvalite dodať kompletný, integrovaný a plne funkčný celok tovaru – Holobox s AI modulom virtuálneho pacienta a modulom virtuálnej reality (VR) lekárne, podrobne špecifikovaný v Prílohe č. 1 – Špecifikácia predmetu zákazky a SLA podmienky (tvorenej hárkami 1 až 11 opisu predmetu zákazky) a v ponuke Predávajúceho (ďalej aj „tovar“ alebo „predmet zmluvy“).</w:t>
      </w:r>
    </w:p>
    <w:p w14:paraId="3620A8A7" w14:textId="77777777" w:rsidR="00233300" w:rsidRDefault="00FE760F" w:rsidP="00233300">
      <w:pPr>
        <w:jc w:val="both"/>
        <w:rPr>
          <w:rFonts w:ascii="Corbel" w:hAnsi="Corbel"/>
          <w:lang w:val="sk-SK"/>
        </w:rPr>
      </w:pPr>
      <w:r w:rsidRPr="00EE731C">
        <w:rPr>
          <w:rFonts w:ascii="Corbel" w:hAnsi="Corbel"/>
          <w:b/>
          <w:lang w:val="sk-SK"/>
        </w:rPr>
        <w:t xml:space="preserve">3.2. </w:t>
      </w:r>
      <w:r w:rsidRPr="00EE731C">
        <w:rPr>
          <w:rFonts w:ascii="Corbel" w:hAnsi="Corbel"/>
          <w:lang w:val="sk-SK"/>
        </w:rPr>
        <w:t>Súčasťou dodania predmetu zmluvy sú nasledujúce povinné položky a súvisiace služby bez nároku na dodatočné úhrady nad rámec zmluvnej ceny:</w:t>
      </w:r>
    </w:p>
    <w:p w14:paraId="2ECA9BD4" w14:textId="4BEF4959" w:rsidR="00233300" w:rsidRDefault="00FE760F" w:rsidP="00233300">
      <w:pPr>
        <w:jc w:val="both"/>
        <w:rPr>
          <w:rFonts w:ascii="Corbel" w:hAnsi="Corbel"/>
          <w:lang w:val="sk-SK"/>
        </w:rPr>
      </w:pPr>
      <w:r w:rsidRPr="00EE731C">
        <w:rPr>
          <w:rFonts w:ascii="Corbel" w:hAnsi="Corbel"/>
          <w:lang w:val="sk-SK"/>
        </w:rPr>
        <w:t xml:space="preserve">a) </w:t>
      </w:r>
      <w:r w:rsidR="00233300">
        <w:rPr>
          <w:rFonts w:ascii="Corbel" w:hAnsi="Corbel"/>
          <w:lang w:val="sk-SK"/>
        </w:rPr>
        <w:t>h</w:t>
      </w:r>
      <w:r w:rsidRPr="00EE731C">
        <w:rPr>
          <w:rFonts w:ascii="Corbel" w:hAnsi="Corbel"/>
          <w:lang w:val="sk-SK"/>
        </w:rPr>
        <w:t>olografický box pre interaktívne simulácie (2 ks),</w:t>
      </w:r>
    </w:p>
    <w:p w14:paraId="04F7E7B6" w14:textId="35DDB459" w:rsidR="00233300" w:rsidRDefault="00FE760F" w:rsidP="00233300">
      <w:pPr>
        <w:jc w:val="both"/>
        <w:rPr>
          <w:rFonts w:ascii="Corbel" w:hAnsi="Corbel"/>
          <w:lang w:val="sk-SK"/>
        </w:rPr>
      </w:pPr>
      <w:r w:rsidRPr="00EE731C">
        <w:rPr>
          <w:rFonts w:ascii="Corbel" w:hAnsi="Corbel"/>
          <w:lang w:val="sk-SK"/>
        </w:rPr>
        <w:t xml:space="preserve">b) </w:t>
      </w:r>
      <w:r w:rsidR="00233300">
        <w:rPr>
          <w:rFonts w:ascii="Corbel" w:hAnsi="Corbel"/>
          <w:lang w:val="sk-SK"/>
        </w:rPr>
        <w:t>i</w:t>
      </w:r>
      <w:r w:rsidRPr="00EE731C">
        <w:rPr>
          <w:rFonts w:ascii="Corbel" w:hAnsi="Corbel"/>
          <w:lang w:val="sk-SK"/>
        </w:rPr>
        <w:t>nteraktívny dotykový terminál (2 ks),</w:t>
      </w:r>
    </w:p>
    <w:p w14:paraId="6D417E81" w14:textId="155C8C15" w:rsidR="00233300" w:rsidRDefault="00FE760F" w:rsidP="00233300">
      <w:pPr>
        <w:jc w:val="both"/>
        <w:rPr>
          <w:rFonts w:ascii="Corbel" w:hAnsi="Corbel"/>
          <w:lang w:val="sk-SK"/>
        </w:rPr>
      </w:pPr>
      <w:r w:rsidRPr="00EE731C">
        <w:rPr>
          <w:rFonts w:ascii="Corbel" w:hAnsi="Corbel"/>
          <w:lang w:val="sk-SK"/>
        </w:rPr>
        <w:t xml:space="preserve">c) </w:t>
      </w:r>
      <w:r w:rsidR="00233300">
        <w:rPr>
          <w:rFonts w:ascii="Corbel" w:hAnsi="Corbel"/>
          <w:lang w:val="sk-SK"/>
        </w:rPr>
        <w:t>v</w:t>
      </w:r>
      <w:r w:rsidRPr="00EE731C">
        <w:rPr>
          <w:rFonts w:ascii="Corbel" w:hAnsi="Corbel"/>
          <w:lang w:val="sk-SK"/>
        </w:rPr>
        <w:t>irtuálny headset vrátane ovládačov a správy MDM (10 ks),</w:t>
      </w:r>
    </w:p>
    <w:p w14:paraId="2DAB9A7A" w14:textId="1A76BBA0" w:rsidR="00233300" w:rsidRDefault="00FE760F" w:rsidP="00233300">
      <w:pPr>
        <w:jc w:val="both"/>
        <w:rPr>
          <w:rFonts w:ascii="Corbel" w:hAnsi="Corbel"/>
          <w:lang w:val="sk-SK"/>
        </w:rPr>
      </w:pPr>
      <w:r w:rsidRPr="00EE731C">
        <w:rPr>
          <w:rFonts w:ascii="Corbel" w:hAnsi="Corbel"/>
          <w:lang w:val="sk-SK"/>
        </w:rPr>
        <w:t xml:space="preserve">d) </w:t>
      </w:r>
      <w:r w:rsidR="00233300">
        <w:rPr>
          <w:rFonts w:ascii="Corbel" w:hAnsi="Corbel"/>
          <w:lang w:val="sk-SK"/>
        </w:rPr>
        <w:t>p</w:t>
      </w:r>
      <w:r w:rsidRPr="00EE731C">
        <w:rPr>
          <w:rFonts w:ascii="Corbel" w:hAnsi="Corbel"/>
          <w:lang w:val="sk-SK"/>
        </w:rPr>
        <w:t>rofi AI Workstation (2 ks),</w:t>
      </w:r>
    </w:p>
    <w:p w14:paraId="7F30EA87" w14:textId="5808B33A" w:rsidR="00233300" w:rsidRDefault="00FE760F" w:rsidP="00233300">
      <w:pPr>
        <w:jc w:val="both"/>
        <w:rPr>
          <w:rFonts w:ascii="Corbel" w:hAnsi="Corbel"/>
          <w:lang w:val="sk-SK"/>
        </w:rPr>
      </w:pPr>
      <w:r w:rsidRPr="00EE731C">
        <w:rPr>
          <w:rFonts w:ascii="Corbel" w:hAnsi="Corbel"/>
          <w:lang w:val="sk-SK"/>
        </w:rPr>
        <w:t xml:space="preserve">e) </w:t>
      </w:r>
      <w:r w:rsidR="00233300">
        <w:rPr>
          <w:rFonts w:ascii="Corbel" w:hAnsi="Corbel"/>
          <w:lang w:val="sk-SK"/>
        </w:rPr>
        <w:t>s</w:t>
      </w:r>
      <w:r w:rsidRPr="00EE731C">
        <w:rPr>
          <w:rFonts w:ascii="Corbel" w:hAnsi="Corbel"/>
          <w:lang w:val="sk-SK"/>
        </w:rPr>
        <w:t>oftvérová platforma pre AI simulácie a simulačné jadro (trvalé licencie),</w:t>
      </w:r>
    </w:p>
    <w:p w14:paraId="3E43355F" w14:textId="60D0AA8F" w:rsidR="00233300" w:rsidRDefault="00FE760F" w:rsidP="00233300">
      <w:pPr>
        <w:jc w:val="both"/>
        <w:rPr>
          <w:rFonts w:ascii="Corbel" w:hAnsi="Corbel"/>
          <w:lang w:val="sk-SK"/>
        </w:rPr>
      </w:pPr>
      <w:r w:rsidRPr="00EE731C">
        <w:rPr>
          <w:rFonts w:ascii="Corbel" w:hAnsi="Corbel"/>
          <w:lang w:val="sk-SK"/>
        </w:rPr>
        <w:t xml:space="preserve">f) </w:t>
      </w:r>
      <w:r w:rsidR="00233300">
        <w:rPr>
          <w:rFonts w:ascii="Corbel" w:hAnsi="Corbel"/>
          <w:lang w:val="sk-SK"/>
        </w:rPr>
        <w:t>v</w:t>
      </w:r>
      <w:r w:rsidRPr="00EE731C">
        <w:rPr>
          <w:rFonts w:ascii="Corbel" w:hAnsi="Corbel"/>
          <w:lang w:val="sk-SK"/>
        </w:rPr>
        <w:t>ývoj, programovanie a integrácia 10 AI klinických scenárov (vrátane 2 pilotných: KORF a KJ),</w:t>
      </w:r>
    </w:p>
    <w:p w14:paraId="1C06E37C" w14:textId="402C1EC5" w:rsidR="00233300" w:rsidRDefault="00FE760F" w:rsidP="00233300">
      <w:pPr>
        <w:jc w:val="both"/>
        <w:rPr>
          <w:rFonts w:ascii="Corbel" w:hAnsi="Corbel"/>
          <w:lang w:val="sk-SK"/>
        </w:rPr>
      </w:pPr>
      <w:r w:rsidRPr="00EE731C">
        <w:rPr>
          <w:rFonts w:ascii="Corbel" w:hAnsi="Corbel"/>
          <w:lang w:val="sk-SK"/>
        </w:rPr>
        <w:t xml:space="preserve">g) </w:t>
      </w:r>
      <w:r w:rsidR="00233300">
        <w:rPr>
          <w:rFonts w:ascii="Corbel" w:hAnsi="Corbel"/>
          <w:lang w:val="sk-SK"/>
        </w:rPr>
        <w:t>d</w:t>
      </w:r>
      <w:r w:rsidRPr="00EE731C">
        <w:rPr>
          <w:rFonts w:ascii="Corbel" w:hAnsi="Corbel"/>
          <w:lang w:val="sk-SK"/>
        </w:rPr>
        <w:t>oručenie tovaru, montáž, inštalácia, systémová integrácia a oživenie celého ekosystému do 15 pracovných dní od fyzického doručenia HW,</w:t>
      </w:r>
    </w:p>
    <w:p w14:paraId="251ECA1D" w14:textId="77A537D7" w:rsidR="00233300" w:rsidRDefault="00FE760F" w:rsidP="00233300">
      <w:pPr>
        <w:jc w:val="both"/>
        <w:rPr>
          <w:rFonts w:ascii="Corbel" w:hAnsi="Corbel"/>
          <w:lang w:val="sk-SK"/>
        </w:rPr>
      </w:pPr>
      <w:r w:rsidRPr="00EE731C">
        <w:rPr>
          <w:rFonts w:ascii="Corbel" w:hAnsi="Corbel"/>
          <w:lang w:val="sk-SK"/>
        </w:rPr>
        <w:t xml:space="preserve">h) </w:t>
      </w:r>
      <w:r w:rsidR="00233300">
        <w:rPr>
          <w:rFonts w:ascii="Corbel" w:hAnsi="Corbel"/>
          <w:lang w:val="sk-SK"/>
        </w:rPr>
        <w:t>ú</w:t>
      </w:r>
      <w:r w:rsidRPr="00EE731C">
        <w:rPr>
          <w:rFonts w:ascii="Corbel" w:hAnsi="Corbel"/>
          <w:lang w:val="sk-SK"/>
        </w:rPr>
        <w:t>spešné vykonanie akceptačného 4-hodinového záťažového testovania a podpísanie obojstranného Akceptačného protokolu,</w:t>
      </w:r>
    </w:p>
    <w:p w14:paraId="18178245" w14:textId="185C2FDD" w:rsidR="00233300" w:rsidRDefault="00FE760F" w:rsidP="00233300">
      <w:pPr>
        <w:jc w:val="both"/>
        <w:rPr>
          <w:rFonts w:ascii="Corbel" w:hAnsi="Corbel"/>
          <w:lang w:val="sk-SK"/>
        </w:rPr>
      </w:pPr>
      <w:r w:rsidRPr="00EE731C">
        <w:rPr>
          <w:rFonts w:ascii="Corbel" w:hAnsi="Corbel"/>
          <w:lang w:val="sk-SK"/>
        </w:rPr>
        <w:t xml:space="preserve">i) </w:t>
      </w:r>
      <w:r w:rsidR="00233300">
        <w:rPr>
          <w:rFonts w:ascii="Corbel" w:hAnsi="Corbel"/>
          <w:lang w:val="sk-SK"/>
        </w:rPr>
        <w:t>p</w:t>
      </w:r>
      <w:r w:rsidRPr="00EE731C">
        <w:rPr>
          <w:rFonts w:ascii="Corbel" w:hAnsi="Corbel"/>
          <w:lang w:val="sk-SK"/>
        </w:rPr>
        <w:t xml:space="preserve">oskytnutie úvodného odborne-metodického zaškolenia pre min. 10 osôb v rozsahu min. 16 </w:t>
      </w:r>
      <w:proofErr w:type="spellStart"/>
      <w:r w:rsidRPr="00EE731C">
        <w:rPr>
          <w:rFonts w:ascii="Corbel" w:hAnsi="Corbel"/>
          <w:lang w:val="sk-SK"/>
        </w:rPr>
        <w:t>človeko</w:t>
      </w:r>
      <w:proofErr w:type="spellEnd"/>
      <w:r w:rsidRPr="00EE731C">
        <w:rPr>
          <w:rFonts w:ascii="Corbel" w:hAnsi="Corbel"/>
          <w:lang w:val="sk-SK"/>
        </w:rPr>
        <w:t>-hodín,</w:t>
      </w:r>
    </w:p>
    <w:p w14:paraId="72BDDABF" w14:textId="23A4F566" w:rsidR="00233300" w:rsidRDefault="00FE760F" w:rsidP="00233300">
      <w:pPr>
        <w:jc w:val="both"/>
        <w:rPr>
          <w:rFonts w:ascii="Corbel" w:hAnsi="Corbel"/>
          <w:lang w:val="sk-SK"/>
        </w:rPr>
      </w:pPr>
      <w:r w:rsidRPr="00EE731C">
        <w:rPr>
          <w:rFonts w:ascii="Corbel" w:hAnsi="Corbel"/>
          <w:lang w:val="sk-SK"/>
        </w:rPr>
        <w:t xml:space="preserve">j) </w:t>
      </w:r>
      <w:r w:rsidR="00233300">
        <w:rPr>
          <w:rFonts w:ascii="Corbel" w:hAnsi="Corbel"/>
          <w:lang w:val="sk-SK"/>
        </w:rPr>
        <w:t>o</w:t>
      </w:r>
      <w:r w:rsidRPr="00EE731C">
        <w:rPr>
          <w:rFonts w:ascii="Corbel" w:hAnsi="Corbel"/>
          <w:lang w:val="sk-SK"/>
        </w:rPr>
        <w:t>dovzdanie sprievodnej technickej dokumentácie, užívateľských manuálov v SK/CZ jazyku, certifikátov, licenčných dokumentov, protokolu o penetračnom teste a kompletných zdrojových kódov k Desktopovému editoru platformy,</w:t>
      </w:r>
    </w:p>
    <w:p w14:paraId="6110D854" w14:textId="0A6701CE" w:rsidR="00DB5748" w:rsidRPr="00EE731C" w:rsidRDefault="00FE760F" w:rsidP="0080498C">
      <w:pPr>
        <w:jc w:val="both"/>
        <w:rPr>
          <w:rFonts w:ascii="Corbel" w:hAnsi="Corbel"/>
          <w:lang w:val="sk-SK"/>
        </w:rPr>
      </w:pPr>
      <w:r w:rsidRPr="00EE731C">
        <w:rPr>
          <w:rFonts w:ascii="Corbel" w:hAnsi="Corbel"/>
          <w:lang w:val="sk-SK"/>
        </w:rPr>
        <w:t xml:space="preserve">k) </w:t>
      </w:r>
      <w:r w:rsidR="00233300">
        <w:rPr>
          <w:rFonts w:ascii="Corbel" w:hAnsi="Corbel"/>
          <w:lang w:val="sk-SK"/>
        </w:rPr>
        <w:t>p</w:t>
      </w:r>
      <w:r w:rsidRPr="00EE731C">
        <w:rPr>
          <w:rFonts w:ascii="Corbel" w:hAnsi="Corbel"/>
          <w:lang w:val="sk-SK"/>
        </w:rPr>
        <w:t>oskytovanie bezplatného záručného servisu v trvaní minimálne 24 mesiacov na celý funkčný celok (HW + SW) a 60-mesačnej SLA podpory.</w:t>
      </w:r>
    </w:p>
    <w:p w14:paraId="5E480400" w14:textId="77777777" w:rsidR="00DB5748" w:rsidRPr="00EE731C" w:rsidRDefault="00FE760F" w:rsidP="004D20A1">
      <w:pPr>
        <w:jc w:val="both"/>
        <w:rPr>
          <w:rFonts w:ascii="Corbel" w:hAnsi="Corbel"/>
          <w:lang w:val="sk-SK"/>
        </w:rPr>
      </w:pPr>
      <w:r w:rsidRPr="00EE731C">
        <w:rPr>
          <w:rFonts w:ascii="Corbel" w:hAnsi="Corbel"/>
          <w:b/>
          <w:lang w:val="sk-SK"/>
        </w:rPr>
        <w:lastRenderedPageBreak/>
        <w:t xml:space="preserve">3.3. </w:t>
      </w:r>
      <w:r w:rsidRPr="00EE731C">
        <w:rPr>
          <w:rFonts w:ascii="Corbel" w:hAnsi="Corbel"/>
          <w:lang w:val="sk-SK"/>
        </w:rPr>
        <w:t>Predávajúci sa zaväzuje riadne a včas dodať predmet zmluvy a zabezpečiť všetky činnosti podľa bodu 3.1 a 3.2 a Kupujúci sa zaväzuje za podmienok dohodnutých v tejto zmluve dodaný tovar prevziať a zaplatiť dohodnutú cenu.</w:t>
      </w:r>
    </w:p>
    <w:p w14:paraId="0BCE6D03" w14:textId="77777777" w:rsidR="00DB5748" w:rsidRPr="00EE731C" w:rsidRDefault="00FE760F" w:rsidP="004D20A1">
      <w:pPr>
        <w:jc w:val="both"/>
        <w:rPr>
          <w:rFonts w:ascii="Corbel" w:hAnsi="Corbel"/>
          <w:lang w:val="sk-SK"/>
        </w:rPr>
      </w:pPr>
      <w:r w:rsidRPr="00EE731C">
        <w:rPr>
          <w:rFonts w:ascii="Corbel" w:hAnsi="Corbel"/>
          <w:b/>
          <w:lang w:val="sk-SK"/>
        </w:rPr>
        <w:t xml:space="preserve">3.4. </w:t>
      </w:r>
      <w:r w:rsidRPr="00EE731C">
        <w:rPr>
          <w:rFonts w:ascii="Corbel" w:hAnsi="Corbel"/>
          <w:lang w:val="sk-SK"/>
        </w:rPr>
        <w:t>Predávajúci týmto udeľuje Kupujúcemu k dodanému softvérovému riešeniu, modulom virtuálneho pacienta, VR lekárni a súvisiacemu softvéru trvalú (</w:t>
      </w:r>
      <w:proofErr w:type="spellStart"/>
      <w:r w:rsidRPr="00EE731C">
        <w:rPr>
          <w:rFonts w:ascii="Corbel" w:hAnsi="Corbel"/>
          <w:lang w:val="sk-SK"/>
        </w:rPr>
        <w:t>perpetual</w:t>
      </w:r>
      <w:proofErr w:type="spellEnd"/>
      <w:r w:rsidRPr="00EE731C">
        <w:rPr>
          <w:rFonts w:ascii="Corbel" w:hAnsi="Corbel"/>
          <w:lang w:val="sk-SK"/>
        </w:rPr>
        <w:t>), neodvolateľnú, nevýhradnú licenciu pre neobmedzený počet používateľov (zamestnancov, pedagogických pracovníkov a študentov Univerzity Komenského v Bratislave) a pre neobmedzený počet zariadení, bez územného alebo časového obmedzenia.</w:t>
      </w:r>
    </w:p>
    <w:p w14:paraId="0938CCFB" w14:textId="77777777" w:rsidR="00DB5748" w:rsidRPr="00EE731C" w:rsidRDefault="00FE760F" w:rsidP="004D20A1">
      <w:pPr>
        <w:jc w:val="both"/>
        <w:rPr>
          <w:rFonts w:ascii="Corbel" w:hAnsi="Corbel"/>
          <w:lang w:val="sk-SK"/>
        </w:rPr>
      </w:pPr>
      <w:r w:rsidRPr="00EE731C">
        <w:rPr>
          <w:rFonts w:ascii="Corbel" w:hAnsi="Corbel"/>
          <w:b/>
          <w:lang w:val="sk-SK"/>
        </w:rPr>
        <w:t xml:space="preserve">3.5. </w:t>
      </w:r>
      <w:r w:rsidRPr="00EE731C">
        <w:rPr>
          <w:rFonts w:ascii="Corbel" w:hAnsi="Corbel"/>
          <w:lang w:val="sk-SK"/>
        </w:rPr>
        <w:t xml:space="preserve">Súčasťou dodania softvérovej platformy (Desktopového editora) je odovzdanie jej kompletných zdrojových kódov, konfiguračných súborov a logiky AI </w:t>
      </w:r>
      <w:proofErr w:type="spellStart"/>
      <w:r w:rsidRPr="00EE731C">
        <w:rPr>
          <w:rFonts w:ascii="Corbel" w:hAnsi="Corbel"/>
          <w:lang w:val="sk-SK"/>
        </w:rPr>
        <w:t>promptov</w:t>
      </w:r>
      <w:proofErr w:type="spellEnd"/>
      <w:r w:rsidRPr="00EE731C">
        <w:rPr>
          <w:rFonts w:ascii="Corbel" w:hAnsi="Corbel"/>
          <w:lang w:val="sk-SK"/>
        </w:rPr>
        <w:t xml:space="preserve"> v rozsahu potrebnom na samostatnú údržbu, úpravu, rozširovanie a doprogramovanie ďalších funkcionalít Kupujúcim alebo ním poverenou treťou stranou, bez komerčného využitia voči tretím stranám.</w:t>
      </w:r>
    </w:p>
    <w:p w14:paraId="631C7832" w14:textId="77777777" w:rsidR="00DB5748" w:rsidRPr="00EE731C" w:rsidRDefault="00FE760F" w:rsidP="004D20A1">
      <w:pPr>
        <w:jc w:val="both"/>
        <w:rPr>
          <w:rFonts w:ascii="Corbel" w:hAnsi="Corbel"/>
          <w:lang w:val="sk-SK"/>
        </w:rPr>
      </w:pPr>
      <w:r w:rsidRPr="00EE731C">
        <w:rPr>
          <w:rFonts w:ascii="Corbel" w:hAnsi="Corbel"/>
          <w:b/>
          <w:lang w:val="sk-SK"/>
        </w:rPr>
        <w:t xml:space="preserve">3.6. </w:t>
      </w:r>
      <w:r w:rsidRPr="00EE731C">
        <w:rPr>
          <w:rFonts w:ascii="Corbel" w:hAnsi="Corbel"/>
          <w:lang w:val="sk-SK"/>
        </w:rPr>
        <w:t xml:space="preserve">Predávajúci sa zaväzuje pri ukončení zmluvného vzťahu poskytnúť plnú súčinnosť pri migrácii dát a odovzdať aktuálnu konfiguráciu, dáta a klinické záznamy v štandardizovanom, strojovo čitateľnom formáte (JSON, CSV, XML) bez dodatočného šifrovania (ochrana pred </w:t>
      </w:r>
      <w:proofErr w:type="spellStart"/>
      <w:r w:rsidRPr="00EE731C">
        <w:rPr>
          <w:rFonts w:ascii="Corbel" w:hAnsi="Corbel"/>
          <w:lang w:val="sk-SK"/>
        </w:rPr>
        <w:t>Vendor</w:t>
      </w:r>
      <w:proofErr w:type="spellEnd"/>
      <w:r w:rsidRPr="00EE731C">
        <w:rPr>
          <w:rFonts w:ascii="Corbel" w:hAnsi="Corbel"/>
          <w:lang w:val="sk-SK"/>
        </w:rPr>
        <w:t xml:space="preserve"> </w:t>
      </w:r>
      <w:proofErr w:type="spellStart"/>
      <w:r w:rsidRPr="00EE731C">
        <w:rPr>
          <w:rFonts w:ascii="Corbel" w:hAnsi="Corbel"/>
          <w:lang w:val="sk-SK"/>
        </w:rPr>
        <w:t>lock</w:t>
      </w:r>
      <w:proofErr w:type="spellEnd"/>
      <w:r w:rsidRPr="00EE731C">
        <w:rPr>
          <w:rFonts w:ascii="Corbel" w:hAnsi="Corbel"/>
          <w:lang w:val="sk-SK"/>
        </w:rPr>
        <w:t>-inom).</w:t>
      </w:r>
    </w:p>
    <w:p w14:paraId="563C0D26" w14:textId="77777777" w:rsidR="00DB5748" w:rsidRPr="00EE731C" w:rsidRDefault="00FE760F" w:rsidP="004D20A1">
      <w:pPr>
        <w:keepNext/>
        <w:spacing w:before="280" w:after="120"/>
        <w:jc w:val="center"/>
        <w:rPr>
          <w:rFonts w:ascii="Corbel" w:hAnsi="Corbel"/>
          <w:color w:val="auto"/>
          <w:lang w:val="sk-SK"/>
        </w:rPr>
      </w:pPr>
      <w:r w:rsidRPr="00EE731C">
        <w:rPr>
          <w:rFonts w:ascii="Corbel" w:hAnsi="Corbel"/>
          <w:b/>
          <w:color w:val="auto"/>
          <w:lang w:val="sk-SK"/>
        </w:rPr>
        <w:t>Článok IV – Cena tovaru</w:t>
      </w:r>
    </w:p>
    <w:p w14:paraId="58D155BA" w14:textId="77777777" w:rsidR="00DB5748" w:rsidRPr="00EE731C" w:rsidRDefault="00FE760F" w:rsidP="004D20A1">
      <w:pPr>
        <w:jc w:val="both"/>
        <w:rPr>
          <w:rFonts w:ascii="Corbel" w:hAnsi="Corbel"/>
          <w:lang w:val="sk-SK"/>
        </w:rPr>
      </w:pPr>
      <w:r w:rsidRPr="00EE731C">
        <w:rPr>
          <w:rFonts w:ascii="Corbel" w:hAnsi="Corbel"/>
          <w:b/>
          <w:lang w:val="sk-SK"/>
        </w:rPr>
        <w:t xml:space="preserve">4.1. </w:t>
      </w:r>
      <w:r w:rsidRPr="00EE731C">
        <w:rPr>
          <w:rFonts w:ascii="Corbel" w:hAnsi="Corbel"/>
          <w:lang w:val="sk-SK"/>
        </w:rPr>
        <w:t>Cena za predmet zmluvy je stanovená v zmysle zákona č. 18/1996 Z. z. o cenách v znení neskorších predpisov a je výsledkom verejného obstarávania.</w:t>
      </w:r>
    </w:p>
    <w:p w14:paraId="7C63D272" w14:textId="6804986C" w:rsidR="00B76FF8" w:rsidRPr="00B76FF8" w:rsidRDefault="00FE760F" w:rsidP="00B76FF8">
      <w:pPr>
        <w:jc w:val="both"/>
        <w:rPr>
          <w:rFonts w:ascii="Corbel" w:hAnsi="Corbel"/>
          <w:b/>
          <w:bCs/>
          <w:lang w:val="sk-SK"/>
        </w:rPr>
      </w:pPr>
      <w:r w:rsidRPr="00EE731C">
        <w:rPr>
          <w:rFonts w:ascii="Corbel" w:hAnsi="Corbel"/>
          <w:b/>
          <w:lang w:val="sk-SK"/>
        </w:rPr>
        <w:t xml:space="preserve">4.2. </w:t>
      </w:r>
      <w:r w:rsidRPr="00EE731C">
        <w:rPr>
          <w:rFonts w:ascii="Corbel" w:hAnsi="Corbel"/>
          <w:lang w:val="sk-SK"/>
        </w:rPr>
        <w:t>Zmluvná cena pokrýva všetky ekonomicky oprávnené náklady Predávajúceho vynaložené v súvislosti s plnením predmetu zmluvy, vrátane dopravy na miesto určenia, vynesenia, montáže, inštalácie, integrácie, zaškolenia, záručného servisu na 24 mesiacov a licenčných poplatkov.</w:t>
      </w:r>
    </w:p>
    <w:p w14:paraId="68A9034B" w14:textId="624E9709" w:rsidR="00B76FF8" w:rsidRPr="004678E5" w:rsidRDefault="00B76FF8" w:rsidP="00B76FF8">
      <w:pPr>
        <w:jc w:val="both"/>
        <w:rPr>
          <w:rFonts w:ascii="Corbel" w:hAnsi="Corbel"/>
          <w:bCs/>
          <w:lang w:val="sk-SK"/>
        </w:rPr>
      </w:pPr>
      <w:r w:rsidRPr="00B76FF8">
        <w:rPr>
          <w:rFonts w:ascii="Corbel" w:hAnsi="Corbel"/>
          <w:b/>
          <w:bCs/>
          <w:lang w:val="sk-SK"/>
        </w:rPr>
        <w:t>4.3.</w:t>
      </w:r>
      <w:r w:rsidRPr="00B76FF8">
        <w:rPr>
          <w:rFonts w:ascii="Corbel" w:hAnsi="Corbel"/>
          <w:b/>
          <w:lang w:val="sk-SK"/>
        </w:rPr>
        <w:t xml:space="preserve"> </w:t>
      </w:r>
      <w:r w:rsidRPr="004678E5">
        <w:rPr>
          <w:rFonts w:ascii="Corbel" w:hAnsi="Corbel"/>
          <w:bCs/>
          <w:lang w:val="sk-SK"/>
        </w:rPr>
        <w:t xml:space="preserve">Podrobný rozpis zmluvnej ceny je uvedený v cenovej ponuke Predávajúceho predloženej vo verejnom obstarávaní, obsahujúcej rozpočet položiek č. 1 až </w:t>
      </w:r>
      <w:r w:rsidR="001B011E">
        <w:rPr>
          <w:rFonts w:ascii="Corbel" w:hAnsi="Corbel"/>
          <w:bCs/>
          <w:lang w:val="sk-SK"/>
        </w:rPr>
        <w:t>9</w:t>
      </w:r>
      <w:r w:rsidRPr="004678E5">
        <w:rPr>
          <w:rFonts w:ascii="Corbel" w:hAnsi="Corbel"/>
          <w:bCs/>
          <w:lang w:val="sk-SK"/>
        </w:rPr>
        <w:t>. Cenová ponuka Predávajúceho tvorí neoddeliteľnú Prílohu č. 2 tejto zmluvy.</w:t>
      </w:r>
    </w:p>
    <w:p w14:paraId="38A2927F" w14:textId="3F1D722E" w:rsidR="00DB5748" w:rsidRPr="00EE731C" w:rsidRDefault="00FE760F" w:rsidP="004D20A1">
      <w:pPr>
        <w:jc w:val="both"/>
        <w:rPr>
          <w:rFonts w:ascii="Corbel" w:hAnsi="Corbel"/>
          <w:lang w:val="sk-SK"/>
        </w:rPr>
      </w:pPr>
      <w:r w:rsidRPr="00EE731C">
        <w:rPr>
          <w:rFonts w:ascii="Corbel" w:hAnsi="Corbel"/>
          <w:lang w:val="sk-SK"/>
        </w:rPr>
        <w:t>.</w:t>
      </w:r>
    </w:p>
    <w:p w14:paraId="4FDAE921" w14:textId="54A788E6" w:rsidR="00DB5748" w:rsidRDefault="00FE760F" w:rsidP="00AE3B0F">
      <w:pPr>
        <w:jc w:val="both"/>
        <w:rPr>
          <w:rFonts w:ascii="Corbel" w:hAnsi="Corbel"/>
          <w:lang w:val="sk-SK"/>
        </w:rPr>
      </w:pPr>
      <w:r w:rsidRPr="00EE731C">
        <w:rPr>
          <w:rFonts w:ascii="Corbel" w:hAnsi="Corbel"/>
          <w:b/>
          <w:lang w:val="sk-SK"/>
        </w:rPr>
        <w:t xml:space="preserve">4.4. </w:t>
      </w:r>
      <w:r w:rsidRPr="00EE731C">
        <w:rPr>
          <w:rFonts w:ascii="Corbel" w:hAnsi="Corbel"/>
          <w:lang w:val="sk-SK"/>
        </w:rPr>
        <w:t xml:space="preserve">Celková zmluvná cena za predmet zmluvy je </w:t>
      </w:r>
      <w:r w:rsidR="00B65612">
        <w:rPr>
          <w:rFonts w:ascii="Corbel" w:hAnsi="Corbel"/>
          <w:lang w:val="sk-SK"/>
        </w:rPr>
        <w:t>zmluvnými stranami dohodnutá vo výške:</w:t>
      </w:r>
      <w:r w:rsidRPr="00EE731C">
        <w:rPr>
          <w:rFonts w:ascii="Corbel" w:hAnsi="Corbel"/>
          <w:lang w:val="sk-SK"/>
        </w:rPr>
        <w:br/>
        <w:t>Celková cena bez DPH: ............. EUR (slovom: ......................... EUR)</w:t>
      </w:r>
    </w:p>
    <w:p w14:paraId="77B670D9" w14:textId="32C4FF41" w:rsidR="00B65612" w:rsidRPr="00EE731C" w:rsidRDefault="00B65612" w:rsidP="00AE3B0F">
      <w:pPr>
        <w:jc w:val="both"/>
        <w:rPr>
          <w:rFonts w:ascii="Corbel" w:hAnsi="Corbel"/>
          <w:lang w:val="sk-SK"/>
        </w:rPr>
      </w:pPr>
      <w:r>
        <w:rPr>
          <w:rFonts w:ascii="Corbel" w:hAnsi="Corbel"/>
          <w:lang w:val="sk-SK"/>
        </w:rPr>
        <w:t xml:space="preserve">4.5. </w:t>
      </w:r>
      <w:r w:rsidRPr="006C04CF">
        <w:rPr>
          <w:rFonts w:ascii="Corbel" w:hAnsi="Corbel"/>
          <w:lang w:val="sk-SK"/>
        </w:rPr>
        <w:t>K cene podľa článku</w:t>
      </w:r>
      <w:r w:rsidR="002C79A2">
        <w:rPr>
          <w:rFonts w:ascii="Corbel" w:hAnsi="Corbel"/>
          <w:lang w:val="sk-SK"/>
        </w:rPr>
        <w:t xml:space="preserve"> 4.4. tejto z</w:t>
      </w:r>
      <w:r w:rsidR="00A13B31">
        <w:rPr>
          <w:rFonts w:ascii="Corbel" w:hAnsi="Corbel"/>
          <w:lang w:val="sk-SK"/>
        </w:rPr>
        <w:t>m</w:t>
      </w:r>
      <w:r w:rsidR="002C79A2">
        <w:rPr>
          <w:rFonts w:ascii="Corbel" w:hAnsi="Corbel"/>
          <w:lang w:val="sk-SK"/>
        </w:rPr>
        <w:t>luvy</w:t>
      </w:r>
      <w:r w:rsidRPr="006C04CF">
        <w:rPr>
          <w:rFonts w:ascii="Corbel" w:hAnsi="Corbel"/>
          <w:lang w:val="sk-SK"/>
        </w:rPr>
        <w:t xml:space="preserve"> bude pripočítaná DPH v zmysle platného zákona v čase dodania </w:t>
      </w:r>
      <w:r>
        <w:rPr>
          <w:rFonts w:ascii="Corbel" w:hAnsi="Corbel"/>
          <w:lang w:val="sk-SK"/>
        </w:rPr>
        <w:t>predmetu zmluvy</w:t>
      </w:r>
      <w:r w:rsidRPr="0080498C">
        <w:rPr>
          <w:rFonts w:ascii="Corbel" w:hAnsi="Corbel"/>
          <w:lang w:val="sk-SK"/>
        </w:rPr>
        <w:t>.</w:t>
      </w:r>
    </w:p>
    <w:p w14:paraId="5FE64E45" w14:textId="5B3B6B17" w:rsidR="003929CA" w:rsidRPr="003929CA" w:rsidRDefault="00FE760F" w:rsidP="003929CA">
      <w:pPr>
        <w:jc w:val="both"/>
        <w:rPr>
          <w:rFonts w:ascii="Corbel" w:hAnsi="Corbel"/>
          <w:b/>
          <w:bCs/>
          <w:lang w:val="sk-SK"/>
        </w:rPr>
      </w:pPr>
      <w:r w:rsidRPr="00EE731C">
        <w:rPr>
          <w:rFonts w:ascii="Corbel" w:hAnsi="Corbel"/>
          <w:b/>
          <w:lang w:val="sk-SK"/>
        </w:rPr>
        <w:t>4.</w:t>
      </w:r>
      <w:r w:rsidR="00B65612">
        <w:rPr>
          <w:rFonts w:ascii="Corbel" w:hAnsi="Corbel"/>
          <w:b/>
          <w:lang w:val="sk-SK"/>
        </w:rPr>
        <w:t>6</w:t>
      </w:r>
      <w:r w:rsidRPr="00EE731C">
        <w:rPr>
          <w:rFonts w:ascii="Corbel" w:hAnsi="Corbel"/>
          <w:b/>
          <w:lang w:val="sk-SK"/>
        </w:rPr>
        <w:t xml:space="preserve">. </w:t>
      </w:r>
      <w:r w:rsidRPr="00EE731C">
        <w:rPr>
          <w:rFonts w:ascii="Corbel" w:hAnsi="Corbel"/>
          <w:lang w:val="sk-SK"/>
        </w:rPr>
        <w:t>Zmluvná cena za celý rozsah predmetu zmluvy je cenou konečnou a maximálnou a nebude sa navyšovať o žiadne ďalšie náklady Predávajúceho.</w:t>
      </w:r>
    </w:p>
    <w:p w14:paraId="7B46C73C" w14:textId="77777777" w:rsidR="003929CA" w:rsidRPr="003929CA" w:rsidRDefault="003929CA" w:rsidP="003929CA">
      <w:pPr>
        <w:jc w:val="both"/>
        <w:rPr>
          <w:rFonts w:ascii="Corbel" w:hAnsi="Corbel"/>
          <w:lang w:val="sk-SK"/>
        </w:rPr>
      </w:pPr>
      <w:r w:rsidRPr="003929CA">
        <w:rPr>
          <w:rFonts w:ascii="Corbel" w:hAnsi="Corbel"/>
          <w:b/>
          <w:bCs/>
          <w:lang w:val="sk-SK"/>
        </w:rPr>
        <w:t>4.7. Pozáručný servis:</w:t>
      </w:r>
      <w:r w:rsidRPr="003929CA">
        <w:rPr>
          <w:rFonts w:ascii="Corbel" w:hAnsi="Corbel"/>
          <w:lang w:val="sk-SK"/>
        </w:rPr>
        <w:t xml:space="preserve"> Predávajúci sa zaväzuje počas obdobia 36 mesiacov po uplynutí záručnej doby poskytovať Kupujúcemu na základe jeho jednotlivých písomných objednávok pozáručný servis v maximálnom rozsahu 100 odborných servisných hodín. Jednotková cena za jednu hodinu pozáručného servisu je ........ EUR bez DPH. Táto jednotková cena je pevná a nemenná počas celého uvedeného obdobia.</w:t>
      </w:r>
    </w:p>
    <w:p w14:paraId="655631D8" w14:textId="77777777" w:rsidR="003929CA" w:rsidRPr="003929CA" w:rsidRDefault="003929CA" w:rsidP="003929CA">
      <w:pPr>
        <w:jc w:val="both"/>
        <w:rPr>
          <w:rFonts w:ascii="Corbel" w:hAnsi="Corbel"/>
          <w:lang w:val="sk-SK"/>
        </w:rPr>
      </w:pPr>
      <w:r w:rsidRPr="003929CA">
        <w:rPr>
          <w:rFonts w:ascii="Corbel" w:hAnsi="Corbel"/>
          <w:lang w:val="sk-SK"/>
        </w:rPr>
        <w:lastRenderedPageBreak/>
        <w:t>Na účely vyhodnotenia ponúk bola do celkovej hodnotenej ceny v rámci kritéria K1 zahrnutá cena maximálneho rozsahu pozáručného servisu vypočítaná ako súčin 100 hodín a jednotkovej ceny za jednu hodinu pozáručného servisu. Kupujúci nie je povinný vyčerpať celý rozsah 100 hodín a Predávajúcemu vznikne nárok iba na úhradu skutočne objednaných, poskytnutých a Kupujúcim potvrdených servisných hodín.</w:t>
      </w:r>
    </w:p>
    <w:p w14:paraId="36C31EC9" w14:textId="77777777" w:rsidR="003929CA" w:rsidRPr="003929CA" w:rsidRDefault="003929CA" w:rsidP="003929CA">
      <w:pPr>
        <w:jc w:val="both"/>
        <w:rPr>
          <w:rFonts w:ascii="Corbel" w:hAnsi="Corbel"/>
          <w:lang w:val="sk-SK"/>
        </w:rPr>
      </w:pPr>
      <w:r w:rsidRPr="003929CA">
        <w:rPr>
          <w:rFonts w:ascii="Corbel" w:hAnsi="Corbel"/>
          <w:lang w:val="sk-SK"/>
        </w:rPr>
        <w:t>Predpokladaný finančný limit na náhradné diely a materiál počas pozáručného obdobia predstavuje maximálne 5 000,00 EUR bez DPH. Tento limit nevstupuje do hodnotenej ceny K1, nepredstavuje záväzok Kupujúceho na jeho vyčerpanie a náhradné diely alebo materiál môžu byť dodané iba na základe predchádzajúcej písomnej objednávky Kupujúceho.</w:t>
      </w:r>
    </w:p>
    <w:p w14:paraId="27893FC8" w14:textId="77777777" w:rsidR="00DB5748" w:rsidRPr="00EE731C" w:rsidRDefault="00FE760F" w:rsidP="004678E5">
      <w:pPr>
        <w:jc w:val="center"/>
        <w:rPr>
          <w:rFonts w:ascii="Corbel" w:hAnsi="Corbel"/>
          <w:color w:val="auto"/>
          <w:lang w:val="sk-SK"/>
        </w:rPr>
      </w:pPr>
      <w:r w:rsidRPr="00EE731C">
        <w:rPr>
          <w:rFonts w:ascii="Corbel" w:hAnsi="Corbel"/>
          <w:b/>
          <w:color w:val="auto"/>
          <w:lang w:val="sk-SK"/>
        </w:rPr>
        <w:t>Článok V – Podmienky dodania, integrácie a akceptácie</w:t>
      </w:r>
    </w:p>
    <w:p w14:paraId="576093C7" w14:textId="168D5ABE" w:rsidR="00DB5748" w:rsidRPr="00EE731C" w:rsidRDefault="00FE760F" w:rsidP="0054167A">
      <w:pPr>
        <w:jc w:val="both"/>
        <w:rPr>
          <w:rFonts w:ascii="Corbel" w:hAnsi="Corbel"/>
          <w:lang w:val="sk-SK"/>
        </w:rPr>
      </w:pPr>
      <w:r w:rsidRPr="00EE731C">
        <w:rPr>
          <w:rFonts w:ascii="Corbel" w:hAnsi="Corbel"/>
          <w:b/>
          <w:lang w:val="sk-SK"/>
        </w:rPr>
        <w:t xml:space="preserve">5.1. </w:t>
      </w:r>
      <w:r w:rsidRPr="00EE731C">
        <w:rPr>
          <w:rFonts w:ascii="Corbel" w:hAnsi="Corbel"/>
          <w:lang w:val="sk-SK"/>
        </w:rPr>
        <w:t>Predávajúci sa zaväzuje dodať a fyzicky doručiť predmet zmluvy v termíne do 60 dní od nadobudnutia účinnosti zmluvy a doručenia písomnej</w:t>
      </w:r>
      <w:r w:rsidR="008963CF">
        <w:rPr>
          <w:rFonts w:ascii="Corbel" w:hAnsi="Corbel"/>
          <w:lang w:val="sk-SK"/>
        </w:rPr>
        <w:t xml:space="preserve"> </w:t>
      </w:r>
      <w:r w:rsidRPr="00EE731C">
        <w:rPr>
          <w:rFonts w:ascii="Corbel" w:hAnsi="Corbel"/>
          <w:lang w:val="sk-SK"/>
        </w:rPr>
        <w:t>elektronickej objednávky, najneskôr však do 31.03.2027.</w:t>
      </w:r>
      <w:r w:rsidR="008963CF">
        <w:rPr>
          <w:rFonts w:ascii="Corbel" w:hAnsi="Corbel"/>
          <w:lang w:val="sk-SK"/>
        </w:rPr>
        <w:t xml:space="preserve"> </w:t>
      </w:r>
      <w:proofErr w:type="spellStart"/>
      <w:r w:rsidR="008963CF" w:rsidRPr="008963CF">
        <w:rPr>
          <w:rFonts w:ascii="Corbel" w:hAnsi="Corbel"/>
        </w:rPr>
        <w:t>Objednávka</w:t>
      </w:r>
      <w:proofErr w:type="spellEnd"/>
      <w:r w:rsidR="008963CF" w:rsidRPr="008963CF">
        <w:rPr>
          <w:rFonts w:ascii="Corbel" w:hAnsi="Corbel"/>
        </w:rPr>
        <w:t> </w:t>
      </w:r>
      <w:proofErr w:type="spellStart"/>
      <w:r w:rsidR="008963CF" w:rsidRPr="008963CF">
        <w:rPr>
          <w:rFonts w:ascii="Corbel" w:hAnsi="Corbel"/>
        </w:rPr>
        <w:t>odoslaná</w:t>
      </w:r>
      <w:proofErr w:type="spellEnd"/>
      <w:r w:rsidR="008963CF" w:rsidRPr="008963CF">
        <w:rPr>
          <w:rFonts w:ascii="Corbel" w:hAnsi="Corbel"/>
        </w:rPr>
        <w:t> </w:t>
      </w:r>
      <w:proofErr w:type="gramStart"/>
      <w:r w:rsidR="008963CF" w:rsidRPr="00EC40BF">
        <w:rPr>
          <w:rFonts w:ascii="Corbel" w:hAnsi="Corbel"/>
          <w:lang w:val="sk-SK"/>
        </w:rPr>
        <w:t>Kupujúcim</w:t>
      </w:r>
      <w:r w:rsidR="008963CF" w:rsidRPr="008963CF">
        <w:rPr>
          <w:rFonts w:ascii="Corbel" w:hAnsi="Corbel"/>
        </w:rPr>
        <w:t>  sa</w:t>
      </w:r>
      <w:proofErr w:type="gramEnd"/>
      <w:r w:rsidR="008963CF" w:rsidRPr="008963CF">
        <w:rPr>
          <w:rFonts w:ascii="Corbel" w:hAnsi="Corbel"/>
        </w:rPr>
        <w:t> považuje za doručenú </w:t>
      </w:r>
      <w:r w:rsidR="008963CF">
        <w:rPr>
          <w:rFonts w:ascii="Corbel" w:hAnsi="Corbel"/>
        </w:rPr>
        <w:t>Predávajúcemu</w:t>
      </w:r>
      <w:r w:rsidR="008963CF" w:rsidRPr="008963CF">
        <w:rPr>
          <w:rFonts w:ascii="Corbel" w:hAnsi="Corbel"/>
        </w:rPr>
        <w:t> nasledujúci pracovný deň po dni jej odoslania, a to bez ohľadu na okamih jej faktického doručenia, ak sa </w:t>
      </w:r>
      <w:r w:rsidR="008963CF" w:rsidRPr="00EC40BF">
        <w:rPr>
          <w:rFonts w:ascii="Corbel" w:hAnsi="Corbel"/>
          <w:lang w:val="sk-SK"/>
        </w:rPr>
        <w:t>zmluvné strany nedohodnú</w:t>
      </w:r>
      <w:r w:rsidR="008963CF" w:rsidRPr="008963CF">
        <w:rPr>
          <w:rFonts w:ascii="Corbel" w:hAnsi="Corbel"/>
        </w:rPr>
        <w:t> </w:t>
      </w:r>
      <w:proofErr w:type="spellStart"/>
      <w:r w:rsidR="008963CF" w:rsidRPr="008963CF">
        <w:rPr>
          <w:rFonts w:ascii="Corbel" w:hAnsi="Corbel"/>
        </w:rPr>
        <w:t>inak</w:t>
      </w:r>
      <w:proofErr w:type="spellEnd"/>
      <w:r w:rsidR="008963CF">
        <w:rPr>
          <w:rFonts w:ascii="Corbel" w:hAnsi="Corbel"/>
        </w:rPr>
        <w:t>.</w:t>
      </w:r>
    </w:p>
    <w:p w14:paraId="2F121502" w14:textId="77777777" w:rsidR="00DB5748" w:rsidRPr="00EE731C" w:rsidRDefault="00FE760F" w:rsidP="0054167A">
      <w:pPr>
        <w:jc w:val="both"/>
        <w:rPr>
          <w:rFonts w:ascii="Corbel" w:hAnsi="Corbel"/>
          <w:lang w:val="sk-SK"/>
        </w:rPr>
      </w:pPr>
      <w:r w:rsidRPr="00EE731C">
        <w:rPr>
          <w:rFonts w:ascii="Corbel" w:hAnsi="Corbel"/>
          <w:b/>
          <w:lang w:val="sk-SK"/>
        </w:rPr>
        <w:t xml:space="preserve">5.2. </w:t>
      </w:r>
      <w:r w:rsidRPr="00EE731C">
        <w:rPr>
          <w:rFonts w:ascii="Corbel" w:hAnsi="Corbel"/>
          <w:lang w:val="sk-SK"/>
        </w:rPr>
        <w:t>Predávajúci je povinný spresniť presný deň a hodinu dodania hardvéru e-mailom alebo telefonicky minimálne dva (2) pracovné dni vopred.</w:t>
      </w:r>
    </w:p>
    <w:p w14:paraId="63BCADCA" w14:textId="77777777" w:rsidR="00DB5748" w:rsidRPr="00EE731C" w:rsidRDefault="00FE760F" w:rsidP="0054167A">
      <w:pPr>
        <w:jc w:val="both"/>
        <w:rPr>
          <w:rFonts w:ascii="Corbel" w:hAnsi="Corbel"/>
          <w:lang w:val="sk-SK"/>
        </w:rPr>
      </w:pPr>
      <w:r w:rsidRPr="00EE731C">
        <w:rPr>
          <w:rFonts w:ascii="Corbel" w:hAnsi="Corbel"/>
          <w:b/>
          <w:lang w:val="sk-SK"/>
        </w:rPr>
        <w:t xml:space="preserve">5.3. </w:t>
      </w:r>
      <w:r w:rsidRPr="00EE731C">
        <w:rPr>
          <w:rFonts w:ascii="Corbel" w:hAnsi="Corbel"/>
          <w:lang w:val="sk-SK"/>
        </w:rPr>
        <w:t>Rýchlosť systémovej integrácie: Predávajúci sa zaväzuje vykonať kompletné otestovanie, integráciu a finálne oživenie celého ekosystému v simulačnom centre najneskôr do 15 pracovných dní od momentu fyzického doručenia hardvéru na miesto dodania.</w:t>
      </w:r>
    </w:p>
    <w:p w14:paraId="7770E188" w14:textId="18D8F64F" w:rsidR="00E60449" w:rsidRPr="00E60449" w:rsidRDefault="00FE760F" w:rsidP="00E60449">
      <w:pPr>
        <w:jc w:val="both"/>
        <w:rPr>
          <w:rFonts w:ascii="Corbel" w:hAnsi="Corbel"/>
          <w:b/>
          <w:bCs/>
          <w:lang w:val="sk-SK"/>
        </w:rPr>
      </w:pPr>
      <w:r w:rsidRPr="00EE731C">
        <w:rPr>
          <w:rFonts w:ascii="Corbel" w:hAnsi="Corbel"/>
          <w:b/>
          <w:lang w:val="sk-SK"/>
        </w:rPr>
        <w:t xml:space="preserve">5.4. </w:t>
      </w:r>
      <w:r w:rsidRPr="00EE731C">
        <w:rPr>
          <w:rFonts w:ascii="Corbel" w:hAnsi="Corbel"/>
          <w:lang w:val="sk-SK"/>
        </w:rPr>
        <w:t>Akceptačné testovanie a Akceptačný protokol: Podmienkou pre oficiálne odovzdanie a prevzatie diela Kupujúcim je úspešné vykonanie 4-hodinového záťažového testu v plnej konfigurácii (Holobox + 10x VR) bez výpadku systému, pričom sa samostatne overí odozva lokálnych prvkov používateľského rozhrania (max. 150 ms) a čas reakcie avatara / virtuálneho pacienta (max. 1,5 s od ukončenia vstupu používateľa).</w:t>
      </w:r>
    </w:p>
    <w:p w14:paraId="33199E79" w14:textId="77777777" w:rsidR="00E60449" w:rsidRPr="00E60449" w:rsidRDefault="00E60449" w:rsidP="00E60449">
      <w:pPr>
        <w:jc w:val="both"/>
        <w:rPr>
          <w:rFonts w:ascii="Corbel" w:hAnsi="Corbel"/>
          <w:lang w:val="sk-SK"/>
        </w:rPr>
      </w:pPr>
      <w:r w:rsidRPr="00E60449">
        <w:rPr>
          <w:rFonts w:ascii="Corbel" w:hAnsi="Corbel"/>
          <w:b/>
          <w:bCs/>
          <w:lang w:val="sk-SK"/>
        </w:rPr>
        <w:t>5.5.</w:t>
      </w:r>
      <w:r w:rsidRPr="00E60449">
        <w:rPr>
          <w:rFonts w:ascii="Corbel" w:hAnsi="Corbel"/>
          <w:lang w:val="sk-SK"/>
        </w:rPr>
        <w:t xml:space="preserve"> Ak sa pri akceptačnom testovaní preukáže, že dodaný predmet zmluvy nespĺňa niektorú zo záväzných minimálnych technických alebo funkčných požiadaviek uvedených v Prílohe č. 1 tejto zmluvy alebo záväzný parameter ponúkaného riešenia uvedený Predávajúcim v jeho ponuke, Kupujúci predmet zmluvy neprevezme a v Akceptačnom protokole uvedie zistené nedostatky.</w:t>
      </w:r>
    </w:p>
    <w:p w14:paraId="78E1440C" w14:textId="77777777" w:rsidR="00E60449" w:rsidRPr="00E60449" w:rsidRDefault="00E60449" w:rsidP="00E60449">
      <w:pPr>
        <w:jc w:val="both"/>
        <w:rPr>
          <w:rFonts w:ascii="Corbel" w:hAnsi="Corbel"/>
          <w:lang w:val="sk-SK"/>
        </w:rPr>
      </w:pPr>
      <w:r w:rsidRPr="00E60449">
        <w:rPr>
          <w:rFonts w:ascii="Corbel" w:hAnsi="Corbel"/>
          <w:lang w:val="sk-SK"/>
        </w:rPr>
        <w:t>Uvedené sa vzťahuje najmä na nedosiahnutie požadovanej funkcionality, prekročenie maximálnej odozvy lokálnych interaktívnych prvkov používateľského rozhrania 150 ms, prekročenie maximálneho času od ukončenia vstupu používateľa po začiatok reakcie virtuálneho pacienta alebo avatara 1,5 sekundy alebo vznik výpadku systému počas záťažového testu.</w:t>
      </w:r>
    </w:p>
    <w:p w14:paraId="0FF40056" w14:textId="544EAE23" w:rsidR="00DB5748" w:rsidRPr="00EE731C" w:rsidRDefault="00E60449" w:rsidP="0054167A">
      <w:pPr>
        <w:jc w:val="both"/>
        <w:rPr>
          <w:rFonts w:ascii="Corbel" w:hAnsi="Corbel"/>
          <w:lang w:val="sk-SK"/>
        </w:rPr>
      </w:pPr>
      <w:r w:rsidRPr="00E60449">
        <w:rPr>
          <w:rFonts w:ascii="Corbel" w:hAnsi="Corbel"/>
          <w:lang w:val="sk-SK"/>
        </w:rPr>
        <w:t>Predávajúci je povinný zistené nedostatky odstrániť a predmet zmluvy pripraviť na opakované akceptačné testovanie v náhradnej lehote podľa bodu 5.7 tejto zmluvy.</w:t>
      </w:r>
    </w:p>
    <w:p w14:paraId="1EBDA3AF" w14:textId="77777777" w:rsidR="00DB5748" w:rsidRDefault="00FE760F" w:rsidP="0054167A">
      <w:pPr>
        <w:jc w:val="both"/>
        <w:rPr>
          <w:rFonts w:ascii="Corbel" w:hAnsi="Corbel"/>
          <w:lang w:val="sk-SK"/>
        </w:rPr>
      </w:pPr>
      <w:r w:rsidRPr="00EE731C">
        <w:rPr>
          <w:rFonts w:ascii="Corbel" w:hAnsi="Corbel"/>
          <w:b/>
          <w:lang w:val="sk-SK"/>
        </w:rPr>
        <w:t xml:space="preserve">5.6. </w:t>
      </w:r>
      <w:r w:rsidRPr="00EE731C">
        <w:rPr>
          <w:rFonts w:ascii="Corbel" w:hAnsi="Corbel"/>
          <w:lang w:val="sk-SK"/>
        </w:rPr>
        <w:t>Predmet zmluvy sa považuje za riadne dodaný až po jeho kompletnej inštalácii, oživení, úspešnom akceptačnom testovaní a podpísaní obojstranného Akceptačného protokolu bez výhrad.</w:t>
      </w:r>
    </w:p>
    <w:p w14:paraId="663DA86A" w14:textId="697B6674" w:rsidR="00C172E9" w:rsidRDefault="0060767C" w:rsidP="0054167A">
      <w:pPr>
        <w:jc w:val="both"/>
        <w:rPr>
          <w:rFonts w:ascii="Corbel" w:hAnsi="Corbel"/>
          <w:lang w:val="sk-SK"/>
        </w:rPr>
      </w:pPr>
      <w:r w:rsidRPr="0060767C">
        <w:rPr>
          <w:rFonts w:ascii="Corbel" w:hAnsi="Corbel"/>
          <w:b/>
          <w:bCs/>
          <w:lang w:val="sk-SK"/>
        </w:rPr>
        <w:t>5.7.</w:t>
      </w:r>
      <w:r w:rsidRPr="0060767C">
        <w:rPr>
          <w:rFonts w:ascii="Corbel" w:hAnsi="Corbel"/>
          <w:lang w:val="sk-SK"/>
        </w:rPr>
        <w:t xml:space="preserve"> Ak prvé akceptačné testovanie nebude úspešné, zmluvné strany vyhotovia Akceptačný protokol s výhradami, v ktorom uvedú najmenej opis zistených nedostatkov, nesplnené parametre, spôsob ich </w:t>
      </w:r>
      <w:r w:rsidRPr="0060767C">
        <w:rPr>
          <w:rFonts w:ascii="Corbel" w:hAnsi="Corbel"/>
          <w:lang w:val="sk-SK"/>
        </w:rPr>
        <w:lastRenderedPageBreak/>
        <w:t>preukázania a lehotu na ich odstránenie. Predávajúci je povinný zistené nedostatky odstrániť najneskôr do 10 dní odo dňa podpísania Akceptačného protokolu s výhradami, ak Kupujúci vzhľadom na povahu nedostatku neurčí kratšiu primeranú lehotu.</w:t>
      </w:r>
    </w:p>
    <w:p w14:paraId="6E3DB389" w14:textId="77777777" w:rsidR="0060767C" w:rsidRDefault="0060767C" w:rsidP="0060767C">
      <w:pPr>
        <w:jc w:val="both"/>
        <w:rPr>
          <w:rFonts w:ascii="Corbel" w:hAnsi="Corbel"/>
          <w:lang w:val="sk-SK"/>
        </w:rPr>
      </w:pPr>
      <w:r w:rsidRPr="0060767C">
        <w:rPr>
          <w:rFonts w:ascii="Corbel" w:hAnsi="Corbel"/>
          <w:b/>
          <w:bCs/>
          <w:lang w:val="sk-SK"/>
        </w:rPr>
        <w:t>5.8.</w:t>
      </w:r>
      <w:r w:rsidRPr="0060767C">
        <w:rPr>
          <w:rFonts w:ascii="Corbel" w:hAnsi="Corbel"/>
          <w:lang w:val="sk-SK"/>
        </w:rPr>
        <w:t xml:space="preserve"> Predávajúci je povinný najmenej dva pracovné dni vopred písomne oznámiť Kupujúcemu odstránenie nedostatkov a pripravenosť predmetu zmluvy na opakované akceptačné testovanie. Opakované akceptačné testovanie sa uskutoční najneskôr do piatich pracovných dní od doručenia uvedeného oznámenia, ak sa zmluvné strany písomne nedohodnú inak.</w:t>
      </w:r>
    </w:p>
    <w:p w14:paraId="56A080F3" w14:textId="77777777" w:rsidR="00CD4625" w:rsidRPr="00CD4625" w:rsidRDefault="00CD4625" w:rsidP="00CD4625">
      <w:pPr>
        <w:jc w:val="both"/>
        <w:rPr>
          <w:rFonts w:ascii="Corbel" w:hAnsi="Corbel"/>
          <w:lang w:val="sk-SK"/>
        </w:rPr>
      </w:pPr>
      <w:r w:rsidRPr="00CD4625">
        <w:rPr>
          <w:rFonts w:ascii="Corbel" w:hAnsi="Corbel"/>
          <w:b/>
          <w:bCs/>
          <w:lang w:val="sk-SK"/>
        </w:rPr>
        <w:t>5.9.</w:t>
      </w:r>
      <w:r w:rsidRPr="00CD4625">
        <w:rPr>
          <w:rFonts w:ascii="Corbel" w:hAnsi="Corbel"/>
          <w:lang w:val="sk-SK"/>
        </w:rPr>
        <w:t xml:space="preserve"> Opakované akceptačné testovanie sa vykoná najmenej v rozsahu testov, pri ktorých boli zistené nedostatky, a v rozsahu nevyhnutnom na overenie, že vykonanou nápravou nebola nepriaznivo ovplyvnená funkčnosť ostatných častí systému. Náklady na odstránenie nedostatkov a opakované akceptačné testovanie znáša Predávajúci.</w:t>
      </w:r>
    </w:p>
    <w:p w14:paraId="3CC8146A" w14:textId="77777777" w:rsidR="00CD4625" w:rsidRPr="00CD4625" w:rsidRDefault="00CD4625" w:rsidP="00CD4625">
      <w:pPr>
        <w:jc w:val="both"/>
        <w:rPr>
          <w:rFonts w:ascii="Corbel" w:hAnsi="Corbel"/>
          <w:lang w:val="sk-SK"/>
        </w:rPr>
      </w:pPr>
      <w:r w:rsidRPr="00CD4625">
        <w:rPr>
          <w:rFonts w:ascii="Corbel" w:hAnsi="Corbel"/>
          <w:b/>
          <w:bCs/>
          <w:lang w:val="sk-SK"/>
        </w:rPr>
        <w:t>5.10.</w:t>
      </w:r>
      <w:r w:rsidRPr="00CD4625">
        <w:rPr>
          <w:rFonts w:ascii="Corbel" w:hAnsi="Corbel"/>
          <w:lang w:val="sk-SK"/>
        </w:rPr>
        <w:t xml:space="preserve"> Ak Predávajúci neodstráni zistené nedostatky v lehote podľa bodu 5.7 alebo ak predmet zmluvy nevyhovie ani pri opakovanom akceptačnom testovaní, ide o podstatné porušenie zmluvy. Kupujúci je v takom prípade oprávnený predmet zmluvy neprevziať, odstúpiť od zmluvy a uplatniť si zmluvnú pokutu podľa tejto zmluvy. Právo Kupujúceho na náhradu škody tým nie je dotknuté.</w:t>
      </w:r>
    </w:p>
    <w:p w14:paraId="77A507E0" w14:textId="77777777" w:rsidR="00CD4625" w:rsidRPr="0060767C" w:rsidRDefault="00CD4625" w:rsidP="0060767C">
      <w:pPr>
        <w:jc w:val="both"/>
        <w:rPr>
          <w:rFonts w:ascii="Corbel" w:hAnsi="Corbel"/>
          <w:lang w:val="sk-SK"/>
        </w:rPr>
      </w:pPr>
    </w:p>
    <w:p w14:paraId="3D855037" w14:textId="77777777" w:rsidR="0060767C" w:rsidRPr="00EE731C" w:rsidRDefault="0060767C" w:rsidP="0054167A">
      <w:pPr>
        <w:jc w:val="both"/>
        <w:rPr>
          <w:rFonts w:ascii="Corbel" w:hAnsi="Corbel"/>
          <w:lang w:val="sk-SK"/>
        </w:rPr>
      </w:pPr>
    </w:p>
    <w:p w14:paraId="6C3D2C24" w14:textId="77777777" w:rsidR="00DB5748" w:rsidRPr="00EE731C" w:rsidRDefault="00FE760F" w:rsidP="0054167A">
      <w:pPr>
        <w:keepNext/>
        <w:spacing w:before="280" w:after="120"/>
        <w:jc w:val="center"/>
        <w:rPr>
          <w:rFonts w:ascii="Corbel" w:hAnsi="Corbel"/>
          <w:color w:val="auto"/>
          <w:lang w:val="sk-SK"/>
        </w:rPr>
      </w:pPr>
      <w:r w:rsidRPr="00EE731C">
        <w:rPr>
          <w:rFonts w:ascii="Corbel" w:hAnsi="Corbel"/>
          <w:b/>
          <w:color w:val="auto"/>
          <w:lang w:val="sk-SK"/>
        </w:rPr>
        <w:t>Článok VI – Miesto dodania</w:t>
      </w:r>
    </w:p>
    <w:p w14:paraId="38BA28B1" w14:textId="77777777" w:rsidR="00536301" w:rsidRDefault="00FE760F" w:rsidP="0054167A">
      <w:pPr>
        <w:jc w:val="both"/>
        <w:rPr>
          <w:rFonts w:ascii="Corbel" w:hAnsi="Corbel"/>
          <w:lang w:val="sk-SK"/>
        </w:rPr>
      </w:pPr>
      <w:r w:rsidRPr="00EE731C">
        <w:rPr>
          <w:rFonts w:ascii="Corbel" w:hAnsi="Corbel"/>
          <w:b/>
          <w:lang w:val="sk-SK"/>
        </w:rPr>
        <w:t xml:space="preserve">6.1. </w:t>
      </w:r>
      <w:r w:rsidRPr="00EE731C">
        <w:rPr>
          <w:rFonts w:ascii="Corbel" w:hAnsi="Corbel"/>
          <w:lang w:val="sk-SK"/>
        </w:rPr>
        <w:t xml:space="preserve">Miestom dodania, inštalácie a oživenia predmetu zmluvy sú priestory Simulačného centra: Univerzita Komenského v Bratislave, Farmaceutická fakulta UK, Kalinčiakova 8 a Ulica Odbojárov 10, 832 32 Bratislava (miestnosti určené zástupcom Kupujúceho). </w:t>
      </w:r>
    </w:p>
    <w:p w14:paraId="01D34A6E" w14:textId="7254E1C3" w:rsidR="00DB5748" w:rsidRPr="00EE731C" w:rsidRDefault="00536301" w:rsidP="0054167A">
      <w:pPr>
        <w:jc w:val="both"/>
        <w:rPr>
          <w:rFonts w:ascii="Corbel" w:hAnsi="Corbel"/>
          <w:lang w:val="sk-SK"/>
        </w:rPr>
      </w:pPr>
      <w:r w:rsidRPr="009F0018">
        <w:rPr>
          <w:rFonts w:ascii="Corbel" w:hAnsi="Corbel"/>
          <w:b/>
          <w:bCs/>
          <w:lang w:val="sk-SK"/>
        </w:rPr>
        <w:t>6.2.</w:t>
      </w:r>
      <w:r>
        <w:rPr>
          <w:rFonts w:ascii="Corbel" w:hAnsi="Corbel"/>
          <w:lang w:val="sk-SK"/>
        </w:rPr>
        <w:t xml:space="preserve"> </w:t>
      </w:r>
      <w:r w:rsidR="00FE760F" w:rsidRPr="00EE731C">
        <w:rPr>
          <w:rFonts w:ascii="Corbel" w:hAnsi="Corbel"/>
          <w:lang w:val="sk-SK"/>
        </w:rPr>
        <w:t>Stavebno-priestorové limity pre Holobox: max. hĺbka 1000 mm, max. šírka 1500 mm, max. výška 2500 mm.</w:t>
      </w:r>
    </w:p>
    <w:p w14:paraId="21DB206D" w14:textId="77777777" w:rsidR="00DB5748" w:rsidRPr="00EE731C" w:rsidRDefault="00FE760F" w:rsidP="002822F1">
      <w:pPr>
        <w:keepNext/>
        <w:spacing w:before="280" w:after="120"/>
        <w:jc w:val="center"/>
        <w:rPr>
          <w:rFonts w:ascii="Corbel" w:hAnsi="Corbel"/>
          <w:color w:val="auto"/>
          <w:lang w:val="sk-SK"/>
        </w:rPr>
      </w:pPr>
      <w:r w:rsidRPr="00EE731C">
        <w:rPr>
          <w:rFonts w:ascii="Corbel" w:hAnsi="Corbel"/>
          <w:b/>
          <w:color w:val="auto"/>
          <w:lang w:val="sk-SK"/>
        </w:rPr>
        <w:t>Článok VII – Platobné podmienky</w:t>
      </w:r>
    </w:p>
    <w:p w14:paraId="6E77AD7E" w14:textId="77777777" w:rsidR="00DB5748" w:rsidRPr="00EE731C" w:rsidRDefault="00FE760F" w:rsidP="002822F1">
      <w:pPr>
        <w:jc w:val="both"/>
        <w:rPr>
          <w:rFonts w:ascii="Corbel" w:hAnsi="Corbel"/>
          <w:lang w:val="sk-SK"/>
        </w:rPr>
      </w:pPr>
      <w:r w:rsidRPr="00EE731C">
        <w:rPr>
          <w:rFonts w:ascii="Corbel" w:hAnsi="Corbel"/>
          <w:b/>
          <w:lang w:val="sk-SK"/>
        </w:rPr>
        <w:t xml:space="preserve">7.1. </w:t>
      </w:r>
      <w:r w:rsidRPr="00EE731C">
        <w:rPr>
          <w:rFonts w:ascii="Corbel" w:hAnsi="Corbel"/>
          <w:lang w:val="sk-SK"/>
        </w:rPr>
        <w:t>Kupujúci sa zaväzuje za dodaný predmet zmluvy zaplatiť dohodnutú cenu podľa Článku IV na základe faktúry vystavenej Predávajúcim po riadnom odovzdaní a prevzatí predmetu zmluvy.</w:t>
      </w:r>
    </w:p>
    <w:p w14:paraId="0047BEF3" w14:textId="77777777" w:rsidR="00DB5748" w:rsidRPr="00EE731C" w:rsidRDefault="00FE760F" w:rsidP="002822F1">
      <w:pPr>
        <w:jc w:val="both"/>
        <w:rPr>
          <w:rFonts w:ascii="Corbel" w:hAnsi="Corbel"/>
          <w:lang w:val="sk-SK"/>
        </w:rPr>
      </w:pPr>
      <w:r w:rsidRPr="00EE731C">
        <w:rPr>
          <w:rFonts w:ascii="Corbel" w:hAnsi="Corbel"/>
          <w:b/>
          <w:lang w:val="sk-SK"/>
        </w:rPr>
        <w:t xml:space="preserve">7.2. </w:t>
      </w:r>
      <w:r w:rsidRPr="00EE731C">
        <w:rPr>
          <w:rFonts w:ascii="Corbel" w:hAnsi="Corbel"/>
          <w:lang w:val="sk-SK"/>
        </w:rPr>
        <w:t>Neoddeliteľnou súčasťou faktúry musí byť originál obojstranne podpísaného Akceptačného protokolu bez výhrad a dodacieho listu.</w:t>
      </w:r>
    </w:p>
    <w:p w14:paraId="5B7533A3" w14:textId="77777777" w:rsidR="00DB5748" w:rsidRPr="00EE731C" w:rsidRDefault="00FE760F" w:rsidP="002822F1">
      <w:pPr>
        <w:jc w:val="both"/>
        <w:rPr>
          <w:rFonts w:ascii="Corbel" w:hAnsi="Corbel"/>
          <w:lang w:val="sk-SK"/>
        </w:rPr>
      </w:pPr>
      <w:r w:rsidRPr="00EE731C">
        <w:rPr>
          <w:rFonts w:ascii="Corbel" w:hAnsi="Corbel"/>
          <w:b/>
          <w:lang w:val="sk-SK"/>
        </w:rPr>
        <w:t xml:space="preserve">7.3. </w:t>
      </w:r>
      <w:r w:rsidRPr="00EE731C">
        <w:rPr>
          <w:rFonts w:ascii="Corbel" w:hAnsi="Corbel"/>
          <w:lang w:val="sk-SK"/>
        </w:rPr>
        <w:t>Lehota splatnosti faktúry je šesťdesiat (60) dní od doručenia bezchybnej faktúry do sídla Kupujúceho v súlade s podmienkami NFP.</w:t>
      </w:r>
    </w:p>
    <w:p w14:paraId="3A4AD95F" w14:textId="77777777" w:rsidR="00DB5748" w:rsidRPr="00EE731C" w:rsidRDefault="00FE760F" w:rsidP="002822F1">
      <w:pPr>
        <w:jc w:val="both"/>
        <w:rPr>
          <w:rFonts w:ascii="Corbel" w:hAnsi="Corbel"/>
          <w:lang w:val="sk-SK"/>
        </w:rPr>
      </w:pPr>
      <w:r w:rsidRPr="00EE731C">
        <w:rPr>
          <w:rFonts w:ascii="Corbel" w:hAnsi="Corbel"/>
          <w:b/>
          <w:lang w:val="sk-SK"/>
        </w:rPr>
        <w:t xml:space="preserve">7.4. </w:t>
      </w:r>
      <w:r w:rsidRPr="00EE731C">
        <w:rPr>
          <w:rFonts w:ascii="Corbel" w:hAnsi="Corbel"/>
          <w:lang w:val="sk-SK"/>
        </w:rPr>
        <w:t>Ak faktúra neobsahuje požadované náležitosti podľa DPH legislatívy a NFP, Kupujúci je oprávnený ju vrátiť do 14 dní na prepracovanie. Nová 60-dňová lehota splatnosti začne plynúť dňom doručenia opravenej faktúry.</w:t>
      </w:r>
    </w:p>
    <w:p w14:paraId="6481DB9D" w14:textId="77777777" w:rsidR="00DB5748" w:rsidRPr="00EE731C" w:rsidRDefault="00FE760F" w:rsidP="002F615A">
      <w:pPr>
        <w:keepNext/>
        <w:spacing w:before="280" w:after="120"/>
        <w:jc w:val="center"/>
        <w:rPr>
          <w:rFonts w:ascii="Corbel" w:hAnsi="Corbel"/>
          <w:color w:val="auto"/>
          <w:lang w:val="sk-SK"/>
        </w:rPr>
      </w:pPr>
      <w:r w:rsidRPr="00EE731C">
        <w:rPr>
          <w:rFonts w:ascii="Corbel" w:hAnsi="Corbel"/>
          <w:b/>
          <w:color w:val="auto"/>
          <w:lang w:val="sk-SK"/>
        </w:rPr>
        <w:lastRenderedPageBreak/>
        <w:t>Článok VIII – Záruka, servisná podpora, SLA a školenia</w:t>
      </w:r>
    </w:p>
    <w:p w14:paraId="64D30886" w14:textId="77777777" w:rsidR="00DB5748" w:rsidRPr="00EE731C" w:rsidRDefault="00FE760F" w:rsidP="002F615A">
      <w:pPr>
        <w:jc w:val="both"/>
        <w:rPr>
          <w:rFonts w:ascii="Corbel" w:hAnsi="Corbel"/>
          <w:lang w:val="sk-SK"/>
        </w:rPr>
      </w:pPr>
      <w:r w:rsidRPr="00EE731C">
        <w:rPr>
          <w:rFonts w:ascii="Corbel" w:hAnsi="Corbel"/>
          <w:b/>
          <w:lang w:val="sk-SK"/>
        </w:rPr>
        <w:t xml:space="preserve">8.1. </w:t>
      </w:r>
      <w:r w:rsidRPr="00EE731C">
        <w:rPr>
          <w:rFonts w:ascii="Corbel" w:hAnsi="Corbel"/>
          <w:lang w:val="sk-SK"/>
        </w:rPr>
        <w:t>Záručná doba na dielo: Predávajúci poskytuje bezplatný záručný servis v trvaní minimálne 24 mesiacov na celý dodaný funkčný celok (kompletný hardvér aj softvér) odo dňa podpísania Akceptačného protokolu bez výhrad.</w:t>
      </w:r>
    </w:p>
    <w:p w14:paraId="05000565" w14:textId="77777777" w:rsidR="004F5712" w:rsidRPr="004678E5" w:rsidRDefault="004F5712" w:rsidP="004F5712">
      <w:pPr>
        <w:jc w:val="both"/>
        <w:rPr>
          <w:rFonts w:ascii="Corbel" w:hAnsi="Corbel"/>
          <w:lang w:val="sk-SK"/>
        </w:rPr>
      </w:pPr>
      <w:r w:rsidRPr="004F5712">
        <w:rPr>
          <w:rFonts w:ascii="Corbel" w:hAnsi="Corbel"/>
          <w:b/>
          <w:bCs/>
          <w:lang w:val="sk-SK"/>
        </w:rPr>
        <w:t xml:space="preserve">8.2. </w:t>
      </w:r>
      <w:r w:rsidRPr="004678E5">
        <w:rPr>
          <w:rFonts w:ascii="Corbel" w:hAnsi="Corbel"/>
          <w:lang w:val="sk-SK"/>
        </w:rPr>
        <w:t>Reakčná doba a odstránenie kritického incidentu: Predávajúci sa zaväzuje poskytovať vzdialenú technickú podporu Helpdesk/L2 v slovenskom alebo českom jazyku v režime 8/5 počas pracovných dní. Kritickým incidentom sa rozumie úplná nefunkčnosť systému alebo nefunkčnosť jeho podstatnej časti, ktorá znemožňuje používanie systému na jeho dohodnutý účel a pre ktorú nie je dostupné primerané náhradné riešenie.</w:t>
      </w:r>
    </w:p>
    <w:p w14:paraId="6CDB9734" w14:textId="77777777" w:rsidR="004F5712" w:rsidRPr="004678E5" w:rsidRDefault="004F5712" w:rsidP="004F5712">
      <w:pPr>
        <w:jc w:val="both"/>
        <w:rPr>
          <w:rFonts w:ascii="Corbel" w:hAnsi="Corbel"/>
          <w:lang w:val="sk-SK"/>
        </w:rPr>
      </w:pPr>
      <w:r w:rsidRPr="004678E5">
        <w:rPr>
          <w:rFonts w:ascii="Corbel" w:hAnsi="Corbel"/>
          <w:lang w:val="sk-SK"/>
        </w:rPr>
        <w:t>Predávajúci je povinný začať diagnostiku a riešenie kritického incidentu najneskôr v reakčnej lehote ........ hodín od jeho riadneho nahlásenia. Uvedená lehota zodpovedá hodnote ponúknutej Predávajúcim v kritériu K2 a nesmie presiahnuť 48 hodín.</w:t>
      </w:r>
    </w:p>
    <w:p w14:paraId="3F44A9D7" w14:textId="77777777" w:rsidR="004F5712" w:rsidRPr="004678E5" w:rsidRDefault="004F5712" w:rsidP="004F5712">
      <w:pPr>
        <w:jc w:val="both"/>
        <w:rPr>
          <w:rFonts w:ascii="Corbel" w:hAnsi="Corbel"/>
          <w:lang w:val="sk-SK"/>
        </w:rPr>
      </w:pPr>
      <w:r w:rsidRPr="004678E5">
        <w:rPr>
          <w:rFonts w:ascii="Corbel" w:hAnsi="Corbel"/>
          <w:lang w:val="sk-SK"/>
        </w:rPr>
        <w:t>Kritický incident sa považuje za riadne nahlásený okamihom jeho zaevidovania prostredníctvom nasledujúceho servisného kanála: [doplniť helpdesk, e-mail alebo servisný portál]. Ak je incident nahlásený mimo prevádzkového času podpory, reakčná lehota začne plynúť začiatkom nasledujúceho pracovného dňa.</w:t>
      </w:r>
    </w:p>
    <w:p w14:paraId="48347200" w14:textId="77777777" w:rsidR="004F5712" w:rsidRPr="004678E5" w:rsidRDefault="004F5712" w:rsidP="004F5712">
      <w:pPr>
        <w:jc w:val="both"/>
        <w:rPr>
          <w:rFonts w:ascii="Corbel" w:hAnsi="Corbel"/>
          <w:lang w:val="sk-SK"/>
        </w:rPr>
      </w:pPr>
      <w:r w:rsidRPr="004678E5">
        <w:rPr>
          <w:rFonts w:ascii="Corbel" w:hAnsi="Corbel"/>
          <w:lang w:val="sk-SK"/>
        </w:rPr>
        <w:t>Predávajúci je povinný odstrániť kritický incident najneskôr do konca nasledujúceho pracovného dňa po začatí diagnostiky, ak charakter vady objektívne umožňuje jej odstránenie v tejto lehote. Ak odstránenie vady v uvedenej lehote nie je objektívne možné, Predávajúci je povinný v rovnakej lehote oznámiť Kupujúcemu príčinu, prijať dočasné náhradné riešenie, ak je technicky možné, a oznámiť záväzný termín úplného odstránenia vady. Tento termín podlieha písomnému odsúhlaseniu Kupujúcim.</w:t>
      </w:r>
    </w:p>
    <w:p w14:paraId="4B2959C7" w14:textId="77777777" w:rsidR="00DB5748" w:rsidRPr="00EE731C" w:rsidRDefault="00FE760F" w:rsidP="002F615A">
      <w:pPr>
        <w:jc w:val="both"/>
        <w:rPr>
          <w:rFonts w:ascii="Corbel" w:hAnsi="Corbel"/>
          <w:lang w:val="sk-SK"/>
        </w:rPr>
      </w:pPr>
      <w:r w:rsidRPr="00EE731C">
        <w:rPr>
          <w:rFonts w:ascii="Corbel" w:hAnsi="Corbel"/>
          <w:b/>
          <w:lang w:val="sk-SK"/>
        </w:rPr>
        <w:t xml:space="preserve">8.3. </w:t>
      </w:r>
      <w:r w:rsidRPr="00EE731C">
        <w:rPr>
          <w:rFonts w:ascii="Corbel" w:hAnsi="Corbel"/>
          <w:lang w:val="sk-SK"/>
        </w:rPr>
        <w:t xml:space="preserve">Úvodné zaškolenie: Predávajúci sa zaväzuje poskytnúť úvodné odborne-metodické zaškolenie pre pedagógov a administrátorov Kupujúceho v rozsahu minimálne 16 </w:t>
      </w:r>
      <w:proofErr w:type="spellStart"/>
      <w:r w:rsidRPr="00EE731C">
        <w:rPr>
          <w:rFonts w:ascii="Corbel" w:hAnsi="Corbel"/>
          <w:lang w:val="sk-SK"/>
        </w:rPr>
        <w:t>človeko</w:t>
      </w:r>
      <w:proofErr w:type="spellEnd"/>
      <w:r w:rsidRPr="00EE731C">
        <w:rPr>
          <w:rFonts w:ascii="Corbel" w:hAnsi="Corbel"/>
          <w:lang w:val="sk-SK"/>
        </w:rPr>
        <w:t>-hodín (napr. 2 dni po 8 hodín) pre minimálne 10 osôb.</w:t>
      </w:r>
    </w:p>
    <w:p w14:paraId="0C65FDB0" w14:textId="77777777" w:rsidR="00DB5748" w:rsidRPr="00EE731C" w:rsidRDefault="00FE760F" w:rsidP="002F615A">
      <w:pPr>
        <w:jc w:val="both"/>
        <w:rPr>
          <w:rFonts w:ascii="Corbel" w:hAnsi="Corbel"/>
          <w:lang w:val="sk-SK"/>
        </w:rPr>
      </w:pPr>
      <w:r w:rsidRPr="00EE731C">
        <w:rPr>
          <w:rFonts w:ascii="Corbel" w:hAnsi="Corbel"/>
          <w:b/>
          <w:lang w:val="sk-SK"/>
        </w:rPr>
        <w:t xml:space="preserve">8.4. </w:t>
      </w:r>
      <w:r w:rsidRPr="00EE731C">
        <w:rPr>
          <w:rFonts w:ascii="Corbel" w:hAnsi="Corbel"/>
          <w:lang w:val="sk-SK"/>
        </w:rPr>
        <w:t>Metodická podpora AI a workshopy: Predávajúci bude Kupujúcemu poskytovať pravidelné konzultácie k novým funkciám platformy, modulom a AI aktualizáciám v rozsahu 2 hodiny kvartálne počas trvania záruky a minimálne 2-krát ročne zrealizuje odborný metodický workshop pre učiteľov.</w:t>
      </w:r>
    </w:p>
    <w:p w14:paraId="3FC20CF9" w14:textId="77777777" w:rsidR="00DB5748" w:rsidRPr="00EE731C" w:rsidRDefault="00FE760F" w:rsidP="002F615A">
      <w:pPr>
        <w:jc w:val="both"/>
        <w:rPr>
          <w:rFonts w:ascii="Corbel" w:hAnsi="Corbel"/>
          <w:lang w:val="sk-SK"/>
        </w:rPr>
      </w:pPr>
      <w:r w:rsidRPr="00EE731C">
        <w:rPr>
          <w:rFonts w:ascii="Corbel" w:hAnsi="Corbel"/>
          <w:b/>
          <w:lang w:val="sk-SK"/>
        </w:rPr>
        <w:t xml:space="preserve">8.5. </w:t>
      </w:r>
      <w:r w:rsidRPr="00EE731C">
        <w:rPr>
          <w:rFonts w:ascii="Corbel" w:hAnsi="Corbel"/>
          <w:lang w:val="sk-SK"/>
        </w:rPr>
        <w:t>Pozáručný servis: Predávajúci alokuje paušálny objem 100 odborných servisných hodín na obdobie 36 mesiacov po uplynutí záručnej doby s jednotkovou hodinovou sadzbou podľa ponuky a s garanciou finančného stropu na náhradné diely vo výške 5 000,00 EUR bez DPH.</w:t>
      </w:r>
    </w:p>
    <w:p w14:paraId="1278839A" w14:textId="77777777" w:rsidR="00DB5748" w:rsidRPr="00EE731C" w:rsidRDefault="00FE760F" w:rsidP="002F615A">
      <w:pPr>
        <w:jc w:val="both"/>
        <w:rPr>
          <w:rFonts w:ascii="Corbel" w:hAnsi="Corbel"/>
          <w:lang w:val="sk-SK"/>
        </w:rPr>
      </w:pPr>
      <w:r w:rsidRPr="00EE731C">
        <w:rPr>
          <w:rFonts w:ascii="Corbel" w:hAnsi="Corbel"/>
          <w:b/>
          <w:lang w:val="sk-SK"/>
        </w:rPr>
        <w:t xml:space="preserve">8.6. </w:t>
      </w:r>
      <w:r w:rsidRPr="00EE731C">
        <w:rPr>
          <w:rFonts w:ascii="Corbel" w:hAnsi="Corbel"/>
          <w:lang w:val="sk-SK"/>
        </w:rPr>
        <w:t xml:space="preserve">Päťročná podpora, SLA a </w:t>
      </w:r>
      <w:proofErr w:type="spellStart"/>
      <w:r w:rsidRPr="00EE731C">
        <w:rPr>
          <w:rFonts w:ascii="Corbel" w:hAnsi="Corbel"/>
          <w:lang w:val="sk-SK"/>
        </w:rPr>
        <w:t>cloud</w:t>
      </w:r>
      <w:proofErr w:type="spellEnd"/>
      <w:r w:rsidRPr="00EE731C">
        <w:rPr>
          <w:rFonts w:ascii="Corbel" w:hAnsi="Corbel"/>
          <w:lang w:val="sk-SK"/>
        </w:rPr>
        <w:t xml:space="preserve"> (60 mesiacov): Predávajúci sa zaväzuje zabezpečiť prevádzku, údržbu, </w:t>
      </w:r>
      <w:proofErr w:type="spellStart"/>
      <w:r w:rsidRPr="00EE731C">
        <w:rPr>
          <w:rFonts w:ascii="Corbel" w:hAnsi="Corbel"/>
          <w:lang w:val="sk-SK"/>
        </w:rPr>
        <w:t>hosting</w:t>
      </w:r>
      <w:proofErr w:type="spellEnd"/>
      <w:r w:rsidRPr="00EE731C">
        <w:rPr>
          <w:rFonts w:ascii="Corbel" w:hAnsi="Corbel"/>
          <w:lang w:val="sk-SK"/>
        </w:rPr>
        <w:t xml:space="preserve"> v certifikovanom cloudovom/hybridnom prostredí na území EÚ (v súlade s GDPR a NIS2) a prevádzku AI modelov virtuálneho pacienta po dobu 5 rokov (60 mesiacov) od prevzatia. Aktualizačný servis zahrňuje garanciu inštalácie bezpečnostných záplat do 48 hodín od vydania a denné automatizované zálohovanie s RTO do 24 hodín.</w:t>
      </w:r>
    </w:p>
    <w:p w14:paraId="345D67F0" w14:textId="77777777" w:rsidR="00DB5748" w:rsidRPr="00EE731C" w:rsidRDefault="00FE760F" w:rsidP="002F615A">
      <w:pPr>
        <w:keepNext/>
        <w:spacing w:before="280" w:after="120"/>
        <w:jc w:val="center"/>
        <w:rPr>
          <w:rFonts w:ascii="Corbel" w:hAnsi="Corbel"/>
          <w:color w:val="auto"/>
          <w:lang w:val="sk-SK"/>
        </w:rPr>
      </w:pPr>
      <w:r w:rsidRPr="00EE731C">
        <w:rPr>
          <w:rFonts w:ascii="Corbel" w:hAnsi="Corbel"/>
          <w:b/>
          <w:color w:val="auto"/>
          <w:lang w:val="sk-SK"/>
        </w:rPr>
        <w:lastRenderedPageBreak/>
        <w:t>Článok IX – Zmluvné pokuty a úroky z omeškania</w:t>
      </w:r>
    </w:p>
    <w:p w14:paraId="7E69367A" w14:textId="77777777" w:rsidR="00DB5748" w:rsidRPr="00EE731C" w:rsidRDefault="00FE760F" w:rsidP="002F615A">
      <w:pPr>
        <w:jc w:val="both"/>
        <w:rPr>
          <w:rFonts w:ascii="Corbel" w:hAnsi="Corbel"/>
          <w:lang w:val="sk-SK"/>
        </w:rPr>
      </w:pPr>
      <w:r w:rsidRPr="00EE731C">
        <w:rPr>
          <w:rFonts w:ascii="Corbel" w:hAnsi="Corbel"/>
          <w:b/>
          <w:lang w:val="sk-SK"/>
        </w:rPr>
        <w:t xml:space="preserve">9.1. </w:t>
      </w:r>
      <w:r w:rsidRPr="00EE731C">
        <w:rPr>
          <w:rFonts w:ascii="Corbel" w:hAnsi="Corbel"/>
          <w:lang w:val="sk-SK"/>
        </w:rPr>
        <w:t>V prípade nedodržania lehoty dodania, integrácie a oživenia predmetu zmluvy podľa Článku V je Kupujúci oprávnený uplatniť si voči Predávajúcemu zmluvnú pokutu vo výške 0,15 % z celkovej ceny predmetu zmluvy bez DPH za každý, aj začatý deň omeškania.</w:t>
      </w:r>
    </w:p>
    <w:p w14:paraId="255BF3C9" w14:textId="77777777" w:rsidR="00DB5748" w:rsidRPr="00EE731C" w:rsidRDefault="00FE760F" w:rsidP="002F615A">
      <w:pPr>
        <w:jc w:val="both"/>
        <w:rPr>
          <w:rFonts w:ascii="Corbel" w:hAnsi="Corbel"/>
          <w:lang w:val="sk-SK"/>
        </w:rPr>
      </w:pPr>
      <w:r w:rsidRPr="00EE731C">
        <w:rPr>
          <w:rFonts w:ascii="Corbel" w:hAnsi="Corbel"/>
          <w:b/>
          <w:lang w:val="sk-SK"/>
        </w:rPr>
        <w:t xml:space="preserve">9.2. </w:t>
      </w:r>
      <w:r w:rsidRPr="00EE731C">
        <w:rPr>
          <w:rFonts w:ascii="Corbel" w:hAnsi="Corbel"/>
          <w:lang w:val="sk-SK"/>
        </w:rPr>
        <w:t>Ak Kupujúci odstúpi od tejto zmluvy z dôvodov podstatného porušenia zmluvy na strane Predávajúceho podľa bodu 11.4 tejto zmluvy, Predávajúci je povinný zaplatiť Kupujúcemu jednorazovú zmluvnú pokutu vo výške 15 % z celkovej ceny predmetu zmluvy bez DPH.</w:t>
      </w:r>
    </w:p>
    <w:p w14:paraId="2C05208D" w14:textId="77777777" w:rsidR="00714C08" w:rsidRPr="004678E5" w:rsidRDefault="00714C08" w:rsidP="00714C08">
      <w:pPr>
        <w:jc w:val="both"/>
        <w:rPr>
          <w:rFonts w:ascii="Corbel" w:hAnsi="Corbel"/>
          <w:bCs/>
          <w:lang w:val="sk-SK"/>
        </w:rPr>
      </w:pPr>
      <w:r w:rsidRPr="00714C08">
        <w:rPr>
          <w:rFonts w:ascii="Corbel" w:hAnsi="Corbel"/>
          <w:b/>
          <w:bCs/>
          <w:lang w:val="sk-SK"/>
        </w:rPr>
        <w:t>9.3.</w:t>
      </w:r>
      <w:r w:rsidRPr="00714C08">
        <w:rPr>
          <w:rFonts w:ascii="Corbel" w:hAnsi="Corbel"/>
          <w:b/>
          <w:lang w:val="sk-SK"/>
        </w:rPr>
        <w:t xml:space="preserve"> </w:t>
      </w:r>
      <w:r w:rsidRPr="004678E5">
        <w:rPr>
          <w:rFonts w:ascii="Corbel" w:hAnsi="Corbel"/>
          <w:bCs/>
          <w:lang w:val="sk-SK"/>
        </w:rPr>
        <w:t>Ak Predávajúci nedodrží reakčnú lehotu na začatie diagnostiky a riešenia kritického incidentu podľa bodu 8.2 tejto zmluvy, Kupujúci je oprávnený uplatniť si voči Predávajúcemu zmluvnú pokutu vo výške 25,00 EUR za každú aj začatú hodinu omeškania, najviac však vo výške 1 000,00 EUR za jeden incident.</w:t>
      </w:r>
    </w:p>
    <w:p w14:paraId="5BBE8E79" w14:textId="77777777" w:rsidR="00714C08" w:rsidRPr="004678E5" w:rsidRDefault="00714C08" w:rsidP="00714C08">
      <w:pPr>
        <w:jc w:val="both"/>
        <w:rPr>
          <w:rFonts w:ascii="Corbel" w:hAnsi="Corbel"/>
          <w:bCs/>
          <w:lang w:val="sk-SK"/>
        </w:rPr>
      </w:pPr>
      <w:r w:rsidRPr="004678E5">
        <w:rPr>
          <w:rFonts w:ascii="Corbel" w:hAnsi="Corbel"/>
          <w:bCs/>
          <w:lang w:val="sk-SK"/>
        </w:rPr>
        <w:t>Ak Predávajúci nedodrží lehotu na odstránenie kritického incidentu alebo záväzný náhradný termín písomne odsúhlasený Kupujúcim podľa bodu 8.2 tejto zmluvy, Kupujúci je oprávnený uplatniť si zmluvnú pokutu vo výške 100,00 EUR za každý aj začatý deň omeškania a za každý incident.</w:t>
      </w:r>
    </w:p>
    <w:p w14:paraId="386C9C36" w14:textId="77777777" w:rsidR="00714C08" w:rsidRPr="004678E5" w:rsidRDefault="00714C08" w:rsidP="00714C08">
      <w:pPr>
        <w:jc w:val="both"/>
        <w:rPr>
          <w:rFonts w:ascii="Corbel" w:hAnsi="Corbel"/>
          <w:bCs/>
          <w:lang w:val="sk-SK"/>
        </w:rPr>
      </w:pPr>
      <w:r w:rsidRPr="004678E5">
        <w:rPr>
          <w:rFonts w:ascii="Corbel" w:hAnsi="Corbel"/>
          <w:bCs/>
          <w:lang w:val="sk-SK"/>
        </w:rPr>
        <w:t>Sankcia za nedodržanie reakčnej lehoty a sankcia za nedodržanie lehoty odstránenia vady sa vzťahujú na dve samostatné povinnosti.</w:t>
      </w:r>
    </w:p>
    <w:p w14:paraId="5ED6B0BB" w14:textId="77777777" w:rsidR="00DB5748" w:rsidRPr="00EE731C" w:rsidRDefault="00FE760F" w:rsidP="002F615A">
      <w:pPr>
        <w:jc w:val="both"/>
        <w:rPr>
          <w:rFonts w:ascii="Corbel" w:hAnsi="Corbel"/>
          <w:lang w:val="sk-SK"/>
        </w:rPr>
      </w:pPr>
      <w:r w:rsidRPr="00EE731C">
        <w:rPr>
          <w:rFonts w:ascii="Corbel" w:hAnsi="Corbel"/>
          <w:b/>
          <w:lang w:val="sk-SK"/>
        </w:rPr>
        <w:t xml:space="preserve">9.4. </w:t>
      </w:r>
      <w:r w:rsidRPr="00EE731C">
        <w:rPr>
          <w:rFonts w:ascii="Corbel" w:hAnsi="Corbel"/>
          <w:lang w:val="sk-SK"/>
        </w:rPr>
        <w:t>V prípade omeškania Kupujúceho so zaplatením faktúry má Predávajúci nárok na úrok z omeškania podľa Obchodného zákonníka.</w:t>
      </w:r>
    </w:p>
    <w:p w14:paraId="6D46E01B" w14:textId="77777777" w:rsidR="00DB5748" w:rsidRPr="00EE731C" w:rsidRDefault="00FE760F" w:rsidP="002F615A">
      <w:pPr>
        <w:jc w:val="both"/>
        <w:rPr>
          <w:rFonts w:ascii="Corbel" w:hAnsi="Corbel"/>
          <w:lang w:val="sk-SK"/>
        </w:rPr>
      </w:pPr>
      <w:r w:rsidRPr="00EE731C">
        <w:rPr>
          <w:rFonts w:ascii="Corbel" w:hAnsi="Corbel"/>
          <w:b/>
          <w:lang w:val="sk-SK"/>
        </w:rPr>
        <w:t xml:space="preserve">9.5. </w:t>
      </w:r>
      <w:r w:rsidRPr="00EE731C">
        <w:rPr>
          <w:rFonts w:ascii="Corbel" w:hAnsi="Corbel"/>
          <w:lang w:val="sk-SK"/>
        </w:rPr>
        <w:t>Uhradením zmluvnej pokuty nezaniká nárok Kupujúceho na náhradu škody v plnej výške, ktorá prevyšuje uplatnenú zmluvnú pokutu.</w:t>
      </w:r>
    </w:p>
    <w:p w14:paraId="53105468" w14:textId="77777777" w:rsidR="00DB5748" w:rsidRPr="00EE731C" w:rsidRDefault="00FE760F" w:rsidP="002F615A">
      <w:pPr>
        <w:keepNext/>
        <w:spacing w:before="280" w:after="120"/>
        <w:jc w:val="center"/>
        <w:rPr>
          <w:rFonts w:ascii="Corbel" w:hAnsi="Corbel"/>
          <w:color w:val="auto"/>
          <w:lang w:val="sk-SK"/>
        </w:rPr>
      </w:pPr>
      <w:r w:rsidRPr="00EE731C">
        <w:rPr>
          <w:rFonts w:ascii="Corbel" w:hAnsi="Corbel"/>
          <w:b/>
          <w:color w:val="auto"/>
          <w:lang w:val="sk-SK"/>
        </w:rPr>
        <w:t>Článok X – Vlastnícke právo a nebezpečenstvo škody</w:t>
      </w:r>
    </w:p>
    <w:p w14:paraId="34830980" w14:textId="77777777" w:rsidR="00DB5748" w:rsidRPr="00EE731C" w:rsidRDefault="00FE760F" w:rsidP="002F615A">
      <w:pPr>
        <w:jc w:val="both"/>
        <w:rPr>
          <w:rFonts w:ascii="Corbel" w:hAnsi="Corbel"/>
          <w:lang w:val="sk-SK"/>
        </w:rPr>
      </w:pPr>
      <w:r w:rsidRPr="00EE731C">
        <w:rPr>
          <w:rFonts w:ascii="Corbel" w:hAnsi="Corbel"/>
          <w:b/>
          <w:lang w:val="sk-SK"/>
        </w:rPr>
        <w:t xml:space="preserve">10.1. </w:t>
      </w:r>
      <w:r w:rsidRPr="00EE731C">
        <w:rPr>
          <w:rFonts w:ascii="Corbel" w:hAnsi="Corbel"/>
          <w:lang w:val="sk-SK"/>
        </w:rPr>
        <w:t>Predávajúci znáša nebezpečenstvo škody na predmete zmluvy až do momentu podpísania obojstranného Akceptačného protokolu bez výhrad.</w:t>
      </w:r>
    </w:p>
    <w:p w14:paraId="221046AC" w14:textId="77777777" w:rsidR="00DB5748" w:rsidRPr="00EE731C" w:rsidRDefault="00FE760F" w:rsidP="002F615A">
      <w:pPr>
        <w:jc w:val="both"/>
        <w:rPr>
          <w:rFonts w:ascii="Corbel" w:hAnsi="Corbel"/>
          <w:lang w:val="sk-SK"/>
        </w:rPr>
      </w:pPr>
      <w:r w:rsidRPr="00EE731C">
        <w:rPr>
          <w:rFonts w:ascii="Corbel" w:hAnsi="Corbel"/>
          <w:b/>
          <w:lang w:val="sk-SK"/>
        </w:rPr>
        <w:t xml:space="preserve">10.2. </w:t>
      </w:r>
      <w:r w:rsidRPr="00EE731C">
        <w:rPr>
          <w:rFonts w:ascii="Corbel" w:hAnsi="Corbel"/>
          <w:lang w:val="sk-SK"/>
        </w:rPr>
        <w:t>Vlastnícke právo k predmetu zmluvy prechádza na Kupujúceho dňom podpísania Akceptačného protokolu a plnej úhrady zmluvnej ceny.</w:t>
      </w:r>
    </w:p>
    <w:p w14:paraId="6573FFC9" w14:textId="77777777" w:rsidR="00DB5748" w:rsidRPr="00EE731C" w:rsidRDefault="00FE760F" w:rsidP="00FF67C5">
      <w:pPr>
        <w:keepNext/>
        <w:spacing w:before="280" w:after="120"/>
        <w:jc w:val="center"/>
        <w:rPr>
          <w:rFonts w:ascii="Corbel" w:hAnsi="Corbel"/>
          <w:color w:val="auto"/>
          <w:lang w:val="sk-SK"/>
        </w:rPr>
      </w:pPr>
      <w:r w:rsidRPr="00EE731C">
        <w:rPr>
          <w:rFonts w:ascii="Corbel" w:hAnsi="Corbel"/>
          <w:b/>
          <w:color w:val="auto"/>
          <w:lang w:val="sk-SK"/>
        </w:rPr>
        <w:t>Článok XI – Skončenie zmluvy</w:t>
      </w:r>
    </w:p>
    <w:p w14:paraId="2E28B0EA" w14:textId="77777777" w:rsidR="00DB5748" w:rsidRPr="00EE731C" w:rsidRDefault="00FE760F" w:rsidP="00FF67C5">
      <w:pPr>
        <w:jc w:val="both"/>
        <w:rPr>
          <w:rFonts w:ascii="Corbel" w:hAnsi="Corbel"/>
          <w:lang w:val="sk-SK"/>
        </w:rPr>
      </w:pPr>
      <w:r w:rsidRPr="00EE731C">
        <w:rPr>
          <w:rFonts w:ascii="Corbel" w:hAnsi="Corbel"/>
          <w:b/>
          <w:lang w:val="sk-SK"/>
        </w:rPr>
        <w:t xml:space="preserve">11.1. </w:t>
      </w:r>
      <w:r w:rsidRPr="00EE731C">
        <w:rPr>
          <w:rFonts w:ascii="Corbel" w:hAnsi="Corbel"/>
          <w:lang w:val="sk-SK"/>
        </w:rPr>
        <w:t>Túto zmluvu je možné ukončiť splnením záväzkov, písomnou dohodou zmluvných strán, odstúpením od zmluvy alebo výpoveďou podľa zákonných podmienok.</w:t>
      </w:r>
    </w:p>
    <w:p w14:paraId="6A17D440" w14:textId="77777777" w:rsidR="00DB5748" w:rsidRPr="00EE731C" w:rsidRDefault="00FE760F" w:rsidP="00FF67C5">
      <w:pPr>
        <w:jc w:val="both"/>
        <w:rPr>
          <w:rFonts w:ascii="Corbel" w:hAnsi="Corbel"/>
          <w:lang w:val="sk-SK"/>
        </w:rPr>
      </w:pPr>
      <w:r w:rsidRPr="00EE731C">
        <w:rPr>
          <w:rFonts w:ascii="Corbel" w:hAnsi="Corbel"/>
          <w:b/>
          <w:lang w:val="sk-SK"/>
        </w:rPr>
        <w:t xml:space="preserve">11.2. </w:t>
      </w:r>
      <w:r w:rsidRPr="00EE731C">
        <w:rPr>
          <w:rFonts w:ascii="Corbel" w:hAnsi="Corbel"/>
          <w:lang w:val="sk-SK"/>
        </w:rPr>
        <w:t>Kupujúci je oprávnený od zmluvy okamžite odstúpiť bez akýchkoľvek sankcií v prípade, ak nedôjde k schváleniu alebo poskytnutiu NFP na financovanie predmetu zmluvy zo strany Riadiaceho orgánu.</w:t>
      </w:r>
    </w:p>
    <w:p w14:paraId="2F3693E3" w14:textId="77777777" w:rsidR="00DB5748" w:rsidRPr="00EE731C" w:rsidRDefault="00FE760F" w:rsidP="00FF67C5">
      <w:pPr>
        <w:jc w:val="both"/>
        <w:rPr>
          <w:rFonts w:ascii="Corbel" w:hAnsi="Corbel"/>
          <w:lang w:val="sk-SK"/>
        </w:rPr>
      </w:pPr>
      <w:r w:rsidRPr="00EE731C">
        <w:rPr>
          <w:rFonts w:ascii="Corbel" w:hAnsi="Corbel"/>
          <w:b/>
          <w:lang w:val="sk-SK"/>
        </w:rPr>
        <w:t xml:space="preserve">11.3. </w:t>
      </w:r>
      <w:r w:rsidRPr="00EE731C">
        <w:rPr>
          <w:rFonts w:ascii="Corbel" w:hAnsi="Corbel"/>
          <w:lang w:val="sk-SK"/>
        </w:rPr>
        <w:t>Každá zo zmluvných strán je oprávnená okamžite odstúpiť od zmluvy pri podstatnom porušení zmluvných povinností druhou zmluvnou stranou.</w:t>
      </w:r>
    </w:p>
    <w:p w14:paraId="7F115FD7" w14:textId="77777777" w:rsidR="009321F2" w:rsidRDefault="00FE760F" w:rsidP="00FF67C5">
      <w:pPr>
        <w:rPr>
          <w:rFonts w:ascii="Corbel" w:hAnsi="Corbel"/>
          <w:lang w:val="sk-SK"/>
        </w:rPr>
      </w:pPr>
      <w:r w:rsidRPr="00EE731C">
        <w:rPr>
          <w:rFonts w:ascii="Corbel" w:hAnsi="Corbel"/>
          <w:b/>
          <w:lang w:val="sk-SK"/>
        </w:rPr>
        <w:t xml:space="preserve">11.4. </w:t>
      </w:r>
      <w:r w:rsidRPr="00EE731C">
        <w:rPr>
          <w:rFonts w:ascii="Corbel" w:hAnsi="Corbel"/>
          <w:lang w:val="sk-SK"/>
        </w:rPr>
        <w:t>Za podstatné porušenie zmluvy zo strany Predávajúceho sa považuje najmä:</w:t>
      </w:r>
    </w:p>
    <w:p w14:paraId="44347891" w14:textId="2627F632" w:rsidR="0062722A" w:rsidRDefault="00FE760F" w:rsidP="00FF67C5">
      <w:pPr>
        <w:rPr>
          <w:rFonts w:ascii="Corbel" w:hAnsi="Corbel"/>
          <w:lang w:val="sk-SK"/>
        </w:rPr>
      </w:pPr>
      <w:r w:rsidRPr="00EE731C">
        <w:rPr>
          <w:rFonts w:ascii="Corbel" w:hAnsi="Corbel"/>
          <w:lang w:val="sk-SK"/>
        </w:rPr>
        <w:t>a) omeškanie Predávajúceho s doručením alebo oživením predmetu zmluvy o viac ako 15 dní oproti dohodnutému termínu,</w:t>
      </w:r>
    </w:p>
    <w:p w14:paraId="5D8DC222" w14:textId="5563534C" w:rsidR="009321F2" w:rsidRDefault="000F73EC" w:rsidP="00FF67C5">
      <w:pPr>
        <w:rPr>
          <w:rFonts w:ascii="Corbel" w:hAnsi="Corbel"/>
          <w:lang w:val="sk-SK"/>
        </w:rPr>
      </w:pPr>
      <w:r w:rsidRPr="004678E5">
        <w:rPr>
          <w:rFonts w:ascii="Corbel" w:hAnsi="Corbel"/>
          <w:lang w:val="sk-SK"/>
        </w:rPr>
        <w:lastRenderedPageBreak/>
        <w:t>b)</w:t>
      </w:r>
      <w:r w:rsidRPr="0062722A">
        <w:rPr>
          <w:rFonts w:ascii="Corbel" w:hAnsi="Corbel"/>
          <w:lang w:val="sk-SK"/>
        </w:rPr>
        <w:t xml:space="preserve"> neodstránenie nedostatkov zistených pri prvom akceptačnom testovaní v náhradnej lehote podľa bodu 5.7 tejto zmluvy alebo neúspešné opakované akceptačné testovanie podľa bodov 5.8 až 5.10 tejto zmluvy,</w:t>
      </w:r>
    </w:p>
    <w:p w14:paraId="35565B9A" w14:textId="5E7F7874" w:rsidR="009321F2" w:rsidRDefault="00FE760F" w:rsidP="00FF67C5">
      <w:pPr>
        <w:rPr>
          <w:rFonts w:ascii="Corbel" w:hAnsi="Corbel"/>
          <w:lang w:val="sk-SK"/>
        </w:rPr>
      </w:pPr>
      <w:r w:rsidRPr="00EE731C">
        <w:rPr>
          <w:rFonts w:ascii="Corbel" w:hAnsi="Corbel"/>
          <w:lang w:val="sk-SK"/>
        </w:rPr>
        <w:t>c) neodovzdanie požadovaných licencií, zdrojových kódov k Desktopovému editoru alebo sprievodnej dokumentácie,</w:t>
      </w:r>
    </w:p>
    <w:p w14:paraId="14E91CA8" w14:textId="5B3CDEEB" w:rsidR="009321F2" w:rsidRDefault="00FE760F" w:rsidP="00FF67C5">
      <w:pPr>
        <w:rPr>
          <w:rFonts w:ascii="Corbel" w:hAnsi="Corbel"/>
          <w:lang w:val="sk-SK"/>
        </w:rPr>
      </w:pPr>
      <w:r w:rsidRPr="00EE731C">
        <w:rPr>
          <w:rFonts w:ascii="Corbel" w:hAnsi="Corbel"/>
          <w:lang w:val="sk-SK"/>
        </w:rPr>
        <w:t>d) prerušenie alebo neposkytnutie služieb podpory, hostingu alebo záručného servisu po dobu dlhšiu ako 10 dní,</w:t>
      </w:r>
    </w:p>
    <w:p w14:paraId="7AB6DE76" w14:textId="4940C2F9" w:rsidR="009321F2" w:rsidRDefault="00FE760F" w:rsidP="00FF67C5">
      <w:pPr>
        <w:rPr>
          <w:rFonts w:ascii="Corbel" w:hAnsi="Corbel"/>
          <w:lang w:val="sk-SK"/>
        </w:rPr>
      </w:pPr>
      <w:r w:rsidRPr="00EE731C">
        <w:rPr>
          <w:rFonts w:ascii="Corbel" w:hAnsi="Corbel"/>
          <w:lang w:val="sk-SK"/>
        </w:rPr>
        <w:t>e) dodanie predmetu zmluvy v rozpore s technickou špecifikáciou a ponukou uchádzača,</w:t>
      </w:r>
    </w:p>
    <w:p w14:paraId="5BD42FDF" w14:textId="5484AFFC" w:rsidR="00DB5748" w:rsidRPr="00EE731C" w:rsidRDefault="00FE760F" w:rsidP="00FF67C5">
      <w:pPr>
        <w:rPr>
          <w:rFonts w:ascii="Corbel" w:hAnsi="Corbel"/>
          <w:lang w:val="sk-SK"/>
        </w:rPr>
      </w:pPr>
      <w:r w:rsidRPr="00EE731C">
        <w:rPr>
          <w:rFonts w:ascii="Corbel" w:hAnsi="Corbel"/>
          <w:lang w:val="sk-SK"/>
        </w:rPr>
        <w:t>f) porušenie povinností podľa zákona č. 315/2016 Z. z. o registri partnerov verejného sektora alebo podliehanie medzinárodným sankciám.</w:t>
      </w:r>
    </w:p>
    <w:p w14:paraId="763D77FE" w14:textId="77777777" w:rsidR="00DB5748" w:rsidRPr="00EE731C" w:rsidRDefault="00FE760F" w:rsidP="00FF67C5">
      <w:pPr>
        <w:keepNext/>
        <w:spacing w:before="280" w:after="120"/>
        <w:jc w:val="center"/>
        <w:rPr>
          <w:rFonts w:ascii="Corbel" w:hAnsi="Corbel"/>
          <w:color w:val="auto"/>
          <w:lang w:val="sk-SK"/>
        </w:rPr>
      </w:pPr>
      <w:r w:rsidRPr="00EE731C">
        <w:rPr>
          <w:rFonts w:ascii="Corbel" w:hAnsi="Corbel"/>
          <w:b/>
          <w:color w:val="auto"/>
          <w:lang w:val="sk-SK"/>
        </w:rPr>
        <w:t>Článok XII – Osobitné ustanovenia</w:t>
      </w:r>
    </w:p>
    <w:p w14:paraId="2F314063" w14:textId="77777777" w:rsidR="00DB5748" w:rsidRPr="004678E5" w:rsidRDefault="00FE760F" w:rsidP="00FF67C5">
      <w:pPr>
        <w:jc w:val="both"/>
        <w:rPr>
          <w:rFonts w:ascii="Corbel" w:hAnsi="Corbel"/>
          <w:color w:val="auto"/>
          <w:lang w:val="sk-SK"/>
        </w:rPr>
      </w:pPr>
      <w:r w:rsidRPr="00EE731C">
        <w:rPr>
          <w:rFonts w:ascii="Corbel" w:hAnsi="Corbel"/>
          <w:b/>
          <w:lang w:val="sk-SK"/>
        </w:rPr>
        <w:t>12.1</w:t>
      </w:r>
      <w:r w:rsidRPr="004678E5">
        <w:rPr>
          <w:rFonts w:ascii="Corbel" w:hAnsi="Corbel"/>
          <w:b/>
          <w:color w:val="auto"/>
          <w:lang w:val="sk-SK"/>
        </w:rPr>
        <w:t xml:space="preserve">. </w:t>
      </w:r>
      <w:r w:rsidRPr="004678E5">
        <w:rPr>
          <w:rFonts w:ascii="Corbel" w:hAnsi="Corbel"/>
          <w:color w:val="auto"/>
          <w:lang w:val="sk-SK"/>
        </w:rPr>
        <w:t>Predávajúci sa zaväzuje zachovávať mlčanlivosť o všetkých dôverných informáciách získaných pri plnení zmluvy.</w:t>
      </w:r>
    </w:p>
    <w:p w14:paraId="64EDE42A" w14:textId="0160351C" w:rsidR="0062722A" w:rsidRDefault="00FE760F" w:rsidP="00FF67C5">
      <w:pPr>
        <w:jc w:val="both"/>
        <w:rPr>
          <w:rFonts w:ascii="Corbel" w:hAnsi="Corbel"/>
          <w:b/>
          <w:color w:val="auto"/>
          <w:lang w:val="sk-SK"/>
        </w:rPr>
      </w:pPr>
      <w:r w:rsidRPr="004678E5">
        <w:rPr>
          <w:rFonts w:ascii="Corbel" w:hAnsi="Corbel"/>
          <w:b/>
          <w:color w:val="auto"/>
          <w:lang w:val="sk-SK"/>
        </w:rPr>
        <w:t>12.2.</w:t>
      </w:r>
      <w:r w:rsidR="0062722A">
        <w:rPr>
          <w:rFonts w:ascii="Corbel" w:hAnsi="Corbel"/>
          <w:b/>
          <w:color w:val="auto"/>
          <w:lang w:val="sk-SK"/>
        </w:rPr>
        <w:t xml:space="preserve"> </w:t>
      </w:r>
      <w:r w:rsidR="0062722A" w:rsidRPr="0062722A">
        <w:rPr>
          <w:rFonts w:ascii="Corbel" w:hAnsi="Corbel"/>
          <w:bCs/>
          <w:color w:val="auto"/>
          <w:lang w:val="sk-SK"/>
        </w:rPr>
        <w:t>Kupujúci</w:t>
      </w:r>
      <w:r w:rsidR="0062722A" w:rsidRPr="004678E5">
        <w:rPr>
          <w:rFonts w:ascii="Corbel" w:hAnsi="Corbel" w:cs="Cambria"/>
          <w:color w:val="000000" w:themeColor="text1"/>
          <w:lang w:val="sk-SK"/>
        </w:rPr>
        <w:t xml:space="preserve"> požaduje, aby kupujúci v zmluve uviedol údaje o všetkých známych subdodávateľoch a údaje o osobe oprávnenej konať za subdodávateľa v rozsahu uvedenom v Prílohe č. 3 tejto zmluvy.</w:t>
      </w:r>
    </w:p>
    <w:p w14:paraId="0F7FEC36" w14:textId="6CE3D523" w:rsidR="00DB5748" w:rsidRPr="004678E5" w:rsidRDefault="0062722A" w:rsidP="00FF67C5">
      <w:pPr>
        <w:jc w:val="both"/>
        <w:rPr>
          <w:rFonts w:ascii="Corbel" w:hAnsi="Corbel"/>
          <w:color w:val="auto"/>
          <w:lang w:val="sk-SK"/>
        </w:rPr>
      </w:pPr>
      <w:r>
        <w:rPr>
          <w:rFonts w:ascii="Corbel" w:hAnsi="Corbel"/>
          <w:color w:val="auto"/>
          <w:lang w:val="sk-SK"/>
        </w:rPr>
        <w:t xml:space="preserve">12.3 </w:t>
      </w:r>
      <w:r w:rsidR="00FE760F" w:rsidRPr="004678E5">
        <w:rPr>
          <w:rFonts w:ascii="Corbel" w:hAnsi="Corbel"/>
          <w:color w:val="auto"/>
          <w:lang w:val="sk-SK"/>
        </w:rPr>
        <w:t>Predávajúci a jeho subdodávatelia musia byť po celú dobu trvania zmluvy zapísaní v Registri partnerov verejného sektora (RPVS), ak im táto povinnosť zo zákona č. 315/2016 Z. z. vyplýva.</w:t>
      </w:r>
    </w:p>
    <w:p w14:paraId="61B15A66" w14:textId="62E22F7D" w:rsidR="000E2AA7" w:rsidRDefault="00325AC4" w:rsidP="00FF67C5">
      <w:pPr>
        <w:jc w:val="both"/>
        <w:rPr>
          <w:rFonts w:ascii="Corbel" w:hAnsi="Corbel"/>
          <w:color w:val="auto"/>
          <w:lang w:val="sk-SK"/>
        </w:rPr>
      </w:pPr>
      <w:r w:rsidRPr="004678E5">
        <w:rPr>
          <w:rFonts w:ascii="Corbel" w:hAnsi="Corbel"/>
          <w:b/>
          <w:bCs/>
          <w:color w:val="auto"/>
          <w:lang w:val="sk-SK"/>
        </w:rPr>
        <w:t>12.3</w:t>
      </w:r>
      <w:r w:rsidRPr="004678E5">
        <w:rPr>
          <w:rFonts w:ascii="Corbel" w:hAnsi="Corbel"/>
          <w:color w:val="auto"/>
          <w:lang w:val="sk-SK"/>
        </w:rPr>
        <w:t xml:space="preserve"> </w:t>
      </w:r>
      <w:r w:rsidR="00CE7657" w:rsidRPr="004678E5">
        <w:rPr>
          <w:rFonts w:ascii="Corbel" w:hAnsi="Corbel"/>
          <w:color w:val="auto"/>
          <w:lang w:val="sk-SK"/>
        </w:rPr>
        <w:t xml:space="preserve">Predávajúci má </w:t>
      </w:r>
      <w:r w:rsidRPr="004678E5">
        <w:rPr>
          <w:rFonts w:ascii="Corbel" w:hAnsi="Corbel"/>
          <w:color w:val="auto"/>
          <w:lang w:val="sk-SK"/>
        </w:rPr>
        <w:t xml:space="preserve">povinnosť </w:t>
      </w:r>
      <w:r w:rsidR="00577B19" w:rsidRPr="004678E5">
        <w:rPr>
          <w:rFonts w:ascii="Corbel" w:hAnsi="Corbel"/>
          <w:color w:val="auto"/>
          <w:lang w:val="sk-SK"/>
        </w:rPr>
        <w:t>bezodkladne, najneskôr do 3 pracovných dní od vzniku zmeny, písomne oznámiť Kupujúcemu akúkoľvek zmenu identifikačných alebo kontaktných údajov subdodávateľa, ku ktorej došlo počas trvania zmluvného vzťahu</w:t>
      </w:r>
      <w:r w:rsidR="00DC5189" w:rsidRPr="004678E5">
        <w:rPr>
          <w:rFonts w:ascii="Corbel" w:hAnsi="Corbel"/>
          <w:color w:val="auto"/>
          <w:lang w:val="sk-SK"/>
        </w:rPr>
        <w:t>.</w:t>
      </w:r>
    </w:p>
    <w:p w14:paraId="3CDBECE9" w14:textId="3B6FF993" w:rsidR="0062722A" w:rsidRPr="004678E5" w:rsidRDefault="0062722A" w:rsidP="00FF67C5">
      <w:pPr>
        <w:jc w:val="both"/>
        <w:rPr>
          <w:rFonts w:ascii="Corbel" w:hAnsi="Corbel"/>
          <w:color w:val="auto"/>
          <w:lang w:val="sk-SK"/>
        </w:rPr>
      </w:pPr>
      <w:r w:rsidRPr="004678E5">
        <w:rPr>
          <w:rFonts w:ascii="Corbel" w:hAnsi="Corbel" w:cs="Cambria"/>
          <w:color w:val="000000" w:themeColor="text1"/>
          <w:lang w:val="sk-SK"/>
        </w:rPr>
        <w:t xml:space="preserve">Subdodávateľ môže byť nahradený len s predchádzajúcim písomným súhlasom </w:t>
      </w:r>
      <w:proofErr w:type="spellStart"/>
      <w:r w:rsidRPr="004678E5">
        <w:rPr>
          <w:rFonts w:ascii="Corbel" w:hAnsi="Corbel" w:cs="Cambria"/>
          <w:color w:val="000000" w:themeColor="text1"/>
          <w:lang w:val="sk-SK"/>
        </w:rPr>
        <w:t>kupujúcho</w:t>
      </w:r>
      <w:proofErr w:type="spellEnd"/>
      <w:r w:rsidRPr="004678E5">
        <w:rPr>
          <w:rFonts w:ascii="Corbel" w:hAnsi="Corbel" w:cs="Cambria"/>
          <w:color w:val="000000" w:themeColor="text1"/>
          <w:lang w:val="sk-SK"/>
        </w:rPr>
        <w:t>. Pred zmenou subdodávateľa predloží predávajúci kupujúcemu písomnú žiadosť o súhlas, ktorej prílohou budú doklady preukazujúce spôsobilosť nového subdodávateľa, ak sa uplatňuje.</w:t>
      </w:r>
    </w:p>
    <w:p w14:paraId="2B8BD966" w14:textId="30888B85" w:rsidR="00A70205" w:rsidRPr="004678E5" w:rsidRDefault="00A70205" w:rsidP="00FF67C5">
      <w:pPr>
        <w:jc w:val="both"/>
        <w:rPr>
          <w:rFonts w:ascii="Corbel" w:hAnsi="Corbel"/>
          <w:color w:val="auto"/>
          <w:lang w:val="sk-SK"/>
        </w:rPr>
      </w:pPr>
      <w:r w:rsidRPr="005431B0">
        <w:rPr>
          <w:rFonts w:ascii="Corbel" w:hAnsi="Corbel"/>
          <w:b/>
          <w:bCs/>
          <w:color w:val="auto"/>
          <w:lang w:val="sk-SK"/>
        </w:rPr>
        <w:t>12.</w:t>
      </w:r>
      <w:r w:rsidRPr="0062722A">
        <w:rPr>
          <w:rFonts w:ascii="Corbel" w:hAnsi="Corbel"/>
          <w:b/>
          <w:bCs/>
          <w:color w:val="auto"/>
          <w:lang w:val="sk-SK"/>
        </w:rPr>
        <w:t>4</w:t>
      </w:r>
      <w:r w:rsidRPr="0062722A">
        <w:rPr>
          <w:rFonts w:ascii="Corbel" w:hAnsi="Corbel"/>
          <w:color w:val="auto"/>
          <w:lang w:val="sk-SK"/>
        </w:rPr>
        <w:t xml:space="preserve"> </w:t>
      </w:r>
      <w:r w:rsidRPr="004678E5">
        <w:rPr>
          <w:rFonts w:ascii="Corbel" w:hAnsi="Corbel"/>
          <w:color w:val="auto"/>
          <w:lang w:val="sk-SK"/>
        </w:rPr>
        <w:t xml:space="preserve">Predávajúci garantuje a zodpovedá za to, že každý nový subdodávateľ: </w:t>
      </w:r>
    </w:p>
    <w:p w14:paraId="66A464A4" w14:textId="70BC4F81" w:rsidR="00CE2302" w:rsidRPr="00CE2302" w:rsidRDefault="004678E5" w:rsidP="00CE2302">
      <w:pPr>
        <w:jc w:val="both"/>
        <w:rPr>
          <w:rFonts w:ascii="Corbel" w:hAnsi="Corbel"/>
          <w:color w:val="auto"/>
          <w:lang w:val="sk-SK"/>
        </w:rPr>
      </w:pPr>
      <w:r>
        <w:rPr>
          <w:rFonts w:ascii="Corbel" w:hAnsi="Corbel"/>
          <w:color w:val="auto"/>
          <w:lang w:val="sk-SK"/>
        </w:rPr>
        <w:t>a</w:t>
      </w:r>
      <w:r w:rsidR="00CE2302" w:rsidRPr="00CE2302">
        <w:rPr>
          <w:rFonts w:ascii="Corbel" w:hAnsi="Corbel"/>
          <w:color w:val="auto"/>
          <w:lang w:val="sk-SK"/>
        </w:rPr>
        <w:t xml:space="preserve">) nie je subjektom, na ktorého sa vzťahujú medzinárodné sankcie podľa Nariadenia Rady (EÚ) </w:t>
      </w:r>
      <w:r w:rsidR="0062722A">
        <w:rPr>
          <w:rFonts w:ascii="Corbel" w:hAnsi="Corbel"/>
          <w:color w:val="auto"/>
          <w:lang w:val="sk-SK"/>
        </w:rPr>
        <w:br/>
      </w:r>
      <w:r w:rsidR="00CE2302" w:rsidRPr="00CE2302">
        <w:rPr>
          <w:rFonts w:ascii="Corbel" w:hAnsi="Corbel"/>
          <w:color w:val="auto"/>
          <w:lang w:val="sk-SK"/>
        </w:rPr>
        <w:t>č. 833/2014 v znení neskorších predpisov,</w:t>
      </w:r>
    </w:p>
    <w:p w14:paraId="50713C9F" w14:textId="3CC1BB16" w:rsidR="00CE2302" w:rsidRDefault="004678E5" w:rsidP="00CE2302">
      <w:pPr>
        <w:jc w:val="both"/>
        <w:rPr>
          <w:rFonts w:ascii="Corbel" w:hAnsi="Corbel"/>
          <w:color w:val="auto"/>
          <w:lang w:val="sk-SK"/>
        </w:rPr>
      </w:pPr>
      <w:r>
        <w:rPr>
          <w:rFonts w:ascii="Corbel" w:hAnsi="Corbel"/>
          <w:color w:val="auto"/>
          <w:lang w:val="sk-SK"/>
        </w:rPr>
        <w:t>b</w:t>
      </w:r>
      <w:r w:rsidR="00CE2302" w:rsidRPr="00CE2302">
        <w:rPr>
          <w:rFonts w:ascii="Corbel" w:hAnsi="Corbel"/>
          <w:color w:val="auto"/>
          <w:lang w:val="sk-SK"/>
        </w:rPr>
        <w:t>) je zapísaný v Registri partnerov verejného sektora (RPVS) podľa zákona č. 315/2016 Z. z., ak sa naňho povinnosť zápisu v zmysle zákona vzťahuje.</w:t>
      </w:r>
    </w:p>
    <w:p w14:paraId="41B63799" w14:textId="7D8D6905" w:rsidR="00A00272" w:rsidRPr="00A00272" w:rsidRDefault="00A00272" w:rsidP="00CE2302">
      <w:pPr>
        <w:jc w:val="both"/>
        <w:rPr>
          <w:rFonts w:ascii="Corbel" w:hAnsi="Corbel"/>
          <w:color w:val="auto"/>
          <w:lang w:val="sk-SK"/>
        </w:rPr>
      </w:pPr>
      <w:r w:rsidRPr="00A04D86">
        <w:rPr>
          <w:rFonts w:ascii="Corbel" w:hAnsi="Corbel"/>
          <w:b/>
          <w:bCs/>
          <w:color w:val="auto"/>
          <w:lang w:val="sk-SK"/>
        </w:rPr>
        <w:t>12.5</w:t>
      </w:r>
      <w:r w:rsidRPr="00A00272">
        <w:rPr>
          <w:rFonts w:ascii="Corbel" w:hAnsi="Corbel"/>
          <w:color w:val="auto"/>
          <w:lang w:val="sk-SK"/>
        </w:rPr>
        <w:t xml:space="preserve"> </w:t>
      </w:r>
      <w:r w:rsidRPr="004678E5">
        <w:rPr>
          <w:rFonts w:ascii="Corbel" w:hAnsi="Corbel"/>
          <w:color w:val="auto"/>
          <w:lang w:val="sk-SK"/>
        </w:rPr>
        <w:t xml:space="preserve">Porušenie povinnosti oznámiť zmenu údajov o subdodávateľovi podľa tohto článku, alebo zapojenie subdodávateľa bez predchádzajúceho písomného oznámenia Kupujúcemu, sa považuje za podstatné porušenie zmluvy. V takom prípade je Kupujúci oprávnený uplatniť voči Predávajúcemu zmluvnú pokutu vo výške </w:t>
      </w:r>
      <w:r w:rsidR="002C1AF0" w:rsidRPr="004678E5">
        <w:rPr>
          <w:rFonts w:ascii="Corbel" w:hAnsi="Corbel"/>
          <w:color w:val="auto"/>
          <w:lang w:val="sk-SK"/>
        </w:rPr>
        <w:t>250,00 EUR</w:t>
      </w:r>
      <w:r w:rsidR="002C1AF0" w:rsidRPr="004678E5">
        <w:rPr>
          <w:rFonts w:ascii="Corbel" w:hAnsi="Corbel"/>
          <w:b/>
          <w:bCs/>
          <w:color w:val="auto"/>
          <w:lang w:val="sk-SK"/>
        </w:rPr>
        <w:t xml:space="preserve"> </w:t>
      </w:r>
      <w:r w:rsidRPr="004678E5">
        <w:rPr>
          <w:rFonts w:ascii="Corbel" w:hAnsi="Corbel"/>
          <w:color w:val="auto"/>
          <w:lang w:val="sk-SK"/>
        </w:rPr>
        <w:t>za každý jednotlivý prípad porušenia a zároveň je oprávnený od zmluvy okamžite odstúpiť.</w:t>
      </w:r>
    </w:p>
    <w:p w14:paraId="399589B7" w14:textId="7D8575B8" w:rsidR="00DB5748" w:rsidRPr="004678E5" w:rsidRDefault="00FE760F" w:rsidP="00FF67C5">
      <w:pPr>
        <w:jc w:val="both"/>
        <w:rPr>
          <w:rFonts w:ascii="Corbel" w:hAnsi="Corbel"/>
          <w:color w:val="auto"/>
          <w:lang w:val="sk-SK"/>
        </w:rPr>
      </w:pPr>
      <w:r w:rsidRPr="00EE731C">
        <w:rPr>
          <w:rFonts w:ascii="Corbel" w:hAnsi="Corbel"/>
          <w:b/>
          <w:lang w:val="sk-SK"/>
        </w:rPr>
        <w:t>12.</w:t>
      </w:r>
      <w:r w:rsidR="00A00272">
        <w:rPr>
          <w:rFonts w:ascii="Corbel" w:hAnsi="Corbel"/>
          <w:b/>
          <w:lang w:val="sk-SK"/>
        </w:rPr>
        <w:t>6</w:t>
      </w:r>
      <w:r w:rsidRPr="00EE731C">
        <w:rPr>
          <w:rFonts w:ascii="Corbel" w:hAnsi="Corbel"/>
          <w:b/>
          <w:lang w:val="sk-SK"/>
        </w:rPr>
        <w:t xml:space="preserve">. </w:t>
      </w:r>
      <w:r w:rsidRPr="004678E5">
        <w:rPr>
          <w:rFonts w:ascii="Corbel" w:hAnsi="Corbel"/>
          <w:color w:val="auto"/>
          <w:lang w:val="sk-SK"/>
        </w:rPr>
        <w:t>Predávajúci je povinný strpieť výkon kontroly/auditu súvisiaceho s dodávaným tovarom a službami kedykoľvek počas platnosti a účinnosti Zmluvy o poskytnutí NFP zo strany oprávnených orgánov (MŠVVM SR, MIRRI SR, ÚVO, NKÚ, orgány EÚ) a poskytnúť im všetku potrebnú súčinnosť.</w:t>
      </w:r>
    </w:p>
    <w:p w14:paraId="38D110DD" w14:textId="412BDE94" w:rsidR="00DB5748" w:rsidRPr="004678E5" w:rsidRDefault="00FE760F" w:rsidP="00FF67C5">
      <w:pPr>
        <w:jc w:val="both"/>
        <w:rPr>
          <w:rFonts w:ascii="Corbel" w:hAnsi="Corbel"/>
          <w:color w:val="auto"/>
          <w:lang w:val="sk-SK"/>
        </w:rPr>
      </w:pPr>
      <w:r w:rsidRPr="004678E5">
        <w:rPr>
          <w:rFonts w:ascii="Corbel" w:hAnsi="Corbel"/>
          <w:b/>
          <w:color w:val="auto"/>
          <w:lang w:val="sk-SK"/>
        </w:rPr>
        <w:lastRenderedPageBreak/>
        <w:t>12.</w:t>
      </w:r>
      <w:r w:rsidR="00A00272" w:rsidRPr="004678E5">
        <w:rPr>
          <w:rFonts w:ascii="Corbel" w:hAnsi="Corbel"/>
          <w:b/>
          <w:color w:val="auto"/>
          <w:lang w:val="sk-SK"/>
        </w:rPr>
        <w:t>7</w:t>
      </w:r>
      <w:r w:rsidRPr="004678E5">
        <w:rPr>
          <w:rFonts w:ascii="Corbel" w:hAnsi="Corbel"/>
          <w:b/>
          <w:color w:val="auto"/>
          <w:lang w:val="sk-SK"/>
        </w:rPr>
        <w:t xml:space="preserve">. </w:t>
      </w:r>
      <w:r w:rsidRPr="004678E5">
        <w:rPr>
          <w:rFonts w:ascii="Corbel" w:hAnsi="Corbel"/>
          <w:color w:val="auto"/>
          <w:lang w:val="sk-SK"/>
        </w:rPr>
        <w:t>Predávajúci čestne vyhlasuje, že on ani jeho subdodávatelia nie sú subjektmi, na ktoré sa vzťahujú medzinárodné sankcie v súvislosti s agresiou na Ukrajine.</w:t>
      </w:r>
    </w:p>
    <w:p w14:paraId="4780D0E4" w14:textId="77777777" w:rsidR="00DB5748" w:rsidRPr="00EE731C" w:rsidRDefault="00FE760F" w:rsidP="00C2243E">
      <w:pPr>
        <w:keepNext/>
        <w:spacing w:before="280" w:after="120"/>
        <w:jc w:val="center"/>
        <w:rPr>
          <w:rFonts w:ascii="Corbel" w:hAnsi="Corbel"/>
          <w:color w:val="auto"/>
          <w:lang w:val="sk-SK"/>
        </w:rPr>
      </w:pPr>
      <w:r w:rsidRPr="00EE731C">
        <w:rPr>
          <w:rFonts w:ascii="Corbel" w:hAnsi="Corbel"/>
          <w:b/>
          <w:color w:val="auto"/>
          <w:lang w:val="sk-SK"/>
        </w:rPr>
        <w:t>Článok XIII – Záverečné ustanovenia</w:t>
      </w:r>
    </w:p>
    <w:p w14:paraId="33DA962B" w14:textId="37049F21" w:rsidR="00DB5748" w:rsidRPr="00EE731C" w:rsidRDefault="00FE760F" w:rsidP="00C2243E">
      <w:pPr>
        <w:jc w:val="both"/>
        <w:rPr>
          <w:rFonts w:ascii="Corbel" w:hAnsi="Corbel"/>
          <w:lang w:val="sk-SK"/>
        </w:rPr>
      </w:pPr>
      <w:r w:rsidRPr="00EE731C">
        <w:rPr>
          <w:rFonts w:ascii="Corbel" w:hAnsi="Corbel"/>
          <w:b/>
          <w:lang w:val="sk-SK"/>
        </w:rPr>
        <w:t xml:space="preserve">13.1. </w:t>
      </w:r>
      <w:r w:rsidRPr="00EE731C">
        <w:rPr>
          <w:rFonts w:ascii="Corbel" w:hAnsi="Corbel"/>
          <w:lang w:val="sk-SK"/>
        </w:rPr>
        <w:t>Túto zmluvu je možné meniť a dopĺňať výhradne v súlade s § 1</w:t>
      </w:r>
      <w:r w:rsidR="009321F2">
        <w:rPr>
          <w:rFonts w:ascii="Corbel" w:hAnsi="Corbel"/>
          <w:lang w:val="sk-SK"/>
        </w:rPr>
        <w:t>8</w:t>
      </w:r>
      <w:r w:rsidRPr="00EE731C">
        <w:rPr>
          <w:rFonts w:ascii="Corbel" w:hAnsi="Corbel"/>
          <w:lang w:val="sk-SK"/>
        </w:rPr>
        <w:t xml:space="preserve"> zákona č. 343/2015 Z. z. o verejnom obstarávaní formou očíslovaných písomných dodatkov podpísaných oboma zmluvnými stranami.</w:t>
      </w:r>
    </w:p>
    <w:p w14:paraId="63BFB334" w14:textId="77777777" w:rsidR="00DB5748" w:rsidRPr="00EE731C" w:rsidRDefault="00FE760F" w:rsidP="00C2243E">
      <w:pPr>
        <w:jc w:val="both"/>
        <w:rPr>
          <w:rFonts w:ascii="Corbel" w:hAnsi="Corbel"/>
          <w:lang w:val="sk-SK"/>
        </w:rPr>
      </w:pPr>
      <w:r w:rsidRPr="00EE731C">
        <w:rPr>
          <w:rFonts w:ascii="Corbel" w:hAnsi="Corbel"/>
          <w:b/>
          <w:lang w:val="sk-SK"/>
        </w:rPr>
        <w:t xml:space="preserve">13.2. </w:t>
      </w:r>
      <w:r w:rsidRPr="00EE731C">
        <w:rPr>
          <w:rFonts w:ascii="Corbel" w:hAnsi="Corbel"/>
          <w:lang w:val="sk-SK"/>
        </w:rPr>
        <w:t>Právne vzťahy neupravené touto zmluvou sa riadia príslušnými ustanoveniami Obchodného zákonníka a právnymi predpismi SR.</w:t>
      </w:r>
    </w:p>
    <w:p w14:paraId="4C4ACBF3" w14:textId="77777777" w:rsidR="00DB5748" w:rsidRPr="00EE731C" w:rsidRDefault="00FE760F" w:rsidP="00C2243E">
      <w:pPr>
        <w:jc w:val="both"/>
        <w:rPr>
          <w:rFonts w:ascii="Corbel" w:hAnsi="Corbel"/>
          <w:lang w:val="sk-SK"/>
        </w:rPr>
      </w:pPr>
      <w:r w:rsidRPr="00EE731C">
        <w:rPr>
          <w:rFonts w:ascii="Corbel" w:hAnsi="Corbel"/>
          <w:b/>
          <w:lang w:val="sk-SK"/>
        </w:rPr>
        <w:t xml:space="preserve">13.3. </w:t>
      </w:r>
      <w:r w:rsidRPr="00EE731C">
        <w:rPr>
          <w:rFonts w:ascii="Corbel" w:hAnsi="Corbel"/>
          <w:lang w:val="sk-SK"/>
        </w:rPr>
        <w:t>Táto zmluva podlieha povinnému zverejneniu podľa § 5a zákona č. 211/2000 Z. z. o slobodnom prístupe k informáciám. Zmluva nadobúda platnosť dňom podpisu a účinnosť dňom nasledujúcim po dni jej zverejnenia v Centrálnom registri zmlúv (CRZ), pričom plnenie je podmienené úspešným ukončením kontroly verejného obstarávania zo strany poskytovateľa NFP / ÚVO.</w:t>
      </w:r>
    </w:p>
    <w:p w14:paraId="6C7EFEFE" w14:textId="77777777" w:rsidR="00DB5748" w:rsidRPr="00EE731C" w:rsidRDefault="00FE760F" w:rsidP="00C2243E">
      <w:pPr>
        <w:jc w:val="both"/>
        <w:rPr>
          <w:rFonts w:ascii="Corbel" w:hAnsi="Corbel"/>
          <w:lang w:val="sk-SK"/>
        </w:rPr>
      </w:pPr>
      <w:r w:rsidRPr="00EE731C">
        <w:rPr>
          <w:rFonts w:ascii="Corbel" w:hAnsi="Corbel"/>
          <w:b/>
          <w:lang w:val="sk-SK"/>
        </w:rPr>
        <w:t xml:space="preserve">13.4. </w:t>
      </w:r>
      <w:r w:rsidRPr="00EE731C">
        <w:rPr>
          <w:rFonts w:ascii="Corbel" w:hAnsi="Corbel"/>
          <w:lang w:val="sk-SK"/>
        </w:rPr>
        <w:t>Zmluva je vyhotovená v štyroch (4) rovnopisoch, z ktorých Kupujúci dostane tri (3) a Predávajúci jeden (1) rovnopis.</w:t>
      </w:r>
    </w:p>
    <w:p w14:paraId="5F094EAE" w14:textId="4B763ACD" w:rsidR="00DB5748" w:rsidRPr="00EE731C" w:rsidRDefault="00FE760F">
      <w:pPr>
        <w:rPr>
          <w:rFonts w:ascii="Corbel" w:hAnsi="Corbel"/>
          <w:lang w:val="sk-SK"/>
        </w:rPr>
      </w:pPr>
      <w:r w:rsidRPr="00EE731C">
        <w:rPr>
          <w:rFonts w:ascii="Corbel" w:hAnsi="Corbel"/>
          <w:b/>
          <w:lang w:val="sk-SK"/>
        </w:rPr>
        <w:t xml:space="preserve">13.5. </w:t>
      </w:r>
      <w:r w:rsidRPr="00EE731C">
        <w:rPr>
          <w:rFonts w:ascii="Corbel" w:hAnsi="Corbel"/>
          <w:lang w:val="sk-SK"/>
        </w:rPr>
        <w:t>Neoddeliteľnou súčasťou tejto zmluvy sú nasledujúce prílohy:</w:t>
      </w:r>
      <w:r w:rsidRPr="00EE731C">
        <w:rPr>
          <w:rFonts w:ascii="Corbel" w:hAnsi="Corbel"/>
          <w:lang w:val="sk-SK"/>
        </w:rPr>
        <w:br/>
        <w:t xml:space="preserve">Príloha č. 1 – Špecifikácia predmetu zákazky </w:t>
      </w:r>
      <w:r w:rsidRPr="00EE731C">
        <w:rPr>
          <w:rFonts w:ascii="Corbel" w:hAnsi="Corbel"/>
          <w:lang w:val="sk-SK"/>
        </w:rPr>
        <w:br/>
        <w:t xml:space="preserve">Príloha č. 2 – Ponuka </w:t>
      </w:r>
      <w:r w:rsidRPr="00EE731C">
        <w:rPr>
          <w:rFonts w:ascii="Corbel" w:hAnsi="Corbel"/>
          <w:lang w:val="sk-SK"/>
        </w:rPr>
        <w:br/>
        <w:t>Príloha č. 3 – Zoznam subdodávateľov</w:t>
      </w:r>
    </w:p>
    <w:tbl>
      <w:tblPr>
        <w:tblW w:w="0" w:type="auto"/>
        <w:jc w:val="center"/>
        <w:tblLayout w:type="fixed"/>
        <w:tblLook w:val="04A0" w:firstRow="1" w:lastRow="0" w:firstColumn="1" w:lastColumn="0" w:noHBand="0" w:noVBand="1"/>
      </w:tblPr>
      <w:tblGrid>
        <w:gridCol w:w="4608"/>
        <w:gridCol w:w="4608"/>
      </w:tblGrid>
      <w:tr w:rsidR="00DB5748" w:rsidRPr="00EE731C" w14:paraId="12BF10CB" w14:textId="77777777">
        <w:trPr>
          <w:jc w:val="center"/>
        </w:trPr>
        <w:tc>
          <w:tcPr>
            <w:tcW w:w="4608" w:type="dxa"/>
            <w:tcMar>
              <w:top w:w="150" w:type="dxa"/>
              <w:left w:w="100" w:type="dxa"/>
              <w:bottom w:w="150" w:type="dxa"/>
              <w:right w:w="100" w:type="dxa"/>
            </w:tcMar>
          </w:tcPr>
          <w:p w14:paraId="031C6585" w14:textId="77777777" w:rsidR="00DB5748" w:rsidRPr="00EE731C" w:rsidRDefault="00FE760F">
            <w:pPr>
              <w:rPr>
                <w:rFonts w:ascii="Corbel" w:hAnsi="Corbel"/>
                <w:lang w:val="sk-SK"/>
              </w:rPr>
            </w:pPr>
            <w:r w:rsidRPr="00EE731C">
              <w:rPr>
                <w:rFonts w:ascii="Corbel" w:hAnsi="Corbel"/>
                <w:lang w:val="sk-SK"/>
              </w:rPr>
              <w:t>V Bratislave, dňa: ..................</w:t>
            </w:r>
            <w:r w:rsidRPr="00EE731C">
              <w:rPr>
                <w:rFonts w:ascii="Corbel" w:hAnsi="Corbel"/>
                <w:lang w:val="sk-SK"/>
              </w:rPr>
              <w:br/>
            </w:r>
            <w:r w:rsidRPr="00EE731C">
              <w:rPr>
                <w:rFonts w:ascii="Corbel" w:hAnsi="Corbel"/>
                <w:lang w:val="sk-SK"/>
              </w:rPr>
              <w:br/>
              <w:t>Za Kupujúceho:</w:t>
            </w:r>
            <w:r w:rsidRPr="00EE731C">
              <w:rPr>
                <w:rFonts w:ascii="Corbel" w:hAnsi="Corbel"/>
                <w:lang w:val="sk-SK"/>
              </w:rPr>
              <w:br/>
            </w:r>
            <w:r w:rsidRPr="00EE731C">
              <w:rPr>
                <w:rFonts w:ascii="Corbel" w:hAnsi="Corbel"/>
                <w:lang w:val="sk-SK"/>
              </w:rPr>
              <w:br/>
            </w:r>
            <w:r w:rsidRPr="00EE731C">
              <w:rPr>
                <w:rFonts w:ascii="Corbel" w:hAnsi="Corbel"/>
                <w:lang w:val="sk-SK"/>
              </w:rPr>
              <w:br/>
              <w:t>___________________________________</w:t>
            </w:r>
            <w:r w:rsidRPr="00EE731C">
              <w:rPr>
                <w:rFonts w:ascii="Corbel" w:hAnsi="Corbel"/>
                <w:lang w:val="sk-SK"/>
              </w:rPr>
              <w:br/>
              <w:t xml:space="preserve">prof. JUDr. Marek </w:t>
            </w:r>
            <w:proofErr w:type="spellStart"/>
            <w:r w:rsidRPr="00EE731C">
              <w:rPr>
                <w:rFonts w:ascii="Corbel" w:hAnsi="Corbel"/>
                <w:lang w:val="sk-SK"/>
              </w:rPr>
              <w:t>Števček</w:t>
            </w:r>
            <w:proofErr w:type="spellEnd"/>
            <w:r w:rsidRPr="00EE731C">
              <w:rPr>
                <w:rFonts w:ascii="Corbel" w:hAnsi="Corbel"/>
                <w:lang w:val="sk-SK"/>
              </w:rPr>
              <w:t>, DrSc.</w:t>
            </w:r>
            <w:r w:rsidRPr="00EE731C">
              <w:rPr>
                <w:rFonts w:ascii="Corbel" w:hAnsi="Corbel"/>
                <w:lang w:val="sk-SK"/>
              </w:rPr>
              <w:br/>
              <w:t>rektor Univerzity Komenského v Bratislave</w:t>
            </w:r>
          </w:p>
        </w:tc>
        <w:tc>
          <w:tcPr>
            <w:tcW w:w="4608" w:type="dxa"/>
            <w:tcMar>
              <w:top w:w="150" w:type="dxa"/>
              <w:left w:w="100" w:type="dxa"/>
              <w:bottom w:w="150" w:type="dxa"/>
              <w:right w:w="100" w:type="dxa"/>
            </w:tcMar>
          </w:tcPr>
          <w:p w14:paraId="736F5FE7" w14:textId="77777777" w:rsidR="00DB5748" w:rsidRPr="00EE731C" w:rsidRDefault="00FE760F">
            <w:pPr>
              <w:rPr>
                <w:rFonts w:ascii="Corbel" w:hAnsi="Corbel"/>
                <w:lang w:val="sk-SK"/>
              </w:rPr>
            </w:pPr>
            <w:r w:rsidRPr="00EE731C">
              <w:rPr>
                <w:rFonts w:ascii="Corbel" w:hAnsi="Corbel"/>
                <w:lang w:val="sk-SK"/>
              </w:rPr>
              <w:t>V ....................., dňa: ..................</w:t>
            </w:r>
            <w:r w:rsidRPr="00EE731C">
              <w:rPr>
                <w:rFonts w:ascii="Corbel" w:hAnsi="Corbel"/>
                <w:lang w:val="sk-SK"/>
              </w:rPr>
              <w:br/>
            </w:r>
            <w:r w:rsidRPr="00EE731C">
              <w:rPr>
                <w:rFonts w:ascii="Corbel" w:hAnsi="Corbel"/>
                <w:lang w:val="sk-SK"/>
              </w:rPr>
              <w:br/>
              <w:t>Za Predávajúceho:</w:t>
            </w:r>
            <w:r w:rsidRPr="00EE731C">
              <w:rPr>
                <w:rFonts w:ascii="Corbel" w:hAnsi="Corbel"/>
                <w:lang w:val="sk-SK"/>
              </w:rPr>
              <w:br/>
            </w:r>
            <w:r w:rsidRPr="00EE731C">
              <w:rPr>
                <w:rFonts w:ascii="Corbel" w:hAnsi="Corbel"/>
                <w:lang w:val="sk-SK"/>
              </w:rPr>
              <w:br/>
            </w:r>
            <w:r w:rsidRPr="00EE731C">
              <w:rPr>
                <w:rFonts w:ascii="Corbel" w:hAnsi="Corbel"/>
                <w:lang w:val="sk-SK"/>
              </w:rPr>
              <w:br/>
              <w:t>___________________________________</w:t>
            </w:r>
            <w:r w:rsidRPr="00EE731C">
              <w:rPr>
                <w:rFonts w:ascii="Corbel" w:hAnsi="Corbel"/>
                <w:lang w:val="sk-SK"/>
              </w:rPr>
              <w:br/>
              <w:t>[Meno, priezvisko a funkcia konateľa]</w:t>
            </w:r>
            <w:r w:rsidRPr="00EE731C">
              <w:rPr>
                <w:rFonts w:ascii="Corbel" w:hAnsi="Corbel"/>
                <w:lang w:val="sk-SK"/>
              </w:rPr>
              <w:br/>
              <w:t>[Obchodné meno uchádzača]</w:t>
            </w:r>
          </w:p>
        </w:tc>
      </w:tr>
      <w:tr w:rsidR="00DB5748" w:rsidRPr="00EE731C" w14:paraId="35CAC970" w14:textId="77777777">
        <w:trPr>
          <w:jc w:val="center"/>
        </w:trPr>
        <w:tc>
          <w:tcPr>
            <w:tcW w:w="4608" w:type="dxa"/>
            <w:tcMar>
              <w:top w:w="150" w:type="dxa"/>
              <w:left w:w="100" w:type="dxa"/>
              <w:bottom w:w="150" w:type="dxa"/>
              <w:right w:w="100" w:type="dxa"/>
            </w:tcMar>
          </w:tcPr>
          <w:p w14:paraId="46F3E721" w14:textId="77777777" w:rsidR="00DB5748" w:rsidRPr="00EE731C" w:rsidRDefault="00DB5748">
            <w:pPr>
              <w:rPr>
                <w:rFonts w:ascii="Corbel" w:hAnsi="Corbel"/>
                <w:lang w:val="sk-SK"/>
              </w:rPr>
            </w:pPr>
          </w:p>
        </w:tc>
        <w:tc>
          <w:tcPr>
            <w:tcW w:w="4608" w:type="dxa"/>
            <w:tcMar>
              <w:top w:w="150" w:type="dxa"/>
              <w:left w:w="100" w:type="dxa"/>
              <w:bottom w:w="150" w:type="dxa"/>
              <w:right w:w="100" w:type="dxa"/>
            </w:tcMar>
          </w:tcPr>
          <w:p w14:paraId="15F6BD59" w14:textId="77777777" w:rsidR="00DB5748" w:rsidRPr="00EE731C" w:rsidRDefault="00DB5748">
            <w:pPr>
              <w:rPr>
                <w:rFonts w:ascii="Corbel" w:hAnsi="Corbel"/>
                <w:lang w:val="sk-SK"/>
              </w:rPr>
            </w:pPr>
          </w:p>
        </w:tc>
      </w:tr>
    </w:tbl>
    <w:p w14:paraId="3F9E99D1" w14:textId="77777777" w:rsidR="00FE760F" w:rsidRPr="00EE731C" w:rsidRDefault="00FE760F">
      <w:pPr>
        <w:rPr>
          <w:rFonts w:ascii="Corbel" w:hAnsi="Corbel"/>
          <w:lang w:val="sk-SK"/>
        </w:rPr>
      </w:pPr>
    </w:p>
    <w:sectPr w:rsidR="00FE760F" w:rsidRPr="00EE731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Google Sans Tex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abstractNum w:abstractNumId="9" w15:restartNumberingAfterBreak="0">
    <w:nsid w:val="2B9118DB"/>
    <w:multiLevelType w:val="hybridMultilevel"/>
    <w:tmpl w:val="1F0A40AE"/>
    <w:lvl w:ilvl="0" w:tplc="05BE9A62">
      <w:start w:val="1"/>
      <w:numFmt w:val="decimal"/>
      <w:lvlText w:val="%1."/>
      <w:lvlJc w:val="left"/>
      <w:pPr>
        <w:ind w:left="644" w:hanging="360"/>
      </w:pPr>
      <w:rPr>
        <w:rFonts w:hint="default"/>
        <w:b/>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num w:numId="1" w16cid:durableId="1111163516">
    <w:abstractNumId w:val="3"/>
  </w:num>
  <w:num w:numId="2" w16cid:durableId="1255168930">
    <w:abstractNumId w:val="8"/>
  </w:num>
  <w:num w:numId="3" w16cid:durableId="1309821976">
    <w:abstractNumId w:val="1"/>
  </w:num>
  <w:num w:numId="4" w16cid:durableId="1314944798">
    <w:abstractNumId w:val="6"/>
  </w:num>
  <w:num w:numId="5" w16cid:durableId="167328497">
    <w:abstractNumId w:val="7"/>
  </w:num>
  <w:num w:numId="6" w16cid:durableId="1729382570">
    <w:abstractNumId w:val="2"/>
  </w:num>
  <w:num w:numId="7" w16cid:durableId="2111393881">
    <w:abstractNumId w:val="4"/>
  </w:num>
  <w:num w:numId="8" w16cid:durableId="2126608742">
    <w:abstractNumId w:val="0"/>
  </w:num>
  <w:num w:numId="9" w16cid:durableId="915555625">
    <w:abstractNumId w:val="5"/>
  </w:num>
  <w:num w:numId="10" w16cid:durableId="9989949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4E4"/>
    <w:rsid w:val="00034616"/>
    <w:rsid w:val="0006063C"/>
    <w:rsid w:val="000A7FF9"/>
    <w:rsid w:val="000E2AA7"/>
    <w:rsid w:val="000F73EC"/>
    <w:rsid w:val="0015074B"/>
    <w:rsid w:val="001B011E"/>
    <w:rsid w:val="00233300"/>
    <w:rsid w:val="002822F1"/>
    <w:rsid w:val="0029639D"/>
    <w:rsid w:val="002A51F7"/>
    <w:rsid w:val="002C1AF0"/>
    <w:rsid w:val="002C58E9"/>
    <w:rsid w:val="002C79A2"/>
    <w:rsid w:val="002F3E58"/>
    <w:rsid w:val="002F615A"/>
    <w:rsid w:val="00325AC4"/>
    <w:rsid w:val="00326F90"/>
    <w:rsid w:val="003929CA"/>
    <w:rsid w:val="003D6250"/>
    <w:rsid w:val="003E5882"/>
    <w:rsid w:val="004678E5"/>
    <w:rsid w:val="004D200F"/>
    <w:rsid w:val="004D20A1"/>
    <w:rsid w:val="004E6C5D"/>
    <w:rsid w:val="004F20B2"/>
    <w:rsid w:val="004F5712"/>
    <w:rsid w:val="004F613A"/>
    <w:rsid w:val="00514A1C"/>
    <w:rsid w:val="00536301"/>
    <w:rsid w:val="0054167A"/>
    <w:rsid w:val="005431B0"/>
    <w:rsid w:val="00565E14"/>
    <w:rsid w:val="00577B19"/>
    <w:rsid w:val="005D2A45"/>
    <w:rsid w:val="0060767C"/>
    <w:rsid w:val="00620039"/>
    <w:rsid w:val="0062722A"/>
    <w:rsid w:val="0068106C"/>
    <w:rsid w:val="006A08AC"/>
    <w:rsid w:val="006C04CF"/>
    <w:rsid w:val="00714C08"/>
    <w:rsid w:val="0073557E"/>
    <w:rsid w:val="00780988"/>
    <w:rsid w:val="007A3ACD"/>
    <w:rsid w:val="0080498C"/>
    <w:rsid w:val="00866046"/>
    <w:rsid w:val="008963CF"/>
    <w:rsid w:val="008C6C9C"/>
    <w:rsid w:val="009321F2"/>
    <w:rsid w:val="009750E8"/>
    <w:rsid w:val="009F0018"/>
    <w:rsid w:val="00A00272"/>
    <w:rsid w:val="00A04D86"/>
    <w:rsid w:val="00A13B31"/>
    <w:rsid w:val="00A70205"/>
    <w:rsid w:val="00A75F40"/>
    <w:rsid w:val="00AA1D8D"/>
    <w:rsid w:val="00AD14D4"/>
    <w:rsid w:val="00AE3B0F"/>
    <w:rsid w:val="00B17458"/>
    <w:rsid w:val="00B23D5C"/>
    <w:rsid w:val="00B4048E"/>
    <w:rsid w:val="00B47730"/>
    <w:rsid w:val="00B54F32"/>
    <w:rsid w:val="00B6339E"/>
    <w:rsid w:val="00B65612"/>
    <w:rsid w:val="00B76FF8"/>
    <w:rsid w:val="00B91404"/>
    <w:rsid w:val="00BF3D7F"/>
    <w:rsid w:val="00C066A1"/>
    <w:rsid w:val="00C172E9"/>
    <w:rsid w:val="00C2243E"/>
    <w:rsid w:val="00CB0664"/>
    <w:rsid w:val="00CC2379"/>
    <w:rsid w:val="00CD4625"/>
    <w:rsid w:val="00CE2302"/>
    <w:rsid w:val="00CE7657"/>
    <w:rsid w:val="00D15E56"/>
    <w:rsid w:val="00DA09CA"/>
    <w:rsid w:val="00DB5748"/>
    <w:rsid w:val="00DC5189"/>
    <w:rsid w:val="00E50AA1"/>
    <w:rsid w:val="00E60449"/>
    <w:rsid w:val="00EC40BF"/>
    <w:rsid w:val="00EE731C"/>
    <w:rsid w:val="00F00AB5"/>
    <w:rsid w:val="00F047B2"/>
    <w:rsid w:val="00F357A3"/>
    <w:rsid w:val="00FB75BF"/>
    <w:rsid w:val="00FC693F"/>
    <w:rsid w:val="00FD090A"/>
    <w:rsid w:val="00FE760F"/>
    <w:rsid w:val="00FF67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BCB829"/>
  <w14:defaultImageDpi w14:val="300"/>
  <w15:docId w15:val="{AE8E2E72-5A05-4EC7-8129-B28361BD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80"/>
    </w:pPr>
    <w:rPr>
      <w:rFonts w:ascii="Calibri" w:hAnsi="Calibri"/>
      <w:color w:val="222222"/>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2"/>
      </w:numPr>
      <w:contextualSpacing/>
    </w:pPr>
  </w:style>
  <w:style w:type="paragraph" w:styleId="Zoznamsodrkami2">
    <w:name w:val="List Bullet 2"/>
    <w:basedOn w:val="Normlny"/>
    <w:uiPriority w:val="99"/>
    <w:unhideWhenUsed/>
    <w:rsid w:val="00326F90"/>
    <w:pPr>
      <w:numPr>
        <w:numId w:val="4"/>
      </w:numPr>
      <w:contextualSpacing/>
    </w:pPr>
  </w:style>
  <w:style w:type="paragraph" w:styleId="Zoznamsodrkami3">
    <w:name w:val="List Bullet 3"/>
    <w:basedOn w:val="Normlny"/>
    <w:uiPriority w:val="99"/>
    <w:unhideWhenUsed/>
    <w:rsid w:val="00326F90"/>
    <w:pPr>
      <w:numPr>
        <w:numId w:val="9"/>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1"/>
      </w:numPr>
      <w:contextualSpacing/>
    </w:pPr>
  </w:style>
  <w:style w:type="paragraph" w:styleId="slovanzoznam3">
    <w:name w:val="List Number 3"/>
    <w:basedOn w:val="Normlny"/>
    <w:uiPriority w:val="99"/>
    <w:unhideWhenUsed/>
    <w:rsid w:val="0029639D"/>
    <w:pPr>
      <w:numPr>
        <w:numId w:val="6"/>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l">
    <w:name w:val="Štýl"/>
    <w:rsid w:val="004F20B2"/>
    <w:pPr>
      <w:widowControl w:val="0"/>
      <w:autoSpaceDE w:val="0"/>
      <w:autoSpaceDN w:val="0"/>
      <w:adjustRightInd w:val="0"/>
      <w:spacing w:after="0" w:line="240" w:lineRule="auto"/>
    </w:pPr>
    <w:rPr>
      <w:rFonts w:ascii="Times New Roman" w:eastAsia="Times New Roman" w:hAnsi="Times New Roman" w:cs="Times New Roman"/>
      <w:sz w:val="24"/>
      <w:szCs w:val="24"/>
      <w:lang w:val="sk-SK" w:eastAsia="sk-SK"/>
    </w:rPr>
  </w:style>
  <w:style w:type="paragraph" w:customStyle="1" w:styleId="CharChar14">
    <w:name w:val="Char Char14"/>
    <w:basedOn w:val="Normlny"/>
    <w:rsid w:val="004F20B2"/>
    <w:pPr>
      <w:spacing w:after="160" w:line="240" w:lineRule="exact"/>
    </w:pPr>
    <w:rPr>
      <w:rFonts w:ascii="Tahoma" w:eastAsia="Times New Roman" w:hAnsi="Tahoma" w:cs="Times New Roman"/>
      <w:color w:val="auto"/>
      <w:sz w:val="20"/>
      <w:szCs w:val="20"/>
    </w:rPr>
  </w:style>
  <w:style w:type="paragraph" w:styleId="Revzia">
    <w:name w:val="Revision"/>
    <w:hidden/>
    <w:uiPriority w:val="99"/>
    <w:semiHidden/>
    <w:rsid w:val="00EE731C"/>
    <w:pPr>
      <w:spacing w:after="0" w:line="240" w:lineRule="auto"/>
    </w:pPr>
    <w:rPr>
      <w:rFonts w:ascii="Calibri" w:hAnsi="Calibri"/>
      <w:color w:val="222222"/>
    </w:rPr>
  </w:style>
  <w:style w:type="character" w:styleId="Odkaznakomentr">
    <w:name w:val="annotation reference"/>
    <w:basedOn w:val="Predvolenpsmoodseku"/>
    <w:uiPriority w:val="99"/>
    <w:semiHidden/>
    <w:unhideWhenUsed/>
    <w:rsid w:val="00B23D5C"/>
    <w:rPr>
      <w:sz w:val="16"/>
      <w:szCs w:val="16"/>
    </w:rPr>
  </w:style>
  <w:style w:type="paragraph" w:styleId="Textkomentra">
    <w:name w:val="annotation text"/>
    <w:basedOn w:val="Normlny"/>
    <w:link w:val="TextkomentraChar"/>
    <w:uiPriority w:val="99"/>
    <w:unhideWhenUsed/>
    <w:rsid w:val="00B23D5C"/>
    <w:pPr>
      <w:spacing w:line="240" w:lineRule="auto"/>
    </w:pPr>
    <w:rPr>
      <w:sz w:val="20"/>
      <w:szCs w:val="20"/>
    </w:rPr>
  </w:style>
  <w:style w:type="character" w:customStyle="1" w:styleId="TextkomentraChar">
    <w:name w:val="Text komentára Char"/>
    <w:basedOn w:val="Predvolenpsmoodseku"/>
    <w:link w:val="Textkomentra"/>
    <w:uiPriority w:val="99"/>
    <w:rsid w:val="00B23D5C"/>
    <w:rPr>
      <w:rFonts w:ascii="Calibri" w:hAnsi="Calibri"/>
      <w:color w:val="222222"/>
      <w:sz w:val="20"/>
      <w:szCs w:val="20"/>
    </w:rPr>
  </w:style>
  <w:style w:type="paragraph" w:styleId="Predmetkomentra">
    <w:name w:val="annotation subject"/>
    <w:basedOn w:val="Textkomentra"/>
    <w:next w:val="Textkomentra"/>
    <w:link w:val="PredmetkomentraChar"/>
    <w:uiPriority w:val="99"/>
    <w:semiHidden/>
    <w:unhideWhenUsed/>
    <w:rsid w:val="00B23D5C"/>
    <w:rPr>
      <w:b/>
      <w:bCs/>
    </w:rPr>
  </w:style>
  <w:style w:type="character" w:customStyle="1" w:styleId="PredmetkomentraChar">
    <w:name w:val="Predmet komentára Char"/>
    <w:basedOn w:val="TextkomentraChar"/>
    <w:link w:val="Predmetkomentra"/>
    <w:uiPriority w:val="99"/>
    <w:semiHidden/>
    <w:rsid w:val="00B23D5C"/>
    <w:rPr>
      <w:rFonts w:ascii="Calibri" w:hAnsi="Calibri"/>
      <w:b/>
      <w:bCs/>
      <w:color w:val="222222"/>
      <w:sz w:val="20"/>
      <w:szCs w:val="20"/>
    </w:rPr>
  </w:style>
  <w:style w:type="paragraph" w:styleId="Normlnywebov">
    <w:name w:val="Normal (Web)"/>
    <w:basedOn w:val="Normlny"/>
    <w:uiPriority w:val="99"/>
    <w:semiHidden/>
    <w:unhideWhenUsed/>
    <w:rsid w:val="003929C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345AE-0DDA-4E44-8AE5-800B39CDE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6C32F3-945E-4451-B66A-67ADD5967A28}">
  <ds:schemaRefs>
    <ds:schemaRef ds:uri="http://schemas.microsoft.com/office/2006/metadata/properties"/>
    <ds:schemaRef ds:uri="http://schemas.microsoft.com/office/infopath/2007/PartnerControls"/>
    <ds:schemaRef ds:uri="e268c47e-392d-4bda-be85-a5756f4dce8a"/>
    <ds:schemaRef ds:uri="b851f6ae-ae00-4f5e-81ad-6a76ccf99225"/>
  </ds:schemaRefs>
</ds:datastoreItem>
</file>

<file path=customXml/itemProps3.xml><?xml version="1.0" encoding="utf-8"?>
<ds:datastoreItem xmlns:ds="http://schemas.openxmlformats.org/officeDocument/2006/customXml" ds:itemID="{EA972196-9DB6-4CDA-A2F8-493F106B47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3265</Words>
  <Characters>18613</Characters>
  <Application>Microsoft Office Word</Application>
  <DocSecurity>0</DocSecurity>
  <Lines>155</Lines>
  <Paragraphs>43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Hrablíková Kristína</cp:lastModifiedBy>
  <cp:revision>3</cp:revision>
  <dcterms:created xsi:type="dcterms:W3CDTF">2026-11-05T08:44:00Z</dcterms:created>
  <dcterms:modified xsi:type="dcterms:W3CDTF">2026-11-05T08:51:00Z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