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480A0481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č. </w:t>
      </w:r>
      <w:r w:rsidR="00300F4D">
        <w:t>3</w:t>
      </w:r>
      <w:r w:rsidR="00AF3F5D">
        <w:t xml:space="preserve"> – „</w:t>
      </w:r>
      <w:r w:rsidR="00D6715A">
        <w:rPr>
          <w:b/>
        </w:rPr>
        <w:t xml:space="preserve">Ochranné jednorazové </w:t>
      </w:r>
      <w:r w:rsidR="00300F4D">
        <w:rPr>
          <w:b/>
        </w:rPr>
        <w:t>rúška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5ABFC348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300F4D">
        <w:t>3</w:t>
      </w:r>
      <w:r w:rsidR="00E17BF5" w:rsidRPr="001764A9">
        <w:t xml:space="preserve"> – „</w:t>
      </w:r>
      <w:r w:rsidR="00BB258A" w:rsidRPr="00C07936">
        <w:t xml:space="preserve">Ochranné jednorazové </w:t>
      </w:r>
      <w:r w:rsidR="00300F4D">
        <w:t>rúška</w:t>
      </w:r>
      <w:r w:rsidR="00E17BF5" w:rsidRPr="001764A9"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7C45D9A3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61F18" w:rsidRPr="00C07936">
        <w:t xml:space="preserve">ochranné jednorazové </w:t>
      </w:r>
      <w:r w:rsidR="00926A88">
        <w:t>rúška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4F345DF4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BB258A" w:rsidRPr="00BB258A">
        <w:rPr>
          <w:b/>
          <w:bCs/>
        </w:rPr>
        <w:t>piatich</w:t>
      </w:r>
      <w:r w:rsidR="00243E10" w:rsidRPr="00BB258A">
        <w:rPr>
          <w:b/>
          <w:bCs/>
        </w:rPr>
        <w:t xml:space="preserve"> </w:t>
      </w:r>
      <w:r w:rsidR="00E61EE2" w:rsidRPr="00BB258A">
        <w:rPr>
          <w:b/>
          <w:bCs/>
        </w:rPr>
        <w:t>(</w:t>
      </w:r>
      <w:r w:rsidR="00BB258A" w:rsidRPr="00BB258A">
        <w:rPr>
          <w:b/>
          <w:bCs/>
        </w:rPr>
        <w:t>5</w:t>
      </w:r>
      <w:r w:rsidR="00E61EE2" w:rsidRPr="00BB258A">
        <w:rPr>
          <w:b/>
          <w:bCs/>
        </w:rPr>
        <w:t>)</w:t>
      </w:r>
      <w:r w:rsidR="008C2EEF" w:rsidRPr="00BB258A">
        <w:rPr>
          <w:b/>
          <w:bCs/>
        </w:rPr>
        <w:t xml:space="preserve"> </w:t>
      </w:r>
      <w:r w:rsidR="009C5E19">
        <w:rPr>
          <w:b/>
          <w:bCs/>
        </w:rPr>
        <w:t xml:space="preserve">pracovných </w:t>
      </w:r>
      <w:r w:rsidR="00E62D3A" w:rsidRPr="00BB258A">
        <w:rPr>
          <w:b/>
          <w:bCs/>
        </w:rPr>
        <w:t>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45B68A2A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8103AE">
        <w:t>0,</w:t>
      </w:r>
      <w:r w:rsidR="00AE2050">
        <w:t>05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6C0027DB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F14468" w:rsidRPr="00F77740">
        <w:rPr>
          <w:rFonts w:eastAsia="TimesNewRomanPSMT"/>
          <w:color w:val="000000"/>
        </w:rPr>
        <w:t>technický (produktový) list výrobku</w:t>
      </w:r>
      <w:r>
        <w:t>,</w:t>
      </w:r>
      <w:r w:rsidR="00F14468">
        <w:t xml:space="preserve"> </w:t>
      </w:r>
      <w:r w:rsidR="00F14468" w:rsidRPr="00F77740">
        <w:rPr>
          <w:rFonts w:eastAsia="TimesNewRomanPSMT"/>
          <w:color w:val="000000"/>
        </w:rPr>
        <w:t>EÚ vyhlásenie o</w:t>
      </w:r>
      <w:r w:rsidR="00F14468">
        <w:rPr>
          <w:rFonts w:eastAsia="TimesNewRomanPSMT"/>
          <w:color w:val="000000"/>
        </w:rPr>
        <w:t> </w:t>
      </w:r>
      <w:r w:rsidR="00F14468" w:rsidRPr="00F77740">
        <w:rPr>
          <w:rFonts w:eastAsia="TimesNewRomanPSMT"/>
          <w:color w:val="000000"/>
        </w:rPr>
        <w:t>zhode</w:t>
      </w:r>
      <w:r w:rsidR="00F14468">
        <w:rPr>
          <w:rFonts w:eastAsia="TimesNewRomanPSMT"/>
          <w:color w:val="000000"/>
        </w:rPr>
        <w:t>,</w:t>
      </w:r>
      <w:r>
        <w:t xml:space="preserve"> návodom na použitie (v slovenskom alebo v českom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2F79148F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E266FE" w:rsidRPr="002C3686">
        <w:rPr>
          <w:color w:val="000000"/>
        </w:rPr>
        <w:t>_____________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63D6536C" w14:textId="3A5D540E" w:rsidR="00AD5AC0" w:rsidRPr="00E266FE" w:rsidRDefault="00E266FE" w:rsidP="00E266FE">
      <w:pPr>
        <w:tabs>
          <w:tab w:val="left" w:pos="5820"/>
        </w:tabs>
        <w:jc w:val="both"/>
        <w:rPr>
          <w:b/>
          <w:bCs/>
        </w:rPr>
      </w:pPr>
      <w:r w:rsidRPr="00AA45FA">
        <w:t xml:space="preserve">   </w:t>
      </w:r>
      <w:r>
        <w:t xml:space="preserve">                                                                                                  </w:t>
      </w:r>
      <w:r w:rsidRPr="00AA45FA">
        <w:rPr>
          <w:b/>
          <w:bCs/>
        </w:rPr>
        <w:t>Ing. arch. Matúš Vallo</w:t>
      </w:r>
      <w:r w:rsidRPr="00AA45FA">
        <w:rPr>
          <w:b/>
          <w:bCs/>
        </w:rPr>
        <w:tab/>
      </w:r>
      <w:r w:rsidRPr="00AA45FA">
        <w:rPr>
          <w:b/>
          <w:bCs/>
        </w:rPr>
        <w:tab/>
        <w:t xml:space="preserve">  </w:t>
      </w:r>
      <w:r>
        <w:rPr>
          <w:b/>
          <w:bCs/>
        </w:rPr>
        <w:t xml:space="preserve">             </w:t>
      </w:r>
      <w:r w:rsidRPr="00AA45FA">
        <w:t xml:space="preserve"> primátor</w:t>
      </w:r>
    </w:p>
    <w:p w14:paraId="01745426" w14:textId="77777777" w:rsidR="00AD5AC0" w:rsidRDefault="00AD5AC0" w:rsidP="00636365">
      <w:pPr>
        <w:tabs>
          <w:tab w:val="center" w:pos="1985"/>
          <w:tab w:val="center" w:pos="7088"/>
        </w:tabs>
        <w:jc w:val="both"/>
        <w:sectPr w:rsidR="00AD5AC0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2627C3" w14:textId="11E7C909" w:rsidR="00247EBA" w:rsidRDefault="005C56ED" w:rsidP="00247EBA">
      <w:pPr>
        <w:jc w:val="both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01AA91AD" w14:textId="07A34BD4" w:rsidR="005C56ED" w:rsidRDefault="005C56ED" w:rsidP="00247EBA">
      <w:pPr>
        <w:jc w:val="both"/>
        <w:rPr>
          <w:b/>
        </w:rPr>
      </w:pP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80D80" w:rsidRDefault="00247EBA" w:rsidP="00247EBA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4619F0EF" w14:textId="77777777" w:rsidR="00300F4D" w:rsidRDefault="00300F4D" w:rsidP="00300F4D">
      <w:pPr>
        <w:jc w:val="both"/>
      </w:pPr>
      <w:bookmarkStart w:id="3" w:name="_Hlk50342921"/>
      <w:bookmarkEnd w:id="2"/>
      <w:r w:rsidRPr="008614FD">
        <w:t xml:space="preserve">Predmetom tejto výzvy č. </w:t>
      </w:r>
      <w:r>
        <w:t>3</w:t>
      </w:r>
      <w:r w:rsidRPr="008614FD">
        <w:t xml:space="preserve">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>
        <w:rPr>
          <w:b/>
          <w:bCs/>
        </w:rPr>
        <w:t>rúšok, plochých trojvrstvových,</w:t>
      </w:r>
      <w:r w:rsidRPr="00232878">
        <w:rPr>
          <w:b/>
          <w:bCs/>
        </w:rPr>
        <w:t xml:space="preserve"> v celkovom množstve </w:t>
      </w:r>
      <w:r>
        <w:rPr>
          <w:b/>
          <w:bCs/>
        </w:rPr>
        <w:t>5</w:t>
      </w:r>
      <w:r w:rsidRPr="00232878">
        <w:rPr>
          <w:b/>
          <w:bCs/>
        </w:rPr>
        <w:t>0 000ks</w:t>
      </w:r>
      <w:r w:rsidRPr="008614FD">
        <w:t xml:space="preserve">. </w:t>
      </w:r>
      <w:r>
        <w:t xml:space="preserve">Rúško s upevnením slučkami na uši, alebo na gumičky, ľahko nasaditeľné. Rúško musí mať účinnosť bakteriálnej filtrácie (BFE) vyššiu ako 95%, simulovanú s časticami s veľkosťou 3,0 </w:t>
      </w:r>
      <w:proofErr w:type="spellStart"/>
      <w:r>
        <w:t>gm</w:t>
      </w:r>
      <w:proofErr w:type="spellEnd"/>
      <w:r>
        <w:t>. Rúško s formovateľnou nosovou sponou</w:t>
      </w:r>
      <w:r w:rsidRPr="008614FD">
        <w:t xml:space="preserve"> s min. životnosťou výrobku </w:t>
      </w:r>
      <w:r>
        <w:t>24</w:t>
      </w:r>
      <w:r w:rsidRPr="008614FD">
        <w:t xml:space="preserve"> mesiacov.  </w:t>
      </w:r>
    </w:p>
    <w:p w14:paraId="6C3CE706" w14:textId="77777777" w:rsidR="00300F4D" w:rsidRDefault="00300F4D" w:rsidP="00300F4D">
      <w:pPr>
        <w:jc w:val="both"/>
      </w:pPr>
    </w:p>
    <w:p w14:paraId="7777C816" w14:textId="77777777" w:rsidR="00300F4D" w:rsidRDefault="00300F4D" w:rsidP="00300F4D">
      <w:pPr>
        <w:jc w:val="both"/>
        <w:rPr>
          <w:b/>
          <w:bCs/>
        </w:rPr>
      </w:pPr>
      <w:r>
        <w:rPr>
          <w:b/>
          <w:bCs/>
        </w:rPr>
        <w:t xml:space="preserve">Ochranné jednorazové rúška </w:t>
      </w:r>
      <w:r w:rsidRPr="00560AAA">
        <w:rPr>
          <w:b/>
          <w:bCs/>
        </w:rPr>
        <w:t>mus</w:t>
      </w:r>
      <w:r>
        <w:rPr>
          <w:b/>
          <w:bCs/>
        </w:rPr>
        <w:t>í byť v zhode:</w:t>
      </w:r>
    </w:p>
    <w:p w14:paraId="4943FE62" w14:textId="77777777" w:rsidR="00300F4D" w:rsidRDefault="00300F4D" w:rsidP="00300F4D">
      <w:pPr>
        <w:jc w:val="both"/>
      </w:pPr>
      <w:r w:rsidRPr="00AB30A9">
        <w:t xml:space="preserve">• </w:t>
      </w:r>
      <w:r w:rsidRPr="00E57C56">
        <w:t xml:space="preserve">EN 14683:2019 +AC:2019/Typ I alebo EN 13795-1:2019-10, alebo EN 13795-2:2019-10, alebo ekvivalentnou normou </w:t>
      </w:r>
    </w:p>
    <w:p w14:paraId="5082E252" w14:textId="77777777" w:rsidR="00300F4D" w:rsidRPr="0094297C" w:rsidRDefault="00300F4D" w:rsidP="00300F4D">
      <w:pPr>
        <w:jc w:val="both"/>
        <w:rPr>
          <w:b/>
          <w:bCs/>
        </w:rPr>
      </w:pPr>
    </w:p>
    <w:p w14:paraId="48315322" w14:textId="77777777" w:rsidR="00300F4D" w:rsidRPr="0094297C" w:rsidRDefault="00300F4D" w:rsidP="00300F4D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274F160C" w14:textId="77777777" w:rsidR="00300F4D" w:rsidRPr="00697822" w:rsidRDefault="00300F4D" w:rsidP="00300F4D">
      <w:pPr>
        <w:jc w:val="both"/>
      </w:pPr>
      <w:r w:rsidRPr="00AB30A9">
        <w:t xml:space="preserve">• </w:t>
      </w:r>
      <w:r>
        <w:t>T</w:t>
      </w:r>
      <w:r w:rsidRPr="00697822">
        <w:t xml:space="preserve">echnického (produktového) listu výrobku </w:t>
      </w:r>
    </w:p>
    <w:p w14:paraId="200D83E8" w14:textId="77777777" w:rsidR="00300F4D" w:rsidRPr="00697822" w:rsidRDefault="00300F4D" w:rsidP="00300F4D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418A21F0" w14:textId="77777777" w:rsidR="00300F4D" w:rsidRDefault="00300F4D" w:rsidP="00300F4D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alebo českom jazyku</w:t>
      </w:r>
      <w:r w:rsidRPr="00697822">
        <w:tab/>
      </w:r>
    </w:p>
    <w:p w14:paraId="6B44D90A" w14:textId="77777777" w:rsidR="00300F4D" w:rsidRDefault="00300F4D" w:rsidP="00300F4D">
      <w:pPr>
        <w:jc w:val="both"/>
      </w:pPr>
    </w:p>
    <w:p w14:paraId="192290F0" w14:textId="77777777" w:rsidR="00300F4D" w:rsidRPr="008614FD" w:rsidRDefault="00300F4D" w:rsidP="00232878">
      <w:pPr>
        <w:jc w:val="both"/>
      </w:pPr>
    </w:p>
    <w:p w14:paraId="44B4815B" w14:textId="2470BE01" w:rsidR="00232878" w:rsidRDefault="00232878" w:rsidP="00232878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5BD34CEF" w14:textId="5E1F0500" w:rsidR="00232878" w:rsidRDefault="00232878" w:rsidP="00232878">
      <w:pPr>
        <w:jc w:val="both"/>
      </w:pPr>
    </w:p>
    <w:p w14:paraId="670FCB95" w14:textId="77777777" w:rsidR="00300F4D" w:rsidRDefault="00300F4D" w:rsidP="00232878">
      <w:pPr>
        <w:jc w:val="both"/>
      </w:pPr>
    </w:p>
    <w:p w14:paraId="543B5499" w14:textId="77777777" w:rsidR="00232878" w:rsidRPr="0099167C" w:rsidRDefault="00232878" w:rsidP="00232878">
      <w:pPr>
        <w:jc w:val="both"/>
        <w:rPr>
          <w:b/>
          <w:bCs/>
        </w:rPr>
      </w:pPr>
      <w:bookmarkStart w:id="4" w:name="_Hlk43787796"/>
      <w:bookmarkStart w:id="5" w:name="_Hlk50341333"/>
      <w:r w:rsidRPr="0099167C">
        <w:rPr>
          <w:b/>
          <w:bCs/>
        </w:rPr>
        <w:t>Osobitné požiadavky na plnenie:</w:t>
      </w:r>
    </w:p>
    <w:p w14:paraId="03296161" w14:textId="7C48F144" w:rsidR="00232878" w:rsidRPr="00747368" w:rsidRDefault="00232878" w:rsidP="00232878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="00C07936" w:rsidRPr="00C07936">
        <w:t>na</w:t>
      </w:r>
      <w:r w:rsidRPr="00C07936">
        <w:t xml:space="preserve"> </w:t>
      </w:r>
      <w:r w:rsidR="00B46D98">
        <w:t>jedenásť</w:t>
      </w:r>
      <w:r w:rsidR="00C07936" w:rsidRPr="00C07936">
        <w:t xml:space="preserve"> (</w:t>
      </w:r>
      <w:r w:rsidR="00B46D98">
        <w:t>11</w:t>
      </w:r>
      <w:r w:rsidR="00C07936" w:rsidRPr="00C07936">
        <w:t>)</w:t>
      </w:r>
      <w:r w:rsidRPr="00C07936">
        <w:t xml:space="preserve"> odberných mies</w:t>
      </w:r>
      <w:r w:rsidR="00B46D98">
        <w:t>t</w:t>
      </w:r>
      <w:r w:rsidRPr="00C07936">
        <w:t xml:space="preserve"> v rámci mesta Bratislavy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65897A03" w14:textId="7323063B" w:rsidR="00232878" w:rsidRPr="00747368" w:rsidRDefault="00232878" w:rsidP="0023287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 w:rsidR="00C07936">
        <w:t xml:space="preserve">nových, nepoužívaných </w:t>
      </w:r>
      <w:r w:rsidRPr="00747368">
        <w:t>rukavíc v  originálnom neporušenom balení.</w:t>
      </w:r>
    </w:p>
    <w:p w14:paraId="661AB2A3" w14:textId="77777777" w:rsidR="00232878" w:rsidRPr="00287BD1" w:rsidRDefault="00232878" w:rsidP="0023287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2943F720" w14:textId="77777777" w:rsidR="00232878" w:rsidRPr="00747368" w:rsidRDefault="00232878" w:rsidP="0023287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2F6C4D49" w14:textId="7E33D6E4" w:rsidR="00232878" w:rsidRDefault="00232878" w:rsidP="0023287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>í vyžadovaných</w:t>
      </w:r>
      <w:r w:rsidR="00C365D1">
        <w:t xml:space="preserve"> </w:t>
      </w:r>
      <w:r w:rsidRPr="00747368">
        <w:t>na</w:t>
      </w:r>
      <w:r w:rsidR="00C365D1">
        <w:t xml:space="preserve"> </w:t>
      </w:r>
      <w:r w:rsidRPr="00747368">
        <w:t>predmet</w:t>
      </w:r>
      <w:r w:rsidR="00C365D1"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bookmarkEnd w:id="4"/>
    <w:p w14:paraId="386CE204" w14:textId="77777777" w:rsidR="00232878" w:rsidRDefault="00232878" w:rsidP="00232878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0C29542D" w14:textId="563F13DC" w:rsidR="00AD5AC0" w:rsidRDefault="00AD5AC0" w:rsidP="00232878">
      <w:pPr>
        <w:jc w:val="both"/>
      </w:pPr>
      <w:bookmarkStart w:id="6" w:name="_Hlk50386774"/>
      <w:bookmarkEnd w:id="3"/>
      <w:bookmarkEnd w:id="5"/>
    </w:p>
    <w:p w14:paraId="4CE9B251" w14:textId="3C6AADA2" w:rsidR="00AF7799" w:rsidRDefault="00AF7799" w:rsidP="00232878">
      <w:pPr>
        <w:jc w:val="both"/>
      </w:pPr>
    </w:p>
    <w:p w14:paraId="63940261" w14:textId="402C3DF9" w:rsidR="00AF7799" w:rsidRDefault="00AF7799" w:rsidP="00232878">
      <w:pPr>
        <w:jc w:val="both"/>
      </w:pPr>
    </w:p>
    <w:bookmarkEnd w:id="6"/>
    <w:p w14:paraId="7C524129" w14:textId="7A9ABB93" w:rsidR="00AF7799" w:rsidRDefault="00AF7799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2A852C52" w14:textId="78ECBFBA" w:rsidR="00AF7799" w:rsidRDefault="00AF7799" w:rsidP="00232878">
      <w:pPr>
        <w:jc w:val="both"/>
      </w:pPr>
    </w:p>
    <w:p w14:paraId="2D8446AC" w14:textId="4697F0F4" w:rsidR="008D3101" w:rsidRDefault="008D3101" w:rsidP="00232878">
      <w:pPr>
        <w:jc w:val="both"/>
      </w:pPr>
    </w:p>
    <w:p w14:paraId="4E038A85" w14:textId="78E5EDE6" w:rsidR="008D3101" w:rsidRDefault="008D3101" w:rsidP="00232878">
      <w:pPr>
        <w:jc w:val="both"/>
      </w:pPr>
    </w:p>
    <w:p w14:paraId="27E48BBD" w14:textId="77777777" w:rsidR="008D3101" w:rsidRDefault="008D3101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525795E4" w:rsidR="00AF7799" w:rsidRDefault="00AF7799" w:rsidP="00232878">
      <w:pPr>
        <w:jc w:val="both"/>
      </w:pPr>
    </w:p>
    <w:p w14:paraId="7F6316DE" w14:textId="20DA4B72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7660B1" w:rsidRDefault="005C56ED" w:rsidP="005C56ED">
      <w:pPr>
        <w:jc w:val="center"/>
        <w:rPr>
          <w:b/>
        </w:rPr>
      </w:pPr>
      <w:r w:rsidRPr="007660B1">
        <w:rPr>
          <w:b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6FF12BC2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Pr="00EE34AA">
        <w:rPr>
          <w:rFonts w:ascii="Times New Roman" w:hAnsi="Times New Roman" w:cs="Times New Roman"/>
          <w:b/>
          <w:bCs/>
        </w:rPr>
        <w:t xml:space="preserve">Ochranné jednorazové </w:t>
      </w:r>
      <w:r w:rsidR="00300F4D">
        <w:rPr>
          <w:rFonts w:ascii="Times New Roman" w:hAnsi="Times New Roman" w:cs="Times New Roman"/>
          <w:b/>
          <w:bCs/>
        </w:rPr>
        <w:t>rúška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7F3A6F6E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300F4D">
      <w:rPr>
        <w:b/>
        <w:bCs/>
        <w:sz w:val="22"/>
      </w:rPr>
      <w:t>3</w:t>
    </w:r>
    <w:r w:rsidRPr="00243E10">
      <w:rPr>
        <w:b/>
        <w:bCs/>
        <w:sz w:val="22"/>
      </w:rPr>
      <w:t xml:space="preserve"> - „</w:t>
    </w:r>
    <w:r w:rsidR="00D6715A">
      <w:rPr>
        <w:b/>
        <w:bCs/>
        <w:sz w:val="22"/>
      </w:rPr>
      <w:t xml:space="preserve">Ochranné jednorazové </w:t>
    </w:r>
    <w:r w:rsidR="00300F4D">
      <w:rPr>
        <w:b/>
        <w:bCs/>
        <w:sz w:val="22"/>
      </w:rPr>
      <w:t>rúška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7"/>
  </w:num>
  <w:num w:numId="4">
    <w:abstractNumId w:val="27"/>
  </w:num>
  <w:num w:numId="5">
    <w:abstractNumId w:val="23"/>
  </w:num>
  <w:num w:numId="6">
    <w:abstractNumId w:val="26"/>
  </w:num>
  <w:num w:numId="7">
    <w:abstractNumId w:val="18"/>
  </w:num>
  <w:num w:numId="8">
    <w:abstractNumId w:val="5"/>
  </w:num>
  <w:num w:numId="9">
    <w:abstractNumId w:val="22"/>
  </w:num>
  <w:num w:numId="10">
    <w:abstractNumId w:val="8"/>
  </w:num>
  <w:num w:numId="11">
    <w:abstractNumId w:val="16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0"/>
  </w:num>
  <w:num w:numId="21">
    <w:abstractNumId w:val="24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2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0E10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62E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F7D88"/>
    <w:rsid w:val="00300F4D"/>
    <w:rsid w:val="00321C2F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68C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3101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26A88"/>
    <w:rsid w:val="009315C3"/>
    <w:rsid w:val="00943199"/>
    <w:rsid w:val="009530D2"/>
    <w:rsid w:val="00955223"/>
    <w:rsid w:val="00994937"/>
    <w:rsid w:val="009959FD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13D7C"/>
    <w:rsid w:val="00A351B0"/>
    <w:rsid w:val="00A40DD9"/>
    <w:rsid w:val="00A413DC"/>
    <w:rsid w:val="00A43DC0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2020-09-07T16:41:00Z</dcterms:created>
  <dcterms:modified xsi:type="dcterms:W3CDTF">2020-09-07T16:41:00Z</dcterms:modified>
</cp:coreProperties>
</file>