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B3393E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FC5E0E" w:rsidRPr="00FC5E0E">
        <w:rPr>
          <w:rFonts w:ascii="Times New Roman" w:eastAsia="Arial" w:hAnsi="Times New Roman"/>
          <w:b/>
          <w:i/>
          <w:sz w:val="28"/>
        </w:rPr>
        <w:t xml:space="preserve">A.  Operačný stôl chirurgické oddelenie     </w:t>
      </w:r>
    </w:p>
    <w:p w:rsidR="00C641A1" w:rsidRPr="00597F09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C8" w:rsidRDefault="004D56C8" w:rsidP="00241FD2">
      <w:r>
        <w:separator/>
      </w:r>
    </w:p>
  </w:endnote>
  <w:endnote w:type="continuationSeparator" w:id="0">
    <w:p w:rsidR="004D56C8" w:rsidRDefault="004D56C8" w:rsidP="00241FD2">
      <w:r>
        <w:continuationSeparator/>
      </w:r>
    </w:p>
  </w:endnote>
  <w:endnote w:type="continuationNotice" w:id="1">
    <w:p w:rsidR="004D56C8" w:rsidRDefault="004D56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FC5E0E" w:rsidRPr="00FC5E0E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C8" w:rsidRDefault="004D56C8" w:rsidP="00241FD2">
      <w:r>
        <w:separator/>
      </w:r>
    </w:p>
  </w:footnote>
  <w:footnote w:type="continuationSeparator" w:id="0">
    <w:p w:rsidR="004D56C8" w:rsidRDefault="004D56C8" w:rsidP="00241FD2">
      <w:r>
        <w:continuationSeparator/>
      </w:r>
    </w:p>
  </w:footnote>
  <w:footnote w:type="continuationNotice" w:id="1">
    <w:p w:rsidR="004D56C8" w:rsidRDefault="004D56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56C8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19E4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5E0E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F5B9-8C7D-4E1A-9425-34E7F47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2020-09-11T15:35:00Z</dcterms:modified>
</cp:coreProperties>
</file>