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52545" w14:textId="77777777" w:rsidR="00D51FD4" w:rsidRDefault="00D51FD4" w:rsidP="00D51FD4">
      <w:pPr>
        <w:jc w:val="both"/>
      </w:pPr>
    </w:p>
    <w:p w14:paraId="33775876" w14:textId="77777777" w:rsidR="007B37E7" w:rsidRPr="00F80D80" w:rsidRDefault="007B37E7" w:rsidP="007B37E7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048986EE" w14:textId="6A4833BE" w:rsidR="007B37E7" w:rsidRDefault="007B37E7" w:rsidP="007B37E7">
      <w:pPr>
        <w:jc w:val="both"/>
        <w:rPr>
          <w:b/>
        </w:rPr>
      </w:pPr>
    </w:p>
    <w:p w14:paraId="6EF5E732" w14:textId="77777777" w:rsidR="007B37E7" w:rsidRPr="00217819" w:rsidRDefault="007B37E7" w:rsidP="007B37E7">
      <w:pPr>
        <w:jc w:val="both"/>
        <w:rPr>
          <w:b/>
        </w:rPr>
      </w:pPr>
    </w:p>
    <w:p w14:paraId="2B0A06B1" w14:textId="46A0B4F3" w:rsidR="007B37E7" w:rsidRPr="00D4207F" w:rsidRDefault="007B37E7" w:rsidP="007B37E7">
      <w:pPr>
        <w:jc w:val="both"/>
      </w:pPr>
      <w:bookmarkStart w:id="0" w:name="_Hlk50342921"/>
      <w:r w:rsidRPr="00D4207F">
        <w:t xml:space="preserve">Predmetom tejto výzvy č. </w:t>
      </w:r>
      <w:r w:rsidR="005F07B7">
        <w:t>4</w:t>
      </w:r>
      <w:r w:rsidRPr="00D4207F">
        <w:t xml:space="preserve"> v rámci zriadeného DNS "Nákup nábytku“ je kúpa a dodanie </w:t>
      </w:r>
      <w:r w:rsidR="005F07B7">
        <w:rPr>
          <w:b/>
          <w:bCs/>
        </w:rPr>
        <w:t xml:space="preserve">interiérového vybavenia do karanténnych miestností </w:t>
      </w:r>
      <w:r w:rsidR="005F07B7" w:rsidRPr="005F07B7">
        <w:t>verejného obstarávateľa</w:t>
      </w:r>
      <w:r w:rsidR="002B24CD">
        <w:t xml:space="preserve"> v požadovanom množstve a špecifikácii:</w:t>
      </w:r>
      <w:r w:rsidRPr="00D4207F">
        <w:t xml:space="preserve"> </w:t>
      </w:r>
    </w:p>
    <w:p w14:paraId="3AAF90EA" w14:textId="77777777" w:rsidR="007B37E7" w:rsidRPr="00563928" w:rsidRDefault="007B37E7" w:rsidP="007B37E7">
      <w:pPr>
        <w:jc w:val="both"/>
        <w:rPr>
          <w:highlight w:val="yellow"/>
        </w:rPr>
      </w:pPr>
    </w:p>
    <w:tbl>
      <w:tblPr>
        <w:tblW w:w="9655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536"/>
        <w:gridCol w:w="1620"/>
        <w:gridCol w:w="952"/>
      </w:tblGrid>
      <w:tr w:rsidR="002B24CD" w:rsidRPr="00871447" w14:paraId="74294BB2" w14:textId="77777777" w:rsidTr="002B24CD">
        <w:trPr>
          <w:trHeight w:val="571"/>
        </w:trPr>
        <w:tc>
          <w:tcPr>
            <w:tcW w:w="2547" w:type="dxa"/>
            <w:shd w:val="clear" w:color="000000" w:fill="FFFFFF"/>
            <w:vAlign w:val="center"/>
            <w:hideMark/>
          </w:tcPr>
          <w:p w14:paraId="140CF211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4FAF1FD6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C652E49" w14:textId="77777777" w:rsidR="002B24CD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20AD5C52" w14:textId="77777777" w:rsidR="002B24CD" w:rsidRPr="00871447" w:rsidRDefault="002B24CD" w:rsidP="00BE28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35BB794D" w14:textId="77777777" w:rsidR="002B24CD" w:rsidRPr="00871447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2B24CD" w:rsidRPr="00871447" w14:paraId="1CF14B28" w14:textId="77777777" w:rsidTr="002B24CD">
        <w:trPr>
          <w:trHeight w:val="2500"/>
        </w:trPr>
        <w:tc>
          <w:tcPr>
            <w:tcW w:w="2547" w:type="dxa"/>
            <w:shd w:val="clear" w:color="000000" w:fill="FFFFFF"/>
            <w:hideMark/>
          </w:tcPr>
          <w:p w14:paraId="6F49EBDD" w14:textId="77777777" w:rsidR="002B24CD" w:rsidRPr="00EB7D30" w:rsidRDefault="002B24CD" w:rsidP="00BE28A4">
            <w:pPr>
              <w:rPr>
                <w:noProof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EB7D30">
              <w:rPr>
                <w:sz w:val="20"/>
                <w:szCs w:val="20"/>
              </w:rPr>
              <w:t>rozkladateľná</w:t>
            </w:r>
            <w:proofErr w:type="spellEnd"/>
            <w:r w:rsidRPr="00EB7D30">
              <w:rPr>
                <w:sz w:val="20"/>
                <w:szCs w:val="20"/>
              </w:rPr>
              <w:t xml:space="preserve"> s </w:t>
            </w:r>
            <w:proofErr w:type="spellStart"/>
            <w:r w:rsidRPr="00EB7D30">
              <w:rPr>
                <w:sz w:val="20"/>
                <w:szCs w:val="20"/>
              </w:rPr>
              <w:t>matracami</w:t>
            </w:r>
            <w:proofErr w:type="spellEnd"/>
          </w:p>
          <w:p w14:paraId="01EA7566" w14:textId="77777777" w:rsidR="002B24CD" w:rsidRDefault="002B24CD" w:rsidP="00BE28A4">
            <w:pPr>
              <w:rPr>
                <w:noProof/>
              </w:rPr>
            </w:pPr>
          </w:p>
          <w:p w14:paraId="1AA68420" w14:textId="77777777" w:rsidR="002B24CD" w:rsidRPr="00871447" w:rsidRDefault="002B24CD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9A16EF" wp14:editId="5D6EA763">
                  <wp:extent cx="946694" cy="920182"/>
                  <wp:effectExtent l="0" t="0" r="6350" b="0"/>
                  <wp:docPr id="7" name="Obrázo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89202-EF65-4602-BA20-614F73A4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>
                            <a:extLst>
                              <a:ext uri="{FF2B5EF4-FFF2-40B4-BE49-F238E27FC236}">
                                <a16:creationId xmlns:a16="http://schemas.microsoft.com/office/drawing/2014/main" id="{DB989202-EF65-4602-BA20-614F73A4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42"/>
                          <a:stretch/>
                        </pic:blipFill>
                        <pic:spPr>
                          <a:xfrm>
                            <a:off x="0" y="0"/>
                            <a:ext cx="946694" cy="92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hideMark/>
          </w:tcPr>
          <w:p w14:paraId="012790B4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rozkladateľná</w:t>
            </w:r>
            <w:proofErr w:type="spellEnd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matracami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65E70209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Šírka postele: 163 cm, dĺžka postele: 207 cm, dĺžka matraca: 200 cm, šírka matraca: 80 cm. Rám rozkladacej postele: oceľ, prášková čierna farba z polyesterového epoxidu. Penový matrac: poťah: 64% polyester, 36% bavlna. Materiál: polyesterová výplň. Podšívka: netkaný polypropylén. Posteľ by mala byť ľahko umývateľná, ľahko dezinfikovateľná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Možnosť posteľ rozložiť a získať 2 lôžka je dôležitá, kvôli variovaniu pri rôznych počtoch členov rodín s deťmi.</w:t>
            </w:r>
          </w:p>
          <w:p w14:paraId="6A45F965" w14:textId="77777777" w:rsidR="002B24CD" w:rsidRPr="00B52B7E" w:rsidRDefault="002B24CD" w:rsidP="00BE28A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197D931A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01810625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4DD567AC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0EF70E1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36E4A781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7CFAD235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3D5F2CFF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074E024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56BA8794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CF02988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4762E6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207 x 88 x 94 cm</w:t>
            </w:r>
          </w:p>
          <w:p w14:paraId="34DF2A1E" w14:textId="77777777" w:rsidR="002B24CD" w:rsidRPr="00EB7D30" w:rsidRDefault="002B24CD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05F8EAC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B24CD" w:rsidRPr="00871447" w14:paraId="7A5E9569" w14:textId="77777777" w:rsidTr="002B24CD">
        <w:trPr>
          <w:trHeight w:val="1995"/>
        </w:trPr>
        <w:tc>
          <w:tcPr>
            <w:tcW w:w="2547" w:type="dxa"/>
            <w:shd w:val="clear" w:color="000000" w:fill="FFFFFF"/>
            <w:hideMark/>
          </w:tcPr>
          <w:p w14:paraId="6FDCFBF2" w14:textId="77777777" w:rsidR="002B24CD" w:rsidRPr="00EB7D30" w:rsidRDefault="002B24CD" w:rsidP="00BE28A4">
            <w:pPr>
              <w:pStyle w:val="Normlnywebov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D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Kovová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posteľ </w:t>
            </w:r>
            <w:r w:rsidRPr="00D61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poschodová </w:t>
            </w:r>
            <w:r w:rsidRPr="00EB7D3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BA5885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91875A0" wp14:editId="3A657436">
                  <wp:extent cx="1078197" cy="899770"/>
                  <wp:effectExtent l="0" t="0" r="8255" b="0"/>
                  <wp:docPr id="5" name="Obrázo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2CB54-D808-4955-8E5C-D65EAF21DE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4">
                            <a:extLst>
                              <a:ext uri="{FF2B5EF4-FFF2-40B4-BE49-F238E27FC236}">
                                <a16:creationId xmlns:a16="http://schemas.microsoft.com/office/drawing/2014/main" id="{DAB2CB54-D808-4955-8E5C-D65EAF21DE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7" t="3571" r="14612" b="9436"/>
                          <a:stretch/>
                        </pic:blipFill>
                        <pic:spPr>
                          <a:xfrm>
                            <a:off x="0" y="0"/>
                            <a:ext cx="1078197" cy="8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2A57C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</w:p>
          <w:p w14:paraId="3FF33E3E" w14:textId="77777777" w:rsidR="002B24CD" w:rsidRDefault="002B24CD" w:rsidP="00BE28A4">
            <w:pPr>
              <w:rPr>
                <w:noProof/>
                <w:sz w:val="20"/>
                <w:szCs w:val="20"/>
              </w:rPr>
            </w:pPr>
          </w:p>
          <w:p w14:paraId="71A7B334" w14:textId="77777777" w:rsidR="002B24CD" w:rsidRPr="00871447" w:rsidRDefault="002B24CD" w:rsidP="00BE28A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4992B432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Kovová poschodová posteľ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1C17C7FE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Rám postele: oceľ s práškovou povrchovou úpravou bielej farby odolný voči poškriabaniu a nárazom. Výdrž zaťaženia minimálne 120 kg na jedno lôžko. posteľ by mala byť ľahko umývateľná, ľahko dezinfikovateľná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Posteľ musí byť bezpečná, musí obsahovať zábradlie po celej dĺžke a pevný rebrík.</w:t>
            </w:r>
          </w:p>
          <w:p w14:paraId="57602F58" w14:textId="77777777" w:rsidR="002B24CD" w:rsidRPr="00B52B7E" w:rsidRDefault="002B24CD" w:rsidP="00BE28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005152B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E09D00F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97FCD8D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16FD8F0A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18652CEE" w14:textId="77777777" w:rsidR="002B24CD" w:rsidRDefault="002B24CD" w:rsidP="00BE28A4">
            <w:pPr>
              <w:rPr>
                <w:sz w:val="16"/>
                <w:szCs w:val="16"/>
              </w:rPr>
            </w:pPr>
          </w:p>
          <w:p w14:paraId="7C796612" w14:textId="77777777" w:rsidR="002B24CD" w:rsidRDefault="002B24CD" w:rsidP="00BE28A4">
            <w:pPr>
              <w:jc w:val="center"/>
              <w:rPr>
                <w:sz w:val="16"/>
                <w:szCs w:val="16"/>
              </w:rPr>
            </w:pPr>
          </w:p>
          <w:p w14:paraId="584DC8E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200 x 90 x 150 cm</w:t>
            </w:r>
          </w:p>
          <w:p w14:paraId="3B215C99" w14:textId="77777777" w:rsidR="002B24CD" w:rsidRPr="00EB7D30" w:rsidRDefault="002B24CD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 xml:space="preserve"> 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9EA3E24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B24CD" w:rsidRPr="00871447" w14:paraId="4EBF74CB" w14:textId="77777777" w:rsidTr="002B24CD">
        <w:trPr>
          <w:trHeight w:val="1980"/>
        </w:trPr>
        <w:tc>
          <w:tcPr>
            <w:tcW w:w="2547" w:type="dxa"/>
            <w:shd w:val="clear" w:color="000000" w:fill="FFFFFF"/>
            <w:hideMark/>
          </w:tcPr>
          <w:p w14:paraId="1996CF0A" w14:textId="77777777" w:rsidR="002B24CD" w:rsidRDefault="002B24CD" w:rsidP="00BE28A4">
            <w:pPr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Odolný</w:t>
            </w:r>
            <w:r>
              <w:rPr>
                <w:b/>
                <w:bCs/>
                <w:sz w:val="20"/>
                <w:szCs w:val="20"/>
              </w:rPr>
              <w:t xml:space="preserve"> matrac</w:t>
            </w:r>
            <w:r w:rsidRPr="00B52B7E">
              <w:rPr>
                <w:b/>
                <w:bCs/>
                <w:sz w:val="20"/>
                <w:szCs w:val="20"/>
              </w:rPr>
              <w:t xml:space="preserve"> </w:t>
            </w:r>
            <w:r w:rsidRPr="00D61C0D">
              <w:rPr>
                <w:b/>
                <w:bCs/>
                <w:sz w:val="20"/>
                <w:szCs w:val="20"/>
              </w:rPr>
              <w:t xml:space="preserve">penový </w:t>
            </w:r>
          </w:p>
          <w:p w14:paraId="499169B4" w14:textId="77777777" w:rsidR="002B24CD" w:rsidRDefault="002B24CD" w:rsidP="00BE28A4">
            <w:pPr>
              <w:rPr>
                <w:sz w:val="20"/>
                <w:szCs w:val="20"/>
              </w:rPr>
            </w:pPr>
          </w:p>
          <w:p w14:paraId="6A910BA2" w14:textId="77777777" w:rsidR="002B24CD" w:rsidRPr="00871447" w:rsidRDefault="002B24CD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280379" wp14:editId="571A1A36">
                  <wp:extent cx="1079499" cy="830229"/>
                  <wp:effectExtent l="0" t="0" r="6985" b="8255"/>
                  <wp:docPr id="10" name="Obrázo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9566C5-3898-46AD-A98C-416F5D75DB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3">
                            <a:extLst>
                              <a:ext uri="{FF2B5EF4-FFF2-40B4-BE49-F238E27FC236}">
                                <a16:creationId xmlns:a16="http://schemas.microsoft.com/office/drawing/2014/main" id="{EB9566C5-3898-46AD-A98C-416F5D75DB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99" cy="83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59783F9C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Odolný penový matrac 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so snímateľným poťahom s možnosťou prania    </w:t>
            </w:r>
          </w:p>
          <w:p w14:paraId="752D23E0" w14:textId="77777777" w:rsidR="002B24CD" w:rsidRPr="00B52B7E" w:rsidRDefault="002B24CD" w:rsidP="002B24CD">
            <w:pPr>
              <w:pStyle w:val="Normlnywebov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Rozmery matraca: šírka 90 cm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dĺžka 200 cm</w:t>
            </w:r>
            <w:r>
              <w:rPr>
                <w:rFonts w:ascii="Times New Roman" w:hAnsi="Times New Roman"/>
                <w:sz w:val="20"/>
                <w:szCs w:val="20"/>
              </w:rPr>
              <w:t>, výška matraca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10 cm. </w:t>
            </w:r>
          </w:p>
        </w:tc>
        <w:tc>
          <w:tcPr>
            <w:tcW w:w="1620" w:type="dxa"/>
            <w:shd w:val="clear" w:color="auto" w:fill="auto"/>
            <w:hideMark/>
          </w:tcPr>
          <w:p w14:paraId="5FC65144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6289882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E6FA843" w14:textId="77777777" w:rsidR="002B24CD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4C9707E7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5917029B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2CBDE68" w14:textId="77777777" w:rsidR="002B24CD" w:rsidRPr="00EB7D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90 x 200  x 10 cm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42201D6A" w14:textId="77777777" w:rsidR="002B24CD" w:rsidRDefault="002B24CD" w:rsidP="00BE28A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651538FB" w14:textId="77777777" w:rsidR="002B24CD" w:rsidRDefault="002B24CD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A37EE57" w14:textId="77777777" w:rsidR="002B24CD" w:rsidRPr="00EB7D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B24CD" w:rsidRPr="00871447" w14:paraId="4A752D04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21F06CE2" w14:textId="77777777" w:rsidR="002B24CD" w:rsidRPr="0042314D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Kuchynský stôl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14:paraId="1F8DEB7A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6C80FB" wp14:editId="209CDE39">
                  <wp:extent cx="803541" cy="856487"/>
                  <wp:effectExtent l="0" t="0" r="0" b="1270"/>
                  <wp:docPr id="14" name="Obrázo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5BCC1C-6B12-49EF-A530-464ECD52A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>
                            <a:extLst>
                              <a:ext uri="{FF2B5EF4-FFF2-40B4-BE49-F238E27FC236}">
                                <a16:creationId xmlns:a16="http://schemas.microsoft.com/office/drawing/2014/main" id="{2D5BCC1C-6B12-49EF-A530-464ECD52A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33"/>
                          <a:stretch/>
                        </pic:blipFill>
                        <pic:spPr>
                          <a:xfrm>
                            <a:off x="0" y="0"/>
                            <a:ext cx="803541" cy="85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228F64D7" w14:textId="77777777" w:rsidR="002B24CD" w:rsidRPr="00B52B7E" w:rsidRDefault="002B24CD" w:rsidP="00BE28A4">
            <w:pPr>
              <w:pStyle w:val="Normlnywebov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>Kuchynský stôl</w:t>
            </w:r>
            <w:r w:rsidRPr="00B52B7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14:paraId="721C4473" w14:textId="77777777" w:rsidR="002B24CD" w:rsidRPr="0042314D" w:rsidRDefault="002B24CD" w:rsidP="002B24CD">
            <w:pPr>
              <w:pStyle w:val="Normlnywebov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Kovový rám s práškovou povrchovou úpravou bielej farby odolný voči poškriabaniu </w:t>
            </w:r>
            <w:r w:rsidRPr="00B52B7E">
              <w:rPr>
                <w:rFonts w:ascii="Times New Roman" w:hAnsi="Times New Roman"/>
                <w:sz w:val="20"/>
                <w:szCs w:val="20"/>
              </w:rPr>
              <w:br/>
              <w:t>a nárazom. Povrchové prevedenie stolovej dosky z  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melamínu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. Stôl má byť ľahko dezinfikovateľný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ošetriteľný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                         </w:t>
            </w:r>
          </w:p>
        </w:tc>
        <w:tc>
          <w:tcPr>
            <w:tcW w:w="1620" w:type="dxa"/>
            <w:shd w:val="clear" w:color="auto" w:fill="auto"/>
          </w:tcPr>
          <w:p w14:paraId="417AE065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21FF5CD5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5C991E8F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79364337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1BD8B1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F8CEF34" w14:textId="77777777" w:rsidR="002B24CD" w:rsidRPr="0042314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42314D">
              <w:rPr>
                <w:b/>
                <w:bCs/>
                <w:sz w:val="16"/>
                <w:szCs w:val="16"/>
              </w:rPr>
              <w:t xml:space="preserve">75 x 75 x 74 cm </w:t>
            </w:r>
          </w:p>
          <w:p w14:paraId="6CC18A89" w14:textId="77777777" w:rsidR="002B24CD" w:rsidRPr="00B52B7E" w:rsidRDefault="002B24CD" w:rsidP="00BE28A4">
            <w:pPr>
              <w:jc w:val="center"/>
              <w:rPr>
                <w:sz w:val="20"/>
                <w:szCs w:val="20"/>
              </w:rPr>
            </w:pPr>
            <w:r w:rsidRPr="0042314D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57EC9225" w14:textId="77777777" w:rsidR="002B24CD" w:rsidRDefault="002B24CD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14:paraId="29AF7055" w14:textId="77777777" w:rsidR="002B24CD" w:rsidRPr="0042314D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B24CD" w:rsidRPr="00871447" w14:paraId="3C281BBA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0C4CDEE1" w14:textId="77777777" w:rsidR="002B24CD" w:rsidRPr="0042314D" w:rsidRDefault="002B24CD" w:rsidP="00BE28A4">
            <w:pPr>
              <w:rPr>
                <w:sz w:val="20"/>
                <w:szCs w:val="20"/>
              </w:rPr>
            </w:pPr>
            <w:r w:rsidRPr="0042314D">
              <w:rPr>
                <w:b/>
                <w:bCs/>
                <w:sz w:val="20"/>
                <w:szCs w:val="20"/>
              </w:rPr>
              <w:lastRenderedPageBreak/>
              <w:t xml:space="preserve">Skladacia stolička </w:t>
            </w:r>
            <w:r w:rsidRPr="0042314D">
              <w:rPr>
                <w:sz w:val="20"/>
                <w:szCs w:val="20"/>
              </w:rPr>
              <w:t>s kovovým rámom</w:t>
            </w:r>
          </w:p>
          <w:p w14:paraId="7C0F0AD7" w14:textId="77777777" w:rsidR="002B24CD" w:rsidRDefault="002B24CD" w:rsidP="00BE28A4">
            <w:pPr>
              <w:rPr>
                <w:sz w:val="20"/>
                <w:szCs w:val="20"/>
              </w:rPr>
            </w:pPr>
          </w:p>
          <w:p w14:paraId="681FE7A5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D05FDA9" wp14:editId="29E104C7">
                  <wp:extent cx="761333" cy="845061"/>
                  <wp:effectExtent l="0" t="0" r="1270" b="0"/>
                  <wp:docPr id="9" name="Obrázo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0F548-629C-4121-AAAF-CCEE6CE698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>
                            <a:extLst>
                              <a:ext uri="{FF2B5EF4-FFF2-40B4-BE49-F238E27FC236}">
                                <a16:creationId xmlns:a16="http://schemas.microsoft.com/office/drawing/2014/main" id="{CB10F548-629C-4121-AAAF-CCEE6CE698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474"/>
                          <a:stretch/>
                        </pic:blipFill>
                        <pic:spPr>
                          <a:xfrm>
                            <a:off x="0" y="0"/>
                            <a:ext cx="761333" cy="84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2B06836D" w14:textId="77777777" w:rsidR="002B24CD" w:rsidRPr="00FB566A" w:rsidRDefault="002B24CD" w:rsidP="00BE28A4">
            <w:pPr>
              <w:pStyle w:val="Normlnywebov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B566A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Skladacia stolička s kovovým rámom</w:t>
            </w:r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</w:t>
            </w:r>
          </w:p>
          <w:p w14:paraId="33ECC850" w14:textId="77777777" w:rsidR="002B24CD" w:rsidRPr="00FB566A" w:rsidRDefault="002B24CD" w:rsidP="002B24CD">
            <w:pPr>
              <w:pStyle w:val="Normlnywebov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Rozmery stoličky: šírka: 39 cm, hĺbka: 47 cm, výška: 77 cm, šírka sedadla: 39 cm, hĺbka sedadla: 34 cm, výška sedadla: 45 cm. Minimálna nosnosť 110 kg. Rám stoličky kovový s práškovou úpravou bielej farby. Operadlo a sedadlo biely PP plast. Stolička má byť ľahko umývateľná, ľahko dezinfikovateľná a ľahko </w:t>
            </w:r>
            <w:proofErr w:type="spellStart"/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>ošetriteľná</w:t>
            </w:r>
            <w:proofErr w:type="spellEnd"/>
            <w:r w:rsidRPr="00FB566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proti hmyzom (dezinsekcia). </w:t>
            </w:r>
          </w:p>
        </w:tc>
        <w:tc>
          <w:tcPr>
            <w:tcW w:w="1620" w:type="dxa"/>
            <w:shd w:val="clear" w:color="auto" w:fill="auto"/>
          </w:tcPr>
          <w:p w14:paraId="1DCD6521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BAD6213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59870DB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742E686F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3369534D" w14:textId="77777777" w:rsidR="002B24CD" w:rsidRPr="00FB566A" w:rsidRDefault="002B24CD" w:rsidP="00BE28A4">
            <w:pPr>
              <w:jc w:val="center"/>
              <w:rPr>
                <w:sz w:val="20"/>
                <w:szCs w:val="20"/>
              </w:rPr>
            </w:pPr>
          </w:p>
          <w:p w14:paraId="6AAD76E1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BB681A3" w14:textId="77777777" w:rsidR="002B24CD" w:rsidRPr="00FB566A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FB566A">
              <w:rPr>
                <w:b/>
                <w:bCs/>
                <w:sz w:val="16"/>
                <w:szCs w:val="16"/>
              </w:rPr>
              <w:t>39 x 47 x 77 cm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43981345" w14:textId="77777777" w:rsidR="002B24CD" w:rsidRPr="0042314D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14D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2B24CD" w:rsidRPr="00871447" w14:paraId="0E13C5DB" w14:textId="77777777" w:rsidTr="002B24CD">
        <w:trPr>
          <w:trHeight w:val="2576"/>
        </w:trPr>
        <w:tc>
          <w:tcPr>
            <w:tcW w:w="2547" w:type="dxa"/>
            <w:shd w:val="clear" w:color="000000" w:fill="FFFFFF"/>
          </w:tcPr>
          <w:p w14:paraId="69BC8A5B" w14:textId="77777777" w:rsidR="002B24CD" w:rsidRPr="00942530" w:rsidRDefault="002B24CD" w:rsidP="00BE28A4">
            <w:pPr>
              <w:pStyle w:val="Normlnywebov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>Skriňa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 vešiakovou </w:t>
            </w:r>
            <w:r w:rsidRPr="00942530">
              <w:rPr>
                <w:rFonts w:ascii="Times New Roman" w:hAnsi="Times New Roman"/>
                <w:sz w:val="20"/>
                <w:szCs w:val="20"/>
              </w:rPr>
              <w:t xml:space="preserve">časťou     </w:t>
            </w:r>
            <w:r w:rsidRPr="00ED04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</w:p>
          <w:p w14:paraId="0114B275" w14:textId="77777777" w:rsidR="002B24CD" w:rsidRDefault="002B24CD" w:rsidP="00BE28A4">
            <w:pPr>
              <w:rPr>
                <w:noProof/>
              </w:rPr>
            </w:pPr>
          </w:p>
          <w:p w14:paraId="120EED7A" w14:textId="77777777" w:rsidR="002B24CD" w:rsidRDefault="002B24CD" w:rsidP="00BE28A4">
            <w:pPr>
              <w:rPr>
                <w:noProof/>
              </w:rPr>
            </w:pPr>
          </w:p>
          <w:p w14:paraId="61B912EC" w14:textId="77777777" w:rsidR="002B24CD" w:rsidRDefault="002B24CD" w:rsidP="00BE28A4">
            <w:pPr>
              <w:rPr>
                <w:noProof/>
              </w:rPr>
            </w:pPr>
          </w:p>
          <w:p w14:paraId="1417D685" w14:textId="77777777" w:rsidR="002B24CD" w:rsidRPr="00871447" w:rsidRDefault="002B24CD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8810B9A" wp14:editId="49A6ED75">
                  <wp:extent cx="969924" cy="970177"/>
                  <wp:effectExtent l="0" t="0" r="1905" b="1905"/>
                  <wp:docPr id="18" name="Obrázo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BA93E1-A0AA-48EA-8DCB-981F09C14B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>
                            <a:extLst>
                              <a:ext uri="{FF2B5EF4-FFF2-40B4-BE49-F238E27FC236}">
                                <a16:creationId xmlns:a16="http://schemas.microsoft.com/office/drawing/2014/main" id="{28BA93E1-A0AA-48EA-8DCB-981F09C14B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92"/>
                          <a:stretch/>
                        </pic:blipFill>
                        <pic:spPr>
                          <a:xfrm>
                            <a:off x="0" y="0"/>
                            <a:ext cx="969924" cy="97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718D61F6" w14:textId="77777777" w:rsidR="002B24CD" w:rsidRPr="00B52B7E" w:rsidRDefault="002B24CD" w:rsidP="00BE28A4">
            <w:pPr>
              <w:pStyle w:val="Normlnywebov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B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Skriňa s vešiakovou časťou                                                                                      </w:t>
            </w:r>
          </w:p>
          <w:p w14:paraId="57F41CAB" w14:textId="77777777" w:rsidR="002B24CD" w:rsidRPr="00B52B7E" w:rsidRDefault="002B24CD" w:rsidP="002B24CD">
            <w:pPr>
              <w:pStyle w:val="Normlnywebov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B7E">
              <w:rPr>
                <w:rFonts w:ascii="Times New Roman" w:hAnsi="Times New Roman"/>
                <w:sz w:val="20"/>
                <w:szCs w:val="20"/>
              </w:rPr>
              <w:t xml:space="preserve">Panel skrine: oceľ, prášková biela farba </w:t>
            </w:r>
            <w:r w:rsidRPr="00B52B7E">
              <w:rPr>
                <w:rFonts w:ascii="Times New Roman" w:hAnsi="Times New Roman"/>
                <w:sz w:val="20"/>
                <w:szCs w:val="20"/>
              </w:rPr>
              <w:br/>
              <w:t xml:space="preserve">z polyesterového epoxidu, papier so šesťhrannou štruktúrou (100 % recyklovaný). Koľajnička na šaty. Otvorený policový diel panel: oceľ, prášková biela farba z polyesterového epoxidu, papier so šesťhrannou štruktúrou. Zadná doska: oceľ, prášková biela farba z polyesterového epoxidu. Rám/ polica: drevovláknitá doska, papierová fólia, drevotrieska, papier so šesťhrannou štruktúrou. Dvere skrine: drevotrieska, fólia, svetlý lak, klasické pánty: oceľ, poniklované, medené. Noha skrine nastaviteľná: oceľ, polypropylénov. Skriňa by mala byť ľahko umývateľná, ľahko dezinfikovateľná a ľahko </w:t>
            </w:r>
            <w:proofErr w:type="spellStart"/>
            <w:r w:rsidRPr="00B52B7E">
              <w:rPr>
                <w:rFonts w:ascii="Times New Roman" w:hAnsi="Times New Roman"/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rFonts w:ascii="Times New Roman" w:hAnsi="Times New Roman"/>
                <w:sz w:val="20"/>
                <w:szCs w:val="20"/>
              </w:rPr>
              <w:t xml:space="preserve"> proti hmyzom (dezinsekcia).</w:t>
            </w:r>
          </w:p>
          <w:p w14:paraId="4AFCA12A" w14:textId="77777777" w:rsidR="002B24CD" w:rsidRPr="00B52B7E" w:rsidRDefault="002B24CD" w:rsidP="00BE28A4">
            <w:pPr>
              <w:pStyle w:val="Normlnywebov"/>
              <w:ind w:left="7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8BFA851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A90005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D729C6E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0E7EEEC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CC587BB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0F5136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4F57996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4620F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56AB942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A51EE8C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43934F9" w14:textId="77777777" w:rsidR="002B24CD" w:rsidRDefault="002B24CD" w:rsidP="00BE28A4">
            <w:pPr>
              <w:rPr>
                <w:b/>
                <w:bCs/>
                <w:sz w:val="16"/>
                <w:szCs w:val="16"/>
              </w:rPr>
            </w:pPr>
          </w:p>
          <w:p w14:paraId="21B1EC35" w14:textId="77777777" w:rsidR="002B24CD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1BF6620" w14:textId="77777777" w:rsidR="002B24CD" w:rsidRPr="00942530" w:rsidRDefault="002B24CD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42530">
              <w:rPr>
                <w:b/>
                <w:bCs/>
                <w:sz w:val="16"/>
                <w:szCs w:val="16"/>
              </w:rPr>
              <w:t>140 x 42 x 161 cm</w:t>
            </w:r>
          </w:p>
          <w:p w14:paraId="66BDAE4B" w14:textId="77777777" w:rsidR="002B24CD" w:rsidRPr="00942530" w:rsidRDefault="002B24CD" w:rsidP="00BE28A4">
            <w:pPr>
              <w:jc w:val="center"/>
              <w:rPr>
                <w:sz w:val="16"/>
                <w:szCs w:val="16"/>
              </w:rPr>
            </w:pPr>
            <w:r w:rsidRPr="00942530">
              <w:rPr>
                <w:sz w:val="16"/>
                <w:szCs w:val="16"/>
              </w:rPr>
              <w:t xml:space="preserve"> (Š x H 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15D456D4" w14:textId="77777777" w:rsidR="002B24CD" w:rsidRPr="00942530" w:rsidRDefault="002B24CD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9425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52E95427" w14:textId="77777777" w:rsidR="00546F0F" w:rsidRDefault="00546F0F" w:rsidP="007B37E7">
      <w:pPr>
        <w:jc w:val="both"/>
        <w:rPr>
          <w:b/>
          <w:bCs/>
        </w:rPr>
      </w:pPr>
      <w:bookmarkStart w:id="1" w:name="_Hlk43787796"/>
      <w:bookmarkStart w:id="2" w:name="_Hlk50341333"/>
    </w:p>
    <w:p w14:paraId="753A6EC4" w14:textId="3339FE9B" w:rsidR="007B37E7" w:rsidRPr="003F0BE1" w:rsidRDefault="007B37E7" w:rsidP="007B37E7">
      <w:pPr>
        <w:jc w:val="both"/>
        <w:rPr>
          <w:b/>
          <w:bCs/>
        </w:rPr>
      </w:pPr>
      <w:bookmarkStart w:id="3" w:name="_Hlk52211884"/>
      <w:r w:rsidRPr="003F0BE1">
        <w:rPr>
          <w:b/>
          <w:bCs/>
        </w:rPr>
        <w:t>Osobitné požiadavky na plnenie:</w:t>
      </w:r>
    </w:p>
    <w:bookmarkEnd w:id="1"/>
    <w:p w14:paraId="6D635995" w14:textId="04F7B21B" w:rsidR="002B24CD" w:rsidRDefault="002B24CD" w:rsidP="002B24CD">
      <w:pPr>
        <w:jc w:val="both"/>
      </w:pPr>
      <w:r w:rsidRPr="00946AD3">
        <w:t>•</w:t>
      </w:r>
      <w:r>
        <w:t xml:space="preserve">  </w:t>
      </w:r>
      <w:r w:rsidRPr="00946AD3">
        <w:t xml:space="preserve">Ponuková </w:t>
      </w:r>
      <w:r w:rsidR="00E92A36">
        <w:t xml:space="preserve"> </w:t>
      </w:r>
      <w:r w:rsidRPr="00946AD3">
        <w:t xml:space="preserve">cena </w:t>
      </w:r>
      <w:r w:rsidR="00E92A36">
        <w:t xml:space="preserve"> </w:t>
      </w:r>
      <w:r w:rsidRPr="00946AD3">
        <w:t>v</w:t>
      </w:r>
      <w:r w:rsidR="00E92A36">
        <w:t> </w:t>
      </w:r>
      <w:r w:rsidRPr="00946AD3">
        <w:t>rátane</w:t>
      </w:r>
      <w:r w:rsidR="00E92A36">
        <w:t xml:space="preserve"> </w:t>
      </w:r>
      <w:r w:rsidRPr="00946AD3">
        <w:t xml:space="preserve"> dopravy</w:t>
      </w:r>
      <w:r w:rsidR="00E92A36">
        <w:t xml:space="preserve"> </w:t>
      </w:r>
      <w:r w:rsidRPr="00946AD3">
        <w:t xml:space="preserve"> na </w:t>
      </w:r>
      <w:r w:rsidR="00E92A36">
        <w:t xml:space="preserve"> </w:t>
      </w:r>
      <w:r w:rsidRPr="00946AD3">
        <w:t>miesto</w:t>
      </w:r>
      <w:r w:rsidR="00E92A36">
        <w:t xml:space="preserve"> </w:t>
      </w:r>
      <w:r w:rsidRPr="00946AD3">
        <w:t xml:space="preserve"> plnenia</w:t>
      </w:r>
      <w:r w:rsidR="00E92A36">
        <w:t xml:space="preserve"> </w:t>
      </w:r>
      <w:r w:rsidRPr="00946AD3">
        <w:t xml:space="preserve"> Bratislava, </w:t>
      </w:r>
      <w:r w:rsidR="00E92A36">
        <w:t xml:space="preserve"> </w:t>
      </w:r>
      <w:r w:rsidRPr="00946AD3">
        <w:t>vykládky</w:t>
      </w:r>
      <w:r w:rsidR="00E92A36">
        <w:t xml:space="preserve"> </w:t>
      </w:r>
      <w:r w:rsidRPr="00946AD3">
        <w:t xml:space="preserve"> a </w:t>
      </w:r>
      <w:r w:rsidR="00E92A36">
        <w:t xml:space="preserve"> </w:t>
      </w:r>
      <w:r w:rsidRPr="00946AD3">
        <w:t xml:space="preserve">montáže v mieste </w:t>
      </w:r>
    </w:p>
    <w:p w14:paraId="64521157" w14:textId="61A5D1F0" w:rsidR="002B24CD" w:rsidRDefault="002B24CD" w:rsidP="002B24CD">
      <w:pPr>
        <w:jc w:val="both"/>
      </w:pPr>
      <w:r>
        <w:t xml:space="preserve">   </w:t>
      </w:r>
      <w:r w:rsidRPr="00946AD3">
        <w:t xml:space="preserve">plnenia, </w:t>
      </w:r>
      <w:r w:rsidR="00E92A36">
        <w:t xml:space="preserve"> </w:t>
      </w:r>
      <w:r w:rsidRPr="00946AD3">
        <w:t xml:space="preserve">prípadne </w:t>
      </w:r>
      <w:r w:rsidR="00E92A36">
        <w:t xml:space="preserve">  </w:t>
      </w:r>
      <w:r w:rsidRPr="00946AD3">
        <w:t xml:space="preserve">dodaj </w:t>
      </w:r>
      <w:r w:rsidR="00E92A36">
        <w:t xml:space="preserve"> </w:t>
      </w:r>
      <w:r w:rsidRPr="00946AD3">
        <w:t>v</w:t>
      </w:r>
      <w:r w:rsidR="00E92A36">
        <w:t xml:space="preserve"> </w:t>
      </w:r>
      <w:r w:rsidRPr="00946AD3">
        <w:t xml:space="preserve"> zmontovanom </w:t>
      </w:r>
      <w:r w:rsidR="00E92A36">
        <w:t xml:space="preserve">  </w:t>
      </w:r>
      <w:r w:rsidRPr="00946AD3">
        <w:t xml:space="preserve">stave. </w:t>
      </w:r>
      <w:r w:rsidR="00E92A36">
        <w:t xml:space="preserve"> </w:t>
      </w:r>
      <w:r w:rsidRPr="00946AD3">
        <w:t xml:space="preserve">Súčasťou </w:t>
      </w:r>
      <w:r w:rsidR="00E92A36">
        <w:t xml:space="preserve">  </w:t>
      </w:r>
      <w:r w:rsidRPr="00946AD3">
        <w:t>je</w:t>
      </w:r>
      <w:r w:rsidR="00E92A36">
        <w:t xml:space="preserve"> </w:t>
      </w:r>
      <w:r w:rsidRPr="00946AD3">
        <w:t xml:space="preserve"> </w:t>
      </w:r>
      <w:r w:rsidR="00E92A36">
        <w:t xml:space="preserve"> </w:t>
      </w:r>
      <w:r w:rsidRPr="00946AD3">
        <w:t>aj</w:t>
      </w:r>
      <w:r w:rsidR="00E92A36">
        <w:t xml:space="preserve"> </w:t>
      </w:r>
      <w:r w:rsidRPr="00946AD3">
        <w:t xml:space="preserve"> vynosenie</w:t>
      </w:r>
      <w:r w:rsidR="00E92A36">
        <w:t xml:space="preserve"> </w:t>
      </w:r>
      <w:r w:rsidRPr="00946AD3">
        <w:t xml:space="preserve"> tovaru</w:t>
      </w:r>
      <w:r w:rsidR="00E92A36">
        <w:t xml:space="preserve"> </w:t>
      </w:r>
      <w:r w:rsidRPr="00946AD3">
        <w:t xml:space="preserve"> do </w:t>
      </w:r>
      <w:r w:rsidR="00E92A36">
        <w:t xml:space="preserve"> </w:t>
      </w:r>
      <w:r w:rsidRPr="00946AD3">
        <w:t xml:space="preserve">určenej </w:t>
      </w:r>
    </w:p>
    <w:p w14:paraId="0646D577" w14:textId="2DF8B54B" w:rsidR="002B24CD" w:rsidRPr="00946AD3" w:rsidRDefault="002B24CD" w:rsidP="002B24CD">
      <w:pPr>
        <w:jc w:val="both"/>
      </w:pPr>
      <w:r>
        <w:t xml:space="preserve">   </w:t>
      </w:r>
      <w:r w:rsidRPr="00946AD3">
        <w:t>miestnosti na mieste dodania  a odstránenie a likvidácia obalov.</w:t>
      </w:r>
    </w:p>
    <w:p w14:paraId="6677E19D" w14:textId="56CAF7A2" w:rsidR="002B24CD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</w:t>
      </w:r>
      <w:r w:rsidRPr="009D3D39">
        <w:t xml:space="preserve"> obstarávateľ požaduje dodanie nového tovaru, pričom uchádzač zodpovedá za to, že tovar </w:t>
      </w:r>
      <w:r>
        <w:t xml:space="preserve"> </w:t>
      </w:r>
      <w:r w:rsidRPr="009D3D39">
        <w:t>spĺňa kvalitatívne parametre podľa platných noriem, že nemá vady, ktoré by znižovali jeho hodnotu alebo schopnosť riadneho užívania</w:t>
      </w:r>
      <w:r>
        <w:t>.</w:t>
      </w:r>
    </w:p>
    <w:p w14:paraId="20172465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32DC00CC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D175E3D" w14:textId="77777777" w:rsidR="002B24CD" w:rsidRPr="00946AD3" w:rsidRDefault="002B24CD" w:rsidP="002B24CD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7BB7FAF" w14:textId="628B74EB" w:rsidR="002B24CD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Požaduje sa dodanie tovaru s dokumentáciou: </w:t>
      </w:r>
      <w:r w:rsidRPr="00946AD3">
        <w:rPr>
          <w:rFonts w:eastAsia="TimesNewRomanPSMT"/>
          <w:color w:val="000000"/>
        </w:rPr>
        <w:t xml:space="preserve">produktový list, technický list a pod., ako aj </w:t>
      </w:r>
      <w:r w:rsidR="00F94E2E">
        <w:rPr>
          <w:rFonts w:eastAsia="TimesNewRomanPSMT"/>
          <w:color w:val="000000"/>
        </w:rPr>
        <w:t>obrazové</w:t>
      </w:r>
    </w:p>
    <w:p w14:paraId="449B4677" w14:textId="7C8DA639" w:rsidR="0038377B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 xml:space="preserve">znázornenie  </w:t>
      </w:r>
      <w:r w:rsidR="0038377B"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tovaru, </w:t>
      </w:r>
      <w:r w:rsidR="0038377B">
        <w:rPr>
          <w:rFonts w:eastAsia="TimesNewRomanPSMT"/>
          <w:color w:val="000000"/>
        </w:rPr>
        <w:t xml:space="preserve"> </w:t>
      </w:r>
      <w:r w:rsidRPr="00946AD3">
        <w:t xml:space="preserve">návod </w:t>
      </w:r>
      <w:r w:rsidR="0038377B">
        <w:t xml:space="preserve"> </w:t>
      </w:r>
      <w:r w:rsidRPr="00946AD3">
        <w:t>na</w:t>
      </w:r>
      <w:r w:rsidR="0038377B">
        <w:t xml:space="preserve"> </w:t>
      </w:r>
      <w:r w:rsidRPr="00946AD3">
        <w:t xml:space="preserve"> použitie (</w:t>
      </w:r>
      <w:r w:rsidR="0038377B">
        <w:t xml:space="preserve"> </w:t>
      </w:r>
      <w:r w:rsidRPr="00946AD3">
        <w:t xml:space="preserve">v </w:t>
      </w:r>
      <w:r w:rsidR="0038377B">
        <w:t xml:space="preserve"> </w:t>
      </w:r>
      <w:r w:rsidRPr="00946AD3">
        <w:t>slovenskom</w:t>
      </w:r>
      <w:r w:rsidR="0038377B">
        <w:t xml:space="preserve">  jazyku</w:t>
      </w:r>
      <w:r>
        <w:t>)</w:t>
      </w:r>
      <w:r w:rsidRPr="00946AD3">
        <w:t xml:space="preserve">, </w:t>
      </w:r>
      <w:r w:rsidR="0038377B">
        <w:t xml:space="preserve"> </w:t>
      </w:r>
      <w:r w:rsidRPr="00946AD3">
        <w:t xml:space="preserve">záručným </w:t>
      </w:r>
      <w:r w:rsidR="0038377B">
        <w:t xml:space="preserve"> </w:t>
      </w:r>
      <w:r w:rsidRPr="00946AD3">
        <w:t xml:space="preserve">listom a preberacím </w:t>
      </w:r>
      <w:r>
        <w:t xml:space="preserve"> </w:t>
      </w:r>
      <w:r w:rsidR="0038377B">
        <w:t xml:space="preserve"> </w:t>
      </w:r>
    </w:p>
    <w:p w14:paraId="0CE203AE" w14:textId="3DC9ED15" w:rsidR="002B24CD" w:rsidRPr="00F94E2E" w:rsidRDefault="0038377B" w:rsidP="002B24CD">
      <w:pPr>
        <w:autoSpaceDE w:val="0"/>
        <w:autoSpaceDN w:val="0"/>
        <w:adjustRightInd w:val="0"/>
        <w:spacing w:line="276" w:lineRule="auto"/>
        <w:contextualSpacing/>
        <w:jc w:val="both"/>
      </w:pPr>
      <w:r>
        <w:t xml:space="preserve">  </w:t>
      </w:r>
      <w:r w:rsidR="002B24CD" w:rsidRPr="00946AD3">
        <w:t>protokolom.</w:t>
      </w:r>
      <w:r w:rsidR="002B24CD" w:rsidRPr="00745515">
        <w:t xml:space="preserve"> </w:t>
      </w:r>
    </w:p>
    <w:p w14:paraId="55B3DA3D" w14:textId="77777777" w:rsidR="002B24CD" w:rsidRPr="00637015" w:rsidRDefault="002B24CD" w:rsidP="002B24CD">
      <w:pPr>
        <w:autoSpaceDE w:val="0"/>
        <w:autoSpaceDN w:val="0"/>
        <w:adjustRightInd w:val="0"/>
        <w:spacing w:line="276" w:lineRule="auto"/>
        <w:contextualSpacing/>
        <w:jc w:val="both"/>
      </w:pPr>
    </w:p>
    <w:bookmarkEnd w:id="3"/>
    <w:p w14:paraId="35DE95E0" w14:textId="2A70EB92" w:rsidR="007B37E7" w:rsidRPr="00745515" w:rsidRDefault="007B37E7" w:rsidP="007B37E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</w:p>
    <w:p w14:paraId="37288313" w14:textId="77777777" w:rsidR="007B37E7" w:rsidRPr="00637015" w:rsidRDefault="007B37E7" w:rsidP="007B37E7">
      <w:pPr>
        <w:jc w:val="both"/>
      </w:pPr>
    </w:p>
    <w:p w14:paraId="28393B6F" w14:textId="77777777" w:rsidR="007B37E7" w:rsidRDefault="007B37E7" w:rsidP="007B37E7">
      <w:pPr>
        <w:jc w:val="both"/>
      </w:pPr>
      <w:bookmarkStart w:id="4" w:name="_Hlk50386774"/>
      <w:bookmarkEnd w:id="0"/>
      <w:bookmarkEnd w:id="2"/>
    </w:p>
    <w:p w14:paraId="36A9C866" w14:textId="77777777" w:rsidR="007B37E7" w:rsidRDefault="007B37E7" w:rsidP="007B37E7">
      <w:pPr>
        <w:jc w:val="both"/>
      </w:pPr>
    </w:p>
    <w:bookmarkEnd w:id="4"/>
    <w:p w14:paraId="2A79B7F0" w14:textId="77777777" w:rsidR="007B37E7" w:rsidRDefault="007B37E7" w:rsidP="007B37E7">
      <w:pPr>
        <w:jc w:val="both"/>
      </w:pPr>
    </w:p>
    <w:p w14:paraId="1A924596" w14:textId="77777777" w:rsidR="007B37E7" w:rsidRDefault="007B37E7" w:rsidP="007B37E7">
      <w:pPr>
        <w:jc w:val="both"/>
      </w:pPr>
    </w:p>
    <w:p w14:paraId="78844555" w14:textId="77777777" w:rsidR="007B37E7" w:rsidRDefault="007B37E7" w:rsidP="007B37E7">
      <w:pPr>
        <w:jc w:val="both"/>
      </w:pPr>
    </w:p>
    <w:p w14:paraId="0564D6C7" w14:textId="77777777" w:rsidR="007B37E7" w:rsidRDefault="007B37E7" w:rsidP="007B37E7">
      <w:pPr>
        <w:jc w:val="both"/>
      </w:pPr>
    </w:p>
    <w:p w14:paraId="08903E61" w14:textId="77777777" w:rsidR="007B37E7" w:rsidRDefault="007B37E7" w:rsidP="007B37E7">
      <w:pPr>
        <w:jc w:val="both"/>
      </w:pPr>
    </w:p>
    <w:p w14:paraId="09C2A9C6" w14:textId="77777777" w:rsidR="00B6263D" w:rsidRPr="00BD4714" w:rsidRDefault="00B6263D" w:rsidP="007B37E7">
      <w:pPr>
        <w:ind w:left="-142" w:firstLine="142"/>
        <w:jc w:val="both"/>
        <w:rPr>
          <w:rFonts w:eastAsia="Arial"/>
        </w:rPr>
      </w:pPr>
    </w:p>
    <w:sectPr w:rsidR="00B6263D" w:rsidRPr="00BD4714" w:rsidSect="00E92A36">
      <w:headerReference w:type="first" r:id="rId13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6BB1F973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1 výzvy č. </w:t>
    </w:r>
    <w:r w:rsidR="005F07B7">
      <w:rPr>
        <w:b/>
        <w:bCs/>
        <w:sz w:val="22"/>
      </w:rPr>
      <w:t>4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5F07B7">
      <w:rPr>
        <w:b/>
        <w:bCs/>
        <w:sz w:val="22"/>
      </w:rPr>
      <w:t>Interiérové vybavenie karanténnych miestností</w:t>
    </w:r>
    <w:r w:rsidRPr="00D51FD4">
      <w:rPr>
        <w:b/>
        <w:bCs/>
        <w:sz w:val="22"/>
      </w:rPr>
      <w:t>“ v rámci zriadeného DNS „</w:t>
    </w:r>
    <w:r w:rsidR="007B37E7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1A56428"/>
    <w:multiLevelType w:val="hybridMultilevel"/>
    <w:tmpl w:val="36500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A377A"/>
    <w:multiLevelType w:val="hybridMultilevel"/>
    <w:tmpl w:val="9A52A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B5DC0"/>
    <w:multiLevelType w:val="hybridMultilevel"/>
    <w:tmpl w:val="0ABC0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145BB2"/>
    <w:rsid w:val="00216FCA"/>
    <w:rsid w:val="00217E94"/>
    <w:rsid w:val="0023486D"/>
    <w:rsid w:val="002746B3"/>
    <w:rsid w:val="002B24CD"/>
    <w:rsid w:val="00343496"/>
    <w:rsid w:val="003814CB"/>
    <w:rsid w:val="0038377B"/>
    <w:rsid w:val="003E4291"/>
    <w:rsid w:val="00407A93"/>
    <w:rsid w:val="00441691"/>
    <w:rsid w:val="004A47E0"/>
    <w:rsid w:val="00507E37"/>
    <w:rsid w:val="00546F0F"/>
    <w:rsid w:val="00577121"/>
    <w:rsid w:val="0057720E"/>
    <w:rsid w:val="005F07B7"/>
    <w:rsid w:val="00633B1A"/>
    <w:rsid w:val="006B1F09"/>
    <w:rsid w:val="007B37E7"/>
    <w:rsid w:val="007E136E"/>
    <w:rsid w:val="008D7F33"/>
    <w:rsid w:val="00907349"/>
    <w:rsid w:val="009124FB"/>
    <w:rsid w:val="0098336F"/>
    <w:rsid w:val="00985533"/>
    <w:rsid w:val="00A335BA"/>
    <w:rsid w:val="00A453F4"/>
    <w:rsid w:val="00AB3260"/>
    <w:rsid w:val="00B2400E"/>
    <w:rsid w:val="00B6263D"/>
    <w:rsid w:val="00BC1039"/>
    <w:rsid w:val="00BD4714"/>
    <w:rsid w:val="00C20071"/>
    <w:rsid w:val="00C34F87"/>
    <w:rsid w:val="00C56B41"/>
    <w:rsid w:val="00CC1867"/>
    <w:rsid w:val="00CD1E21"/>
    <w:rsid w:val="00CF4B9A"/>
    <w:rsid w:val="00D16B69"/>
    <w:rsid w:val="00D27BFF"/>
    <w:rsid w:val="00D51FD4"/>
    <w:rsid w:val="00D5359C"/>
    <w:rsid w:val="00DD25B6"/>
    <w:rsid w:val="00DD5536"/>
    <w:rsid w:val="00E050BB"/>
    <w:rsid w:val="00E92A36"/>
    <w:rsid w:val="00EE58D7"/>
    <w:rsid w:val="00F254F2"/>
    <w:rsid w:val="00F27801"/>
    <w:rsid w:val="00F420C4"/>
    <w:rsid w:val="00F604F4"/>
    <w:rsid w:val="00F63B5D"/>
    <w:rsid w:val="00F827C5"/>
    <w:rsid w:val="00F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07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07B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F07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07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07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7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7B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rsid w:val="002B24CD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2020-09-28T17:04:00Z</dcterms:created>
  <dcterms:modified xsi:type="dcterms:W3CDTF">2020-09-28T17:04:00Z</dcterms:modified>
</cp:coreProperties>
</file>