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5721AB">
        <w:rPr>
          <w:rFonts w:ascii="Tahoma" w:hAnsi="Tahoma" w:cs="Tahoma"/>
          <w:color w:val="000000"/>
        </w:rPr>
        <w:t>6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B9396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0D0AF5" w:rsidP="00FC6B51">
            <w:pPr>
              <w:rPr>
                <w:rFonts w:ascii="Tahoma" w:hAnsi="Tahoma" w:cs="Tahoma"/>
              </w:rPr>
            </w:pPr>
            <w:r w:rsidRPr="00EE0C00">
              <w:rPr>
                <w:rFonts w:ascii="Tahoma" w:hAnsi="Tahoma" w:cs="Tahoma"/>
              </w:rPr>
              <w:t>Územní studie „Pod Uhlířským vrchem“</w:t>
            </w:r>
          </w:p>
        </w:tc>
      </w:tr>
      <w:tr w:rsidR="007F0F4E" w:rsidRPr="006A1A7E" w:rsidTr="00B9396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0D0AF5" w:rsidP="000D0A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VZMR/022/2020/Sl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B9396C">
              <w:rPr>
                <w:rFonts w:ascii="Arial" w:hAnsi="Arial" w:cs="Arial"/>
                <w:sz w:val="18"/>
                <w:szCs w:val="18"/>
              </w:rPr>
              <w:t>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0D0AF5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721AB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9396C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Křiváková Jana</cp:lastModifiedBy>
  <cp:revision>27</cp:revision>
  <cp:lastPrinted>2018-08-17T07:00:00Z</cp:lastPrinted>
  <dcterms:created xsi:type="dcterms:W3CDTF">2018-07-03T14:57:00Z</dcterms:created>
  <dcterms:modified xsi:type="dcterms:W3CDTF">2020-09-16T12:05:00Z</dcterms:modified>
</cp:coreProperties>
</file>